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AC05C" w14:textId="77777777" w:rsidR="00513055" w:rsidRPr="00D1565F" w:rsidRDefault="0071787E" w:rsidP="002D73AB">
      <w:pPr>
        <w:autoSpaceDE w:val="0"/>
        <w:autoSpaceDN w:val="0"/>
        <w:adjustRightInd w:val="0"/>
        <w:spacing w:before="120"/>
        <w:jc w:val="center"/>
        <w:rPr>
          <w:sz w:val="22"/>
          <w:szCs w:val="22"/>
        </w:rPr>
      </w:pPr>
      <w:r>
        <w:rPr>
          <w:noProof/>
          <w:sz w:val="22"/>
          <w:szCs w:val="22"/>
          <w:lang w:val="en-AU" w:eastAsia="en-AU"/>
        </w:rPr>
        <w:drawing>
          <wp:inline distT="0" distB="0" distL="0" distR="0" wp14:anchorId="7EC9DF0F" wp14:editId="217F4B32">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3F4250D4" w14:textId="77777777" w:rsidR="00513055" w:rsidRPr="002D73AB" w:rsidRDefault="00513055" w:rsidP="002D73AB">
      <w:pPr>
        <w:autoSpaceDE w:val="0"/>
        <w:autoSpaceDN w:val="0"/>
        <w:adjustRightInd w:val="0"/>
        <w:spacing w:before="720"/>
        <w:jc w:val="center"/>
        <w:rPr>
          <w:sz w:val="36"/>
          <w:szCs w:val="22"/>
        </w:rPr>
      </w:pPr>
      <w:r w:rsidRPr="002D73AB">
        <w:rPr>
          <w:b/>
          <w:bCs/>
          <w:sz w:val="36"/>
          <w:szCs w:val="22"/>
        </w:rPr>
        <w:t>Primary Industries Legislation</w:t>
      </w:r>
      <w:r w:rsidR="002D73AB">
        <w:rPr>
          <w:b/>
          <w:bCs/>
          <w:sz w:val="36"/>
          <w:szCs w:val="22"/>
        </w:rPr>
        <w:br/>
      </w:r>
      <w:r w:rsidRPr="002D73AB">
        <w:rPr>
          <w:b/>
          <w:bCs/>
          <w:sz w:val="36"/>
          <w:szCs w:val="22"/>
        </w:rPr>
        <w:t>Amendment Act 1993</w:t>
      </w:r>
    </w:p>
    <w:p w14:paraId="6E23B2D3" w14:textId="71070CE1" w:rsidR="00513055" w:rsidRPr="00D1565F" w:rsidRDefault="00513055" w:rsidP="002D73AB">
      <w:pPr>
        <w:autoSpaceDE w:val="0"/>
        <w:autoSpaceDN w:val="0"/>
        <w:adjustRightInd w:val="0"/>
        <w:spacing w:before="720" w:after="60"/>
        <w:jc w:val="center"/>
        <w:rPr>
          <w:sz w:val="22"/>
          <w:szCs w:val="22"/>
        </w:rPr>
      </w:pPr>
      <w:r w:rsidRPr="00E93446">
        <w:rPr>
          <w:b/>
          <w:bCs/>
          <w:szCs w:val="22"/>
        </w:rPr>
        <w:t>No. 35 of 1993</w:t>
      </w:r>
    </w:p>
    <w:p w14:paraId="6A903260" w14:textId="77777777" w:rsidR="00513055" w:rsidRPr="002D73AB" w:rsidRDefault="00513055" w:rsidP="002D73AB">
      <w:pPr>
        <w:autoSpaceDE w:val="0"/>
        <w:autoSpaceDN w:val="0"/>
        <w:adjustRightInd w:val="0"/>
        <w:spacing w:before="720"/>
        <w:jc w:val="center"/>
        <w:rPr>
          <w:sz w:val="22"/>
          <w:szCs w:val="22"/>
        </w:rPr>
      </w:pPr>
      <w:r w:rsidRPr="002D73AB">
        <w:rPr>
          <w:b/>
          <w:bCs/>
          <w:sz w:val="22"/>
          <w:szCs w:val="22"/>
        </w:rPr>
        <w:t>TABLE OF PROVISIONS</w:t>
      </w:r>
    </w:p>
    <w:p w14:paraId="38E9721B" w14:textId="77777777" w:rsidR="00513055" w:rsidRPr="00D1565F" w:rsidRDefault="00513055" w:rsidP="002D73AB">
      <w:pPr>
        <w:autoSpaceDE w:val="0"/>
        <w:autoSpaceDN w:val="0"/>
        <w:adjustRightInd w:val="0"/>
        <w:spacing w:before="120"/>
        <w:jc w:val="center"/>
        <w:rPr>
          <w:sz w:val="22"/>
          <w:szCs w:val="22"/>
        </w:rPr>
      </w:pPr>
      <w:r w:rsidRPr="00D1565F">
        <w:rPr>
          <w:sz w:val="22"/>
          <w:szCs w:val="22"/>
        </w:rPr>
        <w:t>PART 1—PRELIMINARY</w:t>
      </w:r>
    </w:p>
    <w:p w14:paraId="6ECB387E" w14:textId="77777777" w:rsidR="00513055" w:rsidRPr="00D1565F" w:rsidRDefault="00513055" w:rsidP="00513055">
      <w:pPr>
        <w:autoSpaceDE w:val="0"/>
        <w:autoSpaceDN w:val="0"/>
        <w:adjustRightInd w:val="0"/>
        <w:spacing w:before="120"/>
        <w:jc w:val="both"/>
        <w:rPr>
          <w:sz w:val="22"/>
          <w:szCs w:val="22"/>
        </w:rPr>
      </w:pPr>
      <w:r w:rsidRPr="00D1565F">
        <w:rPr>
          <w:sz w:val="22"/>
          <w:szCs w:val="22"/>
        </w:rPr>
        <w:t>Section</w:t>
      </w:r>
    </w:p>
    <w:p w14:paraId="05432CF1" w14:textId="77777777" w:rsidR="00513055" w:rsidRPr="00D1565F" w:rsidRDefault="00513055" w:rsidP="00917004">
      <w:pPr>
        <w:tabs>
          <w:tab w:val="left" w:pos="859"/>
        </w:tabs>
        <w:autoSpaceDE w:val="0"/>
        <w:autoSpaceDN w:val="0"/>
        <w:adjustRightInd w:val="0"/>
        <w:spacing w:before="120"/>
        <w:ind w:left="288"/>
        <w:jc w:val="both"/>
        <w:rPr>
          <w:sz w:val="22"/>
          <w:szCs w:val="22"/>
        </w:rPr>
      </w:pPr>
      <w:r w:rsidRPr="00D1565F">
        <w:rPr>
          <w:sz w:val="22"/>
          <w:szCs w:val="22"/>
        </w:rPr>
        <w:t>1.</w:t>
      </w:r>
      <w:r>
        <w:rPr>
          <w:sz w:val="22"/>
          <w:szCs w:val="22"/>
        </w:rPr>
        <w:tab/>
      </w:r>
      <w:r w:rsidRPr="00D1565F">
        <w:rPr>
          <w:sz w:val="22"/>
          <w:szCs w:val="22"/>
        </w:rPr>
        <w:t>Short title</w:t>
      </w:r>
    </w:p>
    <w:p w14:paraId="7D1FD411" w14:textId="1244122E"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2.</w:t>
      </w:r>
      <w:r>
        <w:rPr>
          <w:sz w:val="22"/>
          <w:szCs w:val="22"/>
        </w:rPr>
        <w:tab/>
      </w:r>
      <w:r w:rsidRPr="00D1565F">
        <w:rPr>
          <w:sz w:val="22"/>
          <w:szCs w:val="22"/>
        </w:rPr>
        <w:t>Commencement</w:t>
      </w:r>
    </w:p>
    <w:p w14:paraId="49178B0F"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PART 2—AMENDMENTS OF THE AUSTRALIAN MEAT AND</w:t>
      </w:r>
      <w:r w:rsidR="00917004">
        <w:rPr>
          <w:sz w:val="22"/>
          <w:szCs w:val="22"/>
        </w:rPr>
        <w:br/>
      </w:r>
      <w:r w:rsidRPr="00D1565F">
        <w:rPr>
          <w:sz w:val="22"/>
          <w:szCs w:val="22"/>
        </w:rPr>
        <w:t>LIVE-STOCK INDUSTRY SELECTION COMMITTEE ACT 1984</w:t>
      </w:r>
    </w:p>
    <w:p w14:paraId="273E9418" w14:textId="77777777" w:rsidR="00513055" w:rsidRPr="00D1565F" w:rsidRDefault="00513055" w:rsidP="00917004">
      <w:pPr>
        <w:tabs>
          <w:tab w:val="left" w:pos="859"/>
        </w:tabs>
        <w:autoSpaceDE w:val="0"/>
        <w:autoSpaceDN w:val="0"/>
        <w:adjustRightInd w:val="0"/>
        <w:spacing w:before="120"/>
        <w:ind w:left="288"/>
        <w:jc w:val="both"/>
        <w:rPr>
          <w:sz w:val="22"/>
          <w:szCs w:val="22"/>
        </w:rPr>
      </w:pPr>
      <w:r w:rsidRPr="00D1565F">
        <w:rPr>
          <w:sz w:val="22"/>
          <w:szCs w:val="22"/>
        </w:rPr>
        <w:t>3.</w:t>
      </w:r>
      <w:r>
        <w:rPr>
          <w:sz w:val="22"/>
          <w:szCs w:val="22"/>
        </w:rPr>
        <w:tab/>
      </w:r>
      <w:r w:rsidRPr="00D1565F">
        <w:rPr>
          <w:sz w:val="22"/>
          <w:szCs w:val="22"/>
        </w:rPr>
        <w:t>Principal Act</w:t>
      </w:r>
    </w:p>
    <w:p w14:paraId="26C427CC" w14:textId="77777777"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4.</w:t>
      </w:r>
      <w:r>
        <w:rPr>
          <w:sz w:val="22"/>
          <w:szCs w:val="22"/>
        </w:rPr>
        <w:tab/>
      </w:r>
      <w:r w:rsidRPr="00D1565F">
        <w:rPr>
          <w:sz w:val="22"/>
          <w:szCs w:val="22"/>
        </w:rPr>
        <w:t>Membership of Committee</w:t>
      </w:r>
    </w:p>
    <w:p w14:paraId="4E379719" w14:textId="77777777"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5.</w:t>
      </w:r>
      <w:r>
        <w:rPr>
          <w:sz w:val="22"/>
          <w:szCs w:val="22"/>
        </w:rPr>
        <w:tab/>
      </w:r>
      <w:r w:rsidRPr="00D1565F">
        <w:rPr>
          <w:sz w:val="22"/>
          <w:szCs w:val="22"/>
        </w:rPr>
        <w:t>Deputies</w:t>
      </w:r>
    </w:p>
    <w:p w14:paraId="45AC79B1" w14:textId="77777777"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6.</w:t>
      </w:r>
      <w:r>
        <w:rPr>
          <w:sz w:val="22"/>
          <w:szCs w:val="22"/>
        </w:rPr>
        <w:tab/>
      </w:r>
      <w:r w:rsidRPr="00D1565F">
        <w:rPr>
          <w:sz w:val="22"/>
          <w:szCs w:val="22"/>
        </w:rPr>
        <w:t>Casual vacancies</w:t>
      </w:r>
    </w:p>
    <w:p w14:paraId="04C54C74" w14:textId="0BC08951"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7.</w:t>
      </w:r>
      <w:r>
        <w:rPr>
          <w:sz w:val="22"/>
          <w:szCs w:val="22"/>
        </w:rPr>
        <w:tab/>
      </w:r>
      <w:r w:rsidRPr="00D1565F">
        <w:rPr>
          <w:sz w:val="22"/>
          <w:szCs w:val="22"/>
        </w:rPr>
        <w:t>Meetings</w:t>
      </w:r>
    </w:p>
    <w:p w14:paraId="2012A6C1"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PART 3—AMENDMENTS OF THE PIG INDUSTRY ACT 1986</w:t>
      </w:r>
    </w:p>
    <w:p w14:paraId="0693FED4" w14:textId="77777777" w:rsidR="00513055" w:rsidRPr="00D1565F" w:rsidRDefault="00513055" w:rsidP="00917004">
      <w:pPr>
        <w:tabs>
          <w:tab w:val="left" w:pos="859"/>
        </w:tabs>
        <w:autoSpaceDE w:val="0"/>
        <w:autoSpaceDN w:val="0"/>
        <w:adjustRightInd w:val="0"/>
        <w:spacing w:before="120"/>
        <w:ind w:left="288"/>
        <w:jc w:val="both"/>
        <w:rPr>
          <w:sz w:val="22"/>
          <w:szCs w:val="22"/>
        </w:rPr>
      </w:pPr>
      <w:r w:rsidRPr="00D1565F">
        <w:rPr>
          <w:sz w:val="22"/>
          <w:szCs w:val="22"/>
        </w:rPr>
        <w:t>8.</w:t>
      </w:r>
      <w:r>
        <w:rPr>
          <w:sz w:val="22"/>
          <w:szCs w:val="22"/>
        </w:rPr>
        <w:tab/>
      </w:r>
      <w:r w:rsidRPr="00D1565F">
        <w:rPr>
          <w:sz w:val="22"/>
          <w:szCs w:val="22"/>
        </w:rPr>
        <w:t>Principal Act</w:t>
      </w:r>
    </w:p>
    <w:p w14:paraId="76A3ADC8" w14:textId="77777777" w:rsidR="00513055" w:rsidRPr="00D1565F" w:rsidRDefault="00513055" w:rsidP="00E93446">
      <w:pPr>
        <w:tabs>
          <w:tab w:val="left" w:pos="859"/>
        </w:tabs>
        <w:autoSpaceDE w:val="0"/>
        <w:autoSpaceDN w:val="0"/>
        <w:adjustRightInd w:val="0"/>
        <w:ind w:left="288"/>
        <w:jc w:val="both"/>
        <w:rPr>
          <w:sz w:val="22"/>
          <w:szCs w:val="22"/>
        </w:rPr>
      </w:pPr>
      <w:r w:rsidRPr="00D1565F">
        <w:rPr>
          <w:sz w:val="22"/>
          <w:szCs w:val="22"/>
        </w:rPr>
        <w:t>9.</w:t>
      </w:r>
      <w:r>
        <w:rPr>
          <w:sz w:val="22"/>
          <w:szCs w:val="22"/>
        </w:rPr>
        <w:tab/>
      </w:r>
      <w:r w:rsidRPr="00D1565F">
        <w:rPr>
          <w:sz w:val="22"/>
          <w:szCs w:val="22"/>
        </w:rPr>
        <w:t>Interpretation</w:t>
      </w:r>
    </w:p>
    <w:p w14:paraId="004EB64A"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10.</w:t>
      </w:r>
      <w:r>
        <w:rPr>
          <w:sz w:val="22"/>
          <w:szCs w:val="22"/>
        </w:rPr>
        <w:tab/>
      </w:r>
      <w:r w:rsidRPr="00D1565F">
        <w:rPr>
          <w:sz w:val="22"/>
          <w:szCs w:val="22"/>
        </w:rPr>
        <w:t>Corporate plans</w:t>
      </w:r>
    </w:p>
    <w:p w14:paraId="66B3E642"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11.</w:t>
      </w:r>
      <w:r>
        <w:rPr>
          <w:sz w:val="22"/>
          <w:szCs w:val="22"/>
        </w:rPr>
        <w:tab/>
      </w:r>
      <w:r w:rsidRPr="00D1565F">
        <w:rPr>
          <w:sz w:val="22"/>
          <w:szCs w:val="22"/>
        </w:rPr>
        <w:t>Annual operational plans</w:t>
      </w:r>
    </w:p>
    <w:p w14:paraId="1E9566B8" w14:textId="456B30C0"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12.</w:t>
      </w:r>
      <w:r>
        <w:rPr>
          <w:sz w:val="22"/>
          <w:szCs w:val="22"/>
        </w:rPr>
        <w:tab/>
      </w:r>
      <w:r w:rsidRPr="00D1565F">
        <w:rPr>
          <w:sz w:val="22"/>
          <w:szCs w:val="22"/>
        </w:rPr>
        <w:t>Application of money of Corporation etc.</w:t>
      </w:r>
    </w:p>
    <w:p w14:paraId="6492628E" w14:textId="77777777" w:rsidR="0071787E" w:rsidRDefault="0071787E" w:rsidP="00917004">
      <w:pPr>
        <w:autoSpaceDE w:val="0"/>
        <w:autoSpaceDN w:val="0"/>
        <w:adjustRightInd w:val="0"/>
        <w:spacing w:before="120"/>
        <w:jc w:val="center"/>
        <w:rPr>
          <w:sz w:val="22"/>
          <w:szCs w:val="22"/>
        </w:rPr>
        <w:sectPr w:rsidR="0071787E" w:rsidSect="0071787E">
          <w:headerReference w:type="default" r:id="rId8"/>
          <w:pgSz w:w="12240" w:h="15840" w:code="1"/>
          <w:pgMar w:top="1440" w:right="1440" w:bottom="1440" w:left="1440" w:header="720" w:footer="720" w:gutter="0"/>
          <w:cols w:space="720"/>
          <w:titlePg/>
          <w:docGrid w:linePitch="360"/>
        </w:sectPr>
      </w:pPr>
    </w:p>
    <w:p w14:paraId="5EDBC6E3"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3069E27C" w14:textId="77777777" w:rsidR="00513055" w:rsidRPr="00D1565F" w:rsidRDefault="00513055" w:rsidP="00513055">
      <w:pPr>
        <w:autoSpaceDE w:val="0"/>
        <w:autoSpaceDN w:val="0"/>
        <w:adjustRightInd w:val="0"/>
        <w:spacing w:before="120"/>
        <w:jc w:val="both"/>
        <w:rPr>
          <w:sz w:val="22"/>
          <w:szCs w:val="22"/>
        </w:rPr>
      </w:pPr>
      <w:r w:rsidRPr="00D1565F">
        <w:rPr>
          <w:sz w:val="22"/>
          <w:szCs w:val="22"/>
        </w:rPr>
        <w:t>Section</w:t>
      </w:r>
    </w:p>
    <w:p w14:paraId="692277BA" w14:textId="77777777" w:rsidR="00513055" w:rsidRPr="00D1565F" w:rsidRDefault="00513055" w:rsidP="00513055">
      <w:pPr>
        <w:tabs>
          <w:tab w:val="left" w:pos="912"/>
        </w:tabs>
        <w:autoSpaceDE w:val="0"/>
        <w:autoSpaceDN w:val="0"/>
        <w:adjustRightInd w:val="0"/>
        <w:spacing w:before="120"/>
        <w:ind w:left="206"/>
        <w:jc w:val="both"/>
        <w:rPr>
          <w:sz w:val="22"/>
          <w:szCs w:val="22"/>
        </w:rPr>
      </w:pPr>
      <w:r w:rsidRPr="00D1565F">
        <w:rPr>
          <w:sz w:val="22"/>
          <w:szCs w:val="22"/>
        </w:rPr>
        <w:t>13.</w:t>
      </w:r>
      <w:r>
        <w:rPr>
          <w:sz w:val="22"/>
          <w:szCs w:val="22"/>
        </w:rPr>
        <w:tab/>
      </w:r>
      <w:r w:rsidRPr="00D1565F">
        <w:rPr>
          <w:sz w:val="22"/>
          <w:szCs w:val="22"/>
        </w:rPr>
        <w:t>Membership of Committee</w:t>
      </w:r>
    </w:p>
    <w:p w14:paraId="6A57FBC0"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14.</w:t>
      </w:r>
      <w:r>
        <w:rPr>
          <w:sz w:val="22"/>
          <w:szCs w:val="22"/>
        </w:rPr>
        <w:tab/>
      </w:r>
      <w:r w:rsidRPr="00D1565F">
        <w:rPr>
          <w:sz w:val="22"/>
          <w:szCs w:val="22"/>
        </w:rPr>
        <w:t>Termination of appointments</w:t>
      </w:r>
    </w:p>
    <w:p w14:paraId="4C61E524" w14:textId="5E7A50FE"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15.</w:t>
      </w:r>
      <w:r>
        <w:rPr>
          <w:sz w:val="22"/>
          <w:szCs w:val="22"/>
        </w:rPr>
        <w:tab/>
      </w:r>
      <w:r w:rsidRPr="00D1565F">
        <w:rPr>
          <w:sz w:val="22"/>
          <w:szCs w:val="22"/>
        </w:rPr>
        <w:t>Repeal of Part III</w:t>
      </w:r>
    </w:p>
    <w:p w14:paraId="62A08199"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PART 4—AMENDMENTS OF THE PRIMARY INDUSTRY COUNCILS</w:t>
      </w:r>
      <w:r w:rsidR="00917004">
        <w:rPr>
          <w:sz w:val="22"/>
          <w:szCs w:val="22"/>
        </w:rPr>
        <w:br/>
      </w:r>
      <w:r w:rsidRPr="00D1565F">
        <w:rPr>
          <w:sz w:val="22"/>
          <w:szCs w:val="22"/>
        </w:rPr>
        <w:t>ACT 1991</w:t>
      </w:r>
    </w:p>
    <w:p w14:paraId="4298BD86" w14:textId="77777777" w:rsidR="00513055" w:rsidRPr="00D1565F" w:rsidRDefault="00513055" w:rsidP="00513055">
      <w:pPr>
        <w:tabs>
          <w:tab w:val="left" w:pos="912"/>
        </w:tabs>
        <w:autoSpaceDE w:val="0"/>
        <w:autoSpaceDN w:val="0"/>
        <w:adjustRightInd w:val="0"/>
        <w:spacing w:before="120"/>
        <w:ind w:left="206"/>
        <w:jc w:val="both"/>
        <w:rPr>
          <w:sz w:val="22"/>
          <w:szCs w:val="22"/>
        </w:rPr>
      </w:pPr>
      <w:r w:rsidRPr="00D1565F">
        <w:rPr>
          <w:sz w:val="22"/>
          <w:szCs w:val="22"/>
        </w:rPr>
        <w:t>16.</w:t>
      </w:r>
      <w:r>
        <w:rPr>
          <w:sz w:val="22"/>
          <w:szCs w:val="22"/>
        </w:rPr>
        <w:tab/>
      </w:r>
      <w:r w:rsidRPr="00D1565F">
        <w:rPr>
          <w:sz w:val="22"/>
          <w:szCs w:val="22"/>
        </w:rPr>
        <w:t>Principal Act</w:t>
      </w:r>
    </w:p>
    <w:p w14:paraId="78AB8994" w14:textId="12B1FBA0"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17.</w:t>
      </w:r>
      <w:r>
        <w:rPr>
          <w:sz w:val="22"/>
          <w:szCs w:val="22"/>
        </w:rPr>
        <w:tab/>
      </w:r>
      <w:r w:rsidRPr="00D1565F">
        <w:rPr>
          <w:sz w:val="22"/>
          <w:szCs w:val="22"/>
        </w:rPr>
        <w:t>Schedule</w:t>
      </w:r>
    </w:p>
    <w:p w14:paraId="67C9F30A"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PART 5—TRANSITIONAL ARRANGEMENTS ETC.</w:t>
      </w:r>
    </w:p>
    <w:p w14:paraId="497DC5A3" w14:textId="77777777" w:rsidR="00513055" w:rsidRPr="00D1565F" w:rsidRDefault="00513055" w:rsidP="00513055">
      <w:pPr>
        <w:tabs>
          <w:tab w:val="left" w:pos="912"/>
        </w:tabs>
        <w:autoSpaceDE w:val="0"/>
        <w:autoSpaceDN w:val="0"/>
        <w:adjustRightInd w:val="0"/>
        <w:spacing w:before="120"/>
        <w:ind w:left="206"/>
        <w:jc w:val="both"/>
        <w:rPr>
          <w:sz w:val="22"/>
          <w:szCs w:val="22"/>
        </w:rPr>
      </w:pPr>
      <w:r w:rsidRPr="00D1565F">
        <w:rPr>
          <w:sz w:val="22"/>
          <w:szCs w:val="22"/>
        </w:rPr>
        <w:t>18.</w:t>
      </w:r>
      <w:r>
        <w:rPr>
          <w:sz w:val="22"/>
          <w:szCs w:val="22"/>
        </w:rPr>
        <w:tab/>
      </w:r>
      <w:r w:rsidRPr="00D1565F">
        <w:rPr>
          <w:sz w:val="22"/>
          <w:szCs w:val="22"/>
        </w:rPr>
        <w:t>Definitions</w:t>
      </w:r>
    </w:p>
    <w:p w14:paraId="7913D37B"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19.</w:t>
      </w:r>
      <w:r>
        <w:rPr>
          <w:sz w:val="22"/>
          <w:szCs w:val="22"/>
        </w:rPr>
        <w:tab/>
      </w:r>
      <w:r w:rsidRPr="00D1565F">
        <w:rPr>
          <w:sz w:val="22"/>
          <w:szCs w:val="22"/>
        </w:rPr>
        <w:t>Transfer of assets and liabilities etc.</w:t>
      </w:r>
    </w:p>
    <w:p w14:paraId="08A50AA6"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20.</w:t>
      </w:r>
      <w:r>
        <w:rPr>
          <w:sz w:val="22"/>
          <w:szCs w:val="22"/>
        </w:rPr>
        <w:tab/>
      </w:r>
      <w:r w:rsidRPr="00D1565F">
        <w:rPr>
          <w:sz w:val="22"/>
          <w:szCs w:val="22"/>
        </w:rPr>
        <w:t>Transfer of documents of APIPC</w:t>
      </w:r>
    </w:p>
    <w:p w14:paraId="3E964A9C" w14:textId="77777777"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21.</w:t>
      </w:r>
      <w:r>
        <w:rPr>
          <w:sz w:val="22"/>
          <w:szCs w:val="22"/>
        </w:rPr>
        <w:tab/>
      </w:r>
      <w:r w:rsidRPr="00D1565F">
        <w:rPr>
          <w:sz w:val="22"/>
          <w:szCs w:val="22"/>
        </w:rPr>
        <w:t>Transferred agreements etc.</w:t>
      </w:r>
    </w:p>
    <w:p w14:paraId="26B92761" w14:textId="7103253D" w:rsidR="00513055" w:rsidRPr="00D1565F" w:rsidRDefault="00513055" w:rsidP="00E93446">
      <w:pPr>
        <w:tabs>
          <w:tab w:val="left" w:pos="912"/>
        </w:tabs>
        <w:autoSpaceDE w:val="0"/>
        <w:autoSpaceDN w:val="0"/>
        <w:adjustRightInd w:val="0"/>
        <w:ind w:left="206"/>
        <w:jc w:val="both"/>
        <w:rPr>
          <w:sz w:val="22"/>
          <w:szCs w:val="22"/>
        </w:rPr>
      </w:pPr>
      <w:r w:rsidRPr="00D1565F">
        <w:rPr>
          <w:sz w:val="22"/>
          <w:szCs w:val="22"/>
        </w:rPr>
        <w:t>22.</w:t>
      </w:r>
      <w:r>
        <w:rPr>
          <w:sz w:val="22"/>
          <w:szCs w:val="22"/>
        </w:rPr>
        <w:tab/>
      </w:r>
      <w:r w:rsidRPr="00D1565F">
        <w:rPr>
          <w:sz w:val="22"/>
          <w:szCs w:val="22"/>
        </w:rPr>
        <w:t xml:space="preserve">Final report of </w:t>
      </w:r>
      <w:proofErr w:type="spellStart"/>
      <w:r w:rsidRPr="00D1565F">
        <w:rPr>
          <w:sz w:val="22"/>
          <w:szCs w:val="22"/>
        </w:rPr>
        <w:t>APIPC</w:t>
      </w:r>
      <w:proofErr w:type="spellEnd"/>
    </w:p>
    <w:p w14:paraId="28286C83"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PART 6—AMENDMENTS OF OTHER ACTS</w:t>
      </w:r>
    </w:p>
    <w:p w14:paraId="31D7A0E0" w14:textId="77777777" w:rsidR="00513055" w:rsidRPr="00D1565F" w:rsidRDefault="00513055" w:rsidP="00513055">
      <w:pPr>
        <w:tabs>
          <w:tab w:val="left" w:pos="912"/>
        </w:tabs>
        <w:autoSpaceDE w:val="0"/>
        <w:autoSpaceDN w:val="0"/>
        <w:adjustRightInd w:val="0"/>
        <w:spacing w:before="120"/>
        <w:ind w:left="206"/>
        <w:jc w:val="both"/>
        <w:rPr>
          <w:sz w:val="22"/>
          <w:szCs w:val="22"/>
        </w:rPr>
      </w:pPr>
      <w:r w:rsidRPr="00D1565F">
        <w:rPr>
          <w:sz w:val="22"/>
          <w:szCs w:val="22"/>
        </w:rPr>
        <w:t>23.</w:t>
      </w:r>
      <w:r>
        <w:rPr>
          <w:sz w:val="22"/>
          <w:szCs w:val="22"/>
        </w:rPr>
        <w:tab/>
      </w:r>
      <w:r w:rsidRPr="00D1565F">
        <w:rPr>
          <w:sz w:val="22"/>
          <w:szCs w:val="22"/>
        </w:rPr>
        <w:t>Amendments of other Acts</w:t>
      </w:r>
    </w:p>
    <w:p w14:paraId="38438F90"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SCHEDULE</w:t>
      </w:r>
    </w:p>
    <w:p w14:paraId="12E74728" w14:textId="77777777" w:rsidR="00513055" w:rsidRPr="00D1565F" w:rsidRDefault="00513055" w:rsidP="00917004">
      <w:pPr>
        <w:autoSpaceDE w:val="0"/>
        <w:autoSpaceDN w:val="0"/>
        <w:adjustRightInd w:val="0"/>
        <w:spacing w:before="120"/>
        <w:jc w:val="center"/>
        <w:rPr>
          <w:sz w:val="22"/>
          <w:szCs w:val="22"/>
        </w:rPr>
      </w:pPr>
      <w:r w:rsidRPr="00D1565F">
        <w:rPr>
          <w:sz w:val="22"/>
          <w:szCs w:val="22"/>
        </w:rPr>
        <w:t>AMENDMENTS OF OTHER ACTS</w:t>
      </w:r>
    </w:p>
    <w:p w14:paraId="4DA173B7" w14:textId="77777777" w:rsidR="0071787E" w:rsidRDefault="0071787E" w:rsidP="00917004">
      <w:pPr>
        <w:autoSpaceDE w:val="0"/>
        <w:autoSpaceDN w:val="0"/>
        <w:adjustRightInd w:val="0"/>
        <w:spacing w:before="120"/>
        <w:jc w:val="center"/>
        <w:rPr>
          <w:sz w:val="22"/>
          <w:szCs w:val="22"/>
        </w:rPr>
        <w:sectPr w:rsidR="0071787E" w:rsidSect="0071787E">
          <w:pgSz w:w="12240" w:h="15840" w:code="1"/>
          <w:pgMar w:top="1440" w:right="1440" w:bottom="1440" w:left="1440" w:header="720" w:footer="720" w:gutter="0"/>
          <w:cols w:space="720"/>
          <w:titlePg/>
          <w:docGrid w:linePitch="360"/>
        </w:sectPr>
      </w:pPr>
    </w:p>
    <w:p w14:paraId="45E1176F" w14:textId="77777777" w:rsidR="00513055" w:rsidRPr="00D1565F" w:rsidRDefault="0071787E" w:rsidP="00917004">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B7483AC" wp14:editId="2FEC3467">
            <wp:extent cx="134112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674CE300" w14:textId="77777777" w:rsidR="00513055" w:rsidRPr="00917004" w:rsidRDefault="00513055" w:rsidP="00917004">
      <w:pPr>
        <w:autoSpaceDE w:val="0"/>
        <w:autoSpaceDN w:val="0"/>
        <w:adjustRightInd w:val="0"/>
        <w:spacing w:before="720"/>
        <w:jc w:val="center"/>
        <w:rPr>
          <w:sz w:val="36"/>
          <w:szCs w:val="22"/>
        </w:rPr>
      </w:pPr>
      <w:r w:rsidRPr="00917004">
        <w:rPr>
          <w:b/>
          <w:bCs/>
          <w:sz w:val="36"/>
          <w:szCs w:val="22"/>
        </w:rPr>
        <w:t>Primary Industries Legislation</w:t>
      </w:r>
      <w:r w:rsidR="00917004">
        <w:rPr>
          <w:b/>
          <w:bCs/>
          <w:sz w:val="36"/>
          <w:szCs w:val="22"/>
        </w:rPr>
        <w:br/>
      </w:r>
      <w:r w:rsidRPr="00917004">
        <w:rPr>
          <w:b/>
          <w:bCs/>
          <w:sz w:val="36"/>
          <w:szCs w:val="22"/>
        </w:rPr>
        <w:t>Amendment Act 1993</w:t>
      </w:r>
    </w:p>
    <w:p w14:paraId="0BAD6380" w14:textId="0F35ABFD" w:rsidR="00513055" w:rsidRPr="006D4876" w:rsidRDefault="00513055" w:rsidP="007162D5">
      <w:pPr>
        <w:autoSpaceDE w:val="0"/>
        <w:autoSpaceDN w:val="0"/>
        <w:adjustRightInd w:val="0"/>
        <w:spacing w:before="720"/>
        <w:jc w:val="center"/>
        <w:rPr>
          <w:szCs w:val="22"/>
        </w:rPr>
      </w:pPr>
      <w:r w:rsidRPr="006D4876">
        <w:rPr>
          <w:b/>
          <w:bCs/>
          <w:szCs w:val="22"/>
        </w:rPr>
        <w:t>No. 35 of 1993</w:t>
      </w:r>
    </w:p>
    <w:p w14:paraId="15CED994" w14:textId="77777777" w:rsidR="00917004" w:rsidRPr="00917004" w:rsidRDefault="00917004" w:rsidP="00917004">
      <w:pPr>
        <w:pBdr>
          <w:bottom w:val="double" w:sz="4" w:space="1" w:color="auto"/>
        </w:pBdr>
        <w:autoSpaceDE w:val="0"/>
        <w:autoSpaceDN w:val="0"/>
        <w:adjustRightInd w:val="0"/>
        <w:spacing w:before="720"/>
        <w:jc w:val="center"/>
        <w:rPr>
          <w:bCs/>
          <w:sz w:val="22"/>
          <w:szCs w:val="22"/>
        </w:rPr>
      </w:pPr>
    </w:p>
    <w:p w14:paraId="3B7DBF75" w14:textId="77777777" w:rsidR="00513055" w:rsidRPr="00917004" w:rsidRDefault="00513055" w:rsidP="00917004">
      <w:pPr>
        <w:autoSpaceDE w:val="0"/>
        <w:autoSpaceDN w:val="0"/>
        <w:adjustRightInd w:val="0"/>
        <w:spacing w:before="720"/>
        <w:jc w:val="center"/>
        <w:rPr>
          <w:sz w:val="26"/>
          <w:szCs w:val="22"/>
        </w:rPr>
      </w:pPr>
      <w:r w:rsidRPr="00917004">
        <w:rPr>
          <w:b/>
          <w:bCs/>
          <w:sz w:val="26"/>
          <w:szCs w:val="22"/>
        </w:rPr>
        <w:t>An Act to amend legislation relating to primary industries,</w:t>
      </w:r>
      <w:r w:rsidR="00917004">
        <w:rPr>
          <w:b/>
          <w:bCs/>
          <w:sz w:val="26"/>
          <w:szCs w:val="22"/>
        </w:rPr>
        <w:br/>
      </w:r>
      <w:r w:rsidRPr="00917004">
        <w:rPr>
          <w:b/>
          <w:bCs/>
          <w:sz w:val="26"/>
          <w:szCs w:val="22"/>
        </w:rPr>
        <w:t>and for related purposes</w:t>
      </w:r>
    </w:p>
    <w:p w14:paraId="6226CA49" w14:textId="77777777" w:rsidR="00513055" w:rsidRPr="00D1565F" w:rsidRDefault="00513055" w:rsidP="00917004">
      <w:pPr>
        <w:autoSpaceDE w:val="0"/>
        <w:autoSpaceDN w:val="0"/>
        <w:adjustRightInd w:val="0"/>
        <w:spacing w:before="120"/>
        <w:jc w:val="right"/>
        <w:rPr>
          <w:sz w:val="22"/>
          <w:szCs w:val="22"/>
        </w:rPr>
      </w:pPr>
      <w:r w:rsidRPr="00D1565F">
        <w:rPr>
          <w:sz w:val="22"/>
          <w:szCs w:val="22"/>
        </w:rPr>
        <w:t>[</w:t>
      </w:r>
      <w:r w:rsidRPr="00D1565F">
        <w:rPr>
          <w:i/>
          <w:iCs/>
          <w:sz w:val="22"/>
          <w:szCs w:val="22"/>
        </w:rPr>
        <w:t>Assented to 20 September 1993</w:t>
      </w:r>
      <w:r w:rsidRPr="00D1565F">
        <w:rPr>
          <w:sz w:val="22"/>
          <w:szCs w:val="22"/>
        </w:rPr>
        <w:t>]</w:t>
      </w:r>
    </w:p>
    <w:p w14:paraId="052B4A1C" w14:textId="77777777" w:rsidR="00513055" w:rsidRPr="00D1565F" w:rsidRDefault="00513055" w:rsidP="00513055">
      <w:pPr>
        <w:autoSpaceDE w:val="0"/>
        <w:autoSpaceDN w:val="0"/>
        <w:adjustRightInd w:val="0"/>
        <w:spacing w:before="120"/>
        <w:ind w:left="360"/>
        <w:jc w:val="both"/>
        <w:rPr>
          <w:sz w:val="22"/>
          <w:szCs w:val="22"/>
        </w:rPr>
      </w:pPr>
      <w:r w:rsidRPr="00D1565F">
        <w:rPr>
          <w:sz w:val="22"/>
          <w:szCs w:val="22"/>
        </w:rPr>
        <w:t>The Parliament of Australia enacts:</w:t>
      </w:r>
    </w:p>
    <w:p w14:paraId="68C6C3C0" w14:textId="28D5FB6E" w:rsidR="00513055" w:rsidRPr="00D1565F" w:rsidRDefault="00513055" w:rsidP="006D4876">
      <w:pPr>
        <w:autoSpaceDE w:val="0"/>
        <w:autoSpaceDN w:val="0"/>
        <w:adjustRightInd w:val="0"/>
        <w:spacing w:before="240" w:after="120"/>
        <w:jc w:val="center"/>
        <w:rPr>
          <w:sz w:val="22"/>
          <w:szCs w:val="22"/>
        </w:rPr>
      </w:pPr>
      <w:r w:rsidRPr="00D1565F">
        <w:rPr>
          <w:b/>
          <w:bCs/>
          <w:sz w:val="22"/>
          <w:szCs w:val="22"/>
        </w:rPr>
        <w:t>PART 1—PRELIMINARY</w:t>
      </w:r>
    </w:p>
    <w:p w14:paraId="2C5083B4"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Short title</w:t>
      </w:r>
    </w:p>
    <w:p w14:paraId="27D959E6" w14:textId="77777777" w:rsidR="00513055" w:rsidRPr="00D1565F" w:rsidRDefault="00513055" w:rsidP="00513055">
      <w:pPr>
        <w:tabs>
          <w:tab w:val="left" w:pos="648"/>
        </w:tabs>
        <w:autoSpaceDE w:val="0"/>
        <w:autoSpaceDN w:val="0"/>
        <w:adjustRightInd w:val="0"/>
        <w:spacing w:before="120"/>
        <w:ind w:firstLine="360"/>
        <w:jc w:val="both"/>
        <w:rPr>
          <w:sz w:val="22"/>
          <w:szCs w:val="22"/>
        </w:rPr>
      </w:pPr>
      <w:r w:rsidRPr="00D1565F">
        <w:rPr>
          <w:sz w:val="22"/>
          <w:szCs w:val="22"/>
        </w:rPr>
        <w:t>1.</w:t>
      </w:r>
      <w:r>
        <w:rPr>
          <w:sz w:val="22"/>
          <w:szCs w:val="22"/>
        </w:rPr>
        <w:tab/>
      </w:r>
      <w:r w:rsidRPr="00D1565F">
        <w:rPr>
          <w:sz w:val="22"/>
          <w:szCs w:val="22"/>
        </w:rPr>
        <w:t xml:space="preserve">This Act may be cited as the </w:t>
      </w:r>
      <w:r w:rsidRPr="00D1565F">
        <w:rPr>
          <w:i/>
          <w:iCs/>
          <w:sz w:val="22"/>
          <w:szCs w:val="22"/>
        </w:rPr>
        <w:t>Primary Industries Legislation Amendment Act 1993.</w:t>
      </w:r>
    </w:p>
    <w:p w14:paraId="585A874C"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Commencement</w:t>
      </w:r>
    </w:p>
    <w:p w14:paraId="24055809" w14:textId="77777777" w:rsidR="00513055" w:rsidRPr="00D1565F" w:rsidRDefault="00513055" w:rsidP="00513055">
      <w:pPr>
        <w:tabs>
          <w:tab w:val="left" w:pos="648"/>
        </w:tabs>
        <w:autoSpaceDE w:val="0"/>
        <w:autoSpaceDN w:val="0"/>
        <w:adjustRightInd w:val="0"/>
        <w:spacing w:before="120"/>
        <w:ind w:left="350"/>
        <w:jc w:val="both"/>
        <w:rPr>
          <w:sz w:val="22"/>
          <w:szCs w:val="22"/>
        </w:rPr>
      </w:pPr>
      <w:r w:rsidRPr="00D1565F">
        <w:rPr>
          <w:b/>
          <w:bCs/>
          <w:sz w:val="22"/>
          <w:szCs w:val="22"/>
        </w:rPr>
        <w:t>2.</w:t>
      </w:r>
      <w:r>
        <w:rPr>
          <w:b/>
          <w:bCs/>
          <w:sz w:val="22"/>
          <w:szCs w:val="22"/>
        </w:rPr>
        <w:tab/>
      </w:r>
      <w:r w:rsidRPr="00D1565F">
        <w:rPr>
          <w:sz w:val="22"/>
          <w:szCs w:val="22"/>
        </w:rPr>
        <w:t>This Act commences on the day on which it receives the Royal Assent.</w:t>
      </w:r>
    </w:p>
    <w:p w14:paraId="7C0F1A8C" w14:textId="4E395F2E" w:rsidR="00513055" w:rsidRPr="00D1565F" w:rsidRDefault="00513055" w:rsidP="006D4876">
      <w:pPr>
        <w:autoSpaceDE w:val="0"/>
        <w:autoSpaceDN w:val="0"/>
        <w:adjustRightInd w:val="0"/>
        <w:spacing w:before="240" w:after="120"/>
        <w:jc w:val="center"/>
        <w:rPr>
          <w:sz w:val="22"/>
          <w:szCs w:val="22"/>
        </w:rPr>
      </w:pPr>
      <w:r w:rsidRPr="00D1565F">
        <w:rPr>
          <w:b/>
          <w:bCs/>
          <w:sz w:val="22"/>
          <w:szCs w:val="22"/>
        </w:rPr>
        <w:t>PART 2—AMENDMENTS OF THE AUSTRALIAN MEAT AND</w:t>
      </w:r>
      <w:r w:rsidR="006D4876">
        <w:rPr>
          <w:b/>
          <w:bCs/>
          <w:sz w:val="22"/>
          <w:szCs w:val="22"/>
        </w:rPr>
        <w:t xml:space="preserve"> </w:t>
      </w:r>
      <w:r w:rsidRPr="00D1565F">
        <w:rPr>
          <w:b/>
          <w:bCs/>
          <w:sz w:val="22"/>
          <w:szCs w:val="22"/>
        </w:rPr>
        <w:t>LIVE-STOCK INDUSTRY SELECTION COMMITTEE ACT 1984</w:t>
      </w:r>
    </w:p>
    <w:p w14:paraId="6A7A5F6C"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Principal Act</w:t>
      </w:r>
    </w:p>
    <w:p w14:paraId="73ABA818" w14:textId="77777777" w:rsidR="00513055" w:rsidRPr="00D1565F" w:rsidRDefault="00513055" w:rsidP="00513055">
      <w:pPr>
        <w:tabs>
          <w:tab w:val="left" w:pos="648"/>
        </w:tabs>
        <w:autoSpaceDE w:val="0"/>
        <w:autoSpaceDN w:val="0"/>
        <w:adjustRightInd w:val="0"/>
        <w:spacing w:before="120"/>
        <w:ind w:firstLine="336"/>
        <w:jc w:val="both"/>
        <w:rPr>
          <w:sz w:val="22"/>
          <w:szCs w:val="22"/>
        </w:rPr>
      </w:pPr>
      <w:r w:rsidRPr="00D1565F">
        <w:rPr>
          <w:b/>
          <w:bCs/>
          <w:sz w:val="22"/>
          <w:szCs w:val="22"/>
        </w:rPr>
        <w:t>3.</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Australian Meat and Live-stock Industry Selection Committee Act 1984</w:t>
      </w:r>
      <w:r w:rsidRPr="00D1565F">
        <w:rPr>
          <w:sz w:val="22"/>
          <w:szCs w:val="22"/>
          <w:vertAlign w:val="superscript"/>
        </w:rPr>
        <w:t>1</w:t>
      </w:r>
      <w:r w:rsidRPr="00D1565F">
        <w:rPr>
          <w:sz w:val="22"/>
          <w:szCs w:val="22"/>
        </w:rPr>
        <w:t>.</w:t>
      </w:r>
    </w:p>
    <w:p w14:paraId="1B5C9635" w14:textId="1597AADA" w:rsidR="00513055" w:rsidRPr="00D1565F" w:rsidRDefault="00513055" w:rsidP="00917004">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Membership of Committee</w:t>
      </w:r>
    </w:p>
    <w:p w14:paraId="49FB41E6" w14:textId="77777777" w:rsidR="00513055" w:rsidRPr="00D1565F" w:rsidRDefault="00513055" w:rsidP="00513055">
      <w:pPr>
        <w:tabs>
          <w:tab w:val="left" w:pos="624"/>
        </w:tabs>
        <w:autoSpaceDE w:val="0"/>
        <w:autoSpaceDN w:val="0"/>
        <w:adjustRightInd w:val="0"/>
        <w:spacing w:before="120"/>
        <w:ind w:left="322"/>
        <w:jc w:val="both"/>
        <w:rPr>
          <w:sz w:val="22"/>
          <w:szCs w:val="22"/>
        </w:rPr>
      </w:pPr>
      <w:r w:rsidRPr="00D1565F">
        <w:rPr>
          <w:b/>
          <w:bCs/>
          <w:sz w:val="22"/>
          <w:szCs w:val="22"/>
        </w:rPr>
        <w:t>4.</w:t>
      </w:r>
      <w:r>
        <w:rPr>
          <w:b/>
          <w:bCs/>
          <w:sz w:val="22"/>
          <w:szCs w:val="22"/>
        </w:rPr>
        <w:tab/>
      </w:r>
      <w:r w:rsidRPr="00D1565F">
        <w:rPr>
          <w:sz w:val="22"/>
          <w:szCs w:val="22"/>
        </w:rPr>
        <w:t>Section 11 of the Principal Act is amended:</w:t>
      </w:r>
    </w:p>
    <w:p w14:paraId="471BFBCE" w14:textId="393FDE4A" w:rsidR="00513055" w:rsidRPr="00D1565F" w:rsidRDefault="00513055" w:rsidP="00513055">
      <w:pPr>
        <w:tabs>
          <w:tab w:val="left" w:pos="730"/>
        </w:tabs>
        <w:autoSpaceDE w:val="0"/>
        <w:autoSpaceDN w:val="0"/>
        <w:adjustRightInd w:val="0"/>
        <w:spacing w:before="120"/>
        <w:ind w:left="331"/>
        <w:jc w:val="both"/>
        <w:rPr>
          <w:sz w:val="22"/>
          <w:szCs w:val="22"/>
        </w:rPr>
      </w:pPr>
      <w:r w:rsidRPr="006D4876">
        <w:rPr>
          <w:b/>
          <w:sz w:val="22"/>
          <w:szCs w:val="22"/>
        </w:rPr>
        <w:t>(a)</w:t>
      </w:r>
      <w:r>
        <w:rPr>
          <w:sz w:val="22"/>
          <w:szCs w:val="22"/>
        </w:rPr>
        <w:tab/>
      </w:r>
      <w:r w:rsidRPr="00D1565F">
        <w:rPr>
          <w:sz w:val="22"/>
          <w:szCs w:val="22"/>
        </w:rPr>
        <w:t>by adding at the end of paragraph (1)(a) “and”;</w:t>
      </w:r>
    </w:p>
    <w:p w14:paraId="1797F337" w14:textId="3CC8B516" w:rsidR="00513055" w:rsidRPr="00D1565F" w:rsidRDefault="00513055" w:rsidP="00513055">
      <w:pPr>
        <w:tabs>
          <w:tab w:val="left" w:pos="730"/>
        </w:tabs>
        <w:autoSpaceDE w:val="0"/>
        <w:autoSpaceDN w:val="0"/>
        <w:adjustRightInd w:val="0"/>
        <w:spacing w:before="120"/>
        <w:ind w:left="331"/>
        <w:jc w:val="both"/>
        <w:rPr>
          <w:sz w:val="22"/>
          <w:szCs w:val="22"/>
        </w:rPr>
      </w:pPr>
      <w:r w:rsidRPr="006D4876">
        <w:rPr>
          <w:b/>
          <w:sz w:val="22"/>
          <w:szCs w:val="22"/>
        </w:rPr>
        <w:t>(b)</w:t>
      </w:r>
      <w:r>
        <w:rPr>
          <w:sz w:val="22"/>
          <w:szCs w:val="22"/>
        </w:rPr>
        <w:tab/>
      </w:r>
      <w:r w:rsidRPr="00D1565F">
        <w:rPr>
          <w:sz w:val="22"/>
          <w:szCs w:val="22"/>
        </w:rPr>
        <w:t>by adding at the end of paragraph (1)(b) “and”;</w:t>
      </w:r>
    </w:p>
    <w:p w14:paraId="3B5A559B" w14:textId="54B29C99" w:rsidR="00513055" w:rsidRPr="00D1565F" w:rsidRDefault="00513055" w:rsidP="00513055">
      <w:pPr>
        <w:tabs>
          <w:tab w:val="left" w:pos="730"/>
        </w:tabs>
        <w:autoSpaceDE w:val="0"/>
        <w:autoSpaceDN w:val="0"/>
        <w:adjustRightInd w:val="0"/>
        <w:spacing w:before="120"/>
        <w:ind w:left="730" w:hanging="398"/>
        <w:jc w:val="both"/>
        <w:rPr>
          <w:sz w:val="22"/>
          <w:szCs w:val="22"/>
        </w:rPr>
      </w:pPr>
      <w:r w:rsidRPr="006D4876">
        <w:rPr>
          <w:b/>
          <w:sz w:val="22"/>
          <w:szCs w:val="22"/>
        </w:rPr>
        <w:t>(c)</w:t>
      </w:r>
      <w:r>
        <w:rPr>
          <w:sz w:val="22"/>
          <w:szCs w:val="22"/>
        </w:rPr>
        <w:tab/>
      </w:r>
      <w:r w:rsidRPr="00D1565F">
        <w:rPr>
          <w:sz w:val="22"/>
          <w:szCs w:val="22"/>
        </w:rPr>
        <w:t>by omitting paragraph (1)(d) and substituting the following paragraphs:</w:t>
      </w:r>
    </w:p>
    <w:p w14:paraId="1392DFDF" w14:textId="77777777" w:rsidR="00513055" w:rsidRPr="00D1565F" w:rsidRDefault="00513055" w:rsidP="00513055">
      <w:pPr>
        <w:autoSpaceDE w:val="0"/>
        <w:autoSpaceDN w:val="0"/>
        <w:adjustRightInd w:val="0"/>
        <w:spacing w:before="120"/>
        <w:ind w:left="922"/>
        <w:jc w:val="both"/>
        <w:rPr>
          <w:sz w:val="22"/>
          <w:szCs w:val="22"/>
        </w:rPr>
      </w:pPr>
      <w:r w:rsidRPr="00D1565F">
        <w:rPr>
          <w:sz w:val="22"/>
          <w:szCs w:val="22"/>
        </w:rPr>
        <w:t>“(d)</w:t>
      </w:r>
      <w:r>
        <w:rPr>
          <w:sz w:val="22"/>
          <w:szCs w:val="22"/>
        </w:rPr>
        <w:tab/>
      </w:r>
      <w:r w:rsidRPr="00D1565F">
        <w:rPr>
          <w:sz w:val="22"/>
          <w:szCs w:val="22"/>
        </w:rPr>
        <w:t>2 members appointed to represent meat exporters; and</w:t>
      </w:r>
    </w:p>
    <w:p w14:paraId="04A32936" w14:textId="77777777" w:rsidR="00513055" w:rsidRPr="00D1565F" w:rsidRDefault="00513055" w:rsidP="00513055">
      <w:pPr>
        <w:autoSpaceDE w:val="0"/>
        <w:autoSpaceDN w:val="0"/>
        <w:adjustRightInd w:val="0"/>
        <w:spacing w:before="120"/>
        <w:ind w:left="1066"/>
        <w:jc w:val="both"/>
        <w:rPr>
          <w:sz w:val="22"/>
          <w:szCs w:val="22"/>
        </w:rPr>
      </w:pPr>
      <w:r w:rsidRPr="00D1565F">
        <w:rPr>
          <w:sz w:val="22"/>
          <w:szCs w:val="22"/>
        </w:rPr>
        <w:t>(e)</w:t>
      </w:r>
      <w:r>
        <w:rPr>
          <w:sz w:val="22"/>
          <w:szCs w:val="22"/>
        </w:rPr>
        <w:tab/>
      </w:r>
      <w:r w:rsidRPr="00D1565F">
        <w:rPr>
          <w:sz w:val="22"/>
          <w:szCs w:val="22"/>
        </w:rPr>
        <w:t>1 member appointed to represent meat processors.”;</w:t>
      </w:r>
    </w:p>
    <w:p w14:paraId="02709CC4" w14:textId="49B3196A" w:rsidR="00513055" w:rsidRPr="00D1565F" w:rsidRDefault="00513055" w:rsidP="00917004">
      <w:pPr>
        <w:tabs>
          <w:tab w:val="left" w:pos="730"/>
        </w:tabs>
        <w:autoSpaceDE w:val="0"/>
        <w:autoSpaceDN w:val="0"/>
        <w:adjustRightInd w:val="0"/>
        <w:spacing w:before="120"/>
        <w:ind w:left="730" w:hanging="398"/>
        <w:jc w:val="both"/>
        <w:rPr>
          <w:sz w:val="22"/>
          <w:szCs w:val="22"/>
        </w:rPr>
      </w:pPr>
      <w:r w:rsidRPr="006D4876">
        <w:rPr>
          <w:b/>
          <w:sz w:val="22"/>
          <w:szCs w:val="22"/>
        </w:rPr>
        <w:t>(d)</w:t>
      </w:r>
      <w:r>
        <w:rPr>
          <w:sz w:val="22"/>
          <w:szCs w:val="22"/>
        </w:rPr>
        <w:tab/>
      </w:r>
      <w:r w:rsidRPr="00D1565F">
        <w:rPr>
          <w:sz w:val="22"/>
          <w:szCs w:val="22"/>
        </w:rPr>
        <w:t>by inserting after subsection (6) the following subsection:</w:t>
      </w:r>
    </w:p>
    <w:p w14:paraId="353ABBC2" w14:textId="77777777" w:rsidR="00513055" w:rsidRPr="00D1565F" w:rsidRDefault="00513055" w:rsidP="00513055">
      <w:pPr>
        <w:autoSpaceDE w:val="0"/>
        <w:autoSpaceDN w:val="0"/>
        <w:adjustRightInd w:val="0"/>
        <w:spacing w:before="120"/>
        <w:ind w:left="730" w:firstLine="250"/>
        <w:jc w:val="both"/>
        <w:rPr>
          <w:sz w:val="22"/>
          <w:szCs w:val="22"/>
        </w:rPr>
      </w:pPr>
      <w:r w:rsidRPr="00D1565F">
        <w:rPr>
          <w:sz w:val="22"/>
          <w:szCs w:val="22"/>
        </w:rPr>
        <w:t>“(6A) The member referred to in paragraph (1)(e) is to be appointed on the nomination of the Meat and Allied Trades Federation of Australia.”;</w:t>
      </w:r>
    </w:p>
    <w:p w14:paraId="2941CFEE" w14:textId="76650671" w:rsidR="00513055" w:rsidRPr="00D1565F" w:rsidRDefault="00513055" w:rsidP="00513055">
      <w:pPr>
        <w:tabs>
          <w:tab w:val="left" w:pos="730"/>
        </w:tabs>
        <w:autoSpaceDE w:val="0"/>
        <w:autoSpaceDN w:val="0"/>
        <w:adjustRightInd w:val="0"/>
        <w:spacing w:before="120"/>
        <w:ind w:left="730" w:hanging="398"/>
        <w:jc w:val="both"/>
        <w:rPr>
          <w:sz w:val="22"/>
          <w:szCs w:val="22"/>
        </w:rPr>
      </w:pPr>
      <w:r w:rsidRPr="006D4876">
        <w:rPr>
          <w:b/>
          <w:sz w:val="22"/>
          <w:szCs w:val="22"/>
        </w:rPr>
        <w:t>(e)</w:t>
      </w:r>
      <w:r>
        <w:rPr>
          <w:sz w:val="22"/>
          <w:szCs w:val="22"/>
        </w:rPr>
        <w:tab/>
      </w:r>
      <w:r w:rsidRPr="00D1565F">
        <w:rPr>
          <w:sz w:val="22"/>
          <w:szCs w:val="22"/>
        </w:rPr>
        <w:t>by omitting from subsection (7) “or (6)” and substituting “, (6) or (6A)”.</w:t>
      </w:r>
    </w:p>
    <w:p w14:paraId="5CD2AEC2"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Deputies</w:t>
      </w:r>
    </w:p>
    <w:p w14:paraId="19872564" w14:textId="77777777" w:rsidR="00513055" w:rsidRPr="00D1565F" w:rsidRDefault="00513055" w:rsidP="00513055">
      <w:pPr>
        <w:tabs>
          <w:tab w:val="left" w:pos="614"/>
        </w:tabs>
        <w:autoSpaceDE w:val="0"/>
        <w:autoSpaceDN w:val="0"/>
        <w:adjustRightInd w:val="0"/>
        <w:spacing w:before="120"/>
        <w:ind w:firstLine="312"/>
        <w:jc w:val="both"/>
        <w:rPr>
          <w:sz w:val="22"/>
          <w:szCs w:val="22"/>
        </w:rPr>
      </w:pPr>
      <w:r w:rsidRPr="00D1565F">
        <w:rPr>
          <w:b/>
          <w:bCs/>
          <w:sz w:val="22"/>
          <w:szCs w:val="22"/>
        </w:rPr>
        <w:t>5.</w:t>
      </w:r>
      <w:r>
        <w:rPr>
          <w:b/>
          <w:bCs/>
          <w:sz w:val="22"/>
          <w:szCs w:val="22"/>
        </w:rPr>
        <w:tab/>
      </w:r>
      <w:r w:rsidRPr="00D1565F">
        <w:rPr>
          <w:sz w:val="22"/>
          <w:szCs w:val="22"/>
        </w:rPr>
        <w:t>Section 13 of the Principal Act is amended by omitting from subsection (1) “or (6)” and substituting “, (6) or (6A)”.</w:t>
      </w:r>
    </w:p>
    <w:p w14:paraId="70B229C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Casual vacancies</w:t>
      </w:r>
    </w:p>
    <w:p w14:paraId="7DFA40FC" w14:textId="77777777" w:rsidR="00513055" w:rsidRPr="00D1565F" w:rsidRDefault="00513055" w:rsidP="00513055">
      <w:pPr>
        <w:tabs>
          <w:tab w:val="left" w:pos="624"/>
        </w:tabs>
        <w:autoSpaceDE w:val="0"/>
        <w:autoSpaceDN w:val="0"/>
        <w:adjustRightInd w:val="0"/>
        <w:spacing w:before="120"/>
        <w:ind w:left="322"/>
        <w:jc w:val="both"/>
        <w:rPr>
          <w:sz w:val="22"/>
          <w:szCs w:val="22"/>
        </w:rPr>
      </w:pPr>
      <w:r w:rsidRPr="00D1565F">
        <w:rPr>
          <w:b/>
          <w:bCs/>
          <w:sz w:val="22"/>
          <w:szCs w:val="22"/>
        </w:rPr>
        <w:t>6.</w:t>
      </w:r>
      <w:r>
        <w:rPr>
          <w:b/>
          <w:bCs/>
          <w:sz w:val="22"/>
          <w:szCs w:val="22"/>
        </w:rPr>
        <w:tab/>
      </w:r>
      <w:r w:rsidRPr="00D1565F">
        <w:rPr>
          <w:sz w:val="22"/>
          <w:szCs w:val="22"/>
        </w:rPr>
        <w:t>Section 14 of the Principal Act is amended:</w:t>
      </w:r>
    </w:p>
    <w:p w14:paraId="049C07A6" w14:textId="009E9B70" w:rsidR="00513055" w:rsidRPr="00D1565F" w:rsidRDefault="00513055" w:rsidP="00513055">
      <w:pPr>
        <w:tabs>
          <w:tab w:val="left" w:pos="720"/>
        </w:tabs>
        <w:autoSpaceDE w:val="0"/>
        <w:autoSpaceDN w:val="0"/>
        <w:adjustRightInd w:val="0"/>
        <w:spacing w:before="120"/>
        <w:ind w:left="322"/>
        <w:jc w:val="both"/>
        <w:rPr>
          <w:sz w:val="22"/>
          <w:szCs w:val="22"/>
        </w:rPr>
      </w:pPr>
      <w:r w:rsidRPr="006D4876">
        <w:rPr>
          <w:b/>
          <w:sz w:val="22"/>
          <w:szCs w:val="22"/>
        </w:rPr>
        <w:t>(a)</w:t>
      </w:r>
      <w:r>
        <w:rPr>
          <w:sz w:val="22"/>
          <w:szCs w:val="22"/>
        </w:rPr>
        <w:tab/>
      </w:r>
      <w:r w:rsidRPr="00D1565F">
        <w:rPr>
          <w:sz w:val="22"/>
          <w:szCs w:val="22"/>
        </w:rPr>
        <w:t>by omitting from subsection (1) “or (d)” and substituting “, (d) or (e)”;</w:t>
      </w:r>
    </w:p>
    <w:p w14:paraId="70DE27C5" w14:textId="24E90ABB"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6D4876">
        <w:rPr>
          <w:b/>
          <w:sz w:val="22"/>
          <w:szCs w:val="22"/>
        </w:rPr>
        <w:t>(b)</w:t>
      </w:r>
      <w:r w:rsidRPr="006D4876">
        <w:rPr>
          <w:b/>
          <w:sz w:val="22"/>
          <w:szCs w:val="22"/>
        </w:rPr>
        <w:tab/>
      </w:r>
      <w:r w:rsidRPr="00D1565F">
        <w:rPr>
          <w:sz w:val="22"/>
          <w:szCs w:val="22"/>
        </w:rPr>
        <w:t>by omitting from subsection (1) “and (6)” and substituting “, (6) and (6A)”.</w:t>
      </w:r>
    </w:p>
    <w:p w14:paraId="15A8A0D0"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Meetings</w:t>
      </w:r>
    </w:p>
    <w:p w14:paraId="012E02F0" w14:textId="77777777" w:rsidR="00513055" w:rsidRPr="00D1565F" w:rsidRDefault="00513055" w:rsidP="00513055">
      <w:pPr>
        <w:tabs>
          <w:tab w:val="left" w:pos="614"/>
        </w:tabs>
        <w:autoSpaceDE w:val="0"/>
        <w:autoSpaceDN w:val="0"/>
        <w:adjustRightInd w:val="0"/>
        <w:spacing w:before="120"/>
        <w:ind w:firstLine="312"/>
        <w:jc w:val="both"/>
        <w:rPr>
          <w:sz w:val="22"/>
          <w:szCs w:val="22"/>
        </w:rPr>
      </w:pPr>
      <w:r w:rsidRPr="00D1565F">
        <w:rPr>
          <w:b/>
          <w:bCs/>
          <w:sz w:val="22"/>
          <w:szCs w:val="22"/>
        </w:rPr>
        <w:t>7.</w:t>
      </w:r>
      <w:r>
        <w:rPr>
          <w:b/>
          <w:bCs/>
          <w:sz w:val="22"/>
          <w:szCs w:val="22"/>
        </w:rPr>
        <w:tab/>
      </w:r>
      <w:r w:rsidRPr="00D1565F">
        <w:rPr>
          <w:sz w:val="22"/>
          <w:szCs w:val="22"/>
        </w:rPr>
        <w:t>Section 20 of the Principal Act is amended by adding at the end of subsection (5) “or (e)”.</w:t>
      </w:r>
    </w:p>
    <w:p w14:paraId="5D336D94" w14:textId="1DFDF97B" w:rsidR="00513055" w:rsidRPr="00D1565F" w:rsidRDefault="00513055" w:rsidP="006D4876">
      <w:pPr>
        <w:autoSpaceDE w:val="0"/>
        <w:autoSpaceDN w:val="0"/>
        <w:adjustRightInd w:val="0"/>
        <w:spacing w:before="240" w:after="120"/>
        <w:jc w:val="center"/>
        <w:rPr>
          <w:sz w:val="22"/>
          <w:szCs w:val="22"/>
        </w:rPr>
      </w:pPr>
      <w:r w:rsidRPr="00D1565F">
        <w:rPr>
          <w:b/>
          <w:bCs/>
          <w:sz w:val="22"/>
          <w:szCs w:val="22"/>
        </w:rPr>
        <w:t>PART 3—AMENDMENTS OF THE PIG INDUSTRY ACT 1986</w:t>
      </w:r>
    </w:p>
    <w:p w14:paraId="18FFB00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Principal Act</w:t>
      </w:r>
    </w:p>
    <w:p w14:paraId="24115CCE" w14:textId="77777777" w:rsidR="00513055" w:rsidRPr="00D1565F" w:rsidRDefault="00513055" w:rsidP="00513055">
      <w:pPr>
        <w:tabs>
          <w:tab w:val="left" w:pos="624"/>
        </w:tabs>
        <w:autoSpaceDE w:val="0"/>
        <w:autoSpaceDN w:val="0"/>
        <w:adjustRightInd w:val="0"/>
        <w:spacing w:before="120"/>
        <w:ind w:left="322"/>
        <w:jc w:val="both"/>
        <w:rPr>
          <w:sz w:val="22"/>
          <w:szCs w:val="22"/>
        </w:rPr>
      </w:pPr>
      <w:r w:rsidRPr="00D1565F">
        <w:rPr>
          <w:b/>
          <w:bCs/>
          <w:sz w:val="22"/>
          <w:szCs w:val="22"/>
        </w:rPr>
        <w:t>8.</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Pig Industry Act 1986</w:t>
      </w:r>
      <w:r w:rsidRPr="00D1565F">
        <w:rPr>
          <w:sz w:val="22"/>
          <w:szCs w:val="22"/>
          <w:vertAlign w:val="superscript"/>
        </w:rPr>
        <w:t>2</w:t>
      </w:r>
      <w:r w:rsidRPr="00D1565F">
        <w:rPr>
          <w:sz w:val="22"/>
          <w:szCs w:val="22"/>
        </w:rPr>
        <w:t>.</w:t>
      </w:r>
    </w:p>
    <w:p w14:paraId="49221743"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Interpretation</w:t>
      </w:r>
    </w:p>
    <w:p w14:paraId="3BE349AB" w14:textId="6B27932E" w:rsidR="00513055" w:rsidRPr="00D1565F" w:rsidRDefault="00513055" w:rsidP="00513055">
      <w:pPr>
        <w:autoSpaceDE w:val="0"/>
        <w:autoSpaceDN w:val="0"/>
        <w:adjustRightInd w:val="0"/>
        <w:spacing w:before="120"/>
        <w:ind w:firstLine="317"/>
        <w:jc w:val="both"/>
        <w:rPr>
          <w:sz w:val="22"/>
          <w:szCs w:val="22"/>
        </w:rPr>
      </w:pPr>
      <w:r w:rsidRPr="00D1565F">
        <w:rPr>
          <w:b/>
          <w:bCs/>
          <w:sz w:val="22"/>
          <w:szCs w:val="22"/>
        </w:rPr>
        <w:t>9</w:t>
      </w:r>
      <w:r w:rsidRPr="006D4876">
        <w:rPr>
          <w:b/>
          <w:sz w:val="22"/>
          <w:szCs w:val="22"/>
        </w:rPr>
        <w:t>.(</w:t>
      </w:r>
      <w:r w:rsidRPr="006D4876">
        <w:rPr>
          <w:b/>
          <w:bCs/>
          <w:sz w:val="22"/>
          <w:szCs w:val="22"/>
        </w:rPr>
        <w:t>1</w:t>
      </w:r>
      <w:r w:rsidRPr="006D4876">
        <w:rPr>
          <w:b/>
          <w:sz w:val="22"/>
          <w:szCs w:val="22"/>
        </w:rPr>
        <w:t>)</w:t>
      </w:r>
      <w:r w:rsidR="006D4876">
        <w:rPr>
          <w:sz w:val="22"/>
          <w:szCs w:val="22"/>
        </w:rPr>
        <w:t xml:space="preserve"> </w:t>
      </w:r>
      <w:r w:rsidRPr="00D1565F">
        <w:rPr>
          <w:sz w:val="22"/>
          <w:szCs w:val="22"/>
        </w:rPr>
        <w:t>Section 3 of the Principal Act is amended by omitting “Australian Pork Producers’ Federation” from paragraph (a) of the definition of “eligible industry body” and substituting “Pork Council of Australia”.</w:t>
      </w:r>
    </w:p>
    <w:p w14:paraId="198E0748" w14:textId="77777777" w:rsidR="00513055" w:rsidRPr="00D1565F" w:rsidRDefault="00513055" w:rsidP="00513055">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Section 3 of the Principal Act is amended by omitting the definition of “Council”.</w:t>
      </w:r>
    </w:p>
    <w:p w14:paraId="78BA06AE" w14:textId="77777777" w:rsidR="00513055" w:rsidRPr="00D1565F" w:rsidRDefault="001F0E4C" w:rsidP="00513055">
      <w:pPr>
        <w:autoSpaceDE w:val="0"/>
        <w:autoSpaceDN w:val="0"/>
        <w:adjustRightInd w:val="0"/>
        <w:spacing w:before="120" w:after="60"/>
        <w:jc w:val="both"/>
        <w:rPr>
          <w:sz w:val="22"/>
          <w:szCs w:val="22"/>
        </w:rPr>
      </w:pPr>
      <w:r>
        <w:rPr>
          <w:sz w:val="22"/>
          <w:szCs w:val="22"/>
        </w:rPr>
        <w:br w:type="page"/>
      </w:r>
      <w:r w:rsidR="00513055" w:rsidRPr="00D1565F">
        <w:rPr>
          <w:b/>
          <w:bCs/>
          <w:sz w:val="22"/>
          <w:szCs w:val="22"/>
        </w:rPr>
        <w:lastRenderedPageBreak/>
        <w:t>Corporate plans</w:t>
      </w:r>
    </w:p>
    <w:p w14:paraId="139F43E4" w14:textId="77777777" w:rsidR="00513055" w:rsidRPr="00D1565F" w:rsidRDefault="00513055" w:rsidP="00513055">
      <w:pPr>
        <w:tabs>
          <w:tab w:val="left" w:pos="763"/>
        </w:tabs>
        <w:autoSpaceDE w:val="0"/>
        <w:autoSpaceDN w:val="0"/>
        <w:adjustRightInd w:val="0"/>
        <w:spacing w:before="120"/>
        <w:ind w:left="355"/>
        <w:jc w:val="both"/>
        <w:rPr>
          <w:sz w:val="22"/>
          <w:szCs w:val="22"/>
        </w:rPr>
      </w:pPr>
      <w:r w:rsidRPr="00D1565F">
        <w:rPr>
          <w:b/>
          <w:bCs/>
          <w:sz w:val="22"/>
          <w:szCs w:val="22"/>
        </w:rPr>
        <w:t>10.</w:t>
      </w:r>
      <w:r>
        <w:rPr>
          <w:b/>
          <w:bCs/>
          <w:sz w:val="22"/>
          <w:szCs w:val="22"/>
        </w:rPr>
        <w:tab/>
      </w:r>
      <w:r w:rsidRPr="00D1565F">
        <w:rPr>
          <w:sz w:val="22"/>
          <w:szCs w:val="22"/>
        </w:rPr>
        <w:t>Section 18 of the Principal Act is amended:</w:t>
      </w:r>
    </w:p>
    <w:p w14:paraId="5FFC2CE9" w14:textId="77777777" w:rsidR="00513055" w:rsidRPr="00D1565F" w:rsidRDefault="00513055" w:rsidP="00513055">
      <w:pPr>
        <w:tabs>
          <w:tab w:val="left" w:pos="768"/>
        </w:tabs>
        <w:autoSpaceDE w:val="0"/>
        <w:autoSpaceDN w:val="0"/>
        <w:adjustRightInd w:val="0"/>
        <w:spacing w:before="120"/>
        <w:ind w:left="370"/>
        <w:jc w:val="both"/>
        <w:rPr>
          <w:sz w:val="22"/>
          <w:szCs w:val="22"/>
        </w:rPr>
      </w:pPr>
      <w:r w:rsidRPr="00D1565F">
        <w:rPr>
          <w:b/>
          <w:sz w:val="22"/>
          <w:szCs w:val="22"/>
        </w:rPr>
        <w:t>(a)</w:t>
      </w:r>
      <w:r>
        <w:rPr>
          <w:sz w:val="22"/>
          <w:szCs w:val="22"/>
        </w:rPr>
        <w:tab/>
      </w:r>
      <w:r w:rsidRPr="00D1565F">
        <w:rPr>
          <w:sz w:val="22"/>
          <w:szCs w:val="22"/>
        </w:rPr>
        <w:t>by adding at the end of subparagraph (1)(a)(ii) “and”;</w:t>
      </w:r>
    </w:p>
    <w:p w14:paraId="6853D17D" w14:textId="77777777" w:rsidR="00513055" w:rsidRPr="00D1565F" w:rsidRDefault="00513055" w:rsidP="00513055">
      <w:pPr>
        <w:tabs>
          <w:tab w:val="left" w:pos="768"/>
        </w:tabs>
        <w:autoSpaceDE w:val="0"/>
        <w:autoSpaceDN w:val="0"/>
        <w:adjustRightInd w:val="0"/>
        <w:spacing w:before="120"/>
        <w:ind w:left="370"/>
        <w:jc w:val="both"/>
        <w:rPr>
          <w:sz w:val="22"/>
          <w:szCs w:val="22"/>
        </w:rPr>
      </w:pPr>
      <w:r w:rsidRPr="00D1565F">
        <w:rPr>
          <w:b/>
          <w:sz w:val="22"/>
          <w:szCs w:val="22"/>
        </w:rPr>
        <w:t>(b)</w:t>
      </w:r>
      <w:r>
        <w:rPr>
          <w:sz w:val="22"/>
          <w:szCs w:val="22"/>
        </w:rPr>
        <w:tab/>
      </w:r>
      <w:r w:rsidRPr="00D1565F">
        <w:rPr>
          <w:sz w:val="22"/>
          <w:szCs w:val="22"/>
        </w:rPr>
        <w:t>by omitting from subparagraph (1)(a)(iii) “and” (last occurring);</w:t>
      </w:r>
    </w:p>
    <w:p w14:paraId="7298A95C" w14:textId="77777777" w:rsidR="00513055" w:rsidRPr="00D1565F" w:rsidRDefault="00513055" w:rsidP="00513055">
      <w:pPr>
        <w:tabs>
          <w:tab w:val="left" w:pos="768"/>
        </w:tabs>
        <w:autoSpaceDE w:val="0"/>
        <w:autoSpaceDN w:val="0"/>
        <w:adjustRightInd w:val="0"/>
        <w:spacing w:before="120"/>
        <w:ind w:left="370"/>
        <w:jc w:val="both"/>
        <w:rPr>
          <w:sz w:val="22"/>
          <w:szCs w:val="22"/>
        </w:rPr>
      </w:pPr>
      <w:r w:rsidRPr="00D1565F">
        <w:rPr>
          <w:b/>
          <w:sz w:val="22"/>
          <w:szCs w:val="22"/>
        </w:rPr>
        <w:t>(c)</w:t>
      </w:r>
      <w:r>
        <w:rPr>
          <w:sz w:val="22"/>
          <w:szCs w:val="22"/>
        </w:rPr>
        <w:tab/>
      </w:r>
      <w:r w:rsidRPr="00D1565F">
        <w:rPr>
          <w:sz w:val="22"/>
          <w:szCs w:val="22"/>
        </w:rPr>
        <w:t>by omitting subparagraph (1)(a)(iv).</w:t>
      </w:r>
    </w:p>
    <w:p w14:paraId="65A61F69"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Annual operational plans</w:t>
      </w:r>
    </w:p>
    <w:p w14:paraId="310FFC0D" w14:textId="77777777" w:rsidR="00513055" w:rsidRPr="00D1565F" w:rsidRDefault="00513055" w:rsidP="00513055">
      <w:pPr>
        <w:tabs>
          <w:tab w:val="left" w:pos="763"/>
        </w:tabs>
        <w:autoSpaceDE w:val="0"/>
        <w:autoSpaceDN w:val="0"/>
        <w:adjustRightInd w:val="0"/>
        <w:spacing w:before="120"/>
        <w:ind w:left="355"/>
        <w:jc w:val="both"/>
        <w:rPr>
          <w:sz w:val="22"/>
          <w:szCs w:val="22"/>
        </w:rPr>
      </w:pPr>
      <w:r w:rsidRPr="00D1565F">
        <w:rPr>
          <w:b/>
          <w:bCs/>
          <w:sz w:val="22"/>
          <w:szCs w:val="22"/>
        </w:rPr>
        <w:t>11.</w:t>
      </w:r>
      <w:r>
        <w:rPr>
          <w:b/>
          <w:bCs/>
          <w:sz w:val="22"/>
          <w:szCs w:val="22"/>
        </w:rPr>
        <w:tab/>
      </w:r>
      <w:r w:rsidRPr="00D1565F">
        <w:rPr>
          <w:sz w:val="22"/>
          <w:szCs w:val="22"/>
        </w:rPr>
        <w:t>Section 19 of the Principal Act is amended:</w:t>
      </w:r>
    </w:p>
    <w:p w14:paraId="4D4550B2" w14:textId="77777777" w:rsidR="00513055" w:rsidRPr="00D1565F" w:rsidRDefault="00513055" w:rsidP="00513055">
      <w:pPr>
        <w:tabs>
          <w:tab w:val="left" w:pos="763"/>
        </w:tabs>
        <w:autoSpaceDE w:val="0"/>
        <w:autoSpaceDN w:val="0"/>
        <w:adjustRightInd w:val="0"/>
        <w:spacing w:before="120"/>
        <w:ind w:left="365"/>
        <w:jc w:val="both"/>
        <w:rPr>
          <w:sz w:val="22"/>
          <w:szCs w:val="22"/>
        </w:rPr>
      </w:pPr>
      <w:r w:rsidRPr="00D1565F">
        <w:rPr>
          <w:b/>
          <w:sz w:val="22"/>
          <w:szCs w:val="22"/>
        </w:rPr>
        <w:t>(a)</w:t>
      </w:r>
      <w:r>
        <w:rPr>
          <w:sz w:val="22"/>
          <w:szCs w:val="22"/>
        </w:rPr>
        <w:tab/>
      </w:r>
      <w:r w:rsidRPr="00D1565F">
        <w:rPr>
          <w:sz w:val="22"/>
          <w:szCs w:val="22"/>
        </w:rPr>
        <w:t>by adding at the end of subparagraph (1)(a)(ii) “and”;</w:t>
      </w:r>
    </w:p>
    <w:p w14:paraId="77358B8F" w14:textId="77777777" w:rsidR="00513055" w:rsidRPr="00D1565F" w:rsidRDefault="00513055" w:rsidP="00513055">
      <w:pPr>
        <w:tabs>
          <w:tab w:val="left" w:pos="763"/>
        </w:tabs>
        <w:autoSpaceDE w:val="0"/>
        <w:autoSpaceDN w:val="0"/>
        <w:adjustRightInd w:val="0"/>
        <w:spacing w:before="120"/>
        <w:ind w:left="365"/>
        <w:jc w:val="both"/>
        <w:rPr>
          <w:sz w:val="22"/>
          <w:szCs w:val="22"/>
        </w:rPr>
      </w:pPr>
      <w:r w:rsidRPr="00D1565F">
        <w:rPr>
          <w:b/>
          <w:sz w:val="22"/>
          <w:szCs w:val="22"/>
        </w:rPr>
        <w:t>(b)</w:t>
      </w:r>
      <w:r>
        <w:rPr>
          <w:sz w:val="22"/>
          <w:szCs w:val="22"/>
        </w:rPr>
        <w:tab/>
      </w:r>
      <w:r w:rsidRPr="00D1565F">
        <w:rPr>
          <w:sz w:val="22"/>
          <w:szCs w:val="22"/>
        </w:rPr>
        <w:t>by omitting from subparagraph (1)(a)(iii) “and”;</w:t>
      </w:r>
    </w:p>
    <w:p w14:paraId="5C37F76A" w14:textId="77777777" w:rsidR="00513055" w:rsidRPr="00D1565F" w:rsidRDefault="00513055" w:rsidP="00513055">
      <w:pPr>
        <w:tabs>
          <w:tab w:val="left" w:pos="763"/>
        </w:tabs>
        <w:autoSpaceDE w:val="0"/>
        <w:autoSpaceDN w:val="0"/>
        <w:adjustRightInd w:val="0"/>
        <w:spacing w:before="120"/>
        <w:ind w:left="365"/>
        <w:jc w:val="both"/>
        <w:rPr>
          <w:sz w:val="22"/>
          <w:szCs w:val="22"/>
        </w:rPr>
      </w:pPr>
      <w:r w:rsidRPr="00D1565F">
        <w:rPr>
          <w:b/>
          <w:sz w:val="22"/>
          <w:szCs w:val="22"/>
        </w:rPr>
        <w:t>(c)</w:t>
      </w:r>
      <w:r>
        <w:rPr>
          <w:sz w:val="22"/>
          <w:szCs w:val="22"/>
        </w:rPr>
        <w:tab/>
      </w:r>
      <w:r w:rsidRPr="00D1565F">
        <w:rPr>
          <w:sz w:val="22"/>
          <w:szCs w:val="22"/>
        </w:rPr>
        <w:t>by omitting subparagraph (1)(a)(iv).</w:t>
      </w:r>
    </w:p>
    <w:p w14:paraId="6A1B911F"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Application of money of Corporation etc.</w:t>
      </w:r>
    </w:p>
    <w:p w14:paraId="3E9B3684" w14:textId="77777777" w:rsidR="00513055" w:rsidRPr="00D1565F" w:rsidRDefault="00513055" w:rsidP="00513055">
      <w:pPr>
        <w:tabs>
          <w:tab w:val="left" w:pos="763"/>
        </w:tabs>
        <w:autoSpaceDE w:val="0"/>
        <w:autoSpaceDN w:val="0"/>
        <w:adjustRightInd w:val="0"/>
        <w:spacing w:before="120"/>
        <w:ind w:left="355"/>
        <w:jc w:val="both"/>
        <w:rPr>
          <w:sz w:val="22"/>
          <w:szCs w:val="22"/>
        </w:rPr>
      </w:pPr>
      <w:r w:rsidRPr="00D1565F">
        <w:rPr>
          <w:b/>
          <w:bCs/>
          <w:sz w:val="22"/>
          <w:szCs w:val="22"/>
        </w:rPr>
        <w:t>12.</w:t>
      </w:r>
      <w:r>
        <w:rPr>
          <w:b/>
          <w:bCs/>
          <w:sz w:val="22"/>
          <w:szCs w:val="22"/>
        </w:rPr>
        <w:tab/>
      </w:r>
      <w:r w:rsidRPr="00D1565F">
        <w:rPr>
          <w:sz w:val="22"/>
          <w:szCs w:val="22"/>
        </w:rPr>
        <w:t>Section 25 of the Principal Act is amended:</w:t>
      </w:r>
    </w:p>
    <w:p w14:paraId="63874124" w14:textId="77777777" w:rsidR="00513055" w:rsidRPr="00D1565F" w:rsidRDefault="00513055" w:rsidP="00513055">
      <w:pPr>
        <w:tabs>
          <w:tab w:val="left" w:pos="758"/>
        </w:tabs>
        <w:autoSpaceDE w:val="0"/>
        <w:autoSpaceDN w:val="0"/>
        <w:adjustRightInd w:val="0"/>
        <w:spacing w:before="120"/>
        <w:ind w:left="360"/>
        <w:jc w:val="both"/>
        <w:rPr>
          <w:sz w:val="22"/>
          <w:szCs w:val="22"/>
        </w:rPr>
      </w:pPr>
      <w:r w:rsidRPr="00D1565F">
        <w:rPr>
          <w:b/>
          <w:sz w:val="22"/>
          <w:szCs w:val="22"/>
        </w:rPr>
        <w:t>(a)</w:t>
      </w:r>
      <w:r>
        <w:rPr>
          <w:sz w:val="22"/>
          <w:szCs w:val="22"/>
        </w:rPr>
        <w:tab/>
      </w:r>
      <w:r w:rsidRPr="00D1565F">
        <w:rPr>
          <w:sz w:val="22"/>
          <w:szCs w:val="22"/>
        </w:rPr>
        <w:t>by omitting from subsections (2) and (3) “or the Council”;</w:t>
      </w:r>
    </w:p>
    <w:p w14:paraId="56DADE17" w14:textId="77777777" w:rsidR="00513055" w:rsidRPr="00D1565F" w:rsidRDefault="00513055" w:rsidP="00513055">
      <w:pPr>
        <w:tabs>
          <w:tab w:val="left" w:pos="758"/>
        </w:tabs>
        <w:autoSpaceDE w:val="0"/>
        <w:autoSpaceDN w:val="0"/>
        <w:adjustRightInd w:val="0"/>
        <w:spacing w:before="120"/>
        <w:ind w:left="360"/>
        <w:jc w:val="both"/>
        <w:rPr>
          <w:sz w:val="22"/>
          <w:szCs w:val="22"/>
        </w:rPr>
      </w:pPr>
      <w:r w:rsidRPr="00D1565F">
        <w:rPr>
          <w:b/>
          <w:sz w:val="22"/>
          <w:szCs w:val="22"/>
        </w:rPr>
        <w:t>(b)</w:t>
      </w:r>
      <w:r>
        <w:rPr>
          <w:sz w:val="22"/>
          <w:szCs w:val="22"/>
        </w:rPr>
        <w:tab/>
      </w:r>
      <w:r w:rsidRPr="00D1565F">
        <w:rPr>
          <w:sz w:val="22"/>
          <w:szCs w:val="22"/>
        </w:rPr>
        <w:t>by omitting subsection (4).</w:t>
      </w:r>
    </w:p>
    <w:p w14:paraId="2586F44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Membership of Committee</w:t>
      </w:r>
    </w:p>
    <w:p w14:paraId="4556B637" w14:textId="77777777" w:rsidR="00513055" w:rsidRPr="00D1565F" w:rsidRDefault="00513055" w:rsidP="00513055">
      <w:pPr>
        <w:tabs>
          <w:tab w:val="left" w:pos="763"/>
        </w:tabs>
        <w:autoSpaceDE w:val="0"/>
        <w:autoSpaceDN w:val="0"/>
        <w:adjustRightInd w:val="0"/>
        <w:spacing w:before="120"/>
        <w:ind w:firstLine="355"/>
        <w:jc w:val="both"/>
        <w:rPr>
          <w:sz w:val="22"/>
          <w:szCs w:val="22"/>
        </w:rPr>
      </w:pPr>
      <w:r w:rsidRPr="00D1565F">
        <w:rPr>
          <w:b/>
          <w:bCs/>
          <w:sz w:val="22"/>
          <w:szCs w:val="22"/>
        </w:rPr>
        <w:t>13.</w:t>
      </w:r>
      <w:r>
        <w:rPr>
          <w:b/>
          <w:bCs/>
          <w:sz w:val="22"/>
          <w:szCs w:val="22"/>
        </w:rPr>
        <w:tab/>
      </w:r>
      <w:r w:rsidRPr="00D1565F">
        <w:rPr>
          <w:sz w:val="22"/>
          <w:szCs w:val="22"/>
        </w:rPr>
        <w:t>Section 42 of the Principal Act is amended by omitting from paragraph (1)(b) “Australian Pork Producers’ Federation” and substituting “Pork Council of Australia”.</w:t>
      </w:r>
    </w:p>
    <w:p w14:paraId="2A993512"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Termination of appointments</w:t>
      </w:r>
    </w:p>
    <w:p w14:paraId="5295CC41" w14:textId="77777777" w:rsidR="00513055" w:rsidRPr="00D1565F" w:rsidRDefault="00513055" w:rsidP="00513055">
      <w:pPr>
        <w:tabs>
          <w:tab w:val="left" w:pos="763"/>
        </w:tabs>
        <w:autoSpaceDE w:val="0"/>
        <w:autoSpaceDN w:val="0"/>
        <w:adjustRightInd w:val="0"/>
        <w:spacing w:before="120"/>
        <w:ind w:firstLine="355"/>
        <w:jc w:val="both"/>
        <w:rPr>
          <w:sz w:val="22"/>
          <w:szCs w:val="22"/>
        </w:rPr>
      </w:pPr>
      <w:r w:rsidRPr="00D1565F">
        <w:rPr>
          <w:b/>
          <w:bCs/>
          <w:sz w:val="22"/>
          <w:szCs w:val="22"/>
        </w:rPr>
        <w:t>14.</w:t>
      </w:r>
      <w:r>
        <w:rPr>
          <w:b/>
          <w:bCs/>
          <w:sz w:val="22"/>
          <w:szCs w:val="22"/>
        </w:rPr>
        <w:tab/>
      </w:r>
      <w:r w:rsidRPr="00D1565F">
        <w:rPr>
          <w:sz w:val="22"/>
          <w:szCs w:val="22"/>
        </w:rPr>
        <w:t>Section 46 of the Principal Act is amended by omitting from subsection (2) “Australian Pork Producers’ Federation” and substituting “Pork Council of Australia”.</w:t>
      </w:r>
    </w:p>
    <w:p w14:paraId="57C9B5D9"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Repeal of Part III</w:t>
      </w:r>
    </w:p>
    <w:p w14:paraId="705236AC" w14:textId="77777777" w:rsidR="00513055" w:rsidRPr="00D1565F" w:rsidRDefault="00513055" w:rsidP="00513055">
      <w:pPr>
        <w:tabs>
          <w:tab w:val="left" w:pos="763"/>
        </w:tabs>
        <w:autoSpaceDE w:val="0"/>
        <w:autoSpaceDN w:val="0"/>
        <w:adjustRightInd w:val="0"/>
        <w:spacing w:before="120"/>
        <w:ind w:left="355"/>
        <w:jc w:val="both"/>
        <w:rPr>
          <w:sz w:val="22"/>
          <w:szCs w:val="22"/>
        </w:rPr>
      </w:pPr>
      <w:r w:rsidRPr="00D1565F">
        <w:rPr>
          <w:b/>
          <w:bCs/>
          <w:sz w:val="22"/>
          <w:szCs w:val="22"/>
        </w:rPr>
        <w:t>15.</w:t>
      </w:r>
      <w:r>
        <w:rPr>
          <w:b/>
          <w:bCs/>
          <w:sz w:val="22"/>
          <w:szCs w:val="22"/>
        </w:rPr>
        <w:tab/>
      </w:r>
      <w:r w:rsidRPr="00D1565F">
        <w:rPr>
          <w:sz w:val="22"/>
          <w:szCs w:val="22"/>
        </w:rPr>
        <w:t>Part III of the Principal Act is repealed.</w:t>
      </w:r>
    </w:p>
    <w:p w14:paraId="1D085375" w14:textId="066382B0" w:rsidR="00513055" w:rsidRPr="00D1565F" w:rsidRDefault="00513055" w:rsidP="006D4876">
      <w:pPr>
        <w:autoSpaceDE w:val="0"/>
        <w:autoSpaceDN w:val="0"/>
        <w:adjustRightInd w:val="0"/>
        <w:spacing w:before="240" w:after="120"/>
        <w:jc w:val="center"/>
        <w:rPr>
          <w:sz w:val="22"/>
          <w:szCs w:val="22"/>
        </w:rPr>
      </w:pPr>
      <w:r w:rsidRPr="00D1565F">
        <w:rPr>
          <w:b/>
          <w:bCs/>
          <w:sz w:val="22"/>
          <w:szCs w:val="22"/>
        </w:rPr>
        <w:t>PART 4—AMENDMENTS OF THE PRIMARY INDUSTRY</w:t>
      </w:r>
      <w:r w:rsidR="006D4876">
        <w:rPr>
          <w:b/>
          <w:bCs/>
          <w:sz w:val="22"/>
          <w:szCs w:val="22"/>
        </w:rPr>
        <w:t xml:space="preserve"> </w:t>
      </w:r>
      <w:r w:rsidRPr="00D1565F">
        <w:rPr>
          <w:b/>
          <w:bCs/>
          <w:sz w:val="22"/>
          <w:szCs w:val="22"/>
        </w:rPr>
        <w:t>COUNCILS ACT 1991</w:t>
      </w:r>
    </w:p>
    <w:p w14:paraId="6376636D"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Principal Act</w:t>
      </w:r>
    </w:p>
    <w:p w14:paraId="4FD14814" w14:textId="77777777" w:rsidR="00513055" w:rsidRPr="00D1565F" w:rsidRDefault="00513055" w:rsidP="00513055">
      <w:pPr>
        <w:tabs>
          <w:tab w:val="left" w:pos="763"/>
        </w:tabs>
        <w:autoSpaceDE w:val="0"/>
        <w:autoSpaceDN w:val="0"/>
        <w:adjustRightInd w:val="0"/>
        <w:spacing w:before="120"/>
        <w:ind w:firstLine="355"/>
        <w:jc w:val="both"/>
        <w:rPr>
          <w:sz w:val="22"/>
          <w:szCs w:val="22"/>
        </w:rPr>
      </w:pPr>
      <w:r w:rsidRPr="00D1565F">
        <w:rPr>
          <w:b/>
          <w:bCs/>
          <w:sz w:val="22"/>
          <w:szCs w:val="22"/>
        </w:rPr>
        <w:t>16.</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Primary Industry Councils Act 1991</w:t>
      </w:r>
      <w:r w:rsidRPr="00D1565F">
        <w:rPr>
          <w:sz w:val="22"/>
          <w:szCs w:val="22"/>
          <w:vertAlign w:val="superscript"/>
        </w:rPr>
        <w:t>3</w:t>
      </w:r>
      <w:r w:rsidRPr="00D1565F">
        <w:rPr>
          <w:sz w:val="22"/>
          <w:szCs w:val="22"/>
        </w:rPr>
        <w:t>.</w:t>
      </w:r>
    </w:p>
    <w:p w14:paraId="2AC70E4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Schedule</w:t>
      </w:r>
    </w:p>
    <w:p w14:paraId="317C23B8" w14:textId="77777777" w:rsidR="00513055" w:rsidRPr="00D1565F" w:rsidRDefault="00513055" w:rsidP="00513055">
      <w:pPr>
        <w:tabs>
          <w:tab w:val="left" w:pos="763"/>
        </w:tabs>
        <w:autoSpaceDE w:val="0"/>
        <w:autoSpaceDN w:val="0"/>
        <w:adjustRightInd w:val="0"/>
        <w:spacing w:before="120"/>
        <w:ind w:firstLine="355"/>
        <w:jc w:val="both"/>
        <w:rPr>
          <w:sz w:val="22"/>
          <w:szCs w:val="22"/>
        </w:rPr>
      </w:pPr>
      <w:r w:rsidRPr="00D1565F">
        <w:rPr>
          <w:b/>
          <w:bCs/>
          <w:sz w:val="22"/>
          <w:szCs w:val="22"/>
        </w:rPr>
        <w:t>17.</w:t>
      </w:r>
      <w:r>
        <w:rPr>
          <w:b/>
          <w:bCs/>
          <w:sz w:val="22"/>
          <w:szCs w:val="22"/>
        </w:rPr>
        <w:tab/>
      </w:r>
      <w:r w:rsidRPr="00D1565F">
        <w:rPr>
          <w:sz w:val="22"/>
          <w:szCs w:val="22"/>
        </w:rPr>
        <w:t>The Schedule to the Principal Act is amended by adding at the end the following Part:</w:t>
      </w:r>
    </w:p>
    <w:p w14:paraId="027326D5" w14:textId="521DDBA6" w:rsidR="00513055" w:rsidRPr="00D1565F" w:rsidRDefault="00513055" w:rsidP="001F0E4C">
      <w:pPr>
        <w:autoSpaceDE w:val="0"/>
        <w:autoSpaceDN w:val="0"/>
        <w:adjustRightInd w:val="0"/>
        <w:spacing w:before="120"/>
        <w:jc w:val="center"/>
        <w:rPr>
          <w:sz w:val="22"/>
          <w:szCs w:val="22"/>
        </w:rPr>
      </w:pPr>
      <w:r w:rsidRPr="00D1565F">
        <w:rPr>
          <w:sz w:val="22"/>
          <w:szCs w:val="22"/>
        </w:rPr>
        <w:br w:type="page"/>
      </w:r>
      <w:r w:rsidRPr="006D4876">
        <w:rPr>
          <w:bCs/>
          <w:sz w:val="22"/>
          <w:szCs w:val="22"/>
        </w:rPr>
        <w:lastRenderedPageBreak/>
        <w:t>“</w:t>
      </w:r>
      <w:r w:rsidRPr="00D1565F">
        <w:rPr>
          <w:b/>
          <w:bCs/>
          <w:sz w:val="22"/>
          <w:szCs w:val="22"/>
        </w:rPr>
        <w:t xml:space="preserve">PART </w:t>
      </w:r>
      <w:r w:rsidRPr="00761D21">
        <w:rPr>
          <w:b/>
          <w:sz w:val="22"/>
          <w:szCs w:val="22"/>
        </w:rPr>
        <w:t>2</w:t>
      </w:r>
    </w:p>
    <w:p w14:paraId="16A57CD1" w14:textId="77777777" w:rsidR="00513055" w:rsidRPr="00D1565F" w:rsidRDefault="00513055" w:rsidP="001F0E4C">
      <w:pPr>
        <w:autoSpaceDE w:val="0"/>
        <w:autoSpaceDN w:val="0"/>
        <w:adjustRightInd w:val="0"/>
        <w:spacing w:before="120"/>
        <w:jc w:val="center"/>
        <w:rPr>
          <w:sz w:val="22"/>
          <w:szCs w:val="22"/>
        </w:rPr>
      </w:pPr>
      <w:r w:rsidRPr="00D1565F">
        <w:rPr>
          <w:sz w:val="22"/>
          <w:szCs w:val="22"/>
        </w:rPr>
        <w:t>THE AUSTRALIAN PIG INDUSTRY COUNCIL</w:t>
      </w:r>
    </w:p>
    <w:p w14:paraId="65B223AF"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Definition</w:t>
      </w:r>
    </w:p>
    <w:p w14:paraId="7E0FE589"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1.</w:t>
      </w:r>
      <w:r>
        <w:rPr>
          <w:sz w:val="22"/>
          <w:szCs w:val="22"/>
        </w:rPr>
        <w:tab/>
      </w:r>
      <w:r w:rsidRPr="00D1565F">
        <w:rPr>
          <w:sz w:val="22"/>
          <w:szCs w:val="22"/>
        </w:rPr>
        <w:t xml:space="preserve">In this Part of the Schedule, </w:t>
      </w:r>
      <w:r w:rsidRPr="00D1565F">
        <w:rPr>
          <w:b/>
          <w:bCs/>
          <w:sz w:val="22"/>
          <w:szCs w:val="22"/>
        </w:rPr>
        <w:t xml:space="preserve">“Council” </w:t>
      </w:r>
      <w:r w:rsidRPr="00D1565F">
        <w:rPr>
          <w:sz w:val="22"/>
          <w:szCs w:val="22"/>
        </w:rPr>
        <w:t>means the council established by paragraph 2.</w:t>
      </w:r>
    </w:p>
    <w:p w14:paraId="42E5A75D"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Establishment of a council for the pig industry</w:t>
      </w:r>
    </w:p>
    <w:p w14:paraId="7F527884"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A council is established in relation to the pig industry.</w:t>
      </w:r>
    </w:p>
    <w:p w14:paraId="19E66913"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Name of the Council</w:t>
      </w:r>
    </w:p>
    <w:p w14:paraId="3759C0F7"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3.</w:t>
      </w:r>
      <w:r>
        <w:rPr>
          <w:sz w:val="22"/>
          <w:szCs w:val="22"/>
        </w:rPr>
        <w:tab/>
      </w:r>
      <w:r w:rsidRPr="00D1565F">
        <w:rPr>
          <w:sz w:val="22"/>
          <w:szCs w:val="22"/>
        </w:rPr>
        <w:t>The Council is to be known as the Australian Pig Industry Council.</w:t>
      </w:r>
    </w:p>
    <w:p w14:paraId="094C8D04"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Constitution of the Council</w:t>
      </w:r>
    </w:p>
    <w:p w14:paraId="58CA784A"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4.</w:t>
      </w:r>
      <w:r>
        <w:rPr>
          <w:sz w:val="22"/>
          <w:szCs w:val="22"/>
        </w:rPr>
        <w:tab/>
      </w:r>
      <w:r w:rsidRPr="00D1565F">
        <w:rPr>
          <w:sz w:val="22"/>
          <w:szCs w:val="22"/>
        </w:rPr>
        <w:t>In addition to the Chairperson, the Council has the following members:</w:t>
      </w:r>
    </w:p>
    <w:p w14:paraId="6A75A4AB" w14:textId="77777777" w:rsidR="00513055" w:rsidRPr="00D1565F" w:rsidRDefault="00513055" w:rsidP="00513055">
      <w:pPr>
        <w:tabs>
          <w:tab w:val="left" w:pos="720"/>
        </w:tabs>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3 members appointed on the nomination of the Pork Council of Australia;</w:t>
      </w:r>
    </w:p>
    <w:p w14:paraId="3E3B22A4" w14:textId="77777777" w:rsidR="00513055" w:rsidRPr="00D1565F" w:rsidRDefault="00513055" w:rsidP="00513055">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a member appointed on the nomination of the National Meat Processors Association;</w:t>
      </w:r>
    </w:p>
    <w:p w14:paraId="7DACC457" w14:textId="77777777" w:rsidR="00513055" w:rsidRPr="00D1565F" w:rsidRDefault="00513055" w:rsidP="00513055">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a member appointed on the nomination of the Meat and Allied Trades Federation of Australia;</w:t>
      </w:r>
    </w:p>
    <w:p w14:paraId="67F54AD8" w14:textId="77777777" w:rsidR="00513055" w:rsidRPr="00D1565F" w:rsidRDefault="00513055" w:rsidP="00513055">
      <w:pPr>
        <w:tabs>
          <w:tab w:val="left" w:pos="72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the Chairperson of the Australian Pork Corporation;</w:t>
      </w:r>
    </w:p>
    <w:p w14:paraId="48452971" w14:textId="77777777" w:rsidR="00513055" w:rsidRPr="00D1565F" w:rsidRDefault="00513055" w:rsidP="00513055">
      <w:pPr>
        <w:tabs>
          <w:tab w:val="left" w:pos="720"/>
        </w:tabs>
        <w:autoSpaceDE w:val="0"/>
        <w:autoSpaceDN w:val="0"/>
        <w:adjustRightInd w:val="0"/>
        <w:spacing w:before="120"/>
        <w:ind w:left="331"/>
        <w:jc w:val="both"/>
        <w:rPr>
          <w:sz w:val="22"/>
          <w:szCs w:val="22"/>
        </w:rPr>
      </w:pPr>
      <w:r w:rsidRPr="00D1565F">
        <w:rPr>
          <w:sz w:val="22"/>
          <w:szCs w:val="22"/>
        </w:rPr>
        <w:t>(e)</w:t>
      </w:r>
      <w:r>
        <w:rPr>
          <w:sz w:val="22"/>
          <w:szCs w:val="22"/>
        </w:rPr>
        <w:tab/>
      </w:r>
      <w:r w:rsidRPr="00D1565F">
        <w:rPr>
          <w:sz w:val="22"/>
          <w:szCs w:val="22"/>
        </w:rPr>
        <w:t>the Chairperson of the Pig Research and Development Corporation.</w:t>
      </w:r>
    </w:p>
    <w:p w14:paraId="2053C040"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Number of members who may requisition a meeting</w:t>
      </w:r>
    </w:p>
    <w:p w14:paraId="480315D1"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5.</w:t>
      </w:r>
      <w:r>
        <w:rPr>
          <w:sz w:val="22"/>
          <w:szCs w:val="22"/>
        </w:rPr>
        <w:tab/>
      </w:r>
      <w:r w:rsidRPr="00D1565F">
        <w:rPr>
          <w:sz w:val="22"/>
          <w:szCs w:val="22"/>
        </w:rPr>
        <w:t>A request under paragraph (b) of subsection 18(2) must be signed by at least 4 members of the Council.</w:t>
      </w:r>
    </w:p>
    <w:p w14:paraId="3968C01A"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Quorum</w:t>
      </w:r>
    </w:p>
    <w:p w14:paraId="029E82BC" w14:textId="77777777" w:rsidR="00513055" w:rsidRPr="00D1565F" w:rsidRDefault="00513055" w:rsidP="00513055">
      <w:pPr>
        <w:tabs>
          <w:tab w:val="left" w:pos="293"/>
        </w:tabs>
        <w:autoSpaceDE w:val="0"/>
        <w:autoSpaceDN w:val="0"/>
        <w:adjustRightInd w:val="0"/>
        <w:spacing w:before="120"/>
        <w:jc w:val="both"/>
        <w:rPr>
          <w:sz w:val="22"/>
          <w:szCs w:val="22"/>
        </w:rPr>
      </w:pPr>
      <w:r w:rsidRPr="00D1565F">
        <w:rPr>
          <w:sz w:val="22"/>
          <w:szCs w:val="22"/>
        </w:rPr>
        <w:t>6.</w:t>
      </w:r>
      <w:r>
        <w:rPr>
          <w:sz w:val="22"/>
          <w:szCs w:val="22"/>
        </w:rPr>
        <w:tab/>
      </w:r>
      <w:r w:rsidRPr="00D1565F">
        <w:rPr>
          <w:sz w:val="22"/>
          <w:szCs w:val="22"/>
        </w:rPr>
        <w:t>The quorum at a meeting of the Council consists of 5 members.”.</w:t>
      </w:r>
    </w:p>
    <w:p w14:paraId="160A1F3F" w14:textId="0B537CFF" w:rsidR="00513055" w:rsidRPr="00D1565F" w:rsidRDefault="00513055" w:rsidP="006D4876">
      <w:pPr>
        <w:autoSpaceDE w:val="0"/>
        <w:autoSpaceDN w:val="0"/>
        <w:adjustRightInd w:val="0"/>
        <w:spacing w:before="240" w:after="120"/>
        <w:jc w:val="center"/>
        <w:rPr>
          <w:sz w:val="22"/>
          <w:szCs w:val="22"/>
        </w:rPr>
      </w:pPr>
      <w:r w:rsidRPr="00D1565F">
        <w:rPr>
          <w:b/>
          <w:bCs/>
          <w:sz w:val="22"/>
          <w:szCs w:val="22"/>
        </w:rPr>
        <w:t>PART 5—TRANSITIONAL ARRANGEMENTS ETC.</w:t>
      </w:r>
    </w:p>
    <w:p w14:paraId="1D5D692A"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Definitions</w:t>
      </w:r>
    </w:p>
    <w:p w14:paraId="2398405C" w14:textId="77777777" w:rsidR="00513055" w:rsidRPr="00D1565F" w:rsidRDefault="00513055" w:rsidP="00513055">
      <w:pPr>
        <w:autoSpaceDE w:val="0"/>
        <w:autoSpaceDN w:val="0"/>
        <w:adjustRightInd w:val="0"/>
        <w:spacing w:before="120"/>
        <w:ind w:left="331"/>
        <w:jc w:val="both"/>
        <w:rPr>
          <w:sz w:val="22"/>
          <w:szCs w:val="22"/>
        </w:rPr>
      </w:pPr>
      <w:r w:rsidRPr="00D1565F">
        <w:rPr>
          <w:b/>
          <w:bCs/>
          <w:sz w:val="22"/>
          <w:szCs w:val="22"/>
        </w:rPr>
        <w:t>18</w:t>
      </w:r>
      <w:r w:rsidRPr="00D1565F">
        <w:rPr>
          <w:sz w:val="22"/>
          <w:szCs w:val="22"/>
        </w:rPr>
        <w:t>.</w:t>
      </w:r>
      <w:r>
        <w:rPr>
          <w:sz w:val="22"/>
          <w:szCs w:val="22"/>
        </w:rPr>
        <w:tab/>
      </w:r>
      <w:r w:rsidRPr="00D1565F">
        <w:rPr>
          <w:sz w:val="22"/>
          <w:szCs w:val="22"/>
        </w:rPr>
        <w:t>In this Part:</w:t>
      </w:r>
    </w:p>
    <w:p w14:paraId="22E9C391" w14:textId="77777777" w:rsidR="00513055" w:rsidRPr="00D1565F" w:rsidRDefault="00513055" w:rsidP="00513055">
      <w:pPr>
        <w:autoSpaceDE w:val="0"/>
        <w:autoSpaceDN w:val="0"/>
        <w:adjustRightInd w:val="0"/>
        <w:spacing w:before="120"/>
        <w:jc w:val="both"/>
        <w:rPr>
          <w:sz w:val="22"/>
          <w:szCs w:val="22"/>
        </w:rPr>
      </w:pPr>
      <w:r w:rsidRPr="00D1565F">
        <w:rPr>
          <w:b/>
          <w:bCs/>
          <w:sz w:val="22"/>
          <w:szCs w:val="22"/>
        </w:rPr>
        <w:t xml:space="preserve">“APIC” </w:t>
      </w:r>
      <w:r w:rsidRPr="00D1565F">
        <w:rPr>
          <w:sz w:val="22"/>
          <w:szCs w:val="22"/>
        </w:rPr>
        <w:t xml:space="preserve">means the Australian Pig Industry Council established by the </w:t>
      </w:r>
      <w:r w:rsidRPr="00D1565F">
        <w:rPr>
          <w:i/>
          <w:iCs/>
          <w:sz w:val="22"/>
          <w:szCs w:val="22"/>
        </w:rPr>
        <w:t xml:space="preserve">Primary Industry Councils Act 1991 </w:t>
      </w:r>
      <w:r w:rsidRPr="00D1565F">
        <w:rPr>
          <w:sz w:val="22"/>
          <w:szCs w:val="22"/>
        </w:rPr>
        <w:t>as amended by this Act;</w:t>
      </w:r>
    </w:p>
    <w:p w14:paraId="7D0069B7" w14:textId="77777777" w:rsidR="00513055" w:rsidRPr="00D1565F" w:rsidRDefault="00513055" w:rsidP="00513055">
      <w:pPr>
        <w:autoSpaceDE w:val="0"/>
        <w:autoSpaceDN w:val="0"/>
        <w:adjustRightInd w:val="0"/>
        <w:spacing w:before="120"/>
        <w:jc w:val="both"/>
        <w:rPr>
          <w:sz w:val="22"/>
          <w:szCs w:val="22"/>
        </w:rPr>
      </w:pPr>
      <w:r w:rsidRPr="00D1565F">
        <w:rPr>
          <w:b/>
          <w:bCs/>
          <w:sz w:val="22"/>
          <w:szCs w:val="22"/>
        </w:rPr>
        <w:t xml:space="preserve">“APIPC” </w:t>
      </w:r>
      <w:r w:rsidRPr="00D1565F">
        <w:rPr>
          <w:sz w:val="22"/>
          <w:szCs w:val="22"/>
        </w:rPr>
        <w:t xml:space="preserve">means the Australian Pig Industry Policy Council existing under the </w:t>
      </w:r>
      <w:r w:rsidRPr="00D1565F">
        <w:rPr>
          <w:i/>
          <w:iCs/>
          <w:sz w:val="22"/>
          <w:szCs w:val="22"/>
        </w:rPr>
        <w:t xml:space="preserve">Pig Industry Act 1986 </w:t>
      </w:r>
      <w:r w:rsidRPr="00D1565F">
        <w:rPr>
          <w:sz w:val="22"/>
          <w:szCs w:val="22"/>
        </w:rPr>
        <w:t>immediately before the commencement day;</w:t>
      </w:r>
    </w:p>
    <w:p w14:paraId="13E47BBB" w14:textId="77777777" w:rsidR="00513055" w:rsidRPr="00D1565F" w:rsidRDefault="00513055" w:rsidP="00513055">
      <w:pPr>
        <w:autoSpaceDE w:val="0"/>
        <w:autoSpaceDN w:val="0"/>
        <w:adjustRightInd w:val="0"/>
        <w:spacing w:before="120"/>
        <w:jc w:val="both"/>
        <w:rPr>
          <w:sz w:val="22"/>
          <w:szCs w:val="22"/>
        </w:rPr>
      </w:pPr>
      <w:r w:rsidRPr="00D1565F">
        <w:rPr>
          <w:b/>
          <w:bCs/>
          <w:sz w:val="22"/>
          <w:szCs w:val="22"/>
        </w:rPr>
        <w:t xml:space="preserve">“commencement day” </w:t>
      </w:r>
      <w:r w:rsidRPr="00D1565F">
        <w:rPr>
          <w:sz w:val="22"/>
          <w:szCs w:val="22"/>
        </w:rPr>
        <w:t>means the day on which this Part commences;</w:t>
      </w:r>
    </w:p>
    <w:p w14:paraId="3F6B7E4A" w14:textId="77777777" w:rsidR="00513055" w:rsidRPr="00D1565F" w:rsidRDefault="00513055" w:rsidP="00513055">
      <w:pPr>
        <w:autoSpaceDE w:val="0"/>
        <w:autoSpaceDN w:val="0"/>
        <w:adjustRightInd w:val="0"/>
        <w:spacing w:before="120"/>
        <w:jc w:val="both"/>
        <w:rPr>
          <w:sz w:val="22"/>
          <w:szCs w:val="22"/>
        </w:rPr>
      </w:pPr>
      <w:r w:rsidRPr="00D1565F">
        <w:rPr>
          <w:b/>
          <w:bCs/>
          <w:sz w:val="22"/>
          <w:szCs w:val="22"/>
        </w:rPr>
        <w:t xml:space="preserve">“the Corporation” </w:t>
      </w:r>
      <w:r w:rsidRPr="00D1565F">
        <w:rPr>
          <w:sz w:val="22"/>
          <w:szCs w:val="22"/>
        </w:rPr>
        <w:t xml:space="preserve">means the Australian Pork Corporation existing under the </w:t>
      </w:r>
      <w:r w:rsidRPr="00D1565F">
        <w:rPr>
          <w:i/>
          <w:iCs/>
          <w:sz w:val="22"/>
          <w:szCs w:val="22"/>
        </w:rPr>
        <w:t>Pig Industry Act 1986.</w:t>
      </w:r>
    </w:p>
    <w:p w14:paraId="19D8B00E" w14:textId="77777777" w:rsidR="00513055" w:rsidRPr="00D1565F" w:rsidRDefault="00513055" w:rsidP="00513055">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Transfer of assets and liabilities etc.</w:t>
      </w:r>
    </w:p>
    <w:p w14:paraId="28E6D464" w14:textId="3FB22747" w:rsidR="00513055" w:rsidRPr="00D1565F" w:rsidRDefault="00513055" w:rsidP="00513055">
      <w:pPr>
        <w:autoSpaceDE w:val="0"/>
        <w:autoSpaceDN w:val="0"/>
        <w:adjustRightInd w:val="0"/>
        <w:spacing w:before="120"/>
        <w:ind w:firstLine="326"/>
        <w:jc w:val="both"/>
        <w:rPr>
          <w:sz w:val="22"/>
          <w:szCs w:val="22"/>
        </w:rPr>
      </w:pPr>
      <w:r w:rsidRPr="00D1565F">
        <w:rPr>
          <w:b/>
          <w:bCs/>
          <w:sz w:val="22"/>
          <w:szCs w:val="22"/>
        </w:rPr>
        <w:t>19</w:t>
      </w:r>
      <w:r w:rsidRPr="00D1565F">
        <w:rPr>
          <w:sz w:val="22"/>
          <w:szCs w:val="22"/>
        </w:rPr>
        <w:t>.</w:t>
      </w:r>
      <w:r w:rsidRPr="006D4876">
        <w:rPr>
          <w:b/>
          <w:sz w:val="22"/>
          <w:szCs w:val="22"/>
        </w:rPr>
        <w:t>(</w:t>
      </w:r>
      <w:r w:rsidRPr="006D4876">
        <w:rPr>
          <w:b/>
          <w:bCs/>
          <w:sz w:val="22"/>
          <w:szCs w:val="22"/>
        </w:rPr>
        <w:t>1</w:t>
      </w:r>
      <w:r w:rsidRPr="006D4876">
        <w:rPr>
          <w:b/>
          <w:sz w:val="22"/>
          <w:szCs w:val="22"/>
        </w:rPr>
        <w:t>)</w:t>
      </w:r>
      <w:r w:rsidR="006D4876">
        <w:rPr>
          <w:sz w:val="22"/>
          <w:szCs w:val="22"/>
        </w:rPr>
        <w:t xml:space="preserve"> </w:t>
      </w:r>
      <w:r w:rsidRPr="00D1565F">
        <w:rPr>
          <w:sz w:val="22"/>
          <w:szCs w:val="22"/>
        </w:rPr>
        <w:t>Subject to subsection (2), on and after the commencement day, the assets, rights, obligations and liabilities of APIPC become assets, rights, obligations and liabilities of the Corporation.</w:t>
      </w:r>
    </w:p>
    <w:p w14:paraId="3A6EC8DC" w14:textId="77777777" w:rsidR="00513055" w:rsidRPr="00D1565F" w:rsidRDefault="00513055" w:rsidP="00513055">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This section does not apply to documents transferred to APIC under section 20.</w:t>
      </w:r>
    </w:p>
    <w:p w14:paraId="471C732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Transfer of documents of APIPC</w:t>
      </w:r>
    </w:p>
    <w:p w14:paraId="297B0AE5" w14:textId="77777777" w:rsidR="00513055" w:rsidRPr="00D1565F" w:rsidRDefault="00513055" w:rsidP="00513055">
      <w:pPr>
        <w:tabs>
          <w:tab w:val="left" w:pos="744"/>
        </w:tabs>
        <w:autoSpaceDE w:val="0"/>
        <w:autoSpaceDN w:val="0"/>
        <w:adjustRightInd w:val="0"/>
        <w:spacing w:before="120"/>
        <w:ind w:firstLine="317"/>
        <w:jc w:val="both"/>
        <w:rPr>
          <w:sz w:val="22"/>
          <w:szCs w:val="22"/>
        </w:rPr>
      </w:pPr>
      <w:r w:rsidRPr="00D1565F">
        <w:rPr>
          <w:b/>
          <w:bCs/>
          <w:sz w:val="22"/>
          <w:szCs w:val="22"/>
        </w:rPr>
        <w:t>20.</w:t>
      </w:r>
      <w:r>
        <w:rPr>
          <w:b/>
          <w:bCs/>
          <w:sz w:val="22"/>
          <w:szCs w:val="22"/>
        </w:rPr>
        <w:tab/>
      </w:r>
      <w:r w:rsidRPr="00D1565F">
        <w:rPr>
          <w:sz w:val="22"/>
          <w:szCs w:val="22"/>
        </w:rPr>
        <w:t>On or as soon as practicable after the commencement day, the Minister may cause any documents held by APIPC to be transferred to APIC.</w:t>
      </w:r>
    </w:p>
    <w:p w14:paraId="705DB799"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Transferred agreements etc.</w:t>
      </w:r>
    </w:p>
    <w:p w14:paraId="56596290" w14:textId="77777777" w:rsidR="00513055" w:rsidRPr="00D1565F" w:rsidRDefault="00513055" w:rsidP="00513055">
      <w:pPr>
        <w:tabs>
          <w:tab w:val="left" w:pos="744"/>
        </w:tabs>
        <w:autoSpaceDE w:val="0"/>
        <w:autoSpaceDN w:val="0"/>
        <w:adjustRightInd w:val="0"/>
        <w:spacing w:before="120"/>
        <w:ind w:firstLine="317"/>
        <w:jc w:val="both"/>
        <w:rPr>
          <w:sz w:val="22"/>
          <w:szCs w:val="22"/>
        </w:rPr>
      </w:pPr>
      <w:r w:rsidRPr="00D1565F">
        <w:rPr>
          <w:b/>
          <w:bCs/>
          <w:sz w:val="22"/>
          <w:szCs w:val="22"/>
        </w:rPr>
        <w:t>21.</w:t>
      </w:r>
      <w:r>
        <w:rPr>
          <w:b/>
          <w:bCs/>
          <w:sz w:val="22"/>
          <w:szCs w:val="22"/>
        </w:rPr>
        <w:tab/>
      </w:r>
      <w:r w:rsidRPr="00D1565F">
        <w:rPr>
          <w:sz w:val="22"/>
          <w:szCs w:val="22"/>
        </w:rPr>
        <w:t>On and after the commencement day, any agreement or instrument in force immediately before that day and to which APIPC was a party has effect after that day as if:</w:t>
      </w:r>
    </w:p>
    <w:p w14:paraId="3E27236D" w14:textId="77777777" w:rsidR="00513055" w:rsidRPr="00D1565F" w:rsidRDefault="00513055" w:rsidP="00513055">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the Corporation were substituted for APIPC as a party to the agreement or instrument; and</w:t>
      </w:r>
    </w:p>
    <w:p w14:paraId="7E86E2C3" w14:textId="77777777" w:rsidR="00513055" w:rsidRPr="00D1565F" w:rsidRDefault="00513055" w:rsidP="00513055">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any references in the agreement or instrument to APIPC were (except in relation to matters that occurred before the cessation of APIPC) a reference to the Corporation.</w:t>
      </w:r>
    </w:p>
    <w:p w14:paraId="17B64EB3"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Final report of APIPC</w:t>
      </w:r>
    </w:p>
    <w:p w14:paraId="47F5E63E" w14:textId="77777777" w:rsidR="00513055" w:rsidRPr="00D1565F" w:rsidRDefault="00513055" w:rsidP="00513055">
      <w:pPr>
        <w:autoSpaceDE w:val="0"/>
        <w:autoSpaceDN w:val="0"/>
        <w:adjustRightInd w:val="0"/>
        <w:spacing w:before="120"/>
        <w:ind w:firstLine="322"/>
        <w:jc w:val="both"/>
        <w:rPr>
          <w:sz w:val="22"/>
          <w:szCs w:val="22"/>
        </w:rPr>
      </w:pPr>
      <w:r w:rsidRPr="00D1565F">
        <w:rPr>
          <w:b/>
          <w:bCs/>
          <w:sz w:val="22"/>
          <w:szCs w:val="22"/>
        </w:rPr>
        <w:t>22</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In spite of the repeal effected by section 15, APIPC continues in existence for the purpose of giving the Minister a report on its operations during the period beginning on 1 July 1993 and ending immediately before the commencement day.</w:t>
      </w:r>
    </w:p>
    <w:p w14:paraId="3F8EC1B9" w14:textId="77777777" w:rsidR="00513055" w:rsidRPr="00D1565F" w:rsidRDefault="00513055" w:rsidP="00513055">
      <w:pPr>
        <w:tabs>
          <w:tab w:val="left" w:pos="720"/>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 xml:space="preserve">To the extent necessary to enable the report to be prepared and given to the Minister, the </w:t>
      </w:r>
      <w:r w:rsidRPr="00D1565F">
        <w:rPr>
          <w:i/>
          <w:iCs/>
          <w:sz w:val="22"/>
          <w:szCs w:val="22"/>
        </w:rPr>
        <w:t xml:space="preserve">Pig Industry Act 1986 </w:t>
      </w:r>
      <w:r w:rsidRPr="00D1565F">
        <w:rPr>
          <w:sz w:val="22"/>
          <w:szCs w:val="22"/>
        </w:rPr>
        <w:t>has effect as if:</w:t>
      </w:r>
    </w:p>
    <w:p w14:paraId="62AAB0F2" w14:textId="77777777" w:rsidR="00513055" w:rsidRPr="00D1565F" w:rsidRDefault="00513055" w:rsidP="00513055">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subsection 9(2) and sections 10, 11, 12 and 15 of this Act had not commenced; and</w:t>
      </w:r>
    </w:p>
    <w:p w14:paraId="49530C7B" w14:textId="77777777" w:rsidR="00513055" w:rsidRPr="00D1565F" w:rsidRDefault="00513055" w:rsidP="00513055">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for subsection 71(1) of that Act, the following subsection were substituted:</w:t>
      </w:r>
    </w:p>
    <w:p w14:paraId="121298FD" w14:textId="77777777" w:rsidR="00513055" w:rsidRPr="00D1565F" w:rsidRDefault="00513055" w:rsidP="00513055">
      <w:pPr>
        <w:autoSpaceDE w:val="0"/>
        <w:autoSpaceDN w:val="0"/>
        <w:adjustRightInd w:val="0"/>
        <w:spacing w:before="120"/>
        <w:ind w:left="734" w:firstLine="259"/>
        <w:jc w:val="both"/>
        <w:rPr>
          <w:sz w:val="22"/>
          <w:szCs w:val="22"/>
        </w:rPr>
      </w:pPr>
      <w:r w:rsidRPr="00D1565F">
        <w:rPr>
          <w:sz w:val="22"/>
          <w:szCs w:val="22"/>
        </w:rPr>
        <w:t>“(1)</w:t>
      </w:r>
      <w:r>
        <w:rPr>
          <w:sz w:val="22"/>
          <w:szCs w:val="22"/>
        </w:rPr>
        <w:tab/>
      </w:r>
      <w:r w:rsidRPr="00D1565F">
        <w:rPr>
          <w:sz w:val="22"/>
          <w:szCs w:val="22"/>
        </w:rPr>
        <w:t xml:space="preserve">The Council must, as soon as practicable after the day on which Part 5 of the </w:t>
      </w:r>
      <w:r w:rsidRPr="00D1565F">
        <w:rPr>
          <w:i/>
          <w:iCs/>
          <w:sz w:val="22"/>
          <w:szCs w:val="22"/>
        </w:rPr>
        <w:t xml:space="preserve">Primary Industries Legislation Amendment Act 1993 </w:t>
      </w:r>
      <w:r w:rsidRPr="00D1565F">
        <w:rPr>
          <w:sz w:val="22"/>
          <w:szCs w:val="22"/>
        </w:rPr>
        <w:t>commences, prepare and give to the Minister a report of its operations during the period beginning on 1 July 1993 and ending immediately before that day.”.</w:t>
      </w:r>
    </w:p>
    <w:p w14:paraId="6E83CE44" w14:textId="77777777" w:rsidR="00513055" w:rsidRPr="00D1565F" w:rsidRDefault="00513055" w:rsidP="00513055">
      <w:pPr>
        <w:tabs>
          <w:tab w:val="left" w:pos="720"/>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Any expenses or liabilities incurred by APIPC in connection with the preparation of the report, together with any remuneration or allowances payable to its members, are to be paid or discharged by the Corporation.</w:t>
      </w:r>
    </w:p>
    <w:p w14:paraId="518CF4EC" w14:textId="77777777" w:rsidR="00513055" w:rsidRPr="00D1565F" w:rsidRDefault="00513055" w:rsidP="001F0E4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6—AMENDMENTS OF OTHER ACTS</w:t>
      </w:r>
    </w:p>
    <w:p w14:paraId="279CE311"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Amendments of other Acts</w:t>
      </w:r>
    </w:p>
    <w:p w14:paraId="48BFDB24" w14:textId="77777777" w:rsidR="00513055" w:rsidRDefault="00513055" w:rsidP="00513055">
      <w:pPr>
        <w:autoSpaceDE w:val="0"/>
        <w:autoSpaceDN w:val="0"/>
        <w:adjustRightInd w:val="0"/>
        <w:spacing w:before="120"/>
        <w:ind w:firstLine="307"/>
        <w:jc w:val="both"/>
        <w:rPr>
          <w:sz w:val="22"/>
          <w:szCs w:val="22"/>
        </w:rPr>
      </w:pPr>
      <w:r w:rsidRPr="00D1565F">
        <w:rPr>
          <w:b/>
          <w:bCs/>
          <w:sz w:val="22"/>
          <w:szCs w:val="22"/>
        </w:rPr>
        <w:t>23</w:t>
      </w:r>
      <w:r w:rsidRPr="00D1565F">
        <w:rPr>
          <w:sz w:val="22"/>
          <w:szCs w:val="22"/>
        </w:rPr>
        <w:t>.</w:t>
      </w:r>
      <w:r>
        <w:rPr>
          <w:sz w:val="22"/>
          <w:szCs w:val="22"/>
        </w:rPr>
        <w:tab/>
      </w:r>
      <w:r w:rsidRPr="00D1565F">
        <w:rPr>
          <w:sz w:val="22"/>
          <w:szCs w:val="22"/>
        </w:rPr>
        <w:t>The Acts specified in the Schedule are amended as set out in the Schedule.</w:t>
      </w:r>
    </w:p>
    <w:p w14:paraId="0346D75D" w14:textId="77777777" w:rsidR="001F0E4C" w:rsidRPr="00D1565F" w:rsidRDefault="00E93446" w:rsidP="001F0E4C">
      <w:pPr>
        <w:autoSpaceDE w:val="0"/>
        <w:autoSpaceDN w:val="0"/>
        <w:adjustRightInd w:val="0"/>
        <w:spacing w:before="120"/>
        <w:jc w:val="both"/>
        <w:rPr>
          <w:sz w:val="22"/>
          <w:szCs w:val="22"/>
        </w:rPr>
      </w:pPr>
      <w:r>
        <w:rPr>
          <w:sz w:val="22"/>
          <w:szCs w:val="22"/>
        </w:rPr>
        <w:pict w14:anchorId="13A32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4FC0B1BF" w14:textId="7F535464" w:rsidR="00513055" w:rsidRPr="006D4876" w:rsidRDefault="00513055" w:rsidP="001F0E4C">
      <w:pPr>
        <w:tabs>
          <w:tab w:val="left" w:pos="8040"/>
        </w:tabs>
        <w:autoSpaceDE w:val="0"/>
        <w:autoSpaceDN w:val="0"/>
        <w:adjustRightInd w:val="0"/>
        <w:spacing w:before="120"/>
        <w:ind w:left="4080"/>
        <w:rPr>
          <w:sz w:val="20"/>
          <w:szCs w:val="22"/>
        </w:rPr>
      </w:pPr>
      <w:r w:rsidRPr="00D1565F">
        <w:rPr>
          <w:sz w:val="22"/>
          <w:szCs w:val="22"/>
        </w:rPr>
        <w:br w:type="page"/>
      </w:r>
      <w:r w:rsidRPr="00D1565F">
        <w:rPr>
          <w:b/>
          <w:bCs/>
          <w:sz w:val="22"/>
          <w:szCs w:val="22"/>
        </w:rPr>
        <w:lastRenderedPageBreak/>
        <w:t>SCHEDULE</w:t>
      </w:r>
      <w:r>
        <w:rPr>
          <w:b/>
          <w:bCs/>
          <w:sz w:val="22"/>
          <w:szCs w:val="22"/>
        </w:rPr>
        <w:tab/>
      </w:r>
      <w:r w:rsidRPr="006D4876">
        <w:rPr>
          <w:sz w:val="20"/>
          <w:szCs w:val="22"/>
        </w:rPr>
        <w:t>Section 23</w:t>
      </w:r>
    </w:p>
    <w:p w14:paraId="2E6FD79D" w14:textId="77777777" w:rsidR="00513055" w:rsidRPr="00D1565F" w:rsidRDefault="00513055" w:rsidP="001F0E4C">
      <w:pPr>
        <w:autoSpaceDE w:val="0"/>
        <w:autoSpaceDN w:val="0"/>
        <w:adjustRightInd w:val="0"/>
        <w:spacing w:before="120"/>
        <w:jc w:val="center"/>
        <w:rPr>
          <w:sz w:val="22"/>
          <w:szCs w:val="22"/>
        </w:rPr>
      </w:pPr>
      <w:r w:rsidRPr="00D1565F">
        <w:rPr>
          <w:sz w:val="22"/>
          <w:szCs w:val="22"/>
        </w:rPr>
        <w:t>AMENDMENTS OF OTHER ACTS</w:t>
      </w:r>
    </w:p>
    <w:p w14:paraId="13AF69BF" w14:textId="77777777" w:rsidR="00513055" w:rsidRPr="00D1565F" w:rsidRDefault="00513055" w:rsidP="001F0E4C">
      <w:pPr>
        <w:autoSpaceDE w:val="0"/>
        <w:autoSpaceDN w:val="0"/>
        <w:adjustRightInd w:val="0"/>
        <w:spacing w:before="120"/>
        <w:jc w:val="center"/>
        <w:rPr>
          <w:sz w:val="22"/>
          <w:szCs w:val="22"/>
        </w:rPr>
      </w:pPr>
      <w:r w:rsidRPr="00D1565F">
        <w:rPr>
          <w:b/>
          <w:bCs/>
          <w:i/>
          <w:iCs/>
          <w:sz w:val="22"/>
          <w:szCs w:val="22"/>
        </w:rPr>
        <w:t>Australian Meat and Live-stock Corporation Act 1977</w:t>
      </w:r>
    </w:p>
    <w:p w14:paraId="4B787158"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 30E(4):</w:t>
      </w:r>
    </w:p>
    <w:p w14:paraId="66A11635" w14:textId="77777777" w:rsidR="00513055" w:rsidRPr="00D1565F" w:rsidRDefault="00513055" w:rsidP="00513055">
      <w:pPr>
        <w:autoSpaceDE w:val="0"/>
        <w:autoSpaceDN w:val="0"/>
        <w:adjustRightInd w:val="0"/>
        <w:spacing w:before="120"/>
        <w:ind w:left="341"/>
        <w:jc w:val="both"/>
        <w:rPr>
          <w:sz w:val="22"/>
          <w:szCs w:val="22"/>
        </w:rPr>
      </w:pPr>
      <w:r w:rsidRPr="00D1565F">
        <w:rPr>
          <w:sz w:val="22"/>
          <w:szCs w:val="22"/>
        </w:rPr>
        <w:t>Insert “, or a facsimile of the instrument,” after “appointed”.</w:t>
      </w:r>
    </w:p>
    <w:p w14:paraId="4CDDD5E8"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Subsections 30G(5) and (6):</w:t>
      </w:r>
    </w:p>
    <w:p w14:paraId="7563F946" w14:textId="77777777" w:rsidR="00513055" w:rsidRPr="00D1565F" w:rsidRDefault="00513055" w:rsidP="00513055">
      <w:pPr>
        <w:autoSpaceDE w:val="0"/>
        <w:autoSpaceDN w:val="0"/>
        <w:adjustRightInd w:val="0"/>
        <w:spacing w:before="120"/>
        <w:ind w:left="341"/>
        <w:jc w:val="both"/>
        <w:rPr>
          <w:sz w:val="22"/>
          <w:szCs w:val="22"/>
        </w:rPr>
      </w:pPr>
      <w:r w:rsidRPr="00D1565F">
        <w:rPr>
          <w:sz w:val="22"/>
          <w:szCs w:val="22"/>
        </w:rPr>
        <w:t>Omit the subsections, substitute:</w:t>
      </w:r>
    </w:p>
    <w:p w14:paraId="175EE406" w14:textId="77777777" w:rsidR="00513055" w:rsidRPr="00D1565F" w:rsidRDefault="00513055" w:rsidP="00513055">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A motion referred to in subparagraph 30B(4)(d)(ii) must be taken to have been passed at an annual general meeting if, and only if:</w:t>
      </w:r>
    </w:p>
    <w:p w14:paraId="2E5E7BBE" w14:textId="77777777" w:rsidR="00513055" w:rsidRPr="00D1565F" w:rsidRDefault="00513055" w:rsidP="00513055">
      <w:pPr>
        <w:tabs>
          <w:tab w:val="left" w:pos="739"/>
        </w:tabs>
        <w:autoSpaceDE w:val="0"/>
        <w:autoSpaceDN w:val="0"/>
        <w:adjustRightInd w:val="0"/>
        <w:spacing w:before="120"/>
        <w:ind w:left="739" w:hanging="403"/>
        <w:jc w:val="both"/>
        <w:rPr>
          <w:sz w:val="22"/>
          <w:szCs w:val="22"/>
        </w:rPr>
      </w:pPr>
      <w:r w:rsidRPr="00D1565F">
        <w:rPr>
          <w:sz w:val="22"/>
          <w:szCs w:val="22"/>
        </w:rPr>
        <w:t>(a)</w:t>
      </w:r>
      <w:r>
        <w:rPr>
          <w:sz w:val="22"/>
          <w:szCs w:val="22"/>
        </w:rPr>
        <w:tab/>
      </w:r>
      <w:r w:rsidRPr="00D1565F">
        <w:rPr>
          <w:sz w:val="22"/>
          <w:szCs w:val="22"/>
        </w:rPr>
        <w:t>the number of votes cast by virtue of subsection (1) or (1A) (whichever is appropriate) in support of the motion is a majority of the votes cast by virtue of that subsection on the motion; and</w:t>
      </w:r>
    </w:p>
    <w:p w14:paraId="79BDFF63" w14:textId="77777777" w:rsidR="00513055" w:rsidRPr="00D1565F" w:rsidRDefault="00513055" w:rsidP="00513055">
      <w:pPr>
        <w:tabs>
          <w:tab w:val="left" w:pos="739"/>
        </w:tabs>
        <w:autoSpaceDE w:val="0"/>
        <w:autoSpaceDN w:val="0"/>
        <w:adjustRightInd w:val="0"/>
        <w:spacing w:before="120"/>
        <w:ind w:left="739" w:hanging="403"/>
        <w:jc w:val="both"/>
        <w:rPr>
          <w:sz w:val="22"/>
          <w:szCs w:val="22"/>
        </w:rPr>
      </w:pPr>
      <w:r w:rsidRPr="00D1565F">
        <w:rPr>
          <w:sz w:val="22"/>
          <w:szCs w:val="22"/>
        </w:rPr>
        <w:t>(b)</w:t>
      </w:r>
      <w:r>
        <w:rPr>
          <w:sz w:val="22"/>
          <w:szCs w:val="22"/>
        </w:rPr>
        <w:tab/>
      </w:r>
      <w:r w:rsidRPr="00D1565F">
        <w:rPr>
          <w:sz w:val="22"/>
          <w:szCs w:val="22"/>
        </w:rPr>
        <w:t>the number of votes cast by virtue of subsection (2) in support of the motion is a majority of the votes cast by virtue of that subsection on the motion.</w:t>
      </w:r>
    </w:p>
    <w:p w14:paraId="08FB713A" w14:textId="77777777" w:rsidR="00513055" w:rsidRPr="00D1565F" w:rsidRDefault="00513055" w:rsidP="00513055">
      <w:pPr>
        <w:autoSpaceDE w:val="0"/>
        <w:autoSpaceDN w:val="0"/>
        <w:adjustRightInd w:val="0"/>
        <w:spacing w:before="120"/>
        <w:ind w:firstLine="336"/>
        <w:jc w:val="both"/>
        <w:rPr>
          <w:sz w:val="22"/>
          <w:szCs w:val="22"/>
        </w:rPr>
      </w:pPr>
      <w:r w:rsidRPr="00D1565F">
        <w:rPr>
          <w:sz w:val="22"/>
          <w:szCs w:val="22"/>
        </w:rPr>
        <w:t>“(6)</w:t>
      </w:r>
      <w:r>
        <w:rPr>
          <w:sz w:val="22"/>
          <w:szCs w:val="22"/>
        </w:rPr>
        <w:tab/>
      </w:r>
      <w:r w:rsidRPr="00D1565F">
        <w:rPr>
          <w:sz w:val="22"/>
          <w:szCs w:val="22"/>
        </w:rPr>
        <w:t>A motion referred to in subparagraph 30B(4)(d)(iii) must be taken to have been passed at an annual general meeting if, and only if:</w:t>
      </w:r>
    </w:p>
    <w:p w14:paraId="31338614" w14:textId="77777777" w:rsidR="00513055" w:rsidRPr="00D1565F" w:rsidRDefault="00513055" w:rsidP="00513055">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the total number of votes cast by virtue of subsections (1), (1A) and (2) in support of the motion is at least two-thirds of the votes cast by virtue of those subsections on the motion; and</w:t>
      </w:r>
    </w:p>
    <w:p w14:paraId="20AB7619" w14:textId="77777777" w:rsidR="00513055" w:rsidRPr="00D1565F" w:rsidRDefault="00513055" w:rsidP="00513055">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the total number of votes cast by virtue of subsections (1) and (1A) in support of the motion is at least 50% of the votes cast by virtue of subsections (1) and (1A) on the motion; and</w:t>
      </w:r>
    </w:p>
    <w:p w14:paraId="6CDE65D6" w14:textId="77777777" w:rsidR="00513055" w:rsidRPr="00D1565F" w:rsidRDefault="00513055" w:rsidP="00513055">
      <w:pPr>
        <w:tabs>
          <w:tab w:val="left" w:pos="734"/>
        </w:tabs>
        <w:autoSpaceDE w:val="0"/>
        <w:autoSpaceDN w:val="0"/>
        <w:adjustRightInd w:val="0"/>
        <w:spacing w:before="120"/>
        <w:ind w:left="734" w:hanging="398"/>
        <w:jc w:val="both"/>
        <w:rPr>
          <w:sz w:val="22"/>
          <w:szCs w:val="22"/>
        </w:rPr>
      </w:pPr>
      <w:r w:rsidRPr="00D1565F">
        <w:rPr>
          <w:sz w:val="22"/>
          <w:szCs w:val="22"/>
        </w:rPr>
        <w:t>(c)</w:t>
      </w:r>
      <w:r>
        <w:rPr>
          <w:sz w:val="22"/>
          <w:szCs w:val="22"/>
        </w:rPr>
        <w:tab/>
      </w:r>
      <w:r w:rsidRPr="00D1565F">
        <w:rPr>
          <w:sz w:val="22"/>
          <w:szCs w:val="22"/>
        </w:rPr>
        <w:t>the number of votes cast by virtue of subsection (2) in support of the motion is at least 50% of the votes cast by virtue of that subsection on the motion.”.</w:t>
      </w:r>
    </w:p>
    <w:p w14:paraId="2AF5AAE5" w14:textId="583E1B3C" w:rsidR="00513055" w:rsidRPr="00D1565F" w:rsidRDefault="00513055" w:rsidP="006D4876">
      <w:pPr>
        <w:autoSpaceDE w:val="0"/>
        <w:autoSpaceDN w:val="0"/>
        <w:adjustRightInd w:val="0"/>
        <w:spacing w:before="240"/>
        <w:jc w:val="center"/>
        <w:rPr>
          <w:sz w:val="22"/>
          <w:szCs w:val="22"/>
        </w:rPr>
      </w:pPr>
      <w:r w:rsidRPr="00D1565F">
        <w:rPr>
          <w:b/>
          <w:bCs/>
          <w:i/>
          <w:iCs/>
          <w:sz w:val="22"/>
          <w:szCs w:val="22"/>
        </w:rPr>
        <w:t>Meat Research Corporation Act 1985</w:t>
      </w:r>
    </w:p>
    <w:p w14:paraId="2DA9D940"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After paragraph 6(e):</w:t>
      </w:r>
    </w:p>
    <w:p w14:paraId="68003FB8" w14:textId="77777777" w:rsidR="00513055" w:rsidRPr="00D1565F" w:rsidRDefault="00513055" w:rsidP="00513055">
      <w:pPr>
        <w:autoSpaceDE w:val="0"/>
        <w:autoSpaceDN w:val="0"/>
        <w:adjustRightInd w:val="0"/>
        <w:spacing w:before="120"/>
        <w:ind w:left="336"/>
        <w:jc w:val="both"/>
        <w:rPr>
          <w:sz w:val="22"/>
          <w:szCs w:val="22"/>
        </w:rPr>
      </w:pPr>
      <w:r w:rsidRPr="00D1565F">
        <w:rPr>
          <w:sz w:val="22"/>
          <w:szCs w:val="22"/>
        </w:rPr>
        <w:t>Insert:</w:t>
      </w:r>
    </w:p>
    <w:p w14:paraId="6C995D05" w14:textId="77777777" w:rsidR="00513055" w:rsidRPr="00D1565F" w:rsidRDefault="00513055" w:rsidP="00513055">
      <w:pPr>
        <w:autoSpaceDE w:val="0"/>
        <w:autoSpaceDN w:val="0"/>
        <w:adjustRightInd w:val="0"/>
        <w:spacing w:before="120"/>
        <w:ind w:left="974" w:hanging="744"/>
        <w:jc w:val="both"/>
        <w:rPr>
          <w:sz w:val="22"/>
          <w:szCs w:val="22"/>
        </w:rPr>
      </w:pPr>
      <w:r w:rsidRPr="00D1565F">
        <w:rPr>
          <w:sz w:val="22"/>
          <w:szCs w:val="22"/>
        </w:rPr>
        <w:t>“(ea)</w:t>
      </w:r>
      <w:r>
        <w:rPr>
          <w:sz w:val="22"/>
          <w:szCs w:val="22"/>
        </w:rPr>
        <w:tab/>
      </w:r>
      <w:r w:rsidRPr="00D1565F">
        <w:rPr>
          <w:sz w:val="22"/>
          <w:szCs w:val="22"/>
        </w:rPr>
        <w:t xml:space="preserve">to facilitate the dissemination, adoption and </w:t>
      </w:r>
      <w:proofErr w:type="spellStart"/>
      <w:r w:rsidRPr="00D1565F">
        <w:rPr>
          <w:sz w:val="22"/>
          <w:szCs w:val="22"/>
        </w:rPr>
        <w:t>commercialisation</w:t>
      </w:r>
      <w:proofErr w:type="spellEnd"/>
      <w:r w:rsidRPr="00D1565F">
        <w:rPr>
          <w:sz w:val="22"/>
          <w:szCs w:val="22"/>
        </w:rPr>
        <w:t xml:space="preserve"> of the results of meat and livestock research and development;”.</w:t>
      </w:r>
    </w:p>
    <w:p w14:paraId="5292673A"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 7(3):</w:t>
      </w:r>
    </w:p>
    <w:p w14:paraId="558EF0D0" w14:textId="77777777" w:rsidR="00513055" w:rsidRPr="00D1565F" w:rsidRDefault="00513055" w:rsidP="00513055">
      <w:pPr>
        <w:autoSpaceDE w:val="0"/>
        <w:autoSpaceDN w:val="0"/>
        <w:adjustRightInd w:val="0"/>
        <w:spacing w:before="120"/>
        <w:ind w:left="336"/>
        <w:jc w:val="both"/>
        <w:rPr>
          <w:sz w:val="22"/>
          <w:szCs w:val="22"/>
        </w:rPr>
      </w:pPr>
      <w:r w:rsidRPr="00D1565F">
        <w:rPr>
          <w:sz w:val="22"/>
          <w:szCs w:val="22"/>
        </w:rPr>
        <w:t>Omit the subsection.</w:t>
      </w:r>
    </w:p>
    <w:p w14:paraId="67B9461C"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 7(5):</w:t>
      </w:r>
    </w:p>
    <w:p w14:paraId="49C38540" w14:textId="77777777" w:rsidR="00513055" w:rsidRPr="00D1565F" w:rsidRDefault="00513055" w:rsidP="00513055">
      <w:pPr>
        <w:autoSpaceDE w:val="0"/>
        <w:autoSpaceDN w:val="0"/>
        <w:adjustRightInd w:val="0"/>
        <w:spacing w:before="120"/>
        <w:ind w:left="336"/>
        <w:jc w:val="both"/>
        <w:rPr>
          <w:sz w:val="22"/>
          <w:szCs w:val="22"/>
        </w:rPr>
      </w:pPr>
      <w:r w:rsidRPr="00D1565F">
        <w:rPr>
          <w:sz w:val="22"/>
          <w:szCs w:val="22"/>
        </w:rPr>
        <w:t>Omit the subsection.</w:t>
      </w:r>
    </w:p>
    <w:p w14:paraId="6CDBC35C" w14:textId="77777777" w:rsidR="00513055" w:rsidRPr="00D1565F" w:rsidRDefault="00513055" w:rsidP="001F0E4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45E29BD4"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 12(6):</w:t>
      </w:r>
    </w:p>
    <w:p w14:paraId="2180F427" w14:textId="77777777" w:rsidR="00513055" w:rsidRPr="00D1565F" w:rsidRDefault="00513055" w:rsidP="00513055">
      <w:pPr>
        <w:autoSpaceDE w:val="0"/>
        <w:autoSpaceDN w:val="0"/>
        <w:adjustRightInd w:val="0"/>
        <w:spacing w:before="120"/>
        <w:ind w:left="336"/>
        <w:jc w:val="both"/>
        <w:rPr>
          <w:sz w:val="22"/>
          <w:szCs w:val="22"/>
        </w:rPr>
      </w:pPr>
      <w:r w:rsidRPr="00D1565F">
        <w:rPr>
          <w:sz w:val="22"/>
          <w:szCs w:val="22"/>
        </w:rPr>
        <w:t>Omit the subsection.</w:t>
      </w:r>
    </w:p>
    <w:p w14:paraId="6B23315D"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After section 19:</w:t>
      </w:r>
    </w:p>
    <w:p w14:paraId="4029BBA4" w14:textId="77777777" w:rsidR="00513055" w:rsidRPr="00D1565F" w:rsidRDefault="00513055" w:rsidP="00513055">
      <w:pPr>
        <w:autoSpaceDE w:val="0"/>
        <w:autoSpaceDN w:val="0"/>
        <w:adjustRightInd w:val="0"/>
        <w:spacing w:before="120"/>
        <w:ind w:left="336"/>
        <w:jc w:val="both"/>
        <w:rPr>
          <w:sz w:val="22"/>
          <w:szCs w:val="22"/>
        </w:rPr>
      </w:pPr>
      <w:r w:rsidRPr="00D1565F">
        <w:rPr>
          <w:sz w:val="22"/>
          <w:szCs w:val="22"/>
        </w:rPr>
        <w:t>Insert:</w:t>
      </w:r>
    </w:p>
    <w:p w14:paraId="1C1049FD"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Conduct of meetings</w:t>
      </w:r>
    </w:p>
    <w:p w14:paraId="37F3265C" w14:textId="77777777" w:rsidR="00513055" w:rsidRPr="00D1565F" w:rsidRDefault="00513055" w:rsidP="00513055">
      <w:pPr>
        <w:autoSpaceDE w:val="0"/>
        <w:autoSpaceDN w:val="0"/>
        <w:adjustRightInd w:val="0"/>
        <w:spacing w:before="120"/>
        <w:ind w:firstLine="331"/>
        <w:jc w:val="both"/>
        <w:rPr>
          <w:sz w:val="22"/>
          <w:szCs w:val="22"/>
        </w:rPr>
      </w:pPr>
      <w:r w:rsidRPr="00D1565F">
        <w:rPr>
          <w:sz w:val="22"/>
          <w:szCs w:val="22"/>
        </w:rPr>
        <w:t>“19A.(1) The Corporation may, subject to section 19, regulate proceedings at its meetings as it considers appropriate.</w:t>
      </w:r>
    </w:p>
    <w:p w14:paraId="06135AC9" w14:textId="77777777" w:rsidR="00513055" w:rsidRPr="00D1565F" w:rsidRDefault="00513055" w:rsidP="00513055">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Without limiting subsection (1), the Corporation may permit a member to participate in a meeting by telephone or any other means of communication.</w:t>
      </w:r>
    </w:p>
    <w:p w14:paraId="2F8E8FD0" w14:textId="77777777" w:rsidR="00513055" w:rsidRPr="00D1565F" w:rsidRDefault="00513055" w:rsidP="00513055">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A member who is permitted to participate in a meeting under subsection (2) is to be regarded as being present at that meeting.</w:t>
      </w:r>
    </w:p>
    <w:p w14:paraId="0B2FDA49"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Resolutions without meetings</w:t>
      </w:r>
    </w:p>
    <w:p w14:paraId="45D5CD14" w14:textId="77777777" w:rsidR="00513055" w:rsidRPr="00D1565F" w:rsidRDefault="00513055" w:rsidP="00513055">
      <w:pPr>
        <w:autoSpaceDE w:val="0"/>
        <w:autoSpaceDN w:val="0"/>
        <w:adjustRightInd w:val="0"/>
        <w:spacing w:before="120"/>
        <w:ind w:firstLine="326"/>
        <w:jc w:val="both"/>
        <w:rPr>
          <w:sz w:val="22"/>
          <w:szCs w:val="22"/>
        </w:rPr>
      </w:pPr>
      <w:r w:rsidRPr="00D1565F">
        <w:rPr>
          <w:sz w:val="22"/>
          <w:szCs w:val="22"/>
        </w:rPr>
        <w:t>“19B. If the Corporation so determines, a resolution is to be taken to have been passed at a meeting of the Corporation if:</w:t>
      </w:r>
    </w:p>
    <w:p w14:paraId="362958B3" w14:textId="77777777"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without meeting, a majority of the number of members indicate agreement with the resolution in accordance with the method determined by the Corporation; and</w:t>
      </w:r>
    </w:p>
    <w:p w14:paraId="6B3C9C19" w14:textId="77777777"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that majority would, if present at a meeting of the Corporation and entitled to vote on the resolution at that meeting, have constituted a quorum under section 19.”.</w:t>
      </w:r>
    </w:p>
    <w:p w14:paraId="0F3D5974"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 25(4):</w:t>
      </w:r>
    </w:p>
    <w:p w14:paraId="3F9D800C" w14:textId="77777777" w:rsidR="00513055" w:rsidRPr="00D1565F" w:rsidRDefault="00513055" w:rsidP="00513055">
      <w:pPr>
        <w:autoSpaceDE w:val="0"/>
        <w:autoSpaceDN w:val="0"/>
        <w:adjustRightInd w:val="0"/>
        <w:spacing w:before="120"/>
        <w:ind w:left="326"/>
        <w:jc w:val="both"/>
        <w:rPr>
          <w:sz w:val="22"/>
          <w:szCs w:val="22"/>
        </w:rPr>
      </w:pPr>
      <w:r w:rsidRPr="00D1565F">
        <w:rPr>
          <w:sz w:val="22"/>
          <w:szCs w:val="22"/>
        </w:rPr>
        <w:t>Insert “, or a facsimile of the instrument,” after “appointed”.</w:t>
      </w:r>
    </w:p>
    <w:p w14:paraId="18461C16"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Subsections 27(5) and (6):</w:t>
      </w:r>
    </w:p>
    <w:p w14:paraId="54B035A8" w14:textId="77777777" w:rsidR="00513055" w:rsidRPr="00D1565F" w:rsidRDefault="00513055" w:rsidP="00513055">
      <w:pPr>
        <w:autoSpaceDE w:val="0"/>
        <w:autoSpaceDN w:val="0"/>
        <w:adjustRightInd w:val="0"/>
        <w:spacing w:before="120"/>
        <w:ind w:left="322"/>
        <w:jc w:val="both"/>
        <w:rPr>
          <w:sz w:val="22"/>
          <w:szCs w:val="22"/>
        </w:rPr>
      </w:pPr>
      <w:r w:rsidRPr="00D1565F">
        <w:rPr>
          <w:sz w:val="22"/>
          <w:szCs w:val="22"/>
        </w:rPr>
        <w:t>Omit the subsections, substitute:</w:t>
      </w:r>
    </w:p>
    <w:p w14:paraId="07075AAE" w14:textId="77777777" w:rsidR="00513055" w:rsidRPr="00D1565F" w:rsidRDefault="00513055" w:rsidP="00513055">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A motion referred to in subparagraph 22(4)(d)(ii) must be taken to have been passed at an annual general meeting if, and only if:</w:t>
      </w:r>
    </w:p>
    <w:p w14:paraId="402E8739" w14:textId="77777777" w:rsidR="00513055" w:rsidRPr="00D1565F" w:rsidRDefault="00513055" w:rsidP="00513055">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the number of votes cast by virtue of subsection (1) or (1A) (whichever is appropriate) in support of the motion is a majority of the votes cast by virtue of that subsection on the motion; and</w:t>
      </w:r>
    </w:p>
    <w:p w14:paraId="54067085" w14:textId="77777777" w:rsidR="00513055" w:rsidRPr="00D1565F" w:rsidRDefault="00513055" w:rsidP="00513055">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the number of votes cast by virtue of subsection (2) in support of the motion is a majority of the votes cast by virtue of that subsection on the motion.</w:t>
      </w:r>
    </w:p>
    <w:p w14:paraId="16177DDA" w14:textId="77777777" w:rsidR="00513055" w:rsidRPr="00D1565F" w:rsidRDefault="00513055" w:rsidP="00513055">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A motion referred to in subparagraph 22(4)(d)(iii) must be taken to have been passed at an annual general meeting if, and only if:</w:t>
      </w:r>
    </w:p>
    <w:p w14:paraId="1E43DE60" w14:textId="77777777" w:rsidR="00513055" w:rsidRPr="00D1565F" w:rsidRDefault="00513055" w:rsidP="001F0E4C">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CB6DBF9" w14:textId="77777777"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the total number of votes cast by virtue of subsections (1), (1A) and (2) in support of the motion is at least two-thirds of the votes cast by virtue of those subsections on the motion; and</w:t>
      </w:r>
    </w:p>
    <w:p w14:paraId="7E21A3CA" w14:textId="77777777"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the total number of votes cast by virtue of subsections (1) and (1A) in support of the motion is at least 50% of the votes cast by virtue of subsections (1) and (1A) on the motion; and</w:t>
      </w:r>
    </w:p>
    <w:p w14:paraId="6B956F65" w14:textId="77777777" w:rsidR="00513055" w:rsidRPr="00D1565F" w:rsidRDefault="00513055" w:rsidP="00513055">
      <w:pPr>
        <w:tabs>
          <w:tab w:val="left" w:pos="720"/>
        </w:tabs>
        <w:autoSpaceDE w:val="0"/>
        <w:autoSpaceDN w:val="0"/>
        <w:adjustRightInd w:val="0"/>
        <w:spacing w:before="120"/>
        <w:ind w:left="720" w:hanging="398"/>
        <w:jc w:val="both"/>
        <w:rPr>
          <w:sz w:val="22"/>
          <w:szCs w:val="22"/>
        </w:rPr>
      </w:pPr>
      <w:r w:rsidRPr="00D1565F">
        <w:rPr>
          <w:sz w:val="22"/>
          <w:szCs w:val="22"/>
        </w:rPr>
        <w:t>(c)</w:t>
      </w:r>
      <w:r>
        <w:rPr>
          <w:sz w:val="22"/>
          <w:szCs w:val="22"/>
        </w:rPr>
        <w:tab/>
      </w:r>
      <w:r w:rsidRPr="00D1565F">
        <w:rPr>
          <w:sz w:val="22"/>
          <w:szCs w:val="22"/>
        </w:rPr>
        <w:t>the number of votes cast by virtue of subsection (2) in support of the motion is at least 50% of the votes cast by virtue of that subsection on the motion.”.</w:t>
      </w:r>
    </w:p>
    <w:p w14:paraId="5EDF6F00"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Section 39:</w:t>
      </w:r>
    </w:p>
    <w:p w14:paraId="3CB22FD6" w14:textId="77777777" w:rsidR="00513055" w:rsidRPr="00D1565F" w:rsidRDefault="00513055" w:rsidP="00513055">
      <w:pPr>
        <w:autoSpaceDE w:val="0"/>
        <w:autoSpaceDN w:val="0"/>
        <w:adjustRightInd w:val="0"/>
        <w:spacing w:before="120"/>
        <w:ind w:left="326"/>
        <w:jc w:val="both"/>
        <w:rPr>
          <w:sz w:val="22"/>
          <w:szCs w:val="22"/>
        </w:rPr>
      </w:pPr>
      <w:r w:rsidRPr="00D1565F">
        <w:rPr>
          <w:sz w:val="22"/>
          <w:szCs w:val="22"/>
        </w:rPr>
        <w:t>Repeal the section, substitute:</w:t>
      </w:r>
    </w:p>
    <w:p w14:paraId="1AE2009B"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Duties of Executive Director</w:t>
      </w:r>
    </w:p>
    <w:p w14:paraId="6B3E084E" w14:textId="77777777" w:rsidR="00513055" w:rsidRPr="00D1565F" w:rsidRDefault="00513055" w:rsidP="00513055">
      <w:pPr>
        <w:autoSpaceDE w:val="0"/>
        <w:autoSpaceDN w:val="0"/>
        <w:adjustRightInd w:val="0"/>
        <w:spacing w:before="120"/>
        <w:ind w:firstLine="331"/>
        <w:jc w:val="both"/>
        <w:rPr>
          <w:sz w:val="22"/>
          <w:szCs w:val="22"/>
        </w:rPr>
      </w:pPr>
      <w:r w:rsidRPr="00D1565F">
        <w:rPr>
          <w:sz w:val="22"/>
          <w:szCs w:val="22"/>
        </w:rPr>
        <w:t>“39.(1) The Executive Director is to conduct the affairs of the Corporation.</w:t>
      </w:r>
    </w:p>
    <w:p w14:paraId="45D19BE9" w14:textId="77777777" w:rsidR="00513055" w:rsidRPr="00D1565F" w:rsidRDefault="00513055" w:rsidP="00513055">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In conducting the affairs of the Corporation, the Executive Director is to act in accordance with:</w:t>
      </w:r>
    </w:p>
    <w:p w14:paraId="155711FD" w14:textId="77777777" w:rsidR="00513055" w:rsidRPr="00D1565F" w:rsidRDefault="00513055" w:rsidP="00513055">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any policies determined by the Corporation; and</w:t>
      </w:r>
    </w:p>
    <w:p w14:paraId="4859D04E" w14:textId="77777777" w:rsidR="00513055" w:rsidRPr="00D1565F" w:rsidRDefault="00513055" w:rsidP="00513055">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any directives given by the Corporation.</w:t>
      </w:r>
    </w:p>
    <w:p w14:paraId="38991F6C" w14:textId="77777777" w:rsidR="00513055" w:rsidRPr="00D1565F" w:rsidRDefault="00513055" w:rsidP="00513055">
      <w:pPr>
        <w:autoSpaceDE w:val="0"/>
        <w:autoSpaceDN w:val="0"/>
        <w:adjustRightInd w:val="0"/>
        <w:spacing w:before="120" w:after="60"/>
        <w:jc w:val="both"/>
        <w:rPr>
          <w:sz w:val="22"/>
          <w:szCs w:val="22"/>
        </w:rPr>
      </w:pPr>
      <w:r w:rsidRPr="00D1565F">
        <w:rPr>
          <w:b/>
          <w:bCs/>
          <w:sz w:val="22"/>
          <w:szCs w:val="22"/>
        </w:rPr>
        <w:t>Delegation by Executive Director</w:t>
      </w:r>
    </w:p>
    <w:p w14:paraId="655738F7" w14:textId="77777777" w:rsidR="00513055" w:rsidRPr="00D1565F" w:rsidRDefault="00513055" w:rsidP="00513055">
      <w:pPr>
        <w:autoSpaceDE w:val="0"/>
        <w:autoSpaceDN w:val="0"/>
        <w:adjustRightInd w:val="0"/>
        <w:spacing w:before="120"/>
        <w:ind w:firstLine="336"/>
        <w:jc w:val="both"/>
        <w:rPr>
          <w:sz w:val="22"/>
          <w:szCs w:val="22"/>
        </w:rPr>
      </w:pPr>
      <w:r w:rsidRPr="00D1565F">
        <w:rPr>
          <w:sz w:val="22"/>
          <w:szCs w:val="22"/>
        </w:rPr>
        <w:t>“39A.(1) The Executive Director may, by writing, delegate to a member of the staff of the Corporation all or any of his or her powers under this Act.</w:t>
      </w:r>
    </w:p>
    <w:p w14:paraId="5E31478D" w14:textId="77777777" w:rsidR="00513055" w:rsidRPr="00D1565F" w:rsidRDefault="00513055" w:rsidP="00513055">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In the exercise of a power delegated by the Executive Director, the delegate is subject to the directions of the Executive Director.”.</w:t>
      </w:r>
    </w:p>
    <w:p w14:paraId="2392D4AD" w14:textId="77777777" w:rsidR="001F0E4C" w:rsidRDefault="006D4876" w:rsidP="001F0E4C">
      <w:pPr>
        <w:autoSpaceDE w:val="0"/>
        <w:autoSpaceDN w:val="0"/>
        <w:adjustRightInd w:val="0"/>
        <w:spacing w:before="120"/>
        <w:jc w:val="both"/>
        <w:rPr>
          <w:b/>
          <w:bCs/>
          <w:sz w:val="22"/>
          <w:szCs w:val="22"/>
        </w:rPr>
      </w:pPr>
      <w:r>
        <w:rPr>
          <w:b/>
          <w:bCs/>
          <w:sz w:val="22"/>
          <w:szCs w:val="22"/>
        </w:rPr>
        <w:pict w14:anchorId="7457224E">
          <v:shape id="_x0000_i1026" type="#_x0000_t75" style="width:467.25pt;height:1.5pt" o:hrpct="0" o:hralign="center" o:hr="t">
            <v:imagedata r:id="rId9" o:title="BD10219_"/>
          </v:shape>
        </w:pict>
      </w:r>
    </w:p>
    <w:p w14:paraId="52F5AC44" w14:textId="77777777" w:rsidR="00513055" w:rsidRPr="00D1565F" w:rsidRDefault="00513055" w:rsidP="007162D5">
      <w:pPr>
        <w:autoSpaceDE w:val="0"/>
        <w:autoSpaceDN w:val="0"/>
        <w:adjustRightInd w:val="0"/>
        <w:spacing w:before="120"/>
        <w:jc w:val="center"/>
        <w:rPr>
          <w:sz w:val="22"/>
          <w:szCs w:val="22"/>
        </w:rPr>
      </w:pPr>
      <w:r w:rsidRPr="00D1565F">
        <w:rPr>
          <w:b/>
          <w:bCs/>
          <w:sz w:val="22"/>
          <w:szCs w:val="22"/>
        </w:rPr>
        <w:t>NOTES</w:t>
      </w:r>
    </w:p>
    <w:p w14:paraId="35DE881E" w14:textId="39922BCF" w:rsidR="00513055" w:rsidRPr="006D4876" w:rsidRDefault="00513055" w:rsidP="00513055">
      <w:pPr>
        <w:tabs>
          <w:tab w:val="left" w:pos="360"/>
        </w:tabs>
        <w:autoSpaceDE w:val="0"/>
        <w:autoSpaceDN w:val="0"/>
        <w:adjustRightInd w:val="0"/>
        <w:spacing w:before="120"/>
        <w:ind w:left="360" w:hanging="360"/>
        <w:jc w:val="both"/>
        <w:rPr>
          <w:sz w:val="20"/>
          <w:szCs w:val="22"/>
        </w:rPr>
      </w:pPr>
      <w:r w:rsidRPr="006D4876">
        <w:rPr>
          <w:sz w:val="20"/>
          <w:szCs w:val="22"/>
        </w:rPr>
        <w:t>1.</w:t>
      </w:r>
      <w:r w:rsidRPr="006D4876">
        <w:rPr>
          <w:sz w:val="20"/>
          <w:szCs w:val="22"/>
        </w:rPr>
        <w:tab/>
        <w:t xml:space="preserve">No. </w:t>
      </w:r>
      <w:bookmarkStart w:id="0" w:name="_GoBack"/>
      <w:bookmarkEnd w:id="0"/>
      <w:r w:rsidRPr="006D4876">
        <w:rPr>
          <w:sz w:val="20"/>
          <w:szCs w:val="22"/>
        </w:rPr>
        <w:t>59, 1984, as amended. For previous amendments, see Nos. 13 and 65, 1985; No. 155, 1987; and No. 39, 1991.</w:t>
      </w:r>
    </w:p>
    <w:p w14:paraId="3518B174" w14:textId="77777777" w:rsidR="00513055" w:rsidRPr="006D4876" w:rsidRDefault="00513055" w:rsidP="00513055">
      <w:pPr>
        <w:tabs>
          <w:tab w:val="left" w:pos="360"/>
        </w:tabs>
        <w:autoSpaceDE w:val="0"/>
        <w:autoSpaceDN w:val="0"/>
        <w:adjustRightInd w:val="0"/>
        <w:spacing w:before="120"/>
        <w:ind w:left="360" w:hanging="360"/>
        <w:jc w:val="both"/>
        <w:rPr>
          <w:sz w:val="20"/>
          <w:szCs w:val="22"/>
        </w:rPr>
      </w:pPr>
      <w:r w:rsidRPr="006D4876">
        <w:rPr>
          <w:sz w:val="20"/>
          <w:szCs w:val="22"/>
        </w:rPr>
        <w:t>2.</w:t>
      </w:r>
      <w:r w:rsidRPr="006D4876">
        <w:rPr>
          <w:sz w:val="20"/>
          <w:szCs w:val="22"/>
        </w:rPr>
        <w:tab/>
        <w:t>No. 157, 1986, as amended. For previous amendments, see No. 141, 1987; Nos. 51 and 111, 1988; and No. 26, 1991.</w:t>
      </w:r>
    </w:p>
    <w:p w14:paraId="0F5C7EB8" w14:textId="77777777" w:rsidR="00513055" w:rsidRPr="006D4876" w:rsidRDefault="00513055" w:rsidP="00513055">
      <w:pPr>
        <w:tabs>
          <w:tab w:val="left" w:pos="360"/>
        </w:tabs>
        <w:autoSpaceDE w:val="0"/>
        <w:autoSpaceDN w:val="0"/>
        <w:adjustRightInd w:val="0"/>
        <w:spacing w:before="120"/>
        <w:jc w:val="both"/>
        <w:rPr>
          <w:sz w:val="20"/>
          <w:szCs w:val="22"/>
        </w:rPr>
      </w:pPr>
      <w:r w:rsidRPr="006D4876">
        <w:rPr>
          <w:sz w:val="20"/>
          <w:szCs w:val="22"/>
        </w:rPr>
        <w:t>3.</w:t>
      </w:r>
      <w:r w:rsidRPr="006D4876">
        <w:rPr>
          <w:sz w:val="20"/>
          <w:szCs w:val="22"/>
        </w:rPr>
        <w:tab/>
        <w:t>No. 206, 1991.</w:t>
      </w:r>
    </w:p>
    <w:p w14:paraId="6A760892" w14:textId="77777777" w:rsidR="00513055" w:rsidRPr="006D4876" w:rsidRDefault="00513055" w:rsidP="00513055">
      <w:pPr>
        <w:autoSpaceDE w:val="0"/>
        <w:autoSpaceDN w:val="0"/>
        <w:adjustRightInd w:val="0"/>
        <w:spacing w:before="120"/>
        <w:jc w:val="both"/>
        <w:rPr>
          <w:sz w:val="20"/>
          <w:szCs w:val="22"/>
        </w:rPr>
      </w:pPr>
      <w:r w:rsidRPr="006D4876">
        <w:rPr>
          <w:sz w:val="20"/>
          <w:szCs w:val="22"/>
        </w:rPr>
        <w:t>[</w:t>
      </w:r>
      <w:r w:rsidRPr="006D4876">
        <w:rPr>
          <w:i/>
          <w:iCs/>
          <w:sz w:val="20"/>
          <w:szCs w:val="22"/>
        </w:rPr>
        <w:t>Minister’s second reading speech made in</w:t>
      </w:r>
      <w:r w:rsidRPr="006D4876">
        <w:rPr>
          <w:sz w:val="20"/>
          <w:szCs w:val="22"/>
        </w:rPr>
        <w:t>—</w:t>
      </w:r>
    </w:p>
    <w:p w14:paraId="4D33BDED" w14:textId="77777777" w:rsidR="00513055" w:rsidRPr="006D4876" w:rsidRDefault="00513055" w:rsidP="001F0E4C">
      <w:pPr>
        <w:autoSpaceDE w:val="0"/>
        <w:autoSpaceDN w:val="0"/>
        <w:adjustRightInd w:val="0"/>
        <w:ind w:left="792"/>
        <w:jc w:val="both"/>
        <w:rPr>
          <w:sz w:val="20"/>
          <w:szCs w:val="22"/>
        </w:rPr>
      </w:pPr>
      <w:r w:rsidRPr="006D4876">
        <w:rPr>
          <w:i/>
          <w:iCs/>
          <w:sz w:val="20"/>
          <w:szCs w:val="22"/>
        </w:rPr>
        <w:t>House of Representatives on 11 May 1993</w:t>
      </w:r>
    </w:p>
    <w:p w14:paraId="550A14B9" w14:textId="77777777" w:rsidR="00DC20DB" w:rsidRPr="006D4876" w:rsidRDefault="00513055" w:rsidP="001F0E4C">
      <w:pPr>
        <w:autoSpaceDE w:val="0"/>
        <w:autoSpaceDN w:val="0"/>
        <w:adjustRightInd w:val="0"/>
        <w:ind w:left="792"/>
        <w:jc w:val="both"/>
        <w:rPr>
          <w:sz w:val="22"/>
        </w:rPr>
      </w:pPr>
      <w:r w:rsidRPr="006D4876">
        <w:rPr>
          <w:i/>
          <w:iCs/>
          <w:sz w:val="20"/>
          <w:szCs w:val="22"/>
        </w:rPr>
        <w:t>Senate on 19 August 1993</w:t>
      </w:r>
      <w:r w:rsidRPr="006D4876">
        <w:rPr>
          <w:sz w:val="20"/>
          <w:szCs w:val="22"/>
        </w:rPr>
        <w:t>]</w:t>
      </w:r>
    </w:p>
    <w:p w14:paraId="00D9479B" w14:textId="77777777" w:rsidR="00E93446" w:rsidRPr="006D4876" w:rsidRDefault="00E93446">
      <w:pPr>
        <w:autoSpaceDE w:val="0"/>
        <w:autoSpaceDN w:val="0"/>
        <w:adjustRightInd w:val="0"/>
        <w:ind w:left="792"/>
        <w:jc w:val="both"/>
        <w:rPr>
          <w:sz w:val="22"/>
        </w:rPr>
      </w:pPr>
    </w:p>
    <w:sectPr w:rsidR="00E93446" w:rsidRPr="006D4876" w:rsidSect="0071787E">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75885" w15:done="0"/>
  <w15:commentEx w15:paraId="7AC97438" w15:done="0"/>
  <w15:commentEx w15:paraId="521D08DA" w15:done="0"/>
  <w15:commentEx w15:paraId="24F9A347" w15:done="0"/>
  <w15:commentEx w15:paraId="3A7EB620" w15:done="0"/>
  <w15:commentEx w15:paraId="3051A11C" w15:done="0"/>
  <w15:commentEx w15:paraId="0A05BA5A" w15:done="0"/>
  <w15:commentEx w15:paraId="71277F9B" w15:done="0"/>
  <w15:commentEx w15:paraId="19DE9941" w15:done="0"/>
  <w15:commentEx w15:paraId="76D441F9" w15:done="0"/>
  <w15:commentEx w15:paraId="4E886011" w15:done="0"/>
  <w15:commentEx w15:paraId="4834952D" w15:done="0"/>
  <w15:commentEx w15:paraId="4FD8BF2A" w15:done="0"/>
  <w15:commentEx w15:paraId="060145B1" w15:done="0"/>
  <w15:commentEx w15:paraId="148BCAC2" w15:done="0"/>
  <w15:commentEx w15:paraId="1F641DCA" w15:done="0"/>
  <w15:commentEx w15:paraId="76338F02" w15:done="0"/>
  <w15:commentEx w15:paraId="4DC3FBD1" w15:done="0"/>
  <w15:commentEx w15:paraId="616E7E97" w15:done="0"/>
  <w15:commentEx w15:paraId="5FB05F42" w15:done="0"/>
  <w15:commentEx w15:paraId="417D139F" w15:done="0"/>
  <w15:commentEx w15:paraId="2E02D035" w15:done="0"/>
  <w15:commentEx w15:paraId="23F4C55E" w15:done="0"/>
  <w15:commentEx w15:paraId="286168EE" w15:done="0"/>
  <w15:commentEx w15:paraId="48994607" w15:done="0"/>
  <w15:commentEx w15:paraId="48B78D3D" w15:done="0"/>
  <w15:commentEx w15:paraId="5F6F3136" w15:done="0"/>
  <w15:commentEx w15:paraId="2CAB5AFD" w15:done="0"/>
  <w15:commentEx w15:paraId="5755F6E9" w15:done="0"/>
  <w15:commentEx w15:paraId="78DBC420" w15:done="0"/>
  <w15:commentEx w15:paraId="361EC748" w15:done="0"/>
  <w15:commentEx w15:paraId="4B6C3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5885" w16cid:durableId="20F24791"/>
  <w16cid:commentId w16cid:paraId="7AC97438" w16cid:durableId="20F247A7"/>
  <w16cid:commentId w16cid:paraId="521D08DA" w16cid:durableId="20F247B6"/>
  <w16cid:commentId w16cid:paraId="24F9A347" w16cid:durableId="20F247C1"/>
  <w16cid:commentId w16cid:paraId="3A7EB620" w16cid:durableId="20F247CF"/>
  <w16cid:commentId w16cid:paraId="3051A11C" w16cid:durableId="20F247D9"/>
  <w16cid:commentId w16cid:paraId="0A05BA5A" w16cid:durableId="20F247E4"/>
  <w16cid:commentId w16cid:paraId="71277F9B" w16cid:durableId="20F247F2"/>
  <w16cid:commentId w16cid:paraId="19DE9941" w16cid:durableId="20F2480A"/>
  <w16cid:commentId w16cid:paraId="76D441F9" w16cid:durableId="20F24815"/>
  <w16cid:commentId w16cid:paraId="4E886011" w16cid:durableId="20F24822"/>
  <w16cid:commentId w16cid:paraId="4834952D" w16cid:durableId="20F2489B"/>
  <w16cid:commentId w16cid:paraId="4FD8BF2A" w16cid:durableId="20F24836"/>
  <w16cid:commentId w16cid:paraId="060145B1" w16cid:durableId="20F2483C"/>
  <w16cid:commentId w16cid:paraId="148BCAC2" w16cid:durableId="20F24841"/>
  <w16cid:commentId w16cid:paraId="1F641DCA" w16cid:durableId="20F24847"/>
  <w16cid:commentId w16cid:paraId="76338F02" w16cid:durableId="20F2484E"/>
  <w16cid:commentId w16cid:paraId="4DC3FBD1" w16cid:durableId="20F2486F"/>
  <w16cid:commentId w16cid:paraId="616E7E97" w16cid:durableId="20F24875"/>
  <w16cid:commentId w16cid:paraId="5FB05F42" w16cid:durableId="20F2485E"/>
  <w16cid:commentId w16cid:paraId="417D139F" w16cid:durableId="20F2487E"/>
  <w16cid:commentId w16cid:paraId="2E02D035" w16cid:durableId="20F24886"/>
  <w16cid:commentId w16cid:paraId="23F4C55E" w16cid:durableId="20F248B4"/>
  <w16cid:commentId w16cid:paraId="286168EE" w16cid:durableId="20F248BD"/>
  <w16cid:commentId w16cid:paraId="48994607" w16cid:durableId="20F248CE"/>
  <w16cid:commentId w16cid:paraId="48B78D3D" w16cid:durableId="20F248E3"/>
  <w16cid:commentId w16cid:paraId="5F6F3136" w16cid:durableId="20F24903"/>
  <w16cid:commentId w16cid:paraId="2CAB5AFD" w16cid:durableId="20F2490B"/>
  <w16cid:commentId w16cid:paraId="5755F6E9" w16cid:durableId="20F248FB"/>
  <w16cid:commentId w16cid:paraId="78DBC420" w16cid:durableId="20F24932"/>
  <w16cid:commentId w16cid:paraId="361EC748" w16cid:durableId="20F24949"/>
  <w16cid:commentId w16cid:paraId="4B6C3022" w16cid:durableId="20F24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030E9" w14:textId="77777777" w:rsidR="009433A2" w:rsidRDefault="009433A2">
      <w:r>
        <w:separator/>
      </w:r>
    </w:p>
  </w:endnote>
  <w:endnote w:type="continuationSeparator" w:id="0">
    <w:p w14:paraId="4B7DD1A2" w14:textId="77777777" w:rsidR="009433A2" w:rsidRDefault="0094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8F244" w14:textId="77777777" w:rsidR="009433A2" w:rsidRDefault="009433A2">
      <w:r>
        <w:separator/>
      </w:r>
    </w:p>
  </w:footnote>
  <w:footnote w:type="continuationSeparator" w:id="0">
    <w:p w14:paraId="644BB8FB" w14:textId="77777777" w:rsidR="009433A2" w:rsidRDefault="00943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54E5" w14:textId="06AC286E" w:rsidR="00917004" w:rsidRDefault="00917004" w:rsidP="00917004">
    <w:pPr>
      <w:pStyle w:val="Header"/>
      <w:jc w:val="center"/>
    </w:pPr>
    <w:r w:rsidRPr="00D1565F">
      <w:rPr>
        <w:i/>
        <w:iCs/>
        <w:sz w:val="22"/>
        <w:szCs w:val="22"/>
      </w:rPr>
      <w:t xml:space="preserve">Primary Industries Legislation Amendment </w:t>
    </w:r>
    <w:r w:rsidR="006D4876">
      <w:rPr>
        <w:i/>
        <w:iCs/>
        <w:sz w:val="22"/>
        <w:szCs w:val="22"/>
      </w:rPr>
      <w:tab/>
      <w:t xml:space="preserve">     </w:t>
    </w:r>
    <w:r w:rsidRPr="00D1565F">
      <w:rPr>
        <w:i/>
        <w:iCs/>
        <w:sz w:val="22"/>
        <w:szCs w:val="22"/>
      </w:rPr>
      <w:t>No. 35,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55"/>
    <w:rsid w:val="0002354E"/>
    <w:rsid w:val="00076161"/>
    <w:rsid w:val="00151309"/>
    <w:rsid w:val="001F0E4C"/>
    <w:rsid w:val="002D73AB"/>
    <w:rsid w:val="00513055"/>
    <w:rsid w:val="00522A0B"/>
    <w:rsid w:val="006D4876"/>
    <w:rsid w:val="007162D5"/>
    <w:rsid w:val="0071787E"/>
    <w:rsid w:val="00761D21"/>
    <w:rsid w:val="00917004"/>
    <w:rsid w:val="009433A2"/>
    <w:rsid w:val="00B421ED"/>
    <w:rsid w:val="00DC20DB"/>
    <w:rsid w:val="00E157D0"/>
    <w:rsid w:val="00E9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33B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004"/>
    <w:pPr>
      <w:tabs>
        <w:tab w:val="center" w:pos="4320"/>
        <w:tab w:val="right" w:pos="8640"/>
      </w:tabs>
    </w:pPr>
  </w:style>
  <w:style w:type="paragraph" w:styleId="Footer">
    <w:name w:val="footer"/>
    <w:basedOn w:val="Normal"/>
    <w:rsid w:val="00917004"/>
    <w:pPr>
      <w:tabs>
        <w:tab w:val="center" w:pos="4320"/>
        <w:tab w:val="right" w:pos="8640"/>
      </w:tabs>
    </w:pPr>
  </w:style>
  <w:style w:type="paragraph" w:styleId="BalloonText">
    <w:name w:val="Balloon Text"/>
    <w:basedOn w:val="Normal"/>
    <w:link w:val="BalloonTextChar"/>
    <w:rsid w:val="00761D21"/>
    <w:rPr>
      <w:rFonts w:ascii="Tahoma" w:hAnsi="Tahoma" w:cs="Tahoma"/>
      <w:sz w:val="16"/>
      <w:szCs w:val="16"/>
    </w:rPr>
  </w:style>
  <w:style w:type="character" w:customStyle="1" w:styleId="BalloonTextChar">
    <w:name w:val="Balloon Text Char"/>
    <w:basedOn w:val="DefaultParagraphFont"/>
    <w:link w:val="BalloonText"/>
    <w:rsid w:val="00761D21"/>
    <w:rPr>
      <w:rFonts w:ascii="Tahoma" w:hAnsi="Tahoma" w:cs="Tahoma"/>
      <w:sz w:val="16"/>
      <w:szCs w:val="16"/>
    </w:rPr>
  </w:style>
  <w:style w:type="character" w:styleId="CommentReference">
    <w:name w:val="annotation reference"/>
    <w:basedOn w:val="DefaultParagraphFont"/>
    <w:semiHidden/>
    <w:unhideWhenUsed/>
    <w:rsid w:val="00151309"/>
    <w:rPr>
      <w:sz w:val="16"/>
      <w:szCs w:val="16"/>
    </w:rPr>
  </w:style>
  <w:style w:type="paragraph" w:styleId="CommentText">
    <w:name w:val="annotation text"/>
    <w:basedOn w:val="Normal"/>
    <w:link w:val="CommentTextChar"/>
    <w:semiHidden/>
    <w:unhideWhenUsed/>
    <w:rsid w:val="00151309"/>
    <w:rPr>
      <w:sz w:val="20"/>
      <w:szCs w:val="20"/>
    </w:rPr>
  </w:style>
  <w:style w:type="character" w:customStyle="1" w:styleId="CommentTextChar">
    <w:name w:val="Comment Text Char"/>
    <w:basedOn w:val="DefaultParagraphFont"/>
    <w:link w:val="CommentText"/>
    <w:semiHidden/>
    <w:rsid w:val="00151309"/>
  </w:style>
  <w:style w:type="paragraph" w:styleId="CommentSubject">
    <w:name w:val="annotation subject"/>
    <w:basedOn w:val="CommentText"/>
    <w:next w:val="CommentText"/>
    <w:link w:val="CommentSubjectChar"/>
    <w:semiHidden/>
    <w:unhideWhenUsed/>
    <w:rsid w:val="00151309"/>
    <w:rPr>
      <w:b/>
      <w:bCs/>
    </w:rPr>
  </w:style>
  <w:style w:type="character" w:customStyle="1" w:styleId="CommentSubjectChar">
    <w:name w:val="Comment Subject Char"/>
    <w:basedOn w:val="CommentTextChar"/>
    <w:link w:val="CommentSubject"/>
    <w:semiHidden/>
    <w:rsid w:val="00151309"/>
    <w:rPr>
      <w:b/>
      <w:bCs/>
    </w:rPr>
  </w:style>
  <w:style w:type="paragraph" w:styleId="Revision">
    <w:name w:val="Revision"/>
    <w:hidden/>
    <w:uiPriority w:val="99"/>
    <w:semiHidden/>
    <w:rsid w:val="00E934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7004"/>
    <w:pPr>
      <w:tabs>
        <w:tab w:val="center" w:pos="4320"/>
        <w:tab w:val="right" w:pos="8640"/>
      </w:tabs>
    </w:pPr>
  </w:style>
  <w:style w:type="paragraph" w:styleId="Footer">
    <w:name w:val="footer"/>
    <w:basedOn w:val="Normal"/>
    <w:rsid w:val="00917004"/>
    <w:pPr>
      <w:tabs>
        <w:tab w:val="center" w:pos="4320"/>
        <w:tab w:val="right" w:pos="8640"/>
      </w:tabs>
    </w:pPr>
  </w:style>
  <w:style w:type="paragraph" w:styleId="BalloonText">
    <w:name w:val="Balloon Text"/>
    <w:basedOn w:val="Normal"/>
    <w:link w:val="BalloonTextChar"/>
    <w:rsid w:val="00761D21"/>
    <w:rPr>
      <w:rFonts w:ascii="Tahoma" w:hAnsi="Tahoma" w:cs="Tahoma"/>
      <w:sz w:val="16"/>
      <w:szCs w:val="16"/>
    </w:rPr>
  </w:style>
  <w:style w:type="character" w:customStyle="1" w:styleId="BalloonTextChar">
    <w:name w:val="Balloon Text Char"/>
    <w:basedOn w:val="DefaultParagraphFont"/>
    <w:link w:val="BalloonText"/>
    <w:rsid w:val="00761D21"/>
    <w:rPr>
      <w:rFonts w:ascii="Tahoma" w:hAnsi="Tahoma" w:cs="Tahoma"/>
      <w:sz w:val="16"/>
      <w:szCs w:val="16"/>
    </w:rPr>
  </w:style>
  <w:style w:type="character" w:styleId="CommentReference">
    <w:name w:val="annotation reference"/>
    <w:basedOn w:val="DefaultParagraphFont"/>
    <w:semiHidden/>
    <w:unhideWhenUsed/>
    <w:rsid w:val="00151309"/>
    <w:rPr>
      <w:sz w:val="16"/>
      <w:szCs w:val="16"/>
    </w:rPr>
  </w:style>
  <w:style w:type="paragraph" w:styleId="CommentText">
    <w:name w:val="annotation text"/>
    <w:basedOn w:val="Normal"/>
    <w:link w:val="CommentTextChar"/>
    <w:semiHidden/>
    <w:unhideWhenUsed/>
    <w:rsid w:val="00151309"/>
    <w:rPr>
      <w:sz w:val="20"/>
      <w:szCs w:val="20"/>
    </w:rPr>
  </w:style>
  <w:style w:type="character" w:customStyle="1" w:styleId="CommentTextChar">
    <w:name w:val="Comment Text Char"/>
    <w:basedOn w:val="DefaultParagraphFont"/>
    <w:link w:val="CommentText"/>
    <w:semiHidden/>
    <w:rsid w:val="00151309"/>
  </w:style>
  <w:style w:type="paragraph" w:styleId="CommentSubject">
    <w:name w:val="annotation subject"/>
    <w:basedOn w:val="CommentText"/>
    <w:next w:val="CommentText"/>
    <w:link w:val="CommentSubjectChar"/>
    <w:semiHidden/>
    <w:unhideWhenUsed/>
    <w:rsid w:val="00151309"/>
    <w:rPr>
      <w:b/>
      <w:bCs/>
    </w:rPr>
  </w:style>
  <w:style w:type="character" w:customStyle="1" w:styleId="CommentSubjectChar">
    <w:name w:val="Comment Subject Char"/>
    <w:basedOn w:val="CommentTextChar"/>
    <w:link w:val="CommentSubject"/>
    <w:semiHidden/>
    <w:rsid w:val="00151309"/>
    <w:rPr>
      <w:b/>
      <w:bCs/>
    </w:rPr>
  </w:style>
  <w:style w:type="paragraph" w:styleId="Revision">
    <w:name w:val="Revision"/>
    <w:hidden/>
    <w:uiPriority w:val="99"/>
    <w:semiHidden/>
    <w:rsid w:val="00E934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2214</Words>
  <Characters>11104</Characters>
  <Application>Microsoft Office Word</Application>
  <DocSecurity>0</DocSecurity>
  <Lines>1388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2019-08-04T20:22:00Z</dcterms:created>
  <dcterms:modified xsi:type="dcterms:W3CDTF">2019-10-27T23:37:00Z</dcterms:modified>
</cp:coreProperties>
</file>