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32CD" w14:textId="77777777" w:rsidR="00327BE2" w:rsidRPr="003E0948" w:rsidRDefault="00327BE2" w:rsidP="003E0948">
      <w:pPr>
        <w:shd w:val="clear" w:color="auto" w:fill="FFFFFF"/>
        <w:ind w:left="2760" w:hanging="2760"/>
        <w:jc w:val="center"/>
        <w:rPr>
          <w:b/>
          <w:bCs/>
        </w:rPr>
      </w:pPr>
      <w:r w:rsidRPr="003E0948">
        <w:rPr>
          <w:noProof/>
          <w:lang w:val="en-AU" w:eastAsia="en-AU"/>
        </w:rPr>
        <w:drawing>
          <wp:inline distT="0" distB="0" distL="0" distR="0" wp14:anchorId="1D8EBB45" wp14:editId="07B31AAA">
            <wp:extent cx="1477645" cy="108267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7645" cy="1082675"/>
                    </a:xfrm>
                    <a:prstGeom prst="rect">
                      <a:avLst/>
                    </a:prstGeom>
                    <a:noFill/>
                    <a:ln>
                      <a:noFill/>
                    </a:ln>
                  </pic:spPr>
                </pic:pic>
              </a:graphicData>
            </a:graphic>
          </wp:inline>
        </w:drawing>
      </w:r>
    </w:p>
    <w:p w14:paraId="3031C1DC" w14:textId="77777777" w:rsidR="00327BE2" w:rsidRPr="003E0948" w:rsidRDefault="00327BE2" w:rsidP="003E0948">
      <w:pPr>
        <w:shd w:val="clear" w:color="auto" w:fill="FFFFFF"/>
        <w:spacing w:before="1080"/>
        <w:ind w:left="1008" w:right="1008"/>
        <w:jc w:val="center"/>
        <w:rPr>
          <w:sz w:val="36"/>
        </w:rPr>
      </w:pPr>
      <w:r w:rsidRPr="003E0948">
        <w:rPr>
          <w:b/>
          <w:bCs/>
          <w:sz w:val="36"/>
        </w:rPr>
        <w:t>Industrial Relations Legislation Amendment Act 1991</w:t>
      </w:r>
    </w:p>
    <w:p w14:paraId="7FE6D129" w14:textId="77777777" w:rsidR="00327BE2" w:rsidRPr="003E0948" w:rsidRDefault="00327BE2" w:rsidP="003E0948">
      <w:pPr>
        <w:shd w:val="clear" w:color="auto" w:fill="FFFFFF"/>
        <w:spacing w:before="960" w:after="960"/>
        <w:jc w:val="center"/>
        <w:rPr>
          <w:sz w:val="28"/>
          <w:szCs w:val="28"/>
        </w:rPr>
      </w:pPr>
      <w:r w:rsidRPr="003E0948">
        <w:rPr>
          <w:b/>
          <w:bCs/>
          <w:sz w:val="28"/>
          <w:szCs w:val="28"/>
        </w:rPr>
        <w:t>No. 122 of 1991</w:t>
      </w:r>
    </w:p>
    <w:p w14:paraId="54F31398" w14:textId="77777777" w:rsidR="00327BE2" w:rsidRPr="003E0948" w:rsidRDefault="00327BE2" w:rsidP="003E0948">
      <w:pPr>
        <w:shd w:val="clear" w:color="auto" w:fill="FFFFFF"/>
        <w:spacing w:after="120"/>
        <w:jc w:val="center"/>
        <w:rPr>
          <w:sz w:val="22"/>
        </w:rPr>
      </w:pPr>
      <w:r w:rsidRPr="003E0948">
        <w:rPr>
          <w:b/>
          <w:bCs/>
          <w:sz w:val="22"/>
        </w:rPr>
        <w:t>TABLE OF PROVISIONS</w:t>
      </w:r>
    </w:p>
    <w:p w14:paraId="0C43983F" w14:textId="77777777" w:rsidR="00327BE2" w:rsidRPr="003E0948" w:rsidRDefault="00327BE2" w:rsidP="003E0948">
      <w:pPr>
        <w:shd w:val="clear" w:color="auto" w:fill="FFFFFF"/>
        <w:spacing w:after="120"/>
        <w:jc w:val="center"/>
        <w:rPr>
          <w:sz w:val="22"/>
        </w:rPr>
      </w:pPr>
      <w:r w:rsidRPr="003E0948">
        <w:rPr>
          <w:sz w:val="22"/>
        </w:rPr>
        <w:t>PART 1</w:t>
      </w:r>
      <w:r w:rsidRPr="003E0948">
        <w:rPr>
          <w:rFonts w:eastAsia="Times New Roman"/>
          <w:sz w:val="22"/>
        </w:rPr>
        <w:t>—PRELIMINARY</w:t>
      </w:r>
    </w:p>
    <w:tbl>
      <w:tblPr>
        <w:tblW w:w="5000" w:type="pct"/>
        <w:jc w:val="center"/>
        <w:tblLayout w:type="fixed"/>
        <w:tblCellMar>
          <w:left w:w="40" w:type="dxa"/>
          <w:right w:w="40" w:type="dxa"/>
        </w:tblCellMar>
        <w:tblLook w:val="0000" w:firstRow="0" w:lastRow="0" w:firstColumn="0" w:lastColumn="0" w:noHBand="0" w:noVBand="0"/>
      </w:tblPr>
      <w:tblGrid>
        <w:gridCol w:w="1000"/>
        <w:gridCol w:w="8440"/>
      </w:tblGrid>
      <w:tr w:rsidR="00523A0B" w:rsidRPr="003E0948" w14:paraId="768B47B0" w14:textId="77777777" w:rsidTr="0080226C">
        <w:trPr>
          <w:trHeight w:val="20"/>
          <w:jc w:val="center"/>
        </w:trPr>
        <w:tc>
          <w:tcPr>
            <w:tcW w:w="1000" w:type="dxa"/>
            <w:tcBorders>
              <w:top w:val="nil"/>
              <w:left w:val="nil"/>
              <w:bottom w:val="nil"/>
              <w:right w:val="nil"/>
            </w:tcBorders>
            <w:shd w:val="clear" w:color="auto" w:fill="FFFFFF"/>
          </w:tcPr>
          <w:p w14:paraId="18345D30" w14:textId="77777777" w:rsidR="00523A0B" w:rsidRPr="003E0948" w:rsidRDefault="00974330" w:rsidP="003E0948">
            <w:pPr>
              <w:shd w:val="clear" w:color="auto" w:fill="FFFFFF"/>
              <w:rPr>
                <w:sz w:val="22"/>
              </w:rPr>
            </w:pPr>
            <w:r w:rsidRPr="003E0948">
              <w:rPr>
                <w:sz w:val="22"/>
              </w:rPr>
              <w:t>Section</w:t>
            </w:r>
          </w:p>
        </w:tc>
        <w:tc>
          <w:tcPr>
            <w:tcW w:w="8440" w:type="dxa"/>
            <w:tcBorders>
              <w:top w:val="nil"/>
              <w:left w:val="nil"/>
              <w:bottom w:val="nil"/>
              <w:right w:val="nil"/>
            </w:tcBorders>
            <w:shd w:val="clear" w:color="auto" w:fill="FFFFFF"/>
          </w:tcPr>
          <w:p w14:paraId="2BE7CC09" w14:textId="77777777" w:rsidR="00523A0B" w:rsidRPr="003E0948" w:rsidRDefault="00523A0B" w:rsidP="003E0948">
            <w:pPr>
              <w:shd w:val="clear" w:color="auto" w:fill="FFFFFF"/>
              <w:rPr>
                <w:sz w:val="22"/>
              </w:rPr>
            </w:pPr>
          </w:p>
        </w:tc>
      </w:tr>
      <w:tr w:rsidR="00523A0B" w:rsidRPr="003E0948" w14:paraId="3A4782F2" w14:textId="77777777" w:rsidTr="0080226C">
        <w:trPr>
          <w:trHeight w:val="20"/>
          <w:jc w:val="center"/>
        </w:trPr>
        <w:tc>
          <w:tcPr>
            <w:tcW w:w="1000" w:type="dxa"/>
            <w:tcBorders>
              <w:top w:val="nil"/>
              <w:left w:val="nil"/>
              <w:bottom w:val="nil"/>
              <w:right w:val="nil"/>
            </w:tcBorders>
            <w:shd w:val="clear" w:color="auto" w:fill="FFFFFF"/>
          </w:tcPr>
          <w:p w14:paraId="584A23A5" w14:textId="77777777" w:rsidR="00523A0B" w:rsidRPr="003E0948" w:rsidRDefault="00974330" w:rsidP="003E0948">
            <w:pPr>
              <w:shd w:val="clear" w:color="auto" w:fill="FFFFFF"/>
              <w:ind w:right="288"/>
              <w:jc w:val="right"/>
              <w:rPr>
                <w:sz w:val="22"/>
              </w:rPr>
            </w:pPr>
            <w:r w:rsidRPr="003E0948">
              <w:rPr>
                <w:sz w:val="22"/>
              </w:rPr>
              <w:t>1.</w:t>
            </w:r>
          </w:p>
        </w:tc>
        <w:tc>
          <w:tcPr>
            <w:tcW w:w="8440" w:type="dxa"/>
            <w:tcBorders>
              <w:top w:val="nil"/>
              <w:left w:val="nil"/>
              <w:bottom w:val="nil"/>
              <w:right w:val="nil"/>
            </w:tcBorders>
            <w:shd w:val="clear" w:color="auto" w:fill="FFFFFF"/>
          </w:tcPr>
          <w:p w14:paraId="2F4662C2" w14:textId="77777777" w:rsidR="00523A0B" w:rsidRPr="003E0948" w:rsidRDefault="00974330" w:rsidP="003E0948">
            <w:pPr>
              <w:shd w:val="clear" w:color="auto" w:fill="FFFFFF"/>
              <w:ind w:left="120"/>
              <w:rPr>
                <w:sz w:val="22"/>
              </w:rPr>
            </w:pPr>
            <w:r w:rsidRPr="003E0948">
              <w:rPr>
                <w:sz w:val="22"/>
              </w:rPr>
              <w:t>Short title</w:t>
            </w:r>
          </w:p>
        </w:tc>
      </w:tr>
      <w:tr w:rsidR="00523A0B" w:rsidRPr="003E0948" w14:paraId="46DB0A0F" w14:textId="77777777" w:rsidTr="0080226C">
        <w:trPr>
          <w:trHeight w:val="20"/>
          <w:jc w:val="center"/>
        </w:trPr>
        <w:tc>
          <w:tcPr>
            <w:tcW w:w="1000" w:type="dxa"/>
            <w:tcBorders>
              <w:top w:val="nil"/>
              <w:left w:val="nil"/>
              <w:bottom w:val="nil"/>
              <w:right w:val="nil"/>
            </w:tcBorders>
            <w:shd w:val="clear" w:color="auto" w:fill="FFFFFF"/>
          </w:tcPr>
          <w:p w14:paraId="647748EA" w14:textId="77777777" w:rsidR="00523A0B" w:rsidRPr="003E0948" w:rsidRDefault="00974330" w:rsidP="003E0948">
            <w:pPr>
              <w:shd w:val="clear" w:color="auto" w:fill="FFFFFF"/>
              <w:ind w:right="288"/>
              <w:jc w:val="right"/>
              <w:rPr>
                <w:sz w:val="22"/>
              </w:rPr>
            </w:pPr>
            <w:r w:rsidRPr="003E0948">
              <w:rPr>
                <w:sz w:val="22"/>
              </w:rPr>
              <w:t>2.</w:t>
            </w:r>
          </w:p>
        </w:tc>
        <w:tc>
          <w:tcPr>
            <w:tcW w:w="8440" w:type="dxa"/>
            <w:tcBorders>
              <w:top w:val="nil"/>
              <w:left w:val="nil"/>
              <w:bottom w:val="nil"/>
              <w:right w:val="nil"/>
            </w:tcBorders>
            <w:shd w:val="clear" w:color="auto" w:fill="FFFFFF"/>
          </w:tcPr>
          <w:p w14:paraId="4F353264" w14:textId="77777777" w:rsidR="00523A0B" w:rsidRPr="003E0948" w:rsidRDefault="00974330" w:rsidP="003E0948">
            <w:pPr>
              <w:shd w:val="clear" w:color="auto" w:fill="FFFFFF"/>
              <w:ind w:left="110"/>
              <w:rPr>
                <w:sz w:val="22"/>
              </w:rPr>
            </w:pPr>
            <w:r w:rsidRPr="003E0948">
              <w:rPr>
                <w:sz w:val="22"/>
              </w:rPr>
              <w:t>Commencement</w:t>
            </w:r>
          </w:p>
        </w:tc>
      </w:tr>
      <w:tr w:rsidR="00523A0B" w:rsidRPr="003E0948" w14:paraId="2B602F35" w14:textId="77777777" w:rsidTr="0080226C">
        <w:trPr>
          <w:trHeight w:val="20"/>
          <w:jc w:val="center"/>
        </w:trPr>
        <w:tc>
          <w:tcPr>
            <w:tcW w:w="1000" w:type="dxa"/>
            <w:tcBorders>
              <w:top w:val="nil"/>
              <w:left w:val="nil"/>
              <w:bottom w:val="nil"/>
              <w:right w:val="nil"/>
            </w:tcBorders>
            <w:shd w:val="clear" w:color="auto" w:fill="FFFFFF"/>
          </w:tcPr>
          <w:p w14:paraId="5C1DB238" w14:textId="77777777" w:rsidR="00523A0B" w:rsidRPr="003E0948" w:rsidRDefault="00523A0B" w:rsidP="003E0948">
            <w:pPr>
              <w:shd w:val="clear" w:color="auto" w:fill="FFFFFF"/>
              <w:ind w:right="288"/>
              <w:jc w:val="right"/>
              <w:rPr>
                <w:sz w:val="22"/>
              </w:rPr>
            </w:pPr>
          </w:p>
        </w:tc>
        <w:tc>
          <w:tcPr>
            <w:tcW w:w="8440" w:type="dxa"/>
            <w:tcBorders>
              <w:top w:val="nil"/>
              <w:left w:val="nil"/>
              <w:bottom w:val="nil"/>
              <w:right w:val="nil"/>
            </w:tcBorders>
            <w:shd w:val="clear" w:color="auto" w:fill="FFFFFF"/>
          </w:tcPr>
          <w:p w14:paraId="7A4B0733" w14:textId="26180CA9" w:rsidR="00523A0B" w:rsidRPr="003E0948" w:rsidRDefault="00974330" w:rsidP="000C56DE">
            <w:pPr>
              <w:shd w:val="clear" w:color="auto" w:fill="FFFFFF"/>
              <w:spacing w:before="60" w:after="60"/>
              <w:jc w:val="center"/>
              <w:rPr>
                <w:sz w:val="22"/>
              </w:rPr>
            </w:pPr>
            <w:r w:rsidRPr="003E0948">
              <w:rPr>
                <w:sz w:val="22"/>
              </w:rPr>
              <w:t>PART 2</w:t>
            </w:r>
            <w:r w:rsidRPr="003E0948">
              <w:rPr>
                <w:rFonts w:eastAsia="Times New Roman"/>
                <w:sz w:val="22"/>
              </w:rPr>
              <w:t>—AMENDMENTS OF THE COMMONWEALTH EMPLOYEES</w:t>
            </w:r>
            <w:r w:rsidR="00E90C4B" w:rsidRPr="003E0948">
              <w:rPr>
                <w:rFonts w:eastAsia="Times New Roman"/>
                <w:sz w:val="22"/>
              </w:rPr>
              <w:t>’</w:t>
            </w:r>
            <w:r w:rsidRPr="003E0948">
              <w:rPr>
                <w:rFonts w:eastAsia="Times New Roman"/>
                <w:sz w:val="22"/>
              </w:rPr>
              <w:t xml:space="preserve"> REHABILITATION AND COMPENSATION ACT 1988</w:t>
            </w:r>
          </w:p>
        </w:tc>
      </w:tr>
      <w:tr w:rsidR="00523A0B" w:rsidRPr="003E0948" w14:paraId="586310D5" w14:textId="77777777" w:rsidTr="0080226C">
        <w:trPr>
          <w:trHeight w:val="20"/>
          <w:jc w:val="center"/>
        </w:trPr>
        <w:tc>
          <w:tcPr>
            <w:tcW w:w="1000" w:type="dxa"/>
            <w:tcBorders>
              <w:top w:val="nil"/>
              <w:left w:val="nil"/>
              <w:bottom w:val="nil"/>
              <w:right w:val="nil"/>
            </w:tcBorders>
            <w:shd w:val="clear" w:color="auto" w:fill="FFFFFF"/>
          </w:tcPr>
          <w:p w14:paraId="23FFCB83" w14:textId="77777777" w:rsidR="00523A0B" w:rsidRPr="003E0948" w:rsidRDefault="00974330" w:rsidP="003E0948">
            <w:pPr>
              <w:shd w:val="clear" w:color="auto" w:fill="FFFFFF"/>
              <w:ind w:right="288"/>
              <w:jc w:val="right"/>
              <w:rPr>
                <w:sz w:val="22"/>
              </w:rPr>
            </w:pPr>
            <w:r w:rsidRPr="003E0948">
              <w:rPr>
                <w:sz w:val="22"/>
              </w:rPr>
              <w:t>3.</w:t>
            </w:r>
          </w:p>
        </w:tc>
        <w:tc>
          <w:tcPr>
            <w:tcW w:w="8440" w:type="dxa"/>
            <w:tcBorders>
              <w:top w:val="nil"/>
              <w:left w:val="nil"/>
              <w:bottom w:val="nil"/>
              <w:right w:val="nil"/>
            </w:tcBorders>
            <w:shd w:val="clear" w:color="auto" w:fill="FFFFFF"/>
          </w:tcPr>
          <w:p w14:paraId="272F3077" w14:textId="77777777" w:rsidR="00523A0B" w:rsidRPr="003E0948" w:rsidRDefault="00974330" w:rsidP="003E0948">
            <w:pPr>
              <w:shd w:val="clear" w:color="auto" w:fill="FFFFFF"/>
              <w:ind w:left="120"/>
              <w:rPr>
                <w:sz w:val="22"/>
              </w:rPr>
            </w:pPr>
            <w:r w:rsidRPr="003E0948">
              <w:rPr>
                <w:sz w:val="22"/>
              </w:rPr>
              <w:t>Principal Act</w:t>
            </w:r>
          </w:p>
        </w:tc>
      </w:tr>
      <w:tr w:rsidR="00523A0B" w:rsidRPr="003E0948" w14:paraId="01956081" w14:textId="77777777" w:rsidTr="0080226C">
        <w:trPr>
          <w:trHeight w:val="20"/>
          <w:jc w:val="center"/>
        </w:trPr>
        <w:tc>
          <w:tcPr>
            <w:tcW w:w="1000" w:type="dxa"/>
            <w:tcBorders>
              <w:top w:val="nil"/>
              <w:left w:val="nil"/>
              <w:bottom w:val="nil"/>
              <w:right w:val="nil"/>
            </w:tcBorders>
            <w:shd w:val="clear" w:color="auto" w:fill="FFFFFF"/>
          </w:tcPr>
          <w:p w14:paraId="6B899FC8" w14:textId="77777777" w:rsidR="00523A0B" w:rsidRPr="003E0948" w:rsidRDefault="00974330" w:rsidP="003E0948">
            <w:pPr>
              <w:shd w:val="clear" w:color="auto" w:fill="FFFFFF"/>
              <w:ind w:right="288"/>
              <w:jc w:val="right"/>
              <w:rPr>
                <w:sz w:val="22"/>
              </w:rPr>
            </w:pPr>
            <w:r w:rsidRPr="003E0948">
              <w:rPr>
                <w:sz w:val="22"/>
              </w:rPr>
              <w:t>4.</w:t>
            </w:r>
          </w:p>
        </w:tc>
        <w:tc>
          <w:tcPr>
            <w:tcW w:w="8440" w:type="dxa"/>
            <w:tcBorders>
              <w:top w:val="nil"/>
              <w:left w:val="nil"/>
              <w:bottom w:val="nil"/>
              <w:right w:val="nil"/>
            </w:tcBorders>
            <w:shd w:val="clear" w:color="auto" w:fill="FFFFFF"/>
          </w:tcPr>
          <w:p w14:paraId="19C3A4C9" w14:textId="77777777" w:rsidR="00523A0B" w:rsidRPr="003E0948" w:rsidRDefault="00974330" w:rsidP="003E0948">
            <w:pPr>
              <w:shd w:val="clear" w:color="auto" w:fill="FFFFFF"/>
              <w:ind w:left="120"/>
              <w:rPr>
                <w:sz w:val="22"/>
              </w:rPr>
            </w:pPr>
            <w:r w:rsidRPr="003E0948">
              <w:rPr>
                <w:sz w:val="22"/>
              </w:rPr>
              <w:t>Interpretation</w:t>
            </w:r>
          </w:p>
        </w:tc>
      </w:tr>
      <w:tr w:rsidR="00523A0B" w:rsidRPr="003E0948" w14:paraId="7CFF6F52" w14:textId="77777777" w:rsidTr="0080226C">
        <w:trPr>
          <w:trHeight w:val="20"/>
          <w:jc w:val="center"/>
        </w:trPr>
        <w:tc>
          <w:tcPr>
            <w:tcW w:w="1000" w:type="dxa"/>
            <w:tcBorders>
              <w:top w:val="nil"/>
              <w:left w:val="nil"/>
              <w:bottom w:val="nil"/>
              <w:right w:val="nil"/>
            </w:tcBorders>
            <w:shd w:val="clear" w:color="auto" w:fill="FFFFFF"/>
          </w:tcPr>
          <w:p w14:paraId="5AA3F227" w14:textId="77777777" w:rsidR="00523A0B" w:rsidRPr="003E0948" w:rsidRDefault="00974330" w:rsidP="003E0948">
            <w:pPr>
              <w:shd w:val="clear" w:color="auto" w:fill="FFFFFF"/>
              <w:ind w:right="288"/>
              <w:jc w:val="right"/>
              <w:rPr>
                <w:sz w:val="22"/>
              </w:rPr>
            </w:pPr>
            <w:r w:rsidRPr="003E0948">
              <w:rPr>
                <w:sz w:val="22"/>
              </w:rPr>
              <w:t>5.</w:t>
            </w:r>
          </w:p>
        </w:tc>
        <w:tc>
          <w:tcPr>
            <w:tcW w:w="8440" w:type="dxa"/>
            <w:tcBorders>
              <w:top w:val="nil"/>
              <w:left w:val="nil"/>
              <w:bottom w:val="nil"/>
              <w:right w:val="nil"/>
            </w:tcBorders>
            <w:shd w:val="clear" w:color="auto" w:fill="FFFFFF"/>
          </w:tcPr>
          <w:p w14:paraId="5E8DB256" w14:textId="77777777" w:rsidR="00523A0B" w:rsidRPr="003E0948" w:rsidRDefault="00974330" w:rsidP="003E0948">
            <w:pPr>
              <w:shd w:val="clear" w:color="auto" w:fill="FFFFFF"/>
              <w:ind w:left="110"/>
              <w:rPr>
                <w:sz w:val="22"/>
              </w:rPr>
            </w:pPr>
            <w:r w:rsidRPr="003E0948">
              <w:rPr>
                <w:sz w:val="22"/>
              </w:rPr>
              <w:t>Normal weekly earnings</w:t>
            </w:r>
          </w:p>
        </w:tc>
      </w:tr>
      <w:tr w:rsidR="00523A0B" w:rsidRPr="003E0948" w14:paraId="2CCC1D64" w14:textId="77777777" w:rsidTr="0080226C">
        <w:trPr>
          <w:trHeight w:val="20"/>
          <w:jc w:val="center"/>
        </w:trPr>
        <w:tc>
          <w:tcPr>
            <w:tcW w:w="1000" w:type="dxa"/>
            <w:tcBorders>
              <w:top w:val="nil"/>
              <w:left w:val="nil"/>
              <w:bottom w:val="nil"/>
              <w:right w:val="nil"/>
            </w:tcBorders>
            <w:shd w:val="clear" w:color="auto" w:fill="FFFFFF"/>
          </w:tcPr>
          <w:p w14:paraId="6E5E9413" w14:textId="77777777" w:rsidR="00523A0B" w:rsidRPr="003E0948" w:rsidRDefault="00974330" w:rsidP="003E0948">
            <w:pPr>
              <w:shd w:val="clear" w:color="auto" w:fill="FFFFFF"/>
              <w:ind w:right="288"/>
              <w:jc w:val="right"/>
              <w:rPr>
                <w:sz w:val="22"/>
              </w:rPr>
            </w:pPr>
            <w:r w:rsidRPr="003E0948">
              <w:rPr>
                <w:sz w:val="22"/>
              </w:rPr>
              <w:t>6.</w:t>
            </w:r>
          </w:p>
        </w:tc>
        <w:tc>
          <w:tcPr>
            <w:tcW w:w="8440" w:type="dxa"/>
            <w:tcBorders>
              <w:top w:val="nil"/>
              <w:left w:val="nil"/>
              <w:bottom w:val="nil"/>
              <w:right w:val="nil"/>
            </w:tcBorders>
            <w:shd w:val="clear" w:color="auto" w:fill="FFFFFF"/>
          </w:tcPr>
          <w:p w14:paraId="3D637D56" w14:textId="77777777" w:rsidR="00523A0B" w:rsidRPr="003E0948" w:rsidRDefault="00974330" w:rsidP="003E0948">
            <w:pPr>
              <w:shd w:val="clear" w:color="auto" w:fill="FFFFFF"/>
              <w:ind w:left="115"/>
              <w:rPr>
                <w:sz w:val="22"/>
              </w:rPr>
            </w:pPr>
            <w:r w:rsidRPr="003E0948">
              <w:rPr>
                <w:sz w:val="22"/>
              </w:rPr>
              <w:t>Insertion of new section:</w:t>
            </w:r>
          </w:p>
        </w:tc>
      </w:tr>
      <w:tr w:rsidR="00523A0B" w:rsidRPr="003E0948" w14:paraId="14A50A7E" w14:textId="77777777" w:rsidTr="0080226C">
        <w:trPr>
          <w:trHeight w:val="20"/>
          <w:jc w:val="center"/>
        </w:trPr>
        <w:tc>
          <w:tcPr>
            <w:tcW w:w="1000" w:type="dxa"/>
            <w:tcBorders>
              <w:top w:val="nil"/>
              <w:left w:val="nil"/>
              <w:bottom w:val="nil"/>
              <w:right w:val="nil"/>
            </w:tcBorders>
            <w:shd w:val="clear" w:color="auto" w:fill="FFFFFF"/>
          </w:tcPr>
          <w:p w14:paraId="2D90544E" w14:textId="77777777" w:rsidR="00523A0B" w:rsidRPr="003E0948" w:rsidRDefault="00523A0B" w:rsidP="003E0948">
            <w:pPr>
              <w:shd w:val="clear" w:color="auto" w:fill="FFFFFF"/>
              <w:ind w:right="288"/>
              <w:jc w:val="right"/>
              <w:rPr>
                <w:sz w:val="22"/>
              </w:rPr>
            </w:pPr>
          </w:p>
        </w:tc>
        <w:tc>
          <w:tcPr>
            <w:tcW w:w="8440" w:type="dxa"/>
            <w:tcBorders>
              <w:top w:val="nil"/>
              <w:left w:val="nil"/>
              <w:bottom w:val="nil"/>
              <w:right w:val="nil"/>
            </w:tcBorders>
            <w:shd w:val="clear" w:color="auto" w:fill="FFFFFF"/>
          </w:tcPr>
          <w:p w14:paraId="14FEF90C" w14:textId="77777777" w:rsidR="00523A0B" w:rsidRPr="003E0948" w:rsidRDefault="00974330" w:rsidP="003E0948">
            <w:pPr>
              <w:shd w:val="clear" w:color="auto" w:fill="FFFFFF"/>
              <w:ind w:left="370"/>
              <w:rPr>
                <w:sz w:val="22"/>
              </w:rPr>
            </w:pPr>
            <w:r w:rsidRPr="003E0948">
              <w:rPr>
                <w:sz w:val="22"/>
              </w:rPr>
              <w:t>41</w:t>
            </w:r>
            <w:r w:rsidRPr="003E0948">
              <w:rPr>
                <w:smallCaps/>
                <w:sz w:val="22"/>
              </w:rPr>
              <w:t>a.</w:t>
            </w:r>
            <w:r w:rsidR="0080226C" w:rsidRPr="003E0948">
              <w:rPr>
                <w:smallCaps/>
                <w:sz w:val="22"/>
              </w:rPr>
              <w:tab/>
            </w:r>
            <w:r w:rsidRPr="003E0948">
              <w:rPr>
                <w:sz w:val="22"/>
              </w:rPr>
              <w:t>Delegation by rehabilitation authority</w:t>
            </w:r>
          </w:p>
        </w:tc>
      </w:tr>
      <w:tr w:rsidR="00523A0B" w:rsidRPr="003E0948" w14:paraId="2A35BE62" w14:textId="77777777" w:rsidTr="0080226C">
        <w:trPr>
          <w:trHeight w:val="20"/>
          <w:jc w:val="center"/>
        </w:trPr>
        <w:tc>
          <w:tcPr>
            <w:tcW w:w="1000" w:type="dxa"/>
            <w:tcBorders>
              <w:top w:val="nil"/>
              <w:left w:val="nil"/>
              <w:bottom w:val="nil"/>
              <w:right w:val="nil"/>
            </w:tcBorders>
            <w:shd w:val="clear" w:color="auto" w:fill="FFFFFF"/>
          </w:tcPr>
          <w:p w14:paraId="1A90420B" w14:textId="77777777" w:rsidR="00523A0B" w:rsidRPr="003E0948" w:rsidRDefault="00974330" w:rsidP="003E0948">
            <w:pPr>
              <w:shd w:val="clear" w:color="auto" w:fill="FFFFFF"/>
              <w:ind w:right="288"/>
              <w:jc w:val="right"/>
              <w:rPr>
                <w:sz w:val="22"/>
              </w:rPr>
            </w:pPr>
            <w:r w:rsidRPr="003E0948">
              <w:rPr>
                <w:sz w:val="22"/>
              </w:rPr>
              <w:t>7.</w:t>
            </w:r>
          </w:p>
        </w:tc>
        <w:tc>
          <w:tcPr>
            <w:tcW w:w="8440" w:type="dxa"/>
            <w:tcBorders>
              <w:top w:val="nil"/>
              <w:left w:val="nil"/>
              <w:bottom w:val="nil"/>
              <w:right w:val="nil"/>
            </w:tcBorders>
            <w:shd w:val="clear" w:color="auto" w:fill="FFFFFF"/>
          </w:tcPr>
          <w:p w14:paraId="2B42514D" w14:textId="77777777" w:rsidR="00523A0B" w:rsidRPr="003E0948" w:rsidRDefault="00974330" w:rsidP="003E0948">
            <w:pPr>
              <w:shd w:val="clear" w:color="auto" w:fill="FFFFFF"/>
              <w:ind w:left="110"/>
              <w:rPr>
                <w:sz w:val="22"/>
              </w:rPr>
            </w:pPr>
            <w:r w:rsidRPr="003E0948">
              <w:rPr>
                <w:sz w:val="22"/>
              </w:rPr>
              <w:t>Compensation not payable where damages recovered</w:t>
            </w:r>
          </w:p>
        </w:tc>
      </w:tr>
      <w:tr w:rsidR="00523A0B" w:rsidRPr="003E0948" w14:paraId="6477BDDB" w14:textId="77777777" w:rsidTr="0080226C">
        <w:trPr>
          <w:trHeight w:val="20"/>
          <w:jc w:val="center"/>
        </w:trPr>
        <w:tc>
          <w:tcPr>
            <w:tcW w:w="1000" w:type="dxa"/>
            <w:tcBorders>
              <w:top w:val="nil"/>
              <w:left w:val="nil"/>
              <w:bottom w:val="nil"/>
              <w:right w:val="nil"/>
            </w:tcBorders>
            <w:shd w:val="clear" w:color="auto" w:fill="FFFFFF"/>
          </w:tcPr>
          <w:p w14:paraId="6AD56D0C" w14:textId="77777777" w:rsidR="00523A0B" w:rsidRPr="003E0948" w:rsidRDefault="00974330" w:rsidP="003E0948">
            <w:pPr>
              <w:shd w:val="clear" w:color="auto" w:fill="FFFFFF"/>
              <w:ind w:right="288"/>
              <w:jc w:val="right"/>
              <w:rPr>
                <w:sz w:val="22"/>
              </w:rPr>
            </w:pPr>
            <w:r w:rsidRPr="003E0948">
              <w:rPr>
                <w:sz w:val="22"/>
              </w:rPr>
              <w:t>8.</w:t>
            </w:r>
          </w:p>
        </w:tc>
        <w:tc>
          <w:tcPr>
            <w:tcW w:w="8440" w:type="dxa"/>
            <w:tcBorders>
              <w:top w:val="nil"/>
              <w:left w:val="nil"/>
              <w:bottom w:val="nil"/>
              <w:right w:val="nil"/>
            </w:tcBorders>
            <w:shd w:val="clear" w:color="auto" w:fill="FFFFFF"/>
          </w:tcPr>
          <w:p w14:paraId="18C54F16" w14:textId="77777777" w:rsidR="00523A0B" w:rsidRPr="003E0948" w:rsidRDefault="00974330" w:rsidP="003E0948">
            <w:pPr>
              <w:shd w:val="clear" w:color="auto" w:fill="FFFFFF"/>
              <w:ind w:left="110"/>
              <w:rPr>
                <w:sz w:val="22"/>
              </w:rPr>
            </w:pPr>
            <w:r w:rsidRPr="003E0948">
              <w:rPr>
                <w:sz w:val="22"/>
              </w:rPr>
              <w:t>Costs of proceedings before Administrative Appeals Tribunal</w:t>
            </w:r>
          </w:p>
        </w:tc>
      </w:tr>
      <w:tr w:rsidR="00523A0B" w:rsidRPr="003E0948" w14:paraId="7E2916C3" w14:textId="77777777" w:rsidTr="0080226C">
        <w:trPr>
          <w:trHeight w:val="20"/>
          <w:jc w:val="center"/>
        </w:trPr>
        <w:tc>
          <w:tcPr>
            <w:tcW w:w="1000" w:type="dxa"/>
            <w:tcBorders>
              <w:top w:val="nil"/>
              <w:left w:val="nil"/>
              <w:bottom w:val="nil"/>
              <w:right w:val="nil"/>
            </w:tcBorders>
            <w:shd w:val="clear" w:color="auto" w:fill="FFFFFF"/>
          </w:tcPr>
          <w:p w14:paraId="60BB639B" w14:textId="77777777" w:rsidR="00523A0B" w:rsidRPr="003E0948" w:rsidRDefault="00974330" w:rsidP="003E0948">
            <w:pPr>
              <w:shd w:val="clear" w:color="auto" w:fill="FFFFFF"/>
              <w:ind w:right="288"/>
              <w:jc w:val="right"/>
              <w:rPr>
                <w:sz w:val="22"/>
              </w:rPr>
            </w:pPr>
            <w:r w:rsidRPr="003E0948">
              <w:rPr>
                <w:sz w:val="22"/>
              </w:rPr>
              <w:t>9.</w:t>
            </w:r>
          </w:p>
        </w:tc>
        <w:tc>
          <w:tcPr>
            <w:tcW w:w="8440" w:type="dxa"/>
            <w:tcBorders>
              <w:top w:val="nil"/>
              <w:left w:val="nil"/>
              <w:bottom w:val="nil"/>
              <w:right w:val="nil"/>
            </w:tcBorders>
            <w:shd w:val="clear" w:color="auto" w:fill="FFFFFF"/>
          </w:tcPr>
          <w:p w14:paraId="0FE9247A" w14:textId="77777777" w:rsidR="00523A0B" w:rsidRPr="003E0948" w:rsidRDefault="00974330" w:rsidP="003E0948">
            <w:pPr>
              <w:shd w:val="clear" w:color="auto" w:fill="FFFFFF"/>
              <w:ind w:left="110"/>
              <w:rPr>
                <w:sz w:val="22"/>
              </w:rPr>
            </w:pPr>
            <w:r w:rsidRPr="003E0948">
              <w:rPr>
                <w:sz w:val="22"/>
              </w:rPr>
              <w:t>Appointment of members</w:t>
            </w:r>
          </w:p>
        </w:tc>
      </w:tr>
      <w:tr w:rsidR="00523A0B" w:rsidRPr="003E0948" w14:paraId="2931ED50" w14:textId="77777777" w:rsidTr="0080226C">
        <w:trPr>
          <w:trHeight w:val="20"/>
          <w:jc w:val="center"/>
        </w:trPr>
        <w:tc>
          <w:tcPr>
            <w:tcW w:w="1000" w:type="dxa"/>
            <w:tcBorders>
              <w:top w:val="nil"/>
              <w:left w:val="nil"/>
              <w:bottom w:val="nil"/>
              <w:right w:val="nil"/>
            </w:tcBorders>
            <w:shd w:val="clear" w:color="auto" w:fill="FFFFFF"/>
          </w:tcPr>
          <w:p w14:paraId="095B2AC2" w14:textId="77777777" w:rsidR="00523A0B" w:rsidRPr="003E0948" w:rsidRDefault="00974330" w:rsidP="003E0948">
            <w:pPr>
              <w:shd w:val="clear" w:color="auto" w:fill="FFFFFF"/>
              <w:ind w:right="288"/>
              <w:jc w:val="right"/>
              <w:rPr>
                <w:sz w:val="22"/>
              </w:rPr>
            </w:pPr>
            <w:r w:rsidRPr="003E0948">
              <w:rPr>
                <w:sz w:val="22"/>
              </w:rPr>
              <w:t>10.</w:t>
            </w:r>
          </w:p>
        </w:tc>
        <w:tc>
          <w:tcPr>
            <w:tcW w:w="8440" w:type="dxa"/>
            <w:tcBorders>
              <w:top w:val="nil"/>
              <w:left w:val="nil"/>
              <w:bottom w:val="nil"/>
              <w:right w:val="nil"/>
            </w:tcBorders>
            <w:shd w:val="clear" w:color="auto" w:fill="FFFFFF"/>
          </w:tcPr>
          <w:p w14:paraId="098407F5" w14:textId="77777777" w:rsidR="00523A0B" w:rsidRPr="003E0948" w:rsidRDefault="00974330" w:rsidP="003E0948">
            <w:pPr>
              <w:shd w:val="clear" w:color="auto" w:fill="FFFFFF"/>
              <w:ind w:left="106"/>
              <w:rPr>
                <w:sz w:val="22"/>
              </w:rPr>
            </w:pPr>
            <w:r w:rsidRPr="003E0948">
              <w:rPr>
                <w:sz w:val="22"/>
              </w:rPr>
              <w:t>Contracts</w:t>
            </w:r>
          </w:p>
        </w:tc>
      </w:tr>
      <w:tr w:rsidR="00523A0B" w:rsidRPr="003E0948" w14:paraId="5CD1F8E6" w14:textId="77777777" w:rsidTr="0080226C">
        <w:trPr>
          <w:trHeight w:val="20"/>
          <w:jc w:val="center"/>
        </w:trPr>
        <w:tc>
          <w:tcPr>
            <w:tcW w:w="1000" w:type="dxa"/>
            <w:tcBorders>
              <w:top w:val="nil"/>
              <w:left w:val="nil"/>
              <w:bottom w:val="nil"/>
              <w:right w:val="nil"/>
            </w:tcBorders>
            <w:shd w:val="clear" w:color="auto" w:fill="FFFFFF"/>
          </w:tcPr>
          <w:p w14:paraId="7B69EF73" w14:textId="77777777" w:rsidR="00523A0B" w:rsidRPr="003E0948" w:rsidRDefault="00974330" w:rsidP="003E0948">
            <w:pPr>
              <w:shd w:val="clear" w:color="auto" w:fill="FFFFFF"/>
              <w:ind w:right="288"/>
              <w:jc w:val="right"/>
              <w:rPr>
                <w:sz w:val="22"/>
              </w:rPr>
            </w:pPr>
            <w:r w:rsidRPr="003E0948">
              <w:rPr>
                <w:sz w:val="22"/>
              </w:rPr>
              <w:t>11.</w:t>
            </w:r>
          </w:p>
        </w:tc>
        <w:tc>
          <w:tcPr>
            <w:tcW w:w="8440" w:type="dxa"/>
            <w:tcBorders>
              <w:top w:val="nil"/>
              <w:left w:val="nil"/>
              <w:bottom w:val="nil"/>
              <w:right w:val="nil"/>
            </w:tcBorders>
            <w:shd w:val="clear" w:color="auto" w:fill="FFFFFF"/>
          </w:tcPr>
          <w:p w14:paraId="2A14035E" w14:textId="77777777" w:rsidR="00523A0B" w:rsidRPr="003E0948" w:rsidRDefault="00974330" w:rsidP="003E0948">
            <w:pPr>
              <w:shd w:val="clear" w:color="auto" w:fill="FFFFFF"/>
              <w:ind w:left="110"/>
              <w:rPr>
                <w:sz w:val="22"/>
              </w:rPr>
            </w:pPr>
            <w:r w:rsidRPr="003E0948">
              <w:rPr>
                <w:sz w:val="22"/>
              </w:rPr>
              <w:t>Repeal of sections 96, 97 and 98</w:t>
            </w:r>
          </w:p>
        </w:tc>
      </w:tr>
      <w:tr w:rsidR="00523A0B" w:rsidRPr="003E0948" w14:paraId="6E39207E" w14:textId="77777777" w:rsidTr="0080226C">
        <w:trPr>
          <w:trHeight w:val="20"/>
          <w:jc w:val="center"/>
        </w:trPr>
        <w:tc>
          <w:tcPr>
            <w:tcW w:w="1000" w:type="dxa"/>
            <w:tcBorders>
              <w:top w:val="nil"/>
              <w:left w:val="nil"/>
              <w:bottom w:val="nil"/>
              <w:right w:val="nil"/>
            </w:tcBorders>
            <w:shd w:val="clear" w:color="auto" w:fill="FFFFFF"/>
          </w:tcPr>
          <w:p w14:paraId="7E4681E4" w14:textId="77777777" w:rsidR="00523A0B" w:rsidRPr="003E0948" w:rsidRDefault="00974330" w:rsidP="003E0948">
            <w:pPr>
              <w:shd w:val="clear" w:color="auto" w:fill="FFFFFF"/>
              <w:ind w:right="288"/>
              <w:jc w:val="right"/>
              <w:rPr>
                <w:sz w:val="22"/>
              </w:rPr>
            </w:pPr>
            <w:r w:rsidRPr="003E0948">
              <w:rPr>
                <w:sz w:val="22"/>
              </w:rPr>
              <w:t>12.</w:t>
            </w:r>
          </w:p>
        </w:tc>
        <w:tc>
          <w:tcPr>
            <w:tcW w:w="8440" w:type="dxa"/>
            <w:tcBorders>
              <w:top w:val="nil"/>
              <w:left w:val="nil"/>
              <w:bottom w:val="nil"/>
              <w:right w:val="nil"/>
            </w:tcBorders>
            <w:shd w:val="clear" w:color="auto" w:fill="FFFFFF"/>
          </w:tcPr>
          <w:p w14:paraId="71F20F12" w14:textId="77777777" w:rsidR="00523A0B" w:rsidRPr="003E0948" w:rsidRDefault="00974330" w:rsidP="003E0948">
            <w:pPr>
              <w:shd w:val="clear" w:color="auto" w:fill="FFFFFF"/>
              <w:ind w:left="110"/>
              <w:rPr>
                <w:sz w:val="22"/>
              </w:rPr>
            </w:pPr>
            <w:r w:rsidRPr="003E0948">
              <w:rPr>
                <w:sz w:val="22"/>
              </w:rPr>
              <w:t>Insertion of new Division:</w:t>
            </w:r>
          </w:p>
        </w:tc>
      </w:tr>
      <w:tr w:rsidR="00523A0B" w:rsidRPr="003E0948" w14:paraId="2DCCC3E1" w14:textId="77777777" w:rsidTr="0080226C">
        <w:trPr>
          <w:trHeight w:val="20"/>
          <w:jc w:val="center"/>
        </w:trPr>
        <w:tc>
          <w:tcPr>
            <w:tcW w:w="1000" w:type="dxa"/>
            <w:tcBorders>
              <w:top w:val="nil"/>
              <w:left w:val="nil"/>
              <w:bottom w:val="nil"/>
              <w:right w:val="nil"/>
            </w:tcBorders>
            <w:shd w:val="clear" w:color="auto" w:fill="FFFFFF"/>
          </w:tcPr>
          <w:p w14:paraId="20A084D3" w14:textId="77777777" w:rsidR="00523A0B" w:rsidRPr="003E0948" w:rsidRDefault="00523A0B" w:rsidP="003E0948">
            <w:pPr>
              <w:shd w:val="clear" w:color="auto" w:fill="FFFFFF"/>
              <w:rPr>
                <w:sz w:val="22"/>
              </w:rPr>
            </w:pPr>
          </w:p>
        </w:tc>
        <w:tc>
          <w:tcPr>
            <w:tcW w:w="8440" w:type="dxa"/>
            <w:tcBorders>
              <w:top w:val="nil"/>
              <w:left w:val="nil"/>
              <w:bottom w:val="nil"/>
              <w:right w:val="nil"/>
            </w:tcBorders>
            <w:shd w:val="clear" w:color="auto" w:fill="FFFFFF"/>
          </w:tcPr>
          <w:p w14:paraId="491460A7" w14:textId="55FABD2C" w:rsidR="00523A0B" w:rsidRPr="003E0948" w:rsidRDefault="00974330" w:rsidP="000C56DE">
            <w:pPr>
              <w:shd w:val="clear" w:color="auto" w:fill="FFFFFF"/>
              <w:spacing w:before="60" w:after="60"/>
              <w:jc w:val="center"/>
              <w:rPr>
                <w:sz w:val="22"/>
              </w:rPr>
            </w:pPr>
            <w:r w:rsidRPr="003E0948">
              <w:rPr>
                <w:i/>
                <w:iCs/>
                <w:sz w:val="22"/>
              </w:rPr>
              <w:t xml:space="preserve">Division </w:t>
            </w:r>
            <w:r w:rsidRPr="003E0948">
              <w:rPr>
                <w:i/>
                <w:iCs/>
                <w:smallCaps/>
                <w:sz w:val="22"/>
              </w:rPr>
              <w:t>4a</w:t>
            </w:r>
            <w:r w:rsidRPr="003E0948">
              <w:rPr>
                <w:rFonts w:eastAsia="Times New Roman"/>
                <w:sz w:val="22"/>
              </w:rPr>
              <w:t>—</w:t>
            </w:r>
            <w:r w:rsidRPr="003E0948">
              <w:rPr>
                <w:rFonts w:eastAsia="Times New Roman"/>
                <w:i/>
                <w:iCs/>
                <w:sz w:val="22"/>
              </w:rPr>
              <w:t>Premiums</w:t>
            </w:r>
          </w:p>
        </w:tc>
      </w:tr>
      <w:tr w:rsidR="00523A0B" w:rsidRPr="003E0948" w14:paraId="0922A744" w14:textId="77777777" w:rsidTr="0080226C">
        <w:trPr>
          <w:trHeight w:val="20"/>
          <w:jc w:val="center"/>
        </w:trPr>
        <w:tc>
          <w:tcPr>
            <w:tcW w:w="1000" w:type="dxa"/>
            <w:tcBorders>
              <w:top w:val="nil"/>
              <w:left w:val="nil"/>
              <w:bottom w:val="nil"/>
              <w:right w:val="nil"/>
            </w:tcBorders>
            <w:shd w:val="clear" w:color="auto" w:fill="FFFFFF"/>
          </w:tcPr>
          <w:p w14:paraId="23836715" w14:textId="77777777" w:rsidR="00523A0B" w:rsidRPr="003E0948" w:rsidRDefault="00523A0B" w:rsidP="003E0948">
            <w:pPr>
              <w:shd w:val="clear" w:color="auto" w:fill="FFFFFF"/>
              <w:rPr>
                <w:sz w:val="22"/>
              </w:rPr>
            </w:pPr>
          </w:p>
        </w:tc>
        <w:tc>
          <w:tcPr>
            <w:tcW w:w="8440" w:type="dxa"/>
            <w:tcBorders>
              <w:top w:val="nil"/>
              <w:left w:val="nil"/>
              <w:bottom w:val="nil"/>
              <w:right w:val="nil"/>
            </w:tcBorders>
            <w:shd w:val="clear" w:color="auto" w:fill="FFFFFF"/>
          </w:tcPr>
          <w:p w14:paraId="03164A07" w14:textId="77777777" w:rsidR="00523A0B" w:rsidRPr="003E0948" w:rsidRDefault="00974330" w:rsidP="003E0948">
            <w:pPr>
              <w:shd w:val="clear" w:color="auto" w:fill="FFFFFF"/>
              <w:tabs>
                <w:tab w:val="left" w:pos="1430"/>
              </w:tabs>
              <w:ind w:left="370"/>
              <w:rPr>
                <w:sz w:val="22"/>
              </w:rPr>
            </w:pPr>
            <w:r w:rsidRPr="003E0948">
              <w:rPr>
                <w:sz w:val="22"/>
              </w:rPr>
              <w:t>96.</w:t>
            </w:r>
            <w:r w:rsidR="0080226C" w:rsidRPr="003E0948">
              <w:rPr>
                <w:sz w:val="22"/>
              </w:rPr>
              <w:tab/>
            </w:r>
            <w:r w:rsidRPr="003E0948">
              <w:rPr>
                <w:sz w:val="22"/>
              </w:rPr>
              <w:t>Estimates of premiums</w:t>
            </w:r>
          </w:p>
        </w:tc>
      </w:tr>
      <w:tr w:rsidR="00523A0B" w:rsidRPr="003E0948" w14:paraId="42DD5837" w14:textId="77777777" w:rsidTr="0080226C">
        <w:trPr>
          <w:trHeight w:val="20"/>
          <w:jc w:val="center"/>
        </w:trPr>
        <w:tc>
          <w:tcPr>
            <w:tcW w:w="1000" w:type="dxa"/>
            <w:tcBorders>
              <w:top w:val="nil"/>
              <w:left w:val="nil"/>
              <w:bottom w:val="nil"/>
              <w:right w:val="nil"/>
            </w:tcBorders>
            <w:shd w:val="clear" w:color="auto" w:fill="FFFFFF"/>
          </w:tcPr>
          <w:p w14:paraId="1177A271" w14:textId="77777777" w:rsidR="00523A0B" w:rsidRPr="003E0948" w:rsidRDefault="00523A0B" w:rsidP="003E0948">
            <w:pPr>
              <w:shd w:val="clear" w:color="auto" w:fill="FFFFFF"/>
              <w:rPr>
                <w:sz w:val="22"/>
              </w:rPr>
            </w:pPr>
          </w:p>
        </w:tc>
        <w:tc>
          <w:tcPr>
            <w:tcW w:w="8440" w:type="dxa"/>
            <w:tcBorders>
              <w:top w:val="nil"/>
              <w:left w:val="nil"/>
              <w:bottom w:val="nil"/>
              <w:right w:val="nil"/>
            </w:tcBorders>
            <w:shd w:val="clear" w:color="auto" w:fill="FFFFFF"/>
          </w:tcPr>
          <w:p w14:paraId="359F7F24" w14:textId="77777777" w:rsidR="00523A0B" w:rsidRPr="003E0948" w:rsidRDefault="00974330" w:rsidP="003E0948">
            <w:pPr>
              <w:shd w:val="clear" w:color="auto" w:fill="FFFFFF"/>
              <w:ind w:left="370"/>
              <w:rPr>
                <w:sz w:val="22"/>
              </w:rPr>
            </w:pPr>
            <w:r w:rsidRPr="003E0948">
              <w:rPr>
                <w:smallCaps/>
                <w:sz w:val="22"/>
              </w:rPr>
              <w:t>96a.</w:t>
            </w:r>
            <w:r w:rsidR="0080226C" w:rsidRPr="003E0948">
              <w:rPr>
                <w:smallCaps/>
                <w:sz w:val="22"/>
              </w:rPr>
              <w:tab/>
            </w:r>
            <w:r w:rsidRPr="003E0948">
              <w:rPr>
                <w:sz w:val="22"/>
              </w:rPr>
              <w:t>Amount of premium</w:t>
            </w:r>
          </w:p>
        </w:tc>
      </w:tr>
      <w:tr w:rsidR="00523A0B" w:rsidRPr="003E0948" w14:paraId="2F72F5FD" w14:textId="77777777" w:rsidTr="0080226C">
        <w:trPr>
          <w:trHeight w:val="20"/>
          <w:jc w:val="center"/>
        </w:trPr>
        <w:tc>
          <w:tcPr>
            <w:tcW w:w="1000" w:type="dxa"/>
            <w:tcBorders>
              <w:top w:val="nil"/>
              <w:left w:val="nil"/>
              <w:bottom w:val="nil"/>
              <w:right w:val="nil"/>
            </w:tcBorders>
            <w:shd w:val="clear" w:color="auto" w:fill="FFFFFF"/>
          </w:tcPr>
          <w:p w14:paraId="408E06C1" w14:textId="77777777" w:rsidR="00523A0B" w:rsidRPr="003E0948" w:rsidRDefault="00523A0B" w:rsidP="003E0948">
            <w:pPr>
              <w:shd w:val="clear" w:color="auto" w:fill="FFFFFF"/>
              <w:rPr>
                <w:sz w:val="22"/>
              </w:rPr>
            </w:pPr>
          </w:p>
        </w:tc>
        <w:tc>
          <w:tcPr>
            <w:tcW w:w="8440" w:type="dxa"/>
            <w:tcBorders>
              <w:top w:val="nil"/>
              <w:left w:val="nil"/>
              <w:bottom w:val="nil"/>
              <w:right w:val="nil"/>
            </w:tcBorders>
            <w:shd w:val="clear" w:color="auto" w:fill="FFFFFF"/>
          </w:tcPr>
          <w:p w14:paraId="23A5EC9D" w14:textId="77777777" w:rsidR="00523A0B" w:rsidRPr="003E0948" w:rsidRDefault="00974330" w:rsidP="003E0948">
            <w:pPr>
              <w:shd w:val="clear" w:color="auto" w:fill="FFFFFF"/>
              <w:ind w:left="370"/>
              <w:rPr>
                <w:sz w:val="22"/>
              </w:rPr>
            </w:pPr>
            <w:r w:rsidRPr="003E0948">
              <w:rPr>
                <w:smallCaps/>
                <w:sz w:val="22"/>
              </w:rPr>
              <w:t>96b.</w:t>
            </w:r>
            <w:r w:rsidR="0080226C" w:rsidRPr="003E0948">
              <w:rPr>
                <w:smallCaps/>
                <w:sz w:val="22"/>
              </w:rPr>
              <w:tab/>
            </w:r>
            <w:r w:rsidRPr="003E0948">
              <w:rPr>
                <w:sz w:val="22"/>
              </w:rPr>
              <w:t>Estimate of premium for certain Commonwealth authorities</w:t>
            </w:r>
          </w:p>
        </w:tc>
      </w:tr>
      <w:tr w:rsidR="00523A0B" w:rsidRPr="003E0948" w14:paraId="4EE532BD" w14:textId="77777777" w:rsidTr="0080226C">
        <w:trPr>
          <w:trHeight w:val="20"/>
          <w:jc w:val="center"/>
        </w:trPr>
        <w:tc>
          <w:tcPr>
            <w:tcW w:w="1000" w:type="dxa"/>
            <w:tcBorders>
              <w:top w:val="nil"/>
              <w:left w:val="nil"/>
              <w:bottom w:val="nil"/>
              <w:right w:val="nil"/>
            </w:tcBorders>
            <w:shd w:val="clear" w:color="auto" w:fill="FFFFFF"/>
          </w:tcPr>
          <w:p w14:paraId="6853B22A" w14:textId="77777777" w:rsidR="00523A0B" w:rsidRPr="003E0948" w:rsidRDefault="00523A0B" w:rsidP="003E0948">
            <w:pPr>
              <w:shd w:val="clear" w:color="auto" w:fill="FFFFFF"/>
              <w:rPr>
                <w:sz w:val="22"/>
              </w:rPr>
            </w:pPr>
          </w:p>
        </w:tc>
        <w:tc>
          <w:tcPr>
            <w:tcW w:w="8440" w:type="dxa"/>
            <w:tcBorders>
              <w:top w:val="nil"/>
              <w:left w:val="nil"/>
              <w:bottom w:val="nil"/>
              <w:right w:val="nil"/>
            </w:tcBorders>
            <w:shd w:val="clear" w:color="auto" w:fill="FFFFFF"/>
          </w:tcPr>
          <w:p w14:paraId="6DE6EB7E" w14:textId="77777777" w:rsidR="00523A0B" w:rsidRPr="003E0948" w:rsidRDefault="00974330" w:rsidP="003E0948">
            <w:pPr>
              <w:shd w:val="clear" w:color="auto" w:fill="FFFFFF"/>
              <w:ind w:left="370"/>
              <w:rPr>
                <w:sz w:val="22"/>
              </w:rPr>
            </w:pPr>
            <w:r w:rsidRPr="003E0948">
              <w:rPr>
                <w:sz w:val="22"/>
              </w:rPr>
              <w:t>96</w:t>
            </w:r>
            <w:r w:rsidRPr="003E0948">
              <w:rPr>
                <w:smallCaps/>
                <w:sz w:val="22"/>
              </w:rPr>
              <w:t>c</w:t>
            </w:r>
            <w:r w:rsidRPr="003E0948">
              <w:rPr>
                <w:sz w:val="22"/>
              </w:rPr>
              <w:t>.</w:t>
            </w:r>
            <w:r w:rsidR="0080226C" w:rsidRPr="003E0948">
              <w:rPr>
                <w:sz w:val="22"/>
              </w:rPr>
              <w:tab/>
            </w:r>
            <w:r w:rsidRPr="003E0948">
              <w:rPr>
                <w:sz w:val="22"/>
              </w:rPr>
              <w:t>Information to be given to Commission</w:t>
            </w:r>
          </w:p>
        </w:tc>
      </w:tr>
      <w:tr w:rsidR="00523A0B" w:rsidRPr="003E0948" w14:paraId="3D1BB3D9" w14:textId="77777777" w:rsidTr="0080226C">
        <w:trPr>
          <w:trHeight w:val="20"/>
          <w:jc w:val="center"/>
        </w:trPr>
        <w:tc>
          <w:tcPr>
            <w:tcW w:w="1000" w:type="dxa"/>
            <w:tcBorders>
              <w:top w:val="nil"/>
              <w:left w:val="nil"/>
              <w:bottom w:val="nil"/>
              <w:right w:val="nil"/>
            </w:tcBorders>
            <w:shd w:val="clear" w:color="auto" w:fill="FFFFFF"/>
          </w:tcPr>
          <w:p w14:paraId="49D86124" w14:textId="77777777" w:rsidR="00523A0B" w:rsidRPr="003E0948" w:rsidRDefault="00523A0B" w:rsidP="003E0948">
            <w:pPr>
              <w:shd w:val="clear" w:color="auto" w:fill="FFFFFF"/>
              <w:rPr>
                <w:sz w:val="22"/>
              </w:rPr>
            </w:pPr>
          </w:p>
        </w:tc>
        <w:tc>
          <w:tcPr>
            <w:tcW w:w="8440" w:type="dxa"/>
            <w:tcBorders>
              <w:top w:val="nil"/>
              <w:left w:val="nil"/>
              <w:bottom w:val="nil"/>
              <w:right w:val="nil"/>
            </w:tcBorders>
            <w:shd w:val="clear" w:color="auto" w:fill="FFFFFF"/>
          </w:tcPr>
          <w:p w14:paraId="0D136BD0" w14:textId="77777777" w:rsidR="00523A0B" w:rsidRPr="003E0948" w:rsidRDefault="00974330" w:rsidP="003E0948">
            <w:pPr>
              <w:shd w:val="clear" w:color="auto" w:fill="FFFFFF"/>
              <w:ind w:left="370"/>
              <w:rPr>
                <w:sz w:val="22"/>
              </w:rPr>
            </w:pPr>
            <w:r w:rsidRPr="003E0948">
              <w:rPr>
                <w:smallCaps/>
                <w:sz w:val="22"/>
              </w:rPr>
              <w:t>96d.</w:t>
            </w:r>
            <w:r w:rsidR="0080226C" w:rsidRPr="003E0948">
              <w:rPr>
                <w:smallCaps/>
                <w:sz w:val="22"/>
              </w:rPr>
              <w:tab/>
            </w:r>
            <w:r w:rsidRPr="003E0948">
              <w:rPr>
                <w:sz w:val="22"/>
              </w:rPr>
              <w:t>Review by Commission</w:t>
            </w:r>
          </w:p>
        </w:tc>
      </w:tr>
      <w:tr w:rsidR="00523A0B" w:rsidRPr="003E0948" w14:paraId="0DE3264C" w14:textId="77777777" w:rsidTr="0080226C">
        <w:trPr>
          <w:trHeight w:val="20"/>
          <w:jc w:val="center"/>
        </w:trPr>
        <w:tc>
          <w:tcPr>
            <w:tcW w:w="1000" w:type="dxa"/>
            <w:tcBorders>
              <w:top w:val="nil"/>
              <w:left w:val="nil"/>
              <w:bottom w:val="nil"/>
              <w:right w:val="nil"/>
            </w:tcBorders>
            <w:shd w:val="clear" w:color="auto" w:fill="FFFFFF"/>
          </w:tcPr>
          <w:p w14:paraId="6ACF68E4" w14:textId="77777777" w:rsidR="00523A0B" w:rsidRPr="003E0948" w:rsidRDefault="00523A0B" w:rsidP="003E0948">
            <w:pPr>
              <w:shd w:val="clear" w:color="auto" w:fill="FFFFFF"/>
              <w:rPr>
                <w:sz w:val="22"/>
              </w:rPr>
            </w:pPr>
          </w:p>
        </w:tc>
        <w:tc>
          <w:tcPr>
            <w:tcW w:w="8440" w:type="dxa"/>
            <w:tcBorders>
              <w:top w:val="nil"/>
              <w:left w:val="nil"/>
              <w:bottom w:val="nil"/>
              <w:right w:val="nil"/>
            </w:tcBorders>
            <w:shd w:val="clear" w:color="auto" w:fill="FFFFFF"/>
          </w:tcPr>
          <w:p w14:paraId="31F7E399" w14:textId="77777777" w:rsidR="00523A0B" w:rsidRPr="003E0948" w:rsidRDefault="00974330" w:rsidP="003E0948">
            <w:pPr>
              <w:shd w:val="clear" w:color="auto" w:fill="FFFFFF"/>
              <w:ind w:left="370"/>
              <w:rPr>
                <w:sz w:val="22"/>
              </w:rPr>
            </w:pPr>
            <w:r w:rsidRPr="003E0948">
              <w:rPr>
                <w:sz w:val="22"/>
              </w:rPr>
              <w:t>96</w:t>
            </w:r>
            <w:r w:rsidRPr="003E0948">
              <w:rPr>
                <w:smallCaps/>
                <w:sz w:val="22"/>
              </w:rPr>
              <w:t>e</w:t>
            </w:r>
            <w:r w:rsidRPr="003E0948">
              <w:rPr>
                <w:sz w:val="22"/>
              </w:rPr>
              <w:t>.</w:t>
            </w:r>
            <w:r w:rsidR="0080226C" w:rsidRPr="003E0948">
              <w:rPr>
                <w:sz w:val="22"/>
              </w:rPr>
              <w:tab/>
            </w:r>
            <w:r w:rsidRPr="003E0948">
              <w:rPr>
                <w:sz w:val="22"/>
              </w:rPr>
              <w:t>Estimates to be submitted to Minister for approval</w:t>
            </w:r>
          </w:p>
        </w:tc>
      </w:tr>
    </w:tbl>
    <w:p w14:paraId="5E40F08C" w14:textId="77777777" w:rsidR="00523A0B" w:rsidRPr="003E0948" w:rsidRDefault="00523A0B" w:rsidP="003E0948">
      <w:pPr>
        <w:rPr>
          <w:sz w:val="22"/>
        </w:rPr>
        <w:sectPr w:rsidR="00523A0B" w:rsidRPr="003E0948" w:rsidSect="005C0CED">
          <w:headerReference w:type="default" r:id="rId10"/>
          <w:type w:val="continuous"/>
          <w:pgSz w:w="12240" w:h="15840" w:code="1"/>
          <w:pgMar w:top="1440" w:right="1440" w:bottom="1440" w:left="1440" w:header="720" w:footer="720" w:gutter="0"/>
          <w:cols w:space="60"/>
          <w:noEndnote/>
          <w:titlePg/>
          <w:docGrid w:linePitch="272"/>
        </w:sectPr>
      </w:pPr>
    </w:p>
    <w:p w14:paraId="7C591AE0" w14:textId="77777777" w:rsidR="00523A0B" w:rsidRPr="003E0948" w:rsidRDefault="00974330" w:rsidP="003E0948">
      <w:pPr>
        <w:shd w:val="clear" w:color="auto" w:fill="FFFFFF"/>
        <w:spacing w:after="120"/>
        <w:jc w:val="center"/>
        <w:rPr>
          <w:sz w:val="22"/>
        </w:rPr>
      </w:pPr>
      <w:r w:rsidRPr="003E0948">
        <w:rPr>
          <w:sz w:val="22"/>
          <w:lang w:val="de-DE"/>
        </w:rPr>
        <w:lastRenderedPageBreak/>
        <w:t xml:space="preserve">TABLE </w:t>
      </w:r>
      <w:r w:rsidRPr="003E0948">
        <w:rPr>
          <w:sz w:val="22"/>
        </w:rPr>
        <w:t>OF PROVISIONS</w:t>
      </w:r>
      <w:r w:rsidRPr="003E0948">
        <w:rPr>
          <w:rFonts w:eastAsia="Times New Roman"/>
          <w:sz w:val="22"/>
        </w:rPr>
        <w:t>—</w:t>
      </w:r>
      <w:r w:rsidRPr="003E0948">
        <w:rPr>
          <w:rFonts w:eastAsia="Times New Roman"/>
          <w:i/>
          <w:iCs/>
          <w:sz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1005"/>
        <w:gridCol w:w="8435"/>
      </w:tblGrid>
      <w:tr w:rsidR="00523A0B" w:rsidRPr="003E0948" w14:paraId="6361A6DB" w14:textId="77777777" w:rsidTr="0080226C">
        <w:trPr>
          <w:trHeight w:val="20"/>
          <w:jc w:val="center"/>
        </w:trPr>
        <w:tc>
          <w:tcPr>
            <w:tcW w:w="1005" w:type="dxa"/>
            <w:tcBorders>
              <w:top w:val="nil"/>
              <w:left w:val="nil"/>
              <w:bottom w:val="nil"/>
              <w:right w:val="nil"/>
            </w:tcBorders>
            <w:shd w:val="clear" w:color="auto" w:fill="FFFFFF"/>
          </w:tcPr>
          <w:p w14:paraId="0168F26C" w14:textId="77777777" w:rsidR="00523A0B" w:rsidRPr="003E0948" w:rsidRDefault="00974330" w:rsidP="003E0948">
            <w:pPr>
              <w:shd w:val="clear" w:color="auto" w:fill="FFFFFF"/>
              <w:rPr>
                <w:sz w:val="22"/>
              </w:rPr>
            </w:pPr>
            <w:r w:rsidRPr="003E0948">
              <w:rPr>
                <w:sz w:val="22"/>
              </w:rPr>
              <w:t>Section</w:t>
            </w:r>
          </w:p>
        </w:tc>
        <w:tc>
          <w:tcPr>
            <w:tcW w:w="8435" w:type="dxa"/>
            <w:tcBorders>
              <w:top w:val="nil"/>
              <w:left w:val="nil"/>
              <w:bottom w:val="nil"/>
              <w:right w:val="nil"/>
            </w:tcBorders>
            <w:shd w:val="clear" w:color="auto" w:fill="FFFFFF"/>
          </w:tcPr>
          <w:p w14:paraId="3228D434" w14:textId="77777777" w:rsidR="00523A0B" w:rsidRPr="003E0948" w:rsidRDefault="00523A0B" w:rsidP="003E0948">
            <w:pPr>
              <w:shd w:val="clear" w:color="auto" w:fill="FFFFFF"/>
              <w:rPr>
                <w:sz w:val="22"/>
              </w:rPr>
            </w:pPr>
          </w:p>
        </w:tc>
      </w:tr>
      <w:tr w:rsidR="00523A0B" w:rsidRPr="003E0948" w14:paraId="35CEB856" w14:textId="77777777" w:rsidTr="0080226C">
        <w:trPr>
          <w:trHeight w:val="20"/>
          <w:jc w:val="center"/>
        </w:trPr>
        <w:tc>
          <w:tcPr>
            <w:tcW w:w="1005" w:type="dxa"/>
            <w:tcBorders>
              <w:top w:val="nil"/>
              <w:left w:val="nil"/>
              <w:bottom w:val="nil"/>
              <w:right w:val="nil"/>
            </w:tcBorders>
            <w:shd w:val="clear" w:color="auto" w:fill="FFFFFF"/>
          </w:tcPr>
          <w:p w14:paraId="344B0E57"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3E71FB9E" w14:textId="77777777" w:rsidR="00523A0B" w:rsidRPr="003E0948" w:rsidRDefault="00974330" w:rsidP="003E0948">
            <w:pPr>
              <w:shd w:val="clear" w:color="auto" w:fill="FFFFFF"/>
              <w:ind w:left="370"/>
              <w:rPr>
                <w:sz w:val="22"/>
              </w:rPr>
            </w:pPr>
            <w:r w:rsidRPr="003E0948">
              <w:rPr>
                <w:sz w:val="22"/>
              </w:rPr>
              <w:t>96</w:t>
            </w:r>
            <w:r w:rsidRPr="003E0948">
              <w:rPr>
                <w:smallCaps/>
                <w:sz w:val="22"/>
              </w:rPr>
              <w:t>f</w:t>
            </w:r>
            <w:r w:rsidRPr="003E0948">
              <w:rPr>
                <w:sz w:val="22"/>
              </w:rPr>
              <w:t>.</w:t>
            </w:r>
            <w:r w:rsidR="0080226C" w:rsidRPr="003E0948">
              <w:rPr>
                <w:sz w:val="22"/>
              </w:rPr>
              <w:tab/>
            </w:r>
            <w:r w:rsidRPr="003E0948">
              <w:rPr>
                <w:sz w:val="22"/>
              </w:rPr>
              <w:t>Review by Minister</w:t>
            </w:r>
          </w:p>
        </w:tc>
      </w:tr>
      <w:tr w:rsidR="00523A0B" w:rsidRPr="003E0948" w14:paraId="4E363878" w14:textId="77777777" w:rsidTr="0080226C">
        <w:trPr>
          <w:trHeight w:val="20"/>
          <w:jc w:val="center"/>
        </w:trPr>
        <w:tc>
          <w:tcPr>
            <w:tcW w:w="1005" w:type="dxa"/>
            <w:tcBorders>
              <w:top w:val="nil"/>
              <w:left w:val="nil"/>
              <w:bottom w:val="nil"/>
              <w:right w:val="nil"/>
            </w:tcBorders>
            <w:shd w:val="clear" w:color="auto" w:fill="FFFFFF"/>
          </w:tcPr>
          <w:p w14:paraId="56829036"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69E340B4" w14:textId="77777777" w:rsidR="00523A0B" w:rsidRPr="003E0948" w:rsidRDefault="00974330" w:rsidP="003E0948">
            <w:pPr>
              <w:shd w:val="clear" w:color="auto" w:fill="FFFFFF"/>
              <w:ind w:left="374"/>
              <w:rPr>
                <w:sz w:val="22"/>
              </w:rPr>
            </w:pPr>
            <w:r w:rsidRPr="003E0948">
              <w:rPr>
                <w:sz w:val="22"/>
              </w:rPr>
              <w:t>96</w:t>
            </w:r>
            <w:r w:rsidRPr="003E0948">
              <w:rPr>
                <w:smallCaps/>
                <w:sz w:val="22"/>
              </w:rPr>
              <w:t>g</w:t>
            </w:r>
            <w:r w:rsidRPr="003E0948">
              <w:rPr>
                <w:sz w:val="22"/>
              </w:rPr>
              <w:t>.</w:t>
            </w:r>
            <w:r w:rsidR="0080226C" w:rsidRPr="003E0948">
              <w:rPr>
                <w:sz w:val="22"/>
              </w:rPr>
              <w:tab/>
            </w:r>
            <w:r w:rsidRPr="003E0948">
              <w:rPr>
                <w:sz w:val="22"/>
              </w:rPr>
              <w:t>Approval and payment</w:t>
            </w:r>
          </w:p>
        </w:tc>
      </w:tr>
      <w:tr w:rsidR="00523A0B" w:rsidRPr="003E0948" w14:paraId="210A6888" w14:textId="77777777" w:rsidTr="0080226C">
        <w:trPr>
          <w:trHeight w:val="20"/>
          <w:jc w:val="center"/>
        </w:trPr>
        <w:tc>
          <w:tcPr>
            <w:tcW w:w="1005" w:type="dxa"/>
            <w:tcBorders>
              <w:top w:val="nil"/>
              <w:left w:val="nil"/>
              <w:bottom w:val="nil"/>
              <w:right w:val="nil"/>
            </w:tcBorders>
            <w:shd w:val="clear" w:color="auto" w:fill="FFFFFF"/>
          </w:tcPr>
          <w:p w14:paraId="11212FD5"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4134C8DC" w14:textId="77777777" w:rsidR="00523A0B" w:rsidRPr="003E0948" w:rsidRDefault="00974330" w:rsidP="003E0948">
            <w:pPr>
              <w:shd w:val="clear" w:color="auto" w:fill="FFFFFF"/>
              <w:ind w:left="374"/>
              <w:rPr>
                <w:sz w:val="22"/>
              </w:rPr>
            </w:pPr>
            <w:r w:rsidRPr="003E0948">
              <w:rPr>
                <w:smallCaps/>
                <w:sz w:val="22"/>
              </w:rPr>
              <w:t>96h.</w:t>
            </w:r>
            <w:r w:rsidR="0080226C" w:rsidRPr="003E0948">
              <w:rPr>
                <w:smallCaps/>
                <w:sz w:val="22"/>
              </w:rPr>
              <w:tab/>
            </w:r>
            <w:r w:rsidRPr="003E0948">
              <w:rPr>
                <w:sz w:val="22"/>
              </w:rPr>
              <w:t>Variation of estimate</w:t>
            </w:r>
          </w:p>
        </w:tc>
      </w:tr>
      <w:tr w:rsidR="00523A0B" w:rsidRPr="003E0948" w14:paraId="33AAE5C6" w14:textId="77777777" w:rsidTr="0080226C">
        <w:trPr>
          <w:trHeight w:val="20"/>
          <w:jc w:val="center"/>
        </w:trPr>
        <w:tc>
          <w:tcPr>
            <w:tcW w:w="1005" w:type="dxa"/>
            <w:tcBorders>
              <w:top w:val="nil"/>
              <w:left w:val="nil"/>
              <w:bottom w:val="nil"/>
              <w:right w:val="nil"/>
            </w:tcBorders>
            <w:shd w:val="clear" w:color="auto" w:fill="FFFFFF"/>
          </w:tcPr>
          <w:p w14:paraId="2758DD42"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172CFB21" w14:textId="77777777" w:rsidR="00523A0B" w:rsidRPr="003E0948" w:rsidRDefault="00974330" w:rsidP="003E0948">
            <w:pPr>
              <w:shd w:val="clear" w:color="auto" w:fill="FFFFFF"/>
              <w:ind w:left="374"/>
              <w:rPr>
                <w:sz w:val="22"/>
              </w:rPr>
            </w:pPr>
            <w:r w:rsidRPr="003E0948">
              <w:rPr>
                <w:sz w:val="22"/>
              </w:rPr>
              <w:t>96</w:t>
            </w:r>
            <w:r w:rsidRPr="003E0948">
              <w:rPr>
                <w:smallCaps/>
                <w:sz w:val="22"/>
              </w:rPr>
              <w:t>j</w:t>
            </w:r>
            <w:r w:rsidRPr="003E0948">
              <w:rPr>
                <w:sz w:val="22"/>
              </w:rPr>
              <w:t>.</w:t>
            </w:r>
            <w:r w:rsidR="0080226C" w:rsidRPr="003E0948">
              <w:rPr>
                <w:sz w:val="22"/>
              </w:rPr>
              <w:tab/>
            </w:r>
            <w:r w:rsidR="0080226C" w:rsidRPr="003E0948">
              <w:rPr>
                <w:sz w:val="22"/>
              </w:rPr>
              <w:tab/>
            </w:r>
            <w:r w:rsidRPr="003E0948">
              <w:rPr>
                <w:sz w:val="22"/>
              </w:rPr>
              <w:t>Discounts and surcharges</w:t>
            </w:r>
          </w:p>
        </w:tc>
      </w:tr>
      <w:tr w:rsidR="00523A0B" w:rsidRPr="003E0948" w14:paraId="7A71B8C3" w14:textId="77777777" w:rsidTr="0080226C">
        <w:trPr>
          <w:trHeight w:val="20"/>
          <w:jc w:val="center"/>
        </w:trPr>
        <w:tc>
          <w:tcPr>
            <w:tcW w:w="1005" w:type="dxa"/>
            <w:tcBorders>
              <w:top w:val="nil"/>
              <w:left w:val="nil"/>
              <w:bottom w:val="nil"/>
              <w:right w:val="nil"/>
            </w:tcBorders>
            <w:shd w:val="clear" w:color="auto" w:fill="FFFFFF"/>
          </w:tcPr>
          <w:p w14:paraId="3E3DAD07"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5F23C60D" w14:textId="77777777" w:rsidR="00523A0B" w:rsidRPr="003E0948" w:rsidRDefault="00974330" w:rsidP="003E0948">
            <w:pPr>
              <w:shd w:val="clear" w:color="auto" w:fill="FFFFFF"/>
              <w:ind w:left="374"/>
              <w:rPr>
                <w:sz w:val="22"/>
              </w:rPr>
            </w:pPr>
            <w:r w:rsidRPr="003E0948">
              <w:rPr>
                <w:smallCaps/>
                <w:sz w:val="22"/>
              </w:rPr>
              <w:t>96k.</w:t>
            </w:r>
            <w:r w:rsidR="0080226C" w:rsidRPr="003E0948">
              <w:rPr>
                <w:smallCaps/>
                <w:sz w:val="22"/>
              </w:rPr>
              <w:tab/>
            </w:r>
            <w:r w:rsidRPr="003E0948">
              <w:rPr>
                <w:sz w:val="22"/>
              </w:rPr>
              <w:t>Commission to specify proposed surcharge</w:t>
            </w:r>
          </w:p>
        </w:tc>
      </w:tr>
      <w:tr w:rsidR="00523A0B" w:rsidRPr="003E0948" w14:paraId="49B49B5D" w14:textId="77777777" w:rsidTr="0080226C">
        <w:trPr>
          <w:trHeight w:val="20"/>
          <w:jc w:val="center"/>
        </w:trPr>
        <w:tc>
          <w:tcPr>
            <w:tcW w:w="1005" w:type="dxa"/>
            <w:tcBorders>
              <w:top w:val="nil"/>
              <w:left w:val="nil"/>
              <w:bottom w:val="nil"/>
              <w:right w:val="nil"/>
            </w:tcBorders>
            <w:shd w:val="clear" w:color="auto" w:fill="FFFFFF"/>
          </w:tcPr>
          <w:p w14:paraId="77C9FB16"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1AB26AB6" w14:textId="77777777" w:rsidR="00523A0B" w:rsidRPr="003E0948" w:rsidRDefault="00974330" w:rsidP="003E0948">
            <w:pPr>
              <w:shd w:val="clear" w:color="auto" w:fill="FFFFFF"/>
              <w:ind w:left="374"/>
              <w:rPr>
                <w:sz w:val="22"/>
              </w:rPr>
            </w:pPr>
            <w:r w:rsidRPr="003E0948">
              <w:rPr>
                <w:sz w:val="22"/>
              </w:rPr>
              <w:t>97.</w:t>
            </w:r>
            <w:r w:rsidR="0080226C" w:rsidRPr="003E0948">
              <w:rPr>
                <w:sz w:val="22"/>
              </w:rPr>
              <w:tab/>
            </w:r>
            <w:r w:rsidR="0080226C" w:rsidRPr="003E0948">
              <w:rPr>
                <w:sz w:val="22"/>
              </w:rPr>
              <w:tab/>
            </w:r>
            <w:r w:rsidRPr="003E0948">
              <w:rPr>
                <w:sz w:val="22"/>
              </w:rPr>
              <w:t>Penalty for late payment</w:t>
            </w:r>
          </w:p>
        </w:tc>
      </w:tr>
      <w:tr w:rsidR="00523A0B" w:rsidRPr="003E0948" w14:paraId="3BEF3B8B" w14:textId="77777777" w:rsidTr="0080226C">
        <w:trPr>
          <w:trHeight w:val="20"/>
          <w:jc w:val="center"/>
        </w:trPr>
        <w:tc>
          <w:tcPr>
            <w:tcW w:w="1005" w:type="dxa"/>
            <w:tcBorders>
              <w:top w:val="nil"/>
              <w:left w:val="nil"/>
              <w:bottom w:val="nil"/>
              <w:right w:val="nil"/>
            </w:tcBorders>
            <w:shd w:val="clear" w:color="auto" w:fill="FFFFFF"/>
          </w:tcPr>
          <w:p w14:paraId="30B9110F"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46D030DC" w14:textId="77777777" w:rsidR="00523A0B" w:rsidRPr="003E0948" w:rsidRDefault="00974330" w:rsidP="003E0948">
            <w:pPr>
              <w:shd w:val="clear" w:color="auto" w:fill="FFFFFF"/>
              <w:ind w:left="374"/>
              <w:rPr>
                <w:sz w:val="22"/>
              </w:rPr>
            </w:pPr>
            <w:r w:rsidRPr="003E0948">
              <w:rPr>
                <w:sz w:val="22"/>
              </w:rPr>
              <w:t>98.</w:t>
            </w:r>
            <w:r w:rsidR="0080226C" w:rsidRPr="003E0948">
              <w:rPr>
                <w:sz w:val="22"/>
              </w:rPr>
              <w:tab/>
            </w:r>
            <w:r w:rsidR="0080226C" w:rsidRPr="003E0948">
              <w:rPr>
                <w:sz w:val="22"/>
              </w:rPr>
              <w:tab/>
            </w:r>
            <w:r w:rsidRPr="003E0948">
              <w:rPr>
                <w:sz w:val="22"/>
              </w:rPr>
              <w:t>Limitation of Minister</w:t>
            </w:r>
            <w:r w:rsidR="00E90C4B" w:rsidRPr="003E0948">
              <w:rPr>
                <w:sz w:val="22"/>
              </w:rPr>
              <w:t>’</w:t>
            </w:r>
            <w:r w:rsidRPr="003E0948">
              <w:rPr>
                <w:sz w:val="22"/>
              </w:rPr>
              <w:t>s power to give certain directions</w:t>
            </w:r>
          </w:p>
        </w:tc>
      </w:tr>
      <w:tr w:rsidR="00523A0B" w:rsidRPr="003E0948" w14:paraId="3334DB95" w14:textId="77777777" w:rsidTr="0080226C">
        <w:trPr>
          <w:trHeight w:val="20"/>
          <w:jc w:val="center"/>
        </w:trPr>
        <w:tc>
          <w:tcPr>
            <w:tcW w:w="1005" w:type="dxa"/>
            <w:tcBorders>
              <w:top w:val="nil"/>
              <w:left w:val="nil"/>
              <w:bottom w:val="nil"/>
              <w:right w:val="nil"/>
            </w:tcBorders>
            <w:shd w:val="clear" w:color="auto" w:fill="FFFFFF"/>
          </w:tcPr>
          <w:p w14:paraId="63CC123E" w14:textId="77777777" w:rsidR="00523A0B" w:rsidRPr="003E0948" w:rsidRDefault="00974330" w:rsidP="003E0948">
            <w:pPr>
              <w:shd w:val="clear" w:color="auto" w:fill="FFFFFF"/>
              <w:ind w:right="144"/>
              <w:jc w:val="right"/>
              <w:rPr>
                <w:sz w:val="22"/>
              </w:rPr>
            </w:pPr>
            <w:r w:rsidRPr="003E0948">
              <w:rPr>
                <w:sz w:val="22"/>
              </w:rPr>
              <w:t>13.</w:t>
            </w:r>
          </w:p>
        </w:tc>
        <w:tc>
          <w:tcPr>
            <w:tcW w:w="8435" w:type="dxa"/>
            <w:tcBorders>
              <w:top w:val="nil"/>
              <w:left w:val="nil"/>
              <w:bottom w:val="nil"/>
              <w:right w:val="nil"/>
            </w:tcBorders>
            <w:shd w:val="clear" w:color="auto" w:fill="FFFFFF"/>
          </w:tcPr>
          <w:p w14:paraId="26E4D10E" w14:textId="77777777" w:rsidR="00523A0B" w:rsidRPr="003E0948" w:rsidRDefault="00974330" w:rsidP="003E0948">
            <w:pPr>
              <w:shd w:val="clear" w:color="auto" w:fill="FFFFFF"/>
              <w:ind w:left="120"/>
              <w:rPr>
                <w:sz w:val="22"/>
              </w:rPr>
            </w:pPr>
            <w:r w:rsidRPr="003E0948">
              <w:rPr>
                <w:sz w:val="22"/>
              </w:rPr>
              <w:t>Administering authorities</w:t>
            </w:r>
          </w:p>
        </w:tc>
      </w:tr>
      <w:tr w:rsidR="00523A0B" w:rsidRPr="003E0948" w14:paraId="12339779" w14:textId="77777777" w:rsidTr="0080226C">
        <w:trPr>
          <w:trHeight w:val="20"/>
          <w:jc w:val="center"/>
        </w:trPr>
        <w:tc>
          <w:tcPr>
            <w:tcW w:w="1005" w:type="dxa"/>
            <w:tcBorders>
              <w:top w:val="nil"/>
              <w:left w:val="nil"/>
              <w:bottom w:val="nil"/>
              <w:right w:val="nil"/>
            </w:tcBorders>
            <w:shd w:val="clear" w:color="auto" w:fill="FFFFFF"/>
          </w:tcPr>
          <w:p w14:paraId="0DD8A046" w14:textId="77777777" w:rsidR="00523A0B" w:rsidRPr="003E0948" w:rsidRDefault="00974330" w:rsidP="003E0948">
            <w:pPr>
              <w:shd w:val="clear" w:color="auto" w:fill="FFFFFF"/>
              <w:ind w:right="144"/>
              <w:jc w:val="right"/>
              <w:rPr>
                <w:sz w:val="22"/>
              </w:rPr>
            </w:pPr>
            <w:r w:rsidRPr="003E0948">
              <w:rPr>
                <w:sz w:val="22"/>
              </w:rPr>
              <w:t>14.</w:t>
            </w:r>
          </w:p>
        </w:tc>
        <w:tc>
          <w:tcPr>
            <w:tcW w:w="8435" w:type="dxa"/>
            <w:tcBorders>
              <w:top w:val="nil"/>
              <w:left w:val="nil"/>
              <w:bottom w:val="nil"/>
              <w:right w:val="nil"/>
            </w:tcBorders>
            <w:shd w:val="clear" w:color="auto" w:fill="FFFFFF"/>
          </w:tcPr>
          <w:p w14:paraId="4A89594C" w14:textId="77777777" w:rsidR="00523A0B" w:rsidRPr="003E0948" w:rsidRDefault="00974330" w:rsidP="003E0948">
            <w:pPr>
              <w:shd w:val="clear" w:color="auto" w:fill="FFFFFF"/>
              <w:ind w:left="125"/>
              <w:rPr>
                <w:sz w:val="22"/>
              </w:rPr>
            </w:pPr>
            <w:r w:rsidRPr="003E0948">
              <w:rPr>
                <w:sz w:val="22"/>
              </w:rPr>
              <w:t>Disallowable instruments</w:t>
            </w:r>
          </w:p>
        </w:tc>
      </w:tr>
      <w:tr w:rsidR="00523A0B" w:rsidRPr="003E0948" w14:paraId="715AED6E" w14:textId="77777777" w:rsidTr="0080226C">
        <w:trPr>
          <w:trHeight w:val="20"/>
          <w:jc w:val="center"/>
        </w:trPr>
        <w:tc>
          <w:tcPr>
            <w:tcW w:w="1005" w:type="dxa"/>
            <w:tcBorders>
              <w:top w:val="nil"/>
              <w:left w:val="nil"/>
              <w:bottom w:val="nil"/>
              <w:right w:val="nil"/>
            </w:tcBorders>
            <w:shd w:val="clear" w:color="auto" w:fill="FFFFFF"/>
          </w:tcPr>
          <w:p w14:paraId="6046AEC8" w14:textId="77777777" w:rsidR="00523A0B" w:rsidRPr="003E0948" w:rsidRDefault="00974330" w:rsidP="003E0948">
            <w:pPr>
              <w:shd w:val="clear" w:color="auto" w:fill="FFFFFF"/>
              <w:ind w:right="144"/>
              <w:jc w:val="right"/>
              <w:rPr>
                <w:sz w:val="22"/>
              </w:rPr>
            </w:pPr>
            <w:r w:rsidRPr="003E0948">
              <w:rPr>
                <w:sz w:val="22"/>
              </w:rPr>
              <w:t>15.</w:t>
            </w:r>
          </w:p>
        </w:tc>
        <w:tc>
          <w:tcPr>
            <w:tcW w:w="8435" w:type="dxa"/>
            <w:tcBorders>
              <w:top w:val="nil"/>
              <w:left w:val="nil"/>
              <w:bottom w:val="nil"/>
              <w:right w:val="nil"/>
            </w:tcBorders>
            <w:shd w:val="clear" w:color="auto" w:fill="FFFFFF"/>
          </w:tcPr>
          <w:p w14:paraId="12AC26D8" w14:textId="77777777" w:rsidR="00523A0B" w:rsidRPr="003E0948" w:rsidRDefault="00974330" w:rsidP="003E0948">
            <w:pPr>
              <w:shd w:val="clear" w:color="auto" w:fill="FFFFFF"/>
              <w:ind w:left="125"/>
              <w:rPr>
                <w:sz w:val="22"/>
              </w:rPr>
            </w:pPr>
            <w:r w:rsidRPr="003E0948">
              <w:rPr>
                <w:sz w:val="22"/>
              </w:rPr>
              <w:t>Insertion of new section:</w:t>
            </w:r>
          </w:p>
        </w:tc>
      </w:tr>
      <w:tr w:rsidR="00523A0B" w:rsidRPr="003E0948" w14:paraId="4A0CCF91" w14:textId="77777777" w:rsidTr="0080226C">
        <w:trPr>
          <w:trHeight w:val="20"/>
          <w:jc w:val="center"/>
        </w:trPr>
        <w:tc>
          <w:tcPr>
            <w:tcW w:w="1005" w:type="dxa"/>
            <w:tcBorders>
              <w:top w:val="nil"/>
              <w:left w:val="nil"/>
              <w:bottom w:val="nil"/>
              <w:right w:val="nil"/>
            </w:tcBorders>
            <w:shd w:val="clear" w:color="auto" w:fill="FFFFFF"/>
          </w:tcPr>
          <w:p w14:paraId="4853814F"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4694805A" w14:textId="77777777" w:rsidR="00523A0B" w:rsidRPr="003E0948" w:rsidRDefault="00974330" w:rsidP="003E0948">
            <w:pPr>
              <w:shd w:val="clear" w:color="auto" w:fill="FFFFFF"/>
              <w:ind w:left="307"/>
              <w:rPr>
                <w:sz w:val="22"/>
              </w:rPr>
            </w:pPr>
            <w:r w:rsidRPr="003E0948">
              <w:rPr>
                <w:smallCaps/>
                <w:sz w:val="22"/>
              </w:rPr>
              <w:t>123a.</w:t>
            </w:r>
            <w:r w:rsidR="0080226C" w:rsidRPr="003E0948">
              <w:rPr>
                <w:smallCaps/>
                <w:sz w:val="22"/>
              </w:rPr>
              <w:tab/>
            </w:r>
            <w:r w:rsidRPr="003E0948">
              <w:rPr>
                <w:sz w:val="22"/>
              </w:rPr>
              <w:t>Injuries suffered before the commencing day</w:t>
            </w:r>
          </w:p>
        </w:tc>
      </w:tr>
      <w:tr w:rsidR="00523A0B" w:rsidRPr="003E0948" w14:paraId="5C3A516B" w14:textId="77777777" w:rsidTr="0080226C">
        <w:trPr>
          <w:trHeight w:val="20"/>
          <w:jc w:val="center"/>
        </w:trPr>
        <w:tc>
          <w:tcPr>
            <w:tcW w:w="1005" w:type="dxa"/>
            <w:tcBorders>
              <w:top w:val="nil"/>
              <w:left w:val="nil"/>
              <w:bottom w:val="nil"/>
              <w:right w:val="nil"/>
            </w:tcBorders>
            <w:shd w:val="clear" w:color="auto" w:fill="FFFFFF"/>
          </w:tcPr>
          <w:p w14:paraId="6883C377" w14:textId="77777777" w:rsidR="00523A0B" w:rsidRPr="003E0948" w:rsidRDefault="00974330" w:rsidP="003E0948">
            <w:pPr>
              <w:shd w:val="clear" w:color="auto" w:fill="FFFFFF"/>
              <w:ind w:right="144"/>
              <w:jc w:val="right"/>
              <w:rPr>
                <w:sz w:val="22"/>
              </w:rPr>
            </w:pPr>
            <w:r w:rsidRPr="003E0948">
              <w:rPr>
                <w:sz w:val="22"/>
              </w:rPr>
              <w:t>16.</w:t>
            </w:r>
          </w:p>
        </w:tc>
        <w:tc>
          <w:tcPr>
            <w:tcW w:w="8435" w:type="dxa"/>
            <w:tcBorders>
              <w:top w:val="nil"/>
              <w:left w:val="nil"/>
              <w:bottom w:val="nil"/>
              <w:right w:val="nil"/>
            </w:tcBorders>
            <w:shd w:val="clear" w:color="auto" w:fill="FFFFFF"/>
          </w:tcPr>
          <w:p w14:paraId="21EEAB9C" w14:textId="77777777" w:rsidR="00523A0B" w:rsidRPr="003E0948" w:rsidRDefault="00974330" w:rsidP="003E0948">
            <w:pPr>
              <w:shd w:val="clear" w:color="auto" w:fill="FFFFFF"/>
              <w:ind w:left="120"/>
              <w:rPr>
                <w:sz w:val="22"/>
              </w:rPr>
            </w:pPr>
            <w:r w:rsidRPr="003E0948">
              <w:rPr>
                <w:sz w:val="22"/>
              </w:rPr>
              <w:t>Application of Act to pre-existing injuries</w:t>
            </w:r>
          </w:p>
        </w:tc>
      </w:tr>
      <w:tr w:rsidR="00523A0B" w:rsidRPr="003E0948" w14:paraId="40067D43" w14:textId="77777777" w:rsidTr="0080226C">
        <w:trPr>
          <w:trHeight w:val="20"/>
          <w:jc w:val="center"/>
        </w:trPr>
        <w:tc>
          <w:tcPr>
            <w:tcW w:w="1005" w:type="dxa"/>
            <w:tcBorders>
              <w:top w:val="nil"/>
              <w:left w:val="nil"/>
              <w:bottom w:val="nil"/>
              <w:right w:val="nil"/>
            </w:tcBorders>
            <w:shd w:val="clear" w:color="auto" w:fill="FFFFFF"/>
          </w:tcPr>
          <w:p w14:paraId="4452563B" w14:textId="77777777" w:rsidR="00523A0B" w:rsidRPr="003E0948" w:rsidRDefault="00974330" w:rsidP="003E0948">
            <w:pPr>
              <w:shd w:val="clear" w:color="auto" w:fill="FFFFFF"/>
              <w:ind w:right="144"/>
              <w:jc w:val="right"/>
              <w:rPr>
                <w:sz w:val="22"/>
              </w:rPr>
            </w:pPr>
            <w:r w:rsidRPr="003E0948">
              <w:rPr>
                <w:sz w:val="22"/>
              </w:rPr>
              <w:t>17.</w:t>
            </w:r>
          </w:p>
        </w:tc>
        <w:tc>
          <w:tcPr>
            <w:tcW w:w="8435" w:type="dxa"/>
            <w:tcBorders>
              <w:top w:val="nil"/>
              <w:left w:val="nil"/>
              <w:bottom w:val="nil"/>
              <w:right w:val="nil"/>
            </w:tcBorders>
            <w:shd w:val="clear" w:color="auto" w:fill="FFFFFF"/>
          </w:tcPr>
          <w:p w14:paraId="25C2DF8A" w14:textId="77777777" w:rsidR="00523A0B" w:rsidRPr="003E0948" w:rsidRDefault="00974330" w:rsidP="003E0948">
            <w:pPr>
              <w:shd w:val="clear" w:color="auto" w:fill="FFFFFF"/>
              <w:ind w:left="125"/>
              <w:rPr>
                <w:sz w:val="22"/>
              </w:rPr>
            </w:pPr>
            <w:r w:rsidRPr="003E0948">
              <w:rPr>
                <w:sz w:val="22"/>
              </w:rPr>
              <w:t>Notices, claims etc. under previous Acts</w:t>
            </w:r>
          </w:p>
        </w:tc>
      </w:tr>
      <w:tr w:rsidR="00523A0B" w:rsidRPr="003E0948" w14:paraId="0E8E255C" w14:textId="77777777" w:rsidTr="0080226C">
        <w:trPr>
          <w:trHeight w:val="20"/>
          <w:jc w:val="center"/>
        </w:trPr>
        <w:tc>
          <w:tcPr>
            <w:tcW w:w="1005" w:type="dxa"/>
            <w:tcBorders>
              <w:top w:val="nil"/>
              <w:left w:val="nil"/>
              <w:bottom w:val="nil"/>
              <w:right w:val="nil"/>
            </w:tcBorders>
            <w:shd w:val="clear" w:color="auto" w:fill="FFFFFF"/>
          </w:tcPr>
          <w:p w14:paraId="54003BCB" w14:textId="77777777" w:rsidR="00523A0B" w:rsidRPr="003E0948" w:rsidRDefault="00974330" w:rsidP="003E0948">
            <w:pPr>
              <w:shd w:val="clear" w:color="auto" w:fill="FFFFFF"/>
              <w:ind w:right="144"/>
              <w:jc w:val="right"/>
              <w:rPr>
                <w:sz w:val="22"/>
              </w:rPr>
            </w:pPr>
            <w:r w:rsidRPr="003E0948">
              <w:rPr>
                <w:sz w:val="22"/>
              </w:rPr>
              <w:t>18.</w:t>
            </w:r>
          </w:p>
        </w:tc>
        <w:tc>
          <w:tcPr>
            <w:tcW w:w="8435" w:type="dxa"/>
            <w:tcBorders>
              <w:top w:val="nil"/>
              <w:left w:val="nil"/>
              <w:bottom w:val="nil"/>
              <w:right w:val="nil"/>
            </w:tcBorders>
            <w:shd w:val="clear" w:color="auto" w:fill="FFFFFF"/>
          </w:tcPr>
          <w:p w14:paraId="2802CD63" w14:textId="77777777" w:rsidR="00523A0B" w:rsidRPr="003E0948" w:rsidRDefault="00974330" w:rsidP="003E0948">
            <w:pPr>
              <w:shd w:val="clear" w:color="auto" w:fill="FFFFFF"/>
              <w:ind w:left="130"/>
              <w:rPr>
                <w:sz w:val="22"/>
              </w:rPr>
            </w:pPr>
            <w:r w:rsidRPr="003E0948">
              <w:rPr>
                <w:sz w:val="22"/>
              </w:rPr>
              <w:t>Insertion of new section:</w:t>
            </w:r>
          </w:p>
        </w:tc>
      </w:tr>
      <w:tr w:rsidR="00523A0B" w:rsidRPr="003E0948" w14:paraId="60E88E5F" w14:textId="77777777" w:rsidTr="0080226C">
        <w:trPr>
          <w:trHeight w:val="20"/>
          <w:jc w:val="center"/>
        </w:trPr>
        <w:tc>
          <w:tcPr>
            <w:tcW w:w="1005" w:type="dxa"/>
            <w:tcBorders>
              <w:top w:val="nil"/>
              <w:left w:val="nil"/>
              <w:bottom w:val="nil"/>
              <w:right w:val="nil"/>
            </w:tcBorders>
            <w:shd w:val="clear" w:color="auto" w:fill="FFFFFF"/>
          </w:tcPr>
          <w:p w14:paraId="7E3BFE74"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5E9DA5A5" w14:textId="77777777" w:rsidR="00523A0B" w:rsidRPr="003E0948" w:rsidRDefault="00974330" w:rsidP="003E0948">
            <w:pPr>
              <w:shd w:val="clear" w:color="auto" w:fill="FFFFFF"/>
              <w:ind w:left="1425" w:hanging="1108"/>
              <w:jc w:val="both"/>
              <w:rPr>
                <w:sz w:val="22"/>
              </w:rPr>
            </w:pPr>
            <w:r w:rsidRPr="003E0948">
              <w:rPr>
                <w:sz w:val="22"/>
              </w:rPr>
              <w:t>1</w:t>
            </w:r>
            <w:r w:rsidRPr="003E0948">
              <w:rPr>
                <w:smallCaps/>
                <w:sz w:val="22"/>
              </w:rPr>
              <w:t>28a.</w:t>
            </w:r>
            <w:r w:rsidR="0080226C" w:rsidRPr="003E0948">
              <w:rPr>
                <w:smallCaps/>
                <w:sz w:val="22"/>
              </w:rPr>
              <w:tab/>
            </w:r>
            <w:r w:rsidRPr="003E0948">
              <w:rPr>
                <w:sz w:val="22"/>
              </w:rPr>
              <w:t>Commission</w:t>
            </w:r>
            <w:r w:rsidR="00E90C4B" w:rsidRPr="003E0948">
              <w:rPr>
                <w:sz w:val="22"/>
              </w:rPr>
              <w:t>’</w:t>
            </w:r>
            <w:r w:rsidRPr="003E0948">
              <w:rPr>
                <w:sz w:val="22"/>
              </w:rPr>
              <w:t>s liability to be discharged by prescribed Commonwealth authorities in some cases</w:t>
            </w:r>
          </w:p>
        </w:tc>
      </w:tr>
      <w:tr w:rsidR="00523A0B" w:rsidRPr="003E0948" w14:paraId="59742D76" w14:textId="77777777" w:rsidTr="0080226C">
        <w:trPr>
          <w:trHeight w:val="20"/>
          <w:jc w:val="center"/>
        </w:trPr>
        <w:tc>
          <w:tcPr>
            <w:tcW w:w="1005" w:type="dxa"/>
            <w:tcBorders>
              <w:top w:val="nil"/>
              <w:left w:val="nil"/>
              <w:bottom w:val="nil"/>
              <w:right w:val="nil"/>
            </w:tcBorders>
            <w:shd w:val="clear" w:color="auto" w:fill="FFFFFF"/>
          </w:tcPr>
          <w:p w14:paraId="54AAADC6" w14:textId="77777777" w:rsidR="00523A0B" w:rsidRPr="003E0948" w:rsidRDefault="00974330" w:rsidP="003E0948">
            <w:pPr>
              <w:shd w:val="clear" w:color="auto" w:fill="FFFFFF"/>
              <w:ind w:right="144"/>
              <w:jc w:val="right"/>
              <w:rPr>
                <w:sz w:val="22"/>
              </w:rPr>
            </w:pPr>
            <w:r w:rsidRPr="003E0948">
              <w:rPr>
                <w:sz w:val="22"/>
              </w:rPr>
              <w:t>19.</w:t>
            </w:r>
          </w:p>
        </w:tc>
        <w:tc>
          <w:tcPr>
            <w:tcW w:w="8435" w:type="dxa"/>
            <w:tcBorders>
              <w:top w:val="nil"/>
              <w:left w:val="nil"/>
              <w:bottom w:val="nil"/>
              <w:right w:val="nil"/>
            </w:tcBorders>
            <w:shd w:val="clear" w:color="auto" w:fill="FFFFFF"/>
          </w:tcPr>
          <w:p w14:paraId="32D967E9" w14:textId="77777777" w:rsidR="00523A0B" w:rsidRPr="003E0948" w:rsidRDefault="00974330" w:rsidP="003E0948">
            <w:pPr>
              <w:shd w:val="clear" w:color="auto" w:fill="FFFFFF"/>
              <w:ind w:left="125"/>
              <w:rPr>
                <w:sz w:val="22"/>
              </w:rPr>
            </w:pPr>
            <w:r w:rsidRPr="003E0948">
              <w:rPr>
                <w:sz w:val="22"/>
              </w:rPr>
              <w:t>Application for review and other proceedings under previous Acts</w:t>
            </w:r>
          </w:p>
        </w:tc>
      </w:tr>
      <w:tr w:rsidR="00523A0B" w:rsidRPr="003E0948" w14:paraId="74B2938B" w14:textId="77777777" w:rsidTr="0080226C">
        <w:trPr>
          <w:trHeight w:val="20"/>
          <w:jc w:val="center"/>
        </w:trPr>
        <w:tc>
          <w:tcPr>
            <w:tcW w:w="1005" w:type="dxa"/>
            <w:tcBorders>
              <w:top w:val="nil"/>
              <w:left w:val="nil"/>
              <w:bottom w:val="nil"/>
              <w:right w:val="nil"/>
            </w:tcBorders>
            <w:shd w:val="clear" w:color="auto" w:fill="FFFFFF"/>
          </w:tcPr>
          <w:p w14:paraId="5900DD36" w14:textId="77777777" w:rsidR="00523A0B" w:rsidRPr="003E0948" w:rsidRDefault="00974330" w:rsidP="003E0948">
            <w:pPr>
              <w:shd w:val="clear" w:color="auto" w:fill="FFFFFF"/>
              <w:ind w:right="144"/>
              <w:jc w:val="right"/>
              <w:rPr>
                <w:sz w:val="22"/>
              </w:rPr>
            </w:pPr>
            <w:r w:rsidRPr="003E0948">
              <w:rPr>
                <w:sz w:val="22"/>
              </w:rPr>
              <w:t>20.</w:t>
            </w:r>
          </w:p>
        </w:tc>
        <w:tc>
          <w:tcPr>
            <w:tcW w:w="8435" w:type="dxa"/>
            <w:tcBorders>
              <w:top w:val="nil"/>
              <w:left w:val="nil"/>
              <w:bottom w:val="nil"/>
              <w:right w:val="nil"/>
            </w:tcBorders>
            <w:shd w:val="clear" w:color="auto" w:fill="FFFFFF"/>
          </w:tcPr>
          <w:p w14:paraId="11333630" w14:textId="77777777" w:rsidR="00523A0B" w:rsidRPr="003E0948" w:rsidRDefault="00974330" w:rsidP="003E0948">
            <w:pPr>
              <w:shd w:val="clear" w:color="auto" w:fill="FFFFFF"/>
              <w:ind w:left="130"/>
              <w:rPr>
                <w:sz w:val="22"/>
              </w:rPr>
            </w:pPr>
            <w:r w:rsidRPr="003E0948">
              <w:rPr>
                <w:sz w:val="22"/>
              </w:rPr>
              <w:t>Insertion of new section:</w:t>
            </w:r>
          </w:p>
        </w:tc>
      </w:tr>
      <w:tr w:rsidR="00523A0B" w:rsidRPr="003E0948" w14:paraId="4EFC2730" w14:textId="77777777" w:rsidTr="0080226C">
        <w:trPr>
          <w:trHeight w:val="20"/>
          <w:jc w:val="center"/>
        </w:trPr>
        <w:tc>
          <w:tcPr>
            <w:tcW w:w="1005" w:type="dxa"/>
            <w:tcBorders>
              <w:top w:val="nil"/>
              <w:left w:val="nil"/>
              <w:bottom w:val="nil"/>
              <w:right w:val="nil"/>
            </w:tcBorders>
            <w:shd w:val="clear" w:color="auto" w:fill="FFFFFF"/>
          </w:tcPr>
          <w:p w14:paraId="01D33FF9"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2049EC54" w14:textId="77777777" w:rsidR="00523A0B" w:rsidRPr="003E0948" w:rsidRDefault="00974330" w:rsidP="003E0948">
            <w:pPr>
              <w:shd w:val="clear" w:color="auto" w:fill="FFFFFF"/>
              <w:ind w:left="312"/>
              <w:rPr>
                <w:sz w:val="22"/>
              </w:rPr>
            </w:pPr>
            <w:r w:rsidRPr="003E0948">
              <w:rPr>
                <w:smallCaps/>
                <w:sz w:val="22"/>
              </w:rPr>
              <w:t>129a.</w:t>
            </w:r>
            <w:r w:rsidR="0080226C" w:rsidRPr="003E0948">
              <w:rPr>
                <w:smallCaps/>
                <w:sz w:val="22"/>
              </w:rPr>
              <w:tab/>
            </w:r>
            <w:r w:rsidRPr="003E0948">
              <w:rPr>
                <w:sz w:val="22"/>
              </w:rPr>
              <w:t>Reconsideration and review of certain determinations under 1971 Act</w:t>
            </w:r>
          </w:p>
        </w:tc>
      </w:tr>
      <w:tr w:rsidR="00523A0B" w:rsidRPr="003E0948" w14:paraId="11A18FD3" w14:textId="77777777" w:rsidTr="0080226C">
        <w:trPr>
          <w:trHeight w:val="20"/>
          <w:jc w:val="center"/>
        </w:trPr>
        <w:tc>
          <w:tcPr>
            <w:tcW w:w="1005" w:type="dxa"/>
            <w:tcBorders>
              <w:top w:val="nil"/>
              <w:left w:val="nil"/>
              <w:bottom w:val="nil"/>
              <w:right w:val="nil"/>
            </w:tcBorders>
            <w:shd w:val="clear" w:color="auto" w:fill="FFFFFF"/>
          </w:tcPr>
          <w:p w14:paraId="3A7830A8" w14:textId="77777777" w:rsidR="00523A0B" w:rsidRPr="003E0948" w:rsidRDefault="00974330" w:rsidP="003E0948">
            <w:pPr>
              <w:shd w:val="clear" w:color="auto" w:fill="FFFFFF"/>
              <w:ind w:right="144"/>
              <w:jc w:val="right"/>
              <w:rPr>
                <w:sz w:val="22"/>
              </w:rPr>
            </w:pPr>
            <w:r w:rsidRPr="003E0948">
              <w:rPr>
                <w:sz w:val="22"/>
              </w:rPr>
              <w:t>21.</w:t>
            </w:r>
          </w:p>
        </w:tc>
        <w:tc>
          <w:tcPr>
            <w:tcW w:w="8435" w:type="dxa"/>
            <w:tcBorders>
              <w:top w:val="nil"/>
              <w:left w:val="nil"/>
              <w:bottom w:val="nil"/>
              <w:right w:val="nil"/>
            </w:tcBorders>
            <w:shd w:val="clear" w:color="auto" w:fill="FFFFFF"/>
          </w:tcPr>
          <w:p w14:paraId="2FEF7D2A" w14:textId="77777777" w:rsidR="00523A0B" w:rsidRPr="003E0948" w:rsidRDefault="00974330" w:rsidP="003E0948">
            <w:pPr>
              <w:shd w:val="clear" w:color="auto" w:fill="FFFFFF"/>
              <w:ind w:left="125"/>
              <w:rPr>
                <w:sz w:val="22"/>
              </w:rPr>
            </w:pPr>
            <w:r w:rsidRPr="003E0948">
              <w:rPr>
                <w:sz w:val="22"/>
              </w:rPr>
              <w:t>Validation</w:t>
            </w:r>
          </w:p>
        </w:tc>
      </w:tr>
      <w:tr w:rsidR="00523A0B" w:rsidRPr="003E0948" w14:paraId="7BCEBEC0" w14:textId="77777777" w:rsidTr="0080226C">
        <w:trPr>
          <w:trHeight w:val="20"/>
          <w:jc w:val="center"/>
        </w:trPr>
        <w:tc>
          <w:tcPr>
            <w:tcW w:w="1005" w:type="dxa"/>
            <w:tcBorders>
              <w:top w:val="nil"/>
              <w:left w:val="nil"/>
              <w:bottom w:val="nil"/>
              <w:right w:val="nil"/>
            </w:tcBorders>
            <w:shd w:val="clear" w:color="auto" w:fill="FFFFFF"/>
          </w:tcPr>
          <w:p w14:paraId="7E1743C7"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5D9016FD" w14:textId="3F70E442" w:rsidR="00523A0B" w:rsidRPr="003E0948" w:rsidRDefault="00974330" w:rsidP="000C56DE">
            <w:pPr>
              <w:shd w:val="clear" w:color="auto" w:fill="FFFFFF"/>
              <w:spacing w:before="60" w:after="60"/>
              <w:jc w:val="center"/>
              <w:rPr>
                <w:sz w:val="22"/>
              </w:rPr>
            </w:pPr>
            <w:r w:rsidRPr="003E0948">
              <w:rPr>
                <w:sz w:val="22"/>
              </w:rPr>
              <w:t>PART 3</w:t>
            </w:r>
            <w:r w:rsidRPr="003E0948">
              <w:rPr>
                <w:rFonts w:eastAsia="Times New Roman"/>
                <w:sz w:val="22"/>
              </w:rPr>
              <w:t>—AMENDMENTS OF THE REMUNERATION TRIBUNAL ACT 1973</w:t>
            </w:r>
          </w:p>
        </w:tc>
      </w:tr>
      <w:tr w:rsidR="00523A0B" w:rsidRPr="003E0948" w14:paraId="75EE3BFA" w14:textId="77777777" w:rsidTr="0080226C">
        <w:trPr>
          <w:trHeight w:val="20"/>
          <w:jc w:val="center"/>
        </w:trPr>
        <w:tc>
          <w:tcPr>
            <w:tcW w:w="1005" w:type="dxa"/>
            <w:tcBorders>
              <w:top w:val="nil"/>
              <w:left w:val="nil"/>
              <w:bottom w:val="nil"/>
              <w:right w:val="nil"/>
            </w:tcBorders>
            <w:shd w:val="clear" w:color="auto" w:fill="FFFFFF"/>
          </w:tcPr>
          <w:p w14:paraId="4578B998" w14:textId="77777777" w:rsidR="00523A0B" w:rsidRPr="003E0948" w:rsidRDefault="00974330" w:rsidP="003E0948">
            <w:pPr>
              <w:shd w:val="clear" w:color="auto" w:fill="FFFFFF"/>
              <w:ind w:right="144"/>
              <w:jc w:val="right"/>
              <w:rPr>
                <w:sz w:val="22"/>
              </w:rPr>
            </w:pPr>
            <w:r w:rsidRPr="003E0948">
              <w:rPr>
                <w:sz w:val="22"/>
              </w:rPr>
              <w:t>22.</w:t>
            </w:r>
          </w:p>
        </w:tc>
        <w:tc>
          <w:tcPr>
            <w:tcW w:w="8435" w:type="dxa"/>
            <w:tcBorders>
              <w:top w:val="nil"/>
              <w:left w:val="nil"/>
              <w:bottom w:val="nil"/>
              <w:right w:val="nil"/>
            </w:tcBorders>
            <w:shd w:val="clear" w:color="auto" w:fill="FFFFFF"/>
          </w:tcPr>
          <w:p w14:paraId="4374E126" w14:textId="77777777" w:rsidR="00523A0B" w:rsidRPr="003E0948" w:rsidRDefault="00974330" w:rsidP="003E0948">
            <w:pPr>
              <w:shd w:val="clear" w:color="auto" w:fill="FFFFFF"/>
              <w:ind w:left="134"/>
              <w:rPr>
                <w:sz w:val="22"/>
              </w:rPr>
            </w:pPr>
            <w:r w:rsidRPr="003E0948">
              <w:rPr>
                <w:sz w:val="22"/>
              </w:rPr>
              <w:t>Principal Act</w:t>
            </w:r>
          </w:p>
        </w:tc>
      </w:tr>
      <w:tr w:rsidR="00523A0B" w:rsidRPr="003E0948" w14:paraId="3B367C6D" w14:textId="77777777" w:rsidTr="0080226C">
        <w:trPr>
          <w:trHeight w:val="20"/>
          <w:jc w:val="center"/>
        </w:trPr>
        <w:tc>
          <w:tcPr>
            <w:tcW w:w="1005" w:type="dxa"/>
            <w:tcBorders>
              <w:top w:val="nil"/>
              <w:left w:val="nil"/>
              <w:bottom w:val="nil"/>
              <w:right w:val="nil"/>
            </w:tcBorders>
            <w:shd w:val="clear" w:color="auto" w:fill="FFFFFF"/>
          </w:tcPr>
          <w:p w14:paraId="4F7FE978" w14:textId="77777777" w:rsidR="00523A0B" w:rsidRPr="003E0948" w:rsidRDefault="00974330" w:rsidP="003E0948">
            <w:pPr>
              <w:shd w:val="clear" w:color="auto" w:fill="FFFFFF"/>
              <w:ind w:right="144"/>
              <w:jc w:val="right"/>
              <w:rPr>
                <w:sz w:val="22"/>
              </w:rPr>
            </w:pPr>
            <w:r w:rsidRPr="003E0948">
              <w:rPr>
                <w:sz w:val="22"/>
              </w:rPr>
              <w:t>23.</w:t>
            </w:r>
          </w:p>
        </w:tc>
        <w:tc>
          <w:tcPr>
            <w:tcW w:w="8435" w:type="dxa"/>
            <w:tcBorders>
              <w:top w:val="nil"/>
              <w:left w:val="nil"/>
              <w:bottom w:val="nil"/>
              <w:right w:val="nil"/>
            </w:tcBorders>
            <w:shd w:val="clear" w:color="auto" w:fill="FFFFFF"/>
          </w:tcPr>
          <w:p w14:paraId="792C7FF9" w14:textId="77777777" w:rsidR="00523A0B" w:rsidRPr="003E0948" w:rsidRDefault="00974330" w:rsidP="003E0948">
            <w:pPr>
              <w:shd w:val="clear" w:color="auto" w:fill="FFFFFF"/>
              <w:ind w:left="125"/>
              <w:rPr>
                <w:sz w:val="22"/>
              </w:rPr>
            </w:pPr>
            <w:r w:rsidRPr="003E0948">
              <w:rPr>
                <w:sz w:val="22"/>
              </w:rPr>
              <w:t>Title</w:t>
            </w:r>
          </w:p>
        </w:tc>
      </w:tr>
      <w:tr w:rsidR="00523A0B" w:rsidRPr="003E0948" w14:paraId="4AC52DA0" w14:textId="77777777" w:rsidTr="0080226C">
        <w:trPr>
          <w:trHeight w:val="20"/>
          <w:jc w:val="center"/>
        </w:trPr>
        <w:tc>
          <w:tcPr>
            <w:tcW w:w="1005" w:type="dxa"/>
            <w:tcBorders>
              <w:top w:val="nil"/>
              <w:left w:val="nil"/>
              <w:bottom w:val="nil"/>
              <w:right w:val="nil"/>
            </w:tcBorders>
            <w:shd w:val="clear" w:color="auto" w:fill="FFFFFF"/>
          </w:tcPr>
          <w:p w14:paraId="34503CF0" w14:textId="77777777" w:rsidR="00523A0B" w:rsidRPr="003E0948" w:rsidRDefault="00974330" w:rsidP="003E0948">
            <w:pPr>
              <w:shd w:val="clear" w:color="auto" w:fill="FFFFFF"/>
              <w:ind w:right="144"/>
              <w:jc w:val="right"/>
              <w:rPr>
                <w:sz w:val="22"/>
              </w:rPr>
            </w:pPr>
            <w:r w:rsidRPr="003E0948">
              <w:rPr>
                <w:sz w:val="22"/>
              </w:rPr>
              <w:t>24.</w:t>
            </w:r>
          </w:p>
        </w:tc>
        <w:tc>
          <w:tcPr>
            <w:tcW w:w="8435" w:type="dxa"/>
            <w:tcBorders>
              <w:top w:val="nil"/>
              <w:left w:val="nil"/>
              <w:bottom w:val="nil"/>
              <w:right w:val="nil"/>
            </w:tcBorders>
            <w:shd w:val="clear" w:color="auto" w:fill="FFFFFF"/>
          </w:tcPr>
          <w:p w14:paraId="053E86C7" w14:textId="77777777" w:rsidR="00523A0B" w:rsidRPr="003E0948" w:rsidRDefault="00974330" w:rsidP="003E0948">
            <w:pPr>
              <w:shd w:val="clear" w:color="auto" w:fill="FFFFFF"/>
              <w:ind w:left="134"/>
              <w:rPr>
                <w:sz w:val="22"/>
              </w:rPr>
            </w:pPr>
            <w:r w:rsidRPr="003E0948">
              <w:rPr>
                <w:sz w:val="22"/>
              </w:rPr>
              <w:t>Interpretation</w:t>
            </w:r>
          </w:p>
        </w:tc>
      </w:tr>
      <w:tr w:rsidR="00523A0B" w:rsidRPr="003E0948" w14:paraId="356675D2" w14:textId="77777777" w:rsidTr="0080226C">
        <w:trPr>
          <w:trHeight w:val="20"/>
          <w:jc w:val="center"/>
        </w:trPr>
        <w:tc>
          <w:tcPr>
            <w:tcW w:w="1005" w:type="dxa"/>
            <w:tcBorders>
              <w:top w:val="nil"/>
              <w:left w:val="nil"/>
              <w:bottom w:val="nil"/>
              <w:right w:val="nil"/>
            </w:tcBorders>
            <w:shd w:val="clear" w:color="auto" w:fill="FFFFFF"/>
          </w:tcPr>
          <w:p w14:paraId="097428D9" w14:textId="77777777" w:rsidR="00523A0B" w:rsidRPr="003E0948" w:rsidRDefault="00974330" w:rsidP="003E0948">
            <w:pPr>
              <w:shd w:val="clear" w:color="auto" w:fill="FFFFFF"/>
              <w:ind w:right="144"/>
              <w:jc w:val="right"/>
              <w:rPr>
                <w:sz w:val="22"/>
              </w:rPr>
            </w:pPr>
            <w:r w:rsidRPr="003E0948">
              <w:rPr>
                <w:sz w:val="22"/>
              </w:rPr>
              <w:t>25.</w:t>
            </w:r>
          </w:p>
        </w:tc>
        <w:tc>
          <w:tcPr>
            <w:tcW w:w="8435" w:type="dxa"/>
            <w:tcBorders>
              <w:top w:val="nil"/>
              <w:left w:val="nil"/>
              <w:bottom w:val="nil"/>
              <w:right w:val="nil"/>
            </w:tcBorders>
            <w:shd w:val="clear" w:color="auto" w:fill="FFFFFF"/>
          </w:tcPr>
          <w:p w14:paraId="484FB884" w14:textId="77777777" w:rsidR="00523A0B" w:rsidRPr="003E0948" w:rsidRDefault="00974330" w:rsidP="003E0948">
            <w:pPr>
              <w:shd w:val="clear" w:color="auto" w:fill="FFFFFF"/>
              <w:ind w:left="134"/>
              <w:rPr>
                <w:sz w:val="22"/>
              </w:rPr>
            </w:pPr>
            <w:r w:rsidRPr="003E0948">
              <w:rPr>
                <w:sz w:val="22"/>
              </w:rPr>
              <w:t>Establishment of Remuneration Tribunal</w:t>
            </w:r>
          </w:p>
        </w:tc>
      </w:tr>
      <w:tr w:rsidR="00523A0B" w:rsidRPr="003E0948" w14:paraId="27D899D2" w14:textId="77777777" w:rsidTr="0080226C">
        <w:trPr>
          <w:trHeight w:val="20"/>
          <w:jc w:val="center"/>
        </w:trPr>
        <w:tc>
          <w:tcPr>
            <w:tcW w:w="1005" w:type="dxa"/>
            <w:tcBorders>
              <w:top w:val="nil"/>
              <w:left w:val="nil"/>
              <w:bottom w:val="nil"/>
              <w:right w:val="nil"/>
            </w:tcBorders>
            <w:shd w:val="clear" w:color="auto" w:fill="FFFFFF"/>
          </w:tcPr>
          <w:p w14:paraId="36C2D946" w14:textId="77777777" w:rsidR="00523A0B" w:rsidRPr="003E0948" w:rsidRDefault="00974330" w:rsidP="003E0948">
            <w:pPr>
              <w:shd w:val="clear" w:color="auto" w:fill="FFFFFF"/>
              <w:ind w:right="144"/>
              <w:jc w:val="right"/>
              <w:rPr>
                <w:sz w:val="22"/>
              </w:rPr>
            </w:pPr>
            <w:r w:rsidRPr="003E0948">
              <w:rPr>
                <w:sz w:val="22"/>
              </w:rPr>
              <w:t>26.</w:t>
            </w:r>
          </w:p>
        </w:tc>
        <w:tc>
          <w:tcPr>
            <w:tcW w:w="8435" w:type="dxa"/>
            <w:tcBorders>
              <w:top w:val="nil"/>
              <w:left w:val="nil"/>
              <w:bottom w:val="nil"/>
              <w:right w:val="nil"/>
            </w:tcBorders>
            <w:shd w:val="clear" w:color="auto" w:fill="FFFFFF"/>
          </w:tcPr>
          <w:p w14:paraId="6C16200E" w14:textId="77777777" w:rsidR="00523A0B" w:rsidRPr="003E0948" w:rsidRDefault="00974330" w:rsidP="003E0948">
            <w:pPr>
              <w:shd w:val="clear" w:color="auto" w:fill="FFFFFF"/>
              <w:ind w:left="130"/>
              <w:rPr>
                <w:sz w:val="22"/>
              </w:rPr>
            </w:pPr>
            <w:r w:rsidRPr="003E0948">
              <w:rPr>
                <w:sz w:val="22"/>
              </w:rPr>
              <w:t>Insertion of new section:</w:t>
            </w:r>
          </w:p>
        </w:tc>
      </w:tr>
      <w:tr w:rsidR="00523A0B" w:rsidRPr="003E0948" w14:paraId="233B7EC7" w14:textId="77777777" w:rsidTr="0080226C">
        <w:trPr>
          <w:trHeight w:val="20"/>
          <w:jc w:val="center"/>
        </w:trPr>
        <w:tc>
          <w:tcPr>
            <w:tcW w:w="1005" w:type="dxa"/>
            <w:tcBorders>
              <w:top w:val="nil"/>
              <w:left w:val="nil"/>
              <w:bottom w:val="nil"/>
              <w:right w:val="nil"/>
            </w:tcBorders>
            <w:shd w:val="clear" w:color="auto" w:fill="FFFFFF"/>
          </w:tcPr>
          <w:p w14:paraId="3B91D3F2"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647CCFC4" w14:textId="77777777" w:rsidR="00523A0B" w:rsidRPr="003E0948" w:rsidRDefault="00974330" w:rsidP="003E0948">
            <w:pPr>
              <w:shd w:val="clear" w:color="auto" w:fill="FFFFFF"/>
              <w:ind w:left="293"/>
              <w:rPr>
                <w:sz w:val="22"/>
              </w:rPr>
            </w:pPr>
            <w:r w:rsidRPr="003E0948">
              <w:rPr>
                <w:smallCaps/>
                <w:sz w:val="22"/>
              </w:rPr>
              <w:t>4b.</w:t>
            </w:r>
            <w:r w:rsidR="0080226C" w:rsidRPr="003E0948">
              <w:rPr>
                <w:smallCaps/>
                <w:sz w:val="22"/>
              </w:rPr>
              <w:tab/>
            </w:r>
            <w:r w:rsidR="0080226C" w:rsidRPr="003E0948">
              <w:rPr>
                <w:smallCaps/>
                <w:sz w:val="22"/>
              </w:rPr>
              <w:tab/>
            </w:r>
            <w:r w:rsidRPr="003E0948">
              <w:rPr>
                <w:sz w:val="22"/>
              </w:rPr>
              <w:t>Disclosure of interest by Tribunal members</w:t>
            </w:r>
          </w:p>
        </w:tc>
      </w:tr>
      <w:tr w:rsidR="00523A0B" w:rsidRPr="003E0948" w14:paraId="3C564282" w14:textId="77777777" w:rsidTr="0080226C">
        <w:trPr>
          <w:trHeight w:val="20"/>
          <w:jc w:val="center"/>
        </w:trPr>
        <w:tc>
          <w:tcPr>
            <w:tcW w:w="1005" w:type="dxa"/>
            <w:tcBorders>
              <w:top w:val="nil"/>
              <w:left w:val="nil"/>
              <w:bottom w:val="nil"/>
              <w:right w:val="nil"/>
            </w:tcBorders>
            <w:shd w:val="clear" w:color="auto" w:fill="FFFFFF"/>
          </w:tcPr>
          <w:p w14:paraId="3C7B5356" w14:textId="77777777" w:rsidR="00523A0B" w:rsidRPr="003E0948" w:rsidRDefault="00974330" w:rsidP="003E0948">
            <w:pPr>
              <w:shd w:val="clear" w:color="auto" w:fill="FFFFFF"/>
              <w:ind w:right="144"/>
              <w:jc w:val="right"/>
              <w:rPr>
                <w:sz w:val="22"/>
              </w:rPr>
            </w:pPr>
            <w:r w:rsidRPr="003E0948">
              <w:rPr>
                <w:sz w:val="22"/>
              </w:rPr>
              <w:t>27.</w:t>
            </w:r>
          </w:p>
        </w:tc>
        <w:tc>
          <w:tcPr>
            <w:tcW w:w="8435" w:type="dxa"/>
            <w:tcBorders>
              <w:top w:val="nil"/>
              <w:left w:val="nil"/>
              <w:bottom w:val="nil"/>
              <w:right w:val="nil"/>
            </w:tcBorders>
            <w:shd w:val="clear" w:color="auto" w:fill="FFFFFF"/>
          </w:tcPr>
          <w:p w14:paraId="6238E92D" w14:textId="77777777" w:rsidR="00523A0B" w:rsidRPr="003E0948" w:rsidRDefault="00974330" w:rsidP="003E0948">
            <w:pPr>
              <w:shd w:val="clear" w:color="auto" w:fill="FFFFFF"/>
              <w:ind w:left="134"/>
              <w:rPr>
                <w:sz w:val="22"/>
              </w:rPr>
            </w:pPr>
            <w:r w:rsidRPr="003E0948">
              <w:rPr>
                <w:sz w:val="22"/>
              </w:rPr>
              <w:t>Inquiries and reports by Tribunal</w:t>
            </w:r>
          </w:p>
        </w:tc>
      </w:tr>
      <w:tr w:rsidR="00523A0B" w:rsidRPr="003E0948" w14:paraId="7C642BEE" w14:textId="77777777" w:rsidTr="0080226C">
        <w:trPr>
          <w:trHeight w:val="20"/>
          <w:jc w:val="center"/>
        </w:trPr>
        <w:tc>
          <w:tcPr>
            <w:tcW w:w="1005" w:type="dxa"/>
            <w:tcBorders>
              <w:top w:val="nil"/>
              <w:left w:val="nil"/>
              <w:bottom w:val="nil"/>
              <w:right w:val="nil"/>
            </w:tcBorders>
            <w:shd w:val="clear" w:color="auto" w:fill="FFFFFF"/>
          </w:tcPr>
          <w:p w14:paraId="544242ED" w14:textId="77777777" w:rsidR="00523A0B" w:rsidRPr="003E0948" w:rsidRDefault="00974330" w:rsidP="003E0948">
            <w:pPr>
              <w:shd w:val="clear" w:color="auto" w:fill="FFFFFF"/>
              <w:ind w:right="144"/>
              <w:jc w:val="right"/>
              <w:rPr>
                <w:sz w:val="22"/>
              </w:rPr>
            </w:pPr>
            <w:r w:rsidRPr="003E0948">
              <w:rPr>
                <w:sz w:val="22"/>
              </w:rPr>
              <w:t>28.</w:t>
            </w:r>
          </w:p>
        </w:tc>
        <w:tc>
          <w:tcPr>
            <w:tcW w:w="8435" w:type="dxa"/>
            <w:tcBorders>
              <w:top w:val="nil"/>
              <w:left w:val="nil"/>
              <w:bottom w:val="nil"/>
              <w:right w:val="nil"/>
            </w:tcBorders>
            <w:shd w:val="clear" w:color="auto" w:fill="FFFFFF"/>
          </w:tcPr>
          <w:p w14:paraId="0D0E65CD" w14:textId="77777777" w:rsidR="00523A0B" w:rsidRPr="003E0948" w:rsidRDefault="00974330" w:rsidP="003E0948">
            <w:pPr>
              <w:shd w:val="clear" w:color="auto" w:fill="FFFFFF"/>
              <w:ind w:left="134"/>
              <w:rPr>
                <w:sz w:val="22"/>
              </w:rPr>
            </w:pPr>
            <w:r w:rsidRPr="003E0948">
              <w:rPr>
                <w:sz w:val="22"/>
              </w:rPr>
              <w:t>Inquiries and determinations by Tribunal</w:t>
            </w:r>
          </w:p>
        </w:tc>
      </w:tr>
      <w:tr w:rsidR="00523A0B" w:rsidRPr="003E0948" w14:paraId="4EAD0CA4" w14:textId="77777777" w:rsidTr="0080226C">
        <w:trPr>
          <w:trHeight w:val="20"/>
          <w:jc w:val="center"/>
        </w:trPr>
        <w:tc>
          <w:tcPr>
            <w:tcW w:w="1005" w:type="dxa"/>
            <w:tcBorders>
              <w:top w:val="nil"/>
              <w:left w:val="nil"/>
              <w:bottom w:val="nil"/>
              <w:right w:val="nil"/>
            </w:tcBorders>
            <w:shd w:val="clear" w:color="auto" w:fill="FFFFFF"/>
          </w:tcPr>
          <w:p w14:paraId="29F64E16" w14:textId="77777777" w:rsidR="00523A0B" w:rsidRPr="003E0948" w:rsidRDefault="00974330" w:rsidP="003E0948">
            <w:pPr>
              <w:shd w:val="clear" w:color="auto" w:fill="FFFFFF"/>
              <w:ind w:right="144"/>
              <w:jc w:val="right"/>
              <w:rPr>
                <w:sz w:val="22"/>
              </w:rPr>
            </w:pPr>
            <w:r w:rsidRPr="003E0948">
              <w:rPr>
                <w:sz w:val="22"/>
              </w:rPr>
              <w:t>29.</w:t>
            </w:r>
          </w:p>
        </w:tc>
        <w:tc>
          <w:tcPr>
            <w:tcW w:w="8435" w:type="dxa"/>
            <w:tcBorders>
              <w:top w:val="nil"/>
              <w:left w:val="nil"/>
              <w:bottom w:val="nil"/>
              <w:right w:val="nil"/>
            </w:tcBorders>
            <w:shd w:val="clear" w:color="auto" w:fill="FFFFFF"/>
          </w:tcPr>
          <w:p w14:paraId="691E68F2" w14:textId="77777777" w:rsidR="00523A0B" w:rsidRPr="003E0948" w:rsidRDefault="00974330" w:rsidP="003E0948">
            <w:pPr>
              <w:shd w:val="clear" w:color="auto" w:fill="FFFFFF"/>
              <w:ind w:left="125"/>
              <w:rPr>
                <w:sz w:val="22"/>
              </w:rPr>
            </w:pPr>
            <w:r w:rsidRPr="003E0948">
              <w:rPr>
                <w:sz w:val="22"/>
              </w:rPr>
              <w:t>Time of making reports and determinations</w:t>
            </w:r>
          </w:p>
        </w:tc>
      </w:tr>
      <w:tr w:rsidR="00523A0B" w:rsidRPr="003E0948" w14:paraId="0CD6199C" w14:textId="77777777" w:rsidTr="0080226C">
        <w:trPr>
          <w:trHeight w:val="20"/>
          <w:jc w:val="center"/>
        </w:trPr>
        <w:tc>
          <w:tcPr>
            <w:tcW w:w="1005" w:type="dxa"/>
            <w:tcBorders>
              <w:top w:val="nil"/>
              <w:left w:val="nil"/>
              <w:bottom w:val="nil"/>
              <w:right w:val="nil"/>
            </w:tcBorders>
            <w:shd w:val="clear" w:color="auto" w:fill="FFFFFF"/>
          </w:tcPr>
          <w:p w14:paraId="5FCACBAA" w14:textId="77777777" w:rsidR="00523A0B" w:rsidRPr="003E0948" w:rsidRDefault="00974330" w:rsidP="003E0948">
            <w:pPr>
              <w:shd w:val="clear" w:color="auto" w:fill="FFFFFF"/>
              <w:ind w:right="144"/>
              <w:jc w:val="right"/>
              <w:rPr>
                <w:sz w:val="22"/>
              </w:rPr>
            </w:pPr>
            <w:r w:rsidRPr="003E0948">
              <w:rPr>
                <w:sz w:val="22"/>
              </w:rPr>
              <w:t>30.</w:t>
            </w:r>
          </w:p>
        </w:tc>
        <w:tc>
          <w:tcPr>
            <w:tcW w:w="8435" w:type="dxa"/>
            <w:tcBorders>
              <w:top w:val="nil"/>
              <w:left w:val="nil"/>
              <w:bottom w:val="nil"/>
              <w:right w:val="nil"/>
            </w:tcBorders>
            <w:shd w:val="clear" w:color="auto" w:fill="FFFFFF"/>
          </w:tcPr>
          <w:p w14:paraId="01F41BAB" w14:textId="77777777" w:rsidR="00523A0B" w:rsidRPr="003E0948" w:rsidRDefault="00974330" w:rsidP="003E0948">
            <w:pPr>
              <w:shd w:val="clear" w:color="auto" w:fill="FFFFFF"/>
              <w:ind w:left="134"/>
              <w:rPr>
                <w:sz w:val="22"/>
              </w:rPr>
            </w:pPr>
            <w:r w:rsidRPr="003E0948">
              <w:rPr>
                <w:sz w:val="22"/>
              </w:rPr>
              <w:t>Insertion of new section:</w:t>
            </w:r>
          </w:p>
        </w:tc>
      </w:tr>
      <w:tr w:rsidR="00523A0B" w:rsidRPr="003E0948" w14:paraId="092AF493" w14:textId="77777777" w:rsidTr="0080226C">
        <w:trPr>
          <w:trHeight w:val="20"/>
          <w:jc w:val="center"/>
        </w:trPr>
        <w:tc>
          <w:tcPr>
            <w:tcW w:w="1005" w:type="dxa"/>
            <w:tcBorders>
              <w:top w:val="nil"/>
              <w:left w:val="nil"/>
              <w:bottom w:val="nil"/>
              <w:right w:val="nil"/>
            </w:tcBorders>
            <w:shd w:val="clear" w:color="auto" w:fill="FFFFFF"/>
          </w:tcPr>
          <w:p w14:paraId="0CA128C7"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1DA6201F" w14:textId="77777777" w:rsidR="00523A0B" w:rsidRPr="003E0948" w:rsidRDefault="00974330" w:rsidP="003E0948">
            <w:pPr>
              <w:shd w:val="clear" w:color="auto" w:fill="FFFFFF"/>
              <w:ind w:left="302"/>
              <w:rPr>
                <w:sz w:val="22"/>
              </w:rPr>
            </w:pPr>
            <w:r w:rsidRPr="003E0948">
              <w:rPr>
                <w:smallCaps/>
                <w:sz w:val="22"/>
              </w:rPr>
              <w:t>8a.</w:t>
            </w:r>
            <w:r w:rsidR="0080226C" w:rsidRPr="003E0948">
              <w:rPr>
                <w:smallCaps/>
                <w:sz w:val="22"/>
              </w:rPr>
              <w:tab/>
            </w:r>
            <w:r w:rsidR="0080226C" w:rsidRPr="003E0948">
              <w:rPr>
                <w:smallCaps/>
                <w:sz w:val="22"/>
              </w:rPr>
              <w:tab/>
            </w:r>
            <w:r w:rsidRPr="003E0948">
              <w:rPr>
                <w:sz w:val="22"/>
              </w:rPr>
              <w:t>Time of making recreation leave determinations</w:t>
            </w:r>
          </w:p>
        </w:tc>
      </w:tr>
      <w:tr w:rsidR="00523A0B" w:rsidRPr="003E0948" w14:paraId="3C729F40" w14:textId="77777777" w:rsidTr="0080226C">
        <w:trPr>
          <w:trHeight w:val="20"/>
          <w:jc w:val="center"/>
        </w:trPr>
        <w:tc>
          <w:tcPr>
            <w:tcW w:w="1005" w:type="dxa"/>
            <w:tcBorders>
              <w:top w:val="nil"/>
              <w:left w:val="nil"/>
              <w:bottom w:val="nil"/>
              <w:right w:val="nil"/>
            </w:tcBorders>
            <w:shd w:val="clear" w:color="auto" w:fill="FFFFFF"/>
          </w:tcPr>
          <w:p w14:paraId="4FF55789" w14:textId="77777777" w:rsidR="00523A0B" w:rsidRPr="003E0948" w:rsidRDefault="00523A0B" w:rsidP="003E0948">
            <w:pPr>
              <w:shd w:val="clear" w:color="auto" w:fill="FFFFFF"/>
              <w:ind w:right="144"/>
              <w:jc w:val="right"/>
              <w:rPr>
                <w:sz w:val="22"/>
              </w:rPr>
            </w:pPr>
          </w:p>
        </w:tc>
        <w:tc>
          <w:tcPr>
            <w:tcW w:w="8435" w:type="dxa"/>
            <w:tcBorders>
              <w:top w:val="nil"/>
              <w:left w:val="nil"/>
              <w:bottom w:val="nil"/>
              <w:right w:val="nil"/>
            </w:tcBorders>
            <w:shd w:val="clear" w:color="auto" w:fill="FFFFFF"/>
          </w:tcPr>
          <w:p w14:paraId="122BFC16" w14:textId="0207B7E5" w:rsidR="00523A0B" w:rsidRPr="003E0948" w:rsidRDefault="00974330" w:rsidP="000C56DE">
            <w:pPr>
              <w:shd w:val="clear" w:color="auto" w:fill="FFFFFF"/>
              <w:spacing w:before="60" w:after="60"/>
              <w:jc w:val="center"/>
              <w:rPr>
                <w:sz w:val="22"/>
              </w:rPr>
            </w:pPr>
            <w:r w:rsidRPr="003E0948">
              <w:rPr>
                <w:sz w:val="22"/>
              </w:rPr>
              <w:t>PART 4</w:t>
            </w:r>
            <w:r w:rsidRPr="003E0948">
              <w:rPr>
                <w:rFonts w:eastAsia="Times New Roman"/>
                <w:sz w:val="22"/>
              </w:rPr>
              <w:t>—AMENDMENTS OF OTHER ACTS</w:t>
            </w:r>
          </w:p>
        </w:tc>
      </w:tr>
      <w:tr w:rsidR="00523A0B" w:rsidRPr="003E0948" w14:paraId="7BFA6A79" w14:textId="77777777" w:rsidTr="0080226C">
        <w:trPr>
          <w:trHeight w:val="20"/>
          <w:jc w:val="center"/>
        </w:trPr>
        <w:tc>
          <w:tcPr>
            <w:tcW w:w="1005" w:type="dxa"/>
            <w:tcBorders>
              <w:top w:val="nil"/>
              <w:left w:val="nil"/>
              <w:bottom w:val="nil"/>
              <w:right w:val="nil"/>
            </w:tcBorders>
            <w:shd w:val="clear" w:color="auto" w:fill="FFFFFF"/>
          </w:tcPr>
          <w:p w14:paraId="14542A20" w14:textId="77777777" w:rsidR="00523A0B" w:rsidRPr="003E0948" w:rsidRDefault="00974330" w:rsidP="003E0948">
            <w:pPr>
              <w:shd w:val="clear" w:color="auto" w:fill="FFFFFF"/>
              <w:ind w:right="144"/>
              <w:jc w:val="right"/>
              <w:rPr>
                <w:sz w:val="22"/>
              </w:rPr>
            </w:pPr>
            <w:r w:rsidRPr="003E0948">
              <w:rPr>
                <w:sz w:val="22"/>
              </w:rPr>
              <w:t>31.</w:t>
            </w:r>
          </w:p>
        </w:tc>
        <w:tc>
          <w:tcPr>
            <w:tcW w:w="8435" w:type="dxa"/>
            <w:tcBorders>
              <w:top w:val="nil"/>
              <w:left w:val="nil"/>
              <w:bottom w:val="nil"/>
              <w:right w:val="nil"/>
            </w:tcBorders>
            <w:shd w:val="clear" w:color="auto" w:fill="FFFFFF"/>
          </w:tcPr>
          <w:p w14:paraId="7BE0D939" w14:textId="77777777" w:rsidR="00523A0B" w:rsidRPr="003E0948" w:rsidRDefault="00974330" w:rsidP="003E0948">
            <w:pPr>
              <w:shd w:val="clear" w:color="auto" w:fill="FFFFFF"/>
              <w:ind w:left="130"/>
              <w:rPr>
                <w:sz w:val="22"/>
              </w:rPr>
            </w:pPr>
            <w:r w:rsidRPr="003E0948">
              <w:rPr>
                <w:sz w:val="22"/>
              </w:rPr>
              <w:t>Consequential amendments</w:t>
            </w:r>
          </w:p>
        </w:tc>
      </w:tr>
    </w:tbl>
    <w:p w14:paraId="50D38D15" w14:textId="77777777" w:rsidR="00523A0B" w:rsidRPr="003E0948" w:rsidRDefault="00974330" w:rsidP="003E0948">
      <w:pPr>
        <w:shd w:val="clear" w:color="auto" w:fill="FFFFFF"/>
        <w:spacing w:before="182"/>
        <w:ind w:left="53"/>
        <w:jc w:val="center"/>
        <w:rPr>
          <w:sz w:val="22"/>
        </w:rPr>
      </w:pPr>
      <w:r w:rsidRPr="003E0948">
        <w:rPr>
          <w:b/>
          <w:bCs/>
          <w:sz w:val="22"/>
        </w:rPr>
        <w:t>SCHEDULE</w:t>
      </w:r>
    </w:p>
    <w:p w14:paraId="5ED83279" w14:textId="77777777" w:rsidR="00523A0B" w:rsidRPr="003E0948" w:rsidRDefault="00974330" w:rsidP="003E0948">
      <w:pPr>
        <w:shd w:val="clear" w:color="auto" w:fill="FFFFFF"/>
        <w:spacing w:before="86"/>
        <w:jc w:val="center"/>
        <w:rPr>
          <w:sz w:val="22"/>
        </w:rPr>
      </w:pPr>
      <w:r w:rsidRPr="003E0948">
        <w:rPr>
          <w:sz w:val="22"/>
        </w:rPr>
        <w:t>CONSEQUENTIAL AMENDMENTS OF OTHER ACTS</w:t>
      </w:r>
    </w:p>
    <w:p w14:paraId="27152F9D" w14:textId="77777777" w:rsidR="00523A0B" w:rsidRPr="003E0948" w:rsidRDefault="00523A0B" w:rsidP="003E0948">
      <w:pPr>
        <w:shd w:val="clear" w:color="auto" w:fill="FFFFFF"/>
        <w:spacing w:before="86"/>
        <w:ind w:left="1378"/>
        <w:rPr>
          <w:sz w:val="22"/>
        </w:rPr>
        <w:sectPr w:rsidR="00523A0B" w:rsidRPr="003E0948" w:rsidSect="00327BE2">
          <w:headerReference w:type="default" r:id="rId11"/>
          <w:pgSz w:w="12240" w:h="15840" w:code="1"/>
          <w:pgMar w:top="1440" w:right="1440" w:bottom="1440" w:left="1440" w:header="720" w:footer="720" w:gutter="0"/>
          <w:cols w:space="60"/>
          <w:noEndnote/>
        </w:sectPr>
      </w:pPr>
    </w:p>
    <w:p w14:paraId="72D063D6" w14:textId="77777777" w:rsidR="00523A0B" w:rsidRPr="003E0948" w:rsidRDefault="004A1CA9" w:rsidP="003E0948">
      <w:pPr>
        <w:jc w:val="center"/>
        <w:rPr>
          <w:sz w:val="22"/>
        </w:rPr>
      </w:pPr>
      <w:r w:rsidRPr="003E0948">
        <w:rPr>
          <w:noProof/>
          <w:sz w:val="22"/>
          <w:lang w:val="en-AU" w:eastAsia="en-AU"/>
        </w:rPr>
        <w:lastRenderedPageBreak/>
        <w:drawing>
          <wp:inline distT="0" distB="0" distL="0" distR="0" wp14:anchorId="7D12A201" wp14:editId="4EDDEDAF">
            <wp:extent cx="1440815" cy="111188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815" cy="1111885"/>
                    </a:xfrm>
                    <a:prstGeom prst="rect">
                      <a:avLst/>
                    </a:prstGeom>
                    <a:noFill/>
                    <a:ln>
                      <a:noFill/>
                    </a:ln>
                  </pic:spPr>
                </pic:pic>
              </a:graphicData>
            </a:graphic>
          </wp:inline>
        </w:drawing>
      </w:r>
    </w:p>
    <w:p w14:paraId="3F9305B9" w14:textId="77777777" w:rsidR="00523A0B" w:rsidRPr="003E0948" w:rsidRDefault="00974330" w:rsidP="003E0948">
      <w:pPr>
        <w:shd w:val="clear" w:color="auto" w:fill="FFFFFF"/>
        <w:spacing w:before="1603"/>
        <w:ind w:left="1008" w:right="1008"/>
        <w:jc w:val="center"/>
        <w:rPr>
          <w:sz w:val="36"/>
        </w:rPr>
      </w:pPr>
      <w:r w:rsidRPr="003E0948">
        <w:rPr>
          <w:b/>
          <w:bCs/>
          <w:sz w:val="36"/>
        </w:rPr>
        <w:t>Industrial Relations Legislation Amendment Act 1991</w:t>
      </w:r>
    </w:p>
    <w:p w14:paraId="064F6327" w14:textId="77777777" w:rsidR="00523A0B" w:rsidRPr="003E0948" w:rsidRDefault="00974330" w:rsidP="003E0948">
      <w:pPr>
        <w:shd w:val="clear" w:color="auto" w:fill="FFFFFF"/>
        <w:spacing w:before="792"/>
        <w:jc w:val="center"/>
        <w:rPr>
          <w:sz w:val="28"/>
          <w:szCs w:val="28"/>
        </w:rPr>
      </w:pPr>
      <w:r w:rsidRPr="003E0948">
        <w:rPr>
          <w:b/>
          <w:bCs/>
          <w:sz w:val="28"/>
          <w:szCs w:val="28"/>
        </w:rPr>
        <w:t>No. 122 of 1991</w:t>
      </w:r>
    </w:p>
    <w:p w14:paraId="2E9B7396" w14:textId="04A39DDB" w:rsidR="00523A0B" w:rsidRPr="003E0948" w:rsidRDefault="005C0CED" w:rsidP="003E0948">
      <w:pPr>
        <w:shd w:val="clear" w:color="auto" w:fill="FFFFFF"/>
        <w:spacing w:before="2549"/>
        <w:ind w:left="178" w:right="144"/>
        <w:jc w:val="center"/>
        <w:rPr>
          <w:sz w:val="28"/>
          <w:szCs w:val="28"/>
        </w:rPr>
      </w:pPr>
      <w:r w:rsidRPr="003E0948">
        <w:rPr>
          <w:b/>
          <w:bCs/>
          <w:noProof/>
          <w:sz w:val="28"/>
          <w:szCs w:val="28"/>
          <w:lang w:val="en-AU" w:eastAsia="en-AU"/>
        </w:rPr>
        <mc:AlternateContent>
          <mc:Choice Requires="wps">
            <w:drawing>
              <wp:anchor distT="0" distB="0" distL="114300" distR="114300" simplePos="0" relativeHeight="251660800" behindDoc="0" locked="0" layoutInCell="1" allowOverlap="1" wp14:anchorId="32F42D04" wp14:editId="5C6FAF25">
                <wp:simplePos x="0" y="0"/>
                <wp:positionH relativeFrom="column">
                  <wp:posOffset>129396</wp:posOffset>
                </wp:positionH>
                <wp:positionV relativeFrom="paragraph">
                  <wp:posOffset>1203744</wp:posOffset>
                </wp:positionV>
                <wp:extent cx="582283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82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87A4EA"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0.2pt,94.8pt" to="468.7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" strokecolor="black [3040]"/>
            </w:pict>
          </mc:Fallback>
        </mc:AlternateContent>
      </w:r>
      <w:r w:rsidR="00974330" w:rsidRPr="003E0948">
        <w:rPr>
          <w:b/>
          <w:bCs/>
          <w:sz w:val="28"/>
          <w:szCs w:val="28"/>
        </w:rPr>
        <w:t xml:space="preserve">An Act to amend the </w:t>
      </w:r>
      <w:r w:rsidR="00974330" w:rsidRPr="003E0948">
        <w:rPr>
          <w:b/>
          <w:bCs/>
          <w:i/>
          <w:iCs/>
          <w:sz w:val="28"/>
          <w:szCs w:val="28"/>
        </w:rPr>
        <w:t>Commonwealth Employees</w:t>
      </w:r>
      <w:r w:rsidR="00E90C4B" w:rsidRPr="003E0948">
        <w:rPr>
          <w:b/>
          <w:bCs/>
          <w:i/>
          <w:iCs/>
          <w:sz w:val="28"/>
          <w:szCs w:val="28"/>
        </w:rPr>
        <w:t>’</w:t>
      </w:r>
      <w:r w:rsidR="00974330" w:rsidRPr="003E0948">
        <w:rPr>
          <w:b/>
          <w:bCs/>
          <w:i/>
          <w:iCs/>
          <w:sz w:val="28"/>
          <w:szCs w:val="28"/>
        </w:rPr>
        <w:t xml:space="preserve"> Rehabilitation and Compensation Act 1988 </w:t>
      </w:r>
      <w:r w:rsidR="00974330" w:rsidRPr="003E0948">
        <w:rPr>
          <w:b/>
          <w:bCs/>
          <w:sz w:val="28"/>
          <w:szCs w:val="28"/>
        </w:rPr>
        <w:t xml:space="preserve">and the </w:t>
      </w:r>
      <w:r w:rsidR="00974330" w:rsidRPr="003E0948">
        <w:rPr>
          <w:b/>
          <w:bCs/>
          <w:i/>
          <w:iCs/>
          <w:sz w:val="28"/>
          <w:szCs w:val="28"/>
        </w:rPr>
        <w:t>Remuneration Tribunal Act 1973</w:t>
      </w:r>
      <w:r w:rsidR="00974330" w:rsidRPr="000C56DE">
        <w:rPr>
          <w:b/>
          <w:bCs/>
          <w:iCs/>
          <w:sz w:val="28"/>
          <w:szCs w:val="28"/>
        </w:rPr>
        <w:t>,</w:t>
      </w:r>
      <w:r w:rsidR="00974330" w:rsidRPr="003E0948">
        <w:rPr>
          <w:b/>
          <w:bCs/>
          <w:i/>
          <w:iCs/>
          <w:sz w:val="28"/>
          <w:szCs w:val="28"/>
        </w:rPr>
        <w:t xml:space="preserve"> </w:t>
      </w:r>
      <w:r w:rsidR="00974330" w:rsidRPr="003E0948">
        <w:rPr>
          <w:b/>
          <w:bCs/>
          <w:sz w:val="28"/>
          <w:szCs w:val="28"/>
        </w:rPr>
        <w:t>and for other purposes</w:t>
      </w:r>
    </w:p>
    <w:p w14:paraId="1CADFF9C" w14:textId="77777777" w:rsidR="00523A0B" w:rsidRPr="003E0948" w:rsidRDefault="00974330" w:rsidP="003E0948">
      <w:pPr>
        <w:shd w:val="clear" w:color="auto" w:fill="FFFFFF"/>
        <w:spacing w:before="206"/>
        <w:jc w:val="right"/>
        <w:rPr>
          <w:sz w:val="22"/>
        </w:rPr>
      </w:pPr>
      <w:r w:rsidRPr="003E0948">
        <w:rPr>
          <w:sz w:val="22"/>
        </w:rPr>
        <w:t>[</w:t>
      </w:r>
      <w:r w:rsidRPr="003E0948">
        <w:rPr>
          <w:i/>
          <w:iCs/>
          <w:sz w:val="22"/>
        </w:rPr>
        <w:t>Assented to 27 June 1991</w:t>
      </w:r>
      <w:r w:rsidRPr="003E0948">
        <w:rPr>
          <w:sz w:val="22"/>
        </w:rPr>
        <w:t>]</w:t>
      </w:r>
    </w:p>
    <w:p w14:paraId="5A33CD66" w14:textId="77777777" w:rsidR="00523A0B" w:rsidRPr="003E0948" w:rsidRDefault="00974330" w:rsidP="003E0948">
      <w:pPr>
        <w:shd w:val="clear" w:color="auto" w:fill="FFFFFF"/>
        <w:spacing w:before="120"/>
        <w:ind w:left="365"/>
        <w:rPr>
          <w:sz w:val="22"/>
        </w:rPr>
      </w:pPr>
      <w:r w:rsidRPr="003E0948">
        <w:rPr>
          <w:sz w:val="22"/>
        </w:rPr>
        <w:t>The Parliament of Australia enacts:</w:t>
      </w:r>
    </w:p>
    <w:p w14:paraId="105BB812" w14:textId="77777777" w:rsidR="00523A0B" w:rsidRPr="003E0948" w:rsidRDefault="00974330" w:rsidP="003E0948">
      <w:pPr>
        <w:shd w:val="clear" w:color="auto" w:fill="FFFFFF"/>
        <w:spacing w:before="240" w:after="240"/>
        <w:jc w:val="center"/>
        <w:rPr>
          <w:sz w:val="22"/>
        </w:rPr>
      </w:pPr>
      <w:r w:rsidRPr="003E0948">
        <w:rPr>
          <w:b/>
          <w:bCs/>
          <w:sz w:val="22"/>
        </w:rPr>
        <w:t>PART 1</w:t>
      </w:r>
      <w:r w:rsidRPr="003E0948">
        <w:rPr>
          <w:rFonts w:eastAsia="Times New Roman"/>
          <w:b/>
          <w:bCs/>
          <w:sz w:val="22"/>
        </w:rPr>
        <w:t>—PRELIMINARY</w:t>
      </w:r>
    </w:p>
    <w:p w14:paraId="29B1413D" w14:textId="77777777" w:rsidR="00523A0B" w:rsidRPr="003E0948" w:rsidRDefault="00974330" w:rsidP="003E0948">
      <w:pPr>
        <w:shd w:val="clear" w:color="auto" w:fill="FFFFFF"/>
        <w:spacing w:before="120"/>
        <w:ind w:left="19"/>
        <w:rPr>
          <w:sz w:val="22"/>
        </w:rPr>
      </w:pPr>
      <w:r w:rsidRPr="003E0948">
        <w:rPr>
          <w:b/>
          <w:bCs/>
          <w:sz w:val="22"/>
        </w:rPr>
        <w:t>Short title</w:t>
      </w:r>
    </w:p>
    <w:p w14:paraId="10208B91" w14:textId="77777777" w:rsidR="00523A0B" w:rsidRPr="003E0948" w:rsidRDefault="00974330" w:rsidP="003E0948">
      <w:pPr>
        <w:shd w:val="clear" w:color="auto" w:fill="FFFFFF"/>
        <w:tabs>
          <w:tab w:val="left" w:pos="763"/>
        </w:tabs>
        <w:spacing w:before="120"/>
        <w:ind w:firstLine="365"/>
        <w:rPr>
          <w:sz w:val="22"/>
        </w:rPr>
      </w:pPr>
      <w:r w:rsidRPr="003E0948">
        <w:rPr>
          <w:b/>
          <w:bCs/>
          <w:sz w:val="22"/>
        </w:rPr>
        <w:t>1.</w:t>
      </w:r>
      <w:r w:rsidRPr="003E0948">
        <w:rPr>
          <w:sz w:val="22"/>
        </w:rPr>
        <w:tab/>
        <w:t xml:space="preserve">This Act may be cited as the </w:t>
      </w:r>
      <w:r w:rsidRPr="003E0948">
        <w:rPr>
          <w:i/>
          <w:iCs/>
          <w:sz w:val="22"/>
        </w:rPr>
        <w:t>Industrial Relations Legislation</w:t>
      </w:r>
      <w:r w:rsidR="00CA2AB5" w:rsidRPr="003E0948">
        <w:rPr>
          <w:i/>
          <w:iCs/>
          <w:sz w:val="22"/>
        </w:rPr>
        <w:t xml:space="preserve"> </w:t>
      </w:r>
      <w:r w:rsidRPr="003E0948">
        <w:rPr>
          <w:i/>
          <w:iCs/>
          <w:sz w:val="22"/>
        </w:rPr>
        <w:t>Amendment Act 1991.</w:t>
      </w:r>
    </w:p>
    <w:p w14:paraId="4B96FB50" w14:textId="77777777" w:rsidR="00523A0B" w:rsidRPr="003E0948" w:rsidRDefault="00974330" w:rsidP="003E0948">
      <w:pPr>
        <w:shd w:val="clear" w:color="auto" w:fill="FFFFFF"/>
        <w:spacing w:before="120"/>
        <w:ind w:left="10"/>
        <w:rPr>
          <w:sz w:val="22"/>
        </w:rPr>
      </w:pPr>
      <w:r w:rsidRPr="003E0948">
        <w:rPr>
          <w:b/>
          <w:bCs/>
          <w:sz w:val="22"/>
        </w:rPr>
        <w:t>Commencement</w:t>
      </w:r>
    </w:p>
    <w:p w14:paraId="7A340A65" w14:textId="77777777" w:rsidR="00523A0B" w:rsidRPr="003E0948" w:rsidRDefault="00974330" w:rsidP="003E0948">
      <w:pPr>
        <w:shd w:val="clear" w:color="auto" w:fill="FFFFFF"/>
        <w:tabs>
          <w:tab w:val="left" w:pos="638"/>
        </w:tabs>
        <w:spacing w:before="120"/>
        <w:ind w:left="10" w:firstLine="341"/>
        <w:rPr>
          <w:sz w:val="22"/>
        </w:rPr>
      </w:pPr>
      <w:r w:rsidRPr="003E0948">
        <w:rPr>
          <w:b/>
          <w:bCs/>
          <w:sz w:val="22"/>
        </w:rPr>
        <w:t>2.</w:t>
      </w:r>
      <w:r w:rsidRPr="003E0948">
        <w:rPr>
          <w:b/>
          <w:bCs/>
          <w:sz w:val="22"/>
        </w:rPr>
        <w:tab/>
        <w:t xml:space="preserve">(1) </w:t>
      </w:r>
      <w:r w:rsidRPr="003E0948">
        <w:rPr>
          <w:sz w:val="22"/>
        </w:rPr>
        <w:t>Subject to this section, this Act commences on the day on</w:t>
      </w:r>
      <w:r w:rsidR="00CA2AB5" w:rsidRPr="003E0948">
        <w:rPr>
          <w:sz w:val="22"/>
        </w:rPr>
        <w:t xml:space="preserve"> </w:t>
      </w:r>
      <w:r w:rsidRPr="003E0948">
        <w:rPr>
          <w:sz w:val="22"/>
        </w:rPr>
        <w:t>which it receives the Royal Assent.</w:t>
      </w:r>
    </w:p>
    <w:p w14:paraId="397FB8D5" w14:textId="36056221" w:rsidR="00523A0B" w:rsidRPr="003E0948" w:rsidRDefault="00974330" w:rsidP="003E0948">
      <w:pPr>
        <w:shd w:val="clear" w:color="auto" w:fill="FFFFFF"/>
        <w:spacing w:before="120"/>
        <w:ind w:left="34" w:firstLine="307"/>
        <w:rPr>
          <w:sz w:val="22"/>
        </w:rPr>
      </w:pPr>
      <w:r w:rsidRPr="003E0948">
        <w:rPr>
          <w:b/>
          <w:bCs/>
          <w:sz w:val="22"/>
        </w:rPr>
        <w:t>(2)</w:t>
      </w:r>
      <w:r w:rsidRPr="003E0948">
        <w:rPr>
          <w:sz w:val="22"/>
        </w:rPr>
        <w:t xml:space="preserve"> Subsection 4</w:t>
      </w:r>
      <w:r w:rsidR="000C56DE">
        <w:rPr>
          <w:sz w:val="22"/>
        </w:rPr>
        <w:t xml:space="preserve"> </w:t>
      </w:r>
      <w:r w:rsidRPr="003E0948">
        <w:rPr>
          <w:sz w:val="22"/>
        </w:rPr>
        <w:t>(1), paragraph 10</w:t>
      </w:r>
      <w:r w:rsidR="000C56DE">
        <w:rPr>
          <w:sz w:val="22"/>
        </w:rPr>
        <w:t xml:space="preserve"> </w:t>
      </w:r>
      <w:r w:rsidRPr="003E0948">
        <w:rPr>
          <w:sz w:val="22"/>
        </w:rPr>
        <w:t>(b) and sections 15, 16, 17, 18, 19 and 20 are taken to have commenced on 1 December 1988.</w:t>
      </w:r>
    </w:p>
    <w:p w14:paraId="73E28BD5" w14:textId="77777777" w:rsidR="00523A0B" w:rsidRPr="003E0948" w:rsidRDefault="00523A0B" w:rsidP="003E0948">
      <w:pPr>
        <w:shd w:val="clear" w:color="auto" w:fill="FFFFFF"/>
        <w:spacing w:before="120"/>
        <w:ind w:left="34" w:firstLine="307"/>
        <w:rPr>
          <w:sz w:val="22"/>
        </w:rPr>
        <w:sectPr w:rsidR="00523A0B" w:rsidRPr="003E0948" w:rsidSect="00327BE2">
          <w:headerReference w:type="default" r:id="rId13"/>
          <w:pgSz w:w="12240" w:h="15840" w:code="1"/>
          <w:pgMar w:top="1440" w:right="1440" w:bottom="1440" w:left="1440" w:header="720" w:footer="720" w:gutter="0"/>
          <w:cols w:space="60"/>
          <w:noEndnote/>
        </w:sectPr>
      </w:pPr>
    </w:p>
    <w:p w14:paraId="551B5D05" w14:textId="77777777" w:rsidR="00523A0B" w:rsidRPr="003E0948" w:rsidRDefault="00974330" w:rsidP="003E0948">
      <w:pPr>
        <w:numPr>
          <w:ilvl w:val="0"/>
          <w:numId w:val="1"/>
        </w:numPr>
        <w:shd w:val="clear" w:color="auto" w:fill="FFFFFF"/>
        <w:tabs>
          <w:tab w:val="left" w:pos="754"/>
        </w:tabs>
        <w:spacing w:before="120"/>
        <w:ind w:left="5" w:right="24" w:firstLine="341"/>
        <w:jc w:val="both"/>
        <w:rPr>
          <w:b/>
          <w:bCs/>
          <w:sz w:val="22"/>
        </w:rPr>
      </w:pPr>
      <w:r w:rsidRPr="003E0948">
        <w:rPr>
          <w:sz w:val="22"/>
        </w:rPr>
        <w:lastRenderedPageBreak/>
        <w:t>Subject to subsection (4), paragraphs 28 (b), (c), (d) and (e) and sections 30 and 31 commence on a day or days to be fixed by Proclamation.</w:t>
      </w:r>
    </w:p>
    <w:p w14:paraId="15CC5F5D" w14:textId="77777777" w:rsidR="00523A0B" w:rsidRPr="003E0948" w:rsidRDefault="00974330" w:rsidP="003E0948">
      <w:pPr>
        <w:numPr>
          <w:ilvl w:val="0"/>
          <w:numId w:val="1"/>
        </w:numPr>
        <w:shd w:val="clear" w:color="auto" w:fill="FFFFFF"/>
        <w:tabs>
          <w:tab w:val="left" w:pos="754"/>
        </w:tabs>
        <w:spacing w:before="120"/>
        <w:ind w:left="5" w:right="34" w:firstLine="341"/>
        <w:jc w:val="both"/>
        <w:rPr>
          <w:b/>
          <w:bCs/>
          <w:sz w:val="22"/>
        </w:rPr>
      </w:pPr>
      <w:r w:rsidRPr="003E0948">
        <w:rPr>
          <w:sz w:val="22"/>
        </w:rPr>
        <w:t>If a provision referred to in subsection (3) does not commence within the period of 6 months beginning on the day on which this Act receives the Royal Assent, it commences at the end of that period.</w:t>
      </w:r>
    </w:p>
    <w:p w14:paraId="5C731E64" w14:textId="77777777" w:rsidR="00523A0B" w:rsidRPr="003E0948" w:rsidRDefault="00974330" w:rsidP="003E0948">
      <w:pPr>
        <w:shd w:val="clear" w:color="auto" w:fill="FFFFFF"/>
        <w:spacing w:before="240" w:after="240"/>
        <w:jc w:val="center"/>
        <w:rPr>
          <w:sz w:val="22"/>
        </w:rPr>
      </w:pPr>
      <w:r w:rsidRPr="003E0948">
        <w:rPr>
          <w:b/>
          <w:bCs/>
          <w:sz w:val="22"/>
        </w:rPr>
        <w:t>PART 2</w:t>
      </w:r>
      <w:r w:rsidRPr="003E0948">
        <w:rPr>
          <w:rFonts w:eastAsia="Times New Roman"/>
          <w:b/>
          <w:bCs/>
          <w:sz w:val="22"/>
        </w:rPr>
        <w:t>—AMENDMENTS OF THE COMMONWEALTH EMPLOYEES</w:t>
      </w:r>
      <w:r w:rsidR="00E90C4B" w:rsidRPr="003E0948">
        <w:rPr>
          <w:rFonts w:eastAsia="Times New Roman"/>
          <w:b/>
          <w:bCs/>
          <w:sz w:val="22"/>
        </w:rPr>
        <w:t>’</w:t>
      </w:r>
      <w:r w:rsidRPr="003E0948">
        <w:rPr>
          <w:rFonts w:eastAsia="Times New Roman"/>
          <w:b/>
          <w:bCs/>
          <w:sz w:val="22"/>
        </w:rPr>
        <w:t xml:space="preserve"> REHABILITATION AND COMPENSATION ACT 1988</w:t>
      </w:r>
    </w:p>
    <w:p w14:paraId="4761D797" w14:textId="77777777" w:rsidR="00523A0B" w:rsidRPr="003E0948" w:rsidRDefault="00974330" w:rsidP="003E0948">
      <w:pPr>
        <w:shd w:val="clear" w:color="auto" w:fill="FFFFFF"/>
        <w:spacing w:before="120"/>
        <w:ind w:left="5"/>
        <w:rPr>
          <w:sz w:val="22"/>
        </w:rPr>
      </w:pPr>
      <w:r w:rsidRPr="003E0948">
        <w:rPr>
          <w:b/>
          <w:bCs/>
          <w:sz w:val="22"/>
        </w:rPr>
        <w:t>Principal Act</w:t>
      </w:r>
    </w:p>
    <w:p w14:paraId="0F989FF7" w14:textId="77777777" w:rsidR="00523A0B" w:rsidRPr="003E0948" w:rsidRDefault="00974330" w:rsidP="003E0948">
      <w:pPr>
        <w:shd w:val="clear" w:color="auto" w:fill="FFFFFF"/>
        <w:tabs>
          <w:tab w:val="left" w:pos="643"/>
        </w:tabs>
        <w:spacing w:before="120"/>
        <w:ind w:right="14" w:firstLine="341"/>
        <w:jc w:val="both"/>
        <w:rPr>
          <w:sz w:val="22"/>
        </w:rPr>
      </w:pPr>
      <w:r w:rsidRPr="003E0948">
        <w:rPr>
          <w:b/>
          <w:bCs/>
          <w:sz w:val="22"/>
        </w:rPr>
        <w:t>3.</w:t>
      </w:r>
      <w:r w:rsidRPr="003E0948">
        <w:rPr>
          <w:b/>
          <w:bCs/>
          <w:sz w:val="22"/>
        </w:rPr>
        <w:tab/>
      </w:r>
      <w:r w:rsidRPr="003E0948">
        <w:rPr>
          <w:sz w:val="22"/>
        </w:rPr>
        <w:t xml:space="preserve">In this Part, </w:t>
      </w:r>
      <w:r w:rsidR="00E90C4B" w:rsidRPr="003E0948">
        <w:rPr>
          <w:b/>
          <w:bCs/>
          <w:sz w:val="22"/>
        </w:rPr>
        <w:t>“</w:t>
      </w:r>
      <w:r w:rsidRPr="003E0948">
        <w:rPr>
          <w:b/>
          <w:bCs/>
          <w:sz w:val="22"/>
        </w:rPr>
        <w:t>Principal Act</w:t>
      </w:r>
      <w:r w:rsidR="00E90C4B" w:rsidRPr="003E0948">
        <w:rPr>
          <w:b/>
          <w:bCs/>
          <w:sz w:val="22"/>
        </w:rPr>
        <w:t>”</w:t>
      </w:r>
      <w:r w:rsidRPr="003E0948">
        <w:rPr>
          <w:b/>
          <w:bCs/>
          <w:sz w:val="22"/>
        </w:rPr>
        <w:t xml:space="preserve"> </w:t>
      </w:r>
      <w:r w:rsidRPr="003E0948">
        <w:rPr>
          <w:sz w:val="22"/>
        </w:rPr>
        <w:t xml:space="preserve">means the </w:t>
      </w:r>
      <w:r w:rsidRPr="003E0948">
        <w:rPr>
          <w:i/>
          <w:iCs/>
          <w:sz w:val="22"/>
        </w:rPr>
        <w:t>Commonwealth Employees</w:t>
      </w:r>
      <w:r w:rsidR="00E90C4B" w:rsidRPr="003E0948">
        <w:rPr>
          <w:i/>
          <w:iCs/>
          <w:sz w:val="22"/>
        </w:rPr>
        <w:t>’</w:t>
      </w:r>
      <w:r w:rsidR="00CA2AB5" w:rsidRPr="003E0948">
        <w:rPr>
          <w:i/>
          <w:iCs/>
          <w:sz w:val="22"/>
        </w:rPr>
        <w:t xml:space="preserve"> </w:t>
      </w:r>
      <w:r w:rsidRPr="003E0948">
        <w:rPr>
          <w:i/>
          <w:iCs/>
          <w:sz w:val="22"/>
        </w:rPr>
        <w:t>Rehabilitation and Compensation Act 1988</w:t>
      </w:r>
      <w:r w:rsidRPr="003E0948">
        <w:rPr>
          <w:sz w:val="22"/>
          <w:vertAlign w:val="superscript"/>
        </w:rPr>
        <w:t>1</w:t>
      </w:r>
      <w:r w:rsidRPr="003E0948">
        <w:rPr>
          <w:i/>
          <w:iCs/>
          <w:sz w:val="22"/>
        </w:rPr>
        <w:t>.</w:t>
      </w:r>
    </w:p>
    <w:p w14:paraId="6D3D6D9E" w14:textId="77777777" w:rsidR="00523A0B" w:rsidRPr="003E0948" w:rsidRDefault="00974330" w:rsidP="003E0948">
      <w:pPr>
        <w:shd w:val="clear" w:color="auto" w:fill="FFFFFF"/>
        <w:spacing w:before="120"/>
        <w:rPr>
          <w:sz w:val="22"/>
        </w:rPr>
      </w:pPr>
      <w:r w:rsidRPr="003E0948">
        <w:rPr>
          <w:b/>
          <w:bCs/>
          <w:sz w:val="22"/>
        </w:rPr>
        <w:t>Interpretation</w:t>
      </w:r>
    </w:p>
    <w:p w14:paraId="68A32AA6" w14:textId="77777777" w:rsidR="00523A0B" w:rsidRPr="003E0948" w:rsidRDefault="00974330" w:rsidP="003E0948">
      <w:pPr>
        <w:shd w:val="clear" w:color="auto" w:fill="FFFFFF"/>
        <w:tabs>
          <w:tab w:val="left" w:pos="643"/>
        </w:tabs>
        <w:spacing w:before="120"/>
        <w:ind w:left="341"/>
        <w:rPr>
          <w:sz w:val="22"/>
        </w:rPr>
      </w:pPr>
      <w:r w:rsidRPr="003E0948">
        <w:rPr>
          <w:b/>
          <w:bCs/>
          <w:sz w:val="22"/>
        </w:rPr>
        <w:t>4.</w:t>
      </w:r>
      <w:r w:rsidRPr="003E0948">
        <w:rPr>
          <w:b/>
          <w:bCs/>
          <w:sz w:val="22"/>
        </w:rPr>
        <w:tab/>
        <w:t xml:space="preserve">(1) </w:t>
      </w:r>
      <w:r w:rsidRPr="003E0948">
        <w:rPr>
          <w:sz w:val="22"/>
        </w:rPr>
        <w:t>Section 4 of the Principal Act is amended:</w:t>
      </w:r>
    </w:p>
    <w:p w14:paraId="56A82401" w14:textId="77777777" w:rsidR="00523A0B" w:rsidRPr="003E0948" w:rsidRDefault="00974330" w:rsidP="003E0948">
      <w:pPr>
        <w:shd w:val="clear" w:color="auto" w:fill="FFFFFF"/>
        <w:tabs>
          <w:tab w:val="left" w:pos="797"/>
        </w:tabs>
        <w:spacing w:before="120"/>
        <w:ind w:left="797" w:right="34" w:hanging="398"/>
        <w:jc w:val="both"/>
        <w:rPr>
          <w:sz w:val="22"/>
        </w:rPr>
      </w:pPr>
      <w:r w:rsidRPr="003E0948">
        <w:rPr>
          <w:b/>
          <w:bCs/>
          <w:sz w:val="22"/>
        </w:rPr>
        <w:t>(a)</w:t>
      </w:r>
      <w:r w:rsidRPr="003E0948">
        <w:rPr>
          <w:sz w:val="22"/>
        </w:rPr>
        <w:tab/>
        <w:t xml:space="preserve">by omitting paragraph (b) of the definition of </w:t>
      </w:r>
      <w:r w:rsidR="00E90C4B" w:rsidRPr="003E0948">
        <w:rPr>
          <w:sz w:val="22"/>
        </w:rPr>
        <w:t>“</w:t>
      </w:r>
      <w:r w:rsidRPr="003E0948">
        <w:rPr>
          <w:sz w:val="22"/>
        </w:rPr>
        <w:t>injury</w:t>
      </w:r>
      <w:r w:rsidR="00E90C4B" w:rsidRPr="003E0948">
        <w:rPr>
          <w:sz w:val="22"/>
        </w:rPr>
        <w:t>”</w:t>
      </w:r>
      <w:r w:rsidRPr="003E0948">
        <w:rPr>
          <w:sz w:val="22"/>
        </w:rPr>
        <w:t xml:space="preserve"> in</w:t>
      </w:r>
      <w:r w:rsidR="00CA2AB5" w:rsidRPr="003E0948">
        <w:rPr>
          <w:sz w:val="22"/>
        </w:rPr>
        <w:t xml:space="preserve"> </w:t>
      </w:r>
      <w:r w:rsidRPr="003E0948">
        <w:rPr>
          <w:sz w:val="22"/>
        </w:rPr>
        <w:t>subsection (1) and substituting the following paragraphs:</w:t>
      </w:r>
    </w:p>
    <w:p w14:paraId="0B7A2451" w14:textId="77777777" w:rsidR="00523A0B" w:rsidRPr="003E0948" w:rsidRDefault="00E90C4B" w:rsidP="003E0948">
      <w:pPr>
        <w:shd w:val="clear" w:color="auto" w:fill="FFFFFF"/>
        <w:spacing w:before="120"/>
        <w:ind w:left="1445" w:right="29" w:hanging="504"/>
        <w:jc w:val="both"/>
        <w:rPr>
          <w:sz w:val="22"/>
        </w:rPr>
      </w:pPr>
      <w:r w:rsidRPr="003E0948">
        <w:rPr>
          <w:sz w:val="22"/>
        </w:rPr>
        <w:t>“</w:t>
      </w:r>
      <w:r w:rsidR="00974330" w:rsidRPr="003E0948">
        <w:rPr>
          <w:sz w:val="22"/>
        </w:rPr>
        <w:t>(b) an injury (other than a disease) suffered by an employee, being a physical or mental injury arising out of, or in the course of, the employee</w:t>
      </w:r>
      <w:r w:rsidRPr="003E0948">
        <w:rPr>
          <w:sz w:val="22"/>
        </w:rPr>
        <w:t>’</w:t>
      </w:r>
      <w:r w:rsidR="00974330" w:rsidRPr="003E0948">
        <w:rPr>
          <w:sz w:val="22"/>
        </w:rPr>
        <w:t>s employment; or</w:t>
      </w:r>
    </w:p>
    <w:p w14:paraId="67CFE4C1" w14:textId="77777777" w:rsidR="00523A0B" w:rsidRPr="003E0948" w:rsidRDefault="00974330" w:rsidP="003E0948">
      <w:pPr>
        <w:shd w:val="clear" w:color="auto" w:fill="FFFFFF"/>
        <w:spacing w:before="120"/>
        <w:ind w:left="1450" w:right="19" w:hanging="374"/>
        <w:jc w:val="both"/>
        <w:rPr>
          <w:sz w:val="22"/>
        </w:rPr>
      </w:pPr>
      <w:r w:rsidRPr="003E0948">
        <w:rPr>
          <w:sz w:val="22"/>
        </w:rPr>
        <w:t>(c) an aggravation of a physical or mental injury (other than a disease) suffered by an employee (whether or not that injury arose out of, or in the course of, the employee</w:t>
      </w:r>
      <w:r w:rsidR="00E90C4B" w:rsidRPr="003E0948">
        <w:rPr>
          <w:sz w:val="22"/>
        </w:rPr>
        <w:t>’</w:t>
      </w:r>
      <w:r w:rsidRPr="003E0948">
        <w:rPr>
          <w:sz w:val="22"/>
        </w:rPr>
        <w:t>s employment), being an aggravation that arose out of, or in the course of, that employment;</w:t>
      </w:r>
      <w:r w:rsidR="00E90C4B" w:rsidRPr="003E0948">
        <w:rPr>
          <w:sz w:val="22"/>
        </w:rPr>
        <w:t>”</w:t>
      </w:r>
      <w:r w:rsidRPr="003E0948">
        <w:rPr>
          <w:sz w:val="22"/>
        </w:rPr>
        <w:t>;</w:t>
      </w:r>
    </w:p>
    <w:p w14:paraId="2D87BC32" w14:textId="77777777" w:rsidR="00523A0B" w:rsidRPr="003E0948" w:rsidRDefault="00974330" w:rsidP="003E0948">
      <w:pPr>
        <w:shd w:val="clear" w:color="auto" w:fill="FFFFFF"/>
        <w:tabs>
          <w:tab w:val="left" w:pos="797"/>
        </w:tabs>
        <w:spacing w:before="120"/>
        <w:ind w:left="797" w:right="29" w:hanging="398"/>
        <w:jc w:val="both"/>
        <w:rPr>
          <w:sz w:val="22"/>
        </w:rPr>
      </w:pPr>
      <w:r w:rsidRPr="003E0948">
        <w:rPr>
          <w:b/>
          <w:bCs/>
          <w:sz w:val="22"/>
        </w:rPr>
        <w:t>(b)</w:t>
      </w:r>
      <w:r w:rsidRPr="003E0948">
        <w:rPr>
          <w:sz w:val="22"/>
        </w:rPr>
        <w:tab/>
        <w:t xml:space="preserve">by omitting </w:t>
      </w:r>
      <w:r w:rsidR="00E90C4B" w:rsidRPr="003E0948">
        <w:rPr>
          <w:sz w:val="22"/>
        </w:rPr>
        <w:t>“</w:t>
      </w:r>
      <w:r w:rsidRPr="003E0948">
        <w:rPr>
          <w:sz w:val="22"/>
        </w:rPr>
        <w:t>or injury</w:t>
      </w:r>
      <w:r w:rsidR="00E90C4B" w:rsidRPr="003E0948">
        <w:rPr>
          <w:sz w:val="22"/>
        </w:rPr>
        <w:t>”</w:t>
      </w:r>
      <w:r w:rsidRPr="003E0948">
        <w:rPr>
          <w:sz w:val="22"/>
        </w:rPr>
        <w:t xml:space="preserve"> from the definition of </w:t>
      </w:r>
      <w:r w:rsidR="00E90C4B" w:rsidRPr="003E0948">
        <w:rPr>
          <w:sz w:val="22"/>
        </w:rPr>
        <w:t>“</w:t>
      </w:r>
      <w:r w:rsidRPr="003E0948">
        <w:rPr>
          <w:sz w:val="22"/>
        </w:rPr>
        <w:t>injury</w:t>
      </w:r>
      <w:r w:rsidR="00E90C4B" w:rsidRPr="003E0948">
        <w:rPr>
          <w:sz w:val="22"/>
        </w:rPr>
        <w:t>”</w:t>
      </w:r>
      <w:r w:rsidRPr="003E0948">
        <w:rPr>
          <w:sz w:val="22"/>
        </w:rPr>
        <w:t xml:space="preserve"> in</w:t>
      </w:r>
      <w:r w:rsidR="00CA2AB5" w:rsidRPr="003E0948">
        <w:rPr>
          <w:sz w:val="22"/>
        </w:rPr>
        <w:t xml:space="preserve"> </w:t>
      </w:r>
      <w:r w:rsidRPr="003E0948">
        <w:rPr>
          <w:sz w:val="22"/>
        </w:rPr>
        <w:t xml:space="preserve">subsection (1) and substituting </w:t>
      </w:r>
      <w:r w:rsidR="00E90C4B" w:rsidRPr="003E0948">
        <w:rPr>
          <w:sz w:val="22"/>
        </w:rPr>
        <w:t>“</w:t>
      </w:r>
      <w:r w:rsidRPr="003E0948">
        <w:rPr>
          <w:sz w:val="22"/>
        </w:rPr>
        <w:t>, injury or aggravation</w:t>
      </w:r>
      <w:r w:rsidR="00E90C4B" w:rsidRPr="003E0948">
        <w:rPr>
          <w:sz w:val="22"/>
        </w:rPr>
        <w:t>”</w:t>
      </w:r>
      <w:r w:rsidRPr="003E0948">
        <w:rPr>
          <w:sz w:val="22"/>
        </w:rPr>
        <w:t>.</w:t>
      </w:r>
    </w:p>
    <w:p w14:paraId="4B4B9C36" w14:textId="77777777" w:rsidR="00523A0B" w:rsidRPr="003E0948" w:rsidRDefault="00974330" w:rsidP="003E0948">
      <w:pPr>
        <w:shd w:val="clear" w:color="auto" w:fill="FFFFFF"/>
        <w:spacing w:before="120"/>
        <w:ind w:left="355"/>
        <w:rPr>
          <w:sz w:val="22"/>
        </w:rPr>
      </w:pPr>
      <w:r w:rsidRPr="003E0948">
        <w:rPr>
          <w:b/>
          <w:bCs/>
          <w:sz w:val="22"/>
        </w:rPr>
        <w:t>(2)</w:t>
      </w:r>
      <w:r w:rsidRPr="003E0948">
        <w:rPr>
          <w:sz w:val="22"/>
        </w:rPr>
        <w:t xml:space="preserve"> Section 4 of the Principal Act is amended:</w:t>
      </w:r>
    </w:p>
    <w:p w14:paraId="2EB4997D" w14:textId="77777777" w:rsidR="00523A0B" w:rsidRPr="003E0948" w:rsidRDefault="00974330" w:rsidP="003E0948">
      <w:pPr>
        <w:numPr>
          <w:ilvl w:val="0"/>
          <w:numId w:val="2"/>
        </w:numPr>
        <w:shd w:val="clear" w:color="auto" w:fill="FFFFFF"/>
        <w:tabs>
          <w:tab w:val="left" w:pos="802"/>
        </w:tabs>
        <w:spacing w:before="120"/>
        <w:ind w:left="802" w:hanging="403"/>
        <w:jc w:val="both"/>
        <w:rPr>
          <w:b/>
          <w:bCs/>
          <w:sz w:val="22"/>
        </w:rPr>
      </w:pPr>
      <w:r w:rsidRPr="003E0948">
        <w:rPr>
          <w:sz w:val="22"/>
        </w:rPr>
        <w:t xml:space="preserve">by omitting </w:t>
      </w:r>
      <w:r w:rsidR="00E90C4B" w:rsidRPr="003E0948">
        <w:rPr>
          <w:sz w:val="22"/>
        </w:rPr>
        <w:t>“</w:t>
      </w:r>
      <w:r w:rsidRPr="003E0948">
        <w:rPr>
          <w:sz w:val="22"/>
        </w:rPr>
        <w:t>or</w:t>
      </w:r>
      <w:r w:rsidR="00E90C4B" w:rsidRPr="003E0948">
        <w:rPr>
          <w:sz w:val="22"/>
        </w:rPr>
        <w:t>”</w:t>
      </w:r>
      <w:r w:rsidRPr="003E0948">
        <w:rPr>
          <w:sz w:val="22"/>
        </w:rPr>
        <w:t xml:space="preserve"> from paragraph (b) of the definition of </w:t>
      </w:r>
      <w:r w:rsidR="00E90C4B" w:rsidRPr="003E0948">
        <w:rPr>
          <w:sz w:val="22"/>
        </w:rPr>
        <w:t>“</w:t>
      </w:r>
      <w:r w:rsidRPr="003E0948">
        <w:rPr>
          <w:sz w:val="22"/>
        </w:rPr>
        <w:t>Commonwealth authority</w:t>
      </w:r>
      <w:r w:rsidR="00E90C4B" w:rsidRPr="003E0948">
        <w:rPr>
          <w:sz w:val="22"/>
        </w:rPr>
        <w:t>”</w:t>
      </w:r>
      <w:r w:rsidRPr="003E0948">
        <w:rPr>
          <w:sz w:val="22"/>
        </w:rPr>
        <w:t xml:space="preserve"> in subsection (1);</w:t>
      </w:r>
    </w:p>
    <w:p w14:paraId="61710A07" w14:textId="77777777" w:rsidR="00523A0B" w:rsidRPr="003E0948" w:rsidRDefault="00974330" w:rsidP="003E0948">
      <w:pPr>
        <w:numPr>
          <w:ilvl w:val="0"/>
          <w:numId w:val="2"/>
        </w:numPr>
        <w:shd w:val="clear" w:color="auto" w:fill="FFFFFF"/>
        <w:tabs>
          <w:tab w:val="left" w:pos="802"/>
        </w:tabs>
        <w:spacing w:before="120"/>
        <w:ind w:left="802" w:right="24" w:hanging="403"/>
        <w:jc w:val="both"/>
        <w:rPr>
          <w:b/>
          <w:bCs/>
          <w:sz w:val="22"/>
        </w:rPr>
      </w:pPr>
      <w:r w:rsidRPr="003E0948">
        <w:rPr>
          <w:sz w:val="22"/>
        </w:rPr>
        <w:t xml:space="preserve">by inserting </w:t>
      </w:r>
      <w:r w:rsidR="00E90C4B" w:rsidRPr="003E0948">
        <w:rPr>
          <w:sz w:val="22"/>
        </w:rPr>
        <w:t>“</w:t>
      </w:r>
      <w:r w:rsidRPr="003E0948">
        <w:rPr>
          <w:sz w:val="22"/>
        </w:rPr>
        <w:t>a Territory (other than the Northern Territory),</w:t>
      </w:r>
      <w:r w:rsidR="00E90C4B" w:rsidRPr="003E0948">
        <w:rPr>
          <w:sz w:val="22"/>
        </w:rPr>
        <w:t>”</w:t>
      </w:r>
      <w:r w:rsidRPr="003E0948">
        <w:rPr>
          <w:sz w:val="22"/>
        </w:rPr>
        <w:t xml:space="preserve"> after </w:t>
      </w:r>
      <w:r w:rsidR="00E90C4B" w:rsidRPr="003E0948">
        <w:rPr>
          <w:sz w:val="22"/>
        </w:rPr>
        <w:t>“</w:t>
      </w:r>
      <w:r w:rsidRPr="003E0948">
        <w:rPr>
          <w:sz w:val="22"/>
        </w:rPr>
        <w:t>Commonwealth,</w:t>
      </w:r>
      <w:r w:rsidR="00E90C4B" w:rsidRPr="003E0948">
        <w:rPr>
          <w:sz w:val="22"/>
        </w:rPr>
        <w:t>”</w:t>
      </w:r>
      <w:r w:rsidRPr="003E0948">
        <w:rPr>
          <w:sz w:val="22"/>
        </w:rPr>
        <w:t xml:space="preserve"> in subparagraph (c) (ii) of the definition of </w:t>
      </w:r>
      <w:r w:rsidR="00E90C4B" w:rsidRPr="003E0948">
        <w:rPr>
          <w:sz w:val="22"/>
        </w:rPr>
        <w:t>“</w:t>
      </w:r>
      <w:r w:rsidRPr="003E0948">
        <w:rPr>
          <w:sz w:val="22"/>
        </w:rPr>
        <w:t>Commonwealth authority</w:t>
      </w:r>
      <w:r w:rsidR="00E90C4B" w:rsidRPr="003E0948">
        <w:rPr>
          <w:sz w:val="22"/>
        </w:rPr>
        <w:t>”</w:t>
      </w:r>
      <w:r w:rsidRPr="003E0948">
        <w:rPr>
          <w:sz w:val="22"/>
        </w:rPr>
        <w:t xml:space="preserve"> in subsection (1);</w:t>
      </w:r>
    </w:p>
    <w:p w14:paraId="489AA288" w14:textId="77777777" w:rsidR="00523A0B" w:rsidRPr="003E0948" w:rsidRDefault="00974330" w:rsidP="003E0948">
      <w:pPr>
        <w:shd w:val="clear" w:color="auto" w:fill="FFFFFF"/>
        <w:spacing w:before="120"/>
        <w:ind w:left="802" w:right="19" w:hanging="379"/>
        <w:jc w:val="both"/>
        <w:rPr>
          <w:sz w:val="22"/>
        </w:rPr>
      </w:pPr>
      <w:r w:rsidRPr="003E0948">
        <w:rPr>
          <w:b/>
          <w:bCs/>
          <w:sz w:val="22"/>
        </w:rPr>
        <w:t>(c)</w:t>
      </w:r>
      <w:r w:rsidRPr="003E0948">
        <w:rPr>
          <w:sz w:val="22"/>
        </w:rPr>
        <w:tab/>
        <w:t xml:space="preserve">by adding at the end of the definition of </w:t>
      </w:r>
      <w:r w:rsidR="00E90C4B" w:rsidRPr="003E0948">
        <w:rPr>
          <w:sz w:val="22"/>
        </w:rPr>
        <w:t>“</w:t>
      </w:r>
      <w:r w:rsidRPr="003E0948">
        <w:rPr>
          <w:sz w:val="22"/>
        </w:rPr>
        <w:t>Commonwealth authority</w:t>
      </w:r>
      <w:r w:rsidR="00E90C4B" w:rsidRPr="003E0948">
        <w:rPr>
          <w:sz w:val="22"/>
        </w:rPr>
        <w:t>”</w:t>
      </w:r>
      <w:r w:rsidRPr="003E0948">
        <w:rPr>
          <w:sz w:val="22"/>
        </w:rPr>
        <w:t xml:space="preserve"> in subsection (1) the following word and paragraph:</w:t>
      </w:r>
    </w:p>
    <w:p w14:paraId="6F5A1C23" w14:textId="77777777" w:rsidR="00523A0B" w:rsidRPr="003E0948" w:rsidRDefault="00E90C4B" w:rsidP="003E0948">
      <w:pPr>
        <w:shd w:val="clear" w:color="auto" w:fill="FFFFFF"/>
        <w:spacing w:before="120"/>
        <w:ind w:left="806"/>
        <w:rPr>
          <w:sz w:val="22"/>
        </w:rPr>
      </w:pPr>
      <w:r w:rsidRPr="003E0948">
        <w:rPr>
          <w:sz w:val="22"/>
        </w:rPr>
        <w:t>“</w:t>
      </w:r>
      <w:r w:rsidR="00974330" w:rsidRPr="003E0948">
        <w:rPr>
          <w:sz w:val="22"/>
        </w:rPr>
        <w:t>; or (d)</w:t>
      </w:r>
      <w:r w:rsidRPr="003E0948">
        <w:rPr>
          <w:sz w:val="22"/>
        </w:rPr>
        <w:t xml:space="preserve"> </w:t>
      </w:r>
      <w:r w:rsidR="00974330" w:rsidRPr="003E0948">
        <w:rPr>
          <w:sz w:val="22"/>
        </w:rPr>
        <w:t>a body corporate:</w:t>
      </w:r>
    </w:p>
    <w:p w14:paraId="6EF657A8" w14:textId="77777777" w:rsidR="00523A0B" w:rsidRPr="003E0948" w:rsidRDefault="00974330" w:rsidP="003E0948">
      <w:pPr>
        <w:shd w:val="clear" w:color="auto" w:fill="FFFFFF"/>
        <w:spacing w:before="120"/>
        <w:ind w:left="2544" w:hanging="341"/>
        <w:rPr>
          <w:sz w:val="22"/>
        </w:rPr>
      </w:pPr>
      <w:r w:rsidRPr="003E0948">
        <w:rPr>
          <w:sz w:val="22"/>
        </w:rPr>
        <w:t>(i) in which a body corporate declared under paragraph (c) has a controlling interest; and</w:t>
      </w:r>
    </w:p>
    <w:p w14:paraId="7B8DCC6D" w14:textId="77777777" w:rsidR="00523A0B" w:rsidRPr="003E0948" w:rsidRDefault="00974330" w:rsidP="003E0948">
      <w:pPr>
        <w:shd w:val="clear" w:color="auto" w:fill="FFFFFF"/>
        <w:spacing w:before="120"/>
        <w:ind w:left="2539" w:hanging="403"/>
        <w:rPr>
          <w:sz w:val="22"/>
        </w:rPr>
      </w:pPr>
      <w:r w:rsidRPr="003E0948">
        <w:rPr>
          <w:sz w:val="22"/>
        </w:rPr>
        <w:t>(ii) that is declared by the Minister, by notice in writing, to be a body corporate to which this Act applies;</w:t>
      </w:r>
      <w:r w:rsidR="00E90C4B" w:rsidRPr="003E0948">
        <w:rPr>
          <w:sz w:val="22"/>
        </w:rPr>
        <w:t>”</w:t>
      </w:r>
      <w:r w:rsidRPr="003E0948">
        <w:rPr>
          <w:sz w:val="22"/>
        </w:rPr>
        <w:t>;</w:t>
      </w:r>
    </w:p>
    <w:p w14:paraId="09E8704E" w14:textId="77777777" w:rsidR="00523A0B" w:rsidRPr="003E0948" w:rsidRDefault="00974330" w:rsidP="003E0948">
      <w:pPr>
        <w:shd w:val="clear" w:color="auto" w:fill="FFFFFF"/>
        <w:tabs>
          <w:tab w:val="left" w:pos="802"/>
        </w:tabs>
        <w:spacing w:before="120"/>
        <w:ind w:left="802" w:right="14" w:hanging="403"/>
        <w:jc w:val="both"/>
        <w:rPr>
          <w:sz w:val="22"/>
        </w:rPr>
      </w:pPr>
      <w:r w:rsidRPr="003E0948">
        <w:rPr>
          <w:b/>
          <w:bCs/>
          <w:sz w:val="22"/>
        </w:rPr>
        <w:t>(d)</w:t>
      </w:r>
      <w:r w:rsidRPr="003E0948">
        <w:rPr>
          <w:sz w:val="22"/>
        </w:rPr>
        <w:tab/>
        <w:t xml:space="preserve">by inserting </w:t>
      </w:r>
      <w:r w:rsidR="00E90C4B" w:rsidRPr="003E0948">
        <w:rPr>
          <w:sz w:val="22"/>
        </w:rPr>
        <w:t>“</w:t>
      </w:r>
      <w:r w:rsidRPr="003E0948">
        <w:rPr>
          <w:sz w:val="22"/>
        </w:rPr>
        <w:t>osteopath,</w:t>
      </w:r>
      <w:r w:rsidR="00E90C4B" w:rsidRPr="003E0948">
        <w:rPr>
          <w:sz w:val="22"/>
        </w:rPr>
        <w:t>”</w:t>
      </w:r>
      <w:r w:rsidRPr="003E0948">
        <w:rPr>
          <w:sz w:val="22"/>
        </w:rPr>
        <w:t xml:space="preserve"> after </w:t>
      </w:r>
      <w:r w:rsidR="00E90C4B" w:rsidRPr="003E0948">
        <w:rPr>
          <w:sz w:val="22"/>
        </w:rPr>
        <w:t>“</w:t>
      </w:r>
      <w:r w:rsidRPr="003E0948">
        <w:rPr>
          <w:sz w:val="22"/>
        </w:rPr>
        <w:t>physiotherapist,</w:t>
      </w:r>
      <w:r w:rsidR="00E90C4B" w:rsidRPr="003E0948">
        <w:rPr>
          <w:sz w:val="22"/>
        </w:rPr>
        <w:t>”</w:t>
      </w:r>
      <w:r w:rsidRPr="003E0948">
        <w:rPr>
          <w:sz w:val="22"/>
        </w:rPr>
        <w:t xml:space="preserve"> and</w:t>
      </w:r>
      <w:r w:rsidR="00CA2AB5" w:rsidRPr="003E0948">
        <w:rPr>
          <w:sz w:val="22"/>
        </w:rPr>
        <w:t xml:space="preserve"> </w:t>
      </w:r>
      <w:r w:rsidR="00E90C4B" w:rsidRPr="003E0948">
        <w:rPr>
          <w:sz w:val="22"/>
        </w:rPr>
        <w:t>“</w:t>
      </w:r>
      <w:r w:rsidRPr="003E0948">
        <w:rPr>
          <w:sz w:val="22"/>
        </w:rPr>
        <w:t>osteopaths,</w:t>
      </w:r>
      <w:r w:rsidR="00E90C4B" w:rsidRPr="003E0948">
        <w:rPr>
          <w:sz w:val="22"/>
        </w:rPr>
        <w:t>”</w:t>
      </w:r>
      <w:r w:rsidRPr="003E0948">
        <w:rPr>
          <w:sz w:val="22"/>
        </w:rPr>
        <w:t xml:space="preserve"> after </w:t>
      </w:r>
      <w:r w:rsidR="00E90C4B" w:rsidRPr="003E0948">
        <w:rPr>
          <w:sz w:val="22"/>
        </w:rPr>
        <w:t>“</w:t>
      </w:r>
      <w:r w:rsidRPr="003E0948">
        <w:rPr>
          <w:sz w:val="22"/>
        </w:rPr>
        <w:t>physiotherapists,</w:t>
      </w:r>
      <w:r w:rsidR="00E90C4B" w:rsidRPr="003E0948">
        <w:rPr>
          <w:sz w:val="22"/>
        </w:rPr>
        <w:t>”</w:t>
      </w:r>
      <w:r w:rsidRPr="003E0948">
        <w:rPr>
          <w:sz w:val="22"/>
        </w:rPr>
        <w:t xml:space="preserve"> in paragraph (d) of the</w:t>
      </w:r>
      <w:r w:rsidR="00CA2AB5" w:rsidRPr="003E0948">
        <w:rPr>
          <w:sz w:val="22"/>
        </w:rPr>
        <w:t xml:space="preserve"> </w:t>
      </w:r>
      <w:r w:rsidRPr="003E0948">
        <w:rPr>
          <w:sz w:val="22"/>
        </w:rPr>
        <w:t xml:space="preserve">definition of </w:t>
      </w:r>
      <w:r w:rsidR="00E90C4B" w:rsidRPr="003E0948">
        <w:rPr>
          <w:sz w:val="22"/>
        </w:rPr>
        <w:t>“</w:t>
      </w:r>
      <w:r w:rsidRPr="003E0948">
        <w:rPr>
          <w:sz w:val="22"/>
        </w:rPr>
        <w:t>medical treatment</w:t>
      </w:r>
      <w:r w:rsidR="00E90C4B" w:rsidRPr="003E0948">
        <w:rPr>
          <w:sz w:val="22"/>
        </w:rPr>
        <w:t>”</w:t>
      </w:r>
      <w:r w:rsidRPr="003E0948">
        <w:rPr>
          <w:sz w:val="22"/>
        </w:rPr>
        <w:t xml:space="preserve"> in subsection (1);</w:t>
      </w:r>
    </w:p>
    <w:p w14:paraId="352919CF" w14:textId="77777777" w:rsidR="00523A0B" w:rsidRPr="003E0948" w:rsidRDefault="00523A0B" w:rsidP="003E0948">
      <w:pPr>
        <w:shd w:val="clear" w:color="auto" w:fill="FFFFFF"/>
        <w:tabs>
          <w:tab w:val="left" w:pos="802"/>
        </w:tabs>
        <w:spacing w:before="120"/>
        <w:ind w:left="802" w:right="14" w:hanging="403"/>
        <w:jc w:val="both"/>
        <w:rPr>
          <w:sz w:val="22"/>
        </w:rPr>
        <w:sectPr w:rsidR="00523A0B" w:rsidRPr="003E0948" w:rsidSect="00327BE2">
          <w:headerReference w:type="default" r:id="rId14"/>
          <w:pgSz w:w="12240" w:h="15840" w:code="1"/>
          <w:pgMar w:top="1440" w:right="1440" w:bottom="1440" w:left="1440" w:header="720" w:footer="720" w:gutter="0"/>
          <w:cols w:space="60"/>
          <w:noEndnote/>
        </w:sectPr>
      </w:pPr>
    </w:p>
    <w:p w14:paraId="04CFD9E4" w14:textId="77777777" w:rsidR="00523A0B" w:rsidRPr="003E0948" w:rsidRDefault="00974330" w:rsidP="003E0948">
      <w:pPr>
        <w:shd w:val="clear" w:color="auto" w:fill="FFFFFF"/>
        <w:spacing w:before="120"/>
        <w:ind w:left="442"/>
        <w:rPr>
          <w:sz w:val="22"/>
        </w:rPr>
      </w:pPr>
      <w:r w:rsidRPr="003E0948">
        <w:rPr>
          <w:b/>
          <w:bCs/>
          <w:sz w:val="22"/>
          <w:lang w:val="it-IT"/>
        </w:rPr>
        <w:lastRenderedPageBreak/>
        <w:t>(e)</w:t>
      </w:r>
      <w:r w:rsidRPr="003E0948">
        <w:rPr>
          <w:sz w:val="22"/>
          <w:lang w:val="it-IT"/>
        </w:rPr>
        <w:t xml:space="preserve"> </w:t>
      </w:r>
      <w:r w:rsidRPr="003E0948">
        <w:rPr>
          <w:sz w:val="22"/>
        </w:rPr>
        <w:t>by inserting in subsection (1) the following definition:</w:t>
      </w:r>
    </w:p>
    <w:p w14:paraId="34E6C271" w14:textId="28B3974D" w:rsidR="00523A0B" w:rsidRPr="003E0948" w:rsidRDefault="00E90C4B" w:rsidP="003E0948">
      <w:pPr>
        <w:shd w:val="clear" w:color="auto" w:fill="FFFFFF"/>
        <w:spacing w:before="120"/>
        <w:ind w:left="811" w:right="10"/>
        <w:jc w:val="both"/>
        <w:rPr>
          <w:sz w:val="22"/>
        </w:rPr>
      </w:pPr>
      <w:r w:rsidRPr="000C56DE">
        <w:rPr>
          <w:bCs/>
          <w:sz w:val="22"/>
        </w:rPr>
        <w:t>“</w:t>
      </w:r>
      <w:r w:rsidR="00974330" w:rsidRPr="003E0948">
        <w:rPr>
          <w:b/>
          <w:bCs/>
          <w:sz w:val="22"/>
        </w:rPr>
        <w:t xml:space="preserve"> </w:t>
      </w:r>
      <w:r w:rsidRPr="003E0948">
        <w:rPr>
          <w:b/>
          <w:bCs/>
          <w:sz w:val="22"/>
        </w:rPr>
        <w:t>‘</w:t>
      </w:r>
      <w:r w:rsidR="00974330" w:rsidRPr="003E0948">
        <w:rPr>
          <w:b/>
          <w:bCs/>
          <w:sz w:val="22"/>
        </w:rPr>
        <w:t>premium</w:t>
      </w:r>
      <w:r w:rsidRPr="003E0948">
        <w:rPr>
          <w:b/>
          <w:bCs/>
          <w:sz w:val="22"/>
        </w:rPr>
        <w:t>’</w:t>
      </w:r>
      <w:r w:rsidR="00974330" w:rsidRPr="003E0948">
        <w:rPr>
          <w:b/>
          <w:bCs/>
          <w:sz w:val="22"/>
        </w:rPr>
        <w:t xml:space="preserve"> </w:t>
      </w:r>
      <w:r w:rsidR="00974330" w:rsidRPr="003E0948">
        <w:rPr>
          <w:sz w:val="22"/>
        </w:rPr>
        <w:t xml:space="preserve">means an amount approved by the Minister in respect of a Department or Commonwealth authority for a financial year under Division </w:t>
      </w:r>
      <w:r w:rsidR="00974330" w:rsidRPr="003E0948">
        <w:rPr>
          <w:smallCaps/>
          <w:sz w:val="22"/>
        </w:rPr>
        <w:t xml:space="preserve">4a </w:t>
      </w:r>
      <w:r w:rsidR="00974330" w:rsidRPr="003E0948">
        <w:rPr>
          <w:sz w:val="22"/>
        </w:rPr>
        <w:t xml:space="preserve">of Part </w:t>
      </w:r>
      <w:r w:rsidR="00974330" w:rsidRPr="003E0948">
        <w:rPr>
          <w:sz w:val="22"/>
          <w:lang w:val="it-IT"/>
        </w:rPr>
        <w:t>VII;</w:t>
      </w:r>
      <w:r w:rsidRPr="003E0948">
        <w:rPr>
          <w:sz w:val="22"/>
          <w:lang w:val="it-IT"/>
        </w:rPr>
        <w:t>”</w:t>
      </w:r>
      <w:r w:rsidR="00974330" w:rsidRPr="003E0948">
        <w:rPr>
          <w:sz w:val="22"/>
          <w:lang w:val="it-IT"/>
        </w:rPr>
        <w:t>.</w:t>
      </w:r>
    </w:p>
    <w:p w14:paraId="13BE2EE3" w14:textId="77777777" w:rsidR="00523A0B" w:rsidRPr="003E0948" w:rsidRDefault="00974330" w:rsidP="003E0948">
      <w:pPr>
        <w:shd w:val="clear" w:color="auto" w:fill="FFFFFF"/>
        <w:spacing w:before="120"/>
        <w:ind w:left="43" w:right="24" w:firstLine="331"/>
        <w:jc w:val="both"/>
        <w:rPr>
          <w:sz w:val="22"/>
        </w:rPr>
      </w:pPr>
      <w:r w:rsidRPr="003E0948">
        <w:rPr>
          <w:b/>
          <w:bCs/>
          <w:sz w:val="22"/>
        </w:rPr>
        <w:t>(3)</w:t>
      </w:r>
      <w:r w:rsidRPr="003E0948">
        <w:rPr>
          <w:sz w:val="22"/>
        </w:rPr>
        <w:t xml:space="preserve"> Section 4 of the Principal Act is amended by adding at the end of the definition of </w:t>
      </w:r>
      <w:r w:rsidR="00E90C4B" w:rsidRPr="003E0948">
        <w:rPr>
          <w:sz w:val="22"/>
        </w:rPr>
        <w:t>“</w:t>
      </w:r>
      <w:r w:rsidRPr="003E0948">
        <w:rPr>
          <w:sz w:val="22"/>
        </w:rPr>
        <w:t>employee</w:t>
      </w:r>
      <w:r w:rsidR="00E90C4B" w:rsidRPr="003E0948">
        <w:rPr>
          <w:sz w:val="22"/>
        </w:rPr>
        <w:t>”</w:t>
      </w:r>
      <w:r w:rsidRPr="003E0948">
        <w:rPr>
          <w:sz w:val="22"/>
        </w:rPr>
        <w:t xml:space="preserve"> the following:</w:t>
      </w:r>
    </w:p>
    <w:p w14:paraId="02197909" w14:textId="77777777" w:rsidR="00523A0B" w:rsidRPr="003E0948" w:rsidRDefault="00E90C4B" w:rsidP="003E0948">
      <w:pPr>
        <w:shd w:val="clear" w:color="auto" w:fill="FFFFFF"/>
        <w:spacing w:before="120"/>
        <w:ind w:left="384"/>
        <w:rPr>
          <w:sz w:val="22"/>
        </w:rPr>
      </w:pPr>
      <w:r w:rsidRPr="003E0948">
        <w:rPr>
          <w:sz w:val="22"/>
        </w:rPr>
        <w:t>“</w:t>
      </w:r>
      <w:r w:rsidR="00974330" w:rsidRPr="003E0948">
        <w:rPr>
          <w:sz w:val="22"/>
        </w:rPr>
        <w:t>, and also applies to persons 65 years of age or older</w:t>
      </w:r>
      <w:r w:rsidRPr="003E0948">
        <w:rPr>
          <w:sz w:val="22"/>
        </w:rPr>
        <w:t>”</w:t>
      </w:r>
      <w:r w:rsidR="00974330" w:rsidRPr="003E0948">
        <w:rPr>
          <w:sz w:val="22"/>
        </w:rPr>
        <w:t>.</w:t>
      </w:r>
    </w:p>
    <w:p w14:paraId="2644F516" w14:textId="77777777" w:rsidR="00523A0B" w:rsidRPr="003E0948" w:rsidRDefault="00974330" w:rsidP="003E0948">
      <w:pPr>
        <w:shd w:val="clear" w:color="auto" w:fill="FFFFFF"/>
        <w:spacing w:before="120"/>
        <w:ind w:left="38"/>
        <w:rPr>
          <w:sz w:val="22"/>
        </w:rPr>
      </w:pPr>
      <w:r w:rsidRPr="003E0948">
        <w:rPr>
          <w:b/>
          <w:bCs/>
          <w:sz w:val="22"/>
        </w:rPr>
        <w:t>Normal weekly earnings</w:t>
      </w:r>
    </w:p>
    <w:p w14:paraId="3E7B03EB" w14:textId="77777777" w:rsidR="00523A0B" w:rsidRPr="003E0948" w:rsidRDefault="00974330" w:rsidP="003E0948">
      <w:pPr>
        <w:numPr>
          <w:ilvl w:val="0"/>
          <w:numId w:val="3"/>
        </w:numPr>
        <w:shd w:val="clear" w:color="auto" w:fill="FFFFFF"/>
        <w:tabs>
          <w:tab w:val="left" w:pos="643"/>
        </w:tabs>
        <w:spacing w:before="120"/>
        <w:ind w:left="38" w:right="38" w:firstLine="312"/>
        <w:jc w:val="both"/>
        <w:rPr>
          <w:b/>
          <w:bCs/>
          <w:sz w:val="22"/>
        </w:rPr>
      </w:pPr>
      <w:r w:rsidRPr="003E0948">
        <w:rPr>
          <w:sz w:val="22"/>
        </w:rPr>
        <w:t xml:space="preserve">Section 8 of the Principal Act is amended by omitting from subsection (3) </w:t>
      </w:r>
      <w:r w:rsidR="00E90C4B" w:rsidRPr="003E0948">
        <w:rPr>
          <w:sz w:val="22"/>
        </w:rPr>
        <w:t>“</w:t>
      </w:r>
      <w:r w:rsidRPr="003E0948">
        <w:rPr>
          <w:sz w:val="22"/>
        </w:rPr>
        <w:t>, temporary employment</w:t>
      </w:r>
      <w:r w:rsidR="00E90C4B" w:rsidRPr="003E0948">
        <w:rPr>
          <w:sz w:val="22"/>
        </w:rPr>
        <w:t>”</w:t>
      </w:r>
      <w:r w:rsidRPr="003E0948">
        <w:rPr>
          <w:sz w:val="22"/>
        </w:rPr>
        <w:t>.</w:t>
      </w:r>
    </w:p>
    <w:p w14:paraId="10521E53" w14:textId="37B03E30" w:rsidR="00523A0B" w:rsidRPr="003E0948" w:rsidRDefault="00974330" w:rsidP="003E0948">
      <w:pPr>
        <w:numPr>
          <w:ilvl w:val="0"/>
          <w:numId w:val="3"/>
        </w:numPr>
        <w:shd w:val="clear" w:color="auto" w:fill="FFFFFF"/>
        <w:tabs>
          <w:tab w:val="left" w:pos="643"/>
        </w:tabs>
        <w:spacing w:before="120"/>
        <w:ind w:left="38" w:right="19" w:firstLine="312"/>
        <w:jc w:val="both"/>
        <w:rPr>
          <w:b/>
          <w:bCs/>
          <w:sz w:val="22"/>
        </w:rPr>
      </w:pPr>
      <w:r w:rsidRPr="003E0948">
        <w:rPr>
          <w:sz w:val="22"/>
        </w:rPr>
        <w:t xml:space="preserve">After section 41 of the Principal Act the following section is inserted in Part </w:t>
      </w:r>
      <w:r w:rsidRPr="000C56DE">
        <w:rPr>
          <w:bCs/>
          <w:sz w:val="22"/>
        </w:rPr>
        <w:t>III:</w:t>
      </w:r>
    </w:p>
    <w:p w14:paraId="3962025C" w14:textId="77777777" w:rsidR="00523A0B" w:rsidRPr="003E0948" w:rsidRDefault="00974330" w:rsidP="003E0948">
      <w:pPr>
        <w:shd w:val="clear" w:color="auto" w:fill="FFFFFF"/>
        <w:spacing w:before="120"/>
        <w:ind w:left="62"/>
        <w:rPr>
          <w:sz w:val="22"/>
        </w:rPr>
      </w:pPr>
      <w:r w:rsidRPr="003E0948">
        <w:rPr>
          <w:b/>
          <w:bCs/>
          <w:sz w:val="22"/>
        </w:rPr>
        <w:t>Delegation by rehabilitation authority</w:t>
      </w:r>
    </w:p>
    <w:p w14:paraId="000163B5" w14:textId="77777777" w:rsidR="00523A0B" w:rsidRPr="003E0948" w:rsidRDefault="00E90C4B" w:rsidP="003E0948">
      <w:pPr>
        <w:shd w:val="clear" w:color="auto" w:fill="FFFFFF"/>
        <w:spacing w:before="120"/>
        <w:ind w:left="58" w:firstLine="331"/>
        <w:jc w:val="both"/>
        <w:rPr>
          <w:sz w:val="22"/>
        </w:rPr>
      </w:pPr>
      <w:r w:rsidRPr="003E0948">
        <w:rPr>
          <w:sz w:val="22"/>
        </w:rPr>
        <w:t>“</w:t>
      </w:r>
      <w:r w:rsidR="00974330" w:rsidRPr="003E0948">
        <w:rPr>
          <w:sz w:val="22"/>
        </w:rPr>
        <w:t>41</w:t>
      </w:r>
      <w:r w:rsidR="00974330" w:rsidRPr="003E0948">
        <w:rPr>
          <w:smallCaps/>
          <w:sz w:val="22"/>
        </w:rPr>
        <w:t xml:space="preserve">a. </w:t>
      </w:r>
      <w:r w:rsidR="00974330" w:rsidRPr="003E0948">
        <w:rPr>
          <w:sz w:val="22"/>
        </w:rPr>
        <w:t>A rehabilitation authority who is the Secretary to a Department or the principal officer of a Commonwealth authority may, in writing, delegate to an officer of, or a person employed by, that Department or Commonwealth authority all or any of the powers and functions of the rehabilitation authority under this Part.</w:t>
      </w:r>
      <w:r w:rsidRPr="003E0948">
        <w:rPr>
          <w:sz w:val="22"/>
        </w:rPr>
        <w:t>”</w:t>
      </w:r>
      <w:r w:rsidR="00974330" w:rsidRPr="003E0948">
        <w:rPr>
          <w:sz w:val="22"/>
        </w:rPr>
        <w:t>.</w:t>
      </w:r>
    </w:p>
    <w:p w14:paraId="505AD9E4" w14:textId="77777777" w:rsidR="00523A0B" w:rsidRPr="003E0948" w:rsidRDefault="00974330" w:rsidP="003E0948">
      <w:pPr>
        <w:shd w:val="clear" w:color="auto" w:fill="FFFFFF"/>
        <w:spacing w:before="120"/>
        <w:ind w:left="43"/>
        <w:rPr>
          <w:sz w:val="22"/>
        </w:rPr>
      </w:pPr>
      <w:r w:rsidRPr="003E0948">
        <w:rPr>
          <w:b/>
          <w:bCs/>
          <w:sz w:val="22"/>
        </w:rPr>
        <w:t>Compensation not payable where damages recovered</w:t>
      </w:r>
    </w:p>
    <w:p w14:paraId="4865D014" w14:textId="77777777" w:rsidR="00523A0B" w:rsidRPr="003E0948" w:rsidRDefault="00974330" w:rsidP="003E0948">
      <w:pPr>
        <w:shd w:val="clear" w:color="auto" w:fill="FFFFFF"/>
        <w:tabs>
          <w:tab w:val="left" w:pos="643"/>
        </w:tabs>
        <w:spacing w:before="120"/>
        <w:ind w:left="38" w:right="14" w:firstLine="312"/>
        <w:jc w:val="both"/>
        <w:rPr>
          <w:sz w:val="22"/>
        </w:rPr>
      </w:pPr>
      <w:r w:rsidRPr="003E0948">
        <w:rPr>
          <w:b/>
          <w:bCs/>
          <w:sz w:val="22"/>
        </w:rPr>
        <w:t>7.</w:t>
      </w:r>
      <w:r w:rsidRPr="003E0948">
        <w:rPr>
          <w:b/>
          <w:bCs/>
          <w:sz w:val="22"/>
        </w:rPr>
        <w:tab/>
      </w:r>
      <w:r w:rsidRPr="003E0948">
        <w:rPr>
          <w:sz w:val="22"/>
        </w:rPr>
        <w:t>Section 48 of the Principal Act is amended by inserting after</w:t>
      </w:r>
      <w:r w:rsidR="00CA2AB5" w:rsidRPr="003E0948">
        <w:rPr>
          <w:sz w:val="22"/>
        </w:rPr>
        <w:t xml:space="preserve"> </w:t>
      </w:r>
      <w:r w:rsidRPr="003E0948">
        <w:rPr>
          <w:sz w:val="22"/>
        </w:rPr>
        <w:t>subsection (4) the following subsection:</w:t>
      </w:r>
    </w:p>
    <w:p w14:paraId="04EC6536" w14:textId="77777777" w:rsidR="00523A0B" w:rsidRPr="003E0948" w:rsidRDefault="00E90C4B" w:rsidP="003E0948">
      <w:pPr>
        <w:shd w:val="clear" w:color="auto" w:fill="FFFFFF"/>
        <w:spacing w:before="120"/>
        <w:ind w:left="34" w:right="19" w:firstLine="336"/>
        <w:jc w:val="both"/>
        <w:rPr>
          <w:sz w:val="22"/>
        </w:rPr>
      </w:pPr>
      <w:r w:rsidRPr="003E0948">
        <w:rPr>
          <w:smallCaps/>
          <w:sz w:val="22"/>
        </w:rPr>
        <w:t>“</w:t>
      </w:r>
      <w:r w:rsidR="00974330" w:rsidRPr="003E0948">
        <w:rPr>
          <w:smallCaps/>
          <w:sz w:val="22"/>
        </w:rPr>
        <w:t xml:space="preserve">(4a) </w:t>
      </w:r>
      <w:r w:rsidR="00974330" w:rsidRPr="003E0948">
        <w:rPr>
          <w:sz w:val="22"/>
        </w:rPr>
        <w:t>Subsection (3) does not apply where the damages were recovered in proceedings instituted by the employee as a result of an election by the employee under section 45, or by way of a settlement of such proceedings.</w:t>
      </w:r>
      <w:r w:rsidRPr="003E0948">
        <w:rPr>
          <w:sz w:val="22"/>
        </w:rPr>
        <w:t>”</w:t>
      </w:r>
      <w:r w:rsidR="00974330" w:rsidRPr="003E0948">
        <w:rPr>
          <w:sz w:val="22"/>
        </w:rPr>
        <w:t>.</w:t>
      </w:r>
    </w:p>
    <w:p w14:paraId="7BF38934" w14:textId="77777777" w:rsidR="00523A0B" w:rsidRPr="003E0948" w:rsidRDefault="00974330" w:rsidP="003E0948">
      <w:pPr>
        <w:shd w:val="clear" w:color="auto" w:fill="FFFFFF"/>
        <w:spacing w:before="120"/>
        <w:ind w:left="19"/>
        <w:rPr>
          <w:sz w:val="22"/>
        </w:rPr>
      </w:pPr>
      <w:r w:rsidRPr="003E0948">
        <w:rPr>
          <w:b/>
          <w:bCs/>
          <w:sz w:val="22"/>
        </w:rPr>
        <w:t>Costs of proceedings before Administrative Appeals Tribunal</w:t>
      </w:r>
    </w:p>
    <w:p w14:paraId="48E37FC2" w14:textId="77777777" w:rsidR="00523A0B" w:rsidRPr="003E0948" w:rsidRDefault="00974330" w:rsidP="003E0948">
      <w:pPr>
        <w:shd w:val="clear" w:color="auto" w:fill="FFFFFF"/>
        <w:tabs>
          <w:tab w:val="left" w:pos="643"/>
        </w:tabs>
        <w:spacing w:before="120"/>
        <w:ind w:left="350"/>
        <w:rPr>
          <w:sz w:val="22"/>
        </w:rPr>
      </w:pPr>
      <w:r w:rsidRPr="003E0948">
        <w:rPr>
          <w:b/>
          <w:bCs/>
          <w:sz w:val="22"/>
        </w:rPr>
        <w:t>8.</w:t>
      </w:r>
      <w:r w:rsidRPr="003E0948">
        <w:rPr>
          <w:b/>
          <w:bCs/>
          <w:sz w:val="22"/>
        </w:rPr>
        <w:tab/>
        <w:t xml:space="preserve">(1) </w:t>
      </w:r>
      <w:r w:rsidRPr="003E0948">
        <w:rPr>
          <w:sz w:val="22"/>
        </w:rPr>
        <w:t>Section 67 of the Principal Act is amended:</w:t>
      </w:r>
    </w:p>
    <w:p w14:paraId="5AA916A8" w14:textId="77777777" w:rsidR="00523A0B" w:rsidRPr="003E0948" w:rsidRDefault="00974330" w:rsidP="003E0948">
      <w:pPr>
        <w:numPr>
          <w:ilvl w:val="0"/>
          <w:numId w:val="4"/>
        </w:numPr>
        <w:shd w:val="clear" w:color="auto" w:fill="FFFFFF"/>
        <w:tabs>
          <w:tab w:val="left" w:pos="773"/>
        </w:tabs>
        <w:spacing w:before="120"/>
        <w:ind w:left="773" w:hanging="379"/>
        <w:rPr>
          <w:sz w:val="22"/>
        </w:rPr>
      </w:pPr>
      <w:r w:rsidRPr="003E0948">
        <w:rPr>
          <w:sz w:val="22"/>
        </w:rPr>
        <w:t xml:space="preserve">by inserting in subsection (8) </w:t>
      </w:r>
      <w:r w:rsidR="00E90C4B" w:rsidRPr="003E0948">
        <w:rPr>
          <w:sz w:val="22"/>
        </w:rPr>
        <w:t>“</w:t>
      </w:r>
      <w:r w:rsidRPr="003E0948">
        <w:rPr>
          <w:sz w:val="22"/>
        </w:rPr>
        <w:t>instituted by the claimant</w:t>
      </w:r>
      <w:r w:rsidR="00E90C4B" w:rsidRPr="003E0948">
        <w:rPr>
          <w:sz w:val="22"/>
        </w:rPr>
        <w:t>”</w:t>
      </w:r>
      <w:r w:rsidRPr="003E0948">
        <w:rPr>
          <w:sz w:val="22"/>
        </w:rPr>
        <w:t xml:space="preserve"> after </w:t>
      </w:r>
      <w:r w:rsidR="00E90C4B" w:rsidRPr="003E0948">
        <w:rPr>
          <w:sz w:val="22"/>
        </w:rPr>
        <w:t>“</w:t>
      </w:r>
      <w:r w:rsidRPr="003E0948">
        <w:rPr>
          <w:sz w:val="22"/>
        </w:rPr>
        <w:t>proceedings</w:t>
      </w:r>
      <w:r w:rsidR="00E90C4B" w:rsidRPr="003E0948">
        <w:rPr>
          <w:sz w:val="22"/>
        </w:rPr>
        <w:t>”</w:t>
      </w:r>
      <w:r w:rsidRPr="003E0948">
        <w:rPr>
          <w:sz w:val="22"/>
        </w:rPr>
        <w:t>;</w:t>
      </w:r>
    </w:p>
    <w:p w14:paraId="23D71B6D" w14:textId="77777777" w:rsidR="00523A0B" w:rsidRPr="003E0948" w:rsidRDefault="00974330" w:rsidP="003E0948">
      <w:pPr>
        <w:numPr>
          <w:ilvl w:val="0"/>
          <w:numId w:val="4"/>
        </w:numPr>
        <w:shd w:val="clear" w:color="auto" w:fill="FFFFFF"/>
        <w:tabs>
          <w:tab w:val="left" w:pos="773"/>
        </w:tabs>
        <w:spacing w:before="120"/>
        <w:ind w:left="394"/>
        <w:rPr>
          <w:sz w:val="22"/>
        </w:rPr>
      </w:pPr>
      <w:r w:rsidRPr="003E0948">
        <w:rPr>
          <w:sz w:val="22"/>
        </w:rPr>
        <w:t>by inserting after subsection (8) the following subsection:</w:t>
      </w:r>
    </w:p>
    <w:p w14:paraId="0E43E9C3" w14:textId="77777777" w:rsidR="00523A0B" w:rsidRPr="003E0948" w:rsidRDefault="00E90C4B" w:rsidP="003E0948">
      <w:pPr>
        <w:shd w:val="clear" w:color="auto" w:fill="FFFFFF"/>
        <w:spacing w:before="120"/>
        <w:ind w:left="782" w:right="19" w:firstLine="221"/>
        <w:jc w:val="both"/>
        <w:rPr>
          <w:sz w:val="22"/>
        </w:rPr>
      </w:pPr>
      <w:r w:rsidRPr="003E0948">
        <w:rPr>
          <w:smallCaps/>
          <w:sz w:val="22"/>
        </w:rPr>
        <w:t>“</w:t>
      </w:r>
      <w:r w:rsidR="00974330" w:rsidRPr="003E0948">
        <w:rPr>
          <w:smallCaps/>
          <w:sz w:val="22"/>
        </w:rPr>
        <w:t xml:space="preserve">(8a) </w:t>
      </w:r>
      <w:r w:rsidR="00974330" w:rsidRPr="003E0948">
        <w:rPr>
          <w:sz w:val="22"/>
        </w:rPr>
        <w:t>Subject to this section, the Administrative Appeals Tribunal may order that the costs incurred by the claimant of any proceedings instituted by the Commonwealth be paid by:</w:t>
      </w:r>
    </w:p>
    <w:p w14:paraId="5E6B840D" w14:textId="77777777" w:rsidR="00523A0B" w:rsidRPr="003E0948" w:rsidRDefault="00974330" w:rsidP="003E0948">
      <w:pPr>
        <w:numPr>
          <w:ilvl w:val="0"/>
          <w:numId w:val="5"/>
        </w:numPr>
        <w:shd w:val="clear" w:color="auto" w:fill="FFFFFF"/>
        <w:tabs>
          <w:tab w:val="left" w:pos="1430"/>
        </w:tabs>
        <w:spacing w:before="120"/>
        <w:ind w:left="1430" w:right="38" w:hanging="389"/>
        <w:jc w:val="both"/>
        <w:rPr>
          <w:sz w:val="22"/>
        </w:rPr>
      </w:pPr>
      <w:r w:rsidRPr="003E0948">
        <w:rPr>
          <w:sz w:val="22"/>
        </w:rPr>
        <w:t xml:space="preserve">if the Tribunal varies the relevant reviewable decision in a manner less </w:t>
      </w:r>
      <w:proofErr w:type="spellStart"/>
      <w:r w:rsidRPr="003E0948">
        <w:rPr>
          <w:sz w:val="22"/>
        </w:rPr>
        <w:t>favourable</w:t>
      </w:r>
      <w:proofErr w:type="spellEnd"/>
      <w:r w:rsidRPr="003E0948">
        <w:rPr>
          <w:sz w:val="22"/>
        </w:rPr>
        <w:t xml:space="preserve"> to the claimant, or sets aside the relevant reviewable decision and substitutes a decision that is less </w:t>
      </w:r>
      <w:proofErr w:type="spellStart"/>
      <w:r w:rsidRPr="003E0948">
        <w:rPr>
          <w:sz w:val="22"/>
        </w:rPr>
        <w:t>favourable</w:t>
      </w:r>
      <w:proofErr w:type="spellEnd"/>
      <w:r w:rsidRPr="003E0948">
        <w:rPr>
          <w:sz w:val="22"/>
        </w:rPr>
        <w:t xml:space="preserve"> to the claimant</w:t>
      </w:r>
      <w:r w:rsidRPr="003E0948">
        <w:rPr>
          <w:rFonts w:eastAsia="Times New Roman"/>
          <w:sz w:val="22"/>
        </w:rPr>
        <w:t>—the determining authority; or</w:t>
      </w:r>
    </w:p>
    <w:p w14:paraId="5DB5D8FD" w14:textId="77777777" w:rsidR="00523A0B" w:rsidRPr="003E0948" w:rsidRDefault="00974330" w:rsidP="003E0948">
      <w:pPr>
        <w:numPr>
          <w:ilvl w:val="0"/>
          <w:numId w:val="6"/>
        </w:numPr>
        <w:shd w:val="clear" w:color="auto" w:fill="FFFFFF"/>
        <w:tabs>
          <w:tab w:val="left" w:pos="1430"/>
        </w:tabs>
        <w:spacing w:before="120"/>
        <w:ind w:left="1042"/>
        <w:rPr>
          <w:sz w:val="22"/>
        </w:rPr>
      </w:pPr>
      <w:r w:rsidRPr="003E0948">
        <w:rPr>
          <w:sz w:val="22"/>
        </w:rPr>
        <w:t>in any other case</w:t>
      </w:r>
      <w:r w:rsidRPr="003E0948">
        <w:rPr>
          <w:rFonts w:eastAsia="Times New Roman"/>
          <w:sz w:val="22"/>
        </w:rPr>
        <w:t>—the Commonwealth.</w:t>
      </w:r>
      <w:r w:rsidR="00E90C4B" w:rsidRPr="003E0948">
        <w:rPr>
          <w:rFonts w:eastAsia="Times New Roman"/>
          <w:sz w:val="22"/>
        </w:rPr>
        <w:t>”</w:t>
      </w:r>
      <w:r w:rsidRPr="003E0948">
        <w:rPr>
          <w:rFonts w:eastAsia="Times New Roman"/>
          <w:sz w:val="22"/>
        </w:rPr>
        <w:t>;</w:t>
      </w:r>
    </w:p>
    <w:p w14:paraId="24523BD3" w14:textId="77777777" w:rsidR="00523A0B" w:rsidRPr="003E0948" w:rsidRDefault="00974330" w:rsidP="003E0948">
      <w:pPr>
        <w:shd w:val="clear" w:color="auto" w:fill="FFFFFF"/>
        <w:tabs>
          <w:tab w:val="left" w:pos="773"/>
        </w:tabs>
        <w:spacing w:before="120"/>
        <w:ind w:left="394"/>
        <w:rPr>
          <w:sz w:val="22"/>
        </w:rPr>
      </w:pPr>
      <w:r w:rsidRPr="003E0948">
        <w:rPr>
          <w:b/>
          <w:bCs/>
          <w:sz w:val="22"/>
        </w:rPr>
        <w:t>(c)</w:t>
      </w:r>
      <w:r w:rsidRPr="003E0948">
        <w:rPr>
          <w:sz w:val="22"/>
        </w:rPr>
        <w:tab/>
        <w:t xml:space="preserve">by inserting in subsection (10) </w:t>
      </w:r>
      <w:r w:rsidR="00E90C4B" w:rsidRPr="003E0948">
        <w:rPr>
          <w:sz w:val="22"/>
        </w:rPr>
        <w:t>“</w:t>
      </w:r>
      <w:r w:rsidRPr="003E0948">
        <w:rPr>
          <w:sz w:val="22"/>
        </w:rPr>
        <w:t xml:space="preserve">, </w:t>
      </w:r>
      <w:r w:rsidRPr="003E0948">
        <w:rPr>
          <w:smallCaps/>
          <w:sz w:val="22"/>
        </w:rPr>
        <w:t>(8a)</w:t>
      </w:r>
      <w:r w:rsidR="00E90C4B" w:rsidRPr="003E0948">
        <w:rPr>
          <w:smallCaps/>
          <w:sz w:val="22"/>
        </w:rPr>
        <w:t>”</w:t>
      </w:r>
      <w:r w:rsidRPr="003E0948">
        <w:rPr>
          <w:smallCaps/>
          <w:sz w:val="22"/>
        </w:rPr>
        <w:t xml:space="preserve"> </w:t>
      </w:r>
      <w:r w:rsidRPr="003E0948">
        <w:rPr>
          <w:sz w:val="22"/>
        </w:rPr>
        <w:t xml:space="preserve">after </w:t>
      </w:r>
      <w:r w:rsidR="00E90C4B" w:rsidRPr="003E0948">
        <w:rPr>
          <w:sz w:val="22"/>
        </w:rPr>
        <w:t>“</w:t>
      </w:r>
      <w:r w:rsidRPr="003E0948">
        <w:rPr>
          <w:sz w:val="22"/>
        </w:rPr>
        <w:t>(8)</w:t>
      </w:r>
      <w:r w:rsidR="00E90C4B" w:rsidRPr="003E0948">
        <w:rPr>
          <w:sz w:val="22"/>
        </w:rPr>
        <w:t>”</w:t>
      </w:r>
      <w:r w:rsidRPr="003E0948">
        <w:rPr>
          <w:sz w:val="22"/>
        </w:rPr>
        <w:t>.</w:t>
      </w:r>
    </w:p>
    <w:p w14:paraId="01CDE64C" w14:textId="77777777" w:rsidR="00523A0B" w:rsidRPr="003E0948" w:rsidRDefault="00974330" w:rsidP="003E0948">
      <w:pPr>
        <w:shd w:val="clear" w:color="auto" w:fill="FFFFFF"/>
        <w:spacing w:before="120"/>
        <w:ind w:right="53" w:firstLine="336"/>
        <w:jc w:val="both"/>
        <w:rPr>
          <w:sz w:val="22"/>
        </w:rPr>
      </w:pPr>
      <w:r w:rsidRPr="003E0948">
        <w:rPr>
          <w:b/>
          <w:bCs/>
          <w:sz w:val="22"/>
        </w:rPr>
        <w:t>(2)</w:t>
      </w:r>
      <w:r w:rsidRPr="003E0948">
        <w:rPr>
          <w:sz w:val="22"/>
        </w:rPr>
        <w:t xml:space="preserve"> Where, before the commencement of this section, the Administrative Appeals Tribunal made an order for payment of costs</w:t>
      </w:r>
    </w:p>
    <w:p w14:paraId="5308A083" w14:textId="77777777" w:rsidR="00523A0B" w:rsidRPr="003E0948" w:rsidRDefault="00523A0B" w:rsidP="003E0948">
      <w:pPr>
        <w:shd w:val="clear" w:color="auto" w:fill="FFFFFF"/>
        <w:spacing w:before="120"/>
        <w:ind w:right="53" w:firstLine="336"/>
        <w:jc w:val="both"/>
        <w:rPr>
          <w:sz w:val="22"/>
        </w:rPr>
        <w:sectPr w:rsidR="00523A0B" w:rsidRPr="003E0948" w:rsidSect="00327BE2">
          <w:pgSz w:w="12240" w:h="15840" w:code="1"/>
          <w:pgMar w:top="1440" w:right="1440" w:bottom="1440" w:left="1440" w:header="720" w:footer="720" w:gutter="0"/>
          <w:cols w:space="60"/>
          <w:noEndnote/>
        </w:sectPr>
      </w:pPr>
    </w:p>
    <w:p w14:paraId="0D02B68F" w14:textId="77777777" w:rsidR="00523A0B" w:rsidRPr="003E0948" w:rsidRDefault="00974330" w:rsidP="003E0948">
      <w:pPr>
        <w:shd w:val="clear" w:color="auto" w:fill="FFFFFF"/>
        <w:spacing w:before="120"/>
        <w:ind w:left="5" w:right="53"/>
        <w:jc w:val="both"/>
        <w:rPr>
          <w:sz w:val="22"/>
        </w:rPr>
      </w:pPr>
      <w:r w:rsidRPr="003E0948">
        <w:rPr>
          <w:sz w:val="22"/>
        </w:rPr>
        <w:lastRenderedPageBreak/>
        <w:t xml:space="preserve">in proceedings under the Principal Act instituted by the Commonwealth, being an order of the kind mentioned in subsection 67 </w:t>
      </w:r>
      <w:r w:rsidRPr="003E0948">
        <w:rPr>
          <w:smallCaps/>
          <w:sz w:val="22"/>
        </w:rPr>
        <w:t xml:space="preserve">(8a) </w:t>
      </w:r>
      <w:r w:rsidRPr="003E0948">
        <w:rPr>
          <w:sz w:val="22"/>
        </w:rPr>
        <w:t>of the Principal Act as amended by this Act:</w:t>
      </w:r>
    </w:p>
    <w:p w14:paraId="3C2244D2" w14:textId="77777777" w:rsidR="00523A0B" w:rsidRPr="003E0948" w:rsidRDefault="00974330" w:rsidP="003E0948">
      <w:pPr>
        <w:numPr>
          <w:ilvl w:val="0"/>
          <w:numId w:val="7"/>
        </w:numPr>
        <w:shd w:val="clear" w:color="auto" w:fill="FFFFFF"/>
        <w:tabs>
          <w:tab w:val="left" w:pos="778"/>
        </w:tabs>
        <w:spacing w:before="120"/>
        <w:ind w:left="778" w:right="58" w:hanging="394"/>
        <w:jc w:val="both"/>
        <w:rPr>
          <w:b/>
          <w:bCs/>
          <w:sz w:val="22"/>
        </w:rPr>
      </w:pPr>
      <w:r w:rsidRPr="003E0948">
        <w:rPr>
          <w:sz w:val="22"/>
        </w:rPr>
        <w:t>the order is, for all purposes, taken to have been validly made; and</w:t>
      </w:r>
    </w:p>
    <w:p w14:paraId="09B700F6" w14:textId="77777777" w:rsidR="00523A0B" w:rsidRPr="003E0948" w:rsidRDefault="00974330" w:rsidP="003E0948">
      <w:pPr>
        <w:numPr>
          <w:ilvl w:val="0"/>
          <w:numId w:val="7"/>
        </w:numPr>
        <w:shd w:val="clear" w:color="auto" w:fill="FFFFFF"/>
        <w:tabs>
          <w:tab w:val="left" w:pos="778"/>
        </w:tabs>
        <w:spacing w:before="120"/>
        <w:ind w:left="778" w:right="58" w:hanging="394"/>
        <w:jc w:val="both"/>
        <w:rPr>
          <w:b/>
          <w:bCs/>
          <w:sz w:val="22"/>
        </w:rPr>
      </w:pPr>
      <w:r w:rsidRPr="003E0948">
        <w:rPr>
          <w:sz w:val="22"/>
        </w:rPr>
        <w:t>an amount paid before that commencement under any such order is taken to have been payable when it was so paid.</w:t>
      </w:r>
    </w:p>
    <w:p w14:paraId="4CAC9A95" w14:textId="77777777" w:rsidR="00523A0B" w:rsidRPr="003E0948" w:rsidRDefault="00974330" w:rsidP="003E0948">
      <w:pPr>
        <w:shd w:val="clear" w:color="auto" w:fill="FFFFFF"/>
        <w:spacing w:before="120"/>
        <w:ind w:left="341"/>
        <w:rPr>
          <w:sz w:val="22"/>
        </w:rPr>
      </w:pPr>
      <w:r w:rsidRPr="003E0948">
        <w:rPr>
          <w:b/>
          <w:bCs/>
          <w:sz w:val="22"/>
        </w:rPr>
        <w:t>(3)</w:t>
      </w:r>
      <w:r w:rsidRPr="003E0948">
        <w:rPr>
          <w:sz w:val="22"/>
        </w:rPr>
        <w:t xml:space="preserve"> Where, before the commencement of this section:</w:t>
      </w:r>
    </w:p>
    <w:p w14:paraId="14B32F55" w14:textId="77777777" w:rsidR="00523A0B" w:rsidRPr="003E0948" w:rsidRDefault="00974330" w:rsidP="003E0948">
      <w:pPr>
        <w:numPr>
          <w:ilvl w:val="0"/>
          <w:numId w:val="8"/>
        </w:numPr>
        <w:shd w:val="clear" w:color="auto" w:fill="FFFFFF"/>
        <w:tabs>
          <w:tab w:val="left" w:pos="778"/>
        </w:tabs>
        <w:spacing w:before="120"/>
        <w:ind w:left="778" w:right="24" w:hanging="389"/>
        <w:jc w:val="both"/>
        <w:rPr>
          <w:b/>
          <w:bCs/>
          <w:sz w:val="22"/>
        </w:rPr>
      </w:pPr>
      <w:r w:rsidRPr="003E0948">
        <w:rPr>
          <w:sz w:val="22"/>
        </w:rPr>
        <w:t>the Commonwealth, or a determining authority within the meaning of Part VI of the Principal Act, paid all or part of the costs incurred by a claimant within the meaning of that Part of any proceedings under that Part; and</w:t>
      </w:r>
    </w:p>
    <w:p w14:paraId="392B8441" w14:textId="77777777" w:rsidR="00523A0B" w:rsidRPr="003E0948" w:rsidRDefault="00974330" w:rsidP="003E0948">
      <w:pPr>
        <w:numPr>
          <w:ilvl w:val="0"/>
          <w:numId w:val="8"/>
        </w:numPr>
        <w:shd w:val="clear" w:color="auto" w:fill="FFFFFF"/>
        <w:tabs>
          <w:tab w:val="left" w:pos="778"/>
        </w:tabs>
        <w:spacing w:before="120"/>
        <w:ind w:left="778" w:right="53" w:hanging="389"/>
        <w:jc w:val="both"/>
        <w:rPr>
          <w:b/>
          <w:bCs/>
          <w:sz w:val="22"/>
        </w:rPr>
      </w:pPr>
      <w:r w:rsidRPr="003E0948">
        <w:rPr>
          <w:sz w:val="22"/>
        </w:rPr>
        <w:t>the payment was not made under section 67 of the Principal Act or under an order made by the Administrative Appeals Tribunal under that section;</w:t>
      </w:r>
    </w:p>
    <w:p w14:paraId="557D8A2D" w14:textId="77777777" w:rsidR="00523A0B" w:rsidRPr="003E0948" w:rsidRDefault="00974330" w:rsidP="003E0948">
      <w:pPr>
        <w:shd w:val="clear" w:color="auto" w:fill="FFFFFF"/>
        <w:spacing w:before="120"/>
        <w:rPr>
          <w:sz w:val="22"/>
        </w:rPr>
      </w:pPr>
      <w:r w:rsidRPr="003E0948">
        <w:rPr>
          <w:sz w:val="22"/>
        </w:rPr>
        <w:t>the payment is taken to have been validly made.</w:t>
      </w:r>
    </w:p>
    <w:p w14:paraId="4C2AD503" w14:textId="77777777" w:rsidR="00523A0B" w:rsidRPr="003E0948" w:rsidRDefault="00974330" w:rsidP="003E0948">
      <w:pPr>
        <w:shd w:val="clear" w:color="auto" w:fill="FFFFFF"/>
        <w:spacing w:before="120"/>
        <w:rPr>
          <w:sz w:val="22"/>
        </w:rPr>
      </w:pPr>
      <w:r w:rsidRPr="003E0948">
        <w:rPr>
          <w:b/>
          <w:bCs/>
          <w:sz w:val="22"/>
        </w:rPr>
        <w:t>Appointment of members</w:t>
      </w:r>
    </w:p>
    <w:p w14:paraId="223AA6D0" w14:textId="77777777" w:rsidR="00523A0B" w:rsidRPr="003E0948" w:rsidRDefault="00974330" w:rsidP="003E0948">
      <w:pPr>
        <w:shd w:val="clear" w:color="auto" w:fill="FFFFFF"/>
        <w:spacing w:before="120"/>
        <w:ind w:left="19" w:right="34" w:firstLine="336"/>
        <w:jc w:val="both"/>
        <w:rPr>
          <w:sz w:val="22"/>
        </w:rPr>
      </w:pPr>
      <w:r w:rsidRPr="003E0948">
        <w:rPr>
          <w:b/>
          <w:bCs/>
          <w:sz w:val="22"/>
        </w:rPr>
        <w:t xml:space="preserve">9. </w:t>
      </w:r>
      <w:r w:rsidRPr="003E0948">
        <w:rPr>
          <w:sz w:val="22"/>
        </w:rPr>
        <w:t>Section 76 of the Principal Act is amended by omitting subsection (3).</w:t>
      </w:r>
    </w:p>
    <w:p w14:paraId="3F1E416B" w14:textId="77777777" w:rsidR="00523A0B" w:rsidRPr="003E0948" w:rsidRDefault="00974330" w:rsidP="003E0948">
      <w:pPr>
        <w:shd w:val="clear" w:color="auto" w:fill="FFFFFF"/>
        <w:spacing w:before="120"/>
        <w:ind w:left="24"/>
        <w:rPr>
          <w:sz w:val="22"/>
        </w:rPr>
      </w:pPr>
      <w:r w:rsidRPr="003E0948">
        <w:rPr>
          <w:b/>
          <w:bCs/>
          <w:sz w:val="22"/>
        </w:rPr>
        <w:t>Contracts</w:t>
      </w:r>
    </w:p>
    <w:p w14:paraId="06C08722" w14:textId="77777777" w:rsidR="00523A0B" w:rsidRPr="003E0948" w:rsidRDefault="00974330" w:rsidP="003E0948">
      <w:pPr>
        <w:shd w:val="clear" w:color="auto" w:fill="FFFFFF"/>
        <w:spacing w:before="120"/>
        <w:ind w:left="259"/>
        <w:rPr>
          <w:sz w:val="22"/>
        </w:rPr>
      </w:pPr>
      <w:r w:rsidRPr="003E0948">
        <w:rPr>
          <w:b/>
          <w:bCs/>
          <w:sz w:val="22"/>
        </w:rPr>
        <w:t xml:space="preserve">10. </w:t>
      </w:r>
      <w:r w:rsidRPr="003E0948">
        <w:rPr>
          <w:sz w:val="22"/>
        </w:rPr>
        <w:t>Section 94 of the Principal Act is amended:</w:t>
      </w:r>
    </w:p>
    <w:p w14:paraId="230CCDFD" w14:textId="77777777" w:rsidR="00523A0B" w:rsidRPr="003E0948" w:rsidRDefault="00974330" w:rsidP="003E0948">
      <w:pPr>
        <w:numPr>
          <w:ilvl w:val="0"/>
          <w:numId w:val="9"/>
        </w:numPr>
        <w:shd w:val="clear" w:color="auto" w:fill="FFFFFF"/>
        <w:tabs>
          <w:tab w:val="left" w:pos="806"/>
        </w:tabs>
        <w:spacing w:before="120"/>
        <w:ind w:left="418"/>
        <w:rPr>
          <w:b/>
          <w:bCs/>
          <w:sz w:val="22"/>
        </w:rPr>
      </w:pPr>
      <w:r w:rsidRPr="003E0948">
        <w:rPr>
          <w:sz w:val="22"/>
        </w:rPr>
        <w:t xml:space="preserve">by omitting </w:t>
      </w:r>
      <w:r w:rsidR="00E90C4B" w:rsidRPr="003E0948">
        <w:rPr>
          <w:sz w:val="22"/>
        </w:rPr>
        <w:t>“</w:t>
      </w:r>
      <w:r w:rsidRPr="003E0948">
        <w:rPr>
          <w:sz w:val="22"/>
        </w:rPr>
        <w:t>$100,000</w:t>
      </w:r>
      <w:r w:rsidR="00E90C4B" w:rsidRPr="003E0948">
        <w:rPr>
          <w:sz w:val="22"/>
        </w:rPr>
        <w:t>”</w:t>
      </w:r>
      <w:r w:rsidRPr="003E0948">
        <w:rPr>
          <w:sz w:val="22"/>
        </w:rPr>
        <w:t xml:space="preserve"> and substituting </w:t>
      </w:r>
      <w:r w:rsidR="00E90C4B" w:rsidRPr="003E0948">
        <w:rPr>
          <w:sz w:val="22"/>
        </w:rPr>
        <w:t>“</w:t>
      </w:r>
      <w:r w:rsidRPr="003E0948">
        <w:rPr>
          <w:sz w:val="22"/>
        </w:rPr>
        <w:t>$500,000</w:t>
      </w:r>
      <w:r w:rsidR="00E90C4B" w:rsidRPr="003E0948">
        <w:rPr>
          <w:sz w:val="22"/>
        </w:rPr>
        <w:t>”</w:t>
      </w:r>
      <w:r w:rsidRPr="003E0948">
        <w:rPr>
          <w:sz w:val="22"/>
        </w:rPr>
        <w:t>;</w:t>
      </w:r>
    </w:p>
    <w:p w14:paraId="3D4723F3" w14:textId="77777777" w:rsidR="00523A0B" w:rsidRPr="003E0948" w:rsidRDefault="00974330" w:rsidP="003E0948">
      <w:pPr>
        <w:numPr>
          <w:ilvl w:val="0"/>
          <w:numId w:val="9"/>
        </w:numPr>
        <w:shd w:val="clear" w:color="auto" w:fill="FFFFFF"/>
        <w:tabs>
          <w:tab w:val="left" w:pos="806"/>
        </w:tabs>
        <w:spacing w:before="120"/>
        <w:ind w:left="418"/>
        <w:rPr>
          <w:b/>
          <w:bCs/>
          <w:sz w:val="22"/>
        </w:rPr>
      </w:pPr>
      <w:r w:rsidRPr="003E0948">
        <w:rPr>
          <w:sz w:val="22"/>
        </w:rPr>
        <w:t>by adding at the end the following subsection:</w:t>
      </w:r>
    </w:p>
    <w:p w14:paraId="6D3AEE3A" w14:textId="7AFE784E" w:rsidR="00523A0B" w:rsidRPr="003E0948" w:rsidRDefault="00E90C4B" w:rsidP="003E0948">
      <w:pPr>
        <w:shd w:val="clear" w:color="auto" w:fill="FFFFFF"/>
        <w:spacing w:before="120"/>
        <w:ind w:left="811" w:firstLine="221"/>
        <w:rPr>
          <w:sz w:val="22"/>
        </w:rPr>
      </w:pPr>
      <w:r w:rsidRPr="003E0948">
        <w:rPr>
          <w:sz w:val="22"/>
        </w:rPr>
        <w:t>“</w:t>
      </w:r>
      <w:r w:rsidR="00974330" w:rsidRPr="003E0948">
        <w:rPr>
          <w:sz w:val="22"/>
        </w:rPr>
        <w:t xml:space="preserve">(2) This section does not apply in relation to an investment of money of the Commission under subsection </w:t>
      </w:r>
      <w:r w:rsidR="00974330" w:rsidRPr="000C56DE">
        <w:rPr>
          <w:bCs/>
          <w:sz w:val="22"/>
        </w:rPr>
        <w:t>91</w:t>
      </w:r>
      <w:r w:rsidR="00974330" w:rsidRPr="003E0948">
        <w:rPr>
          <w:b/>
          <w:bCs/>
          <w:sz w:val="22"/>
        </w:rPr>
        <w:t xml:space="preserve"> </w:t>
      </w:r>
      <w:r w:rsidR="00974330" w:rsidRPr="003E0948">
        <w:rPr>
          <w:sz w:val="22"/>
        </w:rPr>
        <w:t>(4).</w:t>
      </w:r>
      <w:r w:rsidRPr="003E0948">
        <w:rPr>
          <w:sz w:val="22"/>
        </w:rPr>
        <w:t>”</w:t>
      </w:r>
      <w:r w:rsidR="00974330" w:rsidRPr="003E0948">
        <w:rPr>
          <w:sz w:val="22"/>
        </w:rPr>
        <w:t>.</w:t>
      </w:r>
    </w:p>
    <w:p w14:paraId="08D215D1" w14:textId="77777777" w:rsidR="00523A0B" w:rsidRPr="003E0948" w:rsidRDefault="00974330" w:rsidP="003E0948">
      <w:pPr>
        <w:shd w:val="clear" w:color="auto" w:fill="FFFFFF"/>
        <w:spacing w:before="120"/>
        <w:ind w:left="29"/>
        <w:rPr>
          <w:sz w:val="22"/>
        </w:rPr>
      </w:pPr>
      <w:r w:rsidRPr="003E0948">
        <w:rPr>
          <w:b/>
          <w:bCs/>
          <w:sz w:val="22"/>
        </w:rPr>
        <w:t>Repeal of sections 96, 97 and 98</w:t>
      </w:r>
    </w:p>
    <w:p w14:paraId="7E9BB861" w14:textId="77777777" w:rsidR="00523A0B" w:rsidRPr="003E0948" w:rsidRDefault="00974330" w:rsidP="003E0948">
      <w:pPr>
        <w:shd w:val="clear" w:color="auto" w:fill="FFFFFF"/>
        <w:spacing w:before="120"/>
        <w:ind w:left="384"/>
        <w:rPr>
          <w:sz w:val="22"/>
        </w:rPr>
      </w:pPr>
      <w:r w:rsidRPr="003E0948">
        <w:rPr>
          <w:b/>
          <w:bCs/>
          <w:sz w:val="22"/>
        </w:rPr>
        <w:t xml:space="preserve">11. (1) </w:t>
      </w:r>
      <w:r w:rsidRPr="003E0948">
        <w:rPr>
          <w:sz w:val="22"/>
        </w:rPr>
        <w:t>Sections 96, 97 and 98 of the Principal Act are repealed.</w:t>
      </w:r>
    </w:p>
    <w:p w14:paraId="36FD700D" w14:textId="77777777" w:rsidR="00523A0B" w:rsidRPr="003E0948" w:rsidRDefault="00974330" w:rsidP="003E0948">
      <w:pPr>
        <w:numPr>
          <w:ilvl w:val="0"/>
          <w:numId w:val="10"/>
        </w:numPr>
        <w:shd w:val="clear" w:color="auto" w:fill="FFFFFF"/>
        <w:tabs>
          <w:tab w:val="left" w:pos="758"/>
        </w:tabs>
        <w:spacing w:before="120"/>
        <w:ind w:left="29" w:right="14" w:firstLine="341"/>
        <w:jc w:val="both"/>
        <w:rPr>
          <w:b/>
          <w:bCs/>
          <w:sz w:val="22"/>
        </w:rPr>
      </w:pPr>
      <w:r w:rsidRPr="003E0948">
        <w:rPr>
          <w:sz w:val="22"/>
        </w:rPr>
        <w:t>In spite of the repeal of sections 96, 97 and 98 of the Principal Act by this Act, those sections continue to apply on and after the commencing day in relation to the financial year that started on 1 July 1990.</w:t>
      </w:r>
    </w:p>
    <w:p w14:paraId="33C084A8" w14:textId="77777777" w:rsidR="00523A0B" w:rsidRPr="003E0948" w:rsidRDefault="00974330" w:rsidP="003E0948">
      <w:pPr>
        <w:numPr>
          <w:ilvl w:val="0"/>
          <w:numId w:val="10"/>
        </w:numPr>
        <w:shd w:val="clear" w:color="auto" w:fill="FFFFFF"/>
        <w:tabs>
          <w:tab w:val="left" w:pos="758"/>
        </w:tabs>
        <w:spacing w:before="120"/>
        <w:ind w:left="29" w:right="10" w:firstLine="341"/>
        <w:jc w:val="both"/>
        <w:rPr>
          <w:b/>
          <w:bCs/>
          <w:sz w:val="22"/>
        </w:rPr>
      </w:pPr>
      <w:r w:rsidRPr="003E0948">
        <w:rPr>
          <w:sz w:val="22"/>
        </w:rPr>
        <w:t>Where, immediately before the commencing day, the contribution of a Department or Commonwealth authority was being paid or transferred by instalments, the Commission may, within 21 days after that day, by notice in writing:</w:t>
      </w:r>
    </w:p>
    <w:p w14:paraId="7BADE404" w14:textId="77777777" w:rsidR="00523A0B" w:rsidRPr="003E0948" w:rsidRDefault="00974330" w:rsidP="003E0948">
      <w:pPr>
        <w:numPr>
          <w:ilvl w:val="0"/>
          <w:numId w:val="11"/>
        </w:numPr>
        <w:shd w:val="clear" w:color="auto" w:fill="FFFFFF"/>
        <w:tabs>
          <w:tab w:val="left" w:pos="816"/>
        </w:tabs>
        <w:spacing w:before="120"/>
        <w:ind w:left="816" w:hanging="389"/>
        <w:jc w:val="both"/>
        <w:rPr>
          <w:b/>
          <w:bCs/>
          <w:sz w:val="22"/>
        </w:rPr>
      </w:pPr>
      <w:r w:rsidRPr="003E0948">
        <w:rPr>
          <w:sz w:val="22"/>
        </w:rPr>
        <w:t>notify the Secretary to the Department, or the principal officer of the authority, that if the outstanding amount of the contribution is paid or transferred within 21 days after the date of the notice, no surcharge will be payable on the outstanding amount; and</w:t>
      </w:r>
    </w:p>
    <w:p w14:paraId="59115620" w14:textId="77777777" w:rsidR="00523A0B" w:rsidRPr="003E0948" w:rsidRDefault="00974330" w:rsidP="003E0948">
      <w:pPr>
        <w:numPr>
          <w:ilvl w:val="0"/>
          <w:numId w:val="11"/>
        </w:numPr>
        <w:shd w:val="clear" w:color="auto" w:fill="FFFFFF"/>
        <w:tabs>
          <w:tab w:val="left" w:pos="816"/>
        </w:tabs>
        <w:spacing w:before="120"/>
        <w:ind w:left="816" w:hanging="389"/>
        <w:jc w:val="both"/>
        <w:rPr>
          <w:b/>
          <w:bCs/>
          <w:sz w:val="22"/>
        </w:rPr>
      </w:pPr>
      <w:r w:rsidRPr="003E0948">
        <w:rPr>
          <w:sz w:val="22"/>
        </w:rPr>
        <w:t>specify the amount of the surcharge that will be payable, or the rate at which it will be payable, if the outstanding amount, or any part of it, is not so paid or transferred.</w:t>
      </w:r>
    </w:p>
    <w:p w14:paraId="09220064" w14:textId="77777777" w:rsidR="00523A0B" w:rsidRPr="003E0948" w:rsidRDefault="00523A0B" w:rsidP="003E0948">
      <w:pPr>
        <w:numPr>
          <w:ilvl w:val="0"/>
          <w:numId w:val="11"/>
        </w:numPr>
        <w:shd w:val="clear" w:color="auto" w:fill="FFFFFF"/>
        <w:tabs>
          <w:tab w:val="left" w:pos="816"/>
        </w:tabs>
        <w:spacing w:before="120"/>
        <w:ind w:left="816" w:hanging="389"/>
        <w:jc w:val="both"/>
        <w:rPr>
          <w:b/>
          <w:bCs/>
          <w:sz w:val="22"/>
        </w:rPr>
        <w:sectPr w:rsidR="00523A0B" w:rsidRPr="003E0948" w:rsidSect="00327BE2">
          <w:pgSz w:w="12240" w:h="15840" w:code="1"/>
          <w:pgMar w:top="1440" w:right="1440" w:bottom="1440" w:left="1440" w:header="720" w:footer="720" w:gutter="0"/>
          <w:cols w:space="60"/>
          <w:noEndnote/>
        </w:sectPr>
      </w:pPr>
    </w:p>
    <w:p w14:paraId="7875ABFB" w14:textId="77777777" w:rsidR="00523A0B" w:rsidRPr="003E0948" w:rsidRDefault="00974330" w:rsidP="003E0948">
      <w:pPr>
        <w:numPr>
          <w:ilvl w:val="0"/>
          <w:numId w:val="12"/>
        </w:numPr>
        <w:shd w:val="clear" w:color="auto" w:fill="FFFFFF"/>
        <w:tabs>
          <w:tab w:val="left" w:pos="754"/>
        </w:tabs>
        <w:spacing w:before="120"/>
        <w:ind w:left="24" w:firstLine="341"/>
        <w:jc w:val="both"/>
        <w:rPr>
          <w:b/>
          <w:bCs/>
          <w:sz w:val="22"/>
        </w:rPr>
      </w:pPr>
      <w:r w:rsidRPr="003E0948">
        <w:rPr>
          <w:sz w:val="22"/>
        </w:rPr>
        <w:lastRenderedPageBreak/>
        <w:t>A surcharge is not payable if the outstanding amount of contribution of a Department or Commonwealth authority is paid or transferred in accordance with a notice under subsection (3).</w:t>
      </w:r>
    </w:p>
    <w:p w14:paraId="5553AA1A" w14:textId="77777777" w:rsidR="00523A0B" w:rsidRPr="003E0948" w:rsidRDefault="00974330" w:rsidP="003E0948">
      <w:pPr>
        <w:numPr>
          <w:ilvl w:val="0"/>
          <w:numId w:val="12"/>
        </w:numPr>
        <w:shd w:val="clear" w:color="auto" w:fill="FFFFFF"/>
        <w:tabs>
          <w:tab w:val="left" w:pos="754"/>
        </w:tabs>
        <w:spacing w:before="120"/>
        <w:ind w:left="24" w:right="24" w:firstLine="341"/>
        <w:jc w:val="both"/>
        <w:rPr>
          <w:b/>
          <w:bCs/>
          <w:sz w:val="22"/>
        </w:rPr>
      </w:pPr>
      <w:r w:rsidRPr="003E0948">
        <w:rPr>
          <w:sz w:val="22"/>
        </w:rPr>
        <w:t>If the outstanding amount of contribution of a Department or Commonwealth authority, or any part of it, is not paid or transferred in accordance with a notice under subsection (3), surcharge is payable on that amount, or any part of it that has not been so paid or transferred.</w:t>
      </w:r>
    </w:p>
    <w:p w14:paraId="05B19345" w14:textId="77777777" w:rsidR="00523A0B" w:rsidRPr="003E0948" w:rsidRDefault="00974330" w:rsidP="003E0948">
      <w:pPr>
        <w:numPr>
          <w:ilvl w:val="0"/>
          <w:numId w:val="12"/>
        </w:numPr>
        <w:shd w:val="clear" w:color="auto" w:fill="FFFFFF"/>
        <w:tabs>
          <w:tab w:val="left" w:pos="754"/>
        </w:tabs>
        <w:spacing w:before="120"/>
        <w:ind w:left="24" w:right="29" w:firstLine="341"/>
        <w:jc w:val="both"/>
        <w:rPr>
          <w:b/>
          <w:bCs/>
          <w:sz w:val="22"/>
        </w:rPr>
      </w:pPr>
      <w:r w:rsidRPr="003E0948">
        <w:rPr>
          <w:sz w:val="22"/>
        </w:rPr>
        <w:t>A surcharge is payable as a single amount, or at a rate, determined by the Commission.</w:t>
      </w:r>
    </w:p>
    <w:p w14:paraId="086B8028" w14:textId="77777777" w:rsidR="00523A0B" w:rsidRPr="003E0948" w:rsidRDefault="00974330" w:rsidP="003E0948">
      <w:pPr>
        <w:numPr>
          <w:ilvl w:val="0"/>
          <w:numId w:val="12"/>
        </w:numPr>
        <w:shd w:val="clear" w:color="auto" w:fill="FFFFFF"/>
        <w:tabs>
          <w:tab w:val="left" w:pos="754"/>
        </w:tabs>
        <w:spacing w:before="120"/>
        <w:ind w:left="24" w:right="24" w:firstLine="341"/>
        <w:jc w:val="both"/>
        <w:rPr>
          <w:b/>
          <w:bCs/>
          <w:sz w:val="22"/>
        </w:rPr>
      </w:pPr>
      <w:r w:rsidRPr="003E0948">
        <w:rPr>
          <w:sz w:val="22"/>
        </w:rPr>
        <w:t>The Commission must not determine an amount that is more than the amount specified in the notice under subsection (3) or a rate that is more than the rate so specified.</w:t>
      </w:r>
    </w:p>
    <w:p w14:paraId="1F2039F4" w14:textId="77777777" w:rsidR="00523A0B" w:rsidRPr="003E0948" w:rsidRDefault="00974330" w:rsidP="003E0948">
      <w:pPr>
        <w:numPr>
          <w:ilvl w:val="0"/>
          <w:numId w:val="12"/>
        </w:numPr>
        <w:shd w:val="clear" w:color="auto" w:fill="FFFFFF"/>
        <w:tabs>
          <w:tab w:val="left" w:pos="754"/>
        </w:tabs>
        <w:spacing w:before="120"/>
        <w:ind w:left="24" w:right="24" w:firstLine="341"/>
        <w:jc w:val="both"/>
        <w:rPr>
          <w:b/>
          <w:bCs/>
          <w:sz w:val="22"/>
        </w:rPr>
      </w:pPr>
      <w:r w:rsidRPr="003E0948">
        <w:rPr>
          <w:sz w:val="22"/>
        </w:rPr>
        <w:t>An amount or amounts of surcharge payable by a Department or Commonwealth authority under this section must be paid into, or transferred within, the Consolidated Revenue Fund in accordance with the directions of the Commission.</w:t>
      </w:r>
    </w:p>
    <w:p w14:paraId="325BFAB1" w14:textId="77777777" w:rsidR="00523A0B" w:rsidRPr="003E0948" w:rsidRDefault="00974330" w:rsidP="003E0948">
      <w:pPr>
        <w:numPr>
          <w:ilvl w:val="0"/>
          <w:numId w:val="12"/>
        </w:numPr>
        <w:shd w:val="clear" w:color="auto" w:fill="FFFFFF"/>
        <w:tabs>
          <w:tab w:val="left" w:pos="754"/>
        </w:tabs>
        <w:spacing w:before="120"/>
        <w:ind w:left="24" w:right="5" w:firstLine="341"/>
        <w:jc w:val="both"/>
        <w:rPr>
          <w:b/>
          <w:bCs/>
          <w:sz w:val="22"/>
        </w:rPr>
      </w:pPr>
      <w:r w:rsidRPr="003E0948">
        <w:rPr>
          <w:sz w:val="22"/>
        </w:rPr>
        <w:t>Where, immediately before the commencing day, an amount of contribution had not been paid or transferred in accordance with paragraph 98 (b) of the Principal Act, interest is payable on the amount at the prescribed rate applicable from time to time in respect of each day after the commencing day on which the amount is not so paid or transferred.</w:t>
      </w:r>
    </w:p>
    <w:p w14:paraId="0DAD22DC" w14:textId="77777777" w:rsidR="00523A0B" w:rsidRPr="003E0948" w:rsidRDefault="00974330" w:rsidP="003E0948">
      <w:pPr>
        <w:shd w:val="clear" w:color="auto" w:fill="FFFFFF"/>
        <w:tabs>
          <w:tab w:val="left" w:pos="869"/>
        </w:tabs>
        <w:spacing w:before="120"/>
        <w:ind w:left="355"/>
        <w:rPr>
          <w:sz w:val="22"/>
        </w:rPr>
      </w:pPr>
      <w:r w:rsidRPr="003E0948">
        <w:rPr>
          <w:b/>
          <w:bCs/>
          <w:sz w:val="22"/>
        </w:rPr>
        <w:t>(10)</w:t>
      </w:r>
      <w:r w:rsidRPr="003E0948">
        <w:rPr>
          <w:sz w:val="22"/>
        </w:rPr>
        <w:tab/>
        <w:t>In this section:</w:t>
      </w:r>
    </w:p>
    <w:p w14:paraId="0E303A52" w14:textId="77777777" w:rsidR="000C56DE" w:rsidRDefault="00E90C4B" w:rsidP="003E0948">
      <w:pPr>
        <w:shd w:val="clear" w:color="auto" w:fill="FFFFFF"/>
        <w:spacing w:before="120"/>
        <w:ind w:left="19"/>
        <w:rPr>
          <w:sz w:val="22"/>
        </w:rPr>
      </w:pPr>
      <w:r w:rsidRPr="003E0948">
        <w:rPr>
          <w:b/>
          <w:bCs/>
          <w:sz w:val="22"/>
        </w:rPr>
        <w:t>“</w:t>
      </w:r>
      <w:r w:rsidR="00974330" w:rsidRPr="003E0948">
        <w:rPr>
          <w:b/>
          <w:bCs/>
          <w:sz w:val="22"/>
        </w:rPr>
        <w:t>commencing day</w:t>
      </w:r>
      <w:r w:rsidRPr="003E0948">
        <w:rPr>
          <w:b/>
          <w:bCs/>
          <w:sz w:val="22"/>
        </w:rPr>
        <w:t>”</w:t>
      </w:r>
      <w:r w:rsidR="00974330" w:rsidRPr="003E0948">
        <w:rPr>
          <w:b/>
          <w:bCs/>
          <w:sz w:val="22"/>
        </w:rPr>
        <w:t xml:space="preserve"> </w:t>
      </w:r>
      <w:r w:rsidR="00974330" w:rsidRPr="003E0948">
        <w:rPr>
          <w:sz w:val="22"/>
        </w:rPr>
        <w:t xml:space="preserve">means the day on which this section commences; </w:t>
      </w:r>
    </w:p>
    <w:p w14:paraId="461EFB22" w14:textId="2D5FD5C4" w:rsidR="00523A0B" w:rsidRPr="003E0948" w:rsidRDefault="00E90C4B" w:rsidP="003E0948">
      <w:pPr>
        <w:shd w:val="clear" w:color="auto" w:fill="FFFFFF"/>
        <w:spacing w:before="120"/>
        <w:ind w:left="19"/>
        <w:rPr>
          <w:sz w:val="22"/>
        </w:rPr>
      </w:pPr>
      <w:r w:rsidRPr="003E0948">
        <w:rPr>
          <w:b/>
          <w:bCs/>
          <w:sz w:val="22"/>
        </w:rPr>
        <w:t>“</w:t>
      </w:r>
      <w:r w:rsidR="00974330" w:rsidRPr="003E0948">
        <w:rPr>
          <w:b/>
          <w:bCs/>
          <w:sz w:val="22"/>
        </w:rPr>
        <w:t>prescribed rate</w:t>
      </w:r>
      <w:r w:rsidRPr="003E0948">
        <w:rPr>
          <w:b/>
          <w:bCs/>
          <w:sz w:val="22"/>
        </w:rPr>
        <w:t>”</w:t>
      </w:r>
      <w:r w:rsidR="00974330" w:rsidRPr="003E0948">
        <w:rPr>
          <w:b/>
          <w:bCs/>
          <w:sz w:val="22"/>
        </w:rPr>
        <w:t xml:space="preserve"> </w:t>
      </w:r>
      <w:r w:rsidR="00974330" w:rsidRPr="003E0948">
        <w:rPr>
          <w:sz w:val="22"/>
        </w:rPr>
        <w:t>means the rate that at any particular time is 2 percentage points higher than the yield applicable at that time in respect of 3-year non-rebate Commonwealth Treasury bonds.</w:t>
      </w:r>
    </w:p>
    <w:p w14:paraId="2D951D72" w14:textId="77777777" w:rsidR="00523A0B" w:rsidRPr="003E0948" w:rsidRDefault="00974330" w:rsidP="003E0948">
      <w:pPr>
        <w:shd w:val="clear" w:color="auto" w:fill="FFFFFF"/>
        <w:spacing w:before="120"/>
        <w:ind w:left="19" w:right="34" w:firstLine="346"/>
        <w:jc w:val="both"/>
        <w:rPr>
          <w:sz w:val="22"/>
        </w:rPr>
      </w:pPr>
      <w:r w:rsidRPr="003E0948">
        <w:rPr>
          <w:b/>
          <w:bCs/>
          <w:sz w:val="22"/>
        </w:rPr>
        <w:t>12.</w:t>
      </w:r>
      <w:r w:rsidRPr="003E0948">
        <w:rPr>
          <w:sz w:val="22"/>
        </w:rPr>
        <w:t xml:space="preserve"> After Division 4 of Part </w:t>
      </w:r>
      <w:r w:rsidRPr="003E0948">
        <w:rPr>
          <w:sz w:val="22"/>
          <w:lang w:val="it-IT"/>
        </w:rPr>
        <w:t xml:space="preserve">VII </w:t>
      </w:r>
      <w:r w:rsidRPr="003E0948">
        <w:rPr>
          <w:sz w:val="22"/>
        </w:rPr>
        <w:t>of the Principal Act the following Division is inserted:</w:t>
      </w:r>
    </w:p>
    <w:p w14:paraId="4C976CF0" w14:textId="77777777" w:rsidR="00523A0B" w:rsidRPr="003E0948" w:rsidRDefault="00E90C4B" w:rsidP="003E0948">
      <w:pPr>
        <w:shd w:val="clear" w:color="auto" w:fill="FFFFFF"/>
        <w:spacing w:before="240" w:after="240"/>
        <w:jc w:val="center"/>
        <w:rPr>
          <w:sz w:val="22"/>
        </w:rPr>
      </w:pPr>
      <w:r w:rsidRPr="003E0948">
        <w:rPr>
          <w:b/>
          <w:bCs/>
          <w:i/>
          <w:iCs/>
          <w:sz w:val="22"/>
        </w:rPr>
        <w:t>“</w:t>
      </w:r>
      <w:r w:rsidR="00974330" w:rsidRPr="003E0948">
        <w:rPr>
          <w:b/>
          <w:bCs/>
          <w:i/>
          <w:iCs/>
          <w:sz w:val="22"/>
        </w:rPr>
        <w:t xml:space="preserve">Division </w:t>
      </w:r>
      <w:r w:rsidR="00974330" w:rsidRPr="003E0948">
        <w:rPr>
          <w:b/>
          <w:bCs/>
          <w:i/>
          <w:iCs/>
          <w:smallCaps/>
          <w:sz w:val="22"/>
        </w:rPr>
        <w:t>4a</w:t>
      </w:r>
      <w:r w:rsidR="00974330" w:rsidRPr="003E0948">
        <w:rPr>
          <w:rFonts w:eastAsia="Times New Roman"/>
          <w:sz w:val="22"/>
        </w:rPr>
        <w:t>—</w:t>
      </w:r>
      <w:r w:rsidR="00974330" w:rsidRPr="003E0948">
        <w:rPr>
          <w:rFonts w:eastAsia="Times New Roman"/>
          <w:b/>
          <w:bCs/>
          <w:i/>
          <w:iCs/>
          <w:sz w:val="22"/>
        </w:rPr>
        <w:t>Premiums</w:t>
      </w:r>
    </w:p>
    <w:p w14:paraId="683B1AD0" w14:textId="77777777" w:rsidR="00523A0B" w:rsidRPr="003E0948" w:rsidRDefault="00974330" w:rsidP="003E0948">
      <w:pPr>
        <w:shd w:val="clear" w:color="auto" w:fill="FFFFFF"/>
        <w:spacing w:before="120"/>
        <w:ind w:left="5"/>
        <w:rPr>
          <w:sz w:val="22"/>
        </w:rPr>
      </w:pPr>
      <w:r w:rsidRPr="003E0948">
        <w:rPr>
          <w:b/>
          <w:bCs/>
          <w:sz w:val="22"/>
        </w:rPr>
        <w:t>Estimates of premiums</w:t>
      </w:r>
    </w:p>
    <w:p w14:paraId="3E807F6B" w14:textId="77777777" w:rsidR="00523A0B" w:rsidRPr="003E0948" w:rsidRDefault="00E90C4B" w:rsidP="003E0948">
      <w:pPr>
        <w:shd w:val="clear" w:color="auto" w:fill="FFFFFF"/>
        <w:spacing w:before="120"/>
        <w:ind w:left="5" w:right="38" w:firstLine="346"/>
        <w:jc w:val="both"/>
        <w:rPr>
          <w:sz w:val="22"/>
        </w:rPr>
      </w:pPr>
      <w:r w:rsidRPr="003E0948">
        <w:rPr>
          <w:sz w:val="22"/>
        </w:rPr>
        <w:t>“</w:t>
      </w:r>
      <w:r w:rsidR="00974330" w:rsidRPr="003E0948">
        <w:rPr>
          <w:sz w:val="22"/>
        </w:rPr>
        <w:t>96. The Commission must prepare an estimate, in such form as the Minister directs, of the amount of premium of each Department or Commonwealth authority (other than an administering authority) for the financial year starting on 1 July 1991 and for each later financial year.</w:t>
      </w:r>
    </w:p>
    <w:p w14:paraId="62A50E40" w14:textId="77777777" w:rsidR="00523A0B" w:rsidRPr="003E0948" w:rsidRDefault="00974330" w:rsidP="003E0948">
      <w:pPr>
        <w:shd w:val="clear" w:color="auto" w:fill="FFFFFF"/>
        <w:spacing w:before="120"/>
        <w:rPr>
          <w:sz w:val="22"/>
        </w:rPr>
      </w:pPr>
      <w:r w:rsidRPr="003E0948">
        <w:rPr>
          <w:b/>
          <w:bCs/>
          <w:sz w:val="22"/>
        </w:rPr>
        <w:t>Amount of premium</w:t>
      </w:r>
    </w:p>
    <w:p w14:paraId="71209A0B" w14:textId="77777777" w:rsidR="00523A0B" w:rsidRPr="003E0948" w:rsidRDefault="00E90C4B" w:rsidP="003E0948">
      <w:pPr>
        <w:shd w:val="clear" w:color="auto" w:fill="FFFFFF"/>
        <w:spacing w:before="120"/>
        <w:ind w:right="43" w:firstLine="341"/>
        <w:jc w:val="both"/>
        <w:rPr>
          <w:sz w:val="22"/>
        </w:rPr>
      </w:pPr>
      <w:r w:rsidRPr="003E0948">
        <w:rPr>
          <w:smallCaps/>
          <w:sz w:val="22"/>
        </w:rPr>
        <w:t>“</w:t>
      </w:r>
      <w:r w:rsidR="00974330" w:rsidRPr="003E0948">
        <w:rPr>
          <w:smallCaps/>
          <w:sz w:val="22"/>
        </w:rPr>
        <w:t xml:space="preserve">96a. </w:t>
      </w:r>
      <w:r w:rsidR="00974330" w:rsidRPr="003E0948">
        <w:rPr>
          <w:sz w:val="22"/>
        </w:rPr>
        <w:t xml:space="preserve">(1) Subject to section </w:t>
      </w:r>
      <w:r w:rsidR="00974330" w:rsidRPr="003E0948">
        <w:rPr>
          <w:smallCaps/>
          <w:sz w:val="22"/>
        </w:rPr>
        <w:t xml:space="preserve">96b, </w:t>
      </w:r>
      <w:r w:rsidR="00974330" w:rsidRPr="003E0948">
        <w:rPr>
          <w:sz w:val="22"/>
        </w:rPr>
        <w:t>in estimating the amount of the premium of a Department or Commonwealth authority for a financial year, the Commission must have regard to:</w:t>
      </w:r>
    </w:p>
    <w:p w14:paraId="0AC28E50" w14:textId="77777777" w:rsidR="00523A0B" w:rsidRPr="003E0948" w:rsidRDefault="00523A0B" w:rsidP="003E0948">
      <w:pPr>
        <w:shd w:val="clear" w:color="auto" w:fill="FFFFFF"/>
        <w:spacing w:before="120"/>
        <w:ind w:right="43" w:firstLine="341"/>
        <w:jc w:val="both"/>
        <w:rPr>
          <w:sz w:val="22"/>
        </w:rPr>
        <w:sectPr w:rsidR="00523A0B" w:rsidRPr="003E0948" w:rsidSect="00327BE2">
          <w:pgSz w:w="12240" w:h="15840" w:code="1"/>
          <w:pgMar w:top="1440" w:right="1440" w:bottom="1440" w:left="1440" w:header="720" w:footer="720" w:gutter="0"/>
          <w:cols w:space="60"/>
          <w:noEndnote/>
        </w:sectPr>
      </w:pPr>
    </w:p>
    <w:p w14:paraId="64DA3F58" w14:textId="77777777" w:rsidR="00523A0B" w:rsidRPr="003E0948" w:rsidRDefault="00974330" w:rsidP="003E0948">
      <w:pPr>
        <w:numPr>
          <w:ilvl w:val="0"/>
          <w:numId w:val="13"/>
        </w:numPr>
        <w:shd w:val="clear" w:color="auto" w:fill="FFFFFF"/>
        <w:tabs>
          <w:tab w:val="left" w:pos="782"/>
        </w:tabs>
        <w:spacing w:before="120"/>
        <w:ind w:left="384"/>
        <w:rPr>
          <w:sz w:val="22"/>
        </w:rPr>
      </w:pPr>
      <w:r w:rsidRPr="003E0948">
        <w:rPr>
          <w:sz w:val="22"/>
        </w:rPr>
        <w:lastRenderedPageBreak/>
        <w:t>the prescribed amount; and</w:t>
      </w:r>
    </w:p>
    <w:p w14:paraId="23BCFA39" w14:textId="77777777" w:rsidR="00523A0B" w:rsidRPr="003E0948" w:rsidRDefault="00974330" w:rsidP="003E0948">
      <w:pPr>
        <w:numPr>
          <w:ilvl w:val="0"/>
          <w:numId w:val="13"/>
        </w:numPr>
        <w:shd w:val="clear" w:color="auto" w:fill="FFFFFF"/>
        <w:tabs>
          <w:tab w:val="left" w:pos="782"/>
        </w:tabs>
        <w:spacing w:before="120"/>
        <w:ind w:left="384"/>
        <w:rPr>
          <w:sz w:val="22"/>
        </w:rPr>
      </w:pPr>
      <w:r w:rsidRPr="003E0948">
        <w:rPr>
          <w:sz w:val="22"/>
        </w:rPr>
        <w:t>any penalty amount or bonus amount;</w:t>
      </w:r>
    </w:p>
    <w:p w14:paraId="23D81BB9" w14:textId="77777777" w:rsidR="00523A0B" w:rsidRPr="003E0948" w:rsidRDefault="00974330" w:rsidP="003E0948">
      <w:pPr>
        <w:shd w:val="clear" w:color="auto" w:fill="FFFFFF"/>
        <w:spacing w:before="120"/>
        <w:ind w:left="5"/>
        <w:rPr>
          <w:sz w:val="22"/>
        </w:rPr>
      </w:pPr>
      <w:r w:rsidRPr="003E0948">
        <w:rPr>
          <w:sz w:val="22"/>
        </w:rPr>
        <w:t>in relation to the Department or authority for that year.</w:t>
      </w:r>
    </w:p>
    <w:p w14:paraId="34AC58D5" w14:textId="77777777" w:rsidR="00523A0B" w:rsidRPr="003E0948" w:rsidRDefault="00E90C4B" w:rsidP="003E0948">
      <w:pPr>
        <w:shd w:val="clear" w:color="auto" w:fill="FFFFFF"/>
        <w:spacing w:before="120"/>
        <w:ind w:left="346"/>
        <w:jc w:val="both"/>
        <w:rPr>
          <w:sz w:val="22"/>
        </w:rPr>
      </w:pPr>
      <w:r w:rsidRPr="003E0948">
        <w:rPr>
          <w:sz w:val="22"/>
        </w:rPr>
        <w:t>“</w:t>
      </w:r>
      <w:r w:rsidR="00974330" w:rsidRPr="003E0948">
        <w:rPr>
          <w:sz w:val="22"/>
        </w:rPr>
        <w:t>(2) In this section:</w:t>
      </w:r>
    </w:p>
    <w:p w14:paraId="52D8A7F0" w14:textId="7CB9BE25" w:rsidR="00523A0B" w:rsidRPr="003E0948" w:rsidRDefault="00E90C4B" w:rsidP="003E0948">
      <w:pPr>
        <w:shd w:val="clear" w:color="auto" w:fill="FFFFFF"/>
        <w:spacing w:before="120"/>
        <w:ind w:right="43"/>
        <w:jc w:val="both"/>
        <w:rPr>
          <w:sz w:val="22"/>
        </w:rPr>
      </w:pPr>
      <w:r w:rsidRPr="003E0948">
        <w:rPr>
          <w:b/>
          <w:bCs/>
          <w:sz w:val="22"/>
        </w:rPr>
        <w:t>‘</w:t>
      </w:r>
      <w:r w:rsidR="00974330" w:rsidRPr="003E0948">
        <w:rPr>
          <w:b/>
          <w:bCs/>
          <w:sz w:val="22"/>
        </w:rPr>
        <w:t>bonus amount</w:t>
      </w:r>
      <w:r w:rsidRPr="003E0948">
        <w:rPr>
          <w:b/>
          <w:bCs/>
          <w:sz w:val="22"/>
        </w:rPr>
        <w:t>’</w:t>
      </w:r>
      <w:r w:rsidR="00974330" w:rsidRPr="000C56DE">
        <w:rPr>
          <w:bCs/>
          <w:sz w:val="22"/>
        </w:rPr>
        <w:t>,</w:t>
      </w:r>
      <w:r w:rsidR="00974330" w:rsidRPr="003E0948">
        <w:rPr>
          <w:b/>
          <w:bCs/>
          <w:sz w:val="22"/>
        </w:rPr>
        <w:t xml:space="preserve"> </w:t>
      </w:r>
      <w:r w:rsidR="00974330" w:rsidRPr="003E0948">
        <w:rPr>
          <w:sz w:val="22"/>
        </w:rPr>
        <w:t>in relation to a Department or Commonwealth authority for a financial year, means the amount (if any) determined by the Commission to be an appropriate amount to be deducted from the prescribed amount in relation to the Department or authority for that year, having regard to:</w:t>
      </w:r>
    </w:p>
    <w:p w14:paraId="5CAF83BE" w14:textId="77777777" w:rsidR="00523A0B" w:rsidRPr="003E0948" w:rsidRDefault="00974330" w:rsidP="003E0948">
      <w:pPr>
        <w:numPr>
          <w:ilvl w:val="0"/>
          <w:numId w:val="14"/>
        </w:numPr>
        <w:shd w:val="clear" w:color="auto" w:fill="FFFFFF"/>
        <w:tabs>
          <w:tab w:val="left" w:pos="787"/>
        </w:tabs>
        <w:spacing w:before="120"/>
        <w:ind w:left="787" w:right="14" w:hanging="398"/>
        <w:jc w:val="both"/>
        <w:rPr>
          <w:sz w:val="22"/>
        </w:rPr>
      </w:pPr>
      <w:r w:rsidRPr="003E0948">
        <w:rPr>
          <w:sz w:val="22"/>
        </w:rPr>
        <w:t>the number of claims made by, or in relation to, employees of the Department or authority in each previous financial year; and</w:t>
      </w:r>
    </w:p>
    <w:p w14:paraId="545DFCE5" w14:textId="77777777" w:rsidR="00523A0B" w:rsidRPr="003E0948" w:rsidRDefault="00974330" w:rsidP="003E0948">
      <w:pPr>
        <w:numPr>
          <w:ilvl w:val="0"/>
          <w:numId w:val="14"/>
        </w:numPr>
        <w:shd w:val="clear" w:color="auto" w:fill="FFFFFF"/>
        <w:tabs>
          <w:tab w:val="left" w:pos="787"/>
        </w:tabs>
        <w:spacing w:before="120"/>
        <w:ind w:left="787" w:right="38" w:hanging="398"/>
        <w:jc w:val="both"/>
        <w:rPr>
          <w:sz w:val="22"/>
        </w:rPr>
      </w:pPr>
      <w:r w:rsidRPr="003E0948">
        <w:rPr>
          <w:sz w:val="22"/>
        </w:rPr>
        <w:t>the amount of compensation paid to, or in relation to, such employees under this Act; and</w:t>
      </w:r>
    </w:p>
    <w:p w14:paraId="34BBB41C" w14:textId="77777777" w:rsidR="00523A0B" w:rsidRPr="003E0948" w:rsidRDefault="00974330" w:rsidP="003E0948">
      <w:pPr>
        <w:numPr>
          <w:ilvl w:val="0"/>
          <w:numId w:val="14"/>
        </w:numPr>
        <w:shd w:val="clear" w:color="auto" w:fill="FFFFFF"/>
        <w:tabs>
          <w:tab w:val="left" w:pos="787"/>
        </w:tabs>
        <w:spacing w:before="120"/>
        <w:ind w:left="787" w:right="29" w:hanging="398"/>
        <w:jc w:val="both"/>
        <w:rPr>
          <w:sz w:val="22"/>
        </w:rPr>
      </w:pPr>
      <w:r w:rsidRPr="003E0948">
        <w:rPr>
          <w:sz w:val="22"/>
        </w:rPr>
        <w:t>the nature and extent of any rehabilitation programs provided by the Department or authority to such employees under Part III; and</w:t>
      </w:r>
    </w:p>
    <w:p w14:paraId="1FF964A0" w14:textId="77777777" w:rsidR="00523A0B" w:rsidRPr="003E0948" w:rsidRDefault="00974330" w:rsidP="003E0948">
      <w:pPr>
        <w:numPr>
          <w:ilvl w:val="0"/>
          <w:numId w:val="14"/>
        </w:numPr>
        <w:shd w:val="clear" w:color="auto" w:fill="FFFFFF"/>
        <w:tabs>
          <w:tab w:val="left" w:pos="787"/>
        </w:tabs>
        <w:spacing w:before="120"/>
        <w:ind w:left="787" w:right="34" w:hanging="398"/>
        <w:jc w:val="both"/>
        <w:rPr>
          <w:sz w:val="22"/>
        </w:rPr>
      </w:pPr>
      <w:r w:rsidRPr="003E0948">
        <w:rPr>
          <w:sz w:val="22"/>
        </w:rPr>
        <w:t>the nature and extent of any occupational health and safety programs provided by the Department or authority for its employees;</w:t>
      </w:r>
    </w:p>
    <w:p w14:paraId="3D96086B" w14:textId="29809C6E" w:rsidR="00523A0B" w:rsidRPr="003E0948" w:rsidRDefault="00E90C4B" w:rsidP="003E0948">
      <w:pPr>
        <w:shd w:val="clear" w:color="auto" w:fill="FFFFFF"/>
        <w:spacing w:before="120"/>
        <w:ind w:left="10" w:right="29"/>
        <w:jc w:val="both"/>
        <w:rPr>
          <w:sz w:val="22"/>
        </w:rPr>
      </w:pPr>
      <w:r w:rsidRPr="003E0948">
        <w:rPr>
          <w:b/>
          <w:bCs/>
          <w:sz w:val="22"/>
        </w:rPr>
        <w:t>‘</w:t>
      </w:r>
      <w:r w:rsidR="00974330" w:rsidRPr="003E0948">
        <w:rPr>
          <w:b/>
          <w:bCs/>
          <w:sz w:val="22"/>
        </w:rPr>
        <w:t>penalty amount</w:t>
      </w:r>
      <w:r w:rsidRPr="003E0948">
        <w:rPr>
          <w:b/>
          <w:bCs/>
          <w:sz w:val="22"/>
        </w:rPr>
        <w:t>’</w:t>
      </w:r>
      <w:r w:rsidR="00974330" w:rsidRPr="000C56DE">
        <w:rPr>
          <w:bCs/>
          <w:sz w:val="22"/>
        </w:rPr>
        <w:t>,</w:t>
      </w:r>
      <w:r w:rsidR="00974330" w:rsidRPr="003E0948">
        <w:rPr>
          <w:b/>
          <w:bCs/>
          <w:sz w:val="22"/>
        </w:rPr>
        <w:t xml:space="preserve"> </w:t>
      </w:r>
      <w:r w:rsidR="00974330" w:rsidRPr="003E0948">
        <w:rPr>
          <w:sz w:val="22"/>
        </w:rPr>
        <w:t>in relation to a Department or Commonwealth authority for a financial year, means the amount (if any), determined by the Commission to be an appropriate amount to be added to the prescribed amount in relation to the Department or authority for that year, having regard to:</w:t>
      </w:r>
    </w:p>
    <w:p w14:paraId="3FCDD6D9" w14:textId="77777777" w:rsidR="00523A0B" w:rsidRPr="003E0948" w:rsidRDefault="00974330" w:rsidP="003E0948">
      <w:pPr>
        <w:numPr>
          <w:ilvl w:val="0"/>
          <w:numId w:val="15"/>
        </w:numPr>
        <w:shd w:val="clear" w:color="auto" w:fill="FFFFFF"/>
        <w:tabs>
          <w:tab w:val="left" w:pos="797"/>
        </w:tabs>
        <w:spacing w:before="120"/>
        <w:ind w:left="797" w:hanging="403"/>
        <w:jc w:val="both"/>
        <w:rPr>
          <w:sz w:val="22"/>
        </w:rPr>
      </w:pPr>
      <w:r w:rsidRPr="003E0948">
        <w:rPr>
          <w:sz w:val="22"/>
        </w:rPr>
        <w:t>the number of claims made by, or in relation to, employees of the Department or authority in each previous financial year; and</w:t>
      </w:r>
    </w:p>
    <w:p w14:paraId="56B824D6" w14:textId="77777777" w:rsidR="00523A0B" w:rsidRPr="003E0948" w:rsidRDefault="00974330" w:rsidP="003E0948">
      <w:pPr>
        <w:numPr>
          <w:ilvl w:val="0"/>
          <w:numId w:val="15"/>
        </w:numPr>
        <w:shd w:val="clear" w:color="auto" w:fill="FFFFFF"/>
        <w:tabs>
          <w:tab w:val="left" w:pos="797"/>
        </w:tabs>
        <w:spacing w:before="120"/>
        <w:ind w:left="797" w:right="19" w:hanging="403"/>
        <w:jc w:val="both"/>
        <w:rPr>
          <w:sz w:val="22"/>
        </w:rPr>
      </w:pPr>
      <w:r w:rsidRPr="003E0948">
        <w:rPr>
          <w:sz w:val="22"/>
        </w:rPr>
        <w:t>the amount of compensation paid to, or in relation to, such employees under this Act; and</w:t>
      </w:r>
    </w:p>
    <w:p w14:paraId="716A160F" w14:textId="77777777" w:rsidR="00523A0B" w:rsidRPr="003E0948" w:rsidRDefault="00974330" w:rsidP="003E0948">
      <w:pPr>
        <w:numPr>
          <w:ilvl w:val="0"/>
          <w:numId w:val="15"/>
        </w:numPr>
        <w:shd w:val="clear" w:color="auto" w:fill="FFFFFF"/>
        <w:tabs>
          <w:tab w:val="left" w:pos="797"/>
        </w:tabs>
        <w:spacing w:before="120"/>
        <w:ind w:left="797" w:right="10" w:hanging="403"/>
        <w:jc w:val="both"/>
        <w:rPr>
          <w:sz w:val="22"/>
        </w:rPr>
      </w:pPr>
      <w:r w:rsidRPr="003E0948">
        <w:rPr>
          <w:sz w:val="22"/>
        </w:rPr>
        <w:t>the nature and extent of any rehabilitation programs provided by the Department or authority to such employees under Part III; and</w:t>
      </w:r>
    </w:p>
    <w:p w14:paraId="0DDD2202" w14:textId="77777777" w:rsidR="00523A0B" w:rsidRPr="003E0948" w:rsidRDefault="00974330" w:rsidP="003E0948">
      <w:pPr>
        <w:numPr>
          <w:ilvl w:val="0"/>
          <w:numId w:val="15"/>
        </w:numPr>
        <w:shd w:val="clear" w:color="auto" w:fill="FFFFFF"/>
        <w:tabs>
          <w:tab w:val="left" w:pos="797"/>
        </w:tabs>
        <w:spacing w:before="120"/>
        <w:ind w:left="797" w:right="14" w:hanging="403"/>
        <w:jc w:val="both"/>
        <w:rPr>
          <w:sz w:val="22"/>
        </w:rPr>
      </w:pPr>
      <w:r w:rsidRPr="003E0948">
        <w:rPr>
          <w:sz w:val="22"/>
        </w:rPr>
        <w:t>the nature and extent of any occupational health and safety programs provided by the Department or authority for its employees;</w:t>
      </w:r>
    </w:p>
    <w:p w14:paraId="776E5135" w14:textId="5B1C2411" w:rsidR="00523A0B" w:rsidRPr="003E0948" w:rsidRDefault="00E90C4B" w:rsidP="003E0948">
      <w:pPr>
        <w:shd w:val="clear" w:color="auto" w:fill="FFFFFF"/>
        <w:spacing w:before="120"/>
        <w:rPr>
          <w:sz w:val="22"/>
        </w:rPr>
      </w:pPr>
      <w:r w:rsidRPr="003E0948">
        <w:rPr>
          <w:b/>
          <w:bCs/>
          <w:sz w:val="22"/>
        </w:rPr>
        <w:t>‘</w:t>
      </w:r>
      <w:r w:rsidR="00974330" w:rsidRPr="003E0948">
        <w:rPr>
          <w:b/>
          <w:bCs/>
          <w:sz w:val="22"/>
        </w:rPr>
        <w:t>prescribed amount</w:t>
      </w:r>
      <w:r w:rsidRPr="003E0948">
        <w:rPr>
          <w:b/>
          <w:bCs/>
          <w:sz w:val="22"/>
        </w:rPr>
        <w:t>’</w:t>
      </w:r>
      <w:r w:rsidR="00974330" w:rsidRPr="000C56DE">
        <w:rPr>
          <w:bCs/>
          <w:sz w:val="22"/>
        </w:rPr>
        <w:t>,</w:t>
      </w:r>
      <w:r w:rsidR="00974330" w:rsidRPr="003E0948">
        <w:rPr>
          <w:b/>
          <w:bCs/>
          <w:sz w:val="22"/>
        </w:rPr>
        <w:t xml:space="preserve"> </w:t>
      </w:r>
      <w:r w:rsidR="00974330" w:rsidRPr="003E0948">
        <w:rPr>
          <w:sz w:val="22"/>
        </w:rPr>
        <w:t>in relation to a Department or Commonwealth authority for a financial year, means an amount worked out using the formula:</w:t>
      </w:r>
    </w:p>
    <w:p w14:paraId="5E2E5E14" w14:textId="77777777" w:rsidR="00523A0B" w:rsidRPr="003E0948" w:rsidRDefault="00974330" w:rsidP="003E0948">
      <w:pPr>
        <w:shd w:val="clear" w:color="auto" w:fill="FFFFFF"/>
        <w:spacing w:before="240" w:after="240"/>
        <w:jc w:val="center"/>
        <w:rPr>
          <w:sz w:val="22"/>
        </w:rPr>
      </w:pPr>
      <w:r w:rsidRPr="003E0948">
        <w:rPr>
          <w:b/>
          <w:bCs/>
          <w:sz w:val="22"/>
        </w:rPr>
        <w:t>Estimated liability + Estimated administrative costs</w:t>
      </w:r>
    </w:p>
    <w:p w14:paraId="33DC20F9" w14:textId="77777777" w:rsidR="00523A0B" w:rsidRPr="003E0948" w:rsidRDefault="00974330" w:rsidP="003E0948">
      <w:pPr>
        <w:shd w:val="clear" w:color="auto" w:fill="FFFFFF"/>
        <w:spacing w:before="120"/>
        <w:rPr>
          <w:sz w:val="22"/>
        </w:rPr>
      </w:pPr>
      <w:r w:rsidRPr="003E0948">
        <w:rPr>
          <w:sz w:val="22"/>
        </w:rPr>
        <w:t>where:</w:t>
      </w:r>
    </w:p>
    <w:p w14:paraId="1EE9C607" w14:textId="77777777" w:rsidR="00523A0B" w:rsidRPr="003E0948" w:rsidRDefault="00E90C4B" w:rsidP="003E0948">
      <w:pPr>
        <w:shd w:val="clear" w:color="auto" w:fill="FFFFFF"/>
        <w:spacing w:before="120"/>
        <w:ind w:left="19" w:right="10"/>
        <w:jc w:val="both"/>
        <w:rPr>
          <w:sz w:val="22"/>
        </w:rPr>
      </w:pPr>
      <w:r w:rsidRPr="003E0948">
        <w:rPr>
          <w:b/>
          <w:bCs/>
          <w:sz w:val="22"/>
        </w:rPr>
        <w:t>‘</w:t>
      </w:r>
      <w:r w:rsidR="00974330" w:rsidRPr="003E0948">
        <w:rPr>
          <w:b/>
          <w:bCs/>
          <w:sz w:val="22"/>
        </w:rPr>
        <w:t>Estimated liability</w:t>
      </w:r>
      <w:r w:rsidRPr="003E0948">
        <w:rPr>
          <w:b/>
          <w:bCs/>
          <w:sz w:val="22"/>
        </w:rPr>
        <w:t>’</w:t>
      </w:r>
      <w:r w:rsidR="00974330" w:rsidRPr="003E0948">
        <w:rPr>
          <w:b/>
          <w:bCs/>
          <w:sz w:val="22"/>
        </w:rPr>
        <w:t xml:space="preserve"> </w:t>
      </w:r>
      <w:r w:rsidR="00974330" w:rsidRPr="003E0948">
        <w:rPr>
          <w:sz w:val="22"/>
        </w:rPr>
        <w:t>means the estimated amount of the Commission</w:t>
      </w:r>
      <w:r w:rsidRPr="003E0948">
        <w:rPr>
          <w:sz w:val="22"/>
        </w:rPr>
        <w:t>’</w:t>
      </w:r>
      <w:r w:rsidR="00974330" w:rsidRPr="003E0948">
        <w:rPr>
          <w:sz w:val="22"/>
        </w:rPr>
        <w:t>s liability under this Act in respect of the number of injuries that the Commission estimates will be sustained by employees of the Department</w:t>
      </w:r>
    </w:p>
    <w:p w14:paraId="095EBEA8" w14:textId="77777777" w:rsidR="00523A0B" w:rsidRPr="003E0948" w:rsidRDefault="00523A0B" w:rsidP="003E0948">
      <w:pPr>
        <w:shd w:val="clear" w:color="auto" w:fill="FFFFFF"/>
        <w:spacing w:before="120"/>
        <w:ind w:left="19" w:right="10"/>
        <w:jc w:val="both"/>
        <w:rPr>
          <w:sz w:val="22"/>
        </w:rPr>
        <w:sectPr w:rsidR="00523A0B" w:rsidRPr="003E0948" w:rsidSect="00327BE2">
          <w:pgSz w:w="12240" w:h="15840" w:code="1"/>
          <w:pgMar w:top="1440" w:right="1440" w:bottom="1440" w:left="1440" w:header="720" w:footer="720" w:gutter="0"/>
          <w:cols w:space="60"/>
          <w:noEndnote/>
        </w:sectPr>
      </w:pPr>
    </w:p>
    <w:p w14:paraId="12C4EAC8" w14:textId="77777777" w:rsidR="00523A0B" w:rsidRPr="003E0948" w:rsidRDefault="00974330" w:rsidP="003E0948">
      <w:pPr>
        <w:shd w:val="clear" w:color="auto" w:fill="FFFFFF"/>
        <w:spacing w:before="120"/>
        <w:ind w:left="5" w:right="43"/>
        <w:jc w:val="both"/>
        <w:rPr>
          <w:sz w:val="22"/>
        </w:rPr>
      </w:pPr>
      <w:r w:rsidRPr="003E0948">
        <w:rPr>
          <w:sz w:val="22"/>
        </w:rPr>
        <w:lastRenderedPageBreak/>
        <w:t>or authority during that financial year, being an amount estimated by the Commission using such methods and having regard to such matters (if any) as the Minister directs;</w:t>
      </w:r>
    </w:p>
    <w:p w14:paraId="276FB387" w14:textId="77777777" w:rsidR="00523A0B" w:rsidRPr="003E0948" w:rsidRDefault="00E90C4B" w:rsidP="003E0948">
      <w:pPr>
        <w:shd w:val="clear" w:color="auto" w:fill="FFFFFF"/>
        <w:spacing w:before="120"/>
        <w:ind w:left="5" w:right="38"/>
        <w:jc w:val="both"/>
        <w:rPr>
          <w:sz w:val="22"/>
        </w:rPr>
      </w:pPr>
      <w:r w:rsidRPr="003E0948">
        <w:rPr>
          <w:b/>
          <w:bCs/>
          <w:sz w:val="22"/>
        </w:rPr>
        <w:t>‘</w:t>
      </w:r>
      <w:r w:rsidR="00974330" w:rsidRPr="003E0948">
        <w:rPr>
          <w:b/>
          <w:bCs/>
          <w:sz w:val="22"/>
        </w:rPr>
        <w:t>Estimated administrative costs</w:t>
      </w:r>
      <w:r w:rsidRPr="003E0948">
        <w:rPr>
          <w:b/>
          <w:bCs/>
          <w:sz w:val="22"/>
        </w:rPr>
        <w:t>’</w:t>
      </w:r>
      <w:r w:rsidR="00974330" w:rsidRPr="003E0948">
        <w:rPr>
          <w:b/>
          <w:bCs/>
          <w:sz w:val="22"/>
        </w:rPr>
        <w:t xml:space="preserve"> </w:t>
      </w:r>
      <w:r w:rsidR="00974330" w:rsidRPr="003E0948">
        <w:rPr>
          <w:sz w:val="22"/>
        </w:rPr>
        <w:t>means the estimated administrative costs of the Commission during that year that are reasonably attributable to the Department or authority, having regard to the estimated number of claims made in respect of those injuries.</w:t>
      </w:r>
    </w:p>
    <w:p w14:paraId="034716B7" w14:textId="77777777" w:rsidR="00523A0B" w:rsidRPr="003E0948" w:rsidRDefault="00974330" w:rsidP="003E0948">
      <w:pPr>
        <w:shd w:val="clear" w:color="auto" w:fill="FFFFFF"/>
        <w:spacing w:before="120"/>
        <w:ind w:left="10"/>
        <w:rPr>
          <w:sz w:val="22"/>
        </w:rPr>
      </w:pPr>
      <w:r w:rsidRPr="003E0948">
        <w:rPr>
          <w:b/>
          <w:bCs/>
          <w:sz w:val="22"/>
        </w:rPr>
        <w:t>Estimate of premium for certain Commonwealth authorities</w:t>
      </w:r>
    </w:p>
    <w:p w14:paraId="593F27B2" w14:textId="77777777" w:rsidR="00523A0B" w:rsidRPr="003E0948" w:rsidRDefault="00E90C4B" w:rsidP="003E0948">
      <w:pPr>
        <w:shd w:val="clear" w:color="auto" w:fill="FFFFFF"/>
        <w:spacing w:before="120"/>
        <w:ind w:left="10" w:right="10" w:firstLine="312"/>
        <w:jc w:val="both"/>
        <w:rPr>
          <w:sz w:val="22"/>
        </w:rPr>
      </w:pPr>
      <w:r w:rsidRPr="003E0948">
        <w:rPr>
          <w:smallCaps/>
          <w:sz w:val="22"/>
        </w:rPr>
        <w:t>“</w:t>
      </w:r>
      <w:r w:rsidR="00974330" w:rsidRPr="003E0948">
        <w:rPr>
          <w:smallCaps/>
          <w:sz w:val="22"/>
        </w:rPr>
        <w:t xml:space="preserve">96b. </w:t>
      </w:r>
      <w:r w:rsidR="00974330" w:rsidRPr="003E0948">
        <w:rPr>
          <w:sz w:val="22"/>
        </w:rPr>
        <w:t xml:space="preserve">When a Commonwealth authority is liable under section </w:t>
      </w:r>
      <w:r w:rsidR="00974330" w:rsidRPr="003E0948">
        <w:rPr>
          <w:smallCaps/>
          <w:sz w:val="22"/>
        </w:rPr>
        <w:t xml:space="preserve">128a </w:t>
      </w:r>
      <w:r w:rsidR="00974330" w:rsidRPr="003E0948">
        <w:rPr>
          <w:sz w:val="22"/>
        </w:rPr>
        <w:t>to pay an amount in respect of an injury, loss or damage suffered by one of its employees, the Commission, in estimating the amount of the premium of the authority for a financial year, must disregard:</w:t>
      </w:r>
    </w:p>
    <w:p w14:paraId="66E2C0DD" w14:textId="77777777" w:rsidR="00523A0B" w:rsidRPr="003E0948" w:rsidRDefault="00974330" w:rsidP="003E0948">
      <w:pPr>
        <w:numPr>
          <w:ilvl w:val="0"/>
          <w:numId w:val="16"/>
        </w:numPr>
        <w:shd w:val="clear" w:color="auto" w:fill="FFFFFF"/>
        <w:tabs>
          <w:tab w:val="left" w:pos="787"/>
        </w:tabs>
        <w:spacing w:before="120"/>
        <w:ind w:left="394"/>
        <w:rPr>
          <w:sz w:val="22"/>
        </w:rPr>
      </w:pPr>
      <w:r w:rsidRPr="003E0948">
        <w:rPr>
          <w:sz w:val="22"/>
        </w:rPr>
        <w:t>any claim relating to that injury, loss or damage; and</w:t>
      </w:r>
    </w:p>
    <w:p w14:paraId="240DD007" w14:textId="77777777" w:rsidR="00523A0B" w:rsidRPr="003E0948" w:rsidRDefault="00974330" w:rsidP="003E0948">
      <w:pPr>
        <w:numPr>
          <w:ilvl w:val="0"/>
          <w:numId w:val="17"/>
        </w:numPr>
        <w:shd w:val="clear" w:color="auto" w:fill="FFFFFF"/>
        <w:tabs>
          <w:tab w:val="left" w:pos="787"/>
        </w:tabs>
        <w:spacing w:before="120"/>
        <w:ind w:left="787" w:hanging="394"/>
        <w:rPr>
          <w:sz w:val="22"/>
        </w:rPr>
      </w:pPr>
      <w:r w:rsidRPr="003E0948">
        <w:rPr>
          <w:sz w:val="22"/>
        </w:rPr>
        <w:t xml:space="preserve">any amount paid by the authority under section </w:t>
      </w:r>
      <w:r w:rsidRPr="003E0948">
        <w:rPr>
          <w:smallCaps/>
          <w:sz w:val="22"/>
        </w:rPr>
        <w:t xml:space="preserve">128a </w:t>
      </w:r>
      <w:r w:rsidRPr="003E0948">
        <w:rPr>
          <w:sz w:val="22"/>
        </w:rPr>
        <w:t>in respect of that injury, loss or damage.</w:t>
      </w:r>
    </w:p>
    <w:p w14:paraId="40F26C0B" w14:textId="77777777" w:rsidR="00523A0B" w:rsidRPr="003E0948" w:rsidRDefault="00974330" w:rsidP="003E0948">
      <w:pPr>
        <w:shd w:val="clear" w:color="auto" w:fill="FFFFFF"/>
        <w:spacing w:before="120"/>
        <w:ind w:left="19"/>
        <w:rPr>
          <w:sz w:val="22"/>
        </w:rPr>
      </w:pPr>
      <w:r w:rsidRPr="003E0948">
        <w:rPr>
          <w:b/>
          <w:bCs/>
          <w:sz w:val="22"/>
        </w:rPr>
        <w:t>Information to be given to Commission</w:t>
      </w:r>
    </w:p>
    <w:p w14:paraId="2F27B11F" w14:textId="77777777" w:rsidR="00523A0B" w:rsidRPr="003E0948" w:rsidRDefault="00E90C4B" w:rsidP="003E0948">
      <w:pPr>
        <w:shd w:val="clear" w:color="auto" w:fill="FFFFFF"/>
        <w:spacing w:before="120"/>
        <w:ind w:firstLine="341"/>
        <w:rPr>
          <w:sz w:val="22"/>
        </w:rPr>
      </w:pPr>
      <w:r w:rsidRPr="003E0948">
        <w:rPr>
          <w:sz w:val="22"/>
        </w:rPr>
        <w:t>“</w:t>
      </w:r>
      <w:r w:rsidR="00974330" w:rsidRPr="003E0948">
        <w:rPr>
          <w:sz w:val="22"/>
        </w:rPr>
        <w:t>96</w:t>
      </w:r>
      <w:r w:rsidR="00974330" w:rsidRPr="003E0948">
        <w:rPr>
          <w:smallCaps/>
          <w:sz w:val="22"/>
        </w:rPr>
        <w:t>c</w:t>
      </w:r>
      <w:r w:rsidR="00974330" w:rsidRPr="003E0948">
        <w:rPr>
          <w:sz w:val="22"/>
        </w:rPr>
        <w:t>. (1) The Secretary to each Department, and the principal officer of each Commonwealth authority (other than an administering authority), must give the Commission, within 14 days after this section commences, a written estimate of the amount to be paid to employees of the Department or authority, as the case may be, by way of salary, wages or pay during the financial year starting on 1 July 1991.</w:t>
      </w:r>
    </w:p>
    <w:p w14:paraId="20C2C4E9" w14:textId="77777777" w:rsidR="00523A0B" w:rsidRPr="003E0948" w:rsidRDefault="00E90C4B" w:rsidP="003E0948">
      <w:pPr>
        <w:shd w:val="clear" w:color="auto" w:fill="FFFFFF"/>
        <w:spacing w:before="120"/>
        <w:ind w:firstLine="346"/>
        <w:rPr>
          <w:sz w:val="22"/>
        </w:rPr>
      </w:pPr>
      <w:r w:rsidRPr="003E0948">
        <w:rPr>
          <w:sz w:val="22"/>
        </w:rPr>
        <w:t>“</w:t>
      </w:r>
      <w:r w:rsidR="00974330" w:rsidRPr="003E0948">
        <w:rPr>
          <w:sz w:val="22"/>
        </w:rPr>
        <w:t>(2) The Secretary to each Department, and the principal officer of each Commonwealth authority (other than an administering authority), must give the Commission, not later than the prescribed day in 1992 and in each later year, a written estimate of the amount to be paid to employees of the Department or authority, as the case may be, by way of salary, wages or pay during the next financial year.</w:t>
      </w:r>
    </w:p>
    <w:p w14:paraId="6B08DF88" w14:textId="77777777" w:rsidR="00523A0B" w:rsidRPr="003E0948" w:rsidRDefault="00E90C4B" w:rsidP="003E0948">
      <w:pPr>
        <w:shd w:val="clear" w:color="auto" w:fill="FFFFFF"/>
        <w:spacing w:before="120"/>
        <w:ind w:firstLine="341"/>
        <w:rPr>
          <w:sz w:val="22"/>
        </w:rPr>
      </w:pPr>
      <w:r w:rsidRPr="003E0948">
        <w:rPr>
          <w:sz w:val="22"/>
        </w:rPr>
        <w:t>“</w:t>
      </w:r>
      <w:r w:rsidR="00974330" w:rsidRPr="003E0948">
        <w:rPr>
          <w:sz w:val="22"/>
        </w:rPr>
        <w:t>(3) The Secretary to a Department, or the principal officer of a Commonwealth authority, must, on written request by the Commission, give the Commission the information specified in the request, being information needed by the Commission to enable it to prepare an estimate under section 96 in relation to the Department or authority.</w:t>
      </w:r>
    </w:p>
    <w:p w14:paraId="4E7449C9" w14:textId="77777777" w:rsidR="00523A0B" w:rsidRPr="003E0948" w:rsidRDefault="00E90C4B" w:rsidP="003E0948">
      <w:pPr>
        <w:shd w:val="clear" w:color="auto" w:fill="FFFFFF"/>
        <w:spacing w:before="120"/>
        <w:ind w:firstLine="336"/>
        <w:rPr>
          <w:sz w:val="22"/>
        </w:rPr>
      </w:pPr>
      <w:r w:rsidRPr="003E0948">
        <w:rPr>
          <w:sz w:val="22"/>
        </w:rPr>
        <w:t>“</w:t>
      </w:r>
      <w:r w:rsidR="00974330" w:rsidRPr="003E0948">
        <w:rPr>
          <w:sz w:val="22"/>
        </w:rPr>
        <w:t>(4) Where, before this section commences, the Secretary to a Department, or the principal officer of a Commonwealth authority, has given the Commission a written estimate of the amount mentioned in subsection (1), the Secretary or principal officer is, on and after that commencement, taken to have complied with that subsection.</w:t>
      </w:r>
    </w:p>
    <w:p w14:paraId="5E3F74B7" w14:textId="77777777" w:rsidR="00523A0B" w:rsidRPr="003E0948" w:rsidRDefault="00E90C4B" w:rsidP="003E0948">
      <w:pPr>
        <w:shd w:val="clear" w:color="auto" w:fill="FFFFFF"/>
        <w:spacing w:before="120"/>
        <w:ind w:left="360"/>
        <w:rPr>
          <w:sz w:val="22"/>
        </w:rPr>
      </w:pPr>
      <w:r w:rsidRPr="003E0948">
        <w:rPr>
          <w:sz w:val="22"/>
        </w:rPr>
        <w:t>“</w:t>
      </w:r>
      <w:r w:rsidR="00974330" w:rsidRPr="003E0948">
        <w:rPr>
          <w:sz w:val="22"/>
        </w:rPr>
        <w:t>(5) In this section:</w:t>
      </w:r>
    </w:p>
    <w:p w14:paraId="436D825F" w14:textId="490F40C7" w:rsidR="00523A0B" w:rsidRPr="003E0948" w:rsidRDefault="00E90C4B" w:rsidP="003E0948">
      <w:pPr>
        <w:shd w:val="clear" w:color="auto" w:fill="FFFFFF"/>
        <w:spacing w:before="120"/>
        <w:ind w:left="19" w:right="14"/>
        <w:jc w:val="both"/>
        <w:rPr>
          <w:sz w:val="22"/>
        </w:rPr>
      </w:pPr>
      <w:r w:rsidRPr="003E0948">
        <w:rPr>
          <w:b/>
          <w:bCs/>
          <w:sz w:val="22"/>
        </w:rPr>
        <w:t>‘</w:t>
      </w:r>
      <w:r w:rsidR="00974330" w:rsidRPr="003E0948">
        <w:rPr>
          <w:b/>
          <w:bCs/>
          <w:sz w:val="22"/>
        </w:rPr>
        <w:t>prescribed day</w:t>
      </w:r>
      <w:r w:rsidRPr="003E0948">
        <w:rPr>
          <w:b/>
          <w:bCs/>
          <w:sz w:val="22"/>
        </w:rPr>
        <w:t>’</w:t>
      </w:r>
      <w:r w:rsidR="00974330" w:rsidRPr="000C56DE">
        <w:rPr>
          <w:bCs/>
          <w:sz w:val="22"/>
        </w:rPr>
        <w:t>,</w:t>
      </w:r>
      <w:r w:rsidR="00974330" w:rsidRPr="003E0948">
        <w:rPr>
          <w:b/>
          <w:bCs/>
          <w:sz w:val="22"/>
        </w:rPr>
        <w:t xml:space="preserve"> </w:t>
      </w:r>
      <w:r w:rsidR="00974330" w:rsidRPr="003E0948">
        <w:rPr>
          <w:sz w:val="22"/>
        </w:rPr>
        <w:t>in relation to a year, means 30 April in that year, or if the regulations specify another day for the purposes of this definition, the day so specified in that year.</w:t>
      </w:r>
    </w:p>
    <w:p w14:paraId="5B2F53F2" w14:textId="77777777" w:rsidR="00523A0B" w:rsidRPr="003E0948" w:rsidRDefault="00523A0B" w:rsidP="003E0948">
      <w:pPr>
        <w:shd w:val="clear" w:color="auto" w:fill="FFFFFF"/>
        <w:spacing w:before="120"/>
        <w:ind w:left="19" w:right="14"/>
        <w:jc w:val="both"/>
        <w:rPr>
          <w:sz w:val="22"/>
        </w:rPr>
        <w:sectPr w:rsidR="00523A0B" w:rsidRPr="003E0948" w:rsidSect="00327BE2">
          <w:pgSz w:w="12240" w:h="15840" w:code="1"/>
          <w:pgMar w:top="1440" w:right="1440" w:bottom="1440" w:left="1440" w:header="720" w:footer="720" w:gutter="0"/>
          <w:cols w:space="60"/>
          <w:noEndnote/>
        </w:sectPr>
      </w:pPr>
    </w:p>
    <w:p w14:paraId="41B45829" w14:textId="77777777" w:rsidR="00523A0B" w:rsidRPr="003E0948" w:rsidRDefault="00974330" w:rsidP="003E0948">
      <w:pPr>
        <w:shd w:val="clear" w:color="auto" w:fill="FFFFFF"/>
        <w:spacing w:before="120"/>
        <w:ind w:left="24"/>
        <w:rPr>
          <w:sz w:val="22"/>
        </w:rPr>
      </w:pPr>
      <w:r w:rsidRPr="003E0948">
        <w:rPr>
          <w:b/>
          <w:bCs/>
          <w:sz w:val="22"/>
        </w:rPr>
        <w:lastRenderedPageBreak/>
        <w:t>Review by Commission</w:t>
      </w:r>
    </w:p>
    <w:p w14:paraId="3EA6F04A" w14:textId="77777777" w:rsidR="00523A0B" w:rsidRPr="003E0948" w:rsidRDefault="00E90C4B" w:rsidP="003E0948">
      <w:pPr>
        <w:shd w:val="clear" w:color="auto" w:fill="FFFFFF"/>
        <w:spacing w:before="120"/>
        <w:ind w:left="24" w:right="14" w:firstLine="341"/>
        <w:jc w:val="both"/>
        <w:rPr>
          <w:sz w:val="22"/>
        </w:rPr>
      </w:pPr>
      <w:r w:rsidRPr="003E0948">
        <w:rPr>
          <w:sz w:val="22"/>
        </w:rPr>
        <w:t>“</w:t>
      </w:r>
      <w:r w:rsidR="00974330" w:rsidRPr="003E0948">
        <w:rPr>
          <w:sz w:val="22"/>
        </w:rPr>
        <w:t>96</w:t>
      </w:r>
      <w:r w:rsidR="00974330" w:rsidRPr="003E0948">
        <w:rPr>
          <w:smallCaps/>
          <w:sz w:val="22"/>
        </w:rPr>
        <w:t>d</w:t>
      </w:r>
      <w:r w:rsidR="00974330" w:rsidRPr="003E0948">
        <w:rPr>
          <w:sz w:val="22"/>
        </w:rPr>
        <w:t>. (1) Where the Commission prepares an estimate under section 96, the Commission must give a copy of the estimate to the Secretary to the Department, or the principal officer of the Commonwealth authority, to which the estimate relates.</w:t>
      </w:r>
    </w:p>
    <w:p w14:paraId="255D2718" w14:textId="77777777" w:rsidR="00523A0B" w:rsidRPr="003E0948" w:rsidRDefault="00E90C4B" w:rsidP="003E0948">
      <w:pPr>
        <w:shd w:val="clear" w:color="auto" w:fill="FFFFFF"/>
        <w:spacing w:before="120"/>
        <w:ind w:left="19" w:right="19" w:firstLine="341"/>
        <w:jc w:val="both"/>
        <w:rPr>
          <w:sz w:val="22"/>
        </w:rPr>
      </w:pPr>
      <w:r w:rsidRPr="003E0948">
        <w:rPr>
          <w:sz w:val="22"/>
        </w:rPr>
        <w:t>“</w:t>
      </w:r>
      <w:r w:rsidR="00974330" w:rsidRPr="003E0948">
        <w:rPr>
          <w:sz w:val="22"/>
        </w:rPr>
        <w:t>(2) If the Secretary or principal officer objects to the estimate, the Secretary or principal officer may, by written notice of objection given to the Commission within 14 days after receipt of the copy of the estimate, ask the Commission to review the estimate.</w:t>
      </w:r>
    </w:p>
    <w:p w14:paraId="01B17FE4" w14:textId="77777777" w:rsidR="00523A0B" w:rsidRPr="003E0948" w:rsidRDefault="00E90C4B" w:rsidP="003E0948">
      <w:pPr>
        <w:shd w:val="clear" w:color="auto" w:fill="FFFFFF"/>
        <w:spacing w:before="120"/>
        <w:ind w:left="370"/>
        <w:rPr>
          <w:sz w:val="22"/>
        </w:rPr>
      </w:pPr>
      <w:r w:rsidRPr="003E0948">
        <w:rPr>
          <w:sz w:val="22"/>
        </w:rPr>
        <w:t>“</w:t>
      </w:r>
      <w:r w:rsidR="00974330" w:rsidRPr="003E0948">
        <w:rPr>
          <w:sz w:val="22"/>
        </w:rPr>
        <w:t>(3) A notice of objection must set out the grounds of the objection.</w:t>
      </w:r>
    </w:p>
    <w:p w14:paraId="1183FBD6" w14:textId="77777777" w:rsidR="00523A0B" w:rsidRPr="003E0948" w:rsidRDefault="00E90C4B" w:rsidP="003E0948">
      <w:pPr>
        <w:shd w:val="clear" w:color="auto" w:fill="FFFFFF"/>
        <w:spacing w:before="120"/>
        <w:ind w:left="19" w:right="24" w:firstLine="346"/>
        <w:jc w:val="both"/>
        <w:rPr>
          <w:sz w:val="22"/>
        </w:rPr>
      </w:pPr>
      <w:r w:rsidRPr="003E0948">
        <w:rPr>
          <w:sz w:val="22"/>
        </w:rPr>
        <w:t>“</w:t>
      </w:r>
      <w:r w:rsidR="00974330" w:rsidRPr="003E0948">
        <w:rPr>
          <w:sz w:val="22"/>
        </w:rPr>
        <w:t>(4) The Commission must, as soon as practicable after receiving a notice of objection:</w:t>
      </w:r>
    </w:p>
    <w:p w14:paraId="0F610874" w14:textId="77777777" w:rsidR="00523A0B" w:rsidRPr="003E0948" w:rsidRDefault="00974330" w:rsidP="003E0948">
      <w:pPr>
        <w:numPr>
          <w:ilvl w:val="0"/>
          <w:numId w:val="18"/>
        </w:numPr>
        <w:shd w:val="clear" w:color="auto" w:fill="FFFFFF"/>
        <w:tabs>
          <w:tab w:val="left" w:pos="797"/>
        </w:tabs>
        <w:spacing w:before="120"/>
        <w:ind w:left="403"/>
        <w:rPr>
          <w:sz w:val="22"/>
        </w:rPr>
      </w:pPr>
      <w:r w:rsidRPr="003E0948">
        <w:rPr>
          <w:sz w:val="22"/>
        </w:rPr>
        <w:t>review the estimate to which the notice relates; and</w:t>
      </w:r>
    </w:p>
    <w:p w14:paraId="188E0E1A" w14:textId="77777777" w:rsidR="00523A0B" w:rsidRPr="003E0948" w:rsidRDefault="00974330" w:rsidP="003E0948">
      <w:pPr>
        <w:numPr>
          <w:ilvl w:val="0"/>
          <w:numId w:val="18"/>
        </w:numPr>
        <w:shd w:val="clear" w:color="auto" w:fill="FFFFFF"/>
        <w:tabs>
          <w:tab w:val="left" w:pos="797"/>
        </w:tabs>
        <w:spacing w:before="120"/>
        <w:ind w:left="797" w:hanging="394"/>
        <w:jc w:val="both"/>
        <w:rPr>
          <w:sz w:val="22"/>
        </w:rPr>
      </w:pPr>
      <w:r w:rsidRPr="003E0948">
        <w:rPr>
          <w:sz w:val="22"/>
        </w:rPr>
        <w:t>notify in writing the Secretary to the Department, or the principal officer of the Commonwealth authority, concerned of the result of the review.</w:t>
      </w:r>
    </w:p>
    <w:p w14:paraId="1CBFCB9F" w14:textId="77777777" w:rsidR="00523A0B" w:rsidRPr="003E0948" w:rsidRDefault="00E90C4B" w:rsidP="003E0948">
      <w:pPr>
        <w:shd w:val="clear" w:color="auto" w:fill="FFFFFF"/>
        <w:spacing w:before="120"/>
        <w:ind w:left="24" w:right="34" w:firstLine="336"/>
        <w:jc w:val="both"/>
        <w:rPr>
          <w:sz w:val="22"/>
        </w:rPr>
      </w:pPr>
      <w:r w:rsidRPr="003E0948">
        <w:rPr>
          <w:sz w:val="22"/>
        </w:rPr>
        <w:t>“</w:t>
      </w:r>
      <w:r w:rsidR="00974330" w:rsidRPr="003E0948">
        <w:rPr>
          <w:sz w:val="22"/>
        </w:rPr>
        <w:t>(5) The Commission may, having reviewed an estimate, confirm it, or vary it in such manner as the Commission thinks fit.</w:t>
      </w:r>
    </w:p>
    <w:p w14:paraId="04F353E1" w14:textId="77777777" w:rsidR="00523A0B" w:rsidRPr="003E0948" w:rsidRDefault="00974330" w:rsidP="003E0948">
      <w:pPr>
        <w:shd w:val="clear" w:color="auto" w:fill="FFFFFF"/>
        <w:spacing w:before="120"/>
        <w:ind w:left="19"/>
        <w:rPr>
          <w:sz w:val="22"/>
        </w:rPr>
      </w:pPr>
      <w:r w:rsidRPr="003E0948">
        <w:rPr>
          <w:b/>
          <w:bCs/>
          <w:sz w:val="22"/>
        </w:rPr>
        <w:t>Estimates to be submitted to Minister for approval</w:t>
      </w:r>
    </w:p>
    <w:p w14:paraId="05E58C4C" w14:textId="77777777" w:rsidR="00523A0B" w:rsidRPr="003E0948" w:rsidRDefault="00E90C4B" w:rsidP="003E0948">
      <w:pPr>
        <w:shd w:val="clear" w:color="auto" w:fill="FFFFFF"/>
        <w:spacing w:before="120"/>
        <w:ind w:left="10" w:right="29" w:firstLine="346"/>
        <w:jc w:val="both"/>
        <w:rPr>
          <w:sz w:val="22"/>
        </w:rPr>
      </w:pPr>
      <w:r w:rsidRPr="003E0948">
        <w:rPr>
          <w:sz w:val="22"/>
        </w:rPr>
        <w:t>“</w:t>
      </w:r>
      <w:r w:rsidR="00974330" w:rsidRPr="003E0948">
        <w:rPr>
          <w:sz w:val="22"/>
        </w:rPr>
        <w:t>96</w:t>
      </w:r>
      <w:r w:rsidR="00974330" w:rsidRPr="003E0948">
        <w:rPr>
          <w:smallCaps/>
          <w:sz w:val="22"/>
        </w:rPr>
        <w:t>e</w:t>
      </w:r>
      <w:r w:rsidR="00974330" w:rsidRPr="003E0948">
        <w:rPr>
          <w:sz w:val="22"/>
        </w:rPr>
        <w:t>. (1)</w:t>
      </w:r>
      <w:r w:rsidR="00974330" w:rsidRPr="003E0948">
        <w:rPr>
          <w:b/>
          <w:bCs/>
          <w:sz w:val="22"/>
        </w:rPr>
        <w:t xml:space="preserve"> </w:t>
      </w:r>
      <w:r w:rsidR="00974330" w:rsidRPr="003E0948">
        <w:rPr>
          <w:sz w:val="22"/>
        </w:rPr>
        <w:t>Where the Commission is not required to review an estimate under section 96</w:t>
      </w:r>
      <w:r w:rsidR="00974330" w:rsidRPr="003E0948">
        <w:rPr>
          <w:smallCaps/>
          <w:sz w:val="22"/>
        </w:rPr>
        <w:t>d</w:t>
      </w:r>
      <w:r w:rsidR="00974330" w:rsidRPr="003E0948">
        <w:rPr>
          <w:sz w:val="22"/>
        </w:rPr>
        <w:t>, the Commission must submit the estimate to the Minister for approval as soon as practicable after the end of the period of 14 days mentioned in subsection 96</w:t>
      </w:r>
      <w:r w:rsidRPr="003E0948">
        <w:rPr>
          <w:smallCaps/>
          <w:sz w:val="22"/>
        </w:rPr>
        <w:t>d</w:t>
      </w:r>
      <w:r w:rsidR="00974330" w:rsidRPr="003E0948">
        <w:rPr>
          <w:sz w:val="22"/>
        </w:rPr>
        <w:t xml:space="preserve"> (2).</w:t>
      </w:r>
    </w:p>
    <w:p w14:paraId="524403DE" w14:textId="77777777" w:rsidR="00523A0B" w:rsidRPr="003E0948" w:rsidRDefault="00E90C4B" w:rsidP="003E0948">
      <w:pPr>
        <w:shd w:val="clear" w:color="auto" w:fill="FFFFFF"/>
        <w:spacing w:before="120"/>
        <w:ind w:firstLine="346"/>
        <w:rPr>
          <w:sz w:val="22"/>
        </w:rPr>
      </w:pPr>
      <w:r w:rsidRPr="003E0948">
        <w:rPr>
          <w:sz w:val="22"/>
        </w:rPr>
        <w:t>“</w:t>
      </w:r>
      <w:r w:rsidR="00974330" w:rsidRPr="003E0948">
        <w:rPr>
          <w:sz w:val="22"/>
        </w:rPr>
        <w:t>(2) Where the Commission reviews an estimate under section 96</w:t>
      </w:r>
      <w:r w:rsidRPr="003E0948">
        <w:rPr>
          <w:smallCaps/>
          <w:sz w:val="22"/>
        </w:rPr>
        <w:t>d</w:t>
      </w:r>
      <w:r w:rsidR="00974330" w:rsidRPr="003E0948">
        <w:rPr>
          <w:sz w:val="22"/>
        </w:rPr>
        <w:t>, the Commission must:</w:t>
      </w:r>
    </w:p>
    <w:p w14:paraId="165547B3" w14:textId="77777777" w:rsidR="00523A0B" w:rsidRPr="003E0948" w:rsidRDefault="00974330" w:rsidP="003E0948">
      <w:pPr>
        <w:numPr>
          <w:ilvl w:val="0"/>
          <w:numId w:val="19"/>
        </w:numPr>
        <w:shd w:val="clear" w:color="auto" w:fill="FFFFFF"/>
        <w:tabs>
          <w:tab w:val="left" w:pos="792"/>
        </w:tabs>
        <w:spacing w:before="120"/>
        <w:ind w:left="792" w:right="24" w:hanging="398"/>
        <w:jc w:val="both"/>
        <w:rPr>
          <w:sz w:val="22"/>
        </w:rPr>
      </w:pPr>
      <w:r w:rsidRPr="003E0948">
        <w:rPr>
          <w:sz w:val="22"/>
        </w:rPr>
        <w:t>submit the estimate (or the estimate as varied as a result of the review) to the Minister for approval as soon as practicable after completing the review; and</w:t>
      </w:r>
    </w:p>
    <w:p w14:paraId="60AC4EA7" w14:textId="02339E0A" w:rsidR="00523A0B" w:rsidRPr="003E0948" w:rsidRDefault="00974330" w:rsidP="003E0948">
      <w:pPr>
        <w:numPr>
          <w:ilvl w:val="0"/>
          <w:numId w:val="19"/>
        </w:numPr>
        <w:shd w:val="clear" w:color="auto" w:fill="FFFFFF"/>
        <w:tabs>
          <w:tab w:val="left" w:pos="792"/>
        </w:tabs>
        <w:spacing w:before="120"/>
        <w:ind w:left="792" w:right="29" w:hanging="398"/>
        <w:jc w:val="both"/>
        <w:rPr>
          <w:sz w:val="22"/>
        </w:rPr>
      </w:pPr>
      <w:r w:rsidRPr="003E0948">
        <w:rPr>
          <w:sz w:val="22"/>
        </w:rPr>
        <w:t>notify the Secretary to the Department, or the principal officer of the Commonwealth, to which the estimate relates that the estimate has been submitted to the Minister.</w:t>
      </w:r>
    </w:p>
    <w:p w14:paraId="4D525873" w14:textId="77777777" w:rsidR="00523A0B" w:rsidRPr="003E0948" w:rsidRDefault="00974330" w:rsidP="003E0948">
      <w:pPr>
        <w:shd w:val="clear" w:color="auto" w:fill="FFFFFF"/>
        <w:spacing w:before="120"/>
        <w:ind w:left="10"/>
        <w:rPr>
          <w:sz w:val="22"/>
        </w:rPr>
      </w:pPr>
      <w:r w:rsidRPr="003E0948">
        <w:rPr>
          <w:b/>
          <w:bCs/>
          <w:sz w:val="22"/>
        </w:rPr>
        <w:t>Review by Minister</w:t>
      </w:r>
    </w:p>
    <w:p w14:paraId="6B181050" w14:textId="77777777" w:rsidR="00523A0B" w:rsidRPr="003E0948" w:rsidRDefault="00E90C4B" w:rsidP="003E0948">
      <w:pPr>
        <w:shd w:val="clear" w:color="auto" w:fill="FFFFFF"/>
        <w:spacing w:before="120"/>
        <w:ind w:left="355"/>
        <w:rPr>
          <w:sz w:val="22"/>
        </w:rPr>
      </w:pPr>
      <w:r w:rsidRPr="003E0948">
        <w:rPr>
          <w:sz w:val="22"/>
        </w:rPr>
        <w:t>“</w:t>
      </w:r>
      <w:r w:rsidR="00974330" w:rsidRPr="003E0948">
        <w:rPr>
          <w:sz w:val="22"/>
        </w:rPr>
        <w:t>96</w:t>
      </w:r>
      <w:r w:rsidR="00974330" w:rsidRPr="003E0948">
        <w:rPr>
          <w:smallCaps/>
          <w:sz w:val="22"/>
        </w:rPr>
        <w:t>f</w:t>
      </w:r>
      <w:r w:rsidR="00974330" w:rsidRPr="003E0948">
        <w:rPr>
          <w:sz w:val="22"/>
        </w:rPr>
        <w:t>. (1) Where:</w:t>
      </w:r>
    </w:p>
    <w:p w14:paraId="1536B36B" w14:textId="77777777" w:rsidR="00523A0B" w:rsidRPr="003E0948" w:rsidRDefault="00974330" w:rsidP="003E0948">
      <w:pPr>
        <w:numPr>
          <w:ilvl w:val="0"/>
          <w:numId w:val="20"/>
        </w:numPr>
        <w:shd w:val="clear" w:color="auto" w:fill="FFFFFF"/>
        <w:tabs>
          <w:tab w:val="left" w:pos="787"/>
        </w:tabs>
        <w:spacing w:before="120"/>
        <w:ind w:left="787" w:right="34" w:hanging="394"/>
        <w:jc w:val="both"/>
        <w:rPr>
          <w:sz w:val="22"/>
        </w:rPr>
      </w:pPr>
      <w:r w:rsidRPr="003E0948">
        <w:rPr>
          <w:sz w:val="22"/>
        </w:rPr>
        <w:t>an estimate in relation to a Department or a Commonwealth authority has been reviewed under section 96</w:t>
      </w:r>
      <w:r w:rsidRPr="003E0948">
        <w:rPr>
          <w:smallCaps/>
          <w:sz w:val="22"/>
        </w:rPr>
        <w:t>d</w:t>
      </w:r>
      <w:r w:rsidRPr="003E0948">
        <w:rPr>
          <w:sz w:val="22"/>
        </w:rPr>
        <w:t>; and</w:t>
      </w:r>
    </w:p>
    <w:p w14:paraId="6E8DC824" w14:textId="77777777" w:rsidR="00523A0B" w:rsidRPr="003E0948" w:rsidRDefault="00974330" w:rsidP="003E0948">
      <w:pPr>
        <w:numPr>
          <w:ilvl w:val="0"/>
          <w:numId w:val="20"/>
        </w:numPr>
        <w:shd w:val="clear" w:color="auto" w:fill="FFFFFF"/>
        <w:tabs>
          <w:tab w:val="left" w:pos="787"/>
        </w:tabs>
        <w:spacing w:before="120"/>
        <w:ind w:left="787" w:right="34" w:hanging="394"/>
        <w:jc w:val="both"/>
        <w:rPr>
          <w:sz w:val="22"/>
        </w:rPr>
      </w:pPr>
      <w:r w:rsidRPr="003E0948">
        <w:rPr>
          <w:sz w:val="22"/>
        </w:rPr>
        <w:t>the Secretary to the Department, or the principal officer of the authority, objects to the estimate (or the estimate as varied as a result of the review);</w:t>
      </w:r>
    </w:p>
    <w:p w14:paraId="5043F6BA" w14:textId="77777777" w:rsidR="00523A0B" w:rsidRPr="003E0948" w:rsidRDefault="00974330" w:rsidP="003E0948">
      <w:pPr>
        <w:shd w:val="clear" w:color="auto" w:fill="FFFFFF"/>
        <w:spacing w:before="120"/>
        <w:ind w:right="34"/>
        <w:jc w:val="both"/>
        <w:rPr>
          <w:sz w:val="22"/>
        </w:rPr>
      </w:pPr>
      <w:r w:rsidRPr="003E0948">
        <w:rPr>
          <w:sz w:val="22"/>
        </w:rPr>
        <w:t>the Secretary or principal officer may, by written notice of objection given to the Minister within 14 days after the date of the notice mentioned in paragraph 96</w:t>
      </w:r>
      <w:r w:rsidRPr="003E0948">
        <w:rPr>
          <w:smallCaps/>
          <w:sz w:val="22"/>
        </w:rPr>
        <w:t>e</w:t>
      </w:r>
      <w:r w:rsidRPr="003E0948">
        <w:rPr>
          <w:sz w:val="22"/>
        </w:rPr>
        <w:t xml:space="preserve"> (2) (b), ask the Minister to review the estimate, or the estimate as so varied, as the case may be.</w:t>
      </w:r>
    </w:p>
    <w:p w14:paraId="5A5D1BE7" w14:textId="77777777" w:rsidR="00523A0B" w:rsidRPr="003E0948" w:rsidRDefault="00523A0B" w:rsidP="003E0948">
      <w:pPr>
        <w:shd w:val="clear" w:color="auto" w:fill="FFFFFF"/>
        <w:spacing w:before="120"/>
        <w:ind w:right="34"/>
        <w:jc w:val="both"/>
        <w:rPr>
          <w:sz w:val="22"/>
        </w:rPr>
        <w:sectPr w:rsidR="00523A0B" w:rsidRPr="003E0948" w:rsidSect="00327BE2">
          <w:pgSz w:w="12240" w:h="15840" w:code="1"/>
          <w:pgMar w:top="1440" w:right="1440" w:bottom="1440" w:left="1440" w:header="720" w:footer="720" w:gutter="0"/>
          <w:cols w:space="60"/>
          <w:noEndnote/>
        </w:sectPr>
      </w:pPr>
    </w:p>
    <w:p w14:paraId="4104610F" w14:textId="77777777" w:rsidR="00523A0B" w:rsidRPr="003E0948" w:rsidRDefault="00E90C4B" w:rsidP="003E0948">
      <w:pPr>
        <w:shd w:val="clear" w:color="auto" w:fill="FFFFFF"/>
        <w:ind w:left="374"/>
        <w:rPr>
          <w:sz w:val="22"/>
        </w:rPr>
      </w:pPr>
      <w:r w:rsidRPr="003E0948">
        <w:rPr>
          <w:sz w:val="22"/>
        </w:rPr>
        <w:lastRenderedPageBreak/>
        <w:t>“</w:t>
      </w:r>
      <w:r w:rsidR="00974330" w:rsidRPr="003E0948">
        <w:rPr>
          <w:sz w:val="22"/>
        </w:rPr>
        <w:t>(2) A notice of objection must set out the grounds of the objection.</w:t>
      </w:r>
    </w:p>
    <w:p w14:paraId="600C44C1" w14:textId="77777777" w:rsidR="00523A0B" w:rsidRPr="003E0948" w:rsidRDefault="00E90C4B" w:rsidP="003E0948">
      <w:pPr>
        <w:shd w:val="clear" w:color="auto" w:fill="FFFFFF"/>
        <w:spacing w:before="120"/>
        <w:ind w:left="29" w:right="5" w:firstLine="346"/>
        <w:jc w:val="both"/>
        <w:rPr>
          <w:sz w:val="22"/>
        </w:rPr>
      </w:pPr>
      <w:r w:rsidRPr="003E0948">
        <w:rPr>
          <w:sz w:val="22"/>
        </w:rPr>
        <w:t>“</w:t>
      </w:r>
      <w:r w:rsidR="00974330" w:rsidRPr="003E0948">
        <w:rPr>
          <w:sz w:val="22"/>
        </w:rPr>
        <w:t>(3) On receipt of a notice of objection, the Minister must review the estimate, or the estimate as varied under section 96</w:t>
      </w:r>
      <w:r w:rsidR="00974330" w:rsidRPr="003E0948">
        <w:rPr>
          <w:smallCaps/>
          <w:sz w:val="22"/>
        </w:rPr>
        <w:t>d</w:t>
      </w:r>
      <w:r w:rsidR="00974330" w:rsidRPr="003E0948">
        <w:rPr>
          <w:sz w:val="22"/>
        </w:rPr>
        <w:t>, and may confirm it, or vary it in such manner as the Minister thinks fit.</w:t>
      </w:r>
    </w:p>
    <w:p w14:paraId="51B684D1" w14:textId="77777777" w:rsidR="00523A0B" w:rsidRPr="003E0948" w:rsidRDefault="00974330" w:rsidP="003E0948">
      <w:pPr>
        <w:shd w:val="clear" w:color="auto" w:fill="FFFFFF"/>
        <w:spacing w:before="120"/>
        <w:ind w:left="24"/>
        <w:rPr>
          <w:sz w:val="22"/>
        </w:rPr>
      </w:pPr>
      <w:r w:rsidRPr="003E0948">
        <w:rPr>
          <w:b/>
          <w:bCs/>
          <w:sz w:val="22"/>
        </w:rPr>
        <w:t>Approval and payment</w:t>
      </w:r>
    </w:p>
    <w:p w14:paraId="6212248F" w14:textId="77777777" w:rsidR="00523A0B" w:rsidRPr="003E0948" w:rsidRDefault="00E90C4B" w:rsidP="003E0948">
      <w:pPr>
        <w:shd w:val="clear" w:color="auto" w:fill="FFFFFF"/>
        <w:spacing w:before="120"/>
        <w:ind w:left="24" w:right="10" w:firstLine="336"/>
        <w:jc w:val="both"/>
        <w:rPr>
          <w:sz w:val="22"/>
        </w:rPr>
      </w:pPr>
      <w:r w:rsidRPr="003E0948">
        <w:rPr>
          <w:sz w:val="22"/>
        </w:rPr>
        <w:t>“</w:t>
      </w:r>
      <w:r w:rsidR="00974330" w:rsidRPr="003E0948">
        <w:rPr>
          <w:sz w:val="22"/>
        </w:rPr>
        <w:t>96</w:t>
      </w:r>
      <w:r w:rsidR="00974330" w:rsidRPr="003E0948">
        <w:rPr>
          <w:smallCaps/>
          <w:sz w:val="22"/>
        </w:rPr>
        <w:t>g</w:t>
      </w:r>
      <w:r w:rsidR="00974330" w:rsidRPr="003E0948">
        <w:rPr>
          <w:sz w:val="22"/>
        </w:rPr>
        <w:t>. (1) Where an estimate that has been reviewed under section 96</w:t>
      </w:r>
      <w:r w:rsidR="00974330" w:rsidRPr="003E0948">
        <w:rPr>
          <w:smallCaps/>
          <w:sz w:val="22"/>
        </w:rPr>
        <w:t>d</w:t>
      </w:r>
      <w:r w:rsidR="00974330" w:rsidRPr="003E0948">
        <w:rPr>
          <w:sz w:val="22"/>
        </w:rPr>
        <w:t xml:space="preserve"> is submitted to the Minister for approval, the Minister must not approve the estimate before the end of the period of 14 days after the day on which the Minister receives the estimate.</w:t>
      </w:r>
    </w:p>
    <w:p w14:paraId="6D116B98" w14:textId="77777777" w:rsidR="00523A0B" w:rsidRPr="003E0948" w:rsidRDefault="00E90C4B" w:rsidP="003E0948">
      <w:pPr>
        <w:shd w:val="clear" w:color="auto" w:fill="FFFFFF"/>
        <w:spacing w:before="120"/>
        <w:ind w:left="24" w:right="10" w:firstLine="336"/>
        <w:jc w:val="both"/>
        <w:rPr>
          <w:sz w:val="22"/>
        </w:rPr>
      </w:pPr>
      <w:r w:rsidRPr="003E0948">
        <w:rPr>
          <w:sz w:val="22"/>
        </w:rPr>
        <w:t>“</w:t>
      </w:r>
      <w:r w:rsidR="00974330" w:rsidRPr="003E0948">
        <w:rPr>
          <w:sz w:val="22"/>
        </w:rPr>
        <w:t>(2) Where the Minister approves an estimate (or an estimate as varied under section 96</w:t>
      </w:r>
      <w:r w:rsidR="00974330" w:rsidRPr="003E0948">
        <w:rPr>
          <w:smallCaps/>
          <w:sz w:val="22"/>
        </w:rPr>
        <w:t>d</w:t>
      </w:r>
      <w:r w:rsidR="00974330" w:rsidRPr="003E0948">
        <w:rPr>
          <w:sz w:val="22"/>
        </w:rPr>
        <w:t xml:space="preserve"> or </w:t>
      </w:r>
      <w:r w:rsidR="00974330" w:rsidRPr="003E0948">
        <w:rPr>
          <w:smallCaps/>
          <w:sz w:val="22"/>
        </w:rPr>
        <w:t xml:space="preserve">96f) </w:t>
      </w:r>
      <w:r w:rsidR="00974330" w:rsidRPr="003E0948">
        <w:rPr>
          <w:sz w:val="22"/>
        </w:rPr>
        <w:t>in relation to a Department or Commonwealth authority for a financial year:</w:t>
      </w:r>
    </w:p>
    <w:p w14:paraId="5059AAC4" w14:textId="77777777" w:rsidR="00523A0B" w:rsidRPr="003E0948" w:rsidRDefault="00974330" w:rsidP="003E0948">
      <w:pPr>
        <w:numPr>
          <w:ilvl w:val="0"/>
          <w:numId w:val="21"/>
        </w:numPr>
        <w:shd w:val="clear" w:color="auto" w:fill="FFFFFF"/>
        <w:tabs>
          <w:tab w:val="left" w:pos="792"/>
        </w:tabs>
        <w:spacing w:before="120"/>
        <w:ind w:left="792" w:right="19" w:hanging="389"/>
        <w:jc w:val="both"/>
        <w:rPr>
          <w:sz w:val="22"/>
        </w:rPr>
      </w:pPr>
      <w:r w:rsidRPr="003E0948">
        <w:rPr>
          <w:sz w:val="22"/>
        </w:rPr>
        <w:t>the Commission must notify the Secretary to the Department, or the principal officer of the authority, accordingly; and</w:t>
      </w:r>
    </w:p>
    <w:p w14:paraId="1AF9077C" w14:textId="77777777" w:rsidR="00523A0B" w:rsidRPr="003E0948" w:rsidRDefault="00974330" w:rsidP="003E0948">
      <w:pPr>
        <w:numPr>
          <w:ilvl w:val="0"/>
          <w:numId w:val="21"/>
        </w:numPr>
        <w:shd w:val="clear" w:color="auto" w:fill="FFFFFF"/>
        <w:tabs>
          <w:tab w:val="left" w:pos="792"/>
        </w:tabs>
        <w:spacing w:before="120"/>
        <w:ind w:left="792" w:right="14" w:hanging="389"/>
        <w:jc w:val="both"/>
        <w:rPr>
          <w:sz w:val="22"/>
        </w:rPr>
      </w:pPr>
      <w:r w:rsidRPr="003E0948">
        <w:rPr>
          <w:sz w:val="22"/>
        </w:rPr>
        <w:t>the approved amount is the premium of the Department or authority for that financial year; and</w:t>
      </w:r>
    </w:p>
    <w:p w14:paraId="5EA0D133" w14:textId="77777777" w:rsidR="00523A0B" w:rsidRPr="003E0948" w:rsidRDefault="00974330" w:rsidP="003E0948">
      <w:pPr>
        <w:numPr>
          <w:ilvl w:val="0"/>
          <w:numId w:val="21"/>
        </w:numPr>
        <w:shd w:val="clear" w:color="auto" w:fill="FFFFFF"/>
        <w:tabs>
          <w:tab w:val="left" w:pos="792"/>
        </w:tabs>
        <w:spacing w:before="120"/>
        <w:ind w:left="792" w:right="14" w:hanging="389"/>
        <w:jc w:val="both"/>
        <w:rPr>
          <w:sz w:val="22"/>
        </w:rPr>
      </w:pPr>
      <w:r w:rsidRPr="003E0948">
        <w:rPr>
          <w:sz w:val="22"/>
        </w:rPr>
        <w:t>the Secretary or principal officer must comply with the Minister</w:t>
      </w:r>
      <w:r w:rsidR="00E90C4B" w:rsidRPr="003E0948">
        <w:rPr>
          <w:sz w:val="22"/>
        </w:rPr>
        <w:t>’</w:t>
      </w:r>
      <w:r w:rsidRPr="003E0948">
        <w:rPr>
          <w:sz w:val="22"/>
        </w:rPr>
        <w:t>s direction with respect to the payment into or transfer within the Consolidated Revenue Fund, as the case requires, of an amount equal to, or amounts that together add up to, the premium.</w:t>
      </w:r>
    </w:p>
    <w:p w14:paraId="5A86715C" w14:textId="77777777" w:rsidR="00523A0B" w:rsidRPr="003E0948" w:rsidRDefault="00E90C4B" w:rsidP="003E0948">
      <w:pPr>
        <w:shd w:val="clear" w:color="auto" w:fill="FFFFFF"/>
        <w:spacing w:before="120"/>
        <w:ind w:left="10" w:right="14" w:firstLine="341"/>
        <w:jc w:val="both"/>
        <w:rPr>
          <w:sz w:val="22"/>
        </w:rPr>
      </w:pPr>
      <w:r w:rsidRPr="003E0948">
        <w:rPr>
          <w:sz w:val="22"/>
        </w:rPr>
        <w:t>“</w:t>
      </w:r>
      <w:r w:rsidR="00974330" w:rsidRPr="003E0948">
        <w:rPr>
          <w:sz w:val="22"/>
        </w:rPr>
        <w:t>(3) Subject to this section but without otherwise limiting the power of the Minister to give directions to a Secretary or principal officer under subsection (2), the Minister may direct that:</w:t>
      </w:r>
    </w:p>
    <w:p w14:paraId="72B7BC79" w14:textId="77777777" w:rsidR="00523A0B" w:rsidRPr="003E0948" w:rsidRDefault="00974330" w:rsidP="003E0948">
      <w:pPr>
        <w:numPr>
          <w:ilvl w:val="0"/>
          <w:numId w:val="22"/>
        </w:numPr>
        <w:shd w:val="clear" w:color="auto" w:fill="FFFFFF"/>
        <w:tabs>
          <w:tab w:val="left" w:pos="782"/>
        </w:tabs>
        <w:spacing w:before="120"/>
        <w:ind w:left="782" w:right="19" w:hanging="389"/>
        <w:jc w:val="both"/>
        <w:rPr>
          <w:sz w:val="22"/>
        </w:rPr>
      </w:pPr>
      <w:r w:rsidRPr="003E0948">
        <w:rPr>
          <w:sz w:val="22"/>
        </w:rPr>
        <w:t>the whole, or a specified part or parts, of the premium be paid or transferred before the beginning of the financial year to which the premium relates; or</w:t>
      </w:r>
    </w:p>
    <w:p w14:paraId="0DC656EF" w14:textId="77777777" w:rsidR="00523A0B" w:rsidRPr="003E0948" w:rsidRDefault="00974330" w:rsidP="003E0948">
      <w:pPr>
        <w:numPr>
          <w:ilvl w:val="0"/>
          <w:numId w:val="22"/>
        </w:numPr>
        <w:shd w:val="clear" w:color="auto" w:fill="FFFFFF"/>
        <w:tabs>
          <w:tab w:val="left" w:pos="782"/>
        </w:tabs>
        <w:spacing w:before="120"/>
        <w:ind w:left="782" w:right="14" w:hanging="389"/>
        <w:jc w:val="both"/>
        <w:rPr>
          <w:sz w:val="22"/>
        </w:rPr>
      </w:pPr>
      <w:r w:rsidRPr="003E0948">
        <w:rPr>
          <w:sz w:val="22"/>
        </w:rPr>
        <w:t>the premium be paid or transferred in specified instalments and at specified times, or during specified financial years, including a financial year occurring after the financial year to which the premium relates.</w:t>
      </w:r>
    </w:p>
    <w:p w14:paraId="0D01D4BC" w14:textId="77777777" w:rsidR="00523A0B" w:rsidRPr="003E0948" w:rsidRDefault="00E90C4B" w:rsidP="003E0948">
      <w:pPr>
        <w:shd w:val="clear" w:color="auto" w:fill="FFFFFF"/>
        <w:spacing w:before="120"/>
        <w:ind w:left="10" w:right="24" w:firstLine="341"/>
        <w:jc w:val="both"/>
        <w:rPr>
          <w:sz w:val="22"/>
        </w:rPr>
      </w:pPr>
      <w:r w:rsidRPr="003E0948">
        <w:rPr>
          <w:sz w:val="22"/>
        </w:rPr>
        <w:t>“</w:t>
      </w:r>
      <w:r w:rsidR="00974330" w:rsidRPr="003E0948">
        <w:rPr>
          <w:sz w:val="22"/>
        </w:rPr>
        <w:t>(4) The Minister may, on a written request of a Secretary to a Department, or the principal officer of a Commonwealth authority, vary a direction given to the Secretary or principal officer under this section.</w:t>
      </w:r>
    </w:p>
    <w:p w14:paraId="1A4AF5D5" w14:textId="77777777" w:rsidR="00523A0B" w:rsidRPr="003E0948" w:rsidRDefault="00974330" w:rsidP="003E0948">
      <w:pPr>
        <w:shd w:val="clear" w:color="auto" w:fill="FFFFFF"/>
        <w:spacing w:before="120"/>
        <w:rPr>
          <w:sz w:val="22"/>
        </w:rPr>
      </w:pPr>
      <w:r w:rsidRPr="003E0948">
        <w:rPr>
          <w:b/>
          <w:bCs/>
          <w:sz w:val="22"/>
        </w:rPr>
        <w:t>Variation of estimate</w:t>
      </w:r>
    </w:p>
    <w:p w14:paraId="48C5B56F" w14:textId="77777777" w:rsidR="00523A0B" w:rsidRPr="003E0948" w:rsidRDefault="00E90C4B" w:rsidP="003E0948">
      <w:pPr>
        <w:shd w:val="clear" w:color="auto" w:fill="FFFFFF"/>
        <w:spacing w:before="120"/>
        <w:ind w:right="24" w:firstLine="341"/>
        <w:jc w:val="both"/>
        <w:rPr>
          <w:sz w:val="22"/>
        </w:rPr>
      </w:pPr>
      <w:r w:rsidRPr="003E0948">
        <w:rPr>
          <w:sz w:val="22"/>
        </w:rPr>
        <w:t>“</w:t>
      </w:r>
      <w:r w:rsidR="00974330" w:rsidRPr="003E0948">
        <w:rPr>
          <w:sz w:val="22"/>
        </w:rPr>
        <w:t>96</w:t>
      </w:r>
      <w:r w:rsidR="00974330" w:rsidRPr="003E0948">
        <w:rPr>
          <w:smallCaps/>
          <w:sz w:val="22"/>
        </w:rPr>
        <w:t>h</w:t>
      </w:r>
      <w:r w:rsidR="00974330" w:rsidRPr="003E0948">
        <w:rPr>
          <w:sz w:val="22"/>
        </w:rPr>
        <w:t>. (1) The Commission may, in writing, vary an estimate approved by the Minister under this Division by altering the estimated amount of the premium of the Department or Commonwealth authority to which the estimate relates if, but only if:</w:t>
      </w:r>
    </w:p>
    <w:p w14:paraId="63CE40FC" w14:textId="77777777" w:rsidR="00523A0B" w:rsidRPr="003E0948" w:rsidRDefault="00974330" w:rsidP="003E0948">
      <w:pPr>
        <w:shd w:val="clear" w:color="auto" w:fill="FFFFFF"/>
        <w:spacing w:before="120"/>
        <w:ind w:left="768" w:hanging="379"/>
        <w:jc w:val="both"/>
        <w:rPr>
          <w:sz w:val="22"/>
        </w:rPr>
      </w:pPr>
      <w:r w:rsidRPr="003E0948">
        <w:rPr>
          <w:sz w:val="22"/>
        </w:rPr>
        <w:t>(a) there is an error in information given to the Commission under section 96</w:t>
      </w:r>
      <w:r w:rsidRPr="003E0948">
        <w:rPr>
          <w:smallCaps/>
          <w:sz w:val="22"/>
        </w:rPr>
        <w:t>c</w:t>
      </w:r>
      <w:r w:rsidRPr="003E0948">
        <w:rPr>
          <w:sz w:val="22"/>
        </w:rPr>
        <w:t>, being an error that affected the determination of the estimated amount; or</w:t>
      </w:r>
    </w:p>
    <w:p w14:paraId="7A9FDF55" w14:textId="77777777" w:rsidR="00523A0B" w:rsidRPr="003E0948" w:rsidRDefault="00523A0B" w:rsidP="003E0948">
      <w:pPr>
        <w:shd w:val="clear" w:color="auto" w:fill="FFFFFF"/>
        <w:spacing w:before="120"/>
        <w:ind w:left="768" w:hanging="379"/>
        <w:jc w:val="both"/>
        <w:rPr>
          <w:sz w:val="22"/>
        </w:rPr>
        <w:sectPr w:rsidR="00523A0B" w:rsidRPr="003E0948" w:rsidSect="00327BE2">
          <w:pgSz w:w="12240" w:h="15840" w:code="1"/>
          <w:pgMar w:top="1440" w:right="1440" w:bottom="1440" w:left="1440" w:header="720" w:footer="720" w:gutter="0"/>
          <w:cols w:space="60"/>
          <w:noEndnote/>
        </w:sectPr>
      </w:pPr>
    </w:p>
    <w:p w14:paraId="6247AD46" w14:textId="77777777" w:rsidR="00523A0B" w:rsidRPr="003E0948" w:rsidRDefault="00974330" w:rsidP="003E0948">
      <w:pPr>
        <w:numPr>
          <w:ilvl w:val="0"/>
          <w:numId w:val="23"/>
        </w:numPr>
        <w:shd w:val="clear" w:color="auto" w:fill="FFFFFF"/>
        <w:tabs>
          <w:tab w:val="left" w:pos="782"/>
        </w:tabs>
        <w:ind w:left="782" w:right="14" w:hanging="398"/>
        <w:jc w:val="both"/>
        <w:rPr>
          <w:sz w:val="22"/>
        </w:rPr>
      </w:pPr>
      <w:r w:rsidRPr="003E0948">
        <w:rPr>
          <w:sz w:val="22"/>
        </w:rPr>
        <w:lastRenderedPageBreak/>
        <w:t>the Commission has made an error in determining the estimated amount; or</w:t>
      </w:r>
    </w:p>
    <w:p w14:paraId="72CF37C2" w14:textId="77777777" w:rsidR="00523A0B" w:rsidRPr="003E0948" w:rsidRDefault="00974330" w:rsidP="003E0948">
      <w:pPr>
        <w:numPr>
          <w:ilvl w:val="0"/>
          <w:numId w:val="23"/>
        </w:numPr>
        <w:shd w:val="clear" w:color="auto" w:fill="FFFFFF"/>
        <w:tabs>
          <w:tab w:val="left" w:pos="782"/>
        </w:tabs>
        <w:spacing w:before="120"/>
        <w:ind w:left="782" w:right="10" w:hanging="398"/>
        <w:jc w:val="both"/>
        <w:rPr>
          <w:sz w:val="22"/>
        </w:rPr>
      </w:pPr>
      <w:r w:rsidRPr="003E0948">
        <w:rPr>
          <w:sz w:val="22"/>
        </w:rPr>
        <w:t>there is a significant change in the number of persons employed by the Department or authority during the financial year to which the estimate relates; or</w:t>
      </w:r>
    </w:p>
    <w:p w14:paraId="129B0BCF" w14:textId="77777777" w:rsidR="00523A0B" w:rsidRPr="003E0948" w:rsidRDefault="00974330" w:rsidP="003E0948">
      <w:pPr>
        <w:numPr>
          <w:ilvl w:val="0"/>
          <w:numId w:val="23"/>
        </w:numPr>
        <w:shd w:val="clear" w:color="auto" w:fill="FFFFFF"/>
        <w:tabs>
          <w:tab w:val="left" w:pos="782"/>
        </w:tabs>
        <w:spacing w:before="120"/>
        <w:ind w:left="782" w:right="14" w:hanging="398"/>
        <w:jc w:val="both"/>
        <w:rPr>
          <w:sz w:val="22"/>
        </w:rPr>
      </w:pPr>
      <w:r w:rsidRPr="003E0948">
        <w:rPr>
          <w:sz w:val="22"/>
        </w:rPr>
        <w:t>there is a significant change in the estimated amount of salary, wages or pay payable to those persons during that year.</w:t>
      </w:r>
    </w:p>
    <w:p w14:paraId="6120C144" w14:textId="77777777" w:rsidR="00523A0B" w:rsidRPr="003E0948" w:rsidRDefault="00E90C4B" w:rsidP="003E0948">
      <w:pPr>
        <w:shd w:val="clear" w:color="auto" w:fill="FFFFFF"/>
        <w:spacing w:before="120"/>
        <w:ind w:right="10" w:firstLine="355"/>
        <w:jc w:val="both"/>
        <w:rPr>
          <w:sz w:val="22"/>
        </w:rPr>
      </w:pPr>
      <w:r w:rsidRPr="003E0948">
        <w:rPr>
          <w:sz w:val="22"/>
        </w:rPr>
        <w:t>“</w:t>
      </w:r>
      <w:r w:rsidR="00974330" w:rsidRPr="003E0948">
        <w:rPr>
          <w:sz w:val="22"/>
        </w:rPr>
        <w:t>(2) Where the Commission varies an estimate, it must send a copy of the variation to the Secretary to the Department, or the principal officer of the Commonwealth authority, to which the estimate relates, together with a statement of the reasons for the variation.</w:t>
      </w:r>
    </w:p>
    <w:p w14:paraId="40A328F7" w14:textId="77777777" w:rsidR="00523A0B" w:rsidRPr="003E0948" w:rsidRDefault="00E90C4B" w:rsidP="003E0948">
      <w:pPr>
        <w:shd w:val="clear" w:color="auto" w:fill="FFFFFF"/>
        <w:spacing w:before="120"/>
        <w:ind w:firstLine="346"/>
        <w:jc w:val="both"/>
        <w:rPr>
          <w:sz w:val="22"/>
        </w:rPr>
      </w:pPr>
      <w:r w:rsidRPr="003E0948">
        <w:rPr>
          <w:sz w:val="22"/>
        </w:rPr>
        <w:t>“</w:t>
      </w:r>
      <w:r w:rsidR="00974330" w:rsidRPr="003E0948">
        <w:rPr>
          <w:sz w:val="22"/>
        </w:rPr>
        <w:t>(3) Subsections 96</w:t>
      </w:r>
      <w:r w:rsidR="00974330" w:rsidRPr="003E0948">
        <w:rPr>
          <w:smallCaps/>
          <w:sz w:val="22"/>
        </w:rPr>
        <w:t>d</w:t>
      </w:r>
      <w:r w:rsidR="00974330" w:rsidRPr="003E0948">
        <w:rPr>
          <w:sz w:val="22"/>
        </w:rPr>
        <w:t xml:space="preserve"> (2), (3), (4) and (5) and sections 96</w:t>
      </w:r>
      <w:r w:rsidR="00974330" w:rsidRPr="003E0948">
        <w:rPr>
          <w:smallCaps/>
          <w:sz w:val="22"/>
        </w:rPr>
        <w:t>e</w:t>
      </w:r>
      <w:r w:rsidR="00974330" w:rsidRPr="003E0948">
        <w:rPr>
          <w:sz w:val="22"/>
        </w:rPr>
        <w:t xml:space="preserve"> and 96</w:t>
      </w:r>
      <w:r w:rsidR="00974330" w:rsidRPr="003E0948">
        <w:rPr>
          <w:smallCaps/>
          <w:sz w:val="22"/>
        </w:rPr>
        <w:t xml:space="preserve">f </w:t>
      </w:r>
      <w:r w:rsidR="00974330" w:rsidRPr="003E0948">
        <w:rPr>
          <w:sz w:val="22"/>
        </w:rPr>
        <w:t>apply to a variation of an estimate in the same way they apply to an estimate.</w:t>
      </w:r>
    </w:p>
    <w:p w14:paraId="4E676EB6" w14:textId="77777777" w:rsidR="00523A0B" w:rsidRPr="003E0948" w:rsidRDefault="00E90C4B" w:rsidP="003E0948">
      <w:pPr>
        <w:shd w:val="clear" w:color="auto" w:fill="FFFFFF"/>
        <w:spacing w:before="120"/>
        <w:ind w:right="5" w:firstLine="346"/>
        <w:jc w:val="both"/>
        <w:rPr>
          <w:sz w:val="22"/>
        </w:rPr>
      </w:pPr>
      <w:r w:rsidRPr="003E0948">
        <w:rPr>
          <w:sz w:val="22"/>
        </w:rPr>
        <w:t>“</w:t>
      </w:r>
      <w:r w:rsidR="00974330" w:rsidRPr="003E0948">
        <w:rPr>
          <w:sz w:val="22"/>
        </w:rPr>
        <w:t>(4) Where a variation of an estimate, being a variation that has been reviewed by the Commission, is submitted to the Minister for approval, the Minister must not approve the variation before the end of the period of 14 days after the day on which the Minister receives the variation.</w:t>
      </w:r>
    </w:p>
    <w:p w14:paraId="710F13EE" w14:textId="77777777" w:rsidR="00523A0B" w:rsidRPr="003E0948" w:rsidRDefault="00E90C4B" w:rsidP="003E0948">
      <w:pPr>
        <w:shd w:val="clear" w:color="auto" w:fill="FFFFFF"/>
        <w:spacing w:before="120"/>
        <w:ind w:right="5" w:firstLine="341"/>
        <w:jc w:val="both"/>
        <w:rPr>
          <w:sz w:val="22"/>
        </w:rPr>
      </w:pPr>
      <w:r w:rsidRPr="003E0948">
        <w:rPr>
          <w:sz w:val="22"/>
        </w:rPr>
        <w:t>“</w:t>
      </w:r>
      <w:r w:rsidR="00974330" w:rsidRPr="003E0948">
        <w:rPr>
          <w:sz w:val="22"/>
        </w:rPr>
        <w:t>(5) Where the Minister approves a variation of an estimate (or such a variation as varied as a result of a review by the Commission or the Minister):</w:t>
      </w:r>
    </w:p>
    <w:p w14:paraId="6A7C8D2A" w14:textId="77777777" w:rsidR="00523A0B" w:rsidRPr="003E0948" w:rsidRDefault="00974330" w:rsidP="003E0948">
      <w:pPr>
        <w:numPr>
          <w:ilvl w:val="0"/>
          <w:numId w:val="24"/>
        </w:numPr>
        <w:shd w:val="clear" w:color="auto" w:fill="FFFFFF"/>
        <w:tabs>
          <w:tab w:val="left" w:pos="782"/>
        </w:tabs>
        <w:spacing w:before="120"/>
        <w:ind w:left="782" w:right="10" w:hanging="389"/>
        <w:jc w:val="both"/>
        <w:rPr>
          <w:sz w:val="22"/>
        </w:rPr>
      </w:pPr>
      <w:r w:rsidRPr="003E0948">
        <w:rPr>
          <w:sz w:val="22"/>
        </w:rPr>
        <w:t>the Commission must notify the Secretary to the Department, or the principal officer of the Commonwealth authority, to which the variation relates of the approval; and</w:t>
      </w:r>
    </w:p>
    <w:p w14:paraId="47408044" w14:textId="77777777" w:rsidR="00523A0B" w:rsidRPr="003E0948" w:rsidRDefault="00974330" w:rsidP="003E0948">
      <w:pPr>
        <w:numPr>
          <w:ilvl w:val="0"/>
          <w:numId w:val="24"/>
        </w:numPr>
        <w:shd w:val="clear" w:color="auto" w:fill="FFFFFF"/>
        <w:tabs>
          <w:tab w:val="left" w:pos="782"/>
        </w:tabs>
        <w:spacing w:before="120"/>
        <w:ind w:left="782" w:right="5" w:hanging="389"/>
        <w:jc w:val="both"/>
        <w:rPr>
          <w:sz w:val="22"/>
        </w:rPr>
      </w:pPr>
      <w:r w:rsidRPr="003E0948">
        <w:rPr>
          <w:sz w:val="22"/>
        </w:rPr>
        <w:t>the premium of the Department or authority is taken to be the varied amount as so approved by the Minister; and</w:t>
      </w:r>
    </w:p>
    <w:p w14:paraId="10857BC9" w14:textId="77777777" w:rsidR="00523A0B" w:rsidRPr="003E0948" w:rsidRDefault="00974330" w:rsidP="003E0948">
      <w:pPr>
        <w:numPr>
          <w:ilvl w:val="0"/>
          <w:numId w:val="24"/>
        </w:numPr>
        <w:shd w:val="clear" w:color="auto" w:fill="FFFFFF"/>
        <w:tabs>
          <w:tab w:val="left" w:pos="782"/>
        </w:tabs>
        <w:spacing w:before="120"/>
        <w:ind w:left="782" w:right="5" w:hanging="389"/>
        <w:jc w:val="both"/>
        <w:rPr>
          <w:sz w:val="22"/>
        </w:rPr>
      </w:pPr>
      <w:r w:rsidRPr="003E0948">
        <w:rPr>
          <w:sz w:val="22"/>
        </w:rPr>
        <w:t>the Minister may vary any direction given under paragraph 96</w:t>
      </w:r>
      <w:r w:rsidRPr="003E0948">
        <w:rPr>
          <w:smallCaps/>
          <w:sz w:val="22"/>
        </w:rPr>
        <w:t>g</w:t>
      </w:r>
      <w:r w:rsidRPr="003E0948">
        <w:rPr>
          <w:sz w:val="22"/>
        </w:rPr>
        <w:t xml:space="preserve"> (2) (c) in relation to the premium in such a manner as the Minister thinks necessary.</w:t>
      </w:r>
    </w:p>
    <w:p w14:paraId="6BEA81A5" w14:textId="77777777" w:rsidR="00523A0B" w:rsidRPr="003E0948" w:rsidRDefault="00E90C4B" w:rsidP="003E0948">
      <w:pPr>
        <w:shd w:val="clear" w:color="auto" w:fill="FFFFFF"/>
        <w:spacing w:before="120"/>
        <w:ind w:left="5" w:right="5" w:firstLine="341"/>
        <w:jc w:val="both"/>
        <w:rPr>
          <w:sz w:val="22"/>
        </w:rPr>
      </w:pPr>
      <w:r w:rsidRPr="003E0948">
        <w:rPr>
          <w:sz w:val="22"/>
        </w:rPr>
        <w:t>“</w:t>
      </w:r>
      <w:r w:rsidR="00974330" w:rsidRPr="003E0948">
        <w:rPr>
          <w:sz w:val="22"/>
        </w:rPr>
        <w:t>(6) A variation of an estimate has no effect unless and until it is approved by the Minister under this section.</w:t>
      </w:r>
    </w:p>
    <w:p w14:paraId="1E7C768D" w14:textId="77777777" w:rsidR="00523A0B" w:rsidRPr="003E0948" w:rsidRDefault="00E90C4B" w:rsidP="003E0948">
      <w:pPr>
        <w:shd w:val="clear" w:color="auto" w:fill="FFFFFF"/>
        <w:spacing w:before="120"/>
        <w:ind w:left="350"/>
        <w:rPr>
          <w:sz w:val="22"/>
        </w:rPr>
      </w:pPr>
      <w:r w:rsidRPr="003E0948">
        <w:rPr>
          <w:sz w:val="22"/>
        </w:rPr>
        <w:t>“</w:t>
      </w:r>
      <w:r w:rsidR="00974330" w:rsidRPr="003E0948">
        <w:rPr>
          <w:sz w:val="22"/>
        </w:rPr>
        <w:t>(7) Where:</w:t>
      </w:r>
    </w:p>
    <w:p w14:paraId="27DCD05F" w14:textId="77777777" w:rsidR="00523A0B" w:rsidRPr="003E0948" w:rsidRDefault="00974330" w:rsidP="003E0948">
      <w:pPr>
        <w:numPr>
          <w:ilvl w:val="0"/>
          <w:numId w:val="25"/>
        </w:numPr>
        <w:shd w:val="clear" w:color="auto" w:fill="FFFFFF"/>
        <w:tabs>
          <w:tab w:val="left" w:pos="778"/>
        </w:tabs>
        <w:spacing w:before="120"/>
        <w:ind w:left="778" w:hanging="389"/>
        <w:jc w:val="both"/>
        <w:rPr>
          <w:sz w:val="22"/>
        </w:rPr>
      </w:pPr>
      <w:r w:rsidRPr="003E0948">
        <w:rPr>
          <w:sz w:val="22"/>
        </w:rPr>
        <w:t>an amount equal to the premium of a Department or Commonwealth authority for a financial year has been paid into, or transferred within, the Consolidated Revenue Fund in accordance with a direction of the Minister; and</w:t>
      </w:r>
    </w:p>
    <w:p w14:paraId="5D329B7C" w14:textId="77777777" w:rsidR="00523A0B" w:rsidRPr="003E0948" w:rsidRDefault="00974330" w:rsidP="003E0948">
      <w:pPr>
        <w:numPr>
          <w:ilvl w:val="0"/>
          <w:numId w:val="25"/>
        </w:numPr>
        <w:shd w:val="clear" w:color="auto" w:fill="FFFFFF"/>
        <w:tabs>
          <w:tab w:val="left" w:pos="778"/>
        </w:tabs>
        <w:spacing w:before="120"/>
        <w:ind w:left="778" w:right="5" w:hanging="389"/>
        <w:jc w:val="both"/>
        <w:rPr>
          <w:sz w:val="22"/>
        </w:rPr>
      </w:pPr>
      <w:r w:rsidRPr="003E0948">
        <w:rPr>
          <w:sz w:val="22"/>
        </w:rPr>
        <w:t>the amount of the premium is later reduced as a result of a variation under this section;</w:t>
      </w:r>
    </w:p>
    <w:p w14:paraId="7983CF1E" w14:textId="77777777" w:rsidR="00523A0B" w:rsidRPr="003E0948" w:rsidRDefault="00974330" w:rsidP="003E0948">
      <w:pPr>
        <w:shd w:val="clear" w:color="auto" w:fill="FFFFFF"/>
        <w:spacing w:before="120"/>
        <w:ind w:right="5"/>
        <w:jc w:val="both"/>
        <w:rPr>
          <w:sz w:val="22"/>
        </w:rPr>
      </w:pPr>
      <w:r w:rsidRPr="003E0948">
        <w:rPr>
          <w:sz w:val="22"/>
        </w:rPr>
        <w:t>the Department or authority is entitled to an amount equal to the difference between the amount so paid or transferred and the reduced amount.</w:t>
      </w:r>
    </w:p>
    <w:p w14:paraId="50ADA164" w14:textId="77777777" w:rsidR="00523A0B" w:rsidRPr="003E0948" w:rsidRDefault="00523A0B" w:rsidP="003E0948">
      <w:pPr>
        <w:shd w:val="clear" w:color="auto" w:fill="FFFFFF"/>
        <w:spacing w:before="120"/>
        <w:ind w:right="5"/>
        <w:jc w:val="both"/>
        <w:rPr>
          <w:sz w:val="22"/>
        </w:rPr>
        <w:sectPr w:rsidR="00523A0B" w:rsidRPr="003E0948" w:rsidSect="00327BE2">
          <w:pgSz w:w="12240" w:h="15840" w:code="1"/>
          <w:pgMar w:top="1440" w:right="1440" w:bottom="1440" w:left="1440" w:header="720" w:footer="720" w:gutter="0"/>
          <w:cols w:space="60"/>
          <w:noEndnote/>
        </w:sectPr>
      </w:pPr>
    </w:p>
    <w:p w14:paraId="30155DF5" w14:textId="77777777" w:rsidR="00523A0B" w:rsidRPr="003E0948" w:rsidRDefault="00E90C4B" w:rsidP="003E0948">
      <w:pPr>
        <w:shd w:val="clear" w:color="auto" w:fill="FFFFFF"/>
        <w:ind w:left="5" w:right="19" w:firstLine="341"/>
        <w:jc w:val="both"/>
        <w:rPr>
          <w:sz w:val="22"/>
        </w:rPr>
      </w:pPr>
      <w:r w:rsidRPr="003E0948">
        <w:rPr>
          <w:sz w:val="22"/>
        </w:rPr>
        <w:lastRenderedPageBreak/>
        <w:t>“</w:t>
      </w:r>
      <w:r w:rsidR="00974330" w:rsidRPr="003E0948">
        <w:rPr>
          <w:sz w:val="22"/>
        </w:rPr>
        <w:t>(8) An amount to which a Department or authority is entitled under subsection (7) must, as the case requires, be:</w:t>
      </w:r>
    </w:p>
    <w:p w14:paraId="3EC257AC" w14:textId="77777777" w:rsidR="00523A0B" w:rsidRPr="003E0948" w:rsidRDefault="00974330" w:rsidP="003E0948">
      <w:pPr>
        <w:numPr>
          <w:ilvl w:val="0"/>
          <w:numId w:val="26"/>
        </w:numPr>
        <w:shd w:val="clear" w:color="auto" w:fill="FFFFFF"/>
        <w:tabs>
          <w:tab w:val="left" w:pos="778"/>
        </w:tabs>
        <w:spacing w:before="120"/>
        <w:ind w:left="778" w:right="14" w:hanging="394"/>
        <w:jc w:val="both"/>
        <w:rPr>
          <w:sz w:val="22"/>
        </w:rPr>
      </w:pPr>
      <w:r w:rsidRPr="003E0948">
        <w:rPr>
          <w:sz w:val="22"/>
        </w:rPr>
        <w:t>paid out of the Consolidated Revenue Fund, which is appropriated accordingly; or</w:t>
      </w:r>
    </w:p>
    <w:p w14:paraId="40AA28E4" w14:textId="77777777" w:rsidR="00523A0B" w:rsidRPr="003E0948" w:rsidRDefault="00974330" w:rsidP="003E0948">
      <w:pPr>
        <w:numPr>
          <w:ilvl w:val="0"/>
          <w:numId w:val="26"/>
        </w:numPr>
        <w:shd w:val="clear" w:color="auto" w:fill="FFFFFF"/>
        <w:tabs>
          <w:tab w:val="left" w:pos="778"/>
        </w:tabs>
        <w:spacing w:before="120"/>
        <w:ind w:left="778" w:right="10" w:hanging="394"/>
        <w:jc w:val="both"/>
        <w:rPr>
          <w:sz w:val="22"/>
        </w:rPr>
      </w:pPr>
      <w:r w:rsidRPr="003E0948">
        <w:rPr>
          <w:sz w:val="22"/>
        </w:rPr>
        <w:t>transferred within that Fund in accordance with the directions of the Minister.</w:t>
      </w:r>
    </w:p>
    <w:p w14:paraId="5AEF90A3" w14:textId="77777777" w:rsidR="00523A0B" w:rsidRPr="003E0948" w:rsidRDefault="00974330" w:rsidP="003E0948">
      <w:pPr>
        <w:shd w:val="clear" w:color="auto" w:fill="FFFFFF"/>
        <w:spacing w:before="120"/>
        <w:ind w:left="10"/>
        <w:rPr>
          <w:sz w:val="22"/>
        </w:rPr>
      </w:pPr>
      <w:r w:rsidRPr="003E0948">
        <w:rPr>
          <w:b/>
          <w:bCs/>
          <w:sz w:val="22"/>
        </w:rPr>
        <w:t>Discounts and surcharges</w:t>
      </w:r>
    </w:p>
    <w:p w14:paraId="338CA6F1" w14:textId="77777777" w:rsidR="00523A0B" w:rsidRPr="003E0948" w:rsidRDefault="00E90C4B" w:rsidP="003E0948">
      <w:pPr>
        <w:shd w:val="clear" w:color="auto" w:fill="FFFFFF"/>
        <w:spacing w:before="120"/>
        <w:ind w:left="5" w:right="10" w:firstLine="341"/>
        <w:jc w:val="both"/>
        <w:rPr>
          <w:sz w:val="22"/>
        </w:rPr>
      </w:pPr>
      <w:r w:rsidRPr="003E0948">
        <w:rPr>
          <w:sz w:val="22"/>
        </w:rPr>
        <w:t>“</w:t>
      </w:r>
      <w:r w:rsidR="00974330" w:rsidRPr="003E0948">
        <w:rPr>
          <w:sz w:val="22"/>
        </w:rPr>
        <w:t>96</w:t>
      </w:r>
      <w:r w:rsidR="00974330" w:rsidRPr="003E0948">
        <w:rPr>
          <w:smallCaps/>
          <w:sz w:val="22"/>
        </w:rPr>
        <w:t>j</w:t>
      </w:r>
      <w:r w:rsidR="00974330" w:rsidRPr="003E0948">
        <w:rPr>
          <w:sz w:val="22"/>
        </w:rPr>
        <w:t>. (1) A premium may be discounted by such amount as the Commission thinks appropriate where the whole or part of the premium (less the amount of the discount) is paid or transferred before the day on which that payment or transfer must be made under a direction by the Minister, or such a direction as varied.</w:t>
      </w:r>
    </w:p>
    <w:p w14:paraId="35ED2A57" w14:textId="77777777" w:rsidR="00523A0B" w:rsidRPr="003E0948" w:rsidRDefault="00E90C4B" w:rsidP="003E0948">
      <w:pPr>
        <w:shd w:val="clear" w:color="auto" w:fill="FFFFFF"/>
        <w:spacing w:before="120"/>
        <w:ind w:right="10" w:firstLine="346"/>
        <w:jc w:val="both"/>
        <w:rPr>
          <w:sz w:val="22"/>
        </w:rPr>
      </w:pPr>
      <w:r w:rsidRPr="003E0948">
        <w:rPr>
          <w:sz w:val="22"/>
        </w:rPr>
        <w:t>“</w:t>
      </w:r>
      <w:r w:rsidR="00974330" w:rsidRPr="003E0948">
        <w:rPr>
          <w:sz w:val="22"/>
        </w:rPr>
        <w:t>(2) Subject to this section, the Commission may, by notice in writing, require a Department or a Commonwealth authority to pay a surcharge in relation to a financial year where:</w:t>
      </w:r>
    </w:p>
    <w:p w14:paraId="667E2DAF" w14:textId="77777777" w:rsidR="00523A0B" w:rsidRPr="003E0948" w:rsidRDefault="00974330" w:rsidP="003E0948">
      <w:pPr>
        <w:numPr>
          <w:ilvl w:val="0"/>
          <w:numId w:val="27"/>
        </w:numPr>
        <w:shd w:val="clear" w:color="auto" w:fill="FFFFFF"/>
        <w:tabs>
          <w:tab w:val="left" w:pos="778"/>
        </w:tabs>
        <w:spacing w:before="120"/>
        <w:ind w:left="778" w:right="14" w:hanging="394"/>
        <w:jc w:val="both"/>
        <w:rPr>
          <w:sz w:val="22"/>
        </w:rPr>
      </w:pPr>
      <w:r w:rsidRPr="003E0948">
        <w:rPr>
          <w:sz w:val="22"/>
        </w:rPr>
        <w:t>the premium of the Department or authority for that financial year is paid or transferred after 30 September in that year; or</w:t>
      </w:r>
    </w:p>
    <w:p w14:paraId="11AB89DD" w14:textId="77777777" w:rsidR="00523A0B" w:rsidRPr="003E0948" w:rsidRDefault="00974330" w:rsidP="003E0948">
      <w:pPr>
        <w:numPr>
          <w:ilvl w:val="0"/>
          <w:numId w:val="27"/>
        </w:numPr>
        <w:shd w:val="clear" w:color="auto" w:fill="FFFFFF"/>
        <w:tabs>
          <w:tab w:val="left" w:pos="778"/>
        </w:tabs>
        <w:spacing w:before="120"/>
        <w:ind w:left="384"/>
        <w:rPr>
          <w:sz w:val="22"/>
        </w:rPr>
      </w:pPr>
      <w:r w:rsidRPr="003E0948">
        <w:rPr>
          <w:sz w:val="22"/>
        </w:rPr>
        <w:t>the premium is paid or transferred by instalments.</w:t>
      </w:r>
    </w:p>
    <w:p w14:paraId="7CD49D5A" w14:textId="77777777" w:rsidR="00523A0B" w:rsidRPr="003E0948" w:rsidRDefault="00E90C4B" w:rsidP="003E0948">
      <w:pPr>
        <w:shd w:val="clear" w:color="auto" w:fill="FFFFFF"/>
        <w:spacing w:before="120"/>
        <w:ind w:left="346"/>
        <w:rPr>
          <w:sz w:val="22"/>
        </w:rPr>
      </w:pPr>
      <w:r w:rsidRPr="003E0948">
        <w:rPr>
          <w:sz w:val="22"/>
        </w:rPr>
        <w:t>“</w:t>
      </w:r>
      <w:r w:rsidR="00974330" w:rsidRPr="003E0948">
        <w:rPr>
          <w:sz w:val="22"/>
        </w:rPr>
        <w:t>(3) Subsection (2) does not apply where:</w:t>
      </w:r>
    </w:p>
    <w:p w14:paraId="03A57D23" w14:textId="77777777" w:rsidR="00523A0B" w:rsidRPr="003E0948" w:rsidRDefault="00974330" w:rsidP="003E0948">
      <w:pPr>
        <w:numPr>
          <w:ilvl w:val="0"/>
          <w:numId w:val="28"/>
        </w:numPr>
        <w:shd w:val="clear" w:color="auto" w:fill="FFFFFF"/>
        <w:tabs>
          <w:tab w:val="left" w:pos="773"/>
        </w:tabs>
        <w:spacing w:before="120"/>
        <w:ind w:left="773" w:right="10" w:hanging="384"/>
        <w:jc w:val="both"/>
        <w:rPr>
          <w:sz w:val="22"/>
        </w:rPr>
      </w:pPr>
      <w:r w:rsidRPr="003E0948">
        <w:rPr>
          <w:sz w:val="22"/>
        </w:rPr>
        <w:t xml:space="preserve">the payment or transfer of a premium was made in accordance with the manner, and at the time or times, described in a notice given to the Commission under subsection </w:t>
      </w:r>
      <w:r w:rsidRPr="003E0948">
        <w:rPr>
          <w:smallCaps/>
          <w:sz w:val="22"/>
        </w:rPr>
        <w:t xml:space="preserve">96k </w:t>
      </w:r>
      <w:r w:rsidRPr="003E0948">
        <w:rPr>
          <w:sz w:val="22"/>
        </w:rPr>
        <w:t>(1); and</w:t>
      </w:r>
    </w:p>
    <w:p w14:paraId="7EBE4981" w14:textId="77777777" w:rsidR="00523A0B" w:rsidRPr="003E0948" w:rsidRDefault="00974330" w:rsidP="003E0948">
      <w:pPr>
        <w:numPr>
          <w:ilvl w:val="0"/>
          <w:numId w:val="28"/>
        </w:numPr>
        <w:shd w:val="clear" w:color="auto" w:fill="FFFFFF"/>
        <w:tabs>
          <w:tab w:val="left" w:pos="773"/>
        </w:tabs>
        <w:spacing w:before="120"/>
        <w:ind w:left="773" w:right="5" w:hanging="384"/>
        <w:jc w:val="both"/>
        <w:rPr>
          <w:sz w:val="22"/>
        </w:rPr>
      </w:pPr>
      <w:r w:rsidRPr="003E0948">
        <w:rPr>
          <w:sz w:val="22"/>
        </w:rPr>
        <w:t>the Commission had notified the Secretary to the relevant Department, or the principal officer of the relevant Commonwealth authority, under subsection 96</w:t>
      </w:r>
      <w:r w:rsidR="00E90C4B" w:rsidRPr="003E0948">
        <w:rPr>
          <w:smallCaps/>
          <w:sz w:val="22"/>
        </w:rPr>
        <w:t>k</w:t>
      </w:r>
      <w:r w:rsidRPr="003E0948">
        <w:rPr>
          <w:sz w:val="22"/>
        </w:rPr>
        <w:t xml:space="preserve"> (2) that no surcharge would be payable if the premium were so paid or transferred.</w:t>
      </w:r>
    </w:p>
    <w:p w14:paraId="6516D6FE" w14:textId="77777777" w:rsidR="00523A0B" w:rsidRPr="003E0948" w:rsidRDefault="00E90C4B" w:rsidP="003E0948">
      <w:pPr>
        <w:shd w:val="clear" w:color="auto" w:fill="FFFFFF"/>
        <w:spacing w:before="120"/>
        <w:ind w:left="5" w:right="10" w:firstLine="341"/>
        <w:jc w:val="both"/>
        <w:rPr>
          <w:sz w:val="22"/>
        </w:rPr>
      </w:pPr>
      <w:r w:rsidRPr="003E0948">
        <w:rPr>
          <w:sz w:val="22"/>
        </w:rPr>
        <w:t>“</w:t>
      </w:r>
      <w:r w:rsidR="00974330" w:rsidRPr="003E0948">
        <w:rPr>
          <w:sz w:val="22"/>
        </w:rPr>
        <w:t>(4) The Commission may require a surcharge to be paid as a single amount, or at a rate, determined by the Commission.</w:t>
      </w:r>
    </w:p>
    <w:p w14:paraId="3842B54D" w14:textId="77777777" w:rsidR="00523A0B" w:rsidRPr="003E0948" w:rsidRDefault="00E90C4B" w:rsidP="003E0948">
      <w:pPr>
        <w:shd w:val="clear" w:color="auto" w:fill="FFFFFF"/>
        <w:spacing w:before="120"/>
        <w:ind w:firstLine="341"/>
        <w:jc w:val="both"/>
        <w:rPr>
          <w:sz w:val="22"/>
        </w:rPr>
      </w:pPr>
      <w:r w:rsidRPr="003E0948">
        <w:rPr>
          <w:sz w:val="22"/>
        </w:rPr>
        <w:t>“</w:t>
      </w:r>
      <w:r w:rsidR="00974330" w:rsidRPr="003E0948">
        <w:rPr>
          <w:sz w:val="22"/>
        </w:rPr>
        <w:t>(5) Where the Commission has specified an amount or rate in a notice relating to a Department or Commonwealth authority under subsection 96</w:t>
      </w:r>
      <w:r w:rsidR="00974330" w:rsidRPr="003E0948">
        <w:rPr>
          <w:smallCaps/>
          <w:sz w:val="22"/>
        </w:rPr>
        <w:t>k</w:t>
      </w:r>
      <w:r w:rsidR="00974330" w:rsidRPr="003E0948">
        <w:rPr>
          <w:sz w:val="22"/>
        </w:rPr>
        <w:t xml:space="preserve"> (2), the Commission must not require the Department or authority:</w:t>
      </w:r>
    </w:p>
    <w:p w14:paraId="72321B71" w14:textId="77777777" w:rsidR="00523A0B" w:rsidRPr="003E0948" w:rsidRDefault="00974330" w:rsidP="003E0948">
      <w:pPr>
        <w:numPr>
          <w:ilvl w:val="0"/>
          <w:numId w:val="29"/>
        </w:numPr>
        <w:shd w:val="clear" w:color="auto" w:fill="FFFFFF"/>
        <w:tabs>
          <w:tab w:val="left" w:pos="773"/>
        </w:tabs>
        <w:spacing w:before="120"/>
        <w:ind w:left="773" w:right="10" w:hanging="389"/>
        <w:jc w:val="both"/>
        <w:rPr>
          <w:sz w:val="22"/>
        </w:rPr>
      </w:pPr>
      <w:r w:rsidRPr="003E0948">
        <w:rPr>
          <w:sz w:val="22"/>
        </w:rPr>
        <w:t>if a lump sum was so specified</w:t>
      </w:r>
      <w:r w:rsidRPr="003E0948">
        <w:rPr>
          <w:rFonts w:eastAsia="Times New Roman"/>
          <w:sz w:val="22"/>
        </w:rPr>
        <w:t>—to pay a larger amount by way of surcharge or to pay surcharge at a particular rate; and</w:t>
      </w:r>
    </w:p>
    <w:p w14:paraId="0753C167" w14:textId="77777777" w:rsidR="00523A0B" w:rsidRPr="003E0948" w:rsidRDefault="00974330" w:rsidP="003E0948">
      <w:pPr>
        <w:numPr>
          <w:ilvl w:val="0"/>
          <w:numId w:val="29"/>
        </w:numPr>
        <w:shd w:val="clear" w:color="auto" w:fill="FFFFFF"/>
        <w:tabs>
          <w:tab w:val="left" w:pos="773"/>
        </w:tabs>
        <w:spacing w:before="120"/>
        <w:ind w:left="773" w:hanging="389"/>
        <w:jc w:val="both"/>
        <w:rPr>
          <w:sz w:val="22"/>
        </w:rPr>
      </w:pPr>
      <w:r w:rsidRPr="003E0948">
        <w:rPr>
          <w:sz w:val="22"/>
        </w:rPr>
        <w:t>if a rate was so specified</w:t>
      </w:r>
      <w:r w:rsidRPr="003E0948">
        <w:rPr>
          <w:rFonts w:eastAsia="Times New Roman"/>
          <w:sz w:val="22"/>
        </w:rPr>
        <w:t>—to pay surcharge at a higher rate or as a single amount.</w:t>
      </w:r>
    </w:p>
    <w:p w14:paraId="332F4FEE" w14:textId="77777777" w:rsidR="00523A0B" w:rsidRPr="003E0948" w:rsidRDefault="00E90C4B" w:rsidP="003E0948">
      <w:pPr>
        <w:shd w:val="clear" w:color="auto" w:fill="FFFFFF"/>
        <w:spacing w:before="120"/>
        <w:ind w:right="5" w:firstLine="346"/>
        <w:jc w:val="both"/>
        <w:rPr>
          <w:sz w:val="22"/>
        </w:rPr>
      </w:pPr>
      <w:r w:rsidRPr="003E0948">
        <w:rPr>
          <w:sz w:val="22"/>
        </w:rPr>
        <w:t>“</w:t>
      </w:r>
      <w:r w:rsidR="00974330" w:rsidRPr="003E0948">
        <w:rPr>
          <w:sz w:val="22"/>
        </w:rPr>
        <w:t>(6) Any amount or amounts of surcharge payable by a Department or Commonwealth authority in relation to a financial year must be paid into, or transferred within, the Consolidated Revenue Fund in accordance with the directions of the Commission.</w:t>
      </w:r>
    </w:p>
    <w:p w14:paraId="391A2A30" w14:textId="77777777" w:rsidR="00523A0B" w:rsidRPr="003E0948" w:rsidRDefault="00523A0B" w:rsidP="003E0948">
      <w:pPr>
        <w:shd w:val="clear" w:color="auto" w:fill="FFFFFF"/>
        <w:spacing w:before="120"/>
        <w:ind w:right="5" w:firstLine="346"/>
        <w:jc w:val="both"/>
        <w:rPr>
          <w:sz w:val="22"/>
        </w:rPr>
        <w:sectPr w:rsidR="00523A0B" w:rsidRPr="003E0948" w:rsidSect="00327BE2">
          <w:pgSz w:w="12240" w:h="15840" w:code="1"/>
          <w:pgMar w:top="1440" w:right="1440" w:bottom="1440" w:left="1440" w:header="720" w:footer="720" w:gutter="0"/>
          <w:cols w:space="60"/>
          <w:noEndnote/>
        </w:sectPr>
      </w:pPr>
    </w:p>
    <w:p w14:paraId="3BD14D47" w14:textId="77777777" w:rsidR="00523A0B" w:rsidRPr="003E0948" w:rsidRDefault="00974330" w:rsidP="003E0948">
      <w:pPr>
        <w:shd w:val="clear" w:color="auto" w:fill="FFFFFF"/>
        <w:rPr>
          <w:sz w:val="22"/>
        </w:rPr>
      </w:pPr>
      <w:r w:rsidRPr="003E0948">
        <w:rPr>
          <w:b/>
          <w:bCs/>
          <w:sz w:val="22"/>
        </w:rPr>
        <w:lastRenderedPageBreak/>
        <w:t>Commission to specify proposed surcharge</w:t>
      </w:r>
    </w:p>
    <w:p w14:paraId="678E6E76" w14:textId="77777777" w:rsidR="00523A0B" w:rsidRPr="003E0948" w:rsidRDefault="00E90C4B" w:rsidP="003E0948">
      <w:pPr>
        <w:shd w:val="clear" w:color="auto" w:fill="FFFFFF"/>
        <w:spacing w:before="120"/>
        <w:ind w:left="5" w:right="24" w:firstLine="341"/>
        <w:jc w:val="both"/>
        <w:rPr>
          <w:sz w:val="22"/>
        </w:rPr>
      </w:pPr>
      <w:r w:rsidRPr="003E0948">
        <w:rPr>
          <w:smallCaps/>
          <w:sz w:val="22"/>
        </w:rPr>
        <w:t>“</w:t>
      </w:r>
      <w:r w:rsidR="00974330" w:rsidRPr="003E0948">
        <w:rPr>
          <w:smallCaps/>
          <w:sz w:val="22"/>
        </w:rPr>
        <w:t xml:space="preserve">96k. </w:t>
      </w:r>
      <w:r w:rsidR="00974330" w:rsidRPr="003E0948">
        <w:rPr>
          <w:sz w:val="22"/>
        </w:rPr>
        <w:t>(1) The Secretary to a Department, or the principal officer of a Commonwealth authority, may, before making a request under paragraph 98 (1) (b) or subsection 98 (2), by written notice:</w:t>
      </w:r>
    </w:p>
    <w:p w14:paraId="5E30A49E" w14:textId="77777777" w:rsidR="00523A0B" w:rsidRPr="003E0948" w:rsidRDefault="00974330" w:rsidP="003E0948">
      <w:pPr>
        <w:numPr>
          <w:ilvl w:val="0"/>
          <w:numId w:val="30"/>
        </w:numPr>
        <w:shd w:val="clear" w:color="auto" w:fill="FFFFFF"/>
        <w:tabs>
          <w:tab w:val="left" w:pos="782"/>
        </w:tabs>
        <w:spacing w:before="120"/>
        <w:ind w:left="782" w:right="34" w:hanging="389"/>
        <w:jc w:val="both"/>
        <w:rPr>
          <w:sz w:val="22"/>
        </w:rPr>
      </w:pPr>
      <w:r w:rsidRPr="003E0948">
        <w:rPr>
          <w:sz w:val="22"/>
        </w:rPr>
        <w:t>notify the Commission of the manner in which, and the time or times when, it is proposed to pay or transfer the premium of the Department or authority for a particular financial year; and</w:t>
      </w:r>
    </w:p>
    <w:p w14:paraId="0B2835FE" w14:textId="77777777" w:rsidR="00523A0B" w:rsidRPr="003E0948" w:rsidRDefault="00974330" w:rsidP="003E0948">
      <w:pPr>
        <w:numPr>
          <w:ilvl w:val="0"/>
          <w:numId w:val="30"/>
        </w:numPr>
        <w:shd w:val="clear" w:color="auto" w:fill="FFFFFF"/>
        <w:tabs>
          <w:tab w:val="left" w:pos="782"/>
        </w:tabs>
        <w:spacing w:before="120"/>
        <w:ind w:left="782" w:hanging="389"/>
        <w:jc w:val="both"/>
        <w:rPr>
          <w:sz w:val="22"/>
        </w:rPr>
      </w:pPr>
      <w:r w:rsidRPr="003E0948">
        <w:rPr>
          <w:sz w:val="22"/>
        </w:rPr>
        <w:t>require the Commission to specify the amount of surcharge (if any) that would be payable, or the rate (if any) at which surcharge would be payable, under section 96</w:t>
      </w:r>
      <w:r w:rsidRPr="003E0948">
        <w:rPr>
          <w:smallCaps/>
          <w:sz w:val="22"/>
        </w:rPr>
        <w:t>j</w:t>
      </w:r>
      <w:r w:rsidRPr="003E0948">
        <w:rPr>
          <w:sz w:val="22"/>
        </w:rPr>
        <w:t xml:space="preserve"> if the premium were so paid or transferred.</w:t>
      </w:r>
    </w:p>
    <w:p w14:paraId="20ABF6AA" w14:textId="77777777" w:rsidR="00523A0B" w:rsidRPr="003E0948" w:rsidRDefault="00E90C4B" w:rsidP="003E0948">
      <w:pPr>
        <w:shd w:val="clear" w:color="auto" w:fill="FFFFFF"/>
        <w:spacing w:before="120"/>
        <w:ind w:left="350"/>
        <w:rPr>
          <w:sz w:val="22"/>
        </w:rPr>
      </w:pPr>
      <w:r w:rsidRPr="003E0948">
        <w:rPr>
          <w:sz w:val="22"/>
        </w:rPr>
        <w:t>“</w:t>
      </w:r>
      <w:r w:rsidR="00974330" w:rsidRPr="003E0948">
        <w:rPr>
          <w:sz w:val="22"/>
        </w:rPr>
        <w:t>(2) On receipt of a notice, the Commission must, in writing:</w:t>
      </w:r>
    </w:p>
    <w:p w14:paraId="0022A3BD" w14:textId="77777777" w:rsidR="00523A0B" w:rsidRPr="003E0948" w:rsidRDefault="00974330" w:rsidP="003E0948">
      <w:pPr>
        <w:numPr>
          <w:ilvl w:val="0"/>
          <w:numId w:val="31"/>
        </w:numPr>
        <w:shd w:val="clear" w:color="auto" w:fill="FFFFFF"/>
        <w:tabs>
          <w:tab w:val="left" w:pos="787"/>
        </w:tabs>
        <w:spacing w:before="120"/>
        <w:ind w:left="389"/>
        <w:rPr>
          <w:sz w:val="22"/>
        </w:rPr>
      </w:pPr>
      <w:r w:rsidRPr="003E0948">
        <w:rPr>
          <w:sz w:val="22"/>
        </w:rPr>
        <w:t>specify an amount or rate accordingly; or</w:t>
      </w:r>
    </w:p>
    <w:p w14:paraId="4BF0442E" w14:textId="77777777" w:rsidR="00523A0B" w:rsidRPr="003E0948" w:rsidRDefault="00974330" w:rsidP="003E0948">
      <w:pPr>
        <w:numPr>
          <w:ilvl w:val="0"/>
          <w:numId w:val="31"/>
        </w:numPr>
        <w:shd w:val="clear" w:color="auto" w:fill="FFFFFF"/>
        <w:tabs>
          <w:tab w:val="left" w:pos="787"/>
        </w:tabs>
        <w:spacing w:before="120"/>
        <w:ind w:left="787" w:right="29" w:hanging="398"/>
        <w:jc w:val="both"/>
        <w:rPr>
          <w:sz w:val="22"/>
        </w:rPr>
      </w:pPr>
      <w:r w:rsidRPr="003E0948">
        <w:rPr>
          <w:sz w:val="22"/>
        </w:rPr>
        <w:t>notify the Secretary or principal officer that no surcharge would be payable if the premium were paid or transferred in accordance with the manner, and at the time or times, described in the notice.</w:t>
      </w:r>
    </w:p>
    <w:p w14:paraId="5B746D3B" w14:textId="65696B84" w:rsidR="00523A0B" w:rsidRPr="003E0948" w:rsidRDefault="00974330" w:rsidP="000C56DE">
      <w:pPr>
        <w:shd w:val="clear" w:color="auto" w:fill="FFFFFF"/>
        <w:spacing w:before="120"/>
        <w:ind w:left="6"/>
        <w:rPr>
          <w:sz w:val="22"/>
        </w:rPr>
      </w:pPr>
      <w:r w:rsidRPr="003E0948">
        <w:rPr>
          <w:b/>
          <w:bCs/>
          <w:sz w:val="22"/>
        </w:rPr>
        <w:t>Penalty for late payment</w:t>
      </w:r>
    </w:p>
    <w:p w14:paraId="1C8F5477" w14:textId="77777777" w:rsidR="00523A0B" w:rsidRPr="003E0948" w:rsidRDefault="00E90C4B" w:rsidP="003E0948">
      <w:pPr>
        <w:shd w:val="clear" w:color="auto" w:fill="FFFFFF"/>
        <w:spacing w:before="120"/>
        <w:ind w:left="5" w:firstLine="341"/>
        <w:jc w:val="both"/>
        <w:rPr>
          <w:sz w:val="22"/>
        </w:rPr>
      </w:pPr>
      <w:r w:rsidRPr="003E0948">
        <w:rPr>
          <w:sz w:val="22"/>
        </w:rPr>
        <w:t>“</w:t>
      </w:r>
      <w:r w:rsidR="00974330" w:rsidRPr="003E0948">
        <w:rPr>
          <w:sz w:val="22"/>
        </w:rPr>
        <w:t xml:space="preserve">97. (1) If an amount of premium is not paid or transferred in accordance with a direction of the Minister, or such a direction as varied, interest is payable on the amount, at such rate as is from time to time specified by the Minister by notice in the </w:t>
      </w:r>
      <w:r w:rsidR="00974330" w:rsidRPr="003E0948">
        <w:rPr>
          <w:i/>
          <w:iCs/>
          <w:sz w:val="22"/>
        </w:rPr>
        <w:t xml:space="preserve">Gazette, </w:t>
      </w:r>
      <w:r w:rsidR="00974330" w:rsidRPr="003E0948">
        <w:rPr>
          <w:sz w:val="22"/>
        </w:rPr>
        <w:t>in respect of each day on which the amount is not so paid or transferred.</w:t>
      </w:r>
    </w:p>
    <w:p w14:paraId="41A81F83" w14:textId="77777777" w:rsidR="00523A0B" w:rsidRPr="003E0948" w:rsidRDefault="00E90C4B" w:rsidP="003E0948">
      <w:pPr>
        <w:shd w:val="clear" w:color="auto" w:fill="FFFFFF"/>
        <w:spacing w:before="120"/>
        <w:ind w:left="10" w:right="24" w:firstLine="341"/>
        <w:jc w:val="both"/>
        <w:rPr>
          <w:sz w:val="22"/>
        </w:rPr>
      </w:pPr>
      <w:r w:rsidRPr="003E0948">
        <w:rPr>
          <w:sz w:val="22"/>
        </w:rPr>
        <w:t>“</w:t>
      </w:r>
      <w:r w:rsidR="00974330" w:rsidRPr="003E0948">
        <w:rPr>
          <w:sz w:val="22"/>
        </w:rPr>
        <w:t>(2) An amount of interest is not payable under this section if it is less than $100.</w:t>
      </w:r>
    </w:p>
    <w:p w14:paraId="69CDCCF6" w14:textId="4CCE5711" w:rsidR="00523A0B" w:rsidRPr="003E0948" w:rsidRDefault="00974330" w:rsidP="000C56DE">
      <w:pPr>
        <w:shd w:val="clear" w:color="auto" w:fill="FFFFFF"/>
        <w:spacing w:before="120"/>
        <w:ind w:left="6"/>
        <w:rPr>
          <w:sz w:val="22"/>
        </w:rPr>
      </w:pPr>
      <w:r w:rsidRPr="003E0948">
        <w:rPr>
          <w:b/>
          <w:bCs/>
          <w:sz w:val="22"/>
        </w:rPr>
        <w:t>Limitation of Minister</w:t>
      </w:r>
      <w:r w:rsidR="00E90C4B" w:rsidRPr="003E0948">
        <w:rPr>
          <w:b/>
          <w:bCs/>
          <w:sz w:val="22"/>
        </w:rPr>
        <w:t>’</w:t>
      </w:r>
      <w:r w:rsidRPr="003E0948">
        <w:rPr>
          <w:b/>
          <w:bCs/>
          <w:sz w:val="22"/>
        </w:rPr>
        <w:t>s power to give certain directions</w:t>
      </w:r>
    </w:p>
    <w:p w14:paraId="173CFA8C" w14:textId="77777777" w:rsidR="00523A0B" w:rsidRPr="003E0948" w:rsidRDefault="00E90C4B" w:rsidP="003E0948">
      <w:pPr>
        <w:shd w:val="clear" w:color="auto" w:fill="FFFFFF"/>
        <w:spacing w:before="120"/>
        <w:ind w:left="5" w:right="14" w:firstLine="336"/>
        <w:jc w:val="both"/>
        <w:rPr>
          <w:sz w:val="22"/>
        </w:rPr>
      </w:pPr>
      <w:r w:rsidRPr="003E0948">
        <w:rPr>
          <w:sz w:val="22"/>
        </w:rPr>
        <w:t>“</w:t>
      </w:r>
      <w:r w:rsidR="00974330" w:rsidRPr="003E0948">
        <w:rPr>
          <w:sz w:val="22"/>
        </w:rPr>
        <w:t>98. (1) The Minister must not give a direction under subsection 96</w:t>
      </w:r>
      <w:r w:rsidR="00974330" w:rsidRPr="003E0948">
        <w:rPr>
          <w:smallCaps/>
          <w:sz w:val="22"/>
        </w:rPr>
        <w:t>g</w:t>
      </w:r>
      <w:r w:rsidR="00974330" w:rsidRPr="003E0948">
        <w:rPr>
          <w:sz w:val="22"/>
        </w:rPr>
        <w:t xml:space="preserve"> (2), or vary such a direction, if compliance with the direction, or the direction as so varied, would involve the possible payment of a surcharge under paragraph 96</w:t>
      </w:r>
      <w:r w:rsidR="00974330" w:rsidRPr="003E0948">
        <w:rPr>
          <w:smallCaps/>
          <w:sz w:val="22"/>
        </w:rPr>
        <w:t>j</w:t>
      </w:r>
      <w:r w:rsidR="00974330" w:rsidRPr="003E0948">
        <w:rPr>
          <w:sz w:val="22"/>
        </w:rPr>
        <w:t xml:space="preserve"> (2) (a), unless:</w:t>
      </w:r>
    </w:p>
    <w:p w14:paraId="19648608" w14:textId="77777777" w:rsidR="00523A0B" w:rsidRPr="003E0948" w:rsidRDefault="00974330" w:rsidP="003E0948">
      <w:pPr>
        <w:numPr>
          <w:ilvl w:val="0"/>
          <w:numId w:val="32"/>
        </w:numPr>
        <w:shd w:val="clear" w:color="auto" w:fill="FFFFFF"/>
        <w:tabs>
          <w:tab w:val="left" w:pos="782"/>
        </w:tabs>
        <w:spacing w:before="120"/>
        <w:ind w:left="782" w:right="19" w:hanging="394"/>
        <w:jc w:val="both"/>
        <w:rPr>
          <w:sz w:val="22"/>
        </w:rPr>
      </w:pPr>
      <w:r w:rsidRPr="003E0948">
        <w:rPr>
          <w:sz w:val="22"/>
        </w:rPr>
        <w:t>when the direction was given, or the variation was made, it would not have been possible to give a direction, or make a variation, involving payment or transfer of the amount of the premium concerned on or before 30 September in the financial year to which the premium relates; or</w:t>
      </w:r>
    </w:p>
    <w:p w14:paraId="4076AB16" w14:textId="77777777" w:rsidR="00523A0B" w:rsidRPr="003E0948" w:rsidRDefault="00974330" w:rsidP="003E0948">
      <w:pPr>
        <w:numPr>
          <w:ilvl w:val="0"/>
          <w:numId w:val="32"/>
        </w:numPr>
        <w:shd w:val="clear" w:color="auto" w:fill="FFFFFF"/>
        <w:tabs>
          <w:tab w:val="left" w:pos="782"/>
        </w:tabs>
        <w:spacing w:before="120"/>
        <w:ind w:left="782" w:right="24" w:hanging="394"/>
        <w:jc w:val="both"/>
        <w:rPr>
          <w:sz w:val="22"/>
        </w:rPr>
      </w:pPr>
      <w:r w:rsidRPr="003E0948">
        <w:rPr>
          <w:sz w:val="22"/>
        </w:rPr>
        <w:t>where paragraph (a) does not apply</w:t>
      </w:r>
      <w:r w:rsidRPr="003E0948">
        <w:rPr>
          <w:rFonts w:eastAsia="Times New Roman"/>
          <w:sz w:val="22"/>
        </w:rPr>
        <w:t>—the direction or variation was requested in writing by the Secretary to the Department, or the principal officer of the Commonwealth authority, concerned.</w:t>
      </w:r>
    </w:p>
    <w:p w14:paraId="238E3E17" w14:textId="77777777" w:rsidR="00523A0B" w:rsidRPr="003E0948" w:rsidRDefault="00E90C4B" w:rsidP="003E0948">
      <w:pPr>
        <w:shd w:val="clear" w:color="auto" w:fill="FFFFFF"/>
        <w:spacing w:before="120"/>
        <w:ind w:left="5" w:right="14" w:firstLine="336"/>
        <w:jc w:val="both"/>
        <w:rPr>
          <w:sz w:val="22"/>
        </w:rPr>
      </w:pPr>
      <w:r w:rsidRPr="003E0948">
        <w:rPr>
          <w:sz w:val="22"/>
        </w:rPr>
        <w:t>“</w:t>
      </w:r>
      <w:r w:rsidR="00974330" w:rsidRPr="003E0948">
        <w:rPr>
          <w:sz w:val="22"/>
        </w:rPr>
        <w:t>(2) The Minister must not give a direction under subsection 96</w:t>
      </w:r>
      <w:r w:rsidR="00974330" w:rsidRPr="003E0948">
        <w:rPr>
          <w:smallCaps/>
          <w:sz w:val="22"/>
        </w:rPr>
        <w:t>g</w:t>
      </w:r>
      <w:r w:rsidR="00974330" w:rsidRPr="003E0948">
        <w:rPr>
          <w:sz w:val="22"/>
        </w:rPr>
        <w:t xml:space="preserve"> (2), or vary such a direction, if compliance with the direction, or the direction as so varied, would involve the possible payment of a</w:t>
      </w:r>
    </w:p>
    <w:p w14:paraId="22F0BCB1" w14:textId="77777777" w:rsidR="00523A0B" w:rsidRPr="003E0948" w:rsidRDefault="00523A0B" w:rsidP="003E0948">
      <w:pPr>
        <w:shd w:val="clear" w:color="auto" w:fill="FFFFFF"/>
        <w:spacing w:before="120"/>
        <w:ind w:left="5" w:right="14" w:firstLine="336"/>
        <w:jc w:val="both"/>
        <w:rPr>
          <w:sz w:val="22"/>
        </w:rPr>
        <w:sectPr w:rsidR="00523A0B" w:rsidRPr="003E0948" w:rsidSect="00327BE2">
          <w:pgSz w:w="12240" w:h="15840" w:code="1"/>
          <w:pgMar w:top="1440" w:right="1440" w:bottom="1440" w:left="1440" w:header="720" w:footer="720" w:gutter="0"/>
          <w:cols w:space="60"/>
          <w:noEndnote/>
        </w:sectPr>
      </w:pPr>
    </w:p>
    <w:p w14:paraId="08839EF5" w14:textId="77777777" w:rsidR="00523A0B" w:rsidRPr="003E0948" w:rsidRDefault="00974330" w:rsidP="003E0948">
      <w:pPr>
        <w:shd w:val="clear" w:color="auto" w:fill="FFFFFF"/>
        <w:spacing w:before="120"/>
        <w:ind w:left="5" w:right="34"/>
        <w:jc w:val="both"/>
        <w:rPr>
          <w:sz w:val="22"/>
        </w:rPr>
      </w:pPr>
      <w:r w:rsidRPr="003E0948">
        <w:rPr>
          <w:sz w:val="22"/>
        </w:rPr>
        <w:lastRenderedPageBreak/>
        <w:t>surcharge under paragraph 96</w:t>
      </w:r>
      <w:r w:rsidRPr="003E0948">
        <w:rPr>
          <w:smallCaps/>
          <w:sz w:val="22"/>
        </w:rPr>
        <w:t>j</w:t>
      </w:r>
      <w:r w:rsidRPr="003E0948">
        <w:rPr>
          <w:sz w:val="22"/>
        </w:rPr>
        <w:t xml:space="preserve"> (2) (b), unless the direction or variation was requested in writing by the Secretary to the Department, or the principal officer of the Commonwealth authority, concerned.</w:t>
      </w:r>
      <w:r w:rsidR="00E90C4B" w:rsidRPr="003E0948">
        <w:rPr>
          <w:sz w:val="22"/>
        </w:rPr>
        <w:t>”</w:t>
      </w:r>
      <w:r w:rsidRPr="003E0948">
        <w:rPr>
          <w:sz w:val="22"/>
        </w:rPr>
        <w:t>.</w:t>
      </w:r>
    </w:p>
    <w:p w14:paraId="3C75C983" w14:textId="77777777" w:rsidR="00523A0B" w:rsidRPr="003E0948" w:rsidRDefault="00974330" w:rsidP="003E0948">
      <w:pPr>
        <w:shd w:val="clear" w:color="auto" w:fill="FFFFFF"/>
        <w:spacing w:before="120"/>
        <w:rPr>
          <w:sz w:val="22"/>
        </w:rPr>
      </w:pPr>
      <w:r w:rsidRPr="003E0948">
        <w:rPr>
          <w:b/>
          <w:bCs/>
          <w:sz w:val="22"/>
        </w:rPr>
        <w:t>Administering authorities</w:t>
      </w:r>
    </w:p>
    <w:p w14:paraId="0DC07C63" w14:textId="77777777" w:rsidR="00523A0B" w:rsidRPr="003E0948" w:rsidRDefault="00974330" w:rsidP="003E0948">
      <w:pPr>
        <w:shd w:val="clear" w:color="auto" w:fill="FFFFFF"/>
        <w:tabs>
          <w:tab w:val="left" w:pos="744"/>
        </w:tabs>
        <w:spacing w:before="120"/>
        <w:ind w:left="5" w:right="34" w:firstLine="346"/>
        <w:jc w:val="both"/>
        <w:rPr>
          <w:sz w:val="22"/>
        </w:rPr>
      </w:pPr>
      <w:r w:rsidRPr="003E0948">
        <w:rPr>
          <w:b/>
          <w:bCs/>
          <w:sz w:val="22"/>
        </w:rPr>
        <w:t>13.</w:t>
      </w:r>
      <w:r w:rsidRPr="003E0948">
        <w:rPr>
          <w:b/>
          <w:bCs/>
          <w:sz w:val="22"/>
        </w:rPr>
        <w:tab/>
      </w:r>
      <w:r w:rsidRPr="003E0948">
        <w:rPr>
          <w:sz w:val="22"/>
        </w:rPr>
        <w:t>Section 101 of the Principal Act is amended by omitting from</w:t>
      </w:r>
      <w:r w:rsidR="00CA2AB5" w:rsidRPr="003E0948">
        <w:rPr>
          <w:sz w:val="22"/>
        </w:rPr>
        <w:t xml:space="preserve"> </w:t>
      </w:r>
      <w:r w:rsidRPr="003E0948">
        <w:rPr>
          <w:sz w:val="22"/>
        </w:rPr>
        <w:t xml:space="preserve">paragraph (2) (e) </w:t>
      </w:r>
      <w:r w:rsidR="00E90C4B" w:rsidRPr="003E0948">
        <w:rPr>
          <w:sz w:val="22"/>
        </w:rPr>
        <w:t>“</w:t>
      </w:r>
      <w:r w:rsidRPr="003E0948">
        <w:rPr>
          <w:sz w:val="22"/>
        </w:rPr>
        <w:t>the contribution of the authority under section 98</w:t>
      </w:r>
      <w:r w:rsidR="00E90C4B" w:rsidRPr="003E0948">
        <w:rPr>
          <w:sz w:val="22"/>
        </w:rPr>
        <w:t>”</w:t>
      </w:r>
      <w:r w:rsidR="00CA2AB5" w:rsidRPr="003E0948">
        <w:rPr>
          <w:sz w:val="22"/>
        </w:rPr>
        <w:t xml:space="preserve"> </w:t>
      </w:r>
      <w:r w:rsidRPr="003E0948">
        <w:rPr>
          <w:sz w:val="22"/>
        </w:rPr>
        <w:t xml:space="preserve">and substituting </w:t>
      </w:r>
      <w:r w:rsidR="00E90C4B" w:rsidRPr="003E0948">
        <w:rPr>
          <w:sz w:val="22"/>
        </w:rPr>
        <w:t>“</w:t>
      </w:r>
      <w:r w:rsidRPr="003E0948">
        <w:rPr>
          <w:sz w:val="22"/>
        </w:rPr>
        <w:t>premium paid or transferred in relation to the</w:t>
      </w:r>
      <w:r w:rsidR="00CA2AB5" w:rsidRPr="003E0948">
        <w:rPr>
          <w:sz w:val="22"/>
        </w:rPr>
        <w:t xml:space="preserve"> </w:t>
      </w:r>
      <w:r w:rsidRPr="003E0948">
        <w:rPr>
          <w:sz w:val="22"/>
        </w:rPr>
        <w:t>authority in accordance with a direction of the Minister under section</w:t>
      </w:r>
      <w:r w:rsidR="00CA2AB5" w:rsidRPr="003E0948">
        <w:rPr>
          <w:sz w:val="22"/>
        </w:rPr>
        <w:t xml:space="preserve"> </w:t>
      </w:r>
      <w:r w:rsidRPr="003E0948">
        <w:rPr>
          <w:sz w:val="22"/>
        </w:rPr>
        <w:t>96</w:t>
      </w:r>
      <w:r w:rsidR="00E90C4B" w:rsidRPr="003E0948">
        <w:rPr>
          <w:smallCaps/>
          <w:sz w:val="22"/>
        </w:rPr>
        <w:t>g</w:t>
      </w:r>
      <w:r w:rsidRPr="003E0948">
        <w:rPr>
          <w:sz w:val="22"/>
        </w:rPr>
        <w:t>, or such a direction as varied under section 96</w:t>
      </w:r>
      <w:r w:rsidRPr="003E0948">
        <w:rPr>
          <w:smallCaps/>
          <w:sz w:val="22"/>
        </w:rPr>
        <w:t>h</w:t>
      </w:r>
      <w:r w:rsidRPr="003E0948">
        <w:rPr>
          <w:sz w:val="22"/>
        </w:rPr>
        <w:t>,</w:t>
      </w:r>
      <w:r w:rsidR="00E90C4B" w:rsidRPr="003E0948">
        <w:rPr>
          <w:sz w:val="22"/>
        </w:rPr>
        <w:t>”</w:t>
      </w:r>
      <w:r w:rsidRPr="003E0948">
        <w:rPr>
          <w:sz w:val="22"/>
        </w:rPr>
        <w:t>.</w:t>
      </w:r>
    </w:p>
    <w:p w14:paraId="2C70949E" w14:textId="77777777" w:rsidR="00523A0B" w:rsidRPr="003E0948" w:rsidRDefault="00974330" w:rsidP="003E0948">
      <w:pPr>
        <w:shd w:val="clear" w:color="auto" w:fill="FFFFFF"/>
        <w:spacing w:before="120"/>
        <w:ind w:left="10"/>
        <w:rPr>
          <w:sz w:val="22"/>
        </w:rPr>
      </w:pPr>
      <w:r w:rsidRPr="003E0948">
        <w:rPr>
          <w:b/>
          <w:bCs/>
          <w:sz w:val="22"/>
        </w:rPr>
        <w:t>Disallowable instruments</w:t>
      </w:r>
    </w:p>
    <w:p w14:paraId="76024324" w14:textId="77777777" w:rsidR="00523A0B" w:rsidRPr="003E0948" w:rsidRDefault="00974330" w:rsidP="003E0948">
      <w:pPr>
        <w:shd w:val="clear" w:color="auto" w:fill="FFFFFF"/>
        <w:tabs>
          <w:tab w:val="left" w:pos="744"/>
        </w:tabs>
        <w:spacing w:before="120"/>
        <w:ind w:left="5" w:right="24" w:firstLine="346"/>
        <w:jc w:val="both"/>
        <w:rPr>
          <w:sz w:val="22"/>
        </w:rPr>
      </w:pPr>
      <w:r w:rsidRPr="003E0948">
        <w:rPr>
          <w:b/>
          <w:bCs/>
          <w:sz w:val="22"/>
        </w:rPr>
        <w:t>14.</w:t>
      </w:r>
      <w:r w:rsidRPr="003E0948">
        <w:rPr>
          <w:b/>
          <w:bCs/>
          <w:sz w:val="22"/>
        </w:rPr>
        <w:tab/>
        <w:t xml:space="preserve">(1) </w:t>
      </w:r>
      <w:r w:rsidRPr="003E0948">
        <w:rPr>
          <w:sz w:val="22"/>
        </w:rPr>
        <w:t>Section 121 of the Principal Act is amended by inserting</w:t>
      </w:r>
      <w:r w:rsidR="00CA2AB5" w:rsidRPr="003E0948">
        <w:rPr>
          <w:sz w:val="22"/>
        </w:rPr>
        <w:t xml:space="preserve"> </w:t>
      </w:r>
      <w:r w:rsidR="00E90C4B" w:rsidRPr="003E0948">
        <w:rPr>
          <w:sz w:val="22"/>
        </w:rPr>
        <w:t>“</w:t>
      </w:r>
      <w:r w:rsidRPr="003E0948">
        <w:rPr>
          <w:sz w:val="22"/>
        </w:rPr>
        <w:t>97 (1),</w:t>
      </w:r>
      <w:r w:rsidR="00E90C4B" w:rsidRPr="003E0948">
        <w:rPr>
          <w:sz w:val="22"/>
        </w:rPr>
        <w:t>”</w:t>
      </w:r>
      <w:r w:rsidRPr="003E0948">
        <w:rPr>
          <w:sz w:val="22"/>
        </w:rPr>
        <w:t xml:space="preserve"> after </w:t>
      </w:r>
      <w:r w:rsidR="00E90C4B" w:rsidRPr="003E0948">
        <w:rPr>
          <w:sz w:val="22"/>
        </w:rPr>
        <w:t>“</w:t>
      </w:r>
      <w:r w:rsidRPr="003E0948">
        <w:rPr>
          <w:sz w:val="22"/>
        </w:rPr>
        <w:t>57 (b),</w:t>
      </w:r>
      <w:r w:rsidR="00E90C4B" w:rsidRPr="003E0948">
        <w:rPr>
          <w:sz w:val="22"/>
        </w:rPr>
        <w:t>”</w:t>
      </w:r>
      <w:r w:rsidRPr="003E0948">
        <w:rPr>
          <w:sz w:val="22"/>
        </w:rPr>
        <w:t>.</w:t>
      </w:r>
    </w:p>
    <w:p w14:paraId="4FD6C2CC" w14:textId="77777777" w:rsidR="00523A0B" w:rsidRPr="003E0948" w:rsidRDefault="00974330" w:rsidP="003E0948">
      <w:pPr>
        <w:shd w:val="clear" w:color="auto" w:fill="FFFFFF"/>
        <w:spacing w:before="120"/>
        <w:ind w:left="5" w:right="24" w:firstLine="336"/>
        <w:jc w:val="both"/>
        <w:rPr>
          <w:sz w:val="22"/>
        </w:rPr>
      </w:pPr>
      <w:r w:rsidRPr="003E0948">
        <w:rPr>
          <w:sz w:val="22"/>
        </w:rPr>
        <w:t xml:space="preserve">(2) Section 121 of the Principal Act is amended by omitting </w:t>
      </w:r>
      <w:r w:rsidR="00E90C4B" w:rsidRPr="003E0948">
        <w:rPr>
          <w:sz w:val="22"/>
        </w:rPr>
        <w:t>“</w:t>
      </w:r>
      <w:r w:rsidRPr="003E0948">
        <w:rPr>
          <w:sz w:val="22"/>
        </w:rPr>
        <w:t>or (c)</w:t>
      </w:r>
      <w:r w:rsidR="00E90C4B" w:rsidRPr="003E0948">
        <w:rPr>
          <w:sz w:val="22"/>
        </w:rPr>
        <w:t>”</w:t>
      </w:r>
      <w:r w:rsidRPr="003E0948">
        <w:rPr>
          <w:sz w:val="22"/>
        </w:rPr>
        <w:t xml:space="preserve"> and substituting </w:t>
      </w:r>
      <w:r w:rsidR="00E90C4B" w:rsidRPr="003E0948">
        <w:rPr>
          <w:sz w:val="22"/>
        </w:rPr>
        <w:t>“</w:t>
      </w:r>
      <w:r w:rsidRPr="003E0948">
        <w:rPr>
          <w:sz w:val="22"/>
        </w:rPr>
        <w:t>, (c) or (d)</w:t>
      </w:r>
      <w:r w:rsidR="00E90C4B" w:rsidRPr="003E0948">
        <w:rPr>
          <w:sz w:val="22"/>
        </w:rPr>
        <w:t>”</w:t>
      </w:r>
      <w:r w:rsidRPr="003E0948">
        <w:rPr>
          <w:sz w:val="22"/>
        </w:rPr>
        <w:t>.</w:t>
      </w:r>
    </w:p>
    <w:p w14:paraId="7CFBFCB9" w14:textId="77777777" w:rsidR="00523A0B" w:rsidRPr="003E0948" w:rsidRDefault="00974330" w:rsidP="003E0948">
      <w:pPr>
        <w:shd w:val="clear" w:color="auto" w:fill="FFFFFF"/>
        <w:tabs>
          <w:tab w:val="left" w:pos="744"/>
        </w:tabs>
        <w:spacing w:before="120"/>
        <w:ind w:left="5" w:right="29" w:firstLine="346"/>
        <w:jc w:val="both"/>
        <w:rPr>
          <w:sz w:val="22"/>
        </w:rPr>
      </w:pPr>
      <w:r w:rsidRPr="003E0948">
        <w:rPr>
          <w:sz w:val="22"/>
        </w:rPr>
        <w:t>15.</w:t>
      </w:r>
      <w:r w:rsidRPr="003E0948">
        <w:rPr>
          <w:sz w:val="22"/>
        </w:rPr>
        <w:tab/>
        <w:t>After section 123 of the Principal Act the following section is</w:t>
      </w:r>
      <w:r w:rsidR="00CA2AB5" w:rsidRPr="003E0948">
        <w:rPr>
          <w:sz w:val="22"/>
        </w:rPr>
        <w:t xml:space="preserve"> </w:t>
      </w:r>
      <w:r w:rsidRPr="003E0948">
        <w:rPr>
          <w:sz w:val="22"/>
        </w:rPr>
        <w:t>inserted in Division 1 of Part X:</w:t>
      </w:r>
    </w:p>
    <w:p w14:paraId="6A1B45A2" w14:textId="77777777" w:rsidR="00523A0B" w:rsidRPr="003E0948" w:rsidRDefault="00974330" w:rsidP="003E0948">
      <w:pPr>
        <w:shd w:val="clear" w:color="auto" w:fill="FFFFFF"/>
        <w:spacing w:before="120"/>
        <w:ind w:left="10"/>
        <w:rPr>
          <w:sz w:val="22"/>
        </w:rPr>
      </w:pPr>
      <w:r w:rsidRPr="003E0948">
        <w:rPr>
          <w:b/>
          <w:bCs/>
          <w:sz w:val="22"/>
        </w:rPr>
        <w:t>Injuries suffered before the commencing day</w:t>
      </w:r>
    </w:p>
    <w:p w14:paraId="334B3E94" w14:textId="77777777" w:rsidR="00523A0B" w:rsidRPr="003E0948" w:rsidRDefault="00E90C4B" w:rsidP="003E0948">
      <w:pPr>
        <w:shd w:val="clear" w:color="auto" w:fill="FFFFFF"/>
        <w:spacing w:before="120"/>
        <w:ind w:left="5" w:firstLine="346"/>
        <w:jc w:val="both"/>
        <w:rPr>
          <w:sz w:val="22"/>
        </w:rPr>
      </w:pPr>
      <w:r w:rsidRPr="003E0948">
        <w:rPr>
          <w:smallCaps/>
          <w:sz w:val="22"/>
        </w:rPr>
        <w:t>“</w:t>
      </w:r>
      <w:r w:rsidR="00974330" w:rsidRPr="003E0948">
        <w:rPr>
          <w:smallCaps/>
          <w:sz w:val="22"/>
        </w:rPr>
        <w:t xml:space="preserve">123a. </w:t>
      </w:r>
      <w:r w:rsidR="00974330" w:rsidRPr="003E0948">
        <w:rPr>
          <w:sz w:val="22"/>
        </w:rPr>
        <w:t>A reference in this Part to an injury suffered before the commencing day is a reference to an injury within the meaning of whichever of the 1912 Act, the 1930 Act or the 1971 Act was in force when the injury was suffered, as that Act was then in force.</w:t>
      </w:r>
      <w:r w:rsidRPr="003E0948">
        <w:rPr>
          <w:sz w:val="22"/>
        </w:rPr>
        <w:t>”</w:t>
      </w:r>
      <w:r w:rsidR="00974330" w:rsidRPr="003E0948">
        <w:rPr>
          <w:sz w:val="22"/>
        </w:rPr>
        <w:t>.</w:t>
      </w:r>
    </w:p>
    <w:p w14:paraId="68AC8EBA" w14:textId="77777777" w:rsidR="00523A0B" w:rsidRPr="003E0948" w:rsidRDefault="00974330" w:rsidP="003E0948">
      <w:pPr>
        <w:shd w:val="clear" w:color="auto" w:fill="FFFFFF"/>
        <w:spacing w:before="120"/>
        <w:ind w:left="10"/>
        <w:rPr>
          <w:sz w:val="22"/>
        </w:rPr>
      </w:pPr>
      <w:r w:rsidRPr="003E0948">
        <w:rPr>
          <w:b/>
          <w:bCs/>
          <w:sz w:val="22"/>
        </w:rPr>
        <w:t>Application of Act to pre-existing injuries</w:t>
      </w:r>
    </w:p>
    <w:p w14:paraId="3EEC630A" w14:textId="77777777" w:rsidR="00523A0B" w:rsidRPr="003E0948" w:rsidRDefault="00974330" w:rsidP="003E0948">
      <w:pPr>
        <w:shd w:val="clear" w:color="auto" w:fill="FFFFFF"/>
        <w:tabs>
          <w:tab w:val="left" w:pos="744"/>
        </w:tabs>
        <w:spacing w:before="120"/>
        <w:ind w:left="5" w:right="19" w:firstLine="346"/>
        <w:jc w:val="both"/>
        <w:rPr>
          <w:sz w:val="22"/>
        </w:rPr>
      </w:pPr>
      <w:r w:rsidRPr="003E0948">
        <w:rPr>
          <w:b/>
          <w:bCs/>
          <w:sz w:val="22"/>
        </w:rPr>
        <w:t>16.</w:t>
      </w:r>
      <w:r w:rsidRPr="003E0948">
        <w:rPr>
          <w:b/>
          <w:bCs/>
          <w:sz w:val="22"/>
        </w:rPr>
        <w:tab/>
      </w:r>
      <w:r w:rsidRPr="003E0948">
        <w:rPr>
          <w:sz w:val="22"/>
        </w:rPr>
        <w:t>Section 124 of the Principal Act is amended by inserting after</w:t>
      </w:r>
      <w:r w:rsidR="00CA2AB5" w:rsidRPr="003E0948">
        <w:rPr>
          <w:sz w:val="22"/>
        </w:rPr>
        <w:t xml:space="preserve"> </w:t>
      </w:r>
      <w:r w:rsidRPr="003E0948">
        <w:rPr>
          <w:sz w:val="22"/>
        </w:rPr>
        <w:t>subsection (1) the following subsection:</w:t>
      </w:r>
    </w:p>
    <w:p w14:paraId="0DA05EF0" w14:textId="77777777" w:rsidR="00523A0B" w:rsidRPr="003E0948" w:rsidRDefault="00E90C4B" w:rsidP="003E0948">
      <w:pPr>
        <w:shd w:val="clear" w:color="auto" w:fill="FFFFFF"/>
        <w:spacing w:before="120"/>
        <w:ind w:left="5" w:right="24" w:firstLine="341"/>
        <w:jc w:val="both"/>
        <w:rPr>
          <w:sz w:val="22"/>
        </w:rPr>
      </w:pPr>
      <w:r w:rsidRPr="003E0948">
        <w:rPr>
          <w:smallCaps/>
          <w:sz w:val="22"/>
        </w:rPr>
        <w:t>“</w:t>
      </w:r>
      <w:r w:rsidR="00974330" w:rsidRPr="003E0948">
        <w:rPr>
          <w:smallCaps/>
          <w:sz w:val="22"/>
        </w:rPr>
        <w:t xml:space="preserve">(1a) </w:t>
      </w:r>
      <w:r w:rsidR="00974330" w:rsidRPr="003E0948">
        <w:rPr>
          <w:sz w:val="22"/>
        </w:rPr>
        <w:t xml:space="preserve">Subject to this Part, a person is entitled to compensation under this Act in respect of an injury, loss or damage suffered before the commencing day if compensation was, or would have been, payable to the person in respect </w:t>
      </w:r>
      <w:r w:rsidR="00974330" w:rsidRPr="003E0948">
        <w:rPr>
          <w:sz w:val="22"/>
          <w:lang w:val="de-DE"/>
        </w:rPr>
        <w:t>of</w:t>
      </w:r>
      <w:r w:rsidR="00974330" w:rsidRPr="003E0948">
        <w:rPr>
          <w:sz w:val="22"/>
        </w:rPr>
        <w:t xml:space="preserve"> </w:t>
      </w:r>
      <w:r w:rsidR="00974330" w:rsidRPr="003E0948">
        <w:rPr>
          <w:sz w:val="22"/>
          <w:lang w:val="de-DE"/>
        </w:rPr>
        <w:t xml:space="preserve">that </w:t>
      </w:r>
      <w:r w:rsidR="00974330" w:rsidRPr="003E0948">
        <w:rPr>
          <w:sz w:val="22"/>
        </w:rPr>
        <w:t>injury, loss or damage under the 1912 Act, the 1930 Act or the 1971 Act.</w:t>
      </w:r>
      <w:r w:rsidRPr="003E0948">
        <w:rPr>
          <w:sz w:val="22"/>
        </w:rPr>
        <w:t>”</w:t>
      </w:r>
      <w:r w:rsidR="00974330" w:rsidRPr="003E0948">
        <w:rPr>
          <w:sz w:val="22"/>
        </w:rPr>
        <w:t>.</w:t>
      </w:r>
    </w:p>
    <w:p w14:paraId="5C66CAAB" w14:textId="77777777" w:rsidR="00523A0B" w:rsidRPr="003E0948" w:rsidRDefault="00974330" w:rsidP="003E0948">
      <w:pPr>
        <w:shd w:val="clear" w:color="auto" w:fill="FFFFFF"/>
        <w:spacing w:before="120"/>
        <w:ind w:left="10"/>
        <w:rPr>
          <w:sz w:val="22"/>
        </w:rPr>
      </w:pPr>
      <w:r w:rsidRPr="003E0948">
        <w:rPr>
          <w:b/>
          <w:bCs/>
          <w:sz w:val="22"/>
        </w:rPr>
        <w:t>Notices, claims etc. under previous Acts</w:t>
      </w:r>
    </w:p>
    <w:p w14:paraId="6E79E5C6" w14:textId="77777777" w:rsidR="00523A0B" w:rsidRPr="003E0948" w:rsidRDefault="00974330" w:rsidP="003E0948">
      <w:pPr>
        <w:numPr>
          <w:ilvl w:val="0"/>
          <w:numId w:val="33"/>
        </w:numPr>
        <w:shd w:val="clear" w:color="auto" w:fill="FFFFFF"/>
        <w:tabs>
          <w:tab w:val="left" w:pos="744"/>
        </w:tabs>
        <w:spacing w:before="120"/>
        <w:ind w:left="5" w:right="24" w:firstLine="346"/>
        <w:jc w:val="both"/>
        <w:rPr>
          <w:b/>
          <w:bCs/>
          <w:sz w:val="22"/>
        </w:rPr>
      </w:pPr>
      <w:r w:rsidRPr="003E0948">
        <w:rPr>
          <w:sz w:val="22"/>
        </w:rPr>
        <w:t xml:space="preserve">Section 126 of the Principal Act is amended by omitting from subsection (4) </w:t>
      </w:r>
      <w:r w:rsidR="00E90C4B" w:rsidRPr="003E0948">
        <w:rPr>
          <w:sz w:val="22"/>
        </w:rPr>
        <w:t>“</w:t>
      </w:r>
      <w:r w:rsidRPr="003E0948">
        <w:rPr>
          <w:sz w:val="22"/>
        </w:rPr>
        <w:t>subsection</w:t>
      </w:r>
      <w:r w:rsidR="00E90C4B" w:rsidRPr="003E0948">
        <w:rPr>
          <w:sz w:val="22"/>
        </w:rPr>
        <w:t>”</w:t>
      </w:r>
      <w:r w:rsidRPr="003E0948">
        <w:rPr>
          <w:sz w:val="22"/>
        </w:rPr>
        <w:t xml:space="preserve"> and substituting </w:t>
      </w:r>
      <w:r w:rsidR="00E90C4B" w:rsidRPr="003E0948">
        <w:rPr>
          <w:sz w:val="22"/>
        </w:rPr>
        <w:t>“</w:t>
      </w:r>
      <w:r w:rsidRPr="003E0948">
        <w:rPr>
          <w:sz w:val="22"/>
        </w:rPr>
        <w:t>section</w:t>
      </w:r>
      <w:r w:rsidR="00E90C4B" w:rsidRPr="003E0948">
        <w:rPr>
          <w:sz w:val="22"/>
        </w:rPr>
        <w:t>”</w:t>
      </w:r>
      <w:r w:rsidRPr="003E0948">
        <w:rPr>
          <w:sz w:val="22"/>
        </w:rPr>
        <w:t>.</w:t>
      </w:r>
    </w:p>
    <w:p w14:paraId="5570CD19" w14:textId="77777777" w:rsidR="00523A0B" w:rsidRPr="003E0948" w:rsidRDefault="00974330" w:rsidP="003E0948">
      <w:pPr>
        <w:numPr>
          <w:ilvl w:val="0"/>
          <w:numId w:val="33"/>
        </w:numPr>
        <w:shd w:val="clear" w:color="auto" w:fill="FFFFFF"/>
        <w:tabs>
          <w:tab w:val="left" w:pos="744"/>
        </w:tabs>
        <w:spacing w:before="120"/>
        <w:ind w:left="5" w:right="19" w:firstLine="346"/>
        <w:jc w:val="both"/>
        <w:rPr>
          <w:sz w:val="22"/>
        </w:rPr>
      </w:pPr>
      <w:r w:rsidRPr="003E0948">
        <w:rPr>
          <w:sz w:val="22"/>
        </w:rPr>
        <w:t>After section 128 of the Principal Act the following section is inserted:</w:t>
      </w:r>
    </w:p>
    <w:p w14:paraId="63790EC6" w14:textId="77777777" w:rsidR="00523A0B" w:rsidRPr="003E0948" w:rsidRDefault="00974330" w:rsidP="003E0948">
      <w:pPr>
        <w:shd w:val="clear" w:color="auto" w:fill="FFFFFF"/>
        <w:spacing w:before="120"/>
        <w:ind w:left="10"/>
        <w:rPr>
          <w:sz w:val="22"/>
        </w:rPr>
      </w:pPr>
      <w:r w:rsidRPr="003E0948">
        <w:rPr>
          <w:b/>
          <w:bCs/>
          <w:sz w:val="22"/>
        </w:rPr>
        <w:t>Commission</w:t>
      </w:r>
      <w:r w:rsidR="00E90C4B" w:rsidRPr="003E0948">
        <w:rPr>
          <w:b/>
          <w:bCs/>
          <w:sz w:val="22"/>
        </w:rPr>
        <w:t>’</w:t>
      </w:r>
      <w:r w:rsidRPr="003E0948">
        <w:rPr>
          <w:b/>
          <w:bCs/>
          <w:sz w:val="22"/>
        </w:rPr>
        <w:t>s liability to be discharged by prescribed Commonwealth authorities in some cases</w:t>
      </w:r>
    </w:p>
    <w:p w14:paraId="3638A1D7" w14:textId="77777777" w:rsidR="00523A0B" w:rsidRPr="003E0948" w:rsidRDefault="00E90C4B" w:rsidP="003E0948">
      <w:pPr>
        <w:shd w:val="clear" w:color="auto" w:fill="FFFFFF"/>
        <w:spacing w:before="120"/>
        <w:ind w:left="10" w:right="19" w:firstLine="341"/>
        <w:jc w:val="both"/>
        <w:rPr>
          <w:sz w:val="22"/>
        </w:rPr>
      </w:pPr>
      <w:r w:rsidRPr="003E0948">
        <w:rPr>
          <w:smallCaps/>
          <w:sz w:val="22"/>
        </w:rPr>
        <w:t>“</w:t>
      </w:r>
      <w:r w:rsidR="00974330" w:rsidRPr="003E0948">
        <w:rPr>
          <w:smallCaps/>
          <w:sz w:val="22"/>
        </w:rPr>
        <w:t xml:space="preserve">128a. </w:t>
      </w:r>
      <w:r w:rsidR="00974330" w:rsidRPr="003E0948">
        <w:rPr>
          <w:sz w:val="22"/>
        </w:rPr>
        <w:t>(1) In spite of anything in this Act, an amount that the Commission is liable to pay under this Act in respect of any injury, loss or damage suffered before 1 July 1989 (whether or not suffered</w:t>
      </w:r>
    </w:p>
    <w:p w14:paraId="35A57BC4" w14:textId="77777777" w:rsidR="00523A0B" w:rsidRPr="003E0948" w:rsidRDefault="00523A0B" w:rsidP="003E0948">
      <w:pPr>
        <w:shd w:val="clear" w:color="auto" w:fill="FFFFFF"/>
        <w:spacing w:before="120"/>
        <w:ind w:left="10" w:right="19" w:firstLine="341"/>
        <w:jc w:val="both"/>
        <w:rPr>
          <w:sz w:val="22"/>
        </w:rPr>
        <w:sectPr w:rsidR="00523A0B" w:rsidRPr="003E0948" w:rsidSect="00327BE2">
          <w:pgSz w:w="12240" w:h="15840" w:code="1"/>
          <w:pgMar w:top="1440" w:right="1440" w:bottom="1440" w:left="1440" w:header="720" w:footer="720" w:gutter="0"/>
          <w:cols w:space="60"/>
          <w:noEndnote/>
        </w:sectPr>
      </w:pPr>
    </w:p>
    <w:p w14:paraId="2889CCB2" w14:textId="77777777" w:rsidR="00523A0B" w:rsidRPr="003E0948" w:rsidRDefault="00974330" w:rsidP="003E0948">
      <w:pPr>
        <w:shd w:val="clear" w:color="auto" w:fill="FFFFFF"/>
        <w:spacing w:before="120"/>
        <w:ind w:right="43"/>
        <w:jc w:val="both"/>
        <w:rPr>
          <w:sz w:val="22"/>
        </w:rPr>
      </w:pPr>
      <w:r w:rsidRPr="003E0948">
        <w:rPr>
          <w:sz w:val="22"/>
        </w:rPr>
        <w:lastRenderedPageBreak/>
        <w:t>before the commencing day) by an employee of a prescribed Commonwealth authority must be paid by the authority and any such payment operates, to the extent of the payment, as a discharge of the Commission</w:t>
      </w:r>
      <w:r w:rsidR="00E90C4B" w:rsidRPr="003E0948">
        <w:rPr>
          <w:sz w:val="22"/>
        </w:rPr>
        <w:t>’</w:t>
      </w:r>
      <w:r w:rsidRPr="003E0948">
        <w:rPr>
          <w:sz w:val="22"/>
        </w:rPr>
        <w:t>s liability.</w:t>
      </w:r>
    </w:p>
    <w:p w14:paraId="497E8EDF" w14:textId="77777777" w:rsidR="00523A0B" w:rsidRPr="003E0948" w:rsidRDefault="00E90C4B" w:rsidP="003E0948">
      <w:pPr>
        <w:shd w:val="clear" w:color="auto" w:fill="FFFFFF"/>
        <w:spacing w:before="120"/>
        <w:ind w:left="10" w:right="43" w:firstLine="331"/>
        <w:jc w:val="both"/>
        <w:rPr>
          <w:sz w:val="22"/>
        </w:rPr>
      </w:pPr>
      <w:r w:rsidRPr="003E0948">
        <w:rPr>
          <w:sz w:val="22"/>
        </w:rPr>
        <w:t>“</w:t>
      </w:r>
      <w:r w:rsidR="00974330" w:rsidRPr="003E0948">
        <w:rPr>
          <w:sz w:val="22"/>
        </w:rPr>
        <w:t>(2) An action or proceeding does not lie against the Commission for recovery of an amount mentioned in subsection (1), but such an action or proceeding may be brought against the prescribed Commonwealth authority concerned.</w:t>
      </w:r>
    </w:p>
    <w:p w14:paraId="173BE26C" w14:textId="77777777" w:rsidR="00523A0B" w:rsidRPr="003E0948" w:rsidRDefault="00E90C4B" w:rsidP="003E0948">
      <w:pPr>
        <w:shd w:val="clear" w:color="auto" w:fill="FFFFFF"/>
        <w:spacing w:before="120"/>
        <w:ind w:firstLine="341"/>
        <w:rPr>
          <w:sz w:val="22"/>
        </w:rPr>
      </w:pPr>
      <w:r w:rsidRPr="003E0948">
        <w:rPr>
          <w:sz w:val="22"/>
        </w:rPr>
        <w:t>“</w:t>
      </w:r>
      <w:r w:rsidR="00974330" w:rsidRPr="003E0948">
        <w:rPr>
          <w:sz w:val="22"/>
        </w:rPr>
        <w:t>(3) Nothing in this Act requires the Commission to prepare an estimate in relation to a prescribed Commonwealth authority for any period before the financial year starting on 1 July 1989.</w:t>
      </w:r>
    </w:p>
    <w:p w14:paraId="6F6A01CD" w14:textId="77777777" w:rsidR="00523A0B" w:rsidRPr="003E0948" w:rsidRDefault="00E90C4B" w:rsidP="003E0948">
      <w:pPr>
        <w:shd w:val="clear" w:color="auto" w:fill="FFFFFF"/>
        <w:spacing w:before="120"/>
        <w:ind w:left="355"/>
        <w:rPr>
          <w:sz w:val="22"/>
        </w:rPr>
      </w:pPr>
      <w:r w:rsidRPr="003E0948">
        <w:rPr>
          <w:sz w:val="22"/>
        </w:rPr>
        <w:t>“</w:t>
      </w:r>
      <w:r w:rsidR="00974330" w:rsidRPr="003E0948">
        <w:rPr>
          <w:sz w:val="22"/>
        </w:rPr>
        <w:t>(4) In this section:</w:t>
      </w:r>
    </w:p>
    <w:p w14:paraId="50D41AFF" w14:textId="77777777" w:rsidR="00523A0B" w:rsidRPr="003E0948" w:rsidRDefault="00E90C4B" w:rsidP="003E0948">
      <w:pPr>
        <w:shd w:val="clear" w:color="auto" w:fill="FFFFFF"/>
        <w:spacing w:before="120"/>
        <w:ind w:left="19"/>
        <w:rPr>
          <w:sz w:val="22"/>
        </w:rPr>
      </w:pPr>
      <w:r w:rsidRPr="003E0948">
        <w:rPr>
          <w:b/>
          <w:bCs/>
          <w:sz w:val="22"/>
        </w:rPr>
        <w:t>‘</w:t>
      </w:r>
      <w:r w:rsidR="00974330" w:rsidRPr="003E0948">
        <w:rPr>
          <w:b/>
          <w:bCs/>
          <w:sz w:val="22"/>
        </w:rPr>
        <w:t>prescribed</w:t>
      </w:r>
      <w:r w:rsidRPr="003E0948">
        <w:rPr>
          <w:b/>
          <w:bCs/>
          <w:sz w:val="22"/>
        </w:rPr>
        <w:t xml:space="preserve"> </w:t>
      </w:r>
      <w:r w:rsidR="00974330" w:rsidRPr="003E0948">
        <w:rPr>
          <w:b/>
          <w:bCs/>
          <w:sz w:val="22"/>
        </w:rPr>
        <w:t>Commonwealth</w:t>
      </w:r>
      <w:r w:rsidRPr="003E0948">
        <w:rPr>
          <w:b/>
          <w:bCs/>
          <w:sz w:val="22"/>
        </w:rPr>
        <w:t xml:space="preserve"> </w:t>
      </w:r>
      <w:r w:rsidR="00974330" w:rsidRPr="003E0948">
        <w:rPr>
          <w:b/>
          <w:bCs/>
          <w:sz w:val="22"/>
        </w:rPr>
        <w:t>authority</w:t>
      </w:r>
      <w:r w:rsidRPr="003E0948">
        <w:rPr>
          <w:b/>
          <w:bCs/>
          <w:sz w:val="22"/>
        </w:rPr>
        <w:t xml:space="preserve">’ </w:t>
      </w:r>
      <w:r w:rsidR="00974330" w:rsidRPr="003E0948">
        <w:rPr>
          <w:sz w:val="22"/>
        </w:rPr>
        <w:t>means</w:t>
      </w:r>
      <w:r w:rsidRPr="003E0948">
        <w:rPr>
          <w:sz w:val="22"/>
        </w:rPr>
        <w:t xml:space="preserve"> </w:t>
      </w:r>
      <w:r w:rsidR="00974330" w:rsidRPr="003E0948">
        <w:rPr>
          <w:sz w:val="22"/>
        </w:rPr>
        <w:t>any</w:t>
      </w:r>
      <w:r w:rsidRPr="003E0948">
        <w:rPr>
          <w:sz w:val="22"/>
        </w:rPr>
        <w:t xml:space="preserve"> </w:t>
      </w:r>
      <w:r w:rsidR="00974330" w:rsidRPr="003E0948">
        <w:rPr>
          <w:sz w:val="22"/>
        </w:rPr>
        <w:t>of the</w:t>
      </w:r>
      <w:r w:rsidRPr="003E0948">
        <w:rPr>
          <w:sz w:val="22"/>
        </w:rPr>
        <w:t xml:space="preserve"> </w:t>
      </w:r>
      <w:r w:rsidR="00974330" w:rsidRPr="003E0948">
        <w:rPr>
          <w:sz w:val="22"/>
        </w:rPr>
        <w:t>following authorities, however subsequently named, constituted or established, or any person or body that becomes liable to discharge the liabilities of such an authority:</w:t>
      </w:r>
    </w:p>
    <w:p w14:paraId="741C767C" w14:textId="4441D90A" w:rsidR="00523A0B" w:rsidRPr="003E0948" w:rsidRDefault="000C56DE" w:rsidP="000C56DE">
      <w:pPr>
        <w:shd w:val="clear" w:color="auto" w:fill="FFFFFF"/>
        <w:tabs>
          <w:tab w:val="left" w:pos="797"/>
        </w:tabs>
        <w:spacing w:before="60"/>
        <w:ind w:left="398"/>
        <w:rPr>
          <w:sz w:val="22"/>
        </w:rPr>
      </w:pPr>
      <w:r>
        <w:rPr>
          <w:sz w:val="22"/>
        </w:rPr>
        <w:t xml:space="preserve">(a) </w:t>
      </w:r>
      <w:r w:rsidR="00974330" w:rsidRPr="003E0948">
        <w:rPr>
          <w:sz w:val="22"/>
        </w:rPr>
        <w:t>Aboriginal Hostels Limited;</w:t>
      </w:r>
    </w:p>
    <w:p w14:paraId="02FA68B0" w14:textId="2CD2855D" w:rsidR="00523A0B" w:rsidRPr="003E0948" w:rsidRDefault="000C56DE" w:rsidP="000C56DE">
      <w:pPr>
        <w:shd w:val="clear" w:color="auto" w:fill="FFFFFF"/>
        <w:tabs>
          <w:tab w:val="left" w:pos="797"/>
        </w:tabs>
        <w:spacing w:before="60"/>
        <w:ind w:left="398"/>
        <w:rPr>
          <w:sz w:val="22"/>
        </w:rPr>
      </w:pPr>
      <w:r w:rsidRPr="003E0948">
        <w:rPr>
          <w:sz w:val="22"/>
        </w:rPr>
        <w:t>(b)</w:t>
      </w:r>
      <w:r>
        <w:rPr>
          <w:sz w:val="22"/>
        </w:rPr>
        <w:t xml:space="preserve"> </w:t>
      </w:r>
      <w:r w:rsidR="00974330" w:rsidRPr="003E0948">
        <w:rPr>
          <w:sz w:val="22"/>
        </w:rPr>
        <w:t>A.C.T. Electricity and Water;</w:t>
      </w:r>
    </w:p>
    <w:p w14:paraId="5B8EE24E" w14:textId="25B8B1A9" w:rsidR="00523A0B" w:rsidRPr="003E0948" w:rsidRDefault="000C56DE" w:rsidP="000C56DE">
      <w:pPr>
        <w:shd w:val="clear" w:color="auto" w:fill="FFFFFF"/>
        <w:tabs>
          <w:tab w:val="left" w:pos="797"/>
        </w:tabs>
        <w:spacing w:before="60"/>
        <w:ind w:left="398"/>
        <w:rPr>
          <w:sz w:val="22"/>
        </w:rPr>
      </w:pPr>
      <w:r>
        <w:rPr>
          <w:sz w:val="22"/>
        </w:rPr>
        <w:t xml:space="preserve">(c) </w:t>
      </w:r>
      <w:r w:rsidR="00974330" w:rsidRPr="003E0948">
        <w:rPr>
          <w:sz w:val="22"/>
        </w:rPr>
        <w:t>Army and Airforce Canteen Service;</w:t>
      </w:r>
    </w:p>
    <w:p w14:paraId="138CB749" w14:textId="29D3A729" w:rsidR="00523A0B" w:rsidRPr="003E0948" w:rsidRDefault="000C56DE" w:rsidP="000C56DE">
      <w:pPr>
        <w:shd w:val="clear" w:color="auto" w:fill="FFFFFF"/>
        <w:tabs>
          <w:tab w:val="left" w:pos="797"/>
        </w:tabs>
        <w:spacing w:before="60"/>
        <w:ind w:left="398"/>
        <w:rPr>
          <w:sz w:val="22"/>
        </w:rPr>
      </w:pPr>
      <w:r w:rsidRPr="003E0948">
        <w:rPr>
          <w:sz w:val="22"/>
        </w:rPr>
        <w:t>(d)</w:t>
      </w:r>
      <w:r>
        <w:rPr>
          <w:sz w:val="22"/>
        </w:rPr>
        <w:t xml:space="preserve"> </w:t>
      </w:r>
      <w:r w:rsidR="00974330" w:rsidRPr="003E0948">
        <w:rPr>
          <w:sz w:val="22"/>
        </w:rPr>
        <w:t>Australian Airlines Limited;</w:t>
      </w:r>
    </w:p>
    <w:p w14:paraId="18603A0C" w14:textId="44853972" w:rsidR="00523A0B" w:rsidRPr="003E0948" w:rsidRDefault="000C56DE" w:rsidP="000C56DE">
      <w:pPr>
        <w:shd w:val="clear" w:color="auto" w:fill="FFFFFF"/>
        <w:tabs>
          <w:tab w:val="left" w:pos="797"/>
        </w:tabs>
        <w:spacing w:before="60"/>
        <w:ind w:left="398"/>
        <w:rPr>
          <w:sz w:val="22"/>
        </w:rPr>
      </w:pPr>
      <w:r>
        <w:rPr>
          <w:sz w:val="22"/>
        </w:rPr>
        <w:t xml:space="preserve">(e) </w:t>
      </w:r>
      <w:r w:rsidR="00974330" w:rsidRPr="003E0948">
        <w:rPr>
          <w:sz w:val="22"/>
        </w:rPr>
        <w:t>Australian Dairy Corporation;</w:t>
      </w:r>
    </w:p>
    <w:p w14:paraId="3E9F9F9F" w14:textId="351B699A" w:rsidR="00523A0B" w:rsidRPr="003E0948" w:rsidRDefault="000C56DE" w:rsidP="000C56DE">
      <w:pPr>
        <w:shd w:val="clear" w:color="auto" w:fill="FFFFFF"/>
        <w:tabs>
          <w:tab w:val="left" w:pos="797"/>
        </w:tabs>
        <w:spacing w:before="60"/>
        <w:ind w:left="398"/>
        <w:rPr>
          <w:sz w:val="22"/>
        </w:rPr>
      </w:pPr>
      <w:r>
        <w:rPr>
          <w:sz w:val="22"/>
        </w:rPr>
        <w:t xml:space="preserve">(f) </w:t>
      </w:r>
      <w:r w:rsidR="00974330" w:rsidRPr="003E0948">
        <w:rPr>
          <w:sz w:val="22"/>
        </w:rPr>
        <w:t>Australian Dried Fruits Corporation;</w:t>
      </w:r>
    </w:p>
    <w:p w14:paraId="0CBB789F" w14:textId="12CF566D" w:rsidR="00523A0B" w:rsidRPr="003E0948" w:rsidRDefault="000C56DE" w:rsidP="000C56DE">
      <w:pPr>
        <w:shd w:val="clear" w:color="auto" w:fill="FFFFFF"/>
        <w:tabs>
          <w:tab w:val="left" w:pos="797"/>
        </w:tabs>
        <w:spacing w:before="60"/>
        <w:ind w:left="398"/>
        <w:rPr>
          <w:sz w:val="22"/>
        </w:rPr>
      </w:pPr>
      <w:r w:rsidRPr="003E0948">
        <w:rPr>
          <w:sz w:val="22"/>
        </w:rPr>
        <w:t>(g)</w:t>
      </w:r>
      <w:r>
        <w:rPr>
          <w:sz w:val="22"/>
        </w:rPr>
        <w:t xml:space="preserve"> </w:t>
      </w:r>
      <w:r w:rsidR="00974330" w:rsidRPr="003E0948">
        <w:rPr>
          <w:sz w:val="22"/>
        </w:rPr>
        <w:t>Australian Honey Board;</w:t>
      </w:r>
    </w:p>
    <w:p w14:paraId="0F0F27C8" w14:textId="2573B0DD" w:rsidR="00523A0B" w:rsidRPr="003E0948" w:rsidRDefault="000C56DE" w:rsidP="000C56DE">
      <w:pPr>
        <w:shd w:val="clear" w:color="auto" w:fill="FFFFFF"/>
        <w:spacing w:before="60"/>
        <w:ind w:left="398"/>
        <w:rPr>
          <w:sz w:val="22"/>
        </w:rPr>
      </w:pPr>
      <w:r>
        <w:rPr>
          <w:sz w:val="22"/>
        </w:rPr>
        <w:t xml:space="preserve">(h) </w:t>
      </w:r>
      <w:r w:rsidR="00974330" w:rsidRPr="003E0948">
        <w:rPr>
          <w:sz w:val="22"/>
        </w:rPr>
        <w:t>Australian Horticultural Corporation;</w:t>
      </w:r>
    </w:p>
    <w:p w14:paraId="5375EA17" w14:textId="3D044C43" w:rsidR="00523A0B" w:rsidRPr="003E0948" w:rsidRDefault="000C56DE" w:rsidP="000C56DE">
      <w:pPr>
        <w:shd w:val="clear" w:color="auto" w:fill="FFFFFF"/>
        <w:spacing w:before="60"/>
        <w:ind w:left="412"/>
        <w:rPr>
          <w:sz w:val="22"/>
        </w:rPr>
      </w:pPr>
      <w:r>
        <w:rPr>
          <w:sz w:val="22"/>
        </w:rPr>
        <w:t>(</w:t>
      </w:r>
      <w:proofErr w:type="spellStart"/>
      <w:r>
        <w:rPr>
          <w:sz w:val="22"/>
        </w:rPr>
        <w:t>i</w:t>
      </w:r>
      <w:proofErr w:type="spellEnd"/>
      <w:r>
        <w:rPr>
          <w:sz w:val="22"/>
        </w:rPr>
        <w:t xml:space="preserve">) </w:t>
      </w:r>
      <w:r w:rsidR="00974330" w:rsidRPr="003E0948">
        <w:rPr>
          <w:sz w:val="22"/>
        </w:rPr>
        <w:t>Australian Meat and Livestock Corporation;</w:t>
      </w:r>
    </w:p>
    <w:p w14:paraId="6DA2444D" w14:textId="2289E16F" w:rsidR="00523A0B" w:rsidRPr="003E0948" w:rsidRDefault="000C56DE" w:rsidP="000C56DE">
      <w:pPr>
        <w:shd w:val="clear" w:color="auto" w:fill="FFFFFF"/>
        <w:spacing w:before="60"/>
        <w:ind w:left="405"/>
        <w:rPr>
          <w:sz w:val="22"/>
        </w:rPr>
      </w:pPr>
      <w:r>
        <w:rPr>
          <w:sz w:val="22"/>
        </w:rPr>
        <w:t xml:space="preserve">(j) </w:t>
      </w:r>
      <w:r w:rsidR="00974330" w:rsidRPr="003E0948">
        <w:rPr>
          <w:sz w:val="22"/>
        </w:rPr>
        <w:t>Australian National Railways Commission;</w:t>
      </w:r>
    </w:p>
    <w:p w14:paraId="052336E9" w14:textId="2A4F8971" w:rsidR="00523A0B" w:rsidRPr="003E0948" w:rsidRDefault="00974330" w:rsidP="000C56DE">
      <w:pPr>
        <w:shd w:val="clear" w:color="auto" w:fill="FFFFFF"/>
        <w:spacing w:before="60"/>
        <w:ind w:left="341"/>
        <w:rPr>
          <w:sz w:val="22"/>
        </w:rPr>
      </w:pPr>
      <w:r w:rsidRPr="003E0948">
        <w:rPr>
          <w:sz w:val="22"/>
        </w:rPr>
        <w:t>(k)</w:t>
      </w:r>
      <w:r w:rsidR="000C56DE">
        <w:rPr>
          <w:sz w:val="22"/>
        </w:rPr>
        <w:t xml:space="preserve"> </w:t>
      </w:r>
      <w:r w:rsidRPr="003E0948">
        <w:rPr>
          <w:sz w:val="22"/>
        </w:rPr>
        <w:t>Australian National University;</w:t>
      </w:r>
    </w:p>
    <w:p w14:paraId="32FE42B7" w14:textId="0E0B32FC" w:rsidR="00523A0B" w:rsidRPr="003E0948" w:rsidRDefault="000C56DE" w:rsidP="003E0948">
      <w:pPr>
        <w:shd w:val="clear" w:color="auto" w:fill="FFFFFF"/>
        <w:spacing w:before="60"/>
        <w:ind w:left="341"/>
        <w:rPr>
          <w:sz w:val="22"/>
        </w:rPr>
      </w:pPr>
      <w:r>
        <w:rPr>
          <w:sz w:val="22"/>
        </w:rPr>
        <w:t xml:space="preserve">(m) </w:t>
      </w:r>
      <w:r w:rsidR="00974330" w:rsidRPr="003E0948">
        <w:rPr>
          <w:sz w:val="22"/>
        </w:rPr>
        <w:t>Australian Pork Corporation;</w:t>
      </w:r>
    </w:p>
    <w:p w14:paraId="5F52378D" w14:textId="1DD9BE6E" w:rsidR="00523A0B" w:rsidRPr="003E0948" w:rsidRDefault="000C56DE" w:rsidP="003E0948">
      <w:pPr>
        <w:shd w:val="clear" w:color="auto" w:fill="FFFFFF"/>
        <w:spacing w:before="60"/>
        <w:ind w:left="408"/>
        <w:rPr>
          <w:sz w:val="22"/>
        </w:rPr>
      </w:pPr>
      <w:r>
        <w:rPr>
          <w:sz w:val="22"/>
        </w:rPr>
        <w:t xml:space="preserve">(n) </w:t>
      </w:r>
      <w:r w:rsidR="00974330" w:rsidRPr="003E0948">
        <w:rPr>
          <w:sz w:val="22"/>
        </w:rPr>
        <w:t>Australian Shipping Commission;</w:t>
      </w:r>
    </w:p>
    <w:p w14:paraId="702A0A97" w14:textId="3BC7BB95" w:rsidR="00523A0B" w:rsidRPr="003E0948" w:rsidRDefault="000C56DE" w:rsidP="003E0948">
      <w:pPr>
        <w:shd w:val="clear" w:color="auto" w:fill="FFFFFF"/>
        <w:spacing w:before="60"/>
        <w:ind w:left="413"/>
        <w:rPr>
          <w:sz w:val="22"/>
        </w:rPr>
      </w:pPr>
      <w:r>
        <w:rPr>
          <w:sz w:val="22"/>
        </w:rPr>
        <w:t xml:space="preserve">(p) </w:t>
      </w:r>
      <w:r w:rsidR="00974330" w:rsidRPr="003E0948">
        <w:rPr>
          <w:sz w:val="22"/>
        </w:rPr>
        <w:t>Australian Tobacco Board;</w:t>
      </w:r>
    </w:p>
    <w:p w14:paraId="17E5320D" w14:textId="1BFF94DE" w:rsidR="00523A0B" w:rsidRPr="003E0948" w:rsidRDefault="000C56DE" w:rsidP="003E0948">
      <w:pPr>
        <w:shd w:val="clear" w:color="auto" w:fill="FFFFFF"/>
        <w:spacing w:before="60"/>
        <w:ind w:left="413"/>
        <w:rPr>
          <w:sz w:val="22"/>
        </w:rPr>
      </w:pPr>
      <w:r>
        <w:rPr>
          <w:sz w:val="22"/>
        </w:rPr>
        <w:t xml:space="preserve">(q) </w:t>
      </w:r>
      <w:r w:rsidR="00974330" w:rsidRPr="003E0948">
        <w:rPr>
          <w:sz w:val="22"/>
        </w:rPr>
        <w:t>Australian Wheat Board;</w:t>
      </w:r>
    </w:p>
    <w:p w14:paraId="4EBDE57A" w14:textId="0F4BD104" w:rsidR="00523A0B" w:rsidRPr="003E0948" w:rsidRDefault="000C56DE" w:rsidP="003E0948">
      <w:pPr>
        <w:shd w:val="clear" w:color="auto" w:fill="FFFFFF"/>
        <w:spacing w:before="60"/>
        <w:ind w:left="451"/>
        <w:rPr>
          <w:sz w:val="22"/>
        </w:rPr>
      </w:pPr>
      <w:r>
        <w:rPr>
          <w:sz w:val="22"/>
        </w:rPr>
        <w:t xml:space="preserve">(r) </w:t>
      </w:r>
      <w:r w:rsidR="00974330" w:rsidRPr="003E0948">
        <w:rPr>
          <w:sz w:val="22"/>
        </w:rPr>
        <w:t>Australian Wine and Brandy Corporation;</w:t>
      </w:r>
    </w:p>
    <w:p w14:paraId="66196178" w14:textId="4253FDD2" w:rsidR="00523A0B" w:rsidRPr="003E0948" w:rsidRDefault="000C56DE" w:rsidP="003E0948">
      <w:pPr>
        <w:shd w:val="clear" w:color="auto" w:fill="FFFFFF"/>
        <w:spacing w:before="60"/>
        <w:ind w:left="451"/>
        <w:rPr>
          <w:sz w:val="22"/>
        </w:rPr>
      </w:pPr>
      <w:r>
        <w:rPr>
          <w:sz w:val="22"/>
        </w:rPr>
        <w:t xml:space="preserve">(s) </w:t>
      </w:r>
      <w:r w:rsidR="00974330" w:rsidRPr="003E0948">
        <w:rPr>
          <w:sz w:val="22"/>
        </w:rPr>
        <w:t>Australian Wool Corporation;</w:t>
      </w:r>
    </w:p>
    <w:p w14:paraId="76BD24DD" w14:textId="77777777" w:rsidR="00523A0B" w:rsidRPr="003E0948" w:rsidRDefault="00974330" w:rsidP="003E0948">
      <w:pPr>
        <w:shd w:val="clear" w:color="auto" w:fill="FFFFFF"/>
        <w:spacing w:before="60"/>
        <w:ind w:left="466"/>
        <w:rPr>
          <w:sz w:val="22"/>
        </w:rPr>
      </w:pPr>
      <w:r w:rsidRPr="003E0948">
        <w:rPr>
          <w:sz w:val="22"/>
        </w:rPr>
        <w:t>(t) Central Land Council;</w:t>
      </w:r>
    </w:p>
    <w:p w14:paraId="513C1E2E" w14:textId="77777777" w:rsidR="00523A0B" w:rsidRPr="003E0948" w:rsidRDefault="00974330" w:rsidP="003E0948">
      <w:pPr>
        <w:shd w:val="clear" w:color="auto" w:fill="FFFFFF"/>
        <w:spacing w:before="60"/>
        <w:ind w:left="418"/>
        <w:rPr>
          <w:sz w:val="22"/>
        </w:rPr>
      </w:pPr>
      <w:r w:rsidRPr="003E0948">
        <w:rPr>
          <w:sz w:val="22"/>
        </w:rPr>
        <w:t>(u) Civil Aviation Authority;</w:t>
      </w:r>
    </w:p>
    <w:p w14:paraId="0A5EBA22" w14:textId="77777777" w:rsidR="00523A0B" w:rsidRPr="003E0948" w:rsidRDefault="00974330" w:rsidP="003E0948">
      <w:pPr>
        <w:shd w:val="clear" w:color="auto" w:fill="FFFFFF"/>
        <w:spacing w:before="60"/>
        <w:ind w:left="422"/>
        <w:rPr>
          <w:sz w:val="22"/>
        </w:rPr>
      </w:pPr>
      <w:r w:rsidRPr="003E0948">
        <w:rPr>
          <w:sz w:val="22"/>
        </w:rPr>
        <w:t>(v) Commonwealth Banking Corporation;</w:t>
      </w:r>
    </w:p>
    <w:p w14:paraId="6F1761A5" w14:textId="77777777" w:rsidR="00523A0B" w:rsidRPr="003E0948" w:rsidRDefault="00974330" w:rsidP="003E0948">
      <w:pPr>
        <w:shd w:val="clear" w:color="auto" w:fill="FFFFFF"/>
        <w:spacing w:before="60"/>
        <w:ind w:left="379"/>
        <w:rPr>
          <w:sz w:val="22"/>
        </w:rPr>
      </w:pPr>
      <w:r w:rsidRPr="003E0948">
        <w:rPr>
          <w:sz w:val="22"/>
        </w:rPr>
        <w:t>(w) Commonwealth Serum Laboratories Commission;</w:t>
      </w:r>
    </w:p>
    <w:p w14:paraId="6F09F917" w14:textId="77777777" w:rsidR="00523A0B" w:rsidRPr="003E0948" w:rsidRDefault="00974330" w:rsidP="003E0948">
      <w:pPr>
        <w:shd w:val="clear" w:color="auto" w:fill="FFFFFF"/>
        <w:spacing w:before="60"/>
        <w:ind w:left="427"/>
        <w:rPr>
          <w:sz w:val="22"/>
        </w:rPr>
      </w:pPr>
      <w:r w:rsidRPr="003E0948">
        <w:rPr>
          <w:sz w:val="22"/>
        </w:rPr>
        <w:t xml:space="preserve">(x) </w:t>
      </w:r>
      <w:proofErr w:type="spellStart"/>
      <w:r w:rsidRPr="003E0948">
        <w:rPr>
          <w:sz w:val="22"/>
        </w:rPr>
        <w:t>Coselco</w:t>
      </w:r>
      <w:proofErr w:type="spellEnd"/>
      <w:r w:rsidRPr="003E0948">
        <w:rPr>
          <w:sz w:val="22"/>
        </w:rPr>
        <w:t xml:space="preserve"> Insurance Pty Ltd;</w:t>
      </w:r>
    </w:p>
    <w:p w14:paraId="6CA5D4D3" w14:textId="77777777" w:rsidR="00523A0B" w:rsidRPr="003E0948" w:rsidRDefault="00974330" w:rsidP="003E0948">
      <w:pPr>
        <w:shd w:val="clear" w:color="auto" w:fill="FFFFFF"/>
        <w:spacing w:before="60"/>
        <w:ind w:left="432"/>
        <w:rPr>
          <w:sz w:val="22"/>
        </w:rPr>
      </w:pPr>
      <w:r w:rsidRPr="003E0948">
        <w:rPr>
          <w:sz w:val="22"/>
        </w:rPr>
        <w:t xml:space="preserve">(y) </w:t>
      </w:r>
      <w:proofErr w:type="spellStart"/>
      <w:r w:rsidRPr="003E0948">
        <w:rPr>
          <w:sz w:val="22"/>
        </w:rPr>
        <w:t>Coselco</w:t>
      </w:r>
      <w:proofErr w:type="spellEnd"/>
      <w:r w:rsidRPr="003E0948">
        <w:rPr>
          <w:sz w:val="22"/>
        </w:rPr>
        <w:t xml:space="preserve"> </w:t>
      </w:r>
      <w:proofErr w:type="spellStart"/>
      <w:r w:rsidRPr="003E0948">
        <w:rPr>
          <w:sz w:val="22"/>
        </w:rPr>
        <w:t>Mimotopes</w:t>
      </w:r>
      <w:proofErr w:type="spellEnd"/>
      <w:r w:rsidRPr="003E0948">
        <w:rPr>
          <w:sz w:val="22"/>
        </w:rPr>
        <w:t xml:space="preserve"> Pty Ltd;</w:t>
      </w:r>
    </w:p>
    <w:p w14:paraId="30E28B07" w14:textId="77777777" w:rsidR="00523A0B" w:rsidRPr="003E0948" w:rsidRDefault="00974330" w:rsidP="003E0948">
      <w:pPr>
        <w:shd w:val="clear" w:color="auto" w:fill="FFFFFF"/>
        <w:spacing w:before="60"/>
        <w:ind w:left="442"/>
        <w:rPr>
          <w:sz w:val="22"/>
        </w:rPr>
      </w:pPr>
      <w:r w:rsidRPr="003E0948">
        <w:rPr>
          <w:sz w:val="22"/>
        </w:rPr>
        <w:t>(z) Federal Airports Corporation;</w:t>
      </w:r>
    </w:p>
    <w:p w14:paraId="7DFC666D" w14:textId="77777777" w:rsidR="00523A0B" w:rsidRPr="003E0948" w:rsidRDefault="00974330" w:rsidP="003E0948">
      <w:pPr>
        <w:shd w:val="clear" w:color="auto" w:fill="FFFFFF"/>
        <w:spacing w:before="60"/>
        <w:ind w:left="317"/>
        <w:rPr>
          <w:sz w:val="22"/>
        </w:rPr>
      </w:pPr>
      <w:r w:rsidRPr="003E0948">
        <w:rPr>
          <w:sz w:val="22"/>
          <w:lang w:val="it-IT"/>
        </w:rPr>
        <w:t xml:space="preserve">(za) </w:t>
      </w:r>
      <w:r w:rsidRPr="003E0948">
        <w:rPr>
          <w:sz w:val="22"/>
        </w:rPr>
        <w:t>Horticultural Research and Development Corporation;</w:t>
      </w:r>
    </w:p>
    <w:p w14:paraId="56F27076" w14:textId="77777777" w:rsidR="00523A0B" w:rsidRPr="003E0948" w:rsidRDefault="00974330" w:rsidP="003E0948">
      <w:pPr>
        <w:shd w:val="clear" w:color="auto" w:fill="FFFFFF"/>
        <w:spacing w:before="60"/>
        <w:ind w:left="317"/>
        <w:rPr>
          <w:sz w:val="22"/>
        </w:rPr>
      </w:pPr>
      <w:r w:rsidRPr="003E0948">
        <w:rPr>
          <w:sz w:val="22"/>
        </w:rPr>
        <w:t>(</w:t>
      </w:r>
      <w:proofErr w:type="spellStart"/>
      <w:r w:rsidRPr="003E0948">
        <w:rPr>
          <w:sz w:val="22"/>
        </w:rPr>
        <w:t>zb</w:t>
      </w:r>
      <w:proofErr w:type="spellEnd"/>
      <w:r w:rsidRPr="003E0948">
        <w:rPr>
          <w:sz w:val="22"/>
        </w:rPr>
        <w:t>) Housing Loans Insurance Corporation;</w:t>
      </w:r>
    </w:p>
    <w:p w14:paraId="2DD14B4A" w14:textId="77777777" w:rsidR="00523A0B" w:rsidRPr="003E0948" w:rsidRDefault="00523A0B" w:rsidP="003E0948">
      <w:pPr>
        <w:shd w:val="clear" w:color="auto" w:fill="FFFFFF"/>
        <w:spacing w:before="120"/>
        <w:ind w:left="317"/>
        <w:rPr>
          <w:sz w:val="22"/>
        </w:rPr>
        <w:sectPr w:rsidR="00523A0B" w:rsidRPr="003E0948" w:rsidSect="00327BE2">
          <w:pgSz w:w="12240" w:h="15840" w:code="1"/>
          <w:pgMar w:top="1440" w:right="1440" w:bottom="1440" w:left="1440" w:header="720" w:footer="720" w:gutter="0"/>
          <w:cols w:space="60"/>
          <w:noEndnote/>
        </w:sectPr>
      </w:pPr>
    </w:p>
    <w:p w14:paraId="5142295A" w14:textId="77777777" w:rsidR="00523A0B" w:rsidRPr="003E0948" w:rsidRDefault="00974330" w:rsidP="003E0948">
      <w:pPr>
        <w:shd w:val="clear" w:color="auto" w:fill="FFFFFF"/>
        <w:spacing w:before="60"/>
        <w:ind w:left="288"/>
        <w:rPr>
          <w:sz w:val="22"/>
        </w:rPr>
      </w:pPr>
      <w:r w:rsidRPr="003E0948">
        <w:rPr>
          <w:sz w:val="22"/>
        </w:rPr>
        <w:lastRenderedPageBreak/>
        <w:t>(</w:t>
      </w:r>
      <w:proofErr w:type="spellStart"/>
      <w:r w:rsidRPr="003E0948">
        <w:rPr>
          <w:sz w:val="22"/>
        </w:rPr>
        <w:t>zc</w:t>
      </w:r>
      <w:proofErr w:type="spellEnd"/>
      <w:r w:rsidRPr="003E0948">
        <w:rPr>
          <w:sz w:val="22"/>
        </w:rPr>
        <w:t>) National Exhibition Centre Trust;</w:t>
      </w:r>
    </w:p>
    <w:p w14:paraId="723948DE" w14:textId="77777777" w:rsidR="00523A0B" w:rsidRPr="003E0948" w:rsidRDefault="00974330" w:rsidP="003E0948">
      <w:pPr>
        <w:shd w:val="clear" w:color="auto" w:fill="FFFFFF"/>
        <w:spacing w:before="60"/>
        <w:ind w:left="264"/>
        <w:rPr>
          <w:sz w:val="22"/>
        </w:rPr>
      </w:pPr>
      <w:r w:rsidRPr="003E0948">
        <w:rPr>
          <w:sz w:val="22"/>
        </w:rPr>
        <w:t>(</w:t>
      </w:r>
      <w:proofErr w:type="spellStart"/>
      <w:r w:rsidRPr="003E0948">
        <w:rPr>
          <w:sz w:val="22"/>
        </w:rPr>
        <w:t>zd</w:t>
      </w:r>
      <w:proofErr w:type="spellEnd"/>
      <w:r w:rsidRPr="003E0948">
        <w:rPr>
          <w:sz w:val="22"/>
        </w:rPr>
        <w:t>) Northern Land Council;</w:t>
      </w:r>
    </w:p>
    <w:p w14:paraId="1AAD716D" w14:textId="77777777" w:rsidR="00523A0B" w:rsidRPr="003E0948" w:rsidRDefault="00974330" w:rsidP="003E0948">
      <w:pPr>
        <w:shd w:val="clear" w:color="auto" w:fill="FFFFFF"/>
        <w:spacing w:before="60"/>
        <w:ind w:left="288"/>
        <w:rPr>
          <w:sz w:val="22"/>
        </w:rPr>
      </w:pPr>
      <w:r w:rsidRPr="003E0948">
        <w:rPr>
          <w:sz w:val="22"/>
        </w:rPr>
        <w:t>(ze) Snowy Mountains Engineering Corporation;</w:t>
      </w:r>
    </w:p>
    <w:p w14:paraId="0AE510FB" w14:textId="77777777" w:rsidR="00523A0B" w:rsidRPr="003E0948" w:rsidRDefault="00974330" w:rsidP="003E0948">
      <w:pPr>
        <w:shd w:val="clear" w:color="auto" w:fill="FFFFFF"/>
        <w:spacing w:before="60"/>
        <w:ind w:left="317"/>
        <w:rPr>
          <w:sz w:val="22"/>
        </w:rPr>
      </w:pPr>
      <w:r w:rsidRPr="003E0948">
        <w:rPr>
          <w:sz w:val="22"/>
        </w:rPr>
        <w:t>(</w:t>
      </w:r>
      <w:proofErr w:type="spellStart"/>
      <w:r w:rsidRPr="003E0948">
        <w:rPr>
          <w:sz w:val="22"/>
        </w:rPr>
        <w:t>zf</w:t>
      </w:r>
      <w:proofErr w:type="spellEnd"/>
      <w:r w:rsidRPr="003E0948">
        <w:rPr>
          <w:sz w:val="22"/>
        </w:rPr>
        <w:t>) Snowy Mountains Hydro-electric Authority;</w:t>
      </w:r>
    </w:p>
    <w:p w14:paraId="10C9315F" w14:textId="77777777" w:rsidR="00523A0B" w:rsidRPr="003E0948" w:rsidRDefault="00974330" w:rsidP="003E0948">
      <w:pPr>
        <w:shd w:val="clear" w:color="auto" w:fill="FFFFFF"/>
        <w:spacing w:before="60"/>
        <w:ind w:left="288"/>
        <w:rPr>
          <w:sz w:val="22"/>
        </w:rPr>
      </w:pPr>
      <w:r w:rsidRPr="003E0948">
        <w:rPr>
          <w:sz w:val="22"/>
        </w:rPr>
        <w:t>(</w:t>
      </w:r>
      <w:proofErr w:type="spellStart"/>
      <w:r w:rsidRPr="003E0948">
        <w:rPr>
          <w:sz w:val="22"/>
        </w:rPr>
        <w:t>zg</w:t>
      </w:r>
      <w:proofErr w:type="spellEnd"/>
      <w:r w:rsidRPr="003E0948">
        <w:rPr>
          <w:sz w:val="22"/>
        </w:rPr>
        <w:t>) Superannuation Fund Investment Trust;</w:t>
      </w:r>
    </w:p>
    <w:p w14:paraId="1177C83B" w14:textId="77777777" w:rsidR="00523A0B" w:rsidRPr="003E0948" w:rsidRDefault="00974330" w:rsidP="003E0948">
      <w:pPr>
        <w:shd w:val="clear" w:color="auto" w:fill="FFFFFF"/>
        <w:spacing w:before="60"/>
        <w:ind w:left="269"/>
        <w:rPr>
          <w:sz w:val="22"/>
        </w:rPr>
      </w:pPr>
      <w:r w:rsidRPr="003E0948">
        <w:rPr>
          <w:sz w:val="22"/>
        </w:rPr>
        <w:t>(</w:t>
      </w:r>
      <w:proofErr w:type="spellStart"/>
      <w:r w:rsidRPr="003E0948">
        <w:rPr>
          <w:sz w:val="22"/>
        </w:rPr>
        <w:t>zh</w:t>
      </w:r>
      <w:proofErr w:type="spellEnd"/>
      <w:r w:rsidRPr="003E0948">
        <w:rPr>
          <w:sz w:val="22"/>
        </w:rPr>
        <w:t>) Overseas Telecommunications Commission (Australia);</w:t>
      </w:r>
    </w:p>
    <w:p w14:paraId="3B49342F" w14:textId="77777777" w:rsidR="00523A0B" w:rsidRPr="003E0948" w:rsidRDefault="00974330" w:rsidP="003E0948">
      <w:pPr>
        <w:shd w:val="clear" w:color="auto" w:fill="FFFFFF"/>
        <w:spacing w:before="60"/>
        <w:ind w:left="322"/>
        <w:rPr>
          <w:sz w:val="22"/>
        </w:rPr>
      </w:pPr>
      <w:r w:rsidRPr="003E0948">
        <w:rPr>
          <w:sz w:val="22"/>
          <w:lang w:val="it-IT"/>
        </w:rPr>
        <w:t xml:space="preserve">(zi) </w:t>
      </w:r>
      <w:r w:rsidRPr="003E0948">
        <w:rPr>
          <w:sz w:val="22"/>
        </w:rPr>
        <w:t>The Pipeline Authority;</w:t>
      </w:r>
    </w:p>
    <w:p w14:paraId="0263C41F" w14:textId="77777777" w:rsidR="00523A0B" w:rsidRPr="003E0948" w:rsidRDefault="00974330" w:rsidP="003E0948">
      <w:pPr>
        <w:shd w:val="clear" w:color="auto" w:fill="FFFFFF"/>
        <w:spacing w:before="60"/>
        <w:ind w:left="326"/>
        <w:rPr>
          <w:sz w:val="22"/>
        </w:rPr>
      </w:pPr>
      <w:r w:rsidRPr="003E0948">
        <w:rPr>
          <w:sz w:val="22"/>
        </w:rPr>
        <w:t>(</w:t>
      </w:r>
      <w:proofErr w:type="spellStart"/>
      <w:r w:rsidRPr="003E0948">
        <w:rPr>
          <w:sz w:val="22"/>
        </w:rPr>
        <w:t>zj</w:t>
      </w:r>
      <w:proofErr w:type="spellEnd"/>
      <w:r w:rsidRPr="003E0948">
        <w:rPr>
          <w:sz w:val="22"/>
        </w:rPr>
        <w:t>) Reserve Bank of Australia;</w:t>
      </w:r>
    </w:p>
    <w:p w14:paraId="486792F5" w14:textId="77777777" w:rsidR="00523A0B" w:rsidRPr="003E0948" w:rsidRDefault="00974330" w:rsidP="003E0948">
      <w:pPr>
        <w:shd w:val="clear" w:color="auto" w:fill="FFFFFF"/>
        <w:spacing w:before="60"/>
        <w:ind w:left="278"/>
        <w:rPr>
          <w:sz w:val="22"/>
        </w:rPr>
      </w:pPr>
      <w:r w:rsidRPr="003E0948">
        <w:rPr>
          <w:sz w:val="22"/>
        </w:rPr>
        <w:t>(</w:t>
      </w:r>
      <w:proofErr w:type="spellStart"/>
      <w:r w:rsidRPr="003E0948">
        <w:rPr>
          <w:sz w:val="22"/>
        </w:rPr>
        <w:t>zk</w:t>
      </w:r>
      <w:proofErr w:type="spellEnd"/>
      <w:r w:rsidRPr="003E0948">
        <w:rPr>
          <w:sz w:val="22"/>
        </w:rPr>
        <w:t>) Telecom Australia (International) Limited.</w:t>
      </w:r>
      <w:r w:rsidR="00E90C4B" w:rsidRPr="003E0948">
        <w:rPr>
          <w:sz w:val="22"/>
        </w:rPr>
        <w:t>”</w:t>
      </w:r>
      <w:r w:rsidRPr="003E0948">
        <w:rPr>
          <w:sz w:val="22"/>
        </w:rPr>
        <w:t>.</w:t>
      </w:r>
    </w:p>
    <w:p w14:paraId="487D959A" w14:textId="77777777" w:rsidR="00523A0B" w:rsidRPr="003E0948" w:rsidRDefault="00974330" w:rsidP="003E0948">
      <w:pPr>
        <w:shd w:val="clear" w:color="auto" w:fill="FFFFFF"/>
        <w:spacing w:before="120"/>
        <w:rPr>
          <w:sz w:val="22"/>
        </w:rPr>
      </w:pPr>
      <w:r w:rsidRPr="003E0948">
        <w:rPr>
          <w:b/>
          <w:bCs/>
          <w:sz w:val="22"/>
        </w:rPr>
        <w:t>Application for review and other proceedings under previous Acts</w:t>
      </w:r>
    </w:p>
    <w:p w14:paraId="14E10233" w14:textId="77777777" w:rsidR="00523A0B" w:rsidRPr="003E0948" w:rsidRDefault="00974330" w:rsidP="003E0948">
      <w:pPr>
        <w:shd w:val="clear" w:color="auto" w:fill="FFFFFF"/>
        <w:tabs>
          <w:tab w:val="left" w:pos="744"/>
        </w:tabs>
        <w:spacing w:before="120"/>
        <w:ind w:left="341"/>
        <w:rPr>
          <w:sz w:val="22"/>
        </w:rPr>
      </w:pPr>
      <w:r w:rsidRPr="003E0948">
        <w:rPr>
          <w:b/>
          <w:bCs/>
          <w:sz w:val="22"/>
        </w:rPr>
        <w:t>19.</w:t>
      </w:r>
      <w:r w:rsidRPr="003E0948">
        <w:rPr>
          <w:b/>
          <w:bCs/>
          <w:sz w:val="22"/>
        </w:rPr>
        <w:tab/>
      </w:r>
      <w:r w:rsidRPr="003E0948">
        <w:rPr>
          <w:sz w:val="22"/>
        </w:rPr>
        <w:t>Section 129 of the Principal Act is amended:</w:t>
      </w:r>
    </w:p>
    <w:p w14:paraId="171E1C6C" w14:textId="77777777" w:rsidR="00523A0B" w:rsidRPr="003E0948" w:rsidRDefault="00974330" w:rsidP="003E0948">
      <w:pPr>
        <w:shd w:val="clear" w:color="auto" w:fill="FFFFFF"/>
        <w:tabs>
          <w:tab w:val="left" w:pos="768"/>
        </w:tabs>
        <w:spacing w:before="120"/>
        <w:ind w:left="379"/>
        <w:rPr>
          <w:sz w:val="22"/>
        </w:rPr>
      </w:pPr>
      <w:r w:rsidRPr="003E0948">
        <w:rPr>
          <w:b/>
          <w:bCs/>
          <w:sz w:val="22"/>
        </w:rPr>
        <w:t>(a)</w:t>
      </w:r>
      <w:r w:rsidRPr="003E0948">
        <w:rPr>
          <w:sz w:val="22"/>
        </w:rPr>
        <w:tab/>
        <w:t>by inserting after paragraph (1) (a) the following paragraph:</w:t>
      </w:r>
    </w:p>
    <w:p w14:paraId="7935100E" w14:textId="77777777" w:rsidR="00523A0B" w:rsidRPr="003E0948" w:rsidRDefault="00E90C4B" w:rsidP="003E0948">
      <w:pPr>
        <w:shd w:val="clear" w:color="auto" w:fill="FFFFFF"/>
        <w:spacing w:before="120"/>
        <w:ind w:left="1603" w:right="34" w:hanging="610"/>
        <w:jc w:val="both"/>
        <w:rPr>
          <w:sz w:val="22"/>
        </w:rPr>
      </w:pPr>
      <w:r w:rsidRPr="003E0948">
        <w:rPr>
          <w:sz w:val="22"/>
        </w:rPr>
        <w:t>“</w:t>
      </w:r>
      <w:r w:rsidR="00974330" w:rsidRPr="003E0948">
        <w:rPr>
          <w:sz w:val="22"/>
        </w:rPr>
        <w:t>(aa) the determination were a determination by the Commission within the meaning of Part VI of this Act; and</w:t>
      </w:r>
      <w:r w:rsidRPr="003E0948">
        <w:rPr>
          <w:sz w:val="22"/>
        </w:rPr>
        <w:t>”</w:t>
      </w:r>
      <w:r w:rsidR="00974330" w:rsidRPr="003E0948">
        <w:rPr>
          <w:sz w:val="22"/>
        </w:rPr>
        <w:t>;</w:t>
      </w:r>
    </w:p>
    <w:p w14:paraId="03B5EB77" w14:textId="77777777" w:rsidR="00523A0B" w:rsidRPr="003E0948" w:rsidRDefault="00974330" w:rsidP="003E0948">
      <w:pPr>
        <w:shd w:val="clear" w:color="auto" w:fill="FFFFFF"/>
        <w:tabs>
          <w:tab w:val="left" w:pos="768"/>
        </w:tabs>
        <w:spacing w:before="120"/>
        <w:ind w:left="379"/>
        <w:rPr>
          <w:sz w:val="22"/>
        </w:rPr>
      </w:pPr>
      <w:r w:rsidRPr="003E0948">
        <w:rPr>
          <w:b/>
          <w:bCs/>
          <w:sz w:val="22"/>
        </w:rPr>
        <w:t>(b)</w:t>
      </w:r>
      <w:r w:rsidRPr="003E0948">
        <w:rPr>
          <w:sz w:val="22"/>
        </w:rPr>
        <w:tab/>
        <w:t>by adding at the end the following subsection:</w:t>
      </w:r>
    </w:p>
    <w:p w14:paraId="7516E9CD" w14:textId="77777777" w:rsidR="00523A0B" w:rsidRPr="003E0948" w:rsidRDefault="00E90C4B" w:rsidP="003E0948">
      <w:pPr>
        <w:shd w:val="clear" w:color="auto" w:fill="FFFFFF"/>
        <w:spacing w:before="120"/>
        <w:ind w:left="778" w:right="29" w:firstLine="211"/>
        <w:jc w:val="both"/>
        <w:rPr>
          <w:sz w:val="22"/>
        </w:rPr>
      </w:pPr>
      <w:r w:rsidRPr="003E0948">
        <w:rPr>
          <w:sz w:val="22"/>
        </w:rPr>
        <w:t>“</w:t>
      </w:r>
      <w:r w:rsidR="00974330" w:rsidRPr="003E0948">
        <w:rPr>
          <w:sz w:val="22"/>
        </w:rPr>
        <w:t>(3) Where proceedings under Part V of the 1971 Act in relation to a determination are continued under subsection (2), Part VI of this Act applies to the proceedings as if the determination were a reviewable decision by the Commission within the meaning of Part VI of this Act.</w:t>
      </w:r>
      <w:r w:rsidRPr="003E0948">
        <w:rPr>
          <w:sz w:val="22"/>
        </w:rPr>
        <w:t>”</w:t>
      </w:r>
      <w:r w:rsidR="00974330" w:rsidRPr="003E0948">
        <w:rPr>
          <w:sz w:val="22"/>
        </w:rPr>
        <w:t>.</w:t>
      </w:r>
    </w:p>
    <w:p w14:paraId="0B1458CF" w14:textId="77777777" w:rsidR="00523A0B" w:rsidRPr="003E0948" w:rsidRDefault="00974330" w:rsidP="003E0948">
      <w:pPr>
        <w:shd w:val="clear" w:color="auto" w:fill="FFFFFF"/>
        <w:tabs>
          <w:tab w:val="left" w:pos="744"/>
        </w:tabs>
        <w:spacing w:before="120"/>
        <w:ind w:left="10" w:right="24" w:firstLine="331"/>
        <w:jc w:val="both"/>
        <w:rPr>
          <w:sz w:val="22"/>
        </w:rPr>
      </w:pPr>
      <w:r w:rsidRPr="003E0948">
        <w:rPr>
          <w:b/>
          <w:bCs/>
          <w:sz w:val="22"/>
        </w:rPr>
        <w:t>20.</w:t>
      </w:r>
      <w:r w:rsidRPr="003E0948">
        <w:rPr>
          <w:sz w:val="22"/>
        </w:rPr>
        <w:tab/>
        <w:t>After section 129 of the Principal Act the following section is</w:t>
      </w:r>
      <w:r w:rsidR="00CA2AB5" w:rsidRPr="003E0948">
        <w:rPr>
          <w:sz w:val="22"/>
        </w:rPr>
        <w:t xml:space="preserve"> </w:t>
      </w:r>
      <w:r w:rsidRPr="003E0948">
        <w:rPr>
          <w:sz w:val="22"/>
        </w:rPr>
        <w:t>inserted:</w:t>
      </w:r>
    </w:p>
    <w:p w14:paraId="269FB014" w14:textId="77777777" w:rsidR="00523A0B" w:rsidRPr="003E0948" w:rsidRDefault="00974330" w:rsidP="003E0948">
      <w:pPr>
        <w:shd w:val="clear" w:color="auto" w:fill="FFFFFF"/>
        <w:spacing w:before="120"/>
        <w:rPr>
          <w:sz w:val="22"/>
        </w:rPr>
      </w:pPr>
      <w:r w:rsidRPr="003E0948">
        <w:rPr>
          <w:b/>
          <w:bCs/>
          <w:sz w:val="22"/>
        </w:rPr>
        <w:t>Reconsideration and review of certain determinations under 1971 Act</w:t>
      </w:r>
    </w:p>
    <w:p w14:paraId="5732AF8E" w14:textId="77777777" w:rsidR="00523A0B" w:rsidRPr="003E0948" w:rsidRDefault="00E90C4B" w:rsidP="003E0948">
      <w:pPr>
        <w:shd w:val="clear" w:color="auto" w:fill="FFFFFF"/>
        <w:spacing w:before="120"/>
        <w:ind w:left="5" w:right="14" w:firstLine="341"/>
        <w:jc w:val="both"/>
        <w:rPr>
          <w:sz w:val="22"/>
        </w:rPr>
      </w:pPr>
      <w:r w:rsidRPr="003E0948">
        <w:rPr>
          <w:smallCaps/>
          <w:sz w:val="22"/>
        </w:rPr>
        <w:t>“</w:t>
      </w:r>
      <w:r w:rsidR="00974330" w:rsidRPr="003E0948">
        <w:rPr>
          <w:smallCaps/>
          <w:sz w:val="22"/>
        </w:rPr>
        <w:t xml:space="preserve">129a. </w:t>
      </w:r>
      <w:r w:rsidR="00974330" w:rsidRPr="003E0948">
        <w:rPr>
          <w:sz w:val="22"/>
        </w:rPr>
        <w:t>(1) The Commission may, on its own motion, reconsider under section 62 of this Act a determination under the 1971 Act having effect immediately before the commencing day but not covered by subsection 129 (1) and, for that purpose, section 62 of this Act applies as if:</w:t>
      </w:r>
    </w:p>
    <w:p w14:paraId="4E85AE94" w14:textId="77777777" w:rsidR="00523A0B" w:rsidRPr="003E0948" w:rsidRDefault="00974330" w:rsidP="003E0948">
      <w:pPr>
        <w:numPr>
          <w:ilvl w:val="0"/>
          <w:numId w:val="35"/>
        </w:numPr>
        <w:shd w:val="clear" w:color="auto" w:fill="FFFFFF"/>
        <w:tabs>
          <w:tab w:val="left" w:pos="778"/>
        </w:tabs>
        <w:spacing w:before="120"/>
        <w:ind w:left="778" w:hanging="389"/>
        <w:rPr>
          <w:sz w:val="22"/>
        </w:rPr>
      </w:pPr>
      <w:r w:rsidRPr="003E0948">
        <w:rPr>
          <w:sz w:val="22"/>
        </w:rPr>
        <w:t>the person in respect of whom the determination was made were a claimant under this Act; and</w:t>
      </w:r>
    </w:p>
    <w:p w14:paraId="7987555B" w14:textId="77777777" w:rsidR="00523A0B" w:rsidRPr="003E0948" w:rsidRDefault="00974330" w:rsidP="003E0948">
      <w:pPr>
        <w:numPr>
          <w:ilvl w:val="0"/>
          <w:numId w:val="35"/>
        </w:numPr>
        <w:shd w:val="clear" w:color="auto" w:fill="FFFFFF"/>
        <w:tabs>
          <w:tab w:val="left" w:pos="778"/>
        </w:tabs>
        <w:spacing w:before="120"/>
        <w:ind w:left="778" w:hanging="389"/>
        <w:rPr>
          <w:sz w:val="22"/>
        </w:rPr>
      </w:pPr>
      <w:r w:rsidRPr="003E0948">
        <w:rPr>
          <w:sz w:val="22"/>
        </w:rPr>
        <w:t>the determination were a determination by the</w:t>
      </w:r>
      <w:r w:rsidR="00E90C4B" w:rsidRPr="003E0948">
        <w:rPr>
          <w:sz w:val="22"/>
        </w:rPr>
        <w:t>’</w:t>
      </w:r>
      <w:r w:rsidRPr="003E0948">
        <w:rPr>
          <w:sz w:val="22"/>
        </w:rPr>
        <w:t xml:space="preserve"> Commission within the meaning of Part VI of this Act.</w:t>
      </w:r>
    </w:p>
    <w:p w14:paraId="57E26BFC" w14:textId="77777777" w:rsidR="00523A0B" w:rsidRPr="003E0948" w:rsidRDefault="00E90C4B" w:rsidP="003E0948">
      <w:pPr>
        <w:shd w:val="clear" w:color="auto" w:fill="FFFFFF"/>
        <w:spacing w:before="120"/>
        <w:ind w:left="10" w:right="14" w:firstLine="336"/>
        <w:jc w:val="both"/>
        <w:rPr>
          <w:sz w:val="22"/>
        </w:rPr>
      </w:pPr>
      <w:r w:rsidRPr="003E0948">
        <w:rPr>
          <w:sz w:val="22"/>
        </w:rPr>
        <w:t>“</w:t>
      </w:r>
      <w:r w:rsidR="00974330" w:rsidRPr="003E0948">
        <w:rPr>
          <w:sz w:val="22"/>
        </w:rPr>
        <w:t>(2) Part VI of this Act applies to a decision of the Commission on a reconsideration of a determination mentioned in subsection (1) as if the decision were a reviewable decision by the Commission within the meaning of that Part.</w:t>
      </w:r>
      <w:r w:rsidRPr="003E0948">
        <w:rPr>
          <w:sz w:val="22"/>
        </w:rPr>
        <w:t>”</w:t>
      </w:r>
      <w:r w:rsidR="00974330" w:rsidRPr="003E0948">
        <w:rPr>
          <w:sz w:val="22"/>
        </w:rPr>
        <w:t>.</w:t>
      </w:r>
    </w:p>
    <w:p w14:paraId="245579FD" w14:textId="77777777" w:rsidR="00523A0B" w:rsidRPr="003E0948" w:rsidRDefault="00974330" w:rsidP="003E0948">
      <w:pPr>
        <w:shd w:val="clear" w:color="auto" w:fill="FFFFFF"/>
        <w:spacing w:before="120"/>
        <w:rPr>
          <w:sz w:val="22"/>
        </w:rPr>
      </w:pPr>
      <w:r w:rsidRPr="003E0948">
        <w:rPr>
          <w:b/>
          <w:bCs/>
          <w:sz w:val="22"/>
        </w:rPr>
        <w:t>Validation</w:t>
      </w:r>
    </w:p>
    <w:p w14:paraId="7E35B7C6" w14:textId="1E9A2948" w:rsidR="00523A0B" w:rsidRPr="003E0948" w:rsidRDefault="00974330" w:rsidP="003E0948">
      <w:pPr>
        <w:shd w:val="clear" w:color="auto" w:fill="FFFFFF"/>
        <w:tabs>
          <w:tab w:val="left" w:pos="744"/>
        </w:tabs>
        <w:spacing w:before="120"/>
        <w:ind w:left="10" w:firstLine="331"/>
        <w:jc w:val="both"/>
        <w:rPr>
          <w:sz w:val="22"/>
        </w:rPr>
      </w:pPr>
      <w:r w:rsidRPr="003E0948">
        <w:rPr>
          <w:b/>
          <w:bCs/>
          <w:sz w:val="22"/>
        </w:rPr>
        <w:t>21.</w:t>
      </w:r>
      <w:r w:rsidRPr="003E0948">
        <w:rPr>
          <w:b/>
          <w:bCs/>
          <w:sz w:val="22"/>
        </w:rPr>
        <w:tab/>
      </w:r>
      <w:r w:rsidRPr="003E0948">
        <w:rPr>
          <w:sz w:val="22"/>
        </w:rPr>
        <w:t xml:space="preserve">In spite of anything in the </w:t>
      </w:r>
      <w:r w:rsidRPr="003E0948">
        <w:rPr>
          <w:i/>
          <w:iCs/>
          <w:sz w:val="22"/>
        </w:rPr>
        <w:t>Acts Interpretation Act 1901</w:t>
      </w:r>
      <w:r w:rsidRPr="000C56DE">
        <w:rPr>
          <w:iCs/>
          <w:sz w:val="22"/>
        </w:rPr>
        <w:t>,</w:t>
      </w:r>
      <w:r w:rsidRPr="003E0948">
        <w:rPr>
          <w:i/>
          <w:iCs/>
          <w:sz w:val="22"/>
        </w:rPr>
        <w:t xml:space="preserve"> </w:t>
      </w:r>
      <w:r w:rsidRPr="003E0948">
        <w:rPr>
          <w:sz w:val="22"/>
        </w:rPr>
        <w:t>the</w:t>
      </w:r>
      <w:r w:rsidR="00CA2AB5" w:rsidRPr="003E0948">
        <w:rPr>
          <w:sz w:val="22"/>
        </w:rPr>
        <w:t xml:space="preserve"> </w:t>
      </w:r>
      <w:r w:rsidRPr="003E0948">
        <w:rPr>
          <w:sz w:val="22"/>
        </w:rPr>
        <w:t>notice of the Minister of State for Industrial Relations relating, among</w:t>
      </w:r>
      <w:r w:rsidR="00CA2AB5" w:rsidRPr="003E0948">
        <w:rPr>
          <w:sz w:val="22"/>
        </w:rPr>
        <w:t xml:space="preserve"> </w:t>
      </w:r>
      <w:r w:rsidRPr="003E0948">
        <w:rPr>
          <w:sz w:val="22"/>
        </w:rPr>
        <w:t>other</w:t>
      </w:r>
      <w:r w:rsidR="00E90C4B" w:rsidRPr="003E0948">
        <w:rPr>
          <w:sz w:val="22"/>
        </w:rPr>
        <w:t xml:space="preserve"> </w:t>
      </w:r>
      <w:r w:rsidRPr="003E0948">
        <w:rPr>
          <w:sz w:val="22"/>
        </w:rPr>
        <w:t>things,</w:t>
      </w:r>
      <w:r w:rsidR="00E90C4B" w:rsidRPr="003E0948">
        <w:rPr>
          <w:sz w:val="22"/>
        </w:rPr>
        <w:t xml:space="preserve"> </w:t>
      </w:r>
      <w:r w:rsidRPr="003E0948">
        <w:rPr>
          <w:sz w:val="22"/>
        </w:rPr>
        <w:t>to</w:t>
      </w:r>
      <w:r w:rsidR="00E90C4B" w:rsidRPr="003E0948">
        <w:rPr>
          <w:sz w:val="22"/>
        </w:rPr>
        <w:t xml:space="preserve"> </w:t>
      </w:r>
      <w:r w:rsidRPr="003E0948">
        <w:rPr>
          <w:sz w:val="22"/>
        </w:rPr>
        <w:t>the</w:t>
      </w:r>
      <w:r w:rsidR="00E90C4B" w:rsidRPr="003E0948">
        <w:rPr>
          <w:sz w:val="22"/>
        </w:rPr>
        <w:t xml:space="preserve"> </w:t>
      </w:r>
      <w:r w:rsidRPr="003E0948">
        <w:rPr>
          <w:sz w:val="22"/>
        </w:rPr>
        <w:t>definition</w:t>
      </w:r>
      <w:r w:rsidR="00E90C4B" w:rsidRPr="003E0948">
        <w:rPr>
          <w:sz w:val="22"/>
        </w:rPr>
        <w:t xml:space="preserve"> </w:t>
      </w:r>
      <w:r w:rsidRPr="003E0948">
        <w:rPr>
          <w:sz w:val="22"/>
        </w:rPr>
        <w:t xml:space="preserve">of </w:t>
      </w:r>
      <w:r w:rsidR="00E90C4B" w:rsidRPr="003E0948">
        <w:rPr>
          <w:sz w:val="22"/>
        </w:rPr>
        <w:t>“</w:t>
      </w:r>
      <w:r w:rsidRPr="003E0948">
        <w:rPr>
          <w:sz w:val="22"/>
        </w:rPr>
        <w:t>Commonwealth</w:t>
      </w:r>
      <w:r w:rsidR="00E90C4B" w:rsidRPr="003E0948">
        <w:rPr>
          <w:sz w:val="22"/>
        </w:rPr>
        <w:t xml:space="preserve"> </w:t>
      </w:r>
      <w:r w:rsidRPr="003E0948">
        <w:rPr>
          <w:sz w:val="22"/>
        </w:rPr>
        <w:t>authority</w:t>
      </w:r>
      <w:r w:rsidR="00E90C4B" w:rsidRPr="003E0948">
        <w:rPr>
          <w:sz w:val="22"/>
        </w:rPr>
        <w:t xml:space="preserve">” </w:t>
      </w:r>
      <w:r w:rsidRPr="003E0948">
        <w:rPr>
          <w:sz w:val="22"/>
        </w:rPr>
        <w:t>in</w:t>
      </w:r>
    </w:p>
    <w:p w14:paraId="6DD8111A" w14:textId="77777777" w:rsidR="00523A0B" w:rsidRPr="003E0948" w:rsidRDefault="00523A0B" w:rsidP="003E0948">
      <w:pPr>
        <w:shd w:val="clear" w:color="auto" w:fill="FFFFFF"/>
        <w:tabs>
          <w:tab w:val="left" w:pos="744"/>
        </w:tabs>
        <w:spacing w:before="120"/>
        <w:ind w:left="10" w:firstLine="331"/>
        <w:jc w:val="both"/>
        <w:rPr>
          <w:sz w:val="22"/>
        </w:rPr>
        <w:sectPr w:rsidR="00523A0B" w:rsidRPr="003E0948" w:rsidSect="00327BE2">
          <w:pgSz w:w="12240" w:h="15840" w:code="1"/>
          <w:pgMar w:top="1440" w:right="1440" w:bottom="1440" w:left="1440" w:header="720" w:footer="720" w:gutter="0"/>
          <w:cols w:space="60"/>
          <w:noEndnote/>
        </w:sectPr>
      </w:pPr>
    </w:p>
    <w:p w14:paraId="1514FB20" w14:textId="77777777" w:rsidR="00523A0B" w:rsidRPr="003E0948" w:rsidRDefault="00974330" w:rsidP="003E0948">
      <w:pPr>
        <w:shd w:val="clear" w:color="auto" w:fill="FFFFFF"/>
        <w:spacing w:before="120"/>
        <w:rPr>
          <w:sz w:val="22"/>
        </w:rPr>
      </w:pPr>
      <w:r w:rsidRPr="003E0948">
        <w:rPr>
          <w:sz w:val="22"/>
        </w:rPr>
        <w:lastRenderedPageBreak/>
        <w:t xml:space="preserve">subsection 4 (1) of the Principal Act, being the notice dated 7 August 1989 and published in the </w:t>
      </w:r>
      <w:r w:rsidRPr="003E0948">
        <w:rPr>
          <w:i/>
          <w:iCs/>
          <w:sz w:val="22"/>
        </w:rPr>
        <w:t xml:space="preserve">Gazette </w:t>
      </w:r>
      <w:r w:rsidRPr="003E0948">
        <w:rPr>
          <w:sz w:val="22"/>
        </w:rPr>
        <w:t>on 23 August 1989, is taken to be valid for all purposes.</w:t>
      </w:r>
    </w:p>
    <w:p w14:paraId="60F2A4A8" w14:textId="77777777" w:rsidR="00523A0B" w:rsidRPr="003E0948" w:rsidRDefault="00974330" w:rsidP="003E0948">
      <w:pPr>
        <w:shd w:val="clear" w:color="auto" w:fill="FFFFFF"/>
        <w:spacing w:before="240" w:after="240"/>
        <w:ind w:left="1771" w:hanging="1771"/>
        <w:jc w:val="center"/>
        <w:rPr>
          <w:sz w:val="22"/>
        </w:rPr>
      </w:pPr>
      <w:r w:rsidRPr="003E0948">
        <w:rPr>
          <w:b/>
          <w:bCs/>
          <w:sz w:val="22"/>
        </w:rPr>
        <w:t>PART 3</w:t>
      </w:r>
      <w:r w:rsidRPr="003E0948">
        <w:rPr>
          <w:rFonts w:eastAsia="Times New Roman"/>
          <w:b/>
          <w:bCs/>
          <w:sz w:val="22"/>
        </w:rPr>
        <w:t>—AMENDMENTS OF THE REMUNERATION TRIBUNAL ACT 1973</w:t>
      </w:r>
    </w:p>
    <w:p w14:paraId="57A3BD69" w14:textId="77777777" w:rsidR="00523A0B" w:rsidRPr="003E0948" w:rsidRDefault="00974330" w:rsidP="003E0948">
      <w:pPr>
        <w:shd w:val="clear" w:color="auto" w:fill="FFFFFF"/>
        <w:spacing w:before="120"/>
        <w:ind w:left="10"/>
        <w:rPr>
          <w:sz w:val="22"/>
        </w:rPr>
      </w:pPr>
      <w:r w:rsidRPr="003E0948">
        <w:rPr>
          <w:b/>
          <w:bCs/>
          <w:sz w:val="22"/>
        </w:rPr>
        <w:t>Principal Act</w:t>
      </w:r>
    </w:p>
    <w:p w14:paraId="3FA65311" w14:textId="77777777" w:rsidR="00523A0B" w:rsidRPr="003E0948" w:rsidRDefault="00974330" w:rsidP="003E0948">
      <w:pPr>
        <w:shd w:val="clear" w:color="auto" w:fill="FFFFFF"/>
        <w:tabs>
          <w:tab w:val="left" w:pos="773"/>
        </w:tabs>
        <w:spacing w:before="120"/>
        <w:ind w:right="10" w:firstLine="360"/>
        <w:jc w:val="both"/>
        <w:rPr>
          <w:sz w:val="22"/>
        </w:rPr>
      </w:pPr>
      <w:r w:rsidRPr="003E0948">
        <w:rPr>
          <w:b/>
          <w:bCs/>
          <w:sz w:val="22"/>
        </w:rPr>
        <w:t>22.</w:t>
      </w:r>
      <w:r w:rsidRPr="003E0948">
        <w:rPr>
          <w:b/>
          <w:bCs/>
          <w:sz w:val="22"/>
        </w:rPr>
        <w:tab/>
      </w:r>
      <w:r w:rsidRPr="003E0948">
        <w:rPr>
          <w:sz w:val="22"/>
        </w:rPr>
        <w:t xml:space="preserve">In this Part, </w:t>
      </w:r>
      <w:r w:rsidR="00E90C4B" w:rsidRPr="003E0948">
        <w:rPr>
          <w:b/>
          <w:bCs/>
          <w:sz w:val="22"/>
        </w:rPr>
        <w:t>“</w:t>
      </w:r>
      <w:r w:rsidRPr="003E0948">
        <w:rPr>
          <w:b/>
          <w:bCs/>
          <w:sz w:val="22"/>
        </w:rPr>
        <w:t>Principal Act</w:t>
      </w:r>
      <w:r w:rsidR="00E90C4B" w:rsidRPr="003E0948">
        <w:rPr>
          <w:b/>
          <w:bCs/>
          <w:sz w:val="22"/>
        </w:rPr>
        <w:t>”</w:t>
      </w:r>
      <w:r w:rsidRPr="003E0948">
        <w:rPr>
          <w:b/>
          <w:bCs/>
          <w:sz w:val="22"/>
        </w:rPr>
        <w:t xml:space="preserve"> </w:t>
      </w:r>
      <w:r w:rsidRPr="003E0948">
        <w:rPr>
          <w:sz w:val="22"/>
        </w:rPr>
        <w:t xml:space="preserve">means the </w:t>
      </w:r>
      <w:r w:rsidRPr="003E0948">
        <w:rPr>
          <w:i/>
          <w:iCs/>
          <w:sz w:val="22"/>
        </w:rPr>
        <w:t>Remuneration Tribunal</w:t>
      </w:r>
      <w:r w:rsidR="00CA2AB5" w:rsidRPr="003E0948">
        <w:rPr>
          <w:i/>
          <w:iCs/>
          <w:sz w:val="22"/>
        </w:rPr>
        <w:t xml:space="preserve"> </w:t>
      </w:r>
      <w:r w:rsidRPr="003E0948">
        <w:rPr>
          <w:i/>
          <w:iCs/>
          <w:sz w:val="22"/>
        </w:rPr>
        <w:t>Act 1973</w:t>
      </w:r>
      <w:r w:rsidRPr="003E0948">
        <w:rPr>
          <w:sz w:val="22"/>
          <w:vertAlign w:val="superscript"/>
        </w:rPr>
        <w:t>2</w:t>
      </w:r>
      <w:r w:rsidRPr="003E0948">
        <w:rPr>
          <w:i/>
          <w:iCs/>
          <w:sz w:val="22"/>
        </w:rPr>
        <w:t>.</w:t>
      </w:r>
    </w:p>
    <w:p w14:paraId="6ACD788F" w14:textId="77777777" w:rsidR="00523A0B" w:rsidRPr="003E0948" w:rsidRDefault="00974330" w:rsidP="003E0948">
      <w:pPr>
        <w:shd w:val="clear" w:color="auto" w:fill="FFFFFF"/>
        <w:spacing w:before="120"/>
        <w:rPr>
          <w:sz w:val="22"/>
        </w:rPr>
      </w:pPr>
      <w:r w:rsidRPr="003E0948">
        <w:rPr>
          <w:b/>
          <w:bCs/>
          <w:sz w:val="22"/>
        </w:rPr>
        <w:t>Title</w:t>
      </w:r>
    </w:p>
    <w:p w14:paraId="6796E76E" w14:textId="77777777" w:rsidR="00523A0B" w:rsidRPr="003E0948" w:rsidRDefault="00974330" w:rsidP="003E0948">
      <w:pPr>
        <w:shd w:val="clear" w:color="auto" w:fill="FFFFFF"/>
        <w:tabs>
          <w:tab w:val="left" w:pos="773"/>
        </w:tabs>
        <w:spacing w:before="120"/>
        <w:ind w:right="24" w:firstLine="360"/>
        <w:jc w:val="both"/>
        <w:rPr>
          <w:sz w:val="22"/>
        </w:rPr>
      </w:pPr>
      <w:r w:rsidRPr="003E0948">
        <w:rPr>
          <w:b/>
          <w:bCs/>
          <w:sz w:val="22"/>
        </w:rPr>
        <w:t>23.</w:t>
      </w:r>
      <w:r w:rsidRPr="003E0948">
        <w:rPr>
          <w:b/>
          <w:bCs/>
          <w:sz w:val="22"/>
        </w:rPr>
        <w:tab/>
      </w:r>
      <w:r w:rsidRPr="003E0948">
        <w:rPr>
          <w:sz w:val="22"/>
        </w:rPr>
        <w:t xml:space="preserve">The title of the Principal Act is amended by inserting </w:t>
      </w:r>
      <w:r w:rsidR="00E90C4B" w:rsidRPr="003E0948">
        <w:rPr>
          <w:sz w:val="22"/>
        </w:rPr>
        <w:t>“</w:t>
      </w:r>
      <w:r w:rsidRPr="003E0948">
        <w:rPr>
          <w:sz w:val="22"/>
        </w:rPr>
        <w:t>, and</w:t>
      </w:r>
      <w:r w:rsidR="00CA2AB5" w:rsidRPr="003E0948">
        <w:rPr>
          <w:sz w:val="22"/>
        </w:rPr>
        <w:t xml:space="preserve"> </w:t>
      </w:r>
      <w:r w:rsidRPr="003E0948">
        <w:rPr>
          <w:sz w:val="22"/>
        </w:rPr>
        <w:t>recreation leave entitlements,</w:t>
      </w:r>
      <w:r w:rsidR="00E90C4B" w:rsidRPr="003E0948">
        <w:rPr>
          <w:sz w:val="22"/>
        </w:rPr>
        <w:t>”</w:t>
      </w:r>
      <w:r w:rsidRPr="003E0948">
        <w:rPr>
          <w:sz w:val="22"/>
        </w:rPr>
        <w:t xml:space="preserve"> after </w:t>
      </w:r>
      <w:r w:rsidR="00E90C4B" w:rsidRPr="003E0948">
        <w:rPr>
          <w:sz w:val="22"/>
        </w:rPr>
        <w:t>“</w:t>
      </w:r>
      <w:r w:rsidRPr="003E0948">
        <w:rPr>
          <w:sz w:val="22"/>
        </w:rPr>
        <w:t>allowances</w:t>
      </w:r>
      <w:r w:rsidR="00E90C4B" w:rsidRPr="003E0948">
        <w:rPr>
          <w:sz w:val="22"/>
        </w:rPr>
        <w:t>”</w:t>
      </w:r>
      <w:r w:rsidRPr="003E0948">
        <w:rPr>
          <w:sz w:val="22"/>
        </w:rPr>
        <w:t>.</w:t>
      </w:r>
    </w:p>
    <w:p w14:paraId="23394CF1" w14:textId="77777777" w:rsidR="00523A0B" w:rsidRPr="003E0948" w:rsidRDefault="00974330" w:rsidP="003E0948">
      <w:pPr>
        <w:shd w:val="clear" w:color="auto" w:fill="FFFFFF"/>
        <w:spacing w:before="120"/>
        <w:ind w:left="24"/>
        <w:rPr>
          <w:sz w:val="22"/>
        </w:rPr>
      </w:pPr>
      <w:r w:rsidRPr="003E0948">
        <w:rPr>
          <w:b/>
          <w:bCs/>
          <w:sz w:val="22"/>
        </w:rPr>
        <w:t>Interpretation</w:t>
      </w:r>
    </w:p>
    <w:p w14:paraId="68497531" w14:textId="77777777" w:rsidR="00523A0B" w:rsidRPr="003E0948" w:rsidRDefault="00974330" w:rsidP="003E0948">
      <w:pPr>
        <w:shd w:val="clear" w:color="auto" w:fill="FFFFFF"/>
        <w:tabs>
          <w:tab w:val="left" w:pos="773"/>
        </w:tabs>
        <w:spacing w:before="120"/>
        <w:ind w:left="360"/>
        <w:rPr>
          <w:sz w:val="22"/>
        </w:rPr>
      </w:pPr>
      <w:r w:rsidRPr="003E0948">
        <w:rPr>
          <w:b/>
          <w:bCs/>
          <w:sz w:val="22"/>
        </w:rPr>
        <w:t>24.</w:t>
      </w:r>
      <w:r w:rsidRPr="003E0948">
        <w:rPr>
          <w:b/>
          <w:bCs/>
          <w:sz w:val="22"/>
        </w:rPr>
        <w:tab/>
      </w:r>
      <w:r w:rsidRPr="003E0948">
        <w:rPr>
          <w:sz w:val="22"/>
        </w:rPr>
        <w:t>Section 3 of the Principal Act is amended:</w:t>
      </w:r>
    </w:p>
    <w:p w14:paraId="6521C91E" w14:textId="77777777" w:rsidR="00523A0B" w:rsidRPr="003E0948" w:rsidRDefault="00974330" w:rsidP="003E0948">
      <w:pPr>
        <w:numPr>
          <w:ilvl w:val="0"/>
          <w:numId w:val="36"/>
        </w:numPr>
        <w:shd w:val="clear" w:color="auto" w:fill="FFFFFF"/>
        <w:tabs>
          <w:tab w:val="left" w:pos="806"/>
        </w:tabs>
        <w:spacing w:before="120"/>
        <w:ind w:left="408"/>
        <w:rPr>
          <w:b/>
          <w:bCs/>
          <w:sz w:val="22"/>
        </w:rPr>
      </w:pPr>
      <w:r w:rsidRPr="003E0948">
        <w:rPr>
          <w:sz w:val="22"/>
        </w:rPr>
        <w:t>by omitting paragraph (4) (fb);</w:t>
      </w:r>
    </w:p>
    <w:p w14:paraId="5C2D6873" w14:textId="77777777" w:rsidR="00523A0B" w:rsidRPr="003E0948" w:rsidRDefault="00974330" w:rsidP="003E0948">
      <w:pPr>
        <w:numPr>
          <w:ilvl w:val="0"/>
          <w:numId w:val="36"/>
        </w:numPr>
        <w:shd w:val="clear" w:color="auto" w:fill="FFFFFF"/>
        <w:tabs>
          <w:tab w:val="left" w:pos="806"/>
        </w:tabs>
        <w:spacing w:before="120"/>
        <w:ind w:left="806" w:hanging="398"/>
        <w:rPr>
          <w:b/>
          <w:bCs/>
          <w:sz w:val="22"/>
        </w:rPr>
      </w:pPr>
      <w:r w:rsidRPr="003E0948">
        <w:rPr>
          <w:sz w:val="22"/>
        </w:rPr>
        <w:t xml:space="preserve">by omitting from paragraph (4) (q) </w:t>
      </w:r>
      <w:r w:rsidR="00E90C4B" w:rsidRPr="003E0948">
        <w:rPr>
          <w:sz w:val="22"/>
        </w:rPr>
        <w:t>“</w:t>
      </w:r>
      <w:r w:rsidRPr="003E0948">
        <w:rPr>
          <w:sz w:val="22"/>
        </w:rPr>
        <w:t>(other than an executive education officer)</w:t>
      </w:r>
      <w:r w:rsidR="00E90C4B" w:rsidRPr="003E0948">
        <w:rPr>
          <w:sz w:val="22"/>
        </w:rPr>
        <w:t>”</w:t>
      </w:r>
      <w:r w:rsidRPr="003E0948">
        <w:rPr>
          <w:sz w:val="22"/>
        </w:rPr>
        <w:t>;</w:t>
      </w:r>
    </w:p>
    <w:p w14:paraId="550CFAD6" w14:textId="77777777" w:rsidR="00523A0B" w:rsidRPr="003E0948" w:rsidRDefault="00974330" w:rsidP="003E0948">
      <w:pPr>
        <w:numPr>
          <w:ilvl w:val="0"/>
          <w:numId w:val="36"/>
        </w:numPr>
        <w:shd w:val="clear" w:color="auto" w:fill="FFFFFF"/>
        <w:tabs>
          <w:tab w:val="left" w:pos="806"/>
        </w:tabs>
        <w:spacing w:before="120"/>
        <w:ind w:left="806" w:hanging="398"/>
        <w:rPr>
          <w:b/>
          <w:bCs/>
          <w:sz w:val="22"/>
        </w:rPr>
      </w:pPr>
      <w:r w:rsidRPr="003E0948">
        <w:rPr>
          <w:sz w:val="22"/>
        </w:rPr>
        <w:t>by omitting paragraph (4) (r) and substituting the following paragraph:</w:t>
      </w:r>
    </w:p>
    <w:p w14:paraId="6DFFD5A1" w14:textId="77777777" w:rsidR="00523A0B" w:rsidRPr="003E0948" w:rsidRDefault="00E90C4B" w:rsidP="003E0948">
      <w:pPr>
        <w:shd w:val="clear" w:color="auto" w:fill="FFFFFF"/>
        <w:spacing w:before="120"/>
        <w:ind w:left="1459" w:hanging="470"/>
        <w:rPr>
          <w:sz w:val="22"/>
        </w:rPr>
      </w:pPr>
      <w:r w:rsidRPr="003E0948">
        <w:rPr>
          <w:sz w:val="22"/>
        </w:rPr>
        <w:t>“</w:t>
      </w:r>
      <w:r w:rsidR="00974330" w:rsidRPr="003E0948">
        <w:rPr>
          <w:sz w:val="22"/>
        </w:rPr>
        <w:t xml:space="preserve">(r) an office or appointment in the </w:t>
      </w:r>
      <w:proofErr w:type="spellStart"/>
      <w:r w:rsidR="00974330" w:rsidRPr="003E0948">
        <w:rPr>
          <w:sz w:val="22"/>
        </w:rPr>
        <w:t>Defence</w:t>
      </w:r>
      <w:proofErr w:type="spellEnd"/>
      <w:r w:rsidR="00974330" w:rsidRPr="003E0948">
        <w:rPr>
          <w:sz w:val="22"/>
        </w:rPr>
        <w:t xml:space="preserve"> Force other than an appointment as:</w:t>
      </w:r>
    </w:p>
    <w:p w14:paraId="0AB3854A" w14:textId="77777777" w:rsidR="00523A0B" w:rsidRPr="003E0948" w:rsidRDefault="00974330" w:rsidP="003E0948">
      <w:pPr>
        <w:shd w:val="clear" w:color="auto" w:fill="FFFFFF"/>
        <w:spacing w:before="120"/>
        <w:ind w:left="1637"/>
        <w:rPr>
          <w:sz w:val="22"/>
        </w:rPr>
      </w:pPr>
      <w:r w:rsidRPr="003E0948">
        <w:rPr>
          <w:sz w:val="22"/>
        </w:rPr>
        <w:t xml:space="preserve">(i) Chief of the </w:t>
      </w:r>
      <w:proofErr w:type="spellStart"/>
      <w:r w:rsidRPr="003E0948">
        <w:rPr>
          <w:sz w:val="22"/>
        </w:rPr>
        <w:t>Defence</w:t>
      </w:r>
      <w:proofErr w:type="spellEnd"/>
      <w:r w:rsidRPr="003E0948">
        <w:rPr>
          <w:sz w:val="22"/>
        </w:rPr>
        <w:t xml:space="preserve"> Force; or</w:t>
      </w:r>
    </w:p>
    <w:p w14:paraId="240D2ED8" w14:textId="77777777" w:rsidR="00523A0B" w:rsidRPr="003E0948" w:rsidRDefault="00974330" w:rsidP="003E0948">
      <w:pPr>
        <w:shd w:val="clear" w:color="auto" w:fill="FFFFFF"/>
        <w:spacing w:before="120"/>
        <w:ind w:left="1637"/>
        <w:rPr>
          <w:sz w:val="22"/>
        </w:rPr>
      </w:pPr>
      <w:r w:rsidRPr="003E0948">
        <w:rPr>
          <w:sz w:val="22"/>
        </w:rPr>
        <w:t xml:space="preserve">(ii) Vice Chief of the </w:t>
      </w:r>
      <w:proofErr w:type="spellStart"/>
      <w:r w:rsidRPr="003E0948">
        <w:rPr>
          <w:sz w:val="22"/>
        </w:rPr>
        <w:t>Defence</w:t>
      </w:r>
      <w:proofErr w:type="spellEnd"/>
      <w:r w:rsidRPr="003E0948">
        <w:rPr>
          <w:sz w:val="22"/>
        </w:rPr>
        <w:t xml:space="preserve"> Force; or</w:t>
      </w:r>
    </w:p>
    <w:p w14:paraId="28CAC879" w14:textId="77777777" w:rsidR="00523A0B" w:rsidRPr="003E0948" w:rsidRDefault="00974330" w:rsidP="003E0948">
      <w:pPr>
        <w:shd w:val="clear" w:color="auto" w:fill="FFFFFF"/>
        <w:spacing w:before="120"/>
        <w:ind w:left="1637"/>
        <w:rPr>
          <w:sz w:val="22"/>
        </w:rPr>
      </w:pPr>
      <w:r w:rsidRPr="003E0948">
        <w:rPr>
          <w:sz w:val="22"/>
        </w:rPr>
        <w:t>(iii) Chief of Naval Staff; or</w:t>
      </w:r>
    </w:p>
    <w:p w14:paraId="06797FAF" w14:textId="77777777" w:rsidR="00523A0B" w:rsidRPr="003E0948" w:rsidRDefault="00974330" w:rsidP="003E0948">
      <w:pPr>
        <w:shd w:val="clear" w:color="auto" w:fill="FFFFFF"/>
        <w:spacing w:before="120"/>
        <w:ind w:left="1637"/>
        <w:rPr>
          <w:sz w:val="22"/>
        </w:rPr>
      </w:pPr>
      <w:r w:rsidRPr="003E0948">
        <w:rPr>
          <w:sz w:val="22"/>
        </w:rPr>
        <w:t>(iv) Chief of the General Staff; or</w:t>
      </w:r>
    </w:p>
    <w:p w14:paraId="7E24191D" w14:textId="77777777" w:rsidR="00523A0B" w:rsidRPr="003E0948" w:rsidRDefault="00974330" w:rsidP="003E0948">
      <w:pPr>
        <w:shd w:val="clear" w:color="auto" w:fill="FFFFFF"/>
        <w:spacing w:before="120"/>
        <w:ind w:left="1637"/>
        <w:rPr>
          <w:sz w:val="22"/>
        </w:rPr>
      </w:pPr>
      <w:r w:rsidRPr="003E0948">
        <w:rPr>
          <w:sz w:val="22"/>
        </w:rPr>
        <w:t>(v) Chief of the Air Staff;</w:t>
      </w:r>
      <w:r w:rsidR="00E90C4B" w:rsidRPr="003E0948">
        <w:rPr>
          <w:sz w:val="22"/>
        </w:rPr>
        <w:t>”</w:t>
      </w:r>
      <w:r w:rsidRPr="003E0948">
        <w:rPr>
          <w:sz w:val="22"/>
        </w:rPr>
        <w:t>.</w:t>
      </w:r>
    </w:p>
    <w:p w14:paraId="49E464BF" w14:textId="77777777" w:rsidR="00523A0B" w:rsidRPr="003E0948" w:rsidRDefault="00974330" w:rsidP="003E0948">
      <w:pPr>
        <w:shd w:val="clear" w:color="auto" w:fill="FFFFFF"/>
        <w:spacing w:before="120"/>
        <w:ind w:left="24"/>
        <w:rPr>
          <w:sz w:val="22"/>
        </w:rPr>
      </w:pPr>
      <w:r w:rsidRPr="003E0948">
        <w:rPr>
          <w:b/>
          <w:bCs/>
          <w:sz w:val="22"/>
        </w:rPr>
        <w:t>Establishment of Remuneration Tribunal</w:t>
      </w:r>
    </w:p>
    <w:p w14:paraId="59F9CCED" w14:textId="77777777" w:rsidR="00523A0B" w:rsidRPr="003E0948" w:rsidRDefault="00974330" w:rsidP="003E0948">
      <w:pPr>
        <w:numPr>
          <w:ilvl w:val="0"/>
          <w:numId w:val="37"/>
        </w:numPr>
        <w:shd w:val="clear" w:color="auto" w:fill="FFFFFF"/>
        <w:tabs>
          <w:tab w:val="left" w:pos="773"/>
        </w:tabs>
        <w:spacing w:before="120"/>
        <w:ind w:right="14" w:firstLine="360"/>
        <w:jc w:val="both"/>
        <w:rPr>
          <w:b/>
          <w:bCs/>
          <w:sz w:val="22"/>
        </w:rPr>
      </w:pPr>
      <w:r w:rsidRPr="003E0948">
        <w:rPr>
          <w:sz w:val="22"/>
        </w:rPr>
        <w:t xml:space="preserve">Section 4 of the Principal Act is amended by omitting from subsection (4) </w:t>
      </w:r>
      <w:r w:rsidR="00E90C4B" w:rsidRPr="003E0948">
        <w:rPr>
          <w:sz w:val="22"/>
        </w:rPr>
        <w:t>“</w:t>
      </w:r>
      <w:r w:rsidRPr="003E0948">
        <w:rPr>
          <w:sz w:val="22"/>
        </w:rPr>
        <w:t>7 years</w:t>
      </w:r>
      <w:r w:rsidR="00E90C4B" w:rsidRPr="003E0948">
        <w:rPr>
          <w:sz w:val="22"/>
        </w:rPr>
        <w:t>”</w:t>
      </w:r>
      <w:r w:rsidRPr="003E0948">
        <w:rPr>
          <w:sz w:val="22"/>
        </w:rPr>
        <w:t xml:space="preserve"> and substituting </w:t>
      </w:r>
      <w:r w:rsidR="00E90C4B" w:rsidRPr="003E0948">
        <w:rPr>
          <w:sz w:val="22"/>
        </w:rPr>
        <w:t>“</w:t>
      </w:r>
      <w:r w:rsidRPr="003E0948">
        <w:rPr>
          <w:sz w:val="22"/>
        </w:rPr>
        <w:t>12 months</w:t>
      </w:r>
      <w:r w:rsidR="00E90C4B" w:rsidRPr="003E0948">
        <w:rPr>
          <w:sz w:val="22"/>
        </w:rPr>
        <w:t>”</w:t>
      </w:r>
      <w:r w:rsidRPr="003E0948">
        <w:rPr>
          <w:sz w:val="22"/>
        </w:rPr>
        <w:t>.</w:t>
      </w:r>
    </w:p>
    <w:p w14:paraId="5F377C42" w14:textId="77777777" w:rsidR="00523A0B" w:rsidRPr="003E0948" w:rsidRDefault="00974330" w:rsidP="003E0948">
      <w:pPr>
        <w:numPr>
          <w:ilvl w:val="0"/>
          <w:numId w:val="37"/>
        </w:numPr>
        <w:shd w:val="clear" w:color="auto" w:fill="FFFFFF"/>
        <w:tabs>
          <w:tab w:val="left" w:pos="773"/>
        </w:tabs>
        <w:spacing w:before="120"/>
        <w:ind w:right="5" w:firstLine="360"/>
        <w:jc w:val="both"/>
        <w:rPr>
          <w:b/>
          <w:bCs/>
          <w:sz w:val="22"/>
        </w:rPr>
      </w:pPr>
      <w:r w:rsidRPr="003E0948">
        <w:rPr>
          <w:sz w:val="22"/>
        </w:rPr>
        <w:t>After section 4</w:t>
      </w:r>
      <w:r w:rsidR="00E90C4B" w:rsidRPr="003E0948">
        <w:rPr>
          <w:smallCaps/>
          <w:sz w:val="22"/>
        </w:rPr>
        <w:t>a</w:t>
      </w:r>
      <w:r w:rsidRPr="003E0948">
        <w:rPr>
          <w:sz w:val="22"/>
        </w:rPr>
        <w:t xml:space="preserve"> of the Principal Act the following section is inserted:</w:t>
      </w:r>
    </w:p>
    <w:p w14:paraId="6EA6D9D9" w14:textId="77777777" w:rsidR="00523A0B" w:rsidRPr="003E0948" w:rsidRDefault="00974330" w:rsidP="003E0948">
      <w:pPr>
        <w:shd w:val="clear" w:color="auto" w:fill="FFFFFF"/>
        <w:spacing w:before="120"/>
        <w:ind w:left="38"/>
        <w:rPr>
          <w:sz w:val="22"/>
        </w:rPr>
      </w:pPr>
      <w:r w:rsidRPr="003E0948">
        <w:rPr>
          <w:b/>
          <w:bCs/>
          <w:sz w:val="22"/>
        </w:rPr>
        <w:t>Disclosure of interest by Tribunal members</w:t>
      </w:r>
    </w:p>
    <w:p w14:paraId="12004CED" w14:textId="77777777" w:rsidR="00523A0B" w:rsidRPr="003E0948" w:rsidRDefault="00E90C4B" w:rsidP="003E0948">
      <w:pPr>
        <w:shd w:val="clear" w:color="auto" w:fill="FFFFFF"/>
        <w:spacing w:before="120"/>
        <w:ind w:left="34" w:firstLine="346"/>
        <w:jc w:val="both"/>
        <w:rPr>
          <w:sz w:val="22"/>
        </w:rPr>
      </w:pPr>
      <w:r w:rsidRPr="003E0948">
        <w:rPr>
          <w:sz w:val="22"/>
        </w:rPr>
        <w:t>“</w:t>
      </w:r>
      <w:r w:rsidR="00974330" w:rsidRPr="003E0948">
        <w:rPr>
          <w:sz w:val="22"/>
        </w:rPr>
        <w:t>4</w:t>
      </w:r>
      <w:r w:rsidR="00974330" w:rsidRPr="003E0948">
        <w:rPr>
          <w:smallCaps/>
          <w:sz w:val="22"/>
        </w:rPr>
        <w:t>b</w:t>
      </w:r>
      <w:r w:rsidR="00974330" w:rsidRPr="003E0948">
        <w:rPr>
          <w:sz w:val="22"/>
        </w:rPr>
        <w:t>. (1) Where the Chairman is taking part, or is to take part, in the consideration of a matter by the Tribunal and the Chairman has or acquires any interest, pecuniary or otherwise, that could conflict with the proper performance of his or her functions in relation to the matter:</w:t>
      </w:r>
    </w:p>
    <w:p w14:paraId="3093D393" w14:textId="77777777" w:rsidR="00523A0B" w:rsidRPr="003E0948" w:rsidRDefault="00974330" w:rsidP="003E0948">
      <w:pPr>
        <w:numPr>
          <w:ilvl w:val="0"/>
          <w:numId w:val="38"/>
        </w:numPr>
        <w:shd w:val="clear" w:color="auto" w:fill="FFFFFF"/>
        <w:tabs>
          <w:tab w:val="left" w:pos="816"/>
        </w:tabs>
        <w:spacing w:before="120"/>
        <w:ind w:left="816" w:hanging="394"/>
        <w:rPr>
          <w:sz w:val="22"/>
        </w:rPr>
      </w:pPr>
      <w:r w:rsidRPr="003E0948">
        <w:rPr>
          <w:sz w:val="22"/>
        </w:rPr>
        <w:t>the Chairman must, in writing, disclose the interest to the Minister; and</w:t>
      </w:r>
    </w:p>
    <w:p w14:paraId="32288013" w14:textId="77777777" w:rsidR="00523A0B" w:rsidRPr="003E0948" w:rsidRDefault="00974330" w:rsidP="003E0948">
      <w:pPr>
        <w:numPr>
          <w:ilvl w:val="0"/>
          <w:numId w:val="38"/>
        </w:numPr>
        <w:shd w:val="clear" w:color="auto" w:fill="FFFFFF"/>
        <w:tabs>
          <w:tab w:val="left" w:pos="816"/>
        </w:tabs>
        <w:spacing w:before="120"/>
        <w:ind w:left="422"/>
        <w:rPr>
          <w:sz w:val="22"/>
        </w:rPr>
      </w:pPr>
      <w:r w:rsidRPr="003E0948">
        <w:rPr>
          <w:sz w:val="22"/>
        </w:rPr>
        <w:t>the Chairman must not take part, or continue to take part, in</w:t>
      </w:r>
    </w:p>
    <w:p w14:paraId="56C6324A" w14:textId="77777777" w:rsidR="00523A0B" w:rsidRPr="003E0948" w:rsidRDefault="00523A0B" w:rsidP="003E0948">
      <w:pPr>
        <w:numPr>
          <w:ilvl w:val="0"/>
          <w:numId w:val="38"/>
        </w:numPr>
        <w:shd w:val="clear" w:color="auto" w:fill="FFFFFF"/>
        <w:tabs>
          <w:tab w:val="left" w:pos="816"/>
        </w:tabs>
        <w:spacing w:before="120"/>
        <w:ind w:left="422"/>
        <w:rPr>
          <w:sz w:val="22"/>
        </w:rPr>
        <w:sectPr w:rsidR="00523A0B" w:rsidRPr="003E0948" w:rsidSect="00327BE2">
          <w:pgSz w:w="12240" w:h="15840" w:code="1"/>
          <w:pgMar w:top="1440" w:right="1440" w:bottom="1440" w:left="1440" w:header="720" w:footer="720" w:gutter="0"/>
          <w:cols w:space="60"/>
          <w:noEndnote/>
        </w:sectPr>
      </w:pPr>
    </w:p>
    <w:p w14:paraId="0C84357A" w14:textId="77777777" w:rsidR="00523A0B" w:rsidRPr="003E0948" w:rsidRDefault="00974330" w:rsidP="003E0948">
      <w:pPr>
        <w:shd w:val="clear" w:color="auto" w:fill="FFFFFF"/>
        <w:ind w:left="792" w:right="163"/>
        <w:jc w:val="both"/>
        <w:rPr>
          <w:sz w:val="22"/>
        </w:rPr>
      </w:pPr>
      <w:r w:rsidRPr="003E0948">
        <w:rPr>
          <w:sz w:val="22"/>
        </w:rPr>
        <w:lastRenderedPageBreak/>
        <w:t>the consideration of the matter, unless the Minister consents in writing.</w:t>
      </w:r>
    </w:p>
    <w:p w14:paraId="47042EB6" w14:textId="77777777" w:rsidR="00523A0B" w:rsidRPr="003E0948" w:rsidRDefault="00E90C4B" w:rsidP="003E0948">
      <w:pPr>
        <w:shd w:val="clear" w:color="auto" w:fill="FFFFFF"/>
        <w:spacing w:before="120"/>
        <w:ind w:left="19" w:right="158" w:firstLine="336"/>
        <w:jc w:val="both"/>
        <w:rPr>
          <w:sz w:val="22"/>
        </w:rPr>
      </w:pPr>
      <w:r w:rsidRPr="003E0948">
        <w:rPr>
          <w:sz w:val="22"/>
        </w:rPr>
        <w:t>“</w:t>
      </w:r>
      <w:r w:rsidR="00974330" w:rsidRPr="003E0948">
        <w:rPr>
          <w:sz w:val="22"/>
        </w:rPr>
        <w:t>(2) Where a member other than the Chairman is taking part, or is to take part, in the consideration of a matter by the Tribunal and the member has or acquires an interest, pecuniary or otherwise, that could conflict with the proper performance of the member</w:t>
      </w:r>
      <w:r w:rsidRPr="003E0948">
        <w:rPr>
          <w:sz w:val="22"/>
        </w:rPr>
        <w:t>’</w:t>
      </w:r>
      <w:r w:rsidR="00974330" w:rsidRPr="003E0948">
        <w:rPr>
          <w:sz w:val="22"/>
        </w:rPr>
        <w:t>s functions in relation to the matter:</w:t>
      </w:r>
    </w:p>
    <w:p w14:paraId="0680C819" w14:textId="77777777" w:rsidR="00523A0B" w:rsidRPr="003E0948" w:rsidRDefault="00974330" w:rsidP="003E0948">
      <w:pPr>
        <w:numPr>
          <w:ilvl w:val="0"/>
          <w:numId w:val="39"/>
        </w:numPr>
        <w:shd w:val="clear" w:color="auto" w:fill="FFFFFF"/>
        <w:tabs>
          <w:tab w:val="left" w:pos="787"/>
        </w:tabs>
        <w:spacing w:before="120"/>
        <w:ind w:left="787" w:right="158" w:hanging="389"/>
        <w:jc w:val="both"/>
        <w:rPr>
          <w:sz w:val="22"/>
        </w:rPr>
      </w:pPr>
      <w:r w:rsidRPr="003E0948">
        <w:rPr>
          <w:sz w:val="22"/>
        </w:rPr>
        <w:t>the member must, in writing, disclose the interest to the Chairman; and</w:t>
      </w:r>
    </w:p>
    <w:p w14:paraId="1589219B" w14:textId="77777777" w:rsidR="00523A0B" w:rsidRPr="003E0948" w:rsidRDefault="00974330" w:rsidP="003E0948">
      <w:pPr>
        <w:numPr>
          <w:ilvl w:val="0"/>
          <w:numId w:val="39"/>
        </w:numPr>
        <w:shd w:val="clear" w:color="auto" w:fill="FFFFFF"/>
        <w:tabs>
          <w:tab w:val="left" w:pos="787"/>
        </w:tabs>
        <w:spacing w:before="120"/>
        <w:ind w:left="787" w:right="158" w:hanging="389"/>
        <w:jc w:val="both"/>
        <w:rPr>
          <w:sz w:val="22"/>
        </w:rPr>
      </w:pPr>
      <w:r w:rsidRPr="003E0948">
        <w:rPr>
          <w:sz w:val="22"/>
        </w:rPr>
        <w:t>the member must not take part, or continue to take part, in the consideration of the matter, if the Chairman gives a direction under subsection (3).</w:t>
      </w:r>
    </w:p>
    <w:p w14:paraId="48DAE577" w14:textId="77777777" w:rsidR="00523A0B" w:rsidRPr="003E0948" w:rsidRDefault="00E90C4B" w:rsidP="003E0948">
      <w:pPr>
        <w:shd w:val="clear" w:color="auto" w:fill="FFFFFF"/>
        <w:spacing w:before="120"/>
        <w:ind w:left="355"/>
        <w:rPr>
          <w:sz w:val="22"/>
        </w:rPr>
      </w:pPr>
      <w:r w:rsidRPr="003E0948">
        <w:rPr>
          <w:sz w:val="22"/>
        </w:rPr>
        <w:t>“</w:t>
      </w:r>
      <w:r w:rsidR="00974330" w:rsidRPr="003E0948">
        <w:rPr>
          <w:sz w:val="22"/>
        </w:rPr>
        <w:t>(3) Where the Chairman becomes aware:</w:t>
      </w:r>
    </w:p>
    <w:p w14:paraId="10A1DBE0" w14:textId="77777777" w:rsidR="00523A0B" w:rsidRPr="003E0948" w:rsidRDefault="00974330" w:rsidP="003E0948">
      <w:pPr>
        <w:numPr>
          <w:ilvl w:val="0"/>
          <w:numId w:val="40"/>
        </w:numPr>
        <w:shd w:val="clear" w:color="auto" w:fill="FFFFFF"/>
        <w:tabs>
          <w:tab w:val="left" w:pos="782"/>
        </w:tabs>
        <w:spacing w:before="120"/>
        <w:ind w:left="782" w:right="163" w:hanging="389"/>
        <w:jc w:val="both"/>
        <w:rPr>
          <w:sz w:val="22"/>
        </w:rPr>
      </w:pPr>
      <w:r w:rsidRPr="003E0948">
        <w:rPr>
          <w:sz w:val="22"/>
        </w:rPr>
        <w:t>that a member is taking part, or is to take part, in the consideration of a matter by the Tribunal; and</w:t>
      </w:r>
    </w:p>
    <w:p w14:paraId="2C7CEB74" w14:textId="77777777" w:rsidR="00523A0B" w:rsidRPr="003E0948" w:rsidRDefault="00974330" w:rsidP="003E0948">
      <w:pPr>
        <w:numPr>
          <w:ilvl w:val="0"/>
          <w:numId w:val="40"/>
        </w:numPr>
        <w:shd w:val="clear" w:color="auto" w:fill="FFFFFF"/>
        <w:tabs>
          <w:tab w:val="left" w:pos="782"/>
        </w:tabs>
        <w:spacing w:before="120"/>
        <w:ind w:left="782" w:right="163" w:hanging="389"/>
        <w:jc w:val="both"/>
        <w:rPr>
          <w:sz w:val="22"/>
        </w:rPr>
      </w:pPr>
      <w:r w:rsidRPr="003E0948">
        <w:rPr>
          <w:sz w:val="22"/>
        </w:rPr>
        <w:t>that the member has, in relation to the consideration of the matter, an interest referred to in subsection (2);</w:t>
      </w:r>
    </w:p>
    <w:p w14:paraId="4F619B21" w14:textId="77777777" w:rsidR="00523A0B" w:rsidRPr="003E0948" w:rsidRDefault="00974330" w:rsidP="003E0948">
      <w:pPr>
        <w:shd w:val="clear" w:color="auto" w:fill="FFFFFF"/>
        <w:spacing w:before="120"/>
        <w:ind w:left="10" w:right="163"/>
        <w:jc w:val="both"/>
        <w:rPr>
          <w:sz w:val="22"/>
        </w:rPr>
      </w:pPr>
      <w:r w:rsidRPr="003E0948">
        <w:rPr>
          <w:sz w:val="22"/>
        </w:rPr>
        <w:t>then, if the Chairman considers that the member should not take part, or continue to take part, in the consideration of the matter, the Chairman is to give a direction in writing to the member accordingly.</w:t>
      </w:r>
      <w:r w:rsidR="00E90C4B" w:rsidRPr="003E0948">
        <w:rPr>
          <w:sz w:val="22"/>
        </w:rPr>
        <w:t>”</w:t>
      </w:r>
      <w:r w:rsidRPr="003E0948">
        <w:rPr>
          <w:sz w:val="22"/>
        </w:rPr>
        <w:t>.</w:t>
      </w:r>
    </w:p>
    <w:p w14:paraId="6E892098" w14:textId="77777777" w:rsidR="00523A0B" w:rsidRPr="003E0948" w:rsidRDefault="00974330" w:rsidP="003E0948">
      <w:pPr>
        <w:shd w:val="clear" w:color="auto" w:fill="FFFFFF"/>
        <w:spacing w:before="120"/>
        <w:rPr>
          <w:sz w:val="22"/>
        </w:rPr>
      </w:pPr>
      <w:r w:rsidRPr="003E0948">
        <w:rPr>
          <w:b/>
          <w:bCs/>
          <w:sz w:val="22"/>
        </w:rPr>
        <w:t>Inquiries and reports by Tribunal</w:t>
      </w:r>
    </w:p>
    <w:p w14:paraId="1DB45EBB" w14:textId="77777777" w:rsidR="00523A0B" w:rsidRPr="003E0948" w:rsidRDefault="00974330" w:rsidP="003E0948">
      <w:pPr>
        <w:shd w:val="clear" w:color="auto" w:fill="FFFFFF"/>
        <w:tabs>
          <w:tab w:val="left" w:pos="739"/>
        </w:tabs>
        <w:spacing w:before="120"/>
        <w:ind w:left="10" w:right="173" w:firstLine="326"/>
        <w:jc w:val="both"/>
        <w:rPr>
          <w:sz w:val="22"/>
        </w:rPr>
      </w:pPr>
      <w:r w:rsidRPr="003E0948">
        <w:rPr>
          <w:b/>
          <w:bCs/>
          <w:sz w:val="22"/>
        </w:rPr>
        <w:t>27.</w:t>
      </w:r>
      <w:r w:rsidRPr="003E0948">
        <w:rPr>
          <w:b/>
          <w:bCs/>
          <w:sz w:val="22"/>
        </w:rPr>
        <w:tab/>
      </w:r>
      <w:r w:rsidRPr="003E0948">
        <w:rPr>
          <w:sz w:val="22"/>
        </w:rPr>
        <w:t>Section 6 of the Principal Act is amended by omitting subsection</w:t>
      </w:r>
      <w:r w:rsidR="00CA2AB5" w:rsidRPr="003E0948">
        <w:rPr>
          <w:sz w:val="22"/>
        </w:rPr>
        <w:t xml:space="preserve"> </w:t>
      </w:r>
      <w:r w:rsidRPr="003E0948">
        <w:rPr>
          <w:smallCaps/>
          <w:sz w:val="22"/>
        </w:rPr>
        <w:t xml:space="preserve">(2a) </w:t>
      </w:r>
      <w:r w:rsidRPr="003E0948">
        <w:rPr>
          <w:sz w:val="22"/>
        </w:rPr>
        <w:t>and substituting the following subsection:</w:t>
      </w:r>
    </w:p>
    <w:p w14:paraId="2BA2FAFC" w14:textId="77777777" w:rsidR="00523A0B" w:rsidRPr="003E0948" w:rsidRDefault="00E90C4B" w:rsidP="003E0948">
      <w:pPr>
        <w:shd w:val="clear" w:color="auto" w:fill="FFFFFF"/>
        <w:spacing w:before="120"/>
        <w:ind w:left="10" w:right="168" w:firstLine="336"/>
        <w:jc w:val="both"/>
        <w:rPr>
          <w:sz w:val="22"/>
        </w:rPr>
      </w:pPr>
      <w:r w:rsidRPr="003E0948">
        <w:rPr>
          <w:smallCaps/>
          <w:sz w:val="22"/>
        </w:rPr>
        <w:t>“</w:t>
      </w:r>
      <w:r w:rsidR="00974330" w:rsidRPr="003E0948">
        <w:rPr>
          <w:smallCaps/>
          <w:sz w:val="22"/>
        </w:rPr>
        <w:t xml:space="preserve">(2a) </w:t>
      </w:r>
      <w:r w:rsidR="00974330" w:rsidRPr="003E0948">
        <w:rPr>
          <w:sz w:val="22"/>
        </w:rPr>
        <w:t>The Tribunal, from time to time as provided by this Part, is to inquire into, and report to the Minister on, the rates of salaries in relation to:</w:t>
      </w:r>
    </w:p>
    <w:p w14:paraId="2683613A" w14:textId="77777777" w:rsidR="00523A0B" w:rsidRPr="003E0948" w:rsidRDefault="00974330" w:rsidP="003E0948">
      <w:pPr>
        <w:numPr>
          <w:ilvl w:val="0"/>
          <w:numId w:val="41"/>
        </w:numPr>
        <w:shd w:val="clear" w:color="auto" w:fill="FFFFFF"/>
        <w:tabs>
          <w:tab w:val="left" w:pos="778"/>
        </w:tabs>
        <w:spacing w:before="120"/>
        <w:ind w:left="778" w:right="173" w:hanging="394"/>
        <w:jc w:val="both"/>
        <w:rPr>
          <w:sz w:val="22"/>
        </w:rPr>
      </w:pPr>
      <w:r w:rsidRPr="003E0948">
        <w:rPr>
          <w:sz w:val="22"/>
        </w:rPr>
        <w:t>Vice-Chancellors, Principals and other chief executive officers of higher education institutions (other than Commonwealth higher education institutions); and</w:t>
      </w:r>
    </w:p>
    <w:p w14:paraId="1935B315" w14:textId="2DF8CE44" w:rsidR="00523A0B" w:rsidRPr="003E0948" w:rsidRDefault="00974330" w:rsidP="003E0948">
      <w:pPr>
        <w:numPr>
          <w:ilvl w:val="0"/>
          <w:numId w:val="41"/>
        </w:numPr>
        <w:shd w:val="clear" w:color="auto" w:fill="FFFFFF"/>
        <w:tabs>
          <w:tab w:val="left" w:pos="778"/>
        </w:tabs>
        <w:spacing w:before="120"/>
        <w:ind w:left="778" w:hanging="394"/>
        <w:rPr>
          <w:sz w:val="22"/>
        </w:rPr>
      </w:pPr>
      <w:r w:rsidRPr="003E0948">
        <w:rPr>
          <w:sz w:val="22"/>
        </w:rPr>
        <w:t>deputies (however described) of of</w:t>
      </w:r>
      <w:r w:rsidR="000C56DE">
        <w:rPr>
          <w:sz w:val="22"/>
        </w:rPr>
        <w:t>ficers referred to in paragraph</w:t>
      </w:r>
      <w:r w:rsidRPr="003E0948">
        <w:rPr>
          <w:sz w:val="22"/>
        </w:rPr>
        <w:t xml:space="preserve"> (a);</w:t>
      </w:r>
    </w:p>
    <w:p w14:paraId="3C23EB45" w14:textId="77777777" w:rsidR="00523A0B" w:rsidRPr="003E0948" w:rsidRDefault="00974330" w:rsidP="003E0948">
      <w:pPr>
        <w:shd w:val="clear" w:color="auto" w:fill="FFFFFF"/>
        <w:spacing w:before="120"/>
        <w:ind w:right="178"/>
        <w:jc w:val="both"/>
        <w:rPr>
          <w:sz w:val="22"/>
        </w:rPr>
      </w:pPr>
      <w:r w:rsidRPr="003E0948">
        <w:rPr>
          <w:sz w:val="22"/>
        </w:rPr>
        <w:t>that should be used as a basis for making grants in relation to recurrent expenditure in connection with those institutions, and the dates as from which those rates of salary should be so used.</w:t>
      </w:r>
      <w:r w:rsidR="00E90C4B" w:rsidRPr="003E0948">
        <w:rPr>
          <w:sz w:val="22"/>
        </w:rPr>
        <w:t>”</w:t>
      </w:r>
      <w:r w:rsidRPr="003E0948">
        <w:rPr>
          <w:sz w:val="22"/>
        </w:rPr>
        <w:t>.</w:t>
      </w:r>
    </w:p>
    <w:p w14:paraId="49058A36" w14:textId="77777777" w:rsidR="00523A0B" w:rsidRPr="003E0948" w:rsidRDefault="00974330" w:rsidP="003E0948">
      <w:pPr>
        <w:shd w:val="clear" w:color="auto" w:fill="FFFFFF"/>
        <w:spacing w:before="120"/>
        <w:rPr>
          <w:sz w:val="22"/>
        </w:rPr>
      </w:pPr>
      <w:r w:rsidRPr="003E0948">
        <w:rPr>
          <w:b/>
          <w:bCs/>
          <w:sz w:val="22"/>
        </w:rPr>
        <w:t>Inquiries and determinations by Tribunal</w:t>
      </w:r>
    </w:p>
    <w:p w14:paraId="749412C7" w14:textId="77777777" w:rsidR="00523A0B" w:rsidRPr="003E0948" w:rsidRDefault="00974330" w:rsidP="003E0948">
      <w:pPr>
        <w:shd w:val="clear" w:color="auto" w:fill="FFFFFF"/>
        <w:tabs>
          <w:tab w:val="left" w:pos="739"/>
        </w:tabs>
        <w:spacing w:before="120"/>
        <w:ind w:left="336"/>
        <w:rPr>
          <w:sz w:val="22"/>
        </w:rPr>
      </w:pPr>
      <w:r w:rsidRPr="003E0948">
        <w:rPr>
          <w:b/>
          <w:bCs/>
          <w:sz w:val="22"/>
        </w:rPr>
        <w:t>28.</w:t>
      </w:r>
      <w:r w:rsidRPr="003E0948">
        <w:rPr>
          <w:b/>
          <w:bCs/>
          <w:sz w:val="22"/>
        </w:rPr>
        <w:tab/>
      </w:r>
      <w:r w:rsidRPr="003E0948">
        <w:rPr>
          <w:sz w:val="22"/>
        </w:rPr>
        <w:t>Section 7 of the Principal Act is amended:</w:t>
      </w:r>
    </w:p>
    <w:p w14:paraId="6FA16256" w14:textId="77777777" w:rsidR="00523A0B" w:rsidRPr="003E0948" w:rsidRDefault="00974330" w:rsidP="003E0948">
      <w:pPr>
        <w:shd w:val="clear" w:color="auto" w:fill="FFFFFF"/>
        <w:tabs>
          <w:tab w:val="left" w:pos="763"/>
        </w:tabs>
        <w:spacing w:before="120"/>
        <w:ind w:left="374"/>
        <w:rPr>
          <w:sz w:val="22"/>
        </w:rPr>
      </w:pPr>
      <w:r w:rsidRPr="003E0948">
        <w:rPr>
          <w:b/>
          <w:bCs/>
          <w:sz w:val="22"/>
        </w:rPr>
        <w:t>(a)</w:t>
      </w:r>
      <w:r w:rsidRPr="003E0948">
        <w:rPr>
          <w:sz w:val="22"/>
        </w:rPr>
        <w:tab/>
        <w:t>by inserting after subsection (2) the following subsection:</w:t>
      </w:r>
    </w:p>
    <w:p w14:paraId="1D467BCC" w14:textId="77777777" w:rsidR="00523A0B" w:rsidRPr="003E0948" w:rsidRDefault="00E90C4B" w:rsidP="003E0948">
      <w:pPr>
        <w:shd w:val="clear" w:color="auto" w:fill="FFFFFF"/>
        <w:spacing w:before="120"/>
        <w:ind w:left="768" w:right="178" w:firstLine="221"/>
        <w:jc w:val="both"/>
        <w:rPr>
          <w:sz w:val="22"/>
        </w:rPr>
      </w:pPr>
      <w:r w:rsidRPr="003E0948">
        <w:rPr>
          <w:smallCaps/>
          <w:sz w:val="22"/>
        </w:rPr>
        <w:t>“</w:t>
      </w:r>
      <w:r w:rsidR="00974330" w:rsidRPr="003E0948">
        <w:rPr>
          <w:smallCaps/>
          <w:sz w:val="22"/>
        </w:rPr>
        <w:t xml:space="preserve">(2a) </w:t>
      </w:r>
      <w:r w:rsidR="00974330" w:rsidRPr="003E0948">
        <w:rPr>
          <w:sz w:val="22"/>
        </w:rPr>
        <w:t>The Tribunal, from time to time as provided by this Part, is to inquire into, and determine, the rate of salary payable to a person holding an executive education office.</w:t>
      </w:r>
      <w:r w:rsidRPr="003E0948">
        <w:rPr>
          <w:sz w:val="22"/>
        </w:rPr>
        <w:t>”</w:t>
      </w:r>
      <w:r w:rsidR="00974330" w:rsidRPr="003E0948">
        <w:rPr>
          <w:sz w:val="22"/>
        </w:rPr>
        <w:t>;</w:t>
      </w:r>
    </w:p>
    <w:p w14:paraId="34081302" w14:textId="77777777" w:rsidR="00523A0B" w:rsidRPr="003E0948" w:rsidRDefault="00974330" w:rsidP="003E0948">
      <w:pPr>
        <w:shd w:val="clear" w:color="auto" w:fill="FFFFFF"/>
        <w:tabs>
          <w:tab w:val="left" w:pos="763"/>
        </w:tabs>
        <w:spacing w:before="120"/>
        <w:ind w:left="374"/>
        <w:rPr>
          <w:sz w:val="22"/>
        </w:rPr>
      </w:pPr>
      <w:r w:rsidRPr="003E0948">
        <w:rPr>
          <w:b/>
          <w:bCs/>
          <w:sz w:val="22"/>
        </w:rPr>
        <w:t>(b)</w:t>
      </w:r>
      <w:r w:rsidRPr="003E0948">
        <w:rPr>
          <w:sz w:val="22"/>
        </w:rPr>
        <w:tab/>
        <w:t>by inserting after subsection (3) the following subsections:</w:t>
      </w:r>
    </w:p>
    <w:p w14:paraId="34CDFBA9" w14:textId="77777777" w:rsidR="00523A0B" w:rsidRPr="003E0948" w:rsidRDefault="00523A0B" w:rsidP="003E0948">
      <w:pPr>
        <w:shd w:val="clear" w:color="auto" w:fill="FFFFFF"/>
        <w:tabs>
          <w:tab w:val="left" w:pos="763"/>
        </w:tabs>
        <w:spacing w:before="120"/>
        <w:ind w:left="374"/>
        <w:rPr>
          <w:sz w:val="22"/>
        </w:rPr>
        <w:sectPr w:rsidR="00523A0B" w:rsidRPr="003E0948" w:rsidSect="00327BE2">
          <w:pgSz w:w="12240" w:h="15840" w:code="1"/>
          <w:pgMar w:top="1440" w:right="1440" w:bottom="1440" w:left="1440" w:header="720" w:footer="720" w:gutter="0"/>
          <w:cols w:space="60"/>
          <w:noEndnote/>
        </w:sectPr>
      </w:pPr>
    </w:p>
    <w:p w14:paraId="5D3C4441" w14:textId="77777777" w:rsidR="00523A0B" w:rsidRPr="003E0948" w:rsidRDefault="00E90C4B" w:rsidP="003E0948">
      <w:pPr>
        <w:shd w:val="clear" w:color="auto" w:fill="FFFFFF"/>
        <w:ind w:left="389" w:right="19" w:firstLine="206"/>
        <w:jc w:val="both"/>
        <w:rPr>
          <w:sz w:val="22"/>
        </w:rPr>
      </w:pPr>
      <w:r w:rsidRPr="003E0948">
        <w:rPr>
          <w:smallCaps/>
          <w:sz w:val="22"/>
        </w:rPr>
        <w:lastRenderedPageBreak/>
        <w:t>“</w:t>
      </w:r>
      <w:r w:rsidR="00974330" w:rsidRPr="003E0948">
        <w:rPr>
          <w:smallCaps/>
          <w:sz w:val="22"/>
        </w:rPr>
        <w:t xml:space="preserve">(3aa) </w:t>
      </w:r>
      <w:r w:rsidR="00974330" w:rsidRPr="003E0948">
        <w:rPr>
          <w:sz w:val="22"/>
        </w:rPr>
        <w:t>The Tribunal, as provided by this Part, is to inquire into, and determine, the recreation leave entitlements of the full-time holders of relevant offices other than holders of those offices who are members of, or candidates for election to, either House of the Parliament.</w:t>
      </w:r>
    </w:p>
    <w:p w14:paraId="6C1364DA" w14:textId="77777777" w:rsidR="00523A0B" w:rsidRPr="003E0948" w:rsidRDefault="00E90C4B" w:rsidP="003E0948">
      <w:pPr>
        <w:shd w:val="clear" w:color="auto" w:fill="FFFFFF"/>
        <w:spacing w:before="120"/>
        <w:ind w:left="389" w:right="24" w:firstLine="206"/>
        <w:jc w:val="both"/>
        <w:rPr>
          <w:sz w:val="22"/>
        </w:rPr>
      </w:pPr>
      <w:r w:rsidRPr="003E0948">
        <w:rPr>
          <w:smallCaps/>
          <w:sz w:val="22"/>
        </w:rPr>
        <w:t>“</w:t>
      </w:r>
      <w:r w:rsidR="00974330" w:rsidRPr="003E0948">
        <w:rPr>
          <w:smallCaps/>
          <w:sz w:val="22"/>
        </w:rPr>
        <w:t xml:space="preserve">(3ab) </w:t>
      </w:r>
      <w:r w:rsidR="00974330" w:rsidRPr="003E0948">
        <w:rPr>
          <w:sz w:val="22"/>
        </w:rPr>
        <w:t xml:space="preserve">For the purposes of subsection </w:t>
      </w:r>
      <w:r w:rsidR="00974330" w:rsidRPr="003E0948">
        <w:rPr>
          <w:smallCaps/>
          <w:sz w:val="22"/>
        </w:rPr>
        <w:t xml:space="preserve">(3aa), </w:t>
      </w:r>
      <w:r w:rsidR="00974330" w:rsidRPr="003E0948">
        <w:rPr>
          <w:sz w:val="22"/>
        </w:rPr>
        <w:t>a relevant office is a public office in relation to which a law of the Commonwealth provides that the holder of the office has such recreation leave entitlements as are determined by the Tribunal.</w:t>
      </w:r>
    </w:p>
    <w:p w14:paraId="3F10E6F9" w14:textId="77777777" w:rsidR="00523A0B" w:rsidRPr="003E0948" w:rsidRDefault="00E90C4B" w:rsidP="003E0948">
      <w:pPr>
        <w:shd w:val="clear" w:color="auto" w:fill="FFFFFF"/>
        <w:spacing w:before="120"/>
        <w:ind w:left="394" w:right="14" w:firstLine="216"/>
        <w:jc w:val="both"/>
        <w:rPr>
          <w:sz w:val="22"/>
        </w:rPr>
      </w:pPr>
      <w:r w:rsidRPr="003E0948">
        <w:rPr>
          <w:smallCaps/>
          <w:sz w:val="22"/>
        </w:rPr>
        <w:t>“</w:t>
      </w:r>
      <w:r w:rsidR="00974330" w:rsidRPr="003E0948">
        <w:rPr>
          <w:smallCaps/>
          <w:sz w:val="22"/>
        </w:rPr>
        <w:t xml:space="preserve">(3ac) </w:t>
      </w:r>
      <w:r w:rsidR="00974330" w:rsidRPr="003E0948">
        <w:rPr>
          <w:sz w:val="22"/>
        </w:rPr>
        <w:t xml:space="preserve">The holder of a public office that is a relevant office within the meaning of subsection </w:t>
      </w:r>
      <w:r w:rsidR="00974330" w:rsidRPr="003E0948">
        <w:rPr>
          <w:smallCaps/>
          <w:sz w:val="22"/>
        </w:rPr>
        <w:t xml:space="preserve">(3aa) </w:t>
      </w:r>
      <w:r w:rsidR="00974330" w:rsidRPr="003E0948">
        <w:rPr>
          <w:sz w:val="22"/>
        </w:rPr>
        <w:t>may take recreation leave only with the approval of the person, authority or body, or a delegate of the person, authority or body, who may, under a law of the Commonwealth, grant leave of absence other than recreation leave to the holder of that office.</w:t>
      </w:r>
    </w:p>
    <w:p w14:paraId="0679A7F7" w14:textId="77777777" w:rsidR="00523A0B" w:rsidRPr="003E0948" w:rsidRDefault="00E90C4B" w:rsidP="003E0948">
      <w:pPr>
        <w:shd w:val="clear" w:color="auto" w:fill="FFFFFF"/>
        <w:spacing w:before="120"/>
        <w:ind w:left="394" w:right="14" w:firstLine="211"/>
        <w:jc w:val="both"/>
        <w:rPr>
          <w:sz w:val="22"/>
        </w:rPr>
      </w:pPr>
      <w:r w:rsidRPr="003E0948">
        <w:rPr>
          <w:smallCaps/>
          <w:sz w:val="22"/>
        </w:rPr>
        <w:t>“</w:t>
      </w:r>
      <w:r w:rsidR="00974330" w:rsidRPr="003E0948">
        <w:rPr>
          <w:smallCaps/>
          <w:sz w:val="22"/>
        </w:rPr>
        <w:t xml:space="preserve">(3ad) </w:t>
      </w:r>
      <w:r w:rsidR="00974330" w:rsidRPr="003E0948">
        <w:rPr>
          <w:sz w:val="22"/>
        </w:rPr>
        <w:t>Where a law of the Commonwealth does not specify a person, authority or body who may grant leave of absence other than recreation leave to the holder of such an office, the Tribunal may specify a person, authority or body whose approval is required in relation to the taking of recreation leave by the holder of that office.</w:t>
      </w:r>
      <w:r w:rsidRPr="003E0948">
        <w:rPr>
          <w:sz w:val="22"/>
        </w:rPr>
        <w:t>”</w:t>
      </w:r>
      <w:r w:rsidR="00974330" w:rsidRPr="003E0948">
        <w:rPr>
          <w:sz w:val="22"/>
        </w:rPr>
        <w:t>;</w:t>
      </w:r>
    </w:p>
    <w:p w14:paraId="042D697A" w14:textId="77777777" w:rsidR="00523A0B" w:rsidRPr="003E0948" w:rsidRDefault="00974330" w:rsidP="003E0948">
      <w:pPr>
        <w:numPr>
          <w:ilvl w:val="0"/>
          <w:numId w:val="42"/>
        </w:numPr>
        <w:shd w:val="clear" w:color="auto" w:fill="FFFFFF"/>
        <w:tabs>
          <w:tab w:val="left" w:pos="394"/>
        </w:tabs>
        <w:spacing w:before="120"/>
        <w:ind w:left="394" w:hanging="394"/>
        <w:rPr>
          <w:sz w:val="22"/>
        </w:rPr>
      </w:pPr>
      <w:r w:rsidRPr="003E0948">
        <w:rPr>
          <w:sz w:val="22"/>
        </w:rPr>
        <w:t xml:space="preserve">by inserting in subsection </w:t>
      </w:r>
      <w:r w:rsidRPr="003E0948">
        <w:rPr>
          <w:smallCaps/>
          <w:sz w:val="22"/>
        </w:rPr>
        <w:t xml:space="preserve">(3a) </w:t>
      </w:r>
      <w:r w:rsidR="00E90C4B" w:rsidRPr="003E0948">
        <w:rPr>
          <w:sz w:val="22"/>
        </w:rPr>
        <w:t>“</w:t>
      </w:r>
      <w:r w:rsidRPr="003E0948">
        <w:rPr>
          <w:sz w:val="22"/>
        </w:rPr>
        <w:t xml:space="preserve">or </w:t>
      </w:r>
      <w:r w:rsidRPr="003E0948">
        <w:rPr>
          <w:smallCaps/>
          <w:sz w:val="22"/>
        </w:rPr>
        <w:t>(3aa)</w:t>
      </w:r>
      <w:r w:rsidR="00E90C4B" w:rsidRPr="003E0948">
        <w:rPr>
          <w:smallCaps/>
          <w:sz w:val="22"/>
        </w:rPr>
        <w:t>”</w:t>
      </w:r>
      <w:r w:rsidRPr="003E0948">
        <w:rPr>
          <w:smallCaps/>
          <w:sz w:val="22"/>
        </w:rPr>
        <w:t xml:space="preserve"> </w:t>
      </w:r>
      <w:r w:rsidRPr="003E0948">
        <w:rPr>
          <w:sz w:val="22"/>
        </w:rPr>
        <w:t xml:space="preserve">after </w:t>
      </w:r>
      <w:r w:rsidR="00E90C4B" w:rsidRPr="003E0948">
        <w:rPr>
          <w:sz w:val="22"/>
        </w:rPr>
        <w:t>“</w:t>
      </w:r>
      <w:r w:rsidRPr="003E0948">
        <w:rPr>
          <w:sz w:val="22"/>
        </w:rPr>
        <w:t>subsection (3)</w:t>
      </w:r>
      <w:r w:rsidR="00E90C4B" w:rsidRPr="003E0948">
        <w:rPr>
          <w:sz w:val="22"/>
        </w:rPr>
        <w:t>”</w:t>
      </w:r>
      <w:r w:rsidRPr="003E0948">
        <w:rPr>
          <w:sz w:val="22"/>
        </w:rPr>
        <w:t>;</w:t>
      </w:r>
    </w:p>
    <w:p w14:paraId="5D343061" w14:textId="77777777" w:rsidR="00523A0B" w:rsidRPr="003E0948" w:rsidRDefault="00974330" w:rsidP="003E0948">
      <w:pPr>
        <w:numPr>
          <w:ilvl w:val="0"/>
          <w:numId w:val="42"/>
        </w:numPr>
        <w:shd w:val="clear" w:color="auto" w:fill="FFFFFF"/>
        <w:tabs>
          <w:tab w:val="left" w:pos="394"/>
        </w:tabs>
        <w:spacing w:before="120"/>
        <w:ind w:left="394" w:hanging="394"/>
        <w:rPr>
          <w:sz w:val="22"/>
        </w:rPr>
      </w:pPr>
      <w:r w:rsidRPr="003E0948">
        <w:rPr>
          <w:sz w:val="22"/>
        </w:rPr>
        <w:t>by omitting subsection</w:t>
      </w:r>
      <w:r w:rsidR="00E90C4B" w:rsidRPr="003E0948">
        <w:rPr>
          <w:sz w:val="22"/>
        </w:rPr>
        <w:t xml:space="preserve"> </w:t>
      </w:r>
      <w:r w:rsidRPr="003E0948">
        <w:rPr>
          <w:sz w:val="22"/>
        </w:rPr>
        <w:t>(3</w:t>
      </w:r>
      <w:r w:rsidRPr="003E0948">
        <w:rPr>
          <w:smallCaps/>
          <w:sz w:val="22"/>
        </w:rPr>
        <w:t>b</w:t>
      </w:r>
      <w:r w:rsidRPr="003E0948">
        <w:rPr>
          <w:sz w:val="22"/>
        </w:rPr>
        <w:t>)</w:t>
      </w:r>
      <w:r w:rsidR="00E90C4B" w:rsidRPr="003E0948">
        <w:rPr>
          <w:sz w:val="22"/>
        </w:rPr>
        <w:t xml:space="preserve"> </w:t>
      </w:r>
      <w:r w:rsidRPr="003E0948">
        <w:rPr>
          <w:sz w:val="22"/>
        </w:rPr>
        <w:t>and</w:t>
      </w:r>
      <w:r w:rsidR="00E90C4B" w:rsidRPr="003E0948">
        <w:rPr>
          <w:sz w:val="22"/>
        </w:rPr>
        <w:t xml:space="preserve"> </w:t>
      </w:r>
      <w:r w:rsidRPr="003E0948">
        <w:rPr>
          <w:sz w:val="22"/>
        </w:rPr>
        <w:t>substituting the</w:t>
      </w:r>
      <w:r w:rsidR="00E90C4B" w:rsidRPr="003E0948">
        <w:rPr>
          <w:sz w:val="22"/>
        </w:rPr>
        <w:t xml:space="preserve"> </w:t>
      </w:r>
      <w:r w:rsidRPr="003E0948">
        <w:rPr>
          <w:sz w:val="22"/>
        </w:rPr>
        <w:t>following subsections:</w:t>
      </w:r>
    </w:p>
    <w:p w14:paraId="3630E8E2" w14:textId="77777777" w:rsidR="00523A0B" w:rsidRPr="003E0948" w:rsidRDefault="00E90C4B" w:rsidP="003E0948">
      <w:pPr>
        <w:shd w:val="clear" w:color="auto" w:fill="FFFFFF"/>
        <w:spacing w:before="120"/>
        <w:ind w:left="398" w:right="5" w:firstLine="216"/>
        <w:jc w:val="both"/>
        <w:rPr>
          <w:sz w:val="22"/>
        </w:rPr>
      </w:pPr>
      <w:r w:rsidRPr="003E0948">
        <w:rPr>
          <w:sz w:val="22"/>
        </w:rPr>
        <w:t>“</w:t>
      </w:r>
      <w:r w:rsidR="00974330" w:rsidRPr="003E0948">
        <w:rPr>
          <w:sz w:val="22"/>
        </w:rPr>
        <w:t>(3</w:t>
      </w:r>
      <w:r w:rsidR="00974330" w:rsidRPr="003E0948">
        <w:rPr>
          <w:smallCaps/>
          <w:sz w:val="22"/>
        </w:rPr>
        <w:t>b</w:t>
      </w:r>
      <w:r w:rsidR="00974330" w:rsidRPr="003E0948">
        <w:rPr>
          <w:sz w:val="22"/>
        </w:rPr>
        <w:t>) The Tribunal may determine that the remuneration to be paid to the holder of an office is the same as that of the holder of another office referred to in the determination, including another office the remuneration payable to the holder of which is determined by some other Commonwealth tribunal or authority.</w:t>
      </w:r>
    </w:p>
    <w:p w14:paraId="0D62F24F" w14:textId="77777777" w:rsidR="00523A0B" w:rsidRPr="003E0948" w:rsidRDefault="00E90C4B" w:rsidP="003E0948">
      <w:pPr>
        <w:shd w:val="clear" w:color="auto" w:fill="FFFFFF"/>
        <w:spacing w:before="120"/>
        <w:ind w:left="398" w:right="10" w:firstLine="221"/>
        <w:jc w:val="both"/>
        <w:rPr>
          <w:sz w:val="22"/>
        </w:rPr>
      </w:pPr>
      <w:r w:rsidRPr="003E0948">
        <w:rPr>
          <w:sz w:val="22"/>
        </w:rPr>
        <w:t>“</w:t>
      </w:r>
      <w:r w:rsidR="00974330" w:rsidRPr="003E0948">
        <w:rPr>
          <w:sz w:val="22"/>
        </w:rPr>
        <w:t>(3</w:t>
      </w:r>
      <w:r w:rsidR="00974330" w:rsidRPr="003E0948">
        <w:rPr>
          <w:smallCaps/>
          <w:sz w:val="22"/>
        </w:rPr>
        <w:t>c</w:t>
      </w:r>
      <w:r w:rsidR="00974330" w:rsidRPr="003E0948">
        <w:rPr>
          <w:sz w:val="22"/>
        </w:rPr>
        <w:t>) The Tribunal may determine that the recreation leave entitlements of the full-time holder of a public office are the same as those of the holder of another office referred to in the determination, including another office the entitlements of the holder of which are determined by some other Commonwealth tribunal or authority.</w:t>
      </w:r>
    </w:p>
    <w:p w14:paraId="27F669C3" w14:textId="77777777" w:rsidR="00523A0B" w:rsidRPr="003E0948" w:rsidRDefault="00E90C4B" w:rsidP="003E0948">
      <w:pPr>
        <w:shd w:val="clear" w:color="auto" w:fill="FFFFFF"/>
        <w:spacing w:before="120"/>
        <w:ind w:left="403" w:firstLine="221"/>
        <w:jc w:val="both"/>
        <w:rPr>
          <w:sz w:val="22"/>
        </w:rPr>
      </w:pPr>
      <w:r w:rsidRPr="003E0948">
        <w:rPr>
          <w:sz w:val="22"/>
        </w:rPr>
        <w:t>“</w:t>
      </w:r>
      <w:r w:rsidR="00974330" w:rsidRPr="003E0948">
        <w:rPr>
          <w:sz w:val="22"/>
        </w:rPr>
        <w:t>(3</w:t>
      </w:r>
      <w:r w:rsidR="00974330" w:rsidRPr="003E0948">
        <w:rPr>
          <w:smallCaps/>
          <w:sz w:val="22"/>
        </w:rPr>
        <w:t>d</w:t>
      </w:r>
      <w:r w:rsidR="00974330" w:rsidRPr="003E0948">
        <w:rPr>
          <w:sz w:val="22"/>
        </w:rPr>
        <w:t>) The Tribunal may determine that the rate of salary to be paid to the holder of an executive education office is the same as that of the holder of another office referred to in the determination, including another office the rate of salary payable to the holder of which is determined by some other Commonwealth tribunal or authority.</w:t>
      </w:r>
      <w:r w:rsidRPr="003E0948">
        <w:rPr>
          <w:sz w:val="22"/>
        </w:rPr>
        <w:t>”</w:t>
      </w:r>
      <w:r w:rsidR="00974330" w:rsidRPr="003E0948">
        <w:rPr>
          <w:sz w:val="22"/>
        </w:rPr>
        <w:t>;</w:t>
      </w:r>
    </w:p>
    <w:p w14:paraId="334425FF" w14:textId="77777777" w:rsidR="00523A0B" w:rsidRPr="003E0948" w:rsidRDefault="00523A0B" w:rsidP="003E0948">
      <w:pPr>
        <w:shd w:val="clear" w:color="auto" w:fill="FFFFFF"/>
        <w:spacing w:before="120"/>
        <w:ind w:left="403" w:firstLine="221"/>
        <w:jc w:val="both"/>
        <w:rPr>
          <w:sz w:val="22"/>
        </w:rPr>
        <w:sectPr w:rsidR="00523A0B" w:rsidRPr="003E0948" w:rsidSect="00327BE2">
          <w:pgSz w:w="12240" w:h="15840" w:code="1"/>
          <w:pgMar w:top="1440" w:right="1440" w:bottom="1440" w:left="1440" w:header="720" w:footer="720" w:gutter="0"/>
          <w:cols w:space="60"/>
          <w:noEndnote/>
        </w:sectPr>
      </w:pPr>
    </w:p>
    <w:p w14:paraId="58727E67" w14:textId="77777777" w:rsidR="00523A0B" w:rsidRPr="003E0948" w:rsidRDefault="00974330" w:rsidP="003E0948">
      <w:pPr>
        <w:numPr>
          <w:ilvl w:val="0"/>
          <w:numId w:val="43"/>
        </w:numPr>
        <w:shd w:val="clear" w:color="auto" w:fill="FFFFFF"/>
        <w:tabs>
          <w:tab w:val="left" w:pos="782"/>
        </w:tabs>
        <w:spacing w:before="120"/>
        <w:ind w:left="782" w:right="38" w:hanging="384"/>
        <w:jc w:val="both"/>
        <w:rPr>
          <w:b/>
          <w:bCs/>
          <w:sz w:val="22"/>
        </w:rPr>
      </w:pPr>
      <w:r w:rsidRPr="003E0948">
        <w:rPr>
          <w:sz w:val="22"/>
        </w:rPr>
        <w:lastRenderedPageBreak/>
        <w:t xml:space="preserve">by omitting from subsection (4) </w:t>
      </w:r>
      <w:r w:rsidR="00E90C4B" w:rsidRPr="003E0948">
        <w:rPr>
          <w:sz w:val="22"/>
        </w:rPr>
        <w:t>“</w:t>
      </w:r>
      <w:r w:rsidRPr="003E0948">
        <w:rPr>
          <w:sz w:val="22"/>
        </w:rPr>
        <w:t>or (3)</w:t>
      </w:r>
      <w:r w:rsidR="00E90C4B" w:rsidRPr="003E0948">
        <w:rPr>
          <w:sz w:val="22"/>
        </w:rPr>
        <w:t>”</w:t>
      </w:r>
      <w:r w:rsidRPr="003E0948">
        <w:rPr>
          <w:sz w:val="22"/>
        </w:rPr>
        <w:t xml:space="preserve"> and substituting </w:t>
      </w:r>
      <w:r w:rsidR="00E90C4B" w:rsidRPr="003E0948">
        <w:rPr>
          <w:smallCaps/>
          <w:sz w:val="22"/>
        </w:rPr>
        <w:t>“</w:t>
      </w:r>
      <w:r w:rsidRPr="003E0948">
        <w:rPr>
          <w:smallCaps/>
          <w:sz w:val="22"/>
        </w:rPr>
        <w:t xml:space="preserve">(2a), </w:t>
      </w:r>
      <w:r w:rsidRPr="003E0948">
        <w:rPr>
          <w:sz w:val="22"/>
        </w:rPr>
        <w:t xml:space="preserve">(3) or </w:t>
      </w:r>
      <w:r w:rsidRPr="003E0948">
        <w:rPr>
          <w:smallCaps/>
          <w:sz w:val="22"/>
        </w:rPr>
        <w:t>(3aa)</w:t>
      </w:r>
      <w:r w:rsidR="00E90C4B" w:rsidRPr="003E0948">
        <w:rPr>
          <w:smallCaps/>
          <w:sz w:val="22"/>
        </w:rPr>
        <w:t>”</w:t>
      </w:r>
      <w:r w:rsidRPr="003E0948">
        <w:rPr>
          <w:smallCaps/>
          <w:sz w:val="22"/>
        </w:rPr>
        <w:t>;</w:t>
      </w:r>
    </w:p>
    <w:p w14:paraId="3B681C4C" w14:textId="77777777" w:rsidR="00523A0B" w:rsidRPr="003E0948" w:rsidRDefault="00974330" w:rsidP="003E0948">
      <w:pPr>
        <w:numPr>
          <w:ilvl w:val="0"/>
          <w:numId w:val="43"/>
        </w:numPr>
        <w:shd w:val="clear" w:color="auto" w:fill="FFFFFF"/>
        <w:tabs>
          <w:tab w:val="left" w:pos="782"/>
        </w:tabs>
        <w:spacing w:before="120"/>
        <w:ind w:left="782" w:right="24" w:hanging="384"/>
        <w:jc w:val="both"/>
        <w:rPr>
          <w:b/>
          <w:bCs/>
          <w:sz w:val="22"/>
        </w:rPr>
      </w:pPr>
      <w:r w:rsidRPr="003E0948">
        <w:rPr>
          <w:sz w:val="22"/>
        </w:rPr>
        <w:t xml:space="preserve">by omitting from subsection (9) </w:t>
      </w:r>
      <w:r w:rsidR="00E90C4B" w:rsidRPr="003E0948">
        <w:rPr>
          <w:sz w:val="22"/>
        </w:rPr>
        <w:t>“</w:t>
      </w:r>
      <w:r w:rsidRPr="003E0948">
        <w:rPr>
          <w:sz w:val="22"/>
        </w:rPr>
        <w:t>Remuneration or allowances to which</w:t>
      </w:r>
      <w:r w:rsidR="00E90C4B" w:rsidRPr="003E0948">
        <w:rPr>
          <w:sz w:val="22"/>
        </w:rPr>
        <w:t>”</w:t>
      </w:r>
      <w:r w:rsidRPr="003E0948">
        <w:rPr>
          <w:sz w:val="22"/>
        </w:rPr>
        <w:t xml:space="preserve"> and substituting </w:t>
      </w:r>
      <w:r w:rsidR="00E90C4B" w:rsidRPr="003E0948">
        <w:rPr>
          <w:sz w:val="22"/>
        </w:rPr>
        <w:t>“</w:t>
      </w:r>
      <w:r w:rsidRPr="003E0948">
        <w:rPr>
          <w:sz w:val="22"/>
        </w:rPr>
        <w:t>Remuneration (including salary) or allowances to which</w:t>
      </w:r>
      <w:r w:rsidR="00E90C4B" w:rsidRPr="003E0948">
        <w:rPr>
          <w:sz w:val="22"/>
        </w:rPr>
        <w:t>”</w:t>
      </w:r>
      <w:r w:rsidRPr="003E0948">
        <w:rPr>
          <w:sz w:val="22"/>
        </w:rPr>
        <w:t>;</w:t>
      </w:r>
    </w:p>
    <w:p w14:paraId="24125226" w14:textId="77777777" w:rsidR="00523A0B" w:rsidRPr="003E0948" w:rsidRDefault="00974330" w:rsidP="003E0948">
      <w:pPr>
        <w:numPr>
          <w:ilvl w:val="0"/>
          <w:numId w:val="43"/>
        </w:numPr>
        <w:shd w:val="clear" w:color="auto" w:fill="FFFFFF"/>
        <w:tabs>
          <w:tab w:val="left" w:pos="782"/>
        </w:tabs>
        <w:spacing w:before="120"/>
        <w:ind w:left="398"/>
        <w:rPr>
          <w:b/>
          <w:bCs/>
          <w:sz w:val="22"/>
        </w:rPr>
      </w:pPr>
      <w:r w:rsidRPr="003E0948">
        <w:rPr>
          <w:sz w:val="22"/>
        </w:rPr>
        <w:t>by inserting after paragraph (9) (</w:t>
      </w:r>
      <w:proofErr w:type="spellStart"/>
      <w:r w:rsidRPr="003E0948">
        <w:rPr>
          <w:sz w:val="22"/>
        </w:rPr>
        <w:t>acb</w:t>
      </w:r>
      <w:proofErr w:type="spellEnd"/>
      <w:r w:rsidRPr="003E0948">
        <w:rPr>
          <w:sz w:val="22"/>
        </w:rPr>
        <w:t>) the following paragraph:</w:t>
      </w:r>
    </w:p>
    <w:p w14:paraId="6DE63AAB" w14:textId="77777777" w:rsidR="00523A0B" w:rsidRPr="003E0948" w:rsidRDefault="00E90C4B" w:rsidP="003E0948">
      <w:pPr>
        <w:shd w:val="clear" w:color="auto" w:fill="FFFFFF"/>
        <w:spacing w:before="120"/>
        <w:ind w:left="1762" w:hanging="758"/>
        <w:jc w:val="both"/>
        <w:rPr>
          <w:sz w:val="22"/>
        </w:rPr>
      </w:pPr>
      <w:r w:rsidRPr="003E0948">
        <w:rPr>
          <w:sz w:val="22"/>
        </w:rPr>
        <w:t>“</w:t>
      </w:r>
      <w:r w:rsidR="00974330" w:rsidRPr="003E0948">
        <w:rPr>
          <w:sz w:val="22"/>
        </w:rPr>
        <w:t>(acc) in the case of salary or allowances payable to a person who holds an executive education office in a Commonwealth higher education institution, where the institution has funds under its control that are lawfully available to pay the salary or allowances</w:t>
      </w:r>
      <w:r w:rsidR="00974330" w:rsidRPr="003E0948">
        <w:rPr>
          <w:rFonts w:eastAsia="Times New Roman"/>
          <w:sz w:val="22"/>
        </w:rPr>
        <w:t>—be paid in accordance with the determination out of those funds;</w:t>
      </w:r>
      <w:r w:rsidRPr="003E0948">
        <w:rPr>
          <w:rFonts w:eastAsia="Times New Roman"/>
          <w:sz w:val="22"/>
        </w:rPr>
        <w:t>”</w:t>
      </w:r>
      <w:r w:rsidR="00974330" w:rsidRPr="003E0948">
        <w:rPr>
          <w:rFonts w:eastAsia="Times New Roman"/>
          <w:sz w:val="22"/>
        </w:rPr>
        <w:t>;</w:t>
      </w:r>
    </w:p>
    <w:p w14:paraId="34659B2C" w14:textId="77777777" w:rsidR="00523A0B" w:rsidRPr="003E0948" w:rsidRDefault="00974330" w:rsidP="003E0948">
      <w:pPr>
        <w:shd w:val="clear" w:color="auto" w:fill="FFFFFF"/>
        <w:spacing w:before="120"/>
        <w:ind w:left="782" w:right="29" w:hanging="403"/>
        <w:jc w:val="both"/>
        <w:rPr>
          <w:sz w:val="22"/>
        </w:rPr>
      </w:pPr>
      <w:r w:rsidRPr="003E0948">
        <w:rPr>
          <w:b/>
          <w:bCs/>
          <w:sz w:val="22"/>
        </w:rPr>
        <w:t>(h)</w:t>
      </w:r>
      <w:r w:rsidRPr="003E0948">
        <w:rPr>
          <w:sz w:val="22"/>
        </w:rPr>
        <w:t xml:space="preserve"> by omitting the paragraph numbered (9) (ad) inserted by the </w:t>
      </w:r>
      <w:r w:rsidRPr="003E0948">
        <w:rPr>
          <w:i/>
          <w:iCs/>
          <w:sz w:val="22"/>
        </w:rPr>
        <w:t>Industrial Relations (Consequential Provisions) Act 1988.</w:t>
      </w:r>
    </w:p>
    <w:p w14:paraId="38FEB3F0" w14:textId="77777777" w:rsidR="00523A0B" w:rsidRPr="003E0948" w:rsidRDefault="00974330" w:rsidP="003E0948">
      <w:pPr>
        <w:shd w:val="clear" w:color="auto" w:fill="FFFFFF"/>
        <w:spacing w:before="120"/>
        <w:ind w:left="10"/>
        <w:rPr>
          <w:sz w:val="22"/>
        </w:rPr>
      </w:pPr>
      <w:r w:rsidRPr="003E0948">
        <w:rPr>
          <w:b/>
          <w:bCs/>
          <w:sz w:val="22"/>
        </w:rPr>
        <w:t>Time of making reports and determinations</w:t>
      </w:r>
    </w:p>
    <w:p w14:paraId="1E49C692" w14:textId="77777777" w:rsidR="00523A0B" w:rsidRPr="003E0948" w:rsidRDefault="00974330" w:rsidP="003E0948">
      <w:pPr>
        <w:numPr>
          <w:ilvl w:val="0"/>
          <w:numId w:val="44"/>
        </w:numPr>
        <w:shd w:val="clear" w:color="auto" w:fill="FFFFFF"/>
        <w:tabs>
          <w:tab w:val="left" w:pos="754"/>
        </w:tabs>
        <w:spacing w:before="120"/>
        <w:ind w:left="10" w:right="34" w:firstLine="331"/>
        <w:jc w:val="both"/>
        <w:rPr>
          <w:b/>
          <w:bCs/>
          <w:sz w:val="22"/>
        </w:rPr>
      </w:pPr>
      <w:r w:rsidRPr="003E0948">
        <w:rPr>
          <w:sz w:val="22"/>
        </w:rPr>
        <w:t xml:space="preserve">Section 8 of the Principal Act is amended by inserting in paragraph (1) (b) </w:t>
      </w:r>
      <w:r w:rsidR="00E90C4B" w:rsidRPr="003E0948">
        <w:rPr>
          <w:sz w:val="22"/>
        </w:rPr>
        <w:t>“</w:t>
      </w:r>
      <w:r w:rsidRPr="003E0948">
        <w:rPr>
          <w:sz w:val="22"/>
        </w:rPr>
        <w:t xml:space="preserve">, </w:t>
      </w:r>
      <w:r w:rsidRPr="003E0948">
        <w:rPr>
          <w:smallCaps/>
          <w:sz w:val="22"/>
        </w:rPr>
        <w:t>(2a)</w:t>
      </w:r>
      <w:r w:rsidR="00E90C4B" w:rsidRPr="003E0948">
        <w:rPr>
          <w:smallCaps/>
          <w:sz w:val="22"/>
        </w:rPr>
        <w:t>”</w:t>
      </w:r>
      <w:r w:rsidRPr="003E0948">
        <w:rPr>
          <w:smallCaps/>
          <w:sz w:val="22"/>
        </w:rPr>
        <w:t xml:space="preserve"> </w:t>
      </w:r>
      <w:r w:rsidRPr="003E0948">
        <w:rPr>
          <w:sz w:val="22"/>
        </w:rPr>
        <w:t xml:space="preserve">after </w:t>
      </w:r>
      <w:r w:rsidR="00E90C4B" w:rsidRPr="003E0948">
        <w:rPr>
          <w:sz w:val="22"/>
        </w:rPr>
        <w:t>“</w:t>
      </w:r>
      <w:r w:rsidRPr="003E0948">
        <w:rPr>
          <w:sz w:val="22"/>
        </w:rPr>
        <w:t>(2)</w:t>
      </w:r>
      <w:r w:rsidR="00E90C4B" w:rsidRPr="003E0948">
        <w:rPr>
          <w:sz w:val="22"/>
        </w:rPr>
        <w:t>”</w:t>
      </w:r>
      <w:r w:rsidRPr="003E0948">
        <w:rPr>
          <w:sz w:val="22"/>
        </w:rPr>
        <w:t>.</w:t>
      </w:r>
    </w:p>
    <w:p w14:paraId="0F53945A" w14:textId="77777777" w:rsidR="00523A0B" w:rsidRPr="003E0948" w:rsidRDefault="00974330" w:rsidP="003E0948">
      <w:pPr>
        <w:numPr>
          <w:ilvl w:val="0"/>
          <w:numId w:val="44"/>
        </w:numPr>
        <w:shd w:val="clear" w:color="auto" w:fill="FFFFFF"/>
        <w:tabs>
          <w:tab w:val="left" w:pos="754"/>
        </w:tabs>
        <w:spacing w:before="120"/>
        <w:ind w:left="341"/>
        <w:rPr>
          <w:b/>
          <w:bCs/>
          <w:sz w:val="22"/>
        </w:rPr>
      </w:pPr>
      <w:r w:rsidRPr="003E0948">
        <w:rPr>
          <w:sz w:val="22"/>
        </w:rPr>
        <w:t>After section 8 of the Principal Act insert the following section:</w:t>
      </w:r>
    </w:p>
    <w:p w14:paraId="146EF4D9" w14:textId="77777777" w:rsidR="00523A0B" w:rsidRPr="003E0948" w:rsidRDefault="00974330" w:rsidP="003E0948">
      <w:pPr>
        <w:shd w:val="clear" w:color="auto" w:fill="FFFFFF"/>
        <w:spacing w:before="120"/>
        <w:rPr>
          <w:sz w:val="22"/>
        </w:rPr>
      </w:pPr>
      <w:r w:rsidRPr="003E0948">
        <w:rPr>
          <w:b/>
          <w:bCs/>
          <w:sz w:val="22"/>
        </w:rPr>
        <w:t>Time of making recreation leave determinations</w:t>
      </w:r>
    </w:p>
    <w:p w14:paraId="7FB3EC7D" w14:textId="77777777" w:rsidR="00523A0B" w:rsidRPr="003E0948" w:rsidRDefault="00E90C4B" w:rsidP="003E0948">
      <w:pPr>
        <w:shd w:val="clear" w:color="auto" w:fill="FFFFFF"/>
        <w:spacing w:before="120"/>
        <w:ind w:left="5" w:right="29" w:firstLine="341"/>
        <w:jc w:val="both"/>
        <w:rPr>
          <w:sz w:val="22"/>
        </w:rPr>
      </w:pPr>
      <w:r w:rsidRPr="003E0948">
        <w:rPr>
          <w:smallCaps/>
          <w:sz w:val="22"/>
        </w:rPr>
        <w:t>“</w:t>
      </w:r>
      <w:r w:rsidR="00974330" w:rsidRPr="003E0948">
        <w:rPr>
          <w:smallCaps/>
          <w:sz w:val="22"/>
        </w:rPr>
        <w:t xml:space="preserve">8a. </w:t>
      </w:r>
      <w:r w:rsidR="00974330" w:rsidRPr="003E0948">
        <w:rPr>
          <w:sz w:val="22"/>
        </w:rPr>
        <w:t xml:space="preserve">(1) Subject to this section, the Tribunal may, from time to time, make determinations in respect of the matters referred to in subsection 7 </w:t>
      </w:r>
      <w:r w:rsidR="00974330" w:rsidRPr="003E0948">
        <w:rPr>
          <w:smallCaps/>
          <w:sz w:val="22"/>
        </w:rPr>
        <w:t>(3aa).</w:t>
      </w:r>
    </w:p>
    <w:p w14:paraId="34847870" w14:textId="77777777" w:rsidR="00523A0B" w:rsidRPr="003E0948" w:rsidRDefault="00E90C4B" w:rsidP="003E0948">
      <w:pPr>
        <w:shd w:val="clear" w:color="auto" w:fill="FFFFFF"/>
        <w:spacing w:before="120"/>
        <w:ind w:left="346"/>
        <w:rPr>
          <w:sz w:val="22"/>
        </w:rPr>
      </w:pPr>
      <w:r w:rsidRPr="003E0948">
        <w:rPr>
          <w:sz w:val="22"/>
        </w:rPr>
        <w:t>“</w:t>
      </w:r>
      <w:r w:rsidR="00974330" w:rsidRPr="003E0948">
        <w:rPr>
          <w:sz w:val="22"/>
        </w:rPr>
        <w:t>(2) Where:</w:t>
      </w:r>
    </w:p>
    <w:p w14:paraId="590D326F" w14:textId="77777777" w:rsidR="00523A0B" w:rsidRPr="003E0948" w:rsidRDefault="00974330" w:rsidP="003E0948">
      <w:pPr>
        <w:numPr>
          <w:ilvl w:val="0"/>
          <w:numId w:val="45"/>
        </w:numPr>
        <w:shd w:val="clear" w:color="auto" w:fill="FFFFFF"/>
        <w:tabs>
          <w:tab w:val="left" w:pos="773"/>
        </w:tabs>
        <w:spacing w:before="120"/>
        <w:ind w:left="773" w:hanging="389"/>
        <w:jc w:val="both"/>
        <w:rPr>
          <w:sz w:val="22"/>
        </w:rPr>
      </w:pPr>
      <w:r w:rsidRPr="003E0948">
        <w:rPr>
          <w:sz w:val="22"/>
        </w:rPr>
        <w:t xml:space="preserve">a public office becomes a relevant office within the meaning of subsection 7 </w:t>
      </w:r>
      <w:r w:rsidRPr="003E0948">
        <w:rPr>
          <w:smallCaps/>
          <w:sz w:val="22"/>
        </w:rPr>
        <w:t xml:space="preserve">(3aa) </w:t>
      </w:r>
      <w:r w:rsidRPr="003E0948">
        <w:rPr>
          <w:sz w:val="22"/>
        </w:rPr>
        <w:t>and is held by a person on a full-time basis; or</w:t>
      </w:r>
    </w:p>
    <w:p w14:paraId="6A54ACAE" w14:textId="77777777" w:rsidR="00523A0B" w:rsidRPr="003E0948" w:rsidRDefault="00974330" w:rsidP="003E0948">
      <w:pPr>
        <w:numPr>
          <w:ilvl w:val="0"/>
          <w:numId w:val="45"/>
        </w:numPr>
        <w:shd w:val="clear" w:color="auto" w:fill="FFFFFF"/>
        <w:tabs>
          <w:tab w:val="left" w:pos="773"/>
        </w:tabs>
        <w:spacing w:before="120"/>
        <w:ind w:left="773" w:right="29" w:hanging="389"/>
        <w:jc w:val="both"/>
        <w:rPr>
          <w:sz w:val="22"/>
        </w:rPr>
      </w:pPr>
      <w:r w:rsidRPr="003E0948">
        <w:rPr>
          <w:sz w:val="22"/>
        </w:rPr>
        <w:t>a public office, being such a relevant office, comes into existence and is held by a person on a full-time basis; or</w:t>
      </w:r>
    </w:p>
    <w:p w14:paraId="4D717FAE" w14:textId="77777777" w:rsidR="00523A0B" w:rsidRPr="003E0948" w:rsidRDefault="00974330" w:rsidP="003E0948">
      <w:pPr>
        <w:numPr>
          <w:ilvl w:val="0"/>
          <w:numId w:val="45"/>
        </w:numPr>
        <w:shd w:val="clear" w:color="auto" w:fill="FFFFFF"/>
        <w:tabs>
          <w:tab w:val="left" w:pos="773"/>
        </w:tabs>
        <w:spacing w:before="120"/>
        <w:ind w:left="773" w:right="29" w:hanging="389"/>
        <w:jc w:val="both"/>
        <w:rPr>
          <w:sz w:val="22"/>
        </w:rPr>
      </w:pPr>
      <w:r w:rsidRPr="003E0948">
        <w:rPr>
          <w:sz w:val="22"/>
        </w:rPr>
        <w:t>a substantial change in the functions or duties to be performed by the holder of a public office has occurred since the Tribunal last determined the recreation leave entitlement of a full-time holder of that office;</w:t>
      </w:r>
    </w:p>
    <w:p w14:paraId="163C0257" w14:textId="77777777" w:rsidR="00523A0B" w:rsidRPr="003E0948" w:rsidRDefault="00974330" w:rsidP="003E0948">
      <w:pPr>
        <w:shd w:val="clear" w:color="auto" w:fill="FFFFFF"/>
        <w:spacing w:before="120"/>
        <w:ind w:right="29"/>
        <w:jc w:val="both"/>
        <w:rPr>
          <w:sz w:val="22"/>
        </w:rPr>
      </w:pPr>
      <w:r w:rsidRPr="003E0948">
        <w:rPr>
          <w:sz w:val="22"/>
        </w:rPr>
        <w:t>the Tribunal must, as soon as practicable but without prejudice to its obligations under subsection (1), inquire into and determine the recreation leave entitlements of a full-time holder of that office.</w:t>
      </w:r>
    </w:p>
    <w:p w14:paraId="17328C10" w14:textId="590568C3" w:rsidR="00523A0B" w:rsidRPr="003E0948" w:rsidRDefault="00E90C4B" w:rsidP="003E0948">
      <w:pPr>
        <w:shd w:val="clear" w:color="auto" w:fill="FFFFFF"/>
        <w:spacing w:before="120"/>
        <w:ind w:right="24" w:firstLine="341"/>
        <w:jc w:val="both"/>
        <w:rPr>
          <w:sz w:val="22"/>
        </w:rPr>
      </w:pPr>
      <w:r w:rsidRPr="003E0948">
        <w:rPr>
          <w:sz w:val="22"/>
        </w:rPr>
        <w:t>“</w:t>
      </w:r>
      <w:r w:rsidR="00974330" w:rsidRPr="003E0948">
        <w:rPr>
          <w:sz w:val="22"/>
        </w:rPr>
        <w:t xml:space="preserve">(3) Subsection (2) does not apply in relation to the holder of </w:t>
      </w:r>
      <w:r w:rsidR="00974330" w:rsidRPr="000C56DE">
        <w:rPr>
          <w:bCs/>
          <w:sz w:val="22"/>
        </w:rPr>
        <w:t>a</w:t>
      </w:r>
      <w:r w:rsidR="00974330" w:rsidRPr="003E0948">
        <w:rPr>
          <w:b/>
          <w:bCs/>
          <w:sz w:val="22"/>
        </w:rPr>
        <w:t xml:space="preserve"> </w:t>
      </w:r>
      <w:r w:rsidR="00974330" w:rsidRPr="003E0948">
        <w:rPr>
          <w:sz w:val="22"/>
        </w:rPr>
        <w:t>public office who is a member of, or a candidate for election to, either House of the Parliament.</w:t>
      </w:r>
    </w:p>
    <w:p w14:paraId="09340E18" w14:textId="77777777" w:rsidR="00523A0B" w:rsidRPr="003E0948" w:rsidRDefault="00E90C4B" w:rsidP="003E0948">
      <w:pPr>
        <w:shd w:val="clear" w:color="auto" w:fill="FFFFFF"/>
        <w:spacing w:before="120"/>
        <w:ind w:right="29" w:firstLine="336"/>
        <w:jc w:val="both"/>
        <w:rPr>
          <w:sz w:val="22"/>
        </w:rPr>
      </w:pPr>
      <w:r w:rsidRPr="003E0948">
        <w:rPr>
          <w:sz w:val="22"/>
        </w:rPr>
        <w:t>“</w:t>
      </w:r>
      <w:r w:rsidR="00974330" w:rsidRPr="003E0948">
        <w:rPr>
          <w:sz w:val="22"/>
        </w:rPr>
        <w:t xml:space="preserve">(4) Where the Tribunal </w:t>
      </w:r>
      <w:proofErr w:type="spellStart"/>
      <w:r w:rsidR="00974330" w:rsidRPr="003E0948">
        <w:rPr>
          <w:sz w:val="22"/>
        </w:rPr>
        <w:t>inquires</w:t>
      </w:r>
      <w:proofErr w:type="spellEnd"/>
      <w:r w:rsidR="00974330" w:rsidRPr="003E0948">
        <w:rPr>
          <w:sz w:val="22"/>
        </w:rPr>
        <w:t xml:space="preserve"> into, and determines, the recreation leave entitlements of a full-time holder of a public office in accordance with subsection (2), the Tribunal may also inquire into, and</w:t>
      </w:r>
    </w:p>
    <w:p w14:paraId="2D0D5EC0" w14:textId="77777777" w:rsidR="00523A0B" w:rsidRPr="003E0948" w:rsidRDefault="00523A0B" w:rsidP="003E0948">
      <w:pPr>
        <w:shd w:val="clear" w:color="auto" w:fill="FFFFFF"/>
        <w:spacing w:before="120"/>
        <w:ind w:right="29" w:firstLine="336"/>
        <w:jc w:val="both"/>
        <w:rPr>
          <w:sz w:val="22"/>
        </w:rPr>
        <w:sectPr w:rsidR="00523A0B" w:rsidRPr="003E0948" w:rsidSect="00327BE2">
          <w:pgSz w:w="12240" w:h="15840" w:code="1"/>
          <w:pgMar w:top="1440" w:right="1440" w:bottom="1440" w:left="1440" w:header="720" w:footer="720" w:gutter="0"/>
          <w:cols w:space="60"/>
          <w:noEndnote/>
        </w:sectPr>
      </w:pPr>
    </w:p>
    <w:p w14:paraId="74F8AFC8" w14:textId="77777777" w:rsidR="00523A0B" w:rsidRPr="003E0948" w:rsidRDefault="00974330" w:rsidP="003E0948">
      <w:pPr>
        <w:shd w:val="clear" w:color="auto" w:fill="FFFFFF"/>
        <w:spacing w:before="120"/>
        <w:ind w:right="14"/>
        <w:jc w:val="both"/>
        <w:rPr>
          <w:sz w:val="22"/>
        </w:rPr>
      </w:pPr>
      <w:r w:rsidRPr="003E0948">
        <w:rPr>
          <w:sz w:val="22"/>
        </w:rPr>
        <w:lastRenderedPageBreak/>
        <w:t>either determine or report on, any matter that is, or is considered by it to be, significantly related to those entitlements.</w:t>
      </w:r>
      <w:r w:rsidR="00E90C4B" w:rsidRPr="003E0948">
        <w:rPr>
          <w:sz w:val="22"/>
        </w:rPr>
        <w:t>”</w:t>
      </w:r>
      <w:r w:rsidRPr="003E0948">
        <w:rPr>
          <w:sz w:val="22"/>
        </w:rPr>
        <w:t>.</w:t>
      </w:r>
    </w:p>
    <w:p w14:paraId="037C892A" w14:textId="77777777" w:rsidR="00523A0B" w:rsidRPr="003E0948" w:rsidRDefault="00974330" w:rsidP="003E0948">
      <w:pPr>
        <w:shd w:val="clear" w:color="auto" w:fill="FFFFFF"/>
        <w:spacing w:before="240" w:after="240"/>
        <w:jc w:val="center"/>
        <w:rPr>
          <w:sz w:val="22"/>
        </w:rPr>
      </w:pPr>
      <w:r w:rsidRPr="003E0948">
        <w:rPr>
          <w:b/>
          <w:bCs/>
          <w:sz w:val="22"/>
        </w:rPr>
        <w:t>PART 4</w:t>
      </w:r>
      <w:r w:rsidRPr="003E0948">
        <w:rPr>
          <w:rFonts w:eastAsia="Times New Roman"/>
          <w:b/>
          <w:bCs/>
          <w:sz w:val="22"/>
        </w:rPr>
        <w:t>—AMENDMENTS OF OTHER ACTS</w:t>
      </w:r>
    </w:p>
    <w:p w14:paraId="5BA6CD53" w14:textId="77777777" w:rsidR="00523A0B" w:rsidRPr="003E0948" w:rsidRDefault="00974330" w:rsidP="003E0948">
      <w:pPr>
        <w:shd w:val="clear" w:color="auto" w:fill="FFFFFF"/>
        <w:spacing w:before="120"/>
        <w:rPr>
          <w:sz w:val="22"/>
        </w:rPr>
      </w:pPr>
      <w:r w:rsidRPr="003E0948">
        <w:rPr>
          <w:b/>
          <w:bCs/>
          <w:sz w:val="22"/>
        </w:rPr>
        <w:t>Consequential amendments</w:t>
      </w:r>
    </w:p>
    <w:p w14:paraId="291FC46B" w14:textId="77777777" w:rsidR="00523A0B" w:rsidRPr="003E0948" w:rsidRDefault="00974330" w:rsidP="003E0948">
      <w:pPr>
        <w:shd w:val="clear" w:color="auto" w:fill="FFFFFF"/>
        <w:spacing w:before="120"/>
        <w:ind w:left="10" w:firstLine="331"/>
        <w:rPr>
          <w:sz w:val="22"/>
        </w:rPr>
      </w:pPr>
      <w:r w:rsidRPr="003E0948">
        <w:rPr>
          <w:b/>
          <w:bCs/>
          <w:sz w:val="22"/>
        </w:rPr>
        <w:t xml:space="preserve">31. (1) </w:t>
      </w:r>
      <w:r w:rsidRPr="003E0948">
        <w:rPr>
          <w:sz w:val="22"/>
        </w:rPr>
        <w:t>The Acts specified in the Schedule are amended as set out in that Schedule.</w:t>
      </w:r>
    </w:p>
    <w:p w14:paraId="42BEF97D" w14:textId="77777777" w:rsidR="00523A0B" w:rsidRPr="003E0948" w:rsidRDefault="00974330" w:rsidP="003E0948">
      <w:pPr>
        <w:shd w:val="clear" w:color="auto" w:fill="FFFFFF"/>
        <w:spacing w:before="120"/>
        <w:ind w:left="341"/>
        <w:rPr>
          <w:sz w:val="22"/>
        </w:rPr>
      </w:pPr>
      <w:r w:rsidRPr="003E0948">
        <w:rPr>
          <w:b/>
          <w:bCs/>
          <w:sz w:val="22"/>
        </w:rPr>
        <w:t>(2)</w:t>
      </w:r>
      <w:r w:rsidRPr="003E0948">
        <w:rPr>
          <w:sz w:val="22"/>
        </w:rPr>
        <w:t xml:space="preserve"> A person who:</w:t>
      </w:r>
    </w:p>
    <w:p w14:paraId="3376083A" w14:textId="035AED6C" w:rsidR="00523A0B" w:rsidRPr="003E0948" w:rsidRDefault="00974330" w:rsidP="003E0948">
      <w:pPr>
        <w:numPr>
          <w:ilvl w:val="0"/>
          <w:numId w:val="46"/>
        </w:numPr>
        <w:shd w:val="clear" w:color="auto" w:fill="FFFFFF"/>
        <w:tabs>
          <w:tab w:val="left" w:pos="787"/>
        </w:tabs>
        <w:spacing w:before="120"/>
        <w:ind w:left="787" w:right="5" w:hanging="403"/>
        <w:jc w:val="both"/>
        <w:rPr>
          <w:sz w:val="22"/>
        </w:rPr>
      </w:pPr>
      <w:r w:rsidRPr="003E0948">
        <w:rPr>
          <w:sz w:val="22"/>
        </w:rPr>
        <w:t xml:space="preserve">immediately before the commencement of this section, was the holder of a public office within the meaning of the </w:t>
      </w:r>
      <w:r w:rsidRPr="003E0948">
        <w:rPr>
          <w:i/>
          <w:iCs/>
          <w:sz w:val="22"/>
        </w:rPr>
        <w:t>Remuneration Tribunal Act 1973</w:t>
      </w:r>
      <w:r w:rsidRPr="000C56DE">
        <w:rPr>
          <w:iCs/>
          <w:sz w:val="22"/>
        </w:rPr>
        <w:t>;</w:t>
      </w:r>
      <w:r w:rsidRPr="003E0948">
        <w:rPr>
          <w:i/>
          <w:iCs/>
          <w:sz w:val="22"/>
        </w:rPr>
        <w:t xml:space="preserve"> </w:t>
      </w:r>
      <w:r w:rsidRPr="003E0948">
        <w:rPr>
          <w:sz w:val="22"/>
        </w:rPr>
        <w:t>and</w:t>
      </w:r>
    </w:p>
    <w:p w14:paraId="52266E6A" w14:textId="77777777" w:rsidR="00523A0B" w:rsidRPr="003E0948" w:rsidRDefault="00974330" w:rsidP="003E0948">
      <w:pPr>
        <w:numPr>
          <w:ilvl w:val="0"/>
          <w:numId w:val="46"/>
        </w:numPr>
        <w:shd w:val="clear" w:color="auto" w:fill="FFFFFF"/>
        <w:tabs>
          <w:tab w:val="left" w:pos="787"/>
        </w:tabs>
        <w:spacing w:before="120"/>
        <w:ind w:left="787" w:hanging="403"/>
        <w:jc w:val="both"/>
        <w:rPr>
          <w:sz w:val="22"/>
        </w:rPr>
      </w:pPr>
      <w:r w:rsidRPr="003E0948">
        <w:rPr>
          <w:sz w:val="22"/>
        </w:rPr>
        <w:t>upon that commencement, has in respect of that office such recreation leave entitlements as are determined by the Remuneration Tribunal;</w:t>
      </w:r>
    </w:p>
    <w:p w14:paraId="2766AE14" w14:textId="77777777" w:rsidR="00523A0B" w:rsidRPr="003E0948" w:rsidRDefault="005C0CED" w:rsidP="003E0948">
      <w:pPr>
        <w:shd w:val="clear" w:color="auto" w:fill="FFFFFF"/>
        <w:spacing w:before="120"/>
        <w:jc w:val="both"/>
        <w:rPr>
          <w:sz w:val="22"/>
        </w:rPr>
      </w:pPr>
      <w:r w:rsidRPr="003E0948">
        <w:rPr>
          <w:noProof/>
          <w:sz w:val="22"/>
          <w:lang w:val="en-AU" w:eastAsia="en-AU"/>
        </w:rPr>
        <mc:AlternateContent>
          <mc:Choice Requires="wps">
            <w:drawing>
              <wp:anchor distT="0" distB="0" distL="114300" distR="114300" simplePos="0" relativeHeight="251657728" behindDoc="0" locked="0" layoutInCell="1" allowOverlap="1" wp14:anchorId="439EFD3A" wp14:editId="45656B4B">
                <wp:simplePos x="0" y="0"/>
                <wp:positionH relativeFrom="column">
                  <wp:posOffset>2415395</wp:posOffset>
                </wp:positionH>
                <wp:positionV relativeFrom="paragraph">
                  <wp:posOffset>1425635</wp:posOffset>
                </wp:positionV>
                <wp:extent cx="1173193"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1173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AF403B"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90.2pt,112.25pt" to="282.6pt,1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" strokecolor="black [3040]"/>
            </w:pict>
          </mc:Fallback>
        </mc:AlternateContent>
      </w:r>
      <w:r w:rsidR="00974330" w:rsidRPr="003E0948">
        <w:rPr>
          <w:sz w:val="22"/>
        </w:rPr>
        <w:t>retains, in respect of that office, such rights (if any) in relation to leave of absence for recreation as had accrued to the person immediately before that commencement.</w:t>
      </w:r>
    </w:p>
    <w:p w14:paraId="2930F961" w14:textId="77777777" w:rsidR="00523A0B" w:rsidRPr="003E0948" w:rsidRDefault="00523A0B" w:rsidP="003E0948">
      <w:pPr>
        <w:shd w:val="clear" w:color="auto" w:fill="FFFFFF"/>
        <w:spacing w:before="120"/>
        <w:jc w:val="both"/>
        <w:rPr>
          <w:sz w:val="22"/>
        </w:rPr>
        <w:sectPr w:rsidR="00523A0B" w:rsidRPr="003E0948" w:rsidSect="00327BE2">
          <w:pgSz w:w="12240" w:h="15840" w:code="1"/>
          <w:pgMar w:top="1440" w:right="1440" w:bottom="1440" w:left="1440" w:header="720" w:footer="720" w:gutter="0"/>
          <w:cols w:space="60"/>
          <w:noEndnote/>
        </w:sectPr>
      </w:pPr>
    </w:p>
    <w:p w14:paraId="56DBB5FC" w14:textId="77777777" w:rsidR="00523A0B" w:rsidRPr="003E0948" w:rsidRDefault="00974330" w:rsidP="003E0948">
      <w:pPr>
        <w:shd w:val="clear" w:color="auto" w:fill="FFFFFF"/>
        <w:tabs>
          <w:tab w:val="left" w:pos="8280"/>
        </w:tabs>
        <w:spacing w:before="120"/>
        <w:ind w:firstLine="4050"/>
        <w:rPr>
          <w:sz w:val="22"/>
        </w:rPr>
      </w:pPr>
      <w:r w:rsidRPr="003E0948">
        <w:rPr>
          <w:b/>
          <w:bCs/>
          <w:sz w:val="22"/>
        </w:rPr>
        <w:lastRenderedPageBreak/>
        <w:t>SCHEDULE</w:t>
      </w:r>
      <w:r w:rsidRPr="003E0948">
        <w:rPr>
          <w:b/>
          <w:bCs/>
          <w:sz w:val="22"/>
        </w:rPr>
        <w:tab/>
      </w:r>
      <w:r w:rsidRPr="003E0948">
        <w:rPr>
          <w:sz w:val="22"/>
        </w:rPr>
        <w:t>Section 31</w:t>
      </w:r>
    </w:p>
    <w:p w14:paraId="45E163C8" w14:textId="77777777" w:rsidR="00523A0B" w:rsidRPr="003E0948" w:rsidRDefault="00974330" w:rsidP="003E0948">
      <w:pPr>
        <w:shd w:val="clear" w:color="auto" w:fill="FFFFFF"/>
        <w:spacing w:before="240" w:after="120"/>
        <w:jc w:val="center"/>
        <w:rPr>
          <w:sz w:val="22"/>
        </w:rPr>
      </w:pPr>
      <w:r w:rsidRPr="003E0948">
        <w:rPr>
          <w:sz w:val="22"/>
        </w:rPr>
        <w:t>CONSEQUENTIAL AMENDMENTS OF OTHER ACTS</w:t>
      </w:r>
    </w:p>
    <w:p w14:paraId="72BDC453" w14:textId="77777777" w:rsidR="00523A0B" w:rsidRPr="003E0948" w:rsidRDefault="00974330" w:rsidP="003E0948">
      <w:pPr>
        <w:shd w:val="clear" w:color="auto" w:fill="FFFFFF"/>
        <w:spacing w:before="240" w:after="120"/>
        <w:jc w:val="center"/>
        <w:rPr>
          <w:sz w:val="22"/>
        </w:rPr>
      </w:pPr>
      <w:r w:rsidRPr="003E0948">
        <w:rPr>
          <w:b/>
          <w:bCs/>
          <w:i/>
          <w:iCs/>
          <w:sz w:val="22"/>
        </w:rPr>
        <w:t>Aboriginal and Torres Strait Islander Commission Act 1989</w:t>
      </w:r>
    </w:p>
    <w:p w14:paraId="752187BB" w14:textId="77777777" w:rsidR="00523A0B" w:rsidRPr="003E0948" w:rsidRDefault="00974330" w:rsidP="003E0948">
      <w:pPr>
        <w:shd w:val="clear" w:color="auto" w:fill="FFFFFF"/>
        <w:spacing w:before="120"/>
        <w:rPr>
          <w:sz w:val="22"/>
        </w:rPr>
      </w:pPr>
      <w:r w:rsidRPr="003E0948">
        <w:rPr>
          <w:b/>
          <w:bCs/>
          <w:sz w:val="22"/>
        </w:rPr>
        <w:t>Subsection 35 (1):</w:t>
      </w:r>
    </w:p>
    <w:p w14:paraId="2260FA36" w14:textId="77777777" w:rsidR="00523A0B" w:rsidRPr="003E0948" w:rsidRDefault="00974330" w:rsidP="003E0948">
      <w:pPr>
        <w:shd w:val="clear" w:color="auto" w:fill="FFFFFF"/>
        <w:spacing w:before="120"/>
        <w:ind w:left="355"/>
        <w:rPr>
          <w:sz w:val="22"/>
        </w:rPr>
      </w:pPr>
      <w:r w:rsidRPr="003E0948">
        <w:rPr>
          <w:sz w:val="22"/>
        </w:rPr>
        <w:t>Omit the subsection, substitute the following subsections:</w:t>
      </w:r>
    </w:p>
    <w:p w14:paraId="7D6BA508" w14:textId="2F59B43E" w:rsidR="00523A0B" w:rsidRPr="003E0948" w:rsidRDefault="00E90C4B" w:rsidP="003E0948">
      <w:pPr>
        <w:shd w:val="clear" w:color="auto" w:fill="FFFFFF"/>
        <w:spacing w:before="120"/>
        <w:ind w:left="24" w:right="5"/>
        <w:jc w:val="both"/>
        <w:rPr>
          <w:sz w:val="22"/>
        </w:rPr>
      </w:pPr>
      <w:r w:rsidRPr="003E0948">
        <w:rPr>
          <w:sz w:val="22"/>
        </w:rPr>
        <w:t>“</w:t>
      </w:r>
      <w:r w:rsidR="00974330" w:rsidRPr="003E0948">
        <w:rPr>
          <w:sz w:val="22"/>
        </w:rPr>
        <w:t>(1)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0C56DE">
        <w:rPr>
          <w:iCs/>
          <w:sz w:val="22"/>
        </w:rPr>
        <w:t>,</w:t>
      </w:r>
      <w:r w:rsidR="00974330" w:rsidRPr="003E0948">
        <w:rPr>
          <w:i/>
          <w:iCs/>
          <w:sz w:val="22"/>
        </w:rPr>
        <w:t xml:space="preserve"> </w:t>
      </w:r>
      <w:r w:rsidR="00974330" w:rsidRPr="003E0948">
        <w:rPr>
          <w:sz w:val="22"/>
        </w:rPr>
        <w:t>a full-time Commissioner has such recreation leave entitlements as are determined by the Remuneration Tribunal.</w:t>
      </w:r>
    </w:p>
    <w:p w14:paraId="25A725AF" w14:textId="77777777" w:rsidR="00523A0B" w:rsidRPr="003E0948" w:rsidRDefault="00E90C4B" w:rsidP="003E0948">
      <w:pPr>
        <w:shd w:val="clear" w:color="auto" w:fill="FFFFFF"/>
        <w:spacing w:before="120"/>
        <w:ind w:left="355"/>
        <w:rPr>
          <w:sz w:val="22"/>
        </w:rPr>
      </w:pPr>
      <w:r w:rsidRPr="003E0948">
        <w:rPr>
          <w:sz w:val="22"/>
        </w:rPr>
        <w:t>“</w:t>
      </w:r>
      <w:r w:rsidR="00974330" w:rsidRPr="003E0948">
        <w:rPr>
          <w:sz w:val="22"/>
        </w:rPr>
        <w:t>(1</w:t>
      </w:r>
      <w:r w:rsidR="00974330" w:rsidRPr="003E0948">
        <w:rPr>
          <w:smallCaps/>
          <w:sz w:val="22"/>
        </w:rPr>
        <w:t>a</w:t>
      </w:r>
      <w:r w:rsidR="00974330" w:rsidRPr="003E0948">
        <w:rPr>
          <w:sz w:val="22"/>
        </w:rPr>
        <w:t>) The Minister may, subject to subsection (2):</w:t>
      </w:r>
    </w:p>
    <w:p w14:paraId="185D7521" w14:textId="77777777" w:rsidR="00523A0B" w:rsidRPr="003E0948" w:rsidRDefault="00974330" w:rsidP="003E0948">
      <w:pPr>
        <w:numPr>
          <w:ilvl w:val="0"/>
          <w:numId w:val="47"/>
        </w:numPr>
        <w:shd w:val="clear" w:color="auto" w:fill="FFFFFF"/>
        <w:tabs>
          <w:tab w:val="left" w:pos="782"/>
        </w:tabs>
        <w:spacing w:before="120"/>
        <w:ind w:left="782" w:hanging="389"/>
        <w:jc w:val="both"/>
        <w:rPr>
          <w:sz w:val="22"/>
        </w:rPr>
      </w:pPr>
      <w:r w:rsidRPr="003E0948">
        <w:rPr>
          <w:sz w:val="22"/>
        </w:rPr>
        <w:t>grant a full-time Commissioner leave of absence, other than recreation leave, on such terms and conditions as to remuneration or otherwise as the Minister determines in writing; and</w:t>
      </w:r>
    </w:p>
    <w:p w14:paraId="54634290" w14:textId="77777777" w:rsidR="00523A0B" w:rsidRPr="003E0948" w:rsidRDefault="00974330" w:rsidP="003E0948">
      <w:pPr>
        <w:numPr>
          <w:ilvl w:val="0"/>
          <w:numId w:val="47"/>
        </w:numPr>
        <w:shd w:val="clear" w:color="auto" w:fill="FFFFFF"/>
        <w:tabs>
          <w:tab w:val="left" w:pos="782"/>
        </w:tabs>
        <w:spacing w:before="120"/>
        <w:ind w:left="782" w:hanging="389"/>
        <w:jc w:val="both"/>
        <w:rPr>
          <w:sz w:val="22"/>
        </w:rPr>
      </w:pPr>
      <w:r w:rsidRPr="003E0948">
        <w:rPr>
          <w:sz w:val="22"/>
        </w:rPr>
        <w:t>grant a part-time Commissioner leave to be absent from a meeting or meetings of the Commission.</w:t>
      </w:r>
      <w:r w:rsidR="00E90C4B" w:rsidRPr="003E0948">
        <w:rPr>
          <w:sz w:val="22"/>
        </w:rPr>
        <w:t>”</w:t>
      </w:r>
      <w:r w:rsidRPr="003E0948">
        <w:rPr>
          <w:sz w:val="22"/>
        </w:rPr>
        <w:t>.</w:t>
      </w:r>
    </w:p>
    <w:p w14:paraId="7EFD6467" w14:textId="77777777" w:rsidR="00523A0B" w:rsidRPr="003E0948" w:rsidRDefault="00974330" w:rsidP="003E0948">
      <w:pPr>
        <w:shd w:val="clear" w:color="auto" w:fill="FFFFFF"/>
        <w:spacing w:before="120"/>
        <w:rPr>
          <w:sz w:val="22"/>
        </w:rPr>
      </w:pPr>
      <w:r w:rsidRPr="003E0948">
        <w:rPr>
          <w:b/>
          <w:bCs/>
          <w:sz w:val="22"/>
        </w:rPr>
        <w:t>Paragraph 40 (7) (c):</w:t>
      </w:r>
    </w:p>
    <w:p w14:paraId="5A01B84E" w14:textId="77777777" w:rsidR="00523A0B" w:rsidRPr="003E0948" w:rsidRDefault="00974330" w:rsidP="003E0948">
      <w:pPr>
        <w:shd w:val="clear" w:color="auto" w:fill="FFFFFF"/>
        <w:spacing w:before="120"/>
        <w:ind w:left="350"/>
        <w:rPr>
          <w:sz w:val="22"/>
        </w:rPr>
      </w:pPr>
      <w:r w:rsidRPr="003E0948">
        <w:rPr>
          <w:sz w:val="22"/>
        </w:rPr>
        <w:t xml:space="preserve">Omit </w:t>
      </w:r>
      <w:r w:rsidR="00E90C4B" w:rsidRPr="003E0948">
        <w:rPr>
          <w:sz w:val="22"/>
        </w:rPr>
        <w:t>“</w:t>
      </w:r>
      <w:r w:rsidRPr="003E0948">
        <w:rPr>
          <w:sz w:val="22"/>
        </w:rPr>
        <w:t>granted under section 35</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0F086FF7" w14:textId="77777777" w:rsidR="00523A0B" w:rsidRPr="003E0948" w:rsidRDefault="00974330" w:rsidP="003E0948">
      <w:pPr>
        <w:shd w:val="clear" w:color="auto" w:fill="FFFFFF"/>
        <w:spacing w:before="120"/>
        <w:rPr>
          <w:sz w:val="22"/>
        </w:rPr>
      </w:pPr>
      <w:r w:rsidRPr="003E0948">
        <w:rPr>
          <w:b/>
          <w:bCs/>
          <w:sz w:val="22"/>
        </w:rPr>
        <w:t>Section 49:</w:t>
      </w:r>
    </w:p>
    <w:p w14:paraId="51BC1239" w14:textId="77777777" w:rsidR="00523A0B" w:rsidRPr="003E0948" w:rsidRDefault="00974330" w:rsidP="003E0948">
      <w:pPr>
        <w:shd w:val="clear" w:color="auto" w:fill="FFFFFF"/>
        <w:spacing w:before="120"/>
        <w:ind w:left="355"/>
        <w:rPr>
          <w:sz w:val="22"/>
        </w:rPr>
      </w:pPr>
      <w:r w:rsidRPr="003E0948">
        <w:rPr>
          <w:sz w:val="22"/>
        </w:rPr>
        <w:t>Repeal the section, substitute the following section:</w:t>
      </w:r>
    </w:p>
    <w:p w14:paraId="3713F717" w14:textId="77777777" w:rsidR="00523A0B" w:rsidRPr="003E0948" w:rsidRDefault="00974330" w:rsidP="003E0948">
      <w:pPr>
        <w:shd w:val="clear" w:color="auto" w:fill="FFFFFF"/>
        <w:spacing w:before="120"/>
        <w:rPr>
          <w:sz w:val="22"/>
        </w:rPr>
      </w:pPr>
      <w:r w:rsidRPr="003E0948">
        <w:rPr>
          <w:b/>
          <w:bCs/>
          <w:sz w:val="22"/>
        </w:rPr>
        <w:t>Leave of absence</w:t>
      </w:r>
    </w:p>
    <w:p w14:paraId="13FAF3CB" w14:textId="3A24E098" w:rsidR="00523A0B" w:rsidRPr="003E0948" w:rsidRDefault="00E90C4B" w:rsidP="003E0948">
      <w:pPr>
        <w:shd w:val="clear" w:color="auto" w:fill="FFFFFF"/>
        <w:spacing w:before="120"/>
        <w:ind w:left="10" w:firstLine="341"/>
        <w:jc w:val="both"/>
        <w:rPr>
          <w:sz w:val="22"/>
        </w:rPr>
      </w:pPr>
      <w:r w:rsidRPr="003E0948">
        <w:rPr>
          <w:sz w:val="22"/>
        </w:rPr>
        <w:t>“</w:t>
      </w:r>
      <w:r w:rsidR="00974330" w:rsidRPr="003E0948">
        <w:rPr>
          <w:sz w:val="22"/>
        </w:rPr>
        <w:t>49.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0C56DE">
        <w:rPr>
          <w:iCs/>
          <w:sz w:val="22"/>
        </w:rPr>
        <w:t>,</w:t>
      </w:r>
      <w:r w:rsidR="00974330" w:rsidRPr="003E0948">
        <w:rPr>
          <w:i/>
          <w:iCs/>
          <w:sz w:val="22"/>
        </w:rPr>
        <w:t xml:space="preserve"> </w:t>
      </w:r>
      <w:r w:rsidR="00974330" w:rsidRPr="003E0948">
        <w:rPr>
          <w:sz w:val="22"/>
        </w:rPr>
        <w:t>the Chief Executive Officer is to have such recreation leave entitlements as are determined by the Remuneration Tribunal.</w:t>
      </w:r>
    </w:p>
    <w:p w14:paraId="1D675C55" w14:textId="77777777" w:rsidR="00523A0B" w:rsidRPr="003E0948" w:rsidRDefault="00E90C4B" w:rsidP="003E0948">
      <w:pPr>
        <w:shd w:val="clear" w:color="auto" w:fill="FFFFFF"/>
        <w:spacing w:before="120"/>
        <w:ind w:firstLine="346"/>
        <w:jc w:val="both"/>
        <w:rPr>
          <w:sz w:val="22"/>
        </w:rPr>
      </w:pPr>
      <w:r w:rsidRPr="003E0948">
        <w:rPr>
          <w:sz w:val="22"/>
        </w:rPr>
        <w:t>“</w:t>
      </w:r>
      <w:r w:rsidR="00974330" w:rsidRPr="003E0948">
        <w:rPr>
          <w:sz w:val="22"/>
        </w:rPr>
        <w:t>(2) The Minister may, with the agreement of the Commission, grant the Chief Executive Officer leave of absence, other than recreation leave, on such terms and conditions as to remuneration or otherwise as the Minister, with the agreement of the Commission, determines in writing.</w:t>
      </w:r>
      <w:r w:rsidRPr="003E0948">
        <w:rPr>
          <w:sz w:val="22"/>
        </w:rPr>
        <w:t>”</w:t>
      </w:r>
      <w:r w:rsidR="00974330" w:rsidRPr="003E0948">
        <w:rPr>
          <w:sz w:val="22"/>
        </w:rPr>
        <w:t>.</w:t>
      </w:r>
    </w:p>
    <w:p w14:paraId="214DFB74" w14:textId="77777777" w:rsidR="00523A0B" w:rsidRPr="003E0948" w:rsidRDefault="00974330" w:rsidP="003E0948">
      <w:pPr>
        <w:shd w:val="clear" w:color="auto" w:fill="FFFFFF"/>
        <w:spacing w:before="240" w:after="120"/>
        <w:jc w:val="center"/>
        <w:rPr>
          <w:sz w:val="22"/>
        </w:rPr>
      </w:pPr>
      <w:r w:rsidRPr="003E0948">
        <w:rPr>
          <w:b/>
          <w:bCs/>
          <w:i/>
          <w:iCs/>
          <w:sz w:val="22"/>
        </w:rPr>
        <w:t>Administrative Appeals Tribunal Act 1975</w:t>
      </w:r>
    </w:p>
    <w:p w14:paraId="47B44B0F" w14:textId="77777777" w:rsidR="00523A0B" w:rsidRPr="003E0948" w:rsidRDefault="00974330" w:rsidP="003E0948">
      <w:pPr>
        <w:shd w:val="clear" w:color="auto" w:fill="FFFFFF"/>
        <w:spacing w:before="120"/>
        <w:ind w:left="5"/>
        <w:rPr>
          <w:sz w:val="22"/>
        </w:rPr>
      </w:pPr>
      <w:r w:rsidRPr="003E0948">
        <w:rPr>
          <w:b/>
          <w:bCs/>
          <w:sz w:val="22"/>
        </w:rPr>
        <w:t>Section 12:</w:t>
      </w:r>
    </w:p>
    <w:p w14:paraId="6AB067F2"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0C90A587" w14:textId="77777777" w:rsidR="00523A0B" w:rsidRPr="003E0948" w:rsidRDefault="00974330" w:rsidP="003E0948">
      <w:pPr>
        <w:shd w:val="clear" w:color="auto" w:fill="FFFFFF"/>
        <w:spacing w:before="120"/>
        <w:ind w:left="10"/>
        <w:rPr>
          <w:sz w:val="22"/>
        </w:rPr>
      </w:pPr>
      <w:r w:rsidRPr="003E0948">
        <w:rPr>
          <w:b/>
          <w:bCs/>
          <w:sz w:val="22"/>
        </w:rPr>
        <w:t>Leave of absence</w:t>
      </w:r>
    </w:p>
    <w:p w14:paraId="242AF420" w14:textId="3C8370C8" w:rsidR="00523A0B" w:rsidRPr="003E0948" w:rsidRDefault="00E90C4B" w:rsidP="003E0948">
      <w:pPr>
        <w:shd w:val="clear" w:color="auto" w:fill="FFFFFF"/>
        <w:spacing w:before="120"/>
        <w:ind w:left="5" w:firstLine="336"/>
        <w:jc w:val="both"/>
        <w:rPr>
          <w:sz w:val="22"/>
        </w:rPr>
      </w:pPr>
      <w:r w:rsidRPr="003E0948">
        <w:rPr>
          <w:sz w:val="22"/>
        </w:rPr>
        <w:t>“</w:t>
      </w:r>
      <w:r w:rsidR="00974330" w:rsidRPr="003E0948">
        <w:rPr>
          <w:sz w:val="22"/>
        </w:rPr>
        <w:t>12.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member has such recreation leave entitlements as are determined by the Remuneration Tribunal.</w:t>
      </w:r>
    </w:p>
    <w:p w14:paraId="1EE43F6D" w14:textId="77777777" w:rsidR="00523A0B" w:rsidRPr="003E0948" w:rsidRDefault="00523A0B" w:rsidP="003E0948">
      <w:pPr>
        <w:shd w:val="clear" w:color="auto" w:fill="FFFFFF"/>
        <w:spacing w:before="120"/>
        <w:ind w:left="5" w:firstLine="336"/>
        <w:jc w:val="both"/>
        <w:rPr>
          <w:sz w:val="22"/>
        </w:rPr>
        <w:sectPr w:rsidR="00523A0B" w:rsidRPr="003E0948" w:rsidSect="00327BE2">
          <w:pgSz w:w="12240" w:h="15840" w:code="1"/>
          <w:pgMar w:top="1440" w:right="1440" w:bottom="1440" w:left="1440" w:header="720" w:footer="720" w:gutter="0"/>
          <w:cols w:space="60"/>
          <w:noEndnote/>
        </w:sectPr>
      </w:pPr>
    </w:p>
    <w:p w14:paraId="3561FD3C" w14:textId="77777777" w:rsidR="00523A0B" w:rsidRPr="003E0948" w:rsidRDefault="00974330" w:rsidP="003E0948">
      <w:pPr>
        <w:shd w:val="clear" w:color="auto" w:fill="FFFFFF"/>
        <w:spacing w:before="120"/>
        <w:ind w:right="19"/>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0B3CA8F6" w14:textId="77777777" w:rsidR="00523A0B" w:rsidRPr="003E0948" w:rsidRDefault="00E90C4B" w:rsidP="003E0948">
      <w:pPr>
        <w:shd w:val="clear" w:color="auto" w:fill="FFFFFF"/>
        <w:spacing w:before="120"/>
        <w:ind w:right="38" w:firstLine="350"/>
        <w:jc w:val="both"/>
        <w:rPr>
          <w:sz w:val="22"/>
        </w:rPr>
      </w:pPr>
      <w:r w:rsidRPr="003E0948">
        <w:rPr>
          <w:sz w:val="22"/>
        </w:rPr>
        <w:t>“</w:t>
      </w:r>
      <w:r w:rsidR="00974330" w:rsidRPr="003E0948">
        <w:rPr>
          <w:sz w:val="22"/>
        </w:rPr>
        <w:t>(2) The Minister may grant a full-time member leave of absence, other than recreation leave, on such terms and conditions as to remuneration or otherwise as the Minister determines.</w:t>
      </w:r>
      <w:r w:rsidRPr="003E0948">
        <w:rPr>
          <w:sz w:val="22"/>
        </w:rPr>
        <w:t>”</w:t>
      </w:r>
      <w:r w:rsidR="00974330" w:rsidRPr="003E0948">
        <w:rPr>
          <w:sz w:val="22"/>
        </w:rPr>
        <w:t>.</w:t>
      </w:r>
    </w:p>
    <w:p w14:paraId="312AA7C1" w14:textId="77777777" w:rsidR="00523A0B" w:rsidRPr="003E0948" w:rsidRDefault="00974330" w:rsidP="003E0948">
      <w:pPr>
        <w:shd w:val="clear" w:color="auto" w:fill="FFFFFF"/>
        <w:spacing w:before="120"/>
        <w:ind w:left="5"/>
        <w:rPr>
          <w:sz w:val="22"/>
        </w:rPr>
      </w:pPr>
      <w:r w:rsidRPr="003E0948">
        <w:rPr>
          <w:b/>
          <w:bCs/>
          <w:sz w:val="22"/>
        </w:rPr>
        <w:t>Section 24</w:t>
      </w:r>
      <w:r w:rsidRPr="003E0948">
        <w:rPr>
          <w:b/>
          <w:bCs/>
          <w:smallCaps/>
          <w:sz w:val="22"/>
        </w:rPr>
        <w:t>g</w:t>
      </w:r>
      <w:r w:rsidRPr="003E0948">
        <w:rPr>
          <w:b/>
          <w:bCs/>
          <w:sz w:val="22"/>
        </w:rPr>
        <w:t>:</w:t>
      </w:r>
    </w:p>
    <w:p w14:paraId="4C726E68" w14:textId="77777777" w:rsidR="00523A0B" w:rsidRPr="003E0948" w:rsidRDefault="00974330" w:rsidP="003E0948">
      <w:pPr>
        <w:shd w:val="clear" w:color="auto" w:fill="FFFFFF"/>
        <w:spacing w:before="120"/>
        <w:ind w:left="355"/>
        <w:rPr>
          <w:sz w:val="22"/>
        </w:rPr>
      </w:pPr>
      <w:r w:rsidRPr="003E0948">
        <w:rPr>
          <w:sz w:val="22"/>
        </w:rPr>
        <w:t>Repeal the section, substitute the following section:</w:t>
      </w:r>
    </w:p>
    <w:p w14:paraId="5D0256B5" w14:textId="77777777" w:rsidR="00523A0B" w:rsidRPr="003E0948" w:rsidRDefault="00974330" w:rsidP="003E0948">
      <w:pPr>
        <w:shd w:val="clear" w:color="auto" w:fill="FFFFFF"/>
        <w:spacing w:before="120"/>
        <w:ind w:left="5"/>
        <w:rPr>
          <w:sz w:val="22"/>
        </w:rPr>
      </w:pPr>
      <w:r w:rsidRPr="003E0948">
        <w:rPr>
          <w:b/>
          <w:bCs/>
          <w:sz w:val="22"/>
        </w:rPr>
        <w:t>Leave of absence</w:t>
      </w:r>
    </w:p>
    <w:p w14:paraId="3DC5502B" w14:textId="6C352D4D" w:rsidR="00523A0B" w:rsidRPr="003E0948" w:rsidRDefault="00E90C4B" w:rsidP="003E0948">
      <w:pPr>
        <w:shd w:val="clear" w:color="auto" w:fill="FFFFFF"/>
        <w:spacing w:before="120"/>
        <w:ind w:left="10" w:right="24" w:firstLine="341"/>
        <w:jc w:val="both"/>
        <w:rPr>
          <w:sz w:val="22"/>
        </w:rPr>
      </w:pPr>
      <w:r w:rsidRPr="003E0948">
        <w:rPr>
          <w:sz w:val="22"/>
        </w:rPr>
        <w:t>“</w:t>
      </w:r>
      <w:r w:rsidR="00974330" w:rsidRPr="003E0948">
        <w:rPr>
          <w:sz w:val="22"/>
        </w:rPr>
        <w:t>24</w:t>
      </w:r>
      <w:r w:rsidR="00974330" w:rsidRPr="003E0948">
        <w:rPr>
          <w:smallCaps/>
          <w:sz w:val="22"/>
        </w:rPr>
        <w:t>g</w:t>
      </w:r>
      <w:r w:rsidR="00974330" w:rsidRPr="003E0948">
        <w:rPr>
          <w:sz w:val="22"/>
        </w:rPr>
        <w:t>.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Registrar has such recreation leave entitlements as are determined by the Remuneration Tribunal.</w:t>
      </w:r>
    </w:p>
    <w:p w14:paraId="55A16979" w14:textId="77777777" w:rsidR="00523A0B" w:rsidRPr="003E0948" w:rsidRDefault="00E90C4B" w:rsidP="003E0948">
      <w:pPr>
        <w:shd w:val="clear" w:color="auto" w:fill="FFFFFF"/>
        <w:spacing w:before="120"/>
        <w:ind w:left="10" w:right="19" w:firstLine="346"/>
        <w:jc w:val="both"/>
        <w:rPr>
          <w:sz w:val="22"/>
        </w:rPr>
      </w:pPr>
      <w:r w:rsidRPr="003E0948">
        <w:rPr>
          <w:sz w:val="22"/>
        </w:rPr>
        <w:t>“</w:t>
      </w:r>
      <w:r w:rsidR="00974330" w:rsidRPr="003E0948">
        <w:rPr>
          <w:sz w:val="22"/>
        </w:rPr>
        <w:t>(2) The President may grant the Registrar leave of absence, other than recreation leave, on such terms and conditions as to remuneration or otherwise as the President, with the approval of the Minister, determines.</w:t>
      </w:r>
      <w:r w:rsidRPr="003E0948">
        <w:rPr>
          <w:sz w:val="22"/>
        </w:rPr>
        <w:t>”</w:t>
      </w:r>
      <w:r w:rsidR="00974330" w:rsidRPr="003E0948">
        <w:rPr>
          <w:sz w:val="22"/>
        </w:rPr>
        <w:t>.</w:t>
      </w:r>
    </w:p>
    <w:p w14:paraId="2C58175B" w14:textId="77777777" w:rsidR="00523A0B" w:rsidRPr="003E0948" w:rsidRDefault="00974330" w:rsidP="003E0948">
      <w:pPr>
        <w:shd w:val="clear" w:color="auto" w:fill="FFFFFF"/>
        <w:spacing w:before="240" w:after="240"/>
        <w:jc w:val="center"/>
        <w:rPr>
          <w:sz w:val="22"/>
        </w:rPr>
      </w:pPr>
      <w:r w:rsidRPr="003E0948">
        <w:rPr>
          <w:b/>
          <w:bCs/>
          <w:i/>
          <w:iCs/>
          <w:sz w:val="22"/>
        </w:rPr>
        <w:t>Anti-Dumping Authority Act 1988</w:t>
      </w:r>
    </w:p>
    <w:p w14:paraId="4A84D413" w14:textId="77777777" w:rsidR="00523A0B" w:rsidRPr="003E0948" w:rsidRDefault="00974330" w:rsidP="003E0948">
      <w:pPr>
        <w:shd w:val="clear" w:color="auto" w:fill="FFFFFF"/>
        <w:spacing w:before="120"/>
        <w:rPr>
          <w:sz w:val="22"/>
        </w:rPr>
      </w:pPr>
      <w:r w:rsidRPr="003E0948">
        <w:rPr>
          <w:b/>
          <w:bCs/>
          <w:sz w:val="22"/>
        </w:rPr>
        <w:t>Section 18:</w:t>
      </w:r>
    </w:p>
    <w:p w14:paraId="64C8CAD2" w14:textId="77777777" w:rsidR="00523A0B" w:rsidRPr="003E0948" w:rsidRDefault="00974330" w:rsidP="003E0948">
      <w:pPr>
        <w:shd w:val="clear" w:color="auto" w:fill="FFFFFF"/>
        <w:spacing w:before="120"/>
        <w:ind w:left="360"/>
        <w:rPr>
          <w:sz w:val="22"/>
        </w:rPr>
      </w:pPr>
      <w:r w:rsidRPr="003E0948">
        <w:rPr>
          <w:sz w:val="22"/>
        </w:rPr>
        <w:t>Repeal the section, substitute the following section:</w:t>
      </w:r>
    </w:p>
    <w:p w14:paraId="0619C60A" w14:textId="77777777" w:rsidR="00523A0B" w:rsidRPr="003E0948" w:rsidRDefault="00974330" w:rsidP="003E0948">
      <w:pPr>
        <w:shd w:val="clear" w:color="auto" w:fill="FFFFFF"/>
        <w:spacing w:before="120"/>
        <w:rPr>
          <w:sz w:val="22"/>
        </w:rPr>
      </w:pPr>
      <w:r w:rsidRPr="003E0948">
        <w:rPr>
          <w:b/>
          <w:bCs/>
          <w:sz w:val="22"/>
        </w:rPr>
        <w:t>Leave of absence</w:t>
      </w:r>
    </w:p>
    <w:p w14:paraId="25CF28C1" w14:textId="4E292391" w:rsidR="00523A0B" w:rsidRPr="003E0948" w:rsidRDefault="00E90C4B" w:rsidP="003E0948">
      <w:pPr>
        <w:shd w:val="clear" w:color="auto" w:fill="FFFFFF"/>
        <w:spacing w:before="120"/>
        <w:ind w:left="19" w:right="10" w:firstLine="346"/>
        <w:jc w:val="both"/>
        <w:rPr>
          <w:sz w:val="22"/>
        </w:rPr>
      </w:pPr>
      <w:r w:rsidRPr="003E0948">
        <w:rPr>
          <w:sz w:val="22"/>
        </w:rPr>
        <w:t>“</w:t>
      </w:r>
      <w:r w:rsidR="00974330" w:rsidRPr="003E0948">
        <w:rPr>
          <w:sz w:val="22"/>
        </w:rPr>
        <w:t xml:space="preserve">18. (1) Subject to section </w:t>
      </w:r>
      <w:r w:rsidR="00974330" w:rsidRPr="003E0948">
        <w:rPr>
          <w:smallCaps/>
          <w:sz w:val="22"/>
        </w:rPr>
        <w:t xml:space="preserve">87e </w:t>
      </w:r>
      <w:r w:rsidR="00974330" w:rsidRPr="003E0948">
        <w:rPr>
          <w:sz w:val="22"/>
        </w:rPr>
        <w:t xml:space="preserve">of the </w:t>
      </w:r>
      <w:r w:rsidR="00974330" w:rsidRPr="003E0948">
        <w:rPr>
          <w:i/>
          <w:iCs/>
          <w:sz w:val="22"/>
        </w:rPr>
        <w:t>Public Service Act 1922</w:t>
      </w:r>
      <w:r w:rsidR="00974330" w:rsidRPr="00C20D16">
        <w:rPr>
          <w:iCs/>
          <w:sz w:val="22"/>
        </w:rPr>
        <w:t xml:space="preserve">, </w:t>
      </w:r>
      <w:r w:rsidR="00974330" w:rsidRPr="003E0948">
        <w:rPr>
          <w:sz w:val="22"/>
        </w:rPr>
        <w:t>a full-time member has such recreation leave entitlements as are determined by the Remuneration Tribunal.</w:t>
      </w:r>
    </w:p>
    <w:p w14:paraId="175B33A8" w14:textId="77777777" w:rsidR="00523A0B" w:rsidRPr="003E0948" w:rsidRDefault="00E90C4B" w:rsidP="003E0948">
      <w:pPr>
        <w:shd w:val="clear" w:color="auto" w:fill="FFFFFF"/>
        <w:spacing w:before="120"/>
        <w:ind w:left="365"/>
        <w:rPr>
          <w:sz w:val="22"/>
        </w:rPr>
      </w:pPr>
      <w:r w:rsidRPr="003E0948">
        <w:rPr>
          <w:sz w:val="22"/>
        </w:rPr>
        <w:t>“</w:t>
      </w:r>
      <w:r w:rsidR="00974330" w:rsidRPr="003E0948">
        <w:rPr>
          <w:sz w:val="22"/>
        </w:rPr>
        <w:t>(2) The Minister may:</w:t>
      </w:r>
    </w:p>
    <w:p w14:paraId="20D968B5" w14:textId="77777777" w:rsidR="00523A0B" w:rsidRPr="003E0948" w:rsidRDefault="00974330" w:rsidP="003E0948">
      <w:pPr>
        <w:numPr>
          <w:ilvl w:val="0"/>
          <w:numId w:val="48"/>
        </w:numPr>
        <w:shd w:val="clear" w:color="auto" w:fill="FFFFFF"/>
        <w:tabs>
          <w:tab w:val="left" w:pos="802"/>
        </w:tabs>
        <w:spacing w:before="120"/>
        <w:ind w:left="802" w:hanging="394"/>
        <w:jc w:val="both"/>
        <w:rPr>
          <w:sz w:val="22"/>
        </w:rPr>
      </w:pPr>
      <w:r w:rsidRPr="003E0948">
        <w:rPr>
          <w:sz w:val="22"/>
        </w:rPr>
        <w:t>grant a full-time member leave of absence, other than recreation leave, on such terms and conditions as to remuneration or otherwise as the Minister determines; and</w:t>
      </w:r>
    </w:p>
    <w:p w14:paraId="4F92B5D4" w14:textId="77777777" w:rsidR="00523A0B" w:rsidRPr="003E0948" w:rsidRDefault="00974330" w:rsidP="003E0948">
      <w:pPr>
        <w:numPr>
          <w:ilvl w:val="0"/>
          <w:numId w:val="48"/>
        </w:numPr>
        <w:shd w:val="clear" w:color="auto" w:fill="FFFFFF"/>
        <w:tabs>
          <w:tab w:val="left" w:pos="802"/>
        </w:tabs>
        <w:spacing w:before="120"/>
        <w:ind w:left="802" w:hanging="394"/>
        <w:jc w:val="both"/>
        <w:rPr>
          <w:sz w:val="22"/>
        </w:rPr>
      </w:pPr>
      <w:r w:rsidRPr="003E0948">
        <w:rPr>
          <w:sz w:val="22"/>
        </w:rPr>
        <w:t>grant a part-time member leave to be absent from a meeting or meetings of the Authority.</w:t>
      </w:r>
      <w:r w:rsidR="00E90C4B" w:rsidRPr="003E0948">
        <w:rPr>
          <w:sz w:val="22"/>
        </w:rPr>
        <w:t>”</w:t>
      </w:r>
      <w:r w:rsidRPr="003E0948">
        <w:rPr>
          <w:sz w:val="22"/>
        </w:rPr>
        <w:t>.</w:t>
      </w:r>
    </w:p>
    <w:p w14:paraId="4A566A32" w14:textId="77777777" w:rsidR="00523A0B" w:rsidRPr="003E0948" w:rsidRDefault="00974330" w:rsidP="003E0948">
      <w:pPr>
        <w:shd w:val="clear" w:color="auto" w:fill="FFFFFF"/>
        <w:spacing w:before="240" w:after="240"/>
        <w:jc w:val="center"/>
        <w:rPr>
          <w:sz w:val="22"/>
        </w:rPr>
      </w:pPr>
      <w:r w:rsidRPr="003E0948">
        <w:rPr>
          <w:b/>
          <w:bCs/>
          <w:i/>
          <w:iCs/>
          <w:sz w:val="22"/>
        </w:rPr>
        <w:t>Audit Act 1901</w:t>
      </w:r>
    </w:p>
    <w:p w14:paraId="7034D461" w14:textId="77777777" w:rsidR="00523A0B" w:rsidRPr="003E0948" w:rsidRDefault="00974330" w:rsidP="003E0948">
      <w:pPr>
        <w:shd w:val="clear" w:color="auto" w:fill="FFFFFF"/>
        <w:spacing w:before="120"/>
        <w:ind w:left="24"/>
        <w:rPr>
          <w:sz w:val="22"/>
        </w:rPr>
      </w:pPr>
      <w:r w:rsidRPr="003E0948">
        <w:rPr>
          <w:b/>
          <w:bCs/>
          <w:sz w:val="22"/>
        </w:rPr>
        <w:t xml:space="preserve">Section </w:t>
      </w:r>
      <w:r w:rsidRPr="003E0948">
        <w:rPr>
          <w:b/>
          <w:bCs/>
          <w:smallCaps/>
          <w:sz w:val="22"/>
        </w:rPr>
        <w:t>4a:</w:t>
      </w:r>
    </w:p>
    <w:p w14:paraId="35C493BC" w14:textId="77777777" w:rsidR="00523A0B" w:rsidRPr="003E0948" w:rsidRDefault="00974330" w:rsidP="003E0948">
      <w:pPr>
        <w:shd w:val="clear" w:color="auto" w:fill="FFFFFF"/>
        <w:spacing w:before="120"/>
        <w:ind w:left="370"/>
        <w:rPr>
          <w:sz w:val="22"/>
        </w:rPr>
      </w:pPr>
      <w:r w:rsidRPr="003E0948">
        <w:rPr>
          <w:sz w:val="22"/>
        </w:rPr>
        <w:t>Repeal the section, substitute the following section:</w:t>
      </w:r>
    </w:p>
    <w:p w14:paraId="51646EEF" w14:textId="77777777" w:rsidR="00523A0B" w:rsidRPr="003E0948" w:rsidRDefault="00974330" w:rsidP="003E0948">
      <w:pPr>
        <w:shd w:val="clear" w:color="auto" w:fill="FFFFFF"/>
        <w:spacing w:before="120"/>
        <w:ind w:left="24"/>
        <w:rPr>
          <w:sz w:val="22"/>
        </w:rPr>
      </w:pPr>
      <w:r w:rsidRPr="003E0948">
        <w:rPr>
          <w:b/>
          <w:bCs/>
          <w:sz w:val="22"/>
        </w:rPr>
        <w:t>Leave of absence</w:t>
      </w:r>
    </w:p>
    <w:p w14:paraId="1500A649" w14:textId="4C890210" w:rsidR="00523A0B" w:rsidRPr="003E0948" w:rsidRDefault="00E90C4B" w:rsidP="003E0948">
      <w:pPr>
        <w:shd w:val="clear" w:color="auto" w:fill="FFFFFF"/>
        <w:spacing w:before="120"/>
        <w:ind w:left="24" w:right="5" w:firstLine="187"/>
        <w:jc w:val="both"/>
        <w:rPr>
          <w:sz w:val="22"/>
        </w:rPr>
      </w:pPr>
      <w:r w:rsidRPr="003E0948">
        <w:rPr>
          <w:smallCaps/>
          <w:sz w:val="22"/>
        </w:rPr>
        <w:t>“</w:t>
      </w:r>
      <w:r w:rsidR="00974330" w:rsidRPr="003E0948">
        <w:rPr>
          <w:smallCaps/>
          <w:sz w:val="22"/>
        </w:rPr>
        <w:t xml:space="preserve">4a. </w:t>
      </w:r>
      <w:r w:rsidR="00974330" w:rsidRPr="003E0948">
        <w:rPr>
          <w:sz w:val="22"/>
        </w:rPr>
        <w:t>(1)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Auditor-General has such recreation leave entitlements as are determined by the Remuneration Tribunal.</w:t>
      </w:r>
    </w:p>
    <w:p w14:paraId="54F801BB" w14:textId="77777777" w:rsidR="00523A0B" w:rsidRPr="003E0948" w:rsidRDefault="00E90C4B" w:rsidP="003E0948">
      <w:pPr>
        <w:shd w:val="clear" w:color="auto" w:fill="FFFFFF"/>
        <w:spacing w:before="120"/>
        <w:ind w:left="29" w:firstLine="350"/>
        <w:jc w:val="both"/>
        <w:rPr>
          <w:sz w:val="22"/>
        </w:rPr>
      </w:pPr>
      <w:r w:rsidRPr="003E0948">
        <w:rPr>
          <w:sz w:val="22"/>
        </w:rPr>
        <w:t>“</w:t>
      </w:r>
      <w:r w:rsidR="00974330" w:rsidRPr="003E0948">
        <w:rPr>
          <w:sz w:val="22"/>
        </w:rPr>
        <w:t>(2) The Minister may grant the Auditor-General leave of absence, other than recreation leave, on such terms and conditions as to remuneration or otherwise as the Minister determines.</w:t>
      </w:r>
      <w:r w:rsidRPr="003E0948">
        <w:rPr>
          <w:sz w:val="22"/>
        </w:rPr>
        <w:t>”</w:t>
      </w:r>
      <w:r w:rsidR="00974330" w:rsidRPr="003E0948">
        <w:rPr>
          <w:sz w:val="22"/>
        </w:rPr>
        <w:t>.</w:t>
      </w:r>
    </w:p>
    <w:p w14:paraId="49673A26" w14:textId="77777777" w:rsidR="00523A0B" w:rsidRPr="003E0948" w:rsidRDefault="00523A0B" w:rsidP="003E0948">
      <w:pPr>
        <w:shd w:val="clear" w:color="auto" w:fill="FFFFFF"/>
        <w:spacing w:before="120"/>
        <w:ind w:left="29" w:firstLine="350"/>
        <w:jc w:val="both"/>
        <w:rPr>
          <w:sz w:val="22"/>
        </w:rPr>
        <w:sectPr w:rsidR="00523A0B" w:rsidRPr="003E0948" w:rsidSect="00327BE2">
          <w:pgSz w:w="12240" w:h="15840" w:code="1"/>
          <w:pgMar w:top="1440" w:right="1440" w:bottom="1440" w:left="1440" w:header="720" w:footer="720" w:gutter="0"/>
          <w:cols w:space="60"/>
          <w:noEndnote/>
        </w:sectPr>
      </w:pPr>
    </w:p>
    <w:p w14:paraId="182EAE21" w14:textId="77777777" w:rsidR="00523A0B" w:rsidRPr="003E0948" w:rsidRDefault="00974330" w:rsidP="003E0948">
      <w:pPr>
        <w:shd w:val="clear" w:color="auto" w:fill="FFFFFF"/>
        <w:spacing w:after="120"/>
        <w:ind w:right="14"/>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51DAF829" w14:textId="77777777" w:rsidR="00523A0B" w:rsidRPr="003E0948" w:rsidRDefault="00974330" w:rsidP="003E0948">
      <w:pPr>
        <w:shd w:val="clear" w:color="auto" w:fill="FFFFFF"/>
        <w:spacing w:before="240" w:after="240"/>
        <w:jc w:val="center"/>
        <w:rPr>
          <w:sz w:val="22"/>
        </w:rPr>
      </w:pPr>
      <w:r w:rsidRPr="003E0948">
        <w:rPr>
          <w:b/>
          <w:bCs/>
          <w:i/>
          <w:iCs/>
          <w:sz w:val="22"/>
        </w:rPr>
        <w:t>Australian Centre for International Agricultural Research Act 1982</w:t>
      </w:r>
    </w:p>
    <w:p w14:paraId="586F245F" w14:textId="77777777" w:rsidR="00523A0B" w:rsidRPr="003E0948" w:rsidRDefault="00974330" w:rsidP="003E0948">
      <w:pPr>
        <w:shd w:val="clear" w:color="auto" w:fill="FFFFFF"/>
        <w:spacing w:before="120"/>
        <w:rPr>
          <w:sz w:val="22"/>
        </w:rPr>
      </w:pPr>
      <w:r w:rsidRPr="003E0948">
        <w:rPr>
          <w:b/>
          <w:bCs/>
          <w:sz w:val="22"/>
        </w:rPr>
        <w:t>Section 26:</w:t>
      </w:r>
    </w:p>
    <w:p w14:paraId="3AD3246F"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51297A95" w14:textId="77777777" w:rsidR="00523A0B" w:rsidRPr="003E0948" w:rsidRDefault="00974330" w:rsidP="003E0948">
      <w:pPr>
        <w:shd w:val="clear" w:color="auto" w:fill="FFFFFF"/>
        <w:spacing w:before="120"/>
        <w:ind w:left="5"/>
        <w:rPr>
          <w:sz w:val="22"/>
        </w:rPr>
      </w:pPr>
      <w:r w:rsidRPr="003E0948">
        <w:rPr>
          <w:b/>
          <w:bCs/>
          <w:sz w:val="22"/>
        </w:rPr>
        <w:t>Leave of absence</w:t>
      </w:r>
    </w:p>
    <w:p w14:paraId="3F50922D" w14:textId="4CF22347" w:rsidR="00523A0B" w:rsidRPr="003E0948" w:rsidRDefault="00E90C4B" w:rsidP="003E0948">
      <w:pPr>
        <w:shd w:val="clear" w:color="auto" w:fill="FFFFFF"/>
        <w:spacing w:before="120"/>
        <w:ind w:right="10" w:firstLine="346"/>
        <w:jc w:val="both"/>
        <w:rPr>
          <w:sz w:val="22"/>
        </w:rPr>
      </w:pPr>
      <w:r w:rsidRPr="003E0948">
        <w:rPr>
          <w:sz w:val="22"/>
        </w:rPr>
        <w:t>“</w:t>
      </w:r>
      <w:r w:rsidR="00974330" w:rsidRPr="003E0948">
        <w:rPr>
          <w:sz w:val="22"/>
        </w:rPr>
        <w:t>26.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 has such recreation leave entitlements as are determined by the Remuneration Tribunal.</w:t>
      </w:r>
    </w:p>
    <w:p w14:paraId="11049F58" w14:textId="77777777" w:rsidR="00523A0B" w:rsidRPr="003E0948" w:rsidRDefault="00E90C4B" w:rsidP="003E0948">
      <w:pPr>
        <w:shd w:val="clear" w:color="auto" w:fill="FFFFFF"/>
        <w:spacing w:before="120"/>
        <w:ind w:right="5" w:firstLine="341"/>
        <w:jc w:val="both"/>
        <w:rPr>
          <w:sz w:val="22"/>
        </w:rPr>
      </w:pPr>
      <w:r w:rsidRPr="003E0948">
        <w:rPr>
          <w:sz w:val="22"/>
        </w:rPr>
        <w:t>“</w:t>
      </w:r>
      <w:r w:rsidR="00974330" w:rsidRPr="003E0948">
        <w:rPr>
          <w:sz w:val="22"/>
        </w:rPr>
        <w:t>(2) The Minister may grant to the Director leave of absence, other than recreation leave, on such terms and conditions as to remuneration or otherwise as the Minister determines.</w:t>
      </w:r>
      <w:r w:rsidRPr="003E0948">
        <w:rPr>
          <w:sz w:val="22"/>
        </w:rPr>
        <w:t>”</w:t>
      </w:r>
      <w:r w:rsidR="00974330" w:rsidRPr="003E0948">
        <w:rPr>
          <w:sz w:val="22"/>
        </w:rPr>
        <w:t>.</w:t>
      </w:r>
    </w:p>
    <w:p w14:paraId="7961A205" w14:textId="77777777" w:rsidR="00523A0B" w:rsidRPr="003E0948" w:rsidRDefault="00974330" w:rsidP="003E0948">
      <w:pPr>
        <w:shd w:val="clear" w:color="auto" w:fill="FFFFFF"/>
        <w:spacing w:before="120"/>
        <w:rPr>
          <w:sz w:val="22"/>
        </w:rPr>
      </w:pPr>
      <w:r w:rsidRPr="003E0948">
        <w:rPr>
          <w:b/>
          <w:bCs/>
          <w:sz w:val="22"/>
        </w:rPr>
        <w:t>Paragraph 27 (2) (b):</w:t>
      </w:r>
    </w:p>
    <w:p w14:paraId="31919CB8"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3A35FEE8" w14:textId="77777777" w:rsidR="00523A0B" w:rsidRPr="003E0948" w:rsidRDefault="00974330" w:rsidP="003E0948">
      <w:pPr>
        <w:shd w:val="clear" w:color="auto" w:fill="FFFFFF"/>
        <w:spacing w:before="240" w:after="240"/>
        <w:jc w:val="center"/>
        <w:rPr>
          <w:sz w:val="22"/>
        </w:rPr>
      </w:pPr>
      <w:r w:rsidRPr="003E0948">
        <w:rPr>
          <w:b/>
          <w:bCs/>
          <w:i/>
          <w:iCs/>
          <w:sz w:val="22"/>
        </w:rPr>
        <w:t>Australian Federal Police Act 1979</w:t>
      </w:r>
    </w:p>
    <w:p w14:paraId="4480EFBC" w14:textId="77777777" w:rsidR="00523A0B" w:rsidRPr="003E0948" w:rsidRDefault="00974330" w:rsidP="003E0948">
      <w:pPr>
        <w:shd w:val="clear" w:color="auto" w:fill="FFFFFF"/>
        <w:spacing w:before="120"/>
        <w:ind w:left="5"/>
        <w:rPr>
          <w:sz w:val="22"/>
        </w:rPr>
      </w:pPr>
      <w:r w:rsidRPr="003E0948">
        <w:rPr>
          <w:b/>
          <w:bCs/>
          <w:sz w:val="22"/>
        </w:rPr>
        <w:t>Subsection 21 (1):</w:t>
      </w:r>
    </w:p>
    <w:p w14:paraId="2179D6E4" w14:textId="77777777" w:rsidR="00523A0B" w:rsidRPr="003E0948" w:rsidRDefault="00974330" w:rsidP="003E0948">
      <w:pPr>
        <w:shd w:val="clear" w:color="auto" w:fill="FFFFFF"/>
        <w:spacing w:before="120"/>
        <w:ind w:left="341"/>
        <w:rPr>
          <w:sz w:val="22"/>
        </w:rPr>
      </w:pPr>
      <w:r w:rsidRPr="003E0948">
        <w:rPr>
          <w:sz w:val="22"/>
        </w:rPr>
        <w:t>Omit the subsection, substitute the following subsections:</w:t>
      </w:r>
    </w:p>
    <w:p w14:paraId="5A35A944" w14:textId="441E26FF" w:rsidR="00523A0B" w:rsidRPr="003E0948" w:rsidRDefault="00E90C4B" w:rsidP="003E0948">
      <w:pPr>
        <w:shd w:val="clear" w:color="auto" w:fill="FFFFFF"/>
        <w:spacing w:before="120"/>
        <w:ind w:left="5" w:firstLine="341"/>
        <w:jc w:val="both"/>
        <w:rPr>
          <w:sz w:val="22"/>
        </w:rPr>
      </w:pPr>
      <w:r w:rsidRPr="003E0948">
        <w:rPr>
          <w:sz w:val="22"/>
        </w:rPr>
        <w:t>“</w:t>
      </w:r>
      <w:r w:rsidR="00974330" w:rsidRPr="003E0948">
        <w:rPr>
          <w:sz w:val="22"/>
        </w:rPr>
        <w:t>(1)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 xml:space="preserve">, </w:t>
      </w:r>
      <w:r w:rsidR="00974330" w:rsidRPr="003E0948">
        <w:rPr>
          <w:sz w:val="22"/>
        </w:rPr>
        <w:t>the Commissioner has such recreation leave entitlements as are determined by the Remuneration Tribunal.</w:t>
      </w:r>
    </w:p>
    <w:p w14:paraId="57AB77A2" w14:textId="77777777" w:rsidR="00523A0B" w:rsidRPr="003E0948" w:rsidRDefault="00E90C4B" w:rsidP="003E0948">
      <w:pPr>
        <w:shd w:val="clear" w:color="auto" w:fill="FFFFFF"/>
        <w:spacing w:before="120"/>
        <w:ind w:left="5" w:firstLine="341"/>
        <w:jc w:val="both"/>
        <w:rPr>
          <w:sz w:val="22"/>
        </w:rPr>
      </w:pPr>
      <w:r w:rsidRPr="003E0948">
        <w:rPr>
          <w:smallCaps/>
          <w:sz w:val="22"/>
        </w:rPr>
        <w:t>“</w:t>
      </w:r>
      <w:r w:rsidR="00974330" w:rsidRPr="003E0948">
        <w:rPr>
          <w:smallCaps/>
          <w:sz w:val="22"/>
        </w:rPr>
        <w:t xml:space="preserve">(1a) </w:t>
      </w:r>
      <w:r w:rsidR="00974330" w:rsidRPr="003E0948">
        <w:rPr>
          <w:sz w:val="22"/>
        </w:rPr>
        <w:t>The Minister may grant the Commissioner leave of absence, other than recreation leave, on such terms and conditions as to remuneration or otherwise as the Minister determines.</w:t>
      </w:r>
      <w:r w:rsidRPr="003E0948">
        <w:rPr>
          <w:sz w:val="22"/>
        </w:rPr>
        <w:t>”</w:t>
      </w:r>
      <w:r w:rsidR="00974330" w:rsidRPr="003E0948">
        <w:rPr>
          <w:sz w:val="22"/>
        </w:rPr>
        <w:t>.</w:t>
      </w:r>
    </w:p>
    <w:p w14:paraId="68196B33" w14:textId="77777777" w:rsidR="00523A0B" w:rsidRPr="003E0948" w:rsidRDefault="00974330" w:rsidP="003E0948">
      <w:pPr>
        <w:shd w:val="clear" w:color="auto" w:fill="FFFFFF"/>
        <w:spacing w:before="120"/>
        <w:rPr>
          <w:sz w:val="22"/>
        </w:rPr>
      </w:pPr>
      <w:r w:rsidRPr="003E0948">
        <w:rPr>
          <w:b/>
          <w:bCs/>
          <w:sz w:val="22"/>
        </w:rPr>
        <w:t>Paragraph 22 (2) (b):</w:t>
      </w:r>
    </w:p>
    <w:p w14:paraId="32326C34"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536DD737" w14:textId="77777777" w:rsidR="00523A0B" w:rsidRPr="003E0948" w:rsidRDefault="00974330" w:rsidP="003E0948">
      <w:pPr>
        <w:shd w:val="clear" w:color="auto" w:fill="FFFFFF"/>
        <w:spacing w:before="240" w:after="240"/>
        <w:jc w:val="center"/>
        <w:rPr>
          <w:sz w:val="22"/>
        </w:rPr>
      </w:pPr>
      <w:r w:rsidRPr="003E0948">
        <w:rPr>
          <w:b/>
          <w:bCs/>
          <w:i/>
          <w:iCs/>
          <w:sz w:val="22"/>
        </w:rPr>
        <w:t>Australian Institute of Aboriginal and Torres Strait Islander Studies Act 1989</w:t>
      </w:r>
    </w:p>
    <w:p w14:paraId="37E62808" w14:textId="77777777" w:rsidR="00523A0B" w:rsidRPr="003E0948" w:rsidRDefault="00974330" w:rsidP="003E0948">
      <w:pPr>
        <w:shd w:val="clear" w:color="auto" w:fill="FFFFFF"/>
        <w:spacing w:before="120"/>
        <w:ind w:left="5"/>
        <w:rPr>
          <w:sz w:val="22"/>
        </w:rPr>
      </w:pPr>
      <w:r w:rsidRPr="003E0948">
        <w:rPr>
          <w:b/>
          <w:bCs/>
          <w:sz w:val="22"/>
        </w:rPr>
        <w:t>After section 26:</w:t>
      </w:r>
    </w:p>
    <w:p w14:paraId="139A8696" w14:textId="77777777" w:rsidR="00523A0B" w:rsidRPr="003E0948" w:rsidRDefault="00974330" w:rsidP="003E0948">
      <w:pPr>
        <w:shd w:val="clear" w:color="auto" w:fill="FFFFFF"/>
        <w:spacing w:before="120"/>
        <w:ind w:left="355"/>
        <w:rPr>
          <w:sz w:val="22"/>
        </w:rPr>
      </w:pPr>
      <w:r w:rsidRPr="003E0948">
        <w:rPr>
          <w:sz w:val="22"/>
        </w:rPr>
        <w:t>Insert the following section:</w:t>
      </w:r>
    </w:p>
    <w:p w14:paraId="2A29ED81" w14:textId="77777777" w:rsidR="00523A0B" w:rsidRPr="003E0948" w:rsidRDefault="00974330" w:rsidP="003E0948">
      <w:pPr>
        <w:shd w:val="clear" w:color="auto" w:fill="FFFFFF"/>
        <w:spacing w:before="120"/>
        <w:ind w:left="10"/>
        <w:rPr>
          <w:sz w:val="22"/>
        </w:rPr>
      </w:pPr>
      <w:r w:rsidRPr="003E0948">
        <w:rPr>
          <w:b/>
          <w:bCs/>
          <w:sz w:val="22"/>
        </w:rPr>
        <w:t>Recreation leave</w:t>
      </w:r>
    </w:p>
    <w:p w14:paraId="25892C81" w14:textId="77777777" w:rsidR="00523A0B" w:rsidRPr="003E0948" w:rsidRDefault="00E90C4B" w:rsidP="003E0948">
      <w:pPr>
        <w:shd w:val="clear" w:color="auto" w:fill="FFFFFF"/>
        <w:spacing w:before="120"/>
        <w:ind w:left="10" w:firstLine="341"/>
        <w:jc w:val="both"/>
        <w:rPr>
          <w:sz w:val="22"/>
        </w:rPr>
      </w:pPr>
      <w:r w:rsidRPr="003E0948">
        <w:rPr>
          <w:smallCaps/>
          <w:sz w:val="22"/>
        </w:rPr>
        <w:t>“</w:t>
      </w:r>
      <w:r w:rsidR="00974330" w:rsidRPr="003E0948">
        <w:rPr>
          <w:smallCaps/>
          <w:sz w:val="22"/>
        </w:rPr>
        <w:t xml:space="preserve">26a. </w:t>
      </w:r>
      <w:r w:rsidR="00974330" w:rsidRPr="003E0948">
        <w:rPr>
          <w:sz w:val="22"/>
        </w:rPr>
        <w:t xml:space="preserve">The Principal is entitled to recreation leave in accordance with section </w:t>
      </w:r>
      <w:r w:rsidR="00974330" w:rsidRPr="003E0948">
        <w:rPr>
          <w:smallCaps/>
          <w:sz w:val="22"/>
        </w:rPr>
        <w:t>45a.</w:t>
      </w:r>
      <w:r w:rsidRPr="003E0948">
        <w:rPr>
          <w:smallCaps/>
          <w:sz w:val="22"/>
        </w:rPr>
        <w:t>”</w:t>
      </w:r>
      <w:r w:rsidR="00974330" w:rsidRPr="003E0948">
        <w:rPr>
          <w:smallCaps/>
          <w:sz w:val="22"/>
        </w:rPr>
        <w:t>.</w:t>
      </w:r>
    </w:p>
    <w:p w14:paraId="1A7D2503" w14:textId="77777777" w:rsidR="00523A0B" w:rsidRPr="003E0948" w:rsidRDefault="00974330" w:rsidP="003E0948">
      <w:pPr>
        <w:shd w:val="clear" w:color="auto" w:fill="FFFFFF"/>
        <w:spacing w:before="120"/>
        <w:ind w:left="10"/>
        <w:rPr>
          <w:sz w:val="22"/>
        </w:rPr>
      </w:pPr>
      <w:r w:rsidRPr="003E0948">
        <w:rPr>
          <w:b/>
          <w:bCs/>
          <w:sz w:val="22"/>
        </w:rPr>
        <w:t>After section 45:</w:t>
      </w:r>
    </w:p>
    <w:p w14:paraId="4E0196E4" w14:textId="77777777" w:rsidR="00523A0B" w:rsidRPr="003E0948" w:rsidRDefault="00974330" w:rsidP="003E0948">
      <w:pPr>
        <w:shd w:val="clear" w:color="auto" w:fill="FFFFFF"/>
        <w:spacing w:before="120"/>
        <w:ind w:left="355"/>
        <w:rPr>
          <w:sz w:val="22"/>
        </w:rPr>
      </w:pPr>
      <w:r w:rsidRPr="003E0948">
        <w:rPr>
          <w:sz w:val="22"/>
        </w:rPr>
        <w:t>Insert the following section:</w:t>
      </w:r>
    </w:p>
    <w:p w14:paraId="2E068883" w14:textId="77777777" w:rsidR="00523A0B" w:rsidRPr="003E0948" w:rsidRDefault="00523A0B" w:rsidP="003E0948">
      <w:pPr>
        <w:shd w:val="clear" w:color="auto" w:fill="FFFFFF"/>
        <w:spacing w:before="120"/>
        <w:ind w:left="355"/>
        <w:rPr>
          <w:sz w:val="22"/>
        </w:rPr>
        <w:sectPr w:rsidR="00523A0B" w:rsidRPr="003E0948" w:rsidSect="00327BE2">
          <w:pgSz w:w="12240" w:h="15840" w:code="1"/>
          <w:pgMar w:top="1440" w:right="1440" w:bottom="1440" w:left="1440" w:header="720" w:footer="720" w:gutter="0"/>
          <w:cols w:space="60"/>
          <w:noEndnote/>
        </w:sectPr>
      </w:pPr>
    </w:p>
    <w:p w14:paraId="4BAFE1B5" w14:textId="77777777" w:rsidR="00523A0B" w:rsidRPr="003E0948" w:rsidRDefault="00974330" w:rsidP="003E0948">
      <w:pPr>
        <w:shd w:val="clear" w:color="auto" w:fill="FFFFFF"/>
        <w:spacing w:before="120"/>
        <w:ind w:left="10"/>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3572A79C" w14:textId="77777777" w:rsidR="00523A0B" w:rsidRPr="003E0948" w:rsidRDefault="00974330" w:rsidP="003E0948">
      <w:pPr>
        <w:shd w:val="clear" w:color="auto" w:fill="FFFFFF"/>
        <w:spacing w:before="120"/>
        <w:ind w:left="5"/>
        <w:rPr>
          <w:sz w:val="22"/>
        </w:rPr>
      </w:pPr>
      <w:r w:rsidRPr="003E0948">
        <w:rPr>
          <w:b/>
          <w:bCs/>
          <w:sz w:val="22"/>
        </w:rPr>
        <w:t>Recreation leave</w:t>
      </w:r>
    </w:p>
    <w:p w14:paraId="0A94D0C2" w14:textId="4ED80D26" w:rsidR="00523A0B" w:rsidRPr="003E0948" w:rsidRDefault="00E90C4B" w:rsidP="003E0948">
      <w:pPr>
        <w:shd w:val="clear" w:color="auto" w:fill="FFFFFF"/>
        <w:spacing w:before="120"/>
        <w:ind w:left="5" w:right="10" w:firstLine="346"/>
        <w:jc w:val="both"/>
        <w:rPr>
          <w:sz w:val="22"/>
        </w:rPr>
      </w:pPr>
      <w:r w:rsidRPr="003E0948">
        <w:rPr>
          <w:sz w:val="22"/>
        </w:rPr>
        <w:t>“</w:t>
      </w:r>
      <w:r w:rsidR="00974330" w:rsidRPr="003E0948">
        <w:rPr>
          <w:sz w:val="22"/>
        </w:rPr>
        <w:t>45</w:t>
      </w:r>
      <w:r w:rsidR="00974330" w:rsidRPr="003E0948">
        <w:rPr>
          <w:smallCaps/>
          <w:sz w:val="22"/>
        </w:rPr>
        <w:t>a</w:t>
      </w:r>
      <w:r w:rsidR="00974330" w:rsidRPr="003E0948">
        <w:rPr>
          <w:sz w:val="22"/>
        </w:rPr>
        <w:t>.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holder of an office who is, by a provision of this Act, entitled to recreation leave in accordance with this section is entitled to such recreation leave as is determined by the Remuneration Tribunal.</w:t>
      </w:r>
      <w:r w:rsidRPr="003E0948">
        <w:rPr>
          <w:sz w:val="22"/>
        </w:rPr>
        <w:t>”</w:t>
      </w:r>
      <w:r w:rsidR="00974330" w:rsidRPr="003E0948">
        <w:rPr>
          <w:sz w:val="22"/>
        </w:rPr>
        <w:t>.</w:t>
      </w:r>
    </w:p>
    <w:p w14:paraId="0A196817" w14:textId="77777777" w:rsidR="00523A0B" w:rsidRPr="003E0948" w:rsidRDefault="00974330" w:rsidP="003E0948">
      <w:pPr>
        <w:shd w:val="clear" w:color="auto" w:fill="FFFFFF"/>
        <w:spacing w:before="240" w:after="240"/>
        <w:jc w:val="center"/>
        <w:rPr>
          <w:sz w:val="22"/>
        </w:rPr>
      </w:pPr>
      <w:r w:rsidRPr="003E0948">
        <w:rPr>
          <w:b/>
          <w:bCs/>
          <w:i/>
          <w:iCs/>
          <w:sz w:val="22"/>
        </w:rPr>
        <w:t>Australian Institute of Health Act 1987</w:t>
      </w:r>
    </w:p>
    <w:p w14:paraId="0BBAE405" w14:textId="77777777" w:rsidR="00523A0B" w:rsidRPr="003E0948" w:rsidRDefault="00974330" w:rsidP="003E0948">
      <w:pPr>
        <w:shd w:val="clear" w:color="auto" w:fill="FFFFFF"/>
        <w:spacing w:before="120"/>
        <w:ind w:left="5"/>
        <w:rPr>
          <w:sz w:val="22"/>
        </w:rPr>
      </w:pPr>
      <w:r w:rsidRPr="003E0948">
        <w:rPr>
          <w:b/>
          <w:bCs/>
          <w:sz w:val="22"/>
        </w:rPr>
        <w:t>Section 11:</w:t>
      </w:r>
    </w:p>
    <w:p w14:paraId="1BCA46FF"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3A125A70" w14:textId="77777777" w:rsidR="00523A0B" w:rsidRPr="003E0948" w:rsidRDefault="00974330" w:rsidP="003E0948">
      <w:pPr>
        <w:shd w:val="clear" w:color="auto" w:fill="FFFFFF"/>
        <w:spacing w:before="120"/>
        <w:rPr>
          <w:sz w:val="22"/>
        </w:rPr>
      </w:pPr>
      <w:r w:rsidRPr="003E0948">
        <w:rPr>
          <w:b/>
          <w:bCs/>
          <w:sz w:val="22"/>
        </w:rPr>
        <w:t>Leave of absence</w:t>
      </w:r>
    </w:p>
    <w:p w14:paraId="6D243E32" w14:textId="0958BB75" w:rsidR="00523A0B" w:rsidRPr="003E0948" w:rsidRDefault="00E90C4B" w:rsidP="003E0948">
      <w:pPr>
        <w:shd w:val="clear" w:color="auto" w:fill="FFFFFF"/>
        <w:spacing w:before="120"/>
        <w:ind w:left="10" w:right="5" w:firstLine="341"/>
        <w:jc w:val="both"/>
        <w:rPr>
          <w:sz w:val="22"/>
        </w:rPr>
      </w:pPr>
      <w:r w:rsidRPr="003E0948">
        <w:rPr>
          <w:sz w:val="22"/>
        </w:rPr>
        <w:t>“</w:t>
      </w:r>
      <w:r w:rsidR="00974330" w:rsidRPr="003E0948">
        <w:rPr>
          <w:sz w:val="22"/>
        </w:rPr>
        <w:t>11.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member has such recreation leave entitlements as are determined by the Remuneration Tribunal.</w:t>
      </w:r>
    </w:p>
    <w:p w14:paraId="2272F742" w14:textId="77777777" w:rsidR="00523A0B" w:rsidRPr="003E0948" w:rsidRDefault="00E90C4B" w:rsidP="003E0948">
      <w:pPr>
        <w:shd w:val="clear" w:color="auto" w:fill="FFFFFF"/>
        <w:spacing w:before="120"/>
        <w:ind w:left="355"/>
        <w:rPr>
          <w:sz w:val="22"/>
        </w:rPr>
      </w:pPr>
      <w:r w:rsidRPr="003E0948">
        <w:rPr>
          <w:sz w:val="22"/>
        </w:rPr>
        <w:t>“</w:t>
      </w:r>
      <w:r w:rsidR="00974330" w:rsidRPr="003E0948">
        <w:rPr>
          <w:sz w:val="22"/>
        </w:rPr>
        <w:t>(2) The Minister may:</w:t>
      </w:r>
    </w:p>
    <w:p w14:paraId="2F845274" w14:textId="77777777" w:rsidR="00523A0B" w:rsidRPr="003E0948" w:rsidRDefault="00974330" w:rsidP="003E0948">
      <w:pPr>
        <w:numPr>
          <w:ilvl w:val="0"/>
          <w:numId w:val="49"/>
        </w:numPr>
        <w:shd w:val="clear" w:color="auto" w:fill="FFFFFF"/>
        <w:tabs>
          <w:tab w:val="left" w:pos="782"/>
        </w:tabs>
        <w:spacing w:before="120"/>
        <w:ind w:left="782" w:hanging="389"/>
        <w:jc w:val="both"/>
        <w:rPr>
          <w:sz w:val="22"/>
        </w:rPr>
      </w:pPr>
      <w:r w:rsidRPr="003E0948">
        <w:rPr>
          <w:sz w:val="22"/>
        </w:rPr>
        <w:t>grant a full-time member leave of absence, other than recreation leave, on such terms and conditions as to remuneration or otherwise as the Minister determines; and</w:t>
      </w:r>
    </w:p>
    <w:p w14:paraId="025BFDD1" w14:textId="77777777" w:rsidR="00523A0B" w:rsidRPr="003E0948" w:rsidRDefault="00974330" w:rsidP="003E0948">
      <w:pPr>
        <w:numPr>
          <w:ilvl w:val="0"/>
          <w:numId w:val="49"/>
        </w:numPr>
        <w:shd w:val="clear" w:color="auto" w:fill="FFFFFF"/>
        <w:tabs>
          <w:tab w:val="left" w:pos="782"/>
        </w:tabs>
        <w:spacing w:before="120"/>
        <w:ind w:left="782" w:hanging="389"/>
        <w:jc w:val="both"/>
        <w:rPr>
          <w:sz w:val="22"/>
        </w:rPr>
      </w:pPr>
      <w:r w:rsidRPr="003E0948">
        <w:rPr>
          <w:sz w:val="22"/>
        </w:rPr>
        <w:t>grant a part-time member leave of absence on such terms and conditions as to remuneration or otherwise as the Minister determines.</w:t>
      </w:r>
      <w:r w:rsidR="00E90C4B" w:rsidRPr="003E0948">
        <w:rPr>
          <w:sz w:val="22"/>
        </w:rPr>
        <w:t>”</w:t>
      </w:r>
      <w:r w:rsidRPr="003E0948">
        <w:rPr>
          <w:sz w:val="22"/>
        </w:rPr>
        <w:t>.</w:t>
      </w:r>
    </w:p>
    <w:p w14:paraId="1E24EDF4" w14:textId="77777777" w:rsidR="00523A0B" w:rsidRPr="003E0948" w:rsidRDefault="00974330" w:rsidP="003E0948">
      <w:pPr>
        <w:shd w:val="clear" w:color="auto" w:fill="FFFFFF"/>
        <w:spacing w:before="120"/>
        <w:ind w:left="10"/>
        <w:rPr>
          <w:sz w:val="22"/>
        </w:rPr>
      </w:pPr>
      <w:r w:rsidRPr="003E0948">
        <w:rPr>
          <w:b/>
          <w:bCs/>
          <w:sz w:val="22"/>
        </w:rPr>
        <w:t>Subparagraph 13 (2) (c) (ii):</w:t>
      </w:r>
    </w:p>
    <w:p w14:paraId="09C977DF" w14:textId="77777777" w:rsidR="00523A0B" w:rsidRPr="003E0948" w:rsidRDefault="00974330" w:rsidP="003E0948">
      <w:pPr>
        <w:shd w:val="clear" w:color="auto" w:fill="FFFFFF"/>
        <w:spacing w:before="120"/>
        <w:ind w:left="350"/>
        <w:rPr>
          <w:sz w:val="22"/>
        </w:rPr>
      </w:pPr>
      <w:r w:rsidRPr="003E0948">
        <w:rPr>
          <w:sz w:val="22"/>
        </w:rPr>
        <w:t xml:space="preserve">Omit </w:t>
      </w:r>
      <w:r w:rsidR="00E90C4B" w:rsidRPr="003E0948">
        <w:rPr>
          <w:sz w:val="22"/>
        </w:rPr>
        <w:t>“</w:t>
      </w:r>
      <w:r w:rsidRPr="003E0948">
        <w:rPr>
          <w:sz w:val="22"/>
        </w:rPr>
        <w:t>by the Minister</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11086268" w14:textId="77777777" w:rsidR="00523A0B" w:rsidRPr="003E0948" w:rsidRDefault="00974330" w:rsidP="003E0948">
      <w:pPr>
        <w:shd w:val="clear" w:color="auto" w:fill="FFFFFF"/>
        <w:spacing w:before="240" w:after="240"/>
        <w:jc w:val="center"/>
        <w:rPr>
          <w:sz w:val="22"/>
        </w:rPr>
      </w:pPr>
      <w:r w:rsidRPr="003E0948">
        <w:rPr>
          <w:b/>
          <w:bCs/>
          <w:i/>
          <w:iCs/>
          <w:sz w:val="22"/>
        </w:rPr>
        <w:t>Australian Institute of Marine Science Act 1972</w:t>
      </w:r>
    </w:p>
    <w:p w14:paraId="09B3F2B2" w14:textId="77777777" w:rsidR="00523A0B" w:rsidRPr="003E0948" w:rsidRDefault="00974330" w:rsidP="003E0948">
      <w:pPr>
        <w:shd w:val="clear" w:color="auto" w:fill="FFFFFF"/>
        <w:spacing w:before="120"/>
        <w:ind w:left="5"/>
        <w:rPr>
          <w:sz w:val="22"/>
        </w:rPr>
      </w:pPr>
      <w:r w:rsidRPr="003E0948">
        <w:rPr>
          <w:b/>
          <w:bCs/>
          <w:sz w:val="22"/>
        </w:rPr>
        <w:t>Section 25:</w:t>
      </w:r>
    </w:p>
    <w:p w14:paraId="57725202"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57C0EB2B" w14:textId="77777777" w:rsidR="00523A0B" w:rsidRPr="003E0948" w:rsidRDefault="00974330" w:rsidP="003E0948">
      <w:pPr>
        <w:shd w:val="clear" w:color="auto" w:fill="FFFFFF"/>
        <w:spacing w:before="120"/>
        <w:ind w:left="5"/>
        <w:rPr>
          <w:sz w:val="22"/>
        </w:rPr>
      </w:pPr>
      <w:r w:rsidRPr="003E0948">
        <w:rPr>
          <w:b/>
          <w:bCs/>
          <w:sz w:val="22"/>
        </w:rPr>
        <w:t>Leave of absence</w:t>
      </w:r>
    </w:p>
    <w:p w14:paraId="1F0AC5A9" w14:textId="4F1A989D" w:rsidR="00523A0B" w:rsidRPr="003E0948" w:rsidRDefault="00E90C4B" w:rsidP="003E0948">
      <w:pPr>
        <w:shd w:val="clear" w:color="auto" w:fill="FFFFFF"/>
        <w:spacing w:before="120"/>
        <w:ind w:left="5" w:right="5" w:firstLine="341"/>
        <w:jc w:val="both"/>
        <w:rPr>
          <w:sz w:val="22"/>
        </w:rPr>
      </w:pPr>
      <w:r w:rsidRPr="003E0948">
        <w:rPr>
          <w:sz w:val="22"/>
        </w:rPr>
        <w:t>“</w:t>
      </w:r>
      <w:r w:rsidR="00974330" w:rsidRPr="003E0948">
        <w:rPr>
          <w:sz w:val="22"/>
        </w:rPr>
        <w:t>25.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 has such recreation leave entitlements as are determined by the Remuneration Tribunal.</w:t>
      </w:r>
    </w:p>
    <w:p w14:paraId="7B4DB397" w14:textId="77777777" w:rsidR="00523A0B" w:rsidRPr="003E0948" w:rsidRDefault="00E90C4B" w:rsidP="003E0948">
      <w:pPr>
        <w:shd w:val="clear" w:color="auto" w:fill="FFFFFF"/>
        <w:spacing w:before="120"/>
        <w:ind w:left="5" w:firstLine="341"/>
        <w:jc w:val="both"/>
        <w:rPr>
          <w:sz w:val="22"/>
        </w:rPr>
      </w:pPr>
      <w:r w:rsidRPr="003E0948">
        <w:rPr>
          <w:sz w:val="22"/>
        </w:rPr>
        <w:t>“</w:t>
      </w:r>
      <w:r w:rsidR="00974330" w:rsidRPr="003E0948">
        <w:rPr>
          <w:sz w:val="22"/>
        </w:rPr>
        <w:t>(2) The Council may grant the Director leave of absence, other than recreation leave, on such terms and conditions as to remuneration or otherwise as the Minister determines.</w:t>
      </w:r>
      <w:r w:rsidRPr="003E0948">
        <w:rPr>
          <w:sz w:val="22"/>
        </w:rPr>
        <w:t>”</w:t>
      </w:r>
      <w:r w:rsidR="00974330" w:rsidRPr="003E0948">
        <w:rPr>
          <w:sz w:val="22"/>
        </w:rPr>
        <w:t>.</w:t>
      </w:r>
    </w:p>
    <w:p w14:paraId="6EEFA7D5" w14:textId="77777777" w:rsidR="00523A0B" w:rsidRPr="003E0948" w:rsidRDefault="00974330" w:rsidP="003E0948">
      <w:pPr>
        <w:shd w:val="clear" w:color="auto" w:fill="FFFFFF"/>
        <w:spacing w:before="120"/>
        <w:ind w:left="10"/>
        <w:rPr>
          <w:sz w:val="22"/>
        </w:rPr>
      </w:pPr>
      <w:r w:rsidRPr="003E0948">
        <w:rPr>
          <w:b/>
          <w:bCs/>
          <w:sz w:val="22"/>
        </w:rPr>
        <w:t>Paragraph 28 (c):</w:t>
      </w:r>
    </w:p>
    <w:p w14:paraId="7B067981" w14:textId="77777777" w:rsidR="00523A0B" w:rsidRPr="003E0948" w:rsidRDefault="00974330" w:rsidP="003E0948">
      <w:pPr>
        <w:shd w:val="clear" w:color="auto" w:fill="FFFFFF"/>
        <w:spacing w:before="120"/>
        <w:ind w:left="355"/>
        <w:rPr>
          <w:sz w:val="22"/>
        </w:rPr>
      </w:pPr>
      <w:r w:rsidRPr="003E0948">
        <w:rPr>
          <w:sz w:val="22"/>
        </w:rPr>
        <w:t xml:space="preserve">Omit </w:t>
      </w:r>
      <w:r w:rsidR="00E90C4B" w:rsidRPr="003E0948">
        <w:rPr>
          <w:sz w:val="22"/>
        </w:rPr>
        <w:t>“</w:t>
      </w:r>
      <w:r w:rsidRPr="003E0948">
        <w:rPr>
          <w:sz w:val="22"/>
        </w:rPr>
        <w:t>granted by the Council</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4270560E" w14:textId="77777777" w:rsidR="00523A0B" w:rsidRPr="003E0948" w:rsidRDefault="00974330" w:rsidP="003E0948">
      <w:pPr>
        <w:shd w:val="clear" w:color="auto" w:fill="FFFFFF"/>
        <w:spacing w:before="240" w:after="240"/>
        <w:jc w:val="center"/>
        <w:rPr>
          <w:sz w:val="22"/>
        </w:rPr>
      </w:pPr>
      <w:r w:rsidRPr="003E0948">
        <w:rPr>
          <w:b/>
          <w:bCs/>
          <w:i/>
          <w:iCs/>
          <w:sz w:val="22"/>
        </w:rPr>
        <w:t xml:space="preserve">Australian Nuclear Science and Technology </w:t>
      </w:r>
      <w:proofErr w:type="spellStart"/>
      <w:r w:rsidRPr="003E0948">
        <w:rPr>
          <w:b/>
          <w:bCs/>
          <w:i/>
          <w:iCs/>
          <w:sz w:val="22"/>
        </w:rPr>
        <w:t>Organisation</w:t>
      </w:r>
      <w:proofErr w:type="spellEnd"/>
      <w:r w:rsidRPr="003E0948">
        <w:rPr>
          <w:b/>
          <w:bCs/>
          <w:i/>
          <w:iCs/>
          <w:sz w:val="22"/>
        </w:rPr>
        <w:t xml:space="preserve"> Act 1987</w:t>
      </w:r>
    </w:p>
    <w:p w14:paraId="6AA22B3A" w14:textId="77777777" w:rsidR="00523A0B" w:rsidRPr="003E0948" w:rsidRDefault="00974330" w:rsidP="003E0948">
      <w:pPr>
        <w:shd w:val="clear" w:color="auto" w:fill="FFFFFF"/>
        <w:spacing w:before="120"/>
        <w:ind w:left="10"/>
        <w:rPr>
          <w:sz w:val="22"/>
        </w:rPr>
      </w:pPr>
      <w:r w:rsidRPr="003E0948">
        <w:rPr>
          <w:b/>
          <w:bCs/>
          <w:sz w:val="22"/>
        </w:rPr>
        <w:t>After section 21:</w:t>
      </w:r>
    </w:p>
    <w:p w14:paraId="6A614F99" w14:textId="77777777" w:rsidR="00523A0B" w:rsidRPr="003E0948" w:rsidRDefault="00974330" w:rsidP="003E0948">
      <w:pPr>
        <w:shd w:val="clear" w:color="auto" w:fill="FFFFFF"/>
        <w:spacing w:before="120"/>
        <w:ind w:left="360"/>
        <w:rPr>
          <w:sz w:val="22"/>
        </w:rPr>
      </w:pPr>
      <w:r w:rsidRPr="003E0948">
        <w:rPr>
          <w:sz w:val="22"/>
        </w:rPr>
        <w:t>Insert the following section:</w:t>
      </w:r>
    </w:p>
    <w:p w14:paraId="32378044" w14:textId="77777777" w:rsidR="00523A0B" w:rsidRPr="003E0948" w:rsidRDefault="00523A0B" w:rsidP="003E0948">
      <w:pPr>
        <w:shd w:val="clear" w:color="auto" w:fill="FFFFFF"/>
        <w:spacing w:before="120"/>
        <w:ind w:left="360"/>
        <w:rPr>
          <w:sz w:val="22"/>
        </w:rPr>
        <w:sectPr w:rsidR="00523A0B" w:rsidRPr="003E0948" w:rsidSect="00327BE2">
          <w:pgSz w:w="12240" w:h="15840" w:code="1"/>
          <w:pgMar w:top="1440" w:right="1440" w:bottom="1440" w:left="1440" w:header="720" w:footer="720" w:gutter="0"/>
          <w:cols w:space="60"/>
          <w:noEndnote/>
        </w:sectPr>
      </w:pPr>
    </w:p>
    <w:p w14:paraId="164088D2" w14:textId="77777777" w:rsidR="00523A0B" w:rsidRPr="003E0948" w:rsidRDefault="00974330" w:rsidP="003E0948">
      <w:pPr>
        <w:shd w:val="clear" w:color="auto" w:fill="FFFFFF"/>
        <w:spacing w:before="120"/>
        <w:ind w:right="14"/>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44CDAB24" w14:textId="77777777" w:rsidR="00523A0B" w:rsidRPr="003E0948" w:rsidRDefault="00974330" w:rsidP="003E0948">
      <w:pPr>
        <w:shd w:val="clear" w:color="auto" w:fill="FFFFFF"/>
        <w:spacing w:before="120"/>
        <w:ind w:left="5"/>
        <w:rPr>
          <w:sz w:val="22"/>
        </w:rPr>
      </w:pPr>
      <w:r w:rsidRPr="003E0948">
        <w:rPr>
          <w:b/>
          <w:bCs/>
          <w:sz w:val="22"/>
        </w:rPr>
        <w:t>Leave of absence</w:t>
      </w:r>
    </w:p>
    <w:p w14:paraId="212B6F87" w14:textId="0DAC1800" w:rsidR="00523A0B" w:rsidRPr="003E0948" w:rsidRDefault="00E90C4B" w:rsidP="003E0948">
      <w:pPr>
        <w:shd w:val="clear" w:color="auto" w:fill="FFFFFF"/>
        <w:spacing w:before="120"/>
        <w:ind w:left="5" w:right="10" w:firstLine="341"/>
        <w:jc w:val="both"/>
        <w:rPr>
          <w:sz w:val="22"/>
        </w:rPr>
      </w:pPr>
      <w:r w:rsidRPr="003E0948">
        <w:rPr>
          <w:sz w:val="22"/>
        </w:rPr>
        <w:t>“</w:t>
      </w:r>
      <w:r w:rsidR="00974330" w:rsidRPr="003E0948">
        <w:rPr>
          <w:sz w:val="22"/>
        </w:rPr>
        <w:t>21</w:t>
      </w:r>
      <w:r w:rsidR="00974330" w:rsidRPr="003E0948">
        <w:rPr>
          <w:smallCaps/>
          <w:sz w:val="22"/>
        </w:rPr>
        <w:t>a</w:t>
      </w:r>
      <w:r w:rsidR="00974330" w:rsidRPr="003E0948">
        <w:rPr>
          <w:sz w:val="22"/>
        </w:rPr>
        <w:t>.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Executive Director has such recreation leave entitlements as are determined by the Remuneration Tribunal.</w:t>
      </w:r>
    </w:p>
    <w:p w14:paraId="1A6253A7" w14:textId="77777777" w:rsidR="00523A0B" w:rsidRPr="003E0948" w:rsidRDefault="00E90C4B" w:rsidP="003E0948">
      <w:pPr>
        <w:shd w:val="clear" w:color="auto" w:fill="FFFFFF"/>
        <w:spacing w:before="120"/>
        <w:ind w:left="5" w:right="10" w:firstLine="346"/>
        <w:jc w:val="both"/>
        <w:rPr>
          <w:sz w:val="22"/>
        </w:rPr>
      </w:pPr>
      <w:r w:rsidRPr="003E0948">
        <w:rPr>
          <w:sz w:val="22"/>
        </w:rPr>
        <w:t>“</w:t>
      </w:r>
      <w:r w:rsidR="00974330" w:rsidRPr="003E0948">
        <w:rPr>
          <w:sz w:val="22"/>
        </w:rPr>
        <w:t>(2) The Board may grant the Executive Director leave of absence, other than recreation leave, on such terms and conditions as to remuneration or otherwise as the Minister determines.</w:t>
      </w:r>
      <w:r w:rsidRPr="003E0948">
        <w:rPr>
          <w:sz w:val="22"/>
        </w:rPr>
        <w:t>”</w:t>
      </w:r>
      <w:r w:rsidR="00974330" w:rsidRPr="003E0948">
        <w:rPr>
          <w:sz w:val="22"/>
        </w:rPr>
        <w:t>.</w:t>
      </w:r>
    </w:p>
    <w:p w14:paraId="492FFDB1" w14:textId="77777777" w:rsidR="00523A0B" w:rsidRPr="003E0948" w:rsidRDefault="00974330" w:rsidP="003E0948">
      <w:pPr>
        <w:shd w:val="clear" w:color="auto" w:fill="FFFFFF"/>
        <w:spacing w:before="240" w:after="240"/>
        <w:jc w:val="center"/>
        <w:rPr>
          <w:sz w:val="22"/>
        </w:rPr>
      </w:pPr>
      <w:r w:rsidRPr="003E0948">
        <w:rPr>
          <w:b/>
          <w:bCs/>
          <w:i/>
          <w:iCs/>
          <w:sz w:val="22"/>
        </w:rPr>
        <w:t>Australian Science and Technology Council Act 1978</w:t>
      </w:r>
    </w:p>
    <w:p w14:paraId="512448D7" w14:textId="77777777" w:rsidR="00523A0B" w:rsidRPr="003E0948" w:rsidRDefault="00974330" w:rsidP="003E0948">
      <w:pPr>
        <w:shd w:val="clear" w:color="auto" w:fill="FFFFFF"/>
        <w:spacing w:before="120"/>
        <w:ind w:left="5"/>
        <w:rPr>
          <w:sz w:val="22"/>
        </w:rPr>
      </w:pPr>
      <w:r w:rsidRPr="003E0948">
        <w:rPr>
          <w:b/>
          <w:bCs/>
          <w:sz w:val="22"/>
        </w:rPr>
        <w:t>Section 13:</w:t>
      </w:r>
    </w:p>
    <w:p w14:paraId="780B3C44"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6213E693" w14:textId="77777777" w:rsidR="00523A0B" w:rsidRPr="003E0948" w:rsidRDefault="00974330" w:rsidP="003E0948">
      <w:pPr>
        <w:shd w:val="clear" w:color="auto" w:fill="FFFFFF"/>
        <w:spacing w:before="120"/>
        <w:rPr>
          <w:sz w:val="22"/>
        </w:rPr>
      </w:pPr>
      <w:r w:rsidRPr="003E0948">
        <w:rPr>
          <w:b/>
          <w:bCs/>
          <w:sz w:val="22"/>
        </w:rPr>
        <w:t>Leave of absence</w:t>
      </w:r>
    </w:p>
    <w:p w14:paraId="30818892" w14:textId="06C2D69B" w:rsidR="00523A0B" w:rsidRPr="003E0948" w:rsidRDefault="00E90C4B" w:rsidP="003E0948">
      <w:pPr>
        <w:shd w:val="clear" w:color="auto" w:fill="FFFFFF"/>
        <w:spacing w:before="120"/>
        <w:ind w:left="5" w:right="10" w:firstLine="336"/>
        <w:jc w:val="both"/>
        <w:rPr>
          <w:sz w:val="22"/>
        </w:rPr>
      </w:pPr>
      <w:r w:rsidRPr="003E0948">
        <w:rPr>
          <w:sz w:val="22"/>
        </w:rPr>
        <w:t>“</w:t>
      </w:r>
      <w:r w:rsidR="00974330" w:rsidRPr="003E0948">
        <w:rPr>
          <w:sz w:val="22"/>
        </w:rPr>
        <w:t>13.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Chairman and a full-time Deputy Chairman have such recreation leave entitlements as are determined by the Remuneration Tribunal.</w:t>
      </w:r>
    </w:p>
    <w:p w14:paraId="7461037B" w14:textId="77777777" w:rsidR="00523A0B" w:rsidRPr="003E0948" w:rsidRDefault="00E90C4B" w:rsidP="003E0948">
      <w:pPr>
        <w:shd w:val="clear" w:color="auto" w:fill="FFFFFF"/>
        <w:spacing w:before="120"/>
        <w:ind w:left="350"/>
        <w:rPr>
          <w:sz w:val="22"/>
        </w:rPr>
      </w:pPr>
      <w:r w:rsidRPr="003E0948">
        <w:rPr>
          <w:sz w:val="22"/>
        </w:rPr>
        <w:t>“</w:t>
      </w:r>
      <w:r w:rsidR="00974330" w:rsidRPr="003E0948">
        <w:rPr>
          <w:sz w:val="22"/>
        </w:rPr>
        <w:t>(2) The Minister may:</w:t>
      </w:r>
    </w:p>
    <w:p w14:paraId="48CF7999" w14:textId="77777777" w:rsidR="00523A0B" w:rsidRPr="003E0948" w:rsidRDefault="00974330" w:rsidP="003E0948">
      <w:pPr>
        <w:numPr>
          <w:ilvl w:val="0"/>
          <w:numId w:val="50"/>
        </w:numPr>
        <w:shd w:val="clear" w:color="auto" w:fill="FFFFFF"/>
        <w:tabs>
          <w:tab w:val="left" w:pos="778"/>
        </w:tabs>
        <w:spacing w:before="120"/>
        <w:ind w:left="778" w:hanging="389"/>
        <w:jc w:val="both"/>
        <w:rPr>
          <w:sz w:val="22"/>
        </w:rPr>
      </w:pPr>
      <w:r w:rsidRPr="003E0948">
        <w:rPr>
          <w:sz w:val="22"/>
        </w:rPr>
        <w:t>grant a full-time Chairman or a full-time Deputy Chairman leave of absence, other than recreation leave, on such terms and conditions as to remuneration or otherwise as the Minister determines; and</w:t>
      </w:r>
    </w:p>
    <w:p w14:paraId="5A78BC6B" w14:textId="77777777" w:rsidR="00523A0B" w:rsidRPr="003E0948" w:rsidRDefault="00974330" w:rsidP="003E0948">
      <w:pPr>
        <w:numPr>
          <w:ilvl w:val="0"/>
          <w:numId w:val="50"/>
        </w:numPr>
        <w:shd w:val="clear" w:color="auto" w:fill="FFFFFF"/>
        <w:tabs>
          <w:tab w:val="left" w:pos="778"/>
        </w:tabs>
        <w:spacing w:before="120"/>
        <w:ind w:left="778" w:right="5" w:hanging="389"/>
        <w:jc w:val="both"/>
        <w:rPr>
          <w:sz w:val="22"/>
        </w:rPr>
      </w:pPr>
      <w:r w:rsidRPr="003E0948">
        <w:rPr>
          <w:sz w:val="22"/>
        </w:rPr>
        <w:t>grant a part-time member leave to be absent from a meeting or meetings of the Council.</w:t>
      </w:r>
      <w:r w:rsidR="00E90C4B" w:rsidRPr="003E0948">
        <w:rPr>
          <w:sz w:val="22"/>
        </w:rPr>
        <w:t>”</w:t>
      </w:r>
      <w:r w:rsidRPr="003E0948">
        <w:rPr>
          <w:sz w:val="22"/>
        </w:rPr>
        <w:t>.</w:t>
      </w:r>
    </w:p>
    <w:p w14:paraId="64E14CE7" w14:textId="77777777" w:rsidR="00523A0B" w:rsidRPr="003E0948" w:rsidRDefault="00974330" w:rsidP="003E0948">
      <w:pPr>
        <w:shd w:val="clear" w:color="auto" w:fill="FFFFFF"/>
        <w:spacing w:before="120"/>
        <w:ind w:left="5"/>
        <w:rPr>
          <w:sz w:val="22"/>
        </w:rPr>
      </w:pPr>
      <w:r w:rsidRPr="003E0948">
        <w:rPr>
          <w:b/>
          <w:bCs/>
          <w:sz w:val="22"/>
        </w:rPr>
        <w:t>Paragraph 16 (2) (b):</w:t>
      </w:r>
    </w:p>
    <w:p w14:paraId="325039AC" w14:textId="77777777" w:rsidR="00523A0B" w:rsidRPr="003E0948" w:rsidRDefault="00974330" w:rsidP="003E0948">
      <w:pPr>
        <w:shd w:val="clear" w:color="auto" w:fill="FFFFFF"/>
        <w:spacing w:before="120"/>
        <w:ind w:left="341"/>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4AC149B6" w14:textId="77777777" w:rsidR="00523A0B" w:rsidRPr="003E0948" w:rsidRDefault="00974330" w:rsidP="003E0948">
      <w:pPr>
        <w:shd w:val="clear" w:color="auto" w:fill="FFFFFF"/>
        <w:spacing w:before="240" w:after="240"/>
        <w:jc w:val="center"/>
        <w:rPr>
          <w:sz w:val="22"/>
        </w:rPr>
      </w:pPr>
      <w:r w:rsidRPr="003E0948">
        <w:rPr>
          <w:b/>
          <w:bCs/>
          <w:i/>
          <w:iCs/>
          <w:sz w:val="22"/>
        </w:rPr>
        <w:t>Australian Securities Commission Act 1989</w:t>
      </w:r>
    </w:p>
    <w:p w14:paraId="743596DE" w14:textId="77777777" w:rsidR="00523A0B" w:rsidRPr="003E0948" w:rsidRDefault="00974330" w:rsidP="003E0948">
      <w:pPr>
        <w:shd w:val="clear" w:color="auto" w:fill="FFFFFF"/>
        <w:spacing w:before="120"/>
        <w:ind w:left="5"/>
        <w:rPr>
          <w:sz w:val="22"/>
        </w:rPr>
      </w:pPr>
      <w:r w:rsidRPr="003E0948">
        <w:rPr>
          <w:b/>
          <w:bCs/>
          <w:sz w:val="22"/>
        </w:rPr>
        <w:t>Paragraph 111 (1) (c):</w:t>
      </w:r>
    </w:p>
    <w:p w14:paraId="46E9B4FD" w14:textId="77777777" w:rsidR="00523A0B" w:rsidRPr="003E0948" w:rsidRDefault="00974330" w:rsidP="003E0948">
      <w:pPr>
        <w:shd w:val="clear" w:color="auto" w:fill="FFFFFF"/>
        <w:spacing w:before="120"/>
        <w:ind w:left="5" w:right="10" w:firstLine="341"/>
        <w:jc w:val="both"/>
        <w:rPr>
          <w:sz w:val="22"/>
        </w:rPr>
      </w:pPr>
      <w:r w:rsidRPr="003E0948">
        <w:rPr>
          <w:sz w:val="22"/>
        </w:rPr>
        <w:t xml:space="preserve">Omit </w:t>
      </w:r>
      <w:r w:rsidR="00E90C4B" w:rsidRPr="003E0948">
        <w:rPr>
          <w:sz w:val="22"/>
        </w:rPr>
        <w:t>“</w:t>
      </w:r>
      <w:r w:rsidRPr="003E0948">
        <w:rPr>
          <w:sz w:val="22"/>
        </w:rPr>
        <w:t>granted in accordance with subsection 113 (1)</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0ED12EF2" w14:textId="77777777" w:rsidR="00523A0B" w:rsidRPr="003E0948" w:rsidRDefault="00974330" w:rsidP="003E0948">
      <w:pPr>
        <w:shd w:val="clear" w:color="auto" w:fill="FFFFFF"/>
        <w:spacing w:before="120"/>
        <w:ind w:left="5"/>
        <w:rPr>
          <w:sz w:val="22"/>
        </w:rPr>
      </w:pPr>
      <w:r w:rsidRPr="003E0948">
        <w:rPr>
          <w:b/>
          <w:bCs/>
          <w:sz w:val="22"/>
        </w:rPr>
        <w:t>Section 113:</w:t>
      </w:r>
    </w:p>
    <w:p w14:paraId="0A02B603"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250D3821" w14:textId="77777777" w:rsidR="00523A0B" w:rsidRPr="003E0948" w:rsidRDefault="00974330" w:rsidP="003E0948">
      <w:pPr>
        <w:shd w:val="clear" w:color="auto" w:fill="FFFFFF"/>
        <w:spacing w:before="120"/>
        <w:rPr>
          <w:sz w:val="22"/>
        </w:rPr>
      </w:pPr>
      <w:r w:rsidRPr="003E0948">
        <w:rPr>
          <w:b/>
          <w:bCs/>
          <w:sz w:val="22"/>
        </w:rPr>
        <w:t>Leave of absence</w:t>
      </w:r>
    </w:p>
    <w:p w14:paraId="072F15D2" w14:textId="4D25DCCD" w:rsidR="00523A0B" w:rsidRPr="003E0948" w:rsidRDefault="00E90C4B" w:rsidP="003E0948">
      <w:pPr>
        <w:shd w:val="clear" w:color="auto" w:fill="FFFFFF"/>
        <w:spacing w:before="120"/>
        <w:ind w:left="5" w:right="5" w:firstLine="341"/>
        <w:jc w:val="both"/>
        <w:rPr>
          <w:sz w:val="22"/>
        </w:rPr>
      </w:pPr>
      <w:r w:rsidRPr="003E0948">
        <w:rPr>
          <w:sz w:val="22"/>
        </w:rPr>
        <w:t>“</w:t>
      </w:r>
      <w:r w:rsidR="00974330" w:rsidRPr="003E0948">
        <w:rPr>
          <w:sz w:val="22"/>
        </w:rPr>
        <w:t xml:space="preserve">113. (1) Subject to section </w:t>
      </w:r>
      <w:r w:rsidR="00974330" w:rsidRPr="003E0948">
        <w:rPr>
          <w:smallCaps/>
          <w:sz w:val="22"/>
        </w:rPr>
        <w:t xml:space="preserve">87e </w:t>
      </w:r>
      <w:r w:rsidR="00974330" w:rsidRPr="003E0948">
        <w:rPr>
          <w:sz w:val="22"/>
        </w:rPr>
        <w:t xml:space="preserve">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member has such recreation leave entitlements as are determined by the Remuneration Tribunal.</w:t>
      </w:r>
    </w:p>
    <w:p w14:paraId="3464C5DF" w14:textId="77777777" w:rsidR="00523A0B" w:rsidRPr="003E0948" w:rsidRDefault="00E90C4B" w:rsidP="003E0948">
      <w:pPr>
        <w:shd w:val="clear" w:color="auto" w:fill="FFFFFF"/>
        <w:spacing w:before="120"/>
        <w:ind w:left="346"/>
        <w:rPr>
          <w:sz w:val="22"/>
        </w:rPr>
      </w:pPr>
      <w:r w:rsidRPr="003E0948">
        <w:rPr>
          <w:sz w:val="22"/>
        </w:rPr>
        <w:t>“</w:t>
      </w:r>
      <w:r w:rsidR="00974330" w:rsidRPr="003E0948">
        <w:rPr>
          <w:sz w:val="22"/>
        </w:rPr>
        <w:t>(2) The Minister may:</w:t>
      </w:r>
    </w:p>
    <w:p w14:paraId="1907D8C7" w14:textId="77777777" w:rsidR="00523A0B" w:rsidRPr="003E0948" w:rsidRDefault="00974330" w:rsidP="003E0948">
      <w:pPr>
        <w:shd w:val="clear" w:color="auto" w:fill="FFFFFF"/>
        <w:spacing w:before="120"/>
        <w:ind w:left="398"/>
        <w:rPr>
          <w:sz w:val="22"/>
        </w:rPr>
      </w:pPr>
      <w:r w:rsidRPr="003E0948">
        <w:rPr>
          <w:sz w:val="22"/>
        </w:rPr>
        <w:t>(a) grant a full-time member leave of absence, other than recreation</w:t>
      </w:r>
    </w:p>
    <w:p w14:paraId="5D13F8D2" w14:textId="77777777" w:rsidR="00523A0B" w:rsidRPr="003E0948" w:rsidRDefault="00523A0B" w:rsidP="003E0948">
      <w:pPr>
        <w:shd w:val="clear" w:color="auto" w:fill="FFFFFF"/>
        <w:spacing w:before="120"/>
        <w:ind w:left="398"/>
        <w:rPr>
          <w:sz w:val="22"/>
        </w:rPr>
        <w:sectPr w:rsidR="00523A0B" w:rsidRPr="003E0948" w:rsidSect="00327BE2">
          <w:pgSz w:w="12240" w:h="15840" w:code="1"/>
          <w:pgMar w:top="1440" w:right="1440" w:bottom="1440" w:left="1440" w:header="720" w:footer="720" w:gutter="0"/>
          <w:cols w:space="60"/>
          <w:noEndnote/>
        </w:sectPr>
      </w:pPr>
    </w:p>
    <w:p w14:paraId="623D88C6" w14:textId="77777777" w:rsidR="00523A0B" w:rsidRPr="003E0948" w:rsidRDefault="00974330" w:rsidP="003E0948">
      <w:pPr>
        <w:shd w:val="clear" w:color="auto" w:fill="FFFFFF"/>
        <w:spacing w:before="120"/>
        <w:ind w:right="19"/>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6DB4F0C3" w14:textId="77777777" w:rsidR="00523A0B" w:rsidRPr="003E0948" w:rsidRDefault="00974330" w:rsidP="003E0948">
      <w:pPr>
        <w:shd w:val="clear" w:color="auto" w:fill="FFFFFF"/>
        <w:spacing w:before="120"/>
        <w:ind w:left="782"/>
        <w:rPr>
          <w:sz w:val="22"/>
        </w:rPr>
      </w:pPr>
      <w:r w:rsidRPr="003E0948">
        <w:rPr>
          <w:sz w:val="22"/>
        </w:rPr>
        <w:t>leave, on such terms and conditions as to remuneration or otherwise as the Minister determines; and</w:t>
      </w:r>
    </w:p>
    <w:p w14:paraId="51856B11" w14:textId="77777777" w:rsidR="00523A0B" w:rsidRPr="003E0948" w:rsidRDefault="00974330" w:rsidP="003E0948">
      <w:pPr>
        <w:shd w:val="clear" w:color="auto" w:fill="FFFFFF"/>
        <w:spacing w:before="120"/>
        <w:ind w:left="782" w:hanging="398"/>
        <w:rPr>
          <w:sz w:val="22"/>
        </w:rPr>
      </w:pPr>
      <w:r w:rsidRPr="003E0948">
        <w:rPr>
          <w:sz w:val="22"/>
        </w:rPr>
        <w:t>(b) grant a part-time member leave of absence from a meeting of the Commission.</w:t>
      </w:r>
      <w:r w:rsidR="00E90C4B" w:rsidRPr="003E0948">
        <w:rPr>
          <w:sz w:val="22"/>
        </w:rPr>
        <w:t>”</w:t>
      </w:r>
      <w:r w:rsidRPr="003E0948">
        <w:rPr>
          <w:sz w:val="22"/>
        </w:rPr>
        <w:t>.</w:t>
      </w:r>
    </w:p>
    <w:p w14:paraId="06693954" w14:textId="77777777" w:rsidR="00523A0B" w:rsidRPr="003E0948" w:rsidRDefault="00974330" w:rsidP="003E0948">
      <w:pPr>
        <w:shd w:val="clear" w:color="auto" w:fill="FFFFFF"/>
        <w:spacing w:before="120"/>
        <w:rPr>
          <w:sz w:val="22"/>
        </w:rPr>
      </w:pPr>
      <w:r w:rsidRPr="003E0948">
        <w:rPr>
          <w:b/>
          <w:bCs/>
          <w:sz w:val="22"/>
        </w:rPr>
        <w:t>Section 180:</w:t>
      </w:r>
    </w:p>
    <w:p w14:paraId="0DC9104E"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75832A11" w14:textId="77777777" w:rsidR="00523A0B" w:rsidRPr="003E0948" w:rsidRDefault="00974330" w:rsidP="003E0948">
      <w:pPr>
        <w:shd w:val="clear" w:color="auto" w:fill="FFFFFF"/>
        <w:spacing w:before="120"/>
        <w:rPr>
          <w:sz w:val="22"/>
        </w:rPr>
      </w:pPr>
      <w:r w:rsidRPr="003E0948">
        <w:rPr>
          <w:b/>
          <w:bCs/>
          <w:sz w:val="22"/>
        </w:rPr>
        <w:t>Leave of absence</w:t>
      </w:r>
    </w:p>
    <w:p w14:paraId="43F1D50C" w14:textId="1989501F" w:rsidR="00523A0B" w:rsidRPr="003E0948" w:rsidRDefault="00E90C4B" w:rsidP="003E0948">
      <w:pPr>
        <w:shd w:val="clear" w:color="auto" w:fill="FFFFFF"/>
        <w:spacing w:before="120"/>
        <w:ind w:left="10" w:right="24" w:firstLine="336"/>
        <w:jc w:val="both"/>
        <w:rPr>
          <w:sz w:val="22"/>
        </w:rPr>
      </w:pPr>
      <w:r w:rsidRPr="003E0948">
        <w:rPr>
          <w:sz w:val="22"/>
        </w:rPr>
        <w:t>“</w:t>
      </w:r>
      <w:r w:rsidR="00974330" w:rsidRPr="003E0948">
        <w:rPr>
          <w:sz w:val="22"/>
        </w:rPr>
        <w:t>180.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member has such recreation leave entitlements as are determined by the Remuneration Tribunal.</w:t>
      </w:r>
    </w:p>
    <w:p w14:paraId="2F870567" w14:textId="77777777" w:rsidR="00523A0B" w:rsidRPr="003E0948" w:rsidRDefault="00E90C4B" w:rsidP="003E0948">
      <w:pPr>
        <w:shd w:val="clear" w:color="auto" w:fill="FFFFFF"/>
        <w:spacing w:before="120"/>
        <w:ind w:left="5" w:right="24" w:firstLine="350"/>
        <w:jc w:val="both"/>
        <w:rPr>
          <w:sz w:val="22"/>
        </w:rPr>
      </w:pPr>
      <w:r w:rsidRPr="003E0948">
        <w:rPr>
          <w:sz w:val="22"/>
        </w:rPr>
        <w:t>“</w:t>
      </w:r>
      <w:r w:rsidR="00974330" w:rsidRPr="003E0948">
        <w:rPr>
          <w:sz w:val="22"/>
        </w:rPr>
        <w:t>(2) The Minister may grant a full-time member leave of absence, other than recreation leave, on such terms and conditions as to remuneration or otherwise as the Minister determines.</w:t>
      </w:r>
      <w:r w:rsidRPr="003E0948">
        <w:rPr>
          <w:sz w:val="22"/>
        </w:rPr>
        <w:t>”</w:t>
      </w:r>
      <w:r w:rsidR="00974330" w:rsidRPr="003E0948">
        <w:rPr>
          <w:sz w:val="22"/>
        </w:rPr>
        <w:t>.</w:t>
      </w:r>
    </w:p>
    <w:p w14:paraId="69E7044D" w14:textId="77777777" w:rsidR="00523A0B" w:rsidRPr="003E0948" w:rsidRDefault="00974330" w:rsidP="003E0948">
      <w:pPr>
        <w:shd w:val="clear" w:color="auto" w:fill="FFFFFF"/>
        <w:spacing w:before="240" w:after="240"/>
        <w:jc w:val="center"/>
        <w:rPr>
          <w:sz w:val="22"/>
        </w:rPr>
      </w:pPr>
      <w:r w:rsidRPr="003E0948">
        <w:rPr>
          <w:b/>
          <w:bCs/>
          <w:i/>
          <w:iCs/>
          <w:sz w:val="22"/>
        </w:rPr>
        <w:t>Australian Security Intelligence Organization Act 1979</w:t>
      </w:r>
    </w:p>
    <w:p w14:paraId="5E9CED8A" w14:textId="77777777" w:rsidR="00523A0B" w:rsidRPr="003E0948" w:rsidRDefault="00974330" w:rsidP="003E0948">
      <w:pPr>
        <w:shd w:val="clear" w:color="auto" w:fill="FFFFFF"/>
        <w:spacing w:before="120"/>
        <w:ind w:left="10"/>
        <w:rPr>
          <w:sz w:val="22"/>
        </w:rPr>
      </w:pPr>
      <w:r w:rsidRPr="003E0948">
        <w:rPr>
          <w:b/>
          <w:bCs/>
          <w:sz w:val="22"/>
        </w:rPr>
        <w:t>Section 11:</w:t>
      </w:r>
    </w:p>
    <w:p w14:paraId="4551B2BB" w14:textId="77777777" w:rsidR="00523A0B" w:rsidRPr="003E0948" w:rsidRDefault="00974330" w:rsidP="003E0948">
      <w:pPr>
        <w:shd w:val="clear" w:color="auto" w:fill="FFFFFF"/>
        <w:spacing w:before="120"/>
        <w:ind w:left="355"/>
        <w:rPr>
          <w:sz w:val="22"/>
        </w:rPr>
      </w:pPr>
      <w:r w:rsidRPr="003E0948">
        <w:rPr>
          <w:sz w:val="22"/>
        </w:rPr>
        <w:t>Repeal the section, substitute the following section:</w:t>
      </w:r>
    </w:p>
    <w:p w14:paraId="6A42837A" w14:textId="77777777" w:rsidR="00523A0B" w:rsidRPr="003E0948" w:rsidRDefault="00974330" w:rsidP="003E0948">
      <w:pPr>
        <w:shd w:val="clear" w:color="auto" w:fill="FFFFFF"/>
        <w:spacing w:before="120"/>
        <w:ind w:left="10"/>
        <w:rPr>
          <w:sz w:val="22"/>
        </w:rPr>
      </w:pPr>
      <w:r w:rsidRPr="003E0948">
        <w:rPr>
          <w:b/>
          <w:bCs/>
          <w:sz w:val="22"/>
        </w:rPr>
        <w:t>Leave of absence</w:t>
      </w:r>
    </w:p>
    <w:p w14:paraId="14BACD78" w14:textId="713E86B7" w:rsidR="00523A0B" w:rsidRPr="003E0948" w:rsidRDefault="00E90C4B" w:rsidP="003E0948">
      <w:pPr>
        <w:shd w:val="clear" w:color="auto" w:fill="FFFFFF"/>
        <w:spacing w:before="120"/>
        <w:ind w:firstLine="341"/>
        <w:rPr>
          <w:sz w:val="22"/>
        </w:rPr>
      </w:pPr>
      <w:r w:rsidRPr="003E0948">
        <w:rPr>
          <w:sz w:val="22"/>
        </w:rPr>
        <w:t>“</w:t>
      </w:r>
      <w:r w:rsidR="00974330" w:rsidRPr="003E0948">
        <w:rPr>
          <w:sz w:val="22"/>
        </w:rPr>
        <w:t>11.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Director-General has such recreation leave entitlements as are determined by the Remuneration Tribunal.</w:t>
      </w:r>
    </w:p>
    <w:p w14:paraId="5D692885" w14:textId="77777777" w:rsidR="00523A0B" w:rsidRPr="003E0948" w:rsidRDefault="00E90C4B" w:rsidP="003E0948">
      <w:pPr>
        <w:shd w:val="clear" w:color="auto" w:fill="FFFFFF"/>
        <w:spacing w:before="120"/>
        <w:ind w:firstLine="341"/>
        <w:rPr>
          <w:sz w:val="22"/>
        </w:rPr>
      </w:pPr>
      <w:r w:rsidRPr="003E0948">
        <w:rPr>
          <w:sz w:val="22"/>
        </w:rPr>
        <w:t>“</w:t>
      </w:r>
      <w:r w:rsidR="00974330" w:rsidRPr="003E0948">
        <w:rPr>
          <w:sz w:val="22"/>
        </w:rPr>
        <w:t>(2) The Minister may grant the Director-General leave of absence, other than recreation leave, on such terms and conditions as to remuneration or otherwise as the Minister determines.</w:t>
      </w:r>
      <w:r w:rsidRPr="003E0948">
        <w:rPr>
          <w:sz w:val="22"/>
        </w:rPr>
        <w:t>”</w:t>
      </w:r>
      <w:r w:rsidR="00974330" w:rsidRPr="003E0948">
        <w:rPr>
          <w:sz w:val="22"/>
        </w:rPr>
        <w:t>.</w:t>
      </w:r>
    </w:p>
    <w:p w14:paraId="26444B70" w14:textId="77777777" w:rsidR="00523A0B" w:rsidRPr="003E0948" w:rsidRDefault="00974330" w:rsidP="003E0948">
      <w:pPr>
        <w:shd w:val="clear" w:color="auto" w:fill="FFFFFF"/>
        <w:spacing w:before="120"/>
        <w:ind w:left="19"/>
        <w:rPr>
          <w:sz w:val="22"/>
        </w:rPr>
      </w:pPr>
      <w:r w:rsidRPr="003E0948">
        <w:rPr>
          <w:b/>
          <w:bCs/>
          <w:sz w:val="22"/>
        </w:rPr>
        <w:t>Paragraph 13 (2) (a):</w:t>
      </w:r>
    </w:p>
    <w:p w14:paraId="250EC85A" w14:textId="77777777" w:rsidR="00523A0B" w:rsidRPr="003E0948" w:rsidRDefault="00974330" w:rsidP="003E0948">
      <w:pPr>
        <w:shd w:val="clear" w:color="auto" w:fill="FFFFFF"/>
        <w:spacing w:before="120"/>
        <w:ind w:left="360"/>
        <w:rPr>
          <w:sz w:val="22"/>
        </w:rPr>
      </w:pPr>
      <w:r w:rsidRPr="003E0948">
        <w:rPr>
          <w:sz w:val="22"/>
        </w:rPr>
        <w:t xml:space="preserve">Omit </w:t>
      </w:r>
      <w:r w:rsidR="00E90C4B" w:rsidRPr="003E0948">
        <w:rPr>
          <w:sz w:val="22"/>
        </w:rPr>
        <w:t>“</w:t>
      </w:r>
      <w:r w:rsidRPr="003E0948">
        <w:rPr>
          <w:sz w:val="22"/>
        </w:rPr>
        <w:t>the leave of the Minister</w:t>
      </w:r>
      <w:r w:rsidR="00E90C4B" w:rsidRPr="003E0948">
        <w:rPr>
          <w:sz w:val="22"/>
        </w:rPr>
        <w:t>”</w:t>
      </w:r>
      <w:r w:rsidRPr="003E0948">
        <w:rPr>
          <w:sz w:val="22"/>
        </w:rPr>
        <w:t xml:space="preserve">, substitute </w:t>
      </w:r>
      <w:r w:rsidR="00E90C4B" w:rsidRPr="003E0948">
        <w:rPr>
          <w:sz w:val="22"/>
        </w:rPr>
        <w:t>“</w:t>
      </w:r>
      <w:r w:rsidRPr="003E0948">
        <w:rPr>
          <w:sz w:val="22"/>
        </w:rPr>
        <w:t>leave of absence</w:t>
      </w:r>
      <w:r w:rsidR="00E90C4B" w:rsidRPr="003E0948">
        <w:rPr>
          <w:sz w:val="22"/>
        </w:rPr>
        <w:t>”</w:t>
      </w:r>
      <w:r w:rsidRPr="003E0948">
        <w:rPr>
          <w:sz w:val="22"/>
        </w:rPr>
        <w:t>.</w:t>
      </w:r>
    </w:p>
    <w:p w14:paraId="4328F52B" w14:textId="77777777" w:rsidR="00523A0B" w:rsidRPr="003E0948" w:rsidRDefault="00974330" w:rsidP="003E0948">
      <w:pPr>
        <w:shd w:val="clear" w:color="auto" w:fill="FFFFFF"/>
        <w:spacing w:before="240" w:after="240"/>
        <w:jc w:val="center"/>
        <w:rPr>
          <w:sz w:val="22"/>
        </w:rPr>
      </w:pPr>
      <w:r w:rsidRPr="003E0948">
        <w:rPr>
          <w:b/>
          <w:bCs/>
          <w:i/>
          <w:iCs/>
          <w:sz w:val="22"/>
        </w:rPr>
        <w:t>Australian Trade Commission Act 1985</w:t>
      </w:r>
    </w:p>
    <w:p w14:paraId="15524F9C" w14:textId="77777777" w:rsidR="00523A0B" w:rsidRPr="003E0948" w:rsidRDefault="00974330" w:rsidP="003E0948">
      <w:pPr>
        <w:shd w:val="clear" w:color="auto" w:fill="FFFFFF"/>
        <w:spacing w:before="120"/>
        <w:ind w:left="19"/>
        <w:rPr>
          <w:sz w:val="22"/>
        </w:rPr>
      </w:pPr>
      <w:r w:rsidRPr="003E0948">
        <w:rPr>
          <w:b/>
          <w:bCs/>
          <w:sz w:val="22"/>
        </w:rPr>
        <w:t>Section 57:</w:t>
      </w:r>
    </w:p>
    <w:p w14:paraId="11C4D71C" w14:textId="77777777" w:rsidR="00523A0B" w:rsidRPr="003E0948" w:rsidRDefault="00974330" w:rsidP="003E0948">
      <w:pPr>
        <w:shd w:val="clear" w:color="auto" w:fill="FFFFFF"/>
        <w:spacing w:before="120"/>
        <w:ind w:left="370"/>
        <w:rPr>
          <w:sz w:val="22"/>
        </w:rPr>
      </w:pPr>
      <w:r w:rsidRPr="003E0948">
        <w:rPr>
          <w:sz w:val="22"/>
        </w:rPr>
        <w:t>Repeal the section, substitute the following section:</w:t>
      </w:r>
    </w:p>
    <w:p w14:paraId="477D12EE" w14:textId="77777777" w:rsidR="00523A0B" w:rsidRPr="003E0948" w:rsidRDefault="00974330" w:rsidP="003E0948">
      <w:pPr>
        <w:shd w:val="clear" w:color="auto" w:fill="FFFFFF"/>
        <w:spacing w:before="120"/>
        <w:ind w:left="19"/>
        <w:rPr>
          <w:sz w:val="22"/>
        </w:rPr>
      </w:pPr>
      <w:r w:rsidRPr="003E0948">
        <w:rPr>
          <w:b/>
          <w:bCs/>
          <w:sz w:val="22"/>
        </w:rPr>
        <w:t>Leave of absence</w:t>
      </w:r>
    </w:p>
    <w:p w14:paraId="244C126C" w14:textId="27869F54" w:rsidR="00523A0B" w:rsidRPr="003E0948" w:rsidRDefault="00E90C4B" w:rsidP="003E0948">
      <w:pPr>
        <w:shd w:val="clear" w:color="auto" w:fill="FFFFFF"/>
        <w:spacing w:before="120"/>
        <w:ind w:left="29" w:firstLine="341"/>
        <w:jc w:val="both"/>
        <w:rPr>
          <w:sz w:val="22"/>
        </w:rPr>
      </w:pPr>
      <w:r w:rsidRPr="003E0948">
        <w:rPr>
          <w:sz w:val="22"/>
        </w:rPr>
        <w:t>“</w:t>
      </w:r>
      <w:r w:rsidR="00974330" w:rsidRPr="003E0948">
        <w:rPr>
          <w:sz w:val="22"/>
        </w:rPr>
        <w:t>57.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Managing Director and Deputy Managing Director have such recreation leave entitlements as are determined by the Remuneration Tribunal.</w:t>
      </w:r>
    </w:p>
    <w:p w14:paraId="156B8A89" w14:textId="77777777" w:rsidR="00523A0B" w:rsidRPr="003E0948" w:rsidRDefault="00E90C4B" w:rsidP="003E0948">
      <w:pPr>
        <w:shd w:val="clear" w:color="auto" w:fill="FFFFFF"/>
        <w:spacing w:before="120"/>
        <w:ind w:left="29" w:firstLine="341"/>
        <w:jc w:val="both"/>
        <w:rPr>
          <w:sz w:val="22"/>
        </w:rPr>
      </w:pPr>
      <w:r w:rsidRPr="003E0948">
        <w:rPr>
          <w:sz w:val="22"/>
        </w:rPr>
        <w:t>“</w:t>
      </w:r>
      <w:r w:rsidR="00974330" w:rsidRPr="003E0948">
        <w:rPr>
          <w:sz w:val="22"/>
        </w:rPr>
        <w:t>(2) The Board may grant the Managing Director or the Deputy Managing Director leave of absence, other than recreation leave, on such terms and conditions as to remuneration or otherwise as the Board determines.</w:t>
      </w:r>
      <w:r w:rsidRPr="003E0948">
        <w:rPr>
          <w:sz w:val="22"/>
        </w:rPr>
        <w:t>”</w:t>
      </w:r>
      <w:r w:rsidR="00974330" w:rsidRPr="003E0948">
        <w:rPr>
          <w:sz w:val="22"/>
        </w:rPr>
        <w:t>.</w:t>
      </w:r>
    </w:p>
    <w:p w14:paraId="59AE6051" w14:textId="77777777" w:rsidR="00523A0B" w:rsidRPr="003E0948" w:rsidRDefault="00523A0B" w:rsidP="003E0948">
      <w:pPr>
        <w:shd w:val="clear" w:color="auto" w:fill="FFFFFF"/>
        <w:spacing w:before="120"/>
        <w:ind w:left="29" w:firstLine="341"/>
        <w:jc w:val="both"/>
        <w:rPr>
          <w:sz w:val="22"/>
        </w:rPr>
        <w:sectPr w:rsidR="00523A0B" w:rsidRPr="003E0948" w:rsidSect="00327BE2">
          <w:pgSz w:w="12240" w:h="15840" w:code="1"/>
          <w:pgMar w:top="1440" w:right="1440" w:bottom="1440" w:left="1440" w:header="720" w:footer="720" w:gutter="0"/>
          <w:cols w:space="60"/>
          <w:noEndnote/>
        </w:sectPr>
      </w:pPr>
    </w:p>
    <w:p w14:paraId="11B1E642" w14:textId="77777777" w:rsidR="00523A0B" w:rsidRPr="003E0948" w:rsidRDefault="00974330" w:rsidP="003E0948">
      <w:pPr>
        <w:shd w:val="clear" w:color="auto" w:fill="FFFFFF"/>
        <w:spacing w:before="120"/>
        <w:ind w:right="53"/>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70DB3BDA" w14:textId="77777777" w:rsidR="00523A0B" w:rsidRPr="003E0948" w:rsidRDefault="00974330" w:rsidP="003E0948">
      <w:pPr>
        <w:shd w:val="clear" w:color="auto" w:fill="FFFFFF"/>
        <w:spacing w:before="120"/>
        <w:rPr>
          <w:sz w:val="22"/>
        </w:rPr>
      </w:pPr>
      <w:r w:rsidRPr="003E0948">
        <w:rPr>
          <w:b/>
          <w:bCs/>
          <w:sz w:val="22"/>
        </w:rPr>
        <w:t>Subparagraph 59 (5) (a) (iii):</w:t>
      </w:r>
    </w:p>
    <w:p w14:paraId="25941E25" w14:textId="77777777" w:rsidR="00523A0B" w:rsidRPr="003E0948" w:rsidRDefault="00974330" w:rsidP="003E0948">
      <w:pPr>
        <w:shd w:val="clear" w:color="auto" w:fill="FFFFFF"/>
        <w:spacing w:before="120"/>
        <w:ind w:left="336"/>
        <w:rPr>
          <w:sz w:val="22"/>
        </w:rPr>
      </w:pPr>
      <w:r w:rsidRPr="003E0948">
        <w:rPr>
          <w:sz w:val="22"/>
        </w:rPr>
        <w:t xml:space="preserve">Omit </w:t>
      </w:r>
      <w:r w:rsidR="00E90C4B" w:rsidRPr="003E0948">
        <w:rPr>
          <w:sz w:val="22"/>
        </w:rPr>
        <w:t>“</w:t>
      </w:r>
      <w:r w:rsidRPr="003E0948">
        <w:rPr>
          <w:sz w:val="22"/>
        </w:rPr>
        <w:t>granted by the Board</w:t>
      </w:r>
      <w:r w:rsidR="00E90C4B" w:rsidRPr="003E0948">
        <w:rPr>
          <w:sz w:val="22"/>
        </w:rPr>
        <w:t>”</w:t>
      </w:r>
      <w:r w:rsidRPr="003E0948">
        <w:rPr>
          <w:sz w:val="22"/>
        </w:rPr>
        <w:t>.</w:t>
      </w:r>
    </w:p>
    <w:p w14:paraId="3E554656" w14:textId="77777777" w:rsidR="00523A0B" w:rsidRPr="003E0948" w:rsidRDefault="00974330" w:rsidP="003E0948">
      <w:pPr>
        <w:shd w:val="clear" w:color="auto" w:fill="FFFFFF"/>
        <w:spacing w:before="240" w:after="240"/>
        <w:jc w:val="center"/>
        <w:rPr>
          <w:sz w:val="22"/>
        </w:rPr>
      </w:pPr>
      <w:r w:rsidRPr="003E0948">
        <w:rPr>
          <w:b/>
          <w:bCs/>
          <w:i/>
          <w:iCs/>
          <w:sz w:val="22"/>
        </w:rPr>
        <w:t>Australian War Memorial Act 1980</w:t>
      </w:r>
    </w:p>
    <w:p w14:paraId="6878235D" w14:textId="77777777" w:rsidR="00523A0B" w:rsidRPr="003E0948" w:rsidRDefault="00974330" w:rsidP="003E0948">
      <w:pPr>
        <w:shd w:val="clear" w:color="auto" w:fill="FFFFFF"/>
        <w:spacing w:before="120"/>
        <w:ind w:left="5"/>
        <w:rPr>
          <w:sz w:val="22"/>
        </w:rPr>
      </w:pPr>
      <w:r w:rsidRPr="003E0948">
        <w:rPr>
          <w:b/>
          <w:bCs/>
          <w:sz w:val="22"/>
        </w:rPr>
        <w:t>Section 23:</w:t>
      </w:r>
    </w:p>
    <w:p w14:paraId="63F1839F"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435346A0" w14:textId="77777777" w:rsidR="00523A0B" w:rsidRPr="003E0948" w:rsidRDefault="00974330" w:rsidP="003E0948">
      <w:pPr>
        <w:shd w:val="clear" w:color="auto" w:fill="FFFFFF"/>
        <w:spacing w:before="120"/>
        <w:ind w:left="10"/>
        <w:rPr>
          <w:sz w:val="22"/>
        </w:rPr>
      </w:pPr>
      <w:r w:rsidRPr="003E0948">
        <w:rPr>
          <w:b/>
          <w:bCs/>
          <w:sz w:val="22"/>
        </w:rPr>
        <w:t>Leave of absence</w:t>
      </w:r>
    </w:p>
    <w:p w14:paraId="6CC9361F" w14:textId="15E97F85" w:rsidR="00523A0B" w:rsidRPr="003E0948" w:rsidRDefault="00E90C4B" w:rsidP="003E0948">
      <w:pPr>
        <w:shd w:val="clear" w:color="auto" w:fill="FFFFFF"/>
        <w:spacing w:before="120"/>
        <w:ind w:left="10" w:right="34" w:firstLine="336"/>
        <w:jc w:val="both"/>
        <w:rPr>
          <w:sz w:val="22"/>
        </w:rPr>
      </w:pPr>
      <w:r w:rsidRPr="003E0948">
        <w:rPr>
          <w:sz w:val="22"/>
        </w:rPr>
        <w:t>“</w:t>
      </w:r>
      <w:r w:rsidR="00974330" w:rsidRPr="003E0948">
        <w:rPr>
          <w:sz w:val="22"/>
        </w:rPr>
        <w:t>23.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 has such recreation leave entitlements as are determined by the Remuneration Tribunal.</w:t>
      </w:r>
    </w:p>
    <w:p w14:paraId="7E2E46D5" w14:textId="77777777" w:rsidR="00523A0B" w:rsidRPr="003E0948" w:rsidRDefault="00E90C4B" w:rsidP="003E0948">
      <w:pPr>
        <w:shd w:val="clear" w:color="auto" w:fill="FFFFFF"/>
        <w:spacing w:before="120"/>
        <w:ind w:firstLine="341"/>
        <w:rPr>
          <w:sz w:val="22"/>
        </w:rPr>
      </w:pPr>
      <w:r w:rsidRPr="003E0948">
        <w:rPr>
          <w:sz w:val="22"/>
        </w:rPr>
        <w:t>“</w:t>
      </w:r>
      <w:r w:rsidR="00974330" w:rsidRPr="003E0948">
        <w:rPr>
          <w:sz w:val="22"/>
        </w:rPr>
        <w:t>(2) The Minister may grant the Director leave of absence, other than recreation leave, on such terms and conditions as to remuneration or otherwise as the Minister determines.</w:t>
      </w:r>
      <w:r w:rsidRPr="003E0948">
        <w:rPr>
          <w:sz w:val="22"/>
        </w:rPr>
        <w:t>”</w:t>
      </w:r>
      <w:r w:rsidR="00974330" w:rsidRPr="003E0948">
        <w:rPr>
          <w:sz w:val="22"/>
        </w:rPr>
        <w:t>.</w:t>
      </w:r>
    </w:p>
    <w:p w14:paraId="50605815" w14:textId="77777777" w:rsidR="00523A0B" w:rsidRPr="003E0948" w:rsidRDefault="00974330" w:rsidP="003E0948">
      <w:pPr>
        <w:shd w:val="clear" w:color="auto" w:fill="FFFFFF"/>
        <w:spacing w:before="120"/>
        <w:ind w:left="19"/>
        <w:rPr>
          <w:sz w:val="22"/>
        </w:rPr>
      </w:pPr>
      <w:r w:rsidRPr="003E0948">
        <w:rPr>
          <w:b/>
          <w:bCs/>
          <w:sz w:val="22"/>
        </w:rPr>
        <w:t>Paragraph 24 (2) (b):</w:t>
      </w:r>
    </w:p>
    <w:p w14:paraId="1B1FFD77" w14:textId="77777777" w:rsidR="00523A0B" w:rsidRPr="003E0948" w:rsidRDefault="00974330" w:rsidP="003E0948">
      <w:pPr>
        <w:shd w:val="clear" w:color="auto" w:fill="FFFFFF"/>
        <w:spacing w:before="120"/>
        <w:ind w:left="355"/>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354B7DEC" w14:textId="77777777" w:rsidR="00523A0B" w:rsidRPr="003E0948" w:rsidRDefault="00974330" w:rsidP="003E0948">
      <w:pPr>
        <w:shd w:val="clear" w:color="auto" w:fill="FFFFFF"/>
        <w:spacing w:before="240" w:after="240"/>
        <w:jc w:val="center"/>
        <w:rPr>
          <w:sz w:val="22"/>
        </w:rPr>
      </w:pPr>
      <w:r w:rsidRPr="003E0948">
        <w:rPr>
          <w:b/>
          <w:bCs/>
          <w:i/>
          <w:iCs/>
          <w:sz w:val="22"/>
        </w:rPr>
        <w:t>Automotive Industry Authority Act 1984</w:t>
      </w:r>
    </w:p>
    <w:p w14:paraId="2C2A8959" w14:textId="77777777" w:rsidR="00523A0B" w:rsidRPr="003E0948" w:rsidRDefault="00974330" w:rsidP="003E0948">
      <w:pPr>
        <w:shd w:val="clear" w:color="auto" w:fill="FFFFFF"/>
        <w:spacing w:before="120"/>
        <w:ind w:left="19"/>
        <w:rPr>
          <w:sz w:val="22"/>
        </w:rPr>
      </w:pPr>
      <w:r w:rsidRPr="003E0948">
        <w:rPr>
          <w:b/>
          <w:bCs/>
          <w:sz w:val="22"/>
        </w:rPr>
        <w:t>Section 18:</w:t>
      </w:r>
    </w:p>
    <w:p w14:paraId="76E3E12A" w14:textId="77777777" w:rsidR="00523A0B" w:rsidRPr="003E0948" w:rsidRDefault="00974330" w:rsidP="003E0948">
      <w:pPr>
        <w:shd w:val="clear" w:color="auto" w:fill="FFFFFF"/>
        <w:spacing w:before="120"/>
        <w:ind w:left="365"/>
        <w:rPr>
          <w:sz w:val="22"/>
        </w:rPr>
      </w:pPr>
      <w:r w:rsidRPr="003E0948">
        <w:rPr>
          <w:sz w:val="22"/>
        </w:rPr>
        <w:t>Repeal the section, substitute the following section:</w:t>
      </w:r>
    </w:p>
    <w:p w14:paraId="1F41ED30" w14:textId="77777777" w:rsidR="00523A0B" w:rsidRPr="003E0948" w:rsidRDefault="00974330" w:rsidP="003E0948">
      <w:pPr>
        <w:shd w:val="clear" w:color="auto" w:fill="FFFFFF"/>
        <w:spacing w:before="120"/>
        <w:ind w:left="19"/>
        <w:rPr>
          <w:sz w:val="22"/>
        </w:rPr>
      </w:pPr>
      <w:r w:rsidRPr="003E0948">
        <w:rPr>
          <w:b/>
          <w:bCs/>
          <w:sz w:val="22"/>
        </w:rPr>
        <w:t>Leave of absence</w:t>
      </w:r>
    </w:p>
    <w:p w14:paraId="3F3517B0" w14:textId="6B53AB96" w:rsidR="00523A0B" w:rsidRPr="003E0948" w:rsidRDefault="00E90C4B" w:rsidP="003E0948">
      <w:pPr>
        <w:shd w:val="clear" w:color="auto" w:fill="FFFFFF"/>
        <w:spacing w:before="120"/>
        <w:ind w:left="24" w:right="14" w:firstLine="336"/>
        <w:jc w:val="both"/>
        <w:rPr>
          <w:sz w:val="22"/>
        </w:rPr>
      </w:pPr>
      <w:r w:rsidRPr="003E0948">
        <w:rPr>
          <w:sz w:val="22"/>
        </w:rPr>
        <w:t>“</w:t>
      </w:r>
      <w:r w:rsidR="00974330" w:rsidRPr="003E0948">
        <w:rPr>
          <w:sz w:val="22"/>
        </w:rPr>
        <w:t>18.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member has such recreation leave entitlements as are determined by the Remuneration Tribunal.</w:t>
      </w:r>
    </w:p>
    <w:p w14:paraId="72DA9F30" w14:textId="77777777" w:rsidR="00523A0B" w:rsidRPr="003E0948" w:rsidRDefault="00E90C4B" w:rsidP="003E0948">
      <w:pPr>
        <w:shd w:val="clear" w:color="auto" w:fill="FFFFFF"/>
        <w:spacing w:before="120"/>
        <w:ind w:left="365"/>
        <w:rPr>
          <w:sz w:val="22"/>
        </w:rPr>
      </w:pPr>
      <w:r w:rsidRPr="003E0948">
        <w:rPr>
          <w:sz w:val="22"/>
        </w:rPr>
        <w:t>“</w:t>
      </w:r>
      <w:r w:rsidR="00974330" w:rsidRPr="003E0948">
        <w:rPr>
          <w:sz w:val="22"/>
        </w:rPr>
        <w:t>(2) The Minister may:</w:t>
      </w:r>
    </w:p>
    <w:p w14:paraId="4819F5FD" w14:textId="77777777" w:rsidR="00523A0B" w:rsidRPr="003E0948" w:rsidRDefault="00974330" w:rsidP="003E0948">
      <w:pPr>
        <w:numPr>
          <w:ilvl w:val="0"/>
          <w:numId w:val="51"/>
        </w:numPr>
        <w:shd w:val="clear" w:color="auto" w:fill="FFFFFF"/>
        <w:tabs>
          <w:tab w:val="left" w:pos="797"/>
        </w:tabs>
        <w:spacing w:before="120"/>
        <w:ind w:left="797" w:right="10" w:hanging="384"/>
        <w:jc w:val="both"/>
        <w:rPr>
          <w:sz w:val="22"/>
        </w:rPr>
      </w:pPr>
      <w:r w:rsidRPr="003E0948">
        <w:rPr>
          <w:sz w:val="22"/>
        </w:rPr>
        <w:t>grant a full-time member leave of absence, other than recreation leave, on such terms and conditions as to remuneration or otherwise as the Minister determines; and</w:t>
      </w:r>
    </w:p>
    <w:p w14:paraId="26FEC700" w14:textId="77777777" w:rsidR="00523A0B" w:rsidRPr="003E0948" w:rsidRDefault="00974330" w:rsidP="003E0948">
      <w:pPr>
        <w:numPr>
          <w:ilvl w:val="0"/>
          <w:numId w:val="51"/>
        </w:numPr>
        <w:shd w:val="clear" w:color="auto" w:fill="FFFFFF"/>
        <w:tabs>
          <w:tab w:val="left" w:pos="797"/>
        </w:tabs>
        <w:spacing w:before="120"/>
        <w:ind w:left="797" w:right="5" w:hanging="384"/>
        <w:jc w:val="both"/>
        <w:rPr>
          <w:sz w:val="22"/>
        </w:rPr>
      </w:pPr>
      <w:r w:rsidRPr="003E0948">
        <w:rPr>
          <w:sz w:val="22"/>
        </w:rPr>
        <w:t>grant a part-time member leave from attending a meeting or meetings of the Authority.</w:t>
      </w:r>
      <w:r w:rsidR="00E90C4B" w:rsidRPr="003E0948">
        <w:rPr>
          <w:sz w:val="22"/>
        </w:rPr>
        <w:t>”</w:t>
      </w:r>
      <w:r w:rsidRPr="003E0948">
        <w:rPr>
          <w:sz w:val="22"/>
        </w:rPr>
        <w:t>.</w:t>
      </w:r>
    </w:p>
    <w:p w14:paraId="1725078B" w14:textId="77777777" w:rsidR="00523A0B" w:rsidRPr="003E0948" w:rsidRDefault="00974330" w:rsidP="003E0948">
      <w:pPr>
        <w:shd w:val="clear" w:color="auto" w:fill="FFFFFF"/>
        <w:spacing w:before="240" w:after="240"/>
        <w:jc w:val="center"/>
        <w:rPr>
          <w:sz w:val="22"/>
        </w:rPr>
      </w:pPr>
      <w:r w:rsidRPr="003E0948">
        <w:rPr>
          <w:b/>
          <w:bCs/>
          <w:i/>
          <w:iCs/>
          <w:sz w:val="22"/>
        </w:rPr>
        <w:t>Cash Transaction Reports Act 1988</w:t>
      </w:r>
    </w:p>
    <w:p w14:paraId="029F3059" w14:textId="77777777" w:rsidR="00523A0B" w:rsidRPr="003E0948" w:rsidRDefault="00974330" w:rsidP="003E0948">
      <w:pPr>
        <w:shd w:val="clear" w:color="auto" w:fill="FFFFFF"/>
        <w:spacing w:before="120"/>
        <w:ind w:left="34"/>
        <w:rPr>
          <w:sz w:val="22"/>
        </w:rPr>
      </w:pPr>
      <w:r w:rsidRPr="003E0948">
        <w:rPr>
          <w:b/>
          <w:bCs/>
          <w:sz w:val="22"/>
        </w:rPr>
        <w:t>Section 36:</w:t>
      </w:r>
    </w:p>
    <w:p w14:paraId="300E796F" w14:textId="77777777" w:rsidR="00523A0B" w:rsidRPr="003E0948" w:rsidRDefault="00974330" w:rsidP="003E0948">
      <w:pPr>
        <w:shd w:val="clear" w:color="auto" w:fill="FFFFFF"/>
        <w:spacing w:before="120"/>
        <w:ind w:left="365"/>
        <w:rPr>
          <w:sz w:val="22"/>
        </w:rPr>
      </w:pPr>
      <w:r w:rsidRPr="003E0948">
        <w:rPr>
          <w:sz w:val="22"/>
        </w:rPr>
        <w:t>Add at the end the following subsection:</w:t>
      </w:r>
    </w:p>
    <w:p w14:paraId="36556C85" w14:textId="77777777" w:rsidR="00523A0B" w:rsidRPr="003E0948" w:rsidRDefault="00E90C4B" w:rsidP="003E0948">
      <w:pPr>
        <w:shd w:val="clear" w:color="auto" w:fill="FFFFFF"/>
        <w:spacing w:before="120"/>
        <w:ind w:left="34" w:firstLine="336"/>
        <w:jc w:val="both"/>
        <w:rPr>
          <w:sz w:val="22"/>
        </w:rPr>
      </w:pPr>
      <w:r w:rsidRPr="003E0948">
        <w:rPr>
          <w:sz w:val="22"/>
        </w:rPr>
        <w:t>“</w:t>
      </w:r>
      <w:r w:rsidR="00974330" w:rsidRPr="003E0948">
        <w:rPr>
          <w:sz w:val="22"/>
        </w:rPr>
        <w:t>(2) The Director holds office on such terms and conditions (if any) in respect of matters not provided for by this Act as are determined by the Minister.</w:t>
      </w:r>
      <w:r w:rsidRPr="003E0948">
        <w:rPr>
          <w:sz w:val="22"/>
        </w:rPr>
        <w:t>”</w:t>
      </w:r>
      <w:r w:rsidR="00974330" w:rsidRPr="003E0948">
        <w:rPr>
          <w:sz w:val="22"/>
        </w:rPr>
        <w:t>.</w:t>
      </w:r>
    </w:p>
    <w:p w14:paraId="063108F4" w14:textId="77777777" w:rsidR="00523A0B" w:rsidRPr="003E0948" w:rsidRDefault="00523A0B" w:rsidP="003E0948">
      <w:pPr>
        <w:shd w:val="clear" w:color="auto" w:fill="FFFFFF"/>
        <w:spacing w:before="120"/>
        <w:ind w:left="34" w:firstLine="336"/>
        <w:jc w:val="both"/>
        <w:rPr>
          <w:sz w:val="22"/>
        </w:rPr>
        <w:sectPr w:rsidR="00523A0B" w:rsidRPr="003E0948" w:rsidSect="00327BE2">
          <w:pgSz w:w="12240" w:h="15840" w:code="1"/>
          <w:pgMar w:top="1440" w:right="1440" w:bottom="1440" w:left="1440" w:header="720" w:footer="720" w:gutter="0"/>
          <w:cols w:space="60"/>
          <w:noEndnote/>
        </w:sectPr>
      </w:pPr>
    </w:p>
    <w:p w14:paraId="22313BEE" w14:textId="77777777" w:rsidR="00523A0B" w:rsidRPr="003E0948" w:rsidRDefault="00974330" w:rsidP="003E0948">
      <w:pPr>
        <w:shd w:val="clear" w:color="auto" w:fill="FFFFFF"/>
        <w:spacing w:before="120"/>
        <w:ind w:left="43"/>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55D4D148" w14:textId="77777777" w:rsidR="00523A0B" w:rsidRPr="003E0948" w:rsidRDefault="00974330" w:rsidP="003E0948">
      <w:pPr>
        <w:shd w:val="clear" w:color="auto" w:fill="FFFFFF"/>
        <w:spacing w:before="120"/>
        <w:ind w:left="48"/>
        <w:rPr>
          <w:sz w:val="22"/>
        </w:rPr>
      </w:pPr>
      <w:r w:rsidRPr="003E0948">
        <w:rPr>
          <w:b/>
          <w:bCs/>
          <w:sz w:val="22"/>
        </w:rPr>
        <w:t>After section 36:</w:t>
      </w:r>
    </w:p>
    <w:p w14:paraId="606D9D5B" w14:textId="77777777" w:rsidR="00523A0B" w:rsidRPr="003E0948" w:rsidRDefault="00974330" w:rsidP="003E0948">
      <w:pPr>
        <w:shd w:val="clear" w:color="auto" w:fill="FFFFFF"/>
        <w:spacing w:before="120"/>
        <w:ind w:left="398"/>
        <w:rPr>
          <w:sz w:val="22"/>
        </w:rPr>
      </w:pPr>
      <w:r w:rsidRPr="003E0948">
        <w:rPr>
          <w:sz w:val="22"/>
        </w:rPr>
        <w:t>Insert the following sections:</w:t>
      </w:r>
    </w:p>
    <w:p w14:paraId="683AA2F8" w14:textId="77777777" w:rsidR="00523A0B" w:rsidRPr="003E0948" w:rsidRDefault="00974330" w:rsidP="003E0948">
      <w:pPr>
        <w:shd w:val="clear" w:color="auto" w:fill="FFFFFF"/>
        <w:spacing w:before="120"/>
        <w:ind w:left="19"/>
        <w:rPr>
          <w:sz w:val="22"/>
        </w:rPr>
      </w:pPr>
      <w:r w:rsidRPr="003E0948">
        <w:rPr>
          <w:b/>
          <w:bCs/>
          <w:sz w:val="22"/>
        </w:rPr>
        <w:t>Remuneration of Director</w:t>
      </w:r>
    </w:p>
    <w:p w14:paraId="2C8AE80D" w14:textId="77777777" w:rsidR="00523A0B" w:rsidRPr="003E0948" w:rsidRDefault="00E90C4B" w:rsidP="003E0948">
      <w:pPr>
        <w:shd w:val="clear" w:color="auto" w:fill="FFFFFF"/>
        <w:spacing w:before="120"/>
        <w:ind w:firstLine="350"/>
        <w:rPr>
          <w:sz w:val="22"/>
        </w:rPr>
      </w:pPr>
      <w:r w:rsidRPr="003E0948">
        <w:rPr>
          <w:smallCaps/>
          <w:sz w:val="22"/>
        </w:rPr>
        <w:t>“</w:t>
      </w:r>
      <w:r w:rsidR="00974330" w:rsidRPr="003E0948">
        <w:rPr>
          <w:smallCaps/>
          <w:sz w:val="22"/>
        </w:rPr>
        <w:t xml:space="preserve">36a. </w:t>
      </w:r>
      <w:r w:rsidR="00974330" w:rsidRPr="003E0948">
        <w:rPr>
          <w:sz w:val="22"/>
        </w:rPr>
        <w:t>(1) The Director is to be paid such remuneration as is determined by the Remuneration Tribunal.</w:t>
      </w:r>
    </w:p>
    <w:p w14:paraId="67F4FA09" w14:textId="77777777" w:rsidR="00523A0B" w:rsidRPr="003E0948" w:rsidRDefault="00E90C4B" w:rsidP="003E0948">
      <w:pPr>
        <w:shd w:val="clear" w:color="auto" w:fill="FFFFFF"/>
        <w:spacing w:before="120"/>
        <w:ind w:left="365"/>
        <w:rPr>
          <w:sz w:val="22"/>
        </w:rPr>
      </w:pPr>
      <w:r w:rsidRPr="003E0948">
        <w:rPr>
          <w:sz w:val="22"/>
        </w:rPr>
        <w:t>“</w:t>
      </w:r>
      <w:r w:rsidR="00974330" w:rsidRPr="003E0948">
        <w:rPr>
          <w:sz w:val="22"/>
        </w:rPr>
        <w:t>(2) The Director is to be paid such allowances as are prescribed.</w:t>
      </w:r>
    </w:p>
    <w:p w14:paraId="3C2917C4" w14:textId="77777777" w:rsidR="00523A0B" w:rsidRPr="003E0948" w:rsidRDefault="00E90C4B" w:rsidP="003E0948">
      <w:pPr>
        <w:shd w:val="clear" w:color="auto" w:fill="FFFFFF"/>
        <w:spacing w:before="120"/>
        <w:ind w:right="24" w:firstLine="365"/>
        <w:jc w:val="both"/>
        <w:rPr>
          <w:sz w:val="22"/>
        </w:rPr>
      </w:pPr>
      <w:r w:rsidRPr="003E0948">
        <w:rPr>
          <w:sz w:val="22"/>
        </w:rPr>
        <w:t>“</w:t>
      </w:r>
      <w:r w:rsidR="00974330" w:rsidRPr="003E0948">
        <w:rPr>
          <w:sz w:val="22"/>
        </w:rPr>
        <w:t xml:space="preserve">(3) This section has effect subject to the </w:t>
      </w:r>
      <w:r w:rsidR="00974330" w:rsidRPr="003E0948">
        <w:rPr>
          <w:i/>
          <w:iCs/>
          <w:sz w:val="22"/>
        </w:rPr>
        <w:t>Remuneration Tribunal Act 1973.</w:t>
      </w:r>
    </w:p>
    <w:p w14:paraId="0F8194A5" w14:textId="77777777" w:rsidR="00523A0B" w:rsidRPr="003E0948" w:rsidRDefault="00974330" w:rsidP="003E0948">
      <w:pPr>
        <w:shd w:val="clear" w:color="auto" w:fill="FFFFFF"/>
        <w:spacing w:before="120"/>
        <w:ind w:left="19"/>
        <w:rPr>
          <w:sz w:val="22"/>
        </w:rPr>
      </w:pPr>
      <w:r w:rsidRPr="003E0948">
        <w:rPr>
          <w:b/>
          <w:bCs/>
          <w:sz w:val="22"/>
        </w:rPr>
        <w:t>Leave of absence of Director</w:t>
      </w:r>
    </w:p>
    <w:p w14:paraId="79303AA1" w14:textId="15C91B17" w:rsidR="00523A0B" w:rsidRPr="003E0948" w:rsidRDefault="00E90C4B" w:rsidP="003E0948">
      <w:pPr>
        <w:shd w:val="clear" w:color="auto" w:fill="FFFFFF"/>
        <w:spacing w:before="120"/>
        <w:ind w:left="19" w:right="34" w:firstLine="346"/>
        <w:jc w:val="both"/>
        <w:rPr>
          <w:sz w:val="22"/>
        </w:rPr>
      </w:pPr>
      <w:r w:rsidRPr="003E0948">
        <w:rPr>
          <w:sz w:val="22"/>
        </w:rPr>
        <w:t>“</w:t>
      </w:r>
      <w:r w:rsidR="00974330" w:rsidRPr="003E0948">
        <w:rPr>
          <w:sz w:val="22"/>
        </w:rPr>
        <w:t>36</w:t>
      </w:r>
      <w:r w:rsidR="00974330" w:rsidRPr="003E0948">
        <w:rPr>
          <w:smallCaps/>
          <w:sz w:val="22"/>
        </w:rPr>
        <w:t>b</w:t>
      </w:r>
      <w:r w:rsidR="00974330" w:rsidRPr="003E0948">
        <w:rPr>
          <w:sz w:val="22"/>
        </w:rPr>
        <w:t>.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 has such recreation leave entitlements as are determined by the Remuneration Tribunal.</w:t>
      </w:r>
    </w:p>
    <w:p w14:paraId="4A4637A3" w14:textId="77777777" w:rsidR="00523A0B" w:rsidRPr="003E0948" w:rsidRDefault="00E90C4B" w:rsidP="003E0948">
      <w:pPr>
        <w:shd w:val="clear" w:color="auto" w:fill="FFFFFF"/>
        <w:spacing w:before="120"/>
        <w:ind w:left="19" w:right="29" w:firstLine="350"/>
        <w:jc w:val="both"/>
        <w:rPr>
          <w:sz w:val="22"/>
        </w:rPr>
      </w:pPr>
      <w:r w:rsidRPr="003E0948">
        <w:rPr>
          <w:sz w:val="22"/>
        </w:rPr>
        <w:t>“</w:t>
      </w:r>
      <w:r w:rsidR="00974330" w:rsidRPr="003E0948">
        <w:rPr>
          <w:sz w:val="22"/>
        </w:rPr>
        <w:t>(2) The Minister may grant the Director leave of absence, other than recreation leave, on such terms and conditions as to remuneration or otherwise as the Minister determines in writing.</w:t>
      </w:r>
      <w:r w:rsidRPr="003E0948">
        <w:rPr>
          <w:sz w:val="22"/>
        </w:rPr>
        <w:t>”</w:t>
      </w:r>
      <w:r w:rsidR="00974330" w:rsidRPr="003E0948">
        <w:rPr>
          <w:sz w:val="22"/>
        </w:rPr>
        <w:t>.</w:t>
      </w:r>
    </w:p>
    <w:p w14:paraId="02D13984" w14:textId="77777777" w:rsidR="00523A0B" w:rsidRPr="003E0948" w:rsidRDefault="00974330" w:rsidP="003E0948">
      <w:pPr>
        <w:shd w:val="clear" w:color="auto" w:fill="FFFFFF"/>
        <w:spacing w:before="240" w:after="240"/>
        <w:jc w:val="center"/>
        <w:rPr>
          <w:sz w:val="22"/>
        </w:rPr>
      </w:pPr>
      <w:r w:rsidRPr="003E0948">
        <w:rPr>
          <w:b/>
          <w:bCs/>
          <w:i/>
          <w:iCs/>
          <w:sz w:val="22"/>
        </w:rPr>
        <w:t>Commonwealth Electoral Act 1918</w:t>
      </w:r>
    </w:p>
    <w:p w14:paraId="2F983381" w14:textId="77777777" w:rsidR="00523A0B" w:rsidRPr="003E0948" w:rsidRDefault="00974330" w:rsidP="003E0948">
      <w:pPr>
        <w:shd w:val="clear" w:color="auto" w:fill="FFFFFF"/>
        <w:spacing w:before="120"/>
        <w:ind w:left="24"/>
        <w:rPr>
          <w:sz w:val="22"/>
        </w:rPr>
      </w:pPr>
      <w:r w:rsidRPr="003E0948">
        <w:rPr>
          <w:b/>
          <w:bCs/>
          <w:sz w:val="22"/>
        </w:rPr>
        <w:t>Section 23:</w:t>
      </w:r>
    </w:p>
    <w:p w14:paraId="7CFC9854" w14:textId="77777777" w:rsidR="00523A0B" w:rsidRPr="003E0948" w:rsidRDefault="00974330" w:rsidP="003E0948">
      <w:pPr>
        <w:shd w:val="clear" w:color="auto" w:fill="FFFFFF"/>
        <w:spacing w:before="120"/>
        <w:ind w:left="370"/>
        <w:rPr>
          <w:sz w:val="22"/>
        </w:rPr>
      </w:pPr>
      <w:r w:rsidRPr="003E0948">
        <w:rPr>
          <w:sz w:val="22"/>
        </w:rPr>
        <w:t>Repeal the section, substitute the following section:</w:t>
      </w:r>
    </w:p>
    <w:p w14:paraId="016CD5C4" w14:textId="77777777" w:rsidR="00523A0B" w:rsidRPr="003E0948" w:rsidRDefault="00974330" w:rsidP="003E0948">
      <w:pPr>
        <w:shd w:val="clear" w:color="auto" w:fill="FFFFFF"/>
        <w:spacing w:before="120"/>
        <w:ind w:left="29"/>
        <w:rPr>
          <w:sz w:val="22"/>
        </w:rPr>
      </w:pPr>
      <w:r w:rsidRPr="003E0948">
        <w:rPr>
          <w:b/>
          <w:bCs/>
          <w:sz w:val="22"/>
        </w:rPr>
        <w:t>Leave of absence</w:t>
      </w:r>
    </w:p>
    <w:p w14:paraId="47516E6F" w14:textId="7958EE2B" w:rsidR="00523A0B" w:rsidRPr="003E0948" w:rsidRDefault="00E90C4B" w:rsidP="003E0948">
      <w:pPr>
        <w:shd w:val="clear" w:color="auto" w:fill="FFFFFF"/>
        <w:spacing w:before="120"/>
        <w:ind w:left="24" w:right="34" w:firstLine="350"/>
        <w:jc w:val="both"/>
        <w:rPr>
          <w:sz w:val="22"/>
        </w:rPr>
      </w:pPr>
      <w:r w:rsidRPr="003E0948">
        <w:rPr>
          <w:sz w:val="22"/>
        </w:rPr>
        <w:t>“</w:t>
      </w:r>
      <w:r w:rsidR="00974330" w:rsidRPr="003E0948">
        <w:rPr>
          <w:sz w:val="22"/>
        </w:rPr>
        <w:t>23.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an electoral officer has such recreation leave entitlements as are determined by the Remuneration Tribunal.</w:t>
      </w:r>
    </w:p>
    <w:p w14:paraId="1A0674F0" w14:textId="77777777" w:rsidR="00523A0B" w:rsidRPr="003E0948" w:rsidRDefault="00E90C4B" w:rsidP="003E0948">
      <w:pPr>
        <w:shd w:val="clear" w:color="auto" w:fill="FFFFFF"/>
        <w:spacing w:before="120"/>
        <w:ind w:left="29" w:right="29" w:firstLine="341"/>
        <w:jc w:val="both"/>
        <w:rPr>
          <w:sz w:val="22"/>
        </w:rPr>
      </w:pPr>
      <w:r w:rsidRPr="003E0948">
        <w:rPr>
          <w:sz w:val="22"/>
        </w:rPr>
        <w:t>“</w:t>
      </w:r>
      <w:r w:rsidR="00974330" w:rsidRPr="003E0948">
        <w:rPr>
          <w:sz w:val="22"/>
        </w:rPr>
        <w:t>(2) The Commission may grant an electoral officer leave of absence, other than recreation leave, on such terms and conditions as to remuneration or otherwise as the Commission determines.</w:t>
      </w:r>
      <w:r w:rsidRPr="003E0948">
        <w:rPr>
          <w:sz w:val="22"/>
        </w:rPr>
        <w:t>”</w:t>
      </w:r>
      <w:r w:rsidR="00974330" w:rsidRPr="003E0948">
        <w:rPr>
          <w:sz w:val="22"/>
        </w:rPr>
        <w:t>.</w:t>
      </w:r>
    </w:p>
    <w:p w14:paraId="04C0ED9D" w14:textId="77777777" w:rsidR="00523A0B" w:rsidRPr="003E0948" w:rsidRDefault="00974330" w:rsidP="003E0948">
      <w:pPr>
        <w:shd w:val="clear" w:color="auto" w:fill="FFFFFF"/>
        <w:spacing w:before="120"/>
        <w:ind w:left="34"/>
        <w:rPr>
          <w:sz w:val="22"/>
        </w:rPr>
      </w:pPr>
      <w:r w:rsidRPr="003E0948">
        <w:rPr>
          <w:b/>
          <w:bCs/>
          <w:sz w:val="22"/>
        </w:rPr>
        <w:t>Paragraph 25 (2) (b):</w:t>
      </w:r>
    </w:p>
    <w:p w14:paraId="78684C04" w14:textId="77777777" w:rsidR="00523A0B" w:rsidRPr="003E0948" w:rsidRDefault="00974330" w:rsidP="003E0948">
      <w:pPr>
        <w:shd w:val="clear" w:color="auto" w:fill="FFFFFF"/>
        <w:spacing w:before="120"/>
        <w:ind w:left="374"/>
        <w:rPr>
          <w:sz w:val="22"/>
        </w:rPr>
      </w:pPr>
      <w:r w:rsidRPr="003E0948">
        <w:rPr>
          <w:sz w:val="22"/>
        </w:rPr>
        <w:t xml:space="preserve">Omit </w:t>
      </w:r>
      <w:r w:rsidR="00E90C4B" w:rsidRPr="003E0948">
        <w:rPr>
          <w:sz w:val="22"/>
        </w:rPr>
        <w:t>“</w:t>
      </w:r>
      <w:r w:rsidRPr="003E0948">
        <w:rPr>
          <w:sz w:val="22"/>
        </w:rPr>
        <w:t>granted by the Commission</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54392732" w14:textId="77777777" w:rsidR="00523A0B" w:rsidRPr="003E0948" w:rsidRDefault="00974330" w:rsidP="003E0948">
      <w:pPr>
        <w:shd w:val="clear" w:color="auto" w:fill="FFFFFF"/>
        <w:spacing w:before="240" w:after="240"/>
        <w:jc w:val="center"/>
        <w:rPr>
          <w:sz w:val="22"/>
        </w:rPr>
      </w:pPr>
      <w:r w:rsidRPr="003E0948">
        <w:rPr>
          <w:b/>
          <w:bCs/>
          <w:i/>
          <w:iCs/>
          <w:sz w:val="22"/>
        </w:rPr>
        <w:t>Commonwealth Employees</w:t>
      </w:r>
      <w:r w:rsidR="00E90C4B" w:rsidRPr="003E0948">
        <w:rPr>
          <w:b/>
          <w:bCs/>
          <w:i/>
          <w:iCs/>
          <w:sz w:val="22"/>
        </w:rPr>
        <w:t>’</w:t>
      </w:r>
      <w:r w:rsidRPr="003E0948">
        <w:rPr>
          <w:b/>
          <w:bCs/>
          <w:i/>
          <w:iCs/>
          <w:sz w:val="22"/>
        </w:rPr>
        <w:t xml:space="preserve"> Rehabilitation and Compensation Act 1988</w:t>
      </w:r>
    </w:p>
    <w:p w14:paraId="2FA178D0" w14:textId="77777777" w:rsidR="00523A0B" w:rsidRPr="003E0948" w:rsidRDefault="00974330" w:rsidP="003E0948">
      <w:pPr>
        <w:shd w:val="clear" w:color="auto" w:fill="FFFFFF"/>
        <w:spacing w:before="120"/>
        <w:ind w:left="34"/>
        <w:rPr>
          <w:sz w:val="22"/>
        </w:rPr>
      </w:pPr>
      <w:r w:rsidRPr="003E0948">
        <w:rPr>
          <w:b/>
          <w:bCs/>
          <w:sz w:val="22"/>
        </w:rPr>
        <w:t>Section 81:</w:t>
      </w:r>
    </w:p>
    <w:p w14:paraId="60A4A09F" w14:textId="77777777" w:rsidR="00523A0B" w:rsidRPr="003E0948" w:rsidRDefault="00974330" w:rsidP="003E0948">
      <w:pPr>
        <w:shd w:val="clear" w:color="auto" w:fill="FFFFFF"/>
        <w:spacing w:before="120"/>
        <w:ind w:left="379"/>
        <w:rPr>
          <w:sz w:val="22"/>
        </w:rPr>
      </w:pPr>
      <w:r w:rsidRPr="003E0948">
        <w:rPr>
          <w:sz w:val="22"/>
        </w:rPr>
        <w:t>Repeal the section, substitute the following section:</w:t>
      </w:r>
    </w:p>
    <w:p w14:paraId="26B2E488" w14:textId="77777777" w:rsidR="00523A0B" w:rsidRPr="003E0948" w:rsidRDefault="00974330" w:rsidP="003E0948">
      <w:pPr>
        <w:shd w:val="clear" w:color="auto" w:fill="FFFFFF"/>
        <w:spacing w:before="120"/>
        <w:ind w:left="29"/>
        <w:rPr>
          <w:sz w:val="22"/>
        </w:rPr>
      </w:pPr>
      <w:r w:rsidRPr="003E0948">
        <w:rPr>
          <w:b/>
          <w:bCs/>
          <w:sz w:val="22"/>
        </w:rPr>
        <w:t>Leave of absence</w:t>
      </w:r>
    </w:p>
    <w:p w14:paraId="37F5F70B" w14:textId="3FE2827B" w:rsidR="00523A0B" w:rsidRPr="003E0948" w:rsidRDefault="00E90C4B" w:rsidP="003E0948">
      <w:pPr>
        <w:shd w:val="clear" w:color="auto" w:fill="FFFFFF"/>
        <w:spacing w:before="120"/>
        <w:ind w:left="29" w:right="29" w:firstLine="346"/>
        <w:jc w:val="both"/>
        <w:rPr>
          <w:sz w:val="22"/>
        </w:rPr>
      </w:pPr>
      <w:r w:rsidRPr="003E0948">
        <w:rPr>
          <w:sz w:val="22"/>
        </w:rPr>
        <w:t>“</w:t>
      </w:r>
      <w:r w:rsidR="00974330" w:rsidRPr="003E0948">
        <w:rPr>
          <w:sz w:val="22"/>
        </w:rPr>
        <w:t>81.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 xml:space="preserve">, </w:t>
      </w:r>
      <w:r w:rsidR="00974330" w:rsidRPr="003E0948">
        <w:rPr>
          <w:sz w:val="22"/>
        </w:rPr>
        <w:t>the Chief Executive Officer has such recreation leave entitlements as are determined by the Remuneration Tribunal.</w:t>
      </w:r>
    </w:p>
    <w:p w14:paraId="72133F54" w14:textId="77777777" w:rsidR="00523A0B" w:rsidRPr="003E0948" w:rsidRDefault="00E90C4B" w:rsidP="003E0948">
      <w:pPr>
        <w:shd w:val="clear" w:color="auto" w:fill="FFFFFF"/>
        <w:spacing w:before="120"/>
        <w:ind w:left="34" w:firstLine="341"/>
        <w:jc w:val="both"/>
        <w:rPr>
          <w:sz w:val="22"/>
        </w:rPr>
      </w:pPr>
      <w:r w:rsidRPr="003E0948">
        <w:rPr>
          <w:sz w:val="22"/>
        </w:rPr>
        <w:t>“</w:t>
      </w:r>
      <w:r w:rsidR="00974330" w:rsidRPr="003E0948">
        <w:rPr>
          <w:sz w:val="22"/>
        </w:rPr>
        <w:t>(2) The Minister may grant the Chief Executive Officer leave of absence, other than recreation leave, on such terms and conditions as to remuneration or otherwise as the Minister determines.</w:t>
      </w:r>
    </w:p>
    <w:p w14:paraId="67716DA7" w14:textId="77777777" w:rsidR="00523A0B" w:rsidRPr="003E0948" w:rsidRDefault="00523A0B" w:rsidP="003E0948">
      <w:pPr>
        <w:shd w:val="clear" w:color="auto" w:fill="FFFFFF"/>
        <w:spacing w:before="120"/>
        <w:ind w:left="34" w:firstLine="341"/>
        <w:jc w:val="both"/>
        <w:rPr>
          <w:sz w:val="22"/>
        </w:rPr>
        <w:sectPr w:rsidR="00523A0B" w:rsidRPr="003E0948" w:rsidSect="00327BE2">
          <w:pgSz w:w="12240" w:h="15840" w:code="1"/>
          <w:pgMar w:top="1440" w:right="1440" w:bottom="1440" w:left="1440" w:header="720" w:footer="720" w:gutter="0"/>
          <w:cols w:space="60"/>
          <w:noEndnote/>
        </w:sectPr>
      </w:pPr>
    </w:p>
    <w:p w14:paraId="05888E7E" w14:textId="77777777" w:rsidR="00523A0B" w:rsidRPr="003E0948" w:rsidRDefault="00974330" w:rsidP="003E0948">
      <w:pPr>
        <w:shd w:val="clear" w:color="auto" w:fill="FFFFFF"/>
        <w:spacing w:before="120"/>
        <w:ind w:right="43"/>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62CF1DAF" w14:textId="77777777" w:rsidR="00523A0B" w:rsidRPr="003E0948" w:rsidRDefault="00E90C4B" w:rsidP="003E0948">
      <w:pPr>
        <w:shd w:val="clear" w:color="auto" w:fill="FFFFFF"/>
        <w:spacing w:before="120"/>
        <w:ind w:right="43" w:firstLine="341"/>
        <w:jc w:val="both"/>
        <w:rPr>
          <w:sz w:val="22"/>
        </w:rPr>
      </w:pPr>
      <w:r w:rsidRPr="003E0948">
        <w:rPr>
          <w:sz w:val="22"/>
        </w:rPr>
        <w:t>“</w:t>
      </w:r>
      <w:r w:rsidR="00974330" w:rsidRPr="003E0948">
        <w:rPr>
          <w:sz w:val="22"/>
        </w:rPr>
        <w:t>(3) The Chief Executive Officer may grant another member leave to be absent from a meeting or meetings of the Commission.</w:t>
      </w:r>
      <w:r w:rsidRPr="003E0948">
        <w:rPr>
          <w:sz w:val="22"/>
        </w:rPr>
        <w:t>”</w:t>
      </w:r>
      <w:r w:rsidR="00974330" w:rsidRPr="003E0948">
        <w:rPr>
          <w:sz w:val="22"/>
        </w:rPr>
        <w:t>.</w:t>
      </w:r>
    </w:p>
    <w:p w14:paraId="3EB2BF55" w14:textId="77777777" w:rsidR="00523A0B" w:rsidRPr="003E0948" w:rsidRDefault="00974330" w:rsidP="003E0948">
      <w:pPr>
        <w:shd w:val="clear" w:color="auto" w:fill="FFFFFF"/>
        <w:spacing w:before="120"/>
        <w:ind w:left="5"/>
        <w:rPr>
          <w:sz w:val="22"/>
        </w:rPr>
      </w:pPr>
      <w:r w:rsidRPr="003E0948">
        <w:rPr>
          <w:b/>
          <w:bCs/>
          <w:sz w:val="22"/>
        </w:rPr>
        <w:t>Paragraph 84 (2) (c):</w:t>
      </w:r>
    </w:p>
    <w:p w14:paraId="6A62E3E9" w14:textId="77777777" w:rsidR="00523A0B" w:rsidRPr="003E0948" w:rsidRDefault="00974330" w:rsidP="003E0948">
      <w:pPr>
        <w:shd w:val="clear" w:color="auto" w:fill="FFFFFF"/>
        <w:spacing w:before="120"/>
        <w:ind w:left="341"/>
        <w:rPr>
          <w:sz w:val="22"/>
        </w:rPr>
      </w:pPr>
      <w:r w:rsidRPr="003E0948">
        <w:rPr>
          <w:sz w:val="22"/>
        </w:rPr>
        <w:t xml:space="preserve">Omit </w:t>
      </w:r>
      <w:r w:rsidR="00E90C4B" w:rsidRPr="003E0948">
        <w:rPr>
          <w:sz w:val="22"/>
        </w:rPr>
        <w:t>“</w:t>
      </w:r>
      <w:r w:rsidRPr="003E0948">
        <w:rPr>
          <w:sz w:val="22"/>
        </w:rPr>
        <w:t>granted under section 81</w:t>
      </w:r>
      <w:r w:rsidR="00E90C4B" w:rsidRPr="003E0948">
        <w:rPr>
          <w:sz w:val="22"/>
        </w:rPr>
        <w:t>”</w:t>
      </w:r>
      <w:r w:rsidRPr="003E0948">
        <w:rPr>
          <w:sz w:val="22"/>
        </w:rPr>
        <w:t>.</w:t>
      </w:r>
    </w:p>
    <w:p w14:paraId="6ECE5F26" w14:textId="77777777" w:rsidR="00523A0B" w:rsidRPr="003E0948" w:rsidRDefault="00974330" w:rsidP="003E0948">
      <w:pPr>
        <w:shd w:val="clear" w:color="auto" w:fill="FFFFFF"/>
        <w:spacing w:before="240" w:after="240"/>
        <w:jc w:val="center"/>
        <w:rPr>
          <w:sz w:val="22"/>
        </w:rPr>
      </w:pPr>
      <w:r w:rsidRPr="003E0948">
        <w:rPr>
          <w:b/>
          <w:bCs/>
          <w:i/>
          <w:iCs/>
          <w:sz w:val="22"/>
        </w:rPr>
        <w:t>Commonwealth Grants Commission Act 1973</w:t>
      </w:r>
    </w:p>
    <w:p w14:paraId="7E251828" w14:textId="77777777" w:rsidR="00523A0B" w:rsidRPr="003E0948" w:rsidRDefault="00974330" w:rsidP="003E0948">
      <w:pPr>
        <w:shd w:val="clear" w:color="auto" w:fill="FFFFFF"/>
        <w:spacing w:before="120"/>
        <w:ind w:left="10"/>
        <w:rPr>
          <w:sz w:val="22"/>
        </w:rPr>
      </w:pPr>
      <w:r w:rsidRPr="003E0948">
        <w:rPr>
          <w:b/>
          <w:bCs/>
          <w:sz w:val="22"/>
        </w:rPr>
        <w:t>Section 10:</w:t>
      </w:r>
    </w:p>
    <w:p w14:paraId="701CB156"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17CC255C" w14:textId="77777777" w:rsidR="00523A0B" w:rsidRPr="003E0948" w:rsidRDefault="00974330" w:rsidP="003E0948">
      <w:pPr>
        <w:shd w:val="clear" w:color="auto" w:fill="FFFFFF"/>
        <w:spacing w:before="120"/>
        <w:ind w:left="10"/>
        <w:rPr>
          <w:sz w:val="22"/>
        </w:rPr>
      </w:pPr>
      <w:r w:rsidRPr="003E0948">
        <w:rPr>
          <w:b/>
          <w:bCs/>
          <w:sz w:val="22"/>
        </w:rPr>
        <w:t>Leave of absence</w:t>
      </w:r>
    </w:p>
    <w:p w14:paraId="0DC1EA4E" w14:textId="02968F6C" w:rsidR="00523A0B" w:rsidRPr="003E0948" w:rsidRDefault="00E90C4B" w:rsidP="003E0948">
      <w:pPr>
        <w:shd w:val="clear" w:color="auto" w:fill="FFFFFF"/>
        <w:spacing w:before="120"/>
        <w:ind w:left="19" w:right="24" w:firstLine="336"/>
        <w:jc w:val="both"/>
        <w:rPr>
          <w:sz w:val="22"/>
        </w:rPr>
      </w:pPr>
      <w:r w:rsidRPr="003E0948">
        <w:rPr>
          <w:sz w:val="22"/>
        </w:rPr>
        <w:t>“</w:t>
      </w:r>
      <w:r w:rsidR="00974330" w:rsidRPr="003E0948">
        <w:rPr>
          <w:sz w:val="22"/>
        </w:rPr>
        <w:t>10.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member has such recreation leave entitlements as are determined by the Remuneration Tribunal.</w:t>
      </w:r>
    </w:p>
    <w:p w14:paraId="6346686F" w14:textId="77777777" w:rsidR="00523A0B" w:rsidRPr="003E0948" w:rsidRDefault="00E90C4B" w:rsidP="003E0948">
      <w:pPr>
        <w:shd w:val="clear" w:color="auto" w:fill="FFFFFF"/>
        <w:spacing w:before="120"/>
        <w:ind w:firstLine="341"/>
        <w:rPr>
          <w:sz w:val="22"/>
        </w:rPr>
      </w:pPr>
      <w:r w:rsidRPr="003E0948">
        <w:rPr>
          <w:sz w:val="22"/>
        </w:rPr>
        <w:t>“</w:t>
      </w:r>
      <w:r w:rsidR="00974330" w:rsidRPr="003E0948">
        <w:rPr>
          <w:sz w:val="22"/>
        </w:rPr>
        <w:t>(2) The Minister may grant a full-time member leave of absence, other than recreation leave, on such terms and conditions as to remuneration or otherwise as the Minister determines.</w:t>
      </w:r>
      <w:r w:rsidRPr="003E0948">
        <w:rPr>
          <w:sz w:val="22"/>
        </w:rPr>
        <w:t>”</w:t>
      </w:r>
      <w:r w:rsidR="00974330" w:rsidRPr="003E0948">
        <w:rPr>
          <w:sz w:val="22"/>
        </w:rPr>
        <w:t>.</w:t>
      </w:r>
    </w:p>
    <w:p w14:paraId="1F2149B6" w14:textId="77777777" w:rsidR="00523A0B" w:rsidRPr="003E0948" w:rsidRDefault="00974330" w:rsidP="003E0948">
      <w:pPr>
        <w:shd w:val="clear" w:color="auto" w:fill="FFFFFF"/>
        <w:spacing w:before="240" w:after="240"/>
        <w:jc w:val="center"/>
        <w:rPr>
          <w:sz w:val="22"/>
        </w:rPr>
      </w:pPr>
      <w:r w:rsidRPr="003E0948">
        <w:rPr>
          <w:b/>
          <w:bCs/>
          <w:i/>
          <w:iCs/>
          <w:sz w:val="22"/>
        </w:rPr>
        <w:t>Criminology Research Act 1971</w:t>
      </w:r>
    </w:p>
    <w:p w14:paraId="5B15875C" w14:textId="77777777" w:rsidR="00523A0B" w:rsidRPr="003E0948" w:rsidRDefault="00974330" w:rsidP="003E0948">
      <w:pPr>
        <w:shd w:val="clear" w:color="auto" w:fill="FFFFFF"/>
        <w:spacing w:before="120"/>
        <w:ind w:left="19"/>
        <w:rPr>
          <w:sz w:val="22"/>
        </w:rPr>
      </w:pPr>
      <w:r w:rsidRPr="003E0948">
        <w:rPr>
          <w:b/>
          <w:bCs/>
          <w:sz w:val="22"/>
        </w:rPr>
        <w:t>Section 19:</w:t>
      </w:r>
    </w:p>
    <w:p w14:paraId="63F6AFC2" w14:textId="77777777" w:rsidR="00523A0B" w:rsidRPr="003E0948" w:rsidRDefault="00974330" w:rsidP="003E0948">
      <w:pPr>
        <w:shd w:val="clear" w:color="auto" w:fill="FFFFFF"/>
        <w:spacing w:before="120"/>
        <w:ind w:left="360"/>
        <w:rPr>
          <w:sz w:val="22"/>
        </w:rPr>
      </w:pPr>
      <w:r w:rsidRPr="003E0948">
        <w:rPr>
          <w:sz w:val="22"/>
        </w:rPr>
        <w:t>Repeal the section, substitute the following section:</w:t>
      </w:r>
    </w:p>
    <w:p w14:paraId="09C18F6E" w14:textId="77777777" w:rsidR="00523A0B" w:rsidRPr="003E0948" w:rsidRDefault="00974330" w:rsidP="003E0948">
      <w:pPr>
        <w:shd w:val="clear" w:color="auto" w:fill="FFFFFF"/>
        <w:spacing w:before="120"/>
        <w:ind w:left="19"/>
        <w:rPr>
          <w:sz w:val="22"/>
        </w:rPr>
      </w:pPr>
      <w:r w:rsidRPr="003E0948">
        <w:rPr>
          <w:b/>
          <w:bCs/>
          <w:sz w:val="22"/>
        </w:rPr>
        <w:t>Leave of absence of Director</w:t>
      </w:r>
    </w:p>
    <w:p w14:paraId="61A81C4A" w14:textId="556DC816" w:rsidR="00523A0B" w:rsidRPr="003E0948" w:rsidRDefault="00E90C4B" w:rsidP="003E0948">
      <w:pPr>
        <w:shd w:val="clear" w:color="auto" w:fill="FFFFFF"/>
        <w:spacing w:before="120"/>
        <w:ind w:left="24" w:right="10" w:firstLine="341"/>
        <w:jc w:val="both"/>
        <w:rPr>
          <w:sz w:val="22"/>
        </w:rPr>
      </w:pPr>
      <w:r w:rsidRPr="003E0948">
        <w:rPr>
          <w:sz w:val="22"/>
        </w:rPr>
        <w:t>“</w:t>
      </w:r>
      <w:r w:rsidR="00974330" w:rsidRPr="003E0948">
        <w:rPr>
          <w:sz w:val="22"/>
        </w:rPr>
        <w:t>19.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 has such recreation leave entitlements as are determined by the Remuneration Tribunal.</w:t>
      </w:r>
    </w:p>
    <w:p w14:paraId="09523EF8" w14:textId="77777777" w:rsidR="00523A0B" w:rsidRPr="003E0948" w:rsidRDefault="00E90C4B" w:rsidP="003E0948">
      <w:pPr>
        <w:shd w:val="clear" w:color="auto" w:fill="FFFFFF"/>
        <w:spacing w:before="120"/>
        <w:ind w:left="24" w:right="10" w:firstLine="346"/>
        <w:jc w:val="both"/>
        <w:rPr>
          <w:sz w:val="22"/>
        </w:rPr>
      </w:pPr>
      <w:r w:rsidRPr="003E0948">
        <w:rPr>
          <w:sz w:val="22"/>
        </w:rPr>
        <w:t>“</w:t>
      </w:r>
      <w:r w:rsidR="00974330" w:rsidRPr="003E0948">
        <w:rPr>
          <w:sz w:val="22"/>
        </w:rPr>
        <w:t>(2) The Attorney-General may grant the Director leave of absence, other than recreation leave, on such terms and conditions as to remuneration or otherwise as the Minister determines.</w:t>
      </w:r>
      <w:r w:rsidRPr="003E0948">
        <w:rPr>
          <w:sz w:val="22"/>
        </w:rPr>
        <w:t>”</w:t>
      </w:r>
      <w:r w:rsidR="00974330" w:rsidRPr="003E0948">
        <w:rPr>
          <w:sz w:val="22"/>
        </w:rPr>
        <w:t>.</w:t>
      </w:r>
    </w:p>
    <w:p w14:paraId="33465BC7" w14:textId="77777777" w:rsidR="00523A0B" w:rsidRPr="003E0948" w:rsidRDefault="00974330" w:rsidP="003E0948">
      <w:pPr>
        <w:shd w:val="clear" w:color="auto" w:fill="FFFFFF"/>
        <w:spacing w:before="120"/>
        <w:ind w:left="24"/>
        <w:rPr>
          <w:sz w:val="22"/>
        </w:rPr>
      </w:pPr>
      <w:r w:rsidRPr="003E0948">
        <w:rPr>
          <w:b/>
          <w:bCs/>
          <w:sz w:val="22"/>
        </w:rPr>
        <w:t>Paragraph 21 (b):</w:t>
      </w:r>
    </w:p>
    <w:p w14:paraId="2D3BB72A" w14:textId="77777777" w:rsidR="00523A0B" w:rsidRPr="003E0948" w:rsidRDefault="00974330" w:rsidP="003E0948">
      <w:pPr>
        <w:shd w:val="clear" w:color="auto" w:fill="FFFFFF"/>
        <w:spacing w:before="120"/>
        <w:ind w:left="365"/>
        <w:rPr>
          <w:sz w:val="22"/>
        </w:rPr>
      </w:pPr>
      <w:r w:rsidRPr="003E0948">
        <w:rPr>
          <w:sz w:val="22"/>
        </w:rPr>
        <w:t xml:space="preserve">Omit </w:t>
      </w:r>
      <w:r w:rsidR="00E90C4B" w:rsidRPr="003E0948">
        <w:rPr>
          <w:sz w:val="22"/>
        </w:rPr>
        <w:t>“</w:t>
      </w:r>
      <w:r w:rsidRPr="003E0948">
        <w:rPr>
          <w:sz w:val="22"/>
        </w:rPr>
        <w:t>granted by the Attorney-General</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66EE7FE0" w14:textId="77777777" w:rsidR="00523A0B" w:rsidRPr="003E0948" w:rsidRDefault="00974330" w:rsidP="003E0948">
      <w:pPr>
        <w:shd w:val="clear" w:color="auto" w:fill="FFFFFF"/>
        <w:spacing w:before="240" w:after="240"/>
        <w:jc w:val="center"/>
        <w:rPr>
          <w:sz w:val="22"/>
        </w:rPr>
      </w:pPr>
      <w:r w:rsidRPr="003E0948">
        <w:rPr>
          <w:b/>
          <w:bCs/>
          <w:i/>
          <w:iCs/>
          <w:sz w:val="22"/>
        </w:rPr>
        <w:t>Customs Administration Act 1985</w:t>
      </w:r>
    </w:p>
    <w:p w14:paraId="66ACA85D" w14:textId="77777777" w:rsidR="00523A0B" w:rsidRPr="003E0948" w:rsidRDefault="00974330" w:rsidP="003E0948">
      <w:pPr>
        <w:shd w:val="clear" w:color="auto" w:fill="FFFFFF"/>
        <w:spacing w:before="120"/>
        <w:ind w:left="29"/>
        <w:rPr>
          <w:sz w:val="22"/>
        </w:rPr>
      </w:pPr>
      <w:r w:rsidRPr="003E0948">
        <w:rPr>
          <w:b/>
          <w:bCs/>
          <w:sz w:val="22"/>
        </w:rPr>
        <w:t>Section 9:</w:t>
      </w:r>
    </w:p>
    <w:p w14:paraId="08C3D885" w14:textId="77777777" w:rsidR="00523A0B" w:rsidRPr="003E0948" w:rsidRDefault="00974330" w:rsidP="003E0948">
      <w:pPr>
        <w:shd w:val="clear" w:color="auto" w:fill="FFFFFF"/>
        <w:spacing w:before="120"/>
        <w:ind w:left="370"/>
        <w:rPr>
          <w:sz w:val="22"/>
        </w:rPr>
      </w:pPr>
      <w:r w:rsidRPr="003E0948">
        <w:rPr>
          <w:sz w:val="22"/>
        </w:rPr>
        <w:t>Repeal the section, substitute the following section:</w:t>
      </w:r>
    </w:p>
    <w:p w14:paraId="5C562CE6" w14:textId="77777777" w:rsidR="00523A0B" w:rsidRPr="003E0948" w:rsidRDefault="00974330" w:rsidP="003E0948">
      <w:pPr>
        <w:shd w:val="clear" w:color="auto" w:fill="FFFFFF"/>
        <w:spacing w:before="120"/>
        <w:ind w:left="29"/>
        <w:rPr>
          <w:sz w:val="22"/>
        </w:rPr>
      </w:pPr>
      <w:r w:rsidRPr="003E0948">
        <w:rPr>
          <w:b/>
          <w:bCs/>
          <w:sz w:val="22"/>
        </w:rPr>
        <w:t>Leave of absence</w:t>
      </w:r>
    </w:p>
    <w:p w14:paraId="71055170" w14:textId="62B0812A" w:rsidR="00523A0B" w:rsidRPr="003E0948" w:rsidRDefault="00E90C4B" w:rsidP="003E0948">
      <w:pPr>
        <w:shd w:val="clear" w:color="auto" w:fill="FFFFFF"/>
        <w:spacing w:before="120"/>
        <w:ind w:left="34" w:firstLine="341"/>
        <w:jc w:val="both"/>
        <w:rPr>
          <w:sz w:val="22"/>
        </w:rPr>
      </w:pPr>
      <w:r w:rsidRPr="003E0948">
        <w:rPr>
          <w:sz w:val="22"/>
        </w:rPr>
        <w:t>“</w:t>
      </w:r>
      <w:r w:rsidR="00974330" w:rsidRPr="003E0948">
        <w:rPr>
          <w:sz w:val="22"/>
        </w:rPr>
        <w:t>9.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 xml:space="preserve">, </w:t>
      </w:r>
      <w:r w:rsidR="00974330" w:rsidRPr="003E0948">
        <w:rPr>
          <w:sz w:val="22"/>
        </w:rPr>
        <w:t>the Comptroller-General has such recreation leave entitlements as are determined by the Remuneration Tribunal.</w:t>
      </w:r>
    </w:p>
    <w:p w14:paraId="74122660" w14:textId="77777777" w:rsidR="00523A0B" w:rsidRPr="003E0948" w:rsidRDefault="00523A0B" w:rsidP="003E0948">
      <w:pPr>
        <w:shd w:val="clear" w:color="auto" w:fill="FFFFFF"/>
        <w:spacing w:before="120"/>
        <w:ind w:left="34" w:firstLine="341"/>
        <w:jc w:val="both"/>
        <w:rPr>
          <w:sz w:val="22"/>
        </w:rPr>
        <w:sectPr w:rsidR="00523A0B" w:rsidRPr="003E0948" w:rsidSect="00327BE2">
          <w:pgSz w:w="12240" w:h="15840" w:code="1"/>
          <w:pgMar w:top="1440" w:right="1440" w:bottom="1440" w:left="1440" w:header="720" w:footer="720" w:gutter="0"/>
          <w:cols w:space="60"/>
          <w:noEndnote/>
        </w:sectPr>
      </w:pPr>
    </w:p>
    <w:p w14:paraId="77573844" w14:textId="77777777" w:rsidR="00523A0B" w:rsidRPr="003E0948" w:rsidRDefault="00974330" w:rsidP="003E0948">
      <w:pPr>
        <w:shd w:val="clear" w:color="auto" w:fill="FFFFFF"/>
        <w:spacing w:before="120"/>
        <w:ind w:right="29"/>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68169198" w14:textId="77777777" w:rsidR="00523A0B" w:rsidRPr="003E0948" w:rsidRDefault="00E90C4B" w:rsidP="003E0948">
      <w:pPr>
        <w:shd w:val="clear" w:color="auto" w:fill="FFFFFF"/>
        <w:spacing w:before="120"/>
        <w:ind w:right="5" w:firstLine="346"/>
        <w:jc w:val="both"/>
        <w:rPr>
          <w:sz w:val="22"/>
        </w:rPr>
      </w:pPr>
      <w:r w:rsidRPr="003E0948">
        <w:rPr>
          <w:sz w:val="22"/>
        </w:rPr>
        <w:t>“</w:t>
      </w:r>
      <w:r w:rsidR="00974330" w:rsidRPr="003E0948">
        <w:rPr>
          <w:sz w:val="22"/>
        </w:rPr>
        <w:t>(2) The Minister may grant the Comptroller-General leave of absence, other than recreation leave, on such terms and conditions as to remuneration or otherwise as the Minister determines.</w:t>
      </w:r>
      <w:r w:rsidRPr="003E0948">
        <w:rPr>
          <w:sz w:val="22"/>
        </w:rPr>
        <w:t>”</w:t>
      </w:r>
      <w:r w:rsidR="00974330" w:rsidRPr="003E0948">
        <w:rPr>
          <w:sz w:val="22"/>
        </w:rPr>
        <w:t>.</w:t>
      </w:r>
    </w:p>
    <w:p w14:paraId="44DC6F07" w14:textId="77777777" w:rsidR="00523A0B" w:rsidRPr="003E0948" w:rsidRDefault="00974330" w:rsidP="003E0948">
      <w:pPr>
        <w:shd w:val="clear" w:color="auto" w:fill="FFFFFF"/>
        <w:spacing w:before="120"/>
        <w:ind w:left="5"/>
        <w:rPr>
          <w:sz w:val="22"/>
        </w:rPr>
      </w:pPr>
      <w:r w:rsidRPr="003E0948">
        <w:rPr>
          <w:b/>
          <w:bCs/>
          <w:sz w:val="22"/>
        </w:rPr>
        <w:t>Paragraph 12 (6) (d):</w:t>
      </w:r>
    </w:p>
    <w:p w14:paraId="579C2E37"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1DA5E98C" w14:textId="77777777" w:rsidR="00523A0B" w:rsidRPr="003E0948" w:rsidRDefault="00974330" w:rsidP="003E0948">
      <w:pPr>
        <w:shd w:val="clear" w:color="auto" w:fill="FFFFFF"/>
        <w:spacing w:before="240" w:after="240"/>
        <w:jc w:val="center"/>
        <w:rPr>
          <w:sz w:val="22"/>
        </w:rPr>
      </w:pPr>
      <w:proofErr w:type="spellStart"/>
      <w:r w:rsidRPr="003E0948">
        <w:rPr>
          <w:b/>
          <w:bCs/>
          <w:i/>
          <w:iCs/>
          <w:sz w:val="22"/>
        </w:rPr>
        <w:t>Defence</w:t>
      </w:r>
      <w:proofErr w:type="spellEnd"/>
      <w:r w:rsidRPr="003E0948">
        <w:rPr>
          <w:b/>
          <w:bCs/>
          <w:i/>
          <w:iCs/>
          <w:sz w:val="22"/>
        </w:rPr>
        <w:t xml:space="preserve"> Housing Authority Act 1987</w:t>
      </w:r>
    </w:p>
    <w:p w14:paraId="00FD531D" w14:textId="77777777" w:rsidR="00523A0B" w:rsidRPr="003E0948" w:rsidRDefault="00974330" w:rsidP="003E0948">
      <w:pPr>
        <w:shd w:val="clear" w:color="auto" w:fill="FFFFFF"/>
        <w:spacing w:before="120"/>
        <w:ind w:left="10"/>
        <w:rPr>
          <w:sz w:val="22"/>
        </w:rPr>
      </w:pPr>
      <w:r w:rsidRPr="003E0948">
        <w:rPr>
          <w:b/>
          <w:bCs/>
          <w:sz w:val="22"/>
        </w:rPr>
        <w:t>Section 51:</w:t>
      </w:r>
    </w:p>
    <w:p w14:paraId="116A3C4E" w14:textId="77777777" w:rsidR="00523A0B" w:rsidRPr="003E0948" w:rsidRDefault="00974330" w:rsidP="003E0948">
      <w:pPr>
        <w:shd w:val="clear" w:color="auto" w:fill="FFFFFF"/>
        <w:spacing w:before="120"/>
        <w:ind w:left="355"/>
        <w:rPr>
          <w:sz w:val="22"/>
        </w:rPr>
      </w:pPr>
      <w:r w:rsidRPr="003E0948">
        <w:rPr>
          <w:sz w:val="22"/>
        </w:rPr>
        <w:t>Repeal the section, substitute the following section:</w:t>
      </w:r>
    </w:p>
    <w:p w14:paraId="33983BBA" w14:textId="77777777" w:rsidR="00523A0B" w:rsidRPr="003E0948" w:rsidRDefault="00974330" w:rsidP="003E0948">
      <w:pPr>
        <w:shd w:val="clear" w:color="auto" w:fill="FFFFFF"/>
        <w:spacing w:before="120"/>
        <w:ind w:left="10"/>
        <w:rPr>
          <w:sz w:val="22"/>
        </w:rPr>
      </w:pPr>
      <w:r w:rsidRPr="003E0948">
        <w:rPr>
          <w:b/>
          <w:bCs/>
          <w:sz w:val="22"/>
        </w:rPr>
        <w:t>Leave of absence</w:t>
      </w:r>
    </w:p>
    <w:p w14:paraId="7238272C" w14:textId="71501E6B" w:rsidR="00523A0B" w:rsidRPr="003E0948" w:rsidRDefault="00E90C4B" w:rsidP="003E0948">
      <w:pPr>
        <w:shd w:val="clear" w:color="auto" w:fill="FFFFFF"/>
        <w:spacing w:before="120"/>
        <w:ind w:firstLine="346"/>
        <w:rPr>
          <w:sz w:val="22"/>
        </w:rPr>
      </w:pPr>
      <w:r w:rsidRPr="003E0948">
        <w:rPr>
          <w:sz w:val="22"/>
        </w:rPr>
        <w:t>“</w:t>
      </w:r>
      <w:r w:rsidR="00974330" w:rsidRPr="003E0948">
        <w:rPr>
          <w:sz w:val="22"/>
        </w:rPr>
        <w:t>51.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Managing Director has such recreation leave entitlements as are determined by the Remuneration Tribunal.</w:t>
      </w:r>
    </w:p>
    <w:p w14:paraId="6F43A7F3" w14:textId="77777777" w:rsidR="00523A0B" w:rsidRPr="003E0948" w:rsidRDefault="00E90C4B" w:rsidP="003E0948">
      <w:pPr>
        <w:shd w:val="clear" w:color="auto" w:fill="FFFFFF"/>
        <w:spacing w:before="120"/>
        <w:ind w:firstLine="346"/>
        <w:rPr>
          <w:sz w:val="22"/>
        </w:rPr>
      </w:pPr>
      <w:r w:rsidRPr="003E0948">
        <w:rPr>
          <w:sz w:val="22"/>
        </w:rPr>
        <w:t>“</w:t>
      </w:r>
      <w:r w:rsidR="00974330" w:rsidRPr="003E0948">
        <w:rPr>
          <w:sz w:val="22"/>
        </w:rPr>
        <w:t>(2) The Chairperson may grant the Managing Director leave of absence, other than recreation leave, on such terms and conditions as to remuneration or otherwise as the Authority determines.</w:t>
      </w:r>
      <w:r w:rsidRPr="003E0948">
        <w:rPr>
          <w:sz w:val="22"/>
        </w:rPr>
        <w:t>”</w:t>
      </w:r>
      <w:r w:rsidR="00974330" w:rsidRPr="003E0948">
        <w:rPr>
          <w:sz w:val="22"/>
        </w:rPr>
        <w:t>.</w:t>
      </w:r>
    </w:p>
    <w:p w14:paraId="118EF929" w14:textId="77777777" w:rsidR="00523A0B" w:rsidRPr="003E0948" w:rsidRDefault="00974330" w:rsidP="003E0948">
      <w:pPr>
        <w:shd w:val="clear" w:color="auto" w:fill="FFFFFF"/>
        <w:spacing w:before="240" w:after="240"/>
        <w:jc w:val="center"/>
        <w:rPr>
          <w:sz w:val="22"/>
        </w:rPr>
      </w:pPr>
      <w:r w:rsidRPr="003E0948">
        <w:rPr>
          <w:b/>
          <w:bCs/>
          <w:i/>
          <w:iCs/>
          <w:sz w:val="22"/>
        </w:rPr>
        <w:t>Director of Public Prosecutions Act 1983</w:t>
      </w:r>
    </w:p>
    <w:p w14:paraId="34F95251" w14:textId="77777777" w:rsidR="00523A0B" w:rsidRPr="003E0948" w:rsidRDefault="00974330" w:rsidP="003E0948">
      <w:pPr>
        <w:shd w:val="clear" w:color="auto" w:fill="FFFFFF"/>
        <w:spacing w:before="120"/>
        <w:ind w:left="19"/>
        <w:rPr>
          <w:sz w:val="22"/>
        </w:rPr>
      </w:pPr>
      <w:r w:rsidRPr="003E0948">
        <w:rPr>
          <w:b/>
          <w:bCs/>
          <w:sz w:val="22"/>
        </w:rPr>
        <w:t>Section 20:</w:t>
      </w:r>
    </w:p>
    <w:p w14:paraId="5BD7BEA6" w14:textId="77777777" w:rsidR="00523A0B" w:rsidRPr="003E0948" w:rsidRDefault="00974330" w:rsidP="003E0948">
      <w:pPr>
        <w:shd w:val="clear" w:color="auto" w:fill="FFFFFF"/>
        <w:spacing w:before="120"/>
        <w:ind w:left="355"/>
        <w:rPr>
          <w:sz w:val="22"/>
        </w:rPr>
      </w:pPr>
      <w:r w:rsidRPr="003E0948">
        <w:rPr>
          <w:sz w:val="22"/>
        </w:rPr>
        <w:t>Repeal the section, substitute the following section:</w:t>
      </w:r>
    </w:p>
    <w:p w14:paraId="7EB9BC3E" w14:textId="77777777" w:rsidR="00523A0B" w:rsidRPr="003E0948" w:rsidRDefault="00974330" w:rsidP="003E0948">
      <w:pPr>
        <w:shd w:val="clear" w:color="auto" w:fill="FFFFFF"/>
        <w:spacing w:before="120"/>
        <w:ind w:left="19"/>
        <w:rPr>
          <w:sz w:val="22"/>
        </w:rPr>
      </w:pPr>
      <w:r w:rsidRPr="003E0948">
        <w:rPr>
          <w:b/>
          <w:bCs/>
          <w:sz w:val="22"/>
        </w:rPr>
        <w:t>Leave of absence</w:t>
      </w:r>
    </w:p>
    <w:p w14:paraId="3677A3D7" w14:textId="6DCD1C59" w:rsidR="00523A0B" w:rsidRPr="003E0948" w:rsidRDefault="00E90C4B" w:rsidP="003E0948">
      <w:pPr>
        <w:shd w:val="clear" w:color="auto" w:fill="FFFFFF"/>
        <w:spacing w:before="120"/>
        <w:ind w:left="19" w:right="14" w:firstLine="336"/>
        <w:jc w:val="both"/>
        <w:rPr>
          <w:sz w:val="22"/>
        </w:rPr>
      </w:pPr>
      <w:r w:rsidRPr="003E0948">
        <w:rPr>
          <w:sz w:val="22"/>
        </w:rPr>
        <w:t>“</w:t>
      </w:r>
      <w:r w:rsidR="00974330" w:rsidRPr="003E0948">
        <w:rPr>
          <w:sz w:val="22"/>
        </w:rPr>
        <w:t xml:space="preserve">20. (1) Subject to section </w:t>
      </w:r>
      <w:r w:rsidR="00974330" w:rsidRPr="003E0948">
        <w:rPr>
          <w:smallCaps/>
          <w:sz w:val="22"/>
        </w:rPr>
        <w:t xml:space="preserve">87e </w:t>
      </w:r>
      <w:r w:rsidR="00974330" w:rsidRPr="003E0948">
        <w:rPr>
          <w:sz w:val="22"/>
        </w:rPr>
        <w:t xml:space="preserve">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 and Associate Director have such recreation leave entitlements as are determined by the Remuneration Tribunal.</w:t>
      </w:r>
    </w:p>
    <w:p w14:paraId="26D538C3" w14:textId="77777777" w:rsidR="00523A0B" w:rsidRPr="003E0948" w:rsidRDefault="00E90C4B" w:rsidP="003E0948">
      <w:pPr>
        <w:shd w:val="clear" w:color="auto" w:fill="FFFFFF"/>
        <w:spacing w:before="120"/>
        <w:ind w:left="24" w:right="14" w:firstLine="346"/>
        <w:jc w:val="both"/>
        <w:rPr>
          <w:sz w:val="22"/>
        </w:rPr>
      </w:pPr>
      <w:r w:rsidRPr="003E0948">
        <w:rPr>
          <w:sz w:val="22"/>
        </w:rPr>
        <w:t>“</w:t>
      </w:r>
      <w:r w:rsidR="00974330" w:rsidRPr="003E0948">
        <w:rPr>
          <w:sz w:val="22"/>
        </w:rPr>
        <w:t>(2) The Attorney-General may grant the Director leave of absence, other than recreation leave, on such terms and conditions as to remuneration or otherwise as the Attorney-General determines.</w:t>
      </w:r>
    </w:p>
    <w:p w14:paraId="5CEF5985" w14:textId="77777777" w:rsidR="00523A0B" w:rsidRPr="003E0948" w:rsidRDefault="00E90C4B" w:rsidP="003E0948">
      <w:pPr>
        <w:shd w:val="clear" w:color="auto" w:fill="FFFFFF"/>
        <w:spacing w:before="120"/>
        <w:ind w:left="24" w:right="14" w:firstLine="341"/>
        <w:jc w:val="both"/>
        <w:rPr>
          <w:sz w:val="22"/>
        </w:rPr>
      </w:pPr>
      <w:r w:rsidRPr="003E0948">
        <w:rPr>
          <w:sz w:val="22"/>
        </w:rPr>
        <w:t>“</w:t>
      </w:r>
      <w:r w:rsidR="00974330" w:rsidRPr="003E0948">
        <w:rPr>
          <w:sz w:val="22"/>
        </w:rPr>
        <w:t>(3) The Director may grant the Associate Director leave of absence, other than recreation leave, on such terms and conditions as to remuneration or otherwise as the Director determines.</w:t>
      </w:r>
      <w:r w:rsidRPr="003E0948">
        <w:rPr>
          <w:sz w:val="22"/>
        </w:rPr>
        <w:t>”</w:t>
      </w:r>
      <w:r w:rsidR="00974330" w:rsidRPr="003E0948">
        <w:rPr>
          <w:sz w:val="22"/>
        </w:rPr>
        <w:t>.</w:t>
      </w:r>
    </w:p>
    <w:p w14:paraId="654A247F" w14:textId="77777777" w:rsidR="00523A0B" w:rsidRPr="003E0948" w:rsidRDefault="00974330" w:rsidP="003E0948">
      <w:pPr>
        <w:shd w:val="clear" w:color="auto" w:fill="FFFFFF"/>
        <w:spacing w:before="120"/>
        <w:ind w:left="24"/>
        <w:rPr>
          <w:sz w:val="22"/>
        </w:rPr>
      </w:pPr>
      <w:r w:rsidRPr="003E0948">
        <w:rPr>
          <w:b/>
          <w:bCs/>
          <w:sz w:val="22"/>
        </w:rPr>
        <w:t>Paragraph 23 (2) (b):</w:t>
      </w:r>
    </w:p>
    <w:p w14:paraId="68670C87" w14:textId="77777777" w:rsidR="00523A0B" w:rsidRPr="003E0948" w:rsidRDefault="00974330" w:rsidP="003E0948">
      <w:pPr>
        <w:shd w:val="clear" w:color="auto" w:fill="FFFFFF"/>
        <w:spacing w:before="120"/>
        <w:ind w:left="365"/>
        <w:rPr>
          <w:sz w:val="22"/>
        </w:rPr>
      </w:pPr>
      <w:r w:rsidRPr="003E0948">
        <w:rPr>
          <w:sz w:val="22"/>
        </w:rPr>
        <w:t xml:space="preserve">Omit </w:t>
      </w:r>
      <w:r w:rsidR="00E90C4B" w:rsidRPr="003E0948">
        <w:rPr>
          <w:sz w:val="22"/>
        </w:rPr>
        <w:t>“</w:t>
      </w:r>
      <w:r w:rsidRPr="003E0948">
        <w:rPr>
          <w:sz w:val="22"/>
        </w:rPr>
        <w:t>granted under section 20</w:t>
      </w:r>
      <w:r w:rsidR="00E90C4B" w:rsidRPr="003E0948">
        <w:rPr>
          <w:sz w:val="22"/>
        </w:rPr>
        <w:t>”</w:t>
      </w:r>
      <w:r w:rsidRPr="003E0948">
        <w:rPr>
          <w:sz w:val="22"/>
        </w:rPr>
        <w:t>.</w:t>
      </w:r>
    </w:p>
    <w:p w14:paraId="54588290" w14:textId="77777777" w:rsidR="00523A0B" w:rsidRPr="003E0948" w:rsidRDefault="00974330" w:rsidP="003E0948">
      <w:pPr>
        <w:shd w:val="clear" w:color="auto" w:fill="FFFFFF"/>
        <w:spacing w:before="240" w:after="240"/>
        <w:jc w:val="center"/>
        <w:rPr>
          <w:sz w:val="22"/>
        </w:rPr>
      </w:pPr>
      <w:r w:rsidRPr="003E0948">
        <w:rPr>
          <w:b/>
          <w:bCs/>
          <w:i/>
          <w:iCs/>
          <w:sz w:val="22"/>
        </w:rPr>
        <w:t>Employment, Education and Training Act 1988</w:t>
      </w:r>
    </w:p>
    <w:p w14:paraId="6295C140" w14:textId="77777777" w:rsidR="00523A0B" w:rsidRPr="003E0948" w:rsidRDefault="00974330" w:rsidP="003E0948">
      <w:pPr>
        <w:shd w:val="clear" w:color="auto" w:fill="FFFFFF"/>
        <w:spacing w:before="120"/>
        <w:ind w:left="29"/>
        <w:rPr>
          <w:sz w:val="22"/>
        </w:rPr>
      </w:pPr>
      <w:r w:rsidRPr="003E0948">
        <w:rPr>
          <w:b/>
          <w:bCs/>
          <w:sz w:val="22"/>
        </w:rPr>
        <w:t>Section 17:</w:t>
      </w:r>
    </w:p>
    <w:p w14:paraId="2623A684" w14:textId="77777777" w:rsidR="00523A0B" w:rsidRPr="003E0948" w:rsidRDefault="00974330" w:rsidP="003E0948">
      <w:pPr>
        <w:shd w:val="clear" w:color="auto" w:fill="FFFFFF"/>
        <w:spacing w:before="120"/>
        <w:ind w:left="374"/>
        <w:rPr>
          <w:sz w:val="22"/>
        </w:rPr>
      </w:pPr>
      <w:r w:rsidRPr="003E0948">
        <w:rPr>
          <w:sz w:val="22"/>
        </w:rPr>
        <w:t>Repeal the section, substitute the following section:</w:t>
      </w:r>
    </w:p>
    <w:p w14:paraId="40B7EFDE" w14:textId="77777777" w:rsidR="00523A0B" w:rsidRPr="003E0948" w:rsidRDefault="00523A0B" w:rsidP="003E0948">
      <w:pPr>
        <w:shd w:val="clear" w:color="auto" w:fill="FFFFFF"/>
        <w:spacing w:before="120"/>
        <w:ind w:left="374"/>
        <w:rPr>
          <w:sz w:val="22"/>
        </w:rPr>
        <w:sectPr w:rsidR="00523A0B" w:rsidRPr="003E0948" w:rsidSect="00327BE2">
          <w:pgSz w:w="12240" w:h="15840" w:code="1"/>
          <w:pgMar w:top="1440" w:right="1440" w:bottom="1440" w:left="1440" w:header="720" w:footer="720" w:gutter="0"/>
          <w:cols w:space="60"/>
          <w:noEndnote/>
        </w:sectPr>
      </w:pPr>
    </w:p>
    <w:p w14:paraId="6B79F049" w14:textId="77777777" w:rsidR="00523A0B" w:rsidRPr="003E0948" w:rsidRDefault="00974330" w:rsidP="003E0948">
      <w:pPr>
        <w:shd w:val="clear" w:color="auto" w:fill="FFFFFF"/>
        <w:spacing w:before="120"/>
        <w:ind w:right="34"/>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40041C27" w14:textId="77777777" w:rsidR="00523A0B" w:rsidRPr="003E0948" w:rsidRDefault="00974330" w:rsidP="003E0948">
      <w:pPr>
        <w:shd w:val="clear" w:color="auto" w:fill="FFFFFF"/>
        <w:spacing w:before="120"/>
        <w:ind w:left="5"/>
        <w:rPr>
          <w:sz w:val="22"/>
        </w:rPr>
      </w:pPr>
      <w:r w:rsidRPr="003E0948">
        <w:rPr>
          <w:b/>
          <w:bCs/>
          <w:sz w:val="22"/>
        </w:rPr>
        <w:t>Leave of absence</w:t>
      </w:r>
    </w:p>
    <w:p w14:paraId="78B8D2EA" w14:textId="6D8D941F" w:rsidR="00523A0B" w:rsidRPr="003E0948" w:rsidRDefault="00E90C4B" w:rsidP="003E0948">
      <w:pPr>
        <w:shd w:val="clear" w:color="auto" w:fill="FFFFFF"/>
        <w:spacing w:before="120"/>
        <w:ind w:firstLine="336"/>
        <w:rPr>
          <w:sz w:val="22"/>
        </w:rPr>
      </w:pPr>
      <w:r w:rsidRPr="003E0948">
        <w:rPr>
          <w:sz w:val="22"/>
        </w:rPr>
        <w:t>“</w:t>
      </w:r>
      <w:r w:rsidR="00974330" w:rsidRPr="003E0948">
        <w:rPr>
          <w:sz w:val="22"/>
        </w:rPr>
        <w:t>17.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member of the Board has such recreation leave entitlements as are determined by the Remuneration Tribunal.</w:t>
      </w:r>
    </w:p>
    <w:p w14:paraId="65805789" w14:textId="77777777" w:rsidR="00523A0B" w:rsidRPr="003E0948" w:rsidRDefault="00E90C4B" w:rsidP="003E0948">
      <w:pPr>
        <w:shd w:val="clear" w:color="auto" w:fill="FFFFFF"/>
        <w:spacing w:before="120"/>
        <w:ind w:left="350"/>
        <w:rPr>
          <w:sz w:val="22"/>
        </w:rPr>
      </w:pPr>
      <w:r w:rsidRPr="003E0948">
        <w:rPr>
          <w:sz w:val="22"/>
        </w:rPr>
        <w:t>“</w:t>
      </w:r>
      <w:r w:rsidR="00974330" w:rsidRPr="003E0948">
        <w:rPr>
          <w:sz w:val="22"/>
        </w:rPr>
        <w:t>(2) The Minister may:</w:t>
      </w:r>
    </w:p>
    <w:p w14:paraId="07AB1EC8" w14:textId="77777777" w:rsidR="00523A0B" w:rsidRPr="003E0948" w:rsidRDefault="00974330" w:rsidP="003E0948">
      <w:pPr>
        <w:numPr>
          <w:ilvl w:val="0"/>
          <w:numId w:val="52"/>
        </w:numPr>
        <w:shd w:val="clear" w:color="auto" w:fill="FFFFFF"/>
        <w:tabs>
          <w:tab w:val="left" w:pos="782"/>
        </w:tabs>
        <w:spacing w:before="120"/>
        <w:ind w:left="782" w:right="24" w:hanging="389"/>
        <w:jc w:val="both"/>
        <w:rPr>
          <w:sz w:val="22"/>
        </w:rPr>
      </w:pPr>
      <w:r w:rsidRPr="003E0948">
        <w:rPr>
          <w:sz w:val="22"/>
        </w:rPr>
        <w:t>grant a full-time member of the Board leave of absence, other than recreation leave, on such terms and conditions as to remuneration or otherwise as the Minister determines; and</w:t>
      </w:r>
    </w:p>
    <w:p w14:paraId="4AC8835F" w14:textId="77777777" w:rsidR="00523A0B" w:rsidRPr="003E0948" w:rsidRDefault="00974330" w:rsidP="003E0948">
      <w:pPr>
        <w:numPr>
          <w:ilvl w:val="0"/>
          <w:numId w:val="52"/>
        </w:numPr>
        <w:shd w:val="clear" w:color="auto" w:fill="FFFFFF"/>
        <w:tabs>
          <w:tab w:val="left" w:pos="782"/>
        </w:tabs>
        <w:spacing w:before="120"/>
        <w:ind w:left="782" w:right="24" w:hanging="389"/>
        <w:jc w:val="both"/>
        <w:rPr>
          <w:sz w:val="22"/>
        </w:rPr>
      </w:pPr>
      <w:r w:rsidRPr="003E0948">
        <w:rPr>
          <w:sz w:val="22"/>
        </w:rPr>
        <w:t>grant a part-time member leave to be absent from a meeting or meetings of the Board.</w:t>
      </w:r>
      <w:r w:rsidR="00E90C4B" w:rsidRPr="003E0948">
        <w:rPr>
          <w:sz w:val="22"/>
        </w:rPr>
        <w:t>”</w:t>
      </w:r>
      <w:r w:rsidRPr="003E0948">
        <w:rPr>
          <w:sz w:val="22"/>
        </w:rPr>
        <w:t>.</w:t>
      </w:r>
    </w:p>
    <w:p w14:paraId="0964AD81" w14:textId="77777777" w:rsidR="00523A0B" w:rsidRPr="003E0948" w:rsidRDefault="00974330" w:rsidP="003E0948">
      <w:pPr>
        <w:shd w:val="clear" w:color="auto" w:fill="FFFFFF"/>
        <w:spacing w:before="120"/>
        <w:ind w:left="10"/>
        <w:rPr>
          <w:sz w:val="22"/>
        </w:rPr>
      </w:pPr>
      <w:r w:rsidRPr="003E0948">
        <w:rPr>
          <w:b/>
          <w:bCs/>
          <w:sz w:val="22"/>
        </w:rPr>
        <w:t>Subparagraph 20 (2) (c) (ii):</w:t>
      </w:r>
    </w:p>
    <w:p w14:paraId="7660E71B" w14:textId="77777777" w:rsidR="00523A0B" w:rsidRPr="003E0948" w:rsidRDefault="00974330" w:rsidP="003E0948">
      <w:pPr>
        <w:shd w:val="clear" w:color="auto" w:fill="FFFFFF"/>
        <w:spacing w:before="120"/>
        <w:ind w:left="350"/>
        <w:rPr>
          <w:sz w:val="22"/>
        </w:rPr>
      </w:pPr>
      <w:r w:rsidRPr="003E0948">
        <w:rPr>
          <w:sz w:val="22"/>
        </w:rPr>
        <w:t xml:space="preserve">Omit </w:t>
      </w:r>
      <w:r w:rsidR="00E90C4B" w:rsidRPr="003E0948">
        <w:rPr>
          <w:sz w:val="22"/>
        </w:rPr>
        <w:t>“</w:t>
      </w:r>
      <w:r w:rsidRPr="003E0948">
        <w:rPr>
          <w:sz w:val="22"/>
        </w:rPr>
        <w:t>granted under section 17</w:t>
      </w:r>
      <w:r w:rsidR="00E90C4B" w:rsidRPr="003E0948">
        <w:rPr>
          <w:sz w:val="22"/>
        </w:rPr>
        <w:t>”</w:t>
      </w:r>
      <w:r w:rsidRPr="003E0948">
        <w:rPr>
          <w:sz w:val="22"/>
        </w:rPr>
        <w:t>.</w:t>
      </w:r>
    </w:p>
    <w:p w14:paraId="7E8EEE51" w14:textId="77777777" w:rsidR="00523A0B" w:rsidRPr="003E0948" w:rsidRDefault="00974330" w:rsidP="003E0948">
      <w:pPr>
        <w:shd w:val="clear" w:color="auto" w:fill="FFFFFF"/>
        <w:spacing w:before="240" w:after="240"/>
        <w:jc w:val="center"/>
        <w:rPr>
          <w:sz w:val="22"/>
        </w:rPr>
      </w:pPr>
      <w:r w:rsidRPr="003E0948">
        <w:rPr>
          <w:b/>
          <w:bCs/>
          <w:i/>
          <w:iCs/>
          <w:sz w:val="22"/>
        </w:rPr>
        <w:t>Family Law Act 1975</w:t>
      </w:r>
    </w:p>
    <w:p w14:paraId="4C598ED7" w14:textId="77777777" w:rsidR="00523A0B" w:rsidRPr="003E0948" w:rsidRDefault="00974330" w:rsidP="003E0948">
      <w:pPr>
        <w:shd w:val="clear" w:color="auto" w:fill="FFFFFF"/>
        <w:spacing w:before="120"/>
        <w:ind w:left="10"/>
        <w:rPr>
          <w:sz w:val="22"/>
        </w:rPr>
      </w:pPr>
      <w:r w:rsidRPr="003E0948">
        <w:rPr>
          <w:b/>
          <w:bCs/>
          <w:sz w:val="22"/>
        </w:rPr>
        <w:t>After section 26</w:t>
      </w:r>
      <w:r w:rsidRPr="003E0948">
        <w:rPr>
          <w:b/>
          <w:bCs/>
          <w:smallCaps/>
          <w:sz w:val="22"/>
        </w:rPr>
        <w:t>j</w:t>
      </w:r>
      <w:r w:rsidRPr="003E0948">
        <w:rPr>
          <w:b/>
          <w:bCs/>
          <w:sz w:val="22"/>
        </w:rPr>
        <w:t>:</w:t>
      </w:r>
    </w:p>
    <w:p w14:paraId="22C999DC" w14:textId="77777777" w:rsidR="00523A0B" w:rsidRPr="003E0948" w:rsidRDefault="00974330" w:rsidP="003E0948">
      <w:pPr>
        <w:shd w:val="clear" w:color="auto" w:fill="FFFFFF"/>
        <w:spacing w:before="120"/>
        <w:ind w:left="350"/>
        <w:rPr>
          <w:sz w:val="22"/>
        </w:rPr>
      </w:pPr>
      <w:r w:rsidRPr="003E0948">
        <w:rPr>
          <w:sz w:val="22"/>
        </w:rPr>
        <w:t>Insert the following section:</w:t>
      </w:r>
    </w:p>
    <w:p w14:paraId="2B2058E7" w14:textId="77777777" w:rsidR="00523A0B" w:rsidRPr="003E0948" w:rsidRDefault="00974330" w:rsidP="003E0948">
      <w:pPr>
        <w:shd w:val="clear" w:color="auto" w:fill="FFFFFF"/>
        <w:spacing w:before="120"/>
        <w:ind w:left="5"/>
        <w:rPr>
          <w:sz w:val="22"/>
        </w:rPr>
      </w:pPr>
      <w:r w:rsidRPr="003E0948">
        <w:rPr>
          <w:b/>
          <w:bCs/>
          <w:sz w:val="22"/>
        </w:rPr>
        <w:t>Leave of absence</w:t>
      </w:r>
    </w:p>
    <w:p w14:paraId="12FF5071" w14:textId="1FAC2064" w:rsidR="00523A0B" w:rsidRPr="003E0948" w:rsidRDefault="00E90C4B" w:rsidP="003E0948">
      <w:pPr>
        <w:shd w:val="clear" w:color="auto" w:fill="FFFFFF"/>
        <w:spacing w:before="120"/>
        <w:ind w:left="5" w:right="29" w:firstLine="341"/>
        <w:jc w:val="both"/>
        <w:rPr>
          <w:sz w:val="22"/>
        </w:rPr>
      </w:pPr>
      <w:r w:rsidRPr="003E0948">
        <w:rPr>
          <w:sz w:val="22"/>
        </w:rPr>
        <w:t>“</w:t>
      </w:r>
      <w:r w:rsidR="00974330" w:rsidRPr="003E0948">
        <w:rPr>
          <w:sz w:val="22"/>
        </w:rPr>
        <w:t>26</w:t>
      </w:r>
      <w:r w:rsidR="00974330" w:rsidRPr="003E0948">
        <w:rPr>
          <w:smallCaps/>
          <w:sz w:val="22"/>
        </w:rPr>
        <w:t>ja</w:t>
      </w:r>
      <w:r w:rsidR="00974330" w:rsidRPr="003E0948">
        <w:rPr>
          <w:sz w:val="22"/>
        </w:rPr>
        <w:t>.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 xml:space="preserve">, </w:t>
      </w:r>
      <w:r w:rsidR="00974330" w:rsidRPr="003E0948">
        <w:rPr>
          <w:sz w:val="22"/>
        </w:rPr>
        <w:t>a person appointed as a full-time Judicial Registrar has such recreation leave entitlements as are determined by the Remuneration Tribunal.</w:t>
      </w:r>
    </w:p>
    <w:p w14:paraId="67BDAD34" w14:textId="77777777" w:rsidR="00523A0B" w:rsidRPr="003E0948" w:rsidRDefault="00E90C4B" w:rsidP="003E0948">
      <w:pPr>
        <w:shd w:val="clear" w:color="auto" w:fill="FFFFFF"/>
        <w:spacing w:before="120"/>
        <w:ind w:firstLine="346"/>
        <w:jc w:val="both"/>
        <w:rPr>
          <w:sz w:val="22"/>
        </w:rPr>
      </w:pPr>
      <w:r w:rsidRPr="003E0948">
        <w:rPr>
          <w:sz w:val="22"/>
        </w:rPr>
        <w:t>“</w:t>
      </w:r>
      <w:r w:rsidR="00974330" w:rsidRPr="003E0948">
        <w:rPr>
          <w:sz w:val="22"/>
        </w:rPr>
        <w:t>(2) The Chief Judge may grant a person appointed as a full-time Judicial Registrar leave of absence, other than recreation leave, on such terms and conditions as to remuneration or otherwise as the Chief Judge, with the approval of the Attorney-General, determines.</w:t>
      </w:r>
      <w:r w:rsidRPr="003E0948">
        <w:rPr>
          <w:sz w:val="22"/>
        </w:rPr>
        <w:t>”</w:t>
      </w:r>
      <w:r w:rsidR="00974330" w:rsidRPr="003E0948">
        <w:rPr>
          <w:sz w:val="22"/>
        </w:rPr>
        <w:t>.</w:t>
      </w:r>
    </w:p>
    <w:p w14:paraId="72AA9FE5" w14:textId="77777777" w:rsidR="00523A0B" w:rsidRPr="003E0948" w:rsidRDefault="00974330" w:rsidP="003E0948">
      <w:pPr>
        <w:shd w:val="clear" w:color="auto" w:fill="FFFFFF"/>
        <w:spacing w:before="120"/>
        <w:ind w:left="5"/>
        <w:rPr>
          <w:sz w:val="22"/>
        </w:rPr>
      </w:pPr>
      <w:r w:rsidRPr="003E0948">
        <w:rPr>
          <w:b/>
          <w:bCs/>
          <w:sz w:val="22"/>
        </w:rPr>
        <w:t>Section 38</w:t>
      </w:r>
      <w:r w:rsidRPr="003E0948">
        <w:rPr>
          <w:b/>
          <w:bCs/>
          <w:smallCaps/>
          <w:sz w:val="22"/>
        </w:rPr>
        <w:t>g</w:t>
      </w:r>
      <w:r w:rsidRPr="003E0948">
        <w:rPr>
          <w:b/>
          <w:bCs/>
          <w:sz w:val="22"/>
        </w:rPr>
        <w:t>:</w:t>
      </w:r>
    </w:p>
    <w:p w14:paraId="16C505A3"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1F75F1FE" w14:textId="77777777" w:rsidR="00523A0B" w:rsidRPr="003E0948" w:rsidRDefault="00974330" w:rsidP="003E0948">
      <w:pPr>
        <w:shd w:val="clear" w:color="auto" w:fill="FFFFFF"/>
        <w:spacing w:before="120"/>
        <w:rPr>
          <w:sz w:val="22"/>
        </w:rPr>
      </w:pPr>
      <w:r w:rsidRPr="003E0948">
        <w:rPr>
          <w:b/>
          <w:bCs/>
          <w:sz w:val="22"/>
        </w:rPr>
        <w:t>Leave of absence</w:t>
      </w:r>
    </w:p>
    <w:p w14:paraId="0AD16475" w14:textId="6BE8838E" w:rsidR="00523A0B" w:rsidRPr="003E0948" w:rsidRDefault="00E90C4B" w:rsidP="003E0948">
      <w:pPr>
        <w:shd w:val="clear" w:color="auto" w:fill="FFFFFF"/>
        <w:spacing w:before="120"/>
        <w:ind w:right="29" w:firstLine="346"/>
        <w:jc w:val="both"/>
        <w:rPr>
          <w:sz w:val="22"/>
        </w:rPr>
      </w:pPr>
      <w:r w:rsidRPr="003E0948">
        <w:rPr>
          <w:sz w:val="22"/>
        </w:rPr>
        <w:t>“</w:t>
      </w:r>
      <w:r w:rsidR="00974330" w:rsidRPr="003E0948">
        <w:rPr>
          <w:sz w:val="22"/>
        </w:rPr>
        <w:t>38</w:t>
      </w:r>
      <w:r w:rsidR="00974330" w:rsidRPr="003E0948">
        <w:rPr>
          <w:smallCaps/>
          <w:sz w:val="22"/>
        </w:rPr>
        <w:t>g</w:t>
      </w:r>
      <w:r w:rsidR="00974330" w:rsidRPr="003E0948">
        <w:rPr>
          <w:sz w:val="22"/>
        </w:rPr>
        <w:t>.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Chief Executive Officer has such recreation leave entitlements as are determined by the Remuneration Tribunal.</w:t>
      </w:r>
    </w:p>
    <w:p w14:paraId="1E07A569" w14:textId="77777777" w:rsidR="00523A0B" w:rsidRPr="003E0948" w:rsidRDefault="00E90C4B" w:rsidP="003E0948">
      <w:pPr>
        <w:shd w:val="clear" w:color="auto" w:fill="FFFFFF"/>
        <w:spacing w:before="120"/>
        <w:ind w:right="29" w:firstLine="341"/>
        <w:jc w:val="both"/>
        <w:rPr>
          <w:sz w:val="22"/>
        </w:rPr>
      </w:pPr>
      <w:r w:rsidRPr="003E0948">
        <w:rPr>
          <w:sz w:val="22"/>
        </w:rPr>
        <w:t>“</w:t>
      </w:r>
      <w:r w:rsidR="00974330" w:rsidRPr="003E0948">
        <w:rPr>
          <w:sz w:val="22"/>
        </w:rPr>
        <w:t>(2) The Chief Judge may grant the Chief Executive Officer leave of absence, other than recreation leave, on such terms and conditions as to remuneration or otherwise as the Chief Judge, with the approval of the Attorney-General, determines.</w:t>
      </w:r>
      <w:r w:rsidRPr="003E0948">
        <w:rPr>
          <w:sz w:val="22"/>
        </w:rPr>
        <w:t>”</w:t>
      </w:r>
      <w:r w:rsidR="00974330" w:rsidRPr="003E0948">
        <w:rPr>
          <w:sz w:val="22"/>
        </w:rPr>
        <w:t>.</w:t>
      </w:r>
    </w:p>
    <w:p w14:paraId="26617CDF" w14:textId="77777777" w:rsidR="00523A0B" w:rsidRPr="003E0948" w:rsidRDefault="00974330" w:rsidP="003E0948">
      <w:pPr>
        <w:shd w:val="clear" w:color="auto" w:fill="FFFFFF"/>
        <w:spacing w:before="120"/>
        <w:rPr>
          <w:sz w:val="22"/>
        </w:rPr>
      </w:pPr>
      <w:r w:rsidRPr="003E0948">
        <w:rPr>
          <w:b/>
          <w:bCs/>
          <w:sz w:val="22"/>
        </w:rPr>
        <w:t>Paragraph 38</w:t>
      </w:r>
      <w:r w:rsidRPr="003E0948">
        <w:rPr>
          <w:b/>
          <w:bCs/>
          <w:smallCaps/>
          <w:sz w:val="22"/>
        </w:rPr>
        <w:t>k</w:t>
      </w:r>
      <w:r w:rsidRPr="003E0948">
        <w:rPr>
          <w:b/>
          <w:bCs/>
          <w:sz w:val="22"/>
        </w:rPr>
        <w:t xml:space="preserve"> (2) (b):</w:t>
      </w:r>
    </w:p>
    <w:p w14:paraId="050034AE" w14:textId="77777777" w:rsidR="00523A0B" w:rsidRPr="003E0948" w:rsidRDefault="00974330" w:rsidP="003E0948">
      <w:pPr>
        <w:shd w:val="clear" w:color="auto" w:fill="FFFFFF"/>
        <w:spacing w:before="120"/>
        <w:ind w:left="336"/>
        <w:rPr>
          <w:sz w:val="22"/>
        </w:rPr>
      </w:pPr>
      <w:r w:rsidRPr="003E0948">
        <w:rPr>
          <w:sz w:val="22"/>
        </w:rPr>
        <w:t xml:space="preserve">Omit </w:t>
      </w:r>
      <w:r w:rsidR="00E90C4B" w:rsidRPr="003E0948">
        <w:rPr>
          <w:sz w:val="22"/>
        </w:rPr>
        <w:t>“</w:t>
      </w:r>
      <w:r w:rsidRPr="003E0948">
        <w:rPr>
          <w:sz w:val="22"/>
        </w:rPr>
        <w:t>granted by the Chief Judge</w:t>
      </w:r>
      <w:r w:rsidR="00E90C4B" w:rsidRPr="003E0948">
        <w:rPr>
          <w:sz w:val="22"/>
        </w:rPr>
        <w:t>”</w:t>
      </w:r>
      <w:r w:rsidRPr="003E0948">
        <w:rPr>
          <w:sz w:val="22"/>
        </w:rPr>
        <w:t>.</w:t>
      </w:r>
    </w:p>
    <w:p w14:paraId="73F1BD7E" w14:textId="77777777" w:rsidR="00523A0B" w:rsidRPr="003E0948" w:rsidRDefault="00523A0B" w:rsidP="003E0948">
      <w:pPr>
        <w:shd w:val="clear" w:color="auto" w:fill="FFFFFF"/>
        <w:spacing w:before="120"/>
        <w:ind w:left="336"/>
        <w:rPr>
          <w:sz w:val="22"/>
        </w:rPr>
        <w:sectPr w:rsidR="00523A0B" w:rsidRPr="003E0948" w:rsidSect="00327BE2">
          <w:pgSz w:w="12240" w:h="15840" w:code="1"/>
          <w:pgMar w:top="1440" w:right="1440" w:bottom="1440" w:left="1440" w:header="720" w:footer="720" w:gutter="0"/>
          <w:cols w:space="60"/>
          <w:noEndnote/>
        </w:sectPr>
      </w:pPr>
    </w:p>
    <w:p w14:paraId="1BFF7327" w14:textId="77777777" w:rsidR="00523A0B" w:rsidRPr="003E0948" w:rsidRDefault="00974330" w:rsidP="003E0948">
      <w:pPr>
        <w:shd w:val="clear" w:color="auto" w:fill="FFFFFF"/>
        <w:spacing w:before="120"/>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31F153B2" w14:textId="77777777" w:rsidR="00523A0B" w:rsidRPr="003E0948" w:rsidRDefault="00974330" w:rsidP="003E0948">
      <w:pPr>
        <w:shd w:val="clear" w:color="auto" w:fill="FFFFFF"/>
        <w:spacing w:before="240" w:after="240"/>
        <w:jc w:val="center"/>
        <w:rPr>
          <w:sz w:val="22"/>
        </w:rPr>
      </w:pPr>
      <w:r w:rsidRPr="003E0948">
        <w:rPr>
          <w:b/>
          <w:bCs/>
          <w:i/>
          <w:iCs/>
          <w:sz w:val="22"/>
        </w:rPr>
        <w:t>Federal Court of Australia Act 1976</w:t>
      </w:r>
    </w:p>
    <w:p w14:paraId="122493CE" w14:textId="77777777" w:rsidR="00523A0B" w:rsidRPr="003E0948" w:rsidRDefault="00974330" w:rsidP="003E0948">
      <w:pPr>
        <w:shd w:val="clear" w:color="auto" w:fill="FFFFFF"/>
        <w:spacing w:before="120"/>
        <w:ind w:left="5"/>
        <w:rPr>
          <w:sz w:val="22"/>
        </w:rPr>
      </w:pPr>
      <w:r w:rsidRPr="003E0948">
        <w:rPr>
          <w:b/>
          <w:bCs/>
          <w:sz w:val="22"/>
        </w:rPr>
        <w:t>Section 18</w:t>
      </w:r>
      <w:r w:rsidRPr="003E0948">
        <w:rPr>
          <w:b/>
          <w:bCs/>
          <w:smallCaps/>
          <w:sz w:val="22"/>
        </w:rPr>
        <w:t>g</w:t>
      </w:r>
      <w:r w:rsidRPr="003E0948">
        <w:rPr>
          <w:b/>
          <w:bCs/>
          <w:sz w:val="22"/>
        </w:rPr>
        <w:t>:</w:t>
      </w:r>
    </w:p>
    <w:p w14:paraId="20470BE5"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60A023A9" w14:textId="77777777" w:rsidR="00523A0B" w:rsidRPr="003E0948" w:rsidRDefault="00974330" w:rsidP="003E0948">
      <w:pPr>
        <w:shd w:val="clear" w:color="auto" w:fill="FFFFFF"/>
        <w:spacing w:before="120"/>
        <w:rPr>
          <w:sz w:val="22"/>
        </w:rPr>
      </w:pPr>
      <w:r w:rsidRPr="003E0948">
        <w:rPr>
          <w:b/>
          <w:bCs/>
          <w:sz w:val="22"/>
        </w:rPr>
        <w:t>Leave of absence</w:t>
      </w:r>
    </w:p>
    <w:p w14:paraId="7A84F191" w14:textId="5AFBCA83" w:rsidR="00523A0B" w:rsidRPr="003E0948" w:rsidRDefault="00E90C4B" w:rsidP="003E0948">
      <w:pPr>
        <w:shd w:val="clear" w:color="auto" w:fill="FFFFFF"/>
        <w:spacing w:before="120"/>
        <w:ind w:left="5" w:right="14" w:firstLine="346"/>
        <w:jc w:val="both"/>
        <w:rPr>
          <w:sz w:val="22"/>
        </w:rPr>
      </w:pPr>
      <w:r w:rsidRPr="003E0948">
        <w:rPr>
          <w:sz w:val="22"/>
        </w:rPr>
        <w:t>“</w:t>
      </w:r>
      <w:r w:rsidR="00974330" w:rsidRPr="003E0948">
        <w:rPr>
          <w:sz w:val="22"/>
        </w:rPr>
        <w:t>18</w:t>
      </w:r>
      <w:r w:rsidR="00974330" w:rsidRPr="003E0948">
        <w:rPr>
          <w:smallCaps/>
          <w:sz w:val="22"/>
        </w:rPr>
        <w:t>g</w:t>
      </w:r>
      <w:r w:rsidR="00974330" w:rsidRPr="003E0948">
        <w:rPr>
          <w:sz w:val="22"/>
        </w:rPr>
        <w:t>.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Registrar has such recreation leave entitlements as are determined by the Remuneration Tribunal.</w:t>
      </w:r>
    </w:p>
    <w:p w14:paraId="59344C73" w14:textId="77777777" w:rsidR="00523A0B" w:rsidRPr="003E0948" w:rsidRDefault="00E90C4B" w:rsidP="003E0948">
      <w:pPr>
        <w:shd w:val="clear" w:color="auto" w:fill="FFFFFF"/>
        <w:spacing w:before="120"/>
        <w:ind w:right="14" w:firstLine="355"/>
        <w:jc w:val="both"/>
        <w:rPr>
          <w:sz w:val="22"/>
        </w:rPr>
      </w:pPr>
      <w:r w:rsidRPr="003E0948">
        <w:rPr>
          <w:sz w:val="22"/>
        </w:rPr>
        <w:t>“</w:t>
      </w:r>
      <w:r w:rsidR="00974330" w:rsidRPr="003E0948">
        <w:rPr>
          <w:sz w:val="22"/>
        </w:rPr>
        <w:t>(2) The Chief Judge may grant the Registrar leave of absence, other than recreation leave, on such terms and conditions as to remuneration or otherwise as the Chief Judge, with the approval of the Attorney-General, determines.</w:t>
      </w:r>
      <w:r w:rsidRPr="003E0948">
        <w:rPr>
          <w:sz w:val="22"/>
        </w:rPr>
        <w:t>”</w:t>
      </w:r>
      <w:r w:rsidR="00974330" w:rsidRPr="003E0948">
        <w:rPr>
          <w:sz w:val="22"/>
        </w:rPr>
        <w:t>.</w:t>
      </w:r>
    </w:p>
    <w:p w14:paraId="4665AC85" w14:textId="77777777" w:rsidR="00523A0B" w:rsidRPr="003E0948" w:rsidRDefault="00974330" w:rsidP="003E0948">
      <w:pPr>
        <w:shd w:val="clear" w:color="auto" w:fill="FFFFFF"/>
        <w:spacing w:before="120"/>
        <w:ind w:left="5"/>
        <w:rPr>
          <w:sz w:val="22"/>
        </w:rPr>
      </w:pPr>
      <w:r w:rsidRPr="003E0948">
        <w:rPr>
          <w:b/>
          <w:bCs/>
          <w:sz w:val="22"/>
        </w:rPr>
        <w:t>Paragraph 18</w:t>
      </w:r>
      <w:r w:rsidRPr="003E0948">
        <w:rPr>
          <w:b/>
          <w:bCs/>
          <w:smallCaps/>
          <w:sz w:val="22"/>
        </w:rPr>
        <w:t>k</w:t>
      </w:r>
      <w:r w:rsidRPr="003E0948">
        <w:rPr>
          <w:b/>
          <w:bCs/>
          <w:sz w:val="22"/>
        </w:rPr>
        <w:t xml:space="preserve"> (2) (b):</w:t>
      </w:r>
    </w:p>
    <w:p w14:paraId="459854DD"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Chief Judge</w:t>
      </w:r>
      <w:r w:rsidR="00E90C4B" w:rsidRPr="003E0948">
        <w:rPr>
          <w:sz w:val="22"/>
        </w:rPr>
        <w:t>”</w:t>
      </w:r>
      <w:r w:rsidRPr="003E0948">
        <w:rPr>
          <w:sz w:val="22"/>
        </w:rPr>
        <w:t>.</w:t>
      </w:r>
    </w:p>
    <w:p w14:paraId="7FFC875C" w14:textId="77777777" w:rsidR="00523A0B" w:rsidRPr="003E0948" w:rsidRDefault="00974330" w:rsidP="003E0948">
      <w:pPr>
        <w:shd w:val="clear" w:color="auto" w:fill="FFFFFF"/>
        <w:spacing w:before="240" w:after="240"/>
        <w:jc w:val="center"/>
        <w:rPr>
          <w:sz w:val="22"/>
        </w:rPr>
      </w:pPr>
      <w:r w:rsidRPr="003E0948">
        <w:rPr>
          <w:b/>
          <w:bCs/>
          <w:i/>
          <w:iCs/>
          <w:sz w:val="22"/>
        </w:rPr>
        <w:t>Health Insurance Commission Act 1973</w:t>
      </w:r>
    </w:p>
    <w:p w14:paraId="15E1D5E7" w14:textId="77777777" w:rsidR="00523A0B" w:rsidRPr="003E0948" w:rsidRDefault="00974330" w:rsidP="003E0948">
      <w:pPr>
        <w:shd w:val="clear" w:color="auto" w:fill="FFFFFF"/>
        <w:spacing w:before="120"/>
        <w:ind w:left="5"/>
        <w:rPr>
          <w:sz w:val="22"/>
        </w:rPr>
      </w:pPr>
      <w:r w:rsidRPr="003E0948">
        <w:rPr>
          <w:b/>
          <w:bCs/>
          <w:sz w:val="22"/>
        </w:rPr>
        <w:t>Section 23:</w:t>
      </w:r>
    </w:p>
    <w:p w14:paraId="13D7AD9A" w14:textId="77777777" w:rsidR="00523A0B" w:rsidRPr="003E0948" w:rsidRDefault="00974330" w:rsidP="003E0948">
      <w:pPr>
        <w:shd w:val="clear" w:color="auto" w:fill="FFFFFF"/>
        <w:spacing w:before="120"/>
        <w:ind w:left="355"/>
        <w:rPr>
          <w:sz w:val="22"/>
        </w:rPr>
      </w:pPr>
      <w:r w:rsidRPr="003E0948">
        <w:rPr>
          <w:sz w:val="22"/>
        </w:rPr>
        <w:t>Repeal the section, substitute the following section:</w:t>
      </w:r>
    </w:p>
    <w:p w14:paraId="542BA6A4" w14:textId="77777777" w:rsidR="00523A0B" w:rsidRPr="003E0948" w:rsidRDefault="00974330" w:rsidP="003E0948">
      <w:pPr>
        <w:shd w:val="clear" w:color="auto" w:fill="FFFFFF"/>
        <w:spacing w:before="120"/>
        <w:rPr>
          <w:sz w:val="22"/>
        </w:rPr>
      </w:pPr>
      <w:r w:rsidRPr="003E0948">
        <w:rPr>
          <w:b/>
          <w:bCs/>
          <w:sz w:val="22"/>
        </w:rPr>
        <w:t>Leave of absence</w:t>
      </w:r>
    </w:p>
    <w:p w14:paraId="29A4B62D" w14:textId="65828600" w:rsidR="00523A0B" w:rsidRPr="003E0948" w:rsidRDefault="00E90C4B" w:rsidP="003E0948">
      <w:pPr>
        <w:shd w:val="clear" w:color="auto" w:fill="FFFFFF"/>
        <w:spacing w:before="120"/>
        <w:ind w:left="10" w:right="5" w:firstLine="341"/>
        <w:jc w:val="both"/>
        <w:rPr>
          <w:sz w:val="22"/>
        </w:rPr>
      </w:pPr>
      <w:r w:rsidRPr="003E0948">
        <w:rPr>
          <w:sz w:val="22"/>
        </w:rPr>
        <w:t>“</w:t>
      </w:r>
      <w:r w:rsidR="00974330" w:rsidRPr="003E0948">
        <w:rPr>
          <w:sz w:val="22"/>
        </w:rPr>
        <w:t>23.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General Manager has such recreation leave entitlements as are determined by the Remuneration Tribunal.</w:t>
      </w:r>
    </w:p>
    <w:p w14:paraId="2EED9299" w14:textId="77777777" w:rsidR="00523A0B" w:rsidRPr="003E0948" w:rsidRDefault="00E90C4B" w:rsidP="003E0948">
      <w:pPr>
        <w:shd w:val="clear" w:color="auto" w:fill="FFFFFF"/>
        <w:spacing w:before="120"/>
        <w:ind w:left="5" w:right="10" w:firstLine="350"/>
        <w:jc w:val="both"/>
        <w:rPr>
          <w:sz w:val="22"/>
        </w:rPr>
      </w:pPr>
      <w:r w:rsidRPr="003E0948">
        <w:rPr>
          <w:sz w:val="22"/>
        </w:rPr>
        <w:t>“</w:t>
      </w:r>
      <w:r w:rsidR="00974330" w:rsidRPr="003E0948">
        <w:rPr>
          <w:sz w:val="22"/>
        </w:rPr>
        <w:t>(2) The Minister may grant the General Manager leave of absence, other than recreation leave, on such terms and conditions as to remuneration or otherwise as the Minister determines.</w:t>
      </w:r>
      <w:r w:rsidRPr="003E0948">
        <w:rPr>
          <w:sz w:val="22"/>
        </w:rPr>
        <w:t>”</w:t>
      </w:r>
      <w:r w:rsidR="00974330" w:rsidRPr="003E0948">
        <w:rPr>
          <w:sz w:val="22"/>
        </w:rPr>
        <w:t>.</w:t>
      </w:r>
    </w:p>
    <w:p w14:paraId="6B1DBE89" w14:textId="77777777" w:rsidR="00523A0B" w:rsidRPr="003E0948" w:rsidRDefault="00974330" w:rsidP="003E0948">
      <w:pPr>
        <w:shd w:val="clear" w:color="auto" w:fill="FFFFFF"/>
        <w:spacing w:before="120"/>
        <w:ind w:left="5"/>
        <w:rPr>
          <w:sz w:val="22"/>
        </w:rPr>
      </w:pPr>
      <w:r w:rsidRPr="003E0948">
        <w:rPr>
          <w:b/>
          <w:bCs/>
          <w:sz w:val="22"/>
        </w:rPr>
        <w:t>Paragraph 26 (2) (c):</w:t>
      </w:r>
    </w:p>
    <w:p w14:paraId="6F238E7E" w14:textId="77777777" w:rsidR="00523A0B" w:rsidRPr="003E0948" w:rsidRDefault="00974330" w:rsidP="003E0948">
      <w:pPr>
        <w:shd w:val="clear" w:color="auto" w:fill="FFFFFF"/>
        <w:spacing w:before="120"/>
        <w:ind w:left="350"/>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421E7A60" w14:textId="77777777" w:rsidR="00523A0B" w:rsidRPr="003E0948" w:rsidRDefault="00974330" w:rsidP="003E0948">
      <w:pPr>
        <w:shd w:val="clear" w:color="auto" w:fill="FFFFFF"/>
        <w:spacing w:before="240" w:after="240"/>
        <w:jc w:val="center"/>
        <w:rPr>
          <w:sz w:val="22"/>
        </w:rPr>
      </w:pPr>
      <w:r w:rsidRPr="003E0948">
        <w:rPr>
          <w:b/>
          <w:bCs/>
          <w:i/>
          <w:iCs/>
          <w:sz w:val="22"/>
        </w:rPr>
        <w:t>High Court of Australia Act 1979</w:t>
      </w:r>
    </w:p>
    <w:p w14:paraId="26497F6E" w14:textId="77777777" w:rsidR="00523A0B" w:rsidRPr="003E0948" w:rsidRDefault="00974330" w:rsidP="003E0948">
      <w:pPr>
        <w:shd w:val="clear" w:color="auto" w:fill="FFFFFF"/>
        <w:spacing w:before="120"/>
        <w:ind w:left="10"/>
        <w:rPr>
          <w:sz w:val="22"/>
        </w:rPr>
      </w:pPr>
      <w:r w:rsidRPr="003E0948">
        <w:rPr>
          <w:b/>
          <w:bCs/>
          <w:sz w:val="22"/>
        </w:rPr>
        <w:t>Section 22:</w:t>
      </w:r>
    </w:p>
    <w:p w14:paraId="6CAA6E88" w14:textId="77777777" w:rsidR="00523A0B" w:rsidRPr="003E0948" w:rsidRDefault="00974330" w:rsidP="003E0948">
      <w:pPr>
        <w:shd w:val="clear" w:color="auto" w:fill="FFFFFF"/>
        <w:spacing w:before="120"/>
        <w:ind w:left="355"/>
        <w:rPr>
          <w:sz w:val="22"/>
        </w:rPr>
      </w:pPr>
      <w:r w:rsidRPr="003E0948">
        <w:rPr>
          <w:sz w:val="22"/>
        </w:rPr>
        <w:t>Repeal the section, substitute the following section:</w:t>
      </w:r>
    </w:p>
    <w:p w14:paraId="615F53DC" w14:textId="77777777" w:rsidR="00523A0B" w:rsidRPr="003E0948" w:rsidRDefault="00974330" w:rsidP="003E0948">
      <w:pPr>
        <w:shd w:val="clear" w:color="auto" w:fill="FFFFFF"/>
        <w:spacing w:before="120"/>
        <w:ind w:left="10"/>
        <w:rPr>
          <w:sz w:val="22"/>
        </w:rPr>
      </w:pPr>
      <w:r w:rsidRPr="003E0948">
        <w:rPr>
          <w:b/>
          <w:bCs/>
          <w:sz w:val="22"/>
        </w:rPr>
        <w:t>Leave of absence</w:t>
      </w:r>
    </w:p>
    <w:p w14:paraId="212113E3" w14:textId="5C441265" w:rsidR="00523A0B" w:rsidRPr="003E0948" w:rsidRDefault="00E90C4B" w:rsidP="003E0948">
      <w:pPr>
        <w:shd w:val="clear" w:color="auto" w:fill="FFFFFF"/>
        <w:spacing w:before="120"/>
        <w:ind w:left="10" w:right="5" w:firstLine="350"/>
        <w:jc w:val="both"/>
        <w:rPr>
          <w:sz w:val="22"/>
        </w:rPr>
      </w:pPr>
      <w:r w:rsidRPr="003E0948">
        <w:rPr>
          <w:sz w:val="22"/>
        </w:rPr>
        <w:t>“</w:t>
      </w:r>
      <w:r w:rsidR="00974330" w:rsidRPr="003E0948">
        <w:rPr>
          <w:sz w:val="22"/>
        </w:rPr>
        <w:t xml:space="preserve">22. (1) Subject to section </w:t>
      </w:r>
      <w:r w:rsidR="00974330" w:rsidRPr="003E0948">
        <w:rPr>
          <w:smallCaps/>
          <w:sz w:val="22"/>
        </w:rPr>
        <w:t xml:space="preserve">87e </w:t>
      </w:r>
      <w:r w:rsidR="00974330" w:rsidRPr="003E0948">
        <w:rPr>
          <w:sz w:val="22"/>
        </w:rPr>
        <w:t xml:space="preserve">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Clerk has such recreation leave entitlements as are determined by the Remuneration Tribunal.</w:t>
      </w:r>
    </w:p>
    <w:p w14:paraId="0D04B3B3" w14:textId="77777777" w:rsidR="00523A0B" w:rsidRPr="003E0948" w:rsidRDefault="00E90C4B" w:rsidP="003E0948">
      <w:pPr>
        <w:shd w:val="clear" w:color="auto" w:fill="FFFFFF"/>
        <w:spacing w:before="120"/>
        <w:ind w:left="10" w:firstLine="341"/>
        <w:jc w:val="both"/>
        <w:rPr>
          <w:sz w:val="22"/>
        </w:rPr>
      </w:pPr>
      <w:r w:rsidRPr="003E0948">
        <w:rPr>
          <w:sz w:val="22"/>
        </w:rPr>
        <w:t>“</w:t>
      </w:r>
      <w:r w:rsidR="00974330" w:rsidRPr="003E0948">
        <w:rPr>
          <w:sz w:val="22"/>
        </w:rPr>
        <w:t>(2) The High Court may grant the Clerk leave of absence, other than recreation leave, on such terms and conditions as to remuneration or otherwise as the Court determines.</w:t>
      </w:r>
      <w:r w:rsidRPr="003E0948">
        <w:rPr>
          <w:sz w:val="22"/>
        </w:rPr>
        <w:t>”</w:t>
      </w:r>
      <w:r w:rsidR="00974330" w:rsidRPr="003E0948">
        <w:rPr>
          <w:sz w:val="22"/>
        </w:rPr>
        <w:t>.</w:t>
      </w:r>
    </w:p>
    <w:p w14:paraId="086E9167" w14:textId="77777777" w:rsidR="00523A0B" w:rsidRPr="003E0948" w:rsidRDefault="00523A0B" w:rsidP="003E0948">
      <w:pPr>
        <w:shd w:val="clear" w:color="auto" w:fill="FFFFFF"/>
        <w:spacing w:before="120"/>
        <w:ind w:left="10" w:firstLine="341"/>
        <w:jc w:val="both"/>
        <w:rPr>
          <w:sz w:val="22"/>
        </w:rPr>
        <w:sectPr w:rsidR="00523A0B" w:rsidRPr="003E0948" w:rsidSect="00327BE2">
          <w:pgSz w:w="12240" w:h="15840" w:code="1"/>
          <w:pgMar w:top="1440" w:right="1440" w:bottom="1440" w:left="1440" w:header="720" w:footer="720" w:gutter="0"/>
          <w:cols w:space="60"/>
          <w:noEndnote/>
        </w:sectPr>
      </w:pPr>
    </w:p>
    <w:p w14:paraId="14CCD8D0" w14:textId="77777777" w:rsidR="00523A0B" w:rsidRPr="003E0948" w:rsidRDefault="00974330" w:rsidP="003E0948">
      <w:pPr>
        <w:shd w:val="clear" w:color="auto" w:fill="FFFFFF"/>
        <w:spacing w:before="120"/>
        <w:ind w:right="14"/>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11A6667A" w14:textId="77777777" w:rsidR="00523A0B" w:rsidRPr="003E0948" w:rsidRDefault="00974330" w:rsidP="003E0948">
      <w:pPr>
        <w:shd w:val="clear" w:color="auto" w:fill="FFFFFF"/>
        <w:spacing w:before="120"/>
        <w:ind w:left="10"/>
        <w:rPr>
          <w:sz w:val="22"/>
        </w:rPr>
      </w:pPr>
      <w:r w:rsidRPr="003E0948">
        <w:rPr>
          <w:b/>
          <w:bCs/>
          <w:sz w:val="22"/>
        </w:rPr>
        <w:t>Paragraph 24 (2) (b):</w:t>
      </w:r>
    </w:p>
    <w:p w14:paraId="37B611AA" w14:textId="77777777" w:rsidR="00523A0B" w:rsidRPr="003E0948" w:rsidRDefault="00974330" w:rsidP="003E0948">
      <w:pPr>
        <w:shd w:val="clear" w:color="auto" w:fill="FFFFFF"/>
        <w:spacing w:before="120"/>
        <w:ind w:left="350"/>
        <w:rPr>
          <w:sz w:val="22"/>
        </w:rPr>
      </w:pPr>
      <w:r w:rsidRPr="003E0948">
        <w:rPr>
          <w:sz w:val="22"/>
        </w:rPr>
        <w:t xml:space="preserve">Omit </w:t>
      </w:r>
      <w:r w:rsidR="00E90C4B" w:rsidRPr="003E0948">
        <w:rPr>
          <w:sz w:val="22"/>
        </w:rPr>
        <w:t>“</w:t>
      </w:r>
      <w:r w:rsidRPr="003E0948">
        <w:rPr>
          <w:sz w:val="22"/>
        </w:rPr>
        <w:t>the leave of the Court</w:t>
      </w:r>
      <w:r w:rsidR="00E90C4B" w:rsidRPr="003E0948">
        <w:rPr>
          <w:sz w:val="22"/>
        </w:rPr>
        <w:t>”</w:t>
      </w:r>
      <w:r w:rsidRPr="003E0948">
        <w:rPr>
          <w:sz w:val="22"/>
        </w:rPr>
        <w:t xml:space="preserve">, substitute </w:t>
      </w:r>
      <w:r w:rsidR="00E90C4B" w:rsidRPr="003E0948">
        <w:rPr>
          <w:sz w:val="22"/>
        </w:rPr>
        <w:t>“</w:t>
      </w:r>
      <w:r w:rsidRPr="003E0948">
        <w:rPr>
          <w:sz w:val="22"/>
        </w:rPr>
        <w:t>leave of absence</w:t>
      </w:r>
      <w:r w:rsidR="00E90C4B" w:rsidRPr="003E0948">
        <w:rPr>
          <w:sz w:val="22"/>
        </w:rPr>
        <w:t>”</w:t>
      </w:r>
      <w:r w:rsidRPr="003E0948">
        <w:rPr>
          <w:sz w:val="22"/>
        </w:rPr>
        <w:t>.</w:t>
      </w:r>
    </w:p>
    <w:p w14:paraId="5ED07B33" w14:textId="77777777" w:rsidR="00523A0B" w:rsidRPr="003E0948" w:rsidRDefault="00974330" w:rsidP="003E0948">
      <w:pPr>
        <w:shd w:val="clear" w:color="auto" w:fill="FFFFFF"/>
        <w:spacing w:before="240" w:after="240"/>
        <w:jc w:val="center"/>
        <w:rPr>
          <w:sz w:val="22"/>
        </w:rPr>
      </w:pPr>
      <w:r w:rsidRPr="003E0948">
        <w:rPr>
          <w:b/>
          <w:bCs/>
          <w:i/>
          <w:iCs/>
          <w:sz w:val="22"/>
        </w:rPr>
        <w:t>Human Rights and Equal Opportunity Commission Act 1986</w:t>
      </w:r>
    </w:p>
    <w:p w14:paraId="7F134890" w14:textId="77777777" w:rsidR="00523A0B" w:rsidRPr="003E0948" w:rsidRDefault="00974330" w:rsidP="003E0948">
      <w:pPr>
        <w:shd w:val="clear" w:color="auto" w:fill="FFFFFF"/>
        <w:spacing w:before="120"/>
        <w:rPr>
          <w:sz w:val="22"/>
        </w:rPr>
      </w:pPr>
      <w:r w:rsidRPr="003E0948">
        <w:rPr>
          <w:b/>
          <w:bCs/>
          <w:sz w:val="22"/>
        </w:rPr>
        <w:t>Subsection 39 (1):</w:t>
      </w:r>
    </w:p>
    <w:p w14:paraId="21D3B1E1" w14:textId="77777777" w:rsidR="00523A0B" w:rsidRPr="003E0948" w:rsidRDefault="00974330" w:rsidP="003E0948">
      <w:pPr>
        <w:shd w:val="clear" w:color="auto" w:fill="FFFFFF"/>
        <w:spacing w:before="120"/>
        <w:ind w:left="350"/>
        <w:rPr>
          <w:sz w:val="22"/>
        </w:rPr>
      </w:pPr>
      <w:r w:rsidRPr="003E0948">
        <w:rPr>
          <w:sz w:val="22"/>
        </w:rPr>
        <w:t>Omit the subsection, substitute the following subsections:</w:t>
      </w:r>
    </w:p>
    <w:p w14:paraId="515BB810" w14:textId="746FAD24" w:rsidR="00523A0B" w:rsidRPr="003E0948" w:rsidRDefault="00E90C4B" w:rsidP="003E0948">
      <w:pPr>
        <w:shd w:val="clear" w:color="auto" w:fill="FFFFFF"/>
        <w:spacing w:before="120"/>
        <w:ind w:firstLine="336"/>
        <w:rPr>
          <w:sz w:val="22"/>
        </w:rPr>
      </w:pPr>
      <w:r w:rsidRPr="003E0948">
        <w:rPr>
          <w:sz w:val="22"/>
        </w:rPr>
        <w:t>“</w:t>
      </w:r>
      <w:r w:rsidR="00974330" w:rsidRPr="003E0948">
        <w:rPr>
          <w:sz w:val="22"/>
        </w:rPr>
        <w:t>(1)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person appointed as a full-time member has such recreation leave entitlements as are determined by the Remuneration Tribunal.</w:t>
      </w:r>
    </w:p>
    <w:p w14:paraId="46B127E9" w14:textId="77777777" w:rsidR="00523A0B" w:rsidRPr="003E0948" w:rsidRDefault="00E90C4B" w:rsidP="003E0948">
      <w:pPr>
        <w:shd w:val="clear" w:color="auto" w:fill="FFFFFF"/>
        <w:spacing w:before="120"/>
        <w:ind w:left="10" w:firstLine="336"/>
        <w:jc w:val="both"/>
        <w:rPr>
          <w:sz w:val="22"/>
        </w:rPr>
      </w:pPr>
      <w:r w:rsidRPr="003E0948">
        <w:rPr>
          <w:sz w:val="22"/>
        </w:rPr>
        <w:t>“</w:t>
      </w:r>
      <w:r w:rsidR="00974330" w:rsidRPr="003E0948">
        <w:rPr>
          <w:sz w:val="22"/>
        </w:rPr>
        <w:t>(1</w:t>
      </w:r>
      <w:r w:rsidR="00974330" w:rsidRPr="003E0948">
        <w:rPr>
          <w:smallCaps/>
          <w:sz w:val="22"/>
        </w:rPr>
        <w:t>a</w:t>
      </w:r>
      <w:r w:rsidR="00974330" w:rsidRPr="003E0948">
        <w:rPr>
          <w:sz w:val="22"/>
        </w:rPr>
        <w:t>) The Minister may grant a person appointed as a full-time member leave of absence, other than recreation leave, on such terms and conditions as to remuneration or otherwise as the Minister determines.</w:t>
      </w:r>
      <w:r w:rsidRPr="003E0948">
        <w:rPr>
          <w:sz w:val="22"/>
        </w:rPr>
        <w:t>”</w:t>
      </w:r>
      <w:r w:rsidR="00974330" w:rsidRPr="003E0948">
        <w:rPr>
          <w:sz w:val="22"/>
        </w:rPr>
        <w:t>.</w:t>
      </w:r>
    </w:p>
    <w:p w14:paraId="1554F747" w14:textId="77777777" w:rsidR="00523A0B" w:rsidRPr="003E0948" w:rsidRDefault="00974330" w:rsidP="003E0948">
      <w:pPr>
        <w:shd w:val="clear" w:color="auto" w:fill="FFFFFF"/>
        <w:spacing w:before="120"/>
        <w:ind w:left="10"/>
        <w:rPr>
          <w:sz w:val="22"/>
        </w:rPr>
      </w:pPr>
      <w:r w:rsidRPr="003E0948">
        <w:rPr>
          <w:b/>
          <w:bCs/>
          <w:sz w:val="22"/>
        </w:rPr>
        <w:t>Paragraph 41 (2) (c):</w:t>
      </w:r>
    </w:p>
    <w:p w14:paraId="779F2C44" w14:textId="77777777" w:rsidR="00523A0B" w:rsidRPr="003E0948" w:rsidRDefault="00974330" w:rsidP="003E0948">
      <w:pPr>
        <w:shd w:val="clear" w:color="auto" w:fill="FFFFFF"/>
        <w:spacing w:before="120"/>
        <w:ind w:left="24" w:right="5" w:firstLine="326"/>
        <w:jc w:val="both"/>
        <w:rPr>
          <w:sz w:val="22"/>
        </w:rPr>
      </w:pPr>
      <w:r w:rsidRPr="003E0948">
        <w:rPr>
          <w:sz w:val="22"/>
        </w:rPr>
        <w:t xml:space="preserve">Omit </w:t>
      </w:r>
      <w:r w:rsidR="00E90C4B" w:rsidRPr="003E0948">
        <w:rPr>
          <w:sz w:val="22"/>
        </w:rPr>
        <w:t>“</w:t>
      </w:r>
      <w:r w:rsidRPr="003E0948">
        <w:rPr>
          <w:sz w:val="22"/>
        </w:rPr>
        <w:t>granted by the Minister in accordance with sub-section 39 (1)</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307225DD" w14:textId="77777777" w:rsidR="00523A0B" w:rsidRPr="003E0948" w:rsidRDefault="00974330" w:rsidP="003E0948">
      <w:pPr>
        <w:shd w:val="clear" w:color="auto" w:fill="FFFFFF"/>
        <w:spacing w:before="240" w:after="240"/>
        <w:jc w:val="center"/>
        <w:rPr>
          <w:sz w:val="22"/>
        </w:rPr>
      </w:pPr>
      <w:r w:rsidRPr="003E0948">
        <w:rPr>
          <w:b/>
          <w:bCs/>
          <w:i/>
          <w:iCs/>
          <w:sz w:val="22"/>
        </w:rPr>
        <w:t>Industrial Chemicals (Notification and Assessment) Act 1989</w:t>
      </w:r>
    </w:p>
    <w:p w14:paraId="26235E30" w14:textId="77777777" w:rsidR="00523A0B" w:rsidRPr="003E0948" w:rsidRDefault="00974330" w:rsidP="003E0948">
      <w:pPr>
        <w:shd w:val="clear" w:color="auto" w:fill="FFFFFF"/>
        <w:spacing w:before="120"/>
        <w:ind w:left="10"/>
        <w:rPr>
          <w:sz w:val="22"/>
        </w:rPr>
      </w:pPr>
      <w:r w:rsidRPr="003E0948">
        <w:rPr>
          <w:b/>
          <w:bCs/>
          <w:sz w:val="22"/>
        </w:rPr>
        <w:t>Section 94:</w:t>
      </w:r>
    </w:p>
    <w:p w14:paraId="35E1152E"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16F652F7" w14:textId="77777777" w:rsidR="00523A0B" w:rsidRPr="003E0948" w:rsidRDefault="00974330" w:rsidP="003E0948">
      <w:pPr>
        <w:shd w:val="clear" w:color="auto" w:fill="FFFFFF"/>
        <w:spacing w:before="120"/>
        <w:ind w:left="5"/>
        <w:rPr>
          <w:sz w:val="22"/>
        </w:rPr>
      </w:pPr>
      <w:r w:rsidRPr="003E0948">
        <w:rPr>
          <w:b/>
          <w:bCs/>
          <w:sz w:val="22"/>
        </w:rPr>
        <w:t>Leave of absence of Director</w:t>
      </w:r>
    </w:p>
    <w:p w14:paraId="02D98BA0" w14:textId="52E3220B" w:rsidR="00523A0B" w:rsidRPr="003E0948" w:rsidRDefault="00E90C4B" w:rsidP="003E0948">
      <w:pPr>
        <w:shd w:val="clear" w:color="auto" w:fill="FFFFFF"/>
        <w:spacing w:before="120"/>
        <w:ind w:left="5" w:right="5" w:firstLine="341"/>
        <w:jc w:val="both"/>
        <w:rPr>
          <w:sz w:val="22"/>
        </w:rPr>
      </w:pPr>
      <w:r w:rsidRPr="003E0948">
        <w:rPr>
          <w:sz w:val="22"/>
        </w:rPr>
        <w:t>“</w:t>
      </w:r>
      <w:r w:rsidR="00974330" w:rsidRPr="003E0948">
        <w:rPr>
          <w:sz w:val="22"/>
        </w:rPr>
        <w:t>94.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 has such recreation leave entitlements as are determined by the Remuneration Tribunal.</w:t>
      </w:r>
    </w:p>
    <w:p w14:paraId="6ECE2DF2" w14:textId="77777777" w:rsidR="00523A0B" w:rsidRPr="003E0948" w:rsidRDefault="00E90C4B" w:rsidP="003E0948">
      <w:pPr>
        <w:shd w:val="clear" w:color="auto" w:fill="FFFFFF"/>
        <w:spacing w:before="120"/>
        <w:ind w:left="5" w:firstLine="341"/>
        <w:jc w:val="both"/>
        <w:rPr>
          <w:sz w:val="22"/>
        </w:rPr>
      </w:pPr>
      <w:r w:rsidRPr="003E0948">
        <w:rPr>
          <w:sz w:val="22"/>
        </w:rPr>
        <w:t>“</w:t>
      </w:r>
      <w:r w:rsidR="00974330" w:rsidRPr="003E0948">
        <w:rPr>
          <w:sz w:val="22"/>
        </w:rPr>
        <w:t>(2) The Minister may grant the Director leave of absence, other than recreation leave, on such terms and conditions as to remuneration or otherwise as the Minister determines.</w:t>
      </w:r>
      <w:r w:rsidRPr="003E0948">
        <w:rPr>
          <w:sz w:val="22"/>
        </w:rPr>
        <w:t>”</w:t>
      </w:r>
      <w:r w:rsidR="00974330" w:rsidRPr="003E0948">
        <w:rPr>
          <w:sz w:val="22"/>
        </w:rPr>
        <w:t>.</w:t>
      </w:r>
    </w:p>
    <w:p w14:paraId="76C59F4A" w14:textId="77777777" w:rsidR="00523A0B" w:rsidRPr="003E0948" w:rsidRDefault="00974330" w:rsidP="003E0948">
      <w:pPr>
        <w:shd w:val="clear" w:color="auto" w:fill="FFFFFF"/>
        <w:spacing w:before="120"/>
        <w:ind w:left="5"/>
        <w:rPr>
          <w:sz w:val="22"/>
        </w:rPr>
      </w:pPr>
      <w:r w:rsidRPr="003E0948">
        <w:rPr>
          <w:b/>
          <w:bCs/>
          <w:sz w:val="22"/>
        </w:rPr>
        <w:t>Paragraph 96 (2) (c):</w:t>
      </w:r>
    </w:p>
    <w:p w14:paraId="167CCCE7"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4CCD6680" w14:textId="77777777" w:rsidR="00523A0B" w:rsidRPr="003E0948" w:rsidRDefault="00974330" w:rsidP="003E0948">
      <w:pPr>
        <w:shd w:val="clear" w:color="auto" w:fill="FFFFFF"/>
        <w:spacing w:before="240" w:after="240"/>
        <w:jc w:val="center"/>
        <w:rPr>
          <w:sz w:val="22"/>
        </w:rPr>
      </w:pPr>
      <w:r w:rsidRPr="003E0948">
        <w:rPr>
          <w:b/>
          <w:bCs/>
          <w:i/>
          <w:iCs/>
          <w:sz w:val="22"/>
        </w:rPr>
        <w:t>Industrial Relations Act 1988</w:t>
      </w:r>
    </w:p>
    <w:p w14:paraId="7EE21942" w14:textId="77777777" w:rsidR="00523A0B" w:rsidRPr="003E0948" w:rsidRDefault="00974330" w:rsidP="003E0948">
      <w:pPr>
        <w:shd w:val="clear" w:color="auto" w:fill="FFFFFF"/>
        <w:spacing w:before="120"/>
        <w:ind w:left="10"/>
        <w:rPr>
          <w:sz w:val="22"/>
        </w:rPr>
      </w:pPr>
      <w:r w:rsidRPr="003E0948">
        <w:rPr>
          <w:b/>
          <w:bCs/>
          <w:sz w:val="22"/>
        </w:rPr>
        <w:t>Section 26:</w:t>
      </w:r>
    </w:p>
    <w:p w14:paraId="42EFF43C"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0A7973FF" w14:textId="77777777" w:rsidR="00523A0B" w:rsidRPr="003E0948" w:rsidRDefault="00974330" w:rsidP="003E0948">
      <w:pPr>
        <w:shd w:val="clear" w:color="auto" w:fill="FFFFFF"/>
        <w:spacing w:before="120"/>
        <w:ind w:left="5"/>
        <w:rPr>
          <w:sz w:val="22"/>
        </w:rPr>
      </w:pPr>
      <w:r w:rsidRPr="003E0948">
        <w:rPr>
          <w:b/>
          <w:bCs/>
          <w:sz w:val="22"/>
        </w:rPr>
        <w:t>Leave of absence of Commissioner</w:t>
      </w:r>
    </w:p>
    <w:p w14:paraId="7063BB13" w14:textId="4F8C0485" w:rsidR="00523A0B" w:rsidRPr="003E0948" w:rsidRDefault="00E90C4B" w:rsidP="003E0948">
      <w:pPr>
        <w:shd w:val="clear" w:color="auto" w:fill="FFFFFF"/>
        <w:spacing w:before="120"/>
        <w:ind w:right="5" w:firstLine="341"/>
        <w:jc w:val="both"/>
        <w:rPr>
          <w:sz w:val="22"/>
        </w:rPr>
      </w:pPr>
      <w:r w:rsidRPr="003E0948">
        <w:rPr>
          <w:sz w:val="22"/>
        </w:rPr>
        <w:t>“</w:t>
      </w:r>
      <w:r w:rsidR="00974330" w:rsidRPr="003E0948">
        <w:rPr>
          <w:sz w:val="22"/>
        </w:rPr>
        <w:t>26.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Commissioner has such recreation leave entitlements as are determined by the Remuneration Tribunal.</w:t>
      </w:r>
    </w:p>
    <w:p w14:paraId="3D0CC602" w14:textId="77777777" w:rsidR="00523A0B" w:rsidRPr="003E0948" w:rsidRDefault="00523A0B" w:rsidP="003E0948">
      <w:pPr>
        <w:shd w:val="clear" w:color="auto" w:fill="FFFFFF"/>
        <w:spacing w:before="120"/>
        <w:ind w:right="5" w:firstLine="341"/>
        <w:jc w:val="both"/>
        <w:rPr>
          <w:sz w:val="22"/>
        </w:rPr>
        <w:sectPr w:rsidR="00523A0B" w:rsidRPr="003E0948" w:rsidSect="00327BE2">
          <w:pgSz w:w="12240" w:h="15840" w:code="1"/>
          <w:pgMar w:top="1440" w:right="1440" w:bottom="1440" w:left="1440" w:header="720" w:footer="720" w:gutter="0"/>
          <w:cols w:space="60"/>
          <w:noEndnote/>
        </w:sectPr>
      </w:pPr>
    </w:p>
    <w:p w14:paraId="2E15092E" w14:textId="77777777" w:rsidR="00523A0B" w:rsidRPr="003E0948" w:rsidRDefault="00974330" w:rsidP="003E0948">
      <w:pPr>
        <w:shd w:val="clear" w:color="auto" w:fill="FFFFFF"/>
        <w:spacing w:before="120"/>
        <w:ind w:right="10"/>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780DE401" w14:textId="77777777" w:rsidR="00523A0B" w:rsidRPr="003E0948" w:rsidRDefault="00E90C4B" w:rsidP="003E0948">
      <w:pPr>
        <w:shd w:val="clear" w:color="auto" w:fill="FFFFFF"/>
        <w:spacing w:before="120"/>
        <w:ind w:right="29" w:firstLine="350"/>
        <w:jc w:val="both"/>
        <w:rPr>
          <w:sz w:val="22"/>
        </w:rPr>
      </w:pPr>
      <w:r w:rsidRPr="003E0948">
        <w:rPr>
          <w:sz w:val="22"/>
        </w:rPr>
        <w:t>“</w:t>
      </w:r>
      <w:r w:rsidR="00974330" w:rsidRPr="003E0948">
        <w:rPr>
          <w:sz w:val="22"/>
        </w:rPr>
        <w:t>(2) The President may grant a Commissioner leave of absence, other than recreation leave, on such terms and conditions as to Remuneration or otherwise as the President determines.</w:t>
      </w:r>
    </w:p>
    <w:p w14:paraId="47F0E057" w14:textId="072C733F" w:rsidR="00523A0B" w:rsidRPr="003E0948" w:rsidRDefault="00E90C4B" w:rsidP="003E0948">
      <w:pPr>
        <w:shd w:val="clear" w:color="auto" w:fill="FFFFFF"/>
        <w:spacing w:before="120"/>
        <w:ind w:right="29" w:firstLine="350"/>
        <w:jc w:val="both"/>
        <w:rPr>
          <w:sz w:val="22"/>
        </w:rPr>
      </w:pPr>
      <w:r w:rsidRPr="003E0948">
        <w:rPr>
          <w:sz w:val="22"/>
        </w:rPr>
        <w:t>“</w:t>
      </w:r>
      <w:r w:rsidR="00974330" w:rsidRPr="003E0948">
        <w:rPr>
          <w:sz w:val="22"/>
        </w:rPr>
        <w:t xml:space="preserve">(3) In determining the recreation leave entitlements of a Commissioner under the </w:t>
      </w:r>
      <w:r w:rsidR="00974330" w:rsidRPr="003E0948">
        <w:rPr>
          <w:i/>
          <w:iCs/>
          <w:sz w:val="22"/>
        </w:rPr>
        <w:t>Remuneration Tribunal Act 1973</w:t>
      </w:r>
      <w:r w:rsidR="00974330" w:rsidRPr="00C20D16">
        <w:rPr>
          <w:iCs/>
          <w:sz w:val="22"/>
        </w:rPr>
        <w:t>,</w:t>
      </w:r>
      <w:r w:rsidR="00974330" w:rsidRPr="003E0948">
        <w:rPr>
          <w:i/>
          <w:iCs/>
          <w:sz w:val="22"/>
        </w:rPr>
        <w:t xml:space="preserve"> </w:t>
      </w:r>
      <w:r w:rsidR="00974330" w:rsidRPr="003E0948">
        <w:rPr>
          <w:sz w:val="22"/>
        </w:rPr>
        <w:t>the Remuneration Tribunal must have regard to:</w:t>
      </w:r>
    </w:p>
    <w:p w14:paraId="7EDB4BAF" w14:textId="77777777" w:rsidR="00523A0B" w:rsidRPr="003E0948" w:rsidRDefault="00974330" w:rsidP="003E0948">
      <w:pPr>
        <w:numPr>
          <w:ilvl w:val="0"/>
          <w:numId w:val="53"/>
        </w:numPr>
        <w:shd w:val="clear" w:color="auto" w:fill="FFFFFF"/>
        <w:tabs>
          <w:tab w:val="left" w:pos="787"/>
        </w:tabs>
        <w:spacing w:before="120"/>
        <w:ind w:left="787" w:hanging="394"/>
        <w:rPr>
          <w:sz w:val="22"/>
        </w:rPr>
      </w:pPr>
      <w:r w:rsidRPr="003E0948">
        <w:rPr>
          <w:sz w:val="22"/>
        </w:rPr>
        <w:t>any past employment of the Commissioner in the service of a State or an authority of a State; or</w:t>
      </w:r>
    </w:p>
    <w:p w14:paraId="3DF36FDC" w14:textId="77777777" w:rsidR="00523A0B" w:rsidRPr="003E0948" w:rsidRDefault="00974330" w:rsidP="003E0948">
      <w:pPr>
        <w:numPr>
          <w:ilvl w:val="0"/>
          <w:numId w:val="53"/>
        </w:numPr>
        <w:shd w:val="clear" w:color="auto" w:fill="FFFFFF"/>
        <w:tabs>
          <w:tab w:val="left" w:pos="787"/>
        </w:tabs>
        <w:spacing w:before="120"/>
        <w:ind w:left="787" w:hanging="394"/>
        <w:rPr>
          <w:sz w:val="22"/>
        </w:rPr>
      </w:pPr>
      <w:r w:rsidRPr="003E0948">
        <w:rPr>
          <w:sz w:val="22"/>
        </w:rPr>
        <w:t>any past service of the Commissioner as a member of an authority of a State.</w:t>
      </w:r>
    </w:p>
    <w:p w14:paraId="3F172B5B" w14:textId="77777777" w:rsidR="00523A0B" w:rsidRPr="003E0948" w:rsidRDefault="00E90C4B" w:rsidP="003E0948">
      <w:pPr>
        <w:shd w:val="clear" w:color="auto" w:fill="FFFFFF"/>
        <w:spacing w:before="120"/>
        <w:ind w:left="5" w:firstLine="346"/>
        <w:jc w:val="both"/>
        <w:rPr>
          <w:sz w:val="22"/>
        </w:rPr>
      </w:pPr>
      <w:r w:rsidRPr="003E0948">
        <w:rPr>
          <w:sz w:val="22"/>
        </w:rPr>
        <w:t>“</w:t>
      </w:r>
      <w:r w:rsidR="00974330" w:rsidRPr="003E0948">
        <w:rPr>
          <w:sz w:val="22"/>
        </w:rPr>
        <w:t>(4) In determining the terms and conditions on which leave of absence is granted to a Commissioner under subsection (2), the President must have regard to:</w:t>
      </w:r>
    </w:p>
    <w:p w14:paraId="76E71321" w14:textId="77777777" w:rsidR="00523A0B" w:rsidRPr="003E0948" w:rsidRDefault="00974330" w:rsidP="003E0948">
      <w:pPr>
        <w:numPr>
          <w:ilvl w:val="0"/>
          <w:numId w:val="54"/>
        </w:numPr>
        <w:shd w:val="clear" w:color="auto" w:fill="FFFFFF"/>
        <w:tabs>
          <w:tab w:val="left" w:pos="787"/>
        </w:tabs>
        <w:spacing w:before="120"/>
        <w:ind w:left="787" w:hanging="394"/>
        <w:rPr>
          <w:sz w:val="22"/>
        </w:rPr>
      </w:pPr>
      <w:r w:rsidRPr="003E0948">
        <w:rPr>
          <w:sz w:val="22"/>
        </w:rPr>
        <w:t>any past employment of the Commissioner in the service of a State or an authority of a State; or</w:t>
      </w:r>
    </w:p>
    <w:p w14:paraId="19D5C75C" w14:textId="77777777" w:rsidR="00523A0B" w:rsidRPr="003E0948" w:rsidRDefault="00974330" w:rsidP="003E0948">
      <w:pPr>
        <w:numPr>
          <w:ilvl w:val="0"/>
          <w:numId w:val="54"/>
        </w:numPr>
        <w:shd w:val="clear" w:color="auto" w:fill="FFFFFF"/>
        <w:tabs>
          <w:tab w:val="left" w:pos="787"/>
        </w:tabs>
        <w:spacing w:before="120"/>
        <w:ind w:left="787" w:hanging="394"/>
        <w:rPr>
          <w:sz w:val="22"/>
        </w:rPr>
      </w:pPr>
      <w:r w:rsidRPr="003E0948">
        <w:rPr>
          <w:sz w:val="22"/>
        </w:rPr>
        <w:t>any past service of the Commissioner as a member of an authority of a State.</w:t>
      </w:r>
      <w:r w:rsidR="00E90C4B" w:rsidRPr="003E0948">
        <w:rPr>
          <w:sz w:val="22"/>
        </w:rPr>
        <w:t>”</w:t>
      </w:r>
      <w:r w:rsidRPr="003E0948">
        <w:rPr>
          <w:sz w:val="22"/>
        </w:rPr>
        <w:t>.</w:t>
      </w:r>
    </w:p>
    <w:p w14:paraId="394DDD54" w14:textId="77777777" w:rsidR="00523A0B" w:rsidRPr="003E0948" w:rsidRDefault="00974330" w:rsidP="003E0948">
      <w:pPr>
        <w:shd w:val="clear" w:color="auto" w:fill="FFFFFF"/>
        <w:spacing w:before="120"/>
        <w:rPr>
          <w:sz w:val="22"/>
        </w:rPr>
      </w:pPr>
      <w:r w:rsidRPr="003E0948">
        <w:rPr>
          <w:b/>
          <w:bCs/>
          <w:sz w:val="22"/>
        </w:rPr>
        <w:t>Paragraph 74 (2) (b):</w:t>
      </w:r>
    </w:p>
    <w:p w14:paraId="7B30AF3C"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15BF9B31" w14:textId="77777777" w:rsidR="00523A0B" w:rsidRPr="003E0948" w:rsidRDefault="00974330" w:rsidP="003E0948">
      <w:pPr>
        <w:shd w:val="clear" w:color="auto" w:fill="FFFFFF"/>
        <w:spacing w:before="120"/>
        <w:rPr>
          <w:sz w:val="22"/>
        </w:rPr>
      </w:pPr>
      <w:r w:rsidRPr="003E0948">
        <w:rPr>
          <w:b/>
          <w:bCs/>
          <w:sz w:val="22"/>
        </w:rPr>
        <w:t>Paragraph 28 (2) (b):</w:t>
      </w:r>
    </w:p>
    <w:p w14:paraId="72B16D28"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President</w:t>
      </w:r>
      <w:r w:rsidR="00E90C4B" w:rsidRPr="003E0948">
        <w:rPr>
          <w:sz w:val="22"/>
        </w:rPr>
        <w:t>”</w:t>
      </w:r>
      <w:r w:rsidRPr="003E0948">
        <w:rPr>
          <w:sz w:val="22"/>
        </w:rPr>
        <w:t>.</w:t>
      </w:r>
    </w:p>
    <w:p w14:paraId="1BB586E1" w14:textId="77777777" w:rsidR="00523A0B" w:rsidRPr="003E0948" w:rsidRDefault="00974330" w:rsidP="003E0948">
      <w:pPr>
        <w:shd w:val="clear" w:color="auto" w:fill="FFFFFF"/>
        <w:spacing w:before="120"/>
        <w:ind w:left="5"/>
        <w:rPr>
          <w:sz w:val="22"/>
        </w:rPr>
      </w:pPr>
      <w:r w:rsidRPr="003E0948">
        <w:rPr>
          <w:b/>
          <w:bCs/>
          <w:sz w:val="22"/>
        </w:rPr>
        <w:t>Section 72:</w:t>
      </w:r>
    </w:p>
    <w:p w14:paraId="1E041638"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1DD529D4" w14:textId="77777777" w:rsidR="00523A0B" w:rsidRPr="003E0948" w:rsidRDefault="00974330" w:rsidP="003E0948">
      <w:pPr>
        <w:shd w:val="clear" w:color="auto" w:fill="FFFFFF"/>
        <w:spacing w:before="120"/>
        <w:rPr>
          <w:sz w:val="22"/>
        </w:rPr>
      </w:pPr>
      <w:r w:rsidRPr="003E0948">
        <w:rPr>
          <w:b/>
          <w:bCs/>
          <w:sz w:val="22"/>
        </w:rPr>
        <w:t>Leave of absence of Industrial Registrar</w:t>
      </w:r>
    </w:p>
    <w:p w14:paraId="15B2686F" w14:textId="14A561EC" w:rsidR="00523A0B" w:rsidRPr="003E0948" w:rsidRDefault="00E90C4B" w:rsidP="003E0948">
      <w:pPr>
        <w:shd w:val="clear" w:color="auto" w:fill="FFFFFF"/>
        <w:spacing w:before="120"/>
        <w:ind w:left="5" w:right="24" w:firstLine="341"/>
        <w:jc w:val="both"/>
        <w:rPr>
          <w:sz w:val="22"/>
        </w:rPr>
      </w:pPr>
      <w:r w:rsidRPr="003E0948">
        <w:rPr>
          <w:sz w:val="22"/>
        </w:rPr>
        <w:t>“</w:t>
      </w:r>
      <w:r w:rsidR="00974330" w:rsidRPr="003E0948">
        <w:rPr>
          <w:sz w:val="22"/>
        </w:rPr>
        <w:t>72.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 xml:space="preserve">, </w:t>
      </w:r>
      <w:r w:rsidR="00974330" w:rsidRPr="003E0948">
        <w:rPr>
          <w:sz w:val="22"/>
        </w:rPr>
        <w:t>the Industrial Registrar has such recreation leave entitlements as are determined by the Remuneration Tribunal.</w:t>
      </w:r>
    </w:p>
    <w:p w14:paraId="785D2990" w14:textId="77777777" w:rsidR="00523A0B" w:rsidRPr="003E0948" w:rsidRDefault="00E90C4B" w:rsidP="003E0948">
      <w:pPr>
        <w:shd w:val="clear" w:color="auto" w:fill="FFFFFF"/>
        <w:spacing w:before="120"/>
        <w:ind w:firstLine="346"/>
        <w:jc w:val="both"/>
        <w:rPr>
          <w:sz w:val="22"/>
        </w:rPr>
      </w:pPr>
      <w:r w:rsidRPr="003E0948">
        <w:rPr>
          <w:sz w:val="22"/>
        </w:rPr>
        <w:t>“</w:t>
      </w:r>
      <w:r w:rsidR="00974330" w:rsidRPr="003E0948">
        <w:rPr>
          <w:sz w:val="22"/>
        </w:rPr>
        <w:t>(2) The Minister may grant the Industrial Registrar leave of absence, other than recreation leave, on such terms and conditions as to remuneration or otherwise as the Minister determines.</w:t>
      </w:r>
      <w:r w:rsidRPr="003E0948">
        <w:rPr>
          <w:sz w:val="22"/>
        </w:rPr>
        <w:t>”</w:t>
      </w:r>
      <w:r w:rsidR="00974330" w:rsidRPr="003E0948">
        <w:rPr>
          <w:sz w:val="22"/>
        </w:rPr>
        <w:t>.</w:t>
      </w:r>
    </w:p>
    <w:p w14:paraId="29105ED8" w14:textId="77777777" w:rsidR="00523A0B" w:rsidRPr="003E0948" w:rsidRDefault="00974330" w:rsidP="003E0948">
      <w:pPr>
        <w:shd w:val="clear" w:color="auto" w:fill="FFFFFF"/>
        <w:spacing w:before="240" w:after="240"/>
        <w:jc w:val="center"/>
        <w:rPr>
          <w:sz w:val="22"/>
        </w:rPr>
      </w:pPr>
      <w:r w:rsidRPr="003E0948">
        <w:rPr>
          <w:b/>
          <w:bCs/>
          <w:i/>
          <w:iCs/>
          <w:sz w:val="22"/>
        </w:rPr>
        <w:t>Industry Commission Act 1989</w:t>
      </w:r>
    </w:p>
    <w:p w14:paraId="74133CBD" w14:textId="77777777" w:rsidR="00523A0B" w:rsidRPr="003E0948" w:rsidRDefault="00974330" w:rsidP="003E0948">
      <w:pPr>
        <w:shd w:val="clear" w:color="auto" w:fill="FFFFFF"/>
        <w:spacing w:before="120"/>
        <w:ind w:left="5"/>
        <w:rPr>
          <w:sz w:val="22"/>
        </w:rPr>
      </w:pPr>
      <w:r w:rsidRPr="003E0948">
        <w:rPr>
          <w:b/>
          <w:bCs/>
          <w:sz w:val="22"/>
        </w:rPr>
        <w:t>Section 34:</w:t>
      </w:r>
    </w:p>
    <w:p w14:paraId="210E0850"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32619D09" w14:textId="77777777" w:rsidR="00523A0B" w:rsidRPr="003E0948" w:rsidRDefault="00974330" w:rsidP="003E0948">
      <w:pPr>
        <w:shd w:val="clear" w:color="auto" w:fill="FFFFFF"/>
        <w:spacing w:before="120"/>
        <w:ind w:left="5"/>
        <w:rPr>
          <w:sz w:val="22"/>
        </w:rPr>
      </w:pPr>
      <w:r w:rsidRPr="003E0948">
        <w:rPr>
          <w:b/>
          <w:bCs/>
          <w:sz w:val="22"/>
        </w:rPr>
        <w:t>Leave of absence</w:t>
      </w:r>
    </w:p>
    <w:p w14:paraId="65D2300B" w14:textId="6A4460EF" w:rsidR="00523A0B" w:rsidRPr="003E0948" w:rsidRDefault="00E90C4B" w:rsidP="003E0948">
      <w:pPr>
        <w:shd w:val="clear" w:color="auto" w:fill="FFFFFF"/>
        <w:spacing w:before="120"/>
        <w:ind w:left="5" w:right="24" w:firstLine="346"/>
        <w:jc w:val="both"/>
        <w:rPr>
          <w:sz w:val="22"/>
        </w:rPr>
      </w:pPr>
      <w:r w:rsidRPr="003E0948">
        <w:rPr>
          <w:sz w:val="22"/>
        </w:rPr>
        <w:t>“</w:t>
      </w:r>
      <w:r w:rsidR="00974330" w:rsidRPr="003E0948">
        <w:rPr>
          <w:sz w:val="22"/>
        </w:rPr>
        <w:t>34.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 xml:space="preserve">, </w:t>
      </w:r>
      <w:r w:rsidR="00974330" w:rsidRPr="003E0948">
        <w:rPr>
          <w:sz w:val="22"/>
        </w:rPr>
        <w:t>a Commissioner and a full-time Associate Commissioner has such recreation leave entitlements as are determined by the Remuneration Tribunal.</w:t>
      </w:r>
    </w:p>
    <w:p w14:paraId="4B8A04AA" w14:textId="77777777" w:rsidR="00523A0B" w:rsidRPr="003E0948" w:rsidRDefault="00523A0B" w:rsidP="003E0948">
      <w:pPr>
        <w:shd w:val="clear" w:color="auto" w:fill="FFFFFF"/>
        <w:spacing w:before="120"/>
        <w:ind w:left="5" w:right="24" w:firstLine="346"/>
        <w:jc w:val="both"/>
        <w:rPr>
          <w:sz w:val="22"/>
        </w:rPr>
        <w:sectPr w:rsidR="00523A0B" w:rsidRPr="003E0948" w:rsidSect="00327BE2">
          <w:pgSz w:w="12240" w:h="15840" w:code="1"/>
          <w:pgMar w:top="1440" w:right="1440" w:bottom="1440" w:left="1440" w:header="720" w:footer="720" w:gutter="0"/>
          <w:cols w:space="60"/>
          <w:noEndnote/>
        </w:sectPr>
      </w:pPr>
    </w:p>
    <w:p w14:paraId="08E1D277" w14:textId="77777777" w:rsidR="00523A0B" w:rsidRPr="003E0948" w:rsidRDefault="00974330" w:rsidP="003E0948">
      <w:pPr>
        <w:shd w:val="clear" w:color="auto" w:fill="FFFFFF"/>
        <w:spacing w:before="120" w:after="120"/>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5A53D780" w14:textId="77777777" w:rsidR="00523A0B" w:rsidRPr="003E0948" w:rsidRDefault="00E90C4B" w:rsidP="003E0948">
      <w:pPr>
        <w:shd w:val="clear" w:color="auto" w:fill="FFFFFF"/>
        <w:spacing w:before="120"/>
        <w:ind w:firstLine="341"/>
        <w:rPr>
          <w:sz w:val="22"/>
        </w:rPr>
      </w:pPr>
      <w:r w:rsidRPr="003E0948">
        <w:rPr>
          <w:sz w:val="22"/>
        </w:rPr>
        <w:t>“</w:t>
      </w:r>
      <w:r w:rsidR="00974330" w:rsidRPr="003E0948">
        <w:rPr>
          <w:sz w:val="22"/>
        </w:rPr>
        <w:t>(2) The Minister may grant a Commissioner and a full-time Associate Commissioner leave of absence, other than recreation leave, on such terms and conditions as to remuneration or otherwise as the Minister determines.</w:t>
      </w:r>
    </w:p>
    <w:p w14:paraId="5D7F3326" w14:textId="77777777" w:rsidR="00523A0B" w:rsidRPr="003E0948" w:rsidRDefault="00E90C4B" w:rsidP="003E0948">
      <w:pPr>
        <w:shd w:val="clear" w:color="auto" w:fill="FFFFFF"/>
        <w:spacing w:before="120"/>
        <w:ind w:firstLine="341"/>
        <w:rPr>
          <w:sz w:val="22"/>
        </w:rPr>
      </w:pPr>
      <w:r w:rsidRPr="003E0948">
        <w:rPr>
          <w:sz w:val="22"/>
        </w:rPr>
        <w:t>“</w:t>
      </w:r>
      <w:r w:rsidR="00974330" w:rsidRPr="003E0948">
        <w:rPr>
          <w:sz w:val="22"/>
        </w:rPr>
        <w:t>(3) The Minister may, by written instrument, delegate to the Chairperson the Minister</w:t>
      </w:r>
      <w:r w:rsidRPr="003E0948">
        <w:rPr>
          <w:sz w:val="22"/>
        </w:rPr>
        <w:t>’</w:t>
      </w:r>
      <w:r w:rsidR="00974330" w:rsidRPr="003E0948">
        <w:rPr>
          <w:sz w:val="22"/>
        </w:rPr>
        <w:t>s powers under subsection (2) (other than powers in relation to the Chairperson).</w:t>
      </w:r>
      <w:r w:rsidRPr="003E0948">
        <w:rPr>
          <w:sz w:val="22"/>
        </w:rPr>
        <w:t>”</w:t>
      </w:r>
      <w:r w:rsidR="00974330" w:rsidRPr="003E0948">
        <w:rPr>
          <w:sz w:val="22"/>
        </w:rPr>
        <w:t>.</w:t>
      </w:r>
    </w:p>
    <w:p w14:paraId="73DA16FD" w14:textId="77777777" w:rsidR="00523A0B" w:rsidRPr="003E0948" w:rsidRDefault="00974330" w:rsidP="003E0948">
      <w:pPr>
        <w:shd w:val="clear" w:color="auto" w:fill="FFFFFF"/>
        <w:spacing w:before="120"/>
        <w:ind w:left="19"/>
        <w:rPr>
          <w:sz w:val="22"/>
        </w:rPr>
      </w:pPr>
      <w:r w:rsidRPr="003E0948">
        <w:rPr>
          <w:b/>
          <w:bCs/>
          <w:sz w:val="22"/>
        </w:rPr>
        <w:t>Subparagraph 38 (5) (b) (ii):</w:t>
      </w:r>
    </w:p>
    <w:p w14:paraId="10B0CE1E" w14:textId="77777777" w:rsidR="00523A0B" w:rsidRPr="003E0948" w:rsidRDefault="00974330" w:rsidP="003E0948">
      <w:pPr>
        <w:shd w:val="clear" w:color="auto" w:fill="FFFFFF"/>
        <w:spacing w:before="120"/>
        <w:ind w:left="350"/>
        <w:rPr>
          <w:sz w:val="22"/>
        </w:rPr>
      </w:pPr>
      <w:r w:rsidRPr="003E0948">
        <w:rPr>
          <w:sz w:val="22"/>
        </w:rPr>
        <w:t xml:space="preserve">Omit </w:t>
      </w:r>
      <w:r w:rsidR="00E90C4B" w:rsidRPr="003E0948">
        <w:rPr>
          <w:sz w:val="22"/>
        </w:rPr>
        <w:t>“</w:t>
      </w:r>
      <w:r w:rsidRPr="003E0948">
        <w:rPr>
          <w:sz w:val="22"/>
        </w:rPr>
        <w:t>granted under this Part</w:t>
      </w:r>
      <w:r w:rsidR="00E90C4B" w:rsidRPr="003E0948">
        <w:rPr>
          <w:sz w:val="22"/>
        </w:rPr>
        <w:t>”</w:t>
      </w:r>
      <w:r w:rsidRPr="003E0948">
        <w:rPr>
          <w:sz w:val="22"/>
        </w:rPr>
        <w:t>.</w:t>
      </w:r>
    </w:p>
    <w:p w14:paraId="69DFFF15" w14:textId="77777777" w:rsidR="00523A0B" w:rsidRPr="003E0948" w:rsidRDefault="00974330" w:rsidP="003E0948">
      <w:pPr>
        <w:shd w:val="clear" w:color="auto" w:fill="FFFFFF"/>
        <w:spacing w:before="240" w:after="240"/>
        <w:jc w:val="center"/>
        <w:rPr>
          <w:sz w:val="22"/>
        </w:rPr>
      </w:pPr>
      <w:r w:rsidRPr="003E0948">
        <w:rPr>
          <w:b/>
          <w:bCs/>
          <w:i/>
          <w:iCs/>
          <w:sz w:val="22"/>
        </w:rPr>
        <w:t>Inspector-General of Intelligence and Security Act 1986</w:t>
      </w:r>
    </w:p>
    <w:p w14:paraId="5149AC95" w14:textId="77777777" w:rsidR="00523A0B" w:rsidRPr="003E0948" w:rsidRDefault="00974330" w:rsidP="003E0948">
      <w:pPr>
        <w:shd w:val="clear" w:color="auto" w:fill="FFFFFF"/>
        <w:spacing w:before="120"/>
        <w:rPr>
          <w:sz w:val="22"/>
        </w:rPr>
      </w:pPr>
      <w:r w:rsidRPr="003E0948">
        <w:rPr>
          <w:b/>
          <w:bCs/>
          <w:sz w:val="22"/>
        </w:rPr>
        <w:t>Section 28:</w:t>
      </w:r>
    </w:p>
    <w:p w14:paraId="126EB5CF" w14:textId="77777777" w:rsidR="00523A0B" w:rsidRPr="003E0948" w:rsidRDefault="00974330" w:rsidP="003E0948">
      <w:pPr>
        <w:shd w:val="clear" w:color="auto" w:fill="FFFFFF"/>
        <w:spacing w:before="120"/>
        <w:ind w:left="355"/>
        <w:rPr>
          <w:sz w:val="22"/>
        </w:rPr>
      </w:pPr>
      <w:r w:rsidRPr="003E0948">
        <w:rPr>
          <w:sz w:val="22"/>
        </w:rPr>
        <w:t>Repeal the section, substitute the following section:</w:t>
      </w:r>
    </w:p>
    <w:p w14:paraId="3C418C55" w14:textId="77777777" w:rsidR="00523A0B" w:rsidRPr="003E0948" w:rsidRDefault="00974330" w:rsidP="003E0948">
      <w:pPr>
        <w:shd w:val="clear" w:color="auto" w:fill="FFFFFF"/>
        <w:spacing w:before="120"/>
        <w:rPr>
          <w:sz w:val="22"/>
        </w:rPr>
      </w:pPr>
      <w:r w:rsidRPr="003E0948">
        <w:rPr>
          <w:b/>
          <w:bCs/>
          <w:sz w:val="22"/>
        </w:rPr>
        <w:t>Leave of absence</w:t>
      </w:r>
    </w:p>
    <w:p w14:paraId="39B17351" w14:textId="04645FEB" w:rsidR="00523A0B" w:rsidRPr="003E0948" w:rsidRDefault="00E90C4B" w:rsidP="003E0948">
      <w:pPr>
        <w:shd w:val="clear" w:color="auto" w:fill="FFFFFF"/>
        <w:spacing w:before="120"/>
        <w:ind w:left="10" w:right="5" w:firstLine="346"/>
        <w:jc w:val="both"/>
        <w:rPr>
          <w:sz w:val="22"/>
        </w:rPr>
      </w:pPr>
      <w:r w:rsidRPr="003E0948">
        <w:rPr>
          <w:sz w:val="22"/>
        </w:rPr>
        <w:t>“</w:t>
      </w:r>
      <w:r w:rsidR="00974330" w:rsidRPr="003E0948">
        <w:rPr>
          <w:sz w:val="22"/>
        </w:rPr>
        <w:t>28.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person appointed as Inspector-General has such recreation leave entitlements as are determined by the Remuneration Tribunal.</w:t>
      </w:r>
    </w:p>
    <w:p w14:paraId="67A1CD7B" w14:textId="77777777" w:rsidR="00523A0B" w:rsidRPr="003E0948" w:rsidRDefault="00E90C4B" w:rsidP="003E0948">
      <w:pPr>
        <w:shd w:val="clear" w:color="auto" w:fill="FFFFFF"/>
        <w:spacing w:before="120"/>
        <w:ind w:left="10" w:firstLine="341"/>
        <w:jc w:val="both"/>
        <w:rPr>
          <w:sz w:val="22"/>
        </w:rPr>
      </w:pPr>
      <w:r w:rsidRPr="003E0948">
        <w:rPr>
          <w:sz w:val="22"/>
        </w:rPr>
        <w:t>“</w:t>
      </w:r>
      <w:r w:rsidR="00974330" w:rsidRPr="003E0948">
        <w:rPr>
          <w:sz w:val="22"/>
        </w:rPr>
        <w:t>(2) The Prime. Minister may grant to a person appointed as Inspector-General leave of absence, other than recreation leave, on such terms and conditions as to remuneration or otherwise as the Minister determines.</w:t>
      </w:r>
      <w:r w:rsidRPr="003E0948">
        <w:rPr>
          <w:sz w:val="22"/>
        </w:rPr>
        <w:t>”</w:t>
      </w:r>
      <w:r w:rsidR="00974330" w:rsidRPr="003E0948">
        <w:rPr>
          <w:sz w:val="22"/>
        </w:rPr>
        <w:t>.</w:t>
      </w:r>
    </w:p>
    <w:p w14:paraId="4554C678" w14:textId="77777777" w:rsidR="00523A0B" w:rsidRPr="003E0948" w:rsidRDefault="00974330" w:rsidP="003E0948">
      <w:pPr>
        <w:shd w:val="clear" w:color="auto" w:fill="FFFFFF"/>
        <w:spacing w:before="120"/>
        <w:ind w:left="10"/>
        <w:rPr>
          <w:sz w:val="22"/>
        </w:rPr>
      </w:pPr>
      <w:r w:rsidRPr="003E0948">
        <w:rPr>
          <w:b/>
          <w:bCs/>
          <w:sz w:val="22"/>
        </w:rPr>
        <w:t>Subparagraph 30 (2) (b) (ii):</w:t>
      </w:r>
    </w:p>
    <w:p w14:paraId="604EBAD0" w14:textId="77777777" w:rsidR="00523A0B" w:rsidRPr="003E0948" w:rsidRDefault="00974330" w:rsidP="003E0948">
      <w:pPr>
        <w:shd w:val="clear" w:color="auto" w:fill="FFFFFF"/>
        <w:spacing w:before="120"/>
        <w:ind w:left="10" w:right="5" w:firstLine="341"/>
        <w:jc w:val="both"/>
        <w:rPr>
          <w:sz w:val="22"/>
        </w:rPr>
      </w:pPr>
      <w:r w:rsidRPr="003E0948">
        <w:rPr>
          <w:sz w:val="22"/>
        </w:rPr>
        <w:t xml:space="preserve">Omit </w:t>
      </w:r>
      <w:r w:rsidR="00E90C4B" w:rsidRPr="003E0948">
        <w:rPr>
          <w:sz w:val="22"/>
        </w:rPr>
        <w:t>“</w:t>
      </w:r>
      <w:r w:rsidRPr="003E0948">
        <w:rPr>
          <w:sz w:val="22"/>
        </w:rPr>
        <w:t>granted by the Prime Minister in accordance with section 28</w:t>
      </w:r>
      <w:r w:rsidR="00E90C4B" w:rsidRPr="003E0948">
        <w:rPr>
          <w:sz w:val="22"/>
        </w:rPr>
        <w:t>”</w:t>
      </w:r>
      <w:r w:rsidRPr="003E0948">
        <w:rPr>
          <w:sz w:val="22"/>
        </w:rPr>
        <w:t>.</w:t>
      </w:r>
    </w:p>
    <w:p w14:paraId="4761B9DE" w14:textId="77777777" w:rsidR="00523A0B" w:rsidRPr="003E0948" w:rsidRDefault="00974330" w:rsidP="003E0948">
      <w:pPr>
        <w:shd w:val="clear" w:color="auto" w:fill="FFFFFF"/>
        <w:spacing w:before="240" w:after="240"/>
        <w:jc w:val="center"/>
        <w:rPr>
          <w:sz w:val="22"/>
        </w:rPr>
      </w:pPr>
      <w:r w:rsidRPr="003E0948">
        <w:rPr>
          <w:b/>
          <w:bCs/>
          <w:i/>
          <w:iCs/>
          <w:sz w:val="22"/>
        </w:rPr>
        <w:t>Insurance and Superannuation Commissioner Act 1987</w:t>
      </w:r>
    </w:p>
    <w:p w14:paraId="0B24609A" w14:textId="77777777" w:rsidR="00523A0B" w:rsidRPr="003E0948" w:rsidRDefault="00974330" w:rsidP="003E0948">
      <w:pPr>
        <w:shd w:val="clear" w:color="auto" w:fill="FFFFFF"/>
        <w:spacing w:before="120"/>
        <w:ind w:left="5"/>
        <w:rPr>
          <w:sz w:val="22"/>
        </w:rPr>
      </w:pPr>
      <w:r w:rsidRPr="003E0948">
        <w:rPr>
          <w:b/>
          <w:bCs/>
          <w:sz w:val="22"/>
        </w:rPr>
        <w:t>Section 9:</w:t>
      </w:r>
    </w:p>
    <w:p w14:paraId="0D9ABD74"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0462C5E3" w14:textId="77777777" w:rsidR="00523A0B" w:rsidRPr="003E0948" w:rsidRDefault="00974330" w:rsidP="003E0948">
      <w:pPr>
        <w:shd w:val="clear" w:color="auto" w:fill="FFFFFF"/>
        <w:spacing w:before="120"/>
        <w:ind w:left="5"/>
        <w:rPr>
          <w:sz w:val="22"/>
        </w:rPr>
      </w:pPr>
      <w:r w:rsidRPr="003E0948">
        <w:rPr>
          <w:b/>
          <w:bCs/>
          <w:sz w:val="22"/>
        </w:rPr>
        <w:t>Leave of absence</w:t>
      </w:r>
    </w:p>
    <w:p w14:paraId="5C4E5886" w14:textId="7456DD65" w:rsidR="00523A0B" w:rsidRPr="003E0948" w:rsidRDefault="00E90C4B" w:rsidP="003E0948">
      <w:pPr>
        <w:shd w:val="clear" w:color="auto" w:fill="FFFFFF"/>
        <w:spacing w:before="120"/>
        <w:ind w:right="5" w:firstLine="350"/>
        <w:jc w:val="both"/>
        <w:rPr>
          <w:sz w:val="22"/>
        </w:rPr>
      </w:pPr>
      <w:r w:rsidRPr="003E0948">
        <w:rPr>
          <w:sz w:val="22"/>
        </w:rPr>
        <w:t>“</w:t>
      </w:r>
      <w:r w:rsidR="00974330" w:rsidRPr="003E0948">
        <w:rPr>
          <w:sz w:val="22"/>
        </w:rPr>
        <w:t>9.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Commissioner has such recreation leave entitlements as are determined by the Remuneration Tribunal.</w:t>
      </w:r>
    </w:p>
    <w:p w14:paraId="44A6FC53" w14:textId="77777777" w:rsidR="00523A0B" w:rsidRPr="003E0948" w:rsidRDefault="00E90C4B" w:rsidP="003E0948">
      <w:pPr>
        <w:shd w:val="clear" w:color="auto" w:fill="FFFFFF"/>
        <w:spacing w:before="120"/>
        <w:ind w:right="10" w:firstLine="346"/>
        <w:jc w:val="both"/>
        <w:rPr>
          <w:sz w:val="22"/>
        </w:rPr>
      </w:pPr>
      <w:r w:rsidRPr="003E0948">
        <w:rPr>
          <w:sz w:val="22"/>
        </w:rPr>
        <w:t>“</w:t>
      </w:r>
      <w:r w:rsidR="00974330" w:rsidRPr="003E0948">
        <w:rPr>
          <w:sz w:val="22"/>
        </w:rPr>
        <w:t>(2) The Minister may grant the Commissioner leave of absence, other than recreation leave, on such terms and conditions as to remuneration or otherwise as the Minister determines.</w:t>
      </w:r>
      <w:r w:rsidRPr="003E0948">
        <w:rPr>
          <w:sz w:val="22"/>
        </w:rPr>
        <w:t>”</w:t>
      </w:r>
      <w:r w:rsidR="00974330" w:rsidRPr="003E0948">
        <w:rPr>
          <w:sz w:val="22"/>
        </w:rPr>
        <w:t>.</w:t>
      </w:r>
    </w:p>
    <w:p w14:paraId="552AC85A" w14:textId="77777777" w:rsidR="00523A0B" w:rsidRPr="003E0948" w:rsidRDefault="00974330" w:rsidP="003E0948">
      <w:pPr>
        <w:shd w:val="clear" w:color="auto" w:fill="FFFFFF"/>
        <w:spacing w:before="120"/>
        <w:rPr>
          <w:sz w:val="22"/>
        </w:rPr>
      </w:pPr>
      <w:r w:rsidRPr="003E0948">
        <w:rPr>
          <w:b/>
          <w:bCs/>
          <w:sz w:val="22"/>
        </w:rPr>
        <w:t>Paragraph 11 (2) (b):</w:t>
      </w:r>
    </w:p>
    <w:p w14:paraId="65551A7B" w14:textId="77777777" w:rsidR="00523A0B" w:rsidRPr="003E0948" w:rsidRDefault="00974330" w:rsidP="003E0948">
      <w:pPr>
        <w:shd w:val="clear" w:color="auto" w:fill="FFFFFF"/>
        <w:spacing w:before="120"/>
        <w:ind w:left="341"/>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0CE5CF35" w14:textId="77777777" w:rsidR="00523A0B" w:rsidRPr="003E0948" w:rsidRDefault="00523A0B" w:rsidP="003E0948">
      <w:pPr>
        <w:shd w:val="clear" w:color="auto" w:fill="FFFFFF"/>
        <w:spacing w:before="120"/>
        <w:ind w:left="341"/>
        <w:rPr>
          <w:sz w:val="22"/>
        </w:rPr>
        <w:sectPr w:rsidR="00523A0B" w:rsidRPr="003E0948" w:rsidSect="00327BE2">
          <w:pgSz w:w="12240" w:h="15840" w:code="1"/>
          <w:pgMar w:top="1440" w:right="1440" w:bottom="1440" w:left="1440" w:header="720" w:footer="720" w:gutter="0"/>
          <w:cols w:space="60"/>
          <w:noEndnote/>
        </w:sectPr>
      </w:pPr>
    </w:p>
    <w:p w14:paraId="674AD4A8" w14:textId="77777777" w:rsidR="00523A0B" w:rsidRPr="003E0948" w:rsidRDefault="00974330" w:rsidP="003E0948">
      <w:pPr>
        <w:shd w:val="clear" w:color="auto" w:fill="FFFFFF"/>
        <w:spacing w:before="120"/>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3CCD17E9" w14:textId="77777777" w:rsidR="00523A0B" w:rsidRPr="003E0948" w:rsidRDefault="00974330" w:rsidP="003E0948">
      <w:pPr>
        <w:shd w:val="clear" w:color="auto" w:fill="FFFFFF"/>
        <w:spacing w:before="240" w:after="240"/>
        <w:jc w:val="center"/>
        <w:rPr>
          <w:sz w:val="22"/>
        </w:rPr>
      </w:pPr>
      <w:r w:rsidRPr="003E0948">
        <w:rPr>
          <w:b/>
          <w:bCs/>
          <w:i/>
          <w:iCs/>
          <w:sz w:val="22"/>
        </w:rPr>
        <w:t>Law Reform Commission Act 1973</w:t>
      </w:r>
    </w:p>
    <w:p w14:paraId="231B082F" w14:textId="77777777" w:rsidR="00523A0B" w:rsidRPr="003E0948" w:rsidRDefault="00974330" w:rsidP="003E0948">
      <w:pPr>
        <w:shd w:val="clear" w:color="auto" w:fill="FFFFFF"/>
        <w:spacing w:before="120"/>
        <w:rPr>
          <w:sz w:val="22"/>
        </w:rPr>
      </w:pPr>
      <w:r w:rsidRPr="003E0948">
        <w:rPr>
          <w:b/>
          <w:bCs/>
          <w:sz w:val="22"/>
        </w:rPr>
        <w:t>Section 19:</w:t>
      </w:r>
    </w:p>
    <w:p w14:paraId="5F15B1F0"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5E582D3C" w14:textId="77777777" w:rsidR="00523A0B" w:rsidRPr="003E0948" w:rsidRDefault="00974330" w:rsidP="003E0948">
      <w:pPr>
        <w:shd w:val="clear" w:color="auto" w:fill="FFFFFF"/>
        <w:spacing w:before="120"/>
        <w:rPr>
          <w:sz w:val="22"/>
        </w:rPr>
      </w:pPr>
      <w:r w:rsidRPr="003E0948">
        <w:rPr>
          <w:b/>
          <w:bCs/>
          <w:sz w:val="22"/>
        </w:rPr>
        <w:t>Leave of absence for full-time members</w:t>
      </w:r>
    </w:p>
    <w:p w14:paraId="77CC49F5" w14:textId="4F7046A8" w:rsidR="00523A0B" w:rsidRPr="003E0948" w:rsidRDefault="00E90C4B" w:rsidP="003E0948">
      <w:pPr>
        <w:shd w:val="clear" w:color="auto" w:fill="FFFFFF"/>
        <w:spacing w:before="120"/>
        <w:ind w:left="5" w:right="24" w:firstLine="341"/>
        <w:jc w:val="both"/>
        <w:rPr>
          <w:sz w:val="22"/>
        </w:rPr>
      </w:pPr>
      <w:r w:rsidRPr="003E0948">
        <w:rPr>
          <w:sz w:val="22"/>
        </w:rPr>
        <w:t>“</w:t>
      </w:r>
      <w:r w:rsidR="00974330" w:rsidRPr="003E0948">
        <w:rPr>
          <w:sz w:val="22"/>
        </w:rPr>
        <w:t>19.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member has such recreation leave entitlements as are determined by the Remuneration Tribunal.</w:t>
      </w:r>
    </w:p>
    <w:p w14:paraId="733E432C" w14:textId="77777777" w:rsidR="00523A0B" w:rsidRPr="003E0948" w:rsidRDefault="00E90C4B" w:rsidP="003E0948">
      <w:pPr>
        <w:shd w:val="clear" w:color="auto" w:fill="FFFFFF"/>
        <w:spacing w:before="120"/>
        <w:ind w:left="5" w:firstLine="341"/>
        <w:jc w:val="both"/>
        <w:rPr>
          <w:sz w:val="22"/>
        </w:rPr>
      </w:pPr>
      <w:r w:rsidRPr="003E0948">
        <w:rPr>
          <w:sz w:val="22"/>
        </w:rPr>
        <w:t>“</w:t>
      </w:r>
      <w:r w:rsidR="00974330" w:rsidRPr="003E0948">
        <w:rPr>
          <w:sz w:val="22"/>
        </w:rPr>
        <w:t>(2) The Attorney-General may grant a full-time member leave of absence, other than recreation leave, on such terms and conditions as to remuneration or otherwise as the Attorney-General determines.</w:t>
      </w:r>
      <w:r w:rsidRPr="003E0948">
        <w:rPr>
          <w:sz w:val="22"/>
        </w:rPr>
        <w:t>”</w:t>
      </w:r>
      <w:r w:rsidR="00974330" w:rsidRPr="003E0948">
        <w:rPr>
          <w:sz w:val="22"/>
        </w:rPr>
        <w:t>.</w:t>
      </w:r>
    </w:p>
    <w:p w14:paraId="36A3E2E6" w14:textId="77777777" w:rsidR="00523A0B" w:rsidRPr="003E0948" w:rsidRDefault="00974330" w:rsidP="003E0948">
      <w:pPr>
        <w:shd w:val="clear" w:color="auto" w:fill="FFFFFF"/>
        <w:spacing w:before="240" w:after="240"/>
        <w:jc w:val="center"/>
        <w:rPr>
          <w:sz w:val="22"/>
        </w:rPr>
      </w:pPr>
      <w:r w:rsidRPr="003E0948">
        <w:rPr>
          <w:b/>
          <w:bCs/>
          <w:i/>
          <w:iCs/>
          <w:sz w:val="22"/>
        </w:rPr>
        <w:t>Merit Protection (Australian Government Employees) Act 1984</w:t>
      </w:r>
    </w:p>
    <w:p w14:paraId="48446B65" w14:textId="77777777" w:rsidR="00523A0B" w:rsidRPr="003E0948" w:rsidRDefault="00974330" w:rsidP="003E0948">
      <w:pPr>
        <w:shd w:val="clear" w:color="auto" w:fill="FFFFFF"/>
        <w:spacing w:before="120"/>
        <w:ind w:left="5"/>
        <w:rPr>
          <w:sz w:val="22"/>
        </w:rPr>
      </w:pPr>
      <w:r w:rsidRPr="003E0948">
        <w:rPr>
          <w:b/>
          <w:bCs/>
          <w:sz w:val="22"/>
        </w:rPr>
        <w:t>Section 66:</w:t>
      </w:r>
    </w:p>
    <w:p w14:paraId="03D8D35E"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3031702D" w14:textId="77777777" w:rsidR="00523A0B" w:rsidRPr="003E0948" w:rsidRDefault="00974330" w:rsidP="003E0948">
      <w:pPr>
        <w:shd w:val="clear" w:color="auto" w:fill="FFFFFF"/>
        <w:spacing w:before="120"/>
        <w:ind w:left="5"/>
        <w:rPr>
          <w:sz w:val="22"/>
        </w:rPr>
      </w:pPr>
      <w:r w:rsidRPr="003E0948">
        <w:rPr>
          <w:b/>
          <w:bCs/>
          <w:sz w:val="22"/>
        </w:rPr>
        <w:t>Leave of absence</w:t>
      </w:r>
    </w:p>
    <w:p w14:paraId="73A93C92" w14:textId="7A0F0AF1" w:rsidR="00523A0B" w:rsidRPr="003E0948" w:rsidRDefault="00E90C4B" w:rsidP="003E0948">
      <w:pPr>
        <w:shd w:val="clear" w:color="auto" w:fill="FFFFFF"/>
        <w:spacing w:before="120"/>
        <w:ind w:left="5" w:right="24" w:firstLine="336"/>
        <w:jc w:val="both"/>
        <w:rPr>
          <w:sz w:val="22"/>
        </w:rPr>
      </w:pPr>
      <w:r w:rsidRPr="003E0948">
        <w:rPr>
          <w:sz w:val="22"/>
        </w:rPr>
        <w:t>“</w:t>
      </w:r>
      <w:r w:rsidR="00974330" w:rsidRPr="003E0948">
        <w:rPr>
          <w:sz w:val="22"/>
        </w:rPr>
        <w:t>66.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member has such recreation leave entitlements as are determined by the Remuneration Tribunal.</w:t>
      </w:r>
    </w:p>
    <w:p w14:paraId="3E859F28" w14:textId="77777777" w:rsidR="00523A0B" w:rsidRPr="003E0948" w:rsidRDefault="00E90C4B" w:rsidP="003E0948">
      <w:pPr>
        <w:shd w:val="clear" w:color="auto" w:fill="FFFFFF"/>
        <w:spacing w:before="120"/>
        <w:ind w:left="350"/>
        <w:rPr>
          <w:sz w:val="22"/>
        </w:rPr>
      </w:pPr>
      <w:r w:rsidRPr="003E0948">
        <w:rPr>
          <w:sz w:val="22"/>
        </w:rPr>
        <w:t>“</w:t>
      </w:r>
      <w:r w:rsidR="00974330" w:rsidRPr="003E0948">
        <w:rPr>
          <w:sz w:val="22"/>
        </w:rPr>
        <w:t>(2) The Minister may:</w:t>
      </w:r>
    </w:p>
    <w:p w14:paraId="27378D96" w14:textId="77777777" w:rsidR="00523A0B" w:rsidRPr="003E0948" w:rsidRDefault="00974330" w:rsidP="003E0948">
      <w:pPr>
        <w:numPr>
          <w:ilvl w:val="0"/>
          <w:numId w:val="55"/>
        </w:numPr>
        <w:shd w:val="clear" w:color="auto" w:fill="FFFFFF"/>
        <w:tabs>
          <w:tab w:val="left" w:pos="782"/>
        </w:tabs>
        <w:spacing w:before="120"/>
        <w:ind w:left="782" w:right="14" w:hanging="389"/>
        <w:jc w:val="both"/>
        <w:rPr>
          <w:sz w:val="22"/>
        </w:rPr>
      </w:pPr>
      <w:r w:rsidRPr="003E0948">
        <w:rPr>
          <w:sz w:val="22"/>
        </w:rPr>
        <w:t>grant a full-time member leave of absence, other than recreation leave, on such terms and conditions as to remuneration or otherwise as the Minister determines; and</w:t>
      </w:r>
    </w:p>
    <w:p w14:paraId="193F74FB" w14:textId="77777777" w:rsidR="00523A0B" w:rsidRPr="003E0948" w:rsidRDefault="00974330" w:rsidP="003E0948">
      <w:pPr>
        <w:numPr>
          <w:ilvl w:val="0"/>
          <w:numId w:val="55"/>
        </w:numPr>
        <w:shd w:val="clear" w:color="auto" w:fill="FFFFFF"/>
        <w:tabs>
          <w:tab w:val="left" w:pos="782"/>
        </w:tabs>
        <w:spacing w:before="120"/>
        <w:ind w:left="782" w:right="14" w:hanging="389"/>
        <w:jc w:val="both"/>
        <w:rPr>
          <w:sz w:val="22"/>
        </w:rPr>
      </w:pPr>
      <w:r w:rsidRPr="003E0948">
        <w:rPr>
          <w:sz w:val="22"/>
        </w:rPr>
        <w:t>grant a part-time member leave of absence from a meeting or meetings of the Agency.</w:t>
      </w:r>
      <w:r w:rsidR="00E90C4B" w:rsidRPr="003E0948">
        <w:rPr>
          <w:sz w:val="22"/>
        </w:rPr>
        <w:t>”</w:t>
      </w:r>
      <w:r w:rsidRPr="003E0948">
        <w:rPr>
          <w:sz w:val="22"/>
        </w:rPr>
        <w:t>.</w:t>
      </w:r>
    </w:p>
    <w:p w14:paraId="32779195" w14:textId="77777777" w:rsidR="00523A0B" w:rsidRPr="003E0948" w:rsidRDefault="00974330" w:rsidP="003E0948">
      <w:pPr>
        <w:shd w:val="clear" w:color="auto" w:fill="FFFFFF"/>
        <w:spacing w:before="120"/>
        <w:ind w:left="5"/>
        <w:rPr>
          <w:sz w:val="22"/>
        </w:rPr>
      </w:pPr>
      <w:r w:rsidRPr="003E0948">
        <w:rPr>
          <w:b/>
          <w:bCs/>
          <w:sz w:val="22"/>
        </w:rPr>
        <w:t>Subparagraph 75 (7) (b) (ii):</w:t>
      </w:r>
    </w:p>
    <w:p w14:paraId="3018D726"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4402945C" w14:textId="77777777" w:rsidR="00523A0B" w:rsidRPr="003E0948" w:rsidRDefault="00974330" w:rsidP="003E0948">
      <w:pPr>
        <w:shd w:val="clear" w:color="auto" w:fill="FFFFFF"/>
        <w:spacing w:before="240" w:after="240"/>
        <w:jc w:val="center"/>
        <w:rPr>
          <w:sz w:val="22"/>
        </w:rPr>
      </w:pPr>
      <w:r w:rsidRPr="003E0948">
        <w:rPr>
          <w:b/>
          <w:bCs/>
          <w:i/>
          <w:iCs/>
          <w:sz w:val="22"/>
        </w:rPr>
        <w:t>National Crime Authority Act 1984</w:t>
      </w:r>
    </w:p>
    <w:p w14:paraId="3202792C" w14:textId="77777777" w:rsidR="00523A0B" w:rsidRPr="003E0948" w:rsidRDefault="00974330" w:rsidP="003E0948">
      <w:pPr>
        <w:shd w:val="clear" w:color="auto" w:fill="FFFFFF"/>
        <w:spacing w:before="120"/>
        <w:ind w:left="5"/>
        <w:rPr>
          <w:sz w:val="22"/>
        </w:rPr>
      </w:pPr>
      <w:r w:rsidRPr="003E0948">
        <w:rPr>
          <w:b/>
          <w:bCs/>
          <w:sz w:val="22"/>
        </w:rPr>
        <w:t>Section 40:</w:t>
      </w:r>
    </w:p>
    <w:p w14:paraId="23EF481B"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2DADF359" w14:textId="77777777" w:rsidR="00523A0B" w:rsidRPr="003E0948" w:rsidRDefault="00974330" w:rsidP="003E0948">
      <w:pPr>
        <w:shd w:val="clear" w:color="auto" w:fill="FFFFFF"/>
        <w:spacing w:before="120"/>
        <w:ind w:left="5"/>
        <w:rPr>
          <w:sz w:val="22"/>
        </w:rPr>
      </w:pPr>
      <w:r w:rsidRPr="003E0948">
        <w:rPr>
          <w:b/>
          <w:bCs/>
          <w:sz w:val="22"/>
        </w:rPr>
        <w:t>Leave of absence</w:t>
      </w:r>
    </w:p>
    <w:p w14:paraId="055D7860" w14:textId="2548A5DF" w:rsidR="00523A0B" w:rsidRPr="003E0948" w:rsidRDefault="00E90C4B" w:rsidP="003E0948">
      <w:pPr>
        <w:shd w:val="clear" w:color="auto" w:fill="FFFFFF"/>
        <w:spacing w:before="120"/>
        <w:ind w:left="10" w:right="19" w:firstLine="346"/>
        <w:jc w:val="both"/>
        <w:rPr>
          <w:sz w:val="22"/>
        </w:rPr>
      </w:pPr>
      <w:r w:rsidRPr="003E0948">
        <w:rPr>
          <w:sz w:val="22"/>
        </w:rPr>
        <w:t>“</w:t>
      </w:r>
      <w:r w:rsidR="00974330" w:rsidRPr="003E0948">
        <w:rPr>
          <w:sz w:val="22"/>
        </w:rPr>
        <w:t xml:space="preserve">40. (1) Subject to section </w:t>
      </w:r>
      <w:r w:rsidR="00974330" w:rsidRPr="003E0948">
        <w:rPr>
          <w:smallCaps/>
          <w:sz w:val="22"/>
        </w:rPr>
        <w:t xml:space="preserve">87e </w:t>
      </w:r>
      <w:r w:rsidR="00974330" w:rsidRPr="003E0948">
        <w:rPr>
          <w:sz w:val="22"/>
        </w:rPr>
        <w:t xml:space="preserve">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member has such recreation leave entitlements as are determined by the Remuneration Tribunal.</w:t>
      </w:r>
    </w:p>
    <w:p w14:paraId="6DDFA296" w14:textId="039B53DC" w:rsidR="00523A0B" w:rsidRPr="003E0948" w:rsidRDefault="00E90C4B" w:rsidP="003E0948">
      <w:pPr>
        <w:shd w:val="clear" w:color="auto" w:fill="FFFFFF"/>
        <w:spacing w:before="120"/>
        <w:ind w:left="10" w:right="10" w:firstLine="341"/>
        <w:jc w:val="both"/>
        <w:rPr>
          <w:sz w:val="22"/>
        </w:rPr>
      </w:pPr>
      <w:r w:rsidRPr="003E0948">
        <w:rPr>
          <w:sz w:val="22"/>
        </w:rPr>
        <w:t>“</w:t>
      </w:r>
      <w:r w:rsidR="00974330" w:rsidRPr="003E0948">
        <w:rPr>
          <w:sz w:val="22"/>
        </w:rPr>
        <w:t xml:space="preserve">(2) The Minister may grant a member leave of absence, other than recreation leave, on such terms and conditions as to remuneration </w:t>
      </w:r>
      <w:r w:rsidR="00974330" w:rsidRPr="00C20D16">
        <w:rPr>
          <w:bCs/>
          <w:sz w:val="22"/>
        </w:rPr>
        <w:t xml:space="preserve">or </w:t>
      </w:r>
      <w:r w:rsidR="00974330" w:rsidRPr="003E0948">
        <w:rPr>
          <w:sz w:val="22"/>
        </w:rPr>
        <w:t>otherwise as the Minister determines.</w:t>
      </w:r>
      <w:r w:rsidRPr="003E0948">
        <w:rPr>
          <w:sz w:val="22"/>
        </w:rPr>
        <w:t>”</w:t>
      </w:r>
      <w:r w:rsidR="00974330" w:rsidRPr="003E0948">
        <w:rPr>
          <w:sz w:val="22"/>
        </w:rPr>
        <w:t>.</w:t>
      </w:r>
    </w:p>
    <w:p w14:paraId="376D38AC" w14:textId="77777777" w:rsidR="00523A0B" w:rsidRPr="003E0948" w:rsidRDefault="00523A0B" w:rsidP="003E0948">
      <w:pPr>
        <w:shd w:val="clear" w:color="auto" w:fill="FFFFFF"/>
        <w:spacing w:before="120"/>
        <w:ind w:left="10" w:right="10" w:firstLine="341"/>
        <w:jc w:val="both"/>
        <w:rPr>
          <w:sz w:val="22"/>
        </w:rPr>
        <w:sectPr w:rsidR="00523A0B" w:rsidRPr="003E0948" w:rsidSect="00327BE2">
          <w:pgSz w:w="12240" w:h="15840" w:code="1"/>
          <w:pgMar w:top="1440" w:right="1440" w:bottom="1440" w:left="1440" w:header="720" w:footer="720" w:gutter="0"/>
          <w:cols w:space="60"/>
          <w:noEndnote/>
        </w:sectPr>
      </w:pPr>
    </w:p>
    <w:p w14:paraId="7423F2C7" w14:textId="77777777" w:rsidR="00523A0B" w:rsidRPr="003E0948" w:rsidRDefault="00974330" w:rsidP="003E0948">
      <w:pPr>
        <w:shd w:val="clear" w:color="auto" w:fill="FFFFFF"/>
        <w:spacing w:before="120"/>
        <w:ind w:right="10"/>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2225A365" w14:textId="77777777" w:rsidR="00523A0B" w:rsidRPr="003E0948" w:rsidRDefault="00974330" w:rsidP="003E0948">
      <w:pPr>
        <w:shd w:val="clear" w:color="auto" w:fill="FFFFFF"/>
        <w:spacing w:before="240" w:after="240"/>
        <w:jc w:val="center"/>
        <w:rPr>
          <w:sz w:val="22"/>
        </w:rPr>
      </w:pPr>
      <w:r w:rsidRPr="003E0948">
        <w:rPr>
          <w:b/>
          <w:bCs/>
          <w:i/>
          <w:iCs/>
          <w:sz w:val="22"/>
        </w:rPr>
        <w:t>National Health Act 1953</w:t>
      </w:r>
    </w:p>
    <w:p w14:paraId="18FA3123" w14:textId="77777777" w:rsidR="00523A0B" w:rsidRPr="003E0948" w:rsidRDefault="00974330" w:rsidP="003E0948">
      <w:pPr>
        <w:shd w:val="clear" w:color="auto" w:fill="FFFFFF"/>
        <w:spacing w:before="120"/>
        <w:rPr>
          <w:sz w:val="22"/>
        </w:rPr>
      </w:pPr>
      <w:r w:rsidRPr="003E0948">
        <w:rPr>
          <w:b/>
          <w:bCs/>
          <w:sz w:val="22"/>
        </w:rPr>
        <w:t>After section 82</w:t>
      </w:r>
      <w:r w:rsidRPr="003E0948">
        <w:rPr>
          <w:b/>
          <w:bCs/>
          <w:smallCaps/>
          <w:sz w:val="22"/>
        </w:rPr>
        <w:t>pe</w:t>
      </w:r>
      <w:r w:rsidRPr="003E0948">
        <w:rPr>
          <w:b/>
          <w:bCs/>
          <w:sz w:val="22"/>
        </w:rPr>
        <w:t>:</w:t>
      </w:r>
    </w:p>
    <w:p w14:paraId="513BBE37" w14:textId="77777777" w:rsidR="00523A0B" w:rsidRPr="003E0948" w:rsidRDefault="00974330" w:rsidP="003E0948">
      <w:pPr>
        <w:shd w:val="clear" w:color="auto" w:fill="FFFFFF"/>
        <w:spacing w:before="120"/>
        <w:ind w:left="360"/>
        <w:rPr>
          <w:sz w:val="22"/>
        </w:rPr>
      </w:pPr>
      <w:r w:rsidRPr="003E0948">
        <w:rPr>
          <w:sz w:val="22"/>
        </w:rPr>
        <w:t>Insert the following section:</w:t>
      </w:r>
    </w:p>
    <w:p w14:paraId="7BFD2E27" w14:textId="77777777" w:rsidR="00523A0B" w:rsidRPr="003E0948" w:rsidRDefault="00974330" w:rsidP="003E0948">
      <w:pPr>
        <w:shd w:val="clear" w:color="auto" w:fill="FFFFFF"/>
        <w:spacing w:before="120"/>
        <w:rPr>
          <w:sz w:val="22"/>
        </w:rPr>
      </w:pPr>
      <w:r w:rsidRPr="003E0948">
        <w:rPr>
          <w:b/>
          <w:bCs/>
          <w:sz w:val="22"/>
        </w:rPr>
        <w:t>Leave of absence</w:t>
      </w:r>
    </w:p>
    <w:p w14:paraId="3AE076C5" w14:textId="2FAC067C" w:rsidR="00523A0B" w:rsidRPr="003E0948" w:rsidRDefault="00E90C4B" w:rsidP="003E0948">
      <w:pPr>
        <w:shd w:val="clear" w:color="auto" w:fill="FFFFFF"/>
        <w:spacing w:before="120"/>
        <w:ind w:firstLine="346"/>
        <w:rPr>
          <w:sz w:val="22"/>
        </w:rPr>
      </w:pPr>
      <w:r w:rsidRPr="003E0948">
        <w:rPr>
          <w:sz w:val="22"/>
        </w:rPr>
        <w:t>“</w:t>
      </w:r>
      <w:r w:rsidR="00974330" w:rsidRPr="003E0948">
        <w:rPr>
          <w:sz w:val="22"/>
        </w:rPr>
        <w:t>82</w:t>
      </w:r>
      <w:r w:rsidR="00974330" w:rsidRPr="003E0948">
        <w:rPr>
          <w:smallCaps/>
          <w:sz w:val="22"/>
        </w:rPr>
        <w:t>pea</w:t>
      </w:r>
      <w:r w:rsidR="00974330" w:rsidRPr="003E0948">
        <w:rPr>
          <w:sz w:val="22"/>
        </w:rPr>
        <w:t>.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Commissioner has such recreation leave entitlements as are determined by the Remuneration Tribunal.</w:t>
      </w:r>
    </w:p>
    <w:p w14:paraId="50392CEC" w14:textId="77777777" w:rsidR="00523A0B" w:rsidRPr="003E0948" w:rsidRDefault="00E90C4B" w:rsidP="003E0948">
      <w:pPr>
        <w:shd w:val="clear" w:color="auto" w:fill="FFFFFF"/>
        <w:spacing w:before="120"/>
        <w:ind w:firstLine="336"/>
        <w:rPr>
          <w:sz w:val="22"/>
        </w:rPr>
      </w:pPr>
      <w:r w:rsidRPr="003E0948">
        <w:rPr>
          <w:sz w:val="22"/>
        </w:rPr>
        <w:t>“</w:t>
      </w:r>
      <w:r w:rsidR="00974330" w:rsidRPr="003E0948">
        <w:rPr>
          <w:sz w:val="22"/>
        </w:rPr>
        <w:t>(2) The Minister may grant a full-time Commissioner leave of absence, other than recreation leave, on such terms and conditions as to remuneration or otherwise as the Minister determines.</w:t>
      </w:r>
    </w:p>
    <w:p w14:paraId="3C7D2CE8" w14:textId="77777777" w:rsidR="00523A0B" w:rsidRPr="003E0948" w:rsidRDefault="00E90C4B" w:rsidP="003E0948">
      <w:pPr>
        <w:shd w:val="clear" w:color="auto" w:fill="FFFFFF"/>
        <w:spacing w:before="120"/>
        <w:ind w:firstLine="346"/>
        <w:rPr>
          <w:sz w:val="22"/>
        </w:rPr>
      </w:pPr>
      <w:r w:rsidRPr="003E0948">
        <w:rPr>
          <w:sz w:val="22"/>
        </w:rPr>
        <w:t>“</w:t>
      </w:r>
      <w:r w:rsidR="00974330" w:rsidRPr="003E0948">
        <w:rPr>
          <w:sz w:val="22"/>
        </w:rPr>
        <w:t>(3) The Commissioner may grant another member leave to be absent from a meeting or meetings of the Council.</w:t>
      </w:r>
      <w:r w:rsidRPr="003E0948">
        <w:rPr>
          <w:sz w:val="22"/>
        </w:rPr>
        <w:t>”</w:t>
      </w:r>
      <w:r w:rsidR="00974330" w:rsidRPr="003E0948">
        <w:rPr>
          <w:sz w:val="22"/>
        </w:rPr>
        <w:t>.</w:t>
      </w:r>
    </w:p>
    <w:p w14:paraId="29308B96" w14:textId="77777777" w:rsidR="00523A0B" w:rsidRPr="003E0948" w:rsidRDefault="00974330" w:rsidP="003E0948">
      <w:pPr>
        <w:shd w:val="clear" w:color="auto" w:fill="FFFFFF"/>
        <w:spacing w:before="120"/>
        <w:rPr>
          <w:sz w:val="22"/>
        </w:rPr>
      </w:pPr>
      <w:r w:rsidRPr="003E0948">
        <w:rPr>
          <w:b/>
          <w:bCs/>
          <w:sz w:val="22"/>
        </w:rPr>
        <w:t>At the end of Part VIAA:</w:t>
      </w:r>
    </w:p>
    <w:p w14:paraId="4667C206" w14:textId="77777777" w:rsidR="00523A0B" w:rsidRPr="003E0948" w:rsidRDefault="00974330" w:rsidP="003E0948">
      <w:pPr>
        <w:shd w:val="clear" w:color="auto" w:fill="FFFFFF"/>
        <w:spacing w:before="120"/>
        <w:ind w:left="350"/>
        <w:rPr>
          <w:sz w:val="22"/>
        </w:rPr>
      </w:pPr>
      <w:r w:rsidRPr="003E0948">
        <w:rPr>
          <w:sz w:val="22"/>
        </w:rPr>
        <w:t>Add the following section:</w:t>
      </w:r>
    </w:p>
    <w:p w14:paraId="158B336E" w14:textId="77777777" w:rsidR="00523A0B" w:rsidRPr="003E0948" w:rsidRDefault="00974330" w:rsidP="003E0948">
      <w:pPr>
        <w:shd w:val="clear" w:color="auto" w:fill="FFFFFF"/>
        <w:spacing w:before="120"/>
        <w:ind w:left="10"/>
        <w:rPr>
          <w:sz w:val="22"/>
        </w:rPr>
      </w:pPr>
      <w:r w:rsidRPr="003E0948">
        <w:rPr>
          <w:b/>
          <w:bCs/>
          <w:sz w:val="22"/>
        </w:rPr>
        <w:t>Leave of absence of Director</w:t>
      </w:r>
    </w:p>
    <w:p w14:paraId="1840AEDF" w14:textId="70DC1AEB" w:rsidR="00523A0B" w:rsidRPr="003E0948" w:rsidRDefault="00E90C4B" w:rsidP="003E0948">
      <w:pPr>
        <w:shd w:val="clear" w:color="auto" w:fill="FFFFFF"/>
        <w:spacing w:before="120"/>
        <w:ind w:left="10" w:right="34" w:firstLine="341"/>
        <w:jc w:val="both"/>
        <w:rPr>
          <w:sz w:val="22"/>
        </w:rPr>
      </w:pPr>
      <w:r w:rsidRPr="003E0948">
        <w:rPr>
          <w:sz w:val="22"/>
        </w:rPr>
        <w:t>“</w:t>
      </w:r>
      <w:r w:rsidR="00974330" w:rsidRPr="003E0948">
        <w:rPr>
          <w:sz w:val="22"/>
        </w:rPr>
        <w:t>82</w:t>
      </w:r>
      <w:r w:rsidR="00974330" w:rsidRPr="003E0948">
        <w:rPr>
          <w:smallCaps/>
          <w:sz w:val="22"/>
        </w:rPr>
        <w:t>pn</w:t>
      </w:r>
      <w:r w:rsidR="00974330" w:rsidRPr="003E0948">
        <w:rPr>
          <w:sz w:val="22"/>
        </w:rPr>
        <w:t xml:space="preserve">. (1) Subject to section </w:t>
      </w:r>
      <w:r w:rsidR="00974330" w:rsidRPr="003E0948">
        <w:rPr>
          <w:smallCaps/>
          <w:sz w:val="22"/>
        </w:rPr>
        <w:t xml:space="preserve">87e </w:t>
      </w:r>
      <w:r w:rsidR="00974330" w:rsidRPr="003E0948">
        <w:rPr>
          <w:sz w:val="22"/>
        </w:rPr>
        <w:t xml:space="preserve">of the </w:t>
      </w:r>
      <w:r w:rsidR="00974330" w:rsidRPr="003E0948">
        <w:rPr>
          <w:i/>
          <w:iCs/>
          <w:sz w:val="22"/>
        </w:rPr>
        <w:t>Public Service Act 1922</w:t>
      </w:r>
      <w:r w:rsidR="00974330" w:rsidRPr="00C20D16">
        <w:rPr>
          <w:iCs/>
          <w:sz w:val="22"/>
        </w:rPr>
        <w:t xml:space="preserve">, </w:t>
      </w:r>
      <w:r w:rsidR="00974330" w:rsidRPr="003E0948">
        <w:rPr>
          <w:sz w:val="22"/>
        </w:rPr>
        <w:t>the Director has such recreation leave entitlements as are determined by the Remuneration Tribunal.</w:t>
      </w:r>
    </w:p>
    <w:p w14:paraId="0481656D" w14:textId="77777777" w:rsidR="00523A0B" w:rsidRPr="003E0948" w:rsidRDefault="00E90C4B" w:rsidP="003E0948">
      <w:pPr>
        <w:shd w:val="clear" w:color="auto" w:fill="FFFFFF"/>
        <w:spacing w:before="120"/>
        <w:ind w:left="5" w:right="24" w:firstLine="350"/>
        <w:jc w:val="both"/>
        <w:rPr>
          <w:sz w:val="22"/>
        </w:rPr>
      </w:pPr>
      <w:r w:rsidRPr="003E0948">
        <w:rPr>
          <w:sz w:val="22"/>
        </w:rPr>
        <w:t>“</w:t>
      </w:r>
      <w:r w:rsidR="00974330" w:rsidRPr="003E0948">
        <w:rPr>
          <w:sz w:val="22"/>
        </w:rPr>
        <w:t>(2) The Council may grant the Director leave of absence, other than recreation leave, on such terms and conditions as to remuneration or otherwise as the Minister determines.</w:t>
      </w:r>
      <w:r w:rsidRPr="003E0948">
        <w:rPr>
          <w:sz w:val="22"/>
        </w:rPr>
        <w:t>”</w:t>
      </w:r>
      <w:r w:rsidR="00974330" w:rsidRPr="003E0948">
        <w:rPr>
          <w:sz w:val="22"/>
        </w:rPr>
        <w:t>.</w:t>
      </w:r>
    </w:p>
    <w:p w14:paraId="731CB3DA" w14:textId="77777777" w:rsidR="00523A0B" w:rsidRPr="003E0948" w:rsidRDefault="00974330" w:rsidP="003E0948">
      <w:pPr>
        <w:shd w:val="clear" w:color="auto" w:fill="FFFFFF"/>
        <w:spacing w:before="240" w:after="240"/>
        <w:jc w:val="center"/>
        <w:rPr>
          <w:sz w:val="22"/>
        </w:rPr>
      </w:pPr>
      <w:r w:rsidRPr="003E0948">
        <w:rPr>
          <w:b/>
          <w:bCs/>
          <w:i/>
          <w:iCs/>
          <w:sz w:val="22"/>
        </w:rPr>
        <w:t>National Occupational Health and Safety Commission Act 1985</w:t>
      </w:r>
    </w:p>
    <w:p w14:paraId="2F2CA74F" w14:textId="77777777" w:rsidR="00523A0B" w:rsidRPr="003E0948" w:rsidRDefault="00974330" w:rsidP="003E0948">
      <w:pPr>
        <w:shd w:val="clear" w:color="auto" w:fill="FFFFFF"/>
        <w:spacing w:before="120"/>
        <w:ind w:left="10"/>
        <w:rPr>
          <w:sz w:val="22"/>
        </w:rPr>
      </w:pPr>
      <w:r w:rsidRPr="003E0948">
        <w:rPr>
          <w:b/>
          <w:bCs/>
          <w:sz w:val="22"/>
        </w:rPr>
        <w:t>Section 32:</w:t>
      </w:r>
    </w:p>
    <w:p w14:paraId="5F1B57F1"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37099503" w14:textId="77777777" w:rsidR="00523A0B" w:rsidRPr="003E0948" w:rsidRDefault="00974330" w:rsidP="003E0948">
      <w:pPr>
        <w:shd w:val="clear" w:color="auto" w:fill="FFFFFF"/>
        <w:spacing w:before="120"/>
        <w:ind w:left="5"/>
        <w:rPr>
          <w:sz w:val="22"/>
        </w:rPr>
      </w:pPr>
      <w:r w:rsidRPr="003E0948">
        <w:rPr>
          <w:b/>
          <w:bCs/>
          <w:sz w:val="22"/>
        </w:rPr>
        <w:t>Leave of absence</w:t>
      </w:r>
    </w:p>
    <w:p w14:paraId="05A6737A" w14:textId="474D2B0E" w:rsidR="00523A0B" w:rsidRPr="003E0948" w:rsidRDefault="00E90C4B" w:rsidP="003E0948">
      <w:pPr>
        <w:shd w:val="clear" w:color="auto" w:fill="FFFFFF"/>
        <w:spacing w:before="120"/>
        <w:ind w:left="5" w:right="34" w:firstLine="346"/>
        <w:jc w:val="both"/>
        <w:rPr>
          <w:sz w:val="22"/>
        </w:rPr>
      </w:pPr>
      <w:r w:rsidRPr="003E0948">
        <w:rPr>
          <w:sz w:val="22"/>
        </w:rPr>
        <w:t>“</w:t>
      </w:r>
      <w:r w:rsidR="00974330" w:rsidRPr="003E0948">
        <w:rPr>
          <w:sz w:val="22"/>
        </w:rPr>
        <w:t>32.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 of the Institute has such recreation leave entitlements as are determined by the Remuneration Tribunal.</w:t>
      </w:r>
    </w:p>
    <w:p w14:paraId="5DA8CB90" w14:textId="77777777" w:rsidR="00523A0B" w:rsidRPr="003E0948" w:rsidRDefault="00E90C4B" w:rsidP="003E0948">
      <w:pPr>
        <w:shd w:val="clear" w:color="auto" w:fill="FFFFFF"/>
        <w:spacing w:before="120"/>
        <w:ind w:left="5" w:right="10" w:firstLine="341"/>
        <w:jc w:val="both"/>
        <w:rPr>
          <w:sz w:val="22"/>
        </w:rPr>
      </w:pPr>
      <w:r w:rsidRPr="003E0948">
        <w:rPr>
          <w:sz w:val="22"/>
        </w:rPr>
        <w:t>“</w:t>
      </w:r>
      <w:r w:rsidR="00974330" w:rsidRPr="003E0948">
        <w:rPr>
          <w:sz w:val="22"/>
        </w:rPr>
        <w:t>(2) The Minister may grant the Director of the Institute leave of absence, other than recreation leave, on such terms and conditions as to remuneration or otherwise as the Minister determines.</w:t>
      </w:r>
      <w:r w:rsidRPr="003E0948">
        <w:rPr>
          <w:sz w:val="22"/>
        </w:rPr>
        <w:t>”</w:t>
      </w:r>
      <w:r w:rsidR="00974330" w:rsidRPr="003E0948">
        <w:rPr>
          <w:sz w:val="22"/>
        </w:rPr>
        <w:t>.</w:t>
      </w:r>
    </w:p>
    <w:p w14:paraId="2F962EA7" w14:textId="77777777" w:rsidR="00523A0B" w:rsidRPr="003E0948" w:rsidRDefault="00974330" w:rsidP="003E0948">
      <w:pPr>
        <w:shd w:val="clear" w:color="auto" w:fill="FFFFFF"/>
        <w:spacing w:before="120"/>
        <w:rPr>
          <w:sz w:val="22"/>
        </w:rPr>
      </w:pPr>
      <w:r w:rsidRPr="003E0948">
        <w:rPr>
          <w:b/>
          <w:bCs/>
          <w:sz w:val="22"/>
        </w:rPr>
        <w:t>Paragraph 34 (2) (c):</w:t>
      </w:r>
    </w:p>
    <w:p w14:paraId="2F888041" w14:textId="77777777" w:rsidR="00523A0B" w:rsidRPr="003E0948" w:rsidRDefault="00974330" w:rsidP="003E0948">
      <w:pPr>
        <w:shd w:val="clear" w:color="auto" w:fill="FFFFFF"/>
        <w:spacing w:before="120"/>
        <w:ind w:left="341"/>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22AD114F" w14:textId="77777777" w:rsidR="00523A0B" w:rsidRPr="003E0948" w:rsidRDefault="00523A0B" w:rsidP="003E0948">
      <w:pPr>
        <w:shd w:val="clear" w:color="auto" w:fill="FFFFFF"/>
        <w:spacing w:before="120"/>
        <w:ind w:left="341"/>
        <w:rPr>
          <w:sz w:val="22"/>
        </w:rPr>
        <w:sectPr w:rsidR="00523A0B" w:rsidRPr="003E0948" w:rsidSect="00327BE2">
          <w:pgSz w:w="12240" w:h="15840" w:code="1"/>
          <w:pgMar w:top="1440" w:right="1440" w:bottom="1440" w:left="1440" w:header="720" w:footer="720" w:gutter="0"/>
          <w:cols w:space="60"/>
          <w:noEndnote/>
        </w:sectPr>
      </w:pPr>
    </w:p>
    <w:p w14:paraId="647DD96A" w14:textId="77777777" w:rsidR="00523A0B" w:rsidRPr="003E0948" w:rsidRDefault="00974330" w:rsidP="003E0948">
      <w:pPr>
        <w:shd w:val="clear" w:color="auto" w:fill="FFFFFF"/>
        <w:spacing w:before="120"/>
        <w:ind w:right="24"/>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4B0AAFEB" w14:textId="77777777" w:rsidR="00523A0B" w:rsidRPr="003E0948" w:rsidRDefault="00974330" w:rsidP="003E0948">
      <w:pPr>
        <w:shd w:val="clear" w:color="auto" w:fill="FFFFFF"/>
        <w:spacing w:before="240" w:after="240"/>
        <w:jc w:val="center"/>
        <w:rPr>
          <w:sz w:val="22"/>
        </w:rPr>
      </w:pPr>
      <w:r w:rsidRPr="003E0948">
        <w:rPr>
          <w:b/>
          <w:bCs/>
          <w:i/>
          <w:iCs/>
          <w:sz w:val="22"/>
        </w:rPr>
        <w:t>Nuclear Non-Proliferation (Safeguards) Act 1987</w:t>
      </w:r>
    </w:p>
    <w:p w14:paraId="740BA03C" w14:textId="77777777" w:rsidR="00523A0B" w:rsidRPr="003E0948" w:rsidRDefault="00974330" w:rsidP="003E0948">
      <w:pPr>
        <w:shd w:val="clear" w:color="auto" w:fill="FFFFFF"/>
        <w:spacing w:before="120"/>
        <w:rPr>
          <w:sz w:val="22"/>
        </w:rPr>
      </w:pPr>
      <w:r w:rsidRPr="003E0948">
        <w:rPr>
          <w:b/>
          <w:bCs/>
          <w:sz w:val="22"/>
        </w:rPr>
        <w:t>Section 46:</w:t>
      </w:r>
    </w:p>
    <w:p w14:paraId="7D0F2424"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48EA6D24" w14:textId="77777777" w:rsidR="00523A0B" w:rsidRPr="003E0948" w:rsidRDefault="00974330" w:rsidP="003E0948">
      <w:pPr>
        <w:shd w:val="clear" w:color="auto" w:fill="FFFFFF"/>
        <w:spacing w:before="120"/>
        <w:rPr>
          <w:sz w:val="22"/>
        </w:rPr>
      </w:pPr>
      <w:r w:rsidRPr="003E0948">
        <w:rPr>
          <w:b/>
          <w:bCs/>
          <w:sz w:val="22"/>
        </w:rPr>
        <w:t>Leave of absence</w:t>
      </w:r>
    </w:p>
    <w:p w14:paraId="6469E5DA" w14:textId="5CA736CD" w:rsidR="00523A0B" w:rsidRPr="003E0948" w:rsidRDefault="00E90C4B" w:rsidP="003E0948">
      <w:pPr>
        <w:shd w:val="clear" w:color="auto" w:fill="FFFFFF"/>
        <w:spacing w:before="120"/>
        <w:ind w:right="29" w:firstLine="350"/>
        <w:jc w:val="both"/>
        <w:rPr>
          <w:sz w:val="22"/>
        </w:rPr>
      </w:pPr>
      <w:r w:rsidRPr="003E0948">
        <w:rPr>
          <w:sz w:val="22"/>
        </w:rPr>
        <w:t>“</w:t>
      </w:r>
      <w:r w:rsidR="00974330" w:rsidRPr="003E0948">
        <w:rPr>
          <w:sz w:val="22"/>
        </w:rPr>
        <w:t>46.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 has such recreation leave entitlements as are determined by the Remuneration Tribunal.</w:t>
      </w:r>
    </w:p>
    <w:p w14:paraId="4DA3CBFD" w14:textId="77777777" w:rsidR="00523A0B" w:rsidRPr="003E0948" w:rsidRDefault="00E90C4B" w:rsidP="003E0948">
      <w:pPr>
        <w:shd w:val="clear" w:color="auto" w:fill="FFFFFF"/>
        <w:spacing w:before="120"/>
        <w:ind w:right="29" w:firstLine="346"/>
        <w:jc w:val="both"/>
        <w:rPr>
          <w:sz w:val="22"/>
        </w:rPr>
      </w:pPr>
      <w:r w:rsidRPr="003E0948">
        <w:rPr>
          <w:sz w:val="22"/>
        </w:rPr>
        <w:t>“</w:t>
      </w:r>
      <w:r w:rsidR="00974330" w:rsidRPr="003E0948">
        <w:rPr>
          <w:sz w:val="22"/>
        </w:rPr>
        <w:t>(2) The Minister may grant the Director leave of absence, other than recreation leave, on such terms and conditions as to remuneration or otherwise as the Minister determines.</w:t>
      </w:r>
      <w:r w:rsidRPr="003E0948">
        <w:rPr>
          <w:sz w:val="22"/>
        </w:rPr>
        <w:t>”</w:t>
      </w:r>
      <w:r w:rsidR="00974330" w:rsidRPr="003E0948">
        <w:rPr>
          <w:sz w:val="22"/>
        </w:rPr>
        <w:t>.</w:t>
      </w:r>
    </w:p>
    <w:p w14:paraId="1FD5830D" w14:textId="77777777" w:rsidR="00523A0B" w:rsidRPr="003E0948" w:rsidRDefault="00974330" w:rsidP="003E0948">
      <w:pPr>
        <w:shd w:val="clear" w:color="auto" w:fill="FFFFFF"/>
        <w:spacing w:before="120"/>
        <w:rPr>
          <w:sz w:val="22"/>
        </w:rPr>
      </w:pPr>
      <w:r w:rsidRPr="003E0948">
        <w:rPr>
          <w:b/>
          <w:bCs/>
          <w:sz w:val="22"/>
        </w:rPr>
        <w:t>Paragraph 48 (2) (b):</w:t>
      </w:r>
    </w:p>
    <w:p w14:paraId="5D1150E7"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7C599D2F" w14:textId="77777777" w:rsidR="00523A0B" w:rsidRPr="003E0948" w:rsidRDefault="00974330" w:rsidP="003E0948">
      <w:pPr>
        <w:shd w:val="clear" w:color="auto" w:fill="FFFFFF"/>
        <w:spacing w:before="240" w:after="240"/>
        <w:jc w:val="center"/>
        <w:rPr>
          <w:sz w:val="22"/>
        </w:rPr>
      </w:pPr>
      <w:r w:rsidRPr="003E0948">
        <w:rPr>
          <w:b/>
          <w:bCs/>
          <w:i/>
          <w:iCs/>
          <w:sz w:val="22"/>
        </w:rPr>
        <w:t>Office of National Assessments Act 1977</w:t>
      </w:r>
    </w:p>
    <w:p w14:paraId="14F00A2A" w14:textId="77777777" w:rsidR="00523A0B" w:rsidRPr="003E0948" w:rsidRDefault="00974330" w:rsidP="003E0948">
      <w:pPr>
        <w:shd w:val="clear" w:color="auto" w:fill="FFFFFF"/>
        <w:spacing w:before="120"/>
        <w:ind w:left="5"/>
        <w:rPr>
          <w:sz w:val="22"/>
        </w:rPr>
      </w:pPr>
      <w:r w:rsidRPr="003E0948">
        <w:rPr>
          <w:b/>
          <w:bCs/>
          <w:sz w:val="22"/>
        </w:rPr>
        <w:t>Section 13:</w:t>
      </w:r>
    </w:p>
    <w:p w14:paraId="57C2AAEC"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62240C61" w14:textId="77777777" w:rsidR="00523A0B" w:rsidRPr="003E0948" w:rsidRDefault="00974330" w:rsidP="003E0948">
      <w:pPr>
        <w:shd w:val="clear" w:color="auto" w:fill="FFFFFF"/>
        <w:spacing w:before="120"/>
        <w:rPr>
          <w:sz w:val="22"/>
        </w:rPr>
      </w:pPr>
      <w:r w:rsidRPr="003E0948">
        <w:rPr>
          <w:b/>
          <w:bCs/>
          <w:sz w:val="22"/>
        </w:rPr>
        <w:t>Leave of absence</w:t>
      </w:r>
    </w:p>
    <w:p w14:paraId="1BFBCD9E" w14:textId="3A5BEC00" w:rsidR="00523A0B" w:rsidRPr="003E0948" w:rsidRDefault="00E90C4B" w:rsidP="003E0948">
      <w:pPr>
        <w:shd w:val="clear" w:color="auto" w:fill="FFFFFF"/>
        <w:spacing w:before="120"/>
        <w:ind w:left="5" w:right="29" w:firstLine="346"/>
        <w:jc w:val="both"/>
        <w:rPr>
          <w:sz w:val="22"/>
        </w:rPr>
      </w:pPr>
      <w:r w:rsidRPr="003E0948">
        <w:rPr>
          <w:sz w:val="22"/>
        </w:rPr>
        <w:t>“</w:t>
      </w:r>
      <w:r w:rsidR="00974330" w:rsidRPr="003E0948">
        <w:rPr>
          <w:sz w:val="22"/>
        </w:rPr>
        <w:t>13.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Director-General has such recreation leave entitlements as are determined by the Remuneration Tribunal.</w:t>
      </w:r>
    </w:p>
    <w:p w14:paraId="260BDADA" w14:textId="77777777" w:rsidR="00523A0B" w:rsidRPr="003E0948" w:rsidRDefault="00E90C4B" w:rsidP="003E0948">
      <w:pPr>
        <w:shd w:val="clear" w:color="auto" w:fill="FFFFFF"/>
        <w:spacing w:before="120"/>
        <w:ind w:left="5" w:right="29" w:firstLine="341"/>
        <w:jc w:val="both"/>
        <w:rPr>
          <w:sz w:val="22"/>
        </w:rPr>
      </w:pPr>
      <w:r w:rsidRPr="003E0948">
        <w:rPr>
          <w:sz w:val="22"/>
        </w:rPr>
        <w:t>“</w:t>
      </w:r>
      <w:r w:rsidR="00974330" w:rsidRPr="003E0948">
        <w:rPr>
          <w:sz w:val="22"/>
        </w:rPr>
        <w:t>(2) The Minister may grant the Director-General leave of absence, other than recreation leave, on such terms and conditions as to remuneration or otherwise as the Minister determines.</w:t>
      </w:r>
      <w:r w:rsidRPr="003E0948">
        <w:rPr>
          <w:sz w:val="22"/>
        </w:rPr>
        <w:t>”</w:t>
      </w:r>
      <w:r w:rsidR="00974330" w:rsidRPr="003E0948">
        <w:rPr>
          <w:sz w:val="22"/>
        </w:rPr>
        <w:t>.</w:t>
      </w:r>
    </w:p>
    <w:p w14:paraId="2FD7965E" w14:textId="77777777" w:rsidR="00523A0B" w:rsidRPr="003E0948" w:rsidRDefault="00974330" w:rsidP="003E0948">
      <w:pPr>
        <w:shd w:val="clear" w:color="auto" w:fill="FFFFFF"/>
        <w:spacing w:before="120"/>
        <w:rPr>
          <w:sz w:val="22"/>
        </w:rPr>
      </w:pPr>
      <w:r w:rsidRPr="003E0948">
        <w:rPr>
          <w:b/>
          <w:bCs/>
          <w:sz w:val="22"/>
        </w:rPr>
        <w:t>Paragraph 15 (2) (a):</w:t>
      </w:r>
    </w:p>
    <w:p w14:paraId="7CB05E53" w14:textId="77777777" w:rsidR="00523A0B" w:rsidRPr="003E0948" w:rsidRDefault="00974330" w:rsidP="003E0948">
      <w:pPr>
        <w:shd w:val="clear" w:color="auto" w:fill="FFFFFF"/>
        <w:spacing w:before="120"/>
        <w:ind w:left="5" w:firstLine="346"/>
        <w:jc w:val="both"/>
        <w:rPr>
          <w:sz w:val="22"/>
        </w:rPr>
      </w:pPr>
      <w:r w:rsidRPr="003E0948">
        <w:rPr>
          <w:sz w:val="22"/>
        </w:rPr>
        <w:t xml:space="preserve">Omit </w:t>
      </w:r>
      <w:r w:rsidR="00E90C4B" w:rsidRPr="003E0948">
        <w:rPr>
          <w:sz w:val="22"/>
        </w:rPr>
        <w:t>“</w:t>
      </w:r>
      <w:r w:rsidRPr="003E0948">
        <w:rPr>
          <w:sz w:val="22"/>
        </w:rPr>
        <w:t>with the leave of the Minister</w:t>
      </w:r>
      <w:r w:rsidR="00E90C4B" w:rsidRPr="003E0948">
        <w:rPr>
          <w:sz w:val="22"/>
        </w:rPr>
        <w:t>”</w:t>
      </w:r>
      <w:r w:rsidRPr="003E0948">
        <w:rPr>
          <w:sz w:val="22"/>
        </w:rPr>
        <w:t xml:space="preserve">, substitute </w:t>
      </w:r>
      <w:r w:rsidR="00E90C4B" w:rsidRPr="003E0948">
        <w:rPr>
          <w:sz w:val="22"/>
        </w:rPr>
        <w:t>“</w:t>
      </w:r>
      <w:r w:rsidRPr="003E0948">
        <w:rPr>
          <w:sz w:val="22"/>
        </w:rPr>
        <w:t>on leave of absence</w:t>
      </w:r>
      <w:r w:rsidR="00E90C4B" w:rsidRPr="003E0948">
        <w:rPr>
          <w:sz w:val="22"/>
        </w:rPr>
        <w:t>”</w:t>
      </w:r>
      <w:r w:rsidRPr="003E0948">
        <w:rPr>
          <w:sz w:val="22"/>
        </w:rPr>
        <w:t>.</w:t>
      </w:r>
    </w:p>
    <w:p w14:paraId="151F8F9D" w14:textId="77777777" w:rsidR="00523A0B" w:rsidRPr="003E0948" w:rsidRDefault="00974330" w:rsidP="003E0948">
      <w:pPr>
        <w:shd w:val="clear" w:color="auto" w:fill="FFFFFF"/>
        <w:spacing w:before="240" w:after="240"/>
        <w:jc w:val="center"/>
        <w:rPr>
          <w:sz w:val="22"/>
        </w:rPr>
      </w:pPr>
      <w:r w:rsidRPr="003E0948">
        <w:rPr>
          <w:b/>
          <w:bCs/>
          <w:i/>
          <w:iCs/>
          <w:sz w:val="22"/>
        </w:rPr>
        <w:t>Ombudsman Act 1976</w:t>
      </w:r>
    </w:p>
    <w:p w14:paraId="76D53E71" w14:textId="77777777" w:rsidR="00523A0B" w:rsidRPr="003E0948" w:rsidRDefault="00974330" w:rsidP="003E0948">
      <w:pPr>
        <w:shd w:val="clear" w:color="auto" w:fill="FFFFFF"/>
        <w:spacing w:before="120"/>
        <w:ind w:left="5"/>
        <w:rPr>
          <w:sz w:val="22"/>
        </w:rPr>
      </w:pPr>
      <w:r w:rsidRPr="003E0948">
        <w:rPr>
          <w:b/>
          <w:bCs/>
          <w:sz w:val="22"/>
        </w:rPr>
        <w:t>Section 25:</w:t>
      </w:r>
    </w:p>
    <w:p w14:paraId="6DC96F08"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63B57B04" w14:textId="77777777" w:rsidR="00523A0B" w:rsidRPr="003E0948" w:rsidRDefault="00974330" w:rsidP="003E0948">
      <w:pPr>
        <w:shd w:val="clear" w:color="auto" w:fill="FFFFFF"/>
        <w:spacing w:before="120"/>
        <w:ind w:left="5"/>
        <w:rPr>
          <w:sz w:val="22"/>
        </w:rPr>
      </w:pPr>
      <w:r w:rsidRPr="003E0948">
        <w:rPr>
          <w:b/>
          <w:bCs/>
          <w:sz w:val="22"/>
        </w:rPr>
        <w:t>Leave of absence</w:t>
      </w:r>
    </w:p>
    <w:p w14:paraId="443D450F" w14:textId="5F6FE55E" w:rsidR="00523A0B" w:rsidRPr="003E0948" w:rsidRDefault="00E90C4B" w:rsidP="003E0948">
      <w:pPr>
        <w:shd w:val="clear" w:color="auto" w:fill="FFFFFF"/>
        <w:spacing w:before="120"/>
        <w:ind w:left="5" w:right="24" w:firstLine="346"/>
        <w:jc w:val="both"/>
        <w:rPr>
          <w:sz w:val="22"/>
        </w:rPr>
      </w:pPr>
      <w:r w:rsidRPr="003E0948">
        <w:rPr>
          <w:sz w:val="22"/>
        </w:rPr>
        <w:t>“</w:t>
      </w:r>
      <w:r w:rsidR="00974330" w:rsidRPr="003E0948">
        <w:rPr>
          <w:sz w:val="22"/>
        </w:rPr>
        <w:t>25.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Ombudsman has such recreation leave entitlements as are determined by the Remuneration Tribunal.</w:t>
      </w:r>
    </w:p>
    <w:p w14:paraId="7D8F2CE8" w14:textId="77777777" w:rsidR="00523A0B" w:rsidRPr="003E0948" w:rsidRDefault="00E90C4B" w:rsidP="003E0948">
      <w:pPr>
        <w:shd w:val="clear" w:color="auto" w:fill="FFFFFF"/>
        <w:spacing w:before="120"/>
        <w:ind w:left="10" w:right="24" w:firstLine="341"/>
        <w:jc w:val="both"/>
        <w:rPr>
          <w:sz w:val="22"/>
        </w:rPr>
      </w:pPr>
      <w:r w:rsidRPr="003E0948">
        <w:rPr>
          <w:sz w:val="22"/>
        </w:rPr>
        <w:t>“</w:t>
      </w:r>
      <w:r w:rsidR="00974330" w:rsidRPr="003E0948">
        <w:rPr>
          <w:sz w:val="22"/>
        </w:rPr>
        <w:t>(2) The Minister may grant the Ombudsman leave of absence, other than recreation leave, on such terms and conditions as to remuneration or otherwise as the Minister determines.</w:t>
      </w:r>
      <w:r w:rsidRPr="003E0948">
        <w:rPr>
          <w:sz w:val="22"/>
        </w:rPr>
        <w:t>”</w:t>
      </w:r>
      <w:r w:rsidR="00974330" w:rsidRPr="003E0948">
        <w:rPr>
          <w:sz w:val="22"/>
        </w:rPr>
        <w:t>.</w:t>
      </w:r>
    </w:p>
    <w:p w14:paraId="78BAC606" w14:textId="77777777" w:rsidR="00523A0B" w:rsidRPr="003E0948" w:rsidRDefault="00523A0B" w:rsidP="003E0948">
      <w:pPr>
        <w:shd w:val="clear" w:color="auto" w:fill="FFFFFF"/>
        <w:spacing w:before="120"/>
        <w:ind w:left="10" w:right="24" w:firstLine="341"/>
        <w:jc w:val="both"/>
        <w:rPr>
          <w:sz w:val="22"/>
        </w:rPr>
        <w:sectPr w:rsidR="00523A0B" w:rsidRPr="003E0948" w:rsidSect="00327BE2">
          <w:pgSz w:w="12240" w:h="15840" w:code="1"/>
          <w:pgMar w:top="1440" w:right="1440" w:bottom="1440" w:left="1440" w:header="720" w:footer="720" w:gutter="0"/>
          <w:cols w:space="60"/>
          <w:noEndnote/>
        </w:sectPr>
      </w:pPr>
    </w:p>
    <w:p w14:paraId="304BDD3A" w14:textId="77777777" w:rsidR="00523A0B" w:rsidRPr="003E0948" w:rsidRDefault="00974330" w:rsidP="003E0948">
      <w:pPr>
        <w:shd w:val="clear" w:color="auto" w:fill="FFFFFF"/>
        <w:spacing w:before="120"/>
        <w:ind w:right="10"/>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6972B616" w14:textId="77777777" w:rsidR="00523A0B" w:rsidRPr="003E0948" w:rsidRDefault="00974330" w:rsidP="003E0948">
      <w:pPr>
        <w:shd w:val="clear" w:color="auto" w:fill="FFFFFF"/>
        <w:spacing w:before="120"/>
        <w:ind w:left="5"/>
        <w:rPr>
          <w:sz w:val="22"/>
        </w:rPr>
      </w:pPr>
      <w:r w:rsidRPr="003E0948">
        <w:rPr>
          <w:b/>
          <w:bCs/>
          <w:sz w:val="22"/>
        </w:rPr>
        <w:t xml:space="preserve">Subsection 28 </w:t>
      </w:r>
      <w:r w:rsidRPr="003E0948">
        <w:rPr>
          <w:b/>
          <w:bCs/>
          <w:smallCaps/>
          <w:sz w:val="22"/>
        </w:rPr>
        <w:t>(7a):</w:t>
      </w:r>
    </w:p>
    <w:p w14:paraId="70C056C9"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1DCE5355" w14:textId="77777777" w:rsidR="00523A0B" w:rsidRPr="003E0948" w:rsidRDefault="00974330" w:rsidP="003E0948">
      <w:pPr>
        <w:shd w:val="clear" w:color="auto" w:fill="FFFFFF"/>
        <w:spacing w:before="240" w:after="240"/>
        <w:jc w:val="center"/>
        <w:rPr>
          <w:sz w:val="22"/>
        </w:rPr>
      </w:pPr>
      <w:r w:rsidRPr="003E0948">
        <w:rPr>
          <w:b/>
          <w:bCs/>
          <w:i/>
          <w:iCs/>
          <w:sz w:val="22"/>
        </w:rPr>
        <w:t>Parliamentary Counsel Act 1970</w:t>
      </w:r>
    </w:p>
    <w:p w14:paraId="0F5FB687" w14:textId="77777777" w:rsidR="00523A0B" w:rsidRPr="003E0948" w:rsidRDefault="00974330" w:rsidP="003E0948">
      <w:pPr>
        <w:shd w:val="clear" w:color="auto" w:fill="FFFFFF"/>
        <w:spacing w:before="120"/>
        <w:ind w:left="5"/>
        <w:rPr>
          <w:sz w:val="22"/>
        </w:rPr>
      </w:pPr>
      <w:r w:rsidRPr="003E0948">
        <w:rPr>
          <w:b/>
          <w:bCs/>
          <w:sz w:val="22"/>
        </w:rPr>
        <w:t>Section 7:</w:t>
      </w:r>
    </w:p>
    <w:p w14:paraId="65EA19EE"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60F1A4D6" w14:textId="77777777" w:rsidR="00523A0B" w:rsidRPr="003E0948" w:rsidRDefault="00974330" w:rsidP="003E0948">
      <w:pPr>
        <w:shd w:val="clear" w:color="auto" w:fill="FFFFFF"/>
        <w:spacing w:before="120"/>
        <w:ind w:left="10"/>
        <w:rPr>
          <w:sz w:val="22"/>
        </w:rPr>
      </w:pPr>
      <w:r w:rsidRPr="003E0948">
        <w:rPr>
          <w:b/>
          <w:bCs/>
          <w:sz w:val="22"/>
        </w:rPr>
        <w:t>Leave of absence</w:t>
      </w:r>
    </w:p>
    <w:p w14:paraId="314D9CBB" w14:textId="5D31FA8E" w:rsidR="00523A0B" w:rsidRPr="003E0948" w:rsidRDefault="00E90C4B" w:rsidP="003E0948">
      <w:pPr>
        <w:shd w:val="clear" w:color="auto" w:fill="FFFFFF"/>
        <w:spacing w:before="120"/>
        <w:ind w:left="10" w:right="10" w:firstLine="341"/>
        <w:jc w:val="both"/>
        <w:rPr>
          <w:sz w:val="22"/>
        </w:rPr>
      </w:pPr>
      <w:r w:rsidRPr="003E0948">
        <w:rPr>
          <w:sz w:val="22"/>
        </w:rPr>
        <w:t>“</w:t>
      </w:r>
      <w:r w:rsidR="00974330" w:rsidRPr="003E0948">
        <w:rPr>
          <w:sz w:val="22"/>
        </w:rPr>
        <w:t>7.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First Parliamentary Counsel and a Second Parliamentary Counsel have such recreation leave entitlements as are determined by the Remuneration Tribunal.</w:t>
      </w:r>
    </w:p>
    <w:p w14:paraId="0982767F" w14:textId="77777777" w:rsidR="00523A0B" w:rsidRPr="003E0948" w:rsidRDefault="00E90C4B" w:rsidP="003E0948">
      <w:pPr>
        <w:shd w:val="clear" w:color="auto" w:fill="FFFFFF"/>
        <w:spacing w:before="120"/>
        <w:ind w:left="10" w:right="5" w:firstLine="341"/>
        <w:jc w:val="both"/>
        <w:rPr>
          <w:sz w:val="22"/>
        </w:rPr>
      </w:pPr>
      <w:r w:rsidRPr="003E0948">
        <w:rPr>
          <w:sz w:val="22"/>
        </w:rPr>
        <w:t>“</w:t>
      </w:r>
      <w:r w:rsidR="00974330" w:rsidRPr="003E0948">
        <w:rPr>
          <w:sz w:val="22"/>
        </w:rPr>
        <w:t>(2) The Minister may grant the First Parliamentary Counsel and a Second Parliamentary Counsel leave of absence, other than recreation leave, on such terms and conditions as to remuneration or otherwise as the Minister determines.</w:t>
      </w:r>
      <w:r w:rsidRPr="003E0948">
        <w:rPr>
          <w:sz w:val="22"/>
        </w:rPr>
        <w:t>”</w:t>
      </w:r>
      <w:r w:rsidR="00974330" w:rsidRPr="003E0948">
        <w:rPr>
          <w:sz w:val="22"/>
        </w:rPr>
        <w:t>.</w:t>
      </w:r>
    </w:p>
    <w:p w14:paraId="6D08A154" w14:textId="77777777" w:rsidR="00523A0B" w:rsidRPr="003E0948" w:rsidRDefault="00974330" w:rsidP="003E0948">
      <w:pPr>
        <w:shd w:val="clear" w:color="auto" w:fill="FFFFFF"/>
        <w:spacing w:before="120"/>
        <w:ind w:left="5"/>
        <w:rPr>
          <w:sz w:val="22"/>
        </w:rPr>
      </w:pPr>
      <w:r w:rsidRPr="003E0948">
        <w:rPr>
          <w:b/>
          <w:bCs/>
          <w:sz w:val="22"/>
        </w:rPr>
        <w:t>Paragraph 10 (2) (a):</w:t>
      </w:r>
    </w:p>
    <w:p w14:paraId="7F220062"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5675ACF5" w14:textId="77777777" w:rsidR="00523A0B" w:rsidRPr="003E0948" w:rsidRDefault="00974330" w:rsidP="003E0948">
      <w:pPr>
        <w:shd w:val="clear" w:color="auto" w:fill="FFFFFF"/>
        <w:spacing w:before="240" w:after="240"/>
        <w:jc w:val="center"/>
        <w:rPr>
          <w:sz w:val="22"/>
        </w:rPr>
      </w:pPr>
      <w:r w:rsidRPr="003E0948">
        <w:rPr>
          <w:b/>
          <w:bCs/>
          <w:i/>
          <w:iCs/>
          <w:sz w:val="22"/>
        </w:rPr>
        <w:t>Pipeline Authority Act 1973</w:t>
      </w:r>
    </w:p>
    <w:p w14:paraId="7B79087E" w14:textId="77777777" w:rsidR="00523A0B" w:rsidRPr="003E0948" w:rsidRDefault="00974330" w:rsidP="003E0948">
      <w:pPr>
        <w:shd w:val="clear" w:color="auto" w:fill="FFFFFF"/>
        <w:spacing w:before="120"/>
        <w:ind w:left="5"/>
        <w:rPr>
          <w:sz w:val="22"/>
        </w:rPr>
      </w:pPr>
      <w:r w:rsidRPr="003E0948">
        <w:rPr>
          <w:b/>
          <w:bCs/>
          <w:sz w:val="22"/>
        </w:rPr>
        <w:t>Section 8:</w:t>
      </w:r>
    </w:p>
    <w:p w14:paraId="6D47D3A4"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778F1CCE" w14:textId="77777777" w:rsidR="00523A0B" w:rsidRPr="003E0948" w:rsidRDefault="00974330" w:rsidP="003E0948">
      <w:pPr>
        <w:shd w:val="clear" w:color="auto" w:fill="FFFFFF"/>
        <w:spacing w:before="120"/>
        <w:ind w:left="5"/>
        <w:rPr>
          <w:sz w:val="22"/>
        </w:rPr>
      </w:pPr>
      <w:r w:rsidRPr="003E0948">
        <w:rPr>
          <w:b/>
          <w:bCs/>
          <w:sz w:val="22"/>
        </w:rPr>
        <w:t>Leave of absence</w:t>
      </w:r>
    </w:p>
    <w:p w14:paraId="48511022" w14:textId="088231FD" w:rsidR="00523A0B" w:rsidRPr="003E0948" w:rsidRDefault="00E90C4B" w:rsidP="003E0948">
      <w:pPr>
        <w:shd w:val="clear" w:color="auto" w:fill="FFFFFF"/>
        <w:spacing w:before="120"/>
        <w:ind w:left="5" w:right="5"/>
        <w:jc w:val="both"/>
        <w:rPr>
          <w:sz w:val="22"/>
        </w:rPr>
      </w:pPr>
      <w:r w:rsidRPr="003E0948">
        <w:rPr>
          <w:sz w:val="22"/>
        </w:rPr>
        <w:t>“</w:t>
      </w:r>
      <w:r w:rsidR="00974330" w:rsidRPr="003E0948">
        <w:rPr>
          <w:sz w:val="22"/>
        </w:rPr>
        <w:t>8.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member has such recreation leave entitlements as are determined by the Remuneration Tribunal.</w:t>
      </w:r>
    </w:p>
    <w:p w14:paraId="68E4C795" w14:textId="77777777" w:rsidR="00523A0B" w:rsidRPr="003E0948" w:rsidRDefault="00E90C4B" w:rsidP="003E0948">
      <w:pPr>
        <w:shd w:val="clear" w:color="auto" w:fill="FFFFFF"/>
        <w:spacing w:before="120"/>
        <w:ind w:left="350"/>
        <w:rPr>
          <w:sz w:val="22"/>
        </w:rPr>
      </w:pPr>
      <w:r w:rsidRPr="003E0948">
        <w:rPr>
          <w:sz w:val="22"/>
        </w:rPr>
        <w:t>“</w:t>
      </w:r>
      <w:r w:rsidR="00974330" w:rsidRPr="003E0948">
        <w:rPr>
          <w:sz w:val="22"/>
        </w:rPr>
        <w:t>(2) The Minister may:</w:t>
      </w:r>
    </w:p>
    <w:p w14:paraId="2BC99A2A" w14:textId="77777777" w:rsidR="00523A0B" w:rsidRPr="003E0948" w:rsidRDefault="00974330" w:rsidP="003E0948">
      <w:pPr>
        <w:numPr>
          <w:ilvl w:val="0"/>
          <w:numId w:val="56"/>
        </w:numPr>
        <w:shd w:val="clear" w:color="auto" w:fill="FFFFFF"/>
        <w:tabs>
          <w:tab w:val="left" w:pos="778"/>
        </w:tabs>
        <w:spacing w:before="120"/>
        <w:ind w:left="778" w:hanging="389"/>
        <w:jc w:val="both"/>
        <w:rPr>
          <w:sz w:val="22"/>
        </w:rPr>
      </w:pPr>
      <w:r w:rsidRPr="003E0948">
        <w:rPr>
          <w:sz w:val="22"/>
        </w:rPr>
        <w:t>grant a full-time member leave of absence, other than recreation leave, on such terms and conditions as to remuneration or otherwise as the Minister determines; and</w:t>
      </w:r>
    </w:p>
    <w:p w14:paraId="702BFA79" w14:textId="77777777" w:rsidR="00523A0B" w:rsidRPr="003E0948" w:rsidRDefault="00974330" w:rsidP="003E0948">
      <w:pPr>
        <w:numPr>
          <w:ilvl w:val="0"/>
          <w:numId w:val="56"/>
        </w:numPr>
        <w:shd w:val="clear" w:color="auto" w:fill="FFFFFF"/>
        <w:tabs>
          <w:tab w:val="left" w:pos="778"/>
        </w:tabs>
        <w:spacing w:before="120"/>
        <w:ind w:left="778" w:hanging="389"/>
        <w:jc w:val="both"/>
        <w:rPr>
          <w:sz w:val="22"/>
        </w:rPr>
      </w:pPr>
      <w:r w:rsidRPr="003E0948">
        <w:rPr>
          <w:sz w:val="22"/>
        </w:rPr>
        <w:t>grant a part-time member leave to be absent from a meeting or meetings of the Authority.</w:t>
      </w:r>
      <w:r w:rsidR="00E90C4B" w:rsidRPr="003E0948">
        <w:rPr>
          <w:sz w:val="22"/>
        </w:rPr>
        <w:t>”</w:t>
      </w:r>
      <w:r w:rsidRPr="003E0948">
        <w:rPr>
          <w:sz w:val="22"/>
        </w:rPr>
        <w:t>.</w:t>
      </w:r>
    </w:p>
    <w:p w14:paraId="6234DD28" w14:textId="77777777" w:rsidR="00523A0B" w:rsidRPr="003E0948" w:rsidRDefault="00974330" w:rsidP="003E0948">
      <w:pPr>
        <w:shd w:val="clear" w:color="auto" w:fill="FFFFFF"/>
        <w:spacing w:before="120"/>
        <w:rPr>
          <w:sz w:val="22"/>
        </w:rPr>
      </w:pPr>
      <w:r w:rsidRPr="003E0948">
        <w:rPr>
          <w:b/>
          <w:bCs/>
          <w:sz w:val="22"/>
        </w:rPr>
        <w:t>Paragraph 9 (2) (c):</w:t>
      </w:r>
    </w:p>
    <w:p w14:paraId="21152246"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42D089A2" w14:textId="77777777" w:rsidR="00523A0B" w:rsidRPr="003E0948" w:rsidRDefault="00974330" w:rsidP="003E0948">
      <w:pPr>
        <w:shd w:val="clear" w:color="auto" w:fill="FFFFFF"/>
        <w:spacing w:before="240" w:after="240"/>
        <w:jc w:val="center"/>
        <w:rPr>
          <w:sz w:val="22"/>
        </w:rPr>
      </w:pPr>
      <w:r w:rsidRPr="003E0948">
        <w:rPr>
          <w:b/>
          <w:bCs/>
          <w:i/>
          <w:iCs/>
          <w:sz w:val="22"/>
        </w:rPr>
        <w:t>Prices Surveillance Act 1983</w:t>
      </w:r>
    </w:p>
    <w:p w14:paraId="553CDA27" w14:textId="77777777" w:rsidR="00523A0B" w:rsidRPr="003E0948" w:rsidRDefault="00974330" w:rsidP="003E0948">
      <w:pPr>
        <w:shd w:val="clear" w:color="auto" w:fill="FFFFFF"/>
        <w:spacing w:before="120"/>
        <w:ind w:left="5"/>
        <w:rPr>
          <w:sz w:val="22"/>
        </w:rPr>
      </w:pPr>
      <w:r w:rsidRPr="003E0948">
        <w:rPr>
          <w:b/>
          <w:bCs/>
          <w:sz w:val="22"/>
        </w:rPr>
        <w:t>Section 9:</w:t>
      </w:r>
    </w:p>
    <w:p w14:paraId="1A89DCE4"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35EBDEAF" w14:textId="77777777" w:rsidR="00523A0B" w:rsidRPr="003E0948" w:rsidRDefault="00523A0B" w:rsidP="003E0948">
      <w:pPr>
        <w:shd w:val="clear" w:color="auto" w:fill="FFFFFF"/>
        <w:spacing w:before="120"/>
        <w:ind w:left="346"/>
        <w:rPr>
          <w:sz w:val="22"/>
        </w:rPr>
        <w:sectPr w:rsidR="00523A0B" w:rsidRPr="003E0948" w:rsidSect="00327BE2">
          <w:pgSz w:w="12240" w:h="15840" w:code="1"/>
          <w:pgMar w:top="1440" w:right="1440" w:bottom="1440" w:left="1440" w:header="720" w:footer="720" w:gutter="0"/>
          <w:cols w:space="60"/>
          <w:noEndnote/>
        </w:sectPr>
      </w:pPr>
    </w:p>
    <w:p w14:paraId="34CAC0D5" w14:textId="77777777" w:rsidR="00523A0B" w:rsidRPr="003E0948" w:rsidRDefault="00974330" w:rsidP="003E0948">
      <w:pPr>
        <w:shd w:val="clear" w:color="auto" w:fill="FFFFFF"/>
        <w:spacing w:before="120"/>
        <w:ind w:right="53"/>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61547C60" w14:textId="77777777" w:rsidR="00523A0B" w:rsidRPr="003E0948" w:rsidRDefault="00974330" w:rsidP="003E0948">
      <w:pPr>
        <w:shd w:val="clear" w:color="auto" w:fill="FFFFFF"/>
        <w:spacing w:before="120"/>
        <w:rPr>
          <w:sz w:val="22"/>
        </w:rPr>
      </w:pPr>
      <w:r w:rsidRPr="003E0948">
        <w:rPr>
          <w:b/>
          <w:bCs/>
          <w:sz w:val="22"/>
        </w:rPr>
        <w:t>Leave of absence</w:t>
      </w:r>
    </w:p>
    <w:p w14:paraId="01345648" w14:textId="7978E647" w:rsidR="00523A0B" w:rsidRPr="003E0948" w:rsidRDefault="00E90C4B" w:rsidP="003E0948">
      <w:pPr>
        <w:shd w:val="clear" w:color="auto" w:fill="FFFFFF"/>
        <w:spacing w:before="120"/>
        <w:ind w:right="62"/>
        <w:jc w:val="both"/>
        <w:rPr>
          <w:sz w:val="22"/>
        </w:rPr>
      </w:pPr>
      <w:r w:rsidRPr="003E0948">
        <w:rPr>
          <w:sz w:val="22"/>
        </w:rPr>
        <w:t>“</w:t>
      </w:r>
      <w:r w:rsidR="00974330" w:rsidRPr="003E0948">
        <w:rPr>
          <w:sz w:val="22"/>
        </w:rPr>
        <w:t>9.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 xml:space="preserve">, </w:t>
      </w:r>
      <w:r w:rsidR="00974330" w:rsidRPr="003E0948">
        <w:rPr>
          <w:sz w:val="22"/>
        </w:rPr>
        <w:t>a full-time member has such recreation leave entitlements as are determined by the Remuneration Tribunal.</w:t>
      </w:r>
    </w:p>
    <w:p w14:paraId="4FDEAEBE" w14:textId="77777777" w:rsidR="00523A0B" w:rsidRPr="003E0948" w:rsidRDefault="00E90C4B" w:rsidP="003E0948">
      <w:pPr>
        <w:shd w:val="clear" w:color="auto" w:fill="FFFFFF"/>
        <w:spacing w:before="120"/>
        <w:ind w:right="58" w:firstLine="350"/>
        <w:jc w:val="both"/>
        <w:rPr>
          <w:sz w:val="22"/>
        </w:rPr>
      </w:pPr>
      <w:r w:rsidRPr="003E0948">
        <w:rPr>
          <w:sz w:val="22"/>
        </w:rPr>
        <w:t>“</w:t>
      </w:r>
      <w:r w:rsidR="00974330" w:rsidRPr="003E0948">
        <w:rPr>
          <w:sz w:val="22"/>
        </w:rPr>
        <w:t>(2) The Minister may grant a full-time member leave of absence, other than recreation leave, on such terms and conditions as to remuneration or otherwise as the Minister determines.</w:t>
      </w:r>
      <w:r w:rsidRPr="003E0948">
        <w:rPr>
          <w:sz w:val="22"/>
        </w:rPr>
        <w:t>”</w:t>
      </w:r>
      <w:r w:rsidR="00974330" w:rsidRPr="003E0948">
        <w:rPr>
          <w:sz w:val="22"/>
        </w:rPr>
        <w:t>.</w:t>
      </w:r>
    </w:p>
    <w:p w14:paraId="2CE29DC5" w14:textId="77777777" w:rsidR="00523A0B" w:rsidRPr="003E0948" w:rsidRDefault="00974330" w:rsidP="003E0948">
      <w:pPr>
        <w:shd w:val="clear" w:color="auto" w:fill="FFFFFF"/>
        <w:spacing w:before="120"/>
        <w:ind w:left="5"/>
        <w:rPr>
          <w:sz w:val="22"/>
        </w:rPr>
      </w:pPr>
      <w:r w:rsidRPr="003E0948">
        <w:rPr>
          <w:b/>
          <w:bCs/>
          <w:sz w:val="22"/>
        </w:rPr>
        <w:t>Subparagraph 15 (2) (c) (ii):</w:t>
      </w:r>
    </w:p>
    <w:p w14:paraId="0CCB5F58" w14:textId="77777777" w:rsidR="00523A0B" w:rsidRPr="003E0948" w:rsidRDefault="00974330" w:rsidP="003E0948">
      <w:pPr>
        <w:shd w:val="clear" w:color="auto" w:fill="FFFFFF"/>
        <w:spacing w:before="120"/>
        <w:ind w:left="350"/>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71155F19" w14:textId="77777777" w:rsidR="00523A0B" w:rsidRPr="003E0948" w:rsidRDefault="00974330" w:rsidP="003E0948">
      <w:pPr>
        <w:shd w:val="clear" w:color="auto" w:fill="FFFFFF"/>
        <w:spacing w:before="240" w:after="240"/>
        <w:jc w:val="center"/>
        <w:rPr>
          <w:sz w:val="22"/>
        </w:rPr>
      </w:pPr>
      <w:r w:rsidRPr="003E0948">
        <w:rPr>
          <w:b/>
          <w:bCs/>
          <w:i/>
          <w:iCs/>
          <w:sz w:val="22"/>
        </w:rPr>
        <w:t>Privacy Act 1988</w:t>
      </w:r>
    </w:p>
    <w:p w14:paraId="5BEE41C2" w14:textId="77777777" w:rsidR="00523A0B" w:rsidRPr="003E0948" w:rsidRDefault="00974330" w:rsidP="003E0948">
      <w:pPr>
        <w:shd w:val="clear" w:color="auto" w:fill="FFFFFF"/>
        <w:spacing w:before="120"/>
        <w:ind w:left="10"/>
        <w:rPr>
          <w:sz w:val="22"/>
        </w:rPr>
      </w:pPr>
      <w:r w:rsidRPr="003E0948">
        <w:rPr>
          <w:b/>
          <w:bCs/>
          <w:sz w:val="22"/>
        </w:rPr>
        <w:t>Section 22:</w:t>
      </w:r>
    </w:p>
    <w:p w14:paraId="5E5D9D18" w14:textId="77777777" w:rsidR="00523A0B" w:rsidRPr="003E0948" w:rsidRDefault="00974330" w:rsidP="003E0948">
      <w:pPr>
        <w:shd w:val="clear" w:color="auto" w:fill="FFFFFF"/>
        <w:spacing w:before="120"/>
        <w:ind w:left="355"/>
        <w:rPr>
          <w:sz w:val="22"/>
        </w:rPr>
      </w:pPr>
      <w:r w:rsidRPr="003E0948">
        <w:rPr>
          <w:sz w:val="22"/>
        </w:rPr>
        <w:t>Repeal the section, substitute the following section:</w:t>
      </w:r>
    </w:p>
    <w:p w14:paraId="486097F5" w14:textId="77777777" w:rsidR="00523A0B" w:rsidRPr="003E0948" w:rsidRDefault="00974330" w:rsidP="003E0948">
      <w:pPr>
        <w:shd w:val="clear" w:color="auto" w:fill="FFFFFF"/>
        <w:spacing w:before="120"/>
        <w:rPr>
          <w:sz w:val="22"/>
        </w:rPr>
      </w:pPr>
      <w:r w:rsidRPr="003E0948">
        <w:rPr>
          <w:b/>
          <w:bCs/>
          <w:sz w:val="22"/>
        </w:rPr>
        <w:t>Leave of absence</w:t>
      </w:r>
    </w:p>
    <w:p w14:paraId="3CB25D9B" w14:textId="778F865D" w:rsidR="00523A0B" w:rsidRPr="003E0948" w:rsidRDefault="00E90C4B" w:rsidP="003E0948">
      <w:pPr>
        <w:shd w:val="clear" w:color="auto" w:fill="FFFFFF"/>
        <w:spacing w:before="120"/>
        <w:ind w:firstLine="346"/>
        <w:rPr>
          <w:sz w:val="22"/>
        </w:rPr>
      </w:pPr>
      <w:r w:rsidRPr="003E0948">
        <w:rPr>
          <w:sz w:val="22"/>
        </w:rPr>
        <w:t>“</w:t>
      </w:r>
      <w:r w:rsidR="00974330" w:rsidRPr="003E0948">
        <w:rPr>
          <w:sz w:val="22"/>
        </w:rPr>
        <w:t>22.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 xml:space="preserve">, </w:t>
      </w:r>
      <w:r w:rsidR="00974330" w:rsidRPr="003E0948">
        <w:rPr>
          <w:sz w:val="22"/>
        </w:rPr>
        <w:t>the Commissioner has such recreation leave entitlements as are determined by the Remuneration Tribunal.</w:t>
      </w:r>
    </w:p>
    <w:p w14:paraId="21BDE7B7" w14:textId="77777777" w:rsidR="00523A0B" w:rsidRPr="003E0948" w:rsidRDefault="00E90C4B" w:rsidP="003E0948">
      <w:pPr>
        <w:shd w:val="clear" w:color="auto" w:fill="FFFFFF"/>
        <w:spacing w:before="120"/>
        <w:ind w:left="19" w:right="38" w:firstLine="346"/>
        <w:jc w:val="both"/>
        <w:rPr>
          <w:sz w:val="22"/>
        </w:rPr>
      </w:pPr>
      <w:r w:rsidRPr="003E0948">
        <w:rPr>
          <w:sz w:val="22"/>
        </w:rPr>
        <w:t>“</w:t>
      </w:r>
      <w:r w:rsidR="00974330" w:rsidRPr="003E0948">
        <w:rPr>
          <w:sz w:val="22"/>
        </w:rPr>
        <w:t>(2) The Minister may grant the Commissioner leave of absence, other than recreation leave, on such terms and conditions as to remuneration or otherwise as the Minister determines.</w:t>
      </w:r>
      <w:r w:rsidRPr="003E0948">
        <w:rPr>
          <w:sz w:val="22"/>
        </w:rPr>
        <w:t>”</w:t>
      </w:r>
      <w:r w:rsidR="00974330" w:rsidRPr="003E0948">
        <w:rPr>
          <w:sz w:val="22"/>
        </w:rPr>
        <w:t>.</w:t>
      </w:r>
    </w:p>
    <w:p w14:paraId="0D6F1A3F" w14:textId="77777777" w:rsidR="00523A0B" w:rsidRPr="003E0948" w:rsidRDefault="00974330" w:rsidP="003E0948">
      <w:pPr>
        <w:shd w:val="clear" w:color="auto" w:fill="FFFFFF"/>
        <w:spacing w:before="120"/>
        <w:ind w:left="19"/>
        <w:rPr>
          <w:sz w:val="22"/>
        </w:rPr>
      </w:pPr>
      <w:r w:rsidRPr="003E0948">
        <w:rPr>
          <w:b/>
          <w:bCs/>
          <w:sz w:val="22"/>
        </w:rPr>
        <w:t>Paragraph 25 (2) (b):</w:t>
      </w:r>
    </w:p>
    <w:p w14:paraId="7A4E904A" w14:textId="77777777" w:rsidR="00523A0B" w:rsidRPr="003E0948" w:rsidRDefault="00974330" w:rsidP="003E0948">
      <w:pPr>
        <w:shd w:val="clear" w:color="auto" w:fill="FFFFFF"/>
        <w:spacing w:before="120"/>
        <w:ind w:left="365"/>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330269EF" w14:textId="77777777" w:rsidR="00523A0B" w:rsidRPr="003E0948" w:rsidRDefault="00974330" w:rsidP="003E0948">
      <w:pPr>
        <w:shd w:val="clear" w:color="auto" w:fill="FFFFFF"/>
        <w:spacing w:before="240" w:after="240"/>
        <w:jc w:val="center"/>
        <w:rPr>
          <w:sz w:val="22"/>
        </w:rPr>
      </w:pPr>
      <w:r w:rsidRPr="003E0948">
        <w:rPr>
          <w:b/>
          <w:bCs/>
          <w:i/>
          <w:iCs/>
          <w:sz w:val="22"/>
        </w:rPr>
        <w:t>Public Service Act 1922</w:t>
      </w:r>
    </w:p>
    <w:p w14:paraId="7EA6C3D2" w14:textId="77777777" w:rsidR="00523A0B" w:rsidRPr="003E0948" w:rsidRDefault="00974330" w:rsidP="003E0948">
      <w:pPr>
        <w:shd w:val="clear" w:color="auto" w:fill="FFFFFF"/>
        <w:spacing w:before="120"/>
        <w:ind w:left="29"/>
        <w:rPr>
          <w:sz w:val="22"/>
        </w:rPr>
      </w:pPr>
      <w:r w:rsidRPr="003E0948">
        <w:rPr>
          <w:b/>
          <w:bCs/>
          <w:sz w:val="22"/>
        </w:rPr>
        <w:t>Section 13:</w:t>
      </w:r>
    </w:p>
    <w:p w14:paraId="5EB352DD" w14:textId="77777777" w:rsidR="00523A0B" w:rsidRPr="003E0948" w:rsidRDefault="00974330" w:rsidP="003E0948">
      <w:pPr>
        <w:shd w:val="clear" w:color="auto" w:fill="FFFFFF"/>
        <w:spacing w:before="120"/>
        <w:ind w:left="374"/>
        <w:rPr>
          <w:sz w:val="22"/>
        </w:rPr>
      </w:pPr>
      <w:r w:rsidRPr="003E0948">
        <w:rPr>
          <w:sz w:val="22"/>
        </w:rPr>
        <w:t>Repeal the section, substitute the following section:</w:t>
      </w:r>
    </w:p>
    <w:p w14:paraId="207EC0A1" w14:textId="77777777" w:rsidR="00523A0B" w:rsidRPr="003E0948" w:rsidRDefault="00974330" w:rsidP="003E0948">
      <w:pPr>
        <w:shd w:val="clear" w:color="auto" w:fill="FFFFFF"/>
        <w:spacing w:before="120"/>
        <w:ind w:left="29"/>
        <w:rPr>
          <w:sz w:val="22"/>
        </w:rPr>
      </w:pPr>
      <w:r w:rsidRPr="003E0948">
        <w:rPr>
          <w:b/>
          <w:bCs/>
          <w:sz w:val="22"/>
        </w:rPr>
        <w:t>Leave of absence</w:t>
      </w:r>
    </w:p>
    <w:p w14:paraId="39B099E2" w14:textId="23CED150" w:rsidR="00523A0B" w:rsidRPr="003E0948" w:rsidRDefault="00E90C4B" w:rsidP="003E0948">
      <w:pPr>
        <w:shd w:val="clear" w:color="auto" w:fill="FFFFFF"/>
        <w:spacing w:before="120"/>
        <w:ind w:left="29" w:right="29" w:firstLine="346"/>
        <w:jc w:val="both"/>
        <w:rPr>
          <w:sz w:val="22"/>
        </w:rPr>
      </w:pPr>
      <w:r w:rsidRPr="003E0948">
        <w:rPr>
          <w:sz w:val="22"/>
        </w:rPr>
        <w:t>“</w:t>
      </w:r>
      <w:r w:rsidR="00974330" w:rsidRPr="003E0948">
        <w:rPr>
          <w:sz w:val="22"/>
        </w:rPr>
        <w:t>13.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Commissioner has such recreation leave entitlements as are determined by the Remuneration Tribunal.</w:t>
      </w:r>
    </w:p>
    <w:p w14:paraId="470C522F" w14:textId="77777777" w:rsidR="00523A0B" w:rsidRPr="003E0948" w:rsidRDefault="00E90C4B" w:rsidP="003E0948">
      <w:pPr>
        <w:shd w:val="clear" w:color="auto" w:fill="FFFFFF"/>
        <w:spacing w:before="120"/>
        <w:ind w:left="34" w:firstLine="346"/>
        <w:jc w:val="both"/>
        <w:rPr>
          <w:sz w:val="22"/>
        </w:rPr>
      </w:pPr>
      <w:r w:rsidRPr="003E0948">
        <w:rPr>
          <w:sz w:val="22"/>
        </w:rPr>
        <w:t>“</w:t>
      </w:r>
      <w:r w:rsidR="00974330" w:rsidRPr="003E0948">
        <w:rPr>
          <w:sz w:val="22"/>
        </w:rPr>
        <w:t>(2) The Prime Minister may grant the Commissioner leave of absence, other than recreation leave, on such terms and conditions as to remuneration or otherwise as the Minister determines.</w:t>
      </w:r>
      <w:r w:rsidRPr="003E0948">
        <w:rPr>
          <w:sz w:val="22"/>
        </w:rPr>
        <w:t>”</w:t>
      </w:r>
      <w:r w:rsidR="00974330" w:rsidRPr="003E0948">
        <w:rPr>
          <w:sz w:val="22"/>
        </w:rPr>
        <w:t>.</w:t>
      </w:r>
    </w:p>
    <w:p w14:paraId="3EB9C22C" w14:textId="77777777" w:rsidR="00523A0B" w:rsidRPr="003E0948" w:rsidRDefault="00974330" w:rsidP="003E0948">
      <w:pPr>
        <w:shd w:val="clear" w:color="auto" w:fill="FFFFFF"/>
        <w:spacing w:before="120"/>
        <w:ind w:left="34"/>
        <w:rPr>
          <w:sz w:val="22"/>
        </w:rPr>
      </w:pPr>
      <w:r w:rsidRPr="003E0948">
        <w:rPr>
          <w:b/>
          <w:bCs/>
          <w:sz w:val="22"/>
        </w:rPr>
        <w:t>Subsection 17 (8):</w:t>
      </w:r>
    </w:p>
    <w:p w14:paraId="775AD771" w14:textId="77777777" w:rsidR="00523A0B" w:rsidRPr="003E0948" w:rsidRDefault="00974330" w:rsidP="003E0948">
      <w:pPr>
        <w:shd w:val="clear" w:color="auto" w:fill="FFFFFF"/>
        <w:spacing w:before="120"/>
        <w:ind w:left="43" w:right="19" w:firstLine="336"/>
        <w:jc w:val="both"/>
        <w:rPr>
          <w:sz w:val="22"/>
        </w:rPr>
      </w:pPr>
      <w:r w:rsidRPr="003E0948">
        <w:rPr>
          <w:sz w:val="22"/>
        </w:rPr>
        <w:t xml:space="preserve">Omit </w:t>
      </w:r>
      <w:r w:rsidR="00E90C4B" w:rsidRPr="003E0948">
        <w:rPr>
          <w:sz w:val="22"/>
        </w:rPr>
        <w:t>“</w:t>
      </w:r>
      <w:r w:rsidRPr="003E0948">
        <w:rPr>
          <w:sz w:val="22"/>
        </w:rPr>
        <w:t>granted by the Prime Minister under section 13</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7307F27F" w14:textId="77777777" w:rsidR="00523A0B" w:rsidRPr="003E0948" w:rsidRDefault="00523A0B" w:rsidP="003E0948">
      <w:pPr>
        <w:shd w:val="clear" w:color="auto" w:fill="FFFFFF"/>
        <w:spacing w:before="120"/>
        <w:ind w:left="43" w:right="19" w:firstLine="336"/>
        <w:jc w:val="both"/>
        <w:rPr>
          <w:sz w:val="22"/>
        </w:rPr>
        <w:sectPr w:rsidR="00523A0B" w:rsidRPr="003E0948" w:rsidSect="00327BE2">
          <w:pgSz w:w="12240" w:h="15840" w:code="1"/>
          <w:pgMar w:top="1440" w:right="1440" w:bottom="1440" w:left="1440" w:header="720" w:footer="720" w:gutter="0"/>
          <w:cols w:space="60"/>
          <w:noEndnote/>
        </w:sectPr>
      </w:pPr>
    </w:p>
    <w:p w14:paraId="12EEFA6F" w14:textId="77777777" w:rsidR="00523A0B" w:rsidRPr="003E0948" w:rsidRDefault="00974330" w:rsidP="003E0948">
      <w:pPr>
        <w:shd w:val="clear" w:color="auto" w:fill="FFFFFF"/>
        <w:spacing w:before="120"/>
        <w:ind w:right="5"/>
        <w:jc w:val="center"/>
        <w:rPr>
          <w:sz w:val="22"/>
        </w:rPr>
      </w:pPr>
      <w:r w:rsidRPr="003E0948">
        <w:rPr>
          <w:b/>
          <w:bCs/>
          <w:sz w:val="22"/>
        </w:rPr>
        <w:lastRenderedPageBreak/>
        <w:t>SCHEDULE</w:t>
      </w:r>
      <w:r w:rsidRPr="003E0948">
        <w:rPr>
          <w:rFonts w:eastAsia="Times New Roman"/>
          <w:sz w:val="22"/>
        </w:rPr>
        <w:t>—continued</w:t>
      </w:r>
    </w:p>
    <w:p w14:paraId="750A3762" w14:textId="77777777" w:rsidR="00523A0B" w:rsidRPr="003E0948" w:rsidRDefault="00974330" w:rsidP="003E0948">
      <w:pPr>
        <w:shd w:val="clear" w:color="auto" w:fill="FFFFFF"/>
        <w:spacing w:before="240" w:after="240"/>
        <w:jc w:val="center"/>
        <w:rPr>
          <w:sz w:val="22"/>
        </w:rPr>
      </w:pPr>
      <w:r w:rsidRPr="003E0948">
        <w:rPr>
          <w:b/>
          <w:bCs/>
          <w:i/>
          <w:iCs/>
          <w:sz w:val="22"/>
        </w:rPr>
        <w:t>Resource Assessment Commission Act 1989</w:t>
      </w:r>
    </w:p>
    <w:p w14:paraId="23FB9A3F" w14:textId="77777777" w:rsidR="00523A0B" w:rsidRPr="003E0948" w:rsidRDefault="00974330" w:rsidP="003E0948">
      <w:pPr>
        <w:shd w:val="clear" w:color="auto" w:fill="FFFFFF"/>
        <w:spacing w:before="120"/>
        <w:ind w:left="19"/>
        <w:rPr>
          <w:sz w:val="22"/>
        </w:rPr>
      </w:pPr>
      <w:r w:rsidRPr="003E0948">
        <w:rPr>
          <w:b/>
          <w:bCs/>
          <w:sz w:val="22"/>
        </w:rPr>
        <w:t>Subparagraph 45 (5) (b) (ii):</w:t>
      </w:r>
    </w:p>
    <w:p w14:paraId="06592F3E" w14:textId="77777777" w:rsidR="00523A0B" w:rsidRPr="003E0948" w:rsidRDefault="00974330" w:rsidP="003E0948">
      <w:pPr>
        <w:shd w:val="clear" w:color="auto" w:fill="FFFFFF"/>
        <w:spacing w:before="120"/>
        <w:ind w:left="24" w:right="14" w:firstLine="331"/>
        <w:jc w:val="both"/>
        <w:rPr>
          <w:sz w:val="22"/>
        </w:rPr>
      </w:pPr>
      <w:r w:rsidRPr="003E0948">
        <w:rPr>
          <w:sz w:val="22"/>
        </w:rPr>
        <w:t xml:space="preserve">Omit </w:t>
      </w:r>
      <w:r w:rsidR="00E90C4B" w:rsidRPr="003E0948">
        <w:rPr>
          <w:sz w:val="22"/>
        </w:rPr>
        <w:t>“</w:t>
      </w:r>
      <w:r w:rsidRPr="003E0948">
        <w:rPr>
          <w:sz w:val="22"/>
        </w:rPr>
        <w:t>granted by the Minister in accordance with section 49</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26761486" w14:textId="77777777" w:rsidR="00523A0B" w:rsidRPr="003E0948" w:rsidRDefault="00974330" w:rsidP="003E0948">
      <w:pPr>
        <w:shd w:val="clear" w:color="auto" w:fill="FFFFFF"/>
        <w:spacing w:before="120"/>
        <w:ind w:left="19"/>
        <w:rPr>
          <w:sz w:val="22"/>
        </w:rPr>
      </w:pPr>
      <w:r w:rsidRPr="003E0948">
        <w:rPr>
          <w:b/>
          <w:bCs/>
          <w:sz w:val="22"/>
        </w:rPr>
        <w:t>Subsection 49 (1):</w:t>
      </w:r>
    </w:p>
    <w:p w14:paraId="1AFE1899" w14:textId="77777777" w:rsidR="00523A0B" w:rsidRPr="003E0948" w:rsidRDefault="00974330" w:rsidP="003E0948">
      <w:pPr>
        <w:shd w:val="clear" w:color="auto" w:fill="FFFFFF"/>
        <w:spacing w:before="120"/>
        <w:ind w:left="350"/>
        <w:rPr>
          <w:sz w:val="22"/>
        </w:rPr>
      </w:pPr>
      <w:r w:rsidRPr="003E0948">
        <w:rPr>
          <w:sz w:val="22"/>
        </w:rPr>
        <w:t>Omit the subsection, substitute the following subsections:</w:t>
      </w:r>
    </w:p>
    <w:p w14:paraId="210256BD" w14:textId="5C307DCE" w:rsidR="00523A0B" w:rsidRPr="003E0948" w:rsidRDefault="00E90C4B" w:rsidP="003E0948">
      <w:pPr>
        <w:shd w:val="clear" w:color="auto" w:fill="FFFFFF"/>
        <w:spacing w:before="120"/>
        <w:ind w:left="19" w:firstLine="336"/>
        <w:jc w:val="both"/>
        <w:rPr>
          <w:sz w:val="22"/>
        </w:rPr>
      </w:pPr>
      <w:r w:rsidRPr="003E0948">
        <w:rPr>
          <w:sz w:val="22"/>
        </w:rPr>
        <w:t>“</w:t>
      </w:r>
      <w:r w:rsidR="00974330" w:rsidRPr="003E0948">
        <w:rPr>
          <w:sz w:val="22"/>
        </w:rPr>
        <w:t>(1) Subject to arrangements under section 39 and to section 40 and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 xml:space="preserve">, </w:t>
      </w:r>
      <w:r w:rsidR="00974330" w:rsidRPr="003E0948">
        <w:rPr>
          <w:sz w:val="22"/>
        </w:rPr>
        <w:t>a full-time Commissioner has such recreation leave entitlements as are determined by the Remuneration Tribunal.</w:t>
      </w:r>
    </w:p>
    <w:p w14:paraId="71C64A21" w14:textId="77777777" w:rsidR="00523A0B" w:rsidRPr="003E0948" w:rsidRDefault="00E90C4B" w:rsidP="003E0948">
      <w:pPr>
        <w:shd w:val="clear" w:color="auto" w:fill="FFFFFF"/>
        <w:spacing w:before="120"/>
        <w:ind w:firstLine="341"/>
        <w:rPr>
          <w:sz w:val="22"/>
        </w:rPr>
      </w:pPr>
      <w:r w:rsidRPr="003E0948">
        <w:rPr>
          <w:smallCaps/>
          <w:sz w:val="22"/>
        </w:rPr>
        <w:t>“</w:t>
      </w:r>
      <w:r w:rsidR="00974330" w:rsidRPr="003E0948">
        <w:rPr>
          <w:smallCaps/>
          <w:sz w:val="22"/>
        </w:rPr>
        <w:t xml:space="preserve">(1a) </w:t>
      </w:r>
      <w:r w:rsidR="00974330" w:rsidRPr="003E0948">
        <w:rPr>
          <w:sz w:val="22"/>
        </w:rPr>
        <w:t>Subject to arrangements under section 39 and to section 40, the Minister may grant a full-time Commissioner leave of absence, other than recreation leave, on such terms and conditions as to remuneration or otherwise as the Minister determines.</w:t>
      </w:r>
      <w:r w:rsidRPr="003E0948">
        <w:rPr>
          <w:sz w:val="22"/>
        </w:rPr>
        <w:t>”</w:t>
      </w:r>
      <w:r w:rsidR="00974330" w:rsidRPr="003E0948">
        <w:rPr>
          <w:sz w:val="22"/>
        </w:rPr>
        <w:t>.</w:t>
      </w:r>
    </w:p>
    <w:p w14:paraId="5F16BA0A" w14:textId="77777777" w:rsidR="00523A0B" w:rsidRPr="003E0948" w:rsidRDefault="00974330" w:rsidP="003E0948">
      <w:pPr>
        <w:shd w:val="clear" w:color="auto" w:fill="FFFFFF"/>
        <w:spacing w:before="240" w:after="240"/>
        <w:jc w:val="center"/>
        <w:rPr>
          <w:sz w:val="22"/>
        </w:rPr>
      </w:pPr>
      <w:r w:rsidRPr="003E0948">
        <w:rPr>
          <w:b/>
          <w:bCs/>
          <w:i/>
          <w:iCs/>
          <w:sz w:val="22"/>
        </w:rPr>
        <w:t>Science and Industry Research Act 1949</w:t>
      </w:r>
    </w:p>
    <w:p w14:paraId="05EBFAC3" w14:textId="77777777" w:rsidR="00523A0B" w:rsidRPr="003E0948" w:rsidRDefault="00974330" w:rsidP="003E0948">
      <w:pPr>
        <w:shd w:val="clear" w:color="auto" w:fill="FFFFFF"/>
        <w:spacing w:before="120"/>
        <w:rPr>
          <w:sz w:val="22"/>
        </w:rPr>
      </w:pPr>
      <w:r w:rsidRPr="003E0948">
        <w:rPr>
          <w:b/>
          <w:bCs/>
          <w:sz w:val="22"/>
        </w:rPr>
        <w:t>Section 10</w:t>
      </w:r>
      <w:r w:rsidR="00E90C4B" w:rsidRPr="003E0948">
        <w:rPr>
          <w:b/>
          <w:bCs/>
          <w:smallCaps/>
          <w:sz w:val="22"/>
        </w:rPr>
        <w:t>c</w:t>
      </w:r>
      <w:r w:rsidRPr="003E0948">
        <w:rPr>
          <w:b/>
          <w:bCs/>
          <w:sz w:val="22"/>
        </w:rPr>
        <w:t>:</w:t>
      </w:r>
    </w:p>
    <w:p w14:paraId="48FFB83F"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154C2593" w14:textId="77777777" w:rsidR="00523A0B" w:rsidRPr="003E0948" w:rsidRDefault="00974330" w:rsidP="003E0948">
      <w:pPr>
        <w:shd w:val="clear" w:color="auto" w:fill="FFFFFF"/>
        <w:spacing w:before="120"/>
        <w:rPr>
          <w:sz w:val="22"/>
        </w:rPr>
      </w:pPr>
      <w:r w:rsidRPr="003E0948">
        <w:rPr>
          <w:sz w:val="22"/>
        </w:rPr>
        <w:t>Leave of absence</w:t>
      </w:r>
    </w:p>
    <w:p w14:paraId="254A4654" w14:textId="153EB410" w:rsidR="00523A0B" w:rsidRPr="003E0948" w:rsidRDefault="00E90C4B" w:rsidP="003E0948">
      <w:pPr>
        <w:shd w:val="clear" w:color="auto" w:fill="FFFFFF"/>
        <w:spacing w:before="120"/>
        <w:ind w:left="10" w:right="5" w:firstLine="336"/>
        <w:jc w:val="both"/>
        <w:rPr>
          <w:sz w:val="22"/>
        </w:rPr>
      </w:pPr>
      <w:r w:rsidRPr="003E0948">
        <w:rPr>
          <w:sz w:val="22"/>
        </w:rPr>
        <w:t>“</w:t>
      </w:r>
      <w:r w:rsidR="00974330" w:rsidRPr="003E0948">
        <w:rPr>
          <w:sz w:val="22"/>
        </w:rPr>
        <w:t>10</w:t>
      </w:r>
      <w:r w:rsidR="00974330" w:rsidRPr="003E0948">
        <w:rPr>
          <w:smallCaps/>
          <w:sz w:val="22"/>
        </w:rPr>
        <w:t>c</w:t>
      </w:r>
      <w:r w:rsidR="00974330" w:rsidRPr="003E0948">
        <w:rPr>
          <w:sz w:val="22"/>
        </w:rPr>
        <w:t>.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Chief Executive has such recreation leave entitlements as are determined by the Remuneration Tribunal.</w:t>
      </w:r>
    </w:p>
    <w:p w14:paraId="2D78DAC2" w14:textId="77777777" w:rsidR="00523A0B" w:rsidRPr="003E0948" w:rsidRDefault="00E90C4B" w:rsidP="003E0948">
      <w:pPr>
        <w:shd w:val="clear" w:color="auto" w:fill="FFFFFF"/>
        <w:spacing w:before="120"/>
        <w:ind w:left="10" w:right="5" w:firstLine="341"/>
        <w:jc w:val="both"/>
        <w:rPr>
          <w:sz w:val="22"/>
        </w:rPr>
      </w:pPr>
      <w:r w:rsidRPr="003E0948">
        <w:rPr>
          <w:sz w:val="22"/>
        </w:rPr>
        <w:t>“</w:t>
      </w:r>
      <w:r w:rsidR="00974330" w:rsidRPr="003E0948">
        <w:rPr>
          <w:sz w:val="22"/>
        </w:rPr>
        <w:t>(2) The Minister may grant the Chief Executive leave of absence, other than recreation leave, on such terms and conditions as to remuneration or otherwise as the Minister determines.</w:t>
      </w:r>
      <w:r w:rsidRPr="003E0948">
        <w:rPr>
          <w:sz w:val="22"/>
        </w:rPr>
        <w:t>”</w:t>
      </w:r>
      <w:r w:rsidR="00974330" w:rsidRPr="003E0948">
        <w:rPr>
          <w:sz w:val="22"/>
        </w:rPr>
        <w:t>.</w:t>
      </w:r>
    </w:p>
    <w:p w14:paraId="106D20F1" w14:textId="77777777" w:rsidR="00523A0B" w:rsidRPr="003E0948" w:rsidRDefault="00974330" w:rsidP="003E0948">
      <w:pPr>
        <w:shd w:val="clear" w:color="auto" w:fill="FFFFFF"/>
        <w:spacing w:before="120"/>
        <w:ind w:left="10"/>
        <w:rPr>
          <w:sz w:val="22"/>
        </w:rPr>
      </w:pPr>
      <w:r w:rsidRPr="003E0948">
        <w:rPr>
          <w:b/>
          <w:bCs/>
          <w:sz w:val="22"/>
        </w:rPr>
        <w:t xml:space="preserve">Paragraph </w:t>
      </w:r>
      <w:r w:rsidRPr="003E0948">
        <w:rPr>
          <w:b/>
          <w:bCs/>
          <w:smallCaps/>
          <w:sz w:val="22"/>
        </w:rPr>
        <w:t xml:space="preserve">10e </w:t>
      </w:r>
      <w:r w:rsidRPr="003E0948">
        <w:rPr>
          <w:b/>
          <w:bCs/>
          <w:sz w:val="22"/>
        </w:rPr>
        <w:t>(2) (c):</w:t>
      </w:r>
    </w:p>
    <w:p w14:paraId="45957692"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11F2A1A6" w14:textId="77777777" w:rsidR="00523A0B" w:rsidRPr="003E0948" w:rsidRDefault="00974330" w:rsidP="003E0948">
      <w:pPr>
        <w:shd w:val="clear" w:color="auto" w:fill="FFFFFF"/>
        <w:spacing w:before="240" w:after="240"/>
        <w:jc w:val="center"/>
        <w:rPr>
          <w:b/>
          <w:sz w:val="22"/>
        </w:rPr>
      </w:pPr>
      <w:r w:rsidRPr="003E0948">
        <w:rPr>
          <w:b/>
          <w:i/>
          <w:iCs/>
          <w:sz w:val="22"/>
        </w:rPr>
        <w:t xml:space="preserve">Snowy </w:t>
      </w:r>
      <w:r w:rsidRPr="003E0948">
        <w:rPr>
          <w:b/>
          <w:bCs/>
          <w:i/>
          <w:iCs/>
          <w:sz w:val="22"/>
        </w:rPr>
        <w:t>Mountains</w:t>
      </w:r>
      <w:r w:rsidRPr="003E0948">
        <w:rPr>
          <w:b/>
          <w:i/>
          <w:iCs/>
          <w:sz w:val="22"/>
        </w:rPr>
        <w:t xml:space="preserve"> Hydro-electric Power Act 1949</w:t>
      </w:r>
    </w:p>
    <w:p w14:paraId="24301248" w14:textId="77777777" w:rsidR="00523A0B" w:rsidRPr="003E0948" w:rsidRDefault="00974330" w:rsidP="003E0948">
      <w:pPr>
        <w:shd w:val="clear" w:color="auto" w:fill="FFFFFF"/>
        <w:spacing w:before="120"/>
        <w:ind w:left="5"/>
        <w:rPr>
          <w:sz w:val="22"/>
        </w:rPr>
      </w:pPr>
      <w:r w:rsidRPr="003E0948">
        <w:rPr>
          <w:b/>
          <w:bCs/>
          <w:sz w:val="22"/>
        </w:rPr>
        <w:t>Section 11:</w:t>
      </w:r>
    </w:p>
    <w:p w14:paraId="633A17BD"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46ADA7B8" w14:textId="77777777" w:rsidR="00523A0B" w:rsidRPr="003E0948" w:rsidRDefault="00974330" w:rsidP="003E0948">
      <w:pPr>
        <w:shd w:val="clear" w:color="auto" w:fill="FFFFFF"/>
        <w:spacing w:before="120"/>
        <w:ind w:left="5"/>
        <w:rPr>
          <w:b/>
          <w:sz w:val="22"/>
        </w:rPr>
      </w:pPr>
      <w:r w:rsidRPr="003E0948">
        <w:rPr>
          <w:b/>
          <w:sz w:val="22"/>
        </w:rPr>
        <w:t>Leave of absence</w:t>
      </w:r>
    </w:p>
    <w:p w14:paraId="0F081391" w14:textId="02AFD392" w:rsidR="00523A0B" w:rsidRPr="003E0948" w:rsidRDefault="00E90C4B" w:rsidP="003E0948">
      <w:pPr>
        <w:shd w:val="clear" w:color="auto" w:fill="FFFFFF"/>
        <w:spacing w:before="120"/>
        <w:ind w:right="10" w:firstLine="331"/>
        <w:jc w:val="both"/>
        <w:rPr>
          <w:sz w:val="22"/>
        </w:rPr>
      </w:pPr>
      <w:r w:rsidRPr="003E0948">
        <w:rPr>
          <w:sz w:val="22"/>
        </w:rPr>
        <w:t>“</w:t>
      </w:r>
      <w:r w:rsidR="00974330" w:rsidRPr="003E0948">
        <w:rPr>
          <w:sz w:val="22"/>
        </w:rPr>
        <w:t>11.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Commissioner and a full-time Associate Commissioner has such recreation leave entitlements as are determined by the Remuneration Tribunal.</w:t>
      </w:r>
    </w:p>
    <w:p w14:paraId="43E34D5C" w14:textId="77777777" w:rsidR="00523A0B" w:rsidRPr="003E0948" w:rsidRDefault="00E90C4B" w:rsidP="003E0948">
      <w:pPr>
        <w:shd w:val="clear" w:color="auto" w:fill="FFFFFF"/>
        <w:spacing w:before="120"/>
        <w:ind w:left="341"/>
        <w:rPr>
          <w:sz w:val="22"/>
        </w:rPr>
      </w:pPr>
      <w:r w:rsidRPr="003E0948">
        <w:rPr>
          <w:sz w:val="22"/>
        </w:rPr>
        <w:t>“</w:t>
      </w:r>
      <w:r w:rsidR="00974330" w:rsidRPr="003E0948">
        <w:rPr>
          <w:sz w:val="22"/>
        </w:rPr>
        <w:t>(2) The Minister may:</w:t>
      </w:r>
    </w:p>
    <w:p w14:paraId="021B984B" w14:textId="77777777" w:rsidR="00523A0B" w:rsidRPr="003E0948" w:rsidRDefault="00523A0B" w:rsidP="003E0948">
      <w:pPr>
        <w:shd w:val="clear" w:color="auto" w:fill="FFFFFF"/>
        <w:spacing w:before="120"/>
        <w:ind w:left="341"/>
        <w:rPr>
          <w:sz w:val="22"/>
        </w:rPr>
        <w:sectPr w:rsidR="00523A0B" w:rsidRPr="003E0948" w:rsidSect="00327BE2">
          <w:pgSz w:w="12240" w:h="15840" w:code="1"/>
          <w:pgMar w:top="1440" w:right="1440" w:bottom="1440" w:left="1440" w:header="720" w:footer="720" w:gutter="0"/>
          <w:cols w:space="60"/>
          <w:noEndnote/>
        </w:sectPr>
      </w:pPr>
    </w:p>
    <w:p w14:paraId="77AE2EDD" w14:textId="77777777" w:rsidR="00523A0B" w:rsidRPr="003E0948" w:rsidRDefault="00974330" w:rsidP="003E0948">
      <w:pPr>
        <w:shd w:val="clear" w:color="auto" w:fill="FFFFFF"/>
        <w:spacing w:after="120"/>
        <w:ind w:right="10"/>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7048C846" w14:textId="77777777" w:rsidR="00523A0B" w:rsidRPr="003E0948" w:rsidRDefault="00974330" w:rsidP="003E0948">
      <w:pPr>
        <w:numPr>
          <w:ilvl w:val="0"/>
          <w:numId w:val="57"/>
        </w:numPr>
        <w:shd w:val="clear" w:color="auto" w:fill="FFFFFF"/>
        <w:tabs>
          <w:tab w:val="left" w:pos="778"/>
        </w:tabs>
        <w:spacing w:before="120"/>
        <w:ind w:left="778" w:right="19" w:hanging="394"/>
        <w:jc w:val="both"/>
        <w:rPr>
          <w:sz w:val="22"/>
        </w:rPr>
      </w:pPr>
      <w:r w:rsidRPr="003E0948">
        <w:rPr>
          <w:sz w:val="22"/>
        </w:rPr>
        <w:t>grant a full-time Commissioner and a full-time Associate Commissioner leave of absence, other than recreation leave, on such terms and conditions as to remuneration or otherwise as the Minister determines; and</w:t>
      </w:r>
    </w:p>
    <w:p w14:paraId="33381D3E" w14:textId="77777777" w:rsidR="00523A0B" w:rsidRPr="003E0948" w:rsidRDefault="00974330" w:rsidP="003E0948">
      <w:pPr>
        <w:numPr>
          <w:ilvl w:val="0"/>
          <w:numId w:val="57"/>
        </w:numPr>
        <w:shd w:val="clear" w:color="auto" w:fill="FFFFFF"/>
        <w:tabs>
          <w:tab w:val="left" w:pos="778"/>
        </w:tabs>
        <w:spacing w:before="120"/>
        <w:ind w:left="778" w:right="24" w:hanging="394"/>
        <w:jc w:val="both"/>
        <w:rPr>
          <w:sz w:val="22"/>
        </w:rPr>
      </w:pPr>
      <w:r w:rsidRPr="003E0948">
        <w:rPr>
          <w:sz w:val="22"/>
        </w:rPr>
        <w:t>grant a part-time Commissioner and a part-time Associate Commissioner leave to be absent from a meeting or meetings of the Authority.</w:t>
      </w:r>
      <w:r w:rsidR="00E90C4B" w:rsidRPr="003E0948">
        <w:rPr>
          <w:sz w:val="22"/>
        </w:rPr>
        <w:t>”</w:t>
      </w:r>
      <w:r w:rsidRPr="003E0948">
        <w:rPr>
          <w:sz w:val="22"/>
        </w:rPr>
        <w:t>.</w:t>
      </w:r>
    </w:p>
    <w:p w14:paraId="0AC69816" w14:textId="77777777" w:rsidR="00523A0B" w:rsidRPr="003E0948" w:rsidRDefault="00974330" w:rsidP="003E0948">
      <w:pPr>
        <w:shd w:val="clear" w:color="auto" w:fill="FFFFFF"/>
        <w:spacing w:before="120"/>
        <w:rPr>
          <w:sz w:val="22"/>
        </w:rPr>
      </w:pPr>
      <w:r w:rsidRPr="003E0948">
        <w:rPr>
          <w:b/>
          <w:bCs/>
          <w:sz w:val="22"/>
        </w:rPr>
        <w:t>Paragraph 13 (d):</w:t>
      </w:r>
    </w:p>
    <w:p w14:paraId="7FC53F2F" w14:textId="77777777" w:rsidR="00523A0B" w:rsidRPr="003E0948" w:rsidRDefault="00974330" w:rsidP="003E0948">
      <w:pPr>
        <w:shd w:val="clear" w:color="auto" w:fill="FFFFFF"/>
        <w:spacing w:before="120"/>
        <w:ind w:left="341"/>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4D15DAF2" w14:textId="77777777" w:rsidR="00523A0B" w:rsidRPr="003E0948" w:rsidRDefault="00974330" w:rsidP="003E0948">
      <w:pPr>
        <w:shd w:val="clear" w:color="auto" w:fill="FFFFFF"/>
        <w:spacing w:before="240" w:after="240"/>
        <w:jc w:val="center"/>
        <w:rPr>
          <w:sz w:val="22"/>
        </w:rPr>
      </w:pPr>
      <w:r w:rsidRPr="003E0948">
        <w:rPr>
          <w:b/>
          <w:bCs/>
          <w:i/>
          <w:iCs/>
          <w:sz w:val="22"/>
        </w:rPr>
        <w:t>Social Security Act 1947</w:t>
      </w:r>
    </w:p>
    <w:p w14:paraId="5A7D4CE8" w14:textId="77777777" w:rsidR="00523A0B" w:rsidRPr="003E0948" w:rsidRDefault="00974330" w:rsidP="003E0948">
      <w:pPr>
        <w:shd w:val="clear" w:color="auto" w:fill="FFFFFF"/>
        <w:spacing w:before="120"/>
        <w:rPr>
          <w:sz w:val="22"/>
        </w:rPr>
      </w:pPr>
      <w:r w:rsidRPr="003E0948">
        <w:rPr>
          <w:b/>
          <w:bCs/>
          <w:sz w:val="22"/>
        </w:rPr>
        <w:t>Section 225:</w:t>
      </w:r>
    </w:p>
    <w:p w14:paraId="13FC35B4"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4DA4F090" w14:textId="77777777" w:rsidR="00523A0B" w:rsidRPr="003E0948" w:rsidRDefault="00974330" w:rsidP="003E0948">
      <w:pPr>
        <w:shd w:val="clear" w:color="auto" w:fill="FFFFFF"/>
        <w:spacing w:before="120"/>
        <w:rPr>
          <w:sz w:val="22"/>
        </w:rPr>
      </w:pPr>
      <w:r w:rsidRPr="003E0948">
        <w:rPr>
          <w:b/>
          <w:bCs/>
          <w:sz w:val="22"/>
        </w:rPr>
        <w:t>Leave of absence</w:t>
      </w:r>
    </w:p>
    <w:p w14:paraId="4BADAAAA" w14:textId="2AD64604" w:rsidR="00523A0B" w:rsidRPr="003E0948" w:rsidRDefault="00E90C4B" w:rsidP="003E0948">
      <w:pPr>
        <w:shd w:val="clear" w:color="auto" w:fill="FFFFFF"/>
        <w:spacing w:before="120"/>
        <w:ind w:right="14" w:firstLine="346"/>
        <w:jc w:val="both"/>
        <w:rPr>
          <w:sz w:val="22"/>
        </w:rPr>
      </w:pPr>
      <w:r w:rsidRPr="003E0948">
        <w:rPr>
          <w:sz w:val="22"/>
        </w:rPr>
        <w:t>“</w:t>
      </w:r>
      <w:r w:rsidR="00974330" w:rsidRPr="003E0948">
        <w:rPr>
          <w:sz w:val="22"/>
        </w:rPr>
        <w:t>225.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 xml:space="preserve">, </w:t>
      </w:r>
      <w:r w:rsidR="00974330" w:rsidRPr="003E0948">
        <w:rPr>
          <w:sz w:val="22"/>
        </w:rPr>
        <w:t>a member has such recreation leave entitlements as are determined by the Remuneration Tribunal.</w:t>
      </w:r>
    </w:p>
    <w:p w14:paraId="60791A3E" w14:textId="77777777" w:rsidR="00523A0B" w:rsidRPr="003E0948" w:rsidRDefault="00E90C4B" w:rsidP="003E0948">
      <w:pPr>
        <w:shd w:val="clear" w:color="auto" w:fill="FFFFFF"/>
        <w:spacing w:before="120"/>
        <w:ind w:left="5" w:right="14" w:firstLine="346"/>
        <w:jc w:val="both"/>
        <w:rPr>
          <w:sz w:val="22"/>
        </w:rPr>
      </w:pPr>
      <w:r w:rsidRPr="003E0948">
        <w:rPr>
          <w:sz w:val="22"/>
        </w:rPr>
        <w:t>“</w:t>
      </w:r>
      <w:r w:rsidR="00974330" w:rsidRPr="003E0948">
        <w:rPr>
          <w:sz w:val="22"/>
        </w:rPr>
        <w:t>(2) The Minister may grant the National Convener leave of absence, other than recreation leave, on such terms and conditions as to remuneration or otherwise as the Minister determines.</w:t>
      </w:r>
    </w:p>
    <w:p w14:paraId="20F0983D" w14:textId="77777777" w:rsidR="00523A0B" w:rsidRPr="003E0948" w:rsidRDefault="00E90C4B" w:rsidP="003E0948">
      <w:pPr>
        <w:shd w:val="clear" w:color="auto" w:fill="FFFFFF"/>
        <w:spacing w:before="120"/>
        <w:ind w:left="5" w:right="5" w:firstLine="341"/>
        <w:jc w:val="both"/>
        <w:rPr>
          <w:sz w:val="22"/>
        </w:rPr>
      </w:pPr>
      <w:r w:rsidRPr="003E0948">
        <w:rPr>
          <w:sz w:val="22"/>
        </w:rPr>
        <w:t>“</w:t>
      </w:r>
      <w:r w:rsidR="00974330" w:rsidRPr="003E0948">
        <w:rPr>
          <w:sz w:val="22"/>
        </w:rPr>
        <w:t>(3) The National Convener may grant another full-time member leave of absence, other than recreation leave, on such terms and conditions as to remuneration or otherwise as the Minister determines.</w:t>
      </w:r>
    </w:p>
    <w:p w14:paraId="490D1C39" w14:textId="77777777" w:rsidR="00523A0B" w:rsidRPr="003E0948" w:rsidRDefault="00E90C4B" w:rsidP="003E0948">
      <w:pPr>
        <w:shd w:val="clear" w:color="auto" w:fill="FFFFFF"/>
        <w:spacing w:before="120"/>
        <w:ind w:left="5" w:right="10" w:firstLine="350"/>
        <w:jc w:val="both"/>
        <w:rPr>
          <w:sz w:val="22"/>
        </w:rPr>
      </w:pPr>
      <w:r w:rsidRPr="003E0948">
        <w:rPr>
          <w:sz w:val="22"/>
        </w:rPr>
        <w:t>“</w:t>
      </w:r>
      <w:r w:rsidR="00974330" w:rsidRPr="003E0948">
        <w:rPr>
          <w:sz w:val="22"/>
        </w:rPr>
        <w:t>(4) A determination under subsection (2) or (3) must be in writing.</w:t>
      </w:r>
      <w:r w:rsidRPr="003E0948">
        <w:rPr>
          <w:sz w:val="22"/>
        </w:rPr>
        <w:t>”</w:t>
      </w:r>
      <w:r w:rsidR="00974330" w:rsidRPr="003E0948">
        <w:rPr>
          <w:sz w:val="22"/>
        </w:rPr>
        <w:t>.</w:t>
      </w:r>
    </w:p>
    <w:p w14:paraId="17009C2A" w14:textId="77777777" w:rsidR="00523A0B" w:rsidRPr="003E0948" w:rsidRDefault="00974330" w:rsidP="003E0948">
      <w:pPr>
        <w:shd w:val="clear" w:color="auto" w:fill="FFFFFF"/>
        <w:spacing w:before="120"/>
        <w:ind w:left="10"/>
        <w:rPr>
          <w:sz w:val="22"/>
        </w:rPr>
      </w:pPr>
      <w:r w:rsidRPr="003E0948">
        <w:rPr>
          <w:b/>
          <w:bCs/>
          <w:sz w:val="22"/>
        </w:rPr>
        <w:t>Subparagraph 228 (8) (e) (ii):</w:t>
      </w:r>
    </w:p>
    <w:p w14:paraId="0D73A87D" w14:textId="77777777" w:rsidR="00523A0B" w:rsidRPr="003E0948" w:rsidRDefault="00974330" w:rsidP="003E0948">
      <w:pPr>
        <w:shd w:val="clear" w:color="auto" w:fill="FFFFFF"/>
        <w:spacing w:before="120"/>
        <w:ind w:left="350"/>
        <w:rPr>
          <w:sz w:val="22"/>
        </w:rPr>
      </w:pPr>
      <w:r w:rsidRPr="003E0948">
        <w:rPr>
          <w:sz w:val="22"/>
        </w:rPr>
        <w:t xml:space="preserve">Omit </w:t>
      </w:r>
      <w:r w:rsidR="00E90C4B" w:rsidRPr="003E0948">
        <w:rPr>
          <w:sz w:val="22"/>
        </w:rPr>
        <w:t>“</w:t>
      </w:r>
      <w:r w:rsidRPr="003E0948">
        <w:rPr>
          <w:sz w:val="22"/>
        </w:rPr>
        <w:t>granted under section 225</w:t>
      </w:r>
      <w:r w:rsidR="00E90C4B" w:rsidRPr="003E0948">
        <w:rPr>
          <w:sz w:val="22"/>
        </w:rPr>
        <w:t>”</w:t>
      </w:r>
      <w:r w:rsidRPr="003E0948">
        <w:rPr>
          <w:sz w:val="22"/>
        </w:rPr>
        <w:t>.</w:t>
      </w:r>
    </w:p>
    <w:p w14:paraId="291383DA" w14:textId="77777777" w:rsidR="00523A0B" w:rsidRPr="003E0948" w:rsidRDefault="00974330" w:rsidP="003E0948">
      <w:pPr>
        <w:shd w:val="clear" w:color="auto" w:fill="FFFFFF"/>
        <w:spacing w:before="240" w:after="240"/>
        <w:jc w:val="center"/>
        <w:rPr>
          <w:sz w:val="22"/>
        </w:rPr>
      </w:pPr>
      <w:r w:rsidRPr="003E0948">
        <w:rPr>
          <w:b/>
          <w:bCs/>
          <w:i/>
          <w:iCs/>
          <w:sz w:val="22"/>
        </w:rPr>
        <w:t>Superannuation Act 1976</w:t>
      </w:r>
    </w:p>
    <w:p w14:paraId="6CB5FDC3" w14:textId="77777777" w:rsidR="00523A0B" w:rsidRPr="003E0948" w:rsidRDefault="00974330" w:rsidP="003E0948">
      <w:pPr>
        <w:shd w:val="clear" w:color="auto" w:fill="FFFFFF"/>
        <w:spacing w:before="120"/>
        <w:ind w:left="10"/>
        <w:rPr>
          <w:sz w:val="22"/>
        </w:rPr>
      </w:pPr>
      <w:r w:rsidRPr="003E0948">
        <w:rPr>
          <w:b/>
          <w:bCs/>
          <w:sz w:val="22"/>
        </w:rPr>
        <w:t>Section 21:</w:t>
      </w:r>
    </w:p>
    <w:p w14:paraId="1CD50B31" w14:textId="77777777" w:rsidR="00523A0B" w:rsidRPr="003E0948" w:rsidRDefault="00974330" w:rsidP="003E0948">
      <w:pPr>
        <w:shd w:val="clear" w:color="auto" w:fill="FFFFFF"/>
        <w:spacing w:before="120"/>
        <w:ind w:left="355"/>
        <w:rPr>
          <w:sz w:val="22"/>
        </w:rPr>
      </w:pPr>
      <w:r w:rsidRPr="003E0948">
        <w:rPr>
          <w:sz w:val="22"/>
        </w:rPr>
        <w:t>Repeal the section, substitute the following section:</w:t>
      </w:r>
    </w:p>
    <w:p w14:paraId="341B1943" w14:textId="77777777" w:rsidR="00523A0B" w:rsidRPr="003E0948" w:rsidRDefault="00974330" w:rsidP="003E0948">
      <w:pPr>
        <w:shd w:val="clear" w:color="auto" w:fill="FFFFFF"/>
        <w:spacing w:before="120"/>
        <w:ind w:left="10"/>
        <w:rPr>
          <w:sz w:val="22"/>
        </w:rPr>
      </w:pPr>
      <w:r w:rsidRPr="003E0948">
        <w:rPr>
          <w:b/>
          <w:bCs/>
          <w:sz w:val="22"/>
        </w:rPr>
        <w:t>Leave of absence</w:t>
      </w:r>
    </w:p>
    <w:p w14:paraId="0EA4FD9A" w14:textId="593A41C0" w:rsidR="00523A0B" w:rsidRPr="003E0948" w:rsidRDefault="00E90C4B" w:rsidP="003E0948">
      <w:pPr>
        <w:shd w:val="clear" w:color="auto" w:fill="FFFFFF"/>
        <w:spacing w:before="120"/>
        <w:ind w:firstLine="341"/>
        <w:rPr>
          <w:sz w:val="22"/>
        </w:rPr>
      </w:pPr>
      <w:r w:rsidRPr="003E0948">
        <w:rPr>
          <w:sz w:val="22"/>
        </w:rPr>
        <w:t>“</w:t>
      </w:r>
      <w:r w:rsidR="00974330" w:rsidRPr="003E0948">
        <w:rPr>
          <w:sz w:val="22"/>
        </w:rPr>
        <w:t xml:space="preserve">21. (1) Subject to section </w:t>
      </w:r>
      <w:r w:rsidR="00974330" w:rsidRPr="003E0948">
        <w:rPr>
          <w:smallCaps/>
          <w:sz w:val="22"/>
        </w:rPr>
        <w:t xml:space="preserve">87e </w:t>
      </w:r>
      <w:r w:rsidR="00974330" w:rsidRPr="003E0948">
        <w:rPr>
          <w:sz w:val="22"/>
        </w:rPr>
        <w:t xml:space="preserve">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Commissioner has such recreation leave entitlements as are determined by the Remuneration Tribunal.</w:t>
      </w:r>
    </w:p>
    <w:p w14:paraId="6AA1C3C0" w14:textId="77777777" w:rsidR="00523A0B" w:rsidRPr="003E0948" w:rsidRDefault="00E90C4B" w:rsidP="003E0948">
      <w:pPr>
        <w:shd w:val="clear" w:color="auto" w:fill="FFFFFF"/>
        <w:spacing w:before="120"/>
        <w:ind w:firstLine="346"/>
        <w:rPr>
          <w:sz w:val="22"/>
        </w:rPr>
      </w:pPr>
      <w:r w:rsidRPr="003E0948">
        <w:rPr>
          <w:sz w:val="22"/>
        </w:rPr>
        <w:t>“</w:t>
      </w:r>
      <w:r w:rsidR="00974330" w:rsidRPr="003E0948">
        <w:rPr>
          <w:sz w:val="22"/>
        </w:rPr>
        <w:t>(2) The Minister may grant the Commissioner leave of absence, other than recreation leave, on such terms and conditions as to remuneration or otherwise as the Minister determines.</w:t>
      </w:r>
      <w:r w:rsidRPr="003E0948">
        <w:rPr>
          <w:sz w:val="22"/>
        </w:rPr>
        <w:t>”</w:t>
      </w:r>
      <w:r w:rsidR="00974330" w:rsidRPr="003E0948">
        <w:rPr>
          <w:sz w:val="22"/>
        </w:rPr>
        <w:t>.</w:t>
      </w:r>
    </w:p>
    <w:p w14:paraId="5ADF8F8A" w14:textId="77777777" w:rsidR="00523A0B" w:rsidRPr="003E0948" w:rsidRDefault="00523A0B" w:rsidP="003E0948">
      <w:pPr>
        <w:shd w:val="clear" w:color="auto" w:fill="FFFFFF"/>
        <w:spacing w:before="120"/>
        <w:ind w:firstLine="346"/>
        <w:rPr>
          <w:sz w:val="22"/>
        </w:rPr>
        <w:sectPr w:rsidR="00523A0B" w:rsidRPr="003E0948" w:rsidSect="00327BE2">
          <w:pgSz w:w="12240" w:h="15840" w:code="1"/>
          <w:pgMar w:top="1440" w:right="1440" w:bottom="1440" w:left="1440" w:header="720" w:footer="720" w:gutter="0"/>
          <w:cols w:space="60"/>
          <w:noEndnote/>
        </w:sectPr>
      </w:pPr>
    </w:p>
    <w:p w14:paraId="4D928576" w14:textId="77777777" w:rsidR="00523A0B" w:rsidRPr="003E0948" w:rsidRDefault="00974330" w:rsidP="003E0948">
      <w:pPr>
        <w:shd w:val="clear" w:color="auto" w:fill="FFFFFF"/>
        <w:spacing w:before="120"/>
        <w:ind w:left="10"/>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0916E207" w14:textId="77777777" w:rsidR="00523A0B" w:rsidRPr="003E0948" w:rsidRDefault="00974330" w:rsidP="003E0948">
      <w:pPr>
        <w:shd w:val="clear" w:color="auto" w:fill="FFFFFF"/>
        <w:spacing w:before="120"/>
        <w:rPr>
          <w:sz w:val="22"/>
        </w:rPr>
      </w:pPr>
      <w:r w:rsidRPr="003E0948">
        <w:rPr>
          <w:b/>
          <w:bCs/>
          <w:sz w:val="22"/>
        </w:rPr>
        <w:t>Paragraph 23 (2) (c):</w:t>
      </w:r>
    </w:p>
    <w:p w14:paraId="4DE9D812" w14:textId="77777777" w:rsidR="00523A0B" w:rsidRPr="003E0948" w:rsidRDefault="00974330" w:rsidP="003E0948">
      <w:pPr>
        <w:shd w:val="clear" w:color="auto" w:fill="FFFFFF"/>
        <w:spacing w:before="120"/>
        <w:ind w:left="355"/>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1F1306DA" w14:textId="77777777" w:rsidR="00523A0B" w:rsidRPr="003E0948" w:rsidRDefault="00974330" w:rsidP="003E0948">
      <w:pPr>
        <w:shd w:val="clear" w:color="auto" w:fill="FFFFFF"/>
        <w:spacing w:before="240" w:after="240"/>
        <w:jc w:val="center"/>
        <w:rPr>
          <w:sz w:val="22"/>
        </w:rPr>
      </w:pPr>
      <w:r w:rsidRPr="003E0948">
        <w:rPr>
          <w:b/>
          <w:bCs/>
          <w:i/>
          <w:iCs/>
          <w:sz w:val="22"/>
        </w:rPr>
        <w:t>Taxation Administration Act 1953</w:t>
      </w:r>
    </w:p>
    <w:p w14:paraId="37FAAAA5" w14:textId="77777777" w:rsidR="00523A0B" w:rsidRPr="003E0948" w:rsidRDefault="00974330" w:rsidP="003E0948">
      <w:pPr>
        <w:shd w:val="clear" w:color="auto" w:fill="FFFFFF"/>
        <w:spacing w:before="120"/>
        <w:rPr>
          <w:sz w:val="22"/>
        </w:rPr>
      </w:pPr>
      <w:r w:rsidRPr="003E0948">
        <w:rPr>
          <w:b/>
          <w:bCs/>
          <w:sz w:val="22"/>
        </w:rPr>
        <w:t>Section 6:</w:t>
      </w:r>
    </w:p>
    <w:p w14:paraId="2671406E"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61C1702F" w14:textId="77777777" w:rsidR="00523A0B" w:rsidRPr="003E0948" w:rsidRDefault="00974330" w:rsidP="003E0948">
      <w:pPr>
        <w:shd w:val="clear" w:color="auto" w:fill="FFFFFF"/>
        <w:spacing w:before="120"/>
        <w:rPr>
          <w:sz w:val="22"/>
        </w:rPr>
      </w:pPr>
      <w:r w:rsidRPr="003E0948">
        <w:rPr>
          <w:b/>
          <w:bCs/>
          <w:sz w:val="22"/>
        </w:rPr>
        <w:t>Leave of absence</w:t>
      </w:r>
    </w:p>
    <w:p w14:paraId="54F9AC11" w14:textId="04EEC70E" w:rsidR="00523A0B" w:rsidRPr="003E0948" w:rsidRDefault="00E90C4B" w:rsidP="003E0948">
      <w:pPr>
        <w:shd w:val="clear" w:color="auto" w:fill="FFFFFF"/>
        <w:spacing w:before="120"/>
        <w:ind w:left="10" w:firstLine="346"/>
        <w:jc w:val="both"/>
        <w:rPr>
          <w:sz w:val="22"/>
        </w:rPr>
      </w:pPr>
      <w:r w:rsidRPr="003E0948">
        <w:rPr>
          <w:sz w:val="22"/>
        </w:rPr>
        <w:t>“</w:t>
      </w:r>
      <w:r w:rsidR="00974330" w:rsidRPr="003E0948">
        <w:rPr>
          <w:sz w:val="22"/>
        </w:rPr>
        <w:t xml:space="preserve">6. (1) Subject to section </w:t>
      </w:r>
      <w:r w:rsidR="00974330" w:rsidRPr="003E0948">
        <w:rPr>
          <w:smallCaps/>
          <w:sz w:val="22"/>
        </w:rPr>
        <w:t xml:space="preserve">87e </w:t>
      </w:r>
      <w:r w:rsidR="00974330" w:rsidRPr="003E0948">
        <w:rPr>
          <w:sz w:val="22"/>
        </w:rPr>
        <w:t xml:space="preserve">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Commissioner and a Second Commissioner have such recreation leave entitlements as are determined by the Remuneration Tribunal.</w:t>
      </w:r>
    </w:p>
    <w:p w14:paraId="094ADEB9" w14:textId="77777777" w:rsidR="00523A0B" w:rsidRPr="003E0948" w:rsidRDefault="00E90C4B" w:rsidP="003E0948">
      <w:pPr>
        <w:shd w:val="clear" w:color="auto" w:fill="FFFFFF"/>
        <w:spacing w:before="120"/>
        <w:ind w:left="10" w:firstLine="341"/>
        <w:jc w:val="both"/>
        <w:rPr>
          <w:sz w:val="22"/>
        </w:rPr>
      </w:pPr>
      <w:r w:rsidRPr="003E0948">
        <w:rPr>
          <w:sz w:val="22"/>
        </w:rPr>
        <w:t>“</w:t>
      </w:r>
      <w:r w:rsidR="00974330" w:rsidRPr="003E0948">
        <w:rPr>
          <w:sz w:val="22"/>
        </w:rPr>
        <w:t>(2) The Minister may grant the Commissioner and a Second Commissioner leave of absence, other than recreation leave, on such terms and conditions as to remuneration or otherwise as the Minister determines.</w:t>
      </w:r>
      <w:r w:rsidRPr="003E0948">
        <w:rPr>
          <w:sz w:val="22"/>
        </w:rPr>
        <w:t>”</w:t>
      </w:r>
      <w:r w:rsidR="00974330" w:rsidRPr="003E0948">
        <w:rPr>
          <w:sz w:val="22"/>
        </w:rPr>
        <w:t>.</w:t>
      </w:r>
    </w:p>
    <w:p w14:paraId="184F0AD1" w14:textId="77777777" w:rsidR="00523A0B" w:rsidRPr="003E0948" w:rsidRDefault="00974330" w:rsidP="003E0948">
      <w:pPr>
        <w:shd w:val="clear" w:color="auto" w:fill="FFFFFF"/>
        <w:spacing w:before="120"/>
        <w:ind w:left="10"/>
        <w:rPr>
          <w:sz w:val="22"/>
        </w:rPr>
      </w:pPr>
      <w:r w:rsidRPr="003E0948">
        <w:rPr>
          <w:b/>
          <w:bCs/>
          <w:sz w:val="22"/>
        </w:rPr>
        <w:t>Paragraph 6</w:t>
      </w:r>
      <w:r w:rsidRPr="003E0948">
        <w:rPr>
          <w:b/>
          <w:bCs/>
          <w:smallCaps/>
          <w:sz w:val="22"/>
        </w:rPr>
        <w:t>c</w:t>
      </w:r>
      <w:r w:rsidRPr="003E0948">
        <w:rPr>
          <w:b/>
          <w:bCs/>
          <w:sz w:val="22"/>
        </w:rPr>
        <w:t xml:space="preserve"> (6) (c):</w:t>
      </w:r>
    </w:p>
    <w:p w14:paraId="2B5EC2D4" w14:textId="77777777" w:rsidR="00523A0B" w:rsidRPr="003E0948" w:rsidRDefault="00974330" w:rsidP="003E0948">
      <w:pPr>
        <w:shd w:val="clear" w:color="auto" w:fill="FFFFFF"/>
        <w:spacing w:before="120"/>
        <w:ind w:left="346"/>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6D64FCC1" w14:textId="77777777" w:rsidR="00523A0B" w:rsidRPr="003E0948" w:rsidRDefault="00974330" w:rsidP="003E0948">
      <w:pPr>
        <w:shd w:val="clear" w:color="auto" w:fill="FFFFFF"/>
        <w:spacing w:before="240" w:after="240"/>
        <w:jc w:val="center"/>
        <w:rPr>
          <w:sz w:val="22"/>
        </w:rPr>
      </w:pPr>
      <w:r w:rsidRPr="003E0948">
        <w:rPr>
          <w:b/>
          <w:bCs/>
          <w:i/>
          <w:iCs/>
          <w:sz w:val="22"/>
        </w:rPr>
        <w:t>Textiles, Clothing and Footwear Development Authority Act 1988</w:t>
      </w:r>
    </w:p>
    <w:p w14:paraId="56416BBA" w14:textId="77777777" w:rsidR="00523A0B" w:rsidRPr="003E0948" w:rsidRDefault="00974330" w:rsidP="003E0948">
      <w:pPr>
        <w:shd w:val="clear" w:color="auto" w:fill="FFFFFF"/>
        <w:spacing w:before="120"/>
        <w:ind w:left="10"/>
        <w:rPr>
          <w:sz w:val="22"/>
        </w:rPr>
      </w:pPr>
      <w:r w:rsidRPr="003E0948">
        <w:rPr>
          <w:b/>
          <w:bCs/>
          <w:sz w:val="22"/>
        </w:rPr>
        <w:t>Section 18:</w:t>
      </w:r>
    </w:p>
    <w:p w14:paraId="26CEA2E7"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604C33B6" w14:textId="77777777" w:rsidR="00523A0B" w:rsidRPr="003E0948" w:rsidRDefault="00974330" w:rsidP="003E0948">
      <w:pPr>
        <w:shd w:val="clear" w:color="auto" w:fill="FFFFFF"/>
        <w:spacing w:before="120"/>
        <w:ind w:left="5"/>
        <w:rPr>
          <w:sz w:val="22"/>
        </w:rPr>
      </w:pPr>
      <w:r w:rsidRPr="003E0948">
        <w:rPr>
          <w:b/>
          <w:bCs/>
          <w:sz w:val="22"/>
        </w:rPr>
        <w:t>Leave of absence</w:t>
      </w:r>
    </w:p>
    <w:p w14:paraId="6668A502" w14:textId="0F58A434" w:rsidR="00523A0B" w:rsidRPr="003E0948" w:rsidRDefault="00E90C4B" w:rsidP="003E0948">
      <w:pPr>
        <w:shd w:val="clear" w:color="auto" w:fill="FFFFFF"/>
        <w:spacing w:before="120"/>
        <w:ind w:left="5" w:right="10" w:firstLine="336"/>
        <w:jc w:val="both"/>
        <w:rPr>
          <w:sz w:val="22"/>
        </w:rPr>
      </w:pPr>
      <w:r w:rsidRPr="003E0948">
        <w:rPr>
          <w:sz w:val="22"/>
        </w:rPr>
        <w:t>“</w:t>
      </w:r>
      <w:r w:rsidR="00974330" w:rsidRPr="003E0948">
        <w:rPr>
          <w:sz w:val="22"/>
        </w:rPr>
        <w:t>18.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member has such recreation leave entitlements as are determined by the Remuneration Tribunal.</w:t>
      </w:r>
    </w:p>
    <w:p w14:paraId="578F1A09" w14:textId="77777777" w:rsidR="00523A0B" w:rsidRPr="003E0948" w:rsidRDefault="00E90C4B" w:rsidP="003E0948">
      <w:pPr>
        <w:shd w:val="clear" w:color="auto" w:fill="FFFFFF"/>
        <w:spacing w:before="120"/>
        <w:ind w:left="346"/>
        <w:rPr>
          <w:sz w:val="22"/>
        </w:rPr>
      </w:pPr>
      <w:r w:rsidRPr="003E0948">
        <w:rPr>
          <w:sz w:val="22"/>
        </w:rPr>
        <w:t>“</w:t>
      </w:r>
      <w:r w:rsidR="00974330" w:rsidRPr="003E0948">
        <w:rPr>
          <w:sz w:val="22"/>
        </w:rPr>
        <w:t>(2) The Minister may:</w:t>
      </w:r>
    </w:p>
    <w:p w14:paraId="27E6C315" w14:textId="77777777" w:rsidR="00523A0B" w:rsidRPr="003E0948" w:rsidRDefault="00974330" w:rsidP="003E0948">
      <w:pPr>
        <w:numPr>
          <w:ilvl w:val="0"/>
          <w:numId w:val="58"/>
        </w:numPr>
        <w:shd w:val="clear" w:color="auto" w:fill="FFFFFF"/>
        <w:tabs>
          <w:tab w:val="left" w:pos="773"/>
        </w:tabs>
        <w:spacing w:before="120"/>
        <w:ind w:left="773" w:right="10" w:hanging="389"/>
        <w:jc w:val="both"/>
        <w:rPr>
          <w:sz w:val="22"/>
        </w:rPr>
      </w:pPr>
      <w:r w:rsidRPr="003E0948">
        <w:rPr>
          <w:sz w:val="22"/>
        </w:rPr>
        <w:t>grant a full-time member leave of absence, other than recreation leave, on such terms and conditions as to remuneration or otherwise as the Minister determines; and</w:t>
      </w:r>
    </w:p>
    <w:p w14:paraId="5AD6C11D" w14:textId="77777777" w:rsidR="00523A0B" w:rsidRPr="003E0948" w:rsidRDefault="00974330" w:rsidP="003E0948">
      <w:pPr>
        <w:numPr>
          <w:ilvl w:val="0"/>
          <w:numId w:val="58"/>
        </w:numPr>
        <w:shd w:val="clear" w:color="auto" w:fill="FFFFFF"/>
        <w:tabs>
          <w:tab w:val="left" w:pos="773"/>
        </w:tabs>
        <w:spacing w:before="120"/>
        <w:ind w:left="773" w:right="5" w:hanging="389"/>
        <w:jc w:val="both"/>
        <w:rPr>
          <w:sz w:val="22"/>
        </w:rPr>
      </w:pPr>
      <w:r w:rsidRPr="003E0948">
        <w:rPr>
          <w:sz w:val="22"/>
        </w:rPr>
        <w:t>grant a part-time member leave to be absent from a meeting or meetings of the Authority.</w:t>
      </w:r>
      <w:r w:rsidR="00E90C4B" w:rsidRPr="003E0948">
        <w:rPr>
          <w:sz w:val="22"/>
        </w:rPr>
        <w:t>”</w:t>
      </w:r>
      <w:r w:rsidRPr="003E0948">
        <w:rPr>
          <w:sz w:val="22"/>
        </w:rPr>
        <w:t>.</w:t>
      </w:r>
    </w:p>
    <w:p w14:paraId="7BBB501F" w14:textId="77777777" w:rsidR="00523A0B" w:rsidRPr="003E0948" w:rsidRDefault="00974330" w:rsidP="003E0948">
      <w:pPr>
        <w:shd w:val="clear" w:color="auto" w:fill="FFFFFF"/>
        <w:spacing w:before="120"/>
        <w:rPr>
          <w:sz w:val="22"/>
        </w:rPr>
      </w:pPr>
      <w:r w:rsidRPr="003E0948">
        <w:rPr>
          <w:b/>
          <w:bCs/>
          <w:sz w:val="22"/>
        </w:rPr>
        <w:t>Paragraph 21 (2) (c):</w:t>
      </w:r>
    </w:p>
    <w:p w14:paraId="5BFDA641" w14:textId="77777777" w:rsidR="00523A0B" w:rsidRPr="003E0948" w:rsidRDefault="00974330" w:rsidP="003E0948">
      <w:pPr>
        <w:shd w:val="clear" w:color="auto" w:fill="FFFFFF"/>
        <w:spacing w:before="120"/>
        <w:ind w:left="336"/>
        <w:rPr>
          <w:sz w:val="22"/>
        </w:rPr>
      </w:pPr>
      <w:r w:rsidRPr="003E0948">
        <w:rPr>
          <w:sz w:val="22"/>
        </w:rPr>
        <w:t>Omit the paragraph, substitute the following paragraphs:</w:t>
      </w:r>
    </w:p>
    <w:p w14:paraId="2CDFE228" w14:textId="77777777" w:rsidR="00523A0B" w:rsidRPr="003E0948" w:rsidRDefault="00E90C4B" w:rsidP="003E0948">
      <w:pPr>
        <w:shd w:val="clear" w:color="auto" w:fill="FFFFFF"/>
        <w:spacing w:before="120"/>
        <w:ind w:left="403"/>
        <w:rPr>
          <w:sz w:val="22"/>
        </w:rPr>
      </w:pPr>
      <w:r w:rsidRPr="003E0948">
        <w:rPr>
          <w:sz w:val="22"/>
        </w:rPr>
        <w:t>“</w:t>
      </w:r>
      <w:r w:rsidR="00974330" w:rsidRPr="003E0948">
        <w:rPr>
          <w:sz w:val="22"/>
        </w:rPr>
        <w:t>(c) being a full-time member, is absent, except on leave of absence;</w:t>
      </w:r>
    </w:p>
    <w:p w14:paraId="23F3EA81" w14:textId="77777777" w:rsidR="00523A0B" w:rsidRPr="003E0948" w:rsidRDefault="00974330" w:rsidP="003E0948">
      <w:pPr>
        <w:shd w:val="clear" w:color="auto" w:fill="FFFFFF"/>
        <w:spacing w:before="120"/>
        <w:ind w:left="859" w:right="14" w:hanging="451"/>
        <w:jc w:val="both"/>
        <w:rPr>
          <w:sz w:val="22"/>
        </w:rPr>
      </w:pPr>
      <w:r w:rsidRPr="003E0948">
        <w:rPr>
          <w:sz w:val="22"/>
        </w:rPr>
        <w:t>(ca) being a part-time member, is absent, except on leave of absence granted under paragraph (2) (b), from 3 consecutive meetings of the Authority;</w:t>
      </w:r>
      <w:r w:rsidR="00E90C4B" w:rsidRPr="003E0948">
        <w:rPr>
          <w:sz w:val="22"/>
        </w:rPr>
        <w:t>”</w:t>
      </w:r>
      <w:r w:rsidRPr="003E0948">
        <w:rPr>
          <w:sz w:val="22"/>
        </w:rPr>
        <w:t>.</w:t>
      </w:r>
    </w:p>
    <w:p w14:paraId="5F7825C3" w14:textId="77777777" w:rsidR="00523A0B" w:rsidRPr="003E0948" w:rsidRDefault="00523A0B" w:rsidP="003E0948">
      <w:pPr>
        <w:shd w:val="clear" w:color="auto" w:fill="FFFFFF"/>
        <w:spacing w:before="120"/>
        <w:ind w:left="859" w:right="14" w:hanging="451"/>
        <w:jc w:val="both"/>
        <w:rPr>
          <w:sz w:val="22"/>
        </w:rPr>
        <w:sectPr w:rsidR="00523A0B" w:rsidRPr="003E0948" w:rsidSect="00327BE2">
          <w:pgSz w:w="12240" w:h="15840" w:code="1"/>
          <w:pgMar w:top="1440" w:right="1440" w:bottom="1440" w:left="1440" w:header="720" w:footer="720" w:gutter="0"/>
          <w:cols w:space="60"/>
          <w:noEndnote/>
        </w:sectPr>
      </w:pPr>
    </w:p>
    <w:p w14:paraId="1F4D8DF2" w14:textId="77777777" w:rsidR="00523A0B" w:rsidRPr="003E0948" w:rsidRDefault="00974330" w:rsidP="003E0948">
      <w:pPr>
        <w:shd w:val="clear" w:color="auto" w:fill="FFFFFF"/>
        <w:spacing w:before="120"/>
        <w:ind w:right="24"/>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7D4B4A29" w14:textId="77777777" w:rsidR="00523A0B" w:rsidRPr="003E0948" w:rsidRDefault="00974330" w:rsidP="003E0948">
      <w:pPr>
        <w:shd w:val="clear" w:color="auto" w:fill="FFFFFF"/>
        <w:spacing w:before="240" w:after="240"/>
        <w:jc w:val="center"/>
        <w:rPr>
          <w:sz w:val="22"/>
        </w:rPr>
      </w:pPr>
      <w:r w:rsidRPr="003E0948">
        <w:rPr>
          <w:b/>
          <w:bCs/>
          <w:i/>
          <w:iCs/>
          <w:sz w:val="22"/>
        </w:rPr>
        <w:t>Trade Practices Act 1974</w:t>
      </w:r>
    </w:p>
    <w:p w14:paraId="4C691183" w14:textId="77777777" w:rsidR="00523A0B" w:rsidRPr="003E0948" w:rsidRDefault="00974330" w:rsidP="003E0948">
      <w:pPr>
        <w:shd w:val="clear" w:color="auto" w:fill="FFFFFF"/>
        <w:spacing w:before="120"/>
        <w:rPr>
          <w:sz w:val="22"/>
        </w:rPr>
      </w:pPr>
      <w:r w:rsidRPr="003E0948">
        <w:rPr>
          <w:b/>
          <w:bCs/>
          <w:sz w:val="22"/>
        </w:rPr>
        <w:t>Section 12:</w:t>
      </w:r>
    </w:p>
    <w:p w14:paraId="75D1A9ED" w14:textId="77777777" w:rsidR="00523A0B" w:rsidRPr="003E0948" w:rsidRDefault="00974330" w:rsidP="003E0948">
      <w:pPr>
        <w:shd w:val="clear" w:color="auto" w:fill="FFFFFF"/>
        <w:spacing w:before="120"/>
        <w:ind w:left="350"/>
        <w:rPr>
          <w:sz w:val="22"/>
        </w:rPr>
      </w:pPr>
      <w:r w:rsidRPr="003E0948">
        <w:rPr>
          <w:sz w:val="22"/>
        </w:rPr>
        <w:t>Repeal the section, substitute the following section:</w:t>
      </w:r>
    </w:p>
    <w:p w14:paraId="0770D30D" w14:textId="77777777" w:rsidR="00523A0B" w:rsidRPr="003E0948" w:rsidRDefault="00974330" w:rsidP="003E0948">
      <w:pPr>
        <w:shd w:val="clear" w:color="auto" w:fill="FFFFFF"/>
        <w:spacing w:before="120"/>
        <w:ind w:left="5"/>
        <w:rPr>
          <w:sz w:val="22"/>
        </w:rPr>
      </w:pPr>
      <w:r w:rsidRPr="003E0948">
        <w:rPr>
          <w:sz w:val="22"/>
        </w:rPr>
        <w:t>Leave of absence</w:t>
      </w:r>
    </w:p>
    <w:p w14:paraId="0E5D4735" w14:textId="7592B6A4" w:rsidR="00523A0B" w:rsidRPr="003E0948" w:rsidRDefault="00E90C4B" w:rsidP="003E0948">
      <w:pPr>
        <w:shd w:val="clear" w:color="auto" w:fill="FFFFFF"/>
        <w:spacing w:before="120"/>
        <w:ind w:left="5" w:right="43" w:firstLine="346"/>
        <w:jc w:val="both"/>
        <w:rPr>
          <w:sz w:val="22"/>
        </w:rPr>
      </w:pPr>
      <w:r w:rsidRPr="003E0948">
        <w:rPr>
          <w:sz w:val="22"/>
        </w:rPr>
        <w:t>“</w:t>
      </w:r>
      <w:r w:rsidR="00974330" w:rsidRPr="003E0948">
        <w:rPr>
          <w:sz w:val="22"/>
        </w:rPr>
        <w:t>12.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 xml:space="preserve">, </w:t>
      </w:r>
      <w:r w:rsidR="00974330" w:rsidRPr="003E0948">
        <w:rPr>
          <w:sz w:val="22"/>
        </w:rPr>
        <w:t>a member of the Commission has such recreation leave entitlements as are determined by the Remuneration Tribunal.</w:t>
      </w:r>
    </w:p>
    <w:p w14:paraId="2B81798C" w14:textId="77777777" w:rsidR="00523A0B" w:rsidRPr="003E0948" w:rsidRDefault="00E90C4B" w:rsidP="003E0948">
      <w:pPr>
        <w:shd w:val="clear" w:color="auto" w:fill="FFFFFF"/>
        <w:spacing w:before="120"/>
        <w:ind w:left="10" w:right="34" w:firstLine="346"/>
        <w:jc w:val="both"/>
        <w:rPr>
          <w:sz w:val="22"/>
        </w:rPr>
      </w:pPr>
      <w:r w:rsidRPr="003E0948">
        <w:rPr>
          <w:sz w:val="22"/>
        </w:rPr>
        <w:t>“</w:t>
      </w:r>
      <w:r w:rsidR="00974330" w:rsidRPr="003E0948">
        <w:rPr>
          <w:sz w:val="22"/>
        </w:rPr>
        <w:t>(2) The Minister may grant a member of the Commission leave of absence, other than recreation leave, on such terms and conditions as to remuneration or otherwise as the Minister determines.</w:t>
      </w:r>
      <w:r w:rsidRPr="003E0948">
        <w:rPr>
          <w:sz w:val="22"/>
        </w:rPr>
        <w:t>”</w:t>
      </w:r>
      <w:r w:rsidR="00974330" w:rsidRPr="003E0948">
        <w:rPr>
          <w:sz w:val="22"/>
        </w:rPr>
        <w:t>.</w:t>
      </w:r>
    </w:p>
    <w:p w14:paraId="2120B9AA" w14:textId="77777777" w:rsidR="00523A0B" w:rsidRPr="003E0948" w:rsidRDefault="00974330" w:rsidP="003E0948">
      <w:pPr>
        <w:shd w:val="clear" w:color="auto" w:fill="FFFFFF"/>
        <w:spacing w:before="120"/>
        <w:rPr>
          <w:sz w:val="22"/>
        </w:rPr>
      </w:pPr>
      <w:r w:rsidRPr="003E0948">
        <w:rPr>
          <w:b/>
          <w:bCs/>
          <w:sz w:val="22"/>
        </w:rPr>
        <w:t>Paragraph 13 (1) (d):</w:t>
      </w:r>
    </w:p>
    <w:p w14:paraId="7F7F855F" w14:textId="77777777" w:rsidR="00523A0B" w:rsidRPr="003E0948" w:rsidRDefault="00974330" w:rsidP="003E0948">
      <w:pPr>
        <w:shd w:val="clear" w:color="auto" w:fill="FFFFFF"/>
        <w:spacing w:before="120"/>
        <w:ind w:left="360"/>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5A2C8CD0" w14:textId="77777777" w:rsidR="00523A0B" w:rsidRPr="003E0948" w:rsidRDefault="00974330" w:rsidP="003E0948">
      <w:pPr>
        <w:shd w:val="clear" w:color="auto" w:fill="FFFFFF"/>
        <w:spacing w:before="240" w:after="240"/>
        <w:jc w:val="center"/>
        <w:rPr>
          <w:sz w:val="22"/>
        </w:rPr>
      </w:pPr>
      <w:r w:rsidRPr="003E0948">
        <w:rPr>
          <w:b/>
          <w:bCs/>
          <w:i/>
          <w:iCs/>
          <w:sz w:val="22"/>
        </w:rPr>
        <w:t>Trade Union Training Authority Act 1975</w:t>
      </w:r>
    </w:p>
    <w:p w14:paraId="7A22F8C7" w14:textId="77777777" w:rsidR="00523A0B" w:rsidRPr="003E0948" w:rsidRDefault="00974330" w:rsidP="003E0948">
      <w:pPr>
        <w:shd w:val="clear" w:color="auto" w:fill="FFFFFF"/>
        <w:spacing w:before="120"/>
        <w:ind w:left="19"/>
        <w:rPr>
          <w:sz w:val="22"/>
        </w:rPr>
      </w:pPr>
      <w:r w:rsidRPr="003E0948">
        <w:rPr>
          <w:b/>
          <w:bCs/>
          <w:sz w:val="22"/>
        </w:rPr>
        <w:t xml:space="preserve">Section </w:t>
      </w:r>
      <w:r w:rsidRPr="003E0948">
        <w:rPr>
          <w:b/>
          <w:bCs/>
          <w:smallCaps/>
          <w:sz w:val="22"/>
        </w:rPr>
        <w:t>8f:</w:t>
      </w:r>
    </w:p>
    <w:p w14:paraId="2AAED5BE" w14:textId="77777777" w:rsidR="00523A0B" w:rsidRPr="003E0948" w:rsidRDefault="00974330" w:rsidP="003E0948">
      <w:pPr>
        <w:shd w:val="clear" w:color="auto" w:fill="FFFFFF"/>
        <w:spacing w:before="120"/>
        <w:ind w:left="365"/>
        <w:rPr>
          <w:sz w:val="22"/>
        </w:rPr>
      </w:pPr>
      <w:r w:rsidRPr="003E0948">
        <w:rPr>
          <w:sz w:val="22"/>
        </w:rPr>
        <w:t>Repeal the section, substitute the following section:</w:t>
      </w:r>
    </w:p>
    <w:p w14:paraId="104A9FC9" w14:textId="77777777" w:rsidR="00523A0B" w:rsidRPr="003E0948" w:rsidRDefault="00974330" w:rsidP="003E0948">
      <w:pPr>
        <w:shd w:val="clear" w:color="auto" w:fill="FFFFFF"/>
        <w:spacing w:before="120"/>
        <w:ind w:left="19"/>
        <w:rPr>
          <w:sz w:val="22"/>
        </w:rPr>
      </w:pPr>
      <w:r w:rsidRPr="003E0948">
        <w:rPr>
          <w:b/>
          <w:bCs/>
          <w:sz w:val="22"/>
        </w:rPr>
        <w:t>Leave of absence</w:t>
      </w:r>
    </w:p>
    <w:p w14:paraId="19E0999E" w14:textId="77777777" w:rsidR="00523A0B" w:rsidRPr="003E0948" w:rsidRDefault="00E90C4B" w:rsidP="003E0948">
      <w:pPr>
        <w:shd w:val="clear" w:color="auto" w:fill="FFFFFF"/>
        <w:spacing w:before="120"/>
        <w:ind w:left="24" w:right="24" w:firstLine="346"/>
        <w:jc w:val="both"/>
        <w:rPr>
          <w:sz w:val="22"/>
        </w:rPr>
      </w:pPr>
      <w:r w:rsidRPr="003E0948">
        <w:rPr>
          <w:sz w:val="22"/>
        </w:rPr>
        <w:t>“</w:t>
      </w:r>
      <w:r w:rsidR="00974330" w:rsidRPr="003E0948">
        <w:rPr>
          <w:sz w:val="22"/>
        </w:rPr>
        <w:t>8</w:t>
      </w:r>
      <w:r w:rsidR="00974330" w:rsidRPr="003E0948">
        <w:rPr>
          <w:smallCaps/>
          <w:sz w:val="22"/>
        </w:rPr>
        <w:t>f</w:t>
      </w:r>
      <w:r w:rsidR="00974330" w:rsidRPr="003E0948">
        <w:rPr>
          <w:sz w:val="22"/>
        </w:rPr>
        <w:t>. (1) Subject to section 87</w:t>
      </w:r>
      <w:r w:rsidR="00974330" w:rsidRPr="003E0948">
        <w:rPr>
          <w:smallCaps/>
          <w:sz w:val="22"/>
        </w:rPr>
        <w:t>e</w:t>
      </w:r>
      <w:r w:rsidR="00974330" w:rsidRPr="003E0948">
        <w:rPr>
          <w:sz w:val="22"/>
        </w:rPr>
        <w:t xml:space="preserve"> of the </w:t>
      </w:r>
      <w:r w:rsidR="00974330" w:rsidRPr="003E0948">
        <w:rPr>
          <w:i/>
          <w:iCs/>
          <w:sz w:val="22"/>
        </w:rPr>
        <w:t xml:space="preserve">Public Service Act 1922, </w:t>
      </w:r>
      <w:r w:rsidR="00974330" w:rsidRPr="003E0948">
        <w:rPr>
          <w:sz w:val="22"/>
        </w:rPr>
        <w:t>the National Director has such recreation leave entitlements as are determined by the Remuneration Tribunal.</w:t>
      </w:r>
    </w:p>
    <w:p w14:paraId="587213B2" w14:textId="77777777" w:rsidR="00523A0B" w:rsidRPr="003E0948" w:rsidRDefault="00E90C4B" w:rsidP="003E0948">
      <w:pPr>
        <w:shd w:val="clear" w:color="auto" w:fill="FFFFFF"/>
        <w:spacing w:before="120"/>
        <w:ind w:left="24" w:right="19" w:firstLine="350"/>
        <w:jc w:val="both"/>
        <w:rPr>
          <w:sz w:val="22"/>
        </w:rPr>
      </w:pPr>
      <w:r w:rsidRPr="003E0948">
        <w:rPr>
          <w:sz w:val="22"/>
        </w:rPr>
        <w:t>“</w:t>
      </w:r>
      <w:r w:rsidR="00974330" w:rsidRPr="003E0948">
        <w:rPr>
          <w:sz w:val="22"/>
        </w:rPr>
        <w:t>(2) The Minister may grant the National Director leave of absence, other than recreation leave, on such terms and conditions as to remuneration or otherwise as the Minister determines.</w:t>
      </w:r>
      <w:r w:rsidRPr="003E0948">
        <w:rPr>
          <w:sz w:val="22"/>
        </w:rPr>
        <w:t>”</w:t>
      </w:r>
      <w:r w:rsidR="00974330" w:rsidRPr="003E0948">
        <w:rPr>
          <w:sz w:val="22"/>
        </w:rPr>
        <w:t>.</w:t>
      </w:r>
    </w:p>
    <w:p w14:paraId="2B6A7094" w14:textId="77777777" w:rsidR="00523A0B" w:rsidRPr="003E0948" w:rsidRDefault="00974330" w:rsidP="003E0948">
      <w:pPr>
        <w:shd w:val="clear" w:color="auto" w:fill="FFFFFF"/>
        <w:spacing w:before="120"/>
        <w:ind w:left="29"/>
        <w:rPr>
          <w:sz w:val="22"/>
        </w:rPr>
      </w:pPr>
      <w:r w:rsidRPr="003E0948">
        <w:rPr>
          <w:b/>
          <w:bCs/>
          <w:sz w:val="22"/>
        </w:rPr>
        <w:t>Paragraph 8</w:t>
      </w:r>
      <w:r w:rsidRPr="003E0948">
        <w:rPr>
          <w:b/>
          <w:bCs/>
          <w:smallCaps/>
          <w:sz w:val="22"/>
        </w:rPr>
        <w:t>h</w:t>
      </w:r>
      <w:r w:rsidRPr="003E0948">
        <w:rPr>
          <w:b/>
          <w:bCs/>
          <w:sz w:val="22"/>
        </w:rPr>
        <w:t xml:space="preserve"> (2) (b):</w:t>
      </w:r>
    </w:p>
    <w:p w14:paraId="2D6D9A3C" w14:textId="77777777" w:rsidR="00523A0B" w:rsidRPr="003E0948" w:rsidRDefault="00974330" w:rsidP="003E0948">
      <w:pPr>
        <w:shd w:val="clear" w:color="auto" w:fill="FFFFFF"/>
        <w:spacing w:before="120"/>
        <w:ind w:left="379"/>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60C2B9AD" w14:textId="77777777" w:rsidR="00523A0B" w:rsidRPr="003E0948" w:rsidRDefault="00974330" w:rsidP="003E0948">
      <w:pPr>
        <w:shd w:val="clear" w:color="auto" w:fill="FFFFFF"/>
        <w:spacing w:before="240" w:after="240"/>
        <w:jc w:val="center"/>
        <w:rPr>
          <w:sz w:val="22"/>
        </w:rPr>
      </w:pPr>
      <w:r w:rsidRPr="003E0948">
        <w:rPr>
          <w:b/>
          <w:bCs/>
          <w:i/>
          <w:iCs/>
          <w:sz w:val="22"/>
        </w:rPr>
        <w:t>Veterans</w:t>
      </w:r>
      <w:r w:rsidR="00E90C4B" w:rsidRPr="003E0948">
        <w:rPr>
          <w:b/>
          <w:bCs/>
          <w:i/>
          <w:iCs/>
          <w:sz w:val="22"/>
        </w:rPr>
        <w:t>’</w:t>
      </w:r>
      <w:r w:rsidRPr="003E0948">
        <w:rPr>
          <w:b/>
          <w:bCs/>
          <w:i/>
          <w:iCs/>
          <w:sz w:val="22"/>
        </w:rPr>
        <w:t xml:space="preserve"> Entitlements Act 1986</w:t>
      </w:r>
    </w:p>
    <w:p w14:paraId="2959FF6F" w14:textId="77777777" w:rsidR="00523A0B" w:rsidRPr="003E0948" w:rsidRDefault="00974330" w:rsidP="003E0948">
      <w:pPr>
        <w:shd w:val="clear" w:color="auto" w:fill="FFFFFF"/>
        <w:spacing w:before="120"/>
        <w:ind w:left="38"/>
        <w:rPr>
          <w:sz w:val="22"/>
        </w:rPr>
      </w:pPr>
      <w:r w:rsidRPr="003E0948">
        <w:rPr>
          <w:b/>
          <w:bCs/>
          <w:sz w:val="22"/>
        </w:rPr>
        <w:t>Section 162:</w:t>
      </w:r>
    </w:p>
    <w:p w14:paraId="7CA91A24" w14:textId="77777777" w:rsidR="00523A0B" w:rsidRPr="003E0948" w:rsidRDefault="00974330" w:rsidP="003E0948">
      <w:pPr>
        <w:shd w:val="clear" w:color="auto" w:fill="FFFFFF"/>
        <w:spacing w:before="120"/>
        <w:ind w:left="379"/>
        <w:rPr>
          <w:sz w:val="22"/>
        </w:rPr>
      </w:pPr>
      <w:r w:rsidRPr="003E0948">
        <w:rPr>
          <w:sz w:val="22"/>
        </w:rPr>
        <w:t>Repeal the section, substitute the following section:</w:t>
      </w:r>
    </w:p>
    <w:p w14:paraId="7E5CC897" w14:textId="77777777" w:rsidR="00523A0B" w:rsidRPr="003E0948" w:rsidRDefault="00974330" w:rsidP="003E0948">
      <w:pPr>
        <w:shd w:val="clear" w:color="auto" w:fill="FFFFFF"/>
        <w:spacing w:before="120"/>
        <w:ind w:left="38"/>
        <w:rPr>
          <w:sz w:val="22"/>
        </w:rPr>
      </w:pPr>
      <w:r w:rsidRPr="003E0948">
        <w:rPr>
          <w:b/>
          <w:bCs/>
          <w:sz w:val="22"/>
        </w:rPr>
        <w:t>Leave of absence</w:t>
      </w:r>
    </w:p>
    <w:p w14:paraId="48885040" w14:textId="2BCD1832" w:rsidR="00523A0B" w:rsidRPr="003E0948" w:rsidRDefault="00E90C4B" w:rsidP="003E0948">
      <w:pPr>
        <w:shd w:val="clear" w:color="auto" w:fill="FFFFFF"/>
        <w:spacing w:before="120"/>
        <w:ind w:left="43" w:right="5" w:firstLine="336"/>
        <w:jc w:val="both"/>
        <w:rPr>
          <w:sz w:val="22"/>
        </w:rPr>
      </w:pPr>
      <w:r w:rsidRPr="003E0948">
        <w:rPr>
          <w:sz w:val="22"/>
        </w:rPr>
        <w:t>“</w:t>
      </w:r>
      <w:r w:rsidR="00974330" w:rsidRPr="003E0948">
        <w:rPr>
          <w:sz w:val="22"/>
        </w:rPr>
        <w:t>162. (1) Subject to section 87</w:t>
      </w:r>
      <w:r w:rsidR="00974330"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full-time member has such recreation leave entitlements as are determined by the Remuneration Tribunal.</w:t>
      </w:r>
    </w:p>
    <w:p w14:paraId="307B89C8" w14:textId="77777777" w:rsidR="00523A0B" w:rsidRPr="003E0948" w:rsidRDefault="00E90C4B" w:rsidP="003E0948">
      <w:pPr>
        <w:shd w:val="clear" w:color="auto" w:fill="FFFFFF"/>
        <w:spacing w:before="120"/>
        <w:ind w:left="48" w:firstLine="341"/>
        <w:jc w:val="both"/>
        <w:rPr>
          <w:sz w:val="22"/>
        </w:rPr>
      </w:pPr>
      <w:r w:rsidRPr="003E0948">
        <w:rPr>
          <w:sz w:val="22"/>
        </w:rPr>
        <w:t>“</w:t>
      </w:r>
      <w:r w:rsidR="00974330" w:rsidRPr="003E0948">
        <w:rPr>
          <w:sz w:val="22"/>
        </w:rPr>
        <w:t>(2) The Minister may grant a full-time member leave of absence, other than recreation leave, on such terms and conditions as to remuneration or otherwise as the Minister determines.</w:t>
      </w:r>
      <w:r w:rsidRPr="003E0948">
        <w:rPr>
          <w:sz w:val="22"/>
        </w:rPr>
        <w:t>”</w:t>
      </w:r>
      <w:r w:rsidR="00974330" w:rsidRPr="003E0948">
        <w:rPr>
          <w:sz w:val="22"/>
        </w:rPr>
        <w:t>.</w:t>
      </w:r>
    </w:p>
    <w:p w14:paraId="0E619207" w14:textId="77777777" w:rsidR="00523A0B" w:rsidRPr="003E0948" w:rsidRDefault="00523A0B" w:rsidP="003E0948">
      <w:pPr>
        <w:shd w:val="clear" w:color="auto" w:fill="FFFFFF"/>
        <w:spacing w:before="120"/>
        <w:ind w:left="48" w:firstLine="341"/>
        <w:jc w:val="both"/>
        <w:rPr>
          <w:sz w:val="22"/>
        </w:rPr>
        <w:sectPr w:rsidR="00523A0B" w:rsidRPr="003E0948" w:rsidSect="00327BE2">
          <w:pgSz w:w="12240" w:h="15840" w:code="1"/>
          <w:pgMar w:top="1440" w:right="1440" w:bottom="1440" w:left="1440" w:header="720" w:footer="720" w:gutter="0"/>
          <w:cols w:space="60"/>
          <w:noEndnote/>
        </w:sectPr>
      </w:pPr>
    </w:p>
    <w:p w14:paraId="502BDE40" w14:textId="77777777" w:rsidR="00523A0B" w:rsidRPr="003E0948" w:rsidRDefault="00974330" w:rsidP="003E0948">
      <w:pPr>
        <w:shd w:val="clear" w:color="auto" w:fill="FFFFFF"/>
        <w:spacing w:before="120"/>
        <w:jc w:val="center"/>
        <w:rPr>
          <w:sz w:val="22"/>
        </w:rPr>
      </w:pPr>
      <w:r w:rsidRPr="003E0948">
        <w:rPr>
          <w:b/>
          <w:bCs/>
          <w:sz w:val="22"/>
        </w:rPr>
        <w:lastRenderedPageBreak/>
        <w:t>SCHEDULE</w:t>
      </w:r>
      <w:r w:rsidRPr="003E0948">
        <w:rPr>
          <w:rFonts w:eastAsia="Times New Roman"/>
          <w:b/>
          <w:bCs/>
          <w:sz w:val="22"/>
        </w:rPr>
        <w:t>—</w:t>
      </w:r>
      <w:r w:rsidRPr="003E0948">
        <w:rPr>
          <w:rFonts w:eastAsia="Times New Roman"/>
          <w:sz w:val="22"/>
        </w:rPr>
        <w:t>continued</w:t>
      </w:r>
    </w:p>
    <w:p w14:paraId="3DFA1092" w14:textId="77777777" w:rsidR="00523A0B" w:rsidRPr="003E0948" w:rsidRDefault="00974330" w:rsidP="003E0948">
      <w:pPr>
        <w:shd w:val="clear" w:color="auto" w:fill="FFFFFF"/>
        <w:spacing w:before="120"/>
        <w:rPr>
          <w:sz w:val="22"/>
        </w:rPr>
      </w:pPr>
      <w:r w:rsidRPr="003E0948">
        <w:rPr>
          <w:b/>
          <w:bCs/>
          <w:sz w:val="22"/>
        </w:rPr>
        <w:t>Subparagraph 164 (5) (b) (ii):</w:t>
      </w:r>
    </w:p>
    <w:p w14:paraId="3D5A8A47" w14:textId="77777777" w:rsidR="00523A0B" w:rsidRPr="003E0948" w:rsidRDefault="00974330" w:rsidP="003E0948">
      <w:pPr>
        <w:shd w:val="clear" w:color="auto" w:fill="FFFFFF"/>
        <w:spacing w:before="120"/>
        <w:ind w:left="341"/>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w:t>
      </w:r>
    </w:p>
    <w:p w14:paraId="5577AC72" w14:textId="77777777" w:rsidR="00523A0B" w:rsidRPr="003E0948" w:rsidRDefault="00974330" w:rsidP="003E0948">
      <w:pPr>
        <w:shd w:val="clear" w:color="auto" w:fill="FFFFFF"/>
        <w:spacing w:before="120"/>
        <w:rPr>
          <w:sz w:val="22"/>
        </w:rPr>
      </w:pPr>
      <w:r w:rsidRPr="003E0948">
        <w:rPr>
          <w:b/>
          <w:bCs/>
          <w:sz w:val="22"/>
        </w:rPr>
        <w:t>Section 186:</w:t>
      </w:r>
    </w:p>
    <w:p w14:paraId="6B1F6568"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2E823860" w14:textId="77777777" w:rsidR="00523A0B" w:rsidRPr="003E0948" w:rsidRDefault="00974330" w:rsidP="003E0948">
      <w:pPr>
        <w:shd w:val="clear" w:color="auto" w:fill="FFFFFF"/>
        <w:spacing w:before="120"/>
        <w:rPr>
          <w:sz w:val="22"/>
        </w:rPr>
      </w:pPr>
      <w:r w:rsidRPr="003E0948">
        <w:rPr>
          <w:b/>
          <w:bCs/>
          <w:sz w:val="22"/>
        </w:rPr>
        <w:t>Leave of absence</w:t>
      </w:r>
    </w:p>
    <w:p w14:paraId="54B97C70" w14:textId="186BBCF8" w:rsidR="00523A0B" w:rsidRPr="003E0948" w:rsidRDefault="00E90C4B" w:rsidP="003E0948">
      <w:pPr>
        <w:shd w:val="clear" w:color="auto" w:fill="FFFFFF"/>
        <w:spacing w:before="120"/>
        <w:ind w:right="10" w:firstLine="346"/>
        <w:jc w:val="both"/>
        <w:rPr>
          <w:sz w:val="22"/>
        </w:rPr>
      </w:pPr>
      <w:r w:rsidRPr="003E0948">
        <w:rPr>
          <w:sz w:val="22"/>
        </w:rPr>
        <w:t>“</w:t>
      </w:r>
      <w:r w:rsidR="00974330" w:rsidRPr="003E0948">
        <w:rPr>
          <w:sz w:val="22"/>
        </w:rPr>
        <w:t>186.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a commissioner or an acting commissioner has such recreation leave entitlements as are determined by the Remuneration Tribunal.</w:t>
      </w:r>
    </w:p>
    <w:p w14:paraId="6AE7AC0D" w14:textId="77777777" w:rsidR="00523A0B" w:rsidRPr="003E0948" w:rsidRDefault="00E90C4B" w:rsidP="003E0948">
      <w:pPr>
        <w:shd w:val="clear" w:color="auto" w:fill="FFFFFF"/>
        <w:spacing w:before="120"/>
        <w:ind w:right="5" w:firstLine="341"/>
        <w:jc w:val="both"/>
        <w:rPr>
          <w:sz w:val="22"/>
        </w:rPr>
      </w:pPr>
      <w:r w:rsidRPr="003E0948">
        <w:rPr>
          <w:sz w:val="22"/>
        </w:rPr>
        <w:t>“</w:t>
      </w:r>
      <w:r w:rsidR="00974330" w:rsidRPr="003E0948">
        <w:rPr>
          <w:sz w:val="22"/>
        </w:rPr>
        <w:t xml:space="preserve">(2) The Minister may </w:t>
      </w:r>
      <w:bookmarkStart w:id="0" w:name="_GoBack"/>
      <w:bookmarkEnd w:id="0"/>
      <w:r w:rsidR="00974330" w:rsidRPr="003E0948">
        <w:rPr>
          <w:sz w:val="22"/>
        </w:rPr>
        <w:t>grant a commissioner or an acting commissioner leave of absence, other than recreation leave, on such terms and conditions as to remuneration or otherwise as the Minister determines.</w:t>
      </w:r>
      <w:r w:rsidRPr="003E0948">
        <w:rPr>
          <w:sz w:val="22"/>
        </w:rPr>
        <w:t>”</w:t>
      </w:r>
      <w:r w:rsidR="00974330" w:rsidRPr="003E0948">
        <w:rPr>
          <w:sz w:val="22"/>
        </w:rPr>
        <w:t>.</w:t>
      </w:r>
    </w:p>
    <w:p w14:paraId="54C066FB" w14:textId="77777777" w:rsidR="00523A0B" w:rsidRPr="003E0948" w:rsidRDefault="00974330" w:rsidP="003E0948">
      <w:pPr>
        <w:shd w:val="clear" w:color="auto" w:fill="FFFFFF"/>
        <w:spacing w:before="240" w:after="240"/>
        <w:jc w:val="center"/>
        <w:rPr>
          <w:sz w:val="22"/>
        </w:rPr>
      </w:pPr>
      <w:r w:rsidRPr="003E0948">
        <w:rPr>
          <w:b/>
          <w:bCs/>
          <w:i/>
          <w:iCs/>
          <w:sz w:val="22"/>
        </w:rPr>
        <w:t>War Graves Act 1980</w:t>
      </w:r>
    </w:p>
    <w:p w14:paraId="743B998D" w14:textId="77777777" w:rsidR="00523A0B" w:rsidRPr="003E0948" w:rsidRDefault="00974330" w:rsidP="003E0948">
      <w:pPr>
        <w:shd w:val="clear" w:color="auto" w:fill="FFFFFF"/>
        <w:spacing w:before="120"/>
        <w:rPr>
          <w:sz w:val="22"/>
        </w:rPr>
      </w:pPr>
      <w:r w:rsidRPr="003E0948">
        <w:rPr>
          <w:b/>
          <w:bCs/>
          <w:sz w:val="22"/>
        </w:rPr>
        <w:t>Section 7:</w:t>
      </w:r>
    </w:p>
    <w:p w14:paraId="2D7EA56B" w14:textId="77777777" w:rsidR="00523A0B" w:rsidRPr="003E0948" w:rsidRDefault="00974330" w:rsidP="003E0948">
      <w:pPr>
        <w:shd w:val="clear" w:color="auto" w:fill="FFFFFF"/>
        <w:spacing w:before="120"/>
        <w:ind w:left="346"/>
        <w:rPr>
          <w:sz w:val="22"/>
        </w:rPr>
      </w:pPr>
      <w:r w:rsidRPr="003E0948">
        <w:rPr>
          <w:sz w:val="22"/>
        </w:rPr>
        <w:t>Repeal the section, substitute the following section:</w:t>
      </w:r>
    </w:p>
    <w:p w14:paraId="6E9CC2A0" w14:textId="77777777" w:rsidR="00523A0B" w:rsidRPr="003E0948" w:rsidRDefault="00974330" w:rsidP="003E0948">
      <w:pPr>
        <w:shd w:val="clear" w:color="auto" w:fill="FFFFFF"/>
        <w:spacing w:before="120"/>
        <w:rPr>
          <w:sz w:val="22"/>
        </w:rPr>
      </w:pPr>
      <w:r w:rsidRPr="003E0948">
        <w:rPr>
          <w:b/>
          <w:bCs/>
          <w:sz w:val="22"/>
        </w:rPr>
        <w:t>Leave of absence of Director</w:t>
      </w:r>
    </w:p>
    <w:p w14:paraId="0EE35C47" w14:textId="11262C6D" w:rsidR="00523A0B" w:rsidRPr="003E0948" w:rsidRDefault="00E90C4B" w:rsidP="003E0948">
      <w:pPr>
        <w:shd w:val="clear" w:color="auto" w:fill="FFFFFF"/>
        <w:spacing w:before="120"/>
        <w:ind w:right="5" w:firstLine="341"/>
        <w:jc w:val="both"/>
        <w:rPr>
          <w:sz w:val="22"/>
        </w:rPr>
      </w:pPr>
      <w:r w:rsidRPr="003E0948">
        <w:rPr>
          <w:sz w:val="22"/>
        </w:rPr>
        <w:t>“</w:t>
      </w:r>
      <w:r w:rsidR="00974330" w:rsidRPr="003E0948">
        <w:rPr>
          <w:sz w:val="22"/>
        </w:rPr>
        <w:t>7. (1) Subject to section 87</w:t>
      </w:r>
      <w:r w:rsidRPr="003E0948">
        <w:rPr>
          <w:smallCaps/>
          <w:sz w:val="22"/>
        </w:rPr>
        <w:t>e</w:t>
      </w:r>
      <w:r w:rsidR="00974330" w:rsidRPr="003E0948">
        <w:rPr>
          <w:sz w:val="22"/>
        </w:rPr>
        <w:t xml:space="preserve"> of the </w:t>
      </w:r>
      <w:r w:rsidR="00974330" w:rsidRPr="003E0948">
        <w:rPr>
          <w:i/>
          <w:iCs/>
          <w:sz w:val="22"/>
        </w:rPr>
        <w:t>Public Service Act 1922</w:t>
      </w:r>
      <w:r w:rsidR="00974330" w:rsidRPr="00C20D16">
        <w:rPr>
          <w:iCs/>
          <w:sz w:val="22"/>
        </w:rPr>
        <w:t>,</w:t>
      </w:r>
      <w:r w:rsidR="00974330" w:rsidRPr="003E0948">
        <w:rPr>
          <w:i/>
          <w:iCs/>
          <w:sz w:val="22"/>
        </w:rPr>
        <w:t xml:space="preserve"> </w:t>
      </w:r>
      <w:r w:rsidR="00974330" w:rsidRPr="003E0948">
        <w:rPr>
          <w:sz w:val="22"/>
        </w:rPr>
        <w:t>the Director has such recreation leave entitlements as are determined by the Remuneration Tribunal.</w:t>
      </w:r>
    </w:p>
    <w:p w14:paraId="4357D5DA" w14:textId="77777777" w:rsidR="00523A0B" w:rsidRPr="003E0948" w:rsidRDefault="00E90C4B" w:rsidP="003E0948">
      <w:pPr>
        <w:shd w:val="clear" w:color="auto" w:fill="FFFFFF"/>
        <w:spacing w:before="120"/>
        <w:ind w:firstLine="346"/>
        <w:jc w:val="both"/>
        <w:rPr>
          <w:sz w:val="22"/>
        </w:rPr>
      </w:pPr>
      <w:r w:rsidRPr="003E0948">
        <w:rPr>
          <w:sz w:val="22"/>
        </w:rPr>
        <w:t>“</w:t>
      </w:r>
      <w:r w:rsidR="00974330" w:rsidRPr="003E0948">
        <w:rPr>
          <w:sz w:val="22"/>
        </w:rPr>
        <w:t>(2) The Minister may grant the Director leave of absence, other than recreation leave, on such terms and conditions as to remuneration or otherwise as the Minister determines.</w:t>
      </w:r>
      <w:r w:rsidRPr="003E0948">
        <w:rPr>
          <w:sz w:val="22"/>
        </w:rPr>
        <w:t>”</w:t>
      </w:r>
      <w:r w:rsidR="00974330" w:rsidRPr="003E0948">
        <w:rPr>
          <w:sz w:val="22"/>
        </w:rPr>
        <w:t>.</w:t>
      </w:r>
    </w:p>
    <w:p w14:paraId="1BB3DFAB" w14:textId="77777777" w:rsidR="00523A0B" w:rsidRPr="003E0948" w:rsidRDefault="00974330" w:rsidP="003E0948">
      <w:pPr>
        <w:shd w:val="clear" w:color="auto" w:fill="FFFFFF"/>
        <w:spacing w:before="120"/>
        <w:rPr>
          <w:sz w:val="22"/>
        </w:rPr>
      </w:pPr>
      <w:r w:rsidRPr="003E0948">
        <w:rPr>
          <w:b/>
          <w:bCs/>
          <w:sz w:val="22"/>
        </w:rPr>
        <w:t>Paragraph 9 (2) (b):</w:t>
      </w:r>
    </w:p>
    <w:p w14:paraId="5E9863EF" w14:textId="77777777" w:rsidR="00523A0B" w:rsidRPr="003E0948" w:rsidRDefault="00974330" w:rsidP="003E0948">
      <w:pPr>
        <w:shd w:val="clear" w:color="auto" w:fill="FFFFFF"/>
        <w:spacing w:before="120"/>
        <w:ind w:left="341"/>
        <w:rPr>
          <w:sz w:val="22"/>
        </w:rPr>
      </w:pPr>
      <w:r w:rsidRPr="003E0948">
        <w:rPr>
          <w:sz w:val="22"/>
        </w:rPr>
        <w:t xml:space="preserve">Omit </w:t>
      </w:r>
      <w:r w:rsidR="00E90C4B" w:rsidRPr="003E0948">
        <w:rPr>
          <w:sz w:val="22"/>
        </w:rPr>
        <w:t>“</w:t>
      </w:r>
      <w:r w:rsidRPr="003E0948">
        <w:rPr>
          <w:sz w:val="22"/>
        </w:rPr>
        <w:t>granted by the Minister</w:t>
      </w:r>
      <w:r w:rsidR="00E90C4B" w:rsidRPr="003E0948">
        <w:rPr>
          <w:sz w:val="22"/>
        </w:rPr>
        <w:t>”</w:t>
      </w:r>
      <w:r w:rsidRPr="003E0948">
        <w:rPr>
          <w:sz w:val="22"/>
        </w:rPr>
        <w:t xml:space="preserve">, substitute </w:t>
      </w:r>
      <w:r w:rsidR="00E90C4B" w:rsidRPr="003E0948">
        <w:rPr>
          <w:sz w:val="22"/>
        </w:rPr>
        <w:t>“</w:t>
      </w:r>
      <w:r w:rsidRPr="003E0948">
        <w:rPr>
          <w:sz w:val="22"/>
        </w:rPr>
        <w:t>of absence</w:t>
      </w:r>
      <w:r w:rsidR="00E90C4B" w:rsidRPr="003E0948">
        <w:rPr>
          <w:sz w:val="22"/>
        </w:rPr>
        <w:t>”</w:t>
      </w:r>
      <w:r w:rsidRPr="003E0948">
        <w:rPr>
          <w:sz w:val="22"/>
        </w:rPr>
        <w:t>.</w:t>
      </w:r>
    </w:p>
    <w:p w14:paraId="173EA63D" w14:textId="1D47E1C8" w:rsidR="00523A0B" w:rsidRPr="003E0948" w:rsidRDefault="005C0CED" w:rsidP="003E0948">
      <w:r w:rsidRPr="003E0948">
        <w:rPr>
          <w:noProof/>
          <w:lang w:val="en-AU" w:eastAsia="en-AU"/>
        </w:rPr>
        <mc:AlternateContent>
          <mc:Choice Requires="wps">
            <w:drawing>
              <wp:anchor distT="0" distB="0" distL="114300" distR="114300" simplePos="0" relativeHeight="251655680" behindDoc="0" locked="0" layoutInCell="1" allowOverlap="1" wp14:anchorId="08D5517A" wp14:editId="7AA3583C">
                <wp:simplePos x="0" y="0"/>
                <wp:positionH relativeFrom="column">
                  <wp:posOffset>7314</wp:posOffset>
                </wp:positionH>
                <wp:positionV relativeFrom="paragraph">
                  <wp:posOffset>101295</wp:posOffset>
                </wp:positionV>
                <wp:extent cx="601309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6013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AB767"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pt,8pt" to="474.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" strokecolor="black [3040]"/>
            </w:pict>
          </mc:Fallback>
        </mc:AlternateContent>
      </w:r>
    </w:p>
    <w:p w14:paraId="44AB3BE2" w14:textId="25482895" w:rsidR="00C20D16" w:rsidRPr="00C20D16" w:rsidRDefault="00C20D16" w:rsidP="00C20D16">
      <w:pPr>
        <w:shd w:val="clear" w:color="auto" w:fill="FFFFFF"/>
        <w:tabs>
          <w:tab w:val="left" w:pos="288"/>
        </w:tabs>
        <w:spacing w:before="106"/>
        <w:ind w:left="288" w:right="24"/>
        <w:jc w:val="center"/>
        <w:rPr>
          <w:b/>
          <w:sz w:val="22"/>
          <w:szCs w:val="22"/>
        </w:rPr>
      </w:pPr>
      <w:r w:rsidRPr="00C20D16">
        <w:rPr>
          <w:b/>
          <w:sz w:val="22"/>
          <w:szCs w:val="22"/>
        </w:rPr>
        <w:t>NOTES</w:t>
      </w:r>
    </w:p>
    <w:p w14:paraId="597C208A" w14:textId="77777777" w:rsidR="00523A0B" w:rsidRPr="003E0948" w:rsidRDefault="00974330" w:rsidP="003E0948">
      <w:pPr>
        <w:numPr>
          <w:ilvl w:val="0"/>
          <w:numId w:val="59"/>
        </w:numPr>
        <w:shd w:val="clear" w:color="auto" w:fill="FFFFFF"/>
        <w:tabs>
          <w:tab w:val="left" w:pos="288"/>
        </w:tabs>
        <w:spacing w:before="106"/>
        <w:ind w:left="288" w:right="24" w:hanging="288"/>
        <w:jc w:val="both"/>
      </w:pPr>
      <w:r w:rsidRPr="003E0948">
        <w:t xml:space="preserve">No. 75, 1988, as amended. For previous amendments, see </w:t>
      </w:r>
      <w:r w:rsidRPr="003E0948">
        <w:rPr>
          <w:lang w:val="fr-FR"/>
        </w:rPr>
        <w:t xml:space="preserve">Nos. </w:t>
      </w:r>
      <w:r w:rsidRPr="003E0948">
        <w:t>109 and 135, 1988; and No. 68, 1990.</w:t>
      </w:r>
    </w:p>
    <w:p w14:paraId="09F938AF" w14:textId="77777777" w:rsidR="00523A0B" w:rsidRPr="003E0948" w:rsidRDefault="00974330" w:rsidP="003E0948">
      <w:pPr>
        <w:numPr>
          <w:ilvl w:val="0"/>
          <w:numId w:val="59"/>
        </w:numPr>
        <w:shd w:val="clear" w:color="auto" w:fill="FFFFFF"/>
        <w:tabs>
          <w:tab w:val="left" w:pos="288"/>
        </w:tabs>
        <w:spacing w:before="240"/>
        <w:ind w:left="288" w:right="19" w:hanging="288"/>
        <w:jc w:val="both"/>
      </w:pPr>
      <w:r w:rsidRPr="003E0948">
        <w:t xml:space="preserve">No. 215, 1973, as amended. For previous amendments, see No. 80, 1974; No. 96, 1975; </w:t>
      </w:r>
      <w:r w:rsidRPr="003E0948">
        <w:rPr>
          <w:lang w:val="fr-FR"/>
        </w:rPr>
        <w:t xml:space="preserve">Nos. </w:t>
      </w:r>
      <w:r w:rsidRPr="003E0948">
        <w:t xml:space="preserve">60 and 178, 1978; </w:t>
      </w:r>
      <w:r w:rsidRPr="003E0948">
        <w:rPr>
          <w:lang w:val="fr-FR"/>
        </w:rPr>
        <w:t xml:space="preserve">Nos. </w:t>
      </w:r>
      <w:r w:rsidRPr="003E0948">
        <w:t xml:space="preserve">26, 108, 136 and 155, 1979; No. 160, 1980; </w:t>
      </w:r>
      <w:r w:rsidRPr="003E0948">
        <w:rPr>
          <w:lang w:val="fr-FR"/>
        </w:rPr>
        <w:t xml:space="preserve">Nos. </w:t>
      </w:r>
      <w:r w:rsidRPr="003E0948">
        <w:t xml:space="preserve">61, 74 and 176, 1981; </w:t>
      </w:r>
      <w:r w:rsidRPr="003E0948">
        <w:rPr>
          <w:lang w:val="fr-FR"/>
        </w:rPr>
        <w:t xml:space="preserve">Nos. </w:t>
      </w:r>
      <w:r w:rsidRPr="003E0948">
        <w:t xml:space="preserve">78 and 111, 1982; </w:t>
      </w:r>
      <w:r w:rsidRPr="003E0948">
        <w:rPr>
          <w:lang w:val="fr-FR"/>
        </w:rPr>
        <w:t xml:space="preserve">Nos. </w:t>
      </w:r>
      <w:r w:rsidRPr="003E0948">
        <w:t xml:space="preserve">39 and 128, 1983; </w:t>
      </w:r>
      <w:r w:rsidRPr="003E0948">
        <w:rPr>
          <w:lang w:val="fr-FR"/>
        </w:rPr>
        <w:t xml:space="preserve">Nos. </w:t>
      </w:r>
      <w:r w:rsidRPr="003E0948">
        <w:t xml:space="preserve">63, 73 and 164, 1984; </w:t>
      </w:r>
      <w:r w:rsidRPr="003E0948">
        <w:rPr>
          <w:lang w:val="fr-FR"/>
        </w:rPr>
        <w:t xml:space="preserve">Nos. </w:t>
      </w:r>
      <w:r w:rsidRPr="003E0948">
        <w:t xml:space="preserve">65 and 187, 1985; </w:t>
      </w:r>
      <w:r w:rsidRPr="003E0948">
        <w:rPr>
          <w:lang w:val="fr-FR"/>
        </w:rPr>
        <w:t xml:space="preserve">Nos. </w:t>
      </w:r>
      <w:r w:rsidRPr="003E0948">
        <w:t>87, 109 and 123, 1988; No. 95, 1989; No. 108, 1990; and No. 19, 1991.</w:t>
      </w:r>
    </w:p>
    <w:p w14:paraId="3900504A" w14:textId="77777777" w:rsidR="00523A0B" w:rsidRPr="003E0948" w:rsidRDefault="00974330" w:rsidP="003E0948">
      <w:pPr>
        <w:shd w:val="clear" w:color="auto" w:fill="FFFFFF"/>
        <w:spacing w:before="235"/>
      </w:pPr>
      <w:r w:rsidRPr="003E0948">
        <w:t>[</w:t>
      </w:r>
      <w:r w:rsidRPr="003E0948">
        <w:rPr>
          <w:i/>
          <w:iCs/>
        </w:rPr>
        <w:t>Minister</w:t>
      </w:r>
      <w:r w:rsidR="00E90C4B" w:rsidRPr="003E0948">
        <w:rPr>
          <w:i/>
          <w:iCs/>
        </w:rPr>
        <w:t>’</w:t>
      </w:r>
      <w:r w:rsidRPr="003E0948">
        <w:rPr>
          <w:i/>
          <w:iCs/>
        </w:rPr>
        <w:t>s second reading speech made in</w:t>
      </w:r>
      <w:r w:rsidRPr="003E0948">
        <w:rPr>
          <w:rFonts w:eastAsia="Times New Roman"/>
        </w:rPr>
        <w:t>—</w:t>
      </w:r>
    </w:p>
    <w:p w14:paraId="5C1501FF" w14:textId="77777777" w:rsidR="00523A0B" w:rsidRPr="003E0948" w:rsidRDefault="00974330" w:rsidP="003E0948">
      <w:pPr>
        <w:shd w:val="clear" w:color="auto" w:fill="FFFFFF"/>
        <w:spacing w:before="192"/>
        <w:ind w:left="734"/>
      </w:pPr>
      <w:r w:rsidRPr="003E0948">
        <w:rPr>
          <w:i/>
          <w:iCs/>
        </w:rPr>
        <w:t>House of Representatives on 20 February 1991</w:t>
      </w:r>
    </w:p>
    <w:p w14:paraId="2CFA68AF" w14:textId="77777777" w:rsidR="00974330" w:rsidRPr="003E0948" w:rsidRDefault="00974330" w:rsidP="003E0948">
      <w:pPr>
        <w:shd w:val="clear" w:color="auto" w:fill="FFFFFF"/>
        <w:ind w:left="734"/>
      </w:pPr>
      <w:r w:rsidRPr="003E0948">
        <w:rPr>
          <w:i/>
          <w:iCs/>
        </w:rPr>
        <w:t>Senate on 16 May 1991</w:t>
      </w:r>
      <w:r w:rsidR="00BB7FD6">
        <w:t>]</w:t>
      </w:r>
    </w:p>
    <w:sectPr w:rsidR="00974330" w:rsidRPr="003E0948" w:rsidSect="00327BE2">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7CE85C" w15:done="0"/>
  <w15:commentEx w15:paraId="3DEB0749" w15:done="0"/>
  <w15:commentEx w15:paraId="7C834AA4" w15:done="0"/>
  <w15:commentEx w15:paraId="53D36E96" w15:done="0"/>
  <w15:commentEx w15:paraId="714657D1" w15:done="0"/>
  <w15:commentEx w15:paraId="32A3D946" w15:done="0"/>
  <w15:commentEx w15:paraId="52D31F15" w15:done="0"/>
  <w15:commentEx w15:paraId="085C3B81" w15:done="0"/>
  <w15:commentEx w15:paraId="5563734B" w15:done="0"/>
  <w15:commentEx w15:paraId="634ADD42" w15:done="0"/>
  <w15:commentEx w15:paraId="4A172516" w15:done="0"/>
  <w15:commentEx w15:paraId="74F69D59" w15:done="0"/>
  <w15:commentEx w15:paraId="33FF4FCD" w15:done="0"/>
  <w15:commentEx w15:paraId="64A537AC" w15:done="0"/>
  <w15:commentEx w15:paraId="3155B746" w15:done="0"/>
  <w15:commentEx w15:paraId="4064C096" w15:done="0"/>
  <w15:commentEx w15:paraId="743D1142" w15:done="0"/>
  <w15:commentEx w15:paraId="65CBF7DA" w15:done="0"/>
  <w15:commentEx w15:paraId="5CF04F2B" w15:done="0"/>
  <w15:commentEx w15:paraId="0A1A10D2" w15:done="0"/>
  <w15:commentEx w15:paraId="250406DB" w15:done="0"/>
  <w15:commentEx w15:paraId="2687CCBD" w15:done="0"/>
  <w15:commentEx w15:paraId="42C62595" w15:done="0"/>
  <w15:commentEx w15:paraId="469CA470" w15:done="0"/>
  <w15:commentEx w15:paraId="025D3854" w15:done="0"/>
  <w15:commentEx w15:paraId="4D46A79C" w15:done="0"/>
  <w15:commentEx w15:paraId="2A98F540" w15:done="0"/>
  <w15:commentEx w15:paraId="4905601B" w15:done="0"/>
  <w15:commentEx w15:paraId="6E44CD10" w15:done="0"/>
  <w15:commentEx w15:paraId="607BD62C" w15:done="0"/>
  <w15:commentEx w15:paraId="09D43D77" w15:done="0"/>
  <w15:commentEx w15:paraId="2E46ABCA" w15:done="0"/>
  <w15:commentEx w15:paraId="683928A4" w15:done="0"/>
  <w15:commentEx w15:paraId="73D9079F" w15:done="0"/>
  <w15:commentEx w15:paraId="68065C1D" w15:done="0"/>
  <w15:commentEx w15:paraId="5708C064" w15:done="0"/>
  <w15:commentEx w15:paraId="05C99FD6" w15:done="0"/>
  <w15:commentEx w15:paraId="2305909D" w15:done="0"/>
  <w15:commentEx w15:paraId="27898F88" w15:done="0"/>
  <w15:commentEx w15:paraId="63542C98" w15:done="0"/>
  <w15:commentEx w15:paraId="2F3FBB68" w15:done="0"/>
  <w15:commentEx w15:paraId="3B0545BF" w15:done="0"/>
  <w15:commentEx w15:paraId="5451765E" w15:done="0"/>
  <w15:commentEx w15:paraId="5436E703" w15:done="0"/>
  <w15:commentEx w15:paraId="59494963" w15:done="0"/>
  <w15:commentEx w15:paraId="6B9138FF" w15:done="0"/>
  <w15:commentEx w15:paraId="3D448D44" w15:done="0"/>
  <w15:commentEx w15:paraId="09EC42A6" w15:done="0"/>
  <w15:commentEx w15:paraId="47C57EB8" w15:done="0"/>
  <w15:commentEx w15:paraId="7E9B3D52" w15:done="0"/>
  <w15:commentEx w15:paraId="248C62E2" w15:done="0"/>
  <w15:commentEx w15:paraId="38BA47C0" w15:done="0"/>
  <w15:commentEx w15:paraId="5D5F6DCF" w15:done="0"/>
  <w15:commentEx w15:paraId="31048EF8" w15:done="0"/>
  <w15:commentEx w15:paraId="16ED81BC" w15:done="0"/>
  <w15:commentEx w15:paraId="3096C145" w15:done="0"/>
  <w15:commentEx w15:paraId="228141D8" w15:done="0"/>
  <w15:commentEx w15:paraId="53C7C3C6" w15:done="0"/>
  <w15:commentEx w15:paraId="31AE67A2" w15:done="0"/>
  <w15:commentEx w15:paraId="0ACA907D" w15:done="0"/>
  <w15:commentEx w15:paraId="1815CEB3" w15:done="0"/>
  <w15:commentEx w15:paraId="17A760DA" w15:done="0"/>
  <w15:commentEx w15:paraId="0B3B4B0A" w15:done="0"/>
  <w15:commentEx w15:paraId="7CBA68D0" w15:done="0"/>
  <w15:commentEx w15:paraId="1653FDE2" w15:done="0"/>
  <w15:commentEx w15:paraId="2F3F8691" w15:done="0"/>
  <w15:commentEx w15:paraId="331A3CBF" w15:done="0"/>
  <w15:commentEx w15:paraId="10993D96" w15:done="0"/>
  <w15:commentEx w15:paraId="61DC60EF" w15:done="0"/>
  <w15:commentEx w15:paraId="5E7F8890" w15:done="0"/>
  <w15:commentEx w15:paraId="5DA6F10D" w15:done="0"/>
  <w15:commentEx w15:paraId="687A5969" w15:done="0"/>
  <w15:commentEx w15:paraId="38C4FB3E" w15:done="0"/>
  <w15:commentEx w15:paraId="77E75B27" w15:done="0"/>
  <w15:commentEx w15:paraId="01A0DB03" w15:done="0"/>
  <w15:commentEx w15:paraId="12FEAEAD" w15:done="0"/>
  <w15:commentEx w15:paraId="4F7FD93F" w15:done="0"/>
  <w15:commentEx w15:paraId="76BE2647" w15:done="0"/>
  <w15:commentEx w15:paraId="77CF78F6" w15:done="0"/>
  <w15:commentEx w15:paraId="6D606947" w15:done="0"/>
  <w15:commentEx w15:paraId="26B3C8FF" w15:done="0"/>
  <w15:commentEx w15:paraId="5A32B062" w15:done="0"/>
  <w15:commentEx w15:paraId="65A57FF5" w15:done="0"/>
  <w15:commentEx w15:paraId="192ACA79" w15:done="0"/>
  <w15:commentEx w15:paraId="19A65016" w15:done="0"/>
  <w15:commentEx w15:paraId="1C5B2473" w15:done="0"/>
  <w15:commentEx w15:paraId="6F921C0D" w15:done="0"/>
  <w15:commentEx w15:paraId="534B1B7A" w15:done="0"/>
  <w15:commentEx w15:paraId="036A01CC" w15:done="0"/>
  <w15:commentEx w15:paraId="14D3A6DC" w15:done="0"/>
  <w15:commentEx w15:paraId="16B4FE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7CE85C" w16cid:durableId="2084F330"/>
  <w16cid:commentId w16cid:paraId="3DEB0749" w16cid:durableId="2084F33C"/>
  <w16cid:commentId w16cid:paraId="7C834AA4" w16cid:durableId="2084F34C"/>
  <w16cid:commentId w16cid:paraId="53D36E96" w16cid:durableId="2084F359"/>
  <w16cid:commentId w16cid:paraId="714657D1" w16cid:durableId="2084F369"/>
  <w16cid:commentId w16cid:paraId="32A3D946" w16cid:durableId="2084F372"/>
  <w16cid:commentId w16cid:paraId="52D31F15" w16cid:durableId="2084F379"/>
  <w16cid:commentId w16cid:paraId="085C3B81" w16cid:durableId="2084F39D"/>
  <w16cid:commentId w16cid:paraId="5563734B" w16cid:durableId="2084F3AB"/>
  <w16cid:commentId w16cid:paraId="634ADD42" w16cid:durableId="2084F3C2"/>
  <w16cid:commentId w16cid:paraId="4A172516" w16cid:durableId="2084F3D8"/>
  <w16cid:commentId w16cid:paraId="74F69D59" w16cid:durableId="2084F3EF"/>
  <w16cid:commentId w16cid:paraId="33FF4FCD" w16cid:durableId="2084F3F6"/>
  <w16cid:commentId w16cid:paraId="64A537AC" w16cid:durableId="2084F401"/>
  <w16cid:commentId w16cid:paraId="3155B746" w16cid:durableId="2084F419"/>
  <w16cid:commentId w16cid:paraId="4064C096" w16cid:durableId="2084F433"/>
  <w16cid:commentId w16cid:paraId="743D1142" w16cid:durableId="2084F471"/>
  <w16cid:commentId w16cid:paraId="65CBF7DA" w16cid:durableId="2084F47A"/>
  <w16cid:commentId w16cid:paraId="5CF04F2B" w16cid:durableId="2084F4A5"/>
  <w16cid:commentId w16cid:paraId="0A1A10D2" w16cid:durableId="2084F4C7"/>
  <w16cid:commentId w16cid:paraId="250406DB" w16cid:durableId="2084F4F7"/>
  <w16cid:commentId w16cid:paraId="2687CCBD" w16cid:durableId="2084F529"/>
  <w16cid:commentId w16cid:paraId="42C62595" w16cid:durableId="2084F537"/>
  <w16cid:commentId w16cid:paraId="469CA470" w16cid:durableId="2084F547"/>
  <w16cid:commentId w16cid:paraId="025D3854" w16cid:durableId="2084F556"/>
  <w16cid:commentId w16cid:paraId="4D46A79C" w16cid:durableId="2084F55E"/>
  <w16cid:commentId w16cid:paraId="2A98F540" w16cid:durableId="2084F56C"/>
  <w16cid:commentId w16cid:paraId="4905601B" w16cid:durableId="2084F576"/>
  <w16cid:commentId w16cid:paraId="6E44CD10" w16cid:durableId="2084F57F"/>
  <w16cid:commentId w16cid:paraId="607BD62C" w16cid:durableId="2084F58C"/>
  <w16cid:commentId w16cid:paraId="09D43D77" w16cid:durableId="2084F595"/>
  <w16cid:commentId w16cid:paraId="2E46ABCA" w16cid:durableId="2084F5AC"/>
  <w16cid:commentId w16cid:paraId="683928A4" w16cid:durableId="2084F5B9"/>
  <w16cid:commentId w16cid:paraId="73D9079F" w16cid:durableId="2084F5C6"/>
  <w16cid:commentId w16cid:paraId="68065C1D" w16cid:durableId="2084F5D1"/>
  <w16cid:commentId w16cid:paraId="5708C064" w16cid:durableId="2084F5DB"/>
  <w16cid:commentId w16cid:paraId="05C99FD6" w16cid:durableId="2084F5E5"/>
  <w16cid:commentId w16cid:paraId="2305909D" w16cid:durableId="2084F5F4"/>
  <w16cid:commentId w16cid:paraId="27898F88" w16cid:durableId="2084F5FC"/>
  <w16cid:commentId w16cid:paraId="63542C98" w16cid:durableId="2084F603"/>
  <w16cid:commentId w16cid:paraId="2F3FBB68" w16cid:durableId="2084F615"/>
  <w16cid:commentId w16cid:paraId="3B0545BF" w16cid:durableId="2084F61E"/>
  <w16cid:commentId w16cid:paraId="5451765E" w16cid:durableId="2084F62A"/>
  <w16cid:commentId w16cid:paraId="5436E703" w16cid:durableId="2084F634"/>
  <w16cid:commentId w16cid:paraId="59494963" w16cid:durableId="2084F63C"/>
  <w16cid:commentId w16cid:paraId="6B9138FF" w16cid:durableId="2084F647"/>
  <w16cid:commentId w16cid:paraId="3D448D44" w16cid:durableId="2084F650"/>
  <w16cid:commentId w16cid:paraId="09EC42A6" w16cid:durableId="2084F658"/>
  <w16cid:commentId w16cid:paraId="47C57EB8" w16cid:durableId="2084F669"/>
  <w16cid:commentId w16cid:paraId="7E9B3D52" w16cid:durableId="2084F671"/>
  <w16cid:commentId w16cid:paraId="248C62E2" w16cid:durableId="2084F680"/>
  <w16cid:commentId w16cid:paraId="38BA47C0" w16cid:durableId="2084F68C"/>
  <w16cid:commentId w16cid:paraId="5D5F6DCF" w16cid:durableId="2084F693"/>
  <w16cid:commentId w16cid:paraId="31048EF8" w16cid:durableId="2084F6A1"/>
  <w16cid:commentId w16cid:paraId="16ED81BC" w16cid:durableId="2084F6AB"/>
  <w16cid:commentId w16cid:paraId="3096C145" w16cid:durableId="2084F6B3"/>
  <w16cid:commentId w16cid:paraId="228141D8" w16cid:durableId="2084F6BC"/>
  <w16cid:commentId w16cid:paraId="53C7C3C6" w16cid:durableId="2084F6C4"/>
  <w16cid:commentId w16cid:paraId="31AE67A2" w16cid:durableId="2084F6CB"/>
  <w16cid:commentId w16cid:paraId="0ACA907D" w16cid:durableId="2084F6D8"/>
  <w16cid:commentId w16cid:paraId="1815CEB3" w16cid:durableId="2084F6E0"/>
  <w16cid:commentId w16cid:paraId="17A760DA" w16cid:durableId="2084F6E8"/>
  <w16cid:commentId w16cid:paraId="0B3B4B0A" w16cid:durableId="2084F6F8"/>
  <w16cid:commentId w16cid:paraId="7CBA68D0" w16cid:durableId="2084F701"/>
  <w16cid:commentId w16cid:paraId="1653FDE2" w16cid:durableId="2084F70C"/>
  <w16cid:commentId w16cid:paraId="2F3F8691" w16cid:durableId="2084F713"/>
  <w16cid:commentId w16cid:paraId="331A3CBF" w16cid:durableId="2084F71D"/>
  <w16cid:commentId w16cid:paraId="10993D96" w16cid:durableId="2084F724"/>
  <w16cid:commentId w16cid:paraId="61DC60EF" w16cid:durableId="2084F731"/>
  <w16cid:commentId w16cid:paraId="5E7F8890" w16cid:durableId="2084F73A"/>
  <w16cid:commentId w16cid:paraId="5DA6F10D" w16cid:durableId="2084F742"/>
  <w16cid:commentId w16cid:paraId="687A5969" w16cid:durableId="2084F74F"/>
  <w16cid:commentId w16cid:paraId="38C4FB3E" w16cid:durableId="2084F758"/>
  <w16cid:commentId w16cid:paraId="77E75B27" w16cid:durableId="2084F764"/>
  <w16cid:commentId w16cid:paraId="01A0DB03" w16cid:durableId="2084F772"/>
  <w16cid:commentId w16cid:paraId="12FEAEAD" w16cid:durableId="2084F77D"/>
  <w16cid:commentId w16cid:paraId="4F7FD93F" w16cid:durableId="2084F786"/>
  <w16cid:commentId w16cid:paraId="76BE2647" w16cid:durableId="2084F79A"/>
  <w16cid:commentId w16cid:paraId="77CF78F6" w16cid:durableId="2084F7A2"/>
  <w16cid:commentId w16cid:paraId="6D606947" w16cid:durableId="2084F7B3"/>
  <w16cid:commentId w16cid:paraId="26B3C8FF" w16cid:durableId="2084F7BF"/>
  <w16cid:commentId w16cid:paraId="5A32B062" w16cid:durableId="2084F7C7"/>
  <w16cid:commentId w16cid:paraId="65A57FF5" w16cid:durableId="2085634E"/>
  <w16cid:commentId w16cid:paraId="192ACA79" w16cid:durableId="20856363"/>
  <w16cid:commentId w16cid:paraId="19A65016" w16cid:durableId="20856370"/>
  <w16cid:commentId w16cid:paraId="1C5B2473" w16cid:durableId="2085637D"/>
  <w16cid:commentId w16cid:paraId="6F921C0D" w16cid:durableId="2085638C"/>
  <w16cid:commentId w16cid:paraId="534B1B7A" w16cid:durableId="2085639A"/>
  <w16cid:commentId w16cid:paraId="036A01CC" w16cid:durableId="208563AB"/>
  <w16cid:commentId w16cid:paraId="14D3A6DC" w16cid:durableId="208563B2"/>
  <w16cid:commentId w16cid:paraId="16B4FECC" w16cid:durableId="208563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8D4EA" w14:textId="77777777" w:rsidR="000C56DE" w:rsidRDefault="000C56DE" w:rsidP="005C0CED">
      <w:r>
        <w:separator/>
      </w:r>
    </w:p>
  </w:endnote>
  <w:endnote w:type="continuationSeparator" w:id="0">
    <w:p w14:paraId="12D0193D" w14:textId="77777777" w:rsidR="000C56DE" w:rsidRDefault="000C56DE" w:rsidP="005C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3417E" w14:textId="77777777" w:rsidR="000C56DE" w:rsidRDefault="000C56DE" w:rsidP="005C0CED">
      <w:r>
        <w:separator/>
      </w:r>
    </w:p>
  </w:footnote>
  <w:footnote w:type="continuationSeparator" w:id="0">
    <w:p w14:paraId="15BB4122" w14:textId="77777777" w:rsidR="000C56DE" w:rsidRDefault="000C56DE" w:rsidP="005C0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0B305" w14:textId="77777777" w:rsidR="000C56DE" w:rsidRPr="005C0CED" w:rsidRDefault="000C56DE" w:rsidP="005C0CED">
    <w:pPr>
      <w:pStyle w:val="Header"/>
      <w:jc w:val="center"/>
      <w:rPr>
        <w:sz w:val="22"/>
      </w:rPr>
    </w:pPr>
    <w:r w:rsidRPr="005C0CED">
      <w:rPr>
        <w:i/>
        <w:iCs/>
        <w:sz w:val="22"/>
        <w:szCs w:val="24"/>
      </w:rPr>
      <w:t>Industrial Relations Legislation Amendment</w:t>
    </w:r>
    <w:r>
      <w:rPr>
        <w:i/>
        <w:iCs/>
        <w:sz w:val="22"/>
        <w:szCs w:val="24"/>
      </w:rPr>
      <w:tab/>
    </w:r>
    <w:r w:rsidRPr="005C0CED">
      <w:rPr>
        <w:i/>
        <w:iCs/>
        <w:sz w:val="22"/>
        <w:szCs w:val="24"/>
      </w:rPr>
      <w:t>No. 122, 1991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04410" w14:textId="77777777" w:rsidR="000C56DE" w:rsidRPr="005C0CED" w:rsidRDefault="000C56DE" w:rsidP="005C0C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428A8" w14:textId="77777777" w:rsidR="000C56DE" w:rsidRPr="005C0CED" w:rsidRDefault="000C56DE" w:rsidP="005C0C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5E743" w14:textId="77777777" w:rsidR="000C56DE" w:rsidRPr="005C0CED" w:rsidRDefault="000C56DE" w:rsidP="005C0CED">
    <w:pPr>
      <w:pStyle w:val="Header"/>
      <w:jc w:val="center"/>
      <w:rPr>
        <w:sz w:val="22"/>
      </w:rPr>
    </w:pPr>
    <w:r w:rsidRPr="005C0CED">
      <w:rPr>
        <w:i/>
        <w:iCs/>
        <w:sz w:val="22"/>
        <w:szCs w:val="24"/>
      </w:rPr>
      <w:t>Industrial Relations Legislation Amendment</w:t>
    </w:r>
    <w:r>
      <w:rPr>
        <w:i/>
        <w:iCs/>
        <w:sz w:val="22"/>
        <w:szCs w:val="24"/>
      </w:rPr>
      <w:tab/>
    </w:r>
    <w:r w:rsidRPr="005C0CED">
      <w:rPr>
        <w:i/>
        <w:iCs/>
        <w:sz w:val="22"/>
        <w:szCs w:val="24"/>
      </w:rPr>
      <w:t>No. 122,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116"/>
    <w:multiLevelType w:val="singleLevel"/>
    <w:tmpl w:val="B0BC8FCA"/>
    <w:lvl w:ilvl="0">
      <w:start w:val="1"/>
      <w:numFmt w:val="lowerLetter"/>
      <w:lvlText w:val="(%1)"/>
      <w:legacy w:legacy="1" w:legacySpace="0" w:legacyIndent="398"/>
      <w:lvlJc w:val="left"/>
      <w:rPr>
        <w:rFonts w:ascii="Times New Roman" w:hAnsi="Times New Roman" w:cs="Times New Roman" w:hint="default"/>
      </w:rPr>
    </w:lvl>
  </w:abstractNum>
  <w:abstractNum w:abstractNumId="1">
    <w:nsid w:val="011D5346"/>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2">
    <w:nsid w:val="06BE6066"/>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3">
    <w:nsid w:val="0920304E"/>
    <w:multiLevelType w:val="singleLevel"/>
    <w:tmpl w:val="D6A8A968"/>
    <w:lvl w:ilvl="0">
      <w:start w:val="5"/>
      <w:numFmt w:val="lowerLetter"/>
      <w:lvlText w:val="(%1)"/>
      <w:legacy w:legacy="1" w:legacySpace="0" w:legacyIndent="384"/>
      <w:lvlJc w:val="left"/>
      <w:rPr>
        <w:rFonts w:ascii="Times New Roman" w:hAnsi="Times New Roman" w:cs="Times New Roman" w:hint="default"/>
      </w:rPr>
    </w:lvl>
  </w:abstractNum>
  <w:abstractNum w:abstractNumId="4">
    <w:nsid w:val="0AA17F88"/>
    <w:multiLevelType w:val="singleLevel"/>
    <w:tmpl w:val="9DDCB2F8"/>
    <w:lvl w:ilvl="0">
      <w:start w:val="25"/>
      <w:numFmt w:val="decimal"/>
      <w:lvlText w:val="%1."/>
      <w:legacy w:legacy="1" w:legacySpace="0" w:legacyIndent="413"/>
      <w:lvlJc w:val="left"/>
      <w:rPr>
        <w:rFonts w:ascii="Times New Roman" w:hAnsi="Times New Roman" w:cs="Times New Roman" w:hint="default"/>
      </w:rPr>
    </w:lvl>
  </w:abstractNum>
  <w:abstractNum w:abstractNumId="5">
    <w:nsid w:val="0BBC549D"/>
    <w:multiLevelType w:val="singleLevel"/>
    <w:tmpl w:val="E59292EA"/>
    <w:lvl w:ilvl="0">
      <w:start w:val="1"/>
      <w:numFmt w:val="lowerLetter"/>
      <w:lvlText w:val="(%1)"/>
      <w:legacy w:legacy="1" w:legacySpace="0" w:legacyIndent="403"/>
      <w:lvlJc w:val="left"/>
      <w:rPr>
        <w:rFonts w:ascii="Times New Roman" w:hAnsi="Times New Roman" w:cs="Times New Roman" w:hint="default"/>
      </w:rPr>
    </w:lvl>
  </w:abstractNum>
  <w:abstractNum w:abstractNumId="6">
    <w:nsid w:val="0C7E649B"/>
    <w:multiLevelType w:val="singleLevel"/>
    <w:tmpl w:val="BA2E0C66"/>
    <w:lvl w:ilvl="0">
      <w:start w:val="1"/>
      <w:numFmt w:val="lowerLetter"/>
      <w:lvlText w:val="(%1)"/>
      <w:legacy w:legacy="1" w:legacySpace="0" w:legacyIndent="394"/>
      <w:lvlJc w:val="left"/>
      <w:rPr>
        <w:rFonts w:ascii="Times New Roman" w:hAnsi="Times New Roman" w:cs="Times New Roman" w:hint="default"/>
      </w:rPr>
    </w:lvl>
  </w:abstractNum>
  <w:abstractNum w:abstractNumId="7">
    <w:nsid w:val="1411098F"/>
    <w:multiLevelType w:val="singleLevel"/>
    <w:tmpl w:val="AC12B318"/>
    <w:lvl w:ilvl="0">
      <w:start w:val="2"/>
      <w:numFmt w:val="lowerLetter"/>
      <w:lvlText w:val="(%1)"/>
      <w:legacy w:legacy="1" w:legacySpace="0" w:legacyIndent="398"/>
      <w:lvlJc w:val="left"/>
      <w:rPr>
        <w:rFonts w:ascii="Times New Roman" w:hAnsi="Times New Roman" w:cs="Times New Roman" w:hint="default"/>
      </w:rPr>
    </w:lvl>
  </w:abstractNum>
  <w:abstractNum w:abstractNumId="8">
    <w:nsid w:val="15A21664"/>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9">
    <w:nsid w:val="175C5DD8"/>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10">
    <w:nsid w:val="193958C2"/>
    <w:multiLevelType w:val="singleLevel"/>
    <w:tmpl w:val="799603AE"/>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2428546A"/>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12">
    <w:nsid w:val="2482433E"/>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13">
    <w:nsid w:val="26BB0A8A"/>
    <w:multiLevelType w:val="singleLevel"/>
    <w:tmpl w:val="799603AE"/>
    <w:lvl w:ilvl="0">
      <w:start w:val="1"/>
      <w:numFmt w:val="lowerLetter"/>
      <w:lvlText w:val="(%1)"/>
      <w:legacy w:legacy="1" w:legacySpace="0" w:legacyIndent="394"/>
      <w:lvlJc w:val="left"/>
      <w:rPr>
        <w:rFonts w:ascii="Times New Roman" w:hAnsi="Times New Roman" w:cs="Times New Roman" w:hint="default"/>
      </w:rPr>
    </w:lvl>
  </w:abstractNum>
  <w:abstractNum w:abstractNumId="14">
    <w:nsid w:val="2DA70D35"/>
    <w:multiLevelType w:val="singleLevel"/>
    <w:tmpl w:val="01D257C2"/>
    <w:lvl w:ilvl="0">
      <w:start w:val="1"/>
      <w:numFmt w:val="lowerLetter"/>
      <w:lvlText w:val="(%1)"/>
      <w:legacy w:legacy="1" w:legacySpace="0" w:legacyIndent="388"/>
      <w:lvlJc w:val="left"/>
      <w:rPr>
        <w:rFonts w:ascii="Times New Roman" w:hAnsi="Times New Roman" w:cs="Times New Roman" w:hint="default"/>
      </w:rPr>
    </w:lvl>
  </w:abstractNum>
  <w:abstractNum w:abstractNumId="15">
    <w:nsid w:val="30282766"/>
    <w:multiLevelType w:val="singleLevel"/>
    <w:tmpl w:val="799603AE"/>
    <w:lvl w:ilvl="0">
      <w:start w:val="1"/>
      <w:numFmt w:val="lowerLetter"/>
      <w:lvlText w:val="(%1)"/>
      <w:legacy w:legacy="1" w:legacySpace="0" w:legacyIndent="394"/>
      <w:lvlJc w:val="left"/>
      <w:rPr>
        <w:rFonts w:ascii="Times New Roman" w:hAnsi="Times New Roman" w:cs="Times New Roman" w:hint="default"/>
      </w:rPr>
    </w:lvl>
  </w:abstractNum>
  <w:abstractNum w:abstractNumId="16">
    <w:nsid w:val="324D7BA5"/>
    <w:multiLevelType w:val="singleLevel"/>
    <w:tmpl w:val="799603AE"/>
    <w:lvl w:ilvl="0">
      <w:start w:val="1"/>
      <w:numFmt w:val="lowerLetter"/>
      <w:lvlText w:val="(%1)"/>
      <w:legacy w:legacy="1" w:legacySpace="0" w:legacyIndent="394"/>
      <w:lvlJc w:val="left"/>
      <w:rPr>
        <w:rFonts w:ascii="Times New Roman" w:hAnsi="Times New Roman" w:cs="Times New Roman" w:hint="default"/>
      </w:rPr>
    </w:lvl>
  </w:abstractNum>
  <w:abstractNum w:abstractNumId="17">
    <w:nsid w:val="325D632A"/>
    <w:multiLevelType w:val="singleLevel"/>
    <w:tmpl w:val="799603AE"/>
    <w:lvl w:ilvl="0">
      <w:start w:val="1"/>
      <w:numFmt w:val="lowerLetter"/>
      <w:lvlText w:val="(%1)"/>
      <w:legacy w:legacy="1" w:legacySpace="0" w:legacyIndent="394"/>
      <w:lvlJc w:val="left"/>
      <w:rPr>
        <w:rFonts w:ascii="Times New Roman" w:hAnsi="Times New Roman" w:cs="Times New Roman" w:hint="default"/>
      </w:rPr>
    </w:lvl>
  </w:abstractNum>
  <w:abstractNum w:abstractNumId="18">
    <w:nsid w:val="349329DD"/>
    <w:multiLevelType w:val="singleLevel"/>
    <w:tmpl w:val="E59292EA"/>
    <w:lvl w:ilvl="0">
      <w:start w:val="1"/>
      <w:numFmt w:val="lowerLetter"/>
      <w:lvlText w:val="(%1)"/>
      <w:legacy w:legacy="1" w:legacySpace="0" w:legacyIndent="403"/>
      <w:lvlJc w:val="left"/>
      <w:rPr>
        <w:rFonts w:ascii="Times New Roman" w:hAnsi="Times New Roman" w:cs="Times New Roman" w:hint="default"/>
      </w:rPr>
    </w:lvl>
  </w:abstractNum>
  <w:abstractNum w:abstractNumId="19">
    <w:nsid w:val="39E07501"/>
    <w:multiLevelType w:val="singleLevel"/>
    <w:tmpl w:val="799603AE"/>
    <w:lvl w:ilvl="0">
      <w:start w:val="1"/>
      <w:numFmt w:val="lowerLetter"/>
      <w:lvlText w:val="(%1)"/>
      <w:legacy w:legacy="1" w:legacySpace="0" w:legacyIndent="394"/>
      <w:lvlJc w:val="left"/>
      <w:rPr>
        <w:rFonts w:ascii="Times New Roman" w:hAnsi="Times New Roman" w:cs="Times New Roman" w:hint="default"/>
      </w:rPr>
    </w:lvl>
  </w:abstractNum>
  <w:abstractNum w:abstractNumId="20">
    <w:nsid w:val="3D841FFE"/>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21">
    <w:nsid w:val="3DC44B03"/>
    <w:multiLevelType w:val="singleLevel"/>
    <w:tmpl w:val="0AE8C492"/>
    <w:lvl w:ilvl="0">
      <w:start w:val="17"/>
      <w:numFmt w:val="decimal"/>
      <w:lvlText w:val="%1."/>
      <w:legacy w:legacy="1" w:legacySpace="0" w:legacyIndent="393"/>
      <w:lvlJc w:val="left"/>
      <w:rPr>
        <w:rFonts w:ascii="Times New Roman" w:hAnsi="Times New Roman" w:cs="Times New Roman" w:hint="default"/>
      </w:rPr>
    </w:lvl>
  </w:abstractNum>
  <w:abstractNum w:abstractNumId="22">
    <w:nsid w:val="3E5C0D0B"/>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23">
    <w:nsid w:val="3EB01401"/>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24">
    <w:nsid w:val="432B1768"/>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25">
    <w:nsid w:val="44744A9B"/>
    <w:multiLevelType w:val="singleLevel"/>
    <w:tmpl w:val="30D81B8A"/>
    <w:lvl w:ilvl="0">
      <w:start w:val="1"/>
      <w:numFmt w:val="lowerLetter"/>
      <w:lvlText w:val="(%1)"/>
      <w:legacy w:legacy="1" w:legacySpace="0" w:legacyIndent="384"/>
      <w:lvlJc w:val="left"/>
      <w:rPr>
        <w:rFonts w:ascii="Times New Roman" w:hAnsi="Times New Roman" w:cs="Times New Roman" w:hint="default"/>
      </w:rPr>
    </w:lvl>
  </w:abstractNum>
  <w:abstractNum w:abstractNumId="26">
    <w:nsid w:val="44CF0C13"/>
    <w:multiLevelType w:val="singleLevel"/>
    <w:tmpl w:val="D92AB64E"/>
    <w:lvl w:ilvl="0">
      <w:start w:val="29"/>
      <w:numFmt w:val="decimal"/>
      <w:lvlText w:val="%1."/>
      <w:legacy w:legacy="1" w:legacySpace="0" w:legacyIndent="413"/>
      <w:lvlJc w:val="left"/>
      <w:rPr>
        <w:rFonts w:ascii="Times New Roman" w:hAnsi="Times New Roman" w:cs="Times New Roman" w:hint="default"/>
      </w:rPr>
    </w:lvl>
  </w:abstractNum>
  <w:abstractNum w:abstractNumId="27">
    <w:nsid w:val="460605F4"/>
    <w:multiLevelType w:val="singleLevel"/>
    <w:tmpl w:val="799603AE"/>
    <w:lvl w:ilvl="0">
      <w:start w:val="1"/>
      <w:numFmt w:val="lowerLetter"/>
      <w:lvlText w:val="(%1)"/>
      <w:legacy w:legacy="1" w:legacySpace="0" w:legacyIndent="394"/>
      <w:lvlJc w:val="left"/>
      <w:rPr>
        <w:rFonts w:ascii="Times New Roman" w:hAnsi="Times New Roman" w:cs="Times New Roman" w:hint="default"/>
      </w:rPr>
    </w:lvl>
  </w:abstractNum>
  <w:abstractNum w:abstractNumId="28">
    <w:nsid w:val="462C3D0B"/>
    <w:multiLevelType w:val="singleLevel"/>
    <w:tmpl w:val="2C5AC148"/>
    <w:lvl w:ilvl="0">
      <w:start w:val="2"/>
      <w:numFmt w:val="decimal"/>
      <w:lvlText w:val="(%1)"/>
      <w:legacy w:legacy="1" w:legacySpace="0" w:legacyIndent="388"/>
      <w:lvlJc w:val="left"/>
      <w:rPr>
        <w:rFonts w:ascii="Times New Roman" w:hAnsi="Times New Roman" w:cs="Times New Roman" w:hint="default"/>
      </w:rPr>
    </w:lvl>
  </w:abstractNum>
  <w:abstractNum w:abstractNumId="29">
    <w:nsid w:val="469D31FB"/>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30">
    <w:nsid w:val="46BB30B3"/>
    <w:multiLevelType w:val="singleLevel"/>
    <w:tmpl w:val="0B564986"/>
    <w:lvl w:ilvl="0">
      <w:start w:val="5"/>
      <w:numFmt w:val="decimal"/>
      <w:lvlText w:val="%1."/>
      <w:legacy w:legacy="1" w:legacySpace="0" w:legacyIndent="293"/>
      <w:lvlJc w:val="left"/>
      <w:rPr>
        <w:rFonts w:ascii="Times New Roman" w:hAnsi="Times New Roman" w:cs="Times New Roman" w:hint="default"/>
      </w:rPr>
    </w:lvl>
  </w:abstractNum>
  <w:abstractNum w:abstractNumId="31">
    <w:nsid w:val="4F5F3F02"/>
    <w:multiLevelType w:val="singleLevel"/>
    <w:tmpl w:val="E59292EA"/>
    <w:lvl w:ilvl="0">
      <w:start w:val="1"/>
      <w:numFmt w:val="lowerLetter"/>
      <w:lvlText w:val="(%1)"/>
      <w:legacy w:legacy="1" w:legacySpace="0" w:legacyIndent="403"/>
      <w:lvlJc w:val="left"/>
      <w:rPr>
        <w:rFonts w:ascii="Times New Roman" w:hAnsi="Times New Roman" w:cs="Times New Roman" w:hint="default"/>
      </w:rPr>
    </w:lvl>
  </w:abstractNum>
  <w:abstractNum w:abstractNumId="32">
    <w:nsid w:val="507B546F"/>
    <w:multiLevelType w:val="singleLevel"/>
    <w:tmpl w:val="F01051F2"/>
    <w:lvl w:ilvl="0">
      <w:start w:val="1"/>
      <w:numFmt w:val="decimal"/>
      <w:lvlText w:val="%1."/>
      <w:legacy w:legacy="1" w:legacySpace="0" w:legacyIndent="288"/>
      <w:lvlJc w:val="left"/>
      <w:rPr>
        <w:rFonts w:ascii="Times New Roman" w:hAnsi="Times New Roman" w:cs="Times New Roman" w:hint="default"/>
      </w:rPr>
    </w:lvl>
  </w:abstractNum>
  <w:abstractNum w:abstractNumId="33">
    <w:nsid w:val="576A48D9"/>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34">
    <w:nsid w:val="5A301C16"/>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35">
    <w:nsid w:val="5C0C75B0"/>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36">
    <w:nsid w:val="5CB55EA7"/>
    <w:multiLevelType w:val="singleLevel"/>
    <w:tmpl w:val="D6AC20A4"/>
    <w:lvl w:ilvl="0">
      <w:start w:val="3"/>
      <w:numFmt w:val="decimal"/>
      <w:lvlText w:val="(%1)"/>
      <w:legacy w:legacy="1" w:legacySpace="0" w:legacyIndent="408"/>
      <w:lvlJc w:val="left"/>
      <w:rPr>
        <w:rFonts w:ascii="Times New Roman" w:hAnsi="Times New Roman" w:cs="Times New Roman" w:hint="default"/>
      </w:rPr>
    </w:lvl>
  </w:abstractNum>
  <w:abstractNum w:abstractNumId="37">
    <w:nsid w:val="5D7102A0"/>
    <w:multiLevelType w:val="singleLevel"/>
    <w:tmpl w:val="799603AE"/>
    <w:lvl w:ilvl="0">
      <w:start w:val="1"/>
      <w:numFmt w:val="lowerLetter"/>
      <w:lvlText w:val="(%1)"/>
      <w:legacy w:legacy="1" w:legacySpace="0" w:legacyIndent="394"/>
      <w:lvlJc w:val="left"/>
      <w:rPr>
        <w:rFonts w:ascii="Times New Roman" w:hAnsi="Times New Roman" w:cs="Times New Roman" w:hint="default"/>
      </w:rPr>
    </w:lvl>
  </w:abstractNum>
  <w:abstractNum w:abstractNumId="38">
    <w:nsid w:val="5F714306"/>
    <w:multiLevelType w:val="singleLevel"/>
    <w:tmpl w:val="B0BC8FCA"/>
    <w:lvl w:ilvl="0">
      <w:start w:val="1"/>
      <w:numFmt w:val="lowerLetter"/>
      <w:lvlText w:val="(%1)"/>
      <w:legacy w:legacy="1" w:legacySpace="0" w:legacyIndent="398"/>
      <w:lvlJc w:val="left"/>
      <w:rPr>
        <w:rFonts w:ascii="Times New Roman" w:hAnsi="Times New Roman" w:cs="Times New Roman" w:hint="default"/>
      </w:rPr>
    </w:lvl>
  </w:abstractNum>
  <w:abstractNum w:abstractNumId="39">
    <w:nsid w:val="5F806D99"/>
    <w:multiLevelType w:val="singleLevel"/>
    <w:tmpl w:val="98D6C44E"/>
    <w:lvl w:ilvl="0">
      <w:start w:val="1"/>
      <w:numFmt w:val="lowerLetter"/>
      <w:lvlText w:val="(%1)"/>
      <w:legacy w:legacy="1" w:legacySpace="0" w:legacyIndent="399"/>
      <w:lvlJc w:val="left"/>
      <w:rPr>
        <w:rFonts w:ascii="Times New Roman" w:hAnsi="Times New Roman" w:cs="Times New Roman" w:hint="default"/>
      </w:rPr>
    </w:lvl>
  </w:abstractNum>
  <w:abstractNum w:abstractNumId="40">
    <w:nsid w:val="5FC7263F"/>
    <w:multiLevelType w:val="singleLevel"/>
    <w:tmpl w:val="B0BC8FCA"/>
    <w:lvl w:ilvl="0">
      <w:start w:val="1"/>
      <w:numFmt w:val="lowerLetter"/>
      <w:lvlText w:val="(%1)"/>
      <w:legacy w:legacy="1" w:legacySpace="0" w:legacyIndent="398"/>
      <w:lvlJc w:val="left"/>
      <w:rPr>
        <w:rFonts w:ascii="Times New Roman" w:hAnsi="Times New Roman" w:cs="Times New Roman" w:hint="default"/>
      </w:rPr>
    </w:lvl>
  </w:abstractNum>
  <w:abstractNum w:abstractNumId="41">
    <w:nsid w:val="6055622B"/>
    <w:multiLevelType w:val="singleLevel"/>
    <w:tmpl w:val="B0BC8FCA"/>
    <w:lvl w:ilvl="0">
      <w:start w:val="1"/>
      <w:numFmt w:val="lowerLetter"/>
      <w:lvlText w:val="(%1)"/>
      <w:legacy w:legacy="1" w:legacySpace="0" w:legacyIndent="398"/>
      <w:lvlJc w:val="left"/>
      <w:rPr>
        <w:rFonts w:ascii="Times New Roman" w:hAnsi="Times New Roman" w:cs="Times New Roman" w:hint="default"/>
      </w:rPr>
    </w:lvl>
  </w:abstractNum>
  <w:abstractNum w:abstractNumId="42">
    <w:nsid w:val="6373742E"/>
    <w:multiLevelType w:val="singleLevel"/>
    <w:tmpl w:val="799603AE"/>
    <w:lvl w:ilvl="0">
      <w:start w:val="1"/>
      <w:numFmt w:val="lowerLetter"/>
      <w:lvlText w:val="(%1)"/>
      <w:legacy w:legacy="1" w:legacySpace="0" w:legacyIndent="394"/>
      <w:lvlJc w:val="left"/>
      <w:rPr>
        <w:rFonts w:ascii="Times New Roman" w:hAnsi="Times New Roman" w:cs="Times New Roman" w:hint="default"/>
      </w:rPr>
    </w:lvl>
  </w:abstractNum>
  <w:abstractNum w:abstractNumId="43">
    <w:nsid w:val="66396675"/>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44">
    <w:nsid w:val="6788279C"/>
    <w:multiLevelType w:val="singleLevel"/>
    <w:tmpl w:val="7F8A779C"/>
    <w:lvl w:ilvl="0">
      <w:start w:val="4"/>
      <w:numFmt w:val="decimal"/>
      <w:lvlText w:val="(%1)"/>
      <w:legacy w:legacy="1" w:legacySpace="0" w:legacyIndent="389"/>
      <w:lvlJc w:val="left"/>
      <w:rPr>
        <w:rFonts w:ascii="Times New Roman" w:hAnsi="Times New Roman" w:cs="Times New Roman" w:hint="default"/>
      </w:rPr>
    </w:lvl>
  </w:abstractNum>
  <w:abstractNum w:abstractNumId="45">
    <w:nsid w:val="6A951F73"/>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46">
    <w:nsid w:val="6AB33387"/>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47">
    <w:nsid w:val="6C5662FD"/>
    <w:multiLevelType w:val="singleLevel"/>
    <w:tmpl w:val="799603AE"/>
    <w:lvl w:ilvl="0">
      <w:start w:val="1"/>
      <w:numFmt w:val="lowerLetter"/>
      <w:lvlText w:val="(%1)"/>
      <w:legacy w:legacy="1" w:legacySpace="0" w:legacyIndent="393"/>
      <w:lvlJc w:val="left"/>
      <w:rPr>
        <w:rFonts w:ascii="Times New Roman" w:hAnsi="Times New Roman" w:cs="Times New Roman" w:hint="default"/>
      </w:rPr>
    </w:lvl>
  </w:abstractNum>
  <w:abstractNum w:abstractNumId="48">
    <w:nsid w:val="6DAC3681"/>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49">
    <w:nsid w:val="6E0512CF"/>
    <w:multiLevelType w:val="singleLevel"/>
    <w:tmpl w:val="B0BC8FCA"/>
    <w:lvl w:ilvl="0">
      <w:start w:val="1"/>
      <w:numFmt w:val="lowerLetter"/>
      <w:lvlText w:val="(%1)"/>
      <w:legacy w:legacy="1" w:legacySpace="0" w:legacyIndent="398"/>
      <w:lvlJc w:val="left"/>
      <w:rPr>
        <w:rFonts w:ascii="Times New Roman" w:hAnsi="Times New Roman" w:cs="Times New Roman" w:hint="default"/>
      </w:rPr>
    </w:lvl>
  </w:abstractNum>
  <w:abstractNum w:abstractNumId="50">
    <w:nsid w:val="6F597BA3"/>
    <w:multiLevelType w:val="singleLevel"/>
    <w:tmpl w:val="DC5A0D2E"/>
    <w:lvl w:ilvl="0">
      <w:start w:val="3"/>
      <w:numFmt w:val="lowerLetter"/>
      <w:lvlText w:val="(%1)"/>
      <w:legacy w:legacy="1" w:legacySpace="0" w:legacyIndent="394"/>
      <w:lvlJc w:val="left"/>
      <w:rPr>
        <w:rFonts w:ascii="Times New Roman" w:hAnsi="Times New Roman" w:cs="Times New Roman" w:hint="default"/>
      </w:rPr>
    </w:lvl>
  </w:abstractNum>
  <w:abstractNum w:abstractNumId="51">
    <w:nsid w:val="6F916D7D"/>
    <w:multiLevelType w:val="singleLevel"/>
    <w:tmpl w:val="799603AE"/>
    <w:lvl w:ilvl="0">
      <w:start w:val="1"/>
      <w:numFmt w:val="lowerLetter"/>
      <w:lvlText w:val="(%1)"/>
      <w:legacy w:legacy="1" w:legacySpace="0" w:legacyIndent="394"/>
      <w:lvlJc w:val="left"/>
      <w:rPr>
        <w:rFonts w:ascii="Times New Roman" w:hAnsi="Times New Roman" w:cs="Times New Roman" w:hint="default"/>
      </w:rPr>
    </w:lvl>
  </w:abstractNum>
  <w:abstractNum w:abstractNumId="52">
    <w:nsid w:val="73636F7C"/>
    <w:multiLevelType w:val="singleLevel"/>
    <w:tmpl w:val="799603AE"/>
    <w:lvl w:ilvl="0">
      <w:start w:val="1"/>
      <w:numFmt w:val="lowerLetter"/>
      <w:lvlText w:val="(%1)"/>
      <w:legacy w:legacy="1" w:legacySpace="0" w:legacyIndent="394"/>
      <w:lvlJc w:val="left"/>
      <w:rPr>
        <w:rFonts w:ascii="Times New Roman" w:hAnsi="Times New Roman" w:cs="Times New Roman" w:hint="default"/>
      </w:rPr>
    </w:lvl>
  </w:abstractNum>
  <w:abstractNum w:abstractNumId="53">
    <w:nsid w:val="771A73AA"/>
    <w:multiLevelType w:val="singleLevel"/>
    <w:tmpl w:val="30D81B8A"/>
    <w:lvl w:ilvl="0">
      <w:start w:val="1"/>
      <w:numFmt w:val="lowerLetter"/>
      <w:lvlText w:val="(%1)"/>
      <w:legacy w:legacy="1" w:legacySpace="0" w:legacyIndent="384"/>
      <w:lvlJc w:val="left"/>
      <w:rPr>
        <w:rFonts w:ascii="Times New Roman" w:hAnsi="Times New Roman" w:cs="Times New Roman" w:hint="default"/>
      </w:rPr>
    </w:lvl>
  </w:abstractNum>
  <w:abstractNum w:abstractNumId="54">
    <w:nsid w:val="795749F6"/>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abstractNum w:abstractNumId="55">
    <w:nsid w:val="7CC13F9B"/>
    <w:multiLevelType w:val="singleLevel"/>
    <w:tmpl w:val="AFCEEE82"/>
    <w:lvl w:ilvl="0">
      <w:start w:val="1"/>
      <w:numFmt w:val="lowerLetter"/>
      <w:lvlText w:val="(%1)"/>
      <w:legacy w:legacy="1" w:legacySpace="0" w:legacyIndent="379"/>
      <w:lvlJc w:val="left"/>
      <w:rPr>
        <w:rFonts w:ascii="Times New Roman" w:hAnsi="Times New Roman" w:cs="Times New Roman" w:hint="default"/>
      </w:rPr>
    </w:lvl>
  </w:abstractNum>
  <w:abstractNum w:abstractNumId="56">
    <w:nsid w:val="7E880757"/>
    <w:multiLevelType w:val="singleLevel"/>
    <w:tmpl w:val="01D257C2"/>
    <w:lvl w:ilvl="0">
      <w:start w:val="1"/>
      <w:numFmt w:val="lowerLetter"/>
      <w:lvlText w:val="(%1)"/>
      <w:legacy w:legacy="1" w:legacySpace="0" w:legacyIndent="389"/>
      <w:lvlJc w:val="left"/>
      <w:rPr>
        <w:rFonts w:ascii="Times New Roman" w:hAnsi="Times New Roman" w:cs="Times New Roman" w:hint="default"/>
      </w:rPr>
    </w:lvl>
  </w:abstractNum>
  <w:num w:numId="1">
    <w:abstractNumId w:val="36"/>
  </w:num>
  <w:num w:numId="2">
    <w:abstractNumId w:val="31"/>
  </w:num>
  <w:num w:numId="3">
    <w:abstractNumId w:val="30"/>
  </w:num>
  <w:num w:numId="4">
    <w:abstractNumId w:val="55"/>
  </w:num>
  <w:num w:numId="5">
    <w:abstractNumId w:val="22"/>
  </w:num>
  <w:num w:numId="6">
    <w:abstractNumId w:val="22"/>
    <w:lvlOverride w:ilvl="0">
      <w:lvl w:ilvl="0">
        <w:start w:val="1"/>
        <w:numFmt w:val="lowerLetter"/>
        <w:lvlText w:val="(%1)"/>
        <w:legacy w:legacy="1" w:legacySpace="0" w:legacyIndent="388"/>
        <w:lvlJc w:val="left"/>
        <w:rPr>
          <w:rFonts w:ascii="Times New Roman" w:hAnsi="Times New Roman" w:cs="Times New Roman" w:hint="default"/>
        </w:rPr>
      </w:lvl>
    </w:lvlOverride>
  </w:num>
  <w:num w:numId="7">
    <w:abstractNumId w:val="6"/>
  </w:num>
  <w:num w:numId="8">
    <w:abstractNumId w:val="8"/>
  </w:num>
  <w:num w:numId="9">
    <w:abstractNumId w:val="14"/>
  </w:num>
  <w:num w:numId="10">
    <w:abstractNumId w:val="28"/>
  </w:num>
  <w:num w:numId="11">
    <w:abstractNumId w:val="23"/>
  </w:num>
  <w:num w:numId="12">
    <w:abstractNumId w:val="44"/>
  </w:num>
  <w:num w:numId="13">
    <w:abstractNumId w:val="0"/>
  </w:num>
  <w:num w:numId="14">
    <w:abstractNumId w:val="38"/>
  </w:num>
  <w:num w:numId="15">
    <w:abstractNumId w:val="18"/>
  </w:num>
  <w:num w:numId="16">
    <w:abstractNumId w:val="47"/>
  </w:num>
  <w:num w:numId="17">
    <w:abstractNumId w:val="47"/>
    <w:lvlOverride w:ilvl="0">
      <w:lvl w:ilvl="0">
        <w:start w:val="1"/>
        <w:numFmt w:val="lowerLetter"/>
        <w:lvlText w:val="(%1)"/>
        <w:legacy w:legacy="1" w:legacySpace="0" w:legacyIndent="394"/>
        <w:lvlJc w:val="left"/>
        <w:rPr>
          <w:rFonts w:ascii="Times New Roman" w:hAnsi="Times New Roman" w:cs="Times New Roman" w:hint="default"/>
        </w:rPr>
      </w:lvl>
    </w:lvlOverride>
  </w:num>
  <w:num w:numId="18">
    <w:abstractNumId w:val="27"/>
  </w:num>
  <w:num w:numId="19">
    <w:abstractNumId w:val="49"/>
  </w:num>
  <w:num w:numId="20">
    <w:abstractNumId w:val="15"/>
  </w:num>
  <w:num w:numId="21">
    <w:abstractNumId w:val="33"/>
  </w:num>
  <w:num w:numId="22">
    <w:abstractNumId w:val="56"/>
  </w:num>
  <w:num w:numId="23">
    <w:abstractNumId w:val="7"/>
  </w:num>
  <w:num w:numId="24">
    <w:abstractNumId w:val="2"/>
  </w:num>
  <w:num w:numId="25">
    <w:abstractNumId w:val="45"/>
  </w:num>
  <w:num w:numId="26">
    <w:abstractNumId w:val="51"/>
  </w:num>
  <w:num w:numId="27">
    <w:abstractNumId w:val="42"/>
  </w:num>
  <w:num w:numId="28">
    <w:abstractNumId w:val="53"/>
  </w:num>
  <w:num w:numId="29">
    <w:abstractNumId w:val="54"/>
  </w:num>
  <w:num w:numId="30">
    <w:abstractNumId w:val="43"/>
  </w:num>
  <w:num w:numId="31">
    <w:abstractNumId w:val="41"/>
  </w:num>
  <w:num w:numId="32">
    <w:abstractNumId w:val="37"/>
  </w:num>
  <w:num w:numId="33">
    <w:abstractNumId w:val="21"/>
  </w:num>
  <w:num w:numId="34">
    <w:abstractNumId w:val="39"/>
  </w:num>
  <w:num w:numId="35">
    <w:abstractNumId w:val="29"/>
  </w:num>
  <w:num w:numId="36">
    <w:abstractNumId w:val="40"/>
  </w:num>
  <w:num w:numId="37">
    <w:abstractNumId w:val="4"/>
  </w:num>
  <w:num w:numId="38">
    <w:abstractNumId w:val="16"/>
  </w:num>
  <w:num w:numId="39">
    <w:abstractNumId w:val="48"/>
  </w:num>
  <w:num w:numId="40">
    <w:abstractNumId w:val="9"/>
  </w:num>
  <w:num w:numId="41">
    <w:abstractNumId w:val="52"/>
  </w:num>
  <w:num w:numId="42">
    <w:abstractNumId w:val="50"/>
  </w:num>
  <w:num w:numId="43">
    <w:abstractNumId w:val="3"/>
  </w:num>
  <w:num w:numId="44">
    <w:abstractNumId w:val="26"/>
  </w:num>
  <w:num w:numId="45">
    <w:abstractNumId w:val="11"/>
  </w:num>
  <w:num w:numId="46">
    <w:abstractNumId w:val="5"/>
  </w:num>
  <w:num w:numId="47">
    <w:abstractNumId w:val="24"/>
  </w:num>
  <w:num w:numId="48">
    <w:abstractNumId w:val="13"/>
  </w:num>
  <w:num w:numId="49">
    <w:abstractNumId w:val="1"/>
  </w:num>
  <w:num w:numId="50">
    <w:abstractNumId w:val="35"/>
  </w:num>
  <w:num w:numId="51">
    <w:abstractNumId w:val="25"/>
  </w:num>
  <w:num w:numId="52">
    <w:abstractNumId w:val="20"/>
  </w:num>
  <w:num w:numId="53">
    <w:abstractNumId w:val="19"/>
  </w:num>
  <w:num w:numId="54">
    <w:abstractNumId w:val="17"/>
  </w:num>
  <w:num w:numId="55">
    <w:abstractNumId w:val="34"/>
  </w:num>
  <w:num w:numId="56">
    <w:abstractNumId w:val="12"/>
  </w:num>
  <w:num w:numId="57">
    <w:abstractNumId w:val="10"/>
  </w:num>
  <w:num w:numId="58">
    <w:abstractNumId w:val="46"/>
  </w:num>
  <w:num w:numId="59">
    <w:abstractNumId w:val="32"/>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4B"/>
    <w:rsid w:val="00044277"/>
    <w:rsid w:val="000C56DE"/>
    <w:rsid w:val="0024687E"/>
    <w:rsid w:val="00290DA2"/>
    <w:rsid w:val="003152B9"/>
    <w:rsid w:val="00327BE2"/>
    <w:rsid w:val="003E0522"/>
    <w:rsid w:val="003E0948"/>
    <w:rsid w:val="004A1CA9"/>
    <w:rsid w:val="00523A0B"/>
    <w:rsid w:val="005C0CED"/>
    <w:rsid w:val="0080226C"/>
    <w:rsid w:val="00857061"/>
    <w:rsid w:val="00896A8F"/>
    <w:rsid w:val="00940946"/>
    <w:rsid w:val="00941585"/>
    <w:rsid w:val="00974330"/>
    <w:rsid w:val="00992D84"/>
    <w:rsid w:val="00A232A6"/>
    <w:rsid w:val="00BB7FD6"/>
    <w:rsid w:val="00C20D16"/>
    <w:rsid w:val="00C760D7"/>
    <w:rsid w:val="00CA1CFA"/>
    <w:rsid w:val="00CA2AB5"/>
    <w:rsid w:val="00E10051"/>
    <w:rsid w:val="00E865CA"/>
    <w:rsid w:val="00E9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80D1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BE2"/>
    <w:rPr>
      <w:rFonts w:ascii="Tahoma" w:hAnsi="Tahoma" w:cs="Tahoma"/>
      <w:sz w:val="16"/>
      <w:szCs w:val="16"/>
    </w:rPr>
  </w:style>
  <w:style w:type="character" w:customStyle="1" w:styleId="BalloonTextChar">
    <w:name w:val="Balloon Text Char"/>
    <w:basedOn w:val="DefaultParagraphFont"/>
    <w:link w:val="BalloonText"/>
    <w:uiPriority w:val="99"/>
    <w:semiHidden/>
    <w:rsid w:val="00327BE2"/>
    <w:rPr>
      <w:rFonts w:ascii="Tahoma" w:hAnsi="Tahoma" w:cs="Tahoma"/>
      <w:sz w:val="16"/>
      <w:szCs w:val="16"/>
    </w:rPr>
  </w:style>
  <w:style w:type="paragraph" w:styleId="Header">
    <w:name w:val="header"/>
    <w:basedOn w:val="Normal"/>
    <w:link w:val="HeaderChar"/>
    <w:uiPriority w:val="99"/>
    <w:unhideWhenUsed/>
    <w:rsid w:val="005C0CED"/>
    <w:pPr>
      <w:tabs>
        <w:tab w:val="center" w:pos="4680"/>
        <w:tab w:val="right" w:pos="9360"/>
      </w:tabs>
    </w:pPr>
  </w:style>
  <w:style w:type="character" w:customStyle="1" w:styleId="HeaderChar">
    <w:name w:val="Header Char"/>
    <w:basedOn w:val="DefaultParagraphFont"/>
    <w:link w:val="Header"/>
    <w:uiPriority w:val="99"/>
    <w:rsid w:val="005C0CED"/>
    <w:rPr>
      <w:rFonts w:ascii="Times New Roman" w:hAnsi="Times New Roman" w:cs="Times New Roman"/>
      <w:sz w:val="20"/>
      <w:szCs w:val="20"/>
    </w:rPr>
  </w:style>
  <w:style w:type="paragraph" w:styleId="Footer">
    <w:name w:val="footer"/>
    <w:basedOn w:val="Normal"/>
    <w:link w:val="FooterChar"/>
    <w:uiPriority w:val="99"/>
    <w:unhideWhenUsed/>
    <w:rsid w:val="005C0CED"/>
    <w:pPr>
      <w:tabs>
        <w:tab w:val="center" w:pos="4680"/>
        <w:tab w:val="right" w:pos="9360"/>
      </w:tabs>
    </w:pPr>
  </w:style>
  <w:style w:type="character" w:customStyle="1" w:styleId="FooterChar">
    <w:name w:val="Footer Char"/>
    <w:basedOn w:val="DefaultParagraphFont"/>
    <w:link w:val="Footer"/>
    <w:uiPriority w:val="99"/>
    <w:rsid w:val="005C0CED"/>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90DA2"/>
    <w:rPr>
      <w:sz w:val="16"/>
      <w:szCs w:val="16"/>
    </w:rPr>
  </w:style>
  <w:style w:type="paragraph" w:styleId="CommentText">
    <w:name w:val="annotation text"/>
    <w:basedOn w:val="Normal"/>
    <w:link w:val="CommentTextChar"/>
    <w:uiPriority w:val="99"/>
    <w:semiHidden/>
    <w:unhideWhenUsed/>
    <w:rsid w:val="00290DA2"/>
  </w:style>
  <w:style w:type="character" w:customStyle="1" w:styleId="CommentTextChar">
    <w:name w:val="Comment Text Char"/>
    <w:basedOn w:val="DefaultParagraphFont"/>
    <w:link w:val="CommentText"/>
    <w:uiPriority w:val="99"/>
    <w:semiHidden/>
    <w:rsid w:val="00290DA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0DA2"/>
    <w:rPr>
      <w:b/>
      <w:bCs/>
    </w:rPr>
  </w:style>
  <w:style w:type="character" w:customStyle="1" w:styleId="CommentSubjectChar">
    <w:name w:val="Comment Subject Char"/>
    <w:basedOn w:val="CommentTextChar"/>
    <w:link w:val="CommentSubject"/>
    <w:uiPriority w:val="99"/>
    <w:semiHidden/>
    <w:rsid w:val="00290DA2"/>
    <w:rPr>
      <w:rFonts w:ascii="Times New Roman" w:hAnsi="Times New Roman" w:cs="Times New Roman"/>
      <w:b/>
      <w:bCs/>
      <w:sz w:val="20"/>
      <w:szCs w:val="20"/>
    </w:rPr>
  </w:style>
  <w:style w:type="paragraph" w:styleId="Revision">
    <w:name w:val="Revision"/>
    <w:hidden/>
    <w:uiPriority w:val="99"/>
    <w:semiHidden/>
    <w:rsid w:val="000C56DE"/>
    <w:pPr>
      <w:spacing w:after="0" w:line="240" w:lineRule="auto"/>
    </w:pPr>
    <w:rPr>
      <w:rFonts w:ascii="Times New Roman" w:hAnsi="Times New Roman" w:cs="Times New Roman"/>
      <w:sz w:val="20"/>
      <w:szCs w:val="20"/>
    </w:rPr>
  </w:style>
  <w:style w:type="paragraph" w:styleId="ListParagraph">
    <w:name w:val="List Paragraph"/>
    <w:basedOn w:val="Normal"/>
    <w:uiPriority w:val="34"/>
    <w:qFormat/>
    <w:rsid w:val="000C56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BE2"/>
    <w:rPr>
      <w:rFonts w:ascii="Tahoma" w:hAnsi="Tahoma" w:cs="Tahoma"/>
      <w:sz w:val="16"/>
      <w:szCs w:val="16"/>
    </w:rPr>
  </w:style>
  <w:style w:type="character" w:customStyle="1" w:styleId="BalloonTextChar">
    <w:name w:val="Balloon Text Char"/>
    <w:basedOn w:val="DefaultParagraphFont"/>
    <w:link w:val="BalloonText"/>
    <w:uiPriority w:val="99"/>
    <w:semiHidden/>
    <w:rsid w:val="00327BE2"/>
    <w:rPr>
      <w:rFonts w:ascii="Tahoma" w:hAnsi="Tahoma" w:cs="Tahoma"/>
      <w:sz w:val="16"/>
      <w:szCs w:val="16"/>
    </w:rPr>
  </w:style>
  <w:style w:type="paragraph" w:styleId="Header">
    <w:name w:val="header"/>
    <w:basedOn w:val="Normal"/>
    <w:link w:val="HeaderChar"/>
    <w:uiPriority w:val="99"/>
    <w:unhideWhenUsed/>
    <w:rsid w:val="005C0CED"/>
    <w:pPr>
      <w:tabs>
        <w:tab w:val="center" w:pos="4680"/>
        <w:tab w:val="right" w:pos="9360"/>
      </w:tabs>
    </w:pPr>
  </w:style>
  <w:style w:type="character" w:customStyle="1" w:styleId="HeaderChar">
    <w:name w:val="Header Char"/>
    <w:basedOn w:val="DefaultParagraphFont"/>
    <w:link w:val="Header"/>
    <w:uiPriority w:val="99"/>
    <w:rsid w:val="005C0CED"/>
    <w:rPr>
      <w:rFonts w:ascii="Times New Roman" w:hAnsi="Times New Roman" w:cs="Times New Roman"/>
      <w:sz w:val="20"/>
      <w:szCs w:val="20"/>
    </w:rPr>
  </w:style>
  <w:style w:type="paragraph" w:styleId="Footer">
    <w:name w:val="footer"/>
    <w:basedOn w:val="Normal"/>
    <w:link w:val="FooterChar"/>
    <w:uiPriority w:val="99"/>
    <w:unhideWhenUsed/>
    <w:rsid w:val="005C0CED"/>
    <w:pPr>
      <w:tabs>
        <w:tab w:val="center" w:pos="4680"/>
        <w:tab w:val="right" w:pos="9360"/>
      </w:tabs>
    </w:pPr>
  </w:style>
  <w:style w:type="character" w:customStyle="1" w:styleId="FooterChar">
    <w:name w:val="Footer Char"/>
    <w:basedOn w:val="DefaultParagraphFont"/>
    <w:link w:val="Footer"/>
    <w:uiPriority w:val="99"/>
    <w:rsid w:val="005C0CED"/>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90DA2"/>
    <w:rPr>
      <w:sz w:val="16"/>
      <w:szCs w:val="16"/>
    </w:rPr>
  </w:style>
  <w:style w:type="paragraph" w:styleId="CommentText">
    <w:name w:val="annotation text"/>
    <w:basedOn w:val="Normal"/>
    <w:link w:val="CommentTextChar"/>
    <w:uiPriority w:val="99"/>
    <w:semiHidden/>
    <w:unhideWhenUsed/>
    <w:rsid w:val="00290DA2"/>
  </w:style>
  <w:style w:type="character" w:customStyle="1" w:styleId="CommentTextChar">
    <w:name w:val="Comment Text Char"/>
    <w:basedOn w:val="DefaultParagraphFont"/>
    <w:link w:val="CommentText"/>
    <w:uiPriority w:val="99"/>
    <w:semiHidden/>
    <w:rsid w:val="00290DA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0DA2"/>
    <w:rPr>
      <w:b/>
      <w:bCs/>
    </w:rPr>
  </w:style>
  <w:style w:type="character" w:customStyle="1" w:styleId="CommentSubjectChar">
    <w:name w:val="Comment Subject Char"/>
    <w:basedOn w:val="CommentTextChar"/>
    <w:link w:val="CommentSubject"/>
    <w:uiPriority w:val="99"/>
    <w:semiHidden/>
    <w:rsid w:val="00290DA2"/>
    <w:rPr>
      <w:rFonts w:ascii="Times New Roman" w:hAnsi="Times New Roman" w:cs="Times New Roman"/>
      <w:b/>
      <w:bCs/>
      <w:sz w:val="20"/>
      <w:szCs w:val="20"/>
    </w:rPr>
  </w:style>
  <w:style w:type="paragraph" w:styleId="Revision">
    <w:name w:val="Revision"/>
    <w:hidden/>
    <w:uiPriority w:val="99"/>
    <w:semiHidden/>
    <w:rsid w:val="000C56DE"/>
    <w:pPr>
      <w:spacing w:after="0" w:line="240" w:lineRule="auto"/>
    </w:pPr>
    <w:rPr>
      <w:rFonts w:ascii="Times New Roman" w:hAnsi="Times New Roman" w:cs="Times New Roman"/>
      <w:sz w:val="20"/>
      <w:szCs w:val="20"/>
    </w:rPr>
  </w:style>
  <w:style w:type="paragraph" w:styleId="ListParagraph">
    <w:name w:val="List Paragraph"/>
    <w:basedOn w:val="Normal"/>
    <w:uiPriority w:val="34"/>
    <w:qFormat/>
    <w:rsid w:val="000C5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51A89-6665-4345-A1C2-757CB3CA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47</Pages>
  <Words>13387</Words>
  <Characters>69920</Characters>
  <Application>Microsoft Office Word</Application>
  <DocSecurity>0</DocSecurity>
  <Lines>582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USER_110</dc:creator>
  <cp:lastModifiedBy>Pettingill, Tia</cp:lastModifiedBy>
  <cp:revision>3</cp:revision>
  <dcterms:created xsi:type="dcterms:W3CDTF">2019-05-14T05:57:00Z</dcterms:created>
  <dcterms:modified xsi:type="dcterms:W3CDTF">2019-10-14T23:48:00Z</dcterms:modified>
</cp:coreProperties>
</file>