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0EE0" w14:textId="77777777" w:rsidR="008E30D3" w:rsidRPr="00627460" w:rsidRDefault="00DE09F8" w:rsidP="0022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460">
        <w:rPr>
          <w:rFonts w:ascii="Times New Roman" w:hAnsi="Times New Roman" w:cs="Times New Roman"/>
          <w:noProof/>
          <w:sz w:val="24"/>
          <w:szCs w:val="24"/>
          <w:lang w:val="en-AU" w:eastAsia="en-AU"/>
        </w:rPr>
        <w:drawing>
          <wp:inline distT="0" distB="0" distL="0" distR="0" wp14:anchorId="62E9C4D4" wp14:editId="3D30F758">
            <wp:extent cx="1371600" cy="99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9C57" w14:textId="77777777" w:rsidR="008E30D3" w:rsidRPr="00627460" w:rsidRDefault="001F356D" w:rsidP="00223F2D">
      <w:pPr>
        <w:shd w:val="clear" w:color="auto" w:fill="FFFFFF"/>
        <w:spacing w:before="1618"/>
        <w:jc w:val="center"/>
      </w:pPr>
      <w:r w:rsidRPr="00627460">
        <w:rPr>
          <w:rFonts w:ascii="Times New Roman" w:hAnsi="Times New Roman" w:cs="Times New Roman"/>
          <w:b/>
          <w:bCs/>
          <w:sz w:val="40"/>
          <w:szCs w:val="40"/>
        </w:rPr>
        <w:t>Wool Tax (No. 1) Amendment Act 1991</w:t>
      </w:r>
    </w:p>
    <w:p w14:paraId="75737DD5" w14:textId="77777777" w:rsidR="008E30D3" w:rsidRPr="00627460" w:rsidRDefault="001F356D" w:rsidP="00625677">
      <w:pPr>
        <w:shd w:val="clear" w:color="auto" w:fill="FFFFFF"/>
        <w:spacing w:before="1234"/>
        <w:ind w:left="5"/>
        <w:jc w:val="center"/>
      </w:pPr>
      <w:r w:rsidRPr="00627460">
        <w:rPr>
          <w:rFonts w:ascii="Times New Roman" w:hAnsi="Times New Roman" w:cs="Times New Roman"/>
          <w:b/>
          <w:bCs/>
          <w:sz w:val="24"/>
          <w:szCs w:val="24"/>
        </w:rPr>
        <w:t>No. 102 of 1991</w:t>
      </w:r>
    </w:p>
    <w:p w14:paraId="6AAF587A" w14:textId="77777777" w:rsidR="008E30D3" w:rsidRPr="00627460" w:rsidRDefault="00FA1B88" w:rsidP="00F27FAB">
      <w:pPr>
        <w:shd w:val="clear" w:color="auto" w:fill="FFFFFF"/>
        <w:spacing w:before="2798"/>
        <w:ind w:left="720" w:right="720"/>
        <w:jc w:val="center"/>
      </w:pPr>
      <w:r w:rsidRPr="00627460">
        <w:rPr>
          <w:rFonts w:ascii="Times New Roman" w:hAnsi="Times New Roman" w:cs="Times New Roman"/>
          <w:b/>
          <w:bCs/>
          <w:noProof/>
          <w:sz w:val="30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DCE40" wp14:editId="4D2E3A93">
                <wp:simplePos x="0" y="0"/>
                <wp:positionH relativeFrom="column">
                  <wp:posOffset>561340</wp:posOffset>
                </wp:positionH>
                <wp:positionV relativeFrom="paragraph">
                  <wp:posOffset>647700</wp:posOffset>
                </wp:positionV>
                <wp:extent cx="51149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83807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51pt" to="446.9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A1tgEAALcDAAAOAAAAZHJzL2Uyb0RvYy54bWysU02P0zAQvSPxHyzfaZIuiyBquoeu4IKg&#10;YuEHeJ1xY2F7rLHpx79n7LZZBAghxMXx2O+9mTeerO6O3ok9ULIYBtktWikgaBxt2A3yy+e3L15L&#10;kbIKo3IYYJAnSPJu/fzZ6hB7WOKEbgQSLBJSf4iDnHKOfdMkPYFXaYERAl8aJK8yh7RrRlIHVveu&#10;Wbbtq+aANEZCDSnx6f35Uq6rvjGg80djEmThBsm15bpSXR/L2qxXqt+RipPVlzLUP1ThlQ2cdJa6&#10;V1mJb2R/kfJWEyY0eaHRN2iM1VA9sJuu/cnNw6QiVC/cnBTnNqX/J6s/7Lck7DjIGymC8vxED5mU&#10;3U1ZbDAEbiCSuCl9OsTUM3wTtnSJUtxSMX005MuX7Yhj7e1p7i0cs9B8eNt1L98sb6XQ17vmiRgp&#10;5XeAXpTNIJ0Nxbbq1f59ypyMoVcIB6WQc+q6yycHBezCJzBshZN1lV2HCDaOxF7x849fu2KDtSqy&#10;UIx1bia1fyZdsIUGdbD+ljija0YMeSZ6G5B+lzUfr6WaM/7q+uy12H7E8VQforaDp6M6u0xyGb8f&#10;40p/+t/W3wEAAP//AwBQSwMEFAAGAAgAAAAhAOYp9rfdAAAACgEAAA8AAABkcnMvZG93bnJldi54&#10;bWxMj8tOwzAQRfdI/IM1SOyoQ0HUTeNUiMcKFiGw6NKNhyRqPI5iNwl8PYNUCZZz5+g+su3sOjHi&#10;EFpPGq4XCQikytuWag0f789XCkSIhqzpPKGGLwywzc/PMpNaP9EbjmWsBZtQSI2GJsY+lTJUDToT&#10;Fr5H4t+nH5yJfA61tIOZ2Nx1cpkkd9KZljihMT0+NFgdyqPTsHp6KYt+enz9LuRKFsXoozrstL68&#10;mO83ICLO8Q+G3/pcHXLutPdHskF0GpS6ZZL1ZMmbGFDrmzWI/UmReSb/T8h/AAAA//8DAFBLAQIt&#10;ABQABgAIAAAAIQC2gziS/gAAAOEBAAATAAAAAAAAAAAAAAAAAAAAAABbQ29udGVudF9UeXBlc10u&#10;eG1sUEsBAi0AFAAGAAgAAAAhADj9If/WAAAAlAEAAAsAAAAAAAAAAAAAAAAALwEAAF9yZWxzLy5y&#10;ZWxzUEsBAi0AFAAGAAgAAAAhAGzNMDW2AQAAtwMAAA4AAAAAAAAAAAAAAAAALgIAAGRycy9lMm9E&#10;b2MueG1sUEsBAi0AFAAGAAgAAAAhAOYp9rfdAAAACgEAAA8AAAAAAAAAAAAAAAAAEAQAAGRycy9k&#10;b3ducmV2LnhtbFBLBQYAAAAABAAEAPMAAAAaBQAAAAA=&#10;" strokecolor="black [3040]"/>
            </w:pict>
          </mc:Fallback>
        </mc:AlternateContent>
      </w:r>
      <w:r w:rsidRPr="00627460">
        <w:rPr>
          <w:rFonts w:ascii="Times New Roman" w:hAnsi="Times New Roman" w:cs="Times New Roman"/>
          <w:b/>
          <w:bCs/>
          <w:noProof/>
          <w:sz w:val="30"/>
          <w:szCs w:val="3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A04A1" wp14:editId="26E04532">
                <wp:simplePos x="0" y="0"/>
                <wp:positionH relativeFrom="column">
                  <wp:posOffset>561974</wp:posOffset>
                </wp:positionH>
                <wp:positionV relativeFrom="paragraph">
                  <wp:posOffset>628650</wp:posOffset>
                </wp:positionV>
                <wp:extent cx="5114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7C76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49.5pt" to="447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A0tgEAALcDAAAOAAAAZHJzL2Uyb0RvYy54bWysU01vEzEQvSP1P1i+k/0QrWCVTQ+p6AXR&#10;iMIPcL121qrtscYmu/n3jJ1kiwAhhHrxeuz33swbz65vZ2fZQWE04HverGrOlJcwGL/v+bevH9++&#10;5ywm4QdhwaueH1Xkt5urN+spdKqFEeygkJGIj90Uej6mFLqqinJUTsQVBOXpUgM6kSjEfTWgmEjd&#10;2aqt65tqAhwCglQx0und6ZJvir7WSqYHraNKzPacaktlxbI+5bXarEW3RxFGI89liP+owgnjKeki&#10;dSeSYN/R/CbljESIoNNKgqtAayNV8UBumvoXN4+jCKp4oebEsLQpvp6s/HzYITNDz1vOvHD0RI8J&#10;hdmPiW3Be2ogIGtzn6YQO4Jv/Q7PUQw7zKZnjS5/yQ6bS2+PS2/VnJikw+umefehveZMXu6qF2LA&#10;mO4VOJY3PbfGZ9uiE4dPMVEygl4gFORCTqnLLh2tymDrvyhNVihZU9hliNTWIjsIev7huck2SKsg&#10;M0UbaxdS/XfSGZtpqgzWvxIXdMkIPi1EZzzgn7Km+VKqPuEvrk9es+0nGI7lIUo7aDqKs/Mk5/H7&#10;OS70l/9t8wMAAP//AwBQSwMEFAAGAAgAAAAhAHqUKR7dAAAACAEAAA8AAABkcnMvZG93bnJldi54&#10;bWxMj09PhDAQxe8mfodmTLy5RaNuYSkb45+THhA9eOzSWSBLp4R2Af30jvGgt5l5L29+L98urhcT&#10;jqHzpOFylYBAqr3tqNHw/vZ0oUCEaMia3hNq+MQA2+L0JDeZ9TO94lTFRnAIhcxoaGMcMilD3aIz&#10;YeUHJNb2fnQm8jo20o5m5nDXy6skuZXOdMQfWjPgfYv1oTo6DevH56oc5oeXr1KuZVlOPqrDh9bn&#10;Z8vdBkTEJf6Z4Qef0aFgpp0/kg2i16DUDTs1pClXYl2l1zzsfg+yyOX/AsU3AAAA//8DAFBLAQIt&#10;ABQABgAIAAAAIQC2gziS/gAAAOEBAAATAAAAAAAAAAAAAAAAAAAAAABbQ29udGVudF9UeXBlc10u&#10;eG1sUEsBAi0AFAAGAAgAAAAhADj9If/WAAAAlAEAAAsAAAAAAAAAAAAAAAAALwEAAF9yZWxzLy5y&#10;ZWxzUEsBAi0AFAAGAAgAAAAhAMM4IDS2AQAAtwMAAA4AAAAAAAAAAAAAAAAALgIAAGRycy9lMm9E&#10;b2MueG1sUEsBAi0AFAAGAAgAAAAhAHqUKR7dAAAACAEAAA8AAAAAAAAAAAAAAAAAEAQAAGRycy9k&#10;b3ducmV2LnhtbFBLBQYAAAAABAAEAPMAAAAaBQAAAAA=&#10;" strokecolor="black [3040]"/>
            </w:pict>
          </mc:Fallback>
        </mc:AlternateContent>
      </w:r>
      <w:r w:rsidR="001F356D" w:rsidRPr="00627460">
        <w:rPr>
          <w:rFonts w:ascii="Times New Roman" w:hAnsi="Times New Roman" w:cs="Times New Roman"/>
          <w:b/>
          <w:bCs/>
          <w:sz w:val="30"/>
          <w:szCs w:val="30"/>
        </w:rPr>
        <w:t xml:space="preserve">An Act to amend the </w:t>
      </w:r>
      <w:r w:rsidR="001F356D" w:rsidRPr="00627460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Wool Tax Act (No. 1) 1964 </w:t>
      </w:r>
      <w:r w:rsidR="001F356D" w:rsidRPr="00627460">
        <w:rPr>
          <w:rFonts w:ascii="Times New Roman" w:hAnsi="Times New Roman" w:cs="Times New Roman"/>
          <w:b/>
          <w:bCs/>
          <w:sz w:val="30"/>
          <w:szCs w:val="30"/>
        </w:rPr>
        <w:t xml:space="preserve">and the </w:t>
      </w:r>
      <w:r w:rsidR="001F356D" w:rsidRPr="00627460">
        <w:rPr>
          <w:rFonts w:ascii="Times New Roman" w:hAnsi="Times New Roman" w:cs="Times New Roman"/>
          <w:b/>
          <w:bCs/>
          <w:i/>
          <w:iCs/>
          <w:sz w:val="30"/>
          <w:szCs w:val="30"/>
        </w:rPr>
        <w:t>Wool Tax (No. 1) Further Amendment Act 1990</w:t>
      </w:r>
    </w:p>
    <w:p w14:paraId="63E22326" w14:textId="77777777" w:rsidR="008E30D3" w:rsidRPr="00627460" w:rsidRDefault="001F356D" w:rsidP="00892949">
      <w:pPr>
        <w:shd w:val="clear" w:color="auto" w:fill="FFFFFF"/>
        <w:spacing w:before="240"/>
        <w:jc w:val="right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[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Assented to 27 June 1991</w:t>
      </w:r>
      <w:r w:rsidRPr="00627460">
        <w:rPr>
          <w:rFonts w:ascii="Times New Roman" w:hAnsi="Times New Roman" w:cs="Times New Roman"/>
          <w:sz w:val="22"/>
          <w:szCs w:val="24"/>
        </w:rPr>
        <w:t>]</w:t>
      </w:r>
    </w:p>
    <w:p w14:paraId="756B590B" w14:textId="77777777" w:rsidR="008E30D3" w:rsidRPr="00627460" w:rsidRDefault="001F356D" w:rsidP="001A4614">
      <w:pPr>
        <w:shd w:val="clear" w:color="auto" w:fill="FFFFFF"/>
        <w:spacing w:before="120"/>
        <w:ind w:left="720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The Parliament of Australia enacts:</w:t>
      </w:r>
    </w:p>
    <w:p w14:paraId="3243FEF2" w14:textId="77777777" w:rsidR="008E30D3" w:rsidRPr="00627460" w:rsidRDefault="001F356D" w:rsidP="008A0FB2">
      <w:pPr>
        <w:shd w:val="clear" w:color="auto" w:fill="FFFFFF"/>
        <w:spacing w:before="480" w:after="240"/>
        <w:jc w:val="center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PART 1</w:t>
      </w:r>
      <w:r w:rsidRPr="00627460">
        <w:rPr>
          <w:rFonts w:ascii="Times New Roman" w:eastAsia="Times New Roman" w:hAnsi="Times New Roman" w:cs="Times New Roman"/>
          <w:b/>
          <w:bCs/>
          <w:sz w:val="22"/>
          <w:szCs w:val="24"/>
        </w:rPr>
        <w:t>—PRELIMINARY</w:t>
      </w:r>
    </w:p>
    <w:p w14:paraId="75985ECE" w14:textId="77777777" w:rsidR="008E30D3" w:rsidRPr="00627460" w:rsidRDefault="001F356D" w:rsidP="000B689C">
      <w:pPr>
        <w:shd w:val="clear" w:color="auto" w:fill="FFFFFF"/>
        <w:spacing w:before="120"/>
        <w:ind w:left="5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Short title</w:t>
      </w:r>
    </w:p>
    <w:p w14:paraId="7179FD51" w14:textId="77777777" w:rsidR="008E30D3" w:rsidRPr="00627460" w:rsidRDefault="001F356D" w:rsidP="000B689C">
      <w:pPr>
        <w:shd w:val="clear" w:color="auto" w:fill="FFFFFF"/>
        <w:tabs>
          <w:tab w:val="left" w:pos="634"/>
        </w:tabs>
        <w:spacing w:before="120"/>
        <w:ind w:left="19" w:firstLine="331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1.</w:t>
      </w:r>
      <w:r w:rsidRPr="00627460">
        <w:rPr>
          <w:rFonts w:ascii="Times New Roman" w:hAnsi="Times New Roman" w:cs="Times New Roman"/>
          <w:sz w:val="22"/>
          <w:szCs w:val="24"/>
        </w:rPr>
        <w:tab/>
        <w:t xml:space="preserve">This Act may be cited as the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Wool Tax (No. 1) Amendment Act</w:t>
      </w:r>
      <w:r w:rsidR="00427188"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1991.</w:t>
      </w:r>
    </w:p>
    <w:p w14:paraId="6FF80F9F" w14:textId="77777777" w:rsidR="008E30D3" w:rsidRPr="00627460" w:rsidRDefault="001F356D" w:rsidP="000B689C">
      <w:pPr>
        <w:shd w:val="clear" w:color="auto" w:fill="FFFFFF"/>
        <w:spacing w:before="120"/>
        <w:ind w:left="5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Commencement</w:t>
      </w:r>
    </w:p>
    <w:p w14:paraId="1A7C4911" w14:textId="77777777" w:rsidR="008E30D3" w:rsidRPr="00627460" w:rsidRDefault="001F356D" w:rsidP="000B689C">
      <w:pPr>
        <w:shd w:val="clear" w:color="auto" w:fill="FFFFFF"/>
        <w:tabs>
          <w:tab w:val="left" w:pos="634"/>
        </w:tabs>
        <w:spacing w:before="120"/>
        <w:ind w:left="35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2.</w:t>
      </w:r>
      <w:r w:rsidRPr="00627460">
        <w:rPr>
          <w:rFonts w:ascii="Times New Roman" w:hAnsi="Times New Roman" w:cs="Times New Roman"/>
          <w:sz w:val="22"/>
          <w:szCs w:val="24"/>
        </w:rPr>
        <w:tab/>
        <w:t>This Act comes into force on 1 July 1991.</w:t>
      </w:r>
    </w:p>
    <w:p w14:paraId="2D0BBFDC" w14:textId="77777777" w:rsidR="008E30D3" w:rsidRPr="00627460" w:rsidRDefault="008E30D3" w:rsidP="000B689C">
      <w:pPr>
        <w:shd w:val="clear" w:color="auto" w:fill="FFFFFF"/>
        <w:tabs>
          <w:tab w:val="left" w:pos="634"/>
        </w:tabs>
        <w:spacing w:before="120"/>
        <w:ind w:left="350"/>
        <w:jc w:val="both"/>
        <w:rPr>
          <w:rFonts w:ascii="Times New Roman" w:hAnsi="Times New Roman"/>
          <w:sz w:val="22"/>
        </w:rPr>
        <w:sectPr w:rsidR="008E30D3" w:rsidRPr="00627460" w:rsidSect="000B5D78">
          <w:headerReference w:type="default" r:id="rId10"/>
          <w:pgSz w:w="12240" w:h="15840" w:code="1"/>
          <w:pgMar w:top="1440" w:right="1440" w:bottom="1440" w:left="1440" w:header="720" w:footer="720" w:gutter="0"/>
          <w:cols w:space="60"/>
          <w:noEndnote/>
          <w:titlePg/>
          <w:docGrid w:linePitch="272"/>
        </w:sectPr>
      </w:pPr>
    </w:p>
    <w:p w14:paraId="36CC149E" w14:textId="77777777" w:rsidR="008E30D3" w:rsidRPr="00627460" w:rsidRDefault="001F356D" w:rsidP="00D95F44">
      <w:pPr>
        <w:shd w:val="clear" w:color="auto" w:fill="FFFFFF"/>
        <w:spacing w:before="480" w:after="240"/>
        <w:jc w:val="center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lastRenderedPageBreak/>
        <w:t>PART 2</w:t>
      </w:r>
      <w:r w:rsidRPr="00627460">
        <w:rPr>
          <w:rFonts w:ascii="Times New Roman" w:eastAsia="Times New Roman" w:hAnsi="Times New Roman" w:cs="Times New Roman"/>
          <w:b/>
          <w:bCs/>
          <w:sz w:val="22"/>
          <w:szCs w:val="24"/>
        </w:rPr>
        <w:t>—AMENDMENTS OF THE WOOL TAX ACT (No. 1) 1964</w:t>
      </w:r>
    </w:p>
    <w:p w14:paraId="4E3FC5FE" w14:textId="77777777" w:rsidR="008E30D3" w:rsidRPr="00627460" w:rsidRDefault="001F356D" w:rsidP="000B689C">
      <w:pPr>
        <w:shd w:val="clear" w:color="auto" w:fill="FFFFFF"/>
        <w:spacing w:before="120"/>
        <w:ind w:left="5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Principal Act</w:t>
      </w:r>
    </w:p>
    <w:p w14:paraId="7F9B7DE2" w14:textId="77777777" w:rsidR="008E30D3" w:rsidRPr="00627460" w:rsidRDefault="001F356D" w:rsidP="000B689C">
      <w:pPr>
        <w:shd w:val="clear" w:color="auto" w:fill="FFFFFF"/>
        <w:tabs>
          <w:tab w:val="left" w:pos="629"/>
        </w:tabs>
        <w:spacing w:before="120"/>
        <w:ind w:left="29" w:firstLine="302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3.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 xml:space="preserve">In this Part, </w:t>
      </w:r>
      <w:r w:rsidR="00A23104" w:rsidRPr="00627460">
        <w:rPr>
          <w:rFonts w:ascii="Times New Roman" w:hAnsi="Times New Roman" w:cs="Times New Roman"/>
          <w:b/>
          <w:bCs/>
          <w:sz w:val="22"/>
          <w:szCs w:val="24"/>
        </w:rPr>
        <w:t>“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>Principal Act</w:t>
      </w:r>
      <w:r w:rsidR="00A23104" w:rsidRPr="00627460">
        <w:rPr>
          <w:rFonts w:ascii="Times New Roman" w:hAnsi="Times New Roman" w:cs="Times New Roman"/>
          <w:b/>
          <w:bCs/>
          <w:sz w:val="22"/>
          <w:szCs w:val="24"/>
        </w:rPr>
        <w:t>”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sz w:val="22"/>
          <w:szCs w:val="24"/>
        </w:rPr>
        <w:t xml:space="preserve">means the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Wool Tax Act (No. 1)</w:t>
      </w:r>
      <w:r w:rsidR="00427188"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1964</w:t>
      </w:r>
      <w:r w:rsidRPr="00627460">
        <w:rPr>
          <w:rFonts w:ascii="Times New Roman" w:hAnsi="Times New Roman" w:cs="Times New Roman"/>
          <w:sz w:val="22"/>
          <w:szCs w:val="24"/>
          <w:vertAlign w:val="superscript"/>
        </w:rPr>
        <w:t>1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.</w:t>
      </w:r>
    </w:p>
    <w:p w14:paraId="0B39346D" w14:textId="77777777" w:rsidR="008E30D3" w:rsidRPr="00627460" w:rsidRDefault="001F356D" w:rsidP="000B689C">
      <w:pPr>
        <w:shd w:val="clear" w:color="auto" w:fill="FFFFFF"/>
        <w:spacing w:before="120"/>
        <w:ind w:left="14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Rate of tax</w:t>
      </w:r>
    </w:p>
    <w:p w14:paraId="2C9CEDAD" w14:textId="77777777" w:rsidR="008E30D3" w:rsidRPr="00627460" w:rsidRDefault="001F356D" w:rsidP="000B689C">
      <w:pPr>
        <w:shd w:val="clear" w:color="auto" w:fill="FFFFFF"/>
        <w:tabs>
          <w:tab w:val="left" w:pos="629"/>
        </w:tabs>
        <w:spacing w:before="120"/>
        <w:ind w:left="331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4.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>Section 5 of the Principal Act is amended:</w:t>
      </w:r>
    </w:p>
    <w:p w14:paraId="1B56C28B" w14:textId="77777777" w:rsidR="008E30D3" w:rsidRPr="00627460" w:rsidRDefault="001F356D" w:rsidP="00DA07B1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792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tax, other than additional tax, imposed on shorn wool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and substituting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tax imposed on shorn wool other than carpet wool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6A7206EA" w14:textId="77777777" w:rsidR="008E30D3" w:rsidRPr="00627460" w:rsidRDefault="001F356D" w:rsidP="000B689C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384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paragraph (a)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30%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and substituting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15%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33803698" w14:textId="77777777" w:rsidR="008E30D3" w:rsidRPr="00627460" w:rsidRDefault="001F356D" w:rsidP="000B689C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120"/>
        <w:ind w:left="384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by adding at the end the following subsection:</w:t>
      </w:r>
    </w:p>
    <w:p w14:paraId="58BB3B29" w14:textId="77777777" w:rsidR="008E30D3" w:rsidRPr="00627460" w:rsidRDefault="00A23104" w:rsidP="000B689C">
      <w:pPr>
        <w:shd w:val="clear" w:color="auto" w:fill="FFFFFF"/>
        <w:spacing w:before="120"/>
        <w:ind w:left="1512" w:hanging="514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“</w:t>
      </w:r>
      <w:r w:rsidR="001F356D" w:rsidRPr="00627460">
        <w:rPr>
          <w:rFonts w:ascii="Times New Roman" w:hAnsi="Times New Roman" w:cs="Times New Roman"/>
          <w:sz w:val="22"/>
          <w:szCs w:val="24"/>
        </w:rPr>
        <w:t>(2) The rate of tax imposed on carpet wool sold by a wool-broker is:</w:t>
      </w:r>
    </w:p>
    <w:p w14:paraId="21D97AD9" w14:textId="77777777" w:rsidR="008E30D3" w:rsidRPr="00627460" w:rsidRDefault="001F356D" w:rsidP="000B689C">
      <w:pPr>
        <w:numPr>
          <w:ilvl w:val="0"/>
          <w:numId w:val="2"/>
        </w:numPr>
        <w:shd w:val="clear" w:color="auto" w:fill="FFFFFF"/>
        <w:tabs>
          <w:tab w:val="left" w:pos="1430"/>
        </w:tabs>
        <w:spacing w:before="120"/>
        <w:ind w:left="1037"/>
        <w:jc w:val="both"/>
        <w:rPr>
          <w:rFonts w:ascii="Times New Roman" w:hAnsi="Times New Roman" w:cs="Times New Roman"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4% of the sale value of the wool; or</w:t>
      </w:r>
    </w:p>
    <w:p w14:paraId="2F4AA057" w14:textId="77777777" w:rsidR="008E30D3" w:rsidRPr="00627460" w:rsidRDefault="001F356D" w:rsidP="000B689C">
      <w:pPr>
        <w:numPr>
          <w:ilvl w:val="0"/>
          <w:numId w:val="3"/>
        </w:numPr>
        <w:shd w:val="clear" w:color="auto" w:fill="FFFFFF"/>
        <w:tabs>
          <w:tab w:val="left" w:pos="1430"/>
        </w:tabs>
        <w:spacing w:before="120"/>
        <w:ind w:left="1430" w:hanging="394"/>
        <w:jc w:val="both"/>
        <w:rPr>
          <w:rFonts w:ascii="Times New Roman" w:hAnsi="Times New Roman" w:cs="Times New Roman"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if a lower rate is applicable to the wool under the regulations</w:t>
      </w:r>
      <w:r w:rsidRPr="00627460">
        <w:rPr>
          <w:rFonts w:ascii="Times New Roman" w:eastAsia="Times New Roman" w:hAnsi="Times New Roman" w:cs="Times New Roman"/>
          <w:sz w:val="22"/>
          <w:szCs w:val="24"/>
        </w:rPr>
        <w:t>—that lower rate.</w:t>
      </w:r>
      <w:r w:rsidR="00A23104" w:rsidRPr="00627460">
        <w:rPr>
          <w:rFonts w:ascii="Times New Roman" w:eastAsia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eastAsia="Times New Roman" w:hAnsi="Times New Roman" w:cs="Times New Roman"/>
          <w:sz w:val="22"/>
          <w:szCs w:val="24"/>
        </w:rPr>
        <w:t>.</w:t>
      </w:r>
    </w:p>
    <w:p w14:paraId="5CF5E459" w14:textId="77777777" w:rsidR="008E30D3" w:rsidRPr="00627460" w:rsidRDefault="001F356D" w:rsidP="000B689C">
      <w:pPr>
        <w:shd w:val="clear" w:color="auto" w:fill="FFFFFF"/>
        <w:spacing w:before="12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Repeal of section</w:t>
      </w:r>
    </w:p>
    <w:p w14:paraId="604613C1" w14:textId="77777777" w:rsidR="008E30D3" w:rsidRPr="00627460" w:rsidRDefault="001F356D" w:rsidP="000B689C">
      <w:pPr>
        <w:shd w:val="clear" w:color="auto" w:fill="FFFFFF"/>
        <w:tabs>
          <w:tab w:val="left" w:pos="629"/>
        </w:tabs>
        <w:spacing w:before="120"/>
        <w:ind w:left="331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5.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 xml:space="preserve">Section </w:t>
      </w:r>
      <w:r w:rsidRPr="00627460">
        <w:rPr>
          <w:rFonts w:ascii="Times New Roman" w:hAnsi="Times New Roman" w:cs="Times New Roman"/>
          <w:smallCaps/>
          <w:sz w:val="22"/>
          <w:szCs w:val="24"/>
        </w:rPr>
        <w:t xml:space="preserve">5a </w:t>
      </w:r>
      <w:r w:rsidRPr="00627460">
        <w:rPr>
          <w:rFonts w:ascii="Times New Roman" w:hAnsi="Times New Roman" w:cs="Times New Roman"/>
          <w:sz w:val="22"/>
          <w:szCs w:val="24"/>
        </w:rPr>
        <w:t>of the Principal Act is repealed.</w:t>
      </w:r>
    </w:p>
    <w:p w14:paraId="7B70C2C1" w14:textId="77777777" w:rsidR="008E30D3" w:rsidRPr="00627460" w:rsidRDefault="001F356D" w:rsidP="000B689C">
      <w:pPr>
        <w:shd w:val="clear" w:color="auto" w:fill="FFFFFF"/>
        <w:spacing w:before="12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Regulations</w:t>
      </w:r>
    </w:p>
    <w:p w14:paraId="2FEC58AE" w14:textId="77777777" w:rsidR="008E30D3" w:rsidRPr="00627460" w:rsidRDefault="001F356D" w:rsidP="000B689C">
      <w:pPr>
        <w:shd w:val="clear" w:color="auto" w:fill="FFFFFF"/>
        <w:tabs>
          <w:tab w:val="left" w:pos="629"/>
        </w:tabs>
        <w:spacing w:before="120"/>
        <w:ind w:left="331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6.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>Section 6 of the Principal Act is amended:</w:t>
      </w:r>
    </w:p>
    <w:p w14:paraId="1912DAB6" w14:textId="33CFA720" w:rsidR="008E30D3" w:rsidRPr="00627460" w:rsidRDefault="001F356D" w:rsidP="00725199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subsection (2)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 xml:space="preserve">5 (b) or </w:t>
      </w:r>
      <w:r w:rsidRPr="00627460">
        <w:rPr>
          <w:rFonts w:ascii="Times New Roman" w:hAnsi="Times New Roman" w:cs="Times New Roman"/>
          <w:smallCaps/>
          <w:sz w:val="22"/>
          <w:szCs w:val="24"/>
        </w:rPr>
        <w:t xml:space="preserve">5a </w:t>
      </w:r>
      <w:r w:rsidRPr="00627460">
        <w:rPr>
          <w:rFonts w:ascii="Times New Roman" w:hAnsi="Times New Roman" w:cs="Times New Roman"/>
          <w:sz w:val="22"/>
          <w:szCs w:val="24"/>
        </w:rPr>
        <w:t>(2) (b)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and substituting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5</w:t>
      </w:r>
      <w:r w:rsidR="008711F9">
        <w:rPr>
          <w:rFonts w:ascii="Times New Roman" w:hAnsi="Times New Roman" w:cs="Times New Roman"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sz w:val="22"/>
          <w:szCs w:val="24"/>
        </w:rPr>
        <w:t>(1) (b) or 5 (2) (b)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035D473F" w14:textId="77777777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subsection (2)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shorn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and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, or additional tax, as the case requires,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2C82E82C" w14:textId="77777777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by omitting subsection (3);</w:t>
      </w:r>
    </w:p>
    <w:p w14:paraId="3511A0E0" w14:textId="693E138F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subsection (4)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5 (b)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(first occurring) and substituting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5</w:t>
      </w:r>
      <w:r w:rsidR="008711F9">
        <w:rPr>
          <w:rFonts w:ascii="Times New Roman" w:hAnsi="Times New Roman" w:cs="Times New Roman"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sz w:val="22"/>
          <w:szCs w:val="24"/>
        </w:rPr>
        <w:t>(1) (b) or 5 (2) (b)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00557065" w14:textId="77777777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by omitting paragraph (4) (a);</w:t>
      </w:r>
    </w:p>
    <w:p w14:paraId="68C57CF3" w14:textId="77777777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paragraph (4) (b)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in the case of a rate applicable to carpet wool</w:t>
      </w:r>
      <w:r w:rsidRPr="00627460">
        <w:rPr>
          <w:rFonts w:ascii="Times New Roman" w:eastAsia="Times New Roman" w:hAnsi="Times New Roman" w:cs="Times New Roman"/>
          <w:sz w:val="22"/>
          <w:szCs w:val="24"/>
        </w:rPr>
        <w:t>—</w:t>
      </w:r>
      <w:r w:rsidR="00A23104" w:rsidRPr="00627460">
        <w:rPr>
          <w:rFonts w:ascii="Times New Roman" w:eastAsia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eastAsia="Times New Roman" w:hAnsi="Times New Roman" w:cs="Times New Roman"/>
          <w:sz w:val="22"/>
          <w:szCs w:val="24"/>
        </w:rPr>
        <w:t>;</w:t>
      </w:r>
    </w:p>
    <w:p w14:paraId="7B576133" w14:textId="77777777" w:rsidR="008E30D3" w:rsidRPr="00627460" w:rsidRDefault="001F356D" w:rsidP="00A104AA">
      <w:pPr>
        <w:numPr>
          <w:ilvl w:val="0"/>
          <w:numId w:val="4"/>
        </w:numPr>
        <w:shd w:val="clear" w:color="auto" w:fill="FFFFFF"/>
        <w:tabs>
          <w:tab w:val="left" w:pos="763"/>
        </w:tabs>
        <w:spacing w:before="120"/>
        <w:ind w:left="777" w:hanging="403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by omitting from paragraph (4) (c)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paragraph 5 (b)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and substituting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the corresponding paragraph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6238D178" w14:textId="77777777" w:rsidR="008E30D3" w:rsidRPr="00627460" w:rsidRDefault="001F356D" w:rsidP="000B689C">
      <w:pPr>
        <w:shd w:val="clear" w:color="auto" w:fill="FFFFFF"/>
        <w:spacing w:before="120"/>
        <w:ind w:left="768" w:hanging="403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(h)</w:t>
      </w:r>
      <w:r w:rsidRPr="00627460">
        <w:rPr>
          <w:rFonts w:ascii="Times New Roman" w:hAnsi="Times New Roman" w:cs="Times New Roman"/>
          <w:sz w:val="22"/>
          <w:szCs w:val="24"/>
        </w:rPr>
        <w:t xml:space="preserve"> by inserting in subsection (5)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that is to be applicable on or after 1 July 1992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 xml:space="preserve"> after </w:t>
      </w:r>
      <w:r w:rsidR="00A23104" w:rsidRPr="00627460">
        <w:rPr>
          <w:rFonts w:ascii="Times New Roman" w:hAnsi="Times New Roman" w:cs="Times New Roman"/>
          <w:sz w:val="22"/>
          <w:szCs w:val="24"/>
        </w:rPr>
        <w:t>“</w:t>
      </w:r>
      <w:r w:rsidRPr="00627460">
        <w:rPr>
          <w:rFonts w:ascii="Times New Roman" w:hAnsi="Times New Roman" w:cs="Times New Roman"/>
          <w:sz w:val="22"/>
          <w:szCs w:val="24"/>
        </w:rPr>
        <w:t>tax</w:t>
      </w:r>
      <w:r w:rsidR="00A23104" w:rsidRPr="00627460">
        <w:rPr>
          <w:rFonts w:ascii="Times New Roman" w:hAnsi="Times New Roman" w:cs="Times New Roman"/>
          <w:sz w:val="22"/>
          <w:szCs w:val="24"/>
        </w:rPr>
        <w:t>”</w:t>
      </w:r>
      <w:r w:rsidRPr="00627460">
        <w:rPr>
          <w:rFonts w:ascii="Times New Roman" w:hAnsi="Times New Roman" w:cs="Times New Roman"/>
          <w:sz w:val="22"/>
          <w:szCs w:val="24"/>
        </w:rPr>
        <w:t>;</w:t>
      </w:r>
    </w:p>
    <w:p w14:paraId="38C8D0D2" w14:textId="77777777" w:rsidR="008E30D3" w:rsidRPr="00627460" w:rsidRDefault="001F356D" w:rsidP="000B689C">
      <w:pPr>
        <w:shd w:val="clear" w:color="auto" w:fill="FFFFFF"/>
        <w:spacing w:before="120"/>
        <w:ind w:left="763" w:hanging="341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(</w:t>
      </w:r>
      <w:proofErr w:type="spellStart"/>
      <w:r w:rsidRPr="00627460">
        <w:rPr>
          <w:rFonts w:ascii="Times New Roman" w:hAnsi="Times New Roman" w:cs="Times New Roman"/>
          <w:b/>
          <w:bCs/>
          <w:sz w:val="22"/>
          <w:szCs w:val="24"/>
        </w:rPr>
        <w:t>i</w:t>
      </w:r>
      <w:proofErr w:type="spellEnd"/>
      <w:r w:rsidRPr="00627460">
        <w:rPr>
          <w:rFonts w:ascii="Times New Roman" w:hAnsi="Times New Roman" w:cs="Times New Roman"/>
          <w:b/>
          <w:bCs/>
          <w:sz w:val="22"/>
          <w:szCs w:val="24"/>
        </w:rPr>
        <w:t>)</w:t>
      </w:r>
      <w:r w:rsidRPr="00627460">
        <w:rPr>
          <w:rFonts w:ascii="Times New Roman" w:hAnsi="Times New Roman" w:cs="Times New Roman"/>
          <w:sz w:val="22"/>
          <w:szCs w:val="24"/>
        </w:rPr>
        <w:t xml:space="preserve"> by omitting paragraphs (5) (a) and (b) and substituting the following paragraphs:</w:t>
      </w:r>
    </w:p>
    <w:p w14:paraId="0AFFD52B" w14:textId="35320F28" w:rsidR="008E30D3" w:rsidRPr="00627460" w:rsidRDefault="00A23104" w:rsidP="000B689C">
      <w:pPr>
        <w:shd w:val="clear" w:color="auto" w:fill="FFFFFF"/>
        <w:spacing w:before="120"/>
        <w:ind w:left="1416" w:hanging="494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“</w:t>
      </w:r>
      <w:r w:rsidR="001F356D" w:rsidRPr="00627460">
        <w:rPr>
          <w:rFonts w:ascii="Times New Roman" w:hAnsi="Times New Roman" w:cs="Times New Roman"/>
          <w:sz w:val="22"/>
          <w:szCs w:val="24"/>
        </w:rPr>
        <w:t xml:space="preserve">(a) in the case of regulations to prescribe </w:t>
      </w:r>
      <w:r w:rsidR="001F356D" w:rsidRPr="008711F9">
        <w:rPr>
          <w:rFonts w:ascii="Times New Roman" w:hAnsi="Times New Roman" w:cs="Times New Roman"/>
          <w:bCs/>
          <w:sz w:val="22"/>
          <w:szCs w:val="24"/>
        </w:rPr>
        <w:t>a</w:t>
      </w:r>
      <w:r w:rsidR="001F356D" w:rsidRPr="00627460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="001F356D" w:rsidRPr="00627460">
        <w:rPr>
          <w:rFonts w:ascii="Times New Roman" w:hAnsi="Times New Roman" w:cs="Times New Roman"/>
          <w:sz w:val="22"/>
          <w:szCs w:val="24"/>
        </w:rPr>
        <w:t>rate for the purposes of paragraph 5</w:t>
      </w:r>
      <w:r w:rsidR="008711F9">
        <w:rPr>
          <w:rFonts w:ascii="Times New Roman" w:hAnsi="Times New Roman" w:cs="Times New Roman"/>
          <w:sz w:val="22"/>
          <w:szCs w:val="24"/>
        </w:rPr>
        <w:t xml:space="preserve"> </w:t>
      </w:r>
      <w:r w:rsidR="001F356D" w:rsidRPr="00627460">
        <w:rPr>
          <w:rFonts w:ascii="Times New Roman" w:hAnsi="Times New Roman" w:cs="Times New Roman"/>
          <w:sz w:val="22"/>
          <w:szCs w:val="24"/>
        </w:rPr>
        <w:t>(1) (b):</w:t>
      </w:r>
    </w:p>
    <w:p w14:paraId="13A19409" w14:textId="77777777" w:rsidR="008E30D3" w:rsidRPr="00627460" w:rsidRDefault="001F356D" w:rsidP="00F81D49">
      <w:pPr>
        <w:shd w:val="clear" w:color="auto" w:fill="FFFFFF"/>
        <w:spacing w:before="120"/>
        <w:ind w:left="1920" w:hanging="336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(</w:t>
      </w:r>
      <w:proofErr w:type="spellStart"/>
      <w:r w:rsidRPr="00627460">
        <w:rPr>
          <w:rFonts w:ascii="Times New Roman" w:hAnsi="Times New Roman" w:cs="Times New Roman"/>
          <w:sz w:val="22"/>
          <w:szCs w:val="24"/>
        </w:rPr>
        <w:t>i</w:t>
      </w:r>
      <w:proofErr w:type="spellEnd"/>
      <w:r w:rsidRPr="00627460">
        <w:rPr>
          <w:rFonts w:ascii="Times New Roman" w:hAnsi="Times New Roman" w:cs="Times New Roman"/>
          <w:sz w:val="22"/>
          <w:szCs w:val="24"/>
        </w:rPr>
        <w:t>) the recommendations in relation to the prescription of that rate made by:</w:t>
      </w:r>
    </w:p>
    <w:p w14:paraId="38B8E6B3" w14:textId="77777777" w:rsidR="008E30D3" w:rsidRPr="00627460" w:rsidRDefault="008E30D3" w:rsidP="000B689C">
      <w:pPr>
        <w:shd w:val="clear" w:color="auto" w:fill="FFFFFF"/>
        <w:spacing w:before="120"/>
        <w:ind w:left="2069" w:hanging="336"/>
        <w:jc w:val="both"/>
        <w:rPr>
          <w:rFonts w:ascii="Times New Roman" w:hAnsi="Times New Roman"/>
          <w:sz w:val="22"/>
        </w:rPr>
        <w:sectPr w:rsidR="008E30D3" w:rsidRPr="00627460" w:rsidSect="00625677">
          <w:pgSz w:w="12240" w:h="15840" w:code="1"/>
          <w:pgMar w:top="1440" w:right="1440" w:bottom="1440" w:left="1440" w:header="720" w:footer="720" w:gutter="0"/>
          <w:cols w:space="60"/>
          <w:noEndnote/>
        </w:sectPr>
      </w:pPr>
    </w:p>
    <w:p w14:paraId="2233E431" w14:textId="77777777" w:rsidR="008711F9" w:rsidRDefault="008711F9" w:rsidP="008711F9">
      <w:pPr>
        <w:shd w:val="clear" w:color="auto" w:fill="FFFFFF"/>
        <w:tabs>
          <w:tab w:val="left" w:pos="2726"/>
        </w:tabs>
        <w:spacing w:before="120"/>
        <w:ind w:left="2608" w:hanging="3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(</w:t>
      </w:r>
      <w:r w:rsidRPr="008711F9">
        <w:rPr>
          <w:rFonts w:ascii="Times New Roman" w:hAnsi="Times New Roman" w:cs="Times New Roman"/>
          <w:smallCaps/>
          <w:sz w:val="22"/>
          <w:szCs w:val="24"/>
        </w:rPr>
        <w:t>a</w:t>
      </w:r>
      <w:r>
        <w:rPr>
          <w:rFonts w:ascii="Times New Roman" w:hAnsi="Times New Roman" w:cs="Times New Roman"/>
          <w:sz w:val="22"/>
          <w:szCs w:val="24"/>
        </w:rPr>
        <w:t xml:space="preserve">) </w:t>
      </w:r>
      <w:r w:rsidR="001F356D" w:rsidRPr="00627460">
        <w:rPr>
          <w:rFonts w:ascii="Times New Roman" w:hAnsi="Times New Roman" w:cs="Times New Roman"/>
          <w:sz w:val="22"/>
          <w:szCs w:val="24"/>
        </w:rPr>
        <w:t xml:space="preserve">the Australian Wool </w:t>
      </w:r>
      <w:proofErr w:type="spellStart"/>
      <w:r w:rsidR="001F356D" w:rsidRPr="00627460">
        <w:rPr>
          <w:rFonts w:ascii="Times New Roman" w:hAnsi="Times New Roman" w:cs="Times New Roman"/>
          <w:sz w:val="22"/>
          <w:szCs w:val="24"/>
        </w:rPr>
        <w:t>Realisation</w:t>
      </w:r>
      <w:proofErr w:type="spellEnd"/>
      <w:r w:rsidR="001F356D" w:rsidRPr="00627460">
        <w:rPr>
          <w:rFonts w:ascii="Times New Roman" w:hAnsi="Times New Roman" w:cs="Times New Roman"/>
          <w:sz w:val="22"/>
          <w:szCs w:val="24"/>
        </w:rPr>
        <w:t xml:space="preserve"> Commission; and</w:t>
      </w:r>
    </w:p>
    <w:p w14:paraId="2B700253" w14:textId="77777777" w:rsidR="008711F9" w:rsidRDefault="008711F9" w:rsidP="008711F9">
      <w:pPr>
        <w:shd w:val="clear" w:color="auto" w:fill="FFFFFF"/>
        <w:tabs>
          <w:tab w:val="left" w:pos="2726"/>
        </w:tabs>
        <w:spacing w:before="120"/>
        <w:ind w:left="2608" w:hanging="3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</w:t>
      </w:r>
      <w:r>
        <w:rPr>
          <w:rFonts w:ascii="Times New Roman" w:hAnsi="Times New Roman" w:cs="Times New Roman"/>
          <w:smallCaps/>
          <w:sz w:val="22"/>
          <w:szCs w:val="24"/>
        </w:rPr>
        <w:t>b</w:t>
      </w:r>
      <w:r>
        <w:rPr>
          <w:rFonts w:ascii="Times New Roman" w:hAnsi="Times New Roman" w:cs="Times New Roman"/>
          <w:sz w:val="22"/>
          <w:szCs w:val="24"/>
        </w:rPr>
        <w:t xml:space="preserve">) </w:t>
      </w:r>
      <w:r w:rsidR="001F356D" w:rsidRPr="00627460">
        <w:rPr>
          <w:rFonts w:ascii="Times New Roman" w:hAnsi="Times New Roman" w:cs="Times New Roman"/>
          <w:sz w:val="22"/>
          <w:szCs w:val="24"/>
        </w:rPr>
        <w:t xml:space="preserve">the annual or special general meeting of wool-tax payers last held under Part 6 of the </w:t>
      </w:r>
      <w:r w:rsidR="001F356D" w:rsidRPr="00627460">
        <w:rPr>
          <w:rFonts w:ascii="Times New Roman" w:hAnsi="Times New Roman" w:cs="Times New Roman"/>
          <w:i/>
          <w:iCs/>
          <w:sz w:val="22"/>
          <w:szCs w:val="24"/>
        </w:rPr>
        <w:t>Australian Wool Corporation Act 1991</w:t>
      </w:r>
      <w:r w:rsidR="001F356D" w:rsidRPr="008711F9">
        <w:rPr>
          <w:rFonts w:ascii="Times New Roman" w:hAnsi="Times New Roman" w:cs="Times New Roman"/>
          <w:iCs/>
          <w:sz w:val="22"/>
          <w:szCs w:val="24"/>
        </w:rPr>
        <w:t>;</w:t>
      </w:r>
      <w:r w:rsidR="001F356D"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="001F356D" w:rsidRPr="00627460">
        <w:rPr>
          <w:rFonts w:ascii="Times New Roman" w:hAnsi="Times New Roman" w:cs="Times New Roman"/>
          <w:sz w:val="22"/>
          <w:szCs w:val="24"/>
        </w:rPr>
        <w:t>and</w:t>
      </w:r>
    </w:p>
    <w:p w14:paraId="1CA352BE" w14:textId="7CAA7297" w:rsidR="008E30D3" w:rsidRPr="00627460" w:rsidRDefault="008711F9" w:rsidP="008711F9">
      <w:pPr>
        <w:shd w:val="clear" w:color="auto" w:fill="FFFFFF"/>
        <w:tabs>
          <w:tab w:val="left" w:pos="2726"/>
        </w:tabs>
        <w:spacing w:before="120"/>
        <w:ind w:left="2608" w:hanging="34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(</w:t>
      </w:r>
      <w:r w:rsidRPr="008711F9">
        <w:rPr>
          <w:rFonts w:ascii="Times New Roman" w:hAnsi="Times New Roman" w:cs="Times New Roman"/>
          <w:smallCaps/>
          <w:sz w:val="22"/>
          <w:szCs w:val="24"/>
        </w:rPr>
        <w:t>c</w:t>
      </w:r>
      <w:r>
        <w:rPr>
          <w:rFonts w:ascii="Times New Roman" w:hAnsi="Times New Roman" w:cs="Times New Roman"/>
          <w:sz w:val="22"/>
          <w:szCs w:val="24"/>
        </w:rPr>
        <w:t xml:space="preserve">) </w:t>
      </w:r>
      <w:r w:rsidR="001F356D" w:rsidRPr="00627460">
        <w:rPr>
          <w:rFonts w:ascii="Times New Roman" w:hAnsi="Times New Roman" w:cs="Times New Roman"/>
          <w:sz w:val="22"/>
          <w:szCs w:val="24"/>
        </w:rPr>
        <w:t xml:space="preserve">the annual general meeting last held by the Wool Research and Development Corporation under Division 7 of Part 2 of the </w:t>
      </w:r>
      <w:r w:rsidR="001F356D" w:rsidRPr="00627460">
        <w:rPr>
          <w:rFonts w:ascii="Times New Roman" w:hAnsi="Times New Roman" w:cs="Times New Roman"/>
          <w:i/>
          <w:iCs/>
          <w:sz w:val="22"/>
          <w:szCs w:val="24"/>
        </w:rPr>
        <w:t>Primary Industries and Energy Research and Development Act 1989</w:t>
      </w:r>
      <w:r w:rsidR="001F356D" w:rsidRPr="008711F9">
        <w:rPr>
          <w:rFonts w:ascii="Times New Roman" w:hAnsi="Times New Roman" w:cs="Times New Roman"/>
          <w:iCs/>
          <w:sz w:val="22"/>
          <w:szCs w:val="24"/>
        </w:rPr>
        <w:t>;</w:t>
      </w:r>
      <w:r w:rsidR="001F356D"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="001F356D" w:rsidRPr="00627460">
        <w:rPr>
          <w:rFonts w:ascii="Times New Roman" w:hAnsi="Times New Roman" w:cs="Times New Roman"/>
          <w:sz w:val="22"/>
          <w:szCs w:val="24"/>
        </w:rPr>
        <w:t>and</w:t>
      </w:r>
    </w:p>
    <w:p w14:paraId="40AA12C0" w14:textId="77777777" w:rsidR="008E30D3" w:rsidRPr="00627460" w:rsidRDefault="001F356D" w:rsidP="00982324">
      <w:pPr>
        <w:shd w:val="clear" w:color="auto" w:fill="FFFFFF"/>
        <w:spacing w:before="120"/>
        <w:ind w:left="1742" w:hanging="36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(ii) any views in relation to that rate expressed by the Wool Council of Australia to the Australian Wool </w:t>
      </w:r>
      <w:proofErr w:type="spellStart"/>
      <w:r w:rsidRPr="00627460">
        <w:rPr>
          <w:rFonts w:ascii="Times New Roman" w:hAnsi="Times New Roman" w:cs="Times New Roman"/>
          <w:sz w:val="22"/>
          <w:szCs w:val="24"/>
        </w:rPr>
        <w:t>Realisation</w:t>
      </w:r>
      <w:proofErr w:type="spellEnd"/>
      <w:r w:rsidRPr="00627460">
        <w:rPr>
          <w:rFonts w:ascii="Times New Roman" w:hAnsi="Times New Roman" w:cs="Times New Roman"/>
          <w:sz w:val="22"/>
          <w:szCs w:val="24"/>
        </w:rPr>
        <w:t xml:space="preserve"> Commission; or</w:t>
      </w:r>
    </w:p>
    <w:p w14:paraId="579E18EB" w14:textId="77777777" w:rsidR="008E30D3" w:rsidRPr="00627460" w:rsidRDefault="001F356D" w:rsidP="00AE70E0">
      <w:pPr>
        <w:shd w:val="clear" w:color="auto" w:fill="FFFFFF"/>
        <w:spacing w:before="120"/>
        <w:ind w:left="1282" w:hanging="36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>(b) in the case of regulations to prescribe a rate for the purpose of paragraph 5 (2) (b)</w:t>
      </w:r>
      <w:r w:rsidRPr="00627460">
        <w:rPr>
          <w:rFonts w:ascii="Times New Roman" w:eastAsia="Times New Roman" w:hAnsi="Times New Roman" w:cs="Times New Roman"/>
          <w:sz w:val="22"/>
          <w:szCs w:val="24"/>
        </w:rPr>
        <w:t>—any recommendation in relation to the prescription of that rate made by:</w:t>
      </w:r>
    </w:p>
    <w:p w14:paraId="672EC456" w14:textId="2F7A2499" w:rsidR="00AE70E0" w:rsidRPr="00627460" w:rsidRDefault="001F356D" w:rsidP="002D4528">
      <w:pPr>
        <w:shd w:val="clear" w:color="auto" w:fill="FFFFFF"/>
        <w:spacing w:before="120"/>
        <w:ind w:left="1987" w:hanging="288"/>
        <w:jc w:val="both"/>
        <w:rPr>
          <w:rFonts w:ascii="Times New Roman" w:hAnsi="Times New Roman" w:cs="Times New Roman"/>
          <w:sz w:val="22"/>
          <w:szCs w:val="24"/>
        </w:rPr>
      </w:pPr>
      <w:r w:rsidRPr="00627460">
        <w:rPr>
          <w:rFonts w:ascii="Times New Roman" w:hAnsi="Times New Roman" w:cs="Times New Roman"/>
          <w:sz w:val="22"/>
          <w:szCs w:val="24"/>
        </w:rPr>
        <w:t>(</w:t>
      </w:r>
      <w:proofErr w:type="spellStart"/>
      <w:r w:rsidRPr="00627460">
        <w:rPr>
          <w:rFonts w:ascii="Times New Roman" w:hAnsi="Times New Roman" w:cs="Times New Roman"/>
          <w:sz w:val="22"/>
          <w:szCs w:val="24"/>
        </w:rPr>
        <w:t>i</w:t>
      </w:r>
      <w:proofErr w:type="spellEnd"/>
      <w:r w:rsidRPr="00627460">
        <w:rPr>
          <w:rFonts w:ascii="Times New Roman" w:hAnsi="Times New Roman" w:cs="Times New Roman"/>
          <w:sz w:val="22"/>
          <w:szCs w:val="24"/>
        </w:rPr>
        <w:t xml:space="preserve">) the annual or special general meeting of wool-tax payers last held under Part 6 of the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Australian Wool Corporation Act 1991</w:t>
      </w:r>
      <w:r w:rsidRPr="008711F9">
        <w:rPr>
          <w:rFonts w:ascii="Times New Roman" w:hAnsi="Times New Roman" w:cs="Times New Roman"/>
          <w:iCs/>
          <w:sz w:val="22"/>
          <w:szCs w:val="24"/>
        </w:rPr>
        <w:t>;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sz w:val="22"/>
          <w:szCs w:val="24"/>
        </w:rPr>
        <w:t>and</w:t>
      </w:r>
    </w:p>
    <w:p w14:paraId="082F16B3" w14:textId="2553861B" w:rsidR="008E30D3" w:rsidRPr="00627460" w:rsidRDefault="001F356D" w:rsidP="002D4528">
      <w:pPr>
        <w:shd w:val="clear" w:color="auto" w:fill="FFFFFF"/>
        <w:spacing w:before="120"/>
        <w:ind w:left="1987" w:hanging="288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sz w:val="22"/>
          <w:szCs w:val="24"/>
        </w:rPr>
        <w:t xml:space="preserve">(ii) the annual general meeting last held by the Wool Research and Development Corporation under Division 7 of Part 2 of the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Primary Industries and Energy Research and Development Act 1989</w:t>
      </w:r>
      <w:r w:rsidR="00A23104" w:rsidRPr="008711F9">
        <w:rPr>
          <w:rFonts w:ascii="Times New Roman" w:hAnsi="Times New Roman" w:cs="Times New Roman"/>
          <w:iCs/>
          <w:sz w:val="22"/>
          <w:szCs w:val="24"/>
        </w:rPr>
        <w:t>”</w:t>
      </w:r>
      <w:r w:rsidRPr="008711F9">
        <w:rPr>
          <w:rFonts w:ascii="Times New Roman" w:hAnsi="Times New Roman" w:cs="Times New Roman"/>
          <w:iCs/>
          <w:sz w:val="22"/>
          <w:szCs w:val="24"/>
        </w:rPr>
        <w:t>.</w:t>
      </w:r>
    </w:p>
    <w:p w14:paraId="11868362" w14:textId="77777777" w:rsidR="008E30D3" w:rsidRPr="008711F9" w:rsidRDefault="001F356D" w:rsidP="00D95F44">
      <w:pPr>
        <w:shd w:val="clear" w:color="auto" w:fill="FFFFFF"/>
        <w:spacing w:before="480" w:after="240"/>
        <w:jc w:val="center"/>
        <w:rPr>
          <w:rFonts w:ascii="Times New Roman" w:hAnsi="Times New Roman"/>
          <w:sz w:val="24"/>
        </w:rPr>
      </w:pPr>
      <w:r w:rsidRPr="008711F9">
        <w:rPr>
          <w:rFonts w:ascii="Times New Roman" w:hAnsi="Times New Roman" w:cs="Times New Roman"/>
          <w:b/>
          <w:bCs/>
          <w:sz w:val="24"/>
          <w:szCs w:val="24"/>
        </w:rPr>
        <w:t>PART 3</w:t>
      </w:r>
      <w:r w:rsidRPr="008711F9">
        <w:rPr>
          <w:rFonts w:ascii="Times New Roman" w:eastAsia="Times New Roman" w:hAnsi="Times New Roman" w:cs="Times New Roman"/>
          <w:b/>
          <w:bCs/>
          <w:sz w:val="24"/>
          <w:szCs w:val="24"/>
        </w:rPr>
        <w:t>—AMENDMENT OF THE WOOL TAX (No. 1) FURTHER AMENDMENT ACT 1990</w:t>
      </w:r>
      <w:bookmarkStart w:id="0" w:name="_GoBack"/>
      <w:bookmarkEnd w:id="0"/>
    </w:p>
    <w:p w14:paraId="706AFC79" w14:textId="77777777" w:rsidR="008E30D3" w:rsidRPr="00627460" w:rsidRDefault="001F356D" w:rsidP="000B689C">
      <w:pPr>
        <w:shd w:val="clear" w:color="auto" w:fill="FFFFFF"/>
        <w:spacing w:before="120"/>
        <w:ind w:left="19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Principal Act</w:t>
      </w:r>
    </w:p>
    <w:p w14:paraId="53649ECC" w14:textId="77777777" w:rsidR="008E30D3" w:rsidRPr="00627460" w:rsidRDefault="001F356D" w:rsidP="000B689C">
      <w:pPr>
        <w:shd w:val="clear" w:color="auto" w:fill="FFFFFF"/>
        <w:tabs>
          <w:tab w:val="left" w:pos="667"/>
        </w:tabs>
        <w:spacing w:before="120"/>
        <w:ind w:left="5" w:firstLine="355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7.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 xml:space="preserve">In this Part, </w:t>
      </w:r>
      <w:r w:rsidR="00A23104" w:rsidRPr="00627460">
        <w:rPr>
          <w:rFonts w:ascii="Times New Roman" w:hAnsi="Times New Roman" w:cs="Times New Roman"/>
          <w:b/>
          <w:bCs/>
          <w:sz w:val="22"/>
          <w:szCs w:val="24"/>
        </w:rPr>
        <w:t>“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>Principal Act</w:t>
      </w:r>
      <w:r w:rsidR="00A23104" w:rsidRPr="00627460">
        <w:rPr>
          <w:rFonts w:ascii="Times New Roman" w:hAnsi="Times New Roman" w:cs="Times New Roman"/>
          <w:b/>
          <w:bCs/>
          <w:sz w:val="22"/>
          <w:szCs w:val="24"/>
        </w:rPr>
        <w:t>”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sz w:val="22"/>
          <w:szCs w:val="24"/>
        </w:rPr>
        <w:t xml:space="preserve">means the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Wool Tax (No. 1) Further</w:t>
      </w:r>
      <w:r w:rsidR="00427188" w:rsidRPr="00627460">
        <w:rPr>
          <w:rFonts w:ascii="Times New Roman" w:hAnsi="Times New Roman" w:cs="Times New Roman"/>
          <w:i/>
          <w:iCs/>
          <w:sz w:val="22"/>
          <w:szCs w:val="24"/>
        </w:rPr>
        <w:t xml:space="preserve"> 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Amendment Act 1990</w:t>
      </w:r>
      <w:r w:rsidRPr="00627460">
        <w:rPr>
          <w:rFonts w:ascii="Times New Roman" w:hAnsi="Times New Roman" w:cs="Times New Roman"/>
          <w:sz w:val="22"/>
          <w:szCs w:val="24"/>
          <w:vertAlign w:val="superscript"/>
        </w:rPr>
        <w:t>2</w:t>
      </w:r>
      <w:r w:rsidRPr="00627460">
        <w:rPr>
          <w:rFonts w:ascii="Times New Roman" w:hAnsi="Times New Roman" w:cs="Times New Roman"/>
          <w:i/>
          <w:iCs/>
          <w:sz w:val="22"/>
          <w:szCs w:val="24"/>
        </w:rPr>
        <w:t>.</w:t>
      </w:r>
    </w:p>
    <w:p w14:paraId="562CE73A" w14:textId="77777777" w:rsidR="008E30D3" w:rsidRPr="00627460" w:rsidRDefault="001F356D" w:rsidP="000B689C">
      <w:pPr>
        <w:shd w:val="clear" w:color="auto" w:fill="FFFFFF"/>
        <w:spacing w:before="120"/>
        <w:ind w:left="19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Repeal of section</w:t>
      </w:r>
    </w:p>
    <w:p w14:paraId="13AF8439" w14:textId="77777777" w:rsidR="008E30D3" w:rsidRPr="00627460" w:rsidRDefault="001F356D" w:rsidP="000B689C">
      <w:pPr>
        <w:shd w:val="clear" w:color="auto" w:fill="FFFFFF"/>
        <w:tabs>
          <w:tab w:val="left" w:pos="667"/>
        </w:tabs>
        <w:spacing w:before="120"/>
        <w:ind w:left="360"/>
        <w:jc w:val="both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sz w:val="22"/>
          <w:szCs w:val="24"/>
        </w:rPr>
        <w:t>8.</w:t>
      </w:r>
      <w:r w:rsidRPr="00627460">
        <w:rPr>
          <w:rFonts w:ascii="Times New Roman" w:hAnsi="Times New Roman" w:cs="Times New Roman"/>
          <w:b/>
          <w:bCs/>
          <w:sz w:val="22"/>
          <w:szCs w:val="24"/>
        </w:rPr>
        <w:tab/>
      </w:r>
      <w:r w:rsidRPr="00627460">
        <w:rPr>
          <w:rFonts w:ascii="Times New Roman" w:hAnsi="Times New Roman" w:cs="Times New Roman"/>
          <w:sz w:val="22"/>
          <w:szCs w:val="24"/>
        </w:rPr>
        <w:t>Section 7 of the Principal Act is repealed.</w:t>
      </w:r>
    </w:p>
    <w:p w14:paraId="4F70449D" w14:textId="77777777" w:rsidR="008E30D3" w:rsidRPr="00627460" w:rsidRDefault="005977DC" w:rsidP="001C0AC0">
      <w:pPr>
        <w:shd w:val="clear" w:color="auto" w:fill="FFFFFF"/>
        <w:spacing w:before="720" w:after="240"/>
        <w:jc w:val="center"/>
        <w:rPr>
          <w:rFonts w:ascii="Times New Roman" w:hAnsi="Times New Roman"/>
          <w:sz w:val="22"/>
        </w:rPr>
      </w:pPr>
      <w:r w:rsidRPr="00627460">
        <w:rPr>
          <w:rFonts w:ascii="Times New Roman" w:hAnsi="Times New Roman" w:cs="Times New Roman"/>
          <w:b/>
          <w:bCs/>
          <w:noProof/>
          <w:sz w:val="22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B4531" wp14:editId="052A265C">
                <wp:simplePos x="0" y="0"/>
                <wp:positionH relativeFrom="column">
                  <wp:posOffset>-9525</wp:posOffset>
                </wp:positionH>
                <wp:positionV relativeFrom="paragraph">
                  <wp:posOffset>244475</wp:posOffset>
                </wp:positionV>
                <wp:extent cx="61055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4192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9.25pt" to="48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ofHtgEAALcDAAAOAAAAZHJzL2Uyb0RvYy54bWysU8tu2zAQvBfoPxC815KMOCgEyzk4aC9B&#10;azTtBzDU0iLKF5aMJf99l7StFElQFEEuFJecmd1ZrtY3kzXsABi1dx1vFjVn4KTvtdt3/NfPL58+&#10;cxaTcL0w3kHHjxD5zebjh/UYWlj6wZsekJGIi+0YOj6kFNqqinIAK+LCB3B0qTxakSjEfdWjGEnd&#10;mmpZ19fV6LEP6CXESKe3p0u+KfpKgUzflYqQmOk41ZbKimV9yGu1WYt2jyIMWp7LEG+owgrtKOks&#10;dSuSYI+oX0hZLdFHr9JCelt5pbSE4oHcNPUzN/eDCFC8UHNimNsU309WfjvskOm+41ecOWHpie4T&#10;Cr0fEtt656iBHtlV7tMYYkvwrdvhOYphh9n0pNDmL9lhU+ntce4tTIlJOrxu6tVqueJMXu6qJ2LA&#10;mL6CtyxvOm60y7ZFKw53MVEygl4gFORCTqnLLh0NZLBxP0CRFUrWFHYZItgaZAdBz9//brIN0irI&#10;TFHamJlU/5t0xmYalMH6X+KMLhm9SzPRaufxtaxpupSqTviL65PXbPvB98fyEKUdNB3F2XmS8/j9&#10;HRf60/+2+QMAAP//AwBQSwMEFAAGAAgAAAAhAKFHnc3eAAAACAEAAA8AAABkcnMvZG93bnJldi54&#10;bWxMjzFPwzAQhXek/gfrkNhap1S0IcSpKgpTGUJgYHTjI4kan6PYTUJ/PYcYYDrdvad330u3k23F&#10;gL1vHClYLiIQSKUzDVUK3t+e5zEIHzQZ3TpCBV/oYZvNrlKdGDfSKw5FqASHkE+0gjqELpHSlzVa&#10;7ReuQ2Lt0/VWB177SppejxxuW3kbRWtpdUP8odYdPtZYnoqzVbB5OhR5N+5fLrncyDwfXIhPH0rd&#10;XE+7BxABp/Bnhh98RoeMmY7uTMaLVsF8ecdOBauYJ+v364i7HX8PMkvl/wLZNwAAAP//AwBQSwEC&#10;LQAUAAYACAAAACEAtoM4kv4AAADhAQAAEwAAAAAAAAAAAAAAAAAAAAAAW0NvbnRlbnRfVHlwZXNd&#10;LnhtbFBLAQItABQABgAIAAAAIQA4/SH/1gAAAJQBAAALAAAAAAAAAAAAAAAAAC8BAABfcmVscy8u&#10;cmVsc1BLAQItABQABgAIAAAAIQDCOofHtgEAALcDAAAOAAAAAAAAAAAAAAAAAC4CAABkcnMvZTJv&#10;RG9jLnhtbFBLAQItABQABgAIAAAAIQChR53N3gAAAAgBAAAPAAAAAAAAAAAAAAAAABAEAABkcnMv&#10;ZG93bnJldi54bWxQSwUGAAAAAAQABADzAAAAGwUAAAAA&#10;" strokecolor="black [3040]"/>
            </w:pict>
          </mc:Fallback>
        </mc:AlternateContent>
      </w:r>
      <w:r w:rsidR="001F356D" w:rsidRPr="00627460">
        <w:rPr>
          <w:rFonts w:ascii="Times New Roman" w:hAnsi="Times New Roman" w:cs="Times New Roman"/>
          <w:b/>
          <w:bCs/>
          <w:sz w:val="22"/>
          <w:szCs w:val="24"/>
        </w:rPr>
        <w:t>NOTES</w:t>
      </w:r>
    </w:p>
    <w:p w14:paraId="210526EF" w14:textId="77777777" w:rsidR="008E30D3" w:rsidRPr="00627460" w:rsidRDefault="001F356D" w:rsidP="000B689C">
      <w:pPr>
        <w:numPr>
          <w:ilvl w:val="0"/>
          <w:numId w:val="7"/>
        </w:numPr>
        <w:shd w:val="clear" w:color="auto" w:fill="FFFFFF"/>
        <w:tabs>
          <w:tab w:val="left" w:pos="326"/>
        </w:tabs>
        <w:spacing w:before="120"/>
        <w:ind w:left="326" w:hanging="312"/>
        <w:jc w:val="both"/>
        <w:rPr>
          <w:rFonts w:ascii="Times New Roman" w:hAnsi="Times New Roman"/>
        </w:rPr>
      </w:pPr>
      <w:r w:rsidRPr="00627460">
        <w:rPr>
          <w:rFonts w:ascii="Times New Roman" w:hAnsi="Times New Roman"/>
        </w:rPr>
        <w:t xml:space="preserve">No. 25, 1964, as amended. For further amendments, see No. 64. 1973; No. 66, 1974; No. 86, 1975; </w:t>
      </w:r>
      <w:r w:rsidRPr="00627460">
        <w:rPr>
          <w:rFonts w:ascii="Times New Roman" w:hAnsi="Times New Roman"/>
          <w:lang w:val="fr-FR"/>
        </w:rPr>
        <w:t xml:space="preserve">Nos. </w:t>
      </w:r>
      <w:r w:rsidRPr="00627460">
        <w:rPr>
          <w:rFonts w:ascii="Times New Roman" w:hAnsi="Times New Roman"/>
        </w:rPr>
        <w:t xml:space="preserve">37 and 72, 1976; No. 44, 1977; No. 72, 1978; No. 32, 1979; No. 51, 1980; No. 85, 1985; No. 46, 1987; and </w:t>
      </w:r>
      <w:r w:rsidRPr="00627460">
        <w:rPr>
          <w:rFonts w:ascii="Times New Roman" w:hAnsi="Times New Roman"/>
          <w:lang w:val="fr-FR"/>
        </w:rPr>
        <w:t xml:space="preserve">Nos. </w:t>
      </w:r>
      <w:r w:rsidRPr="00627460">
        <w:rPr>
          <w:rFonts w:ascii="Times New Roman" w:hAnsi="Times New Roman"/>
        </w:rPr>
        <w:t>63 and 91, 1990.</w:t>
      </w:r>
    </w:p>
    <w:p w14:paraId="5DB367E1" w14:textId="77777777" w:rsidR="008E30D3" w:rsidRPr="00627460" w:rsidRDefault="001F356D" w:rsidP="000B689C">
      <w:pPr>
        <w:numPr>
          <w:ilvl w:val="0"/>
          <w:numId w:val="8"/>
        </w:numPr>
        <w:shd w:val="clear" w:color="auto" w:fill="FFFFFF"/>
        <w:tabs>
          <w:tab w:val="left" w:pos="326"/>
        </w:tabs>
        <w:spacing w:before="120"/>
        <w:ind w:left="14"/>
        <w:jc w:val="both"/>
        <w:rPr>
          <w:rFonts w:ascii="Times New Roman" w:hAnsi="Times New Roman" w:cs="Times New Roman"/>
          <w:szCs w:val="24"/>
        </w:rPr>
      </w:pPr>
      <w:r w:rsidRPr="00627460">
        <w:rPr>
          <w:rFonts w:ascii="Times New Roman" w:hAnsi="Times New Roman" w:cs="Times New Roman"/>
          <w:szCs w:val="24"/>
        </w:rPr>
        <w:t>No. 91, 1990.</w:t>
      </w:r>
    </w:p>
    <w:p w14:paraId="46A50066" w14:textId="77777777" w:rsidR="008E30D3" w:rsidRPr="00627460" w:rsidRDefault="001F356D" w:rsidP="000B689C">
      <w:pPr>
        <w:shd w:val="clear" w:color="auto" w:fill="FFFFFF"/>
        <w:spacing w:before="120"/>
        <w:jc w:val="both"/>
        <w:rPr>
          <w:rFonts w:ascii="Times New Roman" w:hAnsi="Times New Roman"/>
        </w:rPr>
      </w:pPr>
      <w:r w:rsidRPr="00627460">
        <w:rPr>
          <w:rFonts w:ascii="Times New Roman" w:hAnsi="Times New Roman" w:cs="Times New Roman"/>
          <w:szCs w:val="24"/>
        </w:rPr>
        <w:t>[</w:t>
      </w:r>
      <w:r w:rsidRPr="00627460">
        <w:rPr>
          <w:rFonts w:ascii="Times New Roman" w:hAnsi="Times New Roman" w:cs="Times New Roman"/>
          <w:i/>
          <w:iCs/>
          <w:szCs w:val="24"/>
        </w:rPr>
        <w:t>Minister</w:t>
      </w:r>
      <w:r w:rsidR="00A23104" w:rsidRPr="00627460">
        <w:rPr>
          <w:rFonts w:ascii="Times New Roman" w:hAnsi="Times New Roman" w:cs="Times New Roman"/>
          <w:i/>
          <w:iCs/>
          <w:szCs w:val="24"/>
        </w:rPr>
        <w:t>’</w:t>
      </w:r>
      <w:r w:rsidRPr="00627460">
        <w:rPr>
          <w:rFonts w:ascii="Times New Roman" w:hAnsi="Times New Roman" w:cs="Times New Roman"/>
          <w:i/>
          <w:iCs/>
          <w:szCs w:val="24"/>
        </w:rPr>
        <w:t>s second reading speech made in</w:t>
      </w:r>
      <w:r w:rsidRPr="00627460">
        <w:rPr>
          <w:rFonts w:ascii="Times New Roman" w:eastAsia="Times New Roman" w:hAnsi="Times New Roman" w:cs="Times New Roman"/>
          <w:szCs w:val="24"/>
        </w:rPr>
        <w:t>—</w:t>
      </w:r>
    </w:p>
    <w:p w14:paraId="430D24D8" w14:textId="77777777" w:rsidR="00F76FE1" w:rsidRPr="00627460" w:rsidRDefault="001F356D" w:rsidP="000B689C">
      <w:pPr>
        <w:shd w:val="clear" w:color="auto" w:fill="FFFFFF"/>
        <w:ind w:left="758"/>
        <w:jc w:val="both"/>
        <w:rPr>
          <w:rFonts w:ascii="Times New Roman" w:hAnsi="Times New Roman" w:cs="Times New Roman"/>
          <w:i/>
          <w:iCs/>
          <w:szCs w:val="24"/>
        </w:rPr>
      </w:pPr>
      <w:r w:rsidRPr="00627460">
        <w:rPr>
          <w:rFonts w:ascii="Times New Roman" w:hAnsi="Times New Roman" w:cs="Times New Roman"/>
          <w:i/>
          <w:iCs/>
          <w:szCs w:val="24"/>
        </w:rPr>
        <w:t>House of Representatives on 31 May 1991 a.m.</w:t>
      </w:r>
    </w:p>
    <w:p w14:paraId="6A4B3980" w14:textId="77777777" w:rsidR="001F356D" w:rsidRPr="00627460" w:rsidRDefault="001F356D" w:rsidP="000B689C">
      <w:pPr>
        <w:shd w:val="clear" w:color="auto" w:fill="FFFFFF"/>
        <w:ind w:left="758"/>
        <w:jc w:val="both"/>
        <w:rPr>
          <w:rFonts w:ascii="Times New Roman" w:hAnsi="Times New Roman"/>
        </w:rPr>
      </w:pPr>
      <w:r w:rsidRPr="00627460">
        <w:rPr>
          <w:rFonts w:ascii="Times New Roman" w:hAnsi="Times New Roman" w:cs="Times New Roman"/>
          <w:i/>
          <w:iCs/>
          <w:szCs w:val="24"/>
        </w:rPr>
        <w:t>Senate on 5 June 1991</w:t>
      </w:r>
      <w:r w:rsidR="002E3054">
        <w:rPr>
          <w:rFonts w:ascii="Times New Roman" w:hAnsi="Times New Roman" w:cs="Times New Roman"/>
          <w:szCs w:val="24"/>
        </w:rPr>
        <w:t>]</w:t>
      </w:r>
    </w:p>
    <w:sectPr w:rsidR="001F356D" w:rsidRPr="00627460" w:rsidSect="00625677">
      <w:pgSz w:w="12240" w:h="15840" w:code="1"/>
      <w:pgMar w:top="1440" w:right="1440" w:bottom="1440" w:left="1440" w:header="720" w:footer="720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7EB6E0" w15:done="0"/>
  <w15:commentEx w15:paraId="27A5D94C" w15:done="0"/>
  <w15:commentEx w15:paraId="3E00DEF1" w15:done="0"/>
  <w15:commentEx w15:paraId="6326E00E" w15:done="0"/>
  <w15:commentEx w15:paraId="66B63192" w15:done="0"/>
  <w15:commentEx w15:paraId="42B60255" w15:done="0"/>
  <w15:commentEx w15:paraId="5F508EFF" w15:done="0"/>
  <w15:commentEx w15:paraId="62C04DB0" w15:done="0"/>
  <w15:commentEx w15:paraId="492318C3" w15:done="0"/>
  <w15:commentEx w15:paraId="19D5A10B" w15:done="0"/>
  <w15:commentEx w15:paraId="3D6F81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EB6E0" w16cid:durableId="207FDA2E"/>
  <w16cid:commentId w16cid:paraId="27A5D94C" w16cid:durableId="207FDA38"/>
  <w16cid:commentId w16cid:paraId="3E00DEF1" w16cid:durableId="207FDA41"/>
  <w16cid:commentId w16cid:paraId="6326E00E" w16cid:durableId="207FDA47"/>
  <w16cid:commentId w16cid:paraId="66B63192" w16cid:durableId="207FDA54"/>
  <w16cid:commentId w16cid:paraId="42B60255" w16cid:durableId="207FDA5A"/>
  <w16cid:commentId w16cid:paraId="5F508EFF" w16cid:durableId="207FDA6F"/>
  <w16cid:commentId w16cid:paraId="62C04DB0" w16cid:durableId="207FDA60"/>
  <w16cid:commentId w16cid:paraId="492318C3" w16cid:durableId="207FDA75"/>
  <w16cid:commentId w16cid:paraId="19D5A10B" w16cid:durableId="207FDA7D"/>
  <w16cid:commentId w16cid:paraId="3D6F8158" w16cid:durableId="207FDA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9E249D" w14:textId="77777777" w:rsidR="005F57B7" w:rsidRDefault="005F57B7" w:rsidP="000B5D78">
      <w:r>
        <w:separator/>
      </w:r>
    </w:p>
  </w:endnote>
  <w:endnote w:type="continuationSeparator" w:id="0">
    <w:p w14:paraId="1024F7EF" w14:textId="77777777" w:rsidR="005F57B7" w:rsidRDefault="005F57B7" w:rsidP="000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CBA06" w14:textId="77777777" w:rsidR="005F57B7" w:rsidRDefault="005F57B7" w:rsidP="000B5D78">
      <w:r>
        <w:separator/>
      </w:r>
    </w:p>
  </w:footnote>
  <w:footnote w:type="continuationSeparator" w:id="0">
    <w:p w14:paraId="4C412CE0" w14:textId="77777777" w:rsidR="005F57B7" w:rsidRDefault="005F57B7" w:rsidP="000B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6B094" w14:textId="77777777" w:rsidR="000B5D78" w:rsidRPr="00C350B8" w:rsidRDefault="000B5D78" w:rsidP="00D36CFE">
    <w:pPr>
      <w:pStyle w:val="Header"/>
      <w:tabs>
        <w:tab w:val="clear" w:pos="4680"/>
        <w:tab w:val="center" w:pos="3420"/>
      </w:tabs>
      <w:jc w:val="center"/>
      <w:rPr>
        <w:sz w:val="22"/>
        <w:szCs w:val="22"/>
      </w:rPr>
    </w:pPr>
    <w:r w:rsidRPr="00C350B8">
      <w:rPr>
        <w:rFonts w:ascii="Times New Roman" w:hAnsi="Times New Roman" w:cs="Times New Roman"/>
        <w:i/>
        <w:iCs/>
        <w:sz w:val="22"/>
        <w:szCs w:val="22"/>
      </w:rPr>
      <w:t>Wool Tax (No. 1) Amendment</w:t>
    </w:r>
    <w:r w:rsidRPr="00C350B8">
      <w:rPr>
        <w:rFonts w:ascii="Times New Roman" w:hAnsi="Times New Roman" w:cs="Times New Roman"/>
        <w:i/>
        <w:iCs/>
        <w:sz w:val="22"/>
        <w:szCs w:val="22"/>
      </w:rPr>
      <w:tab/>
      <w:t>No. 102, 1991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2447C"/>
    <w:multiLevelType w:val="singleLevel"/>
    <w:tmpl w:val="2520BDAA"/>
    <w:lvl w:ilvl="0">
      <w:start w:val="1"/>
      <w:numFmt w:val="lowerLetter"/>
      <w:lvlText w:val="(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>
    <w:nsid w:val="2B6B5C13"/>
    <w:multiLevelType w:val="singleLevel"/>
    <w:tmpl w:val="0E30A732"/>
    <w:lvl w:ilvl="0">
      <w:start w:val="1"/>
      <w:numFmt w:val="upperLetter"/>
      <w:lvlText w:val="(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4A950B6B"/>
    <w:multiLevelType w:val="singleLevel"/>
    <w:tmpl w:val="73F26E04"/>
    <w:lvl w:ilvl="0">
      <w:start w:val="1"/>
      <w:numFmt w:val="decimal"/>
      <w:lvlText w:val="%1."/>
      <w:legacy w:legacy="1" w:legacySpace="0" w:legacyIndent="312"/>
      <w:lvlJc w:val="left"/>
      <w:rPr>
        <w:rFonts w:ascii="Courier New" w:hAnsi="Courier New" w:cs="Courier New" w:hint="default"/>
      </w:rPr>
    </w:lvl>
  </w:abstractNum>
  <w:abstractNum w:abstractNumId="3">
    <w:nsid w:val="526A68AC"/>
    <w:multiLevelType w:val="singleLevel"/>
    <w:tmpl w:val="C97874FE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6E200461"/>
    <w:multiLevelType w:val="singleLevel"/>
    <w:tmpl w:val="2520BDAA"/>
    <w:lvl w:ilvl="0">
      <w:start w:val="1"/>
      <w:numFmt w:val="lowerLetter"/>
      <w:lvlText w:val="(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lowerLetter"/>
        <w:lvlText w:val="(%1)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4"/>
    <w:lvlOverride w:ilvl="0">
      <w:lvl w:ilvl="0">
        <w:start w:val="1"/>
        <w:numFmt w:val="lowerLetter"/>
        <w:lvlText w:val="(%1)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04"/>
    <w:rsid w:val="00066792"/>
    <w:rsid w:val="00073D1B"/>
    <w:rsid w:val="000B5D78"/>
    <w:rsid w:val="000B689C"/>
    <w:rsid w:val="00144766"/>
    <w:rsid w:val="001A4614"/>
    <w:rsid w:val="001C0AC0"/>
    <w:rsid w:val="001D00B4"/>
    <w:rsid w:val="001F356D"/>
    <w:rsid w:val="00223F2D"/>
    <w:rsid w:val="002D3755"/>
    <w:rsid w:val="002D4528"/>
    <w:rsid w:val="002E3054"/>
    <w:rsid w:val="002E643F"/>
    <w:rsid w:val="00424673"/>
    <w:rsid w:val="00427188"/>
    <w:rsid w:val="00493366"/>
    <w:rsid w:val="004F1CAB"/>
    <w:rsid w:val="005125CE"/>
    <w:rsid w:val="005977DC"/>
    <w:rsid w:val="005E3DF0"/>
    <w:rsid w:val="005F57B7"/>
    <w:rsid w:val="00625677"/>
    <w:rsid w:val="00627460"/>
    <w:rsid w:val="00714C21"/>
    <w:rsid w:val="00725199"/>
    <w:rsid w:val="00725C49"/>
    <w:rsid w:val="007C4BD6"/>
    <w:rsid w:val="008711F9"/>
    <w:rsid w:val="00892949"/>
    <w:rsid w:val="008A0FB2"/>
    <w:rsid w:val="008E30D3"/>
    <w:rsid w:val="00982324"/>
    <w:rsid w:val="009E736A"/>
    <w:rsid w:val="00A104AA"/>
    <w:rsid w:val="00A23104"/>
    <w:rsid w:val="00AE70E0"/>
    <w:rsid w:val="00BA12E0"/>
    <w:rsid w:val="00C21CF3"/>
    <w:rsid w:val="00C31457"/>
    <w:rsid w:val="00C350B8"/>
    <w:rsid w:val="00CA7FAB"/>
    <w:rsid w:val="00D36CFE"/>
    <w:rsid w:val="00D95F44"/>
    <w:rsid w:val="00DA07B1"/>
    <w:rsid w:val="00DE09F8"/>
    <w:rsid w:val="00E36FD6"/>
    <w:rsid w:val="00F27FAB"/>
    <w:rsid w:val="00F76FE1"/>
    <w:rsid w:val="00F81D49"/>
    <w:rsid w:val="00FA1B88"/>
    <w:rsid w:val="00FB0F27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FBC8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D7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D78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73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73"/>
    <w:rPr>
      <w:rFonts w:ascii="Courier New" w:hAnsi="Courier New" w:cs="Courier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1F9"/>
    <w:pPr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D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D78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5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D78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6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673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673"/>
    <w:rPr>
      <w:rFonts w:ascii="Courier New" w:hAnsi="Courier New" w:cs="Courier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1F9"/>
    <w:pPr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2AD2-1AE8-442C-8A05-54863505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2953</Characters>
  <Application>Microsoft Office Word</Application>
  <DocSecurity>0</DocSecurity>
  <Lines>369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Ziegler, Liesl</cp:lastModifiedBy>
  <cp:revision>3</cp:revision>
  <dcterms:created xsi:type="dcterms:W3CDTF">2019-05-10T01:10:00Z</dcterms:created>
  <dcterms:modified xsi:type="dcterms:W3CDTF">2019-10-14T03:22:00Z</dcterms:modified>
</cp:coreProperties>
</file>