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7A970" w14:textId="77777777" w:rsidR="00AF77B1" w:rsidRPr="00FB0E71" w:rsidRDefault="00827F33" w:rsidP="00E340C3">
      <w:pPr>
        <w:jc w:val="center"/>
        <w:rPr>
          <w:rFonts w:ascii="Times New Roman" w:hAnsi="Times New Roman" w:cs="Times New Roman"/>
          <w:sz w:val="24"/>
          <w:szCs w:val="24"/>
        </w:rPr>
      </w:pPr>
      <w:r w:rsidRPr="00FB0E71">
        <w:rPr>
          <w:rFonts w:ascii="Times New Roman" w:hAnsi="Times New Roman" w:cs="Times New Roman"/>
          <w:noProof/>
          <w:sz w:val="24"/>
          <w:szCs w:val="24"/>
          <w:lang w:val="en-AU" w:eastAsia="en-AU"/>
        </w:rPr>
        <w:drawing>
          <wp:inline distT="0" distB="0" distL="0" distR="0" wp14:anchorId="51D7A481" wp14:editId="58CEC553">
            <wp:extent cx="1487805" cy="1016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87805" cy="1016635"/>
                    </a:xfrm>
                    <a:prstGeom prst="rect">
                      <a:avLst/>
                    </a:prstGeom>
                    <a:noFill/>
                    <a:ln w="9525">
                      <a:noFill/>
                      <a:miter lim="800000"/>
                      <a:headEnd/>
                      <a:tailEnd/>
                    </a:ln>
                  </pic:spPr>
                </pic:pic>
              </a:graphicData>
            </a:graphic>
          </wp:inline>
        </w:drawing>
      </w:r>
    </w:p>
    <w:p w14:paraId="7AFBE222" w14:textId="77777777" w:rsidR="00AF77B1" w:rsidRPr="00FB0E71" w:rsidRDefault="0040597C" w:rsidP="00DD4E44">
      <w:pPr>
        <w:shd w:val="clear" w:color="auto" w:fill="FFFFFF"/>
        <w:spacing w:before="1877"/>
        <w:ind w:left="2774" w:hanging="2774"/>
        <w:jc w:val="center"/>
        <w:rPr>
          <w:rFonts w:ascii="Times New Roman" w:hAnsi="Times New Roman" w:cs="Times New Roman"/>
          <w:sz w:val="36"/>
          <w:szCs w:val="36"/>
        </w:rPr>
      </w:pPr>
      <w:r w:rsidRPr="00FB0E71">
        <w:rPr>
          <w:rFonts w:ascii="Times New Roman" w:hAnsi="Times New Roman" w:cs="Times New Roman"/>
          <w:b/>
          <w:bCs/>
          <w:sz w:val="36"/>
          <w:szCs w:val="36"/>
        </w:rPr>
        <w:t>Taxation Laws Amendment Act (No. 2) 1991</w:t>
      </w:r>
    </w:p>
    <w:p w14:paraId="2C1F3841" w14:textId="77777777" w:rsidR="00AF77B1" w:rsidRPr="00FB0E71" w:rsidRDefault="0040597C" w:rsidP="00BA2B1E">
      <w:pPr>
        <w:shd w:val="clear" w:color="auto" w:fill="FFFFFF"/>
        <w:spacing w:before="1224"/>
        <w:jc w:val="center"/>
        <w:rPr>
          <w:rFonts w:ascii="Times New Roman" w:hAnsi="Times New Roman" w:cs="Times New Roman"/>
          <w:sz w:val="28"/>
          <w:szCs w:val="28"/>
        </w:rPr>
      </w:pPr>
      <w:r w:rsidRPr="00FB0E71">
        <w:rPr>
          <w:rFonts w:ascii="Times New Roman" w:hAnsi="Times New Roman" w:cs="Times New Roman"/>
          <w:b/>
          <w:bCs/>
          <w:sz w:val="28"/>
          <w:szCs w:val="28"/>
        </w:rPr>
        <w:t>No. 100 of 1991</w:t>
      </w:r>
    </w:p>
    <w:p w14:paraId="44BDD06F" w14:textId="77777777" w:rsidR="00AF77B1" w:rsidRPr="000F4EDE" w:rsidRDefault="0040597C" w:rsidP="00121DCB">
      <w:pPr>
        <w:shd w:val="clear" w:color="auto" w:fill="FFFFFF"/>
        <w:spacing w:before="1171"/>
        <w:jc w:val="center"/>
        <w:rPr>
          <w:rFonts w:ascii="Times New Roman" w:hAnsi="Times New Roman" w:cs="Times New Roman"/>
          <w:sz w:val="22"/>
          <w:szCs w:val="22"/>
        </w:rPr>
      </w:pPr>
      <w:r w:rsidRPr="000F4EDE">
        <w:rPr>
          <w:rFonts w:ascii="Times New Roman" w:hAnsi="Times New Roman" w:cs="Times New Roman"/>
          <w:b/>
          <w:bCs/>
          <w:sz w:val="22"/>
          <w:szCs w:val="22"/>
        </w:rPr>
        <w:t>TABLE OF PROVISIONS</w:t>
      </w:r>
    </w:p>
    <w:p w14:paraId="40F1FC5B" w14:textId="3087509D" w:rsidR="00AF77B1" w:rsidRPr="000F4EDE" w:rsidRDefault="0040597C" w:rsidP="00121DCB">
      <w:pPr>
        <w:shd w:val="clear" w:color="auto" w:fill="FFFFFF"/>
        <w:spacing w:before="82"/>
        <w:jc w:val="center"/>
        <w:rPr>
          <w:rFonts w:ascii="Times New Roman" w:hAnsi="Times New Roman" w:cs="Times New Roman"/>
          <w:sz w:val="22"/>
          <w:szCs w:val="22"/>
        </w:rPr>
      </w:pPr>
      <w:r w:rsidRPr="000F4EDE">
        <w:rPr>
          <w:rFonts w:ascii="Times New Roman" w:hAnsi="Times New Roman" w:cs="Times New Roman"/>
          <w:sz w:val="22"/>
          <w:szCs w:val="22"/>
        </w:rPr>
        <w:t>PART 1</w:t>
      </w:r>
      <w:r w:rsidRPr="000F4EDE">
        <w:rPr>
          <w:rFonts w:ascii="Times New Roman" w:eastAsia="Times New Roman" w:hAnsi="Times New Roman" w:cs="Times New Roman"/>
          <w:sz w:val="22"/>
          <w:szCs w:val="22"/>
        </w:rPr>
        <w:t>—PRELIMINARY</w:t>
      </w:r>
    </w:p>
    <w:p w14:paraId="1E6AF438" w14:textId="77777777" w:rsidR="00AF77B1" w:rsidRPr="00FB0E71" w:rsidRDefault="0040597C" w:rsidP="00121DCB">
      <w:pPr>
        <w:shd w:val="clear" w:color="auto" w:fill="FFFFFF"/>
        <w:spacing w:before="115"/>
        <w:rPr>
          <w:rFonts w:ascii="Times New Roman" w:hAnsi="Times New Roman" w:cs="Times New Roman"/>
        </w:rPr>
      </w:pPr>
      <w:r w:rsidRPr="00FB0E71">
        <w:rPr>
          <w:rFonts w:ascii="Times New Roman" w:hAnsi="Times New Roman" w:cs="Times New Roman"/>
          <w:szCs w:val="18"/>
        </w:rPr>
        <w:t>Section</w:t>
      </w:r>
    </w:p>
    <w:p w14:paraId="0827D4ED" w14:textId="77777777" w:rsidR="00AF77B1" w:rsidRPr="00FB0E71" w:rsidRDefault="0040597C" w:rsidP="00121DCB">
      <w:pPr>
        <w:numPr>
          <w:ilvl w:val="0"/>
          <w:numId w:val="1"/>
        </w:numPr>
        <w:shd w:val="clear" w:color="auto" w:fill="FFFFFF"/>
        <w:tabs>
          <w:tab w:val="left" w:pos="946"/>
        </w:tabs>
        <w:ind w:left="331"/>
        <w:rPr>
          <w:rFonts w:ascii="Times New Roman" w:hAnsi="Times New Roman" w:cs="Times New Roman"/>
          <w:szCs w:val="18"/>
        </w:rPr>
      </w:pPr>
      <w:r w:rsidRPr="00FB0E71">
        <w:rPr>
          <w:rFonts w:ascii="Times New Roman" w:hAnsi="Times New Roman" w:cs="Times New Roman"/>
          <w:szCs w:val="18"/>
        </w:rPr>
        <w:t>Short title</w:t>
      </w:r>
    </w:p>
    <w:p w14:paraId="7B202DA2" w14:textId="77777777" w:rsidR="00AF77B1" w:rsidRPr="00FB0E71" w:rsidRDefault="0040597C" w:rsidP="00121DCB">
      <w:pPr>
        <w:numPr>
          <w:ilvl w:val="0"/>
          <w:numId w:val="1"/>
        </w:numPr>
        <w:shd w:val="clear" w:color="auto" w:fill="FFFFFF"/>
        <w:tabs>
          <w:tab w:val="left" w:pos="946"/>
        </w:tabs>
        <w:ind w:left="331"/>
        <w:rPr>
          <w:rFonts w:ascii="Times New Roman" w:hAnsi="Times New Roman" w:cs="Times New Roman"/>
          <w:szCs w:val="18"/>
        </w:rPr>
      </w:pPr>
      <w:r w:rsidRPr="00FB0E71">
        <w:rPr>
          <w:rFonts w:ascii="Times New Roman" w:hAnsi="Times New Roman" w:cs="Times New Roman"/>
          <w:szCs w:val="18"/>
        </w:rPr>
        <w:t>Commencement</w:t>
      </w:r>
    </w:p>
    <w:p w14:paraId="1C83A022" w14:textId="77777777" w:rsidR="00AF77B1" w:rsidRPr="000F4EDE" w:rsidRDefault="0040597C" w:rsidP="00E41BE4">
      <w:pPr>
        <w:shd w:val="clear" w:color="auto" w:fill="FFFFFF"/>
        <w:spacing w:before="384"/>
        <w:ind w:left="2674" w:hanging="2674"/>
        <w:jc w:val="center"/>
        <w:rPr>
          <w:rFonts w:ascii="Times New Roman" w:hAnsi="Times New Roman" w:cs="Times New Roman"/>
          <w:sz w:val="22"/>
        </w:rPr>
      </w:pPr>
      <w:r w:rsidRPr="000F4EDE">
        <w:rPr>
          <w:rFonts w:ascii="Times New Roman" w:hAnsi="Times New Roman" w:cs="Times New Roman"/>
          <w:sz w:val="22"/>
          <w:szCs w:val="18"/>
        </w:rPr>
        <w:t>PART 2</w:t>
      </w:r>
      <w:r w:rsidRPr="000F4EDE">
        <w:rPr>
          <w:rFonts w:ascii="Times New Roman" w:eastAsia="Times New Roman" w:hAnsi="Times New Roman" w:cs="Times New Roman"/>
          <w:sz w:val="22"/>
          <w:szCs w:val="18"/>
        </w:rPr>
        <w:t>—AMENDMENT OF THE FRINGE BENEFITS TAX ASSESSMENT ACT 1986</w:t>
      </w:r>
    </w:p>
    <w:p w14:paraId="00A2EAA2" w14:textId="77777777" w:rsidR="00AF77B1" w:rsidRPr="00FB0E71" w:rsidRDefault="0040597C" w:rsidP="00121DCB">
      <w:pPr>
        <w:numPr>
          <w:ilvl w:val="0"/>
          <w:numId w:val="2"/>
        </w:numPr>
        <w:shd w:val="clear" w:color="auto" w:fill="FFFFFF"/>
        <w:tabs>
          <w:tab w:val="left" w:pos="946"/>
        </w:tabs>
        <w:spacing w:before="110"/>
        <w:ind w:left="331"/>
        <w:rPr>
          <w:rFonts w:ascii="Times New Roman" w:hAnsi="Times New Roman" w:cs="Times New Roman"/>
          <w:szCs w:val="18"/>
        </w:rPr>
      </w:pPr>
      <w:r w:rsidRPr="00FB0E71">
        <w:rPr>
          <w:rFonts w:ascii="Times New Roman" w:hAnsi="Times New Roman" w:cs="Times New Roman"/>
          <w:szCs w:val="18"/>
        </w:rPr>
        <w:t>Principal Act</w:t>
      </w:r>
    </w:p>
    <w:p w14:paraId="050FF7C3" w14:textId="77777777" w:rsidR="00AF77B1" w:rsidRPr="00FB0E71" w:rsidRDefault="0040597C" w:rsidP="00121DCB">
      <w:pPr>
        <w:numPr>
          <w:ilvl w:val="0"/>
          <w:numId w:val="2"/>
        </w:numPr>
        <w:shd w:val="clear" w:color="auto" w:fill="FFFFFF"/>
        <w:tabs>
          <w:tab w:val="left" w:pos="946"/>
        </w:tabs>
        <w:ind w:left="331"/>
        <w:rPr>
          <w:rFonts w:ascii="Times New Roman" w:hAnsi="Times New Roman" w:cs="Times New Roman"/>
          <w:szCs w:val="18"/>
        </w:rPr>
      </w:pPr>
      <w:r w:rsidRPr="00FB0E71">
        <w:rPr>
          <w:rFonts w:ascii="Times New Roman" w:hAnsi="Times New Roman" w:cs="Times New Roman"/>
          <w:szCs w:val="18"/>
        </w:rPr>
        <w:t>Indexation factor for valuation purposes</w:t>
      </w:r>
      <w:r w:rsidRPr="00FB0E71">
        <w:rPr>
          <w:rFonts w:ascii="Times New Roman" w:eastAsia="Times New Roman" w:hAnsi="Times New Roman" w:cs="Times New Roman"/>
          <w:szCs w:val="18"/>
        </w:rPr>
        <w:t>—non-remote housing</w:t>
      </w:r>
    </w:p>
    <w:p w14:paraId="50A09C14" w14:textId="15C68765" w:rsidR="00AF77B1" w:rsidRPr="00FB0E71" w:rsidRDefault="0040597C" w:rsidP="00121DCB">
      <w:pPr>
        <w:numPr>
          <w:ilvl w:val="0"/>
          <w:numId w:val="2"/>
        </w:numPr>
        <w:shd w:val="clear" w:color="auto" w:fill="FFFFFF"/>
        <w:tabs>
          <w:tab w:val="left" w:pos="946"/>
        </w:tabs>
        <w:ind w:left="331"/>
        <w:rPr>
          <w:rFonts w:ascii="Times New Roman" w:hAnsi="Times New Roman" w:cs="Times New Roman"/>
          <w:szCs w:val="18"/>
        </w:rPr>
      </w:pPr>
      <w:r w:rsidRPr="00FB0E71">
        <w:rPr>
          <w:rFonts w:ascii="Times New Roman" w:hAnsi="Times New Roman" w:cs="Times New Roman"/>
          <w:szCs w:val="18"/>
        </w:rPr>
        <w:t xml:space="preserve">Repeal of sections </w:t>
      </w:r>
      <w:r w:rsidRPr="00FB0E71">
        <w:rPr>
          <w:rFonts w:ascii="Times New Roman" w:hAnsi="Times New Roman" w:cs="Times New Roman"/>
          <w:smallCaps/>
          <w:szCs w:val="18"/>
        </w:rPr>
        <w:t xml:space="preserve">65b </w:t>
      </w:r>
      <w:r w:rsidRPr="00FB0E71">
        <w:rPr>
          <w:rFonts w:ascii="Times New Roman" w:hAnsi="Times New Roman" w:cs="Times New Roman"/>
          <w:szCs w:val="18"/>
        </w:rPr>
        <w:t>and 65</w:t>
      </w:r>
      <w:r w:rsidRPr="000F4EDE">
        <w:rPr>
          <w:rFonts w:ascii="Times New Roman" w:hAnsi="Times New Roman" w:cs="Times New Roman"/>
          <w:smallCaps/>
          <w:szCs w:val="18"/>
        </w:rPr>
        <w:t>c</w:t>
      </w:r>
    </w:p>
    <w:p w14:paraId="3C907EFE" w14:textId="77777777" w:rsidR="00AF77B1" w:rsidRPr="00FB0E71" w:rsidRDefault="0040597C" w:rsidP="00121DCB">
      <w:pPr>
        <w:numPr>
          <w:ilvl w:val="0"/>
          <w:numId w:val="2"/>
        </w:numPr>
        <w:shd w:val="clear" w:color="auto" w:fill="FFFFFF"/>
        <w:tabs>
          <w:tab w:val="left" w:pos="946"/>
        </w:tabs>
        <w:ind w:left="331"/>
        <w:rPr>
          <w:rFonts w:ascii="Times New Roman" w:hAnsi="Times New Roman" w:cs="Times New Roman"/>
          <w:szCs w:val="18"/>
        </w:rPr>
      </w:pPr>
      <w:r w:rsidRPr="00FB0E71">
        <w:rPr>
          <w:rFonts w:ascii="Times New Roman" w:hAnsi="Times New Roman" w:cs="Times New Roman"/>
          <w:szCs w:val="18"/>
        </w:rPr>
        <w:t>Insertion of new section:</w:t>
      </w:r>
    </w:p>
    <w:p w14:paraId="0E64BB0E" w14:textId="347A6F57" w:rsidR="00AF77B1" w:rsidRPr="00FB0E71" w:rsidRDefault="0040597C" w:rsidP="00121DCB">
      <w:pPr>
        <w:shd w:val="clear" w:color="auto" w:fill="FFFFFF"/>
        <w:spacing w:before="173"/>
        <w:ind w:left="2165" w:hanging="1037"/>
        <w:rPr>
          <w:rFonts w:ascii="Times New Roman" w:hAnsi="Times New Roman" w:cs="Times New Roman"/>
        </w:rPr>
      </w:pPr>
      <w:r w:rsidRPr="00FB0E71">
        <w:rPr>
          <w:rFonts w:ascii="Times New Roman" w:hAnsi="Times New Roman" w:cs="Times New Roman"/>
          <w:szCs w:val="18"/>
        </w:rPr>
        <w:t>65</w:t>
      </w:r>
      <w:r w:rsidR="000F4EDE">
        <w:rPr>
          <w:rFonts w:ascii="Times New Roman" w:hAnsi="Times New Roman" w:cs="Times New Roman"/>
          <w:smallCaps/>
          <w:szCs w:val="18"/>
        </w:rPr>
        <w:t>caa</w:t>
      </w:r>
      <w:r w:rsidRPr="00FB0E71">
        <w:rPr>
          <w:rFonts w:ascii="Times New Roman" w:hAnsi="Times New Roman" w:cs="Times New Roman"/>
          <w:szCs w:val="18"/>
        </w:rPr>
        <w:t>.</w:t>
      </w:r>
      <w:r w:rsidRPr="00FB0E71">
        <w:rPr>
          <w:rFonts w:ascii="Times New Roman" w:hAnsi="Times New Roman" w:cs="Times New Roman"/>
          <w:szCs w:val="18"/>
        </w:rPr>
        <w:tab/>
        <w:t>Reduction of taxable value of fringe benefits in relation to 1991-92 year of tax</w:t>
      </w:r>
      <w:r w:rsidRPr="00FB0E71">
        <w:rPr>
          <w:rFonts w:ascii="Times New Roman" w:eastAsia="Times New Roman" w:hAnsi="Times New Roman" w:cs="Times New Roman"/>
          <w:szCs w:val="18"/>
        </w:rPr>
        <w:t>—</w:t>
      </w:r>
      <w:r w:rsidRPr="00FB0E71">
        <w:rPr>
          <w:rFonts w:ascii="Times New Roman" w:eastAsia="Times New Roman" w:hAnsi="Times New Roman" w:cs="Times New Roman"/>
          <w:szCs w:val="18"/>
          <w:lang w:val="es-ES_tradnl"/>
        </w:rPr>
        <w:t xml:space="preserve">Cocos </w:t>
      </w:r>
      <w:r w:rsidRPr="00FB0E71">
        <w:rPr>
          <w:rFonts w:ascii="Times New Roman" w:eastAsia="Times New Roman" w:hAnsi="Times New Roman" w:cs="Times New Roman"/>
          <w:szCs w:val="18"/>
        </w:rPr>
        <w:t>(Keeling) Islands</w:t>
      </w:r>
    </w:p>
    <w:p w14:paraId="4968C753" w14:textId="77777777" w:rsidR="00AF77B1" w:rsidRPr="00FB0E71" w:rsidRDefault="0040597C" w:rsidP="00121DCB">
      <w:pPr>
        <w:numPr>
          <w:ilvl w:val="0"/>
          <w:numId w:val="3"/>
        </w:numPr>
        <w:shd w:val="clear" w:color="auto" w:fill="FFFFFF"/>
        <w:tabs>
          <w:tab w:val="left" w:pos="946"/>
        </w:tabs>
        <w:ind w:left="331"/>
        <w:rPr>
          <w:rFonts w:ascii="Times New Roman" w:hAnsi="Times New Roman" w:cs="Times New Roman"/>
          <w:szCs w:val="18"/>
        </w:rPr>
      </w:pPr>
      <w:r w:rsidRPr="00FB0E71">
        <w:rPr>
          <w:rFonts w:ascii="Times New Roman" w:hAnsi="Times New Roman" w:cs="Times New Roman"/>
          <w:szCs w:val="18"/>
        </w:rPr>
        <w:t>Assessment on assumption</w:t>
      </w:r>
    </w:p>
    <w:p w14:paraId="53B3A0AE" w14:textId="77777777" w:rsidR="00AF77B1" w:rsidRPr="00FB0E71" w:rsidRDefault="0040597C" w:rsidP="00121DCB">
      <w:pPr>
        <w:numPr>
          <w:ilvl w:val="0"/>
          <w:numId w:val="3"/>
        </w:numPr>
        <w:shd w:val="clear" w:color="auto" w:fill="FFFFFF"/>
        <w:tabs>
          <w:tab w:val="left" w:pos="946"/>
        </w:tabs>
        <w:ind w:left="331"/>
        <w:rPr>
          <w:rFonts w:ascii="Times New Roman" w:hAnsi="Times New Roman" w:cs="Times New Roman"/>
          <w:szCs w:val="18"/>
        </w:rPr>
      </w:pPr>
      <w:r w:rsidRPr="00FB0E71">
        <w:rPr>
          <w:rFonts w:ascii="Times New Roman" w:hAnsi="Times New Roman" w:cs="Times New Roman"/>
          <w:szCs w:val="18"/>
        </w:rPr>
        <w:t>Remote area holiday transport</w:t>
      </w:r>
    </w:p>
    <w:p w14:paraId="2D2811C6" w14:textId="77777777" w:rsidR="00AF77B1" w:rsidRPr="00FB0E71" w:rsidRDefault="0040597C" w:rsidP="00121DCB">
      <w:pPr>
        <w:numPr>
          <w:ilvl w:val="0"/>
          <w:numId w:val="3"/>
        </w:numPr>
        <w:shd w:val="clear" w:color="auto" w:fill="FFFFFF"/>
        <w:tabs>
          <w:tab w:val="left" w:pos="946"/>
        </w:tabs>
        <w:ind w:left="331"/>
        <w:rPr>
          <w:rFonts w:ascii="Times New Roman" w:hAnsi="Times New Roman" w:cs="Times New Roman"/>
          <w:szCs w:val="18"/>
        </w:rPr>
      </w:pPr>
      <w:r w:rsidRPr="00FB0E71">
        <w:rPr>
          <w:rFonts w:ascii="Times New Roman" w:hAnsi="Times New Roman" w:cs="Times New Roman"/>
          <w:szCs w:val="18"/>
        </w:rPr>
        <w:t xml:space="preserve">Christmas Island and </w:t>
      </w:r>
      <w:r w:rsidRPr="00FB0E71">
        <w:rPr>
          <w:rFonts w:ascii="Times New Roman" w:hAnsi="Times New Roman" w:cs="Times New Roman"/>
          <w:szCs w:val="18"/>
          <w:lang w:val="es-ES_tradnl"/>
        </w:rPr>
        <w:t xml:space="preserve">Cocos </w:t>
      </w:r>
      <w:r w:rsidRPr="00FB0E71">
        <w:rPr>
          <w:rFonts w:ascii="Times New Roman" w:hAnsi="Times New Roman" w:cs="Times New Roman"/>
          <w:szCs w:val="18"/>
        </w:rPr>
        <w:t>(Keeling) Islands</w:t>
      </w:r>
    </w:p>
    <w:p w14:paraId="753E953E" w14:textId="77777777" w:rsidR="00AF77B1" w:rsidRPr="00FB0E71" w:rsidRDefault="0040597C" w:rsidP="00121DCB">
      <w:pPr>
        <w:numPr>
          <w:ilvl w:val="0"/>
          <w:numId w:val="4"/>
        </w:numPr>
        <w:shd w:val="clear" w:color="auto" w:fill="FFFFFF"/>
        <w:tabs>
          <w:tab w:val="left" w:pos="941"/>
        </w:tabs>
        <w:ind w:left="941" w:hanging="662"/>
        <w:rPr>
          <w:rFonts w:ascii="Times New Roman" w:hAnsi="Times New Roman" w:cs="Times New Roman"/>
          <w:szCs w:val="18"/>
        </w:rPr>
      </w:pPr>
      <w:r w:rsidRPr="00FB0E71">
        <w:rPr>
          <w:rFonts w:ascii="Times New Roman" w:hAnsi="Times New Roman" w:cs="Times New Roman"/>
          <w:szCs w:val="18"/>
        </w:rPr>
        <w:t>Consequential amendments</w:t>
      </w:r>
      <w:r w:rsidRPr="00FB0E71">
        <w:rPr>
          <w:rFonts w:ascii="Times New Roman" w:eastAsia="Times New Roman" w:hAnsi="Times New Roman" w:cs="Times New Roman"/>
          <w:szCs w:val="18"/>
        </w:rPr>
        <w:t xml:space="preserve">—repeal of sections </w:t>
      </w:r>
      <w:r w:rsidRPr="00FB0E71">
        <w:rPr>
          <w:rFonts w:ascii="Times New Roman" w:eastAsia="Times New Roman" w:hAnsi="Times New Roman" w:cs="Times New Roman"/>
          <w:smallCaps/>
          <w:szCs w:val="18"/>
        </w:rPr>
        <w:t xml:space="preserve">65b </w:t>
      </w:r>
      <w:r w:rsidRPr="00FB0E71">
        <w:rPr>
          <w:rFonts w:ascii="Times New Roman" w:eastAsia="Times New Roman" w:hAnsi="Times New Roman" w:cs="Times New Roman"/>
          <w:szCs w:val="18"/>
        </w:rPr>
        <w:t>and 65</w:t>
      </w:r>
      <w:r w:rsidRPr="00FB0E71">
        <w:rPr>
          <w:rFonts w:ascii="Times New Roman" w:eastAsia="Times New Roman" w:hAnsi="Times New Roman" w:cs="Times New Roman"/>
          <w:smallCaps/>
          <w:szCs w:val="24"/>
        </w:rPr>
        <w:t>c</w:t>
      </w:r>
      <w:r w:rsidRPr="00FB0E71">
        <w:rPr>
          <w:rFonts w:ascii="Times New Roman" w:eastAsia="Times New Roman" w:hAnsi="Times New Roman" w:cs="Times New Roman"/>
          <w:szCs w:val="18"/>
        </w:rPr>
        <w:t xml:space="preserve"> of the Principal Act</w:t>
      </w:r>
    </w:p>
    <w:p w14:paraId="7CF07430" w14:textId="77777777" w:rsidR="00AF77B1" w:rsidRPr="00FB0E71" w:rsidRDefault="0040597C" w:rsidP="00121DCB">
      <w:pPr>
        <w:numPr>
          <w:ilvl w:val="0"/>
          <w:numId w:val="5"/>
        </w:numPr>
        <w:shd w:val="clear" w:color="auto" w:fill="FFFFFF"/>
        <w:tabs>
          <w:tab w:val="left" w:pos="941"/>
        </w:tabs>
        <w:ind w:left="278"/>
        <w:rPr>
          <w:rFonts w:ascii="Times New Roman" w:hAnsi="Times New Roman" w:cs="Times New Roman"/>
          <w:szCs w:val="18"/>
        </w:rPr>
      </w:pPr>
      <w:r w:rsidRPr="00FB0E71">
        <w:rPr>
          <w:rFonts w:ascii="Times New Roman" w:hAnsi="Times New Roman" w:cs="Times New Roman"/>
          <w:szCs w:val="18"/>
        </w:rPr>
        <w:t>Consequential amendments</w:t>
      </w:r>
      <w:r w:rsidRPr="00FB0E71">
        <w:rPr>
          <w:rFonts w:ascii="Times New Roman" w:eastAsia="Times New Roman" w:hAnsi="Times New Roman" w:cs="Times New Roman"/>
          <w:szCs w:val="18"/>
        </w:rPr>
        <w:t>—</w:t>
      </w:r>
      <w:r w:rsidRPr="00FB0E71">
        <w:rPr>
          <w:rFonts w:ascii="Times New Roman" w:eastAsia="Times New Roman" w:hAnsi="Times New Roman" w:cs="Times New Roman"/>
          <w:szCs w:val="18"/>
          <w:lang w:val="es-ES_tradnl"/>
        </w:rPr>
        <w:t xml:space="preserve">Cocos </w:t>
      </w:r>
      <w:r w:rsidRPr="00FB0E71">
        <w:rPr>
          <w:rFonts w:ascii="Times New Roman" w:eastAsia="Times New Roman" w:hAnsi="Times New Roman" w:cs="Times New Roman"/>
          <w:szCs w:val="18"/>
        </w:rPr>
        <w:t>(Keeling) Islands</w:t>
      </w:r>
    </w:p>
    <w:p w14:paraId="2FA661A1" w14:textId="77777777" w:rsidR="00AF77B1" w:rsidRPr="00FB0E71" w:rsidRDefault="0040597C" w:rsidP="00121DCB">
      <w:pPr>
        <w:numPr>
          <w:ilvl w:val="0"/>
          <w:numId w:val="5"/>
        </w:numPr>
        <w:shd w:val="clear" w:color="auto" w:fill="FFFFFF"/>
        <w:tabs>
          <w:tab w:val="left" w:pos="941"/>
        </w:tabs>
        <w:ind w:left="278"/>
        <w:rPr>
          <w:rFonts w:ascii="Times New Roman" w:hAnsi="Times New Roman" w:cs="Times New Roman"/>
          <w:szCs w:val="18"/>
        </w:rPr>
      </w:pPr>
      <w:r w:rsidRPr="00FB0E71">
        <w:rPr>
          <w:rFonts w:ascii="Times New Roman" w:hAnsi="Times New Roman" w:cs="Times New Roman"/>
          <w:szCs w:val="18"/>
        </w:rPr>
        <w:t>Application of amendments</w:t>
      </w:r>
    </w:p>
    <w:p w14:paraId="1CFC31A3" w14:textId="77777777" w:rsidR="00AF77B1" w:rsidRPr="00FB0E71" w:rsidRDefault="0040597C" w:rsidP="00121DCB">
      <w:pPr>
        <w:numPr>
          <w:ilvl w:val="0"/>
          <w:numId w:val="5"/>
        </w:numPr>
        <w:shd w:val="clear" w:color="auto" w:fill="FFFFFF"/>
        <w:tabs>
          <w:tab w:val="left" w:pos="941"/>
        </w:tabs>
        <w:ind w:left="278"/>
        <w:rPr>
          <w:rFonts w:ascii="Times New Roman" w:hAnsi="Times New Roman" w:cs="Times New Roman"/>
          <w:szCs w:val="18"/>
        </w:rPr>
      </w:pPr>
      <w:r w:rsidRPr="00FB0E71">
        <w:rPr>
          <w:rFonts w:ascii="Times New Roman" w:hAnsi="Times New Roman" w:cs="Times New Roman"/>
          <w:szCs w:val="18"/>
        </w:rPr>
        <w:t>Amendment of assessments</w:t>
      </w:r>
    </w:p>
    <w:p w14:paraId="1208ED05" w14:textId="77777777" w:rsidR="00AF77B1" w:rsidRPr="000F4EDE" w:rsidRDefault="0040597C" w:rsidP="00303F20">
      <w:pPr>
        <w:shd w:val="clear" w:color="auto" w:fill="FFFFFF"/>
        <w:spacing w:before="384"/>
        <w:ind w:left="2674" w:hanging="2674"/>
        <w:jc w:val="center"/>
        <w:rPr>
          <w:rFonts w:ascii="Times New Roman" w:hAnsi="Times New Roman" w:cs="Times New Roman"/>
          <w:sz w:val="22"/>
        </w:rPr>
      </w:pPr>
      <w:r w:rsidRPr="000F4EDE">
        <w:rPr>
          <w:rFonts w:ascii="Times New Roman" w:hAnsi="Times New Roman" w:cs="Times New Roman"/>
          <w:sz w:val="22"/>
          <w:szCs w:val="18"/>
        </w:rPr>
        <w:t>PART 3</w:t>
      </w:r>
      <w:r w:rsidRPr="000F4EDE">
        <w:rPr>
          <w:rFonts w:ascii="Times New Roman" w:eastAsia="Times New Roman" w:hAnsi="Times New Roman" w:cs="Times New Roman"/>
          <w:sz w:val="22"/>
          <w:szCs w:val="18"/>
        </w:rPr>
        <w:t>—AMENDMENT OF THE INCOME TAX ASSESSMENT ACT 1936</w:t>
      </w:r>
    </w:p>
    <w:p w14:paraId="7B799222" w14:textId="77777777" w:rsidR="00AF77B1" w:rsidRPr="00FB0E71" w:rsidRDefault="0040597C" w:rsidP="00121DCB">
      <w:pPr>
        <w:numPr>
          <w:ilvl w:val="0"/>
          <w:numId w:val="6"/>
        </w:numPr>
        <w:shd w:val="clear" w:color="auto" w:fill="FFFFFF"/>
        <w:tabs>
          <w:tab w:val="left" w:pos="941"/>
        </w:tabs>
        <w:spacing w:before="110"/>
        <w:ind w:left="278"/>
        <w:rPr>
          <w:rFonts w:ascii="Times New Roman" w:hAnsi="Times New Roman" w:cs="Times New Roman"/>
          <w:szCs w:val="18"/>
        </w:rPr>
      </w:pPr>
      <w:r w:rsidRPr="00FB0E71">
        <w:rPr>
          <w:rFonts w:ascii="Times New Roman" w:hAnsi="Times New Roman" w:cs="Times New Roman"/>
          <w:szCs w:val="18"/>
        </w:rPr>
        <w:t>Principal Act</w:t>
      </w:r>
    </w:p>
    <w:p w14:paraId="01E820D6" w14:textId="77777777" w:rsidR="00AF77B1" w:rsidRPr="00FB0E71" w:rsidRDefault="0040597C" w:rsidP="00121DCB">
      <w:pPr>
        <w:numPr>
          <w:ilvl w:val="0"/>
          <w:numId w:val="6"/>
        </w:numPr>
        <w:shd w:val="clear" w:color="auto" w:fill="FFFFFF"/>
        <w:tabs>
          <w:tab w:val="left" w:pos="941"/>
        </w:tabs>
        <w:ind w:left="278"/>
        <w:rPr>
          <w:rFonts w:ascii="Times New Roman" w:hAnsi="Times New Roman" w:cs="Times New Roman"/>
          <w:szCs w:val="18"/>
        </w:rPr>
      </w:pPr>
      <w:r w:rsidRPr="00FB0E71">
        <w:rPr>
          <w:rFonts w:ascii="Times New Roman" w:hAnsi="Times New Roman" w:cs="Times New Roman"/>
          <w:szCs w:val="18"/>
        </w:rPr>
        <w:t>Interpretation</w:t>
      </w:r>
    </w:p>
    <w:p w14:paraId="4140563C" w14:textId="77777777" w:rsidR="00AF77B1" w:rsidRPr="00FB0E71" w:rsidRDefault="0040597C" w:rsidP="00121DCB">
      <w:pPr>
        <w:numPr>
          <w:ilvl w:val="0"/>
          <w:numId w:val="6"/>
        </w:numPr>
        <w:shd w:val="clear" w:color="auto" w:fill="FFFFFF"/>
        <w:tabs>
          <w:tab w:val="left" w:pos="941"/>
        </w:tabs>
        <w:ind w:left="278"/>
        <w:rPr>
          <w:rFonts w:ascii="Times New Roman" w:hAnsi="Times New Roman" w:cs="Times New Roman"/>
          <w:szCs w:val="18"/>
        </w:rPr>
      </w:pPr>
      <w:r w:rsidRPr="00FB0E71">
        <w:rPr>
          <w:rFonts w:ascii="Times New Roman" w:hAnsi="Times New Roman" w:cs="Times New Roman"/>
          <w:szCs w:val="18"/>
        </w:rPr>
        <w:t>Exemptions</w:t>
      </w:r>
    </w:p>
    <w:p w14:paraId="5C3900E2" w14:textId="77777777" w:rsidR="00AF77B1" w:rsidRPr="00FB0E71" w:rsidRDefault="00AF77B1" w:rsidP="00121DCB">
      <w:pPr>
        <w:numPr>
          <w:ilvl w:val="0"/>
          <w:numId w:val="6"/>
        </w:numPr>
        <w:shd w:val="clear" w:color="auto" w:fill="FFFFFF"/>
        <w:tabs>
          <w:tab w:val="left" w:pos="941"/>
        </w:tabs>
        <w:ind w:left="278"/>
        <w:rPr>
          <w:rFonts w:ascii="Times New Roman" w:hAnsi="Times New Roman" w:cs="Times New Roman"/>
          <w:szCs w:val="18"/>
        </w:rPr>
        <w:sectPr w:rsidR="00AF77B1" w:rsidRPr="00FB0E71" w:rsidSect="00F22726">
          <w:headerReference w:type="default" r:id="rId10"/>
          <w:type w:val="continuous"/>
          <w:pgSz w:w="12240" w:h="16560" w:code="1"/>
          <w:pgMar w:top="1440" w:right="1440" w:bottom="1440" w:left="1440" w:header="720" w:footer="720" w:gutter="0"/>
          <w:cols w:space="60"/>
          <w:noEndnote/>
          <w:titlePg/>
          <w:docGrid w:linePitch="272"/>
        </w:sectPr>
      </w:pPr>
    </w:p>
    <w:p w14:paraId="11E3BAB7" w14:textId="77777777" w:rsidR="00F964AE" w:rsidRPr="000F4EDE" w:rsidRDefault="00F964AE" w:rsidP="00F964AE">
      <w:pPr>
        <w:shd w:val="clear" w:color="auto" w:fill="FFFFFF"/>
        <w:jc w:val="center"/>
        <w:rPr>
          <w:rFonts w:ascii="Times New Roman" w:hAnsi="Times New Roman" w:cs="Times New Roman"/>
          <w:sz w:val="22"/>
        </w:rPr>
      </w:pPr>
      <w:r w:rsidRPr="000F4EDE">
        <w:rPr>
          <w:rFonts w:ascii="Times New Roman" w:hAnsi="Times New Roman" w:cs="Times New Roman"/>
          <w:sz w:val="22"/>
        </w:rPr>
        <w:lastRenderedPageBreak/>
        <w:t>TABLE OF PROVISIONS</w:t>
      </w:r>
      <w:r w:rsidR="00B13D4F" w:rsidRPr="000F4EDE">
        <w:rPr>
          <w:rFonts w:ascii="Times New Roman" w:hAnsi="Times New Roman" w:cs="Times New Roman"/>
          <w:bCs/>
          <w:sz w:val="22"/>
          <w:szCs w:val="18"/>
        </w:rPr>
        <w:t>—</w:t>
      </w:r>
      <w:r w:rsidRPr="000F4EDE">
        <w:rPr>
          <w:rFonts w:ascii="Times New Roman" w:hAnsi="Times New Roman" w:cs="Times New Roman"/>
          <w:sz w:val="22"/>
        </w:rPr>
        <w:t>continued</w:t>
      </w:r>
    </w:p>
    <w:p w14:paraId="687EC56F" w14:textId="77777777" w:rsidR="00AF77B1" w:rsidRPr="00FB0E71" w:rsidRDefault="0040597C" w:rsidP="00121DCB">
      <w:pPr>
        <w:shd w:val="clear" w:color="auto" w:fill="FFFFFF"/>
        <w:rPr>
          <w:rFonts w:ascii="Times New Roman" w:hAnsi="Times New Roman" w:cs="Times New Roman"/>
        </w:rPr>
      </w:pPr>
      <w:r w:rsidRPr="00FB0E71">
        <w:rPr>
          <w:rFonts w:ascii="Times New Roman" w:hAnsi="Times New Roman" w:cs="Times New Roman"/>
        </w:rPr>
        <w:t>Section</w:t>
      </w:r>
    </w:p>
    <w:p w14:paraId="6269340D" w14:textId="77777777" w:rsidR="00AF77B1" w:rsidRPr="00FB0E71" w:rsidRDefault="0040597C" w:rsidP="00121DCB">
      <w:pPr>
        <w:numPr>
          <w:ilvl w:val="0"/>
          <w:numId w:val="7"/>
        </w:numPr>
        <w:shd w:val="clear" w:color="auto" w:fill="FFFFFF"/>
        <w:tabs>
          <w:tab w:val="left" w:pos="955"/>
        </w:tabs>
        <w:spacing w:before="5"/>
        <w:ind w:left="269"/>
        <w:rPr>
          <w:rFonts w:ascii="Times New Roman" w:hAnsi="Times New Roman" w:cs="Times New Roman"/>
        </w:rPr>
      </w:pPr>
      <w:r w:rsidRPr="00FB0E71">
        <w:rPr>
          <w:rFonts w:ascii="Times New Roman" w:hAnsi="Times New Roman" w:cs="Times New Roman"/>
        </w:rPr>
        <w:t>Repeal of section 23</w:t>
      </w:r>
      <w:r w:rsidRPr="00FB0E71">
        <w:rPr>
          <w:rFonts w:ascii="Times New Roman" w:hAnsi="Times New Roman" w:cs="Times New Roman"/>
          <w:smallCaps/>
          <w:szCs w:val="24"/>
        </w:rPr>
        <w:t>ad</w:t>
      </w:r>
    </w:p>
    <w:p w14:paraId="78FEB2CE" w14:textId="77777777" w:rsidR="00AF77B1" w:rsidRPr="00FB0E71" w:rsidRDefault="0040597C" w:rsidP="00121DCB">
      <w:pPr>
        <w:numPr>
          <w:ilvl w:val="0"/>
          <w:numId w:val="7"/>
        </w:numPr>
        <w:shd w:val="clear" w:color="auto" w:fill="FFFFFF"/>
        <w:tabs>
          <w:tab w:val="left" w:pos="955"/>
        </w:tabs>
        <w:ind w:left="269"/>
        <w:rPr>
          <w:rFonts w:ascii="Times New Roman" w:hAnsi="Times New Roman" w:cs="Times New Roman"/>
        </w:rPr>
      </w:pPr>
      <w:r w:rsidRPr="00FB0E71">
        <w:rPr>
          <w:rFonts w:ascii="Times New Roman" w:hAnsi="Times New Roman" w:cs="Times New Roman"/>
        </w:rPr>
        <w:t>Exemption of certain income derived in respect of approved overseas projects</w:t>
      </w:r>
    </w:p>
    <w:p w14:paraId="5E1E921A" w14:textId="77777777" w:rsidR="00AF77B1" w:rsidRPr="00FB0E71" w:rsidRDefault="0040597C" w:rsidP="00121DCB">
      <w:pPr>
        <w:numPr>
          <w:ilvl w:val="0"/>
          <w:numId w:val="7"/>
        </w:numPr>
        <w:shd w:val="clear" w:color="auto" w:fill="FFFFFF"/>
        <w:tabs>
          <w:tab w:val="left" w:pos="955"/>
        </w:tabs>
        <w:ind w:left="269"/>
        <w:rPr>
          <w:rFonts w:ascii="Times New Roman" w:hAnsi="Times New Roman" w:cs="Times New Roman"/>
        </w:rPr>
      </w:pPr>
      <w:r w:rsidRPr="00FB0E71">
        <w:rPr>
          <w:rFonts w:ascii="Times New Roman" w:hAnsi="Times New Roman" w:cs="Times New Roman"/>
        </w:rPr>
        <w:t>Exemption of income earned in overseas employment</w:t>
      </w:r>
    </w:p>
    <w:p w14:paraId="55D7E6A8" w14:textId="77777777" w:rsidR="00AF77B1" w:rsidRPr="00FB0E71" w:rsidRDefault="0040597C" w:rsidP="00121DCB">
      <w:pPr>
        <w:numPr>
          <w:ilvl w:val="0"/>
          <w:numId w:val="7"/>
        </w:numPr>
        <w:shd w:val="clear" w:color="auto" w:fill="FFFFFF"/>
        <w:tabs>
          <w:tab w:val="left" w:pos="955"/>
        </w:tabs>
        <w:ind w:left="269"/>
        <w:rPr>
          <w:rFonts w:ascii="Times New Roman" w:hAnsi="Times New Roman" w:cs="Times New Roman"/>
        </w:rPr>
      </w:pPr>
      <w:r w:rsidRPr="00FB0E71">
        <w:rPr>
          <w:rFonts w:ascii="Times New Roman" w:hAnsi="Times New Roman" w:cs="Times New Roman"/>
        </w:rPr>
        <w:t>Insertion of new Division:</w:t>
      </w:r>
    </w:p>
    <w:p w14:paraId="56B8947F" w14:textId="77777777" w:rsidR="0054666B" w:rsidRPr="00FB0E71" w:rsidRDefault="0040597C" w:rsidP="00AB1D4E">
      <w:pPr>
        <w:shd w:val="clear" w:color="auto" w:fill="FFFFFF"/>
        <w:spacing w:before="413"/>
        <w:jc w:val="center"/>
        <w:rPr>
          <w:rFonts w:ascii="Times New Roman" w:eastAsia="Times New Roman" w:hAnsi="Times New Roman" w:cs="Times New Roman"/>
          <w:i/>
          <w:iCs/>
        </w:rPr>
      </w:pPr>
      <w:r w:rsidRPr="00FB0E71">
        <w:rPr>
          <w:rFonts w:ascii="Times New Roman" w:hAnsi="Times New Roman" w:cs="Times New Roman"/>
          <w:i/>
          <w:iCs/>
        </w:rPr>
        <w:t>Division 1</w:t>
      </w:r>
      <w:r w:rsidRPr="00FB0E71">
        <w:rPr>
          <w:rFonts w:ascii="Times New Roman" w:hAnsi="Times New Roman" w:cs="Times New Roman"/>
          <w:i/>
          <w:iCs/>
          <w:smallCaps/>
        </w:rPr>
        <w:t>aa</w:t>
      </w:r>
      <w:r w:rsidRPr="00FB0E71">
        <w:rPr>
          <w:rFonts w:ascii="Times New Roman" w:eastAsia="Times New Roman" w:hAnsi="Times New Roman" w:cs="Times New Roman"/>
        </w:rPr>
        <w:t>—</w:t>
      </w:r>
      <w:r w:rsidRPr="00FB0E71">
        <w:rPr>
          <w:rFonts w:ascii="Times New Roman" w:eastAsia="Times New Roman" w:hAnsi="Times New Roman" w:cs="Times New Roman"/>
          <w:i/>
          <w:iCs/>
        </w:rPr>
        <w:t>Exemption from income tax</w:t>
      </w:r>
      <w:r w:rsidRPr="00FB0E71">
        <w:rPr>
          <w:rFonts w:ascii="Times New Roman" w:eastAsia="Times New Roman" w:hAnsi="Times New Roman" w:cs="Times New Roman"/>
        </w:rPr>
        <w:t>—</w:t>
      </w:r>
      <w:r w:rsidRPr="00FB0E71">
        <w:rPr>
          <w:rFonts w:ascii="Times New Roman" w:eastAsia="Times New Roman" w:hAnsi="Times New Roman" w:cs="Times New Roman"/>
          <w:i/>
          <w:iCs/>
        </w:rPr>
        <w:t>payments under the</w:t>
      </w:r>
    </w:p>
    <w:p w14:paraId="0225A156" w14:textId="77777777" w:rsidR="00AF77B1" w:rsidRPr="00FB0E71" w:rsidRDefault="0040597C" w:rsidP="00D66976">
      <w:pPr>
        <w:shd w:val="clear" w:color="auto" w:fill="FFFFFF"/>
        <w:jc w:val="center"/>
        <w:rPr>
          <w:rFonts w:ascii="Times New Roman" w:hAnsi="Times New Roman" w:cs="Times New Roman"/>
        </w:rPr>
      </w:pPr>
      <w:r w:rsidRPr="00FB0E71">
        <w:rPr>
          <w:rFonts w:ascii="Times New Roman" w:eastAsia="Times New Roman" w:hAnsi="Times New Roman" w:cs="Times New Roman"/>
          <w:i/>
          <w:iCs/>
        </w:rPr>
        <w:t>Social Security Act 1991 and the Veterans</w:t>
      </w:r>
      <w:r w:rsidR="00D9297E" w:rsidRPr="00FB0E71">
        <w:rPr>
          <w:rFonts w:ascii="Times New Roman" w:eastAsia="Times New Roman" w:hAnsi="Times New Roman" w:cs="Times New Roman"/>
          <w:i/>
          <w:iCs/>
        </w:rPr>
        <w:t>’</w:t>
      </w:r>
      <w:r w:rsidRPr="00FB0E71">
        <w:rPr>
          <w:rFonts w:ascii="Times New Roman" w:eastAsia="Times New Roman" w:hAnsi="Times New Roman" w:cs="Times New Roman"/>
          <w:i/>
          <w:iCs/>
        </w:rPr>
        <w:t xml:space="preserve"> Entitlements Act 1986, and similar payments</w:t>
      </w:r>
    </w:p>
    <w:p w14:paraId="78AB0182" w14:textId="77777777" w:rsidR="00AF77B1" w:rsidRPr="00FB0E71" w:rsidRDefault="0040597C" w:rsidP="00121DCB">
      <w:pPr>
        <w:shd w:val="clear" w:color="auto" w:fill="FFFFFF"/>
        <w:spacing w:before="77"/>
        <w:ind w:left="3562"/>
        <w:rPr>
          <w:rFonts w:ascii="Times New Roman" w:hAnsi="Times New Roman" w:cs="Times New Roman"/>
        </w:rPr>
      </w:pPr>
      <w:r w:rsidRPr="00FB0E71">
        <w:rPr>
          <w:rFonts w:ascii="Times New Roman" w:hAnsi="Times New Roman" w:cs="Times New Roman"/>
          <w:i/>
          <w:iCs/>
        </w:rPr>
        <w:t>Subdivision A</w:t>
      </w:r>
      <w:r w:rsidRPr="00FB0E71">
        <w:rPr>
          <w:rFonts w:ascii="Times New Roman" w:eastAsia="Times New Roman" w:hAnsi="Times New Roman" w:cs="Times New Roman"/>
        </w:rPr>
        <w:t>—</w:t>
      </w:r>
      <w:r w:rsidRPr="00FB0E71">
        <w:rPr>
          <w:rFonts w:ascii="Times New Roman" w:eastAsia="Times New Roman" w:hAnsi="Times New Roman" w:cs="Times New Roman"/>
          <w:i/>
          <w:iCs/>
        </w:rPr>
        <w:t>Preliminary</w:t>
      </w:r>
    </w:p>
    <w:p w14:paraId="5365CAF1" w14:textId="77777777" w:rsidR="00AF77B1" w:rsidRPr="00FB0E71" w:rsidRDefault="0040597C" w:rsidP="00121DCB">
      <w:pPr>
        <w:shd w:val="clear" w:color="auto" w:fill="FFFFFF"/>
        <w:tabs>
          <w:tab w:val="left" w:pos="2155"/>
        </w:tabs>
        <w:spacing w:before="120"/>
        <w:ind w:left="1138"/>
        <w:rPr>
          <w:rFonts w:ascii="Times New Roman" w:hAnsi="Times New Roman" w:cs="Times New Roman"/>
        </w:rPr>
      </w:pPr>
      <w:r w:rsidRPr="00FB0E71">
        <w:rPr>
          <w:rFonts w:ascii="Times New Roman" w:hAnsi="Times New Roman" w:cs="Times New Roman"/>
          <w:smallCaps/>
        </w:rPr>
        <w:t>24a.</w:t>
      </w:r>
      <w:r w:rsidRPr="00FB0E71">
        <w:rPr>
          <w:rFonts w:ascii="Times New Roman" w:hAnsi="Times New Roman" w:cs="Times New Roman"/>
          <w:smallCaps/>
        </w:rPr>
        <w:tab/>
      </w:r>
      <w:r w:rsidRPr="00FB0E71">
        <w:rPr>
          <w:rFonts w:ascii="Times New Roman" w:hAnsi="Times New Roman" w:cs="Times New Roman"/>
        </w:rPr>
        <w:t>Interpretation</w:t>
      </w:r>
      <w:r w:rsidRPr="00FB0E71">
        <w:rPr>
          <w:rFonts w:ascii="Times New Roman" w:eastAsia="Times New Roman" w:hAnsi="Times New Roman" w:cs="Times New Roman"/>
        </w:rPr>
        <w:t xml:space="preserve">—meaning of </w:t>
      </w:r>
      <w:r w:rsidR="00D9297E" w:rsidRPr="00FB0E71">
        <w:rPr>
          <w:rFonts w:ascii="Times New Roman" w:eastAsia="Times New Roman" w:hAnsi="Times New Roman" w:cs="Times New Roman"/>
        </w:rPr>
        <w:t>‘</w:t>
      </w:r>
      <w:r w:rsidRPr="00FB0E71">
        <w:rPr>
          <w:rFonts w:ascii="Times New Roman" w:eastAsia="Times New Roman" w:hAnsi="Times New Roman" w:cs="Times New Roman"/>
        </w:rPr>
        <w:t>exempt</w:t>
      </w:r>
      <w:r w:rsidR="00D9297E" w:rsidRPr="00FB0E71">
        <w:rPr>
          <w:rFonts w:ascii="Times New Roman" w:eastAsia="Times New Roman" w:hAnsi="Times New Roman" w:cs="Times New Roman"/>
        </w:rPr>
        <w:t>’</w:t>
      </w:r>
      <w:r w:rsidRPr="00FB0E71">
        <w:rPr>
          <w:rFonts w:ascii="Times New Roman" w:eastAsia="Times New Roman" w:hAnsi="Times New Roman" w:cs="Times New Roman"/>
        </w:rPr>
        <w:t xml:space="preserve"> and </w:t>
      </w:r>
      <w:r w:rsidR="00D9297E" w:rsidRPr="00FB0E71">
        <w:rPr>
          <w:rFonts w:ascii="Times New Roman" w:eastAsia="Times New Roman" w:hAnsi="Times New Roman" w:cs="Times New Roman"/>
        </w:rPr>
        <w:t>‘</w:t>
      </w:r>
      <w:r w:rsidRPr="00FB0E71">
        <w:rPr>
          <w:rFonts w:ascii="Times New Roman" w:eastAsia="Times New Roman" w:hAnsi="Times New Roman" w:cs="Times New Roman"/>
        </w:rPr>
        <w:t>not exempt</w:t>
      </w:r>
      <w:r w:rsidR="00D9297E" w:rsidRPr="00FB0E71">
        <w:rPr>
          <w:rFonts w:ascii="Times New Roman" w:eastAsia="Times New Roman" w:hAnsi="Times New Roman" w:cs="Times New Roman"/>
        </w:rPr>
        <w:t>’</w:t>
      </w:r>
    </w:p>
    <w:p w14:paraId="032773EB" w14:textId="77777777" w:rsidR="00AF77B1" w:rsidRPr="00FB0E71" w:rsidRDefault="0040597C" w:rsidP="00121DCB">
      <w:pPr>
        <w:shd w:val="clear" w:color="auto" w:fill="FFFFFF"/>
        <w:tabs>
          <w:tab w:val="left" w:pos="2155"/>
        </w:tabs>
        <w:ind w:left="1138"/>
        <w:rPr>
          <w:rFonts w:ascii="Times New Roman" w:hAnsi="Times New Roman" w:cs="Times New Roman"/>
        </w:rPr>
      </w:pPr>
      <w:r w:rsidRPr="00FB0E71">
        <w:rPr>
          <w:rFonts w:ascii="Times New Roman" w:hAnsi="Times New Roman" w:cs="Times New Roman"/>
          <w:smallCaps/>
        </w:rPr>
        <w:t>24aa.</w:t>
      </w:r>
      <w:r w:rsidRPr="00FB0E71">
        <w:rPr>
          <w:rFonts w:ascii="Times New Roman" w:hAnsi="Times New Roman" w:cs="Times New Roman"/>
          <w:smallCaps/>
        </w:rPr>
        <w:tab/>
      </w:r>
      <w:r w:rsidRPr="00FB0E71">
        <w:rPr>
          <w:rFonts w:ascii="Times New Roman" w:hAnsi="Times New Roman" w:cs="Times New Roman"/>
        </w:rPr>
        <w:t>Interpretation</w:t>
      </w:r>
      <w:r w:rsidRPr="00FB0E71">
        <w:rPr>
          <w:rFonts w:ascii="Times New Roman" w:eastAsia="Times New Roman" w:hAnsi="Times New Roman" w:cs="Times New Roman"/>
        </w:rPr>
        <w:t>—payments derived when due</w:t>
      </w:r>
    </w:p>
    <w:p w14:paraId="1B96B539" w14:textId="6A7B51F0" w:rsidR="00AF77B1" w:rsidRPr="00FB0E71" w:rsidRDefault="0040597C" w:rsidP="00121DCB">
      <w:pPr>
        <w:shd w:val="clear" w:color="auto" w:fill="FFFFFF"/>
        <w:tabs>
          <w:tab w:val="left" w:pos="2155"/>
        </w:tabs>
        <w:ind w:left="1138"/>
        <w:rPr>
          <w:rFonts w:ascii="Times New Roman" w:hAnsi="Times New Roman" w:cs="Times New Roman"/>
        </w:rPr>
      </w:pPr>
      <w:r w:rsidRPr="00FB0E71">
        <w:rPr>
          <w:rFonts w:ascii="Times New Roman" w:hAnsi="Times New Roman" w:cs="Times New Roman"/>
        </w:rPr>
        <w:t>24</w:t>
      </w:r>
      <w:r w:rsidR="000F4EDE">
        <w:rPr>
          <w:rFonts w:ascii="Times New Roman" w:hAnsi="Times New Roman" w:cs="Times New Roman"/>
          <w:smallCaps/>
        </w:rPr>
        <w:t>aaa</w:t>
      </w:r>
      <w:r w:rsidRPr="00FB0E71">
        <w:rPr>
          <w:rFonts w:ascii="Times New Roman" w:hAnsi="Times New Roman" w:cs="Times New Roman"/>
        </w:rPr>
        <w:t>.</w:t>
      </w:r>
      <w:r w:rsidRPr="00FB0E71">
        <w:rPr>
          <w:rFonts w:ascii="Times New Roman" w:hAnsi="Times New Roman" w:cs="Times New Roman"/>
        </w:rPr>
        <w:tab/>
        <w:t>Index of payments covered by Division</w:t>
      </w:r>
    </w:p>
    <w:p w14:paraId="7FB2FDAF" w14:textId="77777777" w:rsidR="00637758" w:rsidRPr="00FB0E71" w:rsidRDefault="0040597C" w:rsidP="00D4441C">
      <w:pPr>
        <w:shd w:val="clear" w:color="auto" w:fill="FFFFFF"/>
        <w:spacing w:before="230"/>
        <w:ind w:left="1416" w:hanging="1416"/>
        <w:jc w:val="center"/>
        <w:rPr>
          <w:rFonts w:ascii="Times New Roman" w:eastAsia="Times New Roman" w:hAnsi="Times New Roman" w:cs="Times New Roman"/>
          <w:i/>
          <w:iCs/>
        </w:rPr>
      </w:pPr>
      <w:r w:rsidRPr="00FB0E71">
        <w:rPr>
          <w:rFonts w:ascii="Times New Roman" w:hAnsi="Times New Roman" w:cs="Times New Roman"/>
          <w:i/>
          <w:iCs/>
        </w:rPr>
        <w:t>Subdivision B</w:t>
      </w:r>
      <w:r w:rsidRPr="00FB0E71">
        <w:rPr>
          <w:rFonts w:ascii="Times New Roman" w:eastAsia="Times New Roman" w:hAnsi="Times New Roman" w:cs="Times New Roman"/>
        </w:rPr>
        <w:t>—</w:t>
      </w:r>
      <w:r w:rsidRPr="00FB0E71">
        <w:rPr>
          <w:rFonts w:ascii="Times New Roman" w:eastAsia="Times New Roman" w:hAnsi="Times New Roman" w:cs="Times New Roman"/>
          <w:i/>
          <w:iCs/>
        </w:rPr>
        <w:t>Exemption from income tax</w:t>
      </w:r>
      <w:r w:rsidRPr="00FB0E71">
        <w:rPr>
          <w:rFonts w:ascii="Times New Roman" w:eastAsia="Times New Roman" w:hAnsi="Times New Roman" w:cs="Times New Roman"/>
        </w:rPr>
        <w:t>—</w:t>
      </w:r>
      <w:r w:rsidRPr="00FB0E71">
        <w:rPr>
          <w:rFonts w:ascii="Times New Roman" w:eastAsia="Times New Roman" w:hAnsi="Times New Roman" w:cs="Times New Roman"/>
          <w:i/>
          <w:iCs/>
        </w:rPr>
        <w:t>payments under</w:t>
      </w:r>
    </w:p>
    <w:p w14:paraId="10BB1957" w14:textId="77777777" w:rsidR="00AF77B1" w:rsidRPr="00FB0E71" w:rsidRDefault="0040597C" w:rsidP="00D4441C">
      <w:pPr>
        <w:shd w:val="clear" w:color="auto" w:fill="FFFFFF"/>
        <w:ind w:left="1416" w:hanging="1416"/>
        <w:jc w:val="center"/>
        <w:rPr>
          <w:rFonts w:ascii="Times New Roman" w:hAnsi="Times New Roman" w:cs="Times New Roman"/>
        </w:rPr>
      </w:pPr>
      <w:r w:rsidRPr="00FB0E71">
        <w:rPr>
          <w:rFonts w:ascii="Times New Roman" w:eastAsia="Times New Roman" w:hAnsi="Times New Roman" w:cs="Times New Roman"/>
          <w:i/>
          <w:iCs/>
        </w:rPr>
        <w:t>the Social Security Act 1991</w:t>
      </w:r>
    </w:p>
    <w:p w14:paraId="74C7CE55" w14:textId="77777777" w:rsidR="00AF77B1" w:rsidRPr="00FB0E71" w:rsidRDefault="0040597C" w:rsidP="00121DCB">
      <w:pPr>
        <w:shd w:val="clear" w:color="auto" w:fill="FFFFFF"/>
        <w:tabs>
          <w:tab w:val="left" w:pos="2112"/>
        </w:tabs>
        <w:spacing w:before="120"/>
        <w:ind w:left="1123"/>
        <w:rPr>
          <w:rFonts w:ascii="Times New Roman" w:hAnsi="Times New Roman" w:cs="Times New Roman"/>
        </w:rPr>
      </w:pPr>
      <w:r w:rsidRPr="00FB0E71">
        <w:rPr>
          <w:rFonts w:ascii="Times New Roman" w:hAnsi="Times New Roman" w:cs="Times New Roman"/>
          <w:smallCaps/>
        </w:rPr>
        <w:t>24ab.</w:t>
      </w:r>
      <w:r w:rsidRPr="00FB0E71">
        <w:rPr>
          <w:rFonts w:ascii="Times New Roman" w:hAnsi="Times New Roman" w:cs="Times New Roman"/>
          <w:smallCaps/>
        </w:rPr>
        <w:tab/>
      </w:r>
      <w:r w:rsidRPr="00FB0E71">
        <w:rPr>
          <w:rFonts w:ascii="Times New Roman" w:hAnsi="Times New Roman" w:cs="Times New Roman"/>
        </w:rPr>
        <w:t>Index of payments covered by Subdivision</w:t>
      </w:r>
    </w:p>
    <w:p w14:paraId="304387C5" w14:textId="77777777" w:rsidR="00AF77B1" w:rsidRPr="00FB0E71" w:rsidRDefault="0040597C" w:rsidP="00121DCB">
      <w:pPr>
        <w:shd w:val="clear" w:color="auto" w:fill="FFFFFF"/>
        <w:tabs>
          <w:tab w:val="left" w:pos="2112"/>
        </w:tabs>
        <w:ind w:left="1128"/>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szCs w:val="24"/>
        </w:rPr>
        <w:t>aba</w:t>
      </w:r>
      <w:r w:rsidRPr="00FB0E71">
        <w:rPr>
          <w:rFonts w:ascii="Times New Roman" w:hAnsi="Times New Roman" w:cs="Times New Roman"/>
        </w:rPr>
        <w:t>.</w:t>
      </w:r>
      <w:r w:rsidRPr="00FB0E71">
        <w:rPr>
          <w:rFonts w:ascii="Times New Roman" w:hAnsi="Times New Roman" w:cs="Times New Roman"/>
        </w:rPr>
        <w:tab/>
        <w:t>Interpretation</w:t>
      </w:r>
      <w:r w:rsidRPr="00FB0E71">
        <w:rPr>
          <w:rFonts w:ascii="Times New Roman" w:eastAsia="Times New Roman" w:hAnsi="Times New Roman" w:cs="Times New Roman"/>
        </w:rPr>
        <w:t>—supplementary amounts</w:t>
      </w:r>
    </w:p>
    <w:p w14:paraId="29BC51D5" w14:textId="77777777" w:rsidR="00AF77B1" w:rsidRPr="00FB0E71" w:rsidRDefault="0040597C" w:rsidP="00121DCB">
      <w:pPr>
        <w:shd w:val="clear" w:color="auto" w:fill="FFFFFF"/>
        <w:tabs>
          <w:tab w:val="left" w:pos="2112"/>
        </w:tabs>
        <w:ind w:left="1128"/>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abb</w:t>
      </w:r>
      <w:r w:rsidRPr="00FB0E71">
        <w:rPr>
          <w:rFonts w:ascii="Times New Roman" w:hAnsi="Times New Roman" w:cs="Times New Roman"/>
        </w:rPr>
        <w:t>.</w:t>
      </w:r>
      <w:r w:rsidRPr="00FB0E71">
        <w:rPr>
          <w:rFonts w:ascii="Times New Roman" w:hAnsi="Times New Roman" w:cs="Times New Roman"/>
        </w:rPr>
        <w:tab/>
        <w:t>Interpretation</w:t>
      </w:r>
      <w:r w:rsidRPr="00FB0E71">
        <w:rPr>
          <w:rFonts w:ascii="Times New Roman" w:eastAsia="Times New Roman" w:hAnsi="Times New Roman" w:cs="Times New Roman"/>
        </w:rPr>
        <w:t xml:space="preserve">—expressions used in the </w:t>
      </w:r>
      <w:r w:rsidRPr="00FB0E71">
        <w:rPr>
          <w:rFonts w:ascii="Times New Roman" w:eastAsia="Times New Roman" w:hAnsi="Times New Roman" w:cs="Times New Roman"/>
          <w:i/>
          <w:iCs/>
        </w:rPr>
        <w:t>Social Security Act 1991</w:t>
      </w:r>
    </w:p>
    <w:p w14:paraId="389C13DF"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abc</w:t>
      </w:r>
      <w:r w:rsidRPr="00FB0E71">
        <w:rPr>
          <w:rFonts w:ascii="Times New Roman" w:hAnsi="Times New Roman" w:cs="Times New Roman"/>
        </w:rPr>
        <w:t>.</w:t>
      </w:r>
      <w:r w:rsidRPr="00FB0E71">
        <w:rPr>
          <w:rFonts w:ascii="Times New Roman" w:hAnsi="Times New Roman" w:cs="Times New Roman"/>
        </w:rPr>
        <w:tab/>
        <w:t>Age pension</w:t>
      </w:r>
    </w:p>
    <w:p w14:paraId="56B33464"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abd</w:t>
      </w:r>
      <w:r w:rsidRPr="00FB0E71">
        <w:rPr>
          <w:rFonts w:ascii="Times New Roman" w:hAnsi="Times New Roman" w:cs="Times New Roman"/>
        </w:rPr>
        <w:t>.</w:t>
      </w:r>
      <w:r w:rsidRPr="00FB0E71">
        <w:rPr>
          <w:rFonts w:ascii="Times New Roman" w:hAnsi="Times New Roman" w:cs="Times New Roman"/>
        </w:rPr>
        <w:tab/>
        <w:t>Invalid pension</w:t>
      </w:r>
    </w:p>
    <w:p w14:paraId="33EDCD20"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abe</w:t>
      </w:r>
      <w:r w:rsidRPr="00FB0E71">
        <w:rPr>
          <w:rFonts w:ascii="Times New Roman" w:hAnsi="Times New Roman" w:cs="Times New Roman"/>
        </w:rPr>
        <w:t>.</w:t>
      </w:r>
      <w:r w:rsidRPr="00FB0E71">
        <w:rPr>
          <w:rFonts w:ascii="Times New Roman" w:hAnsi="Times New Roman" w:cs="Times New Roman"/>
        </w:rPr>
        <w:tab/>
        <w:t>Wife pension</w:t>
      </w:r>
    </w:p>
    <w:p w14:paraId="44E31493"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abf</w:t>
      </w:r>
      <w:r w:rsidRPr="00FB0E71">
        <w:rPr>
          <w:rFonts w:ascii="Times New Roman" w:hAnsi="Times New Roman" w:cs="Times New Roman"/>
        </w:rPr>
        <w:t>.</w:t>
      </w:r>
      <w:r w:rsidRPr="00FB0E71">
        <w:rPr>
          <w:rFonts w:ascii="Times New Roman" w:hAnsi="Times New Roman" w:cs="Times New Roman"/>
        </w:rPr>
        <w:tab/>
      </w:r>
      <w:proofErr w:type="spellStart"/>
      <w:r w:rsidRPr="00FB0E71">
        <w:rPr>
          <w:rFonts w:ascii="Times New Roman" w:hAnsi="Times New Roman" w:cs="Times New Roman"/>
        </w:rPr>
        <w:t>Carer</w:t>
      </w:r>
      <w:proofErr w:type="spellEnd"/>
      <w:r w:rsidRPr="00FB0E71">
        <w:rPr>
          <w:rFonts w:ascii="Times New Roman" w:hAnsi="Times New Roman" w:cs="Times New Roman"/>
        </w:rPr>
        <w:t xml:space="preserve"> pension</w:t>
      </w:r>
    </w:p>
    <w:p w14:paraId="56991DF9"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abg</w:t>
      </w:r>
      <w:r w:rsidRPr="00FB0E71">
        <w:rPr>
          <w:rFonts w:ascii="Times New Roman" w:hAnsi="Times New Roman" w:cs="Times New Roman"/>
        </w:rPr>
        <w:t>.</w:t>
      </w:r>
      <w:r w:rsidRPr="00FB0E71">
        <w:rPr>
          <w:rFonts w:ascii="Times New Roman" w:hAnsi="Times New Roman" w:cs="Times New Roman"/>
        </w:rPr>
        <w:tab/>
        <w:t>Sole parent pension</w:t>
      </w:r>
    </w:p>
    <w:p w14:paraId="4B1FB9BD"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abh</w:t>
      </w:r>
      <w:r w:rsidRPr="00FB0E71">
        <w:rPr>
          <w:rFonts w:ascii="Times New Roman" w:hAnsi="Times New Roman" w:cs="Times New Roman"/>
        </w:rPr>
        <w:t>.</w:t>
      </w:r>
      <w:r w:rsidRPr="00FB0E71">
        <w:rPr>
          <w:rFonts w:ascii="Times New Roman" w:hAnsi="Times New Roman" w:cs="Times New Roman"/>
        </w:rPr>
        <w:tab/>
        <w:t>Widowed person allowance</w:t>
      </w:r>
    </w:p>
    <w:p w14:paraId="1B257129"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abi</w:t>
      </w:r>
      <w:r w:rsidRPr="00FB0E71">
        <w:rPr>
          <w:rFonts w:ascii="Times New Roman" w:hAnsi="Times New Roman" w:cs="Times New Roman"/>
        </w:rPr>
        <w:t>.</w:t>
      </w:r>
      <w:r w:rsidRPr="00FB0E71">
        <w:rPr>
          <w:rFonts w:ascii="Times New Roman" w:hAnsi="Times New Roman" w:cs="Times New Roman"/>
        </w:rPr>
        <w:tab/>
        <w:t>Widow B pension</w:t>
      </w:r>
    </w:p>
    <w:p w14:paraId="06730226" w14:textId="77777777" w:rsidR="00AF77B1" w:rsidRPr="00FB0E71" w:rsidRDefault="0040597C" w:rsidP="00121DCB">
      <w:pPr>
        <w:shd w:val="clear" w:color="auto" w:fill="FFFFFF"/>
        <w:tabs>
          <w:tab w:val="left" w:pos="2112"/>
        </w:tabs>
        <w:ind w:left="1128"/>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abj</w:t>
      </w:r>
      <w:r w:rsidRPr="00FB0E71">
        <w:rPr>
          <w:rFonts w:ascii="Times New Roman" w:hAnsi="Times New Roman" w:cs="Times New Roman"/>
        </w:rPr>
        <w:t>.</w:t>
      </w:r>
      <w:r w:rsidRPr="00FB0E71">
        <w:rPr>
          <w:rFonts w:ascii="Times New Roman" w:hAnsi="Times New Roman" w:cs="Times New Roman"/>
        </w:rPr>
        <w:tab/>
        <w:t>Sheltered employment allowance</w:t>
      </w:r>
    </w:p>
    <w:p w14:paraId="05260D87" w14:textId="77777777" w:rsidR="00AF77B1" w:rsidRPr="00FB0E71" w:rsidRDefault="0040597C" w:rsidP="00121DCB">
      <w:pPr>
        <w:shd w:val="clear" w:color="auto" w:fill="FFFFFF"/>
        <w:tabs>
          <w:tab w:val="left" w:pos="2112"/>
        </w:tabs>
        <w:ind w:left="1128"/>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abk</w:t>
      </w:r>
      <w:r w:rsidRPr="00FB0E71">
        <w:rPr>
          <w:rFonts w:ascii="Times New Roman" w:hAnsi="Times New Roman" w:cs="Times New Roman"/>
        </w:rPr>
        <w:t>.</w:t>
      </w:r>
      <w:r w:rsidRPr="00FB0E71">
        <w:rPr>
          <w:rFonts w:ascii="Times New Roman" w:hAnsi="Times New Roman" w:cs="Times New Roman"/>
        </w:rPr>
        <w:tab/>
        <w:t>Rehabilitation allowance</w:t>
      </w:r>
    </w:p>
    <w:p w14:paraId="1FE19D7B" w14:textId="77777777" w:rsidR="00AF77B1" w:rsidRPr="00FB0E71" w:rsidRDefault="0040597C" w:rsidP="00121DCB">
      <w:pPr>
        <w:shd w:val="clear" w:color="auto" w:fill="FFFFFF"/>
        <w:tabs>
          <w:tab w:val="left" w:pos="2112"/>
        </w:tabs>
        <w:ind w:left="1128"/>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abl</w:t>
      </w:r>
      <w:r w:rsidRPr="00FB0E71">
        <w:rPr>
          <w:rFonts w:ascii="Times New Roman" w:hAnsi="Times New Roman" w:cs="Times New Roman"/>
        </w:rPr>
        <w:t>.</w:t>
      </w:r>
      <w:r w:rsidRPr="00FB0E71">
        <w:rPr>
          <w:rFonts w:ascii="Times New Roman" w:hAnsi="Times New Roman" w:cs="Times New Roman"/>
        </w:rPr>
        <w:tab/>
        <w:t>Unemployment benefit</w:t>
      </w:r>
    </w:p>
    <w:p w14:paraId="2D633C52" w14:textId="77777777" w:rsidR="00AF77B1" w:rsidRPr="00FB0E71" w:rsidRDefault="0040597C" w:rsidP="00121DCB">
      <w:pPr>
        <w:shd w:val="clear" w:color="auto" w:fill="FFFFFF"/>
        <w:tabs>
          <w:tab w:val="left" w:pos="2112"/>
        </w:tabs>
        <w:ind w:left="1128"/>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abm</w:t>
      </w:r>
      <w:r w:rsidRPr="00FB0E71">
        <w:rPr>
          <w:rFonts w:ascii="Times New Roman" w:hAnsi="Times New Roman" w:cs="Times New Roman"/>
        </w:rPr>
        <w:t>.</w:t>
      </w:r>
      <w:r w:rsidRPr="00FB0E71">
        <w:rPr>
          <w:rFonts w:ascii="Times New Roman" w:hAnsi="Times New Roman" w:cs="Times New Roman"/>
        </w:rPr>
        <w:tab/>
        <w:t>Job search allowance</w:t>
      </w:r>
    </w:p>
    <w:p w14:paraId="530DD7F3" w14:textId="77777777" w:rsidR="00AF77B1" w:rsidRPr="00FB0E71" w:rsidRDefault="0040597C" w:rsidP="00121DCB">
      <w:pPr>
        <w:shd w:val="clear" w:color="auto" w:fill="FFFFFF"/>
        <w:tabs>
          <w:tab w:val="left" w:pos="2112"/>
        </w:tabs>
        <w:ind w:left="1128"/>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abn</w:t>
      </w:r>
      <w:r w:rsidRPr="00FB0E71">
        <w:rPr>
          <w:rFonts w:ascii="Times New Roman" w:hAnsi="Times New Roman" w:cs="Times New Roman"/>
        </w:rPr>
        <w:t>.</w:t>
      </w:r>
      <w:r w:rsidRPr="00FB0E71">
        <w:rPr>
          <w:rFonts w:ascii="Times New Roman" w:hAnsi="Times New Roman" w:cs="Times New Roman"/>
        </w:rPr>
        <w:tab/>
        <w:t>Employment entry payment</w:t>
      </w:r>
    </w:p>
    <w:p w14:paraId="55226E07"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abo</w:t>
      </w:r>
      <w:r w:rsidRPr="00FB0E71">
        <w:rPr>
          <w:rFonts w:ascii="Times New Roman" w:hAnsi="Times New Roman" w:cs="Times New Roman"/>
        </w:rPr>
        <w:t>.</w:t>
      </w:r>
      <w:r w:rsidRPr="00FB0E71">
        <w:rPr>
          <w:rFonts w:ascii="Times New Roman" w:hAnsi="Times New Roman" w:cs="Times New Roman"/>
        </w:rPr>
        <w:tab/>
        <w:t>Sickness benefit</w:t>
      </w:r>
    </w:p>
    <w:p w14:paraId="24E3D9D6"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abp</w:t>
      </w:r>
      <w:r w:rsidRPr="00FB0E71">
        <w:rPr>
          <w:rFonts w:ascii="Times New Roman" w:hAnsi="Times New Roman" w:cs="Times New Roman"/>
        </w:rPr>
        <w:t>.</w:t>
      </w:r>
      <w:r w:rsidRPr="00FB0E71">
        <w:rPr>
          <w:rFonts w:ascii="Times New Roman" w:hAnsi="Times New Roman" w:cs="Times New Roman"/>
        </w:rPr>
        <w:tab/>
        <w:t>Special benefit</w:t>
      </w:r>
    </w:p>
    <w:p w14:paraId="5428B1AB"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abq</w:t>
      </w:r>
      <w:r w:rsidRPr="00FB0E71">
        <w:rPr>
          <w:rFonts w:ascii="Times New Roman" w:hAnsi="Times New Roman" w:cs="Times New Roman"/>
        </w:rPr>
        <w:t>.</w:t>
      </w:r>
      <w:r w:rsidRPr="00FB0E71">
        <w:rPr>
          <w:rFonts w:ascii="Times New Roman" w:hAnsi="Times New Roman" w:cs="Times New Roman"/>
        </w:rPr>
        <w:tab/>
        <w:t>Special needs age pension</w:t>
      </w:r>
    </w:p>
    <w:p w14:paraId="3834DF8A"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abr</w:t>
      </w:r>
      <w:r w:rsidRPr="00FB0E71">
        <w:rPr>
          <w:rFonts w:ascii="Times New Roman" w:hAnsi="Times New Roman" w:cs="Times New Roman"/>
        </w:rPr>
        <w:t>.</w:t>
      </w:r>
      <w:r w:rsidRPr="00FB0E71">
        <w:rPr>
          <w:rFonts w:ascii="Times New Roman" w:hAnsi="Times New Roman" w:cs="Times New Roman"/>
        </w:rPr>
        <w:tab/>
        <w:t>Special needs invalid pension</w:t>
      </w:r>
    </w:p>
    <w:p w14:paraId="5F70729E"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abs</w:t>
      </w:r>
      <w:r w:rsidRPr="00FB0E71">
        <w:rPr>
          <w:rFonts w:ascii="Times New Roman" w:hAnsi="Times New Roman" w:cs="Times New Roman"/>
        </w:rPr>
        <w:t>.</w:t>
      </w:r>
      <w:r w:rsidRPr="00FB0E71">
        <w:rPr>
          <w:rFonts w:ascii="Times New Roman" w:hAnsi="Times New Roman" w:cs="Times New Roman"/>
        </w:rPr>
        <w:tab/>
        <w:t>Special needs wife pension</w:t>
      </w:r>
    </w:p>
    <w:p w14:paraId="77EA0E28"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smallCaps/>
        </w:rPr>
        <w:t>24abt.</w:t>
      </w:r>
      <w:r w:rsidRPr="00FB0E71">
        <w:rPr>
          <w:rFonts w:ascii="Times New Roman" w:hAnsi="Times New Roman" w:cs="Times New Roman"/>
          <w:smallCaps/>
        </w:rPr>
        <w:tab/>
      </w:r>
      <w:r w:rsidRPr="00FB0E71">
        <w:rPr>
          <w:rFonts w:ascii="Times New Roman" w:hAnsi="Times New Roman" w:cs="Times New Roman"/>
        </w:rPr>
        <w:t>Special needs sole parent pension</w:t>
      </w:r>
    </w:p>
    <w:p w14:paraId="692E10E9" w14:textId="77777777" w:rsidR="00AF77B1" w:rsidRPr="00FB0E71" w:rsidRDefault="0040597C" w:rsidP="00121DCB">
      <w:pPr>
        <w:shd w:val="clear" w:color="auto" w:fill="FFFFFF"/>
        <w:tabs>
          <w:tab w:val="left" w:pos="2112"/>
        </w:tabs>
        <w:ind w:left="1128"/>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abu</w:t>
      </w:r>
      <w:r w:rsidRPr="00FB0E71">
        <w:rPr>
          <w:rFonts w:ascii="Times New Roman" w:hAnsi="Times New Roman" w:cs="Times New Roman"/>
        </w:rPr>
        <w:t>.</w:t>
      </w:r>
      <w:r w:rsidRPr="00FB0E71">
        <w:rPr>
          <w:rFonts w:ascii="Times New Roman" w:hAnsi="Times New Roman" w:cs="Times New Roman"/>
        </w:rPr>
        <w:tab/>
        <w:t>Special needs widow B pension</w:t>
      </w:r>
    </w:p>
    <w:p w14:paraId="274BA891" w14:textId="77777777" w:rsidR="00AF77B1" w:rsidRPr="00FB0E71" w:rsidRDefault="0040597C" w:rsidP="00121DCB">
      <w:pPr>
        <w:shd w:val="clear" w:color="auto" w:fill="FFFFFF"/>
        <w:tabs>
          <w:tab w:val="left" w:pos="2112"/>
        </w:tabs>
        <w:ind w:left="1128"/>
        <w:rPr>
          <w:rFonts w:ascii="Times New Roman" w:hAnsi="Times New Roman" w:cs="Times New Roman"/>
        </w:rPr>
      </w:pPr>
      <w:r w:rsidRPr="00FB0E71">
        <w:rPr>
          <w:rFonts w:ascii="Times New Roman" w:hAnsi="Times New Roman" w:cs="Times New Roman"/>
          <w:smallCaps/>
        </w:rPr>
        <w:t>24abv.</w:t>
      </w:r>
      <w:r w:rsidRPr="00FB0E71">
        <w:rPr>
          <w:rFonts w:ascii="Times New Roman" w:hAnsi="Times New Roman" w:cs="Times New Roman"/>
          <w:smallCaps/>
        </w:rPr>
        <w:tab/>
      </w:r>
      <w:r w:rsidRPr="00FB0E71">
        <w:rPr>
          <w:rFonts w:ascii="Times New Roman" w:hAnsi="Times New Roman" w:cs="Times New Roman"/>
        </w:rPr>
        <w:t>Bereavement payments</w:t>
      </w:r>
      <w:r w:rsidRPr="00FB0E71">
        <w:rPr>
          <w:rFonts w:ascii="Times New Roman" w:eastAsia="Times New Roman" w:hAnsi="Times New Roman" w:cs="Times New Roman"/>
        </w:rPr>
        <w:t>—special needs pensions</w:t>
      </w:r>
    </w:p>
    <w:p w14:paraId="1C8E8810"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smallCaps/>
        </w:rPr>
        <w:t>24abw.</w:t>
      </w:r>
      <w:r w:rsidRPr="00FB0E71">
        <w:rPr>
          <w:rFonts w:ascii="Times New Roman" w:hAnsi="Times New Roman" w:cs="Times New Roman"/>
          <w:smallCaps/>
        </w:rPr>
        <w:tab/>
      </w:r>
      <w:r w:rsidRPr="00FB0E71">
        <w:rPr>
          <w:rFonts w:ascii="Times New Roman" w:hAnsi="Times New Roman" w:cs="Times New Roman"/>
        </w:rPr>
        <w:t>Family allowance</w:t>
      </w:r>
    </w:p>
    <w:p w14:paraId="230688EF"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smallCaps/>
        </w:rPr>
        <w:t>24abx.</w:t>
      </w:r>
      <w:r w:rsidRPr="00FB0E71">
        <w:rPr>
          <w:rFonts w:ascii="Times New Roman" w:hAnsi="Times New Roman" w:cs="Times New Roman"/>
          <w:smallCaps/>
        </w:rPr>
        <w:tab/>
      </w:r>
      <w:r w:rsidRPr="00FB0E71">
        <w:rPr>
          <w:rFonts w:ascii="Times New Roman" w:hAnsi="Times New Roman" w:cs="Times New Roman"/>
        </w:rPr>
        <w:t>Family allowance supplement</w:t>
      </w:r>
    </w:p>
    <w:p w14:paraId="4CBFF85D"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smallCaps/>
        </w:rPr>
        <w:t>24aby.</w:t>
      </w:r>
      <w:r w:rsidRPr="00FB0E71">
        <w:rPr>
          <w:rFonts w:ascii="Times New Roman" w:hAnsi="Times New Roman" w:cs="Times New Roman"/>
          <w:smallCaps/>
        </w:rPr>
        <w:tab/>
      </w:r>
      <w:r w:rsidRPr="00FB0E71">
        <w:rPr>
          <w:rFonts w:ascii="Times New Roman" w:hAnsi="Times New Roman" w:cs="Times New Roman"/>
        </w:rPr>
        <w:t>Child disability allowance</w:t>
      </w:r>
    </w:p>
    <w:p w14:paraId="7BA7E2D2"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abz</w:t>
      </w:r>
      <w:r w:rsidRPr="00FB0E71">
        <w:rPr>
          <w:rFonts w:ascii="Times New Roman" w:hAnsi="Times New Roman" w:cs="Times New Roman"/>
        </w:rPr>
        <w:t>.</w:t>
      </w:r>
      <w:r w:rsidRPr="00FB0E71">
        <w:rPr>
          <w:rFonts w:ascii="Times New Roman" w:hAnsi="Times New Roman" w:cs="Times New Roman"/>
        </w:rPr>
        <w:tab/>
        <w:t>Double orphan pension</w:t>
      </w:r>
    </w:p>
    <w:p w14:paraId="72B586BA"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abza</w:t>
      </w:r>
      <w:r w:rsidRPr="00FB0E71">
        <w:rPr>
          <w:rFonts w:ascii="Times New Roman" w:hAnsi="Times New Roman" w:cs="Times New Roman"/>
        </w:rPr>
        <w:t>.</w:t>
      </w:r>
      <w:r w:rsidRPr="00FB0E71">
        <w:rPr>
          <w:rFonts w:ascii="Times New Roman" w:hAnsi="Times New Roman" w:cs="Times New Roman"/>
        </w:rPr>
        <w:tab/>
        <w:t>Mobility allowance</w:t>
      </w:r>
    </w:p>
    <w:p w14:paraId="38FE71E6" w14:textId="77777777" w:rsidR="00AF77B1" w:rsidRPr="00FB0E71" w:rsidRDefault="0040597C" w:rsidP="00121DCB">
      <w:pPr>
        <w:shd w:val="clear" w:color="auto" w:fill="FFFFFF"/>
        <w:tabs>
          <w:tab w:val="left" w:pos="2112"/>
        </w:tabs>
        <w:ind w:left="112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abzb</w:t>
      </w:r>
      <w:r w:rsidRPr="00FB0E71">
        <w:rPr>
          <w:rFonts w:ascii="Times New Roman" w:hAnsi="Times New Roman" w:cs="Times New Roman"/>
        </w:rPr>
        <w:t>.</w:t>
      </w:r>
      <w:r w:rsidRPr="00FB0E71">
        <w:rPr>
          <w:rFonts w:ascii="Times New Roman" w:hAnsi="Times New Roman" w:cs="Times New Roman"/>
        </w:rPr>
        <w:tab/>
        <w:t>Exempt bereavement payment calculator A</w:t>
      </w:r>
    </w:p>
    <w:p w14:paraId="146466CA" w14:textId="77777777" w:rsidR="00FC4940" w:rsidRPr="00FB0E71" w:rsidRDefault="0040597C" w:rsidP="00FC4940">
      <w:pPr>
        <w:shd w:val="clear" w:color="auto" w:fill="FFFFFF"/>
        <w:spacing w:before="230"/>
        <w:ind w:left="1416" w:hanging="1416"/>
        <w:jc w:val="center"/>
        <w:rPr>
          <w:rFonts w:ascii="Times New Roman" w:eastAsia="Times New Roman" w:hAnsi="Times New Roman" w:cs="Times New Roman"/>
          <w:i/>
          <w:iCs/>
        </w:rPr>
      </w:pPr>
      <w:r w:rsidRPr="00FB0E71">
        <w:rPr>
          <w:rFonts w:ascii="Times New Roman" w:hAnsi="Times New Roman" w:cs="Times New Roman"/>
          <w:i/>
          <w:iCs/>
        </w:rPr>
        <w:t>Subdivision C</w:t>
      </w:r>
      <w:r w:rsidRPr="00FB0E71">
        <w:rPr>
          <w:rFonts w:ascii="Times New Roman" w:eastAsia="Times New Roman" w:hAnsi="Times New Roman" w:cs="Times New Roman"/>
          <w:i/>
          <w:iCs/>
        </w:rPr>
        <w:t>—Exemption from income tax—payments under</w:t>
      </w:r>
    </w:p>
    <w:p w14:paraId="6AC80BE0" w14:textId="77777777" w:rsidR="00AF77B1" w:rsidRPr="00FB0E71" w:rsidRDefault="0040597C" w:rsidP="00F906C3">
      <w:pPr>
        <w:shd w:val="clear" w:color="auto" w:fill="FFFFFF"/>
        <w:ind w:left="1416" w:hanging="1416"/>
        <w:jc w:val="center"/>
        <w:rPr>
          <w:rFonts w:ascii="Times New Roman" w:hAnsi="Times New Roman" w:cs="Times New Roman"/>
        </w:rPr>
      </w:pPr>
      <w:r w:rsidRPr="00FB0E71">
        <w:rPr>
          <w:rFonts w:ascii="Times New Roman" w:eastAsia="Times New Roman" w:hAnsi="Times New Roman" w:cs="Times New Roman"/>
          <w:i/>
          <w:iCs/>
        </w:rPr>
        <w:t>the Veterans</w:t>
      </w:r>
      <w:r w:rsidR="00D9297E" w:rsidRPr="00FB0E71">
        <w:rPr>
          <w:rFonts w:ascii="Times New Roman" w:eastAsia="Times New Roman" w:hAnsi="Times New Roman" w:cs="Times New Roman"/>
          <w:i/>
          <w:iCs/>
        </w:rPr>
        <w:t>’</w:t>
      </w:r>
      <w:r w:rsidRPr="00FB0E71">
        <w:rPr>
          <w:rFonts w:ascii="Times New Roman" w:eastAsia="Times New Roman" w:hAnsi="Times New Roman" w:cs="Times New Roman"/>
          <w:i/>
          <w:iCs/>
        </w:rPr>
        <w:t xml:space="preserve"> Entitlements Act 1986</w:t>
      </w:r>
    </w:p>
    <w:p w14:paraId="177C8EEF" w14:textId="77777777" w:rsidR="00AF77B1" w:rsidRPr="00FB0E71" w:rsidRDefault="0040597C" w:rsidP="00121DCB">
      <w:pPr>
        <w:shd w:val="clear" w:color="auto" w:fill="FFFFFF"/>
        <w:tabs>
          <w:tab w:val="left" w:pos="2093"/>
        </w:tabs>
        <w:spacing w:before="125"/>
        <w:ind w:left="1138"/>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ac</w:t>
      </w:r>
      <w:r w:rsidRPr="00FB0E71">
        <w:rPr>
          <w:rFonts w:ascii="Times New Roman" w:hAnsi="Times New Roman" w:cs="Times New Roman"/>
        </w:rPr>
        <w:t>.</w:t>
      </w:r>
      <w:r w:rsidRPr="00FB0E71">
        <w:rPr>
          <w:rFonts w:ascii="Times New Roman" w:hAnsi="Times New Roman" w:cs="Times New Roman"/>
        </w:rPr>
        <w:tab/>
        <w:t>Index of payments covered by Subdivision</w:t>
      </w:r>
    </w:p>
    <w:p w14:paraId="2084125C" w14:textId="77777777" w:rsidR="00AF77B1" w:rsidRPr="00FB0E71" w:rsidRDefault="0040597C" w:rsidP="00121DCB">
      <w:pPr>
        <w:shd w:val="clear" w:color="auto" w:fill="FFFFFF"/>
        <w:tabs>
          <w:tab w:val="left" w:pos="2093"/>
        </w:tabs>
        <w:ind w:left="1138"/>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aca</w:t>
      </w:r>
      <w:r w:rsidRPr="00FB0E71">
        <w:rPr>
          <w:rFonts w:ascii="Times New Roman" w:hAnsi="Times New Roman" w:cs="Times New Roman"/>
        </w:rPr>
        <w:t>.</w:t>
      </w:r>
      <w:r w:rsidRPr="00FB0E71">
        <w:rPr>
          <w:rFonts w:ascii="Times New Roman" w:hAnsi="Times New Roman" w:cs="Times New Roman"/>
        </w:rPr>
        <w:tab/>
        <w:t>Interpretation</w:t>
      </w:r>
      <w:r w:rsidRPr="00FB0E71">
        <w:rPr>
          <w:rFonts w:ascii="Times New Roman" w:eastAsia="Times New Roman" w:hAnsi="Times New Roman" w:cs="Times New Roman"/>
        </w:rPr>
        <w:t>—supplementary amounts</w:t>
      </w:r>
    </w:p>
    <w:p w14:paraId="05C11B5B" w14:textId="77777777" w:rsidR="00AF77B1" w:rsidRPr="00FB0E71" w:rsidRDefault="0040597C" w:rsidP="000F4EDE">
      <w:pPr>
        <w:shd w:val="clear" w:color="auto" w:fill="FFFFFF"/>
        <w:ind w:left="2141" w:hanging="1003"/>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acb</w:t>
      </w:r>
      <w:r w:rsidRPr="00FB0E71">
        <w:rPr>
          <w:rFonts w:ascii="Times New Roman" w:hAnsi="Times New Roman" w:cs="Times New Roman"/>
        </w:rPr>
        <w:t>.</w:t>
      </w:r>
      <w:r w:rsidRPr="00FB0E71">
        <w:rPr>
          <w:rFonts w:ascii="Times New Roman" w:hAnsi="Times New Roman" w:cs="Times New Roman"/>
        </w:rPr>
        <w:tab/>
        <w:t>Interpretation</w:t>
      </w:r>
      <w:r w:rsidRPr="00FB0E71">
        <w:rPr>
          <w:rFonts w:ascii="Times New Roman" w:eastAsia="Times New Roman" w:hAnsi="Times New Roman" w:cs="Times New Roman"/>
        </w:rPr>
        <w:t xml:space="preserve">—expressions used in the </w:t>
      </w:r>
      <w:r w:rsidRPr="00FB0E71">
        <w:rPr>
          <w:rFonts w:ascii="Times New Roman" w:eastAsia="Times New Roman" w:hAnsi="Times New Roman" w:cs="Times New Roman"/>
          <w:i/>
          <w:iCs/>
        </w:rPr>
        <w:t>Veterans</w:t>
      </w:r>
      <w:r w:rsidR="00D9297E" w:rsidRPr="00FB0E71">
        <w:rPr>
          <w:rFonts w:ascii="Times New Roman" w:eastAsia="Times New Roman" w:hAnsi="Times New Roman" w:cs="Times New Roman"/>
          <w:i/>
          <w:iCs/>
        </w:rPr>
        <w:t>’</w:t>
      </w:r>
      <w:r w:rsidRPr="00FB0E71">
        <w:rPr>
          <w:rFonts w:ascii="Times New Roman" w:eastAsia="Times New Roman" w:hAnsi="Times New Roman" w:cs="Times New Roman"/>
          <w:i/>
          <w:iCs/>
        </w:rPr>
        <w:t xml:space="preserve"> Entitlements Act 1986</w:t>
      </w:r>
    </w:p>
    <w:p w14:paraId="5C4333EB" w14:textId="77777777" w:rsidR="00AF77B1" w:rsidRPr="00FB0E71" w:rsidRDefault="0040597C" w:rsidP="00121DCB">
      <w:pPr>
        <w:shd w:val="clear" w:color="auto" w:fill="FFFFFF"/>
        <w:tabs>
          <w:tab w:val="left" w:pos="2093"/>
        </w:tabs>
        <w:ind w:left="1138"/>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acc</w:t>
      </w:r>
      <w:r w:rsidRPr="00FB0E71">
        <w:rPr>
          <w:rFonts w:ascii="Times New Roman" w:hAnsi="Times New Roman" w:cs="Times New Roman"/>
        </w:rPr>
        <w:t>.</w:t>
      </w:r>
      <w:r w:rsidRPr="00FB0E71">
        <w:rPr>
          <w:rFonts w:ascii="Times New Roman" w:hAnsi="Times New Roman" w:cs="Times New Roman"/>
        </w:rPr>
        <w:tab/>
        <w:t>Interpretation</w:t>
      </w:r>
      <w:r w:rsidRPr="00FB0E71">
        <w:rPr>
          <w:rFonts w:ascii="Times New Roman" w:eastAsia="Times New Roman" w:hAnsi="Times New Roman" w:cs="Times New Roman"/>
        </w:rPr>
        <w:t xml:space="preserve">—meaning of </w:t>
      </w:r>
      <w:r w:rsidR="00D9297E" w:rsidRPr="00FB0E71">
        <w:rPr>
          <w:rFonts w:ascii="Times New Roman" w:eastAsia="Times New Roman" w:hAnsi="Times New Roman" w:cs="Times New Roman"/>
        </w:rPr>
        <w:t>‘</w:t>
      </w:r>
      <w:r w:rsidRPr="00FB0E71">
        <w:rPr>
          <w:rFonts w:ascii="Times New Roman" w:eastAsia="Times New Roman" w:hAnsi="Times New Roman" w:cs="Times New Roman"/>
        </w:rPr>
        <w:t>pension age</w:t>
      </w:r>
      <w:r w:rsidR="00D9297E" w:rsidRPr="00FB0E71">
        <w:rPr>
          <w:rFonts w:ascii="Times New Roman" w:eastAsia="Times New Roman" w:hAnsi="Times New Roman" w:cs="Times New Roman"/>
        </w:rPr>
        <w:t>’</w:t>
      </w:r>
    </w:p>
    <w:p w14:paraId="192BB19D" w14:textId="77777777" w:rsidR="00AF77B1" w:rsidRPr="00FB0E71" w:rsidRDefault="0040597C" w:rsidP="00121DCB">
      <w:pPr>
        <w:shd w:val="clear" w:color="auto" w:fill="FFFFFF"/>
        <w:tabs>
          <w:tab w:val="left" w:pos="2093"/>
        </w:tabs>
        <w:ind w:left="1138"/>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acd</w:t>
      </w:r>
      <w:r w:rsidRPr="00FB0E71">
        <w:rPr>
          <w:rFonts w:ascii="Times New Roman" w:hAnsi="Times New Roman" w:cs="Times New Roman"/>
        </w:rPr>
        <w:t>.</w:t>
      </w:r>
      <w:r w:rsidRPr="00FB0E71">
        <w:rPr>
          <w:rFonts w:ascii="Times New Roman" w:hAnsi="Times New Roman" w:cs="Times New Roman"/>
        </w:rPr>
        <w:tab/>
        <w:t>Section 13 pension</w:t>
      </w:r>
    </w:p>
    <w:p w14:paraId="3C499573" w14:textId="77777777" w:rsidR="00AF77B1" w:rsidRPr="00FB0E71" w:rsidRDefault="0040597C" w:rsidP="00121DCB">
      <w:pPr>
        <w:shd w:val="clear" w:color="auto" w:fill="FFFFFF"/>
        <w:tabs>
          <w:tab w:val="left" w:pos="2093"/>
        </w:tabs>
        <w:ind w:left="1142"/>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ace</w:t>
      </w:r>
      <w:r w:rsidRPr="00FB0E71">
        <w:rPr>
          <w:rFonts w:ascii="Times New Roman" w:hAnsi="Times New Roman" w:cs="Times New Roman"/>
        </w:rPr>
        <w:t>.</w:t>
      </w:r>
      <w:r w:rsidRPr="00FB0E71">
        <w:rPr>
          <w:rFonts w:ascii="Times New Roman" w:hAnsi="Times New Roman" w:cs="Times New Roman"/>
        </w:rPr>
        <w:tab/>
        <w:t>Age service pension</w:t>
      </w:r>
    </w:p>
    <w:p w14:paraId="6DF72634" w14:textId="77777777" w:rsidR="00AF77B1" w:rsidRPr="00FB0E71" w:rsidRDefault="0040597C" w:rsidP="00121DCB">
      <w:pPr>
        <w:shd w:val="clear" w:color="auto" w:fill="FFFFFF"/>
        <w:tabs>
          <w:tab w:val="left" w:pos="2093"/>
        </w:tabs>
        <w:ind w:left="1142"/>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acf</w:t>
      </w:r>
      <w:r w:rsidRPr="00FB0E71">
        <w:rPr>
          <w:rFonts w:ascii="Times New Roman" w:hAnsi="Times New Roman" w:cs="Times New Roman"/>
        </w:rPr>
        <w:t>.</w:t>
      </w:r>
      <w:r w:rsidRPr="00FB0E71">
        <w:rPr>
          <w:rFonts w:ascii="Times New Roman" w:hAnsi="Times New Roman" w:cs="Times New Roman"/>
        </w:rPr>
        <w:tab/>
        <w:t>Invalidity service pension</w:t>
      </w:r>
    </w:p>
    <w:p w14:paraId="3D819965" w14:textId="77777777" w:rsidR="00AF77B1" w:rsidRPr="00FB0E71" w:rsidRDefault="0040597C" w:rsidP="00121DCB">
      <w:pPr>
        <w:shd w:val="clear" w:color="auto" w:fill="FFFFFF"/>
        <w:tabs>
          <w:tab w:val="left" w:pos="2093"/>
        </w:tabs>
        <w:ind w:left="1142"/>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acg</w:t>
      </w:r>
      <w:r w:rsidRPr="00FB0E71">
        <w:rPr>
          <w:rFonts w:ascii="Times New Roman" w:hAnsi="Times New Roman" w:cs="Times New Roman"/>
        </w:rPr>
        <w:t>.</w:t>
      </w:r>
      <w:r w:rsidRPr="00FB0E71">
        <w:rPr>
          <w:rFonts w:ascii="Times New Roman" w:hAnsi="Times New Roman" w:cs="Times New Roman"/>
        </w:rPr>
        <w:tab/>
        <w:t>Wife service pension</w:t>
      </w:r>
    </w:p>
    <w:p w14:paraId="2FE67EF3" w14:textId="77777777" w:rsidR="00AF77B1" w:rsidRPr="00FB0E71" w:rsidRDefault="0040597C" w:rsidP="00121DCB">
      <w:pPr>
        <w:shd w:val="clear" w:color="auto" w:fill="FFFFFF"/>
        <w:tabs>
          <w:tab w:val="left" w:pos="2093"/>
        </w:tabs>
        <w:ind w:left="1142"/>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ach</w:t>
      </w:r>
      <w:r w:rsidRPr="00FB0E71">
        <w:rPr>
          <w:rFonts w:ascii="Times New Roman" w:hAnsi="Times New Roman" w:cs="Times New Roman"/>
        </w:rPr>
        <w:t>.</w:t>
      </w:r>
      <w:r w:rsidRPr="00FB0E71">
        <w:rPr>
          <w:rFonts w:ascii="Times New Roman" w:hAnsi="Times New Roman" w:cs="Times New Roman"/>
        </w:rPr>
        <w:tab/>
      </w:r>
      <w:proofErr w:type="spellStart"/>
      <w:r w:rsidRPr="00FB0E71">
        <w:rPr>
          <w:rFonts w:ascii="Times New Roman" w:hAnsi="Times New Roman" w:cs="Times New Roman"/>
        </w:rPr>
        <w:t>Carer</w:t>
      </w:r>
      <w:proofErr w:type="spellEnd"/>
      <w:r w:rsidRPr="00FB0E71">
        <w:rPr>
          <w:rFonts w:ascii="Times New Roman" w:hAnsi="Times New Roman" w:cs="Times New Roman"/>
        </w:rPr>
        <w:t xml:space="preserve"> service pension</w:t>
      </w:r>
    </w:p>
    <w:p w14:paraId="38A10027" w14:textId="77777777" w:rsidR="00AF77B1" w:rsidRPr="00FB0E71" w:rsidRDefault="0040597C" w:rsidP="00121DCB">
      <w:pPr>
        <w:shd w:val="clear" w:color="auto" w:fill="FFFFFF"/>
        <w:tabs>
          <w:tab w:val="left" w:pos="2093"/>
        </w:tabs>
        <w:ind w:left="1142"/>
        <w:rPr>
          <w:rFonts w:ascii="Times New Roman" w:hAnsi="Times New Roman" w:cs="Times New Roman"/>
        </w:rPr>
      </w:pPr>
      <w:r w:rsidRPr="00FB0E71">
        <w:rPr>
          <w:rFonts w:ascii="Times New Roman" w:hAnsi="Times New Roman" w:cs="Times New Roman"/>
        </w:rPr>
        <w:t>24</w:t>
      </w:r>
      <w:r w:rsidRPr="00FB0E71">
        <w:rPr>
          <w:rFonts w:ascii="Times New Roman" w:hAnsi="Times New Roman" w:cs="Times New Roman"/>
          <w:smallCaps/>
        </w:rPr>
        <w:t>aci</w:t>
      </w:r>
      <w:r w:rsidRPr="00FB0E71">
        <w:rPr>
          <w:rFonts w:ascii="Times New Roman" w:hAnsi="Times New Roman" w:cs="Times New Roman"/>
        </w:rPr>
        <w:t>.</w:t>
      </w:r>
      <w:r w:rsidRPr="00FB0E71">
        <w:rPr>
          <w:rFonts w:ascii="Times New Roman" w:hAnsi="Times New Roman" w:cs="Times New Roman"/>
        </w:rPr>
        <w:tab/>
        <w:t>Section 70 pension</w:t>
      </w:r>
    </w:p>
    <w:p w14:paraId="138FA3C6" w14:textId="77777777" w:rsidR="00AF77B1" w:rsidRPr="00FB0E71" w:rsidRDefault="00AF77B1" w:rsidP="00121DCB">
      <w:pPr>
        <w:shd w:val="clear" w:color="auto" w:fill="FFFFFF"/>
        <w:tabs>
          <w:tab w:val="left" w:pos="2093"/>
        </w:tabs>
        <w:ind w:left="1142"/>
        <w:rPr>
          <w:rFonts w:ascii="Times New Roman" w:hAnsi="Times New Roman" w:cs="Times New Roman"/>
        </w:rPr>
        <w:sectPr w:rsidR="00AF77B1" w:rsidRPr="00FB0E71" w:rsidSect="00171CBC">
          <w:headerReference w:type="default" r:id="rId11"/>
          <w:pgSz w:w="12240" w:h="17280" w:code="1"/>
          <w:pgMar w:top="1440" w:right="1440" w:bottom="1440" w:left="1440" w:header="720" w:footer="720" w:gutter="0"/>
          <w:cols w:space="60"/>
          <w:noEndnote/>
        </w:sectPr>
      </w:pPr>
    </w:p>
    <w:p w14:paraId="088AA0F9" w14:textId="77777777" w:rsidR="004E6957" w:rsidRPr="000F4EDE" w:rsidRDefault="004E6957" w:rsidP="00C12235">
      <w:pPr>
        <w:shd w:val="clear" w:color="auto" w:fill="FFFFFF"/>
        <w:spacing w:after="120"/>
        <w:jc w:val="center"/>
        <w:rPr>
          <w:rFonts w:ascii="Times New Roman" w:hAnsi="Times New Roman" w:cs="Times New Roman"/>
          <w:bCs/>
          <w:sz w:val="22"/>
          <w:szCs w:val="18"/>
        </w:rPr>
      </w:pPr>
      <w:r w:rsidRPr="000F4EDE">
        <w:rPr>
          <w:rFonts w:ascii="Times New Roman" w:hAnsi="Times New Roman" w:cs="Times New Roman"/>
          <w:bCs/>
          <w:sz w:val="22"/>
          <w:szCs w:val="18"/>
        </w:rPr>
        <w:lastRenderedPageBreak/>
        <w:t>TABLE OF PROVISIONS—</w:t>
      </w:r>
      <w:r w:rsidRPr="000F4EDE">
        <w:rPr>
          <w:rFonts w:ascii="Times New Roman" w:hAnsi="Times New Roman" w:cs="Times New Roman"/>
          <w:bCs/>
          <w:i/>
          <w:iCs/>
          <w:sz w:val="22"/>
          <w:szCs w:val="18"/>
        </w:rPr>
        <w:t>continued</w:t>
      </w:r>
    </w:p>
    <w:p w14:paraId="494E3338" w14:textId="77777777" w:rsidR="00AF77B1" w:rsidRPr="00FB0E71" w:rsidRDefault="0040597C" w:rsidP="00121DCB">
      <w:pPr>
        <w:shd w:val="clear" w:color="auto" w:fill="FFFFFF"/>
        <w:rPr>
          <w:rFonts w:ascii="Times New Roman" w:hAnsi="Times New Roman" w:cs="Times New Roman"/>
        </w:rPr>
      </w:pPr>
      <w:r w:rsidRPr="00FB0E71">
        <w:rPr>
          <w:rFonts w:ascii="Times New Roman" w:hAnsi="Times New Roman" w:cs="Times New Roman"/>
          <w:bCs/>
          <w:szCs w:val="18"/>
        </w:rPr>
        <w:t>Section</w:t>
      </w:r>
    </w:p>
    <w:p w14:paraId="580FBF1D" w14:textId="77777777" w:rsidR="00AF77B1" w:rsidRPr="00FB0E71" w:rsidRDefault="0040597C" w:rsidP="00121DCB">
      <w:pPr>
        <w:shd w:val="clear" w:color="auto" w:fill="FFFFFF"/>
        <w:tabs>
          <w:tab w:val="left" w:pos="2064"/>
        </w:tabs>
        <w:ind w:left="1123"/>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acj</w:t>
      </w:r>
      <w:r w:rsidRPr="00FB0E71">
        <w:rPr>
          <w:rFonts w:ascii="Times New Roman" w:hAnsi="Times New Roman" w:cs="Times New Roman"/>
          <w:szCs w:val="18"/>
        </w:rPr>
        <w:t>.</w:t>
      </w:r>
      <w:r w:rsidRPr="00FB0E71">
        <w:rPr>
          <w:rFonts w:ascii="Times New Roman" w:hAnsi="Times New Roman" w:cs="Times New Roman"/>
          <w:szCs w:val="18"/>
        </w:rPr>
        <w:tab/>
        <w:t>Clothing allowance</w:t>
      </w:r>
    </w:p>
    <w:p w14:paraId="6F239838" w14:textId="77777777" w:rsidR="00AF77B1" w:rsidRPr="00FB0E71" w:rsidRDefault="0040597C" w:rsidP="00121DCB">
      <w:pPr>
        <w:shd w:val="clear" w:color="auto" w:fill="FFFFFF"/>
        <w:tabs>
          <w:tab w:val="left" w:pos="2064"/>
        </w:tabs>
        <w:ind w:left="1123"/>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ack</w:t>
      </w:r>
      <w:r w:rsidRPr="00FB0E71">
        <w:rPr>
          <w:rFonts w:ascii="Times New Roman" w:hAnsi="Times New Roman" w:cs="Times New Roman"/>
          <w:szCs w:val="18"/>
        </w:rPr>
        <w:t>.</w:t>
      </w:r>
      <w:r w:rsidRPr="00FB0E71">
        <w:rPr>
          <w:rFonts w:ascii="Times New Roman" w:hAnsi="Times New Roman" w:cs="Times New Roman"/>
          <w:szCs w:val="18"/>
        </w:rPr>
        <w:tab/>
        <w:t>Attendant allowance</w:t>
      </w:r>
    </w:p>
    <w:p w14:paraId="439390A2" w14:textId="77777777" w:rsidR="00AF77B1" w:rsidRPr="00FB0E71" w:rsidRDefault="0040597C" w:rsidP="00121DCB">
      <w:pPr>
        <w:shd w:val="clear" w:color="auto" w:fill="FFFFFF"/>
        <w:tabs>
          <w:tab w:val="left" w:pos="2064"/>
        </w:tabs>
        <w:ind w:left="1123"/>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acl</w:t>
      </w:r>
      <w:r w:rsidRPr="00FB0E71">
        <w:rPr>
          <w:rFonts w:ascii="Times New Roman" w:hAnsi="Times New Roman" w:cs="Times New Roman"/>
          <w:szCs w:val="18"/>
        </w:rPr>
        <w:t>.</w:t>
      </w:r>
      <w:r w:rsidRPr="00FB0E71">
        <w:rPr>
          <w:rFonts w:ascii="Times New Roman" w:hAnsi="Times New Roman" w:cs="Times New Roman"/>
          <w:szCs w:val="18"/>
        </w:rPr>
        <w:tab/>
        <w:t xml:space="preserve">Section </w:t>
      </w:r>
      <w:r w:rsidRPr="00FB0E71">
        <w:rPr>
          <w:rFonts w:ascii="Times New Roman" w:hAnsi="Times New Roman" w:cs="Times New Roman"/>
          <w:smallCaps/>
          <w:szCs w:val="18"/>
        </w:rPr>
        <w:t xml:space="preserve">98a </w:t>
      </w:r>
      <w:r w:rsidRPr="00FB0E71">
        <w:rPr>
          <w:rFonts w:ascii="Times New Roman" w:hAnsi="Times New Roman" w:cs="Times New Roman"/>
          <w:szCs w:val="18"/>
        </w:rPr>
        <w:t>bereavement payment</w:t>
      </w:r>
    </w:p>
    <w:p w14:paraId="0F206D19" w14:textId="77777777" w:rsidR="00AF77B1" w:rsidRPr="00FB0E71" w:rsidRDefault="0040597C" w:rsidP="00121DCB">
      <w:pPr>
        <w:shd w:val="clear" w:color="auto" w:fill="FFFFFF"/>
        <w:tabs>
          <w:tab w:val="left" w:pos="2064"/>
        </w:tabs>
        <w:ind w:left="1118"/>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acm</w:t>
      </w:r>
      <w:r w:rsidRPr="00FB0E71">
        <w:rPr>
          <w:rFonts w:ascii="Times New Roman" w:hAnsi="Times New Roman" w:cs="Times New Roman"/>
          <w:szCs w:val="18"/>
        </w:rPr>
        <w:t>.</w:t>
      </w:r>
      <w:r w:rsidRPr="00FB0E71">
        <w:rPr>
          <w:rFonts w:ascii="Times New Roman" w:hAnsi="Times New Roman" w:cs="Times New Roman"/>
          <w:szCs w:val="18"/>
        </w:rPr>
        <w:tab/>
        <w:t>Section 99 funeral benefit</w:t>
      </w:r>
    </w:p>
    <w:p w14:paraId="6A060E2E" w14:textId="77777777" w:rsidR="00AF77B1" w:rsidRPr="00FB0E71" w:rsidRDefault="0040597C" w:rsidP="00121DCB">
      <w:pPr>
        <w:shd w:val="clear" w:color="auto" w:fill="FFFFFF"/>
        <w:tabs>
          <w:tab w:val="left" w:pos="2064"/>
        </w:tabs>
        <w:ind w:left="1123"/>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acn</w:t>
      </w:r>
      <w:r w:rsidRPr="00FB0E71">
        <w:rPr>
          <w:rFonts w:ascii="Times New Roman" w:hAnsi="Times New Roman" w:cs="Times New Roman"/>
          <w:szCs w:val="18"/>
        </w:rPr>
        <w:t>.</w:t>
      </w:r>
      <w:r w:rsidRPr="00FB0E71">
        <w:rPr>
          <w:rFonts w:ascii="Times New Roman" w:hAnsi="Times New Roman" w:cs="Times New Roman"/>
          <w:szCs w:val="18"/>
        </w:rPr>
        <w:tab/>
        <w:t>Section 100 funeral benefit</w:t>
      </w:r>
    </w:p>
    <w:p w14:paraId="055ADA19" w14:textId="77777777" w:rsidR="00AF77B1" w:rsidRPr="00FB0E71" w:rsidRDefault="0040597C" w:rsidP="00121DCB">
      <w:pPr>
        <w:shd w:val="clear" w:color="auto" w:fill="FFFFFF"/>
        <w:tabs>
          <w:tab w:val="left" w:pos="2064"/>
        </w:tabs>
        <w:ind w:left="1123"/>
        <w:rPr>
          <w:rFonts w:ascii="Times New Roman" w:hAnsi="Times New Roman" w:cs="Times New Roman"/>
        </w:rPr>
      </w:pPr>
      <w:r w:rsidRPr="00FB0E71">
        <w:rPr>
          <w:rFonts w:ascii="Times New Roman" w:hAnsi="Times New Roman" w:cs="Times New Roman"/>
          <w:smallCaps/>
          <w:szCs w:val="18"/>
        </w:rPr>
        <w:t>24aco.</w:t>
      </w:r>
      <w:r w:rsidRPr="00FB0E71">
        <w:rPr>
          <w:rFonts w:ascii="Times New Roman" w:hAnsi="Times New Roman" w:cs="Times New Roman"/>
          <w:smallCaps/>
          <w:szCs w:val="18"/>
        </w:rPr>
        <w:tab/>
      </w:r>
      <w:r w:rsidRPr="00FB0E71">
        <w:rPr>
          <w:rFonts w:ascii="Times New Roman" w:hAnsi="Times New Roman" w:cs="Times New Roman"/>
          <w:szCs w:val="18"/>
        </w:rPr>
        <w:t>Decoration allowance</w:t>
      </w:r>
    </w:p>
    <w:p w14:paraId="096DAD54" w14:textId="77777777" w:rsidR="00AF77B1" w:rsidRPr="00FB0E71" w:rsidRDefault="0040597C" w:rsidP="00121DCB">
      <w:pPr>
        <w:shd w:val="clear" w:color="auto" w:fill="FFFFFF"/>
        <w:tabs>
          <w:tab w:val="left" w:pos="2064"/>
        </w:tabs>
        <w:ind w:left="1118"/>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acp</w:t>
      </w:r>
      <w:r w:rsidRPr="00FB0E71">
        <w:rPr>
          <w:rFonts w:ascii="Times New Roman" w:hAnsi="Times New Roman" w:cs="Times New Roman"/>
          <w:szCs w:val="18"/>
        </w:rPr>
        <w:t>.</w:t>
      </w:r>
      <w:r w:rsidRPr="00FB0E71">
        <w:rPr>
          <w:rFonts w:ascii="Times New Roman" w:hAnsi="Times New Roman" w:cs="Times New Roman"/>
          <w:szCs w:val="18"/>
        </w:rPr>
        <w:tab/>
        <w:t>Victoria Cross allowance</w:t>
      </w:r>
    </w:p>
    <w:p w14:paraId="4F9F247D" w14:textId="77777777" w:rsidR="00AF77B1" w:rsidRPr="00FB0E71" w:rsidRDefault="0040597C" w:rsidP="00121DCB">
      <w:pPr>
        <w:shd w:val="clear" w:color="auto" w:fill="FFFFFF"/>
        <w:tabs>
          <w:tab w:val="left" w:pos="2064"/>
        </w:tabs>
        <w:ind w:left="1118"/>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acq</w:t>
      </w:r>
      <w:r w:rsidRPr="00FB0E71">
        <w:rPr>
          <w:rFonts w:ascii="Times New Roman" w:hAnsi="Times New Roman" w:cs="Times New Roman"/>
          <w:szCs w:val="18"/>
        </w:rPr>
        <w:t>.</w:t>
      </w:r>
      <w:r w:rsidRPr="00FB0E71">
        <w:rPr>
          <w:rFonts w:ascii="Times New Roman" w:hAnsi="Times New Roman" w:cs="Times New Roman"/>
          <w:szCs w:val="18"/>
        </w:rPr>
        <w:tab/>
        <w:t>Recreation transport allowance</w:t>
      </w:r>
    </w:p>
    <w:p w14:paraId="2747B95C" w14:textId="77777777" w:rsidR="00AF77B1" w:rsidRPr="00FB0E71" w:rsidRDefault="0040597C" w:rsidP="00121DCB">
      <w:pPr>
        <w:shd w:val="clear" w:color="auto" w:fill="FFFFFF"/>
        <w:tabs>
          <w:tab w:val="left" w:pos="2064"/>
        </w:tabs>
        <w:ind w:left="1118"/>
        <w:rPr>
          <w:rFonts w:ascii="Times New Roman" w:hAnsi="Times New Roman" w:cs="Times New Roman"/>
        </w:rPr>
      </w:pPr>
      <w:r w:rsidRPr="00FB0E71">
        <w:rPr>
          <w:rFonts w:ascii="Times New Roman" w:hAnsi="Times New Roman" w:cs="Times New Roman"/>
          <w:smallCaps/>
          <w:szCs w:val="18"/>
        </w:rPr>
        <w:t>24acr.</w:t>
      </w:r>
      <w:r w:rsidRPr="00FB0E71">
        <w:rPr>
          <w:rFonts w:ascii="Times New Roman" w:hAnsi="Times New Roman" w:cs="Times New Roman"/>
          <w:smallCaps/>
          <w:szCs w:val="18"/>
        </w:rPr>
        <w:tab/>
      </w:r>
      <w:r w:rsidRPr="00FB0E71">
        <w:rPr>
          <w:rFonts w:ascii="Times New Roman" w:hAnsi="Times New Roman" w:cs="Times New Roman"/>
          <w:szCs w:val="18"/>
        </w:rPr>
        <w:t>Vehicle Assistance Scheme</w:t>
      </w:r>
    </w:p>
    <w:p w14:paraId="059ED21F" w14:textId="77777777" w:rsidR="00AF77B1" w:rsidRPr="00FB0E71" w:rsidRDefault="0040597C" w:rsidP="00121DCB">
      <w:pPr>
        <w:shd w:val="clear" w:color="auto" w:fill="FFFFFF"/>
        <w:tabs>
          <w:tab w:val="left" w:pos="2064"/>
        </w:tabs>
        <w:ind w:left="1118"/>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acs</w:t>
      </w:r>
      <w:r w:rsidRPr="00FB0E71">
        <w:rPr>
          <w:rFonts w:ascii="Times New Roman" w:hAnsi="Times New Roman" w:cs="Times New Roman"/>
          <w:szCs w:val="18"/>
        </w:rPr>
        <w:t>.</w:t>
      </w:r>
      <w:r w:rsidRPr="00FB0E71">
        <w:rPr>
          <w:rFonts w:ascii="Times New Roman" w:hAnsi="Times New Roman" w:cs="Times New Roman"/>
          <w:szCs w:val="18"/>
        </w:rPr>
        <w:tab/>
        <w:t>Special assistance</w:t>
      </w:r>
    </w:p>
    <w:p w14:paraId="38EF9E9E" w14:textId="77777777" w:rsidR="00AF77B1" w:rsidRPr="00FB0E71" w:rsidRDefault="0040597C" w:rsidP="00121DCB">
      <w:pPr>
        <w:shd w:val="clear" w:color="auto" w:fill="FFFFFF"/>
        <w:tabs>
          <w:tab w:val="left" w:pos="2064"/>
        </w:tabs>
        <w:ind w:left="1118"/>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act</w:t>
      </w:r>
      <w:r w:rsidRPr="00FB0E71">
        <w:rPr>
          <w:rFonts w:ascii="Times New Roman" w:hAnsi="Times New Roman" w:cs="Times New Roman"/>
          <w:szCs w:val="18"/>
        </w:rPr>
        <w:t>.</w:t>
      </w:r>
      <w:r w:rsidRPr="00FB0E71">
        <w:rPr>
          <w:rFonts w:ascii="Times New Roman" w:hAnsi="Times New Roman" w:cs="Times New Roman"/>
          <w:szCs w:val="18"/>
        </w:rPr>
        <w:tab/>
        <w:t>Temporary incapacity allowance</w:t>
      </w:r>
    </w:p>
    <w:p w14:paraId="5BA4E572" w14:textId="77777777" w:rsidR="00AF77B1" w:rsidRPr="00FB0E71" w:rsidRDefault="0040597C" w:rsidP="00121DCB">
      <w:pPr>
        <w:shd w:val="clear" w:color="auto" w:fill="FFFFFF"/>
        <w:tabs>
          <w:tab w:val="left" w:pos="2064"/>
        </w:tabs>
        <w:ind w:left="1118"/>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acu</w:t>
      </w:r>
      <w:r w:rsidRPr="00FB0E71">
        <w:rPr>
          <w:rFonts w:ascii="Times New Roman" w:hAnsi="Times New Roman" w:cs="Times New Roman"/>
          <w:szCs w:val="18"/>
        </w:rPr>
        <w:t>.</w:t>
      </w:r>
      <w:r w:rsidRPr="00FB0E71">
        <w:rPr>
          <w:rFonts w:ascii="Times New Roman" w:hAnsi="Times New Roman" w:cs="Times New Roman"/>
          <w:szCs w:val="18"/>
        </w:rPr>
        <w:tab/>
        <w:t>Loss of earnings allowance</w:t>
      </w:r>
    </w:p>
    <w:p w14:paraId="60031C48" w14:textId="77777777" w:rsidR="00AF77B1" w:rsidRPr="00FB0E71" w:rsidRDefault="0040597C" w:rsidP="00121DCB">
      <w:pPr>
        <w:shd w:val="clear" w:color="auto" w:fill="FFFFFF"/>
        <w:tabs>
          <w:tab w:val="left" w:pos="2064"/>
        </w:tabs>
        <w:ind w:left="1118"/>
        <w:rPr>
          <w:rFonts w:ascii="Times New Roman" w:hAnsi="Times New Roman" w:cs="Times New Roman"/>
        </w:rPr>
      </w:pPr>
      <w:r w:rsidRPr="00FB0E71">
        <w:rPr>
          <w:rFonts w:ascii="Times New Roman" w:hAnsi="Times New Roman" w:cs="Times New Roman"/>
          <w:smallCaps/>
          <w:szCs w:val="18"/>
        </w:rPr>
        <w:t>24acv.</w:t>
      </w:r>
      <w:r w:rsidRPr="00FB0E71">
        <w:rPr>
          <w:rFonts w:ascii="Times New Roman" w:hAnsi="Times New Roman" w:cs="Times New Roman"/>
          <w:smallCaps/>
          <w:szCs w:val="18"/>
        </w:rPr>
        <w:tab/>
      </w:r>
      <w:r w:rsidRPr="00FB0E71">
        <w:rPr>
          <w:rFonts w:ascii="Times New Roman" w:hAnsi="Times New Roman" w:cs="Times New Roman"/>
          <w:szCs w:val="18"/>
        </w:rPr>
        <w:t>Travelling expenses</w:t>
      </w:r>
    </w:p>
    <w:p w14:paraId="7260D623" w14:textId="77777777" w:rsidR="00AF77B1" w:rsidRPr="00FB0E71" w:rsidRDefault="0040597C" w:rsidP="00121DCB">
      <w:pPr>
        <w:shd w:val="clear" w:color="auto" w:fill="FFFFFF"/>
        <w:tabs>
          <w:tab w:val="left" w:pos="2064"/>
        </w:tabs>
        <w:ind w:left="1118"/>
        <w:rPr>
          <w:rFonts w:ascii="Times New Roman" w:hAnsi="Times New Roman" w:cs="Times New Roman"/>
        </w:rPr>
      </w:pPr>
      <w:r w:rsidRPr="00FB0E71">
        <w:rPr>
          <w:rFonts w:ascii="Times New Roman" w:hAnsi="Times New Roman" w:cs="Times New Roman"/>
          <w:smallCaps/>
          <w:szCs w:val="18"/>
        </w:rPr>
        <w:t>24acw.</w:t>
      </w:r>
      <w:r w:rsidRPr="00FB0E71">
        <w:rPr>
          <w:rFonts w:ascii="Times New Roman" w:hAnsi="Times New Roman" w:cs="Times New Roman"/>
          <w:smallCaps/>
          <w:szCs w:val="18"/>
        </w:rPr>
        <w:tab/>
      </w:r>
      <w:r w:rsidRPr="00FB0E71">
        <w:rPr>
          <w:rFonts w:ascii="Times New Roman" w:hAnsi="Times New Roman" w:cs="Times New Roman"/>
          <w:szCs w:val="18"/>
        </w:rPr>
        <w:t>Pharmaceutical supplement</w:t>
      </w:r>
    </w:p>
    <w:p w14:paraId="0803F0B5" w14:textId="77777777" w:rsidR="00AF77B1" w:rsidRPr="00FB0E71" w:rsidRDefault="0040597C" w:rsidP="00121DCB">
      <w:pPr>
        <w:shd w:val="clear" w:color="auto" w:fill="FFFFFF"/>
        <w:tabs>
          <w:tab w:val="left" w:pos="2064"/>
        </w:tabs>
        <w:ind w:left="1114"/>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acx</w:t>
      </w:r>
      <w:r w:rsidRPr="00FB0E71">
        <w:rPr>
          <w:rFonts w:ascii="Times New Roman" w:hAnsi="Times New Roman" w:cs="Times New Roman"/>
          <w:szCs w:val="18"/>
        </w:rPr>
        <w:t>.</w:t>
      </w:r>
      <w:r w:rsidRPr="00FB0E71">
        <w:rPr>
          <w:rFonts w:ascii="Times New Roman" w:hAnsi="Times New Roman" w:cs="Times New Roman"/>
          <w:szCs w:val="18"/>
        </w:rPr>
        <w:tab/>
        <w:t>Exempt bereavement payment calculator B</w:t>
      </w:r>
    </w:p>
    <w:p w14:paraId="1A360A20" w14:textId="77777777" w:rsidR="000957EB" w:rsidRPr="00FB0E71" w:rsidRDefault="0040597C" w:rsidP="000957EB">
      <w:pPr>
        <w:shd w:val="clear" w:color="auto" w:fill="FFFFFF"/>
        <w:spacing w:before="230"/>
        <w:ind w:left="1416" w:hanging="1416"/>
        <w:jc w:val="center"/>
        <w:rPr>
          <w:rFonts w:ascii="Times New Roman" w:hAnsi="Times New Roman" w:cs="Times New Roman"/>
          <w:i/>
          <w:iCs/>
        </w:rPr>
      </w:pPr>
      <w:r w:rsidRPr="00FB0E71">
        <w:rPr>
          <w:rFonts w:ascii="Times New Roman" w:hAnsi="Times New Roman" w:cs="Times New Roman"/>
          <w:i/>
          <w:iCs/>
        </w:rPr>
        <w:t>Subdivision D—Exemption from income tax—payments under</w:t>
      </w:r>
    </w:p>
    <w:p w14:paraId="262F3436" w14:textId="77777777" w:rsidR="00AF77B1" w:rsidRPr="00FB0E71" w:rsidRDefault="0040597C" w:rsidP="00FA4C3D">
      <w:pPr>
        <w:shd w:val="clear" w:color="auto" w:fill="FFFFFF"/>
        <w:ind w:left="1416" w:hanging="1416"/>
        <w:jc w:val="center"/>
        <w:rPr>
          <w:rFonts w:ascii="Times New Roman" w:hAnsi="Times New Roman" w:cs="Times New Roman"/>
        </w:rPr>
      </w:pPr>
      <w:r w:rsidRPr="00FB0E71">
        <w:rPr>
          <w:rFonts w:ascii="Times New Roman" w:hAnsi="Times New Roman" w:cs="Times New Roman"/>
          <w:i/>
          <w:iCs/>
        </w:rPr>
        <w:t>t</w:t>
      </w:r>
      <w:r w:rsidRPr="00FB0E71">
        <w:rPr>
          <w:rFonts w:ascii="Times New Roman" w:eastAsia="Times New Roman" w:hAnsi="Times New Roman" w:cs="Times New Roman"/>
          <w:i/>
          <w:iCs/>
          <w:szCs w:val="18"/>
        </w:rPr>
        <w:t>he Seamen</w:t>
      </w:r>
      <w:r w:rsidR="00D9297E" w:rsidRPr="00FB0E71">
        <w:rPr>
          <w:rFonts w:ascii="Times New Roman" w:eastAsia="Times New Roman" w:hAnsi="Times New Roman" w:cs="Times New Roman"/>
          <w:i/>
          <w:iCs/>
          <w:szCs w:val="18"/>
        </w:rPr>
        <w:t>’</w:t>
      </w:r>
      <w:r w:rsidRPr="00FB0E71">
        <w:rPr>
          <w:rFonts w:ascii="Times New Roman" w:eastAsia="Times New Roman" w:hAnsi="Times New Roman" w:cs="Times New Roman"/>
          <w:i/>
          <w:iCs/>
          <w:szCs w:val="18"/>
        </w:rPr>
        <w:t>s War Pensions and Allowances Act 1940</w:t>
      </w:r>
    </w:p>
    <w:p w14:paraId="7BF2B323" w14:textId="77777777" w:rsidR="00AF77B1" w:rsidRPr="00FB0E71" w:rsidRDefault="0040597C" w:rsidP="00121DCB">
      <w:pPr>
        <w:shd w:val="clear" w:color="auto" w:fill="FFFFFF"/>
        <w:tabs>
          <w:tab w:val="left" w:pos="2131"/>
        </w:tabs>
        <w:spacing w:before="86"/>
        <w:ind w:left="1114"/>
        <w:rPr>
          <w:rFonts w:ascii="Times New Roman" w:hAnsi="Times New Roman" w:cs="Times New Roman"/>
        </w:rPr>
      </w:pPr>
      <w:r w:rsidRPr="00FB0E71">
        <w:rPr>
          <w:rFonts w:ascii="Times New Roman" w:hAnsi="Times New Roman" w:cs="Times New Roman"/>
          <w:smallCaps/>
          <w:szCs w:val="18"/>
        </w:rPr>
        <w:t>24ad.</w:t>
      </w:r>
      <w:r w:rsidRPr="00FB0E71">
        <w:rPr>
          <w:rFonts w:ascii="Times New Roman" w:hAnsi="Times New Roman" w:cs="Times New Roman"/>
          <w:smallCaps/>
          <w:szCs w:val="18"/>
        </w:rPr>
        <w:tab/>
      </w:r>
      <w:r w:rsidRPr="00FB0E71">
        <w:rPr>
          <w:rFonts w:ascii="Times New Roman" w:hAnsi="Times New Roman" w:cs="Times New Roman"/>
          <w:szCs w:val="18"/>
        </w:rPr>
        <w:t>Seamen</w:t>
      </w:r>
      <w:r w:rsidR="00D9297E" w:rsidRPr="00FB0E71">
        <w:rPr>
          <w:rFonts w:ascii="Times New Roman" w:hAnsi="Times New Roman" w:cs="Times New Roman"/>
          <w:szCs w:val="18"/>
        </w:rPr>
        <w:t>’</w:t>
      </w:r>
      <w:r w:rsidRPr="00FB0E71">
        <w:rPr>
          <w:rFonts w:ascii="Times New Roman" w:hAnsi="Times New Roman" w:cs="Times New Roman"/>
          <w:szCs w:val="18"/>
        </w:rPr>
        <w:t>s war pensions and allowances</w:t>
      </w:r>
    </w:p>
    <w:p w14:paraId="28CF3669" w14:textId="77777777" w:rsidR="00AF77B1" w:rsidRPr="00FB0E71" w:rsidRDefault="0040597C" w:rsidP="00121DCB">
      <w:pPr>
        <w:shd w:val="clear" w:color="auto" w:fill="FFFFFF"/>
        <w:ind w:left="1114"/>
        <w:rPr>
          <w:rFonts w:ascii="Times New Roman" w:hAnsi="Times New Roman" w:cs="Times New Roman"/>
        </w:rPr>
      </w:pPr>
      <w:r w:rsidRPr="00FB0E71">
        <w:rPr>
          <w:rFonts w:ascii="Times New Roman" w:hAnsi="Times New Roman" w:cs="Times New Roman"/>
          <w:smallCaps/>
          <w:szCs w:val="18"/>
        </w:rPr>
        <w:t>24ada.</w:t>
      </w:r>
      <w:r w:rsidR="00146F29" w:rsidRPr="00FB0E71">
        <w:rPr>
          <w:rFonts w:ascii="Times New Roman" w:hAnsi="Times New Roman" w:cs="Times New Roman"/>
          <w:smallCaps/>
          <w:szCs w:val="18"/>
        </w:rPr>
        <w:tab/>
      </w:r>
      <w:r w:rsidRPr="00FB0E71">
        <w:rPr>
          <w:rFonts w:ascii="Times New Roman" w:hAnsi="Times New Roman" w:cs="Times New Roman"/>
          <w:szCs w:val="18"/>
        </w:rPr>
        <w:t>Bereavement payments</w:t>
      </w:r>
    </w:p>
    <w:p w14:paraId="306714D1" w14:textId="77777777" w:rsidR="0037382B" w:rsidRPr="00FB0E71" w:rsidRDefault="0040597C" w:rsidP="0037382B">
      <w:pPr>
        <w:shd w:val="clear" w:color="auto" w:fill="FFFFFF"/>
        <w:spacing w:before="230"/>
        <w:ind w:left="1416" w:hanging="1416"/>
        <w:jc w:val="center"/>
        <w:rPr>
          <w:rFonts w:ascii="Times New Roman" w:eastAsia="Times New Roman" w:hAnsi="Times New Roman" w:cs="Times New Roman"/>
          <w:i/>
          <w:iCs/>
          <w:szCs w:val="18"/>
        </w:rPr>
      </w:pPr>
      <w:r w:rsidRPr="00FB0E71">
        <w:rPr>
          <w:rFonts w:ascii="Times New Roman" w:hAnsi="Times New Roman" w:cs="Times New Roman"/>
          <w:i/>
          <w:iCs/>
          <w:szCs w:val="18"/>
        </w:rPr>
        <w:t>Subdivision E</w:t>
      </w:r>
      <w:r w:rsidRPr="00FB0E71">
        <w:rPr>
          <w:rFonts w:ascii="Times New Roman" w:eastAsia="Times New Roman" w:hAnsi="Times New Roman" w:cs="Times New Roman"/>
          <w:szCs w:val="18"/>
        </w:rPr>
        <w:t>—</w:t>
      </w:r>
      <w:r w:rsidRPr="00FB0E71">
        <w:rPr>
          <w:rFonts w:ascii="Times New Roman" w:eastAsia="Times New Roman" w:hAnsi="Times New Roman" w:cs="Times New Roman"/>
          <w:i/>
          <w:iCs/>
          <w:szCs w:val="18"/>
        </w:rPr>
        <w:t>Exemption from income tax</w:t>
      </w:r>
      <w:r w:rsidRPr="00FB0E71">
        <w:rPr>
          <w:rFonts w:ascii="Times New Roman" w:eastAsia="Times New Roman" w:hAnsi="Times New Roman" w:cs="Times New Roman"/>
          <w:szCs w:val="18"/>
        </w:rPr>
        <w:t>—</w:t>
      </w:r>
      <w:r w:rsidRPr="00FB0E71">
        <w:rPr>
          <w:rFonts w:ascii="Times New Roman" w:eastAsia="Times New Roman" w:hAnsi="Times New Roman" w:cs="Times New Roman"/>
          <w:i/>
          <w:iCs/>
          <w:szCs w:val="18"/>
        </w:rPr>
        <w:t>payments by virtue</w:t>
      </w:r>
    </w:p>
    <w:p w14:paraId="7D965204" w14:textId="77777777" w:rsidR="002D700D" w:rsidRPr="00FB0E71" w:rsidRDefault="0040597C" w:rsidP="0037382B">
      <w:pPr>
        <w:shd w:val="clear" w:color="auto" w:fill="FFFFFF"/>
        <w:ind w:left="1416" w:hanging="1416"/>
        <w:jc w:val="center"/>
        <w:rPr>
          <w:rFonts w:ascii="Times New Roman" w:eastAsia="Times New Roman" w:hAnsi="Times New Roman" w:cs="Times New Roman"/>
          <w:i/>
          <w:iCs/>
          <w:szCs w:val="18"/>
        </w:rPr>
      </w:pPr>
      <w:r w:rsidRPr="00FB0E71">
        <w:rPr>
          <w:rFonts w:ascii="Times New Roman" w:eastAsia="Times New Roman" w:hAnsi="Times New Roman" w:cs="Times New Roman"/>
          <w:i/>
          <w:iCs/>
          <w:szCs w:val="18"/>
        </w:rPr>
        <w:t>of the</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Veterans</w:t>
      </w:r>
      <w:r w:rsidR="00D9297E" w:rsidRPr="00FB0E71">
        <w:rPr>
          <w:rFonts w:ascii="Times New Roman" w:eastAsia="Times New Roman" w:hAnsi="Times New Roman" w:cs="Times New Roman"/>
          <w:i/>
          <w:iCs/>
          <w:szCs w:val="18"/>
        </w:rPr>
        <w:t>’</w:t>
      </w:r>
      <w:r w:rsidRPr="00FB0E71">
        <w:rPr>
          <w:rFonts w:ascii="Times New Roman" w:eastAsia="Times New Roman" w:hAnsi="Times New Roman" w:cs="Times New Roman"/>
          <w:i/>
          <w:iCs/>
          <w:szCs w:val="18"/>
        </w:rPr>
        <w:t xml:space="preserve"> Entitlements</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(Transitional</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Provisions</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and</w:t>
      </w:r>
    </w:p>
    <w:p w14:paraId="0AD55739" w14:textId="77777777" w:rsidR="00AF77B1" w:rsidRPr="00FB0E71" w:rsidRDefault="0040597C" w:rsidP="0037382B">
      <w:pPr>
        <w:shd w:val="clear" w:color="auto" w:fill="FFFFFF"/>
        <w:ind w:left="1416" w:hanging="1416"/>
        <w:jc w:val="center"/>
        <w:rPr>
          <w:rFonts w:ascii="Times New Roman" w:hAnsi="Times New Roman" w:cs="Times New Roman"/>
        </w:rPr>
      </w:pPr>
      <w:r w:rsidRPr="00FB0E71">
        <w:rPr>
          <w:rFonts w:ascii="Times New Roman" w:eastAsia="Times New Roman" w:hAnsi="Times New Roman" w:cs="Times New Roman"/>
          <w:i/>
          <w:iCs/>
          <w:szCs w:val="18"/>
        </w:rPr>
        <w:t>Consequential Amendments) Act 1986</w:t>
      </w:r>
    </w:p>
    <w:p w14:paraId="357FCB3F" w14:textId="77777777" w:rsidR="00AF77B1" w:rsidRPr="00FB0E71" w:rsidRDefault="0040597C" w:rsidP="00121DCB">
      <w:pPr>
        <w:shd w:val="clear" w:color="auto" w:fill="FFFFFF"/>
        <w:spacing w:before="264"/>
        <w:ind w:left="2122" w:hanging="1013"/>
        <w:rPr>
          <w:rFonts w:ascii="Times New Roman" w:hAnsi="Times New Roman" w:cs="Times New Roman"/>
        </w:rPr>
      </w:pPr>
      <w:r w:rsidRPr="00FB0E71">
        <w:rPr>
          <w:rFonts w:ascii="Times New Roman" w:hAnsi="Times New Roman" w:cs="Times New Roman"/>
          <w:smallCaps/>
          <w:szCs w:val="18"/>
        </w:rPr>
        <w:t>24ae.</w:t>
      </w:r>
      <w:r w:rsidRPr="00FB0E71">
        <w:rPr>
          <w:rFonts w:ascii="Times New Roman" w:hAnsi="Times New Roman" w:cs="Times New Roman"/>
          <w:smallCaps/>
          <w:szCs w:val="18"/>
        </w:rPr>
        <w:tab/>
      </w:r>
      <w:r w:rsidRPr="00FB0E71">
        <w:rPr>
          <w:rFonts w:ascii="Times New Roman" w:hAnsi="Times New Roman" w:cs="Times New Roman"/>
          <w:szCs w:val="18"/>
        </w:rPr>
        <w:t xml:space="preserve">Payments by virtue of the </w:t>
      </w:r>
      <w:r w:rsidRPr="00FB0E71">
        <w:rPr>
          <w:rFonts w:ascii="Times New Roman" w:hAnsi="Times New Roman" w:cs="Times New Roman"/>
          <w:i/>
          <w:iCs/>
          <w:szCs w:val="18"/>
        </w:rPr>
        <w:t>Veterans</w:t>
      </w:r>
      <w:r w:rsidR="00D9297E" w:rsidRPr="00FB0E71">
        <w:rPr>
          <w:rFonts w:ascii="Times New Roman" w:hAnsi="Times New Roman" w:cs="Times New Roman"/>
          <w:i/>
          <w:iCs/>
          <w:szCs w:val="18"/>
        </w:rPr>
        <w:t>’</w:t>
      </w:r>
      <w:r w:rsidRPr="00FB0E71">
        <w:rPr>
          <w:rFonts w:ascii="Times New Roman" w:hAnsi="Times New Roman" w:cs="Times New Roman"/>
          <w:i/>
          <w:iCs/>
          <w:szCs w:val="18"/>
        </w:rPr>
        <w:t xml:space="preserve"> Entitlements (Transitional Provisions and Consequential Amendments) Act 1986</w:t>
      </w:r>
    </w:p>
    <w:p w14:paraId="02A509CE" w14:textId="77777777" w:rsidR="00117E3B" w:rsidRPr="00FB0E71" w:rsidRDefault="0040597C" w:rsidP="00A64780">
      <w:pPr>
        <w:shd w:val="clear" w:color="auto" w:fill="FFFFFF"/>
        <w:spacing w:before="230"/>
        <w:ind w:left="178" w:hanging="178"/>
        <w:jc w:val="center"/>
        <w:rPr>
          <w:rFonts w:ascii="Times New Roman" w:eastAsia="Times New Roman" w:hAnsi="Times New Roman" w:cs="Times New Roman"/>
          <w:i/>
          <w:iCs/>
          <w:szCs w:val="18"/>
        </w:rPr>
      </w:pPr>
      <w:r w:rsidRPr="00FB0E71">
        <w:rPr>
          <w:rFonts w:ascii="Times New Roman" w:hAnsi="Times New Roman" w:cs="Times New Roman"/>
          <w:i/>
          <w:iCs/>
          <w:szCs w:val="18"/>
        </w:rPr>
        <w:t>Subdivision</w:t>
      </w:r>
      <w:r w:rsidR="00D9297E" w:rsidRPr="00FB0E71">
        <w:rPr>
          <w:rFonts w:ascii="Times New Roman" w:hAnsi="Times New Roman" w:cs="Times New Roman"/>
          <w:i/>
          <w:iCs/>
          <w:szCs w:val="18"/>
        </w:rPr>
        <w:t xml:space="preserve"> </w:t>
      </w:r>
      <w:r w:rsidRPr="00FB0E71">
        <w:rPr>
          <w:rFonts w:ascii="Times New Roman" w:hAnsi="Times New Roman" w:cs="Times New Roman"/>
          <w:i/>
          <w:iCs/>
          <w:szCs w:val="18"/>
        </w:rPr>
        <w:t>F</w:t>
      </w:r>
      <w:r w:rsidRPr="00FB0E71">
        <w:rPr>
          <w:rFonts w:ascii="Times New Roman" w:eastAsia="Times New Roman" w:hAnsi="Times New Roman" w:cs="Times New Roman"/>
          <w:szCs w:val="18"/>
        </w:rPr>
        <w:t>—</w:t>
      </w:r>
      <w:r w:rsidRPr="00FB0E71">
        <w:rPr>
          <w:rFonts w:ascii="Times New Roman" w:eastAsia="Times New Roman" w:hAnsi="Times New Roman" w:cs="Times New Roman"/>
          <w:i/>
          <w:iCs/>
          <w:szCs w:val="18"/>
        </w:rPr>
        <w:t>Exemption</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from</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income</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tax</w:t>
      </w:r>
      <w:r w:rsidRPr="00FB0E71">
        <w:rPr>
          <w:rFonts w:ascii="Times New Roman" w:eastAsia="Times New Roman" w:hAnsi="Times New Roman" w:cs="Times New Roman"/>
          <w:szCs w:val="18"/>
        </w:rPr>
        <w:t>—</w:t>
      </w:r>
      <w:r w:rsidRPr="00FB0E71">
        <w:rPr>
          <w:rFonts w:ascii="Times New Roman" w:eastAsia="Times New Roman" w:hAnsi="Times New Roman" w:cs="Times New Roman"/>
          <w:i/>
          <w:iCs/>
          <w:szCs w:val="18"/>
        </w:rPr>
        <w:t>payments</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of</w:t>
      </w:r>
    </w:p>
    <w:p w14:paraId="1075D61E" w14:textId="77777777" w:rsidR="00AF77B1" w:rsidRPr="00FB0E71" w:rsidRDefault="0040597C" w:rsidP="00226C56">
      <w:pPr>
        <w:shd w:val="clear" w:color="auto" w:fill="FFFFFF"/>
        <w:ind w:left="178" w:hanging="178"/>
        <w:jc w:val="center"/>
        <w:rPr>
          <w:rFonts w:ascii="Times New Roman" w:hAnsi="Times New Roman" w:cs="Times New Roman"/>
        </w:rPr>
      </w:pPr>
      <w:r w:rsidRPr="00FB0E71">
        <w:rPr>
          <w:rFonts w:ascii="Times New Roman" w:eastAsia="Times New Roman" w:hAnsi="Times New Roman" w:cs="Times New Roman"/>
          <w:i/>
          <w:iCs/>
          <w:szCs w:val="18"/>
        </w:rPr>
        <w:t>allowances under Part III of the Disability Services Act 1986</w:t>
      </w:r>
    </w:p>
    <w:p w14:paraId="13A3EBCF" w14:textId="77777777" w:rsidR="00AF77B1" w:rsidRPr="00FB0E71" w:rsidRDefault="0040597C" w:rsidP="00121DCB">
      <w:pPr>
        <w:shd w:val="clear" w:color="auto" w:fill="FFFFFF"/>
        <w:tabs>
          <w:tab w:val="left" w:pos="2122"/>
        </w:tabs>
        <w:spacing w:before="91"/>
        <w:ind w:left="1104"/>
        <w:rPr>
          <w:rFonts w:ascii="Times New Roman" w:hAnsi="Times New Roman" w:cs="Times New Roman"/>
        </w:rPr>
      </w:pPr>
      <w:r w:rsidRPr="00FB0E71">
        <w:rPr>
          <w:rFonts w:ascii="Times New Roman" w:hAnsi="Times New Roman" w:cs="Times New Roman"/>
          <w:smallCaps/>
          <w:szCs w:val="18"/>
        </w:rPr>
        <w:t>24af.</w:t>
      </w:r>
      <w:r w:rsidRPr="00FB0E71">
        <w:rPr>
          <w:rFonts w:ascii="Times New Roman" w:hAnsi="Times New Roman" w:cs="Times New Roman"/>
          <w:smallCaps/>
          <w:szCs w:val="18"/>
        </w:rPr>
        <w:tab/>
      </w:r>
      <w:r w:rsidRPr="00FB0E71">
        <w:rPr>
          <w:rFonts w:ascii="Times New Roman" w:hAnsi="Times New Roman" w:cs="Times New Roman"/>
          <w:szCs w:val="18"/>
        </w:rPr>
        <w:t>Allowances under Part III</w:t>
      </w:r>
    </w:p>
    <w:p w14:paraId="129A2371" w14:textId="77777777" w:rsidR="001E45B7" w:rsidRPr="00FB0E71" w:rsidRDefault="0040597C" w:rsidP="007C267C">
      <w:pPr>
        <w:shd w:val="clear" w:color="auto" w:fill="FFFFFF"/>
        <w:spacing w:before="408"/>
        <w:jc w:val="center"/>
        <w:rPr>
          <w:rFonts w:ascii="Times New Roman" w:eastAsia="Times New Roman" w:hAnsi="Times New Roman" w:cs="Times New Roman"/>
          <w:i/>
          <w:iCs/>
          <w:szCs w:val="18"/>
        </w:rPr>
      </w:pPr>
      <w:r w:rsidRPr="00FB0E71">
        <w:rPr>
          <w:rFonts w:ascii="Times New Roman" w:hAnsi="Times New Roman" w:cs="Times New Roman"/>
          <w:i/>
          <w:iCs/>
          <w:szCs w:val="18"/>
        </w:rPr>
        <w:t>Subdivision</w:t>
      </w:r>
      <w:r w:rsidR="00D9297E" w:rsidRPr="00FB0E71">
        <w:rPr>
          <w:rFonts w:ascii="Times New Roman" w:hAnsi="Times New Roman" w:cs="Times New Roman"/>
          <w:i/>
          <w:iCs/>
          <w:szCs w:val="18"/>
        </w:rPr>
        <w:t xml:space="preserve"> </w:t>
      </w:r>
      <w:r w:rsidRPr="00FB0E71">
        <w:rPr>
          <w:rFonts w:ascii="Times New Roman" w:hAnsi="Times New Roman" w:cs="Times New Roman"/>
          <w:i/>
          <w:iCs/>
          <w:szCs w:val="18"/>
        </w:rPr>
        <w:t>G</w:t>
      </w:r>
      <w:r w:rsidRPr="00FB0E71">
        <w:rPr>
          <w:rFonts w:ascii="Times New Roman" w:eastAsia="Times New Roman" w:hAnsi="Times New Roman" w:cs="Times New Roman"/>
          <w:szCs w:val="18"/>
        </w:rPr>
        <w:t>—</w:t>
      </w:r>
      <w:r w:rsidRPr="00FB0E71">
        <w:rPr>
          <w:rFonts w:ascii="Times New Roman" w:eastAsia="Times New Roman" w:hAnsi="Times New Roman" w:cs="Times New Roman"/>
          <w:i/>
          <w:iCs/>
          <w:szCs w:val="18"/>
        </w:rPr>
        <w:t>Exemption from</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income</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tax</w:t>
      </w:r>
      <w:r w:rsidRPr="00FB0E71">
        <w:rPr>
          <w:rFonts w:ascii="Times New Roman" w:eastAsia="Times New Roman" w:hAnsi="Times New Roman" w:cs="Times New Roman"/>
          <w:szCs w:val="18"/>
        </w:rPr>
        <w:t>—</w:t>
      </w:r>
      <w:r w:rsidRPr="00FB0E71">
        <w:rPr>
          <w:rFonts w:ascii="Times New Roman" w:eastAsia="Times New Roman" w:hAnsi="Times New Roman" w:cs="Times New Roman"/>
          <w:i/>
          <w:iCs/>
          <w:szCs w:val="18"/>
        </w:rPr>
        <w:t>payments</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of</w:t>
      </w:r>
      <w:r w:rsidR="00146F29" w:rsidRPr="00FB0E71">
        <w:rPr>
          <w:rFonts w:ascii="Times New Roman" w:eastAsia="Times New Roman" w:hAnsi="Times New Roman" w:cs="Times New Roman"/>
          <w:i/>
          <w:iCs/>
          <w:szCs w:val="18"/>
        </w:rPr>
        <w:t xml:space="preserve"> </w:t>
      </w:r>
    </w:p>
    <w:p w14:paraId="3E4E6537" w14:textId="77777777" w:rsidR="00AF77B1" w:rsidRPr="00FB0E71" w:rsidRDefault="0040597C" w:rsidP="0033730E">
      <w:pPr>
        <w:shd w:val="clear" w:color="auto" w:fill="FFFFFF"/>
        <w:ind w:left="1416" w:firstLine="24"/>
        <w:jc w:val="center"/>
        <w:rPr>
          <w:rFonts w:ascii="Times New Roman" w:hAnsi="Times New Roman" w:cs="Times New Roman"/>
        </w:rPr>
      </w:pPr>
      <w:r w:rsidRPr="00FB0E71">
        <w:rPr>
          <w:rFonts w:ascii="Times New Roman" w:eastAsia="Times New Roman" w:hAnsi="Times New Roman" w:cs="Times New Roman"/>
          <w:i/>
          <w:iCs/>
          <w:szCs w:val="18"/>
        </w:rPr>
        <w:t xml:space="preserve">domiciliary nursing care benefit under Part </w:t>
      </w:r>
      <w:proofErr w:type="spellStart"/>
      <w:r w:rsidRPr="00FB0E71">
        <w:rPr>
          <w:rFonts w:ascii="Times New Roman" w:eastAsia="Times New Roman" w:hAnsi="Times New Roman" w:cs="Times New Roman"/>
          <w:i/>
          <w:iCs/>
          <w:smallCaps/>
          <w:szCs w:val="18"/>
        </w:rPr>
        <w:t>Vb</w:t>
      </w:r>
      <w:proofErr w:type="spellEnd"/>
      <w:r w:rsidRPr="00FB0E71">
        <w:rPr>
          <w:rFonts w:ascii="Times New Roman" w:eastAsia="Times New Roman" w:hAnsi="Times New Roman" w:cs="Times New Roman"/>
          <w:i/>
          <w:iCs/>
          <w:smallCaps/>
          <w:szCs w:val="18"/>
        </w:rPr>
        <w:t xml:space="preserve"> </w:t>
      </w:r>
      <w:r w:rsidRPr="00FB0E71">
        <w:rPr>
          <w:rFonts w:ascii="Times New Roman" w:eastAsia="Times New Roman" w:hAnsi="Times New Roman" w:cs="Times New Roman"/>
          <w:i/>
          <w:iCs/>
          <w:szCs w:val="18"/>
        </w:rPr>
        <w:t>of the National Health Act 1953</w:t>
      </w:r>
    </w:p>
    <w:p w14:paraId="608DCD8A" w14:textId="77777777" w:rsidR="00AF77B1" w:rsidRPr="00FB0E71" w:rsidRDefault="0040597C" w:rsidP="00121DCB">
      <w:pPr>
        <w:shd w:val="clear" w:color="auto" w:fill="FFFFFF"/>
        <w:tabs>
          <w:tab w:val="left" w:pos="2122"/>
        </w:tabs>
        <w:spacing w:before="86"/>
        <w:ind w:left="1104"/>
        <w:rPr>
          <w:rFonts w:ascii="Times New Roman" w:hAnsi="Times New Roman" w:cs="Times New Roman"/>
        </w:rPr>
      </w:pPr>
      <w:r w:rsidRPr="00FB0E71">
        <w:rPr>
          <w:rFonts w:ascii="Times New Roman" w:hAnsi="Times New Roman" w:cs="Times New Roman"/>
          <w:smallCaps/>
          <w:szCs w:val="18"/>
        </w:rPr>
        <w:t>24ag.</w:t>
      </w:r>
      <w:r w:rsidRPr="00FB0E71">
        <w:rPr>
          <w:rFonts w:ascii="Times New Roman" w:hAnsi="Times New Roman" w:cs="Times New Roman"/>
          <w:smallCaps/>
          <w:szCs w:val="18"/>
        </w:rPr>
        <w:tab/>
      </w:r>
      <w:r w:rsidRPr="00FB0E71">
        <w:rPr>
          <w:rFonts w:ascii="Times New Roman" w:hAnsi="Times New Roman" w:cs="Times New Roman"/>
          <w:szCs w:val="18"/>
        </w:rPr>
        <w:t>Domiciliary nursing care benefit</w:t>
      </w:r>
    </w:p>
    <w:p w14:paraId="3B1309D0" w14:textId="77777777" w:rsidR="00AF77B1" w:rsidRPr="00FB0E71" w:rsidRDefault="0040597C" w:rsidP="00121DCB">
      <w:pPr>
        <w:shd w:val="clear" w:color="auto" w:fill="FFFFFF"/>
        <w:spacing w:before="230"/>
        <w:ind w:left="3048" w:hanging="931"/>
        <w:rPr>
          <w:rFonts w:ascii="Times New Roman" w:hAnsi="Times New Roman" w:cs="Times New Roman"/>
        </w:rPr>
      </w:pPr>
      <w:r w:rsidRPr="00FB0E71">
        <w:rPr>
          <w:rFonts w:ascii="Times New Roman" w:hAnsi="Times New Roman" w:cs="Times New Roman"/>
          <w:i/>
          <w:iCs/>
          <w:szCs w:val="18"/>
        </w:rPr>
        <w:t>Subdivision H</w:t>
      </w:r>
      <w:r w:rsidRPr="00FB0E71">
        <w:rPr>
          <w:rFonts w:ascii="Times New Roman" w:eastAsia="Times New Roman" w:hAnsi="Times New Roman" w:cs="Times New Roman"/>
          <w:szCs w:val="18"/>
        </w:rPr>
        <w:t>—</w:t>
      </w:r>
      <w:r w:rsidRPr="00FB0E71">
        <w:rPr>
          <w:rFonts w:ascii="Times New Roman" w:eastAsia="Times New Roman" w:hAnsi="Times New Roman" w:cs="Times New Roman"/>
          <w:i/>
          <w:iCs/>
          <w:szCs w:val="18"/>
        </w:rPr>
        <w:t>Exemption from income tax</w:t>
      </w:r>
      <w:r w:rsidRPr="00FB0E71">
        <w:rPr>
          <w:rFonts w:ascii="Times New Roman" w:eastAsia="Times New Roman" w:hAnsi="Times New Roman" w:cs="Times New Roman"/>
          <w:szCs w:val="18"/>
        </w:rPr>
        <w:t>—</w:t>
      </w:r>
      <w:r w:rsidRPr="00FB0E71">
        <w:rPr>
          <w:rFonts w:ascii="Times New Roman" w:eastAsia="Times New Roman" w:hAnsi="Times New Roman" w:cs="Times New Roman"/>
          <w:i/>
          <w:iCs/>
          <w:szCs w:val="18"/>
        </w:rPr>
        <w:t>similar Australian and United Kingdom veterans</w:t>
      </w:r>
      <w:r w:rsidR="00D9297E" w:rsidRPr="00FB0E71">
        <w:rPr>
          <w:rFonts w:ascii="Times New Roman" w:eastAsia="Times New Roman" w:hAnsi="Times New Roman" w:cs="Times New Roman"/>
          <w:i/>
          <w:iCs/>
          <w:szCs w:val="18"/>
        </w:rPr>
        <w:t>’</w:t>
      </w:r>
      <w:r w:rsidRPr="00FB0E71">
        <w:rPr>
          <w:rFonts w:ascii="Times New Roman" w:eastAsia="Times New Roman" w:hAnsi="Times New Roman" w:cs="Times New Roman"/>
          <w:i/>
          <w:iCs/>
          <w:szCs w:val="18"/>
        </w:rPr>
        <w:t xml:space="preserve"> payments</w:t>
      </w:r>
    </w:p>
    <w:p w14:paraId="646C52DE" w14:textId="77777777" w:rsidR="00AF77B1" w:rsidRPr="00FB0E71" w:rsidRDefault="0040597C" w:rsidP="00121DCB">
      <w:pPr>
        <w:shd w:val="clear" w:color="auto" w:fill="FFFFFF"/>
        <w:tabs>
          <w:tab w:val="left" w:pos="2117"/>
        </w:tabs>
        <w:spacing w:before="91"/>
        <w:ind w:left="1099"/>
        <w:rPr>
          <w:rFonts w:ascii="Times New Roman" w:hAnsi="Times New Roman" w:cs="Times New Roman"/>
        </w:rPr>
      </w:pPr>
      <w:r w:rsidRPr="00FB0E71">
        <w:rPr>
          <w:rFonts w:ascii="Times New Roman" w:hAnsi="Times New Roman" w:cs="Times New Roman"/>
          <w:smallCaps/>
          <w:szCs w:val="18"/>
        </w:rPr>
        <w:t>24ah.</w:t>
      </w:r>
      <w:r w:rsidRPr="00FB0E71">
        <w:rPr>
          <w:rFonts w:ascii="Times New Roman" w:hAnsi="Times New Roman" w:cs="Times New Roman"/>
          <w:smallCaps/>
          <w:szCs w:val="18"/>
        </w:rPr>
        <w:tab/>
      </w:r>
      <w:r w:rsidRPr="00FB0E71">
        <w:rPr>
          <w:rFonts w:ascii="Times New Roman" w:hAnsi="Times New Roman" w:cs="Times New Roman"/>
          <w:szCs w:val="18"/>
        </w:rPr>
        <w:t>Similar Australian and United Kingdom veterans</w:t>
      </w:r>
      <w:r w:rsidR="00D9297E" w:rsidRPr="00FB0E71">
        <w:rPr>
          <w:rFonts w:ascii="Times New Roman" w:hAnsi="Times New Roman" w:cs="Times New Roman"/>
          <w:szCs w:val="18"/>
        </w:rPr>
        <w:t>’</w:t>
      </w:r>
      <w:r w:rsidRPr="00FB0E71">
        <w:rPr>
          <w:rFonts w:ascii="Times New Roman" w:hAnsi="Times New Roman" w:cs="Times New Roman"/>
          <w:szCs w:val="18"/>
        </w:rPr>
        <w:t xml:space="preserve"> payments</w:t>
      </w:r>
    </w:p>
    <w:p w14:paraId="2AB3F47A" w14:textId="77777777" w:rsidR="00AF77B1" w:rsidRPr="00FB0E71" w:rsidRDefault="0040597C" w:rsidP="00121DCB">
      <w:pPr>
        <w:shd w:val="clear" w:color="auto" w:fill="FFFFFF"/>
        <w:spacing w:before="226"/>
        <w:ind w:left="3907" w:hanging="1795"/>
        <w:rPr>
          <w:rFonts w:ascii="Times New Roman" w:hAnsi="Times New Roman" w:cs="Times New Roman"/>
        </w:rPr>
      </w:pPr>
      <w:r w:rsidRPr="00FB0E71">
        <w:rPr>
          <w:rFonts w:ascii="Times New Roman" w:hAnsi="Times New Roman" w:cs="Times New Roman"/>
          <w:i/>
          <w:iCs/>
          <w:szCs w:val="18"/>
        </w:rPr>
        <w:t>Subdivision</w:t>
      </w:r>
      <w:r w:rsidR="00D9297E" w:rsidRPr="00FB0E71">
        <w:rPr>
          <w:rFonts w:ascii="Times New Roman" w:hAnsi="Times New Roman" w:cs="Times New Roman"/>
          <w:i/>
          <w:iCs/>
          <w:szCs w:val="18"/>
        </w:rPr>
        <w:t xml:space="preserve"> </w:t>
      </w:r>
      <w:r w:rsidRPr="00FB0E71">
        <w:rPr>
          <w:rFonts w:ascii="Times New Roman" w:hAnsi="Times New Roman" w:cs="Times New Roman"/>
          <w:i/>
          <w:iCs/>
          <w:szCs w:val="18"/>
        </w:rPr>
        <w:t>I</w:t>
      </w:r>
      <w:r w:rsidRPr="00FB0E71">
        <w:rPr>
          <w:rFonts w:ascii="Times New Roman" w:eastAsia="Times New Roman" w:hAnsi="Times New Roman" w:cs="Times New Roman"/>
          <w:szCs w:val="18"/>
        </w:rPr>
        <w:t>—</w:t>
      </w:r>
      <w:r w:rsidRPr="00FB0E71">
        <w:rPr>
          <w:rFonts w:ascii="Times New Roman" w:eastAsia="Times New Roman" w:hAnsi="Times New Roman" w:cs="Times New Roman"/>
          <w:i/>
          <w:iCs/>
          <w:szCs w:val="18"/>
        </w:rPr>
        <w:t>Exemption</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from</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income</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tax</w:t>
      </w:r>
      <w:r w:rsidRPr="00FB0E71">
        <w:rPr>
          <w:rFonts w:ascii="Times New Roman" w:eastAsia="Times New Roman" w:hAnsi="Times New Roman" w:cs="Times New Roman"/>
          <w:szCs w:val="18"/>
        </w:rPr>
        <w:t>—</w:t>
      </w:r>
      <w:r w:rsidRPr="00FB0E71">
        <w:rPr>
          <w:rFonts w:ascii="Times New Roman" w:eastAsia="Times New Roman" w:hAnsi="Times New Roman" w:cs="Times New Roman"/>
          <w:i/>
          <w:iCs/>
          <w:szCs w:val="18"/>
        </w:rPr>
        <w:t>wounds</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and disability pensions</w:t>
      </w:r>
    </w:p>
    <w:p w14:paraId="54B6C064" w14:textId="77777777" w:rsidR="00AF77B1" w:rsidRPr="00FB0E71" w:rsidRDefault="0040597C" w:rsidP="00121DCB">
      <w:pPr>
        <w:shd w:val="clear" w:color="auto" w:fill="FFFFFF"/>
        <w:tabs>
          <w:tab w:val="left" w:pos="2112"/>
        </w:tabs>
        <w:spacing w:before="86"/>
        <w:ind w:left="1099"/>
        <w:rPr>
          <w:rFonts w:ascii="Times New Roman" w:hAnsi="Times New Roman" w:cs="Times New Roman"/>
        </w:rPr>
      </w:pPr>
      <w:r w:rsidRPr="00FB0E71">
        <w:rPr>
          <w:rFonts w:ascii="Times New Roman" w:hAnsi="Times New Roman" w:cs="Times New Roman"/>
          <w:smallCaps/>
          <w:szCs w:val="18"/>
        </w:rPr>
        <w:t>24ai.</w:t>
      </w:r>
      <w:r w:rsidRPr="00FB0E71">
        <w:rPr>
          <w:rFonts w:ascii="Times New Roman" w:hAnsi="Times New Roman" w:cs="Times New Roman"/>
          <w:smallCaps/>
          <w:szCs w:val="18"/>
        </w:rPr>
        <w:tab/>
      </w:r>
      <w:r w:rsidRPr="00FB0E71">
        <w:rPr>
          <w:rFonts w:ascii="Times New Roman" w:hAnsi="Times New Roman" w:cs="Times New Roman"/>
          <w:szCs w:val="18"/>
        </w:rPr>
        <w:t>Wounds and disability pensions</w:t>
      </w:r>
    </w:p>
    <w:p w14:paraId="01FF8E87" w14:textId="77777777" w:rsidR="00E45122" w:rsidRPr="00FB0E71" w:rsidRDefault="0040597C" w:rsidP="006E7E5E">
      <w:pPr>
        <w:shd w:val="clear" w:color="auto" w:fill="FFFFFF"/>
        <w:spacing w:before="226"/>
        <w:ind w:left="1906" w:hanging="1906"/>
        <w:jc w:val="center"/>
        <w:rPr>
          <w:rFonts w:ascii="Times New Roman" w:eastAsia="Times New Roman" w:hAnsi="Times New Roman" w:cs="Times New Roman"/>
          <w:i/>
          <w:iCs/>
          <w:szCs w:val="18"/>
        </w:rPr>
      </w:pPr>
      <w:r w:rsidRPr="00FB0E71">
        <w:rPr>
          <w:rFonts w:ascii="Times New Roman" w:hAnsi="Times New Roman" w:cs="Times New Roman"/>
          <w:i/>
          <w:iCs/>
          <w:szCs w:val="18"/>
        </w:rPr>
        <w:t>Subdivision J</w:t>
      </w:r>
      <w:r w:rsidRPr="00FB0E71">
        <w:rPr>
          <w:rFonts w:ascii="Times New Roman" w:eastAsia="Times New Roman" w:hAnsi="Times New Roman" w:cs="Times New Roman"/>
          <w:szCs w:val="18"/>
        </w:rPr>
        <w:t>—</w:t>
      </w:r>
      <w:r w:rsidRPr="00FB0E71">
        <w:rPr>
          <w:rFonts w:ascii="Times New Roman" w:eastAsia="Times New Roman" w:hAnsi="Times New Roman" w:cs="Times New Roman"/>
          <w:i/>
          <w:iCs/>
          <w:szCs w:val="18"/>
        </w:rPr>
        <w:t>Occupational superannuation payments not covered</w:t>
      </w:r>
    </w:p>
    <w:p w14:paraId="440B8E7C" w14:textId="77777777" w:rsidR="00AF77B1" w:rsidRPr="00FB0E71" w:rsidRDefault="0040597C" w:rsidP="006E7E5E">
      <w:pPr>
        <w:shd w:val="clear" w:color="auto" w:fill="FFFFFF"/>
        <w:ind w:left="1906" w:hanging="1906"/>
        <w:jc w:val="center"/>
        <w:rPr>
          <w:rFonts w:ascii="Times New Roman" w:hAnsi="Times New Roman" w:cs="Times New Roman"/>
        </w:rPr>
      </w:pPr>
      <w:r w:rsidRPr="00FB0E71">
        <w:rPr>
          <w:rFonts w:ascii="Times New Roman" w:eastAsia="Times New Roman" w:hAnsi="Times New Roman" w:cs="Times New Roman"/>
          <w:i/>
          <w:iCs/>
          <w:szCs w:val="18"/>
        </w:rPr>
        <w:t>by this Division</w:t>
      </w:r>
    </w:p>
    <w:p w14:paraId="0A6602CB" w14:textId="77777777" w:rsidR="00AF77B1" w:rsidRPr="00FB0E71" w:rsidRDefault="0040597C" w:rsidP="00121DCB">
      <w:pPr>
        <w:shd w:val="clear" w:color="auto" w:fill="FFFFFF"/>
        <w:spacing w:before="288"/>
        <w:ind w:left="2098" w:hanging="1018"/>
        <w:rPr>
          <w:rFonts w:ascii="Times New Roman" w:hAnsi="Times New Roman" w:cs="Times New Roman"/>
        </w:rPr>
      </w:pPr>
      <w:r w:rsidRPr="00FB0E71">
        <w:rPr>
          <w:rFonts w:ascii="Times New Roman" w:hAnsi="Times New Roman" w:cs="Times New Roman"/>
          <w:smallCaps/>
          <w:szCs w:val="18"/>
        </w:rPr>
        <w:t>24aj.</w:t>
      </w:r>
      <w:r w:rsidRPr="00FB0E71">
        <w:rPr>
          <w:rFonts w:ascii="Times New Roman" w:hAnsi="Times New Roman" w:cs="Times New Roman"/>
          <w:smallCaps/>
          <w:szCs w:val="18"/>
        </w:rPr>
        <w:tab/>
      </w:r>
      <w:r w:rsidRPr="00FB0E71">
        <w:rPr>
          <w:rFonts w:ascii="Times New Roman" w:hAnsi="Times New Roman" w:cs="Times New Roman"/>
          <w:szCs w:val="18"/>
        </w:rPr>
        <w:t>Occupational superannuation payments not covered by this Division</w:t>
      </w:r>
    </w:p>
    <w:p w14:paraId="0685E4C4" w14:textId="77777777" w:rsidR="00AF77B1" w:rsidRPr="00FB0E71" w:rsidRDefault="0040597C" w:rsidP="00121DCB">
      <w:pPr>
        <w:numPr>
          <w:ilvl w:val="0"/>
          <w:numId w:val="8"/>
        </w:numPr>
        <w:shd w:val="clear" w:color="auto" w:fill="FFFFFF"/>
        <w:tabs>
          <w:tab w:val="left" w:pos="907"/>
        </w:tabs>
        <w:ind w:left="221"/>
        <w:rPr>
          <w:rFonts w:ascii="Times New Roman" w:hAnsi="Times New Roman" w:cs="Times New Roman"/>
          <w:szCs w:val="18"/>
        </w:rPr>
      </w:pPr>
      <w:r w:rsidRPr="00FB0E71">
        <w:rPr>
          <w:rFonts w:ascii="Times New Roman" w:hAnsi="Times New Roman" w:cs="Times New Roman"/>
          <w:szCs w:val="18"/>
        </w:rPr>
        <w:t>Application of Division</w:t>
      </w:r>
      <w:r w:rsidRPr="00FB0E71">
        <w:rPr>
          <w:rFonts w:ascii="Times New Roman" w:eastAsia="Times New Roman" w:hAnsi="Times New Roman" w:cs="Times New Roman"/>
          <w:szCs w:val="18"/>
        </w:rPr>
        <w:t>—1985-86 to 1990-91</w:t>
      </w:r>
    </w:p>
    <w:p w14:paraId="59A5DD76" w14:textId="77777777" w:rsidR="00AF77B1" w:rsidRPr="00FB0E71" w:rsidRDefault="0040597C" w:rsidP="00121DCB">
      <w:pPr>
        <w:numPr>
          <w:ilvl w:val="0"/>
          <w:numId w:val="8"/>
        </w:numPr>
        <w:shd w:val="clear" w:color="auto" w:fill="FFFFFF"/>
        <w:tabs>
          <w:tab w:val="left" w:pos="907"/>
        </w:tabs>
        <w:ind w:left="221"/>
        <w:rPr>
          <w:rFonts w:ascii="Times New Roman" w:hAnsi="Times New Roman" w:cs="Times New Roman"/>
          <w:szCs w:val="18"/>
        </w:rPr>
      </w:pPr>
      <w:r w:rsidRPr="00FB0E71">
        <w:rPr>
          <w:rFonts w:ascii="Times New Roman" w:hAnsi="Times New Roman" w:cs="Times New Roman"/>
          <w:szCs w:val="18"/>
        </w:rPr>
        <w:t>Insertion of new section:</w:t>
      </w:r>
    </w:p>
    <w:p w14:paraId="4B2DE2CA" w14:textId="77777777" w:rsidR="00AF77B1" w:rsidRPr="00FB0E71" w:rsidRDefault="0040597C" w:rsidP="00121DCB">
      <w:pPr>
        <w:shd w:val="clear" w:color="auto" w:fill="FFFFFF"/>
        <w:tabs>
          <w:tab w:val="left" w:pos="2088"/>
        </w:tabs>
        <w:ind w:left="1075"/>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bb</w:t>
      </w:r>
      <w:r w:rsidRPr="00FB0E71">
        <w:rPr>
          <w:rFonts w:ascii="Times New Roman" w:hAnsi="Times New Roman" w:cs="Times New Roman"/>
          <w:szCs w:val="18"/>
        </w:rPr>
        <w:t>.</w:t>
      </w:r>
      <w:r w:rsidRPr="00FB0E71">
        <w:rPr>
          <w:rFonts w:ascii="Times New Roman" w:hAnsi="Times New Roman" w:cs="Times New Roman"/>
          <w:szCs w:val="18"/>
        </w:rPr>
        <w:tab/>
        <w:t>Application of Division</w:t>
      </w:r>
      <w:r w:rsidRPr="00FB0E71">
        <w:rPr>
          <w:rFonts w:ascii="Times New Roman" w:eastAsia="Times New Roman" w:hAnsi="Times New Roman" w:cs="Times New Roman"/>
          <w:szCs w:val="18"/>
        </w:rPr>
        <w:t>—1991-92 and subsequent years</w:t>
      </w:r>
    </w:p>
    <w:p w14:paraId="3A6240F1" w14:textId="77777777" w:rsidR="00AF77B1" w:rsidRPr="00FB0E71" w:rsidRDefault="0040597C" w:rsidP="00121DCB">
      <w:pPr>
        <w:shd w:val="clear" w:color="auto" w:fill="FFFFFF"/>
        <w:tabs>
          <w:tab w:val="left" w:pos="907"/>
        </w:tabs>
        <w:ind w:left="221"/>
        <w:rPr>
          <w:rFonts w:ascii="Times New Roman" w:hAnsi="Times New Roman" w:cs="Times New Roman"/>
        </w:rPr>
      </w:pPr>
      <w:r w:rsidRPr="00FB0E71">
        <w:rPr>
          <w:rFonts w:ascii="Times New Roman" w:hAnsi="Times New Roman" w:cs="Times New Roman"/>
          <w:szCs w:val="18"/>
        </w:rPr>
        <w:t>23.</w:t>
      </w:r>
      <w:r w:rsidRPr="00FB0E71">
        <w:rPr>
          <w:rFonts w:ascii="Times New Roman" w:hAnsi="Times New Roman" w:cs="Times New Roman"/>
          <w:szCs w:val="18"/>
        </w:rPr>
        <w:tab/>
        <w:t>Insertion of new section:</w:t>
      </w:r>
    </w:p>
    <w:p w14:paraId="6662240E" w14:textId="77777777" w:rsidR="00AF77B1" w:rsidRPr="00FB0E71" w:rsidRDefault="0040597C" w:rsidP="000F4EDE">
      <w:pPr>
        <w:shd w:val="clear" w:color="auto" w:fill="FFFFFF"/>
        <w:ind w:left="2088" w:hanging="1013"/>
        <w:rPr>
          <w:rFonts w:ascii="Times New Roman" w:hAnsi="Times New Roman" w:cs="Times New Roman"/>
        </w:rPr>
      </w:pPr>
      <w:r w:rsidRPr="00FB0E71">
        <w:rPr>
          <w:rFonts w:ascii="Times New Roman" w:hAnsi="Times New Roman" w:cs="Times New Roman"/>
          <w:szCs w:val="18"/>
        </w:rPr>
        <w:t>24</w:t>
      </w:r>
      <w:r w:rsidRPr="00FB0E71">
        <w:rPr>
          <w:rFonts w:ascii="Times New Roman" w:hAnsi="Times New Roman" w:cs="Times New Roman"/>
          <w:smallCaps/>
        </w:rPr>
        <w:t>p</w:t>
      </w:r>
      <w:r w:rsidRPr="00FB0E71">
        <w:rPr>
          <w:rFonts w:ascii="Times New Roman" w:hAnsi="Times New Roman" w:cs="Times New Roman"/>
          <w:szCs w:val="18"/>
        </w:rPr>
        <w:t>.</w:t>
      </w:r>
      <w:r w:rsidRPr="00FB0E71">
        <w:rPr>
          <w:rFonts w:ascii="Times New Roman" w:hAnsi="Times New Roman" w:cs="Times New Roman"/>
          <w:szCs w:val="18"/>
        </w:rPr>
        <w:tab/>
        <w:t>Transitional</w:t>
      </w:r>
      <w:r w:rsidR="00D9297E" w:rsidRPr="00FB0E71">
        <w:rPr>
          <w:rFonts w:ascii="Times New Roman" w:hAnsi="Times New Roman" w:cs="Times New Roman"/>
          <w:szCs w:val="18"/>
        </w:rPr>
        <w:t xml:space="preserve"> </w:t>
      </w:r>
      <w:r w:rsidRPr="00FB0E71">
        <w:rPr>
          <w:rFonts w:ascii="Times New Roman" w:hAnsi="Times New Roman" w:cs="Times New Roman"/>
          <w:szCs w:val="18"/>
        </w:rPr>
        <w:t>capital</w:t>
      </w:r>
      <w:r w:rsidR="00D9297E" w:rsidRPr="00FB0E71">
        <w:rPr>
          <w:rFonts w:ascii="Times New Roman" w:hAnsi="Times New Roman" w:cs="Times New Roman"/>
          <w:szCs w:val="18"/>
        </w:rPr>
        <w:t xml:space="preserve"> </w:t>
      </w:r>
      <w:r w:rsidRPr="00FB0E71">
        <w:rPr>
          <w:rFonts w:ascii="Times New Roman" w:hAnsi="Times New Roman" w:cs="Times New Roman"/>
          <w:szCs w:val="18"/>
        </w:rPr>
        <w:t>gains tax</w:t>
      </w:r>
      <w:r w:rsidR="00D9297E" w:rsidRPr="00FB0E71">
        <w:rPr>
          <w:rFonts w:ascii="Times New Roman" w:hAnsi="Times New Roman" w:cs="Times New Roman"/>
          <w:szCs w:val="18"/>
        </w:rPr>
        <w:t xml:space="preserve"> </w:t>
      </w:r>
      <w:r w:rsidRPr="00FB0E71">
        <w:rPr>
          <w:rFonts w:ascii="Times New Roman" w:hAnsi="Times New Roman" w:cs="Times New Roman"/>
          <w:szCs w:val="18"/>
        </w:rPr>
        <w:t>provisions</w:t>
      </w:r>
      <w:r w:rsidR="00D9297E" w:rsidRPr="00FB0E71">
        <w:rPr>
          <w:rFonts w:ascii="Times New Roman" w:hAnsi="Times New Roman" w:cs="Times New Roman"/>
          <w:szCs w:val="18"/>
        </w:rPr>
        <w:t xml:space="preserve"> </w:t>
      </w:r>
      <w:r w:rsidRPr="00FB0E71">
        <w:rPr>
          <w:rFonts w:ascii="Times New Roman" w:hAnsi="Times New Roman" w:cs="Times New Roman"/>
          <w:szCs w:val="18"/>
        </w:rPr>
        <w:t>for certain</w:t>
      </w:r>
      <w:r w:rsidR="00D9297E" w:rsidRPr="00FB0E71">
        <w:rPr>
          <w:rFonts w:ascii="Times New Roman" w:hAnsi="Times New Roman" w:cs="Times New Roman"/>
          <w:szCs w:val="18"/>
        </w:rPr>
        <w:t xml:space="preserve"> </w:t>
      </w:r>
      <w:r w:rsidRPr="00FB0E71">
        <w:rPr>
          <w:rFonts w:ascii="Times New Roman" w:hAnsi="Times New Roman" w:cs="Times New Roman"/>
          <w:szCs w:val="18"/>
          <w:lang w:val="es-ES_tradnl"/>
        </w:rPr>
        <w:t xml:space="preserve">Cocos </w:t>
      </w:r>
      <w:r w:rsidRPr="00FB0E71">
        <w:rPr>
          <w:rFonts w:ascii="Times New Roman" w:hAnsi="Times New Roman" w:cs="Times New Roman"/>
          <w:szCs w:val="18"/>
        </w:rPr>
        <w:t>(Keeling) Islands assets</w:t>
      </w:r>
    </w:p>
    <w:p w14:paraId="5E0E2A5D" w14:textId="77777777" w:rsidR="00AF77B1" w:rsidRPr="00FB0E71" w:rsidRDefault="00AF77B1" w:rsidP="00121DCB">
      <w:pPr>
        <w:shd w:val="clear" w:color="auto" w:fill="FFFFFF"/>
        <w:spacing w:before="158"/>
        <w:ind w:left="2088" w:hanging="1013"/>
        <w:rPr>
          <w:rFonts w:ascii="Times New Roman" w:hAnsi="Times New Roman" w:cs="Times New Roman"/>
        </w:rPr>
        <w:sectPr w:rsidR="00AF77B1" w:rsidRPr="00FB0E71" w:rsidSect="00A45B25">
          <w:pgSz w:w="12240" w:h="16560" w:code="1"/>
          <w:pgMar w:top="1440" w:right="1440" w:bottom="1440" w:left="1440" w:header="720" w:footer="720" w:gutter="0"/>
          <w:cols w:space="60"/>
          <w:noEndnote/>
        </w:sectPr>
      </w:pPr>
    </w:p>
    <w:p w14:paraId="607C2699" w14:textId="77777777" w:rsidR="0060482A" w:rsidRPr="00FB0E71" w:rsidRDefault="0060482A" w:rsidP="00E9353E">
      <w:pPr>
        <w:shd w:val="clear" w:color="auto" w:fill="FFFFFF"/>
        <w:spacing w:after="120"/>
        <w:jc w:val="center"/>
        <w:rPr>
          <w:rFonts w:ascii="Times New Roman" w:hAnsi="Times New Roman" w:cs="Times New Roman"/>
          <w:szCs w:val="18"/>
        </w:rPr>
      </w:pPr>
      <w:r w:rsidRPr="00FB0E71">
        <w:rPr>
          <w:rFonts w:ascii="Times New Roman" w:hAnsi="Times New Roman" w:cs="Times New Roman"/>
          <w:bCs/>
          <w:szCs w:val="18"/>
        </w:rPr>
        <w:lastRenderedPageBreak/>
        <w:t>TABLE OF PROVISIONS—</w:t>
      </w:r>
      <w:r w:rsidRPr="00FB0E71">
        <w:rPr>
          <w:rFonts w:ascii="Times New Roman" w:hAnsi="Times New Roman" w:cs="Times New Roman"/>
          <w:bCs/>
          <w:i/>
          <w:iCs/>
          <w:szCs w:val="18"/>
        </w:rPr>
        <w:t>continued</w:t>
      </w:r>
    </w:p>
    <w:p w14:paraId="15E19C3E" w14:textId="77777777" w:rsidR="00AF77B1" w:rsidRPr="00FB0E71" w:rsidRDefault="0040597C" w:rsidP="00121DCB">
      <w:pPr>
        <w:shd w:val="clear" w:color="auto" w:fill="FFFFFF"/>
        <w:rPr>
          <w:rFonts w:ascii="Times New Roman" w:hAnsi="Times New Roman" w:cs="Times New Roman"/>
        </w:rPr>
      </w:pPr>
      <w:r w:rsidRPr="00FB0E71">
        <w:rPr>
          <w:rFonts w:ascii="Times New Roman" w:hAnsi="Times New Roman" w:cs="Times New Roman"/>
          <w:szCs w:val="18"/>
        </w:rPr>
        <w:t>Section</w:t>
      </w:r>
    </w:p>
    <w:p w14:paraId="0B33B624" w14:textId="77777777" w:rsidR="00AF77B1" w:rsidRPr="00FB0E71" w:rsidRDefault="0040597C" w:rsidP="00121DCB">
      <w:pPr>
        <w:numPr>
          <w:ilvl w:val="0"/>
          <w:numId w:val="9"/>
        </w:numPr>
        <w:shd w:val="clear" w:color="auto" w:fill="FFFFFF"/>
        <w:tabs>
          <w:tab w:val="left" w:pos="946"/>
        </w:tabs>
        <w:spacing w:before="34"/>
        <w:ind w:left="946" w:hanging="682"/>
        <w:rPr>
          <w:rFonts w:ascii="Times New Roman" w:hAnsi="Times New Roman" w:cs="Times New Roman"/>
          <w:szCs w:val="18"/>
        </w:rPr>
      </w:pPr>
      <w:r w:rsidRPr="00FB0E71">
        <w:rPr>
          <w:rFonts w:ascii="Times New Roman" w:hAnsi="Times New Roman" w:cs="Times New Roman"/>
          <w:szCs w:val="18"/>
        </w:rPr>
        <w:t>Amounts received on retirement or termination of employment in lieu of long service leave</w:t>
      </w:r>
    </w:p>
    <w:p w14:paraId="59DF3EB8" w14:textId="77777777" w:rsidR="00AF77B1" w:rsidRPr="00FB0E71" w:rsidRDefault="0040597C" w:rsidP="00121DCB">
      <w:pPr>
        <w:numPr>
          <w:ilvl w:val="0"/>
          <w:numId w:val="9"/>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Securities lending arrangements</w:t>
      </w:r>
    </w:p>
    <w:p w14:paraId="64760929" w14:textId="77777777" w:rsidR="00AF77B1" w:rsidRPr="00FB0E71" w:rsidRDefault="0040597C" w:rsidP="00121DCB">
      <w:pPr>
        <w:numPr>
          <w:ilvl w:val="0"/>
          <w:numId w:val="9"/>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Interpretation</w:t>
      </w:r>
    </w:p>
    <w:p w14:paraId="1F4A4E73" w14:textId="77777777" w:rsidR="00AF77B1" w:rsidRPr="00FB0E71" w:rsidRDefault="0040597C" w:rsidP="00121DCB">
      <w:pPr>
        <w:numPr>
          <w:ilvl w:val="0"/>
          <w:numId w:val="9"/>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Insertion of new section:</w:t>
      </w:r>
    </w:p>
    <w:p w14:paraId="00B0627B" w14:textId="77777777" w:rsidR="00AF77B1" w:rsidRPr="00FB0E71" w:rsidRDefault="0040597C" w:rsidP="000F4EDE">
      <w:pPr>
        <w:shd w:val="clear" w:color="auto" w:fill="FFFFFF"/>
        <w:ind w:left="2150" w:hanging="1022"/>
        <w:rPr>
          <w:rFonts w:ascii="Times New Roman" w:hAnsi="Times New Roman" w:cs="Times New Roman"/>
        </w:rPr>
      </w:pPr>
      <w:r w:rsidRPr="00FB0E71">
        <w:rPr>
          <w:rFonts w:ascii="Times New Roman" w:hAnsi="Times New Roman" w:cs="Times New Roman"/>
          <w:smallCaps/>
          <w:szCs w:val="18"/>
        </w:rPr>
        <w:t>43a.</w:t>
      </w:r>
      <w:r w:rsidRPr="00FB0E71">
        <w:rPr>
          <w:rFonts w:ascii="Times New Roman" w:hAnsi="Times New Roman" w:cs="Times New Roman"/>
          <w:smallCaps/>
          <w:szCs w:val="18"/>
        </w:rPr>
        <w:tab/>
      </w:r>
      <w:r w:rsidRPr="00FB0E71">
        <w:rPr>
          <w:rFonts w:ascii="Times New Roman" w:hAnsi="Times New Roman" w:cs="Times New Roman"/>
          <w:szCs w:val="18"/>
        </w:rPr>
        <w:t>Subdivision has effect subject to section 160</w:t>
      </w:r>
      <w:r w:rsidRPr="00FB0E71">
        <w:rPr>
          <w:rFonts w:ascii="Times New Roman" w:hAnsi="Times New Roman" w:cs="Times New Roman"/>
          <w:smallCaps/>
        </w:rPr>
        <w:t>aqua</w:t>
      </w:r>
      <w:r w:rsidRPr="00FB0E71">
        <w:rPr>
          <w:rFonts w:ascii="Times New Roman" w:hAnsi="Times New Roman" w:cs="Times New Roman"/>
          <w:szCs w:val="18"/>
        </w:rPr>
        <w:t xml:space="preserve"> (transfer of shareholder status for tax purposes)</w:t>
      </w:r>
    </w:p>
    <w:p w14:paraId="09BEADDA" w14:textId="77777777" w:rsidR="00AF77B1" w:rsidRPr="00FB0E71" w:rsidRDefault="0040597C" w:rsidP="00121DCB">
      <w:pPr>
        <w:numPr>
          <w:ilvl w:val="0"/>
          <w:numId w:val="10"/>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Distribution benefits</w:t>
      </w:r>
      <w:r w:rsidRPr="00FB0E71">
        <w:rPr>
          <w:rFonts w:ascii="Times New Roman" w:eastAsia="Times New Roman" w:hAnsi="Times New Roman" w:cs="Times New Roman"/>
          <w:szCs w:val="18"/>
        </w:rPr>
        <w:t>—CFCs</w:t>
      </w:r>
    </w:p>
    <w:p w14:paraId="73203B44" w14:textId="77777777" w:rsidR="00AF77B1" w:rsidRPr="00FB0E71" w:rsidRDefault="0040597C" w:rsidP="00121DCB">
      <w:pPr>
        <w:numPr>
          <w:ilvl w:val="0"/>
          <w:numId w:val="10"/>
        </w:numPr>
        <w:shd w:val="clear" w:color="auto" w:fill="FFFFFF"/>
        <w:tabs>
          <w:tab w:val="left" w:pos="946"/>
        </w:tabs>
        <w:ind w:left="946" w:hanging="682"/>
        <w:rPr>
          <w:rFonts w:ascii="Times New Roman" w:hAnsi="Times New Roman" w:cs="Times New Roman"/>
          <w:szCs w:val="18"/>
        </w:rPr>
      </w:pPr>
      <w:r w:rsidRPr="00FB0E71">
        <w:rPr>
          <w:rFonts w:ascii="Times New Roman" w:hAnsi="Times New Roman" w:cs="Times New Roman"/>
          <w:szCs w:val="18"/>
        </w:rPr>
        <w:t>Bad debts of money-lenders not allowable deductions where attributable to listed country branches</w:t>
      </w:r>
    </w:p>
    <w:p w14:paraId="368E9873" w14:textId="77777777" w:rsidR="00AF77B1" w:rsidRPr="00FB0E71" w:rsidRDefault="0040597C" w:rsidP="00121DCB">
      <w:pPr>
        <w:numPr>
          <w:ilvl w:val="0"/>
          <w:numId w:val="10"/>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Deduction of expenditure on prevention of land degradation</w:t>
      </w:r>
    </w:p>
    <w:p w14:paraId="177B55DC" w14:textId="77777777" w:rsidR="00AF77B1" w:rsidRPr="00FB0E71" w:rsidRDefault="0040597C" w:rsidP="00121DCB">
      <w:pPr>
        <w:numPr>
          <w:ilvl w:val="0"/>
          <w:numId w:val="10"/>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Gifts, pensions etc.</w:t>
      </w:r>
    </w:p>
    <w:p w14:paraId="7199A9D7" w14:textId="77777777" w:rsidR="00AF77B1" w:rsidRPr="00FB0E71" w:rsidRDefault="0040597C" w:rsidP="00121DCB">
      <w:pPr>
        <w:numPr>
          <w:ilvl w:val="0"/>
          <w:numId w:val="10"/>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Rebates for residents of isolated areas</w:t>
      </w:r>
    </w:p>
    <w:p w14:paraId="2F15A3E7" w14:textId="77777777" w:rsidR="00AF77B1" w:rsidRPr="00FB0E71" w:rsidRDefault="0040597C" w:rsidP="00121DCB">
      <w:pPr>
        <w:numPr>
          <w:ilvl w:val="0"/>
          <w:numId w:val="10"/>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Interpretation</w:t>
      </w:r>
    </w:p>
    <w:p w14:paraId="6C3DA610" w14:textId="77777777" w:rsidR="00AF77B1" w:rsidRPr="00FB0E71" w:rsidRDefault="0040597C" w:rsidP="00121DCB">
      <w:pPr>
        <w:numPr>
          <w:ilvl w:val="0"/>
          <w:numId w:val="10"/>
        </w:numPr>
        <w:shd w:val="clear" w:color="auto" w:fill="FFFFFF"/>
        <w:tabs>
          <w:tab w:val="left" w:pos="946"/>
        </w:tabs>
        <w:ind w:left="946" w:hanging="682"/>
        <w:rPr>
          <w:rFonts w:ascii="Times New Roman" w:hAnsi="Times New Roman" w:cs="Times New Roman"/>
          <w:szCs w:val="18"/>
        </w:rPr>
      </w:pPr>
      <w:r w:rsidRPr="00FB0E71">
        <w:rPr>
          <w:rFonts w:ascii="Times New Roman" w:hAnsi="Times New Roman" w:cs="Times New Roman"/>
          <w:szCs w:val="18"/>
        </w:rPr>
        <w:t>Payment of interest by taxpayer on distributions from certain non-resident trust estates</w:t>
      </w:r>
    </w:p>
    <w:p w14:paraId="1418A927" w14:textId="77777777" w:rsidR="00AF77B1" w:rsidRPr="00FB0E71" w:rsidRDefault="0040597C" w:rsidP="00121DCB">
      <w:pPr>
        <w:numPr>
          <w:ilvl w:val="0"/>
          <w:numId w:val="10"/>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Persons to whom Division applies</w:t>
      </w:r>
    </w:p>
    <w:p w14:paraId="111E0208" w14:textId="77777777" w:rsidR="00AF77B1" w:rsidRPr="00FB0E71" w:rsidRDefault="0040597C" w:rsidP="00121DCB">
      <w:pPr>
        <w:numPr>
          <w:ilvl w:val="0"/>
          <w:numId w:val="10"/>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Disposal, loss, destruction or termination of use of property</w:t>
      </w:r>
    </w:p>
    <w:p w14:paraId="47409D9C" w14:textId="77777777" w:rsidR="00AF77B1" w:rsidRPr="00FB0E71" w:rsidRDefault="0040597C" w:rsidP="00121DCB">
      <w:pPr>
        <w:numPr>
          <w:ilvl w:val="0"/>
          <w:numId w:val="10"/>
        </w:numPr>
        <w:shd w:val="clear" w:color="auto" w:fill="FFFFFF"/>
        <w:tabs>
          <w:tab w:val="left" w:pos="946"/>
        </w:tabs>
        <w:spacing w:before="19"/>
        <w:ind w:left="264"/>
        <w:rPr>
          <w:rFonts w:ascii="Times New Roman" w:hAnsi="Times New Roman" w:cs="Times New Roman"/>
          <w:szCs w:val="18"/>
        </w:rPr>
      </w:pPr>
      <w:r w:rsidRPr="00FB0E71">
        <w:rPr>
          <w:rFonts w:ascii="Times New Roman" w:hAnsi="Times New Roman" w:cs="Times New Roman"/>
          <w:szCs w:val="18"/>
        </w:rPr>
        <w:t>Insertion of new section:</w:t>
      </w:r>
    </w:p>
    <w:p w14:paraId="14EB4610" w14:textId="77777777" w:rsidR="00AF77B1" w:rsidRPr="00FB0E71" w:rsidRDefault="0040597C" w:rsidP="000F4EDE">
      <w:pPr>
        <w:shd w:val="clear" w:color="auto" w:fill="FFFFFF"/>
        <w:ind w:left="2160" w:hanging="989"/>
        <w:rPr>
          <w:rFonts w:ascii="Times New Roman" w:hAnsi="Times New Roman" w:cs="Times New Roman"/>
        </w:rPr>
      </w:pPr>
      <w:r w:rsidRPr="00FB0E71">
        <w:rPr>
          <w:rFonts w:ascii="Times New Roman" w:hAnsi="Times New Roman" w:cs="Times New Roman"/>
          <w:szCs w:val="18"/>
        </w:rPr>
        <w:t>122</w:t>
      </w:r>
      <w:r w:rsidRPr="00FB0E71">
        <w:rPr>
          <w:rFonts w:ascii="Times New Roman" w:hAnsi="Times New Roman" w:cs="Times New Roman"/>
          <w:smallCaps/>
        </w:rPr>
        <w:t>ka</w:t>
      </w:r>
      <w:r w:rsidRPr="00FB0E71">
        <w:rPr>
          <w:rFonts w:ascii="Times New Roman" w:hAnsi="Times New Roman" w:cs="Times New Roman"/>
          <w:szCs w:val="18"/>
        </w:rPr>
        <w:t>.</w:t>
      </w:r>
      <w:r w:rsidRPr="00FB0E71">
        <w:rPr>
          <w:rFonts w:ascii="Times New Roman" w:hAnsi="Times New Roman" w:cs="Times New Roman"/>
          <w:szCs w:val="18"/>
        </w:rPr>
        <w:tab/>
        <w:t xml:space="preserve">Application of section </w:t>
      </w:r>
      <w:r w:rsidRPr="00FB0E71">
        <w:rPr>
          <w:rFonts w:ascii="Times New Roman" w:hAnsi="Times New Roman" w:cs="Times New Roman"/>
          <w:smallCaps/>
          <w:szCs w:val="18"/>
        </w:rPr>
        <w:t xml:space="preserve">122k </w:t>
      </w:r>
      <w:r w:rsidRPr="00FB0E71">
        <w:rPr>
          <w:rFonts w:ascii="Times New Roman" w:hAnsi="Times New Roman" w:cs="Times New Roman"/>
          <w:szCs w:val="18"/>
        </w:rPr>
        <w:t>before 1 July 1991</w:t>
      </w:r>
      <w:r w:rsidRPr="00FB0E71">
        <w:rPr>
          <w:rFonts w:ascii="Times New Roman" w:eastAsia="Times New Roman" w:hAnsi="Times New Roman" w:cs="Times New Roman"/>
          <w:szCs w:val="18"/>
        </w:rPr>
        <w:t>—subsequent use of property for rehabilitation</w:t>
      </w:r>
    </w:p>
    <w:p w14:paraId="20EB85DE" w14:textId="77777777" w:rsidR="00AF77B1" w:rsidRPr="00FB0E71" w:rsidRDefault="0040597C" w:rsidP="00121DCB">
      <w:pPr>
        <w:numPr>
          <w:ilvl w:val="0"/>
          <w:numId w:val="11"/>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Disposal, loss, destruction or termination of use of property</w:t>
      </w:r>
    </w:p>
    <w:p w14:paraId="067B5604" w14:textId="77777777" w:rsidR="00AF77B1" w:rsidRPr="00FB0E71" w:rsidRDefault="0040597C" w:rsidP="00121DCB">
      <w:pPr>
        <w:numPr>
          <w:ilvl w:val="0"/>
          <w:numId w:val="11"/>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Insertion of new section:</w:t>
      </w:r>
    </w:p>
    <w:p w14:paraId="449F8C0E" w14:textId="77777777" w:rsidR="00AF77B1" w:rsidRPr="00FB0E71" w:rsidRDefault="0040597C" w:rsidP="00121DCB">
      <w:pPr>
        <w:shd w:val="clear" w:color="auto" w:fill="FFFFFF"/>
        <w:ind w:left="2170" w:hanging="998"/>
        <w:rPr>
          <w:rFonts w:ascii="Times New Roman" w:hAnsi="Times New Roman" w:cs="Times New Roman"/>
        </w:rPr>
      </w:pPr>
      <w:r w:rsidRPr="00FB0E71">
        <w:rPr>
          <w:rFonts w:ascii="Times New Roman" w:hAnsi="Times New Roman" w:cs="Times New Roman"/>
          <w:szCs w:val="18"/>
        </w:rPr>
        <w:t>124</w:t>
      </w:r>
      <w:r w:rsidRPr="00FB0E71">
        <w:rPr>
          <w:rFonts w:ascii="Times New Roman" w:hAnsi="Times New Roman" w:cs="Times New Roman"/>
          <w:smallCaps/>
        </w:rPr>
        <w:t>ama</w:t>
      </w:r>
      <w:r w:rsidRPr="00FB0E71">
        <w:rPr>
          <w:rFonts w:ascii="Times New Roman" w:hAnsi="Times New Roman" w:cs="Times New Roman"/>
          <w:szCs w:val="18"/>
        </w:rPr>
        <w:t>.</w:t>
      </w:r>
      <w:r w:rsidR="00146F29" w:rsidRPr="00FB0E71">
        <w:rPr>
          <w:rFonts w:ascii="Times New Roman" w:hAnsi="Times New Roman" w:cs="Times New Roman"/>
          <w:szCs w:val="18"/>
        </w:rPr>
        <w:tab/>
      </w:r>
      <w:r w:rsidRPr="00FB0E71">
        <w:rPr>
          <w:rFonts w:ascii="Times New Roman" w:hAnsi="Times New Roman" w:cs="Times New Roman"/>
          <w:szCs w:val="18"/>
        </w:rPr>
        <w:t xml:space="preserve">Application of section </w:t>
      </w:r>
      <w:r w:rsidRPr="00FB0E71">
        <w:rPr>
          <w:rFonts w:ascii="Times New Roman" w:hAnsi="Times New Roman" w:cs="Times New Roman"/>
          <w:smallCaps/>
          <w:szCs w:val="18"/>
        </w:rPr>
        <w:t xml:space="preserve">124am </w:t>
      </w:r>
      <w:r w:rsidRPr="00FB0E71">
        <w:rPr>
          <w:rFonts w:ascii="Times New Roman" w:hAnsi="Times New Roman" w:cs="Times New Roman"/>
          <w:szCs w:val="18"/>
        </w:rPr>
        <w:t>before 1 July 1991</w:t>
      </w:r>
      <w:r w:rsidRPr="00FB0E71">
        <w:rPr>
          <w:rFonts w:ascii="Times New Roman" w:eastAsia="Times New Roman" w:hAnsi="Times New Roman" w:cs="Times New Roman"/>
          <w:szCs w:val="18"/>
        </w:rPr>
        <w:t>—subsequent use of property for rehabilitation</w:t>
      </w:r>
    </w:p>
    <w:p w14:paraId="37CCBC32" w14:textId="77777777" w:rsidR="00AF77B1" w:rsidRPr="00FB0E71" w:rsidRDefault="0040597C" w:rsidP="00121DCB">
      <w:pPr>
        <w:shd w:val="clear" w:color="auto" w:fill="FFFFFF"/>
        <w:tabs>
          <w:tab w:val="left" w:pos="946"/>
        </w:tabs>
        <w:spacing w:before="5"/>
        <w:ind w:left="264"/>
        <w:rPr>
          <w:rFonts w:ascii="Times New Roman" w:hAnsi="Times New Roman" w:cs="Times New Roman"/>
        </w:rPr>
      </w:pPr>
      <w:r w:rsidRPr="00FB0E71">
        <w:rPr>
          <w:rFonts w:ascii="Times New Roman" w:hAnsi="Times New Roman" w:cs="Times New Roman"/>
          <w:szCs w:val="18"/>
        </w:rPr>
        <w:t>40.</w:t>
      </w:r>
      <w:r w:rsidRPr="00FB0E71">
        <w:rPr>
          <w:rFonts w:ascii="Times New Roman" w:hAnsi="Times New Roman" w:cs="Times New Roman"/>
          <w:szCs w:val="18"/>
        </w:rPr>
        <w:tab/>
        <w:t>Insertion of new Division:</w:t>
      </w:r>
    </w:p>
    <w:p w14:paraId="445C8C1A" w14:textId="77777777" w:rsidR="007E20FA" w:rsidRPr="00FB0E71" w:rsidRDefault="0040597C" w:rsidP="007E20FA">
      <w:pPr>
        <w:shd w:val="clear" w:color="auto" w:fill="FFFFFF"/>
        <w:spacing w:before="322"/>
        <w:ind w:left="1315" w:hanging="1315"/>
        <w:jc w:val="center"/>
        <w:rPr>
          <w:rFonts w:ascii="Times New Roman" w:eastAsia="Times New Roman" w:hAnsi="Times New Roman" w:cs="Times New Roman"/>
          <w:i/>
          <w:iCs/>
          <w:szCs w:val="18"/>
        </w:rPr>
      </w:pPr>
      <w:r w:rsidRPr="00FB0E71">
        <w:rPr>
          <w:rFonts w:ascii="Times New Roman" w:hAnsi="Times New Roman" w:cs="Times New Roman"/>
          <w:i/>
          <w:iCs/>
          <w:szCs w:val="18"/>
        </w:rPr>
        <w:t>Division</w:t>
      </w:r>
      <w:r w:rsidR="00D9297E" w:rsidRPr="00FB0E71">
        <w:rPr>
          <w:rFonts w:ascii="Times New Roman" w:hAnsi="Times New Roman" w:cs="Times New Roman"/>
          <w:i/>
          <w:iCs/>
          <w:szCs w:val="18"/>
        </w:rPr>
        <w:t xml:space="preserve"> </w:t>
      </w:r>
      <w:r w:rsidRPr="00FB0E71">
        <w:rPr>
          <w:rFonts w:ascii="Times New Roman" w:hAnsi="Times New Roman" w:cs="Times New Roman"/>
          <w:i/>
          <w:iCs/>
          <w:szCs w:val="18"/>
        </w:rPr>
        <w:t>10</w:t>
      </w:r>
      <w:r w:rsidRPr="00FB0E71">
        <w:rPr>
          <w:rFonts w:ascii="Times New Roman" w:hAnsi="Times New Roman" w:cs="Times New Roman"/>
          <w:i/>
          <w:iCs/>
          <w:smallCaps/>
          <w:szCs w:val="18"/>
        </w:rPr>
        <w:t>ab</w:t>
      </w:r>
      <w:r w:rsidRPr="00FB0E71">
        <w:rPr>
          <w:rFonts w:ascii="Times New Roman" w:eastAsia="Times New Roman" w:hAnsi="Times New Roman" w:cs="Times New Roman"/>
          <w:szCs w:val="18"/>
        </w:rPr>
        <w:t>—</w:t>
      </w:r>
      <w:r w:rsidRPr="00FB0E71">
        <w:rPr>
          <w:rFonts w:ascii="Times New Roman" w:eastAsia="Times New Roman" w:hAnsi="Times New Roman" w:cs="Times New Roman"/>
          <w:i/>
          <w:iCs/>
          <w:szCs w:val="18"/>
        </w:rPr>
        <w:t>Rehabilitation</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and</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Restoration</w:t>
      </w:r>
      <w:r w:rsidR="00D9297E" w:rsidRPr="00FB0E71">
        <w:rPr>
          <w:rFonts w:ascii="Times New Roman" w:eastAsia="Times New Roman" w:hAnsi="Times New Roman" w:cs="Times New Roman"/>
          <w:i/>
          <w:iCs/>
          <w:szCs w:val="18"/>
        </w:rPr>
        <w:t xml:space="preserve"> </w:t>
      </w:r>
      <w:r w:rsidRPr="00FB0E71">
        <w:rPr>
          <w:rFonts w:ascii="Times New Roman" w:eastAsia="Times New Roman" w:hAnsi="Times New Roman" w:cs="Times New Roman"/>
          <w:i/>
          <w:iCs/>
          <w:szCs w:val="18"/>
        </w:rPr>
        <w:t>of Mining,</w:t>
      </w:r>
    </w:p>
    <w:p w14:paraId="2D77954B" w14:textId="77777777" w:rsidR="00AF77B1" w:rsidRPr="00FB0E71" w:rsidRDefault="0040597C" w:rsidP="007E20FA">
      <w:pPr>
        <w:shd w:val="clear" w:color="auto" w:fill="FFFFFF"/>
        <w:ind w:left="1315" w:hanging="1315"/>
        <w:jc w:val="center"/>
        <w:rPr>
          <w:rFonts w:ascii="Times New Roman" w:hAnsi="Times New Roman" w:cs="Times New Roman"/>
        </w:rPr>
      </w:pPr>
      <w:r w:rsidRPr="00FB0E71">
        <w:rPr>
          <w:rFonts w:ascii="Times New Roman" w:eastAsia="Times New Roman" w:hAnsi="Times New Roman" w:cs="Times New Roman"/>
          <w:i/>
          <w:iCs/>
          <w:szCs w:val="18"/>
        </w:rPr>
        <w:t>Quarrying and Petroleum Sites</w:t>
      </w:r>
    </w:p>
    <w:p w14:paraId="5FA71B89" w14:textId="77777777" w:rsidR="00AF77B1" w:rsidRPr="00FB0E71" w:rsidRDefault="0040597C" w:rsidP="00121DCB">
      <w:pPr>
        <w:shd w:val="clear" w:color="auto" w:fill="FFFFFF"/>
        <w:tabs>
          <w:tab w:val="left" w:pos="2165"/>
        </w:tabs>
        <w:spacing w:before="130"/>
        <w:ind w:left="1166"/>
        <w:rPr>
          <w:rFonts w:ascii="Times New Roman" w:hAnsi="Times New Roman" w:cs="Times New Roman"/>
        </w:rPr>
      </w:pPr>
      <w:r w:rsidRPr="00FB0E71">
        <w:rPr>
          <w:rFonts w:ascii="Times New Roman" w:hAnsi="Times New Roman" w:cs="Times New Roman"/>
          <w:smallCaps/>
          <w:szCs w:val="18"/>
        </w:rPr>
        <w:t>124b.</w:t>
      </w:r>
      <w:r w:rsidRPr="00FB0E71">
        <w:rPr>
          <w:rFonts w:ascii="Times New Roman" w:hAnsi="Times New Roman" w:cs="Times New Roman"/>
          <w:smallCaps/>
          <w:szCs w:val="18"/>
        </w:rPr>
        <w:tab/>
      </w:r>
      <w:r w:rsidRPr="00FB0E71">
        <w:rPr>
          <w:rFonts w:ascii="Times New Roman" w:hAnsi="Times New Roman" w:cs="Times New Roman"/>
          <w:szCs w:val="18"/>
        </w:rPr>
        <w:t>Interpretation</w:t>
      </w:r>
    </w:p>
    <w:p w14:paraId="28D846F0" w14:textId="77777777" w:rsidR="00AF77B1" w:rsidRPr="00FB0E71" w:rsidRDefault="0040597C" w:rsidP="00121DCB">
      <w:pPr>
        <w:shd w:val="clear" w:color="auto" w:fill="FFFFFF"/>
        <w:tabs>
          <w:tab w:val="left" w:pos="2165"/>
        </w:tabs>
        <w:ind w:left="1166"/>
        <w:rPr>
          <w:rFonts w:ascii="Times New Roman" w:hAnsi="Times New Roman" w:cs="Times New Roman"/>
        </w:rPr>
      </w:pPr>
      <w:r w:rsidRPr="00FB0E71">
        <w:rPr>
          <w:rFonts w:ascii="Times New Roman" w:hAnsi="Times New Roman" w:cs="Times New Roman"/>
          <w:smallCaps/>
          <w:szCs w:val="18"/>
        </w:rPr>
        <w:t>124ba.</w:t>
      </w:r>
      <w:r w:rsidRPr="00FB0E71">
        <w:rPr>
          <w:rFonts w:ascii="Times New Roman" w:hAnsi="Times New Roman" w:cs="Times New Roman"/>
          <w:smallCaps/>
          <w:szCs w:val="18"/>
        </w:rPr>
        <w:tab/>
      </w:r>
      <w:r w:rsidRPr="00FB0E71">
        <w:rPr>
          <w:rFonts w:ascii="Times New Roman" w:hAnsi="Times New Roman" w:cs="Times New Roman"/>
          <w:szCs w:val="18"/>
        </w:rPr>
        <w:t>Deduction of expenditure on rehabilitation-related activities</w:t>
      </w:r>
    </w:p>
    <w:p w14:paraId="0C263BCF" w14:textId="77777777" w:rsidR="00AF77B1" w:rsidRPr="00FB0E71" w:rsidRDefault="0040597C" w:rsidP="00121DCB">
      <w:pPr>
        <w:shd w:val="clear" w:color="auto" w:fill="FFFFFF"/>
        <w:tabs>
          <w:tab w:val="left" w:pos="2170"/>
        </w:tabs>
        <w:ind w:left="1171"/>
        <w:rPr>
          <w:rFonts w:ascii="Times New Roman" w:hAnsi="Times New Roman" w:cs="Times New Roman"/>
        </w:rPr>
      </w:pPr>
      <w:r w:rsidRPr="00FB0E71">
        <w:rPr>
          <w:rFonts w:ascii="Times New Roman" w:hAnsi="Times New Roman" w:cs="Times New Roman"/>
          <w:szCs w:val="18"/>
        </w:rPr>
        <w:t>1</w:t>
      </w:r>
      <w:r w:rsidRPr="00FB0E71">
        <w:rPr>
          <w:rFonts w:ascii="Times New Roman" w:hAnsi="Times New Roman" w:cs="Times New Roman"/>
          <w:smallCaps/>
          <w:szCs w:val="18"/>
        </w:rPr>
        <w:t>24bb.</w:t>
      </w:r>
      <w:r w:rsidRPr="00FB0E71">
        <w:rPr>
          <w:rFonts w:ascii="Times New Roman" w:hAnsi="Times New Roman" w:cs="Times New Roman"/>
          <w:smallCaps/>
          <w:szCs w:val="18"/>
        </w:rPr>
        <w:tab/>
      </w:r>
      <w:r w:rsidRPr="00FB0E71">
        <w:rPr>
          <w:rFonts w:ascii="Times New Roman" w:hAnsi="Times New Roman" w:cs="Times New Roman"/>
          <w:szCs w:val="18"/>
        </w:rPr>
        <w:t>Rehabilitation-related activity</w:t>
      </w:r>
    </w:p>
    <w:p w14:paraId="31D126C7" w14:textId="77777777" w:rsidR="00AF77B1" w:rsidRPr="00FB0E71" w:rsidRDefault="0040597C" w:rsidP="00121DCB">
      <w:pPr>
        <w:shd w:val="clear" w:color="auto" w:fill="FFFFFF"/>
        <w:tabs>
          <w:tab w:val="left" w:pos="2165"/>
        </w:tabs>
        <w:ind w:left="1166"/>
        <w:rPr>
          <w:rFonts w:ascii="Times New Roman" w:hAnsi="Times New Roman" w:cs="Times New Roman"/>
        </w:rPr>
      </w:pPr>
      <w:r w:rsidRPr="00FB0E71">
        <w:rPr>
          <w:rFonts w:ascii="Times New Roman" w:hAnsi="Times New Roman" w:cs="Times New Roman"/>
          <w:szCs w:val="18"/>
        </w:rPr>
        <w:t>124</w:t>
      </w:r>
      <w:r w:rsidRPr="00FB0E71">
        <w:rPr>
          <w:rFonts w:ascii="Times New Roman" w:hAnsi="Times New Roman" w:cs="Times New Roman"/>
          <w:smallCaps/>
        </w:rPr>
        <w:t>bc</w:t>
      </w:r>
      <w:r w:rsidRPr="00FB0E71">
        <w:rPr>
          <w:rFonts w:ascii="Times New Roman" w:hAnsi="Times New Roman" w:cs="Times New Roman"/>
          <w:szCs w:val="18"/>
        </w:rPr>
        <w:t>.</w:t>
      </w:r>
      <w:r w:rsidRPr="00FB0E71">
        <w:rPr>
          <w:rFonts w:ascii="Times New Roman" w:hAnsi="Times New Roman" w:cs="Times New Roman"/>
          <w:szCs w:val="18"/>
        </w:rPr>
        <w:tab/>
        <w:t>No deduction for certain expenditure</w:t>
      </w:r>
    </w:p>
    <w:p w14:paraId="3FC96B12" w14:textId="77777777" w:rsidR="00AF77B1" w:rsidRPr="00FB0E71" w:rsidRDefault="0040597C" w:rsidP="00121DCB">
      <w:pPr>
        <w:shd w:val="clear" w:color="auto" w:fill="FFFFFF"/>
        <w:tabs>
          <w:tab w:val="left" w:pos="2165"/>
        </w:tabs>
        <w:ind w:left="1171"/>
        <w:rPr>
          <w:rFonts w:ascii="Times New Roman" w:hAnsi="Times New Roman" w:cs="Times New Roman"/>
        </w:rPr>
      </w:pPr>
      <w:r w:rsidRPr="00FB0E71">
        <w:rPr>
          <w:rFonts w:ascii="Times New Roman" w:hAnsi="Times New Roman" w:cs="Times New Roman"/>
          <w:szCs w:val="18"/>
        </w:rPr>
        <w:t>124</w:t>
      </w:r>
      <w:r w:rsidRPr="00FB0E71">
        <w:rPr>
          <w:rFonts w:ascii="Times New Roman" w:hAnsi="Times New Roman" w:cs="Times New Roman"/>
          <w:smallCaps/>
        </w:rPr>
        <w:t>bd</w:t>
      </w:r>
      <w:r w:rsidRPr="00FB0E71">
        <w:rPr>
          <w:rFonts w:ascii="Times New Roman" w:hAnsi="Times New Roman" w:cs="Times New Roman"/>
          <w:szCs w:val="18"/>
        </w:rPr>
        <w:t>.</w:t>
      </w:r>
      <w:r w:rsidRPr="00FB0E71">
        <w:rPr>
          <w:rFonts w:ascii="Times New Roman" w:hAnsi="Times New Roman" w:cs="Times New Roman"/>
          <w:szCs w:val="18"/>
        </w:rPr>
        <w:tab/>
        <w:t>No deduction where expenditure is recouped</w:t>
      </w:r>
    </w:p>
    <w:p w14:paraId="2D1D7605" w14:textId="77777777" w:rsidR="00AF77B1" w:rsidRPr="00FB0E71" w:rsidRDefault="0040597C" w:rsidP="00121DCB">
      <w:pPr>
        <w:shd w:val="clear" w:color="auto" w:fill="FFFFFF"/>
        <w:tabs>
          <w:tab w:val="left" w:pos="2165"/>
        </w:tabs>
        <w:ind w:left="1171"/>
        <w:rPr>
          <w:rFonts w:ascii="Times New Roman" w:hAnsi="Times New Roman" w:cs="Times New Roman"/>
        </w:rPr>
      </w:pPr>
      <w:r w:rsidRPr="00FB0E71">
        <w:rPr>
          <w:rFonts w:ascii="Times New Roman" w:hAnsi="Times New Roman" w:cs="Times New Roman"/>
          <w:szCs w:val="18"/>
        </w:rPr>
        <w:t>124</w:t>
      </w:r>
      <w:r w:rsidRPr="00FB0E71">
        <w:rPr>
          <w:rFonts w:ascii="Times New Roman" w:hAnsi="Times New Roman" w:cs="Times New Roman"/>
          <w:smallCaps/>
        </w:rPr>
        <w:t>be</w:t>
      </w:r>
      <w:r w:rsidRPr="00FB0E71">
        <w:rPr>
          <w:rFonts w:ascii="Times New Roman" w:hAnsi="Times New Roman" w:cs="Times New Roman"/>
          <w:szCs w:val="18"/>
        </w:rPr>
        <w:t>.</w:t>
      </w:r>
      <w:r w:rsidRPr="00FB0E71">
        <w:rPr>
          <w:rFonts w:ascii="Times New Roman" w:hAnsi="Times New Roman" w:cs="Times New Roman"/>
          <w:szCs w:val="18"/>
        </w:rPr>
        <w:tab/>
        <w:t>Transactions between persons not at arm</w:t>
      </w:r>
      <w:r w:rsidR="00D9297E" w:rsidRPr="00FB0E71">
        <w:rPr>
          <w:rFonts w:ascii="Times New Roman" w:hAnsi="Times New Roman" w:cs="Times New Roman"/>
          <w:szCs w:val="18"/>
        </w:rPr>
        <w:t>’</w:t>
      </w:r>
      <w:r w:rsidRPr="00FB0E71">
        <w:rPr>
          <w:rFonts w:ascii="Times New Roman" w:hAnsi="Times New Roman" w:cs="Times New Roman"/>
          <w:szCs w:val="18"/>
        </w:rPr>
        <w:t>s length</w:t>
      </w:r>
    </w:p>
    <w:p w14:paraId="5E45678B" w14:textId="77777777" w:rsidR="00AF77B1" w:rsidRPr="00FB0E71" w:rsidRDefault="0040597C" w:rsidP="00FA010F">
      <w:pPr>
        <w:shd w:val="clear" w:color="auto" w:fill="FFFFFF"/>
        <w:ind w:left="2160" w:hanging="994"/>
        <w:rPr>
          <w:rFonts w:ascii="Times New Roman" w:hAnsi="Times New Roman" w:cs="Times New Roman"/>
        </w:rPr>
      </w:pPr>
      <w:r w:rsidRPr="00FB0E71">
        <w:rPr>
          <w:rFonts w:ascii="Times New Roman" w:hAnsi="Times New Roman" w:cs="Times New Roman"/>
          <w:szCs w:val="18"/>
        </w:rPr>
        <w:t>124</w:t>
      </w:r>
      <w:r w:rsidRPr="00FB0E71">
        <w:rPr>
          <w:rFonts w:ascii="Times New Roman" w:hAnsi="Times New Roman" w:cs="Times New Roman"/>
          <w:smallCaps/>
        </w:rPr>
        <w:t>bf</w:t>
      </w:r>
      <w:r w:rsidRPr="00FB0E71">
        <w:rPr>
          <w:rFonts w:ascii="Times New Roman" w:hAnsi="Times New Roman" w:cs="Times New Roman"/>
          <w:szCs w:val="18"/>
        </w:rPr>
        <w:t>.</w:t>
      </w:r>
      <w:r w:rsidRPr="00FB0E71">
        <w:rPr>
          <w:rFonts w:ascii="Times New Roman" w:hAnsi="Times New Roman" w:cs="Times New Roman"/>
          <w:szCs w:val="18"/>
        </w:rPr>
        <w:tab/>
        <w:t>Property used for rehabilitation-related activities taken to be used for the purpose of producing assessable income</w:t>
      </w:r>
    </w:p>
    <w:p w14:paraId="27A23583" w14:textId="77777777" w:rsidR="00AF77B1" w:rsidRPr="00FB0E71" w:rsidRDefault="0040597C" w:rsidP="00121DCB">
      <w:pPr>
        <w:numPr>
          <w:ilvl w:val="0"/>
          <w:numId w:val="12"/>
        </w:numPr>
        <w:shd w:val="clear" w:color="auto" w:fill="FFFFFF"/>
        <w:tabs>
          <w:tab w:val="left" w:pos="946"/>
        </w:tabs>
        <w:spacing w:before="19"/>
        <w:ind w:left="264"/>
        <w:rPr>
          <w:rFonts w:ascii="Times New Roman" w:hAnsi="Times New Roman" w:cs="Times New Roman"/>
          <w:szCs w:val="18"/>
        </w:rPr>
      </w:pPr>
      <w:r w:rsidRPr="00FB0E71">
        <w:rPr>
          <w:rFonts w:ascii="Times New Roman" w:hAnsi="Times New Roman" w:cs="Times New Roman"/>
          <w:szCs w:val="18"/>
        </w:rPr>
        <w:t>Foreign debt</w:t>
      </w:r>
    </w:p>
    <w:p w14:paraId="14EB994A" w14:textId="77777777" w:rsidR="00AF77B1" w:rsidRPr="00FB0E71" w:rsidRDefault="0040597C" w:rsidP="00121DCB">
      <w:pPr>
        <w:numPr>
          <w:ilvl w:val="0"/>
          <w:numId w:val="12"/>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Foreign equity</w:t>
      </w:r>
    </w:p>
    <w:p w14:paraId="2D64764A" w14:textId="77777777" w:rsidR="00AF77B1" w:rsidRPr="00FB0E71" w:rsidRDefault="0040597C" w:rsidP="00121DCB">
      <w:pPr>
        <w:numPr>
          <w:ilvl w:val="0"/>
          <w:numId w:val="12"/>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 xml:space="preserve">Section </w:t>
      </w:r>
      <w:r w:rsidRPr="00FB0E71">
        <w:rPr>
          <w:rFonts w:ascii="Times New Roman" w:hAnsi="Times New Roman" w:cs="Times New Roman"/>
          <w:smallCaps/>
          <w:szCs w:val="18"/>
        </w:rPr>
        <w:t xml:space="preserve">128f </w:t>
      </w:r>
      <w:r w:rsidRPr="00FB0E71">
        <w:rPr>
          <w:rFonts w:ascii="Times New Roman" w:hAnsi="Times New Roman" w:cs="Times New Roman"/>
          <w:szCs w:val="18"/>
        </w:rPr>
        <w:t>debenture amounts</w:t>
      </w:r>
    </w:p>
    <w:p w14:paraId="021AB686" w14:textId="77777777" w:rsidR="00AF77B1" w:rsidRPr="00FB0E71" w:rsidRDefault="0040597C" w:rsidP="00121DCB">
      <w:pPr>
        <w:numPr>
          <w:ilvl w:val="0"/>
          <w:numId w:val="12"/>
        </w:numPr>
        <w:shd w:val="clear" w:color="auto" w:fill="FFFFFF"/>
        <w:tabs>
          <w:tab w:val="left" w:pos="946"/>
        </w:tabs>
        <w:ind w:left="946" w:hanging="682"/>
        <w:rPr>
          <w:rFonts w:ascii="Times New Roman" w:hAnsi="Times New Roman" w:cs="Times New Roman"/>
          <w:szCs w:val="18"/>
        </w:rPr>
      </w:pPr>
      <w:r w:rsidRPr="00FB0E71">
        <w:rPr>
          <w:rFonts w:ascii="Times New Roman" w:hAnsi="Times New Roman" w:cs="Times New Roman"/>
          <w:szCs w:val="18"/>
        </w:rPr>
        <w:t>Adjustment of foreign equity</w:t>
      </w:r>
      <w:r w:rsidR="00D9297E" w:rsidRPr="00FB0E71">
        <w:rPr>
          <w:rFonts w:ascii="Times New Roman" w:hAnsi="Times New Roman" w:cs="Times New Roman"/>
          <w:szCs w:val="18"/>
        </w:rPr>
        <w:t xml:space="preserve"> </w:t>
      </w:r>
      <w:r w:rsidRPr="00FB0E71">
        <w:rPr>
          <w:rFonts w:ascii="Times New Roman" w:hAnsi="Times New Roman" w:cs="Times New Roman"/>
          <w:szCs w:val="18"/>
        </w:rPr>
        <w:t>in</w:t>
      </w:r>
      <w:r w:rsidR="00D9297E" w:rsidRPr="00FB0E71">
        <w:rPr>
          <w:rFonts w:ascii="Times New Roman" w:hAnsi="Times New Roman" w:cs="Times New Roman"/>
          <w:szCs w:val="18"/>
        </w:rPr>
        <w:t xml:space="preserve"> </w:t>
      </w:r>
      <w:r w:rsidRPr="00FB0E71">
        <w:rPr>
          <w:rFonts w:ascii="Times New Roman" w:hAnsi="Times New Roman" w:cs="Times New Roman"/>
          <w:szCs w:val="18"/>
        </w:rPr>
        <w:t>certain</w:t>
      </w:r>
      <w:r w:rsidR="00D9297E" w:rsidRPr="00FB0E71">
        <w:rPr>
          <w:rFonts w:ascii="Times New Roman" w:hAnsi="Times New Roman" w:cs="Times New Roman"/>
          <w:szCs w:val="18"/>
        </w:rPr>
        <w:t xml:space="preserve"> </w:t>
      </w:r>
      <w:r w:rsidRPr="00FB0E71">
        <w:rPr>
          <w:rFonts w:ascii="Times New Roman" w:hAnsi="Times New Roman" w:cs="Times New Roman"/>
          <w:szCs w:val="18"/>
        </w:rPr>
        <w:t>cases</w:t>
      </w:r>
      <w:r w:rsidR="00D9297E" w:rsidRPr="00FB0E71">
        <w:rPr>
          <w:rFonts w:ascii="Times New Roman" w:hAnsi="Times New Roman" w:cs="Times New Roman"/>
          <w:szCs w:val="18"/>
        </w:rPr>
        <w:t xml:space="preserve"> </w:t>
      </w:r>
      <w:r w:rsidRPr="00FB0E71">
        <w:rPr>
          <w:rFonts w:ascii="Times New Roman" w:hAnsi="Times New Roman" w:cs="Times New Roman"/>
          <w:szCs w:val="18"/>
        </w:rPr>
        <w:t>involving resident holding companies of financial institutions</w:t>
      </w:r>
    </w:p>
    <w:p w14:paraId="55D8EAA6" w14:textId="77777777" w:rsidR="00AF77B1" w:rsidRPr="00FB0E71" w:rsidRDefault="0040597C" w:rsidP="00121DCB">
      <w:pPr>
        <w:numPr>
          <w:ilvl w:val="0"/>
          <w:numId w:val="12"/>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Insertion of new section:</w:t>
      </w:r>
    </w:p>
    <w:p w14:paraId="7DAED671" w14:textId="77777777" w:rsidR="00AF77B1" w:rsidRPr="00FB0E71" w:rsidRDefault="0040597C" w:rsidP="00121DCB">
      <w:pPr>
        <w:shd w:val="clear" w:color="auto" w:fill="FFFFFF"/>
        <w:ind w:left="2170" w:hanging="989"/>
        <w:rPr>
          <w:rFonts w:ascii="Times New Roman" w:hAnsi="Times New Roman" w:cs="Times New Roman"/>
        </w:rPr>
      </w:pPr>
      <w:r w:rsidRPr="00FB0E71">
        <w:rPr>
          <w:rFonts w:ascii="Times New Roman" w:hAnsi="Times New Roman" w:cs="Times New Roman"/>
          <w:szCs w:val="18"/>
        </w:rPr>
        <w:t>159</w:t>
      </w:r>
      <w:r w:rsidRPr="00FB0E71">
        <w:rPr>
          <w:rFonts w:ascii="Times New Roman" w:hAnsi="Times New Roman" w:cs="Times New Roman"/>
          <w:smallCaps/>
        </w:rPr>
        <w:t>gzlb</w:t>
      </w:r>
      <w:r w:rsidRPr="00FB0E71">
        <w:rPr>
          <w:rFonts w:ascii="Times New Roman" w:hAnsi="Times New Roman" w:cs="Times New Roman"/>
          <w:szCs w:val="18"/>
        </w:rPr>
        <w:t>.</w:t>
      </w:r>
      <w:r w:rsidR="00146F29" w:rsidRPr="00FB0E71">
        <w:rPr>
          <w:rFonts w:ascii="Times New Roman" w:hAnsi="Times New Roman" w:cs="Times New Roman"/>
          <w:szCs w:val="18"/>
        </w:rPr>
        <w:tab/>
      </w:r>
      <w:r w:rsidRPr="00FB0E71">
        <w:rPr>
          <w:rFonts w:ascii="Times New Roman" w:hAnsi="Times New Roman" w:cs="Times New Roman"/>
          <w:szCs w:val="18"/>
        </w:rPr>
        <w:t>Transition to wholly-owned banking group</w:t>
      </w:r>
      <w:r w:rsidRPr="00FB0E71">
        <w:rPr>
          <w:rFonts w:ascii="Times New Roman" w:eastAsia="Times New Roman" w:hAnsi="Times New Roman" w:cs="Times New Roman"/>
          <w:szCs w:val="18"/>
        </w:rPr>
        <w:t>—resident company group and adjustment of foreign equity</w:t>
      </w:r>
    </w:p>
    <w:p w14:paraId="3765B2B9" w14:textId="77777777" w:rsidR="00AF77B1" w:rsidRPr="00FB0E71" w:rsidRDefault="0040597C" w:rsidP="00121DCB">
      <w:pPr>
        <w:numPr>
          <w:ilvl w:val="0"/>
          <w:numId w:val="13"/>
        </w:numPr>
        <w:shd w:val="clear" w:color="auto" w:fill="FFFFFF"/>
        <w:tabs>
          <w:tab w:val="left" w:pos="946"/>
        </w:tabs>
        <w:spacing w:before="5"/>
        <w:ind w:left="264"/>
        <w:rPr>
          <w:rFonts w:ascii="Times New Roman" w:hAnsi="Times New Roman" w:cs="Times New Roman"/>
          <w:szCs w:val="18"/>
        </w:rPr>
      </w:pPr>
      <w:r w:rsidRPr="00FB0E71">
        <w:rPr>
          <w:rFonts w:ascii="Times New Roman" w:hAnsi="Times New Roman" w:cs="Times New Roman"/>
          <w:szCs w:val="18"/>
        </w:rPr>
        <w:t xml:space="preserve">Rebates for </w:t>
      </w:r>
      <w:r w:rsidR="00FA010F" w:rsidRPr="00FB0E71">
        <w:rPr>
          <w:rFonts w:ascii="Times New Roman" w:hAnsi="Times New Roman" w:cs="Times New Roman"/>
          <w:szCs w:val="18"/>
        </w:rPr>
        <w:t>dependents</w:t>
      </w:r>
    </w:p>
    <w:p w14:paraId="53863ED8" w14:textId="77777777" w:rsidR="00AF77B1" w:rsidRPr="00FB0E71" w:rsidRDefault="0040597C" w:rsidP="00121DCB">
      <w:pPr>
        <w:numPr>
          <w:ilvl w:val="0"/>
          <w:numId w:val="13"/>
        </w:numPr>
        <w:shd w:val="clear" w:color="auto" w:fill="FFFFFF"/>
        <w:tabs>
          <w:tab w:val="left" w:pos="946"/>
        </w:tabs>
        <w:ind w:left="264"/>
        <w:rPr>
          <w:rFonts w:ascii="Times New Roman" w:hAnsi="Times New Roman" w:cs="Times New Roman"/>
          <w:szCs w:val="18"/>
        </w:rPr>
      </w:pPr>
      <w:r w:rsidRPr="00FB0E71">
        <w:rPr>
          <w:rFonts w:ascii="Times New Roman" w:hAnsi="Times New Roman" w:cs="Times New Roman"/>
          <w:szCs w:val="18"/>
        </w:rPr>
        <w:t>Housekeeper</w:t>
      </w:r>
    </w:p>
    <w:p w14:paraId="6025C3ED" w14:textId="77777777" w:rsidR="00AF77B1" w:rsidRPr="00FB0E71" w:rsidRDefault="0040597C" w:rsidP="00EE6AE4">
      <w:pPr>
        <w:numPr>
          <w:ilvl w:val="0"/>
          <w:numId w:val="14"/>
        </w:numPr>
        <w:shd w:val="clear" w:color="auto" w:fill="FFFFFF"/>
        <w:tabs>
          <w:tab w:val="left" w:pos="994"/>
        </w:tabs>
        <w:ind w:left="259"/>
        <w:rPr>
          <w:rFonts w:ascii="Times New Roman" w:hAnsi="Times New Roman" w:cs="Times New Roman"/>
          <w:szCs w:val="18"/>
        </w:rPr>
      </w:pPr>
      <w:r w:rsidRPr="00FB0E71">
        <w:rPr>
          <w:rFonts w:ascii="Times New Roman" w:hAnsi="Times New Roman" w:cs="Times New Roman"/>
          <w:szCs w:val="18"/>
        </w:rPr>
        <w:t>Interpretation</w:t>
      </w:r>
    </w:p>
    <w:p w14:paraId="23DA44AC" w14:textId="77777777" w:rsidR="00AF77B1" w:rsidRPr="00FB0E71" w:rsidRDefault="0040597C" w:rsidP="00EE6AE4">
      <w:pPr>
        <w:numPr>
          <w:ilvl w:val="0"/>
          <w:numId w:val="14"/>
        </w:numPr>
        <w:shd w:val="clear" w:color="auto" w:fill="FFFFFF"/>
        <w:tabs>
          <w:tab w:val="left" w:pos="994"/>
        </w:tabs>
        <w:ind w:left="259"/>
        <w:rPr>
          <w:rFonts w:ascii="Times New Roman" w:hAnsi="Times New Roman" w:cs="Times New Roman"/>
          <w:szCs w:val="18"/>
        </w:rPr>
      </w:pPr>
      <w:r w:rsidRPr="00FB0E71">
        <w:rPr>
          <w:rFonts w:ascii="Times New Roman" w:hAnsi="Times New Roman" w:cs="Times New Roman"/>
          <w:szCs w:val="18"/>
        </w:rPr>
        <w:t>Rebate in respect of certain pensions, benefits etc.</w:t>
      </w:r>
    </w:p>
    <w:p w14:paraId="078951B4" w14:textId="77777777" w:rsidR="00AF77B1" w:rsidRPr="00FB0E71" w:rsidRDefault="0040597C" w:rsidP="00EE6AE4">
      <w:pPr>
        <w:numPr>
          <w:ilvl w:val="0"/>
          <w:numId w:val="14"/>
        </w:numPr>
        <w:shd w:val="clear" w:color="auto" w:fill="FFFFFF"/>
        <w:tabs>
          <w:tab w:val="left" w:pos="994"/>
        </w:tabs>
        <w:ind w:left="259"/>
        <w:rPr>
          <w:rFonts w:ascii="Times New Roman" w:hAnsi="Times New Roman" w:cs="Times New Roman"/>
          <w:szCs w:val="18"/>
        </w:rPr>
      </w:pPr>
      <w:r w:rsidRPr="00FB0E71">
        <w:rPr>
          <w:rFonts w:ascii="Times New Roman" w:hAnsi="Times New Roman" w:cs="Times New Roman"/>
          <w:szCs w:val="18"/>
        </w:rPr>
        <w:t>Insertion of new section:</w:t>
      </w:r>
    </w:p>
    <w:p w14:paraId="3A102A5A" w14:textId="77777777" w:rsidR="00AF77B1" w:rsidRPr="00FB0E71" w:rsidRDefault="0040597C" w:rsidP="00D708BC">
      <w:pPr>
        <w:shd w:val="clear" w:color="auto" w:fill="FFFFFF"/>
        <w:ind w:left="2170" w:hanging="989"/>
        <w:rPr>
          <w:rFonts w:ascii="Times New Roman" w:hAnsi="Times New Roman" w:cs="Times New Roman"/>
        </w:rPr>
      </w:pPr>
      <w:r w:rsidRPr="00FB0E71">
        <w:rPr>
          <w:rFonts w:ascii="Times New Roman" w:hAnsi="Times New Roman" w:cs="Times New Roman"/>
          <w:szCs w:val="18"/>
        </w:rPr>
        <w:t>160</w:t>
      </w:r>
      <w:r w:rsidRPr="00FB0E71">
        <w:rPr>
          <w:rFonts w:ascii="Times New Roman" w:hAnsi="Times New Roman" w:cs="Times New Roman"/>
          <w:smallCaps/>
        </w:rPr>
        <w:t>ace</w:t>
      </w:r>
      <w:r w:rsidRPr="00FB0E71">
        <w:rPr>
          <w:rFonts w:ascii="Times New Roman" w:hAnsi="Times New Roman" w:cs="Times New Roman"/>
          <w:szCs w:val="18"/>
        </w:rPr>
        <w:t>.</w:t>
      </w:r>
      <w:r w:rsidR="00146F29" w:rsidRPr="00FB0E71">
        <w:rPr>
          <w:rFonts w:ascii="Times New Roman" w:hAnsi="Times New Roman" w:cs="Times New Roman"/>
          <w:szCs w:val="18"/>
        </w:rPr>
        <w:tab/>
      </w:r>
      <w:r w:rsidRPr="00FB0E71">
        <w:rPr>
          <w:rFonts w:ascii="Times New Roman" w:hAnsi="Times New Roman" w:cs="Times New Roman"/>
          <w:szCs w:val="18"/>
        </w:rPr>
        <w:t xml:space="preserve">Rebate for certain </w:t>
      </w:r>
      <w:r w:rsidRPr="00FB0E71">
        <w:rPr>
          <w:rFonts w:ascii="Times New Roman" w:hAnsi="Times New Roman" w:cs="Times New Roman"/>
          <w:szCs w:val="18"/>
          <w:lang w:val="es-ES_tradnl"/>
        </w:rPr>
        <w:t xml:space="preserve">Cocos </w:t>
      </w:r>
      <w:r w:rsidRPr="00FB0E71">
        <w:rPr>
          <w:rFonts w:ascii="Times New Roman" w:hAnsi="Times New Roman" w:cs="Times New Roman"/>
          <w:szCs w:val="18"/>
        </w:rPr>
        <w:t>(Keeling) Islands income</w:t>
      </w:r>
      <w:r w:rsidRPr="00FB0E71">
        <w:rPr>
          <w:rFonts w:ascii="Times New Roman" w:eastAsia="Times New Roman" w:hAnsi="Times New Roman" w:cs="Times New Roman"/>
          <w:szCs w:val="18"/>
        </w:rPr>
        <w:t>—1991-92</w:t>
      </w:r>
    </w:p>
    <w:p w14:paraId="19358EDF" w14:textId="77777777" w:rsidR="00AF77B1" w:rsidRPr="00FB0E71" w:rsidRDefault="0040597C" w:rsidP="00EE6AE4">
      <w:pPr>
        <w:numPr>
          <w:ilvl w:val="0"/>
          <w:numId w:val="15"/>
        </w:numPr>
        <w:shd w:val="clear" w:color="auto" w:fill="FFFFFF"/>
        <w:tabs>
          <w:tab w:val="left" w:pos="994"/>
        </w:tabs>
        <w:spacing w:before="10"/>
        <w:ind w:left="259"/>
        <w:rPr>
          <w:rFonts w:ascii="Times New Roman" w:hAnsi="Times New Roman" w:cs="Times New Roman"/>
          <w:szCs w:val="18"/>
        </w:rPr>
      </w:pPr>
      <w:r w:rsidRPr="00FB0E71">
        <w:rPr>
          <w:rFonts w:ascii="Times New Roman" w:hAnsi="Times New Roman" w:cs="Times New Roman"/>
          <w:szCs w:val="18"/>
        </w:rPr>
        <w:t>Credits in respect of foreign tax</w:t>
      </w:r>
    </w:p>
    <w:p w14:paraId="36B6C220" w14:textId="77777777" w:rsidR="00AF77B1" w:rsidRPr="00FB0E71" w:rsidRDefault="0040597C" w:rsidP="00EE6AE4">
      <w:pPr>
        <w:numPr>
          <w:ilvl w:val="0"/>
          <w:numId w:val="15"/>
        </w:numPr>
        <w:shd w:val="clear" w:color="auto" w:fill="FFFFFF"/>
        <w:tabs>
          <w:tab w:val="left" w:pos="994"/>
        </w:tabs>
        <w:ind w:left="259"/>
        <w:rPr>
          <w:rFonts w:ascii="Times New Roman" w:hAnsi="Times New Roman" w:cs="Times New Roman"/>
          <w:szCs w:val="18"/>
        </w:rPr>
      </w:pPr>
      <w:r w:rsidRPr="00FB0E71">
        <w:rPr>
          <w:rFonts w:ascii="Times New Roman" w:hAnsi="Times New Roman" w:cs="Times New Roman"/>
          <w:szCs w:val="18"/>
        </w:rPr>
        <w:t>Interpretation</w:t>
      </w:r>
    </w:p>
    <w:p w14:paraId="1C42198C" w14:textId="77777777" w:rsidR="00AF77B1" w:rsidRPr="00FB0E71" w:rsidRDefault="0040597C" w:rsidP="00121DCB">
      <w:pPr>
        <w:numPr>
          <w:ilvl w:val="0"/>
          <w:numId w:val="15"/>
        </w:numPr>
        <w:shd w:val="clear" w:color="auto" w:fill="FFFFFF"/>
        <w:tabs>
          <w:tab w:val="left" w:pos="994"/>
        </w:tabs>
        <w:ind w:left="302"/>
        <w:rPr>
          <w:rFonts w:ascii="Times New Roman" w:hAnsi="Times New Roman" w:cs="Times New Roman"/>
          <w:szCs w:val="18"/>
        </w:rPr>
      </w:pPr>
      <w:r w:rsidRPr="00FB0E71">
        <w:rPr>
          <w:rFonts w:ascii="Times New Roman" w:hAnsi="Times New Roman" w:cs="Times New Roman"/>
          <w:szCs w:val="18"/>
        </w:rPr>
        <w:t>Insertion of new Division:</w:t>
      </w:r>
    </w:p>
    <w:p w14:paraId="2EDAD41F" w14:textId="77777777" w:rsidR="00AF77B1" w:rsidRPr="00FB0E71" w:rsidRDefault="0040597C" w:rsidP="003D7512">
      <w:pPr>
        <w:shd w:val="clear" w:color="auto" w:fill="FFFFFF"/>
        <w:spacing w:before="307"/>
        <w:jc w:val="center"/>
        <w:rPr>
          <w:rFonts w:ascii="Times New Roman" w:hAnsi="Times New Roman" w:cs="Times New Roman"/>
        </w:rPr>
      </w:pPr>
      <w:r w:rsidRPr="00FB0E71">
        <w:rPr>
          <w:rFonts w:ascii="Times New Roman" w:hAnsi="Times New Roman" w:cs="Times New Roman"/>
          <w:i/>
          <w:iCs/>
          <w:szCs w:val="18"/>
        </w:rPr>
        <w:t xml:space="preserve">Division </w:t>
      </w:r>
      <w:r w:rsidRPr="00FB0E71">
        <w:rPr>
          <w:rFonts w:ascii="Times New Roman" w:hAnsi="Times New Roman" w:cs="Times New Roman"/>
          <w:i/>
          <w:iCs/>
          <w:smallCaps/>
          <w:szCs w:val="18"/>
        </w:rPr>
        <w:t>6a</w:t>
      </w:r>
      <w:r w:rsidRPr="00FB0E71">
        <w:rPr>
          <w:rFonts w:ascii="Times New Roman" w:eastAsia="Times New Roman" w:hAnsi="Times New Roman" w:cs="Times New Roman"/>
          <w:i/>
          <w:iCs/>
          <w:smallCaps/>
          <w:szCs w:val="18"/>
        </w:rPr>
        <w:t>—</w:t>
      </w:r>
      <w:r w:rsidRPr="00FB0E71">
        <w:rPr>
          <w:rFonts w:ascii="Times New Roman" w:eastAsia="Times New Roman" w:hAnsi="Times New Roman" w:cs="Times New Roman"/>
          <w:i/>
          <w:iCs/>
          <w:szCs w:val="18"/>
        </w:rPr>
        <w:t>Transfer of Shareholder Status for Tax Purposes</w:t>
      </w:r>
    </w:p>
    <w:p w14:paraId="1C086EF3" w14:textId="77777777" w:rsidR="00AF77B1" w:rsidRPr="00FB0E71" w:rsidRDefault="0040597C" w:rsidP="00121DCB">
      <w:pPr>
        <w:shd w:val="clear" w:color="auto" w:fill="FFFFFF"/>
        <w:spacing w:before="106"/>
        <w:ind w:left="2213" w:hanging="994"/>
        <w:rPr>
          <w:rFonts w:ascii="Times New Roman" w:hAnsi="Times New Roman" w:cs="Times New Roman"/>
        </w:rPr>
      </w:pPr>
      <w:r w:rsidRPr="00FB0E71">
        <w:rPr>
          <w:rFonts w:ascii="Times New Roman" w:hAnsi="Times New Roman" w:cs="Times New Roman"/>
          <w:szCs w:val="18"/>
        </w:rPr>
        <w:t>160</w:t>
      </w:r>
      <w:r w:rsidRPr="00FB0E71">
        <w:rPr>
          <w:rFonts w:ascii="Times New Roman" w:hAnsi="Times New Roman" w:cs="Times New Roman"/>
          <w:smallCaps/>
        </w:rPr>
        <w:t>aqua</w:t>
      </w:r>
      <w:r w:rsidRPr="00FB0E71">
        <w:rPr>
          <w:rFonts w:ascii="Times New Roman" w:hAnsi="Times New Roman" w:cs="Times New Roman"/>
          <w:szCs w:val="18"/>
        </w:rPr>
        <w:t>.</w:t>
      </w:r>
      <w:r w:rsidR="00146F29" w:rsidRPr="00FB0E71">
        <w:rPr>
          <w:rFonts w:ascii="Times New Roman" w:hAnsi="Times New Roman" w:cs="Times New Roman"/>
          <w:szCs w:val="18"/>
        </w:rPr>
        <w:tab/>
      </w:r>
      <w:r w:rsidRPr="00FB0E71">
        <w:rPr>
          <w:rFonts w:ascii="Times New Roman" w:hAnsi="Times New Roman" w:cs="Times New Roman"/>
          <w:szCs w:val="18"/>
        </w:rPr>
        <w:t>Transfer of shareholder status for tax purposes</w:t>
      </w:r>
      <w:r w:rsidRPr="00FB0E71">
        <w:rPr>
          <w:rFonts w:ascii="Times New Roman" w:eastAsia="Times New Roman" w:hAnsi="Times New Roman" w:cs="Times New Roman"/>
          <w:szCs w:val="18"/>
        </w:rPr>
        <w:t>—cum-dividend stock exchange sales and securities lending arrangements</w:t>
      </w:r>
    </w:p>
    <w:p w14:paraId="0A9510E9" w14:textId="77777777" w:rsidR="00AF77B1" w:rsidRPr="00FB0E71" w:rsidRDefault="00AF77B1" w:rsidP="00121DCB">
      <w:pPr>
        <w:shd w:val="clear" w:color="auto" w:fill="FFFFFF"/>
        <w:spacing w:before="106"/>
        <w:ind w:left="2213" w:hanging="994"/>
        <w:rPr>
          <w:rFonts w:ascii="Times New Roman" w:hAnsi="Times New Roman" w:cs="Times New Roman"/>
        </w:rPr>
        <w:sectPr w:rsidR="00AF77B1" w:rsidRPr="00FB0E71" w:rsidSect="00381CB6">
          <w:pgSz w:w="12240" w:h="17280" w:code="1"/>
          <w:pgMar w:top="1440" w:right="1440" w:bottom="1440" w:left="1440" w:header="720" w:footer="720" w:gutter="0"/>
          <w:cols w:space="60"/>
          <w:noEndnote/>
        </w:sectPr>
      </w:pPr>
    </w:p>
    <w:p w14:paraId="13B669B4" w14:textId="77777777" w:rsidR="00CF24DA" w:rsidRPr="000F4EDE" w:rsidRDefault="00CF24DA" w:rsidP="0012516D">
      <w:pPr>
        <w:shd w:val="clear" w:color="auto" w:fill="FFFFFF"/>
        <w:spacing w:after="100" w:afterAutospacing="1"/>
        <w:jc w:val="center"/>
        <w:rPr>
          <w:rFonts w:ascii="Times New Roman" w:hAnsi="Times New Roman" w:cs="Times New Roman"/>
          <w:sz w:val="22"/>
          <w:szCs w:val="18"/>
        </w:rPr>
      </w:pPr>
      <w:r w:rsidRPr="000F4EDE">
        <w:rPr>
          <w:rFonts w:ascii="Times New Roman" w:hAnsi="Times New Roman" w:cs="Times New Roman"/>
          <w:bCs/>
          <w:sz w:val="22"/>
          <w:szCs w:val="18"/>
        </w:rPr>
        <w:lastRenderedPageBreak/>
        <w:t>TABLE OF PROVISIONS—</w:t>
      </w:r>
      <w:r w:rsidRPr="000F4EDE">
        <w:rPr>
          <w:rFonts w:ascii="Times New Roman" w:hAnsi="Times New Roman" w:cs="Times New Roman"/>
          <w:bCs/>
          <w:i/>
          <w:iCs/>
          <w:sz w:val="22"/>
          <w:szCs w:val="18"/>
        </w:rPr>
        <w:t>continued</w:t>
      </w:r>
    </w:p>
    <w:p w14:paraId="5801D490" w14:textId="77777777" w:rsidR="00AF77B1" w:rsidRPr="00FB0E71" w:rsidRDefault="0040597C" w:rsidP="00121DCB">
      <w:pPr>
        <w:shd w:val="clear" w:color="auto" w:fill="FFFFFF"/>
        <w:rPr>
          <w:rFonts w:ascii="Times New Roman" w:hAnsi="Times New Roman" w:cs="Times New Roman"/>
        </w:rPr>
      </w:pPr>
      <w:r w:rsidRPr="00FB0E71">
        <w:rPr>
          <w:rFonts w:ascii="Times New Roman" w:hAnsi="Times New Roman" w:cs="Times New Roman"/>
          <w:szCs w:val="18"/>
        </w:rPr>
        <w:t>Section</w:t>
      </w:r>
    </w:p>
    <w:p w14:paraId="59447EAA" w14:textId="446FE684" w:rsidR="00AF77B1" w:rsidRPr="00FB0E71" w:rsidRDefault="0040597C" w:rsidP="00121DCB">
      <w:pPr>
        <w:shd w:val="clear" w:color="auto" w:fill="FFFFFF"/>
        <w:spacing w:before="254"/>
        <w:ind w:left="2131" w:hanging="994"/>
        <w:rPr>
          <w:rFonts w:ascii="Times New Roman" w:hAnsi="Times New Roman" w:cs="Times New Roman"/>
        </w:rPr>
      </w:pPr>
      <w:r w:rsidRPr="00FB0E71">
        <w:rPr>
          <w:rFonts w:ascii="Times New Roman" w:hAnsi="Times New Roman" w:cs="Times New Roman"/>
          <w:szCs w:val="18"/>
        </w:rPr>
        <w:t>160</w:t>
      </w:r>
      <w:r w:rsidRPr="00FB0E71">
        <w:rPr>
          <w:rFonts w:ascii="Times New Roman" w:hAnsi="Times New Roman" w:cs="Times New Roman"/>
          <w:smallCaps/>
        </w:rPr>
        <w:t>aqu</w:t>
      </w:r>
      <w:r w:rsidR="000F4EDE">
        <w:rPr>
          <w:rFonts w:ascii="Times New Roman" w:hAnsi="Times New Roman" w:cs="Times New Roman"/>
          <w:smallCaps/>
        </w:rPr>
        <w:t>b</w:t>
      </w:r>
      <w:r w:rsidRPr="00FB0E71">
        <w:rPr>
          <w:rFonts w:ascii="Times New Roman" w:hAnsi="Times New Roman" w:cs="Times New Roman"/>
          <w:szCs w:val="18"/>
        </w:rPr>
        <w:t>.</w:t>
      </w:r>
      <w:r w:rsidR="00146F29" w:rsidRPr="00FB0E71">
        <w:rPr>
          <w:rFonts w:ascii="Times New Roman" w:hAnsi="Times New Roman" w:cs="Times New Roman"/>
          <w:szCs w:val="18"/>
        </w:rPr>
        <w:tab/>
      </w:r>
      <w:r w:rsidRPr="00FB0E71">
        <w:rPr>
          <w:rFonts w:ascii="Times New Roman" w:hAnsi="Times New Roman" w:cs="Times New Roman"/>
          <w:szCs w:val="18"/>
        </w:rPr>
        <w:t>Securities dealer to give dividend statement to other party</w:t>
      </w:r>
      <w:r w:rsidRPr="00FB0E71">
        <w:rPr>
          <w:rFonts w:ascii="Times New Roman" w:eastAsia="Times New Roman" w:hAnsi="Times New Roman" w:cs="Times New Roman"/>
          <w:szCs w:val="18"/>
        </w:rPr>
        <w:t>— cum-dividend sale</w:t>
      </w:r>
    </w:p>
    <w:p w14:paraId="33BC1E3E" w14:textId="25B97954" w:rsidR="00AF77B1" w:rsidRPr="00FB0E71" w:rsidRDefault="0040597C" w:rsidP="00121DCB">
      <w:pPr>
        <w:shd w:val="clear" w:color="auto" w:fill="FFFFFF"/>
        <w:ind w:left="2131" w:hanging="998"/>
        <w:rPr>
          <w:rFonts w:ascii="Times New Roman" w:hAnsi="Times New Roman" w:cs="Times New Roman"/>
        </w:rPr>
      </w:pPr>
      <w:r w:rsidRPr="00FB0E71">
        <w:rPr>
          <w:rFonts w:ascii="Times New Roman" w:hAnsi="Times New Roman" w:cs="Times New Roman"/>
          <w:szCs w:val="18"/>
        </w:rPr>
        <w:t>160</w:t>
      </w:r>
      <w:r w:rsidRPr="00FB0E71">
        <w:rPr>
          <w:rFonts w:ascii="Times New Roman" w:hAnsi="Times New Roman" w:cs="Times New Roman"/>
          <w:smallCaps/>
        </w:rPr>
        <w:t>aqu</w:t>
      </w:r>
      <w:r w:rsidR="000F4EDE">
        <w:rPr>
          <w:rFonts w:ascii="Times New Roman" w:hAnsi="Times New Roman" w:cs="Times New Roman"/>
          <w:smallCaps/>
        </w:rPr>
        <w:t>c</w:t>
      </w:r>
      <w:r w:rsidRPr="00FB0E71">
        <w:rPr>
          <w:rFonts w:ascii="Times New Roman" w:hAnsi="Times New Roman" w:cs="Times New Roman"/>
          <w:szCs w:val="18"/>
        </w:rPr>
        <w:t>.</w:t>
      </w:r>
      <w:r w:rsidR="00146F29" w:rsidRPr="00FB0E71">
        <w:rPr>
          <w:rFonts w:ascii="Times New Roman" w:hAnsi="Times New Roman" w:cs="Times New Roman"/>
          <w:szCs w:val="18"/>
        </w:rPr>
        <w:tab/>
      </w:r>
      <w:r w:rsidRPr="00FB0E71">
        <w:rPr>
          <w:rFonts w:ascii="Times New Roman" w:hAnsi="Times New Roman" w:cs="Times New Roman"/>
          <w:szCs w:val="18"/>
        </w:rPr>
        <w:t>No securities dealer</w:t>
      </w:r>
      <w:r w:rsidRPr="00FB0E71">
        <w:rPr>
          <w:rFonts w:ascii="Times New Roman" w:eastAsia="Times New Roman" w:hAnsi="Times New Roman" w:cs="Times New Roman"/>
          <w:szCs w:val="18"/>
        </w:rPr>
        <w:t>—party to cum-dividend sale contract to give dividend statement to other party</w:t>
      </w:r>
    </w:p>
    <w:p w14:paraId="52E10C3C" w14:textId="77777777" w:rsidR="00AF77B1" w:rsidRPr="00FB0E71" w:rsidRDefault="0040597C" w:rsidP="00121DCB">
      <w:pPr>
        <w:shd w:val="clear" w:color="auto" w:fill="FFFFFF"/>
        <w:ind w:left="2131" w:hanging="998"/>
        <w:rPr>
          <w:rFonts w:ascii="Times New Roman" w:hAnsi="Times New Roman" w:cs="Times New Roman"/>
        </w:rPr>
      </w:pPr>
      <w:r w:rsidRPr="00FB0E71">
        <w:rPr>
          <w:rFonts w:ascii="Times New Roman" w:hAnsi="Times New Roman" w:cs="Times New Roman"/>
          <w:smallCaps/>
          <w:szCs w:val="18"/>
        </w:rPr>
        <w:t>160aqud.</w:t>
      </w:r>
      <w:r w:rsidR="00146F29" w:rsidRPr="00FB0E71">
        <w:rPr>
          <w:rFonts w:ascii="Times New Roman" w:hAnsi="Times New Roman" w:cs="Times New Roman"/>
          <w:smallCaps/>
          <w:szCs w:val="18"/>
        </w:rPr>
        <w:tab/>
      </w:r>
      <w:r w:rsidRPr="00FB0E71">
        <w:rPr>
          <w:rFonts w:ascii="Times New Roman" w:hAnsi="Times New Roman" w:cs="Times New Roman"/>
          <w:szCs w:val="18"/>
        </w:rPr>
        <w:t>Borrower under a securities lending arrangement to give dividend statement to lender</w:t>
      </w:r>
    </w:p>
    <w:p w14:paraId="1E9F403A" w14:textId="77777777" w:rsidR="00AF77B1" w:rsidRPr="00FB0E71" w:rsidRDefault="0040597C" w:rsidP="00121DCB">
      <w:pPr>
        <w:numPr>
          <w:ilvl w:val="0"/>
          <w:numId w:val="16"/>
        </w:numPr>
        <w:shd w:val="clear" w:color="auto" w:fill="FFFFFF"/>
        <w:tabs>
          <w:tab w:val="left" w:pos="922"/>
        </w:tabs>
        <w:spacing w:before="5"/>
        <w:ind w:left="245"/>
        <w:rPr>
          <w:rFonts w:ascii="Times New Roman" w:hAnsi="Times New Roman" w:cs="Times New Roman"/>
          <w:szCs w:val="18"/>
        </w:rPr>
      </w:pPr>
      <w:r w:rsidRPr="00FB0E71">
        <w:rPr>
          <w:rFonts w:ascii="Times New Roman" w:hAnsi="Times New Roman" w:cs="Times New Roman"/>
          <w:szCs w:val="18"/>
        </w:rPr>
        <w:t>General application of Part in relation to corporate trust estates</w:t>
      </w:r>
    </w:p>
    <w:p w14:paraId="5E6FB029" w14:textId="77777777" w:rsidR="00AF77B1" w:rsidRPr="00FB0E71" w:rsidRDefault="0040597C" w:rsidP="00121DCB">
      <w:pPr>
        <w:numPr>
          <w:ilvl w:val="0"/>
          <w:numId w:val="16"/>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Penalty for setting out incorrect amounts in dividend statements</w:t>
      </w:r>
    </w:p>
    <w:p w14:paraId="7DC5EC7B" w14:textId="77777777" w:rsidR="00AF77B1" w:rsidRPr="00FB0E71" w:rsidRDefault="0040597C" w:rsidP="00121DCB">
      <w:pPr>
        <w:numPr>
          <w:ilvl w:val="0"/>
          <w:numId w:val="16"/>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Deemed assessment</w:t>
      </w:r>
    </w:p>
    <w:p w14:paraId="2D0E37DA" w14:textId="77777777" w:rsidR="00AF77B1" w:rsidRPr="00FB0E71" w:rsidRDefault="0040597C" w:rsidP="00121DCB">
      <w:pPr>
        <w:numPr>
          <w:ilvl w:val="0"/>
          <w:numId w:val="16"/>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Quotation of tax file number in employment declaration</w:t>
      </w:r>
    </w:p>
    <w:p w14:paraId="158161C4" w14:textId="77777777" w:rsidR="00AF77B1" w:rsidRPr="00FB0E71" w:rsidRDefault="0040597C" w:rsidP="00121DCB">
      <w:pPr>
        <w:numPr>
          <w:ilvl w:val="0"/>
          <w:numId w:val="16"/>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Effect of incorrect quotation of tax file number</w:t>
      </w:r>
    </w:p>
    <w:p w14:paraId="1F905F31" w14:textId="77777777" w:rsidR="00AF77B1" w:rsidRPr="00FB0E71" w:rsidRDefault="0040597C" w:rsidP="00121DCB">
      <w:pPr>
        <w:numPr>
          <w:ilvl w:val="0"/>
          <w:numId w:val="16"/>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Explanation of terms: investment, investor, investment body</w:t>
      </w:r>
    </w:p>
    <w:p w14:paraId="00A09D1E" w14:textId="77777777" w:rsidR="00AF77B1" w:rsidRPr="00FB0E71" w:rsidRDefault="0040597C" w:rsidP="00121DCB">
      <w:pPr>
        <w:numPr>
          <w:ilvl w:val="0"/>
          <w:numId w:val="16"/>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Insertion of new sections:</w:t>
      </w:r>
    </w:p>
    <w:p w14:paraId="2CB831DC" w14:textId="77777777" w:rsidR="00AF77B1" w:rsidRPr="00FB0E71" w:rsidRDefault="0040597C" w:rsidP="00892EEF">
      <w:pPr>
        <w:shd w:val="clear" w:color="auto" w:fill="FFFFFF"/>
        <w:ind w:left="2117" w:hanging="1008"/>
        <w:rPr>
          <w:rFonts w:ascii="Times New Roman" w:hAnsi="Times New Roman" w:cs="Times New Roman"/>
        </w:rPr>
      </w:pPr>
      <w:r w:rsidRPr="00FB0E71">
        <w:rPr>
          <w:rFonts w:ascii="Times New Roman" w:hAnsi="Times New Roman" w:cs="Times New Roman"/>
          <w:szCs w:val="18"/>
        </w:rPr>
        <w:t>202</w:t>
      </w:r>
      <w:r w:rsidRPr="00FB0E71">
        <w:rPr>
          <w:rFonts w:ascii="Times New Roman" w:hAnsi="Times New Roman" w:cs="Times New Roman"/>
          <w:smallCaps/>
        </w:rPr>
        <w:t>dda</w:t>
      </w:r>
      <w:r w:rsidRPr="00FB0E71">
        <w:rPr>
          <w:rFonts w:ascii="Times New Roman" w:hAnsi="Times New Roman" w:cs="Times New Roman"/>
          <w:szCs w:val="18"/>
        </w:rPr>
        <w:t>.</w:t>
      </w:r>
      <w:r w:rsidR="00146F29" w:rsidRPr="00FB0E71">
        <w:rPr>
          <w:rFonts w:ascii="Times New Roman" w:hAnsi="Times New Roman" w:cs="Times New Roman"/>
          <w:szCs w:val="18"/>
        </w:rPr>
        <w:tab/>
      </w:r>
      <w:r w:rsidRPr="00FB0E71">
        <w:rPr>
          <w:rFonts w:ascii="Times New Roman" w:hAnsi="Times New Roman" w:cs="Times New Roman"/>
          <w:szCs w:val="18"/>
        </w:rPr>
        <w:t>Quotation of investment body remitter number to be alternative to quoting tax file number</w:t>
      </w:r>
    </w:p>
    <w:p w14:paraId="315D93F9" w14:textId="77777777" w:rsidR="00AF77B1" w:rsidRPr="00FB0E71" w:rsidRDefault="0040597C" w:rsidP="00121DCB">
      <w:pPr>
        <w:shd w:val="clear" w:color="auto" w:fill="FFFFFF"/>
        <w:ind w:left="2131" w:hanging="1022"/>
        <w:rPr>
          <w:rFonts w:ascii="Times New Roman" w:hAnsi="Times New Roman" w:cs="Times New Roman"/>
        </w:rPr>
      </w:pPr>
      <w:r w:rsidRPr="00FB0E71">
        <w:rPr>
          <w:rFonts w:ascii="Times New Roman" w:hAnsi="Times New Roman" w:cs="Times New Roman"/>
          <w:szCs w:val="18"/>
        </w:rPr>
        <w:t>202</w:t>
      </w:r>
      <w:r w:rsidRPr="00FB0E71">
        <w:rPr>
          <w:rFonts w:ascii="Times New Roman" w:hAnsi="Times New Roman" w:cs="Times New Roman"/>
          <w:smallCaps/>
        </w:rPr>
        <w:t>ddb</w:t>
      </w:r>
      <w:r w:rsidRPr="00FB0E71">
        <w:rPr>
          <w:rFonts w:ascii="Times New Roman" w:hAnsi="Times New Roman" w:cs="Times New Roman"/>
          <w:szCs w:val="18"/>
        </w:rPr>
        <w:t>.</w:t>
      </w:r>
      <w:r w:rsidR="00146F29" w:rsidRPr="00FB0E71">
        <w:rPr>
          <w:rFonts w:ascii="Times New Roman" w:hAnsi="Times New Roman" w:cs="Times New Roman"/>
          <w:szCs w:val="18"/>
        </w:rPr>
        <w:tab/>
      </w:r>
      <w:r w:rsidRPr="00FB0E71">
        <w:rPr>
          <w:rFonts w:ascii="Times New Roman" w:hAnsi="Times New Roman" w:cs="Times New Roman"/>
          <w:szCs w:val="18"/>
        </w:rPr>
        <w:t>Quotation of tax file number in connection with indirectly held investment</w:t>
      </w:r>
    </w:p>
    <w:p w14:paraId="6E028EA2"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Investments held jointly</w:t>
      </w:r>
    </w:p>
    <w:p w14:paraId="7326D6DF"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Persons receiving certain pensions etc.</w:t>
      </w:r>
      <w:r w:rsidRPr="00FB0E71">
        <w:rPr>
          <w:rFonts w:ascii="Times New Roman" w:eastAsia="Times New Roman" w:hAnsi="Times New Roman" w:cs="Times New Roman"/>
          <w:szCs w:val="18"/>
        </w:rPr>
        <w:t>—employment</w:t>
      </w:r>
    </w:p>
    <w:p w14:paraId="340E0E8A"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Persons receiving certain pensions etc.</w:t>
      </w:r>
      <w:r w:rsidRPr="00FB0E71">
        <w:rPr>
          <w:rFonts w:ascii="Times New Roman" w:eastAsia="Times New Roman" w:hAnsi="Times New Roman" w:cs="Times New Roman"/>
          <w:szCs w:val="18"/>
        </w:rPr>
        <w:t>—investments</w:t>
      </w:r>
    </w:p>
    <w:p w14:paraId="1A50A2C5"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Non-residents</w:t>
      </w:r>
    </w:p>
    <w:p w14:paraId="228122DB"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When income tax becomes due and payable</w:t>
      </w:r>
    </w:p>
    <w:p w14:paraId="4F22E361"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Interpretation</w:t>
      </w:r>
    </w:p>
    <w:p w14:paraId="0879E672"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Certain employees to be subject to provisional tax</w:t>
      </w:r>
    </w:p>
    <w:p w14:paraId="478A4D99"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Uplifted provisional tax amount</w:t>
      </w:r>
    </w:p>
    <w:p w14:paraId="1FCFCA8A"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Provisional tax on estimated income</w:t>
      </w:r>
    </w:p>
    <w:p w14:paraId="0199CF74"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Interpretation</w:t>
      </w:r>
    </w:p>
    <w:p w14:paraId="04B834EA"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Duty of payer to pay deducted amount to Commissioner</w:t>
      </w:r>
    </w:p>
    <w:p w14:paraId="29D2A916"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Credits in respect of deducted amounts</w:t>
      </w:r>
    </w:p>
    <w:p w14:paraId="11AD792F"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Interpretation</w:t>
      </w:r>
    </w:p>
    <w:p w14:paraId="470EBF80"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Medicare levy</w:t>
      </w:r>
    </w:p>
    <w:p w14:paraId="1BD57545"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Prescribed persons</w:t>
      </w:r>
    </w:p>
    <w:p w14:paraId="6700991A" w14:textId="77777777" w:rsidR="00AF77B1" w:rsidRPr="00FB0E71" w:rsidRDefault="0040597C" w:rsidP="00121DCB">
      <w:pPr>
        <w:numPr>
          <w:ilvl w:val="0"/>
          <w:numId w:val="17"/>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Insertion of new section:</w:t>
      </w:r>
    </w:p>
    <w:p w14:paraId="1CFE6DC3" w14:textId="77777777" w:rsidR="00AF77B1" w:rsidRPr="00FB0E71" w:rsidRDefault="0040597C" w:rsidP="00121DCB">
      <w:pPr>
        <w:shd w:val="clear" w:color="auto" w:fill="FFFFFF"/>
        <w:tabs>
          <w:tab w:val="left" w:pos="2122"/>
        </w:tabs>
        <w:ind w:left="1109"/>
        <w:rPr>
          <w:rFonts w:ascii="Times New Roman" w:hAnsi="Times New Roman" w:cs="Times New Roman"/>
        </w:rPr>
      </w:pPr>
      <w:r w:rsidRPr="00FB0E71">
        <w:rPr>
          <w:rFonts w:ascii="Times New Roman" w:hAnsi="Times New Roman" w:cs="Times New Roman"/>
          <w:smallCaps/>
          <w:szCs w:val="18"/>
        </w:rPr>
        <w:t>399a.</w:t>
      </w:r>
      <w:r w:rsidRPr="00FB0E71">
        <w:rPr>
          <w:rFonts w:ascii="Times New Roman" w:hAnsi="Times New Roman" w:cs="Times New Roman"/>
          <w:smallCaps/>
          <w:szCs w:val="18"/>
        </w:rPr>
        <w:tab/>
      </w:r>
      <w:r w:rsidRPr="00FB0E71">
        <w:rPr>
          <w:rFonts w:ascii="Times New Roman" w:hAnsi="Times New Roman" w:cs="Times New Roman"/>
          <w:szCs w:val="18"/>
        </w:rPr>
        <w:t>Modified application of bad debt provisions</w:t>
      </w:r>
    </w:p>
    <w:p w14:paraId="67C59A38" w14:textId="77777777" w:rsidR="00AF77B1" w:rsidRPr="00FB0E71" w:rsidRDefault="0040597C" w:rsidP="00121DCB">
      <w:pPr>
        <w:numPr>
          <w:ilvl w:val="0"/>
          <w:numId w:val="18"/>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 xml:space="preserve">Reduction of section 456 </w:t>
      </w:r>
      <w:proofErr w:type="spellStart"/>
      <w:r w:rsidRPr="00FB0E71">
        <w:rPr>
          <w:rFonts w:ascii="Times New Roman" w:hAnsi="Times New Roman" w:cs="Times New Roman"/>
          <w:szCs w:val="18"/>
        </w:rPr>
        <w:t>assessability</w:t>
      </w:r>
      <w:proofErr w:type="spellEnd"/>
      <w:r w:rsidRPr="00FB0E71">
        <w:rPr>
          <w:rFonts w:ascii="Times New Roman" w:hAnsi="Times New Roman" w:cs="Times New Roman"/>
          <w:szCs w:val="18"/>
        </w:rPr>
        <w:t xml:space="preserve"> where item subject to foreign accruals tax</w:t>
      </w:r>
    </w:p>
    <w:p w14:paraId="22BA4205" w14:textId="77777777" w:rsidR="00AF77B1" w:rsidRPr="00FB0E71" w:rsidRDefault="0040597C" w:rsidP="00121DCB">
      <w:pPr>
        <w:numPr>
          <w:ilvl w:val="0"/>
          <w:numId w:val="18"/>
        </w:numPr>
        <w:shd w:val="clear" w:color="auto" w:fill="FFFFFF"/>
        <w:tabs>
          <w:tab w:val="left" w:pos="922"/>
        </w:tabs>
        <w:ind w:left="245"/>
        <w:rPr>
          <w:rFonts w:ascii="Times New Roman" w:hAnsi="Times New Roman" w:cs="Times New Roman"/>
          <w:szCs w:val="18"/>
        </w:rPr>
      </w:pPr>
      <w:proofErr w:type="spellStart"/>
      <w:r w:rsidRPr="00FB0E71">
        <w:rPr>
          <w:rFonts w:ascii="Times New Roman" w:hAnsi="Times New Roman" w:cs="Times New Roman"/>
          <w:szCs w:val="18"/>
        </w:rPr>
        <w:t>Assessability</w:t>
      </w:r>
      <w:proofErr w:type="spellEnd"/>
      <w:r w:rsidRPr="00FB0E71">
        <w:rPr>
          <w:rFonts w:ascii="Times New Roman" w:hAnsi="Times New Roman" w:cs="Times New Roman"/>
          <w:szCs w:val="18"/>
        </w:rPr>
        <w:t xml:space="preserve"> in respect of certain dividends paid by a CFC</w:t>
      </w:r>
    </w:p>
    <w:p w14:paraId="5E836DF7" w14:textId="77777777" w:rsidR="00AF77B1" w:rsidRPr="00FB0E71" w:rsidRDefault="0040597C" w:rsidP="00121DCB">
      <w:pPr>
        <w:numPr>
          <w:ilvl w:val="0"/>
          <w:numId w:val="18"/>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Insertion of new section:</w:t>
      </w:r>
    </w:p>
    <w:p w14:paraId="731E86C0" w14:textId="77777777" w:rsidR="00AF77B1" w:rsidRPr="00FB0E71" w:rsidRDefault="0040597C" w:rsidP="00121DCB">
      <w:pPr>
        <w:shd w:val="clear" w:color="auto" w:fill="FFFFFF"/>
        <w:tabs>
          <w:tab w:val="left" w:pos="2117"/>
        </w:tabs>
        <w:ind w:left="1099"/>
        <w:rPr>
          <w:rFonts w:ascii="Times New Roman" w:hAnsi="Times New Roman" w:cs="Times New Roman"/>
        </w:rPr>
      </w:pPr>
      <w:r w:rsidRPr="00FB0E71">
        <w:rPr>
          <w:rFonts w:ascii="Times New Roman" w:hAnsi="Times New Roman" w:cs="Times New Roman"/>
          <w:smallCaps/>
          <w:szCs w:val="18"/>
        </w:rPr>
        <w:t>462a.</w:t>
      </w:r>
      <w:r w:rsidRPr="00FB0E71">
        <w:rPr>
          <w:rFonts w:ascii="Times New Roman" w:hAnsi="Times New Roman" w:cs="Times New Roman"/>
          <w:smallCaps/>
          <w:szCs w:val="18"/>
        </w:rPr>
        <w:tab/>
      </w:r>
      <w:r w:rsidRPr="00FB0E71">
        <w:rPr>
          <w:rFonts w:ascii="Times New Roman" w:hAnsi="Times New Roman" w:cs="Times New Roman"/>
          <w:szCs w:val="18"/>
        </w:rPr>
        <w:t>Keeping of records</w:t>
      </w:r>
      <w:r w:rsidRPr="00FB0E71">
        <w:rPr>
          <w:rFonts w:ascii="Times New Roman" w:eastAsia="Times New Roman" w:hAnsi="Times New Roman" w:cs="Times New Roman"/>
          <w:szCs w:val="18"/>
        </w:rPr>
        <w:t>—section 457</w:t>
      </w:r>
    </w:p>
    <w:p w14:paraId="752474C6" w14:textId="77777777" w:rsidR="00AF77B1" w:rsidRPr="00FB0E71" w:rsidRDefault="0040597C" w:rsidP="00121DCB">
      <w:pPr>
        <w:shd w:val="clear" w:color="auto" w:fill="FFFFFF"/>
        <w:tabs>
          <w:tab w:val="left" w:pos="922"/>
        </w:tabs>
        <w:ind w:left="245"/>
        <w:rPr>
          <w:rFonts w:ascii="Times New Roman" w:hAnsi="Times New Roman" w:cs="Times New Roman"/>
        </w:rPr>
      </w:pPr>
      <w:r w:rsidRPr="00FB0E71">
        <w:rPr>
          <w:rFonts w:ascii="Times New Roman" w:hAnsi="Times New Roman" w:cs="Times New Roman"/>
          <w:szCs w:val="18"/>
        </w:rPr>
        <w:t>80.</w:t>
      </w:r>
      <w:r w:rsidRPr="00FB0E71">
        <w:rPr>
          <w:rFonts w:ascii="Times New Roman" w:hAnsi="Times New Roman" w:cs="Times New Roman"/>
          <w:szCs w:val="18"/>
        </w:rPr>
        <w:tab/>
        <w:t>Insertion of new section:</w:t>
      </w:r>
    </w:p>
    <w:p w14:paraId="12A0C80B" w14:textId="77777777" w:rsidR="00AF77B1" w:rsidRPr="00FB0E71" w:rsidRDefault="0040597C" w:rsidP="00121DCB">
      <w:pPr>
        <w:shd w:val="clear" w:color="auto" w:fill="FFFFFF"/>
        <w:tabs>
          <w:tab w:val="left" w:pos="2117"/>
        </w:tabs>
        <w:ind w:left="1099"/>
        <w:rPr>
          <w:rFonts w:ascii="Times New Roman" w:hAnsi="Times New Roman" w:cs="Times New Roman"/>
        </w:rPr>
      </w:pPr>
      <w:r w:rsidRPr="00FB0E71">
        <w:rPr>
          <w:rFonts w:ascii="Times New Roman" w:hAnsi="Times New Roman" w:cs="Times New Roman"/>
          <w:smallCaps/>
          <w:szCs w:val="18"/>
        </w:rPr>
        <w:t>464a.</w:t>
      </w:r>
      <w:r w:rsidRPr="00FB0E71">
        <w:rPr>
          <w:rFonts w:ascii="Times New Roman" w:hAnsi="Times New Roman" w:cs="Times New Roman"/>
          <w:smallCaps/>
          <w:szCs w:val="18"/>
        </w:rPr>
        <w:tab/>
      </w:r>
      <w:r w:rsidRPr="00FB0E71">
        <w:rPr>
          <w:rFonts w:ascii="Times New Roman" w:hAnsi="Times New Roman" w:cs="Times New Roman"/>
          <w:szCs w:val="18"/>
        </w:rPr>
        <w:t>Keeping of records</w:t>
      </w:r>
      <w:r w:rsidRPr="00FB0E71">
        <w:rPr>
          <w:rFonts w:ascii="Times New Roman" w:eastAsia="Times New Roman" w:hAnsi="Times New Roman" w:cs="Times New Roman"/>
          <w:szCs w:val="18"/>
        </w:rPr>
        <w:t xml:space="preserve">—section </w:t>
      </w:r>
      <w:r w:rsidRPr="00FB0E71">
        <w:rPr>
          <w:rFonts w:ascii="Times New Roman" w:eastAsia="Times New Roman" w:hAnsi="Times New Roman" w:cs="Times New Roman"/>
          <w:smallCaps/>
          <w:szCs w:val="18"/>
        </w:rPr>
        <w:t>459a</w:t>
      </w:r>
    </w:p>
    <w:p w14:paraId="3D270811" w14:textId="77777777" w:rsidR="00AF77B1" w:rsidRPr="00FB0E71" w:rsidRDefault="0040597C" w:rsidP="00121DCB">
      <w:pPr>
        <w:numPr>
          <w:ilvl w:val="0"/>
          <w:numId w:val="19"/>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Offence of failing to keep records</w:t>
      </w:r>
    </w:p>
    <w:p w14:paraId="1D6D4540" w14:textId="77777777" w:rsidR="00AF77B1" w:rsidRPr="00FB0E71" w:rsidRDefault="0040597C" w:rsidP="00121DCB">
      <w:pPr>
        <w:numPr>
          <w:ilvl w:val="0"/>
          <w:numId w:val="19"/>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Circumstances where records not required to be kept</w:t>
      </w:r>
      <w:r w:rsidRPr="00FB0E71">
        <w:rPr>
          <w:rFonts w:ascii="Times New Roman" w:eastAsia="Times New Roman" w:hAnsi="Times New Roman" w:cs="Times New Roman"/>
          <w:szCs w:val="18"/>
        </w:rPr>
        <w:t>—reasonable excuse etc.</w:t>
      </w:r>
    </w:p>
    <w:p w14:paraId="04067043" w14:textId="77777777" w:rsidR="00AF77B1" w:rsidRPr="00FB0E71" w:rsidRDefault="0040597C" w:rsidP="00121DCB">
      <w:pPr>
        <w:numPr>
          <w:ilvl w:val="0"/>
          <w:numId w:val="19"/>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Application of amendments</w:t>
      </w:r>
    </w:p>
    <w:p w14:paraId="060D5CD0" w14:textId="77777777" w:rsidR="00AF77B1" w:rsidRPr="00FB0E71" w:rsidRDefault="0040597C" w:rsidP="00121DCB">
      <w:pPr>
        <w:numPr>
          <w:ilvl w:val="0"/>
          <w:numId w:val="19"/>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Amendment of assessments</w:t>
      </w:r>
    </w:p>
    <w:p w14:paraId="49AE39F4" w14:textId="77777777" w:rsidR="00AF77B1" w:rsidRPr="000F4EDE" w:rsidRDefault="0040597C" w:rsidP="000F4EDE">
      <w:pPr>
        <w:shd w:val="clear" w:color="auto" w:fill="FFFFFF"/>
        <w:spacing w:before="240"/>
        <w:jc w:val="center"/>
        <w:rPr>
          <w:rFonts w:ascii="Times New Roman" w:hAnsi="Times New Roman" w:cs="Times New Roman"/>
          <w:sz w:val="22"/>
        </w:rPr>
      </w:pPr>
      <w:r w:rsidRPr="000F4EDE">
        <w:rPr>
          <w:rFonts w:ascii="Times New Roman" w:hAnsi="Times New Roman" w:cs="Times New Roman"/>
          <w:sz w:val="22"/>
          <w:szCs w:val="18"/>
        </w:rPr>
        <w:t>PART 4</w:t>
      </w:r>
      <w:r w:rsidRPr="000F4EDE">
        <w:rPr>
          <w:rFonts w:ascii="Times New Roman" w:eastAsia="Times New Roman" w:hAnsi="Times New Roman" w:cs="Times New Roman"/>
          <w:sz w:val="22"/>
          <w:szCs w:val="18"/>
        </w:rPr>
        <w:t>—AMENDMENT OF THE INCOME TAX RATES ACT 1986</w:t>
      </w:r>
    </w:p>
    <w:p w14:paraId="3BF22DCB" w14:textId="77777777" w:rsidR="00AF77B1" w:rsidRPr="00FB0E71" w:rsidRDefault="0040597C" w:rsidP="00121DCB">
      <w:pPr>
        <w:numPr>
          <w:ilvl w:val="0"/>
          <w:numId w:val="20"/>
        </w:numPr>
        <w:shd w:val="clear" w:color="auto" w:fill="FFFFFF"/>
        <w:tabs>
          <w:tab w:val="left" w:pos="922"/>
        </w:tabs>
        <w:spacing w:before="110"/>
        <w:ind w:left="245"/>
        <w:rPr>
          <w:rFonts w:ascii="Times New Roman" w:hAnsi="Times New Roman" w:cs="Times New Roman"/>
          <w:szCs w:val="18"/>
        </w:rPr>
      </w:pPr>
      <w:r w:rsidRPr="00FB0E71">
        <w:rPr>
          <w:rFonts w:ascii="Times New Roman" w:hAnsi="Times New Roman" w:cs="Times New Roman"/>
          <w:szCs w:val="18"/>
        </w:rPr>
        <w:t>Principal Act</w:t>
      </w:r>
    </w:p>
    <w:p w14:paraId="54D38AA7" w14:textId="77777777" w:rsidR="00AF77B1" w:rsidRPr="00FB0E71" w:rsidRDefault="0040597C" w:rsidP="00121DCB">
      <w:pPr>
        <w:numPr>
          <w:ilvl w:val="0"/>
          <w:numId w:val="20"/>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Interpretation</w:t>
      </w:r>
    </w:p>
    <w:p w14:paraId="527B1490" w14:textId="77777777" w:rsidR="00AF77B1" w:rsidRPr="00FB0E71" w:rsidRDefault="0040597C" w:rsidP="00121DCB">
      <w:pPr>
        <w:numPr>
          <w:ilvl w:val="0"/>
          <w:numId w:val="20"/>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Interpretation</w:t>
      </w:r>
    </w:p>
    <w:p w14:paraId="56D0C7BB" w14:textId="77777777" w:rsidR="00AF77B1" w:rsidRPr="00FB0E71" w:rsidRDefault="0040597C" w:rsidP="00121DCB">
      <w:pPr>
        <w:numPr>
          <w:ilvl w:val="0"/>
          <w:numId w:val="20"/>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Application of amendments</w:t>
      </w:r>
    </w:p>
    <w:p w14:paraId="228B2E99" w14:textId="77777777" w:rsidR="00AF77B1" w:rsidRPr="000F4EDE" w:rsidRDefault="0040597C" w:rsidP="000F4EDE">
      <w:pPr>
        <w:shd w:val="clear" w:color="auto" w:fill="FFFFFF"/>
        <w:spacing w:before="240"/>
        <w:jc w:val="center"/>
        <w:rPr>
          <w:rFonts w:ascii="Times New Roman" w:hAnsi="Times New Roman" w:cs="Times New Roman"/>
          <w:sz w:val="22"/>
        </w:rPr>
      </w:pPr>
      <w:r w:rsidRPr="000F4EDE">
        <w:rPr>
          <w:rFonts w:ascii="Times New Roman" w:hAnsi="Times New Roman" w:cs="Times New Roman"/>
          <w:sz w:val="22"/>
          <w:szCs w:val="18"/>
        </w:rPr>
        <w:t>PART 5</w:t>
      </w:r>
      <w:r w:rsidRPr="000F4EDE">
        <w:rPr>
          <w:rFonts w:ascii="Times New Roman" w:eastAsia="Times New Roman" w:hAnsi="Times New Roman" w:cs="Times New Roman"/>
          <w:sz w:val="22"/>
          <w:szCs w:val="18"/>
        </w:rPr>
        <w:t>—AMENDMENT OF THE MEDICARE LEVY ACT 1986</w:t>
      </w:r>
    </w:p>
    <w:p w14:paraId="50875901" w14:textId="77777777" w:rsidR="00AF77B1" w:rsidRPr="00FB0E71" w:rsidRDefault="0040597C" w:rsidP="00121DCB">
      <w:pPr>
        <w:numPr>
          <w:ilvl w:val="0"/>
          <w:numId w:val="21"/>
        </w:numPr>
        <w:shd w:val="clear" w:color="auto" w:fill="FFFFFF"/>
        <w:tabs>
          <w:tab w:val="left" w:pos="922"/>
        </w:tabs>
        <w:spacing w:before="96"/>
        <w:ind w:left="245"/>
        <w:rPr>
          <w:rFonts w:ascii="Times New Roman" w:hAnsi="Times New Roman" w:cs="Times New Roman"/>
          <w:szCs w:val="18"/>
        </w:rPr>
      </w:pPr>
      <w:r w:rsidRPr="00FB0E71">
        <w:rPr>
          <w:rFonts w:ascii="Times New Roman" w:hAnsi="Times New Roman" w:cs="Times New Roman"/>
          <w:szCs w:val="18"/>
        </w:rPr>
        <w:t>Principal Act</w:t>
      </w:r>
    </w:p>
    <w:p w14:paraId="736E68C1" w14:textId="77777777" w:rsidR="00AF77B1" w:rsidRPr="00FB0E71" w:rsidRDefault="0040597C" w:rsidP="00121DCB">
      <w:pPr>
        <w:numPr>
          <w:ilvl w:val="0"/>
          <w:numId w:val="21"/>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Amount of levy</w:t>
      </w:r>
      <w:r w:rsidRPr="00FB0E71">
        <w:rPr>
          <w:rFonts w:ascii="Times New Roman" w:eastAsia="Times New Roman" w:hAnsi="Times New Roman" w:cs="Times New Roman"/>
          <w:szCs w:val="18"/>
        </w:rPr>
        <w:t xml:space="preserve">—person who has spouse or </w:t>
      </w:r>
      <w:proofErr w:type="spellStart"/>
      <w:r w:rsidRPr="00FB0E71">
        <w:rPr>
          <w:rFonts w:ascii="Times New Roman" w:eastAsia="Times New Roman" w:hAnsi="Times New Roman" w:cs="Times New Roman"/>
          <w:szCs w:val="18"/>
        </w:rPr>
        <w:t>dependants</w:t>
      </w:r>
      <w:proofErr w:type="spellEnd"/>
    </w:p>
    <w:p w14:paraId="6DB5BBCE" w14:textId="77777777" w:rsidR="00AF77B1" w:rsidRPr="00FB0E71" w:rsidRDefault="0040597C" w:rsidP="00121DCB">
      <w:pPr>
        <w:numPr>
          <w:ilvl w:val="0"/>
          <w:numId w:val="21"/>
        </w:numPr>
        <w:shd w:val="clear" w:color="auto" w:fill="FFFFFF"/>
        <w:tabs>
          <w:tab w:val="left" w:pos="922"/>
        </w:tabs>
        <w:ind w:left="245"/>
        <w:rPr>
          <w:rFonts w:ascii="Times New Roman" w:hAnsi="Times New Roman" w:cs="Times New Roman"/>
          <w:szCs w:val="18"/>
        </w:rPr>
      </w:pPr>
      <w:r w:rsidRPr="00FB0E71">
        <w:rPr>
          <w:rFonts w:ascii="Times New Roman" w:hAnsi="Times New Roman" w:cs="Times New Roman"/>
          <w:szCs w:val="18"/>
        </w:rPr>
        <w:t>Application of amendments</w:t>
      </w:r>
    </w:p>
    <w:p w14:paraId="6FF2CC3D" w14:textId="77777777" w:rsidR="00AF77B1" w:rsidRPr="00FB0E71" w:rsidRDefault="00AF77B1" w:rsidP="00121DCB">
      <w:pPr>
        <w:numPr>
          <w:ilvl w:val="0"/>
          <w:numId w:val="21"/>
        </w:numPr>
        <w:shd w:val="clear" w:color="auto" w:fill="FFFFFF"/>
        <w:tabs>
          <w:tab w:val="left" w:pos="922"/>
        </w:tabs>
        <w:ind w:left="245"/>
        <w:rPr>
          <w:rFonts w:ascii="Times New Roman" w:hAnsi="Times New Roman" w:cs="Times New Roman"/>
          <w:szCs w:val="18"/>
        </w:rPr>
        <w:sectPr w:rsidR="00AF77B1" w:rsidRPr="00FB0E71" w:rsidSect="00D65F84">
          <w:pgSz w:w="12240" w:h="17280" w:code="1"/>
          <w:pgMar w:top="1440" w:right="1440" w:bottom="1440" w:left="1440" w:header="720" w:footer="720" w:gutter="0"/>
          <w:cols w:space="60"/>
          <w:noEndnote/>
        </w:sectPr>
      </w:pPr>
    </w:p>
    <w:p w14:paraId="50922A7C" w14:textId="77777777" w:rsidR="00D8633A" w:rsidRPr="000F4EDE" w:rsidRDefault="00D8633A" w:rsidP="00014EFC">
      <w:pPr>
        <w:shd w:val="clear" w:color="auto" w:fill="FFFFFF"/>
        <w:spacing w:after="360"/>
        <w:jc w:val="center"/>
        <w:rPr>
          <w:rFonts w:ascii="Times New Roman" w:hAnsi="Times New Roman" w:cs="Times New Roman"/>
          <w:sz w:val="22"/>
          <w:szCs w:val="18"/>
        </w:rPr>
      </w:pPr>
      <w:r w:rsidRPr="000F4EDE">
        <w:rPr>
          <w:rFonts w:ascii="Times New Roman" w:hAnsi="Times New Roman" w:cs="Times New Roman"/>
          <w:bCs/>
          <w:sz w:val="22"/>
          <w:szCs w:val="18"/>
        </w:rPr>
        <w:lastRenderedPageBreak/>
        <w:t>TABLE OF PROVISIONS—</w:t>
      </w:r>
      <w:r w:rsidRPr="000F4EDE">
        <w:rPr>
          <w:rFonts w:ascii="Times New Roman" w:hAnsi="Times New Roman" w:cs="Times New Roman"/>
          <w:bCs/>
          <w:i/>
          <w:iCs/>
          <w:sz w:val="22"/>
          <w:szCs w:val="18"/>
        </w:rPr>
        <w:t>continued</w:t>
      </w:r>
    </w:p>
    <w:p w14:paraId="1274A74C" w14:textId="77777777" w:rsidR="00AF77B1" w:rsidRPr="00FB0E71" w:rsidRDefault="0040597C" w:rsidP="00121DCB">
      <w:pPr>
        <w:shd w:val="clear" w:color="auto" w:fill="FFFFFF"/>
        <w:rPr>
          <w:rFonts w:ascii="Times New Roman" w:hAnsi="Times New Roman" w:cs="Times New Roman"/>
        </w:rPr>
      </w:pPr>
      <w:r w:rsidRPr="00FB0E71">
        <w:rPr>
          <w:rFonts w:ascii="Times New Roman" w:hAnsi="Times New Roman" w:cs="Times New Roman"/>
          <w:szCs w:val="18"/>
        </w:rPr>
        <w:t>Section</w:t>
      </w:r>
    </w:p>
    <w:p w14:paraId="2042D6B1" w14:textId="77777777" w:rsidR="00AF77B1" w:rsidRPr="00FB0E71" w:rsidRDefault="0040597C" w:rsidP="000F4EDE">
      <w:pPr>
        <w:shd w:val="clear" w:color="auto" w:fill="FFFFFF"/>
        <w:spacing w:before="240"/>
        <w:jc w:val="center"/>
        <w:rPr>
          <w:rFonts w:ascii="Times New Roman" w:hAnsi="Times New Roman" w:cs="Times New Roman"/>
        </w:rPr>
      </w:pPr>
      <w:r w:rsidRPr="000F4EDE">
        <w:rPr>
          <w:rFonts w:ascii="Times New Roman" w:hAnsi="Times New Roman" w:cs="Times New Roman"/>
          <w:sz w:val="22"/>
          <w:szCs w:val="18"/>
        </w:rPr>
        <w:t>PART 6</w:t>
      </w:r>
      <w:r w:rsidRPr="000F4EDE">
        <w:rPr>
          <w:rFonts w:ascii="Times New Roman" w:eastAsia="Times New Roman" w:hAnsi="Times New Roman" w:cs="Times New Roman"/>
          <w:sz w:val="22"/>
          <w:szCs w:val="18"/>
        </w:rPr>
        <w:t>—AMENDMENT OF THE TAXATION ADMINISTRATION ACT 1953</w:t>
      </w:r>
    </w:p>
    <w:p w14:paraId="3F33141A" w14:textId="77777777" w:rsidR="00AF77B1" w:rsidRPr="00FB0E71" w:rsidRDefault="0040597C" w:rsidP="00121DCB">
      <w:pPr>
        <w:numPr>
          <w:ilvl w:val="0"/>
          <w:numId w:val="22"/>
        </w:numPr>
        <w:shd w:val="clear" w:color="auto" w:fill="FFFFFF"/>
        <w:tabs>
          <w:tab w:val="left" w:pos="955"/>
        </w:tabs>
        <w:spacing w:before="77"/>
        <w:ind w:left="264"/>
        <w:rPr>
          <w:rFonts w:ascii="Times New Roman" w:hAnsi="Times New Roman" w:cs="Times New Roman"/>
          <w:szCs w:val="18"/>
        </w:rPr>
      </w:pPr>
      <w:r w:rsidRPr="00FB0E71">
        <w:rPr>
          <w:rFonts w:ascii="Times New Roman" w:hAnsi="Times New Roman" w:cs="Times New Roman"/>
          <w:szCs w:val="18"/>
        </w:rPr>
        <w:t>Principal Act</w:t>
      </w:r>
    </w:p>
    <w:p w14:paraId="2596EE15" w14:textId="77777777" w:rsidR="00AF77B1" w:rsidRPr="00FB0E71" w:rsidRDefault="0040597C" w:rsidP="00121DCB">
      <w:pPr>
        <w:numPr>
          <w:ilvl w:val="0"/>
          <w:numId w:val="22"/>
        </w:numPr>
        <w:shd w:val="clear" w:color="auto" w:fill="FFFFFF"/>
        <w:tabs>
          <w:tab w:val="left" w:pos="955"/>
        </w:tabs>
        <w:ind w:left="264"/>
        <w:rPr>
          <w:rFonts w:ascii="Times New Roman" w:hAnsi="Times New Roman" w:cs="Times New Roman"/>
          <w:szCs w:val="18"/>
        </w:rPr>
      </w:pPr>
      <w:r w:rsidRPr="00FB0E71">
        <w:rPr>
          <w:rFonts w:ascii="Times New Roman" w:hAnsi="Times New Roman" w:cs="Times New Roman"/>
          <w:szCs w:val="18"/>
        </w:rPr>
        <w:t>Interpretation</w:t>
      </w:r>
    </w:p>
    <w:p w14:paraId="2A385DCB" w14:textId="77777777" w:rsidR="00AF77B1" w:rsidRPr="000F4EDE" w:rsidRDefault="0040597C" w:rsidP="00EF6C88">
      <w:pPr>
        <w:shd w:val="clear" w:color="auto" w:fill="FFFFFF"/>
        <w:spacing w:before="293"/>
        <w:jc w:val="center"/>
        <w:rPr>
          <w:rFonts w:ascii="Times New Roman" w:hAnsi="Times New Roman" w:cs="Times New Roman"/>
          <w:sz w:val="22"/>
        </w:rPr>
      </w:pPr>
      <w:r w:rsidRPr="000F4EDE">
        <w:rPr>
          <w:rFonts w:ascii="Times New Roman" w:hAnsi="Times New Roman" w:cs="Times New Roman"/>
          <w:sz w:val="22"/>
          <w:szCs w:val="18"/>
        </w:rPr>
        <w:t>SCHEDULE 1</w:t>
      </w:r>
    </w:p>
    <w:p w14:paraId="4F72F722" w14:textId="77777777" w:rsidR="00AF77B1" w:rsidRPr="00FB0E71" w:rsidRDefault="0040597C" w:rsidP="00121DCB">
      <w:pPr>
        <w:shd w:val="clear" w:color="auto" w:fill="FFFFFF"/>
        <w:spacing w:before="106"/>
        <w:ind w:left="120" w:firstLine="278"/>
        <w:rPr>
          <w:rFonts w:ascii="Times New Roman" w:hAnsi="Times New Roman" w:cs="Times New Roman"/>
        </w:rPr>
      </w:pPr>
      <w:r w:rsidRPr="00FB0E71">
        <w:rPr>
          <w:rFonts w:ascii="Times New Roman" w:hAnsi="Times New Roman" w:cs="Times New Roman"/>
          <w:szCs w:val="18"/>
        </w:rPr>
        <w:t>AMENDMENTS OF THE FRINGE BENEFITS TAX ASSESSMENT ACT 1986 CONSEQUENTIAL ON THE REPEAL OF SECTIONS 65</w:t>
      </w:r>
      <w:r w:rsidRPr="00FB0E71">
        <w:rPr>
          <w:rFonts w:ascii="Times New Roman" w:hAnsi="Times New Roman" w:cs="Times New Roman"/>
          <w:smallCaps/>
        </w:rPr>
        <w:t>b</w:t>
      </w:r>
      <w:r w:rsidRPr="00FB0E71">
        <w:rPr>
          <w:rFonts w:ascii="Times New Roman" w:hAnsi="Times New Roman" w:cs="Times New Roman"/>
          <w:szCs w:val="18"/>
        </w:rPr>
        <w:t xml:space="preserve"> AND 65</w:t>
      </w:r>
      <w:r w:rsidRPr="00FB0E71">
        <w:rPr>
          <w:rFonts w:ascii="Times New Roman" w:hAnsi="Times New Roman" w:cs="Times New Roman"/>
          <w:smallCaps/>
        </w:rPr>
        <w:t>c</w:t>
      </w:r>
      <w:r w:rsidRPr="00FB0E71">
        <w:rPr>
          <w:rFonts w:ascii="Times New Roman" w:hAnsi="Times New Roman" w:cs="Times New Roman"/>
          <w:szCs w:val="18"/>
        </w:rPr>
        <w:t xml:space="preserve"> OF THAT ACT</w:t>
      </w:r>
    </w:p>
    <w:p w14:paraId="087FAAA6" w14:textId="77777777" w:rsidR="00AF77B1" w:rsidRPr="000F4EDE" w:rsidRDefault="0040597C" w:rsidP="004B5291">
      <w:pPr>
        <w:shd w:val="clear" w:color="auto" w:fill="FFFFFF"/>
        <w:spacing w:before="293"/>
        <w:jc w:val="center"/>
        <w:rPr>
          <w:rFonts w:ascii="Times New Roman" w:hAnsi="Times New Roman" w:cs="Times New Roman"/>
          <w:sz w:val="22"/>
        </w:rPr>
      </w:pPr>
      <w:r w:rsidRPr="000F4EDE">
        <w:rPr>
          <w:rFonts w:ascii="Times New Roman" w:hAnsi="Times New Roman" w:cs="Times New Roman"/>
          <w:sz w:val="22"/>
          <w:szCs w:val="18"/>
        </w:rPr>
        <w:t>SCHEDULE 2</w:t>
      </w:r>
    </w:p>
    <w:p w14:paraId="24C246DF" w14:textId="77777777" w:rsidR="00AF77B1" w:rsidRPr="00FB0E71" w:rsidRDefault="0040597C" w:rsidP="00121DCB">
      <w:pPr>
        <w:shd w:val="clear" w:color="auto" w:fill="FFFFFF"/>
        <w:spacing w:before="110"/>
        <w:ind w:left="1003" w:hanging="984"/>
        <w:rPr>
          <w:rFonts w:ascii="Times New Roman" w:hAnsi="Times New Roman" w:cs="Times New Roman"/>
        </w:rPr>
      </w:pPr>
      <w:r w:rsidRPr="00FB0E71">
        <w:rPr>
          <w:rFonts w:ascii="Times New Roman" w:hAnsi="Times New Roman" w:cs="Times New Roman"/>
          <w:szCs w:val="18"/>
        </w:rPr>
        <w:t xml:space="preserve">CONSEQUENTIAL AMENDMENTS OF THE FRINGE BENEFITS TAX ASSESSMENT ACT 1986 RELATING TO THE </w:t>
      </w:r>
      <w:r w:rsidRPr="00FB0E71">
        <w:rPr>
          <w:rFonts w:ascii="Times New Roman" w:hAnsi="Times New Roman" w:cs="Times New Roman"/>
          <w:szCs w:val="18"/>
          <w:lang w:val="es-ES_tradnl"/>
        </w:rPr>
        <w:t xml:space="preserve">COCOS </w:t>
      </w:r>
      <w:r w:rsidRPr="00FB0E71">
        <w:rPr>
          <w:rFonts w:ascii="Times New Roman" w:hAnsi="Times New Roman" w:cs="Times New Roman"/>
          <w:szCs w:val="18"/>
        </w:rPr>
        <w:t>(KEELING) ISLANDS</w:t>
      </w:r>
    </w:p>
    <w:p w14:paraId="4C25A510" w14:textId="77777777" w:rsidR="00AF77B1" w:rsidRPr="00FB0E71" w:rsidRDefault="00AF77B1" w:rsidP="00121DCB">
      <w:pPr>
        <w:shd w:val="clear" w:color="auto" w:fill="FFFFFF"/>
        <w:spacing w:before="110"/>
        <w:ind w:left="1003" w:hanging="984"/>
        <w:rPr>
          <w:rFonts w:ascii="Times New Roman" w:hAnsi="Times New Roman" w:cs="Times New Roman"/>
        </w:rPr>
        <w:sectPr w:rsidR="00AF77B1" w:rsidRPr="00FB0E71" w:rsidSect="00EE79F7">
          <w:pgSz w:w="12240" w:h="15840" w:code="1"/>
          <w:pgMar w:top="1440" w:right="1440" w:bottom="1440" w:left="1440" w:header="720" w:footer="720" w:gutter="0"/>
          <w:cols w:space="60"/>
          <w:noEndnote/>
        </w:sectPr>
      </w:pPr>
    </w:p>
    <w:p w14:paraId="5B3A3EA9" w14:textId="77777777" w:rsidR="00AF77B1" w:rsidRPr="00FB0E71" w:rsidRDefault="00827F33" w:rsidP="00B03A26">
      <w:pPr>
        <w:jc w:val="center"/>
        <w:rPr>
          <w:rFonts w:ascii="Times New Roman" w:hAnsi="Times New Roman" w:cs="Times New Roman"/>
          <w:sz w:val="24"/>
          <w:szCs w:val="24"/>
        </w:rPr>
      </w:pPr>
      <w:r w:rsidRPr="00FB0E71">
        <w:rPr>
          <w:rFonts w:ascii="Times New Roman" w:hAnsi="Times New Roman" w:cs="Times New Roman"/>
          <w:noProof/>
          <w:sz w:val="24"/>
          <w:szCs w:val="24"/>
          <w:lang w:val="en-AU" w:eastAsia="en-AU"/>
        </w:rPr>
        <w:lastRenderedPageBreak/>
        <w:drawing>
          <wp:inline distT="0" distB="0" distL="0" distR="0" wp14:anchorId="0F74E08A" wp14:editId="11D6CA61">
            <wp:extent cx="1528445" cy="11125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528445" cy="1112520"/>
                    </a:xfrm>
                    <a:prstGeom prst="rect">
                      <a:avLst/>
                    </a:prstGeom>
                    <a:noFill/>
                    <a:ln w="9525">
                      <a:noFill/>
                      <a:miter lim="800000"/>
                      <a:headEnd/>
                      <a:tailEnd/>
                    </a:ln>
                  </pic:spPr>
                </pic:pic>
              </a:graphicData>
            </a:graphic>
          </wp:inline>
        </w:drawing>
      </w:r>
    </w:p>
    <w:p w14:paraId="6482D027" w14:textId="77777777" w:rsidR="00AF77B1" w:rsidRPr="00FB0E71" w:rsidRDefault="0040597C" w:rsidP="00207398">
      <w:pPr>
        <w:shd w:val="clear" w:color="auto" w:fill="FFFFFF"/>
        <w:spacing w:before="1728"/>
        <w:ind w:left="2789" w:hanging="2789"/>
        <w:jc w:val="center"/>
        <w:rPr>
          <w:rFonts w:ascii="Times New Roman" w:hAnsi="Times New Roman" w:cs="Times New Roman"/>
          <w:sz w:val="36"/>
          <w:szCs w:val="36"/>
        </w:rPr>
      </w:pPr>
      <w:r w:rsidRPr="00FB0E71">
        <w:rPr>
          <w:rFonts w:ascii="Times New Roman" w:hAnsi="Times New Roman" w:cs="Times New Roman"/>
          <w:b/>
          <w:bCs/>
          <w:sz w:val="36"/>
          <w:szCs w:val="36"/>
        </w:rPr>
        <w:t>Taxation Laws Amendment Act (No. 2) 1991</w:t>
      </w:r>
    </w:p>
    <w:p w14:paraId="0978648D" w14:textId="77777777" w:rsidR="00AF77B1" w:rsidRPr="00FB0E71" w:rsidRDefault="0040597C" w:rsidP="00121DCB">
      <w:pPr>
        <w:shd w:val="clear" w:color="auto" w:fill="FFFFFF"/>
        <w:spacing w:before="1114"/>
        <w:ind w:left="5"/>
        <w:jc w:val="center"/>
        <w:rPr>
          <w:rFonts w:ascii="Times New Roman" w:hAnsi="Times New Roman" w:cs="Times New Roman"/>
          <w:sz w:val="28"/>
        </w:rPr>
      </w:pPr>
      <w:r w:rsidRPr="00FB0E71">
        <w:rPr>
          <w:rFonts w:ascii="Times New Roman" w:hAnsi="Times New Roman" w:cs="Times New Roman"/>
          <w:b/>
          <w:bCs/>
          <w:sz w:val="28"/>
          <w:szCs w:val="24"/>
        </w:rPr>
        <w:t>No. 100 of 1991</w:t>
      </w:r>
    </w:p>
    <w:p w14:paraId="6AB63CC7" w14:textId="77777777" w:rsidR="00AF77B1" w:rsidRPr="00FB0E71" w:rsidRDefault="000F4EDE" w:rsidP="002E0749">
      <w:pPr>
        <w:shd w:val="clear" w:color="auto" w:fill="FFFFFF"/>
        <w:spacing w:before="1963"/>
        <w:jc w:val="center"/>
        <w:rPr>
          <w:rFonts w:ascii="Times New Roman" w:hAnsi="Times New Roman" w:cs="Times New Roman"/>
          <w:sz w:val="24"/>
        </w:rPr>
      </w:pPr>
      <w:r>
        <w:rPr>
          <w:rFonts w:ascii="Times New Roman" w:hAnsi="Times New Roman" w:cs="Times New Roman"/>
          <w:b/>
          <w:bCs/>
          <w:noProof/>
          <w:sz w:val="24"/>
          <w:szCs w:val="30"/>
        </w:rPr>
        <w:pict w14:anchorId="781EA036">
          <v:shapetype id="_x0000_t32" coordsize="21600,21600" o:spt="32" o:oned="t" path="m,l21600,21600e" filled="f">
            <v:path arrowok="t" fillok="f" o:connecttype="none"/>
            <o:lock v:ext="edit" shapetype="t"/>
          </v:shapetype>
          <v:shape id="_x0000_s1032" type="#_x0000_t32" style="position:absolute;left:0;text-align:left;margin-left:34.7pt;margin-top:39.4pt;width:435.1pt;height:0;z-index:251664384" o:connectortype="straight"/>
        </w:pict>
      </w:r>
      <w:r>
        <w:rPr>
          <w:rFonts w:ascii="Times New Roman" w:hAnsi="Times New Roman" w:cs="Times New Roman"/>
          <w:b/>
          <w:bCs/>
          <w:noProof/>
          <w:sz w:val="24"/>
          <w:szCs w:val="30"/>
        </w:rPr>
        <w:pict w14:anchorId="49F52191">
          <v:shape id="_x0000_s1031" type="#_x0000_t32" style="position:absolute;left:0;text-align:left;margin-left:35.7pt;margin-top:37.8pt;width:435.1pt;height:0;z-index:251663360" o:connectortype="straight"/>
        </w:pict>
      </w:r>
      <w:r w:rsidR="0040597C" w:rsidRPr="00FB0E71">
        <w:rPr>
          <w:rFonts w:ascii="Times New Roman" w:hAnsi="Times New Roman" w:cs="Times New Roman"/>
          <w:b/>
          <w:bCs/>
          <w:sz w:val="24"/>
          <w:szCs w:val="30"/>
        </w:rPr>
        <w:t>An Act to amend the law relating to taxation</w:t>
      </w:r>
    </w:p>
    <w:p w14:paraId="6C468A0A" w14:textId="77777777" w:rsidR="00AF77B1" w:rsidRPr="00FB0E71" w:rsidRDefault="0040597C" w:rsidP="00FD3F65">
      <w:pPr>
        <w:shd w:val="clear" w:color="auto" w:fill="FFFFFF"/>
        <w:spacing w:before="240"/>
        <w:jc w:val="right"/>
        <w:rPr>
          <w:rFonts w:ascii="Times New Roman" w:hAnsi="Times New Roman" w:cs="Times New Roman"/>
          <w:sz w:val="22"/>
        </w:rPr>
      </w:pPr>
      <w:r w:rsidRPr="00FB0E71">
        <w:rPr>
          <w:rFonts w:ascii="Times New Roman" w:hAnsi="Times New Roman" w:cs="Times New Roman"/>
          <w:sz w:val="22"/>
          <w:szCs w:val="24"/>
        </w:rPr>
        <w:t>[</w:t>
      </w:r>
      <w:r w:rsidRPr="00FB0E71">
        <w:rPr>
          <w:rFonts w:ascii="Times New Roman" w:hAnsi="Times New Roman" w:cs="Times New Roman"/>
          <w:i/>
          <w:iCs/>
          <w:sz w:val="22"/>
          <w:szCs w:val="24"/>
        </w:rPr>
        <w:t>Assented to 27 June 1991</w:t>
      </w:r>
      <w:r w:rsidRPr="00FB0E71">
        <w:rPr>
          <w:rFonts w:ascii="Times New Roman" w:hAnsi="Times New Roman" w:cs="Times New Roman"/>
          <w:sz w:val="22"/>
          <w:szCs w:val="24"/>
        </w:rPr>
        <w:t>]</w:t>
      </w:r>
    </w:p>
    <w:p w14:paraId="692A831D" w14:textId="77777777" w:rsidR="00AF77B1" w:rsidRPr="00FB0E71" w:rsidRDefault="0040597C" w:rsidP="00BB64A7">
      <w:pPr>
        <w:shd w:val="clear" w:color="auto" w:fill="FFFFFF"/>
        <w:spacing w:before="120" w:after="60"/>
        <w:ind w:left="322"/>
        <w:jc w:val="both"/>
        <w:rPr>
          <w:rFonts w:ascii="Times New Roman" w:hAnsi="Times New Roman" w:cs="Times New Roman"/>
          <w:sz w:val="22"/>
        </w:rPr>
      </w:pPr>
      <w:r w:rsidRPr="00FB0E71">
        <w:rPr>
          <w:rFonts w:ascii="Times New Roman" w:hAnsi="Times New Roman" w:cs="Times New Roman"/>
          <w:sz w:val="22"/>
          <w:szCs w:val="24"/>
        </w:rPr>
        <w:t>The Parliament of Australia enacts:</w:t>
      </w:r>
    </w:p>
    <w:p w14:paraId="1EF4D584" w14:textId="77777777" w:rsidR="00AF77B1" w:rsidRPr="000F4EDE" w:rsidRDefault="0040597C" w:rsidP="00F312C9">
      <w:pPr>
        <w:shd w:val="clear" w:color="auto" w:fill="FFFFFF"/>
        <w:spacing w:before="480" w:after="240"/>
        <w:jc w:val="center"/>
        <w:rPr>
          <w:rFonts w:ascii="Times New Roman" w:hAnsi="Times New Roman" w:cs="Times New Roman"/>
          <w:sz w:val="24"/>
        </w:rPr>
      </w:pPr>
      <w:r w:rsidRPr="000F4EDE">
        <w:rPr>
          <w:rFonts w:ascii="Times New Roman" w:hAnsi="Times New Roman" w:cs="Times New Roman"/>
          <w:b/>
          <w:bCs/>
          <w:sz w:val="24"/>
          <w:szCs w:val="24"/>
        </w:rPr>
        <w:t>PART 1</w:t>
      </w:r>
      <w:r w:rsidRPr="000F4EDE">
        <w:rPr>
          <w:rFonts w:ascii="Times New Roman" w:eastAsia="Times New Roman" w:hAnsi="Times New Roman" w:cs="Times New Roman"/>
          <w:b/>
          <w:bCs/>
          <w:sz w:val="24"/>
          <w:szCs w:val="24"/>
        </w:rPr>
        <w:t>—PRELIMINARY</w:t>
      </w:r>
    </w:p>
    <w:p w14:paraId="31AFE499"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Short title</w:t>
      </w:r>
    </w:p>
    <w:p w14:paraId="43E18B89" w14:textId="77777777" w:rsidR="00AF77B1" w:rsidRPr="00FB0E71" w:rsidRDefault="0040597C" w:rsidP="00BB64A7">
      <w:pPr>
        <w:shd w:val="clear" w:color="auto" w:fill="FFFFFF"/>
        <w:tabs>
          <w:tab w:val="left" w:pos="634"/>
        </w:tabs>
        <w:spacing w:before="120" w:after="60"/>
        <w:ind w:firstLine="346"/>
        <w:jc w:val="both"/>
        <w:rPr>
          <w:rFonts w:ascii="Times New Roman" w:hAnsi="Times New Roman" w:cs="Times New Roman"/>
          <w:sz w:val="22"/>
        </w:rPr>
      </w:pPr>
      <w:r w:rsidRPr="00FB0E71">
        <w:rPr>
          <w:rFonts w:ascii="Times New Roman" w:hAnsi="Times New Roman" w:cs="Times New Roman"/>
          <w:b/>
          <w:bCs/>
          <w:sz w:val="22"/>
          <w:szCs w:val="24"/>
        </w:rPr>
        <w:t>1.</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This Act may be cited as the </w:t>
      </w:r>
      <w:r w:rsidRPr="00FB0E71">
        <w:rPr>
          <w:rFonts w:ascii="Times New Roman" w:hAnsi="Times New Roman" w:cs="Times New Roman"/>
          <w:i/>
          <w:iCs/>
          <w:sz w:val="22"/>
          <w:szCs w:val="24"/>
        </w:rPr>
        <w:t>Taxation Laws Amendment Act</w:t>
      </w:r>
      <w:r w:rsidR="005F0273" w:rsidRPr="00FB0E71">
        <w:rPr>
          <w:rFonts w:ascii="Times New Roman" w:hAnsi="Times New Roman" w:cs="Times New Roman"/>
          <w:i/>
          <w:iCs/>
          <w:sz w:val="22"/>
          <w:szCs w:val="24"/>
        </w:rPr>
        <w:t xml:space="preserve"> </w:t>
      </w:r>
      <w:r w:rsidRPr="00FB0E71">
        <w:rPr>
          <w:rFonts w:ascii="Times New Roman" w:hAnsi="Times New Roman" w:cs="Times New Roman"/>
          <w:i/>
          <w:iCs/>
          <w:sz w:val="22"/>
          <w:szCs w:val="24"/>
        </w:rPr>
        <w:t>(No. 2) 1991.</w:t>
      </w:r>
    </w:p>
    <w:p w14:paraId="3EB2EB53"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Commencement</w:t>
      </w:r>
    </w:p>
    <w:p w14:paraId="70FA9FD9" w14:textId="77777777" w:rsidR="00AF77B1" w:rsidRPr="00FB0E71" w:rsidRDefault="0040597C" w:rsidP="00BB64A7">
      <w:pPr>
        <w:shd w:val="clear" w:color="auto" w:fill="FFFFFF"/>
        <w:tabs>
          <w:tab w:val="left" w:pos="634"/>
        </w:tabs>
        <w:spacing w:before="120" w:after="60"/>
        <w:ind w:firstLine="346"/>
        <w:jc w:val="both"/>
        <w:rPr>
          <w:rFonts w:ascii="Times New Roman" w:hAnsi="Times New Roman" w:cs="Times New Roman"/>
          <w:sz w:val="22"/>
        </w:rPr>
      </w:pPr>
      <w:r w:rsidRPr="00FB0E71">
        <w:rPr>
          <w:rFonts w:ascii="Times New Roman" w:hAnsi="Times New Roman" w:cs="Times New Roman"/>
          <w:b/>
          <w:bCs/>
          <w:sz w:val="22"/>
          <w:szCs w:val="24"/>
        </w:rPr>
        <w:t>2.</w:t>
      </w:r>
      <w:r w:rsidRPr="00FB0E71">
        <w:rPr>
          <w:rFonts w:ascii="Times New Roman" w:hAnsi="Times New Roman" w:cs="Times New Roman"/>
          <w:b/>
          <w:bCs/>
          <w:sz w:val="22"/>
          <w:szCs w:val="24"/>
        </w:rPr>
        <w:tab/>
        <w:t xml:space="preserve">(1) </w:t>
      </w:r>
      <w:r w:rsidRPr="00FB0E71">
        <w:rPr>
          <w:rFonts w:ascii="Times New Roman" w:hAnsi="Times New Roman" w:cs="Times New Roman"/>
          <w:sz w:val="22"/>
          <w:szCs w:val="24"/>
        </w:rPr>
        <w:t>Subject to this section, this Act commences on the day on</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which it receives the Royal Assent.</w:t>
      </w:r>
    </w:p>
    <w:p w14:paraId="59D339B9" w14:textId="77777777" w:rsidR="00AF77B1" w:rsidRPr="00FB0E71" w:rsidRDefault="0040597C" w:rsidP="00BB64A7">
      <w:pPr>
        <w:shd w:val="clear" w:color="auto" w:fill="FFFFFF"/>
        <w:spacing w:before="120" w:after="60"/>
        <w:ind w:firstLine="346"/>
        <w:jc w:val="both"/>
        <w:rPr>
          <w:rFonts w:ascii="Times New Roman" w:hAnsi="Times New Roman" w:cs="Times New Roman"/>
          <w:sz w:val="22"/>
        </w:rPr>
      </w:pPr>
      <w:r w:rsidRPr="00FB0E71">
        <w:rPr>
          <w:rFonts w:ascii="Times New Roman" w:hAnsi="Times New Roman" w:cs="Times New Roman"/>
          <w:b/>
          <w:bCs/>
          <w:sz w:val="22"/>
          <w:szCs w:val="24"/>
        </w:rPr>
        <w:t>(2)</w:t>
      </w:r>
      <w:r w:rsidRPr="00FB0E71">
        <w:rPr>
          <w:rFonts w:ascii="Times New Roman" w:hAnsi="Times New Roman" w:cs="Times New Roman"/>
          <w:sz w:val="22"/>
          <w:szCs w:val="24"/>
        </w:rPr>
        <w:t xml:space="preserve"> Sections 4, 6, 8, 9 and 11 commence on the day after the day on which this Act receives the Royal Assent.</w:t>
      </w:r>
    </w:p>
    <w:p w14:paraId="175A4BA5" w14:textId="77777777" w:rsidR="00AF77B1" w:rsidRPr="00FB0E71" w:rsidRDefault="00AF77B1" w:rsidP="00BB64A7">
      <w:pPr>
        <w:shd w:val="clear" w:color="auto" w:fill="FFFFFF"/>
        <w:spacing w:before="120" w:after="60"/>
        <w:ind w:firstLine="346"/>
        <w:jc w:val="both"/>
        <w:rPr>
          <w:rFonts w:ascii="Times New Roman" w:hAnsi="Times New Roman" w:cs="Times New Roman"/>
          <w:sz w:val="22"/>
        </w:rPr>
        <w:sectPr w:rsidR="00AF77B1" w:rsidRPr="00FB0E71" w:rsidSect="00F22726">
          <w:headerReference w:type="default" r:id="rId13"/>
          <w:pgSz w:w="12240" w:h="15840" w:code="1"/>
          <w:pgMar w:top="1440" w:right="1440" w:bottom="1440" w:left="1440" w:header="720" w:footer="720" w:gutter="0"/>
          <w:cols w:space="60"/>
          <w:noEndnote/>
          <w:titlePg/>
          <w:docGrid w:linePitch="272"/>
        </w:sectPr>
      </w:pPr>
    </w:p>
    <w:p w14:paraId="7E14BFD2" w14:textId="57E09B4E" w:rsidR="00AF77B1" w:rsidRPr="00FB0E71" w:rsidRDefault="0040597C" w:rsidP="00BB64A7">
      <w:pPr>
        <w:numPr>
          <w:ilvl w:val="0"/>
          <w:numId w:val="23"/>
        </w:numPr>
        <w:shd w:val="clear" w:color="auto" w:fill="FFFFFF"/>
        <w:tabs>
          <w:tab w:val="left" w:pos="744"/>
        </w:tabs>
        <w:spacing w:before="120" w:after="60"/>
        <w:ind w:left="5" w:firstLine="341"/>
        <w:jc w:val="both"/>
        <w:rPr>
          <w:rFonts w:ascii="Times New Roman" w:hAnsi="Times New Roman" w:cs="Times New Roman"/>
          <w:b/>
          <w:bCs/>
          <w:sz w:val="22"/>
          <w:szCs w:val="24"/>
        </w:rPr>
      </w:pPr>
      <w:r w:rsidRPr="00FB0E71">
        <w:rPr>
          <w:rFonts w:ascii="Times New Roman" w:hAnsi="Times New Roman" w:cs="Times New Roman"/>
          <w:sz w:val="22"/>
          <w:szCs w:val="24"/>
        </w:rPr>
        <w:lastRenderedPageBreak/>
        <w:t xml:space="preserve">Section 29 commences, or is taken to have commenced, immediately after the commencement of section 14 of the </w:t>
      </w:r>
      <w:r w:rsidRPr="00FB0E71">
        <w:rPr>
          <w:rFonts w:ascii="Times New Roman" w:hAnsi="Times New Roman" w:cs="Times New Roman"/>
          <w:i/>
          <w:iCs/>
          <w:sz w:val="22"/>
          <w:szCs w:val="24"/>
        </w:rPr>
        <w:t>Taxation Laws Amendment Act 1991.</w:t>
      </w:r>
    </w:p>
    <w:p w14:paraId="7D0FD50B" w14:textId="77777777" w:rsidR="00AF77B1" w:rsidRPr="00FB0E71" w:rsidRDefault="0040597C" w:rsidP="00BB64A7">
      <w:pPr>
        <w:numPr>
          <w:ilvl w:val="0"/>
          <w:numId w:val="23"/>
        </w:numPr>
        <w:shd w:val="clear" w:color="auto" w:fill="FFFFFF"/>
        <w:tabs>
          <w:tab w:val="left" w:pos="744"/>
        </w:tabs>
        <w:spacing w:before="120" w:after="60"/>
        <w:ind w:left="5" w:firstLine="341"/>
        <w:jc w:val="both"/>
        <w:rPr>
          <w:rFonts w:ascii="Times New Roman" w:hAnsi="Times New Roman" w:cs="Times New Roman"/>
          <w:b/>
          <w:bCs/>
          <w:sz w:val="22"/>
          <w:szCs w:val="24"/>
        </w:rPr>
      </w:pPr>
      <w:r w:rsidRPr="00FB0E71">
        <w:rPr>
          <w:rFonts w:ascii="Times New Roman" w:hAnsi="Times New Roman" w:cs="Times New Roman"/>
          <w:sz w:val="22"/>
          <w:szCs w:val="24"/>
        </w:rPr>
        <w:t xml:space="preserve">Paragraph 33 (a) is taken to have commenced at the same time as section 59 of the </w:t>
      </w:r>
      <w:r w:rsidRPr="00FB0E71">
        <w:rPr>
          <w:rFonts w:ascii="Times New Roman" w:hAnsi="Times New Roman" w:cs="Times New Roman"/>
          <w:i/>
          <w:iCs/>
          <w:sz w:val="22"/>
          <w:szCs w:val="24"/>
        </w:rPr>
        <w:t>Taxation Laws Amendment Act (No. 2) 1990.</w:t>
      </w:r>
    </w:p>
    <w:p w14:paraId="636D0DA4" w14:textId="77777777" w:rsidR="00AF77B1" w:rsidRPr="00FB0E71" w:rsidRDefault="0040597C" w:rsidP="00BB64A7">
      <w:pPr>
        <w:numPr>
          <w:ilvl w:val="0"/>
          <w:numId w:val="23"/>
        </w:numPr>
        <w:shd w:val="clear" w:color="auto" w:fill="FFFFFF"/>
        <w:tabs>
          <w:tab w:val="left" w:pos="744"/>
        </w:tabs>
        <w:spacing w:before="120" w:after="60"/>
        <w:ind w:left="5" w:firstLine="341"/>
        <w:jc w:val="both"/>
        <w:rPr>
          <w:rFonts w:ascii="Times New Roman" w:hAnsi="Times New Roman" w:cs="Times New Roman"/>
          <w:b/>
          <w:bCs/>
          <w:sz w:val="22"/>
          <w:szCs w:val="24"/>
        </w:rPr>
      </w:pPr>
      <w:r w:rsidRPr="00FB0E71">
        <w:rPr>
          <w:rFonts w:ascii="Times New Roman" w:hAnsi="Times New Roman" w:cs="Times New Roman"/>
          <w:sz w:val="22"/>
          <w:szCs w:val="24"/>
        </w:rPr>
        <w:t xml:space="preserve">Paragraphs 33 (c) and (d) are taken to have commenced at the same time as section 31 of the </w:t>
      </w:r>
      <w:r w:rsidRPr="00FB0E71">
        <w:rPr>
          <w:rFonts w:ascii="Times New Roman" w:hAnsi="Times New Roman" w:cs="Times New Roman"/>
          <w:i/>
          <w:iCs/>
          <w:sz w:val="22"/>
          <w:szCs w:val="24"/>
        </w:rPr>
        <w:t>Taxation Laws Amendment Act (No. 3) 1989.</w:t>
      </w:r>
    </w:p>
    <w:p w14:paraId="69B13626" w14:textId="77777777" w:rsidR="00AF77B1" w:rsidRPr="00FB0E71" w:rsidRDefault="0040597C" w:rsidP="00BB64A7">
      <w:pPr>
        <w:numPr>
          <w:ilvl w:val="0"/>
          <w:numId w:val="24"/>
        </w:numPr>
        <w:shd w:val="clear" w:color="auto" w:fill="FFFFFF"/>
        <w:tabs>
          <w:tab w:val="left" w:pos="754"/>
        </w:tabs>
        <w:spacing w:before="120" w:after="60"/>
        <w:ind w:firstLine="355"/>
        <w:jc w:val="both"/>
        <w:rPr>
          <w:rFonts w:ascii="Times New Roman" w:hAnsi="Times New Roman" w:cs="Times New Roman"/>
          <w:b/>
          <w:bCs/>
          <w:sz w:val="22"/>
          <w:szCs w:val="24"/>
        </w:rPr>
      </w:pPr>
      <w:r w:rsidRPr="00FB0E71">
        <w:rPr>
          <w:rFonts w:ascii="Times New Roman" w:hAnsi="Times New Roman" w:cs="Times New Roman"/>
          <w:sz w:val="22"/>
          <w:szCs w:val="24"/>
        </w:rPr>
        <w:t xml:space="preserve">Section 77 commences, or is taken to have commenced, immediately after the commencement of section 76 of the </w:t>
      </w:r>
      <w:r w:rsidRPr="00FB0E71">
        <w:rPr>
          <w:rFonts w:ascii="Times New Roman" w:hAnsi="Times New Roman" w:cs="Times New Roman"/>
          <w:i/>
          <w:iCs/>
          <w:sz w:val="22"/>
          <w:szCs w:val="24"/>
        </w:rPr>
        <w:t>Taxation Laws Amendment Act 1991.</w:t>
      </w:r>
    </w:p>
    <w:p w14:paraId="4E774D62" w14:textId="77777777" w:rsidR="00AF77B1" w:rsidRPr="00FB0E71" w:rsidRDefault="0040597C" w:rsidP="00BB64A7">
      <w:pPr>
        <w:numPr>
          <w:ilvl w:val="0"/>
          <w:numId w:val="24"/>
        </w:numPr>
        <w:shd w:val="clear" w:color="auto" w:fill="FFFFFF"/>
        <w:tabs>
          <w:tab w:val="left" w:pos="754"/>
        </w:tabs>
        <w:spacing w:before="120" w:after="60"/>
        <w:ind w:firstLine="355"/>
        <w:jc w:val="both"/>
        <w:rPr>
          <w:rFonts w:ascii="Times New Roman" w:hAnsi="Times New Roman" w:cs="Times New Roman"/>
          <w:b/>
          <w:bCs/>
          <w:sz w:val="22"/>
          <w:szCs w:val="24"/>
        </w:rPr>
      </w:pPr>
      <w:r w:rsidRPr="00FB0E71">
        <w:rPr>
          <w:rFonts w:ascii="Times New Roman" w:hAnsi="Times New Roman" w:cs="Times New Roman"/>
          <w:sz w:val="22"/>
          <w:szCs w:val="24"/>
        </w:rPr>
        <w:t xml:space="preserve">Section 78 is taken to have commenced immediately after the commencement of the </w:t>
      </w:r>
      <w:r w:rsidRPr="00FB0E71">
        <w:rPr>
          <w:rFonts w:ascii="Times New Roman" w:hAnsi="Times New Roman" w:cs="Times New Roman"/>
          <w:i/>
          <w:iCs/>
          <w:sz w:val="22"/>
          <w:szCs w:val="24"/>
        </w:rPr>
        <w:t>Taxation Laws Amendment (Foreign Income) Act 1990.</w:t>
      </w:r>
    </w:p>
    <w:p w14:paraId="51E092ED" w14:textId="77777777" w:rsidR="00AF77B1" w:rsidRPr="00FB0E71" w:rsidRDefault="0040597C" w:rsidP="00073CDE">
      <w:pPr>
        <w:shd w:val="clear" w:color="auto" w:fill="FFFFFF"/>
        <w:spacing w:before="480" w:after="240"/>
        <w:jc w:val="center"/>
        <w:rPr>
          <w:rFonts w:ascii="Times New Roman" w:hAnsi="Times New Roman" w:cs="Times New Roman"/>
          <w:sz w:val="22"/>
        </w:rPr>
      </w:pPr>
      <w:r w:rsidRPr="00FB0E71">
        <w:rPr>
          <w:rFonts w:ascii="Times New Roman" w:hAnsi="Times New Roman" w:cs="Times New Roman"/>
          <w:b/>
          <w:bCs/>
          <w:sz w:val="22"/>
          <w:szCs w:val="24"/>
        </w:rPr>
        <w:t>PART 2</w:t>
      </w:r>
      <w:r w:rsidRPr="00FB0E71">
        <w:rPr>
          <w:rFonts w:ascii="Times New Roman" w:eastAsia="Times New Roman" w:hAnsi="Times New Roman" w:cs="Times New Roman"/>
          <w:b/>
          <w:bCs/>
          <w:sz w:val="22"/>
          <w:szCs w:val="24"/>
        </w:rPr>
        <w:t>—AMENDMENT OF THE FRINGE BENEFITS TAX ASSESSMENT ACT 1986</w:t>
      </w:r>
    </w:p>
    <w:p w14:paraId="2F715E46"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Principal Act</w:t>
      </w:r>
    </w:p>
    <w:p w14:paraId="2B3A648B" w14:textId="77777777" w:rsidR="00AF77B1" w:rsidRPr="00FB0E71" w:rsidRDefault="0040597C" w:rsidP="00BB64A7">
      <w:pPr>
        <w:shd w:val="clear" w:color="auto" w:fill="FFFFFF"/>
        <w:tabs>
          <w:tab w:val="left" w:pos="667"/>
        </w:tabs>
        <w:spacing w:before="120" w:after="60"/>
        <w:ind w:left="5" w:firstLine="355"/>
        <w:jc w:val="both"/>
        <w:rPr>
          <w:rFonts w:ascii="Times New Roman" w:hAnsi="Times New Roman" w:cs="Times New Roman"/>
          <w:sz w:val="22"/>
        </w:rPr>
      </w:pPr>
      <w:r w:rsidRPr="00FB0E71">
        <w:rPr>
          <w:rFonts w:ascii="Times New Roman" w:hAnsi="Times New Roman" w:cs="Times New Roman"/>
          <w:b/>
          <w:bCs/>
          <w:sz w:val="22"/>
          <w:szCs w:val="24"/>
        </w:rPr>
        <w:t>3.</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In this Part,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Principal Act</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 xml:space="preserve">means the </w:t>
      </w:r>
      <w:r w:rsidRPr="00FB0E71">
        <w:rPr>
          <w:rFonts w:ascii="Times New Roman" w:hAnsi="Times New Roman" w:cs="Times New Roman"/>
          <w:i/>
          <w:iCs/>
          <w:sz w:val="22"/>
          <w:szCs w:val="24"/>
        </w:rPr>
        <w:t>Fringe Benefits Tax</w:t>
      </w:r>
      <w:r w:rsidR="005F0273" w:rsidRPr="00FB0E71">
        <w:rPr>
          <w:rFonts w:ascii="Times New Roman" w:hAnsi="Times New Roman" w:cs="Times New Roman"/>
          <w:i/>
          <w:iCs/>
          <w:sz w:val="22"/>
          <w:szCs w:val="24"/>
        </w:rPr>
        <w:t xml:space="preserve"> </w:t>
      </w:r>
      <w:r w:rsidRPr="00FB0E71">
        <w:rPr>
          <w:rFonts w:ascii="Times New Roman" w:hAnsi="Times New Roman" w:cs="Times New Roman"/>
          <w:i/>
          <w:iCs/>
          <w:sz w:val="22"/>
          <w:szCs w:val="24"/>
        </w:rPr>
        <w:t>Assessment Act 1986</w:t>
      </w:r>
      <w:r w:rsidRPr="00FB0E71">
        <w:rPr>
          <w:rFonts w:ascii="Times New Roman" w:hAnsi="Times New Roman" w:cs="Times New Roman"/>
          <w:sz w:val="22"/>
          <w:szCs w:val="24"/>
          <w:vertAlign w:val="superscript"/>
        </w:rPr>
        <w:t>1</w:t>
      </w:r>
      <w:r w:rsidRPr="00FB0E71">
        <w:rPr>
          <w:rFonts w:ascii="Times New Roman" w:hAnsi="Times New Roman" w:cs="Times New Roman"/>
          <w:i/>
          <w:iCs/>
          <w:sz w:val="22"/>
          <w:szCs w:val="24"/>
        </w:rPr>
        <w:t>.</w:t>
      </w:r>
    </w:p>
    <w:p w14:paraId="7A2FFC6A" w14:textId="77777777" w:rsidR="00AF77B1" w:rsidRPr="00FB0E71" w:rsidRDefault="0040597C" w:rsidP="00BB64A7">
      <w:pPr>
        <w:shd w:val="clear" w:color="auto" w:fill="FFFFFF"/>
        <w:spacing w:before="120" w:after="60"/>
        <w:ind w:left="24"/>
        <w:jc w:val="both"/>
        <w:rPr>
          <w:rFonts w:ascii="Times New Roman" w:hAnsi="Times New Roman" w:cs="Times New Roman"/>
          <w:sz w:val="22"/>
        </w:rPr>
      </w:pPr>
      <w:r w:rsidRPr="00FB0E71">
        <w:rPr>
          <w:rFonts w:ascii="Times New Roman" w:hAnsi="Times New Roman" w:cs="Times New Roman"/>
          <w:b/>
          <w:bCs/>
          <w:sz w:val="22"/>
          <w:szCs w:val="24"/>
        </w:rPr>
        <w:t>Indexation factor for valuation purposes</w:t>
      </w:r>
      <w:r w:rsidRPr="00FB0E71">
        <w:rPr>
          <w:rFonts w:ascii="Times New Roman" w:eastAsia="Times New Roman" w:hAnsi="Times New Roman" w:cs="Times New Roman"/>
          <w:b/>
          <w:bCs/>
          <w:sz w:val="22"/>
          <w:szCs w:val="24"/>
        </w:rPr>
        <w:t>—non-remote housing</w:t>
      </w:r>
    </w:p>
    <w:p w14:paraId="1DF35922" w14:textId="77777777" w:rsidR="00AF77B1" w:rsidRPr="00FB0E71" w:rsidRDefault="0040597C" w:rsidP="00BB64A7">
      <w:pPr>
        <w:shd w:val="clear" w:color="auto" w:fill="FFFFFF"/>
        <w:tabs>
          <w:tab w:val="left" w:pos="667"/>
        </w:tabs>
        <w:spacing w:before="120" w:after="60"/>
        <w:ind w:left="5" w:firstLine="355"/>
        <w:jc w:val="both"/>
        <w:rPr>
          <w:rFonts w:ascii="Times New Roman" w:hAnsi="Times New Roman" w:cs="Times New Roman"/>
          <w:sz w:val="22"/>
        </w:rPr>
      </w:pPr>
      <w:r w:rsidRPr="00FB0E71">
        <w:rPr>
          <w:rFonts w:ascii="Times New Roman" w:hAnsi="Times New Roman" w:cs="Times New Roman"/>
          <w:b/>
          <w:bCs/>
          <w:sz w:val="22"/>
          <w:szCs w:val="24"/>
        </w:rPr>
        <w:t>4.</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28 of the Principal Act is amended by inserting in</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paragraph (5) (b)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and the Territory of </w:t>
      </w:r>
      <w:r w:rsidRPr="00FB0E71">
        <w:rPr>
          <w:rFonts w:ascii="Times New Roman" w:hAnsi="Times New Roman" w:cs="Times New Roman"/>
          <w:sz w:val="22"/>
          <w:szCs w:val="24"/>
          <w:lang w:val="es-ES_tradnl"/>
        </w:rPr>
        <w:t xml:space="preserve">Cocos </w:t>
      </w:r>
      <w:r w:rsidRPr="00FB0E71">
        <w:rPr>
          <w:rFonts w:ascii="Times New Roman" w:hAnsi="Times New Roman" w:cs="Times New Roman"/>
          <w:sz w:val="22"/>
          <w:szCs w:val="24"/>
        </w:rPr>
        <w:t>(Keeling) Islands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after</w:t>
      </w:r>
      <w:r w:rsidR="005F0273" w:rsidRPr="00FB0E71">
        <w:rPr>
          <w:rFonts w:ascii="Times New Roman" w:hAnsi="Times New Roman" w:cs="Times New Roman"/>
          <w:sz w:val="22"/>
          <w:szCs w:val="24"/>
        </w:rPr>
        <w:t xml:space="preserve">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Christmas Island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BAF331D" w14:textId="77777777" w:rsidR="00AF77B1" w:rsidRPr="00FB0E71" w:rsidRDefault="0040597C" w:rsidP="00BB64A7">
      <w:pPr>
        <w:shd w:val="clear" w:color="auto" w:fill="FFFFFF"/>
        <w:spacing w:before="120" w:after="60"/>
        <w:ind w:left="24"/>
        <w:jc w:val="both"/>
        <w:rPr>
          <w:rFonts w:ascii="Times New Roman" w:hAnsi="Times New Roman" w:cs="Times New Roman"/>
          <w:sz w:val="22"/>
        </w:rPr>
      </w:pPr>
      <w:r w:rsidRPr="00FB0E71">
        <w:rPr>
          <w:rFonts w:ascii="Times New Roman" w:hAnsi="Times New Roman" w:cs="Times New Roman"/>
          <w:b/>
          <w:bCs/>
          <w:sz w:val="22"/>
          <w:szCs w:val="24"/>
        </w:rPr>
        <w:t xml:space="preserve">Repeal of sections </w:t>
      </w:r>
      <w:r w:rsidRPr="00FB0E71">
        <w:rPr>
          <w:rFonts w:ascii="Times New Roman" w:hAnsi="Times New Roman" w:cs="Times New Roman"/>
          <w:b/>
          <w:bCs/>
          <w:smallCaps/>
          <w:sz w:val="22"/>
          <w:szCs w:val="24"/>
        </w:rPr>
        <w:t xml:space="preserve">65b </w:t>
      </w:r>
      <w:r w:rsidRPr="00FB0E71">
        <w:rPr>
          <w:rFonts w:ascii="Times New Roman" w:hAnsi="Times New Roman" w:cs="Times New Roman"/>
          <w:b/>
          <w:bCs/>
          <w:sz w:val="22"/>
          <w:szCs w:val="24"/>
        </w:rPr>
        <w:t>and 65</w:t>
      </w:r>
      <w:r w:rsidRPr="00FB0E71">
        <w:rPr>
          <w:rFonts w:ascii="Times New Roman" w:hAnsi="Times New Roman" w:cs="Times New Roman"/>
          <w:b/>
          <w:bCs/>
          <w:smallCaps/>
          <w:sz w:val="22"/>
        </w:rPr>
        <w:t>c</w:t>
      </w:r>
    </w:p>
    <w:p w14:paraId="2B489722" w14:textId="77777777" w:rsidR="00AF77B1" w:rsidRPr="00FB0E71" w:rsidRDefault="0040597C" w:rsidP="00BB64A7">
      <w:pPr>
        <w:numPr>
          <w:ilvl w:val="0"/>
          <w:numId w:val="25"/>
        </w:numPr>
        <w:shd w:val="clear" w:color="auto" w:fill="FFFFFF"/>
        <w:tabs>
          <w:tab w:val="left" w:pos="667"/>
        </w:tabs>
        <w:spacing w:before="120" w:after="60"/>
        <w:ind w:left="360"/>
        <w:jc w:val="both"/>
        <w:rPr>
          <w:rFonts w:ascii="Times New Roman" w:hAnsi="Times New Roman" w:cs="Times New Roman"/>
          <w:b/>
          <w:bCs/>
          <w:sz w:val="22"/>
          <w:szCs w:val="24"/>
        </w:rPr>
      </w:pPr>
      <w:r w:rsidRPr="00FB0E71">
        <w:rPr>
          <w:rFonts w:ascii="Times New Roman" w:hAnsi="Times New Roman" w:cs="Times New Roman"/>
          <w:sz w:val="22"/>
          <w:szCs w:val="24"/>
        </w:rPr>
        <w:t>Sections 65</w:t>
      </w:r>
      <w:r w:rsidRPr="00FB0E71">
        <w:rPr>
          <w:rFonts w:ascii="Times New Roman" w:hAnsi="Times New Roman" w:cs="Times New Roman"/>
          <w:smallCaps/>
          <w:sz w:val="22"/>
        </w:rPr>
        <w:t>b</w:t>
      </w:r>
      <w:r w:rsidRPr="00FB0E71">
        <w:rPr>
          <w:rFonts w:ascii="Times New Roman" w:hAnsi="Times New Roman" w:cs="Times New Roman"/>
          <w:sz w:val="22"/>
          <w:szCs w:val="24"/>
        </w:rPr>
        <w:t xml:space="preserve"> and 65</w:t>
      </w:r>
      <w:r w:rsidRPr="00FB0E71">
        <w:rPr>
          <w:rFonts w:ascii="Times New Roman" w:hAnsi="Times New Roman" w:cs="Times New Roman"/>
          <w:smallCaps/>
          <w:sz w:val="22"/>
        </w:rPr>
        <w:t>c</w:t>
      </w:r>
      <w:r w:rsidRPr="00FB0E71">
        <w:rPr>
          <w:rFonts w:ascii="Times New Roman" w:hAnsi="Times New Roman" w:cs="Times New Roman"/>
          <w:sz w:val="22"/>
          <w:szCs w:val="24"/>
        </w:rPr>
        <w:t xml:space="preserve"> of the Principal Act are repealed.</w:t>
      </w:r>
    </w:p>
    <w:p w14:paraId="1ADAC4A7" w14:textId="583378AE" w:rsidR="00AF77B1" w:rsidRPr="00FB0E71" w:rsidRDefault="0040597C" w:rsidP="00BB64A7">
      <w:pPr>
        <w:numPr>
          <w:ilvl w:val="0"/>
          <w:numId w:val="25"/>
        </w:numPr>
        <w:shd w:val="clear" w:color="auto" w:fill="FFFFFF"/>
        <w:tabs>
          <w:tab w:val="left" w:pos="667"/>
        </w:tabs>
        <w:spacing w:before="120" w:after="60"/>
        <w:ind w:left="5" w:firstLine="355"/>
        <w:jc w:val="both"/>
        <w:rPr>
          <w:rFonts w:ascii="Times New Roman" w:hAnsi="Times New Roman" w:cs="Times New Roman"/>
          <w:b/>
          <w:bCs/>
          <w:sz w:val="22"/>
          <w:szCs w:val="24"/>
        </w:rPr>
      </w:pPr>
      <w:r w:rsidRPr="00FB0E71">
        <w:rPr>
          <w:rFonts w:ascii="Times New Roman" w:hAnsi="Times New Roman" w:cs="Times New Roman"/>
          <w:sz w:val="22"/>
          <w:szCs w:val="24"/>
        </w:rPr>
        <w:t>Before section 65</w:t>
      </w:r>
      <w:r w:rsidR="000F4EDE">
        <w:rPr>
          <w:rFonts w:ascii="Times New Roman" w:hAnsi="Times New Roman" w:cs="Times New Roman"/>
          <w:smallCaps/>
          <w:sz w:val="22"/>
          <w:szCs w:val="24"/>
        </w:rPr>
        <w:t>ca</w:t>
      </w:r>
      <w:r w:rsidRPr="00FB0E71">
        <w:rPr>
          <w:rFonts w:ascii="Times New Roman" w:hAnsi="Times New Roman" w:cs="Times New Roman"/>
          <w:sz w:val="22"/>
          <w:szCs w:val="24"/>
        </w:rPr>
        <w:t xml:space="preserve"> of the Principal Act the following section is inserted in Division 14 of Part III:</w:t>
      </w:r>
    </w:p>
    <w:p w14:paraId="55B6F137" w14:textId="77777777" w:rsidR="00AF77B1" w:rsidRPr="00FB0E71" w:rsidRDefault="0040597C" w:rsidP="00BB64A7">
      <w:pPr>
        <w:shd w:val="clear" w:color="auto" w:fill="FFFFFF"/>
        <w:spacing w:before="120" w:after="60"/>
        <w:ind w:left="24"/>
        <w:jc w:val="both"/>
        <w:rPr>
          <w:rFonts w:ascii="Times New Roman" w:hAnsi="Times New Roman" w:cs="Times New Roman"/>
          <w:sz w:val="22"/>
        </w:rPr>
      </w:pPr>
      <w:r w:rsidRPr="00FB0E71">
        <w:rPr>
          <w:rFonts w:ascii="Times New Roman" w:hAnsi="Times New Roman" w:cs="Times New Roman"/>
          <w:b/>
          <w:bCs/>
          <w:sz w:val="22"/>
          <w:szCs w:val="24"/>
        </w:rPr>
        <w:t>Reduction of taxable value of fringe benefits in relation to 1991-92 year of tax</w:t>
      </w:r>
      <w:r w:rsidRPr="00FB0E71">
        <w:rPr>
          <w:rFonts w:ascii="Times New Roman" w:eastAsia="Times New Roman" w:hAnsi="Times New Roman" w:cs="Times New Roman"/>
          <w:b/>
          <w:bCs/>
          <w:sz w:val="22"/>
          <w:szCs w:val="24"/>
        </w:rPr>
        <w:t>—</w:t>
      </w:r>
      <w:r w:rsidRPr="00FB0E71">
        <w:rPr>
          <w:rFonts w:ascii="Times New Roman" w:eastAsia="Times New Roman" w:hAnsi="Times New Roman" w:cs="Times New Roman"/>
          <w:b/>
          <w:bCs/>
          <w:sz w:val="22"/>
          <w:szCs w:val="24"/>
          <w:lang w:val="es-ES_tradnl"/>
        </w:rPr>
        <w:t xml:space="preserve">Cocos </w:t>
      </w:r>
      <w:r w:rsidRPr="00FB0E71">
        <w:rPr>
          <w:rFonts w:ascii="Times New Roman" w:eastAsia="Times New Roman" w:hAnsi="Times New Roman" w:cs="Times New Roman"/>
          <w:b/>
          <w:bCs/>
          <w:sz w:val="22"/>
          <w:szCs w:val="24"/>
        </w:rPr>
        <w:t>(Keeling) Islands</w:t>
      </w:r>
    </w:p>
    <w:p w14:paraId="6650ADCF" w14:textId="18825288" w:rsidR="00AF77B1" w:rsidRPr="00FB0E71" w:rsidRDefault="00D9297E" w:rsidP="00BB64A7">
      <w:pPr>
        <w:shd w:val="clear" w:color="auto" w:fill="FFFFFF"/>
        <w:spacing w:before="120" w:after="60"/>
        <w:ind w:left="37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65</w:t>
      </w:r>
      <w:r w:rsidR="008727BF">
        <w:rPr>
          <w:rFonts w:ascii="Times New Roman" w:hAnsi="Times New Roman" w:cs="Times New Roman"/>
          <w:smallCaps/>
          <w:sz w:val="22"/>
          <w:szCs w:val="24"/>
        </w:rPr>
        <w:t>caa</w:t>
      </w:r>
      <w:r w:rsidR="0040597C" w:rsidRPr="00FB0E71">
        <w:rPr>
          <w:rFonts w:ascii="Times New Roman" w:hAnsi="Times New Roman" w:cs="Times New Roman"/>
          <w:sz w:val="22"/>
          <w:szCs w:val="24"/>
        </w:rPr>
        <w:t>. (1) Where:</w:t>
      </w:r>
    </w:p>
    <w:p w14:paraId="4028CE71" w14:textId="77777777" w:rsidR="00AF77B1" w:rsidRPr="00FB0E71" w:rsidRDefault="0040597C" w:rsidP="00BB64A7">
      <w:pPr>
        <w:numPr>
          <w:ilvl w:val="0"/>
          <w:numId w:val="26"/>
        </w:numPr>
        <w:shd w:val="clear" w:color="auto" w:fill="FFFFFF"/>
        <w:tabs>
          <w:tab w:val="left" w:pos="811"/>
        </w:tabs>
        <w:spacing w:before="120" w:after="60"/>
        <w:ind w:left="811" w:hanging="394"/>
        <w:jc w:val="both"/>
        <w:rPr>
          <w:rFonts w:ascii="Times New Roman" w:hAnsi="Times New Roman" w:cs="Times New Roman"/>
          <w:sz w:val="22"/>
          <w:szCs w:val="24"/>
        </w:rPr>
      </w:pPr>
      <w:r w:rsidRPr="00FB0E71">
        <w:rPr>
          <w:rFonts w:ascii="Times New Roman" w:hAnsi="Times New Roman" w:cs="Times New Roman"/>
          <w:sz w:val="22"/>
          <w:szCs w:val="24"/>
        </w:rPr>
        <w:t>a fringe benefit (not being a car fringe benefit) in relation to an employer in relation to the year of tax commencing on 1 April 1991 relates to a particular employee; and</w:t>
      </w:r>
    </w:p>
    <w:p w14:paraId="7884A2A2" w14:textId="77777777" w:rsidR="00AF77B1" w:rsidRPr="00FB0E71" w:rsidRDefault="0040597C" w:rsidP="00BB64A7">
      <w:pPr>
        <w:numPr>
          <w:ilvl w:val="0"/>
          <w:numId w:val="26"/>
        </w:numPr>
        <w:shd w:val="clear" w:color="auto" w:fill="FFFFFF"/>
        <w:tabs>
          <w:tab w:val="left" w:pos="811"/>
        </w:tabs>
        <w:spacing w:before="120" w:after="60"/>
        <w:ind w:left="811" w:hanging="394"/>
        <w:jc w:val="both"/>
        <w:rPr>
          <w:rFonts w:ascii="Times New Roman" w:hAnsi="Times New Roman" w:cs="Times New Roman"/>
          <w:sz w:val="22"/>
          <w:szCs w:val="24"/>
        </w:rPr>
      </w:pPr>
      <w:r w:rsidRPr="00FB0E71">
        <w:rPr>
          <w:rFonts w:ascii="Times New Roman" w:hAnsi="Times New Roman" w:cs="Times New Roman"/>
          <w:sz w:val="22"/>
          <w:szCs w:val="24"/>
        </w:rPr>
        <w:t xml:space="preserve">on or after 1 July 1991, the employee derived salary or wages from </w:t>
      </w:r>
      <w:r w:rsidRPr="00FB0E71">
        <w:rPr>
          <w:rFonts w:ascii="Times New Roman" w:hAnsi="Times New Roman" w:cs="Times New Roman"/>
          <w:sz w:val="22"/>
          <w:szCs w:val="24"/>
          <w:lang w:val="es-ES_tradnl"/>
        </w:rPr>
        <w:t xml:space="preserve">Cocos </w:t>
      </w:r>
      <w:r w:rsidRPr="00FB0E71">
        <w:rPr>
          <w:rFonts w:ascii="Times New Roman" w:hAnsi="Times New Roman" w:cs="Times New Roman"/>
          <w:sz w:val="22"/>
          <w:szCs w:val="24"/>
        </w:rPr>
        <w:t>(Keeling) Islands service, being salary or wages paid by the employer; and</w:t>
      </w:r>
    </w:p>
    <w:p w14:paraId="13601C09" w14:textId="77777777" w:rsidR="00AF77B1" w:rsidRPr="00FB0E71" w:rsidRDefault="0040597C" w:rsidP="00BB64A7">
      <w:pPr>
        <w:numPr>
          <w:ilvl w:val="0"/>
          <w:numId w:val="26"/>
        </w:numPr>
        <w:shd w:val="clear" w:color="auto" w:fill="FFFFFF"/>
        <w:tabs>
          <w:tab w:val="left" w:pos="811"/>
        </w:tabs>
        <w:spacing w:before="120" w:after="60"/>
        <w:ind w:left="811" w:hanging="394"/>
        <w:jc w:val="both"/>
        <w:rPr>
          <w:rFonts w:ascii="Times New Roman" w:hAnsi="Times New Roman" w:cs="Times New Roman"/>
          <w:sz w:val="22"/>
          <w:szCs w:val="24"/>
        </w:rPr>
      </w:pPr>
      <w:r w:rsidRPr="00FB0E71">
        <w:rPr>
          <w:rFonts w:ascii="Times New Roman" w:hAnsi="Times New Roman" w:cs="Times New Roman"/>
          <w:sz w:val="22"/>
          <w:szCs w:val="24"/>
        </w:rPr>
        <w:t xml:space="preserve">the fringe benefit was provided in respect of that </w:t>
      </w:r>
      <w:r w:rsidRPr="00FB0E71">
        <w:rPr>
          <w:rFonts w:ascii="Times New Roman" w:hAnsi="Times New Roman" w:cs="Times New Roman"/>
          <w:sz w:val="22"/>
          <w:szCs w:val="24"/>
          <w:lang w:val="es-ES_tradnl"/>
        </w:rPr>
        <w:t xml:space="preserve">Cocos </w:t>
      </w:r>
      <w:r w:rsidRPr="00FB0E71">
        <w:rPr>
          <w:rFonts w:ascii="Times New Roman" w:hAnsi="Times New Roman" w:cs="Times New Roman"/>
          <w:sz w:val="22"/>
          <w:szCs w:val="24"/>
        </w:rPr>
        <w:t>(Keeling) Islands service; and</w:t>
      </w:r>
    </w:p>
    <w:p w14:paraId="6920506C" w14:textId="77777777" w:rsidR="00AF77B1" w:rsidRPr="00FB0E71" w:rsidRDefault="00AF77B1" w:rsidP="00BB64A7">
      <w:pPr>
        <w:numPr>
          <w:ilvl w:val="0"/>
          <w:numId w:val="26"/>
        </w:numPr>
        <w:shd w:val="clear" w:color="auto" w:fill="FFFFFF"/>
        <w:tabs>
          <w:tab w:val="left" w:pos="811"/>
        </w:tabs>
        <w:spacing w:before="120" w:after="60"/>
        <w:ind w:left="811" w:hanging="394"/>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17BA2032" w14:textId="77777777" w:rsidR="00AF77B1" w:rsidRPr="00FB0E71" w:rsidRDefault="0040597C" w:rsidP="00BB64A7">
      <w:pPr>
        <w:numPr>
          <w:ilvl w:val="0"/>
          <w:numId w:val="27"/>
        </w:numPr>
        <w:shd w:val="clear" w:color="auto" w:fill="FFFFFF"/>
        <w:tabs>
          <w:tab w:val="left" w:pos="768"/>
        </w:tabs>
        <w:spacing w:before="120" w:after="60"/>
        <w:ind w:left="768" w:hanging="389"/>
        <w:jc w:val="both"/>
        <w:rPr>
          <w:rFonts w:ascii="Times New Roman" w:hAnsi="Times New Roman" w:cs="Times New Roman"/>
          <w:b/>
          <w:bCs/>
          <w:sz w:val="22"/>
          <w:szCs w:val="26"/>
        </w:rPr>
      </w:pPr>
      <w:r w:rsidRPr="00FB0E71">
        <w:rPr>
          <w:rFonts w:ascii="Times New Roman" w:hAnsi="Times New Roman" w:cs="Times New Roman"/>
          <w:sz w:val="22"/>
          <w:szCs w:val="26"/>
        </w:rPr>
        <w:lastRenderedPageBreak/>
        <w:t>except in the case of a loan fringe benefit, a housing fringe benefit or a period residual fringe benefit</w:t>
      </w:r>
      <w:r w:rsidRPr="00FB0E71">
        <w:rPr>
          <w:rFonts w:ascii="Times New Roman" w:eastAsia="Times New Roman" w:hAnsi="Times New Roman" w:cs="Times New Roman"/>
          <w:sz w:val="22"/>
          <w:szCs w:val="26"/>
        </w:rPr>
        <w:t>—the benefit was provided on or after 1 July 1991; and</w:t>
      </w:r>
    </w:p>
    <w:p w14:paraId="5A71D349" w14:textId="747E7AEF" w:rsidR="00AF77B1" w:rsidRPr="00FB0E71" w:rsidRDefault="0040597C" w:rsidP="00BB64A7">
      <w:pPr>
        <w:numPr>
          <w:ilvl w:val="0"/>
          <w:numId w:val="27"/>
        </w:numPr>
        <w:shd w:val="clear" w:color="auto" w:fill="FFFFFF"/>
        <w:tabs>
          <w:tab w:val="left" w:pos="768"/>
        </w:tabs>
        <w:spacing w:before="120" w:after="60"/>
        <w:ind w:left="768" w:hanging="389"/>
        <w:jc w:val="both"/>
        <w:rPr>
          <w:rFonts w:ascii="Times New Roman" w:hAnsi="Times New Roman" w:cs="Times New Roman"/>
          <w:b/>
          <w:bCs/>
          <w:sz w:val="22"/>
          <w:szCs w:val="26"/>
        </w:rPr>
      </w:pPr>
      <w:r w:rsidRPr="00FB0E71">
        <w:rPr>
          <w:rFonts w:ascii="Times New Roman" w:hAnsi="Times New Roman" w:cs="Times New Roman"/>
          <w:sz w:val="22"/>
          <w:szCs w:val="26"/>
        </w:rPr>
        <w:t>in the case of a loan fringe benefit, a housing fringe benefit or a period residual fringe benefit</w:t>
      </w:r>
      <w:r w:rsidRPr="00FB0E71">
        <w:rPr>
          <w:rFonts w:ascii="Times New Roman" w:eastAsia="Times New Roman" w:hAnsi="Times New Roman" w:cs="Times New Roman"/>
          <w:sz w:val="22"/>
          <w:szCs w:val="26"/>
        </w:rPr>
        <w:t xml:space="preserve">—the whole or a part (which whole or part is in this subsection called the </w:t>
      </w:r>
      <w:r w:rsidR="00D9297E" w:rsidRPr="00FB0E71">
        <w:rPr>
          <w:rFonts w:ascii="Times New Roman" w:eastAsia="Times New Roman" w:hAnsi="Times New Roman" w:cs="Times New Roman"/>
          <w:b/>
          <w:bCs/>
          <w:sz w:val="22"/>
          <w:szCs w:val="26"/>
        </w:rPr>
        <w:t>‘</w:t>
      </w:r>
      <w:r w:rsidRPr="00FB0E71">
        <w:rPr>
          <w:rFonts w:ascii="Times New Roman" w:eastAsia="Times New Roman" w:hAnsi="Times New Roman" w:cs="Times New Roman"/>
          <w:b/>
          <w:bCs/>
          <w:sz w:val="22"/>
          <w:szCs w:val="26"/>
        </w:rPr>
        <w:t>reducible portion</w:t>
      </w:r>
      <w:r w:rsidR="00D9297E" w:rsidRPr="00FB0E71">
        <w:rPr>
          <w:rFonts w:ascii="Times New Roman" w:eastAsia="Times New Roman" w:hAnsi="Times New Roman" w:cs="Times New Roman"/>
          <w:b/>
          <w:bCs/>
          <w:sz w:val="22"/>
          <w:szCs w:val="26"/>
        </w:rPr>
        <w:t>’</w:t>
      </w:r>
      <w:r w:rsidRPr="008727BF">
        <w:rPr>
          <w:rFonts w:ascii="Times New Roman" w:eastAsia="Times New Roman" w:hAnsi="Times New Roman" w:cs="Times New Roman"/>
          <w:bCs/>
          <w:sz w:val="22"/>
          <w:szCs w:val="26"/>
        </w:rPr>
        <w:t>)</w:t>
      </w:r>
      <w:r w:rsidRPr="00FB0E71">
        <w:rPr>
          <w:rFonts w:ascii="Times New Roman" w:eastAsia="Times New Roman" w:hAnsi="Times New Roman" w:cs="Times New Roman"/>
          <w:b/>
          <w:bCs/>
          <w:sz w:val="22"/>
          <w:szCs w:val="26"/>
        </w:rPr>
        <w:t xml:space="preserve"> </w:t>
      </w:r>
      <w:r w:rsidRPr="00FB0E71">
        <w:rPr>
          <w:rFonts w:ascii="Times New Roman" w:eastAsia="Times New Roman" w:hAnsi="Times New Roman" w:cs="Times New Roman"/>
          <w:sz w:val="22"/>
          <w:szCs w:val="26"/>
        </w:rPr>
        <w:t>of the taxable value of the fringe benefit is attributable to the obligation to repay the whole or any part of the loan, the subsistence of the housing right or the provision of the residual benefit, as the case may be, on or after 1 July 1991;</w:t>
      </w:r>
    </w:p>
    <w:p w14:paraId="5BC38F67"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sz w:val="22"/>
          <w:szCs w:val="26"/>
        </w:rPr>
        <w:t>the amount that, but for this subsection and sections 62, 64 and 65, would be the taxable value or, if paragraph (e) applies, the reducible portion of taxable value, of that fringe benefit in relation to the year of tax is to be reduced by 50%.</w:t>
      </w:r>
    </w:p>
    <w:p w14:paraId="7861543B" w14:textId="77777777" w:rsidR="00AF77B1" w:rsidRPr="00FB0E71" w:rsidRDefault="00D9297E" w:rsidP="00BB64A7">
      <w:pPr>
        <w:shd w:val="clear" w:color="auto" w:fill="FFFFFF"/>
        <w:spacing w:before="120" w:after="60"/>
        <w:ind w:left="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 Where:</w:t>
      </w:r>
    </w:p>
    <w:p w14:paraId="48E95844" w14:textId="60E00B29" w:rsidR="00AF77B1" w:rsidRPr="00FB0E71" w:rsidRDefault="0040597C" w:rsidP="00BB64A7">
      <w:pPr>
        <w:numPr>
          <w:ilvl w:val="0"/>
          <w:numId w:val="28"/>
        </w:numPr>
        <w:shd w:val="clear" w:color="auto" w:fill="FFFFFF"/>
        <w:tabs>
          <w:tab w:val="left" w:pos="768"/>
        </w:tabs>
        <w:spacing w:before="120" w:after="60"/>
        <w:ind w:left="768" w:hanging="389"/>
        <w:jc w:val="both"/>
        <w:rPr>
          <w:rFonts w:ascii="Times New Roman" w:hAnsi="Times New Roman" w:cs="Times New Roman"/>
          <w:sz w:val="22"/>
          <w:szCs w:val="26"/>
        </w:rPr>
      </w:pPr>
      <w:r w:rsidRPr="00FB0E71">
        <w:rPr>
          <w:rFonts w:ascii="Times New Roman" w:hAnsi="Times New Roman" w:cs="Times New Roman"/>
          <w:sz w:val="22"/>
          <w:szCs w:val="26"/>
        </w:rPr>
        <w:t xml:space="preserve">one or more car fringe benefits (in this subsection called the </w:t>
      </w:r>
      <w:r w:rsidR="00D9297E" w:rsidRPr="00FB0E71">
        <w:rPr>
          <w:rFonts w:ascii="Times New Roman" w:hAnsi="Times New Roman" w:cs="Times New Roman"/>
          <w:b/>
          <w:bCs/>
          <w:sz w:val="22"/>
          <w:szCs w:val="26"/>
        </w:rPr>
        <w:t>‘</w:t>
      </w:r>
      <w:r w:rsidRPr="00FB0E71">
        <w:rPr>
          <w:rFonts w:ascii="Times New Roman" w:hAnsi="Times New Roman" w:cs="Times New Roman"/>
          <w:b/>
          <w:bCs/>
          <w:sz w:val="22"/>
          <w:szCs w:val="26"/>
        </w:rPr>
        <w:t>eligible car fringe benefits</w:t>
      </w:r>
      <w:r w:rsidR="00D9297E" w:rsidRPr="00FB0E71">
        <w:rPr>
          <w:rFonts w:ascii="Times New Roman" w:hAnsi="Times New Roman" w:cs="Times New Roman"/>
          <w:b/>
          <w:bCs/>
          <w:sz w:val="22"/>
          <w:szCs w:val="26"/>
        </w:rPr>
        <w:t>’</w:t>
      </w:r>
      <w:r w:rsidRPr="008727BF">
        <w:rPr>
          <w:rFonts w:ascii="Times New Roman" w:hAnsi="Times New Roman" w:cs="Times New Roman"/>
          <w:bCs/>
          <w:sz w:val="22"/>
          <w:szCs w:val="26"/>
        </w:rPr>
        <w:t>)</w:t>
      </w:r>
      <w:r w:rsidRPr="00FB0E71">
        <w:rPr>
          <w:rFonts w:ascii="Times New Roman" w:hAnsi="Times New Roman" w:cs="Times New Roman"/>
          <w:sz w:val="22"/>
          <w:szCs w:val="26"/>
        </w:rPr>
        <w:t xml:space="preserve"> in relation to an employee, in relation to an employer, in relation to the year of tax commencing on 1 April 1991 relate to a particular car; and</w:t>
      </w:r>
    </w:p>
    <w:p w14:paraId="3AEBF3DB" w14:textId="77777777" w:rsidR="00AF77B1" w:rsidRPr="00FB0E71" w:rsidRDefault="0040597C" w:rsidP="00BB64A7">
      <w:pPr>
        <w:numPr>
          <w:ilvl w:val="0"/>
          <w:numId w:val="28"/>
        </w:numPr>
        <w:shd w:val="clear" w:color="auto" w:fill="FFFFFF"/>
        <w:tabs>
          <w:tab w:val="left" w:pos="768"/>
        </w:tabs>
        <w:spacing w:before="120" w:after="60"/>
        <w:ind w:left="768" w:hanging="389"/>
        <w:jc w:val="both"/>
        <w:rPr>
          <w:rFonts w:ascii="Times New Roman" w:hAnsi="Times New Roman" w:cs="Times New Roman"/>
          <w:sz w:val="22"/>
          <w:szCs w:val="26"/>
        </w:rPr>
      </w:pPr>
      <w:r w:rsidRPr="00FB0E71">
        <w:rPr>
          <w:rFonts w:ascii="Times New Roman" w:hAnsi="Times New Roman" w:cs="Times New Roman"/>
          <w:sz w:val="22"/>
          <w:szCs w:val="26"/>
        </w:rPr>
        <w:t xml:space="preserve">on or after 1 July 1991, the employee derived salary or wages from </w:t>
      </w:r>
      <w:r w:rsidRPr="00FB0E71">
        <w:rPr>
          <w:rFonts w:ascii="Times New Roman" w:hAnsi="Times New Roman" w:cs="Times New Roman"/>
          <w:sz w:val="22"/>
          <w:szCs w:val="26"/>
          <w:lang w:val="es-ES_tradnl"/>
        </w:rPr>
        <w:t xml:space="preserve">Cocos </w:t>
      </w:r>
      <w:r w:rsidRPr="00FB0E71">
        <w:rPr>
          <w:rFonts w:ascii="Times New Roman" w:hAnsi="Times New Roman" w:cs="Times New Roman"/>
          <w:sz w:val="22"/>
          <w:szCs w:val="26"/>
        </w:rPr>
        <w:t>(Keeling) Islands service, being salary or wages paid by the employer; and</w:t>
      </w:r>
    </w:p>
    <w:p w14:paraId="08F6F985" w14:textId="77777777" w:rsidR="00AF77B1" w:rsidRPr="00FB0E71" w:rsidRDefault="0040597C" w:rsidP="00BB64A7">
      <w:pPr>
        <w:numPr>
          <w:ilvl w:val="0"/>
          <w:numId w:val="28"/>
        </w:numPr>
        <w:shd w:val="clear" w:color="auto" w:fill="FFFFFF"/>
        <w:tabs>
          <w:tab w:val="left" w:pos="768"/>
        </w:tabs>
        <w:spacing w:before="120" w:after="60"/>
        <w:ind w:left="768" w:hanging="389"/>
        <w:jc w:val="both"/>
        <w:rPr>
          <w:rFonts w:ascii="Times New Roman" w:hAnsi="Times New Roman" w:cs="Times New Roman"/>
          <w:sz w:val="22"/>
          <w:szCs w:val="26"/>
        </w:rPr>
      </w:pPr>
      <w:r w:rsidRPr="00FB0E71">
        <w:rPr>
          <w:rFonts w:ascii="Times New Roman" w:hAnsi="Times New Roman" w:cs="Times New Roman"/>
          <w:sz w:val="22"/>
          <w:szCs w:val="26"/>
        </w:rPr>
        <w:t xml:space="preserve">the eligible car fringe benefits were provided on or after 1 July 1991 in respect of that </w:t>
      </w:r>
      <w:r w:rsidRPr="00FB0E71">
        <w:rPr>
          <w:rFonts w:ascii="Times New Roman" w:hAnsi="Times New Roman" w:cs="Times New Roman"/>
          <w:sz w:val="22"/>
          <w:szCs w:val="26"/>
          <w:lang w:val="es-ES_tradnl"/>
        </w:rPr>
        <w:t xml:space="preserve">Cocos </w:t>
      </w:r>
      <w:r w:rsidRPr="00FB0E71">
        <w:rPr>
          <w:rFonts w:ascii="Times New Roman" w:hAnsi="Times New Roman" w:cs="Times New Roman"/>
          <w:sz w:val="22"/>
          <w:szCs w:val="26"/>
        </w:rPr>
        <w:t>(Keeling) Islands service;</w:t>
      </w:r>
    </w:p>
    <w:p w14:paraId="05CF1872" w14:textId="0AE4C66C" w:rsidR="00AF77B1" w:rsidRDefault="0040597C" w:rsidP="00BB64A7">
      <w:pPr>
        <w:shd w:val="clear" w:color="auto" w:fill="FFFFFF"/>
        <w:spacing w:before="120" w:after="60"/>
        <w:jc w:val="both"/>
        <w:rPr>
          <w:rFonts w:ascii="Times New Roman" w:hAnsi="Times New Roman" w:cs="Times New Roman"/>
          <w:sz w:val="22"/>
          <w:szCs w:val="26"/>
        </w:rPr>
      </w:pPr>
      <w:r w:rsidRPr="00FB0E71">
        <w:rPr>
          <w:rFonts w:ascii="Times New Roman" w:hAnsi="Times New Roman" w:cs="Times New Roman"/>
          <w:sz w:val="22"/>
          <w:szCs w:val="26"/>
        </w:rPr>
        <w:t>the amount that, but for this subsection and sections 62, 64 and 65, would be the taxable value, or the sum of the taxable values, as the case requires, of the car fringe benefits in relation to the employer in relation to the year of tax that relate to the car is to be reduced by the amount calculated using the formula:</w:t>
      </w:r>
    </w:p>
    <w:p w14:paraId="059CE2B2" w14:textId="3EDA9BCA" w:rsidR="008727BF" w:rsidRPr="00FB0E71" w:rsidRDefault="008727BF" w:rsidP="008727BF">
      <w:pPr>
        <w:shd w:val="clear" w:color="auto" w:fill="FFFFFF"/>
        <w:spacing w:before="120" w:after="60"/>
        <w:jc w:val="center"/>
        <w:rPr>
          <w:rFonts w:ascii="Times New Roman" w:hAnsi="Times New Roman" w:cs="Times New Roman"/>
          <w:sz w:val="22"/>
        </w:rPr>
      </w:pPr>
      <w:r w:rsidRPr="008727BF">
        <w:rPr>
          <w:rFonts w:ascii="Times New Roman" w:hAnsi="Times New Roman" w:cs="Times New Roman"/>
          <w:position w:val="-10"/>
          <w:sz w:val="22"/>
        </w:rPr>
        <w:pict w14:anchorId="5DC73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7.7pt;height:16.15pt">
            <v:imagedata r:id="rId14" o:title=""/>
          </v:shape>
        </w:pict>
      </w:r>
    </w:p>
    <w:p w14:paraId="3BC36ADB"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sz w:val="22"/>
          <w:szCs w:val="26"/>
        </w:rPr>
        <w:t>where:</w:t>
      </w:r>
    </w:p>
    <w:p w14:paraId="52E72A1A" w14:textId="77777777" w:rsidR="00AF77B1" w:rsidRPr="00FB0E71" w:rsidRDefault="00D9297E"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Taxable value</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means so much of the taxable value or the sum of the taxable values as is attributable to the eligible car fringe benefits.</w:t>
      </w:r>
    </w:p>
    <w:p w14:paraId="0946F96C" w14:textId="77777777" w:rsidR="00AF77B1" w:rsidRPr="00FB0E71" w:rsidRDefault="00D9297E" w:rsidP="00BB64A7">
      <w:pPr>
        <w:shd w:val="clear" w:color="auto" w:fill="FFFFFF"/>
        <w:spacing w:before="120" w:after="60"/>
        <w:ind w:left="5" w:firstLine="33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(3) A reference in this section to </w:t>
      </w:r>
      <w:r w:rsidR="0040597C" w:rsidRPr="00FB0E71">
        <w:rPr>
          <w:rFonts w:ascii="Times New Roman" w:hAnsi="Times New Roman" w:cs="Times New Roman"/>
          <w:sz w:val="22"/>
          <w:szCs w:val="26"/>
          <w:lang w:val="es-ES_tradnl"/>
        </w:rPr>
        <w:t xml:space="preserve">Cocos </w:t>
      </w:r>
      <w:r w:rsidR="0040597C" w:rsidRPr="00FB0E71">
        <w:rPr>
          <w:rFonts w:ascii="Times New Roman" w:hAnsi="Times New Roman" w:cs="Times New Roman"/>
          <w:sz w:val="22"/>
          <w:szCs w:val="26"/>
        </w:rPr>
        <w:t>(Keeling) Islands service is a reference to service as an employee where:</w:t>
      </w:r>
    </w:p>
    <w:p w14:paraId="02DB4CC6" w14:textId="77777777" w:rsidR="00AF77B1" w:rsidRPr="00FB0E71" w:rsidRDefault="0040597C" w:rsidP="00BB64A7">
      <w:pPr>
        <w:numPr>
          <w:ilvl w:val="0"/>
          <w:numId w:val="29"/>
        </w:numPr>
        <w:shd w:val="clear" w:color="auto" w:fill="FFFFFF"/>
        <w:tabs>
          <w:tab w:val="left" w:pos="778"/>
        </w:tabs>
        <w:spacing w:before="120" w:after="60"/>
        <w:ind w:left="384"/>
        <w:jc w:val="both"/>
        <w:rPr>
          <w:rFonts w:ascii="Times New Roman" w:hAnsi="Times New Roman" w:cs="Times New Roman"/>
          <w:sz w:val="22"/>
          <w:szCs w:val="26"/>
        </w:rPr>
      </w:pPr>
      <w:r w:rsidRPr="00FB0E71">
        <w:rPr>
          <w:rFonts w:ascii="Times New Roman" w:hAnsi="Times New Roman" w:cs="Times New Roman"/>
          <w:sz w:val="22"/>
          <w:szCs w:val="26"/>
        </w:rPr>
        <w:t>salary or wages are payable in respect of the service; and</w:t>
      </w:r>
    </w:p>
    <w:p w14:paraId="321D05AC" w14:textId="77777777" w:rsidR="00AF77B1" w:rsidRPr="00FB0E71" w:rsidRDefault="0040597C" w:rsidP="00BB64A7">
      <w:pPr>
        <w:numPr>
          <w:ilvl w:val="0"/>
          <w:numId w:val="29"/>
        </w:numPr>
        <w:shd w:val="clear" w:color="auto" w:fill="FFFFFF"/>
        <w:tabs>
          <w:tab w:val="left" w:pos="778"/>
        </w:tabs>
        <w:spacing w:before="120" w:after="60"/>
        <w:ind w:left="384"/>
        <w:jc w:val="both"/>
        <w:rPr>
          <w:rFonts w:ascii="Times New Roman" w:hAnsi="Times New Roman" w:cs="Times New Roman"/>
          <w:sz w:val="22"/>
          <w:szCs w:val="26"/>
        </w:rPr>
      </w:pPr>
      <w:r w:rsidRPr="00FB0E71">
        <w:rPr>
          <w:rFonts w:ascii="Times New Roman" w:hAnsi="Times New Roman" w:cs="Times New Roman"/>
          <w:sz w:val="22"/>
          <w:szCs w:val="26"/>
        </w:rPr>
        <w:t>if:</w:t>
      </w:r>
    </w:p>
    <w:p w14:paraId="1E6F64BD" w14:textId="77777777" w:rsidR="00AF77B1" w:rsidRPr="00FB0E71" w:rsidRDefault="0040597C" w:rsidP="00BB64A7">
      <w:pPr>
        <w:shd w:val="clear" w:color="auto" w:fill="FFFFFF"/>
        <w:spacing w:before="120" w:after="60"/>
        <w:ind w:left="1426" w:hanging="336"/>
        <w:jc w:val="both"/>
        <w:rPr>
          <w:rFonts w:ascii="Times New Roman" w:hAnsi="Times New Roman" w:cs="Times New Roman"/>
          <w:sz w:val="22"/>
        </w:rPr>
      </w:pPr>
      <w:r w:rsidRPr="00FB0E71">
        <w:rPr>
          <w:rFonts w:ascii="Times New Roman" w:hAnsi="Times New Roman" w:cs="Times New Roman"/>
          <w:sz w:val="22"/>
          <w:szCs w:val="26"/>
        </w:rPr>
        <w:t>(</w:t>
      </w:r>
      <w:proofErr w:type="spellStart"/>
      <w:r w:rsidRPr="00FB0E71">
        <w:rPr>
          <w:rFonts w:ascii="Times New Roman" w:hAnsi="Times New Roman" w:cs="Times New Roman"/>
          <w:sz w:val="22"/>
          <w:szCs w:val="26"/>
        </w:rPr>
        <w:t>i</w:t>
      </w:r>
      <w:proofErr w:type="spellEnd"/>
      <w:r w:rsidRPr="00FB0E71">
        <w:rPr>
          <w:rFonts w:ascii="Times New Roman" w:hAnsi="Times New Roman" w:cs="Times New Roman"/>
          <w:sz w:val="22"/>
          <w:szCs w:val="26"/>
        </w:rPr>
        <w:t>) section 24</w:t>
      </w:r>
      <w:r w:rsidRPr="00FB0E71">
        <w:rPr>
          <w:rFonts w:ascii="Times New Roman" w:hAnsi="Times New Roman" w:cs="Times New Roman"/>
          <w:smallCaps/>
          <w:sz w:val="22"/>
        </w:rPr>
        <w:t>bb</w:t>
      </w:r>
      <w:r w:rsidRPr="00FB0E71">
        <w:rPr>
          <w:rFonts w:ascii="Times New Roman" w:hAnsi="Times New Roman" w:cs="Times New Roman"/>
          <w:sz w:val="22"/>
          <w:szCs w:val="26"/>
        </w:rPr>
        <w:t xml:space="preserve"> of the </w:t>
      </w:r>
      <w:r w:rsidRPr="00FB0E71">
        <w:rPr>
          <w:rFonts w:ascii="Times New Roman" w:hAnsi="Times New Roman" w:cs="Times New Roman"/>
          <w:i/>
          <w:iCs/>
          <w:sz w:val="22"/>
          <w:szCs w:val="26"/>
        </w:rPr>
        <w:t xml:space="preserve">Income Tax Assessment Act 1936 </w:t>
      </w:r>
      <w:r w:rsidRPr="00FB0E71">
        <w:rPr>
          <w:rFonts w:ascii="Times New Roman" w:hAnsi="Times New Roman" w:cs="Times New Roman"/>
          <w:sz w:val="22"/>
          <w:szCs w:val="26"/>
        </w:rPr>
        <w:t>had not been enacted; and</w:t>
      </w:r>
    </w:p>
    <w:p w14:paraId="32787B8E" w14:textId="77777777" w:rsidR="00AF77B1" w:rsidRPr="00FB0E71" w:rsidRDefault="0040597C" w:rsidP="00146F29">
      <w:pPr>
        <w:shd w:val="clear" w:color="auto" w:fill="FFFFFF"/>
        <w:spacing w:before="120" w:after="60"/>
        <w:ind w:left="1421" w:hanging="403"/>
        <w:jc w:val="both"/>
        <w:rPr>
          <w:rFonts w:ascii="Times New Roman" w:hAnsi="Times New Roman" w:cs="Times New Roman"/>
          <w:sz w:val="22"/>
        </w:rPr>
      </w:pPr>
      <w:r w:rsidRPr="00FB0E71">
        <w:rPr>
          <w:rFonts w:ascii="Times New Roman" w:hAnsi="Times New Roman" w:cs="Times New Roman"/>
          <w:sz w:val="22"/>
          <w:szCs w:val="26"/>
        </w:rPr>
        <w:t>(ii) section 24</w:t>
      </w:r>
      <w:r w:rsidRPr="00FB0E71">
        <w:rPr>
          <w:rFonts w:ascii="Times New Roman" w:hAnsi="Times New Roman" w:cs="Times New Roman"/>
          <w:smallCaps/>
          <w:sz w:val="22"/>
        </w:rPr>
        <w:t>ba</w:t>
      </w:r>
      <w:r w:rsidRPr="00FB0E71">
        <w:rPr>
          <w:rFonts w:ascii="Times New Roman" w:hAnsi="Times New Roman" w:cs="Times New Roman"/>
          <w:sz w:val="22"/>
          <w:szCs w:val="26"/>
        </w:rPr>
        <w:t xml:space="preserve"> of that Act had applied in relation to the year of income in which the salary or wages were derived;</w:t>
      </w:r>
    </w:p>
    <w:p w14:paraId="5328C8B5" w14:textId="77777777" w:rsidR="00AF77B1" w:rsidRPr="00FB0E71" w:rsidRDefault="0040597C" w:rsidP="00BB64A7">
      <w:pPr>
        <w:shd w:val="clear" w:color="auto" w:fill="FFFFFF"/>
        <w:spacing w:before="120" w:after="60"/>
        <w:ind w:left="778"/>
        <w:jc w:val="both"/>
        <w:rPr>
          <w:rFonts w:ascii="Times New Roman" w:hAnsi="Times New Roman" w:cs="Times New Roman"/>
          <w:sz w:val="22"/>
        </w:rPr>
      </w:pPr>
      <w:r w:rsidRPr="00FB0E71">
        <w:rPr>
          <w:rFonts w:ascii="Times New Roman" w:hAnsi="Times New Roman" w:cs="Times New Roman"/>
          <w:sz w:val="22"/>
          <w:szCs w:val="26"/>
        </w:rPr>
        <w:t>the salary or wages would have been exempt income under section 24</w:t>
      </w:r>
      <w:r w:rsidRPr="00FB0E71">
        <w:rPr>
          <w:rFonts w:ascii="Times New Roman" w:hAnsi="Times New Roman" w:cs="Times New Roman"/>
          <w:smallCaps/>
          <w:sz w:val="22"/>
        </w:rPr>
        <w:t>g</w:t>
      </w:r>
      <w:r w:rsidRPr="00FB0E71">
        <w:rPr>
          <w:rFonts w:ascii="Times New Roman" w:hAnsi="Times New Roman" w:cs="Times New Roman"/>
          <w:sz w:val="22"/>
          <w:szCs w:val="26"/>
        </w:rPr>
        <w:t xml:space="preserve"> of that Act.</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w:t>
      </w:r>
    </w:p>
    <w:p w14:paraId="5EA8A497" w14:textId="77777777" w:rsidR="00AF77B1" w:rsidRPr="00FB0E71" w:rsidRDefault="00AF77B1" w:rsidP="00BB64A7">
      <w:pPr>
        <w:shd w:val="clear" w:color="auto" w:fill="FFFFFF"/>
        <w:spacing w:before="120" w:after="60"/>
        <w:ind w:left="778"/>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06BF10B9"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lastRenderedPageBreak/>
        <w:t>Assessment on assumption</w:t>
      </w:r>
    </w:p>
    <w:p w14:paraId="6AF130D8" w14:textId="77777777" w:rsidR="00AF77B1" w:rsidRPr="00FB0E71" w:rsidRDefault="0040597C" w:rsidP="00BB64A7">
      <w:pPr>
        <w:shd w:val="clear" w:color="auto" w:fill="FFFFFF"/>
        <w:tabs>
          <w:tab w:val="left" w:pos="648"/>
        </w:tabs>
        <w:spacing w:before="120" w:after="60"/>
        <w:ind w:left="5" w:firstLine="341"/>
        <w:jc w:val="both"/>
        <w:rPr>
          <w:rFonts w:ascii="Times New Roman" w:hAnsi="Times New Roman" w:cs="Times New Roman"/>
          <w:sz w:val="22"/>
        </w:rPr>
      </w:pPr>
      <w:r w:rsidRPr="00FB0E71">
        <w:rPr>
          <w:rFonts w:ascii="Times New Roman" w:hAnsi="Times New Roman" w:cs="Times New Roman"/>
          <w:b/>
          <w:sz w:val="22"/>
          <w:szCs w:val="24"/>
        </w:rPr>
        <w:t>7.</w:t>
      </w:r>
      <w:r w:rsidRPr="00FB0E71">
        <w:rPr>
          <w:rFonts w:ascii="Times New Roman" w:hAnsi="Times New Roman" w:cs="Times New Roman"/>
          <w:sz w:val="22"/>
          <w:szCs w:val="24"/>
        </w:rPr>
        <w:tab/>
        <w:t xml:space="preserve">Section </w:t>
      </w:r>
      <w:r w:rsidRPr="00FB0E71">
        <w:rPr>
          <w:rFonts w:ascii="Times New Roman" w:hAnsi="Times New Roman" w:cs="Times New Roman"/>
          <w:smallCaps/>
          <w:sz w:val="22"/>
          <w:szCs w:val="24"/>
        </w:rPr>
        <w:t xml:space="preserve">124a </w:t>
      </w:r>
      <w:r w:rsidRPr="00FB0E71">
        <w:rPr>
          <w:rFonts w:ascii="Times New Roman" w:hAnsi="Times New Roman" w:cs="Times New Roman"/>
          <w:sz w:val="22"/>
          <w:szCs w:val="24"/>
        </w:rPr>
        <w:t>of the Principal Act is amended by omitting from</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paragraph (1) (b)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the whole or a part of.</w:t>
      </w:r>
    </w:p>
    <w:p w14:paraId="41EBABAE"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Remote area holiday transport</w:t>
      </w:r>
    </w:p>
    <w:p w14:paraId="09260A8E" w14:textId="77777777" w:rsidR="00AF77B1" w:rsidRPr="00FB0E71" w:rsidRDefault="0040597C" w:rsidP="00BB64A7">
      <w:pPr>
        <w:shd w:val="clear" w:color="auto" w:fill="FFFFFF"/>
        <w:tabs>
          <w:tab w:val="left" w:pos="648"/>
        </w:tabs>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8.</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143 of the Principal Act is amended by adding at the</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end of paragraph (4) (d)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and the Territory of Cocos (Keeling) Islands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36FA2FC"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Christmas Island and Cocos (Keeling) Islands</w:t>
      </w:r>
    </w:p>
    <w:p w14:paraId="3CCC5645" w14:textId="77777777" w:rsidR="00AF77B1" w:rsidRPr="00FB0E71" w:rsidRDefault="0040597C" w:rsidP="00BB64A7">
      <w:pPr>
        <w:shd w:val="clear" w:color="auto" w:fill="FFFFFF"/>
        <w:tabs>
          <w:tab w:val="left" w:pos="648"/>
        </w:tabs>
        <w:spacing w:before="120" w:after="60"/>
        <w:ind w:left="346"/>
        <w:jc w:val="both"/>
        <w:rPr>
          <w:rFonts w:ascii="Times New Roman" w:hAnsi="Times New Roman" w:cs="Times New Roman"/>
          <w:sz w:val="22"/>
        </w:rPr>
      </w:pPr>
      <w:r w:rsidRPr="00FB0E71">
        <w:rPr>
          <w:rFonts w:ascii="Times New Roman" w:hAnsi="Times New Roman" w:cs="Times New Roman"/>
          <w:b/>
          <w:bCs/>
          <w:sz w:val="22"/>
          <w:szCs w:val="24"/>
        </w:rPr>
        <w:t>9.</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157 of the Principal Act is amended:</w:t>
      </w:r>
    </w:p>
    <w:p w14:paraId="06165BCD" w14:textId="77777777" w:rsidR="00AF77B1" w:rsidRPr="00FB0E71" w:rsidRDefault="0040597C" w:rsidP="00BB64A7">
      <w:pPr>
        <w:numPr>
          <w:ilvl w:val="0"/>
          <w:numId w:val="30"/>
        </w:numPr>
        <w:shd w:val="clear" w:color="auto" w:fill="FFFFFF"/>
        <w:tabs>
          <w:tab w:val="left" w:pos="792"/>
        </w:tabs>
        <w:spacing w:before="120" w:after="60"/>
        <w:ind w:left="792"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adding at the end of subsection (1)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and to the Territory of Cocos (Keeling) Islands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22CC8CEF" w14:textId="77777777" w:rsidR="00AF77B1" w:rsidRPr="00FB0E71" w:rsidRDefault="0040597C" w:rsidP="00BB64A7">
      <w:pPr>
        <w:numPr>
          <w:ilvl w:val="0"/>
          <w:numId w:val="30"/>
        </w:numPr>
        <w:shd w:val="clear" w:color="auto" w:fill="FFFFFF"/>
        <w:tabs>
          <w:tab w:val="left" w:pos="792"/>
        </w:tabs>
        <w:spacing w:before="120" w:after="60"/>
        <w:ind w:left="792"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inserting in subsection (2)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the Territory of Cocos (Keeling) Islands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Christmas Island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C476EEA"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Consequential amendments</w:t>
      </w:r>
      <w:r w:rsidRPr="00FB0E71">
        <w:rPr>
          <w:rFonts w:ascii="Times New Roman" w:eastAsia="Times New Roman" w:hAnsi="Times New Roman" w:cs="Times New Roman"/>
          <w:b/>
          <w:bCs/>
          <w:sz w:val="22"/>
          <w:szCs w:val="24"/>
        </w:rPr>
        <w:t>—repeal of sections 65</w:t>
      </w:r>
      <w:r w:rsidRPr="00FB0E71">
        <w:rPr>
          <w:rFonts w:ascii="Times New Roman" w:eastAsia="Times New Roman" w:hAnsi="Times New Roman" w:cs="Times New Roman"/>
          <w:b/>
          <w:bCs/>
          <w:smallCaps/>
          <w:sz w:val="22"/>
        </w:rPr>
        <w:t>b</w:t>
      </w:r>
      <w:r w:rsidRPr="00FB0E71">
        <w:rPr>
          <w:rFonts w:ascii="Times New Roman" w:eastAsia="Times New Roman" w:hAnsi="Times New Roman" w:cs="Times New Roman"/>
          <w:b/>
          <w:bCs/>
          <w:sz w:val="22"/>
          <w:szCs w:val="24"/>
        </w:rPr>
        <w:t xml:space="preserve"> and 65</w:t>
      </w:r>
      <w:r w:rsidRPr="00FB0E71">
        <w:rPr>
          <w:rFonts w:ascii="Times New Roman" w:eastAsia="Times New Roman" w:hAnsi="Times New Roman" w:cs="Times New Roman"/>
          <w:b/>
          <w:bCs/>
          <w:smallCaps/>
          <w:sz w:val="22"/>
        </w:rPr>
        <w:t>c</w:t>
      </w:r>
      <w:r w:rsidRPr="00FB0E71">
        <w:rPr>
          <w:rFonts w:ascii="Times New Roman" w:eastAsia="Times New Roman" w:hAnsi="Times New Roman" w:cs="Times New Roman"/>
          <w:b/>
          <w:bCs/>
          <w:sz w:val="22"/>
          <w:szCs w:val="24"/>
        </w:rPr>
        <w:t xml:space="preserve"> of the Principal Act</w:t>
      </w:r>
    </w:p>
    <w:p w14:paraId="7B76C26C" w14:textId="77777777" w:rsidR="00AF77B1" w:rsidRPr="00FB0E71" w:rsidRDefault="0040597C" w:rsidP="00BB64A7">
      <w:pPr>
        <w:shd w:val="clear" w:color="auto" w:fill="FFFFFF"/>
        <w:tabs>
          <w:tab w:val="left" w:pos="763"/>
        </w:tabs>
        <w:spacing w:before="120" w:after="60"/>
        <w:ind w:left="365"/>
        <w:jc w:val="both"/>
        <w:rPr>
          <w:rFonts w:ascii="Times New Roman" w:hAnsi="Times New Roman" w:cs="Times New Roman"/>
          <w:sz w:val="22"/>
        </w:rPr>
      </w:pPr>
      <w:r w:rsidRPr="00FB0E71">
        <w:rPr>
          <w:rFonts w:ascii="Times New Roman" w:hAnsi="Times New Roman" w:cs="Times New Roman"/>
          <w:b/>
          <w:bCs/>
          <w:sz w:val="22"/>
          <w:szCs w:val="24"/>
        </w:rPr>
        <w:t>10.</w:t>
      </w:r>
      <w:r w:rsidRPr="00FB0E71">
        <w:rPr>
          <w:rFonts w:ascii="Times New Roman" w:hAnsi="Times New Roman" w:cs="Times New Roman"/>
          <w:b/>
          <w:bCs/>
          <w:sz w:val="22"/>
          <w:szCs w:val="24"/>
        </w:rPr>
        <w:tab/>
      </w:r>
      <w:r w:rsidRPr="00FB0E71">
        <w:rPr>
          <w:rFonts w:ascii="Times New Roman" w:hAnsi="Times New Roman" w:cs="Times New Roman"/>
          <w:sz w:val="22"/>
          <w:szCs w:val="24"/>
        </w:rPr>
        <w:t>The Principal Act is amended as set out in Schedule 1.</w:t>
      </w:r>
    </w:p>
    <w:p w14:paraId="160DAB03"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Consequential amendments</w:t>
      </w:r>
      <w:r w:rsidRPr="00FB0E71">
        <w:rPr>
          <w:rFonts w:ascii="Times New Roman" w:eastAsia="Times New Roman" w:hAnsi="Times New Roman" w:cs="Times New Roman"/>
          <w:b/>
          <w:bCs/>
          <w:sz w:val="22"/>
          <w:szCs w:val="24"/>
        </w:rPr>
        <w:t>—Cocos (Keeling) Islands</w:t>
      </w:r>
    </w:p>
    <w:p w14:paraId="25665CA5" w14:textId="77777777" w:rsidR="00AF77B1" w:rsidRPr="00FB0E71" w:rsidRDefault="0040597C" w:rsidP="00BB64A7">
      <w:pPr>
        <w:shd w:val="clear" w:color="auto" w:fill="FFFFFF"/>
        <w:tabs>
          <w:tab w:val="left" w:pos="763"/>
        </w:tabs>
        <w:spacing w:before="120" w:after="60"/>
        <w:ind w:left="365"/>
        <w:jc w:val="both"/>
        <w:rPr>
          <w:rFonts w:ascii="Times New Roman" w:hAnsi="Times New Roman" w:cs="Times New Roman"/>
          <w:sz w:val="22"/>
        </w:rPr>
      </w:pPr>
      <w:r w:rsidRPr="00FB0E71">
        <w:rPr>
          <w:rFonts w:ascii="Times New Roman" w:hAnsi="Times New Roman" w:cs="Times New Roman"/>
          <w:b/>
          <w:bCs/>
          <w:sz w:val="22"/>
          <w:szCs w:val="24"/>
        </w:rPr>
        <w:t>11.</w:t>
      </w:r>
      <w:r w:rsidRPr="00FB0E71">
        <w:rPr>
          <w:rFonts w:ascii="Times New Roman" w:hAnsi="Times New Roman" w:cs="Times New Roman"/>
          <w:b/>
          <w:bCs/>
          <w:sz w:val="22"/>
          <w:szCs w:val="24"/>
        </w:rPr>
        <w:tab/>
      </w:r>
      <w:r w:rsidRPr="00FB0E71">
        <w:rPr>
          <w:rFonts w:ascii="Times New Roman" w:hAnsi="Times New Roman" w:cs="Times New Roman"/>
          <w:sz w:val="22"/>
          <w:szCs w:val="24"/>
        </w:rPr>
        <w:t>The Principal Act is amended as set out in Schedule 2.</w:t>
      </w:r>
    </w:p>
    <w:p w14:paraId="62FCF583"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Application of amendments</w:t>
      </w:r>
    </w:p>
    <w:p w14:paraId="1D639F0C" w14:textId="77777777" w:rsidR="00AF77B1" w:rsidRPr="00FB0E71" w:rsidRDefault="0040597C" w:rsidP="00BB64A7">
      <w:pPr>
        <w:shd w:val="clear" w:color="auto" w:fill="FFFFFF"/>
        <w:tabs>
          <w:tab w:val="left" w:pos="763"/>
        </w:tabs>
        <w:spacing w:before="120" w:after="60"/>
        <w:ind w:left="365"/>
        <w:jc w:val="both"/>
        <w:rPr>
          <w:rFonts w:ascii="Times New Roman" w:hAnsi="Times New Roman" w:cs="Times New Roman"/>
          <w:sz w:val="22"/>
        </w:rPr>
      </w:pPr>
      <w:r w:rsidRPr="00FB0E71">
        <w:rPr>
          <w:rFonts w:ascii="Times New Roman" w:hAnsi="Times New Roman" w:cs="Times New Roman"/>
          <w:b/>
          <w:bCs/>
          <w:sz w:val="22"/>
          <w:szCs w:val="24"/>
        </w:rPr>
        <w:t>12.</w:t>
      </w:r>
      <w:r w:rsidRPr="00FB0E71">
        <w:rPr>
          <w:rFonts w:ascii="Times New Roman" w:hAnsi="Times New Roman" w:cs="Times New Roman"/>
          <w:b/>
          <w:bCs/>
          <w:sz w:val="22"/>
          <w:szCs w:val="24"/>
        </w:rPr>
        <w:tab/>
        <w:t xml:space="preserve">(1) </w:t>
      </w:r>
      <w:r w:rsidRPr="00FB0E71">
        <w:rPr>
          <w:rFonts w:ascii="Times New Roman" w:hAnsi="Times New Roman" w:cs="Times New Roman"/>
          <w:sz w:val="22"/>
          <w:szCs w:val="24"/>
        </w:rPr>
        <w:t>In this section:</w:t>
      </w:r>
    </w:p>
    <w:p w14:paraId="11D95DE3" w14:textId="77777777" w:rsidR="00AF77B1" w:rsidRPr="00FB0E71" w:rsidRDefault="00D9297E"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amended Act</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Principal Act as amended by this Act.</w:t>
      </w:r>
    </w:p>
    <w:p w14:paraId="5AF38EBA" w14:textId="77777777" w:rsidR="00AF77B1" w:rsidRPr="00FB0E71" w:rsidRDefault="0040597C" w:rsidP="00BB64A7">
      <w:pPr>
        <w:shd w:val="clear" w:color="auto" w:fill="FFFFFF"/>
        <w:tabs>
          <w:tab w:val="left" w:pos="758"/>
        </w:tabs>
        <w:spacing w:before="120" w:after="60"/>
        <w:ind w:left="19" w:firstLine="346"/>
        <w:jc w:val="both"/>
        <w:rPr>
          <w:rFonts w:ascii="Times New Roman" w:hAnsi="Times New Roman" w:cs="Times New Roman"/>
          <w:sz w:val="22"/>
        </w:rPr>
      </w:pPr>
      <w:r w:rsidRPr="00FB0E71">
        <w:rPr>
          <w:rFonts w:ascii="Times New Roman" w:hAnsi="Times New Roman" w:cs="Times New Roman"/>
          <w:b/>
          <w:bCs/>
          <w:sz w:val="22"/>
          <w:szCs w:val="24"/>
        </w:rPr>
        <w:t>(2)</w:t>
      </w:r>
      <w:r w:rsidRPr="00FB0E71">
        <w:rPr>
          <w:rFonts w:ascii="Times New Roman" w:hAnsi="Times New Roman" w:cs="Times New Roman"/>
          <w:sz w:val="22"/>
          <w:szCs w:val="24"/>
        </w:rPr>
        <w:tab/>
        <w:t>The repeal of sections 65</w:t>
      </w:r>
      <w:r w:rsidRPr="00FB0E71">
        <w:rPr>
          <w:rFonts w:ascii="Times New Roman" w:hAnsi="Times New Roman" w:cs="Times New Roman"/>
          <w:smallCaps/>
          <w:sz w:val="22"/>
        </w:rPr>
        <w:t>b</w:t>
      </w:r>
      <w:r w:rsidRPr="00FB0E71">
        <w:rPr>
          <w:rFonts w:ascii="Times New Roman" w:hAnsi="Times New Roman" w:cs="Times New Roman"/>
          <w:sz w:val="22"/>
          <w:szCs w:val="24"/>
        </w:rPr>
        <w:t xml:space="preserve"> and 65</w:t>
      </w:r>
      <w:r w:rsidRPr="00FB0E71">
        <w:rPr>
          <w:rFonts w:ascii="Times New Roman" w:hAnsi="Times New Roman" w:cs="Times New Roman"/>
          <w:smallCaps/>
          <w:sz w:val="22"/>
        </w:rPr>
        <w:t>c</w:t>
      </w:r>
      <w:r w:rsidRPr="00FB0E71">
        <w:rPr>
          <w:rFonts w:ascii="Times New Roman" w:hAnsi="Times New Roman" w:cs="Times New Roman"/>
          <w:sz w:val="22"/>
          <w:szCs w:val="24"/>
        </w:rPr>
        <w:t xml:space="preserve"> of the Principal Act effected</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by this Part and the amendments made by sections 7 and 10 apply in</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relation to eligible foreign remuneration, or foreign earnings, derived</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on or after 1 July 1990 and:</w:t>
      </w:r>
    </w:p>
    <w:p w14:paraId="4CB7576D" w14:textId="77777777" w:rsidR="00AF77B1" w:rsidRPr="00FB0E71" w:rsidRDefault="0040597C" w:rsidP="00BB64A7">
      <w:pPr>
        <w:numPr>
          <w:ilvl w:val="0"/>
          <w:numId w:val="31"/>
        </w:numPr>
        <w:shd w:val="clear" w:color="auto" w:fill="FFFFFF"/>
        <w:tabs>
          <w:tab w:val="left" w:pos="802"/>
        </w:tabs>
        <w:spacing w:before="120" w:after="60"/>
        <w:ind w:left="802" w:hanging="394"/>
        <w:jc w:val="both"/>
        <w:rPr>
          <w:rFonts w:ascii="Times New Roman" w:hAnsi="Times New Roman" w:cs="Times New Roman"/>
          <w:sz w:val="22"/>
          <w:szCs w:val="24"/>
        </w:rPr>
      </w:pPr>
      <w:r w:rsidRPr="00FB0E71">
        <w:rPr>
          <w:rFonts w:ascii="Times New Roman" w:hAnsi="Times New Roman" w:cs="Times New Roman"/>
          <w:sz w:val="22"/>
          <w:szCs w:val="24"/>
        </w:rPr>
        <w:t>except in the case of a loan fringe benefit, a housing fringe benefit or a period residual fringe benefit</w:t>
      </w:r>
      <w:r w:rsidRPr="00FB0E71">
        <w:rPr>
          <w:rFonts w:ascii="Times New Roman" w:eastAsia="Times New Roman" w:hAnsi="Times New Roman" w:cs="Times New Roman"/>
          <w:sz w:val="22"/>
          <w:szCs w:val="24"/>
        </w:rPr>
        <w:t>—in relation to a benefit provided on or after 1 July 1990; or</w:t>
      </w:r>
    </w:p>
    <w:p w14:paraId="30A1D2FB" w14:textId="77777777" w:rsidR="00AF77B1" w:rsidRPr="00FB0E71" w:rsidRDefault="0040597C" w:rsidP="00BB64A7">
      <w:pPr>
        <w:numPr>
          <w:ilvl w:val="0"/>
          <w:numId w:val="31"/>
        </w:numPr>
        <w:shd w:val="clear" w:color="auto" w:fill="FFFFFF"/>
        <w:tabs>
          <w:tab w:val="left" w:pos="802"/>
        </w:tabs>
        <w:spacing w:before="120" w:after="60"/>
        <w:ind w:left="802" w:hanging="394"/>
        <w:jc w:val="both"/>
        <w:rPr>
          <w:rFonts w:ascii="Times New Roman" w:hAnsi="Times New Roman" w:cs="Times New Roman"/>
          <w:sz w:val="22"/>
          <w:szCs w:val="24"/>
        </w:rPr>
      </w:pPr>
      <w:r w:rsidRPr="00FB0E71">
        <w:rPr>
          <w:rFonts w:ascii="Times New Roman" w:hAnsi="Times New Roman" w:cs="Times New Roman"/>
          <w:sz w:val="22"/>
          <w:szCs w:val="24"/>
        </w:rPr>
        <w:t>in the case of a loan fringe benefit, a housing fringe benefit or a period residual fringe benefit</w:t>
      </w:r>
      <w:r w:rsidRPr="00FB0E71">
        <w:rPr>
          <w:rFonts w:ascii="Times New Roman" w:eastAsia="Times New Roman" w:hAnsi="Times New Roman" w:cs="Times New Roman"/>
          <w:sz w:val="22"/>
          <w:szCs w:val="24"/>
        </w:rPr>
        <w:t>—in relation to the obligation to repay the whole or any part of the loan, the subsistence of the housing right or the provision of the residual benefit, as the case may be, on or after 1 July 1990.</w:t>
      </w:r>
    </w:p>
    <w:p w14:paraId="4B27AD9E" w14:textId="77777777" w:rsidR="00AF77B1" w:rsidRPr="00FB0E71" w:rsidRDefault="0040597C" w:rsidP="00BB64A7">
      <w:pPr>
        <w:numPr>
          <w:ilvl w:val="0"/>
          <w:numId w:val="32"/>
        </w:numPr>
        <w:shd w:val="clear" w:color="auto" w:fill="FFFFFF"/>
        <w:tabs>
          <w:tab w:val="left" w:pos="758"/>
        </w:tabs>
        <w:spacing w:before="120" w:after="60"/>
        <w:ind w:left="19" w:firstLine="346"/>
        <w:jc w:val="both"/>
        <w:rPr>
          <w:rFonts w:ascii="Times New Roman" w:hAnsi="Times New Roman" w:cs="Times New Roman"/>
          <w:b/>
          <w:bCs/>
          <w:sz w:val="22"/>
          <w:szCs w:val="24"/>
        </w:rPr>
      </w:pPr>
      <w:r w:rsidRPr="00FB0E71">
        <w:rPr>
          <w:rFonts w:ascii="Times New Roman" w:hAnsi="Times New Roman" w:cs="Times New Roman"/>
          <w:sz w:val="22"/>
          <w:szCs w:val="24"/>
        </w:rPr>
        <w:t>Subject to this section, the amendments made by sections 4, 6, 8, 9 and 11 apply to assessments of the fringe benefits taxable amount of an employer of the year of tax commencing on 1 April 1991 and of each subsequent year of tax.</w:t>
      </w:r>
    </w:p>
    <w:p w14:paraId="4C3C5659" w14:textId="77777777" w:rsidR="00AF77B1" w:rsidRPr="00FB0E71" w:rsidRDefault="0040597C" w:rsidP="00BB64A7">
      <w:pPr>
        <w:numPr>
          <w:ilvl w:val="0"/>
          <w:numId w:val="32"/>
        </w:numPr>
        <w:shd w:val="clear" w:color="auto" w:fill="FFFFFF"/>
        <w:tabs>
          <w:tab w:val="left" w:pos="758"/>
        </w:tabs>
        <w:spacing w:before="120" w:after="60"/>
        <w:ind w:left="19" w:firstLine="346"/>
        <w:jc w:val="both"/>
        <w:rPr>
          <w:rFonts w:ascii="Times New Roman" w:hAnsi="Times New Roman" w:cs="Times New Roman"/>
          <w:b/>
          <w:bCs/>
          <w:sz w:val="22"/>
          <w:szCs w:val="24"/>
        </w:rPr>
      </w:pPr>
      <w:r w:rsidRPr="00FB0E71">
        <w:rPr>
          <w:rFonts w:ascii="Times New Roman" w:hAnsi="Times New Roman" w:cs="Times New Roman"/>
          <w:sz w:val="22"/>
          <w:szCs w:val="24"/>
        </w:rPr>
        <w:t>In spite of anything in the amended Act, the amended Act applies in relation to the Territory of Cocos (Keeling) Islands as if that Territory had become an internal Territory on 1 July 1991.</w:t>
      </w:r>
    </w:p>
    <w:p w14:paraId="41C966E7" w14:textId="77777777" w:rsidR="00AF77B1" w:rsidRPr="00FB0E71" w:rsidRDefault="00AF77B1" w:rsidP="00BB64A7">
      <w:pPr>
        <w:numPr>
          <w:ilvl w:val="0"/>
          <w:numId w:val="32"/>
        </w:numPr>
        <w:shd w:val="clear" w:color="auto" w:fill="FFFFFF"/>
        <w:tabs>
          <w:tab w:val="left" w:pos="758"/>
        </w:tabs>
        <w:spacing w:before="120" w:after="60"/>
        <w:ind w:left="19" w:firstLine="346"/>
        <w:jc w:val="both"/>
        <w:rPr>
          <w:rFonts w:ascii="Times New Roman" w:hAnsi="Times New Roman" w:cs="Times New Roman"/>
          <w:b/>
          <w:bCs/>
          <w:sz w:val="22"/>
          <w:szCs w:val="24"/>
        </w:rPr>
        <w:sectPr w:rsidR="00AF77B1" w:rsidRPr="00FB0E71" w:rsidSect="00EE79F7">
          <w:pgSz w:w="12240" w:h="15840" w:code="1"/>
          <w:pgMar w:top="1440" w:right="1440" w:bottom="1440" w:left="1440" w:header="720" w:footer="720" w:gutter="0"/>
          <w:cols w:space="60"/>
          <w:noEndnote/>
        </w:sectPr>
      </w:pPr>
    </w:p>
    <w:p w14:paraId="667D8C33"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lastRenderedPageBreak/>
        <w:t>Amendment of assessments</w:t>
      </w:r>
    </w:p>
    <w:p w14:paraId="79786A06" w14:textId="77777777" w:rsidR="00AF77B1" w:rsidRPr="00FB0E71" w:rsidRDefault="0040597C" w:rsidP="00BB64A7">
      <w:pPr>
        <w:shd w:val="clear" w:color="auto" w:fill="FFFFFF"/>
        <w:tabs>
          <w:tab w:val="left" w:pos="749"/>
        </w:tabs>
        <w:spacing w:before="120" w:after="60"/>
        <w:ind w:left="5" w:firstLine="350"/>
        <w:jc w:val="both"/>
        <w:rPr>
          <w:rFonts w:ascii="Times New Roman" w:hAnsi="Times New Roman" w:cs="Times New Roman"/>
          <w:sz w:val="22"/>
        </w:rPr>
      </w:pPr>
      <w:r w:rsidRPr="00FB0E71">
        <w:rPr>
          <w:rFonts w:ascii="Times New Roman" w:hAnsi="Times New Roman" w:cs="Times New Roman"/>
          <w:b/>
          <w:bCs/>
          <w:sz w:val="22"/>
          <w:szCs w:val="24"/>
        </w:rPr>
        <w:t>13.</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74 of the Principal Act does not prevent the amendment</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of an assessment made before the commencement of this section for</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the purpose of giving effect to this Act.</w:t>
      </w:r>
    </w:p>
    <w:p w14:paraId="1B885ECB" w14:textId="77777777" w:rsidR="00AF77B1" w:rsidRPr="00FB0E71" w:rsidRDefault="0040597C" w:rsidP="002C4DA2">
      <w:pPr>
        <w:shd w:val="clear" w:color="auto" w:fill="FFFFFF"/>
        <w:spacing w:before="480" w:after="240"/>
        <w:jc w:val="center"/>
        <w:rPr>
          <w:rFonts w:ascii="Times New Roman" w:hAnsi="Times New Roman" w:cs="Times New Roman"/>
          <w:sz w:val="22"/>
        </w:rPr>
      </w:pPr>
      <w:r w:rsidRPr="00FB0E71">
        <w:rPr>
          <w:rFonts w:ascii="Times New Roman" w:hAnsi="Times New Roman" w:cs="Times New Roman"/>
          <w:b/>
          <w:bCs/>
          <w:sz w:val="22"/>
          <w:szCs w:val="24"/>
        </w:rPr>
        <w:t>PART 3</w:t>
      </w:r>
      <w:r w:rsidRPr="00FB0E71">
        <w:rPr>
          <w:rFonts w:ascii="Times New Roman" w:eastAsia="Times New Roman" w:hAnsi="Times New Roman" w:cs="Times New Roman"/>
          <w:b/>
          <w:bCs/>
          <w:sz w:val="22"/>
          <w:szCs w:val="24"/>
        </w:rPr>
        <w:t>—AMENDMENT OF THE INCOME TAX ASSESSMENT ACT 1936</w:t>
      </w:r>
    </w:p>
    <w:p w14:paraId="59A959E7"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Principal Act</w:t>
      </w:r>
    </w:p>
    <w:p w14:paraId="50EAC9AF" w14:textId="77777777" w:rsidR="00AF77B1" w:rsidRPr="00FB0E71" w:rsidRDefault="0040597C" w:rsidP="00BB64A7">
      <w:pPr>
        <w:shd w:val="clear" w:color="auto" w:fill="FFFFFF"/>
        <w:tabs>
          <w:tab w:val="left" w:pos="749"/>
        </w:tabs>
        <w:spacing w:before="120" w:after="60"/>
        <w:ind w:left="5" w:firstLine="350"/>
        <w:jc w:val="both"/>
        <w:rPr>
          <w:rFonts w:ascii="Times New Roman" w:hAnsi="Times New Roman" w:cs="Times New Roman"/>
          <w:sz w:val="22"/>
        </w:rPr>
      </w:pPr>
      <w:r w:rsidRPr="00FB0E71">
        <w:rPr>
          <w:rFonts w:ascii="Times New Roman" w:hAnsi="Times New Roman" w:cs="Times New Roman"/>
          <w:b/>
          <w:bCs/>
          <w:sz w:val="22"/>
          <w:szCs w:val="24"/>
        </w:rPr>
        <w:t>14.</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In this Part,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Principal Act</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 xml:space="preserve">means the </w:t>
      </w:r>
      <w:r w:rsidRPr="00FB0E71">
        <w:rPr>
          <w:rFonts w:ascii="Times New Roman" w:hAnsi="Times New Roman" w:cs="Times New Roman"/>
          <w:i/>
          <w:iCs/>
          <w:sz w:val="22"/>
          <w:szCs w:val="24"/>
        </w:rPr>
        <w:t>Income Tax Assessment</w:t>
      </w:r>
      <w:r w:rsidR="005F0273" w:rsidRPr="00FB0E71">
        <w:rPr>
          <w:rFonts w:ascii="Times New Roman" w:hAnsi="Times New Roman" w:cs="Times New Roman"/>
          <w:i/>
          <w:iCs/>
          <w:sz w:val="22"/>
          <w:szCs w:val="24"/>
        </w:rPr>
        <w:t xml:space="preserve"> </w:t>
      </w:r>
      <w:r w:rsidRPr="00FB0E71">
        <w:rPr>
          <w:rFonts w:ascii="Times New Roman" w:hAnsi="Times New Roman" w:cs="Times New Roman"/>
          <w:i/>
          <w:iCs/>
          <w:sz w:val="22"/>
          <w:szCs w:val="24"/>
        </w:rPr>
        <w:t>Act 1936</w:t>
      </w:r>
      <w:r w:rsidRPr="00FB0E71">
        <w:rPr>
          <w:rFonts w:ascii="Times New Roman" w:hAnsi="Times New Roman" w:cs="Times New Roman"/>
          <w:sz w:val="22"/>
          <w:szCs w:val="24"/>
          <w:vertAlign w:val="superscript"/>
        </w:rPr>
        <w:t>2</w:t>
      </w:r>
      <w:r w:rsidRPr="00FB0E71">
        <w:rPr>
          <w:rFonts w:ascii="Times New Roman" w:hAnsi="Times New Roman" w:cs="Times New Roman"/>
          <w:i/>
          <w:iCs/>
          <w:sz w:val="22"/>
          <w:szCs w:val="24"/>
        </w:rPr>
        <w:t>.</w:t>
      </w:r>
    </w:p>
    <w:p w14:paraId="5A482573"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Interpretation</w:t>
      </w:r>
    </w:p>
    <w:p w14:paraId="1CD195AE" w14:textId="77777777" w:rsidR="00AF77B1" w:rsidRPr="00FB0E71" w:rsidRDefault="0040597C" w:rsidP="00BB64A7">
      <w:pPr>
        <w:shd w:val="clear" w:color="auto" w:fill="FFFFFF"/>
        <w:tabs>
          <w:tab w:val="left" w:pos="749"/>
        </w:tabs>
        <w:spacing w:before="120" w:after="60"/>
        <w:ind w:left="5" w:firstLine="350"/>
        <w:jc w:val="both"/>
        <w:rPr>
          <w:rFonts w:ascii="Times New Roman" w:hAnsi="Times New Roman" w:cs="Times New Roman"/>
          <w:sz w:val="22"/>
        </w:rPr>
      </w:pPr>
      <w:r w:rsidRPr="00FB0E71">
        <w:rPr>
          <w:rFonts w:ascii="Times New Roman" w:hAnsi="Times New Roman" w:cs="Times New Roman"/>
          <w:b/>
          <w:bCs/>
          <w:sz w:val="22"/>
          <w:szCs w:val="24"/>
        </w:rPr>
        <w:t>15.</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6 of the Principal Act is amended by inserting in</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subsection (1) the following definition:</w:t>
      </w:r>
    </w:p>
    <w:p w14:paraId="2F67F314" w14:textId="08E8327B" w:rsidR="00AF77B1" w:rsidRPr="00FB0E71" w:rsidRDefault="008727BF" w:rsidP="00BB64A7">
      <w:pPr>
        <w:shd w:val="clear" w:color="auto" w:fill="FFFFFF"/>
        <w:spacing w:before="120" w:after="60"/>
        <w:ind w:left="14"/>
        <w:jc w:val="both"/>
        <w:rPr>
          <w:rFonts w:ascii="Times New Roman" w:hAnsi="Times New Roman" w:cs="Times New Roman"/>
          <w:sz w:val="22"/>
        </w:rPr>
      </w:pPr>
      <w:r>
        <w:rPr>
          <w:rFonts w:ascii="Times New Roman" w:hAnsi="Times New Roman" w:cs="Times New Roman"/>
          <w:bCs/>
          <w:sz w:val="22"/>
          <w:szCs w:val="24"/>
        </w:rPr>
        <w:t>“</w:t>
      </w:r>
      <w:r>
        <w:rPr>
          <w:rStyle w:val="CommentReference"/>
        </w:rPr>
        <w:t xml:space="preserve"> </w:t>
      </w:r>
      <w:r>
        <w:rPr>
          <w:rFonts w:ascii="Times New Roman" w:hAnsi="Times New Roman" w:cs="Times New Roman"/>
          <w:b/>
          <w:bCs/>
          <w:sz w:val="22"/>
          <w:szCs w:val="24"/>
        </w:rPr>
        <w:t>‘</w:t>
      </w:r>
      <w:r w:rsidR="0040597C" w:rsidRPr="00FB0E71">
        <w:rPr>
          <w:rFonts w:ascii="Times New Roman" w:hAnsi="Times New Roman" w:cs="Times New Roman"/>
          <w:b/>
          <w:bCs/>
          <w:sz w:val="22"/>
          <w:szCs w:val="24"/>
        </w:rPr>
        <w:t>Timor Gap treaty</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means the Treaty defined by subsection 5 (1) of the </w:t>
      </w:r>
      <w:r w:rsidR="0040597C" w:rsidRPr="00FB0E71">
        <w:rPr>
          <w:rFonts w:ascii="Times New Roman" w:hAnsi="Times New Roman" w:cs="Times New Roman"/>
          <w:i/>
          <w:iCs/>
          <w:sz w:val="22"/>
          <w:szCs w:val="24"/>
        </w:rPr>
        <w:t>Petroleum (Australia-Indonesia Zone of Cooperation) Act 1990</w:t>
      </w:r>
      <w:r w:rsidR="0040597C" w:rsidRPr="008727BF">
        <w:rPr>
          <w:rFonts w:ascii="Times New Roman" w:hAnsi="Times New Roman" w:cs="Times New Roman"/>
          <w:iCs/>
          <w:sz w:val="22"/>
          <w:szCs w:val="24"/>
        </w:rPr>
        <w:t>;</w:t>
      </w:r>
      <w:r w:rsidR="00D9297E" w:rsidRPr="008727BF">
        <w:rPr>
          <w:rFonts w:ascii="Times New Roman" w:hAnsi="Times New Roman" w:cs="Times New Roman"/>
          <w:iCs/>
          <w:sz w:val="22"/>
          <w:szCs w:val="24"/>
        </w:rPr>
        <w:t>”</w:t>
      </w:r>
      <w:r w:rsidR="0040597C" w:rsidRPr="008727BF">
        <w:rPr>
          <w:rFonts w:ascii="Times New Roman" w:hAnsi="Times New Roman" w:cs="Times New Roman"/>
          <w:iCs/>
          <w:sz w:val="22"/>
          <w:szCs w:val="24"/>
        </w:rPr>
        <w:t>.</w:t>
      </w:r>
    </w:p>
    <w:p w14:paraId="41E508F4"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Exemptions</w:t>
      </w:r>
    </w:p>
    <w:p w14:paraId="0A954572" w14:textId="77777777" w:rsidR="00AF77B1" w:rsidRPr="00FB0E71" w:rsidRDefault="0040597C" w:rsidP="00BB64A7">
      <w:pPr>
        <w:shd w:val="clear" w:color="auto" w:fill="FFFFFF"/>
        <w:tabs>
          <w:tab w:val="left" w:pos="749"/>
        </w:tabs>
        <w:spacing w:before="120" w:after="60"/>
        <w:ind w:left="5" w:firstLine="350"/>
        <w:jc w:val="both"/>
        <w:rPr>
          <w:rFonts w:ascii="Times New Roman" w:hAnsi="Times New Roman" w:cs="Times New Roman"/>
          <w:sz w:val="22"/>
        </w:rPr>
      </w:pPr>
      <w:r w:rsidRPr="00FB0E71">
        <w:rPr>
          <w:rFonts w:ascii="Times New Roman" w:hAnsi="Times New Roman" w:cs="Times New Roman"/>
          <w:b/>
          <w:bCs/>
          <w:sz w:val="22"/>
          <w:szCs w:val="24"/>
        </w:rPr>
        <w:t>16.</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23 of the Principal Act is amended by omitting paragraph</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jca</w:t>
      </w:r>
      <w:proofErr w:type="spellEnd"/>
      <w:r w:rsidRPr="00FB0E71">
        <w:rPr>
          <w:rFonts w:ascii="Times New Roman" w:hAnsi="Times New Roman" w:cs="Times New Roman"/>
          <w:sz w:val="22"/>
          <w:szCs w:val="24"/>
        </w:rPr>
        <w:t>).</w:t>
      </w:r>
    </w:p>
    <w:p w14:paraId="1B95E0DC"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 xml:space="preserve">Repeal of section </w:t>
      </w:r>
      <w:r w:rsidRPr="00FB0E71">
        <w:rPr>
          <w:rFonts w:ascii="Times New Roman" w:hAnsi="Times New Roman" w:cs="Times New Roman"/>
          <w:b/>
          <w:bCs/>
          <w:smallCaps/>
          <w:sz w:val="22"/>
          <w:szCs w:val="24"/>
        </w:rPr>
        <w:t>23ad</w:t>
      </w:r>
    </w:p>
    <w:p w14:paraId="5FE02579" w14:textId="77777777" w:rsidR="00AF77B1" w:rsidRPr="00FB0E71" w:rsidRDefault="0040597C" w:rsidP="00BB64A7">
      <w:pPr>
        <w:shd w:val="clear" w:color="auto" w:fill="FFFFFF"/>
        <w:tabs>
          <w:tab w:val="left" w:pos="749"/>
        </w:tabs>
        <w:spacing w:before="120" w:after="60"/>
        <w:ind w:left="355"/>
        <w:jc w:val="both"/>
        <w:rPr>
          <w:rFonts w:ascii="Times New Roman" w:hAnsi="Times New Roman" w:cs="Times New Roman"/>
          <w:sz w:val="22"/>
        </w:rPr>
      </w:pPr>
      <w:r w:rsidRPr="00FB0E71">
        <w:rPr>
          <w:rFonts w:ascii="Times New Roman" w:hAnsi="Times New Roman" w:cs="Times New Roman"/>
          <w:b/>
          <w:bCs/>
          <w:sz w:val="22"/>
          <w:szCs w:val="24"/>
        </w:rPr>
        <w:t>17.</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Section </w:t>
      </w:r>
      <w:r w:rsidRPr="00FB0E71">
        <w:rPr>
          <w:rFonts w:ascii="Times New Roman" w:hAnsi="Times New Roman" w:cs="Times New Roman"/>
          <w:smallCaps/>
          <w:sz w:val="22"/>
          <w:szCs w:val="24"/>
        </w:rPr>
        <w:t xml:space="preserve">23ad </w:t>
      </w:r>
      <w:r w:rsidRPr="00FB0E71">
        <w:rPr>
          <w:rFonts w:ascii="Times New Roman" w:hAnsi="Times New Roman" w:cs="Times New Roman"/>
          <w:sz w:val="22"/>
          <w:szCs w:val="24"/>
        </w:rPr>
        <w:t>of the Principal Act is repealed.</w:t>
      </w:r>
    </w:p>
    <w:p w14:paraId="350A6CB9"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Exemption of certain income derived in respect of approved overseas projects</w:t>
      </w:r>
    </w:p>
    <w:p w14:paraId="6BF9BFE8" w14:textId="77777777" w:rsidR="00AF77B1" w:rsidRPr="00FB0E71" w:rsidRDefault="0040597C" w:rsidP="00BB64A7">
      <w:pPr>
        <w:shd w:val="clear" w:color="auto" w:fill="FFFFFF"/>
        <w:tabs>
          <w:tab w:val="left" w:pos="749"/>
        </w:tabs>
        <w:spacing w:before="120" w:after="60"/>
        <w:ind w:left="355"/>
        <w:jc w:val="both"/>
        <w:rPr>
          <w:rFonts w:ascii="Times New Roman" w:hAnsi="Times New Roman" w:cs="Times New Roman"/>
          <w:sz w:val="22"/>
        </w:rPr>
      </w:pPr>
      <w:r w:rsidRPr="00FB0E71">
        <w:rPr>
          <w:rFonts w:ascii="Times New Roman" w:hAnsi="Times New Roman" w:cs="Times New Roman"/>
          <w:b/>
          <w:bCs/>
          <w:sz w:val="22"/>
          <w:szCs w:val="24"/>
        </w:rPr>
        <w:t>18.</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Section </w:t>
      </w:r>
      <w:r w:rsidRPr="00FB0E71">
        <w:rPr>
          <w:rFonts w:ascii="Times New Roman" w:hAnsi="Times New Roman" w:cs="Times New Roman"/>
          <w:smallCaps/>
          <w:sz w:val="22"/>
          <w:szCs w:val="24"/>
        </w:rPr>
        <w:t xml:space="preserve">23af </w:t>
      </w:r>
      <w:r w:rsidRPr="00FB0E71">
        <w:rPr>
          <w:rFonts w:ascii="Times New Roman" w:hAnsi="Times New Roman" w:cs="Times New Roman"/>
          <w:sz w:val="22"/>
          <w:szCs w:val="24"/>
        </w:rPr>
        <w:t>of the Principal Act is amended:</w:t>
      </w:r>
    </w:p>
    <w:p w14:paraId="67442B27" w14:textId="77777777" w:rsidR="00AF77B1" w:rsidRPr="00FB0E71" w:rsidRDefault="0040597C" w:rsidP="00BB64A7">
      <w:pPr>
        <w:numPr>
          <w:ilvl w:val="0"/>
          <w:numId w:val="33"/>
        </w:numPr>
        <w:shd w:val="clear" w:color="auto" w:fill="FFFFFF"/>
        <w:tabs>
          <w:tab w:val="left" w:pos="778"/>
        </w:tabs>
        <w:spacing w:before="120" w:after="60"/>
        <w:ind w:left="38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subsection (1)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365</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91</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3D386B62" w14:textId="77777777" w:rsidR="00AF77B1" w:rsidRPr="00FB0E71" w:rsidRDefault="0040597C" w:rsidP="00BB64A7">
      <w:pPr>
        <w:numPr>
          <w:ilvl w:val="0"/>
          <w:numId w:val="33"/>
        </w:numPr>
        <w:shd w:val="clear" w:color="auto" w:fill="FFFFFF"/>
        <w:tabs>
          <w:tab w:val="left" w:pos="778"/>
        </w:tabs>
        <w:spacing w:before="120" w:after="60"/>
        <w:ind w:left="384"/>
        <w:jc w:val="both"/>
        <w:rPr>
          <w:rFonts w:ascii="Times New Roman" w:hAnsi="Times New Roman" w:cs="Times New Roman"/>
          <w:b/>
          <w:bCs/>
          <w:sz w:val="22"/>
          <w:szCs w:val="24"/>
        </w:rPr>
      </w:pPr>
      <w:r w:rsidRPr="00FB0E71">
        <w:rPr>
          <w:rFonts w:ascii="Times New Roman" w:hAnsi="Times New Roman" w:cs="Times New Roman"/>
          <w:sz w:val="22"/>
          <w:szCs w:val="24"/>
        </w:rPr>
        <w:t>by omitting subsection (2);</w:t>
      </w:r>
    </w:p>
    <w:p w14:paraId="387C5DE0" w14:textId="77777777" w:rsidR="00AF77B1" w:rsidRPr="00FB0E71" w:rsidRDefault="0040597C" w:rsidP="00BB64A7">
      <w:pPr>
        <w:numPr>
          <w:ilvl w:val="0"/>
          <w:numId w:val="33"/>
        </w:numPr>
        <w:shd w:val="clear" w:color="auto" w:fill="FFFFFF"/>
        <w:tabs>
          <w:tab w:val="left" w:pos="778"/>
        </w:tabs>
        <w:spacing w:before="120" w:after="60"/>
        <w:ind w:left="778"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paragraph (15) (b)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subsection (1) or (2)</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this section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62A3AF6" w14:textId="77777777" w:rsidR="00AF77B1" w:rsidRPr="00FB0E71" w:rsidRDefault="0040597C" w:rsidP="00BB64A7">
      <w:pPr>
        <w:numPr>
          <w:ilvl w:val="0"/>
          <w:numId w:val="33"/>
        </w:numPr>
        <w:shd w:val="clear" w:color="auto" w:fill="FFFFFF"/>
        <w:tabs>
          <w:tab w:val="left" w:pos="778"/>
        </w:tabs>
        <w:spacing w:before="120" w:after="60"/>
        <w:ind w:left="778"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subsections </w:t>
      </w:r>
      <w:r w:rsidRPr="00FB0E71">
        <w:rPr>
          <w:rFonts w:ascii="Times New Roman" w:hAnsi="Times New Roman" w:cs="Times New Roman"/>
          <w:smallCaps/>
          <w:sz w:val="22"/>
          <w:szCs w:val="24"/>
        </w:rPr>
        <w:t xml:space="preserve">(17a) </w:t>
      </w:r>
      <w:r w:rsidRPr="00FB0E71">
        <w:rPr>
          <w:rFonts w:ascii="Times New Roman" w:hAnsi="Times New Roman" w:cs="Times New Roman"/>
          <w:sz w:val="22"/>
          <w:szCs w:val="24"/>
        </w:rPr>
        <w:t xml:space="preserve">and </w:t>
      </w:r>
      <w:r w:rsidRPr="00FB0E71">
        <w:rPr>
          <w:rFonts w:ascii="Times New Roman" w:hAnsi="Times New Roman" w:cs="Times New Roman"/>
          <w:smallCaps/>
          <w:sz w:val="22"/>
          <w:szCs w:val="24"/>
        </w:rPr>
        <w:t xml:space="preserve">(17b) </w:t>
      </w:r>
      <w:r w:rsidRPr="00FB0E71">
        <w:rPr>
          <w:rFonts w:ascii="Times New Roman" w:hAnsi="Times New Roman" w:cs="Times New Roman"/>
          <w:sz w:val="22"/>
          <w:szCs w:val="24"/>
        </w:rPr>
        <w:t>and substituting the following subsections:</w:t>
      </w:r>
    </w:p>
    <w:p w14:paraId="6D24A803" w14:textId="2689BAE1" w:rsidR="00AF77B1" w:rsidRDefault="00D707B2" w:rsidP="00146F29">
      <w:pPr>
        <w:shd w:val="clear" w:color="auto" w:fill="FFFFFF"/>
        <w:spacing w:before="120" w:after="120"/>
        <w:ind w:left="773" w:firstLine="226"/>
        <w:jc w:val="both"/>
        <w:rPr>
          <w:rFonts w:ascii="Times New Roman" w:hAnsi="Times New Roman" w:cs="Times New Roman"/>
          <w:sz w:val="22"/>
          <w:szCs w:val="24"/>
        </w:rPr>
      </w:pPr>
      <w:r w:rsidRPr="00FB0E71">
        <w:rPr>
          <w:rFonts w:ascii="Times New Roman" w:hAnsi="Times New Roman" w:cs="Times New Roman"/>
          <w:smallCaps/>
          <w:sz w:val="22"/>
          <w:szCs w:val="24"/>
        </w:rPr>
        <w:t xml:space="preserve"> </w:t>
      </w:r>
      <w:r w:rsidR="00D9297E"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(17a) </w:t>
      </w:r>
      <w:r w:rsidR="0040597C" w:rsidRPr="00FB0E71">
        <w:rPr>
          <w:rFonts w:ascii="Times New Roman" w:hAnsi="Times New Roman" w:cs="Times New Roman"/>
          <w:sz w:val="22"/>
          <w:szCs w:val="24"/>
        </w:rPr>
        <w:t xml:space="preserve">If the income of a taxpayer of a year of income consists of an amount that is exempt from tax under this section (in this section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exempt amount</w:t>
      </w:r>
      <w:r w:rsidR="00D9297E" w:rsidRPr="00FB0E71">
        <w:rPr>
          <w:rFonts w:ascii="Times New Roman" w:hAnsi="Times New Roman" w:cs="Times New Roman"/>
          <w:b/>
          <w:bCs/>
          <w:sz w:val="22"/>
          <w:szCs w:val="24"/>
        </w:rPr>
        <w:t>’</w:t>
      </w:r>
      <w:r w:rsidR="0040597C" w:rsidRPr="008727BF">
        <w:rPr>
          <w:rFonts w:ascii="Times New Roman" w:hAnsi="Times New Roman" w:cs="Times New Roman"/>
          <w:bCs/>
          <w:sz w:val="22"/>
          <w:szCs w:val="24"/>
        </w:rPr>
        <w:t xml:space="preserve">) </w:t>
      </w:r>
      <w:r w:rsidR="0040597C" w:rsidRPr="00FB0E71">
        <w:rPr>
          <w:rFonts w:ascii="Times New Roman" w:hAnsi="Times New Roman" w:cs="Times New Roman"/>
          <w:sz w:val="22"/>
          <w:szCs w:val="24"/>
        </w:rPr>
        <w:t>and other income, the amount of tax (if any) payable in respect of the other income is calculated using the formula:</w:t>
      </w:r>
    </w:p>
    <w:p w14:paraId="42568CA2" w14:textId="77777777" w:rsidR="008727BF" w:rsidRDefault="008727BF" w:rsidP="008727BF">
      <w:pPr>
        <w:shd w:val="clear" w:color="auto" w:fill="FFFFFF"/>
        <w:spacing w:before="120" w:after="120"/>
        <w:ind w:left="773" w:firstLine="226"/>
        <w:jc w:val="center"/>
        <w:rPr>
          <w:rFonts w:ascii="Times New Roman" w:hAnsi="Times New Roman" w:cs="Times New Roman"/>
          <w:sz w:val="22"/>
        </w:rPr>
      </w:pPr>
      <w:r w:rsidRPr="008727BF">
        <w:rPr>
          <w:rFonts w:ascii="Times New Roman" w:hAnsi="Times New Roman" w:cs="Times New Roman"/>
          <w:position w:val="-54"/>
          <w:sz w:val="22"/>
        </w:rPr>
        <w:pict w14:anchorId="010631CA">
          <v:shape id="_x0000_i1038" type="#_x0000_t75" style="width:165.3pt;height:46.1pt">
            <v:imagedata r:id="rId15" o:title=""/>
          </v:shape>
        </w:pict>
      </w:r>
    </w:p>
    <w:p w14:paraId="28B100A7" w14:textId="0D5DF8F3" w:rsidR="00D707B2" w:rsidRPr="00FB0E71" w:rsidRDefault="00D707B2" w:rsidP="008727BF">
      <w:pPr>
        <w:shd w:val="clear" w:color="auto" w:fill="FFFFFF"/>
        <w:spacing w:before="120" w:after="120"/>
        <w:ind w:left="773" w:firstLine="226"/>
        <w:rPr>
          <w:rFonts w:ascii="Times New Roman" w:hAnsi="Times New Roman" w:cs="Times New Roman"/>
          <w:sz w:val="22"/>
        </w:rPr>
      </w:pPr>
      <w:r w:rsidRPr="00FB0E71">
        <w:rPr>
          <w:rFonts w:ascii="Times New Roman" w:hAnsi="Times New Roman" w:cs="Times New Roman"/>
          <w:sz w:val="22"/>
          <w:szCs w:val="24"/>
        </w:rPr>
        <w:t>where:</w:t>
      </w:r>
    </w:p>
    <w:p w14:paraId="2972DBF0" w14:textId="77777777" w:rsidR="00D707B2" w:rsidRPr="00FB0E71" w:rsidRDefault="00D707B2" w:rsidP="00632CA1">
      <w:pPr>
        <w:shd w:val="clear" w:color="auto" w:fill="FFFFFF"/>
        <w:spacing w:before="60" w:after="60"/>
        <w:ind w:left="864"/>
        <w:jc w:val="both"/>
        <w:rPr>
          <w:rFonts w:ascii="Times New Roman" w:hAnsi="Times New Roman" w:cs="Times New Roman"/>
          <w:sz w:val="22"/>
        </w:rPr>
      </w:pPr>
      <w:r w:rsidRPr="00FB0E71">
        <w:rPr>
          <w:rFonts w:ascii="Times New Roman" w:hAnsi="Times New Roman" w:cs="Times New Roman"/>
          <w:b/>
          <w:bCs/>
          <w:sz w:val="22"/>
          <w:szCs w:val="24"/>
        </w:rPr>
        <w:t xml:space="preserve">‘Notional gross tax’ </w:t>
      </w:r>
      <w:r w:rsidRPr="00FB0E71">
        <w:rPr>
          <w:rFonts w:ascii="Times New Roman" w:hAnsi="Times New Roman" w:cs="Times New Roman"/>
          <w:sz w:val="22"/>
          <w:szCs w:val="24"/>
        </w:rPr>
        <w:t>means the number of whole dollars in the</w:t>
      </w:r>
    </w:p>
    <w:p w14:paraId="366C54CA" w14:textId="77777777" w:rsidR="00D707B2" w:rsidRPr="00FB0E71" w:rsidRDefault="00D707B2" w:rsidP="00BB64A7">
      <w:pPr>
        <w:shd w:val="clear" w:color="auto" w:fill="FFFFFF"/>
        <w:spacing w:before="120" w:after="60"/>
        <w:ind w:left="773" w:firstLine="226"/>
        <w:jc w:val="both"/>
        <w:rPr>
          <w:rFonts w:ascii="Times New Roman" w:hAnsi="Times New Roman" w:cs="Times New Roman"/>
          <w:sz w:val="22"/>
        </w:rPr>
      </w:pPr>
    </w:p>
    <w:p w14:paraId="74FD919C" w14:textId="77777777" w:rsidR="00D707B2" w:rsidRPr="00FB0E71" w:rsidRDefault="00D707B2" w:rsidP="00BB64A7">
      <w:pPr>
        <w:shd w:val="clear" w:color="auto" w:fill="FFFFFF"/>
        <w:spacing w:before="120" w:after="60"/>
        <w:ind w:left="773" w:firstLine="226"/>
        <w:jc w:val="both"/>
        <w:rPr>
          <w:rFonts w:ascii="Times New Roman" w:hAnsi="Times New Roman" w:cs="Times New Roman"/>
          <w:sz w:val="22"/>
        </w:rPr>
        <w:sectPr w:rsidR="00D707B2" w:rsidRPr="00FB0E71" w:rsidSect="00EE79F7">
          <w:pgSz w:w="12240" w:h="15840" w:code="1"/>
          <w:pgMar w:top="1440" w:right="1440" w:bottom="1440" w:left="1440" w:header="720" w:footer="720" w:gutter="0"/>
          <w:cols w:space="60"/>
          <w:noEndnote/>
        </w:sectPr>
      </w:pPr>
    </w:p>
    <w:p w14:paraId="3EC811C5" w14:textId="77777777" w:rsidR="00AF77B1" w:rsidRPr="00FB0E71" w:rsidRDefault="0040597C" w:rsidP="00BB64A7">
      <w:pPr>
        <w:shd w:val="clear" w:color="auto" w:fill="FFFFFF"/>
        <w:spacing w:before="120" w:after="60"/>
        <w:ind w:left="763"/>
        <w:jc w:val="both"/>
        <w:rPr>
          <w:rFonts w:ascii="Times New Roman" w:hAnsi="Times New Roman" w:cs="Times New Roman"/>
          <w:sz w:val="22"/>
        </w:rPr>
      </w:pPr>
      <w:r w:rsidRPr="00FB0E71">
        <w:rPr>
          <w:rFonts w:ascii="Times New Roman" w:hAnsi="Times New Roman" w:cs="Times New Roman"/>
          <w:sz w:val="22"/>
          <w:szCs w:val="26"/>
        </w:rPr>
        <w:lastRenderedPageBreak/>
        <w:t>amount of income tax that would be assessed under this Act in respect of the taxpayer</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s taxable income of the year of income if:</w:t>
      </w:r>
    </w:p>
    <w:p w14:paraId="1C5E9566" w14:textId="77777777" w:rsidR="00AF77B1" w:rsidRPr="00FB0E71" w:rsidRDefault="0040597C" w:rsidP="00BB64A7">
      <w:pPr>
        <w:numPr>
          <w:ilvl w:val="0"/>
          <w:numId w:val="34"/>
        </w:numPr>
        <w:shd w:val="clear" w:color="auto" w:fill="FFFFFF"/>
        <w:tabs>
          <w:tab w:val="left" w:pos="1416"/>
        </w:tabs>
        <w:spacing w:before="120" w:after="60"/>
        <w:ind w:left="1022"/>
        <w:jc w:val="both"/>
        <w:rPr>
          <w:rFonts w:ascii="Times New Roman" w:hAnsi="Times New Roman" w:cs="Times New Roman"/>
          <w:sz w:val="22"/>
          <w:szCs w:val="26"/>
        </w:rPr>
      </w:pPr>
      <w:r w:rsidRPr="00FB0E71">
        <w:rPr>
          <w:rFonts w:ascii="Times New Roman" w:hAnsi="Times New Roman" w:cs="Times New Roman"/>
          <w:sz w:val="22"/>
          <w:szCs w:val="26"/>
        </w:rPr>
        <w:t>the exempt amount were not exempt income; and</w:t>
      </w:r>
    </w:p>
    <w:p w14:paraId="739633EE" w14:textId="77777777" w:rsidR="0011479C" w:rsidRPr="00FB0E71" w:rsidRDefault="0040597C" w:rsidP="00BB64A7">
      <w:pPr>
        <w:numPr>
          <w:ilvl w:val="0"/>
          <w:numId w:val="34"/>
        </w:numPr>
        <w:shd w:val="clear" w:color="auto" w:fill="FFFFFF"/>
        <w:tabs>
          <w:tab w:val="left" w:pos="1416"/>
        </w:tabs>
        <w:spacing w:before="120" w:after="60"/>
        <w:ind w:left="763" w:firstLine="259"/>
        <w:jc w:val="both"/>
        <w:rPr>
          <w:rFonts w:ascii="Times New Roman" w:hAnsi="Times New Roman" w:cs="Times New Roman"/>
          <w:sz w:val="22"/>
          <w:szCs w:val="26"/>
        </w:rPr>
      </w:pPr>
      <w:r w:rsidRPr="00FB0E71">
        <w:rPr>
          <w:rFonts w:ascii="Times New Roman" w:hAnsi="Times New Roman" w:cs="Times New Roman"/>
          <w:sz w:val="22"/>
          <w:szCs w:val="26"/>
        </w:rPr>
        <w:t>the taxpayer were not entitled to any rebate of tax;</w:t>
      </w:r>
    </w:p>
    <w:p w14:paraId="64533568" w14:textId="77777777" w:rsidR="00AF77B1" w:rsidRPr="00FB0E71" w:rsidRDefault="0040597C" w:rsidP="00DB2377">
      <w:pPr>
        <w:shd w:val="clear" w:color="auto" w:fill="FFFFFF"/>
        <w:tabs>
          <w:tab w:val="left" w:pos="1416"/>
        </w:tabs>
        <w:spacing w:before="120" w:after="60"/>
        <w:ind w:left="864"/>
        <w:jc w:val="both"/>
        <w:rPr>
          <w:rFonts w:ascii="Times New Roman" w:hAnsi="Times New Roman" w:cs="Times New Roman"/>
          <w:sz w:val="22"/>
          <w:szCs w:val="26"/>
        </w:rPr>
      </w:pPr>
      <w:r w:rsidRPr="00FB0E71">
        <w:rPr>
          <w:rFonts w:ascii="Times New Roman" w:hAnsi="Times New Roman" w:cs="Times New Roman"/>
          <w:b/>
          <w:bCs/>
          <w:sz w:val="22"/>
          <w:szCs w:val="26"/>
        </w:rPr>
        <w:t>Notional gross taxable income</w:t>
      </w:r>
      <w:r w:rsidR="00D9297E" w:rsidRPr="00FB0E71">
        <w:rPr>
          <w:rFonts w:ascii="Times New Roman" w:hAnsi="Times New Roman" w:cs="Times New Roman"/>
          <w:b/>
          <w:bCs/>
          <w:sz w:val="22"/>
          <w:szCs w:val="26"/>
        </w:rPr>
        <w:t>’</w:t>
      </w:r>
      <w:r w:rsidRPr="00FB0E71">
        <w:rPr>
          <w:rFonts w:ascii="Times New Roman" w:hAnsi="Times New Roman" w:cs="Times New Roman"/>
          <w:b/>
          <w:bCs/>
          <w:sz w:val="22"/>
          <w:szCs w:val="26"/>
        </w:rPr>
        <w:t xml:space="preserve"> </w:t>
      </w:r>
      <w:r w:rsidRPr="00FB0E71">
        <w:rPr>
          <w:rFonts w:ascii="Times New Roman" w:hAnsi="Times New Roman" w:cs="Times New Roman"/>
          <w:sz w:val="22"/>
          <w:szCs w:val="26"/>
        </w:rPr>
        <w:t>means the number of whole dollars in the amount that would have been the taxpayer</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s taxable income of the year of income if the exempt amount were not exempt income;</w:t>
      </w:r>
    </w:p>
    <w:p w14:paraId="6734D209" w14:textId="77777777" w:rsidR="00AF77B1" w:rsidRPr="00FB0E71" w:rsidRDefault="00D9297E" w:rsidP="00B41561">
      <w:pPr>
        <w:shd w:val="clear" w:color="auto" w:fill="FFFFFF"/>
        <w:tabs>
          <w:tab w:val="left" w:pos="1416"/>
        </w:tabs>
        <w:spacing w:before="120" w:after="60"/>
        <w:ind w:left="864"/>
        <w:jc w:val="both"/>
        <w:rPr>
          <w:rFonts w:ascii="Times New Roman" w:hAnsi="Times New Roman" w:cs="Times New Roman"/>
          <w:sz w:val="22"/>
        </w:rPr>
      </w:pP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Other taxable income</w:t>
      </w:r>
      <w:r w:rsidRPr="00FB0E71">
        <w:rPr>
          <w:rFonts w:ascii="Times New Roman" w:hAnsi="Times New Roman" w:cs="Times New Roman"/>
          <w:b/>
          <w:bCs/>
          <w:sz w:val="22"/>
          <w:szCs w:val="26"/>
        </w:rPr>
        <w:t>’</w:t>
      </w:r>
      <w:r w:rsidR="0040597C" w:rsidRPr="00FB0E71">
        <w:rPr>
          <w:rFonts w:ascii="Times New Roman" w:hAnsi="Times New Roman" w:cs="Times New Roman"/>
          <w:sz w:val="22"/>
          <w:szCs w:val="26"/>
        </w:rPr>
        <w:t xml:space="preserve"> means the amount (if any) remaining after deducting from so much of the other income as is assessable income:</w:t>
      </w:r>
    </w:p>
    <w:p w14:paraId="706A9BC0" w14:textId="77777777" w:rsidR="00AF77B1" w:rsidRPr="00FB0E71" w:rsidRDefault="0040597C" w:rsidP="00BB64A7">
      <w:pPr>
        <w:numPr>
          <w:ilvl w:val="0"/>
          <w:numId w:val="35"/>
        </w:numPr>
        <w:shd w:val="clear" w:color="auto" w:fill="FFFFFF"/>
        <w:tabs>
          <w:tab w:val="left" w:pos="1421"/>
        </w:tabs>
        <w:spacing w:before="120" w:after="60"/>
        <w:ind w:left="1421" w:hanging="398"/>
        <w:jc w:val="both"/>
        <w:rPr>
          <w:rFonts w:ascii="Times New Roman" w:hAnsi="Times New Roman" w:cs="Times New Roman"/>
          <w:sz w:val="22"/>
          <w:szCs w:val="26"/>
        </w:rPr>
      </w:pPr>
      <w:r w:rsidRPr="00FB0E71">
        <w:rPr>
          <w:rFonts w:ascii="Times New Roman" w:hAnsi="Times New Roman" w:cs="Times New Roman"/>
          <w:sz w:val="22"/>
          <w:szCs w:val="26"/>
        </w:rPr>
        <w:t>any deductions allowable to the taxpayer in relation to the year of income that relate exclusively to that assessable income; and</w:t>
      </w:r>
    </w:p>
    <w:p w14:paraId="44E617F3" w14:textId="77777777" w:rsidR="00AF77B1" w:rsidRPr="00FB0E71" w:rsidRDefault="0040597C" w:rsidP="00BB64A7">
      <w:pPr>
        <w:numPr>
          <w:ilvl w:val="0"/>
          <w:numId w:val="35"/>
        </w:numPr>
        <w:shd w:val="clear" w:color="auto" w:fill="FFFFFF"/>
        <w:tabs>
          <w:tab w:val="left" w:pos="1421"/>
        </w:tabs>
        <w:spacing w:before="120" w:after="60"/>
        <w:ind w:left="1421" w:hanging="398"/>
        <w:jc w:val="both"/>
        <w:rPr>
          <w:rFonts w:ascii="Times New Roman" w:hAnsi="Times New Roman" w:cs="Times New Roman"/>
          <w:sz w:val="22"/>
          <w:szCs w:val="26"/>
        </w:rPr>
      </w:pPr>
      <w:r w:rsidRPr="00FB0E71">
        <w:rPr>
          <w:rFonts w:ascii="Times New Roman" w:hAnsi="Times New Roman" w:cs="Times New Roman"/>
          <w:sz w:val="22"/>
          <w:szCs w:val="26"/>
        </w:rPr>
        <w:t>so much of any other deductions (other than apportionable deductions) allowable to the taxpayer in relation to the year of income as, in the opinion of the Commissioner, may appropriately be related to that assessable income; and</w:t>
      </w:r>
    </w:p>
    <w:p w14:paraId="4A31A137" w14:textId="77777777" w:rsidR="00AF77B1" w:rsidRPr="00FB0E71" w:rsidRDefault="0040597C" w:rsidP="00BB64A7">
      <w:pPr>
        <w:numPr>
          <w:ilvl w:val="0"/>
          <w:numId w:val="35"/>
        </w:numPr>
        <w:shd w:val="clear" w:color="auto" w:fill="FFFFFF"/>
        <w:tabs>
          <w:tab w:val="left" w:pos="1421"/>
        </w:tabs>
        <w:spacing w:before="120" w:after="60"/>
        <w:ind w:left="1421" w:hanging="398"/>
        <w:jc w:val="both"/>
        <w:rPr>
          <w:rFonts w:ascii="Times New Roman" w:hAnsi="Times New Roman" w:cs="Times New Roman"/>
          <w:sz w:val="22"/>
          <w:szCs w:val="26"/>
        </w:rPr>
      </w:pPr>
      <w:r w:rsidRPr="00FB0E71">
        <w:rPr>
          <w:rFonts w:ascii="Times New Roman" w:hAnsi="Times New Roman" w:cs="Times New Roman"/>
          <w:sz w:val="22"/>
          <w:szCs w:val="26"/>
        </w:rPr>
        <w:t>the amount calculated using the formula in subsection (17</w:t>
      </w:r>
      <w:r w:rsidRPr="00FB0E71">
        <w:rPr>
          <w:rFonts w:ascii="Times New Roman" w:hAnsi="Times New Roman" w:cs="Times New Roman"/>
          <w:smallCaps/>
          <w:sz w:val="22"/>
        </w:rPr>
        <w:t>b</w:t>
      </w:r>
      <w:r w:rsidRPr="00FB0E71">
        <w:rPr>
          <w:rFonts w:ascii="Times New Roman" w:hAnsi="Times New Roman" w:cs="Times New Roman"/>
          <w:sz w:val="22"/>
          <w:szCs w:val="26"/>
        </w:rPr>
        <w:t>).</w:t>
      </w:r>
    </w:p>
    <w:p w14:paraId="6D028FF2" w14:textId="0FE108AE" w:rsidR="00AF77B1" w:rsidRDefault="00D9297E" w:rsidP="008347BE">
      <w:pPr>
        <w:shd w:val="clear" w:color="auto" w:fill="FFFFFF"/>
        <w:spacing w:before="120" w:after="120"/>
        <w:ind w:left="994"/>
        <w:jc w:val="both"/>
        <w:rPr>
          <w:rFonts w:ascii="Times New Roman" w:hAnsi="Times New Roman" w:cs="Times New Roman"/>
          <w:sz w:val="22"/>
          <w:szCs w:val="26"/>
        </w:rPr>
      </w:pPr>
      <w:r w:rsidRPr="00FB0E71">
        <w:rPr>
          <w:rFonts w:ascii="Times New Roman" w:hAnsi="Times New Roman" w:cs="Times New Roman"/>
          <w:smallCaps/>
          <w:sz w:val="22"/>
          <w:szCs w:val="26"/>
        </w:rPr>
        <w:t>“</w:t>
      </w:r>
      <w:r w:rsidR="0040597C" w:rsidRPr="00FB0E71">
        <w:rPr>
          <w:rFonts w:ascii="Times New Roman" w:hAnsi="Times New Roman" w:cs="Times New Roman"/>
          <w:smallCaps/>
          <w:sz w:val="22"/>
          <w:szCs w:val="26"/>
        </w:rPr>
        <w:t xml:space="preserve">(17b) </w:t>
      </w:r>
      <w:r w:rsidR="0040597C" w:rsidRPr="00FB0E71">
        <w:rPr>
          <w:rFonts w:ascii="Times New Roman" w:hAnsi="Times New Roman" w:cs="Times New Roman"/>
          <w:sz w:val="22"/>
          <w:szCs w:val="26"/>
        </w:rPr>
        <w:t xml:space="preserve">The formula referred to in paragraph </w:t>
      </w:r>
      <w:r w:rsidR="0040597C" w:rsidRPr="00FB0E71">
        <w:rPr>
          <w:rFonts w:ascii="Times New Roman" w:hAnsi="Times New Roman" w:cs="Times New Roman"/>
          <w:smallCaps/>
          <w:sz w:val="22"/>
          <w:szCs w:val="26"/>
        </w:rPr>
        <w:t xml:space="preserve">(17a) </w:t>
      </w:r>
      <w:r w:rsidR="0040597C" w:rsidRPr="00FB0E71">
        <w:rPr>
          <w:rFonts w:ascii="Times New Roman" w:hAnsi="Times New Roman" w:cs="Times New Roman"/>
          <w:sz w:val="22"/>
          <w:szCs w:val="26"/>
        </w:rPr>
        <w:t>(f) is:</w:t>
      </w:r>
    </w:p>
    <w:p w14:paraId="03338202" w14:textId="0F031A7F" w:rsidR="00DA5998" w:rsidRPr="00FB0E71" w:rsidRDefault="00DA5998" w:rsidP="00DA5998">
      <w:pPr>
        <w:shd w:val="clear" w:color="auto" w:fill="FFFFFF"/>
        <w:spacing w:before="120" w:after="120"/>
        <w:ind w:left="994"/>
        <w:jc w:val="center"/>
        <w:rPr>
          <w:rFonts w:ascii="Times New Roman" w:hAnsi="Times New Roman" w:cs="Times New Roman"/>
          <w:sz w:val="22"/>
        </w:rPr>
      </w:pPr>
      <w:r w:rsidRPr="00DA5998">
        <w:rPr>
          <w:rFonts w:ascii="Times New Roman" w:hAnsi="Times New Roman" w:cs="Times New Roman"/>
          <w:position w:val="-40"/>
          <w:sz w:val="22"/>
        </w:rPr>
        <w:pict w14:anchorId="4E683697">
          <v:shape id="_x0000_i1045" type="#_x0000_t75" style="width:280.5pt;height:51.85pt">
            <v:imagedata r:id="rId16" o:title=""/>
          </v:shape>
        </w:pict>
      </w:r>
    </w:p>
    <w:p w14:paraId="50885D8D" w14:textId="77777777" w:rsidR="00AF77B1" w:rsidRPr="00FB0E71" w:rsidRDefault="0040597C" w:rsidP="00F737E8">
      <w:pPr>
        <w:shd w:val="clear" w:color="auto" w:fill="FFFFFF"/>
        <w:spacing w:before="120" w:after="60"/>
        <w:ind w:left="782"/>
        <w:jc w:val="both"/>
        <w:rPr>
          <w:rFonts w:ascii="Times New Roman" w:hAnsi="Times New Roman" w:cs="Times New Roman"/>
          <w:sz w:val="22"/>
        </w:rPr>
      </w:pPr>
      <w:r w:rsidRPr="00FB0E71">
        <w:rPr>
          <w:rFonts w:ascii="Times New Roman" w:hAnsi="Times New Roman" w:cs="Times New Roman"/>
          <w:sz w:val="22"/>
          <w:szCs w:val="26"/>
        </w:rPr>
        <w:t>where:</w:t>
      </w:r>
    </w:p>
    <w:p w14:paraId="1A79BEE5" w14:textId="77777777" w:rsidR="00AF77B1" w:rsidRPr="00FB0E71" w:rsidRDefault="00D9297E" w:rsidP="00BB64A7">
      <w:pPr>
        <w:shd w:val="clear" w:color="auto" w:fill="FFFFFF"/>
        <w:spacing w:before="120" w:after="60"/>
        <w:ind w:left="782"/>
        <w:jc w:val="both"/>
        <w:rPr>
          <w:rFonts w:ascii="Times New Roman" w:hAnsi="Times New Roman" w:cs="Times New Roman"/>
          <w:sz w:val="22"/>
        </w:rPr>
      </w:pP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Apportionable deductions</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means the number of whole dollars in the apportionable deductions allowable to the taxpayer in relation to the year of income;</w:t>
      </w:r>
    </w:p>
    <w:p w14:paraId="4B9D1468" w14:textId="25E64802" w:rsidR="00AF77B1" w:rsidRPr="00FB0E71" w:rsidRDefault="00D9297E" w:rsidP="00BB64A7">
      <w:pPr>
        <w:shd w:val="clear" w:color="auto" w:fill="FFFFFF"/>
        <w:spacing w:before="120" w:after="60"/>
        <w:ind w:left="782"/>
        <w:jc w:val="both"/>
        <w:rPr>
          <w:rFonts w:ascii="Times New Roman" w:hAnsi="Times New Roman" w:cs="Times New Roman"/>
          <w:sz w:val="22"/>
        </w:rPr>
      </w:pP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Other taxable income</w:t>
      </w:r>
      <w:r w:rsidRPr="00FB0E71">
        <w:rPr>
          <w:rFonts w:ascii="Times New Roman" w:hAnsi="Times New Roman" w:cs="Times New Roman"/>
          <w:b/>
          <w:bCs/>
          <w:sz w:val="22"/>
          <w:szCs w:val="26"/>
        </w:rPr>
        <w:t>’</w:t>
      </w:r>
      <w:r w:rsidR="0040597C" w:rsidRPr="00FB0E71">
        <w:rPr>
          <w:rFonts w:ascii="Times New Roman" w:hAnsi="Times New Roman" w:cs="Times New Roman"/>
          <w:sz w:val="22"/>
          <w:szCs w:val="26"/>
        </w:rPr>
        <w:t xml:space="preserve"> means the amount that, apart from paragraph (17</w:t>
      </w:r>
      <w:r w:rsidR="0040597C" w:rsidRPr="00FB0E71">
        <w:rPr>
          <w:rFonts w:ascii="Times New Roman" w:hAnsi="Times New Roman" w:cs="Times New Roman"/>
          <w:smallCaps/>
          <w:sz w:val="22"/>
        </w:rPr>
        <w:t>a</w:t>
      </w:r>
      <w:r w:rsidR="0040597C" w:rsidRPr="00FB0E71">
        <w:rPr>
          <w:rFonts w:ascii="Times New Roman" w:hAnsi="Times New Roman" w:cs="Times New Roman"/>
          <w:sz w:val="22"/>
          <w:szCs w:val="26"/>
        </w:rPr>
        <w:t>)</w:t>
      </w:r>
      <w:r w:rsidR="00DA5998">
        <w:rPr>
          <w:rFonts w:ascii="Times New Roman" w:hAnsi="Times New Roman" w:cs="Times New Roman"/>
          <w:sz w:val="22"/>
          <w:szCs w:val="26"/>
        </w:rPr>
        <w:t xml:space="preserve"> </w:t>
      </w:r>
      <w:r w:rsidR="0040597C" w:rsidRPr="00FB0E71">
        <w:rPr>
          <w:rFonts w:ascii="Times New Roman" w:hAnsi="Times New Roman" w:cs="Times New Roman"/>
          <w:sz w:val="22"/>
          <w:szCs w:val="26"/>
        </w:rPr>
        <w:t xml:space="preserve">(f), would be represented by the component </w:t>
      </w:r>
      <w:r w:rsidRPr="00FB0E71">
        <w:rPr>
          <w:rFonts w:ascii="Times New Roman" w:hAnsi="Times New Roman" w:cs="Times New Roman"/>
          <w:sz w:val="22"/>
          <w:szCs w:val="26"/>
        </w:rPr>
        <w:t>‘</w:t>
      </w:r>
      <w:r w:rsidR="0040597C" w:rsidRPr="00FB0E71">
        <w:rPr>
          <w:rFonts w:ascii="Times New Roman" w:hAnsi="Times New Roman" w:cs="Times New Roman"/>
          <w:sz w:val="22"/>
          <w:szCs w:val="26"/>
        </w:rPr>
        <w:t>Other taxable income</w:t>
      </w: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 in subsection </w:t>
      </w:r>
      <w:r w:rsidR="0040597C" w:rsidRPr="00FB0E71">
        <w:rPr>
          <w:rFonts w:ascii="Times New Roman" w:hAnsi="Times New Roman" w:cs="Times New Roman"/>
          <w:smallCaps/>
          <w:sz w:val="22"/>
          <w:szCs w:val="26"/>
        </w:rPr>
        <w:t>(17a);</w:t>
      </w:r>
    </w:p>
    <w:p w14:paraId="6424C2FB" w14:textId="77777777" w:rsidR="00AF77B1" w:rsidRPr="00FB0E71" w:rsidRDefault="00D9297E" w:rsidP="00BB64A7">
      <w:pPr>
        <w:shd w:val="clear" w:color="auto" w:fill="FFFFFF"/>
        <w:spacing w:before="120" w:after="60"/>
        <w:ind w:left="778"/>
        <w:jc w:val="both"/>
        <w:rPr>
          <w:rFonts w:ascii="Times New Roman" w:hAnsi="Times New Roman" w:cs="Times New Roman"/>
          <w:sz w:val="22"/>
        </w:rPr>
      </w:pP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Notional gross taxable income</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means the number of whole dollars in the amount that would have been the taxpayer</w:t>
      </w:r>
      <w:r w:rsidRPr="00FB0E71">
        <w:rPr>
          <w:rFonts w:ascii="Times New Roman" w:hAnsi="Times New Roman" w:cs="Times New Roman"/>
          <w:sz w:val="22"/>
          <w:szCs w:val="26"/>
        </w:rPr>
        <w:t>’</w:t>
      </w:r>
      <w:r w:rsidR="0040597C" w:rsidRPr="00FB0E71">
        <w:rPr>
          <w:rFonts w:ascii="Times New Roman" w:hAnsi="Times New Roman" w:cs="Times New Roman"/>
          <w:sz w:val="22"/>
          <w:szCs w:val="26"/>
        </w:rPr>
        <w:t>s taxable income of the year of income if the exempt amount were not exempt income.</w:t>
      </w:r>
      <w:r w:rsidRPr="00FB0E71">
        <w:rPr>
          <w:rFonts w:ascii="Times New Roman" w:hAnsi="Times New Roman" w:cs="Times New Roman"/>
          <w:sz w:val="22"/>
          <w:szCs w:val="26"/>
        </w:rPr>
        <w:t>”</w:t>
      </w:r>
      <w:r w:rsidR="0040597C" w:rsidRPr="00FB0E71">
        <w:rPr>
          <w:rFonts w:ascii="Times New Roman" w:hAnsi="Times New Roman" w:cs="Times New Roman"/>
          <w:sz w:val="22"/>
          <w:szCs w:val="26"/>
        </w:rPr>
        <w:t>.</w:t>
      </w:r>
    </w:p>
    <w:p w14:paraId="7158F1EB"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6"/>
        </w:rPr>
        <w:t>Exemption of income earned in overseas employment</w:t>
      </w:r>
    </w:p>
    <w:p w14:paraId="7C45C34C" w14:textId="77777777" w:rsidR="00AF77B1" w:rsidRPr="00FB0E71" w:rsidRDefault="0040597C" w:rsidP="00BB64A7">
      <w:pPr>
        <w:shd w:val="clear" w:color="auto" w:fill="FFFFFF"/>
        <w:spacing w:before="120" w:after="60"/>
        <w:ind w:left="350"/>
        <w:jc w:val="both"/>
        <w:rPr>
          <w:rFonts w:ascii="Times New Roman" w:hAnsi="Times New Roman" w:cs="Times New Roman"/>
          <w:sz w:val="22"/>
        </w:rPr>
      </w:pPr>
      <w:r w:rsidRPr="00FB0E71">
        <w:rPr>
          <w:rFonts w:ascii="Times New Roman" w:hAnsi="Times New Roman" w:cs="Times New Roman"/>
          <w:b/>
          <w:bCs/>
          <w:sz w:val="22"/>
          <w:szCs w:val="26"/>
        </w:rPr>
        <w:t xml:space="preserve">19. </w:t>
      </w:r>
      <w:r w:rsidRPr="00FB0E71">
        <w:rPr>
          <w:rFonts w:ascii="Times New Roman" w:hAnsi="Times New Roman" w:cs="Times New Roman"/>
          <w:sz w:val="22"/>
          <w:szCs w:val="26"/>
        </w:rPr>
        <w:t xml:space="preserve">Section </w:t>
      </w:r>
      <w:r w:rsidRPr="00FB0E71">
        <w:rPr>
          <w:rFonts w:ascii="Times New Roman" w:hAnsi="Times New Roman" w:cs="Times New Roman"/>
          <w:smallCaps/>
          <w:sz w:val="22"/>
          <w:szCs w:val="26"/>
        </w:rPr>
        <w:t xml:space="preserve">23ag </w:t>
      </w:r>
      <w:r w:rsidRPr="00FB0E71">
        <w:rPr>
          <w:rFonts w:ascii="Times New Roman" w:hAnsi="Times New Roman" w:cs="Times New Roman"/>
          <w:sz w:val="22"/>
          <w:szCs w:val="26"/>
        </w:rPr>
        <w:t>of the Principal Act is amended:</w:t>
      </w:r>
    </w:p>
    <w:p w14:paraId="1B622F6D" w14:textId="77777777" w:rsidR="00AF77B1" w:rsidRPr="00FB0E71" w:rsidRDefault="0040597C" w:rsidP="00BB64A7">
      <w:pPr>
        <w:numPr>
          <w:ilvl w:val="0"/>
          <w:numId w:val="36"/>
        </w:numPr>
        <w:shd w:val="clear" w:color="auto" w:fill="FFFFFF"/>
        <w:tabs>
          <w:tab w:val="left" w:pos="782"/>
        </w:tabs>
        <w:spacing w:before="120" w:after="60"/>
        <w:ind w:left="384"/>
        <w:jc w:val="both"/>
        <w:rPr>
          <w:rFonts w:ascii="Times New Roman" w:hAnsi="Times New Roman" w:cs="Times New Roman"/>
          <w:b/>
          <w:bCs/>
          <w:sz w:val="22"/>
          <w:szCs w:val="26"/>
        </w:rPr>
      </w:pPr>
      <w:r w:rsidRPr="00FB0E71">
        <w:rPr>
          <w:rFonts w:ascii="Times New Roman" w:hAnsi="Times New Roman" w:cs="Times New Roman"/>
          <w:sz w:val="22"/>
          <w:szCs w:val="26"/>
        </w:rPr>
        <w:t xml:space="preserve">by omitting from subsection (1) </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365</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 xml:space="preserve"> and substituting </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91</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w:t>
      </w:r>
    </w:p>
    <w:p w14:paraId="20C222F8" w14:textId="77777777" w:rsidR="00AF77B1" w:rsidRPr="00FB0E71" w:rsidRDefault="0040597C" w:rsidP="00BB64A7">
      <w:pPr>
        <w:numPr>
          <w:ilvl w:val="0"/>
          <w:numId w:val="36"/>
        </w:numPr>
        <w:shd w:val="clear" w:color="auto" w:fill="FFFFFF"/>
        <w:tabs>
          <w:tab w:val="left" w:pos="782"/>
        </w:tabs>
        <w:spacing w:before="120" w:after="60"/>
        <w:ind w:left="782" w:hanging="398"/>
        <w:jc w:val="both"/>
        <w:rPr>
          <w:rFonts w:ascii="Times New Roman" w:hAnsi="Times New Roman" w:cs="Times New Roman"/>
          <w:b/>
          <w:bCs/>
          <w:sz w:val="22"/>
          <w:szCs w:val="26"/>
        </w:rPr>
      </w:pPr>
      <w:r w:rsidRPr="00FB0E71">
        <w:rPr>
          <w:rFonts w:ascii="Times New Roman" w:hAnsi="Times New Roman" w:cs="Times New Roman"/>
          <w:sz w:val="22"/>
          <w:szCs w:val="26"/>
        </w:rPr>
        <w:t>by omitting subsections (2), (3), (4) and (5) and substituting the following subsections:</w:t>
      </w:r>
    </w:p>
    <w:p w14:paraId="52C44AAD" w14:textId="77777777" w:rsidR="00AF77B1" w:rsidRPr="00FB0E71" w:rsidRDefault="00AF77B1" w:rsidP="00BB64A7">
      <w:pPr>
        <w:numPr>
          <w:ilvl w:val="0"/>
          <w:numId w:val="36"/>
        </w:numPr>
        <w:shd w:val="clear" w:color="auto" w:fill="FFFFFF"/>
        <w:tabs>
          <w:tab w:val="left" w:pos="782"/>
        </w:tabs>
        <w:spacing w:before="120" w:after="60"/>
        <w:ind w:left="782" w:hanging="398"/>
        <w:jc w:val="both"/>
        <w:rPr>
          <w:rFonts w:ascii="Times New Roman" w:hAnsi="Times New Roman" w:cs="Times New Roman"/>
          <w:b/>
          <w:bCs/>
          <w:sz w:val="22"/>
          <w:szCs w:val="26"/>
        </w:rPr>
        <w:sectPr w:rsidR="00AF77B1" w:rsidRPr="00FB0E71" w:rsidSect="00EE79F7">
          <w:pgSz w:w="12240" w:h="15840" w:code="1"/>
          <w:pgMar w:top="1440" w:right="1440" w:bottom="1440" w:left="1440" w:header="720" w:footer="720" w:gutter="0"/>
          <w:cols w:space="60"/>
          <w:noEndnote/>
        </w:sectPr>
      </w:pPr>
    </w:p>
    <w:p w14:paraId="4F71ACBB" w14:textId="77777777" w:rsidR="00AF77B1" w:rsidRPr="00FB0E71" w:rsidRDefault="00D9297E" w:rsidP="00BB64A7">
      <w:pPr>
        <w:shd w:val="clear" w:color="auto" w:fill="FFFFFF"/>
        <w:spacing w:before="120" w:after="60"/>
        <w:ind w:firstLine="226"/>
        <w:jc w:val="both"/>
        <w:rPr>
          <w:rFonts w:ascii="Times New Roman" w:hAnsi="Times New Roman" w:cs="Times New Roman"/>
          <w:sz w:val="22"/>
        </w:rPr>
      </w:pPr>
      <w:r w:rsidRPr="00FB0E71">
        <w:rPr>
          <w:rFonts w:ascii="Times New Roman" w:hAnsi="Times New Roman" w:cs="Times New Roman"/>
          <w:sz w:val="22"/>
          <w:szCs w:val="26"/>
        </w:rPr>
        <w:lastRenderedPageBreak/>
        <w:t>“</w:t>
      </w:r>
      <w:r w:rsidR="0040597C" w:rsidRPr="00FB0E71">
        <w:rPr>
          <w:rFonts w:ascii="Times New Roman" w:hAnsi="Times New Roman" w:cs="Times New Roman"/>
          <w:sz w:val="22"/>
          <w:szCs w:val="26"/>
        </w:rPr>
        <w:t>(2) An amount of foreign earnings derived in a foreign country is not exempt from tax under this section if the amount is exempt from income tax in the foreign country only because of any of the following:</w:t>
      </w:r>
    </w:p>
    <w:p w14:paraId="56FC72A0" w14:textId="77777777" w:rsidR="00AF77B1" w:rsidRPr="00FB0E71" w:rsidRDefault="0040597C" w:rsidP="00BB64A7">
      <w:pPr>
        <w:numPr>
          <w:ilvl w:val="0"/>
          <w:numId w:val="37"/>
        </w:numPr>
        <w:shd w:val="clear" w:color="auto" w:fill="FFFFFF"/>
        <w:tabs>
          <w:tab w:val="left" w:pos="638"/>
        </w:tabs>
        <w:spacing w:before="120" w:after="60"/>
        <w:ind w:left="638" w:hanging="374"/>
        <w:jc w:val="both"/>
        <w:rPr>
          <w:rFonts w:ascii="Times New Roman" w:hAnsi="Times New Roman" w:cs="Times New Roman"/>
          <w:sz w:val="22"/>
          <w:szCs w:val="26"/>
        </w:rPr>
      </w:pPr>
      <w:r w:rsidRPr="00FB0E71">
        <w:rPr>
          <w:rFonts w:ascii="Times New Roman" w:hAnsi="Times New Roman" w:cs="Times New Roman"/>
          <w:sz w:val="22"/>
          <w:szCs w:val="26"/>
        </w:rPr>
        <w:t>a law of the foreign country giving effect to a double tax agreement;</w:t>
      </w:r>
    </w:p>
    <w:p w14:paraId="2DC64529" w14:textId="77777777" w:rsidR="00AF77B1" w:rsidRPr="00FB0E71" w:rsidRDefault="0040597C" w:rsidP="00BB64A7">
      <w:pPr>
        <w:numPr>
          <w:ilvl w:val="0"/>
          <w:numId w:val="37"/>
        </w:numPr>
        <w:shd w:val="clear" w:color="auto" w:fill="FFFFFF"/>
        <w:tabs>
          <w:tab w:val="left" w:pos="638"/>
        </w:tabs>
        <w:spacing w:before="120" w:after="60"/>
        <w:ind w:left="264"/>
        <w:jc w:val="both"/>
        <w:rPr>
          <w:rFonts w:ascii="Times New Roman" w:hAnsi="Times New Roman" w:cs="Times New Roman"/>
          <w:sz w:val="22"/>
          <w:szCs w:val="26"/>
        </w:rPr>
      </w:pPr>
      <w:r w:rsidRPr="00FB0E71">
        <w:rPr>
          <w:rFonts w:ascii="Times New Roman" w:hAnsi="Times New Roman" w:cs="Times New Roman"/>
          <w:sz w:val="22"/>
          <w:szCs w:val="26"/>
        </w:rPr>
        <w:t>a double tax agreement;</w:t>
      </w:r>
    </w:p>
    <w:p w14:paraId="2A57F1FD" w14:textId="77777777" w:rsidR="00AF77B1" w:rsidRPr="00FB0E71" w:rsidRDefault="0040597C" w:rsidP="00BB64A7">
      <w:pPr>
        <w:numPr>
          <w:ilvl w:val="0"/>
          <w:numId w:val="37"/>
        </w:numPr>
        <w:shd w:val="clear" w:color="auto" w:fill="FFFFFF"/>
        <w:tabs>
          <w:tab w:val="left" w:pos="638"/>
        </w:tabs>
        <w:spacing w:before="120" w:after="60"/>
        <w:ind w:left="638" w:hanging="374"/>
        <w:jc w:val="both"/>
        <w:rPr>
          <w:rFonts w:ascii="Times New Roman" w:hAnsi="Times New Roman" w:cs="Times New Roman"/>
          <w:sz w:val="22"/>
          <w:szCs w:val="26"/>
        </w:rPr>
      </w:pPr>
      <w:r w:rsidRPr="00FB0E71">
        <w:rPr>
          <w:rFonts w:ascii="Times New Roman" w:hAnsi="Times New Roman" w:cs="Times New Roman"/>
          <w:sz w:val="22"/>
          <w:szCs w:val="26"/>
        </w:rPr>
        <w:t>provisions of a law of the foreign country under which income covered by any of the following categories is generally exempt from income tax:</w:t>
      </w:r>
    </w:p>
    <w:p w14:paraId="0AEB4451" w14:textId="77777777" w:rsidR="00AF77B1" w:rsidRPr="00FB0E71" w:rsidRDefault="0040597C" w:rsidP="00BB64A7">
      <w:pPr>
        <w:shd w:val="clear" w:color="auto" w:fill="FFFFFF"/>
        <w:spacing w:before="120" w:after="60"/>
        <w:ind w:left="970"/>
        <w:jc w:val="both"/>
        <w:rPr>
          <w:rFonts w:ascii="Times New Roman" w:hAnsi="Times New Roman" w:cs="Times New Roman"/>
          <w:sz w:val="22"/>
        </w:rPr>
      </w:pPr>
      <w:r w:rsidRPr="00FB0E71">
        <w:rPr>
          <w:rFonts w:ascii="Times New Roman" w:hAnsi="Times New Roman" w:cs="Times New Roman"/>
          <w:sz w:val="22"/>
          <w:szCs w:val="26"/>
        </w:rPr>
        <w:t>(</w:t>
      </w:r>
      <w:proofErr w:type="spellStart"/>
      <w:r w:rsidRPr="00FB0E71">
        <w:rPr>
          <w:rFonts w:ascii="Times New Roman" w:hAnsi="Times New Roman" w:cs="Times New Roman"/>
          <w:sz w:val="22"/>
          <w:szCs w:val="26"/>
        </w:rPr>
        <w:t>i</w:t>
      </w:r>
      <w:proofErr w:type="spellEnd"/>
      <w:r w:rsidRPr="00FB0E71">
        <w:rPr>
          <w:rFonts w:ascii="Times New Roman" w:hAnsi="Times New Roman" w:cs="Times New Roman"/>
          <w:sz w:val="22"/>
          <w:szCs w:val="26"/>
        </w:rPr>
        <w:t>) income derived in the capacity of an employee;</w:t>
      </w:r>
    </w:p>
    <w:p w14:paraId="7EA87CE3" w14:textId="77777777" w:rsidR="00AF77B1" w:rsidRPr="00FB0E71" w:rsidRDefault="0040597C" w:rsidP="009270CF">
      <w:pPr>
        <w:shd w:val="clear" w:color="auto" w:fill="FFFFFF"/>
        <w:spacing w:before="120" w:after="60"/>
        <w:ind w:left="864"/>
        <w:jc w:val="both"/>
        <w:rPr>
          <w:rFonts w:ascii="Times New Roman" w:hAnsi="Times New Roman" w:cs="Times New Roman"/>
          <w:sz w:val="22"/>
        </w:rPr>
      </w:pPr>
      <w:r w:rsidRPr="00FB0E71">
        <w:rPr>
          <w:rFonts w:ascii="Times New Roman" w:hAnsi="Times New Roman" w:cs="Times New Roman"/>
          <w:sz w:val="22"/>
          <w:szCs w:val="26"/>
        </w:rPr>
        <w:t>(ii) income from personal services;</w:t>
      </w:r>
    </w:p>
    <w:p w14:paraId="20CC09C7" w14:textId="77777777" w:rsidR="00AF77B1" w:rsidRPr="00FB0E71" w:rsidRDefault="0040597C" w:rsidP="00BB64A7">
      <w:pPr>
        <w:shd w:val="clear" w:color="auto" w:fill="FFFFFF"/>
        <w:spacing w:before="120" w:after="60"/>
        <w:ind w:left="835"/>
        <w:jc w:val="both"/>
        <w:rPr>
          <w:rFonts w:ascii="Times New Roman" w:hAnsi="Times New Roman" w:cs="Times New Roman"/>
          <w:sz w:val="22"/>
        </w:rPr>
      </w:pPr>
      <w:r w:rsidRPr="00FB0E71">
        <w:rPr>
          <w:rFonts w:ascii="Times New Roman" w:hAnsi="Times New Roman" w:cs="Times New Roman"/>
          <w:sz w:val="22"/>
          <w:szCs w:val="26"/>
        </w:rPr>
        <w:t>(iii) similar income;</w:t>
      </w:r>
    </w:p>
    <w:p w14:paraId="4E9FCDC4" w14:textId="77777777" w:rsidR="00AF77B1" w:rsidRPr="00FB0E71" w:rsidRDefault="0040597C" w:rsidP="00BB64A7">
      <w:pPr>
        <w:numPr>
          <w:ilvl w:val="0"/>
          <w:numId w:val="38"/>
        </w:numPr>
        <w:shd w:val="clear" w:color="auto" w:fill="FFFFFF"/>
        <w:tabs>
          <w:tab w:val="left" w:pos="638"/>
        </w:tabs>
        <w:spacing w:before="120" w:after="60"/>
        <w:ind w:left="638" w:hanging="374"/>
        <w:jc w:val="both"/>
        <w:rPr>
          <w:rFonts w:ascii="Times New Roman" w:hAnsi="Times New Roman" w:cs="Times New Roman"/>
          <w:sz w:val="22"/>
          <w:szCs w:val="26"/>
        </w:rPr>
      </w:pPr>
      <w:r w:rsidRPr="00FB0E71">
        <w:rPr>
          <w:rFonts w:ascii="Times New Roman" w:hAnsi="Times New Roman" w:cs="Times New Roman"/>
          <w:sz w:val="22"/>
          <w:szCs w:val="26"/>
        </w:rPr>
        <w:t>the law of the foreign country does not provide for the imposition of income tax on one or more of the categories of income mentioned in paragraph (c);</w:t>
      </w:r>
    </w:p>
    <w:p w14:paraId="63A5B410" w14:textId="77777777" w:rsidR="00AF77B1" w:rsidRPr="00FB0E71" w:rsidRDefault="0040597C" w:rsidP="00BB64A7">
      <w:pPr>
        <w:numPr>
          <w:ilvl w:val="0"/>
          <w:numId w:val="38"/>
        </w:numPr>
        <w:shd w:val="clear" w:color="auto" w:fill="FFFFFF"/>
        <w:tabs>
          <w:tab w:val="left" w:pos="638"/>
        </w:tabs>
        <w:spacing w:before="120" w:after="60"/>
        <w:ind w:left="638" w:hanging="374"/>
        <w:jc w:val="both"/>
        <w:rPr>
          <w:rFonts w:ascii="Times New Roman" w:hAnsi="Times New Roman" w:cs="Times New Roman"/>
          <w:sz w:val="22"/>
          <w:szCs w:val="26"/>
        </w:rPr>
      </w:pPr>
      <w:r w:rsidRPr="00FB0E71">
        <w:rPr>
          <w:rFonts w:ascii="Times New Roman" w:hAnsi="Times New Roman" w:cs="Times New Roman"/>
          <w:sz w:val="22"/>
          <w:szCs w:val="26"/>
        </w:rPr>
        <w:t xml:space="preserve">a law of the foreign country corresponding to the </w:t>
      </w:r>
      <w:r w:rsidRPr="00FB0E71">
        <w:rPr>
          <w:rFonts w:ascii="Times New Roman" w:hAnsi="Times New Roman" w:cs="Times New Roman"/>
          <w:i/>
          <w:iCs/>
          <w:sz w:val="22"/>
          <w:szCs w:val="26"/>
        </w:rPr>
        <w:t xml:space="preserve">International Organizations (Privileges and Immunities) Act 1963 </w:t>
      </w:r>
      <w:r w:rsidRPr="00FB0E71">
        <w:rPr>
          <w:rFonts w:ascii="Times New Roman" w:hAnsi="Times New Roman" w:cs="Times New Roman"/>
          <w:sz w:val="22"/>
          <w:szCs w:val="26"/>
        </w:rPr>
        <w:t>or to the regulations under that Act;</w:t>
      </w:r>
    </w:p>
    <w:p w14:paraId="66F9BE2D" w14:textId="77777777" w:rsidR="00AF77B1" w:rsidRPr="00FB0E71" w:rsidRDefault="0040597C" w:rsidP="00BB64A7">
      <w:pPr>
        <w:numPr>
          <w:ilvl w:val="0"/>
          <w:numId w:val="38"/>
        </w:numPr>
        <w:shd w:val="clear" w:color="auto" w:fill="FFFFFF"/>
        <w:tabs>
          <w:tab w:val="left" w:pos="638"/>
        </w:tabs>
        <w:spacing w:before="120" w:after="60"/>
        <w:ind w:left="638" w:hanging="374"/>
        <w:jc w:val="both"/>
        <w:rPr>
          <w:rFonts w:ascii="Times New Roman" w:hAnsi="Times New Roman" w:cs="Times New Roman"/>
          <w:sz w:val="22"/>
          <w:szCs w:val="26"/>
        </w:rPr>
      </w:pPr>
      <w:r w:rsidRPr="00FB0E71">
        <w:rPr>
          <w:rFonts w:ascii="Times New Roman" w:hAnsi="Times New Roman" w:cs="Times New Roman"/>
          <w:sz w:val="22"/>
          <w:szCs w:val="26"/>
        </w:rPr>
        <w:t>an international agreement to which Australia is a party and that deals with:</w:t>
      </w:r>
    </w:p>
    <w:p w14:paraId="1601A190" w14:textId="77777777" w:rsidR="00AF77B1" w:rsidRPr="00FB0E71" w:rsidRDefault="0040597C" w:rsidP="008B51CD">
      <w:pPr>
        <w:shd w:val="clear" w:color="auto" w:fill="FFFFFF"/>
        <w:spacing w:before="120"/>
        <w:ind w:left="970"/>
        <w:jc w:val="both"/>
        <w:rPr>
          <w:rFonts w:ascii="Times New Roman" w:hAnsi="Times New Roman" w:cs="Times New Roman"/>
          <w:sz w:val="22"/>
        </w:rPr>
      </w:pPr>
      <w:r w:rsidRPr="00FB0E71">
        <w:rPr>
          <w:rFonts w:ascii="Times New Roman" w:hAnsi="Times New Roman" w:cs="Times New Roman"/>
          <w:sz w:val="22"/>
          <w:szCs w:val="26"/>
        </w:rPr>
        <w:t>(</w:t>
      </w:r>
      <w:proofErr w:type="spellStart"/>
      <w:r w:rsidRPr="00FB0E71">
        <w:rPr>
          <w:rFonts w:ascii="Times New Roman" w:hAnsi="Times New Roman" w:cs="Times New Roman"/>
          <w:sz w:val="22"/>
          <w:szCs w:val="26"/>
        </w:rPr>
        <w:t>i</w:t>
      </w:r>
      <w:proofErr w:type="spellEnd"/>
      <w:r w:rsidRPr="00FB0E71">
        <w:rPr>
          <w:rFonts w:ascii="Times New Roman" w:hAnsi="Times New Roman" w:cs="Times New Roman"/>
          <w:sz w:val="22"/>
          <w:szCs w:val="26"/>
        </w:rPr>
        <w:t>) diplomatic or consular privileges and immunities;</w:t>
      </w:r>
    </w:p>
    <w:p w14:paraId="579FC34A" w14:textId="77777777" w:rsidR="00AF77B1" w:rsidRPr="00FB0E71" w:rsidRDefault="0040597C" w:rsidP="008B51CD">
      <w:pPr>
        <w:shd w:val="clear" w:color="auto" w:fill="FFFFFF"/>
        <w:spacing w:after="60"/>
        <w:ind w:left="1310"/>
        <w:jc w:val="both"/>
        <w:rPr>
          <w:rFonts w:ascii="Times New Roman" w:hAnsi="Times New Roman" w:cs="Times New Roman"/>
          <w:sz w:val="22"/>
        </w:rPr>
      </w:pPr>
      <w:r w:rsidRPr="00FB0E71">
        <w:rPr>
          <w:rFonts w:ascii="Times New Roman" w:hAnsi="Times New Roman" w:cs="Times New Roman"/>
          <w:sz w:val="22"/>
          <w:szCs w:val="26"/>
        </w:rPr>
        <w:t>or</w:t>
      </w:r>
    </w:p>
    <w:p w14:paraId="2713CDA5" w14:textId="77777777" w:rsidR="00AF77B1" w:rsidRPr="00FB0E71" w:rsidRDefault="0040597C" w:rsidP="00BB64A7">
      <w:pPr>
        <w:shd w:val="clear" w:color="auto" w:fill="FFFFFF"/>
        <w:spacing w:before="120" w:after="60"/>
        <w:ind w:left="1310" w:hanging="408"/>
        <w:jc w:val="both"/>
        <w:rPr>
          <w:rFonts w:ascii="Times New Roman" w:hAnsi="Times New Roman" w:cs="Times New Roman"/>
          <w:sz w:val="22"/>
        </w:rPr>
      </w:pPr>
      <w:r w:rsidRPr="00FB0E71">
        <w:rPr>
          <w:rFonts w:ascii="Times New Roman" w:hAnsi="Times New Roman" w:cs="Times New Roman"/>
          <w:sz w:val="22"/>
          <w:szCs w:val="26"/>
        </w:rPr>
        <w:t xml:space="preserve">(ii) privileges and immunities in relation to persons connected with international </w:t>
      </w:r>
      <w:proofErr w:type="spellStart"/>
      <w:r w:rsidRPr="00FB0E71">
        <w:rPr>
          <w:rFonts w:ascii="Times New Roman" w:hAnsi="Times New Roman" w:cs="Times New Roman"/>
          <w:sz w:val="22"/>
          <w:szCs w:val="26"/>
        </w:rPr>
        <w:t>organisations</w:t>
      </w:r>
      <w:proofErr w:type="spellEnd"/>
      <w:r w:rsidRPr="00FB0E71">
        <w:rPr>
          <w:rFonts w:ascii="Times New Roman" w:hAnsi="Times New Roman" w:cs="Times New Roman"/>
          <w:sz w:val="22"/>
          <w:szCs w:val="26"/>
        </w:rPr>
        <w:t>;</w:t>
      </w:r>
    </w:p>
    <w:p w14:paraId="3DC4EBAA" w14:textId="77777777" w:rsidR="00AF77B1" w:rsidRPr="00FB0E71" w:rsidRDefault="0040597C" w:rsidP="00BB64A7">
      <w:pPr>
        <w:shd w:val="clear" w:color="auto" w:fill="FFFFFF"/>
        <w:tabs>
          <w:tab w:val="left" w:pos="638"/>
        </w:tabs>
        <w:spacing w:before="120" w:after="60"/>
        <w:ind w:left="638" w:hanging="374"/>
        <w:jc w:val="both"/>
        <w:rPr>
          <w:rFonts w:ascii="Times New Roman" w:hAnsi="Times New Roman" w:cs="Times New Roman"/>
          <w:sz w:val="22"/>
        </w:rPr>
      </w:pPr>
      <w:r w:rsidRPr="00FB0E71">
        <w:rPr>
          <w:rFonts w:ascii="Times New Roman" w:hAnsi="Times New Roman" w:cs="Times New Roman"/>
          <w:sz w:val="22"/>
          <w:szCs w:val="26"/>
        </w:rPr>
        <w:t>(g)</w:t>
      </w:r>
      <w:r w:rsidRPr="00FB0E71">
        <w:rPr>
          <w:rFonts w:ascii="Times New Roman" w:hAnsi="Times New Roman" w:cs="Times New Roman"/>
          <w:sz w:val="22"/>
          <w:szCs w:val="26"/>
        </w:rPr>
        <w:tab/>
        <w:t>a law of the foreign country giving effect to an agreement</w:t>
      </w:r>
      <w:r w:rsidR="005F0273" w:rsidRPr="00FB0E71">
        <w:rPr>
          <w:rFonts w:ascii="Times New Roman" w:hAnsi="Times New Roman" w:cs="Times New Roman"/>
          <w:sz w:val="22"/>
          <w:szCs w:val="26"/>
        </w:rPr>
        <w:t xml:space="preserve"> </w:t>
      </w:r>
      <w:r w:rsidRPr="00FB0E71">
        <w:rPr>
          <w:rFonts w:ascii="Times New Roman" w:hAnsi="Times New Roman" w:cs="Times New Roman"/>
          <w:sz w:val="22"/>
          <w:szCs w:val="26"/>
        </w:rPr>
        <w:t>covered by paragraph (f).</w:t>
      </w:r>
    </w:p>
    <w:p w14:paraId="089116D2" w14:textId="4B9780AA" w:rsidR="00DA5998" w:rsidRDefault="00D9297E" w:rsidP="0067766E">
      <w:pPr>
        <w:shd w:val="clear" w:color="auto" w:fill="FFFFFF"/>
        <w:spacing w:before="120" w:after="120"/>
        <w:ind w:firstLine="221"/>
        <w:jc w:val="both"/>
        <w:rPr>
          <w:rFonts w:ascii="Times New Roman" w:hAnsi="Times New Roman" w:cs="Times New Roman"/>
          <w:sz w:val="22"/>
          <w:szCs w:val="26"/>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(3) If the income of a taxpayer of a year of income consists of an amount that is exempt from tax under this section (in this section called the </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exempt amount</w:t>
      </w:r>
      <w:r w:rsidRPr="00FB0E71">
        <w:rPr>
          <w:rFonts w:ascii="Times New Roman" w:hAnsi="Times New Roman" w:cs="Times New Roman"/>
          <w:b/>
          <w:bCs/>
          <w:sz w:val="22"/>
          <w:szCs w:val="26"/>
        </w:rPr>
        <w:t>’</w:t>
      </w:r>
      <w:r w:rsidR="0040597C" w:rsidRPr="00DA5998">
        <w:rPr>
          <w:rFonts w:ascii="Times New Roman" w:hAnsi="Times New Roman" w:cs="Times New Roman"/>
          <w:bCs/>
          <w:sz w:val="22"/>
          <w:szCs w:val="26"/>
        </w:rPr>
        <w:t>)</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and other income, the amount of tax (if any) payable in respect of the other income is calculated using the formula:</w:t>
      </w:r>
    </w:p>
    <w:p w14:paraId="0E2FE1D6" w14:textId="2A815143" w:rsidR="00DA5998" w:rsidRPr="00DA5998" w:rsidRDefault="00DA5998" w:rsidP="00DA5998">
      <w:pPr>
        <w:shd w:val="clear" w:color="auto" w:fill="FFFFFF"/>
        <w:spacing w:before="120" w:after="120"/>
        <w:ind w:firstLine="221"/>
        <w:jc w:val="center"/>
        <w:rPr>
          <w:rFonts w:ascii="Times New Roman" w:hAnsi="Times New Roman" w:cs="Times New Roman"/>
          <w:sz w:val="22"/>
          <w:szCs w:val="26"/>
        </w:rPr>
      </w:pPr>
      <w:r w:rsidRPr="00DA5998">
        <w:rPr>
          <w:rFonts w:ascii="Times New Roman" w:hAnsi="Times New Roman" w:cs="Times New Roman"/>
          <w:position w:val="-54"/>
          <w:sz w:val="22"/>
          <w:szCs w:val="26"/>
        </w:rPr>
        <w:pict w14:anchorId="5272AC7C">
          <v:shape id="_x0000_i1051" type="#_x0000_t75" style="width:169.35pt;height:51.85pt">
            <v:imagedata r:id="rId17" o:title=""/>
          </v:shape>
        </w:pict>
      </w:r>
    </w:p>
    <w:p w14:paraId="13441835"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sz w:val="22"/>
          <w:szCs w:val="26"/>
        </w:rPr>
        <w:t>where:</w:t>
      </w:r>
    </w:p>
    <w:p w14:paraId="36616772" w14:textId="77777777" w:rsidR="00AF77B1" w:rsidRPr="00FB0E71" w:rsidRDefault="00D9297E"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Notional gross tax</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means the number of whole dollars in the amount of income tax that would be assessed under this Act in respect of the taxpayer</w:t>
      </w:r>
      <w:r w:rsidRPr="00FB0E71">
        <w:rPr>
          <w:rFonts w:ascii="Times New Roman" w:hAnsi="Times New Roman" w:cs="Times New Roman"/>
          <w:sz w:val="22"/>
          <w:szCs w:val="26"/>
        </w:rPr>
        <w:t>’</w:t>
      </w:r>
      <w:r w:rsidR="0040597C" w:rsidRPr="00FB0E71">
        <w:rPr>
          <w:rFonts w:ascii="Times New Roman" w:hAnsi="Times New Roman" w:cs="Times New Roman"/>
          <w:sz w:val="22"/>
          <w:szCs w:val="26"/>
        </w:rPr>
        <w:t>s taxable income of the year of income if:</w:t>
      </w:r>
    </w:p>
    <w:p w14:paraId="51CA511C" w14:textId="77777777" w:rsidR="00AF77B1" w:rsidRPr="00FB0E71" w:rsidRDefault="0040597C" w:rsidP="00BB64A7">
      <w:pPr>
        <w:numPr>
          <w:ilvl w:val="0"/>
          <w:numId w:val="39"/>
        </w:numPr>
        <w:shd w:val="clear" w:color="auto" w:fill="FFFFFF"/>
        <w:tabs>
          <w:tab w:val="left" w:pos="653"/>
        </w:tabs>
        <w:spacing w:before="120" w:after="60"/>
        <w:ind w:left="264"/>
        <w:jc w:val="both"/>
        <w:rPr>
          <w:rFonts w:ascii="Times New Roman" w:hAnsi="Times New Roman" w:cs="Times New Roman"/>
          <w:sz w:val="22"/>
          <w:szCs w:val="26"/>
        </w:rPr>
      </w:pPr>
      <w:r w:rsidRPr="00FB0E71">
        <w:rPr>
          <w:rFonts w:ascii="Times New Roman" w:hAnsi="Times New Roman" w:cs="Times New Roman"/>
          <w:sz w:val="22"/>
          <w:szCs w:val="26"/>
        </w:rPr>
        <w:t>the exempt amount were not exempt income; and</w:t>
      </w:r>
    </w:p>
    <w:p w14:paraId="59969110" w14:textId="77777777" w:rsidR="00AF77B1" w:rsidRPr="00FB0E71" w:rsidRDefault="0040597C" w:rsidP="00BB64A7">
      <w:pPr>
        <w:numPr>
          <w:ilvl w:val="0"/>
          <w:numId w:val="39"/>
        </w:numPr>
        <w:shd w:val="clear" w:color="auto" w:fill="FFFFFF"/>
        <w:tabs>
          <w:tab w:val="left" w:pos="653"/>
        </w:tabs>
        <w:spacing w:before="120" w:after="60"/>
        <w:ind w:left="264"/>
        <w:jc w:val="both"/>
        <w:rPr>
          <w:rFonts w:ascii="Times New Roman" w:hAnsi="Times New Roman" w:cs="Times New Roman"/>
          <w:sz w:val="22"/>
          <w:szCs w:val="26"/>
        </w:rPr>
      </w:pPr>
      <w:r w:rsidRPr="00FB0E71">
        <w:rPr>
          <w:rFonts w:ascii="Times New Roman" w:hAnsi="Times New Roman" w:cs="Times New Roman"/>
          <w:sz w:val="22"/>
          <w:szCs w:val="26"/>
        </w:rPr>
        <w:t>the taxpayer were not entitled to any rebate of tax;</w:t>
      </w:r>
    </w:p>
    <w:p w14:paraId="0047F041" w14:textId="77777777" w:rsidR="00AF77B1" w:rsidRPr="00FB0E71" w:rsidRDefault="00D9297E" w:rsidP="00BB64A7">
      <w:pPr>
        <w:shd w:val="clear" w:color="auto" w:fill="FFFFFF"/>
        <w:tabs>
          <w:tab w:val="left" w:pos="653"/>
        </w:tabs>
        <w:spacing w:before="120" w:after="60"/>
        <w:jc w:val="both"/>
        <w:rPr>
          <w:rFonts w:ascii="Times New Roman" w:hAnsi="Times New Roman" w:cs="Times New Roman"/>
          <w:sz w:val="22"/>
        </w:rPr>
      </w:pP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Notional gross taxable income</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means the number of whole</w:t>
      </w:r>
    </w:p>
    <w:p w14:paraId="62D88E21" w14:textId="77777777" w:rsidR="00AF77B1" w:rsidRPr="00FB0E71" w:rsidRDefault="00AF77B1" w:rsidP="00BB64A7">
      <w:pPr>
        <w:shd w:val="clear" w:color="auto" w:fill="FFFFFF"/>
        <w:tabs>
          <w:tab w:val="left" w:pos="653"/>
        </w:tabs>
        <w:spacing w:before="120" w:after="60"/>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28D181C0" w14:textId="77777777" w:rsidR="00AF77B1" w:rsidRPr="00FB0E71" w:rsidRDefault="0040597C" w:rsidP="00BB64A7">
      <w:pPr>
        <w:shd w:val="clear" w:color="auto" w:fill="FFFFFF"/>
        <w:spacing w:before="120" w:after="60"/>
        <w:ind w:left="384"/>
        <w:jc w:val="both"/>
        <w:rPr>
          <w:rFonts w:ascii="Times New Roman" w:hAnsi="Times New Roman" w:cs="Times New Roman"/>
          <w:sz w:val="22"/>
        </w:rPr>
      </w:pPr>
      <w:r w:rsidRPr="00FB0E71">
        <w:rPr>
          <w:rFonts w:ascii="Times New Roman" w:hAnsi="Times New Roman" w:cs="Times New Roman"/>
          <w:sz w:val="22"/>
          <w:szCs w:val="24"/>
        </w:rPr>
        <w:lastRenderedPageBreak/>
        <w:t>dollars in the amount that would have been the taxpayer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taxable income of the year of income if the exempt amount were not exempt income;</w:t>
      </w:r>
    </w:p>
    <w:p w14:paraId="086B6AFC" w14:textId="77777777" w:rsidR="00AF77B1" w:rsidRPr="00FB0E71" w:rsidRDefault="00D9297E" w:rsidP="00BB64A7">
      <w:pPr>
        <w:shd w:val="clear" w:color="auto" w:fill="FFFFFF"/>
        <w:spacing w:before="120" w:after="60"/>
        <w:ind w:left="38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Other taxable income</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amount (if any) remaining after deducting from so much of the other income as is assessable income:</w:t>
      </w:r>
    </w:p>
    <w:p w14:paraId="1BF3FCEC" w14:textId="77777777" w:rsidR="00AF77B1" w:rsidRPr="00FB0E71" w:rsidRDefault="0040597C" w:rsidP="00BB64A7">
      <w:pPr>
        <w:numPr>
          <w:ilvl w:val="0"/>
          <w:numId w:val="40"/>
        </w:numPr>
        <w:shd w:val="clear" w:color="auto" w:fill="FFFFFF"/>
        <w:tabs>
          <w:tab w:val="left" w:pos="1042"/>
        </w:tabs>
        <w:spacing w:before="120" w:after="60"/>
        <w:ind w:left="1042" w:hanging="398"/>
        <w:jc w:val="both"/>
        <w:rPr>
          <w:rFonts w:ascii="Times New Roman" w:hAnsi="Times New Roman" w:cs="Times New Roman"/>
          <w:sz w:val="22"/>
          <w:szCs w:val="24"/>
        </w:rPr>
      </w:pPr>
      <w:r w:rsidRPr="00FB0E71">
        <w:rPr>
          <w:rFonts w:ascii="Times New Roman" w:hAnsi="Times New Roman" w:cs="Times New Roman"/>
          <w:sz w:val="22"/>
          <w:szCs w:val="24"/>
        </w:rPr>
        <w:t>any deductions allowable to the taxpayer in relation to the year of income that relate exclusively to that assessable income; and</w:t>
      </w:r>
    </w:p>
    <w:p w14:paraId="7A3AA620" w14:textId="77777777" w:rsidR="00AF77B1" w:rsidRPr="00FB0E71" w:rsidRDefault="0040597C" w:rsidP="00BB64A7">
      <w:pPr>
        <w:numPr>
          <w:ilvl w:val="0"/>
          <w:numId w:val="40"/>
        </w:numPr>
        <w:shd w:val="clear" w:color="auto" w:fill="FFFFFF"/>
        <w:tabs>
          <w:tab w:val="left" w:pos="1042"/>
        </w:tabs>
        <w:spacing w:before="120" w:after="60"/>
        <w:ind w:left="1042" w:hanging="398"/>
        <w:jc w:val="both"/>
        <w:rPr>
          <w:rFonts w:ascii="Times New Roman" w:hAnsi="Times New Roman" w:cs="Times New Roman"/>
          <w:sz w:val="22"/>
          <w:szCs w:val="24"/>
        </w:rPr>
      </w:pPr>
      <w:r w:rsidRPr="00FB0E71">
        <w:rPr>
          <w:rFonts w:ascii="Times New Roman" w:hAnsi="Times New Roman" w:cs="Times New Roman"/>
          <w:sz w:val="22"/>
          <w:szCs w:val="24"/>
        </w:rPr>
        <w:t>so much of any other deductions (other than apportionable deductions) allowable to the taxpayer in relation to the year of income as, in the opinion of the Commissioner, may appropriately be related to that assessable income; and</w:t>
      </w:r>
    </w:p>
    <w:p w14:paraId="370402E6" w14:textId="77777777" w:rsidR="00AF77B1" w:rsidRPr="00FB0E71" w:rsidRDefault="0040597C" w:rsidP="00BB64A7">
      <w:pPr>
        <w:numPr>
          <w:ilvl w:val="0"/>
          <w:numId w:val="40"/>
        </w:numPr>
        <w:shd w:val="clear" w:color="auto" w:fill="FFFFFF"/>
        <w:tabs>
          <w:tab w:val="left" w:pos="1042"/>
        </w:tabs>
        <w:spacing w:before="120" w:after="60"/>
        <w:ind w:left="1042" w:hanging="398"/>
        <w:jc w:val="both"/>
        <w:rPr>
          <w:rFonts w:ascii="Times New Roman" w:hAnsi="Times New Roman" w:cs="Times New Roman"/>
          <w:sz w:val="22"/>
          <w:szCs w:val="24"/>
        </w:rPr>
      </w:pPr>
      <w:r w:rsidRPr="00FB0E71">
        <w:rPr>
          <w:rFonts w:ascii="Times New Roman" w:hAnsi="Times New Roman" w:cs="Times New Roman"/>
          <w:sz w:val="22"/>
          <w:szCs w:val="24"/>
        </w:rPr>
        <w:t>the amount calculated using the formula in subsection (4).</w:t>
      </w:r>
    </w:p>
    <w:p w14:paraId="2FF01356" w14:textId="1A120F1B" w:rsidR="00AF77B1" w:rsidRDefault="00D9297E" w:rsidP="00720008">
      <w:pPr>
        <w:shd w:val="clear" w:color="auto" w:fill="FFFFFF"/>
        <w:spacing w:before="120" w:after="120"/>
        <w:ind w:left="610"/>
        <w:jc w:val="both"/>
        <w:rPr>
          <w:rFonts w:ascii="Times New Roman" w:hAnsi="Times New Roman" w:cs="Times New Roman"/>
          <w:sz w:val="22"/>
          <w:szCs w:val="24"/>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(4) The formula referred to in paragraph (3) (f) is:</w:t>
      </w:r>
    </w:p>
    <w:p w14:paraId="41DA3BCE" w14:textId="68E4C2F7" w:rsidR="00DA5998" w:rsidRPr="00FB0E71" w:rsidRDefault="00DA5998" w:rsidP="00DA5998">
      <w:pPr>
        <w:shd w:val="clear" w:color="auto" w:fill="FFFFFF"/>
        <w:spacing w:before="120" w:after="120"/>
        <w:ind w:left="610"/>
        <w:jc w:val="center"/>
        <w:rPr>
          <w:rFonts w:ascii="Times New Roman" w:hAnsi="Times New Roman" w:cs="Times New Roman"/>
          <w:sz w:val="22"/>
        </w:rPr>
      </w:pPr>
      <w:r w:rsidRPr="00DA5998">
        <w:rPr>
          <w:rFonts w:ascii="Times New Roman" w:hAnsi="Times New Roman" w:cs="Times New Roman"/>
          <w:position w:val="-40"/>
          <w:sz w:val="22"/>
        </w:rPr>
        <w:pict w14:anchorId="2FB25E9F">
          <v:shape id="_x0000_i1058" type="#_x0000_t75" style="width:264.95pt;height:48.95pt">
            <v:imagedata r:id="rId18" o:title=""/>
          </v:shape>
        </w:pict>
      </w:r>
    </w:p>
    <w:p w14:paraId="7A87E0BF" w14:textId="77777777" w:rsidR="00AF77B1" w:rsidRPr="00FB0E71" w:rsidRDefault="0040597C" w:rsidP="00BB64A7">
      <w:pPr>
        <w:shd w:val="clear" w:color="auto" w:fill="FFFFFF"/>
        <w:spacing w:before="120" w:after="60"/>
        <w:ind w:left="389"/>
        <w:jc w:val="both"/>
        <w:rPr>
          <w:rFonts w:ascii="Times New Roman" w:hAnsi="Times New Roman" w:cs="Times New Roman"/>
          <w:sz w:val="22"/>
        </w:rPr>
      </w:pPr>
      <w:r w:rsidRPr="00FB0E71">
        <w:rPr>
          <w:rFonts w:ascii="Times New Roman" w:hAnsi="Times New Roman" w:cs="Times New Roman"/>
          <w:sz w:val="22"/>
          <w:szCs w:val="24"/>
        </w:rPr>
        <w:t>where:</w:t>
      </w:r>
    </w:p>
    <w:p w14:paraId="49C5F65F" w14:textId="77777777" w:rsidR="00AF77B1" w:rsidRPr="00FB0E71" w:rsidRDefault="00D9297E" w:rsidP="00BB64A7">
      <w:pPr>
        <w:shd w:val="clear" w:color="auto" w:fill="FFFFFF"/>
        <w:spacing w:before="120" w:after="60"/>
        <w:ind w:left="394"/>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Apportionable deductions</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whole dollars in the apportionable deductions allowable to the taxpayer in relation to the year of income;</w:t>
      </w:r>
    </w:p>
    <w:p w14:paraId="4A89856F" w14:textId="77777777" w:rsidR="00AF77B1" w:rsidRPr="00FB0E71" w:rsidRDefault="00D9297E" w:rsidP="00BB64A7">
      <w:pPr>
        <w:shd w:val="clear" w:color="auto" w:fill="FFFFFF"/>
        <w:spacing w:before="120" w:after="60"/>
        <w:ind w:left="38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Other taxable income</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means the amount that, apart from paragraph (3) (f), would be represented by the component </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Other taxable income</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 in subsection (3);</w:t>
      </w:r>
    </w:p>
    <w:p w14:paraId="18D0D4E2" w14:textId="77777777" w:rsidR="00AF77B1" w:rsidRPr="00FB0E71" w:rsidRDefault="00D9297E" w:rsidP="00BB64A7">
      <w:pPr>
        <w:shd w:val="clear" w:color="auto" w:fill="FFFFFF"/>
        <w:spacing w:before="120" w:after="60"/>
        <w:ind w:left="394"/>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Notional gross taxable income</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whole dollars in the amount that would have been the taxpayer</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s taxable income of the year of income if the exempt amount were not exempt income.</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1E83A89D" w14:textId="628D8F0F" w:rsidR="00AF77B1" w:rsidRPr="00FB0E71" w:rsidRDefault="0040597C" w:rsidP="00BB64A7">
      <w:pPr>
        <w:numPr>
          <w:ilvl w:val="0"/>
          <w:numId w:val="41"/>
        </w:numPr>
        <w:shd w:val="clear" w:color="auto" w:fill="FFFFFF"/>
        <w:tabs>
          <w:tab w:val="left" w:pos="394"/>
        </w:tabs>
        <w:spacing w:before="120" w:after="60"/>
        <w:jc w:val="both"/>
        <w:rPr>
          <w:rFonts w:ascii="Times New Roman" w:hAnsi="Times New Roman" w:cs="Times New Roman"/>
          <w:b/>
          <w:bCs/>
          <w:sz w:val="22"/>
          <w:szCs w:val="24"/>
        </w:rPr>
      </w:pPr>
      <w:r w:rsidRPr="00FB0E71">
        <w:rPr>
          <w:rFonts w:ascii="Times New Roman" w:hAnsi="Times New Roman" w:cs="Times New Roman"/>
          <w:sz w:val="22"/>
          <w:szCs w:val="24"/>
        </w:rPr>
        <w:t>by omitting subsection (6</w:t>
      </w:r>
      <w:r w:rsidR="00DA5998">
        <w:rPr>
          <w:rFonts w:ascii="Times New Roman" w:hAnsi="Times New Roman" w:cs="Times New Roman"/>
          <w:smallCaps/>
          <w:sz w:val="22"/>
          <w:szCs w:val="24"/>
        </w:rPr>
        <w:t>h</w:t>
      </w:r>
      <w:r w:rsidRPr="00FB0E71">
        <w:rPr>
          <w:rFonts w:ascii="Times New Roman" w:hAnsi="Times New Roman" w:cs="Times New Roman"/>
          <w:sz w:val="22"/>
          <w:szCs w:val="24"/>
        </w:rPr>
        <w:t>);</w:t>
      </w:r>
    </w:p>
    <w:p w14:paraId="3BE83F97" w14:textId="77777777" w:rsidR="00AF77B1" w:rsidRPr="00FB0E71" w:rsidRDefault="0040597C" w:rsidP="00BB64A7">
      <w:pPr>
        <w:numPr>
          <w:ilvl w:val="0"/>
          <w:numId w:val="41"/>
        </w:numPr>
        <w:shd w:val="clear" w:color="auto" w:fill="FFFFFF"/>
        <w:tabs>
          <w:tab w:val="left" w:pos="394"/>
        </w:tabs>
        <w:spacing w:before="120" w:after="60"/>
        <w:jc w:val="both"/>
        <w:rPr>
          <w:rFonts w:ascii="Times New Roman" w:hAnsi="Times New Roman" w:cs="Times New Roman"/>
          <w:b/>
          <w:bCs/>
          <w:sz w:val="22"/>
          <w:szCs w:val="24"/>
        </w:rPr>
      </w:pPr>
      <w:r w:rsidRPr="00FB0E71">
        <w:rPr>
          <w:rFonts w:ascii="Times New Roman" w:hAnsi="Times New Roman" w:cs="Times New Roman"/>
          <w:sz w:val="22"/>
          <w:szCs w:val="24"/>
        </w:rPr>
        <w:t>by inserting in subsection (7) the following definitions:</w:t>
      </w:r>
    </w:p>
    <w:p w14:paraId="57DC524E" w14:textId="3CA09F3F" w:rsidR="00AF77B1" w:rsidRPr="00FB0E71" w:rsidRDefault="00D9297E" w:rsidP="00BB64A7">
      <w:pPr>
        <w:shd w:val="clear" w:color="auto" w:fill="FFFFFF"/>
        <w:tabs>
          <w:tab w:val="left" w:pos="394"/>
        </w:tabs>
        <w:spacing w:before="120" w:after="60"/>
        <w:ind w:left="394"/>
        <w:jc w:val="both"/>
        <w:rPr>
          <w:rFonts w:ascii="Times New Roman" w:hAnsi="Times New Roman" w:cs="Times New Roman"/>
          <w:sz w:val="22"/>
        </w:rPr>
      </w:pPr>
      <w:r w:rsidRPr="00DA5998">
        <w:rPr>
          <w:rFonts w:ascii="Times New Roman" w:hAnsi="Times New Roman" w:cs="Times New Roman"/>
          <w:bCs/>
          <w:sz w:val="22"/>
          <w:szCs w:val="24"/>
        </w:rPr>
        <w:t>“</w:t>
      </w:r>
      <w:r w:rsidR="00DA5998">
        <w:rPr>
          <w:rStyle w:val="CommentReference"/>
        </w:rPr>
        <w:t xml:space="preserve"> </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double tax agreement</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w:t>
      </w:r>
    </w:p>
    <w:p w14:paraId="3A4E5AFE" w14:textId="77777777" w:rsidR="00AF77B1" w:rsidRPr="00FB0E71" w:rsidRDefault="0040597C" w:rsidP="00BB64A7">
      <w:pPr>
        <w:numPr>
          <w:ilvl w:val="0"/>
          <w:numId w:val="42"/>
        </w:numPr>
        <w:shd w:val="clear" w:color="auto" w:fill="FFFFFF"/>
        <w:tabs>
          <w:tab w:val="left" w:pos="1046"/>
        </w:tabs>
        <w:spacing w:before="120" w:after="60"/>
        <w:ind w:left="653"/>
        <w:jc w:val="both"/>
        <w:rPr>
          <w:rFonts w:ascii="Times New Roman" w:hAnsi="Times New Roman" w:cs="Times New Roman"/>
          <w:sz w:val="22"/>
          <w:szCs w:val="24"/>
        </w:rPr>
      </w:pPr>
      <w:r w:rsidRPr="00FB0E71">
        <w:rPr>
          <w:rFonts w:ascii="Times New Roman" w:hAnsi="Times New Roman" w:cs="Times New Roman"/>
          <w:sz w:val="22"/>
          <w:szCs w:val="24"/>
        </w:rPr>
        <w:t>double tax agreement within the meaning of Part X; or</w:t>
      </w:r>
    </w:p>
    <w:p w14:paraId="6B05A840" w14:textId="77777777" w:rsidR="00AF77B1" w:rsidRPr="00FB0E71" w:rsidRDefault="0040597C" w:rsidP="00BB64A7">
      <w:pPr>
        <w:numPr>
          <w:ilvl w:val="0"/>
          <w:numId w:val="42"/>
        </w:numPr>
        <w:shd w:val="clear" w:color="auto" w:fill="FFFFFF"/>
        <w:tabs>
          <w:tab w:val="left" w:pos="1046"/>
        </w:tabs>
        <w:spacing w:before="120" w:after="60"/>
        <w:ind w:left="653"/>
        <w:jc w:val="both"/>
        <w:rPr>
          <w:rFonts w:ascii="Times New Roman" w:hAnsi="Times New Roman" w:cs="Times New Roman"/>
          <w:sz w:val="22"/>
          <w:szCs w:val="24"/>
        </w:rPr>
      </w:pPr>
      <w:r w:rsidRPr="00FB0E71">
        <w:rPr>
          <w:rFonts w:ascii="Times New Roman" w:hAnsi="Times New Roman" w:cs="Times New Roman"/>
          <w:sz w:val="22"/>
          <w:szCs w:val="24"/>
        </w:rPr>
        <w:t>the Timor Gap treaty;</w:t>
      </w:r>
    </w:p>
    <w:p w14:paraId="53148141" w14:textId="338EB224" w:rsidR="00AF77B1" w:rsidRPr="00FB0E71" w:rsidRDefault="00D9297E" w:rsidP="00BB64A7">
      <w:pPr>
        <w:shd w:val="clear" w:color="auto" w:fill="FFFFFF"/>
        <w:spacing w:before="120" w:after="60"/>
        <w:ind w:left="398"/>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income tax</w:t>
      </w:r>
      <w:r w:rsidRPr="00FB0E71">
        <w:rPr>
          <w:rFonts w:ascii="Times New Roman" w:hAnsi="Times New Roman" w:cs="Times New Roman"/>
          <w:b/>
          <w:bCs/>
          <w:sz w:val="22"/>
          <w:szCs w:val="24"/>
        </w:rPr>
        <w:t>’</w:t>
      </w:r>
      <w:r w:rsidR="0040597C" w:rsidRPr="00DA5998">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in relation to a foreign country:</w:t>
      </w:r>
    </w:p>
    <w:p w14:paraId="54AF8AEE" w14:textId="77777777" w:rsidR="00AF77B1" w:rsidRPr="00FB0E71" w:rsidRDefault="0040597C" w:rsidP="00BB64A7">
      <w:pPr>
        <w:numPr>
          <w:ilvl w:val="0"/>
          <w:numId w:val="43"/>
        </w:numPr>
        <w:shd w:val="clear" w:color="auto" w:fill="FFFFFF"/>
        <w:tabs>
          <w:tab w:val="left" w:pos="1046"/>
        </w:tabs>
        <w:spacing w:before="120" w:after="60"/>
        <w:ind w:left="1046" w:hanging="394"/>
        <w:jc w:val="both"/>
        <w:rPr>
          <w:rFonts w:ascii="Times New Roman" w:hAnsi="Times New Roman" w:cs="Times New Roman"/>
          <w:sz w:val="22"/>
          <w:szCs w:val="24"/>
        </w:rPr>
      </w:pPr>
      <w:r w:rsidRPr="00FB0E71">
        <w:rPr>
          <w:rFonts w:ascii="Times New Roman" w:hAnsi="Times New Roman" w:cs="Times New Roman"/>
          <w:sz w:val="22"/>
          <w:szCs w:val="24"/>
        </w:rPr>
        <w:t>in all cases</w:t>
      </w:r>
      <w:r w:rsidRPr="00FB0E71">
        <w:rPr>
          <w:rFonts w:ascii="Times New Roman" w:eastAsia="Times New Roman" w:hAnsi="Times New Roman" w:cs="Times New Roman"/>
          <w:sz w:val="22"/>
          <w:szCs w:val="24"/>
        </w:rPr>
        <w:t>—does not include a municipal income tax; and</w:t>
      </w:r>
    </w:p>
    <w:p w14:paraId="6D71B103" w14:textId="77777777" w:rsidR="00AF77B1" w:rsidRPr="00FB0E71" w:rsidRDefault="0040597C" w:rsidP="00BB64A7">
      <w:pPr>
        <w:numPr>
          <w:ilvl w:val="0"/>
          <w:numId w:val="43"/>
        </w:numPr>
        <w:shd w:val="clear" w:color="auto" w:fill="FFFFFF"/>
        <w:tabs>
          <w:tab w:val="left" w:pos="1046"/>
        </w:tabs>
        <w:spacing w:before="120" w:after="60"/>
        <w:ind w:left="1046" w:hanging="394"/>
        <w:jc w:val="both"/>
        <w:rPr>
          <w:rFonts w:ascii="Times New Roman" w:hAnsi="Times New Roman" w:cs="Times New Roman"/>
          <w:sz w:val="22"/>
          <w:szCs w:val="24"/>
        </w:rPr>
      </w:pPr>
      <w:r w:rsidRPr="00FB0E71">
        <w:rPr>
          <w:rFonts w:ascii="Times New Roman" w:hAnsi="Times New Roman" w:cs="Times New Roman"/>
          <w:sz w:val="22"/>
          <w:szCs w:val="24"/>
        </w:rPr>
        <w:t>in the case of a federal foreign country</w:t>
      </w:r>
      <w:r w:rsidRPr="00FB0E71">
        <w:rPr>
          <w:rFonts w:ascii="Times New Roman" w:eastAsia="Times New Roman" w:hAnsi="Times New Roman" w:cs="Times New Roman"/>
          <w:sz w:val="22"/>
          <w:szCs w:val="24"/>
        </w:rPr>
        <w:t>—does not include a State income tax;</w:t>
      </w:r>
      <w:r w:rsidR="00D9297E" w:rsidRPr="00FB0E71">
        <w:rPr>
          <w:rFonts w:ascii="Times New Roman" w:eastAsia="Times New Roman" w:hAnsi="Times New Roman" w:cs="Times New Roman"/>
          <w:sz w:val="22"/>
          <w:szCs w:val="24"/>
        </w:rPr>
        <w:t>”</w:t>
      </w:r>
      <w:r w:rsidRPr="00FB0E71">
        <w:rPr>
          <w:rFonts w:ascii="Times New Roman" w:eastAsia="Times New Roman" w:hAnsi="Times New Roman" w:cs="Times New Roman"/>
          <w:sz w:val="22"/>
          <w:szCs w:val="24"/>
        </w:rPr>
        <w:t>.</w:t>
      </w:r>
    </w:p>
    <w:p w14:paraId="3DA0B727" w14:textId="77777777" w:rsidR="00AF77B1" w:rsidRPr="00FB0E71" w:rsidRDefault="00AF77B1" w:rsidP="00BB64A7">
      <w:pPr>
        <w:numPr>
          <w:ilvl w:val="0"/>
          <w:numId w:val="43"/>
        </w:numPr>
        <w:shd w:val="clear" w:color="auto" w:fill="FFFFFF"/>
        <w:tabs>
          <w:tab w:val="left" w:pos="1046"/>
        </w:tabs>
        <w:spacing w:before="120" w:after="60"/>
        <w:ind w:left="1046" w:hanging="394"/>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599F1EC5" w14:textId="77777777" w:rsidR="00AF77B1" w:rsidRPr="00FB0E71" w:rsidRDefault="0040597C" w:rsidP="003D5A09">
      <w:pPr>
        <w:shd w:val="clear" w:color="auto" w:fill="FFFFFF"/>
        <w:spacing w:before="120" w:after="60"/>
        <w:ind w:left="1056"/>
        <w:jc w:val="both"/>
        <w:rPr>
          <w:rFonts w:ascii="Times New Roman" w:hAnsi="Times New Roman" w:cs="Times New Roman"/>
          <w:sz w:val="22"/>
        </w:rPr>
      </w:pPr>
      <w:r w:rsidRPr="00FB0E71">
        <w:rPr>
          <w:rFonts w:ascii="Times New Roman" w:hAnsi="Times New Roman" w:cs="Times New Roman"/>
          <w:b/>
          <w:bCs/>
          <w:sz w:val="22"/>
          <w:szCs w:val="24"/>
        </w:rPr>
        <w:lastRenderedPageBreak/>
        <w:t>20.</w:t>
      </w:r>
      <w:r w:rsidRPr="00FB0E71">
        <w:rPr>
          <w:rFonts w:ascii="Times New Roman" w:hAnsi="Times New Roman" w:cs="Times New Roman"/>
          <w:sz w:val="22"/>
          <w:szCs w:val="24"/>
        </w:rPr>
        <w:t xml:space="preserve"> After section 24 of the Principal Act the following Division is inserted:</w:t>
      </w:r>
    </w:p>
    <w:p w14:paraId="486C4FF8" w14:textId="77777777" w:rsidR="00AF77B1" w:rsidRPr="00FB0E71" w:rsidRDefault="00D9297E" w:rsidP="00BB64A7">
      <w:pPr>
        <w:shd w:val="clear" w:color="auto" w:fill="FFFFFF"/>
        <w:spacing w:before="120" w:after="60"/>
        <w:ind w:left="77"/>
        <w:jc w:val="both"/>
        <w:rPr>
          <w:rFonts w:ascii="Times New Roman" w:hAnsi="Times New Roman" w:cs="Times New Roman"/>
          <w:sz w:val="22"/>
        </w:rPr>
      </w:pPr>
      <w:r w:rsidRPr="00FB0E71">
        <w:rPr>
          <w:rFonts w:ascii="Times New Roman" w:hAnsi="Times New Roman" w:cs="Times New Roman"/>
          <w:b/>
          <w:bCs/>
          <w:i/>
          <w:iCs/>
          <w:sz w:val="22"/>
          <w:szCs w:val="24"/>
        </w:rPr>
        <w:t>“</w:t>
      </w:r>
      <w:r w:rsidR="0040597C" w:rsidRPr="00FB0E71">
        <w:rPr>
          <w:rFonts w:ascii="Times New Roman" w:hAnsi="Times New Roman" w:cs="Times New Roman"/>
          <w:b/>
          <w:bCs/>
          <w:i/>
          <w:iCs/>
          <w:sz w:val="22"/>
          <w:szCs w:val="24"/>
        </w:rPr>
        <w:t>Division 1AA</w:t>
      </w:r>
      <w:r w:rsidR="0040597C" w:rsidRPr="00FB0E71">
        <w:rPr>
          <w:rFonts w:ascii="Times New Roman" w:eastAsia="Times New Roman" w:hAnsi="Times New Roman" w:cs="Times New Roman"/>
          <w:sz w:val="22"/>
          <w:szCs w:val="24"/>
        </w:rPr>
        <w:t>—</w:t>
      </w:r>
      <w:r w:rsidR="0040597C" w:rsidRPr="00FB0E71">
        <w:rPr>
          <w:rFonts w:ascii="Times New Roman" w:eastAsia="Times New Roman" w:hAnsi="Times New Roman" w:cs="Times New Roman"/>
          <w:b/>
          <w:bCs/>
          <w:i/>
          <w:iCs/>
          <w:sz w:val="22"/>
          <w:szCs w:val="24"/>
        </w:rPr>
        <w:t>Exemption from income tax</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payments under the Social Security Act 1991 and the Veterans</w:t>
      </w:r>
      <w:r w:rsidRPr="00FB0E71">
        <w:rPr>
          <w:rFonts w:ascii="Times New Roman" w:eastAsia="Times New Roman" w:hAnsi="Times New Roman" w:cs="Times New Roman"/>
          <w:b/>
          <w:bCs/>
          <w:i/>
          <w:iCs/>
          <w:sz w:val="22"/>
          <w:szCs w:val="24"/>
        </w:rPr>
        <w:t>’</w:t>
      </w:r>
      <w:r w:rsidR="0040597C" w:rsidRPr="00FB0E71">
        <w:rPr>
          <w:rFonts w:ascii="Times New Roman" w:eastAsia="Times New Roman" w:hAnsi="Times New Roman" w:cs="Times New Roman"/>
          <w:b/>
          <w:bCs/>
          <w:i/>
          <w:iCs/>
          <w:sz w:val="22"/>
          <w:szCs w:val="24"/>
        </w:rPr>
        <w:t xml:space="preserve"> Entitlements Act 1986, and similar payments</w:t>
      </w:r>
    </w:p>
    <w:p w14:paraId="7E44C637" w14:textId="77777777" w:rsidR="00AF77B1" w:rsidRPr="00FB0E71" w:rsidRDefault="00D9297E" w:rsidP="005350B6">
      <w:pPr>
        <w:shd w:val="clear" w:color="auto" w:fill="FFFFFF"/>
        <w:spacing w:before="120" w:after="60"/>
        <w:jc w:val="center"/>
        <w:rPr>
          <w:rFonts w:ascii="Times New Roman" w:hAnsi="Times New Roman" w:cs="Times New Roman"/>
          <w:sz w:val="22"/>
        </w:rPr>
      </w:pPr>
      <w:r w:rsidRPr="00FB0E71">
        <w:rPr>
          <w:rFonts w:ascii="Times New Roman" w:hAnsi="Times New Roman" w:cs="Times New Roman"/>
          <w:b/>
          <w:bCs/>
          <w:i/>
          <w:iCs/>
          <w:sz w:val="22"/>
          <w:szCs w:val="24"/>
        </w:rPr>
        <w:t>“</w:t>
      </w:r>
      <w:r w:rsidR="0040597C" w:rsidRPr="00FB0E71">
        <w:rPr>
          <w:rFonts w:ascii="Times New Roman" w:hAnsi="Times New Roman" w:cs="Times New Roman"/>
          <w:b/>
          <w:bCs/>
          <w:i/>
          <w:iCs/>
          <w:sz w:val="22"/>
          <w:szCs w:val="24"/>
        </w:rPr>
        <w:t>Subdivision A</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Preliminary</w:t>
      </w:r>
    </w:p>
    <w:p w14:paraId="2F75261D" w14:textId="77777777" w:rsidR="00AF77B1" w:rsidRPr="00FB0E71" w:rsidRDefault="0040597C" w:rsidP="00BB64A7">
      <w:pPr>
        <w:shd w:val="clear" w:color="auto" w:fill="FFFFFF"/>
        <w:spacing w:before="120" w:after="60"/>
        <w:ind w:left="24"/>
        <w:jc w:val="both"/>
        <w:rPr>
          <w:rFonts w:ascii="Times New Roman" w:hAnsi="Times New Roman" w:cs="Times New Roman"/>
          <w:sz w:val="22"/>
        </w:rPr>
      </w:pPr>
      <w:r w:rsidRPr="00FB0E71">
        <w:rPr>
          <w:rFonts w:ascii="Times New Roman" w:hAnsi="Times New Roman" w:cs="Times New Roman"/>
          <w:b/>
          <w:bCs/>
          <w:sz w:val="22"/>
          <w:szCs w:val="24"/>
        </w:rPr>
        <w:t>Interpretation</w:t>
      </w:r>
      <w:r w:rsidRPr="00FB0E71">
        <w:rPr>
          <w:rFonts w:ascii="Times New Roman" w:eastAsia="Times New Roman" w:hAnsi="Times New Roman" w:cs="Times New Roman"/>
          <w:b/>
          <w:bCs/>
          <w:sz w:val="22"/>
          <w:szCs w:val="24"/>
        </w:rPr>
        <w:t xml:space="preserve">—meaning of </w:t>
      </w:r>
      <w:r w:rsidR="00D9297E" w:rsidRPr="00FB0E71">
        <w:rPr>
          <w:rFonts w:ascii="Times New Roman" w:eastAsia="Times New Roman" w:hAnsi="Times New Roman" w:cs="Times New Roman"/>
          <w:b/>
          <w:bCs/>
          <w:sz w:val="22"/>
          <w:szCs w:val="24"/>
        </w:rPr>
        <w:t>‘</w:t>
      </w:r>
      <w:r w:rsidRPr="00FB0E71">
        <w:rPr>
          <w:rFonts w:ascii="Times New Roman" w:eastAsia="Times New Roman" w:hAnsi="Times New Roman" w:cs="Times New Roman"/>
          <w:b/>
          <w:bCs/>
          <w:sz w:val="22"/>
          <w:szCs w:val="24"/>
        </w:rPr>
        <w:t>exempt</w:t>
      </w:r>
      <w:r w:rsidR="00D9297E" w:rsidRPr="00FB0E71">
        <w:rPr>
          <w:rFonts w:ascii="Times New Roman" w:eastAsia="Times New Roman" w:hAnsi="Times New Roman" w:cs="Times New Roman"/>
          <w:b/>
          <w:bCs/>
          <w:sz w:val="22"/>
          <w:szCs w:val="24"/>
        </w:rPr>
        <w:t>’</w:t>
      </w:r>
      <w:r w:rsidRPr="00FB0E71">
        <w:rPr>
          <w:rFonts w:ascii="Times New Roman" w:eastAsia="Times New Roman" w:hAnsi="Times New Roman" w:cs="Times New Roman"/>
          <w:b/>
          <w:bCs/>
          <w:sz w:val="22"/>
          <w:szCs w:val="24"/>
        </w:rPr>
        <w:t xml:space="preserve"> and </w:t>
      </w:r>
      <w:r w:rsidR="00D9297E" w:rsidRPr="00FB0E71">
        <w:rPr>
          <w:rFonts w:ascii="Times New Roman" w:eastAsia="Times New Roman" w:hAnsi="Times New Roman" w:cs="Times New Roman"/>
          <w:b/>
          <w:bCs/>
          <w:sz w:val="22"/>
          <w:szCs w:val="24"/>
        </w:rPr>
        <w:t>‘</w:t>
      </w:r>
      <w:r w:rsidRPr="00FB0E71">
        <w:rPr>
          <w:rFonts w:ascii="Times New Roman" w:eastAsia="Times New Roman" w:hAnsi="Times New Roman" w:cs="Times New Roman"/>
          <w:b/>
          <w:bCs/>
          <w:sz w:val="22"/>
          <w:szCs w:val="24"/>
        </w:rPr>
        <w:t>not exempt</w:t>
      </w:r>
      <w:r w:rsidR="00D9297E" w:rsidRPr="00FB0E71">
        <w:rPr>
          <w:rFonts w:ascii="Times New Roman" w:eastAsia="Times New Roman" w:hAnsi="Times New Roman" w:cs="Times New Roman"/>
          <w:b/>
          <w:bCs/>
          <w:sz w:val="22"/>
          <w:szCs w:val="24"/>
        </w:rPr>
        <w:t>’</w:t>
      </w:r>
    </w:p>
    <w:p w14:paraId="3C44035F" w14:textId="77777777" w:rsidR="00AF77B1" w:rsidRPr="00FB0E71" w:rsidRDefault="0040597C" w:rsidP="00BB64A7">
      <w:pPr>
        <w:shd w:val="clear" w:color="auto" w:fill="FFFFFF"/>
        <w:spacing w:before="120" w:after="60"/>
        <w:ind w:left="365"/>
        <w:jc w:val="both"/>
        <w:rPr>
          <w:rFonts w:ascii="Times New Roman" w:hAnsi="Times New Roman" w:cs="Times New Roman"/>
          <w:sz w:val="22"/>
        </w:rPr>
      </w:pPr>
      <w:r w:rsidRPr="00FB0E71">
        <w:rPr>
          <w:rFonts w:ascii="Times New Roman" w:hAnsi="Times New Roman" w:cs="Times New Roman"/>
          <w:smallCaps/>
          <w:sz w:val="22"/>
          <w:szCs w:val="24"/>
        </w:rPr>
        <w:t xml:space="preserve">24a. </w:t>
      </w:r>
      <w:r w:rsidRPr="00FB0E71">
        <w:rPr>
          <w:rFonts w:ascii="Times New Roman" w:hAnsi="Times New Roman" w:cs="Times New Roman"/>
          <w:sz w:val="22"/>
          <w:szCs w:val="24"/>
        </w:rPr>
        <w:t>In this Division:</w:t>
      </w:r>
    </w:p>
    <w:p w14:paraId="18422F60" w14:textId="77777777" w:rsidR="00AF77B1" w:rsidRPr="00FB0E71" w:rsidRDefault="00D9297E" w:rsidP="00BB64A7">
      <w:pPr>
        <w:shd w:val="clear" w:color="auto" w:fill="FFFFFF"/>
        <w:spacing w:before="120" w:after="60"/>
        <w:ind w:left="24"/>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exempt</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exempt from income tax;</w:t>
      </w:r>
    </w:p>
    <w:p w14:paraId="3E2043E0" w14:textId="77777777" w:rsidR="00AF77B1" w:rsidRPr="00FB0E71" w:rsidRDefault="00D9297E"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not exempt</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not exempt from income tax under this Division.</w:t>
      </w:r>
    </w:p>
    <w:p w14:paraId="76D8C595" w14:textId="77777777" w:rsidR="00AF77B1" w:rsidRPr="00FB0E71" w:rsidRDefault="0040597C" w:rsidP="00BB64A7">
      <w:pPr>
        <w:shd w:val="clear" w:color="auto" w:fill="FFFFFF"/>
        <w:spacing w:before="120" w:after="60"/>
        <w:ind w:left="24"/>
        <w:jc w:val="both"/>
        <w:rPr>
          <w:rFonts w:ascii="Times New Roman" w:hAnsi="Times New Roman" w:cs="Times New Roman"/>
          <w:sz w:val="22"/>
        </w:rPr>
      </w:pPr>
      <w:r w:rsidRPr="00FB0E71">
        <w:rPr>
          <w:rFonts w:ascii="Times New Roman" w:hAnsi="Times New Roman" w:cs="Times New Roman"/>
          <w:b/>
          <w:bCs/>
          <w:sz w:val="22"/>
          <w:szCs w:val="24"/>
        </w:rPr>
        <w:t>Interpretation</w:t>
      </w:r>
      <w:r w:rsidRPr="00FB0E71">
        <w:rPr>
          <w:rFonts w:ascii="Times New Roman" w:eastAsia="Times New Roman" w:hAnsi="Times New Roman" w:cs="Times New Roman"/>
          <w:b/>
          <w:bCs/>
          <w:sz w:val="22"/>
          <w:szCs w:val="24"/>
        </w:rPr>
        <w:t>—payments derived when due</w:t>
      </w:r>
    </w:p>
    <w:p w14:paraId="7520E3D4" w14:textId="77777777" w:rsidR="00AF77B1" w:rsidRPr="00FB0E71" w:rsidRDefault="00D9297E" w:rsidP="00BB64A7">
      <w:pPr>
        <w:shd w:val="clear" w:color="auto" w:fill="FFFFFF"/>
        <w:spacing w:before="120" w:after="60"/>
        <w:ind w:left="19"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aa</w:t>
      </w:r>
      <w:r w:rsidR="0040597C" w:rsidRPr="00FB0E71">
        <w:rPr>
          <w:rFonts w:ascii="Times New Roman" w:hAnsi="Times New Roman" w:cs="Times New Roman"/>
          <w:sz w:val="22"/>
          <w:szCs w:val="24"/>
        </w:rPr>
        <w:t>. (1) For the purposes of the application of this Division to a payment derived by a taxpayer, the payment is taken to have been derived on the day on which the payment became due.</w:t>
      </w:r>
    </w:p>
    <w:p w14:paraId="09D14237" w14:textId="77777777" w:rsidR="00AF77B1" w:rsidRPr="00FB0E71" w:rsidRDefault="00D9297E" w:rsidP="00BB64A7">
      <w:pPr>
        <w:shd w:val="clear" w:color="auto" w:fill="FFFFFF"/>
        <w:spacing w:before="120" w:after="60"/>
        <w:ind w:left="19"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For the purposes of the application of this Division to a payment that would have been derived by a taxpayer in particular circumstances, the payment is taken to have been derived on the day on which the payment would have become due in those circumstances.</w:t>
      </w:r>
    </w:p>
    <w:p w14:paraId="3BE5F7BF"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Index of payments covered by Division</w:t>
      </w:r>
    </w:p>
    <w:p w14:paraId="005E23F8" w14:textId="77777777" w:rsidR="00AF77B1" w:rsidRPr="00FB0E71" w:rsidRDefault="00D9297E" w:rsidP="00A4310B">
      <w:pPr>
        <w:shd w:val="clear" w:color="auto" w:fill="FFFFFF"/>
        <w:spacing w:before="120" w:after="120"/>
        <w:ind w:left="14" w:firstLine="336"/>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24aaa. </w:t>
      </w:r>
      <w:r w:rsidR="0040597C" w:rsidRPr="00FB0E71">
        <w:rPr>
          <w:rFonts w:ascii="Times New Roman" w:hAnsi="Times New Roman" w:cs="Times New Roman"/>
          <w:sz w:val="22"/>
          <w:szCs w:val="24"/>
        </w:rPr>
        <w:t>The following is an index of payments covered by this Division:</w:t>
      </w:r>
    </w:p>
    <w:tbl>
      <w:tblPr>
        <w:tblW w:w="5000" w:type="pct"/>
        <w:jc w:val="center"/>
        <w:tblLayout w:type="fixed"/>
        <w:tblCellMar>
          <w:left w:w="40" w:type="dxa"/>
          <w:right w:w="40" w:type="dxa"/>
        </w:tblCellMar>
        <w:tblLook w:val="0000" w:firstRow="0" w:lastRow="0" w:firstColumn="0" w:lastColumn="0" w:noHBand="0" w:noVBand="0"/>
      </w:tblPr>
      <w:tblGrid>
        <w:gridCol w:w="4397"/>
        <w:gridCol w:w="2362"/>
        <w:gridCol w:w="2681"/>
      </w:tblGrid>
      <w:tr w:rsidR="00AF77B1" w:rsidRPr="00DA5998" w14:paraId="4C51A025" w14:textId="77777777" w:rsidTr="001C2B47">
        <w:trPr>
          <w:trHeight w:val="20"/>
          <w:jc w:val="center"/>
        </w:trPr>
        <w:tc>
          <w:tcPr>
            <w:tcW w:w="3307" w:type="dxa"/>
            <w:tcBorders>
              <w:top w:val="single" w:sz="6" w:space="0" w:color="auto"/>
              <w:left w:val="single" w:sz="6" w:space="0" w:color="auto"/>
              <w:bottom w:val="single" w:sz="6" w:space="0" w:color="auto"/>
              <w:right w:val="single" w:sz="6" w:space="0" w:color="auto"/>
            </w:tcBorders>
            <w:shd w:val="clear" w:color="auto" w:fill="FFFFFF"/>
          </w:tcPr>
          <w:p w14:paraId="3696A2CF" w14:textId="567FAA44" w:rsidR="00AF77B1" w:rsidRPr="00DA5998" w:rsidRDefault="0040597C" w:rsidP="00DA5998">
            <w:pPr>
              <w:shd w:val="clear" w:color="auto" w:fill="FFFFFF"/>
              <w:ind w:left="115"/>
              <w:jc w:val="both"/>
              <w:rPr>
                <w:rFonts w:ascii="Times New Roman" w:hAnsi="Times New Roman" w:cs="Times New Roman"/>
              </w:rPr>
            </w:pPr>
            <w:r w:rsidRPr="00DA5998">
              <w:rPr>
                <w:rFonts w:ascii="Times New Roman" w:hAnsi="Times New Roman" w:cs="Times New Roman"/>
                <w:b/>
                <w:bCs/>
              </w:rPr>
              <w:t>Type of payment</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4BF09E24" w14:textId="77777777" w:rsidR="00AF77B1" w:rsidRPr="00DA5998" w:rsidRDefault="0040597C" w:rsidP="001417AF">
            <w:pPr>
              <w:shd w:val="clear" w:color="auto" w:fill="FFFFFF"/>
              <w:ind w:left="130"/>
              <w:jc w:val="both"/>
              <w:rPr>
                <w:rFonts w:ascii="Times New Roman" w:hAnsi="Times New Roman" w:cs="Times New Roman"/>
              </w:rPr>
            </w:pPr>
            <w:r w:rsidRPr="00DA5998">
              <w:rPr>
                <w:rFonts w:ascii="Times New Roman" w:hAnsi="Times New Roman" w:cs="Times New Roman"/>
                <w:b/>
                <w:bCs/>
              </w:rPr>
              <w:t>Subdivision</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14:paraId="68EFA31E" w14:textId="77777777" w:rsidR="00AF77B1" w:rsidRPr="00DA5998" w:rsidRDefault="0040597C" w:rsidP="001417AF">
            <w:pPr>
              <w:shd w:val="clear" w:color="auto" w:fill="FFFFFF"/>
              <w:ind w:left="130"/>
              <w:jc w:val="both"/>
              <w:rPr>
                <w:rFonts w:ascii="Times New Roman" w:hAnsi="Times New Roman" w:cs="Times New Roman"/>
              </w:rPr>
            </w:pPr>
            <w:r w:rsidRPr="00DA5998">
              <w:rPr>
                <w:rFonts w:ascii="Times New Roman" w:hAnsi="Times New Roman" w:cs="Times New Roman"/>
                <w:b/>
                <w:bCs/>
              </w:rPr>
              <w:t>Sections</w:t>
            </w:r>
          </w:p>
        </w:tc>
      </w:tr>
      <w:tr w:rsidR="00AF77B1" w:rsidRPr="00DA5998" w14:paraId="7977F0CE" w14:textId="77777777" w:rsidTr="001C2B47">
        <w:trPr>
          <w:trHeight w:val="20"/>
          <w:jc w:val="center"/>
        </w:trPr>
        <w:tc>
          <w:tcPr>
            <w:tcW w:w="3307" w:type="dxa"/>
            <w:tcBorders>
              <w:top w:val="single" w:sz="6" w:space="0" w:color="auto"/>
              <w:left w:val="single" w:sz="6" w:space="0" w:color="auto"/>
              <w:bottom w:val="nil"/>
              <w:right w:val="single" w:sz="6" w:space="0" w:color="auto"/>
            </w:tcBorders>
            <w:shd w:val="clear" w:color="auto" w:fill="FFFFFF"/>
          </w:tcPr>
          <w:p w14:paraId="72799B02" w14:textId="77777777" w:rsidR="00AF77B1" w:rsidRPr="00DA5998" w:rsidRDefault="0040597C" w:rsidP="001417AF">
            <w:pPr>
              <w:shd w:val="clear" w:color="auto" w:fill="FFFFFF"/>
              <w:ind w:left="125"/>
              <w:jc w:val="both"/>
              <w:rPr>
                <w:rFonts w:ascii="Times New Roman" w:hAnsi="Times New Roman" w:cs="Times New Roman"/>
              </w:rPr>
            </w:pPr>
            <w:r w:rsidRPr="00DA5998">
              <w:rPr>
                <w:rFonts w:ascii="Times New Roman" w:hAnsi="Times New Roman" w:cs="Times New Roman"/>
              </w:rPr>
              <w:t>Payments</w:t>
            </w:r>
            <w:r w:rsidR="00D9297E" w:rsidRPr="00DA5998">
              <w:rPr>
                <w:rFonts w:ascii="Times New Roman" w:hAnsi="Times New Roman" w:cs="Times New Roman"/>
              </w:rPr>
              <w:t xml:space="preserve"> </w:t>
            </w:r>
            <w:r w:rsidRPr="00DA5998">
              <w:rPr>
                <w:rFonts w:ascii="Times New Roman" w:hAnsi="Times New Roman" w:cs="Times New Roman"/>
              </w:rPr>
              <w:t>under</w:t>
            </w:r>
            <w:r w:rsidR="00D9297E" w:rsidRPr="00DA5998">
              <w:rPr>
                <w:rFonts w:ascii="Times New Roman" w:hAnsi="Times New Roman" w:cs="Times New Roman"/>
              </w:rPr>
              <w:t xml:space="preserve"> </w:t>
            </w:r>
            <w:r w:rsidRPr="00DA5998">
              <w:rPr>
                <w:rFonts w:ascii="Times New Roman" w:hAnsi="Times New Roman" w:cs="Times New Roman"/>
              </w:rPr>
              <w:t>the</w:t>
            </w:r>
            <w:r w:rsidR="00D9297E" w:rsidRPr="00DA5998">
              <w:rPr>
                <w:rFonts w:ascii="Times New Roman" w:hAnsi="Times New Roman" w:cs="Times New Roman"/>
              </w:rPr>
              <w:t xml:space="preserve"> </w:t>
            </w:r>
            <w:r w:rsidRPr="00DA5998">
              <w:rPr>
                <w:rFonts w:ascii="Times New Roman" w:hAnsi="Times New Roman" w:cs="Times New Roman"/>
                <w:i/>
                <w:iCs/>
              </w:rPr>
              <w:t>Social Security Act 1991</w:t>
            </w:r>
          </w:p>
        </w:tc>
        <w:tc>
          <w:tcPr>
            <w:tcW w:w="1776" w:type="dxa"/>
            <w:tcBorders>
              <w:top w:val="single" w:sz="6" w:space="0" w:color="auto"/>
              <w:left w:val="single" w:sz="6" w:space="0" w:color="auto"/>
              <w:bottom w:val="nil"/>
              <w:right w:val="single" w:sz="6" w:space="0" w:color="auto"/>
            </w:tcBorders>
            <w:shd w:val="clear" w:color="auto" w:fill="FFFFFF"/>
          </w:tcPr>
          <w:p w14:paraId="3E3C8753" w14:textId="77777777" w:rsidR="00AF77B1" w:rsidRPr="00DA5998" w:rsidRDefault="0040597C" w:rsidP="001417AF">
            <w:pPr>
              <w:shd w:val="clear" w:color="auto" w:fill="FFFFFF"/>
              <w:ind w:left="134"/>
              <w:jc w:val="both"/>
              <w:rPr>
                <w:rFonts w:ascii="Times New Roman" w:hAnsi="Times New Roman" w:cs="Times New Roman"/>
              </w:rPr>
            </w:pPr>
            <w:r w:rsidRPr="00DA5998">
              <w:rPr>
                <w:rFonts w:ascii="Times New Roman" w:hAnsi="Times New Roman" w:cs="Times New Roman"/>
              </w:rPr>
              <w:t>Subdivision B</w:t>
            </w:r>
          </w:p>
        </w:tc>
        <w:tc>
          <w:tcPr>
            <w:tcW w:w="2016" w:type="dxa"/>
            <w:tcBorders>
              <w:top w:val="single" w:sz="6" w:space="0" w:color="auto"/>
              <w:left w:val="single" w:sz="6" w:space="0" w:color="auto"/>
              <w:bottom w:val="nil"/>
              <w:right w:val="single" w:sz="6" w:space="0" w:color="auto"/>
            </w:tcBorders>
            <w:shd w:val="clear" w:color="auto" w:fill="FFFFFF"/>
          </w:tcPr>
          <w:p w14:paraId="33204EB3" w14:textId="77777777" w:rsidR="00AF77B1" w:rsidRPr="00DA5998" w:rsidRDefault="0040597C" w:rsidP="001417AF">
            <w:pPr>
              <w:shd w:val="clear" w:color="auto" w:fill="FFFFFF"/>
              <w:ind w:left="134"/>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w:t>
            </w:r>
            <w:r w:rsidRPr="00DA5998">
              <w:rPr>
                <w:rFonts w:ascii="Times New Roman" w:hAnsi="Times New Roman" w:cs="Times New Roman"/>
              </w:rPr>
              <w:t>-24</w:t>
            </w:r>
            <w:r w:rsidRPr="00DA5998">
              <w:rPr>
                <w:rFonts w:ascii="Times New Roman" w:hAnsi="Times New Roman" w:cs="Times New Roman"/>
                <w:smallCaps/>
              </w:rPr>
              <w:t>abzb</w:t>
            </w:r>
          </w:p>
        </w:tc>
      </w:tr>
      <w:tr w:rsidR="00AF77B1" w:rsidRPr="00DA5998" w14:paraId="6011A1E7" w14:textId="77777777" w:rsidTr="001C2B47">
        <w:trPr>
          <w:trHeight w:val="20"/>
          <w:jc w:val="center"/>
        </w:trPr>
        <w:tc>
          <w:tcPr>
            <w:tcW w:w="3307" w:type="dxa"/>
            <w:tcBorders>
              <w:top w:val="nil"/>
              <w:left w:val="single" w:sz="6" w:space="0" w:color="auto"/>
              <w:bottom w:val="nil"/>
              <w:right w:val="single" w:sz="6" w:space="0" w:color="auto"/>
            </w:tcBorders>
            <w:shd w:val="clear" w:color="auto" w:fill="FFFFFF"/>
          </w:tcPr>
          <w:p w14:paraId="095E0F7E" w14:textId="77777777" w:rsidR="00AF77B1" w:rsidRPr="00DA5998" w:rsidRDefault="0040597C" w:rsidP="001417AF">
            <w:pPr>
              <w:shd w:val="clear" w:color="auto" w:fill="FFFFFF"/>
              <w:ind w:left="418" w:hanging="288"/>
              <w:jc w:val="both"/>
              <w:rPr>
                <w:rFonts w:ascii="Times New Roman" w:hAnsi="Times New Roman" w:cs="Times New Roman"/>
              </w:rPr>
            </w:pPr>
            <w:r w:rsidRPr="00DA5998">
              <w:rPr>
                <w:rFonts w:ascii="Times New Roman" w:hAnsi="Times New Roman" w:cs="Times New Roman"/>
              </w:rPr>
              <w:t>Payments</w:t>
            </w:r>
            <w:r w:rsidR="00D9297E" w:rsidRPr="00DA5998">
              <w:rPr>
                <w:rFonts w:ascii="Times New Roman" w:hAnsi="Times New Roman" w:cs="Times New Roman"/>
              </w:rPr>
              <w:t xml:space="preserve"> </w:t>
            </w:r>
            <w:r w:rsidRPr="00DA5998">
              <w:rPr>
                <w:rFonts w:ascii="Times New Roman" w:hAnsi="Times New Roman" w:cs="Times New Roman"/>
              </w:rPr>
              <w:t>under</w:t>
            </w:r>
            <w:r w:rsidR="00D9297E" w:rsidRPr="00DA5998">
              <w:rPr>
                <w:rFonts w:ascii="Times New Roman" w:hAnsi="Times New Roman" w:cs="Times New Roman"/>
              </w:rPr>
              <w:t xml:space="preserve"> </w:t>
            </w:r>
            <w:r w:rsidRPr="00DA5998">
              <w:rPr>
                <w:rFonts w:ascii="Times New Roman" w:hAnsi="Times New Roman" w:cs="Times New Roman"/>
              </w:rPr>
              <w:t>the</w:t>
            </w:r>
            <w:r w:rsidR="00D9297E" w:rsidRPr="00DA5998">
              <w:rPr>
                <w:rFonts w:ascii="Times New Roman" w:hAnsi="Times New Roman" w:cs="Times New Roman"/>
              </w:rPr>
              <w:t xml:space="preserve"> </w:t>
            </w:r>
            <w:r w:rsidRPr="00DA5998">
              <w:rPr>
                <w:rFonts w:ascii="Times New Roman" w:hAnsi="Times New Roman" w:cs="Times New Roman"/>
                <w:i/>
                <w:iCs/>
              </w:rPr>
              <w:t>Veterans</w:t>
            </w:r>
            <w:r w:rsidR="00D9297E" w:rsidRPr="00DA5998">
              <w:rPr>
                <w:rFonts w:ascii="Times New Roman" w:hAnsi="Times New Roman" w:cs="Times New Roman"/>
                <w:i/>
                <w:iCs/>
              </w:rPr>
              <w:t>’</w:t>
            </w:r>
            <w:r w:rsidRPr="00DA5998">
              <w:rPr>
                <w:rFonts w:ascii="Times New Roman" w:hAnsi="Times New Roman" w:cs="Times New Roman"/>
                <w:i/>
                <w:iCs/>
              </w:rPr>
              <w:t xml:space="preserve"> Entitlements Act 1986</w:t>
            </w:r>
          </w:p>
        </w:tc>
        <w:tc>
          <w:tcPr>
            <w:tcW w:w="1776" w:type="dxa"/>
            <w:tcBorders>
              <w:top w:val="nil"/>
              <w:left w:val="single" w:sz="6" w:space="0" w:color="auto"/>
              <w:bottom w:val="nil"/>
              <w:right w:val="single" w:sz="6" w:space="0" w:color="auto"/>
            </w:tcBorders>
            <w:shd w:val="clear" w:color="auto" w:fill="FFFFFF"/>
          </w:tcPr>
          <w:p w14:paraId="7885039A" w14:textId="77777777" w:rsidR="00AF77B1" w:rsidRPr="00DA5998" w:rsidRDefault="0040597C" w:rsidP="001417AF">
            <w:pPr>
              <w:shd w:val="clear" w:color="auto" w:fill="FFFFFF"/>
              <w:ind w:left="134"/>
              <w:jc w:val="both"/>
              <w:rPr>
                <w:rFonts w:ascii="Times New Roman" w:hAnsi="Times New Roman" w:cs="Times New Roman"/>
              </w:rPr>
            </w:pPr>
            <w:r w:rsidRPr="00DA5998">
              <w:rPr>
                <w:rFonts w:ascii="Times New Roman" w:hAnsi="Times New Roman" w:cs="Times New Roman"/>
              </w:rPr>
              <w:t>Subdivision C</w:t>
            </w:r>
          </w:p>
        </w:tc>
        <w:tc>
          <w:tcPr>
            <w:tcW w:w="2016" w:type="dxa"/>
            <w:tcBorders>
              <w:top w:val="nil"/>
              <w:left w:val="single" w:sz="6" w:space="0" w:color="auto"/>
              <w:bottom w:val="nil"/>
              <w:right w:val="single" w:sz="6" w:space="0" w:color="auto"/>
            </w:tcBorders>
            <w:shd w:val="clear" w:color="auto" w:fill="FFFFFF"/>
          </w:tcPr>
          <w:p w14:paraId="21E818F1" w14:textId="77777777" w:rsidR="00AF77B1" w:rsidRPr="00DA5998" w:rsidRDefault="0040597C" w:rsidP="001417AF">
            <w:pPr>
              <w:shd w:val="clear" w:color="auto" w:fill="FFFFFF"/>
              <w:ind w:left="134"/>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ac</w:t>
            </w:r>
            <w:r w:rsidRPr="00DA5998">
              <w:rPr>
                <w:rFonts w:ascii="Times New Roman" w:hAnsi="Times New Roman" w:cs="Times New Roman"/>
              </w:rPr>
              <w:t>-24</w:t>
            </w:r>
            <w:r w:rsidRPr="00DA5998">
              <w:rPr>
                <w:rFonts w:ascii="Times New Roman" w:hAnsi="Times New Roman" w:cs="Times New Roman"/>
                <w:smallCaps/>
              </w:rPr>
              <w:t>acx</w:t>
            </w:r>
          </w:p>
        </w:tc>
      </w:tr>
      <w:tr w:rsidR="00AF77B1" w:rsidRPr="00DA5998" w14:paraId="01BE4CEC" w14:textId="77777777" w:rsidTr="001C2B47">
        <w:trPr>
          <w:trHeight w:val="20"/>
          <w:jc w:val="center"/>
        </w:trPr>
        <w:tc>
          <w:tcPr>
            <w:tcW w:w="3307" w:type="dxa"/>
            <w:tcBorders>
              <w:top w:val="nil"/>
              <w:left w:val="single" w:sz="6" w:space="0" w:color="auto"/>
              <w:bottom w:val="nil"/>
              <w:right w:val="single" w:sz="6" w:space="0" w:color="auto"/>
            </w:tcBorders>
            <w:shd w:val="clear" w:color="auto" w:fill="FFFFFF"/>
          </w:tcPr>
          <w:p w14:paraId="1F7CF848" w14:textId="77777777" w:rsidR="00AF77B1" w:rsidRPr="00DA5998" w:rsidRDefault="0040597C" w:rsidP="001417AF">
            <w:pPr>
              <w:shd w:val="clear" w:color="auto" w:fill="FFFFFF"/>
              <w:ind w:left="418" w:hanging="288"/>
              <w:jc w:val="both"/>
              <w:rPr>
                <w:rFonts w:ascii="Times New Roman" w:hAnsi="Times New Roman" w:cs="Times New Roman"/>
              </w:rPr>
            </w:pPr>
            <w:r w:rsidRPr="00DA5998">
              <w:rPr>
                <w:rFonts w:ascii="Times New Roman" w:hAnsi="Times New Roman" w:cs="Times New Roman"/>
              </w:rPr>
              <w:t>Payments</w:t>
            </w:r>
            <w:r w:rsidR="00D9297E" w:rsidRPr="00DA5998">
              <w:rPr>
                <w:rFonts w:ascii="Times New Roman" w:hAnsi="Times New Roman" w:cs="Times New Roman"/>
              </w:rPr>
              <w:t xml:space="preserve"> </w:t>
            </w:r>
            <w:r w:rsidRPr="00DA5998">
              <w:rPr>
                <w:rFonts w:ascii="Times New Roman" w:hAnsi="Times New Roman" w:cs="Times New Roman"/>
              </w:rPr>
              <w:t>under</w:t>
            </w:r>
            <w:r w:rsidR="00D9297E" w:rsidRPr="00DA5998">
              <w:rPr>
                <w:rFonts w:ascii="Times New Roman" w:hAnsi="Times New Roman" w:cs="Times New Roman"/>
              </w:rPr>
              <w:t xml:space="preserve"> </w:t>
            </w:r>
            <w:r w:rsidRPr="00DA5998">
              <w:rPr>
                <w:rFonts w:ascii="Times New Roman" w:hAnsi="Times New Roman" w:cs="Times New Roman"/>
              </w:rPr>
              <w:t>the</w:t>
            </w:r>
            <w:r w:rsidR="00D9297E" w:rsidRPr="00DA5998">
              <w:rPr>
                <w:rFonts w:ascii="Times New Roman" w:hAnsi="Times New Roman" w:cs="Times New Roman"/>
              </w:rPr>
              <w:t xml:space="preserve"> </w:t>
            </w:r>
            <w:r w:rsidRPr="00DA5998">
              <w:rPr>
                <w:rFonts w:ascii="Times New Roman" w:hAnsi="Times New Roman" w:cs="Times New Roman"/>
                <w:i/>
                <w:iCs/>
              </w:rPr>
              <w:t>Seamen</w:t>
            </w:r>
            <w:r w:rsidR="00D9297E" w:rsidRPr="00DA5998">
              <w:rPr>
                <w:rFonts w:ascii="Times New Roman" w:hAnsi="Times New Roman" w:cs="Times New Roman"/>
                <w:i/>
                <w:iCs/>
              </w:rPr>
              <w:t>’</w:t>
            </w:r>
            <w:r w:rsidRPr="00DA5998">
              <w:rPr>
                <w:rFonts w:ascii="Times New Roman" w:hAnsi="Times New Roman" w:cs="Times New Roman"/>
                <w:i/>
                <w:iCs/>
              </w:rPr>
              <w:t>s War Pensions and Allowances Act 1940</w:t>
            </w:r>
          </w:p>
        </w:tc>
        <w:tc>
          <w:tcPr>
            <w:tcW w:w="1776" w:type="dxa"/>
            <w:tcBorders>
              <w:top w:val="nil"/>
              <w:left w:val="single" w:sz="6" w:space="0" w:color="auto"/>
              <w:bottom w:val="nil"/>
              <w:right w:val="single" w:sz="6" w:space="0" w:color="auto"/>
            </w:tcBorders>
            <w:shd w:val="clear" w:color="auto" w:fill="FFFFFF"/>
          </w:tcPr>
          <w:p w14:paraId="184DA213" w14:textId="77777777" w:rsidR="00AF77B1" w:rsidRPr="00DA5998" w:rsidRDefault="0040597C" w:rsidP="001417AF">
            <w:pPr>
              <w:shd w:val="clear" w:color="auto" w:fill="FFFFFF"/>
              <w:ind w:left="134"/>
              <w:jc w:val="both"/>
              <w:rPr>
                <w:rFonts w:ascii="Times New Roman" w:hAnsi="Times New Roman" w:cs="Times New Roman"/>
              </w:rPr>
            </w:pPr>
            <w:r w:rsidRPr="00DA5998">
              <w:rPr>
                <w:rFonts w:ascii="Times New Roman" w:hAnsi="Times New Roman" w:cs="Times New Roman"/>
              </w:rPr>
              <w:t>Subdivision D</w:t>
            </w:r>
          </w:p>
        </w:tc>
        <w:tc>
          <w:tcPr>
            <w:tcW w:w="2016" w:type="dxa"/>
            <w:tcBorders>
              <w:top w:val="nil"/>
              <w:left w:val="single" w:sz="6" w:space="0" w:color="auto"/>
              <w:bottom w:val="nil"/>
              <w:right w:val="single" w:sz="6" w:space="0" w:color="auto"/>
            </w:tcBorders>
            <w:shd w:val="clear" w:color="auto" w:fill="FFFFFF"/>
          </w:tcPr>
          <w:p w14:paraId="754F640D" w14:textId="77777777" w:rsidR="00AF77B1" w:rsidRPr="00DA5998" w:rsidRDefault="0040597C" w:rsidP="001417AF">
            <w:pPr>
              <w:shd w:val="clear" w:color="auto" w:fill="FFFFFF"/>
              <w:ind w:left="134"/>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ad</w:t>
            </w:r>
            <w:r w:rsidRPr="00DA5998">
              <w:rPr>
                <w:rFonts w:ascii="Times New Roman" w:hAnsi="Times New Roman" w:cs="Times New Roman"/>
              </w:rPr>
              <w:t>-24</w:t>
            </w:r>
            <w:r w:rsidRPr="00DA5998">
              <w:rPr>
                <w:rFonts w:ascii="Times New Roman" w:hAnsi="Times New Roman" w:cs="Times New Roman"/>
                <w:smallCaps/>
              </w:rPr>
              <w:t>ada</w:t>
            </w:r>
          </w:p>
        </w:tc>
      </w:tr>
      <w:tr w:rsidR="00AF77B1" w:rsidRPr="00DA5998" w14:paraId="405A8714" w14:textId="77777777" w:rsidTr="001C2B47">
        <w:trPr>
          <w:trHeight w:val="20"/>
          <w:jc w:val="center"/>
        </w:trPr>
        <w:tc>
          <w:tcPr>
            <w:tcW w:w="3307" w:type="dxa"/>
            <w:tcBorders>
              <w:top w:val="nil"/>
              <w:left w:val="single" w:sz="6" w:space="0" w:color="auto"/>
              <w:bottom w:val="nil"/>
              <w:right w:val="single" w:sz="6" w:space="0" w:color="auto"/>
            </w:tcBorders>
            <w:shd w:val="clear" w:color="auto" w:fill="FFFFFF"/>
          </w:tcPr>
          <w:p w14:paraId="7C99B97F" w14:textId="77777777" w:rsidR="00AF77B1" w:rsidRPr="00DA5998" w:rsidRDefault="0040597C" w:rsidP="001417AF">
            <w:pPr>
              <w:shd w:val="clear" w:color="auto" w:fill="FFFFFF"/>
              <w:ind w:left="418" w:hanging="288"/>
              <w:jc w:val="both"/>
              <w:rPr>
                <w:rFonts w:ascii="Times New Roman" w:hAnsi="Times New Roman" w:cs="Times New Roman"/>
              </w:rPr>
            </w:pPr>
            <w:r w:rsidRPr="00DA5998">
              <w:rPr>
                <w:rFonts w:ascii="Times New Roman" w:hAnsi="Times New Roman" w:cs="Times New Roman"/>
              </w:rPr>
              <w:t>Payments</w:t>
            </w:r>
            <w:r w:rsidR="00D9297E" w:rsidRPr="00DA5998">
              <w:rPr>
                <w:rFonts w:ascii="Times New Roman" w:hAnsi="Times New Roman" w:cs="Times New Roman"/>
              </w:rPr>
              <w:t xml:space="preserve"> </w:t>
            </w:r>
            <w:r w:rsidRPr="00DA5998">
              <w:rPr>
                <w:rFonts w:ascii="Times New Roman" w:hAnsi="Times New Roman" w:cs="Times New Roman"/>
              </w:rPr>
              <w:t>by</w:t>
            </w:r>
            <w:r w:rsidR="00D9297E" w:rsidRPr="00DA5998">
              <w:rPr>
                <w:rFonts w:ascii="Times New Roman" w:hAnsi="Times New Roman" w:cs="Times New Roman"/>
              </w:rPr>
              <w:t xml:space="preserve"> </w:t>
            </w:r>
            <w:r w:rsidRPr="00DA5998">
              <w:rPr>
                <w:rFonts w:ascii="Times New Roman" w:hAnsi="Times New Roman" w:cs="Times New Roman"/>
              </w:rPr>
              <w:t>virtue</w:t>
            </w:r>
            <w:r w:rsidR="00D9297E" w:rsidRPr="00DA5998">
              <w:rPr>
                <w:rFonts w:ascii="Times New Roman" w:hAnsi="Times New Roman" w:cs="Times New Roman"/>
              </w:rPr>
              <w:t xml:space="preserve"> </w:t>
            </w:r>
            <w:r w:rsidRPr="00DA5998">
              <w:rPr>
                <w:rFonts w:ascii="Times New Roman" w:hAnsi="Times New Roman" w:cs="Times New Roman"/>
              </w:rPr>
              <w:t>of</w:t>
            </w:r>
            <w:r w:rsidR="00D9297E" w:rsidRPr="00DA5998">
              <w:rPr>
                <w:rFonts w:ascii="Times New Roman" w:hAnsi="Times New Roman" w:cs="Times New Roman"/>
              </w:rPr>
              <w:t xml:space="preserve"> </w:t>
            </w:r>
            <w:r w:rsidRPr="00DA5998">
              <w:rPr>
                <w:rFonts w:ascii="Times New Roman" w:hAnsi="Times New Roman" w:cs="Times New Roman"/>
              </w:rPr>
              <w:t xml:space="preserve">the </w:t>
            </w:r>
            <w:r w:rsidRPr="00DA5998">
              <w:rPr>
                <w:rFonts w:ascii="Times New Roman" w:hAnsi="Times New Roman" w:cs="Times New Roman"/>
                <w:i/>
                <w:iCs/>
              </w:rPr>
              <w:t>Veterans</w:t>
            </w:r>
            <w:r w:rsidR="00D9297E" w:rsidRPr="00DA5998">
              <w:rPr>
                <w:rFonts w:ascii="Times New Roman" w:hAnsi="Times New Roman" w:cs="Times New Roman"/>
                <w:i/>
                <w:iCs/>
              </w:rPr>
              <w:t xml:space="preserve">’ </w:t>
            </w:r>
            <w:r w:rsidRPr="00DA5998">
              <w:rPr>
                <w:rFonts w:ascii="Times New Roman" w:hAnsi="Times New Roman" w:cs="Times New Roman"/>
                <w:i/>
                <w:iCs/>
              </w:rPr>
              <w:t>Entitlements (Transitional</w:t>
            </w:r>
            <w:r w:rsidR="00D9297E" w:rsidRPr="00DA5998">
              <w:rPr>
                <w:rFonts w:ascii="Times New Roman" w:hAnsi="Times New Roman" w:cs="Times New Roman"/>
                <w:i/>
                <w:iCs/>
              </w:rPr>
              <w:t xml:space="preserve"> </w:t>
            </w:r>
            <w:r w:rsidRPr="00DA5998">
              <w:rPr>
                <w:rFonts w:ascii="Times New Roman" w:hAnsi="Times New Roman" w:cs="Times New Roman"/>
                <w:i/>
                <w:iCs/>
              </w:rPr>
              <w:t>Provisions</w:t>
            </w:r>
            <w:r w:rsidR="00D9297E" w:rsidRPr="00DA5998">
              <w:rPr>
                <w:rFonts w:ascii="Times New Roman" w:hAnsi="Times New Roman" w:cs="Times New Roman"/>
                <w:i/>
                <w:iCs/>
              </w:rPr>
              <w:t xml:space="preserve"> </w:t>
            </w:r>
            <w:r w:rsidRPr="00DA5998">
              <w:rPr>
                <w:rFonts w:ascii="Times New Roman" w:hAnsi="Times New Roman" w:cs="Times New Roman"/>
                <w:i/>
                <w:iCs/>
              </w:rPr>
              <w:t>and Consequential Amendments) Act 1986</w:t>
            </w:r>
          </w:p>
        </w:tc>
        <w:tc>
          <w:tcPr>
            <w:tcW w:w="1776" w:type="dxa"/>
            <w:tcBorders>
              <w:top w:val="nil"/>
              <w:left w:val="single" w:sz="6" w:space="0" w:color="auto"/>
              <w:bottom w:val="nil"/>
              <w:right w:val="single" w:sz="6" w:space="0" w:color="auto"/>
            </w:tcBorders>
            <w:shd w:val="clear" w:color="auto" w:fill="FFFFFF"/>
          </w:tcPr>
          <w:p w14:paraId="306E2D15" w14:textId="77777777" w:rsidR="00AF77B1" w:rsidRPr="00DA5998" w:rsidRDefault="0040597C" w:rsidP="001417AF">
            <w:pPr>
              <w:shd w:val="clear" w:color="auto" w:fill="FFFFFF"/>
              <w:ind w:left="134"/>
              <w:jc w:val="both"/>
              <w:rPr>
                <w:rFonts w:ascii="Times New Roman" w:hAnsi="Times New Roman" w:cs="Times New Roman"/>
              </w:rPr>
            </w:pPr>
            <w:r w:rsidRPr="00DA5998">
              <w:rPr>
                <w:rFonts w:ascii="Times New Roman" w:hAnsi="Times New Roman" w:cs="Times New Roman"/>
              </w:rPr>
              <w:t>Subdivision E</w:t>
            </w:r>
          </w:p>
        </w:tc>
        <w:tc>
          <w:tcPr>
            <w:tcW w:w="2016" w:type="dxa"/>
            <w:tcBorders>
              <w:top w:val="nil"/>
              <w:left w:val="single" w:sz="6" w:space="0" w:color="auto"/>
              <w:bottom w:val="nil"/>
              <w:right w:val="single" w:sz="6" w:space="0" w:color="auto"/>
            </w:tcBorders>
            <w:shd w:val="clear" w:color="auto" w:fill="FFFFFF"/>
          </w:tcPr>
          <w:p w14:paraId="0DC4576C" w14:textId="77777777" w:rsidR="00AF77B1" w:rsidRPr="00DA5998" w:rsidRDefault="0040597C" w:rsidP="001417AF">
            <w:pPr>
              <w:shd w:val="clear" w:color="auto" w:fill="FFFFFF"/>
              <w:ind w:left="134"/>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ae</w:t>
            </w:r>
          </w:p>
        </w:tc>
      </w:tr>
      <w:tr w:rsidR="00AF77B1" w:rsidRPr="00DA5998" w14:paraId="71181326" w14:textId="77777777" w:rsidTr="001C2B47">
        <w:trPr>
          <w:trHeight w:val="20"/>
          <w:jc w:val="center"/>
        </w:trPr>
        <w:tc>
          <w:tcPr>
            <w:tcW w:w="3307" w:type="dxa"/>
            <w:tcBorders>
              <w:top w:val="nil"/>
              <w:left w:val="single" w:sz="6" w:space="0" w:color="auto"/>
              <w:bottom w:val="nil"/>
              <w:right w:val="single" w:sz="6" w:space="0" w:color="auto"/>
            </w:tcBorders>
            <w:shd w:val="clear" w:color="auto" w:fill="FFFFFF"/>
          </w:tcPr>
          <w:p w14:paraId="6BFCD09F" w14:textId="77777777" w:rsidR="00AF77B1" w:rsidRPr="00DA5998" w:rsidRDefault="0040597C" w:rsidP="001417AF">
            <w:pPr>
              <w:shd w:val="clear" w:color="auto" w:fill="FFFFFF"/>
              <w:ind w:left="418" w:hanging="288"/>
              <w:jc w:val="both"/>
              <w:rPr>
                <w:rFonts w:ascii="Times New Roman" w:hAnsi="Times New Roman" w:cs="Times New Roman"/>
              </w:rPr>
            </w:pPr>
            <w:r w:rsidRPr="00DA5998">
              <w:rPr>
                <w:rFonts w:ascii="Times New Roman" w:hAnsi="Times New Roman" w:cs="Times New Roman"/>
              </w:rPr>
              <w:t xml:space="preserve">Allowances under Part III of the </w:t>
            </w:r>
            <w:r w:rsidRPr="00DA5998">
              <w:rPr>
                <w:rFonts w:ascii="Times New Roman" w:hAnsi="Times New Roman" w:cs="Times New Roman"/>
                <w:i/>
                <w:iCs/>
              </w:rPr>
              <w:t>Disability Services Act 1986</w:t>
            </w:r>
          </w:p>
        </w:tc>
        <w:tc>
          <w:tcPr>
            <w:tcW w:w="1776" w:type="dxa"/>
            <w:tcBorders>
              <w:top w:val="nil"/>
              <w:left w:val="single" w:sz="6" w:space="0" w:color="auto"/>
              <w:bottom w:val="nil"/>
              <w:right w:val="single" w:sz="6" w:space="0" w:color="auto"/>
            </w:tcBorders>
            <w:shd w:val="clear" w:color="auto" w:fill="FFFFFF"/>
          </w:tcPr>
          <w:p w14:paraId="5CDC531B" w14:textId="77777777" w:rsidR="00AF77B1" w:rsidRPr="00DA5998" w:rsidRDefault="0040597C" w:rsidP="001417AF">
            <w:pPr>
              <w:shd w:val="clear" w:color="auto" w:fill="FFFFFF"/>
              <w:ind w:left="130"/>
              <w:jc w:val="both"/>
              <w:rPr>
                <w:rFonts w:ascii="Times New Roman" w:hAnsi="Times New Roman" w:cs="Times New Roman"/>
              </w:rPr>
            </w:pPr>
            <w:r w:rsidRPr="00DA5998">
              <w:rPr>
                <w:rFonts w:ascii="Times New Roman" w:hAnsi="Times New Roman" w:cs="Times New Roman"/>
              </w:rPr>
              <w:t>Subdivision F</w:t>
            </w:r>
          </w:p>
        </w:tc>
        <w:tc>
          <w:tcPr>
            <w:tcW w:w="2016" w:type="dxa"/>
            <w:tcBorders>
              <w:top w:val="nil"/>
              <w:left w:val="single" w:sz="6" w:space="0" w:color="auto"/>
              <w:bottom w:val="nil"/>
              <w:right w:val="single" w:sz="6" w:space="0" w:color="auto"/>
            </w:tcBorders>
            <w:shd w:val="clear" w:color="auto" w:fill="FFFFFF"/>
          </w:tcPr>
          <w:p w14:paraId="0B6D09A7" w14:textId="77777777" w:rsidR="00AF77B1" w:rsidRPr="00DA5998" w:rsidRDefault="0040597C" w:rsidP="001417AF">
            <w:pPr>
              <w:shd w:val="clear" w:color="auto" w:fill="FFFFFF"/>
              <w:ind w:left="130"/>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af</w:t>
            </w:r>
          </w:p>
        </w:tc>
      </w:tr>
      <w:tr w:rsidR="00AF77B1" w:rsidRPr="00DA5998" w14:paraId="63BA8851" w14:textId="77777777" w:rsidTr="001C2B47">
        <w:trPr>
          <w:trHeight w:val="20"/>
          <w:jc w:val="center"/>
        </w:trPr>
        <w:tc>
          <w:tcPr>
            <w:tcW w:w="3307" w:type="dxa"/>
            <w:tcBorders>
              <w:top w:val="nil"/>
              <w:left w:val="single" w:sz="6" w:space="0" w:color="auto"/>
              <w:bottom w:val="nil"/>
              <w:right w:val="single" w:sz="6" w:space="0" w:color="auto"/>
            </w:tcBorders>
            <w:shd w:val="clear" w:color="auto" w:fill="FFFFFF"/>
          </w:tcPr>
          <w:p w14:paraId="43A37D95" w14:textId="77777777" w:rsidR="00AF77B1" w:rsidRPr="00DA5998" w:rsidRDefault="0040597C" w:rsidP="001417AF">
            <w:pPr>
              <w:shd w:val="clear" w:color="auto" w:fill="FFFFFF"/>
              <w:ind w:left="418" w:hanging="288"/>
              <w:jc w:val="both"/>
              <w:rPr>
                <w:rFonts w:ascii="Times New Roman" w:hAnsi="Times New Roman" w:cs="Times New Roman"/>
              </w:rPr>
            </w:pPr>
            <w:r w:rsidRPr="00DA5998">
              <w:rPr>
                <w:rFonts w:ascii="Times New Roman" w:hAnsi="Times New Roman" w:cs="Times New Roman"/>
              </w:rPr>
              <w:t xml:space="preserve">Payments of domiciliary nursing care benefit under Part </w:t>
            </w:r>
            <w:proofErr w:type="spellStart"/>
            <w:r w:rsidRPr="00DA5998">
              <w:rPr>
                <w:rFonts w:ascii="Times New Roman" w:hAnsi="Times New Roman" w:cs="Times New Roman"/>
                <w:smallCaps/>
              </w:rPr>
              <w:t>Vb</w:t>
            </w:r>
            <w:proofErr w:type="spellEnd"/>
            <w:r w:rsidRPr="00DA5998">
              <w:rPr>
                <w:rFonts w:ascii="Times New Roman" w:hAnsi="Times New Roman" w:cs="Times New Roman"/>
                <w:smallCaps/>
              </w:rPr>
              <w:t xml:space="preserve"> </w:t>
            </w:r>
            <w:r w:rsidRPr="00DA5998">
              <w:rPr>
                <w:rFonts w:ascii="Times New Roman" w:hAnsi="Times New Roman" w:cs="Times New Roman"/>
              </w:rPr>
              <w:t xml:space="preserve">of the </w:t>
            </w:r>
            <w:r w:rsidRPr="00DA5998">
              <w:rPr>
                <w:rFonts w:ascii="Times New Roman" w:hAnsi="Times New Roman" w:cs="Times New Roman"/>
                <w:i/>
                <w:iCs/>
              </w:rPr>
              <w:t>National Health Act 1953</w:t>
            </w:r>
          </w:p>
        </w:tc>
        <w:tc>
          <w:tcPr>
            <w:tcW w:w="1776" w:type="dxa"/>
            <w:tcBorders>
              <w:top w:val="nil"/>
              <w:left w:val="single" w:sz="6" w:space="0" w:color="auto"/>
              <w:bottom w:val="nil"/>
              <w:right w:val="single" w:sz="6" w:space="0" w:color="auto"/>
            </w:tcBorders>
            <w:shd w:val="clear" w:color="auto" w:fill="FFFFFF"/>
          </w:tcPr>
          <w:p w14:paraId="7215A2CE" w14:textId="77777777" w:rsidR="00AF77B1" w:rsidRPr="00DA5998" w:rsidRDefault="0040597C" w:rsidP="001417AF">
            <w:pPr>
              <w:shd w:val="clear" w:color="auto" w:fill="FFFFFF"/>
              <w:ind w:left="134"/>
              <w:jc w:val="both"/>
              <w:rPr>
                <w:rFonts w:ascii="Times New Roman" w:hAnsi="Times New Roman" w:cs="Times New Roman"/>
              </w:rPr>
            </w:pPr>
            <w:r w:rsidRPr="00DA5998">
              <w:rPr>
                <w:rFonts w:ascii="Times New Roman" w:hAnsi="Times New Roman" w:cs="Times New Roman"/>
              </w:rPr>
              <w:t>Subdivision G</w:t>
            </w:r>
          </w:p>
        </w:tc>
        <w:tc>
          <w:tcPr>
            <w:tcW w:w="2016" w:type="dxa"/>
            <w:tcBorders>
              <w:top w:val="nil"/>
              <w:left w:val="single" w:sz="6" w:space="0" w:color="auto"/>
              <w:bottom w:val="nil"/>
              <w:right w:val="single" w:sz="6" w:space="0" w:color="auto"/>
            </w:tcBorders>
            <w:shd w:val="clear" w:color="auto" w:fill="FFFFFF"/>
          </w:tcPr>
          <w:p w14:paraId="4313A555" w14:textId="77777777" w:rsidR="00AF77B1" w:rsidRPr="00DA5998" w:rsidRDefault="0040597C" w:rsidP="001417AF">
            <w:pPr>
              <w:shd w:val="clear" w:color="auto" w:fill="FFFFFF"/>
              <w:ind w:left="134"/>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ag</w:t>
            </w:r>
          </w:p>
        </w:tc>
      </w:tr>
      <w:tr w:rsidR="00AF77B1" w:rsidRPr="00DA5998" w14:paraId="603EDEDE" w14:textId="77777777" w:rsidTr="001C2B47">
        <w:trPr>
          <w:trHeight w:val="20"/>
          <w:jc w:val="center"/>
        </w:trPr>
        <w:tc>
          <w:tcPr>
            <w:tcW w:w="3307" w:type="dxa"/>
            <w:tcBorders>
              <w:top w:val="nil"/>
              <w:left w:val="single" w:sz="6" w:space="0" w:color="auto"/>
              <w:bottom w:val="nil"/>
              <w:right w:val="single" w:sz="6" w:space="0" w:color="auto"/>
            </w:tcBorders>
            <w:shd w:val="clear" w:color="auto" w:fill="FFFFFF"/>
          </w:tcPr>
          <w:p w14:paraId="060C6E7C" w14:textId="77777777" w:rsidR="00AF77B1" w:rsidRPr="00DA5998" w:rsidRDefault="0040597C" w:rsidP="001417AF">
            <w:pPr>
              <w:shd w:val="clear" w:color="auto" w:fill="FFFFFF"/>
              <w:ind w:left="418" w:hanging="288"/>
              <w:jc w:val="both"/>
              <w:rPr>
                <w:rFonts w:ascii="Times New Roman" w:hAnsi="Times New Roman" w:cs="Times New Roman"/>
              </w:rPr>
            </w:pPr>
            <w:r w:rsidRPr="00DA5998">
              <w:rPr>
                <w:rFonts w:ascii="Times New Roman" w:hAnsi="Times New Roman" w:cs="Times New Roman"/>
              </w:rPr>
              <w:t>Similar</w:t>
            </w:r>
            <w:r w:rsidR="00D9297E" w:rsidRPr="00DA5998">
              <w:rPr>
                <w:rFonts w:ascii="Times New Roman" w:hAnsi="Times New Roman" w:cs="Times New Roman"/>
              </w:rPr>
              <w:t xml:space="preserve"> </w:t>
            </w:r>
            <w:r w:rsidRPr="00DA5998">
              <w:rPr>
                <w:rFonts w:ascii="Times New Roman" w:hAnsi="Times New Roman" w:cs="Times New Roman"/>
              </w:rPr>
              <w:t>Australian</w:t>
            </w:r>
            <w:r w:rsidR="00D9297E" w:rsidRPr="00DA5998">
              <w:rPr>
                <w:rFonts w:ascii="Times New Roman" w:hAnsi="Times New Roman" w:cs="Times New Roman"/>
              </w:rPr>
              <w:t xml:space="preserve"> </w:t>
            </w:r>
            <w:r w:rsidRPr="00DA5998">
              <w:rPr>
                <w:rFonts w:ascii="Times New Roman" w:hAnsi="Times New Roman" w:cs="Times New Roman"/>
              </w:rPr>
              <w:t>and</w:t>
            </w:r>
            <w:r w:rsidR="00D9297E" w:rsidRPr="00DA5998">
              <w:rPr>
                <w:rFonts w:ascii="Times New Roman" w:hAnsi="Times New Roman" w:cs="Times New Roman"/>
              </w:rPr>
              <w:t xml:space="preserve"> </w:t>
            </w:r>
            <w:r w:rsidRPr="00DA5998">
              <w:rPr>
                <w:rFonts w:ascii="Times New Roman" w:hAnsi="Times New Roman" w:cs="Times New Roman"/>
              </w:rPr>
              <w:t>United Kingdom veterans</w:t>
            </w:r>
            <w:r w:rsidR="00D9297E" w:rsidRPr="00DA5998">
              <w:rPr>
                <w:rFonts w:ascii="Times New Roman" w:hAnsi="Times New Roman" w:cs="Times New Roman"/>
              </w:rPr>
              <w:t>’</w:t>
            </w:r>
            <w:r w:rsidRPr="00DA5998">
              <w:rPr>
                <w:rFonts w:ascii="Times New Roman" w:hAnsi="Times New Roman" w:cs="Times New Roman"/>
              </w:rPr>
              <w:t xml:space="preserve"> payments</w:t>
            </w:r>
          </w:p>
        </w:tc>
        <w:tc>
          <w:tcPr>
            <w:tcW w:w="1776" w:type="dxa"/>
            <w:tcBorders>
              <w:top w:val="nil"/>
              <w:left w:val="single" w:sz="6" w:space="0" w:color="auto"/>
              <w:bottom w:val="nil"/>
              <w:right w:val="single" w:sz="6" w:space="0" w:color="auto"/>
            </w:tcBorders>
            <w:shd w:val="clear" w:color="auto" w:fill="FFFFFF"/>
          </w:tcPr>
          <w:p w14:paraId="25F74378" w14:textId="77777777" w:rsidR="00AF77B1" w:rsidRPr="00DA5998" w:rsidRDefault="0040597C" w:rsidP="001417AF">
            <w:pPr>
              <w:shd w:val="clear" w:color="auto" w:fill="FFFFFF"/>
              <w:ind w:left="130"/>
              <w:jc w:val="both"/>
              <w:rPr>
                <w:rFonts w:ascii="Times New Roman" w:hAnsi="Times New Roman" w:cs="Times New Roman"/>
              </w:rPr>
            </w:pPr>
            <w:r w:rsidRPr="00DA5998">
              <w:rPr>
                <w:rFonts w:ascii="Times New Roman" w:hAnsi="Times New Roman" w:cs="Times New Roman"/>
              </w:rPr>
              <w:t>Subdivision H</w:t>
            </w:r>
          </w:p>
        </w:tc>
        <w:tc>
          <w:tcPr>
            <w:tcW w:w="2016" w:type="dxa"/>
            <w:tcBorders>
              <w:top w:val="nil"/>
              <w:left w:val="single" w:sz="6" w:space="0" w:color="auto"/>
              <w:bottom w:val="nil"/>
              <w:right w:val="single" w:sz="6" w:space="0" w:color="auto"/>
            </w:tcBorders>
            <w:shd w:val="clear" w:color="auto" w:fill="FFFFFF"/>
          </w:tcPr>
          <w:p w14:paraId="19E423D2" w14:textId="77777777" w:rsidR="00AF77B1" w:rsidRPr="00DA5998" w:rsidRDefault="0040597C" w:rsidP="001417AF">
            <w:pPr>
              <w:shd w:val="clear" w:color="auto" w:fill="FFFFFF"/>
              <w:ind w:left="134"/>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ah</w:t>
            </w:r>
          </w:p>
        </w:tc>
      </w:tr>
      <w:tr w:rsidR="00AF77B1" w:rsidRPr="00DA5998" w14:paraId="42BC8D87" w14:textId="77777777" w:rsidTr="001C2B47">
        <w:trPr>
          <w:trHeight w:val="20"/>
          <w:jc w:val="center"/>
        </w:trPr>
        <w:tc>
          <w:tcPr>
            <w:tcW w:w="3307" w:type="dxa"/>
            <w:tcBorders>
              <w:top w:val="nil"/>
              <w:left w:val="single" w:sz="6" w:space="0" w:color="auto"/>
              <w:bottom w:val="single" w:sz="6" w:space="0" w:color="auto"/>
              <w:right w:val="single" w:sz="6" w:space="0" w:color="auto"/>
            </w:tcBorders>
            <w:shd w:val="clear" w:color="auto" w:fill="FFFFFF"/>
          </w:tcPr>
          <w:p w14:paraId="66F8D199" w14:textId="77777777" w:rsidR="00AF77B1" w:rsidRPr="00DA5998" w:rsidRDefault="0040597C" w:rsidP="001417AF">
            <w:pPr>
              <w:shd w:val="clear" w:color="auto" w:fill="FFFFFF"/>
              <w:ind w:left="115"/>
              <w:jc w:val="both"/>
              <w:rPr>
                <w:rFonts w:ascii="Times New Roman" w:hAnsi="Times New Roman" w:cs="Times New Roman"/>
              </w:rPr>
            </w:pPr>
            <w:r w:rsidRPr="00DA5998">
              <w:rPr>
                <w:rFonts w:ascii="Times New Roman" w:hAnsi="Times New Roman" w:cs="Times New Roman"/>
              </w:rPr>
              <w:t>Wounds and disability pensions</w:t>
            </w:r>
          </w:p>
        </w:tc>
        <w:tc>
          <w:tcPr>
            <w:tcW w:w="1776" w:type="dxa"/>
            <w:tcBorders>
              <w:top w:val="nil"/>
              <w:left w:val="single" w:sz="6" w:space="0" w:color="auto"/>
              <w:bottom w:val="single" w:sz="6" w:space="0" w:color="auto"/>
              <w:right w:val="single" w:sz="6" w:space="0" w:color="auto"/>
            </w:tcBorders>
            <w:shd w:val="clear" w:color="auto" w:fill="FFFFFF"/>
          </w:tcPr>
          <w:p w14:paraId="728DCA72" w14:textId="77777777" w:rsidR="00AF77B1" w:rsidRPr="00DA5998" w:rsidRDefault="0040597C" w:rsidP="001417AF">
            <w:pPr>
              <w:shd w:val="clear" w:color="auto" w:fill="FFFFFF"/>
              <w:ind w:left="130"/>
              <w:jc w:val="both"/>
              <w:rPr>
                <w:rFonts w:ascii="Times New Roman" w:hAnsi="Times New Roman" w:cs="Times New Roman"/>
              </w:rPr>
            </w:pPr>
            <w:r w:rsidRPr="00DA5998">
              <w:rPr>
                <w:rFonts w:ascii="Times New Roman" w:hAnsi="Times New Roman" w:cs="Times New Roman"/>
              </w:rPr>
              <w:t>Subdivision I</w:t>
            </w:r>
          </w:p>
        </w:tc>
        <w:tc>
          <w:tcPr>
            <w:tcW w:w="2016" w:type="dxa"/>
            <w:tcBorders>
              <w:top w:val="nil"/>
              <w:left w:val="single" w:sz="6" w:space="0" w:color="auto"/>
              <w:bottom w:val="single" w:sz="6" w:space="0" w:color="auto"/>
              <w:right w:val="single" w:sz="6" w:space="0" w:color="auto"/>
            </w:tcBorders>
            <w:shd w:val="clear" w:color="auto" w:fill="FFFFFF"/>
          </w:tcPr>
          <w:p w14:paraId="449C7EE2" w14:textId="77777777" w:rsidR="00AF77B1" w:rsidRPr="00DA5998" w:rsidRDefault="0040597C" w:rsidP="001417AF">
            <w:pPr>
              <w:shd w:val="clear" w:color="auto" w:fill="FFFFFF"/>
              <w:ind w:left="130"/>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ai</w:t>
            </w:r>
          </w:p>
        </w:tc>
      </w:tr>
    </w:tbl>
    <w:p w14:paraId="568E3D52" w14:textId="77777777" w:rsidR="00AF77B1" w:rsidRPr="00FB0E71" w:rsidRDefault="00AF77B1" w:rsidP="00BB64A7">
      <w:pPr>
        <w:spacing w:before="120" w:after="60"/>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29D3655B" w14:textId="77777777" w:rsidR="00AF77B1" w:rsidRPr="00FB0E71" w:rsidRDefault="00D9297E" w:rsidP="002B2310">
      <w:pPr>
        <w:shd w:val="clear" w:color="auto" w:fill="FFFFFF"/>
        <w:spacing w:before="120" w:after="60"/>
        <w:ind w:left="2035" w:hanging="2035"/>
        <w:jc w:val="center"/>
        <w:rPr>
          <w:rFonts w:ascii="Times New Roman" w:hAnsi="Times New Roman" w:cs="Times New Roman"/>
          <w:sz w:val="22"/>
        </w:rPr>
      </w:pPr>
      <w:r w:rsidRPr="00FB0E71">
        <w:rPr>
          <w:rFonts w:ascii="Times New Roman" w:hAnsi="Times New Roman" w:cs="Times New Roman"/>
          <w:b/>
          <w:bCs/>
          <w:i/>
          <w:iCs/>
          <w:sz w:val="22"/>
          <w:szCs w:val="24"/>
        </w:rPr>
        <w:lastRenderedPageBreak/>
        <w:t>“</w:t>
      </w:r>
      <w:r w:rsidR="0040597C" w:rsidRPr="00FB0E71">
        <w:rPr>
          <w:rFonts w:ascii="Times New Roman" w:hAnsi="Times New Roman" w:cs="Times New Roman"/>
          <w:b/>
          <w:bCs/>
          <w:i/>
          <w:iCs/>
          <w:sz w:val="22"/>
          <w:szCs w:val="24"/>
        </w:rPr>
        <w:t>Subdivision B</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Exemption from income tax—payments under the Social Security Act 1991</w:t>
      </w:r>
    </w:p>
    <w:p w14:paraId="2DE4237C"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Index of payments covered by Subdivision</w:t>
      </w:r>
    </w:p>
    <w:p w14:paraId="24321434" w14:textId="77777777" w:rsidR="00AF77B1" w:rsidRPr="00FB0E71" w:rsidRDefault="00D9297E" w:rsidP="009263BC">
      <w:pPr>
        <w:shd w:val="clear" w:color="auto" w:fill="FFFFFF"/>
        <w:spacing w:before="120" w:after="120"/>
        <w:ind w:left="5" w:firstLine="3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ab</w:t>
      </w:r>
      <w:r w:rsidR="0040597C" w:rsidRPr="00FB0E71">
        <w:rPr>
          <w:rFonts w:ascii="Times New Roman" w:hAnsi="Times New Roman" w:cs="Times New Roman"/>
          <w:sz w:val="22"/>
          <w:szCs w:val="24"/>
        </w:rPr>
        <w:t xml:space="preserve">. The following is an index of payments under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covered by this Subdivision:</w:t>
      </w:r>
    </w:p>
    <w:tbl>
      <w:tblPr>
        <w:tblW w:w="5000" w:type="pct"/>
        <w:jc w:val="center"/>
        <w:tblLayout w:type="fixed"/>
        <w:tblCellMar>
          <w:left w:w="40" w:type="dxa"/>
          <w:right w:w="40" w:type="dxa"/>
        </w:tblCellMar>
        <w:tblLook w:val="0000" w:firstRow="0" w:lastRow="0" w:firstColumn="0" w:lastColumn="0" w:noHBand="0" w:noVBand="0"/>
      </w:tblPr>
      <w:tblGrid>
        <w:gridCol w:w="7386"/>
        <w:gridCol w:w="2054"/>
      </w:tblGrid>
      <w:tr w:rsidR="00AF77B1" w:rsidRPr="00DA5998" w14:paraId="0C80612F" w14:textId="77777777" w:rsidTr="00A734CD">
        <w:trPr>
          <w:trHeight w:val="20"/>
          <w:jc w:val="center"/>
        </w:trPr>
        <w:tc>
          <w:tcPr>
            <w:tcW w:w="5573" w:type="dxa"/>
            <w:tcBorders>
              <w:top w:val="single" w:sz="6" w:space="0" w:color="auto"/>
              <w:left w:val="single" w:sz="6" w:space="0" w:color="auto"/>
              <w:bottom w:val="single" w:sz="6" w:space="0" w:color="auto"/>
              <w:right w:val="single" w:sz="6" w:space="0" w:color="auto"/>
            </w:tcBorders>
            <w:shd w:val="clear" w:color="auto" w:fill="FFFFFF"/>
          </w:tcPr>
          <w:p w14:paraId="303DE5A9" w14:textId="2E9A3F9A" w:rsidR="00AF77B1" w:rsidRPr="00DA5998" w:rsidRDefault="0040597C" w:rsidP="00DA5998">
            <w:pPr>
              <w:shd w:val="clear" w:color="auto" w:fill="FFFFFF"/>
              <w:ind w:left="125"/>
              <w:jc w:val="both"/>
              <w:rPr>
                <w:rFonts w:ascii="Times New Roman" w:hAnsi="Times New Roman" w:cs="Times New Roman"/>
              </w:rPr>
            </w:pPr>
            <w:r w:rsidRPr="00DA5998">
              <w:rPr>
                <w:rFonts w:ascii="Times New Roman" w:hAnsi="Times New Roman" w:cs="Times New Roman"/>
                <w:b/>
                <w:bCs/>
              </w:rPr>
              <w:t>Type of payment</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14:paraId="51A044E8" w14:textId="77777777" w:rsidR="00AF77B1" w:rsidRPr="00DA5998" w:rsidRDefault="0040597C" w:rsidP="004E5572">
            <w:pPr>
              <w:shd w:val="clear" w:color="auto" w:fill="FFFFFF"/>
              <w:ind w:left="379"/>
              <w:jc w:val="both"/>
              <w:rPr>
                <w:rFonts w:ascii="Times New Roman" w:hAnsi="Times New Roman" w:cs="Times New Roman"/>
                <w:b/>
              </w:rPr>
            </w:pPr>
            <w:r w:rsidRPr="00DA5998">
              <w:rPr>
                <w:rFonts w:ascii="Times New Roman" w:hAnsi="Times New Roman" w:cs="Times New Roman"/>
                <w:b/>
              </w:rPr>
              <w:t>Section</w:t>
            </w:r>
          </w:p>
        </w:tc>
      </w:tr>
      <w:tr w:rsidR="00AF77B1" w:rsidRPr="00DA5998" w14:paraId="0F4F06F7" w14:textId="77777777" w:rsidTr="00A734CD">
        <w:trPr>
          <w:trHeight w:val="20"/>
          <w:jc w:val="center"/>
        </w:trPr>
        <w:tc>
          <w:tcPr>
            <w:tcW w:w="5573" w:type="dxa"/>
            <w:tcBorders>
              <w:top w:val="single" w:sz="6" w:space="0" w:color="auto"/>
              <w:left w:val="single" w:sz="6" w:space="0" w:color="auto"/>
              <w:bottom w:val="nil"/>
              <w:right w:val="single" w:sz="6" w:space="0" w:color="auto"/>
            </w:tcBorders>
            <w:shd w:val="clear" w:color="auto" w:fill="FFFFFF"/>
          </w:tcPr>
          <w:p w14:paraId="341D06F1" w14:textId="77777777" w:rsidR="00AF77B1" w:rsidRPr="00DA5998" w:rsidRDefault="0040597C" w:rsidP="004E5572">
            <w:pPr>
              <w:shd w:val="clear" w:color="auto" w:fill="FFFFFF"/>
              <w:ind w:left="125"/>
              <w:jc w:val="both"/>
              <w:rPr>
                <w:rFonts w:ascii="Times New Roman" w:hAnsi="Times New Roman" w:cs="Times New Roman"/>
              </w:rPr>
            </w:pPr>
            <w:r w:rsidRPr="00DA5998">
              <w:rPr>
                <w:rFonts w:ascii="Times New Roman" w:hAnsi="Times New Roman" w:cs="Times New Roman"/>
              </w:rPr>
              <w:t>Age pension</w:t>
            </w:r>
          </w:p>
        </w:tc>
        <w:tc>
          <w:tcPr>
            <w:tcW w:w="1550" w:type="dxa"/>
            <w:tcBorders>
              <w:top w:val="single" w:sz="6" w:space="0" w:color="auto"/>
              <w:left w:val="single" w:sz="6" w:space="0" w:color="auto"/>
              <w:bottom w:val="nil"/>
              <w:right w:val="single" w:sz="6" w:space="0" w:color="auto"/>
            </w:tcBorders>
            <w:shd w:val="clear" w:color="auto" w:fill="FFFFFF"/>
          </w:tcPr>
          <w:p w14:paraId="58A00E3C"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abc</w:t>
            </w:r>
          </w:p>
        </w:tc>
      </w:tr>
      <w:tr w:rsidR="00AF77B1" w:rsidRPr="00DA5998" w14:paraId="287A1C52"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65CAEC2C" w14:textId="77777777" w:rsidR="00AF77B1" w:rsidRPr="00DA5998" w:rsidRDefault="0040597C" w:rsidP="004E5572">
            <w:pPr>
              <w:shd w:val="clear" w:color="auto" w:fill="FFFFFF"/>
              <w:ind w:left="130"/>
              <w:jc w:val="both"/>
              <w:rPr>
                <w:rFonts w:ascii="Times New Roman" w:hAnsi="Times New Roman" w:cs="Times New Roman"/>
              </w:rPr>
            </w:pPr>
            <w:proofErr w:type="spellStart"/>
            <w:r w:rsidRPr="00DA5998">
              <w:rPr>
                <w:rFonts w:ascii="Times New Roman" w:hAnsi="Times New Roman" w:cs="Times New Roman"/>
              </w:rPr>
              <w:t>Carer</w:t>
            </w:r>
            <w:proofErr w:type="spellEnd"/>
            <w:r w:rsidRPr="00DA5998">
              <w:rPr>
                <w:rFonts w:ascii="Times New Roman" w:hAnsi="Times New Roman" w:cs="Times New Roman"/>
              </w:rPr>
              <w:t xml:space="preserve"> pension</w:t>
            </w:r>
          </w:p>
        </w:tc>
        <w:tc>
          <w:tcPr>
            <w:tcW w:w="1550" w:type="dxa"/>
            <w:tcBorders>
              <w:top w:val="nil"/>
              <w:left w:val="single" w:sz="6" w:space="0" w:color="auto"/>
              <w:bottom w:val="nil"/>
              <w:right w:val="single" w:sz="6" w:space="0" w:color="auto"/>
            </w:tcBorders>
            <w:shd w:val="clear" w:color="auto" w:fill="FFFFFF"/>
          </w:tcPr>
          <w:p w14:paraId="34D347E6" w14:textId="77777777" w:rsidR="00AF77B1" w:rsidRPr="00DA5998" w:rsidRDefault="0040597C" w:rsidP="004E5572">
            <w:pPr>
              <w:shd w:val="clear" w:color="auto" w:fill="FFFFFF"/>
              <w:ind w:left="384"/>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abf</w:t>
            </w:r>
          </w:p>
        </w:tc>
      </w:tr>
      <w:tr w:rsidR="00AF77B1" w:rsidRPr="00DA5998" w14:paraId="26B1615F"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6F9D407D" w14:textId="77777777" w:rsidR="00AF77B1" w:rsidRPr="00DA5998" w:rsidRDefault="0040597C" w:rsidP="004E5572">
            <w:pPr>
              <w:shd w:val="clear" w:color="auto" w:fill="FFFFFF"/>
              <w:ind w:left="130"/>
              <w:jc w:val="both"/>
              <w:rPr>
                <w:rFonts w:ascii="Times New Roman" w:hAnsi="Times New Roman" w:cs="Times New Roman"/>
              </w:rPr>
            </w:pPr>
            <w:r w:rsidRPr="00DA5998">
              <w:rPr>
                <w:rFonts w:ascii="Times New Roman" w:hAnsi="Times New Roman" w:cs="Times New Roman"/>
              </w:rPr>
              <w:t>Child disability allowance</w:t>
            </w:r>
          </w:p>
        </w:tc>
        <w:tc>
          <w:tcPr>
            <w:tcW w:w="1550" w:type="dxa"/>
            <w:tcBorders>
              <w:top w:val="nil"/>
              <w:left w:val="single" w:sz="6" w:space="0" w:color="auto"/>
              <w:bottom w:val="nil"/>
              <w:right w:val="single" w:sz="6" w:space="0" w:color="auto"/>
            </w:tcBorders>
            <w:shd w:val="clear" w:color="auto" w:fill="FFFFFF"/>
          </w:tcPr>
          <w:p w14:paraId="7EBFFF48"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aby</w:t>
            </w:r>
          </w:p>
        </w:tc>
      </w:tr>
      <w:tr w:rsidR="00AF77B1" w:rsidRPr="00DA5998" w14:paraId="067C8800"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7DF148DB" w14:textId="77777777" w:rsidR="00AF77B1" w:rsidRPr="00DA5998" w:rsidRDefault="0040597C" w:rsidP="004E5572">
            <w:pPr>
              <w:shd w:val="clear" w:color="auto" w:fill="FFFFFF"/>
              <w:ind w:left="130"/>
              <w:jc w:val="both"/>
              <w:rPr>
                <w:rFonts w:ascii="Times New Roman" w:hAnsi="Times New Roman" w:cs="Times New Roman"/>
              </w:rPr>
            </w:pPr>
            <w:r w:rsidRPr="00DA5998">
              <w:rPr>
                <w:rFonts w:ascii="Times New Roman" w:hAnsi="Times New Roman" w:cs="Times New Roman"/>
              </w:rPr>
              <w:t>Double orphan pension</w:t>
            </w:r>
          </w:p>
        </w:tc>
        <w:tc>
          <w:tcPr>
            <w:tcW w:w="1550" w:type="dxa"/>
            <w:tcBorders>
              <w:top w:val="nil"/>
              <w:left w:val="single" w:sz="6" w:space="0" w:color="auto"/>
              <w:bottom w:val="nil"/>
              <w:right w:val="single" w:sz="6" w:space="0" w:color="auto"/>
            </w:tcBorders>
            <w:shd w:val="clear" w:color="auto" w:fill="FFFFFF"/>
          </w:tcPr>
          <w:p w14:paraId="2C850779" w14:textId="77777777" w:rsidR="00AF77B1" w:rsidRPr="00DA5998" w:rsidRDefault="0040597C" w:rsidP="004E5572">
            <w:pPr>
              <w:shd w:val="clear" w:color="auto" w:fill="FFFFFF"/>
              <w:ind w:left="384"/>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abz</w:t>
            </w:r>
          </w:p>
        </w:tc>
      </w:tr>
      <w:tr w:rsidR="00AF77B1" w:rsidRPr="00DA5998" w14:paraId="1ED440E8"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727A0FB6" w14:textId="77777777" w:rsidR="00AF77B1" w:rsidRPr="00DA5998" w:rsidRDefault="0040597C" w:rsidP="004E5572">
            <w:pPr>
              <w:shd w:val="clear" w:color="auto" w:fill="FFFFFF"/>
              <w:ind w:left="134"/>
              <w:jc w:val="both"/>
              <w:rPr>
                <w:rFonts w:ascii="Times New Roman" w:hAnsi="Times New Roman" w:cs="Times New Roman"/>
              </w:rPr>
            </w:pPr>
            <w:r w:rsidRPr="00DA5998">
              <w:rPr>
                <w:rFonts w:ascii="Times New Roman" w:hAnsi="Times New Roman" w:cs="Times New Roman"/>
              </w:rPr>
              <w:t>Employment entry payment</w:t>
            </w:r>
          </w:p>
        </w:tc>
        <w:tc>
          <w:tcPr>
            <w:tcW w:w="1550" w:type="dxa"/>
            <w:tcBorders>
              <w:top w:val="nil"/>
              <w:left w:val="single" w:sz="6" w:space="0" w:color="auto"/>
              <w:bottom w:val="nil"/>
              <w:right w:val="single" w:sz="6" w:space="0" w:color="auto"/>
            </w:tcBorders>
            <w:shd w:val="clear" w:color="auto" w:fill="FFFFFF"/>
          </w:tcPr>
          <w:p w14:paraId="4FB99D4C"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abn</w:t>
            </w:r>
          </w:p>
        </w:tc>
      </w:tr>
      <w:tr w:rsidR="00AF77B1" w:rsidRPr="00DA5998" w14:paraId="481644D7"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4FCAC505" w14:textId="77777777" w:rsidR="00AF77B1" w:rsidRPr="00DA5998" w:rsidRDefault="0040597C" w:rsidP="004E5572">
            <w:pPr>
              <w:shd w:val="clear" w:color="auto" w:fill="FFFFFF"/>
              <w:ind w:left="130"/>
              <w:jc w:val="both"/>
              <w:rPr>
                <w:rFonts w:ascii="Times New Roman" w:hAnsi="Times New Roman" w:cs="Times New Roman"/>
              </w:rPr>
            </w:pPr>
            <w:r w:rsidRPr="00DA5998">
              <w:rPr>
                <w:rFonts w:ascii="Times New Roman" w:hAnsi="Times New Roman" w:cs="Times New Roman"/>
              </w:rPr>
              <w:t>Family allowance</w:t>
            </w:r>
          </w:p>
        </w:tc>
        <w:tc>
          <w:tcPr>
            <w:tcW w:w="1550" w:type="dxa"/>
            <w:tcBorders>
              <w:top w:val="nil"/>
              <w:left w:val="single" w:sz="6" w:space="0" w:color="auto"/>
              <w:bottom w:val="nil"/>
              <w:right w:val="single" w:sz="6" w:space="0" w:color="auto"/>
            </w:tcBorders>
            <w:shd w:val="clear" w:color="auto" w:fill="FFFFFF"/>
          </w:tcPr>
          <w:p w14:paraId="30F52842" w14:textId="77777777" w:rsidR="00AF77B1" w:rsidRPr="00DA5998" w:rsidRDefault="0040597C" w:rsidP="004E5572">
            <w:pPr>
              <w:shd w:val="clear" w:color="auto" w:fill="FFFFFF"/>
              <w:ind w:left="384"/>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abw</w:t>
            </w:r>
          </w:p>
        </w:tc>
      </w:tr>
      <w:tr w:rsidR="00AF77B1" w:rsidRPr="00DA5998" w14:paraId="518ACE0C"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195BD648" w14:textId="77777777" w:rsidR="00AF77B1" w:rsidRPr="00DA5998" w:rsidRDefault="0040597C" w:rsidP="004E5572">
            <w:pPr>
              <w:shd w:val="clear" w:color="auto" w:fill="FFFFFF"/>
              <w:ind w:left="134"/>
              <w:jc w:val="both"/>
              <w:rPr>
                <w:rFonts w:ascii="Times New Roman" w:hAnsi="Times New Roman" w:cs="Times New Roman"/>
              </w:rPr>
            </w:pPr>
            <w:r w:rsidRPr="00DA5998">
              <w:rPr>
                <w:rFonts w:ascii="Times New Roman" w:hAnsi="Times New Roman" w:cs="Times New Roman"/>
              </w:rPr>
              <w:t>Family allowance supplement</w:t>
            </w:r>
          </w:p>
        </w:tc>
        <w:tc>
          <w:tcPr>
            <w:tcW w:w="1550" w:type="dxa"/>
            <w:tcBorders>
              <w:top w:val="nil"/>
              <w:left w:val="single" w:sz="6" w:space="0" w:color="auto"/>
              <w:bottom w:val="nil"/>
              <w:right w:val="single" w:sz="6" w:space="0" w:color="auto"/>
            </w:tcBorders>
            <w:shd w:val="clear" w:color="auto" w:fill="FFFFFF"/>
          </w:tcPr>
          <w:p w14:paraId="73384A64"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abx</w:t>
            </w:r>
          </w:p>
        </w:tc>
      </w:tr>
      <w:tr w:rsidR="00AF77B1" w:rsidRPr="00DA5998" w14:paraId="4E87518A"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550F759B" w14:textId="77777777" w:rsidR="00AF77B1" w:rsidRPr="00DA5998" w:rsidRDefault="0040597C" w:rsidP="004E5572">
            <w:pPr>
              <w:shd w:val="clear" w:color="auto" w:fill="FFFFFF"/>
              <w:ind w:left="134"/>
              <w:jc w:val="both"/>
              <w:rPr>
                <w:rFonts w:ascii="Times New Roman" w:hAnsi="Times New Roman" w:cs="Times New Roman"/>
              </w:rPr>
            </w:pPr>
            <w:r w:rsidRPr="00DA5998">
              <w:rPr>
                <w:rFonts w:ascii="Times New Roman" w:hAnsi="Times New Roman" w:cs="Times New Roman"/>
              </w:rPr>
              <w:t>Invalid pension</w:t>
            </w:r>
          </w:p>
        </w:tc>
        <w:tc>
          <w:tcPr>
            <w:tcW w:w="1550" w:type="dxa"/>
            <w:tcBorders>
              <w:top w:val="nil"/>
              <w:left w:val="single" w:sz="6" w:space="0" w:color="auto"/>
              <w:bottom w:val="nil"/>
              <w:right w:val="single" w:sz="6" w:space="0" w:color="auto"/>
            </w:tcBorders>
            <w:shd w:val="clear" w:color="auto" w:fill="FFFFFF"/>
          </w:tcPr>
          <w:p w14:paraId="4D1F8D94" w14:textId="77777777" w:rsidR="00AF77B1" w:rsidRPr="00DA5998" w:rsidRDefault="0040597C" w:rsidP="004E5572">
            <w:pPr>
              <w:shd w:val="clear" w:color="auto" w:fill="FFFFFF"/>
              <w:ind w:left="384"/>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abd</w:t>
            </w:r>
          </w:p>
        </w:tc>
      </w:tr>
      <w:tr w:rsidR="00AF77B1" w:rsidRPr="00DA5998" w14:paraId="766A6473"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384FEEC1" w14:textId="77777777" w:rsidR="00AF77B1" w:rsidRPr="00DA5998" w:rsidRDefault="0040597C" w:rsidP="004E5572">
            <w:pPr>
              <w:shd w:val="clear" w:color="auto" w:fill="FFFFFF"/>
              <w:ind w:left="130"/>
              <w:jc w:val="both"/>
              <w:rPr>
                <w:rFonts w:ascii="Times New Roman" w:hAnsi="Times New Roman" w:cs="Times New Roman"/>
              </w:rPr>
            </w:pPr>
            <w:r w:rsidRPr="00DA5998">
              <w:rPr>
                <w:rFonts w:ascii="Times New Roman" w:hAnsi="Times New Roman" w:cs="Times New Roman"/>
              </w:rPr>
              <w:t>Job search allowance</w:t>
            </w:r>
          </w:p>
        </w:tc>
        <w:tc>
          <w:tcPr>
            <w:tcW w:w="1550" w:type="dxa"/>
            <w:tcBorders>
              <w:top w:val="nil"/>
              <w:left w:val="single" w:sz="6" w:space="0" w:color="auto"/>
              <w:bottom w:val="nil"/>
              <w:right w:val="single" w:sz="6" w:space="0" w:color="auto"/>
            </w:tcBorders>
            <w:shd w:val="clear" w:color="auto" w:fill="FFFFFF"/>
          </w:tcPr>
          <w:p w14:paraId="6D8730DC"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abm</w:t>
            </w:r>
          </w:p>
        </w:tc>
      </w:tr>
      <w:tr w:rsidR="00AF77B1" w:rsidRPr="00DA5998" w14:paraId="54EE9DF1"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6A9C8BC8" w14:textId="77777777" w:rsidR="00AF77B1" w:rsidRPr="00DA5998" w:rsidRDefault="0040597C" w:rsidP="004E5572">
            <w:pPr>
              <w:shd w:val="clear" w:color="auto" w:fill="FFFFFF"/>
              <w:ind w:left="134"/>
              <w:jc w:val="both"/>
              <w:rPr>
                <w:rFonts w:ascii="Times New Roman" w:hAnsi="Times New Roman" w:cs="Times New Roman"/>
              </w:rPr>
            </w:pPr>
            <w:r w:rsidRPr="00DA5998">
              <w:rPr>
                <w:rFonts w:ascii="Times New Roman" w:hAnsi="Times New Roman" w:cs="Times New Roman"/>
              </w:rPr>
              <w:t>Mobility allowance</w:t>
            </w:r>
          </w:p>
        </w:tc>
        <w:tc>
          <w:tcPr>
            <w:tcW w:w="1550" w:type="dxa"/>
            <w:tcBorders>
              <w:top w:val="nil"/>
              <w:left w:val="single" w:sz="6" w:space="0" w:color="auto"/>
              <w:bottom w:val="nil"/>
              <w:right w:val="single" w:sz="6" w:space="0" w:color="auto"/>
            </w:tcBorders>
            <w:shd w:val="clear" w:color="auto" w:fill="FFFFFF"/>
          </w:tcPr>
          <w:p w14:paraId="12AB692D"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abza</w:t>
            </w:r>
          </w:p>
        </w:tc>
      </w:tr>
      <w:tr w:rsidR="00AF77B1" w:rsidRPr="00DA5998" w14:paraId="51E5C8FC"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612E0209" w14:textId="77777777" w:rsidR="00AF77B1" w:rsidRPr="00DA5998" w:rsidRDefault="0040597C" w:rsidP="004E5572">
            <w:pPr>
              <w:shd w:val="clear" w:color="auto" w:fill="FFFFFF"/>
              <w:ind w:left="134"/>
              <w:jc w:val="both"/>
              <w:rPr>
                <w:rFonts w:ascii="Times New Roman" w:hAnsi="Times New Roman" w:cs="Times New Roman"/>
              </w:rPr>
            </w:pPr>
            <w:r w:rsidRPr="00DA5998">
              <w:rPr>
                <w:rFonts w:ascii="Times New Roman" w:hAnsi="Times New Roman" w:cs="Times New Roman"/>
              </w:rPr>
              <w:t>Rehabilitation allowance</w:t>
            </w:r>
          </w:p>
        </w:tc>
        <w:tc>
          <w:tcPr>
            <w:tcW w:w="1550" w:type="dxa"/>
            <w:tcBorders>
              <w:top w:val="nil"/>
              <w:left w:val="single" w:sz="6" w:space="0" w:color="auto"/>
              <w:bottom w:val="nil"/>
              <w:right w:val="single" w:sz="6" w:space="0" w:color="auto"/>
            </w:tcBorders>
            <w:shd w:val="clear" w:color="auto" w:fill="FFFFFF"/>
          </w:tcPr>
          <w:p w14:paraId="3D110B28"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abk</w:t>
            </w:r>
          </w:p>
        </w:tc>
      </w:tr>
      <w:tr w:rsidR="00AF77B1" w:rsidRPr="00DA5998" w14:paraId="7DFD8199"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775C4203" w14:textId="77777777" w:rsidR="00AF77B1" w:rsidRPr="00DA5998" w:rsidRDefault="0040597C" w:rsidP="004E5572">
            <w:pPr>
              <w:shd w:val="clear" w:color="auto" w:fill="FFFFFF"/>
              <w:ind w:left="134"/>
              <w:jc w:val="both"/>
              <w:rPr>
                <w:rFonts w:ascii="Times New Roman" w:hAnsi="Times New Roman" w:cs="Times New Roman"/>
              </w:rPr>
            </w:pPr>
            <w:r w:rsidRPr="00DA5998">
              <w:rPr>
                <w:rFonts w:ascii="Times New Roman" w:hAnsi="Times New Roman" w:cs="Times New Roman"/>
              </w:rPr>
              <w:t>Sheltered employment allowance</w:t>
            </w:r>
          </w:p>
        </w:tc>
        <w:tc>
          <w:tcPr>
            <w:tcW w:w="1550" w:type="dxa"/>
            <w:tcBorders>
              <w:top w:val="nil"/>
              <w:left w:val="single" w:sz="6" w:space="0" w:color="auto"/>
              <w:bottom w:val="nil"/>
              <w:right w:val="single" w:sz="6" w:space="0" w:color="auto"/>
            </w:tcBorders>
            <w:shd w:val="clear" w:color="auto" w:fill="FFFFFF"/>
          </w:tcPr>
          <w:p w14:paraId="295D5E75" w14:textId="77777777" w:rsidR="00AF77B1" w:rsidRPr="00DA5998" w:rsidRDefault="0040597C" w:rsidP="004E5572">
            <w:pPr>
              <w:shd w:val="clear" w:color="auto" w:fill="FFFFFF"/>
              <w:ind w:left="384"/>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abj</w:t>
            </w:r>
          </w:p>
        </w:tc>
      </w:tr>
      <w:tr w:rsidR="00AF77B1" w:rsidRPr="00DA5998" w14:paraId="36597312"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0161B549" w14:textId="77777777" w:rsidR="00AF77B1" w:rsidRPr="00DA5998" w:rsidRDefault="0040597C" w:rsidP="004E5572">
            <w:pPr>
              <w:shd w:val="clear" w:color="auto" w:fill="FFFFFF"/>
              <w:ind w:left="139"/>
              <w:jc w:val="both"/>
              <w:rPr>
                <w:rFonts w:ascii="Times New Roman" w:hAnsi="Times New Roman" w:cs="Times New Roman"/>
              </w:rPr>
            </w:pPr>
            <w:r w:rsidRPr="00DA5998">
              <w:rPr>
                <w:rFonts w:ascii="Times New Roman" w:hAnsi="Times New Roman" w:cs="Times New Roman"/>
              </w:rPr>
              <w:t>Sickness benefit</w:t>
            </w:r>
          </w:p>
        </w:tc>
        <w:tc>
          <w:tcPr>
            <w:tcW w:w="1550" w:type="dxa"/>
            <w:tcBorders>
              <w:top w:val="nil"/>
              <w:left w:val="single" w:sz="6" w:space="0" w:color="auto"/>
              <w:bottom w:val="nil"/>
              <w:right w:val="single" w:sz="6" w:space="0" w:color="auto"/>
            </w:tcBorders>
            <w:shd w:val="clear" w:color="auto" w:fill="FFFFFF"/>
          </w:tcPr>
          <w:p w14:paraId="1C7457CF"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abo</w:t>
            </w:r>
          </w:p>
        </w:tc>
      </w:tr>
      <w:tr w:rsidR="00AF77B1" w:rsidRPr="00DA5998" w14:paraId="48033917"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20A05AD6" w14:textId="77777777" w:rsidR="00AF77B1" w:rsidRPr="00DA5998" w:rsidRDefault="0040597C" w:rsidP="004E5572">
            <w:pPr>
              <w:shd w:val="clear" w:color="auto" w:fill="FFFFFF"/>
              <w:ind w:left="134"/>
              <w:jc w:val="both"/>
              <w:rPr>
                <w:rFonts w:ascii="Times New Roman" w:hAnsi="Times New Roman" w:cs="Times New Roman"/>
              </w:rPr>
            </w:pPr>
            <w:r w:rsidRPr="00DA5998">
              <w:rPr>
                <w:rFonts w:ascii="Times New Roman" w:hAnsi="Times New Roman" w:cs="Times New Roman"/>
              </w:rPr>
              <w:t>Sole parent pension</w:t>
            </w:r>
          </w:p>
        </w:tc>
        <w:tc>
          <w:tcPr>
            <w:tcW w:w="1550" w:type="dxa"/>
            <w:tcBorders>
              <w:top w:val="nil"/>
              <w:left w:val="single" w:sz="6" w:space="0" w:color="auto"/>
              <w:bottom w:val="nil"/>
              <w:right w:val="single" w:sz="6" w:space="0" w:color="auto"/>
            </w:tcBorders>
            <w:shd w:val="clear" w:color="auto" w:fill="FFFFFF"/>
          </w:tcPr>
          <w:p w14:paraId="42C98514"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abg</w:t>
            </w:r>
          </w:p>
        </w:tc>
      </w:tr>
      <w:tr w:rsidR="00AF77B1" w:rsidRPr="00DA5998" w14:paraId="4301CEAE"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3EB2059E" w14:textId="77777777" w:rsidR="00AF77B1" w:rsidRPr="00DA5998" w:rsidRDefault="0040597C" w:rsidP="004E5572">
            <w:pPr>
              <w:shd w:val="clear" w:color="auto" w:fill="FFFFFF"/>
              <w:ind w:left="139"/>
              <w:jc w:val="both"/>
              <w:rPr>
                <w:rFonts w:ascii="Times New Roman" w:hAnsi="Times New Roman" w:cs="Times New Roman"/>
              </w:rPr>
            </w:pPr>
            <w:r w:rsidRPr="00DA5998">
              <w:rPr>
                <w:rFonts w:ascii="Times New Roman" w:hAnsi="Times New Roman" w:cs="Times New Roman"/>
              </w:rPr>
              <w:t>Special benefit</w:t>
            </w:r>
          </w:p>
        </w:tc>
        <w:tc>
          <w:tcPr>
            <w:tcW w:w="1550" w:type="dxa"/>
            <w:tcBorders>
              <w:top w:val="nil"/>
              <w:left w:val="single" w:sz="6" w:space="0" w:color="auto"/>
              <w:bottom w:val="nil"/>
              <w:right w:val="single" w:sz="6" w:space="0" w:color="auto"/>
            </w:tcBorders>
            <w:shd w:val="clear" w:color="auto" w:fill="FFFFFF"/>
          </w:tcPr>
          <w:p w14:paraId="4E8E4535"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abp</w:t>
            </w:r>
          </w:p>
        </w:tc>
      </w:tr>
      <w:tr w:rsidR="00AF77B1" w:rsidRPr="00DA5998" w14:paraId="529533C6"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3762CD8A" w14:textId="77777777" w:rsidR="00AF77B1" w:rsidRPr="00DA5998" w:rsidRDefault="0040597C" w:rsidP="004E5572">
            <w:pPr>
              <w:shd w:val="clear" w:color="auto" w:fill="FFFFFF"/>
              <w:ind w:left="134"/>
              <w:jc w:val="both"/>
              <w:rPr>
                <w:rFonts w:ascii="Times New Roman" w:hAnsi="Times New Roman" w:cs="Times New Roman"/>
              </w:rPr>
            </w:pPr>
            <w:r w:rsidRPr="00DA5998">
              <w:rPr>
                <w:rFonts w:ascii="Times New Roman" w:hAnsi="Times New Roman" w:cs="Times New Roman"/>
              </w:rPr>
              <w:t>Special needs age pension</w:t>
            </w:r>
          </w:p>
        </w:tc>
        <w:tc>
          <w:tcPr>
            <w:tcW w:w="1550" w:type="dxa"/>
            <w:tcBorders>
              <w:top w:val="nil"/>
              <w:left w:val="single" w:sz="6" w:space="0" w:color="auto"/>
              <w:bottom w:val="nil"/>
              <w:right w:val="single" w:sz="6" w:space="0" w:color="auto"/>
            </w:tcBorders>
            <w:shd w:val="clear" w:color="auto" w:fill="FFFFFF"/>
          </w:tcPr>
          <w:p w14:paraId="64740949"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abq</w:t>
            </w:r>
          </w:p>
        </w:tc>
      </w:tr>
      <w:tr w:rsidR="00AF77B1" w:rsidRPr="00DA5998" w14:paraId="22CAAAF2"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40F00F3E" w14:textId="77777777" w:rsidR="00AF77B1" w:rsidRPr="00DA5998" w:rsidRDefault="0040597C" w:rsidP="004E5572">
            <w:pPr>
              <w:shd w:val="clear" w:color="auto" w:fill="FFFFFF"/>
              <w:ind w:left="139"/>
              <w:jc w:val="both"/>
              <w:rPr>
                <w:rFonts w:ascii="Times New Roman" w:hAnsi="Times New Roman" w:cs="Times New Roman"/>
              </w:rPr>
            </w:pPr>
            <w:r w:rsidRPr="00DA5998">
              <w:rPr>
                <w:rFonts w:ascii="Times New Roman" w:hAnsi="Times New Roman" w:cs="Times New Roman"/>
              </w:rPr>
              <w:t>Special needs invalid pension</w:t>
            </w:r>
          </w:p>
        </w:tc>
        <w:tc>
          <w:tcPr>
            <w:tcW w:w="1550" w:type="dxa"/>
            <w:tcBorders>
              <w:top w:val="nil"/>
              <w:left w:val="single" w:sz="6" w:space="0" w:color="auto"/>
              <w:bottom w:val="nil"/>
              <w:right w:val="single" w:sz="6" w:space="0" w:color="auto"/>
            </w:tcBorders>
            <w:shd w:val="clear" w:color="auto" w:fill="FFFFFF"/>
          </w:tcPr>
          <w:p w14:paraId="54858EF8"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abr</w:t>
            </w:r>
          </w:p>
        </w:tc>
      </w:tr>
      <w:tr w:rsidR="00AF77B1" w:rsidRPr="00DA5998" w14:paraId="4D0D134C"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540CBA23" w14:textId="77777777" w:rsidR="00AF77B1" w:rsidRPr="00DA5998" w:rsidRDefault="0040597C" w:rsidP="004E5572">
            <w:pPr>
              <w:shd w:val="clear" w:color="auto" w:fill="FFFFFF"/>
              <w:ind w:left="134"/>
              <w:jc w:val="both"/>
              <w:rPr>
                <w:rFonts w:ascii="Times New Roman" w:hAnsi="Times New Roman" w:cs="Times New Roman"/>
              </w:rPr>
            </w:pPr>
            <w:r w:rsidRPr="00DA5998">
              <w:rPr>
                <w:rFonts w:ascii="Times New Roman" w:hAnsi="Times New Roman" w:cs="Times New Roman"/>
              </w:rPr>
              <w:t>Special needs sole parent pension</w:t>
            </w:r>
          </w:p>
        </w:tc>
        <w:tc>
          <w:tcPr>
            <w:tcW w:w="1550" w:type="dxa"/>
            <w:tcBorders>
              <w:top w:val="nil"/>
              <w:left w:val="single" w:sz="6" w:space="0" w:color="auto"/>
              <w:bottom w:val="nil"/>
              <w:right w:val="single" w:sz="6" w:space="0" w:color="auto"/>
            </w:tcBorders>
            <w:shd w:val="clear" w:color="auto" w:fill="FFFFFF"/>
          </w:tcPr>
          <w:p w14:paraId="074DC1B6"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abt</w:t>
            </w:r>
          </w:p>
        </w:tc>
      </w:tr>
      <w:tr w:rsidR="00AF77B1" w:rsidRPr="00DA5998" w14:paraId="3F3FA3A6"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09AA1C96" w14:textId="77777777" w:rsidR="00AF77B1" w:rsidRPr="00DA5998" w:rsidRDefault="0040597C" w:rsidP="004E5572">
            <w:pPr>
              <w:shd w:val="clear" w:color="auto" w:fill="FFFFFF"/>
              <w:ind w:left="139"/>
              <w:jc w:val="both"/>
              <w:rPr>
                <w:rFonts w:ascii="Times New Roman" w:hAnsi="Times New Roman" w:cs="Times New Roman"/>
              </w:rPr>
            </w:pPr>
            <w:r w:rsidRPr="00DA5998">
              <w:rPr>
                <w:rFonts w:ascii="Times New Roman" w:hAnsi="Times New Roman" w:cs="Times New Roman"/>
              </w:rPr>
              <w:t>Special needs widow B pension</w:t>
            </w:r>
          </w:p>
        </w:tc>
        <w:tc>
          <w:tcPr>
            <w:tcW w:w="1550" w:type="dxa"/>
            <w:tcBorders>
              <w:top w:val="nil"/>
              <w:left w:val="single" w:sz="6" w:space="0" w:color="auto"/>
              <w:bottom w:val="nil"/>
              <w:right w:val="single" w:sz="6" w:space="0" w:color="auto"/>
            </w:tcBorders>
            <w:shd w:val="clear" w:color="auto" w:fill="FFFFFF"/>
          </w:tcPr>
          <w:p w14:paraId="5E174F07"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abu</w:t>
            </w:r>
          </w:p>
        </w:tc>
      </w:tr>
      <w:tr w:rsidR="00AF77B1" w:rsidRPr="00DA5998" w14:paraId="09DCB64C"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0775E48F" w14:textId="77777777" w:rsidR="00AF77B1" w:rsidRPr="00DA5998" w:rsidRDefault="0040597C" w:rsidP="004E5572">
            <w:pPr>
              <w:shd w:val="clear" w:color="auto" w:fill="FFFFFF"/>
              <w:ind w:left="139"/>
              <w:jc w:val="both"/>
              <w:rPr>
                <w:rFonts w:ascii="Times New Roman" w:hAnsi="Times New Roman" w:cs="Times New Roman"/>
              </w:rPr>
            </w:pPr>
            <w:r w:rsidRPr="00DA5998">
              <w:rPr>
                <w:rFonts w:ascii="Times New Roman" w:hAnsi="Times New Roman" w:cs="Times New Roman"/>
              </w:rPr>
              <w:t>Special needs wife pension</w:t>
            </w:r>
          </w:p>
        </w:tc>
        <w:tc>
          <w:tcPr>
            <w:tcW w:w="1550" w:type="dxa"/>
            <w:tcBorders>
              <w:top w:val="nil"/>
              <w:left w:val="single" w:sz="6" w:space="0" w:color="auto"/>
              <w:bottom w:val="nil"/>
              <w:right w:val="single" w:sz="6" w:space="0" w:color="auto"/>
            </w:tcBorders>
            <w:shd w:val="clear" w:color="auto" w:fill="FFFFFF"/>
          </w:tcPr>
          <w:p w14:paraId="50CDFFD7"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abs</w:t>
            </w:r>
          </w:p>
        </w:tc>
      </w:tr>
      <w:tr w:rsidR="00AF77B1" w:rsidRPr="00DA5998" w14:paraId="2BAD780E"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734A3741" w14:textId="77777777" w:rsidR="00AF77B1" w:rsidRPr="00DA5998" w:rsidRDefault="0040597C" w:rsidP="004E5572">
            <w:pPr>
              <w:shd w:val="clear" w:color="auto" w:fill="FFFFFF"/>
              <w:ind w:left="139"/>
              <w:jc w:val="both"/>
              <w:rPr>
                <w:rFonts w:ascii="Times New Roman" w:hAnsi="Times New Roman" w:cs="Times New Roman"/>
              </w:rPr>
            </w:pPr>
            <w:r w:rsidRPr="00DA5998">
              <w:rPr>
                <w:rFonts w:ascii="Times New Roman" w:hAnsi="Times New Roman" w:cs="Times New Roman"/>
              </w:rPr>
              <w:t>Unemployment benefit</w:t>
            </w:r>
          </w:p>
        </w:tc>
        <w:tc>
          <w:tcPr>
            <w:tcW w:w="1550" w:type="dxa"/>
            <w:tcBorders>
              <w:top w:val="nil"/>
              <w:left w:val="single" w:sz="6" w:space="0" w:color="auto"/>
              <w:bottom w:val="nil"/>
              <w:right w:val="single" w:sz="6" w:space="0" w:color="auto"/>
            </w:tcBorders>
            <w:shd w:val="clear" w:color="auto" w:fill="FFFFFF"/>
          </w:tcPr>
          <w:p w14:paraId="0136BAEB"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abl</w:t>
            </w:r>
          </w:p>
        </w:tc>
      </w:tr>
      <w:tr w:rsidR="00AF77B1" w:rsidRPr="00DA5998" w14:paraId="7B9A630B"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38E36AC8" w14:textId="77777777" w:rsidR="00AF77B1" w:rsidRPr="00DA5998" w:rsidRDefault="0040597C" w:rsidP="004E5572">
            <w:pPr>
              <w:shd w:val="clear" w:color="auto" w:fill="FFFFFF"/>
              <w:ind w:left="134"/>
              <w:jc w:val="both"/>
              <w:rPr>
                <w:rFonts w:ascii="Times New Roman" w:hAnsi="Times New Roman" w:cs="Times New Roman"/>
              </w:rPr>
            </w:pPr>
            <w:r w:rsidRPr="00DA5998">
              <w:rPr>
                <w:rFonts w:ascii="Times New Roman" w:hAnsi="Times New Roman" w:cs="Times New Roman"/>
              </w:rPr>
              <w:t>Widow B pension</w:t>
            </w:r>
          </w:p>
        </w:tc>
        <w:tc>
          <w:tcPr>
            <w:tcW w:w="1550" w:type="dxa"/>
            <w:tcBorders>
              <w:top w:val="nil"/>
              <w:left w:val="single" w:sz="6" w:space="0" w:color="auto"/>
              <w:bottom w:val="nil"/>
              <w:right w:val="single" w:sz="6" w:space="0" w:color="auto"/>
            </w:tcBorders>
            <w:shd w:val="clear" w:color="auto" w:fill="FFFFFF"/>
          </w:tcPr>
          <w:p w14:paraId="07845AC1"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abi</w:t>
            </w:r>
          </w:p>
        </w:tc>
      </w:tr>
      <w:tr w:rsidR="00AF77B1" w:rsidRPr="00DA5998" w14:paraId="23DBAABE" w14:textId="77777777" w:rsidTr="00A734CD">
        <w:trPr>
          <w:trHeight w:val="20"/>
          <w:jc w:val="center"/>
        </w:trPr>
        <w:tc>
          <w:tcPr>
            <w:tcW w:w="5573" w:type="dxa"/>
            <w:tcBorders>
              <w:top w:val="nil"/>
              <w:left w:val="single" w:sz="6" w:space="0" w:color="auto"/>
              <w:bottom w:val="nil"/>
              <w:right w:val="single" w:sz="6" w:space="0" w:color="auto"/>
            </w:tcBorders>
            <w:shd w:val="clear" w:color="auto" w:fill="FFFFFF"/>
          </w:tcPr>
          <w:p w14:paraId="6CD6A164" w14:textId="77777777" w:rsidR="00AF77B1" w:rsidRPr="00DA5998" w:rsidRDefault="0040597C" w:rsidP="004E5572">
            <w:pPr>
              <w:shd w:val="clear" w:color="auto" w:fill="FFFFFF"/>
              <w:ind w:left="139"/>
              <w:jc w:val="both"/>
              <w:rPr>
                <w:rFonts w:ascii="Times New Roman" w:hAnsi="Times New Roman" w:cs="Times New Roman"/>
              </w:rPr>
            </w:pPr>
            <w:r w:rsidRPr="00DA5998">
              <w:rPr>
                <w:rFonts w:ascii="Times New Roman" w:hAnsi="Times New Roman" w:cs="Times New Roman"/>
              </w:rPr>
              <w:t>Widowed person allowance</w:t>
            </w:r>
          </w:p>
        </w:tc>
        <w:tc>
          <w:tcPr>
            <w:tcW w:w="1550" w:type="dxa"/>
            <w:tcBorders>
              <w:top w:val="nil"/>
              <w:left w:val="single" w:sz="6" w:space="0" w:color="auto"/>
              <w:bottom w:val="nil"/>
              <w:right w:val="single" w:sz="6" w:space="0" w:color="auto"/>
            </w:tcBorders>
            <w:shd w:val="clear" w:color="auto" w:fill="FFFFFF"/>
          </w:tcPr>
          <w:p w14:paraId="00FA7809"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abh</w:t>
            </w:r>
          </w:p>
        </w:tc>
      </w:tr>
      <w:tr w:rsidR="00AF77B1" w:rsidRPr="00DA5998" w14:paraId="692BF7BC" w14:textId="77777777" w:rsidTr="00A734CD">
        <w:trPr>
          <w:trHeight w:val="20"/>
          <w:jc w:val="center"/>
        </w:trPr>
        <w:tc>
          <w:tcPr>
            <w:tcW w:w="5573" w:type="dxa"/>
            <w:tcBorders>
              <w:top w:val="nil"/>
              <w:left w:val="single" w:sz="6" w:space="0" w:color="auto"/>
              <w:bottom w:val="single" w:sz="6" w:space="0" w:color="auto"/>
              <w:right w:val="single" w:sz="6" w:space="0" w:color="auto"/>
            </w:tcBorders>
            <w:shd w:val="clear" w:color="auto" w:fill="FFFFFF"/>
          </w:tcPr>
          <w:p w14:paraId="3D31FAB7" w14:textId="77777777" w:rsidR="00AF77B1" w:rsidRPr="00DA5998" w:rsidRDefault="0040597C" w:rsidP="004E5572">
            <w:pPr>
              <w:shd w:val="clear" w:color="auto" w:fill="FFFFFF"/>
              <w:ind w:left="134"/>
              <w:jc w:val="both"/>
              <w:rPr>
                <w:rFonts w:ascii="Times New Roman" w:hAnsi="Times New Roman" w:cs="Times New Roman"/>
              </w:rPr>
            </w:pPr>
            <w:r w:rsidRPr="00DA5998">
              <w:rPr>
                <w:rFonts w:ascii="Times New Roman" w:hAnsi="Times New Roman" w:cs="Times New Roman"/>
              </w:rPr>
              <w:t>Wife pension</w:t>
            </w:r>
          </w:p>
        </w:tc>
        <w:tc>
          <w:tcPr>
            <w:tcW w:w="1550" w:type="dxa"/>
            <w:tcBorders>
              <w:top w:val="nil"/>
              <w:left w:val="single" w:sz="6" w:space="0" w:color="auto"/>
              <w:bottom w:val="single" w:sz="6" w:space="0" w:color="auto"/>
              <w:right w:val="single" w:sz="6" w:space="0" w:color="auto"/>
            </w:tcBorders>
            <w:shd w:val="clear" w:color="auto" w:fill="FFFFFF"/>
          </w:tcPr>
          <w:p w14:paraId="416C0C98" w14:textId="77777777" w:rsidR="00AF77B1" w:rsidRPr="00DA5998" w:rsidRDefault="0040597C" w:rsidP="004E5572">
            <w:pPr>
              <w:shd w:val="clear" w:color="auto" w:fill="FFFFFF"/>
              <w:ind w:left="389"/>
              <w:jc w:val="both"/>
              <w:rPr>
                <w:rFonts w:ascii="Times New Roman" w:hAnsi="Times New Roman" w:cs="Times New Roman"/>
              </w:rPr>
            </w:pPr>
            <w:r w:rsidRPr="00DA5998">
              <w:rPr>
                <w:rFonts w:ascii="Times New Roman" w:hAnsi="Times New Roman" w:cs="Times New Roman"/>
              </w:rPr>
              <w:t>24</w:t>
            </w:r>
            <w:r w:rsidRPr="00DA5998">
              <w:rPr>
                <w:rFonts w:ascii="Times New Roman" w:hAnsi="Times New Roman" w:cs="Times New Roman"/>
                <w:smallCaps/>
              </w:rPr>
              <w:t>abe</w:t>
            </w:r>
          </w:p>
        </w:tc>
      </w:tr>
    </w:tbl>
    <w:p w14:paraId="56CBE34D" w14:textId="77777777" w:rsidR="00AF77B1" w:rsidRPr="00FB0E71" w:rsidRDefault="0040597C" w:rsidP="00763331">
      <w:pPr>
        <w:shd w:val="clear" w:color="auto" w:fill="FFFFFF"/>
        <w:spacing w:before="240" w:after="60"/>
        <w:ind w:left="24"/>
        <w:jc w:val="both"/>
        <w:rPr>
          <w:rFonts w:ascii="Times New Roman" w:hAnsi="Times New Roman" w:cs="Times New Roman"/>
          <w:sz w:val="22"/>
        </w:rPr>
      </w:pPr>
      <w:r w:rsidRPr="00FB0E71">
        <w:rPr>
          <w:rFonts w:ascii="Times New Roman" w:hAnsi="Times New Roman" w:cs="Times New Roman"/>
          <w:b/>
          <w:bCs/>
          <w:sz w:val="22"/>
          <w:szCs w:val="24"/>
        </w:rPr>
        <w:t>Interpretation</w:t>
      </w:r>
      <w:r w:rsidRPr="00FB0E71">
        <w:rPr>
          <w:rFonts w:ascii="Times New Roman" w:eastAsia="Times New Roman" w:hAnsi="Times New Roman" w:cs="Times New Roman"/>
          <w:b/>
          <w:bCs/>
          <w:sz w:val="22"/>
          <w:szCs w:val="24"/>
        </w:rPr>
        <w:t>—supplementary amounts</w:t>
      </w:r>
    </w:p>
    <w:p w14:paraId="66DBF269" w14:textId="77777777" w:rsidR="00AF77B1" w:rsidRPr="00FB0E71" w:rsidRDefault="00D9297E" w:rsidP="00BB64A7">
      <w:pPr>
        <w:shd w:val="clear" w:color="auto" w:fill="FFFFFF"/>
        <w:spacing w:before="120" w:after="60"/>
        <w:ind w:left="19"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aba</w:t>
      </w:r>
      <w:r w:rsidR="0040597C" w:rsidRPr="00FB0E71">
        <w:rPr>
          <w:rFonts w:ascii="Times New Roman" w:hAnsi="Times New Roman" w:cs="Times New Roman"/>
          <w:sz w:val="22"/>
          <w:szCs w:val="24"/>
        </w:rPr>
        <w:t>. (1) For the purpose of applying this Subdivision to a payment derived by a taxpayer, the supplementary amounts are as follows:</w:t>
      </w:r>
    </w:p>
    <w:p w14:paraId="1EEFA680" w14:textId="77777777" w:rsidR="00AF77B1" w:rsidRPr="00FB0E71" w:rsidRDefault="00AF77B1" w:rsidP="00BB64A7">
      <w:pPr>
        <w:shd w:val="clear" w:color="auto" w:fill="FFFFFF"/>
        <w:spacing w:before="120" w:after="60"/>
        <w:ind w:left="19" w:firstLine="346"/>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tbl>
      <w:tblPr>
        <w:tblW w:w="5000" w:type="pct"/>
        <w:jc w:val="center"/>
        <w:tblLayout w:type="fixed"/>
        <w:tblCellMar>
          <w:left w:w="40" w:type="dxa"/>
          <w:right w:w="40" w:type="dxa"/>
        </w:tblCellMar>
        <w:tblLook w:val="0000" w:firstRow="0" w:lastRow="0" w:firstColumn="0" w:lastColumn="0" w:noHBand="0" w:noVBand="0"/>
      </w:tblPr>
      <w:tblGrid>
        <w:gridCol w:w="4864"/>
        <w:gridCol w:w="4576"/>
      </w:tblGrid>
      <w:tr w:rsidR="00AF77B1" w:rsidRPr="00DA5998" w14:paraId="78C4A3D1" w14:textId="77777777" w:rsidTr="002A2580">
        <w:trPr>
          <w:trHeight w:val="20"/>
          <w:jc w:val="center"/>
        </w:trPr>
        <w:tc>
          <w:tcPr>
            <w:tcW w:w="3658" w:type="dxa"/>
            <w:tcBorders>
              <w:top w:val="single" w:sz="6" w:space="0" w:color="auto"/>
              <w:left w:val="single" w:sz="6" w:space="0" w:color="auto"/>
              <w:bottom w:val="single" w:sz="6" w:space="0" w:color="auto"/>
              <w:right w:val="single" w:sz="6" w:space="0" w:color="auto"/>
            </w:tcBorders>
            <w:shd w:val="clear" w:color="auto" w:fill="FFFFFF"/>
          </w:tcPr>
          <w:p w14:paraId="6AD335BE" w14:textId="07DC5754" w:rsidR="00AF77B1" w:rsidRPr="00DA5998" w:rsidRDefault="0040597C" w:rsidP="00DA5998">
            <w:pPr>
              <w:shd w:val="clear" w:color="auto" w:fill="FFFFFF"/>
              <w:ind w:left="110"/>
              <w:jc w:val="both"/>
              <w:rPr>
                <w:rFonts w:ascii="Times New Roman" w:hAnsi="Times New Roman" w:cs="Times New Roman"/>
              </w:rPr>
            </w:pPr>
            <w:r w:rsidRPr="00DA5998">
              <w:rPr>
                <w:rFonts w:ascii="Times New Roman" w:hAnsi="Times New Roman" w:cs="Times New Roman"/>
                <w:b/>
                <w:bCs/>
              </w:rPr>
              <w:lastRenderedPageBreak/>
              <w:t>Type of payment</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14:paraId="43C1B189" w14:textId="77777777" w:rsidR="00AF77B1" w:rsidRPr="00DA5998" w:rsidRDefault="0040597C" w:rsidP="005D4A20">
            <w:pPr>
              <w:shd w:val="clear" w:color="auto" w:fill="FFFFFF"/>
              <w:ind w:left="5"/>
              <w:jc w:val="both"/>
              <w:rPr>
                <w:rFonts w:ascii="Times New Roman" w:hAnsi="Times New Roman" w:cs="Times New Roman"/>
              </w:rPr>
            </w:pPr>
            <w:r w:rsidRPr="00DA5998">
              <w:rPr>
                <w:rFonts w:ascii="Times New Roman" w:hAnsi="Times New Roman" w:cs="Times New Roman"/>
                <w:b/>
                <w:bCs/>
              </w:rPr>
              <w:t>Supplementary amounts</w:t>
            </w:r>
          </w:p>
        </w:tc>
      </w:tr>
      <w:tr w:rsidR="00AF77B1" w:rsidRPr="00DA5998" w14:paraId="15EFE517" w14:textId="77777777" w:rsidTr="002A2580">
        <w:trPr>
          <w:trHeight w:val="20"/>
          <w:jc w:val="center"/>
        </w:trPr>
        <w:tc>
          <w:tcPr>
            <w:tcW w:w="3658" w:type="dxa"/>
            <w:tcBorders>
              <w:top w:val="single" w:sz="6" w:space="0" w:color="auto"/>
              <w:left w:val="single" w:sz="6" w:space="0" w:color="auto"/>
              <w:bottom w:val="nil"/>
              <w:right w:val="single" w:sz="6" w:space="0" w:color="auto"/>
            </w:tcBorders>
            <w:shd w:val="clear" w:color="auto" w:fill="FFFFFF"/>
          </w:tcPr>
          <w:p w14:paraId="2ACD7AF8" w14:textId="77777777" w:rsidR="00AF77B1" w:rsidRPr="00DA5998" w:rsidRDefault="0040597C" w:rsidP="005D4A20">
            <w:pPr>
              <w:shd w:val="clear" w:color="auto" w:fill="FFFFFF"/>
              <w:ind w:left="115"/>
              <w:jc w:val="both"/>
              <w:rPr>
                <w:rFonts w:ascii="Times New Roman" w:hAnsi="Times New Roman" w:cs="Times New Roman"/>
              </w:rPr>
            </w:pPr>
            <w:r w:rsidRPr="00DA5998">
              <w:rPr>
                <w:rFonts w:ascii="Times New Roman" w:hAnsi="Times New Roman" w:cs="Times New Roman"/>
              </w:rPr>
              <w:t>Age pension</w:t>
            </w:r>
          </w:p>
          <w:p w14:paraId="27F34141" w14:textId="77777777" w:rsidR="00AF77B1" w:rsidRPr="00DA5998" w:rsidRDefault="0040597C" w:rsidP="005D4A20">
            <w:pPr>
              <w:shd w:val="clear" w:color="auto" w:fill="FFFFFF"/>
              <w:ind w:left="115"/>
              <w:jc w:val="both"/>
              <w:rPr>
                <w:rFonts w:ascii="Times New Roman" w:hAnsi="Times New Roman" w:cs="Times New Roman"/>
              </w:rPr>
            </w:pPr>
            <w:r w:rsidRPr="00DA5998">
              <w:rPr>
                <w:rFonts w:ascii="Times New Roman" w:hAnsi="Times New Roman" w:cs="Times New Roman"/>
              </w:rPr>
              <w:t>Wife pension</w:t>
            </w:r>
          </w:p>
          <w:p w14:paraId="3A1B2731" w14:textId="77777777" w:rsidR="00AF77B1" w:rsidRPr="00DA5998" w:rsidRDefault="0040597C" w:rsidP="005D4A20">
            <w:pPr>
              <w:shd w:val="clear" w:color="auto" w:fill="FFFFFF"/>
              <w:ind w:left="115"/>
              <w:jc w:val="both"/>
              <w:rPr>
                <w:rFonts w:ascii="Times New Roman" w:hAnsi="Times New Roman" w:cs="Times New Roman"/>
              </w:rPr>
            </w:pPr>
            <w:proofErr w:type="spellStart"/>
            <w:r w:rsidRPr="00DA5998">
              <w:rPr>
                <w:rFonts w:ascii="Times New Roman" w:hAnsi="Times New Roman" w:cs="Times New Roman"/>
              </w:rPr>
              <w:t>Carer</w:t>
            </w:r>
            <w:proofErr w:type="spellEnd"/>
            <w:r w:rsidRPr="00DA5998">
              <w:rPr>
                <w:rFonts w:ascii="Times New Roman" w:hAnsi="Times New Roman" w:cs="Times New Roman"/>
              </w:rPr>
              <w:t xml:space="preserve"> pension</w:t>
            </w:r>
          </w:p>
          <w:p w14:paraId="3EBB4EB4" w14:textId="77777777" w:rsidR="00AF77B1" w:rsidRPr="00DA5998" w:rsidRDefault="0040597C" w:rsidP="005D4A20">
            <w:pPr>
              <w:shd w:val="clear" w:color="auto" w:fill="FFFFFF"/>
              <w:ind w:left="115"/>
              <w:jc w:val="both"/>
              <w:rPr>
                <w:rFonts w:ascii="Times New Roman" w:hAnsi="Times New Roman" w:cs="Times New Roman"/>
              </w:rPr>
            </w:pPr>
            <w:r w:rsidRPr="00DA5998">
              <w:rPr>
                <w:rFonts w:ascii="Times New Roman" w:hAnsi="Times New Roman" w:cs="Times New Roman"/>
              </w:rPr>
              <w:t>Sole parent pension</w:t>
            </w:r>
          </w:p>
          <w:p w14:paraId="32C7294E" w14:textId="77777777" w:rsidR="00AF77B1" w:rsidRPr="00DA5998" w:rsidRDefault="0040597C" w:rsidP="005D4A20">
            <w:pPr>
              <w:shd w:val="clear" w:color="auto" w:fill="FFFFFF"/>
              <w:ind w:left="115"/>
              <w:jc w:val="both"/>
              <w:rPr>
                <w:rFonts w:ascii="Times New Roman" w:hAnsi="Times New Roman" w:cs="Times New Roman"/>
              </w:rPr>
            </w:pPr>
            <w:r w:rsidRPr="00DA5998">
              <w:rPr>
                <w:rFonts w:ascii="Times New Roman" w:hAnsi="Times New Roman" w:cs="Times New Roman"/>
              </w:rPr>
              <w:t>Widowed person allowance</w:t>
            </w:r>
          </w:p>
        </w:tc>
        <w:tc>
          <w:tcPr>
            <w:tcW w:w="3442" w:type="dxa"/>
            <w:tcBorders>
              <w:top w:val="single" w:sz="6" w:space="0" w:color="auto"/>
              <w:left w:val="single" w:sz="6" w:space="0" w:color="auto"/>
              <w:bottom w:val="nil"/>
              <w:right w:val="single" w:sz="6" w:space="0" w:color="auto"/>
            </w:tcBorders>
            <w:shd w:val="clear" w:color="auto" w:fill="FFFFFF"/>
          </w:tcPr>
          <w:p w14:paraId="1D886DFB" w14:textId="77777777" w:rsidR="00AF77B1" w:rsidRPr="00DA5998" w:rsidRDefault="0040597C" w:rsidP="00BD2D46">
            <w:pPr>
              <w:shd w:val="clear" w:color="auto" w:fill="FFFFFF"/>
              <w:ind w:left="523" w:hanging="379"/>
              <w:jc w:val="both"/>
              <w:rPr>
                <w:rFonts w:ascii="Times New Roman" w:hAnsi="Times New Roman" w:cs="Times New Roman"/>
              </w:rPr>
            </w:pPr>
            <w:r w:rsidRPr="00DA5998">
              <w:rPr>
                <w:rFonts w:ascii="Times New Roman" w:hAnsi="Times New Roman" w:cs="Times New Roman"/>
              </w:rPr>
              <w:t>(a)</w:t>
            </w:r>
            <w:r w:rsidR="00D9297E" w:rsidRPr="00DA5998">
              <w:rPr>
                <w:rFonts w:ascii="Times New Roman" w:hAnsi="Times New Roman" w:cs="Times New Roman"/>
              </w:rPr>
              <w:t xml:space="preserve"> </w:t>
            </w:r>
            <w:r w:rsidRPr="00DA5998">
              <w:rPr>
                <w:rFonts w:ascii="Times New Roman" w:hAnsi="Times New Roman" w:cs="Times New Roman"/>
              </w:rPr>
              <w:t>so much of the payment as was included in the payment because the taxpayer or the partner of the taxpayer paid rent;</w:t>
            </w:r>
          </w:p>
        </w:tc>
      </w:tr>
      <w:tr w:rsidR="00AF77B1" w:rsidRPr="00DA5998" w14:paraId="0F0A1EBF" w14:textId="77777777" w:rsidTr="002A2580">
        <w:trPr>
          <w:trHeight w:val="20"/>
          <w:jc w:val="center"/>
        </w:trPr>
        <w:tc>
          <w:tcPr>
            <w:tcW w:w="3658" w:type="dxa"/>
            <w:tcBorders>
              <w:top w:val="nil"/>
              <w:left w:val="single" w:sz="6" w:space="0" w:color="auto"/>
              <w:bottom w:val="nil"/>
              <w:right w:val="single" w:sz="6" w:space="0" w:color="auto"/>
            </w:tcBorders>
            <w:shd w:val="clear" w:color="auto" w:fill="FFFFFF"/>
          </w:tcPr>
          <w:p w14:paraId="2F3471F5" w14:textId="77777777" w:rsidR="00AF77B1" w:rsidRPr="00DA5998" w:rsidRDefault="0040597C" w:rsidP="005D4A20">
            <w:pPr>
              <w:shd w:val="clear" w:color="auto" w:fill="FFFFFF"/>
              <w:ind w:left="110"/>
              <w:jc w:val="both"/>
              <w:rPr>
                <w:rFonts w:ascii="Times New Roman" w:hAnsi="Times New Roman" w:cs="Times New Roman"/>
              </w:rPr>
            </w:pPr>
            <w:r w:rsidRPr="00DA5998">
              <w:rPr>
                <w:rFonts w:ascii="Times New Roman" w:hAnsi="Times New Roman" w:cs="Times New Roman"/>
              </w:rPr>
              <w:t>Widow B pension</w:t>
            </w:r>
          </w:p>
          <w:p w14:paraId="0A048C3D" w14:textId="77777777" w:rsidR="00AF77B1" w:rsidRPr="00DA5998" w:rsidRDefault="0040597C" w:rsidP="005D4A20">
            <w:pPr>
              <w:shd w:val="clear" w:color="auto" w:fill="FFFFFF"/>
              <w:ind w:left="110"/>
              <w:jc w:val="both"/>
              <w:rPr>
                <w:rFonts w:ascii="Times New Roman" w:hAnsi="Times New Roman" w:cs="Times New Roman"/>
              </w:rPr>
            </w:pPr>
            <w:r w:rsidRPr="00DA5998">
              <w:rPr>
                <w:rFonts w:ascii="Times New Roman" w:hAnsi="Times New Roman" w:cs="Times New Roman"/>
              </w:rPr>
              <w:t>Special needs age pension</w:t>
            </w:r>
          </w:p>
          <w:p w14:paraId="6B84B788" w14:textId="77777777" w:rsidR="00AF77B1" w:rsidRPr="00DA5998" w:rsidRDefault="0040597C" w:rsidP="005D4A20">
            <w:pPr>
              <w:shd w:val="clear" w:color="auto" w:fill="FFFFFF"/>
              <w:ind w:left="110"/>
              <w:jc w:val="both"/>
              <w:rPr>
                <w:rFonts w:ascii="Times New Roman" w:hAnsi="Times New Roman" w:cs="Times New Roman"/>
              </w:rPr>
            </w:pPr>
            <w:r w:rsidRPr="00DA5998">
              <w:rPr>
                <w:rFonts w:ascii="Times New Roman" w:hAnsi="Times New Roman" w:cs="Times New Roman"/>
              </w:rPr>
              <w:t>Special needs wife pension</w:t>
            </w:r>
          </w:p>
          <w:p w14:paraId="5D81BF29" w14:textId="77777777" w:rsidR="00AF77B1" w:rsidRPr="00DA5998" w:rsidRDefault="0040597C" w:rsidP="005D4A20">
            <w:pPr>
              <w:shd w:val="clear" w:color="auto" w:fill="FFFFFF"/>
              <w:ind w:left="110"/>
              <w:jc w:val="both"/>
              <w:rPr>
                <w:rFonts w:ascii="Times New Roman" w:hAnsi="Times New Roman" w:cs="Times New Roman"/>
              </w:rPr>
            </w:pPr>
            <w:r w:rsidRPr="00DA5998">
              <w:rPr>
                <w:rFonts w:ascii="Times New Roman" w:hAnsi="Times New Roman" w:cs="Times New Roman"/>
              </w:rPr>
              <w:t>Special needs sole parent pension</w:t>
            </w:r>
          </w:p>
          <w:p w14:paraId="558F7151" w14:textId="77777777" w:rsidR="00AF77B1" w:rsidRPr="00DA5998" w:rsidRDefault="0040597C" w:rsidP="005D4A20">
            <w:pPr>
              <w:shd w:val="clear" w:color="auto" w:fill="FFFFFF"/>
              <w:ind w:left="110"/>
              <w:jc w:val="both"/>
              <w:rPr>
                <w:rFonts w:ascii="Times New Roman" w:hAnsi="Times New Roman" w:cs="Times New Roman"/>
              </w:rPr>
            </w:pPr>
            <w:r w:rsidRPr="00DA5998">
              <w:rPr>
                <w:rFonts w:ascii="Times New Roman" w:hAnsi="Times New Roman" w:cs="Times New Roman"/>
              </w:rPr>
              <w:t>Special needs widow B pension</w:t>
            </w:r>
          </w:p>
        </w:tc>
        <w:tc>
          <w:tcPr>
            <w:tcW w:w="3442" w:type="dxa"/>
            <w:tcBorders>
              <w:top w:val="nil"/>
              <w:left w:val="single" w:sz="6" w:space="0" w:color="auto"/>
              <w:bottom w:val="nil"/>
              <w:right w:val="single" w:sz="6" w:space="0" w:color="auto"/>
            </w:tcBorders>
            <w:shd w:val="clear" w:color="auto" w:fill="FFFFFF"/>
          </w:tcPr>
          <w:p w14:paraId="7AFB2011" w14:textId="77777777" w:rsidR="00AF77B1" w:rsidRPr="00DA5998" w:rsidRDefault="0040597C" w:rsidP="00BD2D46">
            <w:pPr>
              <w:shd w:val="clear" w:color="auto" w:fill="FFFFFF"/>
              <w:ind w:left="523" w:hanging="379"/>
              <w:jc w:val="both"/>
              <w:rPr>
                <w:rFonts w:ascii="Times New Roman" w:hAnsi="Times New Roman" w:cs="Times New Roman"/>
              </w:rPr>
            </w:pPr>
            <w:r w:rsidRPr="00DA5998">
              <w:rPr>
                <w:rFonts w:ascii="Times New Roman" w:hAnsi="Times New Roman" w:cs="Times New Roman"/>
              </w:rPr>
              <w:t>(b)</w:t>
            </w:r>
            <w:r w:rsidR="00D9297E" w:rsidRPr="00DA5998">
              <w:rPr>
                <w:rFonts w:ascii="Times New Roman" w:hAnsi="Times New Roman" w:cs="Times New Roman"/>
              </w:rPr>
              <w:t xml:space="preserve"> </w:t>
            </w:r>
            <w:r w:rsidRPr="00DA5998">
              <w:rPr>
                <w:rFonts w:ascii="Times New Roman" w:hAnsi="Times New Roman" w:cs="Times New Roman"/>
              </w:rPr>
              <w:t>so much of the payment as represents an increase in the rate of the pension that is calculated by reference to another person or other persons;</w:t>
            </w:r>
          </w:p>
        </w:tc>
      </w:tr>
      <w:tr w:rsidR="00AF77B1" w:rsidRPr="00DA5998" w14:paraId="4A04467B" w14:textId="77777777" w:rsidTr="002A2580">
        <w:trPr>
          <w:trHeight w:val="20"/>
          <w:jc w:val="center"/>
        </w:trPr>
        <w:tc>
          <w:tcPr>
            <w:tcW w:w="3658" w:type="dxa"/>
            <w:tcBorders>
              <w:top w:val="nil"/>
              <w:left w:val="single" w:sz="6" w:space="0" w:color="auto"/>
              <w:bottom w:val="single" w:sz="6" w:space="0" w:color="auto"/>
              <w:right w:val="single" w:sz="6" w:space="0" w:color="auto"/>
            </w:tcBorders>
            <w:shd w:val="clear" w:color="auto" w:fill="FFFFFF"/>
          </w:tcPr>
          <w:p w14:paraId="124A2E87" w14:textId="77777777" w:rsidR="00AF77B1" w:rsidRPr="00DA5998" w:rsidRDefault="00AF77B1" w:rsidP="005D4A20">
            <w:pPr>
              <w:shd w:val="clear" w:color="auto" w:fill="FFFFFF"/>
              <w:jc w:val="both"/>
              <w:rPr>
                <w:rFonts w:ascii="Times New Roman" w:hAnsi="Times New Roman" w:cs="Times New Roman"/>
              </w:rPr>
            </w:pPr>
          </w:p>
        </w:tc>
        <w:tc>
          <w:tcPr>
            <w:tcW w:w="3442" w:type="dxa"/>
            <w:tcBorders>
              <w:top w:val="nil"/>
              <w:left w:val="single" w:sz="6" w:space="0" w:color="auto"/>
              <w:bottom w:val="single" w:sz="6" w:space="0" w:color="auto"/>
              <w:right w:val="single" w:sz="6" w:space="0" w:color="auto"/>
            </w:tcBorders>
            <w:shd w:val="clear" w:color="auto" w:fill="FFFFFF"/>
          </w:tcPr>
          <w:p w14:paraId="42E799CE" w14:textId="77777777" w:rsidR="00AF77B1" w:rsidRPr="00DA5998" w:rsidRDefault="0040597C" w:rsidP="00BD2D46">
            <w:pPr>
              <w:shd w:val="clear" w:color="auto" w:fill="FFFFFF"/>
              <w:ind w:left="523" w:hanging="379"/>
              <w:jc w:val="both"/>
              <w:rPr>
                <w:rFonts w:ascii="Times New Roman" w:hAnsi="Times New Roman" w:cs="Times New Roman"/>
              </w:rPr>
            </w:pPr>
            <w:r w:rsidRPr="00DA5998">
              <w:rPr>
                <w:rFonts w:ascii="Times New Roman" w:hAnsi="Times New Roman" w:cs="Times New Roman"/>
              </w:rPr>
              <w:t>(c)</w:t>
            </w:r>
            <w:r w:rsidR="00D9297E" w:rsidRPr="00DA5998">
              <w:rPr>
                <w:rFonts w:ascii="Times New Roman" w:hAnsi="Times New Roman" w:cs="Times New Roman"/>
              </w:rPr>
              <w:t xml:space="preserve"> </w:t>
            </w:r>
            <w:r w:rsidRPr="00DA5998">
              <w:rPr>
                <w:rFonts w:ascii="Times New Roman" w:hAnsi="Times New Roman" w:cs="Times New Roman"/>
              </w:rPr>
              <w:t>so much of the payment as was included in the payment by way of remote area allowance.</w:t>
            </w:r>
          </w:p>
        </w:tc>
      </w:tr>
      <w:tr w:rsidR="00AF77B1" w:rsidRPr="00DA5998" w14:paraId="74741F4F" w14:textId="77777777" w:rsidTr="002A2580">
        <w:trPr>
          <w:trHeight w:val="20"/>
          <w:jc w:val="center"/>
        </w:trPr>
        <w:tc>
          <w:tcPr>
            <w:tcW w:w="3658" w:type="dxa"/>
            <w:tcBorders>
              <w:top w:val="single" w:sz="6" w:space="0" w:color="auto"/>
              <w:left w:val="single" w:sz="6" w:space="0" w:color="auto"/>
              <w:bottom w:val="nil"/>
              <w:right w:val="single" w:sz="6" w:space="0" w:color="auto"/>
            </w:tcBorders>
            <w:shd w:val="clear" w:color="auto" w:fill="FFFFFF"/>
          </w:tcPr>
          <w:p w14:paraId="2110C3F0" w14:textId="77777777" w:rsidR="00AF77B1" w:rsidRPr="00DA5998" w:rsidRDefault="0040597C" w:rsidP="005D4A20">
            <w:pPr>
              <w:shd w:val="clear" w:color="auto" w:fill="FFFFFF"/>
              <w:ind w:left="110"/>
              <w:jc w:val="both"/>
              <w:rPr>
                <w:rFonts w:ascii="Times New Roman" w:hAnsi="Times New Roman" w:cs="Times New Roman"/>
              </w:rPr>
            </w:pPr>
            <w:r w:rsidRPr="00DA5998">
              <w:rPr>
                <w:rFonts w:ascii="Times New Roman" w:hAnsi="Times New Roman" w:cs="Times New Roman"/>
              </w:rPr>
              <w:t>Unemployment benefit</w:t>
            </w:r>
          </w:p>
          <w:p w14:paraId="1B398D34" w14:textId="77777777" w:rsidR="00AF77B1" w:rsidRPr="00DA5998" w:rsidRDefault="0040597C" w:rsidP="005D4A20">
            <w:pPr>
              <w:shd w:val="clear" w:color="auto" w:fill="FFFFFF"/>
              <w:ind w:left="110"/>
              <w:jc w:val="both"/>
              <w:rPr>
                <w:rFonts w:ascii="Times New Roman" w:hAnsi="Times New Roman" w:cs="Times New Roman"/>
              </w:rPr>
            </w:pPr>
            <w:r w:rsidRPr="00DA5998">
              <w:rPr>
                <w:rFonts w:ascii="Times New Roman" w:hAnsi="Times New Roman" w:cs="Times New Roman"/>
              </w:rPr>
              <w:t>Job search allowance</w:t>
            </w:r>
          </w:p>
          <w:p w14:paraId="09EAD484" w14:textId="77777777" w:rsidR="00AF77B1" w:rsidRPr="00DA5998" w:rsidRDefault="0040597C" w:rsidP="005D4A20">
            <w:pPr>
              <w:shd w:val="clear" w:color="auto" w:fill="FFFFFF"/>
              <w:ind w:left="110"/>
              <w:jc w:val="both"/>
              <w:rPr>
                <w:rFonts w:ascii="Times New Roman" w:hAnsi="Times New Roman" w:cs="Times New Roman"/>
              </w:rPr>
            </w:pPr>
            <w:r w:rsidRPr="00DA5998">
              <w:rPr>
                <w:rFonts w:ascii="Times New Roman" w:hAnsi="Times New Roman" w:cs="Times New Roman"/>
              </w:rPr>
              <w:t>Sickness benefi</w:t>
            </w:r>
            <w:r w:rsidR="00CE5DB1" w:rsidRPr="00DA5998">
              <w:rPr>
                <w:rFonts w:ascii="Times New Roman" w:hAnsi="Times New Roman" w:cs="Times New Roman"/>
              </w:rPr>
              <w:t>t</w:t>
            </w:r>
          </w:p>
          <w:p w14:paraId="10E79084" w14:textId="77777777" w:rsidR="00AF77B1" w:rsidRPr="00DA5998" w:rsidRDefault="0040597C" w:rsidP="005D4A20">
            <w:pPr>
              <w:shd w:val="clear" w:color="auto" w:fill="FFFFFF"/>
              <w:ind w:left="110"/>
              <w:jc w:val="both"/>
              <w:rPr>
                <w:rFonts w:ascii="Times New Roman" w:hAnsi="Times New Roman" w:cs="Times New Roman"/>
              </w:rPr>
            </w:pPr>
            <w:r w:rsidRPr="00DA5998">
              <w:rPr>
                <w:rFonts w:ascii="Times New Roman" w:hAnsi="Times New Roman" w:cs="Times New Roman"/>
              </w:rPr>
              <w:t>Special benefit</w:t>
            </w:r>
          </w:p>
        </w:tc>
        <w:tc>
          <w:tcPr>
            <w:tcW w:w="3442" w:type="dxa"/>
            <w:tcBorders>
              <w:top w:val="single" w:sz="6" w:space="0" w:color="auto"/>
              <w:left w:val="single" w:sz="6" w:space="0" w:color="auto"/>
              <w:bottom w:val="nil"/>
              <w:right w:val="single" w:sz="6" w:space="0" w:color="auto"/>
            </w:tcBorders>
            <w:shd w:val="clear" w:color="auto" w:fill="FFFFFF"/>
          </w:tcPr>
          <w:p w14:paraId="1E9FD326" w14:textId="77777777" w:rsidR="00AF77B1" w:rsidRPr="00DA5998" w:rsidRDefault="0040597C" w:rsidP="00BD2D46">
            <w:pPr>
              <w:shd w:val="clear" w:color="auto" w:fill="FFFFFF"/>
              <w:ind w:left="523" w:hanging="379"/>
              <w:jc w:val="both"/>
              <w:rPr>
                <w:rFonts w:ascii="Times New Roman" w:hAnsi="Times New Roman" w:cs="Times New Roman"/>
              </w:rPr>
            </w:pPr>
            <w:r w:rsidRPr="00DA5998">
              <w:rPr>
                <w:rFonts w:ascii="Times New Roman" w:hAnsi="Times New Roman" w:cs="Times New Roman"/>
              </w:rPr>
              <w:t>(a)</w:t>
            </w:r>
            <w:r w:rsidRPr="00DA5998">
              <w:rPr>
                <w:rFonts w:ascii="Times New Roman" w:hAnsi="Times New Roman" w:cs="Times New Roman"/>
              </w:rPr>
              <w:tab/>
              <w:t>so much of the payment as</w:t>
            </w:r>
            <w:r w:rsidR="005F0273" w:rsidRPr="00DA5998">
              <w:rPr>
                <w:rFonts w:ascii="Times New Roman" w:hAnsi="Times New Roman" w:cs="Times New Roman"/>
              </w:rPr>
              <w:t xml:space="preserve"> </w:t>
            </w:r>
            <w:r w:rsidRPr="00DA5998">
              <w:rPr>
                <w:rFonts w:ascii="Times New Roman" w:hAnsi="Times New Roman" w:cs="Times New Roman"/>
              </w:rPr>
              <w:t>was included in the payment</w:t>
            </w:r>
            <w:r w:rsidR="005F0273" w:rsidRPr="00DA5998">
              <w:rPr>
                <w:rFonts w:ascii="Times New Roman" w:hAnsi="Times New Roman" w:cs="Times New Roman"/>
              </w:rPr>
              <w:t xml:space="preserve"> </w:t>
            </w:r>
            <w:r w:rsidRPr="00DA5998">
              <w:rPr>
                <w:rFonts w:ascii="Times New Roman" w:hAnsi="Times New Roman" w:cs="Times New Roman"/>
              </w:rPr>
              <w:t>because the taxpayer or the</w:t>
            </w:r>
            <w:r w:rsidR="005F0273" w:rsidRPr="00DA5998">
              <w:rPr>
                <w:rFonts w:ascii="Times New Roman" w:hAnsi="Times New Roman" w:cs="Times New Roman"/>
              </w:rPr>
              <w:t xml:space="preserve"> </w:t>
            </w:r>
            <w:r w:rsidRPr="00DA5998">
              <w:rPr>
                <w:rFonts w:ascii="Times New Roman" w:hAnsi="Times New Roman" w:cs="Times New Roman"/>
              </w:rPr>
              <w:t>partner of the taxpayer paid</w:t>
            </w:r>
            <w:r w:rsidR="005F0273" w:rsidRPr="00DA5998">
              <w:rPr>
                <w:rFonts w:ascii="Times New Roman" w:hAnsi="Times New Roman" w:cs="Times New Roman"/>
              </w:rPr>
              <w:t xml:space="preserve"> </w:t>
            </w:r>
            <w:r w:rsidRPr="00DA5998">
              <w:rPr>
                <w:rFonts w:ascii="Times New Roman" w:hAnsi="Times New Roman" w:cs="Times New Roman"/>
              </w:rPr>
              <w:t>rent;</w:t>
            </w:r>
          </w:p>
        </w:tc>
      </w:tr>
      <w:tr w:rsidR="00AF77B1" w:rsidRPr="00DA5998" w14:paraId="0B194C83" w14:textId="77777777" w:rsidTr="002A2580">
        <w:trPr>
          <w:trHeight w:val="20"/>
          <w:jc w:val="center"/>
        </w:trPr>
        <w:tc>
          <w:tcPr>
            <w:tcW w:w="3658" w:type="dxa"/>
            <w:tcBorders>
              <w:top w:val="nil"/>
              <w:left w:val="single" w:sz="6" w:space="0" w:color="auto"/>
              <w:bottom w:val="nil"/>
              <w:right w:val="single" w:sz="6" w:space="0" w:color="auto"/>
            </w:tcBorders>
            <w:shd w:val="clear" w:color="auto" w:fill="FFFFFF"/>
          </w:tcPr>
          <w:p w14:paraId="25E216FB" w14:textId="77777777" w:rsidR="00AF77B1" w:rsidRPr="00DA5998" w:rsidRDefault="00AF77B1" w:rsidP="005D4A20">
            <w:pPr>
              <w:shd w:val="clear" w:color="auto" w:fill="FFFFFF"/>
              <w:jc w:val="both"/>
              <w:rPr>
                <w:rFonts w:ascii="Times New Roman" w:hAnsi="Times New Roman" w:cs="Times New Roman"/>
              </w:rPr>
            </w:pPr>
          </w:p>
        </w:tc>
        <w:tc>
          <w:tcPr>
            <w:tcW w:w="3442" w:type="dxa"/>
            <w:tcBorders>
              <w:top w:val="nil"/>
              <w:left w:val="single" w:sz="6" w:space="0" w:color="auto"/>
              <w:bottom w:val="nil"/>
              <w:right w:val="single" w:sz="6" w:space="0" w:color="auto"/>
            </w:tcBorders>
            <w:shd w:val="clear" w:color="auto" w:fill="FFFFFF"/>
          </w:tcPr>
          <w:p w14:paraId="6D9869A2" w14:textId="77777777" w:rsidR="00AF77B1" w:rsidRPr="00DA5998" w:rsidRDefault="0040597C" w:rsidP="00BD2D46">
            <w:pPr>
              <w:shd w:val="clear" w:color="auto" w:fill="FFFFFF"/>
              <w:ind w:left="523" w:hanging="379"/>
              <w:jc w:val="both"/>
              <w:rPr>
                <w:rFonts w:ascii="Times New Roman" w:hAnsi="Times New Roman" w:cs="Times New Roman"/>
              </w:rPr>
            </w:pPr>
            <w:r w:rsidRPr="00DA5998">
              <w:rPr>
                <w:rFonts w:ascii="Times New Roman" w:hAnsi="Times New Roman" w:cs="Times New Roman"/>
              </w:rPr>
              <w:t>(b)</w:t>
            </w:r>
            <w:r w:rsidRPr="00DA5998">
              <w:rPr>
                <w:rFonts w:ascii="Times New Roman" w:hAnsi="Times New Roman" w:cs="Times New Roman"/>
              </w:rPr>
              <w:tab/>
              <w:t>if the payment was made to or</w:t>
            </w:r>
            <w:r w:rsidR="005F0273" w:rsidRPr="00DA5998">
              <w:rPr>
                <w:rFonts w:ascii="Times New Roman" w:hAnsi="Times New Roman" w:cs="Times New Roman"/>
              </w:rPr>
              <w:t xml:space="preserve"> </w:t>
            </w:r>
            <w:r w:rsidRPr="00DA5998">
              <w:rPr>
                <w:rFonts w:ascii="Times New Roman" w:hAnsi="Times New Roman" w:cs="Times New Roman"/>
              </w:rPr>
              <w:t>in respect of a taxpayer who</w:t>
            </w:r>
            <w:r w:rsidR="005F0273" w:rsidRPr="00DA5998">
              <w:rPr>
                <w:rFonts w:ascii="Times New Roman" w:hAnsi="Times New Roman" w:cs="Times New Roman"/>
              </w:rPr>
              <w:t xml:space="preserve"> </w:t>
            </w:r>
            <w:r w:rsidRPr="00DA5998">
              <w:rPr>
                <w:rFonts w:ascii="Times New Roman" w:hAnsi="Times New Roman" w:cs="Times New Roman"/>
              </w:rPr>
              <w:t>had a dependent child or</w:t>
            </w:r>
            <w:r w:rsidR="005F0273" w:rsidRPr="00DA5998">
              <w:rPr>
                <w:rFonts w:ascii="Times New Roman" w:hAnsi="Times New Roman" w:cs="Times New Roman"/>
              </w:rPr>
              <w:t xml:space="preserve"> </w:t>
            </w:r>
            <w:r w:rsidRPr="00DA5998">
              <w:rPr>
                <w:rFonts w:ascii="Times New Roman" w:hAnsi="Times New Roman" w:cs="Times New Roman"/>
              </w:rPr>
              <w:t>children or who was making</w:t>
            </w:r>
            <w:r w:rsidR="005F0273" w:rsidRPr="00DA5998">
              <w:rPr>
                <w:rFonts w:ascii="Times New Roman" w:hAnsi="Times New Roman" w:cs="Times New Roman"/>
              </w:rPr>
              <w:t xml:space="preserve"> </w:t>
            </w:r>
            <w:r w:rsidRPr="00DA5998">
              <w:rPr>
                <w:rFonts w:ascii="Times New Roman" w:hAnsi="Times New Roman" w:cs="Times New Roman"/>
              </w:rPr>
              <w:t>regular contributions towards</w:t>
            </w:r>
            <w:r w:rsidR="005F0273" w:rsidRPr="00DA5998">
              <w:rPr>
                <w:rFonts w:ascii="Times New Roman" w:hAnsi="Times New Roman" w:cs="Times New Roman"/>
              </w:rPr>
              <w:t xml:space="preserve"> </w:t>
            </w:r>
            <w:r w:rsidRPr="00DA5998">
              <w:rPr>
                <w:rFonts w:ascii="Times New Roman" w:hAnsi="Times New Roman" w:cs="Times New Roman"/>
              </w:rPr>
              <w:t>the maintenance of a child or</w:t>
            </w:r>
            <w:r w:rsidR="005F0273" w:rsidRPr="00DA5998">
              <w:rPr>
                <w:rFonts w:ascii="Times New Roman" w:hAnsi="Times New Roman" w:cs="Times New Roman"/>
              </w:rPr>
              <w:t xml:space="preserve"> </w:t>
            </w:r>
            <w:r w:rsidRPr="00DA5998">
              <w:rPr>
                <w:rFonts w:ascii="Times New Roman" w:hAnsi="Times New Roman" w:cs="Times New Roman"/>
              </w:rPr>
              <w:t>children</w:t>
            </w:r>
            <w:r w:rsidRPr="00DA5998">
              <w:rPr>
                <w:rFonts w:ascii="Times New Roman" w:eastAsia="Times New Roman" w:hAnsi="Times New Roman" w:cs="Times New Roman"/>
              </w:rPr>
              <w:t>—so much of the</w:t>
            </w:r>
            <w:r w:rsidR="005F0273" w:rsidRPr="00DA5998">
              <w:rPr>
                <w:rFonts w:ascii="Times New Roman" w:eastAsia="Times New Roman" w:hAnsi="Times New Roman" w:cs="Times New Roman"/>
              </w:rPr>
              <w:t xml:space="preserve"> </w:t>
            </w:r>
            <w:r w:rsidRPr="00DA5998">
              <w:rPr>
                <w:rFonts w:ascii="Times New Roman" w:eastAsia="Times New Roman" w:hAnsi="Times New Roman" w:cs="Times New Roman"/>
              </w:rPr>
              <w:t>payment as is attributable to</w:t>
            </w:r>
            <w:r w:rsidR="005F0273" w:rsidRPr="00DA5998">
              <w:rPr>
                <w:rFonts w:ascii="Times New Roman" w:eastAsia="Times New Roman" w:hAnsi="Times New Roman" w:cs="Times New Roman"/>
              </w:rPr>
              <w:t xml:space="preserve"> </w:t>
            </w:r>
            <w:r w:rsidRPr="00DA5998">
              <w:rPr>
                <w:rFonts w:ascii="Times New Roman" w:eastAsia="Times New Roman" w:hAnsi="Times New Roman" w:cs="Times New Roman"/>
              </w:rPr>
              <w:t>the child or children;</w:t>
            </w:r>
          </w:p>
        </w:tc>
      </w:tr>
      <w:tr w:rsidR="00AF77B1" w:rsidRPr="00DA5998" w14:paraId="11AE364B" w14:textId="77777777" w:rsidTr="002A2580">
        <w:trPr>
          <w:trHeight w:val="20"/>
          <w:jc w:val="center"/>
        </w:trPr>
        <w:tc>
          <w:tcPr>
            <w:tcW w:w="3658" w:type="dxa"/>
            <w:tcBorders>
              <w:top w:val="nil"/>
              <w:left w:val="single" w:sz="6" w:space="0" w:color="auto"/>
              <w:bottom w:val="single" w:sz="6" w:space="0" w:color="auto"/>
              <w:right w:val="single" w:sz="6" w:space="0" w:color="auto"/>
            </w:tcBorders>
            <w:shd w:val="clear" w:color="auto" w:fill="FFFFFF"/>
          </w:tcPr>
          <w:p w14:paraId="6498FD5A" w14:textId="77777777" w:rsidR="00AF77B1" w:rsidRPr="00DA5998" w:rsidRDefault="00AF77B1" w:rsidP="005D4A20">
            <w:pPr>
              <w:shd w:val="clear" w:color="auto" w:fill="FFFFFF"/>
              <w:jc w:val="both"/>
              <w:rPr>
                <w:rFonts w:ascii="Times New Roman" w:hAnsi="Times New Roman" w:cs="Times New Roman"/>
              </w:rPr>
            </w:pPr>
          </w:p>
        </w:tc>
        <w:tc>
          <w:tcPr>
            <w:tcW w:w="3442" w:type="dxa"/>
            <w:tcBorders>
              <w:top w:val="nil"/>
              <w:left w:val="single" w:sz="6" w:space="0" w:color="auto"/>
              <w:bottom w:val="single" w:sz="6" w:space="0" w:color="auto"/>
              <w:right w:val="single" w:sz="6" w:space="0" w:color="auto"/>
            </w:tcBorders>
            <w:shd w:val="clear" w:color="auto" w:fill="FFFFFF"/>
          </w:tcPr>
          <w:p w14:paraId="5C3C55A3" w14:textId="77777777" w:rsidR="00AF77B1" w:rsidRPr="00DA5998" w:rsidRDefault="0040597C" w:rsidP="00BD2D46">
            <w:pPr>
              <w:shd w:val="clear" w:color="auto" w:fill="FFFFFF"/>
              <w:ind w:left="523" w:hanging="379"/>
              <w:jc w:val="both"/>
              <w:rPr>
                <w:rFonts w:ascii="Times New Roman" w:hAnsi="Times New Roman" w:cs="Times New Roman"/>
              </w:rPr>
            </w:pPr>
            <w:r w:rsidRPr="00DA5998">
              <w:rPr>
                <w:rFonts w:ascii="Times New Roman" w:hAnsi="Times New Roman" w:cs="Times New Roman"/>
              </w:rPr>
              <w:t>(c)</w:t>
            </w:r>
            <w:r w:rsidR="00D9297E" w:rsidRPr="00DA5998">
              <w:rPr>
                <w:rFonts w:ascii="Times New Roman" w:hAnsi="Times New Roman" w:cs="Times New Roman"/>
              </w:rPr>
              <w:t xml:space="preserve"> </w:t>
            </w:r>
            <w:r w:rsidRPr="00DA5998">
              <w:rPr>
                <w:rFonts w:ascii="Times New Roman" w:hAnsi="Times New Roman" w:cs="Times New Roman"/>
              </w:rPr>
              <w:t>so much of the payment as was included in the payment by way of remote area allowance.</w:t>
            </w:r>
          </w:p>
        </w:tc>
      </w:tr>
    </w:tbl>
    <w:p w14:paraId="63659A2F" w14:textId="77777777" w:rsidR="00AF77B1" w:rsidRPr="00FB0E71" w:rsidRDefault="00D9297E" w:rsidP="00AD6F6C">
      <w:pPr>
        <w:shd w:val="clear" w:color="auto" w:fill="FFFFFF"/>
        <w:spacing w:before="480" w:after="60"/>
        <w:ind w:left="14" w:firstLine="33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 A reference in subsection (1) to a partner, child or other person includes a reference to a deceased partner, deceased child or deceased other person.</w:t>
      </w:r>
    </w:p>
    <w:p w14:paraId="4BD8ED17" w14:textId="77777777" w:rsidR="00AF77B1" w:rsidRPr="00FB0E71" w:rsidRDefault="00D9297E" w:rsidP="00BB64A7">
      <w:pPr>
        <w:shd w:val="clear" w:color="auto" w:fill="FFFFFF"/>
        <w:spacing w:before="120" w:after="60"/>
        <w:ind w:left="10" w:firstLine="33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(3) For the purposes of this section, a payment under section 186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is taken to be a payment of a wife pension.</w:t>
      </w:r>
    </w:p>
    <w:p w14:paraId="5C0C7A66" w14:textId="77777777" w:rsidR="00AF77B1" w:rsidRPr="00FB0E71" w:rsidRDefault="0040597C" w:rsidP="001577AC">
      <w:pPr>
        <w:shd w:val="clear" w:color="auto" w:fill="FFFFFF"/>
        <w:spacing w:before="240"/>
        <w:ind w:left="10"/>
        <w:jc w:val="both"/>
        <w:rPr>
          <w:rFonts w:ascii="Times New Roman" w:hAnsi="Times New Roman" w:cs="Times New Roman"/>
          <w:sz w:val="22"/>
        </w:rPr>
      </w:pPr>
      <w:r w:rsidRPr="00FB0E71">
        <w:rPr>
          <w:rFonts w:ascii="Times New Roman" w:hAnsi="Times New Roman" w:cs="Times New Roman"/>
          <w:b/>
          <w:bCs/>
          <w:sz w:val="22"/>
          <w:szCs w:val="26"/>
        </w:rPr>
        <w:t>Interpretation</w:t>
      </w:r>
      <w:r w:rsidRPr="00FB0E71">
        <w:rPr>
          <w:rFonts w:ascii="Times New Roman" w:eastAsia="Times New Roman" w:hAnsi="Times New Roman" w:cs="Times New Roman"/>
          <w:b/>
          <w:bCs/>
          <w:sz w:val="22"/>
          <w:szCs w:val="26"/>
        </w:rPr>
        <w:t xml:space="preserve">—expressions used in the </w:t>
      </w:r>
      <w:r w:rsidRPr="00FB0E71">
        <w:rPr>
          <w:rFonts w:ascii="Times New Roman" w:eastAsia="Times New Roman" w:hAnsi="Times New Roman" w:cs="Times New Roman"/>
          <w:b/>
          <w:bCs/>
          <w:i/>
          <w:iCs/>
          <w:sz w:val="22"/>
          <w:szCs w:val="26"/>
        </w:rPr>
        <w:t>Social Security Act 1991</w:t>
      </w:r>
    </w:p>
    <w:p w14:paraId="65C07C3C" w14:textId="77777777" w:rsidR="00AF77B1" w:rsidRPr="00FB0E71" w:rsidRDefault="00D9297E" w:rsidP="00236CAE">
      <w:pPr>
        <w:shd w:val="clear" w:color="auto" w:fill="FFFFFF"/>
        <w:spacing w:before="60" w:after="60"/>
        <w:ind w:left="10" w:firstLine="33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abb</w:t>
      </w:r>
      <w:r w:rsidR="0040597C" w:rsidRPr="00FB0E71">
        <w:rPr>
          <w:rFonts w:ascii="Times New Roman" w:hAnsi="Times New Roman" w:cs="Times New Roman"/>
          <w:sz w:val="22"/>
          <w:szCs w:val="26"/>
        </w:rPr>
        <w:t xml:space="preserve">. (1) Expressions used in this Subdivision that are also used in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have the same respective meanings as in that Act.</w:t>
      </w:r>
    </w:p>
    <w:p w14:paraId="246AFA31" w14:textId="77777777" w:rsidR="00AF77B1" w:rsidRPr="00FB0E71" w:rsidRDefault="00D9297E" w:rsidP="00BB64A7">
      <w:pPr>
        <w:shd w:val="clear" w:color="auto" w:fill="FFFFFF"/>
        <w:spacing w:before="120" w:after="60"/>
        <w:ind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Expressions used in a section in this Subdivision that relates to payments under a particular provision of the </w:t>
      </w:r>
      <w:r w:rsidR="0040597C" w:rsidRPr="00FB0E71">
        <w:rPr>
          <w:rFonts w:ascii="Times New Roman" w:hAnsi="Times New Roman" w:cs="Times New Roman"/>
          <w:i/>
          <w:iCs/>
          <w:sz w:val="22"/>
          <w:szCs w:val="26"/>
        </w:rPr>
        <w:t>Social Security Act</w:t>
      </w:r>
    </w:p>
    <w:p w14:paraId="370CEEF6" w14:textId="77777777" w:rsidR="00AF77B1" w:rsidRPr="00FB0E71" w:rsidRDefault="00AF77B1" w:rsidP="00BB64A7">
      <w:pPr>
        <w:shd w:val="clear" w:color="auto" w:fill="FFFFFF"/>
        <w:spacing w:before="120" w:after="60"/>
        <w:ind w:firstLine="346"/>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06381FF3"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i/>
          <w:iCs/>
          <w:sz w:val="22"/>
          <w:szCs w:val="24"/>
        </w:rPr>
        <w:lastRenderedPageBreak/>
        <w:t xml:space="preserve">1991 </w:t>
      </w:r>
      <w:r w:rsidRPr="00FB0E71">
        <w:rPr>
          <w:rFonts w:ascii="Times New Roman" w:hAnsi="Times New Roman" w:cs="Times New Roman"/>
          <w:sz w:val="22"/>
          <w:szCs w:val="24"/>
        </w:rPr>
        <w:t>that are also used in that provision have the same respective meanings as in that provision.</w:t>
      </w:r>
    </w:p>
    <w:p w14:paraId="322E52D1" w14:textId="77777777" w:rsidR="00AF77B1" w:rsidRPr="00FB0E71" w:rsidRDefault="0040597C" w:rsidP="00BA5B10">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Age pension</w:t>
      </w:r>
    </w:p>
    <w:p w14:paraId="362BF5D7" w14:textId="77777777" w:rsidR="00AF77B1" w:rsidRPr="00FB0E71" w:rsidRDefault="00D9297E" w:rsidP="00BB64A7">
      <w:pPr>
        <w:shd w:val="clear" w:color="auto" w:fill="FFFFFF"/>
        <w:spacing w:before="120" w:after="60"/>
        <w:ind w:left="5" w:firstLine="3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abc</w:t>
      </w:r>
      <w:r w:rsidR="0040597C" w:rsidRPr="00FB0E71">
        <w:rPr>
          <w:rFonts w:ascii="Times New Roman" w:hAnsi="Times New Roman" w:cs="Times New Roman"/>
          <w:sz w:val="22"/>
          <w:szCs w:val="24"/>
        </w:rPr>
        <w:t xml:space="preserve">. (1) The treatment of payments of age pension under Part 2.2 of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is as follows:</w:t>
      </w:r>
    </w:p>
    <w:p w14:paraId="4F8311BF" w14:textId="77777777" w:rsidR="00AF77B1" w:rsidRPr="00FB0E71" w:rsidRDefault="0040597C" w:rsidP="00BB64A7">
      <w:pPr>
        <w:numPr>
          <w:ilvl w:val="0"/>
          <w:numId w:val="44"/>
        </w:numPr>
        <w:shd w:val="clear" w:color="auto" w:fill="FFFFFF"/>
        <w:tabs>
          <w:tab w:val="left" w:pos="778"/>
        </w:tabs>
        <w:spacing w:before="120" w:after="60"/>
        <w:ind w:left="394"/>
        <w:jc w:val="both"/>
        <w:rPr>
          <w:rFonts w:ascii="Times New Roman" w:hAnsi="Times New Roman" w:cs="Times New Roman"/>
          <w:sz w:val="22"/>
          <w:szCs w:val="24"/>
        </w:rPr>
      </w:pPr>
      <w:r w:rsidRPr="00FB0E71">
        <w:rPr>
          <w:rFonts w:ascii="Times New Roman" w:hAnsi="Times New Roman" w:cs="Times New Roman"/>
          <w:sz w:val="22"/>
          <w:szCs w:val="24"/>
        </w:rPr>
        <w:t>the supplementary amount is exempt;</w:t>
      </w:r>
    </w:p>
    <w:p w14:paraId="724CA1A7" w14:textId="77777777" w:rsidR="00AF77B1" w:rsidRPr="00FB0E71" w:rsidRDefault="0040597C" w:rsidP="00BB64A7">
      <w:pPr>
        <w:numPr>
          <w:ilvl w:val="0"/>
          <w:numId w:val="44"/>
        </w:numPr>
        <w:shd w:val="clear" w:color="auto" w:fill="FFFFFF"/>
        <w:tabs>
          <w:tab w:val="left" w:pos="778"/>
        </w:tabs>
        <w:spacing w:before="120" w:after="60"/>
        <w:ind w:left="394"/>
        <w:jc w:val="both"/>
        <w:rPr>
          <w:rFonts w:ascii="Times New Roman" w:hAnsi="Times New Roman" w:cs="Times New Roman"/>
          <w:sz w:val="22"/>
          <w:szCs w:val="24"/>
        </w:rPr>
      </w:pPr>
      <w:r w:rsidRPr="00FB0E71">
        <w:rPr>
          <w:rFonts w:ascii="Times New Roman" w:hAnsi="Times New Roman" w:cs="Times New Roman"/>
          <w:sz w:val="22"/>
          <w:szCs w:val="24"/>
        </w:rPr>
        <w:t>the balance is not exempt.</w:t>
      </w:r>
    </w:p>
    <w:p w14:paraId="00E278A3" w14:textId="057FE079" w:rsidR="00AF77B1" w:rsidRPr="00FB0E71" w:rsidRDefault="00D9297E" w:rsidP="00BB64A7">
      <w:pPr>
        <w:shd w:val="clear" w:color="auto" w:fill="FFFFFF"/>
        <w:spacing w:before="120" w:after="60"/>
        <w:ind w:firstLine="355"/>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(2) Subsection (1) has effect subject to subsection (4) (which deals with taxpayers who derive bereavement lump sum payments under section 84 of the </w:t>
      </w:r>
      <w:r w:rsidR="0040597C" w:rsidRPr="00FB0E71">
        <w:rPr>
          <w:rFonts w:ascii="Times New Roman" w:hAnsi="Times New Roman" w:cs="Times New Roman"/>
          <w:i/>
          <w:iCs/>
          <w:sz w:val="22"/>
          <w:szCs w:val="24"/>
        </w:rPr>
        <w:t>Social Security Act 1991</w:t>
      </w:r>
      <w:r w:rsidR="0040597C" w:rsidRPr="00DA5998">
        <w:rPr>
          <w:rFonts w:ascii="Times New Roman" w:hAnsi="Times New Roman" w:cs="Times New Roman"/>
          <w:iCs/>
          <w:sz w:val="22"/>
          <w:szCs w:val="24"/>
        </w:rPr>
        <w:t>).</w:t>
      </w:r>
    </w:p>
    <w:p w14:paraId="0B3AA729" w14:textId="77777777" w:rsidR="00AF77B1" w:rsidRPr="00FB0E71" w:rsidRDefault="00D9297E" w:rsidP="00BB64A7">
      <w:pPr>
        <w:shd w:val="clear" w:color="auto" w:fill="FFFFFF"/>
        <w:spacing w:before="120" w:after="60"/>
        <w:ind w:left="5" w:firstLine="3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(3) Payments under sections 83, 86, 90 and 91 of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(which deal with bereavement payments) are exempt.</w:t>
      </w:r>
    </w:p>
    <w:p w14:paraId="642B8E3C" w14:textId="4666C0AD" w:rsidR="00AF77B1" w:rsidRPr="00FB0E71" w:rsidRDefault="00D9297E" w:rsidP="00BB64A7">
      <w:pPr>
        <w:shd w:val="clear" w:color="auto" w:fill="FFFFFF"/>
        <w:spacing w:before="120" w:after="60"/>
        <w:ind w:left="5" w:firstLine="3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(4) If a taxpayer derives a payment under section 84 of the </w:t>
      </w:r>
      <w:r w:rsidR="0040597C" w:rsidRPr="00FB0E71">
        <w:rPr>
          <w:rFonts w:ascii="Times New Roman" w:hAnsi="Times New Roman" w:cs="Times New Roman"/>
          <w:i/>
          <w:iCs/>
          <w:sz w:val="22"/>
          <w:szCs w:val="24"/>
        </w:rPr>
        <w:t>Social Security Act 1991</w:t>
      </w:r>
      <w:r w:rsidR="0040597C" w:rsidRPr="00DA5998">
        <w:rPr>
          <w:rFonts w:ascii="Times New Roman" w:hAnsi="Times New Roman" w:cs="Times New Roman"/>
          <w:iCs/>
          <w:sz w:val="22"/>
          <w:szCs w:val="24"/>
        </w:rPr>
        <w:t>:</w:t>
      </w:r>
    </w:p>
    <w:p w14:paraId="75FC7DEE" w14:textId="77777777" w:rsidR="00AF77B1" w:rsidRPr="00FB0E71" w:rsidRDefault="0040597C" w:rsidP="00BB64A7">
      <w:pPr>
        <w:numPr>
          <w:ilvl w:val="0"/>
          <w:numId w:val="45"/>
        </w:numPr>
        <w:shd w:val="clear" w:color="auto" w:fill="FFFFFF"/>
        <w:tabs>
          <w:tab w:val="left" w:pos="787"/>
        </w:tabs>
        <w:spacing w:before="120" w:after="60"/>
        <w:ind w:left="787" w:hanging="389"/>
        <w:jc w:val="both"/>
        <w:rPr>
          <w:rFonts w:ascii="Times New Roman" w:hAnsi="Times New Roman" w:cs="Times New Roman"/>
          <w:sz w:val="22"/>
          <w:szCs w:val="24"/>
        </w:rPr>
      </w:pPr>
      <w:r w:rsidRPr="00FB0E71">
        <w:rPr>
          <w:rFonts w:ascii="Times New Roman" w:hAnsi="Times New Roman" w:cs="Times New Roman"/>
          <w:sz w:val="22"/>
          <w:szCs w:val="24"/>
        </w:rPr>
        <w:t xml:space="preserve">so much of the sum of that payment and other payments under the </w:t>
      </w:r>
      <w:r w:rsidRPr="00FB0E71">
        <w:rPr>
          <w:rFonts w:ascii="Times New Roman" w:hAnsi="Times New Roman" w:cs="Times New Roman"/>
          <w:i/>
          <w:iCs/>
          <w:sz w:val="22"/>
          <w:szCs w:val="24"/>
        </w:rPr>
        <w:t xml:space="preserve">Social Security Act 1991 </w:t>
      </w:r>
      <w:r w:rsidRPr="00FB0E71">
        <w:rPr>
          <w:rFonts w:ascii="Times New Roman" w:hAnsi="Times New Roman" w:cs="Times New Roman"/>
          <w:sz w:val="22"/>
          <w:szCs w:val="24"/>
        </w:rPr>
        <w:t>derived by the taxpayer on pension paydays that occurred during the bereavement lump sum period as does not exceed the tax-free amount calculated using the exempt bereavement payment calculator A in section 24</w:t>
      </w:r>
      <w:r w:rsidRPr="00FB0E71">
        <w:rPr>
          <w:rFonts w:ascii="Times New Roman" w:hAnsi="Times New Roman" w:cs="Times New Roman"/>
          <w:smallCaps/>
          <w:sz w:val="22"/>
        </w:rPr>
        <w:t xml:space="preserve">abzb </w:t>
      </w:r>
      <w:r w:rsidRPr="00FB0E71">
        <w:rPr>
          <w:rFonts w:ascii="Times New Roman" w:hAnsi="Times New Roman" w:cs="Times New Roman"/>
          <w:sz w:val="22"/>
          <w:szCs w:val="24"/>
        </w:rPr>
        <w:t>is exempt; and</w:t>
      </w:r>
    </w:p>
    <w:p w14:paraId="72780BCB" w14:textId="77777777" w:rsidR="00AF77B1" w:rsidRPr="00FB0E71" w:rsidRDefault="0040597C" w:rsidP="00BB64A7">
      <w:pPr>
        <w:numPr>
          <w:ilvl w:val="0"/>
          <w:numId w:val="45"/>
        </w:numPr>
        <w:shd w:val="clear" w:color="auto" w:fill="FFFFFF"/>
        <w:tabs>
          <w:tab w:val="left" w:pos="787"/>
        </w:tabs>
        <w:spacing w:before="120" w:after="60"/>
        <w:ind w:left="398"/>
        <w:jc w:val="both"/>
        <w:rPr>
          <w:rFonts w:ascii="Times New Roman" w:hAnsi="Times New Roman" w:cs="Times New Roman"/>
          <w:sz w:val="22"/>
          <w:szCs w:val="24"/>
        </w:rPr>
      </w:pPr>
      <w:r w:rsidRPr="00FB0E71">
        <w:rPr>
          <w:rFonts w:ascii="Times New Roman" w:hAnsi="Times New Roman" w:cs="Times New Roman"/>
          <w:sz w:val="22"/>
          <w:szCs w:val="24"/>
        </w:rPr>
        <w:t>the balance of the sum is not exempt.</w:t>
      </w:r>
    </w:p>
    <w:p w14:paraId="0269602A"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Invalid pension</w:t>
      </w:r>
    </w:p>
    <w:p w14:paraId="1F9AD0A6" w14:textId="77777777" w:rsidR="00AF77B1" w:rsidRPr="00FB0E71" w:rsidRDefault="00D9297E" w:rsidP="00BB64A7">
      <w:pPr>
        <w:shd w:val="clear" w:color="auto" w:fill="FFFFFF"/>
        <w:spacing w:before="120" w:after="60"/>
        <w:ind w:left="10" w:firstLine="3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abd</w:t>
      </w:r>
      <w:r w:rsidR="0040597C" w:rsidRPr="00FB0E71">
        <w:rPr>
          <w:rFonts w:ascii="Times New Roman" w:hAnsi="Times New Roman" w:cs="Times New Roman"/>
          <w:sz w:val="22"/>
          <w:szCs w:val="24"/>
        </w:rPr>
        <w:t xml:space="preserve">. (1) Payments of invalid pension under Part 2.3 of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are exempt.</w:t>
      </w:r>
    </w:p>
    <w:p w14:paraId="11433C4A" w14:textId="13A290F3" w:rsidR="00AF77B1" w:rsidRPr="00FB0E71" w:rsidRDefault="00D9297E" w:rsidP="00BB64A7">
      <w:pPr>
        <w:shd w:val="clear" w:color="auto" w:fill="FFFFFF"/>
        <w:spacing w:before="120" w:after="60"/>
        <w:ind w:left="10" w:firstLine="3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(2) Subsection (1) has effect subject to subsection (4) (which deals with taxpayers who derive bereavement lump sum payments under section 137 of the </w:t>
      </w:r>
      <w:r w:rsidR="0040597C" w:rsidRPr="00FB0E71">
        <w:rPr>
          <w:rFonts w:ascii="Times New Roman" w:hAnsi="Times New Roman" w:cs="Times New Roman"/>
          <w:i/>
          <w:iCs/>
          <w:sz w:val="22"/>
          <w:szCs w:val="24"/>
        </w:rPr>
        <w:t>Social Security Act 1991</w:t>
      </w:r>
      <w:r w:rsidR="0040597C" w:rsidRPr="00DA5998">
        <w:rPr>
          <w:rFonts w:ascii="Times New Roman" w:hAnsi="Times New Roman" w:cs="Times New Roman"/>
          <w:iCs/>
          <w:sz w:val="22"/>
          <w:szCs w:val="24"/>
        </w:rPr>
        <w:t>).</w:t>
      </w:r>
    </w:p>
    <w:p w14:paraId="5B6C8E0A" w14:textId="77777777" w:rsidR="00AF77B1" w:rsidRPr="00FB0E71" w:rsidRDefault="00D9297E" w:rsidP="00BB64A7">
      <w:pPr>
        <w:shd w:val="clear" w:color="auto" w:fill="FFFFFF"/>
        <w:spacing w:before="120" w:after="60"/>
        <w:ind w:left="5" w:firstLine="36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(3) Payments under sections 136, 139, 143 and 144 of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(which deal with bereavement payments) are exempt.</w:t>
      </w:r>
    </w:p>
    <w:p w14:paraId="6E920772" w14:textId="371B2E38" w:rsidR="00AF77B1" w:rsidRPr="00FB0E71" w:rsidRDefault="00D9297E" w:rsidP="00BB64A7">
      <w:pPr>
        <w:shd w:val="clear" w:color="auto" w:fill="FFFFFF"/>
        <w:spacing w:before="120" w:after="60"/>
        <w:ind w:left="10" w:firstLine="355"/>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(4) If a taxpayer derives a payment under section 137 of the </w:t>
      </w:r>
      <w:r w:rsidR="0040597C" w:rsidRPr="00FB0E71">
        <w:rPr>
          <w:rFonts w:ascii="Times New Roman" w:hAnsi="Times New Roman" w:cs="Times New Roman"/>
          <w:i/>
          <w:iCs/>
          <w:sz w:val="22"/>
          <w:szCs w:val="24"/>
        </w:rPr>
        <w:t>Social Security Act 1991</w:t>
      </w:r>
      <w:r w:rsidR="0040597C" w:rsidRPr="00DA5998">
        <w:rPr>
          <w:rFonts w:ascii="Times New Roman" w:hAnsi="Times New Roman" w:cs="Times New Roman"/>
          <w:iCs/>
          <w:sz w:val="22"/>
          <w:szCs w:val="24"/>
        </w:rPr>
        <w:t>:</w:t>
      </w:r>
    </w:p>
    <w:p w14:paraId="73349D3E" w14:textId="77777777" w:rsidR="00AF77B1" w:rsidRPr="00FB0E71" w:rsidRDefault="0040597C" w:rsidP="00BB64A7">
      <w:pPr>
        <w:shd w:val="clear" w:color="auto" w:fill="FFFFFF"/>
        <w:spacing w:before="120" w:after="60"/>
        <w:ind w:left="792" w:hanging="374"/>
        <w:jc w:val="both"/>
        <w:rPr>
          <w:rFonts w:ascii="Times New Roman" w:hAnsi="Times New Roman" w:cs="Times New Roman"/>
          <w:sz w:val="22"/>
        </w:rPr>
      </w:pPr>
      <w:r w:rsidRPr="00FB0E71">
        <w:rPr>
          <w:rFonts w:ascii="Times New Roman" w:hAnsi="Times New Roman" w:cs="Times New Roman"/>
          <w:sz w:val="22"/>
          <w:szCs w:val="24"/>
        </w:rPr>
        <w:t xml:space="preserve">(a) so much of the sum of that payment and other payments under the </w:t>
      </w:r>
      <w:r w:rsidRPr="00FB0E71">
        <w:rPr>
          <w:rFonts w:ascii="Times New Roman" w:hAnsi="Times New Roman" w:cs="Times New Roman"/>
          <w:i/>
          <w:iCs/>
          <w:sz w:val="22"/>
          <w:szCs w:val="24"/>
        </w:rPr>
        <w:t xml:space="preserve">Social Security Act 1991 </w:t>
      </w:r>
      <w:r w:rsidRPr="00FB0E71">
        <w:rPr>
          <w:rFonts w:ascii="Times New Roman" w:hAnsi="Times New Roman" w:cs="Times New Roman"/>
          <w:sz w:val="22"/>
          <w:szCs w:val="24"/>
        </w:rPr>
        <w:t>derived by the taxpayer on pension paydays that occurred during the bereavement lump sum period as does not exceed the tax-free amount calculated using the exempt bereavement payment calculator A in section 24</w:t>
      </w:r>
      <w:r w:rsidRPr="00FB0E71">
        <w:rPr>
          <w:rFonts w:ascii="Times New Roman" w:hAnsi="Times New Roman" w:cs="Times New Roman"/>
          <w:smallCaps/>
          <w:sz w:val="22"/>
        </w:rPr>
        <w:t xml:space="preserve">abzb </w:t>
      </w:r>
      <w:r w:rsidRPr="00FB0E71">
        <w:rPr>
          <w:rFonts w:ascii="Times New Roman" w:hAnsi="Times New Roman" w:cs="Times New Roman"/>
          <w:sz w:val="22"/>
          <w:szCs w:val="24"/>
        </w:rPr>
        <w:t>is exempt; and</w:t>
      </w:r>
    </w:p>
    <w:p w14:paraId="4481450A" w14:textId="77777777" w:rsidR="00AF77B1" w:rsidRPr="00FB0E71" w:rsidRDefault="0040597C" w:rsidP="00BB64A7">
      <w:pPr>
        <w:shd w:val="clear" w:color="auto" w:fill="FFFFFF"/>
        <w:spacing w:before="120" w:after="60"/>
        <w:ind w:left="403"/>
        <w:jc w:val="both"/>
        <w:rPr>
          <w:rFonts w:ascii="Times New Roman" w:hAnsi="Times New Roman" w:cs="Times New Roman"/>
          <w:sz w:val="22"/>
        </w:rPr>
      </w:pPr>
      <w:r w:rsidRPr="00FB0E71">
        <w:rPr>
          <w:rFonts w:ascii="Times New Roman" w:hAnsi="Times New Roman" w:cs="Times New Roman"/>
          <w:sz w:val="22"/>
          <w:szCs w:val="24"/>
        </w:rPr>
        <w:t>(b) the balance of the sum is not exempt.</w:t>
      </w:r>
    </w:p>
    <w:p w14:paraId="2E4271AB" w14:textId="77777777" w:rsidR="00AF77B1" w:rsidRPr="00FB0E71" w:rsidRDefault="00AF77B1" w:rsidP="00BB64A7">
      <w:pPr>
        <w:shd w:val="clear" w:color="auto" w:fill="FFFFFF"/>
        <w:spacing w:before="120" w:after="60"/>
        <w:ind w:left="403"/>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460F6937" w14:textId="77777777" w:rsidR="00AF77B1" w:rsidRPr="00FB0E71" w:rsidRDefault="0040597C" w:rsidP="00BB64A7">
      <w:pPr>
        <w:shd w:val="clear" w:color="auto" w:fill="FFFFFF"/>
        <w:spacing w:before="120" w:after="60"/>
        <w:ind w:left="24"/>
        <w:jc w:val="both"/>
        <w:rPr>
          <w:rFonts w:ascii="Times New Roman" w:hAnsi="Times New Roman" w:cs="Times New Roman"/>
          <w:sz w:val="22"/>
        </w:rPr>
      </w:pPr>
      <w:r w:rsidRPr="00FB0E71">
        <w:rPr>
          <w:rFonts w:ascii="Times New Roman" w:hAnsi="Times New Roman" w:cs="Times New Roman"/>
          <w:b/>
          <w:bCs/>
          <w:sz w:val="22"/>
          <w:szCs w:val="26"/>
        </w:rPr>
        <w:lastRenderedPageBreak/>
        <w:t>Wife pension</w:t>
      </w:r>
    </w:p>
    <w:p w14:paraId="58443061" w14:textId="77777777" w:rsidR="00AF77B1" w:rsidRPr="00FB0E71" w:rsidRDefault="00D9297E" w:rsidP="00CE38A8">
      <w:pPr>
        <w:shd w:val="clear" w:color="auto" w:fill="FFFFFF"/>
        <w:spacing w:after="60"/>
        <w:ind w:left="29" w:firstLine="33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abe</w:t>
      </w:r>
      <w:r w:rsidR="0040597C" w:rsidRPr="00FB0E71">
        <w:rPr>
          <w:rFonts w:ascii="Times New Roman" w:hAnsi="Times New Roman" w:cs="Times New Roman"/>
          <w:sz w:val="22"/>
          <w:szCs w:val="26"/>
        </w:rPr>
        <w:t xml:space="preserve">. (1) The treatment of payments of wife pension under Part 2.4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is as follows:</w:t>
      </w:r>
    </w:p>
    <w:tbl>
      <w:tblPr>
        <w:tblW w:w="5000" w:type="pct"/>
        <w:jc w:val="center"/>
        <w:tblLayout w:type="fixed"/>
        <w:tblCellMar>
          <w:left w:w="40" w:type="dxa"/>
          <w:right w:w="40" w:type="dxa"/>
        </w:tblCellMar>
        <w:tblLook w:val="0000" w:firstRow="0" w:lastRow="0" w:firstColumn="0" w:lastColumn="0" w:noHBand="0" w:noVBand="0"/>
      </w:tblPr>
      <w:tblGrid>
        <w:gridCol w:w="1403"/>
        <w:gridCol w:w="3485"/>
        <w:gridCol w:w="2184"/>
        <w:gridCol w:w="2368"/>
      </w:tblGrid>
      <w:tr w:rsidR="00AF77B1" w:rsidRPr="00DA5998" w14:paraId="67A4D8B0" w14:textId="77777777" w:rsidTr="00635576">
        <w:trPr>
          <w:trHeight w:val="20"/>
          <w:jc w:val="center"/>
        </w:trPr>
        <w:tc>
          <w:tcPr>
            <w:tcW w:w="1061" w:type="dxa"/>
            <w:tcBorders>
              <w:top w:val="single" w:sz="6" w:space="0" w:color="auto"/>
              <w:left w:val="single" w:sz="6" w:space="0" w:color="auto"/>
              <w:bottom w:val="single" w:sz="6" w:space="0" w:color="auto"/>
              <w:right w:val="single" w:sz="6" w:space="0" w:color="auto"/>
            </w:tcBorders>
            <w:shd w:val="clear" w:color="auto" w:fill="FFFFFF"/>
          </w:tcPr>
          <w:p w14:paraId="4B00EB6E" w14:textId="05891B57" w:rsidR="00AF77B1" w:rsidRPr="00DA5998" w:rsidRDefault="0040597C" w:rsidP="00DA5998">
            <w:pPr>
              <w:shd w:val="clear" w:color="auto" w:fill="FFFFFF"/>
              <w:ind w:left="144"/>
              <w:jc w:val="both"/>
              <w:rPr>
                <w:rFonts w:ascii="Times New Roman" w:hAnsi="Times New Roman" w:cs="Times New Roman"/>
              </w:rPr>
            </w:pPr>
            <w:r w:rsidRPr="00DA5998">
              <w:rPr>
                <w:rFonts w:ascii="Times New Roman" w:hAnsi="Times New Roman" w:cs="Times New Roman"/>
                <w:b/>
                <w:bCs/>
              </w:rPr>
              <w:t>Item</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7D54ADE7" w14:textId="77777777" w:rsidR="00AF77B1" w:rsidRPr="00DA5998" w:rsidRDefault="0040597C" w:rsidP="00A50432">
            <w:pPr>
              <w:shd w:val="clear" w:color="auto" w:fill="FFFFFF"/>
              <w:ind w:left="34"/>
              <w:jc w:val="both"/>
              <w:rPr>
                <w:rFonts w:ascii="Times New Roman" w:hAnsi="Times New Roman" w:cs="Times New Roman"/>
              </w:rPr>
            </w:pPr>
            <w:r w:rsidRPr="00DA5998">
              <w:rPr>
                <w:rFonts w:ascii="Times New Roman" w:hAnsi="Times New Roman" w:cs="Times New Roman"/>
                <w:b/>
                <w:bCs/>
              </w:rPr>
              <w:t>Category</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14:paraId="34A07A0B" w14:textId="77777777" w:rsidR="00AF77B1" w:rsidRPr="00DA5998" w:rsidRDefault="0040597C" w:rsidP="00A50432">
            <w:pPr>
              <w:shd w:val="clear" w:color="auto" w:fill="FFFFFF"/>
              <w:ind w:left="5"/>
              <w:jc w:val="both"/>
              <w:rPr>
                <w:rFonts w:ascii="Times New Roman" w:hAnsi="Times New Roman" w:cs="Times New Roman"/>
              </w:rPr>
            </w:pPr>
            <w:r w:rsidRPr="00DA5998">
              <w:rPr>
                <w:rFonts w:ascii="Times New Roman" w:hAnsi="Times New Roman" w:cs="Times New Roman"/>
                <w:b/>
                <w:bCs/>
              </w:rPr>
              <w:t>Supplementary amounts</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0B76CD0B" w14:textId="77777777" w:rsidR="00AF77B1" w:rsidRPr="00DA5998" w:rsidRDefault="0040597C" w:rsidP="00A50432">
            <w:pPr>
              <w:shd w:val="clear" w:color="auto" w:fill="FFFFFF"/>
              <w:ind w:left="14" w:firstLine="5"/>
              <w:jc w:val="both"/>
              <w:rPr>
                <w:rFonts w:ascii="Times New Roman" w:hAnsi="Times New Roman" w:cs="Times New Roman"/>
              </w:rPr>
            </w:pPr>
            <w:r w:rsidRPr="00DA5998">
              <w:rPr>
                <w:rFonts w:ascii="Times New Roman" w:hAnsi="Times New Roman" w:cs="Times New Roman"/>
                <w:b/>
                <w:bCs/>
              </w:rPr>
              <w:t>Balance of payment</w:t>
            </w:r>
          </w:p>
        </w:tc>
      </w:tr>
      <w:tr w:rsidR="00AF77B1" w:rsidRPr="00DA5998" w14:paraId="1BE95C43" w14:textId="77777777" w:rsidTr="00635576">
        <w:trPr>
          <w:trHeight w:val="20"/>
          <w:jc w:val="center"/>
        </w:trPr>
        <w:tc>
          <w:tcPr>
            <w:tcW w:w="1061" w:type="dxa"/>
            <w:tcBorders>
              <w:top w:val="single" w:sz="6" w:space="0" w:color="auto"/>
              <w:left w:val="single" w:sz="6" w:space="0" w:color="auto"/>
              <w:bottom w:val="single" w:sz="6" w:space="0" w:color="auto"/>
              <w:right w:val="single" w:sz="6" w:space="0" w:color="auto"/>
            </w:tcBorders>
            <w:shd w:val="clear" w:color="auto" w:fill="FFFFFF"/>
          </w:tcPr>
          <w:p w14:paraId="3A19D2E5" w14:textId="77777777" w:rsidR="00AF77B1" w:rsidRPr="00DA5998" w:rsidRDefault="0040597C" w:rsidP="00A50432">
            <w:pPr>
              <w:shd w:val="clear" w:color="auto" w:fill="FFFFFF"/>
              <w:ind w:left="269"/>
              <w:jc w:val="both"/>
              <w:rPr>
                <w:rFonts w:ascii="Times New Roman" w:hAnsi="Times New Roman" w:cs="Times New Roman"/>
              </w:rPr>
            </w:pPr>
            <w:r w:rsidRPr="00DA5998">
              <w:rPr>
                <w:rFonts w:ascii="Times New Roman" w:hAnsi="Times New Roman" w:cs="Times New Roman"/>
              </w:rPr>
              <w:t>1</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0BBC77CE" w14:textId="77777777" w:rsidR="00AF77B1" w:rsidRPr="00DA5998" w:rsidRDefault="0040597C" w:rsidP="00A50432">
            <w:pPr>
              <w:shd w:val="clear" w:color="auto" w:fill="FFFFFF"/>
              <w:ind w:left="29"/>
              <w:jc w:val="both"/>
              <w:rPr>
                <w:rFonts w:ascii="Times New Roman" w:hAnsi="Times New Roman" w:cs="Times New Roman"/>
              </w:rPr>
            </w:pPr>
            <w:r w:rsidRPr="00DA5998">
              <w:rPr>
                <w:rFonts w:ascii="Times New Roman" w:hAnsi="Times New Roman" w:cs="Times New Roman"/>
              </w:rPr>
              <w:t>Taxpayer not under pension age</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14:paraId="584CE0CB" w14:textId="77777777" w:rsidR="00AF77B1" w:rsidRPr="00DA5998" w:rsidRDefault="0040597C" w:rsidP="00A50432">
            <w:pPr>
              <w:shd w:val="clear" w:color="auto" w:fill="FFFFFF"/>
              <w:ind w:left="5"/>
              <w:jc w:val="both"/>
              <w:rPr>
                <w:rFonts w:ascii="Times New Roman" w:hAnsi="Times New Roman" w:cs="Times New Roman"/>
              </w:rPr>
            </w:pPr>
            <w:r w:rsidRPr="00DA5998">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1858A61D" w14:textId="77777777" w:rsidR="00AF77B1" w:rsidRPr="00DA5998" w:rsidRDefault="0040597C" w:rsidP="00A50432">
            <w:pPr>
              <w:shd w:val="clear" w:color="auto" w:fill="FFFFFF"/>
              <w:ind w:left="10"/>
              <w:jc w:val="both"/>
              <w:rPr>
                <w:rFonts w:ascii="Times New Roman" w:hAnsi="Times New Roman" w:cs="Times New Roman"/>
              </w:rPr>
            </w:pPr>
            <w:r w:rsidRPr="00DA5998">
              <w:rPr>
                <w:rFonts w:ascii="Times New Roman" w:hAnsi="Times New Roman" w:cs="Times New Roman"/>
              </w:rPr>
              <w:t>Not exempt</w:t>
            </w:r>
          </w:p>
        </w:tc>
      </w:tr>
      <w:tr w:rsidR="00AF77B1" w:rsidRPr="00DA5998" w14:paraId="7F8454F9" w14:textId="77777777" w:rsidTr="00635576">
        <w:trPr>
          <w:trHeight w:val="20"/>
          <w:jc w:val="center"/>
        </w:trPr>
        <w:tc>
          <w:tcPr>
            <w:tcW w:w="1061" w:type="dxa"/>
            <w:tcBorders>
              <w:top w:val="single" w:sz="6" w:space="0" w:color="auto"/>
              <w:left w:val="single" w:sz="6" w:space="0" w:color="auto"/>
              <w:bottom w:val="single" w:sz="6" w:space="0" w:color="auto"/>
              <w:right w:val="single" w:sz="6" w:space="0" w:color="auto"/>
            </w:tcBorders>
            <w:shd w:val="clear" w:color="auto" w:fill="FFFFFF"/>
          </w:tcPr>
          <w:p w14:paraId="628532E1" w14:textId="77777777" w:rsidR="00AF77B1" w:rsidRPr="00DA5998" w:rsidRDefault="0040597C" w:rsidP="00A50432">
            <w:pPr>
              <w:shd w:val="clear" w:color="auto" w:fill="FFFFFF"/>
              <w:ind w:left="245"/>
              <w:jc w:val="both"/>
              <w:rPr>
                <w:rFonts w:ascii="Times New Roman" w:hAnsi="Times New Roman" w:cs="Times New Roman"/>
              </w:rPr>
            </w:pPr>
            <w:r w:rsidRPr="00DA5998">
              <w:rPr>
                <w:rFonts w:ascii="Times New Roman" w:hAnsi="Times New Roman" w:cs="Times New Roman"/>
              </w:rPr>
              <w:t>2</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2AFDD8F3" w14:textId="77777777" w:rsidR="00AF77B1" w:rsidRPr="00DA5998" w:rsidRDefault="0040597C" w:rsidP="00A50432">
            <w:pPr>
              <w:shd w:val="clear" w:color="auto" w:fill="FFFFFF"/>
              <w:ind w:left="29"/>
              <w:jc w:val="both"/>
              <w:rPr>
                <w:rFonts w:ascii="Times New Roman" w:hAnsi="Times New Roman" w:cs="Times New Roman"/>
              </w:rPr>
            </w:pPr>
            <w:r w:rsidRPr="00DA5998">
              <w:rPr>
                <w:rFonts w:ascii="Times New Roman" w:hAnsi="Times New Roman" w:cs="Times New Roman"/>
              </w:rPr>
              <w:t>Partner not under pension age</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14:paraId="6778BBBD" w14:textId="77777777" w:rsidR="00AF77B1" w:rsidRPr="00DA5998" w:rsidRDefault="0040597C" w:rsidP="00A50432">
            <w:pPr>
              <w:shd w:val="clear" w:color="auto" w:fill="FFFFFF"/>
              <w:ind w:left="5"/>
              <w:jc w:val="both"/>
              <w:rPr>
                <w:rFonts w:ascii="Times New Roman" w:hAnsi="Times New Roman" w:cs="Times New Roman"/>
              </w:rPr>
            </w:pPr>
            <w:r w:rsidRPr="00DA5998">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1DC73D38" w14:textId="77777777" w:rsidR="00AF77B1" w:rsidRPr="00DA5998" w:rsidRDefault="0040597C" w:rsidP="00A50432">
            <w:pPr>
              <w:shd w:val="clear" w:color="auto" w:fill="FFFFFF"/>
              <w:ind w:left="5"/>
              <w:jc w:val="both"/>
              <w:rPr>
                <w:rFonts w:ascii="Times New Roman" w:hAnsi="Times New Roman" w:cs="Times New Roman"/>
              </w:rPr>
            </w:pPr>
            <w:r w:rsidRPr="00DA5998">
              <w:rPr>
                <w:rFonts w:ascii="Times New Roman" w:hAnsi="Times New Roman" w:cs="Times New Roman"/>
              </w:rPr>
              <w:t>Not exempt</w:t>
            </w:r>
          </w:p>
        </w:tc>
      </w:tr>
      <w:tr w:rsidR="00AF77B1" w:rsidRPr="00DA5998" w14:paraId="01E88D33" w14:textId="77777777" w:rsidTr="00635576">
        <w:trPr>
          <w:trHeight w:val="20"/>
          <w:jc w:val="center"/>
        </w:trPr>
        <w:tc>
          <w:tcPr>
            <w:tcW w:w="1061" w:type="dxa"/>
            <w:tcBorders>
              <w:top w:val="single" w:sz="6" w:space="0" w:color="auto"/>
              <w:left w:val="single" w:sz="6" w:space="0" w:color="auto"/>
              <w:bottom w:val="single" w:sz="6" w:space="0" w:color="auto"/>
              <w:right w:val="single" w:sz="6" w:space="0" w:color="auto"/>
            </w:tcBorders>
            <w:shd w:val="clear" w:color="auto" w:fill="FFFFFF"/>
          </w:tcPr>
          <w:p w14:paraId="12BCC72D" w14:textId="77777777" w:rsidR="00AF77B1" w:rsidRPr="00DA5998" w:rsidRDefault="0040597C" w:rsidP="00A50432">
            <w:pPr>
              <w:shd w:val="clear" w:color="auto" w:fill="FFFFFF"/>
              <w:ind w:left="250"/>
              <w:jc w:val="both"/>
              <w:rPr>
                <w:rFonts w:ascii="Times New Roman" w:hAnsi="Times New Roman" w:cs="Times New Roman"/>
              </w:rPr>
            </w:pPr>
            <w:r w:rsidRPr="00DA5998">
              <w:rPr>
                <w:rFonts w:ascii="Times New Roman" w:hAnsi="Times New Roman" w:cs="Times New Roman"/>
              </w:rPr>
              <w:t>3</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6F31C06B" w14:textId="77777777" w:rsidR="00AF77B1" w:rsidRPr="00DA5998" w:rsidRDefault="0040597C" w:rsidP="00A50432">
            <w:pPr>
              <w:shd w:val="clear" w:color="auto" w:fill="FFFFFF"/>
              <w:ind w:left="29" w:firstLine="5"/>
              <w:jc w:val="both"/>
              <w:rPr>
                <w:rFonts w:ascii="Times New Roman" w:hAnsi="Times New Roman" w:cs="Times New Roman"/>
              </w:rPr>
            </w:pPr>
            <w:r w:rsidRPr="00DA5998">
              <w:rPr>
                <w:rFonts w:ascii="Times New Roman" w:hAnsi="Times New Roman" w:cs="Times New Roman"/>
              </w:rPr>
              <w:t>Both taxpayer and partner under pension age</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14:paraId="62AFB61D" w14:textId="77777777" w:rsidR="00AF77B1" w:rsidRPr="00DA5998" w:rsidRDefault="0040597C" w:rsidP="00A50432">
            <w:pPr>
              <w:shd w:val="clear" w:color="auto" w:fill="FFFFFF"/>
              <w:ind w:left="5"/>
              <w:jc w:val="both"/>
              <w:rPr>
                <w:rFonts w:ascii="Times New Roman" w:hAnsi="Times New Roman" w:cs="Times New Roman"/>
              </w:rPr>
            </w:pPr>
            <w:r w:rsidRPr="00DA5998">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09EA7072" w14:textId="77777777" w:rsidR="00AF77B1" w:rsidRPr="00DA5998" w:rsidRDefault="0040597C" w:rsidP="00A50432">
            <w:pPr>
              <w:shd w:val="clear" w:color="auto" w:fill="FFFFFF"/>
              <w:ind w:left="5"/>
              <w:jc w:val="both"/>
              <w:rPr>
                <w:rFonts w:ascii="Times New Roman" w:hAnsi="Times New Roman" w:cs="Times New Roman"/>
              </w:rPr>
            </w:pPr>
            <w:r w:rsidRPr="00DA5998">
              <w:rPr>
                <w:rFonts w:ascii="Times New Roman" w:hAnsi="Times New Roman" w:cs="Times New Roman"/>
              </w:rPr>
              <w:t>Exempt</w:t>
            </w:r>
          </w:p>
        </w:tc>
      </w:tr>
      <w:tr w:rsidR="00AF77B1" w:rsidRPr="00DA5998" w14:paraId="7BAFAE9D" w14:textId="77777777" w:rsidTr="00635576">
        <w:trPr>
          <w:trHeight w:val="20"/>
          <w:jc w:val="center"/>
        </w:trPr>
        <w:tc>
          <w:tcPr>
            <w:tcW w:w="1061" w:type="dxa"/>
            <w:tcBorders>
              <w:top w:val="single" w:sz="6" w:space="0" w:color="auto"/>
              <w:left w:val="single" w:sz="6" w:space="0" w:color="auto"/>
              <w:bottom w:val="single" w:sz="6" w:space="0" w:color="auto"/>
              <w:right w:val="single" w:sz="6" w:space="0" w:color="auto"/>
            </w:tcBorders>
            <w:shd w:val="clear" w:color="auto" w:fill="FFFFFF"/>
          </w:tcPr>
          <w:p w14:paraId="517D9174" w14:textId="77777777" w:rsidR="00AF77B1" w:rsidRPr="00DA5998" w:rsidRDefault="0040597C" w:rsidP="00A50432">
            <w:pPr>
              <w:shd w:val="clear" w:color="auto" w:fill="FFFFFF"/>
              <w:ind w:left="245"/>
              <w:jc w:val="both"/>
              <w:rPr>
                <w:rFonts w:ascii="Times New Roman" w:hAnsi="Times New Roman" w:cs="Times New Roman"/>
              </w:rPr>
            </w:pPr>
            <w:r w:rsidRPr="00DA5998">
              <w:rPr>
                <w:rFonts w:ascii="Times New Roman" w:hAnsi="Times New Roman" w:cs="Times New Roman"/>
              </w:rPr>
              <w:t>4</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5941E443" w14:textId="77777777" w:rsidR="00AF77B1" w:rsidRPr="00DA5998" w:rsidRDefault="0040597C" w:rsidP="00A50432">
            <w:pPr>
              <w:shd w:val="clear" w:color="auto" w:fill="FFFFFF"/>
              <w:tabs>
                <w:tab w:val="left" w:pos="523"/>
              </w:tabs>
              <w:ind w:left="29"/>
              <w:jc w:val="both"/>
              <w:rPr>
                <w:rFonts w:ascii="Times New Roman" w:hAnsi="Times New Roman" w:cs="Times New Roman"/>
              </w:rPr>
            </w:pPr>
            <w:r w:rsidRPr="00DA5998">
              <w:rPr>
                <w:rFonts w:ascii="Times New Roman" w:hAnsi="Times New Roman" w:cs="Times New Roman"/>
              </w:rPr>
              <w:t>(a)</w:t>
            </w:r>
            <w:r w:rsidRPr="00DA5998">
              <w:rPr>
                <w:rFonts w:ascii="Times New Roman" w:hAnsi="Times New Roman" w:cs="Times New Roman"/>
              </w:rPr>
              <w:tab/>
              <w:t>Taxpayer under</w:t>
            </w:r>
            <w:r w:rsidR="005F0273" w:rsidRPr="00DA5998">
              <w:rPr>
                <w:rFonts w:ascii="Times New Roman" w:hAnsi="Times New Roman" w:cs="Times New Roman"/>
              </w:rPr>
              <w:t xml:space="preserve"> </w:t>
            </w:r>
            <w:r w:rsidRPr="00DA5998">
              <w:rPr>
                <w:rFonts w:ascii="Times New Roman" w:hAnsi="Times New Roman" w:cs="Times New Roman"/>
              </w:rPr>
              <w:t>pension age; and</w:t>
            </w:r>
          </w:p>
          <w:p w14:paraId="4FDEB601" w14:textId="77777777" w:rsidR="00AF77B1" w:rsidRPr="00DA5998" w:rsidRDefault="0040597C" w:rsidP="00A50432">
            <w:pPr>
              <w:shd w:val="clear" w:color="auto" w:fill="FFFFFF"/>
              <w:tabs>
                <w:tab w:val="left" w:pos="523"/>
              </w:tabs>
              <w:ind w:left="29"/>
              <w:jc w:val="both"/>
              <w:rPr>
                <w:rFonts w:ascii="Times New Roman" w:hAnsi="Times New Roman" w:cs="Times New Roman"/>
              </w:rPr>
            </w:pPr>
            <w:r w:rsidRPr="00DA5998">
              <w:rPr>
                <w:rFonts w:ascii="Times New Roman" w:hAnsi="Times New Roman" w:cs="Times New Roman"/>
              </w:rPr>
              <w:t>(b)</w:t>
            </w:r>
            <w:r w:rsidRPr="00DA5998">
              <w:rPr>
                <w:rFonts w:ascii="Times New Roman" w:hAnsi="Times New Roman" w:cs="Times New Roman"/>
              </w:rPr>
              <w:tab/>
              <w:t>Partner deceased</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14:paraId="2DF93222" w14:textId="77777777" w:rsidR="00AF77B1" w:rsidRPr="00DA5998" w:rsidRDefault="0040597C" w:rsidP="00A50432">
            <w:pPr>
              <w:shd w:val="clear" w:color="auto" w:fill="FFFFFF"/>
              <w:ind w:left="5"/>
              <w:jc w:val="both"/>
              <w:rPr>
                <w:rFonts w:ascii="Times New Roman" w:hAnsi="Times New Roman" w:cs="Times New Roman"/>
              </w:rPr>
            </w:pPr>
            <w:r w:rsidRPr="00DA5998">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4C052029" w14:textId="77777777" w:rsidR="00AF77B1" w:rsidRPr="00DA5998" w:rsidRDefault="0040597C" w:rsidP="00A50432">
            <w:pPr>
              <w:shd w:val="clear" w:color="auto" w:fill="FFFFFF"/>
              <w:ind w:left="5"/>
              <w:jc w:val="both"/>
              <w:rPr>
                <w:rFonts w:ascii="Times New Roman" w:hAnsi="Times New Roman" w:cs="Times New Roman"/>
              </w:rPr>
            </w:pPr>
            <w:r w:rsidRPr="00DA5998">
              <w:rPr>
                <w:rFonts w:ascii="Times New Roman" w:hAnsi="Times New Roman" w:cs="Times New Roman"/>
              </w:rPr>
              <w:t>Exempt</w:t>
            </w:r>
          </w:p>
        </w:tc>
      </w:tr>
    </w:tbl>
    <w:p w14:paraId="1DCAC88E" w14:textId="2A7BAB88" w:rsidR="00AF77B1" w:rsidRPr="00FB0E71" w:rsidRDefault="00D9297E" w:rsidP="00BB64A7">
      <w:pPr>
        <w:shd w:val="clear" w:color="auto" w:fill="FFFFFF"/>
        <w:spacing w:before="120" w:after="60"/>
        <w:ind w:left="14"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Subsection (1) has effect subject to subsection (4) (which deals with taxpayers who derive bereavement lump sum payments under section 190 of the </w:t>
      </w:r>
      <w:r w:rsidR="0040597C" w:rsidRPr="00FB0E71">
        <w:rPr>
          <w:rFonts w:ascii="Times New Roman" w:hAnsi="Times New Roman" w:cs="Times New Roman"/>
          <w:i/>
          <w:iCs/>
          <w:sz w:val="22"/>
          <w:szCs w:val="26"/>
        </w:rPr>
        <w:t>Social Security Act 1991</w:t>
      </w:r>
      <w:r w:rsidR="0040597C" w:rsidRPr="00DA5998">
        <w:rPr>
          <w:rFonts w:ascii="Times New Roman" w:hAnsi="Times New Roman" w:cs="Times New Roman"/>
          <w:iCs/>
          <w:sz w:val="22"/>
          <w:szCs w:val="26"/>
        </w:rPr>
        <w:t>).</w:t>
      </w:r>
    </w:p>
    <w:p w14:paraId="077CAB75" w14:textId="77777777" w:rsidR="00AF77B1" w:rsidRPr="00FB0E71" w:rsidRDefault="00D9297E" w:rsidP="00BB64A7">
      <w:pPr>
        <w:shd w:val="clear" w:color="auto" w:fill="FFFFFF"/>
        <w:spacing w:before="120" w:after="60"/>
        <w:ind w:firstLine="355"/>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(3) Payments under sections 189, 191 and 195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 with bereavement payments) are exempt.</w:t>
      </w:r>
    </w:p>
    <w:p w14:paraId="54CA6000" w14:textId="082C1795" w:rsidR="00AF77B1" w:rsidRPr="00FB0E71" w:rsidRDefault="00D9297E" w:rsidP="00BB64A7">
      <w:pPr>
        <w:shd w:val="clear" w:color="auto" w:fill="FFFFFF"/>
        <w:spacing w:before="120" w:after="60"/>
        <w:ind w:left="14"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(4) If a taxpayer derives a payment under section 190 of the </w:t>
      </w:r>
      <w:r w:rsidR="0040597C" w:rsidRPr="00FB0E71">
        <w:rPr>
          <w:rFonts w:ascii="Times New Roman" w:hAnsi="Times New Roman" w:cs="Times New Roman"/>
          <w:i/>
          <w:iCs/>
          <w:sz w:val="22"/>
          <w:szCs w:val="26"/>
        </w:rPr>
        <w:t>Social Security Act 1991</w:t>
      </w:r>
      <w:r w:rsidR="0040597C" w:rsidRPr="00DA5998">
        <w:rPr>
          <w:rFonts w:ascii="Times New Roman" w:hAnsi="Times New Roman" w:cs="Times New Roman"/>
          <w:iCs/>
          <w:sz w:val="22"/>
          <w:szCs w:val="26"/>
        </w:rPr>
        <w:t>:</w:t>
      </w:r>
    </w:p>
    <w:p w14:paraId="72D1B830" w14:textId="77777777" w:rsidR="00AF77B1" w:rsidRPr="00FB0E71" w:rsidRDefault="0040597C" w:rsidP="00BB64A7">
      <w:pPr>
        <w:numPr>
          <w:ilvl w:val="0"/>
          <w:numId w:val="46"/>
        </w:numPr>
        <w:shd w:val="clear" w:color="auto" w:fill="FFFFFF"/>
        <w:tabs>
          <w:tab w:val="left" w:pos="782"/>
        </w:tabs>
        <w:spacing w:before="120" w:after="60"/>
        <w:ind w:left="782" w:hanging="389"/>
        <w:jc w:val="both"/>
        <w:rPr>
          <w:rFonts w:ascii="Times New Roman" w:hAnsi="Times New Roman" w:cs="Times New Roman"/>
          <w:sz w:val="22"/>
          <w:szCs w:val="26"/>
        </w:rPr>
      </w:pPr>
      <w:r w:rsidRPr="00FB0E71">
        <w:rPr>
          <w:rFonts w:ascii="Times New Roman" w:hAnsi="Times New Roman" w:cs="Times New Roman"/>
          <w:sz w:val="22"/>
          <w:szCs w:val="26"/>
        </w:rPr>
        <w:t xml:space="preserve">so much of the sum of that payment and other payments under the </w:t>
      </w:r>
      <w:r w:rsidRPr="00FB0E71">
        <w:rPr>
          <w:rFonts w:ascii="Times New Roman" w:hAnsi="Times New Roman" w:cs="Times New Roman"/>
          <w:i/>
          <w:iCs/>
          <w:sz w:val="22"/>
          <w:szCs w:val="26"/>
        </w:rPr>
        <w:t xml:space="preserve">Social Security Act 1991 </w:t>
      </w:r>
      <w:r w:rsidRPr="00FB0E71">
        <w:rPr>
          <w:rFonts w:ascii="Times New Roman" w:hAnsi="Times New Roman" w:cs="Times New Roman"/>
          <w:sz w:val="22"/>
          <w:szCs w:val="26"/>
        </w:rPr>
        <w:t>derived by the taxpayer on pension paydays that occurred during the bereavement lump sum period as does not exceed the tax-free amount calculated using the exempt bereavement payment calculator A in section 24</w:t>
      </w:r>
      <w:r w:rsidRPr="00FB0E71">
        <w:rPr>
          <w:rFonts w:ascii="Times New Roman" w:hAnsi="Times New Roman" w:cs="Times New Roman"/>
          <w:smallCaps/>
          <w:sz w:val="22"/>
        </w:rPr>
        <w:t xml:space="preserve">abzb </w:t>
      </w:r>
      <w:r w:rsidRPr="00FB0E71">
        <w:rPr>
          <w:rFonts w:ascii="Times New Roman" w:hAnsi="Times New Roman" w:cs="Times New Roman"/>
          <w:sz w:val="22"/>
          <w:szCs w:val="26"/>
        </w:rPr>
        <w:t>is exempt; and</w:t>
      </w:r>
    </w:p>
    <w:p w14:paraId="7294019F" w14:textId="77777777" w:rsidR="00AF77B1" w:rsidRPr="00FB0E71" w:rsidRDefault="0040597C" w:rsidP="00BB64A7">
      <w:pPr>
        <w:numPr>
          <w:ilvl w:val="0"/>
          <w:numId w:val="47"/>
        </w:numPr>
        <w:shd w:val="clear" w:color="auto" w:fill="FFFFFF"/>
        <w:tabs>
          <w:tab w:val="left" w:pos="782"/>
        </w:tabs>
        <w:spacing w:before="120" w:after="60"/>
        <w:ind w:left="394"/>
        <w:jc w:val="both"/>
        <w:rPr>
          <w:rFonts w:ascii="Times New Roman" w:hAnsi="Times New Roman" w:cs="Times New Roman"/>
          <w:sz w:val="22"/>
          <w:szCs w:val="26"/>
        </w:rPr>
      </w:pPr>
      <w:r w:rsidRPr="00FB0E71">
        <w:rPr>
          <w:rFonts w:ascii="Times New Roman" w:hAnsi="Times New Roman" w:cs="Times New Roman"/>
          <w:sz w:val="22"/>
          <w:szCs w:val="26"/>
        </w:rPr>
        <w:t>the balance of the sum is not exempt.</w:t>
      </w:r>
    </w:p>
    <w:p w14:paraId="330F1817" w14:textId="77777777" w:rsidR="00AF77B1" w:rsidRPr="00FB0E71" w:rsidRDefault="00D9297E" w:rsidP="00BB64A7">
      <w:pPr>
        <w:shd w:val="clear" w:color="auto" w:fill="FFFFFF"/>
        <w:spacing w:before="120" w:after="60"/>
        <w:ind w:left="14"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(5) For the purposes of this section, a payment under section 186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is taken to be a payment of a wife pension.</w:t>
      </w:r>
    </w:p>
    <w:p w14:paraId="651BF069"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proofErr w:type="spellStart"/>
      <w:r w:rsidRPr="00FB0E71">
        <w:rPr>
          <w:rFonts w:ascii="Times New Roman" w:hAnsi="Times New Roman" w:cs="Times New Roman"/>
          <w:b/>
          <w:bCs/>
          <w:sz w:val="22"/>
          <w:szCs w:val="26"/>
        </w:rPr>
        <w:t>Carer</w:t>
      </w:r>
      <w:proofErr w:type="spellEnd"/>
      <w:r w:rsidRPr="00FB0E71">
        <w:rPr>
          <w:rFonts w:ascii="Times New Roman" w:hAnsi="Times New Roman" w:cs="Times New Roman"/>
          <w:b/>
          <w:bCs/>
          <w:sz w:val="22"/>
          <w:szCs w:val="26"/>
        </w:rPr>
        <w:t xml:space="preserve"> pension</w:t>
      </w:r>
    </w:p>
    <w:p w14:paraId="7BE2E5F9" w14:textId="77777777" w:rsidR="00AF77B1" w:rsidRPr="00FB0E71" w:rsidRDefault="00D9297E" w:rsidP="00BB64A7">
      <w:pPr>
        <w:shd w:val="clear" w:color="auto" w:fill="FFFFFF"/>
        <w:spacing w:before="120" w:after="60"/>
        <w:ind w:left="10" w:firstLine="341"/>
        <w:jc w:val="both"/>
        <w:rPr>
          <w:rFonts w:ascii="Times New Roman" w:hAnsi="Times New Roman" w:cs="Times New Roman"/>
          <w:sz w:val="22"/>
        </w:rPr>
      </w:pPr>
      <w:r w:rsidRPr="00FB0E71">
        <w:rPr>
          <w:rFonts w:ascii="Times New Roman" w:hAnsi="Times New Roman" w:cs="Times New Roman"/>
          <w:smallCaps/>
          <w:sz w:val="22"/>
          <w:szCs w:val="26"/>
        </w:rPr>
        <w:t>“</w:t>
      </w:r>
      <w:r w:rsidR="0040597C" w:rsidRPr="00FB0E71">
        <w:rPr>
          <w:rFonts w:ascii="Times New Roman" w:hAnsi="Times New Roman" w:cs="Times New Roman"/>
          <w:smallCaps/>
          <w:sz w:val="22"/>
          <w:szCs w:val="26"/>
        </w:rPr>
        <w:t xml:space="preserve">24abf. </w:t>
      </w:r>
      <w:r w:rsidR="0040597C" w:rsidRPr="00FB0E71">
        <w:rPr>
          <w:rFonts w:ascii="Times New Roman" w:hAnsi="Times New Roman" w:cs="Times New Roman"/>
          <w:sz w:val="22"/>
          <w:szCs w:val="26"/>
        </w:rPr>
        <w:t xml:space="preserve">(1) The treatment of payments of </w:t>
      </w:r>
      <w:proofErr w:type="spellStart"/>
      <w:r w:rsidR="0040597C" w:rsidRPr="00FB0E71">
        <w:rPr>
          <w:rFonts w:ascii="Times New Roman" w:hAnsi="Times New Roman" w:cs="Times New Roman"/>
          <w:sz w:val="22"/>
          <w:szCs w:val="26"/>
        </w:rPr>
        <w:t>carer</w:t>
      </w:r>
      <w:proofErr w:type="spellEnd"/>
      <w:r w:rsidR="0040597C" w:rsidRPr="00FB0E71">
        <w:rPr>
          <w:rFonts w:ascii="Times New Roman" w:hAnsi="Times New Roman" w:cs="Times New Roman"/>
          <w:sz w:val="22"/>
          <w:szCs w:val="26"/>
        </w:rPr>
        <w:t xml:space="preserve"> pension under Part 2.5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is as follows:</w:t>
      </w:r>
    </w:p>
    <w:p w14:paraId="4A9D8EFF" w14:textId="77777777" w:rsidR="00AF77B1" w:rsidRPr="00FB0E71" w:rsidRDefault="00AF77B1" w:rsidP="00BB64A7">
      <w:pPr>
        <w:shd w:val="clear" w:color="auto" w:fill="FFFFFF"/>
        <w:spacing w:before="120" w:after="60"/>
        <w:ind w:left="10" w:firstLine="341"/>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tbl>
      <w:tblPr>
        <w:tblW w:w="5000" w:type="pct"/>
        <w:jc w:val="center"/>
        <w:tblLayout w:type="fixed"/>
        <w:tblCellMar>
          <w:left w:w="40" w:type="dxa"/>
          <w:right w:w="40" w:type="dxa"/>
        </w:tblCellMar>
        <w:tblLook w:val="0000" w:firstRow="0" w:lastRow="0" w:firstColumn="0" w:lastColumn="0" w:noHBand="0" w:noVBand="0"/>
      </w:tblPr>
      <w:tblGrid>
        <w:gridCol w:w="1430"/>
        <w:gridCol w:w="3449"/>
        <w:gridCol w:w="2192"/>
        <w:gridCol w:w="2369"/>
      </w:tblGrid>
      <w:tr w:rsidR="00AF77B1" w:rsidRPr="0061054E" w14:paraId="0401570D" w14:textId="77777777" w:rsidTr="001F4C7D">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983AB20" w14:textId="2A698E35" w:rsidR="00AF77B1" w:rsidRPr="0061054E" w:rsidRDefault="0040597C" w:rsidP="0061054E">
            <w:pPr>
              <w:shd w:val="clear" w:color="auto" w:fill="FFFFFF"/>
              <w:ind w:left="130"/>
              <w:jc w:val="center"/>
              <w:rPr>
                <w:rFonts w:ascii="Times New Roman" w:hAnsi="Times New Roman" w:cs="Times New Roman"/>
              </w:rPr>
            </w:pPr>
            <w:r w:rsidRPr="0061054E">
              <w:rPr>
                <w:rFonts w:ascii="Times New Roman" w:hAnsi="Times New Roman" w:cs="Times New Roman"/>
                <w:b/>
                <w:bCs/>
              </w:rPr>
              <w:lastRenderedPageBreak/>
              <w:t>Item</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tcPr>
          <w:p w14:paraId="6B489FF9" w14:textId="77777777" w:rsidR="00AF77B1" w:rsidRPr="0061054E" w:rsidRDefault="0040597C" w:rsidP="004E60F9">
            <w:pPr>
              <w:shd w:val="clear" w:color="auto" w:fill="FFFFFF"/>
              <w:jc w:val="center"/>
              <w:rPr>
                <w:rFonts w:ascii="Times New Roman" w:hAnsi="Times New Roman" w:cs="Times New Roman"/>
              </w:rPr>
            </w:pPr>
            <w:r w:rsidRPr="0061054E">
              <w:rPr>
                <w:rFonts w:ascii="Times New Roman" w:hAnsi="Times New Roman" w:cs="Times New Roman"/>
                <w:b/>
                <w:bCs/>
              </w:rPr>
              <w:t>Category</w:t>
            </w:r>
          </w:p>
        </w:tc>
        <w:tc>
          <w:tcPr>
            <w:tcW w:w="1656" w:type="dxa"/>
            <w:tcBorders>
              <w:top w:val="single" w:sz="6" w:space="0" w:color="auto"/>
              <w:left w:val="single" w:sz="6" w:space="0" w:color="auto"/>
              <w:bottom w:val="single" w:sz="6" w:space="0" w:color="auto"/>
              <w:right w:val="single" w:sz="6" w:space="0" w:color="auto"/>
            </w:tcBorders>
            <w:shd w:val="clear" w:color="auto" w:fill="FFFFFF"/>
            <w:vAlign w:val="center"/>
          </w:tcPr>
          <w:p w14:paraId="5C2DF9E2" w14:textId="77777777" w:rsidR="00AF77B1" w:rsidRPr="0061054E" w:rsidRDefault="0040597C" w:rsidP="004E60F9">
            <w:pPr>
              <w:shd w:val="clear" w:color="auto" w:fill="FFFFFF"/>
              <w:ind w:left="144" w:hanging="5"/>
              <w:jc w:val="center"/>
              <w:rPr>
                <w:rFonts w:ascii="Times New Roman" w:hAnsi="Times New Roman" w:cs="Times New Roman"/>
              </w:rPr>
            </w:pPr>
            <w:r w:rsidRPr="0061054E">
              <w:rPr>
                <w:rFonts w:ascii="Times New Roman" w:hAnsi="Times New Roman" w:cs="Times New Roman"/>
                <w:b/>
                <w:bCs/>
              </w:rPr>
              <w:t>Supplementary amounts</w:t>
            </w: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14:paraId="6AD838A1" w14:textId="77777777" w:rsidR="00AF77B1" w:rsidRPr="0061054E" w:rsidRDefault="0040597C" w:rsidP="004E60F9">
            <w:pPr>
              <w:shd w:val="clear" w:color="auto" w:fill="FFFFFF"/>
              <w:ind w:left="144" w:hanging="5"/>
              <w:jc w:val="center"/>
              <w:rPr>
                <w:rFonts w:ascii="Times New Roman" w:hAnsi="Times New Roman" w:cs="Times New Roman"/>
              </w:rPr>
            </w:pPr>
            <w:r w:rsidRPr="0061054E">
              <w:rPr>
                <w:rFonts w:ascii="Times New Roman" w:hAnsi="Times New Roman" w:cs="Times New Roman"/>
                <w:b/>
                <w:bCs/>
              </w:rPr>
              <w:t>Balance of payment</w:t>
            </w:r>
          </w:p>
        </w:tc>
      </w:tr>
      <w:tr w:rsidR="00AF77B1" w:rsidRPr="0061054E" w14:paraId="328F029D" w14:textId="77777777" w:rsidTr="00130D4A">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42754A31" w14:textId="77777777" w:rsidR="00AF77B1" w:rsidRPr="0061054E" w:rsidRDefault="0040597C" w:rsidP="00A17B74">
            <w:pPr>
              <w:shd w:val="clear" w:color="auto" w:fill="FFFFFF"/>
              <w:ind w:left="269"/>
              <w:jc w:val="both"/>
              <w:rPr>
                <w:rFonts w:ascii="Times New Roman" w:hAnsi="Times New Roman" w:cs="Times New Roman"/>
              </w:rPr>
            </w:pPr>
            <w:r w:rsidRPr="0061054E">
              <w:rPr>
                <w:rFonts w:ascii="Times New Roman" w:hAnsi="Times New Roman" w:cs="Times New Roman"/>
              </w:rPr>
              <w:t>1</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28AC03AF" w14:textId="77777777" w:rsidR="00AF77B1" w:rsidRPr="0061054E" w:rsidRDefault="0040597C" w:rsidP="00A17B74">
            <w:pPr>
              <w:shd w:val="clear" w:color="auto" w:fill="FFFFFF"/>
              <w:jc w:val="both"/>
              <w:rPr>
                <w:rFonts w:ascii="Times New Roman" w:hAnsi="Times New Roman" w:cs="Times New Roman"/>
              </w:rPr>
            </w:pPr>
            <w:r w:rsidRPr="0061054E">
              <w:rPr>
                <w:rFonts w:ascii="Times New Roman" w:hAnsi="Times New Roman" w:cs="Times New Roman"/>
              </w:rPr>
              <w:t>Taxpayer not under pension age</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6A1607CB" w14:textId="77777777" w:rsidR="00AF77B1" w:rsidRPr="0061054E" w:rsidRDefault="0040597C" w:rsidP="0046777F">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6A35F1ED" w14:textId="77777777" w:rsidR="00AF77B1" w:rsidRPr="0061054E" w:rsidRDefault="0040597C" w:rsidP="0046777F">
            <w:pPr>
              <w:shd w:val="clear" w:color="auto" w:fill="FFFFFF"/>
              <w:ind w:left="144"/>
              <w:jc w:val="both"/>
              <w:rPr>
                <w:rFonts w:ascii="Times New Roman" w:hAnsi="Times New Roman" w:cs="Times New Roman"/>
              </w:rPr>
            </w:pPr>
            <w:r w:rsidRPr="0061054E">
              <w:rPr>
                <w:rFonts w:ascii="Times New Roman" w:hAnsi="Times New Roman" w:cs="Times New Roman"/>
              </w:rPr>
              <w:t>Not exempt</w:t>
            </w:r>
          </w:p>
        </w:tc>
      </w:tr>
      <w:tr w:rsidR="00AF77B1" w:rsidRPr="0061054E" w14:paraId="1D8E4BB4" w14:textId="77777777" w:rsidTr="00130D4A">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336421FE" w14:textId="77777777" w:rsidR="00AF77B1" w:rsidRPr="0061054E" w:rsidRDefault="0040597C" w:rsidP="00A17B74">
            <w:pPr>
              <w:shd w:val="clear" w:color="auto" w:fill="FFFFFF"/>
              <w:ind w:left="245"/>
              <w:jc w:val="both"/>
              <w:rPr>
                <w:rFonts w:ascii="Times New Roman" w:hAnsi="Times New Roman" w:cs="Times New Roman"/>
              </w:rPr>
            </w:pPr>
            <w:r w:rsidRPr="0061054E">
              <w:rPr>
                <w:rFonts w:ascii="Times New Roman" w:hAnsi="Times New Roman" w:cs="Times New Roman"/>
              </w:rPr>
              <w:t>2</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2378E8C3" w14:textId="77777777" w:rsidR="00AF77B1" w:rsidRPr="0061054E" w:rsidRDefault="0040597C" w:rsidP="00A17B74">
            <w:pPr>
              <w:shd w:val="clear" w:color="auto" w:fill="FFFFFF"/>
              <w:ind w:left="5" w:firstLine="5"/>
              <w:jc w:val="both"/>
              <w:rPr>
                <w:rFonts w:ascii="Times New Roman" w:hAnsi="Times New Roman" w:cs="Times New Roman"/>
              </w:rPr>
            </w:pPr>
            <w:r w:rsidRPr="0061054E">
              <w:rPr>
                <w:rFonts w:ascii="Times New Roman" w:hAnsi="Times New Roman" w:cs="Times New Roman"/>
              </w:rPr>
              <w:t>Severely handicapped pensioner not under pension age</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7086525C" w14:textId="77777777" w:rsidR="00AF77B1" w:rsidRPr="0061054E" w:rsidRDefault="0040597C" w:rsidP="0046777F">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6C12853C" w14:textId="77777777" w:rsidR="00AF77B1" w:rsidRPr="0061054E" w:rsidRDefault="0040597C" w:rsidP="0046777F">
            <w:pPr>
              <w:shd w:val="clear" w:color="auto" w:fill="FFFFFF"/>
              <w:ind w:left="144"/>
              <w:jc w:val="both"/>
              <w:rPr>
                <w:rFonts w:ascii="Times New Roman" w:hAnsi="Times New Roman" w:cs="Times New Roman"/>
              </w:rPr>
            </w:pPr>
            <w:r w:rsidRPr="0061054E">
              <w:rPr>
                <w:rFonts w:ascii="Times New Roman" w:hAnsi="Times New Roman" w:cs="Times New Roman"/>
              </w:rPr>
              <w:t>Not exempt</w:t>
            </w:r>
          </w:p>
        </w:tc>
      </w:tr>
      <w:tr w:rsidR="00AF77B1" w:rsidRPr="0061054E" w14:paraId="5FB94345" w14:textId="77777777" w:rsidTr="00130D4A">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76FB0A6F" w14:textId="77777777" w:rsidR="00AF77B1" w:rsidRPr="0061054E" w:rsidRDefault="0040597C" w:rsidP="00A17B74">
            <w:pPr>
              <w:shd w:val="clear" w:color="auto" w:fill="FFFFFF"/>
              <w:ind w:left="250"/>
              <w:jc w:val="both"/>
              <w:rPr>
                <w:rFonts w:ascii="Times New Roman" w:hAnsi="Times New Roman" w:cs="Times New Roman"/>
              </w:rPr>
            </w:pPr>
            <w:r w:rsidRPr="0061054E">
              <w:rPr>
                <w:rFonts w:ascii="Times New Roman" w:hAnsi="Times New Roman" w:cs="Times New Roman"/>
              </w:rPr>
              <w:t>3</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17CC408F" w14:textId="77777777" w:rsidR="00AF77B1" w:rsidRPr="0061054E" w:rsidRDefault="0040597C" w:rsidP="00A17B74">
            <w:pPr>
              <w:shd w:val="clear" w:color="auto" w:fill="FFFFFF"/>
              <w:ind w:left="10"/>
              <w:jc w:val="both"/>
              <w:rPr>
                <w:rFonts w:ascii="Times New Roman" w:hAnsi="Times New Roman" w:cs="Times New Roman"/>
              </w:rPr>
            </w:pPr>
            <w:r w:rsidRPr="0061054E">
              <w:rPr>
                <w:rFonts w:ascii="Times New Roman" w:hAnsi="Times New Roman" w:cs="Times New Roman"/>
              </w:rPr>
              <w:t>Both taxpayer and severely handicapped pensioner under pension age</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11D567B9" w14:textId="77777777" w:rsidR="00AF77B1" w:rsidRPr="0061054E" w:rsidRDefault="0040597C" w:rsidP="0046777F">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42F8D968" w14:textId="77777777" w:rsidR="00AF77B1" w:rsidRPr="0061054E" w:rsidRDefault="0040597C" w:rsidP="0046777F">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r>
      <w:tr w:rsidR="00AF77B1" w:rsidRPr="0061054E" w14:paraId="3FD168FE" w14:textId="77777777" w:rsidTr="00130D4A">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61569BC2" w14:textId="77777777" w:rsidR="00AF77B1" w:rsidRPr="0061054E" w:rsidRDefault="0040597C" w:rsidP="00A17B74">
            <w:pPr>
              <w:shd w:val="clear" w:color="auto" w:fill="FFFFFF"/>
              <w:ind w:left="250"/>
              <w:jc w:val="both"/>
              <w:rPr>
                <w:rFonts w:ascii="Times New Roman" w:hAnsi="Times New Roman" w:cs="Times New Roman"/>
              </w:rPr>
            </w:pPr>
            <w:r w:rsidRPr="0061054E">
              <w:rPr>
                <w:rFonts w:ascii="Times New Roman" w:hAnsi="Times New Roman" w:cs="Times New Roman"/>
              </w:rPr>
              <w:t>4</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52A25EAE" w14:textId="77777777" w:rsidR="00AF77B1" w:rsidRPr="0061054E" w:rsidRDefault="0040597C" w:rsidP="00BC04A3">
            <w:pPr>
              <w:shd w:val="clear" w:color="auto" w:fill="FFFFFF"/>
              <w:tabs>
                <w:tab w:val="left" w:pos="504"/>
              </w:tabs>
              <w:ind w:left="302" w:hanging="288"/>
              <w:jc w:val="both"/>
              <w:rPr>
                <w:rFonts w:ascii="Times New Roman" w:hAnsi="Times New Roman" w:cs="Times New Roman"/>
              </w:rPr>
            </w:pPr>
            <w:r w:rsidRPr="0061054E">
              <w:rPr>
                <w:rFonts w:ascii="Times New Roman" w:hAnsi="Times New Roman" w:cs="Times New Roman"/>
              </w:rPr>
              <w:t>(a)</w:t>
            </w:r>
            <w:r w:rsidRPr="0061054E">
              <w:rPr>
                <w:rFonts w:ascii="Times New Roman" w:hAnsi="Times New Roman" w:cs="Times New Roman"/>
              </w:rPr>
              <w:tab/>
              <w:t>Taxpayer under</w:t>
            </w:r>
            <w:r w:rsidR="005F0273" w:rsidRPr="0061054E">
              <w:rPr>
                <w:rFonts w:ascii="Times New Roman" w:hAnsi="Times New Roman" w:cs="Times New Roman"/>
              </w:rPr>
              <w:t xml:space="preserve"> </w:t>
            </w:r>
            <w:r w:rsidRPr="0061054E">
              <w:rPr>
                <w:rFonts w:ascii="Times New Roman" w:hAnsi="Times New Roman" w:cs="Times New Roman"/>
              </w:rPr>
              <w:t>pension age; and</w:t>
            </w:r>
          </w:p>
          <w:p w14:paraId="3A17270E" w14:textId="77777777" w:rsidR="00AF77B1" w:rsidRPr="0061054E" w:rsidRDefault="0040597C" w:rsidP="00BC04A3">
            <w:pPr>
              <w:shd w:val="clear" w:color="auto" w:fill="FFFFFF"/>
              <w:tabs>
                <w:tab w:val="left" w:pos="504"/>
              </w:tabs>
              <w:ind w:left="302" w:hanging="288"/>
              <w:jc w:val="both"/>
              <w:rPr>
                <w:rFonts w:ascii="Times New Roman" w:hAnsi="Times New Roman" w:cs="Times New Roman"/>
              </w:rPr>
            </w:pPr>
            <w:r w:rsidRPr="0061054E">
              <w:rPr>
                <w:rFonts w:ascii="Times New Roman" w:hAnsi="Times New Roman" w:cs="Times New Roman"/>
              </w:rPr>
              <w:t>(b)</w:t>
            </w:r>
            <w:r w:rsidRPr="0061054E">
              <w:rPr>
                <w:rFonts w:ascii="Times New Roman" w:hAnsi="Times New Roman" w:cs="Times New Roman"/>
              </w:rPr>
              <w:tab/>
              <w:t>Severely</w:t>
            </w:r>
            <w:r w:rsidR="00D9297E" w:rsidRPr="0061054E">
              <w:rPr>
                <w:rFonts w:ascii="Times New Roman" w:hAnsi="Times New Roman" w:cs="Times New Roman"/>
              </w:rPr>
              <w:t xml:space="preserve"> </w:t>
            </w:r>
            <w:r w:rsidRPr="0061054E">
              <w:rPr>
                <w:rFonts w:ascii="Times New Roman" w:hAnsi="Times New Roman" w:cs="Times New Roman"/>
              </w:rPr>
              <w:t>handicapped</w:t>
            </w:r>
            <w:r w:rsidR="005F0273" w:rsidRPr="0061054E">
              <w:rPr>
                <w:rFonts w:ascii="Times New Roman" w:hAnsi="Times New Roman" w:cs="Times New Roman"/>
              </w:rPr>
              <w:t xml:space="preserve"> </w:t>
            </w:r>
            <w:r w:rsidRPr="0061054E">
              <w:rPr>
                <w:rFonts w:ascii="Times New Roman" w:hAnsi="Times New Roman" w:cs="Times New Roman"/>
              </w:rPr>
              <w:t>pensioner deceased</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54228DE" w14:textId="77777777" w:rsidR="00AF77B1" w:rsidRPr="0061054E" w:rsidRDefault="0040597C" w:rsidP="0046777F">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76268BE3" w14:textId="77777777" w:rsidR="00AF77B1" w:rsidRPr="0061054E" w:rsidRDefault="0040597C" w:rsidP="0046777F">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r>
    </w:tbl>
    <w:p w14:paraId="5FB5B6E8" w14:textId="57BF0593" w:rsidR="00AF77B1" w:rsidRPr="00FB0E71" w:rsidRDefault="00D9297E" w:rsidP="00BB64A7">
      <w:pPr>
        <w:shd w:val="clear" w:color="auto" w:fill="FFFFFF"/>
        <w:spacing w:before="120" w:after="60"/>
        <w:ind w:left="24"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Subsection (1) has effect subject to subsection (4) (which deals with taxpayers who derive bereavement lump sum payments under section 239 of the </w:t>
      </w:r>
      <w:r w:rsidR="0040597C" w:rsidRPr="00FB0E71">
        <w:rPr>
          <w:rFonts w:ascii="Times New Roman" w:hAnsi="Times New Roman" w:cs="Times New Roman"/>
          <w:i/>
          <w:iCs/>
          <w:sz w:val="22"/>
          <w:szCs w:val="26"/>
        </w:rPr>
        <w:t>Social Security Act 1991</w:t>
      </w:r>
      <w:r w:rsidR="0040597C" w:rsidRPr="0061054E">
        <w:rPr>
          <w:rFonts w:ascii="Times New Roman" w:hAnsi="Times New Roman" w:cs="Times New Roman"/>
          <w:iCs/>
          <w:sz w:val="22"/>
          <w:szCs w:val="26"/>
        </w:rPr>
        <w:t>).</w:t>
      </w:r>
    </w:p>
    <w:p w14:paraId="5936CBEE" w14:textId="77777777" w:rsidR="00AF77B1" w:rsidRPr="00FB0E71" w:rsidRDefault="00D9297E" w:rsidP="00BB64A7">
      <w:pPr>
        <w:shd w:val="clear" w:color="auto" w:fill="FFFFFF"/>
        <w:spacing w:before="120" w:after="60"/>
        <w:ind w:left="24"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(3) Payments under sections 238, 241, 245 and 246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 with bereavement payments) are exempt.</w:t>
      </w:r>
    </w:p>
    <w:p w14:paraId="263A47A6" w14:textId="6721B23C" w:rsidR="00AF77B1" w:rsidRPr="00FB0E71" w:rsidRDefault="00D9297E" w:rsidP="00BB64A7">
      <w:pPr>
        <w:shd w:val="clear" w:color="auto" w:fill="FFFFFF"/>
        <w:spacing w:before="120" w:after="60"/>
        <w:ind w:left="29"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(4) If a taxpayer derives a payment under section 239 of the </w:t>
      </w:r>
      <w:r w:rsidR="0040597C" w:rsidRPr="00FB0E71">
        <w:rPr>
          <w:rFonts w:ascii="Times New Roman" w:hAnsi="Times New Roman" w:cs="Times New Roman"/>
          <w:i/>
          <w:iCs/>
          <w:sz w:val="22"/>
          <w:szCs w:val="26"/>
        </w:rPr>
        <w:t>Social Security Act 1991</w:t>
      </w:r>
      <w:r w:rsidR="0040597C" w:rsidRPr="0061054E">
        <w:rPr>
          <w:rFonts w:ascii="Times New Roman" w:hAnsi="Times New Roman" w:cs="Times New Roman"/>
          <w:iCs/>
          <w:sz w:val="22"/>
          <w:szCs w:val="26"/>
        </w:rPr>
        <w:t>:</w:t>
      </w:r>
    </w:p>
    <w:p w14:paraId="24DB6B25" w14:textId="77777777" w:rsidR="00AF77B1" w:rsidRPr="00FB0E71" w:rsidRDefault="0040597C" w:rsidP="00BB64A7">
      <w:pPr>
        <w:numPr>
          <w:ilvl w:val="0"/>
          <w:numId w:val="48"/>
        </w:numPr>
        <w:shd w:val="clear" w:color="auto" w:fill="FFFFFF"/>
        <w:tabs>
          <w:tab w:val="left" w:pos="806"/>
        </w:tabs>
        <w:spacing w:before="120" w:after="60"/>
        <w:ind w:left="806" w:hanging="389"/>
        <w:jc w:val="both"/>
        <w:rPr>
          <w:rFonts w:ascii="Times New Roman" w:hAnsi="Times New Roman" w:cs="Times New Roman"/>
          <w:sz w:val="22"/>
          <w:szCs w:val="26"/>
        </w:rPr>
      </w:pPr>
      <w:r w:rsidRPr="00FB0E71">
        <w:rPr>
          <w:rFonts w:ascii="Times New Roman" w:hAnsi="Times New Roman" w:cs="Times New Roman"/>
          <w:sz w:val="22"/>
          <w:szCs w:val="26"/>
        </w:rPr>
        <w:t xml:space="preserve">so much of the sum of that payment and other payments under the </w:t>
      </w:r>
      <w:r w:rsidRPr="00FB0E71">
        <w:rPr>
          <w:rFonts w:ascii="Times New Roman" w:hAnsi="Times New Roman" w:cs="Times New Roman"/>
          <w:i/>
          <w:iCs/>
          <w:sz w:val="22"/>
          <w:szCs w:val="26"/>
        </w:rPr>
        <w:t xml:space="preserve">Social Security Act 1991 </w:t>
      </w:r>
      <w:r w:rsidRPr="00FB0E71">
        <w:rPr>
          <w:rFonts w:ascii="Times New Roman" w:hAnsi="Times New Roman" w:cs="Times New Roman"/>
          <w:sz w:val="22"/>
          <w:szCs w:val="26"/>
        </w:rPr>
        <w:t>derived by the taxpayer on pension paydays that occurred during the bereavement lump sum period as does not exceed the tax-free amount calculated using the exempt bereavement payment calculator A in section 24</w:t>
      </w:r>
      <w:r w:rsidRPr="00FB0E71">
        <w:rPr>
          <w:rFonts w:ascii="Times New Roman" w:hAnsi="Times New Roman" w:cs="Times New Roman"/>
          <w:smallCaps/>
          <w:sz w:val="22"/>
        </w:rPr>
        <w:t xml:space="preserve">abzb </w:t>
      </w:r>
      <w:r w:rsidRPr="00FB0E71">
        <w:rPr>
          <w:rFonts w:ascii="Times New Roman" w:hAnsi="Times New Roman" w:cs="Times New Roman"/>
          <w:sz w:val="22"/>
          <w:szCs w:val="26"/>
        </w:rPr>
        <w:t>is exempt; and</w:t>
      </w:r>
    </w:p>
    <w:p w14:paraId="10AA3AFE" w14:textId="77777777" w:rsidR="00AF77B1" w:rsidRPr="00FB0E71" w:rsidRDefault="0040597C" w:rsidP="00BB64A7">
      <w:pPr>
        <w:numPr>
          <w:ilvl w:val="0"/>
          <w:numId w:val="49"/>
        </w:numPr>
        <w:shd w:val="clear" w:color="auto" w:fill="FFFFFF"/>
        <w:tabs>
          <w:tab w:val="left" w:pos="806"/>
        </w:tabs>
        <w:spacing w:before="120" w:after="60"/>
        <w:ind w:left="418"/>
        <w:jc w:val="both"/>
        <w:rPr>
          <w:rFonts w:ascii="Times New Roman" w:hAnsi="Times New Roman" w:cs="Times New Roman"/>
          <w:sz w:val="22"/>
          <w:szCs w:val="26"/>
        </w:rPr>
      </w:pPr>
      <w:r w:rsidRPr="00FB0E71">
        <w:rPr>
          <w:rFonts w:ascii="Times New Roman" w:hAnsi="Times New Roman" w:cs="Times New Roman"/>
          <w:sz w:val="22"/>
          <w:szCs w:val="26"/>
        </w:rPr>
        <w:t>the balance of the sum is not exempt.</w:t>
      </w:r>
    </w:p>
    <w:p w14:paraId="6DA5DFDD" w14:textId="77777777" w:rsidR="00AF77B1" w:rsidRPr="00FB0E71" w:rsidRDefault="0040597C" w:rsidP="00BB64A7">
      <w:pPr>
        <w:shd w:val="clear" w:color="auto" w:fill="FFFFFF"/>
        <w:spacing w:before="120" w:after="60"/>
        <w:ind w:left="38"/>
        <w:jc w:val="both"/>
        <w:rPr>
          <w:rFonts w:ascii="Times New Roman" w:hAnsi="Times New Roman" w:cs="Times New Roman"/>
          <w:sz w:val="22"/>
        </w:rPr>
      </w:pPr>
      <w:r w:rsidRPr="00FB0E71">
        <w:rPr>
          <w:rFonts w:ascii="Times New Roman" w:hAnsi="Times New Roman" w:cs="Times New Roman"/>
          <w:b/>
          <w:bCs/>
          <w:sz w:val="22"/>
          <w:szCs w:val="26"/>
        </w:rPr>
        <w:t>Sole parent pension</w:t>
      </w:r>
    </w:p>
    <w:p w14:paraId="0F8A06F7" w14:textId="77777777" w:rsidR="00AF77B1" w:rsidRPr="00FB0E71" w:rsidRDefault="00D9297E" w:rsidP="00BB64A7">
      <w:pPr>
        <w:shd w:val="clear" w:color="auto" w:fill="FFFFFF"/>
        <w:spacing w:before="120" w:after="60"/>
        <w:ind w:left="38"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abg</w:t>
      </w:r>
      <w:r w:rsidR="0040597C" w:rsidRPr="00FB0E71">
        <w:rPr>
          <w:rFonts w:ascii="Times New Roman" w:hAnsi="Times New Roman" w:cs="Times New Roman"/>
          <w:sz w:val="22"/>
          <w:szCs w:val="26"/>
        </w:rPr>
        <w:t xml:space="preserve">. (1) The treatment of payments of sole parent pension under Part 2.6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is as follows:</w:t>
      </w:r>
    </w:p>
    <w:p w14:paraId="3D39F7F0" w14:textId="77777777" w:rsidR="00AF77B1" w:rsidRPr="00FB0E71" w:rsidRDefault="0040597C" w:rsidP="00BB64A7">
      <w:pPr>
        <w:numPr>
          <w:ilvl w:val="0"/>
          <w:numId w:val="50"/>
        </w:numPr>
        <w:shd w:val="clear" w:color="auto" w:fill="FFFFFF"/>
        <w:tabs>
          <w:tab w:val="left" w:pos="816"/>
        </w:tabs>
        <w:spacing w:before="120" w:after="60"/>
        <w:ind w:left="422"/>
        <w:jc w:val="both"/>
        <w:rPr>
          <w:rFonts w:ascii="Times New Roman" w:hAnsi="Times New Roman" w:cs="Times New Roman"/>
          <w:sz w:val="22"/>
          <w:szCs w:val="26"/>
        </w:rPr>
      </w:pPr>
      <w:r w:rsidRPr="00FB0E71">
        <w:rPr>
          <w:rFonts w:ascii="Times New Roman" w:hAnsi="Times New Roman" w:cs="Times New Roman"/>
          <w:sz w:val="22"/>
          <w:szCs w:val="26"/>
        </w:rPr>
        <w:t>the supplementary amount is exempt;</w:t>
      </w:r>
    </w:p>
    <w:p w14:paraId="73E99397" w14:textId="77777777" w:rsidR="00AF77B1" w:rsidRPr="00FB0E71" w:rsidRDefault="0040597C" w:rsidP="00BB64A7">
      <w:pPr>
        <w:numPr>
          <w:ilvl w:val="0"/>
          <w:numId w:val="50"/>
        </w:numPr>
        <w:shd w:val="clear" w:color="auto" w:fill="FFFFFF"/>
        <w:tabs>
          <w:tab w:val="left" w:pos="816"/>
        </w:tabs>
        <w:spacing w:before="120" w:after="60"/>
        <w:ind w:left="422"/>
        <w:jc w:val="both"/>
        <w:rPr>
          <w:rFonts w:ascii="Times New Roman" w:hAnsi="Times New Roman" w:cs="Times New Roman"/>
          <w:sz w:val="22"/>
          <w:szCs w:val="26"/>
        </w:rPr>
      </w:pPr>
      <w:r w:rsidRPr="00FB0E71">
        <w:rPr>
          <w:rFonts w:ascii="Times New Roman" w:hAnsi="Times New Roman" w:cs="Times New Roman"/>
          <w:sz w:val="22"/>
          <w:szCs w:val="26"/>
        </w:rPr>
        <w:t>the balance is not exempt.</w:t>
      </w:r>
    </w:p>
    <w:p w14:paraId="62D00D27" w14:textId="365F600E" w:rsidR="00AF77B1" w:rsidRPr="00FB0E71" w:rsidRDefault="00D9297E" w:rsidP="00BB64A7">
      <w:pPr>
        <w:shd w:val="clear" w:color="auto" w:fill="FFFFFF"/>
        <w:spacing w:before="120" w:after="60"/>
        <w:ind w:left="43"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Subsection (1) has effect subject to subsection (4) (which deals with taxpayers who derive bereavement lump sum payments under section 305 of the </w:t>
      </w:r>
      <w:r w:rsidR="0040597C" w:rsidRPr="00FB0E71">
        <w:rPr>
          <w:rFonts w:ascii="Times New Roman" w:hAnsi="Times New Roman" w:cs="Times New Roman"/>
          <w:i/>
          <w:iCs/>
          <w:sz w:val="22"/>
          <w:szCs w:val="26"/>
        </w:rPr>
        <w:t>Social Security Act 1991</w:t>
      </w:r>
      <w:r w:rsidR="0040597C" w:rsidRPr="0061054E">
        <w:rPr>
          <w:rFonts w:ascii="Times New Roman" w:hAnsi="Times New Roman" w:cs="Times New Roman"/>
          <w:iCs/>
          <w:sz w:val="22"/>
          <w:szCs w:val="26"/>
        </w:rPr>
        <w:t>).</w:t>
      </w:r>
    </w:p>
    <w:p w14:paraId="62957066" w14:textId="77777777" w:rsidR="00AF77B1" w:rsidRPr="00FB0E71" w:rsidRDefault="00D9297E" w:rsidP="00BB64A7">
      <w:pPr>
        <w:shd w:val="clear" w:color="auto" w:fill="FFFFFF"/>
        <w:spacing w:before="120" w:after="60"/>
        <w:ind w:left="43"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(3) Payments under sections 304, 307, 311 and 312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 with bereavement payments) are exempt.</w:t>
      </w:r>
    </w:p>
    <w:p w14:paraId="1A05F417" w14:textId="6A3DCC55" w:rsidR="00AF77B1" w:rsidRPr="00FB0E71" w:rsidRDefault="00D9297E" w:rsidP="00BB64A7">
      <w:pPr>
        <w:shd w:val="clear" w:color="auto" w:fill="FFFFFF"/>
        <w:spacing w:before="120" w:after="60"/>
        <w:ind w:left="43"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(4) If a taxpayer derives a payment under section 305 of the </w:t>
      </w:r>
      <w:r w:rsidR="0040597C" w:rsidRPr="00FB0E71">
        <w:rPr>
          <w:rFonts w:ascii="Times New Roman" w:hAnsi="Times New Roman" w:cs="Times New Roman"/>
          <w:i/>
          <w:iCs/>
          <w:sz w:val="22"/>
          <w:szCs w:val="26"/>
        </w:rPr>
        <w:t>Social Security Act 1991</w:t>
      </w:r>
      <w:r w:rsidR="0040597C" w:rsidRPr="0061054E">
        <w:rPr>
          <w:rFonts w:ascii="Times New Roman" w:hAnsi="Times New Roman" w:cs="Times New Roman"/>
          <w:iCs/>
          <w:sz w:val="22"/>
          <w:szCs w:val="26"/>
        </w:rPr>
        <w:t>:</w:t>
      </w:r>
    </w:p>
    <w:p w14:paraId="7171D392" w14:textId="77777777" w:rsidR="00AF77B1" w:rsidRPr="00FB0E71" w:rsidRDefault="00AF77B1" w:rsidP="00BB64A7">
      <w:pPr>
        <w:shd w:val="clear" w:color="auto" w:fill="FFFFFF"/>
        <w:spacing w:before="120" w:after="60"/>
        <w:ind w:left="43" w:firstLine="346"/>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36CE713D" w14:textId="77777777" w:rsidR="00AF77B1" w:rsidRPr="00FB0E71" w:rsidRDefault="0040597C" w:rsidP="00BB64A7">
      <w:pPr>
        <w:numPr>
          <w:ilvl w:val="0"/>
          <w:numId w:val="51"/>
        </w:numPr>
        <w:shd w:val="clear" w:color="auto" w:fill="FFFFFF"/>
        <w:tabs>
          <w:tab w:val="left" w:pos="782"/>
        </w:tabs>
        <w:spacing w:before="120" w:after="60"/>
        <w:ind w:left="782" w:hanging="389"/>
        <w:jc w:val="both"/>
        <w:rPr>
          <w:rFonts w:ascii="Times New Roman" w:hAnsi="Times New Roman" w:cs="Times New Roman"/>
          <w:sz w:val="22"/>
          <w:szCs w:val="26"/>
        </w:rPr>
      </w:pPr>
      <w:r w:rsidRPr="00FB0E71">
        <w:rPr>
          <w:rFonts w:ascii="Times New Roman" w:hAnsi="Times New Roman" w:cs="Times New Roman"/>
          <w:sz w:val="22"/>
          <w:szCs w:val="26"/>
        </w:rPr>
        <w:lastRenderedPageBreak/>
        <w:t xml:space="preserve">so much of the sum of that payment and other payments under the </w:t>
      </w:r>
      <w:r w:rsidRPr="00FB0E71">
        <w:rPr>
          <w:rFonts w:ascii="Times New Roman" w:hAnsi="Times New Roman" w:cs="Times New Roman"/>
          <w:i/>
          <w:iCs/>
          <w:sz w:val="22"/>
          <w:szCs w:val="26"/>
        </w:rPr>
        <w:t xml:space="preserve">Social Security Act 1991 </w:t>
      </w:r>
      <w:r w:rsidRPr="00FB0E71">
        <w:rPr>
          <w:rFonts w:ascii="Times New Roman" w:hAnsi="Times New Roman" w:cs="Times New Roman"/>
          <w:sz w:val="22"/>
          <w:szCs w:val="26"/>
        </w:rPr>
        <w:t>derived by the taxpayer on pension paydays that occurred during the bereavement lump sum period as does not exceed the tax-free amount calculated using the exempt bereavement payment calculator A in section 24</w:t>
      </w:r>
      <w:r w:rsidRPr="00FB0E71">
        <w:rPr>
          <w:rFonts w:ascii="Times New Roman" w:hAnsi="Times New Roman" w:cs="Times New Roman"/>
          <w:smallCaps/>
          <w:sz w:val="22"/>
        </w:rPr>
        <w:t xml:space="preserve">abzb </w:t>
      </w:r>
      <w:r w:rsidRPr="00FB0E71">
        <w:rPr>
          <w:rFonts w:ascii="Times New Roman" w:hAnsi="Times New Roman" w:cs="Times New Roman"/>
          <w:sz w:val="22"/>
          <w:szCs w:val="26"/>
        </w:rPr>
        <w:t>is exempt; and</w:t>
      </w:r>
    </w:p>
    <w:p w14:paraId="28DB0BE6" w14:textId="77777777" w:rsidR="00AF77B1" w:rsidRPr="00FB0E71" w:rsidRDefault="0040597C" w:rsidP="00BB64A7">
      <w:pPr>
        <w:numPr>
          <w:ilvl w:val="0"/>
          <w:numId w:val="52"/>
        </w:numPr>
        <w:shd w:val="clear" w:color="auto" w:fill="FFFFFF"/>
        <w:tabs>
          <w:tab w:val="left" w:pos="782"/>
        </w:tabs>
        <w:spacing w:before="120" w:after="60"/>
        <w:ind w:left="394"/>
        <w:jc w:val="both"/>
        <w:rPr>
          <w:rFonts w:ascii="Times New Roman" w:hAnsi="Times New Roman" w:cs="Times New Roman"/>
          <w:sz w:val="22"/>
          <w:szCs w:val="26"/>
        </w:rPr>
      </w:pPr>
      <w:r w:rsidRPr="00FB0E71">
        <w:rPr>
          <w:rFonts w:ascii="Times New Roman" w:hAnsi="Times New Roman" w:cs="Times New Roman"/>
          <w:sz w:val="22"/>
          <w:szCs w:val="26"/>
        </w:rPr>
        <w:t>the balance of the sum is not exempt.</w:t>
      </w:r>
    </w:p>
    <w:p w14:paraId="76644F1E" w14:textId="77777777" w:rsidR="00AF77B1" w:rsidRPr="00FB0E71" w:rsidRDefault="0040597C" w:rsidP="00D545DB">
      <w:pPr>
        <w:shd w:val="clear" w:color="auto" w:fill="FFFFFF"/>
        <w:spacing w:before="360" w:after="60"/>
        <w:ind w:left="14"/>
        <w:jc w:val="both"/>
        <w:rPr>
          <w:rFonts w:ascii="Times New Roman" w:hAnsi="Times New Roman" w:cs="Times New Roman"/>
          <w:sz w:val="22"/>
        </w:rPr>
      </w:pPr>
      <w:r w:rsidRPr="00FB0E71">
        <w:rPr>
          <w:rFonts w:ascii="Times New Roman" w:hAnsi="Times New Roman" w:cs="Times New Roman"/>
          <w:b/>
          <w:bCs/>
          <w:sz w:val="22"/>
          <w:szCs w:val="26"/>
        </w:rPr>
        <w:t>Widowed person allowance</w:t>
      </w:r>
    </w:p>
    <w:p w14:paraId="013C2691" w14:textId="77777777" w:rsidR="00AF77B1" w:rsidRPr="00FB0E71" w:rsidRDefault="00D9297E" w:rsidP="00BB64A7">
      <w:pPr>
        <w:shd w:val="clear" w:color="auto" w:fill="FFFFFF"/>
        <w:spacing w:before="120" w:after="60"/>
        <w:ind w:left="14"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abh</w:t>
      </w:r>
      <w:r w:rsidR="0040597C" w:rsidRPr="00FB0E71">
        <w:rPr>
          <w:rFonts w:ascii="Times New Roman" w:hAnsi="Times New Roman" w:cs="Times New Roman"/>
          <w:sz w:val="22"/>
          <w:szCs w:val="26"/>
        </w:rPr>
        <w:t xml:space="preserve">. (1) The treatment of payments of widowed person allowance under Part 2.7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is as follows:</w:t>
      </w:r>
    </w:p>
    <w:p w14:paraId="7BA0351B" w14:textId="77777777" w:rsidR="00AF77B1" w:rsidRPr="00FB0E71" w:rsidRDefault="0040597C" w:rsidP="00BB64A7">
      <w:pPr>
        <w:numPr>
          <w:ilvl w:val="0"/>
          <w:numId w:val="53"/>
        </w:numPr>
        <w:shd w:val="clear" w:color="auto" w:fill="FFFFFF"/>
        <w:tabs>
          <w:tab w:val="left" w:pos="787"/>
        </w:tabs>
        <w:spacing w:before="120" w:after="60"/>
        <w:ind w:left="394"/>
        <w:jc w:val="both"/>
        <w:rPr>
          <w:rFonts w:ascii="Times New Roman" w:hAnsi="Times New Roman" w:cs="Times New Roman"/>
          <w:sz w:val="22"/>
          <w:szCs w:val="26"/>
        </w:rPr>
      </w:pPr>
      <w:r w:rsidRPr="00FB0E71">
        <w:rPr>
          <w:rFonts w:ascii="Times New Roman" w:hAnsi="Times New Roman" w:cs="Times New Roman"/>
          <w:sz w:val="22"/>
          <w:szCs w:val="26"/>
        </w:rPr>
        <w:t>the supplementary amount is exempt;</w:t>
      </w:r>
    </w:p>
    <w:p w14:paraId="4C2241FF" w14:textId="77777777" w:rsidR="00AF77B1" w:rsidRPr="00FB0E71" w:rsidRDefault="0040597C" w:rsidP="00BB64A7">
      <w:pPr>
        <w:numPr>
          <w:ilvl w:val="0"/>
          <w:numId w:val="53"/>
        </w:numPr>
        <w:shd w:val="clear" w:color="auto" w:fill="FFFFFF"/>
        <w:tabs>
          <w:tab w:val="left" w:pos="787"/>
        </w:tabs>
        <w:spacing w:before="120" w:after="60"/>
        <w:ind w:left="394"/>
        <w:jc w:val="both"/>
        <w:rPr>
          <w:rFonts w:ascii="Times New Roman" w:hAnsi="Times New Roman" w:cs="Times New Roman"/>
          <w:sz w:val="22"/>
          <w:szCs w:val="26"/>
        </w:rPr>
      </w:pPr>
      <w:r w:rsidRPr="00FB0E71">
        <w:rPr>
          <w:rFonts w:ascii="Times New Roman" w:hAnsi="Times New Roman" w:cs="Times New Roman"/>
          <w:sz w:val="22"/>
          <w:szCs w:val="26"/>
        </w:rPr>
        <w:t>the balance is not exempt.</w:t>
      </w:r>
    </w:p>
    <w:p w14:paraId="594ABC4F" w14:textId="77777777" w:rsidR="00AF77B1" w:rsidRPr="00FB0E71" w:rsidRDefault="00D9297E" w:rsidP="00BB64A7">
      <w:pPr>
        <w:shd w:val="clear" w:color="auto" w:fill="FFFFFF"/>
        <w:spacing w:before="120" w:after="60"/>
        <w:ind w:firstLine="355"/>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Payments under sections 358 and 359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 with bereavement payments) are exempt.</w:t>
      </w:r>
    </w:p>
    <w:p w14:paraId="23271963" w14:textId="77777777" w:rsidR="00AF77B1" w:rsidRPr="00FB0E71" w:rsidRDefault="0040597C" w:rsidP="00D545DB">
      <w:pPr>
        <w:shd w:val="clear" w:color="auto" w:fill="FFFFFF"/>
        <w:spacing w:before="360" w:after="60"/>
        <w:ind w:left="14"/>
        <w:jc w:val="both"/>
        <w:rPr>
          <w:rFonts w:ascii="Times New Roman" w:hAnsi="Times New Roman" w:cs="Times New Roman"/>
          <w:sz w:val="22"/>
        </w:rPr>
      </w:pPr>
      <w:r w:rsidRPr="00FB0E71">
        <w:rPr>
          <w:rFonts w:ascii="Times New Roman" w:hAnsi="Times New Roman" w:cs="Times New Roman"/>
          <w:b/>
          <w:bCs/>
          <w:sz w:val="22"/>
          <w:szCs w:val="26"/>
        </w:rPr>
        <w:t>Widow B pension</w:t>
      </w:r>
    </w:p>
    <w:p w14:paraId="2E05BA04" w14:textId="77777777" w:rsidR="00AF77B1" w:rsidRPr="00FB0E71" w:rsidRDefault="00D9297E" w:rsidP="00BB64A7">
      <w:pPr>
        <w:shd w:val="clear" w:color="auto" w:fill="FFFFFF"/>
        <w:spacing w:before="120" w:after="60"/>
        <w:ind w:left="24"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abi</w:t>
      </w:r>
      <w:r w:rsidR="0040597C" w:rsidRPr="00FB0E71">
        <w:rPr>
          <w:rFonts w:ascii="Times New Roman" w:hAnsi="Times New Roman" w:cs="Times New Roman"/>
          <w:sz w:val="22"/>
          <w:szCs w:val="26"/>
        </w:rPr>
        <w:t xml:space="preserve">. (1) The treatment of payments of widow B pension under Part 2.8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is as follows:</w:t>
      </w:r>
    </w:p>
    <w:p w14:paraId="2CBDF722" w14:textId="77777777" w:rsidR="00AF77B1" w:rsidRPr="00FB0E71" w:rsidRDefault="0040597C" w:rsidP="00BB64A7">
      <w:pPr>
        <w:numPr>
          <w:ilvl w:val="0"/>
          <w:numId w:val="54"/>
        </w:numPr>
        <w:shd w:val="clear" w:color="auto" w:fill="FFFFFF"/>
        <w:tabs>
          <w:tab w:val="left" w:pos="797"/>
        </w:tabs>
        <w:spacing w:before="120" w:after="60"/>
        <w:ind w:left="403"/>
        <w:jc w:val="both"/>
        <w:rPr>
          <w:rFonts w:ascii="Times New Roman" w:hAnsi="Times New Roman" w:cs="Times New Roman"/>
          <w:sz w:val="22"/>
          <w:szCs w:val="26"/>
        </w:rPr>
      </w:pPr>
      <w:r w:rsidRPr="00FB0E71">
        <w:rPr>
          <w:rFonts w:ascii="Times New Roman" w:hAnsi="Times New Roman" w:cs="Times New Roman"/>
          <w:sz w:val="22"/>
          <w:szCs w:val="26"/>
        </w:rPr>
        <w:t>the supplementary amount is exempt;</w:t>
      </w:r>
    </w:p>
    <w:p w14:paraId="0EBE985D" w14:textId="77777777" w:rsidR="00AF77B1" w:rsidRPr="00FB0E71" w:rsidRDefault="0040597C" w:rsidP="00BB64A7">
      <w:pPr>
        <w:numPr>
          <w:ilvl w:val="0"/>
          <w:numId w:val="54"/>
        </w:numPr>
        <w:shd w:val="clear" w:color="auto" w:fill="FFFFFF"/>
        <w:tabs>
          <w:tab w:val="left" w:pos="797"/>
        </w:tabs>
        <w:spacing w:before="120" w:after="60"/>
        <w:ind w:left="403"/>
        <w:jc w:val="both"/>
        <w:rPr>
          <w:rFonts w:ascii="Times New Roman" w:hAnsi="Times New Roman" w:cs="Times New Roman"/>
          <w:sz w:val="22"/>
          <w:szCs w:val="26"/>
        </w:rPr>
      </w:pPr>
      <w:r w:rsidRPr="00FB0E71">
        <w:rPr>
          <w:rFonts w:ascii="Times New Roman" w:hAnsi="Times New Roman" w:cs="Times New Roman"/>
          <w:sz w:val="22"/>
          <w:szCs w:val="26"/>
        </w:rPr>
        <w:t>the balance is not exempt.</w:t>
      </w:r>
    </w:p>
    <w:p w14:paraId="40E7E66D" w14:textId="77777777" w:rsidR="00AF77B1" w:rsidRPr="00FB0E71" w:rsidRDefault="00D9297E" w:rsidP="00BB64A7">
      <w:pPr>
        <w:shd w:val="clear" w:color="auto" w:fill="FFFFFF"/>
        <w:spacing w:before="120" w:after="60"/>
        <w:ind w:left="24" w:firstLine="350"/>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Payments under sections 406 and 407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 with bereavement payments) are exempt.</w:t>
      </w:r>
    </w:p>
    <w:p w14:paraId="1B7FB7BF" w14:textId="77777777" w:rsidR="00AF77B1" w:rsidRPr="00FB0E71" w:rsidRDefault="0040597C" w:rsidP="00D545DB">
      <w:pPr>
        <w:shd w:val="clear" w:color="auto" w:fill="FFFFFF"/>
        <w:spacing w:before="360" w:after="60"/>
        <w:ind w:left="14"/>
        <w:jc w:val="both"/>
        <w:rPr>
          <w:rFonts w:ascii="Times New Roman" w:hAnsi="Times New Roman" w:cs="Times New Roman"/>
          <w:sz w:val="22"/>
        </w:rPr>
      </w:pPr>
      <w:r w:rsidRPr="00FB0E71">
        <w:rPr>
          <w:rFonts w:ascii="Times New Roman" w:hAnsi="Times New Roman" w:cs="Times New Roman"/>
          <w:b/>
          <w:bCs/>
          <w:sz w:val="22"/>
          <w:szCs w:val="26"/>
        </w:rPr>
        <w:t>Sheltered employment allowance</w:t>
      </w:r>
    </w:p>
    <w:p w14:paraId="0DB8CD31" w14:textId="77777777" w:rsidR="00AF77B1" w:rsidRPr="00FB0E71" w:rsidRDefault="00D9297E" w:rsidP="00BB64A7">
      <w:pPr>
        <w:shd w:val="clear" w:color="auto" w:fill="FFFFFF"/>
        <w:spacing w:before="120" w:after="60"/>
        <w:ind w:left="34"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abj</w:t>
      </w:r>
      <w:r w:rsidR="0040597C" w:rsidRPr="00FB0E71">
        <w:rPr>
          <w:rFonts w:ascii="Times New Roman" w:hAnsi="Times New Roman" w:cs="Times New Roman"/>
          <w:sz w:val="22"/>
          <w:szCs w:val="26"/>
        </w:rPr>
        <w:t xml:space="preserve">. (1) Payments of sheltered employment allowance under Part 2.9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are exempt.</w:t>
      </w:r>
    </w:p>
    <w:p w14:paraId="05A48A20" w14:textId="4772F813" w:rsidR="00AF77B1" w:rsidRPr="00FB0E71" w:rsidRDefault="00D9297E" w:rsidP="00BB64A7">
      <w:pPr>
        <w:shd w:val="clear" w:color="auto" w:fill="FFFFFF"/>
        <w:spacing w:before="120" w:after="60"/>
        <w:ind w:left="29"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Subsection (1) has effect subject to subsection (4) (which deals with taxpayers who derive bereavement lump sum payments under section 451 of the </w:t>
      </w:r>
      <w:r w:rsidR="0040597C" w:rsidRPr="00FB0E71">
        <w:rPr>
          <w:rFonts w:ascii="Times New Roman" w:hAnsi="Times New Roman" w:cs="Times New Roman"/>
          <w:i/>
          <w:iCs/>
          <w:sz w:val="22"/>
          <w:szCs w:val="26"/>
        </w:rPr>
        <w:t>Social Security Act 1991</w:t>
      </w:r>
      <w:r w:rsidR="0040597C" w:rsidRPr="0061054E">
        <w:rPr>
          <w:rFonts w:ascii="Times New Roman" w:hAnsi="Times New Roman" w:cs="Times New Roman"/>
          <w:iCs/>
          <w:sz w:val="22"/>
          <w:szCs w:val="26"/>
        </w:rPr>
        <w:t>).</w:t>
      </w:r>
    </w:p>
    <w:p w14:paraId="14539F61" w14:textId="77777777" w:rsidR="00AF77B1" w:rsidRPr="00FB0E71" w:rsidRDefault="00D9297E" w:rsidP="00BB64A7">
      <w:pPr>
        <w:shd w:val="clear" w:color="auto" w:fill="FFFFFF"/>
        <w:spacing w:before="120" w:after="60"/>
        <w:ind w:left="29"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(3) Payments under sections 450, 453, 457 and 458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 with bereavement payments) are exempt.</w:t>
      </w:r>
    </w:p>
    <w:p w14:paraId="67161717" w14:textId="3A392601" w:rsidR="00AF77B1" w:rsidRPr="00FB0E71" w:rsidRDefault="00D9297E" w:rsidP="00BB64A7">
      <w:pPr>
        <w:shd w:val="clear" w:color="auto" w:fill="FFFFFF"/>
        <w:spacing w:before="120" w:after="60"/>
        <w:ind w:left="29"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(4) If a taxpayer derives a payment under section 451 of the </w:t>
      </w:r>
      <w:r w:rsidR="0040597C" w:rsidRPr="00FB0E71">
        <w:rPr>
          <w:rFonts w:ascii="Times New Roman" w:hAnsi="Times New Roman" w:cs="Times New Roman"/>
          <w:i/>
          <w:iCs/>
          <w:sz w:val="22"/>
          <w:szCs w:val="26"/>
        </w:rPr>
        <w:t>Social Security Act 1991</w:t>
      </w:r>
      <w:r w:rsidR="0040597C" w:rsidRPr="0061054E">
        <w:rPr>
          <w:rFonts w:ascii="Times New Roman" w:hAnsi="Times New Roman" w:cs="Times New Roman"/>
          <w:iCs/>
          <w:sz w:val="22"/>
          <w:szCs w:val="26"/>
        </w:rPr>
        <w:t>:</w:t>
      </w:r>
    </w:p>
    <w:p w14:paraId="5580B8CD" w14:textId="77777777" w:rsidR="00AF77B1" w:rsidRPr="00FB0E71" w:rsidRDefault="0040597C" w:rsidP="00BB64A7">
      <w:pPr>
        <w:numPr>
          <w:ilvl w:val="0"/>
          <w:numId w:val="55"/>
        </w:numPr>
        <w:shd w:val="clear" w:color="auto" w:fill="FFFFFF"/>
        <w:tabs>
          <w:tab w:val="left" w:pos="806"/>
        </w:tabs>
        <w:spacing w:before="120" w:after="60"/>
        <w:ind w:left="806" w:hanging="389"/>
        <w:jc w:val="both"/>
        <w:rPr>
          <w:rFonts w:ascii="Times New Roman" w:hAnsi="Times New Roman" w:cs="Times New Roman"/>
          <w:sz w:val="22"/>
          <w:szCs w:val="26"/>
        </w:rPr>
      </w:pPr>
      <w:r w:rsidRPr="00FB0E71">
        <w:rPr>
          <w:rFonts w:ascii="Times New Roman" w:hAnsi="Times New Roman" w:cs="Times New Roman"/>
          <w:sz w:val="22"/>
          <w:szCs w:val="26"/>
        </w:rPr>
        <w:t xml:space="preserve">so much of the sum of that payment and other payments under the </w:t>
      </w:r>
      <w:r w:rsidRPr="00FB0E71">
        <w:rPr>
          <w:rFonts w:ascii="Times New Roman" w:hAnsi="Times New Roman" w:cs="Times New Roman"/>
          <w:i/>
          <w:iCs/>
          <w:sz w:val="22"/>
          <w:szCs w:val="26"/>
        </w:rPr>
        <w:t xml:space="preserve">Social Security Act 1991 </w:t>
      </w:r>
      <w:r w:rsidRPr="00FB0E71">
        <w:rPr>
          <w:rFonts w:ascii="Times New Roman" w:hAnsi="Times New Roman" w:cs="Times New Roman"/>
          <w:sz w:val="22"/>
          <w:szCs w:val="26"/>
        </w:rPr>
        <w:t>derived by the taxpayer on pension paydays that occurred during the bereavement lump sum period as does not exceed the tax-free amount calculated using the exempt bereavement payment calculator A in section 24</w:t>
      </w:r>
      <w:r w:rsidRPr="00FB0E71">
        <w:rPr>
          <w:rFonts w:ascii="Times New Roman" w:hAnsi="Times New Roman" w:cs="Times New Roman"/>
          <w:smallCaps/>
          <w:sz w:val="22"/>
        </w:rPr>
        <w:t xml:space="preserve">abzb </w:t>
      </w:r>
      <w:r w:rsidRPr="00FB0E71">
        <w:rPr>
          <w:rFonts w:ascii="Times New Roman" w:hAnsi="Times New Roman" w:cs="Times New Roman"/>
          <w:sz w:val="22"/>
          <w:szCs w:val="26"/>
        </w:rPr>
        <w:t>is exempt; and</w:t>
      </w:r>
    </w:p>
    <w:p w14:paraId="463E7C72" w14:textId="77777777" w:rsidR="00AF77B1" w:rsidRPr="00FB0E71" w:rsidRDefault="0040597C" w:rsidP="00BB64A7">
      <w:pPr>
        <w:numPr>
          <w:ilvl w:val="0"/>
          <w:numId w:val="56"/>
        </w:numPr>
        <w:shd w:val="clear" w:color="auto" w:fill="FFFFFF"/>
        <w:tabs>
          <w:tab w:val="left" w:pos="806"/>
        </w:tabs>
        <w:spacing w:before="120" w:after="60"/>
        <w:ind w:left="418"/>
        <w:jc w:val="both"/>
        <w:rPr>
          <w:rFonts w:ascii="Times New Roman" w:hAnsi="Times New Roman" w:cs="Times New Roman"/>
          <w:sz w:val="22"/>
          <w:szCs w:val="26"/>
        </w:rPr>
      </w:pPr>
      <w:r w:rsidRPr="00FB0E71">
        <w:rPr>
          <w:rFonts w:ascii="Times New Roman" w:hAnsi="Times New Roman" w:cs="Times New Roman"/>
          <w:sz w:val="22"/>
          <w:szCs w:val="26"/>
        </w:rPr>
        <w:t>the balance of the sum is not exempt.</w:t>
      </w:r>
    </w:p>
    <w:p w14:paraId="6638F16F" w14:textId="77777777" w:rsidR="00AF77B1" w:rsidRPr="00FB0E71" w:rsidRDefault="00AF77B1" w:rsidP="00BB64A7">
      <w:pPr>
        <w:numPr>
          <w:ilvl w:val="0"/>
          <w:numId w:val="56"/>
        </w:numPr>
        <w:shd w:val="clear" w:color="auto" w:fill="FFFFFF"/>
        <w:tabs>
          <w:tab w:val="left" w:pos="806"/>
        </w:tabs>
        <w:spacing w:before="120" w:after="60"/>
        <w:ind w:left="418"/>
        <w:jc w:val="both"/>
        <w:rPr>
          <w:rFonts w:ascii="Times New Roman" w:hAnsi="Times New Roman" w:cs="Times New Roman"/>
          <w:sz w:val="22"/>
          <w:szCs w:val="26"/>
        </w:rPr>
        <w:sectPr w:rsidR="00AF77B1" w:rsidRPr="00FB0E71" w:rsidSect="00EE79F7">
          <w:pgSz w:w="12240" w:h="15840" w:code="1"/>
          <w:pgMar w:top="1440" w:right="1440" w:bottom="1440" w:left="1440" w:header="720" w:footer="720" w:gutter="0"/>
          <w:cols w:space="60"/>
          <w:noEndnote/>
        </w:sectPr>
      </w:pPr>
    </w:p>
    <w:p w14:paraId="31932F3A"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6"/>
        </w:rPr>
        <w:lastRenderedPageBreak/>
        <w:t>Rehabilitation allowance</w:t>
      </w:r>
    </w:p>
    <w:p w14:paraId="7687A03B" w14:textId="77777777" w:rsidR="00AF77B1" w:rsidRPr="00FB0E71" w:rsidRDefault="00D9297E" w:rsidP="00BB64A7">
      <w:pPr>
        <w:shd w:val="clear" w:color="auto" w:fill="FFFFFF"/>
        <w:spacing w:before="120" w:after="60"/>
        <w:ind w:left="5"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abk</w:t>
      </w:r>
      <w:r w:rsidR="0040597C" w:rsidRPr="00FB0E71">
        <w:rPr>
          <w:rFonts w:ascii="Times New Roman" w:hAnsi="Times New Roman" w:cs="Times New Roman"/>
          <w:sz w:val="22"/>
          <w:szCs w:val="26"/>
        </w:rPr>
        <w:t xml:space="preserve">. (1) Payments of rehabilitation allowance under Part 2.10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are exempt.</w:t>
      </w:r>
    </w:p>
    <w:p w14:paraId="4C1AE14F" w14:textId="4A02714F" w:rsidR="00AF77B1" w:rsidRPr="00FB0E71" w:rsidRDefault="00D9297E" w:rsidP="00BB64A7">
      <w:pPr>
        <w:shd w:val="clear" w:color="auto" w:fill="FFFFFF"/>
        <w:spacing w:before="120" w:after="60"/>
        <w:ind w:left="5"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Subsection (1) has effect subject to subsection (4) (which deals with taxpayers who derive bereavement lump sum payments under section 503 of the </w:t>
      </w:r>
      <w:r w:rsidR="0040597C" w:rsidRPr="00FB0E71">
        <w:rPr>
          <w:rFonts w:ascii="Times New Roman" w:hAnsi="Times New Roman" w:cs="Times New Roman"/>
          <w:i/>
          <w:iCs/>
          <w:sz w:val="22"/>
          <w:szCs w:val="26"/>
        </w:rPr>
        <w:t>Social Security Act 1991</w:t>
      </w:r>
      <w:r w:rsidR="0040597C" w:rsidRPr="0061054E">
        <w:rPr>
          <w:rFonts w:ascii="Times New Roman" w:hAnsi="Times New Roman" w:cs="Times New Roman"/>
          <w:iCs/>
          <w:sz w:val="22"/>
          <w:szCs w:val="26"/>
        </w:rPr>
        <w:t>).</w:t>
      </w:r>
    </w:p>
    <w:p w14:paraId="3E426080" w14:textId="77777777" w:rsidR="00AF77B1" w:rsidRPr="00FB0E71" w:rsidRDefault="00D9297E" w:rsidP="00BB64A7">
      <w:pPr>
        <w:shd w:val="clear" w:color="auto" w:fill="FFFFFF"/>
        <w:spacing w:before="120" w:after="60"/>
        <w:ind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(3) Payments under sections 502, 505, 509 and 510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 with bereavement payments) are exempt.</w:t>
      </w:r>
    </w:p>
    <w:p w14:paraId="137CEF4F" w14:textId="0469CFBD" w:rsidR="00AF77B1" w:rsidRPr="00FB0E71" w:rsidRDefault="00D9297E" w:rsidP="00BB64A7">
      <w:pPr>
        <w:shd w:val="clear" w:color="auto" w:fill="FFFFFF"/>
        <w:spacing w:before="120" w:after="60"/>
        <w:ind w:left="5"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(4) If a taxpayer derives a payment under section 503 of the </w:t>
      </w:r>
      <w:r w:rsidR="0040597C" w:rsidRPr="00FB0E71">
        <w:rPr>
          <w:rFonts w:ascii="Times New Roman" w:hAnsi="Times New Roman" w:cs="Times New Roman"/>
          <w:i/>
          <w:iCs/>
          <w:sz w:val="22"/>
          <w:szCs w:val="26"/>
        </w:rPr>
        <w:t>Social Security Act. 1991</w:t>
      </w:r>
      <w:r w:rsidR="0040597C" w:rsidRPr="0061054E">
        <w:rPr>
          <w:rFonts w:ascii="Times New Roman" w:hAnsi="Times New Roman" w:cs="Times New Roman"/>
          <w:iCs/>
          <w:sz w:val="22"/>
          <w:szCs w:val="26"/>
        </w:rPr>
        <w:t>:</w:t>
      </w:r>
    </w:p>
    <w:p w14:paraId="3AF57740" w14:textId="77777777" w:rsidR="00AF77B1" w:rsidRPr="00FB0E71" w:rsidRDefault="0040597C" w:rsidP="00BB64A7">
      <w:pPr>
        <w:numPr>
          <w:ilvl w:val="0"/>
          <w:numId w:val="57"/>
        </w:numPr>
        <w:shd w:val="clear" w:color="auto" w:fill="FFFFFF"/>
        <w:tabs>
          <w:tab w:val="left" w:pos="778"/>
        </w:tabs>
        <w:spacing w:before="120" w:after="60"/>
        <w:ind w:left="778" w:hanging="394"/>
        <w:jc w:val="both"/>
        <w:rPr>
          <w:rFonts w:ascii="Times New Roman" w:hAnsi="Times New Roman" w:cs="Times New Roman"/>
          <w:sz w:val="22"/>
          <w:szCs w:val="26"/>
        </w:rPr>
      </w:pPr>
      <w:r w:rsidRPr="00FB0E71">
        <w:rPr>
          <w:rFonts w:ascii="Times New Roman" w:hAnsi="Times New Roman" w:cs="Times New Roman"/>
          <w:sz w:val="22"/>
          <w:szCs w:val="26"/>
        </w:rPr>
        <w:t xml:space="preserve">so much of the sum of that payment and other payments under the </w:t>
      </w:r>
      <w:r w:rsidRPr="00FB0E71">
        <w:rPr>
          <w:rFonts w:ascii="Times New Roman" w:hAnsi="Times New Roman" w:cs="Times New Roman"/>
          <w:i/>
          <w:iCs/>
          <w:sz w:val="22"/>
          <w:szCs w:val="26"/>
        </w:rPr>
        <w:t xml:space="preserve">Social Security Act 1991 </w:t>
      </w:r>
      <w:r w:rsidRPr="00FB0E71">
        <w:rPr>
          <w:rFonts w:ascii="Times New Roman" w:hAnsi="Times New Roman" w:cs="Times New Roman"/>
          <w:sz w:val="22"/>
          <w:szCs w:val="26"/>
        </w:rPr>
        <w:t>derived by the taxpayer on pension paydays that occurred during the bereavement lump sum period as does not exceed the tax-free amount calculated using the exempt bereavement payment calculator A in section 24</w:t>
      </w:r>
      <w:r w:rsidRPr="00FB0E71">
        <w:rPr>
          <w:rFonts w:ascii="Times New Roman" w:hAnsi="Times New Roman" w:cs="Times New Roman"/>
          <w:smallCaps/>
          <w:sz w:val="22"/>
        </w:rPr>
        <w:t xml:space="preserve">abzb </w:t>
      </w:r>
      <w:r w:rsidRPr="00FB0E71">
        <w:rPr>
          <w:rFonts w:ascii="Times New Roman" w:hAnsi="Times New Roman" w:cs="Times New Roman"/>
          <w:sz w:val="22"/>
          <w:szCs w:val="26"/>
        </w:rPr>
        <w:t>is exempt; and</w:t>
      </w:r>
    </w:p>
    <w:p w14:paraId="75ECAC03" w14:textId="77777777" w:rsidR="00AF77B1" w:rsidRPr="00FB0E71" w:rsidRDefault="0040597C" w:rsidP="00BB64A7">
      <w:pPr>
        <w:numPr>
          <w:ilvl w:val="0"/>
          <w:numId w:val="57"/>
        </w:numPr>
        <w:shd w:val="clear" w:color="auto" w:fill="FFFFFF"/>
        <w:tabs>
          <w:tab w:val="left" w:pos="778"/>
        </w:tabs>
        <w:spacing w:before="120" w:after="60"/>
        <w:ind w:left="384"/>
        <w:jc w:val="both"/>
        <w:rPr>
          <w:rFonts w:ascii="Times New Roman" w:hAnsi="Times New Roman" w:cs="Times New Roman"/>
          <w:sz w:val="22"/>
          <w:szCs w:val="26"/>
        </w:rPr>
      </w:pPr>
      <w:r w:rsidRPr="00FB0E71">
        <w:rPr>
          <w:rFonts w:ascii="Times New Roman" w:hAnsi="Times New Roman" w:cs="Times New Roman"/>
          <w:sz w:val="22"/>
          <w:szCs w:val="26"/>
        </w:rPr>
        <w:t>the balance of the sum is not exempt.</w:t>
      </w:r>
    </w:p>
    <w:p w14:paraId="138FE029"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6"/>
        </w:rPr>
        <w:t>Unemployment benefit</w:t>
      </w:r>
    </w:p>
    <w:p w14:paraId="11973C1F" w14:textId="77777777" w:rsidR="00AF77B1" w:rsidRPr="00FB0E71" w:rsidRDefault="00D9297E" w:rsidP="00BB64A7">
      <w:pPr>
        <w:shd w:val="clear" w:color="auto" w:fill="FFFFFF"/>
        <w:spacing w:before="120" w:after="60"/>
        <w:ind w:left="10" w:firstLine="33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abl</w:t>
      </w:r>
      <w:r w:rsidR="0040597C" w:rsidRPr="00FB0E71">
        <w:rPr>
          <w:rFonts w:ascii="Times New Roman" w:hAnsi="Times New Roman" w:cs="Times New Roman"/>
          <w:sz w:val="22"/>
          <w:szCs w:val="26"/>
        </w:rPr>
        <w:t xml:space="preserve">. (1) The treatment of payments of unemployment benefit under Part 2.11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is as follows:</w:t>
      </w:r>
    </w:p>
    <w:p w14:paraId="71EA1FB7" w14:textId="77777777" w:rsidR="00AF77B1" w:rsidRPr="00FB0E71" w:rsidRDefault="0040597C" w:rsidP="00BB64A7">
      <w:pPr>
        <w:numPr>
          <w:ilvl w:val="0"/>
          <w:numId w:val="58"/>
        </w:numPr>
        <w:shd w:val="clear" w:color="auto" w:fill="FFFFFF"/>
        <w:tabs>
          <w:tab w:val="left" w:pos="782"/>
        </w:tabs>
        <w:spacing w:before="120" w:after="60"/>
        <w:ind w:left="389"/>
        <w:jc w:val="both"/>
        <w:rPr>
          <w:rFonts w:ascii="Times New Roman" w:hAnsi="Times New Roman" w:cs="Times New Roman"/>
          <w:sz w:val="22"/>
          <w:szCs w:val="26"/>
        </w:rPr>
      </w:pPr>
      <w:r w:rsidRPr="00FB0E71">
        <w:rPr>
          <w:rFonts w:ascii="Times New Roman" w:hAnsi="Times New Roman" w:cs="Times New Roman"/>
          <w:sz w:val="22"/>
          <w:szCs w:val="26"/>
        </w:rPr>
        <w:t>the supplementary amount is exempt;</w:t>
      </w:r>
    </w:p>
    <w:p w14:paraId="3DCFA0FF" w14:textId="77777777" w:rsidR="00AF77B1" w:rsidRPr="00FB0E71" w:rsidRDefault="0040597C" w:rsidP="00BB64A7">
      <w:pPr>
        <w:numPr>
          <w:ilvl w:val="0"/>
          <w:numId w:val="58"/>
        </w:numPr>
        <w:shd w:val="clear" w:color="auto" w:fill="FFFFFF"/>
        <w:tabs>
          <w:tab w:val="left" w:pos="782"/>
        </w:tabs>
        <w:spacing w:before="120" w:after="60"/>
        <w:ind w:left="389"/>
        <w:jc w:val="both"/>
        <w:rPr>
          <w:rFonts w:ascii="Times New Roman" w:hAnsi="Times New Roman" w:cs="Times New Roman"/>
          <w:sz w:val="22"/>
          <w:szCs w:val="26"/>
        </w:rPr>
      </w:pPr>
      <w:r w:rsidRPr="00FB0E71">
        <w:rPr>
          <w:rFonts w:ascii="Times New Roman" w:hAnsi="Times New Roman" w:cs="Times New Roman"/>
          <w:sz w:val="22"/>
          <w:szCs w:val="26"/>
        </w:rPr>
        <w:t>the balance is not exempt.</w:t>
      </w:r>
    </w:p>
    <w:p w14:paraId="616037AB" w14:textId="77777777" w:rsidR="00AF77B1" w:rsidRPr="00FB0E71" w:rsidRDefault="00D9297E" w:rsidP="00BB64A7">
      <w:pPr>
        <w:shd w:val="clear" w:color="auto" w:fill="FFFFFF"/>
        <w:spacing w:before="120" w:after="60"/>
        <w:ind w:left="10"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Payments under section 588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deals with bereavement payments) are exempt.</w:t>
      </w:r>
    </w:p>
    <w:p w14:paraId="43447D94"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6"/>
        </w:rPr>
        <w:t>Job search allowance</w:t>
      </w:r>
    </w:p>
    <w:p w14:paraId="3592642B" w14:textId="77777777" w:rsidR="00AF77B1" w:rsidRPr="00FB0E71" w:rsidRDefault="00D9297E" w:rsidP="00BB64A7">
      <w:pPr>
        <w:shd w:val="clear" w:color="auto" w:fill="FFFFFF"/>
        <w:spacing w:before="120" w:after="60"/>
        <w:ind w:left="10" w:firstLine="33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abm</w:t>
      </w:r>
      <w:r w:rsidR="0040597C" w:rsidRPr="00FB0E71">
        <w:rPr>
          <w:rFonts w:ascii="Times New Roman" w:hAnsi="Times New Roman" w:cs="Times New Roman"/>
          <w:sz w:val="22"/>
          <w:szCs w:val="26"/>
        </w:rPr>
        <w:t xml:space="preserve">. (1) The treatment of payments of job search allowance under Part 2.12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is as follows:</w:t>
      </w:r>
    </w:p>
    <w:p w14:paraId="4C199173" w14:textId="77777777" w:rsidR="00AF77B1" w:rsidRPr="00FB0E71" w:rsidRDefault="0040597C" w:rsidP="00BB64A7">
      <w:pPr>
        <w:numPr>
          <w:ilvl w:val="0"/>
          <w:numId w:val="59"/>
        </w:numPr>
        <w:shd w:val="clear" w:color="auto" w:fill="FFFFFF"/>
        <w:tabs>
          <w:tab w:val="left" w:pos="787"/>
        </w:tabs>
        <w:spacing w:before="120" w:after="60"/>
        <w:ind w:left="394"/>
        <w:jc w:val="both"/>
        <w:rPr>
          <w:rFonts w:ascii="Times New Roman" w:hAnsi="Times New Roman" w:cs="Times New Roman"/>
          <w:sz w:val="22"/>
          <w:szCs w:val="26"/>
        </w:rPr>
      </w:pPr>
      <w:r w:rsidRPr="00FB0E71">
        <w:rPr>
          <w:rFonts w:ascii="Times New Roman" w:hAnsi="Times New Roman" w:cs="Times New Roman"/>
          <w:sz w:val="22"/>
          <w:szCs w:val="26"/>
        </w:rPr>
        <w:t>the supplementary amount is exempt;</w:t>
      </w:r>
    </w:p>
    <w:p w14:paraId="0BEDBBBA" w14:textId="77777777" w:rsidR="00AF77B1" w:rsidRPr="00FB0E71" w:rsidRDefault="0040597C" w:rsidP="00BB64A7">
      <w:pPr>
        <w:numPr>
          <w:ilvl w:val="0"/>
          <w:numId w:val="59"/>
        </w:numPr>
        <w:shd w:val="clear" w:color="auto" w:fill="FFFFFF"/>
        <w:tabs>
          <w:tab w:val="left" w:pos="787"/>
        </w:tabs>
        <w:spacing w:before="120" w:after="60"/>
        <w:ind w:left="394"/>
        <w:jc w:val="both"/>
        <w:rPr>
          <w:rFonts w:ascii="Times New Roman" w:hAnsi="Times New Roman" w:cs="Times New Roman"/>
          <w:sz w:val="22"/>
          <w:szCs w:val="26"/>
        </w:rPr>
      </w:pPr>
      <w:r w:rsidRPr="00FB0E71">
        <w:rPr>
          <w:rFonts w:ascii="Times New Roman" w:hAnsi="Times New Roman" w:cs="Times New Roman"/>
          <w:sz w:val="22"/>
          <w:szCs w:val="26"/>
        </w:rPr>
        <w:t>the balance is not exempt.</w:t>
      </w:r>
    </w:p>
    <w:p w14:paraId="3A4784F8" w14:textId="77777777" w:rsidR="00AF77B1" w:rsidRPr="00FB0E71" w:rsidRDefault="00D9297E" w:rsidP="00BB64A7">
      <w:pPr>
        <w:shd w:val="clear" w:color="auto" w:fill="FFFFFF"/>
        <w:spacing w:before="120" w:after="60"/>
        <w:ind w:left="10"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Payments under section 660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deals with bereavement payments) are exempt.</w:t>
      </w:r>
    </w:p>
    <w:p w14:paraId="64C4F2FC"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6"/>
        </w:rPr>
        <w:t>Employment entry payment</w:t>
      </w:r>
    </w:p>
    <w:p w14:paraId="72AAA607" w14:textId="77777777" w:rsidR="00AF77B1" w:rsidRPr="00FB0E71" w:rsidRDefault="00D9297E" w:rsidP="00BB64A7">
      <w:pPr>
        <w:shd w:val="clear" w:color="auto" w:fill="FFFFFF"/>
        <w:spacing w:before="120" w:after="60"/>
        <w:ind w:left="10"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abn</w:t>
      </w:r>
      <w:r w:rsidR="0040597C" w:rsidRPr="00FB0E71">
        <w:rPr>
          <w:rFonts w:ascii="Times New Roman" w:hAnsi="Times New Roman" w:cs="Times New Roman"/>
          <w:sz w:val="22"/>
          <w:szCs w:val="26"/>
        </w:rPr>
        <w:t xml:space="preserve">. Payments of employment entry payment under Part 2.13 of the </w:t>
      </w:r>
      <w:r w:rsidR="0040597C" w:rsidRPr="00FB0E71">
        <w:rPr>
          <w:rFonts w:ascii="Times New Roman" w:hAnsi="Times New Roman" w:cs="Times New Roman"/>
          <w:i/>
          <w:iCs/>
          <w:sz w:val="22"/>
          <w:szCs w:val="26"/>
        </w:rPr>
        <w:t xml:space="preserve">Social Security Act 1991 are </w:t>
      </w:r>
      <w:r w:rsidR="0040597C" w:rsidRPr="00FB0E71">
        <w:rPr>
          <w:rFonts w:ascii="Times New Roman" w:hAnsi="Times New Roman" w:cs="Times New Roman"/>
          <w:sz w:val="22"/>
          <w:szCs w:val="26"/>
        </w:rPr>
        <w:t>exempt.</w:t>
      </w:r>
    </w:p>
    <w:p w14:paraId="17B05DBF"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6"/>
        </w:rPr>
        <w:t>Sickness benefit</w:t>
      </w:r>
    </w:p>
    <w:p w14:paraId="64091DF5" w14:textId="77777777" w:rsidR="00AF77B1" w:rsidRPr="00FB0E71" w:rsidRDefault="00D9297E" w:rsidP="00BB64A7">
      <w:pPr>
        <w:shd w:val="clear" w:color="auto" w:fill="FFFFFF"/>
        <w:spacing w:before="120" w:after="60"/>
        <w:ind w:left="10"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abo</w:t>
      </w:r>
      <w:r w:rsidR="0040597C" w:rsidRPr="00FB0E71">
        <w:rPr>
          <w:rFonts w:ascii="Times New Roman" w:hAnsi="Times New Roman" w:cs="Times New Roman"/>
          <w:sz w:val="22"/>
          <w:szCs w:val="26"/>
        </w:rPr>
        <w:t xml:space="preserve">. (1) The treatment of payments of sickness benefit under Part 2.14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is as follows:</w:t>
      </w:r>
    </w:p>
    <w:p w14:paraId="4CCF3B56" w14:textId="77777777" w:rsidR="00AF77B1" w:rsidRPr="00FB0E71" w:rsidRDefault="0040597C" w:rsidP="00BB64A7">
      <w:pPr>
        <w:numPr>
          <w:ilvl w:val="0"/>
          <w:numId w:val="60"/>
        </w:numPr>
        <w:shd w:val="clear" w:color="auto" w:fill="FFFFFF"/>
        <w:tabs>
          <w:tab w:val="left" w:pos="787"/>
        </w:tabs>
        <w:spacing w:before="120" w:after="60"/>
        <w:ind w:left="389"/>
        <w:jc w:val="both"/>
        <w:rPr>
          <w:rFonts w:ascii="Times New Roman" w:hAnsi="Times New Roman" w:cs="Times New Roman"/>
          <w:sz w:val="22"/>
          <w:szCs w:val="26"/>
        </w:rPr>
      </w:pPr>
      <w:r w:rsidRPr="00FB0E71">
        <w:rPr>
          <w:rFonts w:ascii="Times New Roman" w:hAnsi="Times New Roman" w:cs="Times New Roman"/>
          <w:sz w:val="22"/>
          <w:szCs w:val="26"/>
        </w:rPr>
        <w:t>the supplementary amount is exempt;</w:t>
      </w:r>
    </w:p>
    <w:p w14:paraId="45242B55" w14:textId="77777777" w:rsidR="00AF77B1" w:rsidRPr="00FB0E71" w:rsidRDefault="0040597C" w:rsidP="00BB64A7">
      <w:pPr>
        <w:numPr>
          <w:ilvl w:val="0"/>
          <w:numId w:val="60"/>
        </w:numPr>
        <w:shd w:val="clear" w:color="auto" w:fill="FFFFFF"/>
        <w:tabs>
          <w:tab w:val="left" w:pos="787"/>
        </w:tabs>
        <w:spacing w:before="120" w:after="60"/>
        <w:ind w:left="389"/>
        <w:jc w:val="both"/>
        <w:rPr>
          <w:rFonts w:ascii="Times New Roman" w:hAnsi="Times New Roman" w:cs="Times New Roman"/>
          <w:sz w:val="22"/>
          <w:szCs w:val="26"/>
        </w:rPr>
      </w:pPr>
      <w:r w:rsidRPr="00FB0E71">
        <w:rPr>
          <w:rFonts w:ascii="Times New Roman" w:hAnsi="Times New Roman" w:cs="Times New Roman"/>
          <w:sz w:val="22"/>
          <w:szCs w:val="26"/>
        </w:rPr>
        <w:t>the balance is not exempt.</w:t>
      </w:r>
    </w:p>
    <w:p w14:paraId="179F3499" w14:textId="77777777" w:rsidR="00AF77B1" w:rsidRPr="00FB0E71" w:rsidRDefault="00AF77B1" w:rsidP="00BB64A7">
      <w:pPr>
        <w:numPr>
          <w:ilvl w:val="0"/>
          <w:numId w:val="60"/>
        </w:numPr>
        <w:shd w:val="clear" w:color="auto" w:fill="FFFFFF"/>
        <w:tabs>
          <w:tab w:val="left" w:pos="787"/>
        </w:tabs>
        <w:spacing w:before="120" w:after="60"/>
        <w:ind w:left="389"/>
        <w:jc w:val="both"/>
        <w:rPr>
          <w:rFonts w:ascii="Times New Roman" w:hAnsi="Times New Roman" w:cs="Times New Roman"/>
          <w:sz w:val="22"/>
          <w:szCs w:val="26"/>
        </w:rPr>
        <w:sectPr w:rsidR="00AF77B1" w:rsidRPr="00FB0E71" w:rsidSect="00EE79F7">
          <w:pgSz w:w="12240" w:h="15840" w:code="1"/>
          <w:pgMar w:top="1440" w:right="1440" w:bottom="1440" w:left="1440" w:header="720" w:footer="720" w:gutter="0"/>
          <w:cols w:space="60"/>
          <w:noEndnote/>
        </w:sectPr>
      </w:pPr>
    </w:p>
    <w:p w14:paraId="51B18774" w14:textId="77777777" w:rsidR="00AF77B1" w:rsidRPr="00FB0E71" w:rsidRDefault="00D9297E" w:rsidP="00BB64A7">
      <w:pPr>
        <w:shd w:val="clear" w:color="auto" w:fill="FFFFFF"/>
        <w:spacing w:before="120" w:after="60"/>
        <w:ind w:left="19" w:firstLine="336"/>
        <w:jc w:val="both"/>
        <w:rPr>
          <w:rFonts w:ascii="Times New Roman" w:hAnsi="Times New Roman" w:cs="Times New Roman"/>
          <w:sz w:val="22"/>
        </w:rPr>
      </w:pPr>
      <w:r w:rsidRPr="00FB0E71">
        <w:rPr>
          <w:rFonts w:ascii="Times New Roman" w:hAnsi="Times New Roman" w:cs="Times New Roman"/>
          <w:sz w:val="22"/>
          <w:szCs w:val="24"/>
        </w:rPr>
        <w:lastRenderedPageBreak/>
        <w:t>“</w:t>
      </w:r>
      <w:r w:rsidR="0040597C" w:rsidRPr="00FB0E71">
        <w:rPr>
          <w:rFonts w:ascii="Times New Roman" w:hAnsi="Times New Roman" w:cs="Times New Roman"/>
          <w:sz w:val="22"/>
          <w:szCs w:val="24"/>
        </w:rPr>
        <w:t xml:space="preserve">(2) Payments under section 728 of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(which deals with bereavement payments) are exempt.</w:t>
      </w:r>
    </w:p>
    <w:p w14:paraId="22A65DFC" w14:textId="77777777" w:rsidR="00AF77B1" w:rsidRPr="00FB0E71" w:rsidRDefault="0040597C" w:rsidP="00BF0DE6">
      <w:pPr>
        <w:shd w:val="clear" w:color="auto" w:fill="FFFFFF"/>
        <w:spacing w:before="240" w:after="60"/>
        <w:ind w:left="19"/>
        <w:jc w:val="both"/>
        <w:rPr>
          <w:rFonts w:ascii="Times New Roman" w:hAnsi="Times New Roman" w:cs="Times New Roman"/>
          <w:sz w:val="22"/>
        </w:rPr>
      </w:pPr>
      <w:r w:rsidRPr="00FB0E71">
        <w:rPr>
          <w:rFonts w:ascii="Times New Roman" w:hAnsi="Times New Roman" w:cs="Times New Roman"/>
          <w:b/>
          <w:bCs/>
          <w:sz w:val="22"/>
          <w:szCs w:val="24"/>
        </w:rPr>
        <w:t>Special benefit</w:t>
      </w:r>
    </w:p>
    <w:p w14:paraId="63705527" w14:textId="77777777" w:rsidR="00AF77B1" w:rsidRPr="00FB0E71" w:rsidRDefault="00D9297E" w:rsidP="00BB64A7">
      <w:pPr>
        <w:shd w:val="clear" w:color="auto" w:fill="FFFFFF"/>
        <w:spacing w:before="120" w:after="60"/>
        <w:ind w:left="24" w:firstLine="33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abp</w:t>
      </w:r>
      <w:r w:rsidR="0040597C" w:rsidRPr="00FB0E71">
        <w:rPr>
          <w:rFonts w:ascii="Times New Roman" w:hAnsi="Times New Roman" w:cs="Times New Roman"/>
          <w:sz w:val="22"/>
          <w:szCs w:val="24"/>
        </w:rPr>
        <w:t xml:space="preserve">. (1) The treatment of payments of special benefit under Part 2.15 of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is as follows:</w:t>
      </w:r>
    </w:p>
    <w:p w14:paraId="677F9361" w14:textId="77777777" w:rsidR="00AF77B1" w:rsidRPr="00FB0E71" w:rsidRDefault="0040597C" w:rsidP="00BB64A7">
      <w:pPr>
        <w:numPr>
          <w:ilvl w:val="0"/>
          <w:numId w:val="61"/>
        </w:numPr>
        <w:shd w:val="clear" w:color="auto" w:fill="FFFFFF"/>
        <w:tabs>
          <w:tab w:val="left" w:pos="787"/>
        </w:tabs>
        <w:spacing w:before="120" w:after="60"/>
        <w:ind w:left="398"/>
        <w:jc w:val="both"/>
        <w:rPr>
          <w:rFonts w:ascii="Times New Roman" w:hAnsi="Times New Roman" w:cs="Times New Roman"/>
          <w:sz w:val="22"/>
          <w:szCs w:val="24"/>
        </w:rPr>
      </w:pPr>
      <w:r w:rsidRPr="00FB0E71">
        <w:rPr>
          <w:rFonts w:ascii="Times New Roman" w:hAnsi="Times New Roman" w:cs="Times New Roman"/>
          <w:sz w:val="22"/>
          <w:szCs w:val="24"/>
        </w:rPr>
        <w:t>the supplementary amount is exempt;</w:t>
      </w:r>
    </w:p>
    <w:p w14:paraId="2445E4C1" w14:textId="77777777" w:rsidR="00AF77B1" w:rsidRPr="00FB0E71" w:rsidRDefault="0040597C" w:rsidP="00BB64A7">
      <w:pPr>
        <w:numPr>
          <w:ilvl w:val="0"/>
          <w:numId w:val="61"/>
        </w:numPr>
        <w:shd w:val="clear" w:color="auto" w:fill="FFFFFF"/>
        <w:tabs>
          <w:tab w:val="left" w:pos="787"/>
        </w:tabs>
        <w:spacing w:before="120" w:after="60"/>
        <w:ind w:left="398"/>
        <w:jc w:val="both"/>
        <w:rPr>
          <w:rFonts w:ascii="Times New Roman" w:hAnsi="Times New Roman" w:cs="Times New Roman"/>
          <w:sz w:val="22"/>
          <w:szCs w:val="24"/>
        </w:rPr>
      </w:pPr>
      <w:r w:rsidRPr="00FB0E71">
        <w:rPr>
          <w:rFonts w:ascii="Times New Roman" w:hAnsi="Times New Roman" w:cs="Times New Roman"/>
          <w:sz w:val="22"/>
          <w:szCs w:val="24"/>
        </w:rPr>
        <w:t>the balance is not exempt.</w:t>
      </w:r>
    </w:p>
    <w:p w14:paraId="286584E6" w14:textId="77777777" w:rsidR="00AF77B1" w:rsidRPr="00FB0E71" w:rsidRDefault="00D9297E" w:rsidP="00BB64A7">
      <w:pPr>
        <w:shd w:val="clear" w:color="auto" w:fill="FFFFFF"/>
        <w:spacing w:before="120" w:after="60"/>
        <w:ind w:left="19" w:firstLine="33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(2) Payments under section 771 of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(which deals with bereavement payments) are exempt.</w:t>
      </w:r>
    </w:p>
    <w:p w14:paraId="59A83BA7"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Special needs age pension</w:t>
      </w:r>
    </w:p>
    <w:p w14:paraId="2605562D" w14:textId="77777777" w:rsidR="00AF77B1" w:rsidRPr="00FB0E71" w:rsidRDefault="00D9297E" w:rsidP="00BB64A7">
      <w:pPr>
        <w:shd w:val="clear" w:color="auto" w:fill="FFFFFF"/>
        <w:spacing w:before="120" w:after="60"/>
        <w:ind w:left="19" w:firstLine="33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abq</w:t>
      </w:r>
      <w:r w:rsidR="0040597C" w:rsidRPr="00FB0E71">
        <w:rPr>
          <w:rFonts w:ascii="Times New Roman" w:hAnsi="Times New Roman" w:cs="Times New Roman"/>
          <w:sz w:val="22"/>
          <w:szCs w:val="24"/>
        </w:rPr>
        <w:t xml:space="preserve">. (1) The treatment of payments of special needs age pension under section 772 of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is as follows:</w:t>
      </w:r>
    </w:p>
    <w:p w14:paraId="35C7D464" w14:textId="77777777" w:rsidR="00AF77B1" w:rsidRPr="00FB0E71" w:rsidRDefault="0040597C" w:rsidP="00BB64A7">
      <w:pPr>
        <w:numPr>
          <w:ilvl w:val="0"/>
          <w:numId w:val="62"/>
        </w:numPr>
        <w:shd w:val="clear" w:color="auto" w:fill="FFFFFF"/>
        <w:tabs>
          <w:tab w:val="left" w:pos="787"/>
        </w:tabs>
        <w:spacing w:before="120" w:after="60"/>
        <w:ind w:left="394"/>
        <w:jc w:val="both"/>
        <w:rPr>
          <w:rFonts w:ascii="Times New Roman" w:hAnsi="Times New Roman" w:cs="Times New Roman"/>
          <w:sz w:val="22"/>
          <w:szCs w:val="24"/>
        </w:rPr>
      </w:pPr>
      <w:r w:rsidRPr="00FB0E71">
        <w:rPr>
          <w:rFonts w:ascii="Times New Roman" w:hAnsi="Times New Roman" w:cs="Times New Roman"/>
          <w:sz w:val="22"/>
          <w:szCs w:val="24"/>
        </w:rPr>
        <w:t>the supplementary amount is exempt;</w:t>
      </w:r>
    </w:p>
    <w:p w14:paraId="4E2BC436" w14:textId="77777777" w:rsidR="00AF77B1" w:rsidRPr="00FB0E71" w:rsidRDefault="0040597C" w:rsidP="00BB64A7">
      <w:pPr>
        <w:numPr>
          <w:ilvl w:val="0"/>
          <w:numId w:val="62"/>
        </w:numPr>
        <w:shd w:val="clear" w:color="auto" w:fill="FFFFFF"/>
        <w:tabs>
          <w:tab w:val="left" w:pos="787"/>
        </w:tabs>
        <w:spacing w:before="120" w:after="60"/>
        <w:ind w:left="394"/>
        <w:jc w:val="both"/>
        <w:rPr>
          <w:rFonts w:ascii="Times New Roman" w:hAnsi="Times New Roman" w:cs="Times New Roman"/>
          <w:sz w:val="22"/>
          <w:szCs w:val="24"/>
        </w:rPr>
      </w:pPr>
      <w:r w:rsidRPr="00FB0E71">
        <w:rPr>
          <w:rFonts w:ascii="Times New Roman" w:hAnsi="Times New Roman" w:cs="Times New Roman"/>
          <w:sz w:val="22"/>
          <w:szCs w:val="24"/>
        </w:rPr>
        <w:t>the balance is not exempt.</w:t>
      </w:r>
    </w:p>
    <w:p w14:paraId="00133B31" w14:textId="77777777" w:rsidR="00AF77B1" w:rsidRPr="00FB0E71" w:rsidRDefault="00D9297E" w:rsidP="00BB64A7">
      <w:pPr>
        <w:shd w:val="clear" w:color="auto" w:fill="FFFFFF"/>
        <w:spacing w:before="120" w:after="60"/>
        <w:ind w:left="14"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(2) Subsection (1) has effect subject to section </w:t>
      </w:r>
      <w:r w:rsidR="0040597C" w:rsidRPr="00FB0E71">
        <w:rPr>
          <w:rFonts w:ascii="Times New Roman" w:hAnsi="Times New Roman" w:cs="Times New Roman"/>
          <w:smallCaps/>
          <w:sz w:val="22"/>
          <w:szCs w:val="24"/>
        </w:rPr>
        <w:t xml:space="preserve">24abv </w:t>
      </w:r>
      <w:r w:rsidR="0040597C" w:rsidRPr="00FB0E71">
        <w:rPr>
          <w:rFonts w:ascii="Times New Roman" w:hAnsi="Times New Roman" w:cs="Times New Roman"/>
          <w:sz w:val="22"/>
          <w:szCs w:val="24"/>
        </w:rPr>
        <w:t>(which deals with bereavement payments).</w:t>
      </w:r>
    </w:p>
    <w:p w14:paraId="7CD265AB"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Special needs invalid pension</w:t>
      </w:r>
    </w:p>
    <w:p w14:paraId="2E934B08" w14:textId="77777777" w:rsidR="00AF77B1" w:rsidRPr="00FB0E71" w:rsidRDefault="00D9297E" w:rsidP="00BB64A7">
      <w:pPr>
        <w:shd w:val="clear" w:color="auto" w:fill="FFFFFF"/>
        <w:spacing w:before="120" w:after="60"/>
        <w:ind w:left="19" w:firstLine="33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abr</w:t>
      </w:r>
      <w:r w:rsidR="0040597C" w:rsidRPr="00FB0E71">
        <w:rPr>
          <w:rFonts w:ascii="Times New Roman" w:hAnsi="Times New Roman" w:cs="Times New Roman"/>
          <w:sz w:val="22"/>
          <w:szCs w:val="24"/>
        </w:rPr>
        <w:t>. (1) Payments</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of special</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needs</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invalid</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pension</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 xml:space="preserve">under section 773 of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are exempt.</w:t>
      </w:r>
    </w:p>
    <w:p w14:paraId="63B24766" w14:textId="77777777" w:rsidR="00AF77B1" w:rsidRPr="00FB0E71" w:rsidRDefault="00D9297E" w:rsidP="00BB64A7">
      <w:pPr>
        <w:shd w:val="clear" w:color="auto" w:fill="FFFFFF"/>
        <w:spacing w:before="120" w:after="60"/>
        <w:ind w:left="14"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Subsection (1) has effect subject to section 24</w:t>
      </w:r>
      <w:r w:rsidR="0040597C" w:rsidRPr="00FB0E71">
        <w:rPr>
          <w:rFonts w:ascii="Times New Roman" w:hAnsi="Times New Roman" w:cs="Times New Roman"/>
          <w:smallCaps/>
          <w:sz w:val="22"/>
        </w:rPr>
        <w:t>abv</w:t>
      </w:r>
      <w:r w:rsidR="0040597C" w:rsidRPr="00FB0E71">
        <w:rPr>
          <w:rFonts w:ascii="Times New Roman" w:hAnsi="Times New Roman" w:cs="Times New Roman"/>
          <w:sz w:val="22"/>
          <w:szCs w:val="24"/>
        </w:rPr>
        <w:t xml:space="preserve"> (which deals with bereavement payments).</w:t>
      </w:r>
    </w:p>
    <w:p w14:paraId="4969F78F"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Special needs wife pension</w:t>
      </w:r>
    </w:p>
    <w:p w14:paraId="014B0B2F" w14:textId="77777777" w:rsidR="00AF77B1" w:rsidRPr="00FB0E71" w:rsidRDefault="00D9297E" w:rsidP="009B067C">
      <w:pPr>
        <w:shd w:val="clear" w:color="auto" w:fill="FFFFFF"/>
        <w:spacing w:before="120" w:after="60"/>
        <w:ind w:left="14"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abs</w:t>
      </w:r>
      <w:r w:rsidR="0040597C" w:rsidRPr="00FB0E71">
        <w:rPr>
          <w:rFonts w:ascii="Times New Roman" w:hAnsi="Times New Roman" w:cs="Times New Roman"/>
          <w:sz w:val="22"/>
          <w:szCs w:val="24"/>
        </w:rPr>
        <w:t>. (1) The treatment</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of payments of special</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 xml:space="preserve">needs wife pension under section 774 of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is as follows:</w:t>
      </w:r>
    </w:p>
    <w:tbl>
      <w:tblPr>
        <w:tblW w:w="0" w:type="auto"/>
        <w:jc w:val="center"/>
        <w:tblLayout w:type="fixed"/>
        <w:tblCellMar>
          <w:left w:w="40" w:type="dxa"/>
          <w:right w:w="40" w:type="dxa"/>
        </w:tblCellMar>
        <w:tblLook w:val="0000" w:firstRow="0" w:lastRow="0" w:firstColumn="0" w:lastColumn="0" w:noHBand="0" w:noVBand="0"/>
      </w:tblPr>
      <w:tblGrid>
        <w:gridCol w:w="1080"/>
        <w:gridCol w:w="2578"/>
        <w:gridCol w:w="1670"/>
        <w:gridCol w:w="1771"/>
      </w:tblGrid>
      <w:tr w:rsidR="00AF77B1" w:rsidRPr="0061054E" w14:paraId="69F87F30" w14:textId="77777777" w:rsidTr="00BD3318">
        <w:trPr>
          <w:trHeight w:hRule="exact" w:val="595"/>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36F8C292" w14:textId="56D16F90" w:rsidR="00AF77B1" w:rsidRPr="0061054E" w:rsidRDefault="0040597C" w:rsidP="0061054E">
            <w:pPr>
              <w:shd w:val="clear" w:color="auto" w:fill="FFFFFF"/>
              <w:ind w:left="134"/>
              <w:jc w:val="center"/>
              <w:rPr>
                <w:rFonts w:ascii="Times New Roman" w:hAnsi="Times New Roman" w:cs="Times New Roman"/>
              </w:rPr>
            </w:pPr>
            <w:r w:rsidRPr="0061054E">
              <w:rPr>
                <w:rFonts w:ascii="Times New Roman" w:hAnsi="Times New Roman" w:cs="Times New Roman"/>
                <w:b/>
                <w:bCs/>
              </w:rPr>
              <w:t>Item</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14:paraId="004D333C" w14:textId="77777777" w:rsidR="00AF77B1" w:rsidRPr="0061054E" w:rsidRDefault="0040597C" w:rsidP="00F0178B">
            <w:pPr>
              <w:shd w:val="clear" w:color="auto" w:fill="FFFFFF"/>
              <w:jc w:val="center"/>
              <w:rPr>
                <w:rFonts w:ascii="Times New Roman" w:hAnsi="Times New Roman" w:cs="Times New Roman"/>
              </w:rPr>
            </w:pPr>
            <w:r w:rsidRPr="0061054E">
              <w:rPr>
                <w:rFonts w:ascii="Times New Roman" w:hAnsi="Times New Roman" w:cs="Times New Roman"/>
                <w:b/>
                <w:bCs/>
              </w:rPr>
              <w:t>Category</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14:paraId="2CB33BB9" w14:textId="77777777" w:rsidR="00AF77B1" w:rsidRPr="0061054E" w:rsidRDefault="0040597C" w:rsidP="00F0178B">
            <w:pPr>
              <w:shd w:val="clear" w:color="auto" w:fill="FFFFFF"/>
              <w:ind w:left="24"/>
              <w:jc w:val="center"/>
              <w:rPr>
                <w:rFonts w:ascii="Times New Roman" w:hAnsi="Times New Roman" w:cs="Times New Roman"/>
              </w:rPr>
            </w:pPr>
            <w:r w:rsidRPr="0061054E">
              <w:rPr>
                <w:rFonts w:ascii="Times New Roman" w:hAnsi="Times New Roman" w:cs="Times New Roman"/>
                <w:b/>
                <w:bCs/>
              </w:rPr>
              <w:t>Supplementary amounts</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14:paraId="7306E127" w14:textId="77777777" w:rsidR="00AF77B1" w:rsidRPr="0061054E" w:rsidRDefault="0040597C" w:rsidP="00F0178B">
            <w:pPr>
              <w:shd w:val="clear" w:color="auto" w:fill="FFFFFF"/>
              <w:ind w:left="14"/>
              <w:jc w:val="center"/>
              <w:rPr>
                <w:rFonts w:ascii="Times New Roman" w:hAnsi="Times New Roman" w:cs="Times New Roman"/>
              </w:rPr>
            </w:pPr>
            <w:r w:rsidRPr="0061054E">
              <w:rPr>
                <w:rFonts w:ascii="Times New Roman" w:hAnsi="Times New Roman" w:cs="Times New Roman"/>
                <w:b/>
                <w:bCs/>
              </w:rPr>
              <w:t>Balance of payment</w:t>
            </w:r>
          </w:p>
        </w:tc>
      </w:tr>
      <w:tr w:rsidR="00AF77B1" w:rsidRPr="0061054E" w14:paraId="58B250CC" w14:textId="77777777" w:rsidTr="00BD3318">
        <w:trPr>
          <w:trHeight w:hRule="exact" w:val="60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7D345589" w14:textId="77777777" w:rsidR="00AF77B1" w:rsidRPr="0061054E" w:rsidRDefault="0040597C" w:rsidP="00F0178B">
            <w:pPr>
              <w:shd w:val="clear" w:color="auto" w:fill="FFFFFF"/>
              <w:ind w:left="154"/>
              <w:jc w:val="both"/>
              <w:rPr>
                <w:rFonts w:ascii="Times New Roman" w:hAnsi="Times New Roman" w:cs="Times New Roman"/>
              </w:rPr>
            </w:pPr>
            <w:r w:rsidRPr="0061054E">
              <w:rPr>
                <w:rFonts w:ascii="Times New Roman" w:hAnsi="Times New Roman" w:cs="Times New Roman"/>
              </w:rPr>
              <w:t>1</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14:paraId="5BC267B2" w14:textId="77777777" w:rsidR="00AF77B1" w:rsidRPr="0061054E" w:rsidRDefault="0040597C" w:rsidP="00F0178B">
            <w:pPr>
              <w:shd w:val="clear" w:color="auto" w:fill="FFFFFF"/>
              <w:jc w:val="both"/>
              <w:rPr>
                <w:rFonts w:ascii="Times New Roman" w:hAnsi="Times New Roman" w:cs="Times New Roman"/>
              </w:rPr>
            </w:pPr>
            <w:r w:rsidRPr="0061054E">
              <w:rPr>
                <w:rFonts w:ascii="Times New Roman" w:hAnsi="Times New Roman" w:cs="Times New Roman"/>
              </w:rPr>
              <w:t>Taxpayer not under pension age</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14:paraId="4C110C7A" w14:textId="77777777" w:rsidR="00AF77B1" w:rsidRPr="0061054E" w:rsidRDefault="0040597C" w:rsidP="00F0178B">
            <w:pPr>
              <w:shd w:val="clear" w:color="auto" w:fill="FFFFFF"/>
              <w:ind w:left="29"/>
              <w:jc w:val="both"/>
              <w:rPr>
                <w:rFonts w:ascii="Times New Roman" w:hAnsi="Times New Roman" w:cs="Times New Roman"/>
              </w:rPr>
            </w:pPr>
            <w:r w:rsidRPr="0061054E">
              <w:rPr>
                <w:rFonts w:ascii="Times New Roman" w:hAnsi="Times New Roman" w:cs="Times New Roman"/>
              </w:rPr>
              <w:t>Exempt</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14:paraId="451884FA" w14:textId="77777777" w:rsidR="00AF77B1" w:rsidRPr="0061054E" w:rsidRDefault="0040597C" w:rsidP="00F0178B">
            <w:pPr>
              <w:shd w:val="clear" w:color="auto" w:fill="FFFFFF"/>
              <w:ind w:left="14"/>
              <w:jc w:val="both"/>
              <w:rPr>
                <w:rFonts w:ascii="Times New Roman" w:hAnsi="Times New Roman" w:cs="Times New Roman"/>
              </w:rPr>
            </w:pPr>
            <w:r w:rsidRPr="0061054E">
              <w:rPr>
                <w:rFonts w:ascii="Times New Roman" w:hAnsi="Times New Roman" w:cs="Times New Roman"/>
              </w:rPr>
              <w:t>Not exempt</w:t>
            </w:r>
          </w:p>
        </w:tc>
      </w:tr>
      <w:tr w:rsidR="00AF77B1" w:rsidRPr="0061054E" w14:paraId="4965F861" w14:textId="77777777" w:rsidTr="00BD3318">
        <w:trPr>
          <w:trHeight w:hRule="exact" w:val="557"/>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4BD2841D" w14:textId="77777777" w:rsidR="00AF77B1" w:rsidRPr="0061054E" w:rsidRDefault="0040597C" w:rsidP="00F0178B">
            <w:pPr>
              <w:shd w:val="clear" w:color="auto" w:fill="FFFFFF"/>
              <w:ind w:left="134"/>
              <w:jc w:val="both"/>
              <w:rPr>
                <w:rFonts w:ascii="Times New Roman" w:hAnsi="Times New Roman" w:cs="Times New Roman"/>
              </w:rPr>
            </w:pPr>
            <w:r w:rsidRPr="0061054E">
              <w:rPr>
                <w:rFonts w:ascii="Times New Roman" w:hAnsi="Times New Roman" w:cs="Times New Roman"/>
              </w:rPr>
              <w:t>2</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14:paraId="66233CDA" w14:textId="77777777" w:rsidR="00AF77B1" w:rsidRPr="0061054E" w:rsidRDefault="0040597C" w:rsidP="00F0178B">
            <w:pPr>
              <w:shd w:val="clear" w:color="auto" w:fill="FFFFFF"/>
              <w:ind w:firstLine="5"/>
              <w:jc w:val="both"/>
              <w:rPr>
                <w:rFonts w:ascii="Times New Roman" w:hAnsi="Times New Roman" w:cs="Times New Roman"/>
              </w:rPr>
            </w:pPr>
            <w:r w:rsidRPr="0061054E">
              <w:rPr>
                <w:rFonts w:ascii="Times New Roman" w:hAnsi="Times New Roman" w:cs="Times New Roman"/>
              </w:rPr>
              <w:t>Partner not under pension age</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14:paraId="70E25BBF" w14:textId="77777777" w:rsidR="00AF77B1" w:rsidRPr="0061054E" w:rsidRDefault="0040597C" w:rsidP="00F0178B">
            <w:pPr>
              <w:shd w:val="clear" w:color="auto" w:fill="FFFFFF"/>
              <w:ind w:left="29"/>
              <w:jc w:val="both"/>
              <w:rPr>
                <w:rFonts w:ascii="Times New Roman" w:hAnsi="Times New Roman" w:cs="Times New Roman"/>
              </w:rPr>
            </w:pPr>
            <w:r w:rsidRPr="0061054E">
              <w:rPr>
                <w:rFonts w:ascii="Times New Roman" w:hAnsi="Times New Roman" w:cs="Times New Roman"/>
              </w:rPr>
              <w:t>Exempt</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14:paraId="36E6A573" w14:textId="77777777" w:rsidR="00AF77B1" w:rsidRPr="0061054E" w:rsidRDefault="0040597C" w:rsidP="00F0178B">
            <w:pPr>
              <w:shd w:val="clear" w:color="auto" w:fill="FFFFFF"/>
              <w:ind w:left="14"/>
              <w:jc w:val="both"/>
              <w:rPr>
                <w:rFonts w:ascii="Times New Roman" w:hAnsi="Times New Roman" w:cs="Times New Roman"/>
              </w:rPr>
            </w:pPr>
            <w:r w:rsidRPr="0061054E">
              <w:rPr>
                <w:rFonts w:ascii="Times New Roman" w:hAnsi="Times New Roman" w:cs="Times New Roman"/>
              </w:rPr>
              <w:t>Not exempt</w:t>
            </w:r>
          </w:p>
        </w:tc>
      </w:tr>
      <w:tr w:rsidR="00AF77B1" w:rsidRPr="0061054E" w14:paraId="1F3034CC" w14:textId="77777777" w:rsidTr="00BD3318">
        <w:trPr>
          <w:trHeight w:hRule="exact" w:val="595"/>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67F685A4" w14:textId="77777777" w:rsidR="00AF77B1" w:rsidRPr="0061054E" w:rsidRDefault="0040597C" w:rsidP="00F0178B">
            <w:pPr>
              <w:shd w:val="clear" w:color="auto" w:fill="FFFFFF"/>
              <w:ind w:left="134"/>
              <w:jc w:val="both"/>
              <w:rPr>
                <w:rFonts w:ascii="Times New Roman" w:hAnsi="Times New Roman" w:cs="Times New Roman"/>
              </w:rPr>
            </w:pPr>
            <w:r w:rsidRPr="0061054E">
              <w:rPr>
                <w:rFonts w:ascii="Times New Roman" w:hAnsi="Times New Roman" w:cs="Times New Roman"/>
              </w:rPr>
              <w:t>3</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14:paraId="7771CDB3" w14:textId="77777777" w:rsidR="00AF77B1" w:rsidRPr="0061054E" w:rsidRDefault="0040597C" w:rsidP="00F0178B">
            <w:pPr>
              <w:shd w:val="clear" w:color="auto" w:fill="FFFFFF"/>
              <w:jc w:val="both"/>
              <w:rPr>
                <w:rFonts w:ascii="Times New Roman" w:hAnsi="Times New Roman" w:cs="Times New Roman"/>
              </w:rPr>
            </w:pPr>
            <w:r w:rsidRPr="0061054E">
              <w:rPr>
                <w:rFonts w:ascii="Times New Roman" w:hAnsi="Times New Roman" w:cs="Times New Roman"/>
              </w:rPr>
              <w:t>Both taxpayer and partner under pension age</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14:paraId="63ED4629" w14:textId="77777777" w:rsidR="00AF77B1" w:rsidRPr="0061054E" w:rsidRDefault="0040597C" w:rsidP="00F0178B">
            <w:pPr>
              <w:shd w:val="clear" w:color="auto" w:fill="FFFFFF"/>
              <w:ind w:left="24"/>
              <w:jc w:val="both"/>
              <w:rPr>
                <w:rFonts w:ascii="Times New Roman" w:hAnsi="Times New Roman" w:cs="Times New Roman"/>
              </w:rPr>
            </w:pPr>
            <w:r w:rsidRPr="0061054E">
              <w:rPr>
                <w:rFonts w:ascii="Times New Roman" w:hAnsi="Times New Roman" w:cs="Times New Roman"/>
              </w:rPr>
              <w:t>Exempt</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14:paraId="20A96FBC" w14:textId="77777777" w:rsidR="00AF77B1" w:rsidRPr="0061054E" w:rsidRDefault="0040597C" w:rsidP="00F0178B">
            <w:pPr>
              <w:shd w:val="clear" w:color="auto" w:fill="FFFFFF"/>
              <w:ind w:left="14"/>
              <w:jc w:val="both"/>
              <w:rPr>
                <w:rFonts w:ascii="Times New Roman" w:hAnsi="Times New Roman" w:cs="Times New Roman"/>
              </w:rPr>
            </w:pPr>
            <w:r w:rsidRPr="0061054E">
              <w:rPr>
                <w:rFonts w:ascii="Times New Roman" w:hAnsi="Times New Roman" w:cs="Times New Roman"/>
              </w:rPr>
              <w:t>Exempt</w:t>
            </w:r>
          </w:p>
        </w:tc>
      </w:tr>
      <w:tr w:rsidR="00AF77B1" w:rsidRPr="0061054E" w14:paraId="04D721D5" w14:textId="77777777" w:rsidTr="00BD3318">
        <w:trPr>
          <w:trHeight w:hRule="exact" w:val="826"/>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1766441D" w14:textId="77777777" w:rsidR="00AF77B1" w:rsidRPr="0061054E" w:rsidRDefault="0040597C" w:rsidP="00F0178B">
            <w:pPr>
              <w:shd w:val="clear" w:color="auto" w:fill="FFFFFF"/>
              <w:ind w:left="130"/>
              <w:jc w:val="both"/>
              <w:rPr>
                <w:rFonts w:ascii="Times New Roman" w:hAnsi="Times New Roman" w:cs="Times New Roman"/>
              </w:rPr>
            </w:pPr>
            <w:r w:rsidRPr="0061054E">
              <w:rPr>
                <w:rFonts w:ascii="Times New Roman" w:hAnsi="Times New Roman" w:cs="Times New Roman"/>
              </w:rPr>
              <w:t>4</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14:paraId="494FC362" w14:textId="77777777" w:rsidR="00AF77B1" w:rsidRPr="0061054E" w:rsidRDefault="0040597C" w:rsidP="00143284">
            <w:pPr>
              <w:shd w:val="clear" w:color="auto" w:fill="FFFFFF"/>
              <w:tabs>
                <w:tab w:val="left" w:pos="485"/>
              </w:tabs>
              <w:ind w:left="288" w:hanging="288"/>
              <w:jc w:val="both"/>
              <w:rPr>
                <w:rFonts w:ascii="Times New Roman" w:hAnsi="Times New Roman" w:cs="Times New Roman"/>
              </w:rPr>
            </w:pPr>
            <w:r w:rsidRPr="0061054E">
              <w:rPr>
                <w:rFonts w:ascii="Times New Roman" w:hAnsi="Times New Roman" w:cs="Times New Roman"/>
              </w:rPr>
              <w:t>(a)</w:t>
            </w:r>
            <w:r w:rsidRPr="0061054E">
              <w:rPr>
                <w:rFonts w:ascii="Times New Roman" w:hAnsi="Times New Roman" w:cs="Times New Roman"/>
              </w:rPr>
              <w:tab/>
              <w:t>Taxpayer under</w:t>
            </w:r>
            <w:r w:rsidR="005F0273" w:rsidRPr="0061054E">
              <w:rPr>
                <w:rFonts w:ascii="Times New Roman" w:hAnsi="Times New Roman" w:cs="Times New Roman"/>
              </w:rPr>
              <w:t xml:space="preserve"> </w:t>
            </w:r>
            <w:r w:rsidRPr="0061054E">
              <w:rPr>
                <w:rFonts w:ascii="Times New Roman" w:hAnsi="Times New Roman" w:cs="Times New Roman"/>
              </w:rPr>
              <w:t>pension age; and</w:t>
            </w:r>
          </w:p>
          <w:p w14:paraId="14075EF2" w14:textId="77777777" w:rsidR="00AF77B1" w:rsidRPr="0061054E" w:rsidRDefault="0040597C" w:rsidP="00143284">
            <w:pPr>
              <w:shd w:val="clear" w:color="auto" w:fill="FFFFFF"/>
              <w:tabs>
                <w:tab w:val="left" w:pos="485"/>
              </w:tabs>
              <w:ind w:left="288" w:hanging="288"/>
              <w:jc w:val="both"/>
              <w:rPr>
                <w:rFonts w:ascii="Times New Roman" w:hAnsi="Times New Roman" w:cs="Times New Roman"/>
              </w:rPr>
            </w:pPr>
            <w:r w:rsidRPr="0061054E">
              <w:rPr>
                <w:rFonts w:ascii="Times New Roman" w:hAnsi="Times New Roman" w:cs="Times New Roman"/>
              </w:rPr>
              <w:t>(b)</w:t>
            </w:r>
            <w:r w:rsidRPr="0061054E">
              <w:rPr>
                <w:rFonts w:ascii="Times New Roman" w:hAnsi="Times New Roman" w:cs="Times New Roman"/>
              </w:rPr>
              <w:tab/>
              <w:t>Partner deceased</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14:paraId="79D2234E" w14:textId="77777777" w:rsidR="00AF77B1" w:rsidRPr="0061054E" w:rsidRDefault="0040597C" w:rsidP="00F0178B">
            <w:pPr>
              <w:shd w:val="clear" w:color="auto" w:fill="FFFFFF"/>
              <w:ind w:left="29"/>
              <w:jc w:val="both"/>
              <w:rPr>
                <w:rFonts w:ascii="Times New Roman" w:hAnsi="Times New Roman" w:cs="Times New Roman"/>
              </w:rPr>
            </w:pPr>
            <w:r w:rsidRPr="0061054E">
              <w:rPr>
                <w:rFonts w:ascii="Times New Roman" w:hAnsi="Times New Roman" w:cs="Times New Roman"/>
              </w:rPr>
              <w:t>Exempt</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14:paraId="0DA16CC9" w14:textId="77777777" w:rsidR="00AF77B1" w:rsidRPr="0061054E" w:rsidRDefault="0040597C" w:rsidP="00F0178B">
            <w:pPr>
              <w:shd w:val="clear" w:color="auto" w:fill="FFFFFF"/>
              <w:ind w:left="14"/>
              <w:jc w:val="both"/>
              <w:rPr>
                <w:rFonts w:ascii="Times New Roman" w:hAnsi="Times New Roman" w:cs="Times New Roman"/>
              </w:rPr>
            </w:pPr>
            <w:r w:rsidRPr="0061054E">
              <w:rPr>
                <w:rFonts w:ascii="Times New Roman" w:hAnsi="Times New Roman" w:cs="Times New Roman"/>
              </w:rPr>
              <w:t>Exempt</w:t>
            </w:r>
          </w:p>
        </w:tc>
      </w:tr>
    </w:tbl>
    <w:p w14:paraId="4C398E71" w14:textId="77777777" w:rsidR="00AF77B1" w:rsidRPr="00FB0E71" w:rsidRDefault="00D9297E" w:rsidP="00BB64A7">
      <w:pPr>
        <w:shd w:val="clear" w:color="auto" w:fill="FFFFFF"/>
        <w:spacing w:before="120" w:after="60"/>
        <w:ind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Subsection (1) has effect subject to section 24</w:t>
      </w:r>
      <w:r w:rsidR="0040597C" w:rsidRPr="00FB0E71">
        <w:rPr>
          <w:rFonts w:ascii="Times New Roman" w:hAnsi="Times New Roman" w:cs="Times New Roman"/>
          <w:smallCaps/>
          <w:sz w:val="22"/>
        </w:rPr>
        <w:t>abv</w:t>
      </w:r>
      <w:r w:rsidR="0040597C" w:rsidRPr="00FB0E71">
        <w:rPr>
          <w:rFonts w:ascii="Times New Roman" w:hAnsi="Times New Roman" w:cs="Times New Roman"/>
          <w:sz w:val="22"/>
          <w:szCs w:val="24"/>
        </w:rPr>
        <w:t xml:space="preserve"> (which deals with bereavement payments).</w:t>
      </w:r>
    </w:p>
    <w:p w14:paraId="571A6961" w14:textId="77777777" w:rsidR="00AF77B1" w:rsidRPr="00FB0E71" w:rsidRDefault="00AF77B1" w:rsidP="00BB64A7">
      <w:pPr>
        <w:shd w:val="clear" w:color="auto" w:fill="FFFFFF"/>
        <w:spacing w:before="120" w:after="60"/>
        <w:ind w:firstLine="341"/>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2B499065"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6"/>
        </w:rPr>
        <w:lastRenderedPageBreak/>
        <w:t>Special needs sole parent pension</w:t>
      </w:r>
    </w:p>
    <w:p w14:paraId="40354A95" w14:textId="77777777" w:rsidR="00AF77B1" w:rsidRPr="00FB0E71" w:rsidRDefault="00D9297E" w:rsidP="00BB64A7">
      <w:pPr>
        <w:shd w:val="clear" w:color="auto" w:fill="FFFFFF"/>
        <w:spacing w:before="120" w:after="60"/>
        <w:ind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abt</w:t>
      </w:r>
      <w:r w:rsidR="0040597C" w:rsidRPr="00FB0E71">
        <w:rPr>
          <w:rFonts w:ascii="Times New Roman" w:hAnsi="Times New Roman" w:cs="Times New Roman"/>
          <w:sz w:val="22"/>
          <w:szCs w:val="26"/>
        </w:rPr>
        <w:t xml:space="preserve">. The treatment of payments of special needs sole parent pension under section 775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is as follows:</w:t>
      </w:r>
    </w:p>
    <w:p w14:paraId="577B1271" w14:textId="77777777" w:rsidR="00AF77B1" w:rsidRPr="00FB0E71" w:rsidRDefault="0040597C" w:rsidP="00BB64A7">
      <w:pPr>
        <w:numPr>
          <w:ilvl w:val="0"/>
          <w:numId w:val="63"/>
        </w:numPr>
        <w:shd w:val="clear" w:color="auto" w:fill="FFFFFF"/>
        <w:tabs>
          <w:tab w:val="left" w:pos="773"/>
        </w:tabs>
        <w:spacing w:before="120" w:after="60"/>
        <w:ind w:left="384"/>
        <w:jc w:val="both"/>
        <w:rPr>
          <w:rFonts w:ascii="Times New Roman" w:hAnsi="Times New Roman" w:cs="Times New Roman"/>
          <w:sz w:val="22"/>
          <w:szCs w:val="26"/>
        </w:rPr>
      </w:pPr>
      <w:r w:rsidRPr="00FB0E71">
        <w:rPr>
          <w:rFonts w:ascii="Times New Roman" w:hAnsi="Times New Roman" w:cs="Times New Roman"/>
          <w:sz w:val="22"/>
          <w:szCs w:val="26"/>
        </w:rPr>
        <w:t>the supplementary amount is exempt;</w:t>
      </w:r>
    </w:p>
    <w:p w14:paraId="277F4A80" w14:textId="77777777" w:rsidR="00AF77B1" w:rsidRPr="00FB0E71" w:rsidRDefault="0040597C" w:rsidP="00BB64A7">
      <w:pPr>
        <w:numPr>
          <w:ilvl w:val="0"/>
          <w:numId w:val="63"/>
        </w:numPr>
        <w:shd w:val="clear" w:color="auto" w:fill="FFFFFF"/>
        <w:tabs>
          <w:tab w:val="left" w:pos="773"/>
        </w:tabs>
        <w:spacing w:before="120" w:after="60"/>
        <w:ind w:left="384"/>
        <w:jc w:val="both"/>
        <w:rPr>
          <w:rFonts w:ascii="Times New Roman" w:hAnsi="Times New Roman" w:cs="Times New Roman"/>
          <w:sz w:val="22"/>
          <w:szCs w:val="26"/>
        </w:rPr>
      </w:pPr>
      <w:r w:rsidRPr="00FB0E71">
        <w:rPr>
          <w:rFonts w:ascii="Times New Roman" w:hAnsi="Times New Roman" w:cs="Times New Roman"/>
          <w:sz w:val="22"/>
          <w:szCs w:val="26"/>
        </w:rPr>
        <w:t>the balance is not exempt.</w:t>
      </w:r>
    </w:p>
    <w:p w14:paraId="5959D4FC" w14:textId="77777777" w:rsidR="00AF77B1" w:rsidRPr="00FB0E71" w:rsidRDefault="0040597C" w:rsidP="00E17B08">
      <w:pPr>
        <w:shd w:val="clear" w:color="auto" w:fill="FFFFFF"/>
        <w:spacing w:before="240" w:after="60"/>
        <w:ind w:left="5"/>
        <w:jc w:val="both"/>
        <w:rPr>
          <w:rFonts w:ascii="Times New Roman" w:hAnsi="Times New Roman" w:cs="Times New Roman"/>
          <w:sz w:val="22"/>
        </w:rPr>
      </w:pPr>
      <w:r w:rsidRPr="00FB0E71">
        <w:rPr>
          <w:rFonts w:ascii="Times New Roman" w:hAnsi="Times New Roman" w:cs="Times New Roman"/>
          <w:b/>
          <w:bCs/>
          <w:sz w:val="22"/>
          <w:szCs w:val="26"/>
        </w:rPr>
        <w:t>Special needs widow B pension</w:t>
      </w:r>
    </w:p>
    <w:p w14:paraId="664CA222" w14:textId="77777777" w:rsidR="00AF77B1" w:rsidRPr="00FB0E71" w:rsidRDefault="00D9297E" w:rsidP="00BB64A7">
      <w:pPr>
        <w:shd w:val="clear" w:color="auto" w:fill="FFFFFF"/>
        <w:spacing w:before="120" w:after="60"/>
        <w:ind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abu</w:t>
      </w:r>
      <w:r w:rsidR="0040597C" w:rsidRPr="00FB0E71">
        <w:rPr>
          <w:rFonts w:ascii="Times New Roman" w:hAnsi="Times New Roman" w:cs="Times New Roman"/>
          <w:sz w:val="22"/>
          <w:szCs w:val="26"/>
        </w:rPr>
        <w:t xml:space="preserve">. The treatment of payments of special needs widow B pension under section 778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is as follows:</w:t>
      </w:r>
    </w:p>
    <w:p w14:paraId="24F4E358" w14:textId="77777777" w:rsidR="00AF77B1" w:rsidRPr="00FB0E71" w:rsidRDefault="0040597C" w:rsidP="00BB64A7">
      <w:pPr>
        <w:numPr>
          <w:ilvl w:val="0"/>
          <w:numId w:val="64"/>
        </w:numPr>
        <w:shd w:val="clear" w:color="auto" w:fill="FFFFFF"/>
        <w:tabs>
          <w:tab w:val="left" w:pos="778"/>
        </w:tabs>
        <w:spacing w:before="120" w:after="60"/>
        <w:ind w:left="389"/>
        <w:jc w:val="both"/>
        <w:rPr>
          <w:rFonts w:ascii="Times New Roman" w:hAnsi="Times New Roman" w:cs="Times New Roman"/>
          <w:sz w:val="22"/>
          <w:szCs w:val="26"/>
        </w:rPr>
      </w:pPr>
      <w:r w:rsidRPr="00FB0E71">
        <w:rPr>
          <w:rFonts w:ascii="Times New Roman" w:hAnsi="Times New Roman" w:cs="Times New Roman"/>
          <w:sz w:val="22"/>
          <w:szCs w:val="26"/>
        </w:rPr>
        <w:t>the supplementary amount is exempt;</w:t>
      </w:r>
    </w:p>
    <w:p w14:paraId="61C27D82" w14:textId="77777777" w:rsidR="00AF77B1" w:rsidRPr="00FB0E71" w:rsidRDefault="0040597C" w:rsidP="00BB64A7">
      <w:pPr>
        <w:numPr>
          <w:ilvl w:val="0"/>
          <w:numId w:val="64"/>
        </w:numPr>
        <w:shd w:val="clear" w:color="auto" w:fill="FFFFFF"/>
        <w:tabs>
          <w:tab w:val="left" w:pos="778"/>
        </w:tabs>
        <w:spacing w:before="120" w:after="60"/>
        <w:ind w:left="389"/>
        <w:jc w:val="both"/>
        <w:rPr>
          <w:rFonts w:ascii="Times New Roman" w:hAnsi="Times New Roman" w:cs="Times New Roman"/>
          <w:sz w:val="22"/>
          <w:szCs w:val="26"/>
        </w:rPr>
      </w:pPr>
      <w:r w:rsidRPr="00FB0E71">
        <w:rPr>
          <w:rFonts w:ascii="Times New Roman" w:hAnsi="Times New Roman" w:cs="Times New Roman"/>
          <w:sz w:val="22"/>
          <w:szCs w:val="26"/>
        </w:rPr>
        <w:t>the balance is not exempt.</w:t>
      </w:r>
    </w:p>
    <w:p w14:paraId="7D55DC8F" w14:textId="77777777" w:rsidR="00AF77B1" w:rsidRPr="00FB0E71" w:rsidRDefault="0040597C" w:rsidP="00E17B08">
      <w:pPr>
        <w:shd w:val="clear" w:color="auto" w:fill="FFFFFF"/>
        <w:spacing w:before="240" w:after="60"/>
        <w:ind w:left="5"/>
        <w:jc w:val="both"/>
        <w:rPr>
          <w:rFonts w:ascii="Times New Roman" w:hAnsi="Times New Roman" w:cs="Times New Roman"/>
          <w:sz w:val="22"/>
        </w:rPr>
      </w:pPr>
      <w:r w:rsidRPr="00FB0E71">
        <w:rPr>
          <w:rFonts w:ascii="Times New Roman" w:hAnsi="Times New Roman" w:cs="Times New Roman"/>
          <w:b/>
          <w:bCs/>
          <w:sz w:val="22"/>
          <w:szCs w:val="26"/>
        </w:rPr>
        <w:t>Bereavement payments</w:t>
      </w:r>
      <w:r w:rsidRPr="00FB0E71">
        <w:rPr>
          <w:rFonts w:ascii="Times New Roman" w:eastAsia="Times New Roman" w:hAnsi="Times New Roman" w:cs="Times New Roman"/>
          <w:b/>
          <w:bCs/>
          <w:sz w:val="22"/>
          <w:szCs w:val="26"/>
        </w:rPr>
        <w:t>—special needs pensions</w:t>
      </w:r>
    </w:p>
    <w:p w14:paraId="61FB4F36" w14:textId="77777777" w:rsidR="00AF77B1" w:rsidRPr="00FB0E71" w:rsidRDefault="00D9297E" w:rsidP="00BB64A7">
      <w:pPr>
        <w:shd w:val="clear" w:color="auto" w:fill="FFFFFF"/>
        <w:spacing w:before="120" w:after="60"/>
        <w:ind w:left="5"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abv</w:t>
      </w:r>
      <w:r w:rsidR="0040597C" w:rsidRPr="00FB0E71">
        <w:rPr>
          <w:rFonts w:ascii="Times New Roman" w:hAnsi="Times New Roman" w:cs="Times New Roman"/>
          <w:sz w:val="22"/>
          <w:szCs w:val="26"/>
        </w:rPr>
        <w:t xml:space="preserve">. (1) Payments under sections 823, 826 and 830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 with bereavement payments) are exempt.</w:t>
      </w:r>
    </w:p>
    <w:p w14:paraId="011AAECD" w14:textId="22E13033" w:rsidR="00AF77B1" w:rsidRPr="00FB0E71" w:rsidRDefault="00D9297E" w:rsidP="00BB64A7">
      <w:pPr>
        <w:shd w:val="clear" w:color="auto" w:fill="FFFFFF"/>
        <w:spacing w:before="120" w:after="60"/>
        <w:ind w:left="5"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If a taxpayer derives a payment under section 824 of the </w:t>
      </w:r>
      <w:r w:rsidR="0040597C" w:rsidRPr="00FB0E71">
        <w:rPr>
          <w:rFonts w:ascii="Times New Roman" w:hAnsi="Times New Roman" w:cs="Times New Roman"/>
          <w:i/>
          <w:iCs/>
          <w:sz w:val="22"/>
          <w:szCs w:val="26"/>
        </w:rPr>
        <w:t>Social Security Act 1991</w:t>
      </w:r>
      <w:r w:rsidR="0040597C" w:rsidRPr="0061054E">
        <w:rPr>
          <w:rFonts w:ascii="Times New Roman" w:hAnsi="Times New Roman" w:cs="Times New Roman"/>
          <w:iCs/>
          <w:sz w:val="22"/>
          <w:szCs w:val="26"/>
        </w:rPr>
        <w:t>:</w:t>
      </w:r>
    </w:p>
    <w:p w14:paraId="77B09C53" w14:textId="77777777" w:rsidR="00AF77B1" w:rsidRPr="00FB0E71" w:rsidRDefault="0040597C" w:rsidP="00BB64A7">
      <w:pPr>
        <w:numPr>
          <w:ilvl w:val="0"/>
          <w:numId w:val="65"/>
        </w:numPr>
        <w:shd w:val="clear" w:color="auto" w:fill="FFFFFF"/>
        <w:tabs>
          <w:tab w:val="left" w:pos="782"/>
        </w:tabs>
        <w:spacing w:before="120" w:after="60"/>
        <w:ind w:left="782" w:hanging="389"/>
        <w:jc w:val="both"/>
        <w:rPr>
          <w:rFonts w:ascii="Times New Roman" w:hAnsi="Times New Roman" w:cs="Times New Roman"/>
          <w:sz w:val="22"/>
          <w:szCs w:val="26"/>
        </w:rPr>
      </w:pPr>
      <w:r w:rsidRPr="00FB0E71">
        <w:rPr>
          <w:rFonts w:ascii="Times New Roman" w:hAnsi="Times New Roman" w:cs="Times New Roman"/>
          <w:sz w:val="22"/>
          <w:szCs w:val="26"/>
        </w:rPr>
        <w:t xml:space="preserve">so much of the sum of that payment and other payments under the </w:t>
      </w:r>
      <w:r w:rsidRPr="00FB0E71">
        <w:rPr>
          <w:rFonts w:ascii="Times New Roman" w:hAnsi="Times New Roman" w:cs="Times New Roman"/>
          <w:i/>
          <w:iCs/>
          <w:sz w:val="22"/>
          <w:szCs w:val="26"/>
        </w:rPr>
        <w:t xml:space="preserve">Social Security Act 1991 </w:t>
      </w:r>
      <w:r w:rsidRPr="00FB0E71">
        <w:rPr>
          <w:rFonts w:ascii="Times New Roman" w:hAnsi="Times New Roman" w:cs="Times New Roman"/>
          <w:sz w:val="22"/>
          <w:szCs w:val="26"/>
        </w:rPr>
        <w:t>derived by the taxpayer on pension paydays that occurred during the bereavement lump sum period as does not exceed the tax-free amount calculated using the exempt bereavement payment calculator A in section 24</w:t>
      </w:r>
      <w:r w:rsidRPr="00FB0E71">
        <w:rPr>
          <w:rFonts w:ascii="Times New Roman" w:hAnsi="Times New Roman" w:cs="Times New Roman"/>
          <w:smallCaps/>
          <w:sz w:val="22"/>
        </w:rPr>
        <w:t xml:space="preserve">abzb </w:t>
      </w:r>
      <w:r w:rsidRPr="00FB0E71">
        <w:rPr>
          <w:rFonts w:ascii="Times New Roman" w:hAnsi="Times New Roman" w:cs="Times New Roman"/>
          <w:sz w:val="22"/>
          <w:szCs w:val="26"/>
        </w:rPr>
        <w:t>is exempt; and</w:t>
      </w:r>
    </w:p>
    <w:p w14:paraId="4D6A22A6" w14:textId="77777777" w:rsidR="00AF77B1" w:rsidRPr="00FB0E71" w:rsidRDefault="0040597C" w:rsidP="00BB64A7">
      <w:pPr>
        <w:numPr>
          <w:ilvl w:val="0"/>
          <w:numId w:val="66"/>
        </w:numPr>
        <w:shd w:val="clear" w:color="auto" w:fill="FFFFFF"/>
        <w:tabs>
          <w:tab w:val="left" w:pos="782"/>
        </w:tabs>
        <w:spacing w:before="120" w:after="60"/>
        <w:ind w:left="394"/>
        <w:jc w:val="both"/>
        <w:rPr>
          <w:rFonts w:ascii="Times New Roman" w:hAnsi="Times New Roman" w:cs="Times New Roman"/>
          <w:sz w:val="22"/>
          <w:szCs w:val="26"/>
        </w:rPr>
      </w:pPr>
      <w:r w:rsidRPr="00FB0E71">
        <w:rPr>
          <w:rFonts w:ascii="Times New Roman" w:hAnsi="Times New Roman" w:cs="Times New Roman"/>
          <w:sz w:val="22"/>
          <w:szCs w:val="26"/>
        </w:rPr>
        <w:t>the balance of the sum is not exempt.</w:t>
      </w:r>
    </w:p>
    <w:p w14:paraId="7BC0217A" w14:textId="77777777" w:rsidR="00AF77B1" w:rsidRPr="00FB0E71" w:rsidRDefault="0040597C" w:rsidP="00910836">
      <w:pPr>
        <w:shd w:val="clear" w:color="auto" w:fill="FFFFFF"/>
        <w:spacing w:before="240" w:after="60"/>
        <w:ind w:left="5"/>
        <w:jc w:val="both"/>
        <w:rPr>
          <w:rFonts w:ascii="Times New Roman" w:hAnsi="Times New Roman" w:cs="Times New Roman"/>
          <w:sz w:val="22"/>
        </w:rPr>
      </w:pPr>
      <w:r w:rsidRPr="00FB0E71">
        <w:rPr>
          <w:rFonts w:ascii="Times New Roman" w:hAnsi="Times New Roman" w:cs="Times New Roman"/>
          <w:b/>
          <w:bCs/>
          <w:sz w:val="22"/>
          <w:szCs w:val="26"/>
        </w:rPr>
        <w:t>Family allowance</w:t>
      </w:r>
    </w:p>
    <w:p w14:paraId="14D14A19" w14:textId="77777777" w:rsidR="00AF77B1" w:rsidRPr="00FB0E71" w:rsidRDefault="00D9297E" w:rsidP="00BB64A7">
      <w:pPr>
        <w:shd w:val="clear" w:color="auto" w:fill="FFFFFF"/>
        <w:spacing w:before="120" w:after="60"/>
        <w:ind w:left="10" w:firstLine="350"/>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abw</w:t>
      </w:r>
      <w:r w:rsidR="0040597C" w:rsidRPr="00FB0E71">
        <w:rPr>
          <w:rFonts w:ascii="Times New Roman" w:hAnsi="Times New Roman" w:cs="Times New Roman"/>
          <w:sz w:val="22"/>
          <w:szCs w:val="26"/>
        </w:rPr>
        <w:t xml:space="preserve">. (1) Payments of family allowance under Part 2.17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are exempt.</w:t>
      </w:r>
    </w:p>
    <w:p w14:paraId="3C144F77" w14:textId="77777777" w:rsidR="00AF77B1" w:rsidRPr="00FB0E71" w:rsidRDefault="00D9297E" w:rsidP="00BB64A7">
      <w:pPr>
        <w:shd w:val="clear" w:color="auto" w:fill="FFFFFF"/>
        <w:spacing w:before="120" w:after="60"/>
        <w:ind w:firstLine="360"/>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Payments under sections 889 and 890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 with bereavement payments) are exempt.</w:t>
      </w:r>
    </w:p>
    <w:p w14:paraId="72394C6A" w14:textId="77777777" w:rsidR="00AF77B1" w:rsidRPr="00FB0E71" w:rsidRDefault="0040597C" w:rsidP="002F6BAD">
      <w:pPr>
        <w:shd w:val="clear" w:color="auto" w:fill="FFFFFF"/>
        <w:spacing w:before="240" w:after="60"/>
        <w:ind w:left="5"/>
        <w:jc w:val="both"/>
        <w:rPr>
          <w:rFonts w:ascii="Times New Roman" w:hAnsi="Times New Roman" w:cs="Times New Roman"/>
          <w:sz w:val="22"/>
        </w:rPr>
      </w:pPr>
      <w:r w:rsidRPr="00FB0E71">
        <w:rPr>
          <w:rFonts w:ascii="Times New Roman" w:hAnsi="Times New Roman" w:cs="Times New Roman"/>
          <w:b/>
          <w:bCs/>
          <w:sz w:val="22"/>
          <w:szCs w:val="26"/>
        </w:rPr>
        <w:t>Family allowance supplement</w:t>
      </w:r>
    </w:p>
    <w:p w14:paraId="1B356397" w14:textId="77777777" w:rsidR="00AF77B1" w:rsidRPr="00FB0E71" w:rsidRDefault="00D9297E" w:rsidP="00BB64A7">
      <w:pPr>
        <w:shd w:val="clear" w:color="auto" w:fill="FFFFFF"/>
        <w:spacing w:before="120" w:after="60"/>
        <w:ind w:left="24"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abx</w:t>
      </w:r>
      <w:r w:rsidR="0040597C" w:rsidRPr="00FB0E71">
        <w:rPr>
          <w:rFonts w:ascii="Times New Roman" w:hAnsi="Times New Roman" w:cs="Times New Roman"/>
          <w:sz w:val="22"/>
          <w:szCs w:val="26"/>
        </w:rPr>
        <w:t xml:space="preserve">. (1) Payments of family allowance supplement under Part 2.18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are exempt.</w:t>
      </w:r>
    </w:p>
    <w:p w14:paraId="6A3A4CAD" w14:textId="77777777" w:rsidR="00AF77B1" w:rsidRPr="00FB0E71" w:rsidRDefault="00D9297E" w:rsidP="00BB64A7">
      <w:pPr>
        <w:shd w:val="clear" w:color="auto" w:fill="FFFFFF"/>
        <w:spacing w:before="120" w:after="60"/>
        <w:ind w:left="24"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Payments under section 951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deals with bereavement payments) are exempt.</w:t>
      </w:r>
    </w:p>
    <w:p w14:paraId="599C8B39" w14:textId="77777777" w:rsidR="00AF77B1" w:rsidRPr="00FB0E71" w:rsidRDefault="0040597C" w:rsidP="00173536">
      <w:pPr>
        <w:shd w:val="clear" w:color="auto" w:fill="FFFFFF"/>
        <w:spacing w:before="240" w:after="60"/>
        <w:ind w:left="5"/>
        <w:jc w:val="both"/>
        <w:rPr>
          <w:rFonts w:ascii="Times New Roman" w:hAnsi="Times New Roman" w:cs="Times New Roman"/>
          <w:sz w:val="22"/>
        </w:rPr>
      </w:pPr>
      <w:r w:rsidRPr="00FB0E71">
        <w:rPr>
          <w:rFonts w:ascii="Times New Roman" w:hAnsi="Times New Roman" w:cs="Times New Roman"/>
          <w:b/>
          <w:bCs/>
          <w:sz w:val="22"/>
          <w:szCs w:val="26"/>
        </w:rPr>
        <w:t>Child disability allowance</w:t>
      </w:r>
    </w:p>
    <w:p w14:paraId="6595E5A4" w14:textId="77777777" w:rsidR="00AF77B1" w:rsidRPr="00FB0E71" w:rsidRDefault="00D9297E" w:rsidP="00BB64A7">
      <w:pPr>
        <w:shd w:val="clear" w:color="auto" w:fill="FFFFFF"/>
        <w:spacing w:before="120" w:after="60"/>
        <w:ind w:left="24"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aby</w:t>
      </w:r>
      <w:r w:rsidR="0040597C" w:rsidRPr="00FB0E71">
        <w:rPr>
          <w:rFonts w:ascii="Times New Roman" w:hAnsi="Times New Roman" w:cs="Times New Roman"/>
          <w:sz w:val="22"/>
          <w:szCs w:val="26"/>
        </w:rPr>
        <w:t xml:space="preserve">. (1) Payments of child disability allowance under Part 2.19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are exempt.</w:t>
      </w:r>
    </w:p>
    <w:p w14:paraId="4297BFE9" w14:textId="77777777" w:rsidR="00AF77B1" w:rsidRPr="00FB0E71" w:rsidRDefault="00D9297E" w:rsidP="00BB64A7">
      <w:pPr>
        <w:shd w:val="clear" w:color="auto" w:fill="FFFFFF"/>
        <w:spacing w:before="120" w:after="60"/>
        <w:ind w:left="24" w:firstLine="350"/>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Payments under section 992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deals with bereavement payments) are exempt.</w:t>
      </w:r>
    </w:p>
    <w:p w14:paraId="52AA26BC" w14:textId="77777777" w:rsidR="00AF77B1" w:rsidRPr="00FB0E71" w:rsidRDefault="00AF77B1" w:rsidP="00BB64A7">
      <w:pPr>
        <w:shd w:val="clear" w:color="auto" w:fill="FFFFFF"/>
        <w:spacing w:before="120" w:after="60"/>
        <w:ind w:left="24" w:firstLine="350"/>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649CD303"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6"/>
        </w:rPr>
        <w:lastRenderedPageBreak/>
        <w:t>Double orphan pension</w:t>
      </w:r>
    </w:p>
    <w:p w14:paraId="6F57F653" w14:textId="77777777" w:rsidR="00AF77B1" w:rsidRPr="00FB0E71" w:rsidRDefault="00D9297E" w:rsidP="00BB64A7">
      <w:pPr>
        <w:shd w:val="clear" w:color="auto" w:fill="FFFFFF"/>
        <w:spacing w:before="120" w:after="60"/>
        <w:ind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abz</w:t>
      </w:r>
      <w:r w:rsidR="0040597C" w:rsidRPr="00FB0E71">
        <w:rPr>
          <w:rFonts w:ascii="Times New Roman" w:hAnsi="Times New Roman" w:cs="Times New Roman"/>
          <w:sz w:val="22"/>
          <w:szCs w:val="26"/>
        </w:rPr>
        <w:t xml:space="preserve">. (1) Payments of double orphan pension under Part 2.20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are exempt.</w:t>
      </w:r>
    </w:p>
    <w:p w14:paraId="1C91BEFF" w14:textId="77777777" w:rsidR="00AF77B1" w:rsidRPr="00FB0E71" w:rsidRDefault="00D9297E" w:rsidP="00BB64A7">
      <w:pPr>
        <w:shd w:val="clear" w:color="auto" w:fill="FFFFFF"/>
        <w:spacing w:before="120" w:after="60"/>
        <w:ind w:left="5" w:firstLine="33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Payments under section 1034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(which deals with bereavement payments) are exempt.</w:t>
      </w:r>
    </w:p>
    <w:p w14:paraId="1E590565" w14:textId="77777777" w:rsidR="00AF77B1" w:rsidRPr="00FB0E71" w:rsidRDefault="0040597C" w:rsidP="00A2597A">
      <w:pPr>
        <w:shd w:val="clear" w:color="auto" w:fill="FFFFFF"/>
        <w:spacing w:before="240" w:after="60"/>
        <w:ind w:left="5"/>
        <w:jc w:val="both"/>
        <w:rPr>
          <w:rFonts w:ascii="Times New Roman" w:hAnsi="Times New Roman" w:cs="Times New Roman"/>
          <w:sz w:val="22"/>
        </w:rPr>
      </w:pPr>
      <w:r w:rsidRPr="00FB0E71">
        <w:rPr>
          <w:rFonts w:ascii="Times New Roman" w:hAnsi="Times New Roman" w:cs="Times New Roman"/>
          <w:b/>
          <w:bCs/>
          <w:sz w:val="22"/>
          <w:szCs w:val="26"/>
        </w:rPr>
        <w:t>Mobility allowance</w:t>
      </w:r>
    </w:p>
    <w:p w14:paraId="5830B57A" w14:textId="77777777" w:rsidR="00AF77B1" w:rsidRPr="00FB0E71" w:rsidRDefault="00D9297E" w:rsidP="00BB64A7">
      <w:pPr>
        <w:shd w:val="clear" w:color="auto" w:fill="FFFFFF"/>
        <w:spacing w:before="120" w:after="60"/>
        <w:ind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abza</w:t>
      </w:r>
      <w:r w:rsidR="0040597C" w:rsidRPr="00FB0E71">
        <w:rPr>
          <w:rFonts w:ascii="Times New Roman" w:hAnsi="Times New Roman" w:cs="Times New Roman"/>
          <w:sz w:val="22"/>
          <w:szCs w:val="26"/>
        </w:rPr>
        <w:t xml:space="preserve">. Payments of mobility allowance under Part 2.21 of the </w:t>
      </w:r>
      <w:r w:rsidR="0040597C" w:rsidRPr="00FB0E71">
        <w:rPr>
          <w:rFonts w:ascii="Times New Roman" w:hAnsi="Times New Roman" w:cs="Times New Roman"/>
          <w:i/>
          <w:iCs/>
          <w:sz w:val="22"/>
          <w:szCs w:val="26"/>
        </w:rPr>
        <w:t xml:space="preserve">Social Security Act 1991 </w:t>
      </w:r>
      <w:r w:rsidR="0040597C" w:rsidRPr="00FB0E71">
        <w:rPr>
          <w:rFonts w:ascii="Times New Roman" w:hAnsi="Times New Roman" w:cs="Times New Roman"/>
          <w:sz w:val="22"/>
          <w:szCs w:val="26"/>
        </w:rPr>
        <w:t>are exempt.</w:t>
      </w:r>
    </w:p>
    <w:p w14:paraId="5FAEF597" w14:textId="77777777" w:rsidR="00AF77B1" w:rsidRPr="00FB0E71" w:rsidRDefault="0040597C" w:rsidP="009A646E">
      <w:pPr>
        <w:shd w:val="clear" w:color="auto" w:fill="FFFFFF"/>
        <w:spacing w:before="240" w:after="60"/>
        <w:ind w:left="5"/>
        <w:jc w:val="both"/>
        <w:rPr>
          <w:rFonts w:ascii="Times New Roman" w:hAnsi="Times New Roman" w:cs="Times New Roman"/>
          <w:sz w:val="22"/>
        </w:rPr>
      </w:pPr>
      <w:r w:rsidRPr="00FB0E71">
        <w:rPr>
          <w:rFonts w:ascii="Times New Roman" w:hAnsi="Times New Roman" w:cs="Times New Roman"/>
          <w:b/>
          <w:bCs/>
          <w:sz w:val="22"/>
          <w:szCs w:val="26"/>
        </w:rPr>
        <w:t>Exempt bereavement payment calculator A</w:t>
      </w:r>
    </w:p>
    <w:p w14:paraId="56108DC0" w14:textId="77777777" w:rsidR="00AF77B1" w:rsidRPr="00FB0E71" w:rsidRDefault="00D9297E" w:rsidP="004323DB">
      <w:pPr>
        <w:shd w:val="clear" w:color="auto" w:fill="FFFFFF"/>
        <w:spacing w:before="120" w:after="120"/>
        <w:ind w:left="5"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abzb</w:t>
      </w:r>
      <w:r w:rsidR="0040597C" w:rsidRPr="00FB0E71">
        <w:rPr>
          <w:rFonts w:ascii="Times New Roman" w:hAnsi="Times New Roman" w:cs="Times New Roman"/>
          <w:sz w:val="22"/>
          <w:szCs w:val="26"/>
        </w:rPr>
        <w:t>. The exempt bereavement payment calculator A is as follows:</w:t>
      </w:r>
    </w:p>
    <w:tbl>
      <w:tblPr>
        <w:tblStyle w:val="TableGrid"/>
        <w:tblW w:w="0" w:type="auto"/>
        <w:tblLook w:val="04A0" w:firstRow="1" w:lastRow="0" w:firstColumn="1" w:lastColumn="0" w:noHBand="0" w:noVBand="1"/>
      </w:tblPr>
      <w:tblGrid>
        <w:gridCol w:w="9576"/>
      </w:tblGrid>
      <w:tr w:rsidR="009F5C71" w:rsidRPr="00FB0E71" w14:paraId="60C70B8D" w14:textId="77777777" w:rsidTr="009F5C71">
        <w:tc>
          <w:tcPr>
            <w:tcW w:w="9576" w:type="dxa"/>
          </w:tcPr>
          <w:p w14:paraId="541AEE2B" w14:textId="77777777" w:rsidR="00F209F3" w:rsidRPr="00FB0E71" w:rsidRDefault="00F209F3" w:rsidP="00BF4AE2">
            <w:pPr>
              <w:shd w:val="clear" w:color="auto" w:fill="FFFFFF"/>
              <w:spacing w:before="240" w:after="60"/>
              <w:ind w:left="5"/>
              <w:jc w:val="center"/>
              <w:rPr>
                <w:rFonts w:ascii="Times New Roman" w:hAnsi="Times New Roman" w:cs="Times New Roman"/>
                <w:sz w:val="22"/>
              </w:rPr>
            </w:pPr>
            <w:r w:rsidRPr="00FB0E71">
              <w:rPr>
                <w:rFonts w:ascii="Times New Roman" w:hAnsi="Times New Roman" w:cs="Times New Roman"/>
                <w:b/>
                <w:bCs/>
                <w:sz w:val="22"/>
                <w:szCs w:val="30"/>
              </w:rPr>
              <w:t>EXEMPT BEREAVEMENT PAYMENT CALCULATOR A</w:t>
            </w:r>
          </w:p>
          <w:p w14:paraId="282FC549" w14:textId="77777777" w:rsidR="00F209F3" w:rsidRPr="00FB0E71" w:rsidRDefault="00F209F3" w:rsidP="00F209F3">
            <w:pPr>
              <w:shd w:val="clear" w:color="auto" w:fill="FFFFFF"/>
              <w:spacing w:before="120" w:after="60"/>
              <w:ind w:left="264"/>
              <w:jc w:val="both"/>
              <w:rPr>
                <w:rFonts w:ascii="Times New Roman" w:hAnsi="Times New Roman" w:cs="Times New Roman"/>
                <w:sz w:val="22"/>
              </w:rPr>
            </w:pPr>
            <w:r w:rsidRPr="00FB0E71">
              <w:rPr>
                <w:rFonts w:ascii="Times New Roman" w:hAnsi="Times New Roman" w:cs="Times New Roman"/>
                <w:sz w:val="22"/>
                <w:szCs w:val="26"/>
              </w:rPr>
              <w:t>This is how to work out the tax-free amount:</w:t>
            </w:r>
          </w:p>
          <w:p w14:paraId="4BB036F1" w14:textId="77777777" w:rsidR="00F209F3" w:rsidRPr="00FB0E71" w:rsidRDefault="00F209F3" w:rsidP="00BF4AE2">
            <w:pPr>
              <w:shd w:val="clear" w:color="auto" w:fill="FFFFFF"/>
              <w:spacing w:before="120" w:after="60"/>
              <w:ind w:left="1128" w:hanging="893"/>
              <w:jc w:val="center"/>
              <w:rPr>
                <w:rFonts w:ascii="Times New Roman" w:hAnsi="Times New Roman" w:cs="Times New Roman"/>
                <w:i/>
                <w:iCs/>
                <w:sz w:val="22"/>
                <w:szCs w:val="26"/>
              </w:rPr>
            </w:pPr>
            <w:r w:rsidRPr="00FB0E71">
              <w:rPr>
                <w:rFonts w:ascii="Times New Roman" w:hAnsi="Times New Roman" w:cs="Times New Roman"/>
                <w:i/>
                <w:iCs/>
                <w:sz w:val="22"/>
                <w:szCs w:val="26"/>
              </w:rPr>
              <w:t>Method statement</w:t>
            </w:r>
          </w:p>
          <w:p w14:paraId="4238A8F2" w14:textId="7290D42E" w:rsidR="009F5C71" w:rsidRPr="00FB0E71" w:rsidRDefault="009F5C71" w:rsidP="009F5C71">
            <w:pPr>
              <w:shd w:val="clear" w:color="auto" w:fill="FFFFFF"/>
              <w:spacing w:before="120" w:after="60"/>
              <w:ind w:left="1128" w:hanging="893"/>
              <w:jc w:val="both"/>
              <w:rPr>
                <w:rFonts w:ascii="Times New Roman" w:hAnsi="Times New Roman" w:cs="Times New Roman"/>
                <w:sz w:val="22"/>
              </w:rPr>
            </w:pPr>
            <w:r w:rsidRPr="00FB0E71">
              <w:rPr>
                <w:rFonts w:ascii="Times New Roman" w:hAnsi="Times New Roman" w:cs="Times New Roman"/>
                <w:i/>
                <w:iCs/>
                <w:sz w:val="22"/>
                <w:szCs w:val="26"/>
              </w:rPr>
              <w:t>Step 1.</w:t>
            </w:r>
            <w:r w:rsidRPr="00FB0E71">
              <w:rPr>
                <w:rFonts w:ascii="Times New Roman" w:hAnsi="Times New Roman" w:cs="Times New Roman"/>
                <w:i/>
                <w:iCs/>
                <w:sz w:val="22"/>
                <w:szCs w:val="26"/>
              </w:rPr>
              <w:tab/>
            </w:r>
            <w:r w:rsidRPr="00FB0E71">
              <w:rPr>
                <w:rFonts w:ascii="Times New Roman" w:hAnsi="Times New Roman" w:cs="Times New Roman"/>
                <w:sz w:val="22"/>
                <w:szCs w:val="26"/>
              </w:rPr>
              <w:t xml:space="preserve">Work out the pension paydays that are in the </w:t>
            </w:r>
            <w:r w:rsidR="0061054E" w:rsidRPr="00FB0E71">
              <w:rPr>
                <w:rFonts w:ascii="Times New Roman" w:hAnsi="Times New Roman" w:cs="Times New Roman"/>
                <w:sz w:val="22"/>
                <w:szCs w:val="26"/>
              </w:rPr>
              <w:t>bereavement</w:t>
            </w:r>
            <w:r w:rsidRPr="00FB0E71">
              <w:rPr>
                <w:rFonts w:ascii="Times New Roman" w:hAnsi="Times New Roman" w:cs="Times New Roman"/>
                <w:sz w:val="22"/>
                <w:szCs w:val="26"/>
              </w:rPr>
              <w:t xml:space="preserve"> lump sum period: the result is called the </w:t>
            </w:r>
            <w:r w:rsidRPr="00FB0E71">
              <w:rPr>
                <w:rFonts w:ascii="Times New Roman" w:hAnsi="Times New Roman" w:cs="Times New Roman"/>
                <w:b/>
                <w:bCs/>
                <w:sz w:val="22"/>
                <w:szCs w:val="26"/>
              </w:rPr>
              <w:t>relevant pension paydays</w:t>
            </w:r>
            <w:r w:rsidRPr="0061054E">
              <w:rPr>
                <w:rFonts w:ascii="Times New Roman" w:hAnsi="Times New Roman" w:cs="Times New Roman"/>
                <w:bCs/>
                <w:sz w:val="22"/>
                <w:szCs w:val="26"/>
              </w:rPr>
              <w:t>.</w:t>
            </w:r>
          </w:p>
          <w:p w14:paraId="12B62D40" w14:textId="77777777" w:rsidR="009F5C71" w:rsidRPr="00FB0E71" w:rsidRDefault="009F5C71" w:rsidP="009F5C71">
            <w:pPr>
              <w:shd w:val="clear" w:color="auto" w:fill="FFFFFF"/>
              <w:spacing w:before="120" w:after="60"/>
              <w:ind w:left="1142" w:hanging="907"/>
              <w:jc w:val="both"/>
              <w:rPr>
                <w:rFonts w:ascii="Times New Roman" w:hAnsi="Times New Roman" w:cs="Times New Roman"/>
                <w:sz w:val="22"/>
              </w:rPr>
            </w:pPr>
            <w:r w:rsidRPr="00FB0E71">
              <w:rPr>
                <w:rFonts w:ascii="Times New Roman" w:hAnsi="Times New Roman" w:cs="Times New Roman"/>
                <w:i/>
                <w:iCs/>
                <w:sz w:val="22"/>
                <w:szCs w:val="26"/>
              </w:rPr>
              <w:t>Step 2.</w:t>
            </w:r>
            <w:r w:rsidRPr="00FB0E71">
              <w:rPr>
                <w:rFonts w:ascii="Times New Roman" w:hAnsi="Times New Roman" w:cs="Times New Roman"/>
                <w:i/>
                <w:iCs/>
                <w:sz w:val="22"/>
                <w:szCs w:val="26"/>
              </w:rPr>
              <w:tab/>
            </w:r>
            <w:r w:rsidRPr="00FB0E71">
              <w:rPr>
                <w:rFonts w:ascii="Times New Roman" w:hAnsi="Times New Roman" w:cs="Times New Roman"/>
                <w:sz w:val="22"/>
                <w:szCs w:val="26"/>
              </w:rPr>
              <w:t xml:space="preserve">Work out the amount of payments under the </w:t>
            </w:r>
            <w:r w:rsidRPr="00FB0E71">
              <w:rPr>
                <w:rFonts w:ascii="Times New Roman" w:hAnsi="Times New Roman" w:cs="Times New Roman"/>
                <w:i/>
                <w:iCs/>
                <w:sz w:val="22"/>
                <w:szCs w:val="26"/>
              </w:rPr>
              <w:t xml:space="preserve">Social Security Act 1991 </w:t>
            </w:r>
            <w:r w:rsidRPr="00FB0E71">
              <w:rPr>
                <w:rFonts w:ascii="Times New Roman" w:hAnsi="Times New Roman" w:cs="Times New Roman"/>
                <w:sz w:val="22"/>
                <w:szCs w:val="26"/>
              </w:rPr>
              <w:t>that would have been derived by the taxpayer on each of the relevant pension paydays and which would have been exempt if:</w:t>
            </w:r>
          </w:p>
          <w:p w14:paraId="71F2A1DA" w14:textId="77777777" w:rsidR="009F5C71" w:rsidRPr="00FB0E71" w:rsidRDefault="009F5C71" w:rsidP="009F5C71">
            <w:pPr>
              <w:numPr>
                <w:ilvl w:val="0"/>
                <w:numId w:val="67"/>
              </w:numPr>
              <w:shd w:val="clear" w:color="auto" w:fill="FFFFFF"/>
              <w:tabs>
                <w:tab w:val="left" w:pos="1795"/>
              </w:tabs>
              <w:spacing w:before="120" w:after="60"/>
              <w:ind w:left="1387"/>
              <w:jc w:val="both"/>
              <w:rPr>
                <w:rFonts w:ascii="Times New Roman" w:hAnsi="Times New Roman" w:cs="Times New Roman"/>
                <w:sz w:val="22"/>
                <w:szCs w:val="26"/>
              </w:rPr>
            </w:pPr>
            <w:r w:rsidRPr="00FB0E71">
              <w:rPr>
                <w:rFonts w:ascii="Times New Roman" w:hAnsi="Times New Roman" w:cs="Times New Roman"/>
                <w:sz w:val="22"/>
                <w:szCs w:val="26"/>
              </w:rPr>
              <w:t>the partner had not died; and</w:t>
            </w:r>
          </w:p>
          <w:p w14:paraId="04380B7B" w14:textId="77777777" w:rsidR="009F5C71" w:rsidRPr="00FB0E71" w:rsidRDefault="009F5C71" w:rsidP="009F5C71">
            <w:pPr>
              <w:numPr>
                <w:ilvl w:val="0"/>
                <w:numId w:val="67"/>
              </w:numPr>
              <w:shd w:val="clear" w:color="auto" w:fill="FFFFFF"/>
              <w:tabs>
                <w:tab w:val="left" w:pos="1795"/>
              </w:tabs>
              <w:spacing w:before="120" w:after="60"/>
              <w:ind w:left="1387"/>
              <w:jc w:val="both"/>
              <w:rPr>
                <w:rFonts w:ascii="Times New Roman" w:hAnsi="Times New Roman" w:cs="Times New Roman"/>
                <w:sz w:val="22"/>
                <w:szCs w:val="26"/>
              </w:rPr>
            </w:pPr>
            <w:r w:rsidRPr="00FB0E71">
              <w:rPr>
                <w:rFonts w:ascii="Times New Roman" w:hAnsi="Times New Roman" w:cs="Times New Roman"/>
                <w:sz w:val="22"/>
                <w:szCs w:val="26"/>
              </w:rPr>
              <w:t>the partner had been under pension age;</w:t>
            </w:r>
          </w:p>
          <w:p w14:paraId="751D14B8" w14:textId="0569F547" w:rsidR="009F5C71" w:rsidRPr="00FB0E71" w:rsidRDefault="009F5C71" w:rsidP="009F5C71">
            <w:pPr>
              <w:shd w:val="clear" w:color="auto" w:fill="FFFFFF"/>
              <w:spacing w:before="120" w:after="60"/>
              <w:ind w:left="1171"/>
              <w:jc w:val="both"/>
              <w:rPr>
                <w:rFonts w:ascii="Times New Roman" w:hAnsi="Times New Roman" w:cs="Times New Roman"/>
                <w:sz w:val="22"/>
              </w:rPr>
            </w:pPr>
            <w:r w:rsidRPr="00FB0E71">
              <w:rPr>
                <w:rFonts w:ascii="Times New Roman" w:hAnsi="Times New Roman" w:cs="Times New Roman"/>
                <w:sz w:val="22"/>
                <w:szCs w:val="26"/>
              </w:rPr>
              <w:t xml:space="preserve">the result for each relevant pension payday is called the </w:t>
            </w:r>
            <w:r w:rsidRPr="00FB0E71">
              <w:rPr>
                <w:rFonts w:ascii="Times New Roman" w:hAnsi="Times New Roman" w:cs="Times New Roman"/>
                <w:b/>
                <w:bCs/>
                <w:sz w:val="22"/>
                <w:szCs w:val="26"/>
              </w:rPr>
              <w:t>pension payday exempt notional taxpayer amount</w:t>
            </w:r>
            <w:r w:rsidRPr="0061054E">
              <w:rPr>
                <w:rFonts w:ascii="Times New Roman" w:hAnsi="Times New Roman" w:cs="Times New Roman"/>
                <w:bCs/>
                <w:sz w:val="22"/>
                <w:szCs w:val="26"/>
              </w:rPr>
              <w:t>.</w:t>
            </w:r>
          </w:p>
          <w:p w14:paraId="77B0C908" w14:textId="7CF8B1D2" w:rsidR="009F5C71" w:rsidRPr="00FB0E71" w:rsidRDefault="009F5C71" w:rsidP="009F5C71">
            <w:pPr>
              <w:shd w:val="clear" w:color="auto" w:fill="FFFFFF"/>
              <w:spacing w:before="120" w:after="60"/>
              <w:ind w:left="1171" w:hanging="917"/>
              <w:jc w:val="both"/>
              <w:rPr>
                <w:rFonts w:ascii="Times New Roman" w:hAnsi="Times New Roman" w:cs="Times New Roman"/>
                <w:sz w:val="22"/>
              </w:rPr>
            </w:pPr>
            <w:r w:rsidRPr="00FB0E71">
              <w:rPr>
                <w:rFonts w:ascii="Times New Roman" w:hAnsi="Times New Roman" w:cs="Times New Roman"/>
                <w:i/>
                <w:iCs/>
                <w:sz w:val="22"/>
                <w:szCs w:val="26"/>
              </w:rPr>
              <w:t>Step 3.</w:t>
            </w:r>
            <w:r w:rsidRPr="00FB0E71">
              <w:rPr>
                <w:rFonts w:ascii="Times New Roman" w:hAnsi="Times New Roman" w:cs="Times New Roman"/>
                <w:i/>
                <w:iCs/>
                <w:sz w:val="22"/>
                <w:szCs w:val="26"/>
              </w:rPr>
              <w:tab/>
            </w:r>
            <w:r w:rsidRPr="00FB0E71">
              <w:rPr>
                <w:rFonts w:ascii="Times New Roman" w:hAnsi="Times New Roman" w:cs="Times New Roman"/>
                <w:sz w:val="22"/>
                <w:szCs w:val="26"/>
              </w:rPr>
              <w:t xml:space="preserve">Sum the pension payday exempt notional taxpayer amounts: the result is called the </w:t>
            </w:r>
            <w:r w:rsidRPr="00FB0E71">
              <w:rPr>
                <w:rFonts w:ascii="Times New Roman" w:hAnsi="Times New Roman" w:cs="Times New Roman"/>
                <w:b/>
                <w:bCs/>
                <w:sz w:val="22"/>
                <w:szCs w:val="26"/>
              </w:rPr>
              <w:t>exempt notional taxpayer amount</w:t>
            </w:r>
            <w:r w:rsidRPr="0061054E">
              <w:rPr>
                <w:rFonts w:ascii="Times New Roman" w:hAnsi="Times New Roman" w:cs="Times New Roman"/>
                <w:bCs/>
                <w:sz w:val="22"/>
                <w:szCs w:val="26"/>
              </w:rPr>
              <w:t>.</w:t>
            </w:r>
          </w:p>
          <w:p w14:paraId="541D3137" w14:textId="298F8774" w:rsidR="009F5C71" w:rsidRPr="00FB0E71" w:rsidRDefault="009F5C71" w:rsidP="009F5C71">
            <w:pPr>
              <w:shd w:val="clear" w:color="auto" w:fill="FFFFFF"/>
              <w:spacing w:before="120" w:after="60"/>
              <w:ind w:left="1157" w:hanging="902"/>
              <w:jc w:val="both"/>
              <w:rPr>
                <w:rFonts w:ascii="Times New Roman" w:hAnsi="Times New Roman" w:cs="Times New Roman"/>
                <w:sz w:val="22"/>
              </w:rPr>
            </w:pPr>
            <w:r w:rsidRPr="00FB0E71">
              <w:rPr>
                <w:rFonts w:ascii="Times New Roman" w:hAnsi="Times New Roman" w:cs="Times New Roman"/>
                <w:i/>
                <w:iCs/>
                <w:sz w:val="22"/>
                <w:szCs w:val="26"/>
              </w:rPr>
              <w:t>Step 4.</w:t>
            </w:r>
            <w:r w:rsidRPr="00FB0E71">
              <w:rPr>
                <w:rFonts w:ascii="Times New Roman" w:hAnsi="Times New Roman" w:cs="Times New Roman"/>
                <w:i/>
                <w:iCs/>
                <w:sz w:val="22"/>
                <w:szCs w:val="26"/>
              </w:rPr>
              <w:tab/>
            </w:r>
            <w:r w:rsidRPr="00FB0E71">
              <w:rPr>
                <w:rFonts w:ascii="Times New Roman" w:hAnsi="Times New Roman" w:cs="Times New Roman"/>
                <w:sz w:val="22"/>
                <w:szCs w:val="26"/>
              </w:rPr>
              <w:t xml:space="preserve">Work out the amount of payments under the </w:t>
            </w:r>
            <w:r w:rsidRPr="00FB0E71">
              <w:rPr>
                <w:rFonts w:ascii="Times New Roman" w:hAnsi="Times New Roman" w:cs="Times New Roman"/>
                <w:i/>
                <w:iCs/>
                <w:sz w:val="22"/>
                <w:szCs w:val="26"/>
              </w:rPr>
              <w:t xml:space="preserve">Social Security Act 1991 </w:t>
            </w:r>
            <w:r w:rsidRPr="00FB0E71">
              <w:rPr>
                <w:rFonts w:ascii="Times New Roman" w:hAnsi="Times New Roman" w:cs="Times New Roman"/>
                <w:sz w:val="22"/>
                <w:szCs w:val="26"/>
              </w:rPr>
              <w:t xml:space="preserve">or Part III of the </w:t>
            </w:r>
            <w:r w:rsidRPr="00FB0E71">
              <w:rPr>
                <w:rFonts w:ascii="Times New Roman" w:hAnsi="Times New Roman" w:cs="Times New Roman"/>
                <w:i/>
                <w:iCs/>
                <w:sz w:val="22"/>
                <w:szCs w:val="26"/>
              </w:rPr>
              <w:t xml:space="preserve">Veterans’ Entitlements Act 1986 </w:t>
            </w:r>
            <w:r w:rsidRPr="00FB0E71">
              <w:rPr>
                <w:rFonts w:ascii="Times New Roman" w:hAnsi="Times New Roman" w:cs="Times New Roman"/>
                <w:sz w:val="22"/>
                <w:szCs w:val="26"/>
              </w:rPr>
              <w:t xml:space="preserve">that would have been derived by the partner on each of the relevant pension paydays if the partner had not died: the result for each relevant pension payday is called the </w:t>
            </w:r>
            <w:r w:rsidRPr="00FB0E71">
              <w:rPr>
                <w:rFonts w:ascii="Times New Roman" w:hAnsi="Times New Roman" w:cs="Times New Roman"/>
                <w:b/>
                <w:bCs/>
                <w:sz w:val="22"/>
                <w:szCs w:val="26"/>
              </w:rPr>
              <w:t>pension payday notional partner amount</w:t>
            </w:r>
            <w:r w:rsidRPr="0061054E">
              <w:rPr>
                <w:rFonts w:ascii="Times New Roman" w:hAnsi="Times New Roman" w:cs="Times New Roman"/>
                <w:bCs/>
                <w:sz w:val="22"/>
                <w:szCs w:val="26"/>
              </w:rPr>
              <w:t>.</w:t>
            </w:r>
          </w:p>
          <w:p w14:paraId="7EF5E7D0" w14:textId="77B63762" w:rsidR="009F5C71" w:rsidRPr="00FB0E71" w:rsidRDefault="009F5C71" w:rsidP="009F5C71">
            <w:pPr>
              <w:shd w:val="clear" w:color="auto" w:fill="FFFFFF"/>
              <w:spacing w:before="120" w:after="60"/>
              <w:ind w:left="1176" w:hanging="917"/>
              <w:jc w:val="both"/>
              <w:rPr>
                <w:rFonts w:ascii="Times New Roman" w:hAnsi="Times New Roman" w:cs="Times New Roman"/>
                <w:sz w:val="22"/>
              </w:rPr>
            </w:pPr>
            <w:r w:rsidRPr="00FB0E71">
              <w:rPr>
                <w:rFonts w:ascii="Times New Roman" w:hAnsi="Times New Roman" w:cs="Times New Roman"/>
                <w:i/>
                <w:iCs/>
                <w:sz w:val="22"/>
                <w:szCs w:val="26"/>
              </w:rPr>
              <w:t>Step 5.</w:t>
            </w:r>
            <w:r w:rsidRPr="00FB0E71">
              <w:rPr>
                <w:rFonts w:ascii="Times New Roman" w:hAnsi="Times New Roman" w:cs="Times New Roman"/>
                <w:i/>
                <w:iCs/>
                <w:sz w:val="22"/>
                <w:szCs w:val="26"/>
              </w:rPr>
              <w:tab/>
            </w:r>
            <w:r w:rsidRPr="00FB0E71">
              <w:rPr>
                <w:rFonts w:ascii="Times New Roman" w:hAnsi="Times New Roman" w:cs="Times New Roman"/>
                <w:sz w:val="22"/>
                <w:szCs w:val="26"/>
              </w:rPr>
              <w:t xml:space="preserve">Sum the pension payday notional partner amounts: the result is called the </w:t>
            </w:r>
            <w:r w:rsidRPr="00FB0E71">
              <w:rPr>
                <w:rFonts w:ascii="Times New Roman" w:hAnsi="Times New Roman" w:cs="Times New Roman"/>
                <w:b/>
                <w:bCs/>
                <w:sz w:val="22"/>
                <w:szCs w:val="26"/>
              </w:rPr>
              <w:t>notional partner amount</w:t>
            </w:r>
            <w:r w:rsidRPr="0061054E">
              <w:rPr>
                <w:rFonts w:ascii="Times New Roman" w:hAnsi="Times New Roman" w:cs="Times New Roman"/>
                <w:bCs/>
                <w:sz w:val="22"/>
                <w:szCs w:val="26"/>
              </w:rPr>
              <w:t>.</w:t>
            </w:r>
          </w:p>
          <w:p w14:paraId="3ACB18CA" w14:textId="7F62CF78" w:rsidR="009F5C71" w:rsidRPr="00FB0E71" w:rsidRDefault="009F5C71" w:rsidP="009F5C71">
            <w:pPr>
              <w:shd w:val="clear" w:color="auto" w:fill="FFFFFF"/>
              <w:tabs>
                <w:tab w:val="left" w:leader="underscore" w:pos="1142"/>
              </w:tabs>
              <w:spacing w:before="120" w:after="60"/>
              <w:ind w:left="1142" w:hanging="912"/>
              <w:jc w:val="both"/>
              <w:rPr>
                <w:rFonts w:ascii="Times New Roman" w:hAnsi="Times New Roman" w:cs="Times New Roman"/>
                <w:sz w:val="22"/>
              </w:rPr>
            </w:pPr>
            <w:r w:rsidRPr="00FB0E71">
              <w:rPr>
                <w:rFonts w:ascii="Times New Roman" w:hAnsi="Times New Roman" w:cs="Times New Roman"/>
                <w:i/>
                <w:iCs/>
                <w:sz w:val="22"/>
                <w:szCs w:val="26"/>
              </w:rPr>
              <w:t>Step 6.</w:t>
            </w:r>
            <w:r w:rsidRPr="00FB0E71">
              <w:rPr>
                <w:rFonts w:ascii="Times New Roman" w:hAnsi="Times New Roman" w:cs="Times New Roman"/>
                <w:i/>
                <w:iCs/>
                <w:sz w:val="22"/>
                <w:szCs w:val="26"/>
              </w:rPr>
              <w:tab/>
            </w:r>
            <w:r w:rsidRPr="00FB0E71">
              <w:rPr>
                <w:rFonts w:ascii="Times New Roman" w:hAnsi="Times New Roman" w:cs="Times New Roman"/>
                <w:sz w:val="22"/>
                <w:szCs w:val="26"/>
              </w:rPr>
              <w:t xml:space="preserve">Sum the exempt notional taxpayer amount and the notional partner amount: the result is the </w:t>
            </w:r>
            <w:r w:rsidRPr="00FB0E71">
              <w:rPr>
                <w:rFonts w:ascii="Times New Roman" w:hAnsi="Times New Roman" w:cs="Times New Roman"/>
                <w:b/>
                <w:bCs/>
                <w:sz w:val="22"/>
                <w:szCs w:val="26"/>
              </w:rPr>
              <w:t>tax-free amount</w:t>
            </w:r>
            <w:r w:rsidRPr="0061054E">
              <w:rPr>
                <w:rFonts w:ascii="Times New Roman" w:hAnsi="Times New Roman" w:cs="Times New Roman"/>
                <w:bCs/>
                <w:sz w:val="22"/>
                <w:szCs w:val="26"/>
              </w:rPr>
              <w:t>.</w:t>
            </w:r>
          </w:p>
          <w:p w14:paraId="1C82CB89" w14:textId="77777777" w:rsidR="009F5C71" w:rsidRPr="00FB0E71" w:rsidRDefault="009F5C71" w:rsidP="00BB64A7">
            <w:pPr>
              <w:spacing w:before="120" w:after="60"/>
              <w:jc w:val="both"/>
              <w:rPr>
                <w:rFonts w:ascii="Times New Roman" w:hAnsi="Times New Roman" w:cs="Times New Roman"/>
                <w:sz w:val="22"/>
              </w:rPr>
            </w:pPr>
          </w:p>
        </w:tc>
      </w:tr>
    </w:tbl>
    <w:p w14:paraId="4F1316AF" w14:textId="77777777" w:rsidR="009F5C71" w:rsidRPr="00FB0E71" w:rsidRDefault="009F5C71" w:rsidP="00BB64A7">
      <w:pPr>
        <w:shd w:val="clear" w:color="auto" w:fill="FFFFFF"/>
        <w:spacing w:before="120" w:after="60"/>
        <w:jc w:val="both"/>
        <w:rPr>
          <w:rFonts w:ascii="Times New Roman" w:hAnsi="Times New Roman" w:cs="Times New Roman"/>
          <w:sz w:val="22"/>
        </w:rPr>
      </w:pPr>
    </w:p>
    <w:p w14:paraId="2A5A1815" w14:textId="77777777" w:rsidR="00AF77B1" w:rsidRPr="00FB0E71" w:rsidRDefault="00AF77B1" w:rsidP="00BB64A7">
      <w:pPr>
        <w:shd w:val="clear" w:color="auto" w:fill="FFFFFF"/>
        <w:tabs>
          <w:tab w:val="left" w:leader="underscore" w:pos="1142"/>
        </w:tabs>
        <w:spacing w:before="120" w:after="60"/>
        <w:ind w:left="1142" w:hanging="912"/>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5D5AB5AB" w14:textId="77777777" w:rsidR="00AF77B1" w:rsidRPr="00FB0E71" w:rsidRDefault="00D9297E" w:rsidP="00A370FE">
      <w:pPr>
        <w:shd w:val="clear" w:color="auto" w:fill="FFFFFF"/>
        <w:spacing w:before="120" w:after="60"/>
        <w:ind w:left="1733" w:hanging="1733"/>
        <w:jc w:val="center"/>
        <w:rPr>
          <w:rFonts w:ascii="Times New Roman" w:hAnsi="Times New Roman" w:cs="Times New Roman"/>
          <w:sz w:val="22"/>
        </w:rPr>
      </w:pPr>
      <w:r w:rsidRPr="00FB0E71">
        <w:rPr>
          <w:rFonts w:ascii="Times New Roman" w:hAnsi="Times New Roman" w:cs="Times New Roman"/>
          <w:b/>
          <w:bCs/>
          <w:i/>
          <w:iCs/>
          <w:sz w:val="22"/>
          <w:szCs w:val="24"/>
        </w:rPr>
        <w:lastRenderedPageBreak/>
        <w:t>“</w:t>
      </w:r>
      <w:r w:rsidR="0040597C" w:rsidRPr="00FB0E71">
        <w:rPr>
          <w:rFonts w:ascii="Times New Roman" w:hAnsi="Times New Roman" w:cs="Times New Roman"/>
          <w:b/>
          <w:bCs/>
          <w:i/>
          <w:iCs/>
          <w:sz w:val="22"/>
          <w:szCs w:val="24"/>
        </w:rPr>
        <w:t>Subdivision C</w:t>
      </w:r>
      <w:r w:rsidR="0040597C" w:rsidRPr="00FB0E71">
        <w:rPr>
          <w:rFonts w:ascii="Times New Roman" w:eastAsia="Times New Roman" w:hAnsi="Times New Roman" w:cs="Times New Roman"/>
          <w:sz w:val="22"/>
          <w:szCs w:val="24"/>
        </w:rPr>
        <w:t>—</w:t>
      </w:r>
      <w:r w:rsidR="0040597C" w:rsidRPr="00FB0E71">
        <w:rPr>
          <w:rFonts w:ascii="Times New Roman" w:eastAsia="Times New Roman" w:hAnsi="Times New Roman" w:cs="Times New Roman"/>
          <w:b/>
          <w:bCs/>
          <w:i/>
          <w:iCs/>
          <w:sz w:val="22"/>
          <w:szCs w:val="24"/>
        </w:rPr>
        <w:t>Exemption from income tax</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payments under the Veterans</w:t>
      </w:r>
      <w:r w:rsidRPr="00FB0E71">
        <w:rPr>
          <w:rFonts w:ascii="Times New Roman" w:eastAsia="Times New Roman" w:hAnsi="Times New Roman" w:cs="Times New Roman"/>
          <w:b/>
          <w:bCs/>
          <w:i/>
          <w:iCs/>
          <w:sz w:val="22"/>
          <w:szCs w:val="24"/>
        </w:rPr>
        <w:t>’</w:t>
      </w:r>
      <w:r w:rsidR="0040597C" w:rsidRPr="00FB0E71">
        <w:rPr>
          <w:rFonts w:ascii="Times New Roman" w:eastAsia="Times New Roman" w:hAnsi="Times New Roman" w:cs="Times New Roman"/>
          <w:b/>
          <w:bCs/>
          <w:i/>
          <w:iCs/>
          <w:sz w:val="22"/>
          <w:szCs w:val="24"/>
        </w:rPr>
        <w:t xml:space="preserve"> Entitlements Act 1986</w:t>
      </w:r>
    </w:p>
    <w:p w14:paraId="7BF84B5E" w14:textId="77777777" w:rsidR="00AF77B1" w:rsidRPr="00FB0E71" w:rsidRDefault="0040597C" w:rsidP="00A2275E">
      <w:pPr>
        <w:shd w:val="clear" w:color="auto" w:fill="FFFFFF"/>
        <w:spacing w:before="120" w:after="60"/>
        <w:rPr>
          <w:rFonts w:ascii="Times New Roman" w:hAnsi="Times New Roman" w:cs="Times New Roman"/>
          <w:sz w:val="22"/>
        </w:rPr>
      </w:pPr>
      <w:r w:rsidRPr="00FB0E71">
        <w:rPr>
          <w:rFonts w:ascii="Times New Roman" w:hAnsi="Times New Roman" w:cs="Times New Roman"/>
          <w:b/>
          <w:bCs/>
          <w:sz w:val="22"/>
          <w:szCs w:val="24"/>
        </w:rPr>
        <w:t>Index of payments covered by Subdivision</w:t>
      </w:r>
    </w:p>
    <w:p w14:paraId="7F7044B7" w14:textId="77777777" w:rsidR="00AF77B1" w:rsidRPr="00FB0E71" w:rsidRDefault="00D9297E" w:rsidP="0098032F">
      <w:pPr>
        <w:shd w:val="clear" w:color="auto" w:fill="FFFFFF"/>
        <w:spacing w:before="120" w:after="120"/>
        <w:ind w:firstLine="360"/>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24ac. </w:t>
      </w:r>
      <w:r w:rsidR="0040597C" w:rsidRPr="00FB0E71">
        <w:rPr>
          <w:rFonts w:ascii="Times New Roman" w:hAnsi="Times New Roman" w:cs="Times New Roman"/>
          <w:sz w:val="22"/>
          <w:szCs w:val="24"/>
        </w:rPr>
        <w:t xml:space="preserve">The following is an index of payments under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 </w:t>
      </w:r>
      <w:r w:rsidR="0040597C" w:rsidRPr="00FB0E71">
        <w:rPr>
          <w:rFonts w:ascii="Times New Roman" w:hAnsi="Times New Roman" w:cs="Times New Roman"/>
          <w:sz w:val="22"/>
          <w:szCs w:val="24"/>
        </w:rPr>
        <w:t>covered by this Subdivision:</w:t>
      </w:r>
    </w:p>
    <w:tbl>
      <w:tblPr>
        <w:tblW w:w="5000" w:type="pct"/>
        <w:jc w:val="center"/>
        <w:tblLayout w:type="fixed"/>
        <w:tblCellMar>
          <w:left w:w="40" w:type="dxa"/>
          <w:right w:w="40" w:type="dxa"/>
        </w:tblCellMar>
        <w:tblLook w:val="0000" w:firstRow="0" w:lastRow="0" w:firstColumn="0" w:lastColumn="0" w:noHBand="0" w:noVBand="0"/>
      </w:tblPr>
      <w:tblGrid>
        <w:gridCol w:w="7388"/>
        <w:gridCol w:w="2052"/>
      </w:tblGrid>
      <w:tr w:rsidR="00AF77B1" w:rsidRPr="0061054E" w14:paraId="3956F31B" w14:textId="77777777" w:rsidTr="00E521ED">
        <w:trPr>
          <w:trHeight w:val="20"/>
          <w:jc w:val="center"/>
        </w:trPr>
        <w:tc>
          <w:tcPr>
            <w:tcW w:w="5582" w:type="dxa"/>
            <w:tcBorders>
              <w:top w:val="single" w:sz="6" w:space="0" w:color="auto"/>
              <w:left w:val="single" w:sz="6" w:space="0" w:color="auto"/>
              <w:bottom w:val="single" w:sz="6" w:space="0" w:color="auto"/>
              <w:right w:val="single" w:sz="6" w:space="0" w:color="auto"/>
            </w:tcBorders>
            <w:shd w:val="clear" w:color="auto" w:fill="FFFFFF"/>
          </w:tcPr>
          <w:p w14:paraId="11090C28" w14:textId="76D68277" w:rsidR="00AF77B1" w:rsidRPr="0061054E" w:rsidRDefault="0040597C" w:rsidP="0061054E">
            <w:pPr>
              <w:shd w:val="clear" w:color="auto" w:fill="FFFFFF"/>
              <w:ind w:left="134"/>
              <w:jc w:val="both"/>
              <w:rPr>
                <w:rFonts w:ascii="Times New Roman" w:hAnsi="Times New Roman" w:cs="Times New Roman"/>
              </w:rPr>
            </w:pPr>
            <w:r w:rsidRPr="0061054E">
              <w:rPr>
                <w:rFonts w:ascii="Times New Roman" w:hAnsi="Times New Roman" w:cs="Times New Roman"/>
                <w:b/>
                <w:bCs/>
              </w:rPr>
              <w:t>Type of payment</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14:paraId="23240EC2" w14:textId="77777777" w:rsidR="00AF77B1" w:rsidRPr="0061054E" w:rsidRDefault="0040597C" w:rsidP="00E521ED">
            <w:pPr>
              <w:shd w:val="clear" w:color="auto" w:fill="FFFFFF"/>
              <w:ind w:left="360"/>
              <w:jc w:val="both"/>
              <w:rPr>
                <w:rFonts w:ascii="Times New Roman" w:hAnsi="Times New Roman" w:cs="Times New Roman"/>
              </w:rPr>
            </w:pPr>
            <w:r w:rsidRPr="0061054E">
              <w:rPr>
                <w:rFonts w:ascii="Times New Roman" w:hAnsi="Times New Roman" w:cs="Times New Roman"/>
                <w:b/>
                <w:bCs/>
              </w:rPr>
              <w:t>Section</w:t>
            </w:r>
          </w:p>
        </w:tc>
      </w:tr>
      <w:tr w:rsidR="00AF77B1" w:rsidRPr="0061054E" w14:paraId="05EEF606" w14:textId="77777777" w:rsidTr="00E521ED">
        <w:trPr>
          <w:trHeight w:val="20"/>
          <w:jc w:val="center"/>
        </w:trPr>
        <w:tc>
          <w:tcPr>
            <w:tcW w:w="5582" w:type="dxa"/>
            <w:tcBorders>
              <w:top w:val="single" w:sz="6" w:space="0" w:color="auto"/>
              <w:left w:val="single" w:sz="6" w:space="0" w:color="auto"/>
              <w:bottom w:val="nil"/>
              <w:right w:val="single" w:sz="6" w:space="0" w:color="auto"/>
            </w:tcBorders>
            <w:shd w:val="clear" w:color="auto" w:fill="FFFFFF"/>
          </w:tcPr>
          <w:p w14:paraId="57B9295A" w14:textId="77777777" w:rsidR="00AF77B1" w:rsidRPr="0061054E" w:rsidRDefault="0040597C" w:rsidP="00E521ED">
            <w:pPr>
              <w:shd w:val="clear" w:color="auto" w:fill="FFFFFF"/>
              <w:ind w:left="134"/>
              <w:jc w:val="both"/>
              <w:rPr>
                <w:rFonts w:ascii="Times New Roman" w:hAnsi="Times New Roman" w:cs="Times New Roman"/>
              </w:rPr>
            </w:pPr>
            <w:r w:rsidRPr="0061054E">
              <w:rPr>
                <w:rFonts w:ascii="Times New Roman" w:hAnsi="Times New Roman" w:cs="Times New Roman"/>
              </w:rPr>
              <w:t>Age service pension</w:t>
            </w:r>
          </w:p>
        </w:tc>
        <w:tc>
          <w:tcPr>
            <w:tcW w:w="1550" w:type="dxa"/>
            <w:tcBorders>
              <w:top w:val="single" w:sz="6" w:space="0" w:color="auto"/>
              <w:left w:val="single" w:sz="6" w:space="0" w:color="auto"/>
              <w:bottom w:val="nil"/>
              <w:right w:val="single" w:sz="6" w:space="0" w:color="auto"/>
            </w:tcBorders>
            <w:shd w:val="clear" w:color="auto" w:fill="FFFFFF"/>
          </w:tcPr>
          <w:p w14:paraId="757433AA"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ace</w:t>
            </w:r>
          </w:p>
        </w:tc>
      </w:tr>
      <w:tr w:rsidR="00AF77B1" w:rsidRPr="0061054E" w14:paraId="0C1B1CB2"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3B6101FF" w14:textId="77777777" w:rsidR="00AF77B1" w:rsidRPr="0061054E" w:rsidRDefault="0040597C" w:rsidP="00E521ED">
            <w:pPr>
              <w:shd w:val="clear" w:color="auto" w:fill="FFFFFF"/>
              <w:ind w:left="134"/>
              <w:jc w:val="both"/>
              <w:rPr>
                <w:rFonts w:ascii="Times New Roman" w:hAnsi="Times New Roman" w:cs="Times New Roman"/>
              </w:rPr>
            </w:pPr>
            <w:r w:rsidRPr="0061054E">
              <w:rPr>
                <w:rFonts w:ascii="Times New Roman" w:hAnsi="Times New Roman" w:cs="Times New Roman"/>
              </w:rPr>
              <w:t>Attendant allowance</w:t>
            </w:r>
          </w:p>
        </w:tc>
        <w:tc>
          <w:tcPr>
            <w:tcW w:w="1550" w:type="dxa"/>
            <w:tcBorders>
              <w:top w:val="nil"/>
              <w:left w:val="single" w:sz="6" w:space="0" w:color="auto"/>
              <w:bottom w:val="nil"/>
              <w:right w:val="single" w:sz="6" w:space="0" w:color="auto"/>
            </w:tcBorders>
            <w:shd w:val="clear" w:color="auto" w:fill="FFFFFF"/>
          </w:tcPr>
          <w:p w14:paraId="139667DC"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ack</w:t>
            </w:r>
          </w:p>
        </w:tc>
      </w:tr>
      <w:tr w:rsidR="00AF77B1" w:rsidRPr="0061054E" w14:paraId="0F50ACA1"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07288DDE" w14:textId="77777777" w:rsidR="00AF77B1" w:rsidRPr="0061054E" w:rsidRDefault="0040597C" w:rsidP="00E521ED">
            <w:pPr>
              <w:shd w:val="clear" w:color="auto" w:fill="FFFFFF"/>
              <w:ind w:left="139"/>
              <w:jc w:val="both"/>
              <w:rPr>
                <w:rFonts w:ascii="Times New Roman" w:hAnsi="Times New Roman" w:cs="Times New Roman"/>
              </w:rPr>
            </w:pPr>
            <w:proofErr w:type="spellStart"/>
            <w:r w:rsidRPr="0061054E">
              <w:rPr>
                <w:rFonts w:ascii="Times New Roman" w:hAnsi="Times New Roman" w:cs="Times New Roman"/>
              </w:rPr>
              <w:t>Carer</w:t>
            </w:r>
            <w:proofErr w:type="spellEnd"/>
            <w:r w:rsidRPr="0061054E">
              <w:rPr>
                <w:rFonts w:ascii="Times New Roman" w:hAnsi="Times New Roman" w:cs="Times New Roman"/>
              </w:rPr>
              <w:t xml:space="preserve"> service pension</w:t>
            </w:r>
          </w:p>
        </w:tc>
        <w:tc>
          <w:tcPr>
            <w:tcW w:w="1550" w:type="dxa"/>
            <w:tcBorders>
              <w:top w:val="nil"/>
              <w:left w:val="single" w:sz="6" w:space="0" w:color="auto"/>
              <w:bottom w:val="nil"/>
              <w:right w:val="single" w:sz="6" w:space="0" w:color="auto"/>
            </w:tcBorders>
            <w:shd w:val="clear" w:color="auto" w:fill="FFFFFF"/>
          </w:tcPr>
          <w:p w14:paraId="39D72FC7"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ach</w:t>
            </w:r>
          </w:p>
        </w:tc>
      </w:tr>
      <w:tr w:rsidR="00AF77B1" w:rsidRPr="0061054E" w14:paraId="2A78252F"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24FB4CF8" w14:textId="77777777" w:rsidR="00AF77B1" w:rsidRPr="0061054E" w:rsidRDefault="0040597C" w:rsidP="00E521ED">
            <w:pPr>
              <w:shd w:val="clear" w:color="auto" w:fill="FFFFFF"/>
              <w:ind w:left="134"/>
              <w:jc w:val="both"/>
              <w:rPr>
                <w:rFonts w:ascii="Times New Roman" w:hAnsi="Times New Roman" w:cs="Times New Roman"/>
              </w:rPr>
            </w:pPr>
            <w:r w:rsidRPr="0061054E">
              <w:rPr>
                <w:rFonts w:ascii="Times New Roman" w:hAnsi="Times New Roman" w:cs="Times New Roman"/>
              </w:rPr>
              <w:t>Clothing allowance</w:t>
            </w:r>
          </w:p>
        </w:tc>
        <w:tc>
          <w:tcPr>
            <w:tcW w:w="1550" w:type="dxa"/>
            <w:tcBorders>
              <w:top w:val="nil"/>
              <w:left w:val="single" w:sz="6" w:space="0" w:color="auto"/>
              <w:bottom w:val="nil"/>
              <w:right w:val="single" w:sz="6" w:space="0" w:color="auto"/>
            </w:tcBorders>
            <w:shd w:val="clear" w:color="auto" w:fill="FFFFFF"/>
          </w:tcPr>
          <w:p w14:paraId="57C48D93"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acj</w:t>
            </w:r>
          </w:p>
        </w:tc>
      </w:tr>
      <w:tr w:rsidR="00AF77B1" w:rsidRPr="0061054E" w14:paraId="69A5EC6A"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5E373B50" w14:textId="77777777" w:rsidR="00AF77B1" w:rsidRPr="0061054E" w:rsidRDefault="0040597C" w:rsidP="00E521ED">
            <w:pPr>
              <w:shd w:val="clear" w:color="auto" w:fill="FFFFFF"/>
              <w:ind w:left="139"/>
              <w:jc w:val="both"/>
              <w:rPr>
                <w:rFonts w:ascii="Times New Roman" w:hAnsi="Times New Roman" w:cs="Times New Roman"/>
              </w:rPr>
            </w:pPr>
            <w:r w:rsidRPr="0061054E">
              <w:rPr>
                <w:rFonts w:ascii="Times New Roman" w:hAnsi="Times New Roman" w:cs="Times New Roman"/>
              </w:rPr>
              <w:t>Decoration allowance</w:t>
            </w:r>
          </w:p>
        </w:tc>
        <w:tc>
          <w:tcPr>
            <w:tcW w:w="1550" w:type="dxa"/>
            <w:tcBorders>
              <w:top w:val="nil"/>
              <w:left w:val="single" w:sz="6" w:space="0" w:color="auto"/>
              <w:bottom w:val="nil"/>
              <w:right w:val="single" w:sz="6" w:space="0" w:color="auto"/>
            </w:tcBorders>
            <w:shd w:val="clear" w:color="auto" w:fill="FFFFFF"/>
          </w:tcPr>
          <w:p w14:paraId="07EB5198"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aco</w:t>
            </w:r>
          </w:p>
        </w:tc>
      </w:tr>
      <w:tr w:rsidR="00AF77B1" w:rsidRPr="0061054E" w14:paraId="22EB8EDA"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1D6B8131" w14:textId="77777777" w:rsidR="00AF77B1" w:rsidRPr="0061054E" w:rsidRDefault="0040597C" w:rsidP="00E521ED">
            <w:pPr>
              <w:shd w:val="clear" w:color="auto" w:fill="FFFFFF"/>
              <w:ind w:left="139"/>
              <w:jc w:val="both"/>
              <w:rPr>
                <w:rFonts w:ascii="Times New Roman" w:hAnsi="Times New Roman" w:cs="Times New Roman"/>
              </w:rPr>
            </w:pPr>
            <w:r w:rsidRPr="0061054E">
              <w:rPr>
                <w:rFonts w:ascii="Times New Roman" w:hAnsi="Times New Roman" w:cs="Times New Roman"/>
              </w:rPr>
              <w:t>Invalidity service pension</w:t>
            </w:r>
          </w:p>
        </w:tc>
        <w:tc>
          <w:tcPr>
            <w:tcW w:w="1550" w:type="dxa"/>
            <w:tcBorders>
              <w:top w:val="nil"/>
              <w:left w:val="single" w:sz="6" w:space="0" w:color="auto"/>
              <w:bottom w:val="nil"/>
              <w:right w:val="single" w:sz="6" w:space="0" w:color="auto"/>
            </w:tcBorders>
            <w:shd w:val="clear" w:color="auto" w:fill="FFFFFF"/>
          </w:tcPr>
          <w:p w14:paraId="4047F0BE"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acf</w:t>
            </w:r>
          </w:p>
        </w:tc>
      </w:tr>
      <w:tr w:rsidR="00AF77B1" w:rsidRPr="0061054E" w14:paraId="4ADC925C"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41D41544" w14:textId="77777777" w:rsidR="00AF77B1" w:rsidRPr="0061054E" w:rsidRDefault="0040597C" w:rsidP="00E521ED">
            <w:pPr>
              <w:shd w:val="clear" w:color="auto" w:fill="FFFFFF"/>
              <w:ind w:left="139"/>
              <w:jc w:val="both"/>
              <w:rPr>
                <w:rFonts w:ascii="Times New Roman" w:hAnsi="Times New Roman" w:cs="Times New Roman"/>
              </w:rPr>
            </w:pPr>
            <w:r w:rsidRPr="0061054E">
              <w:rPr>
                <w:rFonts w:ascii="Times New Roman" w:hAnsi="Times New Roman" w:cs="Times New Roman"/>
              </w:rPr>
              <w:t>Loss of earnings allowance</w:t>
            </w:r>
          </w:p>
        </w:tc>
        <w:tc>
          <w:tcPr>
            <w:tcW w:w="1550" w:type="dxa"/>
            <w:tcBorders>
              <w:top w:val="nil"/>
              <w:left w:val="single" w:sz="6" w:space="0" w:color="auto"/>
              <w:bottom w:val="nil"/>
              <w:right w:val="single" w:sz="6" w:space="0" w:color="auto"/>
            </w:tcBorders>
            <w:shd w:val="clear" w:color="auto" w:fill="FFFFFF"/>
          </w:tcPr>
          <w:p w14:paraId="0040A3E7" w14:textId="77777777" w:rsidR="00AF77B1" w:rsidRPr="0061054E" w:rsidRDefault="0040597C" w:rsidP="00E521ED">
            <w:pPr>
              <w:shd w:val="clear" w:color="auto" w:fill="FFFFFF"/>
              <w:ind w:left="370"/>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acu</w:t>
            </w:r>
          </w:p>
        </w:tc>
      </w:tr>
      <w:tr w:rsidR="00AF77B1" w:rsidRPr="0061054E" w14:paraId="77175FB5"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0AE7AB2B" w14:textId="77777777" w:rsidR="00AF77B1" w:rsidRPr="0061054E" w:rsidRDefault="0040597C" w:rsidP="00E521ED">
            <w:pPr>
              <w:shd w:val="clear" w:color="auto" w:fill="FFFFFF"/>
              <w:ind w:left="139"/>
              <w:jc w:val="both"/>
              <w:rPr>
                <w:rFonts w:ascii="Times New Roman" w:hAnsi="Times New Roman" w:cs="Times New Roman"/>
              </w:rPr>
            </w:pPr>
            <w:r w:rsidRPr="0061054E">
              <w:rPr>
                <w:rFonts w:ascii="Times New Roman" w:hAnsi="Times New Roman" w:cs="Times New Roman"/>
              </w:rPr>
              <w:t>Pharmaceutical supplement</w:t>
            </w:r>
          </w:p>
        </w:tc>
        <w:tc>
          <w:tcPr>
            <w:tcW w:w="1550" w:type="dxa"/>
            <w:tcBorders>
              <w:top w:val="nil"/>
              <w:left w:val="single" w:sz="6" w:space="0" w:color="auto"/>
              <w:bottom w:val="nil"/>
              <w:right w:val="single" w:sz="6" w:space="0" w:color="auto"/>
            </w:tcBorders>
            <w:shd w:val="clear" w:color="auto" w:fill="FFFFFF"/>
          </w:tcPr>
          <w:p w14:paraId="749E4704"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acw</w:t>
            </w:r>
          </w:p>
        </w:tc>
      </w:tr>
      <w:tr w:rsidR="00AF77B1" w:rsidRPr="0061054E" w14:paraId="5B5A0F42"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56BF9B50" w14:textId="77777777" w:rsidR="00AF77B1" w:rsidRPr="0061054E" w:rsidRDefault="0040597C" w:rsidP="00E521ED">
            <w:pPr>
              <w:shd w:val="clear" w:color="auto" w:fill="FFFFFF"/>
              <w:ind w:left="139"/>
              <w:jc w:val="both"/>
              <w:rPr>
                <w:rFonts w:ascii="Times New Roman" w:hAnsi="Times New Roman" w:cs="Times New Roman"/>
              </w:rPr>
            </w:pPr>
            <w:r w:rsidRPr="0061054E">
              <w:rPr>
                <w:rFonts w:ascii="Times New Roman" w:hAnsi="Times New Roman" w:cs="Times New Roman"/>
              </w:rPr>
              <w:t>Recreation transport allowance</w:t>
            </w:r>
          </w:p>
        </w:tc>
        <w:tc>
          <w:tcPr>
            <w:tcW w:w="1550" w:type="dxa"/>
            <w:tcBorders>
              <w:top w:val="nil"/>
              <w:left w:val="single" w:sz="6" w:space="0" w:color="auto"/>
              <w:bottom w:val="nil"/>
              <w:right w:val="single" w:sz="6" w:space="0" w:color="auto"/>
            </w:tcBorders>
            <w:shd w:val="clear" w:color="auto" w:fill="FFFFFF"/>
          </w:tcPr>
          <w:p w14:paraId="0FB62FF2" w14:textId="77777777" w:rsidR="00AF77B1" w:rsidRPr="0061054E" w:rsidRDefault="0040597C" w:rsidP="00E521ED">
            <w:pPr>
              <w:shd w:val="clear" w:color="auto" w:fill="FFFFFF"/>
              <w:ind w:left="370"/>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acq</w:t>
            </w:r>
          </w:p>
        </w:tc>
      </w:tr>
      <w:tr w:rsidR="00AF77B1" w:rsidRPr="0061054E" w14:paraId="0DD9ECBD"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29084798" w14:textId="77777777" w:rsidR="00AF77B1" w:rsidRPr="0061054E" w:rsidRDefault="0040597C" w:rsidP="00E521ED">
            <w:pPr>
              <w:shd w:val="clear" w:color="auto" w:fill="FFFFFF"/>
              <w:ind w:left="134"/>
              <w:jc w:val="both"/>
              <w:rPr>
                <w:rFonts w:ascii="Times New Roman" w:hAnsi="Times New Roman" w:cs="Times New Roman"/>
              </w:rPr>
            </w:pPr>
            <w:r w:rsidRPr="0061054E">
              <w:rPr>
                <w:rFonts w:ascii="Times New Roman" w:hAnsi="Times New Roman" w:cs="Times New Roman"/>
              </w:rPr>
              <w:t>Section 13 pension</w:t>
            </w:r>
          </w:p>
        </w:tc>
        <w:tc>
          <w:tcPr>
            <w:tcW w:w="1550" w:type="dxa"/>
            <w:tcBorders>
              <w:top w:val="nil"/>
              <w:left w:val="single" w:sz="6" w:space="0" w:color="auto"/>
              <w:bottom w:val="nil"/>
              <w:right w:val="single" w:sz="6" w:space="0" w:color="auto"/>
            </w:tcBorders>
            <w:shd w:val="clear" w:color="auto" w:fill="FFFFFF"/>
          </w:tcPr>
          <w:p w14:paraId="3DAF6C48"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acd</w:t>
            </w:r>
          </w:p>
        </w:tc>
      </w:tr>
      <w:tr w:rsidR="00AF77B1" w:rsidRPr="0061054E" w14:paraId="16481621"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7C5BB552" w14:textId="77777777" w:rsidR="00AF77B1" w:rsidRPr="0061054E" w:rsidRDefault="0040597C" w:rsidP="00E521ED">
            <w:pPr>
              <w:shd w:val="clear" w:color="auto" w:fill="FFFFFF"/>
              <w:ind w:left="139"/>
              <w:jc w:val="both"/>
              <w:rPr>
                <w:rFonts w:ascii="Times New Roman" w:hAnsi="Times New Roman" w:cs="Times New Roman"/>
              </w:rPr>
            </w:pPr>
            <w:r w:rsidRPr="0061054E">
              <w:rPr>
                <w:rFonts w:ascii="Times New Roman" w:hAnsi="Times New Roman" w:cs="Times New Roman"/>
              </w:rPr>
              <w:t>Section 70 pension</w:t>
            </w:r>
          </w:p>
        </w:tc>
        <w:tc>
          <w:tcPr>
            <w:tcW w:w="1550" w:type="dxa"/>
            <w:tcBorders>
              <w:top w:val="nil"/>
              <w:left w:val="single" w:sz="6" w:space="0" w:color="auto"/>
              <w:bottom w:val="nil"/>
              <w:right w:val="single" w:sz="6" w:space="0" w:color="auto"/>
            </w:tcBorders>
            <w:shd w:val="clear" w:color="auto" w:fill="FFFFFF"/>
          </w:tcPr>
          <w:p w14:paraId="65480080" w14:textId="77777777" w:rsidR="00AF77B1" w:rsidRPr="0061054E" w:rsidRDefault="0040597C" w:rsidP="00E521ED">
            <w:pPr>
              <w:shd w:val="clear" w:color="auto" w:fill="FFFFFF"/>
              <w:ind w:left="370"/>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aci</w:t>
            </w:r>
          </w:p>
        </w:tc>
      </w:tr>
      <w:tr w:rsidR="00AF77B1" w:rsidRPr="0061054E" w14:paraId="5EA8029B"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6685AB7B" w14:textId="77777777" w:rsidR="00AF77B1" w:rsidRPr="0061054E" w:rsidRDefault="0040597C" w:rsidP="00E521ED">
            <w:pPr>
              <w:shd w:val="clear" w:color="auto" w:fill="FFFFFF"/>
              <w:ind w:left="139"/>
              <w:jc w:val="both"/>
              <w:rPr>
                <w:rFonts w:ascii="Times New Roman" w:hAnsi="Times New Roman" w:cs="Times New Roman"/>
              </w:rPr>
            </w:pPr>
            <w:r w:rsidRPr="0061054E">
              <w:rPr>
                <w:rFonts w:ascii="Times New Roman" w:hAnsi="Times New Roman" w:cs="Times New Roman"/>
              </w:rPr>
              <w:t xml:space="preserve">Section </w:t>
            </w:r>
            <w:r w:rsidRPr="0061054E">
              <w:rPr>
                <w:rFonts w:ascii="Times New Roman" w:hAnsi="Times New Roman" w:cs="Times New Roman"/>
                <w:smallCaps/>
              </w:rPr>
              <w:t xml:space="preserve">98a </w:t>
            </w:r>
            <w:r w:rsidRPr="0061054E">
              <w:rPr>
                <w:rFonts w:ascii="Times New Roman" w:hAnsi="Times New Roman" w:cs="Times New Roman"/>
              </w:rPr>
              <w:t>bereavement payment</w:t>
            </w:r>
          </w:p>
        </w:tc>
        <w:tc>
          <w:tcPr>
            <w:tcW w:w="1550" w:type="dxa"/>
            <w:tcBorders>
              <w:top w:val="nil"/>
              <w:left w:val="single" w:sz="6" w:space="0" w:color="auto"/>
              <w:bottom w:val="nil"/>
              <w:right w:val="single" w:sz="6" w:space="0" w:color="auto"/>
            </w:tcBorders>
            <w:shd w:val="clear" w:color="auto" w:fill="FFFFFF"/>
          </w:tcPr>
          <w:p w14:paraId="31107011"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acl</w:t>
            </w:r>
          </w:p>
        </w:tc>
      </w:tr>
      <w:tr w:rsidR="00AF77B1" w:rsidRPr="0061054E" w14:paraId="7FBFA54F"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6E78EA9E" w14:textId="77777777" w:rsidR="00AF77B1" w:rsidRPr="0061054E" w:rsidRDefault="0040597C" w:rsidP="00E521ED">
            <w:pPr>
              <w:shd w:val="clear" w:color="auto" w:fill="FFFFFF"/>
              <w:ind w:left="139"/>
              <w:jc w:val="both"/>
              <w:rPr>
                <w:rFonts w:ascii="Times New Roman" w:hAnsi="Times New Roman" w:cs="Times New Roman"/>
              </w:rPr>
            </w:pPr>
            <w:r w:rsidRPr="0061054E">
              <w:rPr>
                <w:rFonts w:ascii="Times New Roman" w:hAnsi="Times New Roman" w:cs="Times New Roman"/>
              </w:rPr>
              <w:t>Section 99 funeral benefit</w:t>
            </w:r>
          </w:p>
        </w:tc>
        <w:tc>
          <w:tcPr>
            <w:tcW w:w="1550" w:type="dxa"/>
            <w:tcBorders>
              <w:top w:val="nil"/>
              <w:left w:val="single" w:sz="6" w:space="0" w:color="auto"/>
              <w:bottom w:val="nil"/>
              <w:right w:val="single" w:sz="6" w:space="0" w:color="auto"/>
            </w:tcBorders>
            <w:shd w:val="clear" w:color="auto" w:fill="FFFFFF"/>
          </w:tcPr>
          <w:p w14:paraId="2FCDA856" w14:textId="77777777" w:rsidR="00AF77B1" w:rsidRPr="0061054E" w:rsidRDefault="0040597C" w:rsidP="00E521ED">
            <w:pPr>
              <w:shd w:val="clear" w:color="auto" w:fill="FFFFFF"/>
              <w:ind w:left="370"/>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acm</w:t>
            </w:r>
          </w:p>
        </w:tc>
      </w:tr>
      <w:tr w:rsidR="00AF77B1" w:rsidRPr="0061054E" w14:paraId="1CD466DB"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7635BF22" w14:textId="77777777" w:rsidR="00AF77B1" w:rsidRPr="0061054E" w:rsidRDefault="0040597C" w:rsidP="00E521ED">
            <w:pPr>
              <w:shd w:val="clear" w:color="auto" w:fill="FFFFFF"/>
              <w:ind w:left="139"/>
              <w:jc w:val="both"/>
              <w:rPr>
                <w:rFonts w:ascii="Times New Roman" w:hAnsi="Times New Roman" w:cs="Times New Roman"/>
              </w:rPr>
            </w:pPr>
            <w:r w:rsidRPr="0061054E">
              <w:rPr>
                <w:rFonts w:ascii="Times New Roman" w:hAnsi="Times New Roman" w:cs="Times New Roman"/>
              </w:rPr>
              <w:t>Section 100 funeral benefit</w:t>
            </w:r>
          </w:p>
        </w:tc>
        <w:tc>
          <w:tcPr>
            <w:tcW w:w="1550" w:type="dxa"/>
            <w:tcBorders>
              <w:top w:val="nil"/>
              <w:left w:val="single" w:sz="6" w:space="0" w:color="auto"/>
              <w:bottom w:val="nil"/>
              <w:right w:val="single" w:sz="6" w:space="0" w:color="auto"/>
            </w:tcBorders>
            <w:shd w:val="clear" w:color="auto" w:fill="FFFFFF"/>
          </w:tcPr>
          <w:p w14:paraId="06F269E0"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acn</w:t>
            </w:r>
          </w:p>
        </w:tc>
      </w:tr>
      <w:tr w:rsidR="00AF77B1" w:rsidRPr="0061054E" w14:paraId="4BC714BF"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1B7AA70B" w14:textId="77777777" w:rsidR="00AF77B1" w:rsidRPr="0061054E" w:rsidRDefault="0040597C" w:rsidP="00E521ED">
            <w:pPr>
              <w:shd w:val="clear" w:color="auto" w:fill="FFFFFF"/>
              <w:ind w:left="139"/>
              <w:jc w:val="both"/>
              <w:rPr>
                <w:rFonts w:ascii="Times New Roman" w:hAnsi="Times New Roman" w:cs="Times New Roman"/>
              </w:rPr>
            </w:pPr>
            <w:r w:rsidRPr="0061054E">
              <w:rPr>
                <w:rFonts w:ascii="Times New Roman" w:hAnsi="Times New Roman" w:cs="Times New Roman"/>
              </w:rPr>
              <w:t>Special assistance</w:t>
            </w:r>
          </w:p>
        </w:tc>
        <w:tc>
          <w:tcPr>
            <w:tcW w:w="1550" w:type="dxa"/>
            <w:tcBorders>
              <w:top w:val="nil"/>
              <w:left w:val="single" w:sz="6" w:space="0" w:color="auto"/>
              <w:bottom w:val="nil"/>
              <w:right w:val="single" w:sz="6" w:space="0" w:color="auto"/>
            </w:tcBorders>
            <w:shd w:val="clear" w:color="auto" w:fill="FFFFFF"/>
          </w:tcPr>
          <w:p w14:paraId="4B670F69" w14:textId="77777777" w:rsidR="00AF77B1" w:rsidRPr="0061054E" w:rsidRDefault="0040597C" w:rsidP="00E521ED">
            <w:pPr>
              <w:shd w:val="clear" w:color="auto" w:fill="FFFFFF"/>
              <w:ind w:left="370"/>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acs</w:t>
            </w:r>
          </w:p>
        </w:tc>
      </w:tr>
      <w:tr w:rsidR="00AF77B1" w:rsidRPr="0061054E" w14:paraId="0D96785C"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2F73C8EA" w14:textId="77777777" w:rsidR="00AF77B1" w:rsidRPr="0061054E" w:rsidRDefault="0040597C" w:rsidP="00E521ED">
            <w:pPr>
              <w:shd w:val="clear" w:color="auto" w:fill="FFFFFF"/>
              <w:ind w:left="134"/>
              <w:jc w:val="both"/>
              <w:rPr>
                <w:rFonts w:ascii="Times New Roman" w:hAnsi="Times New Roman" w:cs="Times New Roman"/>
              </w:rPr>
            </w:pPr>
            <w:r w:rsidRPr="0061054E">
              <w:rPr>
                <w:rFonts w:ascii="Times New Roman" w:hAnsi="Times New Roman" w:cs="Times New Roman"/>
              </w:rPr>
              <w:t>Temporary incapacity allowance</w:t>
            </w:r>
          </w:p>
        </w:tc>
        <w:tc>
          <w:tcPr>
            <w:tcW w:w="1550" w:type="dxa"/>
            <w:tcBorders>
              <w:top w:val="nil"/>
              <w:left w:val="single" w:sz="6" w:space="0" w:color="auto"/>
              <w:bottom w:val="nil"/>
              <w:right w:val="single" w:sz="6" w:space="0" w:color="auto"/>
            </w:tcBorders>
            <w:shd w:val="clear" w:color="auto" w:fill="FFFFFF"/>
          </w:tcPr>
          <w:p w14:paraId="07EF9792"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act</w:t>
            </w:r>
          </w:p>
        </w:tc>
      </w:tr>
      <w:tr w:rsidR="00AF77B1" w:rsidRPr="0061054E" w14:paraId="4035811B"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60941D5D" w14:textId="77777777" w:rsidR="00AF77B1" w:rsidRPr="0061054E" w:rsidRDefault="0040597C" w:rsidP="00E521ED">
            <w:pPr>
              <w:shd w:val="clear" w:color="auto" w:fill="FFFFFF"/>
              <w:ind w:left="139"/>
              <w:jc w:val="both"/>
              <w:rPr>
                <w:rFonts w:ascii="Times New Roman" w:hAnsi="Times New Roman" w:cs="Times New Roman"/>
              </w:rPr>
            </w:pPr>
            <w:r w:rsidRPr="0061054E">
              <w:rPr>
                <w:rFonts w:ascii="Times New Roman" w:hAnsi="Times New Roman" w:cs="Times New Roman"/>
              </w:rPr>
              <w:t>Travelling expenses</w:t>
            </w:r>
          </w:p>
        </w:tc>
        <w:tc>
          <w:tcPr>
            <w:tcW w:w="1550" w:type="dxa"/>
            <w:tcBorders>
              <w:top w:val="nil"/>
              <w:left w:val="single" w:sz="6" w:space="0" w:color="auto"/>
              <w:bottom w:val="nil"/>
              <w:right w:val="single" w:sz="6" w:space="0" w:color="auto"/>
            </w:tcBorders>
            <w:shd w:val="clear" w:color="auto" w:fill="FFFFFF"/>
          </w:tcPr>
          <w:p w14:paraId="2D375E9D" w14:textId="77777777" w:rsidR="00AF77B1" w:rsidRPr="0061054E" w:rsidRDefault="0040597C" w:rsidP="00E521ED">
            <w:pPr>
              <w:shd w:val="clear" w:color="auto" w:fill="FFFFFF"/>
              <w:ind w:left="370"/>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acv</w:t>
            </w:r>
          </w:p>
        </w:tc>
      </w:tr>
      <w:tr w:rsidR="00AF77B1" w:rsidRPr="0061054E" w14:paraId="1543BE5D"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5FA6BB01" w14:textId="77777777" w:rsidR="00AF77B1" w:rsidRPr="0061054E" w:rsidRDefault="0040597C" w:rsidP="00E521ED">
            <w:pPr>
              <w:shd w:val="clear" w:color="auto" w:fill="FFFFFF"/>
              <w:ind w:left="134"/>
              <w:jc w:val="both"/>
              <w:rPr>
                <w:rFonts w:ascii="Times New Roman" w:hAnsi="Times New Roman" w:cs="Times New Roman"/>
              </w:rPr>
            </w:pPr>
            <w:r w:rsidRPr="0061054E">
              <w:rPr>
                <w:rFonts w:ascii="Times New Roman" w:hAnsi="Times New Roman" w:cs="Times New Roman"/>
              </w:rPr>
              <w:t>Vehicle Assistance Scheme</w:t>
            </w:r>
          </w:p>
        </w:tc>
        <w:tc>
          <w:tcPr>
            <w:tcW w:w="1550" w:type="dxa"/>
            <w:tcBorders>
              <w:top w:val="nil"/>
              <w:left w:val="single" w:sz="6" w:space="0" w:color="auto"/>
              <w:bottom w:val="nil"/>
              <w:right w:val="single" w:sz="6" w:space="0" w:color="auto"/>
            </w:tcBorders>
            <w:shd w:val="clear" w:color="auto" w:fill="FFFFFF"/>
          </w:tcPr>
          <w:p w14:paraId="1A60F92C"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acr</w:t>
            </w:r>
          </w:p>
        </w:tc>
      </w:tr>
      <w:tr w:rsidR="00AF77B1" w:rsidRPr="0061054E" w14:paraId="7BC56839" w14:textId="77777777" w:rsidTr="00E521ED">
        <w:trPr>
          <w:trHeight w:val="20"/>
          <w:jc w:val="center"/>
        </w:trPr>
        <w:tc>
          <w:tcPr>
            <w:tcW w:w="5582" w:type="dxa"/>
            <w:tcBorders>
              <w:top w:val="nil"/>
              <w:left w:val="single" w:sz="6" w:space="0" w:color="auto"/>
              <w:bottom w:val="nil"/>
              <w:right w:val="single" w:sz="6" w:space="0" w:color="auto"/>
            </w:tcBorders>
            <w:shd w:val="clear" w:color="auto" w:fill="FFFFFF"/>
          </w:tcPr>
          <w:p w14:paraId="62EAC429" w14:textId="77777777" w:rsidR="00AF77B1" w:rsidRPr="0061054E" w:rsidRDefault="0040597C" w:rsidP="00E521ED">
            <w:pPr>
              <w:shd w:val="clear" w:color="auto" w:fill="FFFFFF"/>
              <w:ind w:left="139"/>
              <w:jc w:val="both"/>
              <w:rPr>
                <w:rFonts w:ascii="Times New Roman" w:hAnsi="Times New Roman" w:cs="Times New Roman"/>
              </w:rPr>
            </w:pPr>
            <w:r w:rsidRPr="0061054E">
              <w:rPr>
                <w:rFonts w:ascii="Times New Roman" w:hAnsi="Times New Roman" w:cs="Times New Roman"/>
              </w:rPr>
              <w:t>Victoria Cross allowance</w:t>
            </w:r>
          </w:p>
        </w:tc>
        <w:tc>
          <w:tcPr>
            <w:tcW w:w="1550" w:type="dxa"/>
            <w:tcBorders>
              <w:top w:val="nil"/>
              <w:left w:val="single" w:sz="6" w:space="0" w:color="auto"/>
              <w:bottom w:val="nil"/>
              <w:right w:val="single" w:sz="6" w:space="0" w:color="auto"/>
            </w:tcBorders>
            <w:shd w:val="clear" w:color="auto" w:fill="FFFFFF"/>
          </w:tcPr>
          <w:p w14:paraId="63743295" w14:textId="77777777" w:rsidR="00AF77B1" w:rsidRPr="0061054E" w:rsidRDefault="0040597C" w:rsidP="00E521ED">
            <w:pPr>
              <w:shd w:val="clear" w:color="auto" w:fill="FFFFFF"/>
              <w:ind w:left="370"/>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acp</w:t>
            </w:r>
          </w:p>
        </w:tc>
      </w:tr>
      <w:tr w:rsidR="00AF77B1" w:rsidRPr="0061054E" w14:paraId="5ADC8F50" w14:textId="77777777" w:rsidTr="00E521ED">
        <w:trPr>
          <w:trHeight w:val="20"/>
          <w:jc w:val="center"/>
        </w:trPr>
        <w:tc>
          <w:tcPr>
            <w:tcW w:w="5582" w:type="dxa"/>
            <w:tcBorders>
              <w:top w:val="nil"/>
              <w:left w:val="single" w:sz="6" w:space="0" w:color="auto"/>
              <w:bottom w:val="single" w:sz="6" w:space="0" w:color="auto"/>
              <w:right w:val="single" w:sz="6" w:space="0" w:color="auto"/>
            </w:tcBorders>
            <w:shd w:val="clear" w:color="auto" w:fill="FFFFFF"/>
          </w:tcPr>
          <w:p w14:paraId="5F3C5AB3" w14:textId="77777777" w:rsidR="00AF77B1" w:rsidRPr="0061054E" w:rsidRDefault="0040597C" w:rsidP="00E521ED">
            <w:pPr>
              <w:shd w:val="clear" w:color="auto" w:fill="FFFFFF"/>
              <w:ind w:left="134"/>
              <w:jc w:val="both"/>
              <w:rPr>
                <w:rFonts w:ascii="Times New Roman" w:hAnsi="Times New Roman" w:cs="Times New Roman"/>
              </w:rPr>
            </w:pPr>
            <w:r w:rsidRPr="0061054E">
              <w:rPr>
                <w:rFonts w:ascii="Times New Roman" w:hAnsi="Times New Roman" w:cs="Times New Roman"/>
              </w:rPr>
              <w:t>Wife service pension</w:t>
            </w:r>
          </w:p>
        </w:tc>
        <w:tc>
          <w:tcPr>
            <w:tcW w:w="1550" w:type="dxa"/>
            <w:tcBorders>
              <w:top w:val="nil"/>
              <w:left w:val="single" w:sz="6" w:space="0" w:color="auto"/>
              <w:bottom w:val="single" w:sz="6" w:space="0" w:color="auto"/>
              <w:right w:val="single" w:sz="6" w:space="0" w:color="auto"/>
            </w:tcBorders>
            <w:shd w:val="clear" w:color="auto" w:fill="FFFFFF"/>
          </w:tcPr>
          <w:p w14:paraId="297078F1" w14:textId="77777777" w:rsidR="00AF77B1" w:rsidRPr="0061054E" w:rsidRDefault="0040597C" w:rsidP="00E521ED">
            <w:pPr>
              <w:shd w:val="clear" w:color="auto" w:fill="FFFFFF"/>
              <w:ind w:left="365"/>
              <w:jc w:val="both"/>
              <w:rPr>
                <w:rFonts w:ascii="Times New Roman" w:hAnsi="Times New Roman" w:cs="Times New Roman"/>
              </w:rPr>
            </w:pPr>
            <w:r w:rsidRPr="0061054E">
              <w:rPr>
                <w:rFonts w:ascii="Times New Roman" w:hAnsi="Times New Roman" w:cs="Times New Roman"/>
              </w:rPr>
              <w:t>24</w:t>
            </w:r>
            <w:r w:rsidRPr="0061054E">
              <w:rPr>
                <w:rFonts w:ascii="Times New Roman" w:hAnsi="Times New Roman" w:cs="Times New Roman"/>
                <w:smallCaps/>
              </w:rPr>
              <w:t>acg</w:t>
            </w:r>
          </w:p>
        </w:tc>
      </w:tr>
    </w:tbl>
    <w:p w14:paraId="5A72E121" w14:textId="77777777" w:rsidR="00AF77B1" w:rsidRPr="00FB0E71" w:rsidRDefault="0040597C" w:rsidP="00B44829">
      <w:pPr>
        <w:shd w:val="clear" w:color="auto" w:fill="FFFFFF"/>
        <w:spacing w:before="240" w:after="60"/>
        <w:ind w:left="14"/>
        <w:jc w:val="both"/>
        <w:rPr>
          <w:rFonts w:ascii="Times New Roman" w:hAnsi="Times New Roman" w:cs="Times New Roman"/>
          <w:sz w:val="22"/>
        </w:rPr>
      </w:pPr>
      <w:r w:rsidRPr="00FB0E71">
        <w:rPr>
          <w:rFonts w:ascii="Times New Roman" w:hAnsi="Times New Roman" w:cs="Times New Roman"/>
          <w:b/>
          <w:bCs/>
          <w:sz w:val="22"/>
          <w:szCs w:val="24"/>
        </w:rPr>
        <w:t>Interpretation</w:t>
      </w:r>
      <w:r w:rsidRPr="00FB0E71">
        <w:rPr>
          <w:rFonts w:ascii="Times New Roman" w:eastAsia="Times New Roman" w:hAnsi="Times New Roman" w:cs="Times New Roman"/>
          <w:b/>
          <w:bCs/>
          <w:sz w:val="22"/>
          <w:szCs w:val="24"/>
        </w:rPr>
        <w:t>—supplementary amounts</w:t>
      </w:r>
    </w:p>
    <w:p w14:paraId="04338C81" w14:textId="77777777" w:rsidR="00AF77B1" w:rsidRPr="00FB0E71" w:rsidRDefault="00D9297E" w:rsidP="00BB64A7">
      <w:pPr>
        <w:shd w:val="clear" w:color="auto" w:fill="FFFFFF"/>
        <w:spacing w:before="120" w:after="60"/>
        <w:ind w:left="10" w:firstLine="355"/>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aca</w:t>
      </w:r>
      <w:r w:rsidR="0040597C" w:rsidRPr="00FB0E71">
        <w:rPr>
          <w:rFonts w:ascii="Times New Roman" w:hAnsi="Times New Roman" w:cs="Times New Roman"/>
          <w:sz w:val="22"/>
          <w:szCs w:val="24"/>
        </w:rPr>
        <w:t>. (1) For the purpose of applying this Subdivision to a payment derived by a taxpayer, the supplementary amounts are as follows:</w:t>
      </w:r>
    </w:p>
    <w:p w14:paraId="48A1D85A" w14:textId="77777777" w:rsidR="00AF77B1" w:rsidRPr="00FB0E71" w:rsidRDefault="0040597C" w:rsidP="00BB64A7">
      <w:pPr>
        <w:numPr>
          <w:ilvl w:val="0"/>
          <w:numId w:val="68"/>
        </w:numPr>
        <w:shd w:val="clear" w:color="auto" w:fill="FFFFFF"/>
        <w:tabs>
          <w:tab w:val="left" w:pos="792"/>
        </w:tabs>
        <w:spacing w:before="120" w:after="60"/>
        <w:ind w:left="792" w:hanging="389"/>
        <w:jc w:val="both"/>
        <w:rPr>
          <w:rFonts w:ascii="Times New Roman" w:hAnsi="Times New Roman" w:cs="Times New Roman"/>
          <w:sz w:val="22"/>
          <w:szCs w:val="24"/>
        </w:rPr>
      </w:pPr>
      <w:r w:rsidRPr="00FB0E71">
        <w:rPr>
          <w:rFonts w:ascii="Times New Roman" w:hAnsi="Times New Roman" w:cs="Times New Roman"/>
          <w:sz w:val="22"/>
          <w:szCs w:val="24"/>
        </w:rPr>
        <w:t>so much of the payment as was included in the payment because the taxpayer or the partner of the taxpayer paid rent; and</w:t>
      </w:r>
    </w:p>
    <w:p w14:paraId="03F5C3F9" w14:textId="77777777" w:rsidR="00AF77B1" w:rsidRPr="00FB0E71" w:rsidRDefault="0040597C" w:rsidP="00BB64A7">
      <w:pPr>
        <w:numPr>
          <w:ilvl w:val="0"/>
          <w:numId w:val="68"/>
        </w:numPr>
        <w:shd w:val="clear" w:color="auto" w:fill="FFFFFF"/>
        <w:tabs>
          <w:tab w:val="left" w:pos="792"/>
        </w:tabs>
        <w:spacing w:before="120" w:after="60"/>
        <w:ind w:left="792" w:hanging="389"/>
        <w:jc w:val="both"/>
        <w:rPr>
          <w:rFonts w:ascii="Times New Roman" w:hAnsi="Times New Roman" w:cs="Times New Roman"/>
          <w:sz w:val="22"/>
          <w:szCs w:val="24"/>
        </w:rPr>
      </w:pPr>
      <w:r w:rsidRPr="00FB0E71">
        <w:rPr>
          <w:rFonts w:ascii="Times New Roman" w:hAnsi="Times New Roman" w:cs="Times New Roman"/>
          <w:sz w:val="22"/>
          <w:szCs w:val="24"/>
        </w:rPr>
        <w:t>so much of the payment as represents an increase in the rate of the pension concerned that is calculated by reference to another person or other persons; and</w:t>
      </w:r>
    </w:p>
    <w:p w14:paraId="066BE1AE" w14:textId="77777777" w:rsidR="00AF77B1" w:rsidRPr="00FB0E71" w:rsidRDefault="0040597C" w:rsidP="00BB64A7">
      <w:pPr>
        <w:numPr>
          <w:ilvl w:val="0"/>
          <w:numId w:val="68"/>
        </w:numPr>
        <w:shd w:val="clear" w:color="auto" w:fill="FFFFFF"/>
        <w:tabs>
          <w:tab w:val="left" w:pos="792"/>
        </w:tabs>
        <w:spacing w:before="120" w:after="60"/>
        <w:ind w:left="792" w:hanging="389"/>
        <w:jc w:val="both"/>
        <w:rPr>
          <w:rFonts w:ascii="Times New Roman" w:hAnsi="Times New Roman" w:cs="Times New Roman"/>
          <w:sz w:val="22"/>
          <w:szCs w:val="24"/>
        </w:rPr>
      </w:pPr>
      <w:r w:rsidRPr="00FB0E71">
        <w:rPr>
          <w:rFonts w:ascii="Times New Roman" w:hAnsi="Times New Roman" w:cs="Times New Roman"/>
          <w:sz w:val="22"/>
          <w:szCs w:val="24"/>
        </w:rPr>
        <w:t>so much of the payment as was included in the payment by way of remote area allowance.</w:t>
      </w:r>
    </w:p>
    <w:p w14:paraId="73BD88DB" w14:textId="77777777" w:rsidR="00AF77B1" w:rsidRPr="00FB0E71" w:rsidRDefault="00D9297E" w:rsidP="00BB64A7">
      <w:pPr>
        <w:shd w:val="clear" w:color="auto" w:fill="FFFFFF"/>
        <w:spacing w:before="120" w:after="60"/>
        <w:ind w:left="19"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A reference in subsection (1) to a partner or other person includes a reference to a deceased partner or deceased other person.</w:t>
      </w:r>
    </w:p>
    <w:p w14:paraId="49381FB0" w14:textId="77777777" w:rsidR="00AF77B1" w:rsidRPr="00FB0E71" w:rsidRDefault="0040597C" w:rsidP="00B418F3">
      <w:pPr>
        <w:shd w:val="clear" w:color="auto" w:fill="FFFFFF"/>
        <w:spacing w:before="240" w:after="60"/>
        <w:ind w:left="19"/>
        <w:jc w:val="both"/>
        <w:rPr>
          <w:rFonts w:ascii="Times New Roman" w:hAnsi="Times New Roman" w:cs="Times New Roman"/>
          <w:sz w:val="22"/>
        </w:rPr>
      </w:pPr>
      <w:r w:rsidRPr="00FB0E71">
        <w:rPr>
          <w:rFonts w:ascii="Times New Roman" w:hAnsi="Times New Roman" w:cs="Times New Roman"/>
          <w:b/>
          <w:bCs/>
          <w:sz w:val="22"/>
          <w:szCs w:val="24"/>
        </w:rPr>
        <w:t>Interpretation</w:t>
      </w:r>
      <w:r w:rsidRPr="00FB0E71">
        <w:rPr>
          <w:rFonts w:ascii="Times New Roman" w:eastAsia="Times New Roman" w:hAnsi="Times New Roman" w:cs="Times New Roman"/>
          <w:b/>
          <w:bCs/>
          <w:sz w:val="22"/>
          <w:szCs w:val="24"/>
        </w:rPr>
        <w:t xml:space="preserve">—expressions used in the </w:t>
      </w:r>
      <w:r w:rsidRPr="00FB0E71">
        <w:rPr>
          <w:rFonts w:ascii="Times New Roman" w:eastAsia="Times New Roman" w:hAnsi="Times New Roman" w:cs="Times New Roman"/>
          <w:b/>
          <w:bCs/>
          <w:i/>
          <w:iCs/>
          <w:sz w:val="22"/>
          <w:szCs w:val="24"/>
        </w:rPr>
        <w:t>Veterans</w:t>
      </w:r>
      <w:r w:rsidR="00D9297E" w:rsidRPr="00FB0E71">
        <w:rPr>
          <w:rFonts w:ascii="Times New Roman" w:eastAsia="Times New Roman" w:hAnsi="Times New Roman" w:cs="Times New Roman"/>
          <w:b/>
          <w:bCs/>
          <w:i/>
          <w:iCs/>
          <w:sz w:val="22"/>
          <w:szCs w:val="24"/>
        </w:rPr>
        <w:t>’</w:t>
      </w:r>
      <w:r w:rsidRPr="00FB0E71">
        <w:rPr>
          <w:rFonts w:ascii="Times New Roman" w:eastAsia="Times New Roman" w:hAnsi="Times New Roman" w:cs="Times New Roman"/>
          <w:b/>
          <w:bCs/>
          <w:i/>
          <w:iCs/>
          <w:sz w:val="22"/>
          <w:szCs w:val="24"/>
        </w:rPr>
        <w:t xml:space="preserve"> Entitlements Act 1986</w:t>
      </w:r>
    </w:p>
    <w:p w14:paraId="09246C98" w14:textId="77777777" w:rsidR="00AF77B1" w:rsidRPr="00FB0E71" w:rsidRDefault="00D9297E" w:rsidP="00BB64A7">
      <w:pPr>
        <w:shd w:val="clear" w:color="auto" w:fill="FFFFFF"/>
        <w:spacing w:before="120" w:after="60"/>
        <w:ind w:left="14"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acb</w:t>
      </w:r>
      <w:r w:rsidR="0040597C" w:rsidRPr="00FB0E71">
        <w:rPr>
          <w:rFonts w:ascii="Times New Roman" w:hAnsi="Times New Roman" w:cs="Times New Roman"/>
          <w:sz w:val="22"/>
          <w:szCs w:val="24"/>
        </w:rPr>
        <w:t xml:space="preserve">. (1) Expressions (other than </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pension age</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 used in this Subdivision that are also used in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 </w:t>
      </w:r>
      <w:r w:rsidR="0040597C" w:rsidRPr="00FB0E71">
        <w:rPr>
          <w:rFonts w:ascii="Times New Roman" w:hAnsi="Times New Roman" w:cs="Times New Roman"/>
          <w:sz w:val="22"/>
          <w:szCs w:val="24"/>
        </w:rPr>
        <w:t>have the same respective meanings as in that Act.</w:t>
      </w:r>
    </w:p>
    <w:p w14:paraId="5566CBE6" w14:textId="77777777" w:rsidR="00AF77B1" w:rsidRPr="00FB0E71" w:rsidRDefault="00AF77B1" w:rsidP="00BB64A7">
      <w:pPr>
        <w:shd w:val="clear" w:color="auto" w:fill="FFFFFF"/>
        <w:spacing w:before="120" w:after="60"/>
        <w:ind w:left="14" w:firstLine="346"/>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63A917BC" w14:textId="77777777" w:rsidR="00AF77B1" w:rsidRPr="00FB0E71" w:rsidRDefault="00D9297E" w:rsidP="00BB64A7">
      <w:pPr>
        <w:shd w:val="clear" w:color="auto" w:fill="FFFFFF"/>
        <w:spacing w:before="120" w:after="60"/>
        <w:ind w:left="10" w:firstLine="336"/>
        <w:jc w:val="both"/>
        <w:rPr>
          <w:rFonts w:ascii="Times New Roman" w:hAnsi="Times New Roman" w:cs="Times New Roman"/>
          <w:sz w:val="22"/>
        </w:rPr>
      </w:pPr>
      <w:r w:rsidRPr="00FB0E71">
        <w:rPr>
          <w:rFonts w:ascii="Times New Roman" w:hAnsi="Times New Roman" w:cs="Times New Roman"/>
          <w:sz w:val="22"/>
          <w:szCs w:val="26"/>
        </w:rPr>
        <w:lastRenderedPageBreak/>
        <w:t>“</w:t>
      </w:r>
      <w:r w:rsidR="0040597C" w:rsidRPr="00FB0E71">
        <w:rPr>
          <w:rFonts w:ascii="Times New Roman" w:hAnsi="Times New Roman" w:cs="Times New Roman"/>
          <w:sz w:val="22"/>
          <w:szCs w:val="26"/>
        </w:rPr>
        <w:t xml:space="preserve">(2) Expressions (other than </w:t>
      </w:r>
      <w:r w:rsidRPr="00FB0E71">
        <w:rPr>
          <w:rFonts w:ascii="Times New Roman" w:hAnsi="Times New Roman" w:cs="Times New Roman"/>
          <w:sz w:val="22"/>
          <w:szCs w:val="26"/>
        </w:rPr>
        <w:t>‘</w:t>
      </w:r>
      <w:r w:rsidR="0040597C" w:rsidRPr="00FB0E71">
        <w:rPr>
          <w:rFonts w:ascii="Times New Roman" w:hAnsi="Times New Roman" w:cs="Times New Roman"/>
          <w:sz w:val="22"/>
          <w:szCs w:val="26"/>
        </w:rPr>
        <w:t>pension age</w:t>
      </w: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 used in a section in this Subdivision that relates to payments under a particular provision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that are also used in that provision have the same respective meanings as in that provision.</w:t>
      </w:r>
    </w:p>
    <w:p w14:paraId="690077B0"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6"/>
        </w:rPr>
        <w:t>Interpretation</w:t>
      </w:r>
      <w:r w:rsidRPr="00FB0E71">
        <w:rPr>
          <w:rFonts w:ascii="Times New Roman" w:eastAsia="Times New Roman" w:hAnsi="Times New Roman" w:cs="Times New Roman"/>
          <w:b/>
          <w:bCs/>
          <w:sz w:val="22"/>
          <w:szCs w:val="26"/>
        </w:rPr>
        <w:t xml:space="preserve">—meaning of </w:t>
      </w:r>
      <w:r w:rsidR="00D9297E" w:rsidRPr="00FB0E71">
        <w:rPr>
          <w:rFonts w:ascii="Times New Roman" w:eastAsia="Times New Roman" w:hAnsi="Times New Roman" w:cs="Times New Roman"/>
          <w:b/>
          <w:bCs/>
          <w:sz w:val="22"/>
          <w:szCs w:val="26"/>
        </w:rPr>
        <w:t>‘</w:t>
      </w:r>
      <w:r w:rsidRPr="00FB0E71">
        <w:rPr>
          <w:rFonts w:ascii="Times New Roman" w:eastAsia="Times New Roman" w:hAnsi="Times New Roman" w:cs="Times New Roman"/>
          <w:b/>
          <w:bCs/>
          <w:sz w:val="22"/>
          <w:szCs w:val="26"/>
        </w:rPr>
        <w:t>pension age</w:t>
      </w:r>
      <w:r w:rsidR="00D9297E" w:rsidRPr="00FB0E71">
        <w:rPr>
          <w:rFonts w:ascii="Times New Roman" w:eastAsia="Times New Roman" w:hAnsi="Times New Roman" w:cs="Times New Roman"/>
          <w:b/>
          <w:bCs/>
          <w:sz w:val="22"/>
          <w:szCs w:val="26"/>
        </w:rPr>
        <w:t>’</w:t>
      </w:r>
    </w:p>
    <w:p w14:paraId="51FC8675" w14:textId="77777777" w:rsidR="00AF77B1" w:rsidRPr="00FB0E71" w:rsidRDefault="00D9297E" w:rsidP="00BB64A7">
      <w:pPr>
        <w:shd w:val="clear" w:color="auto" w:fill="FFFFFF"/>
        <w:spacing w:before="120" w:after="60"/>
        <w:ind w:left="14" w:firstLine="33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acc</w:t>
      </w:r>
      <w:r w:rsidR="0040597C" w:rsidRPr="00FB0E71">
        <w:rPr>
          <w:rFonts w:ascii="Times New Roman" w:hAnsi="Times New Roman" w:cs="Times New Roman"/>
          <w:sz w:val="22"/>
          <w:szCs w:val="26"/>
        </w:rPr>
        <w:t>. A reference in this Subdivision to pension age is a</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reference to:</w:t>
      </w:r>
    </w:p>
    <w:p w14:paraId="5FBF2971" w14:textId="77777777" w:rsidR="00AF77B1" w:rsidRPr="00FB0E71" w:rsidRDefault="0040597C" w:rsidP="00BB64A7">
      <w:pPr>
        <w:numPr>
          <w:ilvl w:val="0"/>
          <w:numId w:val="69"/>
        </w:numPr>
        <w:shd w:val="clear" w:color="auto" w:fill="FFFFFF"/>
        <w:tabs>
          <w:tab w:val="left" w:pos="792"/>
        </w:tabs>
        <w:spacing w:before="120" w:after="60"/>
        <w:ind w:left="394"/>
        <w:jc w:val="both"/>
        <w:rPr>
          <w:rFonts w:ascii="Times New Roman" w:hAnsi="Times New Roman" w:cs="Times New Roman"/>
          <w:sz w:val="22"/>
          <w:szCs w:val="26"/>
        </w:rPr>
      </w:pPr>
      <w:r w:rsidRPr="00FB0E71">
        <w:rPr>
          <w:rFonts w:ascii="Times New Roman" w:hAnsi="Times New Roman" w:cs="Times New Roman"/>
          <w:sz w:val="22"/>
          <w:szCs w:val="26"/>
        </w:rPr>
        <w:t>in the case of a woman</w:t>
      </w:r>
      <w:r w:rsidRPr="00FB0E71">
        <w:rPr>
          <w:rFonts w:ascii="Times New Roman" w:eastAsia="Times New Roman" w:hAnsi="Times New Roman" w:cs="Times New Roman"/>
          <w:sz w:val="22"/>
          <w:szCs w:val="26"/>
        </w:rPr>
        <w:t>—the age of 60 years; or</w:t>
      </w:r>
    </w:p>
    <w:p w14:paraId="43A5C651" w14:textId="77777777" w:rsidR="00AF77B1" w:rsidRPr="00FB0E71" w:rsidRDefault="0040597C" w:rsidP="00BB64A7">
      <w:pPr>
        <w:numPr>
          <w:ilvl w:val="0"/>
          <w:numId w:val="69"/>
        </w:numPr>
        <w:shd w:val="clear" w:color="auto" w:fill="FFFFFF"/>
        <w:tabs>
          <w:tab w:val="left" w:pos="792"/>
        </w:tabs>
        <w:spacing w:before="120" w:after="60"/>
        <w:ind w:left="394"/>
        <w:jc w:val="both"/>
        <w:rPr>
          <w:rFonts w:ascii="Times New Roman" w:hAnsi="Times New Roman" w:cs="Times New Roman"/>
          <w:sz w:val="22"/>
          <w:szCs w:val="26"/>
        </w:rPr>
      </w:pPr>
      <w:r w:rsidRPr="00FB0E71">
        <w:rPr>
          <w:rFonts w:ascii="Times New Roman" w:hAnsi="Times New Roman" w:cs="Times New Roman"/>
          <w:sz w:val="22"/>
          <w:szCs w:val="26"/>
        </w:rPr>
        <w:t>in the case of a man</w:t>
      </w:r>
      <w:r w:rsidRPr="00FB0E71">
        <w:rPr>
          <w:rFonts w:ascii="Times New Roman" w:eastAsia="Times New Roman" w:hAnsi="Times New Roman" w:cs="Times New Roman"/>
          <w:sz w:val="22"/>
          <w:szCs w:val="26"/>
        </w:rPr>
        <w:t>—the age of 65 years.</w:t>
      </w:r>
    </w:p>
    <w:p w14:paraId="49B5EB57"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6"/>
        </w:rPr>
        <w:t>Section 13 pension</w:t>
      </w:r>
    </w:p>
    <w:p w14:paraId="6312413E" w14:textId="77777777" w:rsidR="00AF77B1" w:rsidRPr="00FB0E71" w:rsidRDefault="00D9297E" w:rsidP="00BB64A7">
      <w:pPr>
        <w:shd w:val="clear" w:color="auto" w:fill="FFFFFF"/>
        <w:spacing w:before="120" w:after="60"/>
        <w:ind w:left="5"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acd</w:t>
      </w:r>
      <w:r w:rsidR="0040597C" w:rsidRPr="00FB0E71">
        <w:rPr>
          <w:rFonts w:ascii="Times New Roman" w:hAnsi="Times New Roman" w:cs="Times New Roman"/>
          <w:sz w:val="22"/>
          <w:szCs w:val="26"/>
        </w:rPr>
        <w:t xml:space="preserve">. Payments of pension under section 13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are exempt.</w:t>
      </w:r>
    </w:p>
    <w:p w14:paraId="4E5DE328"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6"/>
        </w:rPr>
        <w:t>Age service pension</w:t>
      </w:r>
    </w:p>
    <w:p w14:paraId="02E04423" w14:textId="77777777" w:rsidR="00AF77B1" w:rsidRPr="00FB0E71" w:rsidRDefault="00D9297E" w:rsidP="00BB64A7">
      <w:pPr>
        <w:shd w:val="clear" w:color="auto" w:fill="FFFFFF"/>
        <w:spacing w:before="120" w:after="60"/>
        <w:ind w:left="10"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ace</w:t>
      </w:r>
      <w:r w:rsidR="0040597C" w:rsidRPr="00FB0E71">
        <w:rPr>
          <w:rFonts w:ascii="Times New Roman" w:hAnsi="Times New Roman" w:cs="Times New Roman"/>
          <w:sz w:val="22"/>
          <w:szCs w:val="26"/>
        </w:rPr>
        <w:t xml:space="preserve">. (1) The treatment of payments of age service pension under Division 3 of Part III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is as follows:</w:t>
      </w:r>
    </w:p>
    <w:p w14:paraId="70A29494" w14:textId="77777777" w:rsidR="00AF77B1" w:rsidRPr="00FB0E71" w:rsidRDefault="0040597C" w:rsidP="00BB64A7">
      <w:pPr>
        <w:numPr>
          <w:ilvl w:val="0"/>
          <w:numId w:val="70"/>
        </w:numPr>
        <w:shd w:val="clear" w:color="auto" w:fill="FFFFFF"/>
        <w:tabs>
          <w:tab w:val="left" w:pos="778"/>
        </w:tabs>
        <w:spacing w:before="120" w:after="60"/>
        <w:ind w:left="394"/>
        <w:jc w:val="both"/>
        <w:rPr>
          <w:rFonts w:ascii="Times New Roman" w:hAnsi="Times New Roman" w:cs="Times New Roman"/>
          <w:sz w:val="22"/>
          <w:szCs w:val="26"/>
        </w:rPr>
      </w:pPr>
      <w:r w:rsidRPr="00FB0E71">
        <w:rPr>
          <w:rFonts w:ascii="Times New Roman" w:hAnsi="Times New Roman" w:cs="Times New Roman"/>
          <w:sz w:val="22"/>
          <w:szCs w:val="26"/>
        </w:rPr>
        <w:t>the supplementary amount is exempt;</w:t>
      </w:r>
    </w:p>
    <w:p w14:paraId="282AF5DE" w14:textId="77777777" w:rsidR="00AF77B1" w:rsidRPr="00FB0E71" w:rsidRDefault="0040597C" w:rsidP="00BB64A7">
      <w:pPr>
        <w:numPr>
          <w:ilvl w:val="0"/>
          <w:numId w:val="70"/>
        </w:numPr>
        <w:shd w:val="clear" w:color="auto" w:fill="FFFFFF"/>
        <w:tabs>
          <w:tab w:val="left" w:pos="778"/>
        </w:tabs>
        <w:spacing w:before="120" w:after="60"/>
        <w:ind w:left="394"/>
        <w:jc w:val="both"/>
        <w:rPr>
          <w:rFonts w:ascii="Times New Roman" w:hAnsi="Times New Roman" w:cs="Times New Roman"/>
          <w:sz w:val="22"/>
          <w:szCs w:val="26"/>
        </w:rPr>
      </w:pPr>
      <w:r w:rsidRPr="00FB0E71">
        <w:rPr>
          <w:rFonts w:ascii="Times New Roman" w:hAnsi="Times New Roman" w:cs="Times New Roman"/>
          <w:sz w:val="22"/>
          <w:szCs w:val="26"/>
        </w:rPr>
        <w:t>the balance is not exempt.</w:t>
      </w:r>
    </w:p>
    <w:p w14:paraId="1327190C" w14:textId="04417491" w:rsidR="00AF77B1" w:rsidRPr="00FB0E71" w:rsidRDefault="00D9297E" w:rsidP="00BB64A7">
      <w:pPr>
        <w:shd w:val="clear" w:color="auto" w:fill="FFFFFF"/>
        <w:spacing w:before="120" w:after="60"/>
        <w:ind w:left="5"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 Subsection (1) has effect subject to subsection (4) (which deals with taxpayers who derive bereavement lump sum payments under section 36</w:t>
      </w:r>
      <w:r w:rsidR="0040597C" w:rsidRPr="00FB0E71">
        <w:rPr>
          <w:rFonts w:ascii="Times New Roman" w:hAnsi="Times New Roman" w:cs="Times New Roman"/>
          <w:smallCaps/>
          <w:sz w:val="22"/>
        </w:rPr>
        <w:t>r</w:t>
      </w:r>
      <w:r w:rsidR="0040597C" w:rsidRPr="00FB0E71">
        <w:rPr>
          <w:rFonts w:ascii="Times New Roman" w:hAnsi="Times New Roman" w:cs="Times New Roman"/>
          <w:sz w:val="22"/>
          <w:szCs w:val="26"/>
        </w:rPr>
        <w:t xml:space="preserve">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w:t>
      </w:r>
      <w:r w:rsidR="0040597C" w:rsidRPr="0061054E">
        <w:rPr>
          <w:rFonts w:ascii="Times New Roman" w:hAnsi="Times New Roman" w:cs="Times New Roman"/>
          <w:iCs/>
          <w:sz w:val="22"/>
          <w:szCs w:val="26"/>
        </w:rPr>
        <w:t>).</w:t>
      </w:r>
    </w:p>
    <w:p w14:paraId="5DF89B34" w14:textId="77777777" w:rsidR="00AF77B1" w:rsidRPr="00FB0E71" w:rsidRDefault="00D9297E" w:rsidP="00BB64A7">
      <w:pPr>
        <w:shd w:val="clear" w:color="auto" w:fill="FFFFFF"/>
        <w:spacing w:before="120" w:after="60"/>
        <w:ind w:left="5" w:firstLine="312"/>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(3) Payments under sections 36Q, 36T, 36x and 36</w:t>
      </w:r>
      <w:r w:rsidR="0040597C" w:rsidRPr="00FB0E71">
        <w:rPr>
          <w:rFonts w:ascii="Times New Roman" w:hAnsi="Times New Roman" w:cs="Times New Roman"/>
          <w:smallCaps/>
          <w:sz w:val="22"/>
        </w:rPr>
        <w:t>y</w:t>
      </w:r>
      <w:r w:rsidR="0040597C" w:rsidRPr="00FB0E71">
        <w:rPr>
          <w:rFonts w:ascii="Times New Roman" w:hAnsi="Times New Roman" w:cs="Times New Roman"/>
          <w:sz w:val="22"/>
          <w:szCs w:val="26"/>
        </w:rPr>
        <w:t xml:space="preserve">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(which deal with bereavement payments) are exempt.</w:t>
      </w:r>
    </w:p>
    <w:p w14:paraId="2566FC6C" w14:textId="21637758" w:rsidR="00AF77B1" w:rsidRPr="00FB0E71" w:rsidRDefault="00D9297E" w:rsidP="00BB64A7">
      <w:pPr>
        <w:shd w:val="clear" w:color="auto" w:fill="FFFFFF"/>
        <w:spacing w:before="120" w:after="60"/>
        <w:ind w:left="38" w:firstLine="307"/>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(4) If a taxpayer derives a payment under section 36</w:t>
      </w:r>
      <w:r w:rsidR="0040597C" w:rsidRPr="00FB0E71">
        <w:rPr>
          <w:rFonts w:ascii="Times New Roman" w:hAnsi="Times New Roman" w:cs="Times New Roman"/>
          <w:smallCaps/>
          <w:sz w:val="22"/>
        </w:rPr>
        <w:t>r</w:t>
      </w:r>
      <w:r w:rsidR="0040597C" w:rsidRPr="00FB0E71">
        <w:rPr>
          <w:rFonts w:ascii="Times New Roman" w:hAnsi="Times New Roman" w:cs="Times New Roman"/>
          <w:sz w:val="22"/>
          <w:szCs w:val="26"/>
        </w:rPr>
        <w:t xml:space="preserve">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w:t>
      </w:r>
      <w:r w:rsidR="0040597C" w:rsidRPr="0061054E">
        <w:rPr>
          <w:rFonts w:ascii="Times New Roman" w:hAnsi="Times New Roman" w:cs="Times New Roman"/>
          <w:iCs/>
          <w:sz w:val="22"/>
          <w:szCs w:val="26"/>
        </w:rPr>
        <w:t>:</w:t>
      </w:r>
    </w:p>
    <w:p w14:paraId="7AEE8F9A" w14:textId="77777777" w:rsidR="00AF77B1" w:rsidRPr="00FB0E71" w:rsidRDefault="0040597C" w:rsidP="00BB64A7">
      <w:pPr>
        <w:numPr>
          <w:ilvl w:val="0"/>
          <w:numId w:val="71"/>
        </w:numPr>
        <w:shd w:val="clear" w:color="auto" w:fill="FFFFFF"/>
        <w:tabs>
          <w:tab w:val="left" w:pos="773"/>
        </w:tabs>
        <w:spacing w:before="120" w:after="60"/>
        <w:ind w:left="773" w:hanging="389"/>
        <w:jc w:val="both"/>
        <w:rPr>
          <w:rFonts w:ascii="Times New Roman" w:hAnsi="Times New Roman" w:cs="Times New Roman"/>
          <w:sz w:val="22"/>
          <w:szCs w:val="26"/>
        </w:rPr>
      </w:pPr>
      <w:r w:rsidRPr="00FB0E71">
        <w:rPr>
          <w:rFonts w:ascii="Times New Roman" w:hAnsi="Times New Roman" w:cs="Times New Roman"/>
          <w:sz w:val="22"/>
          <w:szCs w:val="26"/>
        </w:rPr>
        <w:t>so much of the sum of that payment and other payments under Part III</w:t>
      </w:r>
      <w:r w:rsidRPr="00FB0E71">
        <w:rPr>
          <w:rFonts w:ascii="Times New Roman" w:hAnsi="Times New Roman" w:cs="Times New Roman"/>
          <w:b/>
          <w:bCs/>
          <w:sz w:val="22"/>
          <w:szCs w:val="26"/>
        </w:rPr>
        <w:t xml:space="preserve"> </w:t>
      </w:r>
      <w:r w:rsidRPr="00FB0E71">
        <w:rPr>
          <w:rFonts w:ascii="Times New Roman" w:hAnsi="Times New Roman" w:cs="Times New Roman"/>
          <w:sz w:val="22"/>
          <w:szCs w:val="26"/>
        </w:rPr>
        <w:t xml:space="preserve">of the </w:t>
      </w:r>
      <w:r w:rsidRPr="00FB0E71">
        <w:rPr>
          <w:rFonts w:ascii="Times New Roman" w:hAnsi="Times New Roman" w:cs="Times New Roman"/>
          <w:i/>
          <w:iCs/>
          <w:sz w:val="22"/>
          <w:szCs w:val="26"/>
        </w:rPr>
        <w:t>Veterans</w:t>
      </w:r>
      <w:r w:rsidR="00D9297E" w:rsidRPr="00FB0E71">
        <w:rPr>
          <w:rFonts w:ascii="Times New Roman" w:hAnsi="Times New Roman" w:cs="Times New Roman"/>
          <w:i/>
          <w:iCs/>
          <w:sz w:val="22"/>
          <w:szCs w:val="26"/>
        </w:rPr>
        <w:t>’</w:t>
      </w:r>
      <w:r w:rsidRPr="00FB0E71">
        <w:rPr>
          <w:rFonts w:ascii="Times New Roman" w:hAnsi="Times New Roman" w:cs="Times New Roman"/>
          <w:i/>
          <w:iCs/>
          <w:sz w:val="22"/>
          <w:szCs w:val="26"/>
        </w:rPr>
        <w:t xml:space="preserve"> Entitlements Act 1986 </w:t>
      </w:r>
      <w:r w:rsidRPr="00FB0E71">
        <w:rPr>
          <w:rFonts w:ascii="Times New Roman" w:hAnsi="Times New Roman" w:cs="Times New Roman"/>
          <w:sz w:val="22"/>
          <w:szCs w:val="26"/>
        </w:rPr>
        <w:t>derived by the taxpayer on pension paydays that occurred during the bereavement lump sum period as does not exceed the tax-free amount calculated using the exempt bereavement payment calculator B in section 24</w:t>
      </w:r>
      <w:r w:rsidRPr="00FB0E71">
        <w:rPr>
          <w:rFonts w:ascii="Times New Roman" w:hAnsi="Times New Roman" w:cs="Times New Roman"/>
          <w:smallCaps/>
          <w:sz w:val="22"/>
        </w:rPr>
        <w:t>acx</w:t>
      </w:r>
      <w:r w:rsidRPr="00FB0E71">
        <w:rPr>
          <w:rFonts w:ascii="Times New Roman" w:hAnsi="Times New Roman" w:cs="Times New Roman"/>
          <w:sz w:val="22"/>
          <w:szCs w:val="26"/>
        </w:rPr>
        <w:t xml:space="preserve"> is exempt; and</w:t>
      </w:r>
    </w:p>
    <w:p w14:paraId="2D07F504" w14:textId="77777777" w:rsidR="00AF77B1" w:rsidRPr="00FB0E71" w:rsidRDefault="0040597C" w:rsidP="00BB64A7">
      <w:pPr>
        <w:numPr>
          <w:ilvl w:val="0"/>
          <w:numId w:val="71"/>
        </w:numPr>
        <w:shd w:val="clear" w:color="auto" w:fill="FFFFFF"/>
        <w:tabs>
          <w:tab w:val="left" w:pos="773"/>
        </w:tabs>
        <w:spacing w:before="120" w:after="60"/>
        <w:ind w:left="384"/>
        <w:jc w:val="both"/>
        <w:rPr>
          <w:rFonts w:ascii="Times New Roman" w:hAnsi="Times New Roman" w:cs="Times New Roman"/>
          <w:sz w:val="22"/>
          <w:szCs w:val="26"/>
        </w:rPr>
      </w:pPr>
      <w:r w:rsidRPr="00FB0E71">
        <w:rPr>
          <w:rFonts w:ascii="Times New Roman" w:hAnsi="Times New Roman" w:cs="Times New Roman"/>
          <w:sz w:val="22"/>
          <w:szCs w:val="26"/>
        </w:rPr>
        <w:t>the balance of the sum is not exempt.</w:t>
      </w:r>
    </w:p>
    <w:p w14:paraId="254F6DDA"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6"/>
        </w:rPr>
        <w:t>Invalidity service pension</w:t>
      </w:r>
    </w:p>
    <w:p w14:paraId="7335FE0A" w14:textId="77777777" w:rsidR="00AF77B1" w:rsidRPr="00FB0E71" w:rsidRDefault="00D9297E" w:rsidP="00BB64A7">
      <w:pPr>
        <w:shd w:val="clear" w:color="auto" w:fill="FFFFFF"/>
        <w:spacing w:before="120" w:after="60"/>
        <w:ind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acf</w:t>
      </w:r>
      <w:r w:rsidR="0040597C" w:rsidRPr="00FB0E71">
        <w:rPr>
          <w:rFonts w:ascii="Times New Roman" w:hAnsi="Times New Roman" w:cs="Times New Roman"/>
          <w:sz w:val="22"/>
          <w:szCs w:val="26"/>
        </w:rPr>
        <w:t xml:space="preserve">. (1) The treatment of payments of invalidity service pension under Division 4 of Part III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is as follows:</w:t>
      </w:r>
    </w:p>
    <w:p w14:paraId="795FA829" w14:textId="77777777" w:rsidR="00AF77B1" w:rsidRPr="00FB0E71" w:rsidRDefault="00AF77B1" w:rsidP="00BB64A7">
      <w:pPr>
        <w:shd w:val="clear" w:color="auto" w:fill="FFFFFF"/>
        <w:spacing w:before="120" w:after="60"/>
        <w:ind w:firstLine="341"/>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tbl>
      <w:tblPr>
        <w:tblW w:w="5000" w:type="pct"/>
        <w:jc w:val="center"/>
        <w:tblLayout w:type="fixed"/>
        <w:tblCellMar>
          <w:left w:w="40" w:type="dxa"/>
          <w:right w:w="40" w:type="dxa"/>
        </w:tblCellMar>
        <w:tblLook w:val="0000" w:firstRow="0" w:lastRow="0" w:firstColumn="0" w:lastColumn="0" w:noHBand="0" w:noVBand="0"/>
      </w:tblPr>
      <w:tblGrid>
        <w:gridCol w:w="1429"/>
        <w:gridCol w:w="3455"/>
        <w:gridCol w:w="2192"/>
        <w:gridCol w:w="2364"/>
      </w:tblGrid>
      <w:tr w:rsidR="00AF77B1" w:rsidRPr="0061054E" w14:paraId="6980ECD1" w14:textId="77777777" w:rsidTr="007C570E">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65C327B3" w14:textId="6C2307E9" w:rsidR="00AF77B1" w:rsidRPr="0061054E" w:rsidRDefault="0040597C" w:rsidP="0061054E">
            <w:pPr>
              <w:shd w:val="clear" w:color="auto" w:fill="FFFFFF"/>
              <w:ind w:left="139"/>
              <w:jc w:val="both"/>
              <w:rPr>
                <w:rFonts w:ascii="Times New Roman" w:hAnsi="Times New Roman" w:cs="Times New Roman"/>
              </w:rPr>
            </w:pPr>
            <w:r w:rsidRPr="0061054E">
              <w:rPr>
                <w:rFonts w:ascii="Times New Roman" w:hAnsi="Times New Roman" w:cs="Times New Roman"/>
                <w:b/>
                <w:bCs/>
              </w:rPr>
              <w:lastRenderedPageBreak/>
              <w:t>Item</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14:paraId="0AD6F325" w14:textId="77777777" w:rsidR="00AF77B1" w:rsidRPr="0061054E" w:rsidRDefault="0040597C" w:rsidP="007C570E">
            <w:pPr>
              <w:shd w:val="clear" w:color="auto" w:fill="FFFFFF"/>
              <w:jc w:val="both"/>
              <w:rPr>
                <w:rFonts w:ascii="Times New Roman" w:hAnsi="Times New Roman" w:cs="Times New Roman"/>
              </w:rPr>
            </w:pPr>
            <w:r w:rsidRPr="0061054E">
              <w:rPr>
                <w:rFonts w:ascii="Times New Roman" w:hAnsi="Times New Roman" w:cs="Times New Roman"/>
                <w:b/>
                <w:bCs/>
              </w:rPr>
              <w:t>Category</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733A823E" w14:textId="77777777" w:rsidR="00AF77B1" w:rsidRPr="0061054E" w:rsidRDefault="0040597C" w:rsidP="007C570E">
            <w:pPr>
              <w:shd w:val="clear" w:color="auto" w:fill="FFFFFF"/>
              <w:ind w:left="5" w:hanging="5"/>
              <w:jc w:val="both"/>
              <w:rPr>
                <w:rFonts w:ascii="Times New Roman" w:hAnsi="Times New Roman" w:cs="Times New Roman"/>
              </w:rPr>
            </w:pPr>
            <w:r w:rsidRPr="0061054E">
              <w:rPr>
                <w:rFonts w:ascii="Times New Roman" w:hAnsi="Times New Roman" w:cs="Times New Roman"/>
                <w:b/>
                <w:bCs/>
              </w:rPr>
              <w:t>Supplementary amounts</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26A38062" w14:textId="77777777" w:rsidR="00AF77B1" w:rsidRPr="0061054E" w:rsidRDefault="0040597C" w:rsidP="007C570E">
            <w:pPr>
              <w:shd w:val="clear" w:color="auto" w:fill="FFFFFF"/>
              <w:ind w:left="5"/>
              <w:jc w:val="both"/>
              <w:rPr>
                <w:rFonts w:ascii="Times New Roman" w:hAnsi="Times New Roman" w:cs="Times New Roman"/>
              </w:rPr>
            </w:pPr>
            <w:r w:rsidRPr="0061054E">
              <w:rPr>
                <w:rFonts w:ascii="Times New Roman" w:hAnsi="Times New Roman" w:cs="Times New Roman"/>
                <w:b/>
                <w:bCs/>
              </w:rPr>
              <w:t>Balance of payment</w:t>
            </w:r>
          </w:p>
        </w:tc>
      </w:tr>
      <w:tr w:rsidR="00AF77B1" w:rsidRPr="0061054E" w14:paraId="5FF6D85B" w14:textId="77777777" w:rsidTr="007C570E">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1209F721" w14:textId="77777777" w:rsidR="00AF77B1" w:rsidRPr="0061054E" w:rsidRDefault="0040597C" w:rsidP="007C570E">
            <w:pPr>
              <w:shd w:val="clear" w:color="auto" w:fill="FFFFFF"/>
              <w:ind w:left="163"/>
              <w:jc w:val="both"/>
              <w:rPr>
                <w:rFonts w:ascii="Times New Roman" w:hAnsi="Times New Roman" w:cs="Times New Roman"/>
              </w:rPr>
            </w:pPr>
            <w:r w:rsidRPr="0061054E">
              <w:rPr>
                <w:rFonts w:ascii="Times New Roman" w:hAnsi="Times New Roman" w:cs="Times New Roman"/>
              </w:rPr>
              <w:t>1</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14:paraId="235A615E" w14:textId="77777777" w:rsidR="00AF77B1" w:rsidRPr="0061054E" w:rsidRDefault="0040597C" w:rsidP="007C570E">
            <w:pPr>
              <w:shd w:val="clear" w:color="auto" w:fill="FFFFFF"/>
              <w:ind w:left="5"/>
              <w:jc w:val="both"/>
              <w:rPr>
                <w:rFonts w:ascii="Times New Roman" w:hAnsi="Times New Roman" w:cs="Times New Roman"/>
              </w:rPr>
            </w:pPr>
            <w:r w:rsidRPr="0061054E">
              <w:rPr>
                <w:rFonts w:ascii="Times New Roman" w:hAnsi="Times New Roman" w:cs="Times New Roman"/>
              </w:rPr>
              <w:t>Taxpayer not under pension age</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5D560559" w14:textId="77777777" w:rsidR="00AF77B1" w:rsidRPr="0061054E" w:rsidRDefault="0040597C" w:rsidP="007C570E">
            <w:pPr>
              <w:shd w:val="clear" w:color="auto" w:fill="FFFFFF"/>
              <w:ind w:left="5"/>
              <w:jc w:val="both"/>
              <w:rPr>
                <w:rFonts w:ascii="Times New Roman" w:hAnsi="Times New Roman" w:cs="Times New Roman"/>
              </w:rPr>
            </w:pPr>
            <w:r w:rsidRPr="0061054E">
              <w:rPr>
                <w:rFonts w:ascii="Times New Roman" w:hAnsi="Times New Roman" w:cs="Times New Roman"/>
              </w:rPr>
              <w:t>Exempt</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48181BFF" w14:textId="77777777" w:rsidR="00AF77B1" w:rsidRPr="0061054E" w:rsidRDefault="0040597C" w:rsidP="007C570E">
            <w:pPr>
              <w:shd w:val="clear" w:color="auto" w:fill="FFFFFF"/>
              <w:ind w:left="5"/>
              <w:jc w:val="both"/>
              <w:rPr>
                <w:rFonts w:ascii="Times New Roman" w:hAnsi="Times New Roman" w:cs="Times New Roman"/>
              </w:rPr>
            </w:pPr>
            <w:r w:rsidRPr="0061054E">
              <w:rPr>
                <w:rFonts w:ascii="Times New Roman" w:hAnsi="Times New Roman" w:cs="Times New Roman"/>
              </w:rPr>
              <w:t>Not exempt</w:t>
            </w:r>
          </w:p>
        </w:tc>
      </w:tr>
      <w:tr w:rsidR="00AF77B1" w:rsidRPr="0061054E" w14:paraId="01FF9CD8" w14:textId="77777777" w:rsidTr="007C570E">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1BD70948" w14:textId="77777777" w:rsidR="00AF77B1" w:rsidRPr="0061054E" w:rsidRDefault="0040597C" w:rsidP="007C570E">
            <w:pPr>
              <w:shd w:val="clear" w:color="auto" w:fill="FFFFFF"/>
              <w:ind w:left="144"/>
              <w:jc w:val="both"/>
              <w:rPr>
                <w:rFonts w:ascii="Times New Roman" w:hAnsi="Times New Roman" w:cs="Times New Roman"/>
              </w:rPr>
            </w:pPr>
            <w:r w:rsidRPr="0061054E">
              <w:rPr>
                <w:rFonts w:ascii="Times New Roman" w:hAnsi="Times New Roman" w:cs="Times New Roman"/>
              </w:rPr>
              <w:t>2</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14:paraId="238BCA0D" w14:textId="77777777" w:rsidR="00AF77B1" w:rsidRPr="0061054E" w:rsidRDefault="0040597C" w:rsidP="007C570E">
            <w:pPr>
              <w:shd w:val="clear" w:color="auto" w:fill="FFFFFF"/>
              <w:ind w:left="10"/>
              <w:jc w:val="both"/>
              <w:rPr>
                <w:rFonts w:ascii="Times New Roman" w:hAnsi="Times New Roman" w:cs="Times New Roman"/>
              </w:rPr>
            </w:pPr>
            <w:r w:rsidRPr="0061054E">
              <w:rPr>
                <w:rFonts w:ascii="Times New Roman" w:hAnsi="Times New Roman" w:cs="Times New Roman"/>
              </w:rPr>
              <w:t>Taxpayer under pension age</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44D325B8" w14:textId="77777777" w:rsidR="00AF77B1" w:rsidRPr="0061054E" w:rsidRDefault="0040597C" w:rsidP="007C570E">
            <w:pPr>
              <w:shd w:val="clear" w:color="auto" w:fill="FFFFFF"/>
              <w:ind w:left="10"/>
              <w:jc w:val="both"/>
              <w:rPr>
                <w:rFonts w:ascii="Times New Roman" w:hAnsi="Times New Roman" w:cs="Times New Roman"/>
              </w:rPr>
            </w:pPr>
            <w:r w:rsidRPr="0061054E">
              <w:rPr>
                <w:rFonts w:ascii="Times New Roman" w:hAnsi="Times New Roman" w:cs="Times New Roman"/>
              </w:rPr>
              <w:t>Exempt</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735AEB3E" w14:textId="77777777" w:rsidR="00AF77B1" w:rsidRPr="0061054E" w:rsidRDefault="0040597C" w:rsidP="007C570E">
            <w:pPr>
              <w:shd w:val="clear" w:color="auto" w:fill="FFFFFF"/>
              <w:ind w:left="10"/>
              <w:jc w:val="both"/>
              <w:rPr>
                <w:rFonts w:ascii="Times New Roman" w:hAnsi="Times New Roman" w:cs="Times New Roman"/>
              </w:rPr>
            </w:pPr>
            <w:r w:rsidRPr="0061054E">
              <w:rPr>
                <w:rFonts w:ascii="Times New Roman" w:hAnsi="Times New Roman" w:cs="Times New Roman"/>
              </w:rPr>
              <w:t>Exempt</w:t>
            </w:r>
          </w:p>
        </w:tc>
      </w:tr>
    </w:tbl>
    <w:p w14:paraId="4630AC90" w14:textId="792BA2DB" w:rsidR="00AF77B1" w:rsidRPr="00FB0E71" w:rsidRDefault="00D9297E" w:rsidP="00BB64A7">
      <w:pPr>
        <w:shd w:val="clear" w:color="auto" w:fill="FFFFFF"/>
        <w:spacing w:before="120" w:after="60"/>
        <w:ind w:left="14" w:firstLine="350"/>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 Subsection (1) has effect subject to subsection (4) (which deals with taxpayers who derive bereavement lump sum payments under section 37</w:t>
      </w:r>
      <w:r w:rsidR="0040597C" w:rsidRPr="00FB0E71">
        <w:rPr>
          <w:rFonts w:ascii="Times New Roman" w:hAnsi="Times New Roman" w:cs="Times New Roman"/>
          <w:smallCaps/>
          <w:sz w:val="22"/>
        </w:rPr>
        <w:t>r</w:t>
      </w:r>
      <w:r w:rsidR="0040597C" w:rsidRPr="00FB0E71">
        <w:rPr>
          <w:rFonts w:ascii="Times New Roman" w:hAnsi="Times New Roman" w:cs="Times New Roman"/>
          <w:sz w:val="22"/>
          <w:szCs w:val="26"/>
        </w:rPr>
        <w:t xml:space="preserve">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w:t>
      </w:r>
      <w:r w:rsidR="0040597C" w:rsidRPr="0061054E">
        <w:rPr>
          <w:rFonts w:ascii="Times New Roman" w:hAnsi="Times New Roman" w:cs="Times New Roman"/>
          <w:iCs/>
          <w:sz w:val="22"/>
          <w:szCs w:val="26"/>
        </w:rPr>
        <w:t>).</w:t>
      </w:r>
    </w:p>
    <w:p w14:paraId="5458DC97" w14:textId="3C7EDEE9" w:rsidR="00AF77B1" w:rsidRPr="00FB0E71" w:rsidRDefault="00D9297E" w:rsidP="00BB64A7">
      <w:pPr>
        <w:shd w:val="clear" w:color="auto" w:fill="FFFFFF"/>
        <w:spacing w:before="120" w:after="60"/>
        <w:ind w:left="19" w:firstLine="312"/>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(3) Payments under sections 37</w:t>
      </w:r>
      <w:r w:rsidR="0061054E">
        <w:rPr>
          <w:rFonts w:ascii="Times New Roman" w:hAnsi="Times New Roman" w:cs="Times New Roman"/>
          <w:smallCaps/>
          <w:sz w:val="22"/>
          <w:szCs w:val="26"/>
        </w:rPr>
        <w:t>q</w:t>
      </w:r>
      <w:r w:rsidR="0040597C" w:rsidRPr="00FB0E71">
        <w:rPr>
          <w:rFonts w:ascii="Times New Roman" w:hAnsi="Times New Roman" w:cs="Times New Roman"/>
          <w:sz w:val="22"/>
          <w:szCs w:val="26"/>
        </w:rPr>
        <w:t>, 37</w:t>
      </w:r>
      <w:r w:rsidR="0040597C" w:rsidRPr="00FB0E71">
        <w:rPr>
          <w:rFonts w:ascii="Times New Roman" w:hAnsi="Times New Roman" w:cs="Times New Roman"/>
          <w:smallCaps/>
          <w:sz w:val="22"/>
        </w:rPr>
        <w:t>t</w:t>
      </w:r>
      <w:r w:rsidR="0040597C" w:rsidRPr="00FB0E71">
        <w:rPr>
          <w:rFonts w:ascii="Times New Roman" w:hAnsi="Times New Roman" w:cs="Times New Roman"/>
          <w:sz w:val="22"/>
          <w:szCs w:val="26"/>
        </w:rPr>
        <w:t>, 37</w:t>
      </w:r>
      <w:r w:rsidR="0040597C" w:rsidRPr="00FB0E71">
        <w:rPr>
          <w:rFonts w:ascii="Times New Roman" w:hAnsi="Times New Roman" w:cs="Times New Roman"/>
          <w:smallCaps/>
          <w:sz w:val="22"/>
        </w:rPr>
        <w:t>x</w:t>
      </w:r>
      <w:r w:rsidR="0040597C" w:rsidRPr="00FB0E71">
        <w:rPr>
          <w:rFonts w:ascii="Times New Roman" w:hAnsi="Times New Roman" w:cs="Times New Roman"/>
          <w:sz w:val="22"/>
          <w:szCs w:val="26"/>
        </w:rPr>
        <w:t xml:space="preserve"> and </w:t>
      </w:r>
      <w:r w:rsidR="0040597C" w:rsidRPr="00FB0E71">
        <w:rPr>
          <w:rFonts w:ascii="Times New Roman" w:hAnsi="Times New Roman" w:cs="Times New Roman"/>
          <w:smallCaps/>
          <w:sz w:val="22"/>
          <w:szCs w:val="26"/>
        </w:rPr>
        <w:t xml:space="preserve">37y </w:t>
      </w:r>
      <w:r w:rsidR="0040597C" w:rsidRPr="00FB0E71">
        <w:rPr>
          <w:rFonts w:ascii="Times New Roman" w:hAnsi="Times New Roman" w:cs="Times New Roman"/>
          <w:sz w:val="22"/>
          <w:szCs w:val="26"/>
        </w:rPr>
        <w:t xml:space="preserve">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(which deal with bereavement payments) are exempt.</w:t>
      </w:r>
    </w:p>
    <w:p w14:paraId="70137A40" w14:textId="205A3A27" w:rsidR="00AF77B1" w:rsidRPr="00FB0E71" w:rsidRDefault="00D9297E" w:rsidP="00BB64A7">
      <w:pPr>
        <w:shd w:val="clear" w:color="auto" w:fill="FFFFFF"/>
        <w:spacing w:before="120" w:after="60"/>
        <w:ind w:left="58" w:firstLine="312"/>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(4) If a taxpayer derives a payment under section 37</w:t>
      </w:r>
      <w:r w:rsidR="0040597C" w:rsidRPr="00FB0E71">
        <w:rPr>
          <w:rFonts w:ascii="Times New Roman" w:hAnsi="Times New Roman" w:cs="Times New Roman"/>
          <w:smallCaps/>
          <w:sz w:val="22"/>
        </w:rPr>
        <w:t>r</w:t>
      </w:r>
      <w:r w:rsidR="0040597C" w:rsidRPr="00FB0E71">
        <w:rPr>
          <w:rFonts w:ascii="Times New Roman" w:hAnsi="Times New Roman" w:cs="Times New Roman"/>
          <w:sz w:val="22"/>
          <w:szCs w:val="26"/>
        </w:rPr>
        <w:t xml:space="preserve">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w:t>
      </w:r>
      <w:r w:rsidR="0040597C" w:rsidRPr="0061054E">
        <w:rPr>
          <w:rFonts w:ascii="Times New Roman" w:hAnsi="Times New Roman" w:cs="Times New Roman"/>
          <w:iCs/>
          <w:sz w:val="22"/>
          <w:szCs w:val="26"/>
        </w:rPr>
        <w:t>:</w:t>
      </w:r>
    </w:p>
    <w:p w14:paraId="3645CA95" w14:textId="77777777" w:rsidR="00AF77B1" w:rsidRPr="00FB0E71" w:rsidRDefault="0040597C" w:rsidP="00BB64A7">
      <w:pPr>
        <w:numPr>
          <w:ilvl w:val="0"/>
          <w:numId w:val="72"/>
        </w:numPr>
        <w:shd w:val="clear" w:color="auto" w:fill="FFFFFF"/>
        <w:tabs>
          <w:tab w:val="left" w:pos="797"/>
        </w:tabs>
        <w:spacing w:before="120" w:after="60"/>
        <w:ind w:left="797" w:hanging="379"/>
        <w:jc w:val="both"/>
        <w:rPr>
          <w:rFonts w:ascii="Times New Roman" w:hAnsi="Times New Roman" w:cs="Times New Roman"/>
          <w:sz w:val="22"/>
          <w:szCs w:val="26"/>
        </w:rPr>
      </w:pPr>
      <w:r w:rsidRPr="00FB0E71">
        <w:rPr>
          <w:rFonts w:ascii="Times New Roman" w:hAnsi="Times New Roman" w:cs="Times New Roman"/>
          <w:sz w:val="22"/>
          <w:szCs w:val="26"/>
        </w:rPr>
        <w:t>so much of the sum of that payment and other payments under Part III</w:t>
      </w:r>
      <w:r w:rsidRPr="00FB0E71">
        <w:rPr>
          <w:rFonts w:ascii="Times New Roman" w:hAnsi="Times New Roman" w:cs="Times New Roman"/>
          <w:b/>
          <w:bCs/>
          <w:sz w:val="22"/>
          <w:szCs w:val="26"/>
        </w:rPr>
        <w:t xml:space="preserve"> </w:t>
      </w:r>
      <w:r w:rsidRPr="00FB0E71">
        <w:rPr>
          <w:rFonts w:ascii="Times New Roman" w:hAnsi="Times New Roman" w:cs="Times New Roman"/>
          <w:sz w:val="22"/>
          <w:szCs w:val="26"/>
        </w:rPr>
        <w:t xml:space="preserve">of the </w:t>
      </w:r>
      <w:r w:rsidRPr="00FB0E71">
        <w:rPr>
          <w:rFonts w:ascii="Times New Roman" w:hAnsi="Times New Roman" w:cs="Times New Roman"/>
          <w:i/>
          <w:iCs/>
          <w:sz w:val="22"/>
          <w:szCs w:val="26"/>
        </w:rPr>
        <w:t>Veterans</w:t>
      </w:r>
      <w:r w:rsidR="00D9297E" w:rsidRPr="00FB0E71">
        <w:rPr>
          <w:rFonts w:ascii="Times New Roman" w:hAnsi="Times New Roman" w:cs="Times New Roman"/>
          <w:i/>
          <w:iCs/>
          <w:sz w:val="22"/>
          <w:szCs w:val="26"/>
        </w:rPr>
        <w:t>’</w:t>
      </w:r>
      <w:r w:rsidRPr="00FB0E71">
        <w:rPr>
          <w:rFonts w:ascii="Times New Roman" w:hAnsi="Times New Roman" w:cs="Times New Roman"/>
          <w:i/>
          <w:iCs/>
          <w:sz w:val="22"/>
          <w:szCs w:val="26"/>
        </w:rPr>
        <w:t xml:space="preserve"> Entitlements Act 1986 </w:t>
      </w:r>
      <w:r w:rsidRPr="00FB0E71">
        <w:rPr>
          <w:rFonts w:ascii="Times New Roman" w:hAnsi="Times New Roman" w:cs="Times New Roman"/>
          <w:sz w:val="22"/>
          <w:szCs w:val="26"/>
        </w:rPr>
        <w:t>derived by the taxpayer on pension paydays that occurred during the bereavement lump sum period as does not exceed the tax-free amount calculated using the exempt bereavement payment calculator B in section 24</w:t>
      </w:r>
      <w:r w:rsidRPr="00FB0E71">
        <w:rPr>
          <w:rFonts w:ascii="Times New Roman" w:hAnsi="Times New Roman" w:cs="Times New Roman"/>
          <w:smallCaps/>
          <w:sz w:val="22"/>
        </w:rPr>
        <w:t>acx</w:t>
      </w:r>
      <w:r w:rsidRPr="00FB0E71">
        <w:rPr>
          <w:rFonts w:ascii="Times New Roman" w:hAnsi="Times New Roman" w:cs="Times New Roman"/>
          <w:sz w:val="22"/>
          <w:szCs w:val="26"/>
        </w:rPr>
        <w:t xml:space="preserve"> is exempt; and</w:t>
      </w:r>
    </w:p>
    <w:p w14:paraId="2E798E2C" w14:textId="77777777" w:rsidR="00AF77B1" w:rsidRPr="00FB0E71" w:rsidRDefault="0040597C" w:rsidP="00BB64A7">
      <w:pPr>
        <w:numPr>
          <w:ilvl w:val="0"/>
          <w:numId w:val="72"/>
        </w:numPr>
        <w:shd w:val="clear" w:color="auto" w:fill="FFFFFF"/>
        <w:tabs>
          <w:tab w:val="left" w:pos="797"/>
        </w:tabs>
        <w:spacing w:before="120" w:after="60"/>
        <w:ind w:left="418"/>
        <w:jc w:val="both"/>
        <w:rPr>
          <w:rFonts w:ascii="Times New Roman" w:hAnsi="Times New Roman" w:cs="Times New Roman"/>
          <w:sz w:val="22"/>
          <w:szCs w:val="26"/>
        </w:rPr>
      </w:pPr>
      <w:r w:rsidRPr="00FB0E71">
        <w:rPr>
          <w:rFonts w:ascii="Times New Roman" w:hAnsi="Times New Roman" w:cs="Times New Roman"/>
          <w:sz w:val="22"/>
          <w:szCs w:val="26"/>
        </w:rPr>
        <w:t>the balance of the sum is not exempt.</w:t>
      </w:r>
    </w:p>
    <w:p w14:paraId="084FF1E0" w14:textId="77777777" w:rsidR="00AF77B1" w:rsidRPr="00FB0E71" w:rsidRDefault="0040597C" w:rsidP="00BB64A7">
      <w:pPr>
        <w:shd w:val="clear" w:color="auto" w:fill="FFFFFF"/>
        <w:spacing w:before="120" w:after="60"/>
        <w:ind w:left="34"/>
        <w:jc w:val="both"/>
        <w:rPr>
          <w:rFonts w:ascii="Times New Roman" w:hAnsi="Times New Roman" w:cs="Times New Roman"/>
          <w:sz w:val="22"/>
        </w:rPr>
      </w:pPr>
      <w:r w:rsidRPr="00FB0E71">
        <w:rPr>
          <w:rFonts w:ascii="Times New Roman" w:hAnsi="Times New Roman" w:cs="Times New Roman"/>
          <w:b/>
          <w:bCs/>
          <w:sz w:val="22"/>
          <w:szCs w:val="26"/>
        </w:rPr>
        <w:t>Wife service pension</w:t>
      </w:r>
    </w:p>
    <w:p w14:paraId="7DFEC137" w14:textId="77777777" w:rsidR="00AF77B1" w:rsidRPr="00FB0E71" w:rsidRDefault="00D9297E" w:rsidP="00BB64A7">
      <w:pPr>
        <w:shd w:val="clear" w:color="auto" w:fill="FFFFFF"/>
        <w:spacing w:before="120" w:after="60"/>
        <w:ind w:left="29" w:firstLine="350"/>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acg</w:t>
      </w:r>
      <w:r w:rsidR="0040597C" w:rsidRPr="00FB0E71">
        <w:rPr>
          <w:rFonts w:ascii="Times New Roman" w:hAnsi="Times New Roman" w:cs="Times New Roman"/>
          <w:sz w:val="22"/>
          <w:szCs w:val="26"/>
        </w:rPr>
        <w:t xml:space="preserve">. (1) The treatment of payments of wife service pension under Division 5 of Part III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is as follows:</w:t>
      </w:r>
    </w:p>
    <w:p w14:paraId="31474694" w14:textId="77777777" w:rsidR="00AF77B1" w:rsidRPr="00FB0E71" w:rsidRDefault="00AF77B1" w:rsidP="00BB64A7">
      <w:pPr>
        <w:shd w:val="clear" w:color="auto" w:fill="FFFFFF"/>
        <w:spacing w:before="120" w:after="60"/>
        <w:ind w:left="29" w:firstLine="350"/>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tbl>
      <w:tblPr>
        <w:tblW w:w="5000" w:type="pct"/>
        <w:jc w:val="center"/>
        <w:tblLayout w:type="fixed"/>
        <w:tblCellMar>
          <w:left w:w="40" w:type="dxa"/>
          <w:right w:w="40" w:type="dxa"/>
        </w:tblCellMar>
        <w:tblLook w:val="0000" w:firstRow="0" w:lastRow="0" w:firstColumn="0" w:lastColumn="0" w:noHBand="0" w:noVBand="0"/>
      </w:tblPr>
      <w:tblGrid>
        <w:gridCol w:w="1366"/>
        <w:gridCol w:w="3507"/>
        <w:gridCol w:w="2198"/>
        <w:gridCol w:w="2369"/>
      </w:tblGrid>
      <w:tr w:rsidR="00AF77B1" w:rsidRPr="0061054E" w14:paraId="067A0440" w14:textId="77777777" w:rsidTr="00ED2494">
        <w:trPr>
          <w:trHeight w:val="20"/>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14:paraId="166B6F50" w14:textId="28B55672" w:rsidR="00AF77B1" w:rsidRPr="0061054E" w:rsidRDefault="0040597C" w:rsidP="0061054E">
            <w:pPr>
              <w:shd w:val="clear" w:color="auto" w:fill="FFFFFF"/>
              <w:ind w:left="134"/>
              <w:jc w:val="both"/>
              <w:rPr>
                <w:rFonts w:ascii="Times New Roman" w:hAnsi="Times New Roman" w:cs="Times New Roman"/>
              </w:rPr>
            </w:pPr>
            <w:r w:rsidRPr="0061054E">
              <w:rPr>
                <w:rFonts w:ascii="Times New Roman" w:hAnsi="Times New Roman" w:cs="Times New Roman"/>
                <w:b/>
                <w:bCs/>
              </w:rPr>
              <w:lastRenderedPageBreak/>
              <w:t>Item</w:t>
            </w:r>
          </w:p>
        </w:tc>
        <w:tc>
          <w:tcPr>
            <w:tcW w:w="2650" w:type="dxa"/>
            <w:tcBorders>
              <w:top w:val="single" w:sz="6" w:space="0" w:color="auto"/>
              <w:left w:val="single" w:sz="6" w:space="0" w:color="auto"/>
              <w:bottom w:val="single" w:sz="6" w:space="0" w:color="auto"/>
              <w:right w:val="single" w:sz="6" w:space="0" w:color="auto"/>
            </w:tcBorders>
            <w:shd w:val="clear" w:color="auto" w:fill="FFFFFF"/>
            <w:vAlign w:val="center"/>
          </w:tcPr>
          <w:p w14:paraId="329A17D8" w14:textId="77777777" w:rsidR="00AF77B1" w:rsidRPr="0061054E" w:rsidRDefault="0040597C" w:rsidP="00C92820">
            <w:pPr>
              <w:shd w:val="clear" w:color="auto" w:fill="FFFFFF"/>
              <w:ind w:left="48"/>
              <w:jc w:val="both"/>
              <w:rPr>
                <w:rFonts w:ascii="Times New Roman" w:hAnsi="Times New Roman" w:cs="Times New Roman"/>
              </w:rPr>
            </w:pPr>
            <w:r w:rsidRPr="0061054E">
              <w:rPr>
                <w:rFonts w:ascii="Times New Roman" w:hAnsi="Times New Roman" w:cs="Times New Roman"/>
                <w:b/>
                <w:bCs/>
              </w:rPr>
              <w:t>Category</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14:paraId="5C9193C2" w14:textId="77777777" w:rsidR="00AF77B1" w:rsidRPr="0061054E" w:rsidRDefault="0040597C" w:rsidP="00C92820">
            <w:pPr>
              <w:shd w:val="clear" w:color="auto" w:fill="FFFFFF"/>
              <w:ind w:left="5"/>
              <w:jc w:val="both"/>
              <w:rPr>
                <w:rFonts w:ascii="Times New Roman" w:hAnsi="Times New Roman" w:cs="Times New Roman"/>
              </w:rPr>
            </w:pPr>
            <w:r w:rsidRPr="0061054E">
              <w:rPr>
                <w:rFonts w:ascii="Times New Roman" w:hAnsi="Times New Roman" w:cs="Times New Roman"/>
                <w:b/>
                <w:bCs/>
              </w:rPr>
              <w:t>Supplementary amounts</w:t>
            </w: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14:paraId="57DE4E98" w14:textId="77777777" w:rsidR="00AF77B1" w:rsidRPr="0061054E" w:rsidRDefault="0040597C" w:rsidP="00C92820">
            <w:pPr>
              <w:shd w:val="clear" w:color="auto" w:fill="FFFFFF"/>
              <w:ind w:left="5"/>
              <w:jc w:val="both"/>
              <w:rPr>
                <w:rFonts w:ascii="Times New Roman" w:hAnsi="Times New Roman" w:cs="Times New Roman"/>
              </w:rPr>
            </w:pPr>
            <w:r w:rsidRPr="0061054E">
              <w:rPr>
                <w:rFonts w:ascii="Times New Roman" w:hAnsi="Times New Roman" w:cs="Times New Roman"/>
                <w:b/>
                <w:bCs/>
              </w:rPr>
              <w:t>Balance of payment</w:t>
            </w:r>
          </w:p>
        </w:tc>
      </w:tr>
      <w:tr w:rsidR="00AF77B1" w:rsidRPr="0061054E" w14:paraId="6F34B16C" w14:textId="77777777" w:rsidTr="000770E4">
        <w:trPr>
          <w:trHeight w:val="20"/>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tcPr>
          <w:p w14:paraId="1201B55D" w14:textId="77777777" w:rsidR="00AF77B1" w:rsidRPr="0061054E" w:rsidRDefault="0040597C" w:rsidP="00C92820">
            <w:pPr>
              <w:shd w:val="clear" w:color="auto" w:fill="FFFFFF"/>
              <w:ind w:left="158"/>
              <w:jc w:val="both"/>
              <w:rPr>
                <w:rFonts w:ascii="Times New Roman" w:hAnsi="Times New Roman" w:cs="Times New Roman"/>
              </w:rPr>
            </w:pPr>
            <w:r w:rsidRPr="0061054E">
              <w:rPr>
                <w:rFonts w:ascii="Times New Roman" w:hAnsi="Times New Roman" w:cs="Times New Roman"/>
              </w:rPr>
              <w:t>1</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14:paraId="66976768" w14:textId="77777777" w:rsidR="00AF77B1" w:rsidRPr="0061054E" w:rsidRDefault="0040597C" w:rsidP="00C92820">
            <w:pPr>
              <w:shd w:val="clear" w:color="auto" w:fill="FFFFFF"/>
              <w:ind w:left="53"/>
              <w:jc w:val="both"/>
              <w:rPr>
                <w:rFonts w:ascii="Times New Roman" w:hAnsi="Times New Roman" w:cs="Times New Roman"/>
              </w:rPr>
            </w:pPr>
            <w:r w:rsidRPr="0061054E">
              <w:rPr>
                <w:rFonts w:ascii="Times New Roman" w:hAnsi="Times New Roman" w:cs="Times New Roman"/>
              </w:rPr>
              <w:t>Taxpayer not under pension age</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14:paraId="5966EA94" w14:textId="77777777" w:rsidR="00AF77B1" w:rsidRPr="0061054E" w:rsidRDefault="0040597C" w:rsidP="00C92820">
            <w:pPr>
              <w:shd w:val="clear" w:color="auto" w:fill="FFFFFF"/>
              <w:ind w:left="10"/>
              <w:jc w:val="both"/>
              <w:rPr>
                <w:rFonts w:ascii="Times New Roman" w:hAnsi="Times New Roman" w:cs="Times New Roman"/>
              </w:rPr>
            </w:pPr>
            <w:r w:rsidRPr="0061054E">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5C421BE3" w14:textId="77777777" w:rsidR="00AF77B1" w:rsidRPr="0061054E" w:rsidRDefault="0040597C" w:rsidP="00C92820">
            <w:pPr>
              <w:shd w:val="clear" w:color="auto" w:fill="FFFFFF"/>
              <w:ind w:left="5"/>
              <w:jc w:val="both"/>
              <w:rPr>
                <w:rFonts w:ascii="Times New Roman" w:hAnsi="Times New Roman" w:cs="Times New Roman"/>
              </w:rPr>
            </w:pPr>
            <w:r w:rsidRPr="0061054E">
              <w:rPr>
                <w:rFonts w:ascii="Times New Roman" w:hAnsi="Times New Roman" w:cs="Times New Roman"/>
              </w:rPr>
              <w:t>Not exempt</w:t>
            </w:r>
          </w:p>
        </w:tc>
      </w:tr>
      <w:tr w:rsidR="00AF77B1" w:rsidRPr="0061054E" w14:paraId="2AAE5E46" w14:textId="77777777" w:rsidTr="000770E4">
        <w:trPr>
          <w:trHeight w:val="20"/>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tcPr>
          <w:p w14:paraId="538773E5" w14:textId="77777777" w:rsidR="00AF77B1" w:rsidRPr="0061054E" w:rsidRDefault="0040597C" w:rsidP="00C92820">
            <w:pPr>
              <w:shd w:val="clear" w:color="auto" w:fill="FFFFFF"/>
              <w:ind w:left="134"/>
              <w:jc w:val="both"/>
              <w:rPr>
                <w:rFonts w:ascii="Times New Roman" w:hAnsi="Times New Roman" w:cs="Times New Roman"/>
              </w:rPr>
            </w:pPr>
            <w:r w:rsidRPr="0061054E">
              <w:rPr>
                <w:rFonts w:ascii="Times New Roman" w:hAnsi="Times New Roman" w:cs="Times New Roman"/>
              </w:rPr>
              <w:t>2</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14:paraId="0E75F52E" w14:textId="77777777" w:rsidR="00AF77B1" w:rsidRPr="0061054E" w:rsidRDefault="0040597C" w:rsidP="00C92820">
            <w:pPr>
              <w:shd w:val="clear" w:color="auto" w:fill="FFFFFF"/>
              <w:ind w:left="48"/>
              <w:jc w:val="both"/>
              <w:rPr>
                <w:rFonts w:ascii="Times New Roman" w:hAnsi="Times New Roman" w:cs="Times New Roman"/>
              </w:rPr>
            </w:pPr>
            <w:r w:rsidRPr="0061054E">
              <w:rPr>
                <w:rFonts w:ascii="Times New Roman" w:hAnsi="Times New Roman" w:cs="Times New Roman"/>
              </w:rPr>
              <w:t>Veteran not under pension age</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14:paraId="5E4BA925" w14:textId="77777777" w:rsidR="00AF77B1" w:rsidRPr="0061054E" w:rsidRDefault="0040597C" w:rsidP="00C92820">
            <w:pPr>
              <w:shd w:val="clear" w:color="auto" w:fill="FFFFFF"/>
              <w:ind w:left="10"/>
              <w:jc w:val="both"/>
              <w:rPr>
                <w:rFonts w:ascii="Times New Roman" w:hAnsi="Times New Roman" w:cs="Times New Roman"/>
              </w:rPr>
            </w:pPr>
            <w:r w:rsidRPr="0061054E">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17A4DC91" w14:textId="77777777" w:rsidR="00AF77B1" w:rsidRPr="0061054E" w:rsidRDefault="0040597C" w:rsidP="00C92820">
            <w:pPr>
              <w:shd w:val="clear" w:color="auto" w:fill="FFFFFF"/>
              <w:ind w:left="5"/>
              <w:jc w:val="both"/>
              <w:rPr>
                <w:rFonts w:ascii="Times New Roman" w:hAnsi="Times New Roman" w:cs="Times New Roman"/>
              </w:rPr>
            </w:pPr>
            <w:r w:rsidRPr="0061054E">
              <w:rPr>
                <w:rFonts w:ascii="Times New Roman" w:hAnsi="Times New Roman" w:cs="Times New Roman"/>
              </w:rPr>
              <w:t>Not exempt</w:t>
            </w:r>
          </w:p>
        </w:tc>
      </w:tr>
      <w:tr w:rsidR="00AF77B1" w:rsidRPr="0061054E" w14:paraId="5BD1CE8C" w14:textId="77777777" w:rsidTr="000770E4">
        <w:trPr>
          <w:trHeight w:val="20"/>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tcPr>
          <w:p w14:paraId="7E6374B9" w14:textId="77777777" w:rsidR="00AF77B1" w:rsidRPr="0061054E" w:rsidRDefault="0040597C" w:rsidP="00C92820">
            <w:pPr>
              <w:shd w:val="clear" w:color="auto" w:fill="FFFFFF"/>
              <w:ind w:left="144"/>
              <w:jc w:val="both"/>
              <w:rPr>
                <w:rFonts w:ascii="Times New Roman" w:hAnsi="Times New Roman" w:cs="Times New Roman"/>
              </w:rPr>
            </w:pPr>
            <w:r w:rsidRPr="0061054E">
              <w:rPr>
                <w:rFonts w:ascii="Times New Roman" w:hAnsi="Times New Roman" w:cs="Times New Roman"/>
              </w:rPr>
              <w:t>3</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14:paraId="4881E07B" w14:textId="77777777" w:rsidR="00AF77B1" w:rsidRPr="0061054E" w:rsidRDefault="0040597C" w:rsidP="00D041F6">
            <w:pPr>
              <w:shd w:val="clear" w:color="auto" w:fill="FFFFFF"/>
              <w:tabs>
                <w:tab w:val="left" w:pos="528"/>
              </w:tabs>
              <w:ind w:left="346" w:hanging="288"/>
              <w:jc w:val="both"/>
              <w:rPr>
                <w:rFonts w:ascii="Times New Roman" w:hAnsi="Times New Roman" w:cs="Times New Roman"/>
              </w:rPr>
            </w:pPr>
            <w:r w:rsidRPr="0061054E">
              <w:rPr>
                <w:rFonts w:ascii="Times New Roman" w:hAnsi="Times New Roman" w:cs="Times New Roman"/>
              </w:rPr>
              <w:t>(a)</w:t>
            </w:r>
            <w:r w:rsidRPr="0061054E">
              <w:rPr>
                <w:rFonts w:ascii="Times New Roman" w:hAnsi="Times New Roman" w:cs="Times New Roman"/>
              </w:rPr>
              <w:tab/>
              <w:t>Both taxpayer and</w:t>
            </w:r>
            <w:r w:rsidR="005F0273" w:rsidRPr="0061054E">
              <w:rPr>
                <w:rFonts w:ascii="Times New Roman" w:hAnsi="Times New Roman" w:cs="Times New Roman"/>
              </w:rPr>
              <w:t xml:space="preserve"> </w:t>
            </w:r>
            <w:r w:rsidRPr="0061054E">
              <w:rPr>
                <w:rFonts w:ascii="Times New Roman" w:hAnsi="Times New Roman" w:cs="Times New Roman"/>
              </w:rPr>
              <w:t>veteran under pension</w:t>
            </w:r>
            <w:r w:rsidR="005F0273" w:rsidRPr="0061054E">
              <w:rPr>
                <w:rFonts w:ascii="Times New Roman" w:hAnsi="Times New Roman" w:cs="Times New Roman"/>
              </w:rPr>
              <w:t xml:space="preserve"> </w:t>
            </w:r>
            <w:r w:rsidRPr="0061054E">
              <w:rPr>
                <w:rFonts w:ascii="Times New Roman" w:hAnsi="Times New Roman" w:cs="Times New Roman"/>
              </w:rPr>
              <w:t>age; and</w:t>
            </w:r>
          </w:p>
          <w:p w14:paraId="398DB184" w14:textId="77777777" w:rsidR="00AF77B1" w:rsidRPr="0061054E" w:rsidRDefault="0040597C" w:rsidP="00D041F6">
            <w:pPr>
              <w:shd w:val="clear" w:color="auto" w:fill="FFFFFF"/>
              <w:tabs>
                <w:tab w:val="left" w:pos="528"/>
              </w:tabs>
              <w:ind w:left="346" w:hanging="288"/>
              <w:jc w:val="both"/>
              <w:rPr>
                <w:rFonts w:ascii="Times New Roman" w:hAnsi="Times New Roman" w:cs="Times New Roman"/>
              </w:rPr>
            </w:pPr>
            <w:r w:rsidRPr="0061054E">
              <w:rPr>
                <w:rFonts w:ascii="Times New Roman" w:hAnsi="Times New Roman" w:cs="Times New Roman"/>
              </w:rPr>
              <w:t>(b)</w:t>
            </w:r>
            <w:r w:rsidRPr="0061054E">
              <w:rPr>
                <w:rFonts w:ascii="Times New Roman" w:hAnsi="Times New Roman" w:cs="Times New Roman"/>
              </w:rPr>
              <w:tab/>
              <w:t>Veteran receiving</w:t>
            </w:r>
            <w:r w:rsidR="005F0273" w:rsidRPr="0061054E">
              <w:rPr>
                <w:rFonts w:ascii="Times New Roman" w:hAnsi="Times New Roman" w:cs="Times New Roman"/>
              </w:rPr>
              <w:t xml:space="preserve"> </w:t>
            </w:r>
            <w:r w:rsidRPr="0061054E">
              <w:rPr>
                <w:rFonts w:ascii="Times New Roman" w:hAnsi="Times New Roman" w:cs="Times New Roman"/>
              </w:rPr>
              <w:t>invalidity service</w:t>
            </w:r>
            <w:r w:rsidR="005F0273" w:rsidRPr="0061054E">
              <w:rPr>
                <w:rFonts w:ascii="Times New Roman" w:hAnsi="Times New Roman" w:cs="Times New Roman"/>
              </w:rPr>
              <w:t xml:space="preserve"> </w:t>
            </w:r>
            <w:r w:rsidRPr="0061054E">
              <w:rPr>
                <w:rFonts w:ascii="Times New Roman" w:hAnsi="Times New Roman" w:cs="Times New Roman"/>
              </w:rPr>
              <w:t>pension</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14:paraId="0BDFDED6" w14:textId="77777777" w:rsidR="00AF77B1" w:rsidRPr="0061054E" w:rsidRDefault="0040597C" w:rsidP="00C92820">
            <w:pPr>
              <w:shd w:val="clear" w:color="auto" w:fill="FFFFFF"/>
              <w:ind w:left="10"/>
              <w:jc w:val="both"/>
              <w:rPr>
                <w:rFonts w:ascii="Times New Roman" w:hAnsi="Times New Roman" w:cs="Times New Roman"/>
              </w:rPr>
            </w:pPr>
            <w:r w:rsidRPr="0061054E">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26746EF7" w14:textId="77777777" w:rsidR="00AF77B1" w:rsidRPr="0061054E" w:rsidRDefault="0040597C" w:rsidP="00C92820">
            <w:pPr>
              <w:shd w:val="clear" w:color="auto" w:fill="FFFFFF"/>
              <w:ind w:left="10"/>
              <w:jc w:val="both"/>
              <w:rPr>
                <w:rFonts w:ascii="Times New Roman" w:hAnsi="Times New Roman" w:cs="Times New Roman"/>
              </w:rPr>
            </w:pPr>
            <w:r w:rsidRPr="0061054E">
              <w:rPr>
                <w:rFonts w:ascii="Times New Roman" w:hAnsi="Times New Roman" w:cs="Times New Roman"/>
              </w:rPr>
              <w:t>Exempt</w:t>
            </w:r>
          </w:p>
        </w:tc>
      </w:tr>
      <w:tr w:rsidR="00AF77B1" w:rsidRPr="0061054E" w14:paraId="2BA30728" w14:textId="77777777" w:rsidTr="000770E4">
        <w:trPr>
          <w:trHeight w:val="20"/>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tcPr>
          <w:p w14:paraId="1AEDC261" w14:textId="77777777" w:rsidR="00AF77B1" w:rsidRPr="0061054E" w:rsidRDefault="0040597C" w:rsidP="00C92820">
            <w:pPr>
              <w:shd w:val="clear" w:color="auto" w:fill="FFFFFF"/>
              <w:ind w:left="134"/>
              <w:jc w:val="both"/>
              <w:rPr>
                <w:rFonts w:ascii="Times New Roman" w:hAnsi="Times New Roman" w:cs="Times New Roman"/>
              </w:rPr>
            </w:pPr>
            <w:r w:rsidRPr="0061054E">
              <w:rPr>
                <w:rFonts w:ascii="Times New Roman" w:hAnsi="Times New Roman" w:cs="Times New Roman"/>
              </w:rPr>
              <w:t>4</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14:paraId="2E46BDD5" w14:textId="77777777" w:rsidR="00AF77B1" w:rsidRPr="0061054E" w:rsidRDefault="0040597C" w:rsidP="00D041F6">
            <w:pPr>
              <w:shd w:val="clear" w:color="auto" w:fill="FFFFFF"/>
              <w:tabs>
                <w:tab w:val="left" w:pos="528"/>
              </w:tabs>
              <w:ind w:left="346" w:hanging="288"/>
              <w:jc w:val="both"/>
              <w:rPr>
                <w:rFonts w:ascii="Times New Roman" w:hAnsi="Times New Roman" w:cs="Times New Roman"/>
              </w:rPr>
            </w:pPr>
            <w:r w:rsidRPr="0061054E">
              <w:rPr>
                <w:rFonts w:ascii="Times New Roman" w:hAnsi="Times New Roman" w:cs="Times New Roman"/>
              </w:rPr>
              <w:t>(a)</w:t>
            </w:r>
            <w:r w:rsidRPr="0061054E">
              <w:rPr>
                <w:rFonts w:ascii="Times New Roman" w:hAnsi="Times New Roman" w:cs="Times New Roman"/>
              </w:rPr>
              <w:tab/>
              <w:t>Both taxpayer and</w:t>
            </w:r>
            <w:r w:rsidR="005F0273" w:rsidRPr="0061054E">
              <w:rPr>
                <w:rFonts w:ascii="Times New Roman" w:hAnsi="Times New Roman" w:cs="Times New Roman"/>
              </w:rPr>
              <w:t xml:space="preserve"> </w:t>
            </w:r>
            <w:r w:rsidRPr="0061054E">
              <w:rPr>
                <w:rFonts w:ascii="Times New Roman" w:hAnsi="Times New Roman" w:cs="Times New Roman"/>
              </w:rPr>
              <w:t>veteran under pension</w:t>
            </w:r>
            <w:r w:rsidR="005F0273" w:rsidRPr="0061054E">
              <w:rPr>
                <w:rFonts w:ascii="Times New Roman" w:hAnsi="Times New Roman" w:cs="Times New Roman"/>
              </w:rPr>
              <w:t xml:space="preserve"> </w:t>
            </w:r>
            <w:r w:rsidRPr="0061054E">
              <w:rPr>
                <w:rFonts w:ascii="Times New Roman" w:hAnsi="Times New Roman" w:cs="Times New Roman"/>
              </w:rPr>
              <w:t>age; and</w:t>
            </w:r>
          </w:p>
          <w:p w14:paraId="6AED6FDD" w14:textId="77777777" w:rsidR="00AF77B1" w:rsidRPr="0061054E" w:rsidRDefault="0040597C" w:rsidP="00D041F6">
            <w:pPr>
              <w:shd w:val="clear" w:color="auto" w:fill="FFFFFF"/>
              <w:tabs>
                <w:tab w:val="left" w:pos="528"/>
              </w:tabs>
              <w:ind w:left="346" w:hanging="288"/>
              <w:jc w:val="both"/>
              <w:rPr>
                <w:rFonts w:ascii="Times New Roman" w:hAnsi="Times New Roman" w:cs="Times New Roman"/>
              </w:rPr>
            </w:pPr>
            <w:r w:rsidRPr="0061054E">
              <w:rPr>
                <w:rFonts w:ascii="Times New Roman" w:hAnsi="Times New Roman" w:cs="Times New Roman"/>
              </w:rPr>
              <w:t>(b)</w:t>
            </w:r>
            <w:r w:rsidRPr="0061054E">
              <w:rPr>
                <w:rFonts w:ascii="Times New Roman" w:hAnsi="Times New Roman" w:cs="Times New Roman"/>
              </w:rPr>
              <w:tab/>
              <w:t>Veteran not receiving</w:t>
            </w:r>
            <w:r w:rsidR="005F0273" w:rsidRPr="0061054E">
              <w:rPr>
                <w:rFonts w:ascii="Times New Roman" w:hAnsi="Times New Roman" w:cs="Times New Roman"/>
              </w:rPr>
              <w:t xml:space="preserve"> </w:t>
            </w:r>
            <w:r w:rsidRPr="0061054E">
              <w:rPr>
                <w:rFonts w:ascii="Times New Roman" w:hAnsi="Times New Roman" w:cs="Times New Roman"/>
              </w:rPr>
              <w:t>invalidity service</w:t>
            </w:r>
            <w:r w:rsidR="005F0273" w:rsidRPr="0061054E">
              <w:rPr>
                <w:rFonts w:ascii="Times New Roman" w:hAnsi="Times New Roman" w:cs="Times New Roman"/>
              </w:rPr>
              <w:t xml:space="preserve"> </w:t>
            </w:r>
            <w:r w:rsidRPr="0061054E">
              <w:rPr>
                <w:rFonts w:ascii="Times New Roman" w:hAnsi="Times New Roman" w:cs="Times New Roman"/>
              </w:rPr>
              <w:t>pension</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14:paraId="31E9692C" w14:textId="77777777" w:rsidR="00AF77B1" w:rsidRPr="0061054E" w:rsidRDefault="0040597C" w:rsidP="00C92820">
            <w:pPr>
              <w:shd w:val="clear" w:color="auto" w:fill="FFFFFF"/>
              <w:ind w:left="10"/>
              <w:jc w:val="both"/>
              <w:rPr>
                <w:rFonts w:ascii="Times New Roman" w:hAnsi="Times New Roman" w:cs="Times New Roman"/>
              </w:rPr>
            </w:pPr>
            <w:r w:rsidRPr="0061054E">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6274886F" w14:textId="77777777" w:rsidR="00AF77B1" w:rsidRPr="0061054E" w:rsidRDefault="0040597C" w:rsidP="00C92820">
            <w:pPr>
              <w:shd w:val="clear" w:color="auto" w:fill="FFFFFF"/>
              <w:ind w:left="5"/>
              <w:jc w:val="both"/>
              <w:rPr>
                <w:rFonts w:ascii="Times New Roman" w:hAnsi="Times New Roman" w:cs="Times New Roman"/>
              </w:rPr>
            </w:pPr>
            <w:r w:rsidRPr="0061054E">
              <w:rPr>
                <w:rFonts w:ascii="Times New Roman" w:hAnsi="Times New Roman" w:cs="Times New Roman"/>
              </w:rPr>
              <w:t>Not exempt</w:t>
            </w:r>
          </w:p>
        </w:tc>
      </w:tr>
      <w:tr w:rsidR="00AF77B1" w:rsidRPr="0061054E" w14:paraId="4BDE0198" w14:textId="77777777" w:rsidTr="000770E4">
        <w:trPr>
          <w:trHeight w:val="20"/>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tcPr>
          <w:p w14:paraId="28565489" w14:textId="77777777" w:rsidR="00AF77B1" w:rsidRPr="0061054E" w:rsidRDefault="0040597C" w:rsidP="00C92820">
            <w:pPr>
              <w:shd w:val="clear" w:color="auto" w:fill="FFFFFF"/>
              <w:ind w:left="144"/>
              <w:jc w:val="both"/>
              <w:rPr>
                <w:rFonts w:ascii="Times New Roman" w:hAnsi="Times New Roman" w:cs="Times New Roman"/>
              </w:rPr>
            </w:pPr>
            <w:r w:rsidRPr="0061054E">
              <w:rPr>
                <w:rFonts w:ascii="Times New Roman" w:hAnsi="Times New Roman" w:cs="Times New Roman"/>
              </w:rPr>
              <w:t>5</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14:paraId="12F5DECB" w14:textId="77777777" w:rsidR="00AF77B1" w:rsidRPr="0061054E" w:rsidRDefault="0040597C" w:rsidP="00C92820">
            <w:pPr>
              <w:shd w:val="clear" w:color="auto" w:fill="FFFFFF"/>
              <w:tabs>
                <w:tab w:val="left" w:pos="518"/>
              </w:tabs>
              <w:ind w:left="53"/>
              <w:jc w:val="both"/>
              <w:rPr>
                <w:rFonts w:ascii="Times New Roman" w:hAnsi="Times New Roman" w:cs="Times New Roman"/>
              </w:rPr>
            </w:pPr>
            <w:r w:rsidRPr="0061054E">
              <w:rPr>
                <w:rFonts w:ascii="Times New Roman" w:hAnsi="Times New Roman" w:cs="Times New Roman"/>
              </w:rPr>
              <w:t>(a)</w:t>
            </w:r>
            <w:r w:rsidRPr="0061054E">
              <w:rPr>
                <w:rFonts w:ascii="Times New Roman" w:hAnsi="Times New Roman" w:cs="Times New Roman"/>
              </w:rPr>
              <w:tab/>
              <w:t>Taxpayer under pension</w:t>
            </w:r>
            <w:r w:rsidR="005F0273" w:rsidRPr="0061054E">
              <w:rPr>
                <w:rFonts w:ascii="Times New Roman" w:hAnsi="Times New Roman" w:cs="Times New Roman"/>
              </w:rPr>
              <w:t xml:space="preserve"> </w:t>
            </w:r>
            <w:r w:rsidRPr="0061054E">
              <w:rPr>
                <w:rFonts w:ascii="Times New Roman" w:hAnsi="Times New Roman" w:cs="Times New Roman"/>
              </w:rPr>
              <w:t>age; and</w:t>
            </w:r>
          </w:p>
          <w:p w14:paraId="7D70CF1C" w14:textId="77777777" w:rsidR="00AF77B1" w:rsidRPr="0061054E" w:rsidRDefault="0040597C" w:rsidP="00C92820">
            <w:pPr>
              <w:shd w:val="clear" w:color="auto" w:fill="FFFFFF"/>
              <w:tabs>
                <w:tab w:val="left" w:pos="518"/>
              </w:tabs>
              <w:ind w:left="53"/>
              <w:jc w:val="both"/>
              <w:rPr>
                <w:rFonts w:ascii="Times New Roman" w:hAnsi="Times New Roman" w:cs="Times New Roman"/>
              </w:rPr>
            </w:pPr>
            <w:r w:rsidRPr="0061054E">
              <w:rPr>
                <w:rFonts w:ascii="Times New Roman" w:hAnsi="Times New Roman" w:cs="Times New Roman"/>
              </w:rPr>
              <w:t>(b)</w:t>
            </w:r>
            <w:r w:rsidRPr="0061054E">
              <w:rPr>
                <w:rFonts w:ascii="Times New Roman" w:hAnsi="Times New Roman" w:cs="Times New Roman"/>
              </w:rPr>
              <w:tab/>
              <w:t>Veteran deceased; and</w:t>
            </w:r>
          </w:p>
          <w:p w14:paraId="6BC65C4E" w14:textId="77777777" w:rsidR="00AF77B1" w:rsidRPr="0061054E" w:rsidRDefault="0040597C" w:rsidP="00D041F6">
            <w:pPr>
              <w:shd w:val="clear" w:color="auto" w:fill="FFFFFF"/>
              <w:tabs>
                <w:tab w:val="left" w:pos="518"/>
              </w:tabs>
              <w:ind w:left="346" w:hanging="288"/>
              <w:jc w:val="both"/>
              <w:rPr>
                <w:rFonts w:ascii="Times New Roman" w:hAnsi="Times New Roman" w:cs="Times New Roman"/>
              </w:rPr>
            </w:pPr>
            <w:r w:rsidRPr="0061054E">
              <w:rPr>
                <w:rFonts w:ascii="Times New Roman" w:hAnsi="Times New Roman" w:cs="Times New Roman"/>
              </w:rPr>
              <w:t>(c)</w:t>
            </w:r>
            <w:r w:rsidRPr="0061054E">
              <w:rPr>
                <w:rFonts w:ascii="Times New Roman" w:hAnsi="Times New Roman" w:cs="Times New Roman"/>
              </w:rPr>
              <w:tab/>
              <w:t>Veteran was receiving</w:t>
            </w:r>
            <w:r w:rsidR="005F0273" w:rsidRPr="0061054E">
              <w:rPr>
                <w:rFonts w:ascii="Times New Roman" w:hAnsi="Times New Roman" w:cs="Times New Roman"/>
              </w:rPr>
              <w:t xml:space="preserve"> </w:t>
            </w:r>
            <w:r w:rsidRPr="0061054E">
              <w:rPr>
                <w:rFonts w:ascii="Times New Roman" w:hAnsi="Times New Roman" w:cs="Times New Roman"/>
              </w:rPr>
              <w:t>an invalidity service</w:t>
            </w:r>
            <w:r w:rsidR="005F0273" w:rsidRPr="0061054E">
              <w:rPr>
                <w:rFonts w:ascii="Times New Roman" w:hAnsi="Times New Roman" w:cs="Times New Roman"/>
              </w:rPr>
              <w:t xml:space="preserve"> </w:t>
            </w:r>
            <w:r w:rsidRPr="0061054E">
              <w:rPr>
                <w:rFonts w:ascii="Times New Roman" w:hAnsi="Times New Roman" w:cs="Times New Roman"/>
              </w:rPr>
              <w:t>pension immediately</w:t>
            </w:r>
            <w:r w:rsidR="005F0273" w:rsidRPr="0061054E">
              <w:rPr>
                <w:rFonts w:ascii="Times New Roman" w:hAnsi="Times New Roman" w:cs="Times New Roman"/>
              </w:rPr>
              <w:t xml:space="preserve"> </w:t>
            </w:r>
            <w:r w:rsidRPr="0061054E">
              <w:rPr>
                <w:rFonts w:ascii="Times New Roman" w:hAnsi="Times New Roman" w:cs="Times New Roman"/>
              </w:rPr>
              <w:t>before death</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14:paraId="33D01559" w14:textId="77777777" w:rsidR="00AF77B1" w:rsidRPr="0061054E" w:rsidRDefault="0040597C" w:rsidP="00C92820">
            <w:pPr>
              <w:shd w:val="clear" w:color="auto" w:fill="FFFFFF"/>
              <w:ind w:left="10"/>
              <w:jc w:val="both"/>
              <w:rPr>
                <w:rFonts w:ascii="Times New Roman" w:hAnsi="Times New Roman" w:cs="Times New Roman"/>
              </w:rPr>
            </w:pPr>
            <w:r w:rsidRPr="0061054E">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50CFB84B" w14:textId="77777777" w:rsidR="00AF77B1" w:rsidRPr="0061054E" w:rsidRDefault="0040597C" w:rsidP="00C92820">
            <w:pPr>
              <w:shd w:val="clear" w:color="auto" w:fill="FFFFFF"/>
              <w:ind w:left="5"/>
              <w:jc w:val="both"/>
              <w:rPr>
                <w:rFonts w:ascii="Times New Roman" w:hAnsi="Times New Roman" w:cs="Times New Roman"/>
              </w:rPr>
            </w:pPr>
            <w:r w:rsidRPr="0061054E">
              <w:rPr>
                <w:rFonts w:ascii="Times New Roman" w:hAnsi="Times New Roman" w:cs="Times New Roman"/>
              </w:rPr>
              <w:t>Exempt</w:t>
            </w:r>
          </w:p>
        </w:tc>
      </w:tr>
      <w:tr w:rsidR="00AF77B1" w:rsidRPr="0061054E" w14:paraId="7E9F264F" w14:textId="77777777" w:rsidTr="000770E4">
        <w:trPr>
          <w:trHeight w:val="20"/>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tcPr>
          <w:p w14:paraId="1EEFF0B9" w14:textId="77777777" w:rsidR="00AF77B1" w:rsidRPr="0061054E" w:rsidRDefault="0040597C" w:rsidP="00C92820">
            <w:pPr>
              <w:shd w:val="clear" w:color="auto" w:fill="FFFFFF"/>
              <w:ind w:left="134"/>
              <w:jc w:val="both"/>
              <w:rPr>
                <w:rFonts w:ascii="Times New Roman" w:hAnsi="Times New Roman" w:cs="Times New Roman"/>
              </w:rPr>
            </w:pPr>
            <w:r w:rsidRPr="0061054E">
              <w:rPr>
                <w:rFonts w:ascii="Times New Roman" w:hAnsi="Times New Roman" w:cs="Times New Roman"/>
              </w:rPr>
              <w:t>6</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14:paraId="75F2AE23" w14:textId="77777777" w:rsidR="00AF77B1" w:rsidRPr="0061054E" w:rsidRDefault="0040597C" w:rsidP="00C92820">
            <w:pPr>
              <w:shd w:val="clear" w:color="auto" w:fill="FFFFFF"/>
              <w:tabs>
                <w:tab w:val="left" w:pos="523"/>
              </w:tabs>
              <w:ind w:left="48"/>
              <w:jc w:val="both"/>
              <w:rPr>
                <w:rFonts w:ascii="Times New Roman" w:hAnsi="Times New Roman" w:cs="Times New Roman"/>
              </w:rPr>
            </w:pPr>
            <w:r w:rsidRPr="0061054E">
              <w:rPr>
                <w:rFonts w:ascii="Times New Roman" w:hAnsi="Times New Roman" w:cs="Times New Roman"/>
              </w:rPr>
              <w:t>(a)</w:t>
            </w:r>
            <w:r w:rsidRPr="0061054E">
              <w:rPr>
                <w:rFonts w:ascii="Times New Roman" w:hAnsi="Times New Roman" w:cs="Times New Roman"/>
              </w:rPr>
              <w:tab/>
              <w:t>Taxpayer under pension</w:t>
            </w:r>
            <w:r w:rsidR="005F0273" w:rsidRPr="0061054E">
              <w:rPr>
                <w:rFonts w:ascii="Times New Roman" w:hAnsi="Times New Roman" w:cs="Times New Roman"/>
              </w:rPr>
              <w:t xml:space="preserve"> </w:t>
            </w:r>
            <w:r w:rsidRPr="0061054E">
              <w:rPr>
                <w:rFonts w:ascii="Times New Roman" w:hAnsi="Times New Roman" w:cs="Times New Roman"/>
              </w:rPr>
              <w:t>age; and</w:t>
            </w:r>
          </w:p>
          <w:p w14:paraId="7A0F791C" w14:textId="77777777" w:rsidR="00AF77B1" w:rsidRPr="0061054E" w:rsidRDefault="0040597C" w:rsidP="00C92820">
            <w:pPr>
              <w:shd w:val="clear" w:color="auto" w:fill="FFFFFF"/>
              <w:tabs>
                <w:tab w:val="left" w:pos="523"/>
              </w:tabs>
              <w:ind w:left="48"/>
              <w:jc w:val="both"/>
              <w:rPr>
                <w:rFonts w:ascii="Times New Roman" w:hAnsi="Times New Roman" w:cs="Times New Roman"/>
              </w:rPr>
            </w:pPr>
            <w:r w:rsidRPr="0061054E">
              <w:rPr>
                <w:rFonts w:ascii="Times New Roman" w:hAnsi="Times New Roman" w:cs="Times New Roman"/>
              </w:rPr>
              <w:t>(b)</w:t>
            </w:r>
            <w:r w:rsidRPr="0061054E">
              <w:rPr>
                <w:rFonts w:ascii="Times New Roman" w:hAnsi="Times New Roman" w:cs="Times New Roman"/>
              </w:rPr>
              <w:tab/>
              <w:t>Veteran deceased; and</w:t>
            </w:r>
          </w:p>
          <w:p w14:paraId="3EA625E0" w14:textId="77777777" w:rsidR="00AF77B1" w:rsidRPr="0061054E" w:rsidRDefault="0040597C" w:rsidP="00D041F6">
            <w:pPr>
              <w:shd w:val="clear" w:color="auto" w:fill="FFFFFF"/>
              <w:tabs>
                <w:tab w:val="left" w:pos="523"/>
              </w:tabs>
              <w:ind w:left="346" w:hanging="288"/>
              <w:jc w:val="both"/>
              <w:rPr>
                <w:rFonts w:ascii="Times New Roman" w:hAnsi="Times New Roman" w:cs="Times New Roman"/>
              </w:rPr>
            </w:pPr>
            <w:r w:rsidRPr="0061054E">
              <w:rPr>
                <w:rFonts w:ascii="Times New Roman" w:hAnsi="Times New Roman" w:cs="Times New Roman"/>
              </w:rPr>
              <w:t>(c)</w:t>
            </w:r>
            <w:r w:rsidRPr="0061054E">
              <w:rPr>
                <w:rFonts w:ascii="Times New Roman" w:hAnsi="Times New Roman" w:cs="Times New Roman"/>
              </w:rPr>
              <w:tab/>
              <w:t>Veteran was not</w:t>
            </w:r>
            <w:r w:rsidR="005F0273" w:rsidRPr="0061054E">
              <w:rPr>
                <w:rFonts w:ascii="Times New Roman" w:hAnsi="Times New Roman" w:cs="Times New Roman"/>
              </w:rPr>
              <w:t xml:space="preserve"> </w:t>
            </w:r>
            <w:r w:rsidRPr="0061054E">
              <w:rPr>
                <w:rFonts w:ascii="Times New Roman" w:hAnsi="Times New Roman" w:cs="Times New Roman"/>
              </w:rPr>
              <w:t>receiving an invalidity</w:t>
            </w:r>
            <w:r w:rsidR="005F0273" w:rsidRPr="0061054E">
              <w:rPr>
                <w:rFonts w:ascii="Times New Roman" w:hAnsi="Times New Roman" w:cs="Times New Roman"/>
              </w:rPr>
              <w:t xml:space="preserve"> </w:t>
            </w:r>
            <w:r w:rsidRPr="0061054E">
              <w:rPr>
                <w:rFonts w:ascii="Times New Roman" w:hAnsi="Times New Roman" w:cs="Times New Roman"/>
              </w:rPr>
              <w:t>service pension</w:t>
            </w:r>
            <w:r w:rsidR="005F0273" w:rsidRPr="0061054E">
              <w:rPr>
                <w:rFonts w:ascii="Times New Roman" w:hAnsi="Times New Roman" w:cs="Times New Roman"/>
              </w:rPr>
              <w:t xml:space="preserve"> </w:t>
            </w:r>
            <w:r w:rsidRPr="0061054E">
              <w:rPr>
                <w:rFonts w:ascii="Times New Roman" w:hAnsi="Times New Roman" w:cs="Times New Roman"/>
              </w:rPr>
              <w:t>immediately before</w:t>
            </w:r>
            <w:r w:rsidR="005F0273" w:rsidRPr="0061054E">
              <w:rPr>
                <w:rFonts w:ascii="Times New Roman" w:hAnsi="Times New Roman" w:cs="Times New Roman"/>
              </w:rPr>
              <w:t xml:space="preserve"> </w:t>
            </w:r>
            <w:r w:rsidRPr="0061054E">
              <w:rPr>
                <w:rFonts w:ascii="Times New Roman" w:hAnsi="Times New Roman" w:cs="Times New Roman"/>
              </w:rPr>
              <w:t>death</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14:paraId="0707E236" w14:textId="77777777" w:rsidR="00AF77B1" w:rsidRPr="0061054E" w:rsidRDefault="0040597C" w:rsidP="00C92820">
            <w:pPr>
              <w:shd w:val="clear" w:color="auto" w:fill="FFFFFF"/>
              <w:ind w:left="10"/>
              <w:jc w:val="both"/>
              <w:rPr>
                <w:rFonts w:ascii="Times New Roman" w:hAnsi="Times New Roman" w:cs="Times New Roman"/>
              </w:rPr>
            </w:pPr>
            <w:r w:rsidRPr="0061054E">
              <w:rPr>
                <w:rFonts w:ascii="Times New Roman" w:hAnsi="Times New Roman" w:cs="Times New Roman"/>
              </w:rPr>
              <w:t>Exempt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547DF14E" w14:textId="77777777" w:rsidR="00AF77B1" w:rsidRPr="0061054E" w:rsidRDefault="0040597C" w:rsidP="00C92820">
            <w:pPr>
              <w:shd w:val="clear" w:color="auto" w:fill="FFFFFF"/>
              <w:ind w:left="5"/>
              <w:jc w:val="both"/>
              <w:rPr>
                <w:rFonts w:ascii="Times New Roman" w:hAnsi="Times New Roman" w:cs="Times New Roman"/>
              </w:rPr>
            </w:pPr>
            <w:r w:rsidRPr="0061054E">
              <w:rPr>
                <w:rFonts w:ascii="Times New Roman" w:hAnsi="Times New Roman" w:cs="Times New Roman"/>
              </w:rPr>
              <w:t>Not exempt</w:t>
            </w:r>
          </w:p>
        </w:tc>
      </w:tr>
    </w:tbl>
    <w:p w14:paraId="3A8D90E5" w14:textId="3F8FE4F3" w:rsidR="00AF77B1" w:rsidRPr="00FB0E71" w:rsidRDefault="00D9297E" w:rsidP="00BB64A7">
      <w:pPr>
        <w:shd w:val="clear" w:color="auto" w:fill="FFFFFF"/>
        <w:spacing w:before="120" w:after="60"/>
        <w:ind w:left="14"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 Subsection (1) has effect subject to subsection (4) (which deals with taxpayers who derive bereavement lump sum payments under section 38</w:t>
      </w:r>
      <w:r w:rsidR="0040597C" w:rsidRPr="00FB0E71">
        <w:rPr>
          <w:rFonts w:ascii="Times New Roman" w:hAnsi="Times New Roman" w:cs="Times New Roman"/>
          <w:smallCaps/>
          <w:sz w:val="22"/>
        </w:rPr>
        <w:t>r</w:t>
      </w:r>
      <w:r w:rsidR="0040597C" w:rsidRPr="00FB0E71">
        <w:rPr>
          <w:rFonts w:ascii="Times New Roman" w:hAnsi="Times New Roman" w:cs="Times New Roman"/>
          <w:sz w:val="22"/>
          <w:szCs w:val="26"/>
        </w:rPr>
        <w:t xml:space="preserve">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w:t>
      </w:r>
      <w:r w:rsidR="0040597C" w:rsidRPr="0061054E">
        <w:rPr>
          <w:rFonts w:ascii="Times New Roman" w:hAnsi="Times New Roman" w:cs="Times New Roman"/>
          <w:iCs/>
          <w:sz w:val="22"/>
          <w:szCs w:val="26"/>
        </w:rPr>
        <w:t>).</w:t>
      </w:r>
    </w:p>
    <w:p w14:paraId="63FC861E" w14:textId="77777777" w:rsidR="00AF77B1" w:rsidRPr="00FB0E71" w:rsidRDefault="00D9297E" w:rsidP="00BB64A7">
      <w:pPr>
        <w:shd w:val="clear" w:color="auto" w:fill="FFFFFF"/>
        <w:spacing w:before="120" w:after="60"/>
        <w:ind w:left="14" w:firstLine="312"/>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(3) Payments under sections 38</w:t>
      </w:r>
      <w:r w:rsidR="0040597C" w:rsidRPr="00FB0E71">
        <w:rPr>
          <w:rFonts w:ascii="Times New Roman" w:hAnsi="Times New Roman" w:cs="Times New Roman"/>
          <w:smallCaps/>
          <w:sz w:val="22"/>
        </w:rPr>
        <w:t>q</w:t>
      </w:r>
      <w:r w:rsidR="0040597C" w:rsidRPr="00FB0E71">
        <w:rPr>
          <w:rFonts w:ascii="Times New Roman" w:hAnsi="Times New Roman" w:cs="Times New Roman"/>
          <w:sz w:val="22"/>
          <w:szCs w:val="26"/>
        </w:rPr>
        <w:t>, 38</w:t>
      </w:r>
      <w:r w:rsidR="0040597C" w:rsidRPr="00FB0E71">
        <w:rPr>
          <w:rFonts w:ascii="Times New Roman" w:hAnsi="Times New Roman" w:cs="Times New Roman"/>
          <w:smallCaps/>
          <w:sz w:val="22"/>
        </w:rPr>
        <w:t>s</w:t>
      </w:r>
      <w:r w:rsidR="0040597C" w:rsidRPr="00FB0E71">
        <w:rPr>
          <w:rFonts w:ascii="Times New Roman" w:hAnsi="Times New Roman" w:cs="Times New Roman"/>
          <w:sz w:val="22"/>
          <w:szCs w:val="26"/>
        </w:rPr>
        <w:t>, 38w and 38</w:t>
      </w:r>
      <w:r w:rsidR="0040597C" w:rsidRPr="00FB0E71">
        <w:rPr>
          <w:rFonts w:ascii="Times New Roman" w:hAnsi="Times New Roman" w:cs="Times New Roman"/>
          <w:smallCaps/>
          <w:sz w:val="22"/>
        </w:rPr>
        <w:t>x</w:t>
      </w:r>
      <w:r w:rsidR="0040597C" w:rsidRPr="00FB0E71">
        <w:rPr>
          <w:rFonts w:ascii="Times New Roman" w:hAnsi="Times New Roman" w:cs="Times New Roman"/>
          <w:sz w:val="22"/>
          <w:szCs w:val="26"/>
        </w:rPr>
        <w:t xml:space="preserve">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(which deal with bereavement payments) are exempt.</w:t>
      </w:r>
    </w:p>
    <w:p w14:paraId="69B22070" w14:textId="3A4744DB" w:rsidR="00AF77B1" w:rsidRPr="00FB0E71" w:rsidRDefault="00D9297E" w:rsidP="00BB64A7">
      <w:pPr>
        <w:shd w:val="clear" w:color="auto" w:fill="FFFFFF"/>
        <w:spacing w:before="120" w:after="60"/>
        <w:ind w:left="43" w:firstLine="312"/>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(4) If a taxpayer derives a payment under section </w:t>
      </w:r>
      <w:r w:rsidR="0040597C" w:rsidRPr="00FB0E71">
        <w:rPr>
          <w:rFonts w:ascii="Times New Roman" w:hAnsi="Times New Roman" w:cs="Times New Roman"/>
          <w:smallCaps/>
          <w:sz w:val="22"/>
          <w:szCs w:val="26"/>
        </w:rPr>
        <w:t xml:space="preserve">38r </w:t>
      </w:r>
      <w:r w:rsidR="0040597C" w:rsidRPr="00FB0E71">
        <w:rPr>
          <w:rFonts w:ascii="Times New Roman" w:hAnsi="Times New Roman" w:cs="Times New Roman"/>
          <w:sz w:val="22"/>
          <w:szCs w:val="26"/>
        </w:rPr>
        <w:t xml:space="preserve">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w:t>
      </w:r>
      <w:r w:rsidR="0040597C" w:rsidRPr="0061054E">
        <w:rPr>
          <w:rFonts w:ascii="Times New Roman" w:hAnsi="Times New Roman" w:cs="Times New Roman"/>
          <w:iCs/>
          <w:sz w:val="22"/>
          <w:szCs w:val="26"/>
        </w:rPr>
        <w:t>:</w:t>
      </w:r>
    </w:p>
    <w:p w14:paraId="719345F8" w14:textId="77777777" w:rsidR="00AF77B1" w:rsidRPr="00FB0E71" w:rsidRDefault="0040597C" w:rsidP="00BB64A7">
      <w:pPr>
        <w:shd w:val="clear" w:color="auto" w:fill="FFFFFF"/>
        <w:spacing w:before="120" w:after="60"/>
        <w:ind w:left="782" w:hanging="384"/>
        <w:jc w:val="both"/>
        <w:rPr>
          <w:rFonts w:ascii="Times New Roman" w:hAnsi="Times New Roman" w:cs="Times New Roman"/>
          <w:sz w:val="22"/>
        </w:rPr>
      </w:pPr>
      <w:r w:rsidRPr="00FB0E71">
        <w:rPr>
          <w:rFonts w:ascii="Times New Roman" w:hAnsi="Times New Roman" w:cs="Times New Roman"/>
          <w:sz w:val="22"/>
          <w:szCs w:val="26"/>
        </w:rPr>
        <w:t xml:space="preserve">(a) so much of the sum of that payment and other payments under Part III of the </w:t>
      </w:r>
      <w:r w:rsidRPr="00FB0E71">
        <w:rPr>
          <w:rFonts w:ascii="Times New Roman" w:hAnsi="Times New Roman" w:cs="Times New Roman"/>
          <w:i/>
          <w:iCs/>
          <w:sz w:val="22"/>
          <w:szCs w:val="26"/>
        </w:rPr>
        <w:t>Veterans</w:t>
      </w:r>
      <w:r w:rsidR="00D9297E" w:rsidRPr="00FB0E71">
        <w:rPr>
          <w:rFonts w:ascii="Times New Roman" w:hAnsi="Times New Roman" w:cs="Times New Roman"/>
          <w:i/>
          <w:iCs/>
          <w:sz w:val="22"/>
          <w:szCs w:val="26"/>
        </w:rPr>
        <w:t>’</w:t>
      </w:r>
      <w:r w:rsidRPr="00FB0E71">
        <w:rPr>
          <w:rFonts w:ascii="Times New Roman" w:hAnsi="Times New Roman" w:cs="Times New Roman"/>
          <w:i/>
          <w:iCs/>
          <w:sz w:val="22"/>
          <w:szCs w:val="26"/>
        </w:rPr>
        <w:t xml:space="preserve"> Entitlements Act 1986 </w:t>
      </w:r>
      <w:r w:rsidRPr="00FB0E71">
        <w:rPr>
          <w:rFonts w:ascii="Times New Roman" w:hAnsi="Times New Roman" w:cs="Times New Roman"/>
          <w:sz w:val="22"/>
          <w:szCs w:val="26"/>
        </w:rPr>
        <w:t>derived by the taxpayer on pension paydays that occurred during the bereavement lump sum period as does not exceed the tax-free</w:t>
      </w:r>
    </w:p>
    <w:p w14:paraId="39F040C4" w14:textId="77777777" w:rsidR="00AF77B1" w:rsidRPr="00FB0E71" w:rsidRDefault="00AF77B1" w:rsidP="00BB64A7">
      <w:pPr>
        <w:shd w:val="clear" w:color="auto" w:fill="FFFFFF"/>
        <w:spacing w:before="120" w:after="60"/>
        <w:ind w:left="782" w:hanging="384"/>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50F17AD7" w14:textId="77777777" w:rsidR="00AF77B1" w:rsidRPr="00FB0E71" w:rsidRDefault="0040597C" w:rsidP="00BB64A7">
      <w:pPr>
        <w:shd w:val="clear" w:color="auto" w:fill="FFFFFF"/>
        <w:spacing w:before="120" w:after="60"/>
        <w:ind w:left="787"/>
        <w:jc w:val="both"/>
        <w:rPr>
          <w:rFonts w:ascii="Times New Roman" w:hAnsi="Times New Roman" w:cs="Times New Roman"/>
          <w:sz w:val="22"/>
        </w:rPr>
      </w:pPr>
      <w:r w:rsidRPr="00FB0E71">
        <w:rPr>
          <w:rFonts w:ascii="Times New Roman" w:hAnsi="Times New Roman" w:cs="Times New Roman"/>
          <w:sz w:val="22"/>
          <w:szCs w:val="26"/>
        </w:rPr>
        <w:lastRenderedPageBreak/>
        <w:t>amount calculated using the exempt bereavement payment calculator B in section 24</w:t>
      </w:r>
      <w:r w:rsidRPr="00FB0E71">
        <w:rPr>
          <w:rFonts w:ascii="Times New Roman" w:hAnsi="Times New Roman" w:cs="Times New Roman"/>
          <w:smallCaps/>
          <w:sz w:val="22"/>
        </w:rPr>
        <w:t>acx</w:t>
      </w:r>
      <w:r w:rsidRPr="00FB0E71">
        <w:rPr>
          <w:rFonts w:ascii="Times New Roman" w:hAnsi="Times New Roman" w:cs="Times New Roman"/>
          <w:sz w:val="22"/>
          <w:szCs w:val="26"/>
        </w:rPr>
        <w:t xml:space="preserve"> is exempt; and</w:t>
      </w:r>
    </w:p>
    <w:p w14:paraId="5B026990" w14:textId="77777777" w:rsidR="00AF77B1" w:rsidRPr="00FB0E71" w:rsidRDefault="0040597C" w:rsidP="00BB64A7">
      <w:pPr>
        <w:shd w:val="clear" w:color="auto" w:fill="FFFFFF"/>
        <w:spacing w:before="120" w:after="60"/>
        <w:ind w:left="394"/>
        <w:jc w:val="both"/>
        <w:rPr>
          <w:rFonts w:ascii="Times New Roman" w:hAnsi="Times New Roman" w:cs="Times New Roman"/>
          <w:sz w:val="22"/>
        </w:rPr>
      </w:pPr>
      <w:r w:rsidRPr="00FB0E71">
        <w:rPr>
          <w:rFonts w:ascii="Times New Roman" w:hAnsi="Times New Roman" w:cs="Times New Roman"/>
          <w:sz w:val="22"/>
          <w:szCs w:val="26"/>
        </w:rPr>
        <w:t>(b) the balance of the sum is not exempt.</w:t>
      </w:r>
    </w:p>
    <w:p w14:paraId="0698A2E4"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proofErr w:type="spellStart"/>
      <w:r w:rsidRPr="00FB0E71">
        <w:rPr>
          <w:rFonts w:ascii="Times New Roman" w:hAnsi="Times New Roman" w:cs="Times New Roman"/>
          <w:b/>
          <w:bCs/>
          <w:sz w:val="22"/>
          <w:szCs w:val="26"/>
        </w:rPr>
        <w:t>Carer</w:t>
      </w:r>
      <w:proofErr w:type="spellEnd"/>
      <w:r w:rsidRPr="00FB0E71">
        <w:rPr>
          <w:rFonts w:ascii="Times New Roman" w:hAnsi="Times New Roman" w:cs="Times New Roman"/>
          <w:b/>
          <w:bCs/>
          <w:sz w:val="22"/>
          <w:szCs w:val="26"/>
        </w:rPr>
        <w:t xml:space="preserve"> service pension</w:t>
      </w:r>
    </w:p>
    <w:p w14:paraId="28ADB5AF" w14:textId="77777777" w:rsidR="00AF77B1" w:rsidRPr="00FB0E71" w:rsidRDefault="00D9297E" w:rsidP="00BB64A7">
      <w:pPr>
        <w:shd w:val="clear" w:color="auto" w:fill="FFFFFF"/>
        <w:spacing w:before="120" w:after="60"/>
        <w:ind w:left="10"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ach</w:t>
      </w:r>
      <w:r w:rsidR="0040597C" w:rsidRPr="00FB0E71">
        <w:rPr>
          <w:rFonts w:ascii="Times New Roman" w:hAnsi="Times New Roman" w:cs="Times New Roman"/>
          <w:sz w:val="22"/>
          <w:szCs w:val="26"/>
        </w:rPr>
        <w:t xml:space="preserve">. (1) The treatment of payments of </w:t>
      </w:r>
      <w:proofErr w:type="spellStart"/>
      <w:r w:rsidR="0040597C" w:rsidRPr="00FB0E71">
        <w:rPr>
          <w:rFonts w:ascii="Times New Roman" w:hAnsi="Times New Roman" w:cs="Times New Roman"/>
          <w:sz w:val="22"/>
          <w:szCs w:val="26"/>
        </w:rPr>
        <w:t>carer</w:t>
      </w:r>
      <w:proofErr w:type="spellEnd"/>
      <w:r w:rsidR="0040597C" w:rsidRPr="00FB0E71">
        <w:rPr>
          <w:rFonts w:ascii="Times New Roman" w:hAnsi="Times New Roman" w:cs="Times New Roman"/>
          <w:sz w:val="22"/>
          <w:szCs w:val="26"/>
        </w:rPr>
        <w:t xml:space="preserve"> service pension under Division 6 of Part III</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 xml:space="preserve">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is as follows:</w:t>
      </w:r>
    </w:p>
    <w:tbl>
      <w:tblPr>
        <w:tblW w:w="5000" w:type="pct"/>
        <w:jc w:val="center"/>
        <w:tblLayout w:type="fixed"/>
        <w:tblCellMar>
          <w:left w:w="40" w:type="dxa"/>
          <w:right w:w="40" w:type="dxa"/>
        </w:tblCellMar>
        <w:tblLook w:val="0000" w:firstRow="0" w:lastRow="0" w:firstColumn="0" w:lastColumn="0" w:noHBand="0" w:noVBand="0"/>
      </w:tblPr>
      <w:tblGrid>
        <w:gridCol w:w="1427"/>
        <w:gridCol w:w="3458"/>
        <w:gridCol w:w="2182"/>
        <w:gridCol w:w="2373"/>
      </w:tblGrid>
      <w:tr w:rsidR="00AF77B1" w:rsidRPr="0061054E" w14:paraId="46949770" w14:textId="77777777" w:rsidTr="00596250">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2B1FBE89" w14:textId="34FCA04C" w:rsidR="00AF77B1" w:rsidRPr="0061054E" w:rsidRDefault="0040597C" w:rsidP="0061054E">
            <w:pPr>
              <w:shd w:val="clear" w:color="auto" w:fill="FFFFFF"/>
              <w:ind w:left="144"/>
              <w:jc w:val="both"/>
              <w:rPr>
                <w:rFonts w:ascii="Times New Roman" w:hAnsi="Times New Roman" w:cs="Times New Roman"/>
              </w:rPr>
            </w:pPr>
            <w:r w:rsidRPr="0061054E">
              <w:rPr>
                <w:rFonts w:ascii="Times New Roman" w:hAnsi="Times New Roman" w:cs="Times New Roman"/>
                <w:b/>
                <w:bCs/>
              </w:rPr>
              <w:t>Item</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14:paraId="7BDD5DF1" w14:textId="77777777" w:rsidR="00AF77B1" w:rsidRPr="0061054E" w:rsidRDefault="0040597C" w:rsidP="00B742B1">
            <w:pPr>
              <w:shd w:val="clear" w:color="auto" w:fill="FFFFFF"/>
              <w:ind w:left="5"/>
              <w:jc w:val="both"/>
              <w:rPr>
                <w:rFonts w:ascii="Times New Roman" w:hAnsi="Times New Roman" w:cs="Times New Roman"/>
              </w:rPr>
            </w:pPr>
            <w:r w:rsidRPr="0061054E">
              <w:rPr>
                <w:rFonts w:ascii="Times New Roman" w:hAnsi="Times New Roman" w:cs="Times New Roman"/>
                <w:b/>
                <w:bCs/>
              </w:rPr>
              <w:t>Category</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14:paraId="7669CE06"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b/>
                <w:bCs/>
              </w:rPr>
              <w:t>Supplementary amounts</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5411B689"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b/>
                <w:bCs/>
              </w:rPr>
              <w:t>Balance of payment</w:t>
            </w:r>
          </w:p>
        </w:tc>
      </w:tr>
      <w:tr w:rsidR="00AF77B1" w:rsidRPr="0061054E" w14:paraId="099BC4AE" w14:textId="77777777" w:rsidTr="00596250">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4D826C38" w14:textId="77777777" w:rsidR="00AF77B1" w:rsidRPr="0061054E" w:rsidRDefault="0040597C" w:rsidP="00B742B1">
            <w:pPr>
              <w:shd w:val="clear" w:color="auto" w:fill="FFFFFF"/>
              <w:ind w:left="158"/>
              <w:jc w:val="both"/>
              <w:rPr>
                <w:rFonts w:ascii="Times New Roman" w:hAnsi="Times New Roman" w:cs="Times New Roman"/>
              </w:rPr>
            </w:pPr>
            <w:r w:rsidRPr="0061054E">
              <w:rPr>
                <w:rFonts w:ascii="Times New Roman" w:hAnsi="Times New Roman" w:cs="Times New Roman"/>
              </w:rPr>
              <w:t>1</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14:paraId="1F7E7397" w14:textId="77777777" w:rsidR="00AF77B1" w:rsidRPr="0061054E" w:rsidRDefault="0040597C" w:rsidP="00B742B1">
            <w:pPr>
              <w:shd w:val="clear" w:color="auto" w:fill="FFFFFF"/>
              <w:ind w:left="5"/>
              <w:jc w:val="both"/>
              <w:rPr>
                <w:rFonts w:ascii="Times New Roman" w:hAnsi="Times New Roman" w:cs="Times New Roman"/>
              </w:rPr>
            </w:pPr>
            <w:r w:rsidRPr="0061054E">
              <w:rPr>
                <w:rFonts w:ascii="Times New Roman" w:hAnsi="Times New Roman" w:cs="Times New Roman"/>
              </w:rPr>
              <w:t>Taxpayer not under pension age</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14:paraId="51253A20"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1C33C866"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rPr>
              <w:t>Not exempt</w:t>
            </w:r>
          </w:p>
        </w:tc>
      </w:tr>
      <w:tr w:rsidR="00AF77B1" w:rsidRPr="0061054E" w14:paraId="3F1825A5" w14:textId="77777777" w:rsidTr="00596250">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37D4EF99" w14:textId="77777777" w:rsidR="00AF77B1" w:rsidRPr="0061054E" w:rsidRDefault="0040597C" w:rsidP="00B742B1">
            <w:pPr>
              <w:shd w:val="clear" w:color="auto" w:fill="FFFFFF"/>
              <w:ind w:left="144"/>
              <w:jc w:val="both"/>
              <w:rPr>
                <w:rFonts w:ascii="Times New Roman" w:hAnsi="Times New Roman" w:cs="Times New Roman"/>
              </w:rPr>
            </w:pPr>
            <w:r w:rsidRPr="0061054E">
              <w:rPr>
                <w:rFonts w:ascii="Times New Roman" w:hAnsi="Times New Roman" w:cs="Times New Roman"/>
              </w:rPr>
              <w:t>2</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14:paraId="7EF896BF" w14:textId="77777777" w:rsidR="00AF77B1" w:rsidRPr="0061054E" w:rsidRDefault="0040597C" w:rsidP="00B742B1">
            <w:pPr>
              <w:shd w:val="clear" w:color="auto" w:fill="FFFFFF"/>
              <w:ind w:left="10" w:firstLine="5"/>
              <w:jc w:val="both"/>
              <w:rPr>
                <w:rFonts w:ascii="Times New Roman" w:hAnsi="Times New Roman" w:cs="Times New Roman"/>
              </w:rPr>
            </w:pPr>
            <w:r w:rsidRPr="0061054E">
              <w:rPr>
                <w:rFonts w:ascii="Times New Roman" w:hAnsi="Times New Roman" w:cs="Times New Roman"/>
              </w:rPr>
              <w:t>Veteran not under pension age</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14:paraId="21BC193F"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4821431A"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rPr>
              <w:t>Not exempt</w:t>
            </w:r>
          </w:p>
        </w:tc>
      </w:tr>
      <w:tr w:rsidR="00AF77B1" w:rsidRPr="0061054E" w14:paraId="36D3650A" w14:textId="77777777" w:rsidTr="00596250">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1C6905AF" w14:textId="77777777" w:rsidR="00AF77B1" w:rsidRPr="0061054E" w:rsidRDefault="0040597C" w:rsidP="00B742B1">
            <w:pPr>
              <w:shd w:val="clear" w:color="auto" w:fill="FFFFFF"/>
              <w:ind w:left="149"/>
              <w:jc w:val="both"/>
              <w:rPr>
                <w:rFonts w:ascii="Times New Roman" w:hAnsi="Times New Roman" w:cs="Times New Roman"/>
              </w:rPr>
            </w:pPr>
            <w:r w:rsidRPr="0061054E">
              <w:rPr>
                <w:rFonts w:ascii="Times New Roman" w:hAnsi="Times New Roman" w:cs="Times New Roman"/>
              </w:rPr>
              <w:t>3</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14:paraId="040BBCC8" w14:textId="77777777" w:rsidR="00AF77B1" w:rsidRPr="0061054E" w:rsidRDefault="0040597C" w:rsidP="00DD1CC7">
            <w:pPr>
              <w:shd w:val="clear" w:color="auto" w:fill="FFFFFF"/>
              <w:tabs>
                <w:tab w:val="left" w:pos="437"/>
              </w:tabs>
              <w:ind w:left="302" w:hanging="288"/>
              <w:jc w:val="both"/>
              <w:rPr>
                <w:rFonts w:ascii="Times New Roman" w:hAnsi="Times New Roman" w:cs="Times New Roman"/>
              </w:rPr>
            </w:pPr>
            <w:r w:rsidRPr="0061054E">
              <w:rPr>
                <w:rFonts w:ascii="Times New Roman" w:hAnsi="Times New Roman" w:cs="Times New Roman"/>
              </w:rPr>
              <w:t>(a)</w:t>
            </w:r>
            <w:r w:rsidRPr="0061054E">
              <w:rPr>
                <w:rFonts w:ascii="Times New Roman" w:hAnsi="Times New Roman" w:cs="Times New Roman"/>
              </w:rPr>
              <w:tab/>
              <w:t>Both taxpayer and</w:t>
            </w:r>
            <w:r w:rsidR="005F0273" w:rsidRPr="0061054E">
              <w:rPr>
                <w:rFonts w:ascii="Times New Roman" w:hAnsi="Times New Roman" w:cs="Times New Roman"/>
              </w:rPr>
              <w:t xml:space="preserve"> </w:t>
            </w:r>
            <w:r w:rsidRPr="0061054E">
              <w:rPr>
                <w:rFonts w:ascii="Times New Roman" w:hAnsi="Times New Roman" w:cs="Times New Roman"/>
              </w:rPr>
              <w:t>veteran under pension</w:t>
            </w:r>
            <w:r w:rsidR="005F0273" w:rsidRPr="0061054E">
              <w:rPr>
                <w:rFonts w:ascii="Times New Roman" w:hAnsi="Times New Roman" w:cs="Times New Roman"/>
              </w:rPr>
              <w:t xml:space="preserve"> </w:t>
            </w:r>
            <w:r w:rsidRPr="0061054E">
              <w:rPr>
                <w:rFonts w:ascii="Times New Roman" w:hAnsi="Times New Roman" w:cs="Times New Roman"/>
              </w:rPr>
              <w:t>age; and</w:t>
            </w:r>
          </w:p>
          <w:p w14:paraId="5155EC98" w14:textId="77777777" w:rsidR="00AF77B1" w:rsidRPr="0061054E" w:rsidRDefault="0040597C" w:rsidP="00DD1CC7">
            <w:pPr>
              <w:shd w:val="clear" w:color="auto" w:fill="FFFFFF"/>
              <w:tabs>
                <w:tab w:val="left" w:pos="437"/>
              </w:tabs>
              <w:ind w:left="302" w:hanging="288"/>
              <w:jc w:val="both"/>
              <w:rPr>
                <w:rFonts w:ascii="Times New Roman" w:hAnsi="Times New Roman" w:cs="Times New Roman"/>
              </w:rPr>
            </w:pPr>
            <w:r w:rsidRPr="0061054E">
              <w:rPr>
                <w:rFonts w:ascii="Times New Roman" w:hAnsi="Times New Roman" w:cs="Times New Roman"/>
              </w:rPr>
              <w:t>(b)</w:t>
            </w:r>
            <w:r w:rsidRPr="0061054E">
              <w:rPr>
                <w:rFonts w:ascii="Times New Roman" w:hAnsi="Times New Roman" w:cs="Times New Roman"/>
              </w:rPr>
              <w:tab/>
              <w:t>Veteran receiving</w:t>
            </w:r>
            <w:r w:rsidR="005F0273" w:rsidRPr="0061054E">
              <w:rPr>
                <w:rFonts w:ascii="Times New Roman" w:hAnsi="Times New Roman" w:cs="Times New Roman"/>
              </w:rPr>
              <w:t xml:space="preserve"> </w:t>
            </w:r>
            <w:r w:rsidRPr="0061054E">
              <w:rPr>
                <w:rFonts w:ascii="Times New Roman" w:hAnsi="Times New Roman" w:cs="Times New Roman"/>
              </w:rPr>
              <w:t>invalidity service pension</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14:paraId="686255F0"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1F87C669"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r>
      <w:tr w:rsidR="00AF77B1" w:rsidRPr="0061054E" w14:paraId="332F6BCE" w14:textId="77777777" w:rsidTr="00596250">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66D801A1" w14:textId="77777777" w:rsidR="00AF77B1" w:rsidRPr="0061054E" w:rsidRDefault="0040597C" w:rsidP="00B742B1">
            <w:pPr>
              <w:shd w:val="clear" w:color="auto" w:fill="FFFFFF"/>
              <w:ind w:left="149"/>
              <w:jc w:val="both"/>
              <w:rPr>
                <w:rFonts w:ascii="Times New Roman" w:hAnsi="Times New Roman" w:cs="Times New Roman"/>
              </w:rPr>
            </w:pPr>
            <w:r w:rsidRPr="0061054E">
              <w:rPr>
                <w:rFonts w:ascii="Times New Roman" w:hAnsi="Times New Roman" w:cs="Times New Roman"/>
              </w:rPr>
              <w:t>4</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14:paraId="07C364E5" w14:textId="77777777" w:rsidR="00AF77B1" w:rsidRPr="0061054E" w:rsidRDefault="0040597C" w:rsidP="00DD1CC7">
            <w:pPr>
              <w:shd w:val="clear" w:color="auto" w:fill="FFFFFF"/>
              <w:tabs>
                <w:tab w:val="left" w:pos="437"/>
              </w:tabs>
              <w:ind w:left="302" w:hanging="288"/>
              <w:jc w:val="both"/>
              <w:rPr>
                <w:rFonts w:ascii="Times New Roman" w:hAnsi="Times New Roman" w:cs="Times New Roman"/>
              </w:rPr>
            </w:pPr>
            <w:r w:rsidRPr="0061054E">
              <w:rPr>
                <w:rFonts w:ascii="Times New Roman" w:hAnsi="Times New Roman" w:cs="Times New Roman"/>
              </w:rPr>
              <w:t>(a)</w:t>
            </w:r>
            <w:r w:rsidRPr="0061054E">
              <w:rPr>
                <w:rFonts w:ascii="Times New Roman" w:hAnsi="Times New Roman" w:cs="Times New Roman"/>
              </w:rPr>
              <w:tab/>
              <w:t>Both taxpayer and</w:t>
            </w:r>
            <w:r w:rsidR="005F0273" w:rsidRPr="0061054E">
              <w:rPr>
                <w:rFonts w:ascii="Times New Roman" w:hAnsi="Times New Roman" w:cs="Times New Roman"/>
              </w:rPr>
              <w:t xml:space="preserve"> </w:t>
            </w:r>
            <w:r w:rsidRPr="0061054E">
              <w:rPr>
                <w:rFonts w:ascii="Times New Roman" w:hAnsi="Times New Roman" w:cs="Times New Roman"/>
              </w:rPr>
              <w:t>veteran under pension</w:t>
            </w:r>
            <w:r w:rsidR="005F0273" w:rsidRPr="0061054E">
              <w:rPr>
                <w:rFonts w:ascii="Times New Roman" w:hAnsi="Times New Roman" w:cs="Times New Roman"/>
              </w:rPr>
              <w:t xml:space="preserve"> </w:t>
            </w:r>
            <w:r w:rsidRPr="0061054E">
              <w:rPr>
                <w:rFonts w:ascii="Times New Roman" w:hAnsi="Times New Roman" w:cs="Times New Roman"/>
              </w:rPr>
              <w:t>age; and</w:t>
            </w:r>
          </w:p>
          <w:p w14:paraId="6E024BC7" w14:textId="77777777" w:rsidR="00AF77B1" w:rsidRPr="0061054E" w:rsidRDefault="0040597C" w:rsidP="00DD1CC7">
            <w:pPr>
              <w:shd w:val="clear" w:color="auto" w:fill="FFFFFF"/>
              <w:tabs>
                <w:tab w:val="left" w:pos="437"/>
              </w:tabs>
              <w:ind w:left="302" w:hanging="288"/>
              <w:jc w:val="both"/>
              <w:rPr>
                <w:rFonts w:ascii="Times New Roman" w:hAnsi="Times New Roman" w:cs="Times New Roman"/>
              </w:rPr>
            </w:pPr>
            <w:r w:rsidRPr="0061054E">
              <w:rPr>
                <w:rFonts w:ascii="Times New Roman" w:hAnsi="Times New Roman" w:cs="Times New Roman"/>
              </w:rPr>
              <w:t>(b)</w:t>
            </w:r>
            <w:r w:rsidRPr="0061054E">
              <w:rPr>
                <w:rFonts w:ascii="Times New Roman" w:hAnsi="Times New Roman" w:cs="Times New Roman"/>
              </w:rPr>
              <w:tab/>
              <w:t>Veteran not receiving</w:t>
            </w:r>
            <w:r w:rsidR="005F0273" w:rsidRPr="0061054E">
              <w:rPr>
                <w:rFonts w:ascii="Times New Roman" w:hAnsi="Times New Roman" w:cs="Times New Roman"/>
              </w:rPr>
              <w:t xml:space="preserve"> </w:t>
            </w:r>
            <w:r w:rsidRPr="0061054E">
              <w:rPr>
                <w:rFonts w:ascii="Times New Roman" w:hAnsi="Times New Roman" w:cs="Times New Roman"/>
              </w:rPr>
              <w:t>invalidity service pension</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14:paraId="69220009"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58684517"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rPr>
              <w:t>Not exempt</w:t>
            </w:r>
          </w:p>
        </w:tc>
      </w:tr>
      <w:tr w:rsidR="00AF77B1" w:rsidRPr="0061054E" w14:paraId="7947A0E1" w14:textId="77777777" w:rsidTr="00596250">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3D479F9E" w14:textId="77777777" w:rsidR="00AF77B1" w:rsidRPr="0061054E" w:rsidRDefault="0040597C" w:rsidP="00B742B1">
            <w:pPr>
              <w:shd w:val="clear" w:color="auto" w:fill="FFFFFF"/>
              <w:ind w:left="154"/>
              <w:jc w:val="both"/>
              <w:rPr>
                <w:rFonts w:ascii="Times New Roman" w:hAnsi="Times New Roman" w:cs="Times New Roman"/>
              </w:rPr>
            </w:pPr>
            <w:r w:rsidRPr="0061054E">
              <w:rPr>
                <w:rFonts w:ascii="Times New Roman" w:hAnsi="Times New Roman" w:cs="Times New Roman"/>
              </w:rPr>
              <w:t>5</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14:paraId="7FC34BCF" w14:textId="77777777" w:rsidR="00AF77B1" w:rsidRPr="0061054E" w:rsidRDefault="0040597C" w:rsidP="00B742B1">
            <w:pPr>
              <w:shd w:val="clear" w:color="auto" w:fill="FFFFFF"/>
              <w:tabs>
                <w:tab w:val="left" w:pos="432"/>
              </w:tabs>
              <w:ind w:left="14"/>
              <w:jc w:val="both"/>
              <w:rPr>
                <w:rFonts w:ascii="Times New Roman" w:hAnsi="Times New Roman" w:cs="Times New Roman"/>
              </w:rPr>
            </w:pPr>
            <w:r w:rsidRPr="0061054E">
              <w:rPr>
                <w:rFonts w:ascii="Times New Roman" w:hAnsi="Times New Roman" w:cs="Times New Roman"/>
              </w:rPr>
              <w:t>(a)</w:t>
            </w:r>
            <w:r w:rsidRPr="0061054E">
              <w:rPr>
                <w:rFonts w:ascii="Times New Roman" w:hAnsi="Times New Roman" w:cs="Times New Roman"/>
              </w:rPr>
              <w:tab/>
              <w:t>Taxpayer under pension</w:t>
            </w:r>
            <w:r w:rsidR="005F0273" w:rsidRPr="0061054E">
              <w:rPr>
                <w:rFonts w:ascii="Times New Roman" w:hAnsi="Times New Roman" w:cs="Times New Roman"/>
              </w:rPr>
              <w:t xml:space="preserve"> </w:t>
            </w:r>
            <w:r w:rsidRPr="0061054E">
              <w:rPr>
                <w:rFonts w:ascii="Times New Roman" w:hAnsi="Times New Roman" w:cs="Times New Roman"/>
              </w:rPr>
              <w:t>age; and</w:t>
            </w:r>
          </w:p>
          <w:p w14:paraId="0240351F" w14:textId="77777777" w:rsidR="00AF77B1" w:rsidRPr="0061054E" w:rsidRDefault="0040597C" w:rsidP="00B742B1">
            <w:pPr>
              <w:shd w:val="clear" w:color="auto" w:fill="FFFFFF"/>
              <w:tabs>
                <w:tab w:val="left" w:pos="432"/>
              </w:tabs>
              <w:ind w:left="14"/>
              <w:jc w:val="both"/>
              <w:rPr>
                <w:rFonts w:ascii="Times New Roman" w:hAnsi="Times New Roman" w:cs="Times New Roman"/>
              </w:rPr>
            </w:pPr>
            <w:r w:rsidRPr="0061054E">
              <w:rPr>
                <w:rFonts w:ascii="Times New Roman" w:hAnsi="Times New Roman" w:cs="Times New Roman"/>
              </w:rPr>
              <w:t>(b)</w:t>
            </w:r>
            <w:r w:rsidRPr="0061054E">
              <w:rPr>
                <w:rFonts w:ascii="Times New Roman" w:hAnsi="Times New Roman" w:cs="Times New Roman"/>
              </w:rPr>
              <w:tab/>
              <w:t>Veteran deceased; and</w:t>
            </w:r>
          </w:p>
          <w:p w14:paraId="74428F8B" w14:textId="77777777" w:rsidR="00AF77B1" w:rsidRPr="0061054E" w:rsidRDefault="0040597C" w:rsidP="00DD1CC7">
            <w:pPr>
              <w:shd w:val="clear" w:color="auto" w:fill="FFFFFF"/>
              <w:tabs>
                <w:tab w:val="left" w:pos="432"/>
              </w:tabs>
              <w:ind w:left="302" w:hanging="288"/>
              <w:jc w:val="both"/>
              <w:rPr>
                <w:rFonts w:ascii="Times New Roman" w:hAnsi="Times New Roman" w:cs="Times New Roman"/>
              </w:rPr>
            </w:pPr>
            <w:r w:rsidRPr="0061054E">
              <w:rPr>
                <w:rFonts w:ascii="Times New Roman" w:hAnsi="Times New Roman" w:cs="Times New Roman"/>
              </w:rPr>
              <w:t>(c)</w:t>
            </w:r>
            <w:r w:rsidRPr="0061054E">
              <w:rPr>
                <w:rFonts w:ascii="Times New Roman" w:hAnsi="Times New Roman" w:cs="Times New Roman"/>
              </w:rPr>
              <w:tab/>
              <w:t>Veteran was receiving an</w:t>
            </w:r>
            <w:r w:rsidR="005F0273" w:rsidRPr="0061054E">
              <w:rPr>
                <w:rFonts w:ascii="Times New Roman" w:hAnsi="Times New Roman" w:cs="Times New Roman"/>
              </w:rPr>
              <w:t xml:space="preserve"> </w:t>
            </w:r>
            <w:r w:rsidRPr="0061054E">
              <w:rPr>
                <w:rFonts w:ascii="Times New Roman" w:hAnsi="Times New Roman" w:cs="Times New Roman"/>
              </w:rPr>
              <w:t>invalidity service pension</w:t>
            </w:r>
            <w:r w:rsidR="005F0273" w:rsidRPr="0061054E">
              <w:rPr>
                <w:rFonts w:ascii="Times New Roman" w:hAnsi="Times New Roman" w:cs="Times New Roman"/>
              </w:rPr>
              <w:t xml:space="preserve"> </w:t>
            </w:r>
            <w:r w:rsidRPr="0061054E">
              <w:rPr>
                <w:rFonts w:ascii="Times New Roman" w:hAnsi="Times New Roman" w:cs="Times New Roman"/>
              </w:rPr>
              <w:t>immediately before death</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14:paraId="3889CAEC"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193AA138"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r>
      <w:tr w:rsidR="00AF77B1" w:rsidRPr="0061054E" w14:paraId="6BFE3428" w14:textId="77777777" w:rsidTr="00596250">
        <w:trPr>
          <w:trHeight w:val="20"/>
          <w:jc w:val="cent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4BF3D924" w14:textId="77777777" w:rsidR="00AF77B1" w:rsidRPr="0061054E" w:rsidRDefault="0040597C" w:rsidP="00B742B1">
            <w:pPr>
              <w:shd w:val="clear" w:color="auto" w:fill="FFFFFF"/>
              <w:ind w:left="154"/>
              <w:jc w:val="both"/>
              <w:rPr>
                <w:rFonts w:ascii="Times New Roman" w:hAnsi="Times New Roman" w:cs="Times New Roman"/>
              </w:rPr>
            </w:pPr>
            <w:r w:rsidRPr="0061054E">
              <w:rPr>
                <w:rFonts w:ascii="Times New Roman" w:hAnsi="Times New Roman" w:cs="Times New Roman"/>
              </w:rPr>
              <w:t>6</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14:paraId="64DE083A" w14:textId="77777777" w:rsidR="00AF77B1" w:rsidRPr="0061054E" w:rsidRDefault="0040597C" w:rsidP="00B742B1">
            <w:pPr>
              <w:shd w:val="clear" w:color="auto" w:fill="FFFFFF"/>
              <w:tabs>
                <w:tab w:val="left" w:pos="432"/>
              </w:tabs>
              <w:ind w:left="14"/>
              <w:jc w:val="both"/>
              <w:rPr>
                <w:rFonts w:ascii="Times New Roman" w:hAnsi="Times New Roman" w:cs="Times New Roman"/>
              </w:rPr>
            </w:pPr>
            <w:r w:rsidRPr="0061054E">
              <w:rPr>
                <w:rFonts w:ascii="Times New Roman" w:hAnsi="Times New Roman" w:cs="Times New Roman"/>
              </w:rPr>
              <w:t>(a)</w:t>
            </w:r>
            <w:r w:rsidRPr="0061054E">
              <w:rPr>
                <w:rFonts w:ascii="Times New Roman" w:hAnsi="Times New Roman" w:cs="Times New Roman"/>
              </w:rPr>
              <w:tab/>
              <w:t>Taxpayer under pension</w:t>
            </w:r>
            <w:r w:rsidR="005F0273" w:rsidRPr="0061054E">
              <w:rPr>
                <w:rFonts w:ascii="Times New Roman" w:hAnsi="Times New Roman" w:cs="Times New Roman"/>
              </w:rPr>
              <w:t xml:space="preserve"> </w:t>
            </w:r>
            <w:r w:rsidRPr="0061054E">
              <w:rPr>
                <w:rFonts w:ascii="Times New Roman" w:hAnsi="Times New Roman" w:cs="Times New Roman"/>
              </w:rPr>
              <w:t>age; and</w:t>
            </w:r>
          </w:p>
          <w:p w14:paraId="34EE8438" w14:textId="77777777" w:rsidR="00AF77B1" w:rsidRPr="0061054E" w:rsidRDefault="0040597C" w:rsidP="00B742B1">
            <w:pPr>
              <w:shd w:val="clear" w:color="auto" w:fill="FFFFFF"/>
              <w:tabs>
                <w:tab w:val="left" w:pos="432"/>
              </w:tabs>
              <w:ind w:left="14"/>
              <w:jc w:val="both"/>
              <w:rPr>
                <w:rFonts w:ascii="Times New Roman" w:hAnsi="Times New Roman" w:cs="Times New Roman"/>
              </w:rPr>
            </w:pPr>
            <w:r w:rsidRPr="0061054E">
              <w:rPr>
                <w:rFonts w:ascii="Times New Roman" w:hAnsi="Times New Roman" w:cs="Times New Roman"/>
              </w:rPr>
              <w:t>(b)</w:t>
            </w:r>
            <w:r w:rsidRPr="0061054E">
              <w:rPr>
                <w:rFonts w:ascii="Times New Roman" w:hAnsi="Times New Roman" w:cs="Times New Roman"/>
              </w:rPr>
              <w:tab/>
              <w:t>Veteran deceased; and</w:t>
            </w:r>
          </w:p>
          <w:p w14:paraId="3D532871" w14:textId="77777777" w:rsidR="00AF77B1" w:rsidRPr="0061054E" w:rsidRDefault="0040597C" w:rsidP="00DD1CC7">
            <w:pPr>
              <w:shd w:val="clear" w:color="auto" w:fill="FFFFFF"/>
              <w:tabs>
                <w:tab w:val="left" w:pos="432"/>
              </w:tabs>
              <w:ind w:left="302" w:hanging="288"/>
              <w:jc w:val="both"/>
              <w:rPr>
                <w:rFonts w:ascii="Times New Roman" w:hAnsi="Times New Roman" w:cs="Times New Roman"/>
              </w:rPr>
            </w:pPr>
            <w:r w:rsidRPr="0061054E">
              <w:rPr>
                <w:rFonts w:ascii="Times New Roman" w:hAnsi="Times New Roman" w:cs="Times New Roman"/>
              </w:rPr>
              <w:t>(c)</w:t>
            </w:r>
            <w:r w:rsidRPr="0061054E">
              <w:rPr>
                <w:rFonts w:ascii="Times New Roman" w:hAnsi="Times New Roman" w:cs="Times New Roman"/>
              </w:rPr>
              <w:tab/>
              <w:t>Veteran was not</w:t>
            </w:r>
            <w:r w:rsidR="005F0273" w:rsidRPr="0061054E">
              <w:rPr>
                <w:rFonts w:ascii="Times New Roman" w:hAnsi="Times New Roman" w:cs="Times New Roman"/>
              </w:rPr>
              <w:t xml:space="preserve"> </w:t>
            </w:r>
            <w:r w:rsidRPr="0061054E">
              <w:rPr>
                <w:rFonts w:ascii="Times New Roman" w:hAnsi="Times New Roman" w:cs="Times New Roman"/>
              </w:rPr>
              <w:t>receiving an invalidity</w:t>
            </w:r>
            <w:r w:rsidR="005F0273" w:rsidRPr="0061054E">
              <w:rPr>
                <w:rFonts w:ascii="Times New Roman" w:hAnsi="Times New Roman" w:cs="Times New Roman"/>
              </w:rPr>
              <w:t xml:space="preserve"> </w:t>
            </w:r>
            <w:r w:rsidRPr="0061054E">
              <w:rPr>
                <w:rFonts w:ascii="Times New Roman" w:hAnsi="Times New Roman" w:cs="Times New Roman"/>
              </w:rPr>
              <w:t>service pension</w:t>
            </w:r>
            <w:r w:rsidR="005F0273" w:rsidRPr="0061054E">
              <w:rPr>
                <w:rFonts w:ascii="Times New Roman" w:hAnsi="Times New Roman" w:cs="Times New Roman"/>
              </w:rPr>
              <w:t xml:space="preserve"> </w:t>
            </w:r>
            <w:r w:rsidRPr="0061054E">
              <w:rPr>
                <w:rFonts w:ascii="Times New Roman" w:hAnsi="Times New Roman" w:cs="Times New Roman"/>
              </w:rPr>
              <w:t>immediately before</w:t>
            </w:r>
            <w:r w:rsidR="005F0273" w:rsidRPr="0061054E">
              <w:rPr>
                <w:rFonts w:ascii="Times New Roman" w:hAnsi="Times New Roman" w:cs="Times New Roman"/>
              </w:rPr>
              <w:t xml:space="preserve"> </w:t>
            </w:r>
            <w:r w:rsidRPr="0061054E">
              <w:rPr>
                <w:rFonts w:ascii="Times New Roman" w:hAnsi="Times New Roman" w:cs="Times New Roman"/>
              </w:rPr>
              <w:t>death</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14:paraId="3A43578F"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rPr>
              <w:t>Exempt</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4482E0FD" w14:textId="77777777" w:rsidR="00AF77B1" w:rsidRPr="0061054E" w:rsidRDefault="0040597C" w:rsidP="00C512B0">
            <w:pPr>
              <w:shd w:val="clear" w:color="auto" w:fill="FFFFFF"/>
              <w:ind w:left="144"/>
              <w:jc w:val="both"/>
              <w:rPr>
                <w:rFonts w:ascii="Times New Roman" w:hAnsi="Times New Roman" w:cs="Times New Roman"/>
              </w:rPr>
            </w:pPr>
            <w:r w:rsidRPr="0061054E">
              <w:rPr>
                <w:rFonts w:ascii="Times New Roman" w:hAnsi="Times New Roman" w:cs="Times New Roman"/>
              </w:rPr>
              <w:t>Not exempt</w:t>
            </w:r>
          </w:p>
        </w:tc>
      </w:tr>
    </w:tbl>
    <w:p w14:paraId="1223D21A" w14:textId="25596A6F" w:rsidR="00AF77B1" w:rsidRPr="00FB0E71" w:rsidRDefault="00D9297E" w:rsidP="00BB64A7">
      <w:pPr>
        <w:shd w:val="clear" w:color="auto" w:fill="FFFFFF"/>
        <w:spacing w:before="120" w:after="60"/>
        <w:ind w:left="24"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 Subsection (1) has effect subject to subsection (4) (which deals with taxpayers who derive bereavement lump sum payments under section 39</w:t>
      </w:r>
      <w:r w:rsidR="0040597C" w:rsidRPr="00FB0E71">
        <w:rPr>
          <w:rFonts w:ascii="Times New Roman" w:hAnsi="Times New Roman" w:cs="Times New Roman"/>
          <w:smallCaps/>
          <w:sz w:val="22"/>
        </w:rPr>
        <w:t>t</w:t>
      </w:r>
      <w:r w:rsidR="0040597C" w:rsidRPr="00FB0E71">
        <w:rPr>
          <w:rFonts w:ascii="Times New Roman" w:hAnsi="Times New Roman" w:cs="Times New Roman"/>
          <w:sz w:val="22"/>
          <w:szCs w:val="26"/>
        </w:rPr>
        <w:t xml:space="preserve">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w:t>
      </w:r>
      <w:r w:rsidR="0040597C" w:rsidRPr="0061054E">
        <w:rPr>
          <w:rFonts w:ascii="Times New Roman" w:hAnsi="Times New Roman" w:cs="Times New Roman"/>
          <w:iCs/>
          <w:sz w:val="22"/>
          <w:szCs w:val="26"/>
        </w:rPr>
        <w:t>).</w:t>
      </w:r>
    </w:p>
    <w:p w14:paraId="033FF4C2" w14:textId="77777777" w:rsidR="00AF77B1" w:rsidRPr="00FB0E71" w:rsidRDefault="00D9297E" w:rsidP="00BB64A7">
      <w:pPr>
        <w:shd w:val="clear" w:color="auto" w:fill="FFFFFF"/>
        <w:spacing w:before="120" w:after="60"/>
        <w:ind w:left="29" w:firstLine="307"/>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(3) Payments under sections 39</w:t>
      </w:r>
      <w:r w:rsidR="0040597C" w:rsidRPr="00FB0E71">
        <w:rPr>
          <w:rFonts w:ascii="Times New Roman" w:hAnsi="Times New Roman" w:cs="Times New Roman"/>
          <w:smallCaps/>
          <w:sz w:val="22"/>
        </w:rPr>
        <w:t>s</w:t>
      </w:r>
      <w:r w:rsidR="0040597C" w:rsidRPr="00FB0E71">
        <w:rPr>
          <w:rFonts w:ascii="Times New Roman" w:hAnsi="Times New Roman" w:cs="Times New Roman"/>
          <w:sz w:val="22"/>
          <w:szCs w:val="26"/>
        </w:rPr>
        <w:t>, 39</w:t>
      </w:r>
      <w:r w:rsidR="0040597C" w:rsidRPr="00FB0E71">
        <w:rPr>
          <w:rFonts w:ascii="Times New Roman" w:hAnsi="Times New Roman" w:cs="Times New Roman"/>
          <w:smallCaps/>
          <w:sz w:val="22"/>
        </w:rPr>
        <w:t>v</w:t>
      </w:r>
      <w:r w:rsidR="0040597C" w:rsidRPr="00FB0E71">
        <w:rPr>
          <w:rFonts w:ascii="Times New Roman" w:hAnsi="Times New Roman" w:cs="Times New Roman"/>
          <w:sz w:val="22"/>
          <w:szCs w:val="26"/>
        </w:rPr>
        <w:t>, 39</w:t>
      </w:r>
      <w:r w:rsidR="0040597C" w:rsidRPr="00FB0E71">
        <w:rPr>
          <w:rFonts w:ascii="Times New Roman" w:hAnsi="Times New Roman" w:cs="Times New Roman"/>
          <w:smallCaps/>
          <w:sz w:val="22"/>
        </w:rPr>
        <w:t>z</w:t>
      </w:r>
      <w:r w:rsidR="0040597C" w:rsidRPr="00FB0E71">
        <w:rPr>
          <w:rFonts w:ascii="Times New Roman" w:hAnsi="Times New Roman" w:cs="Times New Roman"/>
          <w:sz w:val="22"/>
          <w:szCs w:val="26"/>
        </w:rPr>
        <w:t xml:space="preserve"> and 39</w:t>
      </w:r>
      <w:r w:rsidR="0040597C" w:rsidRPr="00FB0E71">
        <w:rPr>
          <w:rFonts w:ascii="Times New Roman" w:hAnsi="Times New Roman" w:cs="Times New Roman"/>
          <w:smallCaps/>
          <w:sz w:val="22"/>
        </w:rPr>
        <w:t>za</w:t>
      </w:r>
      <w:r w:rsidR="0040597C" w:rsidRPr="00FB0E71">
        <w:rPr>
          <w:rFonts w:ascii="Times New Roman" w:hAnsi="Times New Roman" w:cs="Times New Roman"/>
          <w:sz w:val="22"/>
          <w:szCs w:val="26"/>
        </w:rPr>
        <w:t xml:space="preserve">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(which deal with bereavement payments) are exempt.</w:t>
      </w:r>
    </w:p>
    <w:p w14:paraId="479D6AA0" w14:textId="77777777" w:rsidR="00AF77B1" w:rsidRPr="00FB0E71" w:rsidRDefault="00AF77B1" w:rsidP="00BB64A7">
      <w:pPr>
        <w:shd w:val="clear" w:color="auto" w:fill="FFFFFF"/>
        <w:spacing w:before="120" w:after="60"/>
        <w:ind w:left="29" w:firstLine="307"/>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7D106626" w14:textId="07452D79" w:rsidR="00AF77B1" w:rsidRPr="00FB0E71" w:rsidRDefault="00D9297E" w:rsidP="00BB64A7">
      <w:pPr>
        <w:shd w:val="clear" w:color="auto" w:fill="FFFFFF"/>
        <w:spacing w:before="120" w:after="60"/>
        <w:ind w:left="48" w:firstLine="312"/>
        <w:jc w:val="both"/>
        <w:rPr>
          <w:rFonts w:ascii="Times New Roman" w:hAnsi="Times New Roman" w:cs="Times New Roman"/>
          <w:sz w:val="22"/>
        </w:rPr>
      </w:pPr>
      <w:r w:rsidRPr="00FB0E71">
        <w:rPr>
          <w:rFonts w:ascii="Times New Roman" w:hAnsi="Times New Roman" w:cs="Times New Roman"/>
          <w:sz w:val="22"/>
          <w:szCs w:val="24"/>
        </w:rPr>
        <w:lastRenderedPageBreak/>
        <w:t>“</w:t>
      </w:r>
      <w:r w:rsidR="0040597C" w:rsidRPr="00FB0E71">
        <w:rPr>
          <w:rFonts w:ascii="Times New Roman" w:hAnsi="Times New Roman" w:cs="Times New Roman"/>
          <w:sz w:val="22"/>
          <w:szCs w:val="24"/>
        </w:rPr>
        <w:t>(4) If a taxpayer derives a payment under section 39</w:t>
      </w:r>
      <w:r w:rsidR="0040597C" w:rsidRPr="00FB0E71">
        <w:rPr>
          <w:rFonts w:ascii="Times New Roman" w:hAnsi="Times New Roman" w:cs="Times New Roman"/>
          <w:smallCaps/>
          <w:sz w:val="22"/>
        </w:rPr>
        <w:t>t</w:t>
      </w:r>
      <w:r w:rsidR="0040597C" w:rsidRPr="00FB0E71">
        <w:rPr>
          <w:rFonts w:ascii="Times New Roman" w:hAnsi="Times New Roman" w:cs="Times New Roman"/>
          <w:sz w:val="22"/>
          <w:szCs w:val="24"/>
        </w:rPr>
        <w:t xml:space="preserve"> of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w:t>
      </w:r>
      <w:r w:rsidR="0040597C" w:rsidRPr="0061054E">
        <w:rPr>
          <w:rFonts w:ascii="Times New Roman" w:hAnsi="Times New Roman" w:cs="Times New Roman"/>
          <w:iCs/>
          <w:sz w:val="22"/>
          <w:szCs w:val="24"/>
        </w:rPr>
        <w:t>:</w:t>
      </w:r>
    </w:p>
    <w:p w14:paraId="792BB178" w14:textId="77777777" w:rsidR="00AF77B1" w:rsidRPr="00FB0E71" w:rsidRDefault="0040597C" w:rsidP="00BB64A7">
      <w:pPr>
        <w:numPr>
          <w:ilvl w:val="0"/>
          <w:numId w:val="73"/>
        </w:numPr>
        <w:shd w:val="clear" w:color="auto" w:fill="FFFFFF"/>
        <w:tabs>
          <w:tab w:val="left" w:pos="782"/>
        </w:tabs>
        <w:spacing w:before="120" w:after="60"/>
        <w:ind w:left="782" w:hanging="384"/>
        <w:jc w:val="both"/>
        <w:rPr>
          <w:rFonts w:ascii="Times New Roman" w:hAnsi="Times New Roman" w:cs="Times New Roman"/>
          <w:sz w:val="22"/>
          <w:szCs w:val="24"/>
        </w:rPr>
      </w:pPr>
      <w:r w:rsidRPr="00FB0E71">
        <w:rPr>
          <w:rFonts w:ascii="Times New Roman" w:hAnsi="Times New Roman" w:cs="Times New Roman"/>
          <w:sz w:val="22"/>
          <w:szCs w:val="24"/>
        </w:rPr>
        <w:t xml:space="preserve">so much of the sum of that payment and other payments under Part III of the </w:t>
      </w:r>
      <w:r w:rsidRPr="00FB0E71">
        <w:rPr>
          <w:rFonts w:ascii="Times New Roman" w:hAnsi="Times New Roman" w:cs="Times New Roman"/>
          <w:i/>
          <w:iCs/>
          <w:sz w:val="22"/>
          <w:szCs w:val="24"/>
        </w:rPr>
        <w:t>Veterans</w:t>
      </w:r>
      <w:r w:rsidR="00D9297E" w:rsidRPr="00FB0E71">
        <w:rPr>
          <w:rFonts w:ascii="Times New Roman" w:hAnsi="Times New Roman" w:cs="Times New Roman"/>
          <w:i/>
          <w:iCs/>
          <w:sz w:val="22"/>
          <w:szCs w:val="24"/>
        </w:rPr>
        <w:t>’</w:t>
      </w:r>
      <w:r w:rsidRPr="00FB0E71">
        <w:rPr>
          <w:rFonts w:ascii="Times New Roman" w:hAnsi="Times New Roman" w:cs="Times New Roman"/>
          <w:i/>
          <w:iCs/>
          <w:sz w:val="22"/>
          <w:szCs w:val="24"/>
        </w:rPr>
        <w:t xml:space="preserve"> Entitlements Act 1986 </w:t>
      </w:r>
      <w:r w:rsidRPr="00FB0E71">
        <w:rPr>
          <w:rFonts w:ascii="Times New Roman" w:hAnsi="Times New Roman" w:cs="Times New Roman"/>
          <w:sz w:val="22"/>
          <w:szCs w:val="24"/>
        </w:rPr>
        <w:t>derived by the taxpayer on pension paydays that occurred during the bereavement lump sum period as does not exceed the tax-free amount calculated using the exempt bereavement payment calculator B in section 24</w:t>
      </w:r>
      <w:r w:rsidRPr="00FB0E71">
        <w:rPr>
          <w:rFonts w:ascii="Times New Roman" w:hAnsi="Times New Roman" w:cs="Times New Roman"/>
          <w:smallCaps/>
          <w:sz w:val="22"/>
        </w:rPr>
        <w:t>acx</w:t>
      </w:r>
      <w:r w:rsidRPr="00FB0E71">
        <w:rPr>
          <w:rFonts w:ascii="Times New Roman" w:hAnsi="Times New Roman" w:cs="Times New Roman"/>
          <w:sz w:val="22"/>
          <w:szCs w:val="24"/>
        </w:rPr>
        <w:t xml:space="preserve"> is exempt; and</w:t>
      </w:r>
    </w:p>
    <w:p w14:paraId="1C443791" w14:textId="77777777" w:rsidR="00AF77B1" w:rsidRPr="00FB0E71" w:rsidRDefault="0040597C" w:rsidP="00BB64A7">
      <w:pPr>
        <w:numPr>
          <w:ilvl w:val="0"/>
          <w:numId w:val="73"/>
        </w:numPr>
        <w:shd w:val="clear" w:color="auto" w:fill="FFFFFF"/>
        <w:tabs>
          <w:tab w:val="left" w:pos="782"/>
        </w:tabs>
        <w:spacing w:before="120" w:after="60"/>
        <w:ind w:left="398"/>
        <w:jc w:val="both"/>
        <w:rPr>
          <w:rFonts w:ascii="Times New Roman" w:hAnsi="Times New Roman" w:cs="Times New Roman"/>
          <w:sz w:val="22"/>
          <w:szCs w:val="24"/>
        </w:rPr>
      </w:pPr>
      <w:r w:rsidRPr="00FB0E71">
        <w:rPr>
          <w:rFonts w:ascii="Times New Roman" w:hAnsi="Times New Roman" w:cs="Times New Roman"/>
          <w:sz w:val="22"/>
          <w:szCs w:val="24"/>
        </w:rPr>
        <w:t>the balance of the sum is not exempt.</w:t>
      </w:r>
    </w:p>
    <w:p w14:paraId="0014699B"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Section 70 pension</w:t>
      </w:r>
    </w:p>
    <w:p w14:paraId="2A240E11" w14:textId="77777777" w:rsidR="00AF77B1" w:rsidRPr="00FB0E71" w:rsidRDefault="00D9297E" w:rsidP="00BB64A7">
      <w:pPr>
        <w:shd w:val="clear" w:color="auto" w:fill="FFFFFF"/>
        <w:spacing w:before="120" w:after="60"/>
        <w:ind w:left="5"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aci</w:t>
      </w:r>
      <w:r w:rsidR="0040597C" w:rsidRPr="00FB0E71">
        <w:rPr>
          <w:rFonts w:ascii="Times New Roman" w:hAnsi="Times New Roman" w:cs="Times New Roman"/>
          <w:sz w:val="22"/>
          <w:szCs w:val="24"/>
        </w:rPr>
        <w:t xml:space="preserve">. Payments of pension under section 70 of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 </w:t>
      </w:r>
      <w:r w:rsidR="0040597C" w:rsidRPr="00FB0E71">
        <w:rPr>
          <w:rFonts w:ascii="Times New Roman" w:hAnsi="Times New Roman" w:cs="Times New Roman"/>
          <w:sz w:val="22"/>
          <w:szCs w:val="24"/>
        </w:rPr>
        <w:t>are exempt.</w:t>
      </w:r>
    </w:p>
    <w:p w14:paraId="443C62D7"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Clothing allowance</w:t>
      </w:r>
    </w:p>
    <w:p w14:paraId="5BA8B037" w14:textId="77777777" w:rsidR="00AF77B1" w:rsidRPr="00FB0E71" w:rsidRDefault="00D9297E" w:rsidP="00BB64A7">
      <w:pPr>
        <w:shd w:val="clear" w:color="auto" w:fill="FFFFFF"/>
        <w:spacing w:before="120" w:after="60"/>
        <w:ind w:left="48" w:firstLine="307"/>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acj</w:t>
      </w:r>
      <w:r w:rsidR="0040597C" w:rsidRPr="00FB0E71">
        <w:rPr>
          <w:rFonts w:ascii="Times New Roman" w:hAnsi="Times New Roman" w:cs="Times New Roman"/>
          <w:sz w:val="22"/>
          <w:szCs w:val="24"/>
        </w:rPr>
        <w:t xml:space="preserve">. Payments of clothing allowance under section 97 of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 </w:t>
      </w:r>
      <w:r w:rsidR="0040597C" w:rsidRPr="00FB0E71">
        <w:rPr>
          <w:rFonts w:ascii="Times New Roman" w:hAnsi="Times New Roman" w:cs="Times New Roman"/>
          <w:sz w:val="22"/>
          <w:szCs w:val="24"/>
        </w:rPr>
        <w:t>are exempt.</w:t>
      </w:r>
    </w:p>
    <w:p w14:paraId="717D0D36"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Attendant allowance</w:t>
      </w:r>
    </w:p>
    <w:p w14:paraId="6570CBA6" w14:textId="77777777" w:rsidR="00AF77B1" w:rsidRPr="00FB0E71" w:rsidRDefault="00D9297E" w:rsidP="00BB64A7">
      <w:pPr>
        <w:shd w:val="clear" w:color="auto" w:fill="FFFFFF"/>
        <w:spacing w:before="120" w:after="60"/>
        <w:ind w:left="48" w:firstLine="312"/>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ack</w:t>
      </w:r>
      <w:r w:rsidR="0040597C" w:rsidRPr="00FB0E71">
        <w:rPr>
          <w:rFonts w:ascii="Times New Roman" w:hAnsi="Times New Roman" w:cs="Times New Roman"/>
          <w:sz w:val="22"/>
          <w:szCs w:val="24"/>
        </w:rPr>
        <w:t xml:space="preserve">. Payments of attendant allowance under section 98 of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 </w:t>
      </w:r>
      <w:r w:rsidR="0040597C" w:rsidRPr="00FB0E71">
        <w:rPr>
          <w:rFonts w:ascii="Times New Roman" w:hAnsi="Times New Roman" w:cs="Times New Roman"/>
          <w:sz w:val="22"/>
          <w:szCs w:val="24"/>
        </w:rPr>
        <w:t>are exempt.</w:t>
      </w:r>
    </w:p>
    <w:p w14:paraId="33418309"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 xml:space="preserve">Section </w:t>
      </w:r>
      <w:r w:rsidRPr="00FB0E71">
        <w:rPr>
          <w:rFonts w:ascii="Times New Roman" w:hAnsi="Times New Roman" w:cs="Times New Roman"/>
          <w:b/>
          <w:bCs/>
          <w:smallCaps/>
          <w:sz w:val="22"/>
          <w:szCs w:val="24"/>
        </w:rPr>
        <w:t xml:space="preserve">98a </w:t>
      </w:r>
      <w:r w:rsidRPr="00FB0E71">
        <w:rPr>
          <w:rFonts w:ascii="Times New Roman" w:hAnsi="Times New Roman" w:cs="Times New Roman"/>
          <w:b/>
          <w:bCs/>
          <w:sz w:val="22"/>
          <w:szCs w:val="24"/>
        </w:rPr>
        <w:t>bereavement payment</w:t>
      </w:r>
    </w:p>
    <w:p w14:paraId="734CC10A" w14:textId="77777777" w:rsidR="00AF77B1" w:rsidRPr="00FB0E71" w:rsidRDefault="00D9297E" w:rsidP="00BB64A7">
      <w:pPr>
        <w:shd w:val="clear" w:color="auto" w:fill="FFFFFF"/>
        <w:spacing w:before="120" w:after="60"/>
        <w:ind w:firstLine="36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acl</w:t>
      </w:r>
      <w:r w:rsidR="0040597C" w:rsidRPr="00FB0E71">
        <w:rPr>
          <w:rFonts w:ascii="Times New Roman" w:hAnsi="Times New Roman" w:cs="Times New Roman"/>
          <w:sz w:val="22"/>
          <w:szCs w:val="24"/>
        </w:rPr>
        <w:t xml:space="preserve">. Payments under section </w:t>
      </w:r>
      <w:r w:rsidR="0040597C" w:rsidRPr="00FB0E71">
        <w:rPr>
          <w:rFonts w:ascii="Times New Roman" w:hAnsi="Times New Roman" w:cs="Times New Roman"/>
          <w:smallCaps/>
          <w:sz w:val="22"/>
          <w:szCs w:val="24"/>
        </w:rPr>
        <w:t xml:space="preserve">98a </w:t>
      </w:r>
      <w:r w:rsidR="0040597C" w:rsidRPr="00FB0E71">
        <w:rPr>
          <w:rFonts w:ascii="Times New Roman" w:hAnsi="Times New Roman" w:cs="Times New Roman"/>
          <w:sz w:val="22"/>
          <w:szCs w:val="24"/>
        </w:rPr>
        <w:t xml:space="preserve">of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 </w:t>
      </w:r>
      <w:r w:rsidR="0040597C" w:rsidRPr="00FB0E71">
        <w:rPr>
          <w:rFonts w:ascii="Times New Roman" w:hAnsi="Times New Roman" w:cs="Times New Roman"/>
          <w:sz w:val="22"/>
          <w:szCs w:val="24"/>
        </w:rPr>
        <w:t>are exempt.</w:t>
      </w:r>
    </w:p>
    <w:p w14:paraId="6296957E"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Section 99 funeral benefit</w:t>
      </w:r>
    </w:p>
    <w:p w14:paraId="45F1DC2A" w14:textId="77777777" w:rsidR="00AF77B1" w:rsidRPr="00FB0E71" w:rsidRDefault="00D9297E" w:rsidP="00BB64A7">
      <w:pPr>
        <w:shd w:val="clear" w:color="auto" w:fill="FFFFFF"/>
        <w:spacing w:before="120" w:after="60"/>
        <w:ind w:left="5" w:firstLine="3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acm</w:t>
      </w:r>
      <w:r w:rsidR="0040597C" w:rsidRPr="00FB0E71">
        <w:rPr>
          <w:rFonts w:ascii="Times New Roman" w:hAnsi="Times New Roman" w:cs="Times New Roman"/>
          <w:sz w:val="22"/>
          <w:szCs w:val="24"/>
        </w:rPr>
        <w:t xml:space="preserve">. Payments under section 99 of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 </w:t>
      </w:r>
      <w:r w:rsidR="0040597C" w:rsidRPr="00FB0E71">
        <w:rPr>
          <w:rFonts w:ascii="Times New Roman" w:hAnsi="Times New Roman" w:cs="Times New Roman"/>
          <w:sz w:val="22"/>
          <w:szCs w:val="24"/>
        </w:rPr>
        <w:t>are exempt.</w:t>
      </w:r>
    </w:p>
    <w:p w14:paraId="6A98057B"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Section 100 funeral benefit</w:t>
      </w:r>
    </w:p>
    <w:p w14:paraId="651731CC" w14:textId="57BAF46B" w:rsidR="00AF77B1" w:rsidRPr="00FB0E71" w:rsidRDefault="00D9297E" w:rsidP="00BB64A7">
      <w:pPr>
        <w:shd w:val="clear" w:color="auto" w:fill="FFFFFF"/>
        <w:spacing w:before="120" w:after="60"/>
        <w:ind w:firstLine="355"/>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acn</w:t>
      </w:r>
      <w:r w:rsidR="0040597C" w:rsidRPr="00FB0E71">
        <w:rPr>
          <w:rFonts w:ascii="Times New Roman" w:hAnsi="Times New Roman" w:cs="Times New Roman"/>
          <w:sz w:val="22"/>
          <w:szCs w:val="24"/>
        </w:rPr>
        <w:t xml:space="preserve">. Payments under section 100 of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61054E">
        <w:rPr>
          <w:rFonts w:ascii="Times New Roman" w:hAnsi="Times New Roman" w:cs="Times New Roman"/>
          <w:i/>
          <w:iCs/>
          <w:sz w:val="22"/>
          <w:szCs w:val="24"/>
        </w:rPr>
        <w:t xml:space="preserve"> </w:t>
      </w:r>
      <w:r w:rsidR="0040597C" w:rsidRPr="00FB0E71">
        <w:rPr>
          <w:rFonts w:ascii="Times New Roman" w:hAnsi="Times New Roman" w:cs="Times New Roman"/>
          <w:i/>
          <w:iCs/>
          <w:sz w:val="22"/>
          <w:szCs w:val="24"/>
        </w:rPr>
        <w:t xml:space="preserve">Entitlements Act 1986 </w:t>
      </w:r>
      <w:r w:rsidR="0040597C" w:rsidRPr="00FB0E71">
        <w:rPr>
          <w:rFonts w:ascii="Times New Roman" w:hAnsi="Times New Roman" w:cs="Times New Roman"/>
          <w:sz w:val="22"/>
          <w:szCs w:val="24"/>
        </w:rPr>
        <w:t>are exempt.</w:t>
      </w:r>
    </w:p>
    <w:p w14:paraId="45DE5173"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Decoration allowance</w:t>
      </w:r>
    </w:p>
    <w:p w14:paraId="7CE789A8" w14:textId="77777777" w:rsidR="00AF77B1" w:rsidRPr="00FB0E71" w:rsidRDefault="00D9297E" w:rsidP="00BB64A7">
      <w:pPr>
        <w:shd w:val="clear" w:color="auto" w:fill="FFFFFF"/>
        <w:spacing w:before="120" w:after="60"/>
        <w:ind w:left="14"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aco</w:t>
      </w:r>
      <w:r w:rsidR="0040597C" w:rsidRPr="00FB0E71">
        <w:rPr>
          <w:rFonts w:ascii="Times New Roman" w:hAnsi="Times New Roman" w:cs="Times New Roman"/>
          <w:sz w:val="22"/>
          <w:szCs w:val="24"/>
        </w:rPr>
        <w:t xml:space="preserve">. Payments of decoration allowance under section 102 of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 </w:t>
      </w:r>
      <w:r w:rsidR="0040597C" w:rsidRPr="00FB0E71">
        <w:rPr>
          <w:rFonts w:ascii="Times New Roman" w:hAnsi="Times New Roman" w:cs="Times New Roman"/>
          <w:sz w:val="22"/>
          <w:szCs w:val="24"/>
        </w:rPr>
        <w:t>are exempt.</w:t>
      </w:r>
    </w:p>
    <w:p w14:paraId="5998ECEA"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Victoria Cross allowance</w:t>
      </w:r>
    </w:p>
    <w:p w14:paraId="5AC5A2A6" w14:textId="77777777" w:rsidR="00AF77B1" w:rsidRPr="00FB0E71" w:rsidRDefault="00D9297E" w:rsidP="00BB64A7">
      <w:pPr>
        <w:shd w:val="clear" w:color="auto" w:fill="FFFFFF"/>
        <w:spacing w:before="120" w:after="60"/>
        <w:ind w:left="10"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acp</w:t>
      </w:r>
      <w:r w:rsidR="0040597C" w:rsidRPr="00FB0E71">
        <w:rPr>
          <w:rFonts w:ascii="Times New Roman" w:hAnsi="Times New Roman" w:cs="Times New Roman"/>
          <w:sz w:val="22"/>
          <w:szCs w:val="24"/>
        </w:rPr>
        <w:t xml:space="preserve">. Payments of Victoria Cross allowance under section 103 of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 </w:t>
      </w:r>
      <w:r w:rsidR="0040597C" w:rsidRPr="00FB0E71">
        <w:rPr>
          <w:rFonts w:ascii="Times New Roman" w:hAnsi="Times New Roman" w:cs="Times New Roman"/>
          <w:sz w:val="22"/>
          <w:szCs w:val="24"/>
        </w:rPr>
        <w:t>are exempt.</w:t>
      </w:r>
    </w:p>
    <w:p w14:paraId="6AFDABBE"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Recreation transport allowance</w:t>
      </w:r>
    </w:p>
    <w:p w14:paraId="20B29861" w14:textId="77777777" w:rsidR="00AF77B1" w:rsidRPr="00FB0E71" w:rsidRDefault="00D9297E" w:rsidP="00BB64A7">
      <w:pPr>
        <w:shd w:val="clear" w:color="auto" w:fill="FFFFFF"/>
        <w:spacing w:before="120" w:after="60"/>
        <w:ind w:left="43" w:firstLine="312"/>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acq</w:t>
      </w:r>
      <w:r w:rsidR="0040597C" w:rsidRPr="00FB0E71">
        <w:rPr>
          <w:rFonts w:ascii="Times New Roman" w:hAnsi="Times New Roman" w:cs="Times New Roman"/>
          <w:sz w:val="22"/>
          <w:szCs w:val="24"/>
        </w:rPr>
        <w:t xml:space="preserve">. Payments of recreation transport allowance under section 104 of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 </w:t>
      </w:r>
      <w:r w:rsidR="0040597C" w:rsidRPr="00FB0E71">
        <w:rPr>
          <w:rFonts w:ascii="Times New Roman" w:hAnsi="Times New Roman" w:cs="Times New Roman"/>
          <w:sz w:val="22"/>
          <w:szCs w:val="24"/>
        </w:rPr>
        <w:t>are exempt.</w:t>
      </w:r>
    </w:p>
    <w:p w14:paraId="7E8C7A8E" w14:textId="77777777" w:rsidR="00AF77B1" w:rsidRPr="00FB0E71" w:rsidRDefault="00AF77B1" w:rsidP="00BB64A7">
      <w:pPr>
        <w:shd w:val="clear" w:color="auto" w:fill="FFFFFF"/>
        <w:spacing w:before="120" w:after="60"/>
        <w:ind w:left="43" w:firstLine="312"/>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6E469810"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6"/>
        </w:rPr>
        <w:lastRenderedPageBreak/>
        <w:t>Vehicle Assistance Scheme</w:t>
      </w:r>
    </w:p>
    <w:p w14:paraId="25448F08" w14:textId="77777777" w:rsidR="00AF77B1" w:rsidRPr="00FB0E71" w:rsidRDefault="00D9297E" w:rsidP="00BB64A7">
      <w:pPr>
        <w:shd w:val="clear" w:color="auto" w:fill="FFFFFF"/>
        <w:spacing w:before="120" w:after="60"/>
        <w:ind w:left="5"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acr</w:t>
      </w:r>
      <w:r w:rsidR="0040597C" w:rsidRPr="00FB0E71">
        <w:rPr>
          <w:rFonts w:ascii="Times New Roman" w:hAnsi="Times New Roman" w:cs="Times New Roman"/>
          <w:sz w:val="22"/>
          <w:szCs w:val="26"/>
        </w:rPr>
        <w:t xml:space="preserve">. Payments under the Vehicle Assistance Scheme established under section 105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are exempt.</w:t>
      </w:r>
    </w:p>
    <w:p w14:paraId="522FEB10"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6"/>
        </w:rPr>
        <w:t>Special assistance</w:t>
      </w:r>
    </w:p>
    <w:p w14:paraId="1359B7C1" w14:textId="77777777" w:rsidR="00AF77B1" w:rsidRPr="00FB0E71" w:rsidRDefault="00D9297E" w:rsidP="00BB64A7">
      <w:pPr>
        <w:shd w:val="clear" w:color="auto" w:fill="FFFFFF"/>
        <w:spacing w:before="120" w:after="60"/>
        <w:ind w:left="38" w:firstLine="317"/>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acs</w:t>
      </w:r>
      <w:r w:rsidR="0040597C" w:rsidRPr="00FB0E71">
        <w:rPr>
          <w:rFonts w:ascii="Times New Roman" w:hAnsi="Times New Roman" w:cs="Times New Roman"/>
          <w:sz w:val="22"/>
          <w:szCs w:val="26"/>
        </w:rPr>
        <w:t xml:space="preserve">. Payments of special assistance under section 106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are exempt.</w:t>
      </w:r>
    </w:p>
    <w:p w14:paraId="73EB3303"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6"/>
        </w:rPr>
        <w:t>Temporary incapacity allowance</w:t>
      </w:r>
    </w:p>
    <w:p w14:paraId="2110FA5F" w14:textId="77777777" w:rsidR="00AF77B1" w:rsidRPr="00FB0E71" w:rsidRDefault="00D9297E" w:rsidP="00BB64A7">
      <w:pPr>
        <w:shd w:val="clear" w:color="auto" w:fill="FFFFFF"/>
        <w:spacing w:before="120" w:after="60"/>
        <w:ind w:left="38" w:firstLine="322"/>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act</w:t>
      </w:r>
      <w:r w:rsidR="0040597C" w:rsidRPr="00FB0E71">
        <w:rPr>
          <w:rFonts w:ascii="Times New Roman" w:hAnsi="Times New Roman" w:cs="Times New Roman"/>
          <w:sz w:val="22"/>
          <w:szCs w:val="26"/>
        </w:rPr>
        <w:t xml:space="preserve">. Payments of temporary incapacity allowance under section 107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are exempt.</w:t>
      </w:r>
    </w:p>
    <w:p w14:paraId="2361C0CA"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6"/>
        </w:rPr>
        <w:t>Loss of earnings allowance</w:t>
      </w:r>
    </w:p>
    <w:p w14:paraId="782DDAA6" w14:textId="77777777" w:rsidR="00AF77B1" w:rsidRPr="00FB0E71" w:rsidRDefault="00D9297E" w:rsidP="00BB64A7">
      <w:pPr>
        <w:shd w:val="clear" w:color="auto" w:fill="FFFFFF"/>
        <w:spacing w:before="120" w:after="60"/>
        <w:ind w:left="10" w:firstLine="350"/>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acu</w:t>
      </w:r>
      <w:r w:rsidR="0040597C" w:rsidRPr="00FB0E71">
        <w:rPr>
          <w:rFonts w:ascii="Times New Roman" w:hAnsi="Times New Roman" w:cs="Times New Roman"/>
          <w:sz w:val="22"/>
          <w:szCs w:val="26"/>
        </w:rPr>
        <w:t xml:space="preserve">. Payments of loss of earnings allowance under section 108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are exempt.</w:t>
      </w:r>
    </w:p>
    <w:p w14:paraId="122A0745"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6"/>
        </w:rPr>
        <w:t>Travelling expenses</w:t>
      </w:r>
    </w:p>
    <w:p w14:paraId="7165AA5F" w14:textId="77777777" w:rsidR="00AF77B1" w:rsidRPr="00FB0E71" w:rsidRDefault="00D9297E" w:rsidP="00BB64A7">
      <w:pPr>
        <w:shd w:val="clear" w:color="auto" w:fill="FFFFFF"/>
        <w:spacing w:before="120" w:after="60"/>
        <w:ind w:left="48" w:firstLine="317"/>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acv</w:t>
      </w:r>
      <w:r w:rsidR="0040597C" w:rsidRPr="00FB0E71">
        <w:rPr>
          <w:rFonts w:ascii="Times New Roman" w:hAnsi="Times New Roman" w:cs="Times New Roman"/>
          <w:sz w:val="22"/>
          <w:szCs w:val="26"/>
        </w:rPr>
        <w:t xml:space="preserve">. Payments of travelling expenses under section 110 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are exempt.</w:t>
      </w:r>
    </w:p>
    <w:p w14:paraId="6445E337"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6"/>
        </w:rPr>
        <w:t>Pharmaceutical supplement</w:t>
      </w:r>
    </w:p>
    <w:p w14:paraId="682A939D" w14:textId="77777777" w:rsidR="00AF77B1" w:rsidRPr="00FB0E71" w:rsidRDefault="00D9297E" w:rsidP="00BB64A7">
      <w:pPr>
        <w:shd w:val="clear" w:color="auto" w:fill="FFFFFF"/>
        <w:spacing w:before="120" w:after="60"/>
        <w:ind w:left="5" w:firstLine="360"/>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acw</w:t>
      </w:r>
      <w:r w:rsidR="0040597C" w:rsidRPr="00FB0E71">
        <w:rPr>
          <w:rFonts w:ascii="Times New Roman" w:hAnsi="Times New Roman" w:cs="Times New Roman"/>
          <w:sz w:val="22"/>
          <w:szCs w:val="26"/>
        </w:rPr>
        <w:t xml:space="preserve">. Payments under Part </w:t>
      </w:r>
      <w:proofErr w:type="spellStart"/>
      <w:r w:rsidR="0040597C" w:rsidRPr="00FB0E71">
        <w:rPr>
          <w:rFonts w:ascii="Times New Roman" w:hAnsi="Times New Roman" w:cs="Times New Roman"/>
          <w:smallCaps/>
          <w:sz w:val="22"/>
          <w:szCs w:val="26"/>
        </w:rPr>
        <w:t>VIIa</w:t>
      </w:r>
      <w:proofErr w:type="spellEnd"/>
      <w:r w:rsidR="0040597C" w:rsidRPr="00FB0E71">
        <w:rPr>
          <w:rFonts w:ascii="Times New Roman" w:hAnsi="Times New Roman" w:cs="Times New Roman"/>
          <w:smallCaps/>
          <w:sz w:val="22"/>
          <w:szCs w:val="26"/>
        </w:rPr>
        <w:t xml:space="preserve"> </w:t>
      </w:r>
      <w:r w:rsidR="0040597C" w:rsidRPr="00FB0E71">
        <w:rPr>
          <w:rFonts w:ascii="Times New Roman" w:hAnsi="Times New Roman" w:cs="Times New Roman"/>
          <w:sz w:val="22"/>
          <w:szCs w:val="26"/>
        </w:rPr>
        <w:t xml:space="preserve">of the </w:t>
      </w:r>
      <w:r w:rsidR="0040597C" w:rsidRPr="00FB0E71">
        <w:rPr>
          <w:rFonts w:ascii="Times New Roman" w:hAnsi="Times New Roman" w:cs="Times New Roman"/>
          <w:i/>
          <w:iCs/>
          <w:sz w:val="22"/>
          <w:szCs w:val="26"/>
        </w:rPr>
        <w:t>Veterans</w:t>
      </w:r>
      <w:r w:rsidRPr="00FB0E71">
        <w:rPr>
          <w:rFonts w:ascii="Times New Roman" w:hAnsi="Times New Roman" w:cs="Times New Roman"/>
          <w:i/>
          <w:iCs/>
          <w:sz w:val="22"/>
          <w:szCs w:val="26"/>
        </w:rPr>
        <w:t>’</w:t>
      </w:r>
      <w:r w:rsidR="0040597C" w:rsidRPr="00FB0E71">
        <w:rPr>
          <w:rFonts w:ascii="Times New Roman" w:hAnsi="Times New Roman" w:cs="Times New Roman"/>
          <w:i/>
          <w:iCs/>
          <w:sz w:val="22"/>
          <w:szCs w:val="26"/>
        </w:rPr>
        <w:t xml:space="preserve"> Entitlements Act 1986 </w:t>
      </w:r>
      <w:r w:rsidR="0040597C" w:rsidRPr="00FB0E71">
        <w:rPr>
          <w:rFonts w:ascii="Times New Roman" w:hAnsi="Times New Roman" w:cs="Times New Roman"/>
          <w:sz w:val="22"/>
          <w:szCs w:val="26"/>
        </w:rPr>
        <w:t>are exempt.</w:t>
      </w:r>
    </w:p>
    <w:p w14:paraId="446DD7AF"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6"/>
        </w:rPr>
        <w:t>Exempt bereavement payment calculator B</w:t>
      </w:r>
    </w:p>
    <w:p w14:paraId="44F832C2" w14:textId="77777777" w:rsidR="00AF77B1" w:rsidRPr="00FB0E71" w:rsidRDefault="00D9297E" w:rsidP="00BB64A7">
      <w:pPr>
        <w:shd w:val="clear" w:color="auto" w:fill="FFFFFF"/>
        <w:spacing w:before="120" w:after="60"/>
        <w:ind w:left="24"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acx</w:t>
      </w:r>
      <w:r w:rsidR="0040597C" w:rsidRPr="00FB0E71">
        <w:rPr>
          <w:rFonts w:ascii="Times New Roman" w:hAnsi="Times New Roman" w:cs="Times New Roman"/>
          <w:sz w:val="22"/>
          <w:szCs w:val="26"/>
        </w:rPr>
        <w:t>. The exempt bereavement payment calculator B is as follows:</w:t>
      </w:r>
    </w:p>
    <w:p w14:paraId="00C022AF" w14:textId="77777777" w:rsidR="00AF77B1" w:rsidRPr="00FB0E71" w:rsidRDefault="00AF77B1" w:rsidP="00BB64A7">
      <w:pPr>
        <w:shd w:val="clear" w:color="auto" w:fill="FFFFFF"/>
        <w:spacing w:before="120" w:after="60"/>
        <w:ind w:left="24" w:firstLine="346"/>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tbl>
      <w:tblPr>
        <w:tblStyle w:val="TableGrid"/>
        <w:tblW w:w="0" w:type="auto"/>
        <w:tblInd w:w="288" w:type="dxa"/>
        <w:tblLook w:val="04A0" w:firstRow="1" w:lastRow="0" w:firstColumn="1" w:lastColumn="0" w:noHBand="0" w:noVBand="1"/>
      </w:tblPr>
      <w:tblGrid>
        <w:gridCol w:w="9288"/>
      </w:tblGrid>
      <w:tr w:rsidR="00E82432" w:rsidRPr="00FB0E71" w14:paraId="39B684C1" w14:textId="77777777" w:rsidTr="00D36AC1">
        <w:tc>
          <w:tcPr>
            <w:tcW w:w="9288" w:type="dxa"/>
          </w:tcPr>
          <w:p w14:paraId="65FF3DC2" w14:textId="77777777" w:rsidR="006E748E" w:rsidRPr="00FB0E71" w:rsidRDefault="006E748E" w:rsidP="00B64D50">
            <w:pPr>
              <w:shd w:val="clear" w:color="auto" w:fill="FFFFFF"/>
              <w:spacing w:before="120" w:after="60"/>
              <w:jc w:val="center"/>
              <w:rPr>
                <w:rFonts w:ascii="Times New Roman" w:hAnsi="Times New Roman" w:cs="Times New Roman"/>
                <w:sz w:val="22"/>
              </w:rPr>
            </w:pPr>
            <w:r w:rsidRPr="00FB0E71">
              <w:rPr>
                <w:rFonts w:ascii="Times New Roman" w:hAnsi="Times New Roman" w:cs="Times New Roman"/>
                <w:b/>
                <w:bCs/>
                <w:sz w:val="22"/>
                <w:szCs w:val="28"/>
              </w:rPr>
              <w:lastRenderedPageBreak/>
              <w:t>EXEMPT BEREAVEMENT PAYMENT CALCULATOR B</w:t>
            </w:r>
          </w:p>
          <w:p w14:paraId="0BF11F70" w14:textId="77777777" w:rsidR="006E748E" w:rsidRPr="00FB0E71" w:rsidRDefault="006E748E" w:rsidP="006E748E">
            <w:pPr>
              <w:shd w:val="clear" w:color="auto" w:fill="FFFFFF"/>
              <w:spacing w:before="120" w:after="60"/>
              <w:ind w:left="216"/>
              <w:jc w:val="both"/>
              <w:rPr>
                <w:rFonts w:ascii="Times New Roman" w:hAnsi="Times New Roman" w:cs="Times New Roman"/>
                <w:sz w:val="22"/>
              </w:rPr>
            </w:pPr>
            <w:r w:rsidRPr="00FB0E71">
              <w:rPr>
                <w:rFonts w:ascii="Times New Roman" w:hAnsi="Times New Roman" w:cs="Times New Roman"/>
                <w:sz w:val="22"/>
                <w:szCs w:val="24"/>
              </w:rPr>
              <w:t>This is how to work out the tax-free amount:</w:t>
            </w:r>
          </w:p>
          <w:p w14:paraId="3C4FB01A" w14:textId="77777777" w:rsidR="006E748E" w:rsidRPr="00FB0E71" w:rsidRDefault="006E748E" w:rsidP="001226C8">
            <w:pPr>
              <w:shd w:val="clear" w:color="auto" w:fill="FFFFFF"/>
              <w:spacing w:before="120" w:after="60"/>
              <w:jc w:val="center"/>
              <w:rPr>
                <w:rFonts w:ascii="Times New Roman" w:hAnsi="Times New Roman" w:cs="Times New Roman"/>
                <w:sz w:val="22"/>
              </w:rPr>
            </w:pPr>
            <w:r w:rsidRPr="00FB0E71">
              <w:rPr>
                <w:rFonts w:ascii="Times New Roman" w:hAnsi="Times New Roman" w:cs="Times New Roman"/>
                <w:i/>
                <w:iCs/>
                <w:sz w:val="22"/>
                <w:szCs w:val="24"/>
              </w:rPr>
              <w:t>Method statement</w:t>
            </w:r>
          </w:p>
          <w:p w14:paraId="5823B9EC" w14:textId="4C268A62" w:rsidR="006E748E" w:rsidRPr="00FB0E71" w:rsidRDefault="006E748E" w:rsidP="006E748E">
            <w:pPr>
              <w:shd w:val="clear" w:color="auto" w:fill="FFFFFF"/>
              <w:spacing w:before="120" w:after="60"/>
              <w:ind w:left="1114" w:hanging="893"/>
              <w:jc w:val="both"/>
              <w:rPr>
                <w:rFonts w:ascii="Times New Roman" w:hAnsi="Times New Roman" w:cs="Times New Roman"/>
                <w:sz w:val="22"/>
              </w:rPr>
            </w:pPr>
            <w:r w:rsidRPr="00FB0E71">
              <w:rPr>
                <w:rFonts w:ascii="Times New Roman" w:hAnsi="Times New Roman" w:cs="Times New Roman"/>
                <w:i/>
                <w:iCs/>
                <w:sz w:val="22"/>
                <w:szCs w:val="24"/>
              </w:rPr>
              <w:t>Step 1.</w:t>
            </w:r>
            <w:r w:rsidRPr="00FB0E71">
              <w:rPr>
                <w:rFonts w:ascii="Times New Roman" w:hAnsi="Times New Roman" w:cs="Times New Roman"/>
                <w:i/>
                <w:iCs/>
                <w:sz w:val="22"/>
                <w:szCs w:val="24"/>
              </w:rPr>
              <w:tab/>
            </w:r>
            <w:r w:rsidRPr="00FB0E71">
              <w:rPr>
                <w:rFonts w:ascii="Times New Roman" w:hAnsi="Times New Roman" w:cs="Times New Roman"/>
                <w:sz w:val="22"/>
                <w:szCs w:val="24"/>
              </w:rPr>
              <w:t xml:space="preserve">Work out the pension paydays that are in the bereavement lump sum period: the result is called the </w:t>
            </w:r>
            <w:r w:rsidRPr="00FB0E71">
              <w:rPr>
                <w:rFonts w:ascii="Times New Roman" w:hAnsi="Times New Roman" w:cs="Times New Roman"/>
                <w:b/>
                <w:bCs/>
                <w:sz w:val="22"/>
                <w:szCs w:val="24"/>
              </w:rPr>
              <w:t>relevant pension paydays</w:t>
            </w:r>
            <w:r w:rsidRPr="0061054E">
              <w:rPr>
                <w:rFonts w:ascii="Times New Roman" w:hAnsi="Times New Roman" w:cs="Times New Roman"/>
                <w:bCs/>
                <w:sz w:val="22"/>
                <w:szCs w:val="24"/>
              </w:rPr>
              <w:t>.</w:t>
            </w:r>
          </w:p>
          <w:p w14:paraId="6DA082D3" w14:textId="77777777" w:rsidR="006E748E" w:rsidRPr="00FB0E71" w:rsidRDefault="006E748E" w:rsidP="006E748E">
            <w:pPr>
              <w:shd w:val="clear" w:color="auto" w:fill="FFFFFF"/>
              <w:spacing w:before="120" w:after="60"/>
              <w:ind w:left="1133" w:hanging="917"/>
              <w:jc w:val="both"/>
              <w:rPr>
                <w:rFonts w:ascii="Times New Roman" w:hAnsi="Times New Roman" w:cs="Times New Roman"/>
                <w:sz w:val="22"/>
              </w:rPr>
            </w:pPr>
            <w:r w:rsidRPr="00FB0E71">
              <w:rPr>
                <w:rFonts w:ascii="Times New Roman" w:hAnsi="Times New Roman" w:cs="Times New Roman"/>
                <w:i/>
                <w:iCs/>
                <w:sz w:val="22"/>
                <w:szCs w:val="24"/>
              </w:rPr>
              <w:t>Step 2.</w:t>
            </w:r>
            <w:r w:rsidRPr="00FB0E71">
              <w:rPr>
                <w:rFonts w:ascii="Times New Roman" w:hAnsi="Times New Roman" w:cs="Times New Roman"/>
                <w:i/>
                <w:iCs/>
                <w:sz w:val="22"/>
                <w:szCs w:val="24"/>
              </w:rPr>
              <w:tab/>
            </w:r>
            <w:r w:rsidRPr="00FB0E71">
              <w:rPr>
                <w:rFonts w:ascii="Times New Roman" w:hAnsi="Times New Roman" w:cs="Times New Roman"/>
                <w:sz w:val="22"/>
                <w:szCs w:val="24"/>
              </w:rPr>
              <w:t>Work out the amount of payments under Part III</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 xml:space="preserve">of the </w:t>
            </w:r>
            <w:r w:rsidRPr="00FB0E71">
              <w:rPr>
                <w:rFonts w:ascii="Times New Roman" w:hAnsi="Times New Roman" w:cs="Times New Roman"/>
                <w:i/>
                <w:iCs/>
                <w:sz w:val="22"/>
                <w:szCs w:val="24"/>
              </w:rPr>
              <w:t xml:space="preserve">Veterans’ Entitlements Act 1986 </w:t>
            </w:r>
            <w:r w:rsidRPr="00FB0E71">
              <w:rPr>
                <w:rFonts w:ascii="Times New Roman" w:hAnsi="Times New Roman" w:cs="Times New Roman"/>
                <w:sz w:val="22"/>
                <w:szCs w:val="24"/>
              </w:rPr>
              <w:t>that would have been derived by the taxpayer on each of the relevant pension paydays and which would have been exempt if:</w:t>
            </w:r>
          </w:p>
          <w:p w14:paraId="41C7CEAA" w14:textId="77777777" w:rsidR="006E748E" w:rsidRPr="00FB0E71" w:rsidRDefault="006E748E" w:rsidP="006E748E">
            <w:pPr>
              <w:numPr>
                <w:ilvl w:val="0"/>
                <w:numId w:val="74"/>
              </w:numPr>
              <w:shd w:val="clear" w:color="auto" w:fill="FFFFFF"/>
              <w:tabs>
                <w:tab w:val="left" w:pos="1531"/>
              </w:tabs>
              <w:spacing w:before="120" w:after="60"/>
              <w:ind w:left="1162"/>
              <w:jc w:val="both"/>
              <w:rPr>
                <w:rFonts w:ascii="Times New Roman" w:hAnsi="Times New Roman" w:cs="Times New Roman"/>
                <w:sz w:val="22"/>
                <w:szCs w:val="24"/>
              </w:rPr>
            </w:pPr>
            <w:r w:rsidRPr="00FB0E71">
              <w:rPr>
                <w:rFonts w:ascii="Times New Roman" w:hAnsi="Times New Roman" w:cs="Times New Roman"/>
                <w:sz w:val="22"/>
                <w:szCs w:val="24"/>
              </w:rPr>
              <w:t>the partner had not died; and</w:t>
            </w:r>
          </w:p>
          <w:p w14:paraId="29502CE5" w14:textId="77777777" w:rsidR="006E748E" w:rsidRPr="00FB0E71" w:rsidRDefault="006E748E" w:rsidP="006E748E">
            <w:pPr>
              <w:numPr>
                <w:ilvl w:val="0"/>
                <w:numId w:val="74"/>
              </w:numPr>
              <w:shd w:val="clear" w:color="auto" w:fill="FFFFFF"/>
              <w:tabs>
                <w:tab w:val="left" w:pos="1531"/>
              </w:tabs>
              <w:spacing w:before="120" w:after="60"/>
              <w:ind w:left="1162"/>
              <w:jc w:val="both"/>
              <w:rPr>
                <w:rFonts w:ascii="Times New Roman" w:hAnsi="Times New Roman" w:cs="Times New Roman"/>
                <w:sz w:val="22"/>
                <w:szCs w:val="24"/>
              </w:rPr>
            </w:pPr>
            <w:r w:rsidRPr="00FB0E71">
              <w:rPr>
                <w:rFonts w:ascii="Times New Roman" w:hAnsi="Times New Roman" w:cs="Times New Roman"/>
                <w:sz w:val="22"/>
                <w:szCs w:val="24"/>
              </w:rPr>
              <w:t>the partner had been under pension age; and</w:t>
            </w:r>
          </w:p>
          <w:p w14:paraId="03D71E91" w14:textId="77777777" w:rsidR="006E748E" w:rsidRPr="00FB0E71" w:rsidRDefault="006E748E" w:rsidP="006E748E">
            <w:pPr>
              <w:numPr>
                <w:ilvl w:val="0"/>
                <w:numId w:val="75"/>
              </w:numPr>
              <w:shd w:val="clear" w:color="auto" w:fill="FFFFFF"/>
              <w:tabs>
                <w:tab w:val="left" w:pos="1531"/>
              </w:tabs>
              <w:spacing w:before="120" w:after="60"/>
              <w:ind w:left="1531" w:hanging="370"/>
              <w:jc w:val="both"/>
              <w:rPr>
                <w:rFonts w:ascii="Times New Roman" w:hAnsi="Times New Roman" w:cs="Times New Roman"/>
                <w:sz w:val="22"/>
                <w:szCs w:val="24"/>
              </w:rPr>
            </w:pPr>
            <w:r w:rsidRPr="00FB0E71">
              <w:rPr>
                <w:rFonts w:ascii="Times New Roman" w:hAnsi="Times New Roman" w:cs="Times New Roman"/>
                <w:sz w:val="22"/>
                <w:szCs w:val="24"/>
              </w:rPr>
              <w:t>the partner had continued to receive the pension or allowance that the partner was receiving immediately before the partner died;</w:t>
            </w:r>
          </w:p>
          <w:p w14:paraId="6EBC5E30" w14:textId="57896369" w:rsidR="006E748E" w:rsidRPr="00FB0E71" w:rsidRDefault="006E748E" w:rsidP="006E748E">
            <w:pPr>
              <w:shd w:val="clear" w:color="auto" w:fill="FFFFFF"/>
              <w:spacing w:before="120" w:after="60"/>
              <w:ind w:left="1133"/>
              <w:jc w:val="both"/>
              <w:rPr>
                <w:rFonts w:ascii="Times New Roman" w:hAnsi="Times New Roman" w:cs="Times New Roman"/>
                <w:sz w:val="22"/>
              </w:rPr>
            </w:pPr>
            <w:r w:rsidRPr="00FB0E71">
              <w:rPr>
                <w:rFonts w:ascii="Times New Roman" w:hAnsi="Times New Roman" w:cs="Times New Roman"/>
                <w:sz w:val="22"/>
                <w:szCs w:val="24"/>
              </w:rPr>
              <w:t xml:space="preserve">the result for each relevant pension payday is called the </w:t>
            </w:r>
            <w:r w:rsidRPr="00FB0E71">
              <w:rPr>
                <w:rFonts w:ascii="Times New Roman" w:hAnsi="Times New Roman" w:cs="Times New Roman"/>
                <w:b/>
                <w:bCs/>
                <w:sz w:val="22"/>
                <w:szCs w:val="24"/>
              </w:rPr>
              <w:t>pension payday exempt notional taxpayer amount</w:t>
            </w:r>
            <w:r w:rsidRPr="0061054E">
              <w:rPr>
                <w:rFonts w:ascii="Times New Roman" w:hAnsi="Times New Roman" w:cs="Times New Roman"/>
                <w:bCs/>
                <w:sz w:val="22"/>
                <w:szCs w:val="24"/>
              </w:rPr>
              <w:t>.</w:t>
            </w:r>
          </w:p>
          <w:p w14:paraId="4B765C83" w14:textId="1B015CC8" w:rsidR="006E748E" w:rsidRPr="00FB0E71" w:rsidRDefault="006E748E" w:rsidP="006E748E">
            <w:pPr>
              <w:shd w:val="clear" w:color="auto" w:fill="FFFFFF"/>
              <w:spacing w:before="120" w:after="60"/>
              <w:ind w:left="1138" w:hanging="912"/>
              <w:jc w:val="both"/>
              <w:rPr>
                <w:rFonts w:ascii="Times New Roman" w:hAnsi="Times New Roman" w:cs="Times New Roman"/>
                <w:sz w:val="22"/>
              </w:rPr>
            </w:pPr>
            <w:r w:rsidRPr="00FB0E71">
              <w:rPr>
                <w:rFonts w:ascii="Times New Roman" w:hAnsi="Times New Roman" w:cs="Times New Roman"/>
                <w:i/>
                <w:iCs/>
                <w:sz w:val="22"/>
                <w:szCs w:val="24"/>
              </w:rPr>
              <w:t>Step 3.</w:t>
            </w:r>
            <w:r w:rsidRPr="00FB0E71">
              <w:rPr>
                <w:rFonts w:ascii="Times New Roman" w:hAnsi="Times New Roman" w:cs="Times New Roman"/>
                <w:i/>
                <w:iCs/>
                <w:sz w:val="22"/>
                <w:szCs w:val="24"/>
              </w:rPr>
              <w:tab/>
            </w:r>
            <w:r w:rsidRPr="00FB0E71">
              <w:rPr>
                <w:rFonts w:ascii="Times New Roman" w:hAnsi="Times New Roman" w:cs="Times New Roman"/>
                <w:sz w:val="22"/>
                <w:szCs w:val="24"/>
              </w:rPr>
              <w:t xml:space="preserve">Sum the pension payday exempt notional taxpayer amounts: the result is called the </w:t>
            </w:r>
            <w:r w:rsidRPr="00FB0E71">
              <w:rPr>
                <w:rFonts w:ascii="Times New Roman" w:hAnsi="Times New Roman" w:cs="Times New Roman"/>
                <w:b/>
                <w:bCs/>
                <w:sz w:val="22"/>
                <w:szCs w:val="24"/>
              </w:rPr>
              <w:t>exempt notional taxpayer amount</w:t>
            </w:r>
            <w:r w:rsidRPr="0061054E">
              <w:rPr>
                <w:rFonts w:ascii="Times New Roman" w:hAnsi="Times New Roman" w:cs="Times New Roman"/>
                <w:bCs/>
                <w:sz w:val="22"/>
                <w:szCs w:val="24"/>
              </w:rPr>
              <w:t>.</w:t>
            </w:r>
          </w:p>
          <w:p w14:paraId="16C7D7D9" w14:textId="30CA91A7" w:rsidR="006E748E" w:rsidRPr="00FB0E71" w:rsidRDefault="006E748E" w:rsidP="006E748E">
            <w:pPr>
              <w:shd w:val="clear" w:color="auto" w:fill="FFFFFF"/>
              <w:spacing w:before="120" w:after="60"/>
              <w:ind w:left="1123" w:hanging="907"/>
              <w:jc w:val="both"/>
              <w:rPr>
                <w:rFonts w:ascii="Times New Roman" w:hAnsi="Times New Roman" w:cs="Times New Roman"/>
                <w:sz w:val="22"/>
              </w:rPr>
            </w:pPr>
            <w:r w:rsidRPr="00FB0E71">
              <w:rPr>
                <w:rFonts w:ascii="Times New Roman" w:hAnsi="Times New Roman" w:cs="Times New Roman"/>
                <w:i/>
                <w:iCs/>
                <w:sz w:val="22"/>
                <w:szCs w:val="24"/>
              </w:rPr>
              <w:t>Step 4.</w:t>
            </w:r>
            <w:r w:rsidRPr="00FB0E71">
              <w:rPr>
                <w:rFonts w:ascii="Times New Roman" w:hAnsi="Times New Roman" w:cs="Times New Roman"/>
                <w:i/>
                <w:iCs/>
                <w:sz w:val="22"/>
                <w:szCs w:val="24"/>
              </w:rPr>
              <w:tab/>
            </w:r>
            <w:r w:rsidRPr="00FB0E71">
              <w:rPr>
                <w:rFonts w:ascii="Times New Roman" w:hAnsi="Times New Roman" w:cs="Times New Roman"/>
                <w:sz w:val="22"/>
                <w:szCs w:val="24"/>
              </w:rPr>
              <w:t xml:space="preserve">Work out the amount of payments under the </w:t>
            </w:r>
            <w:r w:rsidRPr="00FB0E71">
              <w:rPr>
                <w:rFonts w:ascii="Times New Roman" w:hAnsi="Times New Roman" w:cs="Times New Roman"/>
                <w:i/>
                <w:iCs/>
                <w:sz w:val="22"/>
                <w:szCs w:val="24"/>
              </w:rPr>
              <w:t xml:space="preserve">Social Security Act 1991 </w:t>
            </w:r>
            <w:r w:rsidRPr="00FB0E71">
              <w:rPr>
                <w:rFonts w:ascii="Times New Roman" w:hAnsi="Times New Roman" w:cs="Times New Roman"/>
                <w:sz w:val="22"/>
                <w:szCs w:val="24"/>
              </w:rPr>
              <w:t xml:space="preserve">or Part III of the </w:t>
            </w:r>
            <w:r w:rsidRPr="00FB0E71">
              <w:rPr>
                <w:rFonts w:ascii="Times New Roman" w:hAnsi="Times New Roman" w:cs="Times New Roman"/>
                <w:i/>
                <w:iCs/>
                <w:sz w:val="22"/>
                <w:szCs w:val="24"/>
              </w:rPr>
              <w:t xml:space="preserve">Veterans’ Entitlements Act 1986 </w:t>
            </w:r>
            <w:r w:rsidRPr="00FB0E71">
              <w:rPr>
                <w:rFonts w:ascii="Times New Roman" w:hAnsi="Times New Roman" w:cs="Times New Roman"/>
                <w:sz w:val="22"/>
                <w:szCs w:val="24"/>
              </w:rPr>
              <w:t xml:space="preserve">that would have been derived by the partner on each of the relevant pension paydays if the partner had not died: the result for each relevant pension payday is called the </w:t>
            </w:r>
            <w:r w:rsidRPr="00FB0E71">
              <w:rPr>
                <w:rFonts w:ascii="Times New Roman" w:hAnsi="Times New Roman" w:cs="Times New Roman"/>
                <w:b/>
                <w:bCs/>
                <w:sz w:val="22"/>
                <w:szCs w:val="24"/>
              </w:rPr>
              <w:t>pension payday notional partner amount</w:t>
            </w:r>
            <w:r w:rsidRPr="0061054E">
              <w:rPr>
                <w:rFonts w:ascii="Times New Roman" w:hAnsi="Times New Roman" w:cs="Times New Roman"/>
                <w:bCs/>
                <w:sz w:val="22"/>
                <w:szCs w:val="24"/>
              </w:rPr>
              <w:t>.</w:t>
            </w:r>
          </w:p>
          <w:p w14:paraId="0BB05389" w14:textId="49D18696" w:rsidR="006E748E" w:rsidRPr="00FB0E71" w:rsidRDefault="006E748E" w:rsidP="006E748E">
            <w:pPr>
              <w:shd w:val="clear" w:color="auto" w:fill="FFFFFF"/>
              <w:spacing w:before="120" w:after="60"/>
              <w:ind w:left="1142" w:hanging="912"/>
              <w:jc w:val="both"/>
              <w:rPr>
                <w:rFonts w:ascii="Times New Roman" w:hAnsi="Times New Roman" w:cs="Times New Roman"/>
                <w:sz w:val="22"/>
              </w:rPr>
            </w:pPr>
            <w:r w:rsidRPr="00FB0E71">
              <w:rPr>
                <w:rFonts w:ascii="Times New Roman" w:hAnsi="Times New Roman" w:cs="Times New Roman"/>
                <w:i/>
                <w:iCs/>
                <w:sz w:val="22"/>
                <w:szCs w:val="24"/>
              </w:rPr>
              <w:t>Step 5.</w:t>
            </w:r>
            <w:r w:rsidRPr="00FB0E71">
              <w:rPr>
                <w:rFonts w:ascii="Times New Roman" w:hAnsi="Times New Roman" w:cs="Times New Roman"/>
                <w:i/>
                <w:iCs/>
                <w:sz w:val="22"/>
                <w:szCs w:val="24"/>
              </w:rPr>
              <w:tab/>
            </w:r>
            <w:r w:rsidRPr="00FB0E71">
              <w:rPr>
                <w:rFonts w:ascii="Times New Roman" w:hAnsi="Times New Roman" w:cs="Times New Roman"/>
                <w:sz w:val="22"/>
                <w:szCs w:val="24"/>
              </w:rPr>
              <w:t xml:space="preserve">Sum the pension payday notional partner amounts: the result is called the </w:t>
            </w:r>
            <w:r w:rsidRPr="00FB0E71">
              <w:rPr>
                <w:rFonts w:ascii="Times New Roman" w:hAnsi="Times New Roman" w:cs="Times New Roman"/>
                <w:b/>
                <w:bCs/>
                <w:sz w:val="22"/>
                <w:szCs w:val="24"/>
              </w:rPr>
              <w:t>notional partner amount</w:t>
            </w:r>
            <w:r w:rsidRPr="0061054E">
              <w:rPr>
                <w:rFonts w:ascii="Times New Roman" w:hAnsi="Times New Roman" w:cs="Times New Roman"/>
                <w:bCs/>
                <w:sz w:val="22"/>
                <w:szCs w:val="24"/>
              </w:rPr>
              <w:t>.</w:t>
            </w:r>
          </w:p>
          <w:p w14:paraId="06816EFD" w14:textId="2031E49E" w:rsidR="006E748E" w:rsidRPr="00FB0E71" w:rsidRDefault="006E748E" w:rsidP="006E748E">
            <w:pPr>
              <w:shd w:val="clear" w:color="auto" w:fill="FFFFFF"/>
              <w:spacing w:before="120" w:after="60"/>
              <w:ind w:left="1138" w:hanging="907"/>
              <w:jc w:val="both"/>
              <w:rPr>
                <w:rFonts w:ascii="Times New Roman" w:hAnsi="Times New Roman" w:cs="Times New Roman"/>
                <w:sz w:val="22"/>
              </w:rPr>
            </w:pPr>
            <w:r w:rsidRPr="00FB0E71">
              <w:rPr>
                <w:rFonts w:ascii="Times New Roman" w:hAnsi="Times New Roman" w:cs="Times New Roman"/>
                <w:i/>
                <w:iCs/>
                <w:sz w:val="22"/>
                <w:szCs w:val="24"/>
              </w:rPr>
              <w:t>Step 6.</w:t>
            </w:r>
            <w:r w:rsidRPr="00FB0E71">
              <w:rPr>
                <w:rFonts w:ascii="Times New Roman" w:hAnsi="Times New Roman" w:cs="Times New Roman"/>
                <w:i/>
                <w:iCs/>
                <w:sz w:val="22"/>
                <w:szCs w:val="24"/>
              </w:rPr>
              <w:tab/>
            </w:r>
            <w:r w:rsidRPr="00FB0E71">
              <w:rPr>
                <w:rFonts w:ascii="Times New Roman" w:hAnsi="Times New Roman" w:cs="Times New Roman"/>
                <w:sz w:val="22"/>
                <w:szCs w:val="24"/>
              </w:rPr>
              <w:t xml:space="preserve">Sum the exempt notional taxpayer amount and the notional partner amount: the result is the </w:t>
            </w:r>
            <w:r w:rsidRPr="00FB0E71">
              <w:rPr>
                <w:rFonts w:ascii="Times New Roman" w:hAnsi="Times New Roman" w:cs="Times New Roman"/>
                <w:b/>
                <w:bCs/>
                <w:sz w:val="22"/>
                <w:szCs w:val="24"/>
              </w:rPr>
              <w:t>tax-free amount</w:t>
            </w:r>
            <w:r w:rsidRPr="0061054E">
              <w:rPr>
                <w:rFonts w:ascii="Times New Roman" w:hAnsi="Times New Roman" w:cs="Times New Roman"/>
                <w:bCs/>
                <w:sz w:val="22"/>
                <w:szCs w:val="24"/>
              </w:rPr>
              <w:t>.</w:t>
            </w:r>
          </w:p>
          <w:p w14:paraId="2E8B8693" w14:textId="77777777" w:rsidR="00E82432" w:rsidRPr="00FB0E71" w:rsidRDefault="00E82432" w:rsidP="00BB64A7">
            <w:pPr>
              <w:spacing w:before="120" w:after="60"/>
              <w:jc w:val="both"/>
              <w:rPr>
                <w:rFonts w:ascii="Times New Roman" w:hAnsi="Times New Roman" w:cs="Times New Roman"/>
                <w:b/>
                <w:bCs/>
                <w:sz w:val="22"/>
                <w:szCs w:val="28"/>
              </w:rPr>
            </w:pPr>
          </w:p>
        </w:tc>
      </w:tr>
    </w:tbl>
    <w:p w14:paraId="2A0FA14D" w14:textId="77777777" w:rsidR="00D45A5C" w:rsidRPr="00FB0E71" w:rsidRDefault="00D9297E" w:rsidP="00BE329E">
      <w:pPr>
        <w:shd w:val="clear" w:color="auto" w:fill="FFFFFF"/>
        <w:spacing w:before="120" w:after="60"/>
        <w:ind w:left="850" w:hanging="850"/>
        <w:jc w:val="center"/>
        <w:rPr>
          <w:rFonts w:ascii="Times New Roman" w:eastAsia="Times New Roman" w:hAnsi="Times New Roman" w:cs="Times New Roman"/>
          <w:b/>
          <w:bCs/>
          <w:i/>
          <w:iCs/>
          <w:sz w:val="22"/>
          <w:szCs w:val="24"/>
        </w:rPr>
      </w:pPr>
      <w:r w:rsidRPr="00FB0E71">
        <w:rPr>
          <w:rFonts w:ascii="Times New Roman" w:hAnsi="Times New Roman" w:cs="Times New Roman"/>
          <w:b/>
          <w:bCs/>
          <w:i/>
          <w:iCs/>
          <w:sz w:val="22"/>
          <w:szCs w:val="24"/>
        </w:rPr>
        <w:t>“</w:t>
      </w:r>
      <w:r w:rsidR="0040597C" w:rsidRPr="00FB0E71">
        <w:rPr>
          <w:rFonts w:ascii="Times New Roman" w:hAnsi="Times New Roman" w:cs="Times New Roman"/>
          <w:b/>
          <w:bCs/>
          <w:i/>
          <w:iCs/>
          <w:sz w:val="22"/>
          <w:szCs w:val="24"/>
        </w:rPr>
        <w:t>Subdivision D</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Exemption from income tax</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payments under the</w:t>
      </w:r>
    </w:p>
    <w:p w14:paraId="34ABE1DD" w14:textId="77777777" w:rsidR="00AF77B1" w:rsidRPr="00FB0E71" w:rsidRDefault="0040597C" w:rsidP="00BE329E">
      <w:pPr>
        <w:shd w:val="clear" w:color="auto" w:fill="FFFFFF"/>
        <w:spacing w:before="120" w:after="60"/>
        <w:ind w:left="850" w:hanging="850"/>
        <w:jc w:val="center"/>
        <w:rPr>
          <w:rFonts w:ascii="Times New Roman" w:hAnsi="Times New Roman" w:cs="Times New Roman"/>
          <w:sz w:val="22"/>
        </w:rPr>
      </w:pPr>
      <w:r w:rsidRPr="00FB0E71">
        <w:rPr>
          <w:rFonts w:ascii="Times New Roman" w:eastAsia="Times New Roman" w:hAnsi="Times New Roman" w:cs="Times New Roman"/>
          <w:b/>
          <w:bCs/>
          <w:i/>
          <w:iCs/>
          <w:sz w:val="22"/>
          <w:szCs w:val="24"/>
        </w:rPr>
        <w:t>Seamen</w:t>
      </w:r>
      <w:r w:rsidR="00D9297E" w:rsidRPr="00FB0E71">
        <w:rPr>
          <w:rFonts w:ascii="Times New Roman" w:eastAsia="Times New Roman" w:hAnsi="Times New Roman" w:cs="Times New Roman"/>
          <w:b/>
          <w:bCs/>
          <w:i/>
          <w:iCs/>
          <w:sz w:val="22"/>
          <w:szCs w:val="24"/>
        </w:rPr>
        <w:t>’</w:t>
      </w:r>
      <w:r w:rsidRPr="00FB0E71">
        <w:rPr>
          <w:rFonts w:ascii="Times New Roman" w:eastAsia="Times New Roman" w:hAnsi="Times New Roman" w:cs="Times New Roman"/>
          <w:b/>
          <w:bCs/>
          <w:i/>
          <w:iCs/>
          <w:sz w:val="22"/>
          <w:szCs w:val="24"/>
        </w:rPr>
        <w:t>s War Pensions and Allowances Act 1940</w:t>
      </w:r>
    </w:p>
    <w:p w14:paraId="41049B6D"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Seamen</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s war pensions and allowances</w:t>
      </w:r>
    </w:p>
    <w:p w14:paraId="68CB6AA7" w14:textId="77777777" w:rsidR="00AF77B1" w:rsidRPr="00FB0E71" w:rsidRDefault="00D9297E" w:rsidP="00BB64A7">
      <w:pPr>
        <w:shd w:val="clear" w:color="auto" w:fill="FFFFFF"/>
        <w:spacing w:before="120" w:after="60"/>
        <w:ind w:left="5"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ad</w:t>
      </w:r>
      <w:r w:rsidR="0040597C" w:rsidRPr="00FB0E71">
        <w:rPr>
          <w:rFonts w:ascii="Times New Roman" w:hAnsi="Times New Roman" w:cs="Times New Roman"/>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Payments of amounts under the </w:t>
      </w:r>
      <w:r w:rsidR="0040597C" w:rsidRPr="00FB0E71">
        <w:rPr>
          <w:rFonts w:ascii="Times New Roman" w:hAnsi="Times New Roman" w:cs="Times New Roman"/>
          <w:i/>
          <w:iCs/>
          <w:sz w:val="22"/>
          <w:szCs w:val="24"/>
        </w:rPr>
        <w:t>Seamen</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s War Pensions and Allowances Act 1940 </w:t>
      </w:r>
      <w:r w:rsidR="0040597C" w:rsidRPr="00FB0E71">
        <w:rPr>
          <w:rFonts w:ascii="Times New Roman" w:hAnsi="Times New Roman" w:cs="Times New Roman"/>
          <w:sz w:val="22"/>
          <w:szCs w:val="24"/>
        </w:rPr>
        <w:t xml:space="preserve">are exempt if the payments are of a like nature to payments under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 </w:t>
      </w:r>
      <w:r w:rsidR="0040597C" w:rsidRPr="00FB0E71">
        <w:rPr>
          <w:rFonts w:ascii="Times New Roman" w:hAnsi="Times New Roman" w:cs="Times New Roman"/>
          <w:sz w:val="22"/>
          <w:szCs w:val="24"/>
        </w:rPr>
        <w:t>that are exempt under Subdivision C.</w:t>
      </w:r>
    </w:p>
    <w:p w14:paraId="5EC78280"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Bereavement payments</w:t>
      </w:r>
    </w:p>
    <w:p w14:paraId="26E64FAE" w14:textId="77777777" w:rsidR="00AF77B1" w:rsidRPr="00FB0E71" w:rsidRDefault="00D9297E" w:rsidP="00BB64A7">
      <w:pPr>
        <w:shd w:val="clear" w:color="auto" w:fill="FFFFFF"/>
        <w:spacing w:before="120" w:after="60"/>
        <w:ind w:firstLine="33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aca</w:t>
      </w:r>
      <w:r w:rsidR="0040597C" w:rsidRPr="00FB0E71">
        <w:rPr>
          <w:rFonts w:ascii="Times New Roman" w:hAnsi="Times New Roman" w:cs="Times New Roman"/>
          <w:sz w:val="22"/>
          <w:szCs w:val="24"/>
        </w:rPr>
        <w:t>. Payments under section 24</w:t>
      </w:r>
      <w:r w:rsidR="0040597C" w:rsidRPr="00FB0E71">
        <w:rPr>
          <w:rFonts w:ascii="Times New Roman" w:hAnsi="Times New Roman" w:cs="Times New Roman"/>
          <w:smallCaps/>
          <w:sz w:val="22"/>
        </w:rPr>
        <w:t>b</w:t>
      </w:r>
      <w:r w:rsidR="0040597C" w:rsidRPr="00FB0E71">
        <w:rPr>
          <w:rFonts w:ascii="Times New Roman" w:hAnsi="Times New Roman" w:cs="Times New Roman"/>
          <w:sz w:val="22"/>
          <w:szCs w:val="24"/>
        </w:rPr>
        <w:t xml:space="preserve"> of the </w:t>
      </w:r>
      <w:r w:rsidR="0040597C" w:rsidRPr="00FB0E71">
        <w:rPr>
          <w:rFonts w:ascii="Times New Roman" w:hAnsi="Times New Roman" w:cs="Times New Roman"/>
          <w:i/>
          <w:iCs/>
          <w:sz w:val="22"/>
          <w:szCs w:val="24"/>
        </w:rPr>
        <w:t>Seamen</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s War Pensions and Allowances Act 1940 </w:t>
      </w:r>
      <w:r w:rsidR="0040597C" w:rsidRPr="00FB0E71">
        <w:rPr>
          <w:rFonts w:ascii="Times New Roman" w:hAnsi="Times New Roman" w:cs="Times New Roman"/>
          <w:sz w:val="22"/>
          <w:szCs w:val="24"/>
        </w:rPr>
        <w:t>are exempt.</w:t>
      </w:r>
    </w:p>
    <w:p w14:paraId="6C8B7E41" w14:textId="77777777" w:rsidR="00AF77B1" w:rsidRPr="00FB0E71" w:rsidRDefault="00AF77B1" w:rsidP="00BB64A7">
      <w:pPr>
        <w:shd w:val="clear" w:color="auto" w:fill="FFFFFF"/>
        <w:spacing w:before="120" w:after="60"/>
        <w:ind w:firstLine="336"/>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3E777EB9" w14:textId="77777777" w:rsidR="00B57AB5" w:rsidRPr="00FB0E71" w:rsidRDefault="00D9297E" w:rsidP="00F70136">
      <w:pPr>
        <w:shd w:val="clear" w:color="auto" w:fill="FFFFFF"/>
        <w:spacing w:before="120"/>
        <w:jc w:val="center"/>
        <w:rPr>
          <w:rFonts w:ascii="Times New Roman" w:eastAsia="Times New Roman" w:hAnsi="Times New Roman" w:cs="Times New Roman"/>
          <w:b/>
          <w:bCs/>
          <w:i/>
          <w:iCs/>
          <w:sz w:val="22"/>
          <w:szCs w:val="24"/>
        </w:rPr>
      </w:pPr>
      <w:r w:rsidRPr="00FB0E71">
        <w:rPr>
          <w:rFonts w:ascii="Times New Roman" w:hAnsi="Times New Roman" w:cs="Times New Roman"/>
          <w:b/>
          <w:bCs/>
          <w:i/>
          <w:iCs/>
          <w:sz w:val="22"/>
          <w:szCs w:val="24"/>
        </w:rPr>
        <w:lastRenderedPageBreak/>
        <w:t>“</w:t>
      </w:r>
      <w:r w:rsidR="0040597C" w:rsidRPr="00FB0E71">
        <w:rPr>
          <w:rFonts w:ascii="Times New Roman" w:hAnsi="Times New Roman" w:cs="Times New Roman"/>
          <w:b/>
          <w:bCs/>
          <w:i/>
          <w:iCs/>
          <w:sz w:val="22"/>
          <w:szCs w:val="24"/>
        </w:rPr>
        <w:t>Subdivision E</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Exemption from income tax</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payments by virtue of the</w:t>
      </w:r>
    </w:p>
    <w:p w14:paraId="09454378" w14:textId="77777777" w:rsidR="00AF77B1" w:rsidRPr="00FB0E71" w:rsidRDefault="0040597C" w:rsidP="00ED5888">
      <w:pPr>
        <w:shd w:val="clear" w:color="auto" w:fill="FFFFFF"/>
        <w:ind w:firstLine="270"/>
        <w:jc w:val="center"/>
        <w:rPr>
          <w:rFonts w:ascii="Times New Roman" w:hAnsi="Times New Roman" w:cs="Times New Roman"/>
          <w:sz w:val="22"/>
        </w:rPr>
      </w:pPr>
      <w:r w:rsidRPr="00FB0E71">
        <w:rPr>
          <w:rFonts w:ascii="Times New Roman" w:eastAsia="Times New Roman" w:hAnsi="Times New Roman" w:cs="Times New Roman"/>
          <w:b/>
          <w:bCs/>
          <w:i/>
          <w:iCs/>
          <w:sz w:val="22"/>
          <w:szCs w:val="24"/>
        </w:rPr>
        <w:t>Veterans</w:t>
      </w:r>
      <w:r w:rsidR="00D9297E" w:rsidRPr="00FB0E71">
        <w:rPr>
          <w:rFonts w:ascii="Times New Roman" w:eastAsia="Times New Roman" w:hAnsi="Times New Roman" w:cs="Times New Roman"/>
          <w:b/>
          <w:bCs/>
          <w:i/>
          <w:iCs/>
          <w:sz w:val="22"/>
          <w:szCs w:val="24"/>
        </w:rPr>
        <w:t>’</w:t>
      </w:r>
      <w:r w:rsidRPr="00FB0E71">
        <w:rPr>
          <w:rFonts w:ascii="Times New Roman" w:eastAsia="Times New Roman" w:hAnsi="Times New Roman" w:cs="Times New Roman"/>
          <w:b/>
          <w:bCs/>
          <w:i/>
          <w:iCs/>
          <w:sz w:val="22"/>
          <w:szCs w:val="24"/>
        </w:rPr>
        <w:t xml:space="preserve"> Entitlements (Transitional Provisions and Consequential </w:t>
      </w:r>
      <w:r w:rsidR="00ED5888" w:rsidRPr="00FB0E71">
        <w:rPr>
          <w:rFonts w:ascii="Times New Roman" w:eastAsia="Times New Roman" w:hAnsi="Times New Roman" w:cs="Times New Roman"/>
          <w:b/>
          <w:bCs/>
          <w:i/>
          <w:iCs/>
          <w:sz w:val="22"/>
          <w:szCs w:val="24"/>
        </w:rPr>
        <w:br/>
      </w:r>
      <w:r w:rsidRPr="00FB0E71">
        <w:rPr>
          <w:rFonts w:ascii="Times New Roman" w:eastAsia="Times New Roman" w:hAnsi="Times New Roman" w:cs="Times New Roman"/>
          <w:b/>
          <w:bCs/>
          <w:i/>
          <w:iCs/>
          <w:sz w:val="22"/>
          <w:szCs w:val="24"/>
        </w:rPr>
        <w:t>Amendments) Act 1986</w:t>
      </w:r>
    </w:p>
    <w:p w14:paraId="6CC232C8" w14:textId="7BEACF4F" w:rsidR="00AF77B1" w:rsidRPr="0061054E" w:rsidRDefault="0040597C" w:rsidP="0061054E">
      <w:pPr>
        <w:shd w:val="clear" w:color="auto" w:fill="FFFFFF"/>
        <w:spacing w:before="120"/>
        <w:jc w:val="both"/>
        <w:rPr>
          <w:rFonts w:ascii="Times New Roman" w:hAnsi="Times New Roman" w:cs="Times New Roman"/>
          <w:b/>
          <w:bCs/>
          <w:i/>
          <w:iCs/>
          <w:sz w:val="22"/>
          <w:szCs w:val="24"/>
        </w:rPr>
      </w:pPr>
      <w:r w:rsidRPr="00FB0E71">
        <w:rPr>
          <w:rFonts w:ascii="Times New Roman" w:hAnsi="Times New Roman" w:cs="Times New Roman"/>
          <w:b/>
          <w:bCs/>
          <w:sz w:val="22"/>
          <w:szCs w:val="24"/>
        </w:rPr>
        <w:t xml:space="preserve">Payments by virtue of the </w:t>
      </w:r>
      <w:r w:rsidRPr="00FB0E71">
        <w:rPr>
          <w:rFonts w:ascii="Times New Roman" w:hAnsi="Times New Roman" w:cs="Times New Roman"/>
          <w:b/>
          <w:bCs/>
          <w:i/>
          <w:iCs/>
          <w:sz w:val="22"/>
          <w:szCs w:val="24"/>
        </w:rPr>
        <w:t>Veterans</w:t>
      </w:r>
      <w:r w:rsidR="00D9297E" w:rsidRPr="00FB0E71">
        <w:rPr>
          <w:rFonts w:ascii="Times New Roman" w:hAnsi="Times New Roman" w:cs="Times New Roman"/>
          <w:b/>
          <w:bCs/>
          <w:i/>
          <w:iCs/>
          <w:sz w:val="22"/>
          <w:szCs w:val="24"/>
        </w:rPr>
        <w:t>’</w:t>
      </w:r>
      <w:r w:rsidRPr="00FB0E71">
        <w:rPr>
          <w:rFonts w:ascii="Times New Roman" w:hAnsi="Times New Roman" w:cs="Times New Roman"/>
          <w:b/>
          <w:bCs/>
          <w:i/>
          <w:iCs/>
          <w:sz w:val="22"/>
          <w:szCs w:val="24"/>
        </w:rPr>
        <w:t xml:space="preserve"> Entitlements (Transitional</w:t>
      </w:r>
      <w:r w:rsidR="0061054E">
        <w:rPr>
          <w:rFonts w:ascii="Times New Roman" w:hAnsi="Times New Roman" w:cs="Times New Roman"/>
          <w:b/>
          <w:bCs/>
          <w:i/>
          <w:iCs/>
          <w:sz w:val="22"/>
          <w:szCs w:val="24"/>
        </w:rPr>
        <w:t xml:space="preserve"> </w:t>
      </w:r>
      <w:r w:rsidRPr="00FB0E71">
        <w:rPr>
          <w:rFonts w:ascii="Times New Roman" w:hAnsi="Times New Roman" w:cs="Times New Roman"/>
          <w:b/>
          <w:bCs/>
          <w:i/>
          <w:iCs/>
          <w:sz w:val="22"/>
          <w:szCs w:val="24"/>
        </w:rPr>
        <w:t>Provisions and Consequential Amendments) Act 1986</w:t>
      </w:r>
    </w:p>
    <w:p w14:paraId="71231E6F" w14:textId="18841797" w:rsidR="00AF77B1" w:rsidRPr="00FB0E71" w:rsidRDefault="00D9297E" w:rsidP="00BB64A7">
      <w:pPr>
        <w:shd w:val="clear" w:color="auto" w:fill="FFFFFF"/>
        <w:spacing w:before="120" w:after="60"/>
        <w:ind w:firstLine="3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ae</w:t>
      </w:r>
      <w:r w:rsidR="0040597C" w:rsidRPr="00FB0E71">
        <w:rPr>
          <w:rFonts w:ascii="Times New Roman" w:hAnsi="Times New Roman" w:cs="Times New Roman"/>
          <w:sz w:val="22"/>
          <w:szCs w:val="24"/>
        </w:rPr>
        <w:t xml:space="preserve">. (1) The treatment of a payment made in accordance with Table A in Schedule 3 to the </w:t>
      </w:r>
      <w:r w:rsidR="0040597C" w:rsidRPr="00FB0E71">
        <w:rPr>
          <w:rFonts w:ascii="Times New Roman" w:hAnsi="Times New Roman" w:cs="Times New Roman"/>
          <w:i/>
          <w:iCs/>
          <w:sz w:val="22"/>
          <w:szCs w:val="24"/>
        </w:rPr>
        <w:t xml:space="preserve">Repatriation Act 1920 </w:t>
      </w:r>
      <w:r w:rsidR="0040597C" w:rsidRPr="00FB0E71">
        <w:rPr>
          <w:rFonts w:ascii="Times New Roman" w:hAnsi="Times New Roman" w:cs="Times New Roman"/>
          <w:sz w:val="22"/>
          <w:szCs w:val="24"/>
        </w:rPr>
        <w:t xml:space="preserve">(including that Table as applying by virtue of the </w:t>
      </w:r>
      <w:r w:rsidR="0040597C" w:rsidRPr="00FB0E71">
        <w:rPr>
          <w:rFonts w:ascii="Times New Roman" w:hAnsi="Times New Roman" w:cs="Times New Roman"/>
          <w:i/>
          <w:iCs/>
          <w:sz w:val="22"/>
          <w:szCs w:val="24"/>
        </w:rPr>
        <w:t>Repatriation (Far East Strategic Reserve) Act 1956</w:t>
      </w:r>
      <w:r w:rsidR="0040597C" w:rsidRPr="0061054E">
        <w:rPr>
          <w:rFonts w:ascii="Times New Roman" w:hAnsi="Times New Roman" w:cs="Times New Roman"/>
          <w:iCs/>
          <w:sz w:val="22"/>
          <w:szCs w:val="24"/>
        </w:rPr>
        <w:t>,</w:t>
      </w:r>
      <w:r w:rsidR="0040597C" w:rsidRPr="00FB0E71">
        <w:rPr>
          <w:rFonts w:ascii="Times New Roman" w:hAnsi="Times New Roman" w:cs="Times New Roman"/>
          <w:i/>
          <w:iCs/>
          <w:sz w:val="22"/>
          <w:szCs w:val="24"/>
        </w:rPr>
        <w:t xml:space="preserve"> </w:t>
      </w:r>
      <w:r w:rsidR="0040597C" w:rsidRPr="00FB0E71">
        <w:rPr>
          <w:rFonts w:ascii="Times New Roman" w:hAnsi="Times New Roman" w:cs="Times New Roman"/>
          <w:sz w:val="22"/>
          <w:szCs w:val="24"/>
        </w:rPr>
        <w:t xml:space="preserve">the </w:t>
      </w:r>
      <w:r w:rsidR="0040597C" w:rsidRPr="00FB0E71">
        <w:rPr>
          <w:rFonts w:ascii="Times New Roman" w:hAnsi="Times New Roman" w:cs="Times New Roman"/>
          <w:i/>
          <w:iCs/>
          <w:sz w:val="22"/>
          <w:szCs w:val="24"/>
        </w:rPr>
        <w:t xml:space="preserve">Repatriation (Special Overseas Service) Act 1962 </w:t>
      </w:r>
      <w:r w:rsidR="0040597C" w:rsidRPr="00FB0E71">
        <w:rPr>
          <w:rFonts w:ascii="Times New Roman" w:hAnsi="Times New Roman" w:cs="Times New Roman"/>
          <w:sz w:val="22"/>
          <w:szCs w:val="24"/>
        </w:rPr>
        <w:t xml:space="preserve">or the </w:t>
      </w:r>
      <w:r w:rsidR="0040597C" w:rsidRPr="00FB0E71">
        <w:rPr>
          <w:rFonts w:ascii="Times New Roman" w:hAnsi="Times New Roman" w:cs="Times New Roman"/>
          <w:i/>
          <w:iCs/>
          <w:sz w:val="22"/>
          <w:szCs w:val="24"/>
        </w:rPr>
        <w:t>Interim Forces Benefits Act 1947</w:t>
      </w:r>
      <w:r w:rsidR="0040597C" w:rsidRPr="0061054E">
        <w:rPr>
          <w:rFonts w:ascii="Times New Roman" w:hAnsi="Times New Roman" w:cs="Times New Roman"/>
          <w:iCs/>
          <w:sz w:val="22"/>
          <w:szCs w:val="24"/>
        </w:rPr>
        <w:t>),</w:t>
      </w:r>
      <w:r w:rsidR="0040597C" w:rsidRPr="00FB0E71">
        <w:rPr>
          <w:rFonts w:ascii="Times New Roman" w:hAnsi="Times New Roman" w:cs="Times New Roman"/>
          <w:i/>
          <w:iCs/>
          <w:sz w:val="22"/>
          <w:szCs w:val="24"/>
        </w:rPr>
        <w:t xml:space="preserve"> </w:t>
      </w:r>
      <w:r w:rsidR="0040597C" w:rsidRPr="00FB0E71">
        <w:rPr>
          <w:rFonts w:ascii="Times New Roman" w:hAnsi="Times New Roman" w:cs="Times New Roman"/>
          <w:sz w:val="22"/>
          <w:szCs w:val="24"/>
        </w:rPr>
        <w:t xml:space="preserve">as in force by virtue of subsection 4 (6) of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(Transitional Provisions and Consequential Amendments) Act 1986</w:t>
      </w:r>
      <w:r w:rsidR="0040597C" w:rsidRPr="0061054E">
        <w:rPr>
          <w:rFonts w:ascii="Times New Roman" w:hAnsi="Times New Roman" w:cs="Times New Roman"/>
          <w:iCs/>
          <w:sz w:val="22"/>
          <w:szCs w:val="24"/>
        </w:rPr>
        <w:t>,</w:t>
      </w:r>
      <w:r w:rsidR="0040597C" w:rsidRPr="00FB0E71">
        <w:rPr>
          <w:rFonts w:ascii="Times New Roman" w:hAnsi="Times New Roman" w:cs="Times New Roman"/>
          <w:i/>
          <w:iCs/>
          <w:sz w:val="22"/>
          <w:szCs w:val="24"/>
        </w:rPr>
        <w:t xml:space="preserve"> </w:t>
      </w:r>
      <w:r w:rsidR="0040597C" w:rsidRPr="00FB0E71">
        <w:rPr>
          <w:rFonts w:ascii="Times New Roman" w:hAnsi="Times New Roman" w:cs="Times New Roman"/>
          <w:sz w:val="22"/>
          <w:szCs w:val="24"/>
        </w:rPr>
        <w:t>to the extent that the payment:</w:t>
      </w:r>
    </w:p>
    <w:p w14:paraId="6B538B39" w14:textId="77777777" w:rsidR="00AF77B1" w:rsidRPr="00FB0E71" w:rsidRDefault="0040597C" w:rsidP="00BB64A7">
      <w:pPr>
        <w:shd w:val="clear" w:color="auto" w:fill="FFFFFF"/>
        <w:tabs>
          <w:tab w:val="left" w:pos="782"/>
        </w:tabs>
        <w:spacing w:before="120" w:after="60"/>
        <w:ind w:left="394"/>
        <w:jc w:val="both"/>
        <w:rPr>
          <w:rFonts w:ascii="Times New Roman" w:hAnsi="Times New Roman" w:cs="Times New Roman"/>
          <w:sz w:val="22"/>
        </w:rPr>
      </w:pPr>
      <w:r w:rsidRPr="00FB0E71">
        <w:rPr>
          <w:rFonts w:ascii="Times New Roman" w:hAnsi="Times New Roman" w:cs="Times New Roman"/>
          <w:sz w:val="22"/>
          <w:szCs w:val="24"/>
        </w:rPr>
        <w:t>(a)</w:t>
      </w:r>
      <w:r w:rsidRPr="00FB0E71">
        <w:rPr>
          <w:rFonts w:ascii="Times New Roman" w:hAnsi="Times New Roman" w:cs="Times New Roman"/>
          <w:sz w:val="22"/>
          <w:szCs w:val="24"/>
        </w:rPr>
        <w:tab/>
        <w:t>is payable because the taxpayer is either:</w:t>
      </w:r>
    </w:p>
    <w:p w14:paraId="7F10F021" w14:textId="77777777" w:rsidR="00AF77B1" w:rsidRPr="00FB0E71" w:rsidRDefault="0040597C" w:rsidP="00BB64A7">
      <w:pPr>
        <w:shd w:val="clear" w:color="auto" w:fill="FFFFFF"/>
        <w:spacing w:before="120" w:after="60"/>
        <w:ind w:left="1435" w:hanging="336"/>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the mother of a deceased member of the Forces (being a woman who is a widow or is divorced or has been deserted by her husband) within the meaning of the Act concerned or the relevant Part of that Act; or</w:t>
      </w:r>
    </w:p>
    <w:p w14:paraId="47D92DE1" w14:textId="77777777" w:rsidR="00AF77B1" w:rsidRPr="00FB0E71" w:rsidRDefault="0040597C" w:rsidP="00BB64A7">
      <w:pPr>
        <w:shd w:val="clear" w:color="auto" w:fill="FFFFFF"/>
        <w:spacing w:before="120" w:after="60"/>
        <w:ind w:left="1435" w:hanging="408"/>
        <w:jc w:val="both"/>
        <w:rPr>
          <w:rFonts w:ascii="Times New Roman" w:hAnsi="Times New Roman" w:cs="Times New Roman"/>
          <w:sz w:val="22"/>
        </w:rPr>
      </w:pPr>
      <w:r w:rsidRPr="00FB0E71">
        <w:rPr>
          <w:rFonts w:ascii="Times New Roman" w:hAnsi="Times New Roman" w:cs="Times New Roman"/>
          <w:sz w:val="22"/>
          <w:szCs w:val="24"/>
        </w:rPr>
        <w:t>(ii) a parent of a deceased member of the Forces (other than a woman who is a widow or is divorced or who has been deserted by her husband) within the meaning of the Act concerned or the relevant Part of that Act, being a parent who:</w:t>
      </w:r>
    </w:p>
    <w:p w14:paraId="71C1EF5F" w14:textId="6DCF15B7" w:rsidR="00AF77B1" w:rsidRPr="00FB0E71" w:rsidRDefault="0040597C" w:rsidP="00BB64A7">
      <w:pPr>
        <w:shd w:val="clear" w:color="auto" w:fill="FFFFFF"/>
        <w:spacing w:before="120" w:after="60"/>
        <w:ind w:left="2098" w:hanging="418"/>
        <w:jc w:val="both"/>
        <w:rPr>
          <w:rFonts w:ascii="Times New Roman" w:hAnsi="Times New Roman" w:cs="Times New Roman"/>
          <w:sz w:val="22"/>
        </w:rPr>
      </w:pPr>
      <w:r w:rsidRPr="00FB0E71">
        <w:rPr>
          <w:rFonts w:ascii="Times New Roman" w:hAnsi="Times New Roman" w:cs="Times New Roman"/>
          <w:sz w:val="22"/>
          <w:szCs w:val="24"/>
        </w:rPr>
        <w:t>(</w:t>
      </w:r>
      <w:r w:rsidR="0061054E">
        <w:rPr>
          <w:rFonts w:ascii="Times New Roman" w:hAnsi="Times New Roman" w:cs="Times New Roman"/>
          <w:smallCaps/>
          <w:sz w:val="22"/>
          <w:szCs w:val="24"/>
        </w:rPr>
        <w:t>a</w:t>
      </w:r>
      <w:r w:rsidRPr="00FB0E71">
        <w:rPr>
          <w:rFonts w:ascii="Times New Roman" w:hAnsi="Times New Roman" w:cs="Times New Roman"/>
          <w:sz w:val="22"/>
          <w:szCs w:val="24"/>
        </w:rPr>
        <w:t>) in the case of a woman</w:t>
      </w:r>
      <w:r w:rsidRPr="00FB0E71">
        <w:rPr>
          <w:rFonts w:ascii="Times New Roman" w:eastAsia="Times New Roman" w:hAnsi="Times New Roman" w:cs="Times New Roman"/>
          <w:sz w:val="22"/>
          <w:szCs w:val="24"/>
        </w:rPr>
        <w:t>—is not under the age of 60 years; or</w:t>
      </w:r>
    </w:p>
    <w:p w14:paraId="3808F929" w14:textId="225FB444" w:rsidR="00AF77B1" w:rsidRPr="00FB0E71" w:rsidRDefault="0040597C" w:rsidP="00BB64A7">
      <w:pPr>
        <w:shd w:val="clear" w:color="auto" w:fill="FFFFFF"/>
        <w:spacing w:before="120" w:after="60"/>
        <w:ind w:left="2093" w:hanging="403"/>
        <w:jc w:val="both"/>
        <w:rPr>
          <w:rFonts w:ascii="Times New Roman" w:hAnsi="Times New Roman" w:cs="Times New Roman"/>
          <w:sz w:val="22"/>
        </w:rPr>
      </w:pPr>
      <w:r w:rsidRPr="00FB0E71">
        <w:rPr>
          <w:rFonts w:ascii="Times New Roman" w:hAnsi="Times New Roman" w:cs="Times New Roman"/>
          <w:sz w:val="22"/>
          <w:szCs w:val="24"/>
        </w:rPr>
        <w:t>(</w:t>
      </w:r>
      <w:r w:rsidR="0061054E">
        <w:rPr>
          <w:rFonts w:ascii="Times New Roman" w:hAnsi="Times New Roman" w:cs="Times New Roman"/>
          <w:smallCaps/>
          <w:sz w:val="22"/>
          <w:szCs w:val="24"/>
        </w:rPr>
        <w:t>b</w:t>
      </w:r>
      <w:r w:rsidRPr="00FB0E71">
        <w:rPr>
          <w:rFonts w:ascii="Times New Roman" w:hAnsi="Times New Roman" w:cs="Times New Roman"/>
          <w:sz w:val="22"/>
          <w:szCs w:val="24"/>
        </w:rPr>
        <w:t>)in the case of a man</w:t>
      </w:r>
      <w:r w:rsidRPr="00FB0E71">
        <w:rPr>
          <w:rFonts w:ascii="Times New Roman" w:eastAsia="Times New Roman" w:hAnsi="Times New Roman" w:cs="Times New Roman"/>
          <w:sz w:val="22"/>
          <w:szCs w:val="24"/>
        </w:rPr>
        <w:t>—is not under the age of 65 years; and</w:t>
      </w:r>
    </w:p>
    <w:p w14:paraId="4B4B783B" w14:textId="77777777" w:rsidR="00AF77B1" w:rsidRPr="00FB0E71" w:rsidRDefault="0040597C" w:rsidP="00BB64A7">
      <w:pPr>
        <w:numPr>
          <w:ilvl w:val="0"/>
          <w:numId w:val="76"/>
        </w:numPr>
        <w:shd w:val="clear" w:color="auto" w:fill="FFFFFF"/>
        <w:tabs>
          <w:tab w:val="left" w:pos="782"/>
        </w:tabs>
        <w:spacing w:before="120" w:after="60"/>
        <w:ind w:left="782" w:hanging="389"/>
        <w:jc w:val="both"/>
        <w:rPr>
          <w:rFonts w:ascii="Times New Roman" w:hAnsi="Times New Roman" w:cs="Times New Roman"/>
          <w:sz w:val="22"/>
          <w:szCs w:val="24"/>
        </w:rPr>
      </w:pPr>
      <w:r w:rsidRPr="00FB0E71">
        <w:rPr>
          <w:rFonts w:ascii="Times New Roman" w:hAnsi="Times New Roman" w:cs="Times New Roman"/>
          <w:sz w:val="22"/>
          <w:szCs w:val="24"/>
        </w:rPr>
        <w:t>is payable in the circumstances constituting a prescribed case for the purposes of that Table; and</w:t>
      </w:r>
    </w:p>
    <w:p w14:paraId="29503D36" w14:textId="77777777" w:rsidR="00AF77B1" w:rsidRPr="00FB0E71" w:rsidRDefault="0040597C" w:rsidP="00BB64A7">
      <w:pPr>
        <w:numPr>
          <w:ilvl w:val="0"/>
          <w:numId w:val="76"/>
        </w:numPr>
        <w:shd w:val="clear" w:color="auto" w:fill="FFFFFF"/>
        <w:tabs>
          <w:tab w:val="left" w:pos="782"/>
        </w:tabs>
        <w:spacing w:before="120" w:after="60"/>
        <w:ind w:left="782" w:hanging="389"/>
        <w:jc w:val="both"/>
        <w:rPr>
          <w:rFonts w:ascii="Times New Roman" w:hAnsi="Times New Roman" w:cs="Times New Roman"/>
          <w:sz w:val="22"/>
          <w:szCs w:val="24"/>
        </w:rPr>
      </w:pPr>
      <w:r w:rsidRPr="00FB0E71">
        <w:rPr>
          <w:rFonts w:ascii="Times New Roman" w:hAnsi="Times New Roman" w:cs="Times New Roman"/>
          <w:sz w:val="22"/>
          <w:szCs w:val="24"/>
        </w:rPr>
        <w:t xml:space="preserve">exceeds the amount that would have been assessed if the requirement in that Table to have regard to the maximum rate of age pension under subsection 33 (1) of the </w:t>
      </w:r>
      <w:r w:rsidRPr="00FB0E71">
        <w:rPr>
          <w:rFonts w:ascii="Times New Roman" w:hAnsi="Times New Roman" w:cs="Times New Roman"/>
          <w:i/>
          <w:iCs/>
          <w:sz w:val="22"/>
          <w:szCs w:val="24"/>
        </w:rPr>
        <w:t xml:space="preserve">Social Security Act 1947 </w:t>
      </w:r>
      <w:r w:rsidRPr="00FB0E71">
        <w:rPr>
          <w:rFonts w:ascii="Times New Roman" w:hAnsi="Times New Roman" w:cs="Times New Roman"/>
          <w:sz w:val="22"/>
          <w:szCs w:val="24"/>
        </w:rPr>
        <w:t>were disregarded;</w:t>
      </w:r>
    </w:p>
    <w:p w14:paraId="064908ED"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sz w:val="22"/>
          <w:szCs w:val="24"/>
        </w:rPr>
        <w:t>is as follows:</w:t>
      </w:r>
    </w:p>
    <w:p w14:paraId="3AE82A70" w14:textId="77777777" w:rsidR="00AF77B1" w:rsidRPr="00FB0E71" w:rsidRDefault="0040597C" w:rsidP="00BB64A7">
      <w:pPr>
        <w:numPr>
          <w:ilvl w:val="0"/>
          <w:numId w:val="77"/>
        </w:numPr>
        <w:shd w:val="clear" w:color="auto" w:fill="FFFFFF"/>
        <w:tabs>
          <w:tab w:val="left" w:pos="782"/>
        </w:tabs>
        <w:spacing w:before="120" w:after="60"/>
        <w:ind w:left="782" w:hanging="389"/>
        <w:jc w:val="both"/>
        <w:rPr>
          <w:rFonts w:ascii="Times New Roman" w:hAnsi="Times New Roman" w:cs="Times New Roman"/>
          <w:sz w:val="22"/>
          <w:szCs w:val="24"/>
        </w:rPr>
      </w:pPr>
      <w:r w:rsidRPr="00FB0E71">
        <w:rPr>
          <w:rFonts w:ascii="Times New Roman" w:hAnsi="Times New Roman" w:cs="Times New Roman"/>
          <w:sz w:val="22"/>
          <w:szCs w:val="24"/>
        </w:rPr>
        <w:t>so much of the payment as was included in the payment because the taxpayer or the spouse of the taxpayer paid rent is exempt;</w:t>
      </w:r>
    </w:p>
    <w:p w14:paraId="77B0E952" w14:textId="77777777" w:rsidR="00AF77B1" w:rsidRPr="00FB0E71" w:rsidRDefault="0040597C" w:rsidP="00BB64A7">
      <w:pPr>
        <w:numPr>
          <w:ilvl w:val="0"/>
          <w:numId w:val="77"/>
        </w:numPr>
        <w:shd w:val="clear" w:color="auto" w:fill="FFFFFF"/>
        <w:tabs>
          <w:tab w:val="left" w:pos="782"/>
        </w:tabs>
        <w:spacing w:before="120" w:after="60"/>
        <w:ind w:left="782" w:hanging="389"/>
        <w:jc w:val="both"/>
        <w:rPr>
          <w:rFonts w:ascii="Times New Roman" w:hAnsi="Times New Roman" w:cs="Times New Roman"/>
          <w:sz w:val="22"/>
          <w:szCs w:val="24"/>
        </w:rPr>
      </w:pPr>
      <w:r w:rsidRPr="00FB0E71">
        <w:rPr>
          <w:rFonts w:ascii="Times New Roman" w:hAnsi="Times New Roman" w:cs="Times New Roman"/>
          <w:sz w:val="22"/>
          <w:szCs w:val="24"/>
        </w:rPr>
        <w:t>so much of the payment, being a payment of a pension, allowance or benefit, as represents an increase in the rate of that pension, allowance or benefit that is calculated by reference to another person or other persons is exempt;</w:t>
      </w:r>
    </w:p>
    <w:p w14:paraId="58F3D870" w14:textId="77777777" w:rsidR="00AF77B1" w:rsidRPr="00FB0E71" w:rsidRDefault="0040597C" w:rsidP="00BB64A7">
      <w:pPr>
        <w:numPr>
          <w:ilvl w:val="0"/>
          <w:numId w:val="77"/>
        </w:numPr>
        <w:shd w:val="clear" w:color="auto" w:fill="FFFFFF"/>
        <w:tabs>
          <w:tab w:val="left" w:pos="782"/>
        </w:tabs>
        <w:spacing w:before="120" w:after="60"/>
        <w:ind w:left="782" w:hanging="389"/>
        <w:jc w:val="both"/>
        <w:rPr>
          <w:rFonts w:ascii="Times New Roman" w:hAnsi="Times New Roman" w:cs="Times New Roman"/>
          <w:sz w:val="22"/>
          <w:szCs w:val="24"/>
        </w:rPr>
      </w:pPr>
      <w:r w:rsidRPr="00FB0E71">
        <w:rPr>
          <w:rFonts w:ascii="Times New Roman" w:hAnsi="Times New Roman" w:cs="Times New Roman"/>
          <w:sz w:val="22"/>
          <w:szCs w:val="24"/>
        </w:rPr>
        <w:t>so much of the payment as was included in the payment by way of remote area allowance is exempt;</w:t>
      </w:r>
    </w:p>
    <w:p w14:paraId="1DC31F06" w14:textId="77777777" w:rsidR="00AF77B1" w:rsidRPr="00FB0E71" w:rsidRDefault="0040597C" w:rsidP="00BB64A7">
      <w:pPr>
        <w:numPr>
          <w:ilvl w:val="0"/>
          <w:numId w:val="78"/>
        </w:numPr>
        <w:shd w:val="clear" w:color="auto" w:fill="FFFFFF"/>
        <w:tabs>
          <w:tab w:val="left" w:pos="782"/>
        </w:tabs>
        <w:spacing w:before="120" w:after="60"/>
        <w:ind w:left="394"/>
        <w:jc w:val="both"/>
        <w:rPr>
          <w:rFonts w:ascii="Times New Roman" w:hAnsi="Times New Roman" w:cs="Times New Roman"/>
          <w:sz w:val="22"/>
          <w:szCs w:val="24"/>
        </w:rPr>
      </w:pPr>
      <w:r w:rsidRPr="00FB0E71">
        <w:rPr>
          <w:rFonts w:ascii="Times New Roman" w:hAnsi="Times New Roman" w:cs="Times New Roman"/>
          <w:sz w:val="22"/>
          <w:szCs w:val="24"/>
        </w:rPr>
        <w:t>the balance of the payment is not exempt.</w:t>
      </w:r>
    </w:p>
    <w:p w14:paraId="6189F6F4" w14:textId="77777777" w:rsidR="00AF77B1" w:rsidRPr="00FB0E71" w:rsidRDefault="00AF77B1" w:rsidP="00BB64A7">
      <w:pPr>
        <w:numPr>
          <w:ilvl w:val="0"/>
          <w:numId w:val="78"/>
        </w:numPr>
        <w:shd w:val="clear" w:color="auto" w:fill="FFFFFF"/>
        <w:tabs>
          <w:tab w:val="left" w:pos="782"/>
        </w:tabs>
        <w:spacing w:before="120" w:after="60"/>
        <w:ind w:left="394"/>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04D3DD50" w14:textId="77777777" w:rsidR="00AF77B1" w:rsidRPr="00FB0E71" w:rsidRDefault="00D9297E" w:rsidP="00BB64A7">
      <w:pPr>
        <w:shd w:val="clear" w:color="auto" w:fill="FFFFFF"/>
        <w:spacing w:before="120" w:after="60"/>
        <w:ind w:firstLine="312"/>
        <w:jc w:val="both"/>
        <w:rPr>
          <w:rFonts w:ascii="Times New Roman" w:hAnsi="Times New Roman" w:cs="Times New Roman"/>
          <w:sz w:val="22"/>
        </w:rPr>
      </w:pPr>
      <w:r w:rsidRPr="00FB0E71">
        <w:rPr>
          <w:rFonts w:ascii="Times New Roman" w:hAnsi="Times New Roman" w:cs="Times New Roman"/>
          <w:sz w:val="22"/>
          <w:szCs w:val="24"/>
        </w:rPr>
        <w:lastRenderedPageBreak/>
        <w:t>“</w:t>
      </w:r>
      <w:r w:rsidR="0040597C" w:rsidRPr="00FB0E71">
        <w:rPr>
          <w:rFonts w:ascii="Times New Roman" w:hAnsi="Times New Roman" w:cs="Times New Roman"/>
          <w:sz w:val="22"/>
          <w:szCs w:val="24"/>
        </w:rPr>
        <w:t>(2) Other payments payable by virtue of subsection 4</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(6) of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(Transitional Provisions and Consequential Amendments) Act 1986 </w:t>
      </w:r>
      <w:r w:rsidR="0040597C" w:rsidRPr="00FB0E71">
        <w:rPr>
          <w:rFonts w:ascii="Times New Roman" w:hAnsi="Times New Roman" w:cs="Times New Roman"/>
          <w:sz w:val="22"/>
          <w:szCs w:val="24"/>
        </w:rPr>
        <w:t>are exempt.</w:t>
      </w:r>
    </w:p>
    <w:p w14:paraId="4EDE0467" w14:textId="77777777" w:rsidR="00B67FD4" w:rsidRPr="00FB0E71" w:rsidRDefault="00D9297E" w:rsidP="007B536B">
      <w:pPr>
        <w:shd w:val="clear" w:color="auto" w:fill="FFFFFF"/>
        <w:spacing w:before="120"/>
        <w:ind w:left="989" w:hanging="989"/>
        <w:jc w:val="center"/>
        <w:rPr>
          <w:rFonts w:ascii="Times New Roman" w:eastAsia="Times New Roman" w:hAnsi="Times New Roman" w:cs="Times New Roman"/>
          <w:b/>
          <w:bCs/>
          <w:i/>
          <w:iCs/>
          <w:sz w:val="22"/>
          <w:szCs w:val="24"/>
        </w:rPr>
      </w:pPr>
      <w:r w:rsidRPr="00FB0E71">
        <w:rPr>
          <w:rFonts w:ascii="Times New Roman" w:hAnsi="Times New Roman" w:cs="Times New Roman"/>
          <w:b/>
          <w:bCs/>
          <w:i/>
          <w:iCs/>
          <w:sz w:val="22"/>
          <w:szCs w:val="24"/>
        </w:rPr>
        <w:t>“</w:t>
      </w:r>
      <w:r w:rsidR="0040597C" w:rsidRPr="00FB0E71">
        <w:rPr>
          <w:rFonts w:ascii="Times New Roman" w:hAnsi="Times New Roman" w:cs="Times New Roman"/>
          <w:b/>
          <w:bCs/>
          <w:i/>
          <w:iCs/>
          <w:sz w:val="22"/>
          <w:szCs w:val="24"/>
        </w:rPr>
        <w:t>Subdivision F</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Exemption from income tax</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payments of allowance</w:t>
      </w:r>
    </w:p>
    <w:p w14:paraId="365BC20E" w14:textId="77777777" w:rsidR="00AF77B1" w:rsidRPr="00FB0E71" w:rsidRDefault="0040597C" w:rsidP="007B536B">
      <w:pPr>
        <w:shd w:val="clear" w:color="auto" w:fill="FFFFFF"/>
        <w:spacing w:after="60"/>
        <w:ind w:left="989" w:hanging="989"/>
        <w:jc w:val="center"/>
        <w:rPr>
          <w:rFonts w:ascii="Times New Roman" w:hAnsi="Times New Roman" w:cs="Times New Roman"/>
          <w:sz w:val="22"/>
        </w:rPr>
      </w:pPr>
      <w:r w:rsidRPr="00FB0E71">
        <w:rPr>
          <w:rFonts w:ascii="Times New Roman" w:eastAsia="Times New Roman" w:hAnsi="Times New Roman" w:cs="Times New Roman"/>
          <w:b/>
          <w:bCs/>
          <w:i/>
          <w:iCs/>
          <w:sz w:val="22"/>
          <w:szCs w:val="24"/>
        </w:rPr>
        <w:t>under Part III of the Disability Services Act 1986</w:t>
      </w:r>
    </w:p>
    <w:p w14:paraId="7930565E"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Allowances under Part III</w:t>
      </w:r>
    </w:p>
    <w:p w14:paraId="4E6E58B2" w14:textId="77777777" w:rsidR="00AF77B1" w:rsidRPr="00FB0E71" w:rsidRDefault="00D9297E" w:rsidP="00BB64A7">
      <w:pPr>
        <w:shd w:val="clear" w:color="auto" w:fill="FFFFFF"/>
        <w:spacing w:before="120" w:after="60"/>
        <w:ind w:left="14" w:firstLine="346"/>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24af. </w:t>
      </w:r>
      <w:r w:rsidR="0040597C" w:rsidRPr="00FB0E71">
        <w:rPr>
          <w:rFonts w:ascii="Times New Roman" w:hAnsi="Times New Roman" w:cs="Times New Roman"/>
          <w:sz w:val="22"/>
          <w:szCs w:val="24"/>
        </w:rPr>
        <w:t xml:space="preserve">Payments of allowances under Part III of the </w:t>
      </w:r>
      <w:r w:rsidR="0040597C" w:rsidRPr="00FB0E71">
        <w:rPr>
          <w:rFonts w:ascii="Times New Roman" w:hAnsi="Times New Roman" w:cs="Times New Roman"/>
          <w:i/>
          <w:iCs/>
          <w:sz w:val="22"/>
          <w:szCs w:val="24"/>
        </w:rPr>
        <w:t xml:space="preserve">Disability Services Act 1986 </w:t>
      </w:r>
      <w:r w:rsidR="0040597C" w:rsidRPr="00FB0E71">
        <w:rPr>
          <w:rFonts w:ascii="Times New Roman" w:hAnsi="Times New Roman" w:cs="Times New Roman"/>
          <w:sz w:val="22"/>
          <w:szCs w:val="24"/>
        </w:rPr>
        <w:t>are exempt.</w:t>
      </w:r>
    </w:p>
    <w:p w14:paraId="7A4D8AF0" w14:textId="6049FFDD" w:rsidR="00AF77B1" w:rsidRPr="00FB0E71" w:rsidRDefault="00D9297E" w:rsidP="0061054E">
      <w:pPr>
        <w:shd w:val="clear" w:color="auto" w:fill="FFFFFF"/>
        <w:spacing w:before="120" w:after="60"/>
        <w:ind w:left="269" w:hanging="178"/>
        <w:jc w:val="center"/>
        <w:rPr>
          <w:rFonts w:ascii="Times New Roman" w:hAnsi="Times New Roman" w:cs="Times New Roman"/>
          <w:sz w:val="22"/>
        </w:rPr>
      </w:pPr>
      <w:r w:rsidRPr="00FB0E71">
        <w:rPr>
          <w:rFonts w:ascii="Times New Roman" w:hAnsi="Times New Roman" w:cs="Times New Roman"/>
          <w:b/>
          <w:bCs/>
          <w:i/>
          <w:iCs/>
          <w:sz w:val="22"/>
          <w:szCs w:val="24"/>
        </w:rPr>
        <w:t>“</w:t>
      </w:r>
      <w:r w:rsidR="0040597C" w:rsidRPr="00FB0E71">
        <w:rPr>
          <w:rFonts w:ascii="Times New Roman" w:hAnsi="Times New Roman" w:cs="Times New Roman"/>
          <w:b/>
          <w:bCs/>
          <w:i/>
          <w:iCs/>
          <w:sz w:val="22"/>
          <w:szCs w:val="24"/>
        </w:rPr>
        <w:t>Subdivision G</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Exemption from income tax</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 xml:space="preserve">payments of domiciliary nursing care benefit under Part </w:t>
      </w:r>
      <w:proofErr w:type="spellStart"/>
      <w:r w:rsidR="0040597C" w:rsidRPr="00FB0E71">
        <w:rPr>
          <w:rFonts w:ascii="Times New Roman" w:eastAsia="Times New Roman" w:hAnsi="Times New Roman" w:cs="Times New Roman"/>
          <w:b/>
          <w:bCs/>
          <w:i/>
          <w:iCs/>
          <w:sz w:val="22"/>
          <w:szCs w:val="24"/>
        </w:rPr>
        <w:t>V</w:t>
      </w:r>
      <w:r w:rsidR="0040597C" w:rsidRPr="00FB0E71">
        <w:rPr>
          <w:rFonts w:ascii="Times New Roman" w:eastAsia="Times New Roman" w:hAnsi="Times New Roman" w:cs="Times New Roman"/>
          <w:b/>
          <w:bCs/>
          <w:i/>
          <w:iCs/>
          <w:smallCaps/>
          <w:sz w:val="22"/>
        </w:rPr>
        <w:t>b</w:t>
      </w:r>
      <w:proofErr w:type="spellEnd"/>
      <w:r w:rsidR="0040597C" w:rsidRPr="00FB0E71">
        <w:rPr>
          <w:rFonts w:ascii="Times New Roman" w:eastAsia="Times New Roman" w:hAnsi="Times New Roman" w:cs="Times New Roman"/>
          <w:b/>
          <w:bCs/>
          <w:i/>
          <w:iCs/>
          <w:sz w:val="22"/>
          <w:szCs w:val="24"/>
        </w:rPr>
        <w:t xml:space="preserve"> of the National Health Act 1953</w:t>
      </w:r>
    </w:p>
    <w:p w14:paraId="0BD81712"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Domiciliary nursing care benefit</w:t>
      </w:r>
    </w:p>
    <w:p w14:paraId="7BF9C701" w14:textId="77777777" w:rsidR="00AF77B1" w:rsidRPr="00FB0E71" w:rsidRDefault="00D9297E" w:rsidP="00BB64A7">
      <w:pPr>
        <w:shd w:val="clear" w:color="auto" w:fill="FFFFFF"/>
        <w:spacing w:before="120" w:after="60"/>
        <w:ind w:left="19"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24</w:t>
      </w:r>
      <w:r w:rsidR="0040597C" w:rsidRPr="00FB0E71">
        <w:rPr>
          <w:rFonts w:ascii="Times New Roman" w:hAnsi="Times New Roman" w:cs="Times New Roman"/>
          <w:smallCaps/>
          <w:sz w:val="22"/>
        </w:rPr>
        <w:t>ag</w:t>
      </w:r>
      <w:r w:rsidR="0040597C" w:rsidRPr="00FB0E71">
        <w:rPr>
          <w:rFonts w:ascii="Times New Roman" w:hAnsi="Times New Roman" w:cs="Times New Roman"/>
          <w:sz w:val="22"/>
          <w:szCs w:val="24"/>
        </w:rPr>
        <w:t xml:space="preserve">. Payments of domiciliary nursing care benefit under Part </w:t>
      </w:r>
      <w:proofErr w:type="spellStart"/>
      <w:r w:rsidR="0040597C" w:rsidRPr="00FB0E71">
        <w:rPr>
          <w:rFonts w:ascii="Times New Roman" w:hAnsi="Times New Roman" w:cs="Times New Roman"/>
          <w:smallCaps/>
          <w:sz w:val="22"/>
          <w:szCs w:val="24"/>
        </w:rPr>
        <w:t>Vb</w:t>
      </w:r>
      <w:proofErr w:type="spellEnd"/>
      <w:r w:rsidR="0040597C" w:rsidRPr="00FB0E71">
        <w:rPr>
          <w:rFonts w:ascii="Times New Roman" w:hAnsi="Times New Roman" w:cs="Times New Roman"/>
          <w:b/>
          <w:bCs/>
          <w:smallCaps/>
          <w:sz w:val="22"/>
          <w:szCs w:val="24"/>
        </w:rPr>
        <w:t xml:space="preserve"> </w:t>
      </w:r>
      <w:r w:rsidR="0040597C" w:rsidRPr="00FB0E71">
        <w:rPr>
          <w:rFonts w:ascii="Times New Roman" w:hAnsi="Times New Roman" w:cs="Times New Roman"/>
          <w:sz w:val="22"/>
          <w:szCs w:val="24"/>
        </w:rPr>
        <w:t xml:space="preserve">of the </w:t>
      </w:r>
      <w:r w:rsidR="0040597C" w:rsidRPr="00FB0E71">
        <w:rPr>
          <w:rFonts w:ascii="Times New Roman" w:hAnsi="Times New Roman" w:cs="Times New Roman"/>
          <w:i/>
          <w:iCs/>
          <w:sz w:val="22"/>
          <w:szCs w:val="24"/>
        </w:rPr>
        <w:t xml:space="preserve">National Health Act 1953 </w:t>
      </w:r>
      <w:r w:rsidR="0040597C" w:rsidRPr="00FB0E71">
        <w:rPr>
          <w:rFonts w:ascii="Times New Roman" w:hAnsi="Times New Roman" w:cs="Times New Roman"/>
          <w:sz w:val="22"/>
          <w:szCs w:val="24"/>
        </w:rPr>
        <w:t>are exempt.</w:t>
      </w:r>
    </w:p>
    <w:p w14:paraId="38547DC8" w14:textId="77777777" w:rsidR="00F653E6" w:rsidRPr="00FB0E71" w:rsidRDefault="00D9297E" w:rsidP="00BF53B1">
      <w:pPr>
        <w:shd w:val="clear" w:color="auto" w:fill="FFFFFF"/>
        <w:spacing w:before="120"/>
        <w:ind w:left="1709" w:hanging="1709"/>
        <w:jc w:val="center"/>
        <w:rPr>
          <w:rFonts w:ascii="Times New Roman" w:eastAsia="Times New Roman" w:hAnsi="Times New Roman" w:cs="Times New Roman"/>
          <w:b/>
          <w:bCs/>
          <w:i/>
          <w:iCs/>
          <w:sz w:val="22"/>
          <w:szCs w:val="24"/>
        </w:rPr>
      </w:pPr>
      <w:r w:rsidRPr="00FB0E71">
        <w:rPr>
          <w:rFonts w:ascii="Times New Roman" w:hAnsi="Times New Roman" w:cs="Times New Roman"/>
          <w:b/>
          <w:bCs/>
          <w:i/>
          <w:iCs/>
          <w:sz w:val="22"/>
          <w:szCs w:val="24"/>
        </w:rPr>
        <w:t>“</w:t>
      </w:r>
      <w:r w:rsidR="0040597C" w:rsidRPr="00FB0E71">
        <w:rPr>
          <w:rFonts w:ascii="Times New Roman" w:hAnsi="Times New Roman" w:cs="Times New Roman"/>
          <w:b/>
          <w:bCs/>
          <w:i/>
          <w:iCs/>
          <w:sz w:val="22"/>
          <w:szCs w:val="24"/>
        </w:rPr>
        <w:t>Subdivision H</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Exemption from income tax</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similar Australian and</w:t>
      </w:r>
    </w:p>
    <w:p w14:paraId="1C6A246B" w14:textId="77777777" w:rsidR="00AF77B1" w:rsidRPr="00FB0E71" w:rsidRDefault="0040597C" w:rsidP="00BF53B1">
      <w:pPr>
        <w:shd w:val="clear" w:color="auto" w:fill="FFFFFF"/>
        <w:spacing w:after="60"/>
        <w:ind w:left="1709" w:hanging="1709"/>
        <w:jc w:val="center"/>
        <w:rPr>
          <w:rFonts w:ascii="Times New Roman" w:hAnsi="Times New Roman" w:cs="Times New Roman"/>
          <w:sz w:val="22"/>
        </w:rPr>
      </w:pPr>
      <w:r w:rsidRPr="00FB0E71">
        <w:rPr>
          <w:rFonts w:ascii="Times New Roman" w:eastAsia="Times New Roman" w:hAnsi="Times New Roman" w:cs="Times New Roman"/>
          <w:b/>
          <w:bCs/>
          <w:i/>
          <w:iCs/>
          <w:sz w:val="22"/>
          <w:szCs w:val="24"/>
        </w:rPr>
        <w:t>United Kingdom veterans</w:t>
      </w:r>
      <w:r w:rsidR="00D9297E" w:rsidRPr="00FB0E71">
        <w:rPr>
          <w:rFonts w:ascii="Times New Roman" w:eastAsia="Times New Roman" w:hAnsi="Times New Roman" w:cs="Times New Roman"/>
          <w:b/>
          <w:bCs/>
          <w:i/>
          <w:iCs/>
          <w:sz w:val="22"/>
          <w:szCs w:val="24"/>
        </w:rPr>
        <w:t>’</w:t>
      </w:r>
      <w:r w:rsidRPr="00FB0E71">
        <w:rPr>
          <w:rFonts w:ascii="Times New Roman" w:eastAsia="Times New Roman" w:hAnsi="Times New Roman" w:cs="Times New Roman"/>
          <w:b/>
          <w:bCs/>
          <w:i/>
          <w:iCs/>
          <w:sz w:val="22"/>
          <w:szCs w:val="24"/>
        </w:rPr>
        <w:t xml:space="preserve"> payments</w:t>
      </w:r>
    </w:p>
    <w:p w14:paraId="2F03F0A4"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Similar Australian and United Kingdom veterans</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 xml:space="preserve"> payments</w:t>
      </w:r>
    </w:p>
    <w:p w14:paraId="4533A044" w14:textId="77777777" w:rsidR="00AF77B1" w:rsidRPr="00FB0E71" w:rsidRDefault="00D9297E" w:rsidP="00BB64A7">
      <w:pPr>
        <w:shd w:val="clear" w:color="auto" w:fill="FFFFFF"/>
        <w:spacing w:before="120" w:after="60"/>
        <w:ind w:left="19" w:firstLine="336"/>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24ah. </w:t>
      </w:r>
      <w:r w:rsidR="0040597C" w:rsidRPr="00FB0E71">
        <w:rPr>
          <w:rFonts w:ascii="Times New Roman" w:hAnsi="Times New Roman" w:cs="Times New Roman"/>
          <w:sz w:val="22"/>
          <w:szCs w:val="24"/>
        </w:rPr>
        <w:t>Payments of pensions and allowances, and other payments, made by the Government of Australia or the Government of the United Kingdom, are exempt if they are of a similar nature to payments that are exempt under Subdivision C, D or E.</w:t>
      </w:r>
    </w:p>
    <w:p w14:paraId="68981EA0" w14:textId="77777777" w:rsidR="00AF77B1" w:rsidRPr="00FB0E71" w:rsidRDefault="00D9297E" w:rsidP="00F133D7">
      <w:pPr>
        <w:shd w:val="clear" w:color="auto" w:fill="FFFFFF"/>
        <w:spacing w:before="120" w:after="60"/>
        <w:ind w:left="2923" w:hanging="2923"/>
        <w:jc w:val="center"/>
        <w:rPr>
          <w:rFonts w:ascii="Times New Roman" w:hAnsi="Times New Roman" w:cs="Times New Roman"/>
          <w:sz w:val="22"/>
        </w:rPr>
      </w:pPr>
      <w:r w:rsidRPr="00FB0E71">
        <w:rPr>
          <w:rFonts w:ascii="Times New Roman" w:hAnsi="Times New Roman" w:cs="Times New Roman"/>
          <w:b/>
          <w:bCs/>
          <w:i/>
          <w:iCs/>
          <w:sz w:val="22"/>
          <w:szCs w:val="24"/>
        </w:rPr>
        <w:t>“</w:t>
      </w:r>
      <w:r w:rsidR="0040597C" w:rsidRPr="00FB0E71">
        <w:rPr>
          <w:rFonts w:ascii="Times New Roman" w:hAnsi="Times New Roman" w:cs="Times New Roman"/>
          <w:b/>
          <w:bCs/>
          <w:i/>
          <w:iCs/>
          <w:sz w:val="22"/>
          <w:szCs w:val="24"/>
        </w:rPr>
        <w:t>Subdivision I</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Exemption from income tax</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wounds and disability pensions</w:t>
      </w:r>
    </w:p>
    <w:p w14:paraId="2EDBDCBB"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Wounds and disability pensions</w:t>
      </w:r>
    </w:p>
    <w:p w14:paraId="43AFCE65" w14:textId="77777777" w:rsidR="00AF77B1" w:rsidRPr="00FB0E71" w:rsidRDefault="00D9297E" w:rsidP="00BB64A7">
      <w:pPr>
        <w:shd w:val="clear" w:color="auto" w:fill="FFFFFF"/>
        <w:spacing w:before="120" w:after="60"/>
        <w:ind w:left="365"/>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24ai. </w:t>
      </w:r>
      <w:r w:rsidR="0040597C" w:rsidRPr="00FB0E71">
        <w:rPr>
          <w:rFonts w:ascii="Times New Roman" w:hAnsi="Times New Roman" w:cs="Times New Roman"/>
          <w:sz w:val="22"/>
          <w:szCs w:val="24"/>
        </w:rPr>
        <w:t>Payments are exempt if:</w:t>
      </w:r>
    </w:p>
    <w:p w14:paraId="4A8DD813" w14:textId="2D80EA33" w:rsidR="00AF77B1" w:rsidRPr="00FB0E71" w:rsidRDefault="0040597C" w:rsidP="00BB64A7">
      <w:pPr>
        <w:numPr>
          <w:ilvl w:val="0"/>
          <w:numId w:val="79"/>
        </w:numPr>
        <w:shd w:val="clear" w:color="auto" w:fill="FFFFFF"/>
        <w:tabs>
          <w:tab w:val="left" w:pos="792"/>
        </w:tabs>
        <w:spacing w:before="120" w:after="60"/>
        <w:ind w:left="792" w:hanging="394"/>
        <w:jc w:val="both"/>
        <w:rPr>
          <w:rFonts w:ascii="Times New Roman" w:hAnsi="Times New Roman" w:cs="Times New Roman"/>
          <w:sz w:val="22"/>
          <w:szCs w:val="24"/>
        </w:rPr>
      </w:pPr>
      <w:r w:rsidRPr="00FB0E71">
        <w:rPr>
          <w:rFonts w:ascii="Times New Roman" w:hAnsi="Times New Roman" w:cs="Times New Roman"/>
          <w:sz w:val="22"/>
          <w:szCs w:val="24"/>
        </w:rPr>
        <w:t>the payments are of wounds and disability pensions of the kinds specified in subsection 315</w:t>
      </w:r>
      <w:r w:rsidR="0061054E">
        <w:rPr>
          <w:rFonts w:ascii="Times New Roman" w:hAnsi="Times New Roman" w:cs="Times New Roman"/>
          <w:sz w:val="22"/>
          <w:szCs w:val="24"/>
        </w:rPr>
        <w:t xml:space="preserve"> </w:t>
      </w:r>
      <w:r w:rsidRPr="00FB0E71">
        <w:rPr>
          <w:rFonts w:ascii="Times New Roman" w:hAnsi="Times New Roman" w:cs="Times New Roman"/>
          <w:sz w:val="22"/>
          <w:szCs w:val="24"/>
        </w:rPr>
        <w:t>(2) of the Income and Corporation Taxes Act 1988 of the United Kingdom; and</w:t>
      </w:r>
    </w:p>
    <w:p w14:paraId="3EA73382" w14:textId="77777777" w:rsidR="00AF77B1" w:rsidRPr="00FB0E71" w:rsidRDefault="0040597C" w:rsidP="00BB64A7">
      <w:pPr>
        <w:numPr>
          <w:ilvl w:val="0"/>
          <w:numId w:val="79"/>
        </w:numPr>
        <w:shd w:val="clear" w:color="auto" w:fill="FFFFFF"/>
        <w:tabs>
          <w:tab w:val="left" w:pos="792"/>
        </w:tabs>
        <w:spacing w:before="120" w:after="60"/>
        <w:ind w:left="792" w:hanging="394"/>
        <w:jc w:val="both"/>
        <w:rPr>
          <w:rFonts w:ascii="Times New Roman" w:hAnsi="Times New Roman" w:cs="Times New Roman"/>
          <w:sz w:val="22"/>
          <w:szCs w:val="24"/>
        </w:rPr>
      </w:pPr>
      <w:r w:rsidRPr="00FB0E71">
        <w:rPr>
          <w:rFonts w:ascii="Times New Roman" w:hAnsi="Times New Roman" w:cs="Times New Roman"/>
          <w:sz w:val="22"/>
          <w:szCs w:val="24"/>
        </w:rPr>
        <w:t>the payments are not of a similar nature to payments that are not exempt under other Subdivisions of this Division.</w:t>
      </w:r>
    </w:p>
    <w:p w14:paraId="2F6FDD91" w14:textId="77777777" w:rsidR="00AF77B1" w:rsidRPr="00FB0E71" w:rsidRDefault="00D9297E" w:rsidP="004D6E61">
      <w:pPr>
        <w:shd w:val="clear" w:color="auto" w:fill="FFFFFF"/>
        <w:spacing w:before="120" w:after="60"/>
        <w:ind w:left="2842" w:hanging="2842"/>
        <w:jc w:val="center"/>
        <w:rPr>
          <w:rFonts w:ascii="Times New Roman" w:hAnsi="Times New Roman" w:cs="Times New Roman"/>
          <w:sz w:val="22"/>
        </w:rPr>
      </w:pPr>
      <w:r w:rsidRPr="00FB0E71">
        <w:rPr>
          <w:rFonts w:ascii="Times New Roman" w:hAnsi="Times New Roman" w:cs="Times New Roman"/>
          <w:b/>
          <w:bCs/>
          <w:i/>
          <w:iCs/>
          <w:sz w:val="22"/>
          <w:szCs w:val="24"/>
        </w:rPr>
        <w:t>“</w:t>
      </w:r>
      <w:r w:rsidR="0040597C" w:rsidRPr="00FB0E71">
        <w:rPr>
          <w:rFonts w:ascii="Times New Roman" w:hAnsi="Times New Roman" w:cs="Times New Roman"/>
          <w:b/>
          <w:bCs/>
          <w:i/>
          <w:iCs/>
          <w:sz w:val="22"/>
          <w:szCs w:val="24"/>
        </w:rPr>
        <w:t>Subdivision J</w:t>
      </w:r>
      <w:r w:rsidR="0040597C" w:rsidRPr="00FB0E71">
        <w:rPr>
          <w:rFonts w:ascii="Times New Roman" w:eastAsia="Times New Roman" w:hAnsi="Times New Roman" w:cs="Times New Roman"/>
          <w:b/>
          <w:bCs/>
          <w:sz w:val="22"/>
          <w:szCs w:val="24"/>
        </w:rPr>
        <w:t>—</w:t>
      </w:r>
      <w:r w:rsidR="0040597C" w:rsidRPr="00FB0E71">
        <w:rPr>
          <w:rFonts w:ascii="Times New Roman" w:eastAsia="Times New Roman" w:hAnsi="Times New Roman" w:cs="Times New Roman"/>
          <w:b/>
          <w:bCs/>
          <w:i/>
          <w:iCs/>
          <w:sz w:val="22"/>
          <w:szCs w:val="24"/>
        </w:rPr>
        <w:t>Occupational superannuation payments not covered by this Division</w:t>
      </w:r>
    </w:p>
    <w:p w14:paraId="7193C742"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Occupational superannuation payments not covered by this Division</w:t>
      </w:r>
    </w:p>
    <w:p w14:paraId="4D502909" w14:textId="77777777" w:rsidR="00AF77B1" w:rsidRPr="00FB0E71" w:rsidRDefault="00D9297E" w:rsidP="00BB64A7">
      <w:pPr>
        <w:shd w:val="clear" w:color="auto" w:fill="FFFFFF"/>
        <w:spacing w:before="120" w:after="60"/>
        <w:ind w:left="355"/>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24aj. </w:t>
      </w:r>
      <w:r w:rsidR="0040597C" w:rsidRPr="00FB0E71">
        <w:rPr>
          <w:rFonts w:ascii="Times New Roman" w:hAnsi="Times New Roman" w:cs="Times New Roman"/>
          <w:sz w:val="22"/>
          <w:szCs w:val="24"/>
        </w:rPr>
        <w:t>(1) The following payments are not covered by this Division:</w:t>
      </w:r>
    </w:p>
    <w:p w14:paraId="17431411" w14:textId="7C5458C1" w:rsidR="00AF77B1" w:rsidRPr="00FB0E71" w:rsidRDefault="0040597C" w:rsidP="00BB64A7">
      <w:pPr>
        <w:numPr>
          <w:ilvl w:val="0"/>
          <w:numId w:val="80"/>
        </w:numPr>
        <w:shd w:val="clear" w:color="auto" w:fill="FFFFFF"/>
        <w:tabs>
          <w:tab w:val="left" w:pos="787"/>
        </w:tabs>
        <w:spacing w:before="120" w:after="60"/>
        <w:ind w:left="398"/>
        <w:jc w:val="both"/>
        <w:rPr>
          <w:rFonts w:ascii="Times New Roman" w:hAnsi="Times New Roman" w:cs="Times New Roman"/>
          <w:sz w:val="22"/>
          <w:szCs w:val="24"/>
        </w:rPr>
      </w:pPr>
      <w:r w:rsidRPr="00FB0E71">
        <w:rPr>
          <w:rFonts w:ascii="Times New Roman" w:hAnsi="Times New Roman" w:cs="Times New Roman"/>
          <w:sz w:val="22"/>
          <w:szCs w:val="24"/>
        </w:rPr>
        <w:t xml:space="preserve">any payment made under the </w:t>
      </w:r>
      <w:r w:rsidRPr="00FB0E71">
        <w:rPr>
          <w:rFonts w:ascii="Times New Roman" w:hAnsi="Times New Roman" w:cs="Times New Roman"/>
          <w:i/>
          <w:iCs/>
          <w:sz w:val="22"/>
          <w:szCs w:val="24"/>
        </w:rPr>
        <w:t>Superannuation Act 1922</w:t>
      </w:r>
      <w:r w:rsidRPr="0061054E">
        <w:rPr>
          <w:rFonts w:ascii="Times New Roman" w:hAnsi="Times New Roman" w:cs="Times New Roman"/>
          <w:iCs/>
          <w:sz w:val="22"/>
          <w:szCs w:val="24"/>
        </w:rPr>
        <w:t>;</w:t>
      </w:r>
    </w:p>
    <w:p w14:paraId="036582D5" w14:textId="610CA94B" w:rsidR="00AF77B1" w:rsidRPr="00FB0E71" w:rsidRDefault="0040597C" w:rsidP="00BB64A7">
      <w:pPr>
        <w:numPr>
          <w:ilvl w:val="0"/>
          <w:numId w:val="80"/>
        </w:numPr>
        <w:shd w:val="clear" w:color="auto" w:fill="FFFFFF"/>
        <w:tabs>
          <w:tab w:val="left" w:pos="787"/>
        </w:tabs>
        <w:spacing w:before="120" w:after="60"/>
        <w:ind w:left="787" w:hanging="389"/>
        <w:jc w:val="both"/>
        <w:rPr>
          <w:rFonts w:ascii="Times New Roman" w:hAnsi="Times New Roman" w:cs="Times New Roman"/>
          <w:sz w:val="22"/>
          <w:szCs w:val="24"/>
        </w:rPr>
      </w:pPr>
      <w:r w:rsidRPr="00FB0E71">
        <w:rPr>
          <w:rFonts w:ascii="Times New Roman" w:hAnsi="Times New Roman" w:cs="Times New Roman"/>
          <w:sz w:val="22"/>
          <w:szCs w:val="24"/>
        </w:rPr>
        <w:t>any payment of a pension or benefit to which subsection 8</w:t>
      </w:r>
      <w:r w:rsidR="0061054E">
        <w:rPr>
          <w:rFonts w:ascii="Times New Roman" w:hAnsi="Times New Roman" w:cs="Times New Roman"/>
          <w:sz w:val="22"/>
          <w:szCs w:val="24"/>
        </w:rPr>
        <w:t xml:space="preserve"> </w:t>
      </w:r>
      <w:r w:rsidRPr="00FB0E71">
        <w:rPr>
          <w:rFonts w:ascii="Times New Roman" w:hAnsi="Times New Roman" w:cs="Times New Roman"/>
          <w:sz w:val="22"/>
          <w:szCs w:val="24"/>
        </w:rPr>
        <w:t xml:space="preserve">(1) of the </w:t>
      </w:r>
      <w:r w:rsidRPr="00FB0E71">
        <w:rPr>
          <w:rFonts w:ascii="Times New Roman" w:hAnsi="Times New Roman" w:cs="Times New Roman"/>
          <w:i/>
          <w:iCs/>
          <w:sz w:val="22"/>
          <w:szCs w:val="24"/>
        </w:rPr>
        <w:t xml:space="preserve">Superannuation Act 1948 </w:t>
      </w:r>
      <w:r w:rsidRPr="00FB0E71">
        <w:rPr>
          <w:rFonts w:ascii="Times New Roman" w:hAnsi="Times New Roman" w:cs="Times New Roman"/>
          <w:sz w:val="22"/>
          <w:szCs w:val="24"/>
        </w:rPr>
        <w:t>applies;</w:t>
      </w:r>
    </w:p>
    <w:p w14:paraId="6858D0C3" w14:textId="77777777" w:rsidR="00AF77B1" w:rsidRPr="00FB0E71" w:rsidRDefault="00AF77B1" w:rsidP="00BB64A7">
      <w:pPr>
        <w:numPr>
          <w:ilvl w:val="0"/>
          <w:numId w:val="80"/>
        </w:numPr>
        <w:shd w:val="clear" w:color="auto" w:fill="FFFFFF"/>
        <w:tabs>
          <w:tab w:val="left" w:pos="787"/>
        </w:tabs>
        <w:spacing w:before="120" w:after="60"/>
        <w:ind w:left="787" w:hanging="389"/>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324DA933" w14:textId="09DB55A3" w:rsidR="00AF77B1" w:rsidRPr="00FB0E71" w:rsidRDefault="0040597C" w:rsidP="00BB64A7">
      <w:pPr>
        <w:numPr>
          <w:ilvl w:val="0"/>
          <w:numId w:val="81"/>
        </w:numPr>
        <w:shd w:val="clear" w:color="auto" w:fill="FFFFFF"/>
        <w:tabs>
          <w:tab w:val="left" w:pos="749"/>
        </w:tabs>
        <w:spacing w:before="120" w:after="60"/>
        <w:ind w:left="749" w:hanging="379"/>
        <w:jc w:val="both"/>
        <w:rPr>
          <w:rFonts w:ascii="Times New Roman" w:hAnsi="Times New Roman" w:cs="Times New Roman"/>
          <w:sz w:val="22"/>
          <w:szCs w:val="26"/>
        </w:rPr>
      </w:pPr>
      <w:r w:rsidRPr="00FB0E71">
        <w:rPr>
          <w:rFonts w:ascii="Times New Roman" w:hAnsi="Times New Roman" w:cs="Times New Roman"/>
          <w:sz w:val="22"/>
          <w:szCs w:val="26"/>
        </w:rPr>
        <w:lastRenderedPageBreak/>
        <w:t xml:space="preserve">any payment of a pension made in accordance with section 9 or 14 of the </w:t>
      </w:r>
      <w:r w:rsidRPr="00FB0E71">
        <w:rPr>
          <w:rFonts w:ascii="Times New Roman" w:hAnsi="Times New Roman" w:cs="Times New Roman"/>
          <w:i/>
          <w:iCs/>
          <w:sz w:val="22"/>
          <w:szCs w:val="26"/>
        </w:rPr>
        <w:t>Superannuation Act (No. 2) 1956</w:t>
      </w:r>
      <w:r w:rsidRPr="0061054E">
        <w:rPr>
          <w:rFonts w:ascii="Times New Roman" w:hAnsi="Times New Roman" w:cs="Times New Roman"/>
          <w:iCs/>
          <w:sz w:val="22"/>
          <w:szCs w:val="26"/>
        </w:rPr>
        <w:t>;</w:t>
      </w:r>
    </w:p>
    <w:p w14:paraId="6860D3A1" w14:textId="34AFBE81" w:rsidR="00AF77B1" w:rsidRPr="00FB0E71" w:rsidRDefault="0040597C" w:rsidP="00BB64A7">
      <w:pPr>
        <w:numPr>
          <w:ilvl w:val="0"/>
          <w:numId w:val="81"/>
        </w:numPr>
        <w:shd w:val="clear" w:color="auto" w:fill="FFFFFF"/>
        <w:tabs>
          <w:tab w:val="left" w:pos="749"/>
        </w:tabs>
        <w:spacing w:before="120" w:after="60"/>
        <w:ind w:left="749" w:hanging="379"/>
        <w:jc w:val="both"/>
        <w:rPr>
          <w:rFonts w:ascii="Times New Roman" w:hAnsi="Times New Roman" w:cs="Times New Roman"/>
          <w:sz w:val="22"/>
          <w:szCs w:val="26"/>
        </w:rPr>
      </w:pPr>
      <w:r w:rsidRPr="00FB0E71">
        <w:rPr>
          <w:rFonts w:ascii="Times New Roman" w:hAnsi="Times New Roman" w:cs="Times New Roman"/>
          <w:sz w:val="22"/>
          <w:szCs w:val="26"/>
        </w:rPr>
        <w:t>any payment of a pension made under section</w:t>
      </w:r>
      <w:r w:rsidR="00D9297E" w:rsidRPr="00FB0E71">
        <w:rPr>
          <w:rFonts w:ascii="Times New Roman" w:hAnsi="Times New Roman" w:cs="Times New Roman"/>
          <w:sz w:val="22"/>
          <w:szCs w:val="26"/>
        </w:rPr>
        <w:t xml:space="preserve"> </w:t>
      </w:r>
      <w:r w:rsidRPr="00FB0E71">
        <w:rPr>
          <w:rFonts w:ascii="Times New Roman" w:hAnsi="Times New Roman" w:cs="Times New Roman"/>
          <w:sz w:val="22"/>
          <w:szCs w:val="26"/>
        </w:rPr>
        <w:t xml:space="preserve">10 of the </w:t>
      </w:r>
      <w:r w:rsidRPr="00FB0E71">
        <w:rPr>
          <w:rFonts w:ascii="Times New Roman" w:hAnsi="Times New Roman" w:cs="Times New Roman"/>
          <w:i/>
          <w:iCs/>
          <w:sz w:val="22"/>
          <w:szCs w:val="26"/>
        </w:rPr>
        <w:t>Superannuation (Pension Increases) Act 1971</w:t>
      </w:r>
      <w:r w:rsidRPr="0061054E">
        <w:rPr>
          <w:rFonts w:ascii="Times New Roman" w:hAnsi="Times New Roman" w:cs="Times New Roman"/>
          <w:iCs/>
          <w:sz w:val="22"/>
          <w:szCs w:val="26"/>
        </w:rPr>
        <w:t>;</w:t>
      </w:r>
    </w:p>
    <w:p w14:paraId="65A3B9FA" w14:textId="3462E063" w:rsidR="00AF77B1" w:rsidRPr="00FB0E71" w:rsidRDefault="0040597C" w:rsidP="00BB64A7">
      <w:pPr>
        <w:numPr>
          <w:ilvl w:val="0"/>
          <w:numId w:val="81"/>
        </w:numPr>
        <w:shd w:val="clear" w:color="auto" w:fill="FFFFFF"/>
        <w:tabs>
          <w:tab w:val="left" w:pos="749"/>
        </w:tabs>
        <w:spacing w:before="120" w:after="60"/>
        <w:ind w:left="370"/>
        <w:jc w:val="both"/>
        <w:rPr>
          <w:rFonts w:ascii="Times New Roman" w:hAnsi="Times New Roman" w:cs="Times New Roman"/>
          <w:sz w:val="22"/>
          <w:szCs w:val="26"/>
        </w:rPr>
      </w:pPr>
      <w:r w:rsidRPr="00FB0E71">
        <w:rPr>
          <w:rFonts w:ascii="Times New Roman" w:hAnsi="Times New Roman" w:cs="Times New Roman"/>
          <w:sz w:val="22"/>
          <w:szCs w:val="26"/>
        </w:rPr>
        <w:t xml:space="preserve">any payment made under the </w:t>
      </w:r>
      <w:r w:rsidRPr="00FB0E71">
        <w:rPr>
          <w:rFonts w:ascii="Times New Roman" w:hAnsi="Times New Roman" w:cs="Times New Roman"/>
          <w:i/>
          <w:iCs/>
          <w:sz w:val="22"/>
          <w:szCs w:val="26"/>
        </w:rPr>
        <w:t>Superannuation Act 1976</w:t>
      </w:r>
      <w:r w:rsidRPr="0061054E">
        <w:rPr>
          <w:rFonts w:ascii="Times New Roman" w:hAnsi="Times New Roman" w:cs="Times New Roman"/>
          <w:iCs/>
          <w:sz w:val="22"/>
          <w:szCs w:val="26"/>
        </w:rPr>
        <w:t>;</w:t>
      </w:r>
    </w:p>
    <w:p w14:paraId="55229AA3" w14:textId="2969F946" w:rsidR="00AF77B1" w:rsidRPr="00FB0E71" w:rsidRDefault="0040597C" w:rsidP="00BB64A7">
      <w:pPr>
        <w:numPr>
          <w:ilvl w:val="0"/>
          <w:numId w:val="81"/>
        </w:numPr>
        <w:shd w:val="clear" w:color="auto" w:fill="FFFFFF"/>
        <w:tabs>
          <w:tab w:val="left" w:pos="749"/>
        </w:tabs>
        <w:spacing w:before="120" w:after="60"/>
        <w:ind w:left="749" w:hanging="379"/>
        <w:jc w:val="both"/>
        <w:rPr>
          <w:rFonts w:ascii="Times New Roman" w:hAnsi="Times New Roman" w:cs="Times New Roman"/>
          <w:sz w:val="22"/>
          <w:szCs w:val="26"/>
        </w:rPr>
      </w:pPr>
      <w:r w:rsidRPr="00FB0E71">
        <w:rPr>
          <w:rFonts w:ascii="Times New Roman" w:hAnsi="Times New Roman" w:cs="Times New Roman"/>
          <w:sz w:val="22"/>
          <w:szCs w:val="26"/>
        </w:rPr>
        <w:t xml:space="preserve">any payment made under the </w:t>
      </w:r>
      <w:proofErr w:type="spellStart"/>
      <w:r w:rsidRPr="00FB0E71">
        <w:rPr>
          <w:rFonts w:ascii="Times New Roman" w:hAnsi="Times New Roman" w:cs="Times New Roman"/>
          <w:i/>
          <w:iCs/>
          <w:sz w:val="22"/>
          <w:szCs w:val="26"/>
        </w:rPr>
        <w:t>Defence</w:t>
      </w:r>
      <w:proofErr w:type="spellEnd"/>
      <w:r w:rsidRPr="00FB0E71">
        <w:rPr>
          <w:rFonts w:ascii="Times New Roman" w:hAnsi="Times New Roman" w:cs="Times New Roman"/>
          <w:i/>
          <w:iCs/>
          <w:sz w:val="22"/>
          <w:szCs w:val="26"/>
        </w:rPr>
        <w:t xml:space="preserve"> Forces Retirement Benefits Act 1948</w:t>
      </w:r>
      <w:r w:rsidRPr="0061054E">
        <w:rPr>
          <w:rFonts w:ascii="Times New Roman" w:hAnsi="Times New Roman" w:cs="Times New Roman"/>
          <w:iCs/>
          <w:sz w:val="22"/>
          <w:szCs w:val="26"/>
        </w:rPr>
        <w:t>;</w:t>
      </w:r>
    </w:p>
    <w:p w14:paraId="2B9351DB" w14:textId="327FF6AE" w:rsidR="00AF77B1" w:rsidRPr="00FB0E71" w:rsidRDefault="0040597C" w:rsidP="00BB64A7">
      <w:pPr>
        <w:numPr>
          <w:ilvl w:val="0"/>
          <w:numId w:val="81"/>
        </w:numPr>
        <w:shd w:val="clear" w:color="auto" w:fill="FFFFFF"/>
        <w:tabs>
          <w:tab w:val="left" w:pos="749"/>
        </w:tabs>
        <w:spacing w:before="120" w:after="60"/>
        <w:ind w:left="749" w:hanging="379"/>
        <w:jc w:val="both"/>
        <w:rPr>
          <w:rFonts w:ascii="Times New Roman" w:hAnsi="Times New Roman" w:cs="Times New Roman"/>
          <w:sz w:val="22"/>
          <w:szCs w:val="26"/>
        </w:rPr>
      </w:pPr>
      <w:r w:rsidRPr="00FB0E71">
        <w:rPr>
          <w:rFonts w:ascii="Times New Roman" w:hAnsi="Times New Roman" w:cs="Times New Roman"/>
          <w:sz w:val="22"/>
          <w:szCs w:val="26"/>
        </w:rPr>
        <w:t xml:space="preserve">any payment made under the </w:t>
      </w:r>
      <w:proofErr w:type="spellStart"/>
      <w:r w:rsidRPr="00FB0E71">
        <w:rPr>
          <w:rFonts w:ascii="Times New Roman" w:hAnsi="Times New Roman" w:cs="Times New Roman"/>
          <w:i/>
          <w:iCs/>
          <w:sz w:val="22"/>
          <w:szCs w:val="26"/>
        </w:rPr>
        <w:t>Defence</w:t>
      </w:r>
      <w:proofErr w:type="spellEnd"/>
      <w:r w:rsidRPr="00FB0E71">
        <w:rPr>
          <w:rFonts w:ascii="Times New Roman" w:hAnsi="Times New Roman" w:cs="Times New Roman"/>
          <w:i/>
          <w:iCs/>
          <w:sz w:val="22"/>
          <w:szCs w:val="26"/>
        </w:rPr>
        <w:t xml:space="preserve"> Forces Retirement and Death Benefits Act 1973</w:t>
      </w:r>
      <w:r w:rsidRPr="0061054E">
        <w:rPr>
          <w:rFonts w:ascii="Times New Roman" w:hAnsi="Times New Roman" w:cs="Times New Roman"/>
          <w:iCs/>
          <w:sz w:val="22"/>
          <w:szCs w:val="26"/>
        </w:rPr>
        <w:t>;</w:t>
      </w:r>
    </w:p>
    <w:p w14:paraId="4DB814F3" w14:textId="68D8A3C3" w:rsidR="00AF77B1" w:rsidRPr="00FB0E71" w:rsidRDefault="0040597C" w:rsidP="00BB64A7">
      <w:pPr>
        <w:shd w:val="clear" w:color="auto" w:fill="FFFFFF"/>
        <w:spacing w:before="120" w:after="60"/>
        <w:ind w:left="768" w:hanging="389"/>
        <w:jc w:val="both"/>
        <w:rPr>
          <w:rFonts w:ascii="Times New Roman" w:hAnsi="Times New Roman" w:cs="Times New Roman"/>
          <w:sz w:val="22"/>
        </w:rPr>
      </w:pPr>
      <w:r w:rsidRPr="00FB0E71">
        <w:rPr>
          <w:rFonts w:ascii="Times New Roman" w:hAnsi="Times New Roman" w:cs="Times New Roman"/>
          <w:sz w:val="22"/>
          <w:szCs w:val="26"/>
        </w:rPr>
        <w:t>(h) any</w:t>
      </w:r>
      <w:r w:rsidR="00D9297E" w:rsidRPr="00FB0E71">
        <w:rPr>
          <w:rFonts w:ascii="Times New Roman" w:hAnsi="Times New Roman" w:cs="Times New Roman"/>
          <w:sz w:val="22"/>
          <w:szCs w:val="26"/>
        </w:rPr>
        <w:t xml:space="preserve"> </w:t>
      </w:r>
      <w:r w:rsidRPr="00FB0E71">
        <w:rPr>
          <w:rFonts w:ascii="Times New Roman" w:hAnsi="Times New Roman" w:cs="Times New Roman"/>
          <w:sz w:val="22"/>
          <w:szCs w:val="26"/>
        </w:rPr>
        <w:t>payment</w:t>
      </w:r>
      <w:r w:rsidR="00D9297E" w:rsidRPr="00FB0E71">
        <w:rPr>
          <w:rFonts w:ascii="Times New Roman" w:hAnsi="Times New Roman" w:cs="Times New Roman"/>
          <w:sz w:val="22"/>
          <w:szCs w:val="26"/>
        </w:rPr>
        <w:t xml:space="preserve"> </w:t>
      </w:r>
      <w:r w:rsidRPr="00FB0E71">
        <w:rPr>
          <w:rFonts w:ascii="Times New Roman" w:hAnsi="Times New Roman" w:cs="Times New Roman"/>
          <w:sz w:val="22"/>
          <w:szCs w:val="26"/>
        </w:rPr>
        <w:t>made</w:t>
      </w:r>
      <w:r w:rsidR="00D9297E" w:rsidRPr="00FB0E71">
        <w:rPr>
          <w:rFonts w:ascii="Times New Roman" w:hAnsi="Times New Roman" w:cs="Times New Roman"/>
          <w:sz w:val="22"/>
          <w:szCs w:val="26"/>
        </w:rPr>
        <w:t xml:space="preserve"> </w:t>
      </w:r>
      <w:r w:rsidRPr="00FB0E71">
        <w:rPr>
          <w:rFonts w:ascii="Times New Roman" w:hAnsi="Times New Roman" w:cs="Times New Roman"/>
          <w:sz w:val="22"/>
          <w:szCs w:val="26"/>
        </w:rPr>
        <w:t>under</w:t>
      </w:r>
      <w:r w:rsidR="00D9297E" w:rsidRPr="00FB0E71">
        <w:rPr>
          <w:rFonts w:ascii="Times New Roman" w:hAnsi="Times New Roman" w:cs="Times New Roman"/>
          <w:sz w:val="22"/>
          <w:szCs w:val="26"/>
        </w:rPr>
        <w:t xml:space="preserve"> </w:t>
      </w:r>
      <w:r w:rsidRPr="00FB0E71">
        <w:rPr>
          <w:rFonts w:ascii="Times New Roman" w:hAnsi="Times New Roman" w:cs="Times New Roman"/>
          <w:sz w:val="22"/>
          <w:szCs w:val="26"/>
        </w:rPr>
        <w:t>the</w:t>
      </w:r>
      <w:r w:rsidR="00D9297E" w:rsidRPr="00FB0E71">
        <w:rPr>
          <w:rFonts w:ascii="Times New Roman" w:hAnsi="Times New Roman" w:cs="Times New Roman"/>
          <w:sz w:val="22"/>
          <w:szCs w:val="26"/>
        </w:rPr>
        <w:t xml:space="preserve"> </w:t>
      </w:r>
      <w:r w:rsidRPr="00FB0E71">
        <w:rPr>
          <w:rFonts w:ascii="Times New Roman" w:hAnsi="Times New Roman" w:cs="Times New Roman"/>
          <w:i/>
          <w:iCs/>
          <w:sz w:val="22"/>
          <w:szCs w:val="26"/>
        </w:rPr>
        <w:t>Parliamentary</w:t>
      </w:r>
      <w:r w:rsidR="00D9297E" w:rsidRPr="00FB0E71">
        <w:rPr>
          <w:rFonts w:ascii="Times New Roman" w:hAnsi="Times New Roman" w:cs="Times New Roman"/>
          <w:i/>
          <w:iCs/>
          <w:sz w:val="22"/>
          <w:szCs w:val="26"/>
        </w:rPr>
        <w:t xml:space="preserve"> </w:t>
      </w:r>
      <w:r w:rsidRPr="00FB0E71">
        <w:rPr>
          <w:rFonts w:ascii="Times New Roman" w:hAnsi="Times New Roman" w:cs="Times New Roman"/>
          <w:i/>
          <w:iCs/>
          <w:sz w:val="22"/>
          <w:szCs w:val="26"/>
        </w:rPr>
        <w:t>Contributory Superannuation Act 1948</w:t>
      </w:r>
      <w:r w:rsidRPr="0061054E">
        <w:rPr>
          <w:rFonts w:ascii="Times New Roman" w:hAnsi="Times New Roman" w:cs="Times New Roman"/>
          <w:iCs/>
          <w:sz w:val="22"/>
          <w:szCs w:val="26"/>
        </w:rPr>
        <w:t>;</w:t>
      </w:r>
    </w:p>
    <w:p w14:paraId="2A0898AD" w14:textId="7E192CE2" w:rsidR="00AF77B1" w:rsidRPr="00FB0E71" w:rsidRDefault="0040597C" w:rsidP="00BB64A7">
      <w:pPr>
        <w:shd w:val="clear" w:color="auto" w:fill="FFFFFF"/>
        <w:spacing w:before="120" w:after="60"/>
        <w:ind w:left="758" w:hanging="317"/>
        <w:jc w:val="both"/>
        <w:rPr>
          <w:rFonts w:ascii="Times New Roman" w:hAnsi="Times New Roman" w:cs="Times New Roman"/>
          <w:sz w:val="22"/>
        </w:rPr>
      </w:pPr>
      <w:r w:rsidRPr="00FB0E71">
        <w:rPr>
          <w:rFonts w:ascii="Times New Roman" w:hAnsi="Times New Roman" w:cs="Times New Roman"/>
          <w:sz w:val="22"/>
          <w:szCs w:val="26"/>
        </w:rPr>
        <w:t>(</w:t>
      </w:r>
      <w:proofErr w:type="spellStart"/>
      <w:r w:rsidRPr="00FB0E71">
        <w:rPr>
          <w:rFonts w:ascii="Times New Roman" w:hAnsi="Times New Roman" w:cs="Times New Roman"/>
          <w:sz w:val="22"/>
          <w:szCs w:val="26"/>
        </w:rPr>
        <w:t>i</w:t>
      </w:r>
      <w:proofErr w:type="spellEnd"/>
      <w:r w:rsidRPr="00FB0E71">
        <w:rPr>
          <w:rFonts w:ascii="Times New Roman" w:hAnsi="Times New Roman" w:cs="Times New Roman"/>
          <w:sz w:val="22"/>
          <w:szCs w:val="26"/>
        </w:rPr>
        <w:t xml:space="preserve">) any payment made under the </w:t>
      </w:r>
      <w:r w:rsidRPr="00FB0E71">
        <w:rPr>
          <w:rFonts w:ascii="Times New Roman" w:hAnsi="Times New Roman" w:cs="Times New Roman"/>
          <w:i/>
          <w:iCs/>
          <w:sz w:val="22"/>
          <w:szCs w:val="26"/>
        </w:rPr>
        <w:t>Papua New Guinea (Staffing Assistance) Act 1973</w:t>
      </w:r>
      <w:r w:rsidRPr="0061054E">
        <w:rPr>
          <w:rFonts w:ascii="Times New Roman" w:hAnsi="Times New Roman" w:cs="Times New Roman"/>
          <w:iCs/>
          <w:sz w:val="22"/>
          <w:szCs w:val="26"/>
        </w:rPr>
        <w:t>;</w:t>
      </w:r>
    </w:p>
    <w:p w14:paraId="26D5FBFE" w14:textId="10DB8198" w:rsidR="00AF77B1" w:rsidRPr="00FB0E71" w:rsidRDefault="0040597C" w:rsidP="00BB64A7">
      <w:pPr>
        <w:shd w:val="clear" w:color="auto" w:fill="FFFFFF"/>
        <w:spacing w:before="120" w:after="60"/>
        <w:ind w:left="778" w:hanging="326"/>
        <w:jc w:val="both"/>
        <w:rPr>
          <w:rFonts w:ascii="Times New Roman" w:hAnsi="Times New Roman" w:cs="Times New Roman"/>
          <w:sz w:val="22"/>
        </w:rPr>
      </w:pPr>
      <w:r w:rsidRPr="00FB0E71">
        <w:rPr>
          <w:rFonts w:ascii="Times New Roman" w:hAnsi="Times New Roman" w:cs="Times New Roman"/>
          <w:sz w:val="22"/>
          <w:szCs w:val="26"/>
        </w:rPr>
        <w:t xml:space="preserve">(j) any payment made under a scheme established by or under the </w:t>
      </w:r>
      <w:r w:rsidRPr="00FB0E71">
        <w:rPr>
          <w:rFonts w:ascii="Times New Roman" w:hAnsi="Times New Roman" w:cs="Times New Roman"/>
          <w:i/>
          <w:iCs/>
          <w:sz w:val="22"/>
          <w:szCs w:val="26"/>
        </w:rPr>
        <w:t>Superannuation Act 1990</w:t>
      </w:r>
      <w:r w:rsidRPr="0061054E">
        <w:rPr>
          <w:rFonts w:ascii="Times New Roman" w:hAnsi="Times New Roman" w:cs="Times New Roman"/>
          <w:iCs/>
          <w:sz w:val="22"/>
          <w:szCs w:val="26"/>
        </w:rPr>
        <w:t>;</w:t>
      </w:r>
    </w:p>
    <w:p w14:paraId="7A30FC43" w14:textId="77777777" w:rsidR="00AF77B1" w:rsidRPr="00FB0E71" w:rsidRDefault="0040597C" w:rsidP="00BB64A7">
      <w:pPr>
        <w:shd w:val="clear" w:color="auto" w:fill="FFFFFF"/>
        <w:spacing w:before="120" w:after="60"/>
        <w:ind w:left="782" w:hanging="370"/>
        <w:jc w:val="both"/>
        <w:rPr>
          <w:rFonts w:ascii="Times New Roman" w:hAnsi="Times New Roman" w:cs="Times New Roman"/>
          <w:sz w:val="22"/>
        </w:rPr>
      </w:pPr>
      <w:r w:rsidRPr="00FB0E71">
        <w:rPr>
          <w:rFonts w:ascii="Times New Roman" w:hAnsi="Times New Roman" w:cs="Times New Roman"/>
          <w:sz w:val="22"/>
          <w:szCs w:val="26"/>
        </w:rPr>
        <w:t>(k)</w:t>
      </w:r>
      <w:r w:rsidRPr="00FB0E71">
        <w:rPr>
          <w:rFonts w:ascii="Times New Roman" w:hAnsi="Times New Roman" w:cs="Times New Roman"/>
          <w:b/>
          <w:bCs/>
          <w:sz w:val="22"/>
          <w:szCs w:val="26"/>
        </w:rPr>
        <w:t xml:space="preserve"> </w:t>
      </w:r>
      <w:r w:rsidRPr="00FB0E71">
        <w:rPr>
          <w:rFonts w:ascii="Times New Roman" w:hAnsi="Times New Roman" w:cs="Times New Roman"/>
          <w:sz w:val="22"/>
          <w:szCs w:val="26"/>
        </w:rPr>
        <w:t xml:space="preserve">any payment made under a scheme established by or under the </w:t>
      </w:r>
      <w:r w:rsidRPr="00FB0E71">
        <w:rPr>
          <w:rFonts w:ascii="Times New Roman" w:hAnsi="Times New Roman" w:cs="Times New Roman"/>
          <w:i/>
          <w:iCs/>
          <w:sz w:val="22"/>
          <w:szCs w:val="26"/>
        </w:rPr>
        <w:t>Military Superannuation and Benefits Act 1991.</w:t>
      </w:r>
    </w:p>
    <w:p w14:paraId="444A90FF" w14:textId="77777777" w:rsidR="00AF77B1" w:rsidRPr="00FB0E71" w:rsidRDefault="00D9297E" w:rsidP="00BB64A7">
      <w:pPr>
        <w:shd w:val="clear" w:color="auto" w:fill="FFFFFF"/>
        <w:spacing w:before="120" w:after="60"/>
        <w:ind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 Subsection (1) has effect in spite of anything contained in any other provision of this Division.</w:t>
      </w:r>
      <w:r w:rsidRPr="00FB0E71">
        <w:rPr>
          <w:rFonts w:ascii="Times New Roman" w:hAnsi="Times New Roman" w:cs="Times New Roman"/>
          <w:sz w:val="22"/>
          <w:szCs w:val="26"/>
        </w:rPr>
        <w:t>”</w:t>
      </w:r>
      <w:r w:rsidR="0040597C" w:rsidRPr="00FB0E71">
        <w:rPr>
          <w:rFonts w:ascii="Times New Roman" w:hAnsi="Times New Roman" w:cs="Times New Roman"/>
          <w:sz w:val="22"/>
          <w:szCs w:val="26"/>
        </w:rPr>
        <w:t>.</w:t>
      </w:r>
    </w:p>
    <w:p w14:paraId="7BA96DCF"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6"/>
        </w:rPr>
        <w:t>Application of Division</w:t>
      </w:r>
      <w:r w:rsidRPr="00FB0E71">
        <w:rPr>
          <w:rFonts w:ascii="Times New Roman" w:eastAsia="Times New Roman" w:hAnsi="Times New Roman" w:cs="Times New Roman"/>
          <w:b/>
          <w:bCs/>
          <w:sz w:val="22"/>
          <w:szCs w:val="26"/>
        </w:rPr>
        <w:t>—1985-86 to 1990-91</w:t>
      </w:r>
    </w:p>
    <w:p w14:paraId="2DE6A2F9" w14:textId="77777777" w:rsidR="00AF77B1" w:rsidRPr="00FB0E71" w:rsidRDefault="0040597C" w:rsidP="00BB64A7">
      <w:pPr>
        <w:numPr>
          <w:ilvl w:val="0"/>
          <w:numId w:val="82"/>
        </w:numPr>
        <w:shd w:val="clear" w:color="auto" w:fill="FFFFFF"/>
        <w:tabs>
          <w:tab w:val="left" w:pos="763"/>
        </w:tabs>
        <w:spacing w:before="120" w:after="60"/>
        <w:ind w:left="5" w:firstLine="346"/>
        <w:jc w:val="both"/>
        <w:rPr>
          <w:rFonts w:ascii="Times New Roman" w:hAnsi="Times New Roman" w:cs="Times New Roman"/>
          <w:b/>
          <w:bCs/>
          <w:sz w:val="22"/>
          <w:szCs w:val="26"/>
        </w:rPr>
      </w:pPr>
      <w:r w:rsidRPr="00FB0E71">
        <w:rPr>
          <w:rFonts w:ascii="Times New Roman" w:hAnsi="Times New Roman" w:cs="Times New Roman"/>
          <w:sz w:val="22"/>
          <w:szCs w:val="26"/>
        </w:rPr>
        <w:t>Section 24</w:t>
      </w:r>
      <w:r w:rsidRPr="00FB0E71">
        <w:rPr>
          <w:rFonts w:ascii="Times New Roman" w:hAnsi="Times New Roman" w:cs="Times New Roman"/>
          <w:smallCaps/>
          <w:sz w:val="22"/>
        </w:rPr>
        <w:t>ba</w:t>
      </w:r>
      <w:r w:rsidRPr="00FB0E71">
        <w:rPr>
          <w:rFonts w:ascii="Times New Roman" w:hAnsi="Times New Roman" w:cs="Times New Roman"/>
          <w:sz w:val="22"/>
          <w:szCs w:val="26"/>
        </w:rPr>
        <w:t xml:space="preserve"> of the Principal Act is amended by inserting </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preceding the year of income commencing on 1 July 1991</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 xml:space="preserve"> after </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all subsequent years of income</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w:t>
      </w:r>
    </w:p>
    <w:p w14:paraId="0406FF34" w14:textId="77777777" w:rsidR="00AF77B1" w:rsidRPr="00FB0E71" w:rsidRDefault="0040597C" w:rsidP="00BB64A7">
      <w:pPr>
        <w:numPr>
          <w:ilvl w:val="0"/>
          <w:numId w:val="82"/>
        </w:numPr>
        <w:shd w:val="clear" w:color="auto" w:fill="FFFFFF"/>
        <w:tabs>
          <w:tab w:val="left" w:pos="763"/>
        </w:tabs>
        <w:spacing w:before="120" w:after="60"/>
        <w:ind w:left="5" w:firstLine="346"/>
        <w:jc w:val="both"/>
        <w:rPr>
          <w:rFonts w:ascii="Times New Roman" w:hAnsi="Times New Roman" w:cs="Times New Roman"/>
          <w:b/>
          <w:bCs/>
          <w:sz w:val="22"/>
          <w:szCs w:val="26"/>
        </w:rPr>
      </w:pPr>
      <w:r w:rsidRPr="00FB0E71">
        <w:rPr>
          <w:rFonts w:ascii="Times New Roman" w:hAnsi="Times New Roman" w:cs="Times New Roman"/>
          <w:sz w:val="22"/>
          <w:szCs w:val="26"/>
        </w:rPr>
        <w:t>After section 24</w:t>
      </w:r>
      <w:r w:rsidRPr="00FB0E71">
        <w:rPr>
          <w:rFonts w:ascii="Times New Roman" w:hAnsi="Times New Roman" w:cs="Times New Roman"/>
          <w:smallCaps/>
          <w:sz w:val="22"/>
        </w:rPr>
        <w:t>ba</w:t>
      </w:r>
      <w:r w:rsidRPr="00FB0E71">
        <w:rPr>
          <w:rFonts w:ascii="Times New Roman" w:hAnsi="Times New Roman" w:cs="Times New Roman"/>
          <w:sz w:val="22"/>
          <w:szCs w:val="26"/>
        </w:rPr>
        <w:t xml:space="preserve"> of the Principal Act the following section is inserted:</w:t>
      </w:r>
    </w:p>
    <w:p w14:paraId="1B793214"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6"/>
        </w:rPr>
        <w:t>Application of Division</w:t>
      </w:r>
      <w:r w:rsidRPr="00FB0E71">
        <w:rPr>
          <w:rFonts w:ascii="Times New Roman" w:eastAsia="Times New Roman" w:hAnsi="Times New Roman" w:cs="Times New Roman"/>
          <w:b/>
          <w:bCs/>
          <w:sz w:val="22"/>
          <w:szCs w:val="26"/>
        </w:rPr>
        <w:t>—1991-92 and subsequent years</w:t>
      </w:r>
    </w:p>
    <w:p w14:paraId="1382E7FC" w14:textId="77777777" w:rsidR="00AF77B1" w:rsidRPr="00FB0E71" w:rsidRDefault="00D9297E" w:rsidP="00BB64A7">
      <w:pPr>
        <w:shd w:val="clear" w:color="auto" w:fill="FFFFFF"/>
        <w:spacing w:before="120" w:after="60"/>
        <w:ind w:left="10"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w:t>
      </w:r>
      <w:r w:rsidR="0040597C" w:rsidRPr="00FB0E71">
        <w:rPr>
          <w:rFonts w:ascii="Times New Roman" w:hAnsi="Times New Roman" w:cs="Times New Roman"/>
          <w:smallCaps/>
          <w:sz w:val="22"/>
        </w:rPr>
        <w:t>bb</w:t>
      </w:r>
      <w:r w:rsidR="0040597C" w:rsidRPr="00FB0E71">
        <w:rPr>
          <w:rFonts w:ascii="Times New Roman" w:hAnsi="Times New Roman" w:cs="Times New Roman"/>
          <w:sz w:val="22"/>
          <w:szCs w:val="26"/>
        </w:rPr>
        <w:t>. This Division applies to assessments in respect of income of the 1991-92 year of income and of all subsequent years of income as if:</w:t>
      </w:r>
    </w:p>
    <w:p w14:paraId="200A634C" w14:textId="1ECA1712" w:rsidR="00AF77B1" w:rsidRPr="00FB0E71" w:rsidRDefault="0040597C" w:rsidP="00BB64A7">
      <w:pPr>
        <w:shd w:val="clear" w:color="auto" w:fill="FFFFFF"/>
        <w:tabs>
          <w:tab w:val="left" w:pos="797"/>
        </w:tabs>
        <w:spacing w:before="120" w:after="60"/>
        <w:ind w:left="797" w:hanging="394"/>
        <w:jc w:val="both"/>
        <w:rPr>
          <w:rFonts w:ascii="Times New Roman" w:hAnsi="Times New Roman" w:cs="Times New Roman"/>
          <w:sz w:val="22"/>
        </w:rPr>
      </w:pPr>
      <w:r w:rsidRPr="00FB0E71">
        <w:rPr>
          <w:rFonts w:ascii="Times New Roman" w:hAnsi="Times New Roman" w:cs="Times New Roman"/>
          <w:sz w:val="22"/>
          <w:szCs w:val="26"/>
        </w:rPr>
        <w:t>(a)</w:t>
      </w:r>
      <w:r w:rsidRPr="00FB0E71">
        <w:rPr>
          <w:rFonts w:ascii="Times New Roman" w:hAnsi="Times New Roman" w:cs="Times New Roman"/>
          <w:sz w:val="22"/>
          <w:szCs w:val="26"/>
        </w:rPr>
        <w:tab/>
        <w:t xml:space="preserve">the definition of </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prescribed Territory</w:t>
      </w:r>
      <w:r w:rsidR="00D9297E" w:rsidRPr="00FB0E71">
        <w:rPr>
          <w:rFonts w:ascii="Times New Roman" w:hAnsi="Times New Roman" w:cs="Times New Roman"/>
          <w:sz w:val="22"/>
          <w:szCs w:val="26"/>
        </w:rPr>
        <w:t>’</w:t>
      </w:r>
      <w:r w:rsidRPr="00FB0E71">
        <w:rPr>
          <w:rFonts w:ascii="Times New Roman" w:hAnsi="Times New Roman" w:cs="Times New Roman"/>
          <w:sz w:val="22"/>
          <w:szCs w:val="26"/>
        </w:rPr>
        <w:t xml:space="preserve"> in subsection </w:t>
      </w:r>
      <w:r w:rsidRPr="0061054E">
        <w:rPr>
          <w:rFonts w:ascii="Times New Roman" w:hAnsi="Times New Roman" w:cs="Times New Roman"/>
          <w:bCs/>
          <w:sz w:val="22"/>
          <w:szCs w:val="26"/>
        </w:rPr>
        <w:t>24</w:t>
      </w:r>
      <w:r w:rsidRPr="0061054E">
        <w:rPr>
          <w:rFonts w:ascii="Times New Roman" w:hAnsi="Times New Roman" w:cs="Times New Roman"/>
          <w:bCs/>
          <w:smallCaps/>
          <w:sz w:val="22"/>
        </w:rPr>
        <w:t xml:space="preserve">b </w:t>
      </w:r>
      <w:r w:rsidRPr="0061054E">
        <w:rPr>
          <w:rFonts w:ascii="Times New Roman" w:hAnsi="Times New Roman" w:cs="Times New Roman"/>
          <w:bCs/>
          <w:sz w:val="22"/>
          <w:szCs w:val="26"/>
        </w:rPr>
        <w:t>(1)</w:t>
      </w:r>
      <w:r w:rsidR="005F0273" w:rsidRPr="0061054E">
        <w:rPr>
          <w:rFonts w:ascii="Times New Roman" w:hAnsi="Times New Roman" w:cs="Times New Roman"/>
          <w:bCs/>
          <w:sz w:val="22"/>
          <w:szCs w:val="26"/>
        </w:rPr>
        <w:t xml:space="preserve"> </w:t>
      </w:r>
      <w:r w:rsidRPr="00FB0E71">
        <w:rPr>
          <w:rFonts w:ascii="Times New Roman" w:hAnsi="Times New Roman" w:cs="Times New Roman"/>
          <w:sz w:val="22"/>
          <w:szCs w:val="26"/>
        </w:rPr>
        <w:t>were omitted and the following definition were substituted:</w:t>
      </w:r>
    </w:p>
    <w:p w14:paraId="49902FA7" w14:textId="4FC5AEAB" w:rsidR="00AF77B1" w:rsidRPr="00FB0E71" w:rsidRDefault="00D9297E" w:rsidP="00BB64A7">
      <w:pPr>
        <w:shd w:val="clear" w:color="auto" w:fill="FFFFFF"/>
        <w:spacing w:before="120" w:after="60"/>
        <w:ind w:left="806"/>
        <w:jc w:val="both"/>
        <w:rPr>
          <w:rFonts w:ascii="Times New Roman" w:hAnsi="Times New Roman" w:cs="Times New Roman"/>
          <w:sz w:val="22"/>
        </w:rPr>
      </w:pPr>
      <w:r w:rsidRPr="0061054E">
        <w:rPr>
          <w:rFonts w:ascii="Times New Roman" w:hAnsi="Times New Roman" w:cs="Times New Roman"/>
          <w:bCs/>
          <w:sz w:val="22"/>
          <w:szCs w:val="26"/>
        </w:rPr>
        <w:t>‘</w:t>
      </w:r>
      <w:r w:rsidR="0040597C" w:rsidRPr="00FB0E71">
        <w:rPr>
          <w:rFonts w:ascii="Times New Roman" w:hAnsi="Times New Roman" w:cs="Times New Roman"/>
          <w:b/>
          <w:bCs/>
          <w:sz w:val="22"/>
          <w:szCs w:val="26"/>
        </w:rPr>
        <w:t xml:space="preserve"> </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prescribed Territory</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means Norfolk Island.</w:t>
      </w:r>
      <w:r w:rsidRPr="00FB0E71">
        <w:rPr>
          <w:rFonts w:ascii="Times New Roman" w:hAnsi="Times New Roman" w:cs="Times New Roman"/>
          <w:sz w:val="22"/>
          <w:szCs w:val="26"/>
        </w:rPr>
        <w:t>’</w:t>
      </w:r>
      <w:r w:rsidR="0040597C" w:rsidRPr="00FB0E71">
        <w:rPr>
          <w:rFonts w:ascii="Times New Roman" w:hAnsi="Times New Roman" w:cs="Times New Roman"/>
          <w:sz w:val="22"/>
          <w:szCs w:val="26"/>
        </w:rPr>
        <w:t>; and</w:t>
      </w:r>
    </w:p>
    <w:p w14:paraId="3B80F9BA" w14:textId="77777777" w:rsidR="00AF77B1" w:rsidRPr="00FB0E71" w:rsidRDefault="0040597C" w:rsidP="00BB64A7">
      <w:pPr>
        <w:shd w:val="clear" w:color="auto" w:fill="FFFFFF"/>
        <w:tabs>
          <w:tab w:val="left" w:pos="797"/>
        </w:tabs>
        <w:spacing w:before="120" w:after="60"/>
        <w:ind w:left="797" w:hanging="394"/>
        <w:jc w:val="both"/>
        <w:rPr>
          <w:rFonts w:ascii="Times New Roman" w:hAnsi="Times New Roman" w:cs="Times New Roman"/>
          <w:sz w:val="22"/>
        </w:rPr>
      </w:pPr>
      <w:r w:rsidRPr="00FB0E71">
        <w:rPr>
          <w:rFonts w:ascii="Times New Roman" w:hAnsi="Times New Roman" w:cs="Times New Roman"/>
          <w:sz w:val="22"/>
          <w:szCs w:val="26"/>
        </w:rPr>
        <w:t>(b)</w:t>
      </w:r>
      <w:r w:rsidRPr="00FB0E71">
        <w:rPr>
          <w:rFonts w:ascii="Times New Roman" w:hAnsi="Times New Roman" w:cs="Times New Roman"/>
          <w:sz w:val="22"/>
          <w:szCs w:val="26"/>
        </w:rPr>
        <w:tab/>
        <w:t>subsection 24</w:t>
      </w:r>
      <w:r w:rsidRPr="00FB0E71">
        <w:rPr>
          <w:rFonts w:ascii="Times New Roman" w:hAnsi="Times New Roman" w:cs="Times New Roman"/>
          <w:smallCaps/>
          <w:sz w:val="22"/>
        </w:rPr>
        <w:t>l</w:t>
      </w:r>
      <w:r w:rsidRPr="00FB0E71">
        <w:rPr>
          <w:rFonts w:ascii="Times New Roman" w:hAnsi="Times New Roman" w:cs="Times New Roman"/>
          <w:sz w:val="22"/>
          <w:szCs w:val="26"/>
        </w:rPr>
        <w:t xml:space="preserve"> (5) were omitted and the following subsection</w:t>
      </w:r>
      <w:r w:rsidR="005F0273" w:rsidRPr="00FB0E71">
        <w:rPr>
          <w:rFonts w:ascii="Times New Roman" w:hAnsi="Times New Roman" w:cs="Times New Roman"/>
          <w:sz w:val="22"/>
          <w:szCs w:val="26"/>
        </w:rPr>
        <w:t xml:space="preserve"> </w:t>
      </w:r>
      <w:r w:rsidRPr="00FB0E71">
        <w:rPr>
          <w:rFonts w:ascii="Times New Roman" w:hAnsi="Times New Roman" w:cs="Times New Roman"/>
          <w:sz w:val="22"/>
          <w:szCs w:val="26"/>
        </w:rPr>
        <w:t>were substituted:</w:t>
      </w:r>
    </w:p>
    <w:p w14:paraId="5DF9292A" w14:textId="400E6592" w:rsidR="00AF77B1" w:rsidRPr="00FB0E71" w:rsidRDefault="00D9297E" w:rsidP="00BB64A7">
      <w:pPr>
        <w:shd w:val="clear" w:color="auto" w:fill="FFFFFF"/>
        <w:spacing w:before="120" w:after="60"/>
        <w:ind w:left="802" w:firstLine="307"/>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(5) In subsections (1), (3), (4),</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mallCaps/>
          <w:sz w:val="22"/>
          <w:szCs w:val="26"/>
        </w:rPr>
        <w:t xml:space="preserve">(4a), </w:t>
      </w:r>
      <w:r w:rsidR="0040597C" w:rsidRPr="00FB0E71">
        <w:rPr>
          <w:rFonts w:ascii="Times New Roman" w:hAnsi="Times New Roman" w:cs="Times New Roman"/>
          <w:sz w:val="22"/>
          <w:szCs w:val="26"/>
        </w:rPr>
        <w:t>(4</w:t>
      </w:r>
      <w:r w:rsidR="0040597C" w:rsidRPr="00FB0E71">
        <w:rPr>
          <w:rFonts w:ascii="Times New Roman" w:hAnsi="Times New Roman" w:cs="Times New Roman"/>
          <w:smallCaps/>
          <w:sz w:val="22"/>
        </w:rPr>
        <w:t>b</w:t>
      </w:r>
      <w:r w:rsidR="0040597C" w:rsidRPr="00FB0E71">
        <w:rPr>
          <w:rFonts w:ascii="Times New Roman" w:hAnsi="Times New Roman" w:cs="Times New Roman"/>
          <w:sz w:val="22"/>
          <w:szCs w:val="26"/>
        </w:rPr>
        <w:t>) and (4</w:t>
      </w:r>
      <w:r w:rsidR="0040597C" w:rsidRPr="00FB0E71">
        <w:rPr>
          <w:rFonts w:ascii="Times New Roman" w:hAnsi="Times New Roman" w:cs="Times New Roman"/>
          <w:smallCaps/>
          <w:sz w:val="22"/>
        </w:rPr>
        <w:t>c</w:t>
      </w:r>
      <w:r w:rsidR="0040597C" w:rsidRPr="00FB0E71">
        <w:rPr>
          <w:rFonts w:ascii="Times New Roman" w:hAnsi="Times New Roman" w:cs="Times New Roman"/>
          <w:sz w:val="22"/>
          <w:szCs w:val="26"/>
        </w:rPr>
        <w:t>)</w:t>
      </w:r>
      <w:r w:rsidR="0040597C" w:rsidRPr="00FB0E71">
        <w:rPr>
          <w:rFonts w:ascii="Times New Roman" w:hAnsi="Times New Roman" w:cs="Times New Roman"/>
          <w:i/>
          <w:iCs/>
          <w:sz w:val="22"/>
          <w:szCs w:val="26"/>
        </w:rPr>
        <w:t xml:space="preserve">, </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Australia</w:t>
      </w:r>
      <w:r w:rsidRPr="00FB0E71">
        <w:rPr>
          <w:rFonts w:ascii="Times New Roman" w:hAnsi="Times New Roman" w:cs="Times New Roman"/>
          <w:b/>
          <w:bCs/>
          <w:sz w:val="22"/>
          <w:szCs w:val="26"/>
        </w:rPr>
        <w:t>”</w:t>
      </w:r>
      <w:r w:rsidR="0040597C" w:rsidRPr="0061054E">
        <w:rPr>
          <w:rFonts w:ascii="Times New Roman" w:hAnsi="Times New Roman" w:cs="Times New Roman"/>
          <w:bCs/>
          <w:sz w:val="22"/>
          <w:szCs w:val="26"/>
        </w:rPr>
        <w:t>,</w:t>
      </w:r>
      <w:r w:rsidR="0040597C" w:rsidRPr="00FB0E71">
        <w:rPr>
          <w:rFonts w:ascii="Times New Roman" w:hAnsi="Times New Roman" w:cs="Times New Roman"/>
          <w:b/>
          <w:bCs/>
          <w:sz w:val="22"/>
          <w:szCs w:val="26"/>
        </w:rPr>
        <w:t xml:space="preserve"> </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resident</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 xml:space="preserve">and </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non-resident</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 xml:space="preserve">have the meanings that those expressions would have if subsection </w:t>
      </w:r>
      <w:r w:rsidR="0040597C" w:rsidRPr="00FB0E71">
        <w:rPr>
          <w:rFonts w:ascii="Times New Roman" w:hAnsi="Times New Roman" w:cs="Times New Roman"/>
          <w:smallCaps/>
          <w:sz w:val="22"/>
          <w:szCs w:val="26"/>
        </w:rPr>
        <w:t xml:space="preserve">7a </w:t>
      </w:r>
      <w:r w:rsidR="0040597C" w:rsidRPr="00FB0E71">
        <w:rPr>
          <w:rFonts w:ascii="Times New Roman" w:hAnsi="Times New Roman" w:cs="Times New Roman"/>
          <w:sz w:val="22"/>
          <w:szCs w:val="26"/>
        </w:rPr>
        <w:t>(2) did not refer to Norfolk Island.</w:t>
      </w:r>
      <w:r w:rsidRPr="00FB0E71">
        <w:rPr>
          <w:rFonts w:ascii="Times New Roman" w:hAnsi="Times New Roman" w:cs="Times New Roman"/>
          <w:sz w:val="22"/>
          <w:szCs w:val="26"/>
        </w:rPr>
        <w:t>’</w:t>
      </w:r>
      <w:r w:rsidR="0040597C" w:rsidRPr="00FB0E71">
        <w:rPr>
          <w:rFonts w:ascii="Times New Roman" w:hAnsi="Times New Roman" w:cs="Times New Roman"/>
          <w:sz w:val="22"/>
          <w:szCs w:val="26"/>
        </w:rPr>
        <w:t>.</w:t>
      </w:r>
      <w:r w:rsidRPr="00FB0E71">
        <w:rPr>
          <w:rFonts w:ascii="Times New Roman" w:hAnsi="Times New Roman" w:cs="Times New Roman"/>
          <w:sz w:val="22"/>
          <w:szCs w:val="26"/>
        </w:rPr>
        <w:t>”</w:t>
      </w:r>
      <w:r w:rsidR="0040597C" w:rsidRPr="00FB0E71">
        <w:rPr>
          <w:rFonts w:ascii="Times New Roman" w:hAnsi="Times New Roman" w:cs="Times New Roman"/>
          <w:sz w:val="22"/>
          <w:szCs w:val="26"/>
        </w:rPr>
        <w:t>.</w:t>
      </w:r>
    </w:p>
    <w:p w14:paraId="3AAD0CDF" w14:textId="77777777" w:rsidR="00AF77B1" w:rsidRPr="00FB0E71" w:rsidRDefault="0040597C" w:rsidP="00BB64A7">
      <w:pPr>
        <w:shd w:val="clear" w:color="auto" w:fill="FFFFFF"/>
        <w:spacing w:before="120" w:after="60"/>
        <w:ind w:left="29" w:firstLine="341"/>
        <w:jc w:val="both"/>
        <w:rPr>
          <w:rFonts w:ascii="Times New Roman" w:hAnsi="Times New Roman" w:cs="Times New Roman"/>
          <w:sz w:val="22"/>
        </w:rPr>
      </w:pPr>
      <w:r w:rsidRPr="00FB0E71">
        <w:rPr>
          <w:rFonts w:ascii="Times New Roman" w:hAnsi="Times New Roman" w:cs="Times New Roman"/>
          <w:b/>
          <w:bCs/>
          <w:sz w:val="22"/>
          <w:szCs w:val="26"/>
        </w:rPr>
        <w:t>23.</w:t>
      </w:r>
      <w:r w:rsidRPr="00FB0E71">
        <w:rPr>
          <w:rFonts w:ascii="Times New Roman" w:hAnsi="Times New Roman" w:cs="Times New Roman"/>
          <w:sz w:val="22"/>
          <w:szCs w:val="26"/>
        </w:rPr>
        <w:t xml:space="preserve"> After section 24</w:t>
      </w:r>
      <w:r w:rsidRPr="00FB0E71">
        <w:rPr>
          <w:rFonts w:ascii="Times New Roman" w:hAnsi="Times New Roman" w:cs="Times New Roman"/>
          <w:smallCaps/>
          <w:sz w:val="22"/>
        </w:rPr>
        <w:t>n</w:t>
      </w:r>
      <w:r w:rsidRPr="00FB0E71">
        <w:rPr>
          <w:rFonts w:ascii="Times New Roman" w:hAnsi="Times New Roman" w:cs="Times New Roman"/>
          <w:sz w:val="22"/>
          <w:szCs w:val="26"/>
        </w:rPr>
        <w:t xml:space="preserve"> of the Principal Act the following section is inserted:</w:t>
      </w:r>
    </w:p>
    <w:p w14:paraId="1BD38DF9" w14:textId="77777777" w:rsidR="00AF77B1" w:rsidRPr="00FB0E71" w:rsidRDefault="00AF77B1" w:rsidP="00BB64A7">
      <w:pPr>
        <w:shd w:val="clear" w:color="auto" w:fill="FFFFFF"/>
        <w:spacing w:before="120" w:after="60"/>
        <w:ind w:left="29" w:firstLine="341"/>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1DFA3D76"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6"/>
        </w:rPr>
        <w:lastRenderedPageBreak/>
        <w:t>Transitional capital gains tax provisions for certain Cocos (Keeling) Islands assets</w:t>
      </w:r>
    </w:p>
    <w:p w14:paraId="24148D98" w14:textId="77777777" w:rsidR="00AF77B1" w:rsidRPr="00FB0E71" w:rsidRDefault="00D9297E" w:rsidP="00BB64A7">
      <w:pPr>
        <w:shd w:val="clear" w:color="auto" w:fill="FFFFFF"/>
        <w:spacing w:before="120" w:after="60"/>
        <w:ind w:left="14" w:firstLine="341"/>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24P. (1)</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Subject to an election under subsection (5), this section applies to an asset held by a taxpayer where all of the following conditions are satisfied:</w:t>
      </w:r>
    </w:p>
    <w:p w14:paraId="4388BCC3" w14:textId="77777777" w:rsidR="00AF77B1" w:rsidRPr="00FB0E71" w:rsidRDefault="0040597C" w:rsidP="00BB64A7">
      <w:pPr>
        <w:numPr>
          <w:ilvl w:val="0"/>
          <w:numId w:val="83"/>
        </w:numPr>
        <w:shd w:val="clear" w:color="auto" w:fill="FFFFFF"/>
        <w:tabs>
          <w:tab w:val="left" w:pos="782"/>
        </w:tabs>
        <w:spacing w:before="120" w:after="60"/>
        <w:ind w:left="782" w:hanging="389"/>
        <w:jc w:val="both"/>
        <w:rPr>
          <w:rFonts w:ascii="Times New Roman" w:hAnsi="Times New Roman" w:cs="Times New Roman"/>
          <w:sz w:val="22"/>
          <w:szCs w:val="26"/>
        </w:rPr>
      </w:pPr>
      <w:r w:rsidRPr="00FB0E71">
        <w:rPr>
          <w:rFonts w:ascii="Times New Roman" w:hAnsi="Times New Roman" w:cs="Times New Roman"/>
          <w:sz w:val="22"/>
          <w:szCs w:val="26"/>
        </w:rPr>
        <w:t>the asset was owned by the taxpayer at the end of 30 June 1991;</w:t>
      </w:r>
    </w:p>
    <w:p w14:paraId="6FBE55AF" w14:textId="77777777" w:rsidR="00AF77B1" w:rsidRPr="00FB0E71" w:rsidRDefault="0040597C" w:rsidP="00BB64A7">
      <w:pPr>
        <w:numPr>
          <w:ilvl w:val="0"/>
          <w:numId w:val="83"/>
        </w:numPr>
        <w:shd w:val="clear" w:color="auto" w:fill="FFFFFF"/>
        <w:tabs>
          <w:tab w:val="left" w:pos="782"/>
        </w:tabs>
        <w:spacing w:before="120" w:after="60"/>
        <w:ind w:left="782" w:hanging="389"/>
        <w:jc w:val="both"/>
        <w:rPr>
          <w:rFonts w:ascii="Times New Roman" w:hAnsi="Times New Roman" w:cs="Times New Roman"/>
          <w:sz w:val="22"/>
          <w:szCs w:val="26"/>
        </w:rPr>
      </w:pPr>
      <w:r w:rsidRPr="00FB0E71">
        <w:rPr>
          <w:rFonts w:ascii="Times New Roman" w:hAnsi="Times New Roman" w:cs="Times New Roman"/>
          <w:sz w:val="22"/>
          <w:szCs w:val="26"/>
        </w:rPr>
        <w:t xml:space="preserve">if the asset had been disposed of by the taxpayer on 1 July 1991, Part </w:t>
      </w:r>
      <w:r w:rsidRPr="00FB0E71">
        <w:rPr>
          <w:rFonts w:ascii="Times New Roman" w:hAnsi="Times New Roman" w:cs="Times New Roman"/>
          <w:smallCaps/>
          <w:sz w:val="22"/>
          <w:szCs w:val="26"/>
        </w:rPr>
        <w:t xml:space="preserve">IIIa </w:t>
      </w:r>
      <w:r w:rsidRPr="00FB0E71">
        <w:rPr>
          <w:rFonts w:ascii="Times New Roman" w:hAnsi="Times New Roman" w:cs="Times New Roman"/>
          <w:sz w:val="22"/>
          <w:szCs w:val="26"/>
        </w:rPr>
        <w:t>would, or would, apart from section 160</w:t>
      </w:r>
      <w:r w:rsidRPr="00FB0E71">
        <w:rPr>
          <w:rFonts w:ascii="Times New Roman" w:hAnsi="Times New Roman" w:cs="Times New Roman"/>
          <w:smallCaps/>
          <w:sz w:val="22"/>
        </w:rPr>
        <w:t xml:space="preserve">zzf </w:t>
      </w:r>
      <w:r w:rsidRPr="00FB0E71">
        <w:rPr>
          <w:rFonts w:ascii="Times New Roman" w:hAnsi="Times New Roman" w:cs="Times New Roman"/>
          <w:sz w:val="22"/>
          <w:szCs w:val="26"/>
        </w:rPr>
        <w:t xml:space="preserve">and Divisions </w:t>
      </w:r>
      <w:r w:rsidRPr="00FB0E71">
        <w:rPr>
          <w:rFonts w:ascii="Times New Roman" w:hAnsi="Times New Roman" w:cs="Times New Roman"/>
          <w:smallCaps/>
          <w:sz w:val="22"/>
          <w:szCs w:val="26"/>
        </w:rPr>
        <w:t xml:space="preserve">5a, 7a </w:t>
      </w:r>
      <w:r w:rsidRPr="00FB0E71">
        <w:rPr>
          <w:rFonts w:ascii="Times New Roman" w:hAnsi="Times New Roman" w:cs="Times New Roman"/>
          <w:sz w:val="22"/>
          <w:szCs w:val="26"/>
        </w:rPr>
        <w:t>and 17 of that Part, have applied in respect of that disposal;</w:t>
      </w:r>
    </w:p>
    <w:p w14:paraId="73EA1A66" w14:textId="37987842" w:rsidR="00AF77B1" w:rsidRPr="0061054E" w:rsidRDefault="0040597C" w:rsidP="0061054E">
      <w:pPr>
        <w:numPr>
          <w:ilvl w:val="0"/>
          <w:numId w:val="83"/>
        </w:numPr>
        <w:shd w:val="clear" w:color="auto" w:fill="FFFFFF"/>
        <w:tabs>
          <w:tab w:val="left" w:pos="782"/>
        </w:tabs>
        <w:spacing w:before="120" w:after="60"/>
        <w:ind w:left="782" w:hanging="389"/>
        <w:jc w:val="both"/>
        <w:rPr>
          <w:rFonts w:ascii="Times New Roman" w:hAnsi="Times New Roman" w:cs="Times New Roman"/>
          <w:sz w:val="22"/>
          <w:szCs w:val="26"/>
        </w:rPr>
      </w:pPr>
      <w:r w:rsidRPr="0061054E">
        <w:rPr>
          <w:rFonts w:ascii="Times New Roman" w:hAnsi="Times New Roman" w:cs="Times New Roman"/>
          <w:sz w:val="22"/>
          <w:szCs w:val="26"/>
        </w:rPr>
        <w:t>if:</w:t>
      </w:r>
    </w:p>
    <w:p w14:paraId="7703B6C2" w14:textId="77777777" w:rsidR="00AF77B1" w:rsidRPr="00FB0E71" w:rsidRDefault="0040597C" w:rsidP="00BB64A7">
      <w:pPr>
        <w:shd w:val="clear" w:color="auto" w:fill="FFFFFF"/>
        <w:spacing w:before="120" w:after="60"/>
        <w:ind w:left="1469" w:hanging="370"/>
        <w:jc w:val="both"/>
        <w:rPr>
          <w:rFonts w:ascii="Times New Roman" w:hAnsi="Times New Roman" w:cs="Times New Roman"/>
          <w:sz w:val="22"/>
        </w:rPr>
      </w:pPr>
      <w:r w:rsidRPr="00FB0E71">
        <w:rPr>
          <w:rFonts w:ascii="Times New Roman" w:hAnsi="Times New Roman" w:cs="Times New Roman"/>
          <w:sz w:val="22"/>
          <w:szCs w:val="26"/>
        </w:rPr>
        <w:t>(</w:t>
      </w:r>
      <w:proofErr w:type="spellStart"/>
      <w:r w:rsidRPr="00FB0E71">
        <w:rPr>
          <w:rFonts w:ascii="Times New Roman" w:hAnsi="Times New Roman" w:cs="Times New Roman"/>
          <w:sz w:val="22"/>
          <w:szCs w:val="26"/>
        </w:rPr>
        <w:t>i</w:t>
      </w:r>
      <w:proofErr w:type="spellEnd"/>
      <w:r w:rsidRPr="00FB0E71">
        <w:rPr>
          <w:rFonts w:ascii="Times New Roman" w:hAnsi="Times New Roman" w:cs="Times New Roman"/>
          <w:sz w:val="22"/>
          <w:szCs w:val="26"/>
        </w:rPr>
        <w:t>) the asset had been disposed of by the taxpayer on 1 July 1991; and</w:t>
      </w:r>
    </w:p>
    <w:p w14:paraId="64872C7B" w14:textId="77777777" w:rsidR="00AF77B1" w:rsidRPr="00FB0E71" w:rsidRDefault="0040597C" w:rsidP="00BB64A7">
      <w:pPr>
        <w:shd w:val="clear" w:color="auto" w:fill="FFFFFF"/>
        <w:spacing w:before="120" w:after="60"/>
        <w:ind w:left="1440" w:hanging="408"/>
        <w:jc w:val="both"/>
        <w:rPr>
          <w:rFonts w:ascii="Times New Roman" w:hAnsi="Times New Roman" w:cs="Times New Roman"/>
          <w:sz w:val="22"/>
        </w:rPr>
      </w:pPr>
      <w:r w:rsidRPr="00FB0E71">
        <w:rPr>
          <w:rFonts w:ascii="Times New Roman" w:hAnsi="Times New Roman" w:cs="Times New Roman"/>
          <w:sz w:val="22"/>
          <w:szCs w:val="26"/>
        </w:rPr>
        <w:t>(ii) profits or gains of a capital nature had been derived by the taxpayer in respect of that disposal; and</w:t>
      </w:r>
    </w:p>
    <w:p w14:paraId="30C25C34" w14:textId="77777777" w:rsidR="00AF77B1" w:rsidRPr="00FB0E71" w:rsidRDefault="0040597C" w:rsidP="00BB64A7">
      <w:pPr>
        <w:shd w:val="clear" w:color="auto" w:fill="FFFFFF"/>
        <w:spacing w:before="120" w:after="60"/>
        <w:ind w:left="960"/>
        <w:jc w:val="both"/>
        <w:rPr>
          <w:rFonts w:ascii="Times New Roman" w:hAnsi="Times New Roman" w:cs="Times New Roman"/>
          <w:sz w:val="22"/>
        </w:rPr>
      </w:pPr>
      <w:r w:rsidRPr="00FB0E71">
        <w:rPr>
          <w:rFonts w:ascii="Times New Roman" w:hAnsi="Times New Roman" w:cs="Times New Roman"/>
          <w:sz w:val="22"/>
          <w:szCs w:val="26"/>
        </w:rPr>
        <w:t>(iii) section 24</w:t>
      </w:r>
      <w:r w:rsidRPr="00FB0E71">
        <w:rPr>
          <w:rFonts w:ascii="Times New Roman" w:hAnsi="Times New Roman" w:cs="Times New Roman"/>
          <w:smallCaps/>
          <w:sz w:val="22"/>
        </w:rPr>
        <w:t>bb</w:t>
      </w:r>
      <w:r w:rsidRPr="00FB0E71">
        <w:rPr>
          <w:rFonts w:ascii="Times New Roman" w:hAnsi="Times New Roman" w:cs="Times New Roman"/>
          <w:sz w:val="22"/>
          <w:szCs w:val="26"/>
        </w:rPr>
        <w:t xml:space="preserve"> had not been enacted; and</w:t>
      </w:r>
    </w:p>
    <w:p w14:paraId="2B57F17C" w14:textId="77777777" w:rsidR="00AF77B1" w:rsidRPr="00FB0E71" w:rsidRDefault="0040597C" w:rsidP="00BB64A7">
      <w:pPr>
        <w:shd w:val="clear" w:color="auto" w:fill="FFFFFF"/>
        <w:spacing w:before="120" w:after="60"/>
        <w:ind w:left="1450" w:hanging="470"/>
        <w:jc w:val="both"/>
        <w:rPr>
          <w:rFonts w:ascii="Times New Roman" w:hAnsi="Times New Roman" w:cs="Times New Roman"/>
          <w:sz w:val="22"/>
        </w:rPr>
      </w:pPr>
      <w:r w:rsidRPr="00FB0E71">
        <w:rPr>
          <w:rFonts w:ascii="Times New Roman" w:hAnsi="Times New Roman" w:cs="Times New Roman"/>
          <w:sz w:val="22"/>
          <w:szCs w:val="26"/>
        </w:rPr>
        <w:t xml:space="preserve">(iv) section </w:t>
      </w:r>
      <w:r w:rsidRPr="00FB0E71">
        <w:rPr>
          <w:rFonts w:ascii="Times New Roman" w:hAnsi="Times New Roman" w:cs="Times New Roman"/>
          <w:smallCaps/>
          <w:sz w:val="22"/>
          <w:szCs w:val="26"/>
        </w:rPr>
        <w:t xml:space="preserve">24ba </w:t>
      </w:r>
      <w:r w:rsidRPr="00FB0E71">
        <w:rPr>
          <w:rFonts w:ascii="Times New Roman" w:hAnsi="Times New Roman" w:cs="Times New Roman"/>
          <w:sz w:val="22"/>
          <w:szCs w:val="26"/>
        </w:rPr>
        <w:t>had applied in relation to the year of income in which disposal occurred;</w:t>
      </w:r>
    </w:p>
    <w:p w14:paraId="67D7FD88" w14:textId="77777777" w:rsidR="00AF77B1" w:rsidRPr="00FB0E71" w:rsidRDefault="0040597C" w:rsidP="00BB64A7">
      <w:pPr>
        <w:shd w:val="clear" w:color="auto" w:fill="FFFFFF"/>
        <w:spacing w:before="120" w:after="60"/>
        <w:ind w:left="787"/>
        <w:jc w:val="both"/>
        <w:rPr>
          <w:rFonts w:ascii="Times New Roman" w:hAnsi="Times New Roman" w:cs="Times New Roman"/>
          <w:sz w:val="22"/>
        </w:rPr>
      </w:pPr>
      <w:r w:rsidRPr="00FB0E71">
        <w:rPr>
          <w:rFonts w:ascii="Times New Roman" w:hAnsi="Times New Roman" w:cs="Times New Roman"/>
          <w:sz w:val="22"/>
          <w:szCs w:val="26"/>
        </w:rPr>
        <w:t>the profits or gains would have been exempt income under this Division.</w:t>
      </w:r>
    </w:p>
    <w:p w14:paraId="6426424A" w14:textId="77777777" w:rsidR="00AF77B1" w:rsidRPr="00FB0E71" w:rsidRDefault="00D9297E" w:rsidP="00BB64A7">
      <w:pPr>
        <w:shd w:val="clear" w:color="auto" w:fill="FFFFFF"/>
        <w:spacing w:before="120" w:after="60"/>
        <w:ind w:left="350"/>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(2) For the purposes of Part </w:t>
      </w:r>
      <w:r w:rsidR="0040597C" w:rsidRPr="00FB0E71">
        <w:rPr>
          <w:rFonts w:ascii="Times New Roman" w:hAnsi="Times New Roman" w:cs="Times New Roman"/>
          <w:bCs/>
          <w:sz w:val="22"/>
          <w:szCs w:val="26"/>
        </w:rPr>
        <w:t>III</w:t>
      </w:r>
      <w:r w:rsidR="0040597C" w:rsidRPr="00FB0E71">
        <w:rPr>
          <w:rFonts w:ascii="Times New Roman" w:hAnsi="Times New Roman" w:cs="Times New Roman"/>
          <w:bCs/>
          <w:smallCaps/>
          <w:sz w:val="22"/>
        </w:rPr>
        <w:t>a</w:t>
      </w:r>
      <w:r w:rsidR="0040597C" w:rsidRPr="00FB0E71">
        <w:rPr>
          <w:rFonts w:ascii="Times New Roman" w:hAnsi="Times New Roman" w:cs="Times New Roman"/>
          <w:bCs/>
          <w:sz w:val="22"/>
          <w:szCs w:val="26"/>
        </w:rPr>
        <w:t>:</w:t>
      </w:r>
    </w:p>
    <w:p w14:paraId="2ACA02B3" w14:textId="77777777" w:rsidR="00AF77B1" w:rsidRPr="00FB0E71" w:rsidRDefault="0040597C" w:rsidP="00BB64A7">
      <w:pPr>
        <w:numPr>
          <w:ilvl w:val="0"/>
          <w:numId w:val="85"/>
        </w:numPr>
        <w:shd w:val="clear" w:color="auto" w:fill="FFFFFF"/>
        <w:tabs>
          <w:tab w:val="left" w:pos="778"/>
        </w:tabs>
        <w:spacing w:before="120" w:after="60"/>
        <w:ind w:left="778" w:hanging="384"/>
        <w:jc w:val="both"/>
        <w:rPr>
          <w:rFonts w:ascii="Times New Roman" w:hAnsi="Times New Roman" w:cs="Times New Roman"/>
          <w:sz w:val="22"/>
          <w:szCs w:val="26"/>
        </w:rPr>
      </w:pPr>
      <w:r w:rsidRPr="00FB0E71">
        <w:rPr>
          <w:rFonts w:ascii="Times New Roman" w:hAnsi="Times New Roman" w:cs="Times New Roman"/>
          <w:sz w:val="22"/>
          <w:szCs w:val="26"/>
        </w:rPr>
        <w:t>except for the purposes of determining the cost base to the taxpayer of the asset</w:t>
      </w:r>
      <w:r w:rsidRPr="00FB0E71">
        <w:rPr>
          <w:rFonts w:ascii="Times New Roman" w:eastAsia="Times New Roman" w:hAnsi="Times New Roman" w:cs="Times New Roman"/>
          <w:sz w:val="22"/>
          <w:szCs w:val="26"/>
        </w:rPr>
        <w:t>—the asset is taken to have been acquired by the taxpayer on 30 June 1991; and</w:t>
      </w:r>
    </w:p>
    <w:p w14:paraId="22D6637F" w14:textId="77777777" w:rsidR="00AF77B1" w:rsidRPr="00FB0E71" w:rsidRDefault="0040597C" w:rsidP="00BB64A7">
      <w:pPr>
        <w:numPr>
          <w:ilvl w:val="0"/>
          <w:numId w:val="85"/>
        </w:numPr>
        <w:shd w:val="clear" w:color="auto" w:fill="FFFFFF"/>
        <w:tabs>
          <w:tab w:val="left" w:pos="778"/>
        </w:tabs>
        <w:spacing w:before="120" w:after="60"/>
        <w:ind w:left="778" w:hanging="384"/>
        <w:jc w:val="both"/>
        <w:rPr>
          <w:rFonts w:ascii="Times New Roman" w:hAnsi="Times New Roman" w:cs="Times New Roman"/>
          <w:sz w:val="22"/>
          <w:szCs w:val="26"/>
        </w:rPr>
      </w:pPr>
      <w:r w:rsidRPr="00FB0E71">
        <w:rPr>
          <w:rFonts w:ascii="Times New Roman" w:hAnsi="Times New Roman" w:cs="Times New Roman"/>
          <w:sz w:val="22"/>
          <w:szCs w:val="26"/>
        </w:rPr>
        <w:t>the taxpayer is taken to have paid or given as consideration in respect of the acquisition of the asset an amount equal to the market value of the asset as at the end of 30 June 1991; and</w:t>
      </w:r>
    </w:p>
    <w:p w14:paraId="15B3CA25" w14:textId="77777777" w:rsidR="00AF77B1" w:rsidRPr="00FB0E71" w:rsidRDefault="0040597C" w:rsidP="00BB64A7">
      <w:pPr>
        <w:numPr>
          <w:ilvl w:val="0"/>
          <w:numId w:val="85"/>
        </w:numPr>
        <w:shd w:val="clear" w:color="auto" w:fill="FFFFFF"/>
        <w:tabs>
          <w:tab w:val="left" w:pos="778"/>
        </w:tabs>
        <w:spacing w:before="120" w:after="60"/>
        <w:ind w:left="778" w:hanging="384"/>
        <w:jc w:val="both"/>
        <w:rPr>
          <w:rFonts w:ascii="Times New Roman" w:hAnsi="Times New Roman" w:cs="Times New Roman"/>
          <w:sz w:val="22"/>
          <w:szCs w:val="26"/>
        </w:rPr>
      </w:pPr>
      <w:r w:rsidRPr="00FB0E71">
        <w:rPr>
          <w:rFonts w:ascii="Times New Roman" w:hAnsi="Times New Roman" w:cs="Times New Roman"/>
          <w:sz w:val="22"/>
          <w:szCs w:val="26"/>
        </w:rPr>
        <w:t>the taxpayer is taken to have paid or given that consideration on 30 June 1991.</w:t>
      </w:r>
    </w:p>
    <w:p w14:paraId="2D5E9A1A" w14:textId="77777777" w:rsidR="00AF77B1" w:rsidRPr="00FB0E71" w:rsidRDefault="00D9297E" w:rsidP="00BB64A7">
      <w:pPr>
        <w:shd w:val="clear" w:color="auto" w:fill="FFFFFF"/>
        <w:spacing w:before="120" w:after="60"/>
        <w:ind w:left="5"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(3) Paragraphs 160</w:t>
      </w:r>
      <w:r w:rsidR="0040597C" w:rsidRPr="00FB0E71">
        <w:rPr>
          <w:rFonts w:ascii="Times New Roman" w:hAnsi="Times New Roman" w:cs="Times New Roman"/>
          <w:smallCaps/>
          <w:sz w:val="22"/>
        </w:rPr>
        <w:t>zzu</w:t>
      </w:r>
      <w:r w:rsidR="0040597C" w:rsidRPr="00FB0E71">
        <w:rPr>
          <w:rFonts w:ascii="Times New Roman" w:hAnsi="Times New Roman" w:cs="Times New Roman"/>
          <w:sz w:val="22"/>
          <w:szCs w:val="26"/>
        </w:rPr>
        <w:t>(l) (a) and (b) do not apply in relation to the taxpayer in relation to the asset.</w:t>
      </w:r>
    </w:p>
    <w:p w14:paraId="214A94D0" w14:textId="769A895A" w:rsidR="00AF77B1" w:rsidRPr="00FB0E71" w:rsidRDefault="00D9297E" w:rsidP="00BB64A7">
      <w:pPr>
        <w:shd w:val="clear" w:color="auto" w:fill="FFFFFF"/>
        <w:spacing w:before="120" w:after="60"/>
        <w:ind w:left="5"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 xml:space="preserve">(4) If a provision of Part </w:t>
      </w:r>
      <w:r w:rsidR="0040597C" w:rsidRPr="00FB0E71">
        <w:rPr>
          <w:rFonts w:ascii="Times New Roman" w:hAnsi="Times New Roman" w:cs="Times New Roman"/>
          <w:bCs/>
          <w:smallCaps/>
          <w:sz w:val="22"/>
          <w:szCs w:val="26"/>
        </w:rPr>
        <w:t>IIIa</w:t>
      </w:r>
      <w:r w:rsidR="0040597C" w:rsidRPr="00FB0E71">
        <w:rPr>
          <w:rFonts w:ascii="Times New Roman" w:hAnsi="Times New Roman" w:cs="Times New Roman"/>
          <w:smallCaps/>
          <w:sz w:val="22"/>
          <w:szCs w:val="26"/>
        </w:rPr>
        <w:t xml:space="preserve"> </w:t>
      </w:r>
      <w:r w:rsidR="0040597C" w:rsidRPr="00FB0E71">
        <w:rPr>
          <w:rFonts w:ascii="Times New Roman" w:hAnsi="Times New Roman" w:cs="Times New Roman"/>
          <w:sz w:val="22"/>
          <w:szCs w:val="26"/>
        </w:rPr>
        <w:t xml:space="preserve">provides that, if a disposal of an asset occurs within 12 months after the day (in this subsection called </w:t>
      </w:r>
      <w:r w:rsidR="0040597C" w:rsidRPr="00FB0E71">
        <w:rPr>
          <w:rFonts w:ascii="Times New Roman" w:hAnsi="Times New Roman" w:cs="Times New Roman"/>
          <w:bCs/>
          <w:sz w:val="22"/>
          <w:szCs w:val="26"/>
        </w:rPr>
        <w:t>the</w:t>
      </w:r>
      <w:r w:rsidR="0040597C" w:rsidRPr="00FB0E71">
        <w:rPr>
          <w:rFonts w:ascii="Times New Roman" w:hAnsi="Times New Roman" w:cs="Times New Roman"/>
          <w:b/>
          <w:bCs/>
          <w:sz w:val="22"/>
          <w:szCs w:val="26"/>
        </w:rPr>
        <w:t xml:space="preserve"> </w:t>
      </w:r>
      <w:r w:rsidRPr="00FB0E71">
        <w:rPr>
          <w:rFonts w:ascii="Times New Roman" w:hAnsi="Times New Roman" w:cs="Times New Roman"/>
          <w:b/>
          <w:bCs/>
          <w:sz w:val="22"/>
          <w:szCs w:val="26"/>
        </w:rPr>
        <w:t>‘</w:t>
      </w:r>
      <w:r w:rsidR="0040597C" w:rsidRPr="00FB0E71">
        <w:rPr>
          <w:rFonts w:ascii="Times New Roman" w:hAnsi="Times New Roman" w:cs="Times New Roman"/>
          <w:b/>
          <w:bCs/>
          <w:sz w:val="22"/>
          <w:szCs w:val="26"/>
        </w:rPr>
        <w:t>acquisition day</w:t>
      </w:r>
      <w:r w:rsidRPr="00FB0E71">
        <w:rPr>
          <w:rFonts w:ascii="Times New Roman" w:hAnsi="Times New Roman" w:cs="Times New Roman"/>
          <w:b/>
          <w:bCs/>
          <w:sz w:val="22"/>
          <w:szCs w:val="26"/>
        </w:rPr>
        <w:t>’</w:t>
      </w:r>
      <w:r w:rsidR="0040597C" w:rsidRPr="0061054E">
        <w:rPr>
          <w:rFonts w:ascii="Times New Roman" w:hAnsi="Times New Roman" w:cs="Times New Roman"/>
          <w:bCs/>
          <w:sz w:val="22"/>
          <w:szCs w:val="26"/>
        </w:rPr>
        <w:t>)</w:t>
      </w:r>
      <w:r w:rsidR="0040597C" w:rsidRPr="00FB0E71">
        <w:rPr>
          <w:rFonts w:ascii="Times New Roman" w:hAnsi="Times New Roman" w:cs="Times New Roman"/>
          <w:b/>
          <w:bCs/>
          <w:sz w:val="22"/>
          <w:szCs w:val="26"/>
        </w:rPr>
        <w:t xml:space="preserve"> </w:t>
      </w:r>
      <w:r w:rsidR="0040597C" w:rsidRPr="00FB0E71">
        <w:rPr>
          <w:rFonts w:ascii="Times New Roman" w:hAnsi="Times New Roman" w:cs="Times New Roman"/>
          <w:sz w:val="22"/>
          <w:szCs w:val="26"/>
        </w:rPr>
        <w:t>on which the asset was acquired by a taxpayer, a reference in another provision of that Part to the indexed cost base to the taxpayer in respect of the asset is to be construed as a reference to the cost base to the taxpayer in respect of the asset, paragraph (2) (a) of this section does not apply for the purposes of determining the acquisition day for the purposes of the first-mentioned provision.</w:t>
      </w:r>
    </w:p>
    <w:p w14:paraId="453BC056" w14:textId="77777777" w:rsidR="00AF77B1" w:rsidRPr="00FB0E71" w:rsidRDefault="00D9297E" w:rsidP="00BB64A7">
      <w:pPr>
        <w:shd w:val="clear" w:color="auto" w:fill="FFFFFF"/>
        <w:spacing w:before="120" w:after="60"/>
        <w:ind w:firstLine="346"/>
        <w:jc w:val="both"/>
        <w:rPr>
          <w:rFonts w:ascii="Times New Roman" w:hAnsi="Times New Roman" w:cs="Times New Roman"/>
          <w:sz w:val="22"/>
        </w:rPr>
      </w:pPr>
      <w:r w:rsidRPr="00FB0E71">
        <w:rPr>
          <w:rFonts w:ascii="Times New Roman" w:hAnsi="Times New Roman" w:cs="Times New Roman"/>
          <w:sz w:val="22"/>
          <w:szCs w:val="26"/>
        </w:rPr>
        <w:t>“</w:t>
      </w:r>
      <w:r w:rsidR="0040597C" w:rsidRPr="00FB0E71">
        <w:rPr>
          <w:rFonts w:ascii="Times New Roman" w:hAnsi="Times New Roman" w:cs="Times New Roman"/>
          <w:sz w:val="22"/>
          <w:szCs w:val="26"/>
        </w:rPr>
        <w:t>(5) If, as at the date on which a taxpayer disposes of an asset, the taxpayer has complied with section 160</w:t>
      </w:r>
      <w:r w:rsidR="0040597C" w:rsidRPr="00FB0E71">
        <w:rPr>
          <w:rFonts w:ascii="Times New Roman" w:hAnsi="Times New Roman" w:cs="Times New Roman"/>
          <w:smallCaps/>
          <w:sz w:val="22"/>
        </w:rPr>
        <w:t>zzu</w:t>
      </w:r>
      <w:r w:rsidR="0040597C" w:rsidRPr="00FB0E71">
        <w:rPr>
          <w:rFonts w:ascii="Times New Roman" w:hAnsi="Times New Roman" w:cs="Times New Roman"/>
          <w:sz w:val="22"/>
          <w:szCs w:val="26"/>
        </w:rPr>
        <w:t xml:space="preserve"> in relation to the asset, the</w:t>
      </w:r>
    </w:p>
    <w:p w14:paraId="204E75BE" w14:textId="77777777" w:rsidR="00AF77B1" w:rsidRPr="00FB0E71" w:rsidRDefault="00AF77B1" w:rsidP="00BB64A7">
      <w:pPr>
        <w:shd w:val="clear" w:color="auto" w:fill="FFFFFF"/>
        <w:spacing w:before="120" w:after="60"/>
        <w:ind w:firstLine="346"/>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7D07ACF9"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sz w:val="22"/>
          <w:szCs w:val="24"/>
        </w:rPr>
        <w:lastRenderedPageBreak/>
        <w:t>taxpayer may elect that this section does not apply in relation to the asset.</w:t>
      </w:r>
    </w:p>
    <w:p w14:paraId="2A83BA14" w14:textId="77777777" w:rsidR="00AF77B1" w:rsidRPr="00FB0E71" w:rsidRDefault="00D9297E" w:rsidP="00BB64A7">
      <w:pPr>
        <w:shd w:val="clear" w:color="auto" w:fill="FFFFFF"/>
        <w:spacing w:before="120" w:after="60"/>
        <w:ind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(6) An election for the purposes of subsection (5) must be lodged with the Commissioner on or before the date of lodgment of the taxpayer</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s return of income for the year of income in which the disposal occurred or within such further period as the Commissioner allows.</w:t>
      </w:r>
    </w:p>
    <w:p w14:paraId="1A866137" w14:textId="77777777" w:rsidR="00AF77B1" w:rsidRPr="00FB0E71" w:rsidRDefault="00D9297E" w:rsidP="00BB64A7">
      <w:pPr>
        <w:shd w:val="clear" w:color="auto" w:fill="FFFFFF"/>
        <w:spacing w:before="120" w:after="60"/>
        <w:ind w:left="5"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(7) An expression used in this section and in Part </w:t>
      </w:r>
      <w:r w:rsidR="0040597C" w:rsidRPr="00FB0E71">
        <w:rPr>
          <w:rFonts w:ascii="Times New Roman" w:hAnsi="Times New Roman" w:cs="Times New Roman"/>
          <w:bCs/>
          <w:smallCaps/>
          <w:sz w:val="22"/>
          <w:szCs w:val="24"/>
        </w:rPr>
        <w:t>IIIa</w:t>
      </w:r>
      <w:r w:rsidR="0040597C" w:rsidRPr="00FB0E71">
        <w:rPr>
          <w:rFonts w:ascii="Times New Roman" w:hAnsi="Times New Roman" w:cs="Times New Roman"/>
          <w:smallCaps/>
          <w:sz w:val="22"/>
          <w:szCs w:val="24"/>
        </w:rPr>
        <w:t xml:space="preserve"> </w:t>
      </w:r>
      <w:r w:rsidR="0040597C" w:rsidRPr="00FB0E71">
        <w:rPr>
          <w:rFonts w:ascii="Times New Roman" w:hAnsi="Times New Roman" w:cs="Times New Roman"/>
          <w:sz w:val="22"/>
          <w:szCs w:val="24"/>
        </w:rPr>
        <w:t>has the same meaning in this section as it has in that Part.</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304C4D8D"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Amounts received on retirement or termination of employment in lieu of long service leave</w:t>
      </w:r>
    </w:p>
    <w:p w14:paraId="7A47FA81" w14:textId="77777777" w:rsidR="00AF77B1" w:rsidRPr="00FB0E71" w:rsidRDefault="0040597C" w:rsidP="00BB64A7">
      <w:pPr>
        <w:shd w:val="clear" w:color="auto" w:fill="FFFFFF"/>
        <w:tabs>
          <w:tab w:val="left" w:pos="763"/>
        </w:tabs>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24.</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Section </w:t>
      </w:r>
      <w:r w:rsidRPr="00FB0E71">
        <w:rPr>
          <w:rFonts w:ascii="Times New Roman" w:hAnsi="Times New Roman" w:cs="Times New Roman"/>
          <w:smallCaps/>
          <w:sz w:val="22"/>
          <w:szCs w:val="24"/>
        </w:rPr>
        <w:t xml:space="preserve">26ad </w:t>
      </w:r>
      <w:r w:rsidRPr="00FB0E71">
        <w:rPr>
          <w:rFonts w:ascii="Times New Roman" w:hAnsi="Times New Roman" w:cs="Times New Roman"/>
          <w:sz w:val="22"/>
          <w:szCs w:val="24"/>
        </w:rPr>
        <w:t>of the Principal Act is amended by adding at the</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end the following subsection:</w:t>
      </w:r>
    </w:p>
    <w:p w14:paraId="3662105D" w14:textId="77777777" w:rsidR="00AF77B1" w:rsidRPr="00FB0E71" w:rsidRDefault="00D9297E" w:rsidP="00BB64A7">
      <w:pPr>
        <w:shd w:val="clear" w:color="auto" w:fill="FFFFFF"/>
        <w:spacing w:before="120" w:after="60"/>
        <w:ind w:left="3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(13) Where:</w:t>
      </w:r>
    </w:p>
    <w:p w14:paraId="6B1A9008" w14:textId="539498EE" w:rsidR="00AF77B1" w:rsidRPr="00FB0E71" w:rsidRDefault="0040597C" w:rsidP="00BB64A7">
      <w:pPr>
        <w:numPr>
          <w:ilvl w:val="0"/>
          <w:numId w:val="86"/>
        </w:numPr>
        <w:shd w:val="clear" w:color="auto" w:fill="FFFFFF"/>
        <w:tabs>
          <w:tab w:val="left" w:pos="787"/>
        </w:tabs>
        <w:spacing w:before="120" w:after="60"/>
        <w:ind w:left="787" w:hanging="394"/>
        <w:jc w:val="both"/>
        <w:rPr>
          <w:rFonts w:ascii="Times New Roman" w:hAnsi="Times New Roman" w:cs="Times New Roman"/>
          <w:sz w:val="22"/>
          <w:szCs w:val="24"/>
        </w:rPr>
      </w:pPr>
      <w:r w:rsidRPr="00FB0E71">
        <w:rPr>
          <w:rFonts w:ascii="Times New Roman" w:hAnsi="Times New Roman" w:cs="Times New Roman"/>
          <w:sz w:val="22"/>
          <w:szCs w:val="24"/>
        </w:rPr>
        <w:t xml:space="preserve">apart from this subsection, an amount would be included in the assessable income of a taxpayer in respect of an amount to which this section applies (in this subsection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lump sum amount</w:t>
      </w:r>
      <w:r w:rsidR="00D9297E" w:rsidRPr="00FB0E71">
        <w:rPr>
          <w:rFonts w:ascii="Times New Roman" w:hAnsi="Times New Roman" w:cs="Times New Roman"/>
          <w:b/>
          <w:bCs/>
          <w:sz w:val="22"/>
          <w:szCs w:val="24"/>
        </w:rPr>
        <w:t>’</w:t>
      </w:r>
      <w:r w:rsidRPr="0061054E">
        <w:rPr>
          <w:rFonts w:ascii="Times New Roman" w:hAnsi="Times New Roman" w:cs="Times New Roman"/>
          <w:bCs/>
          <w:sz w:val="22"/>
          <w:szCs w:val="24"/>
        </w:rPr>
        <w:t xml:space="preserve">); </w:t>
      </w:r>
      <w:r w:rsidRPr="00FB0E71">
        <w:rPr>
          <w:rFonts w:ascii="Times New Roman" w:hAnsi="Times New Roman" w:cs="Times New Roman"/>
          <w:sz w:val="22"/>
          <w:szCs w:val="24"/>
        </w:rPr>
        <w:t>and</w:t>
      </w:r>
    </w:p>
    <w:p w14:paraId="75147159" w14:textId="77777777" w:rsidR="00AF77B1" w:rsidRPr="00FB0E71" w:rsidRDefault="0040597C" w:rsidP="00BB64A7">
      <w:pPr>
        <w:numPr>
          <w:ilvl w:val="0"/>
          <w:numId w:val="86"/>
        </w:numPr>
        <w:shd w:val="clear" w:color="auto" w:fill="FFFFFF"/>
        <w:tabs>
          <w:tab w:val="left" w:pos="787"/>
        </w:tabs>
        <w:spacing w:before="120" w:after="60"/>
        <w:ind w:left="787" w:hanging="394"/>
        <w:jc w:val="both"/>
        <w:rPr>
          <w:rFonts w:ascii="Times New Roman" w:hAnsi="Times New Roman" w:cs="Times New Roman"/>
          <w:sz w:val="22"/>
          <w:szCs w:val="24"/>
        </w:rPr>
      </w:pPr>
      <w:r w:rsidRPr="00FB0E71">
        <w:rPr>
          <w:rFonts w:ascii="Times New Roman" w:hAnsi="Times New Roman" w:cs="Times New Roman"/>
          <w:sz w:val="22"/>
          <w:szCs w:val="24"/>
        </w:rPr>
        <w:t>apart from section 24</w:t>
      </w:r>
      <w:r w:rsidRPr="00FB0E71">
        <w:rPr>
          <w:rFonts w:ascii="Times New Roman" w:hAnsi="Times New Roman" w:cs="Times New Roman"/>
          <w:smallCaps/>
          <w:sz w:val="22"/>
        </w:rPr>
        <w:t>bb</w:t>
      </w:r>
      <w:r w:rsidRPr="00FB0E71">
        <w:rPr>
          <w:rFonts w:ascii="Times New Roman" w:hAnsi="Times New Roman" w:cs="Times New Roman"/>
          <w:sz w:val="22"/>
          <w:szCs w:val="24"/>
        </w:rPr>
        <w:t>, no amount, or a lesser amount, would be included in the assessable income of the taxpayer in respect of the lump sum amount;</w:t>
      </w:r>
    </w:p>
    <w:p w14:paraId="2C4D59A5"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sz w:val="22"/>
          <w:szCs w:val="24"/>
        </w:rPr>
        <w:t>this section has effect in relation to the lump sum amount as if:</w:t>
      </w:r>
    </w:p>
    <w:p w14:paraId="2E74E197" w14:textId="77777777" w:rsidR="00AF77B1" w:rsidRPr="00FB0E71" w:rsidRDefault="0040597C" w:rsidP="00BB64A7">
      <w:pPr>
        <w:numPr>
          <w:ilvl w:val="0"/>
          <w:numId w:val="87"/>
        </w:numPr>
        <w:shd w:val="clear" w:color="auto" w:fill="FFFFFF"/>
        <w:tabs>
          <w:tab w:val="left" w:pos="787"/>
        </w:tabs>
        <w:spacing w:before="120" w:after="60"/>
        <w:ind w:left="787" w:hanging="394"/>
        <w:jc w:val="both"/>
        <w:rPr>
          <w:rFonts w:ascii="Times New Roman" w:hAnsi="Times New Roman" w:cs="Times New Roman"/>
          <w:sz w:val="22"/>
          <w:szCs w:val="24"/>
        </w:rPr>
      </w:pPr>
      <w:r w:rsidRPr="00FB0E71">
        <w:rPr>
          <w:rFonts w:ascii="Times New Roman" w:hAnsi="Times New Roman" w:cs="Times New Roman"/>
          <w:sz w:val="22"/>
          <w:szCs w:val="24"/>
        </w:rPr>
        <w:t>references in the preceding provisions of this section (other than subsection (12)) to 15 August 1978 were references to 30 June 1991; and</w:t>
      </w:r>
    </w:p>
    <w:p w14:paraId="54FF1EBE" w14:textId="77777777" w:rsidR="00AF77B1" w:rsidRPr="00FB0E71" w:rsidRDefault="0040597C" w:rsidP="00BB64A7">
      <w:pPr>
        <w:numPr>
          <w:ilvl w:val="0"/>
          <w:numId w:val="88"/>
        </w:numPr>
        <w:shd w:val="clear" w:color="auto" w:fill="FFFFFF"/>
        <w:tabs>
          <w:tab w:val="left" w:pos="787"/>
        </w:tabs>
        <w:spacing w:before="120" w:after="60"/>
        <w:ind w:left="394"/>
        <w:jc w:val="both"/>
        <w:rPr>
          <w:rFonts w:ascii="Times New Roman" w:hAnsi="Times New Roman" w:cs="Times New Roman"/>
          <w:sz w:val="22"/>
          <w:szCs w:val="24"/>
        </w:rPr>
      </w:pPr>
      <w:r w:rsidRPr="00FB0E71">
        <w:rPr>
          <w:rFonts w:ascii="Times New Roman" w:hAnsi="Times New Roman" w:cs="Times New Roman"/>
          <w:sz w:val="22"/>
          <w:szCs w:val="24"/>
        </w:rPr>
        <w:t>subsection (5) were omitted.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A4B4466"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Securities lending arrangements</w:t>
      </w:r>
    </w:p>
    <w:p w14:paraId="148BF40B" w14:textId="77777777" w:rsidR="00AF77B1" w:rsidRPr="00FB0E71" w:rsidRDefault="0040597C" w:rsidP="00BB64A7">
      <w:pPr>
        <w:shd w:val="clear" w:color="auto" w:fill="FFFFFF"/>
        <w:tabs>
          <w:tab w:val="left" w:pos="763"/>
        </w:tabs>
        <w:spacing w:before="120" w:after="60"/>
        <w:ind w:left="346"/>
        <w:jc w:val="both"/>
        <w:rPr>
          <w:rFonts w:ascii="Times New Roman" w:hAnsi="Times New Roman" w:cs="Times New Roman"/>
          <w:sz w:val="22"/>
        </w:rPr>
      </w:pPr>
      <w:r w:rsidRPr="00FB0E71">
        <w:rPr>
          <w:rFonts w:ascii="Times New Roman" w:hAnsi="Times New Roman" w:cs="Times New Roman"/>
          <w:b/>
          <w:bCs/>
          <w:sz w:val="22"/>
          <w:szCs w:val="24"/>
        </w:rPr>
        <w:t>25.</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26</w:t>
      </w:r>
      <w:r w:rsidRPr="00FB0E71">
        <w:rPr>
          <w:rFonts w:ascii="Times New Roman" w:hAnsi="Times New Roman" w:cs="Times New Roman"/>
          <w:smallCaps/>
          <w:sz w:val="22"/>
        </w:rPr>
        <w:t>bc</w:t>
      </w:r>
      <w:r w:rsidRPr="00FB0E71">
        <w:rPr>
          <w:rFonts w:ascii="Times New Roman" w:hAnsi="Times New Roman" w:cs="Times New Roman"/>
          <w:sz w:val="22"/>
          <w:szCs w:val="24"/>
        </w:rPr>
        <w:t xml:space="preserve"> of the Principal Act is amended:</w:t>
      </w:r>
    </w:p>
    <w:p w14:paraId="581E0E8E" w14:textId="77777777" w:rsidR="00AF77B1" w:rsidRPr="00FB0E71" w:rsidRDefault="0040597C" w:rsidP="00BB64A7">
      <w:pPr>
        <w:numPr>
          <w:ilvl w:val="0"/>
          <w:numId w:val="89"/>
        </w:numPr>
        <w:shd w:val="clear" w:color="auto" w:fill="FFFFFF"/>
        <w:tabs>
          <w:tab w:val="left" w:pos="797"/>
        </w:tabs>
        <w:spacing w:before="120" w:after="60"/>
        <w:ind w:left="797"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listed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from paragraph (a)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eligible security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public</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4213F25" w14:textId="77777777" w:rsidR="00AF77B1" w:rsidRPr="00FB0E71" w:rsidRDefault="0040597C" w:rsidP="00BB64A7">
      <w:pPr>
        <w:numPr>
          <w:ilvl w:val="0"/>
          <w:numId w:val="89"/>
        </w:numPr>
        <w:shd w:val="clear" w:color="auto" w:fill="FFFFFF"/>
        <w:tabs>
          <w:tab w:val="left" w:pos="797"/>
        </w:tabs>
        <w:spacing w:before="120" w:after="60"/>
        <w:ind w:left="403"/>
        <w:jc w:val="both"/>
        <w:rPr>
          <w:rFonts w:ascii="Times New Roman" w:hAnsi="Times New Roman" w:cs="Times New Roman"/>
          <w:b/>
          <w:bCs/>
          <w:sz w:val="22"/>
          <w:szCs w:val="24"/>
        </w:rPr>
      </w:pPr>
      <w:r w:rsidRPr="00FB0E71">
        <w:rPr>
          <w:rFonts w:ascii="Times New Roman" w:hAnsi="Times New Roman" w:cs="Times New Roman"/>
          <w:sz w:val="22"/>
          <w:szCs w:val="24"/>
        </w:rPr>
        <w:t>by inserting in subsection (1) the following definitions:</w:t>
      </w:r>
    </w:p>
    <w:p w14:paraId="5A8034F3" w14:textId="3F9ED18D" w:rsidR="00AF77B1" w:rsidRPr="00FB0E71" w:rsidRDefault="00D9297E" w:rsidP="00BB64A7">
      <w:pPr>
        <w:shd w:val="clear" w:color="auto" w:fill="FFFFFF"/>
        <w:tabs>
          <w:tab w:val="left" w:pos="797"/>
        </w:tabs>
        <w:spacing w:before="120" w:after="60"/>
        <w:ind w:left="797"/>
        <w:jc w:val="both"/>
        <w:rPr>
          <w:rFonts w:ascii="Times New Roman" w:hAnsi="Times New Roman" w:cs="Times New Roman"/>
          <w:sz w:val="22"/>
        </w:rPr>
      </w:pPr>
      <w:r w:rsidRPr="0061054E">
        <w:rPr>
          <w:rFonts w:ascii="Times New Roman" w:hAnsi="Times New Roman" w:cs="Times New Roman"/>
          <w:bCs/>
          <w:sz w:val="22"/>
          <w:szCs w:val="24"/>
        </w:rPr>
        <w:t>“</w:t>
      </w:r>
      <w:r w:rsidR="0061054E">
        <w:rPr>
          <w:rStyle w:val="CommentReference"/>
        </w:rPr>
        <w:t xml:space="preserve"> </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distribution</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includes:</w:t>
      </w:r>
    </w:p>
    <w:p w14:paraId="037C2533" w14:textId="77777777" w:rsidR="00AF77B1" w:rsidRPr="00FB0E71" w:rsidRDefault="0040597C" w:rsidP="00BB64A7">
      <w:pPr>
        <w:numPr>
          <w:ilvl w:val="0"/>
          <w:numId w:val="90"/>
        </w:numPr>
        <w:shd w:val="clear" w:color="auto" w:fill="FFFFFF"/>
        <w:tabs>
          <w:tab w:val="left" w:pos="1450"/>
        </w:tabs>
        <w:spacing w:before="120" w:after="60"/>
        <w:ind w:left="1061"/>
        <w:jc w:val="both"/>
        <w:rPr>
          <w:rFonts w:ascii="Times New Roman" w:hAnsi="Times New Roman" w:cs="Times New Roman"/>
          <w:sz w:val="22"/>
          <w:szCs w:val="24"/>
        </w:rPr>
      </w:pPr>
      <w:r w:rsidRPr="00FB0E71">
        <w:rPr>
          <w:rFonts w:ascii="Times New Roman" w:hAnsi="Times New Roman" w:cs="Times New Roman"/>
          <w:sz w:val="22"/>
          <w:szCs w:val="24"/>
        </w:rPr>
        <w:t>interest; or</w:t>
      </w:r>
    </w:p>
    <w:p w14:paraId="4CABBD9D" w14:textId="77777777" w:rsidR="00AF77B1" w:rsidRPr="00FB0E71" w:rsidRDefault="0040597C" w:rsidP="00BB64A7">
      <w:pPr>
        <w:numPr>
          <w:ilvl w:val="0"/>
          <w:numId w:val="90"/>
        </w:numPr>
        <w:shd w:val="clear" w:color="auto" w:fill="FFFFFF"/>
        <w:tabs>
          <w:tab w:val="left" w:pos="1450"/>
        </w:tabs>
        <w:spacing w:before="120" w:after="60"/>
        <w:ind w:left="1061"/>
        <w:jc w:val="both"/>
        <w:rPr>
          <w:rFonts w:ascii="Times New Roman" w:hAnsi="Times New Roman" w:cs="Times New Roman"/>
          <w:sz w:val="22"/>
          <w:szCs w:val="24"/>
        </w:rPr>
      </w:pPr>
      <w:r w:rsidRPr="00FB0E71">
        <w:rPr>
          <w:rFonts w:ascii="Times New Roman" w:hAnsi="Times New Roman" w:cs="Times New Roman"/>
          <w:sz w:val="22"/>
          <w:szCs w:val="24"/>
        </w:rPr>
        <w:t>a dividend; or</w:t>
      </w:r>
    </w:p>
    <w:p w14:paraId="739610B1" w14:textId="77777777" w:rsidR="00AF77B1" w:rsidRPr="00FB0E71" w:rsidRDefault="0040597C" w:rsidP="00BB64A7">
      <w:pPr>
        <w:numPr>
          <w:ilvl w:val="0"/>
          <w:numId w:val="90"/>
        </w:numPr>
        <w:shd w:val="clear" w:color="auto" w:fill="FFFFFF"/>
        <w:tabs>
          <w:tab w:val="left" w:pos="1450"/>
        </w:tabs>
        <w:spacing w:before="120" w:after="60"/>
        <w:ind w:left="1450" w:hanging="389"/>
        <w:jc w:val="both"/>
        <w:rPr>
          <w:rFonts w:ascii="Times New Roman" w:hAnsi="Times New Roman" w:cs="Times New Roman"/>
          <w:sz w:val="22"/>
          <w:szCs w:val="24"/>
        </w:rPr>
      </w:pPr>
      <w:r w:rsidRPr="00FB0E71">
        <w:rPr>
          <w:rFonts w:ascii="Times New Roman" w:hAnsi="Times New Roman" w:cs="Times New Roman"/>
          <w:sz w:val="22"/>
          <w:szCs w:val="24"/>
        </w:rPr>
        <w:t>a share issued by a company to a shareholder in the company where the share is issued:</w:t>
      </w:r>
    </w:p>
    <w:p w14:paraId="5F0B3C47" w14:textId="77777777" w:rsidR="00AF77B1" w:rsidRPr="00FB0E71" w:rsidRDefault="0040597C" w:rsidP="00BB64A7">
      <w:pPr>
        <w:shd w:val="clear" w:color="auto" w:fill="FFFFFF"/>
        <w:spacing w:before="120" w:after="60"/>
        <w:ind w:left="1771"/>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as a bonus share; or</w:t>
      </w:r>
    </w:p>
    <w:p w14:paraId="4D1451E0" w14:textId="2AD00B30" w:rsidR="00AF77B1" w:rsidRPr="00FB0E71" w:rsidRDefault="0040597C" w:rsidP="00BB64A7">
      <w:pPr>
        <w:shd w:val="clear" w:color="auto" w:fill="FFFFFF"/>
        <w:spacing w:before="120" w:after="60"/>
        <w:ind w:left="2112" w:hanging="413"/>
        <w:jc w:val="both"/>
        <w:rPr>
          <w:rFonts w:ascii="Times New Roman" w:hAnsi="Times New Roman" w:cs="Times New Roman"/>
          <w:sz w:val="22"/>
        </w:rPr>
      </w:pPr>
      <w:r w:rsidRPr="00FB0E71">
        <w:rPr>
          <w:rFonts w:ascii="Times New Roman" w:hAnsi="Times New Roman" w:cs="Times New Roman"/>
          <w:sz w:val="22"/>
          <w:szCs w:val="24"/>
        </w:rPr>
        <w:t>(ii) in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the</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circumstances</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mentioned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in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subsection 6</w:t>
      </w:r>
      <w:r w:rsidRPr="00FB0E71">
        <w:rPr>
          <w:rFonts w:ascii="Times New Roman" w:hAnsi="Times New Roman" w:cs="Times New Roman"/>
          <w:smallCaps/>
          <w:sz w:val="22"/>
        </w:rPr>
        <w:t>ba</w:t>
      </w:r>
      <w:r w:rsidR="0061054E">
        <w:rPr>
          <w:rFonts w:ascii="Times New Roman" w:hAnsi="Times New Roman" w:cs="Times New Roman"/>
          <w:smallCaps/>
          <w:sz w:val="22"/>
        </w:rPr>
        <w:t xml:space="preserve"> </w:t>
      </w:r>
      <w:r w:rsidRPr="00FB0E71">
        <w:rPr>
          <w:rFonts w:ascii="Times New Roman" w:hAnsi="Times New Roman" w:cs="Times New Roman"/>
          <w:sz w:val="22"/>
          <w:szCs w:val="24"/>
        </w:rPr>
        <w:t>(1); or</w:t>
      </w:r>
    </w:p>
    <w:p w14:paraId="1F95CF4D" w14:textId="77777777" w:rsidR="00AF77B1" w:rsidRPr="00FB0E71" w:rsidRDefault="0040597C" w:rsidP="00BB64A7">
      <w:pPr>
        <w:numPr>
          <w:ilvl w:val="0"/>
          <w:numId w:val="91"/>
        </w:numPr>
        <w:shd w:val="clear" w:color="auto" w:fill="FFFFFF"/>
        <w:tabs>
          <w:tab w:val="left" w:pos="1450"/>
        </w:tabs>
        <w:spacing w:before="120" w:after="60"/>
        <w:ind w:left="1450" w:hanging="389"/>
        <w:jc w:val="both"/>
        <w:rPr>
          <w:rFonts w:ascii="Times New Roman" w:hAnsi="Times New Roman" w:cs="Times New Roman"/>
          <w:sz w:val="22"/>
          <w:szCs w:val="24"/>
        </w:rPr>
      </w:pPr>
      <w:r w:rsidRPr="00FB0E71">
        <w:rPr>
          <w:rFonts w:ascii="Times New Roman" w:hAnsi="Times New Roman" w:cs="Times New Roman"/>
          <w:sz w:val="22"/>
          <w:szCs w:val="24"/>
        </w:rPr>
        <w:t>an amount credited by the trustee of a unit trust to a unit holder as a unit holder; or</w:t>
      </w:r>
    </w:p>
    <w:p w14:paraId="513E770B" w14:textId="77777777" w:rsidR="00AF77B1" w:rsidRPr="00FB0E71" w:rsidRDefault="0040597C" w:rsidP="00BB64A7">
      <w:pPr>
        <w:numPr>
          <w:ilvl w:val="0"/>
          <w:numId w:val="91"/>
        </w:numPr>
        <w:shd w:val="clear" w:color="auto" w:fill="FFFFFF"/>
        <w:tabs>
          <w:tab w:val="left" w:pos="1450"/>
        </w:tabs>
        <w:spacing w:before="120" w:after="60"/>
        <w:ind w:left="1061"/>
        <w:jc w:val="both"/>
        <w:rPr>
          <w:rFonts w:ascii="Times New Roman" w:hAnsi="Times New Roman" w:cs="Times New Roman"/>
          <w:sz w:val="22"/>
          <w:szCs w:val="24"/>
        </w:rPr>
      </w:pPr>
      <w:r w:rsidRPr="00FB0E71">
        <w:rPr>
          <w:rFonts w:ascii="Times New Roman" w:hAnsi="Times New Roman" w:cs="Times New Roman"/>
          <w:sz w:val="22"/>
          <w:szCs w:val="24"/>
        </w:rPr>
        <w:t>a unit</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issued by the trustee of a unit trust in the</w:t>
      </w:r>
    </w:p>
    <w:p w14:paraId="6469B211" w14:textId="77777777" w:rsidR="00AF77B1" w:rsidRPr="00FB0E71" w:rsidRDefault="00AF77B1" w:rsidP="00BB64A7">
      <w:pPr>
        <w:numPr>
          <w:ilvl w:val="0"/>
          <w:numId w:val="91"/>
        </w:numPr>
        <w:shd w:val="clear" w:color="auto" w:fill="FFFFFF"/>
        <w:tabs>
          <w:tab w:val="left" w:pos="1450"/>
        </w:tabs>
        <w:spacing w:before="120" w:after="60"/>
        <w:ind w:left="1061"/>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45E1248C" w14:textId="77777777" w:rsidR="00AF77B1" w:rsidRPr="00FB0E71" w:rsidRDefault="0040597C" w:rsidP="00BB64A7">
      <w:pPr>
        <w:shd w:val="clear" w:color="auto" w:fill="FFFFFF"/>
        <w:spacing w:before="120" w:after="60"/>
        <w:ind w:left="1051"/>
        <w:jc w:val="both"/>
        <w:rPr>
          <w:rFonts w:ascii="Times New Roman" w:hAnsi="Times New Roman" w:cs="Times New Roman"/>
          <w:sz w:val="22"/>
        </w:rPr>
      </w:pPr>
      <w:r w:rsidRPr="00FB0E71">
        <w:rPr>
          <w:rFonts w:ascii="Times New Roman" w:hAnsi="Times New Roman" w:cs="Times New Roman"/>
          <w:sz w:val="22"/>
          <w:szCs w:val="24"/>
        </w:rPr>
        <w:lastRenderedPageBreak/>
        <w:t>circumstances that would be covered by section 160</w:t>
      </w:r>
      <w:r w:rsidRPr="00FB0E71">
        <w:rPr>
          <w:rFonts w:ascii="Times New Roman" w:hAnsi="Times New Roman" w:cs="Times New Roman"/>
          <w:smallCaps/>
          <w:sz w:val="22"/>
        </w:rPr>
        <w:t xml:space="preserve">zyc </w:t>
      </w:r>
      <w:r w:rsidRPr="00FB0E71">
        <w:rPr>
          <w:rFonts w:ascii="Times New Roman" w:hAnsi="Times New Roman" w:cs="Times New Roman"/>
          <w:sz w:val="22"/>
          <w:szCs w:val="24"/>
        </w:rPr>
        <w:t>if paragraph (d) of that section had not been enacted;</w:t>
      </w:r>
    </w:p>
    <w:p w14:paraId="6943D7B0" w14:textId="77777777" w:rsidR="00AF77B1" w:rsidRPr="00FB0E71" w:rsidRDefault="00D9297E" w:rsidP="00BB64A7">
      <w:pPr>
        <w:shd w:val="clear" w:color="auto" w:fill="FFFFFF"/>
        <w:spacing w:before="120" w:after="60"/>
        <w:ind w:left="38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public company</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w:t>
      </w:r>
    </w:p>
    <w:p w14:paraId="6AB66A0E" w14:textId="77777777" w:rsidR="00AF77B1" w:rsidRPr="00FB0E71" w:rsidRDefault="0040597C" w:rsidP="00BB64A7">
      <w:pPr>
        <w:numPr>
          <w:ilvl w:val="0"/>
          <w:numId w:val="92"/>
        </w:numPr>
        <w:shd w:val="clear" w:color="auto" w:fill="FFFFFF"/>
        <w:tabs>
          <w:tab w:val="left" w:pos="1042"/>
        </w:tabs>
        <w:spacing w:before="120" w:after="60"/>
        <w:ind w:left="648"/>
        <w:jc w:val="both"/>
        <w:rPr>
          <w:rFonts w:ascii="Times New Roman" w:hAnsi="Times New Roman" w:cs="Times New Roman"/>
          <w:sz w:val="22"/>
          <w:szCs w:val="24"/>
        </w:rPr>
      </w:pPr>
      <w:r w:rsidRPr="00FB0E71">
        <w:rPr>
          <w:rFonts w:ascii="Times New Roman" w:hAnsi="Times New Roman" w:cs="Times New Roman"/>
          <w:sz w:val="22"/>
          <w:szCs w:val="24"/>
        </w:rPr>
        <w:t>a listed company; or</w:t>
      </w:r>
    </w:p>
    <w:p w14:paraId="730F833C" w14:textId="77777777" w:rsidR="00AF77B1" w:rsidRPr="00FB0E71" w:rsidRDefault="0040597C" w:rsidP="00BB64A7">
      <w:pPr>
        <w:numPr>
          <w:ilvl w:val="0"/>
          <w:numId w:val="92"/>
        </w:numPr>
        <w:shd w:val="clear" w:color="auto" w:fill="FFFFFF"/>
        <w:tabs>
          <w:tab w:val="left" w:pos="1042"/>
        </w:tabs>
        <w:spacing w:before="120" w:after="60"/>
        <w:ind w:left="1042" w:hanging="394"/>
        <w:jc w:val="both"/>
        <w:rPr>
          <w:rFonts w:ascii="Times New Roman" w:hAnsi="Times New Roman" w:cs="Times New Roman"/>
          <w:sz w:val="22"/>
          <w:szCs w:val="24"/>
        </w:rPr>
      </w:pPr>
      <w:r w:rsidRPr="00FB0E71">
        <w:rPr>
          <w:rFonts w:ascii="Times New Roman" w:hAnsi="Times New Roman" w:cs="Times New Roman"/>
          <w:sz w:val="22"/>
          <w:szCs w:val="24"/>
        </w:rPr>
        <w:t>a mutual life assurance company (within the meaning of section 110); or</w:t>
      </w:r>
    </w:p>
    <w:p w14:paraId="352A8112" w14:textId="77777777" w:rsidR="00AF77B1" w:rsidRPr="00FB0E71" w:rsidRDefault="0040597C" w:rsidP="00BB64A7">
      <w:pPr>
        <w:numPr>
          <w:ilvl w:val="0"/>
          <w:numId w:val="92"/>
        </w:numPr>
        <w:shd w:val="clear" w:color="auto" w:fill="FFFFFF"/>
        <w:tabs>
          <w:tab w:val="left" w:pos="1042"/>
        </w:tabs>
        <w:spacing w:before="120" w:after="60"/>
        <w:ind w:left="1042" w:hanging="394"/>
        <w:jc w:val="both"/>
        <w:rPr>
          <w:rFonts w:ascii="Times New Roman" w:hAnsi="Times New Roman" w:cs="Times New Roman"/>
          <w:sz w:val="22"/>
          <w:szCs w:val="24"/>
        </w:rPr>
      </w:pPr>
      <w:r w:rsidRPr="00FB0E71">
        <w:rPr>
          <w:rFonts w:ascii="Times New Roman" w:hAnsi="Times New Roman" w:cs="Times New Roman"/>
          <w:sz w:val="22"/>
          <w:szCs w:val="24"/>
        </w:rPr>
        <w:t>a company in which a government or an authority of a government has a controlling interest; or</w:t>
      </w:r>
    </w:p>
    <w:p w14:paraId="3AA65526" w14:textId="77777777" w:rsidR="00AF77B1" w:rsidRPr="00FB0E71" w:rsidRDefault="0040597C" w:rsidP="00BB64A7">
      <w:pPr>
        <w:numPr>
          <w:ilvl w:val="0"/>
          <w:numId w:val="92"/>
        </w:numPr>
        <w:shd w:val="clear" w:color="auto" w:fill="FFFFFF"/>
        <w:tabs>
          <w:tab w:val="left" w:pos="1042"/>
        </w:tabs>
        <w:spacing w:before="120" w:after="60"/>
        <w:ind w:left="1042" w:hanging="394"/>
        <w:jc w:val="both"/>
        <w:rPr>
          <w:rFonts w:ascii="Times New Roman" w:hAnsi="Times New Roman" w:cs="Times New Roman"/>
          <w:sz w:val="22"/>
          <w:szCs w:val="24"/>
        </w:rPr>
      </w:pPr>
      <w:r w:rsidRPr="00FB0E71">
        <w:rPr>
          <w:rFonts w:ascii="Times New Roman" w:hAnsi="Times New Roman" w:cs="Times New Roman"/>
          <w:sz w:val="22"/>
          <w:szCs w:val="24"/>
        </w:rPr>
        <w:t>a company that is a subsidiary of a company covered by paragraph (a), (b) or (c);</w:t>
      </w:r>
    </w:p>
    <w:p w14:paraId="1A1D62D5" w14:textId="77777777" w:rsidR="00AF77B1" w:rsidRPr="00FB0E71" w:rsidRDefault="00D9297E" w:rsidP="00BB64A7">
      <w:pPr>
        <w:shd w:val="clear" w:color="auto" w:fill="FFFFFF"/>
        <w:spacing w:before="120" w:after="60"/>
        <w:ind w:left="38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subsidiary</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same meaning as in section 160</w:t>
      </w:r>
      <w:r w:rsidR="0040597C" w:rsidRPr="00FB0E71">
        <w:rPr>
          <w:rFonts w:ascii="Times New Roman" w:hAnsi="Times New Roman" w:cs="Times New Roman"/>
          <w:smallCaps/>
          <w:sz w:val="22"/>
        </w:rPr>
        <w:t>zzo</w:t>
      </w:r>
      <w:r w:rsidR="0040597C" w:rsidRPr="00FB0E71">
        <w:rPr>
          <w:rFonts w:ascii="Times New Roman" w:hAnsi="Times New Roman" w:cs="Times New Roman"/>
          <w:sz w:val="22"/>
          <w:szCs w:val="24"/>
        </w:rPr>
        <w:t>.</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7465388D" w14:textId="77777777" w:rsidR="00AF77B1" w:rsidRPr="00FB0E71" w:rsidRDefault="0040597C" w:rsidP="00BB64A7">
      <w:pPr>
        <w:numPr>
          <w:ilvl w:val="0"/>
          <w:numId w:val="93"/>
        </w:numPr>
        <w:shd w:val="clear" w:color="auto" w:fill="FFFFFF"/>
        <w:tabs>
          <w:tab w:val="left" w:pos="384"/>
        </w:tabs>
        <w:spacing w:before="120" w:after="60"/>
        <w:ind w:left="384" w:hanging="38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subparagraph (3) (a) (ii)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not being later than 3 months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being less than 12 months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6A377BBF" w14:textId="77777777" w:rsidR="00AF77B1" w:rsidRPr="00FB0E71" w:rsidRDefault="0040597C" w:rsidP="00BB64A7">
      <w:pPr>
        <w:numPr>
          <w:ilvl w:val="0"/>
          <w:numId w:val="93"/>
        </w:numPr>
        <w:shd w:val="clear" w:color="auto" w:fill="FFFFFF"/>
        <w:tabs>
          <w:tab w:val="left" w:pos="384"/>
        </w:tabs>
        <w:spacing w:before="120" w:after="60"/>
        <w:ind w:left="384" w:hanging="384"/>
        <w:jc w:val="both"/>
        <w:rPr>
          <w:rFonts w:ascii="Times New Roman" w:hAnsi="Times New Roman" w:cs="Times New Roman"/>
          <w:b/>
          <w:bCs/>
          <w:sz w:val="22"/>
          <w:szCs w:val="24"/>
        </w:rPr>
      </w:pPr>
      <w:r w:rsidRPr="00FB0E71">
        <w:rPr>
          <w:rFonts w:ascii="Times New Roman" w:hAnsi="Times New Roman" w:cs="Times New Roman"/>
          <w:sz w:val="22"/>
          <w:szCs w:val="24"/>
        </w:rPr>
        <w:t>by omitting paragraph (3) (c) and substituting the following paragraph:</w:t>
      </w:r>
    </w:p>
    <w:p w14:paraId="6D933868" w14:textId="16D2D03F" w:rsidR="00AF77B1" w:rsidRPr="00FB0E71" w:rsidRDefault="00D9297E" w:rsidP="00BB64A7">
      <w:pPr>
        <w:shd w:val="clear" w:color="auto" w:fill="FFFFFF"/>
        <w:spacing w:before="120" w:after="60"/>
        <w:ind w:left="1046" w:hanging="49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(c) if any of the following events occurred during the period (in this section called the </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borrowing period</w:t>
      </w:r>
      <w:r w:rsidRPr="00FB0E71">
        <w:rPr>
          <w:rFonts w:ascii="Times New Roman" w:hAnsi="Times New Roman" w:cs="Times New Roman"/>
          <w:b/>
          <w:bCs/>
          <w:sz w:val="22"/>
          <w:szCs w:val="24"/>
        </w:rPr>
        <w:t>’</w:t>
      </w:r>
      <w:r w:rsidR="0040597C" w:rsidRPr="0061054E">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commencing at the original disposal time and ending at the re-acquisition time:</w:t>
      </w:r>
    </w:p>
    <w:p w14:paraId="43E7EECF" w14:textId="77777777" w:rsidR="00AF77B1" w:rsidRPr="00FB0E71" w:rsidRDefault="0040597C" w:rsidP="00BB64A7">
      <w:pPr>
        <w:shd w:val="clear" w:color="auto" w:fill="FFFFFF"/>
        <w:spacing w:before="120" w:after="60"/>
        <w:ind w:left="1699" w:hanging="336"/>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the making or payment of a distribution (whether in property or money) in respect of the borrowed security;</w:t>
      </w:r>
    </w:p>
    <w:p w14:paraId="33C14CF2" w14:textId="77777777" w:rsidR="00AF77B1" w:rsidRPr="00FB0E71" w:rsidRDefault="0040597C" w:rsidP="00BB64A7">
      <w:pPr>
        <w:shd w:val="clear" w:color="auto" w:fill="FFFFFF"/>
        <w:spacing w:before="120" w:after="60"/>
        <w:ind w:left="1690" w:hanging="398"/>
        <w:jc w:val="both"/>
        <w:rPr>
          <w:rFonts w:ascii="Times New Roman" w:hAnsi="Times New Roman" w:cs="Times New Roman"/>
          <w:sz w:val="22"/>
        </w:rPr>
      </w:pPr>
      <w:r w:rsidRPr="00FB0E71">
        <w:rPr>
          <w:rFonts w:ascii="Times New Roman" w:hAnsi="Times New Roman" w:cs="Times New Roman"/>
          <w:sz w:val="22"/>
          <w:szCs w:val="24"/>
        </w:rPr>
        <w:t>(ii) the issue, by the company, trustee, government or government authority concerned, of a right or option in respect of the borrowed security;</w:t>
      </w:r>
    </w:p>
    <w:p w14:paraId="19B1C046" w14:textId="77777777" w:rsidR="00AF77B1" w:rsidRPr="00FB0E71" w:rsidRDefault="0040597C" w:rsidP="00BB64A7">
      <w:pPr>
        <w:shd w:val="clear" w:color="auto" w:fill="FFFFFF"/>
        <w:spacing w:before="120" w:after="60"/>
        <w:ind w:left="1219"/>
        <w:jc w:val="both"/>
        <w:rPr>
          <w:rFonts w:ascii="Times New Roman" w:hAnsi="Times New Roman" w:cs="Times New Roman"/>
          <w:sz w:val="22"/>
        </w:rPr>
      </w:pPr>
      <w:r w:rsidRPr="00FB0E71">
        <w:rPr>
          <w:rFonts w:ascii="Times New Roman" w:hAnsi="Times New Roman" w:cs="Times New Roman"/>
          <w:sz w:val="22"/>
          <w:szCs w:val="24"/>
        </w:rPr>
        <w:t>(iii) if the borrowed security is a right or option:</w:t>
      </w:r>
    </w:p>
    <w:p w14:paraId="532A0788" w14:textId="4E4E76A3" w:rsidR="00AF77B1" w:rsidRPr="00FB0E71" w:rsidRDefault="0061054E" w:rsidP="0061054E">
      <w:pPr>
        <w:shd w:val="clear" w:color="auto" w:fill="FFFFFF"/>
        <w:tabs>
          <w:tab w:val="left" w:pos="2342"/>
        </w:tabs>
        <w:spacing w:before="120" w:after="60"/>
        <w:ind w:left="2342" w:hanging="403"/>
        <w:jc w:val="both"/>
        <w:rPr>
          <w:rFonts w:ascii="Times New Roman" w:hAnsi="Times New Roman" w:cs="Times New Roman"/>
          <w:sz w:val="22"/>
          <w:szCs w:val="24"/>
        </w:rPr>
      </w:pPr>
      <w:r>
        <w:rPr>
          <w:rFonts w:ascii="Times New Roman" w:hAnsi="Times New Roman" w:cs="Times New Roman"/>
          <w:sz w:val="22"/>
          <w:szCs w:val="24"/>
        </w:rPr>
        <w:t>(</w:t>
      </w:r>
      <w:r w:rsidRPr="0061054E">
        <w:rPr>
          <w:rFonts w:ascii="Times New Roman" w:hAnsi="Times New Roman" w:cs="Times New Roman"/>
          <w:smallCaps/>
          <w:sz w:val="22"/>
          <w:szCs w:val="24"/>
        </w:rPr>
        <w:t>a</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the giving of a direction by the lender to the borrower to exercise the right or option; or</w:t>
      </w:r>
    </w:p>
    <w:p w14:paraId="0E6FDEE6" w14:textId="271FB195" w:rsidR="00AF77B1" w:rsidRPr="00FB0E71" w:rsidRDefault="0061054E" w:rsidP="0061054E">
      <w:pPr>
        <w:shd w:val="clear" w:color="auto" w:fill="FFFFFF"/>
        <w:tabs>
          <w:tab w:val="left" w:pos="2342"/>
        </w:tabs>
        <w:spacing w:before="120" w:after="60"/>
        <w:ind w:left="2342" w:hanging="403"/>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the giving of a direction by the lender to the borrower to exercise an identical right or option;</w:t>
      </w:r>
    </w:p>
    <w:p w14:paraId="74C6E602" w14:textId="77777777" w:rsidR="00AF77B1" w:rsidRPr="00FB0E71" w:rsidRDefault="0040597C" w:rsidP="00BB64A7">
      <w:pPr>
        <w:shd w:val="clear" w:color="auto" w:fill="FFFFFF"/>
        <w:spacing w:before="120" w:after="60"/>
        <w:ind w:left="1042"/>
        <w:jc w:val="both"/>
        <w:rPr>
          <w:rFonts w:ascii="Times New Roman" w:hAnsi="Times New Roman" w:cs="Times New Roman"/>
          <w:sz w:val="22"/>
        </w:rPr>
      </w:pPr>
      <w:r w:rsidRPr="00FB0E71">
        <w:rPr>
          <w:rFonts w:ascii="Times New Roman" w:hAnsi="Times New Roman" w:cs="Times New Roman"/>
          <w:sz w:val="22"/>
          <w:szCs w:val="24"/>
        </w:rPr>
        <w:t>then (even if the event occurred after. the borrowed security was disposed of by the borrower to a third party), the lender receives from the borrower, under the agreement:</w:t>
      </w:r>
    </w:p>
    <w:p w14:paraId="0D72CD5F" w14:textId="77777777" w:rsidR="00AF77B1" w:rsidRPr="00FB0E71" w:rsidRDefault="0040597C" w:rsidP="00BB64A7">
      <w:pPr>
        <w:shd w:val="clear" w:color="auto" w:fill="FFFFFF"/>
        <w:spacing w:before="120" w:after="60"/>
        <w:ind w:left="1238"/>
        <w:jc w:val="both"/>
        <w:rPr>
          <w:rFonts w:ascii="Times New Roman" w:hAnsi="Times New Roman" w:cs="Times New Roman"/>
          <w:sz w:val="22"/>
        </w:rPr>
      </w:pPr>
      <w:r w:rsidRPr="00FB0E71">
        <w:rPr>
          <w:rFonts w:ascii="Times New Roman" w:hAnsi="Times New Roman" w:cs="Times New Roman"/>
          <w:sz w:val="22"/>
          <w:szCs w:val="24"/>
        </w:rPr>
        <w:t>(iv) if subparagraph (</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applies:</w:t>
      </w:r>
    </w:p>
    <w:p w14:paraId="083D65B2" w14:textId="77777777" w:rsidR="00AF77B1" w:rsidRPr="00FB0E71" w:rsidRDefault="0040597C" w:rsidP="00BB64A7">
      <w:pPr>
        <w:shd w:val="clear" w:color="auto" w:fill="FFFFFF"/>
        <w:spacing w:before="120" w:after="60"/>
        <w:ind w:left="1934"/>
        <w:jc w:val="both"/>
        <w:rPr>
          <w:rFonts w:ascii="Times New Roman" w:hAnsi="Times New Roman" w:cs="Times New Roman"/>
          <w:sz w:val="22"/>
        </w:rPr>
      </w:pPr>
      <w:r w:rsidRPr="00FB0E71">
        <w:rPr>
          <w:rFonts w:ascii="Times New Roman" w:hAnsi="Times New Roman" w:cs="Times New Roman"/>
          <w:smallCaps/>
          <w:sz w:val="22"/>
          <w:szCs w:val="24"/>
        </w:rPr>
        <w:t xml:space="preserve">(a) </w:t>
      </w:r>
      <w:r w:rsidRPr="00FB0E71">
        <w:rPr>
          <w:rFonts w:ascii="Times New Roman" w:hAnsi="Times New Roman" w:cs="Times New Roman"/>
          <w:sz w:val="22"/>
          <w:szCs w:val="24"/>
        </w:rPr>
        <w:t>the distribution; or</w:t>
      </w:r>
    </w:p>
    <w:p w14:paraId="36730946" w14:textId="4FAB1021" w:rsidR="00AF77B1" w:rsidRPr="00FB0E71" w:rsidRDefault="0061054E" w:rsidP="0061054E">
      <w:pPr>
        <w:shd w:val="clear" w:color="auto" w:fill="FFFFFF"/>
        <w:tabs>
          <w:tab w:val="left" w:pos="2342"/>
        </w:tabs>
        <w:spacing w:before="120" w:after="60"/>
        <w:ind w:left="2342" w:hanging="408"/>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if the distribution is in property</w:t>
      </w:r>
      <w:r w:rsidR="0040597C" w:rsidRPr="00FB0E71">
        <w:rPr>
          <w:rFonts w:ascii="Times New Roman" w:eastAsia="Times New Roman" w:hAnsi="Times New Roman" w:cs="Times New Roman"/>
          <w:sz w:val="22"/>
          <w:szCs w:val="24"/>
        </w:rPr>
        <w:t>—identical property; or</w:t>
      </w:r>
    </w:p>
    <w:p w14:paraId="76379154" w14:textId="4B1FF17B" w:rsidR="00AF77B1" w:rsidRPr="00FB0E71" w:rsidRDefault="0061054E" w:rsidP="0061054E">
      <w:pPr>
        <w:shd w:val="clear" w:color="auto" w:fill="FFFFFF"/>
        <w:tabs>
          <w:tab w:val="left" w:pos="2342"/>
        </w:tabs>
        <w:spacing w:before="120" w:after="60"/>
        <w:ind w:left="2342" w:hanging="408"/>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c</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 xml:space="preserve">a payment (in this section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compensatory payment</w:t>
      </w:r>
      <w:r w:rsidR="00D9297E" w:rsidRPr="00FB0E71">
        <w:rPr>
          <w:rFonts w:ascii="Times New Roman" w:hAnsi="Times New Roman" w:cs="Times New Roman"/>
          <w:b/>
          <w:bCs/>
          <w:sz w:val="22"/>
          <w:szCs w:val="24"/>
        </w:rPr>
        <w:t>’</w:t>
      </w:r>
      <w:r w:rsidR="0040597C" w:rsidRPr="0061054E">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equal to the value to the lender of the distribution; or</w:t>
      </w:r>
    </w:p>
    <w:p w14:paraId="4CCF279F" w14:textId="77777777" w:rsidR="00AF77B1" w:rsidRPr="00FB0E71" w:rsidRDefault="0040597C" w:rsidP="00BB64A7">
      <w:pPr>
        <w:shd w:val="clear" w:color="auto" w:fill="FFFFFF"/>
        <w:spacing w:before="120" w:after="60"/>
        <w:ind w:left="1306"/>
        <w:jc w:val="both"/>
        <w:rPr>
          <w:rFonts w:ascii="Times New Roman" w:hAnsi="Times New Roman" w:cs="Times New Roman"/>
          <w:sz w:val="22"/>
        </w:rPr>
      </w:pPr>
      <w:r w:rsidRPr="00FB0E71">
        <w:rPr>
          <w:rFonts w:ascii="Times New Roman" w:hAnsi="Times New Roman" w:cs="Times New Roman"/>
          <w:sz w:val="22"/>
          <w:szCs w:val="24"/>
        </w:rPr>
        <w:t>(v) if subparagraph (ii) applies:</w:t>
      </w:r>
    </w:p>
    <w:p w14:paraId="422FCC03" w14:textId="77777777" w:rsidR="00AF77B1" w:rsidRPr="00FB0E71" w:rsidRDefault="00AF77B1" w:rsidP="00BB64A7">
      <w:pPr>
        <w:shd w:val="clear" w:color="auto" w:fill="FFFFFF"/>
        <w:spacing w:before="120" w:after="60"/>
        <w:ind w:left="1306"/>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3EB27358" w14:textId="03F4AE50" w:rsidR="00AF77B1" w:rsidRPr="00FB0E71" w:rsidRDefault="0061054E" w:rsidP="0061054E">
      <w:pPr>
        <w:shd w:val="clear" w:color="auto" w:fill="FFFFFF"/>
        <w:tabs>
          <w:tab w:val="left" w:pos="2328"/>
        </w:tabs>
        <w:spacing w:before="120" w:after="60"/>
        <w:ind w:left="1915"/>
        <w:jc w:val="both"/>
        <w:rPr>
          <w:rFonts w:ascii="Times New Roman" w:hAnsi="Times New Roman" w:cs="Times New Roman"/>
          <w:sz w:val="22"/>
          <w:szCs w:val="24"/>
        </w:rPr>
      </w:pPr>
      <w:r>
        <w:rPr>
          <w:rFonts w:ascii="Times New Roman" w:hAnsi="Times New Roman" w:cs="Times New Roman"/>
          <w:sz w:val="22"/>
          <w:szCs w:val="24"/>
        </w:rPr>
        <w:lastRenderedPageBreak/>
        <w:t>(</w:t>
      </w:r>
      <w:r>
        <w:rPr>
          <w:rFonts w:ascii="Times New Roman" w:hAnsi="Times New Roman" w:cs="Times New Roman"/>
          <w:smallCaps/>
          <w:sz w:val="22"/>
          <w:szCs w:val="24"/>
        </w:rPr>
        <w:t>a</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the right or option; or</w:t>
      </w:r>
    </w:p>
    <w:p w14:paraId="5EFFD228" w14:textId="31C51543" w:rsidR="00AF77B1" w:rsidRPr="00FB0E71" w:rsidRDefault="0061054E" w:rsidP="0061054E">
      <w:pPr>
        <w:shd w:val="clear" w:color="auto" w:fill="FFFFFF"/>
        <w:tabs>
          <w:tab w:val="left" w:pos="2328"/>
        </w:tabs>
        <w:spacing w:before="120" w:after="60"/>
        <w:ind w:left="1915"/>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an identical right or option; or</w:t>
      </w:r>
    </w:p>
    <w:p w14:paraId="172E248C" w14:textId="52EEC0D7" w:rsidR="00AF77B1" w:rsidRPr="00FB0E71" w:rsidRDefault="0061054E" w:rsidP="0061054E">
      <w:pPr>
        <w:shd w:val="clear" w:color="auto" w:fill="FFFFFF"/>
        <w:tabs>
          <w:tab w:val="left" w:pos="2328"/>
        </w:tabs>
        <w:spacing w:before="120" w:after="60"/>
        <w:ind w:left="2328" w:hanging="413"/>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c</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 xml:space="preserve">a payment (in this section also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compensatory payment</w:t>
      </w:r>
      <w:r w:rsidR="00D9297E" w:rsidRPr="00FB0E71">
        <w:rPr>
          <w:rFonts w:ascii="Times New Roman" w:hAnsi="Times New Roman" w:cs="Times New Roman"/>
          <w:b/>
          <w:bCs/>
          <w:sz w:val="22"/>
          <w:szCs w:val="24"/>
        </w:rPr>
        <w:t>’</w:t>
      </w:r>
      <w:r w:rsidR="0040597C" w:rsidRPr="0061054E">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equal to the value to the lender of the right or option; or</w:t>
      </w:r>
    </w:p>
    <w:p w14:paraId="603CC46E" w14:textId="77777777" w:rsidR="00AF77B1" w:rsidRPr="00FB0E71" w:rsidRDefault="0040597C" w:rsidP="00BB64A7">
      <w:pPr>
        <w:shd w:val="clear" w:color="auto" w:fill="FFFFFF"/>
        <w:spacing w:before="120" w:after="60"/>
        <w:ind w:left="1219"/>
        <w:jc w:val="both"/>
        <w:rPr>
          <w:rFonts w:ascii="Times New Roman" w:hAnsi="Times New Roman" w:cs="Times New Roman"/>
          <w:sz w:val="22"/>
        </w:rPr>
      </w:pPr>
      <w:r w:rsidRPr="00FB0E71">
        <w:rPr>
          <w:rFonts w:ascii="Times New Roman" w:hAnsi="Times New Roman" w:cs="Times New Roman"/>
          <w:sz w:val="22"/>
          <w:szCs w:val="24"/>
        </w:rPr>
        <w:t>(vi) if subparagraph (iii) applies:</w:t>
      </w:r>
    </w:p>
    <w:p w14:paraId="1648AB4C" w14:textId="77777777" w:rsidR="00AF77B1" w:rsidRPr="00FB0E71" w:rsidRDefault="0040597C" w:rsidP="00BB64A7">
      <w:pPr>
        <w:shd w:val="clear" w:color="auto" w:fill="FFFFFF"/>
        <w:spacing w:before="120" w:after="60"/>
        <w:ind w:left="2333" w:hanging="418"/>
        <w:jc w:val="both"/>
        <w:rPr>
          <w:rFonts w:ascii="Times New Roman" w:hAnsi="Times New Roman" w:cs="Times New Roman"/>
          <w:sz w:val="22"/>
        </w:rPr>
      </w:pPr>
      <w:r w:rsidRPr="00FB0E71">
        <w:rPr>
          <w:rFonts w:ascii="Times New Roman" w:hAnsi="Times New Roman" w:cs="Times New Roman"/>
          <w:smallCaps/>
          <w:sz w:val="22"/>
          <w:szCs w:val="24"/>
        </w:rPr>
        <w:t xml:space="preserve">(a) </w:t>
      </w:r>
      <w:r w:rsidRPr="00FB0E71">
        <w:rPr>
          <w:rFonts w:ascii="Times New Roman" w:hAnsi="Times New Roman" w:cs="Times New Roman"/>
          <w:sz w:val="22"/>
          <w:szCs w:val="24"/>
        </w:rPr>
        <w:t>the shares, units, bonds, debentures or financial instruments that resulted from exercising the right or option; or</w:t>
      </w:r>
    </w:p>
    <w:p w14:paraId="7CE03555" w14:textId="21258FEE" w:rsidR="00AF77B1" w:rsidRPr="00FB0E71" w:rsidRDefault="0061054E" w:rsidP="0061054E">
      <w:pPr>
        <w:shd w:val="clear" w:color="auto" w:fill="FFFFFF"/>
        <w:tabs>
          <w:tab w:val="left" w:pos="2333"/>
        </w:tabs>
        <w:spacing w:before="120" w:after="60"/>
        <w:ind w:left="2333" w:hanging="403"/>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shares, units, bonds, debentures or financial instruments that are identical to those that resulted from, or that would have resulted from, exercising the right or option; or</w:t>
      </w:r>
    </w:p>
    <w:p w14:paraId="406AFCF5" w14:textId="1CDFF2D9" w:rsidR="00AF77B1" w:rsidRPr="00FB0E71" w:rsidRDefault="0061054E" w:rsidP="0061054E">
      <w:pPr>
        <w:shd w:val="clear" w:color="auto" w:fill="FFFFFF"/>
        <w:tabs>
          <w:tab w:val="left" w:pos="2333"/>
        </w:tabs>
        <w:spacing w:before="120" w:after="60"/>
        <w:ind w:left="2333" w:hanging="403"/>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c</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 xml:space="preserve">a payment (in this section also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compensatory payment</w:t>
      </w:r>
      <w:r w:rsidR="00D9297E" w:rsidRPr="00FB0E71">
        <w:rPr>
          <w:rFonts w:ascii="Times New Roman" w:hAnsi="Times New Roman" w:cs="Times New Roman"/>
          <w:b/>
          <w:bCs/>
          <w:sz w:val="22"/>
          <w:szCs w:val="24"/>
        </w:rPr>
        <w:t>’</w:t>
      </w:r>
      <w:r w:rsidR="0040597C" w:rsidRPr="0061054E">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equal to the value to the lender of the shares, units, bonds, debentures or financial instruments that resulted from, or would have resulted from, exercising the right or option; and</w:t>
      </w:r>
      <w:r w:rsidR="00D9297E"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63771F3D"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sz w:val="22"/>
          <w:szCs w:val="24"/>
        </w:rPr>
        <w:t>(e)</w:t>
      </w:r>
      <w:r w:rsidRPr="00FB0E71">
        <w:rPr>
          <w:rFonts w:ascii="Times New Roman" w:hAnsi="Times New Roman" w:cs="Times New Roman"/>
          <w:sz w:val="22"/>
          <w:szCs w:val="24"/>
        </w:rPr>
        <w:t xml:space="preserve"> by inserting after subsection (3) the following subsection:</w:t>
      </w:r>
    </w:p>
    <w:p w14:paraId="6BF65800" w14:textId="77777777" w:rsidR="00AF77B1" w:rsidRPr="00FB0E71" w:rsidRDefault="00D9297E" w:rsidP="00BB64A7">
      <w:pPr>
        <w:shd w:val="clear" w:color="auto" w:fill="FFFFFF"/>
        <w:spacing w:before="120" w:after="60"/>
        <w:ind w:left="379" w:firstLine="221"/>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(3a) </w:t>
      </w:r>
      <w:r w:rsidR="0040597C" w:rsidRPr="00FB0E71">
        <w:rPr>
          <w:rFonts w:ascii="Times New Roman" w:hAnsi="Times New Roman" w:cs="Times New Roman"/>
          <w:sz w:val="22"/>
          <w:szCs w:val="24"/>
        </w:rPr>
        <w:t>For the purposes of paragraph (3) (c), if, apart from this subsection, either of the following events occurred after the commencement of the borrowing period:</w:t>
      </w:r>
    </w:p>
    <w:p w14:paraId="649AE6F8" w14:textId="77777777" w:rsidR="00AF77B1" w:rsidRPr="00FB0E71" w:rsidRDefault="0040597C" w:rsidP="00BB64A7">
      <w:pPr>
        <w:numPr>
          <w:ilvl w:val="0"/>
          <w:numId w:val="98"/>
        </w:numPr>
        <w:shd w:val="clear" w:color="auto" w:fill="FFFFFF"/>
        <w:tabs>
          <w:tab w:val="left" w:pos="1027"/>
        </w:tabs>
        <w:spacing w:before="120" w:after="60"/>
        <w:ind w:left="1027" w:hanging="389"/>
        <w:jc w:val="both"/>
        <w:rPr>
          <w:rFonts w:ascii="Times New Roman" w:hAnsi="Times New Roman" w:cs="Times New Roman"/>
          <w:sz w:val="22"/>
          <w:szCs w:val="24"/>
        </w:rPr>
      </w:pPr>
      <w:r w:rsidRPr="00FB0E71">
        <w:rPr>
          <w:rFonts w:ascii="Times New Roman" w:hAnsi="Times New Roman" w:cs="Times New Roman"/>
          <w:sz w:val="22"/>
          <w:szCs w:val="24"/>
        </w:rPr>
        <w:t>the making or payment of a distribution (whether in property or money) in respect of the borrowed security;</w:t>
      </w:r>
    </w:p>
    <w:p w14:paraId="259B9262" w14:textId="77777777" w:rsidR="00AF77B1" w:rsidRPr="00FB0E71" w:rsidRDefault="0040597C" w:rsidP="00BB64A7">
      <w:pPr>
        <w:numPr>
          <w:ilvl w:val="0"/>
          <w:numId w:val="98"/>
        </w:numPr>
        <w:shd w:val="clear" w:color="auto" w:fill="FFFFFF"/>
        <w:tabs>
          <w:tab w:val="left" w:pos="1027"/>
        </w:tabs>
        <w:spacing w:before="120" w:after="60"/>
        <w:ind w:left="1027" w:hanging="389"/>
        <w:jc w:val="both"/>
        <w:rPr>
          <w:rFonts w:ascii="Times New Roman" w:hAnsi="Times New Roman" w:cs="Times New Roman"/>
          <w:sz w:val="22"/>
          <w:szCs w:val="24"/>
        </w:rPr>
      </w:pPr>
      <w:r w:rsidRPr="00FB0E71">
        <w:rPr>
          <w:rFonts w:ascii="Times New Roman" w:hAnsi="Times New Roman" w:cs="Times New Roman"/>
          <w:sz w:val="22"/>
          <w:szCs w:val="24"/>
        </w:rPr>
        <w:t>the issue, by the company, trustee, government or government authority concerned, of a right or option in respect of the borrowed security;</w:t>
      </w:r>
    </w:p>
    <w:p w14:paraId="5C4B8EB8" w14:textId="77777777" w:rsidR="00AF77B1" w:rsidRPr="00FB0E71" w:rsidRDefault="0040597C" w:rsidP="00BB64A7">
      <w:pPr>
        <w:shd w:val="clear" w:color="auto" w:fill="FFFFFF"/>
        <w:spacing w:before="120" w:after="60"/>
        <w:ind w:left="384"/>
        <w:jc w:val="both"/>
        <w:rPr>
          <w:rFonts w:ascii="Times New Roman" w:hAnsi="Times New Roman" w:cs="Times New Roman"/>
          <w:sz w:val="22"/>
        </w:rPr>
      </w:pPr>
      <w:r w:rsidRPr="00FB0E71">
        <w:rPr>
          <w:rFonts w:ascii="Times New Roman" w:hAnsi="Times New Roman" w:cs="Times New Roman"/>
          <w:sz w:val="22"/>
          <w:szCs w:val="24"/>
        </w:rPr>
        <w:t>(even if the event occurred after the borrowed security was disposed of by the borrower to a third party), the event is taken to have occurred during the borrowing period if, and only if, (assuming that the borrower had held the borrowed security at all times during the borrowing period) the entitlement to the distribution or issue would have been attributable to the borrower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holding of the borrowed security at a particular time during the borrowing period.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9AF0FDE" w14:textId="77777777" w:rsidR="00AF77B1" w:rsidRPr="00FB0E71" w:rsidRDefault="0040597C" w:rsidP="00BB64A7">
      <w:pPr>
        <w:shd w:val="clear" w:color="auto" w:fill="FFFFFF"/>
        <w:spacing w:before="120" w:after="60"/>
        <w:ind w:left="38"/>
        <w:jc w:val="both"/>
        <w:rPr>
          <w:rFonts w:ascii="Times New Roman" w:hAnsi="Times New Roman" w:cs="Times New Roman"/>
          <w:sz w:val="22"/>
        </w:rPr>
      </w:pPr>
      <w:r w:rsidRPr="00FB0E71">
        <w:rPr>
          <w:rFonts w:ascii="Times New Roman" w:hAnsi="Times New Roman" w:cs="Times New Roman"/>
          <w:b/>
          <w:bCs/>
          <w:sz w:val="22"/>
          <w:szCs w:val="24"/>
        </w:rPr>
        <w:t>(f)</w:t>
      </w:r>
      <w:r w:rsidRPr="00FB0E71">
        <w:rPr>
          <w:rFonts w:ascii="Times New Roman" w:hAnsi="Times New Roman" w:cs="Times New Roman"/>
          <w:sz w:val="22"/>
          <w:szCs w:val="24"/>
        </w:rPr>
        <w:t xml:space="preserve"> by inserting after subsection (4) the following subsections:</w:t>
      </w:r>
    </w:p>
    <w:p w14:paraId="2C00AE7C" w14:textId="41FD8915" w:rsidR="00AF77B1" w:rsidRPr="00FB0E71" w:rsidRDefault="00D9297E" w:rsidP="00BB64A7">
      <w:pPr>
        <w:shd w:val="clear" w:color="auto" w:fill="FFFFFF"/>
        <w:spacing w:before="120" w:after="60"/>
        <w:ind w:left="389" w:firstLine="221"/>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(4a) </w:t>
      </w:r>
      <w:r w:rsidR="0040597C" w:rsidRPr="00FB0E71">
        <w:rPr>
          <w:rFonts w:ascii="Times New Roman" w:hAnsi="Times New Roman" w:cs="Times New Roman"/>
          <w:sz w:val="22"/>
          <w:szCs w:val="24"/>
        </w:rPr>
        <w:t>If the lender receives a compensatory payment covered by sub-subparagraph (3) (c) (v) (</w:t>
      </w:r>
      <w:r w:rsidR="0061054E">
        <w:rPr>
          <w:rFonts w:ascii="Times New Roman" w:hAnsi="Times New Roman" w:cs="Times New Roman"/>
          <w:smallCaps/>
          <w:sz w:val="22"/>
          <w:szCs w:val="24"/>
        </w:rPr>
        <w:t>c</w:t>
      </w:r>
      <w:r w:rsidR="0040597C" w:rsidRPr="00FB0E71">
        <w:rPr>
          <w:rFonts w:ascii="Times New Roman" w:hAnsi="Times New Roman" w:cs="Times New Roman"/>
          <w:sz w:val="22"/>
          <w:szCs w:val="24"/>
        </w:rPr>
        <w:t xml:space="preserve">), then, in determining whether an amount is included in the assessable income of the lender under a provision of this Act other than Part </w:t>
      </w:r>
      <w:r w:rsidR="0040597C" w:rsidRPr="00FB0E71">
        <w:rPr>
          <w:rFonts w:ascii="Times New Roman" w:hAnsi="Times New Roman" w:cs="Times New Roman"/>
          <w:bCs/>
          <w:smallCaps/>
          <w:sz w:val="22"/>
          <w:szCs w:val="24"/>
        </w:rPr>
        <w:t>IIIa</w:t>
      </w:r>
      <w:r w:rsidR="0040597C" w:rsidRPr="00FB0E71">
        <w:rPr>
          <w:rFonts w:ascii="Times New Roman" w:hAnsi="Times New Roman" w:cs="Times New Roman"/>
          <w:smallCaps/>
          <w:sz w:val="22"/>
          <w:szCs w:val="24"/>
        </w:rPr>
        <w:t xml:space="preserve">, </w:t>
      </w:r>
      <w:r w:rsidR="0040597C" w:rsidRPr="00FB0E71">
        <w:rPr>
          <w:rFonts w:ascii="Times New Roman" w:hAnsi="Times New Roman" w:cs="Times New Roman"/>
          <w:sz w:val="22"/>
          <w:szCs w:val="24"/>
        </w:rPr>
        <w:t>the lender is to be treated as if:</w:t>
      </w:r>
    </w:p>
    <w:p w14:paraId="3132A809" w14:textId="77777777" w:rsidR="00AF77B1" w:rsidRPr="00FB0E71" w:rsidRDefault="0040597C" w:rsidP="00BB64A7">
      <w:pPr>
        <w:shd w:val="clear" w:color="auto" w:fill="FFFFFF"/>
        <w:spacing w:before="120" w:after="60"/>
        <w:ind w:left="1046" w:hanging="379"/>
        <w:jc w:val="both"/>
        <w:rPr>
          <w:rFonts w:ascii="Times New Roman" w:hAnsi="Times New Roman" w:cs="Times New Roman"/>
          <w:sz w:val="22"/>
        </w:rPr>
      </w:pPr>
      <w:r w:rsidRPr="00FB0E71">
        <w:rPr>
          <w:rFonts w:ascii="Times New Roman" w:hAnsi="Times New Roman" w:cs="Times New Roman"/>
          <w:sz w:val="22"/>
          <w:szCs w:val="24"/>
        </w:rPr>
        <w:t>(a) the lender had held the borrowed security at all relevant times during the borrowing period; and</w:t>
      </w:r>
    </w:p>
    <w:p w14:paraId="7F6524B4" w14:textId="77777777" w:rsidR="00AF77B1" w:rsidRPr="00FB0E71" w:rsidRDefault="00AF77B1" w:rsidP="00BB64A7">
      <w:pPr>
        <w:shd w:val="clear" w:color="auto" w:fill="FFFFFF"/>
        <w:spacing w:before="120" w:after="60"/>
        <w:ind w:left="1046" w:hanging="379"/>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663DF983" w14:textId="77777777" w:rsidR="00AF77B1" w:rsidRPr="00FB0E71" w:rsidRDefault="0040597C" w:rsidP="00BB64A7">
      <w:pPr>
        <w:numPr>
          <w:ilvl w:val="0"/>
          <w:numId w:val="99"/>
        </w:numPr>
        <w:shd w:val="clear" w:color="auto" w:fill="FFFFFF"/>
        <w:tabs>
          <w:tab w:val="left" w:pos="1056"/>
        </w:tabs>
        <w:spacing w:before="120" w:after="60"/>
        <w:ind w:left="1056" w:hanging="394"/>
        <w:jc w:val="both"/>
        <w:rPr>
          <w:rFonts w:ascii="Times New Roman" w:hAnsi="Times New Roman" w:cs="Times New Roman"/>
          <w:sz w:val="22"/>
          <w:szCs w:val="24"/>
        </w:rPr>
      </w:pPr>
      <w:r w:rsidRPr="00FB0E71">
        <w:rPr>
          <w:rFonts w:ascii="Times New Roman" w:hAnsi="Times New Roman" w:cs="Times New Roman"/>
          <w:sz w:val="22"/>
          <w:szCs w:val="24"/>
        </w:rPr>
        <w:lastRenderedPageBreak/>
        <w:t>the right or option had been issued directly to the lender in respect of the borrowed security; and</w:t>
      </w:r>
    </w:p>
    <w:p w14:paraId="7299F49F" w14:textId="77777777" w:rsidR="00AF77B1" w:rsidRPr="00FB0E71" w:rsidRDefault="0040597C" w:rsidP="00BB64A7">
      <w:pPr>
        <w:numPr>
          <w:ilvl w:val="0"/>
          <w:numId w:val="99"/>
        </w:numPr>
        <w:shd w:val="clear" w:color="auto" w:fill="FFFFFF"/>
        <w:tabs>
          <w:tab w:val="left" w:pos="1056"/>
        </w:tabs>
        <w:spacing w:before="120" w:after="60"/>
        <w:ind w:left="1056" w:hanging="394"/>
        <w:jc w:val="both"/>
        <w:rPr>
          <w:rFonts w:ascii="Times New Roman" w:hAnsi="Times New Roman" w:cs="Times New Roman"/>
          <w:sz w:val="22"/>
          <w:szCs w:val="24"/>
        </w:rPr>
      </w:pPr>
      <w:r w:rsidRPr="00FB0E71">
        <w:rPr>
          <w:rFonts w:ascii="Times New Roman" w:hAnsi="Times New Roman" w:cs="Times New Roman"/>
          <w:sz w:val="22"/>
          <w:szCs w:val="24"/>
        </w:rPr>
        <w:t xml:space="preserve">the </w:t>
      </w:r>
      <w:proofErr w:type="spellStart"/>
      <w:r w:rsidRPr="00FB0E71">
        <w:rPr>
          <w:rFonts w:ascii="Times New Roman" w:hAnsi="Times New Roman" w:cs="Times New Roman"/>
          <w:sz w:val="22"/>
          <w:szCs w:val="24"/>
        </w:rPr>
        <w:t>the</w:t>
      </w:r>
      <w:proofErr w:type="spellEnd"/>
      <w:r w:rsidRPr="00FB0E71">
        <w:rPr>
          <w:rFonts w:ascii="Times New Roman" w:hAnsi="Times New Roman" w:cs="Times New Roman"/>
          <w:sz w:val="22"/>
          <w:szCs w:val="24"/>
        </w:rPr>
        <w:t xml:space="preserve"> lender had disposed of the right or option immediately after its issue for a consideration equal to the compensatory payment.</w:t>
      </w:r>
    </w:p>
    <w:p w14:paraId="174A7665" w14:textId="37DA520D" w:rsidR="00AF77B1" w:rsidRPr="00FB0E71" w:rsidRDefault="00D9297E" w:rsidP="00BB64A7">
      <w:pPr>
        <w:shd w:val="clear" w:color="auto" w:fill="FFFFFF"/>
        <w:spacing w:before="120" w:after="60"/>
        <w:ind w:left="403" w:firstLine="22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(4</w:t>
      </w:r>
      <w:r w:rsidR="0040597C" w:rsidRPr="00FB0E71">
        <w:rPr>
          <w:rFonts w:ascii="Times New Roman" w:hAnsi="Times New Roman" w:cs="Times New Roman"/>
          <w:smallCaps/>
          <w:sz w:val="22"/>
        </w:rPr>
        <w:t>b</w:t>
      </w:r>
      <w:r w:rsidR="0040597C" w:rsidRPr="00FB0E71">
        <w:rPr>
          <w:rFonts w:ascii="Times New Roman" w:hAnsi="Times New Roman" w:cs="Times New Roman"/>
          <w:sz w:val="22"/>
          <w:szCs w:val="24"/>
        </w:rPr>
        <w:t>) If the lender receives a compensatory payment covered by sub-subparagraph (3) (c) (vi) (</w:t>
      </w:r>
      <w:r w:rsidR="0061054E">
        <w:rPr>
          <w:rFonts w:ascii="Times New Roman" w:hAnsi="Times New Roman" w:cs="Times New Roman"/>
          <w:smallCaps/>
          <w:sz w:val="22"/>
          <w:szCs w:val="24"/>
        </w:rPr>
        <w:t>c</w:t>
      </w:r>
      <w:r w:rsidR="0040597C" w:rsidRPr="00FB0E71">
        <w:rPr>
          <w:rFonts w:ascii="Times New Roman" w:hAnsi="Times New Roman" w:cs="Times New Roman"/>
          <w:sz w:val="22"/>
          <w:szCs w:val="24"/>
        </w:rPr>
        <w:t xml:space="preserve">), then, in determining whether an amount is included in the assessable income of the lender under a provision of this Act other than Part </w:t>
      </w:r>
      <w:r w:rsidR="0040597C" w:rsidRPr="00FB0E71">
        <w:rPr>
          <w:rFonts w:ascii="Times New Roman" w:hAnsi="Times New Roman" w:cs="Times New Roman"/>
          <w:bCs/>
          <w:sz w:val="22"/>
          <w:szCs w:val="24"/>
        </w:rPr>
        <w:t>IIIA</w:t>
      </w:r>
      <w:r w:rsidR="0040597C" w:rsidRPr="00FB0E71">
        <w:rPr>
          <w:rFonts w:ascii="Times New Roman" w:hAnsi="Times New Roman" w:cs="Times New Roman"/>
          <w:sz w:val="22"/>
          <w:szCs w:val="24"/>
        </w:rPr>
        <w:t>, the lender is to be treated as if:</w:t>
      </w:r>
    </w:p>
    <w:p w14:paraId="1EACB345" w14:textId="77777777" w:rsidR="00AF77B1" w:rsidRPr="00FB0E71" w:rsidRDefault="0040597C" w:rsidP="00BB64A7">
      <w:pPr>
        <w:numPr>
          <w:ilvl w:val="0"/>
          <w:numId w:val="100"/>
        </w:numPr>
        <w:shd w:val="clear" w:color="auto" w:fill="FFFFFF"/>
        <w:tabs>
          <w:tab w:val="left" w:pos="1056"/>
        </w:tabs>
        <w:spacing w:before="120" w:after="60"/>
        <w:ind w:left="1056" w:hanging="389"/>
        <w:jc w:val="both"/>
        <w:rPr>
          <w:rFonts w:ascii="Times New Roman" w:hAnsi="Times New Roman" w:cs="Times New Roman"/>
          <w:sz w:val="22"/>
          <w:szCs w:val="24"/>
        </w:rPr>
      </w:pPr>
      <w:r w:rsidRPr="00FB0E71">
        <w:rPr>
          <w:rFonts w:ascii="Times New Roman" w:hAnsi="Times New Roman" w:cs="Times New Roman"/>
          <w:sz w:val="22"/>
          <w:szCs w:val="24"/>
        </w:rPr>
        <w:t>the lender had held the right or option at all relevant times during the borrowing period; and</w:t>
      </w:r>
    </w:p>
    <w:p w14:paraId="626628D8" w14:textId="77777777" w:rsidR="00AF77B1" w:rsidRPr="00FB0E71" w:rsidRDefault="0040597C" w:rsidP="00BB64A7">
      <w:pPr>
        <w:numPr>
          <w:ilvl w:val="0"/>
          <w:numId w:val="100"/>
        </w:numPr>
        <w:shd w:val="clear" w:color="auto" w:fill="FFFFFF"/>
        <w:tabs>
          <w:tab w:val="left" w:pos="1056"/>
        </w:tabs>
        <w:spacing w:before="120" w:after="60"/>
        <w:ind w:left="667"/>
        <w:jc w:val="both"/>
        <w:rPr>
          <w:rFonts w:ascii="Times New Roman" w:hAnsi="Times New Roman" w:cs="Times New Roman"/>
          <w:sz w:val="22"/>
          <w:szCs w:val="24"/>
        </w:rPr>
      </w:pPr>
      <w:r w:rsidRPr="00FB0E71">
        <w:rPr>
          <w:rFonts w:ascii="Times New Roman" w:hAnsi="Times New Roman" w:cs="Times New Roman"/>
          <w:sz w:val="22"/>
          <w:szCs w:val="24"/>
        </w:rPr>
        <w:t>the lender had exercised the right or option; and</w:t>
      </w:r>
    </w:p>
    <w:p w14:paraId="0439CAF4" w14:textId="77777777" w:rsidR="00AF77B1" w:rsidRPr="00FB0E71" w:rsidRDefault="0040597C" w:rsidP="00BB64A7">
      <w:pPr>
        <w:numPr>
          <w:ilvl w:val="0"/>
          <w:numId w:val="100"/>
        </w:numPr>
        <w:shd w:val="clear" w:color="auto" w:fill="FFFFFF"/>
        <w:tabs>
          <w:tab w:val="left" w:pos="1056"/>
        </w:tabs>
        <w:spacing w:before="120" w:after="60"/>
        <w:ind w:left="1056" w:hanging="389"/>
        <w:jc w:val="both"/>
        <w:rPr>
          <w:rFonts w:ascii="Times New Roman" w:hAnsi="Times New Roman" w:cs="Times New Roman"/>
          <w:sz w:val="22"/>
          <w:szCs w:val="24"/>
        </w:rPr>
      </w:pPr>
      <w:r w:rsidRPr="00FB0E71">
        <w:rPr>
          <w:rFonts w:ascii="Times New Roman" w:hAnsi="Times New Roman" w:cs="Times New Roman"/>
          <w:sz w:val="22"/>
          <w:szCs w:val="24"/>
        </w:rPr>
        <w:t>the lender had immediately disposed of the shares, units, bonds, debentures or financial instruments that resulted from exercising the right or option for a consideration equal to the compensatory payment.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382B9602" w14:textId="77777777" w:rsidR="00AF77B1" w:rsidRPr="00FB0E71" w:rsidRDefault="0040597C" w:rsidP="00BB64A7">
      <w:pPr>
        <w:shd w:val="clear" w:color="auto" w:fill="FFFFFF"/>
        <w:spacing w:before="120" w:after="60"/>
        <w:ind w:left="398" w:hanging="379"/>
        <w:jc w:val="both"/>
        <w:rPr>
          <w:rFonts w:ascii="Times New Roman" w:hAnsi="Times New Roman" w:cs="Times New Roman"/>
          <w:sz w:val="22"/>
        </w:rPr>
      </w:pPr>
      <w:r w:rsidRPr="00FB0E71">
        <w:rPr>
          <w:rFonts w:ascii="Times New Roman" w:hAnsi="Times New Roman" w:cs="Times New Roman"/>
          <w:b/>
          <w:bCs/>
          <w:sz w:val="22"/>
          <w:szCs w:val="24"/>
        </w:rPr>
        <w:t>(g)</w:t>
      </w:r>
      <w:r w:rsidRPr="00FB0E71">
        <w:rPr>
          <w:rFonts w:ascii="Times New Roman" w:hAnsi="Times New Roman" w:cs="Times New Roman"/>
          <w:sz w:val="22"/>
          <w:szCs w:val="24"/>
        </w:rPr>
        <w:t xml:space="preserve"> by omitting from subparagraph (6) (b) (</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xml:space="preserve">) all the words 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of that</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Part</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and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substituting</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the</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following</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word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and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sub-subparagraphs:</w:t>
      </w:r>
    </w:p>
    <w:p w14:paraId="7B269A5F" w14:textId="77777777" w:rsidR="00AF77B1" w:rsidRPr="00FB0E71" w:rsidRDefault="00D9297E" w:rsidP="00BB64A7">
      <w:pPr>
        <w:shd w:val="clear" w:color="auto" w:fill="FFFFFF"/>
        <w:spacing w:before="120" w:after="60"/>
        <w:ind w:left="624"/>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if:</w:t>
      </w:r>
    </w:p>
    <w:p w14:paraId="12FD31F0" w14:textId="6850C868" w:rsidR="00AF77B1" w:rsidRPr="00FB0E71" w:rsidRDefault="0061054E" w:rsidP="0061054E">
      <w:pPr>
        <w:shd w:val="clear" w:color="auto" w:fill="FFFFFF"/>
        <w:tabs>
          <w:tab w:val="left" w:pos="1272"/>
        </w:tabs>
        <w:spacing w:before="120" w:after="60"/>
        <w:ind w:left="1272" w:hanging="408"/>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a</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the lender had disposed of the borrowed security immediately before the acquisition of the replacement security; and</w:t>
      </w:r>
    </w:p>
    <w:p w14:paraId="16718EBE" w14:textId="74374EB1" w:rsidR="00AF77B1" w:rsidRPr="00FB0E71" w:rsidRDefault="0061054E" w:rsidP="0061054E">
      <w:pPr>
        <w:shd w:val="clear" w:color="auto" w:fill="FFFFFF"/>
        <w:tabs>
          <w:tab w:val="left" w:pos="1272"/>
        </w:tabs>
        <w:spacing w:before="120" w:after="60"/>
        <w:ind w:left="1272" w:hanging="408"/>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that Part had applied in respect of the disposal of the borrowed security by the lender; or</w:t>
      </w:r>
      <w:r w:rsidR="00D9297E"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1D7DDE9A" w14:textId="77777777" w:rsidR="00AF77B1" w:rsidRPr="00FB0E71" w:rsidRDefault="0040597C" w:rsidP="00BB64A7">
      <w:pPr>
        <w:shd w:val="clear" w:color="auto" w:fill="FFFFFF"/>
        <w:spacing w:before="120" w:after="60"/>
        <w:ind w:left="408" w:hanging="408"/>
        <w:jc w:val="both"/>
        <w:rPr>
          <w:rFonts w:ascii="Times New Roman" w:hAnsi="Times New Roman" w:cs="Times New Roman"/>
          <w:sz w:val="22"/>
        </w:rPr>
      </w:pPr>
      <w:r w:rsidRPr="00FB0E71">
        <w:rPr>
          <w:rFonts w:ascii="Times New Roman" w:hAnsi="Times New Roman" w:cs="Times New Roman"/>
          <w:b/>
          <w:bCs/>
          <w:sz w:val="22"/>
          <w:szCs w:val="24"/>
        </w:rPr>
        <w:t>(h)</w:t>
      </w:r>
      <w:r w:rsidRPr="00FB0E71">
        <w:rPr>
          <w:rFonts w:ascii="Times New Roman" w:hAnsi="Times New Roman" w:cs="Times New Roman"/>
          <w:sz w:val="22"/>
          <w:szCs w:val="24"/>
        </w:rPr>
        <w:t xml:space="preserve"> by</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omitting</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subsection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(7)</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and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substituting</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the</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following subsection:</w:t>
      </w:r>
    </w:p>
    <w:p w14:paraId="00D169AE" w14:textId="77777777" w:rsidR="00AF77B1" w:rsidRPr="00FB0E71" w:rsidRDefault="00D9297E" w:rsidP="00BB64A7">
      <w:pPr>
        <w:shd w:val="clear" w:color="auto" w:fill="FFFFFF"/>
        <w:spacing w:before="120" w:after="60"/>
        <w:ind w:left="408" w:firstLine="22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(7) If, in the case of a borrowed security to which paragraph (6) (b) applies, the replacement security was disposed of by the lender (otherwise than under a transaction covered by subsection (3)):</w:t>
      </w:r>
    </w:p>
    <w:p w14:paraId="7CCFE05E" w14:textId="1CB6CC5D" w:rsidR="00AF77B1" w:rsidRPr="00FB0E71" w:rsidRDefault="0061054E" w:rsidP="0061054E">
      <w:pPr>
        <w:shd w:val="clear" w:color="auto" w:fill="FFFFFF"/>
        <w:tabs>
          <w:tab w:val="left" w:pos="1061"/>
        </w:tabs>
        <w:spacing w:before="120" w:after="60"/>
        <w:ind w:left="1061" w:hanging="394"/>
        <w:jc w:val="both"/>
        <w:rPr>
          <w:rFonts w:ascii="Times New Roman" w:hAnsi="Times New Roman" w:cs="Times New Roman"/>
          <w:sz w:val="22"/>
          <w:szCs w:val="24"/>
        </w:rPr>
      </w:pPr>
      <w:r w:rsidRPr="00FB0E71">
        <w:rPr>
          <w:rFonts w:ascii="Times New Roman" w:hAnsi="Times New Roman" w:cs="Times New Roman"/>
          <w:sz w:val="22"/>
          <w:szCs w:val="24"/>
        </w:rPr>
        <w:t>(a)</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if the disposal of the replacement security occurred within 12 months after the earliest day on which a paired security in relation to the replacement security was acquired by the lender (otherwise than under a transaction covered by subsection (3))</w:t>
      </w:r>
      <w:r w:rsidR="0040597C" w:rsidRPr="00FB0E71">
        <w:rPr>
          <w:rFonts w:ascii="Times New Roman" w:eastAsia="Times New Roman" w:hAnsi="Times New Roman" w:cs="Times New Roman"/>
          <w:sz w:val="22"/>
          <w:szCs w:val="24"/>
        </w:rPr>
        <w:t>—the reference in paragraph (6) (b) to the indexed cost base to the lender of the borrowed security is to be read as a reference to the cost base to the lender of the paired security; or</w:t>
      </w:r>
    </w:p>
    <w:p w14:paraId="4DDF8423" w14:textId="42003324" w:rsidR="00AF77B1" w:rsidRPr="00FB0E71" w:rsidRDefault="0061054E" w:rsidP="0061054E">
      <w:pPr>
        <w:shd w:val="clear" w:color="auto" w:fill="FFFFFF"/>
        <w:tabs>
          <w:tab w:val="left" w:pos="1061"/>
        </w:tabs>
        <w:spacing w:before="120" w:after="60"/>
        <w:ind w:left="1061" w:hanging="394"/>
        <w:jc w:val="both"/>
        <w:rPr>
          <w:rFonts w:ascii="Times New Roman" w:hAnsi="Times New Roman" w:cs="Times New Roman"/>
          <w:sz w:val="22"/>
          <w:szCs w:val="24"/>
        </w:rPr>
      </w:pPr>
      <w:r w:rsidRPr="00FB0E71">
        <w:rPr>
          <w:rFonts w:ascii="Times New Roman" w:hAnsi="Times New Roman" w:cs="Times New Roman"/>
          <w:sz w:val="22"/>
          <w:szCs w:val="24"/>
        </w:rPr>
        <w:t>(b)</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if the disposal of the replacement security occurred not less than 12 months after the earliest day on which a paired security in relation to the replacement security was acquired by the lender (otherwise than under a transaction</w:t>
      </w:r>
      <w:r w:rsidR="00D9297E"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covered</w:t>
      </w:r>
      <w:r w:rsidR="00D9297E"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by</w:t>
      </w:r>
      <w:r w:rsidR="00D9297E"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subsection</w:t>
      </w:r>
      <w:r w:rsidR="00D9297E"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(3))</w:t>
      </w:r>
      <w:r w:rsidR="0040597C" w:rsidRPr="00FB0E71">
        <w:rPr>
          <w:rFonts w:ascii="Times New Roman" w:eastAsia="Times New Roman" w:hAnsi="Times New Roman" w:cs="Times New Roman"/>
          <w:sz w:val="22"/>
          <w:szCs w:val="24"/>
        </w:rPr>
        <w:t>—subsection</w:t>
      </w:r>
    </w:p>
    <w:p w14:paraId="12DD2030" w14:textId="77777777" w:rsidR="00AF77B1" w:rsidRPr="00FB0E71" w:rsidRDefault="00AF77B1" w:rsidP="00BB64A7">
      <w:pPr>
        <w:numPr>
          <w:ilvl w:val="0"/>
          <w:numId w:val="102"/>
        </w:numPr>
        <w:shd w:val="clear" w:color="auto" w:fill="FFFFFF"/>
        <w:tabs>
          <w:tab w:val="left" w:pos="1061"/>
        </w:tabs>
        <w:spacing w:before="120" w:after="60"/>
        <w:ind w:left="1061" w:hanging="394"/>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48289360" w14:textId="77777777" w:rsidR="00AF77B1" w:rsidRPr="00FB0E71" w:rsidRDefault="0040597C" w:rsidP="00BB64A7">
      <w:pPr>
        <w:shd w:val="clear" w:color="auto" w:fill="FFFFFF"/>
        <w:spacing w:before="120" w:after="60"/>
        <w:ind w:left="994"/>
        <w:jc w:val="both"/>
        <w:rPr>
          <w:rFonts w:ascii="Times New Roman" w:hAnsi="Times New Roman" w:cs="Times New Roman"/>
          <w:sz w:val="22"/>
        </w:rPr>
      </w:pPr>
      <w:r w:rsidRPr="00FB0E71">
        <w:rPr>
          <w:rFonts w:ascii="Times New Roman" w:hAnsi="Times New Roman" w:cs="Times New Roman"/>
          <w:sz w:val="22"/>
          <w:szCs w:val="24"/>
        </w:rPr>
        <w:lastRenderedPageBreak/>
        <w:t>160z (3) does not apply to the disposal of the replacement security.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7AA9DB8"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w:t>
      </w:r>
      <w:proofErr w:type="spellStart"/>
      <w:r w:rsidRPr="00FB0E71">
        <w:rPr>
          <w:rFonts w:ascii="Times New Roman" w:hAnsi="Times New Roman" w:cs="Times New Roman"/>
          <w:b/>
          <w:bCs/>
          <w:sz w:val="22"/>
          <w:szCs w:val="24"/>
        </w:rPr>
        <w:t>i</w:t>
      </w:r>
      <w:proofErr w:type="spellEnd"/>
      <w:r w:rsidRPr="00FB0E71">
        <w:rPr>
          <w:rFonts w:ascii="Times New Roman" w:hAnsi="Times New Roman" w:cs="Times New Roman"/>
          <w:b/>
          <w:bCs/>
          <w:sz w:val="22"/>
          <w:szCs w:val="24"/>
        </w:rPr>
        <w:t>)</w:t>
      </w:r>
      <w:r w:rsidRPr="00FB0E71">
        <w:rPr>
          <w:rFonts w:ascii="Times New Roman" w:hAnsi="Times New Roman" w:cs="Times New Roman"/>
          <w:sz w:val="22"/>
          <w:szCs w:val="24"/>
        </w:rPr>
        <w:t xml:space="preserve"> by inserting after subsection (9) the following subsections:</w:t>
      </w:r>
    </w:p>
    <w:p w14:paraId="47717F80" w14:textId="1E7103FC" w:rsidR="00AF77B1" w:rsidRPr="00FB0E71" w:rsidRDefault="00D9297E" w:rsidP="00BB64A7">
      <w:pPr>
        <w:shd w:val="clear" w:color="auto" w:fill="FFFFFF"/>
        <w:spacing w:before="120" w:after="60"/>
        <w:ind w:left="346" w:firstLine="216"/>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(9a) </w:t>
      </w:r>
      <w:r w:rsidR="0040597C" w:rsidRPr="00FB0E71">
        <w:rPr>
          <w:rFonts w:ascii="Times New Roman" w:hAnsi="Times New Roman" w:cs="Times New Roman"/>
          <w:sz w:val="22"/>
          <w:szCs w:val="24"/>
        </w:rPr>
        <w:t>Subject to subsection 160</w:t>
      </w:r>
      <w:r w:rsidR="0040597C" w:rsidRPr="00FB0E71">
        <w:rPr>
          <w:rFonts w:ascii="Times New Roman" w:hAnsi="Times New Roman" w:cs="Times New Roman"/>
          <w:smallCaps/>
          <w:sz w:val="22"/>
        </w:rPr>
        <w:t xml:space="preserve">zh </w:t>
      </w:r>
      <w:r w:rsidR="0040597C" w:rsidRPr="00FB0E71">
        <w:rPr>
          <w:rFonts w:ascii="Times New Roman" w:hAnsi="Times New Roman" w:cs="Times New Roman"/>
          <w:sz w:val="22"/>
          <w:szCs w:val="24"/>
        </w:rPr>
        <w:t>(6), a reference in subsection 160</w:t>
      </w:r>
      <w:r w:rsidR="0040597C" w:rsidRPr="00FB0E71">
        <w:rPr>
          <w:rFonts w:ascii="Times New Roman" w:hAnsi="Times New Roman" w:cs="Times New Roman"/>
          <w:smallCaps/>
          <w:sz w:val="22"/>
        </w:rPr>
        <w:t xml:space="preserve">zh </w:t>
      </w:r>
      <w:r w:rsidR="0040597C" w:rsidRPr="00FB0E71">
        <w:rPr>
          <w:rFonts w:ascii="Times New Roman" w:hAnsi="Times New Roman" w:cs="Times New Roman"/>
          <w:sz w:val="22"/>
          <w:szCs w:val="24"/>
        </w:rPr>
        <w:t>(1), (2) or (3) to the incidental costs to the borrower of the acquisition of an eligible security covered by sub-subparagraph (3) (a) (ii) (</w:t>
      </w:r>
      <w:r w:rsidR="0061054E">
        <w:rPr>
          <w:rFonts w:ascii="Times New Roman" w:hAnsi="Times New Roman" w:cs="Times New Roman"/>
          <w:smallCaps/>
          <w:sz w:val="22"/>
          <w:szCs w:val="24"/>
        </w:rPr>
        <w:t>b</w:t>
      </w:r>
      <w:r w:rsidR="0040597C" w:rsidRPr="00FB0E71">
        <w:rPr>
          <w:rFonts w:ascii="Times New Roman" w:hAnsi="Times New Roman" w:cs="Times New Roman"/>
          <w:sz w:val="22"/>
          <w:szCs w:val="24"/>
        </w:rPr>
        <w:t>) includes a reference to a compensatory payment incurred by the borrower.</w:t>
      </w:r>
    </w:p>
    <w:p w14:paraId="68351B4D" w14:textId="77777777" w:rsidR="00AF77B1" w:rsidRPr="00FB0E71" w:rsidRDefault="00D9297E" w:rsidP="00BB64A7">
      <w:pPr>
        <w:shd w:val="clear" w:color="auto" w:fill="FFFFFF"/>
        <w:spacing w:before="120" w:after="60"/>
        <w:ind w:left="341" w:firstLine="21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(9</w:t>
      </w:r>
      <w:r w:rsidR="0040597C" w:rsidRPr="00FB0E71">
        <w:rPr>
          <w:rFonts w:ascii="Times New Roman" w:hAnsi="Times New Roman" w:cs="Times New Roman"/>
          <w:smallCaps/>
          <w:sz w:val="22"/>
        </w:rPr>
        <w:t>b</w:t>
      </w:r>
      <w:r w:rsidR="0040597C" w:rsidRPr="00FB0E71">
        <w:rPr>
          <w:rFonts w:ascii="Times New Roman" w:hAnsi="Times New Roman" w:cs="Times New Roman"/>
          <w:sz w:val="22"/>
          <w:szCs w:val="24"/>
        </w:rPr>
        <w:t xml:space="preserve">) For the purposes of the application of Part </w:t>
      </w:r>
      <w:r w:rsidR="0040597C" w:rsidRPr="00FB0E71">
        <w:rPr>
          <w:rFonts w:ascii="Times New Roman" w:hAnsi="Times New Roman" w:cs="Times New Roman"/>
          <w:smallCaps/>
          <w:sz w:val="22"/>
          <w:szCs w:val="24"/>
        </w:rPr>
        <w:t>IIIa</w:t>
      </w:r>
      <w:r w:rsidR="0040597C" w:rsidRPr="00FB0E71">
        <w:rPr>
          <w:rFonts w:ascii="Times New Roman" w:hAnsi="Times New Roman" w:cs="Times New Roman"/>
          <w:b/>
          <w:bCs/>
          <w:smallCaps/>
          <w:sz w:val="22"/>
          <w:szCs w:val="24"/>
        </w:rPr>
        <w:t xml:space="preserve"> </w:t>
      </w:r>
      <w:r w:rsidR="0040597C" w:rsidRPr="00FB0E71">
        <w:rPr>
          <w:rFonts w:ascii="Times New Roman" w:hAnsi="Times New Roman" w:cs="Times New Roman"/>
          <w:sz w:val="22"/>
          <w:szCs w:val="24"/>
        </w:rPr>
        <w:t>to a right or option received by the lender as mentioned in subparagraph (3) (c) (v), the borrower and lender are to be treated as if the eligible security in respect of which the right or option was issued had been held by the lender at the time of the acquisition of the right or option.</w:t>
      </w:r>
    </w:p>
    <w:p w14:paraId="586555F4" w14:textId="6438642B" w:rsidR="00AF77B1" w:rsidRPr="00FB0E71" w:rsidRDefault="00D9297E" w:rsidP="00BB64A7">
      <w:pPr>
        <w:shd w:val="clear" w:color="auto" w:fill="FFFFFF"/>
        <w:spacing w:before="120" w:after="60"/>
        <w:ind w:left="346" w:firstLine="22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(9</w:t>
      </w:r>
      <w:r w:rsidR="0061054E">
        <w:rPr>
          <w:rFonts w:ascii="Times New Roman" w:hAnsi="Times New Roman" w:cs="Times New Roman"/>
          <w:smallCaps/>
          <w:sz w:val="22"/>
          <w:szCs w:val="24"/>
        </w:rPr>
        <w:t>c</w:t>
      </w:r>
      <w:r w:rsidR="0040597C" w:rsidRPr="00FB0E71">
        <w:rPr>
          <w:rFonts w:ascii="Times New Roman" w:hAnsi="Times New Roman" w:cs="Times New Roman"/>
          <w:sz w:val="22"/>
          <w:szCs w:val="24"/>
        </w:rPr>
        <w:t xml:space="preserve">) For the purposes of the application of Part </w:t>
      </w:r>
      <w:r w:rsidR="0040597C" w:rsidRPr="00FB0E71">
        <w:rPr>
          <w:rFonts w:ascii="Times New Roman" w:hAnsi="Times New Roman" w:cs="Times New Roman"/>
          <w:smallCaps/>
          <w:sz w:val="22"/>
          <w:szCs w:val="24"/>
        </w:rPr>
        <w:t xml:space="preserve">IIIa </w:t>
      </w:r>
      <w:r w:rsidR="0040597C" w:rsidRPr="00FB0E71">
        <w:rPr>
          <w:rFonts w:ascii="Times New Roman" w:hAnsi="Times New Roman" w:cs="Times New Roman"/>
          <w:sz w:val="22"/>
          <w:szCs w:val="24"/>
        </w:rPr>
        <w:t>to a share, unit, bond, debenture or financial instrument received by the lender as mentioned in subparagraph (3) (c) (vi), the borrower and the lender are to be treated as if:</w:t>
      </w:r>
    </w:p>
    <w:p w14:paraId="429F4A95" w14:textId="77777777" w:rsidR="00AF77B1" w:rsidRPr="00FB0E71" w:rsidRDefault="0040597C" w:rsidP="00BB64A7">
      <w:pPr>
        <w:numPr>
          <w:ilvl w:val="0"/>
          <w:numId w:val="103"/>
        </w:numPr>
        <w:shd w:val="clear" w:color="auto" w:fill="FFFFFF"/>
        <w:tabs>
          <w:tab w:val="left" w:pos="994"/>
        </w:tabs>
        <w:spacing w:before="120" w:after="60"/>
        <w:ind w:left="994" w:hanging="394"/>
        <w:jc w:val="both"/>
        <w:rPr>
          <w:rFonts w:ascii="Times New Roman" w:hAnsi="Times New Roman" w:cs="Times New Roman"/>
          <w:sz w:val="22"/>
          <w:szCs w:val="24"/>
        </w:rPr>
      </w:pPr>
      <w:r w:rsidRPr="00FB0E71">
        <w:rPr>
          <w:rFonts w:ascii="Times New Roman" w:hAnsi="Times New Roman" w:cs="Times New Roman"/>
          <w:sz w:val="22"/>
          <w:szCs w:val="24"/>
        </w:rPr>
        <w:t>the share, unit, bond, debenture or financial instrument had been received as the result of the exercise of the borrowed security; and</w:t>
      </w:r>
    </w:p>
    <w:p w14:paraId="73FD00E8" w14:textId="77777777" w:rsidR="00AF77B1" w:rsidRPr="00FB0E71" w:rsidRDefault="0040597C" w:rsidP="00BB64A7">
      <w:pPr>
        <w:numPr>
          <w:ilvl w:val="0"/>
          <w:numId w:val="103"/>
        </w:numPr>
        <w:shd w:val="clear" w:color="auto" w:fill="FFFFFF"/>
        <w:tabs>
          <w:tab w:val="left" w:pos="994"/>
        </w:tabs>
        <w:spacing w:before="120" w:after="60"/>
        <w:ind w:left="994" w:hanging="394"/>
        <w:jc w:val="both"/>
        <w:rPr>
          <w:rFonts w:ascii="Times New Roman" w:hAnsi="Times New Roman" w:cs="Times New Roman"/>
          <w:sz w:val="22"/>
          <w:szCs w:val="24"/>
        </w:rPr>
      </w:pPr>
      <w:r w:rsidRPr="00FB0E71">
        <w:rPr>
          <w:rFonts w:ascii="Times New Roman" w:hAnsi="Times New Roman" w:cs="Times New Roman"/>
          <w:sz w:val="22"/>
          <w:szCs w:val="24"/>
        </w:rPr>
        <w:t>the borrowed security had been held by the lender at the time of the exercise; and</w:t>
      </w:r>
    </w:p>
    <w:p w14:paraId="4C18A8C2" w14:textId="77777777" w:rsidR="00AF77B1" w:rsidRPr="00FB0E71" w:rsidRDefault="0040597C" w:rsidP="00BB64A7">
      <w:pPr>
        <w:numPr>
          <w:ilvl w:val="0"/>
          <w:numId w:val="103"/>
        </w:numPr>
        <w:shd w:val="clear" w:color="auto" w:fill="FFFFFF"/>
        <w:tabs>
          <w:tab w:val="left" w:pos="994"/>
        </w:tabs>
        <w:spacing w:before="120" w:after="60"/>
        <w:ind w:left="600"/>
        <w:jc w:val="both"/>
        <w:rPr>
          <w:rFonts w:ascii="Times New Roman" w:hAnsi="Times New Roman" w:cs="Times New Roman"/>
          <w:sz w:val="22"/>
          <w:szCs w:val="24"/>
        </w:rPr>
      </w:pPr>
      <w:r w:rsidRPr="00FB0E71">
        <w:rPr>
          <w:rFonts w:ascii="Times New Roman" w:hAnsi="Times New Roman" w:cs="Times New Roman"/>
          <w:sz w:val="22"/>
          <w:szCs w:val="24"/>
        </w:rPr>
        <w:t>the lender had exercised the borrowed security; and</w:t>
      </w:r>
    </w:p>
    <w:p w14:paraId="690F0AA4" w14:textId="77777777" w:rsidR="00AF77B1" w:rsidRPr="00FB0E71" w:rsidRDefault="0040597C" w:rsidP="00BB64A7">
      <w:pPr>
        <w:numPr>
          <w:ilvl w:val="0"/>
          <w:numId w:val="103"/>
        </w:numPr>
        <w:shd w:val="clear" w:color="auto" w:fill="FFFFFF"/>
        <w:tabs>
          <w:tab w:val="left" w:pos="994"/>
        </w:tabs>
        <w:spacing w:before="120" w:after="60"/>
        <w:ind w:left="994" w:hanging="394"/>
        <w:jc w:val="both"/>
        <w:rPr>
          <w:rFonts w:ascii="Times New Roman" w:hAnsi="Times New Roman" w:cs="Times New Roman"/>
          <w:sz w:val="22"/>
          <w:szCs w:val="24"/>
        </w:rPr>
      </w:pPr>
      <w:r w:rsidRPr="00FB0E71">
        <w:rPr>
          <w:rFonts w:ascii="Times New Roman" w:hAnsi="Times New Roman" w:cs="Times New Roman"/>
          <w:sz w:val="22"/>
          <w:szCs w:val="24"/>
        </w:rPr>
        <w:t>the lender had exercised the borrowed security at the time the direction concerned was given; and</w:t>
      </w:r>
    </w:p>
    <w:p w14:paraId="01183290" w14:textId="77777777" w:rsidR="00AF77B1" w:rsidRPr="00FB0E71" w:rsidRDefault="0040597C" w:rsidP="00BB64A7">
      <w:pPr>
        <w:numPr>
          <w:ilvl w:val="0"/>
          <w:numId w:val="103"/>
        </w:numPr>
        <w:shd w:val="clear" w:color="auto" w:fill="FFFFFF"/>
        <w:tabs>
          <w:tab w:val="left" w:pos="994"/>
        </w:tabs>
        <w:spacing w:before="120" w:after="60"/>
        <w:ind w:left="994" w:hanging="394"/>
        <w:jc w:val="both"/>
        <w:rPr>
          <w:rFonts w:ascii="Times New Roman" w:hAnsi="Times New Roman" w:cs="Times New Roman"/>
          <w:sz w:val="22"/>
          <w:szCs w:val="24"/>
        </w:rPr>
      </w:pPr>
      <w:r w:rsidRPr="00FB0E71">
        <w:rPr>
          <w:rFonts w:ascii="Times New Roman" w:hAnsi="Times New Roman" w:cs="Times New Roman"/>
          <w:sz w:val="22"/>
          <w:szCs w:val="24"/>
        </w:rPr>
        <w:t>the amount of the contribution (if any) made by the lender to the borrower in respect of the carrying out of the direction were an amount paid as consideration by the lender in respect of the exercise.</w:t>
      </w:r>
    </w:p>
    <w:p w14:paraId="185870E4" w14:textId="1798231F" w:rsidR="00AF77B1" w:rsidRPr="00FB0E71" w:rsidRDefault="00D9297E" w:rsidP="00BB64A7">
      <w:pPr>
        <w:shd w:val="clear" w:color="auto" w:fill="FFFFFF"/>
        <w:spacing w:before="120" w:after="60"/>
        <w:ind w:left="346" w:firstLine="216"/>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(9d) </w:t>
      </w:r>
      <w:r w:rsidR="0040597C" w:rsidRPr="00FB0E71">
        <w:rPr>
          <w:rFonts w:ascii="Times New Roman" w:hAnsi="Times New Roman" w:cs="Times New Roman"/>
          <w:sz w:val="22"/>
          <w:szCs w:val="24"/>
        </w:rPr>
        <w:t>If a distribution covered by subparagraph (3) (c) (</w:t>
      </w:r>
      <w:proofErr w:type="spellStart"/>
      <w:r w:rsidR="0040597C" w:rsidRPr="00FB0E71">
        <w:rPr>
          <w:rFonts w:ascii="Times New Roman" w:hAnsi="Times New Roman" w:cs="Times New Roman"/>
          <w:sz w:val="22"/>
          <w:szCs w:val="24"/>
        </w:rPr>
        <w:t>i</w:t>
      </w:r>
      <w:proofErr w:type="spellEnd"/>
      <w:r w:rsidR="0040597C" w:rsidRPr="00FB0E71">
        <w:rPr>
          <w:rFonts w:ascii="Times New Roman" w:hAnsi="Times New Roman" w:cs="Times New Roman"/>
          <w:sz w:val="22"/>
          <w:szCs w:val="24"/>
        </w:rPr>
        <w:t xml:space="preserve">) consists of one or more shares issued by a company to the borrower or to a third party in the circumstances mentioned in subsection </w:t>
      </w:r>
      <w:r w:rsidR="0040597C" w:rsidRPr="00FB0E71">
        <w:rPr>
          <w:rFonts w:ascii="Times New Roman" w:hAnsi="Times New Roman" w:cs="Times New Roman"/>
          <w:smallCaps/>
          <w:sz w:val="22"/>
          <w:szCs w:val="24"/>
        </w:rPr>
        <w:t xml:space="preserve">6ba </w:t>
      </w:r>
      <w:r w:rsidR="0040597C" w:rsidRPr="00FB0E71">
        <w:rPr>
          <w:rFonts w:ascii="Times New Roman" w:hAnsi="Times New Roman" w:cs="Times New Roman"/>
          <w:sz w:val="22"/>
          <w:szCs w:val="24"/>
        </w:rPr>
        <w:t xml:space="preserve">(1), then, for the purposes of the </w:t>
      </w:r>
      <w:r w:rsidR="0067392F" w:rsidRPr="00FB0E71">
        <w:rPr>
          <w:rFonts w:ascii="Times New Roman" w:hAnsi="Times New Roman" w:cs="Times New Roman"/>
          <w:sz w:val="22"/>
          <w:szCs w:val="24"/>
        </w:rPr>
        <w:t>application</w:t>
      </w:r>
      <w:r w:rsidR="0040597C" w:rsidRPr="00FB0E71">
        <w:rPr>
          <w:rFonts w:ascii="Times New Roman" w:hAnsi="Times New Roman" w:cs="Times New Roman"/>
          <w:sz w:val="22"/>
          <w:szCs w:val="24"/>
        </w:rPr>
        <w:t xml:space="preserve"> of Part IIIA to a share (in this subsection called the </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notional bonus share</w:t>
      </w:r>
      <w:r w:rsidRPr="00FB0E71">
        <w:rPr>
          <w:rFonts w:ascii="Times New Roman" w:hAnsi="Times New Roman" w:cs="Times New Roman"/>
          <w:b/>
          <w:bCs/>
          <w:sz w:val="22"/>
          <w:szCs w:val="24"/>
        </w:rPr>
        <w:t>’</w:t>
      </w:r>
      <w:r w:rsidR="0040597C" w:rsidRPr="0061054E">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received by the lender in relation to the distribution in the circumstances mentioned in sub-subparagraph (3) (c) (iv) </w:t>
      </w:r>
      <w:r w:rsidR="0040597C" w:rsidRPr="00FB0E71">
        <w:rPr>
          <w:rFonts w:ascii="Times New Roman" w:hAnsi="Times New Roman" w:cs="Times New Roman"/>
          <w:smallCaps/>
          <w:sz w:val="22"/>
          <w:szCs w:val="24"/>
        </w:rPr>
        <w:t xml:space="preserve">(a) </w:t>
      </w:r>
      <w:r w:rsidR="0040597C" w:rsidRPr="00FB0E71">
        <w:rPr>
          <w:rFonts w:ascii="Times New Roman" w:hAnsi="Times New Roman" w:cs="Times New Roman"/>
          <w:sz w:val="22"/>
          <w:szCs w:val="24"/>
        </w:rPr>
        <w:t>or (</w:t>
      </w:r>
      <w:r w:rsidR="0061054E">
        <w:rPr>
          <w:rFonts w:ascii="Times New Roman" w:hAnsi="Times New Roman" w:cs="Times New Roman"/>
          <w:smallCaps/>
          <w:sz w:val="22"/>
          <w:szCs w:val="24"/>
        </w:rPr>
        <w:t>b</w:t>
      </w:r>
      <w:r w:rsidR="0040597C" w:rsidRPr="00FB0E71">
        <w:rPr>
          <w:rFonts w:ascii="Times New Roman" w:hAnsi="Times New Roman" w:cs="Times New Roman"/>
          <w:sz w:val="22"/>
          <w:szCs w:val="24"/>
        </w:rPr>
        <w:t>), the borrower and the lender are to be treated as if:</w:t>
      </w:r>
    </w:p>
    <w:p w14:paraId="13EFA59C" w14:textId="77777777" w:rsidR="00AF77B1" w:rsidRPr="00FB0E71" w:rsidRDefault="0040597C" w:rsidP="00BB64A7">
      <w:pPr>
        <w:numPr>
          <w:ilvl w:val="0"/>
          <w:numId w:val="104"/>
        </w:numPr>
        <w:shd w:val="clear" w:color="auto" w:fill="FFFFFF"/>
        <w:tabs>
          <w:tab w:val="left" w:pos="994"/>
        </w:tabs>
        <w:spacing w:before="120" w:after="60"/>
        <w:ind w:left="994" w:hanging="389"/>
        <w:jc w:val="both"/>
        <w:rPr>
          <w:rFonts w:ascii="Times New Roman" w:hAnsi="Times New Roman" w:cs="Times New Roman"/>
          <w:sz w:val="22"/>
          <w:szCs w:val="24"/>
        </w:rPr>
      </w:pPr>
      <w:r w:rsidRPr="00FB0E71">
        <w:rPr>
          <w:rFonts w:ascii="Times New Roman" w:hAnsi="Times New Roman" w:cs="Times New Roman"/>
          <w:sz w:val="22"/>
          <w:szCs w:val="24"/>
        </w:rPr>
        <w:t>the company had issued the notional bonus share to the lender instead of the borrower or the third party, as the case requires; and</w:t>
      </w:r>
    </w:p>
    <w:p w14:paraId="6BB11B49" w14:textId="561B6E67" w:rsidR="00AF77B1" w:rsidRPr="00FB0E71" w:rsidRDefault="0040597C" w:rsidP="00BB64A7">
      <w:pPr>
        <w:numPr>
          <w:ilvl w:val="0"/>
          <w:numId w:val="104"/>
        </w:numPr>
        <w:shd w:val="clear" w:color="auto" w:fill="FFFFFF"/>
        <w:tabs>
          <w:tab w:val="left" w:pos="994"/>
        </w:tabs>
        <w:spacing w:before="120" w:after="60"/>
        <w:ind w:left="994" w:hanging="389"/>
        <w:jc w:val="both"/>
        <w:rPr>
          <w:rFonts w:ascii="Times New Roman" w:hAnsi="Times New Roman" w:cs="Times New Roman"/>
          <w:sz w:val="22"/>
          <w:szCs w:val="24"/>
        </w:rPr>
      </w:pPr>
      <w:r w:rsidRPr="00FB0E71">
        <w:rPr>
          <w:rFonts w:ascii="Times New Roman" w:hAnsi="Times New Roman" w:cs="Times New Roman"/>
          <w:sz w:val="22"/>
          <w:szCs w:val="24"/>
        </w:rPr>
        <w:t xml:space="preserve">the notional bonus share had been issued in the circumstances mentioned in subsection </w:t>
      </w:r>
      <w:r w:rsidRPr="00FB0E71">
        <w:rPr>
          <w:rFonts w:ascii="Times New Roman" w:hAnsi="Times New Roman" w:cs="Times New Roman"/>
          <w:smallCaps/>
          <w:sz w:val="22"/>
          <w:szCs w:val="24"/>
        </w:rPr>
        <w:t>6ba</w:t>
      </w:r>
      <w:r w:rsidR="0061054E">
        <w:rPr>
          <w:rFonts w:ascii="Times New Roman" w:hAnsi="Times New Roman" w:cs="Times New Roman"/>
          <w:smallCaps/>
          <w:sz w:val="22"/>
          <w:szCs w:val="24"/>
        </w:rPr>
        <w:t xml:space="preserve"> </w:t>
      </w:r>
      <w:r w:rsidRPr="00FB0E71">
        <w:rPr>
          <w:rFonts w:ascii="Times New Roman" w:hAnsi="Times New Roman" w:cs="Times New Roman"/>
          <w:smallCaps/>
          <w:sz w:val="22"/>
          <w:szCs w:val="24"/>
        </w:rPr>
        <w:t xml:space="preserve">(1); </w:t>
      </w:r>
      <w:r w:rsidRPr="00FB0E71">
        <w:rPr>
          <w:rFonts w:ascii="Times New Roman" w:hAnsi="Times New Roman" w:cs="Times New Roman"/>
          <w:sz w:val="22"/>
          <w:szCs w:val="24"/>
        </w:rPr>
        <w:t>and</w:t>
      </w:r>
    </w:p>
    <w:p w14:paraId="0470BE44" w14:textId="77777777" w:rsidR="00AF77B1" w:rsidRPr="00FB0E71" w:rsidRDefault="00AF77B1" w:rsidP="00BB64A7">
      <w:pPr>
        <w:numPr>
          <w:ilvl w:val="0"/>
          <w:numId w:val="104"/>
        </w:numPr>
        <w:shd w:val="clear" w:color="auto" w:fill="FFFFFF"/>
        <w:tabs>
          <w:tab w:val="left" w:pos="994"/>
        </w:tabs>
        <w:spacing w:before="120" w:after="60"/>
        <w:ind w:left="994" w:hanging="389"/>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743FE06F" w14:textId="77777777" w:rsidR="00AF77B1" w:rsidRPr="00FB0E71" w:rsidRDefault="0040597C" w:rsidP="00BB64A7">
      <w:pPr>
        <w:numPr>
          <w:ilvl w:val="0"/>
          <w:numId w:val="105"/>
        </w:numPr>
        <w:shd w:val="clear" w:color="auto" w:fill="FFFFFF"/>
        <w:tabs>
          <w:tab w:val="left" w:pos="691"/>
        </w:tabs>
        <w:spacing w:before="120" w:after="60"/>
        <w:ind w:left="691" w:hanging="394"/>
        <w:jc w:val="both"/>
        <w:rPr>
          <w:rFonts w:ascii="Times New Roman" w:hAnsi="Times New Roman" w:cs="Times New Roman"/>
          <w:sz w:val="22"/>
          <w:szCs w:val="24"/>
        </w:rPr>
      </w:pPr>
      <w:r w:rsidRPr="00FB0E71">
        <w:rPr>
          <w:rFonts w:ascii="Times New Roman" w:hAnsi="Times New Roman" w:cs="Times New Roman"/>
          <w:sz w:val="22"/>
          <w:szCs w:val="24"/>
        </w:rPr>
        <w:lastRenderedPageBreak/>
        <w:t>the notional bonus share had been issued in respect of the borrowed security; and</w:t>
      </w:r>
    </w:p>
    <w:p w14:paraId="51920932" w14:textId="77777777" w:rsidR="00AF77B1" w:rsidRPr="00FB0E71" w:rsidRDefault="0040597C" w:rsidP="00BB64A7">
      <w:pPr>
        <w:numPr>
          <w:ilvl w:val="0"/>
          <w:numId w:val="105"/>
        </w:numPr>
        <w:shd w:val="clear" w:color="auto" w:fill="FFFFFF"/>
        <w:tabs>
          <w:tab w:val="left" w:pos="691"/>
        </w:tabs>
        <w:spacing w:before="120" w:after="60"/>
        <w:ind w:left="691" w:hanging="394"/>
        <w:jc w:val="both"/>
        <w:rPr>
          <w:rFonts w:ascii="Times New Roman" w:hAnsi="Times New Roman" w:cs="Times New Roman"/>
          <w:sz w:val="22"/>
          <w:szCs w:val="24"/>
        </w:rPr>
      </w:pPr>
      <w:r w:rsidRPr="00FB0E71">
        <w:rPr>
          <w:rFonts w:ascii="Times New Roman" w:hAnsi="Times New Roman" w:cs="Times New Roman"/>
          <w:sz w:val="22"/>
          <w:szCs w:val="24"/>
        </w:rPr>
        <w:t>the lender had held the borrowed security at the time the notional bonus share was issued.</w:t>
      </w:r>
    </w:p>
    <w:p w14:paraId="6A779B34" w14:textId="6100C866" w:rsidR="00AF77B1" w:rsidRPr="00FB0E71" w:rsidRDefault="00D9297E" w:rsidP="00BB64A7">
      <w:pPr>
        <w:shd w:val="clear" w:color="auto" w:fill="FFFFFF"/>
        <w:spacing w:before="120" w:after="60"/>
        <w:ind w:left="29" w:firstLine="221"/>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(9e) </w:t>
      </w:r>
      <w:r w:rsidR="0040597C" w:rsidRPr="00FB0E71">
        <w:rPr>
          <w:rFonts w:ascii="Times New Roman" w:hAnsi="Times New Roman" w:cs="Times New Roman"/>
          <w:sz w:val="22"/>
          <w:szCs w:val="24"/>
        </w:rPr>
        <w:t>If a distribution covered by subparagraph (3) (c) (</w:t>
      </w:r>
      <w:proofErr w:type="spellStart"/>
      <w:r w:rsidR="0040597C" w:rsidRPr="00FB0E71">
        <w:rPr>
          <w:rFonts w:ascii="Times New Roman" w:hAnsi="Times New Roman" w:cs="Times New Roman"/>
          <w:sz w:val="22"/>
          <w:szCs w:val="24"/>
        </w:rPr>
        <w:t>i</w:t>
      </w:r>
      <w:proofErr w:type="spellEnd"/>
      <w:r w:rsidR="0040597C" w:rsidRPr="00FB0E71">
        <w:rPr>
          <w:rFonts w:ascii="Times New Roman" w:hAnsi="Times New Roman" w:cs="Times New Roman"/>
          <w:sz w:val="22"/>
          <w:szCs w:val="24"/>
        </w:rPr>
        <w:t>) consists of one or more units issued by the trustee of a unit trust to the borrower or to a third party in the circumstances covered by section 160</w:t>
      </w:r>
      <w:r w:rsidR="0040597C" w:rsidRPr="00FB0E71">
        <w:rPr>
          <w:rFonts w:ascii="Times New Roman" w:hAnsi="Times New Roman" w:cs="Times New Roman"/>
          <w:smallCaps/>
          <w:sz w:val="22"/>
        </w:rPr>
        <w:t>zyc</w:t>
      </w:r>
      <w:r w:rsidR="0040597C" w:rsidRPr="00FB0E71">
        <w:rPr>
          <w:rFonts w:ascii="Times New Roman" w:hAnsi="Times New Roman" w:cs="Times New Roman"/>
          <w:sz w:val="22"/>
          <w:szCs w:val="24"/>
        </w:rPr>
        <w:t xml:space="preserve">, then, for .the purposes of the application of Part </w:t>
      </w:r>
      <w:r w:rsidR="0040597C" w:rsidRPr="00FB0E71">
        <w:rPr>
          <w:rFonts w:ascii="Times New Roman" w:hAnsi="Times New Roman" w:cs="Times New Roman"/>
          <w:bCs/>
          <w:smallCaps/>
          <w:sz w:val="22"/>
          <w:szCs w:val="24"/>
        </w:rPr>
        <w:t>IIIa</w:t>
      </w:r>
      <w:r w:rsidR="0040597C" w:rsidRPr="00FB0E71">
        <w:rPr>
          <w:rFonts w:ascii="Times New Roman" w:hAnsi="Times New Roman" w:cs="Times New Roman"/>
          <w:smallCaps/>
          <w:sz w:val="22"/>
          <w:szCs w:val="24"/>
        </w:rPr>
        <w:t xml:space="preserve"> </w:t>
      </w:r>
      <w:r w:rsidR="0040597C" w:rsidRPr="00FB0E71">
        <w:rPr>
          <w:rFonts w:ascii="Times New Roman" w:hAnsi="Times New Roman" w:cs="Times New Roman"/>
          <w:sz w:val="22"/>
          <w:szCs w:val="24"/>
        </w:rPr>
        <w:t xml:space="preserve">to a unit (in this subsection called the </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notional bonus unit</w:t>
      </w:r>
      <w:r w:rsidRPr="00FB0E71">
        <w:rPr>
          <w:rFonts w:ascii="Times New Roman" w:hAnsi="Times New Roman" w:cs="Times New Roman"/>
          <w:b/>
          <w:bCs/>
          <w:sz w:val="22"/>
          <w:szCs w:val="24"/>
        </w:rPr>
        <w:t>’</w:t>
      </w:r>
      <w:r w:rsidR="0040597C" w:rsidRPr="0061054E">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received by the lender in relation to the distribution in the circumstances mentioned in sub-subparagraph (3) (c) (iv) </w:t>
      </w:r>
      <w:r w:rsidR="0040597C" w:rsidRPr="00FB0E71">
        <w:rPr>
          <w:rFonts w:ascii="Times New Roman" w:hAnsi="Times New Roman" w:cs="Times New Roman"/>
          <w:smallCaps/>
          <w:sz w:val="22"/>
          <w:szCs w:val="24"/>
        </w:rPr>
        <w:t xml:space="preserve">(a) </w:t>
      </w:r>
      <w:r w:rsidR="0040597C" w:rsidRPr="00FB0E71">
        <w:rPr>
          <w:rFonts w:ascii="Times New Roman" w:hAnsi="Times New Roman" w:cs="Times New Roman"/>
          <w:sz w:val="22"/>
          <w:szCs w:val="24"/>
        </w:rPr>
        <w:t>or (</w:t>
      </w:r>
      <w:r w:rsidR="0061054E">
        <w:rPr>
          <w:rFonts w:ascii="Times New Roman" w:hAnsi="Times New Roman" w:cs="Times New Roman"/>
          <w:smallCaps/>
          <w:sz w:val="22"/>
          <w:szCs w:val="24"/>
        </w:rPr>
        <w:t>b</w:t>
      </w:r>
      <w:r w:rsidR="0040597C" w:rsidRPr="00FB0E71">
        <w:rPr>
          <w:rFonts w:ascii="Times New Roman" w:hAnsi="Times New Roman" w:cs="Times New Roman"/>
          <w:sz w:val="22"/>
          <w:szCs w:val="24"/>
        </w:rPr>
        <w:t>), the borrower and the lender are to be treated as if:</w:t>
      </w:r>
    </w:p>
    <w:p w14:paraId="098A0425" w14:textId="77777777" w:rsidR="00AF77B1" w:rsidRPr="00FB0E71" w:rsidRDefault="0040597C" w:rsidP="00BB64A7">
      <w:pPr>
        <w:numPr>
          <w:ilvl w:val="0"/>
          <w:numId w:val="106"/>
        </w:numPr>
        <w:shd w:val="clear" w:color="auto" w:fill="FFFFFF"/>
        <w:tabs>
          <w:tab w:val="left" w:pos="677"/>
        </w:tabs>
        <w:spacing w:before="120" w:after="60"/>
        <w:ind w:left="677" w:hanging="394"/>
        <w:jc w:val="both"/>
        <w:rPr>
          <w:rFonts w:ascii="Times New Roman" w:hAnsi="Times New Roman" w:cs="Times New Roman"/>
          <w:sz w:val="22"/>
          <w:szCs w:val="24"/>
        </w:rPr>
      </w:pPr>
      <w:r w:rsidRPr="00FB0E71">
        <w:rPr>
          <w:rFonts w:ascii="Times New Roman" w:hAnsi="Times New Roman" w:cs="Times New Roman"/>
          <w:sz w:val="22"/>
          <w:szCs w:val="24"/>
        </w:rPr>
        <w:t>the trustee had issued the notional bonus unit to the lender instead of the borrower or the third party, as the case requires; and</w:t>
      </w:r>
    </w:p>
    <w:p w14:paraId="0ECDA249" w14:textId="77777777" w:rsidR="00AF77B1" w:rsidRPr="00FB0E71" w:rsidRDefault="0040597C" w:rsidP="00BB64A7">
      <w:pPr>
        <w:numPr>
          <w:ilvl w:val="0"/>
          <w:numId w:val="106"/>
        </w:numPr>
        <w:shd w:val="clear" w:color="auto" w:fill="FFFFFF"/>
        <w:tabs>
          <w:tab w:val="left" w:pos="677"/>
        </w:tabs>
        <w:spacing w:before="120" w:after="60"/>
        <w:ind w:left="677" w:hanging="394"/>
        <w:jc w:val="both"/>
        <w:rPr>
          <w:rFonts w:ascii="Times New Roman" w:hAnsi="Times New Roman" w:cs="Times New Roman"/>
          <w:sz w:val="22"/>
          <w:szCs w:val="24"/>
        </w:rPr>
      </w:pPr>
      <w:r w:rsidRPr="00FB0E71">
        <w:rPr>
          <w:rFonts w:ascii="Times New Roman" w:hAnsi="Times New Roman" w:cs="Times New Roman"/>
          <w:sz w:val="22"/>
          <w:szCs w:val="24"/>
        </w:rPr>
        <w:t>the notional bonus unit had been issued in the circumstances covered by section 160</w:t>
      </w:r>
      <w:r w:rsidRPr="00FB0E71">
        <w:rPr>
          <w:rFonts w:ascii="Times New Roman" w:hAnsi="Times New Roman" w:cs="Times New Roman"/>
          <w:smallCaps/>
          <w:sz w:val="22"/>
        </w:rPr>
        <w:t>zyc</w:t>
      </w:r>
      <w:r w:rsidRPr="00FB0E71">
        <w:rPr>
          <w:rFonts w:ascii="Times New Roman" w:hAnsi="Times New Roman" w:cs="Times New Roman"/>
          <w:sz w:val="22"/>
          <w:szCs w:val="24"/>
        </w:rPr>
        <w:t>; and</w:t>
      </w:r>
    </w:p>
    <w:p w14:paraId="01D78FC2" w14:textId="77777777" w:rsidR="00AF77B1" w:rsidRPr="00FB0E71" w:rsidRDefault="0040597C" w:rsidP="00BB64A7">
      <w:pPr>
        <w:numPr>
          <w:ilvl w:val="0"/>
          <w:numId w:val="106"/>
        </w:numPr>
        <w:shd w:val="clear" w:color="auto" w:fill="FFFFFF"/>
        <w:tabs>
          <w:tab w:val="left" w:pos="677"/>
        </w:tabs>
        <w:spacing w:before="120" w:after="60"/>
        <w:ind w:left="677" w:hanging="394"/>
        <w:jc w:val="both"/>
        <w:rPr>
          <w:rFonts w:ascii="Times New Roman" w:hAnsi="Times New Roman" w:cs="Times New Roman"/>
          <w:sz w:val="22"/>
          <w:szCs w:val="24"/>
        </w:rPr>
      </w:pPr>
      <w:r w:rsidRPr="00FB0E71">
        <w:rPr>
          <w:rFonts w:ascii="Times New Roman" w:hAnsi="Times New Roman" w:cs="Times New Roman"/>
          <w:sz w:val="22"/>
          <w:szCs w:val="24"/>
        </w:rPr>
        <w:t>the notional bonus unit had been issued in respect of the borrowed security; and</w:t>
      </w:r>
    </w:p>
    <w:p w14:paraId="45B2B2A9" w14:textId="77777777" w:rsidR="00AF77B1" w:rsidRPr="00FB0E71" w:rsidRDefault="0040597C" w:rsidP="00BB64A7">
      <w:pPr>
        <w:numPr>
          <w:ilvl w:val="0"/>
          <w:numId w:val="106"/>
        </w:numPr>
        <w:shd w:val="clear" w:color="auto" w:fill="FFFFFF"/>
        <w:tabs>
          <w:tab w:val="left" w:pos="677"/>
        </w:tabs>
        <w:spacing w:before="120" w:after="60"/>
        <w:ind w:left="677" w:hanging="394"/>
        <w:jc w:val="both"/>
        <w:rPr>
          <w:rFonts w:ascii="Times New Roman" w:hAnsi="Times New Roman" w:cs="Times New Roman"/>
          <w:sz w:val="22"/>
          <w:szCs w:val="24"/>
        </w:rPr>
      </w:pPr>
      <w:r w:rsidRPr="00FB0E71">
        <w:rPr>
          <w:rFonts w:ascii="Times New Roman" w:hAnsi="Times New Roman" w:cs="Times New Roman"/>
          <w:sz w:val="22"/>
          <w:szCs w:val="24"/>
        </w:rPr>
        <w:t>the lender had held the borrowed security at the time the notional bonus unit was issued.</w:t>
      </w:r>
    </w:p>
    <w:p w14:paraId="737CC52D" w14:textId="57AB3CB5" w:rsidR="00AF77B1" w:rsidRPr="00FB0E71" w:rsidRDefault="00D9297E" w:rsidP="00BB64A7">
      <w:pPr>
        <w:shd w:val="clear" w:color="auto" w:fill="FFFFFF"/>
        <w:spacing w:before="120" w:after="60"/>
        <w:ind w:left="14" w:firstLine="230"/>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(9f) </w:t>
      </w:r>
      <w:r w:rsidR="0040597C" w:rsidRPr="00FB0E71">
        <w:rPr>
          <w:rFonts w:ascii="Times New Roman" w:hAnsi="Times New Roman" w:cs="Times New Roman"/>
          <w:sz w:val="22"/>
          <w:szCs w:val="24"/>
        </w:rPr>
        <w:t>If the lender receives a compensatory payment covered by sub-subparagraph (3) (c) (v) (</w:t>
      </w:r>
      <w:r w:rsidR="0061054E">
        <w:rPr>
          <w:rFonts w:ascii="Times New Roman" w:hAnsi="Times New Roman" w:cs="Times New Roman"/>
          <w:smallCaps/>
          <w:sz w:val="22"/>
          <w:szCs w:val="24"/>
        </w:rPr>
        <w:t>c</w:t>
      </w:r>
      <w:r w:rsidR="0040597C" w:rsidRPr="00FB0E71">
        <w:rPr>
          <w:rFonts w:ascii="Times New Roman" w:hAnsi="Times New Roman" w:cs="Times New Roman"/>
          <w:sz w:val="22"/>
          <w:szCs w:val="24"/>
        </w:rPr>
        <w:t xml:space="preserve">), then, for the purposes of the application of Part </w:t>
      </w:r>
      <w:r w:rsidR="0040597C" w:rsidRPr="00FB0E71">
        <w:rPr>
          <w:rFonts w:ascii="Times New Roman" w:hAnsi="Times New Roman" w:cs="Times New Roman"/>
          <w:smallCaps/>
          <w:sz w:val="22"/>
          <w:szCs w:val="24"/>
        </w:rPr>
        <w:t xml:space="preserve">IIIa </w:t>
      </w:r>
      <w:r w:rsidR="0040597C" w:rsidRPr="00FB0E71">
        <w:rPr>
          <w:rFonts w:ascii="Times New Roman" w:hAnsi="Times New Roman" w:cs="Times New Roman"/>
          <w:sz w:val="22"/>
          <w:szCs w:val="24"/>
        </w:rPr>
        <w:t>to the lender, the lender is to be treated as if:</w:t>
      </w:r>
    </w:p>
    <w:p w14:paraId="14A540A4" w14:textId="77777777" w:rsidR="00AF77B1" w:rsidRPr="00FB0E71" w:rsidRDefault="0040597C" w:rsidP="00BB64A7">
      <w:pPr>
        <w:numPr>
          <w:ilvl w:val="0"/>
          <w:numId w:val="107"/>
        </w:numPr>
        <w:shd w:val="clear" w:color="auto" w:fill="FFFFFF"/>
        <w:tabs>
          <w:tab w:val="left" w:pos="658"/>
        </w:tabs>
        <w:spacing w:before="120" w:after="60"/>
        <w:ind w:left="658" w:hanging="384"/>
        <w:jc w:val="both"/>
        <w:rPr>
          <w:rFonts w:ascii="Times New Roman" w:hAnsi="Times New Roman" w:cs="Times New Roman"/>
          <w:sz w:val="22"/>
          <w:szCs w:val="24"/>
        </w:rPr>
      </w:pPr>
      <w:r w:rsidRPr="00FB0E71">
        <w:rPr>
          <w:rFonts w:ascii="Times New Roman" w:hAnsi="Times New Roman" w:cs="Times New Roman"/>
          <w:sz w:val="22"/>
          <w:szCs w:val="24"/>
        </w:rPr>
        <w:t>the lender had held the borrowed security at all relevant times during the borrowing period; and</w:t>
      </w:r>
    </w:p>
    <w:p w14:paraId="22AD9FA2" w14:textId="77777777" w:rsidR="00AF77B1" w:rsidRPr="00FB0E71" w:rsidRDefault="0040597C" w:rsidP="00BB64A7">
      <w:pPr>
        <w:numPr>
          <w:ilvl w:val="0"/>
          <w:numId w:val="107"/>
        </w:numPr>
        <w:shd w:val="clear" w:color="auto" w:fill="FFFFFF"/>
        <w:tabs>
          <w:tab w:val="left" w:pos="658"/>
        </w:tabs>
        <w:spacing w:before="120" w:after="60"/>
        <w:ind w:left="658" w:hanging="384"/>
        <w:jc w:val="both"/>
        <w:rPr>
          <w:rFonts w:ascii="Times New Roman" w:hAnsi="Times New Roman" w:cs="Times New Roman"/>
          <w:sz w:val="22"/>
          <w:szCs w:val="24"/>
        </w:rPr>
      </w:pPr>
      <w:r w:rsidRPr="00FB0E71">
        <w:rPr>
          <w:rFonts w:ascii="Times New Roman" w:hAnsi="Times New Roman" w:cs="Times New Roman"/>
          <w:sz w:val="22"/>
          <w:szCs w:val="24"/>
        </w:rPr>
        <w:t>the right or option had been issued directly to the lender in respect of the borrowed security; and</w:t>
      </w:r>
    </w:p>
    <w:p w14:paraId="79D1CB56" w14:textId="77777777" w:rsidR="00AF77B1" w:rsidRPr="00FB0E71" w:rsidRDefault="0040597C" w:rsidP="00BB64A7">
      <w:pPr>
        <w:numPr>
          <w:ilvl w:val="0"/>
          <w:numId w:val="107"/>
        </w:numPr>
        <w:shd w:val="clear" w:color="auto" w:fill="FFFFFF"/>
        <w:tabs>
          <w:tab w:val="left" w:pos="658"/>
        </w:tabs>
        <w:spacing w:before="120" w:after="60"/>
        <w:ind w:left="658" w:hanging="384"/>
        <w:jc w:val="both"/>
        <w:rPr>
          <w:rFonts w:ascii="Times New Roman" w:hAnsi="Times New Roman" w:cs="Times New Roman"/>
          <w:sz w:val="22"/>
          <w:szCs w:val="24"/>
        </w:rPr>
      </w:pPr>
      <w:r w:rsidRPr="00FB0E71">
        <w:rPr>
          <w:rFonts w:ascii="Times New Roman" w:hAnsi="Times New Roman" w:cs="Times New Roman"/>
          <w:sz w:val="22"/>
          <w:szCs w:val="24"/>
        </w:rPr>
        <w:t>the lender had disposed of the right or option immediately after its issue for a consideration equal to the compensatory payment.</w:t>
      </w:r>
    </w:p>
    <w:p w14:paraId="00729902" w14:textId="193BDB9C" w:rsidR="00AF77B1" w:rsidRPr="00FB0E71" w:rsidRDefault="00D9297E" w:rsidP="00BB64A7">
      <w:pPr>
        <w:shd w:val="clear" w:color="auto" w:fill="FFFFFF"/>
        <w:spacing w:before="120" w:after="60"/>
        <w:ind w:firstLine="230"/>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(9g) </w:t>
      </w:r>
      <w:r w:rsidR="0040597C" w:rsidRPr="00FB0E71">
        <w:rPr>
          <w:rFonts w:ascii="Times New Roman" w:hAnsi="Times New Roman" w:cs="Times New Roman"/>
          <w:sz w:val="22"/>
          <w:szCs w:val="24"/>
        </w:rPr>
        <w:t>If the lender receives a compensatory payment covered by sub-subparagraph (3) (c) (vi) (</w:t>
      </w:r>
      <w:r w:rsidR="0061054E">
        <w:rPr>
          <w:rFonts w:ascii="Times New Roman" w:hAnsi="Times New Roman" w:cs="Times New Roman"/>
          <w:smallCaps/>
          <w:sz w:val="22"/>
          <w:szCs w:val="24"/>
        </w:rPr>
        <w:t>c</w:t>
      </w:r>
      <w:r w:rsidR="0040597C" w:rsidRPr="00FB0E71">
        <w:rPr>
          <w:rFonts w:ascii="Times New Roman" w:hAnsi="Times New Roman" w:cs="Times New Roman"/>
          <w:sz w:val="22"/>
          <w:szCs w:val="24"/>
        </w:rPr>
        <w:t xml:space="preserve">), then, for the purposes of the application of Part </w:t>
      </w:r>
      <w:r w:rsidR="0040597C" w:rsidRPr="00FB0E71">
        <w:rPr>
          <w:rFonts w:ascii="Times New Roman" w:hAnsi="Times New Roman" w:cs="Times New Roman"/>
          <w:bCs/>
          <w:smallCaps/>
          <w:sz w:val="22"/>
          <w:szCs w:val="24"/>
        </w:rPr>
        <w:t>IIIa</w:t>
      </w:r>
      <w:r w:rsidR="0040597C" w:rsidRPr="00FB0E71">
        <w:rPr>
          <w:rFonts w:ascii="Times New Roman" w:hAnsi="Times New Roman" w:cs="Times New Roman"/>
          <w:smallCaps/>
          <w:sz w:val="22"/>
          <w:szCs w:val="24"/>
        </w:rPr>
        <w:t xml:space="preserve"> </w:t>
      </w:r>
      <w:r w:rsidR="0040597C" w:rsidRPr="00FB0E71">
        <w:rPr>
          <w:rFonts w:ascii="Times New Roman" w:hAnsi="Times New Roman" w:cs="Times New Roman"/>
          <w:sz w:val="22"/>
          <w:szCs w:val="24"/>
        </w:rPr>
        <w:t>to the lender, the lender is to be treated as if:</w:t>
      </w:r>
    </w:p>
    <w:p w14:paraId="47649175" w14:textId="77777777" w:rsidR="00AF77B1" w:rsidRPr="00FB0E71" w:rsidRDefault="0040597C" w:rsidP="00BB64A7">
      <w:pPr>
        <w:numPr>
          <w:ilvl w:val="0"/>
          <w:numId w:val="108"/>
        </w:numPr>
        <w:shd w:val="clear" w:color="auto" w:fill="FFFFFF"/>
        <w:tabs>
          <w:tab w:val="left" w:pos="648"/>
        </w:tabs>
        <w:spacing w:before="120" w:after="60"/>
        <w:ind w:left="648" w:hanging="389"/>
        <w:jc w:val="both"/>
        <w:rPr>
          <w:rFonts w:ascii="Times New Roman" w:hAnsi="Times New Roman" w:cs="Times New Roman"/>
          <w:sz w:val="22"/>
          <w:szCs w:val="24"/>
        </w:rPr>
      </w:pPr>
      <w:r w:rsidRPr="00FB0E71">
        <w:rPr>
          <w:rFonts w:ascii="Times New Roman" w:hAnsi="Times New Roman" w:cs="Times New Roman"/>
          <w:sz w:val="22"/>
          <w:szCs w:val="24"/>
        </w:rPr>
        <w:t>the lender had held the right or option at all relevant times during the borrowing period; and</w:t>
      </w:r>
    </w:p>
    <w:p w14:paraId="782D0407" w14:textId="77777777" w:rsidR="00AF77B1" w:rsidRPr="00FB0E71" w:rsidRDefault="0040597C" w:rsidP="00BB64A7">
      <w:pPr>
        <w:numPr>
          <w:ilvl w:val="0"/>
          <w:numId w:val="108"/>
        </w:numPr>
        <w:shd w:val="clear" w:color="auto" w:fill="FFFFFF"/>
        <w:tabs>
          <w:tab w:val="left" w:pos="648"/>
        </w:tabs>
        <w:spacing w:before="120" w:after="60"/>
        <w:ind w:left="259"/>
        <w:jc w:val="both"/>
        <w:rPr>
          <w:rFonts w:ascii="Times New Roman" w:hAnsi="Times New Roman" w:cs="Times New Roman"/>
          <w:sz w:val="22"/>
          <w:szCs w:val="24"/>
        </w:rPr>
      </w:pPr>
      <w:r w:rsidRPr="00FB0E71">
        <w:rPr>
          <w:rFonts w:ascii="Times New Roman" w:hAnsi="Times New Roman" w:cs="Times New Roman"/>
          <w:sz w:val="22"/>
          <w:szCs w:val="24"/>
        </w:rPr>
        <w:t>the lender had exercised the right or option; and</w:t>
      </w:r>
    </w:p>
    <w:p w14:paraId="720073A1" w14:textId="77777777" w:rsidR="00AF77B1" w:rsidRPr="00FB0E71" w:rsidRDefault="0040597C" w:rsidP="00BB64A7">
      <w:pPr>
        <w:numPr>
          <w:ilvl w:val="0"/>
          <w:numId w:val="108"/>
        </w:numPr>
        <w:shd w:val="clear" w:color="auto" w:fill="FFFFFF"/>
        <w:tabs>
          <w:tab w:val="left" w:pos="648"/>
        </w:tabs>
        <w:spacing w:before="120" w:after="60"/>
        <w:ind w:left="648" w:hanging="389"/>
        <w:jc w:val="both"/>
        <w:rPr>
          <w:rFonts w:ascii="Times New Roman" w:hAnsi="Times New Roman" w:cs="Times New Roman"/>
          <w:sz w:val="22"/>
          <w:szCs w:val="24"/>
        </w:rPr>
      </w:pPr>
      <w:r w:rsidRPr="00FB0E71">
        <w:rPr>
          <w:rFonts w:ascii="Times New Roman" w:hAnsi="Times New Roman" w:cs="Times New Roman"/>
          <w:sz w:val="22"/>
          <w:szCs w:val="24"/>
        </w:rPr>
        <w:t>the lender had immediately disposed of the shares, units, bonds, debentures or financial instruments that resulted from exercising the right or option for a consideration equal to the compensatory payment.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660E7B2" w14:textId="77777777" w:rsidR="00AF77B1" w:rsidRPr="00FB0E71" w:rsidRDefault="00AF77B1" w:rsidP="00BB64A7">
      <w:pPr>
        <w:numPr>
          <w:ilvl w:val="0"/>
          <w:numId w:val="108"/>
        </w:numPr>
        <w:shd w:val="clear" w:color="auto" w:fill="FFFFFF"/>
        <w:tabs>
          <w:tab w:val="left" w:pos="648"/>
        </w:tabs>
        <w:spacing w:before="120" w:after="60"/>
        <w:ind w:left="648" w:hanging="389"/>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1EA5430D" w14:textId="77777777" w:rsidR="00AF77B1" w:rsidRPr="00FB0E71" w:rsidRDefault="0040597C" w:rsidP="00BB64A7">
      <w:pPr>
        <w:shd w:val="clear" w:color="auto" w:fill="FFFFFF"/>
        <w:spacing w:before="120" w:after="60"/>
        <w:ind w:left="768" w:hanging="341"/>
        <w:jc w:val="both"/>
        <w:rPr>
          <w:rFonts w:ascii="Times New Roman" w:hAnsi="Times New Roman" w:cs="Times New Roman"/>
          <w:sz w:val="22"/>
        </w:rPr>
      </w:pPr>
      <w:r w:rsidRPr="00FB0E71">
        <w:rPr>
          <w:rFonts w:ascii="Times New Roman" w:hAnsi="Times New Roman" w:cs="Times New Roman"/>
          <w:b/>
          <w:bCs/>
          <w:sz w:val="22"/>
          <w:szCs w:val="24"/>
        </w:rPr>
        <w:lastRenderedPageBreak/>
        <w:t>(j)</w:t>
      </w:r>
      <w:r w:rsidRPr="00FB0E71">
        <w:rPr>
          <w:rFonts w:ascii="Times New Roman" w:hAnsi="Times New Roman" w:cs="Times New Roman"/>
          <w:sz w:val="22"/>
          <w:szCs w:val="24"/>
        </w:rPr>
        <w:t xml:space="preserve"> by omitting from subsection (10)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(9)</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(9), (9</w:t>
      </w:r>
      <w:r w:rsidRPr="00FB0E71">
        <w:rPr>
          <w:rFonts w:ascii="Times New Roman" w:hAnsi="Times New Roman" w:cs="Times New Roman"/>
          <w:smallCaps/>
          <w:sz w:val="22"/>
        </w:rPr>
        <w:t>a</w:t>
      </w:r>
      <w:r w:rsidRPr="00FB0E71">
        <w:rPr>
          <w:rFonts w:ascii="Times New Roman" w:hAnsi="Times New Roman" w:cs="Times New Roman"/>
          <w:sz w:val="22"/>
          <w:szCs w:val="24"/>
        </w:rPr>
        <w:t>), (9</w:t>
      </w:r>
      <w:r w:rsidRPr="00FB0E71">
        <w:rPr>
          <w:rFonts w:ascii="Times New Roman" w:hAnsi="Times New Roman" w:cs="Times New Roman"/>
          <w:smallCaps/>
          <w:sz w:val="22"/>
        </w:rPr>
        <w:t>b</w:t>
      </w:r>
      <w:r w:rsidRPr="00FB0E71">
        <w:rPr>
          <w:rFonts w:ascii="Times New Roman" w:hAnsi="Times New Roman" w:cs="Times New Roman"/>
          <w:sz w:val="22"/>
          <w:szCs w:val="24"/>
        </w:rPr>
        <w:t>), (9</w:t>
      </w:r>
      <w:r w:rsidRPr="00FB0E71">
        <w:rPr>
          <w:rFonts w:ascii="Times New Roman" w:hAnsi="Times New Roman" w:cs="Times New Roman"/>
          <w:smallCaps/>
          <w:sz w:val="22"/>
        </w:rPr>
        <w:t>c</w:t>
      </w:r>
      <w:r w:rsidRPr="00FB0E71">
        <w:rPr>
          <w:rFonts w:ascii="Times New Roman" w:hAnsi="Times New Roman" w:cs="Times New Roman"/>
          <w:sz w:val="22"/>
          <w:szCs w:val="24"/>
        </w:rPr>
        <w:t>), (9</w:t>
      </w:r>
      <w:r w:rsidRPr="00FB0E71">
        <w:rPr>
          <w:rFonts w:ascii="Times New Roman" w:hAnsi="Times New Roman" w:cs="Times New Roman"/>
          <w:smallCaps/>
          <w:sz w:val="22"/>
        </w:rPr>
        <w:t>d</w:t>
      </w:r>
      <w:r w:rsidRPr="00FB0E71">
        <w:rPr>
          <w:rFonts w:ascii="Times New Roman" w:hAnsi="Times New Roman" w:cs="Times New Roman"/>
          <w:sz w:val="22"/>
          <w:szCs w:val="24"/>
        </w:rPr>
        <w:t>), (9</w:t>
      </w:r>
      <w:r w:rsidRPr="00FB0E71">
        <w:rPr>
          <w:rFonts w:ascii="Times New Roman" w:hAnsi="Times New Roman" w:cs="Times New Roman"/>
          <w:smallCaps/>
          <w:sz w:val="22"/>
        </w:rPr>
        <w:t>e</w:t>
      </w:r>
      <w:r w:rsidRPr="00FB0E71">
        <w:rPr>
          <w:rFonts w:ascii="Times New Roman" w:hAnsi="Times New Roman" w:cs="Times New Roman"/>
          <w:sz w:val="22"/>
          <w:szCs w:val="24"/>
        </w:rPr>
        <w:t xml:space="preserve">), </w:t>
      </w:r>
      <w:r w:rsidRPr="00FB0E71">
        <w:rPr>
          <w:rFonts w:ascii="Times New Roman" w:hAnsi="Times New Roman" w:cs="Times New Roman"/>
          <w:smallCaps/>
          <w:sz w:val="22"/>
          <w:szCs w:val="24"/>
        </w:rPr>
        <w:t xml:space="preserve">(9f) </w:t>
      </w:r>
      <w:r w:rsidRPr="00FB0E71">
        <w:rPr>
          <w:rFonts w:ascii="Times New Roman" w:hAnsi="Times New Roman" w:cs="Times New Roman"/>
          <w:sz w:val="22"/>
          <w:szCs w:val="24"/>
        </w:rPr>
        <w:t xml:space="preserve">or </w:t>
      </w:r>
      <w:r w:rsidRPr="00FB0E71">
        <w:rPr>
          <w:rFonts w:ascii="Times New Roman" w:hAnsi="Times New Roman" w:cs="Times New Roman"/>
          <w:smallCaps/>
          <w:sz w:val="22"/>
          <w:szCs w:val="24"/>
        </w:rPr>
        <w:t>(9g)</w:t>
      </w:r>
      <w:r w:rsidR="00D9297E" w:rsidRPr="00FB0E71">
        <w:rPr>
          <w:rFonts w:ascii="Times New Roman" w:hAnsi="Times New Roman" w:cs="Times New Roman"/>
          <w:smallCaps/>
          <w:sz w:val="22"/>
          <w:szCs w:val="24"/>
        </w:rPr>
        <w:t>”</w:t>
      </w:r>
      <w:r w:rsidRPr="00FB0E71">
        <w:rPr>
          <w:rFonts w:ascii="Times New Roman" w:hAnsi="Times New Roman" w:cs="Times New Roman"/>
          <w:smallCaps/>
          <w:sz w:val="22"/>
          <w:szCs w:val="24"/>
        </w:rPr>
        <w:t>;</w:t>
      </w:r>
    </w:p>
    <w:p w14:paraId="450A03B8" w14:textId="77777777" w:rsidR="00AF77B1" w:rsidRPr="00FB0E71" w:rsidRDefault="0040597C" w:rsidP="00BB64A7">
      <w:pPr>
        <w:shd w:val="clear" w:color="auto" w:fill="FFFFFF"/>
        <w:spacing w:before="120" w:after="60"/>
        <w:ind w:left="773" w:hanging="408"/>
        <w:jc w:val="both"/>
        <w:rPr>
          <w:rFonts w:ascii="Times New Roman" w:hAnsi="Times New Roman" w:cs="Times New Roman"/>
          <w:sz w:val="22"/>
        </w:rPr>
      </w:pPr>
      <w:r w:rsidRPr="00FB0E71">
        <w:rPr>
          <w:rFonts w:ascii="Times New Roman" w:hAnsi="Times New Roman" w:cs="Times New Roman"/>
          <w:b/>
          <w:bCs/>
          <w:sz w:val="22"/>
          <w:szCs w:val="24"/>
        </w:rPr>
        <w:t>(k)</w:t>
      </w:r>
      <w:r w:rsidRPr="00FB0E71">
        <w:rPr>
          <w:rFonts w:ascii="Times New Roman" w:hAnsi="Times New Roman" w:cs="Times New Roman"/>
          <w:sz w:val="22"/>
          <w:szCs w:val="24"/>
        </w:rPr>
        <w:t xml:space="preserve"> by omitting from subsection (11)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and (9)</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(9), (9</w:t>
      </w:r>
      <w:r w:rsidRPr="00FB0E71">
        <w:rPr>
          <w:rFonts w:ascii="Times New Roman" w:hAnsi="Times New Roman" w:cs="Times New Roman"/>
          <w:smallCaps/>
          <w:sz w:val="22"/>
        </w:rPr>
        <w:t>a</w:t>
      </w:r>
      <w:r w:rsidRPr="00FB0E71">
        <w:rPr>
          <w:rFonts w:ascii="Times New Roman" w:hAnsi="Times New Roman" w:cs="Times New Roman"/>
          <w:sz w:val="22"/>
          <w:szCs w:val="24"/>
        </w:rPr>
        <w:t>), (9</w:t>
      </w:r>
      <w:r w:rsidRPr="00FB0E71">
        <w:rPr>
          <w:rFonts w:ascii="Times New Roman" w:hAnsi="Times New Roman" w:cs="Times New Roman"/>
          <w:smallCaps/>
          <w:sz w:val="22"/>
        </w:rPr>
        <w:t>b</w:t>
      </w:r>
      <w:r w:rsidRPr="00FB0E71">
        <w:rPr>
          <w:rFonts w:ascii="Times New Roman" w:hAnsi="Times New Roman" w:cs="Times New Roman"/>
          <w:sz w:val="22"/>
          <w:szCs w:val="24"/>
        </w:rPr>
        <w:t>), (9</w:t>
      </w:r>
      <w:r w:rsidRPr="00FB0E71">
        <w:rPr>
          <w:rFonts w:ascii="Times New Roman" w:hAnsi="Times New Roman" w:cs="Times New Roman"/>
          <w:smallCaps/>
          <w:sz w:val="22"/>
        </w:rPr>
        <w:t>c</w:t>
      </w:r>
      <w:r w:rsidRPr="00FB0E71">
        <w:rPr>
          <w:rFonts w:ascii="Times New Roman" w:hAnsi="Times New Roman" w:cs="Times New Roman"/>
          <w:sz w:val="22"/>
          <w:szCs w:val="24"/>
        </w:rPr>
        <w:t>), (9</w:t>
      </w:r>
      <w:r w:rsidRPr="00FB0E71">
        <w:rPr>
          <w:rFonts w:ascii="Times New Roman" w:hAnsi="Times New Roman" w:cs="Times New Roman"/>
          <w:smallCaps/>
          <w:sz w:val="22"/>
        </w:rPr>
        <w:t>d</w:t>
      </w:r>
      <w:r w:rsidRPr="00FB0E71">
        <w:rPr>
          <w:rFonts w:ascii="Times New Roman" w:hAnsi="Times New Roman" w:cs="Times New Roman"/>
          <w:sz w:val="22"/>
          <w:szCs w:val="24"/>
        </w:rPr>
        <w:t>), (9</w:t>
      </w:r>
      <w:r w:rsidRPr="00FB0E71">
        <w:rPr>
          <w:rFonts w:ascii="Times New Roman" w:hAnsi="Times New Roman" w:cs="Times New Roman"/>
          <w:smallCaps/>
          <w:sz w:val="22"/>
        </w:rPr>
        <w:t>e</w:t>
      </w:r>
      <w:r w:rsidRPr="00FB0E71">
        <w:rPr>
          <w:rFonts w:ascii="Times New Roman" w:hAnsi="Times New Roman" w:cs="Times New Roman"/>
          <w:sz w:val="22"/>
          <w:szCs w:val="24"/>
        </w:rPr>
        <w:t>), (9</w:t>
      </w:r>
      <w:r w:rsidRPr="00FB0E71">
        <w:rPr>
          <w:rFonts w:ascii="Times New Roman" w:hAnsi="Times New Roman" w:cs="Times New Roman"/>
          <w:smallCaps/>
          <w:sz w:val="22"/>
        </w:rPr>
        <w:t>f</w:t>
      </w:r>
      <w:r w:rsidRPr="00FB0E71">
        <w:rPr>
          <w:rFonts w:ascii="Times New Roman" w:hAnsi="Times New Roman" w:cs="Times New Roman"/>
          <w:sz w:val="22"/>
          <w:szCs w:val="24"/>
        </w:rPr>
        <w:t>) and (9</w:t>
      </w:r>
      <w:r w:rsidRPr="00FB0E71">
        <w:rPr>
          <w:rFonts w:ascii="Times New Roman" w:hAnsi="Times New Roman" w:cs="Times New Roman"/>
          <w:smallCaps/>
          <w:sz w:val="22"/>
        </w:rPr>
        <w:t>g</w:t>
      </w:r>
      <w:r w:rsidRPr="00FB0E71">
        <w:rPr>
          <w:rFonts w:ascii="Times New Roman" w:hAnsi="Times New Roman" w:cs="Times New Roman"/>
          <w:sz w:val="22"/>
          <w:szCs w:val="24"/>
        </w:rPr>
        <w: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2C3D73F3" w14:textId="77777777" w:rsidR="00AF77B1" w:rsidRPr="00FB0E71" w:rsidRDefault="0040597C" w:rsidP="00BB64A7">
      <w:pPr>
        <w:shd w:val="clear" w:color="auto" w:fill="FFFFFF"/>
        <w:spacing w:before="120" w:after="60"/>
        <w:ind w:left="427"/>
        <w:jc w:val="both"/>
        <w:rPr>
          <w:rFonts w:ascii="Times New Roman" w:hAnsi="Times New Roman" w:cs="Times New Roman"/>
          <w:sz w:val="22"/>
        </w:rPr>
      </w:pPr>
      <w:r w:rsidRPr="00FB0E71">
        <w:rPr>
          <w:rFonts w:ascii="Times New Roman" w:hAnsi="Times New Roman" w:cs="Times New Roman"/>
          <w:b/>
          <w:bCs/>
          <w:sz w:val="22"/>
          <w:szCs w:val="24"/>
        </w:rPr>
        <w:t>(l)</w:t>
      </w:r>
      <w:r w:rsidRPr="00FB0E71">
        <w:rPr>
          <w:rFonts w:ascii="Times New Roman" w:hAnsi="Times New Roman" w:cs="Times New Roman"/>
          <w:sz w:val="22"/>
          <w:szCs w:val="24"/>
        </w:rPr>
        <w:t xml:space="preserve"> by inserting after subsection (11) the following subsections:</w:t>
      </w:r>
    </w:p>
    <w:p w14:paraId="4C95FD67" w14:textId="77777777" w:rsidR="00AF77B1" w:rsidRPr="00FB0E71" w:rsidRDefault="00D9297E" w:rsidP="00BB64A7">
      <w:pPr>
        <w:shd w:val="clear" w:color="auto" w:fill="FFFFFF"/>
        <w:spacing w:before="120" w:after="60"/>
        <w:ind w:left="994"/>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(11</w:t>
      </w:r>
      <w:r w:rsidR="0040597C" w:rsidRPr="00FB0E71">
        <w:rPr>
          <w:rFonts w:ascii="Times New Roman" w:hAnsi="Times New Roman" w:cs="Times New Roman"/>
          <w:smallCaps/>
          <w:sz w:val="22"/>
        </w:rPr>
        <w:t>a</w:t>
      </w:r>
      <w:r w:rsidR="0040597C" w:rsidRPr="00FB0E71">
        <w:rPr>
          <w:rFonts w:ascii="Times New Roman" w:hAnsi="Times New Roman" w:cs="Times New Roman"/>
          <w:sz w:val="22"/>
          <w:szCs w:val="24"/>
        </w:rPr>
        <w:t>) If:</w:t>
      </w:r>
    </w:p>
    <w:p w14:paraId="3127473D" w14:textId="77777777" w:rsidR="00AF77B1" w:rsidRPr="00FB0E71" w:rsidRDefault="0040597C" w:rsidP="00BB64A7">
      <w:pPr>
        <w:numPr>
          <w:ilvl w:val="0"/>
          <w:numId w:val="109"/>
        </w:numPr>
        <w:shd w:val="clear" w:color="auto" w:fill="FFFFFF"/>
        <w:tabs>
          <w:tab w:val="left" w:pos="1421"/>
        </w:tabs>
        <w:spacing w:before="120" w:after="60"/>
        <w:ind w:left="1421" w:hanging="389"/>
        <w:jc w:val="both"/>
        <w:rPr>
          <w:rFonts w:ascii="Times New Roman" w:hAnsi="Times New Roman" w:cs="Times New Roman"/>
          <w:sz w:val="22"/>
          <w:szCs w:val="24"/>
        </w:rPr>
      </w:pPr>
      <w:r w:rsidRPr="00FB0E71">
        <w:rPr>
          <w:rFonts w:ascii="Times New Roman" w:hAnsi="Times New Roman" w:cs="Times New Roman"/>
          <w:sz w:val="22"/>
          <w:szCs w:val="24"/>
        </w:rPr>
        <w:t>the lender receives from the borrower a distribution or identical property covered by subparagraph (3) (c) (iv); and</w:t>
      </w:r>
    </w:p>
    <w:p w14:paraId="4AE4BB70" w14:textId="3AB72412" w:rsidR="00AF77B1" w:rsidRPr="00FB0E71" w:rsidRDefault="0040597C" w:rsidP="00BB64A7">
      <w:pPr>
        <w:numPr>
          <w:ilvl w:val="0"/>
          <w:numId w:val="109"/>
        </w:numPr>
        <w:shd w:val="clear" w:color="auto" w:fill="FFFFFF"/>
        <w:tabs>
          <w:tab w:val="left" w:pos="1421"/>
        </w:tabs>
        <w:spacing w:before="120" w:after="60"/>
        <w:ind w:left="1421" w:hanging="389"/>
        <w:jc w:val="both"/>
        <w:rPr>
          <w:rFonts w:ascii="Times New Roman" w:hAnsi="Times New Roman" w:cs="Times New Roman"/>
          <w:sz w:val="22"/>
          <w:szCs w:val="24"/>
        </w:rPr>
      </w:pPr>
      <w:r w:rsidRPr="00FB0E71">
        <w:rPr>
          <w:rFonts w:ascii="Times New Roman" w:hAnsi="Times New Roman" w:cs="Times New Roman"/>
          <w:sz w:val="22"/>
          <w:szCs w:val="24"/>
        </w:rPr>
        <w:t xml:space="preserve">assuming that the borrowed security had continued to be held by the lender, an amount (in this subsection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otherwise assessable amount</w:t>
      </w:r>
      <w:r w:rsidR="00D9297E" w:rsidRPr="00FB0E71">
        <w:rPr>
          <w:rFonts w:ascii="Times New Roman" w:hAnsi="Times New Roman" w:cs="Times New Roman"/>
          <w:b/>
          <w:bCs/>
          <w:sz w:val="22"/>
          <w:szCs w:val="24"/>
        </w:rPr>
        <w:t>’</w:t>
      </w:r>
      <w:r w:rsidRPr="0061054E">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would have been included in the lender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assessable income of a year of income in respect of the distribution concerned;</w:t>
      </w:r>
    </w:p>
    <w:p w14:paraId="43F78E14" w14:textId="77777777" w:rsidR="00AF77B1" w:rsidRPr="00FB0E71" w:rsidRDefault="0040597C" w:rsidP="00BB64A7">
      <w:pPr>
        <w:shd w:val="clear" w:color="auto" w:fill="FFFFFF"/>
        <w:spacing w:before="120" w:after="60"/>
        <w:ind w:left="778"/>
        <w:jc w:val="both"/>
        <w:rPr>
          <w:rFonts w:ascii="Times New Roman" w:hAnsi="Times New Roman" w:cs="Times New Roman"/>
          <w:sz w:val="22"/>
        </w:rPr>
      </w:pPr>
      <w:r w:rsidRPr="00FB0E71">
        <w:rPr>
          <w:rFonts w:ascii="Times New Roman" w:hAnsi="Times New Roman" w:cs="Times New Roman"/>
          <w:sz w:val="22"/>
          <w:szCs w:val="24"/>
        </w:rPr>
        <w:t>the lender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assessable income of the year of income includes an amount equal to the otherwise assessable amount.</w:t>
      </w:r>
    </w:p>
    <w:p w14:paraId="0B127FAB" w14:textId="77777777" w:rsidR="00AF77B1" w:rsidRPr="00FB0E71" w:rsidRDefault="00D9297E" w:rsidP="00BB64A7">
      <w:pPr>
        <w:shd w:val="clear" w:color="auto" w:fill="FFFFFF"/>
        <w:spacing w:before="120" w:after="60"/>
        <w:ind w:left="994"/>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(11</w:t>
      </w:r>
      <w:r w:rsidR="0040597C" w:rsidRPr="00FB0E71">
        <w:rPr>
          <w:rFonts w:ascii="Times New Roman" w:hAnsi="Times New Roman" w:cs="Times New Roman"/>
          <w:smallCaps/>
          <w:sz w:val="22"/>
        </w:rPr>
        <w:t>b</w:t>
      </w:r>
      <w:r w:rsidR="0040597C" w:rsidRPr="00FB0E71">
        <w:rPr>
          <w:rFonts w:ascii="Times New Roman" w:hAnsi="Times New Roman" w:cs="Times New Roman"/>
          <w:sz w:val="22"/>
          <w:szCs w:val="24"/>
        </w:rPr>
        <w:t>) If:</w:t>
      </w:r>
    </w:p>
    <w:p w14:paraId="5FB873E6" w14:textId="0D1B35BB" w:rsidR="00AF77B1" w:rsidRPr="00FB0E71" w:rsidRDefault="0040597C" w:rsidP="00BB64A7">
      <w:pPr>
        <w:numPr>
          <w:ilvl w:val="0"/>
          <w:numId w:val="110"/>
        </w:numPr>
        <w:shd w:val="clear" w:color="auto" w:fill="FFFFFF"/>
        <w:tabs>
          <w:tab w:val="left" w:pos="1426"/>
        </w:tabs>
        <w:spacing w:before="120" w:after="60"/>
        <w:ind w:left="1426" w:hanging="389"/>
        <w:jc w:val="both"/>
        <w:rPr>
          <w:rFonts w:ascii="Times New Roman" w:hAnsi="Times New Roman" w:cs="Times New Roman"/>
          <w:sz w:val="22"/>
          <w:szCs w:val="24"/>
        </w:rPr>
      </w:pPr>
      <w:r w:rsidRPr="00FB0E71">
        <w:rPr>
          <w:rFonts w:ascii="Times New Roman" w:hAnsi="Times New Roman" w:cs="Times New Roman"/>
          <w:sz w:val="22"/>
          <w:szCs w:val="24"/>
        </w:rPr>
        <w:t>the lender receives from the borrower a compensatory payment covered by sub-subparagraph (3) (c) (iv) (</w:t>
      </w:r>
      <w:r w:rsidR="0061054E">
        <w:rPr>
          <w:rFonts w:ascii="Times New Roman" w:hAnsi="Times New Roman" w:cs="Times New Roman"/>
          <w:smallCaps/>
          <w:sz w:val="22"/>
          <w:szCs w:val="24"/>
        </w:rPr>
        <w:t>c</w:t>
      </w:r>
      <w:r w:rsidRPr="00FB0E71">
        <w:rPr>
          <w:rFonts w:ascii="Times New Roman" w:hAnsi="Times New Roman" w:cs="Times New Roman"/>
          <w:sz w:val="22"/>
          <w:szCs w:val="24"/>
        </w:rPr>
        <w:t>); and</w:t>
      </w:r>
    </w:p>
    <w:p w14:paraId="424321E9" w14:textId="34D29B29" w:rsidR="00AF77B1" w:rsidRPr="00FB0E71" w:rsidRDefault="0040597C" w:rsidP="00BB64A7">
      <w:pPr>
        <w:numPr>
          <w:ilvl w:val="0"/>
          <w:numId w:val="110"/>
        </w:numPr>
        <w:shd w:val="clear" w:color="auto" w:fill="FFFFFF"/>
        <w:tabs>
          <w:tab w:val="left" w:pos="1426"/>
        </w:tabs>
        <w:spacing w:before="120" w:after="60"/>
        <w:ind w:left="1426" w:hanging="389"/>
        <w:jc w:val="both"/>
        <w:rPr>
          <w:rFonts w:ascii="Times New Roman" w:hAnsi="Times New Roman" w:cs="Times New Roman"/>
          <w:sz w:val="22"/>
          <w:szCs w:val="24"/>
        </w:rPr>
      </w:pPr>
      <w:r w:rsidRPr="00FB0E71">
        <w:rPr>
          <w:rFonts w:ascii="Times New Roman" w:hAnsi="Times New Roman" w:cs="Times New Roman"/>
          <w:sz w:val="22"/>
          <w:szCs w:val="24"/>
        </w:rPr>
        <w:t xml:space="preserve">assuming that the borrowed security had continued to be held by the lender, an amount (in this subsection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otherwise assessable amount</w:t>
      </w:r>
      <w:r w:rsidR="00D9297E" w:rsidRPr="00FB0E71">
        <w:rPr>
          <w:rFonts w:ascii="Times New Roman" w:hAnsi="Times New Roman" w:cs="Times New Roman"/>
          <w:b/>
          <w:bCs/>
          <w:sz w:val="22"/>
          <w:szCs w:val="24"/>
        </w:rPr>
        <w:t>’</w:t>
      </w:r>
      <w:r w:rsidRPr="0061054E">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would have been included in the lender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assessable income of a year of income in respect of the distribution concerned;</w:t>
      </w:r>
    </w:p>
    <w:p w14:paraId="2478BBF1" w14:textId="77777777" w:rsidR="00AF77B1" w:rsidRPr="00FB0E71" w:rsidRDefault="0040597C" w:rsidP="00BB64A7">
      <w:pPr>
        <w:shd w:val="clear" w:color="auto" w:fill="FFFFFF"/>
        <w:spacing w:before="120" w:after="60"/>
        <w:ind w:left="782"/>
        <w:jc w:val="both"/>
        <w:rPr>
          <w:rFonts w:ascii="Times New Roman" w:hAnsi="Times New Roman" w:cs="Times New Roman"/>
          <w:sz w:val="22"/>
        </w:rPr>
      </w:pPr>
      <w:r w:rsidRPr="00FB0E71">
        <w:rPr>
          <w:rFonts w:ascii="Times New Roman" w:hAnsi="Times New Roman" w:cs="Times New Roman"/>
          <w:sz w:val="22"/>
          <w:szCs w:val="24"/>
        </w:rPr>
        <w:t>the lender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assessable income of the year of income includes an amount equal to the otherwise assessable amount.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46CECD4A"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Interpretation</w:t>
      </w:r>
    </w:p>
    <w:p w14:paraId="06A66754" w14:textId="77777777" w:rsidR="00AF77B1" w:rsidRPr="00FB0E71" w:rsidRDefault="0040597C" w:rsidP="00BB64A7">
      <w:pPr>
        <w:shd w:val="clear" w:color="auto" w:fill="FFFFFF"/>
        <w:spacing w:before="120" w:after="60"/>
        <w:ind w:firstLine="346"/>
        <w:jc w:val="both"/>
        <w:rPr>
          <w:rFonts w:ascii="Times New Roman" w:hAnsi="Times New Roman" w:cs="Times New Roman"/>
          <w:sz w:val="22"/>
        </w:rPr>
      </w:pPr>
      <w:r w:rsidRPr="00FB0E71">
        <w:rPr>
          <w:rFonts w:ascii="Times New Roman" w:hAnsi="Times New Roman" w:cs="Times New Roman"/>
          <w:b/>
          <w:bCs/>
          <w:sz w:val="22"/>
          <w:szCs w:val="24"/>
        </w:rPr>
        <w:t xml:space="preserve">26. </w:t>
      </w:r>
      <w:r w:rsidRPr="00FB0E71">
        <w:rPr>
          <w:rFonts w:ascii="Times New Roman" w:hAnsi="Times New Roman" w:cs="Times New Roman"/>
          <w:sz w:val="22"/>
          <w:szCs w:val="24"/>
        </w:rPr>
        <w:t xml:space="preserve">Section </w:t>
      </w:r>
      <w:r w:rsidRPr="00FB0E71">
        <w:rPr>
          <w:rFonts w:ascii="Times New Roman" w:hAnsi="Times New Roman" w:cs="Times New Roman"/>
          <w:smallCaps/>
          <w:sz w:val="22"/>
          <w:szCs w:val="24"/>
        </w:rPr>
        <w:t xml:space="preserve">27a </w:t>
      </w:r>
      <w:r w:rsidRPr="00FB0E71">
        <w:rPr>
          <w:rFonts w:ascii="Times New Roman" w:hAnsi="Times New Roman" w:cs="Times New Roman"/>
          <w:sz w:val="22"/>
          <w:szCs w:val="24"/>
        </w:rPr>
        <w:t>of the Principal Act is amended by inserting after subsection (14) the following subsection:</w:t>
      </w:r>
    </w:p>
    <w:p w14:paraId="38D6B405" w14:textId="3CF4E079" w:rsidR="00AF77B1" w:rsidRPr="00FB0E71" w:rsidRDefault="00D9297E" w:rsidP="00BB64A7">
      <w:pPr>
        <w:shd w:val="clear" w:color="auto" w:fill="FFFFFF"/>
        <w:spacing w:before="120" w:after="60"/>
        <w:ind w:firstLine="346"/>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(14a) </w:t>
      </w:r>
      <w:r w:rsidR="0040597C" w:rsidRPr="00FB0E71">
        <w:rPr>
          <w:rFonts w:ascii="Times New Roman" w:hAnsi="Times New Roman" w:cs="Times New Roman"/>
          <w:sz w:val="22"/>
          <w:szCs w:val="24"/>
        </w:rPr>
        <w:t xml:space="preserve">Where an amount paid to a taxpayer (in this subsection called the </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received amount</w:t>
      </w:r>
      <w:r w:rsidRPr="00FB0E71">
        <w:rPr>
          <w:rFonts w:ascii="Times New Roman" w:hAnsi="Times New Roman" w:cs="Times New Roman"/>
          <w:b/>
          <w:bCs/>
          <w:sz w:val="22"/>
          <w:szCs w:val="24"/>
        </w:rPr>
        <w:t>’</w:t>
      </w:r>
      <w:r w:rsidR="0040597C" w:rsidRPr="0061054E">
        <w:rPr>
          <w:rFonts w:ascii="Times New Roman" w:hAnsi="Times New Roman" w:cs="Times New Roman"/>
          <w:bCs/>
          <w:sz w:val="22"/>
          <w:szCs w:val="24"/>
        </w:rPr>
        <w:t xml:space="preserve">), </w:t>
      </w:r>
      <w:r w:rsidR="0040597C" w:rsidRPr="00FB0E71">
        <w:rPr>
          <w:rFonts w:ascii="Times New Roman" w:hAnsi="Times New Roman" w:cs="Times New Roman"/>
          <w:sz w:val="22"/>
          <w:szCs w:val="24"/>
        </w:rPr>
        <w:t xml:space="preserve">being an </w:t>
      </w:r>
      <w:proofErr w:type="spellStart"/>
      <w:r w:rsidR="0040597C" w:rsidRPr="00FB0E71">
        <w:rPr>
          <w:rFonts w:ascii="Times New Roman" w:hAnsi="Times New Roman" w:cs="Times New Roman"/>
          <w:sz w:val="22"/>
          <w:szCs w:val="24"/>
        </w:rPr>
        <w:t>ETP</w:t>
      </w:r>
      <w:proofErr w:type="spellEnd"/>
      <w:r w:rsidR="0040597C" w:rsidRPr="00FB0E71">
        <w:rPr>
          <w:rFonts w:ascii="Times New Roman" w:hAnsi="Times New Roman" w:cs="Times New Roman"/>
          <w:sz w:val="22"/>
          <w:szCs w:val="24"/>
        </w:rPr>
        <w:t>, an annuity or a payment made as a supplement to an annuity, would, apart from section 24</w:t>
      </w:r>
      <w:r w:rsidR="0040597C" w:rsidRPr="00FB0E71">
        <w:rPr>
          <w:rFonts w:ascii="Times New Roman" w:hAnsi="Times New Roman" w:cs="Times New Roman"/>
          <w:smallCaps/>
          <w:sz w:val="22"/>
        </w:rPr>
        <w:t xml:space="preserve">bb </w:t>
      </w:r>
      <w:r w:rsidR="0040597C" w:rsidRPr="00FB0E71">
        <w:rPr>
          <w:rFonts w:ascii="Times New Roman" w:hAnsi="Times New Roman" w:cs="Times New Roman"/>
          <w:sz w:val="22"/>
          <w:szCs w:val="24"/>
        </w:rPr>
        <w:t>and assuming that:</w:t>
      </w:r>
    </w:p>
    <w:p w14:paraId="1FC4E7A1" w14:textId="0269A2F6" w:rsidR="00AF77B1" w:rsidRPr="00FB0E71" w:rsidRDefault="0040597C" w:rsidP="00BB64A7">
      <w:pPr>
        <w:numPr>
          <w:ilvl w:val="0"/>
          <w:numId w:val="111"/>
        </w:numPr>
        <w:shd w:val="clear" w:color="auto" w:fill="FFFFFF"/>
        <w:tabs>
          <w:tab w:val="left" w:pos="787"/>
        </w:tabs>
        <w:spacing w:before="120" w:after="60"/>
        <w:ind w:left="787" w:hanging="394"/>
        <w:jc w:val="both"/>
        <w:rPr>
          <w:rFonts w:ascii="Times New Roman" w:hAnsi="Times New Roman" w:cs="Times New Roman"/>
          <w:sz w:val="22"/>
          <w:szCs w:val="24"/>
        </w:rPr>
      </w:pPr>
      <w:r w:rsidRPr="00FB0E71">
        <w:rPr>
          <w:rFonts w:ascii="Times New Roman" w:hAnsi="Times New Roman" w:cs="Times New Roman"/>
          <w:sz w:val="22"/>
          <w:szCs w:val="24"/>
        </w:rPr>
        <w:t>subsection 27</w:t>
      </w:r>
      <w:r w:rsidRPr="00FB0E71">
        <w:rPr>
          <w:rFonts w:ascii="Times New Roman" w:hAnsi="Times New Roman" w:cs="Times New Roman"/>
          <w:smallCaps/>
          <w:sz w:val="22"/>
        </w:rPr>
        <w:t>c</w:t>
      </w:r>
      <w:r w:rsidR="0061054E">
        <w:rPr>
          <w:rFonts w:ascii="Times New Roman" w:hAnsi="Times New Roman" w:cs="Times New Roman"/>
          <w:smallCaps/>
          <w:sz w:val="22"/>
        </w:rPr>
        <w:t xml:space="preserve"> </w:t>
      </w:r>
      <w:r w:rsidRPr="00FB0E71">
        <w:rPr>
          <w:rFonts w:ascii="Times New Roman" w:hAnsi="Times New Roman" w:cs="Times New Roman"/>
          <w:sz w:val="22"/>
          <w:szCs w:val="24"/>
        </w:rPr>
        <w:t>(</w:t>
      </w:r>
      <w:r w:rsidR="0061054E">
        <w:rPr>
          <w:rFonts w:ascii="Times New Roman" w:hAnsi="Times New Roman" w:cs="Times New Roman"/>
          <w:smallCaps/>
          <w:sz w:val="22"/>
        </w:rPr>
        <w:t>1a</w:t>
      </w:r>
      <w:r w:rsidRPr="00FB0E71">
        <w:rPr>
          <w:rFonts w:ascii="Times New Roman" w:hAnsi="Times New Roman" w:cs="Times New Roman"/>
          <w:sz w:val="22"/>
          <w:szCs w:val="24"/>
        </w:rPr>
        <w:t>) did not apply in relation to the received amount; and</w:t>
      </w:r>
    </w:p>
    <w:p w14:paraId="5FF6CDB9" w14:textId="77777777" w:rsidR="00AF77B1" w:rsidRPr="00FB0E71" w:rsidRDefault="0040597C" w:rsidP="00BB64A7">
      <w:pPr>
        <w:numPr>
          <w:ilvl w:val="0"/>
          <w:numId w:val="111"/>
        </w:numPr>
        <w:shd w:val="clear" w:color="auto" w:fill="FFFFFF"/>
        <w:tabs>
          <w:tab w:val="left" w:pos="787"/>
        </w:tabs>
        <w:spacing w:before="120" w:after="60"/>
        <w:ind w:left="787" w:hanging="394"/>
        <w:jc w:val="both"/>
        <w:rPr>
          <w:rFonts w:ascii="Times New Roman" w:hAnsi="Times New Roman" w:cs="Times New Roman"/>
          <w:sz w:val="22"/>
          <w:szCs w:val="24"/>
        </w:rPr>
      </w:pPr>
      <w:r w:rsidRPr="00FB0E71">
        <w:rPr>
          <w:rFonts w:ascii="Times New Roman" w:hAnsi="Times New Roman" w:cs="Times New Roman"/>
          <w:sz w:val="22"/>
          <w:szCs w:val="24"/>
        </w:rPr>
        <w:t xml:space="preserve">no part of the received amount was taken to be applied in accordance with section </w:t>
      </w:r>
      <w:r w:rsidRPr="00FB0E71">
        <w:rPr>
          <w:rFonts w:ascii="Times New Roman" w:hAnsi="Times New Roman" w:cs="Times New Roman"/>
          <w:smallCaps/>
          <w:sz w:val="22"/>
          <w:szCs w:val="24"/>
        </w:rPr>
        <w:t>27d;</w:t>
      </w:r>
    </w:p>
    <w:p w14:paraId="1A3F21EE" w14:textId="155B2631"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sz w:val="22"/>
          <w:szCs w:val="24"/>
        </w:rPr>
        <w:t>be wholly or partly exempt from tax because of Division</w:t>
      </w:r>
      <w:r w:rsidR="00D9297E" w:rsidRPr="00FB0E71">
        <w:rPr>
          <w:rFonts w:ascii="Times New Roman" w:hAnsi="Times New Roman" w:cs="Times New Roman"/>
          <w:sz w:val="22"/>
          <w:szCs w:val="24"/>
        </w:rPr>
        <w:t xml:space="preserve"> </w:t>
      </w:r>
      <w:r w:rsidR="0061054E">
        <w:rPr>
          <w:rFonts w:ascii="Times New Roman" w:hAnsi="Times New Roman" w:cs="Times New Roman"/>
          <w:sz w:val="22"/>
          <w:szCs w:val="24"/>
        </w:rPr>
        <w:t>1</w:t>
      </w:r>
      <w:r w:rsidRPr="00FB0E71">
        <w:rPr>
          <w:rFonts w:ascii="Times New Roman" w:hAnsi="Times New Roman" w:cs="Times New Roman"/>
          <w:smallCaps/>
          <w:sz w:val="22"/>
        </w:rPr>
        <w:t>a</w:t>
      </w:r>
      <w:r w:rsidRPr="00FB0E71">
        <w:rPr>
          <w:rFonts w:ascii="Times New Roman" w:hAnsi="Times New Roman" w:cs="Times New Roman"/>
          <w:sz w:val="22"/>
          <w:szCs w:val="24"/>
        </w:rPr>
        <w:t>, the following provisions have effect:</w:t>
      </w:r>
    </w:p>
    <w:p w14:paraId="03055446" w14:textId="77777777" w:rsidR="00AF77B1" w:rsidRPr="00FB0E71" w:rsidRDefault="0040597C" w:rsidP="00BB64A7">
      <w:pPr>
        <w:shd w:val="clear" w:color="auto" w:fill="FFFFFF"/>
        <w:tabs>
          <w:tab w:val="left" w:pos="787"/>
        </w:tabs>
        <w:spacing w:before="120" w:after="60"/>
        <w:ind w:left="787" w:hanging="394"/>
        <w:jc w:val="both"/>
        <w:rPr>
          <w:rFonts w:ascii="Times New Roman" w:hAnsi="Times New Roman" w:cs="Times New Roman"/>
          <w:sz w:val="22"/>
        </w:rPr>
      </w:pPr>
      <w:r w:rsidRPr="00FB0E71">
        <w:rPr>
          <w:rFonts w:ascii="Times New Roman" w:hAnsi="Times New Roman" w:cs="Times New Roman"/>
          <w:sz w:val="22"/>
          <w:szCs w:val="24"/>
        </w:rPr>
        <w:t>(c)</w:t>
      </w:r>
      <w:r w:rsidRPr="00FB0E71">
        <w:rPr>
          <w:rFonts w:ascii="Times New Roman" w:hAnsi="Times New Roman" w:cs="Times New Roman"/>
          <w:sz w:val="22"/>
          <w:szCs w:val="24"/>
        </w:rPr>
        <w:tab/>
        <w:t>this Subdivision has effect in relation to the received amount</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as if:</w:t>
      </w:r>
    </w:p>
    <w:p w14:paraId="7E7EA65E" w14:textId="77777777" w:rsidR="00AF77B1" w:rsidRPr="00FB0E71" w:rsidRDefault="0040597C" w:rsidP="00BB64A7">
      <w:pPr>
        <w:shd w:val="clear" w:color="auto" w:fill="FFFFFF"/>
        <w:spacing w:before="120" w:after="60"/>
        <w:ind w:left="1440" w:hanging="336"/>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references in this Subdivision to 30 June</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1983 were references to 30 June 1991; and</w:t>
      </w:r>
    </w:p>
    <w:p w14:paraId="5BC1530B" w14:textId="77777777" w:rsidR="00AF77B1" w:rsidRPr="00FB0E71" w:rsidRDefault="00AF77B1" w:rsidP="00BB64A7">
      <w:pPr>
        <w:shd w:val="clear" w:color="auto" w:fill="FFFFFF"/>
        <w:spacing w:before="120" w:after="60"/>
        <w:ind w:left="1440" w:hanging="336"/>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229BB752" w14:textId="77777777" w:rsidR="00AF77B1" w:rsidRPr="00FB0E71" w:rsidRDefault="0040597C" w:rsidP="00BB64A7">
      <w:pPr>
        <w:shd w:val="clear" w:color="auto" w:fill="FFFFFF"/>
        <w:spacing w:before="120" w:after="60"/>
        <w:ind w:left="1430" w:hanging="413"/>
        <w:jc w:val="both"/>
        <w:rPr>
          <w:rFonts w:ascii="Times New Roman" w:hAnsi="Times New Roman" w:cs="Times New Roman"/>
          <w:sz w:val="22"/>
        </w:rPr>
      </w:pPr>
      <w:r w:rsidRPr="00FB0E71">
        <w:rPr>
          <w:rFonts w:ascii="Times New Roman" w:hAnsi="Times New Roman" w:cs="Times New Roman"/>
          <w:sz w:val="22"/>
          <w:szCs w:val="24"/>
        </w:rPr>
        <w:lastRenderedPageBreak/>
        <w:t xml:space="preserve">(ii) references in this Subdivision (other than in subparagraph (a) (iii)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superannuation fund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 to 1 July 1983 were references to 1 July 1991;</w:t>
      </w:r>
    </w:p>
    <w:p w14:paraId="4AD494F6" w14:textId="1C246AA9" w:rsidR="00AF77B1" w:rsidRPr="00FB0E71" w:rsidRDefault="0040597C" w:rsidP="00BB64A7">
      <w:pPr>
        <w:shd w:val="clear" w:color="auto" w:fill="FFFFFF"/>
        <w:spacing w:before="120" w:after="60"/>
        <w:ind w:left="773" w:hanging="398"/>
        <w:jc w:val="both"/>
        <w:rPr>
          <w:rFonts w:ascii="Times New Roman" w:hAnsi="Times New Roman" w:cs="Times New Roman"/>
          <w:sz w:val="22"/>
        </w:rPr>
      </w:pPr>
      <w:r w:rsidRPr="00FB0E71">
        <w:rPr>
          <w:rFonts w:ascii="Times New Roman" w:hAnsi="Times New Roman" w:cs="Times New Roman"/>
          <w:sz w:val="22"/>
          <w:szCs w:val="24"/>
        </w:rPr>
        <w:t>(d) no amount is to be included in the assessable income of the taxpayer under subsection 27</w:t>
      </w:r>
      <w:r w:rsidRPr="00FB0E71">
        <w:rPr>
          <w:rFonts w:ascii="Times New Roman" w:hAnsi="Times New Roman" w:cs="Times New Roman"/>
          <w:smallCaps/>
          <w:sz w:val="22"/>
        </w:rPr>
        <w:t xml:space="preserve">c </w:t>
      </w:r>
      <w:r w:rsidRPr="00FB0E71">
        <w:rPr>
          <w:rFonts w:ascii="Times New Roman" w:hAnsi="Times New Roman" w:cs="Times New Roman"/>
          <w:sz w:val="22"/>
          <w:szCs w:val="24"/>
        </w:rPr>
        <w:t>(</w:t>
      </w:r>
      <w:r w:rsidR="0061054E">
        <w:rPr>
          <w:rFonts w:ascii="Times New Roman" w:hAnsi="Times New Roman" w:cs="Times New Roman"/>
          <w:sz w:val="22"/>
          <w:szCs w:val="24"/>
        </w:rPr>
        <w:t>1</w:t>
      </w:r>
      <w:r w:rsidRPr="00FB0E71">
        <w:rPr>
          <w:rFonts w:ascii="Times New Roman" w:hAnsi="Times New Roman" w:cs="Times New Roman"/>
          <w:sz w:val="22"/>
          <w:szCs w:val="24"/>
        </w:rPr>
        <w:t>) in relation to the received amount.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86388D8" w14:textId="77777777" w:rsidR="00AF77B1" w:rsidRPr="00FB0E71" w:rsidRDefault="0040597C" w:rsidP="00BB64A7">
      <w:pPr>
        <w:shd w:val="clear" w:color="auto" w:fill="FFFFFF"/>
        <w:tabs>
          <w:tab w:val="left" w:pos="754"/>
        </w:tabs>
        <w:spacing w:before="120" w:after="60"/>
        <w:ind w:left="5" w:firstLine="336"/>
        <w:jc w:val="both"/>
        <w:rPr>
          <w:rFonts w:ascii="Times New Roman" w:hAnsi="Times New Roman" w:cs="Times New Roman"/>
          <w:sz w:val="22"/>
        </w:rPr>
      </w:pPr>
      <w:r w:rsidRPr="00FB0E71">
        <w:rPr>
          <w:rFonts w:ascii="Times New Roman" w:hAnsi="Times New Roman" w:cs="Times New Roman"/>
          <w:b/>
          <w:bCs/>
          <w:sz w:val="22"/>
          <w:szCs w:val="24"/>
        </w:rPr>
        <w:t>27.</w:t>
      </w:r>
      <w:r w:rsidRPr="00FB0E71">
        <w:rPr>
          <w:rFonts w:ascii="Times New Roman" w:hAnsi="Times New Roman" w:cs="Times New Roman"/>
          <w:sz w:val="22"/>
          <w:szCs w:val="24"/>
        </w:rPr>
        <w:tab/>
        <w:t>Before section 44 of the Principal Act the following section is</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inserted:</w:t>
      </w:r>
    </w:p>
    <w:p w14:paraId="7D859A63"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Subdivision has effect subject to section 160</w:t>
      </w:r>
      <w:r w:rsidRPr="00FB0E71">
        <w:rPr>
          <w:rFonts w:ascii="Times New Roman" w:hAnsi="Times New Roman" w:cs="Times New Roman"/>
          <w:b/>
          <w:bCs/>
          <w:smallCaps/>
          <w:sz w:val="22"/>
        </w:rPr>
        <w:t>aqua</w:t>
      </w:r>
      <w:r w:rsidRPr="00FB0E71">
        <w:rPr>
          <w:rFonts w:ascii="Times New Roman" w:hAnsi="Times New Roman" w:cs="Times New Roman"/>
          <w:b/>
          <w:bCs/>
          <w:sz w:val="22"/>
          <w:szCs w:val="24"/>
        </w:rPr>
        <w:t xml:space="preserve"> (transfer of shareholder status for tax purposes)</w:t>
      </w:r>
    </w:p>
    <w:p w14:paraId="0980B297" w14:textId="77777777" w:rsidR="00AF77B1" w:rsidRPr="00FB0E71" w:rsidRDefault="00D9297E" w:rsidP="00BB64A7">
      <w:pPr>
        <w:shd w:val="clear" w:color="auto" w:fill="FFFFFF"/>
        <w:spacing w:before="120" w:after="60"/>
        <w:ind w:left="5" w:firstLine="336"/>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43a. </w:t>
      </w:r>
      <w:r w:rsidR="0040597C" w:rsidRPr="00FB0E71">
        <w:rPr>
          <w:rFonts w:ascii="Times New Roman" w:hAnsi="Times New Roman" w:cs="Times New Roman"/>
          <w:sz w:val="22"/>
          <w:szCs w:val="24"/>
        </w:rPr>
        <w:t>This Subdivision has effect subject to section 160</w:t>
      </w:r>
      <w:r w:rsidR="0040597C" w:rsidRPr="00FB0E71">
        <w:rPr>
          <w:rFonts w:ascii="Times New Roman" w:hAnsi="Times New Roman" w:cs="Times New Roman"/>
          <w:smallCaps/>
          <w:sz w:val="22"/>
        </w:rPr>
        <w:t>aqua</w:t>
      </w:r>
      <w:r w:rsidR="0040597C" w:rsidRPr="00FB0E71">
        <w:rPr>
          <w:rFonts w:ascii="Times New Roman" w:hAnsi="Times New Roman" w:cs="Times New Roman"/>
          <w:sz w:val="22"/>
          <w:szCs w:val="24"/>
        </w:rPr>
        <w:t xml:space="preserve"> (which deals with transfer of shareholder status for tax purposes in cases involving a cum-dividend stock exchange sale or a securities lending arrangement).</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2950109E"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Distribution benefits</w:t>
      </w:r>
      <w:r w:rsidRPr="00FB0E71">
        <w:rPr>
          <w:rFonts w:ascii="Times New Roman" w:eastAsia="Times New Roman" w:hAnsi="Times New Roman" w:cs="Times New Roman"/>
          <w:sz w:val="22"/>
          <w:szCs w:val="24"/>
        </w:rPr>
        <w:t>—</w:t>
      </w:r>
      <w:r w:rsidRPr="00FB0E71">
        <w:rPr>
          <w:rFonts w:ascii="Times New Roman" w:eastAsia="Times New Roman" w:hAnsi="Times New Roman" w:cs="Times New Roman"/>
          <w:b/>
          <w:bCs/>
          <w:sz w:val="22"/>
          <w:szCs w:val="24"/>
        </w:rPr>
        <w:t>CFCs</w:t>
      </w:r>
    </w:p>
    <w:p w14:paraId="7F9A34FE" w14:textId="77777777" w:rsidR="00AF77B1" w:rsidRPr="00FB0E71" w:rsidRDefault="0040597C" w:rsidP="00BB64A7">
      <w:pPr>
        <w:shd w:val="clear" w:color="auto" w:fill="FFFFFF"/>
        <w:tabs>
          <w:tab w:val="left" w:pos="754"/>
        </w:tabs>
        <w:spacing w:before="120" w:after="60"/>
        <w:ind w:left="341"/>
        <w:jc w:val="both"/>
        <w:rPr>
          <w:rFonts w:ascii="Times New Roman" w:hAnsi="Times New Roman" w:cs="Times New Roman"/>
          <w:sz w:val="22"/>
        </w:rPr>
      </w:pPr>
      <w:r w:rsidRPr="00FB0E71">
        <w:rPr>
          <w:rFonts w:ascii="Times New Roman" w:hAnsi="Times New Roman" w:cs="Times New Roman"/>
          <w:b/>
          <w:bCs/>
          <w:sz w:val="22"/>
          <w:szCs w:val="24"/>
        </w:rPr>
        <w:t>28.</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Section </w:t>
      </w:r>
      <w:r w:rsidRPr="00FB0E71">
        <w:rPr>
          <w:rFonts w:ascii="Times New Roman" w:hAnsi="Times New Roman" w:cs="Times New Roman"/>
          <w:smallCaps/>
          <w:sz w:val="22"/>
          <w:szCs w:val="24"/>
        </w:rPr>
        <w:t xml:space="preserve">47a </w:t>
      </w:r>
      <w:r w:rsidRPr="00FB0E71">
        <w:rPr>
          <w:rFonts w:ascii="Times New Roman" w:hAnsi="Times New Roman" w:cs="Times New Roman"/>
          <w:sz w:val="22"/>
          <w:szCs w:val="24"/>
        </w:rPr>
        <w:t>of the Principal Act is amended:</w:t>
      </w:r>
    </w:p>
    <w:p w14:paraId="59EFEBEF" w14:textId="77777777" w:rsidR="00AF77B1" w:rsidRPr="00FB0E71" w:rsidRDefault="0040597C" w:rsidP="00BB64A7">
      <w:pPr>
        <w:shd w:val="clear" w:color="auto" w:fill="FFFFFF"/>
        <w:tabs>
          <w:tab w:val="left" w:pos="778"/>
        </w:tabs>
        <w:spacing w:before="120" w:after="60"/>
        <w:ind w:left="778" w:hanging="389"/>
        <w:jc w:val="both"/>
        <w:rPr>
          <w:rFonts w:ascii="Times New Roman" w:hAnsi="Times New Roman" w:cs="Times New Roman"/>
          <w:sz w:val="22"/>
        </w:rPr>
      </w:pPr>
      <w:r w:rsidRPr="00FB0E71">
        <w:rPr>
          <w:rFonts w:ascii="Times New Roman" w:hAnsi="Times New Roman" w:cs="Times New Roman"/>
          <w:b/>
          <w:bCs/>
          <w:sz w:val="22"/>
          <w:szCs w:val="24"/>
        </w:rPr>
        <w:t>(a)</w:t>
      </w:r>
      <w:r w:rsidRPr="00FB0E71">
        <w:rPr>
          <w:rFonts w:ascii="Times New Roman" w:hAnsi="Times New Roman" w:cs="Times New Roman"/>
          <w:sz w:val="22"/>
          <w:szCs w:val="24"/>
        </w:rPr>
        <w:tab/>
        <w:t>by omitting subparagraph (10) (j) (ii) and substituting the</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following subparagraph:</w:t>
      </w:r>
    </w:p>
    <w:p w14:paraId="643B0CCF" w14:textId="77777777" w:rsidR="00AF77B1" w:rsidRPr="00FB0E71" w:rsidRDefault="00D9297E" w:rsidP="00BB64A7">
      <w:pPr>
        <w:shd w:val="clear" w:color="auto" w:fill="FFFFFF"/>
        <w:spacing w:before="120" w:after="60"/>
        <w:ind w:left="1589" w:hanging="59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(ii) if subparagraph (</w:t>
      </w:r>
      <w:proofErr w:type="spellStart"/>
      <w:r w:rsidR="0040597C" w:rsidRPr="00FB0E71">
        <w:rPr>
          <w:rFonts w:ascii="Times New Roman" w:hAnsi="Times New Roman" w:cs="Times New Roman"/>
          <w:sz w:val="22"/>
          <w:szCs w:val="24"/>
        </w:rPr>
        <w:t>i</w:t>
      </w:r>
      <w:proofErr w:type="spellEnd"/>
      <w:r w:rsidR="0040597C" w:rsidRPr="00FB0E71">
        <w:rPr>
          <w:rFonts w:ascii="Times New Roman" w:hAnsi="Times New Roman" w:cs="Times New Roman"/>
          <w:sz w:val="22"/>
          <w:szCs w:val="24"/>
        </w:rPr>
        <w:t>) does not apply and there is only one arrangement transfer</w:t>
      </w:r>
      <w:r w:rsidR="0040597C" w:rsidRPr="00FB0E71">
        <w:rPr>
          <w:rFonts w:ascii="Times New Roman" w:eastAsia="Times New Roman" w:hAnsi="Times New Roman" w:cs="Times New Roman"/>
          <w:sz w:val="22"/>
          <w:szCs w:val="24"/>
        </w:rPr>
        <w:t>—so much of the amount or market value of the arrangement transfer as is attributable to the provision of the eligible benefit; or</w:t>
      </w:r>
      <w:r w:rsidRPr="00FB0E71">
        <w:rPr>
          <w:rFonts w:ascii="Times New Roman" w:eastAsia="Times New Roman" w:hAnsi="Times New Roman" w:cs="Times New Roman"/>
          <w:sz w:val="22"/>
          <w:szCs w:val="24"/>
        </w:rPr>
        <w:t>”</w:t>
      </w:r>
      <w:r w:rsidR="0040597C" w:rsidRPr="00FB0E71">
        <w:rPr>
          <w:rFonts w:ascii="Times New Roman" w:eastAsia="Times New Roman" w:hAnsi="Times New Roman" w:cs="Times New Roman"/>
          <w:sz w:val="22"/>
          <w:szCs w:val="24"/>
        </w:rPr>
        <w:t>;</w:t>
      </w:r>
    </w:p>
    <w:p w14:paraId="48674AFF" w14:textId="77777777" w:rsidR="00AF77B1" w:rsidRPr="00FB0E71" w:rsidRDefault="0040597C" w:rsidP="00BB64A7">
      <w:pPr>
        <w:shd w:val="clear" w:color="auto" w:fill="FFFFFF"/>
        <w:tabs>
          <w:tab w:val="left" w:pos="778"/>
        </w:tabs>
        <w:spacing w:before="120" w:after="60"/>
        <w:ind w:left="778" w:hanging="389"/>
        <w:jc w:val="both"/>
        <w:rPr>
          <w:rFonts w:ascii="Times New Roman" w:hAnsi="Times New Roman" w:cs="Times New Roman"/>
          <w:sz w:val="22"/>
        </w:rPr>
      </w:pPr>
      <w:r w:rsidRPr="00FB0E71">
        <w:rPr>
          <w:rFonts w:ascii="Times New Roman" w:hAnsi="Times New Roman" w:cs="Times New Roman"/>
          <w:b/>
          <w:bCs/>
          <w:sz w:val="22"/>
          <w:szCs w:val="24"/>
        </w:rPr>
        <w:t>(b)</w:t>
      </w:r>
      <w:r w:rsidRPr="00FB0E71">
        <w:rPr>
          <w:rFonts w:ascii="Times New Roman" w:hAnsi="Times New Roman" w:cs="Times New Roman"/>
          <w:sz w:val="22"/>
          <w:szCs w:val="24"/>
        </w:rPr>
        <w:tab/>
        <w:t xml:space="preserve">by omitting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Total Excess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subparagraph</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(10) (j) (iii) and substituting the following definition:</w:t>
      </w:r>
    </w:p>
    <w:p w14:paraId="3DB504C2" w14:textId="410ED476" w:rsidR="00AF77B1" w:rsidRPr="00FB0E71" w:rsidRDefault="00D9297E" w:rsidP="00BB64A7">
      <w:pPr>
        <w:shd w:val="clear" w:color="auto" w:fill="FFFFFF"/>
        <w:spacing w:before="120" w:after="60"/>
        <w:ind w:left="778"/>
        <w:jc w:val="both"/>
        <w:rPr>
          <w:rFonts w:ascii="Times New Roman" w:hAnsi="Times New Roman" w:cs="Times New Roman"/>
          <w:sz w:val="22"/>
        </w:rPr>
      </w:pPr>
      <w:r w:rsidRPr="0061054E">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Total Excess</w:t>
      </w:r>
      <w:r w:rsidRPr="00FB0E71">
        <w:rPr>
          <w:rFonts w:ascii="Times New Roman" w:hAnsi="Times New Roman" w:cs="Times New Roman"/>
          <w:b/>
          <w:bCs/>
          <w:sz w:val="22"/>
          <w:szCs w:val="24"/>
        </w:rPr>
        <w:t>’</w:t>
      </w:r>
      <w:r w:rsidR="0040597C" w:rsidRPr="00FB0E71">
        <w:rPr>
          <w:rFonts w:ascii="Times New Roman" w:hAnsi="Times New Roman" w:cs="Times New Roman"/>
          <w:sz w:val="22"/>
          <w:szCs w:val="24"/>
        </w:rPr>
        <w:t xml:space="preserve"> means so much of the total amount or market value of all the arrangement transfers as is attributable to the provision of the eligible benefit;</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6484646F"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Bad debts of money-lenders not allowable deductions where attributable to listed country branches</w:t>
      </w:r>
    </w:p>
    <w:p w14:paraId="460DEDFC" w14:textId="6BDB3938" w:rsidR="00AF77B1" w:rsidRPr="00FB0E71" w:rsidRDefault="0040597C" w:rsidP="00BB64A7">
      <w:pPr>
        <w:shd w:val="clear" w:color="auto" w:fill="FFFFFF"/>
        <w:tabs>
          <w:tab w:val="left" w:pos="754"/>
        </w:tabs>
        <w:spacing w:before="120" w:after="60"/>
        <w:ind w:left="5" w:firstLine="336"/>
        <w:jc w:val="both"/>
        <w:rPr>
          <w:rFonts w:ascii="Times New Roman" w:hAnsi="Times New Roman" w:cs="Times New Roman"/>
          <w:sz w:val="22"/>
        </w:rPr>
      </w:pPr>
      <w:r w:rsidRPr="00FB0E71">
        <w:rPr>
          <w:rFonts w:ascii="Times New Roman" w:hAnsi="Times New Roman" w:cs="Times New Roman"/>
          <w:b/>
          <w:bCs/>
          <w:sz w:val="22"/>
          <w:szCs w:val="24"/>
        </w:rPr>
        <w:t>29.</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63</w:t>
      </w:r>
      <w:r w:rsidR="0061054E">
        <w:rPr>
          <w:rFonts w:ascii="Times New Roman" w:hAnsi="Times New Roman" w:cs="Times New Roman"/>
          <w:smallCaps/>
          <w:sz w:val="22"/>
          <w:szCs w:val="24"/>
        </w:rPr>
        <w:t>d</w:t>
      </w:r>
      <w:r w:rsidRPr="00FB0E71">
        <w:rPr>
          <w:rFonts w:ascii="Times New Roman" w:hAnsi="Times New Roman" w:cs="Times New Roman"/>
          <w:sz w:val="22"/>
          <w:szCs w:val="24"/>
        </w:rPr>
        <w:t xml:space="preserve"> of the Principal Act is amended by omitting from</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subsection (1)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so much of the deduction is allowable as equals the</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amount calculated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 proportion of the deduction is</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allowable, being the proportion calculated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F6FB976"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Deduction of expenditure on prevention of land degradation</w:t>
      </w:r>
    </w:p>
    <w:p w14:paraId="1C2AA056" w14:textId="77777777" w:rsidR="00AF77B1" w:rsidRPr="00FB0E71" w:rsidRDefault="0040597C" w:rsidP="00BB64A7">
      <w:pPr>
        <w:shd w:val="clear" w:color="auto" w:fill="FFFFFF"/>
        <w:tabs>
          <w:tab w:val="left" w:pos="754"/>
        </w:tabs>
        <w:spacing w:before="120" w:after="60"/>
        <w:ind w:left="341"/>
        <w:jc w:val="both"/>
        <w:rPr>
          <w:rFonts w:ascii="Times New Roman" w:hAnsi="Times New Roman" w:cs="Times New Roman"/>
          <w:sz w:val="22"/>
        </w:rPr>
      </w:pPr>
      <w:r w:rsidRPr="00FB0E71">
        <w:rPr>
          <w:rFonts w:ascii="Times New Roman" w:hAnsi="Times New Roman" w:cs="Times New Roman"/>
          <w:b/>
          <w:bCs/>
          <w:sz w:val="22"/>
          <w:szCs w:val="24"/>
        </w:rPr>
        <w:t>30.</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75</w:t>
      </w:r>
      <w:r w:rsidRPr="00FB0E71">
        <w:rPr>
          <w:rFonts w:ascii="Times New Roman" w:hAnsi="Times New Roman" w:cs="Times New Roman"/>
          <w:smallCaps/>
          <w:sz w:val="22"/>
        </w:rPr>
        <w:t>d</w:t>
      </w:r>
      <w:r w:rsidRPr="00FB0E71">
        <w:rPr>
          <w:rFonts w:ascii="Times New Roman" w:hAnsi="Times New Roman" w:cs="Times New Roman"/>
          <w:sz w:val="22"/>
          <w:szCs w:val="24"/>
        </w:rPr>
        <w:t xml:space="preserve"> of the Principal Act is amended:</w:t>
      </w:r>
    </w:p>
    <w:p w14:paraId="2A55CD20" w14:textId="77777777" w:rsidR="00AF77B1" w:rsidRPr="00FB0E71" w:rsidRDefault="0040597C" w:rsidP="00BB64A7">
      <w:pPr>
        <w:shd w:val="clear" w:color="auto" w:fill="FFFFFF"/>
        <w:spacing w:before="120" w:after="60"/>
        <w:ind w:left="778" w:hanging="379"/>
        <w:jc w:val="both"/>
        <w:rPr>
          <w:rFonts w:ascii="Times New Roman" w:hAnsi="Times New Roman" w:cs="Times New Roman"/>
          <w:sz w:val="22"/>
        </w:rPr>
      </w:pPr>
      <w:r w:rsidRPr="00FB0E71">
        <w:rPr>
          <w:rFonts w:ascii="Times New Roman" w:hAnsi="Times New Roman" w:cs="Times New Roman"/>
          <w:b/>
          <w:bCs/>
          <w:sz w:val="22"/>
          <w:szCs w:val="24"/>
        </w:rPr>
        <w:t>(a)</w:t>
      </w:r>
      <w:r w:rsidRPr="00FB0E71">
        <w:rPr>
          <w:rFonts w:ascii="Times New Roman" w:hAnsi="Times New Roman" w:cs="Times New Roman"/>
          <w:sz w:val="22"/>
          <w:szCs w:val="24"/>
        </w:rPr>
        <w:t xml:space="preserve"> by omitting subsection (1) and substituting the following subsections:</w:t>
      </w:r>
    </w:p>
    <w:p w14:paraId="38AAFBD9" w14:textId="77777777" w:rsidR="00AF77B1" w:rsidRPr="00FB0E71" w:rsidRDefault="00D9297E" w:rsidP="00BB64A7">
      <w:pPr>
        <w:shd w:val="clear" w:color="auto" w:fill="FFFFFF"/>
        <w:spacing w:before="120" w:after="60"/>
        <w:ind w:left="778" w:firstLine="22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(1) Subject to this section, this section applies to expenditure of a capital nature that meets the requirements set out in subsections </w:t>
      </w:r>
      <w:r w:rsidR="0040597C" w:rsidRPr="00FB0E71">
        <w:rPr>
          <w:rFonts w:ascii="Times New Roman" w:hAnsi="Times New Roman" w:cs="Times New Roman"/>
          <w:smallCaps/>
          <w:sz w:val="22"/>
          <w:szCs w:val="24"/>
        </w:rPr>
        <w:t xml:space="preserve">(1a) </w:t>
      </w:r>
      <w:r w:rsidR="0040597C" w:rsidRPr="00FB0E71">
        <w:rPr>
          <w:rFonts w:ascii="Times New Roman" w:hAnsi="Times New Roman" w:cs="Times New Roman"/>
          <w:sz w:val="22"/>
          <w:szCs w:val="24"/>
        </w:rPr>
        <w:t>and (1</w:t>
      </w:r>
      <w:r w:rsidR="0040597C" w:rsidRPr="00FB0E71">
        <w:rPr>
          <w:rFonts w:ascii="Times New Roman" w:hAnsi="Times New Roman" w:cs="Times New Roman"/>
          <w:smallCaps/>
          <w:sz w:val="22"/>
        </w:rPr>
        <w:t>b</w:t>
      </w:r>
      <w:r w:rsidR="0040597C" w:rsidRPr="00FB0E71">
        <w:rPr>
          <w:rFonts w:ascii="Times New Roman" w:hAnsi="Times New Roman" w:cs="Times New Roman"/>
          <w:sz w:val="22"/>
          <w:szCs w:val="24"/>
        </w:rPr>
        <w:t>).</w:t>
      </w:r>
    </w:p>
    <w:p w14:paraId="128C88A7" w14:textId="77777777" w:rsidR="00AF77B1" w:rsidRPr="00FB0E71" w:rsidRDefault="00AF77B1" w:rsidP="00BB64A7">
      <w:pPr>
        <w:shd w:val="clear" w:color="auto" w:fill="FFFFFF"/>
        <w:spacing w:before="120" w:after="60"/>
        <w:ind w:left="778" w:firstLine="221"/>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346339D2" w14:textId="77777777" w:rsidR="00AF77B1" w:rsidRPr="00FB0E71" w:rsidRDefault="00D9297E" w:rsidP="00BB64A7">
      <w:pPr>
        <w:shd w:val="clear" w:color="auto" w:fill="FFFFFF"/>
        <w:spacing w:before="120" w:after="60"/>
        <w:ind w:left="595"/>
        <w:jc w:val="both"/>
        <w:rPr>
          <w:rFonts w:ascii="Times New Roman" w:hAnsi="Times New Roman" w:cs="Times New Roman"/>
          <w:sz w:val="22"/>
        </w:rPr>
      </w:pPr>
      <w:r w:rsidRPr="00FB0E71">
        <w:rPr>
          <w:rFonts w:ascii="Times New Roman" w:hAnsi="Times New Roman" w:cs="Times New Roman"/>
          <w:smallCaps/>
          <w:sz w:val="22"/>
          <w:szCs w:val="24"/>
        </w:rPr>
        <w:lastRenderedPageBreak/>
        <w:t>“</w:t>
      </w:r>
      <w:r w:rsidR="0040597C" w:rsidRPr="00FB0E71">
        <w:rPr>
          <w:rFonts w:ascii="Times New Roman" w:hAnsi="Times New Roman" w:cs="Times New Roman"/>
          <w:smallCaps/>
          <w:sz w:val="22"/>
          <w:szCs w:val="24"/>
        </w:rPr>
        <w:t xml:space="preserve">(1a) </w:t>
      </w:r>
      <w:r w:rsidR="0040597C" w:rsidRPr="00FB0E71">
        <w:rPr>
          <w:rFonts w:ascii="Times New Roman" w:hAnsi="Times New Roman" w:cs="Times New Roman"/>
          <w:sz w:val="22"/>
          <w:szCs w:val="24"/>
        </w:rPr>
        <w:t>The expenditure must be incurred by a taxpayer:</w:t>
      </w:r>
    </w:p>
    <w:p w14:paraId="5DAE0E3F" w14:textId="63FEC181" w:rsidR="00AF77B1" w:rsidRPr="00FB0E71" w:rsidRDefault="0040597C" w:rsidP="00BB64A7">
      <w:pPr>
        <w:numPr>
          <w:ilvl w:val="0"/>
          <w:numId w:val="112"/>
        </w:numPr>
        <w:shd w:val="clear" w:color="auto" w:fill="FFFFFF"/>
        <w:tabs>
          <w:tab w:val="left" w:pos="1022"/>
        </w:tabs>
        <w:spacing w:before="120" w:after="60"/>
        <w:ind w:left="1022" w:hanging="384"/>
        <w:jc w:val="both"/>
        <w:rPr>
          <w:rFonts w:ascii="Times New Roman" w:hAnsi="Times New Roman" w:cs="Times New Roman"/>
          <w:sz w:val="22"/>
          <w:szCs w:val="24"/>
        </w:rPr>
      </w:pPr>
      <w:r w:rsidRPr="00FB0E71">
        <w:rPr>
          <w:rFonts w:ascii="Times New Roman" w:hAnsi="Times New Roman" w:cs="Times New Roman"/>
          <w:sz w:val="22"/>
          <w:szCs w:val="24"/>
        </w:rPr>
        <w:t xml:space="preserve">who carries on a business of primary production on any land (in this 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subject land</w:t>
      </w:r>
      <w:r w:rsidR="00D9297E" w:rsidRPr="00FB0E71">
        <w:rPr>
          <w:rFonts w:ascii="Times New Roman" w:hAnsi="Times New Roman" w:cs="Times New Roman"/>
          <w:b/>
          <w:bCs/>
          <w:sz w:val="22"/>
          <w:szCs w:val="24"/>
        </w:rPr>
        <w:t>’</w:t>
      </w:r>
      <w:r w:rsidRPr="0061054E">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in Australia; or</w:t>
      </w:r>
    </w:p>
    <w:p w14:paraId="7965625F" w14:textId="4D55975D" w:rsidR="00AF77B1" w:rsidRPr="00FB0E71" w:rsidRDefault="0040597C" w:rsidP="00BB64A7">
      <w:pPr>
        <w:numPr>
          <w:ilvl w:val="0"/>
          <w:numId w:val="112"/>
        </w:numPr>
        <w:shd w:val="clear" w:color="auto" w:fill="FFFFFF"/>
        <w:tabs>
          <w:tab w:val="left" w:pos="1022"/>
        </w:tabs>
        <w:spacing w:before="120" w:after="60"/>
        <w:ind w:left="1022" w:hanging="384"/>
        <w:jc w:val="both"/>
        <w:rPr>
          <w:rFonts w:ascii="Times New Roman" w:hAnsi="Times New Roman" w:cs="Times New Roman"/>
          <w:sz w:val="22"/>
          <w:szCs w:val="24"/>
        </w:rPr>
      </w:pPr>
      <w:r w:rsidRPr="00FB0E71">
        <w:rPr>
          <w:rFonts w:ascii="Times New Roman" w:hAnsi="Times New Roman" w:cs="Times New Roman"/>
          <w:sz w:val="22"/>
          <w:szCs w:val="24"/>
        </w:rPr>
        <w:t xml:space="preserve">who carries on a business, other than one of primary production or of mining or quarrying, for the purpose of gaining or producing assessable income from the use of any rural land (in this section also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subject land</w:t>
      </w:r>
      <w:r w:rsidR="00D9297E" w:rsidRPr="00FB0E71">
        <w:rPr>
          <w:rFonts w:ascii="Times New Roman" w:hAnsi="Times New Roman" w:cs="Times New Roman"/>
          <w:b/>
          <w:bCs/>
          <w:sz w:val="22"/>
          <w:szCs w:val="24"/>
        </w:rPr>
        <w:t>’</w:t>
      </w:r>
      <w:r w:rsidRPr="0061054E">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in Australia.</w:t>
      </w:r>
    </w:p>
    <w:p w14:paraId="417BCE66" w14:textId="77777777" w:rsidR="00AF77B1" w:rsidRPr="00FB0E71" w:rsidRDefault="00D9297E" w:rsidP="00BB64A7">
      <w:pPr>
        <w:shd w:val="clear" w:color="auto" w:fill="FFFFFF"/>
        <w:spacing w:before="120" w:after="60"/>
        <w:ind w:left="374" w:firstLine="22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w:t>
      </w:r>
      <w:r w:rsidR="0040597C" w:rsidRPr="00FB0E71">
        <w:rPr>
          <w:rFonts w:ascii="Times New Roman" w:hAnsi="Times New Roman" w:cs="Times New Roman"/>
          <w:smallCaps/>
          <w:sz w:val="22"/>
        </w:rPr>
        <w:t>b</w:t>
      </w:r>
      <w:r w:rsidR="0040597C" w:rsidRPr="00FB0E71">
        <w:rPr>
          <w:rFonts w:ascii="Times New Roman" w:hAnsi="Times New Roman" w:cs="Times New Roman"/>
          <w:sz w:val="22"/>
          <w:szCs w:val="24"/>
        </w:rPr>
        <w:t>) The expenditure must also be incurred in, or in an extension of, any of the following operations:</w:t>
      </w:r>
    </w:p>
    <w:p w14:paraId="45A9EA82" w14:textId="77777777" w:rsidR="00AF77B1" w:rsidRPr="00FB0E71" w:rsidRDefault="0040597C" w:rsidP="00BB64A7">
      <w:pPr>
        <w:numPr>
          <w:ilvl w:val="0"/>
          <w:numId w:val="113"/>
        </w:numPr>
        <w:shd w:val="clear" w:color="auto" w:fill="FFFFFF"/>
        <w:tabs>
          <w:tab w:val="left" w:pos="1027"/>
        </w:tabs>
        <w:spacing w:before="120" w:after="60"/>
        <w:ind w:left="1027" w:hanging="389"/>
        <w:jc w:val="both"/>
        <w:rPr>
          <w:rFonts w:ascii="Times New Roman" w:hAnsi="Times New Roman" w:cs="Times New Roman"/>
          <w:sz w:val="22"/>
          <w:szCs w:val="24"/>
        </w:rPr>
      </w:pPr>
      <w:r w:rsidRPr="00FB0E71">
        <w:rPr>
          <w:rFonts w:ascii="Times New Roman" w:hAnsi="Times New Roman" w:cs="Times New Roman"/>
          <w:sz w:val="22"/>
          <w:szCs w:val="24"/>
        </w:rPr>
        <w:t>an operation primarily and principally for the purpose of the eradication or extermination of animal or vegetable pests from the subject land;</w:t>
      </w:r>
    </w:p>
    <w:p w14:paraId="229653B2" w14:textId="77777777" w:rsidR="00AF77B1" w:rsidRPr="00FB0E71" w:rsidRDefault="0040597C" w:rsidP="00BB64A7">
      <w:pPr>
        <w:numPr>
          <w:ilvl w:val="0"/>
          <w:numId w:val="113"/>
        </w:numPr>
        <w:shd w:val="clear" w:color="auto" w:fill="FFFFFF"/>
        <w:tabs>
          <w:tab w:val="left" w:pos="1027"/>
        </w:tabs>
        <w:spacing w:before="120" w:after="60"/>
        <w:ind w:left="1027" w:hanging="389"/>
        <w:jc w:val="both"/>
        <w:rPr>
          <w:rFonts w:ascii="Times New Roman" w:hAnsi="Times New Roman" w:cs="Times New Roman"/>
          <w:sz w:val="22"/>
          <w:szCs w:val="24"/>
        </w:rPr>
      </w:pPr>
      <w:r w:rsidRPr="00FB0E71">
        <w:rPr>
          <w:rFonts w:ascii="Times New Roman" w:hAnsi="Times New Roman" w:cs="Times New Roman"/>
          <w:sz w:val="22"/>
          <w:szCs w:val="24"/>
        </w:rPr>
        <w:t>an operation primarily and principally for the purpose of the destruction of weed or plant growth detrimental to the subject land;</w:t>
      </w:r>
    </w:p>
    <w:p w14:paraId="7C159EAA" w14:textId="77777777" w:rsidR="00AF77B1" w:rsidRPr="00FB0E71" w:rsidRDefault="0040597C" w:rsidP="00BB64A7">
      <w:pPr>
        <w:numPr>
          <w:ilvl w:val="0"/>
          <w:numId w:val="113"/>
        </w:numPr>
        <w:shd w:val="clear" w:color="auto" w:fill="FFFFFF"/>
        <w:tabs>
          <w:tab w:val="left" w:pos="1027"/>
        </w:tabs>
        <w:spacing w:before="120" w:after="60"/>
        <w:ind w:left="1027" w:hanging="389"/>
        <w:jc w:val="both"/>
        <w:rPr>
          <w:rFonts w:ascii="Times New Roman" w:hAnsi="Times New Roman" w:cs="Times New Roman"/>
          <w:sz w:val="22"/>
          <w:szCs w:val="24"/>
        </w:rPr>
      </w:pPr>
      <w:r w:rsidRPr="00FB0E71">
        <w:rPr>
          <w:rFonts w:ascii="Times New Roman" w:hAnsi="Times New Roman" w:cs="Times New Roman"/>
          <w:sz w:val="22"/>
          <w:szCs w:val="24"/>
        </w:rPr>
        <w:t>an operation primarily and principally for the purpose of preventing or combating land degradation otherwise than by the erection of fences on the subject land;</w:t>
      </w:r>
    </w:p>
    <w:p w14:paraId="6474D924" w14:textId="77777777" w:rsidR="00AF77B1" w:rsidRPr="00FB0E71" w:rsidRDefault="0040597C" w:rsidP="00BB64A7">
      <w:pPr>
        <w:numPr>
          <w:ilvl w:val="0"/>
          <w:numId w:val="113"/>
        </w:numPr>
        <w:shd w:val="clear" w:color="auto" w:fill="FFFFFF"/>
        <w:tabs>
          <w:tab w:val="left" w:pos="1027"/>
        </w:tabs>
        <w:spacing w:before="120" w:after="60"/>
        <w:ind w:left="1027" w:hanging="389"/>
        <w:jc w:val="both"/>
        <w:rPr>
          <w:rFonts w:ascii="Times New Roman" w:hAnsi="Times New Roman" w:cs="Times New Roman"/>
          <w:sz w:val="22"/>
          <w:szCs w:val="24"/>
        </w:rPr>
      </w:pPr>
      <w:r w:rsidRPr="00FB0E71">
        <w:rPr>
          <w:rFonts w:ascii="Times New Roman" w:hAnsi="Times New Roman" w:cs="Times New Roman"/>
          <w:sz w:val="22"/>
          <w:szCs w:val="24"/>
        </w:rPr>
        <w:t>an operation consisting of the erection of fences (including any extension, alteration or addition to fences) on the subject land primarily and principally for the purpose of excluding live-stock or vermin from areas affected by land degradation in order to prevent or limit any extension or aggravation of land degradation in those areas and to assist in the reclamation of those areas;</w:t>
      </w:r>
    </w:p>
    <w:p w14:paraId="71BB1DCE" w14:textId="77777777" w:rsidR="00AF77B1" w:rsidRPr="00FB0E71" w:rsidRDefault="0040597C" w:rsidP="00BB64A7">
      <w:pPr>
        <w:numPr>
          <w:ilvl w:val="0"/>
          <w:numId w:val="113"/>
        </w:numPr>
        <w:shd w:val="clear" w:color="auto" w:fill="FFFFFF"/>
        <w:tabs>
          <w:tab w:val="left" w:pos="1027"/>
        </w:tabs>
        <w:spacing w:before="120" w:after="60"/>
        <w:ind w:left="1027" w:hanging="389"/>
        <w:jc w:val="both"/>
        <w:rPr>
          <w:rFonts w:ascii="Times New Roman" w:hAnsi="Times New Roman" w:cs="Times New Roman"/>
          <w:sz w:val="22"/>
          <w:szCs w:val="24"/>
        </w:rPr>
      </w:pPr>
      <w:r w:rsidRPr="00FB0E71">
        <w:rPr>
          <w:rFonts w:ascii="Times New Roman" w:hAnsi="Times New Roman" w:cs="Times New Roman"/>
          <w:sz w:val="22"/>
          <w:szCs w:val="24"/>
        </w:rPr>
        <w:t>an operation consisting of the erection of fences (including any extension, alteration or addition to fences) to separate different land classes on the subject land in accordance with an approved land management plan in respect of the whole or part of the subject land;</w:t>
      </w:r>
    </w:p>
    <w:p w14:paraId="32735EF9" w14:textId="77777777" w:rsidR="00AF77B1" w:rsidRPr="00FB0E71" w:rsidRDefault="0040597C" w:rsidP="00BB64A7">
      <w:pPr>
        <w:numPr>
          <w:ilvl w:val="0"/>
          <w:numId w:val="113"/>
        </w:numPr>
        <w:shd w:val="clear" w:color="auto" w:fill="FFFFFF"/>
        <w:tabs>
          <w:tab w:val="left" w:pos="1027"/>
        </w:tabs>
        <w:spacing w:before="120" w:after="60"/>
        <w:ind w:left="1027" w:hanging="389"/>
        <w:jc w:val="both"/>
        <w:rPr>
          <w:rFonts w:ascii="Times New Roman" w:hAnsi="Times New Roman" w:cs="Times New Roman"/>
          <w:sz w:val="22"/>
          <w:szCs w:val="24"/>
        </w:rPr>
      </w:pPr>
      <w:r w:rsidRPr="00FB0E71">
        <w:rPr>
          <w:rFonts w:ascii="Times New Roman" w:hAnsi="Times New Roman" w:cs="Times New Roman"/>
          <w:sz w:val="22"/>
          <w:szCs w:val="24"/>
        </w:rPr>
        <w:t>an operation consisting of the construction on the subject land of levee banks or similar improvements having like uses;</w:t>
      </w:r>
    </w:p>
    <w:p w14:paraId="0F0F491B" w14:textId="77777777" w:rsidR="00AF77B1" w:rsidRPr="00FB0E71" w:rsidRDefault="0040597C" w:rsidP="00BB64A7">
      <w:pPr>
        <w:numPr>
          <w:ilvl w:val="0"/>
          <w:numId w:val="113"/>
        </w:numPr>
        <w:shd w:val="clear" w:color="auto" w:fill="FFFFFF"/>
        <w:tabs>
          <w:tab w:val="left" w:pos="1027"/>
        </w:tabs>
        <w:spacing w:before="120" w:after="60"/>
        <w:ind w:left="1027" w:hanging="389"/>
        <w:jc w:val="both"/>
        <w:rPr>
          <w:rFonts w:ascii="Times New Roman" w:hAnsi="Times New Roman" w:cs="Times New Roman"/>
          <w:sz w:val="22"/>
          <w:szCs w:val="24"/>
        </w:rPr>
      </w:pPr>
      <w:r w:rsidRPr="00FB0E71">
        <w:rPr>
          <w:rFonts w:ascii="Times New Roman" w:hAnsi="Times New Roman" w:cs="Times New Roman"/>
          <w:sz w:val="22"/>
          <w:szCs w:val="24"/>
        </w:rPr>
        <w:t>an operation (not being an operation consisting of the draining of swamp or low-lying land) consisting of the construction on the subject land, primarily and principally for the purpose of controlling salinity or assisting in drainage control, of surface drainage works or sub-surface drainage works.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87451B2" w14:textId="078C0880" w:rsidR="00AF77B1" w:rsidRPr="00FB0E71" w:rsidRDefault="0040597C" w:rsidP="00BB64A7">
      <w:pPr>
        <w:numPr>
          <w:ilvl w:val="0"/>
          <w:numId w:val="114"/>
        </w:numPr>
        <w:shd w:val="clear" w:color="auto" w:fill="FFFFFF"/>
        <w:tabs>
          <w:tab w:val="left" w:pos="379"/>
        </w:tabs>
        <w:spacing w:before="120" w:after="60"/>
        <w:ind w:left="379" w:hanging="379"/>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paragraph (3) (a)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r w:rsidR="0061054E">
        <w:rPr>
          <w:rFonts w:ascii="Times New Roman" w:hAnsi="Times New Roman" w:cs="Times New Roman"/>
          <w:sz w:val="22"/>
          <w:szCs w:val="24"/>
        </w:rPr>
        <w:t>1</w:t>
      </w:r>
      <w:r w:rsidRPr="00FB0E71">
        <w:rPr>
          <w:rFonts w:ascii="Times New Roman" w:hAnsi="Times New Roman" w:cs="Times New Roman"/>
          <w:sz w:val="22"/>
          <w:szCs w:val="24"/>
        </w:rPr>
        <w:t>) (d)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r w:rsidR="0061054E">
        <w:rPr>
          <w:rFonts w:ascii="Times New Roman" w:hAnsi="Times New Roman" w:cs="Times New Roman"/>
          <w:sz w:val="22"/>
          <w:szCs w:val="24"/>
        </w:rPr>
        <w:t>1</w:t>
      </w:r>
      <w:r w:rsidRPr="00FB0E71">
        <w:rPr>
          <w:rFonts w:ascii="Times New Roman" w:hAnsi="Times New Roman" w:cs="Times New Roman"/>
          <w:smallCaps/>
          <w:sz w:val="22"/>
        </w:rPr>
        <w:t>b</w:t>
      </w:r>
      <w:r w:rsidRPr="00FB0E71">
        <w:rPr>
          <w:rFonts w:ascii="Times New Roman" w:hAnsi="Times New Roman" w:cs="Times New Roman"/>
          <w:sz w:val="22"/>
          <w:szCs w:val="24"/>
        </w:rPr>
        <w:t>) (d) or (e)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016EFF0C" w14:textId="77777777" w:rsidR="00AF77B1" w:rsidRPr="00FB0E71" w:rsidRDefault="0040597C" w:rsidP="00BB64A7">
      <w:pPr>
        <w:numPr>
          <w:ilvl w:val="0"/>
          <w:numId w:val="114"/>
        </w:numPr>
        <w:shd w:val="clear" w:color="auto" w:fill="FFFFFF"/>
        <w:tabs>
          <w:tab w:val="left" w:pos="379"/>
        </w:tabs>
        <w:spacing w:before="120" w:after="60"/>
        <w:jc w:val="both"/>
        <w:rPr>
          <w:rFonts w:ascii="Times New Roman" w:hAnsi="Times New Roman" w:cs="Times New Roman"/>
          <w:sz w:val="22"/>
          <w:szCs w:val="24"/>
        </w:rPr>
      </w:pPr>
      <w:r w:rsidRPr="00FB0E71">
        <w:rPr>
          <w:rFonts w:ascii="Times New Roman" w:hAnsi="Times New Roman" w:cs="Times New Roman"/>
          <w:sz w:val="22"/>
          <w:szCs w:val="24"/>
        </w:rPr>
        <w:t xml:space="preserve">by omitting from paragraph (6) (b)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referred to in subsection</w:t>
      </w:r>
    </w:p>
    <w:p w14:paraId="1A3B199F" w14:textId="77777777" w:rsidR="00AF77B1" w:rsidRPr="00FB0E71" w:rsidRDefault="00AF77B1" w:rsidP="00BB64A7">
      <w:pPr>
        <w:numPr>
          <w:ilvl w:val="0"/>
          <w:numId w:val="114"/>
        </w:numPr>
        <w:shd w:val="clear" w:color="auto" w:fill="FFFFFF"/>
        <w:tabs>
          <w:tab w:val="left" w:pos="379"/>
        </w:tabs>
        <w:spacing w:before="120" w:after="60"/>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6852AD52" w14:textId="77777777" w:rsidR="00AF77B1" w:rsidRPr="00FB0E71" w:rsidRDefault="0040597C" w:rsidP="00BB64A7">
      <w:pPr>
        <w:shd w:val="clear" w:color="auto" w:fill="FFFFFF"/>
        <w:spacing w:before="120" w:after="60"/>
        <w:ind w:left="389"/>
        <w:jc w:val="both"/>
        <w:rPr>
          <w:rFonts w:ascii="Times New Roman" w:hAnsi="Times New Roman" w:cs="Times New Roman"/>
          <w:sz w:val="22"/>
        </w:rPr>
      </w:pPr>
      <w:r w:rsidRPr="00FB0E71">
        <w:rPr>
          <w:rFonts w:ascii="Times New Roman" w:hAnsi="Times New Roman" w:cs="Times New Roman"/>
          <w:sz w:val="22"/>
          <w:szCs w:val="24"/>
        </w:rPr>
        <w:lastRenderedPageBreak/>
        <w:t>(1) or an extension of such an operation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extension referred to in subsection (1</w:t>
      </w:r>
      <w:r w:rsidRPr="00FB0E71">
        <w:rPr>
          <w:rFonts w:ascii="Times New Roman" w:hAnsi="Times New Roman" w:cs="Times New Roman"/>
          <w:smallCaps/>
          <w:sz w:val="22"/>
        </w:rPr>
        <w:t>b</w:t>
      </w:r>
      <w:r w:rsidRPr="00FB0E71">
        <w:rPr>
          <w:rFonts w:ascii="Times New Roman" w:hAnsi="Times New Roman" w:cs="Times New Roman"/>
          <w:sz w:val="22"/>
          <w:szCs w:val="24"/>
        </w:rPr>
        <w: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46D00FD9" w14:textId="77777777" w:rsidR="00AF77B1" w:rsidRPr="00FB0E71" w:rsidRDefault="0040597C" w:rsidP="00BB64A7">
      <w:pPr>
        <w:numPr>
          <w:ilvl w:val="0"/>
          <w:numId w:val="115"/>
        </w:numPr>
        <w:shd w:val="clear" w:color="auto" w:fill="FFFFFF"/>
        <w:tabs>
          <w:tab w:val="left" w:pos="384"/>
        </w:tabs>
        <w:spacing w:before="120" w:after="60"/>
        <w:ind w:left="384" w:hanging="38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paragraph (7) (a)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of a kind referred to in subsection (1) or an extension of such an operation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extension of a kind referred to in subsection (1</w:t>
      </w:r>
      <w:r w:rsidRPr="00FB0E71">
        <w:rPr>
          <w:rFonts w:ascii="Times New Roman" w:hAnsi="Times New Roman" w:cs="Times New Roman"/>
          <w:smallCaps/>
          <w:sz w:val="22"/>
        </w:rPr>
        <w:t>b</w:t>
      </w:r>
      <w:r w:rsidRPr="00FB0E71">
        <w:rPr>
          <w:rFonts w:ascii="Times New Roman" w:hAnsi="Times New Roman" w:cs="Times New Roman"/>
          <w:sz w:val="22"/>
          <w:szCs w:val="24"/>
        </w:rPr>
        <w: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36FCCCF4" w14:textId="2F3F7719" w:rsidR="00AF77B1" w:rsidRPr="00FB0E71" w:rsidRDefault="0040597C" w:rsidP="00BB64A7">
      <w:pPr>
        <w:numPr>
          <w:ilvl w:val="0"/>
          <w:numId w:val="115"/>
        </w:numPr>
        <w:shd w:val="clear" w:color="auto" w:fill="FFFFFF"/>
        <w:tabs>
          <w:tab w:val="left" w:pos="384"/>
        </w:tabs>
        <w:spacing w:before="120" w:after="60"/>
        <w:ind w:left="384" w:hanging="38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paragraph (7) (b)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primary production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 kind referred to in paragraph (</w:t>
      </w:r>
      <w:r w:rsidR="0061054E">
        <w:rPr>
          <w:rFonts w:ascii="Times New Roman" w:hAnsi="Times New Roman" w:cs="Times New Roman"/>
          <w:sz w:val="22"/>
          <w:szCs w:val="24"/>
        </w:rPr>
        <w:t>1</w:t>
      </w:r>
      <w:r w:rsidRPr="00FB0E71">
        <w:rPr>
          <w:rFonts w:ascii="Times New Roman" w:hAnsi="Times New Roman" w:cs="Times New Roman"/>
          <w:smallCaps/>
          <w:sz w:val="22"/>
        </w:rPr>
        <w:t>a</w:t>
      </w:r>
      <w:r w:rsidRPr="00FB0E71">
        <w:rPr>
          <w:rFonts w:ascii="Times New Roman" w:hAnsi="Times New Roman" w:cs="Times New Roman"/>
          <w:sz w:val="22"/>
          <w:szCs w:val="24"/>
        </w:rPr>
        <w:t>) (a) or (b)</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B4F6D4E" w14:textId="77777777" w:rsidR="00AF77B1" w:rsidRPr="00FB0E71" w:rsidRDefault="0040597C" w:rsidP="00BB64A7">
      <w:pPr>
        <w:numPr>
          <w:ilvl w:val="0"/>
          <w:numId w:val="115"/>
        </w:numPr>
        <w:shd w:val="clear" w:color="auto" w:fill="FFFFFF"/>
        <w:tabs>
          <w:tab w:val="left" w:pos="384"/>
        </w:tabs>
        <w:spacing w:before="120" w:after="60"/>
        <w:ind w:left="384" w:hanging="38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paragraphs (9) (a), (10) (a) and (11) (a)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subsection (1)</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subsection (1</w:t>
      </w:r>
      <w:r w:rsidRPr="00FB0E71">
        <w:rPr>
          <w:rFonts w:ascii="Times New Roman" w:hAnsi="Times New Roman" w:cs="Times New Roman"/>
          <w:smallCaps/>
          <w:sz w:val="22"/>
        </w:rPr>
        <w:t>b</w:t>
      </w:r>
      <w:r w:rsidRPr="00FB0E71">
        <w:rPr>
          <w:rFonts w:ascii="Times New Roman" w:hAnsi="Times New Roman" w:cs="Times New Roman"/>
          <w:sz w:val="22"/>
          <w:szCs w:val="24"/>
        </w:rPr>
        <w: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12119CF" w14:textId="77777777" w:rsidR="00AF77B1" w:rsidRPr="00FB0E71" w:rsidRDefault="0040597C" w:rsidP="00BB64A7">
      <w:pPr>
        <w:numPr>
          <w:ilvl w:val="0"/>
          <w:numId w:val="115"/>
        </w:numPr>
        <w:shd w:val="clear" w:color="auto" w:fill="FFFFFF"/>
        <w:tabs>
          <w:tab w:val="left" w:pos="384"/>
        </w:tabs>
        <w:spacing w:before="120" w:after="60"/>
        <w:jc w:val="both"/>
        <w:rPr>
          <w:rFonts w:ascii="Times New Roman" w:hAnsi="Times New Roman" w:cs="Times New Roman"/>
          <w:b/>
          <w:bCs/>
          <w:sz w:val="22"/>
          <w:szCs w:val="24"/>
        </w:rPr>
      </w:pPr>
      <w:r w:rsidRPr="00FB0E71">
        <w:rPr>
          <w:rFonts w:ascii="Times New Roman" w:hAnsi="Times New Roman" w:cs="Times New Roman"/>
          <w:sz w:val="22"/>
          <w:szCs w:val="24"/>
        </w:rPr>
        <w:t>by adding at the end the following subsections:</w:t>
      </w:r>
    </w:p>
    <w:p w14:paraId="7DE7F72F" w14:textId="77777777" w:rsidR="00AF77B1" w:rsidRPr="00FB0E71" w:rsidRDefault="00D9297E" w:rsidP="00BB64A7">
      <w:pPr>
        <w:shd w:val="clear" w:color="auto" w:fill="FFFFFF"/>
        <w:spacing w:before="120" w:after="60"/>
        <w:ind w:left="389" w:firstLine="21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(14) In</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this</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section,</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a</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reference</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to</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an</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approved</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land management plan, in relation to land, is a reference to a land management plan in relation to the land that:</w:t>
      </w:r>
    </w:p>
    <w:p w14:paraId="4702AFDF" w14:textId="77777777" w:rsidR="00AF77B1" w:rsidRPr="00FB0E71" w:rsidRDefault="0040597C" w:rsidP="00BB64A7">
      <w:pPr>
        <w:shd w:val="clear" w:color="auto" w:fill="FFFFFF"/>
        <w:spacing w:before="120" w:after="60"/>
        <w:ind w:left="667"/>
        <w:jc w:val="both"/>
        <w:rPr>
          <w:rFonts w:ascii="Times New Roman" w:hAnsi="Times New Roman" w:cs="Times New Roman"/>
          <w:sz w:val="22"/>
        </w:rPr>
      </w:pPr>
      <w:r w:rsidRPr="00FB0E71">
        <w:rPr>
          <w:rFonts w:ascii="Times New Roman" w:hAnsi="Times New Roman" w:cs="Times New Roman"/>
          <w:sz w:val="22"/>
          <w:szCs w:val="24"/>
        </w:rPr>
        <w:t>(a) has been prepared by:</w:t>
      </w:r>
    </w:p>
    <w:p w14:paraId="4D21EA22" w14:textId="77777777" w:rsidR="00AF77B1" w:rsidRPr="00FB0E71" w:rsidRDefault="0040597C" w:rsidP="00BB64A7">
      <w:pPr>
        <w:shd w:val="clear" w:color="auto" w:fill="FFFFFF"/>
        <w:spacing w:before="120" w:after="60"/>
        <w:ind w:left="1699" w:hanging="341"/>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an officer of a land conservation agency having authority for the preparation of such plans; or</w:t>
      </w:r>
    </w:p>
    <w:p w14:paraId="291FF850" w14:textId="77777777" w:rsidR="00AF77B1" w:rsidRPr="00FB0E71" w:rsidRDefault="0040597C" w:rsidP="00BB64A7">
      <w:pPr>
        <w:shd w:val="clear" w:color="auto" w:fill="FFFFFF"/>
        <w:spacing w:before="120" w:after="60"/>
        <w:ind w:left="1291"/>
        <w:jc w:val="both"/>
        <w:rPr>
          <w:rFonts w:ascii="Times New Roman" w:hAnsi="Times New Roman" w:cs="Times New Roman"/>
          <w:sz w:val="22"/>
        </w:rPr>
      </w:pPr>
      <w:r w:rsidRPr="00FB0E71">
        <w:rPr>
          <w:rFonts w:ascii="Times New Roman" w:hAnsi="Times New Roman" w:cs="Times New Roman"/>
          <w:sz w:val="22"/>
          <w:szCs w:val="24"/>
        </w:rPr>
        <w:t>(ii) an approved farm consultant; or</w:t>
      </w:r>
    </w:p>
    <w:p w14:paraId="4A85E65C" w14:textId="77777777" w:rsidR="00AF77B1" w:rsidRPr="00FB0E71" w:rsidRDefault="0040597C" w:rsidP="00BB64A7">
      <w:pPr>
        <w:shd w:val="clear" w:color="auto" w:fill="FFFFFF"/>
        <w:spacing w:before="120" w:after="60"/>
        <w:ind w:left="648"/>
        <w:jc w:val="both"/>
        <w:rPr>
          <w:rFonts w:ascii="Times New Roman" w:hAnsi="Times New Roman" w:cs="Times New Roman"/>
          <w:sz w:val="22"/>
        </w:rPr>
      </w:pPr>
      <w:r w:rsidRPr="00FB0E71">
        <w:rPr>
          <w:rFonts w:ascii="Times New Roman" w:hAnsi="Times New Roman" w:cs="Times New Roman"/>
          <w:sz w:val="22"/>
          <w:szCs w:val="24"/>
        </w:rPr>
        <w:t>(b) has been approved in writing by:</w:t>
      </w:r>
    </w:p>
    <w:p w14:paraId="0DE33456" w14:textId="77777777" w:rsidR="00AF77B1" w:rsidRPr="00FB0E71" w:rsidRDefault="0040597C" w:rsidP="00BB64A7">
      <w:pPr>
        <w:shd w:val="clear" w:color="auto" w:fill="FFFFFF"/>
        <w:spacing w:before="120" w:after="60"/>
        <w:ind w:left="1694" w:hanging="336"/>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an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officer of a</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land conservation agency with authority to do so; or</w:t>
      </w:r>
    </w:p>
    <w:p w14:paraId="605B83B5" w14:textId="77777777" w:rsidR="00AF77B1" w:rsidRPr="00FB0E71" w:rsidRDefault="0040597C" w:rsidP="00BB64A7">
      <w:pPr>
        <w:shd w:val="clear" w:color="auto" w:fill="FFFFFF"/>
        <w:spacing w:before="120" w:after="60"/>
        <w:ind w:left="1291"/>
        <w:jc w:val="both"/>
        <w:rPr>
          <w:rFonts w:ascii="Times New Roman" w:hAnsi="Times New Roman" w:cs="Times New Roman"/>
          <w:sz w:val="22"/>
        </w:rPr>
      </w:pPr>
      <w:r w:rsidRPr="00FB0E71">
        <w:rPr>
          <w:rFonts w:ascii="Times New Roman" w:hAnsi="Times New Roman" w:cs="Times New Roman"/>
          <w:sz w:val="22"/>
          <w:szCs w:val="24"/>
        </w:rPr>
        <w:t>(ii) an approved farm consultant;</w:t>
      </w:r>
    </w:p>
    <w:p w14:paraId="31D8A6FF" w14:textId="77777777" w:rsidR="00AF77B1" w:rsidRPr="00FB0E71" w:rsidRDefault="0040597C" w:rsidP="00BB64A7">
      <w:pPr>
        <w:shd w:val="clear" w:color="auto" w:fill="FFFFFF"/>
        <w:spacing w:before="120" w:after="60"/>
        <w:ind w:left="1042"/>
        <w:jc w:val="both"/>
        <w:rPr>
          <w:rFonts w:ascii="Times New Roman" w:hAnsi="Times New Roman" w:cs="Times New Roman"/>
          <w:sz w:val="22"/>
        </w:rPr>
      </w:pPr>
      <w:r w:rsidRPr="00FB0E71">
        <w:rPr>
          <w:rFonts w:ascii="Times New Roman" w:hAnsi="Times New Roman" w:cs="Times New Roman"/>
          <w:sz w:val="22"/>
          <w:szCs w:val="24"/>
        </w:rPr>
        <w:t>as being a suitable land management plan for the land.</w:t>
      </w:r>
    </w:p>
    <w:p w14:paraId="5F8B6238" w14:textId="77777777" w:rsidR="00AF77B1" w:rsidRPr="00FB0E71" w:rsidRDefault="00D9297E" w:rsidP="00BB64A7">
      <w:pPr>
        <w:shd w:val="clear" w:color="auto" w:fill="FFFFFF"/>
        <w:spacing w:before="120" w:after="60"/>
        <w:ind w:left="384" w:firstLine="21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(15) For the purposes of subsection (14), a person is an approved farm consultant only if an approval under this section of the person as a farm consultant is in force.</w:t>
      </w:r>
    </w:p>
    <w:p w14:paraId="0143F988" w14:textId="77777777" w:rsidR="00AF77B1" w:rsidRPr="00FB0E71" w:rsidRDefault="00D9297E" w:rsidP="00BB64A7">
      <w:pPr>
        <w:shd w:val="clear" w:color="auto" w:fill="FFFFFF"/>
        <w:spacing w:before="120" w:after="60"/>
        <w:ind w:left="384" w:firstLine="22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(16) The following persons may, in writing, approve a person as a farm consultant for the purposes of this section:</w:t>
      </w:r>
    </w:p>
    <w:p w14:paraId="27C87B33" w14:textId="77777777" w:rsidR="00AF77B1" w:rsidRPr="00FB0E71" w:rsidRDefault="0040597C" w:rsidP="00BB64A7">
      <w:pPr>
        <w:numPr>
          <w:ilvl w:val="0"/>
          <w:numId w:val="116"/>
        </w:numPr>
        <w:shd w:val="clear" w:color="auto" w:fill="FFFFFF"/>
        <w:tabs>
          <w:tab w:val="left" w:pos="1037"/>
        </w:tabs>
        <w:spacing w:before="120" w:after="60"/>
        <w:ind w:left="1037" w:hanging="389"/>
        <w:jc w:val="both"/>
        <w:rPr>
          <w:rFonts w:ascii="Times New Roman" w:hAnsi="Times New Roman" w:cs="Times New Roman"/>
          <w:sz w:val="22"/>
          <w:szCs w:val="24"/>
        </w:rPr>
      </w:pPr>
      <w:r w:rsidRPr="00FB0E71">
        <w:rPr>
          <w:rFonts w:ascii="Times New Roman" w:hAnsi="Times New Roman" w:cs="Times New Roman"/>
          <w:sz w:val="22"/>
          <w:szCs w:val="24"/>
        </w:rPr>
        <w:t>the Secretary to the Department of Primary Industries and Energy;</w:t>
      </w:r>
    </w:p>
    <w:p w14:paraId="512B0E1F" w14:textId="77777777" w:rsidR="00AF77B1" w:rsidRPr="00FB0E71" w:rsidRDefault="0040597C" w:rsidP="00BB64A7">
      <w:pPr>
        <w:numPr>
          <w:ilvl w:val="0"/>
          <w:numId w:val="116"/>
        </w:numPr>
        <w:shd w:val="clear" w:color="auto" w:fill="FFFFFF"/>
        <w:tabs>
          <w:tab w:val="left" w:pos="1037"/>
        </w:tabs>
        <w:spacing w:before="120" w:after="60"/>
        <w:ind w:left="1037" w:hanging="389"/>
        <w:jc w:val="both"/>
        <w:rPr>
          <w:rFonts w:ascii="Times New Roman" w:hAnsi="Times New Roman" w:cs="Times New Roman"/>
          <w:sz w:val="22"/>
          <w:szCs w:val="24"/>
        </w:rPr>
      </w:pPr>
      <w:r w:rsidRPr="00FB0E71">
        <w:rPr>
          <w:rFonts w:ascii="Times New Roman" w:hAnsi="Times New Roman" w:cs="Times New Roman"/>
          <w:sz w:val="22"/>
          <w:szCs w:val="24"/>
        </w:rPr>
        <w:t xml:space="preserve">an officer of that Department </w:t>
      </w:r>
      <w:proofErr w:type="spellStart"/>
      <w:r w:rsidRPr="00FB0E71">
        <w:rPr>
          <w:rFonts w:ascii="Times New Roman" w:hAnsi="Times New Roman" w:cs="Times New Roman"/>
          <w:sz w:val="22"/>
          <w:szCs w:val="24"/>
        </w:rPr>
        <w:t>authorised</w:t>
      </w:r>
      <w:proofErr w:type="spellEnd"/>
      <w:r w:rsidRPr="00FB0E71">
        <w:rPr>
          <w:rFonts w:ascii="Times New Roman" w:hAnsi="Times New Roman" w:cs="Times New Roman"/>
          <w:sz w:val="22"/>
          <w:szCs w:val="24"/>
        </w:rPr>
        <w:t xml:space="preserve"> in writing by its Secretary for the purpose of giving such approvals.</w:t>
      </w:r>
    </w:p>
    <w:p w14:paraId="7BC9A23F" w14:textId="77777777" w:rsidR="00AF77B1" w:rsidRPr="00FB0E71" w:rsidRDefault="00D9297E" w:rsidP="00BB64A7">
      <w:pPr>
        <w:shd w:val="clear" w:color="auto" w:fill="FFFFFF"/>
        <w:spacing w:before="120" w:after="60"/>
        <w:ind w:left="384" w:firstLine="21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(17) In deciding whether to approve a person as a farm consultant, the following matters are to be taken into account:</w:t>
      </w:r>
    </w:p>
    <w:p w14:paraId="01625176" w14:textId="77777777" w:rsidR="00AF77B1" w:rsidRPr="00FB0E71" w:rsidRDefault="0040597C" w:rsidP="00BB64A7">
      <w:pPr>
        <w:numPr>
          <w:ilvl w:val="0"/>
          <w:numId w:val="117"/>
        </w:numPr>
        <w:shd w:val="clear" w:color="auto" w:fill="FFFFFF"/>
        <w:tabs>
          <w:tab w:val="left" w:pos="1032"/>
        </w:tabs>
        <w:spacing w:before="120" w:after="60"/>
        <w:ind w:left="1032" w:hanging="389"/>
        <w:jc w:val="both"/>
        <w:rPr>
          <w:rFonts w:ascii="Times New Roman" w:hAnsi="Times New Roman" w:cs="Times New Roman"/>
          <w:sz w:val="22"/>
          <w:szCs w:val="24"/>
        </w:rPr>
      </w:pPr>
      <w:r w:rsidRPr="00FB0E71">
        <w:rPr>
          <w:rFonts w:ascii="Times New Roman" w:hAnsi="Times New Roman" w:cs="Times New Roman"/>
          <w:sz w:val="22"/>
          <w:szCs w:val="24"/>
        </w:rPr>
        <w:t>the qualifications, experience and knowledge of the person in relation to land conservation and farm management;</w:t>
      </w:r>
    </w:p>
    <w:p w14:paraId="33DBD809" w14:textId="77777777" w:rsidR="00AF77B1" w:rsidRPr="00FB0E71" w:rsidRDefault="0040597C" w:rsidP="00BB64A7">
      <w:pPr>
        <w:numPr>
          <w:ilvl w:val="0"/>
          <w:numId w:val="117"/>
        </w:numPr>
        <w:shd w:val="clear" w:color="auto" w:fill="FFFFFF"/>
        <w:tabs>
          <w:tab w:val="left" w:pos="1032"/>
        </w:tabs>
        <w:spacing w:before="120" w:after="60"/>
        <w:ind w:left="643"/>
        <w:jc w:val="both"/>
        <w:rPr>
          <w:rFonts w:ascii="Times New Roman" w:hAnsi="Times New Roman" w:cs="Times New Roman"/>
          <w:sz w:val="22"/>
          <w:szCs w:val="24"/>
        </w:rPr>
      </w:pPr>
      <w:r w:rsidRPr="00FB0E71">
        <w:rPr>
          <w:rFonts w:ascii="Times New Roman" w:hAnsi="Times New Roman" w:cs="Times New Roman"/>
          <w:sz w:val="22"/>
          <w:szCs w:val="24"/>
        </w:rPr>
        <w:t>the standing of the person in the professional community;</w:t>
      </w:r>
    </w:p>
    <w:p w14:paraId="13FBA5A5" w14:textId="77777777" w:rsidR="00AF77B1" w:rsidRPr="00FB0E71" w:rsidRDefault="0040597C" w:rsidP="00BB64A7">
      <w:pPr>
        <w:numPr>
          <w:ilvl w:val="0"/>
          <w:numId w:val="117"/>
        </w:numPr>
        <w:shd w:val="clear" w:color="auto" w:fill="FFFFFF"/>
        <w:tabs>
          <w:tab w:val="left" w:pos="1032"/>
        </w:tabs>
        <w:spacing w:before="120" w:after="60"/>
        <w:ind w:left="643"/>
        <w:jc w:val="both"/>
        <w:rPr>
          <w:rFonts w:ascii="Times New Roman" w:hAnsi="Times New Roman" w:cs="Times New Roman"/>
          <w:sz w:val="22"/>
          <w:szCs w:val="24"/>
        </w:rPr>
      </w:pPr>
      <w:r w:rsidRPr="00FB0E71">
        <w:rPr>
          <w:rFonts w:ascii="Times New Roman" w:hAnsi="Times New Roman" w:cs="Times New Roman"/>
          <w:sz w:val="22"/>
          <w:szCs w:val="24"/>
        </w:rPr>
        <w:t>any other relevant matters.</w:t>
      </w:r>
    </w:p>
    <w:p w14:paraId="380E57C9" w14:textId="6357384B" w:rsidR="00AF77B1" w:rsidRPr="00FB0E71" w:rsidRDefault="00D9297E" w:rsidP="00BB64A7">
      <w:pPr>
        <w:shd w:val="clear" w:color="auto" w:fill="FFFFFF"/>
        <w:spacing w:before="120" w:after="60"/>
        <w:ind w:left="379" w:firstLine="22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(18) Subject to the </w:t>
      </w:r>
      <w:r w:rsidR="0040597C" w:rsidRPr="00FB0E71">
        <w:rPr>
          <w:rFonts w:ascii="Times New Roman" w:hAnsi="Times New Roman" w:cs="Times New Roman"/>
          <w:i/>
          <w:iCs/>
          <w:sz w:val="22"/>
          <w:szCs w:val="24"/>
        </w:rPr>
        <w:t>Administrative Appeals Tribunal Act 1975</w:t>
      </w:r>
      <w:r w:rsidR="0040597C" w:rsidRPr="0061054E">
        <w:rPr>
          <w:rFonts w:ascii="Times New Roman" w:hAnsi="Times New Roman" w:cs="Times New Roman"/>
          <w:iCs/>
          <w:sz w:val="22"/>
          <w:szCs w:val="24"/>
        </w:rPr>
        <w:t>,</w:t>
      </w:r>
      <w:r w:rsidR="0040597C" w:rsidRPr="00FB0E71">
        <w:rPr>
          <w:rFonts w:ascii="Times New Roman" w:hAnsi="Times New Roman" w:cs="Times New Roman"/>
          <w:i/>
          <w:iCs/>
          <w:sz w:val="22"/>
          <w:szCs w:val="24"/>
        </w:rPr>
        <w:t xml:space="preserve"> </w:t>
      </w:r>
      <w:r w:rsidR="0040597C" w:rsidRPr="00FB0E71">
        <w:rPr>
          <w:rFonts w:ascii="Times New Roman" w:hAnsi="Times New Roman" w:cs="Times New Roman"/>
          <w:sz w:val="22"/>
          <w:szCs w:val="24"/>
        </w:rPr>
        <w:t>applications may be made to the Tribunal by a person for review of a decision under subsection (16):</w:t>
      </w:r>
    </w:p>
    <w:p w14:paraId="194A9BFE" w14:textId="77777777" w:rsidR="00AF77B1" w:rsidRPr="00FB0E71" w:rsidRDefault="0040597C" w:rsidP="00BB64A7">
      <w:pPr>
        <w:shd w:val="clear" w:color="auto" w:fill="FFFFFF"/>
        <w:spacing w:before="120" w:after="60"/>
        <w:ind w:left="653"/>
        <w:jc w:val="both"/>
        <w:rPr>
          <w:rFonts w:ascii="Times New Roman" w:hAnsi="Times New Roman" w:cs="Times New Roman"/>
          <w:sz w:val="22"/>
        </w:rPr>
      </w:pPr>
      <w:r w:rsidRPr="00FB0E71">
        <w:rPr>
          <w:rFonts w:ascii="Times New Roman" w:hAnsi="Times New Roman" w:cs="Times New Roman"/>
          <w:sz w:val="22"/>
          <w:szCs w:val="24"/>
        </w:rPr>
        <w:t>(a) to refuse approval of the person as a farm consultant; or</w:t>
      </w:r>
    </w:p>
    <w:p w14:paraId="5E4F1286" w14:textId="77777777" w:rsidR="00AF77B1" w:rsidRPr="00FB0E71" w:rsidRDefault="00AF77B1" w:rsidP="00BB64A7">
      <w:pPr>
        <w:shd w:val="clear" w:color="auto" w:fill="FFFFFF"/>
        <w:spacing w:before="120" w:after="60"/>
        <w:ind w:left="653"/>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1A8681D0" w14:textId="77777777" w:rsidR="00AF77B1" w:rsidRPr="00FB0E71" w:rsidRDefault="0040597C" w:rsidP="00BB64A7">
      <w:pPr>
        <w:shd w:val="clear" w:color="auto" w:fill="FFFFFF"/>
        <w:spacing w:before="120" w:after="60"/>
        <w:ind w:left="1027"/>
        <w:jc w:val="both"/>
        <w:rPr>
          <w:rFonts w:ascii="Times New Roman" w:hAnsi="Times New Roman" w:cs="Times New Roman"/>
          <w:sz w:val="22"/>
        </w:rPr>
      </w:pPr>
      <w:r w:rsidRPr="00FB0E71">
        <w:rPr>
          <w:rFonts w:ascii="Times New Roman" w:hAnsi="Times New Roman" w:cs="Times New Roman"/>
          <w:sz w:val="22"/>
          <w:szCs w:val="24"/>
        </w:rPr>
        <w:lastRenderedPageBreak/>
        <w:t>(b) to revoke the approval of the person as a farm consultant.</w:t>
      </w:r>
    </w:p>
    <w:p w14:paraId="352EC7F4" w14:textId="77777777" w:rsidR="00AF77B1" w:rsidRPr="00FB0E71" w:rsidRDefault="00D9297E" w:rsidP="00BB64A7">
      <w:pPr>
        <w:shd w:val="clear" w:color="auto" w:fill="FFFFFF"/>
        <w:spacing w:before="120" w:after="60"/>
        <w:ind w:left="989"/>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(19) In this section:</w:t>
      </w:r>
    </w:p>
    <w:p w14:paraId="5EB9A8BE" w14:textId="400680E6" w:rsidR="00AF77B1" w:rsidRPr="00FB0E71" w:rsidRDefault="00D9297E" w:rsidP="00BB64A7">
      <w:pPr>
        <w:shd w:val="clear" w:color="auto" w:fill="FFFFFF"/>
        <w:spacing w:before="120" w:after="60"/>
        <w:ind w:left="782"/>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decision</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has the same meaning as in the </w:t>
      </w:r>
      <w:r w:rsidR="0040597C" w:rsidRPr="00FB0E71">
        <w:rPr>
          <w:rFonts w:ascii="Times New Roman" w:hAnsi="Times New Roman" w:cs="Times New Roman"/>
          <w:i/>
          <w:iCs/>
          <w:sz w:val="22"/>
          <w:szCs w:val="24"/>
        </w:rPr>
        <w:t>Administrative Appeals Tribunal Act 1975</w:t>
      </w:r>
      <w:r w:rsidR="0040597C" w:rsidRPr="0061054E">
        <w:rPr>
          <w:rFonts w:ascii="Times New Roman" w:hAnsi="Times New Roman" w:cs="Times New Roman"/>
          <w:iCs/>
          <w:sz w:val="22"/>
          <w:szCs w:val="24"/>
        </w:rPr>
        <w:t>;</w:t>
      </w:r>
    </w:p>
    <w:p w14:paraId="138B5758" w14:textId="77777777" w:rsidR="00AF77B1" w:rsidRPr="00FB0E71" w:rsidRDefault="00D9297E" w:rsidP="00BB64A7">
      <w:pPr>
        <w:shd w:val="clear" w:color="auto" w:fill="FFFFFF"/>
        <w:spacing w:before="120" w:after="60"/>
        <w:ind w:left="773"/>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land conservation agency</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a State or Territory Government department, or authority, that has responsibility for land conservation;</w:t>
      </w:r>
    </w:p>
    <w:p w14:paraId="63A28809" w14:textId="77777777" w:rsidR="00AF77B1" w:rsidRPr="00FB0E71" w:rsidRDefault="00D9297E" w:rsidP="00BB64A7">
      <w:pPr>
        <w:shd w:val="clear" w:color="auto" w:fill="FFFFFF"/>
        <w:spacing w:before="120" w:after="60"/>
        <w:ind w:left="778"/>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land management plan</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a plan for an area of land indicating:</w:t>
      </w:r>
    </w:p>
    <w:p w14:paraId="6D499C88" w14:textId="77777777" w:rsidR="00AF77B1" w:rsidRPr="00FB0E71" w:rsidRDefault="0040597C" w:rsidP="00BB64A7">
      <w:pPr>
        <w:numPr>
          <w:ilvl w:val="0"/>
          <w:numId w:val="118"/>
        </w:numPr>
        <w:shd w:val="clear" w:color="auto" w:fill="FFFFFF"/>
        <w:tabs>
          <w:tab w:val="left" w:pos="1426"/>
        </w:tabs>
        <w:spacing w:before="120" w:after="60"/>
        <w:ind w:left="1037"/>
        <w:jc w:val="both"/>
        <w:rPr>
          <w:rFonts w:ascii="Times New Roman" w:hAnsi="Times New Roman" w:cs="Times New Roman"/>
          <w:sz w:val="22"/>
          <w:szCs w:val="24"/>
        </w:rPr>
      </w:pPr>
      <w:r w:rsidRPr="00FB0E71">
        <w:rPr>
          <w:rFonts w:ascii="Times New Roman" w:hAnsi="Times New Roman" w:cs="Times New Roman"/>
          <w:sz w:val="22"/>
          <w:szCs w:val="24"/>
        </w:rPr>
        <w:t>different land classes comprising the land; and</w:t>
      </w:r>
    </w:p>
    <w:p w14:paraId="3C06F063" w14:textId="77777777" w:rsidR="00AF77B1" w:rsidRPr="00FB0E71" w:rsidRDefault="0040597C" w:rsidP="00BB64A7">
      <w:pPr>
        <w:numPr>
          <w:ilvl w:val="0"/>
          <w:numId w:val="118"/>
        </w:numPr>
        <w:shd w:val="clear" w:color="auto" w:fill="FFFFFF"/>
        <w:tabs>
          <w:tab w:val="left" w:pos="1426"/>
        </w:tabs>
        <w:spacing w:before="120" w:after="60"/>
        <w:ind w:left="1426" w:hanging="389"/>
        <w:jc w:val="both"/>
        <w:rPr>
          <w:rFonts w:ascii="Times New Roman" w:hAnsi="Times New Roman" w:cs="Times New Roman"/>
          <w:sz w:val="22"/>
          <w:szCs w:val="24"/>
        </w:rPr>
      </w:pPr>
      <w:r w:rsidRPr="00FB0E71">
        <w:rPr>
          <w:rFonts w:ascii="Times New Roman" w:hAnsi="Times New Roman" w:cs="Times New Roman"/>
          <w:sz w:val="22"/>
          <w:szCs w:val="24"/>
        </w:rPr>
        <w:t>the location of any fencing that would be required to separate any of the land classes primarily and principally in order to prevent land degradation;</w:t>
      </w:r>
    </w:p>
    <w:p w14:paraId="7140DDDA" w14:textId="77777777" w:rsidR="00AF77B1" w:rsidRPr="00FB0E71" w:rsidRDefault="0040597C" w:rsidP="00BB64A7">
      <w:pPr>
        <w:shd w:val="clear" w:color="auto" w:fill="FFFFFF"/>
        <w:spacing w:before="120" w:after="60"/>
        <w:ind w:left="773"/>
        <w:jc w:val="both"/>
        <w:rPr>
          <w:rFonts w:ascii="Times New Roman" w:hAnsi="Times New Roman" w:cs="Times New Roman"/>
          <w:sz w:val="22"/>
        </w:rPr>
      </w:pPr>
      <w:r w:rsidRPr="00FB0E71">
        <w:rPr>
          <w:rFonts w:ascii="Times New Roman" w:hAnsi="Times New Roman" w:cs="Times New Roman"/>
          <w:sz w:val="22"/>
          <w:szCs w:val="24"/>
        </w:rPr>
        <w:t>together with, or including, a description of the kind of fencing and how it would prevent land degradation.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608BF6DE"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Gifts, pensions etc.</w:t>
      </w:r>
    </w:p>
    <w:p w14:paraId="748A9A75" w14:textId="77777777" w:rsidR="00AF77B1" w:rsidRPr="00FB0E71" w:rsidRDefault="0040597C" w:rsidP="00BB64A7">
      <w:pPr>
        <w:shd w:val="clear" w:color="auto" w:fill="FFFFFF"/>
        <w:tabs>
          <w:tab w:val="left" w:pos="754"/>
        </w:tabs>
        <w:spacing w:before="120" w:after="60"/>
        <w:ind w:firstLine="336"/>
        <w:jc w:val="both"/>
        <w:rPr>
          <w:rFonts w:ascii="Times New Roman" w:hAnsi="Times New Roman" w:cs="Times New Roman"/>
          <w:sz w:val="22"/>
        </w:rPr>
      </w:pPr>
      <w:r w:rsidRPr="00FB0E71">
        <w:rPr>
          <w:rFonts w:ascii="Times New Roman" w:hAnsi="Times New Roman" w:cs="Times New Roman"/>
          <w:b/>
          <w:bCs/>
          <w:sz w:val="22"/>
          <w:szCs w:val="24"/>
        </w:rPr>
        <w:t>31.</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78 of the Principal Act is amended by inserting in</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subparagraph (1) (a) (xxiv)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Royal</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before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College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0454655B"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Rebates for residents of isolated areas</w:t>
      </w:r>
    </w:p>
    <w:p w14:paraId="34C1086F" w14:textId="77777777" w:rsidR="00AF77B1" w:rsidRPr="00FB0E71" w:rsidRDefault="0040597C" w:rsidP="00BB64A7">
      <w:pPr>
        <w:shd w:val="clear" w:color="auto" w:fill="FFFFFF"/>
        <w:tabs>
          <w:tab w:val="left" w:pos="754"/>
        </w:tabs>
        <w:spacing w:before="120" w:after="60"/>
        <w:ind w:firstLine="336"/>
        <w:jc w:val="both"/>
        <w:rPr>
          <w:rFonts w:ascii="Times New Roman" w:hAnsi="Times New Roman" w:cs="Times New Roman"/>
          <w:sz w:val="22"/>
        </w:rPr>
      </w:pPr>
      <w:r w:rsidRPr="00FB0E71">
        <w:rPr>
          <w:rFonts w:ascii="Times New Roman" w:hAnsi="Times New Roman" w:cs="Times New Roman"/>
          <w:b/>
          <w:bCs/>
          <w:sz w:val="22"/>
          <w:szCs w:val="24"/>
        </w:rPr>
        <w:t>32.</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Section </w:t>
      </w:r>
      <w:r w:rsidRPr="00FB0E71">
        <w:rPr>
          <w:rFonts w:ascii="Times New Roman" w:hAnsi="Times New Roman" w:cs="Times New Roman"/>
          <w:smallCaps/>
          <w:sz w:val="22"/>
          <w:szCs w:val="24"/>
        </w:rPr>
        <w:t xml:space="preserve">79a </w:t>
      </w:r>
      <w:r w:rsidRPr="00FB0E71">
        <w:rPr>
          <w:rFonts w:ascii="Times New Roman" w:hAnsi="Times New Roman" w:cs="Times New Roman"/>
          <w:sz w:val="22"/>
          <w:szCs w:val="24"/>
        </w:rPr>
        <w:t>of the Principal Act is amended by omitting the</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prescribed allowance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(4) and substituting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the following definition:</w:t>
      </w:r>
    </w:p>
    <w:p w14:paraId="6C6D62E3" w14:textId="77777777" w:rsidR="00AF77B1" w:rsidRPr="00FB0E71" w:rsidRDefault="00D9297E"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 </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prescribed allowance</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means so much of a payment under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 xml:space="preserve">or the </w:t>
      </w:r>
      <w:r w:rsidR="0040597C" w:rsidRPr="00FB0E71">
        <w:rPr>
          <w:rFonts w:ascii="Times New Roman" w:hAnsi="Times New Roman" w:cs="Times New Roman"/>
          <w:i/>
          <w:iCs/>
          <w:sz w:val="22"/>
          <w:szCs w:val="24"/>
        </w:rPr>
        <w:t>Veterans</w:t>
      </w:r>
      <w:r w:rsidRPr="00FB0E71">
        <w:rPr>
          <w:rFonts w:ascii="Times New Roman" w:hAnsi="Times New Roman" w:cs="Times New Roman"/>
          <w:i/>
          <w:iCs/>
          <w:sz w:val="22"/>
          <w:szCs w:val="24"/>
        </w:rPr>
        <w:t>’</w:t>
      </w:r>
      <w:r w:rsidR="0040597C" w:rsidRPr="00FB0E71">
        <w:rPr>
          <w:rFonts w:ascii="Times New Roman" w:hAnsi="Times New Roman" w:cs="Times New Roman"/>
          <w:i/>
          <w:iCs/>
          <w:sz w:val="22"/>
          <w:szCs w:val="24"/>
        </w:rPr>
        <w:t xml:space="preserve"> Entitlements Act 1986 </w:t>
      </w:r>
      <w:r w:rsidR="0040597C" w:rsidRPr="00FB0E71">
        <w:rPr>
          <w:rFonts w:ascii="Times New Roman" w:hAnsi="Times New Roman" w:cs="Times New Roman"/>
          <w:sz w:val="22"/>
          <w:szCs w:val="24"/>
        </w:rPr>
        <w:t>as was included in the payment by way of remote area allowance;</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3B779321"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Interpretation</w:t>
      </w:r>
    </w:p>
    <w:p w14:paraId="75542BC8" w14:textId="77777777" w:rsidR="00AF77B1" w:rsidRPr="00FB0E71" w:rsidRDefault="0040597C" w:rsidP="00BB64A7">
      <w:pPr>
        <w:shd w:val="clear" w:color="auto" w:fill="FFFFFF"/>
        <w:tabs>
          <w:tab w:val="left" w:pos="754"/>
        </w:tabs>
        <w:spacing w:before="120" w:after="60"/>
        <w:ind w:left="336"/>
        <w:jc w:val="both"/>
        <w:rPr>
          <w:rFonts w:ascii="Times New Roman" w:hAnsi="Times New Roman" w:cs="Times New Roman"/>
          <w:sz w:val="22"/>
        </w:rPr>
      </w:pPr>
      <w:r w:rsidRPr="00FB0E71">
        <w:rPr>
          <w:rFonts w:ascii="Times New Roman" w:hAnsi="Times New Roman" w:cs="Times New Roman"/>
          <w:b/>
          <w:bCs/>
          <w:sz w:val="22"/>
          <w:szCs w:val="24"/>
        </w:rPr>
        <w:t>33.</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82</w:t>
      </w:r>
      <w:r w:rsidRPr="00FB0E71">
        <w:rPr>
          <w:rFonts w:ascii="Times New Roman" w:hAnsi="Times New Roman" w:cs="Times New Roman"/>
          <w:smallCaps/>
          <w:sz w:val="22"/>
        </w:rPr>
        <w:t>kh</w:t>
      </w:r>
      <w:r w:rsidRPr="00FB0E71">
        <w:rPr>
          <w:rFonts w:ascii="Times New Roman" w:hAnsi="Times New Roman" w:cs="Times New Roman"/>
          <w:sz w:val="22"/>
          <w:szCs w:val="24"/>
        </w:rPr>
        <w:t xml:space="preserve"> of the Principal Act is amended:</w:t>
      </w:r>
    </w:p>
    <w:p w14:paraId="39208CD8" w14:textId="77777777" w:rsidR="00AF77B1" w:rsidRPr="00FB0E71" w:rsidRDefault="0040597C" w:rsidP="00BB64A7">
      <w:pPr>
        <w:numPr>
          <w:ilvl w:val="0"/>
          <w:numId w:val="119"/>
        </w:numPr>
        <w:shd w:val="clear" w:color="auto" w:fill="FFFFFF"/>
        <w:tabs>
          <w:tab w:val="left" w:pos="782"/>
        </w:tabs>
        <w:spacing w:before="120" w:after="60"/>
        <w:ind w:left="782" w:hanging="38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subsection </w:t>
      </w:r>
      <w:r w:rsidRPr="00FB0E71">
        <w:rPr>
          <w:rFonts w:ascii="Times New Roman" w:hAnsi="Times New Roman" w:cs="Times New Roman"/>
          <w:smallCaps/>
          <w:sz w:val="22"/>
          <w:szCs w:val="24"/>
        </w:rPr>
        <w:t xml:space="preserve">(1ba) </w:t>
      </w:r>
      <w:r w:rsidRPr="00FB0E71">
        <w:rPr>
          <w:rFonts w:ascii="Times New Roman" w:hAnsi="Times New Roman" w:cs="Times New Roman"/>
          <w:sz w:val="22"/>
          <w:szCs w:val="24"/>
        </w:rPr>
        <w:t xml:space="preserve">all the words 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any part of that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eligible relevant expenditure, sections 79</w:t>
      </w:r>
      <w:r w:rsidRPr="00FB0E71">
        <w:rPr>
          <w:rFonts w:ascii="Times New Roman" w:hAnsi="Times New Roman" w:cs="Times New Roman"/>
          <w:smallCaps/>
          <w:sz w:val="22"/>
        </w:rPr>
        <w:t>e</w:t>
      </w:r>
      <w:r w:rsidRPr="00FB0E71">
        <w:rPr>
          <w:rFonts w:ascii="Times New Roman" w:hAnsi="Times New Roman" w:cs="Times New Roman"/>
          <w:sz w:val="22"/>
          <w:szCs w:val="24"/>
        </w:rPr>
        <w:t xml:space="preserve">, </w:t>
      </w:r>
      <w:r w:rsidRPr="00FB0E71">
        <w:rPr>
          <w:rFonts w:ascii="Times New Roman" w:hAnsi="Times New Roman" w:cs="Times New Roman"/>
          <w:smallCaps/>
          <w:sz w:val="22"/>
          <w:szCs w:val="24"/>
        </w:rPr>
        <w:t xml:space="preserve">79f, </w:t>
      </w:r>
      <w:r w:rsidRPr="00FB0E71">
        <w:rPr>
          <w:rFonts w:ascii="Times New Roman" w:hAnsi="Times New Roman" w:cs="Times New Roman"/>
          <w:sz w:val="22"/>
          <w:szCs w:val="24"/>
        </w:rPr>
        <w:t xml:space="preserve">80, </w:t>
      </w:r>
      <w:r w:rsidRPr="00FB0E71">
        <w:rPr>
          <w:rFonts w:ascii="Times New Roman" w:hAnsi="Times New Roman" w:cs="Times New Roman"/>
          <w:smallCaps/>
          <w:sz w:val="22"/>
          <w:szCs w:val="24"/>
        </w:rPr>
        <w:t xml:space="preserve">80aaa </w:t>
      </w:r>
      <w:r w:rsidRPr="00FB0E71">
        <w:rPr>
          <w:rFonts w:ascii="Times New Roman" w:hAnsi="Times New Roman" w:cs="Times New Roman"/>
          <w:sz w:val="22"/>
          <w:szCs w:val="24"/>
        </w:rPr>
        <w:t xml:space="preserve">and </w:t>
      </w:r>
      <w:r w:rsidRPr="00FB0E71">
        <w:rPr>
          <w:rFonts w:ascii="Times New Roman" w:hAnsi="Times New Roman" w:cs="Times New Roman"/>
          <w:smallCaps/>
          <w:sz w:val="22"/>
          <w:szCs w:val="24"/>
        </w:rPr>
        <w:t xml:space="preserve">80aa </w:t>
      </w:r>
      <w:r w:rsidRPr="00FB0E71">
        <w:rPr>
          <w:rFonts w:ascii="Times New Roman" w:hAnsi="Times New Roman" w:cs="Times New Roman"/>
          <w:sz w:val="22"/>
          <w:szCs w:val="24"/>
        </w:rPr>
        <w:t>are to be applied on the basis that the amount of eligible relevant expenditure is an amount of relevant expenditure but is not an amount of eligible relevant expenditure.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30C8179B" w14:textId="16104336" w:rsidR="00AF77B1" w:rsidRPr="00FB0E71" w:rsidRDefault="0040597C" w:rsidP="00BB64A7">
      <w:pPr>
        <w:numPr>
          <w:ilvl w:val="0"/>
          <w:numId w:val="119"/>
        </w:numPr>
        <w:shd w:val="clear" w:color="auto" w:fill="FFFFFF"/>
        <w:tabs>
          <w:tab w:val="left" w:pos="782"/>
        </w:tabs>
        <w:spacing w:before="120" w:after="60"/>
        <w:ind w:left="398"/>
        <w:jc w:val="both"/>
        <w:rPr>
          <w:rFonts w:ascii="Times New Roman" w:hAnsi="Times New Roman" w:cs="Times New Roman"/>
          <w:b/>
          <w:bCs/>
          <w:sz w:val="22"/>
          <w:szCs w:val="24"/>
        </w:rPr>
      </w:pPr>
      <w:r w:rsidRPr="00FB0E71">
        <w:rPr>
          <w:rFonts w:ascii="Times New Roman" w:hAnsi="Times New Roman" w:cs="Times New Roman"/>
          <w:sz w:val="22"/>
          <w:szCs w:val="24"/>
        </w:rPr>
        <w:t>by omitting from paragraph (</w:t>
      </w:r>
      <w:r w:rsidR="0061054E">
        <w:rPr>
          <w:rFonts w:ascii="Times New Roman" w:hAnsi="Times New Roman" w:cs="Times New Roman"/>
          <w:sz w:val="22"/>
          <w:szCs w:val="24"/>
        </w:rPr>
        <w:t>1</w:t>
      </w:r>
      <w:r w:rsidRPr="00FB0E71">
        <w:rPr>
          <w:rFonts w:ascii="Times New Roman" w:hAnsi="Times New Roman" w:cs="Times New Roman"/>
          <w:smallCaps/>
          <w:sz w:val="22"/>
        </w:rPr>
        <w:t>g</w:t>
      </w:r>
      <w:r w:rsidRPr="00FB0E71">
        <w:rPr>
          <w:rFonts w:ascii="Times New Roman" w:hAnsi="Times New Roman" w:cs="Times New Roman"/>
          <w:sz w:val="22"/>
          <w:szCs w:val="24"/>
        </w:rPr>
        <w:t>)</w:t>
      </w:r>
      <w:r w:rsidR="0061054E">
        <w:rPr>
          <w:rFonts w:ascii="Times New Roman" w:hAnsi="Times New Roman" w:cs="Times New Roman"/>
          <w:sz w:val="22"/>
          <w:szCs w:val="24"/>
        </w:rPr>
        <w:t xml:space="preserve"> </w:t>
      </w:r>
      <w:r w:rsidRPr="00FB0E71">
        <w:rPr>
          <w:rFonts w:ascii="Times New Roman" w:hAnsi="Times New Roman" w:cs="Times New Roman"/>
          <w:sz w:val="22"/>
          <w:szCs w:val="24"/>
        </w:rPr>
        <w:t xml:space="preserve">(s)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073E66AF" w14:textId="77777777" w:rsidR="00AF77B1" w:rsidRPr="00FB0E71" w:rsidRDefault="0040597C" w:rsidP="00BB64A7">
      <w:pPr>
        <w:numPr>
          <w:ilvl w:val="0"/>
          <w:numId w:val="119"/>
        </w:numPr>
        <w:shd w:val="clear" w:color="auto" w:fill="FFFFFF"/>
        <w:tabs>
          <w:tab w:val="left" w:pos="782"/>
        </w:tabs>
        <w:spacing w:before="120" w:after="60"/>
        <w:ind w:left="398"/>
        <w:jc w:val="both"/>
        <w:rPr>
          <w:rFonts w:ascii="Times New Roman" w:hAnsi="Times New Roman" w:cs="Times New Roman"/>
          <w:b/>
          <w:bCs/>
          <w:sz w:val="22"/>
          <w:szCs w:val="24"/>
        </w:rPr>
      </w:pPr>
      <w:r w:rsidRPr="00FB0E71">
        <w:rPr>
          <w:rFonts w:ascii="Times New Roman" w:hAnsi="Times New Roman" w:cs="Times New Roman"/>
          <w:sz w:val="22"/>
          <w:szCs w:val="24"/>
        </w:rPr>
        <w:t>by adding at the end of paragraph (1</w:t>
      </w:r>
      <w:r w:rsidRPr="00FB0E71">
        <w:rPr>
          <w:rFonts w:ascii="Times New Roman" w:hAnsi="Times New Roman" w:cs="Times New Roman"/>
          <w:smallCaps/>
          <w:sz w:val="22"/>
        </w:rPr>
        <w:t>g</w:t>
      </w:r>
      <w:r w:rsidRPr="00FB0E71">
        <w:rPr>
          <w:rFonts w:ascii="Times New Roman" w:hAnsi="Times New Roman" w:cs="Times New Roman"/>
          <w:sz w:val="22"/>
          <w:szCs w:val="24"/>
        </w:rPr>
        <w:t xml:space="preserve">) (s)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and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7FF60516" w14:textId="77777777" w:rsidR="00AF77B1" w:rsidRPr="00FB0E71" w:rsidRDefault="0040597C" w:rsidP="00BB64A7">
      <w:pPr>
        <w:numPr>
          <w:ilvl w:val="0"/>
          <w:numId w:val="119"/>
        </w:numPr>
        <w:shd w:val="clear" w:color="auto" w:fill="FFFFFF"/>
        <w:tabs>
          <w:tab w:val="left" w:pos="782"/>
        </w:tabs>
        <w:spacing w:before="120" w:after="60"/>
        <w:ind w:left="398"/>
        <w:jc w:val="both"/>
        <w:rPr>
          <w:rFonts w:ascii="Times New Roman" w:hAnsi="Times New Roman" w:cs="Times New Roman"/>
          <w:b/>
          <w:bCs/>
          <w:sz w:val="22"/>
          <w:szCs w:val="24"/>
        </w:rPr>
      </w:pPr>
      <w:r w:rsidRPr="00FB0E71">
        <w:rPr>
          <w:rFonts w:ascii="Times New Roman" w:hAnsi="Times New Roman" w:cs="Times New Roman"/>
          <w:sz w:val="22"/>
          <w:szCs w:val="24"/>
        </w:rPr>
        <w:t>by omitting paragraph (1</w:t>
      </w:r>
      <w:r w:rsidRPr="00FB0E71">
        <w:rPr>
          <w:rFonts w:ascii="Times New Roman" w:hAnsi="Times New Roman" w:cs="Times New Roman"/>
          <w:smallCaps/>
          <w:sz w:val="22"/>
        </w:rPr>
        <w:t>g</w:t>
      </w:r>
      <w:r w:rsidRPr="00FB0E71">
        <w:rPr>
          <w:rFonts w:ascii="Times New Roman" w:hAnsi="Times New Roman" w:cs="Times New Roman"/>
          <w:sz w:val="22"/>
          <w:szCs w:val="24"/>
        </w:rPr>
        <w:t>) (t);</w:t>
      </w:r>
    </w:p>
    <w:p w14:paraId="1C2E2211" w14:textId="137FC0C8" w:rsidR="00AF77B1" w:rsidRPr="00FB0E71" w:rsidRDefault="0040597C" w:rsidP="00BB64A7">
      <w:pPr>
        <w:numPr>
          <w:ilvl w:val="0"/>
          <w:numId w:val="119"/>
        </w:numPr>
        <w:shd w:val="clear" w:color="auto" w:fill="FFFFFF"/>
        <w:tabs>
          <w:tab w:val="left" w:pos="782"/>
        </w:tabs>
        <w:spacing w:before="120" w:after="60"/>
        <w:ind w:left="398"/>
        <w:jc w:val="both"/>
        <w:rPr>
          <w:rFonts w:ascii="Times New Roman" w:hAnsi="Times New Roman" w:cs="Times New Roman"/>
          <w:b/>
          <w:bCs/>
          <w:sz w:val="22"/>
          <w:szCs w:val="24"/>
        </w:rPr>
      </w:pPr>
      <w:r w:rsidRPr="00FB0E71">
        <w:rPr>
          <w:rFonts w:ascii="Times New Roman" w:hAnsi="Times New Roman" w:cs="Times New Roman"/>
          <w:sz w:val="22"/>
          <w:szCs w:val="24"/>
        </w:rPr>
        <w:t>by omitting from paragraph (</w:t>
      </w:r>
      <w:r w:rsidR="0061054E">
        <w:rPr>
          <w:rFonts w:ascii="Times New Roman" w:hAnsi="Times New Roman" w:cs="Times New Roman"/>
          <w:sz w:val="22"/>
          <w:szCs w:val="24"/>
        </w:rPr>
        <w:t>1</w:t>
      </w:r>
      <w:r w:rsidRPr="00FB0E71">
        <w:rPr>
          <w:rFonts w:ascii="Times New Roman" w:hAnsi="Times New Roman" w:cs="Times New Roman"/>
          <w:smallCaps/>
          <w:sz w:val="22"/>
        </w:rPr>
        <w:t>je</w:t>
      </w:r>
      <w:r w:rsidRPr="00FB0E71">
        <w:rPr>
          <w:rFonts w:ascii="Times New Roman" w:hAnsi="Times New Roman" w:cs="Times New Roman"/>
          <w:sz w:val="22"/>
          <w:szCs w:val="24"/>
        </w:rPr>
        <w:t>)</w:t>
      </w:r>
      <w:r w:rsidR="0061054E">
        <w:rPr>
          <w:rFonts w:ascii="Times New Roman" w:hAnsi="Times New Roman" w:cs="Times New Roman"/>
          <w:sz w:val="22"/>
          <w:szCs w:val="24"/>
        </w:rPr>
        <w:t xml:space="preserve"> </w:t>
      </w:r>
      <w:r w:rsidRPr="00FB0E71">
        <w:rPr>
          <w:rFonts w:ascii="Times New Roman" w:hAnsi="Times New Roman" w:cs="Times New Roman"/>
          <w:sz w:val="22"/>
          <w:szCs w:val="24"/>
        </w:rPr>
        <w:t xml:space="preserve">(b)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30DDB06E" w14:textId="2A28D2B0" w:rsidR="00AF77B1" w:rsidRPr="00FB0E71" w:rsidRDefault="0040597C" w:rsidP="00BB64A7">
      <w:pPr>
        <w:numPr>
          <w:ilvl w:val="0"/>
          <w:numId w:val="119"/>
        </w:numPr>
        <w:shd w:val="clear" w:color="auto" w:fill="FFFFFF"/>
        <w:tabs>
          <w:tab w:val="left" w:pos="782"/>
        </w:tabs>
        <w:spacing w:before="120" w:after="60"/>
        <w:ind w:left="398"/>
        <w:jc w:val="both"/>
        <w:rPr>
          <w:rFonts w:ascii="Times New Roman" w:hAnsi="Times New Roman" w:cs="Times New Roman"/>
          <w:b/>
          <w:bCs/>
          <w:sz w:val="22"/>
          <w:szCs w:val="24"/>
        </w:rPr>
      </w:pPr>
      <w:r w:rsidRPr="00FB0E71">
        <w:rPr>
          <w:rFonts w:ascii="Times New Roman" w:hAnsi="Times New Roman" w:cs="Times New Roman"/>
          <w:sz w:val="22"/>
          <w:szCs w:val="24"/>
        </w:rPr>
        <w:t>by omitting paragraph (</w:t>
      </w:r>
      <w:r w:rsidR="0061054E">
        <w:rPr>
          <w:rFonts w:ascii="Times New Roman" w:hAnsi="Times New Roman" w:cs="Times New Roman"/>
          <w:sz w:val="22"/>
          <w:szCs w:val="24"/>
        </w:rPr>
        <w:t>1</w:t>
      </w:r>
      <w:r w:rsidR="0061054E">
        <w:rPr>
          <w:rFonts w:ascii="Times New Roman" w:hAnsi="Times New Roman" w:cs="Times New Roman"/>
          <w:smallCaps/>
          <w:sz w:val="22"/>
          <w:szCs w:val="24"/>
        </w:rPr>
        <w:t>l</w:t>
      </w:r>
      <w:r w:rsidRPr="00FB0E71">
        <w:rPr>
          <w:rFonts w:ascii="Times New Roman" w:hAnsi="Times New Roman" w:cs="Times New Roman"/>
          <w:sz w:val="22"/>
          <w:szCs w:val="24"/>
        </w:rPr>
        <w:t>) (t).</w:t>
      </w:r>
    </w:p>
    <w:p w14:paraId="43C64606" w14:textId="77777777" w:rsidR="00AF77B1" w:rsidRPr="00FB0E71" w:rsidRDefault="00AF77B1" w:rsidP="00BB64A7">
      <w:pPr>
        <w:numPr>
          <w:ilvl w:val="0"/>
          <w:numId w:val="119"/>
        </w:numPr>
        <w:shd w:val="clear" w:color="auto" w:fill="FFFFFF"/>
        <w:tabs>
          <w:tab w:val="left" w:pos="782"/>
        </w:tabs>
        <w:spacing w:before="120" w:after="60"/>
        <w:ind w:left="398"/>
        <w:jc w:val="both"/>
        <w:rPr>
          <w:rFonts w:ascii="Times New Roman" w:hAnsi="Times New Roman" w:cs="Times New Roman"/>
          <w:b/>
          <w:bCs/>
          <w:sz w:val="22"/>
          <w:szCs w:val="24"/>
        </w:rPr>
        <w:sectPr w:rsidR="00AF77B1" w:rsidRPr="00FB0E71" w:rsidSect="00EE79F7">
          <w:pgSz w:w="12240" w:h="15840" w:code="1"/>
          <w:pgMar w:top="1440" w:right="1440" w:bottom="1440" w:left="1440" w:header="720" w:footer="720" w:gutter="0"/>
          <w:cols w:space="60"/>
          <w:noEndnote/>
        </w:sectPr>
      </w:pPr>
    </w:p>
    <w:p w14:paraId="28793AC2"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lastRenderedPageBreak/>
        <w:t>Payment of interest by taxpayer on distributions from certain non-resident trust estates</w:t>
      </w:r>
    </w:p>
    <w:p w14:paraId="4DCFF181" w14:textId="77777777" w:rsidR="00AF77B1" w:rsidRPr="00FB0E71" w:rsidRDefault="0040597C" w:rsidP="00BB64A7">
      <w:pPr>
        <w:shd w:val="clear" w:color="auto" w:fill="FFFFFF"/>
        <w:tabs>
          <w:tab w:val="left" w:pos="749"/>
        </w:tabs>
        <w:spacing w:before="120" w:after="60"/>
        <w:ind w:left="5" w:firstLine="331"/>
        <w:jc w:val="both"/>
        <w:rPr>
          <w:rFonts w:ascii="Times New Roman" w:hAnsi="Times New Roman" w:cs="Times New Roman"/>
          <w:sz w:val="22"/>
        </w:rPr>
      </w:pPr>
      <w:r w:rsidRPr="00FB0E71">
        <w:rPr>
          <w:rFonts w:ascii="Times New Roman" w:hAnsi="Times New Roman" w:cs="Times New Roman"/>
          <w:b/>
          <w:bCs/>
          <w:sz w:val="22"/>
          <w:szCs w:val="24"/>
        </w:rPr>
        <w:t>34.</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102</w:t>
      </w:r>
      <w:r w:rsidRPr="00FB0E71">
        <w:rPr>
          <w:rFonts w:ascii="Times New Roman" w:hAnsi="Times New Roman" w:cs="Times New Roman"/>
          <w:smallCaps/>
          <w:sz w:val="22"/>
        </w:rPr>
        <w:t>aam</w:t>
      </w:r>
      <w:r w:rsidRPr="00FB0E71">
        <w:rPr>
          <w:rFonts w:ascii="Times New Roman" w:hAnsi="Times New Roman" w:cs="Times New Roman"/>
          <w:sz w:val="22"/>
          <w:szCs w:val="24"/>
        </w:rPr>
        <w:t xml:space="preserve"> of the Principal Act is amended by omitting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from paragraph (1) (c)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the distributed amount is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so</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much of the distributed amount as is not a </w:t>
      </w:r>
      <w:proofErr w:type="spellStart"/>
      <w:r w:rsidRPr="00FB0E71">
        <w:rPr>
          <w:rFonts w:ascii="Times New Roman" w:hAnsi="Times New Roman" w:cs="Times New Roman"/>
          <w:sz w:val="22"/>
          <w:szCs w:val="24"/>
        </w:rPr>
        <w:t>rebatable</w:t>
      </w:r>
      <w:proofErr w:type="spellEnd"/>
      <w:r w:rsidRPr="00FB0E71">
        <w:rPr>
          <w:rFonts w:ascii="Times New Roman" w:hAnsi="Times New Roman" w:cs="Times New Roman"/>
          <w:sz w:val="22"/>
          <w:szCs w:val="24"/>
        </w:rPr>
        <w:t xml:space="preserve"> section </w:t>
      </w:r>
      <w:r w:rsidRPr="00FB0E71">
        <w:rPr>
          <w:rFonts w:ascii="Times New Roman" w:hAnsi="Times New Roman" w:cs="Times New Roman"/>
          <w:smallCaps/>
          <w:sz w:val="22"/>
          <w:szCs w:val="24"/>
        </w:rPr>
        <w:t>99b</w:t>
      </w:r>
      <w:r w:rsidR="005F0273" w:rsidRPr="00FB0E71">
        <w:rPr>
          <w:rFonts w:ascii="Times New Roman" w:hAnsi="Times New Roman" w:cs="Times New Roman"/>
          <w:smallCaps/>
          <w:sz w:val="22"/>
          <w:szCs w:val="24"/>
        </w:rPr>
        <w:t xml:space="preserve"> </w:t>
      </w:r>
      <w:r w:rsidRPr="00FB0E71">
        <w:rPr>
          <w:rFonts w:ascii="Times New Roman" w:hAnsi="Times New Roman" w:cs="Times New Roman"/>
          <w:sz w:val="22"/>
          <w:szCs w:val="24"/>
        </w:rPr>
        <w:t>amount for the purposes of section 102</w:t>
      </w:r>
      <w:r w:rsidRPr="00FB0E71">
        <w:rPr>
          <w:rFonts w:ascii="Times New Roman" w:hAnsi="Times New Roman" w:cs="Times New Roman"/>
          <w:smallCaps/>
          <w:sz w:val="22"/>
        </w:rPr>
        <w:t>aan</w:t>
      </w:r>
      <w:r w:rsidRPr="00FB0E71">
        <w:rPr>
          <w:rFonts w:ascii="Times New Roman" w:hAnsi="Times New Roman" w:cs="Times New Roman"/>
          <w:sz w:val="22"/>
          <w:szCs w:val="24"/>
        </w:rPr>
        <w:t xml:space="preserve"> is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3D70B136"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Persons to whom Division applies</w:t>
      </w:r>
    </w:p>
    <w:p w14:paraId="274B4C2B" w14:textId="77777777" w:rsidR="00AF77B1" w:rsidRPr="00FB0E71" w:rsidRDefault="0040597C" w:rsidP="00BB64A7">
      <w:pPr>
        <w:shd w:val="clear" w:color="auto" w:fill="FFFFFF"/>
        <w:tabs>
          <w:tab w:val="left" w:pos="749"/>
        </w:tabs>
        <w:spacing w:before="120" w:after="60"/>
        <w:ind w:left="336"/>
        <w:jc w:val="both"/>
        <w:rPr>
          <w:rFonts w:ascii="Times New Roman" w:hAnsi="Times New Roman" w:cs="Times New Roman"/>
          <w:sz w:val="22"/>
        </w:rPr>
      </w:pPr>
      <w:r w:rsidRPr="00FB0E71">
        <w:rPr>
          <w:rFonts w:ascii="Times New Roman" w:hAnsi="Times New Roman" w:cs="Times New Roman"/>
          <w:b/>
          <w:bCs/>
          <w:sz w:val="22"/>
          <w:szCs w:val="24"/>
        </w:rPr>
        <w:t>35.</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102AC of the Principal Act is amended:</w:t>
      </w:r>
    </w:p>
    <w:p w14:paraId="0EB5E883" w14:textId="2BACF167" w:rsidR="00AF77B1" w:rsidRPr="00FB0E71" w:rsidRDefault="0040597C" w:rsidP="00BB64A7">
      <w:pPr>
        <w:numPr>
          <w:ilvl w:val="0"/>
          <w:numId w:val="120"/>
        </w:numPr>
        <w:shd w:val="clear" w:color="auto" w:fill="FFFFFF"/>
        <w:tabs>
          <w:tab w:val="left" w:pos="773"/>
        </w:tabs>
        <w:spacing w:before="120" w:after="60"/>
        <w:ind w:left="773" w:hanging="389"/>
        <w:jc w:val="both"/>
        <w:rPr>
          <w:rFonts w:ascii="Times New Roman" w:hAnsi="Times New Roman" w:cs="Times New Roman"/>
          <w:b/>
          <w:bCs/>
          <w:sz w:val="22"/>
          <w:szCs w:val="24"/>
        </w:rPr>
      </w:pPr>
      <w:r w:rsidRPr="00FB0E71">
        <w:rPr>
          <w:rFonts w:ascii="Times New Roman" w:hAnsi="Times New Roman" w:cs="Times New Roman"/>
          <w:sz w:val="22"/>
          <w:szCs w:val="24"/>
        </w:rPr>
        <w:t>by omitting from subparagraph (2) (c) (</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xml:space="preserve">) </w:t>
      </w:r>
      <w:r w:rsidR="00D9297E" w:rsidRPr="0061054E">
        <w:rPr>
          <w:rFonts w:ascii="Times New Roman" w:hAnsi="Times New Roman" w:cs="Times New Roman"/>
          <w:iCs/>
          <w:sz w:val="22"/>
          <w:szCs w:val="24"/>
        </w:rPr>
        <w:t>“</w:t>
      </w:r>
      <w:r w:rsidRPr="00FB0E71">
        <w:rPr>
          <w:rFonts w:ascii="Times New Roman" w:hAnsi="Times New Roman" w:cs="Times New Roman"/>
          <w:i/>
          <w:iCs/>
          <w:sz w:val="22"/>
          <w:szCs w:val="24"/>
        </w:rPr>
        <w:t>1947</w:t>
      </w:r>
      <w:r w:rsidR="00D9297E" w:rsidRPr="0061054E">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 xml:space="preserve">and substituting </w:t>
      </w:r>
      <w:r w:rsidR="00D9297E" w:rsidRPr="00FB0E71">
        <w:rPr>
          <w:rFonts w:ascii="Times New Roman" w:hAnsi="Times New Roman" w:cs="Times New Roman"/>
          <w:sz w:val="22"/>
          <w:szCs w:val="24"/>
        </w:rPr>
        <w:t>“</w:t>
      </w:r>
      <w:r w:rsidRPr="00FB0E71">
        <w:rPr>
          <w:rFonts w:ascii="Times New Roman" w:hAnsi="Times New Roman" w:cs="Times New Roman"/>
          <w:i/>
          <w:iCs/>
          <w:sz w:val="22"/>
          <w:szCs w:val="24"/>
        </w:rPr>
        <w:t>1991</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73A5A9BA" w14:textId="5AE2BC60" w:rsidR="00AF77B1" w:rsidRPr="00FB0E71" w:rsidRDefault="0040597C" w:rsidP="00BB64A7">
      <w:pPr>
        <w:numPr>
          <w:ilvl w:val="0"/>
          <w:numId w:val="120"/>
        </w:numPr>
        <w:shd w:val="clear" w:color="auto" w:fill="FFFFFF"/>
        <w:tabs>
          <w:tab w:val="left" w:pos="773"/>
        </w:tabs>
        <w:spacing w:before="120" w:after="60"/>
        <w:ind w:left="773" w:hanging="389"/>
        <w:jc w:val="both"/>
        <w:rPr>
          <w:rFonts w:ascii="Times New Roman" w:hAnsi="Times New Roman" w:cs="Times New Roman"/>
          <w:b/>
          <w:bCs/>
          <w:sz w:val="22"/>
          <w:szCs w:val="24"/>
        </w:rPr>
      </w:pPr>
      <w:r w:rsidRPr="00FB0E71">
        <w:rPr>
          <w:rFonts w:ascii="Times New Roman" w:hAnsi="Times New Roman" w:cs="Times New Roman"/>
          <w:sz w:val="22"/>
          <w:szCs w:val="24"/>
        </w:rPr>
        <w:t>by omitting from sub-subparagraph (2) (d) (</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w:t>
      </w:r>
      <w:r w:rsidR="0061054E">
        <w:rPr>
          <w:rFonts w:ascii="Times New Roman" w:hAnsi="Times New Roman" w:cs="Times New Roman"/>
          <w:smallCaps/>
          <w:sz w:val="22"/>
          <w:szCs w:val="24"/>
        </w:rPr>
        <w:t>a</w:t>
      </w:r>
      <w:r w:rsidRPr="00FB0E71">
        <w:rPr>
          <w:rFonts w:ascii="Times New Roman" w:hAnsi="Times New Roman" w:cs="Times New Roman"/>
          <w:sz w:val="22"/>
          <w:szCs w:val="24"/>
        </w:rPr>
        <w:t xml:space="preserve">) </w:t>
      </w:r>
      <w:r w:rsidR="00D9297E" w:rsidRPr="00FB0E71">
        <w:rPr>
          <w:rFonts w:ascii="Times New Roman" w:hAnsi="Times New Roman" w:cs="Times New Roman"/>
          <w:b/>
          <w:bCs/>
          <w:sz w:val="22"/>
          <w:szCs w:val="24"/>
        </w:rPr>
        <w:t>“</w:t>
      </w:r>
      <w:r w:rsidRPr="00FB0E71">
        <w:rPr>
          <w:rFonts w:ascii="Times New Roman" w:hAnsi="Times New Roman" w:cs="Times New Roman"/>
          <w:bCs/>
          <w:sz w:val="22"/>
          <w:szCs w:val="24"/>
        </w:rPr>
        <w:t>Part XII</w:t>
      </w:r>
      <w:r w:rsidRPr="00FB0E71">
        <w:rPr>
          <w:rFonts w:ascii="Times New Roman" w:hAnsi="Times New Roman" w:cs="Times New Roman"/>
          <w:sz w:val="22"/>
          <w:szCs w:val="24"/>
        </w:rPr>
        <w:t xml:space="preserve"> of the </w:t>
      </w:r>
      <w:r w:rsidRPr="00FB0E71">
        <w:rPr>
          <w:rFonts w:ascii="Times New Roman" w:hAnsi="Times New Roman" w:cs="Times New Roman"/>
          <w:i/>
          <w:iCs/>
          <w:sz w:val="22"/>
          <w:szCs w:val="24"/>
        </w:rPr>
        <w:t>Social Security Act 1947</w:t>
      </w:r>
      <w:r w:rsidR="00D9297E" w:rsidRPr="0061054E">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 xml:space="preserve">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Part 2.19 of the </w:t>
      </w:r>
      <w:r w:rsidRPr="00FB0E71">
        <w:rPr>
          <w:rFonts w:ascii="Times New Roman" w:hAnsi="Times New Roman" w:cs="Times New Roman"/>
          <w:i/>
          <w:iCs/>
          <w:sz w:val="22"/>
          <w:szCs w:val="24"/>
        </w:rPr>
        <w:t>Social Security Act 1991</w:t>
      </w:r>
      <w:r w:rsidR="00D9297E" w:rsidRPr="00FB0E71">
        <w:rPr>
          <w:rFonts w:ascii="Times New Roman" w:hAnsi="Times New Roman" w:cs="Times New Roman"/>
          <w:i/>
          <w:iCs/>
          <w:sz w:val="22"/>
          <w:szCs w:val="24"/>
        </w:rPr>
        <w:t>”</w:t>
      </w:r>
      <w:r w:rsidRPr="00FB0E71">
        <w:rPr>
          <w:rFonts w:ascii="Times New Roman" w:hAnsi="Times New Roman" w:cs="Times New Roman"/>
          <w:i/>
          <w:iCs/>
          <w:sz w:val="22"/>
          <w:szCs w:val="24"/>
        </w:rPr>
        <w:t>;</w:t>
      </w:r>
    </w:p>
    <w:p w14:paraId="356D30FE" w14:textId="5CB981D0" w:rsidR="00AF77B1" w:rsidRPr="00FB0E71" w:rsidRDefault="0040597C" w:rsidP="00BB64A7">
      <w:pPr>
        <w:numPr>
          <w:ilvl w:val="0"/>
          <w:numId w:val="120"/>
        </w:numPr>
        <w:shd w:val="clear" w:color="auto" w:fill="FFFFFF"/>
        <w:tabs>
          <w:tab w:val="left" w:pos="773"/>
        </w:tabs>
        <w:spacing w:before="120" w:after="60"/>
        <w:ind w:left="773" w:hanging="389"/>
        <w:jc w:val="both"/>
        <w:rPr>
          <w:rFonts w:ascii="Times New Roman" w:hAnsi="Times New Roman" w:cs="Times New Roman"/>
          <w:b/>
          <w:bCs/>
          <w:sz w:val="22"/>
          <w:szCs w:val="24"/>
        </w:rPr>
      </w:pPr>
      <w:r w:rsidRPr="00FB0E71">
        <w:rPr>
          <w:rFonts w:ascii="Times New Roman" w:hAnsi="Times New Roman" w:cs="Times New Roman"/>
          <w:sz w:val="22"/>
          <w:szCs w:val="24"/>
        </w:rPr>
        <w:t>by omitting from sub-subparagraph (2) (d) (</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w:t>
      </w:r>
      <w:r w:rsidR="0061054E">
        <w:rPr>
          <w:rFonts w:ascii="Times New Roman" w:hAnsi="Times New Roman" w:cs="Times New Roman"/>
          <w:smallCaps/>
          <w:sz w:val="22"/>
          <w:szCs w:val="24"/>
        </w:rPr>
        <w:t>b</w:t>
      </w:r>
      <w:r w:rsidRPr="00FB0E71">
        <w:rPr>
          <w:rFonts w:ascii="Times New Roman" w:hAnsi="Times New Roman" w:cs="Times New Roman"/>
          <w:sz w:val="22"/>
          <w:szCs w:val="24"/>
        </w:rPr>
        <w:t xml:space="preserve">)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Division 3 of Part IV of the </w:t>
      </w:r>
      <w:r w:rsidRPr="00FB0E71">
        <w:rPr>
          <w:rFonts w:ascii="Times New Roman" w:hAnsi="Times New Roman" w:cs="Times New Roman"/>
          <w:i/>
          <w:iCs/>
          <w:sz w:val="22"/>
          <w:szCs w:val="24"/>
        </w:rPr>
        <w:t>Social Security Act 1947</w:t>
      </w:r>
      <w:r w:rsidR="00D9297E" w:rsidRPr="0061054E">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 xml:space="preserve">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Part 2.3 of the </w:t>
      </w:r>
      <w:r w:rsidRPr="00FB0E71">
        <w:rPr>
          <w:rFonts w:ascii="Times New Roman" w:hAnsi="Times New Roman" w:cs="Times New Roman"/>
          <w:i/>
          <w:iCs/>
          <w:sz w:val="22"/>
          <w:szCs w:val="24"/>
        </w:rPr>
        <w:t>Social Security Act 1991</w:t>
      </w:r>
      <w:r w:rsidR="00D9297E" w:rsidRPr="0061054E">
        <w:rPr>
          <w:rFonts w:ascii="Times New Roman" w:hAnsi="Times New Roman" w:cs="Times New Roman"/>
          <w:iCs/>
          <w:sz w:val="22"/>
          <w:szCs w:val="24"/>
        </w:rPr>
        <w:t>”</w:t>
      </w:r>
      <w:r w:rsidRPr="0061054E">
        <w:rPr>
          <w:rFonts w:ascii="Times New Roman" w:hAnsi="Times New Roman" w:cs="Times New Roman"/>
          <w:iCs/>
          <w:sz w:val="22"/>
          <w:szCs w:val="24"/>
        </w:rPr>
        <w:t>;</w:t>
      </w:r>
    </w:p>
    <w:p w14:paraId="38FD53D2" w14:textId="77777777" w:rsidR="00AF77B1" w:rsidRPr="00FB0E71" w:rsidRDefault="0040597C" w:rsidP="00BB64A7">
      <w:pPr>
        <w:numPr>
          <w:ilvl w:val="0"/>
          <w:numId w:val="120"/>
        </w:numPr>
        <w:shd w:val="clear" w:color="auto" w:fill="FFFFFF"/>
        <w:tabs>
          <w:tab w:val="left" w:pos="773"/>
        </w:tabs>
        <w:spacing w:before="120" w:after="60"/>
        <w:ind w:left="773" w:hanging="389"/>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paragraph (2) (e)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orphan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orphan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69856711" w14:textId="3FE5A078" w:rsidR="00AF77B1" w:rsidRPr="00FB0E71" w:rsidRDefault="0040597C" w:rsidP="00BB64A7">
      <w:pPr>
        <w:numPr>
          <w:ilvl w:val="0"/>
          <w:numId w:val="120"/>
        </w:numPr>
        <w:shd w:val="clear" w:color="auto" w:fill="FFFFFF"/>
        <w:tabs>
          <w:tab w:val="left" w:pos="773"/>
        </w:tabs>
        <w:spacing w:before="120" w:after="60"/>
        <w:ind w:left="773" w:hanging="389"/>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paragraph (2) (e) </w:t>
      </w:r>
      <w:r w:rsidR="00D9297E" w:rsidRPr="00FB0E71">
        <w:rPr>
          <w:rFonts w:ascii="Times New Roman" w:hAnsi="Times New Roman" w:cs="Times New Roman"/>
          <w:sz w:val="22"/>
          <w:szCs w:val="24"/>
        </w:rPr>
        <w:t>“</w:t>
      </w:r>
      <w:r w:rsidRPr="00FB0E71">
        <w:rPr>
          <w:rFonts w:ascii="Times New Roman" w:hAnsi="Times New Roman" w:cs="Times New Roman"/>
          <w:i/>
          <w:iCs/>
          <w:sz w:val="22"/>
          <w:szCs w:val="24"/>
        </w:rPr>
        <w:t>1947</w:t>
      </w:r>
      <w:r w:rsidR="00D9297E" w:rsidRPr="0061054E">
        <w:rPr>
          <w:rFonts w:ascii="Times New Roman" w:hAnsi="Times New Roman" w:cs="Times New Roman"/>
          <w:iCs/>
          <w:sz w:val="22"/>
          <w:szCs w:val="24"/>
        </w:rPr>
        <w:t>”</w:t>
      </w:r>
      <w:r w:rsidRPr="0061054E">
        <w:rPr>
          <w:rFonts w:ascii="Times New Roman" w:hAnsi="Times New Roman" w:cs="Times New Roman"/>
          <w:sz w:val="22"/>
          <w:szCs w:val="24"/>
        </w:rPr>
        <w:t xml:space="preserve"> </w:t>
      </w:r>
      <w:r w:rsidRPr="00FB0E71">
        <w:rPr>
          <w:rFonts w:ascii="Times New Roman" w:hAnsi="Times New Roman" w:cs="Times New Roman"/>
          <w:sz w:val="22"/>
          <w:szCs w:val="24"/>
        </w:rPr>
        <w:t xml:space="preserve">and substituting </w:t>
      </w:r>
      <w:r w:rsidR="00D9297E" w:rsidRPr="00FB0E71">
        <w:rPr>
          <w:rFonts w:ascii="Times New Roman" w:hAnsi="Times New Roman" w:cs="Times New Roman"/>
          <w:sz w:val="22"/>
          <w:szCs w:val="24"/>
        </w:rPr>
        <w:t>“</w:t>
      </w:r>
      <w:r w:rsidRPr="00FB0E71">
        <w:rPr>
          <w:rFonts w:ascii="Times New Roman" w:hAnsi="Times New Roman" w:cs="Times New Roman"/>
          <w:i/>
          <w:iCs/>
          <w:sz w:val="22"/>
          <w:szCs w:val="24"/>
        </w:rPr>
        <w:t>1991</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3DCFF7D4" w14:textId="60F0810A" w:rsidR="00AF77B1" w:rsidRPr="00FB0E71" w:rsidRDefault="0040597C" w:rsidP="00686FFE">
      <w:pPr>
        <w:shd w:val="clear" w:color="auto" w:fill="FFFFFF"/>
        <w:spacing w:before="120" w:after="60"/>
        <w:ind w:left="739" w:hanging="350"/>
        <w:jc w:val="both"/>
        <w:rPr>
          <w:rFonts w:ascii="Times New Roman" w:hAnsi="Times New Roman" w:cs="Times New Roman"/>
          <w:sz w:val="22"/>
        </w:rPr>
      </w:pPr>
      <w:r w:rsidRPr="00FB0E71">
        <w:rPr>
          <w:rFonts w:ascii="Times New Roman" w:hAnsi="Times New Roman" w:cs="Times New Roman"/>
          <w:b/>
          <w:bCs/>
          <w:sz w:val="22"/>
          <w:szCs w:val="24"/>
        </w:rPr>
        <w:t>(f)</w:t>
      </w:r>
      <w:r w:rsidR="00686FFE" w:rsidRPr="00FB0E71">
        <w:rPr>
          <w:rFonts w:ascii="Times New Roman" w:hAnsi="Times New Roman" w:cs="Times New Roman"/>
          <w:sz w:val="22"/>
          <w:szCs w:val="24"/>
        </w:rPr>
        <w:tab/>
      </w:r>
      <w:r w:rsidRPr="00FB0E71">
        <w:rPr>
          <w:rFonts w:ascii="Times New Roman" w:hAnsi="Times New Roman" w:cs="Times New Roman"/>
          <w:sz w:val="22"/>
          <w:szCs w:val="24"/>
        </w:rPr>
        <w:t xml:space="preserve">by omitting from paragraph (2) (f)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subsection 95 (2) of the </w:t>
      </w:r>
      <w:r w:rsidRPr="00FB0E71">
        <w:rPr>
          <w:rFonts w:ascii="Times New Roman" w:hAnsi="Times New Roman" w:cs="Times New Roman"/>
          <w:i/>
          <w:iCs/>
          <w:sz w:val="22"/>
          <w:szCs w:val="24"/>
        </w:rPr>
        <w:t>Social Security Act 1947</w:t>
      </w:r>
      <w:r w:rsidRPr="0061054E">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a double orphan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section 1003 of the </w:t>
      </w:r>
      <w:r w:rsidRPr="00FB0E71">
        <w:rPr>
          <w:rFonts w:ascii="Times New Roman" w:hAnsi="Times New Roman" w:cs="Times New Roman"/>
          <w:i/>
          <w:iCs/>
          <w:sz w:val="22"/>
          <w:szCs w:val="24"/>
        </w:rPr>
        <w:t>Social Security Act 1991</w:t>
      </w:r>
      <w:r w:rsidRPr="0061054E">
        <w:rPr>
          <w:rFonts w:ascii="Times New Roman" w:hAnsi="Times New Roman" w:cs="Times New Roman"/>
          <w:iCs/>
          <w:sz w:val="22"/>
          <w:szCs w:val="24"/>
        </w:rPr>
        <w:t xml:space="preserve">, </w:t>
      </w:r>
      <w:r w:rsidRPr="00FB0E71">
        <w:rPr>
          <w:rFonts w:ascii="Times New Roman" w:hAnsi="Times New Roman" w:cs="Times New Roman"/>
          <w:sz w:val="22"/>
          <w:szCs w:val="24"/>
        </w:rPr>
        <w:t>a double orphan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6E635522" w14:textId="77777777" w:rsidR="00AF77B1" w:rsidRPr="00FB0E71" w:rsidRDefault="0040597C" w:rsidP="00BB64A7">
      <w:pPr>
        <w:shd w:val="clear" w:color="auto" w:fill="FFFFFF"/>
        <w:spacing w:before="120" w:after="60"/>
        <w:ind w:left="782" w:hanging="398"/>
        <w:jc w:val="both"/>
        <w:rPr>
          <w:rFonts w:ascii="Times New Roman" w:hAnsi="Times New Roman" w:cs="Times New Roman"/>
          <w:sz w:val="22"/>
        </w:rPr>
      </w:pPr>
      <w:r w:rsidRPr="00FB0E71">
        <w:rPr>
          <w:rFonts w:ascii="Times New Roman" w:hAnsi="Times New Roman" w:cs="Times New Roman"/>
          <w:b/>
          <w:bCs/>
          <w:sz w:val="22"/>
          <w:szCs w:val="24"/>
        </w:rPr>
        <w:t>(g)</w:t>
      </w:r>
      <w:r w:rsidR="00686FFE" w:rsidRPr="00FB0E71">
        <w:rPr>
          <w:rFonts w:ascii="Times New Roman" w:hAnsi="Times New Roman" w:cs="Times New Roman"/>
          <w:sz w:val="22"/>
          <w:szCs w:val="24"/>
        </w:rPr>
        <w:tab/>
      </w:r>
      <w:r w:rsidRPr="00FB0E71">
        <w:rPr>
          <w:rFonts w:ascii="Times New Roman" w:hAnsi="Times New Roman" w:cs="Times New Roman"/>
          <w:sz w:val="22"/>
          <w:szCs w:val="24"/>
        </w:rPr>
        <w:t xml:space="preserve">by omitting from paragraph (3) (a)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orphan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orphan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73C5E060" w14:textId="53E3EBC1" w:rsidR="00AF77B1" w:rsidRPr="00FB0E71" w:rsidRDefault="0040597C" w:rsidP="00BB64A7">
      <w:pPr>
        <w:shd w:val="clear" w:color="auto" w:fill="FFFFFF"/>
        <w:spacing w:before="120" w:after="60"/>
        <w:ind w:left="773" w:hanging="403"/>
        <w:jc w:val="both"/>
        <w:rPr>
          <w:rFonts w:ascii="Times New Roman" w:hAnsi="Times New Roman" w:cs="Times New Roman"/>
          <w:sz w:val="22"/>
        </w:rPr>
      </w:pPr>
      <w:r w:rsidRPr="00FB0E71">
        <w:rPr>
          <w:rFonts w:ascii="Times New Roman" w:hAnsi="Times New Roman" w:cs="Times New Roman"/>
          <w:b/>
          <w:bCs/>
          <w:sz w:val="22"/>
          <w:szCs w:val="24"/>
        </w:rPr>
        <w:t>(h)</w:t>
      </w:r>
      <w:r w:rsidR="00686FFE" w:rsidRPr="00FB0E71">
        <w:rPr>
          <w:rFonts w:ascii="Times New Roman" w:hAnsi="Times New Roman" w:cs="Times New Roman"/>
          <w:sz w:val="22"/>
          <w:szCs w:val="24"/>
        </w:rPr>
        <w:tab/>
      </w:r>
      <w:r w:rsidRPr="00FB0E71">
        <w:rPr>
          <w:rFonts w:ascii="Times New Roman" w:hAnsi="Times New Roman" w:cs="Times New Roman"/>
          <w:sz w:val="22"/>
          <w:szCs w:val="24"/>
        </w:rPr>
        <w:t xml:space="preserve">by omitting from paragraph (3) (a)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subsection 95 (2) of the </w:t>
      </w:r>
      <w:r w:rsidRPr="00FB0E71">
        <w:rPr>
          <w:rFonts w:ascii="Times New Roman" w:hAnsi="Times New Roman" w:cs="Times New Roman"/>
          <w:i/>
          <w:iCs/>
          <w:sz w:val="22"/>
          <w:szCs w:val="24"/>
        </w:rPr>
        <w:t>Social Security Act 1947</w:t>
      </w:r>
      <w:r w:rsidR="00D9297E" w:rsidRPr="0061054E">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 xml:space="preserve">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section 1003 of the </w:t>
      </w:r>
      <w:r w:rsidRPr="00FB0E71">
        <w:rPr>
          <w:rFonts w:ascii="Times New Roman" w:hAnsi="Times New Roman" w:cs="Times New Roman"/>
          <w:i/>
          <w:iCs/>
          <w:sz w:val="22"/>
          <w:szCs w:val="24"/>
        </w:rPr>
        <w:t>Social Security Act 1991</w:t>
      </w:r>
      <w:r w:rsidR="00D9297E" w:rsidRPr="0061054E">
        <w:rPr>
          <w:rFonts w:ascii="Times New Roman" w:hAnsi="Times New Roman" w:cs="Times New Roman"/>
          <w:iCs/>
          <w:sz w:val="22"/>
          <w:szCs w:val="24"/>
        </w:rPr>
        <w:t>”</w:t>
      </w:r>
      <w:r w:rsidRPr="0061054E">
        <w:rPr>
          <w:rFonts w:ascii="Times New Roman" w:hAnsi="Times New Roman" w:cs="Times New Roman"/>
          <w:iCs/>
          <w:sz w:val="22"/>
          <w:szCs w:val="24"/>
        </w:rPr>
        <w:t>.</w:t>
      </w:r>
    </w:p>
    <w:p w14:paraId="093DB9CA"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Disposal, loss, destruction or termination of use of property</w:t>
      </w:r>
    </w:p>
    <w:p w14:paraId="200D380D" w14:textId="77777777" w:rsidR="00AF77B1" w:rsidRPr="00FB0E71" w:rsidRDefault="0040597C" w:rsidP="00BB64A7">
      <w:pPr>
        <w:shd w:val="clear" w:color="auto" w:fill="FFFFFF"/>
        <w:tabs>
          <w:tab w:val="left" w:pos="749"/>
        </w:tabs>
        <w:spacing w:before="120" w:after="60"/>
        <w:ind w:left="336"/>
        <w:jc w:val="both"/>
        <w:rPr>
          <w:rFonts w:ascii="Times New Roman" w:hAnsi="Times New Roman" w:cs="Times New Roman"/>
          <w:sz w:val="22"/>
        </w:rPr>
      </w:pPr>
      <w:r w:rsidRPr="00FB0E71">
        <w:rPr>
          <w:rFonts w:ascii="Times New Roman" w:hAnsi="Times New Roman" w:cs="Times New Roman"/>
          <w:b/>
          <w:bCs/>
          <w:sz w:val="22"/>
          <w:szCs w:val="24"/>
        </w:rPr>
        <w:t>36.</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Section </w:t>
      </w:r>
      <w:r w:rsidRPr="00FB0E71">
        <w:rPr>
          <w:rFonts w:ascii="Times New Roman" w:hAnsi="Times New Roman" w:cs="Times New Roman"/>
          <w:smallCaps/>
          <w:sz w:val="22"/>
          <w:szCs w:val="24"/>
        </w:rPr>
        <w:t xml:space="preserve">122k </w:t>
      </w:r>
      <w:r w:rsidRPr="00FB0E71">
        <w:rPr>
          <w:rFonts w:ascii="Times New Roman" w:hAnsi="Times New Roman" w:cs="Times New Roman"/>
          <w:sz w:val="22"/>
          <w:szCs w:val="24"/>
        </w:rPr>
        <w:t>of the Principal Act is amended:</w:t>
      </w:r>
    </w:p>
    <w:p w14:paraId="362C1102" w14:textId="77777777" w:rsidR="00AF77B1" w:rsidRPr="00FB0E71" w:rsidRDefault="0040597C" w:rsidP="00BB64A7">
      <w:pPr>
        <w:shd w:val="clear" w:color="auto" w:fill="FFFFFF"/>
        <w:tabs>
          <w:tab w:val="left" w:pos="773"/>
        </w:tabs>
        <w:spacing w:before="120" w:after="60"/>
        <w:ind w:left="384"/>
        <w:jc w:val="both"/>
        <w:rPr>
          <w:rFonts w:ascii="Times New Roman" w:hAnsi="Times New Roman" w:cs="Times New Roman"/>
          <w:sz w:val="22"/>
        </w:rPr>
      </w:pPr>
      <w:r w:rsidRPr="00FB0E71">
        <w:rPr>
          <w:rFonts w:ascii="Times New Roman" w:hAnsi="Times New Roman" w:cs="Times New Roman"/>
          <w:b/>
          <w:bCs/>
          <w:sz w:val="22"/>
          <w:szCs w:val="24"/>
        </w:rPr>
        <w:t>(a)</w:t>
      </w:r>
      <w:r w:rsidRPr="00FB0E71">
        <w:rPr>
          <w:rFonts w:ascii="Times New Roman" w:hAnsi="Times New Roman" w:cs="Times New Roman"/>
          <w:sz w:val="22"/>
          <w:szCs w:val="24"/>
        </w:rPr>
        <w:tab/>
        <w:t>by inserting in subsection (4) the following definition:</w:t>
      </w:r>
    </w:p>
    <w:p w14:paraId="53953BBD" w14:textId="089611DA" w:rsidR="00AF77B1" w:rsidRPr="00FB0E71" w:rsidRDefault="00D9297E" w:rsidP="00BB64A7">
      <w:pPr>
        <w:shd w:val="clear" w:color="auto" w:fill="FFFFFF"/>
        <w:spacing w:before="120" w:after="60"/>
        <w:ind w:left="782"/>
        <w:jc w:val="both"/>
        <w:rPr>
          <w:rFonts w:ascii="Times New Roman" w:hAnsi="Times New Roman" w:cs="Times New Roman"/>
          <w:sz w:val="22"/>
        </w:rPr>
      </w:pPr>
      <w:r w:rsidRPr="0061054E">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rehabilitation-related activities</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same meaning as in Division 10</w:t>
      </w:r>
      <w:r w:rsidR="0040597C" w:rsidRPr="00FB0E71">
        <w:rPr>
          <w:rFonts w:ascii="Times New Roman" w:hAnsi="Times New Roman" w:cs="Times New Roman"/>
          <w:smallCaps/>
          <w:sz w:val="22"/>
        </w:rPr>
        <w:t>ab</w:t>
      </w:r>
      <w:r w:rsidR="0040597C" w:rsidRPr="00FB0E71">
        <w:rPr>
          <w:rFonts w:ascii="Times New Roman" w:hAnsi="Times New Roman" w:cs="Times New Roman"/>
          <w:sz w:val="22"/>
          <w:szCs w:val="24"/>
        </w:rPr>
        <w:t>;</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1F219C7A" w14:textId="77777777" w:rsidR="00AF77B1" w:rsidRPr="00FB0E71" w:rsidRDefault="0040597C" w:rsidP="00BB64A7">
      <w:pPr>
        <w:shd w:val="clear" w:color="auto" w:fill="FFFFFF"/>
        <w:tabs>
          <w:tab w:val="left" w:pos="773"/>
        </w:tabs>
        <w:spacing w:before="120" w:after="60"/>
        <w:ind w:left="384"/>
        <w:jc w:val="both"/>
        <w:rPr>
          <w:rFonts w:ascii="Times New Roman" w:hAnsi="Times New Roman" w:cs="Times New Roman"/>
          <w:sz w:val="22"/>
        </w:rPr>
      </w:pPr>
      <w:r w:rsidRPr="00FB0E71">
        <w:rPr>
          <w:rFonts w:ascii="Times New Roman" w:hAnsi="Times New Roman" w:cs="Times New Roman"/>
          <w:b/>
          <w:bCs/>
          <w:sz w:val="22"/>
          <w:szCs w:val="24"/>
        </w:rPr>
        <w:t>(b)</w:t>
      </w:r>
      <w:r w:rsidRPr="00FB0E71">
        <w:rPr>
          <w:rFonts w:ascii="Times New Roman" w:hAnsi="Times New Roman" w:cs="Times New Roman"/>
          <w:sz w:val="22"/>
          <w:szCs w:val="24"/>
        </w:rPr>
        <w:tab/>
        <w:t>by adding at the end the following subsections:</w:t>
      </w:r>
    </w:p>
    <w:p w14:paraId="677CAD7D" w14:textId="77777777" w:rsidR="00AF77B1" w:rsidRPr="00FB0E71" w:rsidRDefault="00D9297E" w:rsidP="00BB64A7">
      <w:pPr>
        <w:shd w:val="clear" w:color="auto" w:fill="FFFFFF"/>
        <w:spacing w:before="120" w:after="60"/>
        <w:ind w:left="773" w:firstLine="22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(5) For the purposes of subsection (1), use of property by a taxpayer is taken to be use for prescribed purposes if:</w:t>
      </w:r>
    </w:p>
    <w:p w14:paraId="351884F4" w14:textId="77777777" w:rsidR="00AF77B1" w:rsidRPr="00FB0E71" w:rsidRDefault="0040597C" w:rsidP="00BB64A7">
      <w:pPr>
        <w:numPr>
          <w:ilvl w:val="0"/>
          <w:numId w:val="121"/>
        </w:numPr>
        <w:shd w:val="clear" w:color="auto" w:fill="FFFFFF"/>
        <w:tabs>
          <w:tab w:val="left" w:pos="1430"/>
        </w:tabs>
        <w:spacing w:before="120" w:after="60"/>
        <w:ind w:left="1037"/>
        <w:jc w:val="both"/>
        <w:rPr>
          <w:rFonts w:ascii="Times New Roman" w:hAnsi="Times New Roman" w:cs="Times New Roman"/>
          <w:sz w:val="22"/>
          <w:szCs w:val="24"/>
        </w:rPr>
      </w:pPr>
      <w:r w:rsidRPr="00FB0E71">
        <w:rPr>
          <w:rFonts w:ascii="Times New Roman" w:hAnsi="Times New Roman" w:cs="Times New Roman"/>
          <w:sz w:val="22"/>
          <w:szCs w:val="24"/>
        </w:rPr>
        <w:t>the use is on or after 1 July 1991; and</w:t>
      </w:r>
    </w:p>
    <w:p w14:paraId="08B157BD" w14:textId="77777777" w:rsidR="00AF77B1" w:rsidRPr="00FB0E71" w:rsidRDefault="0040597C" w:rsidP="00BB64A7">
      <w:pPr>
        <w:numPr>
          <w:ilvl w:val="0"/>
          <w:numId w:val="122"/>
        </w:numPr>
        <w:shd w:val="clear" w:color="auto" w:fill="FFFFFF"/>
        <w:tabs>
          <w:tab w:val="left" w:pos="1430"/>
        </w:tabs>
        <w:spacing w:before="120" w:after="60"/>
        <w:ind w:left="1430" w:hanging="394"/>
        <w:jc w:val="both"/>
        <w:rPr>
          <w:rFonts w:ascii="Times New Roman" w:hAnsi="Times New Roman" w:cs="Times New Roman"/>
          <w:sz w:val="22"/>
          <w:szCs w:val="24"/>
        </w:rPr>
      </w:pPr>
      <w:r w:rsidRPr="00FB0E71">
        <w:rPr>
          <w:rFonts w:ascii="Times New Roman" w:hAnsi="Times New Roman" w:cs="Times New Roman"/>
          <w:sz w:val="22"/>
          <w:szCs w:val="24"/>
        </w:rPr>
        <w:t>the use is for rehabilitation-related activities in relation to a site on which the taxpayer conducted:</w:t>
      </w:r>
    </w:p>
    <w:p w14:paraId="167FB1FF" w14:textId="77777777" w:rsidR="00AF77B1" w:rsidRPr="00FB0E71" w:rsidRDefault="0040597C" w:rsidP="00BB64A7">
      <w:pPr>
        <w:shd w:val="clear" w:color="auto" w:fill="FFFFFF"/>
        <w:spacing w:before="120" w:after="60"/>
        <w:ind w:left="2083" w:hanging="336"/>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prescribed mining operations within the meaning of Subdivision A; or</w:t>
      </w:r>
    </w:p>
    <w:p w14:paraId="3BDC504A" w14:textId="77777777" w:rsidR="00AF77B1" w:rsidRPr="00FB0E71" w:rsidRDefault="0040597C" w:rsidP="006958E3">
      <w:pPr>
        <w:shd w:val="clear" w:color="auto" w:fill="FFFFFF"/>
        <w:spacing w:before="120" w:after="60"/>
        <w:ind w:left="2083" w:hanging="336"/>
        <w:jc w:val="both"/>
        <w:rPr>
          <w:rFonts w:ascii="Times New Roman" w:hAnsi="Times New Roman" w:cs="Times New Roman"/>
          <w:sz w:val="22"/>
        </w:rPr>
      </w:pPr>
      <w:r w:rsidRPr="00FB0E71">
        <w:rPr>
          <w:rFonts w:ascii="Times New Roman" w:hAnsi="Times New Roman" w:cs="Times New Roman"/>
          <w:sz w:val="22"/>
          <w:szCs w:val="24"/>
        </w:rPr>
        <w:t>(ii) activities</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in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respect</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of which</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a</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deduction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is</w:t>
      </w:r>
    </w:p>
    <w:p w14:paraId="0E00F9C2" w14:textId="77777777" w:rsidR="00AF77B1" w:rsidRPr="00FB0E71" w:rsidRDefault="00AF77B1" w:rsidP="00BB64A7">
      <w:pPr>
        <w:shd w:val="clear" w:color="auto" w:fill="FFFFFF"/>
        <w:spacing w:before="120" w:after="60"/>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567A36E8" w14:textId="18FEE197" w:rsidR="00AF77B1" w:rsidRPr="00FB0E71" w:rsidRDefault="0040597C" w:rsidP="00BB64A7">
      <w:pPr>
        <w:shd w:val="clear" w:color="auto" w:fill="FFFFFF"/>
        <w:spacing w:before="120" w:after="60"/>
        <w:ind w:left="2093"/>
        <w:jc w:val="both"/>
        <w:rPr>
          <w:rFonts w:ascii="Times New Roman" w:hAnsi="Times New Roman" w:cs="Times New Roman"/>
          <w:sz w:val="22"/>
        </w:rPr>
      </w:pPr>
      <w:r w:rsidRPr="00FB0E71">
        <w:rPr>
          <w:rFonts w:ascii="Times New Roman" w:hAnsi="Times New Roman" w:cs="Times New Roman"/>
          <w:sz w:val="22"/>
          <w:szCs w:val="24"/>
        </w:rPr>
        <w:lastRenderedPageBreak/>
        <w:t>allowable, or has been allowed, under section 122</w:t>
      </w:r>
      <w:r w:rsidR="0061054E">
        <w:rPr>
          <w:rFonts w:ascii="Times New Roman" w:hAnsi="Times New Roman" w:cs="Times New Roman"/>
          <w:smallCaps/>
          <w:sz w:val="22"/>
          <w:szCs w:val="24"/>
        </w:rPr>
        <w:t>j</w:t>
      </w:r>
      <w:r w:rsidRPr="00FB0E71">
        <w:rPr>
          <w:rFonts w:ascii="Times New Roman" w:hAnsi="Times New Roman" w:cs="Times New Roman"/>
          <w:sz w:val="22"/>
          <w:szCs w:val="24"/>
        </w:rPr>
        <w:t>; and</w:t>
      </w:r>
    </w:p>
    <w:p w14:paraId="29993B4C" w14:textId="77777777" w:rsidR="00AF77B1" w:rsidRPr="00FB0E71" w:rsidRDefault="0040597C" w:rsidP="00BB64A7">
      <w:pPr>
        <w:shd w:val="clear" w:color="auto" w:fill="FFFFFF"/>
        <w:spacing w:before="120" w:after="60"/>
        <w:ind w:left="1070"/>
        <w:jc w:val="both"/>
        <w:rPr>
          <w:rFonts w:ascii="Times New Roman" w:hAnsi="Times New Roman" w:cs="Times New Roman"/>
          <w:sz w:val="22"/>
        </w:rPr>
      </w:pPr>
      <w:r w:rsidRPr="00FB0E71">
        <w:rPr>
          <w:rFonts w:ascii="Times New Roman" w:hAnsi="Times New Roman" w:cs="Times New Roman"/>
          <w:sz w:val="22"/>
          <w:szCs w:val="24"/>
        </w:rPr>
        <w:t>(c) either of the following conditions is satisfied:</w:t>
      </w:r>
    </w:p>
    <w:p w14:paraId="7684A45A" w14:textId="77777777" w:rsidR="00AF77B1" w:rsidRPr="00FB0E71" w:rsidRDefault="0040597C" w:rsidP="00BB64A7">
      <w:pPr>
        <w:shd w:val="clear" w:color="auto" w:fill="FFFFFF"/>
        <w:spacing w:before="120" w:after="60"/>
        <w:ind w:left="2093" w:hanging="336"/>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the property is plant or articles for the purposes of section 54;</w:t>
      </w:r>
    </w:p>
    <w:p w14:paraId="59A2176A" w14:textId="77777777" w:rsidR="00AF77B1" w:rsidRPr="00FB0E71" w:rsidRDefault="0040597C" w:rsidP="00BB64A7">
      <w:pPr>
        <w:shd w:val="clear" w:color="auto" w:fill="FFFFFF"/>
        <w:spacing w:before="120" w:after="60"/>
        <w:ind w:left="2093" w:hanging="408"/>
        <w:jc w:val="both"/>
        <w:rPr>
          <w:rFonts w:ascii="Times New Roman" w:hAnsi="Times New Roman" w:cs="Times New Roman"/>
          <w:sz w:val="22"/>
        </w:rPr>
      </w:pPr>
      <w:r w:rsidRPr="00FB0E71">
        <w:rPr>
          <w:rFonts w:ascii="Times New Roman" w:hAnsi="Times New Roman" w:cs="Times New Roman"/>
          <w:sz w:val="22"/>
          <w:szCs w:val="24"/>
        </w:rPr>
        <w:t>(ii) the property is housing and welfare within the meaning of Subdivision A.</w:t>
      </w:r>
    </w:p>
    <w:p w14:paraId="3A692E20" w14:textId="77777777" w:rsidR="00AF77B1" w:rsidRPr="00FB0E71" w:rsidRDefault="00D9297E" w:rsidP="00BB64A7">
      <w:pPr>
        <w:shd w:val="clear" w:color="auto" w:fill="FFFFFF"/>
        <w:spacing w:before="120" w:after="60"/>
        <w:ind w:left="782" w:firstLine="22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(6) For the purposes of subsection (1), use of property by a taxpayer is taken to be use for eligible purposes if:</w:t>
      </w:r>
    </w:p>
    <w:p w14:paraId="701B5BB0" w14:textId="77777777" w:rsidR="00AF77B1" w:rsidRPr="00FB0E71" w:rsidRDefault="0040597C" w:rsidP="00BB64A7">
      <w:pPr>
        <w:numPr>
          <w:ilvl w:val="0"/>
          <w:numId w:val="123"/>
        </w:numPr>
        <w:shd w:val="clear" w:color="auto" w:fill="FFFFFF"/>
        <w:tabs>
          <w:tab w:val="left" w:pos="1440"/>
        </w:tabs>
        <w:spacing w:before="120" w:after="60"/>
        <w:ind w:left="1046"/>
        <w:jc w:val="both"/>
        <w:rPr>
          <w:rFonts w:ascii="Times New Roman" w:hAnsi="Times New Roman" w:cs="Times New Roman"/>
          <w:sz w:val="22"/>
          <w:szCs w:val="24"/>
        </w:rPr>
      </w:pPr>
      <w:r w:rsidRPr="00FB0E71">
        <w:rPr>
          <w:rFonts w:ascii="Times New Roman" w:hAnsi="Times New Roman" w:cs="Times New Roman"/>
          <w:sz w:val="22"/>
          <w:szCs w:val="24"/>
        </w:rPr>
        <w:t>the use is on or after 1 July 1991; and</w:t>
      </w:r>
    </w:p>
    <w:p w14:paraId="64995583" w14:textId="77777777" w:rsidR="00AF77B1" w:rsidRPr="00FB0E71" w:rsidRDefault="0040597C" w:rsidP="00BB64A7">
      <w:pPr>
        <w:numPr>
          <w:ilvl w:val="0"/>
          <w:numId w:val="123"/>
        </w:numPr>
        <w:shd w:val="clear" w:color="auto" w:fill="FFFFFF"/>
        <w:tabs>
          <w:tab w:val="left" w:pos="1440"/>
        </w:tabs>
        <w:spacing w:before="120" w:after="60"/>
        <w:ind w:left="1440" w:hanging="394"/>
        <w:jc w:val="both"/>
        <w:rPr>
          <w:rFonts w:ascii="Times New Roman" w:hAnsi="Times New Roman" w:cs="Times New Roman"/>
          <w:sz w:val="22"/>
          <w:szCs w:val="24"/>
        </w:rPr>
      </w:pPr>
      <w:r w:rsidRPr="00FB0E71">
        <w:rPr>
          <w:rFonts w:ascii="Times New Roman" w:hAnsi="Times New Roman" w:cs="Times New Roman"/>
          <w:sz w:val="22"/>
          <w:szCs w:val="24"/>
        </w:rPr>
        <w:t>the use is for rehabilitation-related activities in relation to a site on which the taxpayer conducted activities in respect of which a deduction is allowable, or has been allowed, under section 122</w:t>
      </w:r>
      <w:r w:rsidRPr="00FB0E71">
        <w:rPr>
          <w:rFonts w:ascii="Times New Roman" w:hAnsi="Times New Roman" w:cs="Times New Roman"/>
          <w:smallCaps/>
          <w:sz w:val="22"/>
        </w:rPr>
        <w:t>jf</w:t>
      </w:r>
      <w:r w:rsidRPr="00FB0E71">
        <w:rPr>
          <w:rFonts w:ascii="Times New Roman" w:hAnsi="Times New Roman" w:cs="Times New Roman"/>
          <w:sz w:val="22"/>
          <w:szCs w:val="24"/>
        </w:rPr>
        <w:t>; and</w:t>
      </w:r>
    </w:p>
    <w:p w14:paraId="6972760D" w14:textId="77777777" w:rsidR="00AF77B1" w:rsidRPr="00FB0E71" w:rsidRDefault="0040597C" w:rsidP="00BB64A7">
      <w:pPr>
        <w:numPr>
          <w:ilvl w:val="0"/>
          <w:numId w:val="123"/>
        </w:numPr>
        <w:shd w:val="clear" w:color="auto" w:fill="FFFFFF"/>
        <w:tabs>
          <w:tab w:val="left" w:pos="1440"/>
        </w:tabs>
        <w:spacing w:before="120" w:after="60"/>
        <w:ind w:left="1440" w:hanging="394"/>
        <w:jc w:val="both"/>
        <w:rPr>
          <w:rFonts w:ascii="Times New Roman" w:hAnsi="Times New Roman" w:cs="Times New Roman"/>
          <w:sz w:val="22"/>
          <w:szCs w:val="24"/>
        </w:rPr>
      </w:pPr>
      <w:r w:rsidRPr="00FB0E71">
        <w:rPr>
          <w:rFonts w:ascii="Times New Roman" w:hAnsi="Times New Roman" w:cs="Times New Roman"/>
          <w:sz w:val="22"/>
          <w:szCs w:val="24"/>
        </w:rPr>
        <w:t>the property is plant or articles for the purposes of section 54.</w:t>
      </w:r>
    </w:p>
    <w:p w14:paraId="6727CD67" w14:textId="77777777" w:rsidR="00AF77B1" w:rsidRPr="00FB0E71" w:rsidRDefault="00D9297E" w:rsidP="00BB64A7">
      <w:pPr>
        <w:shd w:val="clear" w:color="auto" w:fill="FFFFFF"/>
        <w:spacing w:before="120" w:after="60"/>
        <w:ind w:left="782" w:firstLine="22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(7) A reference in subsection (5) or (6) to use of property by a taxpayer for a particular purpose includes a reference to the holding in reserve of property owned by the taxpayer which has been installed ready for use for that purpose.</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7CFFCBD8" w14:textId="77777777" w:rsidR="00AF77B1" w:rsidRPr="00FB0E71" w:rsidRDefault="0040597C" w:rsidP="00BB64A7">
      <w:pPr>
        <w:shd w:val="clear" w:color="auto" w:fill="FFFFFF"/>
        <w:spacing w:before="120" w:after="60"/>
        <w:ind w:left="14" w:firstLine="331"/>
        <w:jc w:val="both"/>
        <w:rPr>
          <w:rFonts w:ascii="Times New Roman" w:hAnsi="Times New Roman" w:cs="Times New Roman"/>
          <w:sz w:val="22"/>
        </w:rPr>
      </w:pPr>
      <w:r w:rsidRPr="00FB0E71">
        <w:rPr>
          <w:rFonts w:ascii="Times New Roman" w:hAnsi="Times New Roman" w:cs="Times New Roman"/>
          <w:b/>
          <w:bCs/>
          <w:sz w:val="22"/>
          <w:szCs w:val="24"/>
        </w:rPr>
        <w:t>37.</w:t>
      </w:r>
      <w:r w:rsidRPr="00FB0E71">
        <w:rPr>
          <w:rFonts w:ascii="Times New Roman" w:hAnsi="Times New Roman" w:cs="Times New Roman"/>
          <w:sz w:val="22"/>
          <w:szCs w:val="24"/>
        </w:rPr>
        <w:t xml:space="preserve"> After section 122</w:t>
      </w:r>
      <w:r w:rsidRPr="00FB0E71">
        <w:rPr>
          <w:rFonts w:ascii="Times New Roman" w:hAnsi="Times New Roman" w:cs="Times New Roman"/>
          <w:smallCaps/>
          <w:sz w:val="22"/>
        </w:rPr>
        <w:t>k</w:t>
      </w:r>
      <w:r w:rsidRPr="00FB0E71">
        <w:rPr>
          <w:rFonts w:ascii="Times New Roman" w:hAnsi="Times New Roman" w:cs="Times New Roman"/>
          <w:sz w:val="22"/>
          <w:szCs w:val="24"/>
        </w:rPr>
        <w:t xml:space="preserve"> of the Principal Act the following section is inserted:</w:t>
      </w:r>
    </w:p>
    <w:p w14:paraId="7C3C1F17" w14:textId="435EC1E5"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Application of section 122</w:t>
      </w:r>
      <w:r w:rsidR="0061054E">
        <w:rPr>
          <w:rFonts w:ascii="Times New Roman" w:hAnsi="Times New Roman" w:cs="Times New Roman"/>
          <w:b/>
          <w:bCs/>
          <w:smallCaps/>
          <w:sz w:val="22"/>
          <w:szCs w:val="24"/>
        </w:rPr>
        <w:t>k</w:t>
      </w:r>
      <w:r w:rsidRPr="00FB0E71">
        <w:rPr>
          <w:rFonts w:ascii="Times New Roman" w:hAnsi="Times New Roman" w:cs="Times New Roman"/>
          <w:b/>
          <w:bCs/>
          <w:sz w:val="22"/>
          <w:szCs w:val="24"/>
        </w:rPr>
        <w:t xml:space="preserve"> before 1 July 1991</w:t>
      </w:r>
      <w:r w:rsidRPr="00FB0E71">
        <w:rPr>
          <w:rFonts w:ascii="Times New Roman" w:eastAsia="Times New Roman" w:hAnsi="Times New Roman" w:cs="Times New Roman"/>
          <w:b/>
          <w:bCs/>
          <w:sz w:val="22"/>
          <w:szCs w:val="24"/>
        </w:rPr>
        <w:t>—subsequent use of property for rehabilitation</w:t>
      </w:r>
    </w:p>
    <w:p w14:paraId="2981BEDA" w14:textId="77777777" w:rsidR="00AF77B1" w:rsidRPr="00FB0E71" w:rsidRDefault="00D9297E" w:rsidP="00BB64A7">
      <w:pPr>
        <w:shd w:val="clear" w:color="auto" w:fill="FFFFFF"/>
        <w:spacing w:before="120" w:after="60"/>
        <w:ind w:left="355"/>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122</w:t>
      </w:r>
      <w:r w:rsidR="0040597C" w:rsidRPr="00FB0E71">
        <w:rPr>
          <w:rFonts w:ascii="Times New Roman" w:hAnsi="Times New Roman" w:cs="Times New Roman"/>
          <w:smallCaps/>
          <w:sz w:val="22"/>
        </w:rPr>
        <w:t>ka</w:t>
      </w:r>
      <w:r w:rsidR="0040597C" w:rsidRPr="00FB0E71">
        <w:rPr>
          <w:rFonts w:ascii="Times New Roman" w:hAnsi="Times New Roman" w:cs="Times New Roman"/>
          <w:sz w:val="22"/>
          <w:szCs w:val="24"/>
        </w:rPr>
        <w:t>. (1) This section applies to property if:</w:t>
      </w:r>
    </w:p>
    <w:p w14:paraId="718370A8" w14:textId="77777777" w:rsidR="00AF77B1" w:rsidRPr="00FB0E71" w:rsidRDefault="0040597C" w:rsidP="00BB64A7">
      <w:pPr>
        <w:shd w:val="clear" w:color="auto" w:fill="FFFFFF"/>
        <w:tabs>
          <w:tab w:val="left" w:pos="773"/>
        </w:tabs>
        <w:spacing w:before="120" w:after="60"/>
        <w:ind w:left="384"/>
        <w:jc w:val="both"/>
        <w:rPr>
          <w:rFonts w:ascii="Times New Roman" w:hAnsi="Times New Roman" w:cs="Times New Roman"/>
          <w:sz w:val="22"/>
        </w:rPr>
      </w:pPr>
      <w:r w:rsidRPr="00FB0E71">
        <w:rPr>
          <w:rFonts w:ascii="Times New Roman" w:hAnsi="Times New Roman" w:cs="Times New Roman"/>
          <w:sz w:val="22"/>
          <w:szCs w:val="24"/>
        </w:rPr>
        <w:t>(a)</w:t>
      </w:r>
      <w:r w:rsidRPr="00FB0E71">
        <w:rPr>
          <w:rFonts w:ascii="Times New Roman" w:hAnsi="Times New Roman" w:cs="Times New Roman"/>
          <w:sz w:val="22"/>
          <w:szCs w:val="24"/>
        </w:rPr>
        <w:tab/>
        <w:t>either of the following conditions is satisfied:</w:t>
      </w:r>
    </w:p>
    <w:p w14:paraId="5A85D776" w14:textId="77777777" w:rsidR="00AF77B1" w:rsidRPr="00FB0E71" w:rsidRDefault="0040597C" w:rsidP="00BB64A7">
      <w:pPr>
        <w:shd w:val="clear" w:color="auto" w:fill="FFFFFF"/>
        <w:spacing w:before="120" w:after="60"/>
        <w:ind w:left="1435" w:hanging="336"/>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the property is plant or articles for the purposes of section 54;</w:t>
      </w:r>
    </w:p>
    <w:p w14:paraId="5BA7C293" w14:textId="77777777" w:rsidR="00AF77B1" w:rsidRPr="00FB0E71" w:rsidRDefault="0040597C" w:rsidP="00BB64A7">
      <w:pPr>
        <w:shd w:val="clear" w:color="auto" w:fill="FFFFFF"/>
        <w:spacing w:before="120" w:after="60"/>
        <w:ind w:left="1430" w:hanging="403"/>
        <w:jc w:val="both"/>
        <w:rPr>
          <w:rFonts w:ascii="Times New Roman" w:hAnsi="Times New Roman" w:cs="Times New Roman"/>
          <w:sz w:val="22"/>
        </w:rPr>
      </w:pPr>
      <w:r w:rsidRPr="00FB0E71">
        <w:rPr>
          <w:rFonts w:ascii="Times New Roman" w:hAnsi="Times New Roman" w:cs="Times New Roman"/>
          <w:sz w:val="22"/>
          <w:szCs w:val="24"/>
        </w:rPr>
        <w:t>(ii) the property is housing and welfare within the meaning of Subdivision A; and</w:t>
      </w:r>
    </w:p>
    <w:p w14:paraId="4DE07325" w14:textId="77777777" w:rsidR="00AF77B1" w:rsidRPr="00FB0E71" w:rsidRDefault="0040597C" w:rsidP="00BB64A7">
      <w:pPr>
        <w:numPr>
          <w:ilvl w:val="0"/>
          <w:numId w:val="124"/>
        </w:numPr>
        <w:shd w:val="clear" w:color="auto" w:fill="FFFFFF"/>
        <w:tabs>
          <w:tab w:val="left" w:pos="773"/>
        </w:tabs>
        <w:spacing w:before="120" w:after="60"/>
        <w:ind w:left="773" w:hanging="389"/>
        <w:jc w:val="both"/>
        <w:rPr>
          <w:rFonts w:ascii="Times New Roman" w:hAnsi="Times New Roman" w:cs="Times New Roman"/>
          <w:sz w:val="22"/>
          <w:szCs w:val="24"/>
        </w:rPr>
      </w:pPr>
      <w:r w:rsidRPr="00FB0E71">
        <w:rPr>
          <w:rFonts w:ascii="Times New Roman" w:hAnsi="Times New Roman" w:cs="Times New Roman"/>
          <w:sz w:val="22"/>
          <w:szCs w:val="24"/>
        </w:rPr>
        <w:t xml:space="preserve">section </w:t>
      </w:r>
      <w:r w:rsidRPr="00FB0E71">
        <w:rPr>
          <w:rFonts w:ascii="Times New Roman" w:hAnsi="Times New Roman" w:cs="Times New Roman"/>
          <w:smallCaps/>
          <w:sz w:val="22"/>
          <w:szCs w:val="24"/>
        </w:rPr>
        <w:t xml:space="preserve">122k </w:t>
      </w:r>
      <w:r w:rsidRPr="00FB0E71">
        <w:rPr>
          <w:rFonts w:ascii="Times New Roman" w:hAnsi="Times New Roman" w:cs="Times New Roman"/>
          <w:sz w:val="22"/>
          <w:szCs w:val="24"/>
        </w:rPr>
        <w:t>has applied in respect of the termination of use of the property; and</w:t>
      </w:r>
    </w:p>
    <w:p w14:paraId="36AE21F1" w14:textId="52463AA1" w:rsidR="00AF77B1" w:rsidRPr="00FB0E71" w:rsidRDefault="0040597C" w:rsidP="00BB64A7">
      <w:pPr>
        <w:numPr>
          <w:ilvl w:val="0"/>
          <w:numId w:val="124"/>
        </w:numPr>
        <w:shd w:val="clear" w:color="auto" w:fill="FFFFFF"/>
        <w:tabs>
          <w:tab w:val="left" w:pos="773"/>
        </w:tabs>
        <w:spacing w:before="120" w:after="60"/>
        <w:ind w:left="773" w:hanging="389"/>
        <w:jc w:val="both"/>
        <w:rPr>
          <w:rFonts w:ascii="Times New Roman" w:hAnsi="Times New Roman" w:cs="Times New Roman"/>
          <w:sz w:val="22"/>
          <w:szCs w:val="24"/>
        </w:rPr>
      </w:pPr>
      <w:r w:rsidRPr="00FB0E71">
        <w:rPr>
          <w:rFonts w:ascii="Times New Roman" w:hAnsi="Times New Roman" w:cs="Times New Roman"/>
          <w:sz w:val="22"/>
          <w:szCs w:val="24"/>
        </w:rPr>
        <w:t xml:space="preserve">the date of the termination (in this section called the </w:t>
      </w:r>
      <w:r w:rsidR="00D9297E" w:rsidRPr="009D2AF1">
        <w:rPr>
          <w:rFonts w:ascii="Times New Roman" w:hAnsi="Times New Roman" w:cs="Times New Roman"/>
          <w:b/>
          <w:sz w:val="22"/>
          <w:szCs w:val="24"/>
        </w:rPr>
        <w:t>‘</w:t>
      </w:r>
      <w:r w:rsidRPr="009D2AF1">
        <w:rPr>
          <w:rFonts w:ascii="Times New Roman" w:hAnsi="Times New Roman" w:cs="Times New Roman"/>
          <w:b/>
          <w:sz w:val="22"/>
          <w:szCs w:val="24"/>
        </w:rPr>
        <w:t xml:space="preserve">section </w:t>
      </w:r>
      <w:r w:rsidRPr="00FB0E71">
        <w:rPr>
          <w:rFonts w:ascii="Times New Roman" w:hAnsi="Times New Roman" w:cs="Times New Roman"/>
          <w:b/>
          <w:bCs/>
          <w:smallCaps/>
          <w:sz w:val="22"/>
          <w:szCs w:val="24"/>
        </w:rPr>
        <w:t xml:space="preserve">122k </w:t>
      </w:r>
      <w:r w:rsidRPr="00FB0E71">
        <w:rPr>
          <w:rFonts w:ascii="Times New Roman" w:hAnsi="Times New Roman" w:cs="Times New Roman"/>
          <w:b/>
          <w:bCs/>
          <w:sz w:val="22"/>
          <w:szCs w:val="24"/>
        </w:rPr>
        <w:t>termination date</w:t>
      </w:r>
      <w:r w:rsidR="00D9297E" w:rsidRPr="00FB0E71">
        <w:rPr>
          <w:rFonts w:ascii="Times New Roman" w:hAnsi="Times New Roman" w:cs="Times New Roman"/>
          <w:b/>
          <w:bCs/>
          <w:sz w:val="22"/>
          <w:szCs w:val="24"/>
        </w:rPr>
        <w:t>’</w:t>
      </w:r>
      <w:r w:rsidRPr="009D2AF1">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was before 1 July 1991; and</w:t>
      </w:r>
    </w:p>
    <w:p w14:paraId="5158E9AD" w14:textId="77777777" w:rsidR="00AF77B1" w:rsidRPr="00FB0E71" w:rsidRDefault="0040597C" w:rsidP="00BB64A7">
      <w:pPr>
        <w:numPr>
          <w:ilvl w:val="0"/>
          <w:numId w:val="124"/>
        </w:numPr>
        <w:shd w:val="clear" w:color="auto" w:fill="FFFFFF"/>
        <w:tabs>
          <w:tab w:val="left" w:pos="773"/>
        </w:tabs>
        <w:spacing w:before="120" w:after="60"/>
        <w:ind w:left="773" w:hanging="389"/>
        <w:jc w:val="both"/>
        <w:rPr>
          <w:rFonts w:ascii="Times New Roman" w:hAnsi="Times New Roman" w:cs="Times New Roman"/>
          <w:sz w:val="22"/>
          <w:szCs w:val="24"/>
        </w:rPr>
      </w:pPr>
      <w:r w:rsidRPr="00FB0E71">
        <w:rPr>
          <w:rFonts w:ascii="Times New Roman" w:hAnsi="Times New Roman" w:cs="Times New Roman"/>
          <w:sz w:val="22"/>
          <w:szCs w:val="24"/>
        </w:rPr>
        <w:t>no deduction is allowable, or has been allowed, in respect of the use of the property that occurred in the period commencing on the section 122</w:t>
      </w:r>
      <w:r w:rsidRPr="00FB0E71">
        <w:rPr>
          <w:rFonts w:ascii="Times New Roman" w:hAnsi="Times New Roman" w:cs="Times New Roman"/>
          <w:smallCaps/>
          <w:sz w:val="22"/>
        </w:rPr>
        <w:t>k</w:t>
      </w:r>
      <w:r w:rsidRPr="00FB0E71">
        <w:rPr>
          <w:rFonts w:ascii="Times New Roman" w:hAnsi="Times New Roman" w:cs="Times New Roman"/>
          <w:sz w:val="22"/>
          <w:szCs w:val="24"/>
        </w:rPr>
        <w:t xml:space="preserve"> termination date and ending on 30 June 1991; and</w:t>
      </w:r>
    </w:p>
    <w:p w14:paraId="5B09647E" w14:textId="77777777" w:rsidR="00AF77B1" w:rsidRPr="00FB0E71" w:rsidRDefault="0040597C" w:rsidP="00BB64A7">
      <w:pPr>
        <w:numPr>
          <w:ilvl w:val="0"/>
          <w:numId w:val="124"/>
        </w:numPr>
        <w:shd w:val="clear" w:color="auto" w:fill="FFFFFF"/>
        <w:tabs>
          <w:tab w:val="left" w:pos="773"/>
        </w:tabs>
        <w:spacing w:before="120" w:after="60"/>
        <w:ind w:left="773" w:hanging="389"/>
        <w:jc w:val="both"/>
        <w:rPr>
          <w:rFonts w:ascii="Times New Roman" w:hAnsi="Times New Roman" w:cs="Times New Roman"/>
          <w:sz w:val="22"/>
          <w:szCs w:val="24"/>
        </w:rPr>
      </w:pPr>
      <w:r w:rsidRPr="00FB0E71">
        <w:rPr>
          <w:rFonts w:ascii="Times New Roman" w:hAnsi="Times New Roman" w:cs="Times New Roman"/>
          <w:sz w:val="22"/>
          <w:szCs w:val="24"/>
        </w:rPr>
        <w:t>the taxpayer commences to use the property for rehabilitation-related activities on the day after the section 122</w:t>
      </w:r>
      <w:r w:rsidRPr="00FB0E71">
        <w:rPr>
          <w:rFonts w:ascii="Times New Roman" w:hAnsi="Times New Roman" w:cs="Times New Roman"/>
          <w:smallCaps/>
          <w:sz w:val="22"/>
        </w:rPr>
        <w:t>k</w:t>
      </w:r>
      <w:r w:rsidRPr="00FB0E71">
        <w:rPr>
          <w:rFonts w:ascii="Times New Roman" w:hAnsi="Times New Roman" w:cs="Times New Roman"/>
          <w:sz w:val="22"/>
          <w:szCs w:val="24"/>
        </w:rPr>
        <w:t xml:space="preserve"> termination date; and</w:t>
      </w:r>
    </w:p>
    <w:p w14:paraId="12611D07" w14:textId="77777777" w:rsidR="00AF77B1" w:rsidRPr="00FB0E71" w:rsidRDefault="0040597C" w:rsidP="00BB64A7">
      <w:pPr>
        <w:numPr>
          <w:ilvl w:val="0"/>
          <w:numId w:val="124"/>
        </w:numPr>
        <w:shd w:val="clear" w:color="auto" w:fill="FFFFFF"/>
        <w:tabs>
          <w:tab w:val="left" w:pos="773"/>
        </w:tabs>
        <w:spacing w:before="120" w:after="60"/>
        <w:ind w:left="773" w:hanging="389"/>
        <w:jc w:val="both"/>
        <w:rPr>
          <w:rFonts w:ascii="Times New Roman" w:hAnsi="Times New Roman" w:cs="Times New Roman"/>
          <w:sz w:val="22"/>
          <w:szCs w:val="24"/>
        </w:rPr>
      </w:pPr>
      <w:r w:rsidRPr="00FB0E71">
        <w:rPr>
          <w:rFonts w:ascii="Times New Roman" w:hAnsi="Times New Roman" w:cs="Times New Roman"/>
          <w:sz w:val="22"/>
          <w:szCs w:val="24"/>
        </w:rPr>
        <w:t>the taxpayer has not ceased to use the property for rehabilitation-related activities before 1 July 1991.</w:t>
      </w:r>
    </w:p>
    <w:p w14:paraId="32A3548F" w14:textId="77777777" w:rsidR="00AF77B1" w:rsidRPr="00FB0E71" w:rsidRDefault="00AF77B1" w:rsidP="00BB64A7">
      <w:pPr>
        <w:numPr>
          <w:ilvl w:val="0"/>
          <w:numId w:val="124"/>
        </w:numPr>
        <w:shd w:val="clear" w:color="auto" w:fill="FFFFFF"/>
        <w:tabs>
          <w:tab w:val="left" w:pos="773"/>
        </w:tabs>
        <w:spacing w:before="120" w:after="60"/>
        <w:ind w:left="773" w:hanging="389"/>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3EEFC293" w14:textId="77777777" w:rsidR="00AF77B1" w:rsidRPr="00FB0E71" w:rsidRDefault="00D9297E" w:rsidP="00BB64A7">
      <w:pPr>
        <w:shd w:val="clear" w:color="auto" w:fill="FFFFFF"/>
        <w:spacing w:before="120" w:after="60"/>
        <w:ind w:left="29" w:firstLine="336"/>
        <w:jc w:val="both"/>
        <w:rPr>
          <w:rFonts w:ascii="Times New Roman" w:hAnsi="Times New Roman" w:cs="Times New Roman"/>
          <w:sz w:val="22"/>
        </w:rPr>
      </w:pPr>
      <w:r w:rsidRPr="00FB0E71">
        <w:rPr>
          <w:rFonts w:ascii="Times New Roman" w:hAnsi="Times New Roman" w:cs="Times New Roman"/>
          <w:sz w:val="22"/>
          <w:szCs w:val="24"/>
        </w:rPr>
        <w:lastRenderedPageBreak/>
        <w:t>“</w:t>
      </w:r>
      <w:r w:rsidR="0040597C" w:rsidRPr="00FB0E71">
        <w:rPr>
          <w:rFonts w:ascii="Times New Roman" w:hAnsi="Times New Roman" w:cs="Times New Roman"/>
          <w:sz w:val="22"/>
          <w:szCs w:val="24"/>
        </w:rPr>
        <w:t>(2) For the purposes of this section, the estimated eligible rehabilitation period is the period:</w:t>
      </w:r>
    </w:p>
    <w:p w14:paraId="0F0845F7" w14:textId="77777777" w:rsidR="00AF77B1" w:rsidRPr="00FB0E71" w:rsidRDefault="0040597C" w:rsidP="00BB64A7">
      <w:pPr>
        <w:numPr>
          <w:ilvl w:val="0"/>
          <w:numId w:val="125"/>
        </w:numPr>
        <w:shd w:val="clear" w:color="auto" w:fill="FFFFFF"/>
        <w:tabs>
          <w:tab w:val="left" w:pos="797"/>
        </w:tabs>
        <w:spacing w:before="120" w:after="60"/>
        <w:ind w:left="408"/>
        <w:jc w:val="both"/>
        <w:rPr>
          <w:rFonts w:ascii="Times New Roman" w:hAnsi="Times New Roman" w:cs="Times New Roman"/>
          <w:sz w:val="22"/>
          <w:szCs w:val="24"/>
        </w:rPr>
      </w:pPr>
      <w:r w:rsidRPr="00FB0E71">
        <w:rPr>
          <w:rFonts w:ascii="Times New Roman" w:hAnsi="Times New Roman" w:cs="Times New Roman"/>
          <w:sz w:val="22"/>
          <w:szCs w:val="24"/>
        </w:rPr>
        <w:t>commencing on 1 July 1991; and</w:t>
      </w:r>
    </w:p>
    <w:p w14:paraId="4B70CFEC" w14:textId="77777777" w:rsidR="00AF77B1" w:rsidRPr="00FB0E71" w:rsidRDefault="0040597C" w:rsidP="00BB64A7">
      <w:pPr>
        <w:numPr>
          <w:ilvl w:val="0"/>
          <w:numId w:val="125"/>
        </w:numPr>
        <w:shd w:val="clear" w:color="auto" w:fill="FFFFFF"/>
        <w:tabs>
          <w:tab w:val="left" w:pos="797"/>
        </w:tabs>
        <w:spacing w:before="120" w:after="60"/>
        <w:ind w:left="797" w:hanging="389"/>
        <w:jc w:val="both"/>
        <w:rPr>
          <w:rFonts w:ascii="Times New Roman" w:hAnsi="Times New Roman" w:cs="Times New Roman"/>
          <w:sz w:val="22"/>
          <w:szCs w:val="24"/>
        </w:rPr>
      </w:pPr>
      <w:r w:rsidRPr="00FB0E71">
        <w:rPr>
          <w:rFonts w:ascii="Times New Roman" w:hAnsi="Times New Roman" w:cs="Times New Roman"/>
          <w:sz w:val="22"/>
          <w:szCs w:val="24"/>
        </w:rPr>
        <w:t>ending on the day on which, as at 1 July 1991, it is estimated that the property will cease to be used by the taxpayer for rehabilitation-related activities.</w:t>
      </w:r>
    </w:p>
    <w:p w14:paraId="41E57D9B" w14:textId="77777777" w:rsidR="00AF77B1" w:rsidRPr="00FB0E71" w:rsidRDefault="00D9297E" w:rsidP="00BB64A7">
      <w:pPr>
        <w:shd w:val="clear" w:color="auto" w:fill="FFFFFF"/>
        <w:spacing w:before="120" w:after="60"/>
        <w:ind w:left="19"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(3) If, having regard to information in the Commissioner</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s possession, the Commissioner is not satisfied that the estimate is a reasonable estimate, the estimated eligible rehabilitation period is taken to end on such day as the Commissioner considers reasonable.</w:t>
      </w:r>
    </w:p>
    <w:p w14:paraId="1C107A3A" w14:textId="77777777" w:rsidR="00AF77B1" w:rsidRPr="00FB0E71" w:rsidRDefault="00D9297E" w:rsidP="00BB64A7">
      <w:pPr>
        <w:shd w:val="clear" w:color="auto" w:fill="FFFFFF"/>
        <w:spacing w:before="120" w:after="60"/>
        <w:ind w:left="24"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(4) For the purposes of this section, the estimated total rehabilitation period is the period:</w:t>
      </w:r>
    </w:p>
    <w:p w14:paraId="3F2DD185" w14:textId="77777777" w:rsidR="00AF77B1" w:rsidRPr="00FB0E71" w:rsidRDefault="0040597C" w:rsidP="00BB64A7">
      <w:pPr>
        <w:numPr>
          <w:ilvl w:val="0"/>
          <w:numId w:val="126"/>
        </w:numPr>
        <w:shd w:val="clear" w:color="auto" w:fill="FFFFFF"/>
        <w:tabs>
          <w:tab w:val="left" w:pos="792"/>
        </w:tabs>
        <w:spacing w:before="120" w:after="60"/>
        <w:ind w:left="792" w:hanging="389"/>
        <w:jc w:val="both"/>
        <w:rPr>
          <w:rFonts w:ascii="Times New Roman" w:hAnsi="Times New Roman" w:cs="Times New Roman"/>
          <w:sz w:val="22"/>
          <w:szCs w:val="24"/>
        </w:rPr>
      </w:pPr>
      <w:r w:rsidRPr="00FB0E71">
        <w:rPr>
          <w:rFonts w:ascii="Times New Roman" w:hAnsi="Times New Roman" w:cs="Times New Roman"/>
          <w:sz w:val="22"/>
          <w:szCs w:val="24"/>
        </w:rPr>
        <w:t>commencing on the day after the section 122</w:t>
      </w:r>
      <w:r w:rsidRPr="00FB0E71">
        <w:rPr>
          <w:rFonts w:ascii="Times New Roman" w:hAnsi="Times New Roman" w:cs="Times New Roman"/>
          <w:smallCaps/>
          <w:sz w:val="22"/>
        </w:rPr>
        <w:t>k</w:t>
      </w:r>
      <w:r w:rsidRPr="00FB0E71">
        <w:rPr>
          <w:rFonts w:ascii="Times New Roman" w:hAnsi="Times New Roman" w:cs="Times New Roman"/>
          <w:sz w:val="22"/>
          <w:szCs w:val="24"/>
        </w:rPr>
        <w:t xml:space="preserve"> termination date; and</w:t>
      </w:r>
    </w:p>
    <w:p w14:paraId="5BCBBBF9" w14:textId="77777777" w:rsidR="00AF77B1" w:rsidRPr="00FB0E71" w:rsidRDefault="0040597C" w:rsidP="00BB64A7">
      <w:pPr>
        <w:numPr>
          <w:ilvl w:val="0"/>
          <w:numId w:val="126"/>
        </w:numPr>
        <w:shd w:val="clear" w:color="auto" w:fill="FFFFFF"/>
        <w:tabs>
          <w:tab w:val="left" w:pos="792"/>
        </w:tabs>
        <w:spacing w:before="120" w:after="60"/>
        <w:ind w:left="403"/>
        <w:jc w:val="both"/>
        <w:rPr>
          <w:rFonts w:ascii="Times New Roman" w:hAnsi="Times New Roman" w:cs="Times New Roman"/>
          <w:sz w:val="22"/>
          <w:szCs w:val="24"/>
        </w:rPr>
      </w:pPr>
      <w:r w:rsidRPr="00FB0E71">
        <w:rPr>
          <w:rFonts w:ascii="Times New Roman" w:hAnsi="Times New Roman" w:cs="Times New Roman"/>
          <w:sz w:val="22"/>
          <w:szCs w:val="24"/>
        </w:rPr>
        <w:t>ending at the end of the estimated eligible rehabilitation period.</w:t>
      </w:r>
    </w:p>
    <w:p w14:paraId="31F72570" w14:textId="77777777" w:rsidR="00AF77B1" w:rsidRPr="00FB0E71" w:rsidRDefault="00D9297E" w:rsidP="00BB64A7">
      <w:pPr>
        <w:shd w:val="clear" w:color="auto" w:fill="FFFFFF"/>
        <w:spacing w:before="120" w:after="60"/>
        <w:ind w:left="19" w:firstLine="33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(5) For the purposes of this section, the actual eligible rehabilitation period is the period:</w:t>
      </w:r>
    </w:p>
    <w:p w14:paraId="7163F554" w14:textId="77777777" w:rsidR="00AF77B1" w:rsidRPr="00FB0E71" w:rsidRDefault="0040597C" w:rsidP="00BB64A7">
      <w:pPr>
        <w:numPr>
          <w:ilvl w:val="0"/>
          <w:numId w:val="127"/>
        </w:numPr>
        <w:shd w:val="clear" w:color="auto" w:fill="FFFFFF"/>
        <w:tabs>
          <w:tab w:val="left" w:pos="792"/>
        </w:tabs>
        <w:spacing w:before="120" w:after="60"/>
        <w:ind w:left="398"/>
        <w:jc w:val="both"/>
        <w:rPr>
          <w:rFonts w:ascii="Times New Roman" w:hAnsi="Times New Roman" w:cs="Times New Roman"/>
          <w:sz w:val="22"/>
          <w:szCs w:val="24"/>
        </w:rPr>
      </w:pPr>
      <w:r w:rsidRPr="00FB0E71">
        <w:rPr>
          <w:rFonts w:ascii="Times New Roman" w:hAnsi="Times New Roman" w:cs="Times New Roman"/>
          <w:sz w:val="22"/>
          <w:szCs w:val="24"/>
        </w:rPr>
        <w:t>commencing on 1 July 1991; and</w:t>
      </w:r>
    </w:p>
    <w:p w14:paraId="22C787D6" w14:textId="77777777" w:rsidR="00AF77B1" w:rsidRPr="00FB0E71" w:rsidRDefault="0040597C" w:rsidP="00BB64A7">
      <w:pPr>
        <w:numPr>
          <w:ilvl w:val="0"/>
          <w:numId w:val="127"/>
        </w:numPr>
        <w:shd w:val="clear" w:color="auto" w:fill="FFFFFF"/>
        <w:tabs>
          <w:tab w:val="left" w:pos="792"/>
        </w:tabs>
        <w:spacing w:before="120" w:after="60"/>
        <w:ind w:left="792" w:hanging="394"/>
        <w:jc w:val="both"/>
        <w:rPr>
          <w:rFonts w:ascii="Times New Roman" w:hAnsi="Times New Roman" w:cs="Times New Roman"/>
          <w:sz w:val="22"/>
          <w:szCs w:val="24"/>
        </w:rPr>
      </w:pPr>
      <w:r w:rsidRPr="00FB0E71">
        <w:rPr>
          <w:rFonts w:ascii="Times New Roman" w:hAnsi="Times New Roman" w:cs="Times New Roman"/>
          <w:sz w:val="22"/>
          <w:szCs w:val="24"/>
        </w:rPr>
        <w:t>ending on the day on which the property is disposed of, lost or destroyed, or the use of which by the taxpayer for rehabilitation-related activities has been otherwise terminated.</w:t>
      </w:r>
    </w:p>
    <w:p w14:paraId="5BB2DB02" w14:textId="77777777" w:rsidR="00AF77B1" w:rsidRPr="00FB0E71" w:rsidRDefault="00D9297E" w:rsidP="00BB64A7">
      <w:pPr>
        <w:shd w:val="clear" w:color="auto" w:fill="FFFFFF"/>
        <w:spacing w:before="120" w:after="60"/>
        <w:ind w:left="10"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(6) For the purposes of this section, the actual total rehabilitation period is the period:</w:t>
      </w:r>
    </w:p>
    <w:p w14:paraId="7788B364" w14:textId="77777777" w:rsidR="00AF77B1" w:rsidRPr="00FB0E71" w:rsidRDefault="0040597C" w:rsidP="00BB64A7">
      <w:pPr>
        <w:numPr>
          <w:ilvl w:val="0"/>
          <w:numId w:val="128"/>
        </w:numPr>
        <w:shd w:val="clear" w:color="auto" w:fill="FFFFFF"/>
        <w:tabs>
          <w:tab w:val="left" w:pos="782"/>
        </w:tabs>
        <w:spacing w:before="120" w:after="60"/>
        <w:ind w:left="782" w:hanging="389"/>
        <w:jc w:val="both"/>
        <w:rPr>
          <w:rFonts w:ascii="Times New Roman" w:hAnsi="Times New Roman" w:cs="Times New Roman"/>
          <w:sz w:val="22"/>
          <w:szCs w:val="24"/>
        </w:rPr>
      </w:pPr>
      <w:r w:rsidRPr="00FB0E71">
        <w:rPr>
          <w:rFonts w:ascii="Times New Roman" w:hAnsi="Times New Roman" w:cs="Times New Roman"/>
          <w:sz w:val="22"/>
          <w:szCs w:val="24"/>
        </w:rPr>
        <w:t xml:space="preserve">commencing on the day after the section </w:t>
      </w:r>
      <w:r w:rsidRPr="00FB0E71">
        <w:rPr>
          <w:rFonts w:ascii="Times New Roman" w:hAnsi="Times New Roman" w:cs="Times New Roman"/>
          <w:smallCaps/>
          <w:sz w:val="22"/>
          <w:szCs w:val="24"/>
        </w:rPr>
        <w:t xml:space="preserve">122k </w:t>
      </w:r>
      <w:r w:rsidRPr="00FB0E71">
        <w:rPr>
          <w:rFonts w:ascii="Times New Roman" w:hAnsi="Times New Roman" w:cs="Times New Roman"/>
          <w:sz w:val="22"/>
          <w:szCs w:val="24"/>
        </w:rPr>
        <w:t>termination date; and</w:t>
      </w:r>
    </w:p>
    <w:p w14:paraId="5256F119" w14:textId="77777777" w:rsidR="00AF77B1" w:rsidRPr="00FB0E71" w:rsidRDefault="0040597C" w:rsidP="00BB64A7">
      <w:pPr>
        <w:numPr>
          <w:ilvl w:val="0"/>
          <w:numId w:val="129"/>
        </w:numPr>
        <w:shd w:val="clear" w:color="auto" w:fill="FFFFFF"/>
        <w:tabs>
          <w:tab w:val="left" w:pos="782"/>
        </w:tabs>
        <w:spacing w:before="120" w:after="60"/>
        <w:ind w:left="394"/>
        <w:jc w:val="both"/>
        <w:rPr>
          <w:rFonts w:ascii="Times New Roman" w:hAnsi="Times New Roman" w:cs="Times New Roman"/>
          <w:sz w:val="22"/>
          <w:szCs w:val="24"/>
        </w:rPr>
      </w:pPr>
      <w:r w:rsidRPr="00FB0E71">
        <w:rPr>
          <w:rFonts w:ascii="Times New Roman" w:hAnsi="Times New Roman" w:cs="Times New Roman"/>
          <w:sz w:val="22"/>
          <w:szCs w:val="24"/>
        </w:rPr>
        <w:t>ending at the end of the actual eligible rehabilitation period.</w:t>
      </w:r>
    </w:p>
    <w:p w14:paraId="6C6C29F7" w14:textId="77777777" w:rsidR="00AF77B1" w:rsidRDefault="00D9297E" w:rsidP="003C1878">
      <w:pPr>
        <w:shd w:val="clear" w:color="auto" w:fill="FFFFFF"/>
        <w:spacing w:before="120" w:after="120"/>
        <w:ind w:left="10" w:firstLine="341"/>
        <w:jc w:val="both"/>
        <w:rPr>
          <w:rFonts w:ascii="Times New Roman" w:hAnsi="Times New Roman" w:cs="Times New Roman"/>
          <w:sz w:val="22"/>
          <w:szCs w:val="24"/>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(7) An amount calculated using the following formula is allowable as a deduction to the taxpayer for each year of income any part of which occurs during both the actual eligible rehabilitation period and the estimated eligible rehabilitation period:</w:t>
      </w:r>
    </w:p>
    <w:p w14:paraId="2971082C" w14:textId="323FFFCB" w:rsidR="009D2AF1" w:rsidRPr="00FB0E71" w:rsidRDefault="009D2AF1" w:rsidP="009D2AF1">
      <w:pPr>
        <w:shd w:val="clear" w:color="auto" w:fill="FFFFFF"/>
        <w:spacing w:before="120" w:after="120"/>
        <w:ind w:left="10" w:firstLine="341"/>
        <w:jc w:val="center"/>
        <w:rPr>
          <w:rFonts w:ascii="Times New Roman" w:hAnsi="Times New Roman" w:cs="Times New Roman"/>
          <w:sz w:val="22"/>
        </w:rPr>
      </w:pPr>
      <w:r w:rsidRPr="009D2AF1">
        <w:rPr>
          <w:rFonts w:ascii="Times New Roman" w:hAnsi="Times New Roman" w:cs="Times New Roman"/>
          <w:position w:val="-56"/>
          <w:sz w:val="22"/>
        </w:rPr>
        <w:pict w14:anchorId="1F484306">
          <v:shape id="_x0000_i1070" type="#_x0000_t75" style="width:246.55pt;height:66.25pt">
            <v:imagedata r:id="rId19" o:title=""/>
          </v:shape>
        </w:pict>
      </w:r>
    </w:p>
    <w:p w14:paraId="7D96D397" w14:textId="77777777" w:rsidR="00AF77B1" w:rsidRPr="00FB0E71" w:rsidRDefault="0040597C" w:rsidP="003C1878">
      <w:pPr>
        <w:shd w:val="clear" w:color="auto" w:fill="FFFFFF"/>
        <w:spacing w:before="120" w:after="120"/>
        <w:ind w:left="5"/>
        <w:jc w:val="both"/>
        <w:rPr>
          <w:rFonts w:ascii="Times New Roman" w:hAnsi="Times New Roman" w:cs="Times New Roman"/>
          <w:sz w:val="22"/>
        </w:rPr>
      </w:pPr>
      <w:r w:rsidRPr="00FB0E71">
        <w:rPr>
          <w:rFonts w:ascii="Times New Roman" w:hAnsi="Times New Roman" w:cs="Times New Roman"/>
          <w:sz w:val="22"/>
          <w:szCs w:val="24"/>
        </w:rPr>
        <w:t>where:</w:t>
      </w:r>
    </w:p>
    <w:p w14:paraId="1E4042BE" w14:textId="77777777" w:rsidR="00AF77B1" w:rsidRPr="00FB0E71" w:rsidRDefault="00D9297E" w:rsidP="00697E1D">
      <w:pPr>
        <w:shd w:val="clear" w:color="auto" w:fill="FFFFFF"/>
        <w:spacing w:before="120"/>
        <w:ind w:left="5"/>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Capital amount</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capital amount in relation to the property;</w:t>
      </w:r>
    </w:p>
    <w:p w14:paraId="224D224E" w14:textId="77777777" w:rsidR="00AF77B1" w:rsidRPr="00FB0E71" w:rsidRDefault="00D9297E" w:rsidP="00697E1D">
      <w:pPr>
        <w:shd w:val="clear" w:color="auto" w:fill="FFFFFF"/>
        <w:spacing w:after="60"/>
        <w:ind w:left="5"/>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Eligible rehabilitation days in year</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days in so much of the year of income as occurs during both of the actual eligible rehabilitation period and the estimated eligible rehabilitation period;</w:t>
      </w:r>
    </w:p>
    <w:p w14:paraId="0429D56B" w14:textId="77777777" w:rsidR="00AF77B1" w:rsidRPr="00FB0E71" w:rsidRDefault="00D9297E"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Days in estimated total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days in the estimated total rehabilitation period.</w:t>
      </w:r>
    </w:p>
    <w:p w14:paraId="53ED1D7F" w14:textId="77777777" w:rsidR="00AF77B1" w:rsidRPr="00FB0E71" w:rsidRDefault="00AF77B1" w:rsidP="00BB64A7">
      <w:pPr>
        <w:shd w:val="clear" w:color="auto" w:fill="FFFFFF"/>
        <w:spacing w:before="120" w:after="60"/>
        <w:ind w:left="5"/>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4A9170BF" w14:textId="77777777" w:rsidR="00AF77B1" w:rsidRPr="00FB0E71" w:rsidRDefault="00D9297E" w:rsidP="00BB64A7">
      <w:pPr>
        <w:shd w:val="clear" w:color="auto" w:fill="FFFFFF"/>
        <w:spacing w:before="120" w:after="60"/>
        <w:ind w:left="336" w:firstLine="341"/>
        <w:jc w:val="both"/>
        <w:rPr>
          <w:rFonts w:ascii="Times New Roman" w:hAnsi="Times New Roman" w:cs="Times New Roman"/>
          <w:sz w:val="22"/>
        </w:rPr>
      </w:pPr>
      <w:r w:rsidRPr="00FB0E71">
        <w:rPr>
          <w:rFonts w:ascii="Times New Roman" w:hAnsi="Times New Roman" w:cs="Times New Roman"/>
          <w:sz w:val="22"/>
          <w:szCs w:val="24"/>
        </w:rPr>
        <w:lastRenderedPageBreak/>
        <w:t>“</w:t>
      </w:r>
      <w:r w:rsidR="0040597C" w:rsidRPr="00FB0E71">
        <w:rPr>
          <w:rFonts w:ascii="Times New Roman" w:hAnsi="Times New Roman" w:cs="Times New Roman"/>
          <w:sz w:val="22"/>
          <w:szCs w:val="24"/>
        </w:rPr>
        <w:t>(8) Subsections (9) and (10) apply in relation to a year of income if:</w:t>
      </w:r>
    </w:p>
    <w:p w14:paraId="489F2089" w14:textId="77777777" w:rsidR="00AF77B1" w:rsidRPr="00FB0E71" w:rsidRDefault="0040597C" w:rsidP="00BB64A7">
      <w:pPr>
        <w:numPr>
          <w:ilvl w:val="0"/>
          <w:numId w:val="130"/>
        </w:numPr>
        <w:shd w:val="clear" w:color="auto" w:fill="FFFFFF"/>
        <w:tabs>
          <w:tab w:val="left" w:pos="1104"/>
        </w:tabs>
        <w:spacing w:before="120" w:after="60"/>
        <w:ind w:left="1104" w:hanging="384"/>
        <w:jc w:val="both"/>
        <w:rPr>
          <w:rFonts w:ascii="Times New Roman" w:hAnsi="Times New Roman" w:cs="Times New Roman"/>
          <w:sz w:val="22"/>
          <w:szCs w:val="24"/>
        </w:rPr>
      </w:pPr>
      <w:r w:rsidRPr="00FB0E71">
        <w:rPr>
          <w:rFonts w:ascii="Times New Roman" w:hAnsi="Times New Roman" w:cs="Times New Roman"/>
          <w:sz w:val="22"/>
          <w:szCs w:val="24"/>
        </w:rPr>
        <w:t>deductions are allowable, or have been allowed, under subsection (7) in respect of the property; and</w:t>
      </w:r>
    </w:p>
    <w:p w14:paraId="1BAFF6BF" w14:textId="77777777" w:rsidR="00AF77B1" w:rsidRPr="00FB0E71" w:rsidRDefault="0040597C" w:rsidP="00BB64A7">
      <w:pPr>
        <w:numPr>
          <w:ilvl w:val="0"/>
          <w:numId w:val="130"/>
        </w:numPr>
        <w:shd w:val="clear" w:color="auto" w:fill="FFFFFF"/>
        <w:tabs>
          <w:tab w:val="left" w:pos="1104"/>
        </w:tabs>
        <w:spacing w:before="120" w:after="60"/>
        <w:ind w:left="1104" w:hanging="384"/>
        <w:jc w:val="both"/>
        <w:rPr>
          <w:rFonts w:ascii="Times New Roman" w:hAnsi="Times New Roman" w:cs="Times New Roman"/>
          <w:sz w:val="22"/>
          <w:szCs w:val="24"/>
        </w:rPr>
      </w:pPr>
      <w:r w:rsidRPr="00FB0E71">
        <w:rPr>
          <w:rFonts w:ascii="Times New Roman" w:hAnsi="Times New Roman" w:cs="Times New Roman"/>
          <w:sz w:val="22"/>
          <w:szCs w:val="24"/>
        </w:rPr>
        <w:t>the actual eligible rehabilitation period ends in the year of income.</w:t>
      </w:r>
    </w:p>
    <w:p w14:paraId="4899C219" w14:textId="44455064" w:rsidR="00AF77B1" w:rsidRDefault="00D9297E" w:rsidP="00BB64A7">
      <w:pPr>
        <w:shd w:val="clear" w:color="auto" w:fill="FFFFFF"/>
        <w:spacing w:before="120" w:after="60"/>
        <w:ind w:left="331" w:firstLine="346"/>
        <w:jc w:val="both"/>
        <w:rPr>
          <w:rFonts w:ascii="Times New Roman" w:hAnsi="Times New Roman" w:cs="Times New Roman"/>
          <w:sz w:val="22"/>
          <w:szCs w:val="24"/>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(9) The amount (if any) calculated using the following formula is an allowable deduction to the taxpayer for the year of income:</w:t>
      </w:r>
    </w:p>
    <w:p w14:paraId="5C44D494" w14:textId="67726EEC" w:rsidR="009D2AF1" w:rsidRPr="00FB0E71" w:rsidRDefault="009D2AF1" w:rsidP="009D2AF1">
      <w:pPr>
        <w:shd w:val="clear" w:color="auto" w:fill="FFFFFF"/>
        <w:spacing w:before="120" w:after="60"/>
        <w:ind w:left="331" w:firstLine="346"/>
        <w:jc w:val="center"/>
        <w:rPr>
          <w:rFonts w:ascii="Times New Roman" w:hAnsi="Times New Roman" w:cs="Times New Roman"/>
          <w:sz w:val="22"/>
        </w:rPr>
      </w:pPr>
      <w:r w:rsidRPr="009D2AF1">
        <w:rPr>
          <w:rFonts w:ascii="Times New Roman" w:hAnsi="Times New Roman" w:cs="Times New Roman"/>
          <w:position w:val="-46"/>
          <w:sz w:val="22"/>
        </w:rPr>
        <w:pict w14:anchorId="46B9F82B">
          <v:shape id="_x0000_i1075" type="#_x0000_t75" style="width:339.25pt;height:55.3pt">
            <v:imagedata r:id="rId20" o:title=""/>
          </v:shape>
        </w:pict>
      </w:r>
    </w:p>
    <w:p w14:paraId="7E18992A" w14:textId="77777777" w:rsidR="00AF77B1" w:rsidRPr="00FB0E71" w:rsidRDefault="0040597C" w:rsidP="00BB64A7">
      <w:pPr>
        <w:shd w:val="clear" w:color="auto" w:fill="FFFFFF"/>
        <w:spacing w:before="120" w:after="60"/>
        <w:ind w:left="331"/>
        <w:jc w:val="both"/>
        <w:rPr>
          <w:rFonts w:ascii="Times New Roman" w:hAnsi="Times New Roman" w:cs="Times New Roman"/>
          <w:sz w:val="22"/>
        </w:rPr>
      </w:pPr>
      <w:r w:rsidRPr="00FB0E71">
        <w:rPr>
          <w:rFonts w:ascii="Times New Roman" w:hAnsi="Times New Roman" w:cs="Times New Roman"/>
          <w:sz w:val="22"/>
          <w:szCs w:val="24"/>
        </w:rPr>
        <w:t>where:</w:t>
      </w:r>
    </w:p>
    <w:p w14:paraId="10B8CBC8" w14:textId="77777777" w:rsidR="00AF77B1" w:rsidRPr="00FB0E71" w:rsidRDefault="00D9297E" w:rsidP="00BB64A7">
      <w:pPr>
        <w:shd w:val="clear" w:color="auto" w:fill="FFFFFF"/>
        <w:spacing w:before="120" w:after="60"/>
        <w:ind w:left="336"/>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Capital amount</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capital amount in relation to the property;</w:t>
      </w:r>
    </w:p>
    <w:p w14:paraId="1C6E844F" w14:textId="77777777" w:rsidR="00AF77B1" w:rsidRPr="00FB0E71" w:rsidRDefault="00D9297E" w:rsidP="002D334B">
      <w:pPr>
        <w:shd w:val="clear" w:color="auto" w:fill="FFFFFF"/>
        <w:spacing w:after="60"/>
        <w:ind w:left="336"/>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Actual eligible rehabilitation days</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days in the actual eligible rehabilitation period;</w:t>
      </w:r>
    </w:p>
    <w:p w14:paraId="56D69D92" w14:textId="77777777" w:rsidR="00AF77B1" w:rsidRPr="00FB0E71" w:rsidRDefault="00D9297E" w:rsidP="001F17DF">
      <w:pPr>
        <w:shd w:val="clear" w:color="auto" w:fill="FFFFFF"/>
        <w:spacing w:after="60"/>
        <w:ind w:left="336"/>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Days in actual total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days in the actual total rehabilitation period;</w:t>
      </w:r>
    </w:p>
    <w:p w14:paraId="0267BFD6" w14:textId="77777777" w:rsidR="00AF77B1" w:rsidRPr="00FB0E71" w:rsidRDefault="00D9297E" w:rsidP="001F17DF">
      <w:pPr>
        <w:shd w:val="clear" w:color="auto" w:fill="FFFFFF"/>
        <w:spacing w:after="60"/>
        <w:ind w:left="336"/>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Deductions previously allowed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total deductions that are allowable, or have been allowed, under subsection (7) in respect of the property.</w:t>
      </w:r>
    </w:p>
    <w:p w14:paraId="61372764" w14:textId="77777777" w:rsidR="00AF77B1" w:rsidRDefault="00D9297E" w:rsidP="00BB64A7">
      <w:pPr>
        <w:shd w:val="clear" w:color="auto" w:fill="FFFFFF"/>
        <w:spacing w:before="120" w:after="60"/>
        <w:ind w:left="346" w:firstLine="341"/>
        <w:jc w:val="both"/>
        <w:rPr>
          <w:rFonts w:ascii="Times New Roman" w:hAnsi="Times New Roman" w:cs="Times New Roman"/>
          <w:sz w:val="22"/>
          <w:szCs w:val="24"/>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(10) The amount (if any) calculated using the following formula is included in the assessable income of the taxpayer of the year of income:</w:t>
      </w:r>
    </w:p>
    <w:p w14:paraId="2C1643C1" w14:textId="6B3DE66D" w:rsidR="009D2AF1" w:rsidRPr="009D2AF1" w:rsidRDefault="009D2AF1" w:rsidP="009D2AF1">
      <w:pPr>
        <w:shd w:val="clear" w:color="auto" w:fill="FFFFFF"/>
        <w:spacing w:before="120" w:after="60"/>
        <w:ind w:left="346" w:firstLine="341"/>
        <w:jc w:val="center"/>
        <w:rPr>
          <w:rFonts w:ascii="Times New Roman" w:hAnsi="Times New Roman" w:cs="Times New Roman"/>
          <w:b/>
          <w:sz w:val="22"/>
        </w:rPr>
      </w:pPr>
      <w:r w:rsidRPr="009D2AF1">
        <w:rPr>
          <w:rFonts w:ascii="Times New Roman" w:hAnsi="Times New Roman" w:cs="Times New Roman"/>
          <w:position w:val="-54"/>
          <w:sz w:val="22"/>
        </w:rPr>
        <w:pict w14:anchorId="6748B468">
          <v:shape id="_x0000_i1080" type="#_x0000_t75" style="width:234.45pt;height:47.8pt">
            <v:imagedata r:id="rId21" o:title=""/>
          </v:shape>
        </w:pict>
      </w:r>
    </w:p>
    <w:p w14:paraId="7704E2ED" w14:textId="77777777" w:rsidR="00AF77B1" w:rsidRPr="00FB0E71" w:rsidRDefault="0040597C" w:rsidP="00BB64A7">
      <w:pPr>
        <w:shd w:val="clear" w:color="auto" w:fill="FFFFFF"/>
        <w:spacing w:before="120" w:after="60"/>
        <w:ind w:left="346"/>
        <w:jc w:val="both"/>
        <w:rPr>
          <w:rFonts w:ascii="Times New Roman" w:hAnsi="Times New Roman" w:cs="Times New Roman"/>
          <w:sz w:val="22"/>
        </w:rPr>
      </w:pPr>
      <w:r w:rsidRPr="00FB0E71">
        <w:rPr>
          <w:rFonts w:ascii="Times New Roman" w:hAnsi="Times New Roman" w:cs="Times New Roman"/>
          <w:sz w:val="22"/>
          <w:szCs w:val="24"/>
        </w:rPr>
        <w:t>where:</w:t>
      </w:r>
    </w:p>
    <w:p w14:paraId="1182A772" w14:textId="77777777" w:rsidR="00AF77B1" w:rsidRPr="00FB0E71" w:rsidRDefault="00D9297E" w:rsidP="00BB64A7">
      <w:pPr>
        <w:shd w:val="clear" w:color="auto" w:fill="FFFFFF"/>
        <w:spacing w:before="120" w:after="60"/>
        <w:ind w:left="350"/>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Final value</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whichever of the following amounts is applicable in relation to the property:</w:t>
      </w:r>
    </w:p>
    <w:p w14:paraId="5C5E71F1" w14:textId="77777777" w:rsidR="00AF77B1" w:rsidRPr="00FB0E71" w:rsidRDefault="0040597C" w:rsidP="00BB64A7">
      <w:pPr>
        <w:numPr>
          <w:ilvl w:val="0"/>
          <w:numId w:val="131"/>
        </w:numPr>
        <w:shd w:val="clear" w:color="auto" w:fill="FFFFFF"/>
        <w:tabs>
          <w:tab w:val="left" w:pos="1123"/>
        </w:tabs>
        <w:spacing w:before="120" w:after="60"/>
        <w:ind w:left="1123" w:hanging="384"/>
        <w:jc w:val="both"/>
        <w:rPr>
          <w:rFonts w:ascii="Times New Roman" w:hAnsi="Times New Roman" w:cs="Times New Roman"/>
          <w:sz w:val="22"/>
          <w:szCs w:val="24"/>
        </w:rPr>
      </w:pPr>
      <w:r w:rsidRPr="00FB0E71">
        <w:rPr>
          <w:rFonts w:ascii="Times New Roman" w:hAnsi="Times New Roman" w:cs="Times New Roman"/>
          <w:sz w:val="22"/>
          <w:szCs w:val="24"/>
        </w:rPr>
        <w:t>in the case of the disposal, loss or destruction of the property</w:t>
      </w:r>
      <w:r w:rsidRPr="00FB0E71">
        <w:rPr>
          <w:rFonts w:ascii="Times New Roman" w:eastAsia="Times New Roman" w:hAnsi="Times New Roman" w:cs="Times New Roman"/>
          <w:sz w:val="22"/>
          <w:szCs w:val="24"/>
        </w:rPr>
        <w:t>— the consideration receivable in respect of the disposal, loss or destruction; or</w:t>
      </w:r>
    </w:p>
    <w:p w14:paraId="2E4606DD" w14:textId="77777777" w:rsidR="00AF77B1" w:rsidRPr="00FB0E71" w:rsidRDefault="0040597C" w:rsidP="00BB64A7">
      <w:pPr>
        <w:numPr>
          <w:ilvl w:val="0"/>
          <w:numId w:val="131"/>
        </w:numPr>
        <w:shd w:val="clear" w:color="auto" w:fill="FFFFFF"/>
        <w:tabs>
          <w:tab w:val="left" w:pos="1123"/>
        </w:tabs>
        <w:spacing w:before="120" w:after="60"/>
        <w:ind w:left="1123" w:hanging="384"/>
        <w:jc w:val="both"/>
        <w:rPr>
          <w:rFonts w:ascii="Times New Roman" w:hAnsi="Times New Roman" w:cs="Times New Roman"/>
          <w:sz w:val="22"/>
          <w:szCs w:val="24"/>
        </w:rPr>
      </w:pPr>
      <w:r w:rsidRPr="00FB0E71">
        <w:rPr>
          <w:rFonts w:ascii="Times New Roman" w:hAnsi="Times New Roman" w:cs="Times New Roman"/>
          <w:sz w:val="22"/>
          <w:szCs w:val="24"/>
        </w:rPr>
        <w:t>in the case of other termination of the use of the property</w:t>
      </w:r>
      <w:r w:rsidRPr="00FB0E71">
        <w:rPr>
          <w:rFonts w:ascii="Times New Roman" w:eastAsia="Times New Roman" w:hAnsi="Times New Roman" w:cs="Times New Roman"/>
          <w:sz w:val="22"/>
          <w:szCs w:val="24"/>
        </w:rPr>
        <w:t>—the value of the property at the end of the actual eligible rehabilitation period;</w:t>
      </w:r>
    </w:p>
    <w:p w14:paraId="4F821DBB" w14:textId="77777777" w:rsidR="00AF77B1" w:rsidRPr="00FB0E71" w:rsidRDefault="00D9297E" w:rsidP="00BB64A7">
      <w:pPr>
        <w:shd w:val="clear" w:color="auto" w:fill="FFFFFF"/>
        <w:spacing w:before="120" w:after="60"/>
        <w:ind w:left="355"/>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Actual eligible rehabilitation days</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days in the actual eligible rehabilitation period;</w:t>
      </w:r>
    </w:p>
    <w:p w14:paraId="4DBB79C8" w14:textId="77777777" w:rsidR="00AF77B1" w:rsidRPr="00FB0E71" w:rsidRDefault="00D9297E" w:rsidP="00A809AA">
      <w:pPr>
        <w:shd w:val="clear" w:color="auto" w:fill="FFFFFF"/>
        <w:spacing w:after="60"/>
        <w:ind w:left="350"/>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Days in actual total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days in the actual total rehabilitation period.</w:t>
      </w:r>
    </w:p>
    <w:p w14:paraId="2C3BC83F" w14:textId="77777777" w:rsidR="00AF77B1" w:rsidRPr="00FB0E71" w:rsidRDefault="00D9297E" w:rsidP="00BB64A7">
      <w:pPr>
        <w:shd w:val="clear" w:color="auto" w:fill="FFFFFF"/>
        <w:spacing w:before="120" w:after="60"/>
        <w:ind w:left="360"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(11) A reference in this section to use of property by a taxpayer for a particular purpose includes a reference to the holding in reserve</w:t>
      </w:r>
    </w:p>
    <w:p w14:paraId="0C7DE385" w14:textId="77777777" w:rsidR="00AF77B1" w:rsidRPr="00FB0E71" w:rsidRDefault="00AF77B1" w:rsidP="00BB64A7">
      <w:pPr>
        <w:shd w:val="clear" w:color="auto" w:fill="FFFFFF"/>
        <w:spacing w:before="120" w:after="60"/>
        <w:ind w:left="360" w:firstLine="341"/>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548E157F"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sz w:val="22"/>
          <w:szCs w:val="24"/>
        </w:rPr>
        <w:lastRenderedPageBreak/>
        <w:t>of property owned by the taxpayer which has been installed ready for use for that purpose.</w:t>
      </w:r>
    </w:p>
    <w:p w14:paraId="69DB7B1B" w14:textId="77777777" w:rsidR="00AF77B1" w:rsidRPr="00FB0E71" w:rsidRDefault="00D9297E" w:rsidP="00BB64A7">
      <w:pPr>
        <w:shd w:val="clear" w:color="auto" w:fill="FFFFFF"/>
        <w:spacing w:before="120" w:after="60"/>
        <w:ind w:left="355"/>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(12) In this section:</w:t>
      </w:r>
    </w:p>
    <w:p w14:paraId="240EB013" w14:textId="77777777" w:rsidR="00AF77B1" w:rsidRPr="00FB0E71" w:rsidRDefault="00D9297E"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actual eligible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meaning given by subsection (5);</w:t>
      </w:r>
    </w:p>
    <w:p w14:paraId="628586A4" w14:textId="77777777" w:rsidR="00AF77B1" w:rsidRPr="00FB0E71" w:rsidRDefault="00D9297E" w:rsidP="00210923">
      <w:pPr>
        <w:shd w:val="clear" w:color="auto" w:fill="FFFFFF"/>
        <w:spacing w:after="60"/>
        <w:ind w:left="14"/>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actual total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meaning given by subsection (6);</w:t>
      </w:r>
    </w:p>
    <w:p w14:paraId="378B3531" w14:textId="40BDCBF9" w:rsidR="00AF77B1" w:rsidRPr="00FB0E71" w:rsidRDefault="00D9297E" w:rsidP="00D31392">
      <w:pPr>
        <w:shd w:val="clear" w:color="auto" w:fill="FFFFFF"/>
        <w:spacing w:after="60"/>
        <w:ind w:left="14"/>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capital amount</w:t>
      </w:r>
      <w:r w:rsidRPr="00FB0E71">
        <w:rPr>
          <w:rFonts w:ascii="Times New Roman" w:hAnsi="Times New Roman" w:cs="Times New Roman"/>
          <w:b/>
          <w:bCs/>
          <w:sz w:val="22"/>
          <w:szCs w:val="24"/>
        </w:rPr>
        <w:t>’</w:t>
      </w:r>
      <w:r w:rsidR="0040597C" w:rsidRPr="009D2AF1">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in relation to property, means the lesser of:</w:t>
      </w:r>
    </w:p>
    <w:p w14:paraId="72847D0D" w14:textId="77777777" w:rsidR="00AF77B1" w:rsidRPr="00FB0E71" w:rsidRDefault="0040597C" w:rsidP="00BB64A7">
      <w:pPr>
        <w:numPr>
          <w:ilvl w:val="0"/>
          <w:numId w:val="132"/>
        </w:numPr>
        <w:shd w:val="clear" w:color="auto" w:fill="FFFFFF"/>
        <w:tabs>
          <w:tab w:val="left" w:pos="782"/>
        </w:tabs>
        <w:spacing w:before="120" w:after="60"/>
        <w:ind w:left="782" w:hanging="384"/>
        <w:jc w:val="both"/>
        <w:rPr>
          <w:rFonts w:ascii="Times New Roman" w:hAnsi="Times New Roman" w:cs="Times New Roman"/>
          <w:sz w:val="22"/>
          <w:szCs w:val="24"/>
        </w:rPr>
      </w:pPr>
      <w:r w:rsidRPr="00FB0E71">
        <w:rPr>
          <w:rFonts w:ascii="Times New Roman" w:hAnsi="Times New Roman" w:cs="Times New Roman"/>
          <w:sz w:val="22"/>
          <w:szCs w:val="24"/>
        </w:rPr>
        <w:t>the total expenditure of a capital nature of the taxpayer in respect of the property; and</w:t>
      </w:r>
    </w:p>
    <w:p w14:paraId="5FBE5D46" w14:textId="77777777" w:rsidR="00AF77B1" w:rsidRPr="00FB0E71" w:rsidRDefault="0040597C" w:rsidP="00BB64A7">
      <w:pPr>
        <w:numPr>
          <w:ilvl w:val="0"/>
          <w:numId w:val="132"/>
        </w:numPr>
        <w:shd w:val="clear" w:color="auto" w:fill="FFFFFF"/>
        <w:tabs>
          <w:tab w:val="left" w:pos="782"/>
        </w:tabs>
        <w:spacing w:before="120" w:after="60"/>
        <w:ind w:left="782" w:hanging="384"/>
        <w:jc w:val="both"/>
        <w:rPr>
          <w:rFonts w:ascii="Times New Roman" w:hAnsi="Times New Roman" w:cs="Times New Roman"/>
          <w:sz w:val="22"/>
          <w:szCs w:val="24"/>
        </w:rPr>
      </w:pPr>
      <w:r w:rsidRPr="00FB0E71">
        <w:rPr>
          <w:rFonts w:ascii="Times New Roman" w:hAnsi="Times New Roman" w:cs="Times New Roman"/>
          <w:sz w:val="22"/>
          <w:szCs w:val="24"/>
        </w:rPr>
        <w:t xml:space="preserve">the value of the property as at the section </w:t>
      </w:r>
      <w:r w:rsidRPr="00FB0E71">
        <w:rPr>
          <w:rFonts w:ascii="Times New Roman" w:hAnsi="Times New Roman" w:cs="Times New Roman"/>
          <w:smallCaps/>
          <w:sz w:val="22"/>
          <w:szCs w:val="24"/>
        </w:rPr>
        <w:t xml:space="preserve">122k </w:t>
      </w:r>
      <w:r w:rsidRPr="00FB0E71">
        <w:rPr>
          <w:rFonts w:ascii="Times New Roman" w:hAnsi="Times New Roman" w:cs="Times New Roman"/>
          <w:sz w:val="22"/>
          <w:szCs w:val="24"/>
        </w:rPr>
        <w:t>termination date;</w:t>
      </w:r>
    </w:p>
    <w:p w14:paraId="250D2285" w14:textId="77777777" w:rsidR="00AF77B1" w:rsidRPr="00FB0E71" w:rsidRDefault="00D9297E"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estimated eligible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meaning given by subsection (2);</w:t>
      </w:r>
    </w:p>
    <w:p w14:paraId="03F204DD" w14:textId="77777777" w:rsidR="00AF77B1" w:rsidRPr="00FB0E71" w:rsidRDefault="00D9297E" w:rsidP="00015855">
      <w:pPr>
        <w:shd w:val="clear" w:color="auto" w:fill="FFFFFF"/>
        <w:spacing w:after="60"/>
        <w:ind w:left="14"/>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estimated total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meaning given by subsection (4);</w:t>
      </w:r>
    </w:p>
    <w:p w14:paraId="76B13CC4" w14:textId="18736A1F" w:rsidR="00AF77B1" w:rsidRPr="00FB0E71" w:rsidRDefault="00D9297E" w:rsidP="00015855">
      <w:pPr>
        <w:shd w:val="clear" w:color="auto" w:fill="FFFFFF"/>
        <w:spacing w:after="60"/>
        <w:ind w:left="14"/>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rehabilitation-related activities</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same meaning as in Division 10</w:t>
      </w:r>
      <w:r w:rsidR="009D2AF1">
        <w:rPr>
          <w:rFonts w:ascii="Times New Roman" w:hAnsi="Times New Roman" w:cs="Times New Roman"/>
          <w:smallCaps/>
          <w:sz w:val="22"/>
          <w:szCs w:val="24"/>
        </w:rPr>
        <w:t>ab</w:t>
      </w:r>
      <w:r w:rsidR="0040597C" w:rsidRPr="00FB0E71">
        <w:rPr>
          <w:rFonts w:ascii="Times New Roman" w:hAnsi="Times New Roman" w:cs="Times New Roman"/>
          <w:sz w:val="22"/>
          <w:szCs w:val="24"/>
        </w:rPr>
        <w:t>;</w:t>
      </w:r>
    </w:p>
    <w:p w14:paraId="08752B09" w14:textId="77777777" w:rsidR="00AF77B1" w:rsidRPr="00FB0E71" w:rsidRDefault="00D9297E" w:rsidP="00015855">
      <w:pPr>
        <w:shd w:val="clear" w:color="auto" w:fill="FFFFFF"/>
        <w:spacing w:after="60"/>
        <w:ind w:left="14"/>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section 122K</w:t>
      </w:r>
      <w:r w:rsidR="0040597C" w:rsidRPr="00FB0E71">
        <w:rPr>
          <w:rFonts w:ascii="Times New Roman" w:hAnsi="Times New Roman" w:cs="Times New Roman"/>
          <w:sz w:val="22"/>
          <w:szCs w:val="24"/>
        </w:rPr>
        <w:t xml:space="preserve"> </w:t>
      </w:r>
      <w:r w:rsidR="0040597C" w:rsidRPr="00FB0E71">
        <w:rPr>
          <w:rFonts w:ascii="Times New Roman" w:hAnsi="Times New Roman" w:cs="Times New Roman"/>
          <w:b/>
          <w:bCs/>
          <w:sz w:val="22"/>
          <w:szCs w:val="24"/>
        </w:rPr>
        <w:t>termination date</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meaning given by subsection (1).</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1200A741"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Disposal, loss, destruction or termination of use of property</w:t>
      </w:r>
    </w:p>
    <w:p w14:paraId="3E1D17D2" w14:textId="77777777" w:rsidR="00AF77B1" w:rsidRPr="00FB0E71" w:rsidRDefault="0040597C" w:rsidP="00BB64A7">
      <w:pPr>
        <w:shd w:val="clear" w:color="auto" w:fill="FFFFFF"/>
        <w:spacing w:before="120" w:after="60"/>
        <w:ind w:left="10" w:firstLine="331"/>
        <w:jc w:val="both"/>
        <w:rPr>
          <w:rFonts w:ascii="Times New Roman" w:hAnsi="Times New Roman" w:cs="Times New Roman"/>
          <w:sz w:val="22"/>
        </w:rPr>
      </w:pPr>
      <w:r w:rsidRPr="00FB0E71">
        <w:rPr>
          <w:rFonts w:ascii="Times New Roman" w:hAnsi="Times New Roman" w:cs="Times New Roman"/>
          <w:b/>
          <w:bCs/>
          <w:sz w:val="22"/>
          <w:szCs w:val="24"/>
        </w:rPr>
        <w:t xml:space="preserve">38. </w:t>
      </w:r>
      <w:r w:rsidRPr="00FB0E71">
        <w:rPr>
          <w:rFonts w:ascii="Times New Roman" w:hAnsi="Times New Roman" w:cs="Times New Roman"/>
          <w:sz w:val="22"/>
          <w:szCs w:val="24"/>
        </w:rPr>
        <w:t>Section 124</w:t>
      </w:r>
      <w:r w:rsidRPr="00FB0E71">
        <w:rPr>
          <w:rFonts w:ascii="Times New Roman" w:hAnsi="Times New Roman" w:cs="Times New Roman"/>
          <w:smallCaps/>
          <w:sz w:val="22"/>
        </w:rPr>
        <w:t>am</w:t>
      </w:r>
      <w:r w:rsidRPr="00FB0E71">
        <w:rPr>
          <w:rFonts w:ascii="Times New Roman" w:hAnsi="Times New Roman" w:cs="Times New Roman"/>
          <w:sz w:val="22"/>
          <w:szCs w:val="24"/>
        </w:rPr>
        <w:t xml:space="preserve"> of the Principal Act is amended by adding at the end the following subsections:</w:t>
      </w:r>
    </w:p>
    <w:p w14:paraId="7D279765" w14:textId="77777777" w:rsidR="00AF77B1" w:rsidRPr="00FB0E71" w:rsidRDefault="00D9297E" w:rsidP="00BB64A7">
      <w:pPr>
        <w:shd w:val="clear" w:color="auto" w:fill="FFFFFF"/>
        <w:spacing w:before="120" w:after="60"/>
        <w:ind w:left="10"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(8) For the purposes of subsection (1), use of property by a taxpayer is taken to be use for purposes of carrying on prescribed petroleum operations or of exploring or prospecting for petroleum if:</w:t>
      </w:r>
    </w:p>
    <w:p w14:paraId="72E80229" w14:textId="77777777" w:rsidR="00AF77B1" w:rsidRPr="00FB0E71" w:rsidRDefault="0040597C" w:rsidP="00BB64A7">
      <w:pPr>
        <w:numPr>
          <w:ilvl w:val="0"/>
          <w:numId w:val="133"/>
        </w:numPr>
        <w:shd w:val="clear" w:color="auto" w:fill="FFFFFF"/>
        <w:tabs>
          <w:tab w:val="left" w:pos="778"/>
        </w:tabs>
        <w:spacing w:before="120" w:after="60"/>
        <w:ind w:left="389"/>
        <w:jc w:val="both"/>
        <w:rPr>
          <w:rFonts w:ascii="Times New Roman" w:hAnsi="Times New Roman" w:cs="Times New Roman"/>
          <w:sz w:val="22"/>
          <w:szCs w:val="24"/>
        </w:rPr>
      </w:pPr>
      <w:r w:rsidRPr="00FB0E71">
        <w:rPr>
          <w:rFonts w:ascii="Times New Roman" w:hAnsi="Times New Roman" w:cs="Times New Roman"/>
          <w:sz w:val="22"/>
          <w:szCs w:val="24"/>
        </w:rPr>
        <w:t>the use is on or after 1 July 1991; and</w:t>
      </w:r>
    </w:p>
    <w:p w14:paraId="49A7E47E" w14:textId="77777777" w:rsidR="00AF77B1" w:rsidRPr="00FB0E71" w:rsidRDefault="0040597C" w:rsidP="00BB64A7">
      <w:pPr>
        <w:numPr>
          <w:ilvl w:val="0"/>
          <w:numId w:val="133"/>
        </w:numPr>
        <w:shd w:val="clear" w:color="auto" w:fill="FFFFFF"/>
        <w:tabs>
          <w:tab w:val="left" w:pos="778"/>
        </w:tabs>
        <w:spacing w:before="120" w:after="60"/>
        <w:ind w:left="778" w:hanging="389"/>
        <w:jc w:val="both"/>
        <w:rPr>
          <w:rFonts w:ascii="Times New Roman" w:hAnsi="Times New Roman" w:cs="Times New Roman"/>
          <w:sz w:val="22"/>
          <w:szCs w:val="24"/>
        </w:rPr>
      </w:pPr>
      <w:r w:rsidRPr="00FB0E71">
        <w:rPr>
          <w:rFonts w:ascii="Times New Roman" w:hAnsi="Times New Roman" w:cs="Times New Roman"/>
          <w:sz w:val="22"/>
          <w:szCs w:val="24"/>
        </w:rPr>
        <w:t>the use is for rehabilitation-related activities in relation to a site on which the taxpayer conducted:</w:t>
      </w:r>
    </w:p>
    <w:p w14:paraId="48F58A84" w14:textId="77777777" w:rsidR="00AF77B1" w:rsidRPr="00FB0E71" w:rsidRDefault="0040597C" w:rsidP="00BB64A7">
      <w:pPr>
        <w:shd w:val="clear" w:color="auto" w:fill="FFFFFF"/>
        <w:spacing w:before="120" w:after="60"/>
        <w:ind w:left="1435" w:hanging="341"/>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prescribed petroleum operations within the meaning of subsection 124 (1); or</w:t>
      </w:r>
    </w:p>
    <w:p w14:paraId="0ECFD481" w14:textId="77777777" w:rsidR="00AF77B1" w:rsidRPr="00FB0E71" w:rsidRDefault="0040597C" w:rsidP="00BB64A7">
      <w:pPr>
        <w:shd w:val="clear" w:color="auto" w:fill="FFFFFF"/>
        <w:spacing w:before="120" w:after="60"/>
        <w:ind w:left="1435" w:hanging="408"/>
        <w:jc w:val="both"/>
        <w:rPr>
          <w:rFonts w:ascii="Times New Roman" w:hAnsi="Times New Roman" w:cs="Times New Roman"/>
          <w:sz w:val="22"/>
        </w:rPr>
      </w:pPr>
      <w:r w:rsidRPr="00FB0E71">
        <w:rPr>
          <w:rFonts w:ascii="Times New Roman" w:hAnsi="Times New Roman" w:cs="Times New Roman"/>
          <w:sz w:val="22"/>
          <w:szCs w:val="24"/>
        </w:rPr>
        <w:t>(ii) activities in respect of which a deduction is allowable, or has been allowed, under section 124</w:t>
      </w:r>
      <w:r w:rsidRPr="00FB0E71">
        <w:rPr>
          <w:rFonts w:ascii="Times New Roman" w:hAnsi="Times New Roman" w:cs="Times New Roman"/>
          <w:smallCaps/>
          <w:sz w:val="22"/>
        </w:rPr>
        <w:t>ah</w:t>
      </w:r>
      <w:r w:rsidRPr="00FB0E71">
        <w:rPr>
          <w:rFonts w:ascii="Times New Roman" w:hAnsi="Times New Roman" w:cs="Times New Roman"/>
          <w:sz w:val="22"/>
          <w:szCs w:val="24"/>
        </w:rPr>
        <w:t>; and</w:t>
      </w:r>
    </w:p>
    <w:p w14:paraId="56181794" w14:textId="77777777" w:rsidR="00AF77B1" w:rsidRPr="00FB0E71" w:rsidRDefault="0040597C" w:rsidP="00BB64A7">
      <w:pPr>
        <w:shd w:val="clear" w:color="auto" w:fill="FFFFFF"/>
        <w:tabs>
          <w:tab w:val="left" w:pos="778"/>
        </w:tabs>
        <w:spacing w:before="120" w:after="60"/>
        <w:ind w:left="389"/>
        <w:jc w:val="both"/>
        <w:rPr>
          <w:rFonts w:ascii="Times New Roman" w:hAnsi="Times New Roman" w:cs="Times New Roman"/>
          <w:sz w:val="22"/>
        </w:rPr>
      </w:pPr>
      <w:r w:rsidRPr="00FB0E71">
        <w:rPr>
          <w:rFonts w:ascii="Times New Roman" w:hAnsi="Times New Roman" w:cs="Times New Roman"/>
          <w:sz w:val="22"/>
          <w:szCs w:val="24"/>
        </w:rPr>
        <w:t>(c)</w:t>
      </w:r>
      <w:r w:rsidRPr="00FB0E71">
        <w:rPr>
          <w:rFonts w:ascii="Times New Roman" w:hAnsi="Times New Roman" w:cs="Times New Roman"/>
          <w:sz w:val="22"/>
          <w:szCs w:val="24"/>
        </w:rPr>
        <w:tab/>
        <w:t>either of the following conditions is satisfied:</w:t>
      </w:r>
    </w:p>
    <w:p w14:paraId="754D63E0" w14:textId="77777777" w:rsidR="00AF77B1" w:rsidRPr="00FB0E71" w:rsidRDefault="0040597C" w:rsidP="00BB64A7">
      <w:pPr>
        <w:shd w:val="clear" w:color="auto" w:fill="FFFFFF"/>
        <w:spacing w:before="120" w:after="60"/>
        <w:ind w:left="1435" w:hanging="336"/>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the property is plant or articles for the purposes of section 54;</w:t>
      </w:r>
    </w:p>
    <w:p w14:paraId="34FD83C8" w14:textId="0154CF2E" w:rsidR="00AF77B1" w:rsidRPr="00FB0E71" w:rsidRDefault="0040597C" w:rsidP="00BB64A7">
      <w:pPr>
        <w:shd w:val="clear" w:color="auto" w:fill="FFFFFF"/>
        <w:spacing w:before="120" w:after="60"/>
        <w:ind w:left="1464" w:hanging="437"/>
        <w:jc w:val="both"/>
        <w:rPr>
          <w:rFonts w:ascii="Times New Roman" w:hAnsi="Times New Roman" w:cs="Times New Roman"/>
          <w:sz w:val="22"/>
        </w:rPr>
      </w:pPr>
      <w:r w:rsidRPr="00FB0E71">
        <w:rPr>
          <w:rFonts w:ascii="Times New Roman" w:hAnsi="Times New Roman" w:cs="Times New Roman"/>
          <w:sz w:val="22"/>
          <w:szCs w:val="24"/>
        </w:rPr>
        <w:t xml:space="preserve">(ii) expenditure on the property is covered by paragraph </w:t>
      </w:r>
      <w:r w:rsidRPr="00FB0E71">
        <w:rPr>
          <w:rFonts w:ascii="Times New Roman" w:hAnsi="Times New Roman" w:cs="Times New Roman"/>
          <w:smallCaps/>
          <w:sz w:val="22"/>
          <w:szCs w:val="24"/>
        </w:rPr>
        <w:t>124aa</w:t>
      </w:r>
      <w:r w:rsidR="009D2AF1">
        <w:rPr>
          <w:rFonts w:ascii="Times New Roman" w:hAnsi="Times New Roman" w:cs="Times New Roman"/>
          <w:smallCaps/>
          <w:sz w:val="22"/>
          <w:szCs w:val="24"/>
        </w:rPr>
        <w:t xml:space="preserve"> </w:t>
      </w:r>
      <w:r w:rsidRPr="00FB0E71">
        <w:rPr>
          <w:rFonts w:ascii="Times New Roman" w:hAnsi="Times New Roman" w:cs="Times New Roman"/>
          <w:smallCaps/>
          <w:sz w:val="22"/>
          <w:szCs w:val="24"/>
        </w:rPr>
        <w:t>(2) (</w:t>
      </w:r>
      <w:r w:rsidRPr="009D2AF1">
        <w:rPr>
          <w:rFonts w:ascii="Times New Roman" w:hAnsi="Times New Roman" w:cs="Times New Roman"/>
          <w:sz w:val="22"/>
          <w:szCs w:val="24"/>
        </w:rPr>
        <w:t>c</w:t>
      </w:r>
      <w:r w:rsidRPr="00FB0E71">
        <w:rPr>
          <w:rFonts w:ascii="Times New Roman" w:hAnsi="Times New Roman" w:cs="Times New Roman"/>
          <w:smallCaps/>
          <w:sz w:val="22"/>
          <w:szCs w:val="24"/>
        </w:rPr>
        <w:t xml:space="preserve">), </w:t>
      </w:r>
      <w:r w:rsidRPr="00FB0E71">
        <w:rPr>
          <w:rFonts w:ascii="Times New Roman" w:hAnsi="Times New Roman" w:cs="Times New Roman"/>
          <w:sz w:val="22"/>
          <w:szCs w:val="24"/>
        </w:rPr>
        <w:t>(d) or (e).</w:t>
      </w:r>
    </w:p>
    <w:p w14:paraId="7CB56FC9" w14:textId="77777777" w:rsidR="00AF77B1" w:rsidRPr="00FB0E71" w:rsidRDefault="00D9297E" w:rsidP="00BB64A7">
      <w:pPr>
        <w:shd w:val="clear" w:color="auto" w:fill="FFFFFF"/>
        <w:spacing w:before="120" w:after="60"/>
        <w:ind w:firstLine="33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(9) A reference in subsection (8) to use of property by a taxpayer for a particular purpose includes a reference to the holding in reserve of property owned by the taxpayer which has been installed ready for use for that purpose.</w:t>
      </w:r>
    </w:p>
    <w:p w14:paraId="578E73F2" w14:textId="77777777" w:rsidR="00AF77B1" w:rsidRPr="00FB0E71" w:rsidRDefault="00AF77B1" w:rsidP="00BB64A7">
      <w:pPr>
        <w:shd w:val="clear" w:color="auto" w:fill="FFFFFF"/>
        <w:spacing w:before="120" w:after="60"/>
        <w:ind w:firstLine="336"/>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0F02E38F" w14:textId="77777777" w:rsidR="00AF77B1" w:rsidRPr="00FB0E71" w:rsidRDefault="00D9297E" w:rsidP="00BB64A7">
      <w:pPr>
        <w:shd w:val="clear" w:color="auto" w:fill="FFFFFF"/>
        <w:spacing w:before="120" w:after="60"/>
        <w:ind w:left="350"/>
        <w:jc w:val="both"/>
        <w:rPr>
          <w:rFonts w:ascii="Times New Roman" w:hAnsi="Times New Roman" w:cs="Times New Roman"/>
          <w:sz w:val="22"/>
        </w:rPr>
      </w:pPr>
      <w:r w:rsidRPr="00FB0E71">
        <w:rPr>
          <w:rFonts w:ascii="Times New Roman" w:hAnsi="Times New Roman" w:cs="Times New Roman"/>
          <w:sz w:val="22"/>
          <w:szCs w:val="24"/>
        </w:rPr>
        <w:lastRenderedPageBreak/>
        <w:t>“</w:t>
      </w:r>
      <w:r w:rsidR="0040597C" w:rsidRPr="00FB0E71">
        <w:rPr>
          <w:rFonts w:ascii="Times New Roman" w:hAnsi="Times New Roman" w:cs="Times New Roman"/>
          <w:sz w:val="22"/>
          <w:szCs w:val="24"/>
        </w:rPr>
        <w:t>(10) In this section:</w:t>
      </w:r>
    </w:p>
    <w:p w14:paraId="7CE093DA" w14:textId="09A24496" w:rsidR="00AF77B1" w:rsidRPr="00FB0E71" w:rsidRDefault="00D9297E" w:rsidP="00BB64A7">
      <w:pPr>
        <w:shd w:val="clear" w:color="auto" w:fill="FFFFFF"/>
        <w:spacing w:before="120" w:after="60"/>
        <w:ind w:left="2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rehabilitation-related activities</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same meaning as in Division 10</w:t>
      </w:r>
      <w:r w:rsidR="009D2AF1">
        <w:rPr>
          <w:rFonts w:ascii="Times New Roman" w:hAnsi="Times New Roman" w:cs="Times New Roman"/>
          <w:smallCaps/>
          <w:sz w:val="22"/>
          <w:szCs w:val="24"/>
        </w:rPr>
        <w:t>ab</w:t>
      </w:r>
      <w:r w:rsidR="0040597C" w:rsidRPr="00FB0E71">
        <w:rPr>
          <w:rFonts w:ascii="Times New Roman" w:hAnsi="Times New Roman" w:cs="Times New Roman"/>
          <w:sz w:val="22"/>
          <w:szCs w:val="24"/>
        </w:rPr>
        <w:t>.</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4E950728" w14:textId="77777777" w:rsidR="00AF77B1" w:rsidRPr="00FB0E71" w:rsidRDefault="0040597C" w:rsidP="00BB64A7">
      <w:pPr>
        <w:shd w:val="clear" w:color="auto" w:fill="FFFFFF"/>
        <w:spacing w:before="120" w:after="60"/>
        <w:ind w:left="10" w:firstLine="331"/>
        <w:jc w:val="both"/>
        <w:rPr>
          <w:rFonts w:ascii="Times New Roman" w:hAnsi="Times New Roman" w:cs="Times New Roman"/>
          <w:sz w:val="22"/>
        </w:rPr>
      </w:pPr>
      <w:r w:rsidRPr="00FB0E71">
        <w:rPr>
          <w:rFonts w:ascii="Times New Roman" w:hAnsi="Times New Roman" w:cs="Times New Roman"/>
          <w:b/>
          <w:bCs/>
          <w:sz w:val="22"/>
          <w:szCs w:val="24"/>
        </w:rPr>
        <w:t>39.</w:t>
      </w:r>
      <w:r w:rsidRPr="00FB0E71">
        <w:rPr>
          <w:rFonts w:ascii="Times New Roman" w:hAnsi="Times New Roman" w:cs="Times New Roman"/>
          <w:sz w:val="22"/>
          <w:szCs w:val="24"/>
        </w:rPr>
        <w:t xml:space="preserve"> After section 124</w:t>
      </w:r>
      <w:r w:rsidRPr="00FB0E71">
        <w:rPr>
          <w:rFonts w:ascii="Times New Roman" w:hAnsi="Times New Roman" w:cs="Times New Roman"/>
          <w:smallCaps/>
          <w:sz w:val="22"/>
          <w:szCs w:val="24"/>
        </w:rPr>
        <w:t>am</w:t>
      </w:r>
      <w:r w:rsidRPr="00FB0E71">
        <w:rPr>
          <w:rFonts w:ascii="Times New Roman" w:hAnsi="Times New Roman" w:cs="Times New Roman"/>
          <w:sz w:val="22"/>
          <w:szCs w:val="24"/>
        </w:rPr>
        <w:t xml:space="preserve"> of the Principal Act the following section is inserted:</w:t>
      </w:r>
    </w:p>
    <w:p w14:paraId="46407833"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 xml:space="preserve">Application of section </w:t>
      </w:r>
      <w:r w:rsidRPr="00FB0E71">
        <w:rPr>
          <w:rFonts w:ascii="Times New Roman" w:hAnsi="Times New Roman" w:cs="Times New Roman"/>
          <w:b/>
          <w:bCs/>
          <w:smallCaps/>
          <w:sz w:val="22"/>
          <w:szCs w:val="24"/>
        </w:rPr>
        <w:t xml:space="preserve">124am </w:t>
      </w:r>
      <w:r w:rsidRPr="00FB0E71">
        <w:rPr>
          <w:rFonts w:ascii="Times New Roman" w:hAnsi="Times New Roman" w:cs="Times New Roman"/>
          <w:b/>
          <w:bCs/>
          <w:sz w:val="22"/>
          <w:szCs w:val="24"/>
        </w:rPr>
        <w:t>before 1 July 1991</w:t>
      </w:r>
      <w:r w:rsidRPr="00FB0E71">
        <w:rPr>
          <w:rFonts w:ascii="Times New Roman" w:eastAsia="Times New Roman" w:hAnsi="Times New Roman" w:cs="Times New Roman"/>
          <w:b/>
          <w:bCs/>
          <w:sz w:val="22"/>
          <w:szCs w:val="24"/>
        </w:rPr>
        <w:t>—subsequent use of property for rehabilitation</w:t>
      </w:r>
    </w:p>
    <w:p w14:paraId="3250213B" w14:textId="77777777" w:rsidR="00AF77B1" w:rsidRPr="00FB0E71" w:rsidRDefault="00D9297E" w:rsidP="00BB64A7">
      <w:pPr>
        <w:shd w:val="clear" w:color="auto" w:fill="FFFFFF"/>
        <w:spacing w:before="120" w:after="60"/>
        <w:ind w:left="355"/>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124</w:t>
      </w:r>
      <w:r w:rsidR="0040597C" w:rsidRPr="00FB0E71">
        <w:rPr>
          <w:rFonts w:ascii="Times New Roman" w:hAnsi="Times New Roman" w:cs="Times New Roman"/>
          <w:smallCaps/>
          <w:sz w:val="22"/>
          <w:szCs w:val="24"/>
        </w:rPr>
        <w:t>ama</w:t>
      </w:r>
      <w:r w:rsidR="0040597C" w:rsidRPr="00FB0E71">
        <w:rPr>
          <w:rFonts w:ascii="Times New Roman" w:hAnsi="Times New Roman" w:cs="Times New Roman"/>
          <w:sz w:val="22"/>
          <w:szCs w:val="24"/>
        </w:rPr>
        <w:t>. (1) This section applies to property if:</w:t>
      </w:r>
    </w:p>
    <w:p w14:paraId="4717B311" w14:textId="77777777" w:rsidR="00AF77B1" w:rsidRPr="00FB0E71" w:rsidRDefault="0040597C" w:rsidP="00BB64A7">
      <w:pPr>
        <w:shd w:val="clear" w:color="auto" w:fill="FFFFFF"/>
        <w:tabs>
          <w:tab w:val="left" w:pos="782"/>
        </w:tabs>
        <w:spacing w:before="120" w:after="60"/>
        <w:ind w:left="389"/>
        <w:jc w:val="both"/>
        <w:rPr>
          <w:rFonts w:ascii="Times New Roman" w:hAnsi="Times New Roman" w:cs="Times New Roman"/>
          <w:sz w:val="22"/>
        </w:rPr>
      </w:pPr>
      <w:r w:rsidRPr="00FB0E71">
        <w:rPr>
          <w:rFonts w:ascii="Times New Roman" w:hAnsi="Times New Roman" w:cs="Times New Roman"/>
          <w:sz w:val="22"/>
          <w:szCs w:val="24"/>
        </w:rPr>
        <w:t>(a)</w:t>
      </w:r>
      <w:r w:rsidRPr="00FB0E71">
        <w:rPr>
          <w:rFonts w:ascii="Times New Roman" w:hAnsi="Times New Roman" w:cs="Times New Roman"/>
          <w:sz w:val="22"/>
          <w:szCs w:val="24"/>
        </w:rPr>
        <w:tab/>
        <w:t>either of the following conditions is satisfied:</w:t>
      </w:r>
    </w:p>
    <w:p w14:paraId="733D7CD2" w14:textId="77777777" w:rsidR="00AF77B1" w:rsidRPr="00FB0E71" w:rsidRDefault="0040597C" w:rsidP="00BB64A7">
      <w:pPr>
        <w:shd w:val="clear" w:color="auto" w:fill="FFFFFF"/>
        <w:spacing w:before="120" w:after="60"/>
        <w:ind w:left="1440" w:hanging="341"/>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the property is plant or articles for the purposes of section 54;</w:t>
      </w:r>
    </w:p>
    <w:p w14:paraId="18EA88D7" w14:textId="5356F351" w:rsidR="00AF77B1" w:rsidRPr="00FB0E71" w:rsidRDefault="0040597C" w:rsidP="00BB64A7">
      <w:pPr>
        <w:shd w:val="clear" w:color="auto" w:fill="FFFFFF"/>
        <w:spacing w:before="120" w:after="60"/>
        <w:ind w:left="1464" w:hanging="432"/>
        <w:jc w:val="both"/>
        <w:rPr>
          <w:rFonts w:ascii="Times New Roman" w:hAnsi="Times New Roman" w:cs="Times New Roman"/>
          <w:sz w:val="22"/>
        </w:rPr>
      </w:pPr>
      <w:r w:rsidRPr="00FB0E71">
        <w:rPr>
          <w:rFonts w:ascii="Times New Roman" w:hAnsi="Times New Roman" w:cs="Times New Roman"/>
          <w:sz w:val="22"/>
          <w:szCs w:val="24"/>
        </w:rPr>
        <w:t xml:space="preserve">(ii) expenditure on the property is covered by paragraph </w:t>
      </w:r>
      <w:r w:rsidRPr="00FB0E71">
        <w:rPr>
          <w:rFonts w:ascii="Times New Roman" w:hAnsi="Times New Roman" w:cs="Times New Roman"/>
          <w:smallCaps/>
          <w:sz w:val="22"/>
          <w:szCs w:val="24"/>
        </w:rPr>
        <w:t>124aa</w:t>
      </w:r>
      <w:r w:rsidR="009D2AF1">
        <w:rPr>
          <w:rFonts w:ascii="Times New Roman" w:hAnsi="Times New Roman" w:cs="Times New Roman"/>
          <w:smallCaps/>
          <w:sz w:val="22"/>
          <w:szCs w:val="24"/>
        </w:rPr>
        <w:t xml:space="preserve"> </w:t>
      </w:r>
      <w:r w:rsidRPr="00FB0E71">
        <w:rPr>
          <w:rFonts w:ascii="Times New Roman" w:hAnsi="Times New Roman" w:cs="Times New Roman"/>
          <w:smallCaps/>
          <w:sz w:val="22"/>
          <w:szCs w:val="24"/>
        </w:rPr>
        <w:t>(2) (</w:t>
      </w:r>
      <w:r w:rsidRPr="009D2AF1">
        <w:rPr>
          <w:rFonts w:ascii="Times New Roman" w:hAnsi="Times New Roman" w:cs="Times New Roman"/>
          <w:sz w:val="22"/>
          <w:szCs w:val="24"/>
        </w:rPr>
        <w:t>c</w:t>
      </w:r>
      <w:r w:rsidRPr="00FB0E71">
        <w:rPr>
          <w:rFonts w:ascii="Times New Roman" w:hAnsi="Times New Roman" w:cs="Times New Roman"/>
          <w:smallCaps/>
          <w:sz w:val="22"/>
          <w:szCs w:val="24"/>
        </w:rPr>
        <w:t xml:space="preserve">), </w:t>
      </w:r>
      <w:r w:rsidRPr="00FB0E71">
        <w:rPr>
          <w:rFonts w:ascii="Times New Roman" w:hAnsi="Times New Roman" w:cs="Times New Roman"/>
          <w:sz w:val="22"/>
          <w:szCs w:val="24"/>
        </w:rPr>
        <w:t>(d) or (e); and</w:t>
      </w:r>
    </w:p>
    <w:p w14:paraId="78906004" w14:textId="77777777" w:rsidR="00AF77B1" w:rsidRPr="00FB0E71" w:rsidRDefault="0040597C" w:rsidP="00BB64A7">
      <w:pPr>
        <w:numPr>
          <w:ilvl w:val="0"/>
          <w:numId w:val="134"/>
        </w:numPr>
        <w:shd w:val="clear" w:color="auto" w:fill="FFFFFF"/>
        <w:tabs>
          <w:tab w:val="left" w:pos="782"/>
        </w:tabs>
        <w:spacing w:before="120" w:after="60"/>
        <w:ind w:left="782" w:hanging="394"/>
        <w:jc w:val="both"/>
        <w:rPr>
          <w:rFonts w:ascii="Times New Roman" w:hAnsi="Times New Roman" w:cs="Times New Roman"/>
          <w:sz w:val="22"/>
          <w:szCs w:val="24"/>
        </w:rPr>
      </w:pPr>
      <w:r w:rsidRPr="00FB0E71">
        <w:rPr>
          <w:rFonts w:ascii="Times New Roman" w:hAnsi="Times New Roman" w:cs="Times New Roman"/>
          <w:sz w:val="22"/>
          <w:szCs w:val="24"/>
        </w:rPr>
        <w:t xml:space="preserve">section </w:t>
      </w:r>
      <w:r w:rsidRPr="00FB0E71">
        <w:rPr>
          <w:rFonts w:ascii="Times New Roman" w:hAnsi="Times New Roman" w:cs="Times New Roman"/>
          <w:smallCaps/>
          <w:sz w:val="22"/>
          <w:szCs w:val="24"/>
        </w:rPr>
        <w:t xml:space="preserve">124am </w:t>
      </w:r>
      <w:r w:rsidRPr="00FB0E71">
        <w:rPr>
          <w:rFonts w:ascii="Times New Roman" w:hAnsi="Times New Roman" w:cs="Times New Roman"/>
          <w:sz w:val="22"/>
          <w:szCs w:val="24"/>
        </w:rPr>
        <w:t>has applied in respect of the termination of use of the property; and</w:t>
      </w:r>
    </w:p>
    <w:p w14:paraId="55C07755" w14:textId="0DE40EF6" w:rsidR="00AF77B1" w:rsidRPr="00FB0E71" w:rsidRDefault="0040597C" w:rsidP="00BB64A7">
      <w:pPr>
        <w:numPr>
          <w:ilvl w:val="0"/>
          <w:numId w:val="134"/>
        </w:numPr>
        <w:shd w:val="clear" w:color="auto" w:fill="FFFFFF"/>
        <w:tabs>
          <w:tab w:val="left" w:pos="782"/>
        </w:tabs>
        <w:spacing w:before="120" w:after="60"/>
        <w:ind w:left="782" w:hanging="394"/>
        <w:jc w:val="both"/>
        <w:rPr>
          <w:rFonts w:ascii="Times New Roman" w:hAnsi="Times New Roman" w:cs="Times New Roman"/>
          <w:sz w:val="22"/>
          <w:szCs w:val="24"/>
        </w:rPr>
      </w:pPr>
      <w:r w:rsidRPr="00FB0E71">
        <w:rPr>
          <w:rFonts w:ascii="Times New Roman" w:hAnsi="Times New Roman" w:cs="Times New Roman"/>
          <w:sz w:val="22"/>
          <w:szCs w:val="24"/>
        </w:rPr>
        <w:t xml:space="preserve">the date of the termination (in this 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 xml:space="preserve">section </w:t>
      </w:r>
      <w:r w:rsidRPr="00FB0E71">
        <w:rPr>
          <w:rFonts w:ascii="Times New Roman" w:hAnsi="Times New Roman" w:cs="Times New Roman"/>
          <w:b/>
          <w:bCs/>
          <w:smallCaps/>
          <w:sz w:val="22"/>
          <w:szCs w:val="24"/>
        </w:rPr>
        <w:t xml:space="preserve">124am </w:t>
      </w:r>
      <w:r w:rsidRPr="00FB0E71">
        <w:rPr>
          <w:rFonts w:ascii="Times New Roman" w:hAnsi="Times New Roman" w:cs="Times New Roman"/>
          <w:b/>
          <w:bCs/>
          <w:sz w:val="22"/>
          <w:szCs w:val="24"/>
        </w:rPr>
        <w:t>termination date</w:t>
      </w:r>
      <w:r w:rsidR="00D9297E" w:rsidRPr="00FB0E71">
        <w:rPr>
          <w:rFonts w:ascii="Times New Roman" w:hAnsi="Times New Roman" w:cs="Times New Roman"/>
          <w:b/>
          <w:bCs/>
          <w:sz w:val="22"/>
          <w:szCs w:val="24"/>
        </w:rPr>
        <w:t>’</w:t>
      </w:r>
      <w:r w:rsidRPr="009D2AF1">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was before 1 July 1991; and</w:t>
      </w:r>
    </w:p>
    <w:p w14:paraId="53AED7B6" w14:textId="77777777" w:rsidR="00AF77B1" w:rsidRPr="00FB0E71" w:rsidRDefault="0040597C" w:rsidP="00BB64A7">
      <w:pPr>
        <w:numPr>
          <w:ilvl w:val="0"/>
          <w:numId w:val="134"/>
        </w:numPr>
        <w:shd w:val="clear" w:color="auto" w:fill="FFFFFF"/>
        <w:tabs>
          <w:tab w:val="left" w:pos="782"/>
        </w:tabs>
        <w:spacing w:before="120" w:after="60"/>
        <w:ind w:left="782" w:hanging="394"/>
        <w:jc w:val="both"/>
        <w:rPr>
          <w:rFonts w:ascii="Times New Roman" w:hAnsi="Times New Roman" w:cs="Times New Roman"/>
          <w:sz w:val="22"/>
          <w:szCs w:val="24"/>
        </w:rPr>
      </w:pPr>
      <w:r w:rsidRPr="00FB0E71">
        <w:rPr>
          <w:rFonts w:ascii="Times New Roman" w:hAnsi="Times New Roman" w:cs="Times New Roman"/>
          <w:sz w:val="22"/>
          <w:szCs w:val="24"/>
        </w:rPr>
        <w:t xml:space="preserve">no deduction is allowable, or has been allowed, in respect of the use of the property that occurred in the period commencing on the section </w:t>
      </w:r>
      <w:r w:rsidRPr="00FB0E71">
        <w:rPr>
          <w:rFonts w:ascii="Times New Roman" w:hAnsi="Times New Roman" w:cs="Times New Roman"/>
          <w:smallCaps/>
          <w:sz w:val="22"/>
          <w:szCs w:val="24"/>
        </w:rPr>
        <w:t xml:space="preserve">124am </w:t>
      </w:r>
      <w:r w:rsidRPr="00FB0E71">
        <w:rPr>
          <w:rFonts w:ascii="Times New Roman" w:hAnsi="Times New Roman" w:cs="Times New Roman"/>
          <w:sz w:val="22"/>
          <w:szCs w:val="24"/>
        </w:rPr>
        <w:t>termination date and ending on 30 June 1991; and</w:t>
      </w:r>
    </w:p>
    <w:p w14:paraId="7596472B" w14:textId="77777777" w:rsidR="00AF77B1" w:rsidRPr="00FB0E71" w:rsidRDefault="0040597C" w:rsidP="00BB64A7">
      <w:pPr>
        <w:numPr>
          <w:ilvl w:val="0"/>
          <w:numId w:val="134"/>
        </w:numPr>
        <w:shd w:val="clear" w:color="auto" w:fill="FFFFFF"/>
        <w:tabs>
          <w:tab w:val="left" w:pos="782"/>
        </w:tabs>
        <w:spacing w:before="120" w:after="60"/>
        <w:ind w:left="782" w:hanging="394"/>
        <w:jc w:val="both"/>
        <w:rPr>
          <w:rFonts w:ascii="Times New Roman" w:hAnsi="Times New Roman" w:cs="Times New Roman"/>
          <w:sz w:val="22"/>
          <w:szCs w:val="24"/>
        </w:rPr>
      </w:pPr>
      <w:r w:rsidRPr="00FB0E71">
        <w:rPr>
          <w:rFonts w:ascii="Times New Roman" w:hAnsi="Times New Roman" w:cs="Times New Roman"/>
          <w:sz w:val="22"/>
          <w:szCs w:val="24"/>
        </w:rPr>
        <w:t xml:space="preserve">the taxpayer commences to use the property for rehabilitation-related activities on the day after the section </w:t>
      </w:r>
      <w:r w:rsidRPr="00FB0E71">
        <w:rPr>
          <w:rFonts w:ascii="Times New Roman" w:hAnsi="Times New Roman" w:cs="Times New Roman"/>
          <w:smallCaps/>
          <w:sz w:val="22"/>
          <w:szCs w:val="24"/>
        </w:rPr>
        <w:t xml:space="preserve">124am </w:t>
      </w:r>
      <w:r w:rsidRPr="00FB0E71">
        <w:rPr>
          <w:rFonts w:ascii="Times New Roman" w:hAnsi="Times New Roman" w:cs="Times New Roman"/>
          <w:sz w:val="22"/>
          <w:szCs w:val="24"/>
        </w:rPr>
        <w:t>termination date; and</w:t>
      </w:r>
    </w:p>
    <w:p w14:paraId="21352599" w14:textId="77777777" w:rsidR="00AF77B1" w:rsidRPr="00FB0E71" w:rsidRDefault="0040597C" w:rsidP="00BB64A7">
      <w:pPr>
        <w:shd w:val="clear" w:color="auto" w:fill="FFFFFF"/>
        <w:spacing w:before="120" w:after="60"/>
        <w:ind w:left="792" w:hanging="346"/>
        <w:jc w:val="both"/>
        <w:rPr>
          <w:rFonts w:ascii="Times New Roman" w:hAnsi="Times New Roman" w:cs="Times New Roman"/>
          <w:sz w:val="22"/>
        </w:rPr>
      </w:pPr>
      <w:r w:rsidRPr="00FB0E71">
        <w:rPr>
          <w:rFonts w:ascii="Times New Roman" w:hAnsi="Times New Roman" w:cs="Times New Roman"/>
          <w:sz w:val="22"/>
          <w:szCs w:val="24"/>
        </w:rPr>
        <w:t>(</w:t>
      </w:r>
      <w:r w:rsidR="008D037B" w:rsidRPr="00FB0E71">
        <w:rPr>
          <w:rFonts w:ascii="Times New Roman" w:hAnsi="Times New Roman" w:cs="Times New Roman"/>
          <w:sz w:val="22"/>
          <w:szCs w:val="24"/>
        </w:rPr>
        <w:t>f)</w:t>
      </w:r>
      <w:r w:rsidRPr="00FB0E71">
        <w:rPr>
          <w:rFonts w:ascii="Times New Roman" w:hAnsi="Times New Roman" w:cs="Times New Roman"/>
          <w:sz w:val="22"/>
          <w:szCs w:val="24"/>
        </w:rPr>
        <w:t xml:space="preserve"> the taxpayer has not ceased to use the property for rehabilitation-related activities before 1 July 1991.</w:t>
      </w:r>
    </w:p>
    <w:p w14:paraId="0EF0247E" w14:textId="77777777" w:rsidR="00AF77B1" w:rsidRPr="00FB0E71" w:rsidRDefault="00D9297E" w:rsidP="00BB64A7">
      <w:pPr>
        <w:shd w:val="clear" w:color="auto" w:fill="FFFFFF"/>
        <w:spacing w:before="120" w:after="60"/>
        <w:ind w:left="14"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For the purposes of this section, the estimated eligible rehabilitation period is the period:</w:t>
      </w:r>
    </w:p>
    <w:p w14:paraId="2DB4BB4F" w14:textId="77777777" w:rsidR="00AF77B1" w:rsidRPr="00FB0E71" w:rsidRDefault="0040597C" w:rsidP="00BB64A7">
      <w:pPr>
        <w:numPr>
          <w:ilvl w:val="0"/>
          <w:numId w:val="135"/>
        </w:numPr>
        <w:shd w:val="clear" w:color="auto" w:fill="FFFFFF"/>
        <w:tabs>
          <w:tab w:val="left" w:pos="792"/>
        </w:tabs>
        <w:spacing w:before="120" w:after="60"/>
        <w:ind w:left="403"/>
        <w:jc w:val="both"/>
        <w:rPr>
          <w:rFonts w:ascii="Times New Roman" w:hAnsi="Times New Roman" w:cs="Times New Roman"/>
          <w:sz w:val="22"/>
          <w:szCs w:val="24"/>
        </w:rPr>
      </w:pPr>
      <w:r w:rsidRPr="00FB0E71">
        <w:rPr>
          <w:rFonts w:ascii="Times New Roman" w:hAnsi="Times New Roman" w:cs="Times New Roman"/>
          <w:sz w:val="22"/>
          <w:szCs w:val="24"/>
        </w:rPr>
        <w:t>commencing on 1 July 1991; and</w:t>
      </w:r>
    </w:p>
    <w:p w14:paraId="09828EC2" w14:textId="77777777" w:rsidR="00AF77B1" w:rsidRPr="00FB0E71" w:rsidRDefault="0040597C" w:rsidP="00BB64A7">
      <w:pPr>
        <w:numPr>
          <w:ilvl w:val="0"/>
          <w:numId w:val="135"/>
        </w:numPr>
        <w:shd w:val="clear" w:color="auto" w:fill="FFFFFF"/>
        <w:tabs>
          <w:tab w:val="left" w:pos="792"/>
        </w:tabs>
        <w:spacing w:before="120" w:after="60"/>
        <w:ind w:left="792" w:hanging="389"/>
        <w:jc w:val="both"/>
        <w:rPr>
          <w:rFonts w:ascii="Times New Roman" w:hAnsi="Times New Roman" w:cs="Times New Roman"/>
          <w:sz w:val="22"/>
          <w:szCs w:val="24"/>
        </w:rPr>
      </w:pPr>
      <w:r w:rsidRPr="00FB0E71">
        <w:rPr>
          <w:rFonts w:ascii="Times New Roman" w:hAnsi="Times New Roman" w:cs="Times New Roman"/>
          <w:sz w:val="22"/>
          <w:szCs w:val="24"/>
        </w:rPr>
        <w:t>ending on the day on which, as at 1 July 1991, it is estimated that the property will cease to be used by the taxpayer for rehabilitation-related activities.</w:t>
      </w:r>
    </w:p>
    <w:p w14:paraId="70AB5FC5" w14:textId="77777777" w:rsidR="00AF77B1" w:rsidRPr="00FB0E71" w:rsidRDefault="00D9297E" w:rsidP="00BB64A7">
      <w:pPr>
        <w:shd w:val="clear" w:color="auto" w:fill="FFFFFF"/>
        <w:spacing w:before="120" w:after="60"/>
        <w:ind w:left="14"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(3) If, having regard to information in the Commissioner</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s possession, the Commissioner is not satisfied that the estimate is a reasonable estimate, the estimated eligible rehabilitation period is taken to end on such day as the Commissioner considers reasonable.</w:t>
      </w:r>
    </w:p>
    <w:p w14:paraId="79860AB7" w14:textId="77777777" w:rsidR="00AF77B1" w:rsidRPr="00FB0E71" w:rsidRDefault="00D9297E" w:rsidP="00BB64A7">
      <w:pPr>
        <w:shd w:val="clear" w:color="auto" w:fill="FFFFFF"/>
        <w:spacing w:before="120" w:after="60"/>
        <w:ind w:left="24" w:firstLine="33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(4) For the purposes of this section, the estimated total rehabilitation period is the period:</w:t>
      </w:r>
    </w:p>
    <w:p w14:paraId="2655FBF4" w14:textId="77777777" w:rsidR="00AF77B1" w:rsidRPr="00FB0E71" w:rsidRDefault="0040597C" w:rsidP="00BB64A7">
      <w:pPr>
        <w:numPr>
          <w:ilvl w:val="0"/>
          <w:numId w:val="136"/>
        </w:numPr>
        <w:shd w:val="clear" w:color="auto" w:fill="FFFFFF"/>
        <w:tabs>
          <w:tab w:val="left" w:pos="792"/>
        </w:tabs>
        <w:spacing w:before="120" w:after="60"/>
        <w:ind w:left="792" w:hanging="389"/>
        <w:jc w:val="both"/>
        <w:rPr>
          <w:rFonts w:ascii="Times New Roman" w:hAnsi="Times New Roman" w:cs="Times New Roman"/>
          <w:sz w:val="22"/>
          <w:szCs w:val="24"/>
        </w:rPr>
      </w:pPr>
      <w:r w:rsidRPr="00FB0E71">
        <w:rPr>
          <w:rFonts w:ascii="Times New Roman" w:hAnsi="Times New Roman" w:cs="Times New Roman"/>
          <w:sz w:val="22"/>
          <w:szCs w:val="24"/>
        </w:rPr>
        <w:t>commencing on the day after the section 124</w:t>
      </w:r>
      <w:r w:rsidRPr="00FB0E71">
        <w:rPr>
          <w:rFonts w:ascii="Times New Roman" w:hAnsi="Times New Roman" w:cs="Times New Roman"/>
          <w:smallCaps/>
          <w:sz w:val="22"/>
          <w:szCs w:val="24"/>
        </w:rPr>
        <w:t>am</w:t>
      </w:r>
      <w:r w:rsidRPr="00FB0E71">
        <w:rPr>
          <w:rFonts w:ascii="Times New Roman" w:hAnsi="Times New Roman" w:cs="Times New Roman"/>
          <w:sz w:val="22"/>
          <w:szCs w:val="24"/>
        </w:rPr>
        <w:t xml:space="preserve"> termination date; and</w:t>
      </w:r>
    </w:p>
    <w:p w14:paraId="4BAF81A7" w14:textId="77777777" w:rsidR="00AF77B1" w:rsidRPr="00FB0E71" w:rsidRDefault="0040597C" w:rsidP="00BB64A7">
      <w:pPr>
        <w:numPr>
          <w:ilvl w:val="0"/>
          <w:numId w:val="136"/>
        </w:numPr>
        <w:shd w:val="clear" w:color="auto" w:fill="FFFFFF"/>
        <w:tabs>
          <w:tab w:val="left" w:pos="792"/>
        </w:tabs>
        <w:spacing w:before="120" w:after="60"/>
        <w:ind w:left="403"/>
        <w:jc w:val="both"/>
        <w:rPr>
          <w:rFonts w:ascii="Times New Roman" w:hAnsi="Times New Roman" w:cs="Times New Roman"/>
          <w:sz w:val="22"/>
          <w:szCs w:val="24"/>
        </w:rPr>
      </w:pPr>
      <w:r w:rsidRPr="00FB0E71">
        <w:rPr>
          <w:rFonts w:ascii="Times New Roman" w:hAnsi="Times New Roman" w:cs="Times New Roman"/>
          <w:sz w:val="22"/>
          <w:szCs w:val="24"/>
        </w:rPr>
        <w:t>ending at the end of the estimated eligible rehabilitation period.</w:t>
      </w:r>
    </w:p>
    <w:p w14:paraId="270DBE7C" w14:textId="77777777" w:rsidR="00AF77B1" w:rsidRPr="00FB0E71" w:rsidRDefault="00AF77B1" w:rsidP="00466C6B">
      <w:pPr>
        <w:shd w:val="clear" w:color="auto" w:fill="FFFFFF"/>
        <w:tabs>
          <w:tab w:val="left" w:pos="792"/>
        </w:tabs>
        <w:spacing w:before="120" w:after="60"/>
        <w:ind w:left="403"/>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55515437" w14:textId="77777777" w:rsidR="00AF77B1" w:rsidRPr="00FB0E71" w:rsidRDefault="00D9297E" w:rsidP="00BB64A7">
      <w:pPr>
        <w:shd w:val="clear" w:color="auto" w:fill="FFFFFF"/>
        <w:spacing w:before="120" w:after="60"/>
        <w:ind w:left="29" w:firstLine="341"/>
        <w:jc w:val="both"/>
        <w:rPr>
          <w:rFonts w:ascii="Times New Roman" w:hAnsi="Times New Roman" w:cs="Times New Roman"/>
          <w:sz w:val="22"/>
        </w:rPr>
      </w:pPr>
      <w:r w:rsidRPr="00FB0E71">
        <w:rPr>
          <w:rFonts w:ascii="Times New Roman" w:hAnsi="Times New Roman" w:cs="Times New Roman"/>
          <w:sz w:val="22"/>
          <w:szCs w:val="24"/>
        </w:rPr>
        <w:lastRenderedPageBreak/>
        <w:t>“</w:t>
      </w:r>
      <w:r w:rsidR="0040597C" w:rsidRPr="00FB0E71">
        <w:rPr>
          <w:rFonts w:ascii="Times New Roman" w:hAnsi="Times New Roman" w:cs="Times New Roman"/>
          <w:sz w:val="22"/>
          <w:szCs w:val="24"/>
        </w:rPr>
        <w:t>(5) For the purposes of this section, the actual eligible rehabilitation period is the period:</w:t>
      </w:r>
    </w:p>
    <w:p w14:paraId="2C18B286" w14:textId="77777777" w:rsidR="00AF77B1" w:rsidRPr="00FB0E71" w:rsidRDefault="0040597C" w:rsidP="00BB64A7">
      <w:pPr>
        <w:numPr>
          <w:ilvl w:val="0"/>
          <w:numId w:val="137"/>
        </w:numPr>
        <w:shd w:val="clear" w:color="auto" w:fill="FFFFFF"/>
        <w:tabs>
          <w:tab w:val="left" w:pos="802"/>
        </w:tabs>
        <w:spacing w:before="120" w:after="60"/>
        <w:ind w:left="413"/>
        <w:jc w:val="both"/>
        <w:rPr>
          <w:rFonts w:ascii="Times New Roman" w:hAnsi="Times New Roman" w:cs="Times New Roman"/>
          <w:sz w:val="22"/>
          <w:szCs w:val="24"/>
        </w:rPr>
      </w:pPr>
      <w:r w:rsidRPr="00FB0E71">
        <w:rPr>
          <w:rFonts w:ascii="Times New Roman" w:hAnsi="Times New Roman" w:cs="Times New Roman"/>
          <w:sz w:val="22"/>
          <w:szCs w:val="24"/>
        </w:rPr>
        <w:t>commencing on 1 July 1991; and</w:t>
      </w:r>
    </w:p>
    <w:p w14:paraId="4A8591C6" w14:textId="77777777" w:rsidR="00AF77B1" w:rsidRPr="00FB0E71" w:rsidRDefault="0040597C" w:rsidP="00BB64A7">
      <w:pPr>
        <w:numPr>
          <w:ilvl w:val="0"/>
          <w:numId w:val="137"/>
        </w:numPr>
        <w:shd w:val="clear" w:color="auto" w:fill="FFFFFF"/>
        <w:tabs>
          <w:tab w:val="left" w:pos="802"/>
        </w:tabs>
        <w:spacing w:before="120" w:after="60"/>
        <w:ind w:left="802" w:hanging="389"/>
        <w:jc w:val="both"/>
        <w:rPr>
          <w:rFonts w:ascii="Times New Roman" w:hAnsi="Times New Roman" w:cs="Times New Roman"/>
          <w:sz w:val="22"/>
          <w:szCs w:val="24"/>
        </w:rPr>
      </w:pPr>
      <w:r w:rsidRPr="00FB0E71">
        <w:rPr>
          <w:rFonts w:ascii="Times New Roman" w:hAnsi="Times New Roman" w:cs="Times New Roman"/>
          <w:sz w:val="22"/>
          <w:szCs w:val="24"/>
        </w:rPr>
        <w:t>ending on the day on which the property is disposed of, lost or destroyed, or the use of which by the taxpayer for rehabilitation-related activities has been otherwise terminated.</w:t>
      </w:r>
    </w:p>
    <w:p w14:paraId="013643A2" w14:textId="77777777" w:rsidR="00AF77B1" w:rsidRPr="00FB0E71" w:rsidRDefault="00D9297E" w:rsidP="00BB64A7">
      <w:pPr>
        <w:shd w:val="clear" w:color="auto" w:fill="FFFFFF"/>
        <w:spacing w:before="120" w:after="60"/>
        <w:ind w:left="24"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(6) For the purposes of this section, the actual total rehabilitation period is the period:</w:t>
      </w:r>
    </w:p>
    <w:p w14:paraId="19CD4425" w14:textId="77777777" w:rsidR="00AF77B1" w:rsidRPr="00FB0E71" w:rsidRDefault="0040597C" w:rsidP="00BB64A7">
      <w:pPr>
        <w:numPr>
          <w:ilvl w:val="0"/>
          <w:numId w:val="138"/>
        </w:numPr>
        <w:shd w:val="clear" w:color="auto" w:fill="FFFFFF"/>
        <w:tabs>
          <w:tab w:val="left" w:pos="802"/>
        </w:tabs>
        <w:spacing w:before="120" w:after="60"/>
        <w:ind w:left="802" w:hanging="389"/>
        <w:jc w:val="both"/>
        <w:rPr>
          <w:rFonts w:ascii="Times New Roman" w:hAnsi="Times New Roman" w:cs="Times New Roman"/>
          <w:sz w:val="22"/>
          <w:szCs w:val="24"/>
        </w:rPr>
      </w:pPr>
      <w:r w:rsidRPr="00FB0E71">
        <w:rPr>
          <w:rFonts w:ascii="Times New Roman" w:hAnsi="Times New Roman" w:cs="Times New Roman"/>
          <w:sz w:val="22"/>
          <w:szCs w:val="24"/>
        </w:rPr>
        <w:t>commencing on the day after the section 124</w:t>
      </w:r>
      <w:r w:rsidRPr="00FB0E71">
        <w:rPr>
          <w:rFonts w:ascii="Times New Roman" w:hAnsi="Times New Roman" w:cs="Times New Roman"/>
          <w:smallCaps/>
          <w:sz w:val="22"/>
          <w:szCs w:val="24"/>
        </w:rPr>
        <w:t>am</w:t>
      </w:r>
      <w:r w:rsidRPr="00FB0E71">
        <w:rPr>
          <w:rFonts w:ascii="Times New Roman" w:hAnsi="Times New Roman" w:cs="Times New Roman"/>
          <w:sz w:val="22"/>
          <w:szCs w:val="24"/>
        </w:rPr>
        <w:t xml:space="preserve"> termination date; and</w:t>
      </w:r>
    </w:p>
    <w:p w14:paraId="72BBEBF2" w14:textId="77777777" w:rsidR="00AF77B1" w:rsidRPr="00FB0E71" w:rsidRDefault="0040597C" w:rsidP="00BB64A7">
      <w:pPr>
        <w:numPr>
          <w:ilvl w:val="0"/>
          <w:numId w:val="138"/>
        </w:numPr>
        <w:shd w:val="clear" w:color="auto" w:fill="FFFFFF"/>
        <w:tabs>
          <w:tab w:val="left" w:pos="802"/>
        </w:tabs>
        <w:spacing w:before="120" w:after="60"/>
        <w:ind w:left="413"/>
        <w:jc w:val="both"/>
        <w:rPr>
          <w:rFonts w:ascii="Times New Roman" w:hAnsi="Times New Roman" w:cs="Times New Roman"/>
          <w:sz w:val="22"/>
          <w:szCs w:val="24"/>
        </w:rPr>
      </w:pPr>
      <w:r w:rsidRPr="00FB0E71">
        <w:rPr>
          <w:rFonts w:ascii="Times New Roman" w:hAnsi="Times New Roman" w:cs="Times New Roman"/>
          <w:sz w:val="22"/>
          <w:szCs w:val="24"/>
        </w:rPr>
        <w:t>ending at the end of the actual eligible rehabilitation period.</w:t>
      </w:r>
    </w:p>
    <w:p w14:paraId="2E57AA93" w14:textId="75C61393" w:rsidR="00AF77B1" w:rsidRDefault="00D9297E" w:rsidP="00D57929">
      <w:pPr>
        <w:shd w:val="clear" w:color="auto" w:fill="FFFFFF"/>
        <w:spacing w:before="120"/>
        <w:ind w:left="19" w:firstLine="341"/>
        <w:jc w:val="both"/>
        <w:rPr>
          <w:rFonts w:ascii="Times New Roman" w:hAnsi="Times New Roman" w:cs="Times New Roman"/>
          <w:sz w:val="22"/>
          <w:szCs w:val="24"/>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(7) An amount calculated using the following formula is allowable as a deduction to the taxpayer for each year of income any part of which occurs during both the actual eligible rehabilitation period and the estimated eligible rehabilitation period:</w:t>
      </w:r>
    </w:p>
    <w:p w14:paraId="4AE9DDAC" w14:textId="567CF7B1" w:rsidR="009D2AF1" w:rsidRPr="00FB0E71" w:rsidRDefault="009D2AF1" w:rsidP="009D2AF1">
      <w:pPr>
        <w:shd w:val="clear" w:color="auto" w:fill="FFFFFF"/>
        <w:spacing w:before="120"/>
        <w:ind w:left="19" w:firstLine="341"/>
        <w:jc w:val="center"/>
        <w:rPr>
          <w:rFonts w:ascii="Times New Roman" w:hAnsi="Times New Roman" w:cs="Times New Roman"/>
          <w:sz w:val="22"/>
        </w:rPr>
      </w:pPr>
      <w:r w:rsidRPr="009D2AF1">
        <w:rPr>
          <w:rFonts w:ascii="Times New Roman" w:hAnsi="Times New Roman" w:cs="Times New Roman"/>
          <w:position w:val="-54"/>
          <w:sz w:val="22"/>
        </w:rPr>
        <w:pict w14:anchorId="706E6747">
          <v:shape id="_x0000_i1087" type="#_x0000_t75" style="width:232.7pt;height:62.2pt">
            <v:imagedata r:id="rId22" o:title=""/>
          </v:shape>
        </w:pict>
      </w:r>
    </w:p>
    <w:p w14:paraId="2AD5C144"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sz w:val="22"/>
          <w:szCs w:val="24"/>
        </w:rPr>
        <w:t>where:</w:t>
      </w:r>
    </w:p>
    <w:p w14:paraId="3B3D5225" w14:textId="77777777" w:rsidR="009D2AF1" w:rsidRDefault="00D9297E" w:rsidP="00D57929">
      <w:pPr>
        <w:shd w:val="clear" w:color="auto" w:fill="FFFFFF"/>
        <w:spacing w:before="120"/>
        <w:ind w:left="19"/>
        <w:jc w:val="both"/>
        <w:rPr>
          <w:rFonts w:ascii="Times New Roman" w:hAnsi="Times New Roman" w:cs="Times New Roman"/>
          <w:sz w:val="22"/>
          <w:szCs w:val="24"/>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Capital amount</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means the capital amount in relation to the property; </w:t>
      </w:r>
    </w:p>
    <w:p w14:paraId="656417E1" w14:textId="240BDC77" w:rsidR="00E40BFB" w:rsidRPr="00FB0E71" w:rsidRDefault="00D9297E" w:rsidP="00D57929">
      <w:pPr>
        <w:shd w:val="clear" w:color="auto" w:fill="FFFFFF"/>
        <w:spacing w:before="120"/>
        <w:ind w:left="19"/>
        <w:jc w:val="both"/>
        <w:rPr>
          <w:rFonts w:ascii="Times New Roman" w:hAnsi="Times New Roman" w:cs="Times New Roman"/>
          <w:sz w:val="22"/>
          <w:szCs w:val="24"/>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Eligible rehabilitation days in year</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days in so much of the year of income as occurs during both of the actual eligible rehabilitation period and the estimated eligible rehabilitation period;</w:t>
      </w:r>
    </w:p>
    <w:p w14:paraId="4BF50C32" w14:textId="77777777" w:rsidR="00AF77B1" w:rsidRPr="00FB0E71" w:rsidRDefault="00D9297E" w:rsidP="00D57929">
      <w:pPr>
        <w:shd w:val="clear" w:color="auto" w:fill="FFFFFF"/>
        <w:spacing w:before="120"/>
        <w:ind w:left="1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Days in estimated total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days in the estimated total rehabilitation period.</w:t>
      </w:r>
    </w:p>
    <w:p w14:paraId="12E1C4DD" w14:textId="77777777" w:rsidR="00AF77B1" w:rsidRPr="00FB0E71" w:rsidRDefault="00D9297E" w:rsidP="00D57929">
      <w:pPr>
        <w:shd w:val="clear" w:color="auto" w:fill="FFFFFF"/>
        <w:spacing w:before="120"/>
        <w:ind w:left="19"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(8) Subsections (9) and (10) apply in relation to a year of income if:</w:t>
      </w:r>
    </w:p>
    <w:p w14:paraId="7A4A1EEF" w14:textId="77777777" w:rsidR="00AF77B1" w:rsidRPr="00FB0E71" w:rsidRDefault="0040597C" w:rsidP="00BB64A7">
      <w:pPr>
        <w:numPr>
          <w:ilvl w:val="0"/>
          <w:numId w:val="139"/>
        </w:numPr>
        <w:shd w:val="clear" w:color="auto" w:fill="FFFFFF"/>
        <w:tabs>
          <w:tab w:val="left" w:pos="787"/>
        </w:tabs>
        <w:spacing w:before="120" w:after="60"/>
        <w:ind w:left="787" w:hanging="389"/>
        <w:jc w:val="both"/>
        <w:rPr>
          <w:rFonts w:ascii="Times New Roman" w:hAnsi="Times New Roman" w:cs="Times New Roman"/>
          <w:sz w:val="22"/>
          <w:szCs w:val="24"/>
        </w:rPr>
      </w:pPr>
      <w:r w:rsidRPr="00FB0E71">
        <w:rPr>
          <w:rFonts w:ascii="Times New Roman" w:hAnsi="Times New Roman" w:cs="Times New Roman"/>
          <w:sz w:val="22"/>
          <w:szCs w:val="24"/>
        </w:rPr>
        <w:t>deductions are allowable, or have been allowed, under subsection (7) in respect of the property; and</w:t>
      </w:r>
    </w:p>
    <w:p w14:paraId="0891B010" w14:textId="77777777" w:rsidR="00AF77B1" w:rsidRPr="00FB0E71" w:rsidRDefault="0040597C" w:rsidP="00D57929">
      <w:pPr>
        <w:numPr>
          <w:ilvl w:val="0"/>
          <w:numId w:val="139"/>
        </w:numPr>
        <w:shd w:val="clear" w:color="auto" w:fill="FFFFFF"/>
        <w:tabs>
          <w:tab w:val="left" w:pos="787"/>
        </w:tabs>
        <w:spacing w:before="120"/>
        <w:ind w:left="787" w:hanging="389"/>
        <w:jc w:val="both"/>
        <w:rPr>
          <w:rFonts w:ascii="Times New Roman" w:hAnsi="Times New Roman" w:cs="Times New Roman"/>
          <w:sz w:val="22"/>
          <w:szCs w:val="24"/>
        </w:rPr>
      </w:pPr>
      <w:r w:rsidRPr="00FB0E71">
        <w:rPr>
          <w:rFonts w:ascii="Times New Roman" w:hAnsi="Times New Roman" w:cs="Times New Roman"/>
          <w:sz w:val="22"/>
          <w:szCs w:val="24"/>
        </w:rPr>
        <w:t>the actual eligible rehabilitation period ends in the year of income.</w:t>
      </w:r>
    </w:p>
    <w:p w14:paraId="581C0564" w14:textId="324F3D40" w:rsidR="00AF77B1" w:rsidRDefault="00D9297E" w:rsidP="00BB64A7">
      <w:pPr>
        <w:shd w:val="clear" w:color="auto" w:fill="FFFFFF"/>
        <w:spacing w:before="120" w:after="60"/>
        <w:ind w:left="10" w:firstLine="346"/>
        <w:jc w:val="both"/>
        <w:rPr>
          <w:rFonts w:ascii="Times New Roman" w:hAnsi="Times New Roman" w:cs="Times New Roman"/>
          <w:sz w:val="22"/>
          <w:szCs w:val="24"/>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(9) The amount (if any) calculated using the following formula is an allowable deduction to the taxpayer for the year of income:</w:t>
      </w:r>
    </w:p>
    <w:p w14:paraId="13372688" w14:textId="6EB5D88A" w:rsidR="009D2AF1" w:rsidRPr="00FB0E71" w:rsidRDefault="009D2AF1" w:rsidP="009D2AF1">
      <w:pPr>
        <w:shd w:val="clear" w:color="auto" w:fill="FFFFFF"/>
        <w:spacing w:before="120" w:after="60"/>
        <w:ind w:left="10" w:firstLine="346"/>
        <w:jc w:val="center"/>
        <w:rPr>
          <w:rFonts w:ascii="Times New Roman" w:hAnsi="Times New Roman" w:cs="Times New Roman"/>
          <w:sz w:val="22"/>
          <w:szCs w:val="24"/>
        </w:rPr>
      </w:pPr>
      <w:r w:rsidRPr="009D2AF1">
        <w:rPr>
          <w:rFonts w:ascii="Times New Roman" w:hAnsi="Times New Roman" w:cs="Times New Roman"/>
          <w:position w:val="-46"/>
          <w:sz w:val="22"/>
        </w:rPr>
        <w:pict w14:anchorId="4BD2BD52">
          <v:shape id="_x0000_i1092" type="#_x0000_t75" style="width:326pt;height:53.55pt">
            <v:imagedata r:id="rId23" o:title=""/>
          </v:shape>
        </w:pict>
      </w:r>
    </w:p>
    <w:p w14:paraId="61E94981"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sz w:val="22"/>
          <w:szCs w:val="24"/>
        </w:rPr>
        <w:t>where:</w:t>
      </w:r>
    </w:p>
    <w:p w14:paraId="4DB5BA85" w14:textId="77777777" w:rsidR="00AF77B1" w:rsidRPr="00FB0E71" w:rsidRDefault="00D9297E"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Capital amount</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capital amount in relation to the property;</w:t>
      </w:r>
    </w:p>
    <w:p w14:paraId="4FC1664B" w14:textId="77777777" w:rsidR="00AF77B1" w:rsidRPr="00FB0E71" w:rsidRDefault="00D9297E" w:rsidP="005219B7">
      <w:pPr>
        <w:shd w:val="clear" w:color="auto" w:fill="FFFFFF"/>
        <w:spacing w:before="60" w:after="60"/>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Actual eligible rehabilitation days</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days in the actual eligible rehabilitation period;</w:t>
      </w:r>
    </w:p>
    <w:p w14:paraId="497E2D41" w14:textId="77777777" w:rsidR="00AF77B1" w:rsidRPr="00FB0E71" w:rsidRDefault="00AF77B1" w:rsidP="00BB64A7">
      <w:pPr>
        <w:shd w:val="clear" w:color="auto" w:fill="FFFFFF"/>
        <w:spacing w:before="120" w:after="60"/>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089AE092" w14:textId="77777777" w:rsidR="00AF77B1" w:rsidRPr="00FB0E71" w:rsidRDefault="00D9297E"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lastRenderedPageBreak/>
        <w:t>‘</w:t>
      </w:r>
      <w:r w:rsidR="0040597C" w:rsidRPr="00FB0E71">
        <w:rPr>
          <w:rFonts w:ascii="Times New Roman" w:hAnsi="Times New Roman" w:cs="Times New Roman"/>
          <w:b/>
          <w:bCs/>
          <w:sz w:val="22"/>
          <w:szCs w:val="24"/>
        </w:rPr>
        <w:t>Days in actual total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days in the actual total rehabilitation period;</w:t>
      </w:r>
    </w:p>
    <w:p w14:paraId="38A5FF3B" w14:textId="77777777" w:rsidR="00AF77B1" w:rsidRPr="00FB0E71" w:rsidRDefault="00D9297E" w:rsidP="006C14EB">
      <w:pPr>
        <w:shd w:val="clear" w:color="auto" w:fill="FFFFFF"/>
        <w:spacing w:before="60" w:after="60"/>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Deductions previously allowed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total deductions that are allowable, or have been allowed, under subsection (7) in respect of the property.</w:t>
      </w:r>
    </w:p>
    <w:p w14:paraId="533D4B21" w14:textId="77777777" w:rsidR="00AF77B1" w:rsidRDefault="00D9297E" w:rsidP="00E972C4">
      <w:pPr>
        <w:shd w:val="clear" w:color="auto" w:fill="FFFFFF"/>
        <w:spacing w:before="120" w:after="120"/>
        <w:ind w:left="5" w:firstLine="346"/>
        <w:jc w:val="both"/>
        <w:rPr>
          <w:rFonts w:ascii="Times New Roman" w:hAnsi="Times New Roman" w:cs="Times New Roman"/>
          <w:sz w:val="22"/>
          <w:szCs w:val="24"/>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(10) The amount (if any) calculated using the following formula is included in the assessable income of the taxpayer of the year of income:</w:t>
      </w:r>
    </w:p>
    <w:p w14:paraId="51411999" w14:textId="5C782060" w:rsidR="009D2AF1" w:rsidRPr="00FB0E71" w:rsidRDefault="009D2AF1" w:rsidP="009D2AF1">
      <w:pPr>
        <w:shd w:val="clear" w:color="auto" w:fill="FFFFFF"/>
        <w:spacing w:before="120" w:after="120"/>
        <w:ind w:left="5" w:firstLine="346"/>
        <w:jc w:val="center"/>
        <w:rPr>
          <w:rFonts w:ascii="Times New Roman" w:hAnsi="Times New Roman" w:cs="Times New Roman"/>
          <w:sz w:val="22"/>
        </w:rPr>
      </w:pPr>
      <w:r w:rsidRPr="009D2AF1">
        <w:rPr>
          <w:rFonts w:ascii="Times New Roman" w:hAnsi="Times New Roman" w:cs="Times New Roman"/>
          <w:position w:val="-54"/>
          <w:sz w:val="22"/>
        </w:rPr>
        <w:pict w14:anchorId="1975EFAB">
          <v:shape id="_x0000_i1097" type="#_x0000_t75" style="width:228.65pt;height:52.4pt">
            <v:imagedata r:id="rId24" o:title=""/>
          </v:shape>
        </w:pict>
      </w:r>
    </w:p>
    <w:p w14:paraId="12C9586F"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sz w:val="22"/>
          <w:szCs w:val="24"/>
        </w:rPr>
        <w:t>where:</w:t>
      </w:r>
    </w:p>
    <w:p w14:paraId="51524D33" w14:textId="77777777" w:rsidR="00AF77B1" w:rsidRPr="00FB0E71" w:rsidRDefault="00D9297E"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Final value</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whichever of the following amounts is applicable in relation to the property:</w:t>
      </w:r>
    </w:p>
    <w:p w14:paraId="5D68842D" w14:textId="77777777" w:rsidR="00AF77B1" w:rsidRPr="00FB0E71" w:rsidRDefault="0040597C" w:rsidP="00BB64A7">
      <w:pPr>
        <w:numPr>
          <w:ilvl w:val="0"/>
          <w:numId w:val="140"/>
        </w:numPr>
        <w:shd w:val="clear" w:color="auto" w:fill="FFFFFF"/>
        <w:tabs>
          <w:tab w:val="left" w:pos="782"/>
        </w:tabs>
        <w:spacing w:before="120" w:after="60"/>
        <w:ind w:left="782" w:hanging="384"/>
        <w:jc w:val="both"/>
        <w:rPr>
          <w:rFonts w:ascii="Times New Roman" w:hAnsi="Times New Roman" w:cs="Times New Roman"/>
          <w:sz w:val="22"/>
          <w:szCs w:val="24"/>
        </w:rPr>
      </w:pPr>
      <w:r w:rsidRPr="00FB0E71">
        <w:rPr>
          <w:rFonts w:ascii="Times New Roman" w:hAnsi="Times New Roman" w:cs="Times New Roman"/>
          <w:sz w:val="22"/>
          <w:szCs w:val="24"/>
        </w:rPr>
        <w:t>in the case of the disposal, loss or destruction of the property</w:t>
      </w:r>
      <w:r w:rsidRPr="00FB0E71">
        <w:rPr>
          <w:rFonts w:ascii="Times New Roman" w:eastAsia="Times New Roman" w:hAnsi="Times New Roman" w:cs="Times New Roman"/>
          <w:sz w:val="22"/>
          <w:szCs w:val="24"/>
        </w:rPr>
        <w:t>— the consideration receivable in respect of the disposal, loss or destruction; or</w:t>
      </w:r>
    </w:p>
    <w:p w14:paraId="0DA3ACB5" w14:textId="77777777" w:rsidR="00AF77B1" w:rsidRPr="00FB0E71" w:rsidRDefault="0040597C" w:rsidP="00BB64A7">
      <w:pPr>
        <w:numPr>
          <w:ilvl w:val="0"/>
          <w:numId w:val="140"/>
        </w:numPr>
        <w:shd w:val="clear" w:color="auto" w:fill="FFFFFF"/>
        <w:tabs>
          <w:tab w:val="left" w:pos="782"/>
        </w:tabs>
        <w:spacing w:before="120" w:after="60"/>
        <w:ind w:left="782" w:hanging="384"/>
        <w:jc w:val="both"/>
        <w:rPr>
          <w:rFonts w:ascii="Times New Roman" w:hAnsi="Times New Roman" w:cs="Times New Roman"/>
          <w:sz w:val="22"/>
          <w:szCs w:val="24"/>
        </w:rPr>
      </w:pPr>
      <w:r w:rsidRPr="00FB0E71">
        <w:rPr>
          <w:rFonts w:ascii="Times New Roman" w:hAnsi="Times New Roman" w:cs="Times New Roman"/>
          <w:sz w:val="22"/>
          <w:szCs w:val="24"/>
        </w:rPr>
        <w:t>in the case of other termination of the use of the property</w:t>
      </w:r>
      <w:r w:rsidRPr="00FB0E71">
        <w:rPr>
          <w:rFonts w:ascii="Times New Roman" w:eastAsia="Times New Roman" w:hAnsi="Times New Roman" w:cs="Times New Roman"/>
          <w:sz w:val="22"/>
          <w:szCs w:val="24"/>
        </w:rPr>
        <w:t>—the value of the property at the end of the actual eligible rehabilitation period;</w:t>
      </w:r>
    </w:p>
    <w:p w14:paraId="5B2566FB" w14:textId="77777777" w:rsidR="00AF77B1" w:rsidRPr="00FB0E71" w:rsidRDefault="00D9297E"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Actual eligible rehabilitation days</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days in the actual eligible rehabilitation period;</w:t>
      </w:r>
    </w:p>
    <w:p w14:paraId="44EC931C" w14:textId="77777777" w:rsidR="00AF77B1" w:rsidRPr="00FB0E71" w:rsidRDefault="00D9297E" w:rsidP="00A6732E">
      <w:pPr>
        <w:shd w:val="clear" w:color="auto" w:fill="FFFFFF"/>
        <w:spacing w:before="60" w:after="60"/>
        <w:ind w:left="5"/>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Days in actual total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number of days in the actual total rehabilitation period.</w:t>
      </w:r>
    </w:p>
    <w:p w14:paraId="42D4708A" w14:textId="77777777" w:rsidR="00AF77B1" w:rsidRPr="00FB0E71" w:rsidRDefault="00D9297E" w:rsidP="00BB64A7">
      <w:pPr>
        <w:shd w:val="clear" w:color="auto" w:fill="FFFFFF"/>
        <w:spacing w:before="120" w:after="60"/>
        <w:ind w:left="10"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(11) A reference in this section to use of property by a taxpayer for a particular purpose includes a reference to the holding in reserve of property owned by the taxpayer which has been installed ready for use for that purpose.</w:t>
      </w:r>
    </w:p>
    <w:p w14:paraId="6AEE3007" w14:textId="77777777" w:rsidR="00AF77B1" w:rsidRPr="00FB0E71" w:rsidRDefault="00D9297E" w:rsidP="00BB64A7">
      <w:pPr>
        <w:shd w:val="clear" w:color="auto" w:fill="FFFFFF"/>
        <w:spacing w:before="120" w:after="60"/>
        <w:ind w:left="14"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(12) Where an amount is included in the assessable income of a taxpayer under subsection (10), the amount is taken to be assessable income from petroleum.</w:t>
      </w:r>
    </w:p>
    <w:p w14:paraId="4EB56AD6" w14:textId="77777777" w:rsidR="00AF77B1" w:rsidRPr="00FB0E71" w:rsidRDefault="00D9297E" w:rsidP="00BB64A7">
      <w:pPr>
        <w:shd w:val="clear" w:color="auto" w:fill="FFFFFF"/>
        <w:spacing w:before="120" w:after="60"/>
        <w:ind w:left="36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(13) In this section:</w:t>
      </w:r>
    </w:p>
    <w:p w14:paraId="20D07BF8" w14:textId="77777777" w:rsidR="00AF77B1" w:rsidRPr="00FB0E71" w:rsidRDefault="00D9297E"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actual eligible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meaning given by subsection (5);</w:t>
      </w:r>
    </w:p>
    <w:p w14:paraId="7930A5F8" w14:textId="77777777" w:rsidR="00AF77B1" w:rsidRPr="00FB0E71" w:rsidRDefault="00D9297E" w:rsidP="00C1781B">
      <w:pPr>
        <w:shd w:val="clear" w:color="auto" w:fill="FFFFFF"/>
        <w:spacing w:before="60" w:after="60"/>
        <w:ind w:left="1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actual total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meaning given by subsection (6);</w:t>
      </w:r>
    </w:p>
    <w:p w14:paraId="5A5C02DE" w14:textId="077EF7FE" w:rsidR="00AF77B1" w:rsidRPr="00FB0E71" w:rsidRDefault="00D9297E" w:rsidP="00C1781B">
      <w:pPr>
        <w:shd w:val="clear" w:color="auto" w:fill="FFFFFF"/>
        <w:spacing w:before="60" w:after="60"/>
        <w:ind w:left="1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capital amount</w:t>
      </w:r>
      <w:r w:rsidRPr="00FB0E71">
        <w:rPr>
          <w:rFonts w:ascii="Times New Roman" w:hAnsi="Times New Roman" w:cs="Times New Roman"/>
          <w:b/>
          <w:bCs/>
          <w:sz w:val="22"/>
          <w:szCs w:val="24"/>
        </w:rPr>
        <w:t>’</w:t>
      </w:r>
      <w:r w:rsidR="0040597C" w:rsidRPr="009D2AF1">
        <w:rPr>
          <w:rFonts w:ascii="Times New Roman" w:hAnsi="Times New Roman" w:cs="Times New Roman"/>
          <w:bCs/>
          <w:sz w:val="22"/>
          <w:szCs w:val="24"/>
        </w:rPr>
        <w:t xml:space="preserve">, </w:t>
      </w:r>
      <w:r w:rsidR="0040597C" w:rsidRPr="00FB0E71">
        <w:rPr>
          <w:rFonts w:ascii="Times New Roman" w:hAnsi="Times New Roman" w:cs="Times New Roman"/>
          <w:sz w:val="22"/>
          <w:szCs w:val="24"/>
        </w:rPr>
        <w:t>in relation to property, means the lesser of:</w:t>
      </w:r>
    </w:p>
    <w:p w14:paraId="16E6EE85" w14:textId="77777777" w:rsidR="00AF77B1" w:rsidRPr="00FB0E71" w:rsidRDefault="0040597C" w:rsidP="00BB64A7">
      <w:pPr>
        <w:numPr>
          <w:ilvl w:val="0"/>
          <w:numId w:val="141"/>
        </w:numPr>
        <w:shd w:val="clear" w:color="auto" w:fill="FFFFFF"/>
        <w:tabs>
          <w:tab w:val="left" w:pos="792"/>
        </w:tabs>
        <w:spacing w:before="120" w:after="60"/>
        <w:ind w:left="792" w:hanging="379"/>
        <w:jc w:val="both"/>
        <w:rPr>
          <w:rFonts w:ascii="Times New Roman" w:hAnsi="Times New Roman" w:cs="Times New Roman"/>
          <w:sz w:val="22"/>
          <w:szCs w:val="24"/>
        </w:rPr>
      </w:pPr>
      <w:r w:rsidRPr="00FB0E71">
        <w:rPr>
          <w:rFonts w:ascii="Times New Roman" w:hAnsi="Times New Roman" w:cs="Times New Roman"/>
          <w:sz w:val="22"/>
          <w:szCs w:val="24"/>
        </w:rPr>
        <w:t>the total expenditure of a capital nature of the taxpayer in respect of the property; and</w:t>
      </w:r>
    </w:p>
    <w:p w14:paraId="34591F10" w14:textId="77777777" w:rsidR="00AF77B1" w:rsidRPr="00FB0E71" w:rsidRDefault="0040597C" w:rsidP="00BB64A7">
      <w:pPr>
        <w:numPr>
          <w:ilvl w:val="0"/>
          <w:numId w:val="141"/>
        </w:numPr>
        <w:shd w:val="clear" w:color="auto" w:fill="FFFFFF"/>
        <w:tabs>
          <w:tab w:val="left" w:pos="792"/>
        </w:tabs>
        <w:spacing w:before="120" w:after="60"/>
        <w:ind w:left="792" w:hanging="379"/>
        <w:jc w:val="both"/>
        <w:rPr>
          <w:rFonts w:ascii="Times New Roman" w:hAnsi="Times New Roman" w:cs="Times New Roman"/>
          <w:sz w:val="22"/>
          <w:szCs w:val="24"/>
        </w:rPr>
      </w:pPr>
      <w:r w:rsidRPr="00FB0E71">
        <w:rPr>
          <w:rFonts w:ascii="Times New Roman" w:hAnsi="Times New Roman" w:cs="Times New Roman"/>
          <w:sz w:val="22"/>
          <w:szCs w:val="24"/>
        </w:rPr>
        <w:t xml:space="preserve">the value of the property as at the section </w:t>
      </w:r>
      <w:r w:rsidRPr="00FB0E71">
        <w:rPr>
          <w:rFonts w:ascii="Times New Roman" w:hAnsi="Times New Roman" w:cs="Times New Roman"/>
          <w:smallCaps/>
          <w:sz w:val="22"/>
          <w:szCs w:val="24"/>
        </w:rPr>
        <w:t xml:space="preserve">124am </w:t>
      </w:r>
      <w:r w:rsidRPr="00FB0E71">
        <w:rPr>
          <w:rFonts w:ascii="Times New Roman" w:hAnsi="Times New Roman" w:cs="Times New Roman"/>
          <w:sz w:val="22"/>
          <w:szCs w:val="24"/>
        </w:rPr>
        <w:t>termination date;</w:t>
      </w:r>
    </w:p>
    <w:p w14:paraId="5A096BDF" w14:textId="77777777" w:rsidR="00AF77B1" w:rsidRPr="00FB0E71" w:rsidRDefault="00D9297E" w:rsidP="00BB64A7">
      <w:pPr>
        <w:shd w:val="clear" w:color="auto" w:fill="FFFFFF"/>
        <w:spacing w:before="120" w:after="60"/>
        <w:ind w:left="2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estimated eligible rehabilitation</w:t>
      </w:r>
      <w:r w:rsidRPr="00FB0E71">
        <w:rPr>
          <w:rFonts w:ascii="Times New Roman" w:hAnsi="Times New Roman" w:cs="Times New Roman"/>
          <w:b/>
          <w:bCs/>
          <w:sz w:val="22"/>
          <w:szCs w:val="24"/>
        </w:rPr>
        <w:t xml:space="preserve"> </w:t>
      </w:r>
      <w:r w:rsidR="0040597C" w:rsidRPr="00FB0E71">
        <w:rPr>
          <w:rFonts w:ascii="Times New Roman" w:hAnsi="Times New Roman" w:cs="Times New Roman"/>
          <w:b/>
          <w:bCs/>
          <w:sz w:val="22"/>
          <w:szCs w:val="24"/>
        </w:rPr>
        <w:t>period</w:t>
      </w:r>
      <w:r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meaning given by subsection (2);</w:t>
      </w:r>
    </w:p>
    <w:p w14:paraId="367C39A8" w14:textId="77777777" w:rsidR="00AF77B1" w:rsidRPr="00FB0E71" w:rsidRDefault="00AF77B1" w:rsidP="00BB64A7">
      <w:pPr>
        <w:shd w:val="clear" w:color="auto" w:fill="FFFFFF"/>
        <w:spacing w:before="120" w:after="60"/>
        <w:ind w:left="29"/>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56BCAE3B" w14:textId="77777777" w:rsidR="00AF77B1" w:rsidRPr="00FB0E71" w:rsidRDefault="00D9297E"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lastRenderedPageBreak/>
        <w:t>‘</w:t>
      </w:r>
      <w:r w:rsidR="0040597C" w:rsidRPr="00FB0E71">
        <w:rPr>
          <w:rFonts w:ascii="Times New Roman" w:hAnsi="Times New Roman" w:cs="Times New Roman"/>
          <w:b/>
          <w:bCs/>
          <w:sz w:val="22"/>
          <w:szCs w:val="24"/>
        </w:rPr>
        <w:t>estimated total rehabilitation period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meaning given by subsection (4);</w:t>
      </w:r>
    </w:p>
    <w:p w14:paraId="1F750339" w14:textId="77777777" w:rsidR="00AF77B1" w:rsidRPr="00FB0E71" w:rsidRDefault="00D9297E" w:rsidP="004B527B">
      <w:pPr>
        <w:shd w:val="clear" w:color="auto" w:fill="FFFFFF"/>
        <w:spacing w:before="60" w:after="60"/>
        <w:ind w:left="1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rehabilitation-related activities</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same meaning as in Division 10</w:t>
      </w:r>
      <w:r w:rsidR="0040597C" w:rsidRPr="00FB0E71">
        <w:rPr>
          <w:rFonts w:ascii="Times New Roman" w:hAnsi="Times New Roman" w:cs="Times New Roman"/>
          <w:smallCaps/>
          <w:sz w:val="22"/>
          <w:szCs w:val="24"/>
        </w:rPr>
        <w:t>ab</w:t>
      </w:r>
      <w:r w:rsidR="0040597C" w:rsidRPr="00FB0E71">
        <w:rPr>
          <w:rFonts w:ascii="Times New Roman" w:hAnsi="Times New Roman" w:cs="Times New Roman"/>
          <w:sz w:val="22"/>
          <w:szCs w:val="24"/>
        </w:rPr>
        <w:t>;</w:t>
      </w:r>
    </w:p>
    <w:p w14:paraId="670969DC" w14:textId="77777777" w:rsidR="00AF77B1" w:rsidRPr="00FB0E71" w:rsidRDefault="00D9297E" w:rsidP="007135E3">
      <w:pPr>
        <w:shd w:val="clear" w:color="auto" w:fill="FFFFFF"/>
        <w:spacing w:before="60" w:after="60"/>
        <w:ind w:left="19"/>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section 124</w:t>
      </w:r>
      <w:r w:rsidR="0040597C" w:rsidRPr="00FB0E71">
        <w:rPr>
          <w:rFonts w:ascii="Times New Roman" w:hAnsi="Times New Roman" w:cs="Times New Roman"/>
          <w:b/>
          <w:bCs/>
          <w:smallCaps/>
          <w:sz w:val="22"/>
          <w:szCs w:val="24"/>
        </w:rPr>
        <w:t>am</w:t>
      </w:r>
      <w:r w:rsidR="0040597C" w:rsidRPr="00FB0E71">
        <w:rPr>
          <w:rFonts w:ascii="Times New Roman" w:hAnsi="Times New Roman" w:cs="Times New Roman"/>
          <w:b/>
          <w:bCs/>
          <w:sz w:val="22"/>
          <w:szCs w:val="24"/>
        </w:rPr>
        <w:t xml:space="preserve"> termination date</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meaning given by subsection (1).</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6F2F1A0D" w14:textId="77777777" w:rsidR="00AF77B1" w:rsidRPr="00FB0E71" w:rsidRDefault="0040597C" w:rsidP="00BB64A7">
      <w:pPr>
        <w:shd w:val="clear" w:color="auto" w:fill="FFFFFF"/>
        <w:spacing w:before="120" w:after="60"/>
        <w:ind w:left="10" w:firstLine="326"/>
        <w:jc w:val="both"/>
        <w:rPr>
          <w:rFonts w:ascii="Times New Roman" w:hAnsi="Times New Roman" w:cs="Times New Roman"/>
          <w:sz w:val="22"/>
        </w:rPr>
      </w:pPr>
      <w:r w:rsidRPr="00FB0E71">
        <w:rPr>
          <w:rFonts w:ascii="Times New Roman" w:hAnsi="Times New Roman" w:cs="Times New Roman"/>
          <w:b/>
          <w:bCs/>
          <w:sz w:val="22"/>
          <w:szCs w:val="24"/>
        </w:rPr>
        <w:t>40.</w:t>
      </w:r>
      <w:r w:rsidRPr="00FB0E71">
        <w:rPr>
          <w:rFonts w:ascii="Times New Roman" w:hAnsi="Times New Roman" w:cs="Times New Roman"/>
          <w:sz w:val="22"/>
          <w:szCs w:val="24"/>
        </w:rPr>
        <w:t xml:space="preserve"> After section 1</w:t>
      </w:r>
      <w:r w:rsidRPr="00FB0E71">
        <w:rPr>
          <w:rFonts w:ascii="Times New Roman" w:hAnsi="Times New Roman" w:cs="Times New Roman"/>
          <w:smallCaps/>
          <w:sz w:val="22"/>
          <w:szCs w:val="24"/>
        </w:rPr>
        <w:t xml:space="preserve">24aq </w:t>
      </w:r>
      <w:r w:rsidRPr="00FB0E71">
        <w:rPr>
          <w:rFonts w:ascii="Times New Roman" w:hAnsi="Times New Roman" w:cs="Times New Roman"/>
          <w:sz w:val="22"/>
          <w:szCs w:val="24"/>
        </w:rPr>
        <w:t>of the Principal Act the following Division is inserted:</w:t>
      </w:r>
    </w:p>
    <w:p w14:paraId="7D074B99" w14:textId="77777777" w:rsidR="00AF77B1" w:rsidRPr="00FB0E71" w:rsidRDefault="00D9297E" w:rsidP="00A90098">
      <w:pPr>
        <w:shd w:val="clear" w:color="auto" w:fill="FFFFFF"/>
        <w:spacing w:before="120" w:after="60"/>
        <w:ind w:left="2467" w:hanging="2467"/>
        <w:jc w:val="center"/>
        <w:rPr>
          <w:rFonts w:ascii="Times New Roman" w:hAnsi="Times New Roman" w:cs="Times New Roman"/>
          <w:sz w:val="22"/>
        </w:rPr>
      </w:pPr>
      <w:r w:rsidRPr="00FB0E71">
        <w:rPr>
          <w:rFonts w:ascii="Times New Roman" w:hAnsi="Times New Roman" w:cs="Times New Roman"/>
          <w:b/>
          <w:bCs/>
          <w:i/>
          <w:iCs/>
          <w:sz w:val="22"/>
          <w:szCs w:val="24"/>
        </w:rPr>
        <w:t>“</w:t>
      </w:r>
      <w:r w:rsidR="0040597C" w:rsidRPr="00FB0E71">
        <w:rPr>
          <w:rFonts w:ascii="Times New Roman" w:hAnsi="Times New Roman" w:cs="Times New Roman"/>
          <w:b/>
          <w:bCs/>
          <w:i/>
          <w:iCs/>
          <w:sz w:val="22"/>
          <w:szCs w:val="24"/>
        </w:rPr>
        <w:t>Division 10</w:t>
      </w:r>
      <w:r w:rsidR="0040597C" w:rsidRPr="00FB0E71">
        <w:rPr>
          <w:rFonts w:ascii="Times New Roman" w:hAnsi="Times New Roman" w:cs="Times New Roman"/>
          <w:b/>
          <w:bCs/>
          <w:i/>
          <w:iCs/>
          <w:smallCaps/>
          <w:sz w:val="22"/>
          <w:szCs w:val="24"/>
        </w:rPr>
        <w:t>ab</w:t>
      </w:r>
      <w:r w:rsidR="0040597C" w:rsidRPr="00FB0E71">
        <w:rPr>
          <w:rFonts w:ascii="Times New Roman" w:eastAsia="Times New Roman" w:hAnsi="Times New Roman" w:cs="Times New Roman"/>
          <w:sz w:val="22"/>
          <w:szCs w:val="24"/>
        </w:rPr>
        <w:t>—</w:t>
      </w:r>
      <w:r w:rsidR="0040597C" w:rsidRPr="00FB0E71">
        <w:rPr>
          <w:rFonts w:ascii="Times New Roman" w:eastAsia="Times New Roman" w:hAnsi="Times New Roman" w:cs="Times New Roman"/>
          <w:b/>
          <w:bCs/>
          <w:i/>
          <w:iCs/>
          <w:sz w:val="22"/>
          <w:szCs w:val="24"/>
        </w:rPr>
        <w:t>Rehabilitation and Restoration of Mining, Quarrying and Petroleum Sites</w:t>
      </w:r>
    </w:p>
    <w:p w14:paraId="1BEC158F"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Interpretation</w:t>
      </w:r>
    </w:p>
    <w:p w14:paraId="4B03D4DB" w14:textId="77777777" w:rsidR="00AF77B1" w:rsidRPr="00FB0E71" w:rsidRDefault="00D9297E" w:rsidP="00136312">
      <w:pPr>
        <w:shd w:val="clear" w:color="auto" w:fill="FFFFFF"/>
        <w:spacing w:before="60" w:after="60"/>
        <w:ind w:left="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124</w:t>
      </w:r>
      <w:r w:rsidR="0040597C" w:rsidRPr="00FB0E71">
        <w:rPr>
          <w:rFonts w:ascii="Times New Roman" w:hAnsi="Times New Roman" w:cs="Times New Roman"/>
          <w:smallCaps/>
          <w:sz w:val="22"/>
          <w:szCs w:val="24"/>
        </w:rPr>
        <w:t>b</w:t>
      </w:r>
      <w:r w:rsidR="0040597C" w:rsidRPr="00FB0E71">
        <w:rPr>
          <w:rFonts w:ascii="Times New Roman" w:hAnsi="Times New Roman" w:cs="Times New Roman"/>
          <w:sz w:val="22"/>
          <w:szCs w:val="24"/>
        </w:rPr>
        <w:t>. In this Division:</w:t>
      </w:r>
    </w:p>
    <w:p w14:paraId="6D09C174" w14:textId="77777777" w:rsidR="00AF77B1" w:rsidRPr="00FB0E71" w:rsidRDefault="00D9297E"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extractive activities</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w:t>
      </w:r>
    </w:p>
    <w:p w14:paraId="2A4F6E90" w14:textId="77777777" w:rsidR="00AF77B1" w:rsidRPr="00FB0E71" w:rsidRDefault="0040597C" w:rsidP="00BB64A7">
      <w:pPr>
        <w:numPr>
          <w:ilvl w:val="0"/>
          <w:numId w:val="142"/>
        </w:numPr>
        <w:shd w:val="clear" w:color="auto" w:fill="FFFFFF"/>
        <w:tabs>
          <w:tab w:val="left" w:pos="768"/>
        </w:tabs>
        <w:spacing w:before="120" w:after="60"/>
        <w:ind w:left="374"/>
        <w:jc w:val="both"/>
        <w:rPr>
          <w:rFonts w:ascii="Times New Roman" w:hAnsi="Times New Roman" w:cs="Times New Roman"/>
          <w:sz w:val="22"/>
          <w:szCs w:val="24"/>
        </w:rPr>
      </w:pPr>
      <w:r w:rsidRPr="00FB0E71">
        <w:rPr>
          <w:rFonts w:ascii="Times New Roman" w:hAnsi="Times New Roman" w:cs="Times New Roman"/>
          <w:sz w:val="22"/>
          <w:szCs w:val="24"/>
        </w:rPr>
        <w:t>eligible exploration or prospecting activities; or</w:t>
      </w:r>
    </w:p>
    <w:p w14:paraId="445141AF" w14:textId="77777777" w:rsidR="00AF77B1" w:rsidRPr="00FB0E71" w:rsidRDefault="0040597C" w:rsidP="00BB64A7">
      <w:pPr>
        <w:numPr>
          <w:ilvl w:val="0"/>
          <w:numId w:val="142"/>
        </w:numPr>
        <w:shd w:val="clear" w:color="auto" w:fill="FFFFFF"/>
        <w:tabs>
          <w:tab w:val="left" w:pos="768"/>
        </w:tabs>
        <w:spacing w:before="120" w:after="60"/>
        <w:ind w:left="768" w:hanging="394"/>
        <w:jc w:val="both"/>
        <w:rPr>
          <w:rFonts w:ascii="Times New Roman" w:hAnsi="Times New Roman" w:cs="Times New Roman"/>
          <w:sz w:val="22"/>
          <w:szCs w:val="24"/>
        </w:rPr>
      </w:pPr>
      <w:r w:rsidRPr="00FB0E71">
        <w:rPr>
          <w:rFonts w:ascii="Times New Roman" w:hAnsi="Times New Roman" w:cs="Times New Roman"/>
          <w:sz w:val="22"/>
          <w:szCs w:val="24"/>
        </w:rPr>
        <w:t>eligible quarrying operations within the meaning of Subdivision B of Division 10; or</w:t>
      </w:r>
    </w:p>
    <w:p w14:paraId="7C51B954" w14:textId="77777777" w:rsidR="00AF77B1" w:rsidRPr="00FB0E71" w:rsidRDefault="0040597C" w:rsidP="00BB64A7">
      <w:pPr>
        <w:numPr>
          <w:ilvl w:val="0"/>
          <w:numId w:val="142"/>
        </w:numPr>
        <w:shd w:val="clear" w:color="auto" w:fill="FFFFFF"/>
        <w:tabs>
          <w:tab w:val="left" w:pos="768"/>
        </w:tabs>
        <w:spacing w:before="120" w:after="60"/>
        <w:ind w:left="768" w:hanging="394"/>
        <w:jc w:val="both"/>
        <w:rPr>
          <w:rFonts w:ascii="Times New Roman" w:hAnsi="Times New Roman" w:cs="Times New Roman"/>
          <w:sz w:val="22"/>
          <w:szCs w:val="24"/>
        </w:rPr>
      </w:pPr>
      <w:r w:rsidRPr="00FB0E71">
        <w:rPr>
          <w:rFonts w:ascii="Times New Roman" w:hAnsi="Times New Roman" w:cs="Times New Roman"/>
          <w:sz w:val="22"/>
          <w:szCs w:val="24"/>
        </w:rPr>
        <w:t>prescribed mining operations within the meaning of Subdivision A of Division 10; or</w:t>
      </w:r>
    </w:p>
    <w:p w14:paraId="663FB4CA" w14:textId="77777777" w:rsidR="00AF77B1" w:rsidRPr="00FB0E71" w:rsidRDefault="0040597C" w:rsidP="00BB64A7">
      <w:pPr>
        <w:numPr>
          <w:ilvl w:val="0"/>
          <w:numId w:val="142"/>
        </w:numPr>
        <w:shd w:val="clear" w:color="auto" w:fill="FFFFFF"/>
        <w:tabs>
          <w:tab w:val="left" w:pos="768"/>
        </w:tabs>
        <w:spacing w:before="120" w:after="60"/>
        <w:ind w:left="768" w:hanging="394"/>
        <w:jc w:val="both"/>
        <w:rPr>
          <w:rFonts w:ascii="Times New Roman" w:hAnsi="Times New Roman" w:cs="Times New Roman"/>
          <w:sz w:val="22"/>
          <w:szCs w:val="24"/>
        </w:rPr>
      </w:pPr>
      <w:r w:rsidRPr="00FB0E71">
        <w:rPr>
          <w:rFonts w:ascii="Times New Roman" w:hAnsi="Times New Roman" w:cs="Times New Roman"/>
          <w:sz w:val="22"/>
          <w:szCs w:val="24"/>
        </w:rPr>
        <w:t>prescribed petroleum operations within the meaning of Division 10</w:t>
      </w:r>
      <w:r w:rsidRPr="00FB0E71">
        <w:rPr>
          <w:rFonts w:ascii="Times New Roman" w:hAnsi="Times New Roman" w:cs="Times New Roman"/>
          <w:smallCaps/>
          <w:sz w:val="22"/>
          <w:szCs w:val="24"/>
        </w:rPr>
        <w:t>aa</w:t>
      </w:r>
      <w:r w:rsidRPr="00FB0E71">
        <w:rPr>
          <w:rFonts w:ascii="Times New Roman" w:hAnsi="Times New Roman" w:cs="Times New Roman"/>
          <w:sz w:val="22"/>
          <w:szCs w:val="24"/>
        </w:rPr>
        <w:t>;</w:t>
      </w:r>
    </w:p>
    <w:p w14:paraId="35078B2A" w14:textId="77777777" w:rsidR="00AF77B1" w:rsidRPr="00FB0E71" w:rsidRDefault="00D9297E"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eligible exploration or prospecting activities</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activities in respect of which a deduction is allowable, or has been allowed, under section 122</w:t>
      </w:r>
      <w:r w:rsidR="0040597C" w:rsidRPr="00FB0E71">
        <w:rPr>
          <w:rFonts w:ascii="Times New Roman" w:hAnsi="Times New Roman" w:cs="Times New Roman"/>
          <w:smallCaps/>
          <w:sz w:val="22"/>
          <w:szCs w:val="24"/>
        </w:rPr>
        <w:t>j</w:t>
      </w:r>
      <w:r w:rsidR="0040597C" w:rsidRPr="00FB0E71">
        <w:rPr>
          <w:rFonts w:ascii="Times New Roman" w:hAnsi="Times New Roman" w:cs="Times New Roman"/>
          <w:sz w:val="22"/>
          <w:szCs w:val="24"/>
        </w:rPr>
        <w:t>, 122</w:t>
      </w:r>
      <w:r w:rsidR="0040597C" w:rsidRPr="00FB0E71">
        <w:rPr>
          <w:rFonts w:ascii="Times New Roman" w:hAnsi="Times New Roman" w:cs="Times New Roman"/>
          <w:smallCaps/>
          <w:sz w:val="22"/>
          <w:szCs w:val="24"/>
        </w:rPr>
        <w:t>jf</w:t>
      </w:r>
      <w:r w:rsidR="0040597C" w:rsidRPr="00FB0E71">
        <w:rPr>
          <w:rFonts w:ascii="Times New Roman" w:hAnsi="Times New Roman" w:cs="Times New Roman"/>
          <w:sz w:val="22"/>
          <w:szCs w:val="24"/>
        </w:rPr>
        <w:t xml:space="preserve"> or 124</w:t>
      </w:r>
      <w:r w:rsidR="0040597C" w:rsidRPr="00FB0E71">
        <w:rPr>
          <w:rFonts w:ascii="Times New Roman" w:hAnsi="Times New Roman" w:cs="Times New Roman"/>
          <w:smallCaps/>
          <w:sz w:val="22"/>
          <w:szCs w:val="24"/>
        </w:rPr>
        <w:t>ah</w:t>
      </w:r>
      <w:r w:rsidR="0040597C" w:rsidRPr="00FB0E71">
        <w:rPr>
          <w:rFonts w:ascii="Times New Roman" w:hAnsi="Times New Roman" w:cs="Times New Roman"/>
          <w:sz w:val="22"/>
          <w:szCs w:val="24"/>
        </w:rPr>
        <w:t>;</w:t>
      </w:r>
    </w:p>
    <w:p w14:paraId="7D72A5AB" w14:textId="77777777" w:rsidR="00AF77B1" w:rsidRPr="00FB0E71" w:rsidRDefault="00D9297E" w:rsidP="00C37F77">
      <w:pPr>
        <w:shd w:val="clear" w:color="auto" w:fill="FFFFFF"/>
        <w:spacing w:before="60" w:after="60"/>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housing and welfare</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w:t>
      </w:r>
    </w:p>
    <w:p w14:paraId="324A820A" w14:textId="77777777" w:rsidR="00AF77B1" w:rsidRPr="00FB0E71" w:rsidRDefault="0040597C" w:rsidP="00BB64A7">
      <w:pPr>
        <w:numPr>
          <w:ilvl w:val="0"/>
          <w:numId w:val="143"/>
        </w:numPr>
        <w:shd w:val="clear" w:color="auto" w:fill="FFFFFF"/>
        <w:tabs>
          <w:tab w:val="left" w:pos="773"/>
        </w:tabs>
        <w:spacing w:before="120" w:after="60"/>
        <w:ind w:left="379"/>
        <w:jc w:val="both"/>
        <w:rPr>
          <w:rFonts w:ascii="Times New Roman" w:hAnsi="Times New Roman" w:cs="Times New Roman"/>
          <w:sz w:val="22"/>
          <w:szCs w:val="24"/>
        </w:rPr>
      </w:pPr>
      <w:r w:rsidRPr="00FB0E71">
        <w:rPr>
          <w:rFonts w:ascii="Times New Roman" w:hAnsi="Times New Roman" w:cs="Times New Roman"/>
          <w:sz w:val="22"/>
          <w:szCs w:val="24"/>
        </w:rPr>
        <w:t>residential accommodation; or</w:t>
      </w:r>
    </w:p>
    <w:p w14:paraId="6F6B8947" w14:textId="77777777" w:rsidR="00AF77B1" w:rsidRPr="00FB0E71" w:rsidRDefault="0040597C" w:rsidP="00BB64A7">
      <w:pPr>
        <w:numPr>
          <w:ilvl w:val="0"/>
          <w:numId w:val="143"/>
        </w:numPr>
        <w:shd w:val="clear" w:color="auto" w:fill="FFFFFF"/>
        <w:tabs>
          <w:tab w:val="left" w:pos="773"/>
        </w:tabs>
        <w:spacing w:before="120" w:after="60"/>
        <w:ind w:left="379"/>
        <w:jc w:val="both"/>
        <w:rPr>
          <w:rFonts w:ascii="Times New Roman" w:hAnsi="Times New Roman" w:cs="Times New Roman"/>
          <w:sz w:val="22"/>
          <w:szCs w:val="24"/>
        </w:rPr>
      </w:pPr>
      <w:r w:rsidRPr="00FB0E71">
        <w:rPr>
          <w:rFonts w:ascii="Times New Roman" w:hAnsi="Times New Roman" w:cs="Times New Roman"/>
          <w:sz w:val="22"/>
          <w:szCs w:val="24"/>
        </w:rPr>
        <w:t>health, educational, recreational or other similar facilities; or</w:t>
      </w:r>
    </w:p>
    <w:p w14:paraId="0B7E6C39" w14:textId="77777777" w:rsidR="00AF77B1" w:rsidRPr="00FB0E71" w:rsidRDefault="0040597C" w:rsidP="00BB64A7">
      <w:pPr>
        <w:numPr>
          <w:ilvl w:val="0"/>
          <w:numId w:val="143"/>
        </w:numPr>
        <w:shd w:val="clear" w:color="auto" w:fill="FFFFFF"/>
        <w:tabs>
          <w:tab w:val="left" w:pos="773"/>
        </w:tabs>
        <w:spacing w:before="120" w:after="60"/>
        <w:ind w:left="379"/>
        <w:jc w:val="both"/>
        <w:rPr>
          <w:rFonts w:ascii="Times New Roman" w:hAnsi="Times New Roman" w:cs="Times New Roman"/>
          <w:sz w:val="22"/>
          <w:szCs w:val="24"/>
        </w:rPr>
      </w:pPr>
      <w:r w:rsidRPr="00FB0E71">
        <w:rPr>
          <w:rFonts w:ascii="Times New Roman" w:hAnsi="Times New Roman" w:cs="Times New Roman"/>
          <w:sz w:val="22"/>
          <w:szCs w:val="24"/>
        </w:rPr>
        <w:t>facilities for the provision of meals;</w:t>
      </w:r>
    </w:p>
    <w:p w14:paraId="0C0A6AE7"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sz w:val="22"/>
          <w:szCs w:val="24"/>
        </w:rPr>
        <w:t>and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includes works</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carried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out</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directly</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in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connection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with</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such accommodation or facilities (including works for the provision of water, light, power, access or communications);</w:t>
      </w:r>
    </w:p>
    <w:p w14:paraId="06B3C922" w14:textId="77777777" w:rsidR="00AF77B1" w:rsidRPr="00FB0E71" w:rsidRDefault="00D9297E" w:rsidP="00972E50">
      <w:pPr>
        <w:shd w:val="clear" w:color="auto" w:fill="FFFFFF"/>
        <w:spacing w:before="60" w:after="60"/>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land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includes:</w:t>
      </w:r>
    </w:p>
    <w:p w14:paraId="3A37CD15" w14:textId="77777777" w:rsidR="00AF77B1" w:rsidRPr="00FB0E71" w:rsidRDefault="0040597C" w:rsidP="00BB64A7">
      <w:pPr>
        <w:numPr>
          <w:ilvl w:val="0"/>
          <w:numId w:val="144"/>
        </w:numPr>
        <w:shd w:val="clear" w:color="auto" w:fill="FFFFFF"/>
        <w:tabs>
          <w:tab w:val="left" w:pos="773"/>
        </w:tabs>
        <w:spacing w:before="120" w:after="60"/>
        <w:ind w:left="384"/>
        <w:jc w:val="both"/>
        <w:rPr>
          <w:rFonts w:ascii="Times New Roman" w:hAnsi="Times New Roman" w:cs="Times New Roman"/>
          <w:sz w:val="22"/>
          <w:szCs w:val="24"/>
        </w:rPr>
      </w:pPr>
      <w:r w:rsidRPr="00FB0E71">
        <w:rPr>
          <w:rFonts w:ascii="Times New Roman" w:hAnsi="Times New Roman" w:cs="Times New Roman"/>
          <w:sz w:val="22"/>
          <w:szCs w:val="24"/>
        </w:rPr>
        <w:t>a legal or equitable estate or interest in land; or</w:t>
      </w:r>
    </w:p>
    <w:p w14:paraId="09C36D28" w14:textId="77777777" w:rsidR="00AF77B1" w:rsidRPr="00FB0E71" w:rsidRDefault="0040597C" w:rsidP="00BB64A7">
      <w:pPr>
        <w:numPr>
          <w:ilvl w:val="0"/>
          <w:numId w:val="144"/>
        </w:numPr>
        <w:shd w:val="clear" w:color="auto" w:fill="FFFFFF"/>
        <w:tabs>
          <w:tab w:val="left" w:pos="773"/>
        </w:tabs>
        <w:spacing w:before="120" w:after="60"/>
        <w:ind w:left="384"/>
        <w:jc w:val="both"/>
        <w:rPr>
          <w:rFonts w:ascii="Times New Roman" w:hAnsi="Times New Roman" w:cs="Times New Roman"/>
          <w:sz w:val="22"/>
          <w:szCs w:val="24"/>
        </w:rPr>
      </w:pPr>
      <w:r w:rsidRPr="00FB0E71">
        <w:rPr>
          <w:rFonts w:ascii="Times New Roman" w:hAnsi="Times New Roman" w:cs="Times New Roman"/>
          <w:sz w:val="22"/>
          <w:szCs w:val="24"/>
        </w:rPr>
        <w:t>a right, power or privilege over, or in connection with, land;</w:t>
      </w:r>
    </w:p>
    <w:p w14:paraId="293F58CC" w14:textId="77777777" w:rsidR="00AF77B1" w:rsidRPr="00FB0E71" w:rsidRDefault="00D9297E" w:rsidP="00BB64A7">
      <w:pPr>
        <w:shd w:val="clear" w:color="auto" w:fill="FFFFFF"/>
        <w:tabs>
          <w:tab w:val="left" w:pos="773"/>
        </w:tabs>
        <w:spacing w:before="120" w:after="60"/>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predecessor</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a predecessor, whether immediate or otherwise;</w:t>
      </w:r>
    </w:p>
    <w:p w14:paraId="7E3E4599" w14:textId="77777777" w:rsidR="00AF77B1" w:rsidRPr="00FB0E71" w:rsidRDefault="00D9297E" w:rsidP="00A25524">
      <w:pPr>
        <w:shd w:val="clear" w:color="auto" w:fill="FFFFFF"/>
        <w:tabs>
          <w:tab w:val="left" w:pos="773"/>
        </w:tabs>
        <w:spacing w:before="60" w:after="60"/>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rehabilitation-related activities</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has the meaning given by section 124</w:t>
      </w:r>
      <w:r w:rsidR="0040597C" w:rsidRPr="00FB0E71">
        <w:rPr>
          <w:rFonts w:ascii="Times New Roman" w:hAnsi="Times New Roman" w:cs="Times New Roman"/>
          <w:smallCaps/>
          <w:sz w:val="22"/>
          <w:szCs w:val="24"/>
        </w:rPr>
        <w:t>bb</w:t>
      </w:r>
      <w:r w:rsidR="0040597C" w:rsidRPr="00FB0E71">
        <w:rPr>
          <w:rFonts w:ascii="Times New Roman" w:hAnsi="Times New Roman" w:cs="Times New Roman"/>
          <w:sz w:val="22"/>
          <w:szCs w:val="24"/>
        </w:rPr>
        <w:t>;</w:t>
      </w:r>
    </w:p>
    <w:p w14:paraId="36010754" w14:textId="77777777" w:rsidR="00AF77B1" w:rsidRPr="00FB0E71" w:rsidRDefault="00D9297E" w:rsidP="00A25524">
      <w:pPr>
        <w:shd w:val="clear" w:color="auto" w:fill="FFFFFF"/>
        <w:tabs>
          <w:tab w:val="left" w:pos="773"/>
        </w:tabs>
        <w:spacing w:before="60" w:after="60"/>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restore</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includes rehabilitate.</w:t>
      </w:r>
    </w:p>
    <w:p w14:paraId="6082E806"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Deduction of expenditure on rehabilitation-related activities</w:t>
      </w:r>
    </w:p>
    <w:p w14:paraId="190C0519" w14:textId="77777777" w:rsidR="00AF77B1" w:rsidRPr="00FB0E71" w:rsidRDefault="00D9297E" w:rsidP="00BB64A7">
      <w:pPr>
        <w:shd w:val="clear" w:color="auto" w:fill="FFFFFF"/>
        <w:spacing w:before="120" w:after="60"/>
        <w:ind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124</w:t>
      </w:r>
      <w:r w:rsidR="0040597C" w:rsidRPr="00FB0E71">
        <w:rPr>
          <w:rFonts w:ascii="Times New Roman" w:hAnsi="Times New Roman" w:cs="Times New Roman"/>
          <w:smallCaps/>
          <w:sz w:val="22"/>
          <w:szCs w:val="24"/>
        </w:rPr>
        <w:t>ba</w:t>
      </w:r>
      <w:r w:rsidR="0040597C" w:rsidRPr="00FB0E71">
        <w:rPr>
          <w:rFonts w:ascii="Times New Roman" w:hAnsi="Times New Roman" w:cs="Times New Roman"/>
          <w:sz w:val="22"/>
          <w:szCs w:val="24"/>
        </w:rPr>
        <w:t>. (1) Subject to this Division, expenditure (whether of a capital nature or otherwise) incurred by a taxpayer on or after 1 July 1991,</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to</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the</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extent</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to</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which</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the</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expenditure</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is</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in</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respect</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of</w:t>
      </w:r>
    </w:p>
    <w:p w14:paraId="7D2C5E87" w14:textId="77777777" w:rsidR="00AF77B1" w:rsidRPr="00FB0E71" w:rsidRDefault="00AF77B1" w:rsidP="00BB64A7">
      <w:pPr>
        <w:shd w:val="clear" w:color="auto" w:fill="FFFFFF"/>
        <w:spacing w:before="120" w:after="60"/>
        <w:ind w:firstLine="341"/>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2A336811"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sz w:val="22"/>
          <w:szCs w:val="24"/>
        </w:rPr>
        <w:lastRenderedPageBreak/>
        <w:t>rehabilitation-related activities, is an allowable deduction for the year of income in which the expenditure is incurred.</w:t>
      </w:r>
    </w:p>
    <w:p w14:paraId="112C13F1" w14:textId="77777777" w:rsidR="00AF77B1" w:rsidRPr="00FB0E71" w:rsidRDefault="00D9297E" w:rsidP="00BB64A7">
      <w:pPr>
        <w:shd w:val="clear" w:color="auto" w:fill="FFFFFF"/>
        <w:spacing w:before="120" w:after="60"/>
        <w:ind w:left="10"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A provision of this Act (including a provision of section 51) that expressly prevents or restricts the operation of section 51 applies in the same way to this section.</w:t>
      </w:r>
    </w:p>
    <w:p w14:paraId="6305CE21"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Rehabilitation-related activity</w:t>
      </w:r>
    </w:p>
    <w:p w14:paraId="70C1B010" w14:textId="77777777" w:rsidR="00AF77B1" w:rsidRPr="00FB0E71" w:rsidRDefault="00D9297E" w:rsidP="00BB64A7">
      <w:pPr>
        <w:shd w:val="clear" w:color="auto" w:fill="FFFFFF"/>
        <w:spacing w:before="120" w:after="60"/>
        <w:ind w:left="5"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124</w:t>
      </w:r>
      <w:r w:rsidR="0040597C" w:rsidRPr="00FB0E71">
        <w:rPr>
          <w:rFonts w:ascii="Times New Roman" w:hAnsi="Times New Roman" w:cs="Times New Roman"/>
          <w:smallCaps/>
          <w:sz w:val="22"/>
          <w:szCs w:val="24"/>
        </w:rPr>
        <w:t>bb</w:t>
      </w:r>
      <w:r w:rsidR="0040597C" w:rsidRPr="00FB0E71">
        <w:rPr>
          <w:rFonts w:ascii="Times New Roman" w:hAnsi="Times New Roman" w:cs="Times New Roman"/>
          <w:sz w:val="22"/>
          <w:szCs w:val="24"/>
        </w:rPr>
        <w:t>. (1) A reference in this Division to a rehabilitation-related activity in relation to a taxpayer is a reference to the restoration of a site on which the taxpayer conducted extractive activities to, or to a reasonable approximation of, the pre-mining condition of the site.</w:t>
      </w:r>
    </w:p>
    <w:p w14:paraId="518C3B1D" w14:textId="77777777" w:rsidR="00AF77B1" w:rsidRPr="00FB0E71" w:rsidRDefault="00D9297E" w:rsidP="00BB64A7">
      <w:pPr>
        <w:shd w:val="clear" w:color="auto" w:fill="FFFFFF"/>
        <w:spacing w:before="120" w:after="60"/>
        <w:ind w:left="10"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A reference in this section to the pre-mining condition of a site is a reference to the condition the site was in before extractive activities were first commenced on the site, whether by the taxpayer or by a predecessor of the taxpayer.</w:t>
      </w:r>
    </w:p>
    <w:p w14:paraId="0BC4B78E"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No deduction for certain expenditure</w:t>
      </w:r>
    </w:p>
    <w:p w14:paraId="14C28B45" w14:textId="77777777" w:rsidR="00AF77B1" w:rsidRPr="00FB0E71" w:rsidRDefault="00D9297E" w:rsidP="00BB64A7">
      <w:pPr>
        <w:shd w:val="clear" w:color="auto" w:fill="FFFFFF"/>
        <w:spacing w:before="120" w:after="60"/>
        <w:ind w:left="5"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124</w:t>
      </w:r>
      <w:r w:rsidR="0040597C" w:rsidRPr="00FB0E71">
        <w:rPr>
          <w:rFonts w:ascii="Times New Roman" w:hAnsi="Times New Roman" w:cs="Times New Roman"/>
          <w:smallCaps/>
          <w:sz w:val="22"/>
          <w:szCs w:val="24"/>
        </w:rPr>
        <w:t>bc</w:t>
      </w:r>
      <w:r w:rsidR="0040597C" w:rsidRPr="00FB0E71">
        <w:rPr>
          <w:rFonts w:ascii="Times New Roman" w:hAnsi="Times New Roman" w:cs="Times New Roman"/>
          <w:sz w:val="22"/>
          <w:szCs w:val="24"/>
        </w:rPr>
        <w:t>. (1) A deduction is not allowable under section 124</w:t>
      </w:r>
      <w:r w:rsidR="0040597C" w:rsidRPr="00FB0E71">
        <w:rPr>
          <w:rFonts w:ascii="Times New Roman" w:hAnsi="Times New Roman" w:cs="Times New Roman"/>
          <w:smallCaps/>
          <w:sz w:val="22"/>
          <w:szCs w:val="24"/>
        </w:rPr>
        <w:t>ba</w:t>
      </w:r>
      <w:r w:rsidR="0040597C" w:rsidRPr="00FB0E71">
        <w:rPr>
          <w:rFonts w:ascii="Times New Roman" w:hAnsi="Times New Roman" w:cs="Times New Roman"/>
          <w:sz w:val="22"/>
          <w:szCs w:val="24"/>
        </w:rPr>
        <w:t xml:space="preserve"> for expenditure in respect of:</w:t>
      </w:r>
    </w:p>
    <w:p w14:paraId="066590E4" w14:textId="77777777" w:rsidR="00AF77B1" w:rsidRPr="00FB0E71" w:rsidRDefault="0040597C" w:rsidP="00BB64A7">
      <w:pPr>
        <w:numPr>
          <w:ilvl w:val="0"/>
          <w:numId w:val="145"/>
        </w:numPr>
        <w:shd w:val="clear" w:color="auto" w:fill="FFFFFF"/>
        <w:tabs>
          <w:tab w:val="left" w:pos="782"/>
        </w:tabs>
        <w:spacing w:before="120" w:after="60"/>
        <w:ind w:left="782" w:hanging="403"/>
        <w:jc w:val="both"/>
        <w:rPr>
          <w:rFonts w:ascii="Times New Roman" w:hAnsi="Times New Roman" w:cs="Times New Roman"/>
          <w:sz w:val="22"/>
          <w:szCs w:val="24"/>
        </w:rPr>
      </w:pPr>
      <w:r w:rsidRPr="00FB0E71">
        <w:rPr>
          <w:rFonts w:ascii="Times New Roman" w:hAnsi="Times New Roman" w:cs="Times New Roman"/>
          <w:sz w:val="22"/>
          <w:szCs w:val="24"/>
        </w:rPr>
        <w:t>property, being plant or articles for the purposes of section 54; or</w:t>
      </w:r>
    </w:p>
    <w:p w14:paraId="01741E80" w14:textId="77777777" w:rsidR="00AF77B1" w:rsidRPr="00FB0E71" w:rsidRDefault="0040597C" w:rsidP="00BB64A7">
      <w:pPr>
        <w:numPr>
          <w:ilvl w:val="0"/>
          <w:numId w:val="145"/>
        </w:numPr>
        <w:shd w:val="clear" w:color="auto" w:fill="FFFFFF"/>
        <w:tabs>
          <w:tab w:val="left" w:pos="782"/>
        </w:tabs>
        <w:spacing w:before="120" w:after="60"/>
        <w:ind w:left="379"/>
        <w:jc w:val="both"/>
        <w:rPr>
          <w:rFonts w:ascii="Times New Roman" w:hAnsi="Times New Roman" w:cs="Times New Roman"/>
          <w:sz w:val="22"/>
          <w:szCs w:val="24"/>
        </w:rPr>
      </w:pPr>
      <w:r w:rsidRPr="00FB0E71">
        <w:rPr>
          <w:rFonts w:ascii="Times New Roman" w:hAnsi="Times New Roman" w:cs="Times New Roman"/>
          <w:sz w:val="22"/>
          <w:szCs w:val="24"/>
        </w:rPr>
        <w:t>acquiring land; or</w:t>
      </w:r>
    </w:p>
    <w:p w14:paraId="5EC2B34B" w14:textId="77777777" w:rsidR="00AF77B1" w:rsidRPr="00FB0E71" w:rsidRDefault="0040597C" w:rsidP="00BB64A7">
      <w:pPr>
        <w:numPr>
          <w:ilvl w:val="0"/>
          <w:numId w:val="145"/>
        </w:numPr>
        <w:shd w:val="clear" w:color="auto" w:fill="FFFFFF"/>
        <w:tabs>
          <w:tab w:val="left" w:pos="782"/>
        </w:tabs>
        <w:spacing w:before="120" w:after="60"/>
        <w:ind w:left="379"/>
        <w:jc w:val="both"/>
        <w:rPr>
          <w:rFonts w:ascii="Times New Roman" w:hAnsi="Times New Roman" w:cs="Times New Roman"/>
          <w:sz w:val="22"/>
          <w:szCs w:val="24"/>
        </w:rPr>
      </w:pPr>
      <w:r w:rsidRPr="00FB0E71">
        <w:rPr>
          <w:rFonts w:ascii="Times New Roman" w:hAnsi="Times New Roman" w:cs="Times New Roman"/>
          <w:sz w:val="22"/>
          <w:szCs w:val="24"/>
        </w:rPr>
        <w:t>constructing buildings or other structures; or</w:t>
      </w:r>
    </w:p>
    <w:p w14:paraId="6E65372F" w14:textId="77777777" w:rsidR="00AF77B1" w:rsidRPr="00FB0E71" w:rsidRDefault="0040597C" w:rsidP="00BB64A7">
      <w:pPr>
        <w:numPr>
          <w:ilvl w:val="0"/>
          <w:numId w:val="145"/>
        </w:numPr>
        <w:shd w:val="clear" w:color="auto" w:fill="FFFFFF"/>
        <w:tabs>
          <w:tab w:val="left" w:pos="782"/>
        </w:tabs>
        <w:spacing w:before="120" w:after="60"/>
        <w:ind w:left="782" w:hanging="403"/>
        <w:jc w:val="both"/>
        <w:rPr>
          <w:rFonts w:ascii="Times New Roman" w:hAnsi="Times New Roman" w:cs="Times New Roman"/>
          <w:sz w:val="22"/>
          <w:szCs w:val="24"/>
        </w:rPr>
      </w:pPr>
      <w:r w:rsidRPr="00FB0E71">
        <w:rPr>
          <w:rFonts w:ascii="Times New Roman" w:hAnsi="Times New Roman" w:cs="Times New Roman"/>
          <w:sz w:val="22"/>
          <w:szCs w:val="24"/>
        </w:rPr>
        <w:t>a bond or security, however described, for the performance of rehabilitation-related activities.</w:t>
      </w:r>
    </w:p>
    <w:p w14:paraId="3C0303CE" w14:textId="77777777" w:rsidR="00AF77B1" w:rsidRPr="00FB0E71" w:rsidRDefault="00D9297E" w:rsidP="00BB64A7">
      <w:pPr>
        <w:shd w:val="clear" w:color="auto" w:fill="FFFFFF"/>
        <w:spacing w:before="120" w:after="60"/>
        <w:ind w:left="5"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A deduction is not allowable under section 124</w:t>
      </w:r>
      <w:r w:rsidR="0040597C" w:rsidRPr="00FB0E71">
        <w:rPr>
          <w:rFonts w:ascii="Times New Roman" w:hAnsi="Times New Roman" w:cs="Times New Roman"/>
          <w:smallCaps/>
          <w:sz w:val="22"/>
          <w:szCs w:val="24"/>
        </w:rPr>
        <w:t>ba</w:t>
      </w:r>
      <w:r w:rsidR="0040597C" w:rsidRPr="00FB0E71">
        <w:rPr>
          <w:rFonts w:ascii="Times New Roman" w:hAnsi="Times New Roman" w:cs="Times New Roman"/>
          <w:sz w:val="22"/>
          <w:szCs w:val="24"/>
        </w:rPr>
        <w:t xml:space="preserve"> for expenditure of a capital nature in respect of housing and welfare.</w:t>
      </w:r>
    </w:p>
    <w:p w14:paraId="5AB5C7E2"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No deduction where expenditure is recouped</w:t>
      </w:r>
    </w:p>
    <w:p w14:paraId="0AC1FEF9" w14:textId="77777777" w:rsidR="00AF77B1" w:rsidRPr="00FB0E71" w:rsidRDefault="00D9297E" w:rsidP="00BB64A7">
      <w:pPr>
        <w:shd w:val="clear" w:color="auto" w:fill="FFFFFF"/>
        <w:spacing w:before="120" w:after="60"/>
        <w:ind w:firstLine="33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124</w:t>
      </w:r>
      <w:r w:rsidR="0040597C" w:rsidRPr="00FB0E71">
        <w:rPr>
          <w:rFonts w:ascii="Times New Roman" w:hAnsi="Times New Roman" w:cs="Times New Roman"/>
          <w:smallCaps/>
          <w:sz w:val="22"/>
          <w:szCs w:val="24"/>
        </w:rPr>
        <w:t>bd</w:t>
      </w:r>
      <w:r w:rsidR="0040597C" w:rsidRPr="00FB0E71">
        <w:rPr>
          <w:rFonts w:ascii="Times New Roman" w:hAnsi="Times New Roman" w:cs="Times New Roman"/>
          <w:sz w:val="22"/>
          <w:szCs w:val="24"/>
        </w:rPr>
        <w:t>. (1) Section 124</w:t>
      </w:r>
      <w:r w:rsidR="0040597C" w:rsidRPr="00FB0E71">
        <w:rPr>
          <w:rFonts w:ascii="Times New Roman" w:hAnsi="Times New Roman" w:cs="Times New Roman"/>
          <w:smallCaps/>
          <w:sz w:val="22"/>
          <w:szCs w:val="24"/>
        </w:rPr>
        <w:t>ba</w:t>
      </w:r>
      <w:r w:rsidR="0040597C" w:rsidRPr="00FB0E71">
        <w:rPr>
          <w:rFonts w:ascii="Times New Roman" w:hAnsi="Times New Roman" w:cs="Times New Roman"/>
          <w:sz w:val="22"/>
          <w:szCs w:val="24"/>
        </w:rPr>
        <w:t xml:space="preserve"> does not apply, and is to be taken never to have applied, to expenditure where both of the following conditions are satisfied:</w:t>
      </w:r>
    </w:p>
    <w:p w14:paraId="4F5F5014" w14:textId="77777777" w:rsidR="00AF77B1" w:rsidRPr="00FB0E71" w:rsidRDefault="0040597C" w:rsidP="00BB64A7">
      <w:pPr>
        <w:numPr>
          <w:ilvl w:val="0"/>
          <w:numId w:val="146"/>
        </w:numPr>
        <w:shd w:val="clear" w:color="auto" w:fill="FFFFFF"/>
        <w:tabs>
          <w:tab w:val="left" w:pos="782"/>
        </w:tabs>
        <w:spacing w:before="120" w:after="60"/>
        <w:ind w:left="782" w:hanging="398"/>
        <w:jc w:val="both"/>
        <w:rPr>
          <w:rFonts w:ascii="Times New Roman" w:hAnsi="Times New Roman" w:cs="Times New Roman"/>
          <w:sz w:val="22"/>
          <w:szCs w:val="24"/>
        </w:rPr>
      </w:pPr>
      <w:r w:rsidRPr="00FB0E71">
        <w:rPr>
          <w:rFonts w:ascii="Times New Roman" w:hAnsi="Times New Roman" w:cs="Times New Roman"/>
          <w:sz w:val="22"/>
          <w:szCs w:val="24"/>
        </w:rPr>
        <w:t>the taxpayer is recouped, or becomes entitled to be recouped, in respect of the expenditure;</w:t>
      </w:r>
    </w:p>
    <w:p w14:paraId="168FDCE5" w14:textId="77777777" w:rsidR="00AF77B1" w:rsidRPr="00FB0E71" w:rsidRDefault="0040597C" w:rsidP="00BB64A7">
      <w:pPr>
        <w:numPr>
          <w:ilvl w:val="0"/>
          <w:numId w:val="146"/>
        </w:numPr>
        <w:shd w:val="clear" w:color="auto" w:fill="FFFFFF"/>
        <w:tabs>
          <w:tab w:val="left" w:pos="782"/>
        </w:tabs>
        <w:spacing w:before="120" w:after="60"/>
        <w:ind w:left="782" w:hanging="398"/>
        <w:jc w:val="both"/>
        <w:rPr>
          <w:rFonts w:ascii="Times New Roman" w:hAnsi="Times New Roman" w:cs="Times New Roman"/>
          <w:sz w:val="22"/>
          <w:szCs w:val="24"/>
        </w:rPr>
      </w:pPr>
      <w:r w:rsidRPr="00FB0E71">
        <w:rPr>
          <w:rFonts w:ascii="Times New Roman" w:hAnsi="Times New Roman" w:cs="Times New Roman"/>
          <w:sz w:val="22"/>
          <w:szCs w:val="24"/>
        </w:rPr>
        <w:t>the amount of the recoupment is not, and will not be, included in the assessable income of the taxpayer of any year of income.</w:t>
      </w:r>
    </w:p>
    <w:p w14:paraId="2819F790" w14:textId="77777777" w:rsidR="00AF77B1" w:rsidRPr="00FB0E71" w:rsidRDefault="00D9297E" w:rsidP="00BB64A7">
      <w:pPr>
        <w:shd w:val="clear" w:color="auto" w:fill="FFFFFF"/>
        <w:spacing w:before="120" w:after="60"/>
        <w:ind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Where a taxpayer receives, or becomes entitled to receive, an amount that constitutes to an unspecified extent a recoupment of expenditure, the Commissioner may, for the purposes of subsection (1), determine the extent to which that amount constitutes a recoupment of that expenditure.</w:t>
      </w:r>
    </w:p>
    <w:p w14:paraId="073B15E6" w14:textId="77777777" w:rsidR="00AF77B1" w:rsidRPr="00FB0E71" w:rsidRDefault="00D9297E" w:rsidP="00BB64A7">
      <w:pPr>
        <w:shd w:val="clear" w:color="auto" w:fill="FFFFFF"/>
        <w:spacing w:before="120" w:after="60"/>
        <w:ind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(3) Section 170 does not prevent the amendment of an assessment at any time for the purpose of giving effect to this section.</w:t>
      </w:r>
    </w:p>
    <w:p w14:paraId="00C3D015" w14:textId="77777777" w:rsidR="00AF77B1" w:rsidRPr="00FB0E71" w:rsidRDefault="00AF77B1" w:rsidP="00BB64A7">
      <w:pPr>
        <w:shd w:val="clear" w:color="auto" w:fill="FFFFFF"/>
        <w:spacing w:before="120" w:after="60"/>
        <w:ind w:firstLine="341"/>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73125997"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lastRenderedPageBreak/>
        <w:t>Transactions between persons not at arm</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s length</w:t>
      </w:r>
    </w:p>
    <w:p w14:paraId="2203FD41" w14:textId="77777777" w:rsidR="00AF77B1" w:rsidRPr="00FB0E71" w:rsidRDefault="00D9297E" w:rsidP="00BB64A7">
      <w:pPr>
        <w:shd w:val="clear" w:color="auto" w:fill="FFFFFF"/>
        <w:spacing w:before="120" w:after="60"/>
        <w:ind w:left="355"/>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124</w:t>
      </w:r>
      <w:r w:rsidR="0040597C" w:rsidRPr="00FB0E71">
        <w:rPr>
          <w:rFonts w:ascii="Times New Roman" w:hAnsi="Times New Roman" w:cs="Times New Roman"/>
          <w:smallCaps/>
          <w:sz w:val="22"/>
          <w:szCs w:val="24"/>
        </w:rPr>
        <w:t>be</w:t>
      </w:r>
      <w:r w:rsidR="0040597C" w:rsidRPr="00FB0E71">
        <w:rPr>
          <w:rFonts w:ascii="Times New Roman" w:hAnsi="Times New Roman" w:cs="Times New Roman"/>
          <w:sz w:val="22"/>
          <w:szCs w:val="24"/>
        </w:rPr>
        <w:t>. If:</w:t>
      </w:r>
    </w:p>
    <w:p w14:paraId="0E176E53" w14:textId="77777777" w:rsidR="00AF77B1" w:rsidRPr="00FB0E71" w:rsidRDefault="0040597C" w:rsidP="00BB64A7">
      <w:pPr>
        <w:numPr>
          <w:ilvl w:val="0"/>
          <w:numId w:val="147"/>
        </w:numPr>
        <w:shd w:val="clear" w:color="auto" w:fill="FFFFFF"/>
        <w:tabs>
          <w:tab w:val="left" w:pos="782"/>
        </w:tabs>
        <w:spacing w:before="120" w:after="60"/>
        <w:ind w:left="782" w:hanging="384"/>
        <w:jc w:val="both"/>
        <w:rPr>
          <w:rFonts w:ascii="Times New Roman" w:hAnsi="Times New Roman" w:cs="Times New Roman"/>
          <w:sz w:val="22"/>
          <w:szCs w:val="24"/>
        </w:rPr>
      </w:pPr>
      <w:r w:rsidRPr="00FB0E71">
        <w:rPr>
          <w:rFonts w:ascii="Times New Roman" w:hAnsi="Times New Roman" w:cs="Times New Roman"/>
          <w:sz w:val="22"/>
          <w:szCs w:val="24"/>
        </w:rPr>
        <w:t>a person has incurred expenditure in connection with a transaction where the parties to the transaction are not dealing with each other at arm</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length in relation to the transaction; and</w:t>
      </w:r>
    </w:p>
    <w:p w14:paraId="33F0131C" w14:textId="77777777" w:rsidR="00AF77B1" w:rsidRPr="00FB0E71" w:rsidRDefault="0040597C" w:rsidP="00BB64A7">
      <w:pPr>
        <w:numPr>
          <w:ilvl w:val="0"/>
          <w:numId w:val="147"/>
        </w:numPr>
        <w:shd w:val="clear" w:color="auto" w:fill="FFFFFF"/>
        <w:tabs>
          <w:tab w:val="left" w:pos="782"/>
        </w:tabs>
        <w:spacing w:before="120" w:after="60"/>
        <w:ind w:left="782" w:hanging="384"/>
        <w:jc w:val="both"/>
        <w:rPr>
          <w:rFonts w:ascii="Times New Roman" w:hAnsi="Times New Roman" w:cs="Times New Roman"/>
          <w:sz w:val="22"/>
          <w:szCs w:val="24"/>
        </w:rPr>
      </w:pPr>
      <w:r w:rsidRPr="00FB0E71">
        <w:rPr>
          <w:rFonts w:ascii="Times New Roman" w:hAnsi="Times New Roman" w:cs="Times New Roman"/>
          <w:sz w:val="22"/>
          <w:szCs w:val="24"/>
        </w:rPr>
        <w:t>deductions are or have been allowable under this Division in respect of the expenditure; and</w:t>
      </w:r>
    </w:p>
    <w:p w14:paraId="1C19F26A" w14:textId="77777777" w:rsidR="00AF77B1" w:rsidRPr="00FB0E71" w:rsidRDefault="0040597C" w:rsidP="00BB64A7">
      <w:pPr>
        <w:numPr>
          <w:ilvl w:val="0"/>
          <w:numId w:val="147"/>
        </w:numPr>
        <w:shd w:val="clear" w:color="auto" w:fill="FFFFFF"/>
        <w:tabs>
          <w:tab w:val="left" w:pos="782"/>
        </w:tabs>
        <w:spacing w:before="120" w:after="60"/>
        <w:ind w:left="782" w:hanging="384"/>
        <w:jc w:val="both"/>
        <w:rPr>
          <w:rFonts w:ascii="Times New Roman" w:hAnsi="Times New Roman" w:cs="Times New Roman"/>
          <w:sz w:val="22"/>
          <w:szCs w:val="24"/>
        </w:rPr>
      </w:pPr>
      <w:r w:rsidRPr="00FB0E71">
        <w:rPr>
          <w:rFonts w:ascii="Times New Roman" w:hAnsi="Times New Roman" w:cs="Times New Roman"/>
          <w:sz w:val="22"/>
          <w:szCs w:val="24"/>
        </w:rPr>
        <w:t>the amount of the expenditure is greater or less than is reasonable;</w:t>
      </w:r>
    </w:p>
    <w:p w14:paraId="2A758CCC"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sz w:val="22"/>
          <w:szCs w:val="24"/>
        </w:rPr>
        <w:t>the amount of the expenditure is taken, for all purposes of the application of this Act in relation to the parties to the transaction, to be the amount that would have been reasonable if the parties were dealing with each other at arm</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length.</w:t>
      </w:r>
    </w:p>
    <w:p w14:paraId="7AA7421A"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Property used for rehabilitation-related activities taken to be used for the purpose of producing assessable income</w:t>
      </w:r>
    </w:p>
    <w:p w14:paraId="7D9FD108" w14:textId="77777777" w:rsidR="00AF77B1" w:rsidRPr="00FB0E71" w:rsidRDefault="00D9297E" w:rsidP="00BB64A7">
      <w:pPr>
        <w:shd w:val="clear" w:color="auto" w:fill="FFFFFF"/>
        <w:spacing w:before="120" w:after="60"/>
        <w:ind w:left="10"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124</w:t>
      </w:r>
      <w:r w:rsidR="0040597C" w:rsidRPr="00FB0E71">
        <w:rPr>
          <w:rFonts w:ascii="Times New Roman" w:hAnsi="Times New Roman" w:cs="Times New Roman"/>
          <w:smallCaps/>
          <w:sz w:val="22"/>
          <w:szCs w:val="24"/>
        </w:rPr>
        <w:t>bf</w:t>
      </w:r>
      <w:r w:rsidR="0040597C" w:rsidRPr="00FB0E71">
        <w:rPr>
          <w:rFonts w:ascii="Times New Roman" w:hAnsi="Times New Roman" w:cs="Times New Roman"/>
          <w:sz w:val="22"/>
          <w:szCs w:val="24"/>
        </w:rPr>
        <w:t>. (1) For the purposes of this Act, where property is used by a taxpayer on or after 1 July 1991 for rehabilitation-related activities, that use of the property by the taxpayer is taken to be for the purpose of producing assessable income of the taxpayer.</w:t>
      </w:r>
    </w:p>
    <w:p w14:paraId="77232E31" w14:textId="77777777" w:rsidR="00AF77B1" w:rsidRPr="00FB0E71" w:rsidRDefault="00D9297E" w:rsidP="00BB64A7">
      <w:pPr>
        <w:shd w:val="clear" w:color="auto" w:fill="FFFFFF"/>
        <w:spacing w:before="120" w:after="60"/>
        <w:ind w:left="5"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Subsection (1) has effect subject to a provision of this Act that expressly provides that a particular use of property is not taken to be for the purpose of producing assessable income.</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1BB00B9C"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Foreign debt</w:t>
      </w:r>
    </w:p>
    <w:p w14:paraId="4BBA1240" w14:textId="77777777" w:rsidR="00AF77B1" w:rsidRPr="00FB0E71" w:rsidRDefault="0040597C" w:rsidP="00BB64A7">
      <w:pPr>
        <w:shd w:val="clear" w:color="auto" w:fill="FFFFFF"/>
        <w:tabs>
          <w:tab w:val="left" w:pos="754"/>
        </w:tabs>
        <w:spacing w:before="120" w:after="60"/>
        <w:ind w:left="331"/>
        <w:jc w:val="both"/>
        <w:rPr>
          <w:rFonts w:ascii="Times New Roman" w:hAnsi="Times New Roman" w:cs="Times New Roman"/>
          <w:sz w:val="22"/>
        </w:rPr>
      </w:pPr>
      <w:r w:rsidRPr="00FB0E71">
        <w:rPr>
          <w:rFonts w:ascii="Times New Roman" w:hAnsi="Times New Roman" w:cs="Times New Roman"/>
          <w:b/>
          <w:bCs/>
          <w:sz w:val="22"/>
          <w:szCs w:val="24"/>
        </w:rPr>
        <w:t>41.</w:t>
      </w:r>
      <w:r w:rsidRPr="00FB0E71">
        <w:rPr>
          <w:rFonts w:ascii="Times New Roman" w:hAnsi="Times New Roman" w:cs="Times New Roman"/>
          <w:sz w:val="22"/>
          <w:szCs w:val="24"/>
        </w:rPr>
        <w:tab/>
        <w:t>Section 159</w:t>
      </w:r>
      <w:r w:rsidRPr="00FB0E71">
        <w:rPr>
          <w:rFonts w:ascii="Times New Roman" w:hAnsi="Times New Roman" w:cs="Times New Roman"/>
          <w:smallCaps/>
          <w:sz w:val="22"/>
          <w:szCs w:val="24"/>
        </w:rPr>
        <w:t>gzf</w:t>
      </w:r>
      <w:r w:rsidRPr="00FB0E71">
        <w:rPr>
          <w:rFonts w:ascii="Times New Roman" w:hAnsi="Times New Roman" w:cs="Times New Roman"/>
          <w:sz w:val="22"/>
          <w:szCs w:val="24"/>
        </w:rPr>
        <w:t xml:space="preserve"> of the Principal Act is amended:</w:t>
      </w:r>
    </w:p>
    <w:p w14:paraId="3C5AEC07" w14:textId="77777777" w:rsidR="00AF77B1" w:rsidRPr="00FB0E71" w:rsidRDefault="0040597C" w:rsidP="00BB64A7">
      <w:pPr>
        <w:numPr>
          <w:ilvl w:val="0"/>
          <w:numId w:val="148"/>
        </w:numPr>
        <w:shd w:val="clear" w:color="auto" w:fill="FFFFFF"/>
        <w:tabs>
          <w:tab w:val="left" w:pos="778"/>
        </w:tabs>
        <w:spacing w:before="120" w:after="60"/>
        <w:ind w:left="778" w:hanging="389"/>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subsection (1)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(not including, in the case of a financial institution, a </w:t>
      </w:r>
      <w:proofErr w:type="spellStart"/>
      <w:r w:rsidRPr="00FB0E71">
        <w:rPr>
          <w:rFonts w:ascii="Times New Roman" w:hAnsi="Times New Roman" w:cs="Times New Roman"/>
          <w:sz w:val="22"/>
          <w:szCs w:val="24"/>
        </w:rPr>
        <w:t>nostro</w:t>
      </w:r>
      <w:proofErr w:type="spellEnd"/>
      <w:r w:rsidRPr="00FB0E71">
        <w:rPr>
          <w:rFonts w:ascii="Times New Roman" w:hAnsi="Times New Roman" w:cs="Times New Roman"/>
          <w:sz w:val="22"/>
          <w:szCs w:val="24"/>
        </w:rPr>
        <w:t xml:space="preserve"> amount)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071DAD07" w14:textId="77777777" w:rsidR="00AF77B1" w:rsidRPr="00FB0E71" w:rsidRDefault="0040597C" w:rsidP="00BB64A7">
      <w:pPr>
        <w:numPr>
          <w:ilvl w:val="0"/>
          <w:numId w:val="148"/>
        </w:numPr>
        <w:shd w:val="clear" w:color="auto" w:fill="FFFFFF"/>
        <w:tabs>
          <w:tab w:val="left" w:pos="778"/>
        </w:tabs>
        <w:spacing w:before="120" w:after="60"/>
        <w:ind w:left="778" w:hanging="389"/>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paragraph (l) (c)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becomes payable.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becomes payable;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88388E9" w14:textId="77777777" w:rsidR="00AF77B1" w:rsidRPr="00FB0E71" w:rsidRDefault="0040597C" w:rsidP="00BB64A7">
      <w:pPr>
        <w:numPr>
          <w:ilvl w:val="0"/>
          <w:numId w:val="148"/>
        </w:numPr>
        <w:shd w:val="clear" w:color="auto" w:fill="FFFFFF"/>
        <w:tabs>
          <w:tab w:val="left" w:pos="778"/>
        </w:tabs>
        <w:spacing w:before="120" w:after="60"/>
        <w:ind w:left="778" w:hanging="389"/>
        <w:jc w:val="both"/>
        <w:rPr>
          <w:rFonts w:ascii="Times New Roman" w:hAnsi="Times New Roman" w:cs="Times New Roman"/>
          <w:b/>
          <w:bCs/>
          <w:sz w:val="22"/>
          <w:szCs w:val="24"/>
        </w:rPr>
      </w:pPr>
      <w:r w:rsidRPr="00FB0E71">
        <w:rPr>
          <w:rFonts w:ascii="Times New Roman" w:hAnsi="Times New Roman" w:cs="Times New Roman"/>
          <w:sz w:val="22"/>
          <w:szCs w:val="24"/>
        </w:rPr>
        <w:t>by inserting after paragraph (1) (c) the following words and paragraphs:</w:t>
      </w:r>
    </w:p>
    <w:p w14:paraId="0928224C" w14:textId="77777777" w:rsidR="00AF77B1" w:rsidRPr="00FB0E71" w:rsidRDefault="00D9297E" w:rsidP="00BB64A7">
      <w:pPr>
        <w:shd w:val="clear" w:color="auto" w:fill="FFFFFF"/>
        <w:spacing w:before="120" w:after="60"/>
        <w:ind w:left="778"/>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reduced by sum of:</w:t>
      </w:r>
    </w:p>
    <w:p w14:paraId="63B8744E" w14:textId="77777777" w:rsidR="00AF77B1" w:rsidRPr="00FB0E71" w:rsidRDefault="0040597C" w:rsidP="00BB64A7">
      <w:pPr>
        <w:numPr>
          <w:ilvl w:val="0"/>
          <w:numId w:val="149"/>
        </w:numPr>
        <w:shd w:val="clear" w:color="auto" w:fill="FFFFFF"/>
        <w:tabs>
          <w:tab w:val="left" w:pos="1430"/>
        </w:tabs>
        <w:spacing w:before="120" w:after="60"/>
        <w:ind w:left="1430" w:hanging="394"/>
        <w:jc w:val="both"/>
        <w:rPr>
          <w:rFonts w:ascii="Times New Roman" w:hAnsi="Times New Roman" w:cs="Times New Roman"/>
          <w:sz w:val="22"/>
          <w:szCs w:val="24"/>
        </w:rPr>
      </w:pPr>
      <w:r w:rsidRPr="00FB0E71">
        <w:rPr>
          <w:rFonts w:ascii="Times New Roman" w:hAnsi="Times New Roman" w:cs="Times New Roman"/>
          <w:sz w:val="22"/>
          <w:szCs w:val="24"/>
        </w:rPr>
        <w:t>if the company is a financial institution</w:t>
      </w:r>
      <w:r w:rsidRPr="00FB0E71">
        <w:rPr>
          <w:rFonts w:ascii="Times New Roman" w:eastAsia="Times New Roman" w:hAnsi="Times New Roman" w:cs="Times New Roman"/>
          <w:sz w:val="22"/>
          <w:szCs w:val="24"/>
        </w:rPr>
        <w:t>—</w:t>
      </w:r>
      <w:proofErr w:type="spellStart"/>
      <w:r w:rsidRPr="00FB0E71">
        <w:rPr>
          <w:rFonts w:ascii="Times New Roman" w:eastAsia="Times New Roman" w:hAnsi="Times New Roman" w:cs="Times New Roman"/>
          <w:sz w:val="22"/>
          <w:szCs w:val="24"/>
        </w:rPr>
        <w:t>nostro</w:t>
      </w:r>
      <w:proofErr w:type="spellEnd"/>
      <w:r w:rsidRPr="00FB0E71">
        <w:rPr>
          <w:rFonts w:ascii="Times New Roman" w:eastAsia="Times New Roman" w:hAnsi="Times New Roman" w:cs="Times New Roman"/>
          <w:sz w:val="22"/>
          <w:szCs w:val="24"/>
        </w:rPr>
        <w:t xml:space="preserve"> amounts; and</w:t>
      </w:r>
    </w:p>
    <w:p w14:paraId="3652C51B" w14:textId="77777777" w:rsidR="00AF77B1" w:rsidRPr="00FB0E71" w:rsidRDefault="0040597C" w:rsidP="00BB64A7">
      <w:pPr>
        <w:numPr>
          <w:ilvl w:val="0"/>
          <w:numId w:val="150"/>
        </w:numPr>
        <w:shd w:val="clear" w:color="auto" w:fill="FFFFFF"/>
        <w:tabs>
          <w:tab w:val="left" w:pos="1430"/>
        </w:tabs>
        <w:spacing w:before="120" w:after="60"/>
        <w:ind w:left="1037"/>
        <w:jc w:val="both"/>
        <w:rPr>
          <w:rFonts w:ascii="Times New Roman" w:hAnsi="Times New Roman" w:cs="Times New Roman"/>
          <w:sz w:val="22"/>
          <w:szCs w:val="24"/>
        </w:rPr>
      </w:pPr>
      <w:r w:rsidRPr="00FB0E71">
        <w:rPr>
          <w:rFonts w:ascii="Times New Roman" w:hAnsi="Times New Roman" w:cs="Times New Roman"/>
          <w:sz w:val="22"/>
          <w:szCs w:val="24"/>
        </w:rPr>
        <w:t>section 128</w:t>
      </w:r>
      <w:r w:rsidRPr="00FB0E71">
        <w:rPr>
          <w:rFonts w:ascii="Times New Roman" w:hAnsi="Times New Roman" w:cs="Times New Roman"/>
          <w:smallCaps/>
          <w:sz w:val="22"/>
          <w:szCs w:val="24"/>
        </w:rPr>
        <w:t>f</w:t>
      </w:r>
      <w:r w:rsidRPr="00FB0E71">
        <w:rPr>
          <w:rFonts w:ascii="Times New Roman" w:hAnsi="Times New Roman" w:cs="Times New Roman"/>
          <w:sz w:val="22"/>
          <w:szCs w:val="24"/>
        </w:rPr>
        <w:t xml:space="preserve"> debenture amounts owing by the company.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20605E73"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Foreign equity</w:t>
      </w:r>
    </w:p>
    <w:p w14:paraId="2C1419C0" w14:textId="77777777" w:rsidR="00AF77B1" w:rsidRPr="00FB0E71" w:rsidRDefault="0040597C" w:rsidP="00BB64A7">
      <w:pPr>
        <w:shd w:val="clear" w:color="auto" w:fill="FFFFFF"/>
        <w:tabs>
          <w:tab w:val="left" w:pos="754"/>
        </w:tabs>
        <w:spacing w:before="120" w:after="60"/>
        <w:ind w:left="5" w:firstLine="326"/>
        <w:jc w:val="both"/>
        <w:rPr>
          <w:rFonts w:ascii="Times New Roman" w:hAnsi="Times New Roman" w:cs="Times New Roman"/>
          <w:sz w:val="22"/>
        </w:rPr>
      </w:pPr>
      <w:r w:rsidRPr="00FB0E71">
        <w:rPr>
          <w:rFonts w:ascii="Times New Roman" w:hAnsi="Times New Roman" w:cs="Times New Roman"/>
          <w:b/>
          <w:bCs/>
          <w:sz w:val="22"/>
          <w:szCs w:val="24"/>
        </w:rPr>
        <w:t>42.</w:t>
      </w:r>
      <w:r w:rsidRPr="00FB0E71">
        <w:rPr>
          <w:rFonts w:ascii="Times New Roman" w:hAnsi="Times New Roman" w:cs="Times New Roman"/>
          <w:sz w:val="22"/>
          <w:szCs w:val="24"/>
        </w:rPr>
        <w:tab/>
        <w:t>Section 159</w:t>
      </w:r>
      <w:r w:rsidRPr="00FB0E71">
        <w:rPr>
          <w:rFonts w:ascii="Times New Roman" w:hAnsi="Times New Roman" w:cs="Times New Roman"/>
          <w:smallCaps/>
          <w:sz w:val="22"/>
          <w:szCs w:val="24"/>
        </w:rPr>
        <w:t>gzg</w:t>
      </w:r>
      <w:r w:rsidRPr="00FB0E71">
        <w:rPr>
          <w:rFonts w:ascii="Times New Roman" w:hAnsi="Times New Roman" w:cs="Times New Roman"/>
          <w:sz w:val="22"/>
          <w:szCs w:val="24"/>
        </w:rPr>
        <w:t xml:space="preserve"> of the Principal Act is amended by inserting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in subparagraph (1) (d) (ii)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owing to the company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amounts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A2CA887"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Section 128</w:t>
      </w:r>
      <w:r w:rsidRPr="00FB0E71">
        <w:rPr>
          <w:rFonts w:ascii="Times New Roman" w:hAnsi="Times New Roman" w:cs="Times New Roman"/>
          <w:b/>
          <w:bCs/>
          <w:smallCaps/>
          <w:sz w:val="22"/>
          <w:szCs w:val="24"/>
        </w:rPr>
        <w:t>f</w:t>
      </w:r>
      <w:r w:rsidRPr="00FB0E71">
        <w:rPr>
          <w:rFonts w:ascii="Times New Roman" w:hAnsi="Times New Roman" w:cs="Times New Roman"/>
          <w:b/>
          <w:bCs/>
          <w:sz w:val="22"/>
          <w:szCs w:val="24"/>
        </w:rPr>
        <w:t xml:space="preserve"> debenture amounts</w:t>
      </w:r>
    </w:p>
    <w:p w14:paraId="3E4A0B59" w14:textId="77777777" w:rsidR="00AF77B1" w:rsidRPr="00FB0E71" w:rsidRDefault="0040597C" w:rsidP="00BB64A7">
      <w:pPr>
        <w:shd w:val="clear" w:color="auto" w:fill="FFFFFF"/>
        <w:tabs>
          <w:tab w:val="left" w:pos="754"/>
        </w:tabs>
        <w:spacing w:before="120" w:after="60"/>
        <w:ind w:left="331"/>
        <w:jc w:val="both"/>
        <w:rPr>
          <w:rFonts w:ascii="Times New Roman" w:hAnsi="Times New Roman" w:cs="Times New Roman"/>
          <w:sz w:val="22"/>
        </w:rPr>
      </w:pPr>
      <w:r w:rsidRPr="00FB0E71">
        <w:rPr>
          <w:rFonts w:ascii="Times New Roman" w:hAnsi="Times New Roman" w:cs="Times New Roman"/>
          <w:b/>
          <w:bCs/>
          <w:sz w:val="22"/>
          <w:szCs w:val="24"/>
        </w:rPr>
        <w:t>43.</w:t>
      </w:r>
      <w:r w:rsidRPr="00FB0E71">
        <w:rPr>
          <w:rFonts w:ascii="Times New Roman" w:hAnsi="Times New Roman" w:cs="Times New Roman"/>
          <w:sz w:val="22"/>
          <w:szCs w:val="24"/>
        </w:rPr>
        <w:tab/>
        <w:t>Section 159</w:t>
      </w:r>
      <w:r w:rsidRPr="00FB0E71">
        <w:rPr>
          <w:rFonts w:ascii="Times New Roman" w:hAnsi="Times New Roman" w:cs="Times New Roman"/>
          <w:smallCaps/>
          <w:sz w:val="22"/>
          <w:szCs w:val="24"/>
        </w:rPr>
        <w:t>gzja</w:t>
      </w:r>
      <w:r w:rsidRPr="00FB0E71">
        <w:rPr>
          <w:rFonts w:ascii="Times New Roman" w:hAnsi="Times New Roman" w:cs="Times New Roman"/>
          <w:sz w:val="22"/>
          <w:szCs w:val="24"/>
        </w:rPr>
        <w:t xml:space="preserve"> of the Principal Act is amended:</w:t>
      </w:r>
    </w:p>
    <w:p w14:paraId="39A23A09" w14:textId="77777777" w:rsidR="00AF77B1" w:rsidRPr="00FB0E71" w:rsidRDefault="0040597C" w:rsidP="00BB64A7">
      <w:pPr>
        <w:shd w:val="clear" w:color="auto" w:fill="FFFFFF"/>
        <w:spacing w:before="120" w:after="60"/>
        <w:ind w:left="394"/>
        <w:jc w:val="both"/>
        <w:rPr>
          <w:rFonts w:ascii="Times New Roman" w:hAnsi="Times New Roman" w:cs="Times New Roman"/>
          <w:sz w:val="22"/>
        </w:rPr>
      </w:pPr>
      <w:r w:rsidRPr="00FB0E71">
        <w:rPr>
          <w:rFonts w:ascii="Times New Roman" w:hAnsi="Times New Roman" w:cs="Times New Roman"/>
          <w:b/>
          <w:bCs/>
          <w:sz w:val="22"/>
          <w:szCs w:val="24"/>
        </w:rPr>
        <w:t>(a)</w:t>
      </w:r>
      <w:r w:rsidRPr="00FB0E71">
        <w:rPr>
          <w:rFonts w:ascii="Times New Roman" w:hAnsi="Times New Roman" w:cs="Times New Roman"/>
          <w:sz w:val="22"/>
          <w:szCs w:val="24"/>
        </w:rPr>
        <w:t xml:space="preserve"> by inserting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owing to the company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debenture amount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F9949E8" w14:textId="77777777" w:rsidR="00AF77B1" w:rsidRPr="00FB0E71" w:rsidRDefault="00AF77B1" w:rsidP="00BB64A7">
      <w:pPr>
        <w:shd w:val="clear" w:color="auto" w:fill="FFFFFF"/>
        <w:spacing w:before="120" w:after="60"/>
        <w:ind w:left="394"/>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56B50C91" w14:textId="77777777" w:rsidR="00AF77B1" w:rsidRPr="00FB0E71" w:rsidRDefault="0040597C" w:rsidP="00BB64A7">
      <w:pPr>
        <w:shd w:val="clear" w:color="auto" w:fill="FFFFFF"/>
        <w:spacing w:before="120" w:after="60"/>
        <w:ind w:left="374"/>
        <w:jc w:val="both"/>
        <w:rPr>
          <w:rFonts w:ascii="Times New Roman" w:hAnsi="Times New Roman" w:cs="Times New Roman"/>
          <w:sz w:val="22"/>
        </w:rPr>
      </w:pPr>
      <w:r w:rsidRPr="00FB0E71">
        <w:rPr>
          <w:rFonts w:ascii="Times New Roman" w:hAnsi="Times New Roman" w:cs="Times New Roman"/>
          <w:b/>
          <w:bCs/>
          <w:sz w:val="22"/>
          <w:szCs w:val="24"/>
        </w:rPr>
        <w:lastRenderedPageBreak/>
        <w:t>(b)</w:t>
      </w:r>
      <w:r w:rsidRPr="00FB0E71">
        <w:rPr>
          <w:rFonts w:ascii="Times New Roman" w:hAnsi="Times New Roman" w:cs="Times New Roman"/>
          <w:sz w:val="22"/>
          <w:szCs w:val="24"/>
        </w:rPr>
        <w:t xml:space="preserve"> by adding at the end the following subsection:</w:t>
      </w:r>
    </w:p>
    <w:p w14:paraId="7AAFF4DB" w14:textId="77777777" w:rsidR="00AF77B1" w:rsidRPr="00FB0E71" w:rsidRDefault="00D9297E" w:rsidP="00BB64A7">
      <w:pPr>
        <w:shd w:val="clear" w:color="auto" w:fill="FFFFFF"/>
        <w:spacing w:before="120" w:after="60"/>
        <w:ind w:left="768" w:firstLine="22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For the purposes of this Division, an amount owing by a company as at a particular time is a section 128</w:t>
      </w:r>
      <w:r w:rsidR="0040597C" w:rsidRPr="00FB0E71">
        <w:rPr>
          <w:rFonts w:ascii="Times New Roman" w:hAnsi="Times New Roman" w:cs="Times New Roman"/>
          <w:smallCaps/>
          <w:sz w:val="22"/>
          <w:szCs w:val="24"/>
        </w:rPr>
        <w:t>f</w:t>
      </w:r>
      <w:r w:rsidR="0040597C" w:rsidRPr="00FB0E71">
        <w:rPr>
          <w:rFonts w:ascii="Times New Roman" w:hAnsi="Times New Roman" w:cs="Times New Roman"/>
          <w:sz w:val="22"/>
          <w:szCs w:val="24"/>
        </w:rPr>
        <w:t xml:space="preserve"> debenture amount owing by the company if all of the following paragraphs apply:</w:t>
      </w:r>
    </w:p>
    <w:p w14:paraId="4B518220" w14:textId="54DF9299" w:rsidR="00AF77B1" w:rsidRPr="00FB0E71" w:rsidRDefault="0040597C" w:rsidP="00BB64A7">
      <w:pPr>
        <w:numPr>
          <w:ilvl w:val="0"/>
          <w:numId w:val="151"/>
        </w:numPr>
        <w:shd w:val="clear" w:color="auto" w:fill="FFFFFF"/>
        <w:tabs>
          <w:tab w:val="left" w:pos="1421"/>
        </w:tabs>
        <w:spacing w:before="120" w:after="60"/>
        <w:ind w:left="1421" w:hanging="389"/>
        <w:jc w:val="both"/>
        <w:rPr>
          <w:rFonts w:ascii="Times New Roman" w:hAnsi="Times New Roman" w:cs="Times New Roman"/>
          <w:sz w:val="22"/>
          <w:szCs w:val="24"/>
        </w:rPr>
      </w:pPr>
      <w:r w:rsidRPr="00FB0E71">
        <w:rPr>
          <w:rFonts w:ascii="Times New Roman" w:hAnsi="Times New Roman" w:cs="Times New Roman"/>
          <w:sz w:val="22"/>
          <w:szCs w:val="24"/>
        </w:rPr>
        <w:t xml:space="preserve">the amount is owing by the company to a foreign controller, or a non-resident associate of a foreign controller, of the company (which foreign controller or associate is in this 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debenture holder</w:t>
      </w:r>
      <w:r w:rsidR="00D9297E" w:rsidRPr="00FB0E71">
        <w:rPr>
          <w:rFonts w:ascii="Times New Roman" w:hAnsi="Times New Roman" w:cs="Times New Roman"/>
          <w:b/>
          <w:bCs/>
          <w:sz w:val="22"/>
          <w:szCs w:val="24"/>
        </w:rPr>
        <w:t>’</w:t>
      </w:r>
      <w:r w:rsidRPr="009D2AF1">
        <w:rPr>
          <w:rFonts w:ascii="Times New Roman" w:hAnsi="Times New Roman" w:cs="Times New Roman"/>
          <w:bCs/>
          <w:sz w:val="22"/>
          <w:szCs w:val="24"/>
        </w:rPr>
        <w:t>);</w:t>
      </w:r>
    </w:p>
    <w:p w14:paraId="10F9D62D" w14:textId="77777777" w:rsidR="00AF77B1" w:rsidRPr="00FB0E71" w:rsidRDefault="0040597C" w:rsidP="00BB64A7">
      <w:pPr>
        <w:numPr>
          <w:ilvl w:val="0"/>
          <w:numId w:val="151"/>
        </w:numPr>
        <w:shd w:val="clear" w:color="auto" w:fill="FFFFFF"/>
        <w:tabs>
          <w:tab w:val="left" w:pos="1421"/>
        </w:tabs>
        <w:spacing w:before="120" w:after="60"/>
        <w:ind w:left="1421" w:hanging="389"/>
        <w:jc w:val="both"/>
        <w:rPr>
          <w:rFonts w:ascii="Times New Roman" w:hAnsi="Times New Roman" w:cs="Times New Roman"/>
          <w:sz w:val="22"/>
          <w:szCs w:val="24"/>
        </w:rPr>
      </w:pPr>
      <w:r w:rsidRPr="00FB0E71">
        <w:rPr>
          <w:rFonts w:ascii="Times New Roman" w:hAnsi="Times New Roman" w:cs="Times New Roman"/>
          <w:sz w:val="22"/>
          <w:szCs w:val="24"/>
        </w:rPr>
        <w:t>the amount is owing in respect of a debenture issued by the company to the debenture holder not earlier than 30 days before that time;</w:t>
      </w:r>
    </w:p>
    <w:p w14:paraId="5B9A39F0" w14:textId="77777777" w:rsidR="00AF77B1" w:rsidRPr="00FB0E71" w:rsidRDefault="0040597C" w:rsidP="00BB64A7">
      <w:pPr>
        <w:numPr>
          <w:ilvl w:val="0"/>
          <w:numId w:val="151"/>
        </w:numPr>
        <w:shd w:val="clear" w:color="auto" w:fill="FFFFFF"/>
        <w:tabs>
          <w:tab w:val="left" w:pos="1421"/>
        </w:tabs>
        <w:spacing w:before="120" w:after="60"/>
        <w:ind w:left="1421" w:hanging="389"/>
        <w:jc w:val="both"/>
        <w:rPr>
          <w:rFonts w:ascii="Times New Roman" w:hAnsi="Times New Roman" w:cs="Times New Roman"/>
          <w:sz w:val="22"/>
          <w:szCs w:val="24"/>
        </w:rPr>
      </w:pPr>
      <w:r w:rsidRPr="00FB0E71">
        <w:rPr>
          <w:rFonts w:ascii="Times New Roman" w:hAnsi="Times New Roman" w:cs="Times New Roman"/>
          <w:sz w:val="22"/>
          <w:szCs w:val="24"/>
        </w:rPr>
        <w:t>the debenture was issued to the debenture holder for the purpose of enabling the debenture holder to dispose of the debenture outside Australia;</w:t>
      </w:r>
    </w:p>
    <w:p w14:paraId="46AD91DD" w14:textId="77777777" w:rsidR="00AF77B1" w:rsidRPr="00FB0E71" w:rsidRDefault="0040597C" w:rsidP="00BB64A7">
      <w:pPr>
        <w:numPr>
          <w:ilvl w:val="0"/>
          <w:numId w:val="151"/>
        </w:numPr>
        <w:shd w:val="clear" w:color="auto" w:fill="FFFFFF"/>
        <w:tabs>
          <w:tab w:val="left" w:pos="1421"/>
        </w:tabs>
        <w:spacing w:before="120" w:after="60"/>
        <w:ind w:left="1421" w:hanging="389"/>
        <w:jc w:val="both"/>
        <w:rPr>
          <w:rFonts w:ascii="Times New Roman" w:hAnsi="Times New Roman" w:cs="Times New Roman"/>
          <w:sz w:val="22"/>
          <w:szCs w:val="24"/>
        </w:rPr>
      </w:pPr>
      <w:r w:rsidRPr="00FB0E71">
        <w:rPr>
          <w:rFonts w:ascii="Times New Roman" w:hAnsi="Times New Roman" w:cs="Times New Roman"/>
          <w:sz w:val="22"/>
          <w:szCs w:val="24"/>
        </w:rPr>
        <w:t>the debenture holder disposes of the debenture within 30 days after the issue of the debenture;</w:t>
      </w:r>
    </w:p>
    <w:p w14:paraId="0BC1B7C9" w14:textId="77777777" w:rsidR="00AF77B1" w:rsidRPr="00FB0E71" w:rsidRDefault="0040597C" w:rsidP="00BB64A7">
      <w:pPr>
        <w:numPr>
          <w:ilvl w:val="0"/>
          <w:numId w:val="151"/>
        </w:numPr>
        <w:shd w:val="clear" w:color="auto" w:fill="FFFFFF"/>
        <w:tabs>
          <w:tab w:val="left" w:pos="1421"/>
        </w:tabs>
        <w:spacing w:before="120" w:after="60"/>
        <w:ind w:left="1421" w:hanging="389"/>
        <w:jc w:val="both"/>
        <w:rPr>
          <w:rFonts w:ascii="Times New Roman" w:hAnsi="Times New Roman" w:cs="Times New Roman"/>
          <w:sz w:val="22"/>
          <w:szCs w:val="24"/>
        </w:rPr>
      </w:pPr>
      <w:r w:rsidRPr="00FB0E71">
        <w:rPr>
          <w:rFonts w:ascii="Times New Roman" w:hAnsi="Times New Roman" w:cs="Times New Roman"/>
          <w:sz w:val="22"/>
          <w:szCs w:val="24"/>
        </w:rPr>
        <w:t>section 128</w:t>
      </w:r>
      <w:r w:rsidRPr="00FB0E71">
        <w:rPr>
          <w:rFonts w:ascii="Times New Roman" w:hAnsi="Times New Roman" w:cs="Times New Roman"/>
          <w:smallCaps/>
          <w:sz w:val="22"/>
          <w:szCs w:val="24"/>
        </w:rPr>
        <w:t>f</w:t>
      </w:r>
      <w:r w:rsidRPr="00FB0E71">
        <w:rPr>
          <w:rFonts w:ascii="Times New Roman" w:hAnsi="Times New Roman" w:cs="Times New Roman"/>
          <w:sz w:val="22"/>
          <w:szCs w:val="24"/>
        </w:rPr>
        <w:t xml:space="preserve"> applies, or will apply, to any interest paid by the company in respect of the debenture;</w:t>
      </w:r>
    </w:p>
    <w:p w14:paraId="21B44E19" w14:textId="77777777" w:rsidR="00AF77B1" w:rsidRPr="00FB0E71" w:rsidRDefault="0040597C" w:rsidP="00BB64A7">
      <w:pPr>
        <w:shd w:val="clear" w:color="auto" w:fill="FFFFFF"/>
        <w:spacing w:before="120" w:after="60"/>
        <w:ind w:left="1430" w:hanging="341"/>
        <w:jc w:val="both"/>
        <w:rPr>
          <w:rFonts w:ascii="Times New Roman" w:hAnsi="Times New Roman" w:cs="Times New Roman"/>
          <w:sz w:val="22"/>
        </w:rPr>
      </w:pPr>
      <w:r w:rsidRPr="00FB0E71">
        <w:rPr>
          <w:rFonts w:ascii="Times New Roman" w:hAnsi="Times New Roman" w:cs="Times New Roman"/>
          <w:sz w:val="22"/>
          <w:szCs w:val="24"/>
        </w:rPr>
        <w:t>(f) no interest has become, or will become, due and payable by the company to the debenture holder in respect of the debenture.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D24D1C7"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Adjustment of foreign equity in certain cases involving resident holding companies of financial institutions</w:t>
      </w:r>
    </w:p>
    <w:p w14:paraId="289077B7" w14:textId="77777777" w:rsidR="00AF77B1" w:rsidRPr="00FB0E71" w:rsidRDefault="0040597C" w:rsidP="00BB64A7">
      <w:pPr>
        <w:shd w:val="clear" w:color="auto" w:fill="FFFFFF"/>
        <w:spacing w:before="120" w:after="60"/>
        <w:ind w:left="341"/>
        <w:jc w:val="both"/>
        <w:rPr>
          <w:rFonts w:ascii="Times New Roman" w:hAnsi="Times New Roman" w:cs="Times New Roman"/>
          <w:sz w:val="22"/>
        </w:rPr>
      </w:pPr>
      <w:r w:rsidRPr="00FB0E71">
        <w:rPr>
          <w:rFonts w:ascii="Times New Roman" w:hAnsi="Times New Roman" w:cs="Times New Roman"/>
          <w:b/>
          <w:bCs/>
          <w:sz w:val="22"/>
          <w:szCs w:val="24"/>
        </w:rPr>
        <w:t xml:space="preserve">44. </w:t>
      </w:r>
      <w:r w:rsidRPr="00FB0E71">
        <w:rPr>
          <w:rFonts w:ascii="Times New Roman" w:hAnsi="Times New Roman" w:cs="Times New Roman"/>
          <w:sz w:val="22"/>
          <w:szCs w:val="24"/>
        </w:rPr>
        <w:t>Section 159</w:t>
      </w:r>
      <w:r w:rsidRPr="00FB0E71">
        <w:rPr>
          <w:rFonts w:ascii="Times New Roman" w:hAnsi="Times New Roman" w:cs="Times New Roman"/>
          <w:smallCaps/>
          <w:sz w:val="22"/>
          <w:szCs w:val="24"/>
        </w:rPr>
        <w:t>gzla</w:t>
      </w:r>
      <w:r w:rsidRPr="00FB0E71">
        <w:rPr>
          <w:rFonts w:ascii="Times New Roman" w:hAnsi="Times New Roman" w:cs="Times New Roman"/>
          <w:sz w:val="22"/>
          <w:szCs w:val="24"/>
        </w:rPr>
        <w:t xml:space="preserve"> of the Principal Act is amended:</w:t>
      </w:r>
    </w:p>
    <w:p w14:paraId="494D78B4" w14:textId="76A3C980" w:rsidR="00AF77B1" w:rsidRPr="00FB0E71" w:rsidRDefault="0040597C" w:rsidP="00BB64A7">
      <w:pPr>
        <w:numPr>
          <w:ilvl w:val="0"/>
          <w:numId w:val="152"/>
        </w:numPr>
        <w:shd w:val="clear" w:color="auto" w:fill="FFFFFF"/>
        <w:tabs>
          <w:tab w:val="left" w:pos="778"/>
        </w:tabs>
        <w:spacing w:before="120" w:after="60"/>
        <w:ind w:left="778" w:hanging="384"/>
        <w:jc w:val="both"/>
        <w:rPr>
          <w:rFonts w:ascii="Times New Roman" w:hAnsi="Times New Roman" w:cs="Times New Roman"/>
          <w:b/>
          <w:bCs/>
          <w:sz w:val="22"/>
          <w:szCs w:val="24"/>
        </w:rPr>
      </w:pPr>
      <w:r w:rsidRPr="00FB0E71">
        <w:rPr>
          <w:rFonts w:ascii="Times New Roman" w:hAnsi="Times New Roman" w:cs="Times New Roman"/>
          <w:sz w:val="22"/>
          <w:szCs w:val="24"/>
        </w:rPr>
        <w:t>by adding at the end of subparagraph (</w:t>
      </w:r>
      <w:r w:rsidR="009D2AF1">
        <w:rPr>
          <w:rFonts w:ascii="Times New Roman" w:hAnsi="Times New Roman" w:cs="Times New Roman"/>
          <w:sz w:val="22"/>
          <w:szCs w:val="24"/>
        </w:rPr>
        <w:t>1</w:t>
      </w:r>
      <w:r w:rsidRPr="00FB0E71">
        <w:rPr>
          <w:rFonts w:ascii="Times New Roman" w:hAnsi="Times New Roman" w:cs="Times New Roman"/>
          <w:sz w:val="22"/>
          <w:szCs w:val="24"/>
        </w:rPr>
        <w:t xml:space="preserve">) (c) (ii)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(other than amounts owing to a resident associate of the resident holding company)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payable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3C1C6755" w14:textId="77777777" w:rsidR="00AF77B1" w:rsidRPr="00FB0E71" w:rsidRDefault="0040597C" w:rsidP="00BB64A7">
      <w:pPr>
        <w:numPr>
          <w:ilvl w:val="0"/>
          <w:numId w:val="152"/>
        </w:numPr>
        <w:shd w:val="clear" w:color="auto" w:fill="FFFFFF"/>
        <w:tabs>
          <w:tab w:val="left" w:pos="778"/>
        </w:tabs>
        <w:spacing w:before="120" w:after="60"/>
        <w:ind w:left="394"/>
        <w:jc w:val="both"/>
        <w:rPr>
          <w:rFonts w:ascii="Times New Roman" w:hAnsi="Times New Roman" w:cs="Times New Roman"/>
          <w:b/>
          <w:bCs/>
          <w:sz w:val="22"/>
          <w:szCs w:val="24"/>
        </w:rPr>
      </w:pPr>
      <w:r w:rsidRPr="00FB0E71">
        <w:rPr>
          <w:rFonts w:ascii="Times New Roman" w:hAnsi="Times New Roman" w:cs="Times New Roman"/>
          <w:sz w:val="22"/>
          <w:szCs w:val="24"/>
        </w:rPr>
        <w:t>by adding at the end of subsection (1) the following paragraph:</w:t>
      </w:r>
    </w:p>
    <w:p w14:paraId="28B50ED5" w14:textId="77777777" w:rsidR="00AF77B1" w:rsidRPr="00FB0E71" w:rsidRDefault="00D9297E" w:rsidP="00BB64A7">
      <w:pPr>
        <w:shd w:val="clear" w:color="auto" w:fill="FFFFFF"/>
        <w:spacing w:before="120" w:after="60"/>
        <w:ind w:left="1435" w:hanging="46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(f) if, apart from this subsection, at the end of the year of income, the resident holding company owes one or more amounts to a resident associate of the resident holding company (being an amount in respect of which interest is or may become payable), then, the foreign equity in relation to the resident financial company in relation to the year of income is reduced by the amount, or the sum of the amounts, so owing.</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4506CAE2" w14:textId="77777777" w:rsidR="00AF77B1" w:rsidRPr="00FB0E71" w:rsidRDefault="0040597C" w:rsidP="00BB64A7">
      <w:pPr>
        <w:shd w:val="clear" w:color="auto" w:fill="FFFFFF"/>
        <w:spacing w:before="120" w:after="60"/>
        <w:ind w:left="19" w:firstLine="331"/>
        <w:jc w:val="both"/>
        <w:rPr>
          <w:rFonts w:ascii="Times New Roman" w:hAnsi="Times New Roman" w:cs="Times New Roman"/>
          <w:sz w:val="22"/>
        </w:rPr>
      </w:pPr>
      <w:r w:rsidRPr="00FB0E71">
        <w:rPr>
          <w:rFonts w:ascii="Times New Roman" w:hAnsi="Times New Roman" w:cs="Times New Roman"/>
          <w:b/>
          <w:bCs/>
          <w:sz w:val="22"/>
          <w:szCs w:val="24"/>
        </w:rPr>
        <w:t>45.</w:t>
      </w:r>
      <w:r w:rsidRPr="00FB0E71">
        <w:rPr>
          <w:rFonts w:ascii="Times New Roman" w:hAnsi="Times New Roman" w:cs="Times New Roman"/>
          <w:sz w:val="22"/>
          <w:szCs w:val="24"/>
        </w:rPr>
        <w:t xml:space="preserve"> After section 159</w:t>
      </w:r>
      <w:r w:rsidRPr="00FB0E71">
        <w:rPr>
          <w:rFonts w:ascii="Times New Roman" w:hAnsi="Times New Roman" w:cs="Times New Roman"/>
          <w:smallCaps/>
          <w:sz w:val="22"/>
          <w:szCs w:val="24"/>
        </w:rPr>
        <w:t>gzla</w:t>
      </w:r>
      <w:r w:rsidRPr="00FB0E71">
        <w:rPr>
          <w:rFonts w:ascii="Times New Roman" w:hAnsi="Times New Roman" w:cs="Times New Roman"/>
          <w:sz w:val="22"/>
          <w:szCs w:val="24"/>
        </w:rPr>
        <w:t xml:space="preserve"> of the Principal Act the following section is inserted:</w:t>
      </w:r>
    </w:p>
    <w:p w14:paraId="30A22136" w14:textId="77777777" w:rsidR="00AF77B1" w:rsidRPr="00FB0E71" w:rsidRDefault="00AF77B1" w:rsidP="00BB64A7">
      <w:pPr>
        <w:shd w:val="clear" w:color="auto" w:fill="FFFFFF"/>
        <w:spacing w:before="120" w:after="60"/>
        <w:ind w:left="19" w:firstLine="331"/>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56E0D7AD"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lastRenderedPageBreak/>
        <w:t>Transition to wholly-owned banking group</w:t>
      </w:r>
      <w:r w:rsidRPr="00FB0E71">
        <w:rPr>
          <w:rFonts w:ascii="Times New Roman" w:eastAsia="Times New Roman" w:hAnsi="Times New Roman" w:cs="Times New Roman"/>
          <w:b/>
          <w:bCs/>
          <w:sz w:val="22"/>
          <w:szCs w:val="24"/>
        </w:rPr>
        <w:t>—resident company group and adjustment of foreign equity</w:t>
      </w:r>
    </w:p>
    <w:p w14:paraId="0ABEF77F" w14:textId="1029697C" w:rsidR="00AF77B1" w:rsidRPr="00FB0E71" w:rsidRDefault="00D9297E" w:rsidP="00BB64A7">
      <w:pPr>
        <w:shd w:val="clear" w:color="auto" w:fill="FFFFFF"/>
        <w:spacing w:before="120" w:after="60"/>
        <w:ind w:firstLine="33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159</w:t>
      </w:r>
      <w:r w:rsidR="0040597C" w:rsidRPr="00FB0E71">
        <w:rPr>
          <w:rFonts w:ascii="Times New Roman" w:hAnsi="Times New Roman" w:cs="Times New Roman"/>
          <w:smallCaps/>
          <w:sz w:val="22"/>
          <w:szCs w:val="24"/>
        </w:rPr>
        <w:t>gzlb</w:t>
      </w:r>
      <w:r w:rsidR="0040597C" w:rsidRPr="00FB0E71">
        <w:rPr>
          <w:rFonts w:ascii="Times New Roman" w:hAnsi="Times New Roman" w:cs="Times New Roman"/>
          <w:sz w:val="22"/>
          <w:szCs w:val="24"/>
        </w:rPr>
        <w:t xml:space="preserve">. (1) This section applies in relation to a resident company (in this section called the </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resident financial company</w:t>
      </w:r>
      <w:r w:rsidRPr="00FB0E71">
        <w:rPr>
          <w:rFonts w:ascii="Times New Roman" w:hAnsi="Times New Roman" w:cs="Times New Roman"/>
          <w:b/>
          <w:bCs/>
          <w:sz w:val="22"/>
          <w:szCs w:val="24"/>
        </w:rPr>
        <w:t>’</w:t>
      </w:r>
      <w:r w:rsidR="0040597C" w:rsidRPr="009D2AF1">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in relation to a year of income (in this section called the </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transitional year</w:t>
      </w:r>
      <w:r w:rsidRPr="00FB0E71">
        <w:rPr>
          <w:rFonts w:ascii="Times New Roman" w:hAnsi="Times New Roman" w:cs="Times New Roman"/>
          <w:b/>
          <w:bCs/>
          <w:sz w:val="22"/>
          <w:szCs w:val="24"/>
        </w:rPr>
        <w:t>’</w:t>
      </w:r>
      <w:r w:rsidR="0040597C" w:rsidRPr="009D2AF1">
        <w:rPr>
          <w:rFonts w:ascii="Times New Roman" w:hAnsi="Times New Roman" w:cs="Times New Roman"/>
          <w:bCs/>
          <w:sz w:val="22"/>
          <w:szCs w:val="24"/>
        </w:rPr>
        <w:t xml:space="preserve">), </w:t>
      </w:r>
      <w:r w:rsidR="0040597C" w:rsidRPr="00FB0E71">
        <w:rPr>
          <w:rFonts w:ascii="Times New Roman" w:hAnsi="Times New Roman" w:cs="Times New Roman"/>
          <w:sz w:val="22"/>
          <w:szCs w:val="24"/>
        </w:rPr>
        <w:t>where all of the following conditions are satisfied:</w:t>
      </w:r>
    </w:p>
    <w:p w14:paraId="5B2968F9" w14:textId="2DFB320E" w:rsidR="00AF77B1" w:rsidRPr="00FB0E71" w:rsidRDefault="0040597C" w:rsidP="00BB64A7">
      <w:pPr>
        <w:numPr>
          <w:ilvl w:val="0"/>
          <w:numId w:val="153"/>
        </w:numPr>
        <w:shd w:val="clear" w:color="auto" w:fill="FFFFFF"/>
        <w:tabs>
          <w:tab w:val="left" w:pos="778"/>
        </w:tabs>
        <w:spacing w:before="120" w:after="60"/>
        <w:ind w:left="778" w:hanging="394"/>
        <w:jc w:val="both"/>
        <w:rPr>
          <w:rFonts w:ascii="Times New Roman" w:hAnsi="Times New Roman" w:cs="Times New Roman"/>
          <w:sz w:val="22"/>
          <w:szCs w:val="24"/>
        </w:rPr>
      </w:pPr>
      <w:r w:rsidRPr="00FB0E71">
        <w:rPr>
          <w:rFonts w:ascii="Times New Roman" w:hAnsi="Times New Roman" w:cs="Times New Roman"/>
          <w:sz w:val="22"/>
          <w:szCs w:val="24"/>
        </w:rPr>
        <w:t xml:space="preserve">at all times during the transitional year when the resident financial company was in existence, the resident financial company was a bank within the meaning of the </w:t>
      </w:r>
      <w:r w:rsidRPr="00FB0E71">
        <w:rPr>
          <w:rFonts w:ascii="Times New Roman" w:hAnsi="Times New Roman" w:cs="Times New Roman"/>
          <w:i/>
          <w:iCs/>
          <w:sz w:val="22"/>
          <w:szCs w:val="24"/>
        </w:rPr>
        <w:t>Banking Act 1959</w:t>
      </w:r>
      <w:r w:rsidRPr="009D2AF1">
        <w:rPr>
          <w:rFonts w:ascii="Times New Roman" w:hAnsi="Times New Roman" w:cs="Times New Roman"/>
          <w:iCs/>
          <w:sz w:val="22"/>
          <w:szCs w:val="24"/>
        </w:rPr>
        <w:t>;</w:t>
      </w:r>
    </w:p>
    <w:p w14:paraId="5EAD0E3E" w14:textId="77777777" w:rsidR="00AF77B1" w:rsidRPr="00FB0E71" w:rsidRDefault="0040597C" w:rsidP="00BB64A7">
      <w:pPr>
        <w:numPr>
          <w:ilvl w:val="0"/>
          <w:numId w:val="153"/>
        </w:numPr>
        <w:shd w:val="clear" w:color="auto" w:fill="FFFFFF"/>
        <w:tabs>
          <w:tab w:val="left" w:pos="778"/>
        </w:tabs>
        <w:spacing w:before="120" w:after="60"/>
        <w:ind w:left="778" w:hanging="394"/>
        <w:jc w:val="both"/>
        <w:rPr>
          <w:rFonts w:ascii="Times New Roman" w:hAnsi="Times New Roman" w:cs="Times New Roman"/>
          <w:sz w:val="22"/>
          <w:szCs w:val="24"/>
        </w:rPr>
      </w:pPr>
      <w:r w:rsidRPr="00FB0E71">
        <w:rPr>
          <w:rFonts w:ascii="Times New Roman" w:hAnsi="Times New Roman" w:cs="Times New Roman"/>
          <w:sz w:val="22"/>
          <w:szCs w:val="24"/>
        </w:rPr>
        <w:t>at all times during the transitional year when the resident financial company was in existence, the same foreign controller in relation to the resident financial company was the sole foreign controller in relation to the resident financial company;</w:t>
      </w:r>
    </w:p>
    <w:p w14:paraId="30084F0B" w14:textId="55EE7407" w:rsidR="00AF77B1" w:rsidRPr="00FB0E71" w:rsidRDefault="0040597C" w:rsidP="00BB64A7">
      <w:pPr>
        <w:numPr>
          <w:ilvl w:val="0"/>
          <w:numId w:val="153"/>
        </w:numPr>
        <w:shd w:val="clear" w:color="auto" w:fill="FFFFFF"/>
        <w:tabs>
          <w:tab w:val="left" w:pos="778"/>
        </w:tabs>
        <w:spacing w:before="120" w:after="60"/>
        <w:ind w:left="778" w:hanging="394"/>
        <w:jc w:val="both"/>
        <w:rPr>
          <w:rFonts w:ascii="Times New Roman" w:hAnsi="Times New Roman" w:cs="Times New Roman"/>
          <w:sz w:val="22"/>
          <w:szCs w:val="24"/>
        </w:rPr>
      </w:pPr>
      <w:r w:rsidRPr="00FB0E71">
        <w:rPr>
          <w:rFonts w:ascii="Times New Roman" w:hAnsi="Times New Roman" w:cs="Times New Roman"/>
          <w:sz w:val="22"/>
          <w:szCs w:val="24"/>
        </w:rPr>
        <w:t xml:space="preserve">at all times during the transitional year when the resident financial company was in existence, all of the following subparagraphs apply in relation to another resident company (in this 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resident holding company</w:t>
      </w:r>
      <w:r w:rsidR="00D9297E" w:rsidRPr="00FB0E71">
        <w:rPr>
          <w:rFonts w:ascii="Times New Roman" w:hAnsi="Times New Roman" w:cs="Times New Roman"/>
          <w:b/>
          <w:bCs/>
          <w:sz w:val="22"/>
          <w:szCs w:val="24"/>
        </w:rPr>
        <w:t>’</w:t>
      </w:r>
      <w:r w:rsidRPr="009D2AF1">
        <w:rPr>
          <w:rFonts w:ascii="Times New Roman" w:hAnsi="Times New Roman" w:cs="Times New Roman"/>
          <w:bCs/>
          <w:sz w:val="22"/>
          <w:szCs w:val="24"/>
        </w:rPr>
        <w:t>):</w:t>
      </w:r>
    </w:p>
    <w:p w14:paraId="49CD2FC3" w14:textId="77777777" w:rsidR="00AF77B1" w:rsidRPr="00FB0E71" w:rsidRDefault="0040597C" w:rsidP="00BB64A7">
      <w:pPr>
        <w:shd w:val="clear" w:color="auto" w:fill="FFFFFF"/>
        <w:spacing w:before="120" w:after="60"/>
        <w:ind w:left="1099"/>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the resident holding company is not a financial institution;</w:t>
      </w:r>
    </w:p>
    <w:p w14:paraId="5FAE32B7" w14:textId="77777777" w:rsidR="00AF77B1" w:rsidRPr="00FB0E71" w:rsidRDefault="0040597C" w:rsidP="00BB64A7">
      <w:pPr>
        <w:shd w:val="clear" w:color="auto" w:fill="FFFFFF"/>
        <w:spacing w:before="120" w:after="60"/>
        <w:ind w:left="1435" w:hanging="408"/>
        <w:jc w:val="both"/>
        <w:rPr>
          <w:rFonts w:ascii="Times New Roman" w:hAnsi="Times New Roman" w:cs="Times New Roman"/>
          <w:sz w:val="22"/>
        </w:rPr>
      </w:pPr>
      <w:r w:rsidRPr="00FB0E71">
        <w:rPr>
          <w:rFonts w:ascii="Times New Roman" w:hAnsi="Times New Roman" w:cs="Times New Roman"/>
          <w:sz w:val="22"/>
          <w:szCs w:val="24"/>
        </w:rPr>
        <w:t>(ii) there is no amount owing by the resident holding company in respect of which interest is or may become payable (other than amounts owing to a resident associate of the resident holding company);</w:t>
      </w:r>
    </w:p>
    <w:p w14:paraId="38DC7F61" w14:textId="77777777" w:rsidR="00AF77B1" w:rsidRPr="00FB0E71" w:rsidRDefault="0040597C" w:rsidP="00BB64A7">
      <w:pPr>
        <w:shd w:val="clear" w:color="auto" w:fill="FFFFFF"/>
        <w:spacing w:before="120" w:after="60"/>
        <w:ind w:left="1440" w:hanging="485"/>
        <w:jc w:val="both"/>
        <w:rPr>
          <w:rFonts w:ascii="Times New Roman" w:hAnsi="Times New Roman" w:cs="Times New Roman"/>
          <w:sz w:val="22"/>
        </w:rPr>
      </w:pPr>
      <w:r w:rsidRPr="00FB0E71">
        <w:rPr>
          <w:rFonts w:ascii="Times New Roman" w:hAnsi="Times New Roman" w:cs="Times New Roman"/>
          <w:sz w:val="22"/>
          <w:szCs w:val="24"/>
        </w:rPr>
        <w:t>(iii) all of the shares in the resident holding company are beneficially owned by the foreign controller or by the foreign controller and an associate, or associates, of the foreign controller;</w:t>
      </w:r>
    </w:p>
    <w:p w14:paraId="7E0F9177" w14:textId="77777777" w:rsidR="00AF77B1" w:rsidRPr="00FB0E71" w:rsidRDefault="0040597C" w:rsidP="00BB64A7">
      <w:pPr>
        <w:shd w:val="clear" w:color="auto" w:fill="FFFFFF"/>
        <w:tabs>
          <w:tab w:val="left" w:pos="778"/>
        </w:tabs>
        <w:spacing w:before="120" w:after="60"/>
        <w:ind w:left="384"/>
        <w:jc w:val="both"/>
        <w:rPr>
          <w:rFonts w:ascii="Times New Roman" w:hAnsi="Times New Roman" w:cs="Times New Roman"/>
          <w:sz w:val="22"/>
        </w:rPr>
      </w:pPr>
      <w:r w:rsidRPr="00FB0E71">
        <w:rPr>
          <w:rFonts w:ascii="Times New Roman" w:hAnsi="Times New Roman" w:cs="Times New Roman"/>
          <w:sz w:val="22"/>
          <w:szCs w:val="24"/>
        </w:rPr>
        <w:t>(d)</w:t>
      </w:r>
      <w:r w:rsidRPr="00FB0E71">
        <w:rPr>
          <w:rFonts w:ascii="Times New Roman" w:hAnsi="Times New Roman" w:cs="Times New Roman"/>
          <w:sz w:val="22"/>
          <w:szCs w:val="24"/>
        </w:rPr>
        <w:tab/>
        <w:t>at all times during a particular period:</w:t>
      </w:r>
    </w:p>
    <w:p w14:paraId="364C6B48" w14:textId="77777777" w:rsidR="00AF77B1" w:rsidRPr="00FB0E71" w:rsidRDefault="0040597C" w:rsidP="00BB64A7">
      <w:pPr>
        <w:shd w:val="clear" w:color="auto" w:fill="FFFFFF"/>
        <w:spacing w:before="120" w:after="60"/>
        <w:ind w:left="1099"/>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commencing at whichever is the later of:</w:t>
      </w:r>
    </w:p>
    <w:p w14:paraId="2CBC761C" w14:textId="0B470BEA" w:rsidR="00AF77B1" w:rsidRPr="00FB0E71" w:rsidRDefault="009D2AF1" w:rsidP="009D2AF1">
      <w:pPr>
        <w:shd w:val="clear" w:color="auto" w:fill="FFFFFF"/>
        <w:tabs>
          <w:tab w:val="left" w:pos="2088"/>
        </w:tabs>
        <w:spacing w:before="120" w:after="60"/>
        <w:ind w:left="1675"/>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a</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the start of the transitional year; and</w:t>
      </w:r>
    </w:p>
    <w:p w14:paraId="550BD88D" w14:textId="16D9853E" w:rsidR="00AF77B1" w:rsidRPr="00FB0E71" w:rsidRDefault="009D2AF1" w:rsidP="009D2AF1">
      <w:pPr>
        <w:shd w:val="clear" w:color="auto" w:fill="FFFFFF"/>
        <w:tabs>
          <w:tab w:val="left" w:pos="2088"/>
        </w:tabs>
        <w:spacing w:before="120" w:after="60"/>
        <w:ind w:left="2088" w:hanging="413"/>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the time when the resident financial company came into existence; and</w:t>
      </w:r>
    </w:p>
    <w:p w14:paraId="427F84E5" w14:textId="77777777" w:rsidR="00AF77B1" w:rsidRPr="00FB0E71" w:rsidRDefault="0040597C" w:rsidP="00BB64A7">
      <w:pPr>
        <w:shd w:val="clear" w:color="auto" w:fill="FFFFFF"/>
        <w:spacing w:before="120" w:after="60"/>
        <w:ind w:left="1032"/>
        <w:jc w:val="both"/>
        <w:rPr>
          <w:rFonts w:ascii="Times New Roman" w:hAnsi="Times New Roman" w:cs="Times New Roman"/>
          <w:sz w:val="22"/>
        </w:rPr>
      </w:pPr>
      <w:r w:rsidRPr="00FB0E71">
        <w:rPr>
          <w:rFonts w:ascii="Times New Roman" w:hAnsi="Times New Roman" w:cs="Times New Roman"/>
          <w:sz w:val="22"/>
          <w:szCs w:val="24"/>
        </w:rPr>
        <w:t>(ii) ending before the end of the transitional year;</w:t>
      </w:r>
    </w:p>
    <w:p w14:paraId="311A1FB5" w14:textId="77777777" w:rsidR="00AF77B1" w:rsidRPr="00FB0E71" w:rsidRDefault="0040597C" w:rsidP="00BB64A7">
      <w:pPr>
        <w:shd w:val="clear" w:color="auto" w:fill="FFFFFF"/>
        <w:spacing w:before="120" w:after="60"/>
        <w:ind w:left="787"/>
        <w:jc w:val="both"/>
        <w:rPr>
          <w:rFonts w:ascii="Times New Roman" w:hAnsi="Times New Roman" w:cs="Times New Roman"/>
          <w:sz w:val="22"/>
        </w:rPr>
      </w:pPr>
      <w:r w:rsidRPr="00FB0E71">
        <w:rPr>
          <w:rFonts w:ascii="Times New Roman" w:hAnsi="Times New Roman" w:cs="Times New Roman"/>
          <w:sz w:val="22"/>
          <w:szCs w:val="24"/>
        </w:rPr>
        <w:t>when the resident financial company was in existence, some, but not all, of the shares in the resident financial company are beneficially owned by the resident holding company;</w:t>
      </w:r>
    </w:p>
    <w:p w14:paraId="523F266A" w14:textId="77777777" w:rsidR="00AF77B1" w:rsidRPr="00FB0E71" w:rsidRDefault="0040597C" w:rsidP="00BB64A7">
      <w:pPr>
        <w:shd w:val="clear" w:color="auto" w:fill="FFFFFF"/>
        <w:tabs>
          <w:tab w:val="left" w:pos="778"/>
        </w:tabs>
        <w:spacing w:before="120" w:after="60"/>
        <w:ind w:left="778" w:hanging="394"/>
        <w:jc w:val="both"/>
        <w:rPr>
          <w:rFonts w:ascii="Times New Roman" w:hAnsi="Times New Roman" w:cs="Times New Roman"/>
          <w:sz w:val="22"/>
        </w:rPr>
      </w:pPr>
      <w:r w:rsidRPr="00FB0E71">
        <w:rPr>
          <w:rFonts w:ascii="Times New Roman" w:hAnsi="Times New Roman" w:cs="Times New Roman"/>
          <w:sz w:val="22"/>
          <w:szCs w:val="24"/>
        </w:rPr>
        <w:t>(e)</w:t>
      </w:r>
      <w:r w:rsidRPr="00FB0E71">
        <w:rPr>
          <w:rFonts w:ascii="Times New Roman" w:hAnsi="Times New Roman" w:cs="Times New Roman"/>
          <w:sz w:val="22"/>
          <w:szCs w:val="24"/>
        </w:rPr>
        <w:tab/>
        <w:t>at all times during the remainder of the transitional year when</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the resident financial company was in existence, all of the shares</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in the resident financial company are beneficially owned by the</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resident holding company.</w:t>
      </w:r>
    </w:p>
    <w:p w14:paraId="5BB18B2B" w14:textId="77777777" w:rsidR="00AF77B1" w:rsidRPr="00FB0E71" w:rsidRDefault="00D9297E" w:rsidP="00BB64A7">
      <w:pPr>
        <w:shd w:val="clear" w:color="auto" w:fill="FFFFFF"/>
        <w:spacing w:before="120" w:after="60"/>
        <w:ind w:left="14"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For the purposes of subparagraph 159</w:t>
      </w:r>
      <w:r w:rsidR="0040597C" w:rsidRPr="00FB0E71">
        <w:rPr>
          <w:rFonts w:ascii="Times New Roman" w:hAnsi="Times New Roman" w:cs="Times New Roman"/>
          <w:smallCaps/>
          <w:sz w:val="22"/>
          <w:szCs w:val="24"/>
        </w:rPr>
        <w:t>gzla</w:t>
      </w:r>
      <w:r w:rsidR="0040597C" w:rsidRPr="00FB0E71">
        <w:rPr>
          <w:rFonts w:ascii="Times New Roman" w:hAnsi="Times New Roman" w:cs="Times New Roman"/>
          <w:sz w:val="22"/>
          <w:szCs w:val="24"/>
        </w:rPr>
        <w:t xml:space="preserve"> (1) (c) (iv), some, but not all, of the shares in the resident financial company are taken to be beneficially owned by the resident holding company at all times during the transitional year when the resident financial company was in existence.</w:t>
      </w:r>
    </w:p>
    <w:p w14:paraId="4534E895" w14:textId="77777777" w:rsidR="00AF77B1" w:rsidRPr="00FB0E71" w:rsidRDefault="00AF77B1" w:rsidP="00BB64A7">
      <w:pPr>
        <w:shd w:val="clear" w:color="auto" w:fill="FFFFFF"/>
        <w:spacing w:before="120" w:after="60"/>
        <w:ind w:left="14" w:firstLine="346"/>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19CB6E8D" w14:textId="77777777" w:rsidR="00AF77B1" w:rsidRPr="00FB0E71" w:rsidRDefault="00D9297E" w:rsidP="00BB64A7">
      <w:pPr>
        <w:shd w:val="clear" w:color="auto" w:fill="FFFFFF"/>
        <w:spacing w:before="120" w:after="60"/>
        <w:ind w:firstLine="350"/>
        <w:jc w:val="both"/>
        <w:rPr>
          <w:rFonts w:ascii="Times New Roman" w:hAnsi="Times New Roman" w:cs="Times New Roman"/>
          <w:sz w:val="22"/>
        </w:rPr>
      </w:pPr>
      <w:r w:rsidRPr="00FB0E71">
        <w:rPr>
          <w:rFonts w:ascii="Times New Roman" w:hAnsi="Times New Roman" w:cs="Times New Roman"/>
          <w:sz w:val="22"/>
          <w:szCs w:val="24"/>
        </w:rPr>
        <w:lastRenderedPageBreak/>
        <w:t>“</w:t>
      </w:r>
      <w:r w:rsidR="0040597C" w:rsidRPr="00FB0E71">
        <w:rPr>
          <w:rFonts w:ascii="Times New Roman" w:hAnsi="Times New Roman" w:cs="Times New Roman"/>
          <w:sz w:val="22"/>
          <w:szCs w:val="24"/>
        </w:rPr>
        <w:t>(3) For the purposes of this Division, the resident financial company and the resident holding company are taken to be members of a resident company group in relation to the transitional year.</w:t>
      </w:r>
    </w:p>
    <w:p w14:paraId="2C5CE992" w14:textId="77777777" w:rsidR="00AF77B1" w:rsidRPr="00FB0E71" w:rsidRDefault="00D9297E" w:rsidP="00BB64A7">
      <w:pPr>
        <w:shd w:val="clear" w:color="auto" w:fill="FFFFFF"/>
        <w:spacing w:before="120" w:after="60"/>
        <w:ind w:firstLine="3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(4) Subject to subsection (5), for the purposes of this section, a company is taken to be in existence if it has been incorporated and has not been dissolved.</w:t>
      </w:r>
    </w:p>
    <w:p w14:paraId="0379516C" w14:textId="168A8F3D" w:rsidR="00AF77B1" w:rsidRPr="00FB0E71" w:rsidRDefault="00D9297E" w:rsidP="00BB64A7">
      <w:pPr>
        <w:shd w:val="clear" w:color="auto" w:fill="FFFFFF"/>
        <w:spacing w:before="120" w:after="60"/>
        <w:ind w:left="5"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(5) For the purposes of this section, if a company was dormant (within the meaning of Part VI of the </w:t>
      </w:r>
      <w:r w:rsidR="0040597C" w:rsidRPr="00FB0E71">
        <w:rPr>
          <w:rFonts w:ascii="Times New Roman" w:hAnsi="Times New Roman" w:cs="Times New Roman"/>
          <w:i/>
          <w:iCs/>
          <w:sz w:val="22"/>
          <w:szCs w:val="24"/>
        </w:rPr>
        <w:t xml:space="preserve">Companies Act 1981) </w:t>
      </w:r>
      <w:r w:rsidR="0040597C" w:rsidRPr="00FB0E71">
        <w:rPr>
          <w:rFonts w:ascii="Times New Roman" w:hAnsi="Times New Roman" w:cs="Times New Roman"/>
          <w:sz w:val="22"/>
          <w:szCs w:val="24"/>
        </w:rPr>
        <w:t xml:space="preserve">at all times during a period (in this subsection called the </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dormant period</w:t>
      </w:r>
      <w:r w:rsidRPr="00FB0E71">
        <w:rPr>
          <w:rFonts w:ascii="Times New Roman" w:hAnsi="Times New Roman" w:cs="Times New Roman"/>
          <w:b/>
          <w:bCs/>
          <w:sz w:val="22"/>
          <w:szCs w:val="24"/>
        </w:rPr>
        <w:t>’</w:t>
      </w:r>
      <w:r w:rsidR="0040597C" w:rsidRPr="009D2AF1">
        <w:rPr>
          <w:rFonts w:ascii="Times New Roman" w:hAnsi="Times New Roman" w:cs="Times New Roman"/>
          <w:bCs/>
          <w:sz w:val="22"/>
          <w:szCs w:val="24"/>
        </w:rPr>
        <w:t xml:space="preserve">) </w:t>
      </w:r>
      <w:r w:rsidR="0040597C" w:rsidRPr="00FB0E71">
        <w:rPr>
          <w:rFonts w:ascii="Times New Roman" w:hAnsi="Times New Roman" w:cs="Times New Roman"/>
          <w:sz w:val="22"/>
          <w:szCs w:val="24"/>
        </w:rPr>
        <w:t>commencing at the time of its incorporation, the company is taken not to have been in existence during the dormant period.</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6035455E"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 xml:space="preserve">Rebates for </w:t>
      </w:r>
      <w:proofErr w:type="spellStart"/>
      <w:r w:rsidRPr="00FB0E71">
        <w:rPr>
          <w:rFonts w:ascii="Times New Roman" w:hAnsi="Times New Roman" w:cs="Times New Roman"/>
          <w:b/>
          <w:bCs/>
          <w:sz w:val="22"/>
          <w:szCs w:val="24"/>
        </w:rPr>
        <w:t>dependants</w:t>
      </w:r>
      <w:proofErr w:type="spellEnd"/>
    </w:p>
    <w:p w14:paraId="76B31CA2" w14:textId="77777777" w:rsidR="00AF77B1" w:rsidRPr="00FB0E71" w:rsidRDefault="0040597C" w:rsidP="00BB64A7">
      <w:pPr>
        <w:shd w:val="clear" w:color="auto" w:fill="FFFFFF"/>
        <w:tabs>
          <w:tab w:val="left" w:pos="749"/>
        </w:tabs>
        <w:spacing w:before="120" w:after="60"/>
        <w:ind w:left="331"/>
        <w:jc w:val="both"/>
        <w:rPr>
          <w:rFonts w:ascii="Times New Roman" w:hAnsi="Times New Roman" w:cs="Times New Roman"/>
          <w:sz w:val="22"/>
        </w:rPr>
      </w:pPr>
      <w:r w:rsidRPr="00FB0E71">
        <w:rPr>
          <w:rFonts w:ascii="Times New Roman" w:hAnsi="Times New Roman" w:cs="Times New Roman"/>
          <w:b/>
          <w:bCs/>
          <w:sz w:val="22"/>
          <w:szCs w:val="24"/>
        </w:rPr>
        <w:t>46.</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159</w:t>
      </w:r>
      <w:r w:rsidRPr="00FB0E71">
        <w:rPr>
          <w:rFonts w:ascii="Times New Roman" w:hAnsi="Times New Roman" w:cs="Times New Roman"/>
          <w:smallCaps/>
          <w:sz w:val="22"/>
          <w:szCs w:val="24"/>
        </w:rPr>
        <w:t>j</w:t>
      </w:r>
      <w:r w:rsidRPr="00FB0E71">
        <w:rPr>
          <w:rFonts w:ascii="Times New Roman" w:hAnsi="Times New Roman" w:cs="Times New Roman"/>
          <w:sz w:val="22"/>
          <w:szCs w:val="24"/>
        </w:rPr>
        <w:t xml:space="preserve"> of the Principal Act is amended:</w:t>
      </w:r>
    </w:p>
    <w:p w14:paraId="505E6BDC" w14:textId="77777777" w:rsidR="00AF77B1" w:rsidRPr="00FB0E71" w:rsidRDefault="0040597C" w:rsidP="00BB64A7">
      <w:pPr>
        <w:numPr>
          <w:ilvl w:val="0"/>
          <w:numId w:val="155"/>
        </w:numPr>
        <w:shd w:val="clear" w:color="auto" w:fill="FFFFFF"/>
        <w:tabs>
          <w:tab w:val="left" w:pos="778"/>
        </w:tabs>
        <w:spacing w:before="120" w:after="60"/>
        <w:ind w:left="778"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inserting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a special needs invalid pension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invalid pension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paragraph (a)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invalid relative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(6);</w:t>
      </w:r>
    </w:p>
    <w:p w14:paraId="515CBE3F" w14:textId="64B50E52" w:rsidR="00AF77B1" w:rsidRPr="00FB0E71" w:rsidRDefault="0040597C" w:rsidP="00BB64A7">
      <w:pPr>
        <w:numPr>
          <w:ilvl w:val="0"/>
          <w:numId w:val="155"/>
        </w:numPr>
        <w:shd w:val="clear" w:color="auto" w:fill="FFFFFF"/>
        <w:tabs>
          <w:tab w:val="left" w:pos="778"/>
        </w:tabs>
        <w:spacing w:before="120" w:after="60"/>
        <w:ind w:left="778"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w:t>
      </w:r>
      <w:r w:rsidR="00D9297E" w:rsidRPr="009D2AF1">
        <w:rPr>
          <w:rFonts w:ascii="Times New Roman" w:hAnsi="Times New Roman" w:cs="Times New Roman"/>
          <w:iCs/>
          <w:sz w:val="22"/>
          <w:szCs w:val="24"/>
        </w:rPr>
        <w:t>“</w:t>
      </w:r>
      <w:r w:rsidRPr="00FB0E71">
        <w:rPr>
          <w:rFonts w:ascii="Times New Roman" w:hAnsi="Times New Roman" w:cs="Times New Roman"/>
          <w:i/>
          <w:iCs/>
          <w:sz w:val="22"/>
          <w:szCs w:val="24"/>
        </w:rPr>
        <w:t>1947</w:t>
      </w:r>
      <w:r w:rsidR="00D9297E" w:rsidRPr="009D2AF1">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 xml:space="preserve">from paragraph (a)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invalid relative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(6) and substituting </w:t>
      </w:r>
      <w:r w:rsidR="00D9297E" w:rsidRPr="00FB0E71">
        <w:rPr>
          <w:rFonts w:ascii="Times New Roman" w:hAnsi="Times New Roman" w:cs="Times New Roman"/>
          <w:sz w:val="22"/>
          <w:szCs w:val="24"/>
        </w:rPr>
        <w:t>“</w:t>
      </w:r>
      <w:r w:rsidRPr="00FB0E71">
        <w:rPr>
          <w:rFonts w:ascii="Times New Roman" w:hAnsi="Times New Roman" w:cs="Times New Roman"/>
          <w:i/>
          <w:iCs/>
          <w:sz w:val="22"/>
          <w:szCs w:val="24"/>
        </w:rPr>
        <w:t>1991</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6DFB633B" w14:textId="77777777" w:rsidR="00AF77B1" w:rsidRPr="00FB0E71" w:rsidRDefault="0040597C" w:rsidP="00BB64A7">
      <w:pPr>
        <w:numPr>
          <w:ilvl w:val="0"/>
          <w:numId w:val="155"/>
        </w:numPr>
        <w:shd w:val="clear" w:color="auto" w:fill="FFFFFF"/>
        <w:tabs>
          <w:tab w:val="left" w:pos="778"/>
        </w:tabs>
        <w:spacing w:before="120" w:after="60"/>
        <w:ind w:left="778"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Part IV</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from paragraph (c)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invalid relative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(6)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Part 2.3</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601AC14C" w14:textId="0365D0CE" w:rsidR="00AF77B1" w:rsidRPr="00FB0E71" w:rsidRDefault="0040597C" w:rsidP="00BB64A7">
      <w:pPr>
        <w:numPr>
          <w:ilvl w:val="0"/>
          <w:numId w:val="155"/>
        </w:numPr>
        <w:shd w:val="clear" w:color="auto" w:fill="FFFFFF"/>
        <w:tabs>
          <w:tab w:val="left" w:pos="778"/>
        </w:tabs>
        <w:spacing w:before="120" w:after="60"/>
        <w:ind w:left="778"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w:t>
      </w:r>
      <w:r w:rsidR="00D9297E" w:rsidRPr="009D2AF1">
        <w:rPr>
          <w:rFonts w:ascii="Times New Roman" w:hAnsi="Times New Roman" w:cs="Times New Roman"/>
          <w:iCs/>
          <w:sz w:val="22"/>
          <w:szCs w:val="24"/>
        </w:rPr>
        <w:t>“</w:t>
      </w:r>
      <w:r w:rsidRPr="00FB0E71">
        <w:rPr>
          <w:rFonts w:ascii="Times New Roman" w:hAnsi="Times New Roman" w:cs="Times New Roman"/>
          <w:i/>
          <w:iCs/>
          <w:sz w:val="22"/>
          <w:szCs w:val="24"/>
        </w:rPr>
        <w:t>1947</w:t>
      </w:r>
      <w:r w:rsidR="00D9297E" w:rsidRPr="009D2AF1">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 xml:space="preserve">from paragraph (a)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separate net income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(6) and substituting </w:t>
      </w:r>
      <w:r w:rsidR="00D9297E" w:rsidRPr="00FB0E71">
        <w:rPr>
          <w:rFonts w:ascii="Times New Roman" w:hAnsi="Times New Roman" w:cs="Times New Roman"/>
          <w:sz w:val="22"/>
          <w:szCs w:val="24"/>
        </w:rPr>
        <w:t>“</w:t>
      </w:r>
      <w:r w:rsidRPr="00FB0E71">
        <w:rPr>
          <w:rFonts w:ascii="Times New Roman" w:hAnsi="Times New Roman" w:cs="Times New Roman"/>
          <w:i/>
          <w:iCs/>
          <w:sz w:val="22"/>
          <w:szCs w:val="24"/>
        </w:rPr>
        <w:t>1991</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7D766BFA"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Housekeeper</w:t>
      </w:r>
    </w:p>
    <w:p w14:paraId="43196130" w14:textId="47297772" w:rsidR="00AF77B1" w:rsidRPr="00FB0E71" w:rsidRDefault="0040597C" w:rsidP="00BB64A7">
      <w:pPr>
        <w:shd w:val="clear" w:color="auto" w:fill="FFFFFF"/>
        <w:tabs>
          <w:tab w:val="left" w:pos="749"/>
        </w:tabs>
        <w:spacing w:before="120" w:after="60"/>
        <w:ind w:left="5" w:firstLine="326"/>
        <w:jc w:val="both"/>
        <w:rPr>
          <w:rFonts w:ascii="Times New Roman" w:hAnsi="Times New Roman" w:cs="Times New Roman"/>
          <w:sz w:val="22"/>
        </w:rPr>
      </w:pPr>
      <w:r w:rsidRPr="00FB0E71">
        <w:rPr>
          <w:rFonts w:ascii="Times New Roman" w:hAnsi="Times New Roman" w:cs="Times New Roman"/>
          <w:b/>
          <w:bCs/>
          <w:sz w:val="22"/>
          <w:szCs w:val="24"/>
        </w:rPr>
        <w:t>47.</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159L of the Principal Act is amended by omitting</w:t>
      </w:r>
      <w:r w:rsidR="005F0273" w:rsidRPr="00FB0E71">
        <w:rPr>
          <w:rFonts w:ascii="Times New Roman" w:hAnsi="Times New Roman" w:cs="Times New Roman"/>
          <w:sz w:val="22"/>
          <w:szCs w:val="24"/>
        </w:rPr>
        <w:t xml:space="preserve"> </w:t>
      </w:r>
      <w:r w:rsidR="00D9297E" w:rsidRPr="009D2AF1">
        <w:rPr>
          <w:rFonts w:ascii="Times New Roman" w:hAnsi="Times New Roman" w:cs="Times New Roman"/>
          <w:iCs/>
          <w:sz w:val="22"/>
          <w:szCs w:val="24"/>
        </w:rPr>
        <w:t>“</w:t>
      </w:r>
      <w:r w:rsidRPr="00FB0E71">
        <w:rPr>
          <w:rFonts w:ascii="Times New Roman" w:hAnsi="Times New Roman" w:cs="Times New Roman"/>
          <w:i/>
          <w:iCs/>
          <w:sz w:val="22"/>
          <w:szCs w:val="24"/>
        </w:rPr>
        <w:t>1947</w:t>
      </w:r>
      <w:r w:rsidR="00D9297E" w:rsidRPr="009D2AF1">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 xml:space="preserve">(wherever occurring) and substituting </w:t>
      </w:r>
      <w:r w:rsidR="00D9297E" w:rsidRPr="00FB0E71">
        <w:rPr>
          <w:rFonts w:ascii="Times New Roman" w:hAnsi="Times New Roman" w:cs="Times New Roman"/>
          <w:sz w:val="22"/>
          <w:szCs w:val="24"/>
        </w:rPr>
        <w:t>“</w:t>
      </w:r>
      <w:r w:rsidRPr="00FB0E71">
        <w:rPr>
          <w:rFonts w:ascii="Times New Roman" w:hAnsi="Times New Roman" w:cs="Times New Roman"/>
          <w:i/>
          <w:iCs/>
          <w:sz w:val="22"/>
          <w:szCs w:val="24"/>
        </w:rPr>
        <w:t>1991</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3FB24295"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Interpretation</w:t>
      </w:r>
    </w:p>
    <w:p w14:paraId="34B1274B" w14:textId="77777777" w:rsidR="00AF77B1" w:rsidRPr="00FB0E71" w:rsidRDefault="0040597C" w:rsidP="00BB64A7">
      <w:pPr>
        <w:shd w:val="clear" w:color="auto" w:fill="FFFFFF"/>
        <w:tabs>
          <w:tab w:val="left" w:pos="749"/>
        </w:tabs>
        <w:spacing w:before="120" w:after="60"/>
        <w:ind w:left="331"/>
        <w:jc w:val="both"/>
        <w:rPr>
          <w:rFonts w:ascii="Times New Roman" w:hAnsi="Times New Roman" w:cs="Times New Roman"/>
          <w:sz w:val="22"/>
        </w:rPr>
      </w:pPr>
      <w:r w:rsidRPr="00FB0E71">
        <w:rPr>
          <w:rFonts w:ascii="Times New Roman" w:hAnsi="Times New Roman" w:cs="Times New Roman"/>
          <w:b/>
          <w:bCs/>
          <w:sz w:val="22"/>
          <w:szCs w:val="24"/>
        </w:rPr>
        <w:t>48.</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159</w:t>
      </w:r>
      <w:r w:rsidRPr="00FB0E71">
        <w:rPr>
          <w:rFonts w:ascii="Times New Roman" w:hAnsi="Times New Roman" w:cs="Times New Roman"/>
          <w:smallCaps/>
          <w:sz w:val="22"/>
          <w:szCs w:val="24"/>
        </w:rPr>
        <w:t>zr</w:t>
      </w:r>
      <w:r w:rsidRPr="00FB0E71">
        <w:rPr>
          <w:rFonts w:ascii="Times New Roman" w:hAnsi="Times New Roman" w:cs="Times New Roman"/>
          <w:sz w:val="22"/>
          <w:szCs w:val="24"/>
        </w:rPr>
        <w:t xml:space="preserve"> of the Principal Act is amended:</w:t>
      </w:r>
    </w:p>
    <w:p w14:paraId="0B3D47EF" w14:textId="77777777" w:rsidR="00AF77B1" w:rsidRPr="00FB0E71" w:rsidRDefault="0040597C" w:rsidP="00BB64A7">
      <w:pPr>
        <w:numPr>
          <w:ilvl w:val="0"/>
          <w:numId w:val="156"/>
        </w:numPr>
        <w:shd w:val="clear" w:color="auto" w:fill="FFFFFF"/>
        <w:tabs>
          <w:tab w:val="left" w:pos="778"/>
        </w:tabs>
        <w:spacing w:before="120" w:after="60"/>
        <w:ind w:left="778" w:hanging="398"/>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from the end of paragraph (d)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eligible income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w:t>
      </w:r>
    </w:p>
    <w:p w14:paraId="48FD4D94" w14:textId="77777777" w:rsidR="00AF77B1" w:rsidRPr="00FB0E71" w:rsidRDefault="0040597C" w:rsidP="00BB64A7">
      <w:pPr>
        <w:numPr>
          <w:ilvl w:val="0"/>
          <w:numId w:val="156"/>
        </w:numPr>
        <w:shd w:val="clear" w:color="auto" w:fill="FFFFFF"/>
        <w:tabs>
          <w:tab w:val="left" w:pos="778"/>
        </w:tabs>
        <w:spacing w:before="120" w:after="60"/>
        <w:ind w:left="778" w:hanging="398"/>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paragraph (e)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eligible income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 and substituting the following paragraphs:</w:t>
      </w:r>
    </w:p>
    <w:p w14:paraId="3895F19F" w14:textId="77777777" w:rsidR="00AF77B1" w:rsidRPr="00FB0E71" w:rsidRDefault="00D9297E" w:rsidP="00BB64A7">
      <w:pPr>
        <w:shd w:val="clear" w:color="auto" w:fill="FFFFFF"/>
        <w:spacing w:before="120" w:after="60"/>
        <w:ind w:left="1522" w:hanging="47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(e) a payment that is covered by Division 1</w:t>
      </w:r>
      <w:r w:rsidR="0040597C" w:rsidRPr="00FB0E71">
        <w:rPr>
          <w:rFonts w:ascii="Times New Roman" w:hAnsi="Times New Roman" w:cs="Times New Roman"/>
          <w:smallCaps/>
          <w:sz w:val="22"/>
          <w:szCs w:val="24"/>
        </w:rPr>
        <w:t xml:space="preserve">aa, </w:t>
      </w:r>
      <w:r w:rsidR="0040597C" w:rsidRPr="00FB0E71">
        <w:rPr>
          <w:rFonts w:ascii="Times New Roman" w:hAnsi="Times New Roman" w:cs="Times New Roman"/>
          <w:sz w:val="22"/>
          <w:szCs w:val="24"/>
        </w:rPr>
        <w:t>but that is not exempt from income tax under that Division; or</w:t>
      </w:r>
    </w:p>
    <w:p w14:paraId="6B6325D8" w14:textId="77777777" w:rsidR="00AF77B1" w:rsidRPr="00FB0E71" w:rsidRDefault="0040597C" w:rsidP="00BB64A7">
      <w:pPr>
        <w:shd w:val="clear" w:color="auto" w:fill="FFFFFF"/>
        <w:spacing w:before="120" w:after="60"/>
        <w:ind w:left="1522" w:hanging="322"/>
        <w:jc w:val="both"/>
        <w:rPr>
          <w:rFonts w:ascii="Times New Roman" w:hAnsi="Times New Roman" w:cs="Times New Roman"/>
          <w:sz w:val="22"/>
        </w:rPr>
      </w:pPr>
      <w:r w:rsidRPr="00FB0E71">
        <w:rPr>
          <w:rFonts w:ascii="Times New Roman" w:hAnsi="Times New Roman" w:cs="Times New Roman"/>
          <w:sz w:val="22"/>
          <w:szCs w:val="24"/>
        </w:rPr>
        <w:t>(f) a payment under a law of a foreign country that is similar to a payment covered by paragraph (e);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5AFBB70"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Rebate in respect of certain pensions, benefits etc.</w:t>
      </w:r>
    </w:p>
    <w:p w14:paraId="51B6AE26" w14:textId="77777777" w:rsidR="00AF77B1" w:rsidRPr="00FB0E71" w:rsidRDefault="0040597C" w:rsidP="00BB64A7">
      <w:pPr>
        <w:shd w:val="clear" w:color="auto" w:fill="FFFFFF"/>
        <w:tabs>
          <w:tab w:val="left" w:pos="749"/>
        </w:tabs>
        <w:spacing w:before="120" w:after="60"/>
        <w:ind w:left="331"/>
        <w:jc w:val="both"/>
        <w:rPr>
          <w:rFonts w:ascii="Times New Roman" w:hAnsi="Times New Roman" w:cs="Times New Roman"/>
          <w:sz w:val="22"/>
        </w:rPr>
      </w:pPr>
      <w:r w:rsidRPr="00FB0E71">
        <w:rPr>
          <w:rFonts w:ascii="Times New Roman" w:hAnsi="Times New Roman" w:cs="Times New Roman"/>
          <w:b/>
          <w:bCs/>
          <w:sz w:val="22"/>
          <w:szCs w:val="24"/>
        </w:rPr>
        <w:t>49.</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160</w:t>
      </w:r>
      <w:r w:rsidRPr="00FB0E71">
        <w:rPr>
          <w:rFonts w:ascii="Times New Roman" w:hAnsi="Times New Roman" w:cs="Times New Roman"/>
          <w:smallCaps/>
          <w:sz w:val="22"/>
          <w:szCs w:val="24"/>
        </w:rPr>
        <w:t>aaa</w:t>
      </w:r>
      <w:r w:rsidRPr="00FB0E71">
        <w:rPr>
          <w:rFonts w:ascii="Times New Roman" w:hAnsi="Times New Roman" w:cs="Times New Roman"/>
          <w:sz w:val="22"/>
          <w:szCs w:val="24"/>
        </w:rPr>
        <w:t xml:space="preserve"> of the Principal Act is amended:</w:t>
      </w:r>
    </w:p>
    <w:p w14:paraId="6843C84F" w14:textId="581BC477" w:rsidR="00AF77B1" w:rsidRPr="00FB0E71" w:rsidRDefault="0040597C" w:rsidP="00BB64A7">
      <w:pPr>
        <w:shd w:val="clear" w:color="auto" w:fill="FFFFFF"/>
        <w:spacing w:before="120" w:after="60"/>
        <w:ind w:left="768" w:hanging="384"/>
        <w:jc w:val="both"/>
        <w:rPr>
          <w:rFonts w:ascii="Times New Roman" w:hAnsi="Times New Roman" w:cs="Times New Roman"/>
          <w:sz w:val="22"/>
        </w:rPr>
      </w:pPr>
      <w:r w:rsidRPr="00FB0E71">
        <w:rPr>
          <w:rFonts w:ascii="Times New Roman" w:hAnsi="Times New Roman" w:cs="Times New Roman"/>
          <w:b/>
          <w:bCs/>
          <w:sz w:val="22"/>
          <w:szCs w:val="24"/>
        </w:rPr>
        <w:t>(a)</w:t>
      </w:r>
      <w:r w:rsidRPr="00FB0E71">
        <w:rPr>
          <w:rFonts w:ascii="Times New Roman" w:hAnsi="Times New Roman" w:cs="Times New Roman"/>
          <w:sz w:val="22"/>
          <w:szCs w:val="24"/>
        </w:rPr>
        <w:t xml:space="preserve"> by omitting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Part XIII of the </w:t>
      </w:r>
      <w:r w:rsidRPr="00FB0E71">
        <w:rPr>
          <w:rFonts w:ascii="Times New Roman" w:hAnsi="Times New Roman" w:cs="Times New Roman"/>
          <w:i/>
          <w:iCs/>
          <w:sz w:val="22"/>
          <w:szCs w:val="24"/>
        </w:rPr>
        <w:t>Social Security Act 1947</w:t>
      </w:r>
      <w:r w:rsidR="00D9297E" w:rsidRPr="009D2AF1">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 xml:space="preserve">from paragraph (a) of the definition of </w:t>
      </w:r>
      <w:r w:rsidR="00D9297E"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rebatable</w:t>
      </w:r>
      <w:proofErr w:type="spellEnd"/>
      <w:r w:rsidRPr="00FB0E71">
        <w:rPr>
          <w:rFonts w:ascii="Times New Roman" w:hAnsi="Times New Roman" w:cs="Times New Roman"/>
          <w:sz w:val="22"/>
          <w:szCs w:val="24"/>
        </w:rPr>
        <w:t xml:space="preserve"> benefit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Part 2.11, 2.12 or 2.14 of the </w:t>
      </w:r>
      <w:r w:rsidRPr="00FB0E71">
        <w:rPr>
          <w:rFonts w:ascii="Times New Roman" w:hAnsi="Times New Roman" w:cs="Times New Roman"/>
          <w:i/>
          <w:iCs/>
          <w:sz w:val="22"/>
          <w:szCs w:val="24"/>
        </w:rPr>
        <w:t>Social Security Act 1991</w:t>
      </w:r>
      <w:r w:rsidR="00D9297E" w:rsidRPr="009D2AF1">
        <w:rPr>
          <w:rFonts w:ascii="Times New Roman" w:hAnsi="Times New Roman" w:cs="Times New Roman"/>
          <w:iCs/>
          <w:sz w:val="22"/>
          <w:szCs w:val="24"/>
        </w:rPr>
        <w:t>”</w:t>
      </w:r>
      <w:r w:rsidRPr="009D2AF1">
        <w:rPr>
          <w:rFonts w:ascii="Times New Roman" w:hAnsi="Times New Roman" w:cs="Times New Roman"/>
          <w:iCs/>
          <w:sz w:val="22"/>
          <w:szCs w:val="24"/>
        </w:rPr>
        <w:t>;</w:t>
      </w:r>
    </w:p>
    <w:p w14:paraId="0B687D1B" w14:textId="77777777" w:rsidR="00AF77B1" w:rsidRPr="00FB0E71" w:rsidRDefault="00AF77B1" w:rsidP="00BB64A7">
      <w:pPr>
        <w:shd w:val="clear" w:color="auto" w:fill="FFFFFF"/>
        <w:spacing w:before="120" w:after="60"/>
        <w:ind w:left="768" w:hanging="384"/>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429438B2" w14:textId="77777777" w:rsidR="00AF77B1" w:rsidRPr="00FB0E71" w:rsidRDefault="0040597C" w:rsidP="00BB64A7">
      <w:pPr>
        <w:numPr>
          <w:ilvl w:val="0"/>
          <w:numId w:val="157"/>
        </w:numPr>
        <w:shd w:val="clear" w:color="auto" w:fill="FFFFFF"/>
        <w:tabs>
          <w:tab w:val="left" w:pos="773"/>
        </w:tabs>
        <w:spacing w:before="120" w:after="60"/>
        <w:ind w:left="773" w:hanging="389"/>
        <w:jc w:val="both"/>
        <w:rPr>
          <w:rFonts w:ascii="Times New Roman" w:hAnsi="Times New Roman" w:cs="Times New Roman"/>
          <w:b/>
          <w:bCs/>
          <w:sz w:val="22"/>
          <w:szCs w:val="24"/>
        </w:rPr>
      </w:pPr>
      <w:r w:rsidRPr="00FB0E71">
        <w:rPr>
          <w:rFonts w:ascii="Times New Roman" w:hAnsi="Times New Roman" w:cs="Times New Roman"/>
          <w:sz w:val="22"/>
          <w:szCs w:val="24"/>
        </w:rPr>
        <w:lastRenderedPageBreak/>
        <w:t xml:space="preserve">by omitting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from the end of paragraph (d) of the definition of </w:t>
      </w:r>
      <w:r w:rsidR="00D9297E"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rebatable</w:t>
      </w:r>
      <w:proofErr w:type="spellEnd"/>
      <w:r w:rsidRPr="00FB0E71">
        <w:rPr>
          <w:rFonts w:ascii="Times New Roman" w:hAnsi="Times New Roman" w:cs="Times New Roman"/>
          <w:sz w:val="22"/>
          <w:szCs w:val="24"/>
        </w:rPr>
        <w:t xml:space="preserve"> benefit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w:t>
      </w:r>
    </w:p>
    <w:p w14:paraId="4B4FCDDE" w14:textId="77777777" w:rsidR="00AF77B1" w:rsidRPr="00FB0E71" w:rsidRDefault="0040597C" w:rsidP="00BB64A7">
      <w:pPr>
        <w:numPr>
          <w:ilvl w:val="0"/>
          <w:numId w:val="157"/>
        </w:numPr>
        <w:shd w:val="clear" w:color="auto" w:fill="FFFFFF"/>
        <w:tabs>
          <w:tab w:val="left" w:pos="773"/>
        </w:tabs>
        <w:spacing w:before="120" w:after="60"/>
        <w:ind w:left="773" w:hanging="389"/>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paragraph (e) of the definition of </w:t>
      </w:r>
      <w:r w:rsidR="00D9297E"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rebatable</w:t>
      </w:r>
      <w:proofErr w:type="spellEnd"/>
      <w:r w:rsidRPr="00FB0E71">
        <w:rPr>
          <w:rFonts w:ascii="Times New Roman" w:hAnsi="Times New Roman" w:cs="Times New Roman"/>
          <w:sz w:val="22"/>
          <w:szCs w:val="24"/>
        </w:rPr>
        <w:t xml:space="preserve"> benefit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w:t>
      </w:r>
    </w:p>
    <w:p w14:paraId="4F99A93F" w14:textId="77777777" w:rsidR="00AF77B1" w:rsidRPr="00FB0E71" w:rsidRDefault="0040597C" w:rsidP="00BB64A7">
      <w:pPr>
        <w:numPr>
          <w:ilvl w:val="0"/>
          <w:numId w:val="157"/>
        </w:numPr>
        <w:shd w:val="clear" w:color="auto" w:fill="FFFFFF"/>
        <w:tabs>
          <w:tab w:val="left" w:pos="773"/>
        </w:tabs>
        <w:spacing w:before="120" w:after="60"/>
        <w:ind w:left="773" w:hanging="389"/>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paragraph (b) of the definition of </w:t>
      </w:r>
      <w:r w:rsidR="00D9297E"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rebatable</w:t>
      </w:r>
      <w:proofErr w:type="spellEnd"/>
      <w:r w:rsidRPr="00FB0E71">
        <w:rPr>
          <w:rFonts w:ascii="Times New Roman" w:hAnsi="Times New Roman" w:cs="Times New Roman"/>
          <w:sz w:val="22"/>
          <w:szCs w:val="24"/>
        </w:rPr>
        <w:t xml:space="preserve"> pension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 and substituting the following paragraph:</w:t>
      </w:r>
    </w:p>
    <w:p w14:paraId="54FEA96E" w14:textId="77777777" w:rsidR="00AF77B1" w:rsidRPr="00FB0E71" w:rsidRDefault="00D9297E" w:rsidP="00BB64A7">
      <w:pPr>
        <w:shd w:val="clear" w:color="auto" w:fill="FFFFFF"/>
        <w:spacing w:before="120" w:after="60"/>
        <w:ind w:left="1531" w:hanging="485"/>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(b)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(other than Part 2.11, 2.12 or 2.14).</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48B6CF1B" w14:textId="77777777" w:rsidR="00AF77B1" w:rsidRPr="00FB0E71" w:rsidRDefault="0040597C" w:rsidP="00BB64A7">
      <w:pPr>
        <w:shd w:val="clear" w:color="auto" w:fill="FFFFFF"/>
        <w:tabs>
          <w:tab w:val="left" w:pos="754"/>
        </w:tabs>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50.</w:t>
      </w:r>
      <w:r w:rsidRPr="00FB0E71">
        <w:rPr>
          <w:rFonts w:ascii="Times New Roman" w:hAnsi="Times New Roman" w:cs="Times New Roman"/>
          <w:sz w:val="22"/>
          <w:szCs w:val="24"/>
        </w:rPr>
        <w:tab/>
        <w:t>After section 160</w:t>
      </w:r>
      <w:r w:rsidRPr="00FB0E71">
        <w:rPr>
          <w:rFonts w:ascii="Times New Roman" w:hAnsi="Times New Roman" w:cs="Times New Roman"/>
          <w:smallCaps/>
          <w:sz w:val="22"/>
          <w:szCs w:val="24"/>
        </w:rPr>
        <w:t>abb</w:t>
      </w:r>
      <w:r w:rsidRPr="00FB0E71">
        <w:rPr>
          <w:rFonts w:ascii="Times New Roman" w:hAnsi="Times New Roman" w:cs="Times New Roman"/>
          <w:sz w:val="22"/>
          <w:szCs w:val="24"/>
        </w:rPr>
        <w:t xml:space="preserve"> of the Principal Act the following section</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is inserted:</w:t>
      </w:r>
    </w:p>
    <w:p w14:paraId="28341919"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Rebate for certain Cocos (Keeling) Islands income</w:t>
      </w:r>
      <w:r w:rsidRPr="00FB0E71">
        <w:rPr>
          <w:rFonts w:ascii="Times New Roman" w:eastAsia="Times New Roman" w:hAnsi="Times New Roman" w:cs="Times New Roman"/>
          <w:b/>
          <w:bCs/>
          <w:sz w:val="22"/>
          <w:szCs w:val="24"/>
        </w:rPr>
        <w:t>—1991-92</w:t>
      </w:r>
    </w:p>
    <w:p w14:paraId="71B3A933" w14:textId="77777777" w:rsidR="00AF77B1" w:rsidRPr="00FB0E71" w:rsidRDefault="00D9297E" w:rsidP="00BB64A7">
      <w:pPr>
        <w:shd w:val="clear" w:color="auto" w:fill="FFFFFF"/>
        <w:spacing w:before="120" w:after="60"/>
        <w:ind w:left="5" w:firstLine="33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160</w:t>
      </w:r>
      <w:r w:rsidR="0040597C" w:rsidRPr="00FB0E71">
        <w:rPr>
          <w:rFonts w:ascii="Times New Roman" w:hAnsi="Times New Roman" w:cs="Times New Roman"/>
          <w:smallCaps/>
          <w:sz w:val="22"/>
          <w:szCs w:val="24"/>
        </w:rPr>
        <w:t>ace</w:t>
      </w:r>
      <w:r w:rsidR="0040597C" w:rsidRPr="00FB0E71">
        <w:rPr>
          <w:rFonts w:ascii="Times New Roman" w:hAnsi="Times New Roman" w:cs="Times New Roman"/>
          <w:sz w:val="22"/>
          <w:szCs w:val="24"/>
        </w:rPr>
        <w:t>. (1) Where the amount of tax that would, apart from this section, be payable by a taxpayer (not being a company other than a company in the capacity of trustee) in respect of income of the 1991-92 year of income exceeds the amount of tax that would be so payable by the taxpayer in respect of income of that year of income if:</w:t>
      </w:r>
    </w:p>
    <w:p w14:paraId="146EF08F" w14:textId="77777777" w:rsidR="00AF77B1" w:rsidRPr="00FB0E71" w:rsidRDefault="0040597C" w:rsidP="00BB64A7">
      <w:pPr>
        <w:numPr>
          <w:ilvl w:val="0"/>
          <w:numId w:val="158"/>
        </w:numPr>
        <w:shd w:val="clear" w:color="auto" w:fill="FFFFFF"/>
        <w:tabs>
          <w:tab w:val="left" w:pos="782"/>
        </w:tabs>
        <w:spacing w:before="120" w:after="60"/>
        <w:ind w:left="389"/>
        <w:jc w:val="both"/>
        <w:rPr>
          <w:rFonts w:ascii="Times New Roman" w:hAnsi="Times New Roman" w:cs="Times New Roman"/>
          <w:sz w:val="22"/>
          <w:szCs w:val="24"/>
        </w:rPr>
      </w:pPr>
      <w:r w:rsidRPr="00FB0E71">
        <w:rPr>
          <w:rFonts w:ascii="Times New Roman" w:hAnsi="Times New Roman" w:cs="Times New Roman"/>
          <w:sz w:val="22"/>
          <w:szCs w:val="24"/>
        </w:rPr>
        <w:t>section 24</w:t>
      </w:r>
      <w:r w:rsidRPr="00FB0E71">
        <w:rPr>
          <w:rFonts w:ascii="Times New Roman" w:hAnsi="Times New Roman" w:cs="Times New Roman"/>
          <w:smallCaps/>
          <w:sz w:val="22"/>
          <w:szCs w:val="24"/>
        </w:rPr>
        <w:t>bb</w:t>
      </w:r>
      <w:r w:rsidRPr="00FB0E71">
        <w:rPr>
          <w:rFonts w:ascii="Times New Roman" w:hAnsi="Times New Roman" w:cs="Times New Roman"/>
          <w:sz w:val="22"/>
          <w:szCs w:val="24"/>
        </w:rPr>
        <w:t xml:space="preserve"> had not been enacted; and</w:t>
      </w:r>
    </w:p>
    <w:p w14:paraId="7F0F4821" w14:textId="77777777" w:rsidR="00AF77B1" w:rsidRPr="00FB0E71" w:rsidRDefault="0040597C" w:rsidP="00BB64A7">
      <w:pPr>
        <w:numPr>
          <w:ilvl w:val="0"/>
          <w:numId w:val="158"/>
        </w:numPr>
        <w:shd w:val="clear" w:color="auto" w:fill="FFFFFF"/>
        <w:tabs>
          <w:tab w:val="left" w:pos="782"/>
        </w:tabs>
        <w:spacing w:before="120" w:after="60"/>
        <w:ind w:left="389"/>
        <w:jc w:val="both"/>
        <w:rPr>
          <w:rFonts w:ascii="Times New Roman" w:hAnsi="Times New Roman" w:cs="Times New Roman"/>
          <w:sz w:val="22"/>
          <w:szCs w:val="24"/>
        </w:rPr>
      </w:pPr>
      <w:r w:rsidRPr="00FB0E71">
        <w:rPr>
          <w:rFonts w:ascii="Times New Roman" w:hAnsi="Times New Roman" w:cs="Times New Roman"/>
          <w:sz w:val="22"/>
          <w:szCs w:val="24"/>
        </w:rPr>
        <w:t>section 24</w:t>
      </w:r>
      <w:r w:rsidRPr="00FB0E71">
        <w:rPr>
          <w:rFonts w:ascii="Times New Roman" w:hAnsi="Times New Roman" w:cs="Times New Roman"/>
          <w:smallCaps/>
          <w:sz w:val="22"/>
          <w:szCs w:val="24"/>
        </w:rPr>
        <w:t>ba</w:t>
      </w:r>
      <w:r w:rsidRPr="00FB0E71">
        <w:rPr>
          <w:rFonts w:ascii="Times New Roman" w:hAnsi="Times New Roman" w:cs="Times New Roman"/>
          <w:sz w:val="22"/>
          <w:szCs w:val="24"/>
        </w:rPr>
        <w:t xml:space="preserve"> had applied in relation to that year of income;</w:t>
      </w:r>
    </w:p>
    <w:p w14:paraId="084F244F"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sz w:val="22"/>
          <w:szCs w:val="24"/>
        </w:rPr>
        <w:t>the taxpayer is entitled, in the taxpayer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assessment in respect of income of that year of income, to a rebate of tax of an amount equal to 50% of the amount of the excess.</w:t>
      </w:r>
    </w:p>
    <w:p w14:paraId="5F30AA29" w14:textId="77777777" w:rsidR="00AF77B1" w:rsidRPr="00FB0E71" w:rsidRDefault="00D9297E" w:rsidP="00BB64A7">
      <w:pPr>
        <w:shd w:val="clear" w:color="auto" w:fill="FFFFFF"/>
        <w:spacing w:before="120" w:after="60"/>
        <w:ind w:left="10" w:firstLine="33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This section does not apply to an assessment under subsection 98 (3) or (4).</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68FCE153"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Credits in respect of foreign tax</w:t>
      </w:r>
    </w:p>
    <w:p w14:paraId="485D25B6" w14:textId="77777777" w:rsidR="00AF77B1" w:rsidRPr="00FB0E71" w:rsidRDefault="0040597C" w:rsidP="00BB64A7">
      <w:pPr>
        <w:shd w:val="clear" w:color="auto" w:fill="FFFFFF"/>
        <w:tabs>
          <w:tab w:val="left" w:pos="754"/>
        </w:tabs>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51.</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160</w:t>
      </w:r>
      <w:r w:rsidRPr="00FB0E71">
        <w:rPr>
          <w:rFonts w:ascii="Times New Roman" w:hAnsi="Times New Roman" w:cs="Times New Roman"/>
          <w:smallCaps/>
          <w:sz w:val="22"/>
          <w:szCs w:val="24"/>
        </w:rPr>
        <w:t>af</w:t>
      </w:r>
      <w:r w:rsidRPr="00FB0E71">
        <w:rPr>
          <w:rFonts w:ascii="Times New Roman" w:hAnsi="Times New Roman" w:cs="Times New Roman"/>
          <w:sz w:val="22"/>
          <w:szCs w:val="24"/>
        </w:rPr>
        <w:t xml:space="preserve"> of the Principal Act is amended by omitting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subsection (6).</w:t>
      </w:r>
    </w:p>
    <w:p w14:paraId="387C9AEC"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Interpretation</w:t>
      </w:r>
    </w:p>
    <w:p w14:paraId="1F50277A" w14:textId="77777777" w:rsidR="00AF77B1" w:rsidRPr="00FB0E71" w:rsidRDefault="0040597C" w:rsidP="00BB64A7">
      <w:pPr>
        <w:shd w:val="clear" w:color="auto" w:fill="FFFFFF"/>
        <w:tabs>
          <w:tab w:val="left" w:pos="754"/>
        </w:tabs>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52.</w:t>
      </w:r>
      <w:r w:rsidRPr="00FB0E71">
        <w:rPr>
          <w:rFonts w:ascii="Times New Roman" w:hAnsi="Times New Roman" w:cs="Times New Roman"/>
          <w:b/>
          <w:bCs/>
          <w:sz w:val="22"/>
          <w:szCs w:val="24"/>
        </w:rPr>
        <w:tab/>
        <w:t xml:space="preserve">(1) </w:t>
      </w:r>
      <w:r w:rsidRPr="00FB0E71">
        <w:rPr>
          <w:rFonts w:ascii="Times New Roman" w:hAnsi="Times New Roman" w:cs="Times New Roman"/>
          <w:sz w:val="22"/>
          <w:szCs w:val="24"/>
        </w:rPr>
        <w:t>Section 160</w:t>
      </w:r>
      <w:r w:rsidRPr="00FB0E71">
        <w:rPr>
          <w:rFonts w:ascii="Times New Roman" w:hAnsi="Times New Roman" w:cs="Times New Roman"/>
          <w:smallCaps/>
          <w:sz w:val="22"/>
          <w:szCs w:val="24"/>
        </w:rPr>
        <w:t>apa</w:t>
      </w:r>
      <w:r w:rsidRPr="00FB0E71">
        <w:rPr>
          <w:rFonts w:ascii="Times New Roman" w:hAnsi="Times New Roman" w:cs="Times New Roman"/>
          <w:sz w:val="22"/>
          <w:szCs w:val="24"/>
        </w:rPr>
        <w:t xml:space="preserve"> of the Principal Act is amended by omitting</w:t>
      </w:r>
      <w:r w:rsidR="005F0273" w:rsidRPr="00FB0E71">
        <w:rPr>
          <w:rFonts w:ascii="Times New Roman" w:hAnsi="Times New Roman" w:cs="Times New Roman"/>
          <w:sz w:val="22"/>
          <w:szCs w:val="24"/>
        </w:rPr>
        <w:t xml:space="preserve">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24</w:t>
      </w:r>
      <w:r w:rsidRPr="00FB0E71">
        <w:rPr>
          <w:rFonts w:ascii="Times New Roman" w:hAnsi="Times New Roman" w:cs="Times New Roman"/>
          <w:smallCaps/>
          <w:sz w:val="22"/>
          <w:szCs w:val="24"/>
        </w:rPr>
        <w:t>ba</w:t>
      </w:r>
      <w:r w:rsidRPr="00FB0E71">
        <w:rPr>
          <w:rFonts w:ascii="Times New Roman" w:hAnsi="Times New Roman" w:cs="Times New Roman"/>
          <w:sz w:val="22"/>
          <w:szCs w:val="24"/>
        </w:rPr>
        <w:t xml:space="preserve"> (a)</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from paragraph (e) of the definition of </w:t>
      </w:r>
      <w:r w:rsidR="00D9297E"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frankable</w:t>
      </w:r>
      <w:proofErr w:type="spellEnd"/>
      <w:r w:rsidRPr="00FB0E71">
        <w:rPr>
          <w:rFonts w:ascii="Times New Roman" w:hAnsi="Times New Roman" w:cs="Times New Roman"/>
          <w:sz w:val="22"/>
          <w:szCs w:val="24"/>
        </w:rPr>
        <w:t xml:space="preserve"> dividend</w:t>
      </w:r>
      <w:r w:rsidR="00D9297E" w:rsidRPr="00FB0E71">
        <w:rPr>
          <w:rFonts w:ascii="Times New Roman" w:hAnsi="Times New Roman" w:cs="Times New Roman"/>
          <w:sz w:val="22"/>
          <w:szCs w:val="24"/>
        </w:rPr>
        <w:t>”</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24</w:t>
      </w:r>
      <w:r w:rsidRPr="00FB0E71">
        <w:rPr>
          <w:rFonts w:ascii="Times New Roman" w:hAnsi="Times New Roman" w:cs="Times New Roman"/>
          <w:smallCaps/>
          <w:sz w:val="22"/>
          <w:szCs w:val="24"/>
        </w:rPr>
        <w:t>bb</w:t>
      </w:r>
      <w:r w:rsidRPr="00FB0E71">
        <w:rPr>
          <w:rFonts w:ascii="Times New Roman" w:hAnsi="Times New Roman" w:cs="Times New Roman"/>
          <w:sz w:val="22"/>
          <w:szCs w:val="24"/>
        </w:rPr>
        <w:t xml:space="preserve"> (a)</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610741B2" w14:textId="77777777" w:rsidR="00AF77B1" w:rsidRPr="00FB0E71" w:rsidRDefault="0040597C" w:rsidP="00BB64A7">
      <w:pPr>
        <w:shd w:val="clear" w:color="auto" w:fill="FFFFFF"/>
        <w:spacing w:before="120" w:after="60"/>
        <w:ind w:left="341"/>
        <w:jc w:val="both"/>
        <w:rPr>
          <w:rFonts w:ascii="Times New Roman" w:hAnsi="Times New Roman" w:cs="Times New Roman"/>
          <w:sz w:val="22"/>
        </w:rPr>
      </w:pPr>
      <w:r w:rsidRPr="00FB0E71">
        <w:rPr>
          <w:rFonts w:ascii="Times New Roman" w:hAnsi="Times New Roman" w:cs="Times New Roman"/>
          <w:b/>
          <w:bCs/>
          <w:sz w:val="22"/>
          <w:szCs w:val="24"/>
        </w:rPr>
        <w:t>(2)</w:t>
      </w:r>
      <w:r w:rsidRPr="00FB0E71">
        <w:rPr>
          <w:rFonts w:ascii="Times New Roman" w:hAnsi="Times New Roman" w:cs="Times New Roman"/>
          <w:sz w:val="22"/>
          <w:szCs w:val="24"/>
        </w:rPr>
        <w:t xml:space="preserve"> Section 160</w:t>
      </w:r>
      <w:r w:rsidRPr="00FB0E71">
        <w:rPr>
          <w:rFonts w:ascii="Times New Roman" w:hAnsi="Times New Roman" w:cs="Times New Roman"/>
          <w:smallCaps/>
          <w:sz w:val="22"/>
          <w:szCs w:val="24"/>
        </w:rPr>
        <w:t>apa</w:t>
      </w:r>
      <w:r w:rsidRPr="00FB0E71">
        <w:rPr>
          <w:rFonts w:ascii="Times New Roman" w:hAnsi="Times New Roman" w:cs="Times New Roman"/>
          <w:sz w:val="22"/>
          <w:szCs w:val="24"/>
        </w:rPr>
        <w:t xml:space="preserve"> of the Principal Act is amended:</w:t>
      </w:r>
    </w:p>
    <w:p w14:paraId="6E70235A" w14:textId="77777777" w:rsidR="00AF77B1" w:rsidRPr="00FB0E71" w:rsidRDefault="0040597C" w:rsidP="00BB64A7">
      <w:pPr>
        <w:numPr>
          <w:ilvl w:val="0"/>
          <w:numId w:val="159"/>
        </w:numPr>
        <w:shd w:val="clear" w:color="auto" w:fill="FFFFFF"/>
        <w:tabs>
          <w:tab w:val="left" w:pos="778"/>
        </w:tabs>
        <w:spacing w:before="120" w:after="60"/>
        <w:ind w:left="778" w:hanging="389"/>
        <w:jc w:val="both"/>
        <w:rPr>
          <w:rFonts w:ascii="Times New Roman" w:hAnsi="Times New Roman" w:cs="Times New Roman"/>
          <w:b/>
          <w:bCs/>
          <w:sz w:val="22"/>
          <w:szCs w:val="24"/>
        </w:rPr>
      </w:pPr>
      <w:r w:rsidRPr="00FB0E71">
        <w:rPr>
          <w:rFonts w:ascii="Times New Roman" w:hAnsi="Times New Roman" w:cs="Times New Roman"/>
          <w:sz w:val="22"/>
          <w:szCs w:val="24"/>
        </w:rPr>
        <w:t xml:space="preserve">by inserting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in writing,</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form approved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approved form</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F091DCB" w14:textId="4940B009" w:rsidR="00AF77B1" w:rsidRPr="00FB0E71" w:rsidRDefault="0040597C" w:rsidP="00BB64A7">
      <w:pPr>
        <w:numPr>
          <w:ilvl w:val="0"/>
          <w:numId w:val="159"/>
        </w:numPr>
        <w:shd w:val="clear" w:color="auto" w:fill="FFFFFF"/>
        <w:tabs>
          <w:tab w:val="left" w:pos="778"/>
        </w:tabs>
        <w:spacing w:before="120" w:after="60"/>
        <w:ind w:left="778" w:hanging="389"/>
        <w:jc w:val="both"/>
        <w:rPr>
          <w:rFonts w:ascii="Times New Roman" w:hAnsi="Times New Roman" w:cs="Times New Roman"/>
          <w:b/>
          <w:bCs/>
          <w:sz w:val="22"/>
          <w:szCs w:val="24"/>
        </w:rPr>
      </w:pPr>
      <w:r w:rsidRPr="00FB0E71">
        <w:rPr>
          <w:rFonts w:ascii="Times New Roman" w:hAnsi="Times New Roman" w:cs="Times New Roman"/>
          <w:sz w:val="22"/>
          <w:szCs w:val="24"/>
        </w:rPr>
        <w:t xml:space="preserve">by adding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160</w:t>
      </w:r>
      <w:r w:rsidR="00951D7F">
        <w:rPr>
          <w:rFonts w:ascii="Times New Roman" w:hAnsi="Times New Roman" w:cs="Times New Roman"/>
          <w:smallCaps/>
          <w:sz w:val="22"/>
          <w:szCs w:val="24"/>
        </w:rPr>
        <w:t>aqub</w:t>
      </w:r>
      <w:r w:rsidRPr="00FB0E71">
        <w:rPr>
          <w:rFonts w:ascii="Times New Roman" w:hAnsi="Times New Roman" w:cs="Times New Roman"/>
          <w:sz w:val="22"/>
          <w:szCs w:val="24"/>
        </w:rPr>
        <w:t>, 160</w:t>
      </w:r>
      <w:r w:rsidR="00951D7F">
        <w:rPr>
          <w:rFonts w:ascii="Times New Roman" w:hAnsi="Times New Roman" w:cs="Times New Roman"/>
          <w:smallCaps/>
          <w:sz w:val="22"/>
          <w:szCs w:val="24"/>
        </w:rPr>
        <w:t>aquc</w:t>
      </w:r>
      <w:r w:rsidRPr="00FB0E71">
        <w:rPr>
          <w:rFonts w:ascii="Times New Roman" w:hAnsi="Times New Roman" w:cs="Times New Roman"/>
          <w:sz w:val="22"/>
          <w:szCs w:val="24"/>
        </w:rPr>
        <w:t xml:space="preserve"> or 160</w:t>
      </w:r>
      <w:r w:rsidR="00951D7F">
        <w:rPr>
          <w:rFonts w:ascii="Times New Roman" w:hAnsi="Times New Roman" w:cs="Times New Roman"/>
          <w:smallCaps/>
          <w:sz w:val="22"/>
          <w:szCs w:val="24"/>
        </w:rPr>
        <w:t>aqud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at the end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dividend statement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7BC8D660" w14:textId="77777777" w:rsidR="00AF77B1" w:rsidRPr="00FB0E71" w:rsidRDefault="0040597C" w:rsidP="00BB64A7">
      <w:pPr>
        <w:numPr>
          <w:ilvl w:val="0"/>
          <w:numId w:val="159"/>
        </w:numPr>
        <w:shd w:val="clear" w:color="auto" w:fill="FFFFFF"/>
        <w:tabs>
          <w:tab w:val="left" w:pos="778"/>
        </w:tabs>
        <w:spacing w:before="120" w:after="60"/>
        <w:ind w:left="389"/>
        <w:jc w:val="both"/>
        <w:rPr>
          <w:rFonts w:ascii="Times New Roman" w:hAnsi="Times New Roman" w:cs="Times New Roman"/>
          <w:b/>
          <w:bCs/>
          <w:sz w:val="22"/>
          <w:szCs w:val="24"/>
        </w:rPr>
      </w:pPr>
      <w:r w:rsidRPr="00FB0E71">
        <w:rPr>
          <w:rFonts w:ascii="Times New Roman" w:hAnsi="Times New Roman" w:cs="Times New Roman"/>
          <w:sz w:val="22"/>
          <w:szCs w:val="24"/>
        </w:rPr>
        <w:t>by inserting the following definitions:</w:t>
      </w:r>
    </w:p>
    <w:p w14:paraId="62D514B6" w14:textId="074E397F" w:rsidR="00AF77B1" w:rsidRPr="00FB0E71" w:rsidRDefault="00D9297E" w:rsidP="00F21B31">
      <w:pPr>
        <w:shd w:val="clear" w:color="auto" w:fill="FFFFFF"/>
        <w:spacing w:before="60" w:after="60"/>
        <w:ind w:left="782"/>
        <w:jc w:val="both"/>
        <w:rPr>
          <w:rFonts w:ascii="Times New Roman" w:hAnsi="Times New Roman" w:cs="Times New Roman"/>
          <w:sz w:val="22"/>
        </w:rPr>
      </w:pPr>
      <w:r w:rsidRPr="00FB0E71">
        <w:rPr>
          <w:rFonts w:ascii="Times New Roman" w:hAnsi="Times New Roman" w:cs="Times New Roman"/>
          <w:sz w:val="22"/>
          <w:szCs w:val="24"/>
        </w:rPr>
        <w:t>“</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borrower</w:t>
      </w:r>
      <w:r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in relation to a securities lending arrangement, has the meaning given by subsection 26</w:t>
      </w:r>
      <w:r w:rsidR="0040597C" w:rsidRPr="00FB0E71">
        <w:rPr>
          <w:rFonts w:ascii="Times New Roman" w:hAnsi="Times New Roman" w:cs="Times New Roman"/>
          <w:smallCaps/>
          <w:sz w:val="22"/>
          <w:szCs w:val="24"/>
        </w:rPr>
        <w:t>bc</w:t>
      </w:r>
      <w:r w:rsidR="0040597C" w:rsidRPr="00FB0E71">
        <w:rPr>
          <w:rFonts w:ascii="Times New Roman" w:hAnsi="Times New Roman" w:cs="Times New Roman"/>
          <w:sz w:val="22"/>
          <w:szCs w:val="24"/>
        </w:rPr>
        <w:t xml:space="preserve"> (3);</w:t>
      </w:r>
    </w:p>
    <w:p w14:paraId="2388836E" w14:textId="0D16AD87" w:rsidR="00AF77B1" w:rsidRPr="00FB0E71" w:rsidRDefault="00D9297E" w:rsidP="00BB64A7">
      <w:pPr>
        <w:shd w:val="clear" w:color="auto" w:fill="FFFFFF"/>
        <w:spacing w:before="120" w:after="60"/>
        <w:ind w:left="782"/>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borrowing</w:t>
      </w:r>
      <w:r w:rsidRPr="00FB0E71">
        <w:rPr>
          <w:rFonts w:ascii="Times New Roman" w:hAnsi="Times New Roman" w:cs="Times New Roman"/>
          <w:b/>
          <w:bCs/>
          <w:sz w:val="22"/>
          <w:szCs w:val="24"/>
        </w:rPr>
        <w:t xml:space="preserve"> </w:t>
      </w:r>
      <w:r w:rsidR="0040597C" w:rsidRPr="00FB0E71">
        <w:rPr>
          <w:rFonts w:ascii="Times New Roman" w:hAnsi="Times New Roman" w:cs="Times New Roman"/>
          <w:b/>
          <w:bCs/>
          <w:sz w:val="22"/>
          <w:szCs w:val="24"/>
        </w:rPr>
        <w:t>period</w:t>
      </w:r>
      <w:r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in</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relation</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to</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a</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securities</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lending arrangement, has the meaning given by subsection 26</w:t>
      </w:r>
      <w:r w:rsidR="0040597C" w:rsidRPr="00FB0E71">
        <w:rPr>
          <w:rFonts w:ascii="Times New Roman" w:hAnsi="Times New Roman" w:cs="Times New Roman"/>
          <w:smallCaps/>
          <w:sz w:val="22"/>
          <w:szCs w:val="24"/>
        </w:rPr>
        <w:t>bc</w:t>
      </w:r>
      <w:r w:rsidR="0040597C" w:rsidRPr="00FB0E71">
        <w:rPr>
          <w:rFonts w:ascii="Times New Roman" w:hAnsi="Times New Roman" w:cs="Times New Roman"/>
          <w:sz w:val="22"/>
          <w:szCs w:val="24"/>
        </w:rPr>
        <w:t xml:space="preserve"> (3);</w:t>
      </w:r>
    </w:p>
    <w:p w14:paraId="4726C95C" w14:textId="77777777" w:rsidR="00AF77B1" w:rsidRPr="00FB0E71" w:rsidRDefault="00AF77B1" w:rsidP="00BB64A7">
      <w:pPr>
        <w:shd w:val="clear" w:color="auto" w:fill="FFFFFF"/>
        <w:spacing w:before="120" w:after="60"/>
        <w:ind w:left="782"/>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3607A351" w14:textId="47CCC0F9" w:rsidR="00AF77B1" w:rsidRPr="00FB0E71" w:rsidRDefault="00D9297E" w:rsidP="00BB64A7">
      <w:pPr>
        <w:shd w:val="clear" w:color="auto" w:fill="FFFFFF"/>
        <w:spacing w:before="120" w:after="60"/>
        <w:ind w:left="797"/>
        <w:jc w:val="both"/>
        <w:rPr>
          <w:rFonts w:ascii="Times New Roman" w:hAnsi="Times New Roman" w:cs="Times New Roman"/>
          <w:sz w:val="22"/>
        </w:rPr>
      </w:pPr>
      <w:r w:rsidRPr="00FB0E71">
        <w:rPr>
          <w:rFonts w:ascii="Times New Roman" w:hAnsi="Times New Roman" w:cs="Times New Roman"/>
          <w:b/>
          <w:bCs/>
          <w:sz w:val="22"/>
          <w:szCs w:val="24"/>
        </w:rPr>
        <w:lastRenderedPageBreak/>
        <w:t>‘</w:t>
      </w:r>
      <w:r w:rsidR="0040597C" w:rsidRPr="00FB0E71">
        <w:rPr>
          <w:rFonts w:ascii="Times New Roman" w:hAnsi="Times New Roman" w:cs="Times New Roman"/>
          <w:b/>
          <w:bCs/>
          <w:sz w:val="22"/>
          <w:szCs w:val="24"/>
        </w:rPr>
        <w:t>lender</w:t>
      </w:r>
      <w:r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in relation to a securities lending arrangement, has the meaning given by subsection 26</w:t>
      </w:r>
      <w:r w:rsidR="0040597C" w:rsidRPr="00FB0E71">
        <w:rPr>
          <w:rFonts w:ascii="Times New Roman" w:hAnsi="Times New Roman" w:cs="Times New Roman"/>
          <w:smallCaps/>
          <w:sz w:val="22"/>
          <w:szCs w:val="24"/>
        </w:rPr>
        <w:t>bc</w:t>
      </w:r>
      <w:r w:rsidR="0040597C" w:rsidRPr="00FB0E71">
        <w:rPr>
          <w:rFonts w:ascii="Times New Roman" w:hAnsi="Times New Roman" w:cs="Times New Roman"/>
          <w:sz w:val="22"/>
          <w:szCs w:val="24"/>
        </w:rPr>
        <w:t xml:space="preserve"> (3);</w:t>
      </w:r>
    </w:p>
    <w:p w14:paraId="5E112C8C" w14:textId="77777777" w:rsidR="00AF77B1" w:rsidRPr="00FB0E71" w:rsidRDefault="00D9297E" w:rsidP="00327398">
      <w:pPr>
        <w:shd w:val="clear" w:color="auto" w:fill="FFFFFF"/>
        <w:spacing w:before="60" w:after="60"/>
        <w:ind w:left="792"/>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securities dealer</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has the same meaning as in section </w:t>
      </w:r>
      <w:r w:rsidR="0040597C" w:rsidRPr="00FB0E71">
        <w:rPr>
          <w:rFonts w:ascii="Times New Roman" w:hAnsi="Times New Roman" w:cs="Times New Roman"/>
          <w:smallCaps/>
          <w:sz w:val="22"/>
          <w:szCs w:val="24"/>
        </w:rPr>
        <w:t>202a;</w:t>
      </w:r>
    </w:p>
    <w:p w14:paraId="53E6D3B2" w14:textId="77777777" w:rsidR="00AF77B1" w:rsidRPr="00FB0E71" w:rsidRDefault="00D9297E" w:rsidP="00327398">
      <w:pPr>
        <w:shd w:val="clear" w:color="auto" w:fill="FFFFFF"/>
        <w:spacing w:before="60" w:after="60"/>
        <w:ind w:left="792"/>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securities lending arrangement</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an agreement covered by subsection 26</w:t>
      </w:r>
      <w:r w:rsidR="0040597C" w:rsidRPr="00FB0E71">
        <w:rPr>
          <w:rFonts w:ascii="Times New Roman" w:hAnsi="Times New Roman" w:cs="Times New Roman"/>
          <w:smallCaps/>
          <w:sz w:val="22"/>
          <w:szCs w:val="24"/>
        </w:rPr>
        <w:t>bc</w:t>
      </w:r>
      <w:r w:rsidR="0040597C" w:rsidRPr="00FB0E71">
        <w:rPr>
          <w:rFonts w:ascii="Times New Roman" w:hAnsi="Times New Roman" w:cs="Times New Roman"/>
          <w:sz w:val="22"/>
          <w:szCs w:val="24"/>
        </w:rPr>
        <w:t xml:space="preserve"> (3);</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59542F86" w14:textId="6CB2CF39" w:rsidR="00AF77B1" w:rsidRPr="00FB0E71" w:rsidRDefault="0040597C" w:rsidP="00BB64A7">
      <w:pPr>
        <w:shd w:val="clear" w:color="auto" w:fill="FFFFFF"/>
        <w:spacing w:before="120" w:after="60"/>
        <w:ind w:left="5" w:firstLine="346"/>
        <w:jc w:val="both"/>
        <w:rPr>
          <w:rFonts w:ascii="Times New Roman" w:hAnsi="Times New Roman" w:cs="Times New Roman"/>
          <w:sz w:val="22"/>
        </w:rPr>
      </w:pPr>
      <w:r w:rsidRPr="00FB0E71">
        <w:rPr>
          <w:rFonts w:ascii="Times New Roman" w:hAnsi="Times New Roman" w:cs="Times New Roman"/>
          <w:b/>
          <w:bCs/>
          <w:sz w:val="22"/>
          <w:szCs w:val="24"/>
        </w:rPr>
        <w:t>53.</w:t>
      </w:r>
      <w:r w:rsidRPr="00FB0E71">
        <w:rPr>
          <w:rFonts w:ascii="Times New Roman" w:hAnsi="Times New Roman" w:cs="Times New Roman"/>
          <w:sz w:val="22"/>
          <w:szCs w:val="24"/>
        </w:rPr>
        <w:t xml:space="preserve"> After section 160</w:t>
      </w:r>
      <w:r w:rsidR="00951D7F">
        <w:rPr>
          <w:rFonts w:ascii="Times New Roman" w:hAnsi="Times New Roman" w:cs="Times New Roman"/>
          <w:smallCaps/>
          <w:sz w:val="22"/>
          <w:szCs w:val="24"/>
        </w:rPr>
        <w:t>aqu</w:t>
      </w:r>
      <w:r w:rsidRPr="00FB0E71">
        <w:rPr>
          <w:rFonts w:ascii="Times New Roman" w:hAnsi="Times New Roman" w:cs="Times New Roman"/>
          <w:sz w:val="22"/>
          <w:szCs w:val="24"/>
        </w:rPr>
        <w:t xml:space="preserve"> of the Principal Act the following Division is inserted:</w:t>
      </w:r>
    </w:p>
    <w:p w14:paraId="0DB01C0C" w14:textId="77777777" w:rsidR="00AF77B1" w:rsidRPr="00FB0E71" w:rsidRDefault="00D9297E" w:rsidP="00D86499">
      <w:pPr>
        <w:shd w:val="clear" w:color="auto" w:fill="FFFFFF"/>
        <w:spacing w:before="120" w:after="60"/>
        <w:jc w:val="center"/>
        <w:rPr>
          <w:rFonts w:ascii="Times New Roman" w:hAnsi="Times New Roman" w:cs="Times New Roman"/>
          <w:sz w:val="22"/>
        </w:rPr>
      </w:pPr>
      <w:r w:rsidRPr="00FB0E71">
        <w:rPr>
          <w:rFonts w:ascii="Times New Roman" w:hAnsi="Times New Roman" w:cs="Times New Roman"/>
          <w:b/>
          <w:bCs/>
          <w:i/>
          <w:iCs/>
          <w:sz w:val="22"/>
          <w:szCs w:val="24"/>
        </w:rPr>
        <w:t>“</w:t>
      </w:r>
      <w:r w:rsidR="0040597C" w:rsidRPr="00FB0E71">
        <w:rPr>
          <w:rFonts w:ascii="Times New Roman" w:hAnsi="Times New Roman" w:cs="Times New Roman"/>
          <w:b/>
          <w:bCs/>
          <w:i/>
          <w:iCs/>
          <w:sz w:val="22"/>
          <w:szCs w:val="24"/>
        </w:rPr>
        <w:t>Division 6</w:t>
      </w:r>
      <w:r w:rsidR="0040597C" w:rsidRPr="00FB0E71">
        <w:rPr>
          <w:rFonts w:ascii="Times New Roman" w:hAnsi="Times New Roman" w:cs="Times New Roman"/>
          <w:b/>
          <w:bCs/>
          <w:i/>
          <w:iCs/>
          <w:smallCaps/>
          <w:sz w:val="22"/>
          <w:szCs w:val="24"/>
        </w:rPr>
        <w:t>a</w:t>
      </w:r>
      <w:r w:rsidR="0040597C" w:rsidRPr="00FB0E71">
        <w:rPr>
          <w:rFonts w:ascii="Times New Roman" w:eastAsia="Times New Roman" w:hAnsi="Times New Roman" w:cs="Times New Roman"/>
          <w:sz w:val="22"/>
          <w:szCs w:val="24"/>
        </w:rPr>
        <w:t>—</w:t>
      </w:r>
      <w:r w:rsidR="0040597C" w:rsidRPr="00FB0E71">
        <w:rPr>
          <w:rFonts w:ascii="Times New Roman" w:eastAsia="Times New Roman" w:hAnsi="Times New Roman" w:cs="Times New Roman"/>
          <w:b/>
          <w:bCs/>
          <w:i/>
          <w:iCs/>
          <w:sz w:val="22"/>
          <w:szCs w:val="24"/>
        </w:rPr>
        <w:t>Transfer of Shareholder Status for Tax Purposes</w:t>
      </w:r>
    </w:p>
    <w:p w14:paraId="3830AF35"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Transfer of shareholder status for tax purposes</w:t>
      </w:r>
      <w:r w:rsidRPr="00FB0E71">
        <w:rPr>
          <w:rFonts w:ascii="Times New Roman" w:eastAsia="Times New Roman" w:hAnsi="Times New Roman" w:cs="Times New Roman"/>
          <w:b/>
          <w:bCs/>
          <w:sz w:val="22"/>
          <w:szCs w:val="24"/>
        </w:rPr>
        <w:t>—cum-dividend stock exchange sales and securities lending arrangements</w:t>
      </w:r>
    </w:p>
    <w:p w14:paraId="3EBE5C98" w14:textId="77777777" w:rsidR="00AF77B1" w:rsidRPr="00FB0E71" w:rsidRDefault="00D9297E" w:rsidP="00BB64A7">
      <w:pPr>
        <w:shd w:val="clear" w:color="auto" w:fill="FFFFFF"/>
        <w:spacing w:before="120" w:after="60"/>
        <w:ind w:left="355"/>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160</w:t>
      </w:r>
      <w:r w:rsidR="0040597C" w:rsidRPr="00FB0E71">
        <w:rPr>
          <w:rFonts w:ascii="Times New Roman" w:hAnsi="Times New Roman" w:cs="Times New Roman"/>
          <w:smallCaps/>
          <w:sz w:val="22"/>
          <w:szCs w:val="24"/>
        </w:rPr>
        <w:t>aqua</w:t>
      </w:r>
      <w:r w:rsidR="0040597C" w:rsidRPr="00FB0E71">
        <w:rPr>
          <w:rFonts w:ascii="Times New Roman" w:hAnsi="Times New Roman" w:cs="Times New Roman"/>
          <w:sz w:val="22"/>
          <w:szCs w:val="24"/>
        </w:rPr>
        <w:t>. (1) If:</w:t>
      </w:r>
    </w:p>
    <w:p w14:paraId="27F312FB" w14:textId="705DBFBF" w:rsidR="00AF77B1" w:rsidRPr="00FB0E71" w:rsidRDefault="0040597C" w:rsidP="00BB64A7">
      <w:pPr>
        <w:numPr>
          <w:ilvl w:val="0"/>
          <w:numId w:val="160"/>
        </w:numPr>
        <w:shd w:val="clear" w:color="auto" w:fill="FFFFFF"/>
        <w:tabs>
          <w:tab w:val="left" w:pos="792"/>
        </w:tabs>
        <w:spacing w:before="120" w:after="60"/>
        <w:ind w:left="792" w:hanging="394"/>
        <w:jc w:val="both"/>
        <w:rPr>
          <w:rFonts w:ascii="Times New Roman" w:hAnsi="Times New Roman" w:cs="Times New Roman"/>
          <w:sz w:val="22"/>
          <w:szCs w:val="24"/>
        </w:rPr>
      </w:pPr>
      <w:r w:rsidRPr="00FB0E71">
        <w:rPr>
          <w:rFonts w:ascii="Times New Roman" w:hAnsi="Times New Roman" w:cs="Times New Roman"/>
          <w:sz w:val="22"/>
          <w:szCs w:val="24"/>
        </w:rPr>
        <w:t xml:space="preserve">a franked dividend is paid to a shareholder in a company (in this 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first shareholder</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 xml:space="preserve">) </w:t>
      </w:r>
      <w:r w:rsidRPr="00FB0E71">
        <w:rPr>
          <w:rFonts w:ascii="Times New Roman" w:hAnsi="Times New Roman" w:cs="Times New Roman"/>
          <w:sz w:val="22"/>
          <w:szCs w:val="24"/>
        </w:rPr>
        <w:t>in respect of a share in the company (including a dividend that is taken to be paid as a result of one or more previous applications of this section); and</w:t>
      </w:r>
    </w:p>
    <w:p w14:paraId="332BDFE8" w14:textId="77777777" w:rsidR="00AF77B1" w:rsidRPr="00FB0E71" w:rsidRDefault="0040597C" w:rsidP="00BB64A7">
      <w:pPr>
        <w:numPr>
          <w:ilvl w:val="0"/>
          <w:numId w:val="160"/>
        </w:numPr>
        <w:shd w:val="clear" w:color="auto" w:fill="FFFFFF"/>
        <w:tabs>
          <w:tab w:val="left" w:pos="792"/>
        </w:tabs>
        <w:spacing w:before="120" w:after="60"/>
        <w:ind w:left="398"/>
        <w:jc w:val="both"/>
        <w:rPr>
          <w:rFonts w:ascii="Times New Roman" w:hAnsi="Times New Roman" w:cs="Times New Roman"/>
          <w:sz w:val="22"/>
          <w:szCs w:val="24"/>
        </w:rPr>
      </w:pPr>
      <w:r w:rsidRPr="00FB0E71">
        <w:rPr>
          <w:rFonts w:ascii="Times New Roman" w:hAnsi="Times New Roman" w:cs="Times New Roman"/>
          <w:sz w:val="22"/>
          <w:szCs w:val="24"/>
        </w:rPr>
        <w:t>either of the following conditions is satisfied:</w:t>
      </w:r>
    </w:p>
    <w:p w14:paraId="35398E04" w14:textId="36805C71" w:rsidR="00AF77B1" w:rsidRPr="00FB0E71" w:rsidRDefault="0040597C" w:rsidP="00BB64A7">
      <w:pPr>
        <w:shd w:val="clear" w:color="auto" w:fill="FFFFFF"/>
        <w:spacing w:before="120" w:after="60"/>
        <w:ind w:left="1440" w:hanging="341"/>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xml:space="preserve">) at the dividend closing time, the first shareholder was under an obligation to transfer the share to another taxpayer (in this 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transferee</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under a contract for the sale of the share where:</w:t>
      </w:r>
    </w:p>
    <w:p w14:paraId="7C09F4E9" w14:textId="6B955B71" w:rsidR="00AF77B1" w:rsidRPr="00FB0E71" w:rsidRDefault="0040597C" w:rsidP="00BB64A7">
      <w:pPr>
        <w:shd w:val="clear" w:color="auto" w:fill="FFFFFF"/>
        <w:tabs>
          <w:tab w:val="left" w:pos="2098"/>
        </w:tabs>
        <w:spacing w:before="120" w:after="60"/>
        <w:ind w:left="3110" w:hanging="1430"/>
        <w:jc w:val="both"/>
        <w:rPr>
          <w:rFonts w:ascii="Times New Roman" w:hAnsi="Times New Roman" w:cs="Times New Roman"/>
          <w:sz w:val="22"/>
        </w:rPr>
      </w:pPr>
      <w:r w:rsidRPr="00FB0E71">
        <w:rPr>
          <w:rFonts w:ascii="Times New Roman" w:hAnsi="Times New Roman" w:cs="Times New Roman"/>
          <w:sz w:val="22"/>
          <w:szCs w:val="24"/>
        </w:rPr>
        <w:t>(</w:t>
      </w:r>
      <w:r w:rsidR="00951D7F">
        <w:rPr>
          <w:rFonts w:ascii="Times New Roman" w:hAnsi="Times New Roman" w:cs="Times New Roman"/>
          <w:smallCaps/>
          <w:sz w:val="22"/>
          <w:szCs w:val="24"/>
        </w:rPr>
        <w:t>a</w:t>
      </w:r>
      <w:r w:rsidRPr="00FB0E71">
        <w:rPr>
          <w:rFonts w:ascii="Times New Roman" w:hAnsi="Times New Roman" w:cs="Times New Roman"/>
          <w:sz w:val="22"/>
          <w:szCs w:val="24"/>
        </w:rPr>
        <w:t>)</w:t>
      </w:r>
      <w:r w:rsidRPr="00FB0E71">
        <w:rPr>
          <w:rFonts w:ascii="Times New Roman" w:hAnsi="Times New Roman" w:cs="Times New Roman"/>
          <w:sz w:val="22"/>
          <w:szCs w:val="24"/>
        </w:rPr>
        <w:tab/>
        <w:t xml:space="preserve">the contract is of the kind known as a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cum-dividend</w:t>
      </w:r>
      <w:r w:rsidR="00D9297E" w:rsidRPr="00FB0E71">
        <w:rPr>
          <w:rFonts w:ascii="Times New Roman" w:hAnsi="Times New Roman" w:cs="Times New Roman"/>
          <w:sz w:val="22"/>
          <w:szCs w:val="24"/>
        </w:rPr>
        <w:t>’</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contract; and</w:t>
      </w:r>
    </w:p>
    <w:p w14:paraId="25057719" w14:textId="01971356" w:rsidR="00AF77B1" w:rsidRPr="00FB0E71" w:rsidRDefault="0040597C" w:rsidP="00BB64A7">
      <w:pPr>
        <w:shd w:val="clear" w:color="auto" w:fill="FFFFFF"/>
        <w:tabs>
          <w:tab w:val="left" w:pos="2098"/>
        </w:tabs>
        <w:spacing w:before="120" w:after="60"/>
        <w:ind w:left="2098" w:hanging="418"/>
        <w:jc w:val="both"/>
        <w:rPr>
          <w:rFonts w:ascii="Times New Roman" w:hAnsi="Times New Roman" w:cs="Times New Roman"/>
          <w:sz w:val="22"/>
        </w:rPr>
      </w:pPr>
      <w:r w:rsidRPr="00FB0E71">
        <w:rPr>
          <w:rFonts w:ascii="Times New Roman" w:hAnsi="Times New Roman" w:cs="Times New Roman"/>
          <w:sz w:val="22"/>
          <w:szCs w:val="24"/>
        </w:rPr>
        <w:t>(</w:t>
      </w:r>
      <w:r w:rsidR="00951D7F">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t>the contract was entered into in the ordinary course</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of trading on a stock exchange in Australia or</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elsewhere;</w:t>
      </w:r>
    </w:p>
    <w:p w14:paraId="5DB6B5A6" w14:textId="77777777" w:rsidR="00AF77B1" w:rsidRPr="00FB0E71" w:rsidRDefault="0040597C" w:rsidP="00BB64A7">
      <w:pPr>
        <w:shd w:val="clear" w:color="auto" w:fill="FFFFFF"/>
        <w:spacing w:before="120" w:after="60"/>
        <w:ind w:left="1037"/>
        <w:jc w:val="both"/>
        <w:rPr>
          <w:rFonts w:ascii="Times New Roman" w:hAnsi="Times New Roman" w:cs="Times New Roman"/>
          <w:sz w:val="22"/>
        </w:rPr>
      </w:pPr>
      <w:r w:rsidRPr="00FB0E71">
        <w:rPr>
          <w:rFonts w:ascii="Times New Roman" w:hAnsi="Times New Roman" w:cs="Times New Roman"/>
          <w:sz w:val="22"/>
          <w:szCs w:val="24"/>
        </w:rPr>
        <w:t>(ii) all of the following conditions are satisfied:</w:t>
      </w:r>
    </w:p>
    <w:p w14:paraId="45638AA7" w14:textId="50DABF0E" w:rsidR="00AF77B1" w:rsidRPr="00FB0E71" w:rsidRDefault="00951D7F" w:rsidP="00951D7F">
      <w:pPr>
        <w:shd w:val="clear" w:color="auto" w:fill="FFFFFF"/>
        <w:tabs>
          <w:tab w:val="left" w:pos="2098"/>
        </w:tabs>
        <w:spacing w:before="120" w:after="60"/>
        <w:ind w:left="2098" w:hanging="413"/>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a</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at the time the dividend was paid, the first shareholder was under an obligation to pay the dividend to the lender under a securities lending arrangement;</w:t>
      </w:r>
    </w:p>
    <w:p w14:paraId="16CB1158" w14:textId="485CF789" w:rsidR="00AF77B1" w:rsidRPr="00FB0E71" w:rsidRDefault="00951D7F" w:rsidP="00951D7F">
      <w:pPr>
        <w:shd w:val="clear" w:color="auto" w:fill="FFFFFF"/>
        <w:tabs>
          <w:tab w:val="left" w:pos="2098"/>
        </w:tabs>
        <w:spacing w:before="120" w:after="60"/>
        <w:ind w:left="2098" w:hanging="413"/>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the obligation was incurred in the first shareholder</w:t>
      </w:r>
      <w:r w:rsidR="00D9297E" w:rsidRPr="00FB0E71">
        <w:rPr>
          <w:rFonts w:ascii="Times New Roman" w:hAnsi="Times New Roman" w:cs="Times New Roman"/>
          <w:sz w:val="22"/>
          <w:szCs w:val="24"/>
        </w:rPr>
        <w:t>’</w:t>
      </w:r>
      <w:r w:rsidR="0040597C" w:rsidRPr="00FB0E71">
        <w:rPr>
          <w:rFonts w:ascii="Times New Roman" w:hAnsi="Times New Roman" w:cs="Times New Roman"/>
          <w:sz w:val="22"/>
          <w:szCs w:val="24"/>
        </w:rPr>
        <w:t>s capacity as the borrower under the securities lending arrangement;</w:t>
      </w:r>
    </w:p>
    <w:p w14:paraId="07652D4C" w14:textId="4128EDDF" w:rsidR="00AF77B1" w:rsidRPr="00FB0E71" w:rsidRDefault="00951D7F" w:rsidP="00951D7F">
      <w:pPr>
        <w:shd w:val="clear" w:color="auto" w:fill="FFFFFF"/>
        <w:tabs>
          <w:tab w:val="left" w:pos="2098"/>
        </w:tabs>
        <w:spacing w:before="120" w:after="60"/>
        <w:ind w:left="2098" w:hanging="413"/>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c</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the dividend closing time occurred during the borrowing period;</w:t>
      </w:r>
    </w:p>
    <w:p w14:paraId="4F87654B" w14:textId="77777777" w:rsidR="00AF77B1" w:rsidRPr="00FB0E71" w:rsidRDefault="0040597C" w:rsidP="00BB64A7">
      <w:pPr>
        <w:shd w:val="clear" w:color="auto" w:fill="FFFFFF"/>
        <w:spacing w:before="120" w:after="60"/>
        <w:ind w:left="1454"/>
        <w:jc w:val="both"/>
        <w:rPr>
          <w:rFonts w:ascii="Times New Roman" w:hAnsi="Times New Roman" w:cs="Times New Roman"/>
          <w:sz w:val="22"/>
        </w:rPr>
      </w:pPr>
      <w:r w:rsidRPr="00FB0E71">
        <w:rPr>
          <w:rFonts w:ascii="Times New Roman" w:hAnsi="Times New Roman" w:cs="Times New Roman"/>
          <w:sz w:val="22"/>
          <w:szCs w:val="24"/>
        </w:rPr>
        <w:t>then, for the purposes of Subdivision D of Division 2 of Part III and of this Part (other than Divisions 4 and 5 and sections 160</w:t>
      </w:r>
      <w:r w:rsidRPr="00FB0E71">
        <w:rPr>
          <w:rFonts w:ascii="Times New Roman" w:hAnsi="Times New Roman" w:cs="Times New Roman"/>
          <w:smallCaps/>
          <w:sz w:val="22"/>
          <w:szCs w:val="24"/>
        </w:rPr>
        <w:t>aqcb</w:t>
      </w:r>
      <w:r w:rsidRPr="00FB0E71">
        <w:rPr>
          <w:rFonts w:ascii="Times New Roman" w:hAnsi="Times New Roman" w:cs="Times New Roman"/>
          <w:sz w:val="22"/>
          <w:szCs w:val="24"/>
        </w:rPr>
        <w:t xml:space="preserve"> and 160</w:t>
      </w:r>
      <w:r w:rsidRPr="00FB0E71">
        <w:rPr>
          <w:rFonts w:ascii="Times New Roman" w:hAnsi="Times New Roman" w:cs="Times New Roman"/>
          <w:smallCaps/>
          <w:sz w:val="22"/>
          <w:szCs w:val="24"/>
        </w:rPr>
        <w:t>arx</w:t>
      </w:r>
      <w:r w:rsidRPr="00FB0E71">
        <w:rPr>
          <w:rFonts w:ascii="Times New Roman" w:hAnsi="Times New Roman" w:cs="Times New Roman"/>
          <w:sz w:val="22"/>
          <w:szCs w:val="24"/>
        </w:rPr>
        <w:t>), the dividend is taken to be a dividend paid to the transferee or the lender, as the case may be, as a shareholder in the company instead of to the first shareholder.</w:t>
      </w:r>
    </w:p>
    <w:p w14:paraId="1845E04A" w14:textId="77777777" w:rsidR="00AF77B1" w:rsidRPr="00FB0E71" w:rsidRDefault="00AF77B1" w:rsidP="00BB64A7">
      <w:pPr>
        <w:shd w:val="clear" w:color="auto" w:fill="FFFFFF"/>
        <w:spacing w:before="120" w:after="60"/>
        <w:ind w:left="1454"/>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4BBA3BE4" w14:textId="77777777" w:rsidR="00AF77B1" w:rsidRPr="00FB0E71" w:rsidRDefault="00D9297E" w:rsidP="00BB64A7">
      <w:pPr>
        <w:shd w:val="clear" w:color="auto" w:fill="FFFFFF"/>
        <w:spacing w:before="120" w:after="60"/>
        <w:ind w:firstLine="341"/>
        <w:jc w:val="both"/>
        <w:rPr>
          <w:rFonts w:ascii="Times New Roman" w:hAnsi="Times New Roman" w:cs="Times New Roman"/>
          <w:sz w:val="22"/>
        </w:rPr>
      </w:pPr>
      <w:r w:rsidRPr="00FB0E71">
        <w:rPr>
          <w:rFonts w:ascii="Times New Roman" w:hAnsi="Times New Roman" w:cs="Times New Roman"/>
          <w:sz w:val="22"/>
          <w:szCs w:val="24"/>
        </w:rPr>
        <w:lastRenderedPageBreak/>
        <w:t>“</w:t>
      </w:r>
      <w:r w:rsidR="0040597C" w:rsidRPr="00FB0E71">
        <w:rPr>
          <w:rFonts w:ascii="Times New Roman" w:hAnsi="Times New Roman" w:cs="Times New Roman"/>
          <w:sz w:val="22"/>
          <w:szCs w:val="24"/>
        </w:rPr>
        <w:t>(2) For the purposes of this section, if dividends are paid to those taxpayers who were shareholders as at a particular time at or before the payment, that time is the dividend closing time in relation to those dividends.</w:t>
      </w:r>
    </w:p>
    <w:p w14:paraId="42987ED5"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Securities dealer to give dividend statement to other party</w:t>
      </w:r>
      <w:r w:rsidRPr="00FB0E71">
        <w:rPr>
          <w:rFonts w:ascii="Times New Roman" w:eastAsia="Times New Roman" w:hAnsi="Times New Roman" w:cs="Times New Roman"/>
          <w:b/>
          <w:bCs/>
          <w:sz w:val="22"/>
          <w:szCs w:val="24"/>
        </w:rPr>
        <w:t>— cum-dividend sale</w:t>
      </w:r>
    </w:p>
    <w:p w14:paraId="6F468585" w14:textId="77777777" w:rsidR="00AF77B1" w:rsidRPr="00FB0E71" w:rsidRDefault="00D9297E" w:rsidP="00BB64A7">
      <w:pPr>
        <w:shd w:val="clear" w:color="auto" w:fill="FFFFFF"/>
        <w:spacing w:before="120" w:after="60"/>
        <w:ind w:left="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160</w:t>
      </w:r>
      <w:r w:rsidR="0040597C" w:rsidRPr="00FB0E71">
        <w:rPr>
          <w:rFonts w:ascii="Times New Roman" w:hAnsi="Times New Roman" w:cs="Times New Roman"/>
          <w:smallCaps/>
          <w:sz w:val="22"/>
          <w:szCs w:val="24"/>
        </w:rPr>
        <w:t>aqub</w:t>
      </w:r>
      <w:r w:rsidR="0040597C" w:rsidRPr="00FB0E71">
        <w:rPr>
          <w:rFonts w:ascii="Times New Roman" w:hAnsi="Times New Roman" w:cs="Times New Roman"/>
          <w:sz w:val="22"/>
          <w:szCs w:val="24"/>
        </w:rPr>
        <w:t>. If:</w:t>
      </w:r>
    </w:p>
    <w:p w14:paraId="7F7D3ED7" w14:textId="77777777" w:rsidR="00AF77B1" w:rsidRPr="00FB0E71" w:rsidRDefault="0040597C" w:rsidP="000C59F0">
      <w:pPr>
        <w:numPr>
          <w:ilvl w:val="0"/>
          <w:numId w:val="162"/>
        </w:numPr>
        <w:shd w:val="clear" w:color="auto" w:fill="FFFFFF"/>
        <w:tabs>
          <w:tab w:val="left" w:pos="778"/>
        </w:tabs>
        <w:spacing w:before="60" w:after="60"/>
        <w:ind w:left="778" w:hanging="389"/>
        <w:jc w:val="both"/>
        <w:rPr>
          <w:rFonts w:ascii="Times New Roman" w:hAnsi="Times New Roman" w:cs="Times New Roman"/>
          <w:sz w:val="22"/>
          <w:szCs w:val="24"/>
        </w:rPr>
      </w:pPr>
      <w:r w:rsidRPr="00FB0E71">
        <w:rPr>
          <w:rFonts w:ascii="Times New Roman" w:hAnsi="Times New Roman" w:cs="Times New Roman"/>
          <w:sz w:val="22"/>
          <w:szCs w:val="24"/>
        </w:rPr>
        <w:t>section 160</w:t>
      </w:r>
      <w:r w:rsidRPr="00FB0E71">
        <w:rPr>
          <w:rFonts w:ascii="Times New Roman" w:hAnsi="Times New Roman" w:cs="Times New Roman"/>
          <w:smallCaps/>
          <w:sz w:val="22"/>
          <w:szCs w:val="24"/>
        </w:rPr>
        <w:t>aqua</w:t>
      </w:r>
      <w:r w:rsidRPr="00FB0E71">
        <w:rPr>
          <w:rFonts w:ascii="Times New Roman" w:hAnsi="Times New Roman" w:cs="Times New Roman"/>
          <w:sz w:val="22"/>
          <w:szCs w:val="24"/>
        </w:rPr>
        <w:t xml:space="preserve"> applies in relation to a dividend covered by subparagraph 160</w:t>
      </w:r>
      <w:r w:rsidRPr="00FB0E71">
        <w:rPr>
          <w:rFonts w:ascii="Times New Roman" w:hAnsi="Times New Roman" w:cs="Times New Roman"/>
          <w:smallCaps/>
          <w:sz w:val="22"/>
          <w:szCs w:val="24"/>
        </w:rPr>
        <w:t>aqua</w:t>
      </w:r>
      <w:r w:rsidRPr="00FB0E71">
        <w:rPr>
          <w:rFonts w:ascii="Times New Roman" w:hAnsi="Times New Roman" w:cs="Times New Roman"/>
          <w:sz w:val="22"/>
          <w:szCs w:val="24"/>
        </w:rPr>
        <w:t xml:space="preserve"> (1) (b) (</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(whether the application is the sole or final application or an earlier application of that section); and</w:t>
      </w:r>
    </w:p>
    <w:p w14:paraId="02E0C44E" w14:textId="77777777" w:rsidR="00AF77B1" w:rsidRPr="00FB0E71" w:rsidRDefault="0040597C" w:rsidP="00A851B8">
      <w:pPr>
        <w:numPr>
          <w:ilvl w:val="0"/>
          <w:numId w:val="162"/>
        </w:numPr>
        <w:shd w:val="clear" w:color="auto" w:fill="FFFFFF"/>
        <w:tabs>
          <w:tab w:val="left" w:pos="778"/>
        </w:tabs>
        <w:spacing w:before="60" w:after="60"/>
        <w:ind w:left="778" w:hanging="389"/>
        <w:jc w:val="both"/>
        <w:rPr>
          <w:rFonts w:ascii="Times New Roman" w:hAnsi="Times New Roman" w:cs="Times New Roman"/>
          <w:sz w:val="22"/>
          <w:szCs w:val="24"/>
        </w:rPr>
      </w:pPr>
      <w:r w:rsidRPr="00FB0E71">
        <w:rPr>
          <w:rFonts w:ascii="Times New Roman" w:hAnsi="Times New Roman" w:cs="Times New Roman"/>
          <w:sz w:val="22"/>
          <w:szCs w:val="24"/>
        </w:rPr>
        <w:t>a securities dealer has acted for a particular party to the contract concerned;</w:t>
      </w:r>
    </w:p>
    <w:p w14:paraId="03D7A41B"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sz w:val="22"/>
          <w:szCs w:val="24"/>
        </w:rPr>
        <w:t>the securities dealer must, as soon as practicable after the payment of the dividend, give to the other party to the contract a statement in the approved form setting out such information in relation to the dividend as is required by the approved form to be set out.</w:t>
      </w:r>
    </w:p>
    <w:p w14:paraId="02BF4308"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No securities dealer</w:t>
      </w:r>
      <w:r w:rsidRPr="00FB0E71">
        <w:rPr>
          <w:rFonts w:ascii="Times New Roman" w:eastAsia="Times New Roman" w:hAnsi="Times New Roman" w:cs="Times New Roman"/>
          <w:b/>
          <w:bCs/>
          <w:sz w:val="22"/>
          <w:szCs w:val="24"/>
        </w:rPr>
        <w:t>—party to cum-dividend sale contract to give dividend statement to other party</w:t>
      </w:r>
    </w:p>
    <w:p w14:paraId="7E7B3C3F" w14:textId="77777777" w:rsidR="00AF77B1" w:rsidRPr="00FB0E71" w:rsidRDefault="00D9297E" w:rsidP="00BB64A7">
      <w:pPr>
        <w:shd w:val="clear" w:color="auto" w:fill="FFFFFF"/>
        <w:spacing w:before="120" w:after="60"/>
        <w:ind w:left="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160</w:t>
      </w:r>
      <w:r w:rsidR="0040597C" w:rsidRPr="00FB0E71">
        <w:rPr>
          <w:rFonts w:ascii="Times New Roman" w:hAnsi="Times New Roman" w:cs="Times New Roman"/>
          <w:smallCaps/>
          <w:sz w:val="22"/>
          <w:szCs w:val="24"/>
        </w:rPr>
        <w:t>aquc</w:t>
      </w:r>
      <w:r w:rsidR="0040597C" w:rsidRPr="00FB0E71">
        <w:rPr>
          <w:rFonts w:ascii="Times New Roman" w:hAnsi="Times New Roman" w:cs="Times New Roman"/>
          <w:sz w:val="22"/>
          <w:szCs w:val="24"/>
        </w:rPr>
        <w:t>. If:</w:t>
      </w:r>
    </w:p>
    <w:p w14:paraId="58C3303B" w14:textId="77777777" w:rsidR="00AF77B1" w:rsidRPr="00FB0E71" w:rsidRDefault="0040597C" w:rsidP="00BB64A7">
      <w:pPr>
        <w:numPr>
          <w:ilvl w:val="0"/>
          <w:numId w:val="163"/>
        </w:numPr>
        <w:shd w:val="clear" w:color="auto" w:fill="FFFFFF"/>
        <w:tabs>
          <w:tab w:val="left" w:pos="782"/>
        </w:tabs>
        <w:spacing w:before="120" w:after="60"/>
        <w:ind w:left="782" w:hanging="389"/>
        <w:jc w:val="both"/>
        <w:rPr>
          <w:rFonts w:ascii="Times New Roman" w:hAnsi="Times New Roman" w:cs="Times New Roman"/>
          <w:sz w:val="22"/>
          <w:szCs w:val="24"/>
        </w:rPr>
      </w:pPr>
      <w:r w:rsidRPr="00FB0E71">
        <w:rPr>
          <w:rFonts w:ascii="Times New Roman" w:hAnsi="Times New Roman" w:cs="Times New Roman"/>
          <w:sz w:val="22"/>
          <w:szCs w:val="24"/>
        </w:rPr>
        <w:t>section 160</w:t>
      </w:r>
      <w:r w:rsidRPr="00FB0E71">
        <w:rPr>
          <w:rFonts w:ascii="Times New Roman" w:hAnsi="Times New Roman" w:cs="Times New Roman"/>
          <w:smallCaps/>
          <w:sz w:val="22"/>
          <w:szCs w:val="24"/>
        </w:rPr>
        <w:t>aqua</w:t>
      </w:r>
      <w:r w:rsidRPr="00FB0E71">
        <w:rPr>
          <w:rFonts w:ascii="Times New Roman" w:hAnsi="Times New Roman" w:cs="Times New Roman"/>
          <w:sz w:val="22"/>
          <w:szCs w:val="24"/>
        </w:rPr>
        <w:t xml:space="preserve"> applies in relation to a dividend covered by subparagraph 160</w:t>
      </w:r>
      <w:r w:rsidRPr="00FB0E71">
        <w:rPr>
          <w:rFonts w:ascii="Times New Roman" w:hAnsi="Times New Roman" w:cs="Times New Roman"/>
          <w:smallCaps/>
          <w:sz w:val="22"/>
          <w:szCs w:val="24"/>
        </w:rPr>
        <w:t>aqua</w:t>
      </w:r>
      <w:r w:rsidRPr="00FB0E71">
        <w:rPr>
          <w:rFonts w:ascii="Times New Roman" w:hAnsi="Times New Roman" w:cs="Times New Roman"/>
          <w:sz w:val="22"/>
          <w:szCs w:val="24"/>
        </w:rPr>
        <w:t xml:space="preserve"> (1) (b) (</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(whether the application is the sole or final application or an earlier application of that section); and</w:t>
      </w:r>
    </w:p>
    <w:p w14:paraId="531E2E4F" w14:textId="77777777" w:rsidR="00AF77B1" w:rsidRPr="00FB0E71" w:rsidRDefault="0040597C" w:rsidP="00BB64A7">
      <w:pPr>
        <w:numPr>
          <w:ilvl w:val="0"/>
          <w:numId w:val="163"/>
        </w:numPr>
        <w:shd w:val="clear" w:color="auto" w:fill="FFFFFF"/>
        <w:tabs>
          <w:tab w:val="left" w:pos="782"/>
        </w:tabs>
        <w:spacing w:before="120" w:after="60"/>
        <w:ind w:left="782" w:hanging="389"/>
        <w:jc w:val="both"/>
        <w:rPr>
          <w:rFonts w:ascii="Times New Roman" w:hAnsi="Times New Roman" w:cs="Times New Roman"/>
          <w:sz w:val="22"/>
          <w:szCs w:val="24"/>
        </w:rPr>
      </w:pPr>
      <w:r w:rsidRPr="00FB0E71">
        <w:rPr>
          <w:rFonts w:ascii="Times New Roman" w:hAnsi="Times New Roman" w:cs="Times New Roman"/>
          <w:sz w:val="22"/>
          <w:szCs w:val="24"/>
        </w:rPr>
        <w:t>a particular party to the contract concerned has not had a securities dealer acting for him or her;</w:t>
      </w:r>
    </w:p>
    <w:p w14:paraId="47E37599"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sz w:val="22"/>
          <w:szCs w:val="24"/>
        </w:rPr>
        <w:t>the party must, as soon as practicable after the payment of the dividend, give to the other party to the contract a statement in the approved form setting out such information in relation to the dividend as is required by the approved form to be set out.</w:t>
      </w:r>
    </w:p>
    <w:p w14:paraId="7C2353CF"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Borrower under a securities lending arrangement to give dividend statement to lender</w:t>
      </w:r>
    </w:p>
    <w:p w14:paraId="7253153F" w14:textId="77777777" w:rsidR="00AF77B1" w:rsidRPr="00FB0E71" w:rsidRDefault="00D9297E" w:rsidP="00BB64A7">
      <w:pPr>
        <w:shd w:val="clear" w:color="auto" w:fill="FFFFFF"/>
        <w:spacing w:before="120" w:after="60"/>
        <w:ind w:left="5"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160</w:t>
      </w:r>
      <w:r w:rsidR="0040597C" w:rsidRPr="00FB0E71">
        <w:rPr>
          <w:rFonts w:ascii="Times New Roman" w:hAnsi="Times New Roman" w:cs="Times New Roman"/>
          <w:smallCaps/>
          <w:sz w:val="22"/>
          <w:szCs w:val="24"/>
        </w:rPr>
        <w:t>aqud</w:t>
      </w:r>
      <w:r w:rsidR="0040597C" w:rsidRPr="00FB0E71">
        <w:rPr>
          <w:rFonts w:ascii="Times New Roman" w:hAnsi="Times New Roman" w:cs="Times New Roman"/>
          <w:sz w:val="22"/>
          <w:szCs w:val="24"/>
        </w:rPr>
        <w:t>. If section 160</w:t>
      </w:r>
      <w:r w:rsidR="0040597C" w:rsidRPr="00FB0E71">
        <w:rPr>
          <w:rFonts w:ascii="Times New Roman" w:hAnsi="Times New Roman" w:cs="Times New Roman"/>
          <w:smallCaps/>
          <w:sz w:val="22"/>
          <w:szCs w:val="24"/>
        </w:rPr>
        <w:t>aqua</w:t>
      </w:r>
      <w:r w:rsidR="0040597C" w:rsidRPr="00FB0E71">
        <w:rPr>
          <w:rFonts w:ascii="Times New Roman" w:hAnsi="Times New Roman" w:cs="Times New Roman"/>
          <w:sz w:val="22"/>
          <w:szCs w:val="24"/>
        </w:rPr>
        <w:t xml:space="preserve"> applies in relation to a dividend covered by subparagraph 160</w:t>
      </w:r>
      <w:r w:rsidR="0040597C" w:rsidRPr="00FB0E71">
        <w:rPr>
          <w:rFonts w:ascii="Times New Roman" w:hAnsi="Times New Roman" w:cs="Times New Roman"/>
          <w:smallCaps/>
          <w:sz w:val="22"/>
          <w:szCs w:val="24"/>
        </w:rPr>
        <w:t>aqua</w:t>
      </w:r>
      <w:r w:rsidR="0040597C" w:rsidRPr="00FB0E71">
        <w:rPr>
          <w:rFonts w:ascii="Times New Roman" w:hAnsi="Times New Roman" w:cs="Times New Roman"/>
          <w:sz w:val="22"/>
          <w:szCs w:val="24"/>
        </w:rPr>
        <w:t xml:space="preserve"> (1) (b) (ii) (whether the application is the sole or final application or an earlier application of that section), the borrower must, as soon as practicable after the payment of the dividend, give to the lender a statement in the approved form setting out such information in relation to the dividend as is required by the approved form to be set out.</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78630533"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General application of Part in relation to corporate trust estates</w:t>
      </w:r>
    </w:p>
    <w:p w14:paraId="09CB645A" w14:textId="77777777" w:rsidR="00AF77B1" w:rsidRPr="00FB0E71" w:rsidRDefault="0040597C" w:rsidP="00BB64A7">
      <w:pPr>
        <w:shd w:val="clear" w:color="auto" w:fill="FFFFFF"/>
        <w:spacing w:before="120" w:after="60"/>
        <w:ind w:left="394"/>
        <w:jc w:val="both"/>
        <w:rPr>
          <w:rFonts w:ascii="Times New Roman" w:hAnsi="Times New Roman" w:cs="Times New Roman"/>
          <w:sz w:val="22"/>
        </w:rPr>
      </w:pPr>
      <w:r w:rsidRPr="00FB0E71">
        <w:rPr>
          <w:rFonts w:ascii="Times New Roman" w:hAnsi="Times New Roman" w:cs="Times New Roman"/>
          <w:b/>
          <w:bCs/>
          <w:sz w:val="22"/>
          <w:szCs w:val="24"/>
        </w:rPr>
        <w:t xml:space="preserve">54. </w:t>
      </w:r>
      <w:r w:rsidRPr="00FB0E71">
        <w:rPr>
          <w:rFonts w:ascii="Times New Roman" w:hAnsi="Times New Roman" w:cs="Times New Roman"/>
          <w:sz w:val="22"/>
          <w:szCs w:val="24"/>
        </w:rPr>
        <w:t>Section 160</w:t>
      </w:r>
      <w:r w:rsidRPr="00FB0E71">
        <w:rPr>
          <w:rFonts w:ascii="Times New Roman" w:hAnsi="Times New Roman" w:cs="Times New Roman"/>
          <w:smallCaps/>
          <w:sz w:val="22"/>
          <w:szCs w:val="24"/>
        </w:rPr>
        <w:t>arda</w:t>
      </w:r>
      <w:r w:rsidRPr="00FB0E71">
        <w:rPr>
          <w:rFonts w:ascii="Times New Roman" w:hAnsi="Times New Roman" w:cs="Times New Roman"/>
          <w:sz w:val="22"/>
          <w:szCs w:val="24"/>
        </w:rPr>
        <w:t xml:space="preserve"> of the Principal Act is amended:</w:t>
      </w:r>
    </w:p>
    <w:p w14:paraId="5AD576AF" w14:textId="77777777" w:rsidR="00AF77B1" w:rsidRPr="00FB0E71" w:rsidRDefault="0040597C" w:rsidP="003E023B">
      <w:pPr>
        <w:shd w:val="clear" w:color="auto" w:fill="FFFFFF"/>
        <w:spacing w:before="60" w:after="60"/>
        <w:ind w:left="394"/>
        <w:jc w:val="both"/>
        <w:rPr>
          <w:rFonts w:ascii="Times New Roman" w:hAnsi="Times New Roman" w:cs="Times New Roman"/>
          <w:sz w:val="22"/>
        </w:rPr>
      </w:pPr>
      <w:r w:rsidRPr="00FB0E71">
        <w:rPr>
          <w:rFonts w:ascii="Times New Roman" w:hAnsi="Times New Roman" w:cs="Times New Roman"/>
          <w:b/>
          <w:bCs/>
          <w:sz w:val="22"/>
          <w:szCs w:val="24"/>
        </w:rPr>
        <w:t>(a)</w:t>
      </w:r>
      <w:r w:rsidRPr="00FB0E71">
        <w:rPr>
          <w:rFonts w:ascii="Times New Roman" w:hAnsi="Times New Roman" w:cs="Times New Roman"/>
          <w:sz w:val="22"/>
          <w:szCs w:val="24"/>
        </w:rPr>
        <w:t xml:space="preserve"> by omitting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and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from the end of paragraph (2) (c);</w:t>
      </w:r>
    </w:p>
    <w:p w14:paraId="4A36F4EF" w14:textId="77777777" w:rsidR="00AF77B1" w:rsidRPr="00FB0E71" w:rsidRDefault="00AF77B1" w:rsidP="00BB64A7">
      <w:pPr>
        <w:shd w:val="clear" w:color="auto" w:fill="FFFFFF"/>
        <w:spacing w:before="120" w:after="60"/>
        <w:ind w:left="394"/>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395F5B1A" w14:textId="77777777" w:rsidR="00AF77B1" w:rsidRPr="00FB0E71" w:rsidRDefault="0040597C" w:rsidP="00BB64A7">
      <w:pPr>
        <w:numPr>
          <w:ilvl w:val="0"/>
          <w:numId w:val="164"/>
        </w:numPr>
        <w:shd w:val="clear" w:color="auto" w:fill="FFFFFF"/>
        <w:tabs>
          <w:tab w:val="left" w:pos="782"/>
        </w:tabs>
        <w:spacing w:before="120" w:after="60"/>
        <w:ind w:left="782" w:hanging="394"/>
        <w:jc w:val="both"/>
        <w:rPr>
          <w:rFonts w:ascii="Times New Roman" w:hAnsi="Times New Roman" w:cs="Times New Roman"/>
          <w:b/>
          <w:bCs/>
          <w:sz w:val="22"/>
          <w:szCs w:val="24"/>
        </w:rPr>
      </w:pPr>
      <w:r w:rsidRPr="00FB0E71">
        <w:rPr>
          <w:rFonts w:ascii="Times New Roman" w:hAnsi="Times New Roman" w:cs="Times New Roman"/>
          <w:sz w:val="22"/>
          <w:szCs w:val="24"/>
        </w:rPr>
        <w:lastRenderedPageBreak/>
        <w:t xml:space="preserve">by omitting from paragraph (2) (d)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dividend.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dividend; and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A36CBF7" w14:textId="77777777" w:rsidR="00AF77B1" w:rsidRPr="00FB0E71" w:rsidRDefault="0040597C" w:rsidP="00BB64A7">
      <w:pPr>
        <w:numPr>
          <w:ilvl w:val="0"/>
          <w:numId w:val="165"/>
        </w:numPr>
        <w:shd w:val="clear" w:color="auto" w:fill="FFFFFF"/>
        <w:tabs>
          <w:tab w:val="left" w:pos="782"/>
        </w:tabs>
        <w:spacing w:before="120" w:after="60"/>
        <w:ind w:left="389"/>
        <w:jc w:val="both"/>
        <w:rPr>
          <w:rFonts w:ascii="Times New Roman" w:hAnsi="Times New Roman" w:cs="Times New Roman"/>
          <w:b/>
          <w:bCs/>
          <w:sz w:val="22"/>
          <w:szCs w:val="24"/>
        </w:rPr>
      </w:pPr>
      <w:r w:rsidRPr="00FB0E71">
        <w:rPr>
          <w:rFonts w:ascii="Times New Roman" w:hAnsi="Times New Roman" w:cs="Times New Roman"/>
          <w:sz w:val="22"/>
          <w:szCs w:val="24"/>
        </w:rPr>
        <w:t>by adding at the end of subsection (2) the following paragraph:</w:t>
      </w:r>
    </w:p>
    <w:p w14:paraId="433B7C33" w14:textId="77777777" w:rsidR="00AF77B1" w:rsidRPr="00FB0E71" w:rsidRDefault="00D9297E" w:rsidP="00BB64A7">
      <w:pPr>
        <w:shd w:val="clear" w:color="auto" w:fill="FFFFFF"/>
        <w:spacing w:before="120" w:after="60"/>
        <w:ind w:left="1430" w:hanging="494"/>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(e) a reference to a contract of the kind known as a </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cum-dividend</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 contract includes a reference to a contract that, if a corporate trust estate were a company, would be a contract of the kind known as a </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cum-dividend</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 contract.</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5C189694"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Penalty for setting out incorrect amounts in dividend statements</w:t>
      </w:r>
    </w:p>
    <w:p w14:paraId="365594BE" w14:textId="77777777" w:rsidR="00AF77B1" w:rsidRPr="00FB0E71" w:rsidRDefault="0040597C" w:rsidP="00BB64A7">
      <w:pPr>
        <w:shd w:val="clear" w:color="auto" w:fill="FFFFFF"/>
        <w:tabs>
          <w:tab w:val="left" w:pos="763"/>
        </w:tabs>
        <w:spacing w:before="120" w:after="60"/>
        <w:ind w:left="346"/>
        <w:jc w:val="both"/>
        <w:rPr>
          <w:rFonts w:ascii="Times New Roman" w:hAnsi="Times New Roman" w:cs="Times New Roman"/>
          <w:sz w:val="22"/>
        </w:rPr>
      </w:pPr>
      <w:r w:rsidRPr="00FB0E71">
        <w:rPr>
          <w:rFonts w:ascii="Times New Roman" w:hAnsi="Times New Roman" w:cs="Times New Roman"/>
          <w:b/>
          <w:bCs/>
          <w:sz w:val="22"/>
          <w:szCs w:val="24"/>
        </w:rPr>
        <w:t>55.</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160</w:t>
      </w:r>
      <w:r w:rsidRPr="00FB0E71">
        <w:rPr>
          <w:rFonts w:ascii="Times New Roman" w:hAnsi="Times New Roman" w:cs="Times New Roman"/>
          <w:smallCaps/>
          <w:sz w:val="22"/>
          <w:szCs w:val="24"/>
        </w:rPr>
        <w:t>ary</w:t>
      </w:r>
      <w:r w:rsidRPr="00FB0E71">
        <w:rPr>
          <w:rFonts w:ascii="Times New Roman" w:hAnsi="Times New Roman" w:cs="Times New Roman"/>
          <w:sz w:val="22"/>
          <w:szCs w:val="24"/>
        </w:rPr>
        <w:t xml:space="preserve"> of the Principal Act is amended:</w:t>
      </w:r>
    </w:p>
    <w:p w14:paraId="0C3802DC" w14:textId="35B028CD" w:rsidR="00AF77B1" w:rsidRPr="00FB0E71" w:rsidRDefault="0040597C" w:rsidP="00BB64A7">
      <w:pPr>
        <w:numPr>
          <w:ilvl w:val="0"/>
          <w:numId w:val="166"/>
        </w:numPr>
        <w:shd w:val="clear" w:color="auto" w:fill="FFFFFF"/>
        <w:tabs>
          <w:tab w:val="left" w:pos="787"/>
        </w:tabs>
        <w:spacing w:before="120" w:after="60"/>
        <w:ind w:left="787"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paragraph (l) (a)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 company gives to a shareholder in the company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a person (in this 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first person</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gives to a shareholder in a company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BD2707C" w14:textId="77777777" w:rsidR="00AF77B1" w:rsidRPr="00FB0E71" w:rsidRDefault="0040597C" w:rsidP="00BB64A7">
      <w:pPr>
        <w:numPr>
          <w:ilvl w:val="0"/>
          <w:numId w:val="166"/>
        </w:numPr>
        <w:shd w:val="clear" w:color="auto" w:fill="FFFFFF"/>
        <w:tabs>
          <w:tab w:val="left" w:pos="787"/>
        </w:tabs>
        <w:spacing w:before="120" w:after="60"/>
        <w:ind w:left="787"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subsection (1)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the company is liable to pay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the first person is liable to pay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33323896" w14:textId="77777777" w:rsidR="00AF77B1" w:rsidRPr="00FB0E71" w:rsidRDefault="0040597C" w:rsidP="00BB64A7">
      <w:pPr>
        <w:numPr>
          <w:ilvl w:val="0"/>
          <w:numId w:val="167"/>
        </w:numPr>
        <w:shd w:val="clear" w:color="auto" w:fill="FFFFFF"/>
        <w:tabs>
          <w:tab w:val="left" w:pos="787"/>
        </w:tabs>
        <w:spacing w:before="120" w:after="60"/>
        <w:ind w:left="394"/>
        <w:jc w:val="both"/>
        <w:rPr>
          <w:rFonts w:ascii="Times New Roman" w:hAnsi="Times New Roman" w:cs="Times New Roman"/>
          <w:b/>
          <w:bCs/>
          <w:sz w:val="22"/>
          <w:szCs w:val="24"/>
        </w:rPr>
      </w:pPr>
      <w:r w:rsidRPr="00FB0E71">
        <w:rPr>
          <w:rFonts w:ascii="Times New Roman" w:hAnsi="Times New Roman" w:cs="Times New Roman"/>
          <w:sz w:val="22"/>
          <w:szCs w:val="24"/>
        </w:rPr>
        <w:t>by adding at the end the following subsection:</w:t>
      </w:r>
    </w:p>
    <w:p w14:paraId="28B1AFC8" w14:textId="77777777" w:rsidR="00AF77B1" w:rsidRPr="00FB0E71" w:rsidRDefault="00D9297E" w:rsidP="00BB64A7">
      <w:pPr>
        <w:shd w:val="clear" w:color="auto" w:fill="FFFFFF"/>
        <w:spacing w:before="120" w:after="60"/>
        <w:ind w:left="797" w:firstLine="21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(3) In addition to its effect apart from this subsection, this section also has the effect that it would have if section 160</w:t>
      </w:r>
      <w:r w:rsidR="0040597C" w:rsidRPr="00FB0E71">
        <w:rPr>
          <w:rFonts w:ascii="Times New Roman" w:hAnsi="Times New Roman" w:cs="Times New Roman"/>
          <w:smallCaps/>
          <w:sz w:val="22"/>
          <w:szCs w:val="24"/>
        </w:rPr>
        <w:t xml:space="preserve">aqua </w:t>
      </w:r>
      <w:r w:rsidR="0040597C" w:rsidRPr="00FB0E71">
        <w:rPr>
          <w:rFonts w:ascii="Times New Roman" w:hAnsi="Times New Roman" w:cs="Times New Roman"/>
          <w:sz w:val="22"/>
          <w:szCs w:val="24"/>
        </w:rPr>
        <w:t>had not been enacted.</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43B1449A"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Deemed assessment</w:t>
      </w:r>
    </w:p>
    <w:p w14:paraId="02A1A396" w14:textId="77777777" w:rsidR="00AF77B1" w:rsidRPr="00FB0E71" w:rsidRDefault="0040597C" w:rsidP="00BB64A7">
      <w:pPr>
        <w:shd w:val="clear" w:color="auto" w:fill="FFFFFF"/>
        <w:tabs>
          <w:tab w:val="left" w:pos="763"/>
        </w:tabs>
        <w:spacing w:before="120" w:after="60"/>
        <w:ind w:left="10" w:firstLine="336"/>
        <w:jc w:val="both"/>
        <w:rPr>
          <w:rFonts w:ascii="Times New Roman" w:hAnsi="Times New Roman" w:cs="Times New Roman"/>
          <w:sz w:val="22"/>
        </w:rPr>
      </w:pPr>
      <w:r w:rsidRPr="00FB0E71">
        <w:rPr>
          <w:rFonts w:ascii="Times New Roman" w:hAnsi="Times New Roman" w:cs="Times New Roman"/>
          <w:b/>
          <w:bCs/>
          <w:sz w:val="22"/>
          <w:szCs w:val="24"/>
        </w:rPr>
        <w:t>56.</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Section </w:t>
      </w:r>
      <w:r w:rsidRPr="00FB0E71">
        <w:rPr>
          <w:rFonts w:ascii="Times New Roman" w:hAnsi="Times New Roman" w:cs="Times New Roman"/>
          <w:smallCaps/>
          <w:sz w:val="22"/>
          <w:szCs w:val="24"/>
        </w:rPr>
        <w:t xml:space="preserve">166a </w:t>
      </w:r>
      <w:r w:rsidRPr="00FB0E71">
        <w:rPr>
          <w:rFonts w:ascii="Times New Roman" w:hAnsi="Times New Roman" w:cs="Times New Roman"/>
          <w:sz w:val="22"/>
          <w:szCs w:val="24"/>
        </w:rPr>
        <w:t>of the Principal Act is amended by omitting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subparagraphs (a) (</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and (ii) and substituting the following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subparagraphs:</w:t>
      </w:r>
    </w:p>
    <w:p w14:paraId="0E0D6A97" w14:textId="77777777" w:rsidR="00AF77B1" w:rsidRPr="00FB0E71" w:rsidRDefault="00D9297E" w:rsidP="00BB64A7">
      <w:pPr>
        <w:shd w:val="clear" w:color="auto" w:fill="FFFFFF"/>
        <w:spacing w:before="120" w:after="60"/>
        <w:ind w:left="893" w:hanging="437"/>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roofErr w:type="spellStart"/>
      <w:r w:rsidR="0040597C" w:rsidRPr="00FB0E71">
        <w:rPr>
          <w:rFonts w:ascii="Times New Roman" w:hAnsi="Times New Roman" w:cs="Times New Roman"/>
          <w:sz w:val="22"/>
          <w:szCs w:val="24"/>
        </w:rPr>
        <w:t>i</w:t>
      </w:r>
      <w:proofErr w:type="spellEnd"/>
      <w:r w:rsidR="0040597C" w:rsidRPr="00FB0E71">
        <w:rPr>
          <w:rFonts w:ascii="Times New Roman" w:hAnsi="Times New Roman" w:cs="Times New Roman"/>
          <w:sz w:val="22"/>
          <w:szCs w:val="24"/>
        </w:rPr>
        <w:t>) if the entity is required to make a payment under section 221</w:t>
      </w:r>
      <w:r w:rsidR="0040597C" w:rsidRPr="00FB0E71">
        <w:rPr>
          <w:rFonts w:ascii="Times New Roman" w:hAnsi="Times New Roman" w:cs="Times New Roman"/>
          <w:smallCaps/>
          <w:sz w:val="22"/>
          <w:szCs w:val="24"/>
        </w:rPr>
        <w:t>azd</w:t>
      </w:r>
      <w:r w:rsidR="0040597C" w:rsidRPr="00FB0E71">
        <w:rPr>
          <w:rFonts w:ascii="Times New Roman" w:hAnsi="Times New Roman" w:cs="Times New Roman"/>
          <w:sz w:val="22"/>
          <w:szCs w:val="24"/>
        </w:rPr>
        <w:t xml:space="preserve"> in respect of that year of income:</w:t>
      </w:r>
    </w:p>
    <w:p w14:paraId="33BEE612" w14:textId="4654526D" w:rsidR="00AF77B1" w:rsidRPr="00FB0E71" w:rsidRDefault="00951D7F" w:rsidP="00951D7F">
      <w:pPr>
        <w:shd w:val="clear" w:color="auto" w:fill="FFFFFF"/>
        <w:tabs>
          <w:tab w:val="left" w:pos="1536"/>
        </w:tabs>
        <w:spacing w:before="120" w:after="60"/>
        <w:ind w:left="1536" w:hanging="384"/>
        <w:jc w:val="both"/>
        <w:rPr>
          <w:rFonts w:ascii="Times New Roman" w:hAnsi="Times New Roman" w:cs="Times New Roman"/>
          <w:sz w:val="22"/>
          <w:szCs w:val="24"/>
        </w:rPr>
      </w:pPr>
      <w:r w:rsidRPr="00FB0E71">
        <w:rPr>
          <w:rFonts w:ascii="Times New Roman" w:hAnsi="Times New Roman" w:cs="Times New Roman"/>
          <w:sz w:val="22"/>
          <w:szCs w:val="24"/>
        </w:rPr>
        <w:t>(</w:t>
      </w:r>
      <w:r>
        <w:rPr>
          <w:rFonts w:ascii="Times New Roman" w:hAnsi="Times New Roman" w:cs="Times New Roman"/>
          <w:smallCaps/>
          <w:sz w:val="22"/>
          <w:szCs w:val="24"/>
        </w:rPr>
        <w:t>a</w:t>
      </w:r>
      <w:r w:rsidRPr="00FB0E71">
        <w:rPr>
          <w:rFonts w:ascii="Times New Roman" w:hAnsi="Times New Roman" w:cs="Times New Roman"/>
          <w:sz w:val="22"/>
          <w:szCs w:val="24"/>
        </w:rPr>
        <w:t>)</w:t>
      </w:r>
      <w:r w:rsidRPr="00FB0E71">
        <w:rPr>
          <w:rFonts w:ascii="Times New Roman" w:hAnsi="Times New Roman" w:cs="Times New Roman"/>
          <w:sz w:val="22"/>
          <w:szCs w:val="24"/>
        </w:rPr>
        <w:tab/>
      </w:r>
      <w:r>
        <w:rPr>
          <w:rFonts w:ascii="Times New Roman" w:hAnsi="Times New Roman" w:cs="Times New Roman"/>
          <w:sz w:val="22"/>
          <w:szCs w:val="24"/>
        </w:rPr>
        <w:t xml:space="preserve">if </w:t>
      </w:r>
      <w:r w:rsidR="0040597C" w:rsidRPr="00FB0E71">
        <w:rPr>
          <w:rFonts w:ascii="Times New Roman" w:hAnsi="Times New Roman" w:cs="Times New Roman"/>
          <w:sz w:val="22"/>
          <w:szCs w:val="24"/>
        </w:rPr>
        <w:t>the entity furnishes the return on or before the day by which the entity is required to make the payment</w:t>
      </w:r>
      <w:r w:rsidR="0040597C" w:rsidRPr="00FB0E71">
        <w:rPr>
          <w:rFonts w:ascii="Times New Roman" w:eastAsia="Times New Roman" w:hAnsi="Times New Roman" w:cs="Times New Roman"/>
          <w:sz w:val="22"/>
          <w:szCs w:val="24"/>
        </w:rPr>
        <w:t>— on that day; or</w:t>
      </w:r>
    </w:p>
    <w:p w14:paraId="3D8D0865" w14:textId="5B47C466" w:rsidR="00AF77B1" w:rsidRPr="00FB0E71" w:rsidRDefault="00951D7F" w:rsidP="00951D7F">
      <w:pPr>
        <w:shd w:val="clear" w:color="auto" w:fill="FFFFFF"/>
        <w:tabs>
          <w:tab w:val="left" w:pos="1536"/>
        </w:tabs>
        <w:spacing w:before="120" w:after="60"/>
        <w:ind w:left="1536" w:hanging="384"/>
        <w:jc w:val="both"/>
        <w:rPr>
          <w:rFonts w:ascii="Times New Roman" w:hAnsi="Times New Roman" w:cs="Times New Roman"/>
          <w:sz w:val="22"/>
          <w:szCs w:val="24"/>
        </w:rPr>
      </w:pPr>
      <w:r w:rsidRPr="00FB0E71">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if the entity furnishes the return after the day by which the entity is required to make the payment</w:t>
      </w:r>
      <w:r w:rsidR="0040597C" w:rsidRPr="00FB0E71">
        <w:rPr>
          <w:rFonts w:ascii="Times New Roman" w:eastAsia="Times New Roman" w:hAnsi="Times New Roman" w:cs="Times New Roman"/>
          <w:sz w:val="22"/>
          <w:szCs w:val="24"/>
        </w:rPr>
        <w:t>—on the day on which the return is furnished; or</w:t>
      </w:r>
    </w:p>
    <w:p w14:paraId="6687EBF2" w14:textId="77777777" w:rsidR="00AF77B1" w:rsidRPr="00FB0E71" w:rsidRDefault="0040597C" w:rsidP="00BB64A7">
      <w:pPr>
        <w:shd w:val="clear" w:color="auto" w:fill="FFFFFF"/>
        <w:spacing w:before="120" w:after="60"/>
        <w:ind w:left="893" w:hanging="389"/>
        <w:jc w:val="both"/>
        <w:rPr>
          <w:rFonts w:ascii="Times New Roman" w:hAnsi="Times New Roman" w:cs="Times New Roman"/>
          <w:sz w:val="22"/>
        </w:rPr>
      </w:pPr>
      <w:r w:rsidRPr="00FB0E71">
        <w:rPr>
          <w:rFonts w:ascii="Times New Roman" w:hAnsi="Times New Roman" w:cs="Times New Roman"/>
          <w:sz w:val="22"/>
          <w:szCs w:val="24"/>
        </w:rPr>
        <w:t>(ii) if the entity is not required to make a payment under section 221</w:t>
      </w:r>
      <w:r w:rsidRPr="00FB0E71">
        <w:rPr>
          <w:rFonts w:ascii="Times New Roman" w:hAnsi="Times New Roman" w:cs="Times New Roman"/>
          <w:smallCaps/>
          <w:sz w:val="22"/>
          <w:szCs w:val="24"/>
        </w:rPr>
        <w:t>azd</w:t>
      </w:r>
      <w:r w:rsidRPr="00FB0E71">
        <w:rPr>
          <w:rFonts w:ascii="Times New Roman" w:hAnsi="Times New Roman" w:cs="Times New Roman"/>
          <w:sz w:val="22"/>
          <w:szCs w:val="24"/>
        </w:rPr>
        <w:t xml:space="preserve"> in respect of that year of income otherwise than because no amount of income tax is payable</w:t>
      </w:r>
      <w:r w:rsidRPr="00FB0E71">
        <w:rPr>
          <w:rFonts w:ascii="Times New Roman" w:eastAsia="Times New Roman" w:hAnsi="Times New Roman" w:cs="Times New Roman"/>
          <w:sz w:val="22"/>
          <w:szCs w:val="24"/>
        </w:rPr>
        <w:t>—on the day that would have been applicable under subparagraph (</w:t>
      </w:r>
      <w:proofErr w:type="spellStart"/>
      <w:r w:rsidRPr="00FB0E71">
        <w:rPr>
          <w:rFonts w:ascii="Times New Roman" w:eastAsia="Times New Roman" w:hAnsi="Times New Roman" w:cs="Times New Roman"/>
          <w:sz w:val="22"/>
          <w:szCs w:val="24"/>
        </w:rPr>
        <w:t>i</w:t>
      </w:r>
      <w:proofErr w:type="spellEnd"/>
      <w:r w:rsidRPr="00FB0E71">
        <w:rPr>
          <w:rFonts w:ascii="Times New Roman" w:eastAsia="Times New Roman" w:hAnsi="Times New Roman" w:cs="Times New Roman"/>
          <w:sz w:val="22"/>
          <w:szCs w:val="24"/>
        </w:rPr>
        <w:t>) if the entity had been required to make such a payment under section 221</w:t>
      </w:r>
      <w:r w:rsidRPr="00FB0E71">
        <w:rPr>
          <w:rFonts w:ascii="Times New Roman" w:eastAsia="Times New Roman" w:hAnsi="Times New Roman" w:cs="Times New Roman"/>
          <w:smallCaps/>
          <w:sz w:val="22"/>
          <w:szCs w:val="24"/>
        </w:rPr>
        <w:t>azd</w:t>
      </w:r>
      <w:r w:rsidRPr="00FB0E71">
        <w:rPr>
          <w:rFonts w:ascii="Times New Roman" w:eastAsia="Times New Roman" w:hAnsi="Times New Roman" w:cs="Times New Roman"/>
          <w:sz w:val="22"/>
          <w:szCs w:val="24"/>
        </w:rPr>
        <w:t>;</w:t>
      </w:r>
      <w:r w:rsidR="00D9297E" w:rsidRPr="00FB0E71">
        <w:rPr>
          <w:rFonts w:ascii="Times New Roman" w:eastAsia="Times New Roman" w:hAnsi="Times New Roman" w:cs="Times New Roman"/>
          <w:sz w:val="22"/>
          <w:szCs w:val="24"/>
        </w:rPr>
        <w:t>”</w:t>
      </w:r>
      <w:r w:rsidRPr="00FB0E71">
        <w:rPr>
          <w:rFonts w:ascii="Times New Roman" w:eastAsia="Times New Roman" w:hAnsi="Times New Roman" w:cs="Times New Roman"/>
          <w:sz w:val="22"/>
          <w:szCs w:val="24"/>
        </w:rPr>
        <w:t>.</w:t>
      </w:r>
    </w:p>
    <w:p w14:paraId="07739A47"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Quotation of tax file number in employment declaration</w:t>
      </w:r>
    </w:p>
    <w:p w14:paraId="78F256D4" w14:textId="06E6BA67" w:rsidR="00AF77B1" w:rsidRPr="00FB0E71" w:rsidRDefault="0040597C" w:rsidP="00BB64A7">
      <w:pPr>
        <w:shd w:val="clear" w:color="auto" w:fill="FFFFFF"/>
        <w:tabs>
          <w:tab w:val="left" w:pos="763"/>
        </w:tabs>
        <w:spacing w:before="120" w:after="60"/>
        <w:ind w:left="10" w:firstLine="336"/>
        <w:jc w:val="both"/>
        <w:rPr>
          <w:rFonts w:ascii="Times New Roman" w:hAnsi="Times New Roman" w:cs="Times New Roman"/>
          <w:sz w:val="22"/>
        </w:rPr>
      </w:pPr>
      <w:r w:rsidRPr="00FB0E71">
        <w:rPr>
          <w:rFonts w:ascii="Times New Roman" w:hAnsi="Times New Roman" w:cs="Times New Roman"/>
          <w:b/>
          <w:bCs/>
          <w:sz w:val="22"/>
          <w:szCs w:val="24"/>
        </w:rPr>
        <w:t>57.</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202</w:t>
      </w:r>
      <w:r w:rsidRPr="00FB0E71">
        <w:rPr>
          <w:rFonts w:ascii="Times New Roman" w:hAnsi="Times New Roman" w:cs="Times New Roman"/>
          <w:smallCaps/>
          <w:sz w:val="22"/>
          <w:szCs w:val="24"/>
        </w:rPr>
        <w:t>cb</w:t>
      </w:r>
      <w:r w:rsidRPr="00FB0E71">
        <w:rPr>
          <w:rFonts w:ascii="Times New Roman" w:hAnsi="Times New Roman" w:cs="Times New Roman"/>
          <w:sz w:val="22"/>
          <w:szCs w:val="24"/>
        </w:rPr>
        <w:t xml:space="preserve"> of the Principal Act is amended by omitting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from paragraph (6) (a)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a sole parent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s pension under the </w:t>
      </w:r>
      <w:r w:rsidRPr="00FB0E71">
        <w:rPr>
          <w:rFonts w:ascii="Times New Roman" w:hAnsi="Times New Roman" w:cs="Times New Roman"/>
          <w:i/>
          <w:iCs/>
          <w:sz w:val="22"/>
          <w:szCs w:val="24"/>
        </w:rPr>
        <w:t>Social</w:t>
      </w:r>
      <w:r w:rsidR="005F0273" w:rsidRPr="00FB0E71">
        <w:rPr>
          <w:rFonts w:ascii="Times New Roman" w:hAnsi="Times New Roman" w:cs="Times New Roman"/>
          <w:i/>
          <w:iCs/>
          <w:sz w:val="22"/>
          <w:szCs w:val="24"/>
        </w:rPr>
        <w:t xml:space="preserve"> </w:t>
      </w:r>
      <w:r w:rsidRPr="00FB0E71">
        <w:rPr>
          <w:rFonts w:ascii="Times New Roman" w:hAnsi="Times New Roman" w:cs="Times New Roman"/>
          <w:i/>
          <w:iCs/>
          <w:sz w:val="22"/>
          <w:szCs w:val="24"/>
        </w:rPr>
        <w:t>Security Act 1947</w:t>
      </w:r>
      <w:r w:rsidR="00D9297E" w:rsidRPr="00951D7F">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 xml:space="preserve">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a sole parent pension or a special</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needs sole parent pension under the </w:t>
      </w:r>
      <w:r w:rsidRPr="00FB0E71">
        <w:rPr>
          <w:rFonts w:ascii="Times New Roman" w:hAnsi="Times New Roman" w:cs="Times New Roman"/>
          <w:i/>
          <w:iCs/>
          <w:sz w:val="22"/>
          <w:szCs w:val="24"/>
        </w:rPr>
        <w:t>Social Security Act 1991</w:t>
      </w:r>
      <w:r w:rsidR="00D9297E" w:rsidRPr="00951D7F">
        <w:rPr>
          <w:rFonts w:ascii="Times New Roman" w:hAnsi="Times New Roman" w:cs="Times New Roman"/>
          <w:iCs/>
          <w:sz w:val="22"/>
          <w:szCs w:val="24"/>
        </w:rPr>
        <w:t>”</w:t>
      </w:r>
      <w:r w:rsidRPr="00951D7F">
        <w:rPr>
          <w:rFonts w:ascii="Times New Roman" w:hAnsi="Times New Roman" w:cs="Times New Roman"/>
          <w:iCs/>
          <w:sz w:val="22"/>
          <w:szCs w:val="24"/>
        </w:rPr>
        <w:t>.</w:t>
      </w:r>
    </w:p>
    <w:p w14:paraId="03F9F656" w14:textId="77777777" w:rsidR="00AF77B1" w:rsidRPr="00FB0E71" w:rsidRDefault="00AF77B1" w:rsidP="00BB64A7">
      <w:pPr>
        <w:shd w:val="clear" w:color="auto" w:fill="FFFFFF"/>
        <w:tabs>
          <w:tab w:val="left" w:pos="763"/>
        </w:tabs>
        <w:spacing w:before="120" w:after="60"/>
        <w:ind w:left="10" w:firstLine="336"/>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276BE356"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lastRenderedPageBreak/>
        <w:t>Effect of incorrect quotation of tax file number</w:t>
      </w:r>
    </w:p>
    <w:p w14:paraId="70FD2684" w14:textId="1BB3CB74" w:rsidR="00AF77B1" w:rsidRPr="00FB0E71" w:rsidRDefault="0040597C" w:rsidP="00BB64A7">
      <w:pPr>
        <w:shd w:val="clear" w:color="auto" w:fill="FFFFFF"/>
        <w:tabs>
          <w:tab w:val="left" w:pos="749"/>
        </w:tabs>
        <w:spacing w:before="120" w:after="60"/>
        <w:ind w:firstLine="331"/>
        <w:jc w:val="both"/>
        <w:rPr>
          <w:rFonts w:ascii="Times New Roman" w:hAnsi="Times New Roman" w:cs="Times New Roman"/>
          <w:sz w:val="22"/>
        </w:rPr>
      </w:pPr>
      <w:r w:rsidRPr="00FB0E71">
        <w:rPr>
          <w:rFonts w:ascii="Times New Roman" w:hAnsi="Times New Roman" w:cs="Times New Roman"/>
          <w:b/>
          <w:bCs/>
          <w:sz w:val="22"/>
          <w:szCs w:val="24"/>
        </w:rPr>
        <w:t>58.</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202</w:t>
      </w:r>
      <w:r w:rsidRPr="00FB0E71">
        <w:rPr>
          <w:rFonts w:ascii="Times New Roman" w:hAnsi="Times New Roman" w:cs="Times New Roman"/>
          <w:smallCaps/>
          <w:sz w:val="22"/>
          <w:szCs w:val="24"/>
        </w:rPr>
        <w:t>ce</w:t>
      </w:r>
      <w:r w:rsidRPr="00FB0E71">
        <w:rPr>
          <w:rFonts w:ascii="Times New Roman" w:hAnsi="Times New Roman" w:cs="Times New Roman"/>
          <w:sz w:val="22"/>
          <w:szCs w:val="24"/>
        </w:rPr>
        <w:t xml:space="preserve"> of the Principal Act is amended by omitting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from paragraph (7) (a)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a sole parent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s pension under the </w:t>
      </w:r>
      <w:r w:rsidRPr="00FB0E71">
        <w:rPr>
          <w:rFonts w:ascii="Times New Roman" w:hAnsi="Times New Roman" w:cs="Times New Roman"/>
          <w:i/>
          <w:iCs/>
          <w:sz w:val="22"/>
          <w:szCs w:val="24"/>
        </w:rPr>
        <w:t>Social</w:t>
      </w:r>
      <w:r w:rsidR="005F0273" w:rsidRPr="00FB0E71">
        <w:rPr>
          <w:rFonts w:ascii="Times New Roman" w:hAnsi="Times New Roman" w:cs="Times New Roman"/>
          <w:i/>
          <w:iCs/>
          <w:sz w:val="22"/>
          <w:szCs w:val="24"/>
        </w:rPr>
        <w:t xml:space="preserve"> </w:t>
      </w:r>
      <w:r w:rsidRPr="00FB0E71">
        <w:rPr>
          <w:rFonts w:ascii="Times New Roman" w:hAnsi="Times New Roman" w:cs="Times New Roman"/>
          <w:i/>
          <w:iCs/>
          <w:sz w:val="22"/>
          <w:szCs w:val="24"/>
        </w:rPr>
        <w:t>Security Act 1947</w:t>
      </w:r>
      <w:r w:rsidR="00D9297E" w:rsidRPr="00951D7F">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 xml:space="preserve">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a sole parent pension or a special</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needs sole parent pension under the </w:t>
      </w:r>
      <w:r w:rsidRPr="00FB0E71">
        <w:rPr>
          <w:rFonts w:ascii="Times New Roman" w:hAnsi="Times New Roman" w:cs="Times New Roman"/>
          <w:i/>
          <w:iCs/>
          <w:sz w:val="22"/>
          <w:szCs w:val="24"/>
        </w:rPr>
        <w:t>Social Security Act 1991</w:t>
      </w:r>
      <w:r w:rsidR="00D9297E" w:rsidRPr="00951D7F">
        <w:rPr>
          <w:rFonts w:ascii="Times New Roman" w:hAnsi="Times New Roman" w:cs="Times New Roman"/>
          <w:iCs/>
          <w:sz w:val="22"/>
          <w:szCs w:val="24"/>
        </w:rPr>
        <w:t>”</w:t>
      </w:r>
      <w:r w:rsidRPr="00951D7F">
        <w:rPr>
          <w:rFonts w:ascii="Times New Roman" w:hAnsi="Times New Roman" w:cs="Times New Roman"/>
          <w:iCs/>
          <w:sz w:val="22"/>
          <w:szCs w:val="24"/>
        </w:rPr>
        <w:t>.</w:t>
      </w:r>
    </w:p>
    <w:p w14:paraId="3ABB92B6"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Explanation of terms: investment, investor, investment body</w:t>
      </w:r>
    </w:p>
    <w:p w14:paraId="48F8143A" w14:textId="77777777" w:rsidR="00AF77B1" w:rsidRPr="00FB0E71" w:rsidRDefault="0040597C" w:rsidP="00BB64A7">
      <w:pPr>
        <w:shd w:val="clear" w:color="auto" w:fill="FFFFFF"/>
        <w:tabs>
          <w:tab w:val="left" w:pos="749"/>
        </w:tabs>
        <w:spacing w:before="120" w:after="60"/>
        <w:ind w:firstLine="331"/>
        <w:jc w:val="both"/>
        <w:rPr>
          <w:rFonts w:ascii="Times New Roman" w:hAnsi="Times New Roman" w:cs="Times New Roman"/>
          <w:sz w:val="22"/>
        </w:rPr>
      </w:pPr>
      <w:r w:rsidRPr="00FB0E71">
        <w:rPr>
          <w:rFonts w:ascii="Times New Roman" w:hAnsi="Times New Roman" w:cs="Times New Roman"/>
          <w:b/>
          <w:bCs/>
          <w:sz w:val="22"/>
          <w:szCs w:val="24"/>
        </w:rPr>
        <w:t>59.</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202</w:t>
      </w:r>
      <w:r w:rsidRPr="00FB0E71">
        <w:rPr>
          <w:rFonts w:ascii="Times New Roman" w:hAnsi="Times New Roman" w:cs="Times New Roman"/>
          <w:smallCaps/>
          <w:sz w:val="22"/>
          <w:szCs w:val="24"/>
        </w:rPr>
        <w:t>d</w:t>
      </w:r>
      <w:r w:rsidRPr="00FB0E71">
        <w:rPr>
          <w:rFonts w:ascii="Times New Roman" w:hAnsi="Times New Roman" w:cs="Times New Roman"/>
          <w:sz w:val="22"/>
          <w:szCs w:val="24"/>
        </w:rPr>
        <w:t xml:space="preserve"> of the Principal Act is amended by adding at the</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end the following subsections:</w:t>
      </w:r>
    </w:p>
    <w:p w14:paraId="702CD32D" w14:textId="77777777" w:rsidR="00AF77B1" w:rsidRPr="00FB0E71" w:rsidRDefault="00D9297E" w:rsidP="00BB64A7">
      <w:pPr>
        <w:shd w:val="clear" w:color="auto" w:fill="FFFFFF"/>
        <w:spacing w:before="120" w:after="60"/>
        <w:ind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(6) In determining whether a person in the capacity of trustee of a trust estate is an investor in relation to an investment, it is irrelevant that the name of the trust estate, the name of any actual or potential beneficiary or any other indication of trust is shown on any documentation in connection with the investment.</w:t>
      </w:r>
    </w:p>
    <w:p w14:paraId="02AE6AF3" w14:textId="77777777" w:rsidR="00AF77B1" w:rsidRPr="00FB0E71" w:rsidRDefault="00D9297E" w:rsidP="00BB64A7">
      <w:pPr>
        <w:shd w:val="clear" w:color="auto" w:fill="FFFFFF"/>
        <w:spacing w:before="120" w:after="60"/>
        <w:ind w:left="5" w:firstLine="33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(7) Subsection (6) is enacted for the guidance and information of investors and investment bodies and does not, by implication, affect the meaning of other provisions of this Act dealing with trustees and trust estates.</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78499AA8" w14:textId="77777777" w:rsidR="00AF77B1" w:rsidRPr="00FB0E71" w:rsidRDefault="0040597C" w:rsidP="00BB64A7">
      <w:pPr>
        <w:shd w:val="clear" w:color="auto" w:fill="FFFFFF"/>
        <w:tabs>
          <w:tab w:val="left" w:pos="749"/>
        </w:tabs>
        <w:spacing w:before="120" w:after="60"/>
        <w:ind w:firstLine="331"/>
        <w:jc w:val="both"/>
        <w:rPr>
          <w:rFonts w:ascii="Times New Roman" w:hAnsi="Times New Roman" w:cs="Times New Roman"/>
          <w:sz w:val="22"/>
        </w:rPr>
      </w:pPr>
      <w:r w:rsidRPr="00FB0E71">
        <w:rPr>
          <w:rFonts w:ascii="Times New Roman" w:hAnsi="Times New Roman" w:cs="Times New Roman"/>
          <w:b/>
          <w:bCs/>
          <w:sz w:val="22"/>
          <w:szCs w:val="24"/>
        </w:rPr>
        <w:t>60.</w:t>
      </w:r>
      <w:r w:rsidRPr="00FB0E71">
        <w:rPr>
          <w:rFonts w:ascii="Times New Roman" w:hAnsi="Times New Roman" w:cs="Times New Roman"/>
          <w:sz w:val="22"/>
          <w:szCs w:val="24"/>
        </w:rPr>
        <w:tab/>
        <w:t>After section 202</w:t>
      </w:r>
      <w:r w:rsidRPr="00FB0E71">
        <w:rPr>
          <w:rFonts w:ascii="Times New Roman" w:hAnsi="Times New Roman" w:cs="Times New Roman"/>
          <w:smallCaps/>
          <w:sz w:val="22"/>
          <w:szCs w:val="24"/>
        </w:rPr>
        <w:t>dd</w:t>
      </w:r>
      <w:r w:rsidRPr="00FB0E71">
        <w:rPr>
          <w:rFonts w:ascii="Times New Roman" w:hAnsi="Times New Roman" w:cs="Times New Roman"/>
          <w:sz w:val="22"/>
          <w:szCs w:val="24"/>
        </w:rPr>
        <w:t xml:space="preserve"> of the Principal Act the following sections</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are inserted:</w:t>
      </w:r>
    </w:p>
    <w:p w14:paraId="3ABF0995"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Quotation of investment body remitter number to be alternative to quoting tax file number</w:t>
      </w:r>
    </w:p>
    <w:p w14:paraId="4DDF6EEC" w14:textId="77777777" w:rsidR="00AF77B1" w:rsidRPr="00FB0E71" w:rsidRDefault="00D9297E" w:rsidP="00BB64A7">
      <w:pPr>
        <w:shd w:val="clear" w:color="auto" w:fill="FFFFFF"/>
        <w:spacing w:before="120" w:after="60"/>
        <w:ind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202</w:t>
      </w:r>
      <w:r w:rsidR="0040597C" w:rsidRPr="00FB0E71">
        <w:rPr>
          <w:rFonts w:ascii="Times New Roman" w:hAnsi="Times New Roman" w:cs="Times New Roman"/>
          <w:smallCaps/>
          <w:sz w:val="22"/>
          <w:szCs w:val="24"/>
        </w:rPr>
        <w:t>dda</w:t>
      </w:r>
      <w:r w:rsidR="0040597C" w:rsidRPr="00FB0E71">
        <w:rPr>
          <w:rFonts w:ascii="Times New Roman" w:hAnsi="Times New Roman" w:cs="Times New Roman"/>
          <w:sz w:val="22"/>
          <w:szCs w:val="24"/>
        </w:rPr>
        <w:t>. (1) The regulations may provide for a system for the issue, cancellation, alteration and quotation of investment body remitter numbers.</w:t>
      </w:r>
    </w:p>
    <w:p w14:paraId="0FAF2CC1" w14:textId="77777777" w:rsidR="00AF77B1" w:rsidRPr="00FB0E71" w:rsidRDefault="00D9297E" w:rsidP="00BB64A7">
      <w:pPr>
        <w:shd w:val="clear" w:color="auto" w:fill="FFFFFF"/>
        <w:spacing w:before="120" w:after="60"/>
        <w:ind w:left="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Where:</w:t>
      </w:r>
    </w:p>
    <w:p w14:paraId="4E54937F" w14:textId="77777777" w:rsidR="00AF77B1" w:rsidRPr="00FB0E71" w:rsidRDefault="0040597C" w:rsidP="00BB64A7">
      <w:pPr>
        <w:shd w:val="clear" w:color="auto" w:fill="FFFFFF"/>
        <w:spacing w:before="120" w:after="60"/>
        <w:ind w:left="394"/>
        <w:jc w:val="both"/>
        <w:rPr>
          <w:rFonts w:ascii="Times New Roman" w:hAnsi="Times New Roman" w:cs="Times New Roman"/>
          <w:sz w:val="22"/>
        </w:rPr>
      </w:pPr>
      <w:r w:rsidRPr="00FB0E71">
        <w:rPr>
          <w:rFonts w:ascii="Times New Roman" w:hAnsi="Times New Roman" w:cs="Times New Roman"/>
          <w:sz w:val="22"/>
          <w:szCs w:val="24"/>
        </w:rPr>
        <w:t>(a) either of the following subparagraphs applies:</w:t>
      </w:r>
    </w:p>
    <w:p w14:paraId="1DAB4F7F" w14:textId="77777777" w:rsidR="00AF77B1" w:rsidRPr="00FB0E71" w:rsidRDefault="0040597C" w:rsidP="00BB64A7">
      <w:pPr>
        <w:shd w:val="clear" w:color="auto" w:fill="FFFFFF"/>
        <w:spacing w:before="120" w:after="60"/>
        <w:ind w:left="1090"/>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both of the following conditions are satisfied:</w:t>
      </w:r>
    </w:p>
    <w:p w14:paraId="5015853D" w14:textId="5606703B" w:rsidR="00AF77B1" w:rsidRPr="00FB0E71" w:rsidRDefault="00951D7F" w:rsidP="00951D7F">
      <w:pPr>
        <w:shd w:val="clear" w:color="auto" w:fill="FFFFFF"/>
        <w:tabs>
          <w:tab w:val="left" w:pos="2078"/>
        </w:tabs>
        <w:spacing w:before="120" w:after="60"/>
        <w:ind w:left="2078" w:hanging="408"/>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a</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 xml:space="preserve">a body corporate (in this section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interposed entity</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 xml:space="preserve">) </w:t>
      </w:r>
      <w:r w:rsidR="0040597C" w:rsidRPr="00FB0E71">
        <w:rPr>
          <w:rFonts w:ascii="Times New Roman" w:hAnsi="Times New Roman" w:cs="Times New Roman"/>
          <w:sz w:val="22"/>
          <w:szCs w:val="24"/>
        </w:rPr>
        <w:t xml:space="preserve">is the investor in relation to an investment (in this section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secondary investment</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with an investment body (in this section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secondary investment body</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w:t>
      </w:r>
    </w:p>
    <w:p w14:paraId="64A567A6" w14:textId="457FCCF0" w:rsidR="00AF77B1" w:rsidRPr="00FB0E71" w:rsidRDefault="00951D7F" w:rsidP="00951D7F">
      <w:pPr>
        <w:shd w:val="clear" w:color="auto" w:fill="FFFFFF"/>
        <w:tabs>
          <w:tab w:val="left" w:pos="2078"/>
        </w:tabs>
        <w:spacing w:before="120" w:after="60"/>
        <w:ind w:left="2078" w:hanging="408"/>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another person is entitled to receive from the interposed entity all or part of the income from the secondary investment;</w:t>
      </w:r>
    </w:p>
    <w:p w14:paraId="38863A20" w14:textId="77777777" w:rsidR="00AF77B1" w:rsidRPr="00FB0E71" w:rsidRDefault="0040597C" w:rsidP="00BB64A7">
      <w:pPr>
        <w:shd w:val="clear" w:color="auto" w:fill="FFFFFF"/>
        <w:spacing w:before="120" w:after="60"/>
        <w:ind w:left="1018"/>
        <w:jc w:val="both"/>
        <w:rPr>
          <w:rFonts w:ascii="Times New Roman" w:hAnsi="Times New Roman" w:cs="Times New Roman"/>
          <w:sz w:val="22"/>
        </w:rPr>
      </w:pPr>
      <w:r w:rsidRPr="00FB0E71">
        <w:rPr>
          <w:rFonts w:ascii="Times New Roman" w:hAnsi="Times New Roman" w:cs="Times New Roman"/>
          <w:sz w:val="22"/>
          <w:szCs w:val="24"/>
        </w:rPr>
        <w:t>(ii) both of the following conditions are satisfied:</w:t>
      </w:r>
    </w:p>
    <w:p w14:paraId="1070A9E8" w14:textId="51A8D37F" w:rsidR="00AF77B1" w:rsidRPr="00FB0E71" w:rsidRDefault="00951D7F" w:rsidP="00951D7F">
      <w:pPr>
        <w:shd w:val="clear" w:color="auto" w:fill="FFFFFF"/>
        <w:tabs>
          <w:tab w:val="left" w:pos="2078"/>
        </w:tabs>
        <w:spacing w:before="120" w:after="60"/>
        <w:ind w:left="2078" w:hanging="413"/>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a</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a person is the investor in relation to an investment covered by item 4 in the table in subsection 202</w:t>
      </w:r>
      <w:r w:rsidR="0040597C" w:rsidRPr="00FB0E71">
        <w:rPr>
          <w:rFonts w:ascii="Times New Roman" w:hAnsi="Times New Roman" w:cs="Times New Roman"/>
          <w:smallCaps/>
          <w:sz w:val="22"/>
          <w:szCs w:val="24"/>
        </w:rPr>
        <w:t>d</w:t>
      </w:r>
      <w:r w:rsidR="0040597C" w:rsidRPr="00FB0E71">
        <w:rPr>
          <w:rFonts w:ascii="Times New Roman" w:hAnsi="Times New Roman" w:cs="Times New Roman"/>
          <w:sz w:val="22"/>
          <w:szCs w:val="24"/>
        </w:rPr>
        <w:t xml:space="preserve"> (1), being a deposit of money with a solicitor (in this section also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interposed entity</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w:t>
      </w:r>
    </w:p>
    <w:p w14:paraId="4D32D94F" w14:textId="0C47CCC0" w:rsidR="00AF77B1" w:rsidRPr="00FB0E71" w:rsidRDefault="00951D7F" w:rsidP="00951D7F">
      <w:pPr>
        <w:shd w:val="clear" w:color="auto" w:fill="FFFFFF"/>
        <w:tabs>
          <w:tab w:val="left" w:pos="2078"/>
        </w:tabs>
        <w:spacing w:before="120" w:after="60"/>
        <w:ind w:left="2078" w:hanging="413"/>
        <w:jc w:val="both"/>
        <w:rPr>
          <w:rFonts w:ascii="Times New Roman" w:hAnsi="Times New Roman" w:cs="Times New Roman"/>
          <w:sz w:val="22"/>
          <w:szCs w:val="24"/>
        </w:rPr>
      </w:pPr>
      <w:r w:rsidRPr="00FB0E71">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as a result of carrying out the purpose for which that investment was made, the interposed entity is</w:t>
      </w:r>
    </w:p>
    <w:p w14:paraId="32C79619" w14:textId="77777777" w:rsidR="00AF77B1" w:rsidRPr="00FB0E71" w:rsidRDefault="00AF77B1" w:rsidP="00BB64A7">
      <w:pPr>
        <w:numPr>
          <w:ilvl w:val="0"/>
          <w:numId w:val="170"/>
        </w:numPr>
        <w:shd w:val="clear" w:color="auto" w:fill="FFFFFF"/>
        <w:tabs>
          <w:tab w:val="left" w:pos="2078"/>
        </w:tabs>
        <w:spacing w:before="120" w:after="60"/>
        <w:ind w:left="2078" w:hanging="413"/>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2DD6143A" w14:textId="066F7F98" w:rsidR="00AF77B1" w:rsidRPr="00FB0E71" w:rsidRDefault="0040597C" w:rsidP="00BB64A7">
      <w:pPr>
        <w:shd w:val="clear" w:color="auto" w:fill="FFFFFF"/>
        <w:spacing w:before="120" w:after="60"/>
        <w:ind w:left="2074"/>
        <w:jc w:val="both"/>
        <w:rPr>
          <w:rFonts w:ascii="Times New Roman" w:hAnsi="Times New Roman" w:cs="Times New Roman"/>
          <w:sz w:val="22"/>
        </w:rPr>
      </w:pPr>
      <w:r w:rsidRPr="00FB0E71">
        <w:rPr>
          <w:rFonts w:ascii="Times New Roman" w:hAnsi="Times New Roman" w:cs="Times New Roman"/>
          <w:sz w:val="22"/>
          <w:szCs w:val="24"/>
        </w:rPr>
        <w:lastRenderedPageBreak/>
        <w:t xml:space="preserve">the investor in relation to another investment (in this section also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secondary investment</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 xml:space="preserve">with an investment body (in this section also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secondary investment body</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 xml:space="preserve">); </w:t>
      </w:r>
      <w:r w:rsidRPr="00FB0E71">
        <w:rPr>
          <w:rFonts w:ascii="Times New Roman" w:hAnsi="Times New Roman" w:cs="Times New Roman"/>
          <w:sz w:val="22"/>
          <w:szCs w:val="24"/>
        </w:rPr>
        <w:t>and</w:t>
      </w:r>
    </w:p>
    <w:p w14:paraId="08D2B211" w14:textId="77777777" w:rsidR="00AF77B1" w:rsidRPr="00FB0E71" w:rsidRDefault="0040597C" w:rsidP="00BB64A7">
      <w:pPr>
        <w:shd w:val="clear" w:color="auto" w:fill="FFFFFF"/>
        <w:spacing w:before="120" w:after="60"/>
        <w:ind w:left="778" w:hanging="394"/>
        <w:jc w:val="both"/>
        <w:rPr>
          <w:rFonts w:ascii="Times New Roman" w:hAnsi="Times New Roman" w:cs="Times New Roman"/>
          <w:sz w:val="22"/>
        </w:rPr>
      </w:pPr>
      <w:r w:rsidRPr="00FB0E71">
        <w:rPr>
          <w:rFonts w:ascii="Times New Roman" w:hAnsi="Times New Roman" w:cs="Times New Roman"/>
          <w:sz w:val="22"/>
          <w:szCs w:val="24"/>
        </w:rPr>
        <w:t>(b) the interposed entity is taken, under regulations made for the purpose of subsection (1), to have quoted its investment body remitter number to the secondary investment body in connection with the secondary investment;</w:t>
      </w:r>
    </w:p>
    <w:p w14:paraId="1605E41C"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sz w:val="22"/>
          <w:szCs w:val="24"/>
        </w:rPr>
        <w:t>then, for the purposes of this Part, the interposed entity is taken to have quoted its tax file number to the secondary investment body in connection with the secondary investment.</w:t>
      </w:r>
    </w:p>
    <w:p w14:paraId="7B0CC6E8"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Quotation of tax file number in connection with indirectly held investment</w:t>
      </w:r>
    </w:p>
    <w:p w14:paraId="3437B016" w14:textId="77777777" w:rsidR="00AF77B1" w:rsidRPr="00FB0E71" w:rsidRDefault="00D9297E" w:rsidP="00BB64A7">
      <w:pPr>
        <w:shd w:val="clear" w:color="auto" w:fill="FFFFFF"/>
        <w:spacing w:before="120" w:after="60"/>
        <w:ind w:left="3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202</w:t>
      </w:r>
      <w:r w:rsidR="0040597C" w:rsidRPr="00FB0E71">
        <w:rPr>
          <w:rFonts w:ascii="Times New Roman" w:hAnsi="Times New Roman" w:cs="Times New Roman"/>
          <w:smallCaps/>
          <w:sz w:val="22"/>
          <w:szCs w:val="24"/>
        </w:rPr>
        <w:t>ddb</w:t>
      </w:r>
      <w:r w:rsidR="0040597C" w:rsidRPr="00FB0E71">
        <w:rPr>
          <w:rFonts w:ascii="Times New Roman" w:hAnsi="Times New Roman" w:cs="Times New Roman"/>
          <w:sz w:val="22"/>
          <w:szCs w:val="24"/>
        </w:rPr>
        <w:t>. (1) If, apart from this section:</w:t>
      </w:r>
    </w:p>
    <w:p w14:paraId="576B14EE" w14:textId="77777777" w:rsidR="00AF77B1" w:rsidRPr="00FB0E71" w:rsidRDefault="0040597C" w:rsidP="00BB64A7">
      <w:pPr>
        <w:shd w:val="clear" w:color="auto" w:fill="FFFFFF"/>
        <w:tabs>
          <w:tab w:val="left" w:pos="787"/>
        </w:tabs>
        <w:spacing w:before="120" w:after="60"/>
        <w:ind w:left="403"/>
        <w:jc w:val="both"/>
        <w:rPr>
          <w:rFonts w:ascii="Times New Roman" w:hAnsi="Times New Roman" w:cs="Times New Roman"/>
          <w:sz w:val="22"/>
        </w:rPr>
      </w:pPr>
      <w:r w:rsidRPr="00FB0E71">
        <w:rPr>
          <w:rFonts w:ascii="Times New Roman" w:hAnsi="Times New Roman" w:cs="Times New Roman"/>
          <w:sz w:val="22"/>
          <w:szCs w:val="24"/>
        </w:rPr>
        <w:t>(a)</w:t>
      </w:r>
      <w:r w:rsidRPr="00FB0E71">
        <w:rPr>
          <w:rFonts w:ascii="Times New Roman" w:hAnsi="Times New Roman" w:cs="Times New Roman"/>
          <w:sz w:val="22"/>
          <w:szCs w:val="24"/>
        </w:rPr>
        <w:tab/>
        <w:t>either of the following subparagraphs applies:</w:t>
      </w:r>
    </w:p>
    <w:p w14:paraId="420EDF9A" w14:textId="77777777" w:rsidR="00AF77B1" w:rsidRPr="00FB0E71" w:rsidRDefault="0040597C" w:rsidP="00BB64A7">
      <w:pPr>
        <w:shd w:val="clear" w:color="auto" w:fill="FFFFFF"/>
        <w:spacing w:before="120" w:after="60"/>
        <w:ind w:left="1099"/>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both of the following conditions are satisfied:</w:t>
      </w:r>
    </w:p>
    <w:p w14:paraId="4FA4FB6C" w14:textId="6DAC7872" w:rsidR="00AF77B1" w:rsidRPr="00FB0E71" w:rsidRDefault="00951D7F" w:rsidP="00951D7F">
      <w:pPr>
        <w:shd w:val="clear" w:color="auto" w:fill="FFFFFF"/>
        <w:tabs>
          <w:tab w:val="left" w:pos="2083"/>
        </w:tabs>
        <w:spacing w:before="120" w:after="60"/>
        <w:ind w:left="2083" w:hanging="408"/>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a</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 xml:space="preserve">a body corporate (in this section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interposed entity</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 xml:space="preserve">) </w:t>
      </w:r>
      <w:r w:rsidR="0040597C" w:rsidRPr="00FB0E71">
        <w:rPr>
          <w:rFonts w:ascii="Times New Roman" w:hAnsi="Times New Roman" w:cs="Times New Roman"/>
          <w:sz w:val="22"/>
          <w:szCs w:val="24"/>
        </w:rPr>
        <w:t xml:space="preserve">is the investor in relation to an investment (in this section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secondary investment</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with an investment body (in this section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secondary investment body</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w:t>
      </w:r>
    </w:p>
    <w:p w14:paraId="074E4E55" w14:textId="6ECFBE21" w:rsidR="00AF77B1" w:rsidRPr="00FB0E71" w:rsidRDefault="00951D7F" w:rsidP="00951D7F">
      <w:pPr>
        <w:shd w:val="clear" w:color="auto" w:fill="FFFFFF"/>
        <w:tabs>
          <w:tab w:val="left" w:pos="2083"/>
        </w:tabs>
        <w:spacing w:before="120" w:after="60"/>
        <w:ind w:left="2083" w:hanging="408"/>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 xml:space="preserve">another person (in this section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primary investor</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is entitled to receive from the interposed entity all or part of the income from the secondary investment (which right to receive the income or part of the income is in this section called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primary investment</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w:t>
      </w:r>
    </w:p>
    <w:p w14:paraId="621FBC2A" w14:textId="77777777" w:rsidR="00AF77B1" w:rsidRPr="00FB0E71" w:rsidRDefault="0040597C" w:rsidP="00BB64A7">
      <w:pPr>
        <w:shd w:val="clear" w:color="auto" w:fill="FFFFFF"/>
        <w:spacing w:before="120" w:after="60"/>
        <w:ind w:left="1032"/>
        <w:jc w:val="both"/>
        <w:rPr>
          <w:rFonts w:ascii="Times New Roman" w:hAnsi="Times New Roman" w:cs="Times New Roman"/>
          <w:sz w:val="22"/>
        </w:rPr>
      </w:pPr>
      <w:r w:rsidRPr="00FB0E71">
        <w:rPr>
          <w:rFonts w:ascii="Times New Roman" w:hAnsi="Times New Roman" w:cs="Times New Roman"/>
          <w:sz w:val="22"/>
          <w:szCs w:val="24"/>
        </w:rPr>
        <w:t>(ii) both of the following conditions are satisfied:</w:t>
      </w:r>
    </w:p>
    <w:p w14:paraId="76827451" w14:textId="06CBAF17" w:rsidR="00AF77B1" w:rsidRPr="00FB0E71" w:rsidRDefault="00951D7F" w:rsidP="00951D7F">
      <w:pPr>
        <w:shd w:val="clear" w:color="auto" w:fill="FFFFFF"/>
        <w:tabs>
          <w:tab w:val="left" w:pos="2093"/>
        </w:tabs>
        <w:spacing w:before="120" w:after="60"/>
        <w:ind w:left="2093" w:hanging="413"/>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a</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 xml:space="preserve">a person (in this section also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primary investor</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is the investor in relation to an investment (in this section also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primary investment</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 xml:space="preserve">) </w:t>
      </w:r>
      <w:r w:rsidR="0040597C" w:rsidRPr="00FB0E71">
        <w:rPr>
          <w:rFonts w:ascii="Times New Roman" w:hAnsi="Times New Roman" w:cs="Times New Roman"/>
          <w:sz w:val="22"/>
          <w:szCs w:val="24"/>
        </w:rPr>
        <w:t>covered by item 4 in the table in subsection 202</w:t>
      </w:r>
      <w:r w:rsidR="0040597C" w:rsidRPr="00FB0E71">
        <w:rPr>
          <w:rFonts w:ascii="Times New Roman" w:hAnsi="Times New Roman" w:cs="Times New Roman"/>
          <w:smallCaps/>
          <w:sz w:val="22"/>
          <w:szCs w:val="24"/>
        </w:rPr>
        <w:t xml:space="preserve">d </w:t>
      </w:r>
      <w:r w:rsidR="0040597C" w:rsidRPr="00FB0E71">
        <w:rPr>
          <w:rFonts w:ascii="Times New Roman" w:hAnsi="Times New Roman" w:cs="Times New Roman"/>
          <w:sz w:val="22"/>
          <w:szCs w:val="24"/>
        </w:rPr>
        <w:t xml:space="preserve">(1), being a deposit of money with a solicitor (in this section also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interposed entity</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w:t>
      </w:r>
    </w:p>
    <w:p w14:paraId="05B53832" w14:textId="0A9A1855" w:rsidR="00AF77B1" w:rsidRPr="00FB0E71" w:rsidRDefault="00951D7F" w:rsidP="00951D7F">
      <w:pPr>
        <w:shd w:val="clear" w:color="auto" w:fill="FFFFFF"/>
        <w:tabs>
          <w:tab w:val="left" w:pos="2093"/>
        </w:tabs>
        <w:spacing w:before="120" w:after="60"/>
        <w:ind w:left="2093" w:hanging="413"/>
        <w:jc w:val="both"/>
        <w:rPr>
          <w:rFonts w:ascii="Times New Roman" w:hAnsi="Times New Roman" w:cs="Times New Roman"/>
          <w:sz w:val="22"/>
          <w:szCs w:val="24"/>
        </w:rPr>
      </w:pPr>
      <w:r w:rsidRPr="00FB0E71">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 xml:space="preserve">as a result of carrying out the purpose for which that investment was made, the interposed entity is the investor in relation to another investment (in this section also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secondary investment</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 xml:space="preserve">with an investment body (in this section also called the </w:t>
      </w:r>
      <w:r w:rsidR="00D9297E"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secondary investment body</w:t>
      </w:r>
      <w:r w:rsidR="00D9297E" w:rsidRPr="00FB0E71">
        <w:rPr>
          <w:rFonts w:ascii="Times New Roman" w:hAnsi="Times New Roman" w:cs="Times New Roman"/>
          <w:b/>
          <w:bCs/>
          <w:sz w:val="22"/>
          <w:szCs w:val="24"/>
        </w:rPr>
        <w:t>’</w:t>
      </w:r>
      <w:r w:rsidR="0040597C" w:rsidRPr="00951D7F">
        <w:rPr>
          <w:rFonts w:ascii="Times New Roman" w:hAnsi="Times New Roman" w:cs="Times New Roman"/>
          <w:bCs/>
          <w:sz w:val="22"/>
          <w:szCs w:val="24"/>
        </w:rPr>
        <w:t xml:space="preserve">); </w:t>
      </w:r>
      <w:r w:rsidR="0040597C" w:rsidRPr="00FB0E71">
        <w:rPr>
          <w:rFonts w:ascii="Times New Roman" w:hAnsi="Times New Roman" w:cs="Times New Roman"/>
          <w:sz w:val="22"/>
          <w:szCs w:val="24"/>
        </w:rPr>
        <w:t>and</w:t>
      </w:r>
    </w:p>
    <w:p w14:paraId="143997E1" w14:textId="77777777" w:rsidR="00AF77B1" w:rsidRPr="00FB0E71" w:rsidRDefault="0040597C" w:rsidP="00BB64A7">
      <w:pPr>
        <w:shd w:val="clear" w:color="auto" w:fill="FFFFFF"/>
        <w:tabs>
          <w:tab w:val="left" w:pos="787"/>
        </w:tabs>
        <w:spacing w:before="120" w:after="60"/>
        <w:ind w:left="403"/>
        <w:jc w:val="both"/>
        <w:rPr>
          <w:rFonts w:ascii="Times New Roman" w:hAnsi="Times New Roman" w:cs="Times New Roman"/>
          <w:sz w:val="22"/>
        </w:rPr>
      </w:pPr>
      <w:r w:rsidRPr="00FB0E71">
        <w:rPr>
          <w:rFonts w:ascii="Times New Roman" w:hAnsi="Times New Roman" w:cs="Times New Roman"/>
          <w:sz w:val="22"/>
          <w:szCs w:val="24"/>
        </w:rPr>
        <w:t>(b)</w:t>
      </w:r>
      <w:r w:rsidRPr="00FB0E71">
        <w:rPr>
          <w:rFonts w:ascii="Times New Roman" w:hAnsi="Times New Roman" w:cs="Times New Roman"/>
          <w:sz w:val="22"/>
          <w:szCs w:val="24"/>
        </w:rPr>
        <w:tab/>
        <w:t>the conditions set out in the regulations are satisfied;</w:t>
      </w:r>
    </w:p>
    <w:p w14:paraId="008451AF"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sz w:val="22"/>
          <w:szCs w:val="24"/>
        </w:rPr>
        <w:t>the following provisions have effect for the purposes of this Part and of Division 3</w:t>
      </w:r>
      <w:r w:rsidRPr="00FB0E71">
        <w:rPr>
          <w:rFonts w:ascii="Times New Roman" w:hAnsi="Times New Roman" w:cs="Times New Roman"/>
          <w:smallCaps/>
          <w:sz w:val="22"/>
          <w:szCs w:val="24"/>
        </w:rPr>
        <w:t>b</w:t>
      </w:r>
      <w:r w:rsidRPr="00FB0E71">
        <w:rPr>
          <w:rFonts w:ascii="Times New Roman" w:hAnsi="Times New Roman" w:cs="Times New Roman"/>
          <w:sz w:val="22"/>
          <w:szCs w:val="24"/>
        </w:rPr>
        <w:t xml:space="preserve"> of Part VI:</w:t>
      </w:r>
    </w:p>
    <w:p w14:paraId="6F3E49DD" w14:textId="77777777" w:rsidR="00AF77B1" w:rsidRPr="00FB0E71" w:rsidRDefault="0040597C" w:rsidP="00BB64A7">
      <w:pPr>
        <w:shd w:val="clear" w:color="auto" w:fill="FFFFFF"/>
        <w:tabs>
          <w:tab w:val="left" w:pos="787"/>
        </w:tabs>
        <w:spacing w:before="120" w:after="60"/>
        <w:ind w:left="403"/>
        <w:jc w:val="both"/>
        <w:rPr>
          <w:rFonts w:ascii="Times New Roman" w:hAnsi="Times New Roman" w:cs="Times New Roman"/>
          <w:sz w:val="22"/>
        </w:rPr>
      </w:pPr>
      <w:r w:rsidRPr="00FB0E71">
        <w:rPr>
          <w:rFonts w:ascii="Times New Roman" w:hAnsi="Times New Roman" w:cs="Times New Roman"/>
          <w:sz w:val="22"/>
          <w:szCs w:val="24"/>
        </w:rPr>
        <w:t>(c)</w:t>
      </w:r>
      <w:r w:rsidRPr="00FB0E71">
        <w:rPr>
          <w:rFonts w:ascii="Times New Roman" w:hAnsi="Times New Roman" w:cs="Times New Roman"/>
          <w:sz w:val="22"/>
          <w:szCs w:val="24"/>
        </w:rPr>
        <w:tab/>
        <w:t>the primary investor may quote his or her tax file number</w:t>
      </w:r>
    </w:p>
    <w:p w14:paraId="43A49255" w14:textId="77777777" w:rsidR="00AF77B1" w:rsidRPr="00FB0E71" w:rsidRDefault="00AF77B1" w:rsidP="00BB64A7">
      <w:pPr>
        <w:shd w:val="clear" w:color="auto" w:fill="FFFFFF"/>
        <w:tabs>
          <w:tab w:val="left" w:pos="787"/>
        </w:tabs>
        <w:spacing w:before="120" w:after="60"/>
        <w:ind w:left="403"/>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1B8E8D3D" w14:textId="77777777" w:rsidR="00AF77B1" w:rsidRPr="00FB0E71" w:rsidRDefault="0040597C" w:rsidP="00BB64A7">
      <w:pPr>
        <w:shd w:val="clear" w:color="auto" w:fill="FFFFFF"/>
        <w:spacing w:before="120" w:after="60"/>
        <w:ind w:left="768"/>
        <w:jc w:val="both"/>
        <w:rPr>
          <w:rFonts w:ascii="Times New Roman" w:hAnsi="Times New Roman" w:cs="Times New Roman"/>
          <w:sz w:val="22"/>
        </w:rPr>
      </w:pPr>
      <w:r w:rsidRPr="00FB0E71">
        <w:rPr>
          <w:rFonts w:ascii="Times New Roman" w:hAnsi="Times New Roman" w:cs="Times New Roman"/>
          <w:sz w:val="22"/>
          <w:szCs w:val="24"/>
        </w:rPr>
        <w:lastRenderedPageBreak/>
        <w:t>under section 202</w:t>
      </w:r>
      <w:r w:rsidRPr="00FB0E71">
        <w:rPr>
          <w:rFonts w:ascii="Times New Roman" w:hAnsi="Times New Roman" w:cs="Times New Roman"/>
          <w:smallCaps/>
          <w:sz w:val="22"/>
          <w:szCs w:val="24"/>
        </w:rPr>
        <w:t>db</w:t>
      </w:r>
      <w:r w:rsidRPr="00FB0E71">
        <w:rPr>
          <w:rFonts w:ascii="Times New Roman" w:hAnsi="Times New Roman" w:cs="Times New Roman"/>
          <w:sz w:val="22"/>
          <w:szCs w:val="24"/>
        </w:rPr>
        <w:t xml:space="preserve"> to the secondary investment body in connection with the secondary investment as if he or she were the investor in relation to the secondary investment;</w:t>
      </w:r>
    </w:p>
    <w:p w14:paraId="46CD2624" w14:textId="77777777" w:rsidR="00AF77B1" w:rsidRPr="00FB0E71" w:rsidRDefault="0040597C" w:rsidP="00BB64A7">
      <w:pPr>
        <w:numPr>
          <w:ilvl w:val="0"/>
          <w:numId w:val="173"/>
        </w:numPr>
        <w:shd w:val="clear" w:color="auto" w:fill="FFFFFF"/>
        <w:tabs>
          <w:tab w:val="left" w:pos="773"/>
        </w:tabs>
        <w:spacing w:before="120" w:after="60"/>
        <w:ind w:left="773" w:hanging="398"/>
        <w:jc w:val="both"/>
        <w:rPr>
          <w:rFonts w:ascii="Times New Roman" w:hAnsi="Times New Roman" w:cs="Times New Roman"/>
          <w:sz w:val="22"/>
          <w:szCs w:val="24"/>
        </w:rPr>
      </w:pPr>
      <w:r w:rsidRPr="00FB0E71">
        <w:rPr>
          <w:rFonts w:ascii="Times New Roman" w:hAnsi="Times New Roman" w:cs="Times New Roman"/>
          <w:sz w:val="22"/>
          <w:szCs w:val="24"/>
        </w:rPr>
        <w:t>if the primary investor quotes his or her tax file number as mentioned in paragraph (c)</w:t>
      </w:r>
      <w:r w:rsidRPr="00FB0E71">
        <w:rPr>
          <w:rFonts w:ascii="Times New Roman" w:eastAsia="Times New Roman" w:hAnsi="Times New Roman" w:cs="Times New Roman"/>
          <w:sz w:val="22"/>
          <w:szCs w:val="24"/>
        </w:rPr>
        <w:t>—the interposed entity is taken to have quoted his or her tax file number to the secondary investment body in connection with the secondary investment;</w:t>
      </w:r>
    </w:p>
    <w:p w14:paraId="473D09C5" w14:textId="77777777" w:rsidR="00AF77B1" w:rsidRPr="00FB0E71" w:rsidRDefault="0040597C" w:rsidP="00BB64A7">
      <w:pPr>
        <w:numPr>
          <w:ilvl w:val="0"/>
          <w:numId w:val="173"/>
        </w:numPr>
        <w:shd w:val="clear" w:color="auto" w:fill="FFFFFF"/>
        <w:tabs>
          <w:tab w:val="left" w:pos="773"/>
        </w:tabs>
        <w:spacing w:before="120" w:after="60"/>
        <w:ind w:left="773" w:hanging="398"/>
        <w:jc w:val="both"/>
        <w:rPr>
          <w:rFonts w:ascii="Times New Roman" w:hAnsi="Times New Roman" w:cs="Times New Roman"/>
          <w:sz w:val="22"/>
          <w:szCs w:val="24"/>
        </w:rPr>
      </w:pPr>
      <w:r w:rsidRPr="00FB0E71">
        <w:rPr>
          <w:rFonts w:ascii="Times New Roman" w:hAnsi="Times New Roman" w:cs="Times New Roman"/>
          <w:sz w:val="22"/>
          <w:szCs w:val="24"/>
        </w:rPr>
        <w:t>the interposed entity is not entitled to actually quote his or her tax file number to the secondary investment body in connection with the secondary investment;</w:t>
      </w:r>
    </w:p>
    <w:p w14:paraId="0BACAA7A" w14:textId="77777777" w:rsidR="00AF77B1" w:rsidRPr="00FB0E71" w:rsidRDefault="0040597C" w:rsidP="00BB64A7">
      <w:pPr>
        <w:shd w:val="clear" w:color="auto" w:fill="FFFFFF"/>
        <w:spacing w:before="120" w:after="60"/>
        <w:ind w:left="778" w:hanging="346"/>
        <w:jc w:val="both"/>
        <w:rPr>
          <w:rFonts w:ascii="Times New Roman" w:hAnsi="Times New Roman" w:cs="Times New Roman"/>
          <w:sz w:val="22"/>
        </w:rPr>
      </w:pPr>
      <w:r w:rsidRPr="00FB0E71">
        <w:rPr>
          <w:rFonts w:ascii="Times New Roman" w:hAnsi="Times New Roman" w:cs="Times New Roman"/>
          <w:sz w:val="22"/>
          <w:szCs w:val="24"/>
        </w:rPr>
        <w:t>(f) the interposed entity is taken not to be an investment body in relation to the primary investment.</w:t>
      </w:r>
    </w:p>
    <w:p w14:paraId="7A14D0F9" w14:textId="77777777" w:rsidR="00AF77B1" w:rsidRPr="00FB0E71" w:rsidRDefault="00D9297E" w:rsidP="00BB64A7">
      <w:pPr>
        <w:shd w:val="clear" w:color="auto" w:fill="FFFFFF"/>
        <w:spacing w:before="120" w:after="60"/>
        <w:ind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If there are 2 or more primary investors in relation to a primary investment, all the primary investors are taken to have quoted their tax file numbers as mentioned in paragraph (1) (c) if, and only if:</w:t>
      </w:r>
    </w:p>
    <w:p w14:paraId="0BA1EBAD" w14:textId="77777777" w:rsidR="00AF77B1" w:rsidRPr="00FB0E71" w:rsidRDefault="0040597C" w:rsidP="00BB64A7">
      <w:pPr>
        <w:numPr>
          <w:ilvl w:val="0"/>
          <w:numId w:val="174"/>
        </w:numPr>
        <w:shd w:val="clear" w:color="auto" w:fill="FFFFFF"/>
        <w:tabs>
          <w:tab w:val="left" w:pos="768"/>
        </w:tabs>
        <w:spacing w:before="120" w:after="60"/>
        <w:ind w:left="768" w:hanging="389"/>
        <w:jc w:val="both"/>
        <w:rPr>
          <w:rFonts w:ascii="Times New Roman" w:hAnsi="Times New Roman" w:cs="Times New Roman"/>
          <w:sz w:val="22"/>
          <w:szCs w:val="24"/>
        </w:rPr>
      </w:pPr>
      <w:r w:rsidRPr="00FB0E71">
        <w:rPr>
          <w:rFonts w:ascii="Times New Roman" w:hAnsi="Times New Roman" w:cs="Times New Roman"/>
          <w:sz w:val="22"/>
          <w:szCs w:val="24"/>
        </w:rPr>
        <w:t>all of those primary investors are persons who, for the purposes of this Part, are taken, by section 202</w:t>
      </w:r>
      <w:r w:rsidRPr="00FB0E71">
        <w:rPr>
          <w:rFonts w:ascii="Times New Roman" w:hAnsi="Times New Roman" w:cs="Times New Roman"/>
          <w:smallCaps/>
          <w:sz w:val="22"/>
          <w:szCs w:val="24"/>
        </w:rPr>
        <w:t>ee</w:t>
      </w:r>
      <w:r w:rsidRPr="00FB0E71">
        <w:rPr>
          <w:rFonts w:ascii="Times New Roman" w:hAnsi="Times New Roman" w:cs="Times New Roman"/>
          <w:sz w:val="22"/>
          <w:szCs w:val="24"/>
        </w:rPr>
        <w:t xml:space="preserve"> or 202</w:t>
      </w:r>
      <w:r w:rsidRPr="00FB0E71">
        <w:rPr>
          <w:rFonts w:ascii="Times New Roman" w:hAnsi="Times New Roman" w:cs="Times New Roman"/>
          <w:smallCaps/>
          <w:sz w:val="22"/>
          <w:szCs w:val="24"/>
        </w:rPr>
        <w:t>ef</w:t>
      </w:r>
      <w:r w:rsidRPr="00FB0E71">
        <w:rPr>
          <w:rFonts w:ascii="Times New Roman" w:hAnsi="Times New Roman" w:cs="Times New Roman"/>
          <w:sz w:val="22"/>
          <w:szCs w:val="24"/>
        </w:rPr>
        <w:t>, or both, to have quoted their tax file numbers under this Division in connection with the primary investment; or</w:t>
      </w:r>
    </w:p>
    <w:p w14:paraId="5DDB1234" w14:textId="77777777" w:rsidR="00AF77B1" w:rsidRPr="00FB0E71" w:rsidRDefault="0040597C" w:rsidP="00BB64A7">
      <w:pPr>
        <w:numPr>
          <w:ilvl w:val="0"/>
          <w:numId w:val="174"/>
        </w:numPr>
        <w:shd w:val="clear" w:color="auto" w:fill="FFFFFF"/>
        <w:tabs>
          <w:tab w:val="left" w:pos="768"/>
        </w:tabs>
        <w:spacing w:before="120" w:after="60"/>
        <w:ind w:left="379"/>
        <w:jc w:val="both"/>
        <w:rPr>
          <w:rFonts w:ascii="Times New Roman" w:hAnsi="Times New Roman" w:cs="Times New Roman"/>
          <w:sz w:val="22"/>
          <w:szCs w:val="24"/>
        </w:rPr>
      </w:pPr>
      <w:r w:rsidRPr="00FB0E71">
        <w:rPr>
          <w:rFonts w:ascii="Times New Roman" w:hAnsi="Times New Roman" w:cs="Times New Roman"/>
          <w:sz w:val="22"/>
          <w:szCs w:val="24"/>
        </w:rPr>
        <w:t>if:</w:t>
      </w:r>
    </w:p>
    <w:p w14:paraId="3856443C" w14:textId="77777777" w:rsidR="00AF77B1" w:rsidRPr="00FB0E71" w:rsidRDefault="0040597C" w:rsidP="00BB64A7">
      <w:pPr>
        <w:shd w:val="clear" w:color="auto" w:fill="FFFFFF"/>
        <w:spacing w:before="120" w:after="60"/>
        <w:ind w:left="1090"/>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paragraph (a) does not apply; and</w:t>
      </w:r>
    </w:p>
    <w:p w14:paraId="6084887D" w14:textId="77777777" w:rsidR="00AF77B1" w:rsidRPr="00FB0E71" w:rsidRDefault="0040597C" w:rsidP="00BB64A7">
      <w:pPr>
        <w:shd w:val="clear" w:color="auto" w:fill="FFFFFF"/>
        <w:spacing w:before="120" w:after="60"/>
        <w:ind w:left="1426" w:hanging="408"/>
        <w:jc w:val="both"/>
        <w:rPr>
          <w:rFonts w:ascii="Times New Roman" w:hAnsi="Times New Roman" w:cs="Times New Roman"/>
          <w:sz w:val="22"/>
        </w:rPr>
      </w:pPr>
      <w:r w:rsidRPr="00FB0E71">
        <w:rPr>
          <w:rFonts w:ascii="Times New Roman" w:hAnsi="Times New Roman" w:cs="Times New Roman"/>
          <w:sz w:val="22"/>
          <w:szCs w:val="24"/>
        </w:rPr>
        <w:t>(ii) all of those primary investors are covered by any or all of the following categories:</w:t>
      </w:r>
    </w:p>
    <w:p w14:paraId="57750351" w14:textId="00D84089" w:rsidR="00AF77B1" w:rsidRPr="00FB0E71" w:rsidRDefault="00951D7F" w:rsidP="00951D7F">
      <w:pPr>
        <w:shd w:val="clear" w:color="auto" w:fill="FFFFFF"/>
        <w:tabs>
          <w:tab w:val="left" w:pos="2074"/>
        </w:tabs>
        <w:spacing w:before="120" w:after="60"/>
        <w:ind w:left="2074" w:hanging="408"/>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a</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persons who, for the purpose of this Part, are taken, under section 202</w:t>
      </w:r>
      <w:r w:rsidR="0040597C" w:rsidRPr="00FB0E71">
        <w:rPr>
          <w:rFonts w:ascii="Times New Roman" w:hAnsi="Times New Roman" w:cs="Times New Roman"/>
          <w:smallCaps/>
          <w:sz w:val="22"/>
          <w:szCs w:val="24"/>
        </w:rPr>
        <w:t>ee</w:t>
      </w:r>
      <w:r w:rsidR="0040597C" w:rsidRPr="00FB0E71">
        <w:rPr>
          <w:rFonts w:ascii="Times New Roman" w:hAnsi="Times New Roman" w:cs="Times New Roman"/>
          <w:sz w:val="22"/>
          <w:szCs w:val="24"/>
        </w:rPr>
        <w:t xml:space="preserve"> or 202</w:t>
      </w:r>
      <w:r w:rsidR="0040597C" w:rsidRPr="00FB0E71">
        <w:rPr>
          <w:rFonts w:ascii="Times New Roman" w:hAnsi="Times New Roman" w:cs="Times New Roman"/>
          <w:smallCaps/>
          <w:sz w:val="22"/>
          <w:szCs w:val="24"/>
        </w:rPr>
        <w:t>ef</w:t>
      </w:r>
      <w:r w:rsidR="0040597C" w:rsidRPr="00FB0E71">
        <w:rPr>
          <w:rFonts w:ascii="Times New Roman" w:hAnsi="Times New Roman" w:cs="Times New Roman"/>
          <w:sz w:val="22"/>
          <w:szCs w:val="24"/>
        </w:rPr>
        <w:t>, or both, to have quoted their tax file numbers under this Division in connection with the primary investment;</w:t>
      </w:r>
    </w:p>
    <w:p w14:paraId="3F0D2772" w14:textId="74C2C4CA" w:rsidR="00AF77B1" w:rsidRPr="00FB0E71" w:rsidRDefault="00951D7F" w:rsidP="00951D7F">
      <w:pPr>
        <w:shd w:val="clear" w:color="auto" w:fill="FFFFFF"/>
        <w:tabs>
          <w:tab w:val="left" w:pos="2074"/>
        </w:tabs>
        <w:spacing w:before="120" w:after="60"/>
        <w:ind w:left="1666"/>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persons to whom section 202</w:t>
      </w:r>
      <w:r w:rsidR="0040597C" w:rsidRPr="00FB0E71">
        <w:rPr>
          <w:rFonts w:ascii="Times New Roman" w:hAnsi="Times New Roman" w:cs="Times New Roman"/>
          <w:smallCaps/>
          <w:sz w:val="22"/>
          <w:szCs w:val="24"/>
        </w:rPr>
        <w:t>eb</w:t>
      </w:r>
      <w:r w:rsidR="0040597C" w:rsidRPr="00FB0E71">
        <w:rPr>
          <w:rFonts w:ascii="Times New Roman" w:hAnsi="Times New Roman" w:cs="Times New Roman"/>
          <w:sz w:val="22"/>
          <w:szCs w:val="24"/>
        </w:rPr>
        <w:t xml:space="preserve"> applies;</w:t>
      </w:r>
    </w:p>
    <w:p w14:paraId="61FF5F8D" w14:textId="77777777" w:rsidR="00951D7F" w:rsidRDefault="009E7655" w:rsidP="009E7655">
      <w:pPr>
        <w:shd w:val="clear" w:color="auto" w:fill="FFFFFF"/>
        <w:spacing w:before="120" w:after="60"/>
        <w:ind w:left="2045" w:hanging="389"/>
        <w:jc w:val="both"/>
        <w:rPr>
          <w:rFonts w:ascii="Times New Roman" w:hAnsi="Times New Roman" w:cs="Times New Roman"/>
          <w:sz w:val="22"/>
          <w:szCs w:val="24"/>
        </w:rPr>
      </w:pPr>
      <w:r w:rsidRPr="00FB0E71">
        <w:rPr>
          <w:rFonts w:ascii="Times New Roman" w:hAnsi="Times New Roman" w:cs="Times New Roman"/>
          <w:sz w:val="22"/>
          <w:szCs w:val="24"/>
        </w:rPr>
        <w:t>(</w:t>
      </w:r>
      <w:r w:rsidR="00951D7F">
        <w:rPr>
          <w:rFonts w:ascii="Times New Roman" w:hAnsi="Times New Roman" w:cs="Times New Roman"/>
          <w:smallCaps/>
          <w:sz w:val="22"/>
          <w:szCs w:val="24"/>
        </w:rPr>
        <w:t>c</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entities mentioned in paragraph 202</w:t>
      </w:r>
      <w:r w:rsidR="0040597C" w:rsidRPr="00FB0E71">
        <w:rPr>
          <w:rFonts w:ascii="Times New Roman" w:hAnsi="Times New Roman" w:cs="Times New Roman"/>
          <w:smallCaps/>
          <w:sz w:val="22"/>
          <w:szCs w:val="24"/>
        </w:rPr>
        <w:t>ec</w:t>
      </w:r>
      <w:r w:rsidR="0040597C" w:rsidRPr="00FB0E71">
        <w:rPr>
          <w:rFonts w:ascii="Times New Roman" w:hAnsi="Times New Roman" w:cs="Times New Roman"/>
          <w:sz w:val="22"/>
          <w:szCs w:val="24"/>
        </w:rPr>
        <w:t xml:space="preserve"> (1) (a); and </w:t>
      </w:r>
    </w:p>
    <w:p w14:paraId="76AF2544" w14:textId="1D018854" w:rsidR="00AF77B1" w:rsidRPr="00951D7F" w:rsidRDefault="0040597C" w:rsidP="00951D7F">
      <w:pPr>
        <w:shd w:val="clear" w:color="auto" w:fill="FFFFFF"/>
        <w:spacing w:before="120" w:after="60"/>
        <w:ind w:left="1426" w:hanging="408"/>
        <w:jc w:val="both"/>
        <w:rPr>
          <w:rFonts w:ascii="Times New Roman" w:hAnsi="Times New Roman" w:cs="Times New Roman"/>
          <w:sz w:val="22"/>
          <w:szCs w:val="24"/>
        </w:rPr>
      </w:pPr>
      <w:r w:rsidRPr="00FB0E71">
        <w:rPr>
          <w:rFonts w:ascii="Times New Roman" w:hAnsi="Times New Roman" w:cs="Times New Roman"/>
          <w:sz w:val="22"/>
          <w:szCs w:val="24"/>
        </w:rPr>
        <w:t>(iii) all of the following conditions are satisfied in relation to at least one of those primary investors:</w:t>
      </w:r>
    </w:p>
    <w:p w14:paraId="38358E46" w14:textId="4BE698CF" w:rsidR="00AF77B1" w:rsidRPr="00FB0E71" w:rsidRDefault="0040597C" w:rsidP="00BB64A7">
      <w:pPr>
        <w:shd w:val="clear" w:color="auto" w:fill="FFFFFF"/>
        <w:spacing w:before="120" w:after="60"/>
        <w:ind w:left="3485" w:hanging="1819"/>
        <w:jc w:val="both"/>
        <w:rPr>
          <w:rFonts w:ascii="Times New Roman" w:hAnsi="Times New Roman" w:cs="Times New Roman"/>
          <w:sz w:val="22"/>
        </w:rPr>
      </w:pPr>
      <w:r w:rsidRPr="00FB0E71">
        <w:rPr>
          <w:rFonts w:ascii="Times New Roman" w:hAnsi="Times New Roman" w:cs="Times New Roman"/>
          <w:smallCaps/>
          <w:sz w:val="22"/>
          <w:szCs w:val="24"/>
        </w:rPr>
        <w:t xml:space="preserve">(a) </w:t>
      </w:r>
      <w:r w:rsidRPr="00FB0E71">
        <w:rPr>
          <w:rFonts w:ascii="Times New Roman" w:hAnsi="Times New Roman" w:cs="Times New Roman"/>
          <w:sz w:val="22"/>
          <w:szCs w:val="24"/>
        </w:rPr>
        <w:t>the primary investor is covered by sub-subparagraph (ii) (</w:t>
      </w:r>
      <w:r w:rsidR="00951D7F">
        <w:rPr>
          <w:rFonts w:ascii="Times New Roman" w:hAnsi="Times New Roman" w:cs="Times New Roman"/>
          <w:smallCaps/>
          <w:sz w:val="22"/>
          <w:szCs w:val="24"/>
        </w:rPr>
        <w:t>b</w:t>
      </w:r>
      <w:r w:rsidRPr="00FB0E71">
        <w:rPr>
          <w:rFonts w:ascii="Times New Roman" w:hAnsi="Times New Roman" w:cs="Times New Roman"/>
          <w:sz w:val="22"/>
          <w:szCs w:val="24"/>
        </w:rPr>
        <w:t>) or (</w:t>
      </w:r>
      <w:r w:rsidR="00951D7F">
        <w:rPr>
          <w:rFonts w:ascii="Times New Roman" w:hAnsi="Times New Roman" w:cs="Times New Roman"/>
          <w:smallCaps/>
          <w:sz w:val="22"/>
          <w:szCs w:val="24"/>
        </w:rPr>
        <w:t>c</w:t>
      </w:r>
      <w:r w:rsidRPr="00FB0E71">
        <w:rPr>
          <w:rFonts w:ascii="Times New Roman" w:hAnsi="Times New Roman" w:cs="Times New Roman"/>
          <w:sz w:val="22"/>
          <w:szCs w:val="24"/>
        </w:rPr>
        <w:t>);</w:t>
      </w:r>
    </w:p>
    <w:p w14:paraId="799FF4E9" w14:textId="477B025F" w:rsidR="00AF77B1" w:rsidRPr="00FB0E71" w:rsidRDefault="00951D7F" w:rsidP="00951D7F">
      <w:pPr>
        <w:shd w:val="clear" w:color="auto" w:fill="FFFFFF"/>
        <w:tabs>
          <w:tab w:val="left" w:pos="2074"/>
        </w:tabs>
        <w:spacing w:before="120" w:after="60"/>
        <w:ind w:left="2074" w:hanging="403"/>
        <w:jc w:val="both"/>
        <w:rPr>
          <w:rFonts w:ascii="Times New Roman" w:hAnsi="Times New Roman" w:cs="Times New Roman"/>
          <w:sz w:val="22"/>
          <w:szCs w:val="24"/>
        </w:rPr>
      </w:pPr>
      <w:r w:rsidRPr="00FB0E71">
        <w:rPr>
          <w:rFonts w:ascii="Times New Roman" w:hAnsi="Times New Roman" w:cs="Times New Roman"/>
          <w:sz w:val="22"/>
          <w:szCs w:val="24"/>
        </w:rPr>
        <w:t>(</w:t>
      </w:r>
      <w:r>
        <w:rPr>
          <w:rFonts w:ascii="Times New Roman" w:hAnsi="Times New Roman" w:cs="Times New Roman"/>
          <w:smallCaps/>
          <w:sz w:val="22"/>
          <w:szCs w:val="24"/>
        </w:rPr>
        <w:t>b</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the primary investor gives to the secondary investment body the information mentioned in subsection 202</w:t>
      </w:r>
      <w:r w:rsidR="0040597C" w:rsidRPr="00FB0E71">
        <w:rPr>
          <w:rFonts w:ascii="Times New Roman" w:hAnsi="Times New Roman" w:cs="Times New Roman"/>
          <w:smallCaps/>
          <w:sz w:val="22"/>
          <w:szCs w:val="24"/>
        </w:rPr>
        <w:t>eb</w:t>
      </w:r>
      <w:r w:rsidR="0040597C" w:rsidRPr="00FB0E71">
        <w:rPr>
          <w:rFonts w:ascii="Times New Roman" w:hAnsi="Times New Roman" w:cs="Times New Roman"/>
          <w:sz w:val="22"/>
          <w:szCs w:val="24"/>
        </w:rPr>
        <w:t xml:space="preserve"> (1) or 202</w:t>
      </w:r>
      <w:r w:rsidR="0040597C" w:rsidRPr="00FB0E71">
        <w:rPr>
          <w:rFonts w:ascii="Times New Roman" w:hAnsi="Times New Roman" w:cs="Times New Roman"/>
          <w:smallCaps/>
          <w:sz w:val="22"/>
          <w:szCs w:val="24"/>
        </w:rPr>
        <w:t>ec</w:t>
      </w:r>
      <w:r w:rsidR="0040597C" w:rsidRPr="00FB0E71">
        <w:rPr>
          <w:rFonts w:ascii="Times New Roman" w:hAnsi="Times New Roman" w:cs="Times New Roman"/>
          <w:sz w:val="22"/>
          <w:szCs w:val="24"/>
        </w:rPr>
        <w:t xml:space="preserve"> (1) as if the primary investor were the investor in relation to the secondary investment;</w:t>
      </w:r>
    </w:p>
    <w:p w14:paraId="0883748D" w14:textId="4DEB3800" w:rsidR="00AF77B1" w:rsidRPr="00FB0E71" w:rsidRDefault="00951D7F" w:rsidP="00951D7F">
      <w:pPr>
        <w:shd w:val="clear" w:color="auto" w:fill="FFFFFF"/>
        <w:tabs>
          <w:tab w:val="left" w:pos="2074"/>
        </w:tabs>
        <w:spacing w:before="120" w:after="60"/>
        <w:ind w:left="2074" w:hanging="403"/>
        <w:jc w:val="both"/>
        <w:rPr>
          <w:rFonts w:ascii="Times New Roman" w:hAnsi="Times New Roman" w:cs="Times New Roman"/>
          <w:sz w:val="22"/>
          <w:szCs w:val="24"/>
        </w:rPr>
      </w:pPr>
      <w:r w:rsidRPr="00FB0E71">
        <w:rPr>
          <w:rFonts w:ascii="Times New Roman" w:hAnsi="Times New Roman" w:cs="Times New Roman"/>
          <w:sz w:val="22"/>
          <w:szCs w:val="24"/>
        </w:rPr>
        <w:t>(</w:t>
      </w:r>
      <w:r>
        <w:rPr>
          <w:rFonts w:ascii="Times New Roman" w:hAnsi="Times New Roman" w:cs="Times New Roman"/>
          <w:smallCaps/>
          <w:sz w:val="22"/>
          <w:szCs w:val="24"/>
        </w:rPr>
        <w:t>c</w:t>
      </w:r>
      <w:r w:rsidRPr="00FB0E71">
        <w:rPr>
          <w:rFonts w:ascii="Times New Roman" w:hAnsi="Times New Roman" w:cs="Times New Roman"/>
          <w:sz w:val="22"/>
          <w:szCs w:val="24"/>
        </w:rPr>
        <w:t>)</w:t>
      </w:r>
      <w:r w:rsidRPr="00FB0E71">
        <w:rPr>
          <w:rFonts w:ascii="Times New Roman" w:hAnsi="Times New Roman" w:cs="Times New Roman"/>
          <w:sz w:val="22"/>
          <w:szCs w:val="24"/>
        </w:rPr>
        <w:tab/>
      </w:r>
      <w:r w:rsidR="0040597C" w:rsidRPr="00FB0E71">
        <w:rPr>
          <w:rFonts w:ascii="Times New Roman" w:hAnsi="Times New Roman" w:cs="Times New Roman"/>
          <w:sz w:val="22"/>
          <w:szCs w:val="24"/>
        </w:rPr>
        <w:t>as a result of the giving of that information, the primary investor would be taken, under section 202</w:t>
      </w:r>
      <w:r w:rsidR="0040597C" w:rsidRPr="00FB0E71">
        <w:rPr>
          <w:rFonts w:ascii="Times New Roman" w:hAnsi="Times New Roman" w:cs="Times New Roman"/>
          <w:smallCaps/>
          <w:sz w:val="22"/>
          <w:szCs w:val="24"/>
        </w:rPr>
        <w:t>eb</w:t>
      </w:r>
      <w:r w:rsidR="0040597C" w:rsidRPr="00FB0E71">
        <w:rPr>
          <w:rFonts w:ascii="Times New Roman" w:hAnsi="Times New Roman" w:cs="Times New Roman"/>
          <w:sz w:val="22"/>
          <w:szCs w:val="24"/>
        </w:rPr>
        <w:t xml:space="preserve"> or 202</w:t>
      </w:r>
      <w:r w:rsidR="0040597C" w:rsidRPr="00FB0E71">
        <w:rPr>
          <w:rFonts w:ascii="Times New Roman" w:hAnsi="Times New Roman" w:cs="Times New Roman"/>
          <w:smallCaps/>
          <w:sz w:val="22"/>
          <w:szCs w:val="24"/>
        </w:rPr>
        <w:t>ec</w:t>
      </w:r>
      <w:r w:rsidR="0040597C" w:rsidRPr="00FB0E71">
        <w:rPr>
          <w:rFonts w:ascii="Times New Roman" w:hAnsi="Times New Roman" w:cs="Times New Roman"/>
          <w:sz w:val="22"/>
          <w:szCs w:val="24"/>
        </w:rPr>
        <w:t>, to have quoted his or her tax file number under this Division in connection with the secondary investment; or</w:t>
      </w:r>
    </w:p>
    <w:p w14:paraId="361AF9E6" w14:textId="77777777" w:rsidR="00AF77B1" w:rsidRPr="00FB0E71" w:rsidRDefault="0040597C" w:rsidP="00BB64A7">
      <w:pPr>
        <w:shd w:val="clear" w:color="auto" w:fill="FFFFFF"/>
        <w:tabs>
          <w:tab w:val="left" w:pos="768"/>
        </w:tabs>
        <w:spacing w:before="120" w:after="60"/>
        <w:ind w:left="379"/>
        <w:jc w:val="both"/>
        <w:rPr>
          <w:rFonts w:ascii="Times New Roman" w:hAnsi="Times New Roman" w:cs="Times New Roman"/>
          <w:sz w:val="22"/>
        </w:rPr>
      </w:pPr>
      <w:r w:rsidRPr="00FB0E71">
        <w:rPr>
          <w:rFonts w:ascii="Times New Roman" w:hAnsi="Times New Roman" w:cs="Times New Roman"/>
          <w:sz w:val="22"/>
          <w:szCs w:val="24"/>
        </w:rPr>
        <w:t>(c)</w:t>
      </w:r>
      <w:r w:rsidRPr="00FB0E71">
        <w:rPr>
          <w:rFonts w:ascii="Times New Roman" w:hAnsi="Times New Roman" w:cs="Times New Roman"/>
          <w:sz w:val="22"/>
          <w:szCs w:val="24"/>
        </w:rPr>
        <w:tab/>
        <w:t>at least one of those primary investors:</w:t>
      </w:r>
    </w:p>
    <w:p w14:paraId="43F1BAA1" w14:textId="77777777" w:rsidR="00AF77B1" w:rsidRPr="00FB0E71" w:rsidRDefault="00AF77B1" w:rsidP="00BB64A7">
      <w:pPr>
        <w:shd w:val="clear" w:color="auto" w:fill="FFFFFF"/>
        <w:tabs>
          <w:tab w:val="left" w:pos="768"/>
        </w:tabs>
        <w:spacing w:before="120" w:after="60"/>
        <w:ind w:left="379"/>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2B9196AB" w14:textId="77777777" w:rsidR="00AF77B1" w:rsidRPr="00FB0E71" w:rsidRDefault="0040597C" w:rsidP="00BB64A7">
      <w:pPr>
        <w:shd w:val="clear" w:color="auto" w:fill="FFFFFF"/>
        <w:spacing w:before="120" w:after="60"/>
        <w:ind w:left="1090"/>
        <w:jc w:val="both"/>
        <w:rPr>
          <w:rFonts w:ascii="Times New Roman" w:hAnsi="Times New Roman" w:cs="Times New Roman"/>
          <w:sz w:val="22"/>
        </w:rPr>
      </w:pPr>
      <w:r w:rsidRPr="00FB0E71">
        <w:rPr>
          <w:rFonts w:ascii="Times New Roman" w:hAnsi="Times New Roman" w:cs="Times New Roman"/>
          <w:sz w:val="22"/>
          <w:szCs w:val="24"/>
        </w:rPr>
        <w:lastRenderedPageBreak/>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has a tax file number; and</w:t>
      </w:r>
    </w:p>
    <w:p w14:paraId="0B4DF258" w14:textId="77777777" w:rsidR="00AF77B1" w:rsidRPr="00FB0E71" w:rsidRDefault="0040597C" w:rsidP="00BB64A7">
      <w:pPr>
        <w:shd w:val="clear" w:color="auto" w:fill="FFFFFF"/>
        <w:spacing w:before="120" w:after="60"/>
        <w:ind w:left="1430" w:hanging="408"/>
        <w:jc w:val="both"/>
        <w:rPr>
          <w:rFonts w:ascii="Times New Roman" w:hAnsi="Times New Roman" w:cs="Times New Roman"/>
          <w:sz w:val="22"/>
        </w:rPr>
      </w:pPr>
      <w:r w:rsidRPr="00FB0E71">
        <w:rPr>
          <w:rFonts w:ascii="Times New Roman" w:hAnsi="Times New Roman" w:cs="Times New Roman"/>
          <w:sz w:val="22"/>
          <w:szCs w:val="24"/>
        </w:rPr>
        <w:t>(ii) has quoted that number under section 202</w:t>
      </w:r>
      <w:r w:rsidRPr="00FB0E71">
        <w:rPr>
          <w:rFonts w:ascii="Times New Roman" w:hAnsi="Times New Roman" w:cs="Times New Roman"/>
          <w:smallCaps/>
          <w:sz w:val="22"/>
          <w:szCs w:val="24"/>
        </w:rPr>
        <w:t>db</w:t>
      </w:r>
      <w:r w:rsidRPr="00FB0E71">
        <w:rPr>
          <w:rFonts w:ascii="Times New Roman" w:hAnsi="Times New Roman" w:cs="Times New Roman"/>
          <w:sz w:val="22"/>
          <w:szCs w:val="24"/>
        </w:rPr>
        <w:t xml:space="preserve"> to the secondary investment body in connection with the secondary investment as if he or she were the investor in relation to the secondary investment.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4856D3BD"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Investments held jointly</w:t>
      </w:r>
    </w:p>
    <w:p w14:paraId="4605D539" w14:textId="77777777" w:rsidR="00AF77B1" w:rsidRPr="00FB0E71" w:rsidRDefault="0040597C" w:rsidP="00BB64A7">
      <w:pPr>
        <w:shd w:val="clear" w:color="auto" w:fill="FFFFFF"/>
        <w:tabs>
          <w:tab w:val="left" w:pos="749"/>
        </w:tabs>
        <w:spacing w:before="120" w:after="60"/>
        <w:ind w:firstLine="331"/>
        <w:jc w:val="both"/>
        <w:rPr>
          <w:rFonts w:ascii="Times New Roman" w:hAnsi="Times New Roman" w:cs="Times New Roman"/>
          <w:sz w:val="22"/>
        </w:rPr>
      </w:pPr>
      <w:r w:rsidRPr="00FB0E71">
        <w:rPr>
          <w:rFonts w:ascii="Times New Roman" w:hAnsi="Times New Roman" w:cs="Times New Roman"/>
          <w:b/>
          <w:bCs/>
          <w:sz w:val="22"/>
          <w:szCs w:val="24"/>
        </w:rPr>
        <w:t>61.</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202</w:t>
      </w:r>
      <w:r w:rsidRPr="00FB0E71">
        <w:rPr>
          <w:rFonts w:ascii="Times New Roman" w:hAnsi="Times New Roman" w:cs="Times New Roman"/>
          <w:smallCaps/>
          <w:sz w:val="22"/>
          <w:szCs w:val="24"/>
        </w:rPr>
        <w:t>dg</w:t>
      </w:r>
      <w:r w:rsidRPr="00FB0E71">
        <w:rPr>
          <w:rFonts w:ascii="Times New Roman" w:hAnsi="Times New Roman" w:cs="Times New Roman"/>
          <w:sz w:val="22"/>
          <w:szCs w:val="24"/>
        </w:rPr>
        <w:t xml:space="preserve"> of the Principal Act is amended by adding at</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the end the following subsection:</w:t>
      </w:r>
    </w:p>
    <w:p w14:paraId="68D1C432" w14:textId="77777777" w:rsidR="00AF77B1" w:rsidRPr="00FB0E71" w:rsidRDefault="00D9297E" w:rsidP="00BB64A7">
      <w:pPr>
        <w:shd w:val="clear" w:color="auto" w:fill="FFFFFF"/>
        <w:spacing w:before="120" w:after="60"/>
        <w:ind w:firstLine="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(4) This section does not apply in relation to investments covered by section 202</w:t>
      </w:r>
      <w:r w:rsidR="0040597C" w:rsidRPr="00FB0E71">
        <w:rPr>
          <w:rFonts w:ascii="Times New Roman" w:hAnsi="Times New Roman" w:cs="Times New Roman"/>
          <w:smallCaps/>
          <w:sz w:val="22"/>
          <w:szCs w:val="24"/>
        </w:rPr>
        <w:t>ddb</w:t>
      </w:r>
      <w:r w:rsidR="0040597C" w:rsidRPr="00FB0E71">
        <w:rPr>
          <w:rFonts w:ascii="Times New Roman" w:hAnsi="Times New Roman" w:cs="Times New Roman"/>
          <w:sz w:val="22"/>
          <w:szCs w:val="24"/>
        </w:rPr>
        <w:t>.</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52609FDC"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Persons receiving certain pensions etc.</w:t>
      </w:r>
      <w:r w:rsidRPr="00FB0E71">
        <w:rPr>
          <w:rFonts w:ascii="Times New Roman" w:eastAsia="Times New Roman" w:hAnsi="Times New Roman" w:cs="Times New Roman"/>
          <w:b/>
          <w:bCs/>
          <w:sz w:val="22"/>
          <w:szCs w:val="24"/>
        </w:rPr>
        <w:t>—employment</w:t>
      </w:r>
    </w:p>
    <w:p w14:paraId="5FE191C3" w14:textId="77777777" w:rsidR="00AF77B1" w:rsidRPr="00FB0E71" w:rsidRDefault="0040597C" w:rsidP="00BB64A7">
      <w:pPr>
        <w:shd w:val="clear" w:color="auto" w:fill="FFFFFF"/>
        <w:tabs>
          <w:tab w:val="left" w:pos="749"/>
        </w:tabs>
        <w:spacing w:before="120" w:after="60"/>
        <w:ind w:firstLine="331"/>
        <w:jc w:val="both"/>
        <w:rPr>
          <w:rFonts w:ascii="Times New Roman" w:hAnsi="Times New Roman" w:cs="Times New Roman"/>
          <w:sz w:val="22"/>
        </w:rPr>
      </w:pPr>
      <w:r w:rsidRPr="00FB0E71">
        <w:rPr>
          <w:rFonts w:ascii="Times New Roman" w:hAnsi="Times New Roman" w:cs="Times New Roman"/>
          <w:b/>
          <w:bCs/>
          <w:sz w:val="22"/>
          <w:szCs w:val="24"/>
        </w:rPr>
        <w:t>62.</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202</w:t>
      </w:r>
      <w:r w:rsidRPr="00FB0E71">
        <w:rPr>
          <w:rFonts w:ascii="Times New Roman" w:hAnsi="Times New Roman" w:cs="Times New Roman"/>
          <w:smallCaps/>
          <w:sz w:val="22"/>
          <w:szCs w:val="24"/>
        </w:rPr>
        <w:t>ea</w:t>
      </w:r>
      <w:r w:rsidRPr="00FB0E71">
        <w:rPr>
          <w:rFonts w:ascii="Times New Roman" w:hAnsi="Times New Roman" w:cs="Times New Roman"/>
          <w:sz w:val="22"/>
          <w:szCs w:val="24"/>
        </w:rPr>
        <w:t xml:space="preserve"> of the Principal Act is amended by omitting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subsection (5) and substituting the following subsection:</w:t>
      </w:r>
    </w:p>
    <w:p w14:paraId="6BA1D3AF" w14:textId="77777777" w:rsidR="00AF77B1" w:rsidRPr="00FB0E71" w:rsidRDefault="00D9297E" w:rsidP="00D37D85">
      <w:pPr>
        <w:shd w:val="clear" w:color="auto" w:fill="FFFFFF"/>
        <w:spacing w:before="120" w:after="60"/>
        <w:ind w:left="346"/>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(5) This section applies in relation to the following:</w:t>
      </w:r>
    </w:p>
    <w:p w14:paraId="3A42C55A" w14:textId="5FDE5DA3" w:rsidR="00AF77B1" w:rsidRPr="00FB0E71" w:rsidRDefault="0040597C" w:rsidP="00984301">
      <w:pPr>
        <w:numPr>
          <w:ilvl w:val="0"/>
          <w:numId w:val="177"/>
        </w:numPr>
        <w:shd w:val="clear" w:color="auto" w:fill="FFFFFF"/>
        <w:tabs>
          <w:tab w:val="left" w:pos="782"/>
        </w:tabs>
        <w:spacing w:before="60" w:after="60"/>
        <w:ind w:left="384"/>
        <w:jc w:val="both"/>
        <w:rPr>
          <w:rFonts w:ascii="Times New Roman" w:hAnsi="Times New Roman" w:cs="Times New Roman"/>
          <w:sz w:val="22"/>
          <w:szCs w:val="24"/>
        </w:rPr>
      </w:pPr>
      <w:r w:rsidRPr="00FB0E71">
        <w:rPr>
          <w:rFonts w:ascii="Times New Roman" w:hAnsi="Times New Roman" w:cs="Times New Roman"/>
          <w:sz w:val="22"/>
          <w:szCs w:val="24"/>
        </w:rPr>
        <w:t xml:space="preserve">an age pension under Part 2.2 of the </w:t>
      </w:r>
      <w:r w:rsidRPr="00FB0E71">
        <w:rPr>
          <w:rFonts w:ascii="Times New Roman" w:hAnsi="Times New Roman" w:cs="Times New Roman"/>
          <w:i/>
          <w:iCs/>
          <w:sz w:val="22"/>
          <w:szCs w:val="24"/>
        </w:rPr>
        <w:t>Social Security Act 1991</w:t>
      </w:r>
      <w:r w:rsidRPr="00951D7F">
        <w:rPr>
          <w:rFonts w:ascii="Times New Roman" w:hAnsi="Times New Roman" w:cs="Times New Roman"/>
          <w:iCs/>
          <w:sz w:val="22"/>
          <w:szCs w:val="24"/>
        </w:rPr>
        <w:t>;</w:t>
      </w:r>
    </w:p>
    <w:p w14:paraId="2E99F360" w14:textId="77777777" w:rsidR="00AF77B1" w:rsidRPr="00FB0E71" w:rsidRDefault="0040597C" w:rsidP="00984301">
      <w:pPr>
        <w:numPr>
          <w:ilvl w:val="0"/>
          <w:numId w:val="177"/>
        </w:numPr>
        <w:shd w:val="clear" w:color="auto" w:fill="FFFFFF"/>
        <w:tabs>
          <w:tab w:val="left" w:pos="782"/>
        </w:tabs>
        <w:spacing w:before="60" w:after="60"/>
        <w:ind w:left="384"/>
        <w:jc w:val="both"/>
        <w:rPr>
          <w:rFonts w:ascii="Times New Roman" w:hAnsi="Times New Roman" w:cs="Times New Roman"/>
          <w:sz w:val="22"/>
          <w:szCs w:val="24"/>
        </w:rPr>
      </w:pPr>
      <w:r w:rsidRPr="00FB0E71">
        <w:rPr>
          <w:rFonts w:ascii="Times New Roman" w:hAnsi="Times New Roman" w:cs="Times New Roman"/>
          <w:sz w:val="22"/>
          <w:szCs w:val="24"/>
        </w:rPr>
        <w:t>an invalid pension under Part 2.3 of that Act;</w:t>
      </w:r>
    </w:p>
    <w:p w14:paraId="631A7002" w14:textId="77777777" w:rsidR="00AF77B1" w:rsidRPr="00FB0E71" w:rsidRDefault="0040597C" w:rsidP="00984301">
      <w:pPr>
        <w:numPr>
          <w:ilvl w:val="0"/>
          <w:numId w:val="177"/>
        </w:numPr>
        <w:shd w:val="clear" w:color="auto" w:fill="FFFFFF"/>
        <w:tabs>
          <w:tab w:val="left" w:pos="782"/>
        </w:tabs>
        <w:spacing w:before="60" w:after="60"/>
        <w:ind w:left="384"/>
        <w:jc w:val="both"/>
        <w:rPr>
          <w:rFonts w:ascii="Times New Roman" w:hAnsi="Times New Roman" w:cs="Times New Roman"/>
          <w:sz w:val="22"/>
          <w:szCs w:val="24"/>
        </w:rPr>
      </w:pPr>
      <w:r w:rsidRPr="00FB0E71">
        <w:rPr>
          <w:rFonts w:ascii="Times New Roman" w:hAnsi="Times New Roman" w:cs="Times New Roman"/>
          <w:sz w:val="22"/>
          <w:szCs w:val="24"/>
        </w:rPr>
        <w:t>a wife pension under Part 2.4 of that Act;</w:t>
      </w:r>
    </w:p>
    <w:p w14:paraId="0847D72B" w14:textId="77777777" w:rsidR="00AF77B1" w:rsidRPr="00FB0E71" w:rsidRDefault="0040597C" w:rsidP="002A4174">
      <w:pPr>
        <w:numPr>
          <w:ilvl w:val="0"/>
          <w:numId w:val="177"/>
        </w:numPr>
        <w:shd w:val="clear" w:color="auto" w:fill="FFFFFF"/>
        <w:tabs>
          <w:tab w:val="left" w:pos="782"/>
        </w:tabs>
        <w:spacing w:before="60" w:after="60"/>
        <w:ind w:left="384"/>
        <w:jc w:val="both"/>
        <w:rPr>
          <w:rFonts w:ascii="Times New Roman" w:hAnsi="Times New Roman" w:cs="Times New Roman"/>
          <w:sz w:val="22"/>
          <w:szCs w:val="24"/>
        </w:rPr>
      </w:pPr>
      <w:r w:rsidRPr="00FB0E71">
        <w:rPr>
          <w:rFonts w:ascii="Times New Roman" w:hAnsi="Times New Roman" w:cs="Times New Roman"/>
          <w:sz w:val="22"/>
          <w:szCs w:val="24"/>
        </w:rPr>
        <w:t xml:space="preserve">a </w:t>
      </w:r>
      <w:proofErr w:type="spellStart"/>
      <w:r w:rsidRPr="00FB0E71">
        <w:rPr>
          <w:rFonts w:ascii="Times New Roman" w:hAnsi="Times New Roman" w:cs="Times New Roman"/>
          <w:sz w:val="22"/>
          <w:szCs w:val="24"/>
        </w:rPr>
        <w:t>carer</w:t>
      </w:r>
      <w:proofErr w:type="spellEnd"/>
      <w:r w:rsidRPr="00FB0E71">
        <w:rPr>
          <w:rFonts w:ascii="Times New Roman" w:hAnsi="Times New Roman" w:cs="Times New Roman"/>
          <w:sz w:val="22"/>
          <w:szCs w:val="24"/>
        </w:rPr>
        <w:t xml:space="preserve"> pension under Part 2.5 of that Act;</w:t>
      </w:r>
    </w:p>
    <w:p w14:paraId="47164950" w14:textId="77777777" w:rsidR="00AF77B1" w:rsidRPr="00FB0E71" w:rsidRDefault="0040597C" w:rsidP="002A4174">
      <w:pPr>
        <w:numPr>
          <w:ilvl w:val="0"/>
          <w:numId w:val="178"/>
        </w:numPr>
        <w:shd w:val="clear" w:color="auto" w:fill="FFFFFF"/>
        <w:tabs>
          <w:tab w:val="left" w:pos="744"/>
          <w:tab w:val="left" w:pos="782"/>
        </w:tabs>
        <w:spacing w:before="60" w:after="60"/>
        <w:ind w:left="384"/>
        <w:jc w:val="both"/>
        <w:rPr>
          <w:rFonts w:ascii="Times New Roman" w:hAnsi="Times New Roman" w:cs="Times New Roman"/>
          <w:sz w:val="22"/>
          <w:szCs w:val="24"/>
        </w:rPr>
      </w:pPr>
      <w:r w:rsidRPr="00FB0E71">
        <w:rPr>
          <w:rFonts w:ascii="Times New Roman" w:hAnsi="Times New Roman" w:cs="Times New Roman"/>
          <w:sz w:val="22"/>
          <w:szCs w:val="24"/>
        </w:rPr>
        <w:t>a sole parent pension under Part 2.6 of that Act;</w:t>
      </w:r>
    </w:p>
    <w:p w14:paraId="3D0760D9" w14:textId="77777777" w:rsidR="00AF77B1" w:rsidRPr="00FB0E71" w:rsidRDefault="0040597C" w:rsidP="002A4174">
      <w:pPr>
        <w:numPr>
          <w:ilvl w:val="0"/>
          <w:numId w:val="178"/>
        </w:numPr>
        <w:shd w:val="clear" w:color="auto" w:fill="FFFFFF"/>
        <w:tabs>
          <w:tab w:val="left" w:pos="744"/>
          <w:tab w:val="left" w:pos="782"/>
        </w:tabs>
        <w:spacing w:before="60" w:after="60"/>
        <w:ind w:left="384"/>
        <w:jc w:val="both"/>
        <w:rPr>
          <w:rFonts w:ascii="Times New Roman" w:hAnsi="Times New Roman" w:cs="Times New Roman"/>
          <w:sz w:val="22"/>
          <w:szCs w:val="24"/>
        </w:rPr>
      </w:pPr>
      <w:r w:rsidRPr="00FB0E71">
        <w:rPr>
          <w:rFonts w:ascii="Times New Roman" w:hAnsi="Times New Roman" w:cs="Times New Roman"/>
          <w:sz w:val="22"/>
          <w:szCs w:val="24"/>
        </w:rPr>
        <w:t>a widow B pension under Part 2.8 of that Act;</w:t>
      </w:r>
    </w:p>
    <w:p w14:paraId="5F1B360D" w14:textId="77777777" w:rsidR="00AF77B1" w:rsidRPr="00FB0E71" w:rsidRDefault="0040597C" w:rsidP="002A4174">
      <w:pPr>
        <w:numPr>
          <w:ilvl w:val="0"/>
          <w:numId w:val="178"/>
        </w:numPr>
        <w:shd w:val="clear" w:color="auto" w:fill="FFFFFF"/>
        <w:tabs>
          <w:tab w:val="left" w:pos="744"/>
          <w:tab w:val="left" w:pos="782"/>
        </w:tabs>
        <w:spacing w:before="60" w:after="60"/>
        <w:ind w:left="384"/>
        <w:jc w:val="both"/>
        <w:rPr>
          <w:rFonts w:ascii="Times New Roman" w:hAnsi="Times New Roman" w:cs="Times New Roman"/>
          <w:sz w:val="22"/>
          <w:szCs w:val="24"/>
        </w:rPr>
      </w:pPr>
      <w:r w:rsidRPr="00FB0E71">
        <w:rPr>
          <w:rFonts w:ascii="Times New Roman" w:hAnsi="Times New Roman" w:cs="Times New Roman"/>
          <w:sz w:val="22"/>
          <w:szCs w:val="24"/>
        </w:rPr>
        <w:t>a special benefit under Part 2.15 of that Act;</w:t>
      </w:r>
    </w:p>
    <w:p w14:paraId="31F58D08" w14:textId="77777777" w:rsidR="00AF77B1" w:rsidRPr="00FB0E71" w:rsidRDefault="0040597C" w:rsidP="002A4174">
      <w:pPr>
        <w:shd w:val="clear" w:color="auto" w:fill="FFFFFF"/>
        <w:spacing w:before="60" w:after="60"/>
        <w:ind w:left="446"/>
        <w:jc w:val="both"/>
        <w:rPr>
          <w:rFonts w:ascii="Times New Roman" w:hAnsi="Times New Roman" w:cs="Times New Roman"/>
          <w:sz w:val="22"/>
        </w:rPr>
      </w:pPr>
      <w:r w:rsidRPr="00FB0E71">
        <w:rPr>
          <w:rFonts w:ascii="Times New Roman" w:hAnsi="Times New Roman" w:cs="Times New Roman"/>
          <w:sz w:val="22"/>
          <w:szCs w:val="24"/>
        </w:rPr>
        <w:t>(h) a special needs pension under Part 2.16 of that Act;</w:t>
      </w:r>
    </w:p>
    <w:p w14:paraId="34302C7F" w14:textId="38F425E6" w:rsidR="00AF77B1" w:rsidRPr="00FB0E71" w:rsidRDefault="0040597C" w:rsidP="002A4174">
      <w:pPr>
        <w:shd w:val="clear" w:color="auto" w:fill="FFFFFF"/>
        <w:spacing w:before="60" w:after="60"/>
        <w:ind w:left="806" w:hanging="360"/>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a pension under Part III of the</w:t>
      </w:r>
      <w:r w:rsidR="00D9297E" w:rsidRPr="00FB0E71">
        <w:rPr>
          <w:rFonts w:ascii="Times New Roman" w:hAnsi="Times New Roman" w:cs="Times New Roman"/>
          <w:sz w:val="22"/>
          <w:szCs w:val="24"/>
        </w:rPr>
        <w:t xml:space="preserve"> </w:t>
      </w:r>
      <w:r w:rsidRPr="00FB0E71">
        <w:rPr>
          <w:rFonts w:ascii="Times New Roman" w:hAnsi="Times New Roman" w:cs="Times New Roman"/>
          <w:i/>
          <w:iCs/>
          <w:sz w:val="22"/>
          <w:szCs w:val="24"/>
        </w:rPr>
        <w:t>Veterans</w:t>
      </w:r>
      <w:r w:rsidR="00D9297E" w:rsidRPr="00FB0E71">
        <w:rPr>
          <w:rFonts w:ascii="Times New Roman" w:hAnsi="Times New Roman" w:cs="Times New Roman"/>
          <w:i/>
          <w:iCs/>
          <w:sz w:val="22"/>
          <w:szCs w:val="24"/>
        </w:rPr>
        <w:t>’</w:t>
      </w:r>
      <w:r w:rsidRPr="00FB0E71">
        <w:rPr>
          <w:rFonts w:ascii="Times New Roman" w:hAnsi="Times New Roman" w:cs="Times New Roman"/>
          <w:i/>
          <w:iCs/>
          <w:sz w:val="22"/>
          <w:szCs w:val="24"/>
        </w:rPr>
        <w:t xml:space="preserve"> Entitlements Act 1986</w:t>
      </w:r>
      <w:r w:rsidRPr="00951D7F">
        <w:rPr>
          <w:rFonts w:ascii="Times New Roman" w:hAnsi="Times New Roman" w:cs="Times New Roman"/>
          <w:iCs/>
          <w:sz w:val="22"/>
          <w:szCs w:val="24"/>
        </w:rPr>
        <w:t>.</w:t>
      </w:r>
      <w:r w:rsidR="00D9297E" w:rsidRPr="00951D7F">
        <w:rPr>
          <w:rFonts w:ascii="Times New Roman" w:hAnsi="Times New Roman" w:cs="Times New Roman"/>
          <w:iCs/>
          <w:sz w:val="22"/>
          <w:szCs w:val="24"/>
        </w:rPr>
        <w:t>”</w:t>
      </w:r>
      <w:r w:rsidRPr="00FB0E71">
        <w:rPr>
          <w:rFonts w:ascii="Times New Roman" w:hAnsi="Times New Roman" w:cs="Times New Roman"/>
          <w:i/>
          <w:iCs/>
          <w:sz w:val="22"/>
          <w:szCs w:val="24"/>
        </w:rPr>
        <w:t>.</w:t>
      </w:r>
    </w:p>
    <w:p w14:paraId="3727CDA4"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Persons receiving certain pensions etc.</w:t>
      </w:r>
      <w:r w:rsidRPr="00FB0E71">
        <w:rPr>
          <w:rFonts w:ascii="Times New Roman" w:eastAsia="Times New Roman" w:hAnsi="Times New Roman" w:cs="Times New Roman"/>
          <w:b/>
          <w:bCs/>
          <w:sz w:val="22"/>
          <w:szCs w:val="24"/>
        </w:rPr>
        <w:t>—investments</w:t>
      </w:r>
    </w:p>
    <w:p w14:paraId="0D08EDB0" w14:textId="77777777" w:rsidR="00AF77B1" w:rsidRPr="00FB0E71" w:rsidRDefault="0040597C" w:rsidP="00BB64A7">
      <w:pPr>
        <w:shd w:val="clear" w:color="auto" w:fill="FFFFFF"/>
        <w:tabs>
          <w:tab w:val="left" w:pos="749"/>
        </w:tabs>
        <w:spacing w:before="120" w:after="60"/>
        <w:ind w:firstLine="331"/>
        <w:jc w:val="both"/>
        <w:rPr>
          <w:rFonts w:ascii="Times New Roman" w:hAnsi="Times New Roman" w:cs="Times New Roman"/>
          <w:sz w:val="22"/>
        </w:rPr>
      </w:pPr>
      <w:r w:rsidRPr="00FB0E71">
        <w:rPr>
          <w:rFonts w:ascii="Times New Roman" w:hAnsi="Times New Roman" w:cs="Times New Roman"/>
          <w:b/>
          <w:bCs/>
          <w:sz w:val="22"/>
          <w:szCs w:val="24"/>
        </w:rPr>
        <w:t>63.</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202</w:t>
      </w:r>
      <w:r w:rsidRPr="00FB0E71">
        <w:rPr>
          <w:rFonts w:ascii="Times New Roman" w:hAnsi="Times New Roman" w:cs="Times New Roman"/>
          <w:smallCaps/>
          <w:sz w:val="22"/>
          <w:szCs w:val="24"/>
        </w:rPr>
        <w:t>eb</w:t>
      </w:r>
      <w:r w:rsidRPr="00FB0E71">
        <w:rPr>
          <w:rFonts w:ascii="Times New Roman" w:hAnsi="Times New Roman" w:cs="Times New Roman"/>
          <w:sz w:val="22"/>
          <w:szCs w:val="24"/>
        </w:rPr>
        <w:t xml:space="preserve"> of the Principal Act is amended by omitting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paragraphs (5) (a) and (b) and substituting the following paragraphs:</w:t>
      </w:r>
    </w:p>
    <w:p w14:paraId="2A933C00" w14:textId="77777777" w:rsidR="00AF77B1" w:rsidRPr="00FB0E71" w:rsidRDefault="00D9297E" w:rsidP="00BB64A7">
      <w:pPr>
        <w:shd w:val="clear" w:color="auto" w:fill="FFFFFF"/>
        <w:spacing w:before="120" w:after="60"/>
        <w:ind w:left="3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(a)</w:t>
      </w:r>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one of the following:</w:t>
      </w:r>
    </w:p>
    <w:p w14:paraId="6D719547" w14:textId="74841BC7" w:rsidR="00AF77B1" w:rsidRPr="00FB0E71" w:rsidRDefault="0040597C" w:rsidP="00BB64A7">
      <w:pPr>
        <w:shd w:val="clear" w:color="auto" w:fill="FFFFFF"/>
        <w:spacing w:before="120" w:after="60"/>
        <w:ind w:left="1450" w:hanging="350"/>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xml:space="preserve">) an age pension under Part 2.2 of the </w:t>
      </w:r>
      <w:r w:rsidRPr="00FB0E71">
        <w:rPr>
          <w:rFonts w:ascii="Times New Roman" w:hAnsi="Times New Roman" w:cs="Times New Roman"/>
          <w:i/>
          <w:iCs/>
          <w:sz w:val="22"/>
          <w:szCs w:val="24"/>
        </w:rPr>
        <w:t>Social Security Act 1991</w:t>
      </w:r>
      <w:r w:rsidRPr="00951D7F">
        <w:rPr>
          <w:rFonts w:ascii="Times New Roman" w:hAnsi="Times New Roman" w:cs="Times New Roman"/>
          <w:iCs/>
          <w:sz w:val="22"/>
          <w:szCs w:val="24"/>
        </w:rPr>
        <w:t>;</w:t>
      </w:r>
    </w:p>
    <w:p w14:paraId="3978B75C" w14:textId="77777777" w:rsidR="00AF77B1" w:rsidRPr="00FB0E71" w:rsidRDefault="0040597C" w:rsidP="00BB64A7">
      <w:pPr>
        <w:shd w:val="clear" w:color="auto" w:fill="FFFFFF"/>
        <w:spacing w:before="120" w:after="60"/>
        <w:ind w:left="1027"/>
        <w:jc w:val="both"/>
        <w:rPr>
          <w:rFonts w:ascii="Times New Roman" w:hAnsi="Times New Roman" w:cs="Times New Roman"/>
          <w:sz w:val="22"/>
        </w:rPr>
      </w:pPr>
      <w:r w:rsidRPr="00FB0E71">
        <w:rPr>
          <w:rFonts w:ascii="Times New Roman" w:hAnsi="Times New Roman" w:cs="Times New Roman"/>
          <w:sz w:val="22"/>
          <w:szCs w:val="24"/>
        </w:rPr>
        <w:t>(ii) an invalid pension under Part 2.3 of that Act;</w:t>
      </w:r>
    </w:p>
    <w:p w14:paraId="671F13EB" w14:textId="77777777" w:rsidR="00AF77B1" w:rsidRPr="00FB0E71" w:rsidRDefault="0040597C" w:rsidP="00590939">
      <w:pPr>
        <w:shd w:val="clear" w:color="auto" w:fill="FFFFFF"/>
        <w:spacing w:before="120" w:after="60"/>
        <w:ind w:left="1027"/>
        <w:jc w:val="both"/>
        <w:rPr>
          <w:rFonts w:ascii="Times New Roman" w:hAnsi="Times New Roman" w:cs="Times New Roman"/>
          <w:sz w:val="22"/>
        </w:rPr>
      </w:pPr>
      <w:r w:rsidRPr="00FB0E71">
        <w:rPr>
          <w:rFonts w:ascii="Times New Roman" w:hAnsi="Times New Roman" w:cs="Times New Roman"/>
          <w:sz w:val="22"/>
          <w:szCs w:val="24"/>
        </w:rPr>
        <w:t>(iii) a wife pension under Part 2.4 of that Act;</w:t>
      </w:r>
    </w:p>
    <w:p w14:paraId="2E4C13DC" w14:textId="77777777" w:rsidR="00AF77B1" w:rsidRPr="00FB0E71" w:rsidRDefault="0040597C" w:rsidP="00BB64A7">
      <w:pPr>
        <w:shd w:val="clear" w:color="auto" w:fill="FFFFFF"/>
        <w:spacing w:before="120" w:after="60"/>
        <w:ind w:left="979"/>
        <w:jc w:val="both"/>
        <w:rPr>
          <w:rFonts w:ascii="Times New Roman" w:hAnsi="Times New Roman" w:cs="Times New Roman"/>
          <w:sz w:val="22"/>
        </w:rPr>
      </w:pPr>
      <w:r w:rsidRPr="00FB0E71">
        <w:rPr>
          <w:rFonts w:ascii="Times New Roman" w:hAnsi="Times New Roman" w:cs="Times New Roman"/>
          <w:sz w:val="22"/>
          <w:szCs w:val="24"/>
        </w:rPr>
        <w:t xml:space="preserve">(iv) a </w:t>
      </w:r>
      <w:proofErr w:type="spellStart"/>
      <w:r w:rsidRPr="00FB0E71">
        <w:rPr>
          <w:rFonts w:ascii="Times New Roman" w:hAnsi="Times New Roman" w:cs="Times New Roman"/>
          <w:sz w:val="22"/>
          <w:szCs w:val="24"/>
        </w:rPr>
        <w:t>carer</w:t>
      </w:r>
      <w:proofErr w:type="spellEnd"/>
      <w:r w:rsidRPr="00FB0E71">
        <w:rPr>
          <w:rFonts w:ascii="Times New Roman" w:hAnsi="Times New Roman" w:cs="Times New Roman"/>
          <w:sz w:val="22"/>
          <w:szCs w:val="24"/>
        </w:rPr>
        <w:t xml:space="preserve"> pension under Part 2.5 of that Act;</w:t>
      </w:r>
    </w:p>
    <w:p w14:paraId="37A2B192" w14:textId="77777777" w:rsidR="00AF77B1" w:rsidRPr="00FB0E71" w:rsidRDefault="0040597C" w:rsidP="00BB64A7">
      <w:pPr>
        <w:shd w:val="clear" w:color="auto" w:fill="FFFFFF"/>
        <w:spacing w:before="120" w:after="60"/>
        <w:ind w:left="1046"/>
        <w:jc w:val="both"/>
        <w:rPr>
          <w:rFonts w:ascii="Times New Roman" w:hAnsi="Times New Roman" w:cs="Times New Roman"/>
          <w:sz w:val="22"/>
        </w:rPr>
      </w:pPr>
      <w:r w:rsidRPr="00FB0E71">
        <w:rPr>
          <w:rFonts w:ascii="Times New Roman" w:hAnsi="Times New Roman" w:cs="Times New Roman"/>
          <w:sz w:val="22"/>
          <w:szCs w:val="24"/>
        </w:rPr>
        <w:t>(v) a sole parent pension under Part 2.6 of that Act;</w:t>
      </w:r>
    </w:p>
    <w:p w14:paraId="7782EEED" w14:textId="77777777" w:rsidR="00AF77B1" w:rsidRPr="00FB0E71" w:rsidRDefault="0040597C" w:rsidP="00BB64A7">
      <w:pPr>
        <w:shd w:val="clear" w:color="auto" w:fill="FFFFFF"/>
        <w:spacing w:before="120" w:after="60"/>
        <w:ind w:left="974"/>
        <w:jc w:val="both"/>
        <w:rPr>
          <w:rFonts w:ascii="Times New Roman" w:hAnsi="Times New Roman" w:cs="Times New Roman"/>
          <w:sz w:val="22"/>
        </w:rPr>
      </w:pPr>
      <w:r w:rsidRPr="00FB0E71">
        <w:rPr>
          <w:rFonts w:ascii="Times New Roman" w:hAnsi="Times New Roman" w:cs="Times New Roman"/>
          <w:sz w:val="22"/>
          <w:szCs w:val="24"/>
        </w:rPr>
        <w:t>(vi) a widow B pension under Part 2.8 of that Act;</w:t>
      </w:r>
    </w:p>
    <w:p w14:paraId="7514DF79" w14:textId="77777777" w:rsidR="00AF77B1" w:rsidRPr="00FB0E71" w:rsidRDefault="0040597C" w:rsidP="00BB64A7">
      <w:pPr>
        <w:shd w:val="clear" w:color="auto" w:fill="FFFFFF"/>
        <w:spacing w:before="120" w:after="60"/>
        <w:ind w:left="850"/>
        <w:jc w:val="both"/>
        <w:rPr>
          <w:rFonts w:ascii="Times New Roman" w:hAnsi="Times New Roman" w:cs="Times New Roman"/>
          <w:sz w:val="22"/>
        </w:rPr>
      </w:pPr>
      <w:r w:rsidRPr="00FB0E71">
        <w:rPr>
          <w:rFonts w:ascii="Times New Roman" w:hAnsi="Times New Roman" w:cs="Times New Roman"/>
          <w:sz w:val="22"/>
          <w:szCs w:val="24"/>
        </w:rPr>
        <w:t>(vii) a special benefit under Part 2.15 of that Act;</w:t>
      </w:r>
    </w:p>
    <w:p w14:paraId="3CCE1C05" w14:textId="77777777" w:rsidR="00AF77B1" w:rsidRPr="00FB0E71" w:rsidRDefault="0040597C" w:rsidP="00BB64A7">
      <w:pPr>
        <w:shd w:val="clear" w:color="auto" w:fill="FFFFFF"/>
        <w:spacing w:before="120" w:after="60"/>
        <w:ind w:left="850"/>
        <w:jc w:val="both"/>
        <w:rPr>
          <w:rFonts w:ascii="Times New Roman" w:hAnsi="Times New Roman" w:cs="Times New Roman"/>
          <w:sz w:val="22"/>
        </w:rPr>
      </w:pPr>
      <w:r w:rsidRPr="00FB0E71">
        <w:rPr>
          <w:rFonts w:ascii="Times New Roman" w:hAnsi="Times New Roman" w:cs="Times New Roman"/>
          <w:sz w:val="22"/>
          <w:szCs w:val="24"/>
        </w:rPr>
        <w:t>(viii) a special needs pension under Part 2.16 of that Act; or</w:t>
      </w:r>
    </w:p>
    <w:p w14:paraId="4A15B76B" w14:textId="77777777" w:rsidR="00AF77B1" w:rsidRPr="00FB0E71" w:rsidRDefault="0040597C" w:rsidP="00BB64A7">
      <w:pPr>
        <w:shd w:val="clear" w:color="auto" w:fill="FFFFFF"/>
        <w:spacing w:before="120" w:after="60"/>
        <w:ind w:left="773" w:hanging="379"/>
        <w:jc w:val="both"/>
        <w:rPr>
          <w:rFonts w:ascii="Times New Roman" w:hAnsi="Times New Roman" w:cs="Times New Roman"/>
          <w:sz w:val="22"/>
        </w:rPr>
      </w:pPr>
      <w:r w:rsidRPr="00FB0E71">
        <w:rPr>
          <w:rFonts w:ascii="Times New Roman" w:hAnsi="Times New Roman" w:cs="Times New Roman"/>
          <w:sz w:val="22"/>
          <w:szCs w:val="24"/>
        </w:rPr>
        <w:t xml:space="preserve">(b) a rehabilitation allowance under Part 2.10 of the </w:t>
      </w:r>
      <w:r w:rsidRPr="00FB0E71">
        <w:rPr>
          <w:rFonts w:ascii="Times New Roman" w:hAnsi="Times New Roman" w:cs="Times New Roman"/>
          <w:i/>
          <w:iCs/>
          <w:sz w:val="22"/>
          <w:szCs w:val="24"/>
        </w:rPr>
        <w:t xml:space="preserve">Social Security Act 1991 </w:t>
      </w:r>
      <w:r w:rsidRPr="00FB0E71">
        <w:rPr>
          <w:rFonts w:ascii="Times New Roman" w:hAnsi="Times New Roman" w:cs="Times New Roman"/>
          <w:sz w:val="22"/>
          <w:szCs w:val="24"/>
        </w:rPr>
        <w:t>where the person is qualified to receive a pension or benefit mentioned in paragraph (a); or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3E2A6847" w14:textId="77777777" w:rsidR="00AF77B1" w:rsidRPr="00FB0E71" w:rsidRDefault="00AF77B1" w:rsidP="00BB64A7">
      <w:pPr>
        <w:shd w:val="clear" w:color="auto" w:fill="FFFFFF"/>
        <w:spacing w:before="120" w:after="60"/>
        <w:ind w:left="773" w:hanging="379"/>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7BEF2E8D"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lastRenderedPageBreak/>
        <w:t>Non-residents</w:t>
      </w:r>
    </w:p>
    <w:p w14:paraId="21D9D15C" w14:textId="77777777" w:rsidR="00AF77B1" w:rsidRPr="00FB0E71" w:rsidRDefault="0040597C" w:rsidP="00BB64A7">
      <w:pPr>
        <w:shd w:val="clear" w:color="auto" w:fill="FFFFFF"/>
        <w:tabs>
          <w:tab w:val="left" w:pos="744"/>
        </w:tabs>
        <w:spacing w:before="120" w:after="60"/>
        <w:ind w:left="326"/>
        <w:jc w:val="both"/>
        <w:rPr>
          <w:rFonts w:ascii="Times New Roman" w:hAnsi="Times New Roman" w:cs="Times New Roman"/>
          <w:sz w:val="22"/>
        </w:rPr>
      </w:pPr>
      <w:r w:rsidRPr="00FB0E71">
        <w:rPr>
          <w:rFonts w:ascii="Times New Roman" w:hAnsi="Times New Roman" w:cs="Times New Roman"/>
          <w:b/>
          <w:bCs/>
          <w:sz w:val="22"/>
          <w:szCs w:val="24"/>
        </w:rPr>
        <w:t>64.</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202</w:t>
      </w:r>
      <w:r w:rsidRPr="00FB0E71">
        <w:rPr>
          <w:rFonts w:ascii="Times New Roman" w:hAnsi="Times New Roman" w:cs="Times New Roman"/>
          <w:smallCaps/>
          <w:sz w:val="22"/>
          <w:szCs w:val="24"/>
        </w:rPr>
        <w:t>ee</w:t>
      </w:r>
      <w:r w:rsidRPr="00FB0E71">
        <w:rPr>
          <w:rFonts w:ascii="Times New Roman" w:hAnsi="Times New Roman" w:cs="Times New Roman"/>
          <w:sz w:val="22"/>
          <w:szCs w:val="24"/>
        </w:rPr>
        <w:t xml:space="preserve"> of the Principal Act is amended:</w:t>
      </w:r>
    </w:p>
    <w:p w14:paraId="3C416CE5" w14:textId="77777777" w:rsidR="00AF77B1" w:rsidRPr="00FB0E71" w:rsidRDefault="0040597C" w:rsidP="00BB64A7">
      <w:pPr>
        <w:shd w:val="clear" w:color="auto" w:fill="FFFFFF"/>
        <w:tabs>
          <w:tab w:val="left" w:pos="768"/>
        </w:tabs>
        <w:spacing w:before="120" w:after="60"/>
        <w:ind w:left="768" w:hanging="384"/>
        <w:jc w:val="both"/>
        <w:rPr>
          <w:rFonts w:ascii="Times New Roman" w:hAnsi="Times New Roman" w:cs="Times New Roman"/>
          <w:sz w:val="22"/>
        </w:rPr>
      </w:pPr>
      <w:r w:rsidRPr="00FB0E71">
        <w:rPr>
          <w:rFonts w:ascii="Times New Roman" w:hAnsi="Times New Roman" w:cs="Times New Roman"/>
          <w:b/>
          <w:bCs/>
          <w:sz w:val="22"/>
          <w:szCs w:val="24"/>
        </w:rPr>
        <w:t>(a)</w:t>
      </w:r>
      <w:r w:rsidRPr="00FB0E71">
        <w:rPr>
          <w:rFonts w:ascii="Times New Roman" w:hAnsi="Times New Roman" w:cs="Times New Roman"/>
          <w:sz w:val="22"/>
          <w:szCs w:val="24"/>
        </w:rPr>
        <w:tab/>
        <w:t>by</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omitting</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subsection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(1)</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and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substituting</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the</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following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subsection:</w:t>
      </w:r>
    </w:p>
    <w:p w14:paraId="34FB690E" w14:textId="77777777" w:rsidR="00AF77B1" w:rsidRPr="00FB0E71" w:rsidRDefault="00D9297E" w:rsidP="00BB64A7">
      <w:pPr>
        <w:shd w:val="clear" w:color="auto" w:fill="FFFFFF"/>
        <w:spacing w:before="120" w:after="60"/>
        <w:ind w:left="1003"/>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 For the purposes of this Part, where:</w:t>
      </w:r>
    </w:p>
    <w:p w14:paraId="2BFA0C16" w14:textId="77777777" w:rsidR="00AF77B1" w:rsidRPr="00FB0E71" w:rsidRDefault="0040597C" w:rsidP="00BB64A7">
      <w:pPr>
        <w:numPr>
          <w:ilvl w:val="0"/>
          <w:numId w:val="179"/>
        </w:numPr>
        <w:shd w:val="clear" w:color="auto" w:fill="FFFFFF"/>
        <w:tabs>
          <w:tab w:val="left" w:pos="1426"/>
        </w:tabs>
        <w:spacing w:before="120" w:after="60"/>
        <w:ind w:left="1426" w:hanging="394"/>
        <w:jc w:val="both"/>
        <w:rPr>
          <w:rFonts w:ascii="Times New Roman" w:hAnsi="Times New Roman" w:cs="Times New Roman"/>
          <w:sz w:val="22"/>
          <w:szCs w:val="24"/>
        </w:rPr>
      </w:pPr>
      <w:r w:rsidRPr="00FB0E71">
        <w:rPr>
          <w:rFonts w:ascii="Times New Roman" w:hAnsi="Times New Roman" w:cs="Times New Roman"/>
          <w:sz w:val="22"/>
          <w:szCs w:val="24"/>
        </w:rPr>
        <w:t>a non-resident is an investor in relation to an investment to which this Part applies; and</w:t>
      </w:r>
    </w:p>
    <w:p w14:paraId="32AE8534" w14:textId="77777777" w:rsidR="00AF77B1" w:rsidRPr="00FB0E71" w:rsidRDefault="0040597C" w:rsidP="00BB64A7">
      <w:pPr>
        <w:numPr>
          <w:ilvl w:val="0"/>
          <w:numId w:val="179"/>
        </w:numPr>
        <w:shd w:val="clear" w:color="auto" w:fill="FFFFFF"/>
        <w:tabs>
          <w:tab w:val="left" w:pos="1426"/>
        </w:tabs>
        <w:spacing w:before="120" w:after="60"/>
        <w:ind w:left="1426" w:hanging="394"/>
        <w:jc w:val="both"/>
        <w:rPr>
          <w:rFonts w:ascii="Times New Roman" w:hAnsi="Times New Roman" w:cs="Times New Roman"/>
          <w:sz w:val="22"/>
          <w:szCs w:val="24"/>
        </w:rPr>
      </w:pPr>
      <w:r w:rsidRPr="00FB0E71">
        <w:rPr>
          <w:rFonts w:ascii="Times New Roman" w:hAnsi="Times New Roman" w:cs="Times New Roman"/>
          <w:sz w:val="22"/>
          <w:szCs w:val="24"/>
        </w:rPr>
        <w:t>at a particular time, the investment body pays an amount to the non-resident by way of income derived from the investment;</w:t>
      </w:r>
    </w:p>
    <w:p w14:paraId="6C38F43B" w14:textId="77777777" w:rsidR="00AF77B1" w:rsidRPr="00FB0E71" w:rsidRDefault="0040597C" w:rsidP="00BB64A7">
      <w:pPr>
        <w:shd w:val="clear" w:color="auto" w:fill="FFFFFF"/>
        <w:spacing w:before="120" w:after="60"/>
        <w:ind w:left="782"/>
        <w:jc w:val="both"/>
        <w:rPr>
          <w:rFonts w:ascii="Times New Roman" w:hAnsi="Times New Roman" w:cs="Times New Roman"/>
          <w:sz w:val="22"/>
        </w:rPr>
      </w:pPr>
      <w:r w:rsidRPr="00FB0E71">
        <w:rPr>
          <w:rFonts w:ascii="Times New Roman" w:hAnsi="Times New Roman" w:cs="Times New Roman"/>
          <w:sz w:val="22"/>
          <w:szCs w:val="24"/>
        </w:rPr>
        <w:t>the non-resident is taken to have quoted the non-resident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tax file number in connection with the investment at that time if:</w:t>
      </w:r>
    </w:p>
    <w:p w14:paraId="5FFE5B31" w14:textId="77777777" w:rsidR="00AF77B1" w:rsidRPr="00FB0E71" w:rsidRDefault="0040597C" w:rsidP="00BB64A7">
      <w:pPr>
        <w:numPr>
          <w:ilvl w:val="0"/>
          <w:numId w:val="180"/>
        </w:numPr>
        <w:shd w:val="clear" w:color="auto" w:fill="FFFFFF"/>
        <w:tabs>
          <w:tab w:val="left" w:pos="1426"/>
        </w:tabs>
        <w:spacing w:before="120" w:after="60"/>
        <w:ind w:left="1426" w:hanging="394"/>
        <w:jc w:val="both"/>
        <w:rPr>
          <w:rFonts w:ascii="Times New Roman" w:hAnsi="Times New Roman" w:cs="Times New Roman"/>
          <w:sz w:val="22"/>
          <w:szCs w:val="24"/>
        </w:rPr>
      </w:pPr>
      <w:r w:rsidRPr="00FB0E71">
        <w:rPr>
          <w:rFonts w:ascii="Times New Roman" w:hAnsi="Times New Roman" w:cs="Times New Roman"/>
          <w:sz w:val="22"/>
          <w:szCs w:val="24"/>
        </w:rPr>
        <w:t>the investment body is required to make a deduction under subsection 221</w:t>
      </w:r>
      <w:r w:rsidRPr="00FB0E71">
        <w:rPr>
          <w:rFonts w:ascii="Times New Roman" w:hAnsi="Times New Roman" w:cs="Times New Roman"/>
          <w:smallCaps/>
          <w:sz w:val="22"/>
          <w:szCs w:val="24"/>
        </w:rPr>
        <w:t>yl</w:t>
      </w:r>
      <w:r w:rsidRPr="00FB0E71">
        <w:rPr>
          <w:rFonts w:ascii="Times New Roman" w:hAnsi="Times New Roman" w:cs="Times New Roman"/>
          <w:sz w:val="22"/>
          <w:szCs w:val="24"/>
        </w:rPr>
        <w:t xml:space="preserve"> from the payment; or</w:t>
      </w:r>
    </w:p>
    <w:p w14:paraId="3BFD4609" w14:textId="77777777" w:rsidR="00AF77B1" w:rsidRPr="00FB0E71" w:rsidRDefault="0040597C" w:rsidP="00BB64A7">
      <w:pPr>
        <w:numPr>
          <w:ilvl w:val="0"/>
          <w:numId w:val="180"/>
        </w:numPr>
        <w:shd w:val="clear" w:color="auto" w:fill="FFFFFF"/>
        <w:tabs>
          <w:tab w:val="left" w:pos="1426"/>
        </w:tabs>
        <w:spacing w:before="120" w:after="60"/>
        <w:ind w:left="1426" w:hanging="394"/>
        <w:jc w:val="both"/>
        <w:rPr>
          <w:rFonts w:ascii="Times New Roman" w:hAnsi="Times New Roman" w:cs="Times New Roman"/>
          <w:sz w:val="22"/>
          <w:szCs w:val="24"/>
        </w:rPr>
      </w:pPr>
      <w:r w:rsidRPr="00FB0E71">
        <w:rPr>
          <w:rFonts w:ascii="Times New Roman" w:hAnsi="Times New Roman" w:cs="Times New Roman"/>
          <w:sz w:val="22"/>
          <w:szCs w:val="24"/>
        </w:rPr>
        <w:t>the investment body would have been required to make such a deduction but for the operation of paragraph 128</w:t>
      </w:r>
      <w:r w:rsidRPr="00FB0E71">
        <w:rPr>
          <w:rFonts w:ascii="Times New Roman" w:hAnsi="Times New Roman" w:cs="Times New Roman"/>
          <w:smallCaps/>
          <w:sz w:val="22"/>
          <w:szCs w:val="24"/>
        </w:rPr>
        <w:t>b</w:t>
      </w:r>
      <w:r w:rsidRPr="00FB0E71">
        <w:rPr>
          <w:rFonts w:ascii="Times New Roman" w:hAnsi="Times New Roman" w:cs="Times New Roman"/>
          <w:sz w:val="22"/>
          <w:szCs w:val="24"/>
        </w:rPr>
        <w:t xml:space="preserve"> (3) (a), (b) or (</w:t>
      </w:r>
      <w:proofErr w:type="spellStart"/>
      <w:r w:rsidRPr="00FB0E71">
        <w:rPr>
          <w:rFonts w:ascii="Times New Roman" w:hAnsi="Times New Roman" w:cs="Times New Roman"/>
          <w:sz w:val="22"/>
          <w:szCs w:val="24"/>
        </w:rPr>
        <w:t>ga</w:t>
      </w:r>
      <w:proofErr w:type="spellEnd"/>
      <w:r w:rsidRPr="00FB0E71">
        <w:rPr>
          <w:rFonts w:ascii="Times New Roman" w:hAnsi="Times New Roman" w:cs="Times New Roman"/>
          <w:sz w:val="22"/>
          <w:szCs w:val="24"/>
        </w:rPr>
        <w:t xml:space="preserve">) or subparagraph </w:t>
      </w:r>
      <w:r w:rsidRPr="00FB0E71">
        <w:rPr>
          <w:rFonts w:ascii="Times New Roman" w:hAnsi="Times New Roman" w:cs="Times New Roman"/>
          <w:smallCaps/>
          <w:sz w:val="22"/>
          <w:szCs w:val="24"/>
        </w:rPr>
        <w:t xml:space="preserve">128b </w:t>
      </w:r>
      <w:r w:rsidRPr="00FB0E71">
        <w:rPr>
          <w:rFonts w:ascii="Times New Roman" w:hAnsi="Times New Roman" w:cs="Times New Roman"/>
          <w:sz w:val="22"/>
          <w:szCs w:val="24"/>
        </w:rPr>
        <w:t>(3) (h) (iii) or (iv).</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7E749BEF" w14:textId="77777777" w:rsidR="00AF77B1" w:rsidRPr="00FB0E71" w:rsidRDefault="0040597C" w:rsidP="00BB64A7">
      <w:pPr>
        <w:shd w:val="clear" w:color="auto" w:fill="FFFFFF"/>
        <w:tabs>
          <w:tab w:val="left" w:pos="768"/>
        </w:tabs>
        <w:spacing w:before="120" w:after="60"/>
        <w:ind w:left="768" w:hanging="384"/>
        <w:jc w:val="both"/>
        <w:rPr>
          <w:rFonts w:ascii="Times New Roman" w:hAnsi="Times New Roman" w:cs="Times New Roman"/>
          <w:sz w:val="22"/>
        </w:rPr>
      </w:pPr>
      <w:r w:rsidRPr="00FB0E71">
        <w:rPr>
          <w:rFonts w:ascii="Times New Roman" w:hAnsi="Times New Roman" w:cs="Times New Roman"/>
          <w:b/>
          <w:bCs/>
          <w:sz w:val="22"/>
          <w:szCs w:val="24"/>
        </w:rPr>
        <w:t>(b)</w:t>
      </w:r>
      <w:r w:rsidRPr="00FB0E71">
        <w:rPr>
          <w:rFonts w:ascii="Times New Roman" w:hAnsi="Times New Roman" w:cs="Times New Roman"/>
          <w:sz w:val="22"/>
          <w:szCs w:val="24"/>
        </w:rPr>
        <w:tab/>
        <w:t>by omitting paragraph (2) (a) and substituting the following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paragraph:</w:t>
      </w:r>
    </w:p>
    <w:p w14:paraId="5A8F29C4" w14:textId="77777777" w:rsidR="00AF77B1" w:rsidRPr="00FB0E71" w:rsidRDefault="00D9297E" w:rsidP="00BB64A7">
      <w:pPr>
        <w:shd w:val="clear" w:color="auto" w:fill="FFFFFF"/>
        <w:spacing w:before="120" w:after="60"/>
        <w:ind w:left="1426" w:hanging="499"/>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(a) a person who was a non-resident and an investor in relation to an investment to which this Part applies becomes a resident of Australia at a particular time; and</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41422D7A"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When income tax becomes due and payable</w:t>
      </w:r>
    </w:p>
    <w:p w14:paraId="22D78307" w14:textId="77777777" w:rsidR="00AF77B1" w:rsidRPr="00FB0E71" w:rsidRDefault="0040597C" w:rsidP="00BB64A7">
      <w:pPr>
        <w:shd w:val="clear" w:color="auto" w:fill="FFFFFF"/>
        <w:tabs>
          <w:tab w:val="left" w:pos="744"/>
        </w:tabs>
        <w:spacing w:before="120" w:after="60"/>
        <w:ind w:firstLine="326"/>
        <w:jc w:val="both"/>
        <w:rPr>
          <w:rFonts w:ascii="Times New Roman" w:hAnsi="Times New Roman" w:cs="Times New Roman"/>
          <w:sz w:val="22"/>
        </w:rPr>
      </w:pPr>
      <w:r w:rsidRPr="00FB0E71">
        <w:rPr>
          <w:rFonts w:ascii="Times New Roman" w:hAnsi="Times New Roman" w:cs="Times New Roman"/>
          <w:b/>
          <w:bCs/>
          <w:sz w:val="22"/>
          <w:szCs w:val="24"/>
        </w:rPr>
        <w:t>65.</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221</w:t>
      </w:r>
      <w:r w:rsidRPr="00FB0E71">
        <w:rPr>
          <w:rFonts w:ascii="Times New Roman" w:hAnsi="Times New Roman" w:cs="Times New Roman"/>
          <w:smallCaps/>
          <w:sz w:val="22"/>
          <w:szCs w:val="24"/>
        </w:rPr>
        <w:t>am</w:t>
      </w:r>
      <w:r w:rsidRPr="00FB0E71">
        <w:rPr>
          <w:rFonts w:ascii="Times New Roman" w:hAnsi="Times New Roman" w:cs="Times New Roman"/>
          <w:sz w:val="22"/>
          <w:szCs w:val="24"/>
        </w:rPr>
        <w:t xml:space="preserve"> of the Principal Act is amended by omitting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paragraphs (a) and (b) and substituting the following paragraphs:</w:t>
      </w:r>
    </w:p>
    <w:p w14:paraId="40CA77FD" w14:textId="77777777" w:rsidR="00AF77B1" w:rsidRPr="00FB0E71" w:rsidRDefault="00D9297E" w:rsidP="00BB64A7">
      <w:pPr>
        <w:shd w:val="clear" w:color="auto" w:fill="FFFFFF"/>
        <w:spacing w:before="120" w:after="60"/>
        <w:ind w:left="869" w:hanging="48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(a) if the entity is required to make a payment under section 221</w:t>
      </w:r>
      <w:r w:rsidR="0040597C" w:rsidRPr="00FB0E71">
        <w:rPr>
          <w:rFonts w:ascii="Times New Roman" w:hAnsi="Times New Roman" w:cs="Times New Roman"/>
          <w:smallCaps/>
          <w:sz w:val="22"/>
          <w:szCs w:val="24"/>
        </w:rPr>
        <w:t>azd</w:t>
      </w:r>
      <w:r w:rsidR="0040597C" w:rsidRPr="00FB0E71">
        <w:rPr>
          <w:rFonts w:ascii="Times New Roman" w:hAnsi="Times New Roman" w:cs="Times New Roman"/>
          <w:sz w:val="22"/>
          <w:szCs w:val="24"/>
        </w:rPr>
        <w:t xml:space="preserve"> in respect of that year of income:</w:t>
      </w:r>
    </w:p>
    <w:p w14:paraId="3269F396" w14:textId="77777777" w:rsidR="00AF77B1" w:rsidRPr="00FB0E71" w:rsidRDefault="0040597C" w:rsidP="00BB64A7">
      <w:pPr>
        <w:shd w:val="clear" w:color="auto" w:fill="FFFFFF"/>
        <w:spacing w:before="120" w:after="60"/>
        <w:ind w:left="1512" w:hanging="312"/>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if the entity furnishes the return on or before the day by which the entity is required to make the payment</w:t>
      </w:r>
      <w:r w:rsidRPr="00FB0E71">
        <w:rPr>
          <w:rFonts w:ascii="Times New Roman" w:eastAsia="Times New Roman" w:hAnsi="Times New Roman" w:cs="Times New Roman"/>
          <w:sz w:val="22"/>
          <w:szCs w:val="24"/>
        </w:rPr>
        <w:t>— on that day; or</w:t>
      </w:r>
    </w:p>
    <w:p w14:paraId="25B290B1" w14:textId="77777777" w:rsidR="00AF77B1" w:rsidRPr="00FB0E71" w:rsidRDefault="0040597C" w:rsidP="00BB64A7">
      <w:pPr>
        <w:shd w:val="clear" w:color="auto" w:fill="FFFFFF"/>
        <w:spacing w:before="120" w:after="60"/>
        <w:ind w:left="1512" w:hanging="374"/>
        <w:jc w:val="both"/>
        <w:rPr>
          <w:rFonts w:ascii="Times New Roman" w:hAnsi="Times New Roman" w:cs="Times New Roman"/>
          <w:sz w:val="22"/>
        </w:rPr>
      </w:pPr>
      <w:r w:rsidRPr="00FB0E71">
        <w:rPr>
          <w:rFonts w:ascii="Times New Roman" w:hAnsi="Times New Roman" w:cs="Times New Roman"/>
          <w:sz w:val="22"/>
          <w:szCs w:val="24"/>
        </w:rPr>
        <w:t>(ii) if the entity furnishes the return after the day by which the entity is required to make the payment</w:t>
      </w:r>
      <w:r w:rsidRPr="00FB0E71">
        <w:rPr>
          <w:rFonts w:ascii="Times New Roman" w:eastAsia="Times New Roman" w:hAnsi="Times New Roman" w:cs="Times New Roman"/>
          <w:sz w:val="22"/>
          <w:szCs w:val="24"/>
        </w:rPr>
        <w:t>—on the day on which the return is furnished; or</w:t>
      </w:r>
    </w:p>
    <w:p w14:paraId="4E65AFEA" w14:textId="77777777" w:rsidR="00AF77B1" w:rsidRPr="00FB0E71" w:rsidRDefault="0040597C" w:rsidP="00BB64A7">
      <w:pPr>
        <w:shd w:val="clear" w:color="auto" w:fill="FFFFFF"/>
        <w:spacing w:before="120" w:after="60"/>
        <w:ind w:left="854" w:hanging="360"/>
        <w:jc w:val="both"/>
        <w:rPr>
          <w:rFonts w:ascii="Times New Roman" w:hAnsi="Times New Roman" w:cs="Times New Roman"/>
          <w:sz w:val="22"/>
        </w:rPr>
      </w:pPr>
      <w:r w:rsidRPr="00FB0E71">
        <w:rPr>
          <w:rFonts w:ascii="Times New Roman" w:hAnsi="Times New Roman" w:cs="Times New Roman"/>
          <w:sz w:val="22"/>
          <w:szCs w:val="24"/>
        </w:rPr>
        <w:t>(b) if the entity is not required to make a payment under section 221</w:t>
      </w:r>
      <w:r w:rsidRPr="00FB0E71">
        <w:rPr>
          <w:rFonts w:ascii="Times New Roman" w:hAnsi="Times New Roman" w:cs="Times New Roman"/>
          <w:smallCaps/>
          <w:sz w:val="22"/>
          <w:szCs w:val="24"/>
        </w:rPr>
        <w:t>azd</w:t>
      </w:r>
      <w:r w:rsidRPr="00FB0E71">
        <w:rPr>
          <w:rFonts w:ascii="Times New Roman" w:hAnsi="Times New Roman" w:cs="Times New Roman"/>
          <w:sz w:val="22"/>
          <w:szCs w:val="24"/>
        </w:rPr>
        <w:t xml:space="preserve"> in respect of that year of income otherwise than because no amount of income tax is payable</w:t>
      </w:r>
      <w:r w:rsidRPr="00FB0E71">
        <w:rPr>
          <w:rFonts w:ascii="Times New Roman" w:eastAsia="Times New Roman" w:hAnsi="Times New Roman" w:cs="Times New Roman"/>
          <w:sz w:val="22"/>
          <w:szCs w:val="24"/>
        </w:rPr>
        <w:t>—on the day that would have been applicable under paragraph (a) if the entity had been required to make such a payment under section 221</w:t>
      </w:r>
      <w:r w:rsidRPr="00FB0E71">
        <w:rPr>
          <w:rFonts w:ascii="Times New Roman" w:eastAsia="Times New Roman" w:hAnsi="Times New Roman" w:cs="Times New Roman"/>
          <w:smallCaps/>
          <w:sz w:val="22"/>
          <w:szCs w:val="24"/>
        </w:rPr>
        <w:t>azd</w:t>
      </w:r>
      <w:r w:rsidRPr="00FB0E71">
        <w:rPr>
          <w:rFonts w:ascii="Times New Roman" w:eastAsia="Times New Roman" w:hAnsi="Times New Roman" w:cs="Times New Roman"/>
          <w:sz w:val="22"/>
          <w:szCs w:val="24"/>
        </w:rPr>
        <w:t>.</w:t>
      </w:r>
      <w:r w:rsidR="00D9297E" w:rsidRPr="00FB0E71">
        <w:rPr>
          <w:rFonts w:ascii="Times New Roman" w:eastAsia="Times New Roman" w:hAnsi="Times New Roman" w:cs="Times New Roman"/>
          <w:sz w:val="22"/>
          <w:szCs w:val="24"/>
        </w:rPr>
        <w:t>”</w:t>
      </w:r>
      <w:r w:rsidRPr="00FB0E71">
        <w:rPr>
          <w:rFonts w:ascii="Times New Roman" w:eastAsia="Times New Roman" w:hAnsi="Times New Roman" w:cs="Times New Roman"/>
          <w:sz w:val="22"/>
          <w:szCs w:val="24"/>
        </w:rPr>
        <w:t>.</w:t>
      </w:r>
    </w:p>
    <w:p w14:paraId="2E1A8724" w14:textId="77777777" w:rsidR="00AF77B1" w:rsidRPr="00FB0E71" w:rsidRDefault="00AF77B1" w:rsidP="00BB64A7">
      <w:pPr>
        <w:shd w:val="clear" w:color="auto" w:fill="FFFFFF"/>
        <w:spacing w:before="120" w:after="60"/>
        <w:ind w:left="854" w:hanging="360"/>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4ABF2F78"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lastRenderedPageBreak/>
        <w:t>Interpretation</w:t>
      </w:r>
    </w:p>
    <w:p w14:paraId="238CDBB2" w14:textId="77777777" w:rsidR="00AF77B1" w:rsidRPr="00FB0E71" w:rsidRDefault="0040597C" w:rsidP="00BB64A7">
      <w:pPr>
        <w:shd w:val="clear" w:color="auto" w:fill="FFFFFF"/>
        <w:tabs>
          <w:tab w:val="left" w:pos="754"/>
        </w:tabs>
        <w:spacing w:before="120" w:after="60"/>
        <w:ind w:left="336"/>
        <w:jc w:val="both"/>
        <w:rPr>
          <w:rFonts w:ascii="Times New Roman" w:hAnsi="Times New Roman" w:cs="Times New Roman"/>
          <w:sz w:val="22"/>
        </w:rPr>
      </w:pPr>
      <w:r w:rsidRPr="00FB0E71">
        <w:rPr>
          <w:rFonts w:ascii="Times New Roman" w:hAnsi="Times New Roman" w:cs="Times New Roman"/>
          <w:b/>
          <w:bCs/>
          <w:sz w:val="22"/>
          <w:szCs w:val="24"/>
        </w:rPr>
        <w:t>66.</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221</w:t>
      </w:r>
      <w:r w:rsidRPr="00FB0E71">
        <w:rPr>
          <w:rFonts w:ascii="Times New Roman" w:hAnsi="Times New Roman" w:cs="Times New Roman"/>
          <w:smallCaps/>
          <w:sz w:val="22"/>
          <w:szCs w:val="24"/>
        </w:rPr>
        <w:t>a</w:t>
      </w:r>
      <w:r w:rsidRPr="00FB0E71">
        <w:rPr>
          <w:rFonts w:ascii="Times New Roman" w:hAnsi="Times New Roman" w:cs="Times New Roman"/>
          <w:sz w:val="22"/>
          <w:szCs w:val="24"/>
        </w:rPr>
        <w:t xml:space="preserve"> of the Principal Act is amended:</w:t>
      </w:r>
    </w:p>
    <w:p w14:paraId="6DD511FB" w14:textId="77777777" w:rsidR="00AF77B1" w:rsidRPr="00FB0E71" w:rsidRDefault="0040597C" w:rsidP="00BB64A7">
      <w:pPr>
        <w:numPr>
          <w:ilvl w:val="0"/>
          <w:numId w:val="181"/>
        </w:numPr>
        <w:shd w:val="clear" w:color="auto" w:fill="FFFFFF"/>
        <w:tabs>
          <w:tab w:val="left" w:pos="782"/>
        </w:tabs>
        <w:spacing w:before="120" w:after="60"/>
        <w:ind w:left="782"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adding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at the end of paragraph (b)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prescribed non-resident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w:t>
      </w:r>
    </w:p>
    <w:p w14:paraId="221FAD9E" w14:textId="77777777" w:rsidR="00AF77B1" w:rsidRPr="00FB0E71" w:rsidRDefault="0040597C" w:rsidP="00BB64A7">
      <w:pPr>
        <w:numPr>
          <w:ilvl w:val="0"/>
          <w:numId w:val="181"/>
        </w:numPr>
        <w:shd w:val="clear" w:color="auto" w:fill="FFFFFF"/>
        <w:tabs>
          <w:tab w:val="left" w:pos="782"/>
        </w:tabs>
        <w:spacing w:before="120" w:after="60"/>
        <w:ind w:left="782"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paragraphs (c) and (d)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prescribed non-resident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 and substituting the following paragraph:</w:t>
      </w:r>
    </w:p>
    <w:p w14:paraId="34543B60" w14:textId="77777777" w:rsidR="00AF77B1" w:rsidRPr="00FB0E71" w:rsidRDefault="00D9297E" w:rsidP="00BB64A7">
      <w:pPr>
        <w:shd w:val="clear" w:color="auto" w:fill="FFFFFF"/>
        <w:spacing w:before="120" w:after="60"/>
        <w:ind w:left="1536" w:hanging="47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(c) a provision of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other than Part 2.11, 2.12 or 2.14 of that Act;</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1E769576" w14:textId="77777777" w:rsidR="00AF77B1" w:rsidRPr="00FB0E71" w:rsidRDefault="0040597C" w:rsidP="00BB64A7">
      <w:pPr>
        <w:numPr>
          <w:ilvl w:val="0"/>
          <w:numId w:val="182"/>
        </w:numPr>
        <w:shd w:val="clear" w:color="auto" w:fill="FFFFFF"/>
        <w:tabs>
          <w:tab w:val="left" w:pos="782"/>
        </w:tabs>
        <w:spacing w:before="120" w:after="60"/>
        <w:ind w:left="782"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excepted payments for the purposes of section 23</w:t>
      </w:r>
      <w:r w:rsidRPr="00FB0E71">
        <w:rPr>
          <w:rFonts w:ascii="Times New Roman" w:hAnsi="Times New Roman" w:cs="Times New Roman"/>
          <w:smallCaps/>
          <w:sz w:val="22"/>
          <w:szCs w:val="24"/>
        </w:rPr>
        <w:t>ad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from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salary or wages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covered by Division 1</w:t>
      </w:r>
      <w:r w:rsidRPr="00FB0E71">
        <w:rPr>
          <w:rFonts w:ascii="Times New Roman" w:hAnsi="Times New Roman" w:cs="Times New Roman"/>
          <w:smallCaps/>
          <w:sz w:val="22"/>
          <w:szCs w:val="24"/>
        </w:rPr>
        <w:t xml:space="preserve">aa </w:t>
      </w:r>
      <w:r w:rsidRPr="00FB0E71">
        <w:rPr>
          <w:rFonts w:ascii="Times New Roman" w:hAnsi="Times New Roman" w:cs="Times New Roman"/>
          <w:sz w:val="22"/>
          <w:szCs w:val="24"/>
        </w:rPr>
        <w:t>of Part III</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4650A390" w14:textId="77777777" w:rsidR="00AF77B1" w:rsidRPr="00FB0E71" w:rsidRDefault="0040597C" w:rsidP="00BB64A7">
      <w:pPr>
        <w:numPr>
          <w:ilvl w:val="0"/>
          <w:numId w:val="182"/>
        </w:numPr>
        <w:shd w:val="clear" w:color="auto" w:fill="FFFFFF"/>
        <w:tabs>
          <w:tab w:val="left" w:pos="782"/>
        </w:tabs>
        <w:spacing w:before="120" w:after="60"/>
        <w:ind w:left="782"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paragraph (ha)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salary or wages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w:t>
      </w:r>
    </w:p>
    <w:p w14:paraId="1E9FA108"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Certain employees to be subject to provisional tax</w:t>
      </w:r>
    </w:p>
    <w:p w14:paraId="6CF181F3" w14:textId="77777777" w:rsidR="00AF77B1" w:rsidRPr="00FB0E71" w:rsidRDefault="0040597C" w:rsidP="00BB64A7">
      <w:pPr>
        <w:shd w:val="clear" w:color="auto" w:fill="FFFFFF"/>
        <w:tabs>
          <w:tab w:val="left" w:pos="754"/>
        </w:tabs>
        <w:spacing w:before="120" w:after="60"/>
        <w:ind w:left="10" w:firstLine="326"/>
        <w:jc w:val="both"/>
        <w:rPr>
          <w:rFonts w:ascii="Times New Roman" w:hAnsi="Times New Roman" w:cs="Times New Roman"/>
          <w:sz w:val="22"/>
        </w:rPr>
      </w:pPr>
      <w:r w:rsidRPr="00FB0E71">
        <w:rPr>
          <w:rFonts w:ascii="Times New Roman" w:hAnsi="Times New Roman" w:cs="Times New Roman"/>
          <w:b/>
          <w:bCs/>
          <w:sz w:val="22"/>
          <w:szCs w:val="24"/>
        </w:rPr>
        <w:t>67.</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221</w:t>
      </w:r>
      <w:r w:rsidRPr="00FB0E71">
        <w:rPr>
          <w:rFonts w:ascii="Times New Roman" w:hAnsi="Times New Roman" w:cs="Times New Roman"/>
          <w:smallCaps/>
          <w:sz w:val="22"/>
          <w:szCs w:val="24"/>
        </w:rPr>
        <w:t>yab</w:t>
      </w:r>
      <w:r w:rsidRPr="00FB0E71">
        <w:rPr>
          <w:rFonts w:ascii="Times New Roman" w:hAnsi="Times New Roman" w:cs="Times New Roman"/>
          <w:sz w:val="22"/>
          <w:szCs w:val="24"/>
        </w:rPr>
        <w:t xml:space="preserve"> of the Principal Act is amended by omitting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from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Qualifying rebates</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paragraph (b)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and</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159</w:t>
      </w:r>
      <w:r w:rsidRPr="00FB0E71">
        <w:rPr>
          <w:rFonts w:ascii="Times New Roman" w:hAnsi="Times New Roman" w:cs="Times New Roman"/>
          <w:smallCaps/>
          <w:sz w:val="22"/>
          <w:szCs w:val="24"/>
        </w:rPr>
        <w:t>tl</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159</w:t>
      </w:r>
      <w:r w:rsidRPr="00FB0E71">
        <w:rPr>
          <w:rFonts w:ascii="Times New Roman" w:hAnsi="Times New Roman" w:cs="Times New Roman"/>
          <w:smallCaps/>
          <w:sz w:val="22"/>
          <w:szCs w:val="24"/>
        </w:rPr>
        <w:t>tl</w:t>
      </w:r>
      <w:r w:rsidRPr="00FB0E71">
        <w:rPr>
          <w:rFonts w:ascii="Times New Roman" w:hAnsi="Times New Roman" w:cs="Times New Roman"/>
          <w:sz w:val="22"/>
          <w:szCs w:val="24"/>
        </w:rPr>
        <w:t xml:space="preserve"> and 160</w:t>
      </w:r>
      <w:r w:rsidRPr="00FB0E71">
        <w:rPr>
          <w:rFonts w:ascii="Times New Roman" w:hAnsi="Times New Roman" w:cs="Times New Roman"/>
          <w:smallCaps/>
          <w:sz w:val="22"/>
          <w:szCs w:val="24"/>
        </w:rPr>
        <w:t>ace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08134383"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Uplifted provisional tax amount</w:t>
      </w:r>
    </w:p>
    <w:p w14:paraId="6611B25C" w14:textId="77777777" w:rsidR="00AF77B1" w:rsidRPr="00FB0E71" w:rsidRDefault="0040597C" w:rsidP="00BB64A7">
      <w:pPr>
        <w:shd w:val="clear" w:color="auto" w:fill="FFFFFF"/>
        <w:tabs>
          <w:tab w:val="left" w:pos="754"/>
        </w:tabs>
        <w:spacing w:before="120" w:after="60"/>
        <w:ind w:left="10" w:firstLine="326"/>
        <w:jc w:val="both"/>
        <w:rPr>
          <w:rFonts w:ascii="Times New Roman" w:hAnsi="Times New Roman" w:cs="Times New Roman"/>
          <w:sz w:val="22"/>
        </w:rPr>
      </w:pPr>
      <w:r w:rsidRPr="00FB0E71">
        <w:rPr>
          <w:rFonts w:ascii="Times New Roman" w:hAnsi="Times New Roman" w:cs="Times New Roman"/>
          <w:b/>
          <w:bCs/>
          <w:sz w:val="22"/>
          <w:szCs w:val="24"/>
        </w:rPr>
        <w:t>68.</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221</w:t>
      </w:r>
      <w:r w:rsidRPr="00FB0E71">
        <w:rPr>
          <w:rFonts w:ascii="Times New Roman" w:hAnsi="Times New Roman" w:cs="Times New Roman"/>
          <w:smallCaps/>
          <w:sz w:val="22"/>
          <w:szCs w:val="24"/>
        </w:rPr>
        <w:t>ycaa</w:t>
      </w:r>
      <w:r w:rsidRPr="00FB0E71">
        <w:rPr>
          <w:rFonts w:ascii="Times New Roman" w:hAnsi="Times New Roman" w:cs="Times New Roman"/>
          <w:sz w:val="22"/>
          <w:szCs w:val="24"/>
        </w:rPr>
        <w:t xml:space="preserve"> of the Principal Act is amended by inserting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in paragraph (2) (m)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160</w:t>
      </w:r>
      <w:r w:rsidRPr="00FB0E71">
        <w:rPr>
          <w:rFonts w:ascii="Times New Roman" w:hAnsi="Times New Roman" w:cs="Times New Roman"/>
          <w:smallCaps/>
          <w:sz w:val="22"/>
          <w:szCs w:val="24"/>
        </w:rPr>
        <w:t>ace</w:t>
      </w:r>
      <w:r w:rsidRPr="00FB0E71">
        <w:rPr>
          <w:rFonts w:ascii="Times New Roman" w:hAnsi="Times New Roman" w:cs="Times New Roman"/>
          <w:sz w:val="22"/>
          <w:szCs w:val="24"/>
        </w:rPr>
        <w: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159</w:t>
      </w:r>
      <w:r w:rsidRPr="00FB0E71">
        <w:rPr>
          <w:rFonts w:ascii="Times New Roman" w:hAnsi="Times New Roman" w:cs="Times New Roman"/>
          <w:smallCaps/>
          <w:sz w:val="22"/>
          <w:szCs w:val="24"/>
        </w:rPr>
        <w:t>l</w:t>
      </w:r>
      <w:r w:rsidRPr="00FB0E71">
        <w:rPr>
          <w:rFonts w:ascii="Times New Roman" w:hAnsi="Times New Roman" w:cs="Times New Roman"/>
          <w:sz w:val="22"/>
          <w:szCs w:val="24"/>
        </w:rPr>
        <w: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4FF44EFC"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Provisional tax on estimated income</w:t>
      </w:r>
    </w:p>
    <w:p w14:paraId="6A86F209" w14:textId="77777777" w:rsidR="00AF77B1" w:rsidRPr="00FB0E71" w:rsidRDefault="0040597C" w:rsidP="00BB64A7">
      <w:pPr>
        <w:shd w:val="clear" w:color="auto" w:fill="FFFFFF"/>
        <w:tabs>
          <w:tab w:val="left" w:pos="754"/>
        </w:tabs>
        <w:spacing w:before="120" w:after="60"/>
        <w:ind w:left="336"/>
        <w:jc w:val="both"/>
        <w:rPr>
          <w:rFonts w:ascii="Times New Roman" w:hAnsi="Times New Roman" w:cs="Times New Roman"/>
          <w:sz w:val="22"/>
        </w:rPr>
      </w:pPr>
      <w:r w:rsidRPr="00FB0E71">
        <w:rPr>
          <w:rFonts w:ascii="Times New Roman" w:hAnsi="Times New Roman" w:cs="Times New Roman"/>
          <w:b/>
          <w:bCs/>
          <w:sz w:val="22"/>
          <w:szCs w:val="24"/>
        </w:rPr>
        <w:t>69.</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221</w:t>
      </w:r>
      <w:r w:rsidRPr="00FB0E71">
        <w:rPr>
          <w:rFonts w:ascii="Times New Roman" w:hAnsi="Times New Roman" w:cs="Times New Roman"/>
          <w:smallCaps/>
          <w:sz w:val="22"/>
          <w:szCs w:val="24"/>
        </w:rPr>
        <w:t>yda</w:t>
      </w:r>
      <w:r w:rsidRPr="00FB0E71">
        <w:rPr>
          <w:rFonts w:ascii="Times New Roman" w:hAnsi="Times New Roman" w:cs="Times New Roman"/>
          <w:sz w:val="22"/>
          <w:szCs w:val="24"/>
        </w:rPr>
        <w:t xml:space="preserve"> of the Principal Act is amended:</w:t>
      </w:r>
    </w:p>
    <w:p w14:paraId="560030F7" w14:textId="77777777" w:rsidR="00AF77B1" w:rsidRPr="00FB0E71" w:rsidRDefault="0040597C" w:rsidP="00BB64A7">
      <w:pPr>
        <w:shd w:val="clear" w:color="auto" w:fill="FFFFFF"/>
        <w:tabs>
          <w:tab w:val="left" w:pos="802"/>
        </w:tabs>
        <w:spacing w:before="120" w:after="60"/>
        <w:ind w:left="398"/>
        <w:jc w:val="both"/>
        <w:rPr>
          <w:rFonts w:ascii="Times New Roman" w:hAnsi="Times New Roman" w:cs="Times New Roman"/>
          <w:sz w:val="22"/>
        </w:rPr>
      </w:pPr>
      <w:r w:rsidRPr="00FB0E71">
        <w:rPr>
          <w:rFonts w:ascii="Times New Roman" w:hAnsi="Times New Roman" w:cs="Times New Roman"/>
          <w:b/>
          <w:bCs/>
          <w:sz w:val="22"/>
          <w:szCs w:val="24"/>
        </w:rPr>
        <w:t>(a)</w:t>
      </w:r>
      <w:r w:rsidRPr="00FB0E71">
        <w:rPr>
          <w:rFonts w:ascii="Times New Roman" w:hAnsi="Times New Roman" w:cs="Times New Roman"/>
          <w:sz w:val="22"/>
          <w:szCs w:val="24"/>
        </w:rPr>
        <w:tab/>
        <w:t xml:space="preserve">by inserting in paragraph (l) (da)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160</w:t>
      </w:r>
      <w:r w:rsidRPr="00FB0E71">
        <w:rPr>
          <w:rFonts w:ascii="Times New Roman" w:hAnsi="Times New Roman" w:cs="Times New Roman"/>
          <w:smallCaps/>
          <w:sz w:val="22"/>
          <w:szCs w:val="24"/>
        </w:rPr>
        <w:t>ace</w:t>
      </w:r>
      <w:r w:rsidRPr="00FB0E71">
        <w:rPr>
          <w:rFonts w:ascii="Times New Roman" w:hAnsi="Times New Roman" w:cs="Times New Roman"/>
          <w:sz w:val="22"/>
          <w:szCs w:val="24"/>
        </w:rPr>
        <w: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160</w:t>
      </w:r>
      <w:r w:rsidRPr="00FB0E71">
        <w:rPr>
          <w:rFonts w:ascii="Times New Roman" w:hAnsi="Times New Roman" w:cs="Times New Roman"/>
          <w:smallCaps/>
          <w:sz w:val="22"/>
          <w:szCs w:val="24"/>
        </w:rPr>
        <w:t>aaa</w:t>
      </w:r>
      <w:r w:rsidRPr="00FB0E71">
        <w:rPr>
          <w:rFonts w:ascii="Times New Roman" w:hAnsi="Times New Roman" w:cs="Times New Roman"/>
          <w:sz w:val="22"/>
          <w:szCs w:val="24"/>
        </w:rPr>
        <w: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60634A92" w14:textId="77777777" w:rsidR="00AF77B1" w:rsidRPr="00FB0E71" w:rsidRDefault="0040597C" w:rsidP="00BB64A7">
      <w:pPr>
        <w:shd w:val="clear" w:color="auto" w:fill="FFFFFF"/>
        <w:spacing w:before="120" w:after="60"/>
        <w:ind w:left="806" w:hanging="408"/>
        <w:jc w:val="both"/>
        <w:rPr>
          <w:rFonts w:ascii="Times New Roman" w:hAnsi="Times New Roman" w:cs="Times New Roman"/>
          <w:sz w:val="22"/>
        </w:rPr>
      </w:pPr>
      <w:r w:rsidRPr="00FB0E71">
        <w:rPr>
          <w:rFonts w:ascii="Times New Roman" w:hAnsi="Times New Roman" w:cs="Times New Roman"/>
          <w:b/>
          <w:bCs/>
          <w:sz w:val="22"/>
          <w:szCs w:val="24"/>
        </w:rPr>
        <w:t>(b)</w:t>
      </w:r>
      <w:r w:rsidRPr="00FB0E71">
        <w:rPr>
          <w:rFonts w:ascii="Times New Roman" w:hAnsi="Times New Roman" w:cs="Times New Roman"/>
          <w:sz w:val="22"/>
          <w:szCs w:val="24"/>
        </w:rPr>
        <w:tab/>
        <w:t>by</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inserting</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in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subparagraph</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(2) (a) (ii)</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160</w:t>
      </w:r>
      <w:r w:rsidRPr="00FB0E71">
        <w:rPr>
          <w:rFonts w:ascii="Times New Roman" w:hAnsi="Times New Roman" w:cs="Times New Roman"/>
          <w:smallCaps/>
          <w:sz w:val="22"/>
          <w:szCs w:val="24"/>
        </w:rPr>
        <w:t>ace</w:t>
      </w:r>
      <w:r w:rsidRPr="00FB0E71">
        <w:rPr>
          <w:rFonts w:ascii="Times New Roman" w:hAnsi="Times New Roman" w:cs="Times New Roman"/>
          <w:sz w:val="22"/>
          <w:szCs w:val="24"/>
        </w:rPr>
        <w:t>,</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160</w:t>
      </w:r>
      <w:r w:rsidRPr="00FB0E71">
        <w:rPr>
          <w:rFonts w:ascii="Times New Roman" w:hAnsi="Times New Roman" w:cs="Times New Roman"/>
          <w:smallCaps/>
          <w:sz w:val="22"/>
          <w:szCs w:val="24"/>
        </w:rPr>
        <w:t>aaa</w:t>
      </w:r>
      <w:r w:rsidRPr="00FB0E71">
        <w:rPr>
          <w:rFonts w:ascii="Times New Roman" w:hAnsi="Times New Roman" w:cs="Times New Roman"/>
          <w:sz w:val="22"/>
          <w:szCs w:val="24"/>
        </w:rPr>
        <w: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C30B0E2" w14:textId="77777777" w:rsidR="00AF77B1" w:rsidRPr="00FB0E71" w:rsidRDefault="0040597C" w:rsidP="00547D3C">
      <w:pPr>
        <w:shd w:val="clear" w:color="auto" w:fill="FFFFFF"/>
        <w:spacing w:before="240" w:after="60"/>
        <w:ind w:left="19"/>
        <w:jc w:val="both"/>
        <w:rPr>
          <w:rFonts w:ascii="Times New Roman" w:hAnsi="Times New Roman" w:cs="Times New Roman"/>
          <w:sz w:val="22"/>
        </w:rPr>
      </w:pPr>
      <w:r w:rsidRPr="00FB0E71">
        <w:rPr>
          <w:rFonts w:ascii="Times New Roman" w:hAnsi="Times New Roman" w:cs="Times New Roman"/>
          <w:b/>
          <w:bCs/>
          <w:sz w:val="22"/>
          <w:szCs w:val="24"/>
        </w:rPr>
        <w:t>Interpretation</w:t>
      </w:r>
    </w:p>
    <w:p w14:paraId="52FEB2E1" w14:textId="77777777" w:rsidR="00AF77B1" w:rsidRPr="00FB0E71" w:rsidRDefault="0040597C" w:rsidP="00BB64A7">
      <w:pPr>
        <w:shd w:val="clear" w:color="auto" w:fill="FFFFFF"/>
        <w:tabs>
          <w:tab w:val="left" w:pos="754"/>
        </w:tabs>
        <w:spacing w:before="120" w:after="60"/>
        <w:ind w:left="10" w:firstLine="326"/>
        <w:jc w:val="both"/>
        <w:rPr>
          <w:rFonts w:ascii="Times New Roman" w:hAnsi="Times New Roman" w:cs="Times New Roman"/>
          <w:sz w:val="22"/>
        </w:rPr>
      </w:pPr>
      <w:r w:rsidRPr="00FB0E71">
        <w:rPr>
          <w:rFonts w:ascii="Times New Roman" w:hAnsi="Times New Roman" w:cs="Times New Roman"/>
          <w:b/>
          <w:bCs/>
          <w:sz w:val="22"/>
          <w:szCs w:val="24"/>
        </w:rPr>
        <w:t>70.</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221</w:t>
      </w:r>
      <w:r w:rsidRPr="00FB0E71">
        <w:rPr>
          <w:rFonts w:ascii="Times New Roman" w:hAnsi="Times New Roman" w:cs="Times New Roman"/>
          <w:smallCaps/>
          <w:sz w:val="22"/>
          <w:szCs w:val="24"/>
        </w:rPr>
        <w:t>yhza</w:t>
      </w:r>
      <w:r w:rsidRPr="00FB0E71">
        <w:rPr>
          <w:rFonts w:ascii="Times New Roman" w:hAnsi="Times New Roman" w:cs="Times New Roman"/>
          <w:sz w:val="22"/>
          <w:szCs w:val="24"/>
        </w:rPr>
        <w:t xml:space="preserve"> of the Principal Act is amended by omitting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subsection </w:t>
      </w:r>
      <w:r w:rsidRPr="00FB0E71">
        <w:rPr>
          <w:rFonts w:ascii="Times New Roman" w:hAnsi="Times New Roman" w:cs="Times New Roman"/>
          <w:smallCaps/>
          <w:sz w:val="22"/>
          <w:szCs w:val="24"/>
        </w:rPr>
        <w:t>(2b).</w:t>
      </w:r>
    </w:p>
    <w:p w14:paraId="10214758"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Duty of payer to pay deducted amount to Commissioner</w:t>
      </w:r>
    </w:p>
    <w:p w14:paraId="67BABA22" w14:textId="6738535C" w:rsidR="00AF77B1" w:rsidRPr="00FB0E71" w:rsidRDefault="0040597C" w:rsidP="00BB64A7">
      <w:pPr>
        <w:shd w:val="clear" w:color="auto" w:fill="FFFFFF"/>
        <w:tabs>
          <w:tab w:val="left" w:pos="754"/>
        </w:tabs>
        <w:spacing w:before="120" w:after="60"/>
        <w:ind w:left="10" w:firstLine="326"/>
        <w:jc w:val="both"/>
        <w:rPr>
          <w:rFonts w:ascii="Times New Roman" w:hAnsi="Times New Roman" w:cs="Times New Roman"/>
          <w:sz w:val="22"/>
        </w:rPr>
      </w:pPr>
      <w:r w:rsidRPr="00FB0E71">
        <w:rPr>
          <w:rFonts w:ascii="Times New Roman" w:hAnsi="Times New Roman" w:cs="Times New Roman"/>
          <w:b/>
          <w:bCs/>
          <w:sz w:val="22"/>
          <w:szCs w:val="24"/>
        </w:rPr>
        <w:t>71.</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221</w:t>
      </w:r>
      <w:r w:rsidRPr="00FB0E71">
        <w:rPr>
          <w:rFonts w:ascii="Times New Roman" w:hAnsi="Times New Roman" w:cs="Times New Roman"/>
          <w:smallCaps/>
          <w:sz w:val="22"/>
          <w:szCs w:val="24"/>
        </w:rPr>
        <w:t>yhzd</w:t>
      </w:r>
      <w:r w:rsidRPr="00FB0E71">
        <w:rPr>
          <w:rFonts w:ascii="Times New Roman" w:hAnsi="Times New Roman" w:cs="Times New Roman"/>
          <w:sz w:val="22"/>
          <w:szCs w:val="24"/>
        </w:rPr>
        <w:t xml:space="preserve"> of the Principal Act is amended by inserting</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after subsection (1</w:t>
      </w:r>
      <w:r w:rsidR="00951D7F">
        <w:rPr>
          <w:rFonts w:ascii="Times New Roman" w:hAnsi="Times New Roman" w:cs="Times New Roman"/>
          <w:smallCaps/>
          <w:sz w:val="22"/>
          <w:szCs w:val="24"/>
        </w:rPr>
        <w:t>a</w:t>
      </w:r>
      <w:r w:rsidRPr="00FB0E71">
        <w:rPr>
          <w:rFonts w:ascii="Times New Roman" w:hAnsi="Times New Roman" w:cs="Times New Roman"/>
          <w:sz w:val="22"/>
          <w:szCs w:val="24"/>
        </w:rPr>
        <w:t>) the following subsection:</w:t>
      </w:r>
    </w:p>
    <w:p w14:paraId="018388EA" w14:textId="091D9681" w:rsidR="00AF77B1" w:rsidRPr="00FB0E71" w:rsidRDefault="00D9297E" w:rsidP="00BB64A7">
      <w:pPr>
        <w:shd w:val="clear" w:color="auto" w:fill="FFFFFF"/>
        <w:spacing w:before="120" w:after="60"/>
        <w:ind w:left="24"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w:t>
      </w:r>
      <w:r w:rsidR="00951D7F">
        <w:rPr>
          <w:rFonts w:ascii="Times New Roman" w:hAnsi="Times New Roman" w:cs="Times New Roman"/>
          <w:smallCaps/>
          <w:sz w:val="22"/>
          <w:szCs w:val="24"/>
        </w:rPr>
        <w:t>aa</w:t>
      </w:r>
      <w:r w:rsidR="0040597C" w:rsidRPr="00FB0E71">
        <w:rPr>
          <w:rFonts w:ascii="Times New Roman" w:hAnsi="Times New Roman" w:cs="Times New Roman"/>
          <w:sz w:val="22"/>
          <w:szCs w:val="24"/>
        </w:rPr>
        <w:t>) The Commissioner may, by notice in writing served on an investment body, vary, in relation to the investment body, in such instances and to such extent as the Commissioner thinks fit, any of the requirements of subsection (1</w:t>
      </w:r>
      <w:r w:rsidR="00951D7F">
        <w:rPr>
          <w:rFonts w:ascii="Times New Roman" w:hAnsi="Times New Roman" w:cs="Times New Roman"/>
          <w:smallCaps/>
          <w:sz w:val="22"/>
          <w:szCs w:val="24"/>
        </w:rPr>
        <w:t>a</w:t>
      </w:r>
      <w:r w:rsidR="0040597C" w:rsidRPr="00FB0E71">
        <w:rPr>
          <w:rFonts w:ascii="Times New Roman" w:hAnsi="Times New Roman" w:cs="Times New Roman"/>
          <w:sz w:val="22"/>
          <w:szCs w:val="24"/>
        </w:rPr>
        <w:t>).</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2E283554"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Credits in respect of deducted amounts</w:t>
      </w:r>
    </w:p>
    <w:p w14:paraId="57929375" w14:textId="77777777" w:rsidR="00AF77B1" w:rsidRPr="00FB0E71" w:rsidRDefault="0040597C" w:rsidP="00BB64A7">
      <w:pPr>
        <w:shd w:val="clear" w:color="auto" w:fill="FFFFFF"/>
        <w:tabs>
          <w:tab w:val="left" w:pos="754"/>
        </w:tabs>
        <w:spacing w:before="120" w:after="60"/>
        <w:ind w:left="10" w:firstLine="326"/>
        <w:jc w:val="both"/>
        <w:rPr>
          <w:rFonts w:ascii="Times New Roman" w:hAnsi="Times New Roman" w:cs="Times New Roman"/>
          <w:sz w:val="22"/>
        </w:rPr>
      </w:pPr>
      <w:r w:rsidRPr="00FB0E71">
        <w:rPr>
          <w:rFonts w:ascii="Times New Roman" w:hAnsi="Times New Roman" w:cs="Times New Roman"/>
          <w:b/>
          <w:bCs/>
          <w:sz w:val="22"/>
          <w:szCs w:val="24"/>
        </w:rPr>
        <w:t>72.</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221</w:t>
      </w:r>
      <w:r w:rsidRPr="00FB0E71">
        <w:rPr>
          <w:rFonts w:ascii="Times New Roman" w:hAnsi="Times New Roman" w:cs="Times New Roman"/>
          <w:smallCaps/>
          <w:sz w:val="22"/>
          <w:szCs w:val="24"/>
        </w:rPr>
        <w:t>yhzk</w:t>
      </w:r>
      <w:r w:rsidRPr="00FB0E71">
        <w:rPr>
          <w:rFonts w:ascii="Times New Roman" w:hAnsi="Times New Roman" w:cs="Times New Roman"/>
          <w:sz w:val="22"/>
          <w:szCs w:val="24"/>
        </w:rPr>
        <w:t xml:space="preserve"> of the Principal Act is amended by adding at</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the end the following subsection:</w:t>
      </w:r>
    </w:p>
    <w:p w14:paraId="2D2FE0D6" w14:textId="77777777" w:rsidR="00AF77B1" w:rsidRPr="00FB0E71" w:rsidRDefault="00D9297E" w:rsidP="00BB64A7">
      <w:pPr>
        <w:shd w:val="clear" w:color="auto" w:fill="FFFFFF"/>
        <w:spacing w:before="120" w:after="60"/>
        <w:ind w:left="25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(5) If, apart from this subsection:</w:t>
      </w:r>
    </w:p>
    <w:p w14:paraId="20D12E23" w14:textId="77777777" w:rsidR="00AF77B1" w:rsidRPr="00FB0E71" w:rsidRDefault="00AF77B1" w:rsidP="00BB64A7">
      <w:pPr>
        <w:shd w:val="clear" w:color="auto" w:fill="FFFFFF"/>
        <w:spacing w:before="120" w:after="60"/>
        <w:ind w:left="250"/>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13E3B7A1" w14:textId="29A92FE9" w:rsidR="00AF77B1" w:rsidRPr="00FB0E71" w:rsidRDefault="0040597C" w:rsidP="00BB64A7">
      <w:pPr>
        <w:shd w:val="clear" w:color="auto" w:fill="FFFFFF"/>
        <w:tabs>
          <w:tab w:val="left" w:pos="787"/>
        </w:tabs>
        <w:spacing w:before="120" w:after="60"/>
        <w:ind w:left="787" w:hanging="374"/>
        <w:jc w:val="both"/>
        <w:rPr>
          <w:rFonts w:ascii="Times New Roman" w:hAnsi="Times New Roman" w:cs="Times New Roman"/>
          <w:sz w:val="22"/>
        </w:rPr>
      </w:pPr>
      <w:r w:rsidRPr="00FB0E71">
        <w:rPr>
          <w:rFonts w:ascii="Times New Roman" w:hAnsi="Times New Roman" w:cs="Times New Roman"/>
          <w:sz w:val="22"/>
          <w:szCs w:val="24"/>
        </w:rPr>
        <w:lastRenderedPageBreak/>
        <w:t>(a)</w:t>
      </w:r>
      <w:r w:rsidRPr="00FB0E71">
        <w:rPr>
          <w:rFonts w:ascii="Times New Roman" w:hAnsi="Times New Roman" w:cs="Times New Roman"/>
          <w:sz w:val="22"/>
          <w:szCs w:val="24"/>
        </w:rPr>
        <w:tab/>
        <w:t>the Commissioner is satisfied that an amount or amounts (in</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this subsection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deducted amount</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were deducted, or</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were purportedly deducted, under subsection 22l</w:t>
      </w:r>
      <w:r w:rsidRPr="00FB0E71">
        <w:rPr>
          <w:rFonts w:ascii="Times New Roman" w:hAnsi="Times New Roman" w:cs="Times New Roman"/>
          <w:smallCaps/>
          <w:sz w:val="22"/>
          <w:szCs w:val="24"/>
        </w:rPr>
        <w:t xml:space="preserve">yhzc </w:t>
      </w:r>
      <w:r w:rsidRPr="00FB0E71">
        <w:rPr>
          <w:rFonts w:ascii="Times New Roman" w:hAnsi="Times New Roman" w:cs="Times New Roman"/>
          <w:sz w:val="22"/>
          <w:szCs w:val="24"/>
        </w:rPr>
        <w:t>(1</w:t>
      </w:r>
      <w:r w:rsidR="00951D7F">
        <w:rPr>
          <w:rFonts w:ascii="Times New Roman" w:hAnsi="Times New Roman" w:cs="Times New Roman"/>
          <w:smallCaps/>
          <w:sz w:val="22"/>
          <w:szCs w:val="24"/>
        </w:rPr>
        <w:t>a</w:t>
      </w:r>
      <w:r w:rsidRPr="00FB0E71">
        <w:rPr>
          <w:rFonts w:ascii="Times New Roman" w:hAnsi="Times New Roman" w:cs="Times New Roman"/>
          <w:sz w:val="22"/>
          <w:szCs w:val="24"/>
        </w:rPr>
        <w:t>),</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from a dividend paid to a shareholder in a company (in this</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subsection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registered shareholder</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and</w:t>
      </w:r>
    </w:p>
    <w:p w14:paraId="220856D5" w14:textId="77777777" w:rsidR="00AF77B1" w:rsidRPr="00FB0E71" w:rsidRDefault="0040597C" w:rsidP="00BB64A7">
      <w:pPr>
        <w:shd w:val="clear" w:color="auto" w:fill="FFFFFF"/>
        <w:tabs>
          <w:tab w:val="left" w:pos="792"/>
        </w:tabs>
        <w:spacing w:before="120" w:after="60"/>
        <w:ind w:left="403"/>
        <w:jc w:val="both"/>
        <w:rPr>
          <w:rFonts w:ascii="Times New Roman" w:hAnsi="Times New Roman" w:cs="Times New Roman"/>
          <w:sz w:val="22"/>
        </w:rPr>
      </w:pPr>
      <w:r w:rsidRPr="00FB0E71">
        <w:rPr>
          <w:rFonts w:ascii="Times New Roman" w:hAnsi="Times New Roman" w:cs="Times New Roman"/>
          <w:sz w:val="22"/>
          <w:szCs w:val="24"/>
        </w:rPr>
        <w:t>(b)</w:t>
      </w:r>
      <w:r w:rsidRPr="00FB0E71">
        <w:rPr>
          <w:rFonts w:ascii="Times New Roman" w:hAnsi="Times New Roman" w:cs="Times New Roman"/>
          <w:sz w:val="22"/>
          <w:szCs w:val="24"/>
        </w:rPr>
        <w:tab/>
        <w:t>section 160</w:t>
      </w:r>
      <w:r w:rsidRPr="00FB0E71">
        <w:rPr>
          <w:rFonts w:ascii="Times New Roman" w:hAnsi="Times New Roman" w:cs="Times New Roman"/>
          <w:smallCaps/>
          <w:sz w:val="22"/>
          <w:szCs w:val="24"/>
        </w:rPr>
        <w:t>aqua</w:t>
      </w:r>
      <w:r w:rsidRPr="00FB0E71">
        <w:rPr>
          <w:rFonts w:ascii="Times New Roman" w:hAnsi="Times New Roman" w:cs="Times New Roman"/>
          <w:sz w:val="22"/>
          <w:szCs w:val="24"/>
        </w:rPr>
        <w:t xml:space="preserve"> applies to the payment of the dividend;</w:t>
      </w:r>
    </w:p>
    <w:p w14:paraId="34F7FDD3" w14:textId="77777777" w:rsidR="00AF77B1" w:rsidRPr="00FB0E71" w:rsidRDefault="0040597C" w:rsidP="00BB64A7">
      <w:pPr>
        <w:shd w:val="clear" w:color="auto" w:fill="FFFFFF"/>
        <w:tabs>
          <w:tab w:val="left" w:pos="792"/>
        </w:tabs>
        <w:spacing w:before="120" w:after="60"/>
        <w:ind w:left="19"/>
        <w:jc w:val="both"/>
        <w:rPr>
          <w:rFonts w:ascii="Times New Roman" w:hAnsi="Times New Roman" w:cs="Times New Roman"/>
          <w:sz w:val="22"/>
        </w:rPr>
      </w:pPr>
      <w:r w:rsidRPr="00FB0E71">
        <w:rPr>
          <w:rFonts w:ascii="Times New Roman" w:hAnsi="Times New Roman" w:cs="Times New Roman"/>
          <w:sz w:val="22"/>
          <w:szCs w:val="24"/>
        </w:rPr>
        <w:t>this section has effect as if:</w:t>
      </w:r>
    </w:p>
    <w:p w14:paraId="28D15654" w14:textId="2D4C0C90" w:rsidR="00AF77B1" w:rsidRPr="00FB0E71" w:rsidRDefault="0040597C" w:rsidP="00BB64A7">
      <w:pPr>
        <w:numPr>
          <w:ilvl w:val="0"/>
          <w:numId w:val="183"/>
        </w:numPr>
        <w:shd w:val="clear" w:color="auto" w:fill="FFFFFF"/>
        <w:tabs>
          <w:tab w:val="left" w:pos="787"/>
        </w:tabs>
        <w:spacing w:before="120" w:after="60"/>
        <w:ind w:left="787" w:hanging="398"/>
        <w:jc w:val="both"/>
        <w:rPr>
          <w:rFonts w:ascii="Times New Roman" w:hAnsi="Times New Roman" w:cs="Times New Roman"/>
          <w:sz w:val="22"/>
          <w:szCs w:val="24"/>
        </w:rPr>
      </w:pPr>
      <w:r w:rsidRPr="00FB0E71">
        <w:rPr>
          <w:rFonts w:ascii="Times New Roman" w:hAnsi="Times New Roman" w:cs="Times New Roman"/>
          <w:sz w:val="22"/>
          <w:szCs w:val="24"/>
        </w:rPr>
        <w:t xml:space="preserve">the company had made a payment (in this subsection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notional payment</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to the transferee or the lender mentioned in section 160</w:t>
      </w:r>
      <w:r w:rsidRPr="00FB0E71">
        <w:rPr>
          <w:rFonts w:ascii="Times New Roman" w:hAnsi="Times New Roman" w:cs="Times New Roman"/>
          <w:smallCaps/>
          <w:sz w:val="22"/>
          <w:szCs w:val="24"/>
        </w:rPr>
        <w:t>aqua</w:t>
      </w:r>
      <w:r w:rsidRPr="00FB0E71">
        <w:rPr>
          <w:rFonts w:ascii="Times New Roman" w:hAnsi="Times New Roman" w:cs="Times New Roman"/>
          <w:sz w:val="22"/>
          <w:szCs w:val="24"/>
        </w:rPr>
        <w:t>, as the case requires, of the amount that, by virtue of 160</w:t>
      </w:r>
      <w:r w:rsidRPr="00FB0E71">
        <w:rPr>
          <w:rFonts w:ascii="Times New Roman" w:hAnsi="Times New Roman" w:cs="Times New Roman"/>
          <w:smallCaps/>
          <w:sz w:val="22"/>
          <w:szCs w:val="24"/>
        </w:rPr>
        <w:t>aqua</w:t>
      </w:r>
      <w:r w:rsidRPr="00FB0E71">
        <w:rPr>
          <w:rFonts w:ascii="Times New Roman" w:hAnsi="Times New Roman" w:cs="Times New Roman"/>
          <w:sz w:val="22"/>
          <w:szCs w:val="24"/>
        </w:rPr>
        <w:t>, is taken to be a dividend paid to the transferee or lender for the purposes of section 44; and</w:t>
      </w:r>
    </w:p>
    <w:p w14:paraId="01E9A3B8" w14:textId="77777777" w:rsidR="00AF77B1" w:rsidRPr="00FB0E71" w:rsidRDefault="0040597C" w:rsidP="00BB64A7">
      <w:pPr>
        <w:numPr>
          <w:ilvl w:val="0"/>
          <w:numId w:val="183"/>
        </w:numPr>
        <w:shd w:val="clear" w:color="auto" w:fill="FFFFFF"/>
        <w:tabs>
          <w:tab w:val="left" w:pos="787"/>
        </w:tabs>
        <w:spacing w:before="120" w:after="60"/>
        <w:ind w:left="787" w:hanging="398"/>
        <w:jc w:val="both"/>
        <w:rPr>
          <w:rFonts w:ascii="Times New Roman" w:hAnsi="Times New Roman" w:cs="Times New Roman"/>
          <w:sz w:val="22"/>
          <w:szCs w:val="24"/>
        </w:rPr>
      </w:pPr>
      <w:r w:rsidRPr="00FB0E71">
        <w:rPr>
          <w:rFonts w:ascii="Times New Roman" w:hAnsi="Times New Roman" w:cs="Times New Roman"/>
          <w:sz w:val="22"/>
          <w:szCs w:val="24"/>
        </w:rPr>
        <w:t>the deducted amounts had been deducted, or purportedly deducted, from the notional payment instead of from the dividend that was paid to the registered shareholder.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7B3A7D17"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Interpretation</w:t>
      </w:r>
    </w:p>
    <w:p w14:paraId="0DDDE4DB" w14:textId="3249E917" w:rsidR="00AF77B1" w:rsidRPr="00FB0E71" w:rsidRDefault="0040597C" w:rsidP="00BB64A7">
      <w:pPr>
        <w:shd w:val="clear" w:color="auto" w:fill="FFFFFF"/>
        <w:tabs>
          <w:tab w:val="left" w:pos="754"/>
        </w:tabs>
        <w:spacing w:before="120" w:after="60"/>
        <w:ind w:left="5" w:firstLine="331"/>
        <w:jc w:val="both"/>
        <w:rPr>
          <w:rFonts w:ascii="Times New Roman" w:hAnsi="Times New Roman" w:cs="Times New Roman"/>
          <w:sz w:val="22"/>
        </w:rPr>
      </w:pPr>
      <w:r w:rsidRPr="00FB0E71">
        <w:rPr>
          <w:rFonts w:ascii="Times New Roman" w:hAnsi="Times New Roman" w:cs="Times New Roman"/>
          <w:b/>
          <w:bCs/>
          <w:sz w:val="22"/>
          <w:szCs w:val="24"/>
        </w:rPr>
        <w:t>73.</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251</w:t>
      </w:r>
      <w:r w:rsidRPr="00FB0E71">
        <w:rPr>
          <w:rFonts w:ascii="Times New Roman" w:hAnsi="Times New Roman" w:cs="Times New Roman"/>
          <w:smallCaps/>
          <w:sz w:val="22"/>
          <w:szCs w:val="24"/>
        </w:rPr>
        <w:t>r</w:t>
      </w:r>
      <w:r w:rsidRPr="00FB0E71">
        <w:rPr>
          <w:rFonts w:ascii="Times New Roman" w:hAnsi="Times New Roman" w:cs="Times New Roman"/>
          <w:sz w:val="22"/>
          <w:szCs w:val="24"/>
        </w:rPr>
        <w:t xml:space="preserve"> of the Principal Act is amended by omitting from</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subsection (5)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Part X of the </w:t>
      </w:r>
      <w:r w:rsidRPr="00FB0E71">
        <w:rPr>
          <w:rFonts w:ascii="Times New Roman" w:hAnsi="Times New Roman" w:cs="Times New Roman"/>
          <w:i/>
          <w:iCs/>
          <w:sz w:val="22"/>
          <w:szCs w:val="24"/>
        </w:rPr>
        <w:t>Social Security Act 1947</w:t>
      </w:r>
      <w:r w:rsidR="00D9297E" w:rsidRPr="00951D7F">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and substituting</w:t>
      </w:r>
      <w:r w:rsidR="005F0273" w:rsidRPr="00FB0E71">
        <w:rPr>
          <w:rFonts w:ascii="Times New Roman" w:hAnsi="Times New Roman" w:cs="Times New Roman"/>
          <w:sz w:val="22"/>
          <w:szCs w:val="24"/>
        </w:rPr>
        <w:t xml:space="preserve">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Part 2.17 of the </w:t>
      </w:r>
      <w:r w:rsidRPr="00FB0E71">
        <w:rPr>
          <w:rFonts w:ascii="Times New Roman" w:hAnsi="Times New Roman" w:cs="Times New Roman"/>
          <w:i/>
          <w:iCs/>
          <w:sz w:val="22"/>
          <w:szCs w:val="24"/>
        </w:rPr>
        <w:t>Social Security Act 1991</w:t>
      </w:r>
      <w:r w:rsidR="00D9297E" w:rsidRPr="00951D7F">
        <w:rPr>
          <w:rFonts w:ascii="Times New Roman" w:hAnsi="Times New Roman" w:cs="Times New Roman"/>
          <w:iCs/>
          <w:sz w:val="22"/>
          <w:szCs w:val="24"/>
        </w:rPr>
        <w:t>”</w:t>
      </w:r>
      <w:r w:rsidRPr="00951D7F">
        <w:rPr>
          <w:rFonts w:ascii="Times New Roman" w:hAnsi="Times New Roman" w:cs="Times New Roman"/>
          <w:iCs/>
          <w:sz w:val="22"/>
          <w:szCs w:val="24"/>
        </w:rPr>
        <w:t>.</w:t>
      </w:r>
    </w:p>
    <w:p w14:paraId="14A15597"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Medicare levy</w:t>
      </w:r>
    </w:p>
    <w:p w14:paraId="0C5D45E5" w14:textId="77777777" w:rsidR="00AF77B1" w:rsidRPr="00FB0E71" w:rsidRDefault="0040597C" w:rsidP="00BB64A7">
      <w:pPr>
        <w:shd w:val="clear" w:color="auto" w:fill="FFFFFF"/>
        <w:tabs>
          <w:tab w:val="left" w:pos="754"/>
        </w:tabs>
        <w:spacing w:before="120" w:after="60"/>
        <w:ind w:left="5" w:firstLine="331"/>
        <w:jc w:val="both"/>
        <w:rPr>
          <w:rFonts w:ascii="Times New Roman" w:hAnsi="Times New Roman" w:cs="Times New Roman"/>
          <w:sz w:val="22"/>
        </w:rPr>
      </w:pPr>
      <w:r w:rsidRPr="00FB0E71">
        <w:rPr>
          <w:rFonts w:ascii="Times New Roman" w:hAnsi="Times New Roman" w:cs="Times New Roman"/>
          <w:b/>
          <w:bCs/>
          <w:sz w:val="22"/>
          <w:szCs w:val="24"/>
        </w:rPr>
        <w:t>74.</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251</w:t>
      </w:r>
      <w:r w:rsidRPr="00FB0E71">
        <w:rPr>
          <w:rFonts w:ascii="Times New Roman" w:hAnsi="Times New Roman" w:cs="Times New Roman"/>
          <w:smallCaps/>
          <w:sz w:val="22"/>
          <w:szCs w:val="24"/>
        </w:rPr>
        <w:t>s</w:t>
      </w:r>
      <w:r w:rsidRPr="00FB0E71">
        <w:rPr>
          <w:rFonts w:ascii="Times New Roman" w:hAnsi="Times New Roman" w:cs="Times New Roman"/>
          <w:sz w:val="22"/>
          <w:szCs w:val="24"/>
        </w:rPr>
        <w:t xml:space="preserve"> of the Principal Act is amended by adding at the</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end the following subsection:</w:t>
      </w:r>
    </w:p>
    <w:p w14:paraId="714F12F8" w14:textId="162A26A4" w:rsidR="00AF77B1" w:rsidRPr="00FB0E71" w:rsidRDefault="00D9297E" w:rsidP="00BB64A7">
      <w:pPr>
        <w:shd w:val="clear" w:color="auto" w:fill="FFFFFF"/>
        <w:spacing w:before="120" w:after="60"/>
        <w:ind w:left="5"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(4) In determining for the purposes of paragraph (</w:t>
      </w:r>
      <w:r w:rsidR="00951D7F">
        <w:rPr>
          <w:rFonts w:ascii="Times New Roman" w:hAnsi="Times New Roman" w:cs="Times New Roman"/>
          <w:sz w:val="22"/>
          <w:szCs w:val="24"/>
        </w:rPr>
        <w:t>1</w:t>
      </w:r>
      <w:r w:rsidR="0040597C" w:rsidRPr="00FB0E71">
        <w:rPr>
          <w:rFonts w:ascii="Times New Roman" w:hAnsi="Times New Roman" w:cs="Times New Roman"/>
          <w:sz w:val="22"/>
          <w:szCs w:val="24"/>
        </w:rPr>
        <w:t xml:space="preserve">) (a) or (b) whether, in relation to the 1991-92 year of income or any subsequent year of income, a person was a resident of Australia otherwise than by virtue of subsection </w:t>
      </w:r>
      <w:r w:rsidR="0040597C" w:rsidRPr="00FB0E71">
        <w:rPr>
          <w:rFonts w:ascii="Times New Roman" w:hAnsi="Times New Roman" w:cs="Times New Roman"/>
          <w:smallCaps/>
          <w:sz w:val="22"/>
          <w:szCs w:val="24"/>
        </w:rPr>
        <w:t xml:space="preserve">7a </w:t>
      </w:r>
      <w:r w:rsidR="0040597C" w:rsidRPr="00FB0E71">
        <w:rPr>
          <w:rFonts w:ascii="Times New Roman" w:hAnsi="Times New Roman" w:cs="Times New Roman"/>
          <w:sz w:val="22"/>
          <w:szCs w:val="24"/>
        </w:rPr>
        <w:t>(2), that subsection is to be applied as if the reference in that subsection to the Territory of Cocos (Keeling) Islands were omitted.</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01979774"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Prescribed persons</w:t>
      </w:r>
    </w:p>
    <w:p w14:paraId="2F99EB39" w14:textId="77777777" w:rsidR="00AF77B1" w:rsidRPr="00FB0E71" w:rsidRDefault="0040597C" w:rsidP="00B42E92">
      <w:pPr>
        <w:shd w:val="clear" w:color="auto" w:fill="FFFFFF"/>
        <w:tabs>
          <w:tab w:val="left" w:pos="754"/>
        </w:tabs>
        <w:spacing w:before="120"/>
        <w:ind w:left="5" w:firstLine="331"/>
        <w:jc w:val="both"/>
        <w:rPr>
          <w:rFonts w:ascii="Times New Roman" w:hAnsi="Times New Roman" w:cs="Times New Roman"/>
          <w:sz w:val="22"/>
        </w:rPr>
      </w:pPr>
      <w:r w:rsidRPr="00FB0E71">
        <w:rPr>
          <w:rFonts w:ascii="Times New Roman" w:hAnsi="Times New Roman" w:cs="Times New Roman"/>
          <w:b/>
          <w:bCs/>
          <w:sz w:val="22"/>
          <w:szCs w:val="24"/>
        </w:rPr>
        <w:t>75.</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251</w:t>
      </w:r>
      <w:r w:rsidRPr="00FB0E71">
        <w:rPr>
          <w:rFonts w:ascii="Times New Roman" w:hAnsi="Times New Roman" w:cs="Times New Roman"/>
          <w:smallCaps/>
          <w:sz w:val="22"/>
          <w:szCs w:val="24"/>
        </w:rPr>
        <w:t>u</w:t>
      </w:r>
      <w:r w:rsidRPr="00FB0E71">
        <w:rPr>
          <w:rFonts w:ascii="Times New Roman" w:hAnsi="Times New Roman" w:cs="Times New Roman"/>
          <w:sz w:val="22"/>
          <w:szCs w:val="24"/>
        </w:rPr>
        <w:t xml:space="preserve"> of the Principal Act is amended by inserting after</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subsection </w:t>
      </w:r>
      <w:r w:rsidRPr="00FB0E71">
        <w:rPr>
          <w:rFonts w:ascii="Times New Roman" w:hAnsi="Times New Roman" w:cs="Times New Roman"/>
          <w:smallCaps/>
          <w:sz w:val="22"/>
          <w:szCs w:val="24"/>
        </w:rPr>
        <w:t xml:space="preserve">(1a) </w:t>
      </w:r>
      <w:r w:rsidRPr="00FB0E71">
        <w:rPr>
          <w:rFonts w:ascii="Times New Roman" w:hAnsi="Times New Roman" w:cs="Times New Roman"/>
          <w:sz w:val="22"/>
          <w:szCs w:val="24"/>
        </w:rPr>
        <w:t>the following subsection:</w:t>
      </w:r>
    </w:p>
    <w:p w14:paraId="3EE1B862" w14:textId="77777777" w:rsidR="00AF77B1" w:rsidRPr="00FB0E71" w:rsidRDefault="00D9297E" w:rsidP="00B42E92">
      <w:pPr>
        <w:shd w:val="clear" w:color="auto" w:fill="FFFFFF"/>
        <w:spacing w:before="120"/>
        <w:ind w:firstLine="34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(1</w:t>
      </w:r>
      <w:r w:rsidR="0040597C" w:rsidRPr="00FB0E71">
        <w:rPr>
          <w:rFonts w:ascii="Times New Roman" w:hAnsi="Times New Roman" w:cs="Times New Roman"/>
          <w:smallCaps/>
          <w:sz w:val="22"/>
          <w:szCs w:val="24"/>
        </w:rPr>
        <w:t>b</w:t>
      </w:r>
      <w:r w:rsidR="0040597C" w:rsidRPr="00FB0E71">
        <w:rPr>
          <w:rFonts w:ascii="Times New Roman" w:hAnsi="Times New Roman" w:cs="Times New Roman"/>
          <w:sz w:val="22"/>
          <w:szCs w:val="24"/>
        </w:rPr>
        <w:t xml:space="preserve">) In determining for the purposes of paragraph (1) (d) whether, in relation to the 1991-92 year of income or any subsequent year of income, a person was a resident solely by virtue of subsection </w:t>
      </w:r>
      <w:r w:rsidR="0040597C" w:rsidRPr="00FB0E71">
        <w:rPr>
          <w:rFonts w:ascii="Times New Roman" w:hAnsi="Times New Roman" w:cs="Times New Roman"/>
          <w:smallCaps/>
          <w:sz w:val="22"/>
          <w:szCs w:val="24"/>
        </w:rPr>
        <w:t xml:space="preserve">7a </w:t>
      </w:r>
      <w:r w:rsidR="0040597C" w:rsidRPr="00FB0E71">
        <w:rPr>
          <w:rFonts w:ascii="Times New Roman" w:hAnsi="Times New Roman" w:cs="Times New Roman"/>
          <w:sz w:val="22"/>
          <w:szCs w:val="24"/>
        </w:rPr>
        <w:t>(2), that subsection is to be applied as if the reference in that subsection to the Territory of Cocos (Keeling) Islands were omitted.</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746B624D" w14:textId="77777777" w:rsidR="00AF77B1" w:rsidRPr="00FB0E71" w:rsidRDefault="0040597C" w:rsidP="00B42E92">
      <w:pPr>
        <w:shd w:val="clear" w:color="auto" w:fill="FFFFFF"/>
        <w:tabs>
          <w:tab w:val="left" w:pos="754"/>
        </w:tabs>
        <w:spacing w:before="120"/>
        <w:ind w:left="5" w:firstLine="331"/>
        <w:jc w:val="both"/>
        <w:rPr>
          <w:rFonts w:ascii="Times New Roman" w:hAnsi="Times New Roman" w:cs="Times New Roman"/>
          <w:sz w:val="22"/>
        </w:rPr>
      </w:pPr>
      <w:r w:rsidRPr="00FB0E71">
        <w:rPr>
          <w:rFonts w:ascii="Times New Roman" w:hAnsi="Times New Roman" w:cs="Times New Roman"/>
          <w:b/>
          <w:bCs/>
          <w:sz w:val="22"/>
          <w:szCs w:val="24"/>
        </w:rPr>
        <w:t>76.</w:t>
      </w:r>
      <w:r w:rsidRPr="00FB0E71">
        <w:rPr>
          <w:rFonts w:ascii="Times New Roman" w:hAnsi="Times New Roman" w:cs="Times New Roman"/>
          <w:sz w:val="22"/>
          <w:szCs w:val="24"/>
        </w:rPr>
        <w:tab/>
        <w:t>After section 399 of the Principal Act the following section is</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inserted:</w:t>
      </w:r>
    </w:p>
    <w:p w14:paraId="56A70C46"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Modified application of bad debt provisions</w:t>
      </w:r>
    </w:p>
    <w:p w14:paraId="618EAD46" w14:textId="77777777" w:rsidR="00AF77B1" w:rsidRPr="00FB0E71" w:rsidRDefault="00D9297E" w:rsidP="00BB64A7">
      <w:pPr>
        <w:shd w:val="clear" w:color="auto" w:fill="FFFFFF"/>
        <w:spacing w:before="120" w:after="60"/>
        <w:ind w:left="5" w:firstLine="336"/>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399a. </w:t>
      </w:r>
      <w:r w:rsidR="0040597C" w:rsidRPr="00FB0E71">
        <w:rPr>
          <w:rFonts w:ascii="Times New Roman" w:hAnsi="Times New Roman" w:cs="Times New Roman"/>
          <w:sz w:val="22"/>
          <w:szCs w:val="24"/>
        </w:rPr>
        <w:t>(1) For the purposes of applying this Act in calculating the attributable income of the eligible CFC for the eligible period:</w:t>
      </w:r>
    </w:p>
    <w:p w14:paraId="399A3A16" w14:textId="77777777" w:rsidR="0025492B" w:rsidRPr="00FB0E71" w:rsidRDefault="0040597C" w:rsidP="00BB64A7">
      <w:pPr>
        <w:shd w:val="clear" w:color="auto" w:fill="FFFFFF"/>
        <w:spacing w:before="120" w:after="60"/>
        <w:ind w:left="398"/>
        <w:jc w:val="both"/>
        <w:rPr>
          <w:rFonts w:ascii="Times New Roman" w:hAnsi="Times New Roman" w:cs="Times New Roman"/>
          <w:i/>
          <w:iCs/>
          <w:sz w:val="22"/>
          <w:szCs w:val="24"/>
        </w:rPr>
        <w:sectPr w:rsidR="0025492B" w:rsidRPr="00FB0E71" w:rsidSect="00EE79F7">
          <w:pgSz w:w="12240" w:h="15840" w:code="1"/>
          <w:pgMar w:top="1440" w:right="1440" w:bottom="1440" w:left="1440" w:header="720" w:footer="720" w:gutter="0"/>
          <w:cols w:space="60"/>
          <w:noEndnote/>
        </w:sectPr>
      </w:pPr>
      <w:r w:rsidRPr="00FB0E71">
        <w:rPr>
          <w:rFonts w:ascii="Times New Roman" w:hAnsi="Times New Roman" w:cs="Times New Roman"/>
          <w:sz w:val="22"/>
          <w:szCs w:val="24"/>
        </w:rPr>
        <w:t xml:space="preserve">(a) the amendment made to section 63 by section 13 of the </w:t>
      </w:r>
      <w:r w:rsidRPr="00FB0E71">
        <w:rPr>
          <w:rFonts w:ascii="Times New Roman" w:hAnsi="Times New Roman" w:cs="Times New Roman"/>
          <w:i/>
          <w:iCs/>
          <w:sz w:val="22"/>
          <w:szCs w:val="24"/>
        </w:rPr>
        <w:t>Taxation</w:t>
      </w:r>
    </w:p>
    <w:p w14:paraId="6CB327CB" w14:textId="77777777" w:rsidR="00AF77B1" w:rsidRPr="00FB0E71" w:rsidRDefault="0040597C" w:rsidP="00841CEC">
      <w:pPr>
        <w:shd w:val="clear" w:color="auto" w:fill="FFFFFF"/>
        <w:spacing w:before="120" w:after="60"/>
        <w:ind w:left="864"/>
        <w:jc w:val="both"/>
        <w:rPr>
          <w:rFonts w:ascii="Times New Roman" w:hAnsi="Times New Roman" w:cs="Times New Roman"/>
          <w:sz w:val="22"/>
        </w:rPr>
      </w:pPr>
      <w:r w:rsidRPr="00FB0E71">
        <w:rPr>
          <w:rFonts w:ascii="Times New Roman" w:hAnsi="Times New Roman" w:cs="Times New Roman"/>
          <w:i/>
          <w:iCs/>
          <w:sz w:val="22"/>
          <w:szCs w:val="24"/>
        </w:rPr>
        <w:lastRenderedPageBreak/>
        <w:t xml:space="preserve">Laws Amendment Act 1991 </w:t>
      </w:r>
      <w:r w:rsidRPr="00FB0E71">
        <w:rPr>
          <w:rFonts w:ascii="Times New Roman" w:hAnsi="Times New Roman" w:cs="Times New Roman"/>
          <w:sz w:val="22"/>
          <w:szCs w:val="24"/>
        </w:rPr>
        <w:t>is to be taken to have applied to debts created or acquired at any time; and</w:t>
      </w:r>
    </w:p>
    <w:p w14:paraId="300A93BA" w14:textId="77777777" w:rsidR="00AF77B1" w:rsidRPr="00FB0E71" w:rsidRDefault="0040597C" w:rsidP="00BB64A7">
      <w:pPr>
        <w:numPr>
          <w:ilvl w:val="0"/>
          <w:numId w:val="184"/>
        </w:numPr>
        <w:shd w:val="clear" w:color="auto" w:fill="FFFFFF"/>
        <w:tabs>
          <w:tab w:val="left" w:pos="768"/>
        </w:tabs>
        <w:spacing w:before="120" w:after="60"/>
        <w:ind w:left="370"/>
        <w:jc w:val="both"/>
        <w:rPr>
          <w:rFonts w:ascii="Times New Roman" w:hAnsi="Times New Roman" w:cs="Times New Roman"/>
          <w:sz w:val="22"/>
          <w:szCs w:val="24"/>
        </w:rPr>
      </w:pPr>
      <w:r w:rsidRPr="00FB0E71">
        <w:rPr>
          <w:rFonts w:ascii="Times New Roman" w:hAnsi="Times New Roman" w:cs="Times New Roman"/>
          <w:sz w:val="22"/>
          <w:szCs w:val="24"/>
        </w:rPr>
        <w:t>section 63</w:t>
      </w:r>
      <w:r w:rsidRPr="00FB0E71">
        <w:rPr>
          <w:rFonts w:ascii="Times New Roman" w:hAnsi="Times New Roman" w:cs="Times New Roman"/>
          <w:smallCaps/>
          <w:sz w:val="22"/>
          <w:szCs w:val="24"/>
        </w:rPr>
        <w:t>d</w:t>
      </w:r>
      <w:r w:rsidRPr="00FB0E71">
        <w:rPr>
          <w:rFonts w:ascii="Times New Roman" w:hAnsi="Times New Roman" w:cs="Times New Roman"/>
          <w:sz w:val="22"/>
          <w:szCs w:val="24"/>
        </w:rPr>
        <w:t xml:space="preserve"> of this Act is to be disregarded; and</w:t>
      </w:r>
    </w:p>
    <w:p w14:paraId="20D21F83" w14:textId="77777777" w:rsidR="00AF77B1" w:rsidRPr="00FB0E71" w:rsidRDefault="0040597C" w:rsidP="00BB64A7">
      <w:pPr>
        <w:numPr>
          <w:ilvl w:val="0"/>
          <w:numId w:val="184"/>
        </w:numPr>
        <w:shd w:val="clear" w:color="auto" w:fill="FFFFFF"/>
        <w:tabs>
          <w:tab w:val="left" w:pos="768"/>
        </w:tabs>
        <w:spacing w:before="120" w:after="60"/>
        <w:ind w:left="370"/>
        <w:jc w:val="both"/>
        <w:rPr>
          <w:rFonts w:ascii="Times New Roman" w:hAnsi="Times New Roman" w:cs="Times New Roman"/>
          <w:sz w:val="22"/>
          <w:szCs w:val="24"/>
        </w:rPr>
      </w:pPr>
      <w:r w:rsidRPr="00FB0E71">
        <w:rPr>
          <w:rFonts w:ascii="Times New Roman" w:hAnsi="Times New Roman" w:cs="Times New Roman"/>
          <w:sz w:val="22"/>
          <w:szCs w:val="24"/>
        </w:rPr>
        <w:t>subsection (2) of this section has effect.</w:t>
      </w:r>
    </w:p>
    <w:p w14:paraId="380FAF5E" w14:textId="77777777" w:rsidR="00AF77B1" w:rsidRPr="00FB0E71" w:rsidRDefault="00D9297E" w:rsidP="00BB64A7">
      <w:pPr>
        <w:shd w:val="clear" w:color="auto" w:fill="FFFFFF"/>
        <w:spacing w:before="120" w:after="60"/>
        <w:ind w:left="33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(2) Where:</w:t>
      </w:r>
    </w:p>
    <w:p w14:paraId="4CC78DA0" w14:textId="77777777" w:rsidR="00AF77B1" w:rsidRPr="00FB0E71" w:rsidRDefault="0040597C" w:rsidP="00BB64A7">
      <w:pPr>
        <w:numPr>
          <w:ilvl w:val="0"/>
          <w:numId w:val="185"/>
        </w:numPr>
        <w:shd w:val="clear" w:color="auto" w:fill="FFFFFF"/>
        <w:tabs>
          <w:tab w:val="left" w:pos="763"/>
        </w:tabs>
        <w:spacing w:before="120" w:after="60"/>
        <w:ind w:left="763" w:hanging="389"/>
        <w:jc w:val="both"/>
        <w:rPr>
          <w:rFonts w:ascii="Times New Roman" w:hAnsi="Times New Roman" w:cs="Times New Roman"/>
          <w:sz w:val="22"/>
          <w:szCs w:val="24"/>
        </w:rPr>
      </w:pPr>
      <w:r w:rsidRPr="00FB0E71">
        <w:rPr>
          <w:rFonts w:ascii="Times New Roman" w:hAnsi="Times New Roman" w:cs="Times New Roman"/>
          <w:sz w:val="22"/>
          <w:szCs w:val="24"/>
        </w:rPr>
        <w:t>apart from this subsection, an amount would be a notional allowable deduction to the eligible CFC under section 51 or 63 in respect of the writing off of a debt as bad; and</w:t>
      </w:r>
    </w:p>
    <w:p w14:paraId="1E912338" w14:textId="77777777" w:rsidR="00AF77B1" w:rsidRPr="00FB0E71" w:rsidRDefault="0040597C" w:rsidP="00BB64A7">
      <w:pPr>
        <w:numPr>
          <w:ilvl w:val="0"/>
          <w:numId w:val="185"/>
        </w:numPr>
        <w:shd w:val="clear" w:color="auto" w:fill="FFFFFF"/>
        <w:tabs>
          <w:tab w:val="left" w:pos="763"/>
        </w:tabs>
        <w:spacing w:before="120" w:after="60"/>
        <w:ind w:left="763" w:hanging="389"/>
        <w:jc w:val="both"/>
        <w:rPr>
          <w:rFonts w:ascii="Times New Roman" w:hAnsi="Times New Roman" w:cs="Times New Roman"/>
          <w:sz w:val="22"/>
          <w:szCs w:val="24"/>
        </w:rPr>
      </w:pPr>
      <w:r w:rsidRPr="00FB0E71">
        <w:rPr>
          <w:rFonts w:ascii="Times New Roman" w:hAnsi="Times New Roman" w:cs="Times New Roman"/>
          <w:sz w:val="22"/>
          <w:szCs w:val="24"/>
        </w:rPr>
        <w:t>the debt was created or acquired in the ordinary course of a money-lending business of the eligible CFC that carries on that business; and</w:t>
      </w:r>
    </w:p>
    <w:p w14:paraId="4100EAFE" w14:textId="77777777" w:rsidR="00AF77B1" w:rsidRPr="00FB0E71" w:rsidRDefault="0040597C" w:rsidP="00BB64A7">
      <w:pPr>
        <w:numPr>
          <w:ilvl w:val="0"/>
          <w:numId w:val="185"/>
        </w:numPr>
        <w:shd w:val="clear" w:color="auto" w:fill="FFFFFF"/>
        <w:tabs>
          <w:tab w:val="left" w:pos="763"/>
        </w:tabs>
        <w:spacing w:before="120" w:after="60"/>
        <w:ind w:left="374"/>
        <w:jc w:val="both"/>
        <w:rPr>
          <w:rFonts w:ascii="Times New Roman" w:hAnsi="Times New Roman" w:cs="Times New Roman"/>
          <w:sz w:val="22"/>
          <w:szCs w:val="24"/>
        </w:rPr>
      </w:pPr>
      <w:r w:rsidRPr="00FB0E71">
        <w:rPr>
          <w:rFonts w:ascii="Times New Roman" w:hAnsi="Times New Roman" w:cs="Times New Roman"/>
          <w:sz w:val="22"/>
          <w:szCs w:val="24"/>
        </w:rPr>
        <w:t>assuming that income:</w:t>
      </w:r>
    </w:p>
    <w:p w14:paraId="5B43EF55" w14:textId="77777777" w:rsidR="00AF77B1" w:rsidRPr="00FB0E71" w:rsidRDefault="0040597C" w:rsidP="00BB64A7">
      <w:pPr>
        <w:shd w:val="clear" w:color="auto" w:fill="FFFFFF"/>
        <w:spacing w:before="120" w:after="60"/>
        <w:ind w:left="1421" w:hanging="336"/>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that has been derived by the eligible CFC in respect of the debt; or</w:t>
      </w:r>
    </w:p>
    <w:p w14:paraId="584180A5" w14:textId="77777777" w:rsidR="00AF77B1" w:rsidRPr="00FB0E71" w:rsidRDefault="0040597C" w:rsidP="00BB64A7">
      <w:pPr>
        <w:shd w:val="clear" w:color="auto" w:fill="FFFFFF"/>
        <w:spacing w:before="120" w:after="60"/>
        <w:ind w:left="1421" w:hanging="408"/>
        <w:jc w:val="both"/>
        <w:rPr>
          <w:rFonts w:ascii="Times New Roman" w:hAnsi="Times New Roman" w:cs="Times New Roman"/>
          <w:sz w:val="22"/>
        </w:rPr>
      </w:pPr>
      <w:r w:rsidRPr="00FB0E71">
        <w:rPr>
          <w:rFonts w:ascii="Times New Roman" w:hAnsi="Times New Roman" w:cs="Times New Roman"/>
          <w:sz w:val="22"/>
          <w:szCs w:val="24"/>
        </w:rPr>
        <w:t>(ii) that would have been reasonably likely to have been derived by the eligible CFC in respect of the debt if it had not become bad;</w:t>
      </w:r>
    </w:p>
    <w:p w14:paraId="63F121F1" w14:textId="003920A7" w:rsidR="00FD1DE2" w:rsidRPr="00FB0E71" w:rsidRDefault="0040597C" w:rsidP="00B42E92">
      <w:pPr>
        <w:shd w:val="clear" w:color="auto" w:fill="FFFFFF"/>
        <w:spacing w:before="120"/>
        <w:ind w:left="768"/>
        <w:jc w:val="both"/>
        <w:rPr>
          <w:rFonts w:ascii="Times New Roman" w:hAnsi="Times New Roman" w:cs="Times New Roman"/>
          <w:sz w:val="22"/>
          <w:szCs w:val="24"/>
        </w:rPr>
      </w:pPr>
      <w:r w:rsidRPr="00FB0E71">
        <w:rPr>
          <w:rFonts w:ascii="Times New Roman" w:hAnsi="Times New Roman" w:cs="Times New Roman"/>
          <w:sz w:val="22"/>
          <w:szCs w:val="24"/>
        </w:rPr>
        <w:t xml:space="preserve">were instead derived by the eligible CFC during periods to which it may reasonably be attributed, there would be a part or parts (which part or the total of which parts is in this subsection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notional exempt income period</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 xml:space="preserve">of the period (in this subsection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eligible debt holding period</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beginning when the debt was so created or acquired, and ending when it was written off, in respect of which some or all of that income would not be included in the notional assessable income of the eligible CFC for any statutory accounting period;</w:t>
      </w:r>
    </w:p>
    <w:p w14:paraId="34AFF8E3" w14:textId="016FCDD4" w:rsidR="00FD1DE2" w:rsidRDefault="00FD1DE2" w:rsidP="00C82CC5">
      <w:pPr>
        <w:shd w:val="clear" w:color="auto" w:fill="FFFFFF"/>
        <w:spacing w:before="120" w:after="120"/>
        <w:jc w:val="both"/>
        <w:rPr>
          <w:rFonts w:ascii="Times New Roman" w:hAnsi="Times New Roman" w:cs="Times New Roman"/>
          <w:sz w:val="22"/>
          <w:szCs w:val="24"/>
        </w:rPr>
      </w:pPr>
      <w:r w:rsidRPr="00FB0E71">
        <w:rPr>
          <w:rFonts w:ascii="Times New Roman" w:hAnsi="Times New Roman" w:cs="Times New Roman"/>
          <w:sz w:val="22"/>
          <w:szCs w:val="24"/>
        </w:rPr>
        <w:t>then only a proportion of the amount referred to in paragraph (a) is a notional allowable deduction, being the proportion calculated using the following formula:</w:t>
      </w:r>
    </w:p>
    <w:p w14:paraId="3937F22B" w14:textId="669D45DA" w:rsidR="00951D7F" w:rsidRPr="00FB0E71" w:rsidRDefault="00951D7F" w:rsidP="00951D7F">
      <w:pPr>
        <w:shd w:val="clear" w:color="auto" w:fill="FFFFFF"/>
        <w:spacing w:before="120" w:after="120"/>
        <w:jc w:val="center"/>
        <w:rPr>
          <w:rFonts w:ascii="Times New Roman" w:hAnsi="Times New Roman" w:cs="Times New Roman"/>
          <w:sz w:val="22"/>
          <w:szCs w:val="24"/>
        </w:rPr>
      </w:pPr>
      <w:r w:rsidRPr="00951D7F">
        <w:rPr>
          <w:rFonts w:ascii="Times New Roman" w:hAnsi="Times New Roman" w:cs="Times New Roman"/>
          <w:position w:val="-26"/>
          <w:sz w:val="22"/>
          <w:szCs w:val="24"/>
        </w:rPr>
        <w:pict w14:anchorId="2EAE0FB4">
          <v:shape id="_x0000_i1103" type="#_x0000_t75" style="width:294.9pt;height:31.7pt">
            <v:imagedata r:id="rId25" o:title=""/>
          </v:shape>
        </w:pict>
      </w:r>
    </w:p>
    <w:p w14:paraId="53AA53F8" w14:textId="77777777" w:rsidR="00FD1DE2" w:rsidRPr="00FB0E71" w:rsidRDefault="00FD1DE2" w:rsidP="00FD1DE2">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sz w:val="22"/>
          <w:szCs w:val="24"/>
        </w:rPr>
        <w:t>where:</w:t>
      </w:r>
    </w:p>
    <w:p w14:paraId="48642F47" w14:textId="77777777" w:rsidR="00FD1DE2" w:rsidRPr="00FB0E71" w:rsidRDefault="00FD1DE2" w:rsidP="00FD1DE2">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 xml:space="preserve">‘Eligible debt holding period’ </w:t>
      </w:r>
      <w:r w:rsidRPr="00FB0E71">
        <w:rPr>
          <w:rFonts w:ascii="Times New Roman" w:hAnsi="Times New Roman" w:cs="Times New Roman"/>
          <w:sz w:val="22"/>
          <w:szCs w:val="24"/>
        </w:rPr>
        <w:t>means the number of days in the eligible debt holding period;</w:t>
      </w:r>
    </w:p>
    <w:p w14:paraId="46769CFF" w14:textId="77777777" w:rsidR="00FD1DE2" w:rsidRPr="00FB0E71" w:rsidRDefault="00FD1DE2" w:rsidP="00FD1DE2">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 xml:space="preserve">‘Notional exempt income period’ </w:t>
      </w:r>
      <w:r w:rsidRPr="00FB0E71">
        <w:rPr>
          <w:rFonts w:ascii="Times New Roman" w:hAnsi="Times New Roman" w:cs="Times New Roman"/>
          <w:sz w:val="22"/>
          <w:szCs w:val="24"/>
        </w:rPr>
        <w:t>means the number of days in the notional exempt income period;</w:t>
      </w:r>
    </w:p>
    <w:p w14:paraId="4F71B32F" w14:textId="77777777" w:rsidR="00FD1DE2" w:rsidRPr="00FB0E71" w:rsidRDefault="00FD1DE2" w:rsidP="00FD1DE2">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 xml:space="preserve">‘Eligible debt term’ </w:t>
      </w:r>
      <w:r w:rsidRPr="00FB0E71">
        <w:rPr>
          <w:rFonts w:ascii="Times New Roman" w:hAnsi="Times New Roman" w:cs="Times New Roman"/>
          <w:sz w:val="22"/>
          <w:szCs w:val="24"/>
        </w:rPr>
        <w:t>means:</w:t>
      </w:r>
    </w:p>
    <w:p w14:paraId="57F3F607" w14:textId="77777777" w:rsidR="00FD1DE2" w:rsidRPr="00FB0E71" w:rsidRDefault="00FD1DE2" w:rsidP="00FD1DE2">
      <w:pPr>
        <w:numPr>
          <w:ilvl w:val="0"/>
          <w:numId w:val="186"/>
        </w:numPr>
        <w:shd w:val="clear" w:color="auto" w:fill="FFFFFF"/>
        <w:tabs>
          <w:tab w:val="left" w:pos="778"/>
        </w:tabs>
        <w:spacing w:before="120" w:after="60"/>
        <w:ind w:left="778" w:hanging="398"/>
        <w:jc w:val="both"/>
        <w:rPr>
          <w:rFonts w:ascii="Times New Roman" w:hAnsi="Times New Roman" w:cs="Times New Roman"/>
          <w:sz w:val="22"/>
          <w:szCs w:val="24"/>
        </w:rPr>
      </w:pPr>
      <w:r w:rsidRPr="00FB0E71">
        <w:rPr>
          <w:rFonts w:ascii="Times New Roman" w:hAnsi="Times New Roman" w:cs="Times New Roman"/>
          <w:sz w:val="22"/>
          <w:szCs w:val="24"/>
        </w:rPr>
        <w:t>where the debt was acquired from a person other than an associate, within the meaning of Part III</w:t>
      </w:r>
      <w:r w:rsidRPr="00FB0E71">
        <w:rPr>
          <w:rFonts w:ascii="Times New Roman" w:hAnsi="Times New Roman" w:cs="Times New Roman"/>
          <w:smallCaps/>
          <w:sz w:val="22"/>
          <w:szCs w:val="24"/>
        </w:rPr>
        <w:t>a</w:t>
      </w:r>
      <w:r w:rsidRPr="00FB0E71">
        <w:rPr>
          <w:rFonts w:ascii="Times New Roman" w:eastAsia="Times New Roman" w:hAnsi="Times New Roman" w:cs="Times New Roman"/>
          <w:sz w:val="22"/>
          <w:szCs w:val="24"/>
        </w:rPr>
        <w:t>—the number of days in the eligible debt holding period; or</w:t>
      </w:r>
    </w:p>
    <w:p w14:paraId="45325038" w14:textId="77777777" w:rsidR="00FD1DE2" w:rsidRPr="00FB0E71" w:rsidRDefault="00FD1DE2" w:rsidP="00FD1DE2">
      <w:pPr>
        <w:numPr>
          <w:ilvl w:val="0"/>
          <w:numId w:val="186"/>
        </w:numPr>
        <w:shd w:val="clear" w:color="auto" w:fill="FFFFFF"/>
        <w:tabs>
          <w:tab w:val="left" w:pos="778"/>
        </w:tabs>
        <w:spacing w:before="120" w:after="60"/>
        <w:ind w:left="778" w:hanging="398"/>
        <w:jc w:val="both"/>
        <w:rPr>
          <w:rFonts w:ascii="Times New Roman" w:hAnsi="Times New Roman" w:cs="Times New Roman"/>
          <w:sz w:val="22"/>
          <w:szCs w:val="24"/>
        </w:rPr>
      </w:pPr>
      <w:r w:rsidRPr="00FB0E71">
        <w:rPr>
          <w:rFonts w:ascii="Times New Roman" w:hAnsi="Times New Roman" w:cs="Times New Roman"/>
          <w:sz w:val="22"/>
          <w:szCs w:val="24"/>
        </w:rPr>
        <w:t>in any other case</w:t>
      </w:r>
      <w:r w:rsidRPr="00FB0E71">
        <w:rPr>
          <w:rFonts w:ascii="Times New Roman" w:eastAsia="Times New Roman" w:hAnsi="Times New Roman" w:cs="Times New Roman"/>
          <w:sz w:val="22"/>
          <w:szCs w:val="24"/>
        </w:rPr>
        <w:t>—the number of days in the period beginning on the day on which the debt was created (whether by the eligible CFC or another person) and ending at the end of the day on which it was written off.</w:t>
      </w:r>
    </w:p>
    <w:p w14:paraId="363C60D7" w14:textId="77777777" w:rsidR="00FD1DE2" w:rsidRPr="00FB0E71" w:rsidRDefault="00FD1DE2">
      <w:pPr>
        <w:widowControl/>
        <w:autoSpaceDE/>
        <w:autoSpaceDN/>
        <w:adjustRightInd/>
        <w:spacing w:after="200" w:line="276" w:lineRule="auto"/>
        <w:rPr>
          <w:rFonts w:ascii="Times New Roman" w:hAnsi="Times New Roman" w:cs="Times New Roman"/>
          <w:sz w:val="22"/>
          <w:szCs w:val="24"/>
        </w:rPr>
        <w:sectPr w:rsidR="00FD1DE2" w:rsidRPr="00FB0E71" w:rsidSect="00EE79F7">
          <w:pgSz w:w="12240" w:h="15840" w:code="1"/>
          <w:pgMar w:top="1440" w:right="1440" w:bottom="1440" w:left="1440" w:header="720" w:footer="720" w:gutter="0"/>
          <w:cols w:space="60"/>
          <w:noEndnote/>
        </w:sectPr>
      </w:pPr>
    </w:p>
    <w:p w14:paraId="455BF28B" w14:textId="77777777" w:rsidR="00AF77B1" w:rsidRPr="00FB0E71" w:rsidRDefault="00D9297E" w:rsidP="00BB64A7">
      <w:pPr>
        <w:shd w:val="clear" w:color="auto" w:fill="FFFFFF"/>
        <w:spacing w:before="120" w:after="60"/>
        <w:ind w:left="355"/>
        <w:jc w:val="both"/>
        <w:rPr>
          <w:rFonts w:ascii="Times New Roman" w:hAnsi="Times New Roman" w:cs="Times New Roman"/>
          <w:sz w:val="22"/>
        </w:rPr>
      </w:pPr>
      <w:r w:rsidRPr="00FB0E71">
        <w:rPr>
          <w:rFonts w:ascii="Times New Roman" w:hAnsi="Times New Roman" w:cs="Times New Roman"/>
          <w:sz w:val="22"/>
          <w:szCs w:val="24"/>
        </w:rPr>
        <w:lastRenderedPageBreak/>
        <w:t>“</w:t>
      </w:r>
      <w:r w:rsidR="0040597C" w:rsidRPr="00FB0E71">
        <w:rPr>
          <w:rFonts w:ascii="Times New Roman" w:hAnsi="Times New Roman" w:cs="Times New Roman"/>
          <w:sz w:val="22"/>
          <w:szCs w:val="24"/>
        </w:rPr>
        <w:t>(3) For the purposes of subsection (2):</w:t>
      </w:r>
    </w:p>
    <w:p w14:paraId="7374A18C" w14:textId="77777777" w:rsidR="00AF77B1" w:rsidRPr="00FB0E71" w:rsidRDefault="0040597C" w:rsidP="00BB64A7">
      <w:pPr>
        <w:numPr>
          <w:ilvl w:val="0"/>
          <w:numId w:val="187"/>
        </w:numPr>
        <w:shd w:val="clear" w:color="auto" w:fill="FFFFFF"/>
        <w:tabs>
          <w:tab w:val="left" w:pos="778"/>
        </w:tabs>
        <w:spacing w:before="120" w:after="60"/>
        <w:ind w:left="778" w:hanging="384"/>
        <w:jc w:val="both"/>
        <w:rPr>
          <w:rFonts w:ascii="Times New Roman" w:hAnsi="Times New Roman" w:cs="Times New Roman"/>
          <w:sz w:val="22"/>
          <w:szCs w:val="24"/>
        </w:rPr>
      </w:pPr>
      <w:r w:rsidRPr="00FB0E71">
        <w:rPr>
          <w:rFonts w:ascii="Times New Roman" w:hAnsi="Times New Roman" w:cs="Times New Roman"/>
          <w:sz w:val="22"/>
          <w:szCs w:val="24"/>
        </w:rPr>
        <w:t>where a debt that is written off was acquired from another person, the creation and any previous acquisition of the debt is to be disregarded, other than for the purposes of paragraph (2) (e); and</w:t>
      </w:r>
    </w:p>
    <w:p w14:paraId="5C667D01" w14:textId="77777777" w:rsidR="00AF77B1" w:rsidRPr="00FB0E71" w:rsidRDefault="0040597C" w:rsidP="00BB64A7">
      <w:pPr>
        <w:numPr>
          <w:ilvl w:val="0"/>
          <w:numId w:val="187"/>
        </w:numPr>
        <w:shd w:val="clear" w:color="auto" w:fill="FFFFFF"/>
        <w:tabs>
          <w:tab w:val="left" w:pos="778"/>
        </w:tabs>
        <w:spacing w:before="120" w:after="60"/>
        <w:ind w:left="778" w:hanging="384"/>
        <w:jc w:val="both"/>
        <w:rPr>
          <w:rFonts w:ascii="Times New Roman" w:hAnsi="Times New Roman" w:cs="Times New Roman"/>
          <w:sz w:val="22"/>
          <w:szCs w:val="24"/>
        </w:rPr>
      </w:pPr>
      <w:r w:rsidRPr="00FB0E71">
        <w:rPr>
          <w:rFonts w:ascii="Times New Roman" w:hAnsi="Times New Roman" w:cs="Times New Roman"/>
          <w:sz w:val="22"/>
          <w:szCs w:val="24"/>
        </w:rPr>
        <w:t>if, on the assumption in paragraph (2) (c), income would be derived by the eligible CFC during a period before the first statutory accounting period of the eligible CFC beginning on or after 1 July 1990, then, in spite of anything in that paragraph, that income is taken not to be included in the notional assessable income of the eligible CFC for any statutory accounting period; and</w:t>
      </w:r>
    </w:p>
    <w:p w14:paraId="62D68706" w14:textId="77777777" w:rsidR="00AF77B1" w:rsidRPr="00FB0E71" w:rsidRDefault="0040597C" w:rsidP="00BB64A7">
      <w:pPr>
        <w:numPr>
          <w:ilvl w:val="0"/>
          <w:numId w:val="187"/>
        </w:numPr>
        <w:shd w:val="clear" w:color="auto" w:fill="FFFFFF"/>
        <w:tabs>
          <w:tab w:val="left" w:pos="778"/>
        </w:tabs>
        <w:spacing w:before="120" w:after="60"/>
        <w:ind w:left="778" w:hanging="384"/>
        <w:jc w:val="both"/>
        <w:rPr>
          <w:rFonts w:ascii="Times New Roman" w:hAnsi="Times New Roman" w:cs="Times New Roman"/>
          <w:sz w:val="22"/>
          <w:szCs w:val="24"/>
        </w:rPr>
      </w:pPr>
      <w:r w:rsidRPr="00FB0E71">
        <w:rPr>
          <w:rFonts w:ascii="Times New Roman" w:hAnsi="Times New Roman" w:cs="Times New Roman"/>
          <w:sz w:val="22"/>
          <w:szCs w:val="24"/>
        </w:rPr>
        <w:t>it is to be assumed that, for any statutory accounting period for which there is no requirement to calculate the attributable income of the eligible CFC in relation to the eligible taxpayer, there is such a requirement.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B06CE17"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 xml:space="preserve">Reduction of section 456 </w:t>
      </w:r>
      <w:proofErr w:type="spellStart"/>
      <w:r w:rsidRPr="00FB0E71">
        <w:rPr>
          <w:rFonts w:ascii="Times New Roman" w:hAnsi="Times New Roman" w:cs="Times New Roman"/>
          <w:b/>
          <w:bCs/>
          <w:sz w:val="22"/>
          <w:szCs w:val="24"/>
        </w:rPr>
        <w:t>assessability</w:t>
      </w:r>
      <w:proofErr w:type="spellEnd"/>
      <w:r w:rsidRPr="00FB0E71">
        <w:rPr>
          <w:rFonts w:ascii="Times New Roman" w:hAnsi="Times New Roman" w:cs="Times New Roman"/>
          <w:b/>
          <w:bCs/>
          <w:sz w:val="22"/>
          <w:szCs w:val="24"/>
        </w:rPr>
        <w:t xml:space="preserve"> where item subject to foreign accruals tax</w:t>
      </w:r>
    </w:p>
    <w:p w14:paraId="2F1D2B30" w14:textId="77777777" w:rsidR="00AF77B1" w:rsidRPr="00FB0E71" w:rsidRDefault="0040597C" w:rsidP="00BB64A7">
      <w:pPr>
        <w:shd w:val="clear" w:color="auto" w:fill="FFFFFF"/>
        <w:tabs>
          <w:tab w:val="left" w:pos="744"/>
        </w:tabs>
        <w:spacing w:before="120" w:after="60"/>
        <w:ind w:left="5" w:firstLine="326"/>
        <w:jc w:val="both"/>
        <w:rPr>
          <w:rFonts w:ascii="Times New Roman" w:hAnsi="Times New Roman" w:cs="Times New Roman"/>
          <w:sz w:val="22"/>
        </w:rPr>
      </w:pPr>
      <w:r w:rsidRPr="00FB0E71">
        <w:rPr>
          <w:rFonts w:ascii="Times New Roman" w:hAnsi="Times New Roman" w:cs="Times New Roman"/>
          <w:b/>
          <w:bCs/>
          <w:sz w:val="22"/>
          <w:szCs w:val="24"/>
        </w:rPr>
        <w:t>77.</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Section </w:t>
      </w:r>
      <w:r w:rsidRPr="00FB0E71">
        <w:rPr>
          <w:rFonts w:ascii="Times New Roman" w:hAnsi="Times New Roman" w:cs="Times New Roman"/>
          <w:smallCaps/>
          <w:sz w:val="22"/>
          <w:szCs w:val="24"/>
        </w:rPr>
        <w:t xml:space="preserve">456a </w:t>
      </w:r>
      <w:r w:rsidRPr="00FB0E71">
        <w:rPr>
          <w:rFonts w:ascii="Times New Roman" w:hAnsi="Times New Roman" w:cs="Times New Roman"/>
          <w:sz w:val="22"/>
          <w:szCs w:val="24"/>
        </w:rPr>
        <w:t>of the Principal Act is amended by omitting from</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subparagraph (1) (c) (</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xml:space="preserve">)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above</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0D0E9A52" w14:textId="77777777" w:rsidR="00AF77B1" w:rsidRPr="00FB0E71" w:rsidRDefault="0040597C" w:rsidP="00BB64A7">
      <w:pPr>
        <w:shd w:val="clear" w:color="auto" w:fill="FFFFFF"/>
        <w:spacing w:before="120" w:after="60"/>
        <w:jc w:val="both"/>
        <w:rPr>
          <w:rFonts w:ascii="Times New Roman" w:hAnsi="Times New Roman" w:cs="Times New Roman"/>
          <w:sz w:val="22"/>
        </w:rPr>
      </w:pPr>
      <w:proofErr w:type="spellStart"/>
      <w:r w:rsidRPr="00FB0E71">
        <w:rPr>
          <w:rFonts w:ascii="Times New Roman" w:hAnsi="Times New Roman" w:cs="Times New Roman"/>
          <w:b/>
          <w:bCs/>
          <w:sz w:val="22"/>
          <w:szCs w:val="24"/>
        </w:rPr>
        <w:t>Assessability</w:t>
      </w:r>
      <w:proofErr w:type="spellEnd"/>
      <w:r w:rsidRPr="00FB0E71">
        <w:rPr>
          <w:rFonts w:ascii="Times New Roman" w:hAnsi="Times New Roman" w:cs="Times New Roman"/>
          <w:b/>
          <w:bCs/>
          <w:sz w:val="22"/>
          <w:szCs w:val="24"/>
        </w:rPr>
        <w:t xml:space="preserve"> in respect of certain dividends paid by a CFC</w:t>
      </w:r>
    </w:p>
    <w:p w14:paraId="0442F304" w14:textId="77777777" w:rsidR="00AF77B1" w:rsidRPr="00FB0E71" w:rsidRDefault="0040597C" w:rsidP="00BB64A7">
      <w:pPr>
        <w:shd w:val="clear" w:color="auto" w:fill="FFFFFF"/>
        <w:tabs>
          <w:tab w:val="left" w:pos="744"/>
        </w:tabs>
        <w:spacing w:before="120" w:after="60"/>
        <w:ind w:left="331"/>
        <w:jc w:val="both"/>
        <w:rPr>
          <w:rFonts w:ascii="Times New Roman" w:hAnsi="Times New Roman" w:cs="Times New Roman"/>
          <w:sz w:val="22"/>
        </w:rPr>
      </w:pPr>
      <w:r w:rsidRPr="00FB0E71">
        <w:rPr>
          <w:rFonts w:ascii="Times New Roman" w:hAnsi="Times New Roman" w:cs="Times New Roman"/>
          <w:b/>
          <w:bCs/>
          <w:sz w:val="22"/>
          <w:szCs w:val="24"/>
        </w:rPr>
        <w:t>78.</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458 of the Principal Act is amended:</w:t>
      </w:r>
    </w:p>
    <w:p w14:paraId="17718EE9" w14:textId="77777777" w:rsidR="00AF77B1" w:rsidRPr="00FB0E71" w:rsidRDefault="0040597C" w:rsidP="00BB64A7">
      <w:pPr>
        <w:shd w:val="clear" w:color="auto" w:fill="FFFFFF"/>
        <w:spacing w:before="120" w:after="60"/>
        <w:ind w:left="384"/>
        <w:jc w:val="both"/>
        <w:rPr>
          <w:rFonts w:ascii="Times New Roman" w:hAnsi="Times New Roman" w:cs="Times New Roman"/>
          <w:sz w:val="22"/>
        </w:rPr>
      </w:pPr>
      <w:r w:rsidRPr="00FB0E71">
        <w:rPr>
          <w:rFonts w:ascii="Times New Roman" w:hAnsi="Times New Roman" w:cs="Times New Roman"/>
          <w:b/>
          <w:bCs/>
          <w:sz w:val="22"/>
          <w:szCs w:val="24"/>
        </w:rPr>
        <w:t>(a)</w:t>
      </w:r>
      <w:r w:rsidRPr="00FB0E71">
        <w:rPr>
          <w:rFonts w:ascii="Times New Roman" w:hAnsi="Times New Roman" w:cs="Times New Roman"/>
          <w:sz w:val="22"/>
          <w:szCs w:val="24"/>
        </w:rPr>
        <w:t xml:space="preserve"> by inserting after subsection (2) the following subsection:</w:t>
      </w:r>
    </w:p>
    <w:p w14:paraId="7A844BCB" w14:textId="77777777" w:rsidR="00AF77B1" w:rsidRPr="00FB0E71" w:rsidRDefault="00D9297E" w:rsidP="00BB64A7">
      <w:pPr>
        <w:shd w:val="clear" w:color="auto" w:fill="FFFFFF"/>
        <w:spacing w:before="120" w:after="60"/>
        <w:ind w:left="994"/>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(2a) </w:t>
      </w:r>
      <w:r w:rsidR="0040597C" w:rsidRPr="00FB0E71">
        <w:rPr>
          <w:rFonts w:ascii="Times New Roman" w:hAnsi="Times New Roman" w:cs="Times New Roman"/>
          <w:sz w:val="22"/>
          <w:szCs w:val="24"/>
        </w:rPr>
        <w:t>Where:</w:t>
      </w:r>
    </w:p>
    <w:p w14:paraId="405CB211" w14:textId="77777777" w:rsidR="00AF77B1" w:rsidRPr="00FB0E71" w:rsidRDefault="0040597C" w:rsidP="00BB64A7">
      <w:pPr>
        <w:numPr>
          <w:ilvl w:val="0"/>
          <w:numId w:val="188"/>
        </w:numPr>
        <w:shd w:val="clear" w:color="auto" w:fill="FFFFFF"/>
        <w:tabs>
          <w:tab w:val="left" w:pos="1421"/>
        </w:tabs>
        <w:spacing w:before="120" w:after="60"/>
        <w:ind w:left="1421" w:hanging="389"/>
        <w:jc w:val="both"/>
        <w:rPr>
          <w:rFonts w:ascii="Times New Roman" w:hAnsi="Times New Roman" w:cs="Times New Roman"/>
          <w:sz w:val="22"/>
          <w:szCs w:val="24"/>
        </w:rPr>
      </w:pPr>
      <w:r w:rsidRPr="00FB0E71">
        <w:rPr>
          <w:rFonts w:ascii="Times New Roman" w:hAnsi="Times New Roman" w:cs="Times New Roman"/>
          <w:sz w:val="22"/>
          <w:szCs w:val="24"/>
        </w:rPr>
        <w:t>a dividend is not taxed in a listed country at the country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normal company tax rate because the whole or part of the dividend represents another amount in respect of which foreign tax is payable under an accruals tax law of the listed country; and</w:t>
      </w:r>
    </w:p>
    <w:p w14:paraId="3F2811D0" w14:textId="77777777" w:rsidR="00AF77B1" w:rsidRPr="00FB0E71" w:rsidRDefault="0040597C" w:rsidP="00BB64A7">
      <w:pPr>
        <w:numPr>
          <w:ilvl w:val="0"/>
          <w:numId w:val="188"/>
        </w:numPr>
        <w:shd w:val="clear" w:color="auto" w:fill="FFFFFF"/>
        <w:tabs>
          <w:tab w:val="left" w:pos="1421"/>
        </w:tabs>
        <w:spacing w:before="120" w:after="60"/>
        <w:ind w:left="1421" w:hanging="389"/>
        <w:jc w:val="both"/>
        <w:rPr>
          <w:rFonts w:ascii="Times New Roman" w:hAnsi="Times New Roman" w:cs="Times New Roman"/>
          <w:sz w:val="22"/>
          <w:szCs w:val="24"/>
        </w:rPr>
      </w:pPr>
      <w:r w:rsidRPr="00FB0E71">
        <w:rPr>
          <w:rFonts w:ascii="Times New Roman" w:hAnsi="Times New Roman" w:cs="Times New Roman"/>
          <w:sz w:val="22"/>
          <w:szCs w:val="24"/>
        </w:rPr>
        <w:t>that other amount is, under the accruals tax law, taxed in the listed country at the country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normal company tax rate;</w:t>
      </w:r>
    </w:p>
    <w:p w14:paraId="7F403805" w14:textId="77777777" w:rsidR="00AF77B1" w:rsidRPr="00FB0E71" w:rsidRDefault="0040597C" w:rsidP="00BB64A7">
      <w:pPr>
        <w:shd w:val="clear" w:color="auto" w:fill="FFFFFF"/>
        <w:spacing w:before="120" w:after="60"/>
        <w:ind w:left="768"/>
        <w:jc w:val="both"/>
        <w:rPr>
          <w:rFonts w:ascii="Times New Roman" w:hAnsi="Times New Roman" w:cs="Times New Roman"/>
          <w:sz w:val="22"/>
        </w:rPr>
      </w:pPr>
      <w:r w:rsidRPr="00FB0E71">
        <w:rPr>
          <w:rFonts w:ascii="Times New Roman" w:hAnsi="Times New Roman" w:cs="Times New Roman"/>
          <w:sz w:val="22"/>
          <w:szCs w:val="24"/>
        </w:rPr>
        <w:t>the following provisions have effect:</w:t>
      </w:r>
    </w:p>
    <w:p w14:paraId="5DB20164" w14:textId="77777777" w:rsidR="00AF77B1" w:rsidRPr="00FB0E71" w:rsidRDefault="0040597C" w:rsidP="00BB64A7">
      <w:pPr>
        <w:shd w:val="clear" w:color="auto" w:fill="FFFFFF"/>
        <w:tabs>
          <w:tab w:val="left" w:pos="1421"/>
        </w:tabs>
        <w:spacing w:before="120" w:after="60"/>
        <w:ind w:left="1032"/>
        <w:jc w:val="both"/>
        <w:rPr>
          <w:rFonts w:ascii="Times New Roman" w:hAnsi="Times New Roman" w:cs="Times New Roman"/>
          <w:sz w:val="22"/>
        </w:rPr>
      </w:pPr>
      <w:r w:rsidRPr="00FB0E71">
        <w:rPr>
          <w:rFonts w:ascii="Times New Roman" w:hAnsi="Times New Roman" w:cs="Times New Roman"/>
          <w:sz w:val="22"/>
          <w:szCs w:val="24"/>
        </w:rPr>
        <w:t>(c)</w:t>
      </w:r>
      <w:r w:rsidRPr="00FB0E71">
        <w:rPr>
          <w:rFonts w:ascii="Times New Roman" w:hAnsi="Times New Roman" w:cs="Times New Roman"/>
          <w:sz w:val="22"/>
          <w:szCs w:val="24"/>
        </w:rPr>
        <w:tab/>
        <w:t>if:</w:t>
      </w:r>
    </w:p>
    <w:p w14:paraId="10EC309F" w14:textId="77777777" w:rsidR="00AF77B1" w:rsidRPr="00FB0E71" w:rsidRDefault="0040597C" w:rsidP="00BB64A7">
      <w:pPr>
        <w:shd w:val="clear" w:color="auto" w:fill="FFFFFF"/>
        <w:spacing w:before="120" w:after="60"/>
        <w:ind w:left="2074" w:hanging="336"/>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the whole of the dividend represents the other amount; or</w:t>
      </w:r>
    </w:p>
    <w:p w14:paraId="50120EB0" w14:textId="77777777" w:rsidR="00AF77B1" w:rsidRPr="00FB0E71" w:rsidRDefault="0040597C" w:rsidP="00BB64A7">
      <w:pPr>
        <w:shd w:val="clear" w:color="auto" w:fill="FFFFFF"/>
        <w:spacing w:before="120" w:after="60"/>
        <w:ind w:left="2064" w:hanging="403"/>
        <w:jc w:val="both"/>
        <w:rPr>
          <w:rFonts w:ascii="Times New Roman" w:hAnsi="Times New Roman" w:cs="Times New Roman"/>
          <w:sz w:val="22"/>
        </w:rPr>
      </w:pPr>
      <w:r w:rsidRPr="00FB0E71">
        <w:rPr>
          <w:rFonts w:ascii="Times New Roman" w:hAnsi="Times New Roman" w:cs="Times New Roman"/>
          <w:sz w:val="22"/>
          <w:szCs w:val="24"/>
        </w:rPr>
        <w:t>(ii) part of the dividend represents the other amount and, on the assumption that section 325 applied to the remainder of the dividend as if it were an entire dividend, the remainder of the dividend would be taxed in the listed country at the country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normal company tax rate;</w:t>
      </w:r>
    </w:p>
    <w:p w14:paraId="5FCA685A" w14:textId="77777777" w:rsidR="00AF77B1" w:rsidRPr="00FB0E71" w:rsidRDefault="00AF77B1" w:rsidP="00BB64A7">
      <w:pPr>
        <w:shd w:val="clear" w:color="auto" w:fill="FFFFFF"/>
        <w:spacing w:before="120" w:after="60"/>
        <w:ind w:left="2064" w:hanging="403"/>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73122C8B" w14:textId="77777777" w:rsidR="00AF77B1" w:rsidRPr="00FB0E71" w:rsidRDefault="0040597C" w:rsidP="00BB64A7">
      <w:pPr>
        <w:shd w:val="clear" w:color="auto" w:fill="FFFFFF"/>
        <w:spacing w:before="120" w:after="60"/>
        <w:ind w:left="1042"/>
        <w:jc w:val="both"/>
        <w:rPr>
          <w:rFonts w:ascii="Times New Roman" w:hAnsi="Times New Roman" w:cs="Times New Roman"/>
          <w:sz w:val="22"/>
        </w:rPr>
      </w:pPr>
      <w:r w:rsidRPr="00FB0E71">
        <w:rPr>
          <w:rFonts w:ascii="Times New Roman" w:hAnsi="Times New Roman" w:cs="Times New Roman"/>
          <w:sz w:val="22"/>
          <w:szCs w:val="24"/>
        </w:rPr>
        <w:lastRenderedPageBreak/>
        <w:t>then subsection (1) does not apply in relation to the dividend;</w:t>
      </w:r>
    </w:p>
    <w:p w14:paraId="1B43C743" w14:textId="77777777" w:rsidR="00AF77B1" w:rsidRPr="00FB0E71" w:rsidRDefault="0040597C" w:rsidP="00BB64A7">
      <w:pPr>
        <w:shd w:val="clear" w:color="auto" w:fill="FFFFFF"/>
        <w:spacing w:before="120" w:after="60"/>
        <w:ind w:left="1037" w:hanging="394"/>
        <w:jc w:val="both"/>
        <w:rPr>
          <w:rFonts w:ascii="Times New Roman" w:hAnsi="Times New Roman" w:cs="Times New Roman"/>
          <w:sz w:val="22"/>
        </w:rPr>
      </w:pPr>
      <w:r w:rsidRPr="00FB0E71">
        <w:rPr>
          <w:rFonts w:ascii="Times New Roman" w:hAnsi="Times New Roman" w:cs="Times New Roman"/>
          <w:sz w:val="22"/>
          <w:szCs w:val="24"/>
        </w:rPr>
        <w:t>(d) in any other case</w:t>
      </w:r>
      <w:r w:rsidRPr="00FB0E71">
        <w:rPr>
          <w:rFonts w:ascii="Times New Roman" w:eastAsia="Times New Roman" w:hAnsi="Times New Roman" w:cs="Times New Roman"/>
          <w:sz w:val="22"/>
          <w:szCs w:val="24"/>
        </w:rPr>
        <w:t>—the only application that subsection (1) has in relation to the dividend is in respect of the remainder of the dividend as if it were an entire dividend.</w:t>
      </w:r>
      <w:r w:rsidR="00D9297E" w:rsidRPr="00FB0E71">
        <w:rPr>
          <w:rFonts w:ascii="Times New Roman" w:eastAsia="Times New Roman" w:hAnsi="Times New Roman" w:cs="Times New Roman"/>
          <w:sz w:val="22"/>
          <w:szCs w:val="24"/>
        </w:rPr>
        <w:t>”</w:t>
      </w:r>
      <w:r w:rsidRPr="00FB0E71">
        <w:rPr>
          <w:rFonts w:ascii="Times New Roman" w:eastAsia="Times New Roman" w:hAnsi="Times New Roman" w:cs="Times New Roman"/>
          <w:sz w:val="22"/>
          <w:szCs w:val="24"/>
        </w:rPr>
        <w:t>;</w:t>
      </w:r>
    </w:p>
    <w:p w14:paraId="12400513"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(b)</w:t>
      </w:r>
      <w:r w:rsidRPr="00FB0E71">
        <w:rPr>
          <w:rFonts w:ascii="Times New Roman" w:hAnsi="Times New Roman" w:cs="Times New Roman"/>
          <w:sz w:val="22"/>
          <w:szCs w:val="24"/>
        </w:rPr>
        <w:t xml:space="preserve"> by inserting after subsection (6) the following subsection:</w:t>
      </w:r>
    </w:p>
    <w:p w14:paraId="3D0F5210" w14:textId="77777777" w:rsidR="00AF77B1" w:rsidRPr="00FB0E71" w:rsidRDefault="00D9297E" w:rsidP="00BB64A7">
      <w:pPr>
        <w:shd w:val="clear" w:color="auto" w:fill="FFFFFF"/>
        <w:spacing w:before="120" w:after="60"/>
        <w:ind w:left="61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(6</w:t>
      </w:r>
      <w:r w:rsidR="0040597C" w:rsidRPr="00FB0E71">
        <w:rPr>
          <w:rFonts w:ascii="Times New Roman" w:hAnsi="Times New Roman" w:cs="Times New Roman"/>
          <w:smallCaps/>
          <w:sz w:val="22"/>
          <w:szCs w:val="24"/>
        </w:rPr>
        <w:t>a</w:t>
      </w:r>
      <w:r w:rsidR="0040597C" w:rsidRPr="00FB0E71">
        <w:rPr>
          <w:rFonts w:ascii="Times New Roman" w:hAnsi="Times New Roman" w:cs="Times New Roman"/>
          <w:sz w:val="22"/>
          <w:szCs w:val="24"/>
        </w:rPr>
        <w:t>) Where:</w:t>
      </w:r>
    </w:p>
    <w:p w14:paraId="0FCC1771" w14:textId="77777777" w:rsidR="00AF77B1" w:rsidRPr="00FB0E71" w:rsidRDefault="0040597C" w:rsidP="00BB64A7">
      <w:pPr>
        <w:shd w:val="clear" w:color="auto" w:fill="FFFFFF"/>
        <w:tabs>
          <w:tab w:val="left" w:pos="1042"/>
        </w:tabs>
        <w:spacing w:before="120" w:after="60"/>
        <w:ind w:left="658"/>
        <w:jc w:val="both"/>
        <w:rPr>
          <w:rFonts w:ascii="Times New Roman" w:hAnsi="Times New Roman" w:cs="Times New Roman"/>
          <w:sz w:val="22"/>
        </w:rPr>
      </w:pPr>
      <w:r w:rsidRPr="00FB0E71">
        <w:rPr>
          <w:rFonts w:ascii="Times New Roman" w:hAnsi="Times New Roman" w:cs="Times New Roman"/>
          <w:sz w:val="22"/>
          <w:szCs w:val="24"/>
        </w:rPr>
        <w:t>(a)</w:t>
      </w:r>
      <w:r w:rsidRPr="00FB0E71">
        <w:rPr>
          <w:rFonts w:ascii="Times New Roman" w:hAnsi="Times New Roman" w:cs="Times New Roman"/>
          <w:sz w:val="22"/>
          <w:szCs w:val="24"/>
        </w:rPr>
        <w:tab/>
        <w:t>either:</w:t>
      </w:r>
    </w:p>
    <w:p w14:paraId="23AC058C" w14:textId="3A8DB7C1" w:rsidR="00AF77B1" w:rsidRPr="00FB0E71" w:rsidRDefault="0040597C" w:rsidP="0007063F">
      <w:pPr>
        <w:shd w:val="clear" w:color="auto" w:fill="FFFFFF"/>
        <w:spacing w:before="120" w:after="60"/>
        <w:ind w:left="1584" w:hanging="288"/>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xml:space="preserve">) the dividend referred to in subsection (3) (in this subsection called a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dividend amount</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or</w:t>
      </w:r>
    </w:p>
    <w:p w14:paraId="195D87E1" w14:textId="2E9D64B6" w:rsidR="00AF77B1" w:rsidRPr="00FB0E71" w:rsidRDefault="0040597C" w:rsidP="0007063F">
      <w:pPr>
        <w:shd w:val="clear" w:color="auto" w:fill="FFFFFF"/>
        <w:spacing w:before="120" w:after="60"/>
        <w:ind w:left="1584" w:hanging="288"/>
        <w:jc w:val="both"/>
        <w:rPr>
          <w:rFonts w:ascii="Times New Roman" w:hAnsi="Times New Roman" w:cs="Times New Roman"/>
          <w:sz w:val="22"/>
        </w:rPr>
      </w:pPr>
      <w:r w:rsidRPr="00FB0E71">
        <w:rPr>
          <w:rFonts w:ascii="Times New Roman" w:hAnsi="Times New Roman" w:cs="Times New Roman"/>
          <w:sz w:val="22"/>
          <w:szCs w:val="24"/>
        </w:rPr>
        <w:t>(ii) any</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amount</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(in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this</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subsection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also</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called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a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dividend amount</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 xml:space="preserve">) </w:t>
      </w:r>
      <w:r w:rsidRPr="00FB0E71">
        <w:rPr>
          <w:rFonts w:ascii="Times New Roman" w:hAnsi="Times New Roman" w:cs="Times New Roman"/>
          <w:sz w:val="22"/>
          <w:szCs w:val="24"/>
        </w:rPr>
        <w:t>that would, as a result of the payment of the dividend referred to in subsection (4) or (5), be included in the tax base of the CFC or CFT, or of any partnership or trust, referred to in paragraph (4) (b) or (5) (b), in respect of the holding of any</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interest or present</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entitlement referred to in that paragraph;</w:t>
      </w:r>
    </w:p>
    <w:p w14:paraId="3432892C" w14:textId="494D2DCE" w:rsidR="00AF77B1" w:rsidRPr="00FB0E71" w:rsidRDefault="0040597C" w:rsidP="00BB64A7">
      <w:pPr>
        <w:shd w:val="clear" w:color="auto" w:fill="FFFFFF"/>
        <w:spacing w:before="120" w:after="60"/>
        <w:ind w:left="922"/>
        <w:jc w:val="both"/>
        <w:rPr>
          <w:rFonts w:ascii="Times New Roman" w:hAnsi="Times New Roman" w:cs="Times New Roman"/>
          <w:sz w:val="22"/>
        </w:rPr>
      </w:pPr>
      <w:r w:rsidRPr="00FB0E71">
        <w:rPr>
          <w:rFonts w:ascii="Times New Roman" w:hAnsi="Times New Roman" w:cs="Times New Roman"/>
          <w:sz w:val="22"/>
          <w:szCs w:val="24"/>
        </w:rPr>
        <w:t>is not taxed in a listed country at the country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normal company tax</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rate because the whole or part of the dividend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amount represents another amount (in this subsection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accruals-taxed amount</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in respect of which foreign tax is payable under an accruals tax law of the listed country; and</w:t>
      </w:r>
    </w:p>
    <w:p w14:paraId="11C52CF0" w14:textId="77777777" w:rsidR="00AF77B1" w:rsidRPr="00FB0E71" w:rsidRDefault="0040597C" w:rsidP="00BB64A7">
      <w:pPr>
        <w:shd w:val="clear" w:color="auto" w:fill="FFFFFF"/>
        <w:tabs>
          <w:tab w:val="left" w:pos="1042"/>
        </w:tabs>
        <w:spacing w:before="120" w:after="60"/>
        <w:ind w:left="1042" w:hanging="384"/>
        <w:jc w:val="both"/>
        <w:rPr>
          <w:rFonts w:ascii="Times New Roman" w:hAnsi="Times New Roman" w:cs="Times New Roman"/>
          <w:sz w:val="22"/>
        </w:rPr>
      </w:pPr>
      <w:r w:rsidRPr="00FB0E71">
        <w:rPr>
          <w:rFonts w:ascii="Times New Roman" w:hAnsi="Times New Roman" w:cs="Times New Roman"/>
          <w:sz w:val="22"/>
          <w:szCs w:val="24"/>
        </w:rPr>
        <w:t>(b)</w:t>
      </w:r>
      <w:r w:rsidRPr="00FB0E71">
        <w:rPr>
          <w:rFonts w:ascii="Times New Roman" w:hAnsi="Times New Roman" w:cs="Times New Roman"/>
          <w:sz w:val="22"/>
          <w:szCs w:val="24"/>
        </w:rPr>
        <w:tab/>
        <w:t>the accruals-taxed amount is, under the accruals tax law,</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taxed in the listed country at the country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normal</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company tax rate;</w:t>
      </w:r>
    </w:p>
    <w:p w14:paraId="54599F65" w14:textId="77777777" w:rsidR="00AF77B1" w:rsidRPr="00FB0E71" w:rsidRDefault="0040597C" w:rsidP="00BB64A7">
      <w:pPr>
        <w:shd w:val="clear" w:color="auto" w:fill="FFFFFF"/>
        <w:spacing w:before="120" w:after="60"/>
        <w:ind w:left="408"/>
        <w:jc w:val="both"/>
        <w:rPr>
          <w:rFonts w:ascii="Times New Roman" w:hAnsi="Times New Roman" w:cs="Times New Roman"/>
          <w:sz w:val="22"/>
        </w:rPr>
      </w:pPr>
      <w:r w:rsidRPr="00FB0E71">
        <w:rPr>
          <w:rFonts w:ascii="Times New Roman" w:hAnsi="Times New Roman" w:cs="Times New Roman"/>
          <w:sz w:val="22"/>
          <w:szCs w:val="24"/>
        </w:rPr>
        <w:t>the following provisions have effect:</w:t>
      </w:r>
    </w:p>
    <w:p w14:paraId="0D44C5FA" w14:textId="77777777" w:rsidR="00AF77B1" w:rsidRPr="00FB0E71" w:rsidRDefault="0040597C" w:rsidP="00BB64A7">
      <w:pPr>
        <w:shd w:val="clear" w:color="auto" w:fill="FFFFFF"/>
        <w:tabs>
          <w:tab w:val="left" w:pos="1042"/>
        </w:tabs>
        <w:spacing w:before="120" w:after="60"/>
        <w:ind w:left="658"/>
        <w:jc w:val="both"/>
        <w:rPr>
          <w:rFonts w:ascii="Times New Roman" w:hAnsi="Times New Roman" w:cs="Times New Roman"/>
          <w:sz w:val="22"/>
        </w:rPr>
      </w:pPr>
      <w:r w:rsidRPr="00FB0E71">
        <w:rPr>
          <w:rFonts w:ascii="Times New Roman" w:hAnsi="Times New Roman" w:cs="Times New Roman"/>
          <w:sz w:val="22"/>
          <w:szCs w:val="24"/>
        </w:rPr>
        <w:t>(c)</w:t>
      </w:r>
      <w:r w:rsidRPr="00FB0E71">
        <w:rPr>
          <w:rFonts w:ascii="Times New Roman" w:hAnsi="Times New Roman" w:cs="Times New Roman"/>
          <w:sz w:val="22"/>
          <w:szCs w:val="24"/>
        </w:rPr>
        <w:tab/>
        <w:t>if:</w:t>
      </w:r>
    </w:p>
    <w:p w14:paraId="226BCAF5" w14:textId="77777777" w:rsidR="00AF77B1" w:rsidRPr="00FB0E71" w:rsidRDefault="0040597C" w:rsidP="00BB64A7">
      <w:pPr>
        <w:shd w:val="clear" w:color="auto" w:fill="FFFFFF"/>
        <w:spacing w:before="120" w:after="60"/>
        <w:ind w:left="1709" w:hanging="336"/>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the whole of the dividend amount represents the accruals-taxed amount; or</w:t>
      </w:r>
    </w:p>
    <w:p w14:paraId="1C55E941" w14:textId="77777777" w:rsidR="00AF77B1" w:rsidRPr="00FB0E71" w:rsidRDefault="0040597C" w:rsidP="00BB64A7">
      <w:pPr>
        <w:shd w:val="clear" w:color="auto" w:fill="FFFFFF"/>
        <w:spacing w:before="120" w:after="60"/>
        <w:ind w:left="1709" w:hanging="403"/>
        <w:jc w:val="both"/>
        <w:rPr>
          <w:rFonts w:ascii="Times New Roman" w:hAnsi="Times New Roman" w:cs="Times New Roman"/>
          <w:sz w:val="22"/>
        </w:rPr>
      </w:pPr>
      <w:r w:rsidRPr="00FB0E71">
        <w:rPr>
          <w:rFonts w:ascii="Times New Roman" w:hAnsi="Times New Roman" w:cs="Times New Roman"/>
          <w:sz w:val="22"/>
          <w:szCs w:val="24"/>
        </w:rPr>
        <w:t>(ii) part</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of</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the</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dividend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amount</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represents</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the accruals-taxed amount and, on the assumption that section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325</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applied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to</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the</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remainder</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of the dividend amount as if it were an entire dividend amount, the remainder of the dividend amount would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be</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taxed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in</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the</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listed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country</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at</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the country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 normal company tax rate;</w:t>
      </w:r>
    </w:p>
    <w:p w14:paraId="26E22AB2" w14:textId="77777777" w:rsidR="00AF77B1" w:rsidRPr="00FB0E71" w:rsidRDefault="0040597C" w:rsidP="00BB64A7">
      <w:pPr>
        <w:shd w:val="clear" w:color="auto" w:fill="FFFFFF"/>
        <w:spacing w:before="120" w:after="60"/>
        <w:ind w:left="1061"/>
        <w:jc w:val="both"/>
        <w:rPr>
          <w:rFonts w:ascii="Times New Roman" w:hAnsi="Times New Roman" w:cs="Times New Roman"/>
          <w:sz w:val="22"/>
        </w:rPr>
      </w:pPr>
      <w:r w:rsidRPr="00FB0E71">
        <w:rPr>
          <w:rFonts w:ascii="Times New Roman" w:hAnsi="Times New Roman" w:cs="Times New Roman"/>
          <w:sz w:val="22"/>
          <w:szCs w:val="24"/>
        </w:rPr>
        <w:t>then subsection (3), (4) or (5), as the case may be, does not apply in relation to the dividend referred to in that subsection;</w:t>
      </w:r>
    </w:p>
    <w:p w14:paraId="4D8CBE76" w14:textId="77777777" w:rsidR="00AF77B1" w:rsidRPr="00FB0E71" w:rsidRDefault="0040597C" w:rsidP="00BB64A7">
      <w:pPr>
        <w:shd w:val="clear" w:color="auto" w:fill="FFFFFF"/>
        <w:tabs>
          <w:tab w:val="left" w:pos="1042"/>
        </w:tabs>
        <w:spacing w:before="120" w:after="60"/>
        <w:ind w:left="1042" w:hanging="384"/>
        <w:jc w:val="both"/>
        <w:rPr>
          <w:rFonts w:ascii="Times New Roman" w:hAnsi="Times New Roman" w:cs="Times New Roman"/>
          <w:sz w:val="22"/>
        </w:rPr>
      </w:pPr>
      <w:r w:rsidRPr="00FB0E71">
        <w:rPr>
          <w:rFonts w:ascii="Times New Roman" w:hAnsi="Times New Roman" w:cs="Times New Roman"/>
          <w:sz w:val="22"/>
          <w:szCs w:val="24"/>
        </w:rPr>
        <w:t>(d)</w:t>
      </w:r>
      <w:r w:rsidRPr="00FB0E71">
        <w:rPr>
          <w:rFonts w:ascii="Times New Roman" w:hAnsi="Times New Roman" w:cs="Times New Roman"/>
          <w:sz w:val="22"/>
          <w:szCs w:val="24"/>
        </w:rPr>
        <w:tab/>
        <w:t>in any other case</w:t>
      </w:r>
      <w:r w:rsidRPr="00FB0E71">
        <w:rPr>
          <w:rFonts w:ascii="Times New Roman" w:eastAsia="Times New Roman" w:hAnsi="Times New Roman" w:cs="Times New Roman"/>
          <w:sz w:val="22"/>
          <w:szCs w:val="24"/>
        </w:rPr>
        <w:t>—the only application that subsection</w:t>
      </w:r>
      <w:r w:rsidR="005F0273" w:rsidRPr="00FB0E71">
        <w:rPr>
          <w:rFonts w:ascii="Times New Roman" w:eastAsia="Times New Roman" w:hAnsi="Times New Roman" w:cs="Times New Roman"/>
          <w:sz w:val="22"/>
          <w:szCs w:val="24"/>
        </w:rPr>
        <w:t xml:space="preserve"> </w:t>
      </w:r>
      <w:r w:rsidRPr="00FB0E71">
        <w:rPr>
          <w:rFonts w:ascii="Times New Roman" w:eastAsia="Times New Roman" w:hAnsi="Times New Roman" w:cs="Times New Roman"/>
          <w:sz w:val="22"/>
          <w:szCs w:val="24"/>
        </w:rPr>
        <w:t>(3), (4) or (5), as the case may be, has in relation to the</w:t>
      </w:r>
      <w:r w:rsidR="005F0273" w:rsidRPr="00FB0E71">
        <w:rPr>
          <w:rFonts w:ascii="Times New Roman" w:eastAsia="Times New Roman" w:hAnsi="Times New Roman" w:cs="Times New Roman"/>
          <w:sz w:val="22"/>
          <w:szCs w:val="24"/>
        </w:rPr>
        <w:t xml:space="preserve"> </w:t>
      </w:r>
      <w:r w:rsidRPr="00FB0E71">
        <w:rPr>
          <w:rFonts w:ascii="Times New Roman" w:eastAsia="Times New Roman" w:hAnsi="Times New Roman" w:cs="Times New Roman"/>
          <w:sz w:val="22"/>
          <w:szCs w:val="24"/>
        </w:rPr>
        <w:t>dividend referred to in that subsection is in respect of a</w:t>
      </w:r>
    </w:p>
    <w:p w14:paraId="2B739FDE" w14:textId="77777777" w:rsidR="00AF77B1" w:rsidRPr="00FB0E71" w:rsidRDefault="00AF77B1" w:rsidP="00BB64A7">
      <w:pPr>
        <w:shd w:val="clear" w:color="auto" w:fill="FFFFFF"/>
        <w:tabs>
          <w:tab w:val="left" w:pos="1042"/>
        </w:tabs>
        <w:spacing w:before="120" w:after="60"/>
        <w:ind w:left="1042" w:hanging="384"/>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0DC8C9D0" w14:textId="1A35FCB1" w:rsidR="00475C68" w:rsidRDefault="00475C68" w:rsidP="00BB64A7">
      <w:pPr>
        <w:shd w:val="clear" w:color="auto" w:fill="FFFFFF"/>
        <w:spacing w:before="120" w:after="60"/>
        <w:ind w:left="1426"/>
        <w:jc w:val="both"/>
        <w:rPr>
          <w:rFonts w:ascii="Times New Roman" w:hAnsi="Times New Roman" w:cs="Times New Roman"/>
          <w:sz w:val="22"/>
          <w:szCs w:val="24"/>
        </w:rPr>
      </w:pPr>
      <w:r w:rsidRPr="00FB0E71">
        <w:rPr>
          <w:rFonts w:ascii="Times New Roman" w:hAnsi="Times New Roman" w:cs="Times New Roman"/>
          <w:sz w:val="22"/>
          <w:szCs w:val="24"/>
        </w:rPr>
        <w:lastRenderedPageBreak/>
        <w:t>proportion of the dividend (as if it were an entire dividend) calculated using the formula:</w:t>
      </w:r>
    </w:p>
    <w:p w14:paraId="242BC4CE" w14:textId="0F7300F0" w:rsidR="00951D7F" w:rsidRPr="00FB0E71" w:rsidRDefault="00951D7F" w:rsidP="00951D7F">
      <w:pPr>
        <w:shd w:val="clear" w:color="auto" w:fill="FFFFFF"/>
        <w:spacing w:before="120" w:after="60"/>
        <w:ind w:left="1426"/>
        <w:jc w:val="center"/>
        <w:rPr>
          <w:rFonts w:ascii="Times New Roman" w:hAnsi="Times New Roman" w:cs="Times New Roman"/>
          <w:sz w:val="22"/>
          <w:szCs w:val="24"/>
        </w:rPr>
      </w:pPr>
      <w:r w:rsidRPr="00951D7F">
        <w:rPr>
          <w:rFonts w:ascii="Times New Roman" w:hAnsi="Times New Roman" w:cs="Times New Roman"/>
          <w:position w:val="-20"/>
          <w:sz w:val="22"/>
          <w:szCs w:val="24"/>
        </w:rPr>
        <w:pict w14:anchorId="74A23FB5">
          <v:shape id="_x0000_i1109" type="#_x0000_t75" style="width:146.3pt;height:29.4pt">
            <v:imagedata r:id="rId26" o:title=""/>
          </v:shape>
        </w:pict>
      </w:r>
    </w:p>
    <w:p w14:paraId="65EF66F5" w14:textId="77777777" w:rsidR="00AF77B1" w:rsidRPr="00FB0E71" w:rsidRDefault="0040597C" w:rsidP="00BB64A7">
      <w:pPr>
        <w:shd w:val="clear" w:color="auto" w:fill="FFFFFF"/>
        <w:spacing w:before="120" w:after="60"/>
        <w:ind w:left="1426"/>
        <w:jc w:val="both"/>
        <w:rPr>
          <w:rFonts w:ascii="Times New Roman" w:hAnsi="Times New Roman" w:cs="Times New Roman"/>
          <w:sz w:val="22"/>
        </w:rPr>
      </w:pPr>
      <w:r w:rsidRPr="00FB0E71">
        <w:rPr>
          <w:rFonts w:ascii="Times New Roman" w:hAnsi="Times New Roman" w:cs="Times New Roman"/>
          <w:sz w:val="22"/>
          <w:szCs w:val="24"/>
        </w:rPr>
        <w:t>where:</w:t>
      </w:r>
    </w:p>
    <w:p w14:paraId="2C4DA969" w14:textId="77777777" w:rsidR="00AF77B1" w:rsidRPr="00FB0E71" w:rsidRDefault="00D9297E" w:rsidP="00BB64A7">
      <w:pPr>
        <w:shd w:val="clear" w:color="auto" w:fill="FFFFFF"/>
        <w:spacing w:before="120" w:after="60"/>
        <w:ind w:left="1426"/>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Remainder</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remainder of the dividend amount;</w:t>
      </w:r>
    </w:p>
    <w:p w14:paraId="3A68E3E8" w14:textId="77777777" w:rsidR="00AF77B1" w:rsidRPr="00FB0E71" w:rsidRDefault="00D9297E" w:rsidP="000418B5">
      <w:pPr>
        <w:shd w:val="clear" w:color="auto" w:fill="FFFFFF"/>
        <w:spacing w:before="60" w:after="60"/>
        <w:ind w:left="1426"/>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Dividend amount</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dividend amount;</w:t>
      </w:r>
    </w:p>
    <w:p w14:paraId="64FC0F0D" w14:textId="77777777" w:rsidR="00AF77B1" w:rsidRPr="00FB0E71" w:rsidRDefault="00D9297E" w:rsidP="00D62A9D">
      <w:pPr>
        <w:shd w:val="clear" w:color="auto" w:fill="FFFFFF"/>
        <w:spacing w:before="60" w:after="60"/>
        <w:ind w:left="1426"/>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Dividend</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amount of the dividend.</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34DA4269" w14:textId="77777777" w:rsidR="00AF77B1" w:rsidRPr="00FB0E71" w:rsidRDefault="0040597C" w:rsidP="00BB64A7">
      <w:pPr>
        <w:shd w:val="clear" w:color="auto" w:fill="FFFFFF"/>
        <w:tabs>
          <w:tab w:val="left" w:pos="744"/>
        </w:tabs>
        <w:spacing w:before="120" w:after="60"/>
        <w:ind w:left="10" w:firstLine="322"/>
        <w:jc w:val="both"/>
        <w:rPr>
          <w:rFonts w:ascii="Times New Roman" w:hAnsi="Times New Roman" w:cs="Times New Roman"/>
          <w:sz w:val="22"/>
        </w:rPr>
      </w:pPr>
      <w:r w:rsidRPr="00FB0E71">
        <w:rPr>
          <w:rFonts w:ascii="Times New Roman" w:hAnsi="Times New Roman" w:cs="Times New Roman"/>
          <w:b/>
          <w:bCs/>
          <w:sz w:val="22"/>
          <w:szCs w:val="24"/>
        </w:rPr>
        <w:t>79.</w:t>
      </w:r>
      <w:r w:rsidRPr="00FB0E71">
        <w:rPr>
          <w:rFonts w:ascii="Times New Roman" w:hAnsi="Times New Roman" w:cs="Times New Roman"/>
          <w:b/>
          <w:bCs/>
          <w:sz w:val="22"/>
          <w:szCs w:val="24"/>
        </w:rPr>
        <w:tab/>
      </w:r>
      <w:r w:rsidRPr="00FB0E71">
        <w:rPr>
          <w:rFonts w:ascii="Times New Roman" w:hAnsi="Times New Roman" w:cs="Times New Roman"/>
          <w:sz w:val="22"/>
          <w:szCs w:val="24"/>
        </w:rPr>
        <w:t>After section 462 of the Principal Act the following section is</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inserted:</w:t>
      </w:r>
    </w:p>
    <w:p w14:paraId="34328412"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Keeping of records</w:t>
      </w:r>
      <w:r w:rsidRPr="00FB0E71">
        <w:rPr>
          <w:rFonts w:ascii="Times New Roman" w:eastAsia="Times New Roman" w:hAnsi="Times New Roman" w:cs="Times New Roman"/>
          <w:sz w:val="22"/>
          <w:szCs w:val="24"/>
        </w:rPr>
        <w:t>—</w:t>
      </w:r>
      <w:r w:rsidRPr="00FB0E71">
        <w:rPr>
          <w:rFonts w:ascii="Times New Roman" w:eastAsia="Times New Roman" w:hAnsi="Times New Roman" w:cs="Times New Roman"/>
          <w:b/>
          <w:bCs/>
          <w:sz w:val="22"/>
          <w:szCs w:val="24"/>
        </w:rPr>
        <w:t>section 457</w:t>
      </w:r>
    </w:p>
    <w:p w14:paraId="11017CC9" w14:textId="77777777" w:rsidR="00AF77B1" w:rsidRPr="00FB0E71" w:rsidRDefault="00D9297E" w:rsidP="00BB64A7">
      <w:pPr>
        <w:shd w:val="clear" w:color="auto" w:fill="FFFFFF"/>
        <w:spacing w:before="120" w:after="60"/>
        <w:ind w:left="346"/>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462a. </w:t>
      </w:r>
      <w:r w:rsidR="0040597C" w:rsidRPr="00FB0E71">
        <w:rPr>
          <w:rFonts w:ascii="Times New Roman" w:hAnsi="Times New Roman" w:cs="Times New Roman"/>
          <w:sz w:val="22"/>
          <w:szCs w:val="24"/>
        </w:rPr>
        <w:t>Subject to this Division, where:</w:t>
      </w:r>
    </w:p>
    <w:p w14:paraId="011CE11F" w14:textId="77777777" w:rsidR="00AF77B1" w:rsidRPr="00FB0E71" w:rsidRDefault="0040597C" w:rsidP="00BB64A7">
      <w:pPr>
        <w:numPr>
          <w:ilvl w:val="0"/>
          <w:numId w:val="189"/>
        </w:numPr>
        <w:shd w:val="clear" w:color="auto" w:fill="FFFFFF"/>
        <w:tabs>
          <w:tab w:val="left" w:pos="768"/>
        </w:tabs>
        <w:spacing w:before="120" w:after="60"/>
        <w:ind w:left="768" w:hanging="389"/>
        <w:jc w:val="both"/>
        <w:rPr>
          <w:rFonts w:ascii="Times New Roman" w:hAnsi="Times New Roman" w:cs="Times New Roman"/>
          <w:sz w:val="22"/>
          <w:szCs w:val="24"/>
        </w:rPr>
      </w:pPr>
      <w:r w:rsidRPr="00FB0E71">
        <w:rPr>
          <w:rFonts w:ascii="Times New Roman" w:hAnsi="Times New Roman" w:cs="Times New Roman"/>
          <w:sz w:val="22"/>
          <w:szCs w:val="24"/>
        </w:rPr>
        <w:t>subsection 457 (1) applies to a change of residence of a CFC; and</w:t>
      </w:r>
    </w:p>
    <w:p w14:paraId="4BF51B48" w14:textId="77777777" w:rsidR="00AF77B1" w:rsidRPr="00FB0E71" w:rsidRDefault="0040597C" w:rsidP="00BB64A7">
      <w:pPr>
        <w:numPr>
          <w:ilvl w:val="0"/>
          <w:numId w:val="189"/>
        </w:numPr>
        <w:shd w:val="clear" w:color="auto" w:fill="FFFFFF"/>
        <w:tabs>
          <w:tab w:val="left" w:pos="768"/>
        </w:tabs>
        <w:spacing w:before="120" w:after="60"/>
        <w:ind w:left="768" w:hanging="389"/>
        <w:jc w:val="both"/>
        <w:rPr>
          <w:rFonts w:ascii="Times New Roman" w:hAnsi="Times New Roman" w:cs="Times New Roman"/>
          <w:sz w:val="22"/>
          <w:szCs w:val="24"/>
        </w:rPr>
      </w:pPr>
      <w:r w:rsidRPr="00FB0E71">
        <w:rPr>
          <w:rFonts w:ascii="Times New Roman" w:hAnsi="Times New Roman" w:cs="Times New Roman"/>
          <w:sz w:val="22"/>
          <w:szCs w:val="24"/>
        </w:rPr>
        <w:t>at the residence-change time referred to in that subsection, a person is an attributable taxpayer in relation to the CFC;</w:t>
      </w:r>
    </w:p>
    <w:p w14:paraId="15247BC4" w14:textId="77777777" w:rsidR="00AF77B1" w:rsidRPr="00FB0E71" w:rsidRDefault="0040597C"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sz w:val="22"/>
          <w:szCs w:val="24"/>
        </w:rPr>
        <w:t>the person must keep records (in Australia or elsewhere) containing particulars of:</w:t>
      </w:r>
    </w:p>
    <w:p w14:paraId="33ACCEA4" w14:textId="77777777" w:rsidR="00AF77B1" w:rsidRPr="00FB0E71" w:rsidRDefault="0040597C" w:rsidP="00BB64A7">
      <w:pPr>
        <w:numPr>
          <w:ilvl w:val="0"/>
          <w:numId w:val="190"/>
        </w:numPr>
        <w:shd w:val="clear" w:color="auto" w:fill="FFFFFF"/>
        <w:tabs>
          <w:tab w:val="left" w:pos="768"/>
        </w:tabs>
        <w:spacing w:before="120" w:after="60"/>
        <w:ind w:left="768" w:hanging="389"/>
        <w:jc w:val="both"/>
        <w:rPr>
          <w:rFonts w:ascii="Times New Roman" w:hAnsi="Times New Roman" w:cs="Times New Roman"/>
          <w:sz w:val="22"/>
          <w:szCs w:val="24"/>
        </w:rPr>
      </w:pPr>
      <w:r w:rsidRPr="00FB0E71">
        <w:rPr>
          <w:rFonts w:ascii="Times New Roman" w:hAnsi="Times New Roman" w:cs="Times New Roman"/>
          <w:sz w:val="22"/>
          <w:szCs w:val="24"/>
        </w:rPr>
        <w:t>the acts, transactions and other circumstances that resulted in the person being an attributable taxpayer in relation to the CFC at that time; and</w:t>
      </w:r>
    </w:p>
    <w:p w14:paraId="07804B83" w14:textId="77777777" w:rsidR="00AF77B1" w:rsidRPr="00FB0E71" w:rsidRDefault="0040597C" w:rsidP="00BB64A7">
      <w:pPr>
        <w:numPr>
          <w:ilvl w:val="0"/>
          <w:numId w:val="190"/>
        </w:numPr>
        <w:shd w:val="clear" w:color="auto" w:fill="FFFFFF"/>
        <w:tabs>
          <w:tab w:val="left" w:pos="768"/>
        </w:tabs>
        <w:spacing w:before="120" w:after="60"/>
        <w:ind w:left="379"/>
        <w:jc w:val="both"/>
        <w:rPr>
          <w:rFonts w:ascii="Times New Roman" w:hAnsi="Times New Roman" w:cs="Times New Roman"/>
          <w:sz w:val="22"/>
          <w:szCs w:val="24"/>
        </w:rPr>
      </w:pPr>
      <w:r w:rsidRPr="00FB0E71">
        <w:rPr>
          <w:rFonts w:ascii="Times New Roman" w:hAnsi="Times New Roman" w:cs="Times New Roman"/>
          <w:sz w:val="22"/>
          <w:szCs w:val="24"/>
        </w:rPr>
        <w:t>the basis of the calculation of:</w:t>
      </w:r>
    </w:p>
    <w:p w14:paraId="5FDDA393" w14:textId="77777777" w:rsidR="000955FB" w:rsidRPr="00FB0E71" w:rsidRDefault="0040597C" w:rsidP="00BB64A7">
      <w:pPr>
        <w:shd w:val="clear" w:color="auto" w:fill="FFFFFF"/>
        <w:spacing w:before="120" w:after="60"/>
        <w:ind w:left="1022"/>
        <w:jc w:val="both"/>
        <w:rPr>
          <w:rFonts w:ascii="Times New Roman" w:hAnsi="Times New Roman" w:cs="Times New Roman"/>
          <w:sz w:val="22"/>
          <w:szCs w:val="24"/>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the direct attribution interest; and</w:t>
      </w:r>
    </w:p>
    <w:p w14:paraId="54D92714" w14:textId="77777777" w:rsidR="00AF77B1" w:rsidRPr="00FB0E71" w:rsidRDefault="0040597C" w:rsidP="00BB64A7">
      <w:pPr>
        <w:shd w:val="clear" w:color="auto" w:fill="FFFFFF"/>
        <w:spacing w:before="120" w:after="60"/>
        <w:ind w:left="1022"/>
        <w:jc w:val="both"/>
        <w:rPr>
          <w:rFonts w:ascii="Times New Roman" w:hAnsi="Times New Roman" w:cs="Times New Roman"/>
          <w:sz w:val="22"/>
        </w:rPr>
      </w:pPr>
      <w:r w:rsidRPr="00FB0E71">
        <w:rPr>
          <w:rFonts w:ascii="Times New Roman" w:hAnsi="Times New Roman" w:cs="Times New Roman"/>
          <w:sz w:val="22"/>
          <w:szCs w:val="24"/>
        </w:rPr>
        <w:t>(ii) the aggregate of the indirect attribution interests;</w:t>
      </w:r>
    </w:p>
    <w:p w14:paraId="29BCFA97" w14:textId="77777777" w:rsidR="00AF77B1" w:rsidRPr="00FB0E71" w:rsidRDefault="0040597C" w:rsidP="00BB64A7">
      <w:pPr>
        <w:shd w:val="clear" w:color="auto" w:fill="FFFFFF"/>
        <w:spacing w:before="120" w:after="60"/>
        <w:ind w:left="778"/>
        <w:jc w:val="both"/>
        <w:rPr>
          <w:rFonts w:ascii="Times New Roman" w:hAnsi="Times New Roman" w:cs="Times New Roman"/>
          <w:sz w:val="22"/>
        </w:rPr>
      </w:pPr>
      <w:r w:rsidRPr="00FB0E71">
        <w:rPr>
          <w:rFonts w:ascii="Times New Roman" w:hAnsi="Times New Roman" w:cs="Times New Roman"/>
          <w:sz w:val="22"/>
          <w:szCs w:val="24"/>
        </w:rPr>
        <w:t>in the CFC held by the person at that time; and</w:t>
      </w:r>
    </w:p>
    <w:p w14:paraId="51E641E7" w14:textId="77777777" w:rsidR="00AF77B1" w:rsidRPr="00FB0E71" w:rsidRDefault="0040597C" w:rsidP="00BB64A7">
      <w:pPr>
        <w:numPr>
          <w:ilvl w:val="0"/>
          <w:numId w:val="191"/>
        </w:numPr>
        <w:shd w:val="clear" w:color="auto" w:fill="FFFFFF"/>
        <w:tabs>
          <w:tab w:val="left" w:pos="768"/>
        </w:tabs>
        <w:spacing w:before="120" w:after="60"/>
        <w:ind w:left="768" w:hanging="389"/>
        <w:jc w:val="both"/>
        <w:rPr>
          <w:rFonts w:ascii="Times New Roman" w:hAnsi="Times New Roman" w:cs="Times New Roman"/>
          <w:sz w:val="22"/>
          <w:szCs w:val="24"/>
        </w:rPr>
      </w:pPr>
      <w:r w:rsidRPr="00FB0E71">
        <w:rPr>
          <w:rFonts w:ascii="Times New Roman" w:hAnsi="Times New Roman" w:cs="Times New Roman"/>
          <w:sz w:val="22"/>
          <w:szCs w:val="24"/>
        </w:rPr>
        <w:t>the basis of the calculation of the attribution percentage of the person in relation to the CFC at that time; and</w:t>
      </w:r>
    </w:p>
    <w:p w14:paraId="097B2CF6" w14:textId="77777777" w:rsidR="00AF77B1" w:rsidRPr="00FB0E71" w:rsidRDefault="0040597C" w:rsidP="00BB64A7">
      <w:pPr>
        <w:numPr>
          <w:ilvl w:val="0"/>
          <w:numId w:val="191"/>
        </w:numPr>
        <w:shd w:val="clear" w:color="auto" w:fill="FFFFFF"/>
        <w:tabs>
          <w:tab w:val="left" w:pos="768"/>
        </w:tabs>
        <w:spacing w:before="120" w:after="60"/>
        <w:ind w:left="768" w:hanging="389"/>
        <w:jc w:val="both"/>
        <w:rPr>
          <w:rFonts w:ascii="Times New Roman" w:hAnsi="Times New Roman" w:cs="Times New Roman"/>
          <w:sz w:val="22"/>
          <w:szCs w:val="24"/>
        </w:rPr>
      </w:pPr>
      <w:r w:rsidRPr="00FB0E71">
        <w:rPr>
          <w:rFonts w:ascii="Times New Roman" w:hAnsi="Times New Roman" w:cs="Times New Roman"/>
          <w:sz w:val="22"/>
          <w:szCs w:val="24"/>
        </w:rPr>
        <w:t>the basis of the calculation of the amount (including a nil amount) included in the assessable income of the person under section 457 in relation to the change of residence concerned.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5789E60" w14:textId="77777777" w:rsidR="00AF77B1" w:rsidRPr="00FB0E71" w:rsidRDefault="0040597C" w:rsidP="00BB64A7">
      <w:pPr>
        <w:shd w:val="clear" w:color="auto" w:fill="FFFFFF"/>
        <w:tabs>
          <w:tab w:val="left" w:pos="744"/>
        </w:tabs>
        <w:spacing w:before="120" w:after="60"/>
        <w:ind w:left="10" w:firstLine="322"/>
        <w:jc w:val="both"/>
        <w:rPr>
          <w:rFonts w:ascii="Times New Roman" w:hAnsi="Times New Roman" w:cs="Times New Roman"/>
          <w:sz w:val="22"/>
        </w:rPr>
      </w:pPr>
      <w:r w:rsidRPr="00FB0E71">
        <w:rPr>
          <w:rFonts w:ascii="Times New Roman" w:hAnsi="Times New Roman" w:cs="Times New Roman"/>
          <w:b/>
          <w:bCs/>
          <w:sz w:val="22"/>
          <w:szCs w:val="24"/>
        </w:rPr>
        <w:t>80.</w:t>
      </w:r>
      <w:r w:rsidRPr="00FB0E71">
        <w:rPr>
          <w:rFonts w:ascii="Times New Roman" w:hAnsi="Times New Roman" w:cs="Times New Roman"/>
          <w:sz w:val="22"/>
          <w:szCs w:val="24"/>
        </w:rPr>
        <w:tab/>
        <w:t>After section 464 of the Principal Act the following section is</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inserted:</w:t>
      </w:r>
    </w:p>
    <w:p w14:paraId="0F60ADE2"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Keeping of records</w:t>
      </w:r>
      <w:r w:rsidRPr="00FB0E71">
        <w:rPr>
          <w:rFonts w:ascii="Times New Roman" w:eastAsia="Times New Roman" w:hAnsi="Times New Roman" w:cs="Times New Roman"/>
          <w:sz w:val="22"/>
          <w:szCs w:val="24"/>
        </w:rPr>
        <w:t>—</w:t>
      </w:r>
      <w:r w:rsidRPr="00FB0E71">
        <w:rPr>
          <w:rFonts w:ascii="Times New Roman" w:eastAsia="Times New Roman" w:hAnsi="Times New Roman" w:cs="Times New Roman"/>
          <w:b/>
          <w:bCs/>
          <w:sz w:val="22"/>
          <w:szCs w:val="24"/>
        </w:rPr>
        <w:t xml:space="preserve">section </w:t>
      </w:r>
      <w:r w:rsidRPr="00FB0E71">
        <w:rPr>
          <w:rFonts w:ascii="Times New Roman" w:eastAsia="Times New Roman" w:hAnsi="Times New Roman" w:cs="Times New Roman"/>
          <w:b/>
          <w:bCs/>
          <w:smallCaps/>
          <w:sz w:val="22"/>
          <w:szCs w:val="24"/>
        </w:rPr>
        <w:t>459a</w:t>
      </w:r>
    </w:p>
    <w:p w14:paraId="0AFB64E3" w14:textId="77777777" w:rsidR="00AF77B1" w:rsidRPr="00FB0E71" w:rsidRDefault="00D9297E" w:rsidP="00BB64A7">
      <w:pPr>
        <w:shd w:val="clear" w:color="auto" w:fill="FFFFFF"/>
        <w:spacing w:before="120" w:after="60"/>
        <w:ind w:left="346"/>
        <w:jc w:val="both"/>
        <w:rPr>
          <w:rFonts w:ascii="Times New Roman" w:hAnsi="Times New Roman" w:cs="Times New Roman"/>
          <w:sz w:val="22"/>
        </w:rPr>
      </w:pPr>
      <w:r w:rsidRPr="00FB0E71">
        <w:rPr>
          <w:rFonts w:ascii="Times New Roman" w:hAnsi="Times New Roman" w:cs="Times New Roman"/>
          <w:smallCaps/>
          <w:sz w:val="22"/>
          <w:szCs w:val="24"/>
        </w:rPr>
        <w:t>“</w:t>
      </w:r>
      <w:r w:rsidR="0040597C" w:rsidRPr="00FB0E71">
        <w:rPr>
          <w:rFonts w:ascii="Times New Roman" w:hAnsi="Times New Roman" w:cs="Times New Roman"/>
          <w:smallCaps/>
          <w:sz w:val="22"/>
          <w:szCs w:val="24"/>
        </w:rPr>
        <w:t xml:space="preserve">464a. </w:t>
      </w:r>
      <w:r w:rsidR="0040597C" w:rsidRPr="00FB0E71">
        <w:rPr>
          <w:rFonts w:ascii="Times New Roman" w:hAnsi="Times New Roman" w:cs="Times New Roman"/>
          <w:sz w:val="22"/>
          <w:szCs w:val="24"/>
        </w:rPr>
        <w:t>Subject to this Division, where:</w:t>
      </w:r>
    </w:p>
    <w:p w14:paraId="695A0B44" w14:textId="49F7A62B" w:rsidR="00AF77B1" w:rsidRPr="00FB0E71" w:rsidRDefault="0040597C" w:rsidP="00BB64A7">
      <w:pPr>
        <w:numPr>
          <w:ilvl w:val="0"/>
          <w:numId w:val="192"/>
        </w:numPr>
        <w:shd w:val="clear" w:color="auto" w:fill="FFFFFF"/>
        <w:tabs>
          <w:tab w:val="left" w:pos="773"/>
        </w:tabs>
        <w:spacing w:before="120" w:after="60"/>
        <w:ind w:left="773" w:hanging="389"/>
        <w:jc w:val="both"/>
        <w:rPr>
          <w:rFonts w:ascii="Times New Roman" w:hAnsi="Times New Roman" w:cs="Times New Roman"/>
          <w:sz w:val="22"/>
          <w:szCs w:val="24"/>
        </w:rPr>
      </w:pPr>
      <w:r w:rsidRPr="00FB0E71">
        <w:rPr>
          <w:rFonts w:ascii="Times New Roman" w:hAnsi="Times New Roman" w:cs="Times New Roman"/>
          <w:sz w:val="22"/>
          <w:szCs w:val="24"/>
        </w:rPr>
        <w:t xml:space="preserve">subsection </w:t>
      </w:r>
      <w:r w:rsidRPr="00FB0E71">
        <w:rPr>
          <w:rFonts w:ascii="Times New Roman" w:hAnsi="Times New Roman" w:cs="Times New Roman"/>
          <w:smallCaps/>
          <w:sz w:val="22"/>
          <w:szCs w:val="24"/>
        </w:rPr>
        <w:t xml:space="preserve">459a </w:t>
      </w:r>
      <w:r w:rsidRPr="00FB0E71">
        <w:rPr>
          <w:rFonts w:ascii="Times New Roman" w:hAnsi="Times New Roman" w:cs="Times New Roman"/>
          <w:sz w:val="22"/>
          <w:szCs w:val="24"/>
        </w:rPr>
        <w:t xml:space="preserve">(1) applies in relation to an amount (in this section called the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trigger amount</w:t>
      </w:r>
      <w:r w:rsidR="00D9297E" w:rsidRPr="00FB0E71">
        <w:rPr>
          <w:rFonts w:ascii="Times New Roman" w:hAnsi="Times New Roman" w:cs="Times New Roman"/>
          <w:b/>
          <w:bCs/>
          <w:sz w:val="22"/>
          <w:szCs w:val="24"/>
        </w:rPr>
        <w:t>’</w:t>
      </w:r>
      <w:r w:rsidRPr="00951D7F">
        <w:rPr>
          <w:rFonts w:ascii="Times New Roman" w:hAnsi="Times New Roman" w:cs="Times New Roman"/>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included in the assessable income of an Australian partnership or of an Australian trust as mentioned in paragraph 459</w:t>
      </w:r>
      <w:r w:rsidRPr="00FB0E71">
        <w:rPr>
          <w:rFonts w:ascii="Times New Roman" w:hAnsi="Times New Roman" w:cs="Times New Roman"/>
          <w:smallCaps/>
          <w:sz w:val="22"/>
          <w:szCs w:val="24"/>
        </w:rPr>
        <w:t>a</w:t>
      </w:r>
      <w:r w:rsidRPr="00FB0E71">
        <w:rPr>
          <w:rFonts w:ascii="Times New Roman" w:hAnsi="Times New Roman" w:cs="Times New Roman"/>
          <w:sz w:val="22"/>
          <w:szCs w:val="24"/>
        </w:rPr>
        <w:t xml:space="preserve"> (1) (a); and</w:t>
      </w:r>
    </w:p>
    <w:p w14:paraId="3E6F0F63" w14:textId="77777777" w:rsidR="00AF77B1" w:rsidRPr="00FB0E71" w:rsidRDefault="0040597C" w:rsidP="00BB64A7">
      <w:pPr>
        <w:numPr>
          <w:ilvl w:val="0"/>
          <w:numId w:val="192"/>
        </w:numPr>
        <w:shd w:val="clear" w:color="auto" w:fill="FFFFFF"/>
        <w:tabs>
          <w:tab w:val="left" w:pos="773"/>
        </w:tabs>
        <w:spacing w:before="120" w:after="60"/>
        <w:ind w:left="384"/>
        <w:jc w:val="both"/>
        <w:rPr>
          <w:rFonts w:ascii="Times New Roman" w:hAnsi="Times New Roman" w:cs="Times New Roman"/>
          <w:sz w:val="22"/>
          <w:szCs w:val="24"/>
        </w:rPr>
      </w:pPr>
      <w:r w:rsidRPr="00FB0E71">
        <w:rPr>
          <w:rFonts w:ascii="Times New Roman" w:hAnsi="Times New Roman" w:cs="Times New Roman"/>
          <w:sz w:val="22"/>
          <w:szCs w:val="24"/>
        </w:rPr>
        <w:t>at the time referred to in whichever subparagraph of paragraph</w:t>
      </w:r>
    </w:p>
    <w:p w14:paraId="45AE2115" w14:textId="77777777" w:rsidR="00AF77B1" w:rsidRPr="00FB0E71" w:rsidRDefault="00AF77B1" w:rsidP="00BB64A7">
      <w:pPr>
        <w:numPr>
          <w:ilvl w:val="0"/>
          <w:numId w:val="192"/>
        </w:numPr>
        <w:shd w:val="clear" w:color="auto" w:fill="FFFFFF"/>
        <w:tabs>
          <w:tab w:val="left" w:pos="773"/>
        </w:tabs>
        <w:spacing w:before="120" w:after="60"/>
        <w:ind w:left="384"/>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4437ED7B" w14:textId="77777777" w:rsidR="00AF77B1" w:rsidRPr="00FB0E71" w:rsidRDefault="0040597C" w:rsidP="00BB64A7">
      <w:pPr>
        <w:shd w:val="clear" w:color="auto" w:fill="FFFFFF"/>
        <w:spacing w:before="120" w:after="60"/>
        <w:ind w:left="778"/>
        <w:jc w:val="both"/>
        <w:rPr>
          <w:rFonts w:ascii="Times New Roman" w:hAnsi="Times New Roman" w:cs="Times New Roman"/>
          <w:sz w:val="22"/>
        </w:rPr>
      </w:pPr>
      <w:r w:rsidRPr="00FB0E71">
        <w:rPr>
          <w:rFonts w:ascii="Times New Roman" w:hAnsi="Times New Roman" w:cs="Times New Roman"/>
          <w:smallCaps/>
          <w:sz w:val="22"/>
          <w:szCs w:val="24"/>
        </w:rPr>
        <w:lastRenderedPageBreak/>
        <w:t xml:space="preserve">459a </w:t>
      </w:r>
      <w:r w:rsidRPr="00FB0E71">
        <w:rPr>
          <w:rFonts w:ascii="Times New Roman" w:hAnsi="Times New Roman" w:cs="Times New Roman"/>
          <w:sz w:val="22"/>
          <w:szCs w:val="24"/>
        </w:rPr>
        <w:t>(l) (c) is applicable, a person is an attributable taxpayer in relation to the CFC or the CFT mentioned in that paragraph;</w:t>
      </w:r>
    </w:p>
    <w:p w14:paraId="309E7322"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sz w:val="22"/>
          <w:szCs w:val="24"/>
        </w:rPr>
        <w:t>the person must keep records (in Australia or elsewhere) containing particulars of:</w:t>
      </w:r>
    </w:p>
    <w:p w14:paraId="49B3A4F6" w14:textId="77777777" w:rsidR="00AF77B1" w:rsidRPr="00FB0E71" w:rsidRDefault="0040597C" w:rsidP="00BB64A7">
      <w:pPr>
        <w:numPr>
          <w:ilvl w:val="0"/>
          <w:numId w:val="193"/>
        </w:numPr>
        <w:shd w:val="clear" w:color="auto" w:fill="FFFFFF"/>
        <w:tabs>
          <w:tab w:val="left" w:pos="773"/>
        </w:tabs>
        <w:spacing w:before="120" w:after="60"/>
        <w:ind w:left="773" w:hanging="394"/>
        <w:jc w:val="both"/>
        <w:rPr>
          <w:rFonts w:ascii="Times New Roman" w:hAnsi="Times New Roman" w:cs="Times New Roman"/>
          <w:sz w:val="22"/>
          <w:szCs w:val="24"/>
        </w:rPr>
      </w:pPr>
      <w:r w:rsidRPr="00FB0E71">
        <w:rPr>
          <w:rFonts w:ascii="Times New Roman" w:hAnsi="Times New Roman" w:cs="Times New Roman"/>
          <w:sz w:val="22"/>
          <w:szCs w:val="24"/>
        </w:rPr>
        <w:t>the acts, transactions and other circumstances that resulted in the person being an attributable taxpayer in relation to the CFC or the CFT at that time; and</w:t>
      </w:r>
    </w:p>
    <w:p w14:paraId="0BCC4165" w14:textId="77777777" w:rsidR="00AF77B1" w:rsidRPr="00FB0E71" w:rsidRDefault="0040597C" w:rsidP="00BB64A7">
      <w:pPr>
        <w:numPr>
          <w:ilvl w:val="0"/>
          <w:numId w:val="193"/>
        </w:numPr>
        <w:shd w:val="clear" w:color="auto" w:fill="FFFFFF"/>
        <w:tabs>
          <w:tab w:val="left" w:pos="773"/>
        </w:tabs>
        <w:spacing w:before="120" w:after="60"/>
        <w:ind w:left="379"/>
        <w:jc w:val="both"/>
        <w:rPr>
          <w:rFonts w:ascii="Times New Roman" w:hAnsi="Times New Roman" w:cs="Times New Roman"/>
          <w:sz w:val="22"/>
          <w:szCs w:val="24"/>
        </w:rPr>
      </w:pPr>
      <w:r w:rsidRPr="00FB0E71">
        <w:rPr>
          <w:rFonts w:ascii="Times New Roman" w:hAnsi="Times New Roman" w:cs="Times New Roman"/>
          <w:sz w:val="22"/>
          <w:szCs w:val="24"/>
        </w:rPr>
        <w:t>the basis of the calculation of:</w:t>
      </w:r>
    </w:p>
    <w:p w14:paraId="35F572DE" w14:textId="77777777" w:rsidR="00AF77B1" w:rsidRPr="00FB0E71" w:rsidRDefault="0040597C" w:rsidP="00BB64A7">
      <w:pPr>
        <w:shd w:val="clear" w:color="auto" w:fill="FFFFFF"/>
        <w:spacing w:before="120" w:after="60"/>
        <w:ind w:left="1090"/>
        <w:jc w:val="both"/>
        <w:rPr>
          <w:rFonts w:ascii="Times New Roman" w:hAnsi="Times New Roman" w:cs="Times New Roman"/>
          <w:sz w:val="22"/>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i</w:t>
      </w:r>
      <w:proofErr w:type="spellEnd"/>
      <w:r w:rsidRPr="00FB0E71">
        <w:rPr>
          <w:rFonts w:ascii="Times New Roman" w:hAnsi="Times New Roman" w:cs="Times New Roman"/>
          <w:sz w:val="22"/>
          <w:szCs w:val="24"/>
        </w:rPr>
        <w:t>) the direct attribution interest; and</w:t>
      </w:r>
    </w:p>
    <w:p w14:paraId="24448AD0" w14:textId="77777777" w:rsidR="00AF77B1" w:rsidRPr="00FB0E71" w:rsidRDefault="0040597C" w:rsidP="00BB64A7">
      <w:pPr>
        <w:shd w:val="clear" w:color="auto" w:fill="FFFFFF"/>
        <w:spacing w:before="120" w:after="60"/>
        <w:ind w:left="1022"/>
        <w:jc w:val="both"/>
        <w:rPr>
          <w:rFonts w:ascii="Times New Roman" w:hAnsi="Times New Roman" w:cs="Times New Roman"/>
          <w:sz w:val="22"/>
        </w:rPr>
      </w:pPr>
      <w:r w:rsidRPr="00FB0E71">
        <w:rPr>
          <w:rFonts w:ascii="Times New Roman" w:hAnsi="Times New Roman" w:cs="Times New Roman"/>
          <w:sz w:val="22"/>
          <w:szCs w:val="24"/>
        </w:rPr>
        <w:t>(ii) the aggregate of the indirect attribution interests;</w:t>
      </w:r>
    </w:p>
    <w:p w14:paraId="748E1112" w14:textId="77777777" w:rsidR="00AF77B1" w:rsidRPr="00FB0E71" w:rsidRDefault="0040597C" w:rsidP="00BB64A7">
      <w:pPr>
        <w:shd w:val="clear" w:color="auto" w:fill="FFFFFF"/>
        <w:spacing w:before="120" w:after="60"/>
        <w:ind w:left="778"/>
        <w:jc w:val="both"/>
        <w:rPr>
          <w:rFonts w:ascii="Times New Roman" w:hAnsi="Times New Roman" w:cs="Times New Roman"/>
          <w:sz w:val="22"/>
        </w:rPr>
      </w:pPr>
      <w:r w:rsidRPr="00FB0E71">
        <w:rPr>
          <w:rFonts w:ascii="Times New Roman" w:hAnsi="Times New Roman" w:cs="Times New Roman"/>
          <w:sz w:val="22"/>
          <w:szCs w:val="24"/>
        </w:rPr>
        <w:t>in the CFC or the CFT held by the person at that time; and</w:t>
      </w:r>
    </w:p>
    <w:p w14:paraId="0931D2A2" w14:textId="77777777" w:rsidR="00AF77B1" w:rsidRPr="00FB0E71" w:rsidRDefault="0040597C" w:rsidP="00BB64A7">
      <w:pPr>
        <w:shd w:val="clear" w:color="auto" w:fill="FFFFFF"/>
        <w:tabs>
          <w:tab w:val="left" w:pos="773"/>
        </w:tabs>
        <w:spacing w:before="120" w:after="60"/>
        <w:ind w:left="773" w:hanging="394"/>
        <w:jc w:val="both"/>
        <w:rPr>
          <w:rFonts w:ascii="Times New Roman" w:hAnsi="Times New Roman" w:cs="Times New Roman"/>
          <w:sz w:val="22"/>
        </w:rPr>
      </w:pPr>
      <w:r w:rsidRPr="00FB0E71">
        <w:rPr>
          <w:rFonts w:ascii="Times New Roman" w:hAnsi="Times New Roman" w:cs="Times New Roman"/>
          <w:sz w:val="22"/>
          <w:szCs w:val="24"/>
        </w:rPr>
        <w:t>(e)</w:t>
      </w:r>
      <w:r w:rsidRPr="00FB0E71">
        <w:rPr>
          <w:rFonts w:ascii="Times New Roman" w:hAnsi="Times New Roman" w:cs="Times New Roman"/>
          <w:sz w:val="22"/>
          <w:szCs w:val="24"/>
        </w:rPr>
        <w:tab/>
        <w:t>the basis of the calculation of the attribution percentage of the</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person in relation to the CFC or the CFT at that time; and</w:t>
      </w:r>
    </w:p>
    <w:p w14:paraId="576A4454" w14:textId="77777777" w:rsidR="00AF77B1" w:rsidRPr="00FB0E71" w:rsidRDefault="0040597C" w:rsidP="00BB64A7">
      <w:pPr>
        <w:shd w:val="clear" w:color="auto" w:fill="FFFFFF"/>
        <w:spacing w:before="120" w:after="60"/>
        <w:ind w:left="778" w:hanging="341"/>
        <w:jc w:val="both"/>
        <w:rPr>
          <w:rFonts w:ascii="Times New Roman" w:hAnsi="Times New Roman" w:cs="Times New Roman"/>
          <w:sz w:val="22"/>
        </w:rPr>
      </w:pPr>
      <w:r w:rsidRPr="00FB0E71">
        <w:rPr>
          <w:rFonts w:ascii="Times New Roman" w:hAnsi="Times New Roman" w:cs="Times New Roman"/>
          <w:sz w:val="22"/>
          <w:szCs w:val="24"/>
        </w:rPr>
        <w:t xml:space="preserve">(f) the basis of the calculation of the amount (including a nil amount) that, apart from subsection </w:t>
      </w:r>
      <w:r w:rsidRPr="00FB0E71">
        <w:rPr>
          <w:rFonts w:ascii="Times New Roman" w:hAnsi="Times New Roman" w:cs="Times New Roman"/>
          <w:smallCaps/>
          <w:sz w:val="22"/>
          <w:szCs w:val="24"/>
        </w:rPr>
        <w:t xml:space="preserve">459a </w:t>
      </w:r>
      <w:r w:rsidRPr="00FB0E71">
        <w:rPr>
          <w:rFonts w:ascii="Times New Roman" w:hAnsi="Times New Roman" w:cs="Times New Roman"/>
          <w:sz w:val="22"/>
          <w:szCs w:val="24"/>
        </w:rPr>
        <w:t xml:space="preserve">(2), would be included in the assessable income of the person under subsection </w:t>
      </w:r>
      <w:r w:rsidRPr="00FB0E71">
        <w:rPr>
          <w:rFonts w:ascii="Times New Roman" w:hAnsi="Times New Roman" w:cs="Times New Roman"/>
          <w:smallCaps/>
          <w:sz w:val="22"/>
          <w:szCs w:val="24"/>
        </w:rPr>
        <w:t xml:space="preserve">459a </w:t>
      </w:r>
      <w:r w:rsidRPr="00FB0E71">
        <w:rPr>
          <w:rFonts w:ascii="Times New Roman" w:hAnsi="Times New Roman" w:cs="Times New Roman"/>
          <w:sz w:val="22"/>
          <w:szCs w:val="24"/>
        </w:rPr>
        <w:t>(1) in relation to the trigger amount.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22CC1C31"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Offence of failing to keep records</w:t>
      </w:r>
    </w:p>
    <w:p w14:paraId="0B6236D5" w14:textId="77777777" w:rsidR="00AF77B1" w:rsidRPr="00FB0E71" w:rsidRDefault="0040597C" w:rsidP="00BB64A7">
      <w:pPr>
        <w:shd w:val="clear" w:color="auto" w:fill="FFFFFF"/>
        <w:tabs>
          <w:tab w:val="left" w:pos="749"/>
        </w:tabs>
        <w:spacing w:before="120" w:after="60"/>
        <w:ind w:left="5" w:firstLine="331"/>
        <w:jc w:val="both"/>
        <w:rPr>
          <w:rFonts w:ascii="Times New Roman" w:hAnsi="Times New Roman" w:cs="Times New Roman"/>
          <w:sz w:val="22"/>
        </w:rPr>
      </w:pPr>
      <w:r w:rsidRPr="00FB0E71">
        <w:rPr>
          <w:rFonts w:ascii="Times New Roman" w:hAnsi="Times New Roman" w:cs="Times New Roman"/>
          <w:b/>
          <w:bCs/>
          <w:sz w:val="22"/>
          <w:szCs w:val="24"/>
        </w:rPr>
        <w:t>81.</w:t>
      </w:r>
      <w:r w:rsidRPr="00FB0E71">
        <w:rPr>
          <w:rFonts w:ascii="Times New Roman" w:hAnsi="Times New Roman" w:cs="Times New Roman"/>
          <w:b/>
          <w:bCs/>
          <w:sz w:val="22"/>
          <w:szCs w:val="24"/>
        </w:rPr>
        <w:tab/>
        <w:t xml:space="preserve">(1) </w:t>
      </w:r>
      <w:r w:rsidRPr="00FB0E71">
        <w:rPr>
          <w:rFonts w:ascii="Times New Roman" w:hAnsi="Times New Roman" w:cs="Times New Roman"/>
          <w:sz w:val="22"/>
          <w:szCs w:val="24"/>
        </w:rPr>
        <w:t>Section 465 of the Principal Act is amended by inserting</w:t>
      </w:r>
      <w:r w:rsidR="005F0273" w:rsidRPr="00FB0E71">
        <w:rPr>
          <w:rFonts w:ascii="Times New Roman" w:hAnsi="Times New Roman" w:cs="Times New Roman"/>
          <w:sz w:val="22"/>
          <w:szCs w:val="24"/>
        </w:rPr>
        <w:t xml:space="preserve"> </w:t>
      </w:r>
      <w:r w:rsidR="00D9297E" w:rsidRPr="00FB0E71">
        <w:rPr>
          <w:rFonts w:ascii="Times New Roman" w:hAnsi="Times New Roman" w:cs="Times New Roman"/>
          <w:smallCaps/>
          <w:sz w:val="22"/>
          <w:szCs w:val="24"/>
        </w:rPr>
        <w:t>“</w:t>
      </w:r>
      <w:r w:rsidRPr="00FB0E71">
        <w:rPr>
          <w:rFonts w:ascii="Times New Roman" w:hAnsi="Times New Roman" w:cs="Times New Roman"/>
          <w:smallCaps/>
          <w:sz w:val="22"/>
          <w:szCs w:val="24"/>
        </w:rPr>
        <w:t>462a,</w:t>
      </w:r>
      <w:r w:rsidR="00D9297E" w:rsidRPr="00FB0E71">
        <w:rPr>
          <w:rFonts w:ascii="Times New Roman" w:hAnsi="Times New Roman" w:cs="Times New Roman"/>
          <w:smallCaps/>
          <w:sz w:val="22"/>
          <w:szCs w:val="24"/>
        </w:rPr>
        <w:t>”</w:t>
      </w:r>
      <w:r w:rsidRPr="00FB0E71">
        <w:rPr>
          <w:rFonts w:ascii="Times New Roman" w:hAnsi="Times New Roman" w:cs="Times New Roman"/>
          <w:smallCaps/>
          <w:sz w:val="22"/>
          <w:szCs w:val="24"/>
        </w:rPr>
        <w:t xml:space="preserve"> </w:t>
      </w:r>
      <w:r w:rsidRPr="00FB0E71">
        <w:rPr>
          <w:rFonts w:ascii="Times New Roman" w:hAnsi="Times New Roman" w:cs="Times New Roman"/>
          <w:sz w:val="22"/>
          <w:szCs w:val="24"/>
        </w:rPr>
        <w:t xml:space="preserve">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462,</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1DE313D" w14:textId="77777777" w:rsidR="00AF77B1" w:rsidRPr="00FB0E71" w:rsidRDefault="0040597C" w:rsidP="00BB64A7">
      <w:pPr>
        <w:shd w:val="clear" w:color="auto" w:fill="FFFFFF"/>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(2)</w:t>
      </w:r>
      <w:r w:rsidRPr="00FB0E71">
        <w:rPr>
          <w:rFonts w:ascii="Times New Roman" w:hAnsi="Times New Roman" w:cs="Times New Roman"/>
          <w:sz w:val="22"/>
          <w:szCs w:val="24"/>
        </w:rPr>
        <w:t xml:space="preserve"> Section 465 of the Principal Act is amended by omitting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464</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464 or </w:t>
      </w:r>
      <w:r w:rsidRPr="00FB0E71">
        <w:rPr>
          <w:rFonts w:ascii="Times New Roman" w:hAnsi="Times New Roman" w:cs="Times New Roman"/>
          <w:smallCaps/>
          <w:sz w:val="22"/>
          <w:szCs w:val="24"/>
        </w:rPr>
        <w:t>464a</w:t>
      </w:r>
      <w:r w:rsidR="00D9297E" w:rsidRPr="00FB0E71">
        <w:rPr>
          <w:rFonts w:ascii="Times New Roman" w:hAnsi="Times New Roman" w:cs="Times New Roman"/>
          <w:smallCaps/>
          <w:sz w:val="22"/>
          <w:szCs w:val="24"/>
        </w:rPr>
        <w:t>”</w:t>
      </w:r>
      <w:r w:rsidRPr="00FB0E71">
        <w:rPr>
          <w:rFonts w:ascii="Times New Roman" w:hAnsi="Times New Roman" w:cs="Times New Roman"/>
          <w:smallCaps/>
          <w:sz w:val="22"/>
          <w:szCs w:val="24"/>
        </w:rPr>
        <w:t>.</w:t>
      </w:r>
    </w:p>
    <w:p w14:paraId="5413E346"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Circumstances where records not required to be kept</w:t>
      </w:r>
      <w:r w:rsidRPr="00FB0E71">
        <w:rPr>
          <w:rFonts w:ascii="Times New Roman" w:eastAsia="Times New Roman" w:hAnsi="Times New Roman" w:cs="Times New Roman"/>
          <w:b/>
          <w:bCs/>
          <w:sz w:val="22"/>
          <w:szCs w:val="24"/>
        </w:rPr>
        <w:t>—reasonable excuse etc.</w:t>
      </w:r>
    </w:p>
    <w:p w14:paraId="1A02E6C6" w14:textId="77777777" w:rsidR="00AF77B1" w:rsidRPr="00FB0E71" w:rsidRDefault="0040597C" w:rsidP="00BB64A7">
      <w:pPr>
        <w:shd w:val="clear" w:color="auto" w:fill="FFFFFF"/>
        <w:tabs>
          <w:tab w:val="left" w:pos="749"/>
        </w:tabs>
        <w:spacing w:before="120" w:after="60"/>
        <w:ind w:left="5" w:firstLine="331"/>
        <w:jc w:val="both"/>
        <w:rPr>
          <w:rFonts w:ascii="Times New Roman" w:hAnsi="Times New Roman" w:cs="Times New Roman"/>
          <w:sz w:val="22"/>
        </w:rPr>
      </w:pPr>
      <w:r w:rsidRPr="00FB0E71">
        <w:rPr>
          <w:rFonts w:ascii="Times New Roman" w:hAnsi="Times New Roman" w:cs="Times New Roman"/>
          <w:b/>
          <w:bCs/>
          <w:sz w:val="22"/>
          <w:szCs w:val="24"/>
        </w:rPr>
        <w:t>82.</w:t>
      </w:r>
      <w:r w:rsidRPr="00FB0E71">
        <w:rPr>
          <w:rFonts w:ascii="Times New Roman" w:hAnsi="Times New Roman" w:cs="Times New Roman"/>
          <w:b/>
          <w:bCs/>
          <w:sz w:val="22"/>
          <w:szCs w:val="24"/>
        </w:rPr>
        <w:tab/>
        <w:t xml:space="preserve">(1) </w:t>
      </w:r>
      <w:r w:rsidRPr="00FB0E71">
        <w:rPr>
          <w:rFonts w:ascii="Times New Roman" w:hAnsi="Times New Roman" w:cs="Times New Roman"/>
          <w:sz w:val="22"/>
          <w:szCs w:val="24"/>
        </w:rPr>
        <w:t>Section 467 of the Principal Act is amended by inserting in</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paragraphs (a) and (b)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or </w:t>
      </w:r>
      <w:r w:rsidRPr="00FB0E71">
        <w:rPr>
          <w:rFonts w:ascii="Times New Roman" w:hAnsi="Times New Roman" w:cs="Times New Roman"/>
          <w:smallCaps/>
          <w:sz w:val="22"/>
          <w:szCs w:val="24"/>
        </w:rPr>
        <w:t>462a</w:t>
      </w:r>
      <w:r w:rsidR="00D9297E" w:rsidRPr="00FB0E71">
        <w:rPr>
          <w:rFonts w:ascii="Times New Roman" w:hAnsi="Times New Roman" w:cs="Times New Roman"/>
          <w:smallCaps/>
          <w:sz w:val="22"/>
          <w:szCs w:val="24"/>
        </w:rPr>
        <w:t>”</w:t>
      </w:r>
      <w:r w:rsidRPr="00FB0E71">
        <w:rPr>
          <w:rFonts w:ascii="Times New Roman" w:hAnsi="Times New Roman" w:cs="Times New Roman"/>
          <w:smallCaps/>
          <w:sz w:val="22"/>
          <w:szCs w:val="24"/>
        </w:rPr>
        <w:t xml:space="preserve"> </w:t>
      </w:r>
      <w:r w:rsidRPr="00FB0E71">
        <w:rPr>
          <w:rFonts w:ascii="Times New Roman" w:hAnsi="Times New Roman" w:cs="Times New Roman"/>
          <w:sz w:val="22"/>
          <w:szCs w:val="24"/>
        </w:rPr>
        <w:t xml:space="preserve">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462</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7C5BF472" w14:textId="77777777" w:rsidR="00AF77B1" w:rsidRPr="00FB0E71" w:rsidRDefault="0040597C" w:rsidP="00BB64A7">
      <w:pPr>
        <w:shd w:val="clear" w:color="auto" w:fill="FFFFFF"/>
        <w:spacing w:before="120" w:after="60"/>
        <w:ind w:left="346"/>
        <w:jc w:val="both"/>
        <w:rPr>
          <w:rFonts w:ascii="Times New Roman" w:hAnsi="Times New Roman" w:cs="Times New Roman"/>
          <w:sz w:val="22"/>
        </w:rPr>
      </w:pPr>
      <w:r w:rsidRPr="00FB0E71">
        <w:rPr>
          <w:rFonts w:ascii="Times New Roman" w:hAnsi="Times New Roman" w:cs="Times New Roman"/>
          <w:b/>
          <w:bCs/>
          <w:sz w:val="22"/>
          <w:szCs w:val="24"/>
        </w:rPr>
        <w:t>(2)</w:t>
      </w:r>
      <w:r w:rsidRPr="00FB0E71">
        <w:rPr>
          <w:rFonts w:ascii="Times New Roman" w:hAnsi="Times New Roman" w:cs="Times New Roman"/>
          <w:sz w:val="22"/>
          <w:szCs w:val="24"/>
        </w:rPr>
        <w:t xml:space="preserve"> Section 467 of the Principal Act is amended:</w:t>
      </w:r>
    </w:p>
    <w:p w14:paraId="6EBDB44B" w14:textId="77777777" w:rsidR="00AF77B1" w:rsidRPr="00FB0E71" w:rsidRDefault="0040597C" w:rsidP="00BB64A7">
      <w:pPr>
        <w:numPr>
          <w:ilvl w:val="0"/>
          <w:numId w:val="194"/>
        </w:numPr>
        <w:shd w:val="clear" w:color="auto" w:fill="FFFFFF"/>
        <w:tabs>
          <w:tab w:val="left" w:pos="782"/>
        </w:tabs>
        <w:spacing w:before="120" w:after="60"/>
        <w:ind w:left="782"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omitting from paragraphs (a) and (b)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subsection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subsection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7EBA9D40" w14:textId="77777777" w:rsidR="00AF77B1" w:rsidRPr="00FB0E71" w:rsidRDefault="0040597C" w:rsidP="00BB64A7">
      <w:pPr>
        <w:numPr>
          <w:ilvl w:val="0"/>
          <w:numId w:val="194"/>
        </w:numPr>
        <w:shd w:val="clear" w:color="auto" w:fill="FFFFFF"/>
        <w:tabs>
          <w:tab w:val="left" w:pos="782"/>
        </w:tabs>
        <w:spacing w:before="120" w:after="60"/>
        <w:ind w:left="782" w:hanging="394"/>
        <w:jc w:val="both"/>
        <w:rPr>
          <w:rFonts w:ascii="Times New Roman" w:hAnsi="Times New Roman" w:cs="Times New Roman"/>
          <w:b/>
          <w:bCs/>
          <w:sz w:val="22"/>
          <w:szCs w:val="24"/>
        </w:rPr>
      </w:pPr>
      <w:r w:rsidRPr="00FB0E71">
        <w:rPr>
          <w:rFonts w:ascii="Times New Roman" w:hAnsi="Times New Roman" w:cs="Times New Roman"/>
          <w:sz w:val="22"/>
          <w:szCs w:val="24"/>
        </w:rPr>
        <w:t xml:space="preserve">by inserting in paragraphs (a) and (b)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or section 464</w:t>
      </w:r>
      <w:r w:rsidRPr="00FB0E71">
        <w:rPr>
          <w:rFonts w:ascii="Times New Roman" w:hAnsi="Times New Roman" w:cs="Times New Roman"/>
          <w:smallCaps/>
          <w:sz w:val="22"/>
          <w:szCs w:val="24"/>
        </w:rPr>
        <w:t>a</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after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(2) or (3)</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82F91C4"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Application of amendments</w:t>
      </w:r>
    </w:p>
    <w:p w14:paraId="33F7ED3C" w14:textId="77777777" w:rsidR="00AF77B1" w:rsidRPr="00FB0E71" w:rsidRDefault="0040597C" w:rsidP="00BB64A7">
      <w:pPr>
        <w:shd w:val="clear" w:color="auto" w:fill="FFFFFF"/>
        <w:tabs>
          <w:tab w:val="left" w:pos="749"/>
        </w:tabs>
        <w:spacing w:before="120" w:after="60"/>
        <w:ind w:left="336"/>
        <w:jc w:val="both"/>
        <w:rPr>
          <w:rFonts w:ascii="Times New Roman" w:hAnsi="Times New Roman" w:cs="Times New Roman"/>
          <w:sz w:val="22"/>
        </w:rPr>
      </w:pPr>
      <w:r w:rsidRPr="00FB0E71">
        <w:rPr>
          <w:rFonts w:ascii="Times New Roman" w:hAnsi="Times New Roman" w:cs="Times New Roman"/>
          <w:b/>
          <w:bCs/>
          <w:sz w:val="22"/>
          <w:szCs w:val="24"/>
        </w:rPr>
        <w:t>83.</w:t>
      </w:r>
      <w:r w:rsidRPr="00FB0E71">
        <w:rPr>
          <w:rFonts w:ascii="Times New Roman" w:hAnsi="Times New Roman" w:cs="Times New Roman"/>
          <w:b/>
          <w:bCs/>
          <w:sz w:val="22"/>
          <w:szCs w:val="24"/>
        </w:rPr>
        <w:tab/>
        <w:t xml:space="preserve">(1) </w:t>
      </w:r>
      <w:r w:rsidRPr="00FB0E71">
        <w:rPr>
          <w:rFonts w:ascii="Times New Roman" w:hAnsi="Times New Roman" w:cs="Times New Roman"/>
          <w:sz w:val="22"/>
          <w:szCs w:val="24"/>
        </w:rPr>
        <w:t>In this section:</w:t>
      </w:r>
    </w:p>
    <w:p w14:paraId="4954F941" w14:textId="77777777" w:rsidR="00AF77B1" w:rsidRPr="00FB0E71" w:rsidRDefault="00D9297E" w:rsidP="00BB64A7">
      <w:pPr>
        <w:shd w:val="clear" w:color="auto" w:fill="FFFFFF"/>
        <w:spacing w:before="120" w:after="60"/>
        <w:ind w:left="5"/>
        <w:jc w:val="both"/>
        <w:rPr>
          <w:rFonts w:ascii="Times New Roman" w:hAnsi="Times New Roman" w:cs="Times New Roman"/>
          <w:sz w:val="22"/>
        </w:rPr>
      </w:pP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amended Act</w:t>
      </w:r>
      <w:r w:rsidRPr="00FB0E71">
        <w:rPr>
          <w:rFonts w:ascii="Times New Roman" w:hAnsi="Times New Roman" w:cs="Times New Roman"/>
          <w:b/>
          <w:bCs/>
          <w:sz w:val="22"/>
          <w:szCs w:val="24"/>
        </w:rPr>
        <w:t>”</w:t>
      </w:r>
      <w:r w:rsidR="0040597C" w:rsidRPr="00FB0E71">
        <w:rPr>
          <w:rFonts w:ascii="Times New Roman" w:hAnsi="Times New Roman" w:cs="Times New Roman"/>
          <w:b/>
          <w:bCs/>
          <w:sz w:val="22"/>
          <w:szCs w:val="24"/>
        </w:rPr>
        <w:t xml:space="preserve"> </w:t>
      </w:r>
      <w:r w:rsidR="0040597C" w:rsidRPr="00FB0E71">
        <w:rPr>
          <w:rFonts w:ascii="Times New Roman" w:hAnsi="Times New Roman" w:cs="Times New Roman"/>
          <w:sz w:val="22"/>
          <w:szCs w:val="24"/>
        </w:rPr>
        <w:t>means the Principal Act as amended by this Act.</w:t>
      </w:r>
    </w:p>
    <w:p w14:paraId="5BEB0003" w14:textId="77777777" w:rsidR="00AF77B1" w:rsidRPr="00FB0E71" w:rsidRDefault="0040597C" w:rsidP="00BB64A7">
      <w:pPr>
        <w:numPr>
          <w:ilvl w:val="0"/>
          <w:numId w:val="195"/>
        </w:numPr>
        <w:shd w:val="clear" w:color="auto" w:fill="FFFFFF"/>
        <w:tabs>
          <w:tab w:val="left" w:pos="725"/>
        </w:tabs>
        <w:spacing w:before="120" w:after="60"/>
        <w:ind w:left="5" w:firstLine="331"/>
        <w:jc w:val="both"/>
        <w:rPr>
          <w:rFonts w:ascii="Times New Roman" w:hAnsi="Times New Roman" w:cs="Times New Roman"/>
          <w:b/>
          <w:bCs/>
          <w:sz w:val="22"/>
          <w:szCs w:val="24"/>
        </w:rPr>
      </w:pPr>
      <w:r w:rsidRPr="00FB0E71">
        <w:rPr>
          <w:rFonts w:ascii="Times New Roman" w:hAnsi="Times New Roman" w:cs="Times New Roman"/>
          <w:sz w:val="22"/>
          <w:szCs w:val="24"/>
        </w:rPr>
        <w:t>The amendments made by sections 16, 17, 20, 32, 35, 46, 47, 48, 49, 57, 58, 62, 63, 66 and 73 apply in relation to payments made on or after 1 July 1991.</w:t>
      </w:r>
    </w:p>
    <w:p w14:paraId="616C6547" w14:textId="77777777" w:rsidR="00AF77B1" w:rsidRPr="00FB0E71" w:rsidRDefault="0040597C" w:rsidP="00BB64A7">
      <w:pPr>
        <w:numPr>
          <w:ilvl w:val="0"/>
          <w:numId w:val="195"/>
        </w:numPr>
        <w:shd w:val="clear" w:color="auto" w:fill="FFFFFF"/>
        <w:tabs>
          <w:tab w:val="left" w:pos="725"/>
        </w:tabs>
        <w:spacing w:before="120" w:after="60"/>
        <w:ind w:left="5" w:firstLine="331"/>
        <w:jc w:val="both"/>
        <w:rPr>
          <w:rFonts w:ascii="Times New Roman" w:hAnsi="Times New Roman" w:cs="Times New Roman"/>
          <w:b/>
          <w:bCs/>
          <w:sz w:val="22"/>
          <w:szCs w:val="24"/>
        </w:rPr>
      </w:pPr>
      <w:r w:rsidRPr="00FB0E71">
        <w:rPr>
          <w:rFonts w:ascii="Times New Roman" w:hAnsi="Times New Roman" w:cs="Times New Roman"/>
          <w:sz w:val="22"/>
          <w:szCs w:val="24"/>
        </w:rPr>
        <w:t>The amendments made by sections 18, 19 and 51 apply in relation to income derived on or after 1 July 1990.</w:t>
      </w:r>
    </w:p>
    <w:p w14:paraId="16764E1B" w14:textId="77777777" w:rsidR="00AF77B1" w:rsidRPr="00FB0E71" w:rsidRDefault="0040597C" w:rsidP="00BB64A7">
      <w:pPr>
        <w:numPr>
          <w:ilvl w:val="0"/>
          <w:numId w:val="195"/>
        </w:numPr>
        <w:shd w:val="clear" w:color="auto" w:fill="FFFFFF"/>
        <w:tabs>
          <w:tab w:val="left" w:pos="725"/>
        </w:tabs>
        <w:spacing w:before="120" w:after="60"/>
        <w:ind w:left="5" w:firstLine="331"/>
        <w:jc w:val="both"/>
        <w:rPr>
          <w:rFonts w:ascii="Times New Roman" w:hAnsi="Times New Roman" w:cs="Times New Roman"/>
          <w:b/>
          <w:bCs/>
          <w:sz w:val="22"/>
          <w:szCs w:val="24"/>
        </w:rPr>
      </w:pPr>
      <w:r w:rsidRPr="00FB0E71">
        <w:rPr>
          <w:rFonts w:ascii="Times New Roman" w:hAnsi="Times New Roman" w:cs="Times New Roman"/>
          <w:sz w:val="22"/>
          <w:szCs w:val="24"/>
        </w:rPr>
        <w:t xml:space="preserve">The amendments made by section 25 apply in relation to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agreements of the kind known as securities lending arrangements that</w:t>
      </w:r>
    </w:p>
    <w:p w14:paraId="539F1835" w14:textId="77777777" w:rsidR="00AF77B1" w:rsidRPr="00FB0E71" w:rsidRDefault="00AF77B1" w:rsidP="00BB64A7">
      <w:pPr>
        <w:numPr>
          <w:ilvl w:val="0"/>
          <w:numId w:val="195"/>
        </w:numPr>
        <w:shd w:val="clear" w:color="auto" w:fill="FFFFFF"/>
        <w:tabs>
          <w:tab w:val="left" w:pos="725"/>
        </w:tabs>
        <w:spacing w:before="120" w:after="60"/>
        <w:ind w:left="5" w:firstLine="331"/>
        <w:jc w:val="both"/>
        <w:rPr>
          <w:rFonts w:ascii="Times New Roman" w:hAnsi="Times New Roman" w:cs="Times New Roman"/>
          <w:b/>
          <w:bCs/>
          <w:sz w:val="22"/>
          <w:szCs w:val="24"/>
        </w:rPr>
        <w:sectPr w:rsidR="00AF77B1" w:rsidRPr="00FB0E71" w:rsidSect="00EE79F7">
          <w:pgSz w:w="12240" w:h="15840" w:code="1"/>
          <w:pgMar w:top="1440" w:right="1440" w:bottom="1440" w:left="1440" w:header="720" w:footer="720" w:gutter="0"/>
          <w:cols w:space="60"/>
          <w:noEndnote/>
        </w:sectPr>
      </w:pPr>
    </w:p>
    <w:p w14:paraId="19707E26"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sz w:val="22"/>
          <w:szCs w:val="24"/>
        </w:rPr>
        <w:lastRenderedPageBreak/>
        <w:t>are entered</w:t>
      </w:r>
      <w:r w:rsidR="00D9297E" w:rsidRPr="00FB0E71">
        <w:rPr>
          <w:rFonts w:ascii="Times New Roman" w:hAnsi="Times New Roman" w:cs="Times New Roman"/>
          <w:sz w:val="22"/>
          <w:szCs w:val="24"/>
        </w:rPr>
        <w:t xml:space="preserve"> </w:t>
      </w:r>
      <w:r w:rsidRPr="00FB0E71">
        <w:rPr>
          <w:rFonts w:ascii="Times New Roman" w:hAnsi="Times New Roman" w:cs="Times New Roman"/>
          <w:sz w:val="22"/>
          <w:szCs w:val="24"/>
        </w:rPr>
        <w:t>into on or after the date of commencement of this subsection.</w:t>
      </w:r>
    </w:p>
    <w:p w14:paraId="0BA449EE" w14:textId="77777777" w:rsidR="00AF77B1" w:rsidRPr="00FB0E71" w:rsidRDefault="0040597C" w:rsidP="00BB64A7">
      <w:pPr>
        <w:numPr>
          <w:ilvl w:val="0"/>
          <w:numId w:val="196"/>
        </w:numPr>
        <w:shd w:val="clear" w:color="auto" w:fill="FFFFFF"/>
        <w:tabs>
          <w:tab w:val="left" w:pos="739"/>
        </w:tabs>
        <w:spacing w:before="120" w:after="60"/>
        <w:ind w:left="10" w:firstLine="341"/>
        <w:jc w:val="both"/>
        <w:rPr>
          <w:rFonts w:ascii="Times New Roman" w:hAnsi="Times New Roman" w:cs="Times New Roman"/>
          <w:b/>
          <w:bCs/>
          <w:sz w:val="22"/>
          <w:szCs w:val="24"/>
        </w:rPr>
      </w:pPr>
      <w:r w:rsidRPr="00FB0E71">
        <w:rPr>
          <w:rFonts w:ascii="Times New Roman" w:hAnsi="Times New Roman" w:cs="Times New Roman"/>
          <w:sz w:val="22"/>
          <w:szCs w:val="24"/>
        </w:rPr>
        <w:t>The amendments made by section 28 apply in relation to dividends paid after 18 April 1991.</w:t>
      </w:r>
    </w:p>
    <w:p w14:paraId="38B4E5EF" w14:textId="77777777" w:rsidR="00AF77B1" w:rsidRPr="00FB0E71" w:rsidRDefault="0040597C" w:rsidP="00BB64A7">
      <w:pPr>
        <w:numPr>
          <w:ilvl w:val="0"/>
          <w:numId w:val="196"/>
        </w:numPr>
        <w:shd w:val="clear" w:color="auto" w:fill="FFFFFF"/>
        <w:tabs>
          <w:tab w:val="left" w:pos="739"/>
        </w:tabs>
        <w:spacing w:before="120" w:after="60"/>
        <w:ind w:left="10" w:firstLine="341"/>
        <w:jc w:val="both"/>
        <w:rPr>
          <w:rFonts w:ascii="Times New Roman" w:hAnsi="Times New Roman" w:cs="Times New Roman"/>
          <w:b/>
          <w:bCs/>
          <w:sz w:val="22"/>
          <w:szCs w:val="24"/>
        </w:rPr>
      </w:pPr>
      <w:r w:rsidRPr="00FB0E71">
        <w:rPr>
          <w:rFonts w:ascii="Times New Roman" w:hAnsi="Times New Roman" w:cs="Times New Roman"/>
          <w:sz w:val="22"/>
          <w:szCs w:val="24"/>
        </w:rPr>
        <w:t>The amendment made by section 30 applies to expenditure incurred after 21 August 1990.</w:t>
      </w:r>
    </w:p>
    <w:p w14:paraId="0EE5DDB1" w14:textId="053322F4" w:rsidR="00AF77B1" w:rsidRPr="00FB0E71" w:rsidRDefault="0040597C" w:rsidP="00BB64A7">
      <w:pPr>
        <w:numPr>
          <w:ilvl w:val="0"/>
          <w:numId w:val="196"/>
        </w:numPr>
        <w:shd w:val="clear" w:color="auto" w:fill="FFFFFF"/>
        <w:tabs>
          <w:tab w:val="left" w:pos="739"/>
        </w:tabs>
        <w:spacing w:before="120" w:after="60"/>
        <w:ind w:left="10" w:firstLine="341"/>
        <w:jc w:val="both"/>
        <w:rPr>
          <w:rFonts w:ascii="Times New Roman" w:hAnsi="Times New Roman" w:cs="Times New Roman"/>
          <w:b/>
          <w:bCs/>
          <w:sz w:val="22"/>
          <w:szCs w:val="24"/>
        </w:rPr>
      </w:pPr>
      <w:r w:rsidRPr="00FB0E71">
        <w:rPr>
          <w:rFonts w:ascii="Times New Roman" w:hAnsi="Times New Roman" w:cs="Times New Roman"/>
          <w:sz w:val="22"/>
          <w:szCs w:val="24"/>
        </w:rPr>
        <w:t>Subparagraph 78 (</w:t>
      </w:r>
      <w:r w:rsidR="00951D7F">
        <w:rPr>
          <w:rFonts w:ascii="Times New Roman" w:hAnsi="Times New Roman" w:cs="Times New Roman"/>
          <w:sz w:val="22"/>
          <w:szCs w:val="24"/>
        </w:rPr>
        <w:t>1</w:t>
      </w:r>
      <w:r w:rsidRPr="00FB0E71">
        <w:rPr>
          <w:rFonts w:ascii="Times New Roman" w:hAnsi="Times New Roman" w:cs="Times New Roman"/>
          <w:sz w:val="22"/>
          <w:szCs w:val="24"/>
        </w:rPr>
        <w:t>) (a) (xxiv) of the amended Act applies to gifts made on or after 13 July 1989.</w:t>
      </w:r>
    </w:p>
    <w:p w14:paraId="237676F1" w14:textId="77777777" w:rsidR="00AF77B1" w:rsidRPr="00FB0E71" w:rsidRDefault="0040597C" w:rsidP="00BB64A7">
      <w:pPr>
        <w:numPr>
          <w:ilvl w:val="0"/>
          <w:numId w:val="196"/>
        </w:numPr>
        <w:shd w:val="clear" w:color="auto" w:fill="FFFFFF"/>
        <w:tabs>
          <w:tab w:val="left" w:pos="739"/>
        </w:tabs>
        <w:spacing w:before="120" w:after="60"/>
        <w:ind w:left="10" w:firstLine="341"/>
        <w:jc w:val="both"/>
        <w:rPr>
          <w:rFonts w:ascii="Times New Roman" w:hAnsi="Times New Roman" w:cs="Times New Roman"/>
          <w:b/>
          <w:bCs/>
          <w:sz w:val="22"/>
          <w:szCs w:val="24"/>
        </w:rPr>
      </w:pPr>
      <w:r w:rsidRPr="00FB0E71">
        <w:rPr>
          <w:rFonts w:ascii="Times New Roman" w:hAnsi="Times New Roman" w:cs="Times New Roman"/>
          <w:sz w:val="22"/>
          <w:szCs w:val="24"/>
        </w:rPr>
        <w:t>The amendments made by paragraphs 33 (b), (e) and (f) apply to assessments in respect of income of the 1985-86 year of income and of all subsequent years of income.</w:t>
      </w:r>
    </w:p>
    <w:p w14:paraId="12BDB267" w14:textId="77777777" w:rsidR="00AF77B1" w:rsidRPr="00FB0E71" w:rsidRDefault="0040597C" w:rsidP="00BB64A7">
      <w:pPr>
        <w:numPr>
          <w:ilvl w:val="0"/>
          <w:numId w:val="196"/>
        </w:numPr>
        <w:shd w:val="clear" w:color="auto" w:fill="FFFFFF"/>
        <w:tabs>
          <w:tab w:val="left" w:pos="739"/>
        </w:tabs>
        <w:spacing w:before="120" w:after="60"/>
        <w:ind w:left="10" w:firstLine="341"/>
        <w:jc w:val="both"/>
        <w:rPr>
          <w:rFonts w:ascii="Times New Roman" w:hAnsi="Times New Roman" w:cs="Times New Roman"/>
          <w:b/>
          <w:bCs/>
          <w:sz w:val="22"/>
          <w:szCs w:val="24"/>
        </w:rPr>
      </w:pPr>
      <w:r w:rsidRPr="00FB0E71">
        <w:rPr>
          <w:rFonts w:ascii="Times New Roman" w:hAnsi="Times New Roman" w:cs="Times New Roman"/>
          <w:sz w:val="22"/>
          <w:szCs w:val="24"/>
        </w:rPr>
        <w:t xml:space="preserve">Even though an amendment of the </w:t>
      </w:r>
      <w:r w:rsidRPr="00FB0E71">
        <w:rPr>
          <w:rFonts w:ascii="Times New Roman" w:hAnsi="Times New Roman" w:cs="Times New Roman"/>
          <w:i/>
          <w:iCs/>
          <w:sz w:val="22"/>
          <w:szCs w:val="24"/>
        </w:rPr>
        <w:t xml:space="preserve">Income Tax Assessment Act 1936 </w:t>
      </w:r>
      <w:r w:rsidRPr="00FB0E71">
        <w:rPr>
          <w:rFonts w:ascii="Times New Roman" w:hAnsi="Times New Roman" w:cs="Times New Roman"/>
          <w:sz w:val="22"/>
          <w:szCs w:val="24"/>
        </w:rPr>
        <w:t>has been made under paragraph 33 (c) or (d), if a particular assessment would be affected by the amendment, the amendment is to be disregarded in making the assessment.</w:t>
      </w:r>
    </w:p>
    <w:p w14:paraId="1271CB66" w14:textId="77777777" w:rsidR="00AF77B1" w:rsidRPr="00FB0E71" w:rsidRDefault="0040597C" w:rsidP="00BB64A7">
      <w:pPr>
        <w:numPr>
          <w:ilvl w:val="0"/>
          <w:numId w:val="197"/>
        </w:numPr>
        <w:shd w:val="clear" w:color="auto" w:fill="FFFFFF"/>
        <w:tabs>
          <w:tab w:val="left" w:pos="845"/>
        </w:tabs>
        <w:spacing w:before="120" w:after="60"/>
        <w:ind w:firstLine="336"/>
        <w:jc w:val="both"/>
        <w:rPr>
          <w:rFonts w:ascii="Times New Roman" w:hAnsi="Times New Roman" w:cs="Times New Roman"/>
          <w:b/>
          <w:bCs/>
          <w:sz w:val="22"/>
          <w:szCs w:val="24"/>
        </w:rPr>
      </w:pPr>
      <w:r w:rsidRPr="00FB0E71">
        <w:rPr>
          <w:rFonts w:ascii="Times New Roman" w:hAnsi="Times New Roman" w:cs="Times New Roman"/>
          <w:sz w:val="22"/>
          <w:szCs w:val="24"/>
        </w:rPr>
        <w:t>The amendments made by sections 41, 42, 43 and 44 apply to assessments in respect of income of the 1987-88 year of income and of all subsequent years of income.</w:t>
      </w:r>
    </w:p>
    <w:p w14:paraId="3294C173" w14:textId="77777777" w:rsidR="00AF77B1" w:rsidRPr="00FB0E71" w:rsidRDefault="0040597C" w:rsidP="00BB64A7">
      <w:pPr>
        <w:numPr>
          <w:ilvl w:val="0"/>
          <w:numId w:val="197"/>
        </w:numPr>
        <w:shd w:val="clear" w:color="auto" w:fill="FFFFFF"/>
        <w:tabs>
          <w:tab w:val="left" w:pos="845"/>
        </w:tabs>
        <w:spacing w:before="120" w:after="60"/>
        <w:ind w:firstLine="336"/>
        <w:jc w:val="both"/>
        <w:rPr>
          <w:rFonts w:ascii="Times New Roman" w:hAnsi="Times New Roman" w:cs="Times New Roman"/>
          <w:b/>
          <w:bCs/>
          <w:sz w:val="22"/>
          <w:szCs w:val="24"/>
        </w:rPr>
      </w:pPr>
      <w:r w:rsidRPr="00FB0E71">
        <w:rPr>
          <w:rFonts w:ascii="Times New Roman" w:hAnsi="Times New Roman" w:cs="Times New Roman"/>
          <w:sz w:val="22"/>
          <w:szCs w:val="24"/>
        </w:rPr>
        <w:t>Section 159</w:t>
      </w:r>
      <w:r w:rsidRPr="00FB0E71">
        <w:rPr>
          <w:rFonts w:ascii="Times New Roman" w:hAnsi="Times New Roman" w:cs="Times New Roman"/>
          <w:smallCaps/>
          <w:sz w:val="22"/>
          <w:szCs w:val="24"/>
        </w:rPr>
        <w:t>gzlb</w:t>
      </w:r>
      <w:r w:rsidRPr="00FB0E71">
        <w:rPr>
          <w:rFonts w:ascii="Times New Roman" w:hAnsi="Times New Roman" w:cs="Times New Roman"/>
          <w:sz w:val="22"/>
          <w:szCs w:val="24"/>
        </w:rPr>
        <w:t xml:space="preserve"> of the amended Act applies to assessments in respect of income of the 1991-92 year of income and of all subsequent years of income.</w:t>
      </w:r>
    </w:p>
    <w:p w14:paraId="0FCE37DD" w14:textId="77777777" w:rsidR="00AF77B1" w:rsidRPr="00FB0E71" w:rsidRDefault="0040597C" w:rsidP="00BB64A7">
      <w:pPr>
        <w:numPr>
          <w:ilvl w:val="0"/>
          <w:numId w:val="197"/>
        </w:numPr>
        <w:shd w:val="clear" w:color="auto" w:fill="FFFFFF"/>
        <w:tabs>
          <w:tab w:val="left" w:pos="845"/>
        </w:tabs>
        <w:spacing w:before="120" w:after="60"/>
        <w:ind w:firstLine="336"/>
        <w:jc w:val="both"/>
        <w:rPr>
          <w:rFonts w:ascii="Times New Roman" w:hAnsi="Times New Roman" w:cs="Times New Roman"/>
          <w:b/>
          <w:bCs/>
          <w:sz w:val="22"/>
          <w:szCs w:val="24"/>
        </w:rPr>
      </w:pPr>
      <w:r w:rsidRPr="00FB0E71">
        <w:rPr>
          <w:rFonts w:ascii="Times New Roman" w:hAnsi="Times New Roman" w:cs="Times New Roman"/>
          <w:sz w:val="22"/>
          <w:szCs w:val="24"/>
        </w:rPr>
        <w:t>The amendment made by subsection 52 (1) applies to a dividend paid by a company during the 1991-92 year of income of the company or during a subsequent year of income.</w:t>
      </w:r>
    </w:p>
    <w:p w14:paraId="7541E004" w14:textId="77777777" w:rsidR="00AF77B1" w:rsidRPr="00FB0E71" w:rsidRDefault="0040597C" w:rsidP="00BB64A7">
      <w:pPr>
        <w:numPr>
          <w:ilvl w:val="0"/>
          <w:numId w:val="197"/>
        </w:numPr>
        <w:shd w:val="clear" w:color="auto" w:fill="FFFFFF"/>
        <w:tabs>
          <w:tab w:val="left" w:pos="845"/>
        </w:tabs>
        <w:spacing w:before="120" w:after="60"/>
        <w:ind w:firstLine="336"/>
        <w:jc w:val="both"/>
        <w:rPr>
          <w:rFonts w:ascii="Times New Roman" w:hAnsi="Times New Roman" w:cs="Times New Roman"/>
          <w:b/>
          <w:bCs/>
          <w:sz w:val="22"/>
          <w:szCs w:val="24"/>
        </w:rPr>
      </w:pPr>
      <w:r w:rsidRPr="00FB0E71">
        <w:rPr>
          <w:rFonts w:ascii="Times New Roman" w:hAnsi="Times New Roman" w:cs="Times New Roman"/>
          <w:sz w:val="22"/>
          <w:szCs w:val="24"/>
        </w:rPr>
        <w:t>The amendments made by section 53 apply to dividends where the dividend closing time is on or after:</w:t>
      </w:r>
    </w:p>
    <w:p w14:paraId="7B3BE546" w14:textId="77777777" w:rsidR="00AF77B1" w:rsidRPr="00FB0E71" w:rsidRDefault="0040597C" w:rsidP="00BB64A7">
      <w:pPr>
        <w:numPr>
          <w:ilvl w:val="0"/>
          <w:numId w:val="198"/>
        </w:numPr>
        <w:shd w:val="clear" w:color="auto" w:fill="FFFFFF"/>
        <w:tabs>
          <w:tab w:val="left" w:pos="778"/>
        </w:tabs>
        <w:spacing w:before="120" w:after="60"/>
        <w:ind w:left="778" w:hanging="394"/>
        <w:jc w:val="both"/>
        <w:rPr>
          <w:rFonts w:ascii="Times New Roman" w:hAnsi="Times New Roman" w:cs="Times New Roman"/>
          <w:b/>
          <w:bCs/>
          <w:sz w:val="22"/>
          <w:szCs w:val="24"/>
        </w:rPr>
      </w:pPr>
      <w:r w:rsidRPr="00FB0E71">
        <w:rPr>
          <w:rFonts w:ascii="Times New Roman" w:hAnsi="Times New Roman" w:cs="Times New Roman"/>
          <w:sz w:val="22"/>
          <w:szCs w:val="24"/>
        </w:rPr>
        <w:t>if the date of commencement of this subsection is before 1 August 1991</w:t>
      </w:r>
      <w:r w:rsidRPr="00FB0E71">
        <w:rPr>
          <w:rFonts w:ascii="Times New Roman" w:eastAsia="Times New Roman" w:hAnsi="Times New Roman" w:cs="Times New Roman"/>
          <w:sz w:val="22"/>
          <w:szCs w:val="24"/>
        </w:rPr>
        <w:t>—1 August 1991; or</w:t>
      </w:r>
    </w:p>
    <w:p w14:paraId="43D796F4" w14:textId="77777777" w:rsidR="00AF77B1" w:rsidRPr="00FB0E71" w:rsidRDefault="0040597C" w:rsidP="00BB64A7">
      <w:pPr>
        <w:numPr>
          <w:ilvl w:val="0"/>
          <w:numId w:val="198"/>
        </w:numPr>
        <w:shd w:val="clear" w:color="auto" w:fill="FFFFFF"/>
        <w:tabs>
          <w:tab w:val="left" w:pos="778"/>
        </w:tabs>
        <w:spacing w:before="120" w:after="60"/>
        <w:ind w:left="778" w:hanging="394"/>
        <w:jc w:val="both"/>
        <w:rPr>
          <w:rFonts w:ascii="Times New Roman" w:hAnsi="Times New Roman" w:cs="Times New Roman"/>
          <w:b/>
          <w:bCs/>
          <w:sz w:val="22"/>
          <w:szCs w:val="24"/>
        </w:rPr>
      </w:pPr>
      <w:r w:rsidRPr="00FB0E71">
        <w:rPr>
          <w:rFonts w:ascii="Times New Roman" w:hAnsi="Times New Roman" w:cs="Times New Roman"/>
          <w:sz w:val="22"/>
          <w:szCs w:val="24"/>
        </w:rPr>
        <w:t>if the date of commencement of this subsection is on or after 1 August 1991</w:t>
      </w:r>
      <w:r w:rsidRPr="00FB0E71">
        <w:rPr>
          <w:rFonts w:ascii="Times New Roman" w:eastAsia="Times New Roman" w:hAnsi="Times New Roman" w:cs="Times New Roman"/>
          <w:sz w:val="22"/>
          <w:szCs w:val="24"/>
        </w:rPr>
        <w:t>—the first day of the month next following the month in which the date of commencement of this subsection occurs.</w:t>
      </w:r>
    </w:p>
    <w:p w14:paraId="40C6F777" w14:textId="77777777" w:rsidR="00AF77B1" w:rsidRPr="00FB0E71" w:rsidRDefault="0040597C" w:rsidP="00BB64A7">
      <w:pPr>
        <w:numPr>
          <w:ilvl w:val="0"/>
          <w:numId w:val="199"/>
        </w:numPr>
        <w:shd w:val="clear" w:color="auto" w:fill="FFFFFF"/>
        <w:tabs>
          <w:tab w:val="left" w:pos="845"/>
        </w:tabs>
        <w:spacing w:before="120" w:after="60"/>
        <w:ind w:firstLine="336"/>
        <w:jc w:val="both"/>
        <w:rPr>
          <w:rFonts w:ascii="Times New Roman" w:hAnsi="Times New Roman" w:cs="Times New Roman"/>
          <w:b/>
          <w:bCs/>
          <w:sz w:val="22"/>
          <w:szCs w:val="24"/>
        </w:rPr>
      </w:pPr>
      <w:r w:rsidRPr="00FB0E71">
        <w:rPr>
          <w:rFonts w:ascii="Times New Roman" w:hAnsi="Times New Roman" w:cs="Times New Roman"/>
          <w:sz w:val="22"/>
          <w:szCs w:val="24"/>
        </w:rPr>
        <w:t>The amendments made by sections 56 and 65 apply in relation to the year of income ending on 30 June 1990 or a subsequent year of income.</w:t>
      </w:r>
    </w:p>
    <w:p w14:paraId="2C106E7E" w14:textId="77777777" w:rsidR="00AF77B1" w:rsidRPr="00FB0E71" w:rsidRDefault="0040597C" w:rsidP="00BB64A7">
      <w:pPr>
        <w:numPr>
          <w:ilvl w:val="0"/>
          <w:numId w:val="199"/>
        </w:numPr>
        <w:shd w:val="clear" w:color="auto" w:fill="FFFFFF"/>
        <w:tabs>
          <w:tab w:val="left" w:pos="845"/>
        </w:tabs>
        <w:spacing w:before="120" w:after="60"/>
        <w:ind w:firstLine="336"/>
        <w:jc w:val="both"/>
        <w:rPr>
          <w:rFonts w:ascii="Times New Roman" w:hAnsi="Times New Roman" w:cs="Times New Roman"/>
          <w:b/>
          <w:bCs/>
          <w:sz w:val="22"/>
          <w:szCs w:val="24"/>
        </w:rPr>
      </w:pPr>
      <w:r w:rsidRPr="00FB0E71">
        <w:rPr>
          <w:rFonts w:ascii="Times New Roman" w:hAnsi="Times New Roman" w:cs="Times New Roman"/>
          <w:sz w:val="22"/>
          <w:szCs w:val="24"/>
        </w:rPr>
        <w:t>Subsections 202</w:t>
      </w:r>
      <w:r w:rsidRPr="00FB0E71">
        <w:rPr>
          <w:rFonts w:ascii="Times New Roman" w:hAnsi="Times New Roman" w:cs="Times New Roman"/>
          <w:smallCaps/>
          <w:sz w:val="22"/>
          <w:szCs w:val="24"/>
        </w:rPr>
        <w:t>d</w:t>
      </w:r>
      <w:r w:rsidRPr="00FB0E71">
        <w:rPr>
          <w:rFonts w:ascii="Times New Roman" w:hAnsi="Times New Roman" w:cs="Times New Roman"/>
          <w:sz w:val="22"/>
          <w:szCs w:val="24"/>
        </w:rPr>
        <w:t xml:space="preserve"> (6) and (7), section 202</w:t>
      </w:r>
      <w:r w:rsidRPr="00FB0E71">
        <w:rPr>
          <w:rFonts w:ascii="Times New Roman" w:hAnsi="Times New Roman" w:cs="Times New Roman"/>
          <w:smallCaps/>
          <w:sz w:val="22"/>
          <w:szCs w:val="24"/>
        </w:rPr>
        <w:t>ddb</w:t>
      </w:r>
      <w:r w:rsidRPr="00FB0E71">
        <w:rPr>
          <w:rFonts w:ascii="Times New Roman" w:hAnsi="Times New Roman" w:cs="Times New Roman"/>
          <w:sz w:val="22"/>
          <w:szCs w:val="24"/>
        </w:rPr>
        <w:t xml:space="preserve"> and subsection 202</w:t>
      </w:r>
      <w:r w:rsidRPr="00FB0E71">
        <w:rPr>
          <w:rFonts w:ascii="Times New Roman" w:hAnsi="Times New Roman" w:cs="Times New Roman"/>
          <w:smallCaps/>
          <w:sz w:val="22"/>
          <w:szCs w:val="24"/>
        </w:rPr>
        <w:t>dg</w:t>
      </w:r>
      <w:r w:rsidRPr="00FB0E71">
        <w:rPr>
          <w:rFonts w:ascii="Times New Roman" w:hAnsi="Times New Roman" w:cs="Times New Roman"/>
          <w:sz w:val="22"/>
          <w:szCs w:val="24"/>
        </w:rPr>
        <w:t xml:space="preserve"> (4) of the amended Act apply to the quotation of tax file numbers on or after 1 July 1990.</w:t>
      </w:r>
    </w:p>
    <w:p w14:paraId="0D6B9E96" w14:textId="77777777" w:rsidR="00AF77B1" w:rsidRPr="00FB0E71" w:rsidRDefault="0040597C" w:rsidP="00BB64A7">
      <w:pPr>
        <w:numPr>
          <w:ilvl w:val="0"/>
          <w:numId w:val="199"/>
        </w:numPr>
        <w:shd w:val="clear" w:color="auto" w:fill="FFFFFF"/>
        <w:tabs>
          <w:tab w:val="left" w:pos="845"/>
        </w:tabs>
        <w:spacing w:before="120" w:after="60"/>
        <w:ind w:firstLine="336"/>
        <w:jc w:val="both"/>
        <w:rPr>
          <w:rFonts w:ascii="Times New Roman" w:hAnsi="Times New Roman" w:cs="Times New Roman"/>
          <w:b/>
          <w:bCs/>
          <w:sz w:val="22"/>
          <w:szCs w:val="24"/>
        </w:rPr>
      </w:pPr>
      <w:r w:rsidRPr="00FB0E71">
        <w:rPr>
          <w:rFonts w:ascii="Times New Roman" w:hAnsi="Times New Roman" w:cs="Times New Roman"/>
          <w:sz w:val="22"/>
          <w:szCs w:val="24"/>
        </w:rPr>
        <w:t>The amendment made by section 76 applies in relation to the calculation of attributable income of any eligible period beginning on or after 1 July 1990.</w:t>
      </w:r>
    </w:p>
    <w:p w14:paraId="74AF868E" w14:textId="77777777" w:rsidR="00AF77B1" w:rsidRPr="00FB0E71" w:rsidRDefault="00AF77B1" w:rsidP="00BB64A7">
      <w:pPr>
        <w:numPr>
          <w:ilvl w:val="0"/>
          <w:numId w:val="199"/>
        </w:numPr>
        <w:shd w:val="clear" w:color="auto" w:fill="FFFFFF"/>
        <w:tabs>
          <w:tab w:val="left" w:pos="845"/>
        </w:tabs>
        <w:spacing w:before="120" w:after="60"/>
        <w:ind w:firstLine="336"/>
        <w:jc w:val="both"/>
        <w:rPr>
          <w:rFonts w:ascii="Times New Roman" w:hAnsi="Times New Roman" w:cs="Times New Roman"/>
          <w:b/>
          <w:bCs/>
          <w:sz w:val="22"/>
          <w:szCs w:val="24"/>
        </w:rPr>
        <w:sectPr w:rsidR="00AF77B1" w:rsidRPr="00FB0E71" w:rsidSect="00EE79F7">
          <w:pgSz w:w="12240" w:h="15840" w:code="1"/>
          <w:pgMar w:top="1440" w:right="1440" w:bottom="1440" w:left="1440" w:header="720" w:footer="720" w:gutter="0"/>
          <w:cols w:space="60"/>
          <w:noEndnote/>
        </w:sectPr>
      </w:pPr>
    </w:p>
    <w:p w14:paraId="0CC9D9EB" w14:textId="77777777" w:rsidR="00AF77B1" w:rsidRPr="00FB0E71" w:rsidRDefault="0040597C" w:rsidP="00BB64A7">
      <w:pPr>
        <w:shd w:val="clear" w:color="auto" w:fill="FFFFFF"/>
        <w:spacing w:before="120" w:after="60"/>
        <w:ind w:left="10" w:firstLine="336"/>
        <w:jc w:val="both"/>
        <w:rPr>
          <w:rFonts w:ascii="Times New Roman" w:hAnsi="Times New Roman" w:cs="Times New Roman"/>
          <w:sz w:val="22"/>
        </w:rPr>
      </w:pPr>
      <w:r w:rsidRPr="00FB0E71">
        <w:rPr>
          <w:rFonts w:ascii="Times New Roman" w:hAnsi="Times New Roman" w:cs="Times New Roman"/>
          <w:b/>
          <w:bCs/>
          <w:sz w:val="22"/>
          <w:szCs w:val="24"/>
        </w:rPr>
        <w:lastRenderedPageBreak/>
        <w:t>(17)</w:t>
      </w:r>
      <w:r w:rsidRPr="00FB0E71">
        <w:rPr>
          <w:rFonts w:ascii="Times New Roman" w:hAnsi="Times New Roman" w:cs="Times New Roman"/>
          <w:sz w:val="22"/>
          <w:szCs w:val="24"/>
        </w:rPr>
        <w:t xml:space="preserve"> Section 458 of the amended Act has the same application as section 458 of the Principal Act was given when it was inserted by the </w:t>
      </w:r>
      <w:r w:rsidRPr="00FB0E71">
        <w:rPr>
          <w:rFonts w:ascii="Times New Roman" w:hAnsi="Times New Roman" w:cs="Times New Roman"/>
          <w:i/>
          <w:iCs/>
          <w:sz w:val="22"/>
          <w:szCs w:val="24"/>
        </w:rPr>
        <w:t>Taxation Laws Amendment (Foreign Income) Act 1990.</w:t>
      </w:r>
    </w:p>
    <w:p w14:paraId="36B9C83D" w14:textId="77777777" w:rsidR="00AF77B1" w:rsidRPr="00FB0E71" w:rsidRDefault="0040597C" w:rsidP="00BB64A7">
      <w:pPr>
        <w:shd w:val="clear" w:color="auto" w:fill="FFFFFF"/>
        <w:spacing w:before="120" w:after="60"/>
        <w:jc w:val="both"/>
        <w:rPr>
          <w:rFonts w:ascii="Times New Roman" w:hAnsi="Times New Roman" w:cs="Times New Roman"/>
          <w:sz w:val="22"/>
        </w:rPr>
      </w:pPr>
      <w:r w:rsidRPr="00FB0E71">
        <w:rPr>
          <w:rFonts w:ascii="Times New Roman" w:hAnsi="Times New Roman" w:cs="Times New Roman"/>
          <w:b/>
          <w:bCs/>
          <w:sz w:val="22"/>
          <w:szCs w:val="24"/>
        </w:rPr>
        <w:t>Amendment of assessments</w:t>
      </w:r>
    </w:p>
    <w:p w14:paraId="1043AB06" w14:textId="77777777" w:rsidR="00AF77B1" w:rsidRPr="00FB0E71" w:rsidRDefault="0040597C" w:rsidP="00BB64A7">
      <w:pPr>
        <w:shd w:val="clear" w:color="auto" w:fill="FFFFFF"/>
        <w:tabs>
          <w:tab w:val="left" w:pos="758"/>
        </w:tabs>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84.</w:t>
      </w:r>
      <w:r w:rsidRPr="00FB0E71">
        <w:rPr>
          <w:rFonts w:ascii="Times New Roman" w:hAnsi="Times New Roman" w:cs="Times New Roman"/>
          <w:b/>
          <w:bCs/>
          <w:sz w:val="22"/>
          <w:szCs w:val="24"/>
        </w:rPr>
        <w:tab/>
        <w:t xml:space="preserve">(1) </w:t>
      </w:r>
      <w:r w:rsidRPr="00FB0E71">
        <w:rPr>
          <w:rFonts w:ascii="Times New Roman" w:hAnsi="Times New Roman" w:cs="Times New Roman"/>
          <w:sz w:val="22"/>
          <w:szCs w:val="24"/>
        </w:rPr>
        <w:t>Section 170 of the Principal Act does not prevent the</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amendment of an assessment made before the commencement of this</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section for the purpose of giving effect to this Act.</w:t>
      </w:r>
    </w:p>
    <w:p w14:paraId="0F04B703" w14:textId="77777777" w:rsidR="00AF77B1" w:rsidRPr="00FB0E71" w:rsidRDefault="0040597C" w:rsidP="00BB64A7">
      <w:pPr>
        <w:shd w:val="clear" w:color="auto" w:fill="FFFFFF"/>
        <w:spacing w:before="120" w:after="60"/>
        <w:ind w:left="10" w:firstLine="341"/>
        <w:jc w:val="both"/>
        <w:rPr>
          <w:rFonts w:ascii="Times New Roman" w:hAnsi="Times New Roman" w:cs="Times New Roman"/>
          <w:sz w:val="22"/>
        </w:rPr>
      </w:pPr>
      <w:r w:rsidRPr="00FB0E71">
        <w:rPr>
          <w:rFonts w:ascii="Times New Roman" w:hAnsi="Times New Roman" w:cs="Times New Roman"/>
          <w:b/>
          <w:bCs/>
          <w:sz w:val="22"/>
          <w:szCs w:val="24"/>
        </w:rPr>
        <w:t>(2)</w:t>
      </w:r>
      <w:r w:rsidRPr="00FB0E71">
        <w:rPr>
          <w:rFonts w:ascii="Times New Roman" w:hAnsi="Times New Roman" w:cs="Times New Roman"/>
          <w:sz w:val="22"/>
          <w:szCs w:val="24"/>
        </w:rPr>
        <w:t xml:space="preserve"> Section 74 of the </w:t>
      </w:r>
      <w:r w:rsidRPr="00FB0E71">
        <w:rPr>
          <w:rFonts w:ascii="Times New Roman" w:hAnsi="Times New Roman" w:cs="Times New Roman"/>
          <w:i/>
          <w:iCs/>
          <w:sz w:val="22"/>
          <w:szCs w:val="24"/>
        </w:rPr>
        <w:t xml:space="preserve">Fringe Benefits Tax Assessment Act 1986 </w:t>
      </w:r>
      <w:r w:rsidRPr="00FB0E71">
        <w:rPr>
          <w:rFonts w:ascii="Times New Roman" w:hAnsi="Times New Roman" w:cs="Times New Roman"/>
          <w:sz w:val="22"/>
          <w:szCs w:val="24"/>
        </w:rPr>
        <w:t>does not prevent the amendment of an assessment made before the commencement of this section for the purpose of giving effect to the amendments of sections 23</w:t>
      </w:r>
      <w:r w:rsidRPr="00FB0E71">
        <w:rPr>
          <w:rFonts w:ascii="Times New Roman" w:hAnsi="Times New Roman" w:cs="Times New Roman"/>
          <w:smallCaps/>
          <w:sz w:val="22"/>
          <w:szCs w:val="24"/>
        </w:rPr>
        <w:t>af</w:t>
      </w:r>
      <w:r w:rsidRPr="00FB0E71">
        <w:rPr>
          <w:rFonts w:ascii="Times New Roman" w:hAnsi="Times New Roman" w:cs="Times New Roman"/>
          <w:sz w:val="22"/>
          <w:szCs w:val="24"/>
        </w:rPr>
        <w:t xml:space="preserve"> and </w:t>
      </w:r>
      <w:r w:rsidRPr="00FB0E71">
        <w:rPr>
          <w:rFonts w:ascii="Times New Roman" w:hAnsi="Times New Roman" w:cs="Times New Roman"/>
          <w:smallCaps/>
          <w:sz w:val="22"/>
          <w:szCs w:val="24"/>
        </w:rPr>
        <w:t xml:space="preserve">23ag </w:t>
      </w:r>
      <w:r w:rsidRPr="00FB0E71">
        <w:rPr>
          <w:rFonts w:ascii="Times New Roman" w:hAnsi="Times New Roman" w:cs="Times New Roman"/>
          <w:sz w:val="22"/>
          <w:szCs w:val="24"/>
        </w:rPr>
        <w:t>of the Principal Act made by this Act.</w:t>
      </w:r>
    </w:p>
    <w:p w14:paraId="42ED998C" w14:textId="77777777" w:rsidR="00AF77B1" w:rsidRPr="00FB0E71" w:rsidRDefault="0040597C" w:rsidP="00F44321">
      <w:pPr>
        <w:shd w:val="clear" w:color="auto" w:fill="FFFFFF"/>
        <w:spacing w:before="480" w:after="240"/>
        <w:ind w:left="3355" w:hanging="3139"/>
        <w:jc w:val="center"/>
        <w:rPr>
          <w:rFonts w:ascii="Times New Roman" w:hAnsi="Times New Roman" w:cs="Times New Roman"/>
          <w:sz w:val="22"/>
        </w:rPr>
      </w:pPr>
      <w:r w:rsidRPr="00FB0E71">
        <w:rPr>
          <w:rFonts w:ascii="Times New Roman" w:hAnsi="Times New Roman" w:cs="Times New Roman"/>
          <w:b/>
          <w:bCs/>
          <w:sz w:val="22"/>
          <w:szCs w:val="24"/>
        </w:rPr>
        <w:t>PART 4</w:t>
      </w:r>
      <w:r w:rsidRPr="00FB0E71">
        <w:rPr>
          <w:rFonts w:ascii="Times New Roman" w:eastAsia="Times New Roman" w:hAnsi="Times New Roman" w:cs="Times New Roman"/>
          <w:b/>
          <w:bCs/>
          <w:sz w:val="22"/>
          <w:szCs w:val="24"/>
        </w:rPr>
        <w:t>—AMENDMENT OF THE INCOME TAX RATES ACT 1986</w:t>
      </w:r>
    </w:p>
    <w:p w14:paraId="30287730"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Principal Act</w:t>
      </w:r>
    </w:p>
    <w:p w14:paraId="1B71326C" w14:textId="77777777" w:rsidR="00AF77B1" w:rsidRPr="00FB0E71" w:rsidRDefault="0040597C" w:rsidP="00BB64A7">
      <w:pPr>
        <w:shd w:val="clear" w:color="auto" w:fill="FFFFFF"/>
        <w:tabs>
          <w:tab w:val="left" w:pos="758"/>
        </w:tabs>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85.</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In this Part,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Principal Act</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 xml:space="preserve">means the </w:t>
      </w:r>
      <w:r w:rsidRPr="00FB0E71">
        <w:rPr>
          <w:rFonts w:ascii="Times New Roman" w:hAnsi="Times New Roman" w:cs="Times New Roman"/>
          <w:i/>
          <w:iCs/>
          <w:sz w:val="22"/>
          <w:szCs w:val="24"/>
        </w:rPr>
        <w:t>Income Tax Rates Act</w:t>
      </w:r>
      <w:r w:rsidR="005F0273" w:rsidRPr="00FB0E71">
        <w:rPr>
          <w:rFonts w:ascii="Times New Roman" w:hAnsi="Times New Roman" w:cs="Times New Roman"/>
          <w:i/>
          <w:iCs/>
          <w:sz w:val="22"/>
          <w:szCs w:val="24"/>
        </w:rPr>
        <w:t xml:space="preserve"> </w:t>
      </w:r>
      <w:r w:rsidRPr="00FB0E71">
        <w:rPr>
          <w:rFonts w:ascii="Times New Roman" w:hAnsi="Times New Roman" w:cs="Times New Roman"/>
          <w:i/>
          <w:iCs/>
          <w:sz w:val="22"/>
          <w:szCs w:val="24"/>
        </w:rPr>
        <w:t>1986</w:t>
      </w:r>
      <w:r w:rsidRPr="00FB0E71">
        <w:rPr>
          <w:rFonts w:ascii="Times New Roman" w:hAnsi="Times New Roman" w:cs="Times New Roman"/>
          <w:sz w:val="22"/>
          <w:szCs w:val="24"/>
          <w:vertAlign w:val="superscript"/>
        </w:rPr>
        <w:t>3</w:t>
      </w:r>
      <w:r w:rsidRPr="00FB0E71">
        <w:rPr>
          <w:rFonts w:ascii="Times New Roman" w:hAnsi="Times New Roman" w:cs="Times New Roman"/>
          <w:sz w:val="22"/>
          <w:szCs w:val="24"/>
        </w:rPr>
        <w:t>.</w:t>
      </w:r>
    </w:p>
    <w:p w14:paraId="60A825BC"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Interpretation</w:t>
      </w:r>
    </w:p>
    <w:p w14:paraId="2DBC8898" w14:textId="1F91B2BE" w:rsidR="00AF77B1" w:rsidRPr="00FB0E71" w:rsidRDefault="0040597C" w:rsidP="00BB64A7">
      <w:pPr>
        <w:shd w:val="clear" w:color="auto" w:fill="FFFFFF"/>
        <w:tabs>
          <w:tab w:val="left" w:pos="758"/>
        </w:tabs>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86.</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Section 3 of the Principal Act is amended by omitting </w:t>
      </w:r>
      <w:r w:rsidR="00D9297E" w:rsidRPr="00951D7F">
        <w:rPr>
          <w:rFonts w:ascii="Times New Roman" w:hAnsi="Times New Roman" w:cs="Times New Roman"/>
          <w:iCs/>
          <w:sz w:val="22"/>
          <w:szCs w:val="24"/>
        </w:rPr>
        <w:t>“</w:t>
      </w:r>
      <w:r w:rsidRPr="00FB0E71">
        <w:rPr>
          <w:rFonts w:ascii="Times New Roman" w:hAnsi="Times New Roman" w:cs="Times New Roman"/>
          <w:i/>
          <w:iCs/>
          <w:sz w:val="22"/>
          <w:szCs w:val="24"/>
        </w:rPr>
        <w:t>1947</w:t>
      </w:r>
      <w:r w:rsidR="00D9297E" w:rsidRPr="00FB0E71">
        <w:rPr>
          <w:rFonts w:ascii="Times New Roman" w:hAnsi="Times New Roman" w:cs="Times New Roman"/>
          <w:sz w:val="22"/>
          <w:szCs w:val="24"/>
        </w:rPr>
        <w:t>”</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from paragraph (c)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prescribed non-resident</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subsection (1) and substituting </w:t>
      </w:r>
      <w:r w:rsidR="00D9297E" w:rsidRPr="00FB0E71">
        <w:rPr>
          <w:rFonts w:ascii="Times New Roman" w:hAnsi="Times New Roman" w:cs="Times New Roman"/>
          <w:sz w:val="22"/>
          <w:szCs w:val="24"/>
        </w:rPr>
        <w:t>“</w:t>
      </w:r>
      <w:r w:rsidRPr="00FB0E71">
        <w:rPr>
          <w:rFonts w:ascii="Times New Roman" w:hAnsi="Times New Roman" w:cs="Times New Roman"/>
          <w:i/>
          <w:iCs/>
          <w:sz w:val="22"/>
          <w:szCs w:val="24"/>
        </w:rPr>
        <w:t>1991</w:t>
      </w:r>
      <w:r w:rsidR="00D9297E" w:rsidRPr="00951D7F">
        <w:rPr>
          <w:rFonts w:ascii="Times New Roman" w:hAnsi="Times New Roman" w:cs="Times New Roman"/>
          <w:iCs/>
          <w:sz w:val="22"/>
          <w:szCs w:val="24"/>
        </w:rPr>
        <w:t>”</w:t>
      </w:r>
      <w:r w:rsidRPr="00FB0E71">
        <w:rPr>
          <w:rFonts w:ascii="Times New Roman" w:hAnsi="Times New Roman" w:cs="Times New Roman"/>
          <w:sz w:val="22"/>
          <w:szCs w:val="24"/>
        </w:rPr>
        <w:t>.</w:t>
      </w:r>
    </w:p>
    <w:p w14:paraId="34D10D41"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Interpretation</w:t>
      </w:r>
    </w:p>
    <w:p w14:paraId="52F64EE1" w14:textId="77777777" w:rsidR="00AF77B1" w:rsidRPr="00FB0E71" w:rsidRDefault="0040597C" w:rsidP="00BB64A7">
      <w:pPr>
        <w:shd w:val="clear" w:color="auto" w:fill="FFFFFF"/>
        <w:tabs>
          <w:tab w:val="left" w:pos="758"/>
        </w:tabs>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87.</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16 of the Principal Act is amended by omitting paragraph</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(c)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eligible pensioner</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in subsection (1) and</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substituting the following paragraph:</w:t>
      </w:r>
    </w:p>
    <w:p w14:paraId="4E3CE687" w14:textId="77777777" w:rsidR="00AF77B1" w:rsidRPr="00FB0E71" w:rsidRDefault="00D9297E" w:rsidP="00BB64A7">
      <w:pPr>
        <w:shd w:val="clear" w:color="auto" w:fill="FFFFFF"/>
        <w:spacing w:before="120" w:after="60"/>
        <w:ind w:left="888" w:hanging="461"/>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 xml:space="preserve">(c) a provision of the </w:t>
      </w:r>
      <w:r w:rsidR="0040597C" w:rsidRPr="00FB0E71">
        <w:rPr>
          <w:rFonts w:ascii="Times New Roman" w:hAnsi="Times New Roman" w:cs="Times New Roman"/>
          <w:i/>
          <w:iCs/>
          <w:sz w:val="22"/>
          <w:szCs w:val="24"/>
        </w:rPr>
        <w:t xml:space="preserve">Social Security Act 1991 </w:t>
      </w:r>
      <w:r w:rsidR="0040597C" w:rsidRPr="00FB0E71">
        <w:rPr>
          <w:rFonts w:ascii="Times New Roman" w:hAnsi="Times New Roman" w:cs="Times New Roman"/>
          <w:sz w:val="22"/>
          <w:szCs w:val="24"/>
        </w:rPr>
        <w:t>other than Part 2.11, 2.12 or 2.14 of that Act;</w:t>
      </w: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1164AC40" w14:textId="77777777" w:rsidR="00AF77B1" w:rsidRPr="00FB0E71" w:rsidRDefault="0040597C" w:rsidP="00BB64A7">
      <w:pPr>
        <w:shd w:val="clear" w:color="auto" w:fill="FFFFFF"/>
        <w:spacing w:before="120" w:after="60"/>
        <w:ind w:left="10"/>
        <w:jc w:val="both"/>
        <w:rPr>
          <w:rFonts w:ascii="Times New Roman" w:hAnsi="Times New Roman" w:cs="Times New Roman"/>
          <w:sz w:val="22"/>
        </w:rPr>
      </w:pPr>
      <w:r w:rsidRPr="00FB0E71">
        <w:rPr>
          <w:rFonts w:ascii="Times New Roman" w:hAnsi="Times New Roman" w:cs="Times New Roman"/>
          <w:b/>
          <w:bCs/>
          <w:sz w:val="22"/>
          <w:szCs w:val="24"/>
        </w:rPr>
        <w:t>Application of amendments</w:t>
      </w:r>
    </w:p>
    <w:p w14:paraId="5E30D99B" w14:textId="77777777" w:rsidR="00AF77B1" w:rsidRPr="00FB0E71" w:rsidRDefault="0040597C" w:rsidP="00BB64A7">
      <w:pPr>
        <w:shd w:val="clear" w:color="auto" w:fill="FFFFFF"/>
        <w:tabs>
          <w:tab w:val="left" w:pos="758"/>
        </w:tabs>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88.</w:t>
      </w:r>
      <w:r w:rsidRPr="00FB0E71">
        <w:rPr>
          <w:rFonts w:ascii="Times New Roman" w:hAnsi="Times New Roman" w:cs="Times New Roman"/>
          <w:b/>
          <w:bCs/>
          <w:sz w:val="22"/>
          <w:szCs w:val="24"/>
        </w:rPr>
        <w:tab/>
      </w:r>
      <w:r w:rsidRPr="00FB0E71">
        <w:rPr>
          <w:rFonts w:ascii="Times New Roman" w:hAnsi="Times New Roman" w:cs="Times New Roman"/>
          <w:sz w:val="22"/>
          <w:szCs w:val="24"/>
        </w:rPr>
        <w:t>The amendments made by this Part apply in relation to payments</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made on or after 1 July 1991.</w:t>
      </w:r>
    </w:p>
    <w:p w14:paraId="1318FEA8" w14:textId="77777777" w:rsidR="00AF77B1" w:rsidRPr="00FB0E71" w:rsidRDefault="0040597C" w:rsidP="002F7163">
      <w:pPr>
        <w:shd w:val="clear" w:color="auto" w:fill="FFFFFF"/>
        <w:spacing w:before="480" w:after="240"/>
        <w:ind w:left="3355" w:hanging="3139"/>
        <w:jc w:val="center"/>
        <w:rPr>
          <w:rFonts w:ascii="Times New Roman" w:hAnsi="Times New Roman" w:cs="Times New Roman"/>
          <w:sz w:val="22"/>
        </w:rPr>
      </w:pPr>
      <w:r w:rsidRPr="00FB0E71">
        <w:rPr>
          <w:rFonts w:ascii="Times New Roman" w:hAnsi="Times New Roman" w:cs="Times New Roman"/>
          <w:b/>
          <w:bCs/>
          <w:sz w:val="22"/>
          <w:szCs w:val="24"/>
        </w:rPr>
        <w:t>PART 5</w:t>
      </w:r>
      <w:r w:rsidRPr="00FB0E71">
        <w:rPr>
          <w:rFonts w:ascii="Times New Roman" w:eastAsia="Times New Roman" w:hAnsi="Times New Roman" w:cs="Times New Roman"/>
          <w:b/>
          <w:bCs/>
          <w:sz w:val="22"/>
          <w:szCs w:val="24"/>
        </w:rPr>
        <w:t>—AMENDMENT OF THE MEDICARE LEVY ACT 1986</w:t>
      </w:r>
    </w:p>
    <w:p w14:paraId="40EE235C"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Principal Act</w:t>
      </w:r>
    </w:p>
    <w:p w14:paraId="0ACF6055" w14:textId="77777777" w:rsidR="00AF77B1" w:rsidRPr="00FB0E71" w:rsidRDefault="0040597C" w:rsidP="00BB64A7">
      <w:pPr>
        <w:shd w:val="clear" w:color="auto" w:fill="FFFFFF"/>
        <w:tabs>
          <w:tab w:val="left" w:pos="758"/>
        </w:tabs>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89.</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In this Part,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Principal Act</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 xml:space="preserve">means the </w:t>
      </w:r>
      <w:r w:rsidRPr="00FB0E71">
        <w:rPr>
          <w:rFonts w:ascii="Times New Roman" w:hAnsi="Times New Roman" w:cs="Times New Roman"/>
          <w:i/>
          <w:iCs/>
          <w:sz w:val="22"/>
          <w:szCs w:val="24"/>
        </w:rPr>
        <w:t>Medicare Levy Act</w:t>
      </w:r>
      <w:r w:rsidR="005F0273" w:rsidRPr="00FB0E71">
        <w:rPr>
          <w:rFonts w:ascii="Times New Roman" w:hAnsi="Times New Roman" w:cs="Times New Roman"/>
          <w:i/>
          <w:iCs/>
          <w:sz w:val="22"/>
          <w:szCs w:val="24"/>
        </w:rPr>
        <w:t xml:space="preserve"> </w:t>
      </w:r>
      <w:r w:rsidRPr="00FB0E71">
        <w:rPr>
          <w:rFonts w:ascii="Times New Roman" w:hAnsi="Times New Roman" w:cs="Times New Roman"/>
          <w:i/>
          <w:iCs/>
          <w:sz w:val="22"/>
          <w:szCs w:val="24"/>
        </w:rPr>
        <w:t>1986</w:t>
      </w:r>
      <w:r w:rsidRPr="00FB0E71">
        <w:rPr>
          <w:rFonts w:ascii="Times New Roman" w:hAnsi="Times New Roman" w:cs="Times New Roman"/>
          <w:sz w:val="22"/>
          <w:szCs w:val="24"/>
          <w:vertAlign w:val="superscript"/>
        </w:rPr>
        <w:t>4</w:t>
      </w:r>
      <w:r w:rsidRPr="00FB0E71">
        <w:rPr>
          <w:rFonts w:ascii="Times New Roman" w:hAnsi="Times New Roman" w:cs="Times New Roman"/>
          <w:i/>
          <w:iCs/>
          <w:sz w:val="22"/>
          <w:szCs w:val="24"/>
        </w:rPr>
        <w:t>.</w:t>
      </w:r>
    </w:p>
    <w:p w14:paraId="50AF6389"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Amount of levy</w:t>
      </w:r>
      <w:r w:rsidRPr="00FB0E71">
        <w:rPr>
          <w:rFonts w:ascii="Times New Roman" w:eastAsia="Times New Roman" w:hAnsi="Times New Roman" w:cs="Times New Roman"/>
          <w:b/>
          <w:bCs/>
          <w:sz w:val="22"/>
          <w:szCs w:val="24"/>
        </w:rPr>
        <w:t xml:space="preserve">—person who has spouse or </w:t>
      </w:r>
      <w:proofErr w:type="spellStart"/>
      <w:r w:rsidRPr="00FB0E71">
        <w:rPr>
          <w:rFonts w:ascii="Times New Roman" w:eastAsia="Times New Roman" w:hAnsi="Times New Roman" w:cs="Times New Roman"/>
          <w:b/>
          <w:bCs/>
          <w:sz w:val="22"/>
          <w:szCs w:val="24"/>
        </w:rPr>
        <w:t>dependants</w:t>
      </w:r>
      <w:proofErr w:type="spellEnd"/>
    </w:p>
    <w:p w14:paraId="738A639F" w14:textId="114E950A" w:rsidR="00AF77B1" w:rsidRPr="00FB0E71" w:rsidRDefault="0040597C" w:rsidP="00BB64A7">
      <w:pPr>
        <w:shd w:val="clear" w:color="auto" w:fill="FFFFFF"/>
        <w:tabs>
          <w:tab w:val="left" w:pos="758"/>
        </w:tabs>
        <w:spacing w:before="120" w:after="60"/>
        <w:ind w:left="5" w:firstLine="341"/>
        <w:jc w:val="both"/>
        <w:rPr>
          <w:rFonts w:ascii="Times New Roman" w:hAnsi="Times New Roman" w:cs="Times New Roman"/>
          <w:sz w:val="22"/>
        </w:rPr>
      </w:pPr>
      <w:r w:rsidRPr="00FB0E71">
        <w:rPr>
          <w:rFonts w:ascii="Times New Roman" w:hAnsi="Times New Roman" w:cs="Times New Roman"/>
          <w:b/>
          <w:bCs/>
          <w:sz w:val="22"/>
          <w:szCs w:val="24"/>
        </w:rPr>
        <w:t>90.</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8 of the Principal Act is amended by omitting from</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subsection (6)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Part X of the </w:t>
      </w:r>
      <w:r w:rsidRPr="00FB0E71">
        <w:rPr>
          <w:rFonts w:ascii="Times New Roman" w:hAnsi="Times New Roman" w:cs="Times New Roman"/>
          <w:i/>
          <w:iCs/>
          <w:sz w:val="22"/>
          <w:szCs w:val="24"/>
        </w:rPr>
        <w:t>Social Security Act 1947</w:t>
      </w:r>
      <w:r w:rsidR="00D9297E" w:rsidRPr="00951D7F">
        <w:rPr>
          <w:rFonts w:ascii="Times New Roman" w:hAnsi="Times New Roman" w:cs="Times New Roman"/>
          <w:iCs/>
          <w:sz w:val="22"/>
          <w:szCs w:val="24"/>
        </w:rPr>
        <w:t>”</w:t>
      </w:r>
      <w:r w:rsidRPr="00FB0E71">
        <w:rPr>
          <w:rFonts w:ascii="Times New Roman" w:hAnsi="Times New Roman" w:cs="Times New Roman"/>
          <w:i/>
          <w:iCs/>
          <w:sz w:val="22"/>
          <w:szCs w:val="24"/>
        </w:rPr>
        <w:t xml:space="preserve"> </w:t>
      </w:r>
      <w:r w:rsidRPr="00FB0E71">
        <w:rPr>
          <w:rFonts w:ascii="Times New Roman" w:hAnsi="Times New Roman" w:cs="Times New Roman"/>
          <w:sz w:val="22"/>
          <w:szCs w:val="24"/>
        </w:rPr>
        <w:t>and substituting</w:t>
      </w:r>
      <w:r w:rsidR="005F0273" w:rsidRPr="00FB0E71">
        <w:rPr>
          <w:rFonts w:ascii="Times New Roman" w:hAnsi="Times New Roman" w:cs="Times New Roman"/>
          <w:sz w:val="22"/>
          <w:szCs w:val="24"/>
        </w:rPr>
        <w:t xml:space="preserve">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Part 2.17 of the </w:t>
      </w:r>
      <w:r w:rsidRPr="00FB0E71">
        <w:rPr>
          <w:rFonts w:ascii="Times New Roman" w:hAnsi="Times New Roman" w:cs="Times New Roman"/>
          <w:i/>
          <w:iCs/>
          <w:sz w:val="22"/>
          <w:szCs w:val="24"/>
        </w:rPr>
        <w:t>Social Security Act 1991</w:t>
      </w:r>
      <w:r w:rsidR="00D9297E" w:rsidRPr="00951D7F">
        <w:rPr>
          <w:rFonts w:ascii="Times New Roman" w:hAnsi="Times New Roman" w:cs="Times New Roman"/>
          <w:iCs/>
          <w:sz w:val="22"/>
          <w:szCs w:val="24"/>
        </w:rPr>
        <w:t>”</w:t>
      </w:r>
      <w:r w:rsidRPr="00FB0E71">
        <w:rPr>
          <w:rFonts w:ascii="Times New Roman" w:hAnsi="Times New Roman" w:cs="Times New Roman"/>
          <w:i/>
          <w:iCs/>
          <w:sz w:val="22"/>
          <w:szCs w:val="24"/>
        </w:rPr>
        <w:t>.</w:t>
      </w:r>
    </w:p>
    <w:p w14:paraId="1F1CB756" w14:textId="77777777" w:rsidR="00AF77B1" w:rsidRPr="00FB0E71" w:rsidRDefault="00AF77B1" w:rsidP="00BB64A7">
      <w:pPr>
        <w:shd w:val="clear" w:color="auto" w:fill="FFFFFF"/>
        <w:tabs>
          <w:tab w:val="left" w:pos="758"/>
        </w:tabs>
        <w:spacing w:before="120" w:after="60"/>
        <w:ind w:left="5" w:firstLine="341"/>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2BB2195D"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lastRenderedPageBreak/>
        <w:t>Application of amendments</w:t>
      </w:r>
    </w:p>
    <w:p w14:paraId="6A83C452" w14:textId="77777777" w:rsidR="00AF77B1" w:rsidRPr="00FB0E71" w:rsidRDefault="0040597C" w:rsidP="00BB64A7">
      <w:pPr>
        <w:shd w:val="clear" w:color="auto" w:fill="FFFFFF"/>
        <w:tabs>
          <w:tab w:val="left" w:pos="744"/>
        </w:tabs>
        <w:spacing w:before="120" w:after="60"/>
        <w:ind w:firstLine="341"/>
        <w:jc w:val="both"/>
        <w:rPr>
          <w:rFonts w:ascii="Times New Roman" w:hAnsi="Times New Roman" w:cs="Times New Roman"/>
          <w:sz w:val="22"/>
        </w:rPr>
      </w:pPr>
      <w:r w:rsidRPr="00FB0E71">
        <w:rPr>
          <w:rFonts w:ascii="Times New Roman" w:hAnsi="Times New Roman" w:cs="Times New Roman"/>
          <w:b/>
          <w:bCs/>
          <w:sz w:val="22"/>
          <w:szCs w:val="24"/>
        </w:rPr>
        <w:t>91.</w:t>
      </w:r>
      <w:r w:rsidRPr="00FB0E71">
        <w:rPr>
          <w:rFonts w:ascii="Times New Roman" w:hAnsi="Times New Roman" w:cs="Times New Roman"/>
          <w:b/>
          <w:bCs/>
          <w:sz w:val="22"/>
          <w:szCs w:val="24"/>
        </w:rPr>
        <w:tab/>
      </w:r>
      <w:r w:rsidRPr="00FB0E71">
        <w:rPr>
          <w:rFonts w:ascii="Times New Roman" w:hAnsi="Times New Roman" w:cs="Times New Roman"/>
          <w:sz w:val="22"/>
          <w:szCs w:val="24"/>
        </w:rPr>
        <w:t>The amendments made by this Part apply in relation to payments</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made on or after 1 July 1991.</w:t>
      </w:r>
    </w:p>
    <w:p w14:paraId="5C0F7F30" w14:textId="77777777" w:rsidR="00AF77B1" w:rsidRPr="00FB0E71" w:rsidRDefault="0040597C" w:rsidP="00490BE7">
      <w:pPr>
        <w:shd w:val="clear" w:color="auto" w:fill="FFFFFF"/>
        <w:spacing w:before="480" w:after="240"/>
        <w:ind w:left="3355" w:hanging="3139"/>
        <w:jc w:val="center"/>
        <w:rPr>
          <w:rFonts w:ascii="Times New Roman" w:hAnsi="Times New Roman" w:cs="Times New Roman"/>
          <w:sz w:val="22"/>
        </w:rPr>
      </w:pPr>
      <w:r w:rsidRPr="00FB0E71">
        <w:rPr>
          <w:rFonts w:ascii="Times New Roman" w:hAnsi="Times New Roman" w:cs="Times New Roman"/>
          <w:b/>
          <w:bCs/>
          <w:sz w:val="22"/>
          <w:szCs w:val="24"/>
        </w:rPr>
        <w:t>PART 6</w:t>
      </w:r>
      <w:r w:rsidRPr="00FB0E71">
        <w:rPr>
          <w:rFonts w:ascii="Times New Roman" w:eastAsia="Times New Roman" w:hAnsi="Times New Roman" w:cs="Times New Roman"/>
          <w:b/>
          <w:bCs/>
          <w:sz w:val="22"/>
          <w:szCs w:val="24"/>
        </w:rPr>
        <w:t>—AMENDMENT OF THE TAXATION ADMINISTRATION ACT 1953</w:t>
      </w:r>
    </w:p>
    <w:p w14:paraId="598F48E0" w14:textId="77777777" w:rsidR="00AF77B1" w:rsidRPr="00FB0E71" w:rsidRDefault="0040597C" w:rsidP="00BB64A7">
      <w:pPr>
        <w:shd w:val="clear" w:color="auto" w:fill="FFFFFF"/>
        <w:spacing w:before="120" w:after="60"/>
        <w:ind w:left="14"/>
        <w:jc w:val="both"/>
        <w:rPr>
          <w:rFonts w:ascii="Times New Roman" w:hAnsi="Times New Roman" w:cs="Times New Roman"/>
          <w:sz w:val="22"/>
        </w:rPr>
      </w:pPr>
      <w:r w:rsidRPr="00FB0E71">
        <w:rPr>
          <w:rFonts w:ascii="Times New Roman" w:hAnsi="Times New Roman" w:cs="Times New Roman"/>
          <w:b/>
          <w:bCs/>
          <w:sz w:val="22"/>
          <w:szCs w:val="24"/>
        </w:rPr>
        <w:t>Principal Act</w:t>
      </w:r>
    </w:p>
    <w:p w14:paraId="68EB9D8D" w14:textId="77777777" w:rsidR="00AF77B1" w:rsidRPr="00FB0E71" w:rsidRDefault="0040597C" w:rsidP="00BB64A7">
      <w:pPr>
        <w:shd w:val="clear" w:color="auto" w:fill="FFFFFF"/>
        <w:tabs>
          <w:tab w:val="left" w:pos="744"/>
        </w:tabs>
        <w:spacing w:before="120" w:after="60"/>
        <w:ind w:firstLine="341"/>
        <w:jc w:val="both"/>
        <w:rPr>
          <w:rFonts w:ascii="Times New Roman" w:hAnsi="Times New Roman" w:cs="Times New Roman"/>
          <w:sz w:val="22"/>
        </w:rPr>
      </w:pPr>
      <w:r w:rsidRPr="00FB0E71">
        <w:rPr>
          <w:rFonts w:ascii="Times New Roman" w:hAnsi="Times New Roman" w:cs="Times New Roman"/>
          <w:b/>
          <w:bCs/>
          <w:sz w:val="22"/>
          <w:szCs w:val="24"/>
        </w:rPr>
        <w:t>92.</w:t>
      </w:r>
      <w:r w:rsidRPr="00FB0E71">
        <w:rPr>
          <w:rFonts w:ascii="Times New Roman" w:hAnsi="Times New Roman" w:cs="Times New Roman"/>
          <w:b/>
          <w:bCs/>
          <w:sz w:val="22"/>
          <w:szCs w:val="24"/>
        </w:rPr>
        <w:tab/>
      </w:r>
      <w:r w:rsidRPr="00FB0E71">
        <w:rPr>
          <w:rFonts w:ascii="Times New Roman" w:hAnsi="Times New Roman" w:cs="Times New Roman"/>
          <w:sz w:val="22"/>
          <w:szCs w:val="24"/>
        </w:rPr>
        <w:t xml:space="preserve">In this Part, </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Principal Act</w:t>
      </w:r>
      <w:r w:rsidR="00D9297E" w:rsidRPr="00FB0E71">
        <w:rPr>
          <w:rFonts w:ascii="Times New Roman" w:hAnsi="Times New Roman" w:cs="Times New Roman"/>
          <w:b/>
          <w:bCs/>
          <w:sz w:val="22"/>
          <w:szCs w:val="24"/>
        </w:rPr>
        <w:t>”</w:t>
      </w:r>
      <w:r w:rsidRPr="00FB0E71">
        <w:rPr>
          <w:rFonts w:ascii="Times New Roman" w:hAnsi="Times New Roman" w:cs="Times New Roman"/>
          <w:b/>
          <w:bCs/>
          <w:sz w:val="22"/>
          <w:szCs w:val="24"/>
        </w:rPr>
        <w:t xml:space="preserve"> </w:t>
      </w:r>
      <w:r w:rsidRPr="00FB0E71">
        <w:rPr>
          <w:rFonts w:ascii="Times New Roman" w:hAnsi="Times New Roman" w:cs="Times New Roman"/>
          <w:sz w:val="22"/>
          <w:szCs w:val="24"/>
        </w:rPr>
        <w:t xml:space="preserve">means the </w:t>
      </w:r>
      <w:r w:rsidRPr="00FB0E71">
        <w:rPr>
          <w:rFonts w:ascii="Times New Roman" w:hAnsi="Times New Roman" w:cs="Times New Roman"/>
          <w:i/>
          <w:iCs/>
          <w:sz w:val="22"/>
          <w:szCs w:val="24"/>
        </w:rPr>
        <w:t>Taxation Administration</w:t>
      </w:r>
      <w:r w:rsidR="005F0273" w:rsidRPr="00FB0E71">
        <w:rPr>
          <w:rFonts w:ascii="Times New Roman" w:hAnsi="Times New Roman" w:cs="Times New Roman"/>
          <w:i/>
          <w:iCs/>
          <w:sz w:val="22"/>
          <w:szCs w:val="24"/>
        </w:rPr>
        <w:t xml:space="preserve"> </w:t>
      </w:r>
      <w:r w:rsidRPr="00FB0E71">
        <w:rPr>
          <w:rFonts w:ascii="Times New Roman" w:hAnsi="Times New Roman" w:cs="Times New Roman"/>
          <w:i/>
          <w:iCs/>
          <w:sz w:val="22"/>
          <w:szCs w:val="24"/>
        </w:rPr>
        <w:t>Act 1953</w:t>
      </w:r>
      <w:r w:rsidRPr="00FB0E71">
        <w:rPr>
          <w:rFonts w:ascii="Times New Roman" w:hAnsi="Times New Roman" w:cs="Times New Roman"/>
          <w:sz w:val="22"/>
          <w:szCs w:val="24"/>
          <w:vertAlign w:val="superscript"/>
        </w:rPr>
        <w:t>5</w:t>
      </w:r>
      <w:r w:rsidRPr="00FB0E71">
        <w:rPr>
          <w:rFonts w:ascii="Times New Roman" w:hAnsi="Times New Roman" w:cs="Times New Roman"/>
          <w:i/>
          <w:iCs/>
          <w:sz w:val="22"/>
          <w:szCs w:val="24"/>
        </w:rPr>
        <w:t>.</w:t>
      </w:r>
    </w:p>
    <w:p w14:paraId="320824CE" w14:textId="77777777" w:rsidR="00AF77B1" w:rsidRPr="00FB0E71" w:rsidRDefault="0040597C" w:rsidP="00BB64A7">
      <w:pPr>
        <w:shd w:val="clear" w:color="auto" w:fill="FFFFFF"/>
        <w:spacing w:before="120" w:after="60"/>
        <w:ind w:left="19"/>
        <w:jc w:val="both"/>
        <w:rPr>
          <w:rFonts w:ascii="Times New Roman" w:hAnsi="Times New Roman" w:cs="Times New Roman"/>
          <w:sz w:val="22"/>
        </w:rPr>
      </w:pPr>
      <w:r w:rsidRPr="00FB0E71">
        <w:rPr>
          <w:rFonts w:ascii="Times New Roman" w:hAnsi="Times New Roman" w:cs="Times New Roman"/>
          <w:b/>
          <w:bCs/>
          <w:sz w:val="22"/>
          <w:szCs w:val="24"/>
        </w:rPr>
        <w:t>Interpretation</w:t>
      </w:r>
    </w:p>
    <w:p w14:paraId="7D78D2F7" w14:textId="77777777" w:rsidR="00AF77B1" w:rsidRPr="00FB0E71" w:rsidRDefault="0040597C" w:rsidP="00BB64A7">
      <w:pPr>
        <w:shd w:val="clear" w:color="auto" w:fill="FFFFFF"/>
        <w:tabs>
          <w:tab w:val="left" w:pos="744"/>
        </w:tabs>
        <w:spacing w:before="120" w:after="60"/>
        <w:ind w:left="341"/>
        <w:jc w:val="both"/>
        <w:rPr>
          <w:rFonts w:ascii="Times New Roman" w:hAnsi="Times New Roman" w:cs="Times New Roman"/>
          <w:sz w:val="22"/>
        </w:rPr>
      </w:pPr>
      <w:r w:rsidRPr="00FB0E71">
        <w:rPr>
          <w:rFonts w:ascii="Times New Roman" w:hAnsi="Times New Roman" w:cs="Times New Roman"/>
          <w:b/>
          <w:bCs/>
          <w:sz w:val="22"/>
          <w:szCs w:val="24"/>
        </w:rPr>
        <w:t>93.</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2 of the Principal Act is amended:</w:t>
      </w:r>
    </w:p>
    <w:p w14:paraId="1F424FA9" w14:textId="77777777" w:rsidR="00AF77B1" w:rsidRPr="00FB0E71" w:rsidRDefault="0040597C" w:rsidP="00BB64A7">
      <w:pPr>
        <w:shd w:val="clear" w:color="auto" w:fill="FFFFFF"/>
        <w:tabs>
          <w:tab w:val="left" w:pos="782"/>
        </w:tabs>
        <w:spacing w:before="120" w:after="60"/>
        <w:ind w:left="782" w:hanging="389"/>
        <w:jc w:val="both"/>
        <w:rPr>
          <w:rFonts w:ascii="Times New Roman" w:hAnsi="Times New Roman" w:cs="Times New Roman"/>
          <w:sz w:val="22"/>
        </w:rPr>
      </w:pPr>
      <w:r w:rsidRPr="00FB0E71">
        <w:rPr>
          <w:rFonts w:ascii="Times New Roman" w:hAnsi="Times New Roman" w:cs="Times New Roman"/>
          <w:b/>
          <w:bCs/>
          <w:sz w:val="22"/>
          <w:szCs w:val="24"/>
        </w:rPr>
        <w:t>(a)</w:t>
      </w:r>
      <w:r w:rsidRPr="00FB0E71">
        <w:rPr>
          <w:rFonts w:ascii="Times New Roman" w:hAnsi="Times New Roman" w:cs="Times New Roman"/>
          <w:sz w:val="22"/>
          <w:szCs w:val="24"/>
        </w:rPr>
        <w:tab/>
        <w:t xml:space="preserve">by inserting after paragraph (d)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head</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the</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following paragraphs:</w:t>
      </w:r>
    </w:p>
    <w:p w14:paraId="4DF6B8AC" w14:textId="77777777" w:rsidR="00AF77B1" w:rsidRPr="00FB0E71" w:rsidRDefault="00D9297E" w:rsidP="00BB64A7">
      <w:pPr>
        <w:shd w:val="clear" w:color="auto" w:fill="FFFFFF"/>
        <w:spacing w:before="120" w:after="60"/>
        <w:ind w:left="1762" w:hanging="720"/>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roofErr w:type="spellStart"/>
      <w:r w:rsidR="0040597C" w:rsidRPr="00FB0E71">
        <w:rPr>
          <w:rFonts w:ascii="Times New Roman" w:hAnsi="Times New Roman" w:cs="Times New Roman"/>
          <w:sz w:val="22"/>
          <w:szCs w:val="24"/>
        </w:rPr>
        <w:t>daa</w:t>
      </w:r>
      <w:proofErr w:type="spellEnd"/>
      <w:r w:rsidR="0040597C" w:rsidRPr="00FB0E71">
        <w:rPr>
          <w:rFonts w:ascii="Times New Roman" w:hAnsi="Times New Roman" w:cs="Times New Roman"/>
          <w:sz w:val="22"/>
          <w:szCs w:val="24"/>
        </w:rPr>
        <w:t>) in the case of the Australian Bureau of Criminal Intelligence</w:t>
      </w:r>
      <w:r w:rsidR="0040597C" w:rsidRPr="00FB0E71">
        <w:rPr>
          <w:rFonts w:ascii="Times New Roman" w:eastAsia="Times New Roman" w:hAnsi="Times New Roman" w:cs="Times New Roman"/>
          <w:sz w:val="22"/>
          <w:szCs w:val="24"/>
        </w:rPr>
        <w:t>—the Director of the Bureau;</w:t>
      </w:r>
    </w:p>
    <w:p w14:paraId="0D1773C2" w14:textId="77777777" w:rsidR="00AF77B1" w:rsidRPr="00FB0E71" w:rsidRDefault="00F53744" w:rsidP="00487043">
      <w:pPr>
        <w:shd w:val="clear" w:color="auto" w:fill="FFFFFF"/>
        <w:spacing w:before="120" w:after="60"/>
        <w:ind w:left="1541" w:hanging="504"/>
        <w:jc w:val="both"/>
        <w:rPr>
          <w:rFonts w:ascii="Times New Roman" w:hAnsi="Times New Roman" w:cs="Times New Roman"/>
          <w:sz w:val="22"/>
          <w:szCs w:val="24"/>
        </w:rPr>
      </w:pPr>
      <w:r w:rsidRPr="00FB0E71">
        <w:rPr>
          <w:rFonts w:ascii="Times New Roman" w:hAnsi="Times New Roman" w:cs="Times New Roman"/>
          <w:sz w:val="22"/>
          <w:szCs w:val="24"/>
        </w:rPr>
        <w:t xml:space="preserve">(dab) </w:t>
      </w:r>
      <w:r w:rsidR="0040597C" w:rsidRPr="00FB0E71">
        <w:rPr>
          <w:rFonts w:ascii="Times New Roman" w:hAnsi="Times New Roman" w:cs="Times New Roman"/>
          <w:sz w:val="22"/>
          <w:szCs w:val="24"/>
        </w:rPr>
        <w:t>in the case of the Independent Commission Against Corruption</w:t>
      </w:r>
      <w:r w:rsidR="0040597C" w:rsidRPr="00FB0E71">
        <w:rPr>
          <w:rFonts w:ascii="Times New Roman" w:eastAsia="Times New Roman" w:hAnsi="Times New Roman" w:cs="Times New Roman"/>
          <w:sz w:val="22"/>
          <w:szCs w:val="24"/>
        </w:rPr>
        <w:t>—the Commissioner of the Commission;</w:t>
      </w:r>
    </w:p>
    <w:p w14:paraId="57C081B6" w14:textId="77777777" w:rsidR="00AF77B1" w:rsidRPr="00FB0E71" w:rsidRDefault="00A4293A" w:rsidP="00487043">
      <w:pPr>
        <w:shd w:val="clear" w:color="auto" w:fill="FFFFFF"/>
        <w:spacing w:before="120" w:after="60"/>
        <w:ind w:left="1541" w:hanging="504"/>
        <w:jc w:val="both"/>
        <w:rPr>
          <w:rFonts w:ascii="Times New Roman" w:hAnsi="Times New Roman" w:cs="Times New Roman"/>
          <w:sz w:val="22"/>
          <w:szCs w:val="24"/>
        </w:rPr>
      </w:pPr>
      <w:r w:rsidRPr="00FB0E71">
        <w:rPr>
          <w:rFonts w:ascii="Times New Roman" w:hAnsi="Times New Roman" w:cs="Times New Roman"/>
          <w:sz w:val="22"/>
          <w:szCs w:val="24"/>
        </w:rPr>
        <w:t>(</w:t>
      </w:r>
      <w:proofErr w:type="spellStart"/>
      <w:r w:rsidRPr="00FB0E71">
        <w:rPr>
          <w:rFonts w:ascii="Times New Roman" w:hAnsi="Times New Roman" w:cs="Times New Roman"/>
          <w:sz w:val="22"/>
          <w:szCs w:val="24"/>
        </w:rPr>
        <w:t>dac</w:t>
      </w:r>
      <w:proofErr w:type="spellEnd"/>
      <w:r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in the case of the New South Wales Crimes Commission</w:t>
      </w:r>
      <w:r w:rsidR="0040597C" w:rsidRPr="00FB0E71">
        <w:rPr>
          <w:rFonts w:ascii="Times New Roman" w:eastAsia="Times New Roman" w:hAnsi="Times New Roman" w:cs="Times New Roman"/>
          <w:sz w:val="22"/>
          <w:szCs w:val="24"/>
        </w:rPr>
        <w:t>—the Chairperson of the Commission;</w:t>
      </w:r>
      <w:r w:rsidR="00D9297E" w:rsidRPr="00FB0E71">
        <w:rPr>
          <w:rFonts w:ascii="Times New Roman" w:eastAsia="Times New Roman" w:hAnsi="Times New Roman" w:cs="Times New Roman"/>
          <w:sz w:val="22"/>
          <w:szCs w:val="24"/>
        </w:rPr>
        <w:t>”</w:t>
      </w:r>
      <w:r w:rsidR="0040597C" w:rsidRPr="00FB0E71">
        <w:rPr>
          <w:rFonts w:ascii="Times New Roman" w:eastAsia="Times New Roman" w:hAnsi="Times New Roman" w:cs="Times New Roman"/>
          <w:sz w:val="22"/>
          <w:szCs w:val="24"/>
        </w:rPr>
        <w:t>;</w:t>
      </w:r>
    </w:p>
    <w:p w14:paraId="0F3D11B7" w14:textId="77777777" w:rsidR="00AF77B1" w:rsidRPr="00FB0E71" w:rsidRDefault="0040597C" w:rsidP="00BB64A7">
      <w:pPr>
        <w:shd w:val="clear" w:color="auto" w:fill="FFFFFF"/>
        <w:tabs>
          <w:tab w:val="left" w:pos="782"/>
        </w:tabs>
        <w:spacing w:before="120" w:after="60"/>
        <w:ind w:left="782" w:hanging="389"/>
        <w:jc w:val="both"/>
        <w:rPr>
          <w:rFonts w:ascii="Times New Roman" w:hAnsi="Times New Roman" w:cs="Times New Roman"/>
          <w:sz w:val="22"/>
        </w:rPr>
      </w:pPr>
      <w:r w:rsidRPr="00FB0E71">
        <w:rPr>
          <w:rFonts w:ascii="Times New Roman" w:hAnsi="Times New Roman" w:cs="Times New Roman"/>
          <w:b/>
          <w:bCs/>
          <w:sz w:val="22"/>
          <w:szCs w:val="24"/>
        </w:rPr>
        <w:t>(b)</w:t>
      </w:r>
      <w:r w:rsidRPr="00FB0E71">
        <w:rPr>
          <w:rFonts w:ascii="Times New Roman" w:hAnsi="Times New Roman" w:cs="Times New Roman"/>
          <w:sz w:val="22"/>
          <w:szCs w:val="24"/>
        </w:rPr>
        <w:tab/>
        <w:t xml:space="preserve">by inserting after paragraph (d) of the definition of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law</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enforcement agency</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the following paragraphs:</w:t>
      </w:r>
    </w:p>
    <w:p w14:paraId="34DD50DA" w14:textId="77777777" w:rsidR="00AF77B1" w:rsidRPr="00FB0E71" w:rsidRDefault="00D9297E" w:rsidP="00BB64A7">
      <w:pPr>
        <w:shd w:val="clear" w:color="auto" w:fill="FFFFFF"/>
        <w:spacing w:before="120" w:after="60"/>
        <w:ind w:left="1757" w:hanging="715"/>
        <w:jc w:val="both"/>
        <w:rPr>
          <w:rFonts w:ascii="Times New Roman" w:hAnsi="Times New Roman" w:cs="Times New Roman"/>
          <w:sz w:val="22"/>
        </w:rPr>
      </w:pPr>
      <w:r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roofErr w:type="spellStart"/>
      <w:r w:rsidR="0040597C" w:rsidRPr="00FB0E71">
        <w:rPr>
          <w:rFonts w:ascii="Times New Roman" w:hAnsi="Times New Roman" w:cs="Times New Roman"/>
          <w:sz w:val="22"/>
          <w:szCs w:val="24"/>
        </w:rPr>
        <w:t>daa</w:t>
      </w:r>
      <w:proofErr w:type="spellEnd"/>
      <w:r w:rsidR="0040597C" w:rsidRPr="00FB0E71">
        <w:rPr>
          <w:rFonts w:ascii="Times New Roman" w:hAnsi="Times New Roman" w:cs="Times New Roman"/>
          <w:sz w:val="22"/>
          <w:szCs w:val="24"/>
        </w:rPr>
        <w:t>) the Australian Bureau of Criminal Intelligence established by an agreement made on 6 February 1981 between the Commonwealth, the 6 States and the Northern Territory;</w:t>
      </w:r>
    </w:p>
    <w:p w14:paraId="29739DF4" w14:textId="77777777" w:rsidR="00AF77B1" w:rsidRPr="00FB0E71" w:rsidRDefault="00D464BF" w:rsidP="00305F18">
      <w:pPr>
        <w:shd w:val="clear" w:color="auto" w:fill="FFFFFF"/>
        <w:spacing w:before="120" w:after="60"/>
        <w:ind w:left="1599" w:hanging="562"/>
        <w:jc w:val="both"/>
        <w:rPr>
          <w:rFonts w:ascii="Times New Roman" w:hAnsi="Times New Roman" w:cs="Times New Roman"/>
          <w:sz w:val="22"/>
          <w:szCs w:val="24"/>
        </w:rPr>
      </w:pPr>
      <w:r w:rsidRPr="00FB0E71">
        <w:rPr>
          <w:rFonts w:ascii="Times New Roman" w:hAnsi="Times New Roman" w:cs="Times New Roman"/>
          <w:sz w:val="22"/>
          <w:szCs w:val="24"/>
        </w:rPr>
        <w:t xml:space="preserve">(dab) </w:t>
      </w:r>
      <w:r w:rsidR="0040597C" w:rsidRPr="00FB0E71">
        <w:rPr>
          <w:rFonts w:ascii="Times New Roman" w:hAnsi="Times New Roman" w:cs="Times New Roman"/>
          <w:sz w:val="22"/>
          <w:szCs w:val="24"/>
        </w:rPr>
        <w:t>the Independent Commission Against Corruption established by the Independent Commission Against Corruption Act 1988 of New South Wales;</w:t>
      </w:r>
    </w:p>
    <w:p w14:paraId="537F5C8D" w14:textId="77777777" w:rsidR="00AF77B1" w:rsidRPr="00FB0E71" w:rsidRDefault="000F4EDE" w:rsidP="00305F18">
      <w:pPr>
        <w:shd w:val="clear" w:color="auto" w:fill="FFFFFF"/>
        <w:spacing w:before="120" w:after="60"/>
        <w:ind w:left="1599" w:hanging="562"/>
        <w:jc w:val="both"/>
        <w:rPr>
          <w:rFonts w:ascii="Times New Roman" w:hAnsi="Times New Roman" w:cs="Times New Roman"/>
          <w:sz w:val="22"/>
          <w:szCs w:val="24"/>
        </w:rPr>
      </w:pPr>
      <w:r>
        <w:rPr>
          <w:rFonts w:ascii="Times New Roman" w:hAnsi="Times New Roman" w:cs="Times New Roman"/>
          <w:noProof/>
          <w:sz w:val="22"/>
          <w:szCs w:val="24"/>
        </w:rPr>
        <w:pict w14:anchorId="003ED89F">
          <v:shape id="_x0000_s1033" type="#_x0000_t32" style="position:absolute;left:0;text-align:left;margin-left:214.65pt;margin-top:52.4pt;width:55.7pt;height:0;z-index:251665408" o:connectortype="straight"/>
        </w:pict>
      </w:r>
      <w:r w:rsidR="009277CB" w:rsidRPr="00FB0E71">
        <w:rPr>
          <w:rFonts w:ascii="Times New Roman" w:hAnsi="Times New Roman" w:cs="Times New Roman"/>
          <w:sz w:val="22"/>
          <w:szCs w:val="24"/>
        </w:rPr>
        <w:t>(</w:t>
      </w:r>
      <w:proofErr w:type="spellStart"/>
      <w:r w:rsidR="009277CB" w:rsidRPr="00FB0E71">
        <w:rPr>
          <w:rFonts w:ascii="Times New Roman" w:hAnsi="Times New Roman" w:cs="Times New Roman"/>
          <w:sz w:val="22"/>
          <w:szCs w:val="24"/>
        </w:rPr>
        <w:t>dac</w:t>
      </w:r>
      <w:proofErr w:type="spellEnd"/>
      <w:r w:rsidR="009277CB" w:rsidRPr="00FB0E71">
        <w:rPr>
          <w:rFonts w:ascii="Times New Roman" w:hAnsi="Times New Roman" w:cs="Times New Roman"/>
          <w:sz w:val="22"/>
          <w:szCs w:val="24"/>
        </w:rPr>
        <w:t>)</w:t>
      </w:r>
      <w:r w:rsidR="00D464BF" w:rsidRPr="00FB0E71">
        <w:rPr>
          <w:rFonts w:ascii="Times New Roman" w:hAnsi="Times New Roman" w:cs="Times New Roman"/>
          <w:sz w:val="22"/>
          <w:szCs w:val="24"/>
        </w:rPr>
        <w:t xml:space="preserve"> </w:t>
      </w:r>
      <w:r w:rsidR="0040597C" w:rsidRPr="00FB0E71">
        <w:rPr>
          <w:rFonts w:ascii="Times New Roman" w:hAnsi="Times New Roman" w:cs="Times New Roman"/>
          <w:sz w:val="22"/>
          <w:szCs w:val="24"/>
        </w:rPr>
        <w:t>the New South Wales Crimes Commission;</w:t>
      </w:r>
      <w:r w:rsidR="00D9297E" w:rsidRPr="00FB0E71">
        <w:rPr>
          <w:rFonts w:ascii="Times New Roman" w:hAnsi="Times New Roman" w:cs="Times New Roman"/>
          <w:sz w:val="22"/>
          <w:szCs w:val="24"/>
        </w:rPr>
        <w:t>”</w:t>
      </w:r>
      <w:r w:rsidR="0040597C" w:rsidRPr="00FB0E71">
        <w:rPr>
          <w:rFonts w:ascii="Times New Roman" w:hAnsi="Times New Roman" w:cs="Times New Roman"/>
          <w:sz w:val="22"/>
          <w:szCs w:val="24"/>
        </w:rPr>
        <w:t>.</w:t>
      </w:r>
    </w:p>
    <w:p w14:paraId="580E6EEE" w14:textId="77777777" w:rsidR="00AF77B1" w:rsidRPr="00FB0E71" w:rsidRDefault="00AF77B1" w:rsidP="00BB64A7">
      <w:pPr>
        <w:numPr>
          <w:ilvl w:val="0"/>
          <w:numId w:val="201"/>
        </w:numPr>
        <w:shd w:val="clear" w:color="auto" w:fill="FFFFFF"/>
        <w:tabs>
          <w:tab w:val="left" w:pos="1752"/>
        </w:tabs>
        <w:spacing w:before="120" w:after="60"/>
        <w:ind w:left="1147"/>
        <w:jc w:val="both"/>
        <w:rPr>
          <w:rFonts w:ascii="Times New Roman" w:hAnsi="Times New Roman" w:cs="Times New Roman"/>
          <w:sz w:val="22"/>
          <w:szCs w:val="24"/>
        </w:rPr>
        <w:sectPr w:rsidR="00AF77B1" w:rsidRPr="00FB0E71" w:rsidSect="00EE79F7">
          <w:pgSz w:w="12240" w:h="15840" w:code="1"/>
          <w:pgMar w:top="1440" w:right="1440" w:bottom="1440" w:left="1440" w:header="720" w:footer="720" w:gutter="0"/>
          <w:cols w:space="60"/>
          <w:noEndnote/>
        </w:sectPr>
      </w:pPr>
    </w:p>
    <w:p w14:paraId="3CC274E8" w14:textId="77777777" w:rsidR="00AF77B1" w:rsidRPr="00FB0E71" w:rsidRDefault="0040597C" w:rsidP="000B6B34">
      <w:pPr>
        <w:shd w:val="clear" w:color="auto" w:fill="FFFFFF"/>
        <w:tabs>
          <w:tab w:val="left" w:pos="8100"/>
        </w:tabs>
        <w:spacing w:before="120" w:after="60"/>
        <w:ind w:left="4032"/>
        <w:jc w:val="both"/>
        <w:rPr>
          <w:rFonts w:ascii="Times New Roman" w:hAnsi="Times New Roman" w:cs="Times New Roman"/>
          <w:sz w:val="22"/>
        </w:rPr>
      </w:pPr>
      <w:r w:rsidRPr="00FB0E71">
        <w:rPr>
          <w:rFonts w:ascii="Times New Roman" w:hAnsi="Times New Roman" w:cs="Times New Roman"/>
          <w:b/>
          <w:bCs/>
          <w:sz w:val="22"/>
          <w:szCs w:val="24"/>
        </w:rPr>
        <w:lastRenderedPageBreak/>
        <w:t>SCHEDULE 1</w:t>
      </w:r>
      <w:r w:rsidRPr="00FB0E71">
        <w:rPr>
          <w:rFonts w:ascii="Times New Roman" w:hAnsi="Times New Roman" w:cs="Times New Roman"/>
          <w:b/>
          <w:bCs/>
          <w:sz w:val="22"/>
          <w:szCs w:val="24"/>
        </w:rPr>
        <w:tab/>
      </w:r>
      <w:r w:rsidRPr="00FB0E71">
        <w:rPr>
          <w:rFonts w:ascii="Times New Roman" w:hAnsi="Times New Roman" w:cs="Times New Roman"/>
          <w:sz w:val="22"/>
          <w:szCs w:val="24"/>
        </w:rPr>
        <w:t>Section 10</w:t>
      </w:r>
    </w:p>
    <w:p w14:paraId="0B0BB6F6" w14:textId="77777777" w:rsidR="00CA4C1B" w:rsidRPr="00FB0E71" w:rsidRDefault="0040597C" w:rsidP="001C6304">
      <w:pPr>
        <w:shd w:val="clear" w:color="auto" w:fill="FFFFFF"/>
        <w:spacing w:before="240"/>
        <w:jc w:val="center"/>
        <w:rPr>
          <w:rFonts w:ascii="Times New Roman" w:hAnsi="Times New Roman" w:cs="Times New Roman"/>
          <w:sz w:val="22"/>
          <w:szCs w:val="24"/>
        </w:rPr>
      </w:pPr>
      <w:r w:rsidRPr="00FB0E71">
        <w:rPr>
          <w:rFonts w:ascii="Times New Roman" w:hAnsi="Times New Roman" w:cs="Times New Roman"/>
          <w:sz w:val="22"/>
          <w:szCs w:val="24"/>
        </w:rPr>
        <w:t>AMENDMENTS OF THE FRINGE BENEFITS TAX ASSESSMENT</w:t>
      </w:r>
    </w:p>
    <w:p w14:paraId="5B76A434" w14:textId="77777777" w:rsidR="00DE57B5" w:rsidRPr="00FB0E71" w:rsidRDefault="0040597C" w:rsidP="00E1561E">
      <w:pPr>
        <w:shd w:val="clear" w:color="auto" w:fill="FFFFFF"/>
        <w:jc w:val="center"/>
        <w:rPr>
          <w:rFonts w:ascii="Times New Roman" w:hAnsi="Times New Roman" w:cs="Times New Roman"/>
          <w:sz w:val="22"/>
          <w:szCs w:val="24"/>
        </w:rPr>
      </w:pPr>
      <w:r w:rsidRPr="00FB0E71">
        <w:rPr>
          <w:rFonts w:ascii="Times New Roman" w:hAnsi="Times New Roman" w:cs="Times New Roman"/>
          <w:sz w:val="22"/>
          <w:szCs w:val="24"/>
        </w:rPr>
        <w:t>ACT 1986 CONSEQUENTIAL ON THE REPEAL OF SECTIONS</w:t>
      </w:r>
    </w:p>
    <w:p w14:paraId="71863881" w14:textId="77777777" w:rsidR="00AF77B1" w:rsidRPr="00FB0E71" w:rsidRDefault="0040597C" w:rsidP="00B63C8D">
      <w:pPr>
        <w:shd w:val="clear" w:color="auto" w:fill="FFFFFF"/>
        <w:spacing w:after="60"/>
        <w:jc w:val="center"/>
        <w:rPr>
          <w:rFonts w:ascii="Times New Roman" w:hAnsi="Times New Roman" w:cs="Times New Roman"/>
          <w:sz w:val="22"/>
        </w:rPr>
      </w:pPr>
      <w:r w:rsidRPr="00FB0E71">
        <w:rPr>
          <w:rFonts w:ascii="Times New Roman" w:hAnsi="Times New Roman" w:cs="Times New Roman"/>
          <w:sz w:val="22"/>
          <w:szCs w:val="24"/>
        </w:rPr>
        <w:t>65</w:t>
      </w:r>
      <w:r w:rsidRPr="00FB0E71">
        <w:rPr>
          <w:rFonts w:ascii="Times New Roman" w:hAnsi="Times New Roman" w:cs="Times New Roman"/>
          <w:smallCaps/>
          <w:sz w:val="22"/>
          <w:szCs w:val="24"/>
        </w:rPr>
        <w:t>b</w:t>
      </w:r>
      <w:r w:rsidRPr="00FB0E71">
        <w:rPr>
          <w:rFonts w:ascii="Times New Roman" w:hAnsi="Times New Roman" w:cs="Times New Roman"/>
          <w:sz w:val="22"/>
          <w:szCs w:val="24"/>
        </w:rPr>
        <w:t xml:space="preserve"> AND 65</w:t>
      </w:r>
      <w:r w:rsidRPr="00FB0E71">
        <w:rPr>
          <w:rFonts w:ascii="Times New Roman" w:hAnsi="Times New Roman" w:cs="Times New Roman"/>
          <w:smallCaps/>
          <w:sz w:val="22"/>
          <w:szCs w:val="24"/>
        </w:rPr>
        <w:t>c</w:t>
      </w:r>
      <w:r w:rsidRPr="00FB0E71">
        <w:rPr>
          <w:rFonts w:ascii="Times New Roman" w:hAnsi="Times New Roman" w:cs="Times New Roman"/>
          <w:sz w:val="22"/>
          <w:szCs w:val="24"/>
        </w:rPr>
        <w:t xml:space="preserve"> OF THAT ACT</w:t>
      </w:r>
    </w:p>
    <w:p w14:paraId="45328FFE" w14:textId="77777777" w:rsidR="00AF77B1" w:rsidRPr="00FB0E71" w:rsidRDefault="0040597C" w:rsidP="00BB64A7">
      <w:pPr>
        <w:shd w:val="clear" w:color="auto" w:fill="FFFFFF"/>
        <w:tabs>
          <w:tab w:val="left" w:pos="653"/>
        </w:tabs>
        <w:spacing w:before="120" w:after="60"/>
        <w:ind w:firstLine="355"/>
        <w:jc w:val="both"/>
        <w:rPr>
          <w:rFonts w:ascii="Times New Roman" w:hAnsi="Times New Roman" w:cs="Times New Roman"/>
          <w:sz w:val="22"/>
        </w:rPr>
      </w:pPr>
      <w:r w:rsidRPr="00FB0E71">
        <w:rPr>
          <w:rFonts w:ascii="Times New Roman" w:hAnsi="Times New Roman" w:cs="Times New Roman"/>
          <w:sz w:val="22"/>
          <w:szCs w:val="24"/>
        </w:rPr>
        <w:t>1.</w:t>
      </w:r>
      <w:r w:rsidRPr="00FB0E71">
        <w:rPr>
          <w:rFonts w:ascii="Times New Roman" w:hAnsi="Times New Roman" w:cs="Times New Roman"/>
          <w:sz w:val="22"/>
          <w:szCs w:val="24"/>
        </w:rPr>
        <w:tab/>
        <w:t>The following provisions of the Principal Act are amended by</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omitting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sections 62, 65</w:t>
      </w:r>
      <w:r w:rsidRPr="00FB0E71">
        <w:rPr>
          <w:rFonts w:ascii="Times New Roman" w:hAnsi="Times New Roman" w:cs="Times New Roman"/>
          <w:smallCaps/>
          <w:sz w:val="22"/>
          <w:szCs w:val="24"/>
        </w:rPr>
        <w:t>b</w:t>
      </w:r>
      <w:r w:rsidRPr="00FB0E71">
        <w:rPr>
          <w:rFonts w:ascii="Times New Roman" w:hAnsi="Times New Roman" w:cs="Times New Roman"/>
          <w:sz w:val="22"/>
          <w:szCs w:val="24"/>
        </w:rPr>
        <w:t xml:space="preserve"> and 65</w:t>
      </w:r>
      <w:r w:rsidRPr="00FB0E71">
        <w:rPr>
          <w:rFonts w:ascii="Times New Roman" w:hAnsi="Times New Roman" w:cs="Times New Roman"/>
          <w:smallCaps/>
          <w:sz w:val="22"/>
          <w:szCs w:val="24"/>
        </w:rPr>
        <w:t>c</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(wherever occurring) and</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section 62</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3FCAE91A" w14:textId="77777777" w:rsidR="00AF77B1" w:rsidRPr="00FB0E71" w:rsidRDefault="0040597C" w:rsidP="00BB64A7">
      <w:pPr>
        <w:shd w:val="clear" w:color="auto" w:fill="FFFFFF"/>
        <w:spacing w:before="120" w:after="60"/>
        <w:ind w:left="350"/>
        <w:jc w:val="both"/>
        <w:rPr>
          <w:rFonts w:ascii="Times New Roman" w:hAnsi="Times New Roman" w:cs="Times New Roman"/>
          <w:sz w:val="22"/>
        </w:rPr>
      </w:pPr>
      <w:r w:rsidRPr="00FB0E71">
        <w:rPr>
          <w:rFonts w:ascii="Times New Roman" w:hAnsi="Times New Roman" w:cs="Times New Roman"/>
          <w:sz w:val="22"/>
          <w:szCs w:val="24"/>
        </w:rPr>
        <w:t>Sections 61</w:t>
      </w:r>
      <w:r w:rsidRPr="00FB0E71">
        <w:rPr>
          <w:rFonts w:ascii="Times New Roman" w:hAnsi="Times New Roman" w:cs="Times New Roman"/>
          <w:smallCaps/>
          <w:sz w:val="22"/>
          <w:szCs w:val="24"/>
        </w:rPr>
        <w:t>a</w:t>
      </w:r>
      <w:r w:rsidRPr="00FB0E71">
        <w:rPr>
          <w:rFonts w:ascii="Times New Roman" w:hAnsi="Times New Roman" w:cs="Times New Roman"/>
          <w:sz w:val="22"/>
          <w:szCs w:val="24"/>
        </w:rPr>
        <w:t>, 61</w:t>
      </w:r>
      <w:r w:rsidRPr="00FB0E71">
        <w:rPr>
          <w:rFonts w:ascii="Times New Roman" w:hAnsi="Times New Roman" w:cs="Times New Roman"/>
          <w:smallCaps/>
          <w:sz w:val="22"/>
          <w:szCs w:val="24"/>
        </w:rPr>
        <w:t>c</w:t>
      </w:r>
      <w:r w:rsidRPr="00FB0E71">
        <w:rPr>
          <w:rFonts w:ascii="Times New Roman" w:hAnsi="Times New Roman" w:cs="Times New Roman"/>
          <w:sz w:val="22"/>
          <w:szCs w:val="24"/>
        </w:rPr>
        <w:t>, 61</w:t>
      </w:r>
      <w:r w:rsidRPr="00FB0E71">
        <w:rPr>
          <w:rFonts w:ascii="Times New Roman" w:hAnsi="Times New Roman" w:cs="Times New Roman"/>
          <w:smallCaps/>
          <w:sz w:val="22"/>
          <w:szCs w:val="24"/>
        </w:rPr>
        <w:t>d</w:t>
      </w:r>
      <w:r w:rsidRPr="00FB0E71">
        <w:rPr>
          <w:rFonts w:ascii="Times New Roman" w:hAnsi="Times New Roman" w:cs="Times New Roman"/>
          <w:sz w:val="22"/>
          <w:szCs w:val="24"/>
        </w:rPr>
        <w:t xml:space="preserve">, 63 and </w:t>
      </w:r>
      <w:r w:rsidRPr="00FB0E71">
        <w:rPr>
          <w:rFonts w:ascii="Times New Roman" w:hAnsi="Times New Roman" w:cs="Times New Roman"/>
          <w:smallCaps/>
          <w:sz w:val="22"/>
          <w:szCs w:val="24"/>
        </w:rPr>
        <w:t>65a.</w:t>
      </w:r>
    </w:p>
    <w:p w14:paraId="665D5E83" w14:textId="77777777" w:rsidR="00AF77B1" w:rsidRPr="00FB0E71" w:rsidRDefault="0040597C" w:rsidP="00BB64A7">
      <w:pPr>
        <w:shd w:val="clear" w:color="auto" w:fill="FFFFFF"/>
        <w:tabs>
          <w:tab w:val="left" w:pos="653"/>
        </w:tabs>
        <w:spacing w:before="120" w:after="60"/>
        <w:ind w:firstLine="355"/>
        <w:jc w:val="both"/>
        <w:rPr>
          <w:rFonts w:ascii="Times New Roman" w:hAnsi="Times New Roman" w:cs="Times New Roman"/>
          <w:sz w:val="22"/>
        </w:rPr>
      </w:pPr>
      <w:r w:rsidRPr="00FB0E71">
        <w:rPr>
          <w:rFonts w:ascii="Times New Roman" w:hAnsi="Times New Roman" w:cs="Times New Roman"/>
          <w:sz w:val="22"/>
          <w:szCs w:val="24"/>
        </w:rPr>
        <w:t>2.</w:t>
      </w:r>
      <w:r w:rsidRPr="00FB0E71">
        <w:rPr>
          <w:rFonts w:ascii="Times New Roman" w:hAnsi="Times New Roman" w:cs="Times New Roman"/>
          <w:sz w:val="22"/>
          <w:szCs w:val="24"/>
        </w:rPr>
        <w:tab/>
        <w:t>The following provisions of the Principal Act are amended by</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omitting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and sections </w:t>
      </w:r>
      <w:r w:rsidRPr="00FB0E71">
        <w:rPr>
          <w:rFonts w:ascii="Times New Roman" w:hAnsi="Times New Roman" w:cs="Times New Roman"/>
          <w:smallCaps/>
          <w:sz w:val="22"/>
          <w:szCs w:val="24"/>
        </w:rPr>
        <w:t xml:space="preserve">65b </w:t>
      </w:r>
      <w:r w:rsidRPr="00FB0E71">
        <w:rPr>
          <w:rFonts w:ascii="Times New Roman" w:hAnsi="Times New Roman" w:cs="Times New Roman"/>
          <w:sz w:val="22"/>
          <w:szCs w:val="24"/>
        </w:rPr>
        <w:t>and 65c</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26FFC027" w14:textId="77777777" w:rsidR="00AF77B1" w:rsidRPr="00FB0E71" w:rsidRDefault="0040597C" w:rsidP="00BB64A7">
      <w:pPr>
        <w:shd w:val="clear" w:color="auto" w:fill="FFFFFF"/>
        <w:spacing w:before="120" w:after="60"/>
        <w:ind w:left="360"/>
        <w:jc w:val="both"/>
        <w:rPr>
          <w:rFonts w:ascii="Times New Roman" w:hAnsi="Times New Roman" w:cs="Times New Roman"/>
          <w:sz w:val="22"/>
        </w:rPr>
      </w:pPr>
      <w:r w:rsidRPr="00FB0E71">
        <w:rPr>
          <w:rFonts w:ascii="Times New Roman" w:hAnsi="Times New Roman" w:cs="Times New Roman"/>
          <w:sz w:val="22"/>
          <w:szCs w:val="24"/>
        </w:rPr>
        <w:t>Sections 61</w:t>
      </w:r>
      <w:r w:rsidRPr="00FB0E71">
        <w:rPr>
          <w:rFonts w:ascii="Times New Roman" w:hAnsi="Times New Roman" w:cs="Times New Roman"/>
          <w:smallCaps/>
          <w:sz w:val="22"/>
          <w:szCs w:val="24"/>
        </w:rPr>
        <w:t>b</w:t>
      </w:r>
      <w:r w:rsidRPr="00FB0E71">
        <w:rPr>
          <w:rFonts w:ascii="Times New Roman" w:hAnsi="Times New Roman" w:cs="Times New Roman"/>
          <w:sz w:val="22"/>
          <w:szCs w:val="24"/>
        </w:rPr>
        <w:t>, 61</w:t>
      </w:r>
      <w:r w:rsidRPr="00FB0E71">
        <w:rPr>
          <w:rFonts w:ascii="Times New Roman" w:hAnsi="Times New Roman" w:cs="Times New Roman"/>
          <w:smallCaps/>
          <w:sz w:val="22"/>
          <w:szCs w:val="24"/>
        </w:rPr>
        <w:t>e</w:t>
      </w:r>
      <w:r w:rsidRPr="00FB0E71">
        <w:rPr>
          <w:rFonts w:ascii="Times New Roman" w:hAnsi="Times New Roman" w:cs="Times New Roman"/>
          <w:sz w:val="22"/>
          <w:szCs w:val="24"/>
        </w:rPr>
        <w:t xml:space="preserve"> and 61</w:t>
      </w:r>
      <w:r w:rsidRPr="00FB0E71">
        <w:rPr>
          <w:rFonts w:ascii="Times New Roman" w:hAnsi="Times New Roman" w:cs="Times New Roman"/>
          <w:smallCaps/>
          <w:sz w:val="22"/>
          <w:szCs w:val="24"/>
        </w:rPr>
        <w:t>f</w:t>
      </w:r>
      <w:r w:rsidRPr="00FB0E71">
        <w:rPr>
          <w:rFonts w:ascii="Times New Roman" w:hAnsi="Times New Roman" w:cs="Times New Roman"/>
          <w:sz w:val="22"/>
          <w:szCs w:val="24"/>
        </w:rPr>
        <w:t>.</w:t>
      </w:r>
    </w:p>
    <w:p w14:paraId="3C7B559C" w14:textId="77777777" w:rsidR="00AF77B1" w:rsidRPr="00FB0E71" w:rsidRDefault="000F4EDE" w:rsidP="00AF4AE5">
      <w:pPr>
        <w:shd w:val="clear" w:color="auto" w:fill="FFFFFF"/>
        <w:tabs>
          <w:tab w:val="left" w:pos="8100"/>
        </w:tabs>
        <w:spacing w:before="960" w:after="60"/>
        <w:ind w:left="4032"/>
        <w:jc w:val="both"/>
        <w:rPr>
          <w:rFonts w:ascii="Times New Roman" w:hAnsi="Times New Roman" w:cs="Times New Roman"/>
          <w:sz w:val="22"/>
        </w:rPr>
      </w:pPr>
      <w:r>
        <w:rPr>
          <w:rFonts w:ascii="Times New Roman" w:hAnsi="Times New Roman" w:cs="Times New Roman"/>
          <w:b/>
          <w:bCs/>
          <w:noProof/>
          <w:sz w:val="22"/>
          <w:szCs w:val="24"/>
        </w:rPr>
        <w:pict w14:anchorId="0608F319">
          <v:shape id="_x0000_s1034" type="#_x0000_t32" style="position:absolute;left:0;text-align:left;margin-left:206.5pt;margin-top:20.05pt;width:50.95pt;height:0;z-index:251666432" o:connectortype="straight"/>
        </w:pict>
      </w:r>
      <w:r w:rsidR="0040597C" w:rsidRPr="00FB0E71">
        <w:rPr>
          <w:rFonts w:ascii="Times New Roman" w:hAnsi="Times New Roman" w:cs="Times New Roman"/>
          <w:b/>
          <w:bCs/>
          <w:sz w:val="22"/>
          <w:szCs w:val="24"/>
        </w:rPr>
        <w:t xml:space="preserve">SCHEDULE </w:t>
      </w:r>
      <w:r w:rsidR="0040597C" w:rsidRPr="00FB0E71">
        <w:rPr>
          <w:rFonts w:ascii="Times New Roman" w:hAnsi="Times New Roman" w:cs="Times New Roman"/>
          <w:sz w:val="22"/>
          <w:szCs w:val="24"/>
        </w:rPr>
        <w:t>2</w:t>
      </w:r>
      <w:r w:rsidR="0040597C" w:rsidRPr="00FB0E71">
        <w:rPr>
          <w:rFonts w:ascii="Times New Roman" w:hAnsi="Times New Roman" w:cs="Times New Roman"/>
          <w:sz w:val="22"/>
          <w:szCs w:val="24"/>
        </w:rPr>
        <w:tab/>
        <w:t>Section 11</w:t>
      </w:r>
    </w:p>
    <w:p w14:paraId="62901969" w14:textId="77777777" w:rsidR="00ED233B" w:rsidRPr="00FB0E71" w:rsidRDefault="0040597C" w:rsidP="007E37FB">
      <w:pPr>
        <w:shd w:val="clear" w:color="auto" w:fill="FFFFFF"/>
        <w:spacing w:before="240"/>
        <w:jc w:val="center"/>
        <w:rPr>
          <w:rFonts w:ascii="Times New Roman" w:hAnsi="Times New Roman" w:cs="Times New Roman"/>
          <w:sz w:val="22"/>
          <w:szCs w:val="24"/>
        </w:rPr>
      </w:pPr>
      <w:r w:rsidRPr="00FB0E71">
        <w:rPr>
          <w:rFonts w:ascii="Times New Roman" w:hAnsi="Times New Roman" w:cs="Times New Roman"/>
          <w:sz w:val="22"/>
          <w:szCs w:val="24"/>
        </w:rPr>
        <w:t>CONSEQUENTIAL AMENDMENTS OF THE FRINGE BENEFITS</w:t>
      </w:r>
    </w:p>
    <w:p w14:paraId="4D2BC5E2" w14:textId="77777777" w:rsidR="005F4448" w:rsidRPr="00FB0E71" w:rsidRDefault="0040597C" w:rsidP="00ED233B">
      <w:pPr>
        <w:shd w:val="clear" w:color="auto" w:fill="FFFFFF"/>
        <w:jc w:val="center"/>
        <w:rPr>
          <w:rFonts w:ascii="Times New Roman" w:hAnsi="Times New Roman" w:cs="Times New Roman"/>
          <w:sz w:val="22"/>
          <w:szCs w:val="24"/>
        </w:rPr>
      </w:pPr>
      <w:r w:rsidRPr="00FB0E71">
        <w:rPr>
          <w:rFonts w:ascii="Times New Roman" w:hAnsi="Times New Roman" w:cs="Times New Roman"/>
          <w:sz w:val="22"/>
          <w:szCs w:val="24"/>
        </w:rPr>
        <w:t>TAX ASSESSMENT ACT 1986 RELATING TO THE COCOS</w:t>
      </w:r>
    </w:p>
    <w:p w14:paraId="235348CB" w14:textId="77777777" w:rsidR="00AF77B1" w:rsidRPr="00FB0E71" w:rsidRDefault="0040597C" w:rsidP="00ED233B">
      <w:pPr>
        <w:shd w:val="clear" w:color="auto" w:fill="FFFFFF"/>
        <w:jc w:val="center"/>
        <w:rPr>
          <w:rFonts w:ascii="Times New Roman" w:hAnsi="Times New Roman" w:cs="Times New Roman"/>
          <w:sz w:val="22"/>
        </w:rPr>
      </w:pPr>
      <w:r w:rsidRPr="00FB0E71">
        <w:rPr>
          <w:rFonts w:ascii="Times New Roman" w:hAnsi="Times New Roman" w:cs="Times New Roman"/>
          <w:sz w:val="22"/>
          <w:szCs w:val="24"/>
        </w:rPr>
        <w:t>(KEELING) ISLANDS</w:t>
      </w:r>
    </w:p>
    <w:p w14:paraId="4D1C577B" w14:textId="77777777" w:rsidR="00AF77B1" w:rsidRPr="00FB0E71" w:rsidRDefault="0040597C" w:rsidP="00BB64A7">
      <w:pPr>
        <w:shd w:val="clear" w:color="auto" w:fill="FFFFFF"/>
        <w:tabs>
          <w:tab w:val="left" w:pos="682"/>
        </w:tabs>
        <w:spacing w:before="120" w:after="60"/>
        <w:ind w:left="34" w:firstLine="350"/>
        <w:jc w:val="both"/>
        <w:rPr>
          <w:rFonts w:ascii="Times New Roman" w:hAnsi="Times New Roman" w:cs="Times New Roman"/>
          <w:sz w:val="22"/>
        </w:rPr>
      </w:pPr>
      <w:r w:rsidRPr="00FB0E71">
        <w:rPr>
          <w:rFonts w:ascii="Times New Roman" w:hAnsi="Times New Roman" w:cs="Times New Roman"/>
          <w:sz w:val="22"/>
          <w:szCs w:val="24"/>
        </w:rPr>
        <w:t>1.</w:t>
      </w:r>
      <w:r w:rsidRPr="00FB0E71">
        <w:rPr>
          <w:rFonts w:ascii="Times New Roman" w:hAnsi="Times New Roman" w:cs="Times New Roman"/>
          <w:sz w:val="22"/>
          <w:szCs w:val="24"/>
        </w:rPr>
        <w:tab/>
        <w:t>The following provisions of the Principal Act are amended by</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omitting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section 62</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(wherever occurring)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sections</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62 and 65</w:t>
      </w:r>
      <w:r w:rsidRPr="00FB0E71">
        <w:rPr>
          <w:rFonts w:ascii="Times New Roman" w:hAnsi="Times New Roman" w:cs="Times New Roman"/>
          <w:smallCaps/>
          <w:sz w:val="22"/>
          <w:szCs w:val="24"/>
        </w:rPr>
        <w:t>caa</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5354EB50" w14:textId="77777777" w:rsidR="00AF77B1" w:rsidRPr="00FB0E71" w:rsidRDefault="0040597C" w:rsidP="00BB64A7">
      <w:pPr>
        <w:shd w:val="clear" w:color="auto" w:fill="FFFFFF"/>
        <w:spacing w:before="120" w:after="60"/>
        <w:ind w:left="384"/>
        <w:jc w:val="both"/>
        <w:rPr>
          <w:rFonts w:ascii="Times New Roman" w:hAnsi="Times New Roman" w:cs="Times New Roman"/>
          <w:sz w:val="22"/>
        </w:rPr>
      </w:pPr>
      <w:r w:rsidRPr="00FB0E71">
        <w:rPr>
          <w:rFonts w:ascii="Times New Roman" w:hAnsi="Times New Roman" w:cs="Times New Roman"/>
          <w:sz w:val="22"/>
          <w:szCs w:val="24"/>
        </w:rPr>
        <w:t>Sections 61</w:t>
      </w:r>
      <w:r w:rsidRPr="00FB0E71">
        <w:rPr>
          <w:rFonts w:ascii="Times New Roman" w:hAnsi="Times New Roman" w:cs="Times New Roman"/>
          <w:smallCaps/>
          <w:sz w:val="22"/>
          <w:szCs w:val="24"/>
        </w:rPr>
        <w:t>a</w:t>
      </w:r>
      <w:r w:rsidRPr="00FB0E71">
        <w:rPr>
          <w:rFonts w:ascii="Times New Roman" w:hAnsi="Times New Roman" w:cs="Times New Roman"/>
          <w:sz w:val="22"/>
          <w:szCs w:val="24"/>
        </w:rPr>
        <w:t>, 61</w:t>
      </w:r>
      <w:r w:rsidRPr="00FB0E71">
        <w:rPr>
          <w:rFonts w:ascii="Times New Roman" w:hAnsi="Times New Roman" w:cs="Times New Roman"/>
          <w:smallCaps/>
          <w:sz w:val="22"/>
          <w:szCs w:val="24"/>
        </w:rPr>
        <w:t>c</w:t>
      </w:r>
      <w:r w:rsidRPr="00FB0E71">
        <w:rPr>
          <w:rFonts w:ascii="Times New Roman" w:hAnsi="Times New Roman" w:cs="Times New Roman"/>
          <w:sz w:val="22"/>
          <w:szCs w:val="24"/>
        </w:rPr>
        <w:t>, 61</w:t>
      </w:r>
      <w:r w:rsidRPr="00FB0E71">
        <w:rPr>
          <w:rFonts w:ascii="Times New Roman" w:hAnsi="Times New Roman" w:cs="Times New Roman"/>
          <w:smallCaps/>
          <w:sz w:val="22"/>
          <w:szCs w:val="24"/>
        </w:rPr>
        <w:t>d</w:t>
      </w:r>
      <w:r w:rsidRPr="00FB0E71">
        <w:rPr>
          <w:rFonts w:ascii="Times New Roman" w:hAnsi="Times New Roman" w:cs="Times New Roman"/>
          <w:sz w:val="22"/>
          <w:szCs w:val="24"/>
        </w:rPr>
        <w:t>, 63 and 65</w:t>
      </w:r>
      <w:r w:rsidRPr="00FB0E71">
        <w:rPr>
          <w:rFonts w:ascii="Times New Roman" w:hAnsi="Times New Roman" w:cs="Times New Roman"/>
          <w:smallCaps/>
          <w:sz w:val="22"/>
          <w:szCs w:val="24"/>
        </w:rPr>
        <w:t>a</w:t>
      </w:r>
      <w:r w:rsidRPr="00FB0E71">
        <w:rPr>
          <w:rFonts w:ascii="Times New Roman" w:hAnsi="Times New Roman" w:cs="Times New Roman"/>
          <w:sz w:val="22"/>
          <w:szCs w:val="24"/>
        </w:rPr>
        <w:t>.</w:t>
      </w:r>
    </w:p>
    <w:p w14:paraId="7BD44FE6" w14:textId="0219C9F1" w:rsidR="00AF77B1" w:rsidRPr="00FB0E71" w:rsidRDefault="0040597C" w:rsidP="00BB64A7">
      <w:pPr>
        <w:shd w:val="clear" w:color="auto" w:fill="FFFFFF"/>
        <w:tabs>
          <w:tab w:val="left" w:pos="682"/>
        </w:tabs>
        <w:spacing w:before="120" w:after="60"/>
        <w:ind w:left="34" w:firstLine="350"/>
        <w:jc w:val="both"/>
        <w:rPr>
          <w:rFonts w:ascii="Times New Roman" w:hAnsi="Times New Roman" w:cs="Times New Roman"/>
          <w:sz w:val="22"/>
        </w:rPr>
      </w:pPr>
      <w:r w:rsidRPr="00FB0E71">
        <w:rPr>
          <w:rFonts w:ascii="Times New Roman" w:hAnsi="Times New Roman" w:cs="Times New Roman"/>
          <w:sz w:val="22"/>
          <w:szCs w:val="24"/>
        </w:rPr>
        <w:t>2.</w:t>
      </w:r>
      <w:r w:rsidRPr="00FB0E71">
        <w:rPr>
          <w:rFonts w:ascii="Times New Roman" w:hAnsi="Times New Roman" w:cs="Times New Roman"/>
          <w:sz w:val="22"/>
          <w:szCs w:val="24"/>
        </w:rPr>
        <w:tab/>
        <w:t>The following provisions of the Principal Act are amended by</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 xml:space="preserve">omitting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but for this section</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 xml:space="preserve"> and substituting </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but for this section</w:t>
      </w:r>
      <w:r w:rsidR="005F0273" w:rsidRPr="00FB0E71">
        <w:rPr>
          <w:rFonts w:ascii="Times New Roman" w:hAnsi="Times New Roman" w:cs="Times New Roman"/>
          <w:sz w:val="22"/>
          <w:szCs w:val="24"/>
        </w:rPr>
        <w:t xml:space="preserve"> </w:t>
      </w:r>
      <w:r w:rsidRPr="00FB0E71">
        <w:rPr>
          <w:rFonts w:ascii="Times New Roman" w:hAnsi="Times New Roman" w:cs="Times New Roman"/>
          <w:sz w:val="22"/>
          <w:szCs w:val="24"/>
        </w:rPr>
        <w:t>and section 65</w:t>
      </w:r>
      <w:r w:rsidRPr="00FB0E71">
        <w:rPr>
          <w:rFonts w:ascii="Times New Roman" w:hAnsi="Times New Roman" w:cs="Times New Roman"/>
          <w:smallCaps/>
          <w:sz w:val="22"/>
          <w:szCs w:val="24"/>
        </w:rPr>
        <w:t>caa</w:t>
      </w:r>
      <w:r w:rsidR="00D9297E" w:rsidRPr="00FB0E71">
        <w:rPr>
          <w:rFonts w:ascii="Times New Roman" w:hAnsi="Times New Roman" w:cs="Times New Roman"/>
          <w:sz w:val="22"/>
          <w:szCs w:val="24"/>
        </w:rPr>
        <w:t>”</w:t>
      </w:r>
      <w:r w:rsidRPr="00FB0E71">
        <w:rPr>
          <w:rFonts w:ascii="Times New Roman" w:hAnsi="Times New Roman" w:cs="Times New Roman"/>
          <w:sz w:val="22"/>
          <w:szCs w:val="24"/>
        </w:rPr>
        <w:t>:</w:t>
      </w:r>
    </w:p>
    <w:p w14:paraId="1B0A23B7" w14:textId="77777777" w:rsidR="00AF77B1" w:rsidRPr="00FB0E71" w:rsidRDefault="0040597C" w:rsidP="00BB64A7">
      <w:pPr>
        <w:shd w:val="clear" w:color="auto" w:fill="FFFFFF"/>
        <w:spacing w:before="120" w:after="60"/>
        <w:ind w:left="384"/>
        <w:jc w:val="both"/>
        <w:rPr>
          <w:rFonts w:ascii="Times New Roman" w:hAnsi="Times New Roman" w:cs="Times New Roman"/>
          <w:sz w:val="22"/>
        </w:rPr>
      </w:pPr>
      <w:r w:rsidRPr="00FB0E71">
        <w:rPr>
          <w:rFonts w:ascii="Times New Roman" w:hAnsi="Times New Roman" w:cs="Times New Roman"/>
          <w:sz w:val="22"/>
          <w:szCs w:val="24"/>
        </w:rPr>
        <w:t>Sections 61</w:t>
      </w:r>
      <w:r w:rsidRPr="00FB0E71">
        <w:rPr>
          <w:rFonts w:ascii="Times New Roman" w:hAnsi="Times New Roman" w:cs="Times New Roman"/>
          <w:smallCaps/>
          <w:sz w:val="22"/>
          <w:szCs w:val="24"/>
        </w:rPr>
        <w:t>b</w:t>
      </w:r>
      <w:r w:rsidRPr="00FB0E71">
        <w:rPr>
          <w:rFonts w:ascii="Times New Roman" w:hAnsi="Times New Roman" w:cs="Times New Roman"/>
          <w:sz w:val="22"/>
          <w:szCs w:val="24"/>
        </w:rPr>
        <w:t>, 61</w:t>
      </w:r>
      <w:r w:rsidRPr="00FB0E71">
        <w:rPr>
          <w:rFonts w:ascii="Times New Roman" w:hAnsi="Times New Roman" w:cs="Times New Roman"/>
          <w:smallCaps/>
          <w:sz w:val="22"/>
          <w:szCs w:val="24"/>
        </w:rPr>
        <w:t>e</w:t>
      </w:r>
      <w:r w:rsidRPr="00FB0E71">
        <w:rPr>
          <w:rFonts w:ascii="Times New Roman" w:hAnsi="Times New Roman" w:cs="Times New Roman"/>
          <w:sz w:val="22"/>
          <w:szCs w:val="24"/>
        </w:rPr>
        <w:t xml:space="preserve"> and 61</w:t>
      </w:r>
      <w:r w:rsidRPr="00FB0E71">
        <w:rPr>
          <w:rFonts w:ascii="Times New Roman" w:hAnsi="Times New Roman" w:cs="Times New Roman"/>
          <w:smallCaps/>
          <w:sz w:val="22"/>
          <w:szCs w:val="24"/>
        </w:rPr>
        <w:t>f.</w:t>
      </w:r>
    </w:p>
    <w:p w14:paraId="6F08F261" w14:textId="77777777" w:rsidR="00AF77B1" w:rsidRPr="00FB0E71" w:rsidRDefault="000F4EDE" w:rsidP="00575BF1">
      <w:pPr>
        <w:shd w:val="clear" w:color="auto" w:fill="FFFFFF"/>
        <w:spacing w:before="720" w:after="60"/>
        <w:jc w:val="center"/>
        <w:rPr>
          <w:rFonts w:ascii="Times New Roman" w:hAnsi="Times New Roman" w:cs="Times New Roman"/>
          <w:sz w:val="22"/>
        </w:rPr>
      </w:pPr>
      <w:r>
        <w:rPr>
          <w:rFonts w:ascii="Times New Roman" w:hAnsi="Times New Roman" w:cs="Times New Roman"/>
          <w:b/>
          <w:bCs/>
          <w:noProof/>
          <w:sz w:val="22"/>
          <w:szCs w:val="22"/>
        </w:rPr>
        <w:pict w14:anchorId="2062B44C">
          <v:shape id="_x0000_s1036" type="#_x0000_t32" style="position:absolute;left:0;text-align:left;margin-left:2.7pt;margin-top:24.2pt;width:468pt;height:0;z-index:251667456" o:connectortype="straight"/>
        </w:pict>
      </w:r>
      <w:r w:rsidR="0040597C" w:rsidRPr="00FB0E71">
        <w:rPr>
          <w:rFonts w:ascii="Times New Roman" w:hAnsi="Times New Roman" w:cs="Times New Roman"/>
          <w:b/>
          <w:bCs/>
          <w:sz w:val="22"/>
          <w:szCs w:val="22"/>
        </w:rPr>
        <w:t>NOTES</w:t>
      </w:r>
    </w:p>
    <w:p w14:paraId="45475758" w14:textId="70D677EF" w:rsidR="00AF77B1" w:rsidRPr="00951D7F" w:rsidRDefault="00951D7F" w:rsidP="00951D7F">
      <w:pPr>
        <w:shd w:val="clear" w:color="auto" w:fill="FFFFFF"/>
        <w:tabs>
          <w:tab w:val="left" w:pos="317"/>
        </w:tabs>
        <w:spacing w:before="120" w:after="60"/>
        <w:ind w:left="317" w:hanging="283"/>
        <w:jc w:val="both"/>
        <w:rPr>
          <w:rFonts w:ascii="Times New Roman" w:hAnsi="Times New Roman" w:cs="Times New Roman"/>
        </w:rPr>
      </w:pPr>
      <w:r w:rsidRPr="00951D7F">
        <w:rPr>
          <w:rFonts w:ascii="Times New Roman" w:hAnsi="Times New Roman" w:cs="Times New Roman"/>
        </w:rPr>
        <w:t>1.</w:t>
      </w:r>
      <w:r w:rsidRPr="00951D7F">
        <w:rPr>
          <w:rFonts w:ascii="Times New Roman" w:hAnsi="Times New Roman" w:cs="Times New Roman"/>
        </w:rPr>
        <w:tab/>
      </w:r>
      <w:r w:rsidR="0040597C" w:rsidRPr="00951D7F">
        <w:rPr>
          <w:rFonts w:ascii="Times New Roman" w:hAnsi="Times New Roman" w:cs="Times New Roman"/>
        </w:rPr>
        <w:t>No. 39, 1986, as amended. For previous amendments, see Nos. 48 and 112, 1986; Nos. 23 and 145, 1987; No. 139, 1987 (as amended by Nos. 11 and 78, 1988); Nos. 6, 78, 95, 97 and 153, 1988; Nos. 2, 11, 97 and 107, 1989; Nos. 58, 60 and 135, 1990; and No. 48, 1991.</w:t>
      </w:r>
    </w:p>
    <w:p w14:paraId="5CEE9838" w14:textId="477F11B0" w:rsidR="00AF77B1" w:rsidRPr="00951D7F" w:rsidRDefault="00951D7F" w:rsidP="00951D7F">
      <w:pPr>
        <w:shd w:val="clear" w:color="auto" w:fill="FFFFFF"/>
        <w:tabs>
          <w:tab w:val="left" w:pos="317"/>
        </w:tabs>
        <w:spacing w:before="120" w:after="60"/>
        <w:ind w:left="317" w:hanging="283"/>
        <w:jc w:val="both"/>
        <w:rPr>
          <w:rFonts w:ascii="Times New Roman" w:hAnsi="Times New Roman" w:cs="Times New Roman"/>
        </w:rPr>
      </w:pPr>
      <w:r w:rsidRPr="00951D7F">
        <w:rPr>
          <w:rFonts w:ascii="Times New Roman" w:hAnsi="Times New Roman" w:cs="Times New Roman"/>
        </w:rPr>
        <w:t>2.</w:t>
      </w:r>
      <w:r w:rsidRPr="00951D7F">
        <w:rPr>
          <w:rFonts w:ascii="Times New Roman" w:hAnsi="Times New Roman" w:cs="Times New Roman"/>
        </w:rPr>
        <w:tab/>
      </w:r>
      <w:r w:rsidR="0040597C" w:rsidRPr="00951D7F">
        <w:rPr>
          <w:rFonts w:ascii="Times New Roman" w:hAnsi="Times New Roman" w:cs="Times New Roman"/>
        </w:rPr>
        <w:t>No. 27, 1936, as amended. For previous amendments, see No. 88, 1936; No. 5, 1937; No. 46, 1938; No. 30, 1939; Nos. 17 and 65, 1940; Nos. 58 and 69, 1941; Nos. 22 and 50, 1942; No. 10, 1943; Nos. 3 and 28, 1944; Nos. 4 and 37, 1945; No. 6, 1946; Nos. 11 and 63, 1947; No. 44, 1948; No. 66, 1949; No. 48, 1950; No. 44, 1951; Nos. 4, 28 and 90, 1952; Nos. 1, 28, 45 and 81, 1953; No. 43, 1954; Nos. 18 and 62, 1955; Nos. 25, 30 and 101, 1956; Nos. 39 and 65, 1957; No. 55, 195</w:t>
      </w:r>
      <w:bookmarkStart w:id="0" w:name="_GoBack"/>
      <w:bookmarkEnd w:id="0"/>
      <w:r w:rsidR="0040597C" w:rsidRPr="00951D7F">
        <w:rPr>
          <w:rFonts w:ascii="Times New Roman" w:hAnsi="Times New Roman" w:cs="Times New Roman"/>
        </w:rPr>
        <w:t>8; Nos. 12, 70 and 85, 1959; Nos. 17, 18, 58 and 108, 1960; Nos. 17, 27 and 94, 1961; Nos. 39 and 98, 1962; Nos. 34 and 69, 1963; Nos. 46, 68, 110 and 115, 1964; Nos. 33, 103 and 143, 1965; Nos. 50 and 83,</w:t>
      </w:r>
    </w:p>
    <w:p w14:paraId="48528099" w14:textId="77777777" w:rsidR="00AF77B1" w:rsidRPr="00FB0E71" w:rsidRDefault="00AF77B1" w:rsidP="00BB64A7">
      <w:pPr>
        <w:numPr>
          <w:ilvl w:val="0"/>
          <w:numId w:val="202"/>
        </w:numPr>
        <w:shd w:val="clear" w:color="auto" w:fill="FFFFFF"/>
        <w:tabs>
          <w:tab w:val="left" w:pos="365"/>
        </w:tabs>
        <w:spacing w:before="120" w:after="60"/>
        <w:ind w:left="365" w:hanging="298"/>
        <w:jc w:val="both"/>
        <w:rPr>
          <w:rFonts w:ascii="Times New Roman" w:hAnsi="Times New Roman" w:cs="Times New Roman"/>
          <w:sz w:val="22"/>
        </w:rPr>
        <w:sectPr w:rsidR="00AF77B1" w:rsidRPr="00FB0E71" w:rsidSect="00EE79F7">
          <w:pgSz w:w="12240" w:h="15840" w:code="1"/>
          <w:pgMar w:top="1440" w:right="1440" w:bottom="1440" w:left="1440" w:header="720" w:footer="720" w:gutter="0"/>
          <w:cols w:space="60"/>
          <w:noEndnote/>
        </w:sectPr>
      </w:pPr>
    </w:p>
    <w:p w14:paraId="201C48C6" w14:textId="7F97C0B8" w:rsidR="00AF77B1" w:rsidRPr="00FB0E71" w:rsidRDefault="0040597C" w:rsidP="00DF7129">
      <w:pPr>
        <w:shd w:val="clear" w:color="auto" w:fill="FFFFFF"/>
        <w:spacing w:before="120" w:after="60"/>
        <w:jc w:val="center"/>
        <w:rPr>
          <w:rFonts w:ascii="Times New Roman" w:hAnsi="Times New Roman" w:cs="Times New Roman"/>
          <w:sz w:val="22"/>
        </w:rPr>
      </w:pPr>
      <w:r w:rsidRPr="00FB0E71">
        <w:rPr>
          <w:rFonts w:ascii="Times New Roman" w:hAnsi="Times New Roman" w:cs="Times New Roman"/>
          <w:b/>
          <w:bCs/>
          <w:sz w:val="22"/>
        </w:rPr>
        <w:lastRenderedPageBreak/>
        <w:t>NOTES</w:t>
      </w:r>
      <w:r w:rsidRPr="00FB0E71">
        <w:rPr>
          <w:rFonts w:ascii="Times New Roman" w:eastAsia="Times New Roman" w:hAnsi="Times New Roman" w:cs="Times New Roman"/>
          <w:b/>
          <w:bCs/>
          <w:sz w:val="22"/>
        </w:rPr>
        <w:t>—</w:t>
      </w:r>
      <w:r w:rsidRPr="00951D7F">
        <w:rPr>
          <w:rFonts w:ascii="Times New Roman" w:eastAsia="Times New Roman" w:hAnsi="Times New Roman" w:cs="Times New Roman"/>
          <w:bCs/>
          <w:sz w:val="22"/>
        </w:rPr>
        <w:t>continued</w:t>
      </w:r>
    </w:p>
    <w:p w14:paraId="78208993" w14:textId="77777777" w:rsidR="00AF77B1" w:rsidRPr="00FB0E71" w:rsidRDefault="0040597C" w:rsidP="00BB64A7">
      <w:pPr>
        <w:shd w:val="clear" w:color="auto" w:fill="FFFFFF"/>
        <w:spacing w:before="120" w:after="60"/>
        <w:ind w:left="331"/>
        <w:jc w:val="both"/>
        <w:rPr>
          <w:rFonts w:ascii="Times New Roman" w:hAnsi="Times New Roman" w:cs="Times New Roman"/>
        </w:rPr>
      </w:pPr>
      <w:r w:rsidRPr="00FB0E71">
        <w:rPr>
          <w:rFonts w:ascii="Times New Roman" w:hAnsi="Times New Roman" w:cs="Times New Roman"/>
        </w:rPr>
        <w:t>1966; Nos. 19, 38, 76 and 85, 1967; Nos. 4, 70, 87 and 148, 1968; Nos. 18, 93 and 101, 1969; No. 87, 1970; Nos. 6, 54 and 93, 1971; Nos. 5, 46, 47, 65 and 85, 1972; Nos. 51, 52, 53, 164 and 165, 1973; No. 216, 1973 (as amended by No. 20, 1974); Nos. 26 and 126, 1974; Nos. 80 and 117, 1975; Nos. 50, 53, 56, 98, 143, 165 and 205, 1976; Nos. 57, 126 and 127, 1977; Nos. 36, 57, 87, 90, 123, 171 and 172, 1978; Nos. 12, 19, 27, 43, 62, 146, 147 and 149, 1979; Nos. 19, 24, 57, 58, 124, 133, 134 and 159, 1980; Nos. 61, 92, 108, 109, 110, 111, 154 and 175, 1981; Nos. 29, 38, 39, 76, 80, 106 and 123, 1982; Nos. 14, 25, 39, 49, 51, 54 and 103, 1983; Nos. 14, 42, 47, 63, 76, 115, 124, 165 and 174, 1984; No. 123, 1984 (as amended by No. 65, 1985); Nos. 47, 49, 104, 123, 168 and 174, 1985; No. 173, 1985 (as amended by No. 49, 1986); Nos. 41, 46, 48, 51, 109, 112 and 154, 1986; No. 49, 1986 (as amended by No. 141, 1987); No. 52, 1986 (as amended by No. 141, 1987); No. 90, 1986 (as amended by No. 141, 1987); Nos. 23, 58, 61, 120, 145 and 163, 1987; No. 62, 1987 (as amended by No. 108, 1987); No. 108, 1987 (as amended by No. 138, 1987); No. 138, 1987 (as amended by No. 11, 1988); No. 139, 1987 (as amended by Nos. 11 and 78, 1988); Nos. 8, 11, 59, 75, 78, 80, 87, 95, 97, 127 and 153, 1988; Nos. 2, 11, 56, 70, 73, 105, 107, 129, 163 and 167, 1989; No. 97, 1989 (as amended by No. 105, 1989); Nos. 20, 35, 45, 57, 58, 60, 61, 87, 119 and 135, 1990; and Nos. 4, 5, 6, 48 and 55, 1991.</w:t>
      </w:r>
    </w:p>
    <w:p w14:paraId="134ACEB5" w14:textId="7006BD44" w:rsidR="00AF77B1" w:rsidRPr="00951D7F" w:rsidRDefault="00951D7F" w:rsidP="00951D7F">
      <w:pPr>
        <w:shd w:val="clear" w:color="auto" w:fill="FFFFFF"/>
        <w:tabs>
          <w:tab w:val="left" w:pos="317"/>
        </w:tabs>
        <w:spacing w:before="120" w:after="60"/>
        <w:ind w:left="317" w:hanging="283"/>
        <w:jc w:val="both"/>
        <w:rPr>
          <w:rFonts w:ascii="Times New Roman" w:hAnsi="Times New Roman" w:cs="Times New Roman"/>
        </w:rPr>
      </w:pPr>
      <w:r w:rsidRPr="00951D7F">
        <w:rPr>
          <w:rFonts w:ascii="Times New Roman" w:hAnsi="Times New Roman" w:cs="Times New Roman"/>
        </w:rPr>
        <w:t>3.</w:t>
      </w:r>
      <w:r w:rsidRPr="00951D7F">
        <w:rPr>
          <w:rFonts w:ascii="Times New Roman" w:hAnsi="Times New Roman" w:cs="Times New Roman"/>
        </w:rPr>
        <w:tab/>
      </w:r>
      <w:r w:rsidR="0040597C" w:rsidRPr="00951D7F">
        <w:rPr>
          <w:rFonts w:ascii="Times New Roman" w:hAnsi="Times New Roman" w:cs="Times New Roman"/>
        </w:rPr>
        <w:t>No. 107, 1986, as amended. For previous amendments, see Nos. 60 and 138, 1987; and Nos. 11, 78 and 118, 1988; Nos. 98 and 106, 1989; No. 87, 1990; and No. 48, 1991.</w:t>
      </w:r>
    </w:p>
    <w:p w14:paraId="37E8A46F" w14:textId="7039AF4B" w:rsidR="00AF77B1" w:rsidRPr="00951D7F" w:rsidRDefault="00951D7F" w:rsidP="00951D7F">
      <w:pPr>
        <w:shd w:val="clear" w:color="auto" w:fill="FFFFFF"/>
        <w:tabs>
          <w:tab w:val="left" w:pos="317"/>
        </w:tabs>
        <w:spacing w:before="120" w:after="60"/>
        <w:ind w:left="317" w:hanging="283"/>
        <w:jc w:val="both"/>
        <w:rPr>
          <w:rFonts w:ascii="Times New Roman" w:hAnsi="Times New Roman" w:cs="Times New Roman"/>
        </w:rPr>
      </w:pPr>
      <w:r w:rsidRPr="00951D7F">
        <w:rPr>
          <w:rFonts w:ascii="Times New Roman" w:hAnsi="Times New Roman" w:cs="Times New Roman"/>
        </w:rPr>
        <w:t>4.</w:t>
      </w:r>
      <w:r w:rsidRPr="00951D7F">
        <w:rPr>
          <w:rFonts w:ascii="Times New Roman" w:hAnsi="Times New Roman" w:cs="Times New Roman"/>
        </w:rPr>
        <w:tab/>
      </w:r>
      <w:r w:rsidR="0040597C" w:rsidRPr="00951D7F">
        <w:rPr>
          <w:rFonts w:ascii="Times New Roman" w:hAnsi="Times New Roman" w:cs="Times New Roman"/>
        </w:rPr>
        <w:t>No. 110, 1986, as amended. For previous amendments, see No. 110, 1987; No. 93, 1988; No. 137, 1989; and Nos. 86 and 135, 1990.</w:t>
      </w:r>
    </w:p>
    <w:p w14:paraId="72F91661" w14:textId="6EC3FFD0" w:rsidR="00AF77B1" w:rsidRPr="00FB0E71" w:rsidRDefault="00951D7F" w:rsidP="00951D7F">
      <w:pPr>
        <w:shd w:val="clear" w:color="auto" w:fill="FFFFFF"/>
        <w:tabs>
          <w:tab w:val="left" w:pos="317"/>
        </w:tabs>
        <w:spacing w:before="120" w:after="60"/>
        <w:ind w:left="317" w:hanging="283"/>
        <w:jc w:val="both"/>
        <w:rPr>
          <w:rFonts w:ascii="Times New Roman" w:hAnsi="Times New Roman" w:cs="Times New Roman"/>
        </w:rPr>
      </w:pPr>
      <w:r w:rsidRPr="00951D7F">
        <w:rPr>
          <w:rFonts w:ascii="Times New Roman" w:hAnsi="Times New Roman" w:cs="Times New Roman"/>
        </w:rPr>
        <w:t>5.</w:t>
      </w:r>
      <w:r w:rsidRPr="00951D7F">
        <w:rPr>
          <w:rFonts w:ascii="Times New Roman" w:hAnsi="Times New Roman" w:cs="Times New Roman"/>
        </w:rPr>
        <w:tab/>
      </w:r>
      <w:r w:rsidR="0040597C" w:rsidRPr="00951D7F">
        <w:rPr>
          <w:rFonts w:ascii="Times New Roman" w:hAnsi="Times New Roman" w:cs="Times New Roman"/>
        </w:rPr>
        <w:t>No. 1, 1953, as amended. For previous amendments, see Nos. 28, 39, 40 and 52, 1953; No. 18, 1955; No. 39, 1957; No. 95, 1959; N</w:t>
      </w:r>
      <w:r w:rsidR="0040597C" w:rsidRPr="00FB0E71">
        <w:rPr>
          <w:rFonts w:ascii="Times New Roman" w:hAnsi="Times New Roman" w:cs="Times New Roman"/>
        </w:rPr>
        <w:t>o. 17, 1960; No. 75, 1964; No. 155, 1965; No. 93, 1966; No. 120, 1968; No. 216, 1973; No. 133, 1974; No. 37, 1976; Nos. 19 and 59, 1979; Nos. 39 and 117, 1983; No. 123, 1984; No. 65, 1985 (as amended by No. 193, 1985); Nos. 4, 47, 104, 123 and 168, 1985; Nos. 41, 46, 48, 112, 144 and 154, 1986; No. 49, 1986 (as amended by No. 141, 1987); Nos. 120 and 145, 1987; No. 62, 1987 (as amended by No. 108, 1987); No. 108, 1987 (as amended by No. 138, 1987); No. 138, 1987 (as amended by No. 11, 1988); Nos. 95 and 97, 1988; Nos. 97, 105, 107, 124, 163 and 167, 1989; Nos. 20, 60, 61, 110, 119 and 136, 1990; and Nos. 5, 6 and 48, 1991.</w:t>
      </w:r>
    </w:p>
    <w:p w14:paraId="58DC8232" w14:textId="77777777" w:rsidR="00A55EFF" w:rsidRPr="00FB0E71" w:rsidRDefault="0040597C" w:rsidP="00223BA4">
      <w:pPr>
        <w:shd w:val="clear" w:color="auto" w:fill="FFFFFF"/>
        <w:spacing w:before="120"/>
        <w:ind w:left="749" w:hanging="749"/>
        <w:jc w:val="both"/>
        <w:rPr>
          <w:rFonts w:ascii="Times New Roman" w:eastAsia="Times New Roman" w:hAnsi="Times New Roman" w:cs="Times New Roman"/>
          <w:szCs w:val="22"/>
        </w:rPr>
      </w:pPr>
      <w:r w:rsidRPr="00FB0E71">
        <w:rPr>
          <w:rFonts w:ascii="Times New Roman" w:hAnsi="Times New Roman" w:cs="Times New Roman"/>
          <w:szCs w:val="22"/>
        </w:rPr>
        <w:t>[</w:t>
      </w:r>
      <w:r w:rsidRPr="00FB0E71">
        <w:rPr>
          <w:rFonts w:ascii="Times New Roman" w:hAnsi="Times New Roman" w:cs="Times New Roman"/>
          <w:i/>
          <w:iCs/>
          <w:szCs w:val="22"/>
        </w:rPr>
        <w:t>Minister</w:t>
      </w:r>
      <w:r w:rsidR="00D9297E" w:rsidRPr="00FB0E71">
        <w:rPr>
          <w:rFonts w:ascii="Times New Roman" w:hAnsi="Times New Roman" w:cs="Times New Roman"/>
          <w:i/>
          <w:iCs/>
          <w:szCs w:val="22"/>
        </w:rPr>
        <w:t>’</w:t>
      </w:r>
      <w:r w:rsidRPr="00FB0E71">
        <w:rPr>
          <w:rFonts w:ascii="Times New Roman" w:hAnsi="Times New Roman" w:cs="Times New Roman"/>
          <w:i/>
          <w:iCs/>
          <w:szCs w:val="22"/>
        </w:rPr>
        <w:t>s second reading speech made in</w:t>
      </w:r>
      <w:r w:rsidR="00A55EFF" w:rsidRPr="00FB0E71">
        <w:rPr>
          <w:rFonts w:ascii="Times New Roman" w:eastAsia="Times New Roman" w:hAnsi="Times New Roman" w:cs="Times New Roman"/>
          <w:szCs w:val="22"/>
        </w:rPr>
        <w:t>—</w:t>
      </w:r>
    </w:p>
    <w:p w14:paraId="1E7B94DA" w14:textId="77777777" w:rsidR="00223BA4" w:rsidRPr="00FB0E71" w:rsidRDefault="0040597C" w:rsidP="001179F4">
      <w:pPr>
        <w:shd w:val="clear" w:color="auto" w:fill="FFFFFF"/>
        <w:ind w:left="1613" w:hanging="749"/>
        <w:jc w:val="both"/>
        <w:rPr>
          <w:rFonts w:ascii="Times New Roman" w:eastAsia="Times New Roman" w:hAnsi="Times New Roman" w:cs="Times New Roman"/>
          <w:i/>
          <w:iCs/>
          <w:szCs w:val="22"/>
        </w:rPr>
      </w:pPr>
      <w:r w:rsidRPr="00FB0E71">
        <w:rPr>
          <w:rFonts w:ascii="Times New Roman" w:eastAsia="Times New Roman" w:hAnsi="Times New Roman" w:cs="Times New Roman"/>
          <w:i/>
          <w:iCs/>
          <w:szCs w:val="22"/>
        </w:rPr>
        <w:t>House of Representatives on 18 April 1991</w:t>
      </w:r>
    </w:p>
    <w:p w14:paraId="060A3D20" w14:textId="77777777" w:rsidR="0040597C" w:rsidRPr="00FB0E71" w:rsidRDefault="0040597C" w:rsidP="001179F4">
      <w:pPr>
        <w:shd w:val="clear" w:color="auto" w:fill="FFFFFF"/>
        <w:ind w:left="1613" w:hanging="749"/>
        <w:jc w:val="both"/>
        <w:rPr>
          <w:rFonts w:ascii="Times New Roman" w:hAnsi="Times New Roman" w:cs="Times New Roman"/>
        </w:rPr>
      </w:pPr>
      <w:r w:rsidRPr="00FB0E71">
        <w:rPr>
          <w:rFonts w:ascii="Times New Roman" w:eastAsia="Times New Roman" w:hAnsi="Times New Roman" w:cs="Times New Roman"/>
          <w:i/>
          <w:iCs/>
          <w:szCs w:val="22"/>
        </w:rPr>
        <w:t>Senate on 16 May 1991</w:t>
      </w:r>
      <w:r w:rsidR="00B72330">
        <w:rPr>
          <w:rFonts w:ascii="Times New Roman" w:eastAsia="Times New Roman" w:hAnsi="Times New Roman" w:cs="Times New Roman"/>
          <w:szCs w:val="22"/>
        </w:rPr>
        <w:t>]</w:t>
      </w:r>
    </w:p>
    <w:p w14:paraId="177BAD19" w14:textId="77777777" w:rsidR="000F4EDE" w:rsidRPr="00FB0E71" w:rsidRDefault="000F4EDE">
      <w:pPr>
        <w:shd w:val="clear" w:color="auto" w:fill="FFFFFF"/>
        <w:ind w:left="1613" w:hanging="749"/>
        <w:jc w:val="both"/>
        <w:rPr>
          <w:rFonts w:ascii="Times New Roman" w:hAnsi="Times New Roman" w:cs="Times New Roman"/>
        </w:rPr>
      </w:pPr>
    </w:p>
    <w:sectPr w:rsidR="000F4EDE" w:rsidRPr="00FB0E71" w:rsidSect="00EE79F7">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1AF450" w15:done="0"/>
  <w15:commentEx w15:paraId="771BA4EF" w15:done="0"/>
  <w15:commentEx w15:paraId="7A935909" w15:done="0"/>
  <w15:commentEx w15:paraId="01CBA3FC" w15:done="0"/>
  <w15:commentEx w15:paraId="7C5EBBCE" w15:done="0"/>
  <w15:commentEx w15:paraId="5957D60F" w15:done="0"/>
  <w15:commentEx w15:paraId="19BBD08C" w15:done="0"/>
  <w15:commentEx w15:paraId="553C4F31" w15:done="0"/>
  <w15:commentEx w15:paraId="05B6FDD2" w15:done="0"/>
  <w15:commentEx w15:paraId="58340DCC" w15:done="0"/>
  <w15:commentEx w15:paraId="600220E7" w15:done="0"/>
  <w15:commentEx w15:paraId="4CB516EF" w15:done="0"/>
  <w15:commentEx w15:paraId="5A3DA092" w15:done="0"/>
  <w15:commentEx w15:paraId="0945E167" w15:done="0"/>
  <w15:commentEx w15:paraId="58E4D028" w15:done="0"/>
  <w15:commentEx w15:paraId="5D128105" w15:done="0"/>
  <w15:commentEx w15:paraId="29EC8BA3" w15:done="0"/>
  <w15:commentEx w15:paraId="72B5B87D" w15:done="0"/>
  <w15:commentEx w15:paraId="4073902B" w15:done="0"/>
  <w15:commentEx w15:paraId="2C6E85BC" w15:done="0"/>
  <w15:commentEx w15:paraId="270D350C" w15:done="0"/>
  <w15:commentEx w15:paraId="40B8C63B" w15:done="0"/>
  <w15:commentEx w15:paraId="0B999A1B" w15:done="0"/>
  <w15:commentEx w15:paraId="1EB9BB07" w15:done="0"/>
  <w15:commentEx w15:paraId="5648BE61" w15:done="0"/>
  <w15:commentEx w15:paraId="3FBC69FA" w15:done="0"/>
  <w15:commentEx w15:paraId="3A3A7463" w15:done="0"/>
  <w15:commentEx w15:paraId="6F8FC843" w15:done="0"/>
  <w15:commentEx w15:paraId="7A02AB6C" w15:done="0"/>
  <w15:commentEx w15:paraId="53773C74" w15:done="0"/>
  <w15:commentEx w15:paraId="20570F7A" w15:done="0"/>
  <w15:commentEx w15:paraId="46F96CEC" w15:done="0"/>
  <w15:commentEx w15:paraId="69D47D03" w15:done="0"/>
  <w15:commentEx w15:paraId="17CCCFC8" w15:done="0"/>
  <w15:commentEx w15:paraId="274BF084" w15:done="0"/>
  <w15:commentEx w15:paraId="2756CF06" w15:done="0"/>
  <w15:commentEx w15:paraId="4850CF34" w15:done="0"/>
  <w15:commentEx w15:paraId="5F29D64E" w15:done="0"/>
  <w15:commentEx w15:paraId="630F5510" w15:done="0"/>
  <w15:commentEx w15:paraId="5E3F21C6" w15:done="0"/>
  <w15:commentEx w15:paraId="36FF9667" w15:done="0"/>
  <w15:commentEx w15:paraId="0639AF5C" w15:done="0"/>
  <w15:commentEx w15:paraId="6E0909E7" w15:done="0"/>
  <w15:commentEx w15:paraId="6BCDC692" w15:done="0"/>
  <w15:commentEx w15:paraId="5047BF5B" w15:done="0"/>
  <w15:commentEx w15:paraId="6B84EAAF" w15:done="0"/>
  <w15:commentEx w15:paraId="652C399A" w15:done="0"/>
  <w15:commentEx w15:paraId="6CAAB6DD" w15:done="0"/>
  <w15:commentEx w15:paraId="6C362808" w15:done="0"/>
  <w15:commentEx w15:paraId="74AA9C89" w15:done="0"/>
  <w15:commentEx w15:paraId="504427AF" w15:done="0"/>
  <w15:commentEx w15:paraId="61B33E69" w15:done="0"/>
  <w15:commentEx w15:paraId="346E3A2E" w15:done="0"/>
  <w15:commentEx w15:paraId="03BAD01B" w15:done="0"/>
  <w15:commentEx w15:paraId="30CE43AC" w15:done="0"/>
  <w15:commentEx w15:paraId="7406E93C" w15:done="0"/>
  <w15:commentEx w15:paraId="482E9523" w15:done="0"/>
  <w15:commentEx w15:paraId="3E1C40BF" w15:done="0"/>
  <w15:commentEx w15:paraId="5CECC1D7" w15:done="0"/>
  <w15:commentEx w15:paraId="01D548E0" w15:done="0"/>
  <w15:commentEx w15:paraId="6E595ED6" w15:done="0"/>
  <w15:commentEx w15:paraId="7598310D" w15:done="0"/>
  <w15:commentEx w15:paraId="6A9EB37C" w15:done="0"/>
  <w15:commentEx w15:paraId="65588E50" w15:done="0"/>
  <w15:commentEx w15:paraId="11586CFB" w15:done="0"/>
  <w15:commentEx w15:paraId="08598B77" w15:done="0"/>
  <w15:commentEx w15:paraId="6E480322" w15:done="0"/>
  <w15:commentEx w15:paraId="5BAD2450" w15:done="0"/>
  <w15:commentEx w15:paraId="1C56FFBC" w15:done="0"/>
  <w15:commentEx w15:paraId="509D8DA3" w15:done="0"/>
  <w15:commentEx w15:paraId="474F84D9" w15:done="0"/>
  <w15:commentEx w15:paraId="50A8627B" w15:done="0"/>
  <w15:commentEx w15:paraId="66D6E6DE" w15:done="0"/>
  <w15:commentEx w15:paraId="5D63B8D9" w15:done="0"/>
  <w15:commentEx w15:paraId="55B753BE" w15:done="0"/>
  <w15:commentEx w15:paraId="751483FA" w15:done="0"/>
  <w15:commentEx w15:paraId="2F17F380" w15:done="0"/>
  <w15:commentEx w15:paraId="44E53BB5" w15:done="0"/>
  <w15:commentEx w15:paraId="2930702A" w15:done="0"/>
  <w15:commentEx w15:paraId="424BB3D4" w15:done="0"/>
  <w15:commentEx w15:paraId="6D3EAB2C" w15:done="0"/>
  <w15:commentEx w15:paraId="1839AB0D" w15:done="0"/>
  <w15:commentEx w15:paraId="7763D322" w15:done="0"/>
  <w15:commentEx w15:paraId="4BA7AF25" w15:done="0"/>
  <w15:commentEx w15:paraId="7AF6F894" w15:done="0"/>
  <w15:commentEx w15:paraId="6FAB334F" w15:done="0"/>
  <w15:commentEx w15:paraId="15DC4D1F" w15:done="0"/>
  <w15:commentEx w15:paraId="3F8755A2" w15:done="0"/>
  <w15:commentEx w15:paraId="45ED0A9B" w15:done="0"/>
  <w15:commentEx w15:paraId="31BCC596" w15:done="0"/>
  <w15:commentEx w15:paraId="31F4C6D6" w15:done="0"/>
  <w15:commentEx w15:paraId="167CD430" w15:done="0"/>
  <w15:commentEx w15:paraId="4DE5041D" w15:done="0"/>
  <w15:commentEx w15:paraId="65DB9BBB" w15:done="0"/>
  <w15:commentEx w15:paraId="34F254EA" w15:done="0"/>
  <w15:commentEx w15:paraId="4FB051C6" w15:done="0"/>
  <w15:commentEx w15:paraId="3A3DFEAF" w15:done="0"/>
  <w15:commentEx w15:paraId="77604CAC" w15:done="0"/>
  <w15:commentEx w15:paraId="446A5F2A" w15:done="0"/>
  <w15:commentEx w15:paraId="3FD1B1B0" w15:done="0"/>
  <w15:commentEx w15:paraId="6A9A8833" w15:done="0"/>
  <w15:commentEx w15:paraId="4567EF82" w15:done="0"/>
  <w15:commentEx w15:paraId="3F5C260B" w15:done="0"/>
  <w15:commentEx w15:paraId="4D2C4957" w15:done="0"/>
  <w15:commentEx w15:paraId="3706642D" w15:done="0"/>
  <w15:commentEx w15:paraId="0B3DD676" w15:done="0"/>
  <w15:commentEx w15:paraId="5E59249D" w15:done="0"/>
  <w15:commentEx w15:paraId="1CDE7A46" w15:done="0"/>
  <w15:commentEx w15:paraId="1E057DBD" w15:done="0"/>
  <w15:commentEx w15:paraId="53B578E0" w15:done="0"/>
  <w15:commentEx w15:paraId="73EB1292" w15:done="0"/>
  <w15:commentEx w15:paraId="1C346C25" w15:done="0"/>
  <w15:commentEx w15:paraId="222579B8" w15:done="0"/>
  <w15:commentEx w15:paraId="12BB5D1E" w15:done="0"/>
  <w15:commentEx w15:paraId="38EFF023" w15:done="0"/>
  <w15:commentEx w15:paraId="67DC36F2" w15:done="0"/>
  <w15:commentEx w15:paraId="0634BFA7" w15:done="0"/>
  <w15:commentEx w15:paraId="30A92610" w15:done="0"/>
  <w15:commentEx w15:paraId="6425F6B9" w15:done="0"/>
  <w15:commentEx w15:paraId="1F76F8EA" w15:done="0"/>
  <w15:commentEx w15:paraId="3237FD74" w15:done="0"/>
  <w15:commentEx w15:paraId="290319D1" w15:done="0"/>
  <w15:commentEx w15:paraId="7702361F" w15:done="0"/>
  <w15:commentEx w15:paraId="2AE3433E" w15:done="0"/>
  <w15:commentEx w15:paraId="6B975E4A" w15:done="0"/>
  <w15:commentEx w15:paraId="290922A3" w15:done="0"/>
  <w15:commentEx w15:paraId="5E829477" w15:done="0"/>
  <w15:commentEx w15:paraId="52867D7C" w15:done="0"/>
  <w15:commentEx w15:paraId="0C88D93D" w15:done="0"/>
  <w15:commentEx w15:paraId="7902AECE" w15:done="0"/>
  <w15:commentEx w15:paraId="76F91722" w15:done="0"/>
  <w15:commentEx w15:paraId="4CF96EC2" w15:done="0"/>
  <w15:commentEx w15:paraId="181AE89D" w15:done="0"/>
  <w15:commentEx w15:paraId="5B5A843C" w15:done="0"/>
  <w15:commentEx w15:paraId="3A8FCA4A" w15:done="0"/>
  <w15:commentEx w15:paraId="39504037" w15:done="0"/>
  <w15:commentEx w15:paraId="56BC54D2" w15:done="0"/>
  <w15:commentEx w15:paraId="120EEA23" w15:done="0"/>
  <w15:commentEx w15:paraId="6138FF21" w15:done="0"/>
  <w15:commentEx w15:paraId="62A07A97" w15:done="0"/>
  <w15:commentEx w15:paraId="418BD862" w15:done="0"/>
  <w15:commentEx w15:paraId="2CF9062A" w15:done="0"/>
  <w15:commentEx w15:paraId="686E3593" w15:done="0"/>
  <w15:commentEx w15:paraId="670A2AB5" w15:done="0"/>
  <w15:commentEx w15:paraId="0C154796" w15:done="0"/>
  <w15:commentEx w15:paraId="2767F333" w15:done="0"/>
  <w15:commentEx w15:paraId="59E9BDB9" w15:done="0"/>
  <w15:commentEx w15:paraId="77204602" w15:done="0"/>
  <w15:commentEx w15:paraId="2C2AB8D5" w15:done="0"/>
  <w15:commentEx w15:paraId="7E0191D3" w15:done="0"/>
  <w15:commentEx w15:paraId="1D4452AD" w15:done="0"/>
  <w15:commentEx w15:paraId="6124769C" w15:done="0"/>
  <w15:commentEx w15:paraId="4EE72E9D" w15:done="0"/>
  <w15:commentEx w15:paraId="15F4251D" w15:done="0"/>
  <w15:commentEx w15:paraId="52408879" w15:done="0"/>
  <w15:commentEx w15:paraId="10C079FA" w15:done="0"/>
  <w15:commentEx w15:paraId="43143480" w15:done="0"/>
  <w15:commentEx w15:paraId="792EF3AE" w15:done="0"/>
  <w15:commentEx w15:paraId="19474A9B" w15:done="0"/>
  <w15:commentEx w15:paraId="5F05E177" w15:done="0"/>
  <w15:commentEx w15:paraId="7FA7852B" w15:done="0"/>
  <w15:commentEx w15:paraId="58ACB4E3" w15:done="0"/>
  <w15:commentEx w15:paraId="74A44273" w15:done="0"/>
  <w15:commentEx w15:paraId="5C963BBF" w15:done="0"/>
  <w15:commentEx w15:paraId="0A7F05E7" w15:done="0"/>
  <w15:commentEx w15:paraId="46121787" w15:done="0"/>
  <w15:commentEx w15:paraId="3F1D811E" w15:done="0"/>
  <w15:commentEx w15:paraId="69EF2507" w15:done="0"/>
  <w15:commentEx w15:paraId="166C622D" w15:done="0"/>
  <w15:commentEx w15:paraId="56FF09A6" w15:done="0"/>
  <w15:commentEx w15:paraId="11221314" w15:done="0"/>
  <w15:commentEx w15:paraId="63429DB6" w15:done="0"/>
  <w15:commentEx w15:paraId="0DA938D8" w15:done="0"/>
  <w15:commentEx w15:paraId="2FF67543" w15:done="0"/>
  <w15:commentEx w15:paraId="1CFD470F" w15:done="0"/>
  <w15:commentEx w15:paraId="3B9BDB5F" w15:done="0"/>
  <w15:commentEx w15:paraId="653BABF1" w15:done="0"/>
  <w15:commentEx w15:paraId="3D4033FD" w15:done="0"/>
  <w15:commentEx w15:paraId="631738EA" w15:done="0"/>
  <w15:commentEx w15:paraId="0CEF5834" w15:done="0"/>
  <w15:commentEx w15:paraId="55178BA5" w15:done="0"/>
  <w15:commentEx w15:paraId="03552119" w15:done="0"/>
  <w15:commentEx w15:paraId="73E35BA0" w15:done="0"/>
  <w15:commentEx w15:paraId="743EF505" w15:done="0"/>
  <w15:commentEx w15:paraId="2E4AC750" w15:done="0"/>
  <w15:commentEx w15:paraId="05CD23B4" w15:done="0"/>
  <w15:commentEx w15:paraId="29DF697D" w15:done="0"/>
  <w15:commentEx w15:paraId="7ADEA39E" w15:done="0"/>
  <w15:commentEx w15:paraId="4A37E1FA" w15:done="0"/>
  <w15:commentEx w15:paraId="5CE51E24" w15:done="0"/>
  <w15:commentEx w15:paraId="5CC2419D" w15:done="0"/>
  <w15:commentEx w15:paraId="235C0B83" w15:done="0"/>
  <w15:commentEx w15:paraId="1D327483" w15:done="0"/>
  <w15:commentEx w15:paraId="33AC89DA" w15:done="0"/>
  <w15:commentEx w15:paraId="7D3135E0" w15:done="0"/>
  <w15:commentEx w15:paraId="63ECCFBA" w15:done="0"/>
  <w15:commentEx w15:paraId="0EEA0E6E" w15:done="0"/>
  <w15:commentEx w15:paraId="44384F1A" w15:done="0"/>
  <w15:commentEx w15:paraId="3F3F7AAD" w15:done="0"/>
  <w15:commentEx w15:paraId="01521DB6" w15:done="0"/>
  <w15:commentEx w15:paraId="464A80F2" w15:done="0"/>
  <w15:commentEx w15:paraId="334195BD" w15:done="0"/>
  <w15:commentEx w15:paraId="761A4016" w15:done="0"/>
  <w15:commentEx w15:paraId="68197052" w15:done="0"/>
  <w15:commentEx w15:paraId="32F6DC05" w15:done="0"/>
  <w15:commentEx w15:paraId="43638AAD" w15:done="0"/>
  <w15:commentEx w15:paraId="5CCBE709" w15:done="0"/>
  <w15:commentEx w15:paraId="156B3C75" w15:done="0"/>
  <w15:commentEx w15:paraId="4DFB1577" w15:done="0"/>
  <w15:commentEx w15:paraId="34736294" w15:done="0"/>
  <w15:commentEx w15:paraId="49999444" w15:done="0"/>
  <w15:commentEx w15:paraId="23D9E001" w15:done="0"/>
  <w15:commentEx w15:paraId="78733E08" w15:done="0"/>
  <w15:commentEx w15:paraId="781FB788" w15:done="0"/>
  <w15:commentEx w15:paraId="73D0DBB5" w15:done="0"/>
  <w15:commentEx w15:paraId="2E899FF9" w15:done="0"/>
  <w15:commentEx w15:paraId="70CAD89D" w15:done="0"/>
  <w15:commentEx w15:paraId="30E4F1FA" w15:done="0"/>
  <w15:commentEx w15:paraId="5A23CFDF" w15:done="0"/>
  <w15:commentEx w15:paraId="2AEA85DD" w15:done="0"/>
  <w15:commentEx w15:paraId="021E3FB0" w15:done="0"/>
  <w15:commentEx w15:paraId="5D7DF297" w15:done="0"/>
  <w15:commentEx w15:paraId="43D078C7" w15:done="0"/>
  <w15:commentEx w15:paraId="2FB646AE" w15:done="0"/>
  <w15:commentEx w15:paraId="7EC2599F" w15:done="0"/>
  <w15:commentEx w15:paraId="00F535DB" w15:done="0"/>
  <w15:commentEx w15:paraId="5A1FC73B" w15:done="0"/>
  <w15:commentEx w15:paraId="102B16E0" w15:done="0"/>
  <w15:commentEx w15:paraId="601958A7" w15:done="0"/>
  <w15:commentEx w15:paraId="476AF13C" w15:done="0"/>
  <w15:commentEx w15:paraId="6CB55A38" w15:done="0"/>
  <w15:commentEx w15:paraId="045304DE" w15:done="0"/>
  <w15:commentEx w15:paraId="7FEE6920" w15:done="0"/>
  <w15:commentEx w15:paraId="7843DE77" w15:done="0"/>
  <w15:commentEx w15:paraId="5EBA8685" w15:done="0"/>
  <w15:commentEx w15:paraId="34C78FEF" w15:done="0"/>
  <w15:commentEx w15:paraId="66E981B7" w15:done="0"/>
  <w15:commentEx w15:paraId="272224AC" w15:done="0"/>
  <w15:commentEx w15:paraId="63E59022" w15:done="0"/>
  <w15:commentEx w15:paraId="78D74449" w15:done="0"/>
  <w15:commentEx w15:paraId="75639FD9" w15:done="0"/>
  <w15:commentEx w15:paraId="09F84770" w15:done="0"/>
  <w15:commentEx w15:paraId="14D9540E" w15:done="0"/>
  <w15:commentEx w15:paraId="707A51AF" w15:done="0"/>
  <w15:commentEx w15:paraId="1F9C940C" w15:done="0"/>
  <w15:commentEx w15:paraId="54E8525F" w15:done="0"/>
  <w15:commentEx w15:paraId="6FACE152" w15:done="0"/>
  <w15:commentEx w15:paraId="564D0CAF" w15:done="0"/>
  <w15:commentEx w15:paraId="64EC8631" w15:done="0"/>
  <w15:commentEx w15:paraId="60E4DFDD" w15:done="0"/>
  <w15:commentEx w15:paraId="476D07DD" w15:done="0"/>
  <w15:commentEx w15:paraId="3CD37650" w15:done="0"/>
  <w15:commentEx w15:paraId="176EAA6A" w15:done="0"/>
  <w15:commentEx w15:paraId="0B8C65B3" w15:done="0"/>
  <w15:commentEx w15:paraId="2426388E" w15:done="0"/>
  <w15:commentEx w15:paraId="69545FB9" w15:done="0"/>
  <w15:commentEx w15:paraId="64E928A0" w15:done="0"/>
  <w15:commentEx w15:paraId="5FC87BF5" w15:done="0"/>
  <w15:commentEx w15:paraId="29484D2F" w15:done="0"/>
  <w15:commentEx w15:paraId="55C5BC1F" w15:done="0"/>
  <w15:commentEx w15:paraId="1DCEC602" w15:done="0"/>
  <w15:commentEx w15:paraId="208EFEEA" w15:done="0"/>
  <w15:commentEx w15:paraId="28D615B9" w15:done="0"/>
  <w15:commentEx w15:paraId="380C3552" w15:done="0"/>
  <w15:commentEx w15:paraId="47665FD5" w15:done="0"/>
  <w15:commentEx w15:paraId="3D774E70" w15:done="0"/>
  <w15:commentEx w15:paraId="2508F349" w15:done="0"/>
  <w15:commentEx w15:paraId="6369ED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AF450" w16cid:durableId="207FB6A0"/>
  <w16cid:commentId w16cid:paraId="771BA4EF" w16cid:durableId="207FB6B0"/>
  <w16cid:commentId w16cid:paraId="7A935909" w16cid:durableId="207FB6B8"/>
  <w16cid:commentId w16cid:paraId="01CBA3FC" w16cid:durableId="207FB6D1"/>
  <w16cid:commentId w16cid:paraId="7C5EBBCE" w16cid:durableId="207FB727"/>
  <w16cid:commentId w16cid:paraId="5957D60F" w16cid:durableId="207FB72F"/>
  <w16cid:commentId w16cid:paraId="19BBD08C" w16cid:durableId="207FB765"/>
  <w16cid:commentId w16cid:paraId="553C4F31" w16cid:durableId="207FB793"/>
  <w16cid:commentId w16cid:paraId="05B6FDD2" w16cid:durableId="207FB79B"/>
  <w16cid:commentId w16cid:paraId="58340DCC" w16cid:durableId="207FB7A8"/>
  <w16cid:commentId w16cid:paraId="600220E7" w16cid:durableId="207FB7AD"/>
  <w16cid:commentId w16cid:paraId="4CB516EF" w16cid:durableId="207FB7DC"/>
  <w16cid:commentId w16cid:paraId="5A3DA092" w16cid:durableId="207FB7F2"/>
  <w16cid:commentId w16cid:paraId="0945E167" w16cid:durableId="207FB805"/>
  <w16cid:commentId w16cid:paraId="58E4D028" w16cid:durableId="207FB815"/>
  <w16cid:commentId w16cid:paraId="5D128105" w16cid:durableId="207FB830"/>
  <w16cid:commentId w16cid:paraId="29EC8BA3" w16cid:durableId="207FB845"/>
  <w16cid:commentId w16cid:paraId="72B5B87D" w16cid:durableId="207FB85D"/>
  <w16cid:commentId w16cid:paraId="4073902B" w16cid:durableId="207FB865"/>
  <w16cid:commentId w16cid:paraId="2C6E85BC" w16cid:durableId="207FB86C"/>
  <w16cid:commentId w16cid:paraId="270D350C" w16cid:durableId="207FB875"/>
  <w16cid:commentId w16cid:paraId="40B8C63B" w16cid:durableId="207FB892"/>
  <w16cid:commentId w16cid:paraId="0B999A1B" w16cid:durableId="207FB8AC"/>
  <w16cid:commentId w16cid:paraId="1EB9BB07" w16cid:durableId="207FB8C6"/>
  <w16cid:commentId w16cid:paraId="5648BE61" w16cid:durableId="207FB8E2"/>
  <w16cid:commentId w16cid:paraId="3FBC69FA" w16cid:durableId="207FB8EB"/>
  <w16cid:commentId w16cid:paraId="3A3A7463" w16cid:durableId="207FB8F7"/>
  <w16cid:commentId w16cid:paraId="6F8FC843" w16cid:durableId="207FB8FE"/>
  <w16cid:commentId w16cid:paraId="7A02AB6C" w16cid:durableId="207FB90A"/>
  <w16cid:commentId w16cid:paraId="53773C74" w16cid:durableId="207FB912"/>
  <w16cid:commentId w16cid:paraId="20570F7A" w16cid:durableId="207FB91F"/>
  <w16cid:commentId w16cid:paraId="46F96CEC" w16cid:durableId="207FB933"/>
  <w16cid:commentId w16cid:paraId="69D47D03" w16cid:durableId="207FB95A"/>
  <w16cid:commentId w16cid:paraId="17CCCFC8" w16cid:durableId="207FB95E"/>
  <w16cid:commentId w16cid:paraId="274BF084" w16cid:durableId="207FB96C"/>
  <w16cid:commentId w16cid:paraId="2756CF06" w16cid:durableId="207FB970"/>
  <w16cid:commentId w16cid:paraId="4850CF34" w16cid:durableId="207FB985"/>
  <w16cid:commentId w16cid:paraId="5F29D64E" w16cid:durableId="207FB98C"/>
  <w16cid:commentId w16cid:paraId="630F5510" w16cid:durableId="207FB997"/>
  <w16cid:commentId w16cid:paraId="5E3F21C6" w16cid:durableId="207FB99B"/>
  <w16cid:commentId w16cid:paraId="36FF9667" w16cid:durableId="207FB9BF"/>
  <w16cid:commentId w16cid:paraId="0639AF5C" w16cid:durableId="207FB9E4"/>
  <w16cid:commentId w16cid:paraId="6E0909E7" w16cid:durableId="207FBA0A"/>
  <w16cid:commentId w16cid:paraId="6BCDC692" w16cid:durableId="207FBA1A"/>
  <w16cid:commentId w16cid:paraId="5047BF5B" w16cid:durableId="207FBA23"/>
  <w16cid:commentId w16cid:paraId="6B84EAAF" w16cid:durableId="207FBA29"/>
  <w16cid:commentId w16cid:paraId="652C399A" w16cid:durableId="207FBA2F"/>
  <w16cid:commentId w16cid:paraId="6CAAB6DD" w16cid:durableId="207FBA35"/>
  <w16cid:commentId w16cid:paraId="6C362808" w16cid:durableId="207FBA3F"/>
  <w16cid:commentId w16cid:paraId="74AA9C89" w16cid:durableId="207FBA4C"/>
  <w16cid:commentId w16cid:paraId="504427AF" w16cid:durableId="207FBA69"/>
  <w16cid:commentId w16cid:paraId="61B33E69" w16cid:durableId="207FBA70"/>
  <w16cid:commentId w16cid:paraId="346E3A2E" w16cid:durableId="207FBA7D"/>
  <w16cid:commentId w16cid:paraId="03BAD01B" w16cid:durableId="207FBA85"/>
  <w16cid:commentId w16cid:paraId="30CE43AC" w16cid:durableId="207FBA92"/>
  <w16cid:commentId w16cid:paraId="7406E93C" w16cid:durableId="207FBA89"/>
  <w16cid:commentId w16cid:paraId="482E9523" w16cid:durableId="207FBAA5"/>
  <w16cid:commentId w16cid:paraId="3E1C40BF" w16cid:durableId="207FBB33"/>
  <w16cid:commentId w16cid:paraId="5CECC1D7" w16cid:durableId="207FBB3B"/>
  <w16cid:commentId w16cid:paraId="01D548E0" w16cid:durableId="207FBB4C"/>
  <w16cid:commentId w16cid:paraId="6E595ED6" w16cid:durableId="207FBB9C"/>
  <w16cid:commentId w16cid:paraId="7598310D" w16cid:durableId="207FBBAC"/>
  <w16cid:commentId w16cid:paraId="6A9EB37C" w16cid:durableId="207FBBBD"/>
  <w16cid:commentId w16cid:paraId="65588E50" w16cid:durableId="207FBBDD"/>
  <w16cid:commentId w16cid:paraId="11586CFB" w16cid:durableId="207FBBE4"/>
  <w16cid:commentId w16cid:paraId="08598B77" w16cid:durableId="207FBBEA"/>
  <w16cid:commentId w16cid:paraId="6E480322" w16cid:durableId="207FBBF3"/>
  <w16cid:commentId w16cid:paraId="5BAD2450" w16cid:durableId="207FBBF8"/>
  <w16cid:commentId w16cid:paraId="1C56FFBC" w16cid:durableId="207FBBFD"/>
  <w16cid:commentId w16cid:paraId="509D8DA3" w16cid:durableId="207FBC13"/>
  <w16cid:commentId w16cid:paraId="474F84D9" w16cid:durableId="207FBC27"/>
  <w16cid:commentId w16cid:paraId="50A8627B" w16cid:durableId="207FBC33"/>
  <w16cid:commentId w16cid:paraId="66D6E6DE" w16cid:durableId="207FBC40"/>
  <w16cid:commentId w16cid:paraId="5D63B8D9" w16cid:durableId="207FBC4B"/>
  <w16cid:commentId w16cid:paraId="55B753BE" w16cid:durableId="207FBC51"/>
  <w16cid:commentId w16cid:paraId="751483FA" w16cid:durableId="207FC26A"/>
  <w16cid:commentId w16cid:paraId="2F17F380" w16cid:durableId="207FC27B"/>
  <w16cid:commentId w16cid:paraId="44E53BB5" w16cid:durableId="207FC28A"/>
  <w16cid:commentId w16cid:paraId="2930702A" w16cid:durableId="207FC292"/>
  <w16cid:commentId w16cid:paraId="424BB3D4" w16cid:durableId="207FC2A5"/>
  <w16cid:commentId w16cid:paraId="6D3EAB2C" w16cid:durableId="207FC2B1"/>
  <w16cid:commentId w16cid:paraId="1839AB0D" w16cid:durableId="207FC2B8"/>
  <w16cid:commentId w16cid:paraId="7763D322" w16cid:durableId="207FC2BC"/>
  <w16cid:commentId w16cid:paraId="4BA7AF25" w16cid:durableId="207FC2C1"/>
  <w16cid:commentId w16cid:paraId="7AF6F894" w16cid:durableId="207FC2C4"/>
  <w16cid:commentId w16cid:paraId="6FAB334F" w16cid:durableId="207FC2C7"/>
  <w16cid:commentId w16cid:paraId="15DC4D1F" w16cid:durableId="207FC2CA"/>
  <w16cid:commentId w16cid:paraId="3F8755A2" w16cid:durableId="207FC2DC"/>
  <w16cid:commentId w16cid:paraId="45ED0A9B" w16cid:durableId="207FC2E5"/>
  <w16cid:commentId w16cid:paraId="31BCC596" w16cid:durableId="207FC2EF"/>
  <w16cid:commentId w16cid:paraId="31F4C6D6" w16cid:durableId="207FC314"/>
  <w16cid:commentId w16cid:paraId="167CD430" w16cid:durableId="207FC336"/>
  <w16cid:commentId w16cid:paraId="4DE5041D" w16cid:durableId="207FC345"/>
  <w16cid:commentId w16cid:paraId="65DB9BBB" w16cid:durableId="207FC351"/>
  <w16cid:commentId w16cid:paraId="34F254EA" w16cid:durableId="207FC358"/>
  <w16cid:commentId w16cid:paraId="4FB051C6" w16cid:durableId="207FC361"/>
  <w16cid:commentId w16cid:paraId="3A3DFEAF" w16cid:durableId="207FC374"/>
  <w16cid:commentId w16cid:paraId="77604CAC" w16cid:durableId="207FC381"/>
  <w16cid:commentId w16cid:paraId="446A5F2A" w16cid:durableId="207FC388"/>
  <w16cid:commentId w16cid:paraId="3FD1B1B0" w16cid:durableId="207FC396"/>
  <w16cid:commentId w16cid:paraId="6A9A8833" w16cid:durableId="207FC39E"/>
  <w16cid:commentId w16cid:paraId="4567EF82" w16cid:durableId="207FC3AC"/>
  <w16cid:commentId w16cid:paraId="3F5C260B" w16cid:durableId="207FC3B9"/>
  <w16cid:commentId w16cid:paraId="4D2C4957" w16cid:durableId="207FC3C5"/>
  <w16cid:commentId w16cid:paraId="3706642D" w16cid:durableId="207FC3CB"/>
  <w16cid:commentId w16cid:paraId="0B3DD676" w16cid:durableId="207FC3EA"/>
  <w16cid:commentId w16cid:paraId="5E59249D" w16cid:durableId="207FC3D2"/>
  <w16cid:commentId w16cid:paraId="1CDE7A46" w16cid:durableId="207FC3D9"/>
  <w16cid:commentId w16cid:paraId="1E057DBD" w16cid:durableId="207FC3F2"/>
  <w16cid:commentId w16cid:paraId="53B578E0" w16cid:durableId="207FC402"/>
  <w16cid:commentId w16cid:paraId="73EB1292" w16cid:durableId="207FC435"/>
  <w16cid:commentId w16cid:paraId="1C346C25" w16cid:durableId="207FC43F"/>
  <w16cid:commentId w16cid:paraId="222579B8" w16cid:durableId="207FC446"/>
  <w16cid:commentId w16cid:paraId="12BB5D1E" w16cid:durableId="207FC45B"/>
  <w16cid:commentId w16cid:paraId="38EFF023" w16cid:durableId="207FC473"/>
  <w16cid:commentId w16cid:paraId="67DC36F2" w16cid:durableId="207FC47F"/>
  <w16cid:commentId w16cid:paraId="0634BFA7" w16cid:durableId="207FC486"/>
  <w16cid:commentId w16cid:paraId="30A92610" w16cid:durableId="207FC48F"/>
  <w16cid:commentId w16cid:paraId="6425F6B9" w16cid:durableId="207FC49F"/>
  <w16cid:commentId w16cid:paraId="1F76F8EA" w16cid:durableId="207FC4A5"/>
  <w16cid:commentId w16cid:paraId="3237FD74" w16cid:durableId="207FC4AD"/>
  <w16cid:commentId w16cid:paraId="290319D1" w16cid:durableId="207FC4B2"/>
  <w16cid:commentId w16cid:paraId="7702361F" w16cid:durableId="207FC4C5"/>
  <w16cid:commentId w16cid:paraId="2AE3433E" w16cid:durableId="207FC4DB"/>
  <w16cid:commentId w16cid:paraId="6B975E4A" w16cid:durableId="207FC4CA"/>
  <w16cid:commentId w16cid:paraId="290922A3" w16cid:durableId="207FC4D2"/>
  <w16cid:commentId w16cid:paraId="5E829477" w16cid:durableId="207FC4E5"/>
  <w16cid:commentId w16cid:paraId="52867D7C" w16cid:durableId="207FC4EF"/>
  <w16cid:commentId w16cid:paraId="0C88D93D" w16cid:durableId="207FC4FE"/>
  <w16cid:commentId w16cid:paraId="7902AECE" w16cid:durableId="207FC50D"/>
  <w16cid:commentId w16cid:paraId="76F91722" w16cid:durableId="207FC51B"/>
  <w16cid:commentId w16cid:paraId="4CF96EC2" w16cid:durableId="207FC522"/>
  <w16cid:commentId w16cid:paraId="181AE89D" w16cid:durableId="207FC532"/>
  <w16cid:commentId w16cid:paraId="5B5A843C" w16cid:durableId="207FC538"/>
  <w16cid:commentId w16cid:paraId="3A8FCA4A" w16cid:durableId="207FC543"/>
  <w16cid:commentId w16cid:paraId="39504037" w16cid:durableId="207FC54A"/>
  <w16cid:commentId w16cid:paraId="56BC54D2" w16cid:durableId="207FC563"/>
  <w16cid:commentId w16cid:paraId="120EEA23" w16cid:durableId="207FC576"/>
  <w16cid:commentId w16cid:paraId="6138FF21" w16cid:durableId="207FC58C"/>
  <w16cid:commentId w16cid:paraId="62A07A97" w16cid:durableId="207FC5A1"/>
  <w16cid:commentId w16cid:paraId="418BD862" w16cid:durableId="207FC5D2"/>
  <w16cid:commentId w16cid:paraId="2CF9062A" w16cid:durableId="207FC5AD"/>
  <w16cid:commentId w16cid:paraId="686E3593" w16cid:durableId="207FC5D9"/>
  <w16cid:commentId w16cid:paraId="670A2AB5" w16cid:durableId="207FC5B4"/>
  <w16cid:commentId w16cid:paraId="0C154796" w16cid:durableId="207FC5C4"/>
  <w16cid:commentId w16cid:paraId="2767F333" w16cid:durableId="207FC5EC"/>
  <w16cid:commentId w16cid:paraId="59E9BDB9" w16cid:durableId="207FC5F6"/>
  <w16cid:commentId w16cid:paraId="77204602" w16cid:durableId="207FC605"/>
  <w16cid:commentId w16cid:paraId="2C2AB8D5" w16cid:durableId="207FC609"/>
  <w16cid:commentId w16cid:paraId="7E0191D3" w16cid:durableId="207FC610"/>
  <w16cid:commentId w16cid:paraId="1D4452AD" w16cid:durableId="207FC61A"/>
  <w16cid:commentId w16cid:paraId="6124769C" w16cid:durableId="207FC624"/>
  <w16cid:commentId w16cid:paraId="4EE72E9D" w16cid:durableId="207FC62F"/>
  <w16cid:commentId w16cid:paraId="15F4251D" w16cid:durableId="207FC638"/>
  <w16cid:commentId w16cid:paraId="52408879" w16cid:durableId="207FC640"/>
  <w16cid:commentId w16cid:paraId="10C079FA" w16cid:durableId="207FC64D"/>
  <w16cid:commentId w16cid:paraId="43143480" w16cid:durableId="207FC65C"/>
  <w16cid:commentId w16cid:paraId="792EF3AE" w16cid:durableId="207FC665"/>
  <w16cid:commentId w16cid:paraId="19474A9B" w16cid:durableId="207FC679"/>
  <w16cid:commentId w16cid:paraId="5F05E177" w16cid:durableId="207FC686"/>
  <w16cid:commentId w16cid:paraId="7FA7852B" w16cid:durableId="207FC692"/>
  <w16cid:commentId w16cid:paraId="58ACB4E3" w16cid:durableId="207FC697"/>
  <w16cid:commentId w16cid:paraId="74A44273" w16cid:durableId="207FC6CD"/>
  <w16cid:commentId w16cid:paraId="5C963BBF" w16cid:durableId="207FC6D9"/>
  <w16cid:commentId w16cid:paraId="0A7F05E7" w16cid:durableId="207FC6E5"/>
  <w16cid:commentId w16cid:paraId="46121787" w16cid:durableId="207FC6EE"/>
  <w16cid:commentId w16cid:paraId="3F1D811E" w16cid:durableId="207FC700"/>
  <w16cid:commentId w16cid:paraId="69EF2507" w16cid:durableId="207FC70A"/>
  <w16cid:commentId w16cid:paraId="166C622D" w16cid:durableId="207FC710"/>
  <w16cid:commentId w16cid:paraId="56FF09A6" w16cid:durableId="207FC71A"/>
  <w16cid:commentId w16cid:paraId="11221314" w16cid:durableId="207FC731"/>
  <w16cid:commentId w16cid:paraId="63429DB6" w16cid:durableId="207FC758"/>
  <w16cid:commentId w16cid:paraId="0DA938D8" w16cid:durableId="207FC7B3"/>
  <w16cid:commentId w16cid:paraId="2FF67543" w16cid:durableId="207FC7BF"/>
  <w16cid:commentId w16cid:paraId="1CFD470F" w16cid:durableId="207FC7CE"/>
  <w16cid:commentId w16cid:paraId="3B9BDB5F" w16cid:durableId="207FC7D5"/>
  <w16cid:commentId w16cid:paraId="653BABF1" w16cid:durableId="207FC7DD"/>
  <w16cid:commentId w16cid:paraId="3D4033FD" w16cid:durableId="207FC7E5"/>
  <w16cid:commentId w16cid:paraId="631738EA" w16cid:durableId="207FC7F1"/>
  <w16cid:commentId w16cid:paraId="0CEF5834" w16cid:durableId="207FC7F7"/>
  <w16cid:commentId w16cid:paraId="55178BA5" w16cid:durableId="207FC80B"/>
  <w16cid:commentId w16cid:paraId="03552119" w16cid:durableId="207FC816"/>
  <w16cid:commentId w16cid:paraId="73E35BA0" w16cid:durableId="207FC81C"/>
  <w16cid:commentId w16cid:paraId="743EF505" w16cid:durableId="207FC829"/>
  <w16cid:commentId w16cid:paraId="2E4AC750" w16cid:durableId="207FC82F"/>
  <w16cid:commentId w16cid:paraId="05CD23B4" w16cid:durableId="207FC836"/>
  <w16cid:commentId w16cid:paraId="29DF697D" w16cid:durableId="207FC83B"/>
  <w16cid:commentId w16cid:paraId="7ADEA39E" w16cid:durableId="207FC850"/>
  <w16cid:commentId w16cid:paraId="4A37E1FA" w16cid:durableId="207FC859"/>
  <w16cid:commentId w16cid:paraId="5CE51E24" w16cid:durableId="207FC879"/>
  <w16cid:commentId w16cid:paraId="5CC2419D" w16cid:durableId="207FC880"/>
  <w16cid:commentId w16cid:paraId="235C0B83" w16cid:durableId="207FC887"/>
  <w16cid:commentId w16cid:paraId="1D327483" w16cid:durableId="207FC892"/>
  <w16cid:commentId w16cid:paraId="33AC89DA" w16cid:durableId="207FC899"/>
  <w16cid:commentId w16cid:paraId="7D3135E0" w16cid:durableId="207FC8A3"/>
  <w16cid:commentId w16cid:paraId="63ECCFBA" w16cid:durableId="207FC8AC"/>
  <w16cid:commentId w16cid:paraId="0EEA0E6E" w16cid:durableId="207FC8B5"/>
  <w16cid:commentId w16cid:paraId="44384F1A" w16cid:durableId="207FC8BC"/>
  <w16cid:commentId w16cid:paraId="3F3F7AAD" w16cid:durableId="207FC8CA"/>
  <w16cid:commentId w16cid:paraId="01521DB6" w16cid:durableId="207FC8CF"/>
  <w16cid:commentId w16cid:paraId="464A80F2" w16cid:durableId="207FC8D9"/>
  <w16cid:commentId w16cid:paraId="334195BD" w16cid:durableId="207FC8DF"/>
  <w16cid:commentId w16cid:paraId="761A4016" w16cid:durableId="207FC8E4"/>
  <w16cid:commentId w16cid:paraId="68197052" w16cid:durableId="207FC915"/>
  <w16cid:commentId w16cid:paraId="32F6DC05" w16cid:durableId="207FC924"/>
  <w16cid:commentId w16cid:paraId="43638AAD" w16cid:durableId="207FC92C"/>
  <w16cid:commentId w16cid:paraId="5CCBE709" w16cid:durableId="207FC93A"/>
  <w16cid:commentId w16cid:paraId="156B3C75" w16cid:durableId="207FC941"/>
  <w16cid:commentId w16cid:paraId="4DFB1577" w16cid:durableId="207FC94D"/>
  <w16cid:commentId w16cid:paraId="34736294" w16cid:durableId="207FC952"/>
  <w16cid:commentId w16cid:paraId="49999444" w16cid:durableId="207FC967"/>
  <w16cid:commentId w16cid:paraId="23D9E001" w16cid:durableId="207FC98B"/>
  <w16cid:commentId w16cid:paraId="78733E08" w16cid:durableId="207FC990"/>
  <w16cid:commentId w16cid:paraId="781FB788" w16cid:durableId="207FC995"/>
  <w16cid:commentId w16cid:paraId="73D0DBB5" w16cid:durableId="207FC971"/>
  <w16cid:commentId w16cid:paraId="2E899FF9" w16cid:durableId="207FC977"/>
  <w16cid:commentId w16cid:paraId="70CAD89D" w16cid:durableId="207FC99B"/>
  <w16cid:commentId w16cid:paraId="30E4F1FA" w16cid:durableId="207FC97D"/>
  <w16cid:commentId w16cid:paraId="5A23CFDF" w16cid:durableId="207FC9A5"/>
  <w16cid:commentId w16cid:paraId="2AEA85DD" w16cid:durableId="207FC9AD"/>
  <w16cid:commentId w16cid:paraId="021E3FB0" w16cid:durableId="207FC9BD"/>
  <w16cid:commentId w16cid:paraId="5D7DF297" w16cid:durableId="207FC9E2"/>
  <w16cid:commentId w16cid:paraId="43D078C7" w16cid:durableId="207FC9E7"/>
  <w16cid:commentId w16cid:paraId="2FB646AE" w16cid:durableId="207FC9EC"/>
  <w16cid:commentId w16cid:paraId="7EC2599F" w16cid:durableId="207FC9C5"/>
  <w16cid:commentId w16cid:paraId="00F535DB" w16cid:durableId="207FC9F2"/>
  <w16cid:commentId w16cid:paraId="5A1FC73B" w16cid:durableId="207FC9CA"/>
  <w16cid:commentId w16cid:paraId="102B16E0" w16cid:durableId="207FC9F6"/>
  <w16cid:commentId w16cid:paraId="601958A7" w16cid:durableId="207FC9FB"/>
  <w16cid:commentId w16cid:paraId="476AF13C" w16cid:durableId="207FCA00"/>
  <w16cid:commentId w16cid:paraId="6CB55A38" w16cid:durableId="207FC9D3"/>
  <w16cid:commentId w16cid:paraId="045304DE" w16cid:durableId="207FCA07"/>
  <w16cid:commentId w16cid:paraId="7FEE6920" w16cid:durableId="207FCA0B"/>
  <w16cid:commentId w16cid:paraId="7843DE77" w16cid:durableId="207FCA2D"/>
  <w16cid:commentId w16cid:paraId="5EBA8685" w16cid:durableId="207FCA35"/>
  <w16cid:commentId w16cid:paraId="34C78FEF" w16cid:durableId="207FCA3B"/>
  <w16cid:commentId w16cid:paraId="66E981B7" w16cid:durableId="207FCA5A"/>
  <w16cid:commentId w16cid:paraId="272224AC" w16cid:durableId="207FCA5F"/>
  <w16cid:commentId w16cid:paraId="63E59022" w16cid:durableId="207FCA40"/>
  <w16cid:commentId w16cid:paraId="78D74449" w16cid:durableId="207FCA45"/>
  <w16cid:commentId w16cid:paraId="75639FD9" w16cid:durableId="207FCA6E"/>
  <w16cid:commentId w16cid:paraId="09F84770" w16cid:durableId="207FCA76"/>
  <w16cid:commentId w16cid:paraId="14D9540E" w16cid:durableId="207FCA7F"/>
  <w16cid:commentId w16cid:paraId="707A51AF" w16cid:durableId="207FCABD"/>
  <w16cid:commentId w16cid:paraId="1F9C940C" w16cid:durableId="207FCAC6"/>
  <w16cid:commentId w16cid:paraId="54E8525F" w16cid:durableId="207FCACB"/>
  <w16cid:commentId w16cid:paraId="6FACE152" w16cid:durableId="207FCAE1"/>
  <w16cid:commentId w16cid:paraId="564D0CAF" w16cid:durableId="207FCAD8"/>
  <w16cid:commentId w16cid:paraId="64EC8631" w16cid:durableId="207FCAE7"/>
  <w16cid:commentId w16cid:paraId="60E4DFDD" w16cid:durableId="207FCAEE"/>
  <w16cid:commentId w16cid:paraId="476D07DD" w16cid:durableId="207FCAF7"/>
  <w16cid:commentId w16cid:paraId="3CD37650" w16cid:durableId="207FCAFE"/>
  <w16cid:commentId w16cid:paraId="176EAA6A" w16cid:durableId="207FCB10"/>
  <w16cid:commentId w16cid:paraId="0B8C65B3" w16cid:durableId="207FCB26"/>
  <w16cid:commentId w16cid:paraId="2426388E" w16cid:durableId="207FCB30"/>
  <w16cid:commentId w16cid:paraId="69545FB9" w16cid:durableId="207FCB4F"/>
  <w16cid:commentId w16cid:paraId="64E928A0" w16cid:durableId="207FCB57"/>
  <w16cid:commentId w16cid:paraId="5FC87BF5" w16cid:durableId="207FCB5C"/>
  <w16cid:commentId w16cid:paraId="29484D2F" w16cid:durableId="207FCB72"/>
  <w16cid:commentId w16cid:paraId="55C5BC1F" w16cid:durableId="207FD3FC"/>
  <w16cid:commentId w16cid:paraId="1DCEC602" w16cid:durableId="207FD420"/>
  <w16cid:commentId w16cid:paraId="208EFEEA" w16cid:durableId="207FD426"/>
  <w16cid:commentId w16cid:paraId="28D615B9" w16cid:durableId="207FD436"/>
  <w16cid:commentId w16cid:paraId="380C3552" w16cid:durableId="207FD43E"/>
  <w16cid:commentId w16cid:paraId="47665FD5" w16cid:durableId="207FD466"/>
  <w16cid:commentId w16cid:paraId="3D774E70" w16cid:durableId="207FD474"/>
  <w16cid:commentId w16cid:paraId="2508F349" w16cid:durableId="207FD486"/>
  <w16cid:commentId w16cid:paraId="6369EDC4" w16cid:durableId="207FD4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DB32F" w14:textId="77777777" w:rsidR="000F4EDE" w:rsidRDefault="000F4EDE" w:rsidP="00F22726">
      <w:r>
        <w:separator/>
      </w:r>
    </w:p>
  </w:endnote>
  <w:endnote w:type="continuationSeparator" w:id="0">
    <w:p w14:paraId="3A252E3B" w14:textId="77777777" w:rsidR="000F4EDE" w:rsidRDefault="000F4EDE" w:rsidP="00F2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34058" w14:textId="77777777" w:rsidR="000F4EDE" w:rsidRDefault="000F4EDE" w:rsidP="00F22726">
      <w:r>
        <w:separator/>
      </w:r>
    </w:p>
  </w:footnote>
  <w:footnote w:type="continuationSeparator" w:id="0">
    <w:p w14:paraId="7C4A1135" w14:textId="77777777" w:rsidR="000F4EDE" w:rsidRDefault="000F4EDE" w:rsidP="00F2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D939D0C444DE4300BA3868486E01697E"/>
      </w:placeholder>
      <w:temporary/>
      <w:showingPlcHdr/>
    </w:sdtPr>
    <w:sdtContent>
      <w:p w14:paraId="3E1DB151" w14:textId="77777777" w:rsidR="000F4EDE" w:rsidRDefault="000F4EDE">
        <w:pPr>
          <w:pStyle w:val="Header"/>
        </w:pPr>
        <w:r>
          <w:t>[Type text]</w:t>
        </w:r>
      </w:p>
    </w:sdtContent>
  </w:sdt>
  <w:p w14:paraId="14284732" w14:textId="77777777" w:rsidR="000F4EDE" w:rsidRDefault="000F4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01ABE" w14:textId="77777777" w:rsidR="000F4EDE" w:rsidRDefault="000F4E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CE2A" w14:textId="66835855" w:rsidR="000F4EDE" w:rsidRPr="001C49A5" w:rsidRDefault="000F4EDE" w:rsidP="007A14AF">
    <w:pPr>
      <w:pStyle w:val="Header"/>
      <w:tabs>
        <w:tab w:val="clear" w:pos="4680"/>
        <w:tab w:val="center" w:pos="3780"/>
      </w:tabs>
      <w:jc w:val="center"/>
      <w:rPr>
        <w:sz w:val="22"/>
        <w:szCs w:val="22"/>
      </w:rPr>
    </w:pPr>
    <w:r w:rsidRPr="001C49A5">
      <w:rPr>
        <w:rFonts w:ascii="Times New Roman" w:hAnsi="Times New Roman" w:cs="Times New Roman"/>
        <w:i/>
        <w:iCs/>
        <w:sz w:val="22"/>
        <w:szCs w:val="22"/>
      </w:rPr>
      <w:t>Taxation Laws Amendment (No. 2)</w:t>
    </w:r>
    <w:r w:rsidRPr="001C49A5">
      <w:rPr>
        <w:rFonts w:ascii="Times New Roman" w:hAnsi="Times New Roman" w:cs="Times New Roman"/>
        <w:i/>
        <w:iCs/>
        <w:sz w:val="22"/>
        <w:szCs w:val="22"/>
      </w:rPr>
      <w:tab/>
    </w:r>
    <w:r>
      <w:rPr>
        <w:rFonts w:ascii="Times New Roman" w:hAnsi="Times New Roman" w:cs="Times New Roman"/>
        <w:i/>
        <w:iCs/>
        <w:sz w:val="22"/>
        <w:szCs w:val="22"/>
      </w:rPr>
      <w:t xml:space="preserve">    </w:t>
    </w:r>
    <w:r w:rsidRPr="001C49A5">
      <w:rPr>
        <w:rFonts w:ascii="Times New Roman" w:hAnsi="Times New Roman" w:cs="Times New Roman"/>
        <w:i/>
        <w:iCs/>
        <w:sz w:val="22"/>
        <w:szCs w:val="22"/>
      </w:rPr>
      <w:t>No. 100,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1443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666FF"/>
    <w:multiLevelType w:val="singleLevel"/>
    <w:tmpl w:val="2250CC9E"/>
    <w:lvl w:ilvl="0">
      <w:start w:val="1"/>
      <w:numFmt w:val="lowerLetter"/>
      <w:lvlText w:val="(%1)"/>
      <w:legacy w:legacy="1" w:legacySpace="0" w:legacyIndent="398"/>
      <w:lvlJc w:val="left"/>
      <w:rPr>
        <w:rFonts w:ascii="Times New Roman" w:hAnsi="Times New Roman" w:cs="Times New Roman" w:hint="default"/>
      </w:rPr>
    </w:lvl>
  </w:abstractNum>
  <w:abstractNum w:abstractNumId="2">
    <w:nsid w:val="01066F30"/>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3">
    <w:nsid w:val="01427D9C"/>
    <w:multiLevelType w:val="singleLevel"/>
    <w:tmpl w:val="D6700F10"/>
    <w:lvl w:ilvl="0">
      <w:start w:val="1"/>
      <w:numFmt w:val="lowerLetter"/>
      <w:lvlText w:val="(%1)"/>
      <w:legacy w:legacy="1" w:legacySpace="0" w:legacyIndent="394"/>
      <w:lvlJc w:val="left"/>
      <w:rPr>
        <w:rFonts w:ascii="Times New Roman" w:hAnsi="Times New Roman" w:cs="Times New Roman" w:hint="default"/>
      </w:rPr>
    </w:lvl>
  </w:abstractNum>
  <w:abstractNum w:abstractNumId="4">
    <w:nsid w:val="01460AA0"/>
    <w:multiLevelType w:val="singleLevel"/>
    <w:tmpl w:val="B86ECDDA"/>
    <w:lvl w:ilvl="0">
      <w:start w:val="5"/>
      <w:numFmt w:val="lowerLetter"/>
      <w:lvlText w:val="(%1)"/>
      <w:legacy w:legacy="1" w:legacySpace="0" w:legacyIndent="389"/>
      <w:lvlJc w:val="left"/>
      <w:rPr>
        <w:rFonts w:ascii="Times New Roman" w:hAnsi="Times New Roman" w:cs="Times New Roman" w:hint="default"/>
      </w:rPr>
    </w:lvl>
  </w:abstractNum>
  <w:abstractNum w:abstractNumId="5">
    <w:nsid w:val="035F0B92"/>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6">
    <w:nsid w:val="036C76A9"/>
    <w:multiLevelType w:val="singleLevel"/>
    <w:tmpl w:val="D6700F10"/>
    <w:lvl w:ilvl="0">
      <w:start w:val="1"/>
      <w:numFmt w:val="lowerLetter"/>
      <w:lvlText w:val="(%1)"/>
      <w:legacy w:legacy="1" w:legacySpace="0" w:legacyIndent="393"/>
      <w:lvlJc w:val="left"/>
      <w:rPr>
        <w:rFonts w:ascii="Times New Roman" w:hAnsi="Times New Roman" w:cs="Times New Roman" w:hint="default"/>
      </w:rPr>
    </w:lvl>
  </w:abstractNum>
  <w:abstractNum w:abstractNumId="7">
    <w:nsid w:val="03CA08EF"/>
    <w:multiLevelType w:val="singleLevel"/>
    <w:tmpl w:val="A0B4B1AC"/>
    <w:lvl w:ilvl="0">
      <w:start w:val="3"/>
      <w:numFmt w:val="lowerLetter"/>
      <w:lvlText w:val="(%1)"/>
      <w:legacy w:legacy="1" w:legacySpace="0" w:legacyIndent="394"/>
      <w:lvlJc w:val="left"/>
      <w:rPr>
        <w:rFonts w:ascii="Times New Roman" w:hAnsi="Times New Roman" w:cs="Times New Roman" w:hint="default"/>
      </w:rPr>
    </w:lvl>
  </w:abstractNum>
  <w:abstractNum w:abstractNumId="8">
    <w:nsid w:val="042C4040"/>
    <w:multiLevelType w:val="singleLevel"/>
    <w:tmpl w:val="38581888"/>
    <w:lvl w:ilvl="0">
      <w:start w:val="3"/>
      <w:numFmt w:val="decimal"/>
      <w:lvlText w:val="(%1)"/>
      <w:legacy w:legacy="1" w:legacySpace="0" w:legacyIndent="398"/>
      <w:lvlJc w:val="left"/>
      <w:rPr>
        <w:rFonts w:ascii="Times New Roman" w:hAnsi="Times New Roman" w:cs="Times New Roman" w:hint="default"/>
      </w:rPr>
    </w:lvl>
  </w:abstractNum>
  <w:abstractNum w:abstractNumId="9">
    <w:nsid w:val="04D469B2"/>
    <w:multiLevelType w:val="singleLevel"/>
    <w:tmpl w:val="3E5CAC5C"/>
    <w:lvl w:ilvl="0">
      <w:start w:val="1"/>
      <w:numFmt w:val="lowerLetter"/>
      <w:lvlText w:val="(%1)"/>
      <w:legacy w:legacy="1" w:legacySpace="0" w:legacyIndent="403"/>
      <w:lvlJc w:val="left"/>
      <w:rPr>
        <w:rFonts w:ascii="Times New Roman" w:hAnsi="Times New Roman" w:cs="Times New Roman" w:hint="default"/>
      </w:rPr>
    </w:lvl>
  </w:abstractNum>
  <w:abstractNum w:abstractNumId="10">
    <w:nsid w:val="04FE36A0"/>
    <w:multiLevelType w:val="singleLevel"/>
    <w:tmpl w:val="9E3ABA02"/>
    <w:lvl w:ilvl="0">
      <w:start w:val="41"/>
      <w:numFmt w:val="decimal"/>
      <w:lvlText w:val="%1."/>
      <w:legacy w:legacy="1" w:legacySpace="0" w:legacyIndent="682"/>
      <w:lvlJc w:val="left"/>
      <w:rPr>
        <w:rFonts w:ascii="Times New Roman" w:hAnsi="Times New Roman" w:cs="Times New Roman" w:hint="default"/>
      </w:rPr>
    </w:lvl>
  </w:abstractNum>
  <w:abstractNum w:abstractNumId="11">
    <w:nsid w:val="05787CC5"/>
    <w:multiLevelType w:val="singleLevel"/>
    <w:tmpl w:val="0792E0E4"/>
    <w:lvl w:ilvl="0">
      <w:start w:val="2"/>
      <w:numFmt w:val="lowerLetter"/>
      <w:lvlText w:val="(%1)"/>
      <w:legacy w:legacy="1" w:legacySpace="0" w:legacyIndent="394"/>
      <w:lvlJc w:val="left"/>
      <w:rPr>
        <w:rFonts w:ascii="Times New Roman" w:hAnsi="Times New Roman" w:cs="Times New Roman" w:hint="default"/>
      </w:rPr>
    </w:lvl>
  </w:abstractNum>
  <w:abstractNum w:abstractNumId="12">
    <w:nsid w:val="065B03AF"/>
    <w:multiLevelType w:val="singleLevel"/>
    <w:tmpl w:val="D6700F10"/>
    <w:lvl w:ilvl="0">
      <w:start w:val="1"/>
      <w:numFmt w:val="lowerLetter"/>
      <w:lvlText w:val="(%1)"/>
      <w:legacy w:legacy="1" w:legacySpace="0" w:legacyIndent="394"/>
      <w:lvlJc w:val="left"/>
      <w:rPr>
        <w:rFonts w:ascii="Times New Roman" w:hAnsi="Times New Roman" w:cs="Times New Roman" w:hint="default"/>
      </w:rPr>
    </w:lvl>
  </w:abstractNum>
  <w:abstractNum w:abstractNumId="13">
    <w:nsid w:val="06A4023A"/>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14">
    <w:nsid w:val="075C14A6"/>
    <w:multiLevelType w:val="singleLevel"/>
    <w:tmpl w:val="9010593C"/>
    <w:lvl w:ilvl="0">
      <w:start w:val="3"/>
      <w:numFmt w:val="decimal"/>
      <w:lvlText w:val="%1."/>
      <w:legacy w:legacy="1" w:legacySpace="0" w:legacyIndent="615"/>
      <w:lvlJc w:val="left"/>
      <w:rPr>
        <w:rFonts w:ascii="Times New Roman" w:hAnsi="Times New Roman" w:cs="Times New Roman" w:hint="default"/>
      </w:rPr>
    </w:lvl>
  </w:abstractNum>
  <w:abstractNum w:abstractNumId="15">
    <w:nsid w:val="088F7EC9"/>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16">
    <w:nsid w:val="095F43A8"/>
    <w:multiLevelType w:val="singleLevel"/>
    <w:tmpl w:val="A47A7628"/>
    <w:lvl w:ilvl="0">
      <w:start w:val="3"/>
      <w:numFmt w:val="lowerLetter"/>
      <w:lvlText w:val="(%1)"/>
      <w:legacy w:legacy="1" w:legacySpace="0" w:legacyIndent="398"/>
      <w:lvlJc w:val="left"/>
      <w:rPr>
        <w:rFonts w:ascii="Times New Roman" w:hAnsi="Times New Roman" w:cs="Times New Roman" w:hint="default"/>
      </w:rPr>
    </w:lvl>
  </w:abstractNum>
  <w:abstractNum w:abstractNumId="17">
    <w:nsid w:val="09BA6198"/>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18">
    <w:nsid w:val="0B0749BD"/>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9">
    <w:nsid w:val="0DB055EB"/>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20">
    <w:nsid w:val="0E6E393C"/>
    <w:multiLevelType w:val="singleLevel"/>
    <w:tmpl w:val="05F61132"/>
    <w:lvl w:ilvl="0">
      <w:start w:val="1"/>
      <w:numFmt w:val="upperLetter"/>
      <w:lvlText w:val="(%1)"/>
      <w:legacy w:legacy="1" w:legacySpace="0" w:legacyIndent="403"/>
      <w:lvlJc w:val="left"/>
      <w:rPr>
        <w:rFonts w:ascii="Times New Roman" w:hAnsi="Times New Roman" w:cs="Times New Roman" w:hint="default"/>
      </w:rPr>
    </w:lvl>
  </w:abstractNum>
  <w:abstractNum w:abstractNumId="21">
    <w:nsid w:val="0ED64D83"/>
    <w:multiLevelType w:val="singleLevel"/>
    <w:tmpl w:val="A0B4B1AC"/>
    <w:lvl w:ilvl="0">
      <w:start w:val="3"/>
      <w:numFmt w:val="lowerLetter"/>
      <w:lvlText w:val="(%1)"/>
      <w:legacy w:legacy="1" w:legacySpace="0" w:legacyIndent="394"/>
      <w:lvlJc w:val="left"/>
      <w:rPr>
        <w:rFonts w:ascii="Times New Roman" w:hAnsi="Times New Roman" w:cs="Times New Roman" w:hint="default"/>
      </w:rPr>
    </w:lvl>
  </w:abstractNum>
  <w:abstractNum w:abstractNumId="22">
    <w:nsid w:val="0F636DB9"/>
    <w:multiLevelType w:val="singleLevel"/>
    <w:tmpl w:val="D6700F10"/>
    <w:lvl w:ilvl="0">
      <w:start w:val="1"/>
      <w:numFmt w:val="lowerLetter"/>
      <w:lvlText w:val="(%1)"/>
      <w:legacy w:legacy="1" w:legacySpace="0" w:legacyIndent="394"/>
      <w:lvlJc w:val="left"/>
      <w:rPr>
        <w:rFonts w:ascii="Times New Roman" w:hAnsi="Times New Roman" w:cs="Times New Roman" w:hint="default"/>
      </w:rPr>
    </w:lvl>
  </w:abstractNum>
  <w:abstractNum w:abstractNumId="23">
    <w:nsid w:val="0F834685"/>
    <w:multiLevelType w:val="singleLevel"/>
    <w:tmpl w:val="4FEA5194"/>
    <w:lvl w:ilvl="0">
      <w:start w:val="4"/>
      <w:numFmt w:val="lowerLetter"/>
      <w:lvlText w:val="(%1)"/>
      <w:legacy w:legacy="1" w:legacySpace="0" w:legacyIndent="398"/>
      <w:lvlJc w:val="left"/>
      <w:rPr>
        <w:rFonts w:ascii="Times New Roman" w:hAnsi="Times New Roman" w:cs="Times New Roman" w:hint="default"/>
      </w:rPr>
    </w:lvl>
  </w:abstractNum>
  <w:abstractNum w:abstractNumId="24">
    <w:nsid w:val="0FB308CD"/>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25">
    <w:nsid w:val="10F83891"/>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26">
    <w:nsid w:val="12B8606C"/>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27">
    <w:nsid w:val="13FF556A"/>
    <w:multiLevelType w:val="singleLevel"/>
    <w:tmpl w:val="F51CF674"/>
    <w:lvl w:ilvl="0">
      <w:start w:val="4"/>
      <w:numFmt w:val="lowerLetter"/>
      <w:lvlText w:val="(%1)"/>
      <w:legacy w:legacy="1" w:legacySpace="0" w:legacyIndent="389"/>
      <w:lvlJc w:val="left"/>
      <w:rPr>
        <w:rFonts w:ascii="Times New Roman" w:hAnsi="Times New Roman" w:cs="Times New Roman" w:hint="default"/>
      </w:rPr>
    </w:lvl>
  </w:abstractNum>
  <w:abstractNum w:abstractNumId="28">
    <w:nsid w:val="1439790D"/>
    <w:multiLevelType w:val="singleLevel"/>
    <w:tmpl w:val="E604EEA6"/>
    <w:lvl w:ilvl="0">
      <w:start w:val="1"/>
      <w:numFmt w:val="upperLetter"/>
      <w:lvlText w:val="(%1)"/>
      <w:legacy w:legacy="1" w:legacySpace="0" w:legacyIndent="413"/>
      <w:lvlJc w:val="left"/>
      <w:rPr>
        <w:rFonts w:ascii="Times New Roman" w:hAnsi="Times New Roman" w:cs="Times New Roman" w:hint="default"/>
      </w:rPr>
    </w:lvl>
  </w:abstractNum>
  <w:abstractNum w:abstractNumId="29">
    <w:nsid w:val="14541CD9"/>
    <w:multiLevelType w:val="singleLevel"/>
    <w:tmpl w:val="A2E014A4"/>
    <w:lvl w:ilvl="0">
      <w:start w:val="2"/>
      <w:numFmt w:val="lowerLetter"/>
      <w:lvlText w:val="(%1)"/>
      <w:legacy w:legacy="1" w:legacySpace="0" w:legacyIndent="389"/>
      <w:lvlJc w:val="left"/>
      <w:rPr>
        <w:rFonts w:ascii="Times New Roman" w:hAnsi="Times New Roman" w:cs="Times New Roman" w:hint="default"/>
      </w:rPr>
    </w:lvl>
  </w:abstractNum>
  <w:abstractNum w:abstractNumId="30">
    <w:nsid w:val="16B437BE"/>
    <w:multiLevelType w:val="singleLevel"/>
    <w:tmpl w:val="6858830A"/>
    <w:lvl w:ilvl="0">
      <w:start w:val="1"/>
      <w:numFmt w:val="decimal"/>
      <w:lvlText w:val="%1."/>
      <w:legacy w:legacy="1" w:legacySpace="0" w:legacyIndent="615"/>
      <w:lvlJc w:val="left"/>
      <w:rPr>
        <w:rFonts w:ascii="Times New Roman" w:hAnsi="Times New Roman" w:cs="Times New Roman" w:hint="default"/>
      </w:rPr>
    </w:lvl>
  </w:abstractNum>
  <w:abstractNum w:abstractNumId="31">
    <w:nsid w:val="173174E4"/>
    <w:multiLevelType w:val="singleLevel"/>
    <w:tmpl w:val="630069F6"/>
    <w:lvl w:ilvl="0">
      <w:start w:val="1"/>
      <w:numFmt w:val="lowerLetter"/>
      <w:lvlText w:val="(%1)"/>
      <w:legacy w:legacy="1" w:legacySpace="0" w:legacyIndent="379"/>
      <w:lvlJc w:val="left"/>
      <w:rPr>
        <w:rFonts w:ascii="Times New Roman" w:hAnsi="Times New Roman" w:cs="Times New Roman" w:hint="default"/>
      </w:rPr>
    </w:lvl>
  </w:abstractNum>
  <w:abstractNum w:abstractNumId="32">
    <w:nsid w:val="1739128A"/>
    <w:multiLevelType w:val="singleLevel"/>
    <w:tmpl w:val="CDCEF96C"/>
    <w:lvl w:ilvl="0">
      <w:start w:val="51"/>
      <w:numFmt w:val="decimal"/>
      <w:lvlText w:val="%1."/>
      <w:legacy w:legacy="1" w:legacySpace="0" w:legacyIndent="692"/>
      <w:lvlJc w:val="left"/>
      <w:rPr>
        <w:rFonts w:ascii="Times New Roman" w:hAnsi="Times New Roman" w:cs="Times New Roman" w:hint="default"/>
      </w:rPr>
    </w:lvl>
  </w:abstractNum>
  <w:abstractNum w:abstractNumId="33">
    <w:nsid w:val="181B76B9"/>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34">
    <w:nsid w:val="1837336D"/>
    <w:multiLevelType w:val="singleLevel"/>
    <w:tmpl w:val="E604EEA6"/>
    <w:lvl w:ilvl="0">
      <w:start w:val="1"/>
      <w:numFmt w:val="upperLetter"/>
      <w:lvlText w:val="(%1)"/>
      <w:legacy w:legacy="1" w:legacySpace="0" w:legacyIndent="413"/>
      <w:lvlJc w:val="left"/>
      <w:rPr>
        <w:rFonts w:ascii="Times New Roman" w:hAnsi="Times New Roman" w:cs="Times New Roman" w:hint="default"/>
      </w:rPr>
    </w:lvl>
  </w:abstractNum>
  <w:abstractNum w:abstractNumId="35">
    <w:nsid w:val="191E38FD"/>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36">
    <w:nsid w:val="199F1E6C"/>
    <w:multiLevelType w:val="singleLevel"/>
    <w:tmpl w:val="A63E3E54"/>
    <w:lvl w:ilvl="0">
      <w:start w:val="28"/>
      <w:numFmt w:val="decimal"/>
      <w:lvlText w:val="%1."/>
      <w:legacy w:legacy="1" w:legacySpace="0" w:legacyIndent="682"/>
      <w:lvlJc w:val="left"/>
      <w:rPr>
        <w:rFonts w:ascii="Times New Roman" w:hAnsi="Times New Roman" w:cs="Times New Roman" w:hint="default"/>
      </w:rPr>
    </w:lvl>
  </w:abstractNum>
  <w:abstractNum w:abstractNumId="37">
    <w:nsid w:val="1AA319E5"/>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38">
    <w:nsid w:val="1AC5272F"/>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39">
    <w:nsid w:val="1ACF3EED"/>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40">
    <w:nsid w:val="1B221734"/>
    <w:multiLevelType w:val="singleLevel"/>
    <w:tmpl w:val="DC30D298"/>
    <w:lvl w:ilvl="0">
      <w:start w:val="77"/>
      <w:numFmt w:val="decimal"/>
      <w:lvlText w:val="%1."/>
      <w:legacy w:legacy="1" w:legacySpace="0" w:legacyIndent="677"/>
      <w:lvlJc w:val="left"/>
      <w:rPr>
        <w:rFonts w:ascii="Times New Roman" w:hAnsi="Times New Roman" w:cs="Times New Roman" w:hint="default"/>
      </w:rPr>
    </w:lvl>
  </w:abstractNum>
  <w:abstractNum w:abstractNumId="41">
    <w:nsid w:val="1D3413A5"/>
    <w:multiLevelType w:val="singleLevel"/>
    <w:tmpl w:val="D6700F10"/>
    <w:lvl w:ilvl="0">
      <w:start w:val="1"/>
      <w:numFmt w:val="lowerLetter"/>
      <w:lvlText w:val="(%1)"/>
      <w:legacy w:legacy="1" w:legacySpace="0" w:legacyIndent="393"/>
      <w:lvlJc w:val="left"/>
      <w:rPr>
        <w:rFonts w:ascii="Times New Roman" w:hAnsi="Times New Roman" w:cs="Times New Roman" w:hint="default"/>
      </w:rPr>
    </w:lvl>
  </w:abstractNum>
  <w:abstractNum w:abstractNumId="42">
    <w:nsid w:val="1D5C1527"/>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43">
    <w:nsid w:val="1DD40B7A"/>
    <w:multiLevelType w:val="singleLevel"/>
    <w:tmpl w:val="D6700F10"/>
    <w:lvl w:ilvl="0">
      <w:start w:val="1"/>
      <w:numFmt w:val="lowerLetter"/>
      <w:lvlText w:val="(%1)"/>
      <w:legacy w:legacy="1" w:legacySpace="0" w:legacyIndent="393"/>
      <w:lvlJc w:val="left"/>
      <w:rPr>
        <w:rFonts w:ascii="Times New Roman" w:hAnsi="Times New Roman" w:cs="Times New Roman" w:hint="default"/>
      </w:rPr>
    </w:lvl>
  </w:abstractNum>
  <w:abstractNum w:abstractNumId="44">
    <w:nsid w:val="1DE33721"/>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45">
    <w:nsid w:val="20922FED"/>
    <w:multiLevelType w:val="singleLevel"/>
    <w:tmpl w:val="A8B811BA"/>
    <w:lvl w:ilvl="0">
      <w:start w:val="85"/>
      <w:numFmt w:val="decimal"/>
      <w:lvlText w:val="%1."/>
      <w:legacy w:legacy="1" w:legacySpace="0" w:legacyIndent="677"/>
      <w:lvlJc w:val="left"/>
      <w:rPr>
        <w:rFonts w:ascii="Times New Roman" w:hAnsi="Times New Roman" w:cs="Times New Roman" w:hint="default"/>
      </w:rPr>
    </w:lvl>
  </w:abstractNum>
  <w:abstractNum w:abstractNumId="46">
    <w:nsid w:val="20DB2631"/>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47">
    <w:nsid w:val="20E9329B"/>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48">
    <w:nsid w:val="20F805F4"/>
    <w:multiLevelType w:val="singleLevel"/>
    <w:tmpl w:val="25104FB2"/>
    <w:lvl w:ilvl="0">
      <w:start w:val="10"/>
      <w:numFmt w:val="decimal"/>
      <w:lvlText w:val="%1."/>
      <w:legacy w:legacy="1" w:legacySpace="0" w:legacyIndent="662"/>
      <w:lvlJc w:val="left"/>
      <w:rPr>
        <w:rFonts w:ascii="Times New Roman" w:hAnsi="Times New Roman" w:cs="Times New Roman" w:hint="default"/>
      </w:rPr>
    </w:lvl>
  </w:abstractNum>
  <w:abstractNum w:abstractNumId="49">
    <w:nsid w:val="21782BDC"/>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50">
    <w:nsid w:val="22B8302C"/>
    <w:multiLevelType w:val="singleLevel"/>
    <w:tmpl w:val="D6700F10"/>
    <w:lvl w:ilvl="0">
      <w:start w:val="1"/>
      <w:numFmt w:val="lowerLetter"/>
      <w:lvlText w:val="(%1)"/>
      <w:legacy w:legacy="1" w:legacySpace="0" w:legacyIndent="393"/>
      <w:lvlJc w:val="left"/>
      <w:rPr>
        <w:rFonts w:ascii="Times New Roman" w:hAnsi="Times New Roman" w:cs="Times New Roman" w:hint="default"/>
      </w:rPr>
    </w:lvl>
  </w:abstractNum>
  <w:abstractNum w:abstractNumId="51">
    <w:nsid w:val="22EA108D"/>
    <w:multiLevelType w:val="singleLevel"/>
    <w:tmpl w:val="386E6026"/>
    <w:lvl w:ilvl="0">
      <w:start w:val="3"/>
      <w:numFmt w:val="lowerLetter"/>
      <w:lvlText w:val="(%1)"/>
      <w:legacy w:legacy="1" w:legacySpace="0" w:legacyIndent="389"/>
      <w:lvlJc w:val="left"/>
      <w:rPr>
        <w:rFonts w:ascii="Times New Roman" w:hAnsi="Times New Roman" w:cs="Times New Roman" w:hint="default"/>
      </w:rPr>
    </w:lvl>
  </w:abstractNum>
  <w:abstractNum w:abstractNumId="52">
    <w:nsid w:val="252B166D"/>
    <w:multiLevelType w:val="singleLevel"/>
    <w:tmpl w:val="2EFE540A"/>
    <w:lvl w:ilvl="0">
      <w:start w:val="1"/>
      <w:numFmt w:val="lowerLetter"/>
      <w:lvlText w:val="(%1)"/>
      <w:legacy w:legacy="1" w:legacySpace="0" w:legacyIndent="374"/>
      <w:lvlJc w:val="left"/>
      <w:rPr>
        <w:rFonts w:ascii="Times New Roman" w:hAnsi="Times New Roman" w:cs="Times New Roman" w:hint="default"/>
      </w:rPr>
    </w:lvl>
  </w:abstractNum>
  <w:abstractNum w:abstractNumId="53">
    <w:nsid w:val="257C2E67"/>
    <w:multiLevelType w:val="singleLevel"/>
    <w:tmpl w:val="630069F6"/>
    <w:lvl w:ilvl="0">
      <w:start w:val="1"/>
      <w:numFmt w:val="lowerLetter"/>
      <w:lvlText w:val="(%1)"/>
      <w:legacy w:legacy="1" w:legacySpace="0" w:legacyIndent="379"/>
      <w:lvlJc w:val="left"/>
      <w:rPr>
        <w:rFonts w:ascii="Times New Roman" w:hAnsi="Times New Roman" w:cs="Times New Roman" w:hint="default"/>
      </w:rPr>
    </w:lvl>
  </w:abstractNum>
  <w:abstractNum w:abstractNumId="54">
    <w:nsid w:val="25D92C4A"/>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55">
    <w:nsid w:val="25E911FF"/>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56">
    <w:nsid w:val="27ED784D"/>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57">
    <w:nsid w:val="2838373D"/>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58">
    <w:nsid w:val="294B5E60"/>
    <w:multiLevelType w:val="singleLevel"/>
    <w:tmpl w:val="A0B4B1AC"/>
    <w:lvl w:ilvl="0">
      <w:start w:val="3"/>
      <w:numFmt w:val="lowerLetter"/>
      <w:lvlText w:val="(%1)"/>
      <w:legacy w:legacy="1" w:legacySpace="0" w:legacyIndent="394"/>
      <w:lvlJc w:val="left"/>
      <w:rPr>
        <w:rFonts w:ascii="Times New Roman" w:hAnsi="Times New Roman" w:cs="Times New Roman" w:hint="default"/>
      </w:rPr>
    </w:lvl>
  </w:abstractNum>
  <w:abstractNum w:abstractNumId="59">
    <w:nsid w:val="296C4A85"/>
    <w:multiLevelType w:val="singleLevel"/>
    <w:tmpl w:val="0D24A0DC"/>
    <w:lvl w:ilvl="0">
      <w:start w:val="21"/>
      <w:numFmt w:val="decimal"/>
      <w:lvlText w:val="%1."/>
      <w:legacy w:legacy="1" w:legacySpace="0" w:legacyIndent="686"/>
      <w:lvlJc w:val="left"/>
      <w:rPr>
        <w:rFonts w:ascii="Times New Roman" w:hAnsi="Times New Roman" w:cs="Times New Roman" w:hint="default"/>
      </w:rPr>
    </w:lvl>
  </w:abstractNum>
  <w:abstractNum w:abstractNumId="60">
    <w:nsid w:val="29892262"/>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61">
    <w:nsid w:val="2A2D362C"/>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62">
    <w:nsid w:val="2C0A320B"/>
    <w:multiLevelType w:val="singleLevel"/>
    <w:tmpl w:val="F5A2D6B8"/>
    <w:lvl w:ilvl="0">
      <w:start w:val="4"/>
      <w:numFmt w:val="lowerLetter"/>
      <w:lvlText w:val="(%1)"/>
      <w:legacy w:legacy="1" w:legacySpace="0" w:legacyIndent="384"/>
      <w:lvlJc w:val="left"/>
      <w:rPr>
        <w:rFonts w:ascii="Times New Roman" w:hAnsi="Times New Roman" w:cs="Times New Roman" w:hint="default"/>
      </w:rPr>
    </w:lvl>
  </w:abstractNum>
  <w:abstractNum w:abstractNumId="63">
    <w:nsid w:val="2DAC51C6"/>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64">
    <w:nsid w:val="2F0D456E"/>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65">
    <w:nsid w:val="2FE6579D"/>
    <w:multiLevelType w:val="singleLevel"/>
    <w:tmpl w:val="0E4E4042"/>
    <w:lvl w:ilvl="0">
      <w:start w:val="1"/>
      <w:numFmt w:val="upperLetter"/>
      <w:lvlText w:val="(%1)"/>
      <w:legacy w:legacy="1" w:legacySpace="0" w:legacyIndent="408"/>
      <w:lvlJc w:val="left"/>
      <w:rPr>
        <w:rFonts w:ascii="Times New Roman" w:hAnsi="Times New Roman" w:cs="Times New Roman" w:hint="default"/>
      </w:rPr>
    </w:lvl>
  </w:abstractNum>
  <w:abstractNum w:abstractNumId="66">
    <w:nsid w:val="303D59F2"/>
    <w:multiLevelType w:val="singleLevel"/>
    <w:tmpl w:val="C9344BDE"/>
    <w:lvl w:ilvl="0">
      <w:start w:val="89"/>
      <w:numFmt w:val="decimal"/>
      <w:lvlText w:val="%1."/>
      <w:legacy w:legacy="1" w:legacySpace="0" w:legacyIndent="677"/>
      <w:lvlJc w:val="left"/>
      <w:rPr>
        <w:rFonts w:ascii="Times New Roman" w:hAnsi="Times New Roman" w:cs="Times New Roman" w:hint="default"/>
      </w:rPr>
    </w:lvl>
  </w:abstractNum>
  <w:abstractNum w:abstractNumId="67">
    <w:nsid w:val="3123389E"/>
    <w:multiLevelType w:val="singleLevel"/>
    <w:tmpl w:val="D6700F10"/>
    <w:lvl w:ilvl="0">
      <w:start w:val="1"/>
      <w:numFmt w:val="lowerLetter"/>
      <w:lvlText w:val="(%1)"/>
      <w:legacy w:legacy="1" w:legacySpace="0" w:legacyIndent="394"/>
      <w:lvlJc w:val="left"/>
      <w:rPr>
        <w:rFonts w:ascii="Times New Roman" w:hAnsi="Times New Roman" w:cs="Times New Roman" w:hint="default"/>
      </w:rPr>
    </w:lvl>
  </w:abstractNum>
  <w:abstractNum w:abstractNumId="68">
    <w:nsid w:val="314A1282"/>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69">
    <w:nsid w:val="314D1A4D"/>
    <w:multiLevelType w:val="singleLevel"/>
    <w:tmpl w:val="53F66288"/>
    <w:lvl w:ilvl="0">
      <w:start w:val="4"/>
      <w:numFmt w:val="lowerLetter"/>
      <w:lvlText w:val="(%1)"/>
      <w:legacy w:legacy="1" w:legacySpace="0" w:legacyIndent="374"/>
      <w:lvlJc w:val="left"/>
      <w:rPr>
        <w:rFonts w:ascii="Times New Roman" w:hAnsi="Times New Roman" w:cs="Times New Roman" w:hint="default"/>
      </w:rPr>
    </w:lvl>
  </w:abstractNum>
  <w:abstractNum w:abstractNumId="70">
    <w:nsid w:val="31524D0C"/>
    <w:multiLevelType w:val="singleLevel"/>
    <w:tmpl w:val="133890EE"/>
    <w:lvl w:ilvl="0">
      <w:start w:val="54"/>
      <w:numFmt w:val="decimal"/>
      <w:lvlText w:val="%1."/>
      <w:legacy w:legacy="1" w:legacySpace="0" w:legacyIndent="677"/>
      <w:lvlJc w:val="left"/>
      <w:rPr>
        <w:rFonts w:ascii="Times New Roman" w:hAnsi="Times New Roman" w:cs="Times New Roman" w:hint="default"/>
      </w:rPr>
    </w:lvl>
  </w:abstractNum>
  <w:abstractNum w:abstractNumId="71">
    <w:nsid w:val="31A37B6E"/>
    <w:multiLevelType w:val="singleLevel"/>
    <w:tmpl w:val="3D322D7C"/>
    <w:lvl w:ilvl="0">
      <w:start w:val="2"/>
      <w:numFmt w:val="lowerLetter"/>
      <w:lvlText w:val="(%1)"/>
      <w:legacy w:legacy="1" w:legacySpace="0" w:legacyIndent="379"/>
      <w:lvlJc w:val="left"/>
      <w:rPr>
        <w:rFonts w:ascii="Times New Roman" w:hAnsi="Times New Roman" w:cs="Times New Roman" w:hint="default"/>
        <w:b/>
      </w:rPr>
    </w:lvl>
  </w:abstractNum>
  <w:abstractNum w:abstractNumId="72">
    <w:nsid w:val="31CE594A"/>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73">
    <w:nsid w:val="320933A4"/>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74">
    <w:nsid w:val="320F1B2F"/>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75">
    <w:nsid w:val="32D60605"/>
    <w:multiLevelType w:val="singleLevel"/>
    <w:tmpl w:val="E604EEA6"/>
    <w:lvl w:ilvl="0">
      <w:start w:val="1"/>
      <w:numFmt w:val="upperLetter"/>
      <w:lvlText w:val="(%1)"/>
      <w:legacy w:legacy="1" w:legacySpace="0" w:legacyIndent="413"/>
      <w:lvlJc w:val="left"/>
      <w:rPr>
        <w:rFonts w:ascii="Times New Roman" w:hAnsi="Times New Roman" w:cs="Times New Roman" w:hint="default"/>
      </w:rPr>
    </w:lvl>
  </w:abstractNum>
  <w:abstractNum w:abstractNumId="76">
    <w:nsid w:val="33C3773D"/>
    <w:multiLevelType w:val="singleLevel"/>
    <w:tmpl w:val="467A2872"/>
    <w:lvl w:ilvl="0">
      <w:start w:val="1"/>
      <w:numFmt w:val="decimal"/>
      <w:lvlText w:val="%1."/>
      <w:legacy w:legacy="1" w:legacySpace="0" w:legacyIndent="298"/>
      <w:lvlJc w:val="left"/>
      <w:rPr>
        <w:rFonts w:ascii="Times New Roman" w:hAnsi="Times New Roman" w:cs="Times New Roman" w:hint="default"/>
      </w:rPr>
    </w:lvl>
  </w:abstractNum>
  <w:abstractNum w:abstractNumId="77">
    <w:nsid w:val="33E05F39"/>
    <w:multiLevelType w:val="singleLevel"/>
    <w:tmpl w:val="A1F005E8"/>
    <w:lvl w:ilvl="0">
      <w:start w:val="2"/>
      <w:numFmt w:val="lowerLetter"/>
      <w:lvlText w:val="(%1)"/>
      <w:legacy w:legacy="1" w:legacySpace="0" w:legacyIndent="398"/>
      <w:lvlJc w:val="left"/>
      <w:rPr>
        <w:rFonts w:ascii="Times New Roman" w:hAnsi="Times New Roman" w:cs="Times New Roman" w:hint="default"/>
      </w:rPr>
    </w:lvl>
  </w:abstractNum>
  <w:abstractNum w:abstractNumId="78">
    <w:nsid w:val="354F663B"/>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79">
    <w:nsid w:val="35577A5B"/>
    <w:multiLevelType w:val="singleLevel"/>
    <w:tmpl w:val="4FEA5194"/>
    <w:lvl w:ilvl="0">
      <w:start w:val="4"/>
      <w:numFmt w:val="lowerLetter"/>
      <w:lvlText w:val="(%1)"/>
      <w:legacy w:legacy="1" w:legacySpace="0" w:legacyIndent="398"/>
      <w:lvlJc w:val="left"/>
      <w:rPr>
        <w:rFonts w:ascii="Times New Roman" w:hAnsi="Times New Roman" w:cs="Times New Roman" w:hint="default"/>
      </w:rPr>
    </w:lvl>
  </w:abstractNum>
  <w:abstractNum w:abstractNumId="80">
    <w:nsid w:val="358C693D"/>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81">
    <w:nsid w:val="35BC3986"/>
    <w:multiLevelType w:val="singleLevel"/>
    <w:tmpl w:val="0E4E4042"/>
    <w:lvl w:ilvl="0">
      <w:start w:val="1"/>
      <w:numFmt w:val="upperLetter"/>
      <w:lvlText w:val="(%1)"/>
      <w:legacy w:legacy="1" w:legacySpace="0" w:legacyIndent="408"/>
      <w:lvlJc w:val="left"/>
      <w:rPr>
        <w:rFonts w:ascii="Times New Roman" w:hAnsi="Times New Roman" w:cs="Times New Roman" w:hint="default"/>
      </w:rPr>
    </w:lvl>
  </w:abstractNum>
  <w:abstractNum w:abstractNumId="82">
    <w:nsid w:val="35DD2D18"/>
    <w:multiLevelType w:val="singleLevel"/>
    <w:tmpl w:val="0792E0E4"/>
    <w:lvl w:ilvl="0">
      <w:start w:val="2"/>
      <w:numFmt w:val="lowerLetter"/>
      <w:lvlText w:val="(%1)"/>
      <w:legacy w:legacy="1" w:legacySpace="0" w:legacyIndent="394"/>
      <w:lvlJc w:val="left"/>
      <w:rPr>
        <w:rFonts w:ascii="Times New Roman" w:hAnsi="Times New Roman" w:cs="Times New Roman" w:hint="default"/>
      </w:rPr>
    </w:lvl>
  </w:abstractNum>
  <w:abstractNum w:abstractNumId="83">
    <w:nsid w:val="36017A16"/>
    <w:multiLevelType w:val="singleLevel"/>
    <w:tmpl w:val="074C4DC6"/>
    <w:lvl w:ilvl="0">
      <w:start w:val="412"/>
      <w:numFmt w:val="lowerLetter"/>
      <w:lvlText w:val="(%1)"/>
      <w:legacy w:legacy="1" w:legacySpace="0" w:legacyIndent="610"/>
      <w:lvlJc w:val="left"/>
      <w:rPr>
        <w:rFonts w:ascii="Times New Roman" w:hAnsi="Times New Roman" w:cs="Times New Roman" w:hint="default"/>
      </w:rPr>
    </w:lvl>
  </w:abstractNum>
  <w:abstractNum w:abstractNumId="84">
    <w:nsid w:val="36383242"/>
    <w:multiLevelType w:val="singleLevel"/>
    <w:tmpl w:val="E604EEA6"/>
    <w:lvl w:ilvl="0">
      <w:start w:val="1"/>
      <w:numFmt w:val="upperLetter"/>
      <w:lvlText w:val="(%1)"/>
      <w:legacy w:legacy="1" w:legacySpace="0" w:legacyIndent="413"/>
      <w:lvlJc w:val="left"/>
      <w:rPr>
        <w:rFonts w:ascii="Times New Roman" w:hAnsi="Times New Roman" w:cs="Times New Roman" w:hint="default"/>
      </w:rPr>
    </w:lvl>
  </w:abstractNum>
  <w:abstractNum w:abstractNumId="85">
    <w:nsid w:val="36884007"/>
    <w:multiLevelType w:val="singleLevel"/>
    <w:tmpl w:val="FAA4194A"/>
    <w:lvl w:ilvl="0">
      <w:start w:val="21"/>
      <w:numFmt w:val="decimal"/>
      <w:lvlText w:val="%1."/>
      <w:legacy w:legacy="1" w:legacySpace="0" w:legacyIndent="412"/>
      <w:lvlJc w:val="left"/>
      <w:rPr>
        <w:rFonts w:ascii="Times New Roman" w:hAnsi="Times New Roman" w:cs="Times New Roman" w:hint="default"/>
      </w:rPr>
    </w:lvl>
  </w:abstractNum>
  <w:abstractNum w:abstractNumId="86">
    <w:nsid w:val="36CE3D1A"/>
    <w:multiLevelType w:val="singleLevel"/>
    <w:tmpl w:val="D6700F10"/>
    <w:lvl w:ilvl="0">
      <w:start w:val="1"/>
      <w:numFmt w:val="lowerLetter"/>
      <w:lvlText w:val="(%1)"/>
      <w:legacy w:legacy="1" w:legacySpace="0" w:legacyIndent="394"/>
      <w:lvlJc w:val="left"/>
      <w:rPr>
        <w:rFonts w:ascii="Times New Roman" w:hAnsi="Times New Roman" w:cs="Times New Roman" w:hint="default"/>
      </w:rPr>
    </w:lvl>
  </w:abstractNum>
  <w:abstractNum w:abstractNumId="87">
    <w:nsid w:val="371031C8"/>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88">
    <w:nsid w:val="37917552"/>
    <w:multiLevelType w:val="singleLevel"/>
    <w:tmpl w:val="D6700F10"/>
    <w:lvl w:ilvl="0">
      <w:start w:val="1"/>
      <w:numFmt w:val="lowerLetter"/>
      <w:lvlText w:val="(%1)"/>
      <w:legacy w:legacy="1" w:legacySpace="0" w:legacyIndent="394"/>
      <w:lvlJc w:val="left"/>
      <w:rPr>
        <w:rFonts w:ascii="Times New Roman" w:hAnsi="Times New Roman" w:cs="Times New Roman" w:hint="default"/>
      </w:rPr>
    </w:lvl>
  </w:abstractNum>
  <w:abstractNum w:abstractNumId="89">
    <w:nsid w:val="379D449C"/>
    <w:multiLevelType w:val="singleLevel"/>
    <w:tmpl w:val="AC4083FE"/>
    <w:lvl w:ilvl="0">
      <w:start w:val="61"/>
      <w:numFmt w:val="decimal"/>
      <w:lvlText w:val="%1."/>
      <w:legacy w:legacy="1" w:legacySpace="0" w:legacyIndent="677"/>
      <w:lvlJc w:val="left"/>
      <w:rPr>
        <w:rFonts w:ascii="Times New Roman" w:hAnsi="Times New Roman" w:cs="Times New Roman" w:hint="default"/>
      </w:rPr>
    </w:lvl>
  </w:abstractNum>
  <w:abstractNum w:abstractNumId="90">
    <w:nsid w:val="380276E3"/>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91">
    <w:nsid w:val="38793085"/>
    <w:multiLevelType w:val="singleLevel"/>
    <w:tmpl w:val="A2E014A4"/>
    <w:lvl w:ilvl="0">
      <w:start w:val="2"/>
      <w:numFmt w:val="lowerLetter"/>
      <w:lvlText w:val="(%1)"/>
      <w:legacy w:legacy="1" w:legacySpace="0" w:legacyIndent="389"/>
      <w:lvlJc w:val="left"/>
      <w:rPr>
        <w:rFonts w:ascii="Times New Roman" w:hAnsi="Times New Roman" w:cs="Times New Roman" w:hint="default"/>
      </w:rPr>
    </w:lvl>
  </w:abstractNum>
  <w:abstractNum w:abstractNumId="92">
    <w:nsid w:val="38D177BC"/>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93">
    <w:nsid w:val="39F815C7"/>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94">
    <w:nsid w:val="3A411A65"/>
    <w:multiLevelType w:val="singleLevel"/>
    <w:tmpl w:val="2250CC9E"/>
    <w:lvl w:ilvl="0">
      <w:start w:val="1"/>
      <w:numFmt w:val="lowerLetter"/>
      <w:lvlText w:val="(%1)"/>
      <w:legacy w:legacy="1" w:legacySpace="0" w:legacyIndent="398"/>
      <w:lvlJc w:val="left"/>
      <w:rPr>
        <w:rFonts w:ascii="Times New Roman" w:hAnsi="Times New Roman" w:cs="Times New Roman" w:hint="default"/>
      </w:rPr>
    </w:lvl>
  </w:abstractNum>
  <w:abstractNum w:abstractNumId="95">
    <w:nsid w:val="3AAC1A93"/>
    <w:multiLevelType w:val="singleLevel"/>
    <w:tmpl w:val="7F4A9BE4"/>
    <w:lvl w:ilvl="0">
      <w:start w:val="3"/>
      <w:numFmt w:val="lowerLetter"/>
      <w:lvlText w:val="(%1)"/>
      <w:legacy w:legacy="1" w:legacySpace="0" w:legacyIndent="384"/>
      <w:lvlJc w:val="left"/>
      <w:rPr>
        <w:rFonts w:ascii="Times New Roman" w:hAnsi="Times New Roman" w:cs="Times New Roman" w:hint="default"/>
      </w:rPr>
    </w:lvl>
  </w:abstractNum>
  <w:abstractNum w:abstractNumId="96">
    <w:nsid w:val="3BF60180"/>
    <w:multiLevelType w:val="singleLevel"/>
    <w:tmpl w:val="6E9A9762"/>
    <w:lvl w:ilvl="0">
      <w:start w:val="38"/>
      <w:numFmt w:val="decimal"/>
      <w:lvlText w:val="%1."/>
      <w:legacy w:legacy="1" w:legacySpace="0" w:legacyIndent="682"/>
      <w:lvlJc w:val="left"/>
      <w:rPr>
        <w:rFonts w:ascii="Times New Roman" w:hAnsi="Times New Roman" w:cs="Times New Roman" w:hint="default"/>
      </w:rPr>
    </w:lvl>
  </w:abstractNum>
  <w:abstractNum w:abstractNumId="97">
    <w:nsid w:val="3CF537BE"/>
    <w:multiLevelType w:val="singleLevel"/>
    <w:tmpl w:val="0E4E4042"/>
    <w:lvl w:ilvl="0">
      <w:start w:val="1"/>
      <w:numFmt w:val="upperLetter"/>
      <w:lvlText w:val="(%1)"/>
      <w:legacy w:legacy="1" w:legacySpace="0" w:legacyIndent="408"/>
      <w:lvlJc w:val="left"/>
      <w:rPr>
        <w:rFonts w:ascii="Times New Roman" w:hAnsi="Times New Roman" w:cs="Times New Roman" w:hint="default"/>
      </w:rPr>
    </w:lvl>
  </w:abstractNum>
  <w:abstractNum w:abstractNumId="98">
    <w:nsid w:val="3D105B03"/>
    <w:multiLevelType w:val="singleLevel"/>
    <w:tmpl w:val="D6700F10"/>
    <w:lvl w:ilvl="0">
      <w:start w:val="1"/>
      <w:numFmt w:val="lowerLetter"/>
      <w:lvlText w:val="(%1)"/>
      <w:legacy w:legacy="1" w:legacySpace="0" w:legacyIndent="394"/>
      <w:lvlJc w:val="left"/>
      <w:rPr>
        <w:rFonts w:ascii="Times New Roman" w:hAnsi="Times New Roman" w:cs="Times New Roman" w:hint="default"/>
      </w:rPr>
    </w:lvl>
  </w:abstractNum>
  <w:abstractNum w:abstractNumId="99">
    <w:nsid w:val="3D262397"/>
    <w:multiLevelType w:val="singleLevel"/>
    <w:tmpl w:val="279AA930"/>
    <w:lvl w:ilvl="0">
      <w:start w:val="4"/>
      <w:numFmt w:val="lowerLetter"/>
      <w:lvlText w:val="(%1)"/>
      <w:legacy w:legacy="1" w:legacySpace="0" w:legacyIndent="394"/>
      <w:lvlJc w:val="left"/>
      <w:rPr>
        <w:rFonts w:ascii="Times New Roman" w:hAnsi="Times New Roman" w:cs="Times New Roman" w:hint="default"/>
      </w:rPr>
    </w:lvl>
  </w:abstractNum>
  <w:abstractNum w:abstractNumId="100">
    <w:nsid w:val="3DBE5CCE"/>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01">
    <w:nsid w:val="3FBC3FF6"/>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102">
    <w:nsid w:val="401934F6"/>
    <w:multiLevelType w:val="singleLevel"/>
    <w:tmpl w:val="D20217E8"/>
    <w:lvl w:ilvl="0">
      <w:start w:val="2"/>
      <w:numFmt w:val="upperLetter"/>
      <w:lvlText w:val="(%1)"/>
      <w:legacy w:legacy="1" w:legacySpace="0" w:legacyIndent="403"/>
      <w:lvlJc w:val="left"/>
      <w:rPr>
        <w:rFonts w:ascii="Times New Roman" w:hAnsi="Times New Roman" w:cs="Times New Roman" w:hint="default"/>
      </w:rPr>
    </w:lvl>
  </w:abstractNum>
  <w:abstractNum w:abstractNumId="103">
    <w:nsid w:val="40774E7C"/>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04">
    <w:nsid w:val="40B92876"/>
    <w:multiLevelType w:val="singleLevel"/>
    <w:tmpl w:val="A0B4B1AC"/>
    <w:lvl w:ilvl="0">
      <w:start w:val="3"/>
      <w:numFmt w:val="lowerLetter"/>
      <w:lvlText w:val="(%1)"/>
      <w:legacy w:legacy="1" w:legacySpace="0" w:legacyIndent="394"/>
      <w:lvlJc w:val="left"/>
      <w:rPr>
        <w:rFonts w:ascii="Times New Roman" w:hAnsi="Times New Roman" w:cs="Times New Roman" w:hint="default"/>
      </w:rPr>
    </w:lvl>
  </w:abstractNum>
  <w:abstractNum w:abstractNumId="105">
    <w:nsid w:val="44B64ADF"/>
    <w:multiLevelType w:val="singleLevel"/>
    <w:tmpl w:val="23827BC6"/>
    <w:lvl w:ilvl="0">
      <w:start w:val="1"/>
      <w:numFmt w:val="lowerLetter"/>
      <w:lvlText w:val="(%1)"/>
      <w:legacy w:legacy="1" w:legacySpace="0" w:legacyIndent="408"/>
      <w:lvlJc w:val="left"/>
      <w:rPr>
        <w:rFonts w:ascii="Times New Roman" w:hAnsi="Times New Roman" w:cs="Times New Roman" w:hint="default"/>
      </w:rPr>
    </w:lvl>
  </w:abstractNum>
  <w:abstractNum w:abstractNumId="106">
    <w:nsid w:val="4553565C"/>
    <w:multiLevelType w:val="singleLevel"/>
    <w:tmpl w:val="F51CF674"/>
    <w:lvl w:ilvl="0">
      <w:start w:val="4"/>
      <w:numFmt w:val="lowerLetter"/>
      <w:lvlText w:val="(%1)"/>
      <w:legacy w:legacy="1" w:legacySpace="0" w:legacyIndent="389"/>
      <w:lvlJc w:val="left"/>
      <w:rPr>
        <w:rFonts w:ascii="Times New Roman" w:hAnsi="Times New Roman" w:cs="Times New Roman" w:hint="default"/>
      </w:rPr>
    </w:lvl>
  </w:abstractNum>
  <w:abstractNum w:abstractNumId="107">
    <w:nsid w:val="4565757A"/>
    <w:multiLevelType w:val="singleLevel"/>
    <w:tmpl w:val="A0B4B1AC"/>
    <w:lvl w:ilvl="0">
      <w:start w:val="3"/>
      <w:numFmt w:val="lowerLetter"/>
      <w:lvlText w:val="(%1)"/>
      <w:legacy w:legacy="1" w:legacySpace="0" w:legacyIndent="394"/>
      <w:lvlJc w:val="left"/>
      <w:rPr>
        <w:rFonts w:ascii="Times New Roman" w:hAnsi="Times New Roman" w:cs="Times New Roman" w:hint="default"/>
      </w:rPr>
    </w:lvl>
  </w:abstractNum>
  <w:abstractNum w:abstractNumId="108">
    <w:nsid w:val="461976AB"/>
    <w:multiLevelType w:val="singleLevel"/>
    <w:tmpl w:val="B8DEB6D0"/>
    <w:lvl w:ilvl="0">
      <w:start w:val="3"/>
      <w:numFmt w:val="decimal"/>
      <w:lvlText w:val="(%1)"/>
      <w:legacy w:legacy="1" w:legacySpace="0" w:legacyIndent="393"/>
      <w:lvlJc w:val="left"/>
      <w:rPr>
        <w:rFonts w:ascii="Times New Roman" w:hAnsi="Times New Roman" w:cs="Times New Roman" w:hint="default"/>
      </w:rPr>
    </w:lvl>
  </w:abstractNum>
  <w:abstractNum w:abstractNumId="109">
    <w:nsid w:val="46225A52"/>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10">
    <w:nsid w:val="47832DB5"/>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111">
    <w:nsid w:val="478F762E"/>
    <w:multiLevelType w:val="singleLevel"/>
    <w:tmpl w:val="0792E0E4"/>
    <w:lvl w:ilvl="0">
      <w:start w:val="2"/>
      <w:numFmt w:val="lowerLetter"/>
      <w:lvlText w:val="(%1)"/>
      <w:legacy w:legacy="1" w:legacySpace="0" w:legacyIndent="394"/>
      <w:lvlJc w:val="left"/>
      <w:rPr>
        <w:rFonts w:ascii="Times New Roman" w:hAnsi="Times New Roman" w:cs="Times New Roman" w:hint="default"/>
      </w:rPr>
    </w:lvl>
  </w:abstractNum>
  <w:abstractNum w:abstractNumId="112">
    <w:nsid w:val="47A13BF8"/>
    <w:multiLevelType w:val="singleLevel"/>
    <w:tmpl w:val="991A21C4"/>
    <w:lvl w:ilvl="0">
      <w:start w:val="46"/>
      <w:numFmt w:val="decimal"/>
      <w:lvlText w:val="%1."/>
      <w:legacy w:legacy="1" w:legacySpace="0" w:legacyIndent="682"/>
      <w:lvlJc w:val="left"/>
      <w:rPr>
        <w:rFonts w:ascii="Times New Roman" w:hAnsi="Times New Roman" w:cs="Times New Roman" w:hint="default"/>
      </w:rPr>
    </w:lvl>
  </w:abstractNum>
  <w:abstractNum w:abstractNumId="113">
    <w:nsid w:val="49337A72"/>
    <w:multiLevelType w:val="singleLevel"/>
    <w:tmpl w:val="2250CC9E"/>
    <w:lvl w:ilvl="0">
      <w:start w:val="1"/>
      <w:numFmt w:val="lowerLetter"/>
      <w:lvlText w:val="(%1)"/>
      <w:legacy w:legacy="1" w:legacySpace="0" w:legacyIndent="398"/>
      <w:lvlJc w:val="left"/>
      <w:rPr>
        <w:rFonts w:ascii="Times New Roman" w:hAnsi="Times New Roman" w:cs="Times New Roman" w:hint="default"/>
      </w:rPr>
    </w:lvl>
  </w:abstractNum>
  <w:abstractNum w:abstractNumId="114">
    <w:nsid w:val="496157CC"/>
    <w:multiLevelType w:val="singleLevel"/>
    <w:tmpl w:val="D6700F10"/>
    <w:lvl w:ilvl="0">
      <w:start w:val="1"/>
      <w:numFmt w:val="lowerLetter"/>
      <w:lvlText w:val="(%1)"/>
      <w:legacy w:legacy="1" w:legacySpace="0" w:legacyIndent="394"/>
      <w:lvlJc w:val="left"/>
      <w:rPr>
        <w:rFonts w:ascii="Times New Roman" w:hAnsi="Times New Roman" w:cs="Times New Roman" w:hint="default"/>
      </w:rPr>
    </w:lvl>
  </w:abstractNum>
  <w:abstractNum w:abstractNumId="115">
    <w:nsid w:val="4ABD03EE"/>
    <w:multiLevelType w:val="singleLevel"/>
    <w:tmpl w:val="00C61364"/>
    <w:lvl w:ilvl="0">
      <w:start w:val="24"/>
      <w:numFmt w:val="decimal"/>
      <w:lvlText w:val="%1."/>
      <w:legacy w:legacy="1" w:legacySpace="0" w:legacyIndent="682"/>
      <w:lvlJc w:val="left"/>
      <w:rPr>
        <w:rFonts w:ascii="Times New Roman" w:hAnsi="Times New Roman" w:cs="Times New Roman" w:hint="default"/>
      </w:rPr>
    </w:lvl>
  </w:abstractNum>
  <w:abstractNum w:abstractNumId="116">
    <w:nsid w:val="4BB06475"/>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17">
    <w:nsid w:val="4BCA57F6"/>
    <w:multiLevelType w:val="singleLevel"/>
    <w:tmpl w:val="824061BC"/>
    <w:lvl w:ilvl="0">
      <w:start w:val="5"/>
      <w:numFmt w:val="decimal"/>
      <w:lvlText w:val="(%1)"/>
      <w:legacy w:legacy="1" w:legacySpace="0" w:legacyIndent="388"/>
      <w:lvlJc w:val="left"/>
      <w:rPr>
        <w:rFonts w:ascii="Times New Roman" w:hAnsi="Times New Roman" w:cs="Times New Roman" w:hint="default"/>
      </w:rPr>
    </w:lvl>
  </w:abstractNum>
  <w:abstractNum w:abstractNumId="118">
    <w:nsid w:val="4C744994"/>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19">
    <w:nsid w:val="4D3E0705"/>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20">
    <w:nsid w:val="4D8B1CFA"/>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21">
    <w:nsid w:val="4E677D61"/>
    <w:multiLevelType w:val="singleLevel"/>
    <w:tmpl w:val="0E4E4042"/>
    <w:lvl w:ilvl="0">
      <w:start w:val="1"/>
      <w:numFmt w:val="upperLetter"/>
      <w:lvlText w:val="(%1)"/>
      <w:legacy w:legacy="1" w:legacySpace="0" w:legacyIndent="408"/>
      <w:lvlJc w:val="left"/>
      <w:rPr>
        <w:rFonts w:ascii="Times New Roman" w:hAnsi="Times New Roman" w:cs="Times New Roman" w:hint="default"/>
      </w:rPr>
    </w:lvl>
  </w:abstractNum>
  <w:abstractNum w:abstractNumId="122">
    <w:nsid w:val="4E7522AA"/>
    <w:multiLevelType w:val="singleLevel"/>
    <w:tmpl w:val="155EFF32"/>
    <w:lvl w:ilvl="0">
      <w:start w:val="6"/>
      <w:numFmt w:val="decimal"/>
      <w:lvlText w:val="(%1)"/>
      <w:legacy w:legacy="1" w:legacySpace="0" w:legacyIndent="399"/>
      <w:lvlJc w:val="left"/>
      <w:rPr>
        <w:rFonts w:ascii="Times New Roman" w:hAnsi="Times New Roman" w:cs="Times New Roman" w:hint="default"/>
      </w:rPr>
    </w:lvl>
  </w:abstractNum>
  <w:abstractNum w:abstractNumId="123">
    <w:nsid w:val="51614CD3"/>
    <w:multiLevelType w:val="singleLevel"/>
    <w:tmpl w:val="E4FE8784"/>
    <w:lvl w:ilvl="0">
      <w:start w:val="1"/>
      <w:numFmt w:val="upperLetter"/>
      <w:lvlText w:val="(%1)"/>
      <w:legacy w:legacy="1" w:legacySpace="0" w:legacyIndent="384"/>
      <w:lvlJc w:val="left"/>
      <w:rPr>
        <w:rFonts w:ascii="Times New Roman" w:hAnsi="Times New Roman" w:cs="Times New Roman" w:hint="default"/>
      </w:rPr>
    </w:lvl>
  </w:abstractNum>
  <w:abstractNum w:abstractNumId="124">
    <w:nsid w:val="51851DFC"/>
    <w:multiLevelType w:val="singleLevel"/>
    <w:tmpl w:val="7F821DAA"/>
    <w:lvl w:ilvl="0">
      <w:start w:val="4"/>
      <w:numFmt w:val="lowerLetter"/>
      <w:lvlText w:val="(%1)"/>
      <w:legacy w:legacy="1" w:legacySpace="0" w:legacyIndent="389"/>
      <w:lvlJc w:val="left"/>
      <w:rPr>
        <w:rFonts w:ascii="Times New Roman" w:hAnsi="Times New Roman" w:cs="Times New Roman" w:hint="default"/>
        <w:b w:val="0"/>
      </w:rPr>
    </w:lvl>
  </w:abstractNum>
  <w:abstractNum w:abstractNumId="125">
    <w:nsid w:val="52891B88"/>
    <w:multiLevelType w:val="singleLevel"/>
    <w:tmpl w:val="C180D448"/>
    <w:lvl w:ilvl="0">
      <w:start w:val="14"/>
      <w:numFmt w:val="decimal"/>
      <w:lvlText w:val="(%1)"/>
      <w:legacy w:legacy="1" w:legacySpace="0" w:legacyIndent="509"/>
      <w:lvlJc w:val="left"/>
      <w:rPr>
        <w:rFonts w:ascii="Times New Roman" w:hAnsi="Times New Roman" w:cs="Times New Roman" w:hint="default"/>
      </w:rPr>
    </w:lvl>
  </w:abstractNum>
  <w:abstractNum w:abstractNumId="126">
    <w:nsid w:val="52CE7B93"/>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27">
    <w:nsid w:val="52D62883"/>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28">
    <w:nsid w:val="5440697F"/>
    <w:multiLevelType w:val="singleLevel"/>
    <w:tmpl w:val="D6700F10"/>
    <w:lvl w:ilvl="0">
      <w:start w:val="1"/>
      <w:numFmt w:val="lowerLetter"/>
      <w:lvlText w:val="(%1)"/>
      <w:legacy w:legacy="1" w:legacySpace="0" w:legacyIndent="393"/>
      <w:lvlJc w:val="left"/>
      <w:rPr>
        <w:rFonts w:ascii="Times New Roman" w:hAnsi="Times New Roman" w:cs="Times New Roman" w:hint="default"/>
      </w:rPr>
    </w:lvl>
  </w:abstractNum>
  <w:abstractNum w:abstractNumId="129">
    <w:nsid w:val="546A27A5"/>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130">
    <w:nsid w:val="548D60E8"/>
    <w:multiLevelType w:val="singleLevel"/>
    <w:tmpl w:val="005634A6"/>
    <w:lvl w:ilvl="0">
      <w:start w:val="48"/>
      <w:numFmt w:val="decimal"/>
      <w:lvlText w:val="%1."/>
      <w:legacy w:legacy="1" w:legacySpace="0" w:legacyIndent="692"/>
      <w:lvlJc w:val="left"/>
      <w:rPr>
        <w:rFonts w:ascii="Times New Roman" w:hAnsi="Times New Roman" w:cs="Times New Roman" w:hint="default"/>
      </w:rPr>
    </w:lvl>
  </w:abstractNum>
  <w:abstractNum w:abstractNumId="131">
    <w:nsid w:val="54F91C6F"/>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132">
    <w:nsid w:val="560840C7"/>
    <w:multiLevelType w:val="singleLevel"/>
    <w:tmpl w:val="8872DDB0"/>
    <w:lvl w:ilvl="0">
      <w:start w:val="17"/>
      <w:numFmt w:val="decimal"/>
      <w:lvlText w:val="%1."/>
      <w:legacy w:legacy="1" w:legacySpace="0" w:legacyIndent="686"/>
      <w:lvlJc w:val="left"/>
      <w:rPr>
        <w:rFonts w:ascii="Times New Roman" w:hAnsi="Times New Roman" w:cs="Times New Roman" w:hint="default"/>
      </w:rPr>
    </w:lvl>
  </w:abstractNum>
  <w:abstractNum w:abstractNumId="133">
    <w:nsid w:val="56A37040"/>
    <w:multiLevelType w:val="singleLevel"/>
    <w:tmpl w:val="4FEA5194"/>
    <w:lvl w:ilvl="0">
      <w:start w:val="4"/>
      <w:numFmt w:val="lowerLetter"/>
      <w:lvlText w:val="(%1)"/>
      <w:legacy w:legacy="1" w:legacySpace="0" w:legacyIndent="398"/>
      <w:lvlJc w:val="left"/>
      <w:rPr>
        <w:rFonts w:ascii="Times New Roman" w:hAnsi="Times New Roman" w:cs="Times New Roman" w:hint="default"/>
      </w:rPr>
    </w:lvl>
  </w:abstractNum>
  <w:abstractNum w:abstractNumId="134">
    <w:nsid w:val="56B809BD"/>
    <w:multiLevelType w:val="singleLevel"/>
    <w:tmpl w:val="A2E014A4"/>
    <w:lvl w:ilvl="0">
      <w:start w:val="2"/>
      <w:numFmt w:val="lowerLetter"/>
      <w:lvlText w:val="(%1)"/>
      <w:legacy w:legacy="1" w:legacySpace="0" w:legacyIndent="389"/>
      <w:lvlJc w:val="left"/>
      <w:rPr>
        <w:rFonts w:ascii="Times New Roman" w:hAnsi="Times New Roman" w:cs="Times New Roman" w:hint="default"/>
      </w:rPr>
    </w:lvl>
  </w:abstractNum>
  <w:abstractNum w:abstractNumId="135">
    <w:nsid w:val="57C279B4"/>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136">
    <w:nsid w:val="57DC656F"/>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137">
    <w:nsid w:val="57DE2577"/>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38">
    <w:nsid w:val="597363D4"/>
    <w:multiLevelType w:val="singleLevel"/>
    <w:tmpl w:val="0538947A"/>
    <w:lvl w:ilvl="0">
      <w:start w:val="1"/>
      <w:numFmt w:val="lowerLetter"/>
      <w:lvlText w:val="(%1)"/>
      <w:legacy w:legacy="1" w:legacySpace="0" w:legacyIndent="369"/>
      <w:lvlJc w:val="left"/>
      <w:rPr>
        <w:rFonts w:ascii="Times New Roman" w:hAnsi="Times New Roman" w:cs="Times New Roman" w:hint="default"/>
      </w:rPr>
    </w:lvl>
  </w:abstractNum>
  <w:abstractNum w:abstractNumId="139">
    <w:nsid w:val="5B133DBD"/>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40">
    <w:nsid w:val="5B2A16F0"/>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141">
    <w:nsid w:val="5BF34CBF"/>
    <w:multiLevelType w:val="singleLevel"/>
    <w:tmpl w:val="D6700F10"/>
    <w:lvl w:ilvl="0">
      <w:start w:val="1"/>
      <w:numFmt w:val="lowerLetter"/>
      <w:lvlText w:val="(%1)"/>
      <w:legacy w:legacy="1" w:legacySpace="0" w:legacyIndent="394"/>
      <w:lvlJc w:val="left"/>
      <w:rPr>
        <w:rFonts w:ascii="Times New Roman" w:hAnsi="Times New Roman" w:cs="Times New Roman" w:hint="default"/>
      </w:rPr>
    </w:lvl>
  </w:abstractNum>
  <w:abstractNum w:abstractNumId="142">
    <w:nsid w:val="5C1728BD"/>
    <w:multiLevelType w:val="singleLevel"/>
    <w:tmpl w:val="2AC65800"/>
    <w:lvl w:ilvl="0">
      <w:start w:val="5"/>
      <w:numFmt w:val="lowerLetter"/>
      <w:lvlText w:val="(%1)"/>
      <w:legacy w:legacy="1" w:legacySpace="0" w:legacyIndent="360"/>
      <w:lvlJc w:val="left"/>
      <w:rPr>
        <w:rFonts w:ascii="Times New Roman" w:hAnsi="Times New Roman" w:cs="Times New Roman" w:hint="default"/>
      </w:rPr>
    </w:lvl>
  </w:abstractNum>
  <w:abstractNum w:abstractNumId="143">
    <w:nsid w:val="606007DF"/>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44">
    <w:nsid w:val="609F0CDC"/>
    <w:multiLevelType w:val="singleLevel"/>
    <w:tmpl w:val="F684EA02"/>
    <w:lvl w:ilvl="0">
      <w:start w:val="5"/>
      <w:numFmt w:val="decimal"/>
      <w:lvlText w:val="%1."/>
      <w:legacy w:legacy="1" w:legacySpace="0" w:legacyIndent="307"/>
      <w:lvlJc w:val="left"/>
      <w:rPr>
        <w:rFonts w:ascii="Times New Roman" w:hAnsi="Times New Roman" w:cs="Times New Roman" w:hint="default"/>
      </w:rPr>
    </w:lvl>
  </w:abstractNum>
  <w:abstractNum w:abstractNumId="145">
    <w:nsid w:val="61055AA2"/>
    <w:multiLevelType w:val="singleLevel"/>
    <w:tmpl w:val="6EBA663A"/>
    <w:lvl w:ilvl="0">
      <w:start w:val="81"/>
      <w:numFmt w:val="decimal"/>
      <w:lvlText w:val="%1."/>
      <w:legacy w:legacy="1" w:legacySpace="0" w:legacyIndent="677"/>
      <w:lvlJc w:val="left"/>
      <w:rPr>
        <w:rFonts w:ascii="Times New Roman" w:hAnsi="Times New Roman" w:cs="Times New Roman" w:hint="default"/>
      </w:rPr>
    </w:lvl>
  </w:abstractNum>
  <w:abstractNum w:abstractNumId="146">
    <w:nsid w:val="61A82DF9"/>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47">
    <w:nsid w:val="61FB30A0"/>
    <w:multiLevelType w:val="singleLevel"/>
    <w:tmpl w:val="4FEA5194"/>
    <w:lvl w:ilvl="0">
      <w:start w:val="4"/>
      <w:numFmt w:val="lowerLetter"/>
      <w:lvlText w:val="(%1)"/>
      <w:legacy w:legacy="1" w:legacySpace="0" w:legacyIndent="398"/>
      <w:lvlJc w:val="left"/>
      <w:rPr>
        <w:rFonts w:ascii="Times New Roman" w:hAnsi="Times New Roman" w:cs="Times New Roman" w:hint="default"/>
      </w:rPr>
    </w:lvl>
  </w:abstractNum>
  <w:abstractNum w:abstractNumId="148">
    <w:nsid w:val="63312587"/>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49">
    <w:nsid w:val="64C82361"/>
    <w:multiLevelType w:val="singleLevel"/>
    <w:tmpl w:val="EF563B7A"/>
    <w:lvl w:ilvl="0">
      <w:start w:val="7"/>
      <w:numFmt w:val="decimal"/>
      <w:lvlText w:val="%1."/>
      <w:legacy w:legacy="1" w:legacySpace="0" w:legacyIndent="615"/>
      <w:lvlJc w:val="left"/>
      <w:rPr>
        <w:rFonts w:ascii="Times New Roman" w:hAnsi="Times New Roman" w:cs="Times New Roman" w:hint="default"/>
      </w:rPr>
    </w:lvl>
  </w:abstractNum>
  <w:abstractNum w:abstractNumId="150">
    <w:nsid w:val="64F961BA"/>
    <w:multiLevelType w:val="singleLevel"/>
    <w:tmpl w:val="D6700F10"/>
    <w:lvl w:ilvl="0">
      <w:start w:val="1"/>
      <w:numFmt w:val="lowerLetter"/>
      <w:lvlText w:val="(%1)"/>
      <w:legacy w:legacy="1" w:legacySpace="0" w:legacyIndent="393"/>
      <w:lvlJc w:val="left"/>
      <w:rPr>
        <w:rFonts w:ascii="Times New Roman" w:hAnsi="Times New Roman" w:cs="Times New Roman" w:hint="default"/>
      </w:rPr>
    </w:lvl>
  </w:abstractNum>
  <w:abstractNum w:abstractNumId="151">
    <w:nsid w:val="65385900"/>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52">
    <w:nsid w:val="655F447C"/>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53">
    <w:nsid w:val="66272642"/>
    <w:multiLevelType w:val="singleLevel"/>
    <w:tmpl w:val="E604EEA6"/>
    <w:lvl w:ilvl="0">
      <w:start w:val="1"/>
      <w:numFmt w:val="upperLetter"/>
      <w:lvlText w:val="(%1)"/>
      <w:legacy w:legacy="1" w:legacySpace="0" w:legacyIndent="413"/>
      <w:lvlJc w:val="left"/>
      <w:rPr>
        <w:rFonts w:ascii="Times New Roman" w:hAnsi="Times New Roman" w:cs="Times New Roman" w:hint="default"/>
      </w:rPr>
    </w:lvl>
  </w:abstractNum>
  <w:abstractNum w:abstractNumId="154">
    <w:nsid w:val="667A29C9"/>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55">
    <w:nsid w:val="66E2264E"/>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56">
    <w:nsid w:val="67225CA7"/>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57">
    <w:nsid w:val="68635A5C"/>
    <w:multiLevelType w:val="singleLevel"/>
    <w:tmpl w:val="ACA02A64"/>
    <w:lvl w:ilvl="0">
      <w:start w:val="2"/>
      <w:numFmt w:val="decimal"/>
      <w:lvlText w:val="(%1)"/>
      <w:legacy w:legacy="1" w:legacySpace="0" w:legacyIndent="389"/>
      <w:lvlJc w:val="left"/>
      <w:rPr>
        <w:rFonts w:ascii="Times New Roman" w:hAnsi="Times New Roman" w:cs="Times New Roman" w:hint="default"/>
      </w:rPr>
    </w:lvl>
  </w:abstractNum>
  <w:abstractNum w:abstractNumId="158">
    <w:nsid w:val="6AB561C6"/>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59">
    <w:nsid w:val="6B1D07B8"/>
    <w:multiLevelType w:val="singleLevel"/>
    <w:tmpl w:val="2250CC9E"/>
    <w:lvl w:ilvl="0">
      <w:start w:val="1"/>
      <w:numFmt w:val="lowerLetter"/>
      <w:lvlText w:val="(%1)"/>
      <w:legacy w:legacy="1" w:legacySpace="0" w:legacyIndent="398"/>
      <w:lvlJc w:val="left"/>
      <w:rPr>
        <w:rFonts w:ascii="Times New Roman" w:hAnsi="Times New Roman" w:cs="Times New Roman" w:hint="default"/>
      </w:rPr>
    </w:lvl>
  </w:abstractNum>
  <w:abstractNum w:abstractNumId="160">
    <w:nsid w:val="6B4B641A"/>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61">
    <w:nsid w:val="6C27556A"/>
    <w:multiLevelType w:val="singleLevel"/>
    <w:tmpl w:val="A0B4B1AC"/>
    <w:lvl w:ilvl="0">
      <w:start w:val="3"/>
      <w:numFmt w:val="lowerLetter"/>
      <w:lvlText w:val="(%1)"/>
      <w:legacy w:legacy="1" w:legacySpace="0" w:legacyIndent="394"/>
      <w:lvlJc w:val="left"/>
      <w:rPr>
        <w:rFonts w:ascii="Times New Roman" w:hAnsi="Times New Roman" w:cs="Times New Roman" w:hint="default"/>
      </w:rPr>
    </w:lvl>
  </w:abstractNum>
  <w:abstractNum w:abstractNumId="162">
    <w:nsid w:val="6C500982"/>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63">
    <w:nsid w:val="6CAD07E6"/>
    <w:multiLevelType w:val="singleLevel"/>
    <w:tmpl w:val="59905D14"/>
    <w:lvl w:ilvl="0">
      <w:start w:val="3"/>
      <w:numFmt w:val="decimal"/>
      <w:lvlText w:val="%1."/>
      <w:legacy w:legacy="1" w:legacySpace="0" w:legacyIndent="283"/>
      <w:lvlJc w:val="left"/>
      <w:rPr>
        <w:rFonts w:ascii="Courier New" w:hAnsi="Courier New" w:cs="Courier New" w:hint="default"/>
      </w:rPr>
    </w:lvl>
  </w:abstractNum>
  <w:abstractNum w:abstractNumId="164">
    <w:nsid w:val="6CF70D46"/>
    <w:multiLevelType w:val="singleLevel"/>
    <w:tmpl w:val="2250CC9E"/>
    <w:lvl w:ilvl="0">
      <w:start w:val="1"/>
      <w:numFmt w:val="lowerLetter"/>
      <w:lvlText w:val="(%1)"/>
      <w:legacy w:legacy="1" w:legacySpace="0" w:legacyIndent="398"/>
      <w:lvlJc w:val="left"/>
      <w:rPr>
        <w:rFonts w:ascii="Times New Roman" w:hAnsi="Times New Roman" w:cs="Times New Roman" w:hint="default"/>
      </w:rPr>
    </w:lvl>
  </w:abstractNum>
  <w:abstractNum w:abstractNumId="165">
    <w:nsid w:val="6FAA1CEE"/>
    <w:multiLevelType w:val="singleLevel"/>
    <w:tmpl w:val="F85C7D00"/>
    <w:lvl w:ilvl="0">
      <w:start w:val="10"/>
      <w:numFmt w:val="decimal"/>
      <w:lvlText w:val="(%1)"/>
      <w:legacy w:legacy="1" w:legacySpace="0" w:legacyIndent="509"/>
      <w:lvlJc w:val="left"/>
      <w:rPr>
        <w:rFonts w:ascii="Times New Roman" w:hAnsi="Times New Roman" w:cs="Times New Roman" w:hint="default"/>
      </w:rPr>
    </w:lvl>
  </w:abstractNum>
  <w:abstractNum w:abstractNumId="166">
    <w:nsid w:val="71AA6221"/>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167">
    <w:nsid w:val="73DD3255"/>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168">
    <w:nsid w:val="73F30905"/>
    <w:multiLevelType w:val="singleLevel"/>
    <w:tmpl w:val="526A1E52"/>
    <w:lvl w:ilvl="0">
      <w:start w:val="14"/>
      <w:numFmt w:val="decimal"/>
      <w:lvlText w:val="%1."/>
      <w:legacy w:legacy="1" w:legacySpace="0" w:legacyIndent="663"/>
      <w:lvlJc w:val="left"/>
      <w:rPr>
        <w:rFonts w:ascii="Times New Roman" w:hAnsi="Times New Roman" w:cs="Times New Roman" w:hint="default"/>
      </w:rPr>
    </w:lvl>
  </w:abstractNum>
  <w:abstractNum w:abstractNumId="169">
    <w:nsid w:val="741F0794"/>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170">
    <w:nsid w:val="74D67838"/>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71">
    <w:nsid w:val="75E05C52"/>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172">
    <w:nsid w:val="75F87F02"/>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73">
    <w:nsid w:val="762C492D"/>
    <w:multiLevelType w:val="singleLevel"/>
    <w:tmpl w:val="D6700F10"/>
    <w:lvl w:ilvl="0">
      <w:start w:val="1"/>
      <w:numFmt w:val="lowerLetter"/>
      <w:lvlText w:val="(%1)"/>
      <w:legacy w:legacy="1" w:legacySpace="0" w:legacyIndent="394"/>
      <w:lvlJc w:val="left"/>
      <w:rPr>
        <w:rFonts w:ascii="Times New Roman" w:hAnsi="Times New Roman" w:cs="Times New Roman" w:hint="default"/>
      </w:rPr>
    </w:lvl>
  </w:abstractNum>
  <w:abstractNum w:abstractNumId="174">
    <w:nsid w:val="76B269C2"/>
    <w:multiLevelType w:val="singleLevel"/>
    <w:tmpl w:val="1604E732"/>
    <w:lvl w:ilvl="0">
      <w:start w:val="92"/>
      <w:numFmt w:val="decimal"/>
      <w:lvlText w:val="%1."/>
      <w:legacy w:legacy="1" w:legacySpace="0" w:legacyIndent="691"/>
      <w:lvlJc w:val="left"/>
      <w:rPr>
        <w:rFonts w:ascii="Times New Roman" w:hAnsi="Times New Roman" w:cs="Times New Roman" w:hint="default"/>
      </w:rPr>
    </w:lvl>
  </w:abstractNum>
  <w:abstractNum w:abstractNumId="175">
    <w:nsid w:val="77457525"/>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76">
    <w:nsid w:val="77624176"/>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177">
    <w:nsid w:val="78373932"/>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178">
    <w:nsid w:val="79D5449D"/>
    <w:multiLevelType w:val="singleLevel"/>
    <w:tmpl w:val="B8C4DF64"/>
    <w:lvl w:ilvl="0">
      <w:start w:val="1"/>
      <w:numFmt w:val="lowerLetter"/>
      <w:lvlText w:val="(%1)"/>
      <w:legacy w:legacy="1" w:legacySpace="0" w:legacyIndent="384"/>
      <w:lvlJc w:val="left"/>
      <w:rPr>
        <w:rFonts w:ascii="Times New Roman" w:hAnsi="Times New Roman" w:cs="Times New Roman" w:hint="default"/>
      </w:rPr>
    </w:lvl>
  </w:abstractNum>
  <w:abstractNum w:abstractNumId="179">
    <w:nsid w:val="79F751E9"/>
    <w:multiLevelType w:val="singleLevel"/>
    <w:tmpl w:val="28DE4836"/>
    <w:lvl w:ilvl="0">
      <w:start w:val="2"/>
      <w:numFmt w:val="upperLetter"/>
      <w:lvlText w:val="(%1)"/>
      <w:legacy w:legacy="1" w:legacySpace="0" w:legacyIndent="408"/>
      <w:lvlJc w:val="left"/>
      <w:rPr>
        <w:rFonts w:ascii="Times New Roman" w:hAnsi="Times New Roman" w:cs="Times New Roman" w:hint="default"/>
      </w:rPr>
    </w:lvl>
  </w:abstractNum>
  <w:abstractNum w:abstractNumId="180">
    <w:nsid w:val="7B27682A"/>
    <w:multiLevelType w:val="singleLevel"/>
    <w:tmpl w:val="D6700F10"/>
    <w:lvl w:ilvl="0">
      <w:start w:val="1"/>
      <w:numFmt w:val="lowerLetter"/>
      <w:lvlText w:val="(%1)"/>
      <w:legacy w:legacy="1" w:legacySpace="0" w:legacyIndent="394"/>
      <w:lvlJc w:val="left"/>
      <w:rPr>
        <w:rFonts w:ascii="Times New Roman" w:hAnsi="Times New Roman" w:cs="Times New Roman" w:hint="default"/>
      </w:rPr>
    </w:lvl>
  </w:abstractNum>
  <w:abstractNum w:abstractNumId="181">
    <w:nsid w:val="7C354C07"/>
    <w:multiLevelType w:val="singleLevel"/>
    <w:tmpl w:val="3C8E75B2"/>
    <w:lvl w:ilvl="0">
      <w:start w:val="1"/>
      <w:numFmt w:val="lowerLetter"/>
      <w:lvlText w:val="(%1)"/>
      <w:legacy w:legacy="1" w:legacySpace="0" w:legacyIndent="394"/>
      <w:lvlJc w:val="left"/>
      <w:rPr>
        <w:rFonts w:ascii="Times New Roman" w:hAnsi="Times New Roman" w:cs="Times New Roman" w:hint="default"/>
      </w:rPr>
    </w:lvl>
  </w:abstractNum>
  <w:abstractNum w:abstractNumId="182">
    <w:nsid w:val="7C5D6149"/>
    <w:multiLevelType w:val="singleLevel"/>
    <w:tmpl w:val="D6700F10"/>
    <w:lvl w:ilvl="0">
      <w:start w:val="1"/>
      <w:numFmt w:val="lowerLetter"/>
      <w:lvlText w:val="(%1)"/>
      <w:legacy w:legacy="1" w:legacySpace="0" w:legacyIndent="394"/>
      <w:lvlJc w:val="left"/>
      <w:rPr>
        <w:rFonts w:ascii="Times New Roman" w:hAnsi="Times New Roman" w:cs="Times New Roman" w:hint="default"/>
      </w:rPr>
    </w:lvl>
  </w:abstractNum>
  <w:abstractNum w:abstractNumId="183">
    <w:nsid w:val="7D0B5394"/>
    <w:multiLevelType w:val="singleLevel"/>
    <w:tmpl w:val="559CBEE2"/>
    <w:lvl w:ilvl="0">
      <w:start w:val="412"/>
      <w:numFmt w:val="lowerLetter"/>
      <w:lvlText w:val="(%1)"/>
      <w:legacy w:legacy="1" w:legacySpace="0" w:legacyIndent="605"/>
      <w:lvlJc w:val="left"/>
      <w:rPr>
        <w:rFonts w:ascii="Times New Roman" w:hAnsi="Times New Roman" w:cs="Times New Roman" w:hint="default"/>
      </w:rPr>
    </w:lvl>
  </w:abstractNum>
  <w:abstractNum w:abstractNumId="184">
    <w:nsid w:val="7D493EF2"/>
    <w:multiLevelType w:val="singleLevel"/>
    <w:tmpl w:val="D6700F10"/>
    <w:lvl w:ilvl="0">
      <w:start w:val="1"/>
      <w:numFmt w:val="lowerLetter"/>
      <w:lvlText w:val="(%1)"/>
      <w:legacy w:legacy="1" w:legacySpace="0" w:legacyIndent="393"/>
      <w:lvlJc w:val="left"/>
      <w:rPr>
        <w:rFonts w:ascii="Times New Roman" w:hAnsi="Times New Roman" w:cs="Times New Roman" w:hint="default"/>
      </w:rPr>
    </w:lvl>
  </w:abstractNum>
  <w:abstractNum w:abstractNumId="185">
    <w:nsid w:val="7DC378E9"/>
    <w:multiLevelType w:val="singleLevel"/>
    <w:tmpl w:val="9A2E85A0"/>
    <w:lvl w:ilvl="0">
      <w:start w:val="1"/>
      <w:numFmt w:val="lowerLetter"/>
      <w:lvlText w:val="(%1)"/>
      <w:legacy w:legacy="1" w:legacySpace="0" w:legacyIndent="389"/>
      <w:lvlJc w:val="left"/>
      <w:rPr>
        <w:rFonts w:ascii="Times New Roman" w:hAnsi="Times New Roman" w:cs="Times New Roman" w:hint="default"/>
      </w:rPr>
    </w:lvl>
  </w:abstractNum>
  <w:abstractNum w:abstractNumId="186">
    <w:nsid w:val="7E375F93"/>
    <w:multiLevelType w:val="singleLevel"/>
    <w:tmpl w:val="2250CC9E"/>
    <w:lvl w:ilvl="0">
      <w:start w:val="1"/>
      <w:numFmt w:val="lowerLetter"/>
      <w:lvlText w:val="(%1)"/>
      <w:legacy w:legacy="1" w:legacySpace="0" w:legacyIndent="398"/>
      <w:lvlJc w:val="left"/>
      <w:rPr>
        <w:rFonts w:ascii="Times New Roman" w:hAnsi="Times New Roman" w:cs="Times New Roman" w:hint="default"/>
      </w:rPr>
    </w:lvl>
  </w:abstractNum>
  <w:abstractNum w:abstractNumId="187">
    <w:nsid w:val="7F99640F"/>
    <w:multiLevelType w:val="singleLevel"/>
    <w:tmpl w:val="D20217E8"/>
    <w:lvl w:ilvl="0">
      <w:start w:val="2"/>
      <w:numFmt w:val="upperLetter"/>
      <w:lvlText w:val="(%1)"/>
      <w:legacy w:legacy="1" w:legacySpace="0" w:legacyIndent="403"/>
      <w:lvlJc w:val="left"/>
      <w:rPr>
        <w:rFonts w:ascii="Times New Roman" w:hAnsi="Times New Roman" w:cs="Times New Roman" w:hint="default"/>
      </w:rPr>
    </w:lvl>
  </w:abstractNum>
  <w:num w:numId="1">
    <w:abstractNumId w:val="30"/>
  </w:num>
  <w:num w:numId="2">
    <w:abstractNumId w:val="14"/>
  </w:num>
  <w:num w:numId="3">
    <w:abstractNumId w:val="149"/>
  </w:num>
  <w:num w:numId="4">
    <w:abstractNumId w:val="48"/>
  </w:num>
  <w:num w:numId="5">
    <w:abstractNumId w:val="48"/>
    <w:lvlOverride w:ilvl="0">
      <w:lvl w:ilvl="0">
        <w:start w:val="10"/>
        <w:numFmt w:val="decimal"/>
        <w:lvlText w:val="%1."/>
        <w:legacy w:legacy="1" w:legacySpace="0" w:legacyIndent="663"/>
        <w:lvlJc w:val="left"/>
        <w:rPr>
          <w:rFonts w:ascii="Times New Roman" w:hAnsi="Times New Roman" w:cs="Times New Roman" w:hint="default"/>
        </w:rPr>
      </w:lvl>
    </w:lvlOverride>
  </w:num>
  <w:num w:numId="6">
    <w:abstractNumId w:val="168"/>
  </w:num>
  <w:num w:numId="7">
    <w:abstractNumId w:val="132"/>
  </w:num>
  <w:num w:numId="8">
    <w:abstractNumId w:val="59"/>
  </w:num>
  <w:num w:numId="9">
    <w:abstractNumId w:val="115"/>
  </w:num>
  <w:num w:numId="10">
    <w:abstractNumId w:val="36"/>
  </w:num>
  <w:num w:numId="11">
    <w:abstractNumId w:val="96"/>
  </w:num>
  <w:num w:numId="12">
    <w:abstractNumId w:val="10"/>
  </w:num>
  <w:num w:numId="13">
    <w:abstractNumId w:val="112"/>
  </w:num>
  <w:num w:numId="14">
    <w:abstractNumId w:val="130"/>
  </w:num>
  <w:num w:numId="15">
    <w:abstractNumId w:val="32"/>
  </w:num>
  <w:num w:numId="16">
    <w:abstractNumId w:val="70"/>
  </w:num>
  <w:num w:numId="17">
    <w:abstractNumId w:val="89"/>
  </w:num>
  <w:num w:numId="18">
    <w:abstractNumId w:val="40"/>
  </w:num>
  <w:num w:numId="19">
    <w:abstractNumId w:val="145"/>
  </w:num>
  <w:num w:numId="20">
    <w:abstractNumId w:val="45"/>
  </w:num>
  <w:num w:numId="21">
    <w:abstractNumId w:val="66"/>
  </w:num>
  <w:num w:numId="22">
    <w:abstractNumId w:val="174"/>
  </w:num>
  <w:num w:numId="23">
    <w:abstractNumId w:val="8"/>
  </w:num>
  <w:num w:numId="24">
    <w:abstractNumId w:val="122"/>
  </w:num>
  <w:num w:numId="25">
    <w:abstractNumId w:val="144"/>
  </w:num>
  <w:num w:numId="26">
    <w:abstractNumId w:val="167"/>
  </w:num>
  <w:num w:numId="27">
    <w:abstractNumId w:val="124"/>
  </w:num>
  <w:num w:numId="28">
    <w:abstractNumId w:val="73"/>
  </w:num>
  <w:num w:numId="29">
    <w:abstractNumId w:val="140"/>
  </w:num>
  <w:num w:numId="30">
    <w:abstractNumId w:val="176"/>
  </w:num>
  <w:num w:numId="31">
    <w:abstractNumId w:val="49"/>
  </w:num>
  <w:num w:numId="32">
    <w:abstractNumId w:val="108"/>
  </w:num>
  <w:num w:numId="33">
    <w:abstractNumId w:val="181"/>
  </w:num>
  <w:num w:numId="34">
    <w:abstractNumId w:val="87"/>
  </w:num>
  <w:num w:numId="35">
    <w:abstractNumId w:val="147"/>
  </w:num>
  <w:num w:numId="36">
    <w:abstractNumId w:val="1"/>
  </w:num>
  <w:num w:numId="37">
    <w:abstractNumId w:val="52"/>
  </w:num>
  <w:num w:numId="38">
    <w:abstractNumId w:val="69"/>
  </w:num>
  <w:num w:numId="39">
    <w:abstractNumId w:val="64"/>
  </w:num>
  <w:num w:numId="40">
    <w:abstractNumId w:val="23"/>
  </w:num>
  <w:num w:numId="41">
    <w:abstractNumId w:val="21"/>
  </w:num>
  <w:num w:numId="42">
    <w:abstractNumId w:val="150"/>
  </w:num>
  <w:num w:numId="43">
    <w:abstractNumId w:val="24"/>
  </w:num>
  <w:num w:numId="44">
    <w:abstractNumId w:val="33"/>
  </w:num>
  <w:num w:numId="45">
    <w:abstractNumId w:val="100"/>
  </w:num>
  <w:num w:numId="46">
    <w:abstractNumId w:val="44"/>
  </w:num>
  <w:num w:numId="47">
    <w:abstractNumId w:val="44"/>
    <w:lvlOverride w:ilvl="0">
      <w:lvl w:ilvl="0">
        <w:start w:val="1"/>
        <w:numFmt w:val="lowerLetter"/>
        <w:lvlText w:val="(%1)"/>
        <w:legacy w:legacy="1" w:legacySpace="0" w:legacyIndent="388"/>
        <w:lvlJc w:val="left"/>
        <w:rPr>
          <w:rFonts w:ascii="Times New Roman" w:hAnsi="Times New Roman" w:cs="Times New Roman" w:hint="default"/>
        </w:rPr>
      </w:lvl>
    </w:lvlOverride>
  </w:num>
  <w:num w:numId="48">
    <w:abstractNumId w:val="146"/>
  </w:num>
  <w:num w:numId="49">
    <w:abstractNumId w:val="146"/>
    <w:lvlOverride w:ilvl="0">
      <w:lvl w:ilvl="0">
        <w:start w:val="1"/>
        <w:numFmt w:val="lowerLetter"/>
        <w:lvlText w:val="(%1)"/>
        <w:legacy w:legacy="1" w:legacySpace="0" w:legacyIndent="388"/>
        <w:lvlJc w:val="left"/>
        <w:rPr>
          <w:rFonts w:ascii="Times New Roman" w:hAnsi="Times New Roman" w:cs="Times New Roman" w:hint="default"/>
        </w:rPr>
      </w:lvl>
    </w:lvlOverride>
  </w:num>
  <w:num w:numId="50">
    <w:abstractNumId w:val="110"/>
  </w:num>
  <w:num w:numId="51">
    <w:abstractNumId w:val="127"/>
  </w:num>
  <w:num w:numId="52">
    <w:abstractNumId w:val="127"/>
    <w:lvlOverride w:ilvl="0">
      <w:lvl w:ilvl="0">
        <w:start w:val="1"/>
        <w:numFmt w:val="lowerLetter"/>
        <w:lvlText w:val="(%1)"/>
        <w:legacy w:legacy="1" w:legacySpace="0" w:legacyIndent="388"/>
        <w:lvlJc w:val="left"/>
        <w:rPr>
          <w:rFonts w:ascii="Times New Roman" w:hAnsi="Times New Roman" w:cs="Times New Roman" w:hint="default"/>
        </w:rPr>
      </w:lvl>
    </w:lvlOverride>
  </w:num>
  <w:num w:numId="53">
    <w:abstractNumId w:val="43"/>
  </w:num>
  <w:num w:numId="54">
    <w:abstractNumId w:val="177"/>
  </w:num>
  <w:num w:numId="55">
    <w:abstractNumId w:val="25"/>
  </w:num>
  <w:num w:numId="56">
    <w:abstractNumId w:val="25"/>
    <w:lvlOverride w:ilvl="0">
      <w:lvl w:ilvl="0">
        <w:start w:val="1"/>
        <w:numFmt w:val="lowerLetter"/>
        <w:lvlText w:val="(%1)"/>
        <w:legacy w:legacy="1" w:legacySpace="0" w:legacyIndent="388"/>
        <w:lvlJc w:val="left"/>
        <w:rPr>
          <w:rFonts w:ascii="Times New Roman" w:hAnsi="Times New Roman" w:cs="Times New Roman" w:hint="default"/>
        </w:rPr>
      </w:lvl>
    </w:lvlOverride>
  </w:num>
  <w:num w:numId="57">
    <w:abstractNumId w:val="135"/>
  </w:num>
  <w:num w:numId="58">
    <w:abstractNumId w:val="50"/>
  </w:num>
  <w:num w:numId="59">
    <w:abstractNumId w:val="41"/>
  </w:num>
  <w:num w:numId="60">
    <w:abstractNumId w:val="113"/>
  </w:num>
  <w:num w:numId="61">
    <w:abstractNumId w:val="139"/>
  </w:num>
  <w:num w:numId="62">
    <w:abstractNumId w:val="6"/>
  </w:num>
  <w:num w:numId="63">
    <w:abstractNumId w:val="175"/>
  </w:num>
  <w:num w:numId="64">
    <w:abstractNumId w:val="119"/>
  </w:num>
  <w:num w:numId="65">
    <w:abstractNumId w:val="151"/>
  </w:num>
  <w:num w:numId="66">
    <w:abstractNumId w:val="151"/>
    <w:lvlOverride w:ilvl="0">
      <w:lvl w:ilvl="0">
        <w:start w:val="1"/>
        <w:numFmt w:val="lowerLetter"/>
        <w:lvlText w:val="(%1)"/>
        <w:legacy w:legacy="1" w:legacySpace="0" w:legacyIndent="388"/>
        <w:lvlJc w:val="left"/>
        <w:rPr>
          <w:rFonts w:ascii="Times New Roman" w:hAnsi="Times New Roman" w:cs="Times New Roman" w:hint="default"/>
        </w:rPr>
      </w:lvl>
    </w:lvlOverride>
  </w:num>
  <w:num w:numId="67">
    <w:abstractNumId w:val="105"/>
  </w:num>
  <w:num w:numId="68">
    <w:abstractNumId w:val="152"/>
  </w:num>
  <w:num w:numId="69">
    <w:abstractNumId w:val="159"/>
  </w:num>
  <w:num w:numId="70">
    <w:abstractNumId w:val="178"/>
  </w:num>
  <w:num w:numId="71">
    <w:abstractNumId w:val="185"/>
  </w:num>
  <w:num w:numId="72">
    <w:abstractNumId w:val="31"/>
  </w:num>
  <w:num w:numId="73">
    <w:abstractNumId w:val="92"/>
  </w:num>
  <w:num w:numId="74">
    <w:abstractNumId w:val="138"/>
  </w:num>
  <w:num w:numId="75">
    <w:abstractNumId w:val="138"/>
    <w:lvlOverride w:ilvl="0">
      <w:lvl w:ilvl="0">
        <w:start w:val="1"/>
        <w:numFmt w:val="lowerLetter"/>
        <w:lvlText w:val="(%1)"/>
        <w:legacy w:legacy="1" w:legacySpace="0" w:legacyIndent="370"/>
        <w:lvlJc w:val="left"/>
        <w:rPr>
          <w:rFonts w:ascii="Times New Roman" w:hAnsi="Times New Roman" w:cs="Times New Roman" w:hint="default"/>
        </w:rPr>
      </w:lvl>
    </w:lvlOverride>
  </w:num>
  <w:num w:numId="76">
    <w:abstractNumId w:val="134"/>
  </w:num>
  <w:num w:numId="77">
    <w:abstractNumId w:val="27"/>
  </w:num>
  <w:num w:numId="78">
    <w:abstractNumId w:val="27"/>
    <w:lvlOverride w:ilvl="0">
      <w:lvl w:ilvl="0">
        <w:start w:val="4"/>
        <w:numFmt w:val="lowerLetter"/>
        <w:lvlText w:val="(%1)"/>
        <w:legacy w:legacy="1" w:legacySpace="0" w:legacyIndent="388"/>
        <w:lvlJc w:val="left"/>
        <w:rPr>
          <w:rFonts w:ascii="Times New Roman" w:hAnsi="Times New Roman" w:cs="Times New Roman" w:hint="default"/>
        </w:rPr>
      </w:lvl>
    </w:lvlOverride>
  </w:num>
  <w:num w:numId="79">
    <w:abstractNumId w:val="15"/>
  </w:num>
  <w:num w:numId="80">
    <w:abstractNumId w:val="61"/>
  </w:num>
  <w:num w:numId="81">
    <w:abstractNumId w:val="61"/>
    <w:lvlOverride w:ilvl="0">
      <w:lvl w:ilvl="0">
        <w:start w:val="3"/>
        <w:numFmt w:val="lowerLetter"/>
        <w:lvlText w:val="(%1)"/>
        <w:legacy w:legacy="1" w:legacySpace="0" w:legacyIndent="379"/>
        <w:lvlJc w:val="left"/>
        <w:rPr>
          <w:rFonts w:ascii="Times New Roman" w:hAnsi="Times New Roman" w:cs="Times New Roman" w:hint="default"/>
        </w:rPr>
      </w:lvl>
    </w:lvlOverride>
  </w:num>
  <w:num w:numId="82">
    <w:abstractNumId w:val="85"/>
  </w:num>
  <w:num w:numId="83">
    <w:abstractNumId w:val="109"/>
  </w:num>
  <w:num w:numId="84">
    <w:abstractNumId w:val="109"/>
    <w:lvlOverride w:ilvl="0">
      <w:lvl w:ilvl="0">
        <w:start w:val="1"/>
        <w:numFmt w:val="lowerLetter"/>
        <w:lvlText w:val="(%1)"/>
        <w:legacy w:legacy="1" w:legacySpace="0" w:legacyIndent="388"/>
        <w:lvlJc w:val="left"/>
        <w:rPr>
          <w:rFonts w:ascii="Arial" w:hAnsi="Arial" w:cs="Arial" w:hint="default"/>
        </w:rPr>
      </w:lvl>
    </w:lvlOverride>
  </w:num>
  <w:num w:numId="85">
    <w:abstractNumId w:val="166"/>
  </w:num>
  <w:num w:numId="86">
    <w:abstractNumId w:val="63"/>
  </w:num>
  <w:num w:numId="87">
    <w:abstractNumId w:val="161"/>
  </w:num>
  <w:num w:numId="88">
    <w:abstractNumId w:val="161"/>
    <w:lvlOverride w:ilvl="0">
      <w:lvl w:ilvl="0">
        <w:start w:val="3"/>
        <w:numFmt w:val="lowerLetter"/>
        <w:lvlText w:val="(%1)"/>
        <w:legacy w:legacy="1" w:legacySpace="0" w:legacyIndent="393"/>
        <w:lvlJc w:val="left"/>
        <w:rPr>
          <w:rFonts w:ascii="Times New Roman" w:hAnsi="Times New Roman" w:cs="Times New Roman" w:hint="default"/>
        </w:rPr>
      </w:lvl>
    </w:lvlOverride>
  </w:num>
  <w:num w:numId="89">
    <w:abstractNumId w:val="90"/>
  </w:num>
  <w:num w:numId="90">
    <w:abstractNumId w:val="143"/>
  </w:num>
  <w:num w:numId="91">
    <w:abstractNumId w:val="106"/>
  </w:num>
  <w:num w:numId="92">
    <w:abstractNumId w:val="46"/>
  </w:num>
  <w:num w:numId="93">
    <w:abstractNumId w:val="95"/>
  </w:num>
  <w:num w:numId="94">
    <w:abstractNumId w:val="20"/>
  </w:num>
  <w:num w:numId="95">
    <w:abstractNumId w:val="179"/>
  </w:num>
  <w:num w:numId="96">
    <w:abstractNumId w:val="153"/>
  </w:num>
  <w:num w:numId="97">
    <w:abstractNumId w:val="187"/>
  </w:num>
  <w:num w:numId="98">
    <w:abstractNumId w:val="74"/>
  </w:num>
  <w:num w:numId="99">
    <w:abstractNumId w:val="111"/>
  </w:num>
  <w:num w:numId="100">
    <w:abstractNumId w:val="56"/>
  </w:num>
  <w:num w:numId="101">
    <w:abstractNumId w:val="81"/>
  </w:num>
  <w:num w:numId="102">
    <w:abstractNumId w:val="136"/>
  </w:num>
  <w:num w:numId="103">
    <w:abstractNumId w:val="131"/>
  </w:num>
  <w:num w:numId="104">
    <w:abstractNumId w:val="148"/>
  </w:num>
  <w:num w:numId="105">
    <w:abstractNumId w:val="58"/>
  </w:num>
  <w:num w:numId="106">
    <w:abstractNumId w:val="93"/>
  </w:num>
  <w:num w:numId="107">
    <w:abstractNumId w:val="19"/>
  </w:num>
  <w:num w:numId="108">
    <w:abstractNumId w:val="72"/>
  </w:num>
  <w:num w:numId="109">
    <w:abstractNumId w:val="2"/>
  </w:num>
  <w:num w:numId="110">
    <w:abstractNumId w:val="118"/>
  </w:num>
  <w:num w:numId="111">
    <w:abstractNumId w:val="101"/>
  </w:num>
  <w:num w:numId="112">
    <w:abstractNumId w:val="5"/>
  </w:num>
  <w:num w:numId="113">
    <w:abstractNumId w:val="172"/>
  </w:num>
  <w:num w:numId="114">
    <w:abstractNumId w:val="71"/>
  </w:num>
  <w:num w:numId="115">
    <w:abstractNumId w:val="62"/>
  </w:num>
  <w:num w:numId="116">
    <w:abstractNumId w:val="158"/>
  </w:num>
  <w:num w:numId="117">
    <w:abstractNumId w:val="120"/>
  </w:num>
  <w:num w:numId="118">
    <w:abstractNumId w:val="47"/>
  </w:num>
  <w:num w:numId="119">
    <w:abstractNumId w:val="68"/>
  </w:num>
  <w:num w:numId="120">
    <w:abstractNumId w:val="35"/>
  </w:num>
  <w:num w:numId="121">
    <w:abstractNumId w:val="128"/>
  </w:num>
  <w:num w:numId="122">
    <w:abstractNumId w:val="128"/>
    <w:lvlOverride w:ilvl="0">
      <w:lvl w:ilvl="0">
        <w:start w:val="1"/>
        <w:numFmt w:val="lowerLetter"/>
        <w:lvlText w:val="(%1)"/>
        <w:legacy w:legacy="1" w:legacySpace="0" w:legacyIndent="394"/>
        <w:lvlJc w:val="left"/>
        <w:rPr>
          <w:rFonts w:ascii="Times New Roman" w:hAnsi="Times New Roman" w:cs="Times New Roman" w:hint="default"/>
        </w:rPr>
      </w:lvl>
    </w:lvlOverride>
  </w:num>
  <w:num w:numId="123">
    <w:abstractNumId w:val="182"/>
  </w:num>
  <w:num w:numId="124">
    <w:abstractNumId w:val="91"/>
  </w:num>
  <w:num w:numId="125">
    <w:abstractNumId w:val="39"/>
  </w:num>
  <w:num w:numId="126">
    <w:abstractNumId w:val="60"/>
  </w:num>
  <w:num w:numId="127">
    <w:abstractNumId w:val="114"/>
  </w:num>
  <w:num w:numId="128">
    <w:abstractNumId w:val="57"/>
  </w:num>
  <w:num w:numId="129">
    <w:abstractNumId w:val="57"/>
    <w:lvlOverride w:ilvl="0">
      <w:lvl w:ilvl="0">
        <w:start w:val="1"/>
        <w:numFmt w:val="lowerLetter"/>
        <w:lvlText w:val="(%1)"/>
        <w:legacy w:legacy="1" w:legacySpace="0" w:legacyIndent="388"/>
        <w:lvlJc w:val="left"/>
        <w:rPr>
          <w:rFonts w:ascii="Times New Roman" w:hAnsi="Times New Roman" w:cs="Times New Roman" w:hint="default"/>
        </w:rPr>
      </w:lvl>
    </w:lvlOverride>
  </w:num>
  <w:num w:numId="130">
    <w:abstractNumId w:val="169"/>
  </w:num>
  <w:num w:numId="131">
    <w:abstractNumId w:val="78"/>
  </w:num>
  <w:num w:numId="132">
    <w:abstractNumId w:val="54"/>
  </w:num>
  <w:num w:numId="133">
    <w:abstractNumId w:val="162"/>
  </w:num>
  <w:num w:numId="134">
    <w:abstractNumId w:val="11"/>
  </w:num>
  <w:num w:numId="135">
    <w:abstractNumId w:val="103"/>
  </w:num>
  <w:num w:numId="136">
    <w:abstractNumId w:val="80"/>
  </w:num>
  <w:num w:numId="137">
    <w:abstractNumId w:val="55"/>
  </w:num>
  <w:num w:numId="138">
    <w:abstractNumId w:val="42"/>
  </w:num>
  <w:num w:numId="139">
    <w:abstractNumId w:val="156"/>
  </w:num>
  <w:num w:numId="140">
    <w:abstractNumId w:val="13"/>
  </w:num>
  <w:num w:numId="141">
    <w:abstractNumId w:val="53"/>
  </w:num>
  <w:num w:numId="142">
    <w:abstractNumId w:val="141"/>
  </w:num>
  <w:num w:numId="143">
    <w:abstractNumId w:val="98"/>
  </w:num>
  <w:num w:numId="144">
    <w:abstractNumId w:val="37"/>
  </w:num>
  <w:num w:numId="145">
    <w:abstractNumId w:val="9"/>
  </w:num>
  <w:num w:numId="146">
    <w:abstractNumId w:val="164"/>
  </w:num>
  <w:num w:numId="147">
    <w:abstractNumId w:val="171"/>
  </w:num>
  <w:num w:numId="148">
    <w:abstractNumId w:val="126"/>
  </w:num>
  <w:num w:numId="149">
    <w:abstractNumId w:val="99"/>
  </w:num>
  <w:num w:numId="150">
    <w:abstractNumId w:val="99"/>
    <w:lvlOverride w:ilvl="0">
      <w:lvl w:ilvl="0">
        <w:start w:val="4"/>
        <w:numFmt w:val="lowerLetter"/>
        <w:lvlText w:val="(%1)"/>
        <w:legacy w:legacy="1" w:legacySpace="0" w:legacyIndent="393"/>
        <w:lvlJc w:val="left"/>
        <w:rPr>
          <w:rFonts w:ascii="Times New Roman" w:hAnsi="Times New Roman" w:cs="Times New Roman" w:hint="default"/>
        </w:rPr>
      </w:lvl>
    </w:lvlOverride>
  </w:num>
  <w:num w:numId="151">
    <w:abstractNumId w:val="18"/>
  </w:num>
  <w:num w:numId="152">
    <w:abstractNumId w:val="129"/>
  </w:num>
  <w:num w:numId="153">
    <w:abstractNumId w:val="86"/>
  </w:num>
  <w:num w:numId="154">
    <w:abstractNumId w:val="28"/>
  </w:num>
  <w:num w:numId="155">
    <w:abstractNumId w:val="173"/>
  </w:num>
  <w:num w:numId="156">
    <w:abstractNumId w:val="186"/>
  </w:num>
  <w:num w:numId="157">
    <w:abstractNumId w:val="29"/>
  </w:num>
  <w:num w:numId="158">
    <w:abstractNumId w:val="184"/>
  </w:num>
  <w:num w:numId="159">
    <w:abstractNumId w:val="137"/>
  </w:num>
  <w:num w:numId="160">
    <w:abstractNumId w:val="22"/>
  </w:num>
  <w:num w:numId="161">
    <w:abstractNumId w:val="84"/>
  </w:num>
  <w:num w:numId="162">
    <w:abstractNumId w:val="116"/>
  </w:num>
  <w:num w:numId="163">
    <w:abstractNumId w:val="26"/>
  </w:num>
  <w:num w:numId="164">
    <w:abstractNumId w:val="82"/>
  </w:num>
  <w:num w:numId="165">
    <w:abstractNumId w:val="82"/>
    <w:lvlOverride w:ilvl="0">
      <w:lvl w:ilvl="0">
        <w:start w:val="2"/>
        <w:numFmt w:val="lowerLetter"/>
        <w:lvlText w:val="(%1)"/>
        <w:legacy w:legacy="1" w:legacySpace="0" w:legacyIndent="393"/>
        <w:lvlJc w:val="left"/>
        <w:rPr>
          <w:rFonts w:ascii="Times New Roman" w:hAnsi="Times New Roman" w:cs="Times New Roman" w:hint="default"/>
        </w:rPr>
      </w:lvl>
    </w:lvlOverride>
  </w:num>
  <w:num w:numId="166">
    <w:abstractNumId w:val="67"/>
  </w:num>
  <w:num w:numId="167">
    <w:abstractNumId w:val="67"/>
    <w:lvlOverride w:ilvl="0">
      <w:lvl w:ilvl="0">
        <w:start w:val="1"/>
        <w:numFmt w:val="lowerLetter"/>
        <w:lvlText w:val="(%1)"/>
        <w:legacy w:legacy="1" w:legacySpace="0" w:legacyIndent="393"/>
        <w:lvlJc w:val="left"/>
        <w:rPr>
          <w:rFonts w:ascii="Times New Roman" w:hAnsi="Times New Roman" w:cs="Times New Roman" w:hint="default"/>
        </w:rPr>
      </w:lvl>
    </w:lvlOverride>
  </w:num>
  <w:num w:numId="168">
    <w:abstractNumId w:val="123"/>
  </w:num>
  <w:num w:numId="169">
    <w:abstractNumId w:val="97"/>
  </w:num>
  <w:num w:numId="170">
    <w:abstractNumId w:val="34"/>
  </w:num>
  <w:num w:numId="171">
    <w:abstractNumId w:val="121"/>
  </w:num>
  <w:num w:numId="172">
    <w:abstractNumId w:val="75"/>
  </w:num>
  <w:num w:numId="173">
    <w:abstractNumId w:val="133"/>
  </w:num>
  <w:num w:numId="174">
    <w:abstractNumId w:val="38"/>
  </w:num>
  <w:num w:numId="175">
    <w:abstractNumId w:val="65"/>
  </w:num>
  <w:num w:numId="176">
    <w:abstractNumId w:val="102"/>
  </w:num>
  <w:num w:numId="177">
    <w:abstractNumId w:val="94"/>
  </w:num>
  <w:num w:numId="178">
    <w:abstractNumId w:val="142"/>
  </w:num>
  <w:num w:numId="179">
    <w:abstractNumId w:val="88"/>
  </w:num>
  <w:num w:numId="180">
    <w:abstractNumId w:val="7"/>
  </w:num>
  <w:num w:numId="181">
    <w:abstractNumId w:val="12"/>
  </w:num>
  <w:num w:numId="182">
    <w:abstractNumId w:val="104"/>
  </w:num>
  <w:num w:numId="183">
    <w:abstractNumId w:val="16"/>
  </w:num>
  <w:num w:numId="184">
    <w:abstractNumId w:val="77"/>
  </w:num>
  <w:num w:numId="185">
    <w:abstractNumId w:val="155"/>
  </w:num>
  <w:num w:numId="186">
    <w:abstractNumId w:val="79"/>
  </w:num>
  <w:num w:numId="187">
    <w:abstractNumId w:val="17"/>
  </w:num>
  <w:num w:numId="188">
    <w:abstractNumId w:val="154"/>
  </w:num>
  <w:num w:numId="189">
    <w:abstractNumId w:val="170"/>
  </w:num>
  <w:num w:numId="190">
    <w:abstractNumId w:val="51"/>
  </w:num>
  <w:num w:numId="191">
    <w:abstractNumId w:val="4"/>
  </w:num>
  <w:num w:numId="192">
    <w:abstractNumId w:val="160"/>
  </w:num>
  <w:num w:numId="193">
    <w:abstractNumId w:val="107"/>
  </w:num>
  <w:num w:numId="194">
    <w:abstractNumId w:val="3"/>
  </w:num>
  <w:num w:numId="195">
    <w:abstractNumId w:val="157"/>
  </w:num>
  <w:num w:numId="196">
    <w:abstractNumId w:val="117"/>
  </w:num>
  <w:num w:numId="197">
    <w:abstractNumId w:val="165"/>
  </w:num>
  <w:num w:numId="198">
    <w:abstractNumId w:val="180"/>
  </w:num>
  <w:num w:numId="199">
    <w:abstractNumId w:val="125"/>
  </w:num>
  <w:num w:numId="200">
    <w:abstractNumId w:val="83"/>
  </w:num>
  <w:num w:numId="201">
    <w:abstractNumId w:val="183"/>
  </w:num>
  <w:num w:numId="202">
    <w:abstractNumId w:val="76"/>
  </w:num>
  <w:num w:numId="203">
    <w:abstractNumId w:val="163"/>
  </w:num>
  <w:num w:numId="204">
    <w:abstractNumId w:val="0"/>
  </w:num>
  <w:numIdMacAtCleanup w:val="2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3915"/>
    <w:rsid w:val="000021D0"/>
    <w:rsid w:val="000045ED"/>
    <w:rsid w:val="00007782"/>
    <w:rsid w:val="00014EFC"/>
    <w:rsid w:val="00015855"/>
    <w:rsid w:val="00021976"/>
    <w:rsid w:val="00022AC5"/>
    <w:rsid w:val="00022F88"/>
    <w:rsid w:val="000368B2"/>
    <w:rsid w:val="0003712F"/>
    <w:rsid w:val="000418B5"/>
    <w:rsid w:val="00042AAC"/>
    <w:rsid w:val="00045ACD"/>
    <w:rsid w:val="00054D38"/>
    <w:rsid w:val="0005616F"/>
    <w:rsid w:val="0007063F"/>
    <w:rsid w:val="00073CDE"/>
    <w:rsid w:val="000770E4"/>
    <w:rsid w:val="00092DC2"/>
    <w:rsid w:val="00094142"/>
    <w:rsid w:val="000955FB"/>
    <w:rsid w:val="000957EB"/>
    <w:rsid w:val="00097827"/>
    <w:rsid w:val="000A12BB"/>
    <w:rsid w:val="000A3440"/>
    <w:rsid w:val="000A353A"/>
    <w:rsid w:val="000A3A6B"/>
    <w:rsid w:val="000A652E"/>
    <w:rsid w:val="000A7FF2"/>
    <w:rsid w:val="000B6B34"/>
    <w:rsid w:val="000B7F42"/>
    <w:rsid w:val="000C1867"/>
    <w:rsid w:val="000C59F0"/>
    <w:rsid w:val="000D0709"/>
    <w:rsid w:val="000D2875"/>
    <w:rsid w:val="000F4EDE"/>
    <w:rsid w:val="001011AC"/>
    <w:rsid w:val="00103AD9"/>
    <w:rsid w:val="0011479C"/>
    <w:rsid w:val="001179F4"/>
    <w:rsid w:val="00117E3B"/>
    <w:rsid w:val="00121DCB"/>
    <w:rsid w:val="001226C8"/>
    <w:rsid w:val="00122789"/>
    <w:rsid w:val="0012516D"/>
    <w:rsid w:val="00130D4A"/>
    <w:rsid w:val="00133C66"/>
    <w:rsid w:val="00136312"/>
    <w:rsid w:val="001417AF"/>
    <w:rsid w:val="00143284"/>
    <w:rsid w:val="00146F29"/>
    <w:rsid w:val="001577AC"/>
    <w:rsid w:val="00157DA0"/>
    <w:rsid w:val="001608D7"/>
    <w:rsid w:val="00161449"/>
    <w:rsid w:val="00164410"/>
    <w:rsid w:val="001662D5"/>
    <w:rsid w:val="00171CBC"/>
    <w:rsid w:val="00173536"/>
    <w:rsid w:val="00174B6A"/>
    <w:rsid w:val="00177FEF"/>
    <w:rsid w:val="001879E9"/>
    <w:rsid w:val="00196A30"/>
    <w:rsid w:val="00196F67"/>
    <w:rsid w:val="001A7860"/>
    <w:rsid w:val="001B0B9F"/>
    <w:rsid w:val="001B18B2"/>
    <w:rsid w:val="001B1B3D"/>
    <w:rsid w:val="001B6CE6"/>
    <w:rsid w:val="001C2995"/>
    <w:rsid w:val="001C2B47"/>
    <w:rsid w:val="001C49A5"/>
    <w:rsid w:val="001C6304"/>
    <w:rsid w:val="001C7400"/>
    <w:rsid w:val="001E001C"/>
    <w:rsid w:val="001E45B7"/>
    <w:rsid w:val="001F17DF"/>
    <w:rsid w:val="001F4C7D"/>
    <w:rsid w:val="001F540D"/>
    <w:rsid w:val="00201147"/>
    <w:rsid w:val="002068EC"/>
    <w:rsid w:val="00206E1D"/>
    <w:rsid w:val="00207398"/>
    <w:rsid w:val="00210923"/>
    <w:rsid w:val="002159B2"/>
    <w:rsid w:val="00216CE1"/>
    <w:rsid w:val="00220FBC"/>
    <w:rsid w:val="00223BA4"/>
    <w:rsid w:val="00224680"/>
    <w:rsid w:val="00226C56"/>
    <w:rsid w:val="002328B6"/>
    <w:rsid w:val="00234B36"/>
    <w:rsid w:val="0023529E"/>
    <w:rsid w:val="00236CAE"/>
    <w:rsid w:val="00240B13"/>
    <w:rsid w:val="00242910"/>
    <w:rsid w:val="0025492B"/>
    <w:rsid w:val="00257004"/>
    <w:rsid w:val="00261E13"/>
    <w:rsid w:val="0026211E"/>
    <w:rsid w:val="00274A23"/>
    <w:rsid w:val="0027761E"/>
    <w:rsid w:val="00281ABF"/>
    <w:rsid w:val="002969A4"/>
    <w:rsid w:val="002A2580"/>
    <w:rsid w:val="002A333E"/>
    <w:rsid w:val="002A4174"/>
    <w:rsid w:val="002A7A7D"/>
    <w:rsid w:val="002B2310"/>
    <w:rsid w:val="002B4590"/>
    <w:rsid w:val="002C4DA2"/>
    <w:rsid w:val="002D2ABD"/>
    <w:rsid w:val="002D334B"/>
    <w:rsid w:val="002D6343"/>
    <w:rsid w:val="002D700D"/>
    <w:rsid w:val="002E0749"/>
    <w:rsid w:val="002E34E8"/>
    <w:rsid w:val="002E3A80"/>
    <w:rsid w:val="002E6AD0"/>
    <w:rsid w:val="002E7F8E"/>
    <w:rsid w:val="002F154D"/>
    <w:rsid w:val="002F15DF"/>
    <w:rsid w:val="002F6BAD"/>
    <w:rsid w:val="002F7163"/>
    <w:rsid w:val="00301D0D"/>
    <w:rsid w:val="00303F20"/>
    <w:rsid w:val="00305F18"/>
    <w:rsid w:val="00311061"/>
    <w:rsid w:val="00314DD9"/>
    <w:rsid w:val="003172AA"/>
    <w:rsid w:val="00327398"/>
    <w:rsid w:val="0033730E"/>
    <w:rsid w:val="0034100B"/>
    <w:rsid w:val="00362DD7"/>
    <w:rsid w:val="0036599D"/>
    <w:rsid w:val="0037382B"/>
    <w:rsid w:val="00381CB6"/>
    <w:rsid w:val="00382574"/>
    <w:rsid w:val="00385EDF"/>
    <w:rsid w:val="00391BF2"/>
    <w:rsid w:val="0039685E"/>
    <w:rsid w:val="003A6725"/>
    <w:rsid w:val="003B50BB"/>
    <w:rsid w:val="003C1878"/>
    <w:rsid w:val="003D56A3"/>
    <w:rsid w:val="003D5A09"/>
    <w:rsid w:val="003D683B"/>
    <w:rsid w:val="003D7512"/>
    <w:rsid w:val="003D7D07"/>
    <w:rsid w:val="003E023B"/>
    <w:rsid w:val="003E4EBA"/>
    <w:rsid w:val="003E5D8E"/>
    <w:rsid w:val="003F087D"/>
    <w:rsid w:val="0040597C"/>
    <w:rsid w:val="00413370"/>
    <w:rsid w:val="00415520"/>
    <w:rsid w:val="004264E3"/>
    <w:rsid w:val="004323DB"/>
    <w:rsid w:val="004330DA"/>
    <w:rsid w:val="0044064B"/>
    <w:rsid w:val="0045022F"/>
    <w:rsid w:val="00450651"/>
    <w:rsid w:val="004578A5"/>
    <w:rsid w:val="00460817"/>
    <w:rsid w:val="00463516"/>
    <w:rsid w:val="00466C6B"/>
    <w:rsid w:val="004674D0"/>
    <w:rsid w:val="0046777F"/>
    <w:rsid w:val="00475C68"/>
    <w:rsid w:val="00482FB2"/>
    <w:rsid w:val="004863E6"/>
    <w:rsid w:val="00487043"/>
    <w:rsid w:val="00490BE7"/>
    <w:rsid w:val="0049396B"/>
    <w:rsid w:val="00494A34"/>
    <w:rsid w:val="00497C49"/>
    <w:rsid w:val="004A0555"/>
    <w:rsid w:val="004A2909"/>
    <w:rsid w:val="004A3307"/>
    <w:rsid w:val="004A6402"/>
    <w:rsid w:val="004B527B"/>
    <w:rsid w:val="004B5291"/>
    <w:rsid w:val="004C1736"/>
    <w:rsid w:val="004C7956"/>
    <w:rsid w:val="004D1A3F"/>
    <w:rsid w:val="004D248D"/>
    <w:rsid w:val="004D457C"/>
    <w:rsid w:val="004D4A27"/>
    <w:rsid w:val="004D5E88"/>
    <w:rsid w:val="004D6E61"/>
    <w:rsid w:val="004E1282"/>
    <w:rsid w:val="004E1DD2"/>
    <w:rsid w:val="004E5572"/>
    <w:rsid w:val="004E60F9"/>
    <w:rsid w:val="004E6957"/>
    <w:rsid w:val="004F4739"/>
    <w:rsid w:val="00504062"/>
    <w:rsid w:val="00506918"/>
    <w:rsid w:val="0050789A"/>
    <w:rsid w:val="00520BA1"/>
    <w:rsid w:val="005219B7"/>
    <w:rsid w:val="005254F4"/>
    <w:rsid w:val="00527517"/>
    <w:rsid w:val="00535013"/>
    <w:rsid w:val="005350B6"/>
    <w:rsid w:val="00545403"/>
    <w:rsid w:val="0054666B"/>
    <w:rsid w:val="00547D3C"/>
    <w:rsid w:val="00561A9A"/>
    <w:rsid w:val="00570FE2"/>
    <w:rsid w:val="00575BF1"/>
    <w:rsid w:val="00577FF6"/>
    <w:rsid w:val="0058292E"/>
    <w:rsid w:val="00590939"/>
    <w:rsid w:val="00596250"/>
    <w:rsid w:val="005A1861"/>
    <w:rsid w:val="005A4193"/>
    <w:rsid w:val="005B4EF1"/>
    <w:rsid w:val="005B7EBD"/>
    <w:rsid w:val="005C2821"/>
    <w:rsid w:val="005C63A7"/>
    <w:rsid w:val="005D0ED8"/>
    <w:rsid w:val="005D0F07"/>
    <w:rsid w:val="005D1D53"/>
    <w:rsid w:val="005D4A20"/>
    <w:rsid w:val="005E26CC"/>
    <w:rsid w:val="005E2BA1"/>
    <w:rsid w:val="005E366C"/>
    <w:rsid w:val="005E3915"/>
    <w:rsid w:val="005F0273"/>
    <w:rsid w:val="005F4448"/>
    <w:rsid w:val="005F4EB8"/>
    <w:rsid w:val="0060080C"/>
    <w:rsid w:val="00601946"/>
    <w:rsid w:val="00601B99"/>
    <w:rsid w:val="0060238B"/>
    <w:rsid w:val="0060482A"/>
    <w:rsid w:val="00605FD0"/>
    <w:rsid w:val="0061054E"/>
    <w:rsid w:val="006116ED"/>
    <w:rsid w:val="00625F36"/>
    <w:rsid w:val="00631406"/>
    <w:rsid w:val="00632CA1"/>
    <w:rsid w:val="00634478"/>
    <w:rsid w:val="006350B7"/>
    <w:rsid w:val="00635576"/>
    <w:rsid w:val="00635EE8"/>
    <w:rsid w:val="00637758"/>
    <w:rsid w:val="00641C15"/>
    <w:rsid w:val="00643219"/>
    <w:rsid w:val="006516F2"/>
    <w:rsid w:val="006600C4"/>
    <w:rsid w:val="0066299C"/>
    <w:rsid w:val="0067392F"/>
    <w:rsid w:val="0067766E"/>
    <w:rsid w:val="00680B77"/>
    <w:rsid w:val="00686FFE"/>
    <w:rsid w:val="006877C7"/>
    <w:rsid w:val="00692E25"/>
    <w:rsid w:val="0069462A"/>
    <w:rsid w:val="006958E3"/>
    <w:rsid w:val="00697E1D"/>
    <w:rsid w:val="006A3FA2"/>
    <w:rsid w:val="006B3238"/>
    <w:rsid w:val="006C14EB"/>
    <w:rsid w:val="006C1C20"/>
    <w:rsid w:val="006C3E25"/>
    <w:rsid w:val="006D5EC2"/>
    <w:rsid w:val="006E1D29"/>
    <w:rsid w:val="006E748E"/>
    <w:rsid w:val="006E7E5E"/>
    <w:rsid w:val="006F1573"/>
    <w:rsid w:val="006F1894"/>
    <w:rsid w:val="006F613E"/>
    <w:rsid w:val="0070061D"/>
    <w:rsid w:val="007037FD"/>
    <w:rsid w:val="00712966"/>
    <w:rsid w:val="007135E3"/>
    <w:rsid w:val="007152F2"/>
    <w:rsid w:val="00716E82"/>
    <w:rsid w:val="00720008"/>
    <w:rsid w:val="00721944"/>
    <w:rsid w:val="00726EB5"/>
    <w:rsid w:val="00732B2E"/>
    <w:rsid w:val="00733B7F"/>
    <w:rsid w:val="0073494C"/>
    <w:rsid w:val="00742B51"/>
    <w:rsid w:val="007618F9"/>
    <w:rsid w:val="00763331"/>
    <w:rsid w:val="0076435C"/>
    <w:rsid w:val="007647EF"/>
    <w:rsid w:val="007842C2"/>
    <w:rsid w:val="007936F2"/>
    <w:rsid w:val="007A14AF"/>
    <w:rsid w:val="007A3BEF"/>
    <w:rsid w:val="007A706B"/>
    <w:rsid w:val="007B4D22"/>
    <w:rsid w:val="007B536B"/>
    <w:rsid w:val="007C267C"/>
    <w:rsid w:val="007C570E"/>
    <w:rsid w:val="007D40DC"/>
    <w:rsid w:val="007D788B"/>
    <w:rsid w:val="007E10F1"/>
    <w:rsid w:val="007E20FA"/>
    <w:rsid w:val="007E37FB"/>
    <w:rsid w:val="007E3CEC"/>
    <w:rsid w:val="007F3C53"/>
    <w:rsid w:val="007F6FEF"/>
    <w:rsid w:val="00801748"/>
    <w:rsid w:val="00805122"/>
    <w:rsid w:val="008056E8"/>
    <w:rsid w:val="00807121"/>
    <w:rsid w:val="00810987"/>
    <w:rsid w:val="00814E1B"/>
    <w:rsid w:val="008175C6"/>
    <w:rsid w:val="00827F33"/>
    <w:rsid w:val="0083192F"/>
    <w:rsid w:val="008347BE"/>
    <w:rsid w:val="0084136B"/>
    <w:rsid w:val="00841CEC"/>
    <w:rsid w:val="0085583A"/>
    <w:rsid w:val="008602C9"/>
    <w:rsid w:val="00861AF3"/>
    <w:rsid w:val="0086696D"/>
    <w:rsid w:val="0087067A"/>
    <w:rsid w:val="00870E40"/>
    <w:rsid w:val="008727BF"/>
    <w:rsid w:val="00873DE9"/>
    <w:rsid w:val="00877845"/>
    <w:rsid w:val="00877ABC"/>
    <w:rsid w:val="008827D5"/>
    <w:rsid w:val="00884F32"/>
    <w:rsid w:val="00887824"/>
    <w:rsid w:val="00892EEF"/>
    <w:rsid w:val="0089560D"/>
    <w:rsid w:val="008A0255"/>
    <w:rsid w:val="008A02FE"/>
    <w:rsid w:val="008A21CF"/>
    <w:rsid w:val="008A3F2A"/>
    <w:rsid w:val="008A6DDC"/>
    <w:rsid w:val="008B247A"/>
    <w:rsid w:val="008B51CD"/>
    <w:rsid w:val="008C6682"/>
    <w:rsid w:val="008D037B"/>
    <w:rsid w:val="008D4C7B"/>
    <w:rsid w:val="008D75B0"/>
    <w:rsid w:val="008D7AB3"/>
    <w:rsid w:val="008E10D8"/>
    <w:rsid w:val="008E1C62"/>
    <w:rsid w:val="008E1D73"/>
    <w:rsid w:val="008E63CA"/>
    <w:rsid w:val="008F0B9C"/>
    <w:rsid w:val="00901B17"/>
    <w:rsid w:val="00905C01"/>
    <w:rsid w:val="009075C5"/>
    <w:rsid w:val="00910836"/>
    <w:rsid w:val="00912777"/>
    <w:rsid w:val="00913131"/>
    <w:rsid w:val="00913C2C"/>
    <w:rsid w:val="00921088"/>
    <w:rsid w:val="00924B52"/>
    <w:rsid w:val="009263BC"/>
    <w:rsid w:val="009270CF"/>
    <w:rsid w:val="009277CB"/>
    <w:rsid w:val="00927942"/>
    <w:rsid w:val="009317E8"/>
    <w:rsid w:val="00931E00"/>
    <w:rsid w:val="00951D7F"/>
    <w:rsid w:val="00953416"/>
    <w:rsid w:val="00963E97"/>
    <w:rsid w:val="00963EB4"/>
    <w:rsid w:val="00963F31"/>
    <w:rsid w:val="0097216C"/>
    <w:rsid w:val="009728E6"/>
    <w:rsid w:val="00972E50"/>
    <w:rsid w:val="00977468"/>
    <w:rsid w:val="0098032F"/>
    <w:rsid w:val="00984301"/>
    <w:rsid w:val="00991CF9"/>
    <w:rsid w:val="00997257"/>
    <w:rsid w:val="009A1CBC"/>
    <w:rsid w:val="009A340B"/>
    <w:rsid w:val="009A4B8B"/>
    <w:rsid w:val="009A646E"/>
    <w:rsid w:val="009B067C"/>
    <w:rsid w:val="009C6B2E"/>
    <w:rsid w:val="009D2AF1"/>
    <w:rsid w:val="009E0C8A"/>
    <w:rsid w:val="009E5E72"/>
    <w:rsid w:val="009E7655"/>
    <w:rsid w:val="009F5C71"/>
    <w:rsid w:val="00A0781F"/>
    <w:rsid w:val="00A128D7"/>
    <w:rsid w:val="00A14335"/>
    <w:rsid w:val="00A14B50"/>
    <w:rsid w:val="00A17B74"/>
    <w:rsid w:val="00A2275E"/>
    <w:rsid w:val="00A22839"/>
    <w:rsid w:val="00A25524"/>
    <w:rsid w:val="00A2597A"/>
    <w:rsid w:val="00A30D3F"/>
    <w:rsid w:val="00A32179"/>
    <w:rsid w:val="00A3377F"/>
    <w:rsid w:val="00A370FE"/>
    <w:rsid w:val="00A4293A"/>
    <w:rsid w:val="00A42AF6"/>
    <w:rsid w:val="00A43068"/>
    <w:rsid w:val="00A4310B"/>
    <w:rsid w:val="00A4383E"/>
    <w:rsid w:val="00A4573C"/>
    <w:rsid w:val="00A458B1"/>
    <w:rsid w:val="00A45B25"/>
    <w:rsid w:val="00A50432"/>
    <w:rsid w:val="00A55EFF"/>
    <w:rsid w:val="00A64780"/>
    <w:rsid w:val="00A65AA8"/>
    <w:rsid w:val="00A6732E"/>
    <w:rsid w:val="00A70CF8"/>
    <w:rsid w:val="00A734CD"/>
    <w:rsid w:val="00A73812"/>
    <w:rsid w:val="00A809AA"/>
    <w:rsid w:val="00A851B8"/>
    <w:rsid w:val="00A87238"/>
    <w:rsid w:val="00A90098"/>
    <w:rsid w:val="00A92513"/>
    <w:rsid w:val="00AB1D4E"/>
    <w:rsid w:val="00AB7109"/>
    <w:rsid w:val="00AC2841"/>
    <w:rsid w:val="00AD0CCB"/>
    <w:rsid w:val="00AD3AFE"/>
    <w:rsid w:val="00AD510E"/>
    <w:rsid w:val="00AD6F6C"/>
    <w:rsid w:val="00AD7448"/>
    <w:rsid w:val="00AE4F0D"/>
    <w:rsid w:val="00AF37DF"/>
    <w:rsid w:val="00AF3AFC"/>
    <w:rsid w:val="00AF4AE5"/>
    <w:rsid w:val="00AF617F"/>
    <w:rsid w:val="00AF6C8A"/>
    <w:rsid w:val="00AF76C7"/>
    <w:rsid w:val="00AF77B1"/>
    <w:rsid w:val="00B03A26"/>
    <w:rsid w:val="00B05CF8"/>
    <w:rsid w:val="00B1304E"/>
    <w:rsid w:val="00B13D4F"/>
    <w:rsid w:val="00B21789"/>
    <w:rsid w:val="00B37F49"/>
    <w:rsid w:val="00B41561"/>
    <w:rsid w:val="00B418F3"/>
    <w:rsid w:val="00B419AF"/>
    <w:rsid w:val="00B42E92"/>
    <w:rsid w:val="00B44829"/>
    <w:rsid w:val="00B5425D"/>
    <w:rsid w:val="00B57AB5"/>
    <w:rsid w:val="00B63C8D"/>
    <w:rsid w:val="00B64D50"/>
    <w:rsid w:val="00B67FD4"/>
    <w:rsid w:val="00B707D1"/>
    <w:rsid w:val="00B72330"/>
    <w:rsid w:val="00B742B1"/>
    <w:rsid w:val="00B910CE"/>
    <w:rsid w:val="00B91E02"/>
    <w:rsid w:val="00B92F7B"/>
    <w:rsid w:val="00B93E9F"/>
    <w:rsid w:val="00BA2B1E"/>
    <w:rsid w:val="00BA47C2"/>
    <w:rsid w:val="00BA5B10"/>
    <w:rsid w:val="00BA7AF4"/>
    <w:rsid w:val="00BB63B2"/>
    <w:rsid w:val="00BB64A7"/>
    <w:rsid w:val="00BC04A3"/>
    <w:rsid w:val="00BC2BD5"/>
    <w:rsid w:val="00BD2D46"/>
    <w:rsid w:val="00BD3318"/>
    <w:rsid w:val="00BE2C30"/>
    <w:rsid w:val="00BE329E"/>
    <w:rsid w:val="00BF0DE6"/>
    <w:rsid w:val="00BF4032"/>
    <w:rsid w:val="00BF4AE2"/>
    <w:rsid w:val="00BF53B1"/>
    <w:rsid w:val="00C12235"/>
    <w:rsid w:val="00C141A8"/>
    <w:rsid w:val="00C1781B"/>
    <w:rsid w:val="00C246B7"/>
    <w:rsid w:val="00C35506"/>
    <w:rsid w:val="00C37F77"/>
    <w:rsid w:val="00C4053E"/>
    <w:rsid w:val="00C41861"/>
    <w:rsid w:val="00C469EC"/>
    <w:rsid w:val="00C474C4"/>
    <w:rsid w:val="00C47E69"/>
    <w:rsid w:val="00C512B0"/>
    <w:rsid w:val="00C53EBE"/>
    <w:rsid w:val="00C82CC5"/>
    <w:rsid w:val="00C86F11"/>
    <w:rsid w:val="00C91E0A"/>
    <w:rsid w:val="00C92820"/>
    <w:rsid w:val="00CA45DA"/>
    <w:rsid w:val="00CA4C1B"/>
    <w:rsid w:val="00CB4A08"/>
    <w:rsid w:val="00CC1CC6"/>
    <w:rsid w:val="00CD130B"/>
    <w:rsid w:val="00CD1ED3"/>
    <w:rsid w:val="00CD55A2"/>
    <w:rsid w:val="00CE02FF"/>
    <w:rsid w:val="00CE0992"/>
    <w:rsid w:val="00CE2DEF"/>
    <w:rsid w:val="00CE38A8"/>
    <w:rsid w:val="00CE5DB1"/>
    <w:rsid w:val="00CF24DA"/>
    <w:rsid w:val="00CF376D"/>
    <w:rsid w:val="00D041F6"/>
    <w:rsid w:val="00D17971"/>
    <w:rsid w:val="00D22607"/>
    <w:rsid w:val="00D31044"/>
    <w:rsid w:val="00D31392"/>
    <w:rsid w:val="00D36AC1"/>
    <w:rsid w:val="00D37A56"/>
    <w:rsid w:val="00D37D85"/>
    <w:rsid w:val="00D40C83"/>
    <w:rsid w:val="00D41FA0"/>
    <w:rsid w:val="00D427B9"/>
    <w:rsid w:val="00D4441C"/>
    <w:rsid w:val="00D45A5C"/>
    <w:rsid w:val="00D464BF"/>
    <w:rsid w:val="00D50F17"/>
    <w:rsid w:val="00D545DB"/>
    <w:rsid w:val="00D57929"/>
    <w:rsid w:val="00D6123F"/>
    <w:rsid w:val="00D62A9D"/>
    <w:rsid w:val="00D65F84"/>
    <w:rsid w:val="00D66976"/>
    <w:rsid w:val="00D707B2"/>
    <w:rsid w:val="00D708BC"/>
    <w:rsid w:val="00D82187"/>
    <w:rsid w:val="00D8383F"/>
    <w:rsid w:val="00D843A6"/>
    <w:rsid w:val="00D84F4D"/>
    <w:rsid w:val="00D8633A"/>
    <w:rsid w:val="00D86499"/>
    <w:rsid w:val="00D910E1"/>
    <w:rsid w:val="00D9297E"/>
    <w:rsid w:val="00DA4BD4"/>
    <w:rsid w:val="00DA5998"/>
    <w:rsid w:val="00DB22D4"/>
    <w:rsid w:val="00DB2377"/>
    <w:rsid w:val="00DC2212"/>
    <w:rsid w:val="00DC41A4"/>
    <w:rsid w:val="00DC5E7C"/>
    <w:rsid w:val="00DD056C"/>
    <w:rsid w:val="00DD1CC7"/>
    <w:rsid w:val="00DD4E44"/>
    <w:rsid w:val="00DD4F86"/>
    <w:rsid w:val="00DE088E"/>
    <w:rsid w:val="00DE57B5"/>
    <w:rsid w:val="00DF7129"/>
    <w:rsid w:val="00E021C9"/>
    <w:rsid w:val="00E02925"/>
    <w:rsid w:val="00E106E6"/>
    <w:rsid w:val="00E1561E"/>
    <w:rsid w:val="00E17B08"/>
    <w:rsid w:val="00E238D1"/>
    <w:rsid w:val="00E33DEF"/>
    <w:rsid w:val="00E340C3"/>
    <w:rsid w:val="00E36D64"/>
    <w:rsid w:val="00E40BFB"/>
    <w:rsid w:val="00E41BE4"/>
    <w:rsid w:val="00E45122"/>
    <w:rsid w:val="00E520F7"/>
    <w:rsid w:val="00E521ED"/>
    <w:rsid w:val="00E531F0"/>
    <w:rsid w:val="00E53EEF"/>
    <w:rsid w:val="00E6195D"/>
    <w:rsid w:val="00E75261"/>
    <w:rsid w:val="00E81A39"/>
    <w:rsid w:val="00E82432"/>
    <w:rsid w:val="00E83735"/>
    <w:rsid w:val="00E84833"/>
    <w:rsid w:val="00E9353E"/>
    <w:rsid w:val="00E972C4"/>
    <w:rsid w:val="00EA2437"/>
    <w:rsid w:val="00EA3338"/>
    <w:rsid w:val="00EA4750"/>
    <w:rsid w:val="00EB3C44"/>
    <w:rsid w:val="00EB6CDF"/>
    <w:rsid w:val="00EC10B7"/>
    <w:rsid w:val="00EC1E5D"/>
    <w:rsid w:val="00ED0F49"/>
    <w:rsid w:val="00ED233B"/>
    <w:rsid w:val="00ED2494"/>
    <w:rsid w:val="00ED5888"/>
    <w:rsid w:val="00EE13CC"/>
    <w:rsid w:val="00EE6AE4"/>
    <w:rsid w:val="00EE79F7"/>
    <w:rsid w:val="00EF6C88"/>
    <w:rsid w:val="00F0178B"/>
    <w:rsid w:val="00F04CB7"/>
    <w:rsid w:val="00F074D3"/>
    <w:rsid w:val="00F133D7"/>
    <w:rsid w:val="00F209F3"/>
    <w:rsid w:val="00F21B31"/>
    <w:rsid w:val="00F22726"/>
    <w:rsid w:val="00F25A47"/>
    <w:rsid w:val="00F272DB"/>
    <w:rsid w:val="00F312C9"/>
    <w:rsid w:val="00F44321"/>
    <w:rsid w:val="00F500C6"/>
    <w:rsid w:val="00F51C26"/>
    <w:rsid w:val="00F53744"/>
    <w:rsid w:val="00F61BA2"/>
    <w:rsid w:val="00F63FF0"/>
    <w:rsid w:val="00F653E6"/>
    <w:rsid w:val="00F70136"/>
    <w:rsid w:val="00F737E8"/>
    <w:rsid w:val="00F8012F"/>
    <w:rsid w:val="00F906C3"/>
    <w:rsid w:val="00F96105"/>
    <w:rsid w:val="00F964AE"/>
    <w:rsid w:val="00FA010F"/>
    <w:rsid w:val="00FA3CDF"/>
    <w:rsid w:val="00FA4C3D"/>
    <w:rsid w:val="00FA76B6"/>
    <w:rsid w:val="00FB0E71"/>
    <w:rsid w:val="00FB7401"/>
    <w:rsid w:val="00FC16DF"/>
    <w:rsid w:val="00FC4940"/>
    <w:rsid w:val="00FC550C"/>
    <w:rsid w:val="00FD1DE2"/>
    <w:rsid w:val="00FD3F65"/>
    <w:rsid w:val="00FE00E5"/>
    <w:rsid w:val="00FE02F3"/>
    <w:rsid w:val="00FE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rules v:ext="edit">
        <o:r id="V:Rule6" type="connector" idref="#_x0000_s1031"/>
        <o:r id="V:Rule7" type="connector" idref="#_x0000_s1034"/>
        <o:r id="V:Rule8" type="connector" idref="#_x0000_s1032"/>
        <o:r id="V:Rule9" type="connector" idref="#_x0000_s1036"/>
        <o:r id="V:Rule10" type="connector" idref="#_x0000_s1033"/>
      </o:rules>
    </o:shapelayout>
  </w:shapeDefaults>
  <w:decimalSymbol w:val="."/>
  <w:listSeparator w:val=","/>
  <w14:docId w14:val="0CFA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ED3"/>
    <w:rPr>
      <w:rFonts w:ascii="Tahoma" w:hAnsi="Tahoma" w:cs="Tahoma"/>
      <w:sz w:val="16"/>
      <w:szCs w:val="16"/>
    </w:rPr>
  </w:style>
  <w:style w:type="character" w:customStyle="1" w:styleId="BalloonTextChar">
    <w:name w:val="Balloon Text Char"/>
    <w:basedOn w:val="DefaultParagraphFont"/>
    <w:link w:val="BalloonText"/>
    <w:uiPriority w:val="99"/>
    <w:semiHidden/>
    <w:rsid w:val="00CD1ED3"/>
    <w:rPr>
      <w:rFonts w:ascii="Tahoma" w:hAnsi="Tahoma" w:cs="Tahoma"/>
      <w:sz w:val="16"/>
      <w:szCs w:val="16"/>
    </w:rPr>
  </w:style>
  <w:style w:type="table" w:styleId="TableGrid">
    <w:name w:val="Table Grid"/>
    <w:basedOn w:val="TableNormal"/>
    <w:uiPriority w:val="59"/>
    <w:rsid w:val="009F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AA8"/>
    <w:pPr>
      <w:ind w:left="720"/>
      <w:contextualSpacing/>
    </w:pPr>
  </w:style>
  <w:style w:type="paragraph" w:styleId="Header">
    <w:name w:val="header"/>
    <w:basedOn w:val="Normal"/>
    <w:link w:val="HeaderChar"/>
    <w:uiPriority w:val="99"/>
    <w:unhideWhenUsed/>
    <w:rsid w:val="00F22726"/>
    <w:pPr>
      <w:tabs>
        <w:tab w:val="center" w:pos="4680"/>
        <w:tab w:val="right" w:pos="9360"/>
      </w:tabs>
    </w:pPr>
  </w:style>
  <w:style w:type="character" w:customStyle="1" w:styleId="HeaderChar">
    <w:name w:val="Header Char"/>
    <w:basedOn w:val="DefaultParagraphFont"/>
    <w:link w:val="Header"/>
    <w:uiPriority w:val="99"/>
    <w:rsid w:val="00F22726"/>
    <w:rPr>
      <w:rFonts w:ascii="Courier New" w:hAnsi="Courier New" w:cs="Courier New"/>
      <w:sz w:val="20"/>
      <w:szCs w:val="20"/>
    </w:rPr>
  </w:style>
  <w:style w:type="paragraph" w:styleId="Footer">
    <w:name w:val="footer"/>
    <w:basedOn w:val="Normal"/>
    <w:link w:val="FooterChar"/>
    <w:uiPriority w:val="99"/>
    <w:unhideWhenUsed/>
    <w:rsid w:val="00F22726"/>
    <w:pPr>
      <w:tabs>
        <w:tab w:val="center" w:pos="4680"/>
        <w:tab w:val="right" w:pos="9360"/>
      </w:tabs>
    </w:pPr>
  </w:style>
  <w:style w:type="character" w:customStyle="1" w:styleId="FooterChar">
    <w:name w:val="Footer Char"/>
    <w:basedOn w:val="DefaultParagraphFont"/>
    <w:link w:val="Footer"/>
    <w:uiPriority w:val="99"/>
    <w:rsid w:val="00F22726"/>
    <w:rPr>
      <w:rFonts w:ascii="Courier New" w:hAnsi="Courier New" w:cs="Courier New"/>
      <w:sz w:val="20"/>
      <w:szCs w:val="20"/>
    </w:rPr>
  </w:style>
  <w:style w:type="character" w:styleId="CommentReference">
    <w:name w:val="annotation reference"/>
    <w:basedOn w:val="DefaultParagraphFont"/>
    <w:uiPriority w:val="99"/>
    <w:semiHidden/>
    <w:unhideWhenUsed/>
    <w:rsid w:val="001F540D"/>
    <w:rPr>
      <w:sz w:val="16"/>
      <w:szCs w:val="16"/>
    </w:rPr>
  </w:style>
  <w:style w:type="paragraph" w:styleId="CommentText">
    <w:name w:val="annotation text"/>
    <w:basedOn w:val="Normal"/>
    <w:link w:val="CommentTextChar"/>
    <w:uiPriority w:val="99"/>
    <w:semiHidden/>
    <w:unhideWhenUsed/>
    <w:rsid w:val="001F540D"/>
  </w:style>
  <w:style w:type="character" w:customStyle="1" w:styleId="CommentTextChar">
    <w:name w:val="Comment Text Char"/>
    <w:basedOn w:val="DefaultParagraphFont"/>
    <w:link w:val="CommentText"/>
    <w:uiPriority w:val="99"/>
    <w:semiHidden/>
    <w:rsid w:val="001F540D"/>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1F540D"/>
    <w:rPr>
      <w:b/>
      <w:bCs/>
    </w:rPr>
  </w:style>
  <w:style w:type="character" w:customStyle="1" w:styleId="CommentSubjectChar">
    <w:name w:val="Comment Subject Char"/>
    <w:basedOn w:val="CommentTextChar"/>
    <w:link w:val="CommentSubject"/>
    <w:uiPriority w:val="99"/>
    <w:semiHidden/>
    <w:rsid w:val="001F540D"/>
    <w:rPr>
      <w:rFonts w:ascii="Courier New" w:hAnsi="Courier New" w:cs="Courier New"/>
      <w:b/>
      <w:bCs/>
      <w:sz w:val="20"/>
      <w:szCs w:val="20"/>
    </w:rPr>
  </w:style>
  <w:style w:type="paragraph" w:styleId="Revision">
    <w:name w:val="Revision"/>
    <w:hidden/>
    <w:uiPriority w:val="99"/>
    <w:semiHidden/>
    <w:rsid w:val="000F4EDE"/>
    <w:pPr>
      <w:spacing w:after="0" w:line="240" w:lineRule="auto"/>
    </w:pPr>
    <w:rPr>
      <w:rFonts w:ascii="Courier New" w:hAnsi="Courier New" w:cs="Courier New"/>
      <w:sz w:val="20"/>
      <w:szCs w:val="20"/>
    </w:rPr>
  </w:style>
  <w:style w:type="paragraph" w:styleId="ListBullet">
    <w:name w:val="List Bullet"/>
    <w:basedOn w:val="Normal"/>
    <w:uiPriority w:val="99"/>
    <w:unhideWhenUsed/>
    <w:rsid w:val="0061054E"/>
    <w:pPr>
      <w:numPr>
        <w:numId w:val="20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wmf"/><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8.wmf"/><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fontTable" Target="fontTable.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39D0C444DE4300BA3868486E01697E"/>
        <w:category>
          <w:name w:val="General"/>
          <w:gallery w:val="placeholder"/>
        </w:category>
        <w:types>
          <w:type w:val="bbPlcHdr"/>
        </w:types>
        <w:behaviors>
          <w:behavior w:val="content"/>
        </w:behaviors>
        <w:guid w:val="{8C46E5A8-CF66-412D-AA79-30B585778051}"/>
      </w:docPartPr>
      <w:docPartBody>
        <w:p w:rsidR="00832A28" w:rsidRDefault="00A1736F" w:rsidP="00A1736F">
          <w:pPr>
            <w:pStyle w:val="D939D0C444DE4300BA3868486E0169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6F"/>
    <w:rsid w:val="00203BB8"/>
    <w:rsid w:val="004A5BE6"/>
    <w:rsid w:val="00602A6A"/>
    <w:rsid w:val="00832A28"/>
    <w:rsid w:val="00A1736F"/>
    <w:rsid w:val="00AA2E99"/>
    <w:rsid w:val="00AE79DE"/>
    <w:rsid w:val="00BE48DD"/>
    <w:rsid w:val="00CC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9D0C444DE4300BA3868486E01697E">
    <w:name w:val="D939D0C444DE4300BA3868486E01697E"/>
    <w:rsid w:val="00A1736F"/>
  </w:style>
  <w:style w:type="paragraph" w:customStyle="1" w:styleId="588040701D1845E8831601EA8F384558">
    <w:name w:val="588040701D1845E8831601EA8F384558"/>
    <w:rsid w:val="00A1736F"/>
  </w:style>
  <w:style w:type="paragraph" w:customStyle="1" w:styleId="3D32112438EF40DFA44577EF8CB21545">
    <w:name w:val="3D32112438EF40DFA44577EF8CB21545"/>
    <w:rsid w:val="00A173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9D0C444DE4300BA3868486E01697E">
    <w:name w:val="D939D0C444DE4300BA3868486E01697E"/>
    <w:rsid w:val="00A1736F"/>
  </w:style>
  <w:style w:type="paragraph" w:customStyle="1" w:styleId="588040701D1845E8831601EA8F384558">
    <w:name w:val="588040701D1845E8831601EA8F384558"/>
    <w:rsid w:val="00A1736F"/>
  </w:style>
  <w:style w:type="paragraph" w:customStyle="1" w:styleId="3D32112438EF40DFA44577EF8CB21545">
    <w:name w:val="3D32112438EF40DFA44577EF8CB21545"/>
    <w:rsid w:val="00A17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BD35-E45E-4F0E-B411-58EA08E9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83</Pages>
  <Words>26102</Words>
  <Characters>129212</Characters>
  <Application>Microsoft Office Word</Application>
  <DocSecurity>0</DocSecurity>
  <Lines>1076</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USER_025</dc:creator>
  <cp:lastModifiedBy>Ziegler, Liesl</cp:lastModifiedBy>
  <cp:revision>3</cp:revision>
  <dcterms:created xsi:type="dcterms:W3CDTF">2019-05-10T00:46:00Z</dcterms:created>
  <dcterms:modified xsi:type="dcterms:W3CDTF">2019-10-14T22:58:00Z</dcterms:modified>
</cp:coreProperties>
</file>