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3F109" w14:textId="77777777" w:rsidR="007A7CA4" w:rsidRPr="007A7CA4" w:rsidRDefault="00A16C32" w:rsidP="007A7CA4">
      <w:pPr>
        <w:widowControl w:val="0"/>
        <w:autoSpaceDE w:val="0"/>
        <w:autoSpaceDN w:val="0"/>
        <w:adjustRightInd w:val="0"/>
        <w:spacing w:before="120"/>
        <w:jc w:val="center"/>
        <w:rPr>
          <w:bCs/>
          <w:sz w:val="22"/>
          <w:szCs w:val="22"/>
        </w:rPr>
      </w:pPr>
      <w:r>
        <w:rPr>
          <w:rFonts w:ascii="Arial" w:hAnsi="Arial" w:cs="Arial"/>
          <w:noProof/>
          <w:sz w:val="20"/>
          <w:szCs w:val="20"/>
          <w:lang w:val="en-AU" w:eastAsia="en-AU"/>
        </w:rPr>
        <w:drawing>
          <wp:inline distT="0" distB="0" distL="0" distR="0" wp14:anchorId="2CF09766" wp14:editId="24ECE6F8">
            <wp:extent cx="1402080" cy="1082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1082040"/>
                    </a:xfrm>
                    <a:prstGeom prst="rect">
                      <a:avLst/>
                    </a:prstGeom>
                    <a:noFill/>
                    <a:ln>
                      <a:noFill/>
                    </a:ln>
                  </pic:spPr>
                </pic:pic>
              </a:graphicData>
            </a:graphic>
          </wp:inline>
        </w:drawing>
      </w:r>
    </w:p>
    <w:p w14:paraId="4EA28B5C" w14:textId="77777777" w:rsidR="00480E47" w:rsidRPr="007A7CA4" w:rsidRDefault="00480E47" w:rsidP="004D108D">
      <w:pPr>
        <w:widowControl w:val="0"/>
        <w:autoSpaceDE w:val="0"/>
        <w:autoSpaceDN w:val="0"/>
        <w:adjustRightInd w:val="0"/>
        <w:spacing w:before="480"/>
        <w:jc w:val="center"/>
        <w:rPr>
          <w:b/>
          <w:sz w:val="36"/>
          <w:szCs w:val="22"/>
        </w:rPr>
      </w:pPr>
      <w:r w:rsidRPr="007A7CA4">
        <w:rPr>
          <w:b/>
          <w:bCs/>
          <w:sz w:val="36"/>
          <w:szCs w:val="22"/>
        </w:rPr>
        <w:t>Stevedoring Industry Legislation</w:t>
      </w:r>
      <w:r w:rsidR="007A7CA4">
        <w:rPr>
          <w:b/>
          <w:bCs/>
          <w:sz w:val="36"/>
          <w:szCs w:val="22"/>
        </w:rPr>
        <w:br/>
      </w:r>
      <w:r w:rsidRPr="007A7CA4">
        <w:rPr>
          <w:b/>
          <w:bCs/>
          <w:sz w:val="36"/>
          <w:szCs w:val="22"/>
        </w:rPr>
        <w:t>Amendment Act 1990</w:t>
      </w:r>
    </w:p>
    <w:p w14:paraId="4CC91EE3" w14:textId="029E43DE" w:rsidR="007A7CA4" w:rsidRPr="0042563D" w:rsidRDefault="00480E47" w:rsidP="007A7CA4">
      <w:pPr>
        <w:widowControl w:val="0"/>
        <w:autoSpaceDE w:val="0"/>
        <w:autoSpaceDN w:val="0"/>
        <w:adjustRightInd w:val="0"/>
        <w:spacing w:before="720"/>
        <w:jc w:val="center"/>
        <w:rPr>
          <w:b/>
          <w:bCs/>
          <w:sz w:val="28"/>
          <w:szCs w:val="22"/>
        </w:rPr>
      </w:pPr>
      <w:r w:rsidRPr="0042563D">
        <w:rPr>
          <w:b/>
          <w:bCs/>
          <w:sz w:val="28"/>
          <w:szCs w:val="22"/>
        </w:rPr>
        <w:t>No. 9 of 1991</w:t>
      </w:r>
    </w:p>
    <w:p w14:paraId="5AB2DBD4" w14:textId="77777777" w:rsidR="00480E47" w:rsidRPr="0042563D" w:rsidRDefault="00480E47" w:rsidP="007A7CA4">
      <w:pPr>
        <w:widowControl w:val="0"/>
        <w:autoSpaceDE w:val="0"/>
        <w:autoSpaceDN w:val="0"/>
        <w:adjustRightInd w:val="0"/>
        <w:spacing w:before="720"/>
        <w:jc w:val="center"/>
        <w:rPr>
          <w:bCs/>
          <w:szCs w:val="22"/>
        </w:rPr>
      </w:pPr>
      <w:r w:rsidRPr="0042563D">
        <w:rPr>
          <w:b/>
          <w:bCs/>
          <w:szCs w:val="22"/>
        </w:rPr>
        <w:t>TABLE OF PROVISIONS</w:t>
      </w:r>
    </w:p>
    <w:p w14:paraId="1AA84D67" w14:textId="77777777" w:rsidR="00480E47" w:rsidRPr="0042563D" w:rsidRDefault="00480E47" w:rsidP="007A7CA4">
      <w:pPr>
        <w:widowControl w:val="0"/>
        <w:autoSpaceDE w:val="0"/>
        <w:autoSpaceDN w:val="0"/>
        <w:adjustRightInd w:val="0"/>
        <w:spacing w:before="120"/>
        <w:jc w:val="center"/>
        <w:rPr>
          <w:szCs w:val="22"/>
        </w:rPr>
      </w:pPr>
      <w:r w:rsidRPr="0042563D">
        <w:rPr>
          <w:szCs w:val="22"/>
        </w:rPr>
        <w:t>PART 1—PRELIMINARY</w:t>
      </w:r>
    </w:p>
    <w:p w14:paraId="45AE25C9" w14:textId="77777777" w:rsidR="00480E47" w:rsidRPr="005C676C" w:rsidRDefault="00480E47" w:rsidP="007A7CA4">
      <w:pPr>
        <w:widowControl w:val="0"/>
        <w:autoSpaceDE w:val="0"/>
        <w:autoSpaceDN w:val="0"/>
        <w:adjustRightInd w:val="0"/>
        <w:jc w:val="both"/>
        <w:rPr>
          <w:sz w:val="22"/>
          <w:szCs w:val="22"/>
        </w:rPr>
      </w:pPr>
      <w:r w:rsidRPr="005C676C">
        <w:rPr>
          <w:sz w:val="22"/>
          <w:szCs w:val="22"/>
        </w:rPr>
        <w:t>Section</w:t>
      </w:r>
    </w:p>
    <w:p w14:paraId="44EC60CB" w14:textId="77777777" w:rsidR="00480E47" w:rsidRPr="005C676C" w:rsidRDefault="00480E47" w:rsidP="007A7CA4">
      <w:pPr>
        <w:widowControl w:val="0"/>
        <w:tabs>
          <w:tab w:val="left" w:pos="955"/>
        </w:tabs>
        <w:autoSpaceDE w:val="0"/>
        <w:autoSpaceDN w:val="0"/>
        <w:adjustRightInd w:val="0"/>
        <w:ind w:left="346"/>
        <w:jc w:val="both"/>
        <w:rPr>
          <w:sz w:val="22"/>
          <w:szCs w:val="22"/>
        </w:rPr>
      </w:pPr>
      <w:r w:rsidRPr="005C676C">
        <w:rPr>
          <w:sz w:val="22"/>
          <w:szCs w:val="22"/>
        </w:rPr>
        <w:t>1.</w:t>
      </w:r>
      <w:r w:rsidRPr="005C676C">
        <w:rPr>
          <w:sz w:val="22"/>
          <w:szCs w:val="22"/>
        </w:rPr>
        <w:tab/>
        <w:t>Short title</w:t>
      </w:r>
    </w:p>
    <w:p w14:paraId="3B4A1E3E" w14:textId="77777777" w:rsidR="00480E47" w:rsidRPr="0042563D" w:rsidRDefault="00480E47" w:rsidP="007A7CA4">
      <w:pPr>
        <w:widowControl w:val="0"/>
        <w:autoSpaceDE w:val="0"/>
        <w:autoSpaceDN w:val="0"/>
        <w:adjustRightInd w:val="0"/>
        <w:jc w:val="center"/>
        <w:rPr>
          <w:szCs w:val="22"/>
        </w:rPr>
      </w:pPr>
      <w:r w:rsidRPr="0042563D">
        <w:rPr>
          <w:szCs w:val="22"/>
        </w:rPr>
        <w:t>PART 2—AMENDMENTS OF THE STEVEDORING INDUSTRY</w:t>
      </w:r>
      <w:r w:rsidR="007A7CA4" w:rsidRPr="0042563D">
        <w:rPr>
          <w:szCs w:val="22"/>
        </w:rPr>
        <w:br/>
      </w:r>
      <w:r w:rsidRPr="0042563D">
        <w:rPr>
          <w:szCs w:val="22"/>
        </w:rPr>
        <w:t>FINANCE COMMITTEE ACT 1977</w:t>
      </w:r>
    </w:p>
    <w:p w14:paraId="257709D7" w14:textId="77777777" w:rsidR="00480E47" w:rsidRPr="005C676C" w:rsidRDefault="00480E47" w:rsidP="007A7CA4">
      <w:pPr>
        <w:widowControl w:val="0"/>
        <w:tabs>
          <w:tab w:val="left" w:pos="955"/>
        </w:tabs>
        <w:autoSpaceDE w:val="0"/>
        <w:autoSpaceDN w:val="0"/>
        <w:adjustRightInd w:val="0"/>
        <w:ind w:left="346"/>
        <w:jc w:val="both"/>
        <w:rPr>
          <w:sz w:val="22"/>
          <w:szCs w:val="22"/>
        </w:rPr>
      </w:pPr>
      <w:r w:rsidRPr="005C676C">
        <w:rPr>
          <w:sz w:val="22"/>
          <w:szCs w:val="22"/>
        </w:rPr>
        <w:t>2.</w:t>
      </w:r>
      <w:r w:rsidRPr="005C676C">
        <w:rPr>
          <w:sz w:val="22"/>
          <w:szCs w:val="22"/>
        </w:rPr>
        <w:tab/>
        <w:t>Principal Act</w:t>
      </w:r>
    </w:p>
    <w:p w14:paraId="62C1445C" w14:textId="77777777" w:rsidR="00480E47" w:rsidRPr="005C676C" w:rsidRDefault="00480E47" w:rsidP="007A7CA4">
      <w:pPr>
        <w:widowControl w:val="0"/>
        <w:tabs>
          <w:tab w:val="left" w:pos="955"/>
        </w:tabs>
        <w:autoSpaceDE w:val="0"/>
        <w:autoSpaceDN w:val="0"/>
        <w:adjustRightInd w:val="0"/>
        <w:ind w:left="346"/>
        <w:jc w:val="both"/>
        <w:rPr>
          <w:sz w:val="22"/>
          <w:szCs w:val="22"/>
        </w:rPr>
      </w:pPr>
      <w:r w:rsidRPr="005C676C">
        <w:rPr>
          <w:sz w:val="22"/>
          <w:szCs w:val="22"/>
        </w:rPr>
        <w:t>3.</w:t>
      </w:r>
      <w:r w:rsidRPr="005C676C">
        <w:rPr>
          <w:sz w:val="22"/>
          <w:szCs w:val="22"/>
        </w:rPr>
        <w:tab/>
        <w:t>Interpretation</w:t>
      </w:r>
    </w:p>
    <w:p w14:paraId="2B6873A9" w14:textId="77777777" w:rsidR="00480E47" w:rsidRPr="005C676C" w:rsidRDefault="00480E47" w:rsidP="007A7CA4">
      <w:pPr>
        <w:widowControl w:val="0"/>
        <w:tabs>
          <w:tab w:val="left" w:pos="955"/>
        </w:tabs>
        <w:autoSpaceDE w:val="0"/>
        <w:autoSpaceDN w:val="0"/>
        <w:adjustRightInd w:val="0"/>
        <w:ind w:left="346"/>
        <w:jc w:val="both"/>
        <w:rPr>
          <w:sz w:val="22"/>
          <w:szCs w:val="22"/>
        </w:rPr>
      </w:pPr>
      <w:r w:rsidRPr="005C676C">
        <w:rPr>
          <w:sz w:val="22"/>
          <w:szCs w:val="22"/>
        </w:rPr>
        <w:t>4.</w:t>
      </w:r>
      <w:r w:rsidRPr="005C676C">
        <w:rPr>
          <w:sz w:val="22"/>
          <w:szCs w:val="22"/>
        </w:rPr>
        <w:tab/>
        <w:t>Constitution of Committee</w:t>
      </w:r>
    </w:p>
    <w:p w14:paraId="6129E5FF" w14:textId="77777777" w:rsidR="00480E47" w:rsidRPr="005C676C" w:rsidRDefault="00480E47" w:rsidP="007A7CA4">
      <w:pPr>
        <w:widowControl w:val="0"/>
        <w:tabs>
          <w:tab w:val="left" w:pos="955"/>
        </w:tabs>
        <w:autoSpaceDE w:val="0"/>
        <w:autoSpaceDN w:val="0"/>
        <w:adjustRightInd w:val="0"/>
        <w:ind w:left="346"/>
        <w:jc w:val="both"/>
        <w:rPr>
          <w:sz w:val="22"/>
          <w:szCs w:val="22"/>
        </w:rPr>
      </w:pPr>
      <w:r w:rsidRPr="005C676C">
        <w:rPr>
          <w:sz w:val="22"/>
          <w:szCs w:val="22"/>
        </w:rPr>
        <w:t>5.</w:t>
      </w:r>
      <w:r w:rsidRPr="005C676C">
        <w:rPr>
          <w:sz w:val="22"/>
          <w:szCs w:val="22"/>
        </w:rPr>
        <w:tab/>
        <w:t>Functions of Committee</w:t>
      </w:r>
    </w:p>
    <w:p w14:paraId="1F694C0B" w14:textId="77777777" w:rsidR="00480E47" w:rsidRPr="005C676C" w:rsidRDefault="00480E47" w:rsidP="007A7CA4">
      <w:pPr>
        <w:widowControl w:val="0"/>
        <w:tabs>
          <w:tab w:val="left" w:pos="955"/>
        </w:tabs>
        <w:autoSpaceDE w:val="0"/>
        <w:autoSpaceDN w:val="0"/>
        <w:adjustRightInd w:val="0"/>
        <w:ind w:left="346"/>
        <w:jc w:val="both"/>
        <w:rPr>
          <w:sz w:val="22"/>
          <w:szCs w:val="22"/>
        </w:rPr>
      </w:pPr>
      <w:r w:rsidRPr="005C676C">
        <w:rPr>
          <w:sz w:val="22"/>
          <w:szCs w:val="22"/>
        </w:rPr>
        <w:t>6.</w:t>
      </w:r>
      <w:r w:rsidRPr="005C676C">
        <w:rPr>
          <w:sz w:val="22"/>
          <w:szCs w:val="22"/>
        </w:rPr>
        <w:tab/>
        <w:t>Heading to Part III</w:t>
      </w:r>
    </w:p>
    <w:p w14:paraId="259704C2" w14:textId="77777777" w:rsidR="00480E47" w:rsidRPr="005C676C" w:rsidRDefault="00480E47" w:rsidP="007A7CA4">
      <w:pPr>
        <w:widowControl w:val="0"/>
        <w:tabs>
          <w:tab w:val="left" w:pos="955"/>
        </w:tabs>
        <w:autoSpaceDE w:val="0"/>
        <w:autoSpaceDN w:val="0"/>
        <w:adjustRightInd w:val="0"/>
        <w:ind w:left="346"/>
        <w:jc w:val="both"/>
        <w:rPr>
          <w:sz w:val="22"/>
          <w:szCs w:val="22"/>
        </w:rPr>
      </w:pPr>
      <w:r w:rsidRPr="005C676C">
        <w:rPr>
          <w:sz w:val="22"/>
          <w:szCs w:val="22"/>
        </w:rPr>
        <w:t>7.</w:t>
      </w:r>
      <w:r w:rsidRPr="005C676C">
        <w:rPr>
          <w:sz w:val="22"/>
          <w:szCs w:val="22"/>
        </w:rPr>
        <w:tab/>
        <w:t>Payments to employers in respect of satisfaction of award obligations</w:t>
      </w:r>
    </w:p>
    <w:p w14:paraId="2D9E5A3F" w14:textId="77777777" w:rsidR="00480E47" w:rsidRPr="005C676C" w:rsidRDefault="00480E47" w:rsidP="007A7CA4">
      <w:pPr>
        <w:widowControl w:val="0"/>
        <w:tabs>
          <w:tab w:val="left" w:pos="955"/>
        </w:tabs>
        <w:autoSpaceDE w:val="0"/>
        <w:autoSpaceDN w:val="0"/>
        <w:adjustRightInd w:val="0"/>
        <w:ind w:left="346"/>
        <w:jc w:val="both"/>
        <w:rPr>
          <w:sz w:val="22"/>
          <w:szCs w:val="22"/>
        </w:rPr>
      </w:pPr>
      <w:r w:rsidRPr="005C676C">
        <w:rPr>
          <w:sz w:val="22"/>
          <w:szCs w:val="22"/>
        </w:rPr>
        <w:t>8.</w:t>
      </w:r>
      <w:r w:rsidRPr="005C676C">
        <w:rPr>
          <w:sz w:val="22"/>
          <w:szCs w:val="22"/>
        </w:rPr>
        <w:tab/>
        <w:t xml:space="preserve">Repeal of section </w:t>
      </w:r>
      <w:r w:rsidRPr="00BD127D">
        <w:rPr>
          <w:sz w:val="22"/>
          <w:szCs w:val="22"/>
        </w:rPr>
        <w:t>8</w:t>
      </w:r>
      <w:r w:rsidRPr="005C676C">
        <w:rPr>
          <w:smallCaps/>
          <w:sz w:val="22"/>
          <w:szCs w:val="22"/>
        </w:rPr>
        <w:t>a</w:t>
      </w:r>
    </w:p>
    <w:p w14:paraId="2EF8FF93" w14:textId="77777777" w:rsidR="00480E47" w:rsidRPr="005C676C" w:rsidRDefault="00480E47" w:rsidP="007A7CA4">
      <w:pPr>
        <w:widowControl w:val="0"/>
        <w:tabs>
          <w:tab w:val="left" w:pos="955"/>
        </w:tabs>
        <w:autoSpaceDE w:val="0"/>
        <w:autoSpaceDN w:val="0"/>
        <w:adjustRightInd w:val="0"/>
        <w:ind w:left="346"/>
        <w:jc w:val="both"/>
        <w:rPr>
          <w:sz w:val="22"/>
          <w:szCs w:val="22"/>
        </w:rPr>
      </w:pPr>
      <w:r w:rsidRPr="005C676C">
        <w:rPr>
          <w:sz w:val="22"/>
          <w:szCs w:val="22"/>
        </w:rPr>
        <w:t>9.</w:t>
      </w:r>
      <w:r w:rsidRPr="005C676C">
        <w:rPr>
          <w:sz w:val="22"/>
          <w:szCs w:val="22"/>
        </w:rPr>
        <w:tab/>
        <w:t>Repeal of section 12 and substitution of new section:</w:t>
      </w:r>
    </w:p>
    <w:p w14:paraId="21717854" w14:textId="77777777" w:rsidR="00480E47" w:rsidRPr="005C676C" w:rsidRDefault="00480E47" w:rsidP="007A7CA4">
      <w:pPr>
        <w:widowControl w:val="0"/>
        <w:tabs>
          <w:tab w:val="left" w:pos="1906"/>
        </w:tabs>
        <w:autoSpaceDE w:val="0"/>
        <w:autoSpaceDN w:val="0"/>
        <w:adjustRightInd w:val="0"/>
        <w:ind w:left="1248"/>
        <w:jc w:val="both"/>
        <w:rPr>
          <w:sz w:val="22"/>
          <w:szCs w:val="22"/>
        </w:rPr>
      </w:pPr>
      <w:r w:rsidRPr="005C676C">
        <w:rPr>
          <w:sz w:val="22"/>
          <w:szCs w:val="22"/>
        </w:rPr>
        <w:t>12.</w:t>
      </w:r>
      <w:r w:rsidRPr="005C676C">
        <w:rPr>
          <w:sz w:val="22"/>
          <w:szCs w:val="22"/>
        </w:rPr>
        <w:tab/>
        <w:t>Other payments</w:t>
      </w:r>
    </w:p>
    <w:p w14:paraId="192204C3" w14:textId="77777777" w:rsidR="00480E47" w:rsidRPr="005C676C" w:rsidRDefault="00480E47" w:rsidP="007A7CA4">
      <w:pPr>
        <w:widowControl w:val="0"/>
        <w:tabs>
          <w:tab w:val="left" w:pos="955"/>
        </w:tabs>
        <w:autoSpaceDE w:val="0"/>
        <w:autoSpaceDN w:val="0"/>
        <w:adjustRightInd w:val="0"/>
        <w:ind w:left="298"/>
        <w:jc w:val="both"/>
        <w:rPr>
          <w:sz w:val="22"/>
          <w:szCs w:val="22"/>
        </w:rPr>
      </w:pPr>
      <w:r w:rsidRPr="005C676C">
        <w:rPr>
          <w:sz w:val="22"/>
          <w:szCs w:val="22"/>
        </w:rPr>
        <w:t>10.</w:t>
      </w:r>
      <w:r w:rsidRPr="005C676C">
        <w:rPr>
          <w:sz w:val="22"/>
          <w:szCs w:val="22"/>
        </w:rPr>
        <w:tab/>
        <w:t>Application of moneys of Committee</w:t>
      </w:r>
    </w:p>
    <w:p w14:paraId="491D62F0" w14:textId="77777777" w:rsidR="00480E47" w:rsidRPr="005C676C" w:rsidRDefault="00480E47" w:rsidP="007A7CA4">
      <w:pPr>
        <w:widowControl w:val="0"/>
        <w:tabs>
          <w:tab w:val="left" w:pos="955"/>
        </w:tabs>
        <w:autoSpaceDE w:val="0"/>
        <w:autoSpaceDN w:val="0"/>
        <w:adjustRightInd w:val="0"/>
        <w:ind w:left="298"/>
        <w:jc w:val="both"/>
        <w:rPr>
          <w:sz w:val="22"/>
          <w:szCs w:val="22"/>
        </w:rPr>
      </w:pPr>
      <w:r w:rsidRPr="005C676C">
        <w:rPr>
          <w:sz w:val="22"/>
          <w:szCs w:val="22"/>
        </w:rPr>
        <w:t>11.</w:t>
      </w:r>
      <w:r w:rsidRPr="005C676C">
        <w:rPr>
          <w:sz w:val="22"/>
          <w:szCs w:val="22"/>
        </w:rPr>
        <w:tab/>
        <w:t>Contracts</w:t>
      </w:r>
    </w:p>
    <w:p w14:paraId="07697093" w14:textId="77777777" w:rsidR="00480E47" w:rsidRPr="005C676C" w:rsidRDefault="00480E47" w:rsidP="007A7CA4">
      <w:pPr>
        <w:widowControl w:val="0"/>
        <w:tabs>
          <w:tab w:val="left" w:pos="955"/>
        </w:tabs>
        <w:autoSpaceDE w:val="0"/>
        <w:autoSpaceDN w:val="0"/>
        <w:adjustRightInd w:val="0"/>
        <w:ind w:left="298"/>
        <w:jc w:val="both"/>
        <w:rPr>
          <w:sz w:val="22"/>
          <w:szCs w:val="22"/>
        </w:rPr>
      </w:pPr>
      <w:r w:rsidRPr="005C676C">
        <w:rPr>
          <w:sz w:val="22"/>
          <w:szCs w:val="22"/>
        </w:rPr>
        <w:t>12.</w:t>
      </w:r>
      <w:r w:rsidRPr="005C676C">
        <w:rPr>
          <w:sz w:val="22"/>
          <w:szCs w:val="22"/>
        </w:rPr>
        <w:tab/>
        <w:t>Audit</w:t>
      </w:r>
    </w:p>
    <w:p w14:paraId="731073A4" w14:textId="77777777" w:rsidR="00480E47" w:rsidRPr="005C676C" w:rsidRDefault="00480E47" w:rsidP="007A7CA4">
      <w:pPr>
        <w:widowControl w:val="0"/>
        <w:tabs>
          <w:tab w:val="left" w:pos="955"/>
        </w:tabs>
        <w:autoSpaceDE w:val="0"/>
        <w:autoSpaceDN w:val="0"/>
        <w:adjustRightInd w:val="0"/>
        <w:ind w:left="298"/>
        <w:jc w:val="both"/>
        <w:rPr>
          <w:sz w:val="22"/>
          <w:szCs w:val="22"/>
        </w:rPr>
      </w:pPr>
      <w:r w:rsidRPr="005C676C">
        <w:rPr>
          <w:sz w:val="22"/>
          <w:szCs w:val="22"/>
        </w:rPr>
        <w:t>13.</w:t>
      </w:r>
      <w:r w:rsidRPr="005C676C">
        <w:rPr>
          <w:sz w:val="22"/>
          <w:szCs w:val="22"/>
        </w:rPr>
        <w:tab/>
        <w:t>Deputies</w:t>
      </w:r>
    </w:p>
    <w:p w14:paraId="59315C47" w14:textId="77777777" w:rsidR="00480E47" w:rsidRPr="005C676C" w:rsidRDefault="00480E47" w:rsidP="007A7CA4">
      <w:pPr>
        <w:widowControl w:val="0"/>
        <w:tabs>
          <w:tab w:val="left" w:pos="955"/>
        </w:tabs>
        <w:autoSpaceDE w:val="0"/>
        <w:autoSpaceDN w:val="0"/>
        <w:adjustRightInd w:val="0"/>
        <w:ind w:left="298"/>
        <w:jc w:val="both"/>
        <w:rPr>
          <w:sz w:val="22"/>
          <w:szCs w:val="22"/>
        </w:rPr>
      </w:pPr>
      <w:r w:rsidRPr="005C676C">
        <w:rPr>
          <w:sz w:val="22"/>
          <w:szCs w:val="22"/>
        </w:rPr>
        <w:t>14.</w:t>
      </w:r>
      <w:r w:rsidRPr="005C676C">
        <w:rPr>
          <w:sz w:val="22"/>
          <w:szCs w:val="22"/>
        </w:rPr>
        <w:tab/>
        <w:t>Meetings of the Committee</w:t>
      </w:r>
    </w:p>
    <w:p w14:paraId="55ADF9D1" w14:textId="77777777" w:rsidR="00480E47" w:rsidRPr="005C676C" w:rsidRDefault="00480E47" w:rsidP="007A7CA4">
      <w:pPr>
        <w:widowControl w:val="0"/>
        <w:tabs>
          <w:tab w:val="left" w:pos="955"/>
        </w:tabs>
        <w:autoSpaceDE w:val="0"/>
        <w:autoSpaceDN w:val="0"/>
        <w:adjustRightInd w:val="0"/>
        <w:ind w:left="298"/>
        <w:jc w:val="both"/>
        <w:rPr>
          <w:sz w:val="22"/>
          <w:szCs w:val="22"/>
        </w:rPr>
      </w:pPr>
      <w:r w:rsidRPr="005C676C">
        <w:rPr>
          <w:sz w:val="22"/>
          <w:szCs w:val="22"/>
        </w:rPr>
        <w:t>15.</w:t>
      </w:r>
      <w:r w:rsidRPr="005C676C">
        <w:rPr>
          <w:sz w:val="22"/>
          <w:szCs w:val="22"/>
        </w:rPr>
        <w:tab/>
        <w:t>Minor amendments</w:t>
      </w:r>
    </w:p>
    <w:p w14:paraId="0E55A198" w14:textId="77777777" w:rsidR="00480E47" w:rsidRPr="0042563D" w:rsidRDefault="00480E47" w:rsidP="007A7CA4">
      <w:pPr>
        <w:widowControl w:val="0"/>
        <w:autoSpaceDE w:val="0"/>
        <w:autoSpaceDN w:val="0"/>
        <w:adjustRightInd w:val="0"/>
        <w:spacing w:before="120"/>
        <w:jc w:val="center"/>
        <w:rPr>
          <w:szCs w:val="22"/>
        </w:rPr>
      </w:pPr>
      <w:r w:rsidRPr="0042563D">
        <w:rPr>
          <w:szCs w:val="22"/>
        </w:rPr>
        <w:t>PART 3—AMENDMENTS OF THE STEVEDORING INDUSTRY LEVY</w:t>
      </w:r>
      <w:r w:rsidR="007A7CA4" w:rsidRPr="0042563D">
        <w:rPr>
          <w:szCs w:val="22"/>
        </w:rPr>
        <w:br/>
      </w:r>
      <w:r w:rsidRPr="0042563D">
        <w:rPr>
          <w:szCs w:val="22"/>
        </w:rPr>
        <w:t>COLLECTION ACT 1977</w:t>
      </w:r>
    </w:p>
    <w:p w14:paraId="0624EF75" w14:textId="77777777" w:rsidR="00480E47" w:rsidRPr="005C676C" w:rsidRDefault="00480E47" w:rsidP="007A7CA4">
      <w:pPr>
        <w:widowControl w:val="0"/>
        <w:tabs>
          <w:tab w:val="left" w:pos="955"/>
        </w:tabs>
        <w:autoSpaceDE w:val="0"/>
        <w:autoSpaceDN w:val="0"/>
        <w:adjustRightInd w:val="0"/>
        <w:ind w:left="298"/>
        <w:jc w:val="both"/>
        <w:rPr>
          <w:sz w:val="22"/>
          <w:szCs w:val="22"/>
        </w:rPr>
      </w:pPr>
      <w:r w:rsidRPr="005C676C">
        <w:rPr>
          <w:sz w:val="22"/>
          <w:szCs w:val="22"/>
        </w:rPr>
        <w:t>16.</w:t>
      </w:r>
      <w:r w:rsidRPr="005C676C">
        <w:rPr>
          <w:sz w:val="22"/>
          <w:szCs w:val="22"/>
        </w:rPr>
        <w:tab/>
        <w:t>Principal Act</w:t>
      </w:r>
    </w:p>
    <w:p w14:paraId="52030790" w14:textId="77777777" w:rsidR="00480E47" w:rsidRPr="005C676C" w:rsidRDefault="00480E47" w:rsidP="007A7CA4">
      <w:pPr>
        <w:widowControl w:val="0"/>
        <w:tabs>
          <w:tab w:val="left" w:pos="955"/>
        </w:tabs>
        <w:autoSpaceDE w:val="0"/>
        <w:autoSpaceDN w:val="0"/>
        <w:adjustRightInd w:val="0"/>
        <w:ind w:left="298"/>
        <w:jc w:val="both"/>
        <w:rPr>
          <w:sz w:val="22"/>
          <w:szCs w:val="22"/>
        </w:rPr>
      </w:pPr>
      <w:r w:rsidRPr="005C676C">
        <w:rPr>
          <w:sz w:val="22"/>
          <w:szCs w:val="22"/>
        </w:rPr>
        <w:t>17.</w:t>
      </w:r>
      <w:r w:rsidRPr="005C676C">
        <w:rPr>
          <w:sz w:val="22"/>
          <w:szCs w:val="22"/>
        </w:rPr>
        <w:tab/>
        <w:t>Interpretation</w:t>
      </w:r>
    </w:p>
    <w:p w14:paraId="5945F1A8" w14:textId="77777777" w:rsidR="00480E47" w:rsidRPr="005C676C" w:rsidRDefault="00480E47" w:rsidP="007A7CA4">
      <w:pPr>
        <w:widowControl w:val="0"/>
        <w:tabs>
          <w:tab w:val="left" w:pos="955"/>
        </w:tabs>
        <w:autoSpaceDE w:val="0"/>
        <w:autoSpaceDN w:val="0"/>
        <w:adjustRightInd w:val="0"/>
        <w:ind w:left="298"/>
        <w:jc w:val="both"/>
        <w:rPr>
          <w:sz w:val="22"/>
          <w:szCs w:val="22"/>
        </w:rPr>
      </w:pPr>
      <w:r w:rsidRPr="005C676C">
        <w:rPr>
          <w:sz w:val="22"/>
          <w:szCs w:val="22"/>
        </w:rPr>
        <w:t>18.</w:t>
      </w:r>
      <w:r w:rsidRPr="005C676C">
        <w:rPr>
          <w:sz w:val="22"/>
          <w:szCs w:val="22"/>
        </w:rPr>
        <w:tab/>
        <w:t>Penalty for non-payment</w:t>
      </w:r>
    </w:p>
    <w:p w14:paraId="6B54ABC5" w14:textId="77777777" w:rsidR="00480E47" w:rsidRPr="005C676C" w:rsidRDefault="00480E47" w:rsidP="007A7CA4">
      <w:pPr>
        <w:widowControl w:val="0"/>
        <w:tabs>
          <w:tab w:val="left" w:pos="955"/>
        </w:tabs>
        <w:autoSpaceDE w:val="0"/>
        <w:autoSpaceDN w:val="0"/>
        <w:adjustRightInd w:val="0"/>
        <w:ind w:left="298"/>
        <w:jc w:val="both"/>
        <w:rPr>
          <w:sz w:val="22"/>
          <w:szCs w:val="22"/>
        </w:rPr>
      </w:pPr>
      <w:r w:rsidRPr="005C676C">
        <w:rPr>
          <w:sz w:val="22"/>
          <w:szCs w:val="22"/>
        </w:rPr>
        <w:t>19.</w:t>
      </w:r>
      <w:r w:rsidRPr="005C676C">
        <w:rPr>
          <w:sz w:val="22"/>
          <w:szCs w:val="22"/>
        </w:rPr>
        <w:tab/>
        <w:t>Offences relating to returns etc.</w:t>
      </w:r>
    </w:p>
    <w:p w14:paraId="2A4E9A6E" w14:textId="77777777" w:rsidR="00480E47" w:rsidRPr="005C676C" w:rsidRDefault="00480E47" w:rsidP="007A7CA4">
      <w:pPr>
        <w:widowControl w:val="0"/>
        <w:autoSpaceDE w:val="0"/>
        <w:autoSpaceDN w:val="0"/>
        <w:adjustRightInd w:val="0"/>
        <w:spacing w:before="120"/>
        <w:jc w:val="center"/>
        <w:rPr>
          <w:iCs/>
          <w:sz w:val="22"/>
          <w:szCs w:val="22"/>
        </w:rPr>
      </w:pPr>
      <w:r w:rsidRPr="005C676C">
        <w:rPr>
          <w:sz w:val="22"/>
          <w:szCs w:val="22"/>
        </w:rPr>
        <w:br w:type="page"/>
      </w:r>
      <w:r w:rsidRPr="005C676C">
        <w:rPr>
          <w:sz w:val="22"/>
          <w:szCs w:val="22"/>
        </w:rPr>
        <w:lastRenderedPageBreak/>
        <w:t>TABLE OF PROVISIONS—</w:t>
      </w:r>
      <w:r w:rsidRPr="005C676C">
        <w:rPr>
          <w:i/>
          <w:iCs/>
          <w:sz w:val="22"/>
          <w:szCs w:val="22"/>
        </w:rPr>
        <w:t>continued</w:t>
      </w:r>
    </w:p>
    <w:p w14:paraId="24873D2A" w14:textId="77777777" w:rsidR="00480E47" w:rsidRPr="005C676C" w:rsidRDefault="00480E47" w:rsidP="00480E47">
      <w:pPr>
        <w:widowControl w:val="0"/>
        <w:autoSpaceDE w:val="0"/>
        <w:autoSpaceDN w:val="0"/>
        <w:adjustRightInd w:val="0"/>
        <w:spacing w:before="120"/>
        <w:jc w:val="both"/>
        <w:rPr>
          <w:sz w:val="22"/>
          <w:szCs w:val="22"/>
        </w:rPr>
      </w:pPr>
      <w:r w:rsidRPr="005C676C">
        <w:rPr>
          <w:sz w:val="22"/>
          <w:szCs w:val="22"/>
        </w:rPr>
        <w:t>Section</w:t>
      </w:r>
    </w:p>
    <w:p w14:paraId="73422782" w14:textId="77777777" w:rsidR="00480E47" w:rsidRPr="0042563D" w:rsidRDefault="00480E47" w:rsidP="0042563D">
      <w:pPr>
        <w:widowControl w:val="0"/>
        <w:tabs>
          <w:tab w:val="left" w:pos="970"/>
        </w:tabs>
        <w:autoSpaceDE w:val="0"/>
        <w:autoSpaceDN w:val="0"/>
        <w:adjustRightInd w:val="0"/>
        <w:ind w:left="283"/>
        <w:jc w:val="both"/>
        <w:rPr>
          <w:sz w:val="22"/>
          <w:szCs w:val="22"/>
        </w:rPr>
      </w:pPr>
      <w:r w:rsidRPr="0042563D">
        <w:rPr>
          <w:sz w:val="22"/>
          <w:szCs w:val="22"/>
        </w:rPr>
        <w:t>20.</w:t>
      </w:r>
      <w:r w:rsidRPr="0042563D">
        <w:rPr>
          <w:sz w:val="22"/>
          <w:szCs w:val="22"/>
        </w:rPr>
        <w:tab/>
        <w:t>Access to premises, books etc.</w:t>
      </w:r>
    </w:p>
    <w:p w14:paraId="4BF2895B" w14:textId="77777777" w:rsidR="00480E47" w:rsidRPr="0042563D" w:rsidRDefault="00480E47" w:rsidP="0042563D">
      <w:pPr>
        <w:widowControl w:val="0"/>
        <w:tabs>
          <w:tab w:val="left" w:pos="970"/>
        </w:tabs>
        <w:autoSpaceDE w:val="0"/>
        <w:autoSpaceDN w:val="0"/>
        <w:adjustRightInd w:val="0"/>
        <w:ind w:left="283"/>
        <w:jc w:val="both"/>
        <w:rPr>
          <w:sz w:val="22"/>
          <w:szCs w:val="22"/>
        </w:rPr>
      </w:pPr>
      <w:r w:rsidRPr="0042563D">
        <w:rPr>
          <w:sz w:val="22"/>
          <w:szCs w:val="22"/>
        </w:rPr>
        <w:t>21.</w:t>
      </w:r>
      <w:r w:rsidRPr="0042563D">
        <w:rPr>
          <w:sz w:val="22"/>
          <w:szCs w:val="22"/>
        </w:rPr>
        <w:tab/>
        <w:t>Regulations</w:t>
      </w:r>
    </w:p>
    <w:p w14:paraId="328C4DE3" w14:textId="77777777" w:rsidR="00480E47" w:rsidRPr="0042563D" w:rsidRDefault="00480E47" w:rsidP="0042563D">
      <w:pPr>
        <w:widowControl w:val="0"/>
        <w:tabs>
          <w:tab w:val="left" w:pos="970"/>
        </w:tabs>
        <w:autoSpaceDE w:val="0"/>
        <w:autoSpaceDN w:val="0"/>
        <w:adjustRightInd w:val="0"/>
        <w:ind w:left="283"/>
        <w:jc w:val="both"/>
        <w:rPr>
          <w:sz w:val="22"/>
          <w:szCs w:val="22"/>
        </w:rPr>
      </w:pPr>
      <w:r w:rsidRPr="0042563D">
        <w:rPr>
          <w:sz w:val="22"/>
          <w:szCs w:val="22"/>
        </w:rPr>
        <w:t>22.</w:t>
      </w:r>
      <w:r w:rsidRPr="0042563D">
        <w:rPr>
          <w:sz w:val="22"/>
          <w:szCs w:val="22"/>
        </w:rPr>
        <w:tab/>
        <w:t>New Schedule</w:t>
      </w:r>
    </w:p>
    <w:p w14:paraId="4B94D189" w14:textId="39D417FB" w:rsidR="00480E47" w:rsidRPr="0042563D" w:rsidRDefault="00480E47" w:rsidP="0042563D">
      <w:pPr>
        <w:widowControl w:val="0"/>
        <w:tabs>
          <w:tab w:val="left" w:pos="970"/>
        </w:tabs>
        <w:autoSpaceDE w:val="0"/>
        <w:autoSpaceDN w:val="0"/>
        <w:adjustRightInd w:val="0"/>
        <w:ind w:left="283"/>
        <w:jc w:val="both"/>
        <w:rPr>
          <w:sz w:val="22"/>
          <w:szCs w:val="22"/>
        </w:rPr>
      </w:pPr>
      <w:r w:rsidRPr="0042563D">
        <w:rPr>
          <w:sz w:val="22"/>
          <w:szCs w:val="22"/>
        </w:rPr>
        <w:t>23.</w:t>
      </w:r>
      <w:r w:rsidRPr="0042563D">
        <w:rPr>
          <w:sz w:val="22"/>
          <w:szCs w:val="22"/>
        </w:rPr>
        <w:tab/>
        <w:t>Minor amendments</w:t>
      </w:r>
    </w:p>
    <w:p w14:paraId="273746F8" w14:textId="77777777" w:rsidR="00480E47" w:rsidRPr="0042563D" w:rsidRDefault="00480E47" w:rsidP="007A7CA4">
      <w:pPr>
        <w:widowControl w:val="0"/>
        <w:autoSpaceDE w:val="0"/>
        <w:autoSpaceDN w:val="0"/>
        <w:adjustRightInd w:val="0"/>
        <w:spacing w:before="120"/>
        <w:jc w:val="center"/>
        <w:rPr>
          <w:szCs w:val="22"/>
        </w:rPr>
      </w:pPr>
      <w:r w:rsidRPr="0042563D">
        <w:rPr>
          <w:szCs w:val="22"/>
        </w:rPr>
        <w:t>SCHEDULE 1</w:t>
      </w:r>
    </w:p>
    <w:p w14:paraId="0EAA558A" w14:textId="77777777" w:rsidR="00480E47" w:rsidRPr="005C676C" w:rsidRDefault="00480E47" w:rsidP="007A7CA4">
      <w:pPr>
        <w:widowControl w:val="0"/>
        <w:autoSpaceDE w:val="0"/>
        <w:autoSpaceDN w:val="0"/>
        <w:adjustRightInd w:val="0"/>
        <w:spacing w:before="120"/>
        <w:jc w:val="center"/>
        <w:rPr>
          <w:sz w:val="22"/>
          <w:szCs w:val="22"/>
        </w:rPr>
      </w:pPr>
      <w:r w:rsidRPr="005C676C">
        <w:rPr>
          <w:sz w:val="22"/>
          <w:szCs w:val="22"/>
        </w:rPr>
        <w:t>MINOR AMENDMENTS OF THE STEVEDORING INDUSTRY FINANCE</w:t>
      </w:r>
      <w:r w:rsidR="007A7CA4">
        <w:rPr>
          <w:sz w:val="22"/>
          <w:szCs w:val="22"/>
        </w:rPr>
        <w:br/>
      </w:r>
      <w:r w:rsidRPr="005C676C">
        <w:rPr>
          <w:sz w:val="22"/>
          <w:szCs w:val="22"/>
        </w:rPr>
        <w:t>COMMITTEE ACT 1977</w:t>
      </w:r>
    </w:p>
    <w:p w14:paraId="37A04083" w14:textId="1D2BB3BD" w:rsidR="00480E47" w:rsidRPr="0042563D" w:rsidRDefault="00480E47" w:rsidP="007A7CA4">
      <w:pPr>
        <w:widowControl w:val="0"/>
        <w:autoSpaceDE w:val="0"/>
        <w:autoSpaceDN w:val="0"/>
        <w:adjustRightInd w:val="0"/>
        <w:spacing w:before="120"/>
        <w:jc w:val="center"/>
        <w:rPr>
          <w:szCs w:val="22"/>
        </w:rPr>
      </w:pPr>
      <w:r w:rsidRPr="0042563D">
        <w:rPr>
          <w:szCs w:val="22"/>
        </w:rPr>
        <w:t>SCHEDULE 2</w:t>
      </w:r>
    </w:p>
    <w:p w14:paraId="19D7AFF8" w14:textId="7B61A62F" w:rsidR="00480E47" w:rsidRPr="005C676C" w:rsidRDefault="00480E47" w:rsidP="007A7CA4">
      <w:pPr>
        <w:widowControl w:val="0"/>
        <w:autoSpaceDE w:val="0"/>
        <w:autoSpaceDN w:val="0"/>
        <w:adjustRightInd w:val="0"/>
        <w:spacing w:before="120"/>
        <w:jc w:val="center"/>
        <w:rPr>
          <w:sz w:val="22"/>
          <w:szCs w:val="22"/>
        </w:rPr>
      </w:pPr>
      <w:r w:rsidRPr="005C676C">
        <w:rPr>
          <w:sz w:val="22"/>
          <w:szCs w:val="22"/>
        </w:rPr>
        <w:t>SCHEDULE</w:t>
      </w:r>
    </w:p>
    <w:p w14:paraId="0286706C" w14:textId="00DD735F" w:rsidR="00480E47" w:rsidRPr="0042563D" w:rsidRDefault="00480E47" w:rsidP="007A7CA4">
      <w:pPr>
        <w:widowControl w:val="0"/>
        <w:autoSpaceDE w:val="0"/>
        <w:autoSpaceDN w:val="0"/>
        <w:adjustRightInd w:val="0"/>
        <w:spacing w:before="120"/>
        <w:jc w:val="center"/>
        <w:rPr>
          <w:szCs w:val="22"/>
        </w:rPr>
      </w:pPr>
      <w:r w:rsidRPr="0042563D">
        <w:rPr>
          <w:szCs w:val="22"/>
        </w:rPr>
        <w:t>SCHEDULE 3</w:t>
      </w:r>
    </w:p>
    <w:p w14:paraId="7A93A2F7" w14:textId="77777777" w:rsidR="00480E47" w:rsidRPr="005C676C" w:rsidRDefault="00480E47" w:rsidP="007A7CA4">
      <w:pPr>
        <w:widowControl w:val="0"/>
        <w:autoSpaceDE w:val="0"/>
        <w:autoSpaceDN w:val="0"/>
        <w:adjustRightInd w:val="0"/>
        <w:spacing w:before="120"/>
        <w:jc w:val="center"/>
        <w:rPr>
          <w:sz w:val="22"/>
          <w:szCs w:val="22"/>
        </w:rPr>
      </w:pPr>
      <w:r w:rsidRPr="005C676C">
        <w:rPr>
          <w:sz w:val="22"/>
          <w:szCs w:val="22"/>
        </w:rPr>
        <w:t>MINOR AMENDMENTS OF THE STEVEDORING INDUSTRY LEVY COLLECTION</w:t>
      </w:r>
      <w:r w:rsidR="007A7CA4">
        <w:rPr>
          <w:sz w:val="22"/>
          <w:szCs w:val="22"/>
        </w:rPr>
        <w:br/>
      </w:r>
      <w:r w:rsidRPr="005C676C">
        <w:rPr>
          <w:sz w:val="22"/>
          <w:szCs w:val="22"/>
        </w:rPr>
        <w:t>ACT 1977</w:t>
      </w:r>
    </w:p>
    <w:p w14:paraId="0CDFE5BB" w14:textId="77777777" w:rsidR="000069F1" w:rsidRDefault="000069F1" w:rsidP="00A16C32">
      <w:pPr>
        <w:widowControl w:val="0"/>
        <w:autoSpaceDE w:val="0"/>
        <w:autoSpaceDN w:val="0"/>
        <w:adjustRightInd w:val="0"/>
        <w:jc w:val="center"/>
        <w:rPr>
          <w:sz w:val="22"/>
          <w:szCs w:val="22"/>
        </w:rPr>
        <w:sectPr w:rsidR="000069F1" w:rsidSect="00A16C32">
          <w:pgSz w:w="12240" w:h="15840" w:code="1"/>
          <w:pgMar w:top="1440" w:right="1440" w:bottom="1440" w:left="1440" w:header="720" w:footer="720" w:gutter="0"/>
          <w:cols w:space="720"/>
          <w:titlePg/>
          <w:docGrid w:linePitch="360"/>
        </w:sectPr>
      </w:pPr>
    </w:p>
    <w:p w14:paraId="047CF50E" w14:textId="77777777" w:rsidR="007A7CA4" w:rsidRDefault="00A16C32" w:rsidP="00A16C32">
      <w:pPr>
        <w:widowControl w:val="0"/>
        <w:autoSpaceDE w:val="0"/>
        <w:autoSpaceDN w:val="0"/>
        <w:adjustRightInd w:val="0"/>
        <w:jc w:val="center"/>
        <w:rPr>
          <w:sz w:val="22"/>
          <w:szCs w:val="22"/>
        </w:rPr>
      </w:pPr>
      <w:r>
        <w:rPr>
          <w:rFonts w:ascii="Arial" w:hAnsi="Arial" w:cs="Arial"/>
          <w:noProof/>
          <w:sz w:val="20"/>
          <w:szCs w:val="20"/>
          <w:lang w:val="en-AU" w:eastAsia="en-AU"/>
        </w:rPr>
        <w:lastRenderedPageBreak/>
        <w:drawing>
          <wp:inline distT="0" distB="0" distL="0" distR="0" wp14:anchorId="2F657370" wp14:editId="620A6421">
            <wp:extent cx="1402080" cy="10820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1082040"/>
                    </a:xfrm>
                    <a:prstGeom prst="rect">
                      <a:avLst/>
                    </a:prstGeom>
                    <a:noFill/>
                    <a:ln>
                      <a:noFill/>
                    </a:ln>
                  </pic:spPr>
                </pic:pic>
              </a:graphicData>
            </a:graphic>
          </wp:inline>
        </w:drawing>
      </w:r>
    </w:p>
    <w:p w14:paraId="48D1BD74" w14:textId="77777777" w:rsidR="00480E47" w:rsidRPr="007A7CA4" w:rsidRDefault="00480E47" w:rsidP="007A7CA4">
      <w:pPr>
        <w:widowControl w:val="0"/>
        <w:autoSpaceDE w:val="0"/>
        <w:autoSpaceDN w:val="0"/>
        <w:adjustRightInd w:val="0"/>
        <w:spacing w:before="720"/>
        <w:jc w:val="center"/>
        <w:rPr>
          <w:b/>
          <w:sz w:val="36"/>
          <w:szCs w:val="22"/>
        </w:rPr>
      </w:pPr>
      <w:r w:rsidRPr="007A7CA4">
        <w:rPr>
          <w:b/>
          <w:bCs/>
          <w:sz w:val="36"/>
          <w:szCs w:val="22"/>
        </w:rPr>
        <w:t>Stevedoring Industry Legislation</w:t>
      </w:r>
      <w:r w:rsidR="007A7CA4">
        <w:rPr>
          <w:b/>
          <w:bCs/>
          <w:sz w:val="36"/>
          <w:szCs w:val="22"/>
        </w:rPr>
        <w:br/>
      </w:r>
      <w:r w:rsidRPr="007A7CA4">
        <w:rPr>
          <w:b/>
          <w:bCs/>
          <w:sz w:val="36"/>
          <w:szCs w:val="22"/>
        </w:rPr>
        <w:t>Amendment Act 1990</w:t>
      </w:r>
    </w:p>
    <w:p w14:paraId="315DDACA" w14:textId="55BD009B" w:rsidR="007A7CA4" w:rsidRPr="0042563D" w:rsidRDefault="00480E47" w:rsidP="007A7CA4">
      <w:pPr>
        <w:widowControl w:val="0"/>
        <w:autoSpaceDE w:val="0"/>
        <w:autoSpaceDN w:val="0"/>
        <w:adjustRightInd w:val="0"/>
        <w:spacing w:before="720"/>
        <w:jc w:val="center"/>
        <w:rPr>
          <w:b/>
          <w:bCs/>
          <w:sz w:val="28"/>
          <w:szCs w:val="22"/>
        </w:rPr>
      </w:pPr>
      <w:r w:rsidRPr="0042563D">
        <w:rPr>
          <w:b/>
          <w:bCs/>
          <w:sz w:val="28"/>
          <w:szCs w:val="22"/>
        </w:rPr>
        <w:t>No. 9 of 1991</w:t>
      </w:r>
    </w:p>
    <w:p w14:paraId="789F5471" w14:textId="77777777" w:rsidR="00480E47" w:rsidRPr="005C676C" w:rsidRDefault="00480E47" w:rsidP="007A7CA4">
      <w:pPr>
        <w:widowControl w:val="0"/>
        <w:pBdr>
          <w:bottom w:val="double" w:sz="4" w:space="1" w:color="auto"/>
        </w:pBdr>
        <w:autoSpaceDE w:val="0"/>
        <w:autoSpaceDN w:val="0"/>
        <w:adjustRightInd w:val="0"/>
        <w:spacing w:before="720"/>
        <w:jc w:val="center"/>
        <w:rPr>
          <w:sz w:val="22"/>
          <w:szCs w:val="22"/>
        </w:rPr>
      </w:pPr>
    </w:p>
    <w:p w14:paraId="137763D2" w14:textId="77777777" w:rsidR="00480E47" w:rsidRPr="007A7CA4" w:rsidRDefault="00480E47" w:rsidP="007A7CA4">
      <w:pPr>
        <w:widowControl w:val="0"/>
        <w:autoSpaceDE w:val="0"/>
        <w:autoSpaceDN w:val="0"/>
        <w:adjustRightInd w:val="0"/>
        <w:spacing w:before="720"/>
        <w:jc w:val="center"/>
        <w:rPr>
          <w:sz w:val="26"/>
          <w:szCs w:val="26"/>
        </w:rPr>
      </w:pPr>
      <w:r w:rsidRPr="007A7CA4">
        <w:rPr>
          <w:b/>
          <w:bCs/>
          <w:sz w:val="26"/>
          <w:szCs w:val="26"/>
        </w:rPr>
        <w:t>An Act to amend the law relating to the stevedoring</w:t>
      </w:r>
      <w:r w:rsidR="007A7CA4">
        <w:rPr>
          <w:b/>
          <w:bCs/>
          <w:sz w:val="26"/>
          <w:szCs w:val="26"/>
        </w:rPr>
        <w:br/>
      </w:r>
      <w:r w:rsidRPr="007A7CA4">
        <w:rPr>
          <w:b/>
          <w:bCs/>
          <w:sz w:val="26"/>
          <w:szCs w:val="26"/>
        </w:rPr>
        <w:t>industry</w:t>
      </w:r>
    </w:p>
    <w:p w14:paraId="663D3100" w14:textId="77777777" w:rsidR="00480E47" w:rsidRPr="005C676C" w:rsidRDefault="00480E47" w:rsidP="007A7CA4">
      <w:pPr>
        <w:widowControl w:val="0"/>
        <w:autoSpaceDE w:val="0"/>
        <w:autoSpaceDN w:val="0"/>
        <w:adjustRightInd w:val="0"/>
        <w:spacing w:before="120"/>
        <w:jc w:val="right"/>
        <w:rPr>
          <w:iCs/>
          <w:sz w:val="22"/>
          <w:szCs w:val="22"/>
        </w:rPr>
      </w:pPr>
      <w:r w:rsidRPr="005C676C">
        <w:rPr>
          <w:sz w:val="22"/>
          <w:szCs w:val="22"/>
        </w:rPr>
        <w:t>[</w:t>
      </w:r>
      <w:r w:rsidRPr="005C676C">
        <w:rPr>
          <w:i/>
          <w:iCs/>
          <w:sz w:val="22"/>
          <w:szCs w:val="22"/>
        </w:rPr>
        <w:t>Assented to 21 January 1991</w:t>
      </w:r>
      <w:r w:rsidRPr="005C676C">
        <w:rPr>
          <w:sz w:val="22"/>
          <w:szCs w:val="22"/>
        </w:rPr>
        <w:t>]</w:t>
      </w:r>
    </w:p>
    <w:p w14:paraId="548DB24D" w14:textId="77777777" w:rsidR="00480E47" w:rsidRPr="005C676C" w:rsidRDefault="00480E47" w:rsidP="007A7CA4">
      <w:pPr>
        <w:widowControl w:val="0"/>
        <w:autoSpaceDE w:val="0"/>
        <w:autoSpaceDN w:val="0"/>
        <w:adjustRightInd w:val="0"/>
        <w:spacing w:before="120"/>
        <w:jc w:val="right"/>
        <w:rPr>
          <w:sz w:val="22"/>
          <w:szCs w:val="22"/>
        </w:rPr>
      </w:pPr>
      <w:r w:rsidRPr="005C676C">
        <w:rPr>
          <w:sz w:val="22"/>
          <w:szCs w:val="22"/>
        </w:rPr>
        <w:t>[</w:t>
      </w:r>
      <w:r w:rsidRPr="005C676C">
        <w:rPr>
          <w:i/>
          <w:iCs/>
          <w:sz w:val="22"/>
          <w:szCs w:val="22"/>
        </w:rPr>
        <w:t>Date of commencement 17 February 1991</w:t>
      </w:r>
      <w:r w:rsidRPr="005C676C">
        <w:rPr>
          <w:sz w:val="22"/>
          <w:szCs w:val="22"/>
        </w:rPr>
        <w:t>]</w:t>
      </w:r>
    </w:p>
    <w:p w14:paraId="5AFE23FD" w14:textId="77777777" w:rsidR="00480E47" w:rsidRPr="005C676C" w:rsidRDefault="00480E47" w:rsidP="00480E47">
      <w:pPr>
        <w:widowControl w:val="0"/>
        <w:autoSpaceDE w:val="0"/>
        <w:autoSpaceDN w:val="0"/>
        <w:adjustRightInd w:val="0"/>
        <w:spacing w:before="120"/>
        <w:ind w:firstLine="341"/>
        <w:jc w:val="both"/>
        <w:rPr>
          <w:sz w:val="22"/>
          <w:szCs w:val="22"/>
        </w:rPr>
      </w:pPr>
      <w:r w:rsidRPr="005C676C">
        <w:rPr>
          <w:sz w:val="22"/>
          <w:szCs w:val="22"/>
        </w:rPr>
        <w:t>BE IT ENACTED by the Queen, and the Senate and the House of Representatives of the Commonwealth of Australia, as follows:</w:t>
      </w:r>
    </w:p>
    <w:p w14:paraId="62B78FF4" w14:textId="77777777" w:rsidR="00480E47" w:rsidRPr="0042563D" w:rsidRDefault="00480E47" w:rsidP="0042563D">
      <w:pPr>
        <w:widowControl w:val="0"/>
        <w:autoSpaceDE w:val="0"/>
        <w:autoSpaceDN w:val="0"/>
        <w:adjustRightInd w:val="0"/>
        <w:spacing w:before="240" w:after="120"/>
        <w:jc w:val="center"/>
        <w:rPr>
          <w:bCs/>
          <w:szCs w:val="22"/>
        </w:rPr>
      </w:pPr>
      <w:r w:rsidRPr="0042563D">
        <w:rPr>
          <w:b/>
          <w:bCs/>
          <w:szCs w:val="22"/>
        </w:rPr>
        <w:t>PART 1—PRELIMINARY</w:t>
      </w:r>
    </w:p>
    <w:p w14:paraId="371A64D3"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Short title</w:t>
      </w:r>
    </w:p>
    <w:p w14:paraId="0A9ABCAF" w14:textId="77777777" w:rsidR="00480E47" w:rsidRPr="005C676C" w:rsidRDefault="00480E47" w:rsidP="00480E47">
      <w:pPr>
        <w:widowControl w:val="0"/>
        <w:tabs>
          <w:tab w:val="left" w:pos="653"/>
        </w:tabs>
        <w:autoSpaceDE w:val="0"/>
        <w:autoSpaceDN w:val="0"/>
        <w:adjustRightInd w:val="0"/>
        <w:spacing w:before="120"/>
        <w:ind w:firstLine="360"/>
        <w:jc w:val="both"/>
        <w:rPr>
          <w:iCs/>
          <w:sz w:val="22"/>
          <w:szCs w:val="22"/>
        </w:rPr>
      </w:pPr>
      <w:r w:rsidRPr="005C676C">
        <w:rPr>
          <w:b/>
          <w:bCs/>
          <w:sz w:val="22"/>
          <w:szCs w:val="22"/>
        </w:rPr>
        <w:t>1.</w:t>
      </w:r>
      <w:r w:rsidRPr="005C676C">
        <w:rPr>
          <w:sz w:val="22"/>
          <w:szCs w:val="22"/>
        </w:rPr>
        <w:tab/>
        <w:t xml:space="preserve">This Act may be cited as the </w:t>
      </w:r>
      <w:r w:rsidRPr="005C676C">
        <w:rPr>
          <w:i/>
          <w:iCs/>
          <w:sz w:val="22"/>
          <w:szCs w:val="22"/>
        </w:rPr>
        <w:t>Stevedoring Industry Legislation Amendment Act 1990.</w:t>
      </w:r>
    </w:p>
    <w:p w14:paraId="6D454ABB" w14:textId="77777777" w:rsidR="00480E47" w:rsidRPr="0042563D" w:rsidRDefault="00480E47" w:rsidP="0042563D">
      <w:pPr>
        <w:widowControl w:val="0"/>
        <w:autoSpaceDE w:val="0"/>
        <w:autoSpaceDN w:val="0"/>
        <w:adjustRightInd w:val="0"/>
        <w:spacing w:before="240" w:after="120"/>
        <w:jc w:val="center"/>
        <w:rPr>
          <w:bCs/>
          <w:szCs w:val="22"/>
        </w:rPr>
      </w:pPr>
      <w:r w:rsidRPr="0042563D">
        <w:rPr>
          <w:b/>
          <w:bCs/>
          <w:szCs w:val="22"/>
        </w:rPr>
        <w:t>PART 2—AMENDMENTS OF THE STEVEDORING INDUSTRY</w:t>
      </w:r>
      <w:r w:rsidR="007A7CA4" w:rsidRPr="0042563D">
        <w:rPr>
          <w:b/>
          <w:bCs/>
          <w:szCs w:val="22"/>
        </w:rPr>
        <w:br/>
      </w:r>
      <w:r w:rsidRPr="0042563D">
        <w:rPr>
          <w:b/>
          <w:bCs/>
          <w:szCs w:val="22"/>
        </w:rPr>
        <w:t>FINANCE COMMITTEE ACT 1977</w:t>
      </w:r>
    </w:p>
    <w:p w14:paraId="1650DAE0"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Principal Act</w:t>
      </w:r>
    </w:p>
    <w:p w14:paraId="36E98F6E" w14:textId="77777777" w:rsidR="00480E47" w:rsidRPr="005C676C" w:rsidRDefault="00480E47" w:rsidP="00480E47">
      <w:pPr>
        <w:widowControl w:val="0"/>
        <w:tabs>
          <w:tab w:val="left" w:pos="653"/>
        </w:tabs>
        <w:autoSpaceDE w:val="0"/>
        <w:autoSpaceDN w:val="0"/>
        <w:adjustRightInd w:val="0"/>
        <w:spacing w:before="120"/>
        <w:ind w:firstLine="360"/>
        <w:jc w:val="both"/>
        <w:rPr>
          <w:sz w:val="22"/>
          <w:szCs w:val="22"/>
        </w:rPr>
      </w:pPr>
      <w:r w:rsidRPr="005C676C">
        <w:rPr>
          <w:b/>
          <w:bCs/>
          <w:sz w:val="22"/>
          <w:szCs w:val="22"/>
        </w:rPr>
        <w:t>2.</w:t>
      </w:r>
      <w:r w:rsidRPr="005C676C">
        <w:rPr>
          <w:b/>
          <w:bCs/>
          <w:sz w:val="22"/>
          <w:szCs w:val="22"/>
        </w:rPr>
        <w:tab/>
      </w:r>
      <w:r w:rsidRPr="005C676C">
        <w:rPr>
          <w:sz w:val="22"/>
          <w:szCs w:val="22"/>
        </w:rPr>
        <w:t xml:space="preserve">In this Part, </w:t>
      </w:r>
      <w:r>
        <w:rPr>
          <w:b/>
          <w:bCs/>
          <w:sz w:val="22"/>
          <w:szCs w:val="22"/>
        </w:rPr>
        <w:t>“</w:t>
      </w:r>
      <w:r w:rsidRPr="005C676C">
        <w:rPr>
          <w:b/>
          <w:bCs/>
          <w:sz w:val="22"/>
          <w:szCs w:val="22"/>
        </w:rPr>
        <w:t>Principal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Stevedoring Industry Finance Committee Act 1977</w:t>
      </w:r>
      <w:r w:rsidRPr="005C676C">
        <w:rPr>
          <w:sz w:val="22"/>
          <w:szCs w:val="22"/>
          <w:vertAlign w:val="superscript"/>
        </w:rPr>
        <w:t>1</w:t>
      </w:r>
      <w:r w:rsidRPr="005C676C">
        <w:rPr>
          <w:sz w:val="22"/>
          <w:szCs w:val="22"/>
        </w:rPr>
        <w:t>.</w:t>
      </w:r>
    </w:p>
    <w:p w14:paraId="39303073" w14:textId="77777777" w:rsidR="00480E47" w:rsidRPr="005C676C" w:rsidRDefault="00480E47" w:rsidP="007A7CA4">
      <w:pPr>
        <w:widowControl w:val="0"/>
        <w:autoSpaceDE w:val="0"/>
        <w:autoSpaceDN w:val="0"/>
        <w:adjustRightInd w:val="0"/>
        <w:spacing w:before="120" w:after="60"/>
        <w:jc w:val="both"/>
        <w:rPr>
          <w:bCs/>
          <w:sz w:val="22"/>
          <w:szCs w:val="22"/>
        </w:rPr>
      </w:pPr>
      <w:r w:rsidRPr="005C676C">
        <w:rPr>
          <w:b/>
          <w:bCs/>
          <w:sz w:val="22"/>
          <w:szCs w:val="22"/>
        </w:rPr>
        <w:t>Interpretation</w:t>
      </w:r>
    </w:p>
    <w:p w14:paraId="08BF7C2E" w14:textId="77777777" w:rsidR="00480E47" w:rsidRPr="005C676C" w:rsidRDefault="00480E47" w:rsidP="00480E47">
      <w:pPr>
        <w:widowControl w:val="0"/>
        <w:tabs>
          <w:tab w:val="left" w:pos="634"/>
        </w:tabs>
        <w:autoSpaceDE w:val="0"/>
        <w:autoSpaceDN w:val="0"/>
        <w:adjustRightInd w:val="0"/>
        <w:spacing w:before="120"/>
        <w:ind w:left="336"/>
        <w:jc w:val="both"/>
        <w:rPr>
          <w:sz w:val="22"/>
          <w:szCs w:val="22"/>
        </w:rPr>
      </w:pPr>
      <w:r w:rsidRPr="005C676C">
        <w:rPr>
          <w:b/>
          <w:bCs/>
          <w:sz w:val="22"/>
          <w:szCs w:val="22"/>
        </w:rPr>
        <w:t>3.</w:t>
      </w:r>
      <w:r w:rsidRPr="005C676C">
        <w:rPr>
          <w:b/>
          <w:bCs/>
          <w:sz w:val="22"/>
          <w:szCs w:val="22"/>
        </w:rPr>
        <w:tab/>
      </w:r>
      <w:r w:rsidRPr="005C676C">
        <w:rPr>
          <w:sz w:val="22"/>
          <w:szCs w:val="22"/>
        </w:rPr>
        <w:t>Section 3 of the Principal Act is amended:</w:t>
      </w:r>
    </w:p>
    <w:p w14:paraId="350BA05E" w14:textId="77777777" w:rsidR="00480E47" w:rsidRPr="005C676C" w:rsidRDefault="00480E47" w:rsidP="00480E47">
      <w:pPr>
        <w:widowControl w:val="0"/>
        <w:tabs>
          <w:tab w:val="left" w:pos="782"/>
        </w:tabs>
        <w:autoSpaceDE w:val="0"/>
        <w:autoSpaceDN w:val="0"/>
        <w:adjustRightInd w:val="0"/>
        <w:spacing w:before="120"/>
        <w:ind w:left="394"/>
        <w:jc w:val="both"/>
        <w:rPr>
          <w:sz w:val="22"/>
          <w:szCs w:val="22"/>
        </w:rPr>
      </w:pPr>
      <w:r w:rsidRPr="003443BE">
        <w:rPr>
          <w:b/>
          <w:sz w:val="22"/>
          <w:szCs w:val="22"/>
        </w:rPr>
        <w:t>(a)</w:t>
      </w:r>
      <w:r w:rsidRPr="005C676C">
        <w:rPr>
          <w:sz w:val="22"/>
          <w:szCs w:val="22"/>
        </w:rPr>
        <w:tab/>
        <w:t>by inserting the following definitions:</w:t>
      </w:r>
    </w:p>
    <w:p w14:paraId="1A13FDB5" w14:textId="2409BFFD" w:rsidR="00480E47" w:rsidRPr="005C676C" w:rsidRDefault="00480E47" w:rsidP="00480E47">
      <w:pPr>
        <w:widowControl w:val="0"/>
        <w:autoSpaceDE w:val="0"/>
        <w:autoSpaceDN w:val="0"/>
        <w:adjustRightInd w:val="0"/>
        <w:spacing w:before="120"/>
        <w:ind w:left="787"/>
        <w:jc w:val="both"/>
        <w:rPr>
          <w:sz w:val="22"/>
          <w:szCs w:val="22"/>
        </w:rPr>
      </w:pPr>
      <w:r w:rsidRPr="0042563D">
        <w:rPr>
          <w:bCs/>
          <w:sz w:val="22"/>
          <w:szCs w:val="22"/>
        </w:rPr>
        <w:t>“</w:t>
      </w:r>
      <w:r w:rsidRPr="005C676C">
        <w:rPr>
          <w:b/>
          <w:bCs/>
          <w:sz w:val="22"/>
          <w:szCs w:val="22"/>
        </w:rPr>
        <w:t xml:space="preserve"> </w:t>
      </w:r>
      <w:r>
        <w:rPr>
          <w:b/>
          <w:bCs/>
          <w:sz w:val="22"/>
          <w:szCs w:val="22"/>
        </w:rPr>
        <w:t>‘</w:t>
      </w:r>
      <w:r w:rsidRPr="005C676C">
        <w:rPr>
          <w:b/>
          <w:bCs/>
          <w:sz w:val="22"/>
          <w:szCs w:val="22"/>
        </w:rPr>
        <w:t>ACTU</w:t>
      </w:r>
      <w:r>
        <w:rPr>
          <w:b/>
          <w:bCs/>
          <w:sz w:val="22"/>
          <w:szCs w:val="22"/>
        </w:rPr>
        <w:t>’</w:t>
      </w:r>
      <w:r w:rsidRPr="005C676C">
        <w:rPr>
          <w:sz w:val="22"/>
          <w:szCs w:val="22"/>
        </w:rPr>
        <w:t xml:space="preserve"> means the Australian Council of Trade Unions;</w:t>
      </w:r>
    </w:p>
    <w:p w14:paraId="0BF8CE24" w14:textId="77777777" w:rsidR="00480E47" w:rsidRPr="005C676C" w:rsidRDefault="00480E47" w:rsidP="00480E47">
      <w:pPr>
        <w:widowControl w:val="0"/>
        <w:autoSpaceDE w:val="0"/>
        <w:autoSpaceDN w:val="0"/>
        <w:adjustRightInd w:val="0"/>
        <w:spacing w:before="120"/>
        <w:ind w:left="787"/>
        <w:jc w:val="both"/>
        <w:rPr>
          <w:sz w:val="22"/>
          <w:szCs w:val="22"/>
        </w:rPr>
      </w:pPr>
      <w:r>
        <w:rPr>
          <w:b/>
          <w:bCs/>
          <w:sz w:val="22"/>
          <w:szCs w:val="22"/>
        </w:rPr>
        <w:t>‘</w:t>
      </w:r>
      <w:r w:rsidRPr="005C676C">
        <w:rPr>
          <w:b/>
          <w:bCs/>
          <w:sz w:val="22"/>
          <w:szCs w:val="22"/>
        </w:rPr>
        <w:t>Authority</w:t>
      </w:r>
      <w:r>
        <w:rPr>
          <w:b/>
          <w:bCs/>
          <w:sz w:val="22"/>
          <w:szCs w:val="22"/>
        </w:rPr>
        <w:t>’</w:t>
      </w:r>
      <w:r w:rsidRPr="005C676C">
        <w:rPr>
          <w:b/>
          <w:bCs/>
          <w:sz w:val="22"/>
          <w:szCs w:val="22"/>
        </w:rPr>
        <w:t xml:space="preserve"> </w:t>
      </w:r>
      <w:r w:rsidRPr="005C676C">
        <w:rPr>
          <w:sz w:val="22"/>
          <w:szCs w:val="22"/>
        </w:rPr>
        <w:t>means the Waterfront Industry Reform Authority referred to in clause 4 of the Reform Agreement;</w:t>
      </w:r>
    </w:p>
    <w:p w14:paraId="6308F632" w14:textId="77777777" w:rsidR="00480E47" w:rsidRPr="005C676C" w:rsidRDefault="00480E47" w:rsidP="00480E47">
      <w:pPr>
        <w:widowControl w:val="0"/>
        <w:autoSpaceDE w:val="0"/>
        <w:autoSpaceDN w:val="0"/>
        <w:adjustRightInd w:val="0"/>
        <w:spacing w:before="120"/>
        <w:ind w:left="787"/>
        <w:jc w:val="both"/>
        <w:rPr>
          <w:sz w:val="22"/>
          <w:szCs w:val="22"/>
        </w:rPr>
      </w:pPr>
      <w:r>
        <w:rPr>
          <w:b/>
          <w:bCs/>
          <w:sz w:val="22"/>
          <w:szCs w:val="22"/>
        </w:rPr>
        <w:lastRenderedPageBreak/>
        <w:t>‘</w:t>
      </w:r>
      <w:r w:rsidRPr="005C676C">
        <w:rPr>
          <w:b/>
          <w:bCs/>
          <w:sz w:val="22"/>
          <w:szCs w:val="22"/>
        </w:rPr>
        <w:t>levy</w:t>
      </w:r>
      <w:r>
        <w:rPr>
          <w:b/>
          <w:bCs/>
          <w:sz w:val="22"/>
          <w:szCs w:val="22"/>
        </w:rPr>
        <w:t>’</w:t>
      </w:r>
      <w:r w:rsidRPr="005C676C">
        <w:rPr>
          <w:b/>
          <w:bCs/>
          <w:sz w:val="22"/>
          <w:szCs w:val="22"/>
        </w:rPr>
        <w:t xml:space="preserve"> </w:t>
      </w:r>
      <w:r w:rsidRPr="005C676C">
        <w:rPr>
          <w:sz w:val="22"/>
          <w:szCs w:val="22"/>
        </w:rPr>
        <w:t xml:space="preserve">means levy imposed by the </w:t>
      </w:r>
      <w:r w:rsidRPr="005C676C">
        <w:rPr>
          <w:i/>
          <w:iCs/>
          <w:sz w:val="22"/>
          <w:szCs w:val="22"/>
        </w:rPr>
        <w:t>Stevedoring Industry Levy Act 1977</w:t>
      </w:r>
      <w:r w:rsidRPr="005C676C">
        <w:rPr>
          <w:sz w:val="22"/>
          <w:szCs w:val="22"/>
        </w:rPr>
        <w:t>;</w:t>
      </w:r>
    </w:p>
    <w:p w14:paraId="69D9C210" w14:textId="507029CB" w:rsidR="00480E47" w:rsidRPr="005C676C" w:rsidRDefault="00480E47" w:rsidP="00480E47">
      <w:pPr>
        <w:widowControl w:val="0"/>
        <w:autoSpaceDE w:val="0"/>
        <w:autoSpaceDN w:val="0"/>
        <w:adjustRightInd w:val="0"/>
        <w:spacing w:before="120"/>
        <w:ind w:left="787"/>
        <w:jc w:val="both"/>
        <w:rPr>
          <w:sz w:val="22"/>
          <w:szCs w:val="22"/>
        </w:rPr>
      </w:pPr>
      <w:r>
        <w:rPr>
          <w:b/>
          <w:bCs/>
          <w:sz w:val="22"/>
          <w:szCs w:val="22"/>
        </w:rPr>
        <w:t>‘</w:t>
      </w:r>
      <w:r w:rsidRPr="005C676C">
        <w:rPr>
          <w:b/>
          <w:bCs/>
          <w:sz w:val="22"/>
          <w:szCs w:val="22"/>
        </w:rPr>
        <w:t>Reform Agreement</w:t>
      </w:r>
      <w:r>
        <w:rPr>
          <w:b/>
          <w:bCs/>
          <w:sz w:val="22"/>
          <w:szCs w:val="22"/>
        </w:rPr>
        <w:t>’</w:t>
      </w:r>
      <w:r w:rsidRPr="005C676C">
        <w:rPr>
          <w:b/>
          <w:bCs/>
          <w:sz w:val="22"/>
          <w:szCs w:val="22"/>
        </w:rPr>
        <w:t xml:space="preserve"> </w:t>
      </w:r>
      <w:r w:rsidRPr="005C676C">
        <w:rPr>
          <w:sz w:val="22"/>
          <w:szCs w:val="22"/>
        </w:rPr>
        <w:t xml:space="preserve">means the Waterfront Industry Reform </w:t>
      </w:r>
      <w:r>
        <w:rPr>
          <w:sz w:val="22"/>
          <w:szCs w:val="22"/>
        </w:rPr>
        <w:t>‘</w:t>
      </w:r>
      <w:r w:rsidRPr="005C676C">
        <w:rPr>
          <w:sz w:val="22"/>
          <w:szCs w:val="22"/>
        </w:rPr>
        <w:t>In-principle</w:t>
      </w:r>
      <w:r>
        <w:rPr>
          <w:sz w:val="22"/>
          <w:szCs w:val="22"/>
        </w:rPr>
        <w:t>’</w:t>
      </w:r>
      <w:r w:rsidRPr="005C676C">
        <w:rPr>
          <w:sz w:val="22"/>
          <w:szCs w:val="22"/>
        </w:rPr>
        <w:t xml:space="preserve"> Agreement that was entered into by the Commonwealth on 31 October 1989 with:</w:t>
      </w:r>
    </w:p>
    <w:p w14:paraId="61F6E136" w14:textId="77777777" w:rsidR="00480E47" w:rsidRPr="005C676C" w:rsidRDefault="00480E47" w:rsidP="00480E47">
      <w:pPr>
        <w:widowControl w:val="0"/>
        <w:tabs>
          <w:tab w:val="left" w:pos="1426"/>
        </w:tabs>
        <w:autoSpaceDE w:val="0"/>
        <w:autoSpaceDN w:val="0"/>
        <w:adjustRightInd w:val="0"/>
        <w:spacing w:before="120"/>
        <w:ind w:left="1042"/>
        <w:jc w:val="both"/>
        <w:rPr>
          <w:sz w:val="22"/>
          <w:szCs w:val="22"/>
        </w:rPr>
      </w:pPr>
      <w:r w:rsidRPr="005C676C">
        <w:rPr>
          <w:sz w:val="22"/>
          <w:szCs w:val="22"/>
        </w:rPr>
        <w:t>(a)</w:t>
      </w:r>
      <w:r w:rsidRPr="005C676C">
        <w:rPr>
          <w:sz w:val="22"/>
          <w:szCs w:val="22"/>
        </w:rPr>
        <w:tab/>
        <w:t>the ACTU; and</w:t>
      </w:r>
    </w:p>
    <w:p w14:paraId="572AC90E" w14:textId="77777777" w:rsidR="00480E47" w:rsidRPr="005C676C" w:rsidRDefault="00480E47" w:rsidP="00480E47">
      <w:pPr>
        <w:widowControl w:val="0"/>
        <w:tabs>
          <w:tab w:val="left" w:pos="1426"/>
        </w:tabs>
        <w:autoSpaceDE w:val="0"/>
        <w:autoSpaceDN w:val="0"/>
        <w:adjustRightInd w:val="0"/>
        <w:spacing w:before="120"/>
        <w:ind w:left="1426" w:hanging="384"/>
        <w:jc w:val="both"/>
        <w:rPr>
          <w:sz w:val="22"/>
          <w:szCs w:val="22"/>
        </w:rPr>
      </w:pPr>
      <w:r w:rsidRPr="005C676C">
        <w:rPr>
          <w:sz w:val="22"/>
          <w:szCs w:val="22"/>
        </w:rPr>
        <w:t>(b)</w:t>
      </w:r>
      <w:r w:rsidRPr="005C676C">
        <w:rPr>
          <w:sz w:val="22"/>
          <w:szCs w:val="22"/>
        </w:rPr>
        <w:tab/>
        <w:t xml:space="preserve">8 </w:t>
      </w:r>
      <w:proofErr w:type="spellStart"/>
      <w:r w:rsidRPr="005C676C">
        <w:rPr>
          <w:sz w:val="22"/>
          <w:szCs w:val="22"/>
        </w:rPr>
        <w:t>organisations</w:t>
      </w:r>
      <w:proofErr w:type="spellEnd"/>
      <w:r w:rsidRPr="005C676C">
        <w:rPr>
          <w:sz w:val="22"/>
          <w:szCs w:val="22"/>
        </w:rPr>
        <w:t xml:space="preserve"> registered under the </w:t>
      </w:r>
      <w:r w:rsidRPr="005C676C">
        <w:rPr>
          <w:i/>
          <w:iCs/>
          <w:sz w:val="22"/>
          <w:szCs w:val="22"/>
        </w:rPr>
        <w:t xml:space="preserve">Industrial Relations Act 1988 </w:t>
      </w:r>
      <w:r w:rsidRPr="005C676C">
        <w:rPr>
          <w:sz w:val="22"/>
          <w:szCs w:val="22"/>
        </w:rPr>
        <w:t>with members employed in the stevedoring industry; and</w:t>
      </w:r>
    </w:p>
    <w:p w14:paraId="1F700244" w14:textId="77777777" w:rsidR="00480E47" w:rsidRPr="005C676C" w:rsidRDefault="00480E47" w:rsidP="00480E47">
      <w:pPr>
        <w:widowControl w:val="0"/>
        <w:tabs>
          <w:tab w:val="left" w:pos="1426"/>
        </w:tabs>
        <w:autoSpaceDE w:val="0"/>
        <w:autoSpaceDN w:val="0"/>
        <w:adjustRightInd w:val="0"/>
        <w:spacing w:before="120"/>
        <w:ind w:left="1042"/>
        <w:jc w:val="both"/>
        <w:rPr>
          <w:sz w:val="22"/>
          <w:szCs w:val="22"/>
        </w:rPr>
      </w:pPr>
      <w:r w:rsidRPr="005C676C">
        <w:rPr>
          <w:sz w:val="22"/>
          <w:szCs w:val="22"/>
        </w:rPr>
        <w:t>(c)</w:t>
      </w:r>
      <w:r w:rsidRPr="005C676C">
        <w:rPr>
          <w:sz w:val="22"/>
          <w:szCs w:val="22"/>
        </w:rPr>
        <w:tab/>
        <w:t>1 employer in the stevedoring industry; and</w:t>
      </w:r>
    </w:p>
    <w:p w14:paraId="2713BEED" w14:textId="77777777" w:rsidR="00480E47" w:rsidRPr="005C676C" w:rsidRDefault="00480E47" w:rsidP="00480E47">
      <w:pPr>
        <w:widowControl w:val="0"/>
        <w:tabs>
          <w:tab w:val="left" w:pos="1426"/>
        </w:tabs>
        <w:autoSpaceDE w:val="0"/>
        <w:autoSpaceDN w:val="0"/>
        <w:adjustRightInd w:val="0"/>
        <w:spacing w:before="120"/>
        <w:ind w:left="1426" w:hanging="384"/>
        <w:jc w:val="both"/>
        <w:rPr>
          <w:sz w:val="22"/>
          <w:szCs w:val="22"/>
        </w:rPr>
      </w:pPr>
      <w:r w:rsidRPr="005C676C">
        <w:rPr>
          <w:sz w:val="22"/>
          <w:szCs w:val="22"/>
        </w:rPr>
        <w:t>(d)</w:t>
      </w:r>
      <w:r w:rsidRPr="005C676C">
        <w:rPr>
          <w:sz w:val="22"/>
          <w:szCs w:val="22"/>
        </w:rPr>
        <w:tab/>
        <w:t>7 Waterside Workers</w:t>
      </w:r>
      <w:r>
        <w:rPr>
          <w:sz w:val="22"/>
          <w:szCs w:val="22"/>
        </w:rPr>
        <w:t>’</w:t>
      </w:r>
      <w:r w:rsidRPr="005C676C">
        <w:rPr>
          <w:sz w:val="22"/>
          <w:szCs w:val="22"/>
        </w:rPr>
        <w:t xml:space="preserve"> Federation of Australia Joint Venture Stevedoring companies; and</w:t>
      </w:r>
    </w:p>
    <w:p w14:paraId="3B9043DE" w14:textId="77777777" w:rsidR="00480E47" w:rsidRPr="005C676C" w:rsidRDefault="00480E47" w:rsidP="00480E47">
      <w:pPr>
        <w:widowControl w:val="0"/>
        <w:tabs>
          <w:tab w:val="left" w:pos="1426"/>
        </w:tabs>
        <w:autoSpaceDE w:val="0"/>
        <w:autoSpaceDN w:val="0"/>
        <w:adjustRightInd w:val="0"/>
        <w:spacing w:before="120"/>
        <w:ind w:left="1042"/>
        <w:jc w:val="both"/>
        <w:rPr>
          <w:sz w:val="22"/>
          <w:szCs w:val="22"/>
        </w:rPr>
      </w:pPr>
      <w:r w:rsidRPr="005C676C">
        <w:rPr>
          <w:sz w:val="22"/>
          <w:szCs w:val="22"/>
        </w:rPr>
        <w:t>(e)</w:t>
      </w:r>
      <w:r w:rsidRPr="005C676C">
        <w:rPr>
          <w:sz w:val="22"/>
          <w:szCs w:val="22"/>
        </w:rPr>
        <w:tab/>
        <w:t>the Association.</w:t>
      </w:r>
    </w:p>
    <w:p w14:paraId="28887736" w14:textId="77777777" w:rsidR="00480E47" w:rsidRPr="005C676C" w:rsidRDefault="00480E47" w:rsidP="00480E47">
      <w:pPr>
        <w:widowControl w:val="0"/>
        <w:tabs>
          <w:tab w:val="left" w:pos="782"/>
        </w:tabs>
        <w:autoSpaceDE w:val="0"/>
        <w:autoSpaceDN w:val="0"/>
        <w:adjustRightInd w:val="0"/>
        <w:spacing w:before="120"/>
        <w:ind w:left="782" w:hanging="389"/>
        <w:jc w:val="both"/>
        <w:rPr>
          <w:sz w:val="22"/>
          <w:szCs w:val="22"/>
        </w:rPr>
      </w:pPr>
      <w:r w:rsidRPr="003443BE">
        <w:rPr>
          <w:b/>
          <w:sz w:val="22"/>
          <w:szCs w:val="22"/>
        </w:rPr>
        <w:t>(b)</w:t>
      </w:r>
      <w:r w:rsidRPr="005C676C">
        <w:rPr>
          <w:sz w:val="22"/>
          <w:szCs w:val="22"/>
        </w:rPr>
        <w:tab/>
        <w:t xml:space="preserve">by omitting the definitions of </w:t>
      </w:r>
      <w:r>
        <w:rPr>
          <w:sz w:val="22"/>
          <w:szCs w:val="22"/>
        </w:rPr>
        <w:t>“</w:t>
      </w:r>
      <w:r w:rsidRPr="005C676C">
        <w:rPr>
          <w:sz w:val="22"/>
          <w:szCs w:val="22"/>
        </w:rPr>
        <w:t>approved bank</w:t>
      </w:r>
      <w:r>
        <w:rPr>
          <w:sz w:val="22"/>
          <w:szCs w:val="22"/>
        </w:rPr>
        <w:t>”</w:t>
      </w:r>
      <w:r w:rsidRPr="005C676C">
        <w:rPr>
          <w:sz w:val="22"/>
          <w:szCs w:val="22"/>
        </w:rPr>
        <w:t xml:space="preserve"> and </w:t>
      </w:r>
      <w:r>
        <w:rPr>
          <w:sz w:val="22"/>
          <w:szCs w:val="22"/>
        </w:rPr>
        <w:t>“</w:t>
      </w:r>
      <w:r w:rsidRPr="005C676C">
        <w:rPr>
          <w:sz w:val="22"/>
          <w:szCs w:val="22"/>
        </w:rPr>
        <w:t>Fund</w:t>
      </w:r>
      <w:r>
        <w:rPr>
          <w:sz w:val="22"/>
          <w:szCs w:val="22"/>
        </w:rPr>
        <w:t>”</w:t>
      </w:r>
      <w:r w:rsidRPr="005C676C">
        <w:rPr>
          <w:sz w:val="22"/>
          <w:szCs w:val="22"/>
        </w:rPr>
        <w:t xml:space="preserve"> and substituting the following definitions:</w:t>
      </w:r>
    </w:p>
    <w:p w14:paraId="16522B1C" w14:textId="5DE94DA6" w:rsidR="00480E47" w:rsidRPr="005C676C" w:rsidRDefault="00480E47" w:rsidP="00480E47">
      <w:pPr>
        <w:widowControl w:val="0"/>
        <w:autoSpaceDE w:val="0"/>
        <w:autoSpaceDN w:val="0"/>
        <w:adjustRightInd w:val="0"/>
        <w:spacing w:before="120"/>
        <w:ind w:left="782"/>
        <w:jc w:val="both"/>
        <w:rPr>
          <w:sz w:val="22"/>
          <w:szCs w:val="22"/>
        </w:rPr>
      </w:pPr>
      <w:r w:rsidRPr="00964E00">
        <w:rPr>
          <w:bCs/>
          <w:sz w:val="22"/>
          <w:szCs w:val="22"/>
        </w:rPr>
        <w:t>“</w:t>
      </w:r>
      <w:r w:rsidRPr="005C676C">
        <w:rPr>
          <w:b/>
          <w:bCs/>
          <w:sz w:val="22"/>
          <w:szCs w:val="22"/>
        </w:rPr>
        <w:t xml:space="preserve"> </w:t>
      </w:r>
      <w:r>
        <w:rPr>
          <w:b/>
          <w:bCs/>
          <w:sz w:val="22"/>
          <w:szCs w:val="22"/>
        </w:rPr>
        <w:t>‘</w:t>
      </w:r>
      <w:r w:rsidRPr="005C676C">
        <w:rPr>
          <w:b/>
          <w:bCs/>
          <w:sz w:val="22"/>
          <w:szCs w:val="22"/>
        </w:rPr>
        <w:t>approved bank</w:t>
      </w:r>
      <w:r>
        <w:rPr>
          <w:b/>
          <w:bCs/>
          <w:sz w:val="22"/>
          <w:szCs w:val="22"/>
        </w:rPr>
        <w:t>’</w:t>
      </w:r>
      <w:r w:rsidRPr="005C676C">
        <w:rPr>
          <w:b/>
          <w:bCs/>
          <w:sz w:val="22"/>
          <w:szCs w:val="22"/>
        </w:rPr>
        <w:t xml:space="preserve"> </w:t>
      </w:r>
      <w:r w:rsidRPr="005C676C">
        <w:rPr>
          <w:sz w:val="22"/>
          <w:szCs w:val="22"/>
        </w:rPr>
        <w:t xml:space="preserve">means a bank as defined by subsection 5 (1) of the </w:t>
      </w:r>
      <w:r w:rsidRPr="005C676C">
        <w:rPr>
          <w:i/>
          <w:iCs/>
          <w:sz w:val="22"/>
          <w:szCs w:val="22"/>
        </w:rPr>
        <w:t>Banking Act 1959</w:t>
      </w:r>
      <w:r w:rsidRPr="00964E00">
        <w:rPr>
          <w:iCs/>
          <w:sz w:val="22"/>
          <w:szCs w:val="22"/>
        </w:rPr>
        <w:t>,</w:t>
      </w:r>
      <w:r w:rsidRPr="005C676C">
        <w:rPr>
          <w:i/>
          <w:iCs/>
          <w:sz w:val="22"/>
          <w:szCs w:val="22"/>
        </w:rPr>
        <w:t xml:space="preserve"> </w:t>
      </w:r>
      <w:r w:rsidRPr="005C676C">
        <w:rPr>
          <w:sz w:val="22"/>
          <w:szCs w:val="22"/>
        </w:rPr>
        <w:t>or:</w:t>
      </w:r>
    </w:p>
    <w:p w14:paraId="694C9880" w14:textId="77777777" w:rsidR="00480E47" w:rsidRPr="005C676C" w:rsidRDefault="00480E47" w:rsidP="00480E47">
      <w:pPr>
        <w:widowControl w:val="0"/>
        <w:tabs>
          <w:tab w:val="left" w:pos="1435"/>
        </w:tabs>
        <w:autoSpaceDE w:val="0"/>
        <w:autoSpaceDN w:val="0"/>
        <w:adjustRightInd w:val="0"/>
        <w:spacing w:before="120"/>
        <w:ind w:left="1046"/>
        <w:jc w:val="both"/>
        <w:rPr>
          <w:sz w:val="22"/>
          <w:szCs w:val="22"/>
        </w:rPr>
      </w:pPr>
      <w:r w:rsidRPr="005C676C">
        <w:rPr>
          <w:sz w:val="22"/>
          <w:szCs w:val="22"/>
        </w:rPr>
        <w:t>(a)</w:t>
      </w:r>
      <w:r w:rsidRPr="005C676C">
        <w:rPr>
          <w:sz w:val="22"/>
          <w:szCs w:val="22"/>
        </w:rPr>
        <w:tab/>
        <w:t>another bank; or</w:t>
      </w:r>
    </w:p>
    <w:p w14:paraId="3A8363B5" w14:textId="77777777" w:rsidR="00480E47" w:rsidRPr="005C676C" w:rsidRDefault="00480E47" w:rsidP="00480E47">
      <w:pPr>
        <w:widowControl w:val="0"/>
        <w:tabs>
          <w:tab w:val="left" w:pos="1435"/>
        </w:tabs>
        <w:autoSpaceDE w:val="0"/>
        <w:autoSpaceDN w:val="0"/>
        <w:adjustRightInd w:val="0"/>
        <w:spacing w:before="120"/>
        <w:ind w:left="1046"/>
        <w:jc w:val="both"/>
        <w:rPr>
          <w:sz w:val="22"/>
          <w:szCs w:val="22"/>
        </w:rPr>
      </w:pPr>
      <w:r w:rsidRPr="005C676C">
        <w:rPr>
          <w:sz w:val="22"/>
          <w:szCs w:val="22"/>
        </w:rPr>
        <w:t>(b)</w:t>
      </w:r>
      <w:r w:rsidRPr="005C676C">
        <w:rPr>
          <w:sz w:val="22"/>
          <w:szCs w:val="22"/>
        </w:rPr>
        <w:tab/>
        <w:t>any other financial institution;</w:t>
      </w:r>
    </w:p>
    <w:p w14:paraId="5D94DE3C" w14:textId="77777777" w:rsidR="00480E47" w:rsidRPr="005C676C" w:rsidRDefault="00480E47" w:rsidP="00480E47">
      <w:pPr>
        <w:widowControl w:val="0"/>
        <w:tabs>
          <w:tab w:val="left" w:pos="1435"/>
        </w:tabs>
        <w:autoSpaceDE w:val="0"/>
        <w:autoSpaceDN w:val="0"/>
        <w:adjustRightInd w:val="0"/>
        <w:spacing w:before="120"/>
        <w:ind w:left="778"/>
        <w:jc w:val="both"/>
        <w:rPr>
          <w:sz w:val="22"/>
          <w:szCs w:val="22"/>
        </w:rPr>
      </w:pPr>
      <w:r w:rsidRPr="005C676C">
        <w:rPr>
          <w:sz w:val="22"/>
          <w:szCs w:val="22"/>
        </w:rPr>
        <w:t>approved by the Treasurer;</w:t>
      </w:r>
    </w:p>
    <w:p w14:paraId="331E8894" w14:textId="77777777" w:rsidR="00480E47" w:rsidRPr="005C676C" w:rsidRDefault="00480E47" w:rsidP="00480E47">
      <w:pPr>
        <w:widowControl w:val="0"/>
        <w:autoSpaceDE w:val="0"/>
        <w:autoSpaceDN w:val="0"/>
        <w:adjustRightInd w:val="0"/>
        <w:spacing w:before="120"/>
        <w:ind w:left="787"/>
        <w:jc w:val="both"/>
        <w:rPr>
          <w:sz w:val="22"/>
          <w:szCs w:val="22"/>
        </w:rPr>
      </w:pPr>
      <w:r>
        <w:rPr>
          <w:b/>
          <w:bCs/>
          <w:sz w:val="22"/>
          <w:szCs w:val="22"/>
        </w:rPr>
        <w:t>‘</w:t>
      </w:r>
      <w:r w:rsidRPr="005C676C">
        <w:rPr>
          <w:b/>
          <w:bCs/>
          <w:sz w:val="22"/>
          <w:szCs w:val="22"/>
        </w:rPr>
        <w:t>Fund</w:t>
      </w:r>
      <w:r>
        <w:rPr>
          <w:b/>
          <w:bCs/>
          <w:sz w:val="22"/>
          <w:szCs w:val="22"/>
        </w:rPr>
        <w:t>’</w:t>
      </w:r>
      <w:r w:rsidRPr="005C676C">
        <w:rPr>
          <w:b/>
          <w:bCs/>
          <w:sz w:val="22"/>
          <w:szCs w:val="22"/>
        </w:rPr>
        <w:t xml:space="preserve"> </w:t>
      </w:r>
      <w:r w:rsidRPr="005C676C">
        <w:rPr>
          <w:sz w:val="22"/>
          <w:szCs w:val="22"/>
        </w:rPr>
        <w:t>means the Stevedoring Employees</w:t>
      </w:r>
      <w:r>
        <w:rPr>
          <w:sz w:val="22"/>
          <w:szCs w:val="22"/>
        </w:rPr>
        <w:t>’</w:t>
      </w:r>
      <w:r w:rsidRPr="005C676C">
        <w:rPr>
          <w:sz w:val="22"/>
          <w:szCs w:val="22"/>
        </w:rPr>
        <w:t xml:space="preserve"> Retirement Fund referred to in the recitals to the trust deed made on 6 October 1967 between the Association and 5 trustees.</w:t>
      </w:r>
      <w:r>
        <w:rPr>
          <w:sz w:val="22"/>
          <w:szCs w:val="22"/>
        </w:rPr>
        <w:t>”</w:t>
      </w:r>
      <w:r w:rsidRPr="005C676C">
        <w:rPr>
          <w:sz w:val="22"/>
          <w:szCs w:val="22"/>
        </w:rPr>
        <w:t>.</w:t>
      </w:r>
    </w:p>
    <w:p w14:paraId="356A5502"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Constitution of Committee</w:t>
      </w:r>
    </w:p>
    <w:p w14:paraId="4B4BECE4" w14:textId="77777777" w:rsidR="00480E47" w:rsidRPr="005C676C" w:rsidRDefault="00480E47" w:rsidP="00480E47">
      <w:pPr>
        <w:widowControl w:val="0"/>
        <w:tabs>
          <w:tab w:val="left" w:pos="629"/>
        </w:tabs>
        <w:autoSpaceDE w:val="0"/>
        <w:autoSpaceDN w:val="0"/>
        <w:adjustRightInd w:val="0"/>
        <w:spacing w:before="120"/>
        <w:ind w:firstLine="331"/>
        <w:jc w:val="both"/>
        <w:rPr>
          <w:sz w:val="22"/>
          <w:szCs w:val="22"/>
        </w:rPr>
      </w:pPr>
      <w:r w:rsidRPr="005C676C">
        <w:rPr>
          <w:b/>
          <w:bCs/>
          <w:sz w:val="22"/>
          <w:szCs w:val="22"/>
        </w:rPr>
        <w:t>4.</w:t>
      </w:r>
      <w:r w:rsidRPr="005C676C">
        <w:rPr>
          <w:b/>
          <w:bCs/>
          <w:sz w:val="22"/>
          <w:szCs w:val="22"/>
        </w:rPr>
        <w:tab/>
      </w:r>
      <w:r w:rsidRPr="005C676C">
        <w:rPr>
          <w:sz w:val="22"/>
          <w:szCs w:val="22"/>
        </w:rPr>
        <w:t>Section 5 of the Principal Act is amended by inserting after paragraph (1) (a) the following paragraphs:</w:t>
      </w:r>
    </w:p>
    <w:p w14:paraId="3ACBC563" w14:textId="77777777" w:rsidR="000B5FDA" w:rsidRDefault="00480E47" w:rsidP="000B5FDA">
      <w:pPr>
        <w:widowControl w:val="0"/>
        <w:tabs>
          <w:tab w:val="left" w:pos="360"/>
        </w:tabs>
        <w:autoSpaceDE w:val="0"/>
        <w:autoSpaceDN w:val="0"/>
        <w:adjustRightInd w:val="0"/>
        <w:spacing w:before="120"/>
        <w:ind w:left="442"/>
        <w:jc w:val="both"/>
        <w:rPr>
          <w:sz w:val="22"/>
          <w:szCs w:val="22"/>
        </w:rPr>
      </w:pPr>
      <w:r>
        <w:rPr>
          <w:sz w:val="22"/>
          <w:szCs w:val="22"/>
        </w:rPr>
        <w:t>“</w:t>
      </w:r>
      <w:r w:rsidRPr="005C676C">
        <w:rPr>
          <w:sz w:val="22"/>
          <w:szCs w:val="22"/>
        </w:rPr>
        <w:t>(aa) an officer of the Department;</w:t>
      </w:r>
    </w:p>
    <w:p w14:paraId="366049A5" w14:textId="1770BA26" w:rsidR="00480E47" w:rsidRPr="005C676C" w:rsidRDefault="000B5FDA" w:rsidP="000B5FDA">
      <w:pPr>
        <w:widowControl w:val="0"/>
        <w:tabs>
          <w:tab w:val="left" w:pos="360"/>
        </w:tabs>
        <w:autoSpaceDE w:val="0"/>
        <w:autoSpaceDN w:val="0"/>
        <w:adjustRightInd w:val="0"/>
        <w:spacing w:before="120"/>
        <w:ind w:left="442"/>
        <w:jc w:val="both"/>
        <w:rPr>
          <w:sz w:val="22"/>
          <w:szCs w:val="22"/>
        </w:rPr>
      </w:pPr>
      <w:r>
        <w:rPr>
          <w:sz w:val="22"/>
          <w:szCs w:val="22"/>
        </w:rPr>
        <w:t>(</w:t>
      </w:r>
      <w:r w:rsidRPr="005C676C">
        <w:rPr>
          <w:sz w:val="22"/>
          <w:szCs w:val="22"/>
        </w:rPr>
        <w:t>ab</w:t>
      </w:r>
      <w:r w:rsidR="00964E00">
        <w:rPr>
          <w:sz w:val="22"/>
          <w:szCs w:val="22"/>
        </w:rPr>
        <w:t xml:space="preserve">)  </w:t>
      </w:r>
      <w:r w:rsidR="00480E47" w:rsidRPr="005C676C">
        <w:rPr>
          <w:sz w:val="22"/>
          <w:szCs w:val="22"/>
        </w:rPr>
        <w:t>a person appointed on the nomination of the Authority;</w:t>
      </w:r>
      <w:r w:rsidR="00480E47">
        <w:rPr>
          <w:sz w:val="22"/>
          <w:szCs w:val="22"/>
        </w:rPr>
        <w:t>”</w:t>
      </w:r>
      <w:r w:rsidR="00480E47" w:rsidRPr="005C676C">
        <w:rPr>
          <w:sz w:val="22"/>
          <w:szCs w:val="22"/>
        </w:rPr>
        <w:t>.</w:t>
      </w:r>
    </w:p>
    <w:p w14:paraId="26F62140"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Functions of Committee</w:t>
      </w:r>
    </w:p>
    <w:p w14:paraId="4B6653B7" w14:textId="77777777" w:rsidR="00480E47" w:rsidRPr="005C676C" w:rsidRDefault="00480E47" w:rsidP="00480E47">
      <w:pPr>
        <w:widowControl w:val="0"/>
        <w:tabs>
          <w:tab w:val="left" w:pos="634"/>
        </w:tabs>
        <w:autoSpaceDE w:val="0"/>
        <w:autoSpaceDN w:val="0"/>
        <w:adjustRightInd w:val="0"/>
        <w:spacing w:before="120"/>
        <w:ind w:left="336"/>
        <w:jc w:val="both"/>
        <w:rPr>
          <w:sz w:val="22"/>
          <w:szCs w:val="22"/>
        </w:rPr>
      </w:pPr>
      <w:r w:rsidRPr="005C676C">
        <w:rPr>
          <w:b/>
          <w:bCs/>
          <w:sz w:val="22"/>
          <w:szCs w:val="22"/>
        </w:rPr>
        <w:t>5.</w:t>
      </w:r>
      <w:r w:rsidRPr="005C676C">
        <w:rPr>
          <w:b/>
          <w:bCs/>
          <w:sz w:val="22"/>
          <w:szCs w:val="22"/>
        </w:rPr>
        <w:tab/>
      </w:r>
      <w:r w:rsidRPr="005C676C">
        <w:rPr>
          <w:sz w:val="22"/>
          <w:szCs w:val="22"/>
        </w:rPr>
        <w:t>Section 6 of the Principal Act is amended:</w:t>
      </w:r>
    </w:p>
    <w:p w14:paraId="2FA6678D" w14:textId="77777777" w:rsidR="00480E47" w:rsidRPr="005C676C" w:rsidRDefault="00480E47" w:rsidP="00480E47">
      <w:pPr>
        <w:widowControl w:val="0"/>
        <w:tabs>
          <w:tab w:val="left" w:pos="768"/>
        </w:tabs>
        <w:autoSpaceDE w:val="0"/>
        <w:autoSpaceDN w:val="0"/>
        <w:adjustRightInd w:val="0"/>
        <w:spacing w:before="120"/>
        <w:ind w:left="768" w:hanging="384"/>
        <w:jc w:val="both"/>
        <w:rPr>
          <w:sz w:val="22"/>
          <w:szCs w:val="22"/>
        </w:rPr>
      </w:pPr>
      <w:r w:rsidRPr="003443BE">
        <w:rPr>
          <w:b/>
          <w:sz w:val="22"/>
          <w:szCs w:val="22"/>
        </w:rPr>
        <w:t>(a)</w:t>
      </w:r>
      <w:r w:rsidRPr="005C676C">
        <w:rPr>
          <w:sz w:val="22"/>
          <w:szCs w:val="22"/>
        </w:rPr>
        <w:tab/>
        <w:t xml:space="preserve">by omitting from paragraph (b) </w:t>
      </w:r>
      <w:r>
        <w:rPr>
          <w:sz w:val="22"/>
          <w:szCs w:val="22"/>
        </w:rPr>
        <w:t>“</w:t>
      </w:r>
      <w:r w:rsidRPr="005C676C">
        <w:rPr>
          <w:sz w:val="22"/>
          <w:szCs w:val="22"/>
        </w:rPr>
        <w:t xml:space="preserve">imposed by the </w:t>
      </w:r>
      <w:r w:rsidRPr="005C676C">
        <w:rPr>
          <w:i/>
          <w:iCs/>
          <w:sz w:val="22"/>
          <w:szCs w:val="22"/>
        </w:rPr>
        <w:t>Stevedoring Industry Levy Act 1977</w:t>
      </w:r>
      <w:r>
        <w:rPr>
          <w:sz w:val="22"/>
          <w:szCs w:val="22"/>
        </w:rPr>
        <w:t>”</w:t>
      </w:r>
      <w:r w:rsidRPr="005C676C">
        <w:rPr>
          <w:sz w:val="22"/>
          <w:szCs w:val="22"/>
        </w:rPr>
        <w:t>;</w:t>
      </w:r>
    </w:p>
    <w:p w14:paraId="1DDF5E6C" w14:textId="77777777" w:rsidR="00480E47" w:rsidRPr="005C676C" w:rsidRDefault="00480E47" w:rsidP="00480E47">
      <w:pPr>
        <w:widowControl w:val="0"/>
        <w:tabs>
          <w:tab w:val="left" w:pos="768"/>
        </w:tabs>
        <w:autoSpaceDE w:val="0"/>
        <w:autoSpaceDN w:val="0"/>
        <w:adjustRightInd w:val="0"/>
        <w:spacing w:before="120"/>
        <w:ind w:left="384"/>
        <w:jc w:val="both"/>
        <w:rPr>
          <w:sz w:val="22"/>
          <w:szCs w:val="22"/>
        </w:rPr>
      </w:pPr>
      <w:r w:rsidRPr="003443BE">
        <w:rPr>
          <w:b/>
          <w:sz w:val="22"/>
          <w:szCs w:val="22"/>
        </w:rPr>
        <w:t>(b)</w:t>
      </w:r>
      <w:r w:rsidRPr="005C676C">
        <w:rPr>
          <w:sz w:val="22"/>
          <w:szCs w:val="22"/>
        </w:rPr>
        <w:tab/>
        <w:t>by inserting after paragraph (c) the following paragraph:</w:t>
      </w:r>
    </w:p>
    <w:p w14:paraId="1D3612AE" w14:textId="77777777" w:rsidR="00480E47" w:rsidRPr="005C676C" w:rsidRDefault="00480E47" w:rsidP="00480E47">
      <w:pPr>
        <w:widowControl w:val="0"/>
        <w:autoSpaceDE w:val="0"/>
        <w:autoSpaceDN w:val="0"/>
        <w:adjustRightInd w:val="0"/>
        <w:spacing w:before="120"/>
        <w:ind w:left="1426" w:hanging="605"/>
        <w:jc w:val="both"/>
        <w:rPr>
          <w:sz w:val="22"/>
          <w:szCs w:val="22"/>
        </w:rPr>
      </w:pPr>
      <w:r>
        <w:rPr>
          <w:sz w:val="22"/>
          <w:szCs w:val="22"/>
        </w:rPr>
        <w:t>“</w:t>
      </w:r>
      <w:r w:rsidRPr="005C676C">
        <w:rPr>
          <w:sz w:val="22"/>
          <w:szCs w:val="22"/>
        </w:rPr>
        <w:t>(ca)</w:t>
      </w:r>
      <w:r w:rsidR="007A7CA4">
        <w:rPr>
          <w:sz w:val="22"/>
          <w:szCs w:val="22"/>
        </w:rPr>
        <w:tab/>
      </w:r>
      <w:r w:rsidRPr="005C676C">
        <w:rPr>
          <w:sz w:val="22"/>
          <w:szCs w:val="22"/>
        </w:rPr>
        <w:t>to make recommendations to the Minister as to when a levy should cease to apply to an employer in relation to the employment of waterside workers at a port;</w:t>
      </w:r>
      <w:r>
        <w:rPr>
          <w:sz w:val="22"/>
          <w:szCs w:val="22"/>
        </w:rPr>
        <w:t>”</w:t>
      </w:r>
      <w:r w:rsidRPr="005C676C">
        <w:rPr>
          <w:sz w:val="22"/>
          <w:szCs w:val="22"/>
        </w:rPr>
        <w:t>.</w:t>
      </w:r>
    </w:p>
    <w:p w14:paraId="3E774E97"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Heading to Part III</w:t>
      </w:r>
    </w:p>
    <w:p w14:paraId="020EC53C" w14:textId="77777777" w:rsidR="00480E47" w:rsidRPr="005C676C" w:rsidRDefault="00480E47" w:rsidP="00480E47">
      <w:pPr>
        <w:widowControl w:val="0"/>
        <w:tabs>
          <w:tab w:val="left" w:pos="624"/>
        </w:tabs>
        <w:autoSpaceDE w:val="0"/>
        <w:autoSpaceDN w:val="0"/>
        <w:adjustRightInd w:val="0"/>
        <w:spacing w:before="120"/>
        <w:ind w:firstLine="326"/>
        <w:jc w:val="both"/>
        <w:rPr>
          <w:sz w:val="22"/>
          <w:szCs w:val="22"/>
        </w:rPr>
      </w:pPr>
      <w:r w:rsidRPr="005C676C">
        <w:rPr>
          <w:b/>
          <w:bCs/>
          <w:sz w:val="22"/>
          <w:szCs w:val="22"/>
        </w:rPr>
        <w:t>6.</w:t>
      </w:r>
      <w:r w:rsidRPr="005C676C">
        <w:rPr>
          <w:b/>
          <w:bCs/>
          <w:sz w:val="22"/>
          <w:szCs w:val="22"/>
        </w:rPr>
        <w:tab/>
      </w:r>
      <w:r w:rsidRPr="005C676C">
        <w:rPr>
          <w:sz w:val="22"/>
          <w:szCs w:val="22"/>
        </w:rPr>
        <w:t>The heading to Part III of the Principal Act is omitted and the following heading is substituted:</w:t>
      </w:r>
    </w:p>
    <w:p w14:paraId="0BB14220" w14:textId="191C3186" w:rsidR="00480E47" w:rsidRPr="00964E00" w:rsidRDefault="00480E47" w:rsidP="007A7CA4">
      <w:pPr>
        <w:widowControl w:val="0"/>
        <w:autoSpaceDE w:val="0"/>
        <w:autoSpaceDN w:val="0"/>
        <w:adjustRightInd w:val="0"/>
        <w:spacing w:before="120"/>
        <w:jc w:val="center"/>
        <w:rPr>
          <w:bCs/>
          <w:szCs w:val="22"/>
        </w:rPr>
      </w:pPr>
      <w:r w:rsidRPr="00964E00">
        <w:rPr>
          <w:b/>
          <w:bCs/>
          <w:szCs w:val="22"/>
        </w:rPr>
        <w:t>“PART III—PAYMENTS BY COMMITTEE”.</w:t>
      </w:r>
    </w:p>
    <w:p w14:paraId="2A42895D"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Payments to employers in respect of satisfaction of award obligations</w:t>
      </w:r>
    </w:p>
    <w:p w14:paraId="559C870C" w14:textId="77777777" w:rsidR="00480E47" w:rsidRPr="005C676C" w:rsidRDefault="00480E47" w:rsidP="00480E47">
      <w:pPr>
        <w:widowControl w:val="0"/>
        <w:tabs>
          <w:tab w:val="left" w:pos="634"/>
        </w:tabs>
        <w:autoSpaceDE w:val="0"/>
        <w:autoSpaceDN w:val="0"/>
        <w:adjustRightInd w:val="0"/>
        <w:spacing w:before="120"/>
        <w:ind w:left="336"/>
        <w:jc w:val="both"/>
        <w:rPr>
          <w:sz w:val="22"/>
          <w:szCs w:val="22"/>
        </w:rPr>
      </w:pPr>
      <w:r w:rsidRPr="005C676C">
        <w:rPr>
          <w:b/>
          <w:bCs/>
          <w:sz w:val="22"/>
          <w:szCs w:val="22"/>
        </w:rPr>
        <w:t>7.</w:t>
      </w:r>
      <w:r w:rsidRPr="005C676C">
        <w:rPr>
          <w:b/>
          <w:bCs/>
          <w:sz w:val="22"/>
          <w:szCs w:val="22"/>
        </w:rPr>
        <w:tab/>
        <w:t xml:space="preserve">(1) </w:t>
      </w:r>
      <w:r w:rsidRPr="005C676C">
        <w:rPr>
          <w:sz w:val="22"/>
          <w:szCs w:val="22"/>
        </w:rPr>
        <w:t>Section 8 of the Principal Act is amended:</w:t>
      </w:r>
    </w:p>
    <w:p w14:paraId="70F5B2E2" w14:textId="77777777" w:rsidR="00480E47" w:rsidRPr="005C676C" w:rsidRDefault="00480E47" w:rsidP="00480E47">
      <w:pPr>
        <w:widowControl w:val="0"/>
        <w:tabs>
          <w:tab w:val="left" w:pos="773"/>
        </w:tabs>
        <w:autoSpaceDE w:val="0"/>
        <w:autoSpaceDN w:val="0"/>
        <w:adjustRightInd w:val="0"/>
        <w:spacing w:before="120"/>
        <w:ind w:left="773" w:hanging="389"/>
        <w:jc w:val="both"/>
        <w:rPr>
          <w:sz w:val="22"/>
          <w:szCs w:val="22"/>
        </w:rPr>
      </w:pPr>
      <w:r w:rsidRPr="003443BE">
        <w:rPr>
          <w:b/>
          <w:sz w:val="22"/>
          <w:szCs w:val="22"/>
        </w:rPr>
        <w:t>(a)</w:t>
      </w:r>
      <w:r w:rsidRPr="005C676C">
        <w:rPr>
          <w:sz w:val="22"/>
          <w:szCs w:val="22"/>
        </w:rPr>
        <w:tab/>
        <w:t>by omitting subsection (1) and substituting the following subsections:</w:t>
      </w:r>
    </w:p>
    <w:p w14:paraId="1CDC7041" w14:textId="77777777" w:rsidR="00480E47" w:rsidRPr="005C676C" w:rsidRDefault="00480E47" w:rsidP="00480E47">
      <w:pPr>
        <w:widowControl w:val="0"/>
        <w:autoSpaceDE w:val="0"/>
        <w:autoSpaceDN w:val="0"/>
        <w:adjustRightInd w:val="0"/>
        <w:spacing w:before="120"/>
        <w:ind w:left="778" w:firstLine="216"/>
        <w:jc w:val="both"/>
        <w:rPr>
          <w:sz w:val="22"/>
          <w:szCs w:val="22"/>
        </w:rPr>
      </w:pPr>
      <w:r>
        <w:rPr>
          <w:sz w:val="22"/>
          <w:szCs w:val="22"/>
        </w:rPr>
        <w:t>“</w:t>
      </w:r>
      <w:r w:rsidRPr="005C676C">
        <w:rPr>
          <w:sz w:val="22"/>
          <w:szCs w:val="22"/>
        </w:rPr>
        <w:t>(1) Subject to subsection (</w:t>
      </w:r>
      <w:r w:rsidRPr="00BD127D">
        <w:rPr>
          <w:sz w:val="22"/>
          <w:szCs w:val="22"/>
        </w:rPr>
        <w:t>1</w:t>
      </w:r>
      <w:r w:rsidRPr="005C676C">
        <w:rPr>
          <w:smallCaps/>
          <w:sz w:val="22"/>
          <w:szCs w:val="22"/>
        </w:rPr>
        <w:t>b</w:t>
      </w:r>
      <w:r w:rsidRPr="005C676C">
        <w:rPr>
          <w:sz w:val="22"/>
          <w:szCs w:val="22"/>
        </w:rPr>
        <w:t>), where the Committee is satisfied that the Association has, on or after the commencement of this subsection, incurred expenditure in discharging a relevant award obligation, the Committee must pay to the Association an amount equal to the amount of the expenditure.</w:t>
      </w:r>
    </w:p>
    <w:p w14:paraId="4FCB33AC" w14:textId="77777777" w:rsidR="00480E47" w:rsidRPr="005C676C" w:rsidRDefault="00480E47" w:rsidP="00480E47">
      <w:pPr>
        <w:widowControl w:val="0"/>
        <w:autoSpaceDE w:val="0"/>
        <w:autoSpaceDN w:val="0"/>
        <w:adjustRightInd w:val="0"/>
        <w:spacing w:before="120"/>
        <w:ind w:left="773" w:firstLine="221"/>
        <w:jc w:val="both"/>
        <w:rPr>
          <w:sz w:val="22"/>
          <w:szCs w:val="22"/>
        </w:rPr>
      </w:pPr>
      <w:r>
        <w:rPr>
          <w:sz w:val="22"/>
          <w:szCs w:val="22"/>
        </w:rPr>
        <w:t>“</w:t>
      </w:r>
      <w:r w:rsidRPr="00BD127D">
        <w:rPr>
          <w:sz w:val="22"/>
          <w:szCs w:val="22"/>
        </w:rPr>
        <w:t>(1</w:t>
      </w:r>
      <w:r w:rsidRPr="005C676C">
        <w:rPr>
          <w:smallCaps/>
          <w:sz w:val="22"/>
          <w:szCs w:val="22"/>
        </w:rPr>
        <w:t>a</w:t>
      </w:r>
      <w:r w:rsidRPr="00BD127D">
        <w:rPr>
          <w:sz w:val="22"/>
          <w:szCs w:val="22"/>
        </w:rPr>
        <w:t xml:space="preserve">) </w:t>
      </w:r>
      <w:r w:rsidRPr="005C676C">
        <w:rPr>
          <w:sz w:val="22"/>
          <w:szCs w:val="22"/>
        </w:rPr>
        <w:t>Subject to subsection (</w:t>
      </w:r>
      <w:r w:rsidRPr="00BD127D">
        <w:rPr>
          <w:sz w:val="22"/>
          <w:szCs w:val="22"/>
        </w:rPr>
        <w:t>1</w:t>
      </w:r>
      <w:r w:rsidRPr="005C676C">
        <w:rPr>
          <w:smallCaps/>
          <w:sz w:val="22"/>
          <w:szCs w:val="22"/>
        </w:rPr>
        <w:t>b</w:t>
      </w:r>
      <w:r w:rsidRPr="005C676C">
        <w:rPr>
          <w:sz w:val="22"/>
          <w:szCs w:val="22"/>
        </w:rPr>
        <w:t>), where the Committee is satisfied that an employer has, on or after the commencement of this subsection, incurred expenditure in discharging a relevant award obligation, the Committee must:</w:t>
      </w:r>
    </w:p>
    <w:p w14:paraId="418A20F4" w14:textId="77777777" w:rsidR="00480E47" w:rsidRPr="005C676C" w:rsidRDefault="00480E47" w:rsidP="00480E47">
      <w:pPr>
        <w:widowControl w:val="0"/>
        <w:tabs>
          <w:tab w:val="left" w:pos="1426"/>
        </w:tabs>
        <w:autoSpaceDE w:val="0"/>
        <w:autoSpaceDN w:val="0"/>
        <w:adjustRightInd w:val="0"/>
        <w:spacing w:before="120"/>
        <w:ind w:left="1037"/>
        <w:jc w:val="both"/>
        <w:rPr>
          <w:sz w:val="22"/>
          <w:szCs w:val="22"/>
        </w:rPr>
      </w:pPr>
      <w:r w:rsidRPr="005C676C">
        <w:rPr>
          <w:sz w:val="22"/>
          <w:szCs w:val="22"/>
        </w:rPr>
        <w:t>(a)</w:t>
      </w:r>
      <w:r w:rsidRPr="005C676C">
        <w:rPr>
          <w:sz w:val="22"/>
          <w:szCs w:val="22"/>
        </w:rPr>
        <w:tab/>
        <w:t>pay to the Association in respect of that employer; or</w:t>
      </w:r>
    </w:p>
    <w:p w14:paraId="6B1F17D1" w14:textId="77777777" w:rsidR="00480E47" w:rsidRPr="005C676C" w:rsidRDefault="00480E47" w:rsidP="00480E47">
      <w:pPr>
        <w:widowControl w:val="0"/>
        <w:tabs>
          <w:tab w:val="left" w:pos="1426"/>
        </w:tabs>
        <w:autoSpaceDE w:val="0"/>
        <w:autoSpaceDN w:val="0"/>
        <w:adjustRightInd w:val="0"/>
        <w:spacing w:before="120"/>
        <w:ind w:left="1037"/>
        <w:jc w:val="both"/>
        <w:rPr>
          <w:sz w:val="22"/>
          <w:szCs w:val="22"/>
        </w:rPr>
      </w:pPr>
      <w:r w:rsidRPr="005C676C">
        <w:rPr>
          <w:sz w:val="22"/>
          <w:szCs w:val="22"/>
        </w:rPr>
        <w:t>(b)</w:t>
      </w:r>
      <w:r w:rsidRPr="005C676C">
        <w:rPr>
          <w:sz w:val="22"/>
          <w:szCs w:val="22"/>
        </w:rPr>
        <w:tab/>
        <w:t>pay to the employer;</w:t>
      </w:r>
    </w:p>
    <w:p w14:paraId="22E18B56" w14:textId="77777777" w:rsidR="00480E47" w:rsidRPr="005C676C" w:rsidRDefault="00480E47" w:rsidP="00480E47">
      <w:pPr>
        <w:widowControl w:val="0"/>
        <w:autoSpaceDE w:val="0"/>
        <w:autoSpaceDN w:val="0"/>
        <w:adjustRightInd w:val="0"/>
        <w:spacing w:before="120"/>
        <w:ind w:left="778"/>
        <w:jc w:val="both"/>
        <w:rPr>
          <w:sz w:val="22"/>
          <w:szCs w:val="22"/>
        </w:rPr>
      </w:pPr>
      <w:r w:rsidRPr="005C676C">
        <w:rPr>
          <w:sz w:val="22"/>
          <w:szCs w:val="22"/>
        </w:rPr>
        <w:t>an amount equal to the amount of that expenditure.</w:t>
      </w:r>
    </w:p>
    <w:p w14:paraId="41AB36FC" w14:textId="77777777" w:rsidR="00480E47" w:rsidRPr="005C676C" w:rsidRDefault="00480E47" w:rsidP="00480E47">
      <w:pPr>
        <w:widowControl w:val="0"/>
        <w:autoSpaceDE w:val="0"/>
        <w:autoSpaceDN w:val="0"/>
        <w:adjustRightInd w:val="0"/>
        <w:spacing w:before="120"/>
        <w:ind w:left="773" w:firstLine="226"/>
        <w:jc w:val="both"/>
        <w:rPr>
          <w:sz w:val="22"/>
          <w:szCs w:val="22"/>
        </w:rPr>
      </w:pPr>
      <w:r>
        <w:rPr>
          <w:sz w:val="22"/>
          <w:szCs w:val="22"/>
        </w:rPr>
        <w:t>“</w:t>
      </w:r>
      <w:r w:rsidRPr="005C676C">
        <w:rPr>
          <w:sz w:val="22"/>
          <w:szCs w:val="22"/>
        </w:rPr>
        <w:t>(</w:t>
      </w:r>
      <w:r w:rsidRPr="00BD127D">
        <w:rPr>
          <w:sz w:val="22"/>
          <w:szCs w:val="22"/>
        </w:rPr>
        <w:t>1</w:t>
      </w:r>
      <w:r w:rsidRPr="005C676C">
        <w:rPr>
          <w:smallCaps/>
          <w:sz w:val="22"/>
          <w:szCs w:val="22"/>
        </w:rPr>
        <w:t>b</w:t>
      </w:r>
      <w:r w:rsidRPr="005C676C">
        <w:rPr>
          <w:sz w:val="22"/>
          <w:szCs w:val="22"/>
        </w:rPr>
        <w:t>) The Committee must not pay an amount equal to expenditure incurred in discharging a relevant award obligation under subsection (1) or (</w:t>
      </w:r>
      <w:r w:rsidRPr="00BD127D">
        <w:rPr>
          <w:sz w:val="22"/>
          <w:szCs w:val="22"/>
        </w:rPr>
        <w:t>1</w:t>
      </w:r>
      <w:r w:rsidRPr="005C676C">
        <w:rPr>
          <w:smallCaps/>
          <w:sz w:val="22"/>
          <w:szCs w:val="22"/>
        </w:rPr>
        <w:t>a</w:t>
      </w:r>
      <w:r w:rsidRPr="005C676C">
        <w:rPr>
          <w:sz w:val="22"/>
          <w:szCs w:val="22"/>
        </w:rPr>
        <w:t>) if:</w:t>
      </w:r>
    </w:p>
    <w:p w14:paraId="60694C18" w14:textId="77777777" w:rsidR="00480E47" w:rsidRPr="005C676C" w:rsidRDefault="00480E47" w:rsidP="00480E47">
      <w:pPr>
        <w:widowControl w:val="0"/>
        <w:tabs>
          <w:tab w:val="left" w:pos="1421"/>
        </w:tabs>
        <w:autoSpaceDE w:val="0"/>
        <w:autoSpaceDN w:val="0"/>
        <w:adjustRightInd w:val="0"/>
        <w:spacing w:before="120"/>
        <w:ind w:left="1421" w:hanging="389"/>
        <w:jc w:val="both"/>
        <w:rPr>
          <w:sz w:val="22"/>
          <w:szCs w:val="22"/>
        </w:rPr>
      </w:pPr>
      <w:r w:rsidRPr="005C676C">
        <w:rPr>
          <w:sz w:val="22"/>
          <w:szCs w:val="22"/>
        </w:rPr>
        <w:t>(a)</w:t>
      </w:r>
      <w:r w:rsidRPr="005C676C">
        <w:rPr>
          <w:sz w:val="22"/>
          <w:szCs w:val="22"/>
        </w:rPr>
        <w:tab/>
        <w:t>the obligation is in relation to a Division B waterside worker at a port; and</w:t>
      </w:r>
    </w:p>
    <w:p w14:paraId="429919CC" w14:textId="77777777" w:rsidR="00480E47" w:rsidRPr="005C676C" w:rsidRDefault="00480E47" w:rsidP="00480E47">
      <w:pPr>
        <w:widowControl w:val="0"/>
        <w:tabs>
          <w:tab w:val="left" w:pos="1421"/>
        </w:tabs>
        <w:autoSpaceDE w:val="0"/>
        <w:autoSpaceDN w:val="0"/>
        <w:adjustRightInd w:val="0"/>
        <w:spacing w:before="120"/>
        <w:ind w:left="1421" w:hanging="389"/>
        <w:jc w:val="both"/>
        <w:rPr>
          <w:sz w:val="22"/>
          <w:szCs w:val="22"/>
        </w:rPr>
      </w:pPr>
      <w:r w:rsidRPr="005C676C">
        <w:rPr>
          <w:sz w:val="22"/>
          <w:szCs w:val="22"/>
        </w:rPr>
        <w:t>(b)</w:t>
      </w:r>
      <w:r w:rsidRPr="005C676C">
        <w:rPr>
          <w:sz w:val="22"/>
          <w:szCs w:val="22"/>
        </w:rPr>
        <w:tab/>
        <w:t>the obligation came into existence on or after the finishing date in relation to that port.</w:t>
      </w:r>
      <w:r>
        <w:rPr>
          <w:sz w:val="22"/>
          <w:szCs w:val="22"/>
        </w:rPr>
        <w:t>”</w:t>
      </w:r>
      <w:r w:rsidRPr="005C676C">
        <w:rPr>
          <w:sz w:val="22"/>
          <w:szCs w:val="22"/>
        </w:rPr>
        <w:t>;</w:t>
      </w:r>
    </w:p>
    <w:p w14:paraId="067F823A" w14:textId="77777777" w:rsidR="00480E47" w:rsidRPr="005C676C" w:rsidRDefault="00480E47" w:rsidP="00480E47">
      <w:pPr>
        <w:widowControl w:val="0"/>
        <w:tabs>
          <w:tab w:val="left" w:pos="773"/>
        </w:tabs>
        <w:autoSpaceDE w:val="0"/>
        <w:autoSpaceDN w:val="0"/>
        <w:adjustRightInd w:val="0"/>
        <w:spacing w:before="120"/>
        <w:ind w:left="773" w:hanging="389"/>
        <w:jc w:val="both"/>
        <w:rPr>
          <w:sz w:val="22"/>
          <w:szCs w:val="22"/>
        </w:rPr>
      </w:pPr>
      <w:r w:rsidRPr="003443BE">
        <w:rPr>
          <w:b/>
          <w:sz w:val="22"/>
          <w:szCs w:val="22"/>
        </w:rPr>
        <w:t>(b)</w:t>
      </w:r>
      <w:r w:rsidRPr="005C676C">
        <w:rPr>
          <w:sz w:val="22"/>
          <w:szCs w:val="22"/>
        </w:rPr>
        <w:tab/>
        <w:t>by omitting subsection 4 and substituting the following subsection:</w:t>
      </w:r>
    </w:p>
    <w:p w14:paraId="64B399C0" w14:textId="77777777" w:rsidR="00480E47" w:rsidRPr="005C676C" w:rsidRDefault="00480E47" w:rsidP="00480E47">
      <w:pPr>
        <w:widowControl w:val="0"/>
        <w:autoSpaceDE w:val="0"/>
        <w:autoSpaceDN w:val="0"/>
        <w:adjustRightInd w:val="0"/>
        <w:spacing w:before="120"/>
        <w:ind w:left="994"/>
        <w:jc w:val="both"/>
        <w:rPr>
          <w:sz w:val="22"/>
          <w:szCs w:val="22"/>
        </w:rPr>
      </w:pPr>
      <w:r>
        <w:rPr>
          <w:sz w:val="22"/>
          <w:szCs w:val="22"/>
        </w:rPr>
        <w:t>“</w:t>
      </w:r>
      <w:r w:rsidRPr="005C676C">
        <w:rPr>
          <w:sz w:val="22"/>
          <w:szCs w:val="22"/>
        </w:rPr>
        <w:t>(4) In this section:</w:t>
      </w:r>
    </w:p>
    <w:p w14:paraId="591E3ACF" w14:textId="77777777" w:rsidR="00480E47" w:rsidRPr="005C676C" w:rsidRDefault="00480E47" w:rsidP="00480E47">
      <w:pPr>
        <w:widowControl w:val="0"/>
        <w:autoSpaceDE w:val="0"/>
        <w:autoSpaceDN w:val="0"/>
        <w:adjustRightInd w:val="0"/>
        <w:spacing w:before="120"/>
        <w:ind w:left="768"/>
        <w:jc w:val="both"/>
        <w:rPr>
          <w:sz w:val="22"/>
          <w:szCs w:val="22"/>
        </w:rPr>
      </w:pPr>
      <w:r>
        <w:rPr>
          <w:b/>
          <w:bCs/>
          <w:sz w:val="22"/>
          <w:szCs w:val="22"/>
        </w:rPr>
        <w:t>‘</w:t>
      </w:r>
      <w:r w:rsidRPr="005C676C">
        <w:rPr>
          <w:b/>
          <w:bCs/>
          <w:sz w:val="22"/>
          <w:szCs w:val="22"/>
        </w:rPr>
        <w:t>finishing date</w:t>
      </w:r>
      <w:r>
        <w:rPr>
          <w:b/>
          <w:bCs/>
          <w:sz w:val="22"/>
          <w:szCs w:val="22"/>
        </w:rPr>
        <w:t>’</w:t>
      </w:r>
      <w:r w:rsidRPr="005C676C">
        <w:rPr>
          <w:b/>
          <w:bCs/>
          <w:sz w:val="22"/>
          <w:szCs w:val="22"/>
        </w:rPr>
        <w:t xml:space="preserve"> </w:t>
      </w:r>
      <w:r w:rsidRPr="005C676C">
        <w:rPr>
          <w:sz w:val="22"/>
          <w:szCs w:val="22"/>
        </w:rPr>
        <w:t xml:space="preserve">has the same meaning as in section </w:t>
      </w:r>
      <w:r w:rsidRPr="00BD127D">
        <w:rPr>
          <w:sz w:val="22"/>
          <w:szCs w:val="22"/>
        </w:rPr>
        <w:t>9</w:t>
      </w:r>
      <w:r w:rsidRPr="005C676C">
        <w:rPr>
          <w:smallCaps/>
          <w:sz w:val="22"/>
          <w:szCs w:val="22"/>
        </w:rPr>
        <w:t>a</w:t>
      </w:r>
      <w:r w:rsidRPr="005C676C">
        <w:rPr>
          <w:sz w:val="22"/>
          <w:szCs w:val="22"/>
        </w:rPr>
        <w:t xml:space="preserve"> of the </w:t>
      </w:r>
      <w:r w:rsidRPr="005C676C">
        <w:rPr>
          <w:i/>
          <w:iCs/>
          <w:sz w:val="22"/>
          <w:szCs w:val="22"/>
        </w:rPr>
        <w:t>Stevedoring Industry Levy Act 1977</w:t>
      </w:r>
      <w:r w:rsidRPr="005C676C">
        <w:rPr>
          <w:sz w:val="22"/>
          <w:szCs w:val="22"/>
        </w:rPr>
        <w:t>;</w:t>
      </w:r>
    </w:p>
    <w:p w14:paraId="77C2EBCA" w14:textId="31EBF773" w:rsidR="00480E47" w:rsidRPr="005C676C" w:rsidRDefault="00480E47" w:rsidP="00480E47">
      <w:pPr>
        <w:widowControl w:val="0"/>
        <w:autoSpaceDE w:val="0"/>
        <w:autoSpaceDN w:val="0"/>
        <w:adjustRightInd w:val="0"/>
        <w:spacing w:before="120"/>
        <w:ind w:left="768"/>
        <w:jc w:val="both"/>
        <w:rPr>
          <w:sz w:val="22"/>
          <w:szCs w:val="22"/>
        </w:rPr>
      </w:pPr>
      <w:r>
        <w:rPr>
          <w:b/>
          <w:bCs/>
          <w:sz w:val="22"/>
          <w:szCs w:val="22"/>
        </w:rPr>
        <w:t>‘</w:t>
      </w:r>
      <w:r w:rsidRPr="005C676C">
        <w:rPr>
          <w:b/>
          <w:bCs/>
          <w:sz w:val="22"/>
          <w:szCs w:val="22"/>
        </w:rPr>
        <w:t>relevant award obligation</w:t>
      </w:r>
      <w:r>
        <w:rPr>
          <w:b/>
          <w:bCs/>
          <w:sz w:val="22"/>
          <w:szCs w:val="22"/>
        </w:rPr>
        <w:t>’</w:t>
      </w:r>
      <w:r w:rsidRPr="00964E00">
        <w:rPr>
          <w:bCs/>
          <w:sz w:val="22"/>
          <w:szCs w:val="22"/>
        </w:rPr>
        <w:t>,</w:t>
      </w:r>
      <w:r w:rsidRPr="005C676C">
        <w:rPr>
          <w:b/>
          <w:bCs/>
          <w:sz w:val="22"/>
          <w:szCs w:val="22"/>
        </w:rPr>
        <w:t xml:space="preserve"> </w:t>
      </w:r>
      <w:r w:rsidRPr="005C676C">
        <w:rPr>
          <w:sz w:val="22"/>
          <w:szCs w:val="22"/>
        </w:rPr>
        <w:t>in relation to an employer or in relation to an Association, means an obligation imposed on the employer or the Association, as the case may be, by an award or order of the Australian Conciliation Arbitration Commission or of the Australian Industrial Relations Commission, being an obligation that has been approved by the Minister and is described by the award or order as being a relevant award obligation for the purposes of this Act.</w:t>
      </w:r>
      <w:r>
        <w:rPr>
          <w:sz w:val="22"/>
          <w:szCs w:val="22"/>
        </w:rPr>
        <w:t>”</w:t>
      </w:r>
      <w:r w:rsidRPr="005C676C">
        <w:rPr>
          <w:sz w:val="22"/>
          <w:szCs w:val="22"/>
        </w:rPr>
        <w:t>.</w:t>
      </w:r>
    </w:p>
    <w:p w14:paraId="0BDCA75C" w14:textId="77777777" w:rsidR="00480E47" w:rsidRPr="005C676C" w:rsidRDefault="00480E47" w:rsidP="00480E47">
      <w:pPr>
        <w:widowControl w:val="0"/>
        <w:autoSpaceDE w:val="0"/>
        <w:autoSpaceDN w:val="0"/>
        <w:adjustRightInd w:val="0"/>
        <w:spacing w:before="120"/>
        <w:ind w:firstLine="341"/>
        <w:jc w:val="both"/>
        <w:rPr>
          <w:sz w:val="22"/>
          <w:szCs w:val="22"/>
        </w:rPr>
      </w:pPr>
      <w:r w:rsidRPr="005C676C">
        <w:rPr>
          <w:sz w:val="22"/>
          <w:szCs w:val="22"/>
        </w:rPr>
        <w:br w:type="page"/>
      </w:r>
      <w:r w:rsidRPr="005C676C">
        <w:rPr>
          <w:sz w:val="22"/>
          <w:szCs w:val="22"/>
        </w:rPr>
        <w:lastRenderedPageBreak/>
        <w:t>(2)</w:t>
      </w:r>
      <w:r w:rsidR="00A16C32">
        <w:rPr>
          <w:sz w:val="22"/>
          <w:szCs w:val="22"/>
        </w:rPr>
        <w:tab/>
      </w:r>
      <w:r w:rsidRPr="005C676C">
        <w:rPr>
          <w:sz w:val="22"/>
          <w:szCs w:val="22"/>
        </w:rPr>
        <w:t>Section 8 of the Principal Act continues to apply to expenditure referred to in that section incurred before the commencement of this Act as if the amendment made by subsection (1) had not been made.</w:t>
      </w:r>
    </w:p>
    <w:p w14:paraId="2B0D3B61"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 xml:space="preserve">Repeal of section </w:t>
      </w:r>
      <w:r w:rsidRPr="00BD127D">
        <w:rPr>
          <w:b/>
          <w:bCs/>
          <w:sz w:val="22"/>
          <w:szCs w:val="22"/>
        </w:rPr>
        <w:t>8</w:t>
      </w:r>
      <w:r w:rsidRPr="005C676C">
        <w:rPr>
          <w:b/>
          <w:bCs/>
          <w:smallCaps/>
          <w:sz w:val="22"/>
          <w:szCs w:val="22"/>
        </w:rPr>
        <w:t>a</w:t>
      </w:r>
    </w:p>
    <w:p w14:paraId="35ABD29A" w14:textId="77777777" w:rsidR="00480E47" w:rsidRPr="005C676C" w:rsidRDefault="00480E47" w:rsidP="00480E47">
      <w:pPr>
        <w:widowControl w:val="0"/>
        <w:tabs>
          <w:tab w:val="left" w:pos="662"/>
        </w:tabs>
        <w:autoSpaceDE w:val="0"/>
        <w:autoSpaceDN w:val="0"/>
        <w:adjustRightInd w:val="0"/>
        <w:spacing w:before="120"/>
        <w:ind w:left="365"/>
        <w:jc w:val="both"/>
        <w:rPr>
          <w:sz w:val="22"/>
          <w:szCs w:val="22"/>
        </w:rPr>
      </w:pPr>
      <w:r w:rsidRPr="005C676C">
        <w:rPr>
          <w:b/>
          <w:bCs/>
          <w:sz w:val="22"/>
          <w:szCs w:val="22"/>
        </w:rPr>
        <w:t>8.</w:t>
      </w:r>
      <w:r w:rsidRPr="005C676C">
        <w:rPr>
          <w:b/>
          <w:bCs/>
          <w:sz w:val="22"/>
          <w:szCs w:val="22"/>
        </w:rPr>
        <w:tab/>
      </w:r>
      <w:r w:rsidRPr="005C676C">
        <w:rPr>
          <w:sz w:val="22"/>
          <w:szCs w:val="22"/>
        </w:rPr>
        <w:t xml:space="preserve">Section </w:t>
      </w:r>
      <w:r w:rsidRPr="00BD127D">
        <w:rPr>
          <w:sz w:val="22"/>
          <w:szCs w:val="22"/>
        </w:rPr>
        <w:t>8</w:t>
      </w:r>
      <w:r w:rsidRPr="005C676C">
        <w:rPr>
          <w:smallCaps/>
          <w:sz w:val="22"/>
          <w:szCs w:val="22"/>
        </w:rPr>
        <w:t>a</w:t>
      </w:r>
      <w:r w:rsidRPr="00BD127D">
        <w:rPr>
          <w:sz w:val="22"/>
          <w:szCs w:val="22"/>
        </w:rPr>
        <w:t xml:space="preserve"> </w:t>
      </w:r>
      <w:r w:rsidRPr="005C676C">
        <w:rPr>
          <w:sz w:val="22"/>
          <w:szCs w:val="22"/>
        </w:rPr>
        <w:t>of the Principal Act is repealed.</w:t>
      </w:r>
    </w:p>
    <w:p w14:paraId="1BBB3A09" w14:textId="269FB0F2" w:rsidR="00480E47" w:rsidRPr="005C676C" w:rsidRDefault="00480E47" w:rsidP="00480E47">
      <w:pPr>
        <w:widowControl w:val="0"/>
        <w:tabs>
          <w:tab w:val="left" w:pos="629"/>
        </w:tabs>
        <w:autoSpaceDE w:val="0"/>
        <w:autoSpaceDN w:val="0"/>
        <w:adjustRightInd w:val="0"/>
        <w:spacing w:before="120"/>
        <w:ind w:firstLine="331"/>
        <w:jc w:val="both"/>
        <w:rPr>
          <w:sz w:val="22"/>
          <w:szCs w:val="22"/>
        </w:rPr>
      </w:pPr>
      <w:r w:rsidRPr="005C676C">
        <w:rPr>
          <w:b/>
          <w:bCs/>
          <w:sz w:val="22"/>
          <w:szCs w:val="22"/>
        </w:rPr>
        <w:t>9</w:t>
      </w:r>
      <w:r w:rsidRPr="00964E00">
        <w:rPr>
          <w:b/>
          <w:sz w:val="22"/>
          <w:szCs w:val="22"/>
        </w:rPr>
        <w:t>.</w:t>
      </w:r>
      <w:r w:rsidRPr="005C676C">
        <w:rPr>
          <w:sz w:val="22"/>
          <w:szCs w:val="22"/>
        </w:rPr>
        <w:tab/>
        <w:t>Section 12 of the Principal Act is repealed and the following section is substituted:</w:t>
      </w:r>
    </w:p>
    <w:p w14:paraId="78AE27CF"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Other payments</w:t>
      </w:r>
    </w:p>
    <w:p w14:paraId="4C3A2769" w14:textId="77777777" w:rsidR="00480E47" w:rsidRPr="005C676C" w:rsidRDefault="00480E47" w:rsidP="00480E47">
      <w:pPr>
        <w:widowControl w:val="0"/>
        <w:autoSpaceDE w:val="0"/>
        <w:autoSpaceDN w:val="0"/>
        <w:adjustRightInd w:val="0"/>
        <w:spacing w:before="120"/>
        <w:ind w:firstLine="346"/>
        <w:jc w:val="both"/>
        <w:rPr>
          <w:sz w:val="22"/>
          <w:szCs w:val="22"/>
        </w:rPr>
      </w:pPr>
      <w:r>
        <w:rPr>
          <w:sz w:val="22"/>
          <w:szCs w:val="22"/>
        </w:rPr>
        <w:t>“</w:t>
      </w:r>
      <w:r w:rsidRPr="005C676C">
        <w:rPr>
          <w:sz w:val="22"/>
          <w:szCs w:val="22"/>
        </w:rPr>
        <w:t>12. (1) Subject to any direction of the Minister, the Committee may, in addition to any payments under sections 8, 9, 10 and 11:</w:t>
      </w:r>
    </w:p>
    <w:p w14:paraId="6E06C0AE" w14:textId="77777777" w:rsidR="00480E47" w:rsidRPr="005C676C" w:rsidRDefault="00480E47" w:rsidP="00480E47">
      <w:pPr>
        <w:widowControl w:val="0"/>
        <w:tabs>
          <w:tab w:val="left" w:pos="797"/>
        </w:tabs>
        <w:autoSpaceDE w:val="0"/>
        <w:autoSpaceDN w:val="0"/>
        <w:adjustRightInd w:val="0"/>
        <w:spacing w:before="120"/>
        <w:ind w:left="797" w:hanging="389"/>
        <w:jc w:val="both"/>
        <w:rPr>
          <w:sz w:val="22"/>
          <w:szCs w:val="22"/>
        </w:rPr>
      </w:pPr>
      <w:r w:rsidRPr="005C676C">
        <w:rPr>
          <w:sz w:val="22"/>
          <w:szCs w:val="22"/>
        </w:rPr>
        <w:t>(a)</w:t>
      </w:r>
      <w:r w:rsidRPr="005C676C">
        <w:rPr>
          <w:sz w:val="22"/>
          <w:szCs w:val="22"/>
        </w:rPr>
        <w:tab/>
        <w:t>make payments to the Association or to employers in respect of the provision of prescribed benefits to waterside workers; and</w:t>
      </w:r>
    </w:p>
    <w:p w14:paraId="141AD5BD" w14:textId="77777777" w:rsidR="00480E47" w:rsidRPr="005C676C" w:rsidRDefault="00480E47" w:rsidP="00480E47">
      <w:pPr>
        <w:widowControl w:val="0"/>
        <w:tabs>
          <w:tab w:val="left" w:pos="797"/>
        </w:tabs>
        <w:autoSpaceDE w:val="0"/>
        <w:autoSpaceDN w:val="0"/>
        <w:adjustRightInd w:val="0"/>
        <w:spacing w:before="120"/>
        <w:ind w:left="797" w:hanging="389"/>
        <w:jc w:val="both"/>
        <w:rPr>
          <w:sz w:val="22"/>
          <w:szCs w:val="22"/>
        </w:rPr>
      </w:pPr>
      <w:r w:rsidRPr="005C676C">
        <w:rPr>
          <w:sz w:val="22"/>
          <w:szCs w:val="22"/>
        </w:rPr>
        <w:t>(b)</w:t>
      </w:r>
      <w:r w:rsidRPr="005C676C">
        <w:rPr>
          <w:sz w:val="22"/>
          <w:szCs w:val="22"/>
        </w:rPr>
        <w:tab/>
        <w:t>make payments to the Association or to eligible persons in respect of the provision of prescribed benefits to eligible employees.</w:t>
      </w:r>
    </w:p>
    <w:p w14:paraId="64867752" w14:textId="77777777" w:rsidR="00480E47" w:rsidRPr="005C676C" w:rsidRDefault="00480E47" w:rsidP="00480E47">
      <w:pPr>
        <w:widowControl w:val="0"/>
        <w:autoSpaceDE w:val="0"/>
        <w:autoSpaceDN w:val="0"/>
        <w:adjustRightInd w:val="0"/>
        <w:spacing w:before="120"/>
        <w:ind w:left="365"/>
        <w:jc w:val="both"/>
        <w:rPr>
          <w:sz w:val="22"/>
          <w:szCs w:val="22"/>
        </w:rPr>
      </w:pPr>
      <w:r>
        <w:rPr>
          <w:sz w:val="22"/>
          <w:szCs w:val="22"/>
        </w:rPr>
        <w:t>“</w:t>
      </w:r>
      <w:r w:rsidRPr="005C676C">
        <w:rPr>
          <w:sz w:val="22"/>
          <w:szCs w:val="22"/>
        </w:rPr>
        <w:t>(2) In this section:</w:t>
      </w:r>
    </w:p>
    <w:p w14:paraId="159C5F75" w14:textId="77777777" w:rsidR="00480E47" w:rsidRPr="005C676C" w:rsidRDefault="00480E47" w:rsidP="00480E47">
      <w:pPr>
        <w:widowControl w:val="0"/>
        <w:autoSpaceDE w:val="0"/>
        <w:autoSpaceDN w:val="0"/>
        <w:adjustRightInd w:val="0"/>
        <w:spacing w:before="120"/>
        <w:jc w:val="both"/>
        <w:rPr>
          <w:sz w:val="22"/>
          <w:szCs w:val="22"/>
        </w:rPr>
      </w:pPr>
      <w:r>
        <w:rPr>
          <w:b/>
          <w:bCs/>
          <w:sz w:val="22"/>
          <w:szCs w:val="22"/>
        </w:rPr>
        <w:t>‘</w:t>
      </w:r>
      <w:r w:rsidRPr="005C676C">
        <w:rPr>
          <w:b/>
          <w:bCs/>
          <w:sz w:val="22"/>
          <w:szCs w:val="22"/>
        </w:rPr>
        <w:t>eligible employee</w:t>
      </w:r>
      <w:r>
        <w:rPr>
          <w:b/>
          <w:bCs/>
          <w:sz w:val="22"/>
          <w:szCs w:val="22"/>
        </w:rPr>
        <w:t>’</w:t>
      </w:r>
      <w:r w:rsidRPr="005C676C">
        <w:rPr>
          <w:b/>
          <w:bCs/>
          <w:sz w:val="22"/>
          <w:szCs w:val="22"/>
        </w:rPr>
        <w:t xml:space="preserve"> </w:t>
      </w:r>
      <w:r w:rsidRPr="005C676C">
        <w:rPr>
          <w:sz w:val="22"/>
          <w:szCs w:val="22"/>
        </w:rPr>
        <w:t>means:</w:t>
      </w:r>
    </w:p>
    <w:p w14:paraId="2B06B6BD" w14:textId="77777777" w:rsidR="00480E47" w:rsidRPr="005C676C" w:rsidRDefault="00480E47" w:rsidP="00480E47">
      <w:pPr>
        <w:widowControl w:val="0"/>
        <w:tabs>
          <w:tab w:val="left" w:pos="792"/>
        </w:tabs>
        <w:autoSpaceDE w:val="0"/>
        <w:autoSpaceDN w:val="0"/>
        <w:adjustRightInd w:val="0"/>
        <w:spacing w:before="120"/>
        <w:ind w:left="792" w:hanging="389"/>
        <w:jc w:val="both"/>
        <w:rPr>
          <w:sz w:val="22"/>
          <w:szCs w:val="22"/>
        </w:rPr>
      </w:pPr>
      <w:r w:rsidRPr="005C676C">
        <w:rPr>
          <w:sz w:val="22"/>
          <w:szCs w:val="22"/>
        </w:rPr>
        <w:t>(a)</w:t>
      </w:r>
      <w:r w:rsidRPr="005C676C">
        <w:rPr>
          <w:sz w:val="22"/>
          <w:szCs w:val="22"/>
        </w:rPr>
        <w:tab/>
        <w:t xml:space="preserve">an employee who is eligible for the </w:t>
      </w:r>
      <w:r>
        <w:rPr>
          <w:sz w:val="22"/>
          <w:szCs w:val="22"/>
        </w:rPr>
        <w:t>‘</w:t>
      </w:r>
      <w:r w:rsidRPr="005C676C">
        <w:rPr>
          <w:sz w:val="22"/>
          <w:szCs w:val="22"/>
        </w:rPr>
        <w:t>one-off special retirement and redundancy package under clause 6 of the Reform Agreement; and</w:t>
      </w:r>
    </w:p>
    <w:p w14:paraId="3B9D4315" w14:textId="77777777" w:rsidR="00480E47" w:rsidRPr="005C676C" w:rsidRDefault="00480E47" w:rsidP="00480E47">
      <w:pPr>
        <w:widowControl w:val="0"/>
        <w:tabs>
          <w:tab w:val="left" w:pos="792"/>
        </w:tabs>
        <w:autoSpaceDE w:val="0"/>
        <w:autoSpaceDN w:val="0"/>
        <w:adjustRightInd w:val="0"/>
        <w:spacing w:before="120"/>
        <w:ind w:left="403"/>
        <w:jc w:val="both"/>
        <w:rPr>
          <w:sz w:val="22"/>
          <w:szCs w:val="22"/>
        </w:rPr>
      </w:pPr>
      <w:r w:rsidRPr="005C676C">
        <w:rPr>
          <w:sz w:val="22"/>
          <w:szCs w:val="22"/>
        </w:rPr>
        <w:t>(b)</w:t>
      </w:r>
      <w:r w:rsidRPr="005C676C">
        <w:rPr>
          <w:sz w:val="22"/>
          <w:szCs w:val="22"/>
        </w:rPr>
        <w:tab/>
        <w:t>a prescribed employee;</w:t>
      </w:r>
    </w:p>
    <w:p w14:paraId="1B234EFA" w14:textId="77777777" w:rsidR="00480E47" w:rsidRPr="005C676C" w:rsidRDefault="00480E47" w:rsidP="00480E47">
      <w:pPr>
        <w:widowControl w:val="0"/>
        <w:autoSpaceDE w:val="0"/>
        <w:autoSpaceDN w:val="0"/>
        <w:adjustRightInd w:val="0"/>
        <w:spacing w:before="120"/>
        <w:jc w:val="both"/>
        <w:rPr>
          <w:sz w:val="22"/>
          <w:szCs w:val="22"/>
        </w:rPr>
      </w:pPr>
      <w:r>
        <w:rPr>
          <w:b/>
          <w:bCs/>
          <w:sz w:val="22"/>
          <w:szCs w:val="22"/>
        </w:rPr>
        <w:t>‘</w:t>
      </w:r>
      <w:r w:rsidRPr="005C676C">
        <w:rPr>
          <w:b/>
          <w:bCs/>
          <w:sz w:val="22"/>
          <w:szCs w:val="22"/>
        </w:rPr>
        <w:t>eligible person</w:t>
      </w:r>
      <w:r>
        <w:rPr>
          <w:b/>
          <w:bCs/>
          <w:sz w:val="22"/>
          <w:szCs w:val="22"/>
        </w:rPr>
        <w:t>’</w:t>
      </w:r>
      <w:r w:rsidRPr="005C676C">
        <w:rPr>
          <w:b/>
          <w:bCs/>
          <w:sz w:val="22"/>
          <w:szCs w:val="22"/>
        </w:rPr>
        <w:t xml:space="preserve"> </w:t>
      </w:r>
      <w:r w:rsidRPr="005C676C">
        <w:rPr>
          <w:sz w:val="22"/>
          <w:szCs w:val="22"/>
        </w:rPr>
        <w:t>means a person who employs an eligible employee.</w:t>
      </w:r>
      <w:r>
        <w:rPr>
          <w:sz w:val="22"/>
          <w:szCs w:val="22"/>
        </w:rPr>
        <w:t>”</w:t>
      </w:r>
      <w:r w:rsidRPr="005C676C">
        <w:rPr>
          <w:sz w:val="22"/>
          <w:szCs w:val="22"/>
        </w:rPr>
        <w:t>.</w:t>
      </w:r>
    </w:p>
    <w:p w14:paraId="34999833"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Application of moneys of Committee</w:t>
      </w:r>
    </w:p>
    <w:p w14:paraId="0370AC08" w14:textId="77777777" w:rsidR="00480E47" w:rsidRPr="005C676C" w:rsidRDefault="00480E47" w:rsidP="00480E47">
      <w:pPr>
        <w:widowControl w:val="0"/>
        <w:tabs>
          <w:tab w:val="left" w:pos="754"/>
        </w:tabs>
        <w:autoSpaceDE w:val="0"/>
        <w:autoSpaceDN w:val="0"/>
        <w:adjustRightInd w:val="0"/>
        <w:spacing w:before="120"/>
        <w:ind w:firstLine="346"/>
        <w:jc w:val="both"/>
        <w:rPr>
          <w:sz w:val="22"/>
          <w:szCs w:val="22"/>
        </w:rPr>
      </w:pPr>
      <w:r w:rsidRPr="005C676C">
        <w:rPr>
          <w:b/>
          <w:bCs/>
          <w:sz w:val="22"/>
          <w:szCs w:val="22"/>
        </w:rPr>
        <w:t>10.</w:t>
      </w:r>
      <w:r w:rsidRPr="005C676C">
        <w:rPr>
          <w:b/>
          <w:bCs/>
          <w:sz w:val="22"/>
          <w:szCs w:val="22"/>
        </w:rPr>
        <w:tab/>
      </w:r>
      <w:r w:rsidRPr="005C676C">
        <w:rPr>
          <w:sz w:val="22"/>
          <w:szCs w:val="22"/>
        </w:rPr>
        <w:t>Section 18 of the Principal Act is amended by inserting after paragraph (a) the following paragraph:</w:t>
      </w:r>
    </w:p>
    <w:p w14:paraId="148457AC" w14:textId="77777777" w:rsidR="000B5FDA" w:rsidRDefault="00480E47" w:rsidP="000B5FDA">
      <w:pPr>
        <w:widowControl w:val="0"/>
        <w:tabs>
          <w:tab w:val="left" w:pos="360"/>
        </w:tabs>
        <w:autoSpaceDE w:val="0"/>
        <w:autoSpaceDN w:val="0"/>
        <w:adjustRightInd w:val="0"/>
        <w:spacing w:before="120"/>
        <w:ind w:left="605" w:hanging="605"/>
        <w:jc w:val="both"/>
        <w:rPr>
          <w:sz w:val="22"/>
          <w:szCs w:val="22"/>
        </w:rPr>
      </w:pPr>
      <w:r>
        <w:rPr>
          <w:sz w:val="22"/>
          <w:szCs w:val="22"/>
        </w:rPr>
        <w:t>“</w:t>
      </w:r>
      <w:r w:rsidRPr="005C676C">
        <w:rPr>
          <w:sz w:val="22"/>
          <w:szCs w:val="22"/>
        </w:rPr>
        <w:t>(aa) in payment to the Commonwealth of amounts equal to the expenses incurred by the Commonwealth in relation to:</w:t>
      </w:r>
    </w:p>
    <w:p w14:paraId="34240DC5" w14:textId="77777777" w:rsidR="000B5FDA" w:rsidRDefault="000B5FDA" w:rsidP="000B5FDA">
      <w:pPr>
        <w:widowControl w:val="0"/>
        <w:tabs>
          <w:tab w:val="left" w:pos="360"/>
        </w:tabs>
        <w:autoSpaceDE w:val="0"/>
        <w:autoSpaceDN w:val="0"/>
        <w:adjustRightInd w:val="0"/>
        <w:spacing w:before="120"/>
        <w:ind w:left="1109"/>
        <w:jc w:val="both"/>
        <w:rPr>
          <w:sz w:val="22"/>
          <w:szCs w:val="22"/>
        </w:rPr>
      </w:pPr>
      <w:r>
        <w:rPr>
          <w:sz w:val="22"/>
          <w:szCs w:val="22"/>
        </w:rPr>
        <w:t>(</w:t>
      </w:r>
      <w:r w:rsidRPr="005C676C">
        <w:rPr>
          <w:sz w:val="22"/>
          <w:szCs w:val="22"/>
        </w:rPr>
        <w:t>i</w:t>
      </w:r>
      <w:r>
        <w:rPr>
          <w:sz w:val="22"/>
          <w:szCs w:val="22"/>
        </w:rPr>
        <w:t>)</w:t>
      </w:r>
      <w:r>
        <w:rPr>
          <w:sz w:val="22"/>
          <w:szCs w:val="22"/>
        </w:rPr>
        <w:tab/>
      </w:r>
      <w:r w:rsidR="00480E47" w:rsidRPr="005C676C">
        <w:rPr>
          <w:sz w:val="22"/>
          <w:szCs w:val="22"/>
        </w:rPr>
        <w:t>the collection or recovery of levy; and</w:t>
      </w:r>
    </w:p>
    <w:p w14:paraId="6630FF74" w14:textId="77777777" w:rsidR="00480E47" w:rsidRPr="005C676C" w:rsidRDefault="000B5FDA" w:rsidP="000B5FDA">
      <w:pPr>
        <w:widowControl w:val="0"/>
        <w:tabs>
          <w:tab w:val="left" w:pos="360"/>
        </w:tabs>
        <w:autoSpaceDE w:val="0"/>
        <w:autoSpaceDN w:val="0"/>
        <w:adjustRightInd w:val="0"/>
        <w:spacing w:before="120"/>
        <w:ind w:left="1445" w:hanging="408"/>
        <w:jc w:val="both"/>
        <w:rPr>
          <w:sz w:val="22"/>
          <w:szCs w:val="22"/>
        </w:rPr>
      </w:pPr>
      <w:r>
        <w:rPr>
          <w:sz w:val="22"/>
          <w:szCs w:val="22"/>
        </w:rPr>
        <w:t>(</w:t>
      </w:r>
      <w:r w:rsidRPr="005C676C">
        <w:rPr>
          <w:sz w:val="22"/>
          <w:szCs w:val="22"/>
        </w:rPr>
        <w:t>ii</w:t>
      </w:r>
      <w:r>
        <w:rPr>
          <w:sz w:val="22"/>
          <w:szCs w:val="22"/>
        </w:rPr>
        <w:t>)</w:t>
      </w:r>
      <w:r>
        <w:rPr>
          <w:sz w:val="22"/>
          <w:szCs w:val="22"/>
        </w:rPr>
        <w:tab/>
      </w:r>
      <w:r w:rsidR="00480E47" w:rsidRPr="005C676C">
        <w:rPr>
          <w:sz w:val="22"/>
          <w:szCs w:val="22"/>
        </w:rPr>
        <w:t>the payment, of amounts equal to the amounts of levy collected or recovered, to the Committee; and</w:t>
      </w:r>
      <w:r w:rsidR="00480E47">
        <w:rPr>
          <w:sz w:val="22"/>
          <w:szCs w:val="22"/>
        </w:rPr>
        <w:t>”</w:t>
      </w:r>
      <w:r w:rsidR="00480E47" w:rsidRPr="005C676C">
        <w:rPr>
          <w:sz w:val="22"/>
          <w:szCs w:val="22"/>
        </w:rPr>
        <w:t>.</w:t>
      </w:r>
    </w:p>
    <w:p w14:paraId="00C4EA86"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Contracts</w:t>
      </w:r>
    </w:p>
    <w:p w14:paraId="1D65C0F1" w14:textId="77777777" w:rsidR="00480E47" w:rsidRPr="005C676C" w:rsidRDefault="00480E47" w:rsidP="00480E47">
      <w:pPr>
        <w:widowControl w:val="0"/>
        <w:tabs>
          <w:tab w:val="left" w:pos="754"/>
        </w:tabs>
        <w:autoSpaceDE w:val="0"/>
        <w:autoSpaceDN w:val="0"/>
        <w:adjustRightInd w:val="0"/>
        <w:spacing w:before="120"/>
        <w:ind w:firstLine="346"/>
        <w:jc w:val="both"/>
        <w:rPr>
          <w:sz w:val="22"/>
          <w:szCs w:val="22"/>
        </w:rPr>
      </w:pPr>
      <w:r w:rsidRPr="005C676C">
        <w:rPr>
          <w:b/>
          <w:bCs/>
          <w:sz w:val="22"/>
          <w:szCs w:val="22"/>
        </w:rPr>
        <w:t>11</w:t>
      </w:r>
      <w:r w:rsidRPr="005C676C">
        <w:rPr>
          <w:sz w:val="22"/>
          <w:szCs w:val="22"/>
        </w:rPr>
        <w:t>.</w:t>
      </w:r>
      <w:r w:rsidRPr="005C676C">
        <w:rPr>
          <w:sz w:val="22"/>
          <w:szCs w:val="22"/>
        </w:rPr>
        <w:tab/>
        <w:t xml:space="preserve">Section 19 of the Principal Act is amended by omitting </w:t>
      </w:r>
      <w:r>
        <w:rPr>
          <w:sz w:val="22"/>
          <w:szCs w:val="22"/>
        </w:rPr>
        <w:t>“</w:t>
      </w:r>
      <w:r w:rsidRPr="005C676C">
        <w:rPr>
          <w:sz w:val="22"/>
          <w:szCs w:val="22"/>
        </w:rPr>
        <w:t>$20,000</w:t>
      </w:r>
      <w:r>
        <w:rPr>
          <w:sz w:val="22"/>
          <w:szCs w:val="22"/>
        </w:rPr>
        <w:t>”</w:t>
      </w:r>
      <w:r w:rsidRPr="005C676C">
        <w:rPr>
          <w:sz w:val="22"/>
          <w:szCs w:val="22"/>
        </w:rPr>
        <w:t xml:space="preserve"> and substituting </w:t>
      </w:r>
      <w:r>
        <w:rPr>
          <w:sz w:val="22"/>
          <w:szCs w:val="22"/>
        </w:rPr>
        <w:t>“</w:t>
      </w:r>
      <w:r w:rsidRPr="005C676C">
        <w:rPr>
          <w:sz w:val="22"/>
          <w:szCs w:val="22"/>
        </w:rPr>
        <w:t>$100,000</w:t>
      </w:r>
      <w:r>
        <w:rPr>
          <w:sz w:val="22"/>
          <w:szCs w:val="22"/>
        </w:rPr>
        <w:t>”</w:t>
      </w:r>
      <w:r w:rsidRPr="005C676C">
        <w:rPr>
          <w:sz w:val="22"/>
          <w:szCs w:val="22"/>
        </w:rPr>
        <w:t>.</w:t>
      </w:r>
    </w:p>
    <w:p w14:paraId="63A7A21C"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Audit</w:t>
      </w:r>
    </w:p>
    <w:p w14:paraId="3102F93B" w14:textId="77777777" w:rsidR="00480E47" w:rsidRPr="005C676C" w:rsidRDefault="00480E47" w:rsidP="00480E47">
      <w:pPr>
        <w:widowControl w:val="0"/>
        <w:tabs>
          <w:tab w:val="left" w:pos="754"/>
        </w:tabs>
        <w:autoSpaceDE w:val="0"/>
        <w:autoSpaceDN w:val="0"/>
        <w:adjustRightInd w:val="0"/>
        <w:spacing w:before="120"/>
        <w:ind w:firstLine="346"/>
        <w:jc w:val="both"/>
        <w:rPr>
          <w:sz w:val="22"/>
          <w:szCs w:val="22"/>
        </w:rPr>
      </w:pPr>
      <w:r w:rsidRPr="005C676C">
        <w:rPr>
          <w:b/>
          <w:bCs/>
          <w:sz w:val="22"/>
          <w:szCs w:val="22"/>
        </w:rPr>
        <w:t>12.</w:t>
      </w:r>
      <w:r w:rsidRPr="005C676C">
        <w:rPr>
          <w:b/>
          <w:bCs/>
          <w:sz w:val="22"/>
          <w:szCs w:val="22"/>
        </w:rPr>
        <w:tab/>
      </w:r>
      <w:r w:rsidRPr="005C676C">
        <w:rPr>
          <w:sz w:val="22"/>
          <w:szCs w:val="22"/>
        </w:rPr>
        <w:t xml:space="preserve">Section 22 of the Principal Act is amended by omitting from subsection (7) </w:t>
      </w:r>
      <w:r>
        <w:rPr>
          <w:sz w:val="22"/>
          <w:szCs w:val="22"/>
        </w:rPr>
        <w:t>“</w:t>
      </w:r>
      <w:r w:rsidRPr="005C676C">
        <w:rPr>
          <w:sz w:val="22"/>
          <w:szCs w:val="22"/>
        </w:rPr>
        <w:t>$200</w:t>
      </w:r>
      <w:r>
        <w:rPr>
          <w:sz w:val="22"/>
          <w:szCs w:val="22"/>
        </w:rPr>
        <w:t>”</w:t>
      </w:r>
      <w:r w:rsidRPr="005C676C">
        <w:rPr>
          <w:sz w:val="22"/>
          <w:szCs w:val="22"/>
        </w:rPr>
        <w:t xml:space="preserve"> and substituting </w:t>
      </w:r>
      <w:r>
        <w:rPr>
          <w:sz w:val="22"/>
          <w:szCs w:val="22"/>
        </w:rPr>
        <w:t>“</w:t>
      </w:r>
      <w:r w:rsidRPr="005C676C">
        <w:rPr>
          <w:sz w:val="22"/>
          <w:szCs w:val="22"/>
        </w:rPr>
        <w:t>$1,000</w:t>
      </w:r>
      <w:r>
        <w:rPr>
          <w:sz w:val="22"/>
          <w:szCs w:val="22"/>
        </w:rPr>
        <w:t>”</w:t>
      </w:r>
      <w:r w:rsidRPr="005C676C">
        <w:rPr>
          <w:sz w:val="22"/>
          <w:szCs w:val="22"/>
        </w:rPr>
        <w:t>.</w:t>
      </w:r>
    </w:p>
    <w:p w14:paraId="5A20218D"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Deputies</w:t>
      </w:r>
    </w:p>
    <w:p w14:paraId="1DB40540" w14:textId="77777777" w:rsidR="00480E47" w:rsidRPr="005C676C" w:rsidRDefault="00480E47" w:rsidP="00480E47">
      <w:pPr>
        <w:widowControl w:val="0"/>
        <w:tabs>
          <w:tab w:val="left" w:pos="768"/>
        </w:tabs>
        <w:autoSpaceDE w:val="0"/>
        <w:autoSpaceDN w:val="0"/>
        <w:adjustRightInd w:val="0"/>
        <w:spacing w:before="120"/>
        <w:ind w:left="355"/>
        <w:jc w:val="both"/>
        <w:rPr>
          <w:sz w:val="22"/>
          <w:szCs w:val="22"/>
        </w:rPr>
      </w:pPr>
      <w:r w:rsidRPr="005C676C">
        <w:rPr>
          <w:b/>
          <w:bCs/>
          <w:sz w:val="22"/>
          <w:szCs w:val="22"/>
        </w:rPr>
        <w:t>13.</w:t>
      </w:r>
      <w:r w:rsidRPr="005C676C">
        <w:rPr>
          <w:b/>
          <w:bCs/>
          <w:sz w:val="22"/>
          <w:szCs w:val="22"/>
        </w:rPr>
        <w:tab/>
      </w:r>
      <w:r w:rsidRPr="005C676C">
        <w:rPr>
          <w:sz w:val="22"/>
          <w:szCs w:val="22"/>
        </w:rPr>
        <w:t>Section 23 of the Principal Act is amended:</w:t>
      </w:r>
    </w:p>
    <w:p w14:paraId="1E3A38BA" w14:textId="77777777" w:rsidR="00480E47" w:rsidRPr="005C676C" w:rsidRDefault="00480E47" w:rsidP="00480E47">
      <w:pPr>
        <w:widowControl w:val="0"/>
        <w:tabs>
          <w:tab w:val="left" w:pos="802"/>
        </w:tabs>
        <w:autoSpaceDE w:val="0"/>
        <w:autoSpaceDN w:val="0"/>
        <w:adjustRightInd w:val="0"/>
        <w:spacing w:before="120"/>
        <w:ind w:left="403"/>
        <w:jc w:val="both"/>
        <w:rPr>
          <w:sz w:val="22"/>
          <w:szCs w:val="22"/>
        </w:rPr>
      </w:pPr>
      <w:r w:rsidRPr="003443BE">
        <w:rPr>
          <w:b/>
          <w:sz w:val="22"/>
          <w:szCs w:val="22"/>
        </w:rPr>
        <w:t>(a)</w:t>
      </w:r>
      <w:r w:rsidRPr="005C676C">
        <w:rPr>
          <w:sz w:val="22"/>
          <w:szCs w:val="22"/>
        </w:rPr>
        <w:tab/>
        <w:t xml:space="preserve">by inserting in subsection (1) </w:t>
      </w:r>
      <w:r>
        <w:rPr>
          <w:sz w:val="22"/>
          <w:szCs w:val="22"/>
        </w:rPr>
        <w:t>“</w:t>
      </w:r>
      <w:r w:rsidRPr="005C676C">
        <w:rPr>
          <w:sz w:val="22"/>
          <w:szCs w:val="22"/>
        </w:rPr>
        <w:t>(aa), (ab),</w:t>
      </w:r>
      <w:r>
        <w:rPr>
          <w:sz w:val="22"/>
          <w:szCs w:val="22"/>
        </w:rPr>
        <w:t>”</w:t>
      </w:r>
      <w:r w:rsidRPr="005C676C">
        <w:rPr>
          <w:sz w:val="22"/>
          <w:szCs w:val="22"/>
        </w:rPr>
        <w:t xml:space="preserve"> after </w:t>
      </w:r>
      <w:r>
        <w:rPr>
          <w:sz w:val="22"/>
          <w:szCs w:val="22"/>
        </w:rPr>
        <w:t>“</w:t>
      </w:r>
      <w:r w:rsidRPr="005C676C">
        <w:rPr>
          <w:sz w:val="22"/>
          <w:szCs w:val="22"/>
        </w:rPr>
        <w:t>(a),</w:t>
      </w:r>
      <w:r>
        <w:rPr>
          <w:sz w:val="22"/>
          <w:szCs w:val="22"/>
        </w:rPr>
        <w:t>”</w:t>
      </w:r>
      <w:r w:rsidRPr="005C676C">
        <w:rPr>
          <w:sz w:val="22"/>
          <w:szCs w:val="22"/>
        </w:rPr>
        <w:t>;</w:t>
      </w:r>
    </w:p>
    <w:p w14:paraId="3A9EEE32" w14:textId="77777777" w:rsidR="00480E47" w:rsidRPr="005C676C" w:rsidRDefault="00480E47" w:rsidP="00480E47">
      <w:pPr>
        <w:widowControl w:val="0"/>
        <w:tabs>
          <w:tab w:val="left" w:pos="802"/>
        </w:tabs>
        <w:autoSpaceDE w:val="0"/>
        <w:autoSpaceDN w:val="0"/>
        <w:adjustRightInd w:val="0"/>
        <w:spacing w:before="120"/>
        <w:ind w:left="403"/>
        <w:jc w:val="both"/>
        <w:rPr>
          <w:sz w:val="22"/>
          <w:szCs w:val="22"/>
        </w:rPr>
      </w:pPr>
      <w:r w:rsidRPr="003443BE">
        <w:rPr>
          <w:b/>
          <w:sz w:val="22"/>
          <w:szCs w:val="22"/>
        </w:rPr>
        <w:t>(b)</w:t>
      </w:r>
      <w:r w:rsidRPr="005C676C">
        <w:rPr>
          <w:sz w:val="22"/>
          <w:szCs w:val="22"/>
        </w:rPr>
        <w:tab/>
        <w:t xml:space="preserve">by inserting in subsection (4) </w:t>
      </w:r>
      <w:r>
        <w:rPr>
          <w:sz w:val="22"/>
          <w:szCs w:val="22"/>
        </w:rPr>
        <w:t>“</w:t>
      </w:r>
      <w:r w:rsidRPr="005C676C">
        <w:rPr>
          <w:sz w:val="22"/>
          <w:szCs w:val="22"/>
        </w:rPr>
        <w:t>(ab),</w:t>
      </w:r>
      <w:r>
        <w:rPr>
          <w:sz w:val="22"/>
          <w:szCs w:val="22"/>
        </w:rPr>
        <w:t>”</w:t>
      </w:r>
      <w:r w:rsidRPr="005C676C">
        <w:rPr>
          <w:sz w:val="22"/>
          <w:szCs w:val="22"/>
        </w:rPr>
        <w:t xml:space="preserve"> after </w:t>
      </w:r>
      <w:r>
        <w:rPr>
          <w:sz w:val="22"/>
          <w:szCs w:val="22"/>
        </w:rPr>
        <w:t>“</w:t>
      </w:r>
      <w:r w:rsidRPr="005C676C">
        <w:rPr>
          <w:sz w:val="22"/>
          <w:szCs w:val="22"/>
        </w:rPr>
        <w:t>5 (1)</w:t>
      </w:r>
      <w:r>
        <w:rPr>
          <w:sz w:val="22"/>
          <w:szCs w:val="22"/>
        </w:rPr>
        <w:t>”</w:t>
      </w:r>
      <w:r w:rsidRPr="005C676C">
        <w:rPr>
          <w:sz w:val="22"/>
          <w:szCs w:val="22"/>
        </w:rPr>
        <w:t>.</w:t>
      </w:r>
    </w:p>
    <w:p w14:paraId="7E24B799"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Meetings of the Committee</w:t>
      </w:r>
    </w:p>
    <w:p w14:paraId="61A454B4" w14:textId="77777777" w:rsidR="00480E47" w:rsidRPr="005C676C" w:rsidRDefault="00480E47" w:rsidP="00480E47">
      <w:pPr>
        <w:widowControl w:val="0"/>
        <w:tabs>
          <w:tab w:val="left" w:pos="768"/>
        </w:tabs>
        <w:autoSpaceDE w:val="0"/>
        <w:autoSpaceDN w:val="0"/>
        <w:adjustRightInd w:val="0"/>
        <w:spacing w:before="120"/>
        <w:ind w:firstLine="355"/>
        <w:jc w:val="both"/>
        <w:rPr>
          <w:sz w:val="22"/>
          <w:szCs w:val="22"/>
        </w:rPr>
      </w:pPr>
      <w:r w:rsidRPr="005C676C">
        <w:rPr>
          <w:b/>
          <w:bCs/>
          <w:sz w:val="22"/>
          <w:szCs w:val="22"/>
        </w:rPr>
        <w:t>14.</w:t>
      </w:r>
      <w:r w:rsidRPr="005C676C">
        <w:rPr>
          <w:b/>
          <w:bCs/>
          <w:sz w:val="22"/>
          <w:szCs w:val="22"/>
        </w:rPr>
        <w:tab/>
      </w:r>
      <w:r w:rsidRPr="005C676C">
        <w:rPr>
          <w:sz w:val="22"/>
          <w:szCs w:val="22"/>
        </w:rPr>
        <w:t xml:space="preserve">Section 26 of the Principal Act is amended by omitting from subsection (4) </w:t>
      </w:r>
      <w:r>
        <w:rPr>
          <w:sz w:val="22"/>
          <w:szCs w:val="22"/>
        </w:rPr>
        <w:t>“</w:t>
      </w:r>
      <w:r w:rsidRPr="005C676C">
        <w:rPr>
          <w:sz w:val="22"/>
          <w:szCs w:val="22"/>
        </w:rPr>
        <w:t>5</w:t>
      </w:r>
      <w:r>
        <w:rPr>
          <w:sz w:val="22"/>
          <w:szCs w:val="22"/>
        </w:rPr>
        <w:t>”</w:t>
      </w:r>
      <w:r w:rsidRPr="005C676C">
        <w:rPr>
          <w:sz w:val="22"/>
          <w:szCs w:val="22"/>
        </w:rPr>
        <w:t xml:space="preserve"> and substituting </w:t>
      </w:r>
      <w:r>
        <w:rPr>
          <w:sz w:val="22"/>
          <w:szCs w:val="22"/>
        </w:rPr>
        <w:t>“</w:t>
      </w:r>
      <w:r w:rsidRPr="005C676C">
        <w:rPr>
          <w:sz w:val="22"/>
          <w:szCs w:val="22"/>
        </w:rPr>
        <w:t>7</w:t>
      </w:r>
      <w:r>
        <w:rPr>
          <w:sz w:val="22"/>
          <w:szCs w:val="22"/>
        </w:rPr>
        <w:t>”</w:t>
      </w:r>
      <w:r w:rsidRPr="005C676C">
        <w:rPr>
          <w:sz w:val="22"/>
          <w:szCs w:val="22"/>
        </w:rPr>
        <w:t>.</w:t>
      </w:r>
    </w:p>
    <w:p w14:paraId="78525B6C"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Minor amendments</w:t>
      </w:r>
    </w:p>
    <w:p w14:paraId="0A8A3CDE" w14:textId="77777777" w:rsidR="00480E47" w:rsidRPr="005C676C" w:rsidRDefault="00480E47" w:rsidP="00480E47">
      <w:pPr>
        <w:widowControl w:val="0"/>
        <w:tabs>
          <w:tab w:val="left" w:pos="768"/>
        </w:tabs>
        <w:autoSpaceDE w:val="0"/>
        <w:autoSpaceDN w:val="0"/>
        <w:adjustRightInd w:val="0"/>
        <w:spacing w:before="120"/>
        <w:ind w:left="355"/>
        <w:jc w:val="both"/>
        <w:rPr>
          <w:sz w:val="22"/>
          <w:szCs w:val="22"/>
        </w:rPr>
      </w:pPr>
      <w:r w:rsidRPr="005C676C">
        <w:rPr>
          <w:b/>
          <w:bCs/>
          <w:sz w:val="22"/>
          <w:szCs w:val="22"/>
        </w:rPr>
        <w:t>15.</w:t>
      </w:r>
      <w:r w:rsidRPr="005C676C">
        <w:rPr>
          <w:b/>
          <w:bCs/>
          <w:sz w:val="22"/>
          <w:szCs w:val="22"/>
        </w:rPr>
        <w:tab/>
      </w:r>
      <w:r w:rsidRPr="005C676C">
        <w:rPr>
          <w:sz w:val="22"/>
          <w:szCs w:val="22"/>
        </w:rPr>
        <w:t>The Principal Act is further amended as set out in Schedule 1.</w:t>
      </w:r>
    </w:p>
    <w:p w14:paraId="744DC339" w14:textId="6347D769" w:rsidR="00480E47" w:rsidRPr="00964E00" w:rsidRDefault="00480E47" w:rsidP="00964E00">
      <w:pPr>
        <w:widowControl w:val="0"/>
        <w:autoSpaceDE w:val="0"/>
        <w:autoSpaceDN w:val="0"/>
        <w:adjustRightInd w:val="0"/>
        <w:spacing w:before="240" w:after="120"/>
        <w:jc w:val="center"/>
        <w:rPr>
          <w:bCs/>
          <w:szCs w:val="22"/>
        </w:rPr>
      </w:pPr>
      <w:r w:rsidRPr="00964E00">
        <w:rPr>
          <w:b/>
          <w:bCs/>
          <w:szCs w:val="22"/>
        </w:rPr>
        <w:t>PART 3—AMENDMENTS OF THE STEVEDORING INDUSTRY</w:t>
      </w:r>
      <w:r w:rsidR="000B5FDA" w:rsidRPr="00964E00">
        <w:rPr>
          <w:b/>
          <w:bCs/>
          <w:szCs w:val="22"/>
        </w:rPr>
        <w:br/>
      </w:r>
      <w:r w:rsidRPr="00964E00">
        <w:rPr>
          <w:b/>
          <w:bCs/>
          <w:szCs w:val="22"/>
        </w:rPr>
        <w:t>LEVY COLLECTION ACT 1977</w:t>
      </w:r>
    </w:p>
    <w:p w14:paraId="664752D9"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Principal Act</w:t>
      </w:r>
    </w:p>
    <w:p w14:paraId="59423376" w14:textId="77777777" w:rsidR="00480E47" w:rsidRPr="005C676C" w:rsidRDefault="00480E47" w:rsidP="00480E47">
      <w:pPr>
        <w:widowControl w:val="0"/>
        <w:tabs>
          <w:tab w:val="left" w:pos="768"/>
        </w:tabs>
        <w:autoSpaceDE w:val="0"/>
        <w:autoSpaceDN w:val="0"/>
        <w:adjustRightInd w:val="0"/>
        <w:spacing w:before="120"/>
        <w:ind w:firstLine="355"/>
        <w:jc w:val="both"/>
        <w:rPr>
          <w:sz w:val="22"/>
          <w:szCs w:val="22"/>
        </w:rPr>
      </w:pPr>
      <w:r w:rsidRPr="005C676C">
        <w:rPr>
          <w:b/>
          <w:bCs/>
          <w:sz w:val="22"/>
          <w:szCs w:val="22"/>
        </w:rPr>
        <w:t>16.</w:t>
      </w:r>
      <w:r w:rsidRPr="005C676C">
        <w:rPr>
          <w:b/>
          <w:bCs/>
          <w:sz w:val="22"/>
          <w:szCs w:val="22"/>
        </w:rPr>
        <w:tab/>
      </w:r>
      <w:r w:rsidRPr="005C676C">
        <w:rPr>
          <w:sz w:val="22"/>
          <w:szCs w:val="22"/>
        </w:rPr>
        <w:t xml:space="preserve">In this Part, </w:t>
      </w:r>
      <w:r>
        <w:rPr>
          <w:b/>
          <w:bCs/>
          <w:sz w:val="22"/>
          <w:szCs w:val="22"/>
        </w:rPr>
        <w:t>“</w:t>
      </w:r>
      <w:r w:rsidRPr="005C676C">
        <w:rPr>
          <w:b/>
          <w:bCs/>
          <w:sz w:val="22"/>
          <w:szCs w:val="22"/>
        </w:rPr>
        <w:t>Principal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Stevedoring Industry Levy Collection Act 1977</w:t>
      </w:r>
      <w:r w:rsidRPr="005C676C">
        <w:rPr>
          <w:sz w:val="22"/>
          <w:szCs w:val="22"/>
          <w:vertAlign w:val="superscript"/>
        </w:rPr>
        <w:t>2</w:t>
      </w:r>
      <w:r w:rsidRPr="005C676C">
        <w:rPr>
          <w:sz w:val="22"/>
          <w:szCs w:val="22"/>
        </w:rPr>
        <w:t>.</w:t>
      </w:r>
    </w:p>
    <w:p w14:paraId="5BBD0D88"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Interpretation</w:t>
      </w:r>
    </w:p>
    <w:p w14:paraId="7EBD082C" w14:textId="77777777" w:rsidR="00480E47" w:rsidRPr="005C676C" w:rsidRDefault="00480E47" w:rsidP="00480E47">
      <w:pPr>
        <w:widowControl w:val="0"/>
        <w:tabs>
          <w:tab w:val="left" w:pos="768"/>
        </w:tabs>
        <w:autoSpaceDE w:val="0"/>
        <w:autoSpaceDN w:val="0"/>
        <w:adjustRightInd w:val="0"/>
        <w:spacing w:before="120"/>
        <w:ind w:left="355"/>
        <w:jc w:val="both"/>
        <w:rPr>
          <w:sz w:val="22"/>
          <w:szCs w:val="22"/>
        </w:rPr>
      </w:pPr>
      <w:r w:rsidRPr="005C676C">
        <w:rPr>
          <w:b/>
          <w:bCs/>
          <w:sz w:val="22"/>
          <w:szCs w:val="22"/>
        </w:rPr>
        <w:t>17.</w:t>
      </w:r>
      <w:r w:rsidRPr="005C676C">
        <w:rPr>
          <w:b/>
          <w:bCs/>
          <w:sz w:val="22"/>
          <w:szCs w:val="22"/>
        </w:rPr>
        <w:tab/>
      </w:r>
      <w:r w:rsidRPr="005C676C">
        <w:rPr>
          <w:sz w:val="22"/>
          <w:szCs w:val="22"/>
        </w:rPr>
        <w:t>Section 3 of the Principal Act is amended:</w:t>
      </w:r>
    </w:p>
    <w:p w14:paraId="34EF8429" w14:textId="77777777" w:rsidR="00480E47" w:rsidRPr="005C676C" w:rsidRDefault="00480E47" w:rsidP="00480E47">
      <w:pPr>
        <w:widowControl w:val="0"/>
        <w:tabs>
          <w:tab w:val="left" w:pos="778"/>
        </w:tabs>
        <w:autoSpaceDE w:val="0"/>
        <w:autoSpaceDN w:val="0"/>
        <w:adjustRightInd w:val="0"/>
        <w:spacing w:before="120"/>
        <w:ind w:left="778" w:hanging="394"/>
        <w:jc w:val="both"/>
        <w:rPr>
          <w:sz w:val="22"/>
          <w:szCs w:val="22"/>
        </w:rPr>
      </w:pPr>
      <w:r w:rsidRPr="003443BE">
        <w:rPr>
          <w:b/>
          <w:sz w:val="22"/>
          <w:szCs w:val="22"/>
        </w:rPr>
        <w:t>(a)</w:t>
      </w:r>
      <w:r w:rsidRPr="005C676C">
        <w:rPr>
          <w:sz w:val="22"/>
          <w:szCs w:val="22"/>
        </w:rPr>
        <w:tab/>
        <w:t xml:space="preserve">by inserting </w:t>
      </w:r>
      <w:r>
        <w:rPr>
          <w:sz w:val="22"/>
          <w:szCs w:val="22"/>
        </w:rPr>
        <w:t>“</w:t>
      </w:r>
      <w:r w:rsidRPr="005C676C">
        <w:rPr>
          <w:sz w:val="22"/>
          <w:szCs w:val="22"/>
        </w:rPr>
        <w:t>or</w:t>
      </w:r>
      <w:r>
        <w:rPr>
          <w:sz w:val="22"/>
          <w:szCs w:val="22"/>
        </w:rPr>
        <w:t>”</w:t>
      </w:r>
      <w:r w:rsidRPr="005C676C">
        <w:rPr>
          <w:sz w:val="22"/>
          <w:szCs w:val="22"/>
        </w:rPr>
        <w:t xml:space="preserve"> at the end of paragraph (a) of the definition of </w:t>
      </w:r>
      <w:r>
        <w:rPr>
          <w:sz w:val="22"/>
          <w:szCs w:val="22"/>
        </w:rPr>
        <w:t>“</w:t>
      </w:r>
      <w:r w:rsidRPr="005C676C">
        <w:rPr>
          <w:sz w:val="22"/>
          <w:szCs w:val="22"/>
        </w:rPr>
        <w:t>Division B waterside worker</w:t>
      </w:r>
      <w:r>
        <w:rPr>
          <w:sz w:val="22"/>
          <w:szCs w:val="22"/>
        </w:rPr>
        <w:t>”</w:t>
      </w:r>
      <w:r w:rsidRPr="005C676C">
        <w:rPr>
          <w:sz w:val="22"/>
          <w:szCs w:val="22"/>
        </w:rPr>
        <w:t xml:space="preserve"> in subsection (1);</w:t>
      </w:r>
    </w:p>
    <w:p w14:paraId="63ADDC41" w14:textId="77777777" w:rsidR="00480E47" w:rsidRPr="005C676C" w:rsidRDefault="00480E47" w:rsidP="00480E47">
      <w:pPr>
        <w:widowControl w:val="0"/>
        <w:tabs>
          <w:tab w:val="left" w:pos="778"/>
        </w:tabs>
        <w:autoSpaceDE w:val="0"/>
        <w:autoSpaceDN w:val="0"/>
        <w:adjustRightInd w:val="0"/>
        <w:spacing w:before="120"/>
        <w:ind w:left="778" w:hanging="394"/>
        <w:jc w:val="both"/>
        <w:rPr>
          <w:sz w:val="22"/>
          <w:szCs w:val="22"/>
        </w:rPr>
      </w:pPr>
      <w:r w:rsidRPr="003443BE">
        <w:rPr>
          <w:b/>
          <w:sz w:val="22"/>
          <w:szCs w:val="22"/>
        </w:rPr>
        <w:t>(b)</w:t>
      </w:r>
      <w:r w:rsidRPr="005C676C">
        <w:rPr>
          <w:sz w:val="22"/>
          <w:szCs w:val="22"/>
        </w:rPr>
        <w:tab/>
        <w:t xml:space="preserve">by omitting paragraph (b) from the definition of </w:t>
      </w:r>
      <w:r>
        <w:rPr>
          <w:sz w:val="22"/>
          <w:szCs w:val="22"/>
        </w:rPr>
        <w:t>“</w:t>
      </w:r>
      <w:r w:rsidRPr="005C676C">
        <w:rPr>
          <w:sz w:val="22"/>
          <w:szCs w:val="22"/>
        </w:rPr>
        <w:t>Division B waterside worker</w:t>
      </w:r>
      <w:r>
        <w:rPr>
          <w:sz w:val="22"/>
          <w:szCs w:val="22"/>
        </w:rPr>
        <w:t>”</w:t>
      </w:r>
      <w:r w:rsidRPr="005C676C">
        <w:rPr>
          <w:sz w:val="22"/>
          <w:szCs w:val="22"/>
        </w:rPr>
        <w:t xml:space="preserve"> in subsection (1);</w:t>
      </w:r>
    </w:p>
    <w:p w14:paraId="1FE78EC5" w14:textId="77777777" w:rsidR="00480E47" w:rsidRPr="005C676C" w:rsidRDefault="00480E47" w:rsidP="00480E47">
      <w:pPr>
        <w:widowControl w:val="0"/>
        <w:tabs>
          <w:tab w:val="left" w:pos="778"/>
        </w:tabs>
        <w:autoSpaceDE w:val="0"/>
        <w:autoSpaceDN w:val="0"/>
        <w:adjustRightInd w:val="0"/>
        <w:spacing w:before="120"/>
        <w:ind w:left="778" w:hanging="394"/>
        <w:jc w:val="both"/>
        <w:rPr>
          <w:sz w:val="22"/>
          <w:szCs w:val="22"/>
        </w:rPr>
      </w:pPr>
      <w:r w:rsidRPr="003443BE">
        <w:rPr>
          <w:b/>
          <w:sz w:val="22"/>
          <w:szCs w:val="22"/>
        </w:rPr>
        <w:t>(c)</w:t>
      </w:r>
      <w:r w:rsidRPr="005C676C">
        <w:rPr>
          <w:sz w:val="22"/>
          <w:szCs w:val="22"/>
        </w:rPr>
        <w:tab/>
        <w:t xml:space="preserve">by omitting from subsection (1) the definition of </w:t>
      </w:r>
      <w:r>
        <w:rPr>
          <w:sz w:val="22"/>
          <w:szCs w:val="22"/>
        </w:rPr>
        <w:t>“</w:t>
      </w:r>
      <w:r w:rsidRPr="005C676C">
        <w:rPr>
          <w:sz w:val="22"/>
          <w:szCs w:val="22"/>
        </w:rPr>
        <w:t>local cargo</w:t>
      </w:r>
      <w:r>
        <w:rPr>
          <w:sz w:val="22"/>
          <w:szCs w:val="22"/>
        </w:rPr>
        <w:t>”</w:t>
      </w:r>
      <w:r w:rsidRPr="005C676C">
        <w:rPr>
          <w:sz w:val="22"/>
          <w:szCs w:val="22"/>
        </w:rPr>
        <w:t xml:space="preserve"> and substituting the following definition:</w:t>
      </w:r>
    </w:p>
    <w:p w14:paraId="115CD74A" w14:textId="2E6DDFC1" w:rsidR="00480E47" w:rsidRPr="005C676C" w:rsidRDefault="00480E47" w:rsidP="00480E47">
      <w:pPr>
        <w:widowControl w:val="0"/>
        <w:autoSpaceDE w:val="0"/>
        <w:autoSpaceDN w:val="0"/>
        <w:adjustRightInd w:val="0"/>
        <w:spacing w:before="120"/>
        <w:ind w:left="778"/>
        <w:jc w:val="both"/>
        <w:rPr>
          <w:sz w:val="22"/>
          <w:szCs w:val="22"/>
        </w:rPr>
      </w:pPr>
      <w:r w:rsidRPr="00964E00">
        <w:rPr>
          <w:bCs/>
          <w:sz w:val="22"/>
          <w:szCs w:val="22"/>
        </w:rPr>
        <w:t>“</w:t>
      </w:r>
      <w:r w:rsidRPr="005C676C">
        <w:rPr>
          <w:b/>
          <w:bCs/>
          <w:sz w:val="22"/>
          <w:szCs w:val="22"/>
        </w:rPr>
        <w:t xml:space="preserve"> </w:t>
      </w:r>
      <w:r>
        <w:rPr>
          <w:b/>
          <w:bCs/>
          <w:sz w:val="22"/>
          <w:szCs w:val="22"/>
        </w:rPr>
        <w:t>‘</w:t>
      </w:r>
      <w:r w:rsidRPr="005C676C">
        <w:rPr>
          <w:b/>
          <w:bCs/>
          <w:sz w:val="22"/>
          <w:szCs w:val="22"/>
        </w:rPr>
        <w:t>local cargo</w:t>
      </w:r>
      <w:r>
        <w:rPr>
          <w:b/>
          <w:bCs/>
          <w:sz w:val="22"/>
          <w:szCs w:val="22"/>
        </w:rPr>
        <w:t>’</w:t>
      </w:r>
      <w:r w:rsidRPr="005C676C">
        <w:rPr>
          <w:b/>
          <w:bCs/>
          <w:sz w:val="22"/>
          <w:szCs w:val="22"/>
        </w:rPr>
        <w:t xml:space="preserve"> </w:t>
      </w:r>
      <w:r w:rsidRPr="005C676C">
        <w:rPr>
          <w:sz w:val="22"/>
          <w:szCs w:val="22"/>
        </w:rPr>
        <w:t>means cargo that is consigned from a port in Australia to:</w:t>
      </w:r>
    </w:p>
    <w:p w14:paraId="31BBDC71" w14:textId="77777777" w:rsidR="00480E47" w:rsidRPr="005C676C" w:rsidRDefault="00480E47" w:rsidP="00480E47">
      <w:pPr>
        <w:widowControl w:val="0"/>
        <w:tabs>
          <w:tab w:val="left" w:pos="1430"/>
        </w:tabs>
        <w:autoSpaceDE w:val="0"/>
        <w:autoSpaceDN w:val="0"/>
        <w:adjustRightInd w:val="0"/>
        <w:spacing w:before="120"/>
        <w:ind w:left="1046"/>
        <w:jc w:val="both"/>
        <w:rPr>
          <w:sz w:val="22"/>
          <w:szCs w:val="22"/>
        </w:rPr>
      </w:pPr>
      <w:r w:rsidRPr="005C676C">
        <w:rPr>
          <w:sz w:val="22"/>
          <w:szCs w:val="22"/>
        </w:rPr>
        <w:t>(a)</w:t>
      </w:r>
      <w:r w:rsidRPr="005C676C">
        <w:rPr>
          <w:sz w:val="22"/>
          <w:szCs w:val="22"/>
        </w:rPr>
        <w:tab/>
        <w:t>another port in Australia; or</w:t>
      </w:r>
    </w:p>
    <w:p w14:paraId="0F04BB7D" w14:textId="77777777" w:rsidR="00480E47" w:rsidRPr="005C676C" w:rsidRDefault="00480E47" w:rsidP="00480E47">
      <w:pPr>
        <w:widowControl w:val="0"/>
        <w:tabs>
          <w:tab w:val="left" w:pos="1430"/>
        </w:tabs>
        <w:autoSpaceDE w:val="0"/>
        <w:autoSpaceDN w:val="0"/>
        <w:adjustRightInd w:val="0"/>
        <w:spacing w:before="120"/>
        <w:ind w:left="1046"/>
        <w:jc w:val="both"/>
        <w:rPr>
          <w:sz w:val="22"/>
          <w:szCs w:val="22"/>
        </w:rPr>
      </w:pPr>
      <w:r w:rsidRPr="005C676C">
        <w:rPr>
          <w:sz w:val="22"/>
          <w:szCs w:val="22"/>
        </w:rPr>
        <w:t>(b)</w:t>
      </w:r>
      <w:r w:rsidRPr="005C676C">
        <w:rPr>
          <w:sz w:val="22"/>
          <w:szCs w:val="22"/>
        </w:rPr>
        <w:tab/>
        <w:t>an off-shore industry fixed structure; or</w:t>
      </w:r>
    </w:p>
    <w:p w14:paraId="4399551F" w14:textId="77777777" w:rsidR="00480E47" w:rsidRPr="005C676C" w:rsidRDefault="00480E47" w:rsidP="00480E47">
      <w:pPr>
        <w:widowControl w:val="0"/>
        <w:tabs>
          <w:tab w:val="left" w:pos="1430"/>
        </w:tabs>
        <w:autoSpaceDE w:val="0"/>
        <w:autoSpaceDN w:val="0"/>
        <w:adjustRightInd w:val="0"/>
        <w:spacing w:before="120"/>
        <w:ind w:left="1046"/>
        <w:jc w:val="both"/>
        <w:rPr>
          <w:sz w:val="22"/>
          <w:szCs w:val="22"/>
        </w:rPr>
      </w:pPr>
      <w:r w:rsidRPr="005C676C">
        <w:rPr>
          <w:sz w:val="22"/>
          <w:szCs w:val="22"/>
        </w:rPr>
        <w:t>(c)</w:t>
      </w:r>
      <w:r w:rsidRPr="005C676C">
        <w:rPr>
          <w:sz w:val="22"/>
          <w:szCs w:val="22"/>
        </w:rPr>
        <w:tab/>
        <w:t>an off-shore industry mobile unit;</w:t>
      </w:r>
    </w:p>
    <w:p w14:paraId="6C634E44" w14:textId="77777777" w:rsidR="00480E47" w:rsidRPr="005C676C" w:rsidRDefault="00480E47" w:rsidP="00480E47">
      <w:pPr>
        <w:widowControl w:val="0"/>
        <w:autoSpaceDE w:val="0"/>
        <w:autoSpaceDN w:val="0"/>
        <w:adjustRightInd w:val="0"/>
        <w:spacing w:before="120"/>
        <w:ind w:left="787"/>
        <w:jc w:val="both"/>
        <w:rPr>
          <w:sz w:val="22"/>
          <w:szCs w:val="22"/>
        </w:rPr>
      </w:pPr>
      <w:r w:rsidRPr="005C676C">
        <w:rPr>
          <w:sz w:val="22"/>
          <w:szCs w:val="22"/>
        </w:rPr>
        <w:t>other than cargo consigned on a through bill of lading to or from a port outside Australia;</w:t>
      </w:r>
      <w:r>
        <w:rPr>
          <w:sz w:val="22"/>
          <w:szCs w:val="22"/>
        </w:rPr>
        <w:t>”</w:t>
      </w:r>
      <w:r w:rsidRPr="005C676C">
        <w:rPr>
          <w:sz w:val="22"/>
          <w:szCs w:val="22"/>
        </w:rPr>
        <w:t>;</w:t>
      </w:r>
    </w:p>
    <w:p w14:paraId="38BE75E6" w14:textId="77777777" w:rsidR="00480E47" w:rsidRPr="005C676C" w:rsidRDefault="00480E47" w:rsidP="00480E47">
      <w:pPr>
        <w:widowControl w:val="0"/>
        <w:tabs>
          <w:tab w:val="left" w:pos="778"/>
        </w:tabs>
        <w:autoSpaceDE w:val="0"/>
        <w:autoSpaceDN w:val="0"/>
        <w:adjustRightInd w:val="0"/>
        <w:spacing w:before="120"/>
        <w:ind w:left="384"/>
        <w:jc w:val="both"/>
        <w:rPr>
          <w:sz w:val="22"/>
          <w:szCs w:val="22"/>
        </w:rPr>
      </w:pPr>
      <w:r w:rsidRPr="003443BE">
        <w:rPr>
          <w:b/>
          <w:sz w:val="22"/>
          <w:szCs w:val="22"/>
        </w:rPr>
        <w:t>(d)</w:t>
      </w:r>
      <w:r w:rsidRPr="005C676C">
        <w:rPr>
          <w:sz w:val="22"/>
          <w:szCs w:val="22"/>
        </w:rPr>
        <w:tab/>
        <w:t>by inserting in subsection (1) the following definitions:</w:t>
      </w:r>
    </w:p>
    <w:p w14:paraId="7DBDC14E" w14:textId="36139F6E" w:rsidR="00480E47" w:rsidRPr="005C676C" w:rsidRDefault="00480E47" w:rsidP="00480E47">
      <w:pPr>
        <w:widowControl w:val="0"/>
        <w:autoSpaceDE w:val="0"/>
        <w:autoSpaceDN w:val="0"/>
        <w:adjustRightInd w:val="0"/>
        <w:spacing w:before="120"/>
        <w:ind w:left="782"/>
        <w:jc w:val="both"/>
        <w:rPr>
          <w:sz w:val="22"/>
          <w:szCs w:val="22"/>
        </w:rPr>
      </w:pPr>
      <w:r w:rsidRPr="00964E00">
        <w:rPr>
          <w:bCs/>
          <w:sz w:val="22"/>
          <w:szCs w:val="22"/>
        </w:rPr>
        <w:t>“</w:t>
      </w:r>
      <w:r w:rsidRPr="005C676C">
        <w:rPr>
          <w:b/>
          <w:bCs/>
          <w:sz w:val="22"/>
          <w:szCs w:val="22"/>
        </w:rPr>
        <w:t xml:space="preserve"> </w:t>
      </w:r>
      <w:r>
        <w:rPr>
          <w:b/>
          <w:bCs/>
          <w:sz w:val="22"/>
          <w:szCs w:val="22"/>
        </w:rPr>
        <w:t>‘</w:t>
      </w:r>
      <w:r w:rsidRPr="005C676C">
        <w:rPr>
          <w:b/>
          <w:bCs/>
          <w:sz w:val="22"/>
          <w:szCs w:val="22"/>
        </w:rPr>
        <w:t>off-shore industry fixed structure</w:t>
      </w:r>
      <w:r>
        <w:rPr>
          <w:b/>
          <w:bCs/>
          <w:sz w:val="22"/>
          <w:szCs w:val="22"/>
        </w:rPr>
        <w:t>’</w:t>
      </w:r>
      <w:r w:rsidRPr="005C676C">
        <w:rPr>
          <w:b/>
          <w:bCs/>
          <w:sz w:val="22"/>
          <w:szCs w:val="22"/>
        </w:rPr>
        <w:t xml:space="preserve"> </w:t>
      </w:r>
      <w:r w:rsidRPr="005C676C">
        <w:rPr>
          <w:sz w:val="22"/>
          <w:szCs w:val="22"/>
        </w:rPr>
        <w:t>has the meaning given to it in clause 2 of the Schedule;</w:t>
      </w:r>
    </w:p>
    <w:p w14:paraId="73ADDBD9" w14:textId="77777777" w:rsidR="00480E47" w:rsidRPr="005C676C" w:rsidRDefault="00480E47" w:rsidP="00480E47">
      <w:pPr>
        <w:widowControl w:val="0"/>
        <w:autoSpaceDE w:val="0"/>
        <w:autoSpaceDN w:val="0"/>
        <w:adjustRightInd w:val="0"/>
        <w:spacing w:before="120"/>
        <w:ind w:left="787"/>
        <w:jc w:val="both"/>
        <w:rPr>
          <w:sz w:val="22"/>
          <w:szCs w:val="22"/>
        </w:rPr>
      </w:pPr>
      <w:r>
        <w:rPr>
          <w:b/>
          <w:bCs/>
          <w:sz w:val="22"/>
          <w:szCs w:val="22"/>
        </w:rPr>
        <w:t>‘</w:t>
      </w:r>
      <w:r w:rsidRPr="005C676C">
        <w:rPr>
          <w:b/>
          <w:bCs/>
          <w:sz w:val="22"/>
          <w:szCs w:val="22"/>
        </w:rPr>
        <w:t>off-shore industry mobile structure</w:t>
      </w:r>
      <w:r>
        <w:rPr>
          <w:b/>
          <w:bCs/>
          <w:sz w:val="22"/>
          <w:szCs w:val="22"/>
        </w:rPr>
        <w:t>’</w:t>
      </w:r>
      <w:r w:rsidRPr="005C676C">
        <w:rPr>
          <w:b/>
          <w:bCs/>
          <w:sz w:val="22"/>
          <w:szCs w:val="22"/>
        </w:rPr>
        <w:t xml:space="preserve"> </w:t>
      </w:r>
      <w:r w:rsidRPr="005C676C">
        <w:rPr>
          <w:sz w:val="22"/>
          <w:szCs w:val="22"/>
        </w:rPr>
        <w:t>has the meaning given to it in clause 3 of the Schedule;</w:t>
      </w:r>
      <w:r>
        <w:rPr>
          <w:sz w:val="22"/>
          <w:szCs w:val="22"/>
        </w:rPr>
        <w:t>”</w:t>
      </w:r>
      <w:r w:rsidRPr="005C676C">
        <w:rPr>
          <w:sz w:val="22"/>
          <w:szCs w:val="22"/>
        </w:rPr>
        <w:t>;</w:t>
      </w:r>
    </w:p>
    <w:p w14:paraId="6FD80040" w14:textId="77777777" w:rsidR="000B5FDA" w:rsidRDefault="00480E47" w:rsidP="000B5FDA">
      <w:pPr>
        <w:widowControl w:val="0"/>
        <w:tabs>
          <w:tab w:val="left" w:pos="360"/>
          <w:tab w:val="left" w:pos="778"/>
        </w:tabs>
        <w:autoSpaceDE w:val="0"/>
        <w:autoSpaceDN w:val="0"/>
        <w:adjustRightInd w:val="0"/>
        <w:spacing w:before="120"/>
        <w:ind w:left="778" w:hanging="394"/>
        <w:jc w:val="both"/>
        <w:rPr>
          <w:sz w:val="22"/>
          <w:szCs w:val="22"/>
        </w:rPr>
      </w:pPr>
      <w:r w:rsidRPr="003443BE">
        <w:rPr>
          <w:b/>
          <w:sz w:val="22"/>
          <w:szCs w:val="22"/>
        </w:rPr>
        <w:t>(e)</w:t>
      </w:r>
      <w:r w:rsidRPr="005C676C">
        <w:rPr>
          <w:sz w:val="22"/>
          <w:szCs w:val="22"/>
        </w:rPr>
        <w:tab/>
        <w:t xml:space="preserve">by omitting from subsection (1) the definition of </w:t>
      </w:r>
      <w:r>
        <w:rPr>
          <w:sz w:val="22"/>
          <w:szCs w:val="22"/>
        </w:rPr>
        <w:t>“</w:t>
      </w:r>
      <w:r w:rsidRPr="005C676C">
        <w:rPr>
          <w:sz w:val="22"/>
          <w:szCs w:val="22"/>
        </w:rPr>
        <w:t>participating party</w:t>
      </w:r>
      <w:r>
        <w:rPr>
          <w:sz w:val="22"/>
          <w:szCs w:val="22"/>
        </w:rPr>
        <w:t>”</w:t>
      </w:r>
      <w:r w:rsidRPr="005C676C">
        <w:rPr>
          <w:sz w:val="22"/>
          <w:szCs w:val="22"/>
        </w:rPr>
        <w:t>;</w:t>
      </w:r>
    </w:p>
    <w:p w14:paraId="4C8E9128" w14:textId="64BF081D" w:rsidR="00480E47" w:rsidRPr="005C676C" w:rsidRDefault="000B5FDA" w:rsidP="000B5FDA">
      <w:pPr>
        <w:widowControl w:val="0"/>
        <w:tabs>
          <w:tab w:val="left" w:pos="360"/>
        </w:tabs>
        <w:autoSpaceDE w:val="0"/>
        <w:autoSpaceDN w:val="0"/>
        <w:adjustRightInd w:val="0"/>
        <w:spacing w:before="120"/>
        <w:ind w:left="782" w:hanging="355"/>
        <w:jc w:val="both"/>
        <w:rPr>
          <w:sz w:val="22"/>
          <w:szCs w:val="22"/>
        </w:rPr>
      </w:pPr>
      <w:r w:rsidRPr="00964E00">
        <w:rPr>
          <w:b/>
          <w:sz w:val="22"/>
          <w:szCs w:val="22"/>
        </w:rPr>
        <w:t>(f)</w:t>
      </w:r>
      <w:r>
        <w:rPr>
          <w:sz w:val="22"/>
          <w:szCs w:val="22"/>
        </w:rPr>
        <w:tab/>
      </w:r>
      <w:r w:rsidR="00480E47" w:rsidRPr="005C676C">
        <w:rPr>
          <w:sz w:val="22"/>
          <w:szCs w:val="22"/>
        </w:rPr>
        <w:t xml:space="preserve">by omitting </w:t>
      </w:r>
      <w:r w:rsidR="00480E47">
        <w:rPr>
          <w:sz w:val="22"/>
          <w:szCs w:val="22"/>
        </w:rPr>
        <w:t>“</w:t>
      </w:r>
      <w:r w:rsidR="00480E47" w:rsidRPr="005C676C">
        <w:rPr>
          <w:sz w:val="22"/>
          <w:szCs w:val="22"/>
        </w:rPr>
        <w:t>by a participating party</w:t>
      </w:r>
      <w:r w:rsidR="00480E47">
        <w:rPr>
          <w:sz w:val="22"/>
          <w:szCs w:val="22"/>
        </w:rPr>
        <w:t>”</w:t>
      </w:r>
      <w:r w:rsidR="00480E47" w:rsidRPr="005C676C">
        <w:rPr>
          <w:sz w:val="22"/>
          <w:szCs w:val="22"/>
        </w:rPr>
        <w:t xml:space="preserve"> (wherever occurring) from the definition of </w:t>
      </w:r>
      <w:r w:rsidR="00480E47">
        <w:rPr>
          <w:sz w:val="22"/>
          <w:szCs w:val="22"/>
        </w:rPr>
        <w:t>“</w:t>
      </w:r>
      <w:r w:rsidR="00480E47" w:rsidRPr="005C676C">
        <w:rPr>
          <w:sz w:val="22"/>
          <w:szCs w:val="22"/>
        </w:rPr>
        <w:t>waterside worker</w:t>
      </w:r>
      <w:r w:rsidR="00480E47">
        <w:rPr>
          <w:sz w:val="22"/>
          <w:szCs w:val="22"/>
        </w:rPr>
        <w:t>”</w:t>
      </w:r>
      <w:r w:rsidR="00480E47" w:rsidRPr="005C676C">
        <w:rPr>
          <w:sz w:val="22"/>
          <w:szCs w:val="22"/>
        </w:rPr>
        <w:t xml:space="preserve"> in subsection (1);</w:t>
      </w:r>
    </w:p>
    <w:p w14:paraId="146399C1" w14:textId="77777777" w:rsidR="000B5FDA" w:rsidRDefault="00480E47" w:rsidP="000B5FDA">
      <w:pPr>
        <w:widowControl w:val="0"/>
        <w:tabs>
          <w:tab w:val="left" w:pos="360"/>
        </w:tabs>
        <w:autoSpaceDE w:val="0"/>
        <w:autoSpaceDN w:val="0"/>
        <w:adjustRightInd w:val="0"/>
        <w:spacing w:before="120"/>
        <w:ind w:left="797" w:hanging="384"/>
        <w:jc w:val="both"/>
        <w:rPr>
          <w:sz w:val="22"/>
          <w:szCs w:val="22"/>
        </w:rPr>
      </w:pPr>
      <w:r w:rsidRPr="005C676C">
        <w:rPr>
          <w:sz w:val="22"/>
          <w:szCs w:val="22"/>
        </w:rPr>
        <w:br w:type="page"/>
      </w:r>
      <w:r w:rsidRPr="003443BE">
        <w:rPr>
          <w:b/>
          <w:sz w:val="22"/>
          <w:szCs w:val="22"/>
        </w:rPr>
        <w:lastRenderedPageBreak/>
        <w:t>(g)</w:t>
      </w:r>
      <w:r w:rsidRPr="005C676C">
        <w:rPr>
          <w:sz w:val="22"/>
          <w:szCs w:val="22"/>
        </w:rPr>
        <w:t xml:space="preserve"> by inserting </w:t>
      </w:r>
      <w:r>
        <w:rPr>
          <w:sz w:val="22"/>
          <w:szCs w:val="22"/>
        </w:rPr>
        <w:t>“</w:t>
      </w:r>
      <w:r w:rsidRPr="005C676C">
        <w:rPr>
          <w:sz w:val="22"/>
          <w:szCs w:val="22"/>
        </w:rPr>
        <w:t>and</w:t>
      </w:r>
      <w:r>
        <w:rPr>
          <w:sz w:val="22"/>
          <w:szCs w:val="22"/>
        </w:rPr>
        <w:t>”</w:t>
      </w:r>
      <w:r w:rsidRPr="005C676C">
        <w:rPr>
          <w:sz w:val="22"/>
          <w:szCs w:val="22"/>
        </w:rPr>
        <w:t xml:space="preserve"> at the end of paragraph (a) of the definition of </w:t>
      </w:r>
      <w:r>
        <w:rPr>
          <w:sz w:val="22"/>
          <w:szCs w:val="22"/>
        </w:rPr>
        <w:t>“</w:t>
      </w:r>
      <w:r w:rsidRPr="005C676C">
        <w:rPr>
          <w:sz w:val="22"/>
          <w:szCs w:val="22"/>
        </w:rPr>
        <w:t>waterside worker</w:t>
      </w:r>
      <w:r>
        <w:rPr>
          <w:sz w:val="22"/>
          <w:szCs w:val="22"/>
        </w:rPr>
        <w:t>”</w:t>
      </w:r>
      <w:r w:rsidRPr="005C676C">
        <w:rPr>
          <w:sz w:val="22"/>
          <w:szCs w:val="22"/>
        </w:rPr>
        <w:t xml:space="preserve"> in subsection (1);</w:t>
      </w:r>
    </w:p>
    <w:p w14:paraId="4C0E3C02" w14:textId="592F8E4B" w:rsidR="000B5FDA" w:rsidRDefault="000B5FDA" w:rsidP="000B5FDA">
      <w:pPr>
        <w:widowControl w:val="0"/>
        <w:tabs>
          <w:tab w:val="left" w:pos="360"/>
        </w:tabs>
        <w:autoSpaceDE w:val="0"/>
        <w:autoSpaceDN w:val="0"/>
        <w:adjustRightInd w:val="0"/>
        <w:spacing w:before="120"/>
        <w:ind w:left="797" w:hanging="403"/>
        <w:jc w:val="both"/>
        <w:rPr>
          <w:sz w:val="22"/>
          <w:szCs w:val="22"/>
        </w:rPr>
      </w:pPr>
      <w:r w:rsidRPr="00964E00">
        <w:rPr>
          <w:b/>
          <w:sz w:val="22"/>
          <w:szCs w:val="22"/>
        </w:rPr>
        <w:t>(h)</w:t>
      </w:r>
      <w:r>
        <w:rPr>
          <w:sz w:val="22"/>
          <w:szCs w:val="22"/>
        </w:rPr>
        <w:tab/>
      </w:r>
      <w:r w:rsidR="00480E47" w:rsidRPr="005C676C">
        <w:rPr>
          <w:sz w:val="22"/>
          <w:szCs w:val="22"/>
        </w:rPr>
        <w:t xml:space="preserve">by omitting </w:t>
      </w:r>
      <w:r w:rsidR="00480E47">
        <w:rPr>
          <w:sz w:val="22"/>
          <w:szCs w:val="22"/>
        </w:rPr>
        <w:t>“</w:t>
      </w:r>
      <w:r w:rsidR="00480E47" w:rsidRPr="005C676C">
        <w:rPr>
          <w:sz w:val="22"/>
          <w:szCs w:val="22"/>
        </w:rPr>
        <w:t>employed</w:t>
      </w:r>
      <w:r w:rsidR="00480E47">
        <w:rPr>
          <w:sz w:val="22"/>
          <w:szCs w:val="22"/>
        </w:rPr>
        <w:t>”</w:t>
      </w:r>
      <w:r w:rsidR="00480E47" w:rsidRPr="005C676C">
        <w:rPr>
          <w:sz w:val="22"/>
          <w:szCs w:val="22"/>
        </w:rPr>
        <w:t xml:space="preserve"> (first occurring) from paragraph (b) of the definition of </w:t>
      </w:r>
      <w:r w:rsidR="00480E47">
        <w:rPr>
          <w:sz w:val="22"/>
          <w:szCs w:val="22"/>
        </w:rPr>
        <w:t>“</w:t>
      </w:r>
      <w:r w:rsidR="00480E47" w:rsidRPr="005C676C">
        <w:rPr>
          <w:sz w:val="22"/>
          <w:szCs w:val="22"/>
        </w:rPr>
        <w:t>waterside worker</w:t>
      </w:r>
      <w:r w:rsidR="00480E47">
        <w:rPr>
          <w:sz w:val="22"/>
          <w:szCs w:val="22"/>
        </w:rPr>
        <w:t>”</w:t>
      </w:r>
      <w:r w:rsidR="00480E47" w:rsidRPr="005C676C">
        <w:rPr>
          <w:sz w:val="22"/>
          <w:szCs w:val="22"/>
        </w:rPr>
        <w:t xml:space="preserve"> in subsection (1);</w:t>
      </w:r>
    </w:p>
    <w:p w14:paraId="5920E9B9" w14:textId="11176CA6" w:rsidR="000B5FDA" w:rsidRDefault="000B5FDA" w:rsidP="000B5FDA">
      <w:pPr>
        <w:widowControl w:val="0"/>
        <w:tabs>
          <w:tab w:val="left" w:pos="360"/>
        </w:tabs>
        <w:autoSpaceDE w:val="0"/>
        <w:autoSpaceDN w:val="0"/>
        <w:adjustRightInd w:val="0"/>
        <w:spacing w:before="120"/>
        <w:ind w:left="792" w:hanging="341"/>
        <w:jc w:val="both"/>
        <w:rPr>
          <w:sz w:val="22"/>
          <w:szCs w:val="22"/>
        </w:rPr>
      </w:pPr>
      <w:r w:rsidRPr="00964E00">
        <w:rPr>
          <w:b/>
          <w:sz w:val="22"/>
          <w:szCs w:val="22"/>
        </w:rPr>
        <w:t>(j)</w:t>
      </w:r>
      <w:r>
        <w:rPr>
          <w:sz w:val="22"/>
          <w:szCs w:val="22"/>
        </w:rPr>
        <w:tab/>
      </w:r>
      <w:r w:rsidR="00480E47" w:rsidRPr="005C676C">
        <w:rPr>
          <w:sz w:val="22"/>
          <w:szCs w:val="22"/>
        </w:rPr>
        <w:t xml:space="preserve">by omitting </w:t>
      </w:r>
      <w:r w:rsidR="00480E47">
        <w:rPr>
          <w:sz w:val="22"/>
          <w:szCs w:val="22"/>
        </w:rPr>
        <w:t>“</w:t>
      </w:r>
      <w:r w:rsidR="00480E47" w:rsidRPr="005C676C">
        <w:rPr>
          <w:sz w:val="22"/>
          <w:szCs w:val="22"/>
        </w:rPr>
        <w:t>and</w:t>
      </w:r>
      <w:r w:rsidR="00480E47">
        <w:rPr>
          <w:sz w:val="22"/>
          <w:szCs w:val="22"/>
        </w:rPr>
        <w:t>”</w:t>
      </w:r>
      <w:r w:rsidR="00480E47" w:rsidRPr="005C676C">
        <w:rPr>
          <w:sz w:val="22"/>
          <w:szCs w:val="22"/>
        </w:rPr>
        <w:t xml:space="preserve"> from subparagraph (b) (vi) of the definition of </w:t>
      </w:r>
      <w:r w:rsidR="00480E47">
        <w:rPr>
          <w:sz w:val="22"/>
          <w:szCs w:val="22"/>
        </w:rPr>
        <w:t>“</w:t>
      </w:r>
      <w:r w:rsidR="00480E47" w:rsidRPr="005C676C">
        <w:rPr>
          <w:sz w:val="22"/>
          <w:szCs w:val="22"/>
        </w:rPr>
        <w:t>waterside worker</w:t>
      </w:r>
      <w:r w:rsidR="00480E47">
        <w:rPr>
          <w:sz w:val="22"/>
          <w:szCs w:val="22"/>
        </w:rPr>
        <w:t>”</w:t>
      </w:r>
      <w:r w:rsidR="00480E47" w:rsidRPr="005C676C">
        <w:rPr>
          <w:sz w:val="22"/>
          <w:szCs w:val="22"/>
        </w:rPr>
        <w:t xml:space="preserve"> in subsection (1);</w:t>
      </w:r>
    </w:p>
    <w:p w14:paraId="5EB3459B" w14:textId="386F4B31" w:rsidR="000B5FDA" w:rsidRDefault="000B5FDA" w:rsidP="000B5FDA">
      <w:pPr>
        <w:widowControl w:val="0"/>
        <w:tabs>
          <w:tab w:val="left" w:pos="360"/>
        </w:tabs>
        <w:autoSpaceDE w:val="0"/>
        <w:autoSpaceDN w:val="0"/>
        <w:adjustRightInd w:val="0"/>
        <w:spacing w:before="120"/>
        <w:ind w:left="792" w:hanging="403"/>
        <w:jc w:val="both"/>
        <w:rPr>
          <w:sz w:val="22"/>
          <w:szCs w:val="22"/>
        </w:rPr>
      </w:pPr>
      <w:r w:rsidRPr="00964E00">
        <w:rPr>
          <w:b/>
          <w:sz w:val="22"/>
          <w:szCs w:val="22"/>
        </w:rPr>
        <w:t>(k)</w:t>
      </w:r>
      <w:r>
        <w:rPr>
          <w:sz w:val="22"/>
          <w:szCs w:val="22"/>
        </w:rPr>
        <w:tab/>
      </w:r>
      <w:r w:rsidR="00480E47" w:rsidRPr="005C676C">
        <w:rPr>
          <w:sz w:val="22"/>
          <w:szCs w:val="22"/>
        </w:rPr>
        <w:t xml:space="preserve">by omitting paragraph (c) from the definition of </w:t>
      </w:r>
      <w:r w:rsidR="00480E47">
        <w:rPr>
          <w:sz w:val="22"/>
          <w:szCs w:val="22"/>
        </w:rPr>
        <w:t>“</w:t>
      </w:r>
      <w:r w:rsidR="00480E47" w:rsidRPr="005C676C">
        <w:rPr>
          <w:sz w:val="22"/>
          <w:szCs w:val="22"/>
        </w:rPr>
        <w:t>waterside worker</w:t>
      </w:r>
      <w:r w:rsidR="00480E47">
        <w:rPr>
          <w:sz w:val="22"/>
          <w:szCs w:val="22"/>
        </w:rPr>
        <w:t>”</w:t>
      </w:r>
      <w:r w:rsidR="00480E47" w:rsidRPr="005C676C">
        <w:rPr>
          <w:sz w:val="22"/>
          <w:szCs w:val="22"/>
        </w:rPr>
        <w:t xml:space="preserve"> in subsection (1);</w:t>
      </w:r>
    </w:p>
    <w:p w14:paraId="1E823EA0" w14:textId="05B74EC1" w:rsidR="00480E47" w:rsidRPr="005C676C" w:rsidRDefault="000B5FDA" w:rsidP="000B5FDA">
      <w:pPr>
        <w:widowControl w:val="0"/>
        <w:tabs>
          <w:tab w:val="left" w:pos="360"/>
        </w:tabs>
        <w:autoSpaceDE w:val="0"/>
        <w:autoSpaceDN w:val="0"/>
        <w:adjustRightInd w:val="0"/>
        <w:spacing w:before="120"/>
        <w:ind w:left="792" w:hanging="403"/>
        <w:jc w:val="both"/>
        <w:rPr>
          <w:sz w:val="22"/>
          <w:szCs w:val="22"/>
        </w:rPr>
      </w:pPr>
      <w:r w:rsidRPr="00964E00">
        <w:rPr>
          <w:b/>
          <w:sz w:val="22"/>
          <w:szCs w:val="22"/>
        </w:rPr>
        <w:t>(m)</w:t>
      </w:r>
      <w:r>
        <w:rPr>
          <w:sz w:val="22"/>
          <w:szCs w:val="22"/>
        </w:rPr>
        <w:tab/>
      </w:r>
      <w:r w:rsidR="00480E47" w:rsidRPr="005C676C">
        <w:rPr>
          <w:sz w:val="22"/>
          <w:szCs w:val="22"/>
        </w:rPr>
        <w:t>by omitting subsection (3).</w:t>
      </w:r>
    </w:p>
    <w:p w14:paraId="05A94882"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Penalty for non-payment</w:t>
      </w:r>
    </w:p>
    <w:p w14:paraId="4A4F6889" w14:textId="77777777" w:rsidR="00480E47" w:rsidRPr="005C676C" w:rsidRDefault="00480E47" w:rsidP="00480E47">
      <w:pPr>
        <w:widowControl w:val="0"/>
        <w:tabs>
          <w:tab w:val="left" w:pos="749"/>
        </w:tabs>
        <w:autoSpaceDE w:val="0"/>
        <w:autoSpaceDN w:val="0"/>
        <w:adjustRightInd w:val="0"/>
        <w:spacing w:before="120"/>
        <w:ind w:firstLine="336"/>
        <w:jc w:val="both"/>
        <w:rPr>
          <w:sz w:val="22"/>
          <w:szCs w:val="22"/>
        </w:rPr>
      </w:pPr>
      <w:r w:rsidRPr="005C676C">
        <w:rPr>
          <w:b/>
          <w:bCs/>
          <w:sz w:val="22"/>
          <w:szCs w:val="22"/>
        </w:rPr>
        <w:t>18.</w:t>
      </w:r>
      <w:r w:rsidRPr="005C676C">
        <w:rPr>
          <w:b/>
          <w:bCs/>
          <w:sz w:val="22"/>
          <w:szCs w:val="22"/>
        </w:rPr>
        <w:tab/>
      </w:r>
      <w:r w:rsidRPr="005C676C">
        <w:rPr>
          <w:sz w:val="22"/>
          <w:szCs w:val="22"/>
        </w:rPr>
        <w:t xml:space="preserve">Section 7 of the Principal Act is amended by omitting from subsection (1) </w:t>
      </w:r>
      <w:r>
        <w:rPr>
          <w:sz w:val="22"/>
          <w:szCs w:val="22"/>
        </w:rPr>
        <w:t>“</w:t>
      </w:r>
      <w:r w:rsidRPr="005C676C">
        <w:rPr>
          <w:sz w:val="22"/>
          <w:szCs w:val="22"/>
        </w:rPr>
        <w:t>10 per centum</w:t>
      </w:r>
      <w:r>
        <w:rPr>
          <w:sz w:val="22"/>
          <w:szCs w:val="22"/>
        </w:rPr>
        <w:t>”</w:t>
      </w:r>
      <w:r w:rsidRPr="005C676C">
        <w:rPr>
          <w:sz w:val="22"/>
          <w:szCs w:val="22"/>
        </w:rPr>
        <w:t xml:space="preserve"> and substituting </w:t>
      </w:r>
      <w:r>
        <w:rPr>
          <w:sz w:val="22"/>
          <w:szCs w:val="22"/>
        </w:rPr>
        <w:t>“</w:t>
      </w:r>
      <w:r w:rsidRPr="005C676C">
        <w:rPr>
          <w:sz w:val="22"/>
          <w:szCs w:val="22"/>
        </w:rPr>
        <w:t>20%</w:t>
      </w:r>
      <w:r>
        <w:rPr>
          <w:sz w:val="22"/>
          <w:szCs w:val="22"/>
        </w:rPr>
        <w:t>”</w:t>
      </w:r>
      <w:r w:rsidRPr="005C676C">
        <w:rPr>
          <w:sz w:val="22"/>
          <w:szCs w:val="22"/>
        </w:rPr>
        <w:t>.</w:t>
      </w:r>
    </w:p>
    <w:p w14:paraId="636A2A48"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Offences relating to returns etc.</w:t>
      </w:r>
    </w:p>
    <w:p w14:paraId="7AE4F62D" w14:textId="77777777" w:rsidR="00480E47" w:rsidRPr="005C676C" w:rsidRDefault="00480E47" w:rsidP="00480E47">
      <w:pPr>
        <w:widowControl w:val="0"/>
        <w:tabs>
          <w:tab w:val="left" w:pos="749"/>
        </w:tabs>
        <w:autoSpaceDE w:val="0"/>
        <w:autoSpaceDN w:val="0"/>
        <w:adjustRightInd w:val="0"/>
        <w:spacing w:before="120"/>
        <w:ind w:firstLine="336"/>
        <w:jc w:val="both"/>
        <w:rPr>
          <w:sz w:val="22"/>
          <w:szCs w:val="22"/>
        </w:rPr>
      </w:pPr>
      <w:r w:rsidRPr="005C676C">
        <w:rPr>
          <w:b/>
          <w:bCs/>
          <w:sz w:val="22"/>
          <w:szCs w:val="22"/>
        </w:rPr>
        <w:t>19.</w:t>
      </w:r>
      <w:r w:rsidRPr="005C676C">
        <w:rPr>
          <w:b/>
          <w:bCs/>
          <w:sz w:val="22"/>
          <w:szCs w:val="22"/>
        </w:rPr>
        <w:tab/>
      </w:r>
      <w:r w:rsidRPr="005C676C">
        <w:rPr>
          <w:sz w:val="22"/>
          <w:szCs w:val="22"/>
        </w:rPr>
        <w:t xml:space="preserve">Section 9 of the Principal Act is amended by omitting from subsection (1) </w:t>
      </w:r>
      <w:r>
        <w:rPr>
          <w:sz w:val="22"/>
          <w:szCs w:val="22"/>
        </w:rPr>
        <w:t>“</w:t>
      </w:r>
      <w:r w:rsidRPr="005C676C">
        <w:rPr>
          <w:sz w:val="22"/>
          <w:szCs w:val="22"/>
        </w:rPr>
        <w:t>$300</w:t>
      </w:r>
      <w:r>
        <w:rPr>
          <w:sz w:val="22"/>
          <w:szCs w:val="22"/>
        </w:rPr>
        <w:t>”</w:t>
      </w:r>
      <w:r w:rsidRPr="005C676C">
        <w:rPr>
          <w:sz w:val="22"/>
          <w:szCs w:val="22"/>
        </w:rPr>
        <w:t xml:space="preserve"> and substituting </w:t>
      </w:r>
      <w:r>
        <w:rPr>
          <w:sz w:val="22"/>
          <w:szCs w:val="22"/>
        </w:rPr>
        <w:t>“</w:t>
      </w:r>
      <w:r w:rsidRPr="005C676C">
        <w:rPr>
          <w:sz w:val="22"/>
          <w:szCs w:val="22"/>
        </w:rPr>
        <w:t>$1,500</w:t>
      </w:r>
      <w:r>
        <w:rPr>
          <w:sz w:val="22"/>
          <w:szCs w:val="22"/>
        </w:rPr>
        <w:t>”</w:t>
      </w:r>
      <w:r w:rsidRPr="005C676C">
        <w:rPr>
          <w:sz w:val="22"/>
          <w:szCs w:val="22"/>
        </w:rPr>
        <w:t>.</w:t>
      </w:r>
    </w:p>
    <w:p w14:paraId="3CC51D60"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Access to premises, books etc.</w:t>
      </w:r>
    </w:p>
    <w:p w14:paraId="7104BD9E" w14:textId="77777777" w:rsidR="00480E47" w:rsidRPr="005C676C" w:rsidRDefault="00480E47" w:rsidP="00480E47">
      <w:pPr>
        <w:widowControl w:val="0"/>
        <w:tabs>
          <w:tab w:val="left" w:pos="749"/>
        </w:tabs>
        <w:autoSpaceDE w:val="0"/>
        <w:autoSpaceDN w:val="0"/>
        <w:adjustRightInd w:val="0"/>
        <w:spacing w:before="120"/>
        <w:ind w:firstLine="336"/>
        <w:jc w:val="both"/>
        <w:rPr>
          <w:sz w:val="22"/>
          <w:szCs w:val="22"/>
        </w:rPr>
      </w:pPr>
      <w:r w:rsidRPr="005C676C">
        <w:rPr>
          <w:b/>
          <w:bCs/>
          <w:sz w:val="22"/>
          <w:szCs w:val="22"/>
        </w:rPr>
        <w:t>20.</w:t>
      </w:r>
      <w:r w:rsidRPr="005C676C">
        <w:rPr>
          <w:b/>
          <w:bCs/>
          <w:sz w:val="22"/>
          <w:szCs w:val="22"/>
        </w:rPr>
        <w:tab/>
      </w:r>
      <w:r w:rsidRPr="005C676C">
        <w:rPr>
          <w:sz w:val="22"/>
          <w:szCs w:val="22"/>
        </w:rPr>
        <w:t xml:space="preserve">Section 10 of the Principal Act is amended by omitting from subsection (5) </w:t>
      </w:r>
      <w:r>
        <w:rPr>
          <w:sz w:val="22"/>
          <w:szCs w:val="22"/>
        </w:rPr>
        <w:t>“</w:t>
      </w:r>
      <w:r w:rsidRPr="005C676C">
        <w:rPr>
          <w:sz w:val="22"/>
          <w:szCs w:val="22"/>
        </w:rPr>
        <w:t>$200</w:t>
      </w:r>
      <w:r>
        <w:rPr>
          <w:sz w:val="22"/>
          <w:szCs w:val="22"/>
        </w:rPr>
        <w:t>”</w:t>
      </w:r>
      <w:r w:rsidRPr="005C676C">
        <w:rPr>
          <w:sz w:val="22"/>
          <w:szCs w:val="22"/>
        </w:rPr>
        <w:t xml:space="preserve"> and substituting </w:t>
      </w:r>
      <w:r>
        <w:rPr>
          <w:sz w:val="22"/>
          <w:szCs w:val="22"/>
        </w:rPr>
        <w:t>“</w:t>
      </w:r>
      <w:r w:rsidRPr="005C676C">
        <w:rPr>
          <w:sz w:val="22"/>
          <w:szCs w:val="22"/>
        </w:rPr>
        <w:t>$1,000</w:t>
      </w:r>
      <w:r>
        <w:rPr>
          <w:sz w:val="22"/>
          <w:szCs w:val="22"/>
        </w:rPr>
        <w:t>”</w:t>
      </w:r>
      <w:r w:rsidRPr="005C676C">
        <w:rPr>
          <w:sz w:val="22"/>
          <w:szCs w:val="22"/>
        </w:rPr>
        <w:t>.</w:t>
      </w:r>
    </w:p>
    <w:p w14:paraId="5DEB5D1E"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Regulations</w:t>
      </w:r>
    </w:p>
    <w:p w14:paraId="29603884" w14:textId="77777777" w:rsidR="00480E47" w:rsidRPr="005C676C" w:rsidRDefault="00480E47" w:rsidP="00480E47">
      <w:pPr>
        <w:widowControl w:val="0"/>
        <w:tabs>
          <w:tab w:val="left" w:pos="749"/>
        </w:tabs>
        <w:autoSpaceDE w:val="0"/>
        <w:autoSpaceDN w:val="0"/>
        <w:adjustRightInd w:val="0"/>
        <w:spacing w:before="120"/>
        <w:ind w:firstLine="336"/>
        <w:jc w:val="both"/>
        <w:rPr>
          <w:sz w:val="22"/>
          <w:szCs w:val="22"/>
        </w:rPr>
      </w:pPr>
      <w:r w:rsidRPr="005C676C">
        <w:rPr>
          <w:b/>
          <w:bCs/>
          <w:sz w:val="22"/>
          <w:szCs w:val="22"/>
        </w:rPr>
        <w:t>21.</w:t>
      </w:r>
      <w:r w:rsidRPr="005C676C">
        <w:rPr>
          <w:b/>
          <w:bCs/>
          <w:sz w:val="22"/>
          <w:szCs w:val="22"/>
        </w:rPr>
        <w:tab/>
      </w:r>
      <w:r w:rsidRPr="005C676C">
        <w:rPr>
          <w:sz w:val="22"/>
          <w:szCs w:val="22"/>
        </w:rPr>
        <w:t xml:space="preserve">Section 11 of the Principal Act is amended by omitting from paragraph (f) </w:t>
      </w:r>
      <w:r>
        <w:rPr>
          <w:sz w:val="22"/>
          <w:szCs w:val="22"/>
        </w:rPr>
        <w:t>“</w:t>
      </w:r>
      <w:r w:rsidRPr="005C676C">
        <w:rPr>
          <w:sz w:val="22"/>
          <w:szCs w:val="22"/>
        </w:rPr>
        <w:t>$200</w:t>
      </w:r>
      <w:r>
        <w:rPr>
          <w:sz w:val="22"/>
          <w:szCs w:val="22"/>
        </w:rPr>
        <w:t>”</w:t>
      </w:r>
      <w:r w:rsidRPr="005C676C">
        <w:rPr>
          <w:sz w:val="22"/>
          <w:szCs w:val="22"/>
        </w:rPr>
        <w:t xml:space="preserve"> and substituting </w:t>
      </w:r>
      <w:r>
        <w:rPr>
          <w:sz w:val="22"/>
          <w:szCs w:val="22"/>
        </w:rPr>
        <w:t>“</w:t>
      </w:r>
      <w:r w:rsidRPr="005C676C">
        <w:rPr>
          <w:sz w:val="22"/>
          <w:szCs w:val="22"/>
        </w:rPr>
        <w:t>$1,000</w:t>
      </w:r>
      <w:r>
        <w:rPr>
          <w:sz w:val="22"/>
          <w:szCs w:val="22"/>
        </w:rPr>
        <w:t>”</w:t>
      </w:r>
      <w:r w:rsidRPr="005C676C">
        <w:rPr>
          <w:sz w:val="22"/>
          <w:szCs w:val="22"/>
        </w:rPr>
        <w:t>.</w:t>
      </w:r>
    </w:p>
    <w:p w14:paraId="6B64FA04"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New Schedule</w:t>
      </w:r>
    </w:p>
    <w:p w14:paraId="1BD85208" w14:textId="77777777" w:rsidR="00480E47" w:rsidRPr="005C676C" w:rsidRDefault="00480E47" w:rsidP="00480E47">
      <w:pPr>
        <w:widowControl w:val="0"/>
        <w:tabs>
          <w:tab w:val="left" w:pos="749"/>
        </w:tabs>
        <w:autoSpaceDE w:val="0"/>
        <w:autoSpaceDN w:val="0"/>
        <w:adjustRightInd w:val="0"/>
        <w:spacing w:before="120"/>
        <w:ind w:firstLine="336"/>
        <w:jc w:val="both"/>
        <w:rPr>
          <w:sz w:val="22"/>
          <w:szCs w:val="22"/>
        </w:rPr>
      </w:pPr>
      <w:r w:rsidRPr="005C676C">
        <w:rPr>
          <w:b/>
          <w:bCs/>
          <w:sz w:val="22"/>
          <w:szCs w:val="22"/>
        </w:rPr>
        <w:t>22.</w:t>
      </w:r>
      <w:r w:rsidRPr="005C676C">
        <w:rPr>
          <w:b/>
          <w:bCs/>
          <w:sz w:val="22"/>
          <w:szCs w:val="22"/>
        </w:rPr>
        <w:tab/>
      </w:r>
      <w:r w:rsidRPr="005C676C">
        <w:rPr>
          <w:sz w:val="22"/>
          <w:szCs w:val="22"/>
        </w:rPr>
        <w:t>The Principal Act is amended by adding at the end the Schedule set out in Schedule 2 to this Act.</w:t>
      </w:r>
    </w:p>
    <w:p w14:paraId="54CFCA02"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Minor amendments</w:t>
      </w:r>
    </w:p>
    <w:p w14:paraId="4285850B" w14:textId="77777777" w:rsidR="00480E47" w:rsidRDefault="00480E47" w:rsidP="00480E47">
      <w:pPr>
        <w:widowControl w:val="0"/>
        <w:tabs>
          <w:tab w:val="left" w:pos="754"/>
        </w:tabs>
        <w:autoSpaceDE w:val="0"/>
        <w:autoSpaceDN w:val="0"/>
        <w:adjustRightInd w:val="0"/>
        <w:spacing w:before="120"/>
        <w:ind w:left="341"/>
        <w:jc w:val="both"/>
        <w:rPr>
          <w:sz w:val="22"/>
          <w:szCs w:val="22"/>
        </w:rPr>
      </w:pPr>
      <w:r w:rsidRPr="005C676C">
        <w:rPr>
          <w:b/>
          <w:bCs/>
          <w:sz w:val="22"/>
          <w:szCs w:val="22"/>
        </w:rPr>
        <w:t>23.</w:t>
      </w:r>
      <w:r w:rsidRPr="005C676C">
        <w:rPr>
          <w:b/>
          <w:bCs/>
          <w:sz w:val="22"/>
          <w:szCs w:val="22"/>
        </w:rPr>
        <w:tab/>
      </w:r>
      <w:r w:rsidRPr="005C676C">
        <w:rPr>
          <w:sz w:val="22"/>
          <w:szCs w:val="22"/>
        </w:rPr>
        <w:t>The Principal Act is further amended as set out in Schedule 3.</w:t>
      </w:r>
    </w:p>
    <w:p w14:paraId="174DDA6E" w14:textId="77777777" w:rsidR="000B5FDA" w:rsidRPr="005C676C" w:rsidRDefault="0042563D" w:rsidP="000B5FDA">
      <w:pPr>
        <w:widowControl w:val="0"/>
        <w:tabs>
          <w:tab w:val="left" w:pos="754"/>
        </w:tabs>
        <w:autoSpaceDE w:val="0"/>
        <w:autoSpaceDN w:val="0"/>
        <w:adjustRightInd w:val="0"/>
        <w:spacing w:before="120"/>
        <w:jc w:val="center"/>
        <w:rPr>
          <w:sz w:val="22"/>
          <w:szCs w:val="22"/>
        </w:rPr>
      </w:pPr>
      <w:r>
        <w:rPr>
          <w:sz w:val="22"/>
          <w:szCs w:val="22"/>
        </w:rPr>
        <w:pict w14:anchorId="43B03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8" o:title="BD10219_"/>
          </v:shape>
        </w:pict>
      </w:r>
    </w:p>
    <w:p w14:paraId="20C162DD" w14:textId="77777777" w:rsidR="00480E47" w:rsidRPr="005C676C" w:rsidRDefault="00480E47" w:rsidP="000B5FDA">
      <w:pPr>
        <w:widowControl w:val="0"/>
        <w:tabs>
          <w:tab w:val="left" w:pos="8280"/>
        </w:tabs>
        <w:autoSpaceDE w:val="0"/>
        <w:autoSpaceDN w:val="0"/>
        <w:adjustRightInd w:val="0"/>
        <w:spacing w:before="120"/>
        <w:ind w:left="3360"/>
        <w:jc w:val="center"/>
        <w:rPr>
          <w:sz w:val="22"/>
          <w:szCs w:val="22"/>
        </w:rPr>
      </w:pPr>
      <w:r w:rsidRPr="005C676C">
        <w:rPr>
          <w:sz w:val="22"/>
          <w:szCs w:val="22"/>
        </w:rPr>
        <w:br w:type="page"/>
      </w:r>
      <w:r w:rsidRPr="005C676C">
        <w:rPr>
          <w:b/>
          <w:bCs/>
          <w:sz w:val="22"/>
          <w:szCs w:val="22"/>
        </w:rPr>
        <w:lastRenderedPageBreak/>
        <w:t>SCHEDULE 1</w:t>
      </w:r>
      <w:r w:rsidRPr="005C676C">
        <w:rPr>
          <w:b/>
          <w:bCs/>
          <w:sz w:val="22"/>
          <w:szCs w:val="22"/>
        </w:rPr>
        <w:tab/>
      </w:r>
      <w:r w:rsidRPr="005C676C">
        <w:rPr>
          <w:sz w:val="22"/>
          <w:szCs w:val="22"/>
        </w:rPr>
        <w:t>Section 15</w:t>
      </w:r>
    </w:p>
    <w:p w14:paraId="35FA74E7" w14:textId="77777777" w:rsidR="00480E47" w:rsidRPr="005C676C" w:rsidRDefault="00480E47" w:rsidP="000B5FDA">
      <w:pPr>
        <w:widowControl w:val="0"/>
        <w:autoSpaceDE w:val="0"/>
        <w:autoSpaceDN w:val="0"/>
        <w:adjustRightInd w:val="0"/>
        <w:spacing w:before="120"/>
        <w:jc w:val="center"/>
        <w:rPr>
          <w:sz w:val="22"/>
          <w:szCs w:val="22"/>
        </w:rPr>
      </w:pPr>
      <w:r w:rsidRPr="005C676C">
        <w:rPr>
          <w:sz w:val="22"/>
          <w:szCs w:val="22"/>
        </w:rPr>
        <w:t>MINOR AMENDMENTS OF THE STEVEDORING INDUSTRY</w:t>
      </w:r>
      <w:r w:rsidR="000B5FDA">
        <w:rPr>
          <w:sz w:val="22"/>
          <w:szCs w:val="22"/>
        </w:rPr>
        <w:br/>
      </w:r>
      <w:r w:rsidRPr="005C676C">
        <w:rPr>
          <w:sz w:val="22"/>
          <w:szCs w:val="22"/>
        </w:rPr>
        <w:t>FINANCE COMMITTEE ACT 1977</w:t>
      </w:r>
    </w:p>
    <w:p w14:paraId="646399BB"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 xml:space="preserve">Section 3 (definition of </w:t>
      </w:r>
      <w:r>
        <w:rPr>
          <w:b/>
          <w:bCs/>
          <w:sz w:val="22"/>
          <w:szCs w:val="22"/>
        </w:rPr>
        <w:t>“</w:t>
      </w:r>
      <w:r w:rsidRPr="005C676C">
        <w:rPr>
          <w:b/>
          <w:bCs/>
          <w:sz w:val="22"/>
          <w:szCs w:val="22"/>
        </w:rPr>
        <w:t>Chairman</w:t>
      </w:r>
      <w:r>
        <w:rPr>
          <w:b/>
          <w:bCs/>
          <w:sz w:val="22"/>
          <w:szCs w:val="22"/>
        </w:rPr>
        <w:t>”</w:t>
      </w:r>
      <w:r w:rsidRPr="005C676C">
        <w:rPr>
          <w:b/>
          <w:bCs/>
          <w:sz w:val="22"/>
          <w:szCs w:val="22"/>
        </w:rPr>
        <w:t>):</w:t>
      </w:r>
    </w:p>
    <w:p w14:paraId="5C0D96A4" w14:textId="77777777" w:rsidR="00480E47" w:rsidRPr="005C676C" w:rsidRDefault="00480E47" w:rsidP="00480E47">
      <w:pPr>
        <w:widowControl w:val="0"/>
        <w:autoSpaceDE w:val="0"/>
        <w:autoSpaceDN w:val="0"/>
        <w:adjustRightInd w:val="0"/>
        <w:spacing w:before="120"/>
        <w:ind w:left="346"/>
        <w:jc w:val="both"/>
        <w:rPr>
          <w:sz w:val="22"/>
          <w:szCs w:val="22"/>
        </w:rPr>
      </w:pPr>
      <w:r w:rsidRPr="005C676C">
        <w:rPr>
          <w:sz w:val="22"/>
          <w:szCs w:val="22"/>
        </w:rPr>
        <w:t>Omit the definition, substitute the following definition:</w:t>
      </w:r>
    </w:p>
    <w:p w14:paraId="1058E726" w14:textId="54D27446" w:rsidR="00480E47" w:rsidRPr="005C676C" w:rsidRDefault="00480E47" w:rsidP="00480E47">
      <w:pPr>
        <w:widowControl w:val="0"/>
        <w:autoSpaceDE w:val="0"/>
        <w:autoSpaceDN w:val="0"/>
        <w:adjustRightInd w:val="0"/>
        <w:spacing w:before="120"/>
        <w:jc w:val="both"/>
        <w:rPr>
          <w:sz w:val="22"/>
          <w:szCs w:val="22"/>
        </w:rPr>
      </w:pPr>
      <w:r w:rsidRPr="00964E00">
        <w:rPr>
          <w:bCs/>
          <w:sz w:val="22"/>
          <w:szCs w:val="22"/>
        </w:rPr>
        <w:t>“</w:t>
      </w:r>
      <w:r w:rsidRPr="005C676C">
        <w:rPr>
          <w:b/>
          <w:bCs/>
          <w:sz w:val="22"/>
          <w:szCs w:val="22"/>
        </w:rPr>
        <w:t xml:space="preserve"> </w:t>
      </w:r>
      <w:r>
        <w:rPr>
          <w:b/>
          <w:bCs/>
          <w:sz w:val="22"/>
          <w:szCs w:val="22"/>
        </w:rPr>
        <w:t>‘</w:t>
      </w:r>
      <w:r w:rsidRPr="005C676C">
        <w:rPr>
          <w:b/>
          <w:bCs/>
          <w:sz w:val="22"/>
          <w:szCs w:val="22"/>
        </w:rPr>
        <w:t>Chairperson</w:t>
      </w:r>
      <w:r>
        <w:rPr>
          <w:b/>
          <w:bCs/>
          <w:sz w:val="22"/>
          <w:szCs w:val="22"/>
        </w:rPr>
        <w:t>’</w:t>
      </w:r>
      <w:r w:rsidRPr="005C676C">
        <w:rPr>
          <w:b/>
          <w:bCs/>
          <w:sz w:val="22"/>
          <w:szCs w:val="22"/>
        </w:rPr>
        <w:t xml:space="preserve"> </w:t>
      </w:r>
      <w:r w:rsidRPr="005C676C">
        <w:rPr>
          <w:sz w:val="22"/>
          <w:szCs w:val="22"/>
        </w:rPr>
        <w:t>means the Chairperson of the Committee;</w:t>
      </w:r>
      <w:r>
        <w:rPr>
          <w:sz w:val="22"/>
          <w:szCs w:val="22"/>
        </w:rPr>
        <w:t>”</w:t>
      </w:r>
      <w:r w:rsidRPr="005C676C">
        <w:rPr>
          <w:sz w:val="22"/>
          <w:szCs w:val="22"/>
        </w:rPr>
        <w:t>.</w:t>
      </w:r>
    </w:p>
    <w:p w14:paraId="3DA860EA"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 xml:space="preserve">Section 3 (definition of </w:t>
      </w:r>
      <w:r>
        <w:rPr>
          <w:b/>
          <w:bCs/>
          <w:sz w:val="22"/>
          <w:szCs w:val="22"/>
        </w:rPr>
        <w:t>“</w:t>
      </w:r>
      <w:r w:rsidRPr="005C676C">
        <w:rPr>
          <w:b/>
          <w:bCs/>
          <w:sz w:val="22"/>
          <w:szCs w:val="22"/>
        </w:rPr>
        <w:t>member of the Committee</w:t>
      </w:r>
      <w:r>
        <w:rPr>
          <w:b/>
          <w:bCs/>
          <w:sz w:val="22"/>
          <w:szCs w:val="22"/>
        </w:rPr>
        <w:t>”</w:t>
      </w:r>
      <w:r w:rsidRPr="005C676C">
        <w:rPr>
          <w:b/>
          <w:bCs/>
          <w:sz w:val="22"/>
          <w:szCs w:val="22"/>
        </w:rPr>
        <w:t>):</w:t>
      </w:r>
    </w:p>
    <w:p w14:paraId="7F9ACF1D" w14:textId="77777777" w:rsidR="00480E47" w:rsidRPr="005C676C" w:rsidRDefault="00480E47" w:rsidP="00480E47">
      <w:pPr>
        <w:widowControl w:val="0"/>
        <w:autoSpaceDE w:val="0"/>
        <w:autoSpaceDN w:val="0"/>
        <w:adjustRightInd w:val="0"/>
        <w:spacing w:before="120"/>
        <w:ind w:left="350"/>
        <w:jc w:val="both"/>
        <w:rPr>
          <w:sz w:val="22"/>
          <w:szCs w:val="22"/>
        </w:rPr>
      </w:pPr>
      <w:r w:rsidRPr="005C676C">
        <w:rPr>
          <w:sz w:val="22"/>
          <w:szCs w:val="22"/>
        </w:rPr>
        <w:t xml:space="preserve">Omit </w:t>
      </w:r>
      <w:r>
        <w:rPr>
          <w:sz w:val="22"/>
          <w:szCs w:val="22"/>
        </w:rPr>
        <w:t>“</w:t>
      </w:r>
      <w:r w:rsidRPr="005C676C">
        <w:rPr>
          <w:sz w:val="22"/>
          <w:szCs w:val="22"/>
        </w:rPr>
        <w:t>Chairman</w:t>
      </w:r>
      <w:r>
        <w:rPr>
          <w:sz w:val="22"/>
          <w:szCs w:val="22"/>
        </w:rPr>
        <w:t>”</w:t>
      </w:r>
      <w:r w:rsidRPr="005C676C">
        <w:rPr>
          <w:sz w:val="22"/>
          <w:szCs w:val="22"/>
        </w:rPr>
        <w:t xml:space="preserve">, substitute </w:t>
      </w:r>
      <w:r>
        <w:rPr>
          <w:sz w:val="22"/>
          <w:szCs w:val="22"/>
        </w:rPr>
        <w:t>“</w:t>
      </w:r>
      <w:r w:rsidRPr="005C676C">
        <w:rPr>
          <w:sz w:val="22"/>
          <w:szCs w:val="22"/>
        </w:rPr>
        <w:t>Chairperson</w:t>
      </w:r>
      <w:r>
        <w:rPr>
          <w:sz w:val="22"/>
          <w:szCs w:val="22"/>
        </w:rPr>
        <w:t>”</w:t>
      </w:r>
      <w:r w:rsidRPr="005C676C">
        <w:rPr>
          <w:sz w:val="22"/>
          <w:szCs w:val="22"/>
        </w:rPr>
        <w:t>.</w:t>
      </w:r>
    </w:p>
    <w:p w14:paraId="71089121"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Paragraph 5 (1) (a):</w:t>
      </w:r>
    </w:p>
    <w:p w14:paraId="70B49A18" w14:textId="77777777" w:rsidR="00480E47" w:rsidRPr="005C676C" w:rsidRDefault="00480E47" w:rsidP="00480E47">
      <w:pPr>
        <w:widowControl w:val="0"/>
        <w:autoSpaceDE w:val="0"/>
        <w:autoSpaceDN w:val="0"/>
        <w:adjustRightInd w:val="0"/>
        <w:spacing w:before="120"/>
        <w:ind w:left="350"/>
        <w:jc w:val="both"/>
        <w:rPr>
          <w:sz w:val="22"/>
          <w:szCs w:val="22"/>
        </w:rPr>
      </w:pPr>
      <w:r w:rsidRPr="005C676C">
        <w:rPr>
          <w:sz w:val="22"/>
          <w:szCs w:val="22"/>
        </w:rPr>
        <w:t xml:space="preserve">Omit </w:t>
      </w:r>
      <w:r>
        <w:rPr>
          <w:sz w:val="22"/>
          <w:szCs w:val="22"/>
        </w:rPr>
        <w:t>“</w:t>
      </w:r>
      <w:r w:rsidRPr="005C676C">
        <w:rPr>
          <w:sz w:val="22"/>
          <w:szCs w:val="22"/>
        </w:rPr>
        <w:t>Chairman</w:t>
      </w:r>
      <w:r>
        <w:rPr>
          <w:sz w:val="22"/>
          <w:szCs w:val="22"/>
        </w:rPr>
        <w:t>”</w:t>
      </w:r>
      <w:r w:rsidRPr="005C676C">
        <w:rPr>
          <w:sz w:val="22"/>
          <w:szCs w:val="22"/>
        </w:rPr>
        <w:t xml:space="preserve">, substitute </w:t>
      </w:r>
      <w:r>
        <w:rPr>
          <w:sz w:val="22"/>
          <w:szCs w:val="22"/>
        </w:rPr>
        <w:t>“</w:t>
      </w:r>
      <w:r w:rsidRPr="005C676C">
        <w:rPr>
          <w:sz w:val="22"/>
          <w:szCs w:val="22"/>
        </w:rPr>
        <w:t>Chairperson</w:t>
      </w:r>
      <w:r>
        <w:rPr>
          <w:sz w:val="22"/>
          <w:szCs w:val="22"/>
        </w:rPr>
        <w:t>”</w:t>
      </w:r>
      <w:r w:rsidRPr="005C676C">
        <w:rPr>
          <w:sz w:val="22"/>
          <w:szCs w:val="22"/>
        </w:rPr>
        <w:t>.</w:t>
      </w:r>
    </w:p>
    <w:p w14:paraId="5B887557"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5 (4):</w:t>
      </w:r>
    </w:p>
    <w:p w14:paraId="1D0A76BB" w14:textId="77777777" w:rsidR="00480E47" w:rsidRPr="005C676C" w:rsidRDefault="00480E47" w:rsidP="00480E47">
      <w:pPr>
        <w:widowControl w:val="0"/>
        <w:autoSpaceDE w:val="0"/>
        <w:autoSpaceDN w:val="0"/>
        <w:adjustRightInd w:val="0"/>
        <w:spacing w:before="120"/>
        <w:ind w:left="360"/>
        <w:jc w:val="both"/>
        <w:rPr>
          <w:sz w:val="22"/>
          <w:szCs w:val="22"/>
        </w:rPr>
      </w:pPr>
      <w:r w:rsidRPr="005C676C">
        <w:rPr>
          <w:sz w:val="22"/>
          <w:szCs w:val="22"/>
        </w:rPr>
        <w:t xml:space="preserve">Insert </w:t>
      </w:r>
      <w:r>
        <w:rPr>
          <w:sz w:val="22"/>
          <w:szCs w:val="22"/>
        </w:rPr>
        <w:t>“</w:t>
      </w:r>
      <w:r w:rsidRPr="005C676C">
        <w:rPr>
          <w:sz w:val="22"/>
          <w:szCs w:val="22"/>
        </w:rPr>
        <w:t>or her</w:t>
      </w:r>
      <w:r>
        <w:rPr>
          <w:sz w:val="22"/>
          <w:szCs w:val="22"/>
        </w:rPr>
        <w:t>”</w:t>
      </w:r>
      <w:r w:rsidRPr="005C676C">
        <w:rPr>
          <w:sz w:val="22"/>
          <w:szCs w:val="22"/>
        </w:rPr>
        <w:t xml:space="preserve"> after </w:t>
      </w:r>
      <w:r>
        <w:rPr>
          <w:sz w:val="22"/>
          <w:szCs w:val="22"/>
        </w:rPr>
        <w:t>“</w:t>
      </w:r>
      <w:r w:rsidRPr="005C676C">
        <w:rPr>
          <w:sz w:val="22"/>
          <w:szCs w:val="22"/>
        </w:rPr>
        <w:t>his</w:t>
      </w:r>
      <w:r>
        <w:rPr>
          <w:sz w:val="22"/>
          <w:szCs w:val="22"/>
        </w:rPr>
        <w:t>”</w:t>
      </w:r>
      <w:r w:rsidRPr="005C676C">
        <w:rPr>
          <w:sz w:val="22"/>
          <w:szCs w:val="22"/>
        </w:rPr>
        <w:t>.</w:t>
      </w:r>
    </w:p>
    <w:p w14:paraId="35799B88"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22 (1):</w:t>
      </w:r>
    </w:p>
    <w:p w14:paraId="155081B5" w14:textId="77777777" w:rsidR="00480E47" w:rsidRPr="005C676C" w:rsidRDefault="00480E47" w:rsidP="00480E47">
      <w:pPr>
        <w:widowControl w:val="0"/>
        <w:autoSpaceDE w:val="0"/>
        <w:autoSpaceDN w:val="0"/>
        <w:adjustRightInd w:val="0"/>
        <w:spacing w:before="120"/>
        <w:ind w:left="360"/>
        <w:jc w:val="both"/>
        <w:rPr>
          <w:sz w:val="22"/>
          <w:szCs w:val="22"/>
        </w:rPr>
      </w:pPr>
      <w:r w:rsidRPr="005C676C">
        <w:rPr>
          <w:sz w:val="22"/>
          <w:szCs w:val="22"/>
        </w:rPr>
        <w:t xml:space="preserve">Insert </w:t>
      </w:r>
      <w:r>
        <w:rPr>
          <w:sz w:val="22"/>
          <w:szCs w:val="22"/>
        </w:rPr>
        <w:t>“</w:t>
      </w:r>
      <w:r w:rsidRPr="005C676C">
        <w:rPr>
          <w:sz w:val="22"/>
          <w:szCs w:val="22"/>
        </w:rPr>
        <w:t>or her</w:t>
      </w:r>
      <w:r>
        <w:rPr>
          <w:sz w:val="22"/>
          <w:szCs w:val="22"/>
        </w:rPr>
        <w:t>”</w:t>
      </w:r>
      <w:r w:rsidRPr="005C676C">
        <w:rPr>
          <w:sz w:val="22"/>
          <w:szCs w:val="22"/>
        </w:rPr>
        <w:t xml:space="preserve"> after </w:t>
      </w:r>
      <w:r>
        <w:rPr>
          <w:sz w:val="22"/>
          <w:szCs w:val="22"/>
        </w:rPr>
        <w:t>“</w:t>
      </w:r>
      <w:r w:rsidRPr="005C676C">
        <w:rPr>
          <w:sz w:val="22"/>
          <w:szCs w:val="22"/>
        </w:rPr>
        <w:t>his</w:t>
      </w:r>
      <w:r>
        <w:rPr>
          <w:sz w:val="22"/>
          <w:szCs w:val="22"/>
        </w:rPr>
        <w:t>”</w:t>
      </w:r>
      <w:r w:rsidRPr="005C676C">
        <w:rPr>
          <w:sz w:val="22"/>
          <w:szCs w:val="22"/>
        </w:rPr>
        <w:t>.</w:t>
      </w:r>
    </w:p>
    <w:p w14:paraId="4C8CB34D"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22 (2):</w:t>
      </w:r>
    </w:p>
    <w:p w14:paraId="4CC773CD" w14:textId="77777777" w:rsidR="00480E47" w:rsidRPr="005C676C" w:rsidRDefault="00480E47" w:rsidP="00480E47">
      <w:pPr>
        <w:widowControl w:val="0"/>
        <w:autoSpaceDE w:val="0"/>
        <w:autoSpaceDN w:val="0"/>
        <w:adjustRightInd w:val="0"/>
        <w:spacing w:before="120"/>
        <w:ind w:left="360"/>
        <w:jc w:val="both"/>
        <w:rPr>
          <w:sz w:val="22"/>
          <w:szCs w:val="22"/>
        </w:rPr>
      </w:pPr>
      <w:r w:rsidRPr="005C676C">
        <w:rPr>
          <w:sz w:val="22"/>
          <w:szCs w:val="22"/>
        </w:rPr>
        <w:t xml:space="preserve">Insert </w:t>
      </w:r>
      <w:r>
        <w:rPr>
          <w:sz w:val="22"/>
          <w:szCs w:val="22"/>
        </w:rPr>
        <w:t>“</w:t>
      </w:r>
      <w:r w:rsidRPr="005C676C">
        <w:rPr>
          <w:sz w:val="22"/>
          <w:szCs w:val="22"/>
        </w:rPr>
        <w:t>or her</w:t>
      </w:r>
      <w:r>
        <w:rPr>
          <w:sz w:val="22"/>
          <w:szCs w:val="22"/>
        </w:rPr>
        <w:t>”</w:t>
      </w:r>
      <w:r w:rsidRPr="005C676C">
        <w:rPr>
          <w:sz w:val="22"/>
          <w:szCs w:val="22"/>
        </w:rPr>
        <w:t xml:space="preserve"> after </w:t>
      </w:r>
      <w:r>
        <w:rPr>
          <w:sz w:val="22"/>
          <w:szCs w:val="22"/>
        </w:rPr>
        <w:t>“</w:t>
      </w:r>
      <w:r w:rsidRPr="005C676C">
        <w:rPr>
          <w:sz w:val="22"/>
          <w:szCs w:val="22"/>
        </w:rPr>
        <w:t>his</w:t>
      </w:r>
      <w:r>
        <w:rPr>
          <w:sz w:val="22"/>
          <w:szCs w:val="22"/>
        </w:rPr>
        <w:t>”</w:t>
      </w:r>
      <w:r w:rsidRPr="005C676C">
        <w:rPr>
          <w:sz w:val="22"/>
          <w:szCs w:val="22"/>
        </w:rPr>
        <w:t>.</w:t>
      </w:r>
    </w:p>
    <w:p w14:paraId="1AB26FB8"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22 (4):</w:t>
      </w:r>
    </w:p>
    <w:p w14:paraId="4A749D11" w14:textId="77777777" w:rsidR="00480E47" w:rsidRPr="005C676C" w:rsidRDefault="00480E47" w:rsidP="00480E47">
      <w:pPr>
        <w:widowControl w:val="0"/>
        <w:autoSpaceDE w:val="0"/>
        <w:autoSpaceDN w:val="0"/>
        <w:adjustRightInd w:val="0"/>
        <w:spacing w:before="120"/>
        <w:ind w:left="355"/>
        <w:jc w:val="both"/>
        <w:rPr>
          <w:sz w:val="22"/>
          <w:szCs w:val="22"/>
        </w:rPr>
      </w:pPr>
      <w:r w:rsidRPr="005C676C">
        <w:rPr>
          <w:sz w:val="22"/>
          <w:szCs w:val="22"/>
        </w:rPr>
        <w:t xml:space="preserve">Omit </w:t>
      </w:r>
      <w:r>
        <w:rPr>
          <w:sz w:val="22"/>
          <w:szCs w:val="22"/>
        </w:rPr>
        <w:t>“</w:t>
      </w:r>
      <w:r w:rsidRPr="005C676C">
        <w:rPr>
          <w:sz w:val="22"/>
          <w:szCs w:val="22"/>
        </w:rPr>
        <w:t>him</w:t>
      </w:r>
      <w:r>
        <w:rPr>
          <w:sz w:val="22"/>
          <w:szCs w:val="22"/>
        </w:rPr>
        <w:t>”</w:t>
      </w:r>
      <w:r w:rsidRPr="005C676C">
        <w:rPr>
          <w:sz w:val="22"/>
          <w:szCs w:val="22"/>
        </w:rPr>
        <w:t xml:space="preserve">, substitute </w:t>
      </w:r>
      <w:r>
        <w:rPr>
          <w:sz w:val="22"/>
          <w:szCs w:val="22"/>
        </w:rPr>
        <w:t>“</w:t>
      </w:r>
      <w:r w:rsidRPr="005C676C">
        <w:rPr>
          <w:sz w:val="22"/>
          <w:szCs w:val="22"/>
        </w:rPr>
        <w:t>the Auditor-General</w:t>
      </w:r>
      <w:r>
        <w:rPr>
          <w:sz w:val="22"/>
          <w:szCs w:val="22"/>
        </w:rPr>
        <w:t>”</w:t>
      </w:r>
      <w:r w:rsidRPr="005C676C">
        <w:rPr>
          <w:sz w:val="22"/>
          <w:szCs w:val="22"/>
        </w:rPr>
        <w:t>.</w:t>
      </w:r>
    </w:p>
    <w:p w14:paraId="76BA69FE"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22 (5):</w:t>
      </w:r>
    </w:p>
    <w:p w14:paraId="688126CA" w14:textId="77777777" w:rsidR="00480E47" w:rsidRPr="005C676C" w:rsidRDefault="00480E47" w:rsidP="00480E47">
      <w:pPr>
        <w:widowControl w:val="0"/>
        <w:autoSpaceDE w:val="0"/>
        <w:autoSpaceDN w:val="0"/>
        <w:adjustRightInd w:val="0"/>
        <w:spacing w:before="120"/>
        <w:ind w:left="355"/>
        <w:jc w:val="both"/>
        <w:rPr>
          <w:sz w:val="22"/>
          <w:szCs w:val="22"/>
        </w:rPr>
      </w:pPr>
      <w:r w:rsidRPr="005C676C">
        <w:rPr>
          <w:sz w:val="22"/>
          <w:szCs w:val="22"/>
        </w:rPr>
        <w:t xml:space="preserve">Omit </w:t>
      </w:r>
      <w:r>
        <w:rPr>
          <w:sz w:val="22"/>
          <w:szCs w:val="22"/>
        </w:rPr>
        <w:t>“</w:t>
      </w:r>
      <w:r w:rsidRPr="005C676C">
        <w:rPr>
          <w:sz w:val="22"/>
          <w:szCs w:val="22"/>
        </w:rPr>
        <w:t>him</w:t>
      </w:r>
      <w:r>
        <w:rPr>
          <w:sz w:val="22"/>
          <w:szCs w:val="22"/>
        </w:rPr>
        <w:t>”</w:t>
      </w:r>
      <w:r w:rsidRPr="005C676C">
        <w:rPr>
          <w:sz w:val="22"/>
          <w:szCs w:val="22"/>
        </w:rPr>
        <w:t xml:space="preserve">, substitute </w:t>
      </w:r>
      <w:r>
        <w:rPr>
          <w:sz w:val="22"/>
          <w:szCs w:val="22"/>
        </w:rPr>
        <w:t>“</w:t>
      </w:r>
      <w:r w:rsidRPr="005C676C">
        <w:rPr>
          <w:sz w:val="22"/>
          <w:szCs w:val="22"/>
        </w:rPr>
        <w:t>the Auditor-General</w:t>
      </w:r>
      <w:r>
        <w:rPr>
          <w:sz w:val="22"/>
          <w:szCs w:val="22"/>
        </w:rPr>
        <w:t>”</w:t>
      </w:r>
      <w:r w:rsidRPr="005C676C">
        <w:rPr>
          <w:sz w:val="22"/>
          <w:szCs w:val="22"/>
        </w:rPr>
        <w:t>.</w:t>
      </w:r>
    </w:p>
    <w:p w14:paraId="3DB9F46A"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22 (6):</w:t>
      </w:r>
    </w:p>
    <w:p w14:paraId="21E268F7" w14:textId="77777777" w:rsidR="00480E47" w:rsidRPr="005C676C" w:rsidRDefault="00480E47" w:rsidP="00480E47">
      <w:pPr>
        <w:widowControl w:val="0"/>
        <w:tabs>
          <w:tab w:val="left" w:pos="797"/>
        </w:tabs>
        <w:autoSpaceDE w:val="0"/>
        <w:autoSpaceDN w:val="0"/>
        <w:adjustRightInd w:val="0"/>
        <w:spacing w:before="120"/>
        <w:ind w:left="403"/>
        <w:jc w:val="both"/>
        <w:rPr>
          <w:sz w:val="22"/>
          <w:szCs w:val="22"/>
        </w:rPr>
      </w:pPr>
      <w:r w:rsidRPr="005C676C">
        <w:rPr>
          <w:sz w:val="22"/>
          <w:szCs w:val="22"/>
        </w:rPr>
        <w:t>(a)</w:t>
      </w:r>
      <w:r w:rsidRPr="005C676C">
        <w:rPr>
          <w:sz w:val="22"/>
          <w:szCs w:val="22"/>
        </w:rPr>
        <w:tab/>
        <w:t xml:space="preserve">Omit </w:t>
      </w:r>
      <w:r>
        <w:rPr>
          <w:sz w:val="22"/>
          <w:szCs w:val="22"/>
        </w:rPr>
        <w:t>“</w:t>
      </w:r>
      <w:r w:rsidRPr="005C676C">
        <w:rPr>
          <w:sz w:val="22"/>
          <w:szCs w:val="22"/>
        </w:rPr>
        <w:t>him</w:t>
      </w:r>
      <w:r>
        <w:rPr>
          <w:sz w:val="22"/>
          <w:szCs w:val="22"/>
        </w:rPr>
        <w:t>”</w:t>
      </w:r>
      <w:r w:rsidRPr="005C676C">
        <w:rPr>
          <w:sz w:val="22"/>
          <w:szCs w:val="22"/>
        </w:rPr>
        <w:t xml:space="preserve"> (first occurring), substitute </w:t>
      </w:r>
      <w:r>
        <w:rPr>
          <w:sz w:val="22"/>
          <w:szCs w:val="22"/>
        </w:rPr>
        <w:t>“</w:t>
      </w:r>
      <w:r w:rsidRPr="005C676C">
        <w:rPr>
          <w:sz w:val="22"/>
          <w:szCs w:val="22"/>
        </w:rPr>
        <w:t>the Auditor-General</w:t>
      </w:r>
      <w:r>
        <w:rPr>
          <w:sz w:val="22"/>
          <w:szCs w:val="22"/>
        </w:rPr>
        <w:t>”</w:t>
      </w:r>
      <w:r w:rsidRPr="005C676C">
        <w:rPr>
          <w:sz w:val="22"/>
          <w:szCs w:val="22"/>
        </w:rPr>
        <w:t>.</w:t>
      </w:r>
    </w:p>
    <w:p w14:paraId="05E19923" w14:textId="77777777" w:rsidR="00480E47" w:rsidRPr="005C676C" w:rsidRDefault="00480E47" w:rsidP="00480E47">
      <w:pPr>
        <w:widowControl w:val="0"/>
        <w:tabs>
          <w:tab w:val="left" w:pos="797"/>
        </w:tabs>
        <w:autoSpaceDE w:val="0"/>
        <w:autoSpaceDN w:val="0"/>
        <w:adjustRightInd w:val="0"/>
        <w:spacing w:before="120"/>
        <w:ind w:left="403"/>
        <w:jc w:val="both"/>
        <w:rPr>
          <w:sz w:val="22"/>
          <w:szCs w:val="22"/>
        </w:rPr>
      </w:pPr>
      <w:r w:rsidRPr="005C676C">
        <w:rPr>
          <w:sz w:val="22"/>
          <w:szCs w:val="22"/>
        </w:rPr>
        <w:t>(b)</w:t>
      </w:r>
      <w:r w:rsidRPr="005C676C">
        <w:rPr>
          <w:sz w:val="22"/>
          <w:szCs w:val="22"/>
        </w:rPr>
        <w:tab/>
        <w:t xml:space="preserve">Insert </w:t>
      </w:r>
      <w:r>
        <w:rPr>
          <w:sz w:val="22"/>
          <w:szCs w:val="22"/>
        </w:rPr>
        <w:t>“</w:t>
      </w:r>
      <w:r w:rsidRPr="005C676C">
        <w:rPr>
          <w:sz w:val="22"/>
          <w:szCs w:val="22"/>
        </w:rPr>
        <w:t>or her</w:t>
      </w:r>
      <w:r>
        <w:rPr>
          <w:sz w:val="22"/>
          <w:szCs w:val="22"/>
        </w:rPr>
        <w:t>”</w:t>
      </w:r>
      <w:r w:rsidRPr="005C676C">
        <w:rPr>
          <w:sz w:val="22"/>
          <w:szCs w:val="22"/>
        </w:rPr>
        <w:t xml:space="preserve"> after </w:t>
      </w:r>
      <w:r>
        <w:rPr>
          <w:sz w:val="22"/>
          <w:szCs w:val="22"/>
        </w:rPr>
        <w:t>“</w:t>
      </w:r>
      <w:r w:rsidRPr="005C676C">
        <w:rPr>
          <w:sz w:val="22"/>
          <w:szCs w:val="22"/>
        </w:rPr>
        <w:t>furnish him</w:t>
      </w:r>
      <w:r>
        <w:rPr>
          <w:sz w:val="22"/>
          <w:szCs w:val="22"/>
        </w:rPr>
        <w:t>”</w:t>
      </w:r>
      <w:r w:rsidRPr="005C676C">
        <w:rPr>
          <w:sz w:val="22"/>
          <w:szCs w:val="22"/>
        </w:rPr>
        <w:t>.</w:t>
      </w:r>
    </w:p>
    <w:p w14:paraId="3ABC792E"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24 (1):</w:t>
      </w:r>
    </w:p>
    <w:p w14:paraId="6B81ACA7" w14:textId="77777777" w:rsidR="00480E47" w:rsidRPr="005C676C" w:rsidRDefault="00480E47" w:rsidP="00480E47">
      <w:pPr>
        <w:widowControl w:val="0"/>
        <w:autoSpaceDE w:val="0"/>
        <w:autoSpaceDN w:val="0"/>
        <w:adjustRightInd w:val="0"/>
        <w:spacing w:before="120"/>
        <w:ind w:left="355"/>
        <w:jc w:val="both"/>
        <w:rPr>
          <w:sz w:val="22"/>
          <w:szCs w:val="22"/>
        </w:rPr>
      </w:pPr>
      <w:r w:rsidRPr="005C676C">
        <w:rPr>
          <w:sz w:val="22"/>
          <w:szCs w:val="22"/>
        </w:rPr>
        <w:t xml:space="preserve">Omit </w:t>
      </w:r>
      <w:r>
        <w:rPr>
          <w:sz w:val="22"/>
          <w:szCs w:val="22"/>
        </w:rPr>
        <w:t>“</w:t>
      </w:r>
      <w:r w:rsidRPr="005C676C">
        <w:rPr>
          <w:sz w:val="22"/>
          <w:szCs w:val="22"/>
        </w:rPr>
        <w:t>Chairman</w:t>
      </w:r>
      <w:r>
        <w:rPr>
          <w:sz w:val="22"/>
          <w:szCs w:val="22"/>
        </w:rPr>
        <w:t>”</w:t>
      </w:r>
      <w:r w:rsidRPr="005C676C">
        <w:rPr>
          <w:sz w:val="22"/>
          <w:szCs w:val="22"/>
        </w:rPr>
        <w:t xml:space="preserve"> (wherever occurring), substitute </w:t>
      </w:r>
      <w:r>
        <w:rPr>
          <w:sz w:val="22"/>
          <w:szCs w:val="22"/>
        </w:rPr>
        <w:t>“</w:t>
      </w:r>
      <w:r w:rsidRPr="005C676C">
        <w:rPr>
          <w:sz w:val="22"/>
          <w:szCs w:val="22"/>
        </w:rPr>
        <w:t>Chairperson</w:t>
      </w:r>
      <w:r>
        <w:rPr>
          <w:sz w:val="22"/>
          <w:szCs w:val="22"/>
        </w:rPr>
        <w:t>”</w:t>
      </w:r>
      <w:r w:rsidRPr="005C676C">
        <w:rPr>
          <w:sz w:val="22"/>
          <w:szCs w:val="22"/>
        </w:rPr>
        <w:t>.</w:t>
      </w:r>
    </w:p>
    <w:p w14:paraId="68C985CA"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Paragraph 24 (1) (b):</w:t>
      </w:r>
    </w:p>
    <w:p w14:paraId="161E91CB" w14:textId="77777777" w:rsidR="00480E47" w:rsidRPr="005C676C" w:rsidRDefault="00480E47" w:rsidP="00480E47">
      <w:pPr>
        <w:widowControl w:val="0"/>
        <w:autoSpaceDE w:val="0"/>
        <w:autoSpaceDN w:val="0"/>
        <w:adjustRightInd w:val="0"/>
        <w:spacing w:before="120"/>
        <w:ind w:left="365"/>
        <w:jc w:val="both"/>
        <w:rPr>
          <w:sz w:val="22"/>
          <w:szCs w:val="22"/>
        </w:rPr>
      </w:pPr>
      <w:r w:rsidRPr="005C676C">
        <w:rPr>
          <w:sz w:val="22"/>
          <w:szCs w:val="22"/>
        </w:rPr>
        <w:t xml:space="preserve">Insert </w:t>
      </w:r>
      <w:r>
        <w:rPr>
          <w:sz w:val="22"/>
          <w:szCs w:val="22"/>
        </w:rPr>
        <w:t>“</w:t>
      </w:r>
      <w:r w:rsidRPr="005C676C">
        <w:rPr>
          <w:sz w:val="22"/>
          <w:szCs w:val="22"/>
        </w:rPr>
        <w:t>or her</w:t>
      </w:r>
      <w:r>
        <w:rPr>
          <w:sz w:val="22"/>
          <w:szCs w:val="22"/>
        </w:rPr>
        <w:t>”</w:t>
      </w:r>
      <w:r w:rsidRPr="005C676C">
        <w:rPr>
          <w:sz w:val="22"/>
          <w:szCs w:val="22"/>
        </w:rPr>
        <w:t xml:space="preserve"> after </w:t>
      </w:r>
      <w:r>
        <w:rPr>
          <w:sz w:val="22"/>
          <w:szCs w:val="22"/>
        </w:rPr>
        <w:t>“</w:t>
      </w:r>
      <w:r w:rsidRPr="005C676C">
        <w:rPr>
          <w:sz w:val="22"/>
          <w:szCs w:val="22"/>
        </w:rPr>
        <w:t>his</w:t>
      </w:r>
      <w:r>
        <w:rPr>
          <w:sz w:val="22"/>
          <w:szCs w:val="22"/>
        </w:rPr>
        <w:t>”</w:t>
      </w:r>
      <w:r w:rsidRPr="005C676C">
        <w:rPr>
          <w:sz w:val="22"/>
          <w:szCs w:val="22"/>
        </w:rPr>
        <w:t>.</w:t>
      </w:r>
    </w:p>
    <w:p w14:paraId="2DCBD271"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24 (3):</w:t>
      </w:r>
    </w:p>
    <w:p w14:paraId="7F550DA4" w14:textId="77777777" w:rsidR="00480E47" w:rsidRPr="005C676C" w:rsidRDefault="00480E47" w:rsidP="00480E47">
      <w:pPr>
        <w:widowControl w:val="0"/>
        <w:autoSpaceDE w:val="0"/>
        <w:autoSpaceDN w:val="0"/>
        <w:adjustRightInd w:val="0"/>
        <w:spacing w:before="120"/>
        <w:ind w:left="365"/>
        <w:jc w:val="both"/>
        <w:rPr>
          <w:sz w:val="22"/>
          <w:szCs w:val="22"/>
        </w:rPr>
      </w:pPr>
      <w:r w:rsidRPr="005C676C">
        <w:rPr>
          <w:sz w:val="22"/>
          <w:szCs w:val="22"/>
        </w:rPr>
        <w:t xml:space="preserve">Insert </w:t>
      </w:r>
      <w:r>
        <w:rPr>
          <w:sz w:val="22"/>
          <w:szCs w:val="22"/>
        </w:rPr>
        <w:t>“</w:t>
      </w:r>
      <w:r w:rsidRPr="005C676C">
        <w:rPr>
          <w:sz w:val="22"/>
          <w:szCs w:val="22"/>
        </w:rPr>
        <w:t>or her</w:t>
      </w:r>
      <w:r>
        <w:rPr>
          <w:sz w:val="22"/>
          <w:szCs w:val="22"/>
        </w:rPr>
        <w:t>”</w:t>
      </w:r>
      <w:r w:rsidRPr="005C676C">
        <w:rPr>
          <w:sz w:val="22"/>
          <w:szCs w:val="22"/>
        </w:rPr>
        <w:t xml:space="preserve"> after </w:t>
      </w:r>
      <w:r>
        <w:rPr>
          <w:sz w:val="22"/>
          <w:szCs w:val="22"/>
        </w:rPr>
        <w:t>“</w:t>
      </w:r>
      <w:r w:rsidRPr="005C676C">
        <w:rPr>
          <w:sz w:val="22"/>
          <w:szCs w:val="22"/>
        </w:rPr>
        <w:t>his</w:t>
      </w:r>
      <w:r>
        <w:rPr>
          <w:sz w:val="22"/>
          <w:szCs w:val="22"/>
        </w:rPr>
        <w:t>”</w:t>
      </w:r>
      <w:r w:rsidRPr="005C676C">
        <w:rPr>
          <w:sz w:val="22"/>
          <w:szCs w:val="22"/>
        </w:rPr>
        <w:t xml:space="preserve"> (wherever occurring).</w:t>
      </w:r>
    </w:p>
    <w:p w14:paraId="7CF94F8D"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24 (4):</w:t>
      </w:r>
    </w:p>
    <w:p w14:paraId="036DC18C" w14:textId="77777777" w:rsidR="00480E47" w:rsidRPr="005C676C" w:rsidRDefault="00480E47" w:rsidP="00480E47">
      <w:pPr>
        <w:widowControl w:val="0"/>
        <w:autoSpaceDE w:val="0"/>
        <w:autoSpaceDN w:val="0"/>
        <w:adjustRightInd w:val="0"/>
        <w:spacing w:before="120"/>
        <w:ind w:left="365"/>
        <w:jc w:val="both"/>
        <w:rPr>
          <w:sz w:val="22"/>
          <w:szCs w:val="22"/>
        </w:rPr>
      </w:pPr>
      <w:r w:rsidRPr="005C676C">
        <w:rPr>
          <w:sz w:val="22"/>
          <w:szCs w:val="22"/>
        </w:rPr>
        <w:t xml:space="preserve">Omit </w:t>
      </w:r>
      <w:r>
        <w:rPr>
          <w:sz w:val="22"/>
          <w:szCs w:val="22"/>
        </w:rPr>
        <w:t>“</w:t>
      </w:r>
      <w:r w:rsidRPr="005C676C">
        <w:rPr>
          <w:sz w:val="22"/>
          <w:szCs w:val="22"/>
        </w:rPr>
        <w:t>Chairman</w:t>
      </w:r>
      <w:r>
        <w:rPr>
          <w:sz w:val="22"/>
          <w:szCs w:val="22"/>
        </w:rPr>
        <w:t>”</w:t>
      </w:r>
      <w:r w:rsidRPr="005C676C">
        <w:rPr>
          <w:sz w:val="22"/>
          <w:szCs w:val="22"/>
        </w:rPr>
        <w:t xml:space="preserve"> (wherever occurring), substitute </w:t>
      </w:r>
      <w:r>
        <w:rPr>
          <w:sz w:val="22"/>
          <w:szCs w:val="22"/>
        </w:rPr>
        <w:t>“</w:t>
      </w:r>
      <w:r w:rsidRPr="005C676C">
        <w:rPr>
          <w:sz w:val="22"/>
          <w:szCs w:val="22"/>
        </w:rPr>
        <w:t>Chairperson</w:t>
      </w:r>
      <w:r>
        <w:rPr>
          <w:sz w:val="22"/>
          <w:szCs w:val="22"/>
        </w:rPr>
        <w:t>”</w:t>
      </w:r>
      <w:r w:rsidRPr="005C676C">
        <w:rPr>
          <w:sz w:val="22"/>
          <w:szCs w:val="22"/>
        </w:rPr>
        <w:t>.</w:t>
      </w:r>
    </w:p>
    <w:p w14:paraId="24A6CBF0" w14:textId="77777777" w:rsidR="00480E47" w:rsidRPr="005C676C" w:rsidRDefault="00480E47" w:rsidP="000B5FDA">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1</w:t>
      </w:r>
      <w:r w:rsidRPr="005C676C">
        <w:rPr>
          <w:sz w:val="22"/>
          <w:szCs w:val="22"/>
        </w:rPr>
        <w:t>—continued</w:t>
      </w:r>
    </w:p>
    <w:p w14:paraId="2DEA72E1" w14:textId="77777777" w:rsidR="00480E47" w:rsidRPr="005C676C" w:rsidRDefault="00480E47" w:rsidP="00480E47">
      <w:pPr>
        <w:widowControl w:val="0"/>
        <w:autoSpaceDE w:val="0"/>
        <w:autoSpaceDN w:val="0"/>
        <w:adjustRightInd w:val="0"/>
        <w:spacing w:before="120" w:after="60"/>
        <w:jc w:val="both"/>
        <w:rPr>
          <w:sz w:val="22"/>
          <w:szCs w:val="22"/>
        </w:rPr>
      </w:pPr>
      <w:r w:rsidRPr="005C676C">
        <w:rPr>
          <w:b/>
          <w:bCs/>
          <w:sz w:val="22"/>
          <w:szCs w:val="22"/>
        </w:rPr>
        <w:t>Subsection 25 (1):</w:t>
      </w:r>
    </w:p>
    <w:p w14:paraId="16460087" w14:textId="77777777" w:rsidR="00480E47" w:rsidRPr="005C676C" w:rsidRDefault="00480E47" w:rsidP="00480E47">
      <w:pPr>
        <w:widowControl w:val="0"/>
        <w:autoSpaceDE w:val="0"/>
        <w:autoSpaceDN w:val="0"/>
        <w:adjustRightInd w:val="0"/>
        <w:spacing w:before="120"/>
        <w:ind w:left="355"/>
        <w:jc w:val="both"/>
        <w:rPr>
          <w:sz w:val="22"/>
          <w:szCs w:val="22"/>
        </w:rPr>
      </w:pPr>
      <w:r w:rsidRPr="005C676C">
        <w:rPr>
          <w:sz w:val="22"/>
          <w:szCs w:val="22"/>
        </w:rPr>
        <w:t xml:space="preserve">Omit </w:t>
      </w:r>
      <w:r>
        <w:rPr>
          <w:sz w:val="22"/>
          <w:szCs w:val="22"/>
        </w:rPr>
        <w:t>“</w:t>
      </w:r>
      <w:r w:rsidRPr="005C676C">
        <w:rPr>
          <w:sz w:val="22"/>
          <w:szCs w:val="22"/>
        </w:rPr>
        <w:t>he</w:t>
      </w:r>
      <w:r>
        <w:rPr>
          <w:sz w:val="22"/>
          <w:szCs w:val="22"/>
        </w:rPr>
        <w:t>”</w:t>
      </w:r>
      <w:r w:rsidRPr="005C676C">
        <w:rPr>
          <w:sz w:val="22"/>
          <w:szCs w:val="22"/>
        </w:rPr>
        <w:t xml:space="preserve">, substitute </w:t>
      </w:r>
      <w:r>
        <w:rPr>
          <w:sz w:val="22"/>
          <w:szCs w:val="22"/>
        </w:rPr>
        <w:t>“</w:t>
      </w:r>
      <w:r w:rsidRPr="005C676C">
        <w:rPr>
          <w:sz w:val="22"/>
          <w:szCs w:val="22"/>
        </w:rPr>
        <w:t>the member</w:t>
      </w:r>
      <w:r>
        <w:rPr>
          <w:sz w:val="22"/>
          <w:szCs w:val="22"/>
        </w:rPr>
        <w:t>”</w:t>
      </w:r>
      <w:r w:rsidRPr="005C676C">
        <w:rPr>
          <w:sz w:val="22"/>
          <w:szCs w:val="22"/>
        </w:rPr>
        <w:t>.</w:t>
      </w:r>
    </w:p>
    <w:p w14:paraId="168EE5E8"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26 (2):</w:t>
      </w:r>
    </w:p>
    <w:p w14:paraId="0316A4DD" w14:textId="77777777" w:rsidR="00480E47" w:rsidRPr="005C676C" w:rsidRDefault="00480E47" w:rsidP="00480E47">
      <w:pPr>
        <w:widowControl w:val="0"/>
        <w:autoSpaceDE w:val="0"/>
        <w:autoSpaceDN w:val="0"/>
        <w:adjustRightInd w:val="0"/>
        <w:spacing w:before="120"/>
        <w:ind w:left="350"/>
        <w:jc w:val="both"/>
        <w:rPr>
          <w:sz w:val="22"/>
          <w:szCs w:val="22"/>
        </w:rPr>
      </w:pPr>
      <w:r w:rsidRPr="005C676C">
        <w:rPr>
          <w:sz w:val="22"/>
          <w:szCs w:val="22"/>
        </w:rPr>
        <w:t xml:space="preserve">Omit </w:t>
      </w:r>
      <w:r>
        <w:rPr>
          <w:sz w:val="22"/>
          <w:szCs w:val="22"/>
        </w:rPr>
        <w:t>“</w:t>
      </w:r>
      <w:r w:rsidRPr="005C676C">
        <w:rPr>
          <w:sz w:val="22"/>
          <w:szCs w:val="22"/>
        </w:rPr>
        <w:t>Chairman</w:t>
      </w:r>
      <w:r>
        <w:rPr>
          <w:sz w:val="22"/>
          <w:szCs w:val="22"/>
        </w:rPr>
        <w:t>”</w:t>
      </w:r>
      <w:r w:rsidRPr="005C676C">
        <w:rPr>
          <w:sz w:val="22"/>
          <w:szCs w:val="22"/>
        </w:rPr>
        <w:t xml:space="preserve"> (wherever occurring), substitute </w:t>
      </w:r>
      <w:r>
        <w:rPr>
          <w:sz w:val="22"/>
          <w:szCs w:val="22"/>
        </w:rPr>
        <w:t>“</w:t>
      </w:r>
      <w:r w:rsidRPr="005C676C">
        <w:rPr>
          <w:sz w:val="22"/>
          <w:szCs w:val="22"/>
        </w:rPr>
        <w:t>Chairperson</w:t>
      </w:r>
      <w:r>
        <w:rPr>
          <w:sz w:val="22"/>
          <w:szCs w:val="22"/>
        </w:rPr>
        <w:t>”</w:t>
      </w:r>
      <w:r w:rsidRPr="005C676C">
        <w:rPr>
          <w:sz w:val="22"/>
          <w:szCs w:val="22"/>
        </w:rPr>
        <w:t>.</w:t>
      </w:r>
    </w:p>
    <w:p w14:paraId="16BF72E0"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26 (3):</w:t>
      </w:r>
    </w:p>
    <w:p w14:paraId="49A6C4E2" w14:textId="77777777" w:rsidR="00480E47" w:rsidRPr="005C676C" w:rsidRDefault="00480E47" w:rsidP="00480E47">
      <w:pPr>
        <w:widowControl w:val="0"/>
        <w:autoSpaceDE w:val="0"/>
        <w:autoSpaceDN w:val="0"/>
        <w:adjustRightInd w:val="0"/>
        <w:spacing w:before="120"/>
        <w:ind w:left="346"/>
        <w:jc w:val="both"/>
        <w:rPr>
          <w:sz w:val="22"/>
          <w:szCs w:val="22"/>
        </w:rPr>
      </w:pPr>
      <w:r w:rsidRPr="005C676C">
        <w:rPr>
          <w:sz w:val="22"/>
          <w:szCs w:val="22"/>
        </w:rPr>
        <w:t xml:space="preserve">Omit </w:t>
      </w:r>
      <w:r>
        <w:rPr>
          <w:sz w:val="22"/>
          <w:szCs w:val="22"/>
        </w:rPr>
        <w:t>“</w:t>
      </w:r>
      <w:r w:rsidRPr="005C676C">
        <w:rPr>
          <w:sz w:val="22"/>
          <w:szCs w:val="22"/>
        </w:rPr>
        <w:t>Chairman</w:t>
      </w:r>
      <w:r>
        <w:rPr>
          <w:sz w:val="22"/>
          <w:szCs w:val="22"/>
        </w:rPr>
        <w:t>”</w:t>
      </w:r>
      <w:r w:rsidRPr="005C676C">
        <w:rPr>
          <w:sz w:val="22"/>
          <w:szCs w:val="22"/>
        </w:rPr>
        <w:t xml:space="preserve"> (wherever occurring), substitute </w:t>
      </w:r>
      <w:r>
        <w:rPr>
          <w:sz w:val="22"/>
          <w:szCs w:val="22"/>
        </w:rPr>
        <w:t>“</w:t>
      </w:r>
      <w:r w:rsidRPr="005C676C">
        <w:rPr>
          <w:sz w:val="22"/>
          <w:szCs w:val="22"/>
        </w:rPr>
        <w:t>Chairperson</w:t>
      </w:r>
      <w:r>
        <w:rPr>
          <w:sz w:val="22"/>
          <w:szCs w:val="22"/>
        </w:rPr>
        <w:t>”</w:t>
      </w:r>
      <w:r w:rsidRPr="005C676C">
        <w:rPr>
          <w:sz w:val="22"/>
          <w:szCs w:val="22"/>
        </w:rPr>
        <w:t>.</w:t>
      </w:r>
    </w:p>
    <w:p w14:paraId="1DDBE3DA"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26 (5):</w:t>
      </w:r>
    </w:p>
    <w:p w14:paraId="17C0DC31" w14:textId="77777777" w:rsidR="00480E47" w:rsidRPr="005C676C" w:rsidRDefault="00480E47" w:rsidP="00480E47">
      <w:pPr>
        <w:widowControl w:val="0"/>
        <w:autoSpaceDE w:val="0"/>
        <w:autoSpaceDN w:val="0"/>
        <w:adjustRightInd w:val="0"/>
        <w:spacing w:before="120"/>
        <w:ind w:left="346"/>
        <w:jc w:val="both"/>
        <w:rPr>
          <w:sz w:val="22"/>
          <w:szCs w:val="22"/>
        </w:rPr>
      </w:pPr>
      <w:r w:rsidRPr="005C676C">
        <w:rPr>
          <w:sz w:val="22"/>
          <w:szCs w:val="22"/>
        </w:rPr>
        <w:t xml:space="preserve">Omit </w:t>
      </w:r>
      <w:r>
        <w:rPr>
          <w:sz w:val="22"/>
          <w:szCs w:val="22"/>
        </w:rPr>
        <w:t>“</w:t>
      </w:r>
      <w:r w:rsidRPr="005C676C">
        <w:rPr>
          <w:sz w:val="22"/>
          <w:szCs w:val="22"/>
        </w:rPr>
        <w:t>Chairman</w:t>
      </w:r>
      <w:r>
        <w:rPr>
          <w:sz w:val="22"/>
          <w:szCs w:val="22"/>
        </w:rPr>
        <w:t>”</w:t>
      </w:r>
      <w:r w:rsidRPr="005C676C">
        <w:rPr>
          <w:sz w:val="22"/>
          <w:szCs w:val="22"/>
        </w:rPr>
        <w:t xml:space="preserve">, substitute </w:t>
      </w:r>
      <w:r>
        <w:rPr>
          <w:sz w:val="22"/>
          <w:szCs w:val="22"/>
        </w:rPr>
        <w:t>“</w:t>
      </w:r>
      <w:r w:rsidRPr="005C676C">
        <w:rPr>
          <w:sz w:val="22"/>
          <w:szCs w:val="22"/>
        </w:rPr>
        <w:t>Chairperson</w:t>
      </w:r>
      <w:r>
        <w:rPr>
          <w:sz w:val="22"/>
          <w:szCs w:val="22"/>
        </w:rPr>
        <w:t>”</w:t>
      </w:r>
      <w:r w:rsidRPr="005C676C">
        <w:rPr>
          <w:sz w:val="22"/>
          <w:szCs w:val="22"/>
        </w:rPr>
        <w:t>.</w:t>
      </w:r>
    </w:p>
    <w:p w14:paraId="5CCC0DE7"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26 (6):</w:t>
      </w:r>
    </w:p>
    <w:p w14:paraId="1B3E4969" w14:textId="77777777" w:rsidR="00480E47" w:rsidRPr="005C676C" w:rsidRDefault="00480E47" w:rsidP="00480E47">
      <w:pPr>
        <w:widowControl w:val="0"/>
        <w:autoSpaceDE w:val="0"/>
        <w:autoSpaceDN w:val="0"/>
        <w:adjustRightInd w:val="0"/>
        <w:spacing w:before="120"/>
        <w:ind w:left="346"/>
        <w:jc w:val="both"/>
        <w:rPr>
          <w:sz w:val="22"/>
          <w:szCs w:val="22"/>
        </w:rPr>
      </w:pPr>
      <w:r w:rsidRPr="005C676C">
        <w:rPr>
          <w:sz w:val="22"/>
          <w:szCs w:val="22"/>
        </w:rPr>
        <w:t xml:space="preserve">Omit </w:t>
      </w:r>
      <w:r>
        <w:rPr>
          <w:sz w:val="22"/>
          <w:szCs w:val="22"/>
        </w:rPr>
        <w:t>“</w:t>
      </w:r>
      <w:r w:rsidRPr="005C676C">
        <w:rPr>
          <w:sz w:val="22"/>
          <w:szCs w:val="22"/>
        </w:rPr>
        <w:t>Chairman</w:t>
      </w:r>
      <w:r>
        <w:rPr>
          <w:sz w:val="22"/>
          <w:szCs w:val="22"/>
        </w:rPr>
        <w:t>”</w:t>
      </w:r>
      <w:r w:rsidRPr="005C676C">
        <w:rPr>
          <w:sz w:val="22"/>
          <w:szCs w:val="22"/>
        </w:rPr>
        <w:t xml:space="preserve"> (wherever occurring), substitute </w:t>
      </w:r>
      <w:r>
        <w:rPr>
          <w:sz w:val="22"/>
          <w:szCs w:val="22"/>
        </w:rPr>
        <w:t>“</w:t>
      </w:r>
      <w:r w:rsidRPr="005C676C">
        <w:rPr>
          <w:sz w:val="22"/>
          <w:szCs w:val="22"/>
        </w:rPr>
        <w:t>Chairperson</w:t>
      </w:r>
      <w:r>
        <w:rPr>
          <w:sz w:val="22"/>
          <w:szCs w:val="22"/>
        </w:rPr>
        <w:t>”</w:t>
      </w:r>
      <w:r w:rsidRPr="005C676C">
        <w:rPr>
          <w:sz w:val="22"/>
          <w:szCs w:val="22"/>
        </w:rPr>
        <w:t>.</w:t>
      </w:r>
    </w:p>
    <w:p w14:paraId="3F93099A"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26 (7):</w:t>
      </w:r>
    </w:p>
    <w:p w14:paraId="06E4253A" w14:textId="77777777" w:rsidR="00480E47" w:rsidRPr="005C676C" w:rsidRDefault="00480E47" w:rsidP="00480E47">
      <w:pPr>
        <w:widowControl w:val="0"/>
        <w:autoSpaceDE w:val="0"/>
        <w:autoSpaceDN w:val="0"/>
        <w:adjustRightInd w:val="0"/>
        <w:spacing w:before="120"/>
        <w:ind w:left="341"/>
        <w:jc w:val="both"/>
        <w:rPr>
          <w:sz w:val="22"/>
          <w:szCs w:val="22"/>
        </w:rPr>
      </w:pPr>
      <w:r w:rsidRPr="005C676C">
        <w:rPr>
          <w:sz w:val="22"/>
          <w:szCs w:val="22"/>
        </w:rPr>
        <w:t xml:space="preserve">Omit </w:t>
      </w:r>
      <w:r>
        <w:rPr>
          <w:sz w:val="22"/>
          <w:szCs w:val="22"/>
        </w:rPr>
        <w:t>“</w:t>
      </w:r>
      <w:r w:rsidRPr="005C676C">
        <w:rPr>
          <w:sz w:val="22"/>
          <w:szCs w:val="22"/>
        </w:rPr>
        <w:t>Chairman</w:t>
      </w:r>
      <w:r>
        <w:rPr>
          <w:sz w:val="22"/>
          <w:szCs w:val="22"/>
        </w:rPr>
        <w:t>”</w:t>
      </w:r>
      <w:r w:rsidRPr="005C676C">
        <w:rPr>
          <w:sz w:val="22"/>
          <w:szCs w:val="22"/>
        </w:rPr>
        <w:t xml:space="preserve"> (wherever occurring), substitute </w:t>
      </w:r>
      <w:r>
        <w:rPr>
          <w:sz w:val="22"/>
          <w:szCs w:val="22"/>
        </w:rPr>
        <w:t>“</w:t>
      </w:r>
      <w:r w:rsidRPr="005C676C">
        <w:rPr>
          <w:sz w:val="22"/>
          <w:szCs w:val="22"/>
        </w:rPr>
        <w:t>Chairperson</w:t>
      </w:r>
      <w:r>
        <w:rPr>
          <w:sz w:val="22"/>
          <w:szCs w:val="22"/>
        </w:rPr>
        <w:t>”</w:t>
      </w:r>
      <w:r w:rsidRPr="005C676C">
        <w:rPr>
          <w:sz w:val="22"/>
          <w:szCs w:val="22"/>
        </w:rPr>
        <w:t>.</w:t>
      </w:r>
    </w:p>
    <w:p w14:paraId="7974D219"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29 (5):</w:t>
      </w:r>
    </w:p>
    <w:p w14:paraId="11ACF37C" w14:textId="77777777" w:rsidR="00480E47" w:rsidRDefault="00480E47" w:rsidP="00480E47">
      <w:pPr>
        <w:widowControl w:val="0"/>
        <w:autoSpaceDE w:val="0"/>
        <w:autoSpaceDN w:val="0"/>
        <w:adjustRightInd w:val="0"/>
        <w:spacing w:before="120"/>
        <w:ind w:left="336"/>
        <w:jc w:val="both"/>
        <w:rPr>
          <w:sz w:val="22"/>
          <w:szCs w:val="22"/>
        </w:rPr>
      </w:pPr>
      <w:r w:rsidRPr="005C676C">
        <w:rPr>
          <w:sz w:val="22"/>
          <w:szCs w:val="22"/>
        </w:rPr>
        <w:t xml:space="preserve">Omit </w:t>
      </w:r>
      <w:r>
        <w:rPr>
          <w:sz w:val="22"/>
          <w:szCs w:val="22"/>
        </w:rPr>
        <w:t>“</w:t>
      </w:r>
      <w:r w:rsidRPr="005C676C">
        <w:rPr>
          <w:sz w:val="22"/>
          <w:szCs w:val="22"/>
        </w:rPr>
        <w:t>Chairman</w:t>
      </w:r>
      <w:r>
        <w:rPr>
          <w:sz w:val="22"/>
          <w:szCs w:val="22"/>
        </w:rPr>
        <w:t>”</w:t>
      </w:r>
      <w:r w:rsidRPr="005C676C">
        <w:rPr>
          <w:sz w:val="22"/>
          <w:szCs w:val="22"/>
        </w:rPr>
        <w:t xml:space="preserve">, substitute </w:t>
      </w:r>
      <w:r>
        <w:rPr>
          <w:sz w:val="22"/>
          <w:szCs w:val="22"/>
        </w:rPr>
        <w:t>“</w:t>
      </w:r>
      <w:r w:rsidRPr="005C676C">
        <w:rPr>
          <w:sz w:val="22"/>
          <w:szCs w:val="22"/>
        </w:rPr>
        <w:t>Chairperson</w:t>
      </w:r>
      <w:r>
        <w:rPr>
          <w:sz w:val="22"/>
          <w:szCs w:val="22"/>
        </w:rPr>
        <w:t>”</w:t>
      </w:r>
      <w:r w:rsidRPr="005C676C">
        <w:rPr>
          <w:sz w:val="22"/>
          <w:szCs w:val="22"/>
        </w:rPr>
        <w:t>.</w:t>
      </w:r>
    </w:p>
    <w:p w14:paraId="33058CD4" w14:textId="77777777" w:rsidR="000B5FDA" w:rsidRPr="005C676C" w:rsidRDefault="0042563D" w:rsidP="000B5FDA">
      <w:pPr>
        <w:widowControl w:val="0"/>
        <w:autoSpaceDE w:val="0"/>
        <w:autoSpaceDN w:val="0"/>
        <w:adjustRightInd w:val="0"/>
        <w:spacing w:before="120"/>
        <w:jc w:val="center"/>
        <w:rPr>
          <w:sz w:val="22"/>
          <w:szCs w:val="22"/>
        </w:rPr>
      </w:pPr>
      <w:r>
        <w:rPr>
          <w:sz w:val="22"/>
          <w:szCs w:val="22"/>
        </w:rPr>
        <w:pict w14:anchorId="5AD54ABE">
          <v:shape id="_x0000_i1026" type="#_x0000_t75" style="width:117pt;height:1.5pt" o:hrpct="250" o:hralign="center" o:hr="t">
            <v:imagedata r:id="rId8" o:title="BD10219_"/>
          </v:shape>
        </w:pict>
      </w:r>
    </w:p>
    <w:p w14:paraId="76F85E01" w14:textId="77777777" w:rsidR="00480E47" w:rsidRPr="005C676C" w:rsidRDefault="00480E47" w:rsidP="000B5FDA">
      <w:pPr>
        <w:widowControl w:val="0"/>
        <w:tabs>
          <w:tab w:val="left" w:pos="8280"/>
        </w:tabs>
        <w:autoSpaceDE w:val="0"/>
        <w:autoSpaceDN w:val="0"/>
        <w:adjustRightInd w:val="0"/>
        <w:spacing w:before="120"/>
        <w:ind w:left="4080"/>
        <w:jc w:val="both"/>
        <w:rPr>
          <w:sz w:val="22"/>
          <w:szCs w:val="22"/>
        </w:rPr>
      </w:pPr>
      <w:r w:rsidRPr="005C676C">
        <w:rPr>
          <w:sz w:val="22"/>
          <w:szCs w:val="22"/>
        </w:rPr>
        <w:br w:type="page"/>
      </w:r>
      <w:r w:rsidRPr="005C676C">
        <w:rPr>
          <w:b/>
          <w:bCs/>
          <w:sz w:val="22"/>
          <w:szCs w:val="22"/>
        </w:rPr>
        <w:lastRenderedPageBreak/>
        <w:t xml:space="preserve">SCHEDULE </w:t>
      </w:r>
      <w:r w:rsidRPr="000B5FDA">
        <w:rPr>
          <w:b/>
          <w:sz w:val="22"/>
          <w:szCs w:val="22"/>
        </w:rPr>
        <w:t>2</w:t>
      </w:r>
      <w:r w:rsidRPr="005C676C">
        <w:rPr>
          <w:sz w:val="22"/>
          <w:szCs w:val="22"/>
        </w:rPr>
        <w:tab/>
        <w:t>Section 22</w:t>
      </w:r>
    </w:p>
    <w:p w14:paraId="313B4706" w14:textId="77777777" w:rsidR="00480E47" w:rsidRPr="005C676C" w:rsidRDefault="00480E47" w:rsidP="000B5FDA">
      <w:pPr>
        <w:widowControl w:val="0"/>
        <w:autoSpaceDE w:val="0"/>
        <w:autoSpaceDN w:val="0"/>
        <w:adjustRightInd w:val="0"/>
        <w:spacing w:before="120"/>
        <w:jc w:val="center"/>
        <w:rPr>
          <w:sz w:val="22"/>
          <w:szCs w:val="22"/>
        </w:rPr>
      </w:pPr>
      <w:r w:rsidRPr="005C676C">
        <w:rPr>
          <w:sz w:val="22"/>
          <w:szCs w:val="22"/>
        </w:rPr>
        <w:t>New Schedule</w:t>
      </w:r>
    </w:p>
    <w:p w14:paraId="4A2071FE" w14:textId="77777777" w:rsidR="00480E47" w:rsidRPr="005C676C" w:rsidRDefault="00480E47" w:rsidP="000B5FDA">
      <w:pPr>
        <w:widowControl w:val="0"/>
        <w:tabs>
          <w:tab w:val="left" w:pos="8280"/>
        </w:tabs>
        <w:autoSpaceDE w:val="0"/>
        <w:autoSpaceDN w:val="0"/>
        <w:adjustRightInd w:val="0"/>
        <w:spacing w:before="120"/>
        <w:ind w:left="4080"/>
        <w:jc w:val="both"/>
        <w:rPr>
          <w:sz w:val="22"/>
          <w:szCs w:val="22"/>
        </w:rPr>
      </w:pPr>
      <w:r w:rsidRPr="005C676C">
        <w:rPr>
          <w:sz w:val="22"/>
          <w:szCs w:val="22"/>
        </w:rPr>
        <w:t>SCHEDULE</w:t>
      </w:r>
      <w:r w:rsidRPr="005C676C">
        <w:rPr>
          <w:sz w:val="22"/>
          <w:szCs w:val="22"/>
        </w:rPr>
        <w:tab/>
        <w:t>Section 39</w:t>
      </w:r>
    </w:p>
    <w:p w14:paraId="59C1FBAF" w14:textId="77777777" w:rsidR="00480E47" w:rsidRPr="005C676C" w:rsidRDefault="00480E47" w:rsidP="000B5FDA">
      <w:pPr>
        <w:widowControl w:val="0"/>
        <w:autoSpaceDE w:val="0"/>
        <w:autoSpaceDN w:val="0"/>
        <w:adjustRightInd w:val="0"/>
        <w:spacing w:before="120"/>
        <w:jc w:val="center"/>
        <w:rPr>
          <w:sz w:val="22"/>
          <w:szCs w:val="22"/>
        </w:rPr>
      </w:pPr>
      <w:r w:rsidRPr="005C676C">
        <w:rPr>
          <w:sz w:val="22"/>
          <w:szCs w:val="22"/>
        </w:rPr>
        <w:t>INTERPRETATION FOR ADDITIONAL OPERATION OF ACT</w:t>
      </w:r>
    </w:p>
    <w:p w14:paraId="01E13D52" w14:textId="77777777" w:rsidR="00480E47" w:rsidRPr="005C676C" w:rsidRDefault="00480E47" w:rsidP="00480E47">
      <w:pPr>
        <w:widowControl w:val="0"/>
        <w:tabs>
          <w:tab w:val="left" w:pos="643"/>
        </w:tabs>
        <w:autoSpaceDE w:val="0"/>
        <w:autoSpaceDN w:val="0"/>
        <w:adjustRightInd w:val="0"/>
        <w:spacing w:before="120"/>
        <w:ind w:left="355"/>
        <w:jc w:val="both"/>
        <w:rPr>
          <w:sz w:val="22"/>
          <w:szCs w:val="22"/>
        </w:rPr>
      </w:pPr>
      <w:r w:rsidRPr="005C676C">
        <w:rPr>
          <w:b/>
          <w:bCs/>
          <w:sz w:val="22"/>
          <w:szCs w:val="22"/>
        </w:rPr>
        <w:t>1.</w:t>
      </w:r>
      <w:r w:rsidRPr="005C676C">
        <w:rPr>
          <w:sz w:val="22"/>
          <w:szCs w:val="22"/>
        </w:rPr>
        <w:tab/>
        <w:t>In this Schedule, unless the contrary intention appears:</w:t>
      </w:r>
    </w:p>
    <w:p w14:paraId="38FA36F9" w14:textId="77777777" w:rsidR="00480E47" w:rsidRPr="005C676C" w:rsidRDefault="00480E47" w:rsidP="00480E47">
      <w:pPr>
        <w:widowControl w:val="0"/>
        <w:tabs>
          <w:tab w:val="left" w:pos="643"/>
        </w:tabs>
        <w:autoSpaceDE w:val="0"/>
        <w:autoSpaceDN w:val="0"/>
        <w:adjustRightInd w:val="0"/>
        <w:spacing w:before="120"/>
        <w:jc w:val="both"/>
        <w:rPr>
          <w:sz w:val="22"/>
          <w:szCs w:val="22"/>
        </w:rPr>
      </w:pPr>
      <w:r>
        <w:rPr>
          <w:b/>
          <w:bCs/>
          <w:sz w:val="22"/>
          <w:szCs w:val="22"/>
        </w:rPr>
        <w:t>“</w:t>
      </w:r>
      <w:r w:rsidRPr="005C676C">
        <w:rPr>
          <w:b/>
          <w:bCs/>
          <w:sz w:val="22"/>
          <w:szCs w:val="22"/>
        </w:rPr>
        <w:t>Australian Coastal sea</w:t>
      </w:r>
      <w:r>
        <w:rPr>
          <w:b/>
          <w:bCs/>
          <w:sz w:val="22"/>
          <w:szCs w:val="22"/>
        </w:rPr>
        <w:t>”</w:t>
      </w:r>
      <w:r w:rsidRPr="005C676C">
        <w:rPr>
          <w:b/>
          <w:bCs/>
          <w:sz w:val="22"/>
          <w:szCs w:val="22"/>
        </w:rPr>
        <w:t xml:space="preserve"> </w:t>
      </w:r>
      <w:r w:rsidRPr="005C676C">
        <w:rPr>
          <w:sz w:val="22"/>
          <w:szCs w:val="22"/>
        </w:rPr>
        <w:t>means:</w:t>
      </w:r>
    </w:p>
    <w:p w14:paraId="721BD389" w14:textId="77777777" w:rsidR="00480E47" w:rsidRPr="005C676C" w:rsidRDefault="00480E47" w:rsidP="00480E47">
      <w:pPr>
        <w:widowControl w:val="0"/>
        <w:tabs>
          <w:tab w:val="left" w:pos="782"/>
        </w:tabs>
        <w:autoSpaceDE w:val="0"/>
        <w:autoSpaceDN w:val="0"/>
        <w:adjustRightInd w:val="0"/>
        <w:spacing w:before="120"/>
        <w:ind w:left="394"/>
        <w:jc w:val="both"/>
        <w:rPr>
          <w:sz w:val="22"/>
          <w:szCs w:val="22"/>
        </w:rPr>
      </w:pPr>
      <w:r w:rsidRPr="005C676C">
        <w:rPr>
          <w:sz w:val="22"/>
          <w:szCs w:val="22"/>
        </w:rPr>
        <w:t>(a)</w:t>
      </w:r>
      <w:r w:rsidRPr="005C676C">
        <w:rPr>
          <w:sz w:val="22"/>
          <w:szCs w:val="22"/>
        </w:rPr>
        <w:tab/>
        <w:t>the territorial sea of Australia; and</w:t>
      </w:r>
    </w:p>
    <w:p w14:paraId="308F20E3" w14:textId="77777777" w:rsidR="00480E47" w:rsidRPr="005C676C" w:rsidRDefault="00480E47" w:rsidP="00480E47">
      <w:pPr>
        <w:widowControl w:val="0"/>
        <w:tabs>
          <w:tab w:val="left" w:pos="782"/>
        </w:tabs>
        <w:autoSpaceDE w:val="0"/>
        <w:autoSpaceDN w:val="0"/>
        <w:adjustRightInd w:val="0"/>
        <w:spacing w:before="120"/>
        <w:ind w:left="782" w:hanging="389"/>
        <w:jc w:val="both"/>
        <w:rPr>
          <w:sz w:val="22"/>
          <w:szCs w:val="22"/>
        </w:rPr>
      </w:pPr>
      <w:r w:rsidRPr="005C676C">
        <w:rPr>
          <w:sz w:val="22"/>
          <w:szCs w:val="22"/>
        </w:rPr>
        <w:t>(b)</w:t>
      </w:r>
      <w:r w:rsidRPr="005C676C">
        <w:rPr>
          <w:sz w:val="22"/>
          <w:szCs w:val="22"/>
        </w:rPr>
        <w:tab/>
        <w:t>the sea on the landward side of the territorial sea of Australia and not within the limits of a State or Territory;</w:t>
      </w:r>
    </w:p>
    <w:p w14:paraId="7DED7083" w14:textId="77777777" w:rsidR="00480E47" w:rsidRPr="005C676C" w:rsidRDefault="00480E47" w:rsidP="00480E47">
      <w:pPr>
        <w:widowControl w:val="0"/>
        <w:autoSpaceDE w:val="0"/>
        <w:autoSpaceDN w:val="0"/>
        <w:adjustRightInd w:val="0"/>
        <w:spacing w:before="120"/>
        <w:jc w:val="both"/>
        <w:rPr>
          <w:sz w:val="22"/>
          <w:szCs w:val="22"/>
        </w:rPr>
      </w:pPr>
      <w:r>
        <w:rPr>
          <w:b/>
          <w:bCs/>
          <w:sz w:val="22"/>
          <w:szCs w:val="22"/>
        </w:rPr>
        <w:t>“</w:t>
      </w:r>
      <w:r w:rsidRPr="005C676C">
        <w:rPr>
          <w:b/>
          <w:bCs/>
          <w:sz w:val="22"/>
          <w:szCs w:val="22"/>
        </w:rPr>
        <w:t>natural resources</w:t>
      </w:r>
      <w:r>
        <w:rPr>
          <w:b/>
          <w:bCs/>
          <w:sz w:val="22"/>
          <w:szCs w:val="22"/>
        </w:rPr>
        <w:t>”</w:t>
      </w:r>
      <w:r w:rsidRPr="005C676C">
        <w:rPr>
          <w:b/>
          <w:bCs/>
          <w:sz w:val="22"/>
          <w:szCs w:val="22"/>
        </w:rPr>
        <w:t xml:space="preserve"> </w:t>
      </w:r>
      <w:r w:rsidRPr="005C676C">
        <w:rPr>
          <w:sz w:val="22"/>
          <w:szCs w:val="22"/>
        </w:rPr>
        <w:t>means the mineral and other non-living resources of the seabed and its subsoil.</w:t>
      </w:r>
    </w:p>
    <w:p w14:paraId="19025FCE" w14:textId="795B7EF7" w:rsidR="00480E47" w:rsidRPr="005C676C" w:rsidRDefault="00480E47" w:rsidP="00480E47">
      <w:pPr>
        <w:widowControl w:val="0"/>
        <w:tabs>
          <w:tab w:val="left" w:pos="643"/>
        </w:tabs>
        <w:autoSpaceDE w:val="0"/>
        <w:autoSpaceDN w:val="0"/>
        <w:adjustRightInd w:val="0"/>
        <w:spacing w:before="120"/>
        <w:ind w:firstLine="341"/>
        <w:jc w:val="both"/>
        <w:rPr>
          <w:sz w:val="22"/>
          <w:szCs w:val="22"/>
        </w:rPr>
      </w:pPr>
      <w:r w:rsidRPr="00964E00">
        <w:rPr>
          <w:b/>
          <w:sz w:val="22"/>
          <w:szCs w:val="22"/>
        </w:rPr>
        <w:t>2.</w:t>
      </w:r>
      <w:r w:rsidRPr="005C676C">
        <w:rPr>
          <w:sz w:val="22"/>
          <w:szCs w:val="22"/>
        </w:rPr>
        <w:tab/>
        <w:t>A reference in this Act to an off-shore industry fixed structure is to be read as a reference to a structure (including a pipeline) that:</w:t>
      </w:r>
    </w:p>
    <w:p w14:paraId="0B223263" w14:textId="77777777" w:rsidR="00480E47" w:rsidRPr="005C676C" w:rsidRDefault="00480E47" w:rsidP="00480E47">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is fixed to the seabed and is not able to be moved as an entity from one place to another; and</w:t>
      </w:r>
    </w:p>
    <w:p w14:paraId="39F3BD8E" w14:textId="77777777" w:rsidR="000B5FDA" w:rsidRDefault="00480E47" w:rsidP="000B5FDA">
      <w:pPr>
        <w:widowControl w:val="0"/>
        <w:tabs>
          <w:tab w:val="left" w:pos="360"/>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is used or intended for use in, or in any operations or activities associated with or incidental to, exploring or exploiting the natural resources of any or all of the following, being:</w:t>
      </w:r>
    </w:p>
    <w:p w14:paraId="56BBD643" w14:textId="77777777" w:rsidR="000B5FDA" w:rsidRDefault="000B5FDA" w:rsidP="000B5FDA">
      <w:pPr>
        <w:widowControl w:val="0"/>
        <w:tabs>
          <w:tab w:val="left" w:pos="360"/>
        </w:tabs>
        <w:autoSpaceDE w:val="0"/>
        <w:autoSpaceDN w:val="0"/>
        <w:adjustRightInd w:val="0"/>
        <w:spacing w:before="120"/>
        <w:ind w:left="1099"/>
        <w:jc w:val="both"/>
        <w:rPr>
          <w:sz w:val="22"/>
          <w:szCs w:val="22"/>
        </w:rPr>
      </w:pPr>
      <w:r>
        <w:rPr>
          <w:sz w:val="22"/>
          <w:szCs w:val="22"/>
        </w:rPr>
        <w:t>(</w:t>
      </w:r>
      <w:r w:rsidRPr="005C676C">
        <w:rPr>
          <w:sz w:val="22"/>
          <w:szCs w:val="22"/>
        </w:rPr>
        <w:t>i</w:t>
      </w:r>
      <w:r>
        <w:rPr>
          <w:sz w:val="22"/>
          <w:szCs w:val="22"/>
        </w:rPr>
        <w:t>)</w:t>
      </w:r>
      <w:r>
        <w:rPr>
          <w:sz w:val="22"/>
          <w:szCs w:val="22"/>
        </w:rPr>
        <w:tab/>
      </w:r>
      <w:r w:rsidR="00480E47" w:rsidRPr="005C676C">
        <w:rPr>
          <w:sz w:val="22"/>
          <w:szCs w:val="22"/>
        </w:rPr>
        <w:t>the continental shelf of Australia; and</w:t>
      </w:r>
    </w:p>
    <w:p w14:paraId="7F17B4D5" w14:textId="77777777" w:rsidR="000B5FDA" w:rsidRDefault="000B5FDA" w:rsidP="000B5FDA">
      <w:pPr>
        <w:widowControl w:val="0"/>
        <w:tabs>
          <w:tab w:val="left" w:pos="360"/>
        </w:tabs>
        <w:autoSpaceDE w:val="0"/>
        <w:autoSpaceDN w:val="0"/>
        <w:adjustRightInd w:val="0"/>
        <w:spacing w:before="120"/>
        <w:ind w:left="955"/>
        <w:jc w:val="both"/>
        <w:rPr>
          <w:sz w:val="22"/>
          <w:szCs w:val="22"/>
        </w:rPr>
      </w:pPr>
      <w:r>
        <w:rPr>
          <w:sz w:val="22"/>
          <w:szCs w:val="22"/>
        </w:rPr>
        <w:t>(</w:t>
      </w:r>
      <w:r w:rsidRPr="005C676C">
        <w:rPr>
          <w:sz w:val="22"/>
          <w:szCs w:val="22"/>
        </w:rPr>
        <w:t>ii</w:t>
      </w:r>
      <w:r>
        <w:rPr>
          <w:sz w:val="22"/>
          <w:szCs w:val="22"/>
        </w:rPr>
        <w:t>)</w:t>
      </w:r>
      <w:r>
        <w:rPr>
          <w:sz w:val="22"/>
          <w:szCs w:val="22"/>
        </w:rPr>
        <w:tab/>
      </w:r>
      <w:r w:rsidR="00480E47" w:rsidRPr="005C676C">
        <w:rPr>
          <w:sz w:val="22"/>
          <w:szCs w:val="22"/>
        </w:rPr>
        <w:t>the seabed of the Australian coastal sea; and</w:t>
      </w:r>
    </w:p>
    <w:p w14:paraId="4B81502E" w14:textId="77777777" w:rsidR="00480E47" w:rsidRPr="005C676C" w:rsidRDefault="000B5FDA" w:rsidP="000B5FDA">
      <w:pPr>
        <w:widowControl w:val="0"/>
        <w:tabs>
          <w:tab w:val="left" w:pos="360"/>
        </w:tabs>
        <w:autoSpaceDE w:val="0"/>
        <w:autoSpaceDN w:val="0"/>
        <w:adjustRightInd w:val="0"/>
        <w:spacing w:before="120"/>
        <w:ind w:left="955"/>
        <w:jc w:val="both"/>
        <w:rPr>
          <w:sz w:val="22"/>
          <w:szCs w:val="22"/>
        </w:rPr>
      </w:pPr>
      <w:r>
        <w:rPr>
          <w:sz w:val="22"/>
          <w:szCs w:val="22"/>
        </w:rPr>
        <w:t>(</w:t>
      </w:r>
      <w:r w:rsidRPr="005C676C">
        <w:rPr>
          <w:sz w:val="22"/>
          <w:szCs w:val="22"/>
        </w:rPr>
        <w:t>iii</w:t>
      </w:r>
      <w:r>
        <w:rPr>
          <w:sz w:val="22"/>
          <w:szCs w:val="22"/>
        </w:rPr>
        <w:t>)</w:t>
      </w:r>
      <w:r>
        <w:rPr>
          <w:sz w:val="22"/>
          <w:szCs w:val="22"/>
        </w:rPr>
        <w:tab/>
      </w:r>
      <w:r w:rsidR="00480E47" w:rsidRPr="005C676C">
        <w:rPr>
          <w:sz w:val="22"/>
          <w:szCs w:val="22"/>
        </w:rPr>
        <w:t>the subsoil of that seabed.</w:t>
      </w:r>
    </w:p>
    <w:p w14:paraId="3AEDD7D7" w14:textId="7C77BA3D" w:rsidR="00480E47" w:rsidRPr="005C676C" w:rsidRDefault="00480E47" w:rsidP="00480E47">
      <w:pPr>
        <w:widowControl w:val="0"/>
        <w:tabs>
          <w:tab w:val="left" w:pos="643"/>
        </w:tabs>
        <w:autoSpaceDE w:val="0"/>
        <w:autoSpaceDN w:val="0"/>
        <w:adjustRightInd w:val="0"/>
        <w:spacing w:before="120"/>
        <w:ind w:firstLine="341"/>
        <w:jc w:val="both"/>
        <w:rPr>
          <w:sz w:val="22"/>
          <w:szCs w:val="22"/>
        </w:rPr>
      </w:pPr>
      <w:r w:rsidRPr="00964E00">
        <w:rPr>
          <w:b/>
          <w:sz w:val="22"/>
          <w:szCs w:val="22"/>
        </w:rPr>
        <w:t>3.</w:t>
      </w:r>
      <w:r w:rsidRPr="00964E00">
        <w:rPr>
          <w:b/>
          <w:sz w:val="22"/>
          <w:szCs w:val="22"/>
        </w:rPr>
        <w:tab/>
      </w:r>
      <w:r w:rsidRPr="005C676C">
        <w:rPr>
          <w:sz w:val="22"/>
          <w:szCs w:val="22"/>
        </w:rPr>
        <w:t>A reference in this Act to an off-shore industry mobile unit is to be read as a reference to:</w:t>
      </w:r>
    </w:p>
    <w:p w14:paraId="517E38DB" w14:textId="77777777" w:rsidR="000B5FDA" w:rsidRDefault="00480E47" w:rsidP="000B5FDA">
      <w:pPr>
        <w:widowControl w:val="0"/>
        <w:tabs>
          <w:tab w:val="left" w:pos="360"/>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a vessel that is used or intended for use wholly or primarily in, or in any operations or activities associated with, or incidental to, exploring or exploiting the natural resources of any or all of the following, being:</w:t>
      </w:r>
    </w:p>
    <w:p w14:paraId="72581D05" w14:textId="77777777" w:rsidR="000B5FDA" w:rsidRDefault="000B5FDA" w:rsidP="000B5FDA">
      <w:pPr>
        <w:widowControl w:val="0"/>
        <w:tabs>
          <w:tab w:val="left" w:pos="360"/>
        </w:tabs>
        <w:autoSpaceDE w:val="0"/>
        <w:autoSpaceDN w:val="0"/>
        <w:adjustRightInd w:val="0"/>
        <w:spacing w:before="120"/>
        <w:ind w:left="1104"/>
        <w:jc w:val="both"/>
        <w:rPr>
          <w:sz w:val="22"/>
          <w:szCs w:val="22"/>
        </w:rPr>
      </w:pPr>
      <w:r>
        <w:rPr>
          <w:sz w:val="22"/>
          <w:szCs w:val="22"/>
        </w:rPr>
        <w:t>(</w:t>
      </w:r>
      <w:r w:rsidRPr="005C676C">
        <w:rPr>
          <w:sz w:val="22"/>
          <w:szCs w:val="22"/>
        </w:rPr>
        <w:t>i</w:t>
      </w:r>
      <w:r>
        <w:rPr>
          <w:sz w:val="22"/>
          <w:szCs w:val="22"/>
        </w:rPr>
        <w:t>)</w:t>
      </w:r>
      <w:r>
        <w:rPr>
          <w:sz w:val="22"/>
          <w:szCs w:val="22"/>
        </w:rPr>
        <w:tab/>
      </w:r>
      <w:r w:rsidR="00480E47" w:rsidRPr="005C676C">
        <w:rPr>
          <w:sz w:val="22"/>
          <w:szCs w:val="22"/>
        </w:rPr>
        <w:t>the continental shelf of Australia;</w:t>
      </w:r>
    </w:p>
    <w:p w14:paraId="395E457F" w14:textId="77777777" w:rsidR="000B5FDA" w:rsidRDefault="000B5FDA" w:rsidP="000B5FDA">
      <w:pPr>
        <w:widowControl w:val="0"/>
        <w:tabs>
          <w:tab w:val="left" w:pos="360"/>
        </w:tabs>
        <w:autoSpaceDE w:val="0"/>
        <w:autoSpaceDN w:val="0"/>
        <w:adjustRightInd w:val="0"/>
        <w:spacing w:before="120"/>
        <w:ind w:left="1027"/>
        <w:jc w:val="both"/>
        <w:rPr>
          <w:sz w:val="22"/>
          <w:szCs w:val="22"/>
        </w:rPr>
      </w:pPr>
      <w:r>
        <w:rPr>
          <w:sz w:val="22"/>
          <w:szCs w:val="22"/>
        </w:rPr>
        <w:t>(</w:t>
      </w:r>
      <w:r w:rsidRPr="005C676C">
        <w:rPr>
          <w:sz w:val="22"/>
          <w:szCs w:val="22"/>
        </w:rPr>
        <w:t>ii</w:t>
      </w:r>
      <w:r>
        <w:rPr>
          <w:sz w:val="22"/>
          <w:szCs w:val="22"/>
        </w:rPr>
        <w:t>)</w:t>
      </w:r>
      <w:r>
        <w:rPr>
          <w:sz w:val="22"/>
          <w:szCs w:val="22"/>
        </w:rPr>
        <w:tab/>
      </w:r>
      <w:r w:rsidR="00480E47" w:rsidRPr="005C676C">
        <w:rPr>
          <w:sz w:val="22"/>
          <w:szCs w:val="22"/>
        </w:rPr>
        <w:t>the seabed of the Australian coastal sea;</w:t>
      </w:r>
    </w:p>
    <w:p w14:paraId="709CFC90" w14:textId="77777777" w:rsidR="00480E47" w:rsidRPr="005C676C" w:rsidRDefault="000B5FDA" w:rsidP="000B5FDA">
      <w:pPr>
        <w:widowControl w:val="0"/>
        <w:tabs>
          <w:tab w:val="left" w:pos="360"/>
        </w:tabs>
        <w:autoSpaceDE w:val="0"/>
        <w:autoSpaceDN w:val="0"/>
        <w:adjustRightInd w:val="0"/>
        <w:spacing w:before="120"/>
        <w:ind w:left="960"/>
        <w:jc w:val="both"/>
        <w:rPr>
          <w:sz w:val="22"/>
          <w:szCs w:val="22"/>
        </w:rPr>
      </w:pPr>
      <w:r>
        <w:rPr>
          <w:sz w:val="22"/>
          <w:szCs w:val="22"/>
        </w:rPr>
        <w:t>(</w:t>
      </w:r>
      <w:r w:rsidRPr="005C676C">
        <w:rPr>
          <w:sz w:val="22"/>
          <w:szCs w:val="22"/>
        </w:rPr>
        <w:t>iii</w:t>
      </w:r>
      <w:r>
        <w:rPr>
          <w:sz w:val="22"/>
          <w:szCs w:val="22"/>
        </w:rPr>
        <w:t>)</w:t>
      </w:r>
      <w:r>
        <w:rPr>
          <w:sz w:val="22"/>
          <w:szCs w:val="22"/>
        </w:rPr>
        <w:tab/>
      </w:r>
      <w:r w:rsidR="00480E47" w:rsidRPr="005C676C">
        <w:rPr>
          <w:sz w:val="22"/>
          <w:szCs w:val="22"/>
        </w:rPr>
        <w:t>the subsoil of that seabed;</w:t>
      </w:r>
    </w:p>
    <w:p w14:paraId="519221F0" w14:textId="77777777" w:rsidR="00480E47" w:rsidRPr="005C676C" w:rsidRDefault="00480E47" w:rsidP="00480E47">
      <w:pPr>
        <w:widowControl w:val="0"/>
        <w:autoSpaceDE w:val="0"/>
        <w:autoSpaceDN w:val="0"/>
        <w:adjustRightInd w:val="0"/>
        <w:spacing w:before="120"/>
        <w:ind w:left="845"/>
        <w:jc w:val="both"/>
        <w:rPr>
          <w:sz w:val="22"/>
          <w:szCs w:val="22"/>
        </w:rPr>
      </w:pPr>
      <w:r w:rsidRPr="005C676C">
        <w:rPr>
          <w:sz w:val="22"/>
          <w:szCs w:val="22"/>
        </w:rPr>
        <w:t>by drilling the seabed or its subsoil, or by obtaining substantial quantities of material from the seabed or its subsoil, with equipment that is on or forms part of the vessel; or</w:t>
      </w:r>
    </w:p>
    <w:p w14:paraId="6E2CD751" w14:textId="77777777" w:rsidR="000B5FDA" w:rsidRDefault="00480E47" w:rsidP="000B5FDA">
      <w:pPr>
        <w:widowControl w:val="0"/>
        <w:tabs>
          <w:tab w:val="left" w:pos="360"/>
          <w:tab w:val="left" w:pos="787"/>
        </w:tabs>
        <w:autoSpaceDE w:val="0"/>
        <w:autoSpaceDN w:val="0"/>
        <w:adjustRightInd w:val="0"/>
        <w:spacing w:before="120"/>
        <w:ind w:left="394"/>
        <w:jc w:val="both"/>
        <w:rPr>
          <w:sz w:val="22"/>
          <w:szCs w:val="22"/>
        </w:rPr>
      </w:pPr>
      <w:r w:rsidRPr="005C676C">
        <w:rPr>
          <w:sz w:val="22"/>
          <w:szCs w:val="22"/>
        </w:rPr>
        <w:t>(b)</w:t>
      </w:r>
      <w:r w:rsidRPr="005C676C">
        <w:rPr>
          <w:sz w:val="22"/>
          <w:szCs w:val="22"/>
        </w:rPr>
        <w:tab/>
        <w:t>a structure (not being a vessel) that:</w:t>
      </w:r>
    </w:p>
    <w:p w14:paraId="494D242E" w14:textId="77777777" w:rsidR="000B5FDA" w:rsidRDefault="000B5FDA" w:rsidP="000B5FDA">
      <w:pPr>
        <w:widowControl w:val="0"/>
        <w:tabs>
          <w:tab w:val="left" w:pos="360"/>
        </w:tabs>
        <w:autoSpaceDE w:val="0"/>
        <w:autoSpaceDN w:val="0"/>
        <w:adjustRightInd w:val="0"/>
        <w:spacing w:before="120"/>
        <w:ind w:left="1104"/>
        <w:jc w:val="both"/>
        <w:rPr>
          <w:sz w:val="22"/>
          <w:szCs w:val="22"/>
        </w:rPr>
      </w:pPr>
      <w:r>
        <w:rPr>
          <w:sz w:val="22"/>
          <w:szCs w:val="22"/>
        </w:rPr>
        <w:t>(</w:t>
      </w:r>
      <w:r w:rsidRPr="005C676C">
        <w:rPr>
          <w:sz w:val="22"/>
          <w:szCs w:val="22"/>
        </w:rPr>
        <w:t>i</w:t>
      </w:r>
      <w:r>
        <w:rPr>
          <w:sz w:val="22"/>
          <w:szCs w:val="22"/>
        </w:rPr>
        <w:t>)</w:t>
      </w:r>
      <w:r>
        <w:rPr>
          <w:sz w:val="22"/>
          <w:szCs w:val="22"/>
        </w:rPr>
        <w:tab/>
      </w:r>
      <w:r w:rsidR="00480E47" w:rsidRPr="005C676C">
        <w:rPr>
          <w:sz w:val="22"/>
          <w:szCs w:val="22"/>
        </w:rPr>
        <w:t>is able to float or be floated; and</w:t>
      </w:r>
    </w:p>
    <w:p w14:paraId="2F71C5F7" w14:textId="77777777" w:rsidR="000B5FDA" w:rsidRDefault="000B5FDA" w:rsidP="000B5FDA">
      <w:pPr>
        <w:widowControl w:val="0"/>
        <w:tabs>
          <w:tab w:val="left" w:pos="360"/>
        </w:tabs>
        <w:autoSpaceDE w:val="0"/>
        <w:autoSpaceDN w:val="0"/>
        <w:adjustRightInd w:val="0"/>
        <w:spacing w:before="120"/>
        <w:ind w:left="1440" w:hanging="408"/>
        <w:jc w:val="both"/>
        <w:rPr>
          <w:sz w:val="22"/>
          <w:szCs w:val="22"/>
        </w:rPr>
      </w:pPr>
      <w:r>
        <w:rPr>
          <w:sz w:val="22"/>
          <w:szCs w:val="22"/>
        </w:rPr>
        <w:t>(</w:t>
      </w:r>
      <w:r w:rsidRPr="005C676C">
        <w:rPr>
          <w:sz w:val="22"/>
          <w:szCs w:val="22"/>
        </w:rPr>
        <w:t>ii</w:t>
      </w:r>
      <w:r>
        <w:rPr>
          <w:sz w:val="22"/>
          <w:szCs w:val="22"/>
        </w:rPr>
        <w:t>)</w:t>
      </w:r>
      <w:r>
        <w:rPr>
          <w:sz w:val="22"/>
          <w:szCs w:val="22"/>
        </w:rPr>
        <w:tab/>
      </w:r>
      <w:r w:rsidR="00480E47" w:rsidRPr="005C676C">
        <w:rPr>
          <w:sz w:val="22"/>
          <w:szCs w:val="22"/>
        </w:rPr>
        <w:t>is able to move or be moved as an entity from one place to another; and</w:t>
      </w:r>
    </w:p>
    <w:p w14:paraId="3AC4529F" w14:textId="77777777" w:rsidR="00480E47" w:rsidRPr="005C676C" w:rsidRDefault="000B5FDA" w:rsidP="000B5FDA">
      <w:pPr>
        <w:widowControl w:val="0"/>
        <w:tabs>
          <w:tab w:val="left" w:pos="360"/>
        </w:tabs>
        <w:autoSpaceDE w:val="0"/>
        <w:autoSpaceDN w:val="0"/>
        <w:adjustRightInd w:val="0"/>
        <w:spacing w:before="120"/>
        <w:ind w:left="1445" w:hanging="480"/>
        <w:jc w:val="both"/>
        <w:rPr>
          <w:sz w:val="22"/>
          <w:szCs w:val="22"/>
        </w:rPr>
      </w:pPr>
      <w:r>
        <w:rPr>
          <w:sz w:val="22"/>
          <w:szCs w:val="22"/>
        </w:rPr>
        <w:t>(</w:t>
      </w:r>
      <w:r w:rsidRPr="005C676C">
        <w:rPr>
          <w:sz w:val="22"/>
          <w:szCs w:val="22"/>
        </w:rPr>
        <w:t>iii</w:t>
      </w:r>
      <w:r>
        <w:rPr>
          <w:sz w:val="22"/>
          <w:szCs w:val="22"/>
        </w:rPr>
        <w:t>)</w:t>
      </w:r>
      <w:r>
        <w:rPr>
          <w:sz w:val="22"/>
          <w:szCs w:val="22"/>
        </w:rPr>
        <w:tab/>
      </w:r>
      <w:r w:rsidR="00480E47" w:rsidRPr="005C676C">
        <w:rPr>
          <w:sz w:val="22"/>
          <w:szCs w:val="22"/>
        </w:rPr>
        <w:t>is used or intended for use wholly or primarily in, or in any operations or activities associated with or incidental</w:t>
      </w:r>
    </w:p>
    <w:p w14:paraId="18A278F4" w14:textId="77777777" w:rsidR="00480E47" w:rsidRPr="005C676C" w:rsidRDefault="00480E47" w:rsidP="000B5FDA">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 2</w:t>
      </w:r>
      <w:r w:rsidRPr="005C676C">
        <w:rPr>
          <w:sz w:val="22"/>
          <w:szCs w:val="22"/>
        </w:rPr>
        <w:t>—continued</w:t>
      </w:r>
    </w:p>
    <w:p w14:paraId="2C06DE4A" w14:textId="77777777" w:rsidR="00480E47" w:rsidRPr="005C676C" w:rsidRDefault="00480E47" w:rsidP="00480E47">
      <w:pPr>
        <w:widowControl w:val="0"/>
        <w:autoSpaceDE w:val="0"/>
        <w:autoSpaceDN w:val="0"/>
        <w:adjustRightInd w:val="0"/>
        <w:spacing w:before="120"/>
        <w:ind w:left="1426"/>
        <w:jc w:val="both"/>
        <w:rPr>
          <w:sz w:val="22"/>
          <w:szCs w:val="22"/>
        </w:rPr>
      </w:pPr>
      <w:r w:rsidRPr="005C676C">
        <w:rPr>
          <w:sz w:val="22"/>
          <w:szCs w:val="22"/>
        </w:rPr>
        <w:t>to, exploring or exploiting the natural resources of any or all of the following, being:</w:t>
      </w:r>
    </w:p>
    <w:p w14:paraId="1E8A98D2" w14:textId="77777777" w:rsidR="00480E47" w:rsidRPr="005C676C" w:rsidRDefault="00480E47" w:rsidP="00480E47">
      <w:pPr>
        <w:widowControl w:val="0"/>
        <w:tabs>
          <w:tab w:val="left" w:pos="2078"/>
        </w:tabs>
        <w:autoSpaceDE w:val="0"/>
        <w:autoSpaceDN w:val="0"/>
        <w:adjustRightInd w:val="0"/>
        <w:spacing w:before="120"/>
        <w:ind w:left="1666"/>
        <w:jc w:val="both"/>
        <w:rPr>
          <w:sz w:val="22"/>
          <w:szCs w:val="22"/>
        </w:rPr>
      </w:pPr>
      <w:r w:rsidRPr="00BD127D">
        <w:rPr>
          <w:sz w:val="22"/>
          <w:szCs w:val="22"/>
        </w:rPr>
        <w:t>(</w:t>
      </w:r>
      <w:r w:rsidRPr="005C676C">
        <w:rPr>
          <w:smallCaps/>
          <w:sz w:val="22"/>
          <w:szCs w:val="22"/>
        </w:rPr>
        <w:t>a</w:t>
      </w:r>
      <w:r w:rsidRPr="00BD127D">
        <w:rPr>
          <w:sz w:val="22"/>
          <w:szCs w:val="22"/>
        </w:rPr>
        <w:t>)</w:t>
      </w:r>
      <w:r w:rsidRPr="005C676C">
        <w:rPr>
          <w:sz w:val="22"/>
          <w:szCs w:val="22"/>
        </w:rPr>
        <w:tab/>
        <w:t>the continental shelf of Australia;</w:t>
      </w:r>
    </w:p>
    <w:p w14:paraId="46158542" w14:textId="77777777" w:rsidR="00480E47" w:rsidRPr="005C676C" w:rsidRDefault="00480E47" w:rsidP="00480E47">
      <w:pPr>
        <w:widowControl w:val="0"/>
        <w:tabs>
          <w:tab w:val="left" w:pos="2078"/>
        </w:tabs>
        <w:autoSpaceDE w:val="0"/>
        <w:autoSpaceDN w:val="0"/>
        <w:adjustRightInd w:val="0"/>
        <w:spacing w:before="120"/>
        <w:ind w:left="1666"/>
        <w:jc w:val="both"/>
        <w:rPr>
          <w:sz w:val="22"/>
          <w:szCs w:val="22"/>
        </w:rPr>
      </w:pPr>
      <w:r w:rsidRPr="00BD127D">
        <w:rPr>
          <w:sz w:val="22"/>
          <w:szCs w:val="22"/>
        </w:rPr>
        <w:t>(</w:t>
      </w:r>
      <w:r w:rsidRPr="005C676C">
        <w:rPr>
          <w:smallCaps/>
          <w:sz w:val="22"/>
          <w:szCs w:val="22"/>
        </w:rPr>
        <w:t>b</w:t>
      </w:r>
      <w:r w:rsidRPr="00BD127D">
        <w:rPr>
          <w:sz w:val="22"/>
          <w:szCs w:val="22"/>
        </w:rPr>
        <w:t>)</w:t>
      </w:r>
      <w:r w:rsidRPr="005C676C">
        <w:rPr>
          <w:sz w:val="22"/>
          <w:szCs w:val="22"/>
        </w:rPr>
        <w:tab/>
        <w:t>the seabed of the Australian coastal sea;</w:t>
      </w:r>
    </w:p>
    <w:p w14:paraId="42A60E11" w14:textId="77777777" w:rsidR="00480E47" w:rsidRPr="005C676C" w:rsidRDefault="00480E47" w:rsidP="00480E47">
      <w:pPr>
        <w:widowControl w:val="0"/>
        <w:tabs>
          <w:tab w:val="left" w:pos="2078"/>
        </w:tabs>
        <w:autoSpaceDE w:val="0"/>
        <w:autoSpaceDN w:val="0"/>
        <w:adjustRightInd w:val="0"/>
        <w:spacing w:before="120"/>
        <w:ind w:left="1666"/>
        <w:jc w:val="both"/>
        <w:rPr>
          <w:sz w:val="22"/>
          <w:szCs w:val="22"/>
        </w:rPr>
      </w:pPr>
      <w:r w:rsidRPr="00BD127D">
        <w:rPr>
          <w:sz w:val="22"/>
          <w:szCs w:val="22"/>
        </w:rPr>
        <w:t>(</w:t>
      </w:r>
      <w:r w:rsidRPr="005C676C">
        <w:rPr>
          <w:smallCaps/>
          <w:sz w:val="22"/>
          <w:szCs w:val="22"/>
        </w:rPr>
        <w:t>c</w:t>
      </w:r>
      <w:r w:rsidRPr="00BD127D">
        <w:rPr>
          <w:sz w:val="22"/>
          <w:szCs w:val="22"/>
        </w:rPr>
        <w:t>)</w:t>
      </w:r>
      <w:r w:rsidRPr="005C676C">
        <w:rPr>
          <w:sz w:val="22"/>
          <w:szCs w:val="22"/>
        </w:rPr>
        <w:tab/>
        <w:t>the subsoil of that seabed;</w:t>
      </w:r>
    </w:p>
    <w:p w14:paraId="77767AE3" w14:textId="77777777" w:rsidR="000B5FDA" w:rsidRDefault="00480E47" w:rsidP="000B5FDA">
      <w:pPr>
        <w:widowControl w:val="0"/>
        <w:tabs>
          <w:tab w:val="left" w:pos="360"/>
        </w:tabs>
        <w:autoSpaceDE w:val="0"/>
        <w:autoSpaceDN w:val="0"/>
        <w:adjustRightInd w:val="0"/>
        <w:spacing w:before="120"/>
        <w:ind w:left="960"/>
        <w:jc w:val="both"/>
        <w:rPr>
          <w:sz w:val="22"/>
          <w:szCs w:val="22"/>
        </w:rPr>
      </w:pPr>
      <w:r w:rsidRPr="005C676C">
        <w:rPr>
          <w:sz w:val="22"/>
          <w:szCs w:val="22"/>
        </w:rPr>
        <w:t>by drilling the seabed or its subsoil, or by obtaining substantial quantities of material from the seabed or its subsoil, with equipment that is on or forms part of the structure; or</w:t>
      </w:r>
    </w:p>
    <w:p w14:paraId="17555911" w14:textId="77777777" w:rsidR="00480E47" w:rsidRPr="005C676C" w:rsidRDefault="000B5FDA" w:rsidP="000B5FDA">
      <w:pPr>
        <w:widowControl w:val="0"/>
        <w:tabs>
          <w:tab w:val="left" w:pos="360"/>
        </w:tabs>
        <w:autoSpaceDE w:val="0"/>
        <w:autoSpaceDN w:val="0"/>
        <w:adjustRightInd w:val="0"/>
        <w:spacing w:before="120"/>
        <w:jc w:val="both"/>
        <w:rPr>
          <w:sz w:val="22"/>
          <w:szCs w:val="22"/>
        </w:rPr>
      </w:pPr>
      <w:r>
        <w:rPr>
          <w:sz w:val="22"/>
          <w:szCs w:val="22"/>
        </w:rPr>
        <w:t>(</w:t>
      </w:r>
      <w:r w:rsidRPr="005C676C">
        <w:rPr>
          <w:sz w:val="22"/>
          <w:szCs w:val="22"/>
        </w:rPr>
        <w:t>c</w:t>
      </w:r>
      <w:r>
        <w:rPr>
          <w:sz w:val="22"/>
          <w:szCs w:val="22"/>
        </w:rPr>
        <w:t>)</w:t>
      </w:r>
      <w:r>
        <w:rPr>
          <w:sz w:val="22"/>
          <w:szCs w:val="22"/>
        </w:rPr>
        <w:tab/>
      </w:r>
      <w:r w:rsidR="00480E47" w:rsidRPr="005C676C">
        <w:rPr>
          <w:sz w:val="22"/>
          <w:szCs w:val="22"/>
        </w:rPr>
        <w:t>a barge or like vessel fitted with living quarters for more than 12 persons and used or intended for use wholly or primarily in connection with the construction, maintenance or repair of off-shore industry fixed structures.</w:t>
      </w:r>
    </w:p>
    <w:p w14:paraId="4046ABBB" w14:textId="77777777" w:rsidR="00480E47" w:rsidRPr="005C676C" w:rsidRDefault="00480E47" w:rsidP="00480E47">
      <w:pPr>
        <w:widowControl w:val="0"/>
        <w:tabs>
          <w:tab w:val="left" w:pos="629"/>
        </w:tabs>
        <w:autoSpaceDE w:val="0"/>
        <w:autoSpaceDN w:val="0"/>
        <w:adjustRightInd w:val="0"/>
        <w:spacing w:before="120"/>
        <w:ind w:firstLine="336"/>
        <w:jc w:val="both"/>
        <w:rPr>
          <w:sz w:val="22"/>
          <w:szCs w:val="22"/>
        </w:rPr>
      </w:pPr>
      <w:r w:rsidRPr="005C676C">
        <w:rPr>
          <w:b/>
          <w:bCs/>
          <w:sz w:val="22"/>
          <w:szCs w:val="22"/>
        </w:rPr>
        <w:t>4.</w:t>
      </w:r>
      <w:r w:rsidRPr="005C676C">
        <w:rPr>
          <w:sz w:val="22"/>
          <w:szCs w:val="22"/>
        </w:rPr>
        <w:tab/>
        <w:t>The reference in paragraph 3 (a) or subparagraph 3 (b) (iii) to a vessel or other structure that is, or is to be, used in any operations or activities associated with or incidental to, exploring or exploiting particular natural resources includes a reference to such a vessel or other structure that is also used, or is also to be used, in operations or activities associated with or incidental to, exploring or exploiting other natural resources.</w:t>
      </w:r>
    </w:p>
    <w:p w14:paraId="7236F481" w14:textId="5058CC1A" w:rsidR="00480E47" w:rsidRDefault="00480E47" w:rsidP="00480E47">
      <w:pPr>
        <w:widowControl w:val="0"/>
        <w:tabs>
          <w:tab w:val="left" w:pos="629"/>
        </w:tabs>
        <w:autoSpaceDE w:val="0"/>
        <w:autoSpaceDN w:val="0"/>
        <w:adjustRightInd w:val="0"/>
        <w:spacing w:before="120"/>
        <w:ind w:firstLine="336"/>
        <w:jc w:val="both"/>
        <w:rPr>
          <w:sz w:val="22"/>
          <w:szCs w:val="22"/>
        </w:rPr>
      </w:pPr>
      <w:r w:rsidRPr="005C676C">
        <w:rPr>
          <w:b/>
          <w:bCs/>
          <w:sz w:val="22"/>
          <w:szCs w:val="22"/>
        </w:rPr>
        <w:t>5</w:t>
      </w:r>
      <w:r w:rsidRPr="00964E00">
        <w:rPr>
          <w:b/>
          <w:sz w:val="22"/>
          <w:szCs w:val="22"/>
        </w:rPr>
        <w:t>.</w:t>
      </w:r>
      <w:r w:rsidRPr="005C676C">
        <w:rPr>
          <w:sz w:val="22"/>
          <w:szCs w:val="22"/>
        </w:rPr>
        <w:tab/>
        <w:t>The reference in paragraph 3 (c) to a barge or like vessel that is, or is to be, used in connection with the construction, maintenance or repair of off-shore industry fixed structures includes a reference to such a vessel that is also used, or is also to be used, in connection with the construction, maintenance or repair of other structures.</w:t>
      </w:r>
    </w:p>
    <w:p w14:paraId="414EF552" w14:textId="77777777" w:rsidR="000B5FDA" w:rsidRPr="005C676C" w:rsidRDefault="0042563D" w:rsidP="000B5FDA">
      <w:pPr>
        <w:widowControl w:val="0"/>
        <w:tabs>
          <w:tab w:val="left" w:pos="629"/>
        </w:tabs>
        <w:autoSpaceDE w:val="0"/>
        <w:autoSpaceDN w:val="0"/>
        <w:adjustRightInd w:val="0"/>
        <w:spacing w:before="120"/>
        <w:jc w:val="center"/>
        <w:rPr>
          <w:sz w:val="22"/>
          <w:szCs w:val="22"/>
        </w:rPr>
      </w:pPr>
      <w:r>
        <w:rPr>
          <w:sz w:val="22"/>
          <w:szCs w:val="22"/>
        </w:rPr>
        <w:pict w14:anchorId="43A134A3">
          <v:shape id="_x0000_i1027" type="#_x0000_t75" style="width:117pt;height:1.5pt" o:hrpct="250" o:hralign="center" o:hr="t">
            <v:imagedata r:id="rId8" o:title="BD10219_"/>
          </v:shape>
        </w:pict>
      </w:r>
    </w:p>
    <w:p w14:paraId="0D261964" w14:textId="77777777" w:rsidR="00480E47" w:rsidRPr="005C676C" w:rsidRDefault="00480E47" w:rsidP="000B5FDA">
      <w:pPr>
        <w:widowControl w:val="0"/>
        <w:tabs>
          <w:tab w:val="left" w:pos="8280"/>
        </w:tabs>
        <w:autoSpaceDE w:val="0"/>
        <w:autoSpaceDN w:val="0"/>
        <w:adjustRightInd w:val="0"/>
        <w:spacing w:before="120"/>
        <w:ind w:left="4080"/>
        <w:jc w:val="both"/>
        <w:rPr>
          <w:sz w:val="22"/>
          <w:szCs w:val="22"/>
        </w:rPr>
      </w:pPr>
      <w:r w:rsidRPr="005C676C">
        <w:rPr>
          <w:sz w:val="22"/>
          <w:szCs w:val="22"/>
        </w:rPr>
        <w:br w:type="page"/>
      </w:r>
      <w:r w:rsidRPr="005C676C">
        <w:rPr>
          <w:b/>
          <w:bCs/>
          <w:sz w:val="22"/>
          <w:szCs w:val="22"/>
        </w:rPr>
        <w:lastRenderedPageBreak/>
        <w:t>SCHEDULE 3</w:t>
      </w:r>
      <w:r w:rsidRPr="005C676C">
        <w:rPr>
          <w:sz w:val="22"/>
          <w:szCs w:val="22"/>
        </w:rPr>
        <w:tab/>
        <w:t>Section 23</w:t>
      </w:r>
    </w:p>
    <w:p w14:paraId="09A8D990" w14:textId="77777777" w:rsidR="00480E47" w:rsidRPr="005C676C" w:rsidRDefault="00480E47" w:rsidP="000B5FDA">
      <w:pPr>
        <w:widowControl w:val="0"/>
        <w:autoSpaceDE w:val="0"/>
        <w:autoSpaceDN w:val="0"/>
        <w:adjustRightInd w:val="0"/>
        <w:spacing w:before="120"/>
        <w:jc w:val="center"/>
        <w:rPr>
          <w:sz w:val="22"/>
          <w:szCs w:val="22"/>
        </w:rPr>
      </w:pPr>
      <w:r w:rsidRPr="005C676C">
        <w:rPr>
          <w:sz w:val="22"/>
          <w:szCs w:val="22"/>
        </w:rPr>
        <w:t>MINOR AMENDMENTS OF THE STEVEDORING INDUSTRY</w:t>
      </w:r>
      <w:r w:rsidR="000B5FDA">
        <w:rPr>
          <w:sz w:val="22"/>
          <w:szCs w:val="22"/>
        </w:rPr>
        <w:br/>
      </w:r>
      <w:r w:rsidRPr="005C676C">
        <w:rPr>
          <w:sz w:val="22"/>
          <w:szCs w:val="22"/>
        </w:rPr>
        <w:t>LEVY COLLECTION ACT 1977</w:t>
      </w:r>
    </w:p>
    <w:p w14:paraId="2DAF20B0"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Subsections 4 (1) and (3):</w:t>
      </w:r>
    </w:p>
    <w:p w14:paraId="3285BC55" w14:textId="77777777" w:rsidR="00480E47" w:rsidRPr="005C676C" w:rsidRDefault="00480E47" w:rsidP="00480E47">
      <w:pPr>
        <w:widowControl w:val="0"/>
        <w:autoSpaceDE w:val="0"/>
        <w:autoSpaceDN w:val="0"/>
        <w:adjustRightInd w:val="0"/>
        <w:spacing w:before="120"/>
        <w:ind w:left="360"/>
        <w:jc w:val="both"/>
        <w:rPr>
          <w:sz w:val="22"/>
          <w:szCs w:val="22"/>
        </w:rPr>
      </w:pPr>
      <w:r w:rsidRPr="005C676C">
        <w:rPr>
          <w:sz w:val="22"/>
          <w:szCs w:val="22"/>
        </w:rPr>
        <w:t xml:space="preserve">Omit </w:t>
      </w:r>
      <w:r>
        <w:rPr>
          <w:sz w:val="22"/>
          <w:szCs w:val="22"/>
        </w:rPr>
        <w:t>“</w:t>
      </w:r>
      <w:r w:rsidRPr="005C676C">
        <w:rPr>
          <w:sz w:val="22"/>
          <w:szCs w:val="22"/>
        </w:rPr>
        <w:t>man-hours</w:t>
      </w:r>
      <w:r>
        <w:rPr>
          <w:sz w:val="22"/>
          <w:szCs w:val="22"/>
        </w:rPr>
        <w:t>”</w:t>
      </w:r>
      <w:r w:rsidRPr="005C676C">
        <w:rPr>
          <w:sz w:val="22"/>
          <w:szCs w:val="22"/>
        </w:rPr>
        <w:t xml:space="preserve">, substitute </w:t>
      </w:r>
      <w:r>
        <w:rPr>
          <w:sz w:val="22"/>
          <w:szCs w:val="22"/>
        </w:rPr>
        <w:t>“</w:t>
      </w:r>
      <w:r w:rsidRPr="005C676C">
        <w:rPr>
          <w:sz w:val="22"/>
          <w:szCs w:val="22"/>
        </w:rPr>
        <w:t>worker-hours</w:t>
      </w:r>
      <w:r>
        <w:rPr>
          <w:sz w:val="22"/>
          <w:szCs w:val="22"/>
        </w:rPr>
        <w:t>”</w:t>
      </w:r>
      <w:r w:rsidRPr="005C676C">
        <w:rPr>
          <w:sz w:val="22"/>
          <w:szCs w:val="22"/>
        </w:rPr>
        <w:t>.</w:t>
      </w:r>
    </w:p>
    <w:p w14:paraId="4F96CBCA"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4 (2):</w:t>
      </w:r>
    </w:p>
    <w:p w14:paraId="6714E616" w14:textId="77777777" w:rsidR="00480E47" w:rsidRPr="005C676C" w:rsidRDefault="00480E47" w:rsidP="00480E47">
      <w:pPr>
        <w:widowControl w:val="0"/>
        <w:autoSpaceDE w:val="0"/>
        <w:autoSpaceDN w:val="0"/>
        <w:adjustRightInd w:val="0"/>
        <w:spacing w:before="120"/>
        <w:ind w:left="350"/>
        <w:jc w:val="both"/>
        <w:rPr>
          <w:sz w:val="22"/>
          <w:szCs w:val="22"/>
        </w:rPr>
      </w:pPr>
      <w:r w:rsidRPr="005C676C">
        <w:rPr>
          <w:sz w:val="22"/>
          <w:szCs w:val="22"/>
        </w:rPr>
        <w:t xml:space="preserve">Insert </w:t>
      </w:r>
      <w:r>
        <w:rPr>
          <w:sz w:val="22"/>
          <w:szCs w:val="22"/>
        </w:rPr>
        <w:t>“</w:t>
      </w:r>
      <w:r w:rsidRPr="005C676C">
        <w:rPr>
          <w:sz w:val="22"/>
          <w:szCs w:val="22"/>
        </w:rPr>
        <w:t>or she</w:t>
      </w:r>
      <w:r>
        <w:rPr>
          <w:sz w:val="22"/>
          <w:szCs w:val="22"/>
        </w:rPr>
        <w:t>”</w:t>
      </w:r>
      <w:r w:rsidRPr="005C676C">
        <w:rPr>
          <w:sz w:val="22"/>
          <w:szCs w:val="22"/>
        </w:rPr>
        <w:t xml:space="preserve"> after </w:t>
      </w:r>
      <w:r>
        <w:rPr>
          <w:sz w:val="22"/>
          <w:szCs w:val="22"/>
        </w:rPr>
        <w:t>“</w:t>
      </w:r>
      <w:r w:rsidRPr="005C676C">
        <w:rPr>
          <w:sz w:val="22"/>
          <w:szCs w:val="22"/>
        </w:rPr>
        <w:t>he</w:t>
      </w:r>
      <w:r>
        <w:rPr>
          <w:sz w:val="22"/>
          <w:szCs w:val="22"/>
        </w:rPr>
        <w:t>”</w:t>
      </w:r>
      <w:r w:rsidRPr="005C676C">
        <w:rPr>
          <w:sz w:val="22"/>
          <w:szCs w:val="22"/>
        </w:rPr>
        <w:t xml:space="preserve"> (wherever occurring).</w:t>
      </w:r>
    </w:p>
    <w:p w14:paraId="27CBD4CD"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6 (1):</w:t>
      </w:r>
    </w:p>
    <w:p w14:paraId="51AF8B26" w14:textId="77777777" w:rsidR="00480E47" w:rsidRPr="005C676C" w:rsidRDefault="00480E47" w:rsidP="00480E47">
      <w:pPr>
        <w:widowControl w:val="0"/>
        <w:autoSpaceDE w:val="0"/>
        <w:autoSpaceDN w:val="0"/>
        <w:adjustRightInd w:val="0"/>
        <w:spacing w:before="120"/>
        <w:ind w:left="355"/>
        <w:jc w:val="both"/>
        <w:rPr>
          <w:sz w:val="22"/>
          <w:szCs w:val="22"/>
        </w:rPr>
      </w:pPr>
      <w:r w:rsidRPr="005C676C">
        <w:rPr>
          <w:sz w:val="22"/>
          <w:szCs w:val="22"/>
        </w:rPr>
        <w:t xml:space="preserve">Insert </w:t>
      </w:r>
      <w:r>
        <w:rPr>
          <w:sz w:val="22"/>
          <w:szCs w:val="22"/>
        </w:rPr>
        <w:t>“</w:t>
      </w:r>
      <w:r w:rsidRPr="005C676C">
        <w:rPr>
          <w:sz w:val="22"/>
          <w:szCs w:val="22"/>
        </w:rPr>
        <w:t>or her</w:t>
      </w:r>
      <w:r>
        <w:rPr>
          <w:sz w:val="22"/>
          <w:szCs w:val="22"/>
        </w:rPr>
        <w:t>”</w:t>
      </w:r>
      <w:r w:rsidRPr="005C676C">
        <w:rPr>
          <w:sz w:val="22"/>
          <w:szCs w:val="22"/>
        </w:rPr>
        <w:t xml:space="preserve"> after </w:t>
      </w:r>
      <w:r>
        <w:rPr>
          <w:sz w:val="22"/>
          <w:szCs w:val="22"/>
        </w:rPr>
        <w:t>“</w:t>
      </w:r>
      <w:r w:rsidRPr="005C676C">
        <w:rPr>
          <w:sz w:val="22"/>
          <w:szCs w:val="22"/>
        </w:rPr>
        <w:t>him</w:t>
      </w:r>
      <w:r>
        <w:rPr>
          <w:sz w:val="22"/>
          <w:szCs w:val="22"/>
        </w:rPr>
        <w:t>”</w:t>
      </w:r>
      <w:r w:rsidRPr="005C676C">
        <w:rPr>
          <w:sz w:val="22"/>
          <w:szCs w:val="22"/>
        </w:rPr>
        <w:t xml:space="preserve"> (wherever occurring).</w:t>
      </w:r>
    </w:p>
    <w:p w14:paraId="567A0001"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6 (2):</w:t>
      </w:r>
    </w:p>
    <w:p w14:paraId="215EFFFB" w14:textId="77777777" w:rsidR="00480E47" w:rsidRPr="005C676C" w:rsidRDefault="00480E47" w:rsidP="00480E47">
      <w:pPr>
        <w:widowControl w:val="0"/>
        <w:tabs>
          <w:tab w:val="left" w:pos="787"/>
        </w:tabs>
        <w:autoSpaceDE w:val="0"/>
        <w:autoSpaceDN w:val="0"/>
        <w:adjustRightInd w:val="0"/>
        <w:spacing w:before="120"/>
        <w:ind w:left="408"/>
        <w:jc w:val="both"/>
        <w:rPr>
          <w:sz w:val="22"/>
          <w:szCs w:val="22"/>
        </w:rPr>
      </w:pPr>
      <w:r w:rsidRPr="005C676C">
        <w:rPr>
          <w:sz w:val="22"/>
          <w:szCs w:val="22"/>
        </w:rPr>
        <w:t>(a)</w:t>
      </w:r>
      <w:r w:rsidRPr="005C676C">
        <w:rPr>
          <w:sz w:val="22"/>
          <w:szCs w:val="22"/>
        </w:rPr>
        <w:tab/>
        <w:t xml:space="preserve">Omit </w:t>
      </w:r>
      <w:r>
        <w:rPr>
          <w:sz w:val="22"/>
          <w:szCs w:val="22"/>
        </w:rPr>
        <w:t>“</w:t>
      </w:r>
      <w:r w:rsidRPr="005C676C">
        <w:rPr>
          <w:sz w:val="22"/>
          <w:szCs w:val="22"/>
        </w:rPr>
        <w:t>man-hours</w:t>
      </w:r>
      <w:r>
        <w:rPr>
          <w:sz w:val="22"/>
          <w:szCs w:val="22"/>
        </w:rPr>
        <w:t>”</w:t>
      </w:r>
      <w:r w:rsidRPr="005C676C">
        <w:rPr>
          <w:sz w:val="22"/>
          <w:szCs w:val="22"/>
        </w:rPr>
        <w:t xml:space="preserve"> (wherever occurring), substitute </w:t>
      </w:r>
      <w:r>
        <w:rPr>
          <w:sz w:val="22"/>
          <w:szCs w:val="22"/>
        </w:rPr>
        <w:t>“</w:t>
      </w:r>
      <w:r w:rsidRPr="005C676C">
        <w:rPr>
          <w:sz w:val="22"/>
          <w:szCs w:val="22"/>
        </w:rPr>
        <w:t>worker-hours</w:t>
      </w:r>
      <w:r>
        <w:rPr>
          <w:sz w:val="22"/>
          <w:szCs w:val="22"/>
        </w:rPr>
        <w:t>”</w:t>
      </w:r>
      <w:r w:rsidRPr="005C676C">
        <w:rPr>
          <w:sz w:val="22"/>
          <w:szCs w:val="22"/>
        </w:rPr>
        <w:t>;</w:t>
      </w:r>
    </w:p>
    <w:p w14:paraId="548EFCF3" w14:textId="77777777" w:rsidR="00480E47" w:rsidRPr="005C676C" w:rsidRDefault="00480E47" w:rsidP="00480E47">
      <w:pPr>
        <w:widowControl w:val="0"/>
        <w:tabs>
          <w:tab w:val="left" w:pos="787"/>
        </w:tabs>
        <w:autoSpaceDE w:val="0"/>
        <w:autoSpaceDN w:val="0"/>
        <w:adjustRightInd w:val="0"/>
        <w:spacing w:before="120"/>
        <w:ind w:left="394"/>
        <w:jc w:val="both"/>
        <w:rPr>
          <w:sz w:val="22"/>
          <w:szCs w:val="22"/>
        </w:rPr>
      </w:pPr>
      <w:r w:rsidRPr="005C676C">
        <w:rPr>
          <w:sz w:val="22"/>
          <w:szCs w:val="22"/>
        </w:rPr>
        <w:t>(b)</w:t>
      </w:r>
      <w:r w:rsidRPr="005C676C">
        <w:rPr>
          <w:sz w:val="22"/>
          <w:szCs w:val="22"/>
        </w:rPr>
        <w:tab/>
        <w:t xml:space="preserve">Insert </w:t>
      </w:r>
      <w:r>
        <w:rPr>
          <w:sz w:val="22"/>
          <w:szCs w:val="22"/>
        </w:rPr>
        <w:t>“</w:t>
      </w:r>
      <w:r w:rsidRPr="005C676C">
        <w:rPr>
          <w:sz w:val="22"/>
          <w:szCs w:val="22"/>
        </w:rPr>
        <w:t>or her</w:t>
      </w:r>
      <w:r>
        <w:rPr>
          <w:sz w:val="22"/>
          <w:szCs w:val="22"/>
        </w:rPr>
        <w:t>”</w:t>
      </w:r>
      <w:r w:rsidRPr="005C676C">
        <w:rPr>
          <w:sz w:val="22"/>
          <w:szCs w:val="22"/>
        </w:rPr>
        <w:t xml:space="preserve"> after </w:t>
      </w:r>
      <w:r>
        <w:rPr>
          <w:sz w:val="22"/>
          <w:szCs w:val="22"/>
        </w:rPr>
        <w:t>“</w:t>
      </w:r>
      <w:r w:rsidRPr="005C676C">
        <w:rPr>
          <w:sz w:val="22"/>
          <w:szCs w:val="22"/>
        </w:rPr>
        <w:t>him</w:t>
      </w:r>
      <w:r>
        <w:rPr>
          <w:sz w:val="22"/>
          <w:szCs w:val="22"/>
        </w:rPr>
        <w:t>”</w:t>
      </w:r>
      <w:r w:rsidRPr="005C676C">
        <w:rPr>
          <w:sz w:val="22"/>
          <w:szCs w:val="22"/>
        </w:rPr>
        <w:t xml:space="preserve"> (wherever occurring).</w:t>
      </w:r>
    </w:p>
    <w:p w14:paraId="0C8ADC09"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7 (2):</w:t>
      </w:r>
    </w:p>
    <w:p w14:paraId="4627EC02" w14:textId="77777777" w:rsidR="00480E47" w:rsidRPr="005C676C" w:rsidRDefault="00480E47" w:rsidP="00480E47">
      <w:pPr>
        <w:widowControl w:val="0"/>
        <w:autoSpaceDE w:val="0"/>
        <w:autoSpaceDN w:val="0"/>
        <w:adjustRightInd w:val="0"/>
        <w:spacing w:before="120"/>
        <w:ind w:left="355"/>
        <w:jc w:val="both"/>
        <w:rPr>
          <w:sz w:val="22"/>
          <w:szCs w:val="22"/>
        </w:rPr>
      </w:pPr>
      <w:r w:rsidRPr="005C676C">
        <w:rPr>
          <w:sz w:val="22"/>
          <w:szCs w:val="22"/>
        </w:rPr>
        <w:t xml:space="preserve">Insert </w:t>
      </w:r>
      <w:r>
        <w:rPr>
          <w:sz w:val="22"/>
          <w:szCs w:val="22"/>
        </w:rPr>
        <w:t>“</w:t>
      </w:r>
      <w:r w:rsidRPr="005C676C">
        <w:rPr>
          <w:sz w:val="22"/>
          <w:szCs w:val="22"/>
        </w:rPr>
        <w:t>or her</w:t>
      </w:r>
      <w:r>
        <w:rPr>
          <w:sz w:val="22"/>
          <w:szCs w:val="22"/>
        </w:rPr>
        <w:t>”</w:t>
      </w:r>
      <w:r w:rsidRPr="005C676C">
        <w:rPr>
          <w:sz w:val="22"/>
          <w:szCs w:val="22"/>
        </w:rPr>
        <w:t xml:space="preserve"> after </w:t>
      </w:r>
      <w:r>
        <w:rPr>
          <w:sz w:val="22"/>
          <w:szCs w:val="22"/>
        </w:rPr>
        <w:t>“</w:t>
      </w:r>
      <w:r w:rsidRPr="005C676C">
        <w:rPr>
          <w:sz w:val="22"/>
          <w:szCs w:val="22"/>
        </w:rPr>
        <w:t>his</w:t>
      </w:r>
      <w:r>
        <w:rPr>
          <w:sz w:val="22"/>
          <w:szCs w:val="22"/>
        </w:rPr>
        <w:t>”</w:t>
      </w:r>
      <w:r w:rsidRPr="005C676C">
        <w:rPr>
          <w:sz w:val="22"/>
          <w:szCs w:val="22"/>
        </w:rPr>
        <w:t>.</w:t>
      </w:r>
    </w:p>
    <w:p w14:paraId="0495DF0C"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Paragraph 9 (1) (a):</w:t>
      </w:r>
    </w:p>
    <w:p w14:paraId="049A8C6E" w14:textId="77777777" w:rsidR="00480E47" w:rsidRPr="005C676C" w:rsidRDefault="00480E47" w:rsidP="00480E47">
      <w:pPr>
        <w:widowControl w:val="0"/>
        <w:autoSpaceDE w:val="0"/>
        <w:autoSpaceDN w:val="0"/>
        <w:adjustRightInd w:val="0"/>
        <w:spacing w:before="120"/>
        <w:ind w:left="355"/>
        <w:jc w:val="both"/>
        <w:rPr>
          <w:sz w:val="22"/>
          <w:szCs w:val="22"/>
        </w:rPr>
      </w:pPr>
      <w:r w:rsidRPr="005C676C">
        <w:rPr>
          <w:sz w:val="22"/>
          <w:szCs w:val="22"/>
        </w:rPr>
        <w:t xml:space="preserve">Insert </w:t>
      </w:r>
      <w:r>
        <w:rPr>
          <w:sz w:val="22"/>
          <w:szCs w:val="22"/>
        </w:rPr>
        <w:t>“</w:t>
      </w:r>
      <w:r w:rsidRPr="005C676C">
        <w:rPr>
          <w:sz w:val="22"/>
          <w:szCs w:val="22"/>
        </w:rPr>
        <w:t>or she</w:t>
      </w:r>
      <w:r>
        <w:rPr>
          <w:sz w:val="22"/>
          <w:szCs w:val="22"/>
        </w:rPr>
        <w:t>”</w:t>
      </w:r>
      <w:r w:rsidRPr="005C676C">
        <w:rPr>
          <w:sz w:val="22"/>
          <w:szCs w:val="22"/>
        </w:rPr>
        <w:t xml:space="preserve"> after </w:t>
      </w:r>
      <w:r>
        <w:rPr>
          <w:sz w:val="22"/>
          <w:szCs w:val="22"/>
        </w:rPr>
        <w:t>“</w:t>
      </w:r>
      <w:r w:rsidRPr="005C676C">
        <w:rPr>
          <w:sz w:val="22"/>
          <w:szCs w:val="22"/>
        </w:rPr>
        <w:t>he</w:t>
      </w:r>
      <w:r>
        <w:rPr>
          <w:sz w:val="22"/>
          <w:szCs w:val="22"/>
        </w:rPr>
        <w:t>”</w:t>
      </w:r>
      <w:r w:rsidRPr="005C676C">
        <w:rPr>
          <w:sz w:val="22"/>
          <w:szCs w:val="22"/>
        </w:rPr>
        <w:t>.</w:t>
      </w:r>
    </w:p>
    <w:p w14:paraId="380A0CDC" w14:textId="77777777" w:rsidR="00480E47" w:rsidRPr="005C676C" w:rsidRDefault="00480E47" w:rsidP="00480E47">
      <w:pPr>
        <w:widowControl w:val="0"/>
        <w:autoSpaceDE w:val="0"/>
        <w:autoSpaceDN w:val="0"/>
        <w:adjustRightInd w:val="0"/>
        <w:spacing w:before="120" w:after="60"/>
        <w:jc w:val="both"/>
        <w:rPr>
          <w:bCs/>
          <w:sz w:val="22"/>
          <w:szCs w:val="22"/>
        </w:rPr>
      </w:pPr>
      <w:r w:rsidRPr="005C676C">
        <w:rPr>
          <w:b/>
          <w:bCs/>
          <w:sz w:val="22"/>
          <w:szCs w:val="22"/>
        </w:rPr>
        <w:t>Subsection 10 (4):</w:t>
      </w:r>
    </w:p>
    <w:p w14:paraId="749C36E6" w14:textId="77777777" w:rsidR="00480E47" w:rsidRPr="005C676C" w:rsidRDefault="00480E47" w:rsidP="00480E47">
      <w:pPr>
        <w:widowControl w:val="0"/>
        <w:autoSpaceDE w:val="0"/>
        <w:autoSpaceDN w:val="0"/>
        <w:adjustRightInd w:val="0"/>
        <w:spacing w:before="120"/>
        <w:ind w:left="355"/>
        <w:jc w:val="both"/>
        <w:rPr>
          <w:sz w:val="22"/>
          <w:szCs w:val="22"/>
        </w:rPr>
      </w:pPr>
      <w:r w:rsidRPr="005C676C">
        <w:rPr>
          <w:sz w:val="22"/>
          <w:szCs w:val="22"/>
        </w:rPr>
        <w:t xml:space="preserve">Insert </w:t>
      </w:r>
      <w:r>
        <w:rPr>
          <w:sz w:val="22"/>
          <w:szCs w:val="22"/>
        </w:rPr>
        <w:t>“</w:t>
      </w:r>
      <w:r w:rsidRPr="005C676C">
        <w:rPr>
          <w:sz w:val="22"/>
          <w:szCs w:val="22"/>
        </w:rPr>
        <w:t>or she</w:t>
      </w:r>
      <w:r>
        <w:rPr>
          <w:sz w:val="22"/>
          <w:szCs w:val="22"/>
        </w:rPr>
        <w:t>”</w:t>
      </w:r>
      <w:r w:rsidRPr="005C676C">
        <w:rPr>
          <w:sz w:val="22"/>
          <w:szCs w:val="22"/>
        </w:rPr>
        <w:t xml:space="preserve"> after </w:t>
      </w:r>
      <w:r>
        <w:rPr>
          <w:sz w:val="22"/>
          <w:szCs w:val="22"/>
        </w:rPr>
        <w:t>“</w:t>
      </w:r>
      <w:r w:rsidRPr="005C676C">
        <w:rPr>
          <w:sz w:val="22"/>
          <w:szCs w:val="22"/>
        </w:rPr>
        <w:t>he</w:t>
      </w:r>
      <w:r>
        <w:rPr>
          <w:sz w:val="22"/>
          <w:szCs w:val="22"/>
        </w:rPr>
        <w:t>”</w:t>
      </w:r>
      <w:r w:rsidRPr="005C676C">
        <w:rPr>
          <w:sz w:val="22"/>
          <w:szCs w:val="22"/>
        </w:rPr>
        <w:t>.</w:t>
      </w:r>
    </w:p>
    <w:p w14:paraId="27F313BC" w14:textId="77777777" w:rsidR="000B5FDA" w:rsidRPr="000B5FDA" w:rsidRDefault="00964E00" w:rsidP="00480E47">
      <w:pPr>
        <w:widowControl w:val="0"/>
        <w:autoSpaceDE w:val="0"/>
        <w:autoSpaceDN w:val="0"/>
        <w:adjustRightInd w:val="0"/>
        <w:spacing w:before="120" w:after="60"/>
        <w:jc w:val="both"/>
        <w:rPr>
          <w:bCs/>
          <w:sz w:val="22"/>
          <w:szCs w:val="22"/>
        </w:rPr>
      </w:pPr>
      <w:r>
        <w:rPr>
          <w:bCs/>
          <w:sz w:val="22"/>
          <w:szCs w:val="22"/>
        </w:rPr>
        <w:pict w14:anchorId="1A6D3459">
          <v:shape id="_x0000_i1028" type="#_x0000_t75" style="width:467.25pt;height:1.5pt" o:hrpct="0" o:hralign="center" o:hr="t">
            <v:imagedata r:id="rId8" o:title="BD10219_"/>
          </v:shape>
        </w:pict>
      </w:r>
    </w:p>
    <w:p w14:paraId="3348E8A4" w14:textId="77777777" w:rsidR="00480E47" w:rsidRPr="005C676C" w:rsidRDefault="00480E47" w:rsidP="000B5FDA">
      <w:pPr>
        <w:widowControl w:val="0"/>
        <w:autoSpaceDE w:val="0"/>
        <w:autoSpaceDN w:val="0"/>
        <w:adjustRightInd w:val="0"/>
        <w:spacing w:before="120"/>
        <w:jc w:val="center"/>
        <w:rPr>
          <w:bCs/>
          <w:sz w:val="22"/>
          <w:szCs w:val="22"/>
        </w:rPr>
      </w:pPr>
      <w:r w:rsidRPr="005C676C">
        <w:rPr>
          <w:b/>
          <w:bCs/>
          <w:sz w:val="22"/>
          <w:szCs w:val="22"/>
        </w:rPr>
        <w:t>NOTES</w:t>
      </w:r>
    </w:p>
    <w:p w14:paraId="0F11B126" w14:textId="0A2AE640" w:rsidR="00480E47" w:rsidRPr="005C676C" w:rsidRDefault="00480E47" w:rsidP="00480E47">
      <w:pPr>
        <w:widowControl w:val="0"/>
        <w:tabs>
          <w:tab w:val="left" w:pos="317"/>
        </w:tabs>
        <w:autoSpaceDE w:val="0"/>
        <w:autoSpaceDN w:val="0"/>
        <w:adjustRightInd w:val="0"/>
        <w:spacing w:before="120"/>
        <w:ind w:left="317" w:hanging="317"/>
        <w:jc w:val="both"/>
        <w:rPr>
          <w:sz w:val="22"/>
          <w:szCs w:val="22"/>
        </w:rPr>
      </w:pPr>
      <w:r w:rsidRPr="005C676C">
        <w:rPr>
          <w:sz w:val="22"/>
          <w:szCs w:val="22"/>
        </w:rPr>
        <w:t>1.</w:t>
      </w:r>
      <w:r w:rsidRPr="005C676C">
        <w:rPr>
          <w:sz w:val="22"/>
          <w:szCs w:val="22"/>
        </w:rPr>
        <w:tab/>
        <w:t>No. 123, 1977</w:t>
      </w:r>
      <w:bookmarkStart w:id="0" w:name="_GoBack"/>
      <w:bookmarkEnd w:id="0"/>
      <w:r w:rsidRPr="005C676C">
        <w:rPr>
          <w:sz w:val="22"/>
          <w:szCs w:val="22"/>
        </w:rPr>
        <w:t>, as amended. For previous amendments, see No. 36, 1978; No. 140, 1984; Nos. 87 and 127, 1988; and No. 129, 1989.</w:t>
      </w:r>
    </w:p>
    <w:p w14:paraId="34C5C2EA" w14:textId="77777777" w:rsidR="00480E47" w:rsidRPr="005C676C" w:rsidRDefault="00480E47" w:rsidP="00480E47">
      <w:pPr>
        <w:widowControl w:val="0"/>
        <w:tabs>
          <w:tab w:val="left" w:pos="317"/>
        </w:tabs>
        <w:autoSpaceDE w:val="0"/>
        <w:autoSpaceDN w:val="0"/>
        <w:adjustRightInd w:val="0"/>
        <w:spacing w:before="120"/>
        <w:jc w:val="both"/>
        <w:rPr>
          <w:sz w:val="22"/>
          <w:szCs w:val="22"/>
        </w:rPr>
      </w:pPr>
      <w:r w:rsidRPr="005C676C">
        <w:rPr>
          <w:sz w:val="22"/>
          <w:szCs w:val="22"/>
        </w:rPr>
        <w:t>2.</w:t>
      </w:r>
      <w:r w:rsidRPr="005C676C">
        <w:rPr>
          <w:sz w:val="22"/>
          <w:szCs w:val="22"/>
        </w:rPr>
        <w:tab/>
        <w:t>No. 122, 1977, as amended. For previous amendments, see No. 80, 1982.</w:t>
      </w:r>
    </w:p>
    <w:p w14:paraId="21D3691F" w14:textId="77777777" w:rsidR="00480E47" w:rsidRPr="005C676C" w:rsidRDefault="00480E47" w:rsidP="00480E47">
      <w:pPr>
        <w:widowControl w:val="0"/>
        <w:autoSpaceDE w:val="0"/>
        <w:autoSpaceDN w:val="0"/>
        <w:adjustRightInd w:val="0"/>
        <w:spacing w:before="120"/>
        <w:jc w:val="both"/>
        <w:rPr>
          <w:sz w:val="22"/>
          <w:szCs w:val="22"/>
        </w:rPr>
      </w:pPr>
      <w:r w:rsidRPr="005C676C">
        <w:rPr>
          <w:sz w:val="22"/>
          <w:szCs w:val="22"/>
        </w:rPr>
        <w:t>[</w:t>
      </w:r>
      <w:r w:rsidRPr="005C676C">
        <w:rPr>
          <w:i/>
          <w:iCs/>
          <w:sz w:val="22"/>
          <w:szCs w:val="22"/>
        </w:rPr>
        <w:t>Minister</w:t>
      </w:r>
      <w:r>
        <w:rPr>
          <w:i/>
          <w:iCs/>
          <w:sz w:val="22"/>
          <w:szCs w:val="22"/>
        </w:rPr>
        <w:t>’</w:t>
      </w:r>
      <w:r w:rsidRPr="005C676C">
        <w:rPr>
          <w:i/>
          <w:iCs/>
          <w:sz w:val="22"/>
          <w:szCs w:val="22"/>
        </w:rPr>
        <w:t>s second reading speech made in</w:t>
      </w:r>
      <w:r w:rsidRPr="005C676C">
        <w:rPr>
          <w:sz w:val="22"/>
          <w:szCs w:val="22"/>
        </w:rPr>
        <w:t>—</w:t>
      </w:r>
    </w:p>
    <w:p w14:paraId="46748322" w14:textId="77777777" w:rsidR="00480E47" w:rsidRPr="005C676C" w:rsidRDefault="00480E47" w:rsidP="007A7CA4">
      <w:pPr>
        <w:widowControl w:val="0"/>
        <w:autoSpaceDE w:val="0"/>
        <w:autoSpaceDN w:val="0"/>
        <w:adjustRightInd w:val="0"/>
        <w:ind w:left="734"/>
        <w:jc w:val="both"/>
        <w:rPr>
          <w:iCs/>
          <w:sz w:val="22"/>
          <w:szCs w:val="22"/>
        </w:rPr>
      </w:pPr>
      <w:r w:rsidRPr="005C676C">
        <w:rPr>
          <w:i/>
          <w:iCs/>
          <w:sz w:val="22"/>
          <w:szCs w:val="22"/>
        </w:rPr>
        <w:t>House of Representatives on 12 September 1990</w:t>
      </w:r>
    </w:p>
    <w:p w14:paraId="7ED78404" w14:textId="77777777" w:rsidR="00480E47" w:rsidRDefault="00480E47" w:rsidP="007A7CA4">
      <w:pPr>
        <w:widowControl w:val="0"/>
        <w:autoSpaceDE w:val="0"/>
        <w:autoSpaceDN w:val="0"/>
        <w:adjustRightInd w:val="0"/>
        <w:ind w:left="734"/>
        <w:jc w:val="both"/>
      </w:pPr>
      <w:r w:rsidRPr="005C676C">
        <w:rPr>
          <w:i/>
          <w:iCs/>
          <w:sz w:val="22"/>
          <w:szCs w:val="22"/>
        </w:rPr>
        <w:t>Senate on 15 October 1990</w:t>
      </w:r>
      <w:r w:rsidR="00E30DEB">
        <w:rPr>
          <w:sz w:val="22"/>
          <w:szCs w:val="22"/>
        </w:rPr>
        <w:t>]</w:t>
      </w:r>
    </w:p>
    <w:sectPr w:rsidR="00480E47" w:rsidSect="00A16C32">
      <w:headerReference w:type="default" r:id="rId9"/>
      <w:headerReference w:type="first" r:id="rId10"/>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17815D" w15:done="0"/>
  <w15:commentEx w15:paraId="17CAAFC5" w15:done="0"/>
  <w15:commentEx w15:paraId="55C5CA05" w15:done="0"/>
  <w15:commentEx w15:paraId="1FE3F729" w15:done="0"/>
  <w15:commentEx w15:paraId="078DB577" w15:done="0"/>
  <w15:commentEx w15:paraId="62775A57" w15:done="0"/>
  <w15:commentEx w15:paraId="17D199B8" w15:done="0"/>
  <w15:commentEx w15:paraId="5F02E0B6" w15:done="0"/>
  <w15:commentEx w15:paraId="0C73A127" w15:done="0"/>
  <w15:commentEx w15:paraId="4AFA1262" w15:done="0"/>
  <w15:commentEx w15:paraId="76A022CC" w15:done="0"/>
  <w15:commentEx w15:paraId="7863ED35" w15:done="0"/>
  <w15:commentEx w15:paraId="2C900942" w15:done="0"/>
  <w15:commentEx w15:paraId="2CBFFE52" w15:done="0"/>
  <w15:commentEx w15:paraId="5C8C655B" w15:done="0"/>
  <w15:commentEx w15:paraId="11193E89" w15:done="0"/>
  <w15:commentEx w15:paraId="1080C585" w15:done="0"/>
  <w15:commentEx w15:paraId="37263830" w15:done="0"/>
  <w15:commentEx w15:paraId="50465E1B" w15:done="0"/>
  <w15:commentEx w15:paraId="36951564" w15:done="0"/>
  <w15:commentEx w15:paraId="1062602B" w15:done="0"/>
  <w15:commentEx w15:paraId="291005FF" w15:done="0"/>
  <w15:commentEx w15:paraId="66C2E033" w15:done="0"/>
  <w15:commentEx w15:paraId="5D1FF930" w15:done="0"/>
  <w15:commentEx w15:paraId="2EA79F86" w15:done="0"/>
  <w15:commentEx w15:paraId="6F9F9F89" w15:done="0"/>
  <w15:commentEx w15:paraId="59B82C06" w15:done="0"/>
  <w15:commentEx w15:paraId="097DD9B2" w15:done="0"/>
  <w15:commentEx w15:paraId="3C152A47" w15:done="0"/>
  <w15:commentEx w15:paraId="1303AA81" w15:done="0"/>
  <w15:commentEx w15:paraId="0EB0DFFF" w15:done="0"/>
  <w15:commentEx w15:paraId="328DF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17815D" w16cid:durableId="206C21E8"/>
  <w16cid:commentId w16cid:paraId="17CAAFC5" w16cid:durableId="206C221F"/>
  <w16cid:commentId w16cid:paraId="55C5CA05" w16cid:durableId="206C2244"/>
  <w16cid:commentId w16cid:paraId="1FE3F729" w16cid:durableId="206C223E"/>
  <w16cid:commentId w16cid:paraId="078DB577" w16cid:durableId="206C2237"/>
  <w16cid:commentId w16cid:paraId="62775A57" w16cid:durableId="206C224F"/>
  <w16cid:commentId w16cid:paraId="17D199B8" w16cid:durableId="206C2275"/>
  <w16cid:commentId w16cid:paraId="5F02E0B6" w16cid:durableId="206C228C"/>
  <w16cid:commentId w16cid:paraId="0C73A127" w16cid:durableId="206C22AA"/>
  <w16cid:commentId w16cid:paraId="4AFA1262" w16cid:durableId="206C22BA"/>
  <w16cid:commentId w16cid:paraId="76A022CC" w16cid:durableId="206C22CE"/>
  <w16cid:commentId w16cid:paraId="7863ED35" w16cid:durableId="206C22E9"/>
  <w16cid:commentId w16cid:paraId="2C900942" w16cid:durableId="206C2300"/>
  <w16cid:commentId w16cid:paraId="2CBFFE52" w16cid:durableId="206C2320"/>
  <w16cid:commentId w16cid:paraId="5C8C655B" w16cid:durableId="206C2343"/>
  <w16cid:commentId w16cid:paraId="11193E89" w16cid:durableId="206C235D"/>
  <w16cid:commentId w16cid:paraId="1080C585" w16cid:durableId="206C236B"/>
  <w16cid:commentId w16cid:paraId="37263830" w16cid:durableId="206C2376"/>
  <w16cid:commentId w16cid:paraId="50465E1B" w16cid:durableId="206C237E"/>
  <w16cid:commentId w16cid:paraId="36951564" w16cid:durableId="206C238F"/>
  <w16cid:commentId w16cid:paraId="1062602B" w16cid:durableId="206C2396"/>
  <w16cid:commentId w16cid:paraId="291005FF" w16cid:durableId="206C239F"/>
  <w16cid:commentId w16cid:paraId="66C2E033" w16cid:durableId="206C23A6"/>
  <w16cid:commentId w16cid:paraId="5D1FF930" w16cid:durableId="206C23AD"/>
  <w16cid:commentId w16cid:paraId="2EA79F86" w16cid:durableId="206C23B3"/>
  <w16cid:commentId w16cid:paraId="6F9F9F89" w16cid:durableId="206C23BA"/>
  <w16cid:commentId w16cid:paraId="59B82C06" w16cid:durableId="206C23C1"/>
  <w16cid:commentId w16cid:paraId="097DD9B2" w16cid:durableId="206C23E0"/>
  <w16cid:commentId w16cid:paraId="3C152A47" w16cid:durableId="206C241F"/>
  <w16cid:commentId w16cid:paraId="1303AA81" w16cid:durableId="206C2428"/>
  <w16cid:commentId w16cid:paraId="0EB0DFFF" w16cid:durableId="206C244B"/>
  <w16cid:commentId w16cid:paraId="328DF7E7" w16cid:durableId="206C24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8107B" w14:textId="77777777" w:rsidR="00F41137" w:rsidRDefault="00F41137">
      <w:r>
        <w:separator/>
      </w:r>
    </w:p>
  </w:endnote>
  <w:endnote w:type="continuationSeparator" w:id="0">
    <w:p w14:paraId="319FE9FE" w14:textId="77777777" w:rsidR="00F41137" w:rsidRDefault="00F4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07CD9" w14:textId="77777777" w:rsidR="00F41137" w:rsidRDefault="00F41137">
      <w:r>
        <w:separator/>
      </w:r>
    </w:p>
  </w:footnote>
  <w:footnote w:type="continuationSeparator" w:id="0">
    <w:p w14:paraId="29010349" w14:textId="77777777" w:rsidR="00F41137" w:rsidRDefault="00F41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6239D" w14:textId="10A2CBC6" w:rsidR="000069F1" w:rsidRDefault="000069F1" w:rsidP="000069F1">
    <w:pPr>
      <w:pStyle w:val="Header"/>
      <w:jc w:val="center"/>
    </w:pPr>
    <w:r w:rsidRPr="005C676C">
      <w:rPr>
        <w:i/>
        <w:iCs/>
        <w:sz w:val="22"/>
        <w:szCs w:val="22"/>
      </w:rPr>
      <w:t>Stevedoring Industry Legislation Amendment</w:t>
    </w:r>
    <w:r w:rsidR="0042563D">
      <w:rPr>
        <w:i/>
        <w:iCs/>
        <w:sz w:val="22"/>
        <w:szCs w:val="22"/>
      </w:rPr>
      <w:tab/>
      <w:t xml:space="preserve">    </w:t>
    </w:r>
    <w:r w:rsidRPr="005C676C">
      <w:rPr>
        <w:i/>
        <w:iCs/>
        <w:sz w:val="22"/>
        <w:szCs w:val="22"/>
      </w:rPr>
      <w:t xml:space="preserve"> No. 9, 1991</w:t>
    </w:r>
  </w:p>
  <w:p w14:paraId="20912D3B" w14:textId="77777777" w:rsidR="000069F1" w:rsidRDefault="00006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8E96" w14:textId="77777777" w:rsidR="000069F1" w:rsidRDefault="000069F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47"/>
    <w:rsid w:val="000069F1"/>
    <w:rsid w:val="000B5FDA"/>
    <w:rsid w:val="0042563D"/>
    <w:rsid w:val="00480E47"/>
    <w:rsid w:val="004C2FF5"/>
    <w:rsid w:val="004D108D"/>
    <w:rsid w:val="005C3D37"/>
    <w:rsid w:val="006E21EA"/>
    <w:rsid w:val="007A7CA4"/>
    <w:rsid w:val="00964E00"/>
    <w:rsid w:val="00A16C32"/>
    <w:rsid w:val="00B36963"/>
    <w:rsid w:val="00C91D08"/>
    <w:rsid w:val="00CB7842"/>
    <w:rsid w:val="00DB63AF"/>
    <w:rsid w:val="00E029F7"/>
    <w:rsid w:val="00E30DEB"/>
    <w:rsid w:val="00F4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BD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7CA4"/>
    <w:pPr>
      <w:tabs>
        <w:tab w:val="center" w:pos="4320"/>
        <w:tab w:val="right" w:pos="8640"/>
      </w:tabs>
    </w:pPr>
  </w:style>
  <w:style w:type="paragraph" w:styleId="Footer">
    <w:name w:val="footer"/>
    <w:basedOn w:val="Normal"/>
    <w:rsid w:val="007A7CA4"/>
    <w:pPr>
      <w:tabs>
        <w:tab w:val="center" w:pos="4320"/>
        <w:tab w:val="right" w:pos="8640"/>
      </w:tabs>
    </w:pPr>
  </w:style>
  <w:style w:type="paragraph" w:styleId="BalloonText">
    <w:name w:val="Balloon Text"/>
    <w:basedOn w:val="Normal"/>
    <w:link w:val="BalloonTextChar"/>
    <w:rsid w:val="004D108D"/>
    <w:rPr>
      <w:rFonts w:ascii="Tahoma" w:hAnsi="Tahoma" w:cs="Tahoma"/>
      <w:sz w:val="16"/>
      <w:szCs w:val="16"/>
    </w:rPr>
  </w:style>
  <w:style w:type="character" w:customStyle="1" w:styleId="BalloonTextChar">
    <w:name w:val="Balloon Text Char"/>
    <w:basedOn w:val="DefaultParagraphFont"/>
    <w:link w:val="BalloonText"/>
    <w:rsid w:val="004D108D"/>
    <w:rPr>
      <w:rFonts w:ascii="Tahoma" w:hAnsi="Tahoma" w:cs="Tahoma"/>
      <w:sz w:val="16"/>
      <w:szCs w:val="16"/>
    </w:rPr>
  </w:style>
  <w:style w:type="character" w:styleId="CommentReference">
    <w:name w:val="annotation reference"/>
    <w:basedOn w:val="DefaultParagraphFont"/>
    <w:semiHidden/>
    <w:unhideWhenUsed/>
    <w:rsid w:val="004C2FF5"/>
    <w:rPr>
      <w:sz w:val="16"/>
      <w:szCs w:val="16"/>
    </w:rPr>
  </w:style>
  <w:style w:type="paragraph" w:styleId="CommentText">
    <w:name w:val="annotation text"/>
    <w:basedOn w:val="Normal"/>
    <w:link w:val="CommentTextChar"/>
    <w:semiHidden/>
    <w:unhideWhenUsed/>
    <w:rsid w:val="004C2FF5"/>
    <w:rPr>
      <w:sz w:val="20"/>
      <w:szCs w:val="20"/>
    </w:rPr>
  </w:style>
  <w:style w:type="character" w:customStyle="1" w:styleId="CommentTextChar">
    <w:name w:val="Comment Text Char"/>
    <w:basedOn w:val="DefaultParagraphFont"/>
    <w:link w:val="CommentText"/>
    <w:semiHidden/>
    <w:rsid w:val="004C2FF5"/>
  </w:style>
  <w:style w:type="paragraph" w:styleId="CommentSubject">
    <w:name w:val="annotation subject"/>
    <w:basedOn w:val="CommentText"/>
    <w:next w:val="CommentText"/>
    <w:link w:val="CommentSubjectChar"/>
    <w:semiHidden/>
    <w:unhideWhenUsed/>
    <w:rsid w:val="004C2FF5"/>
    <w:rPr>
      <w:b/>
      <w:bCs/>
    </w:rPr>
  </w:style>
  <w:style w:type="character" w:customStyle="1" w:styleId="CommentSubjectChar">
    <w:name w:val="Comment Subject Char"/>
    <w:basedOn w:val="CommentTextChar"/>
    <w:link w:val="CommentSubject"/>
    <w:semiHidden/>
    <w:rsid w:val="004C2FF5"/>
    <w:rPr>
      <w:b/>
      <w:bCs/>
    </w:rPr>
  </w:style>
  <w:style w:type="paragraph" w:styleId="Revision">
    <w:name w:val="Revision"/>
    <w:hidden/>
    <w:uiPriority w:val="99"/>
    <w:semiHidden/>
    <w:rsid w:val="004256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7CA4"/>
    <w:pPr>
      <w:tabs>
        <w:tab w:val="center" w:pos="4320"/>
        <w:tab w:val="right" w:pos="8640"/>
      </w:tabs>
    </w:pPr>
  </w:style>
  <w:style w:type="paragraph" w:styleId="Footer">
    <w:name w:val="footer"/>
    <w:basedOn w:val="Normal"/>
    <w:rsid w:val="007A7CA4"/>
    <w:pPr>
      <w:tabs>
        <w:tab w:val="center" w:pos="4320"/>
        <w:tab w:val="right" w:pos="8640"/>
      </w:tabs>
    </w:pPr>
  </w:style>
  <w:style w:type="paragraph" w:styleId="BalloonText">
    <w:name w:val="Balloon Text"/>
    <w:basedOn w:val="Normal"/>
    <w:link w:val="BalloonTextChar"/>
    <w:rsid w:val="004D108D"/>
    <w:rPr>
      <w:rFonts w:ascii="Tahoma" w:hAnsi="Tahoma" w:cs="Tahoma"/>
      <w:sz w:val="16"/>
      <w:szCs w:val="16"/>
    </w:rPr>
  </w:style>
  <w:style w:type="character" w:customStyle="1" w:styleId="BalloonTextChar">
    <w:name w:val="Balloon Text Char"/>
    <w:basedOn w:val="DefaultParagraphFont"/>
    <w:link w:val="BalloonText"/>
    <w:rsid w:val="004D108D"/>
    <w:rPr>
      <w:rFonts w:ascii="Tahoma" w:hAnsi="Tahoma" w:cs="Tahoma"/>
      <w:sz w:val="16"/>
      <w:szCs w:val="16"/>
    </w:rPr>
  </w:style>
  <w:style w:type="character" w:styleId="CommentReference">
    <w:name w:val="annotation reference"/>
    <w:basedOn w:val="DefaultParagraphFont"/>
    <w:semiHidden/>
    <w:unhideWhenUsed/>
    <w:rsid w:val="004C2FF5"/>
    <w:rPr>
      <w:sz w:val="16"/>
      <w:szCs w:val="16"/>
    </w:rPr>
  </w:style>
  <w:style w:type="paragraph" w:styleId="CommentText">
    <w:name w:val="annotation text"/>
    <w:basedOn w:val="Normal"/>
    <w:link w:val="CommentTextChar"/>
    <w:semiHidden/>
    <w:unhideWhenUsed/>
    <w:rsid w:val="004C2FF5"/>
    <w:rPr>
      <w:sz w:val="20"/>
      <w:szCs w:val="20"/>
    </w:rPr>
  </w:style>
  <w:style w:type="character" w:customStyle="1" w:styleId="CommentTextChar">
    <w:name w:val="Comment Text Char"/>
    <w:basedOn w:val="DefaultParagraphFont"/>
    <w:link w:val="CommentText"/>
    <w:semiHidden/>
    <w:rsid w:val="004C2FF5"/>
  </w:style>
  <w:style w:type="paragraph" w:styleId="CommentSubject">
    <w:name w:val="annotation subject"/>
    <w:basedOn w:val="CommentText"/>
    <w:next w:val="CommentText"/>
    <w:link w:val="CommentSubjectChar"/>
    <w:semiHidden/>
    <w:unhideWhenUsed/>
    <w:rsid w:val="004C2FF5"/>
    <w:rPr>
      <w:b/>
      <w:bCs/>
    </w:rPr>
  </w:style>
  <w:style w:type="character" w:customStyle="1" w:styleId="CommentSubjectChar">
    <w:name w:val="Comment Subject Char"/>
    <w:basedOn w:val="CommentTextChar"/>
    <w:link w:val="CommentSubject"/>
    <w:semiHidden/>
    <w:rsid w:val="004C2FF5"/>
    <w:rPr>
      <w:b/>
      <w:bCs/>
    </w:rPr>
  </w:style>
  <w:style w:type="paragraph" w:styleId="Revision">
    <w:name w:val="Revision"/>
    <w:hidden/>
    <w:uiPriority w:val="99"/>
    <w:semiHidden/>
    <w:rsid w:val="004256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2581</Words>
  <Characters>13514</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dc:creator>
  <cp:lastModifiedBy>Ziegler, Liesl</cp:lastModifiedBy>
  <cp:revision>3</cp:revision>
  <dcterms:created xsi:type="dcterms:W3CDTF">2019-04-25T02:20:00Z</dcterms:created>
  <dcterms:modified xsi:type="dcterms:W3CDTF">2019-10-10T04:09:00Z</dcterms:modified>
</cp:coreProperties>
</file>