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E4F84" w14:textId="77777777" w:rsidR="00424851" w:rsidRPr="00166B8D" w:rsidRDefault="007610AE" w:rsidP="008B5953">
      <w:pPr>
        <w:widowControl w:val="0"/>
        <w:autoSpaceDE w:val="0"/>
        <w:autoSpaceDN w:val="0"/>
        <w:adjustRightInd w:val="0"/>
        <w:spacing w:before="120"/>
        <w:jc w:val="center"/>
        <w:rPr>
          <w:sz w:val="22"/>
          <w:szCs w:val="22"/>
        </w:rPr>
      </w:pPr>
      <w:r>
        <w:rPr>
          <w:noProof/>
          <w:sz w:val="22"/>
          <w:szCs w:val="22"/>
          <w:lang w:val="en-AU" w:eastAsia="en-AU"/>
        </w:rPr>
        <w:drawing>
          <wp:inline distT="0" distB="0" distL="0" distR="0" wp14:anchorId="5B87B733" wp14:editId="008C0A3B">
            <wp:extent cx="1463040" cy="1089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89660"/>
                    </a:xfrm>
                    <a:prstGeom prst="rect">
                      <a:avLst/>
                    </a:prstGeom>
                    <a:noFill/>
                    <a:ln>
                      <a:noFill/>
                    </a:ln>
                  </pic:spPr>
                </pic:pic>
              </a:graphicData>
            </a:graphic>
          </wp:inline>
        </w:drawing>
      </w:r>
    </w:p>
    <w:p w14:paraId="11FD4057" w14:textId="77777777" w:rsidR="00424851" w:rsidRPr="008B5953" w:rsidRDefault="00424851" w:rsidP="008B5953">
      <w:pPr>
        <w:widowControl w:val="0"/>
        <w:autoSpaceDE w:val="0"/>
        <w:autoSpaceDN w:val="0"/>
        <w:adjustRightInd w:val="0"/>
        <w:spacing w:before="720"/>
        <w:jc w:val="center"/>
        <w:rPr>
          <w:b/>
          <w:sz w:val="36"/>
          <w:szCs w:val="22"/>
        </w:rPr>
      </w:pPr>
      <w:r w:rsidRPr="008B5953">
        <w:rPr>
          <w:b/>
          <w:bCs/>
          <w:sz w:val="36"/>
          <w:szCs w:val="22"/>
        </w:rPr>
        <w:t>Primary Industries and Energy Legislation Amendment Act 1990</w:t>
      </w:r>
    </w:p>
    <w:p w14:paraId="3B9A04B9" w14:textId="23494CBB" w:rsidR="008B5953" w:rsidRPr="00784875" w:rsidRDefault="00424851" w:rsidP="008B5953">
      <w:pPr>
        <w:widowControl w:val="0"/>
        <w:autoSpaceDE w:val="0"/>
        <w:autoSpaceDN w:val="0"/>
        <w:adjustRightInd w:val="0"/>
        <w:spacing w:before="720"/>
        <w:jc w:val="center"/>
        <w:rPr>
          <w:b/>
          <w:bCs/>
          <w:sz w:val="28"/>
          <w:szCs w:val="22"/>
        </w:rPr>
      </w:pPr>
      <w:r w:rsidRPr="00784875">
        <w:rPr>
          <w:b/>
          <w:bCs/>
          <w:sz w:val="28"/>
          <w:szCs w:val="22"/>
        </w:rPr>
        <w:t>No. 134 of 1990</w:t>
      </w:r>
    </w:p>
    <w:p w14:paraId="1EB4131D" w14:textId="77777777" w:rsidR="00424851" w:rsidRPr="00784875" w:rsidRDefault="00424851" w:rsidP="008B5953">
      <w:pPr>
        <w:widowControl w:val="0"/>
        <w:autoSpaceDE w:val="0"/>
        <w:autoSpaceDN w:val="0"/>
        <w:adjustRightInd w:val="0"/>
        <w:spacing w:before="720"/>
        <w:jc w:val="center"/>
        <w:rPr>
          <w:szCs w:val="22"/>
        </w:rPr>
      </w:pPr>
      <w:r w:rsidRPr="00784875">
        <w:rPr>
          <w:b/>
          <w:bCs/>
          <w:szCs w:val="22"/>
        </w:rPr>
        <w:t>TABLE OF PROVISIONS</w:t>
      </w:r>
    </w:p>
    <w:p w14:paraId="7D4DF435" w14:textId="77777777" w:rsidR="00424851" w:rsidRPr="00784875" w:rsidRDefault="00424851" w:rsidP="008B5953">
      <w:pPr>
        <w:widowControl w:val="0"/>
        <w:autoSpaceDE w:val="0"/>
        <w:autoSpaceDN w:val="0"/>
        <w:adjustRightInd w:val="0"/>
        <w:spacing w:before="120"/>
        <w:jc w:val="center"/>
        <w:rPr>
          <w:szCs w:val="22"/>
        </w:rPr>
      </w:pPr>
      <w:r w:rsidRPr="00784875">
        <w:rPr>
          <w:szCs w:val="22"/>
        </w:rPr>
        <w:t>PART 1—PRELIMINARY</w:t>
      </w:r>
    </w:p>
    <w:p w14:paraId="329E89B2" w14:textId="77777777" w:rsidR="00424851" w:rsidRPr="00166B8D" w:rsidRDefault="00424851" w:rsidP="00784875">
      <w:pPr>
        <w:widowControl w:val="0"/>
        <w:autoSpaceDE w:val="0"/>
        <w:autoSpaceDN w:val="0"/>
        <w:adjustRightInd w:val="0"/>
        <w:spacing w:before="60" w:after="60"/>
        <w:jc w:val="both"/>
        <w:rPr>
          <w:sz w:val="22"/>
          <w:szCs w:val="22"/>
        </w:rPr>
      </w:pPr>
      <w:r w:rsidRPr="00166B8D">
        <w:rPr>
          <w:sz w:val="22"/>
          <w:szCs w:val="22"/>
        </w:rPr>
        <w:t>Section</w:t>
      </w:r>
    </w:p>
    <w:p w14:paraId="07152FA2" w14:textId="6E0A5701" w:rsidR="00424851" w:rsidRPr="00166B8D" w:rsidRDefault="00424851" w:rsidP="00784875">
      <w:pPr>
        <w:widowControl w:val="0"/>
        <w:tabs>
          <w:tab w:val="left" w:pos="941"/>
        </w:tabs>
        <w:autoSpaceDE w:val="0"/>
        <w:autoSpaceDN w:val="0"/>
        <w:adjustRightInd w:val="0"/>
        <w:spacing w:before="60" w:after="60"/>
        <w:ind w:left="336"/>
        <w:jc w:val="both"/>
        <w:rPr>
          <w:sz w:val="22"/>
          <w:szCs w:val="22"/>
        </w:rPr>
      </w:pPr>
      <w:r w:rsidRPr="00166B8D">
        <w:rPr>
          <w:sz w:val="22"/>
          <w:szCs w:val="22"/>
        </w:rPr>
        <w:t>1.</w:t>
      </w:r>
      <w:r w:rsidRPr="00166B8D">
        <w:rPr>
          <w:sz w:val="22"/>
          <w:szCs w:val="22"/>
        </w:rPr>
        <w:tab/>
        <w:t>Short title</w:t>
      </w:r>
    </w:p>
    <w:p w14:paraId="52D115A5" w14:textId="77777777" w:rsidR="00424851" w:rsidRPr="00166B8D" w:rsidRDefault="00424851" w:rsidP="00784875">
      <w:pPr>
        <w:widowControl w:val="0"/>
        <w:tabs>
          <w:tab w:val="left" w:pos="941"/>
        </w:tabs>
        <w:autoSpaceDE w:val="0"/>
        <w:autoSpaceDN w:val="0"/>
        <w:adjustRightInd w:val="0"/>
        <w:spacing w:before="60" w:after="60"/>
        <w:ind w:left="336"/>
        <w:jc w:val="both"/>
        <w:rPr>
          <w:sz w:val="22"/>
          <w:szCs w:val="22"/>
        </w:rPr>
      </w:pPr>
      <w:r w:rsidRPr="00166B8D">
        <w:rPr>
          <w:sz w:val="22"/>
          <w:szCs w:val="22"/>
        </w:rPr>
        <w:t>2.</w:t>
      </w:r>
      <w:r w:rsidRPr="00166B8D">
        <w:rPr>
          <w:sz w:val="22"/>
          <w:szCs w:val="22"/>
        </w:rPr>
        <w:tab/>
        <w:t>Commencement</w:t>
      </w:r>
    </w:p>
    <w:p w14:paraId="3A3832D5" w14:textId="77777777" w:rsidR="00424851" w:rsidRPr="00784875" w:rsidRDefault="00424851" w:rsidP="008B5953">
      <w:pPr>
        <w:widowControl w:val="0"/>
        <w:autoSpaceDE w:val="0"/>
        <w:autoSpaceDN w:val="0"/>
        <w:adjustRightInd w:val="0"/>
        <w:spacing w:before="120"/>
        <w:jc w:val="center"/>
        <w:rPr>
          <w:szCs w:val="22"/>
        </w:rPr>
      </w:pPr>
      <w:r w:rsidRPr="00784875">
        <w:rPr>
          <w:szCs w:val="22"/>
        </w:rPr>
        <w:t>PART 2—AMENDMENT OF THE EXOTIC ANIMAL DISEASE CONTROL</w:t>
      </w:r>
      <w:r w:rsidR="008B5953" w:rsidRPr="00784875">
        <w:rPr>
          <w:szCs w:val="22"/>
        </w:rPr>
        <w:br/>
      </w:r>
      <w:r w:rsidRPr="00784875">
        <w:rPr>
          <w:szCs w:val="22"/>
        </w:rPr>
        <w:t>ACT 1989</w:t>
      </w:r>
    </w:p>
    <w:p w14:paraId="1902F1B1" w14:textId="77777777" w:rsidR="00424851" w:rsidRPr="00166B8D" w:rsidRDefault="00424851" w:rsidP="00784875">
      <w:pPr>
        <w:widowControl w:val="0"/>
        <w:tabs>
          <w:tab w:val="left" w:pos="941"/>
        </w:tabs>
        <w:autoSpaceDE w:val="0"/>
        <w:autoSpaceDN w:val="0"/>
        <w:adjustRightInd w:val="0"/>
        <w:spacing w:before="60" w:after="60"/>
        <w:ind w:left="331"/>
        <w:jc w:val="both"/>
        <w:rPr>
          <w:sz w:val="22"/>
          <w:szCs w:val="22"/>
        </w:rPr>
      </w:pPr>
      <w:r w:rsidRPr="00166B8D">
        <w:rPr>
          <w:sz w:val="22"/>
          <w:szCs w:val="22"/>
        </w:rPr>
        <w:t>3.</w:t>
      </w:r>
      <w:r w:rsidRPr="00166B8D">
        <w:rPr>
          <w:sz w:val="22"/>
          <w:szCs w:val="22"/>
        </w:rPr>
        <w:tab/>
        <w:t>Principal Act</w:t>
      </w:r>
    </w:p>
    <w:p w14:paraId="20FEE4C0" w14:textId="77777777" w:rsidR="00424851" w:rsidRPr="00166B8D" w:rsidRDefault="00424851" w:rsidP="00784875">
      <w:pPr>
        <w:widowControl w:val="0"/>
        <w:tabs>
          <w:tab w:val="left" w:pos="941"/>
        </w:tabs>
        <w:autoSpaceDE w:val="0"/>
        <w:autoSpaceDN w:val="0"/>
        <w:adjustRightInd w:val="0"/>
        <w:spacing w:before="60" w:after="60"/>
        <w:ind w:left="331"/>
        <w:jc w:val="both"/>
        <w:rPr>
          <w:sz w:val="22"/>
          <w:szCs w:val="22"/>
        </w:rPr>
      </w:pPr>
      <w:r w:rsidRPr="00166B8D">
        <w:rPr>
          <w:sz w:val="22"/>
          <w:szCs w:val="22"/>
        </w:rPr>
        <w:t>4.</w:t>
      </w:r>
      <w:r w:rsidRPr="00166B8D">
        <w:rPr>
          <w:sz w:val="22"/>
          <w:szCs w:val="22"/>
        </w:rPr>
        <w:tab/>
        <w:t>Substitution of the Schedule</w:t>
      </w:r>
    </w:p>
    <w:p w14:paraId="6D9A5E3B" w14:textId="77777777" w:rsidR="00424851" w:rsidRPr="00784875" w:rsidRDefault="00424851" w:rsidP="008B5953">
      <w:pPr>
        <w:widowControl w:val="0"/>
        <w:autoSpaceDE w:val="0"/>
        <w:autoSpaceDN w:val="0"/>
        <w:adjustRightInd w:val="0"/>
        <w:spacing w:before="120"/>
        <w:jc w:val="center"/>
        <w:rPr>
          <w:szCs w:val="22"/>
        </w:rPr>
      </w:pPr>
      <w:r w:rsidRPr="00784875">
        <w:rPr>
          <w:szCs w:val="22"/>
        </w:rPr>
        <w:t>PART 3—AMENDMENTS OF THE EXPORT CONTROL ACT 1982</w:t>
      </w:r>
    </w:p>
    <w:p w14:paraId="561DFE62" w14:textId="77777777" w:rsidR="00424851" w:rsidRPr="00166B8D" w:rsidRDefault="00424851" w:rsidP="00784875">
      <w:pPr>
        <w:widowControl w:val="0"/>
        <w:tabs>
          <w:tab w:val="left" w:pos="941"/>
        </w:tabs>
        <w:autoSpaceDE w:val="0"/>
        <w:autoSpaceDN w:val="0"/>
        <w:adjustRightInd w:val="0"/>
        <w:spacing w:before="60" w:after="60"/>
        <w:ind w:left="331"/>
        <w:jc w:val="both"/>
        <w:rPr>
          <w:sz w:val="22"/>
          <w:szCs w:val="22"/>
        </w:rPr>
      </w:pPr>
      <w:r w:rsidRPr="00166B8D">
        <w:rPr>
          <w:sz w:val="22"/>
          <w:szCs w:val="22"/>
        </w:rPr>
        <w:t>5.</w:t>
      </w:r>
      <w:r w:rsidRPr="00166B8D">
        <w:rPr>
          <w:sz w:val="22"/>
          <w:szCs w:val="22"/>
        </w:rPr>
        <w:tab/>
        <w:t>Principal Act</w:t>
      </w:r>
    </w:p>
    <w:p w14:paraId="57B4E6AB" w14:textId="77777777" w:rsidR="00424851" w:rsidRPr="00166B8D" w:rsidRDefault="00424851" w:rsidP="00784875">
      <w:pPr>
        <w:widowControl w:val="0"/>
        <w:tabs>
          <w:tab w:val="left" w:pos="941"/>
        </w:tabs>
        <w:autoSpaceDE w:val="0"/>
        <w:autoSpaceDN w:val="0"/>
        <w:adjustRightInd w:val="0"/>
        <w:spacing w:before="60" w:after="60"/>
        <w:ind w:left="331"/>
        <w:jc w:val="both"/>
        <w:rPr>
          <w:sz w:val="22"/>
          <w:szCs w:val="22"/>
        </w:rPr>
      </w:pPr>
      <w:r w:rsidRPr="00166B8D">
        <w:rPr>
          <w:sz w:val="22"/>
          <w:szCs w:val="22"/>
        </w:rPr>
        <w:t>6.</w:t>
      </w:r>
      <w:r w:rsidRPr="00166B8D">
        <w:rPr>
          <w:sz w:val="22"/>
          <w:szCs w:val="22"/>
        </w:rPr>
        <w:tab/>
        <w:t>False trade descriptions</w:t>
      </w:r>
    </w:p>
    <w:p w14:paraId="52020BA1" w14:textId="77777777" w:rsidR="00424851" w:rsidRPr="00166B8D" w:rsidRDefault="00424851" w:rsidP="00784875">
      <w:pPr>
        <w:widowControl w:val="0"/>
        <w:tabs>
          <w:tab w:val="left" w:pos="941"/>
        </w:tabs>
        <w:autoSpaceDE w:val="0"/>
        <w:autoSpaceDN w:val="0"/>
        <w:adjustRightInd w:val="0"/>
        <w:spacing w:before="60" w:after="60"/>
        <w:ind w:left="331"/>
        <w:jc w:val="both"/>
        <w:rPr>
          <w:sz w:val="22"/>
          <w:szCs w:val="22"/>
        </w:rPr>
      </w:pPr>
      <w:r w:rsidRPr="00166B8D">
        <w:rPr>
          <w:sz w:val="22"/>
          <w:szCs w:val="22"/>
        </w:rPr>
        <w:t>7.</w:t>
      </w:r>
      <w:r w:rsidRPr="00166B8D">
        <w:rPr>
          <w:sz w:val="22"/>
          <w:szCs w:val="22"/>
        </w:rPr>
        <w:tab/>
        <w:t>Repeal of section and substitution of new section:</w:t>
      </w:r>
    </w:p>
    <w:p w14:paraId="338513B4" w14:textId="77777777" w:rsidR="00424851" w:rsidRPr="00166B8D" w:rsidRDefault="00424851" w:rsidP="00784875">
      <w:pPr>
        <w:widowControl w:val="0"/>
        <w:tabs>
          <w:tab w:val="left" w:pos="1896"/>
        </w:tabs>
        <w:autoSpaceDE w:val="0"/>
        <w:autoSpaceDN w:val="0"/>
        <w:adjustRightInd w:val="0"/>
        <w:spacing w:before="60" w:after="60"/>
        <w:ind w:left="1210"/>
        <w:jc w:val="both"/>
        <w:rPr>
          <w:sz w:val="22"/>
          <w:szCs w:val="22"/>
        </w:rPr>
      </w:pPr>
      <w:r w:rsidRPr="00166B8D">
        <w:rPr>
          <w:sz w:val="22"/>
          <w:szCs w:val="22"/>
        </w:rPr>
        <w:t>23.</w:t>
      </w:r>
      <w:r w:rsidRPr="00166B8D">
        <w:rPr>
          <w:sz w:val="22"/>
          <w:szCs w:val="22"/>
        </w:rPr>
        <w:tab/>
        <w:t>Certificates with respect to goods</w:t>
      </w:r>
    </w:p>
    <w:p w14:paraId="1351AFAB" w14:textId="77777777" w:rsidR="00424851" w:rsidRPr="00166B8D" w:rsidRDefault="00424851" w:rsidP="00784875">
      <w:pPr>
        <w:widowControl w:val="0"/>
        <w:tabs>
          <w:tab w:val="left" w:pos="941"/>
        </w:tabs>
        <w:autoSpaceDE w:val="0"/>
        <w:autoSpaceDN w:val="0"/>
        <w:adjustRightInd w:val="0"/>
        <w:spacing w:before="60" w:after="60"/>
        <w:ind w:left="331"/>
        <w:jc w:val="both"/>
        <w:rPr>
          <w:sz w:val="22"/>
          <w:szCs w:val="22"/>
        </w:rPr>
      </w:pPr>
      <w:r w:rsidRPr="00166B8D">
        <w:rPr>
          <w:sz w:val="22"/>
          <w:szCs w:val="22"/>
        </w:rPr>
        <w:t>8.</w:t>
      </w:r>
      <w:r w:rsidRPr="00166B8D">
        <w:rPr>
          <w:sz w:val="22"/>
          <w:szCs w:val="22"/>
        </w:rPr>
        <w:tab/>
        <w:t>Insertion of new sections:</w:t>
      </w:r>
    </w:p>
    <w:p w14:paraId="3FCCED57" w14:textId="77777777" w:rsidR="007610AE" w:rsidRDefault="00424851" w:rsidP="00784875">
      <w:pPr>
        <w:widowControl w:val="0"/>
        <w:autoSpaceDE w:val="0"/>
        <w:autoSpaceDN w:val="0"/>
        <w:adjustRightInd w:val="0"/>
        <w:spacing w:before="60" w:after="60"/>
        <w:ind w:left="1205"/>
        <w:jc w:val="both"/>
        <w:rPr>
          <w:sz w:val="22"/>
          <w:szCs w:val="22"/>
        </w:rPr>
      </w:pPr>
      <w:r w:rsidRPr="00166B8D">
        <w:rPr>
          <w:smallCaps/>
          <w:sz w:val="22"/>
          <w:szCs w:val="22"/>
        </w:rPr>
        <w:t>24a.</w:t>
      </w:r>
      <w:r w:rsidRPr="00166B8D">
        <w:rPr>
          <w:smallCaps/>
          <w:sz w:val="22"/>
          <w:szCs w:val="22"/>
        </w:rPr>
        <w:tab/>
      </w:r>
      <w:r w:rsidRPr="00166B8D">
        <w:rPr>
          <w:sz w:val="22"/>
          <w:szCs w:val="22"/>
        </w:rPr>
        <w:t>Electronic transmission of information and documents</w:t>
      </w:r>
    </w:p>
    <w:p w14:paraId="33BA019E" w14:textId="77777777" w:rsidR="00424851" w:rsidRPr="00166B8D" w:rsidRDefault="00424851" w:rsidP="00784875">
      <w:pPr>
        <w:widowControl w:val="0"/>
        <w:autoSpaceDE w:val="0"/>
        <w:autoSpaceDN w:val="0"/>
        <w:adjustRightInd w:val="0"/>
        <w:spacing w:before="60" w:after="60"/>
        <w:ind w:left="1205"/>
        <w:jc w:val="both"/>
        <w:rPr>
          <w:sz w:val="22"/>
          <w:szCs w:val="22"/>
        </w:rPr>
      </w:pPr>
      <w:r w:rsidRPr="00166B8D">
        <w:rPr>
          <w:smallCaps/>
          <w:sz w:val="22"/>
          <w:szCs w:val="22"/>
        </w:rPr>
        <w:t>24b.</w:t>
      </w:r>
      <w:r w:rsidRPr="00166B8D">
        <w:rPr>
          <w:smallCaps/>
          <w:sz w:val="22"/>
          <w:szCs w:val="22"/>
        </w:rPr>
        <w:tab/>
      </w:r>
      <w:r w:rsidRPr="00166B8D">
        <w:rPr>
          <w:sz w:val="22"/>
          <w:szCs w:val="22"/>
        </w:rPr>
        <w:t>Evidence of transmission of information or document</w:t>
      </w:r>
    </w:p>
    <w:p w14:paraId="01DCCA2B" w14:textId="77777777" w:rsidR="00424851" w:rsidRPr="00784875" w:rsidRDefault="00424851" w:rsidP="008B5953">
      <w:pPr>
        <w:widowControl w:val="0"/>
        <w:autoSpaceDE w:val="0"/>
        <w:autoSpaceDN w:val="0"/>
        <w:adjustRightInd w:val="0"/>
        <w:spacing w:before="120"/>
        <w:jc w:val="center"/>
        <w:rPr>
          <w:szCs w:val="22"/>
        </w:rPr>
      </w:pPr>
      <w:r w:rsidRPr="00784875">
        <w:rPr>
          <w:szCs w:val="22"/>
        </w:rPr>
        <w:t>PART 4—AMENDMENTS OF THE HORTICULTURAL RESEARCH AND</w:t>
      </w:r>
      <w:r w:rsidR="008B5953" w:rsidRPr="00784875">
        <w:rPr>
          <w:szCs w:val="22"/>
        </w:rPr>
        <w:br/>
      </w:r>
      <w:r w:rsidRPr="00784875">
        <w:rPr>
          <w:szCs w:val="22"/>
        </w:rPr>
        <w:t>DEVELOPMENT CORPORATION ACT 1987</w:t>
      </w:r>
    </w:p>
    <w:p w14:paraId="0E4476D7" w14:textId="77777777" w:rsidR="00424851" w:rsidRPr="00166B8D" w:rsidRDefault="00424851" w:rsidP="00784875">
      <w:pPr>
        <w:widowControl w:val="0"/>
        <w:tabs>
          <w:tab w:val="left" w:pos="946"/>
        </w:tabs>
        <w:autoSpaceDE w:val="0"/>
        <w:autoSpaceDN w:val="0"/>
        <w:adjustRightInd w:val="0"/>
        <w:spacing w:before="60" w:after="60"/>
        <w:ind w:left="336"/>
        <w:jc w:val="both"/>
        <w:rPr>
          <w:sz w:val="22"/>
          <w:szCs w:val="22"/>
        </w:rPr>
      </w:pPr>
      <w:r w:rsidRPr="00166B8D">
        <w:rPr>
          <w:sz w:val="22"/>
          <w:szCs w:val="22"/>
        </w:rPr>
        <w:t>9.</w:t>
      </w:r>
      <w:r w:rsidRPr="00166B8D">
        <w:rPr>
          <w:sz w:val="22"/>
          <w:szCs w:val="22"/>
        </w:rPr>
        <w:tab/>
        <w:t>Principal Act</w:t>
      </w:r>
    </w:p>
    <w:p w14:paraId="738FD7D1" w14:textId="77777777" w:rsidR="00424851" w:rsidRPr="00166B8D" w:rsidRDefault="00424851" w:rsidP="00784875">
      <w:pPr>
        <w:widowControl w:val="0"/>
        <w:tabs>
          <w:tab w:val="left" w:pos="946"/>
        </w:tabs>
        <w:autoSpaceDE w:val="0"/>
        <w:autoSpaceDN w:val="0"/>
        <w:adjustRightInd w:val="0"/>
        <w:spacing w:before="60" w:after="60"/>
        <w:ind w:left="278"/>
        <w:jc w:val="both"/>
        <w:rPr>
          <w:sz w:val="22"/>
          <w:szCs w:val="22"/>
        </w:rPr>
      </w:pPr>
      <w:r w:rsidRPr="00166B8D">
        <w:rPr>
          <w:sz w:val="22"/>
          <w:szCs w:val="22"/>
        </w:rPr>
        <w:t>10.</w:t>
      </w:r>
      <w:r w:rsidRPr="00166B8D">
        <w:rPr>
          <w:sz w:val="22"/>
          <w:szCs w:val="22"/>
        </w:rPr>
        <w:tab/>
        <w:t>Interpretation</w:t>
      </w:r>
    </w:p>
    <w:p w14:paraId="4E4644BC" w14:textId="77777777" w:rsidR="00784875" w:rsidRDefault="00424851" w:rsidP="008B5953">
      <w:pPr>
        <w:widowControl w:val="0"/>
        <w:autoSpaceDE w:val="0"/>
        <w:autoSpaceDN w:val="0"/>
        <w:adjustRightInd w:val="0"/>
        <w:spacing w:before="120"/>
        <w:jc w:val="center"/>
        <w:rPr>
          <w:sz w:val="22"/>
          <w:szCs w:val="22"/>
        </w:rPr>
        <w:sectPr w:rsidR="00784875" w:rsidSect="007610AE">
          <w:headerReference w:type="default" r:id="rId9"/>
          <w:pgSz w:w="12240" w:h="15840" w:code="1"/>
          <w:pgMar w:top="1440" w:right="1440" w:bottom="1440" w:left="1440" w:header="720" w:footer="720" w:gutter="0"/>
          <w:cols w:space="720"/>
          <w:titlePg/>
          <w:docGrid w:linePitch="360"/>
        </w:sectPr>
      </w:pPr>
      <w:r w:rsidRPr="00166B8D">
        <w:rPr>
          <w:sz w:val="22"/>
          <w:szCs w:val="22"/>
        </w:rPr>
        <w:br w:type="page"/>
      </w:r>
    </w:p>
    <w:p w14:paraId="7057693B" w14:textId="5A2165AB" w:rsidR="00424851" w:rsidRPr="00166B8D" w:rsidRDefault="00424851" w:rsidP="008B5953">
      <w:pPr>
        <w:widowControl w:val="0"/>
        <w:autoSpaceDE w:val="0"/>
        <w:autoSpaceDN w:val="0"/>
        <w:adjustRightInd w:val="0"/>
        <w:spacing w:before="120"/>
        <w:jc w:val="center"/>
        <w:rPr>
          <w:sz w:val="22"/>
          <w:szCs w:val="22"/>
        </w:rPr>
      </w:pPr>
      <w:r w:rsidRPr="00166B8D">
        <w:rPr>
          <w:sz w:val="22"/>
          <w:szCs w:val="22"/>
        </w:rPr>
        <w:lastRenderedPageBreak/>
        <w:t xml:space="preserve">TABLE OF PROVISIONS </w:t>
      </w:r>
      <w:r w:rsidRPr="00166B8D">
        <w:rPr>
          <w:i/>
          <w:iCs/>
          <w:sz w:val="22"/>
          <w:szCs w:val="22"/>
        </w:rPr>
        <w:t>continued</w:t>
      </w:r>
    </w:p>
    <w:p w14:paraId="646CE375"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Section</w:t>
      </w:r>
    </w:p>
    <w:p w14:paraId="405EF66A"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11.</w:t>
      </w:r>
      <w:r w:rsidRPr="00166B8D">
        <w:rPr>
          <w:sz w:val="22"/>
          <w:szCs w:val="22"/>
        </w:rPr>
        <w:tab/>
        <w:t>Repeal of section and substitution of new sections:</w:t>
      </w:r>
    </w:p>
    <w:p w14:paraId="16202477" w14:textId="77777777" w:rsidR="00424851" w:rsidRPr="00166B8D" w:rsidRDefault="00424851" w:rsidP="008B5953">
      <w:pPr>
        <w:widowControl w:val="0"/>
        <w:tabs>
          <w:tab w:val="left" w:pos="1925"/>
        </w:tabs>
        <w:autoSpaceDE w:val="0"/>
        <w:autoSpaceDN w:val="0"/>
        <w:adjustRightInd w:val="0"/>
        <w:ind w:left="1243"/>
        <w:jc w:val="both"/>
        <w:rPr>
          <w:sz w:val="22"/>
          <w:szCs w:val="22"/>
        </w:rPr>
      </w:pPr>
      <w:r w:rsidRPr="00166B8D">
        <w:rPr>
          <w:sz w:val="22"/>
          <w:szCs w:val="22"/>
        </w:rPr>
        <w:t>57.</w:t>
      </w:r>
      <w:r w:rsidRPr="00166B8D">
        <w:rPr>
          <w:sz w:val="22"/>
          <w:szCs w:val="22"/>
        </w:rPr>
        <w:tab/>
        <w:t>Presiding Member</w:t>
      </w:r>
    </w:p>
    <w:p w14:paraId="6A23A88B" w14:textId="77777777" w:rsidR="00424851" w:rsidRPr="00166B8D" w:rsidRDefault="00424851" w:rsidP="008B5953">
      <w:pPr>
        <w:widowControl w:val="0"/>
        <w:tabs>
          <w:tab w:val="left" w:pos="1925"/>
        </w:tabs>
        <w:autoSpaceDE w:val="0"/>
        <w:autoSpaceDN w:val="0"/>
        <w:adjustRightInd w:val="0"/>
        <w:ind w:left="1243"/>
        <w:jc w:val="both"/>
        <w:rPr>
          <w:sz w:val="22"/>
          <w:szCs w:val="22"/>
        </w:rPr>
      </w:pPr>
      <w:r w:rsidRPr="00166B8D">
        <w:rPr>
          <w:smallCaps/>
          <w:sz w:val="22"/>
          <w:szCs w:val="22"/>
        </w:rPr>
        <w:t>57a.</w:t>
      </w:r>
      <w:r w:rsidRPr="00166B8D">
        <w:rPr>
          <w:smallCaps/>
          <w:sz w:val="22"/>
          <w:szCs w:val="22"/>
        </w:rPr>
        <w:tab/>
      </w:r>
      <w:r w:rsidRPr="00166B8D">
        <w:rPr>
          <w:sz w:val="22"/>
          <w:szCs w:val="22"/>
        </w:rPr>
        <w:t>Minister may request the establishment of a Selection Committee</w:t>
      </w:r>
    </w:p>
    <w:p w14:paraId="7505C8FD"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12.</w:t>
      </w:r>
      <w:r w:rsidRPr="00166B8D">
        <w:rPr>
          <w:sz w:val="22"/>
          <w:szCs w:val="22"/>
        </w:rPr>
        <w:tab/>
        <w:t>Insertion of new section:</w:t>
      </w:r>
    </w:p>
    <w:p w14:paraId="79FC92B5" w14:textId="77777777" w:rsidR="00424851" w:rsidRPr="00166B8D" w:rsidRDefault="00424851" w:rsidP="008B5953">
      <w:pPr>
        <w:widowControl w:val="0"/>
        <w:tabs>
          <w:tab w:val="left" w:pos="1925"/>
        </w:tabs>
        <w:autoSpaceDE w:val="0"/>
        <w:autoSpaceDN w:val="0"/>
        <w:adjustRightInd w:val="0"/>
        <w:ind w:left="1243"/>
        <w:jc w:val="both"/>
        <w:rPr>
          <w:sz w:val="22"/>
          <w:szCs w:val="22"/>
        </w:rPr>
      </w:pPr>
      <w:r w:rsidRPr="00166B8D">
        <w:rPr>
          <w:smallCaps/>
          <w:sz w:val="22"/>
          <w:szCs w:val="22"/>
        </w:rPr>
        <w:t>59a.</w:t>
      </w:r>
      <w:r w:rsidR="008B5953">
        <w:rPr>
          <w:smallCaps/>
          <w:sz w:val="22"/>
          <w:szCs w:val="22"/>
        </w:rPr>
        <w:tab/>
      </w:r>
      <w:r w:rsidRPr="00166B8D">
        <w:rPr>
          <w:sz w:val="22"/>
          <w:szCs w:val="22"/>
        </w:rPr>
        <w:t>Abolition</w:t>
      </w:r>
    </w:p>
    <w:p w14:paraId="6995333F"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13.</w:t>
      </w:r>
      <w:r w:rsidRPr="00166B8D">
        <w:rPr>
          <w:sz w:val="22"/>
          <w:szCs w:val="22"/>
        </w:rPr>
        <w:tab/>
        <w:t>Nominations</w:t>
      </w:r>
    </w:p>
    <w:p w14:paraId="1BDBDDB8"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14.</w:t>
      </w:r>
      <w:r w:rsidRPr="00166B8D">
        <w:rPr>
          <w:sz w:val="22"/>
          <w:szCs w:val="22"/>
        </w:rPr>
        <w:tab/>
        <w:t>Selection of persons by Selection Committee</w:t>
      </w:r>
    </w:p>
    <w:p w14:paraId="5CD5898C"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15.</w:t>
      </w:r>
      <w:r w:rsidRPr="00166B8D">
        <w:rPr>
          <w:sz w:val="22"/>
          <w:szCs w:val="22"/>
        </w:rPr>
        <w:tab/>
        <w:t>Minister may request further information</w:t>
      </w:r>
    </w:p>
    <w:p w14:paraId="070AB86C"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16.</w:t>
      </w:r>
      <w:r w:rsidRPr="00166B8D">
        <w:rPr>
          <w:sz w:val="22"/>
          <w:szCs w:val="22"/>
        </w:rPr>
        <w:tab/>
        <w:t>Minister may reject nomination</w:t>
      </w:r>
    </w:p>
    <w:p w14:paraId="4151C4AD"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17.</w:t>
      </w:r>
      <w:r w:rsidRPr="00166B8D">
        <w:rPr>
          <w:sz w:val="22"/>
          <w:szCs w:val="22"/>
        </w:rPr>
        <w:tab/>
        <w:t>Establishment of Selection Committees</w:t>
      </w:r>
    </w:p>
    <w:p w14:paraId="78F2F896"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18.</w:t>
      </w:r>
      <w:r w:rsidRPr="00166B8D">
        <w:rPr>
          <w:sz w:val="22"/>
          <w:szCs w:val="22"/>
        </w:rPr>
        <w:tab/>
        <w:t>Repeal of section and substitution of new section:</w:t>
      </w:r>
    </w:p>
    <w:p w14:paraId="1C37873C" w14:textId="77777777" w:rsidR="00424851" w:rsidRPr="00166B8D" w:rsidRDefault="00424851" w:rsidP="008B5953">
      <w:pPr>
        <w:widowControl w:val="0"/>
        <w:tabs>
          <w:tab w:val="left" w:pos="1920"/>
        </w:tabs>
        <w:autoSpaceDE w:val="0"/>
        <w:autoSpaceDN w:val="0"/>
        <w:adjustRightInd w:val="0"/>
        <w:ind w:left="1243"/>
        <w:jc w:val="both"/>
        <w:rPr>
          <w:sz w:val="22"/>
          <w:szCs w:val="22"/>
        </w:rPr>
      </w:pPr>
      <w:r w:rsidRPr="00166B8D">
        <w:rPr>
          <w:sz w:val="22"/>
          <w:szCs w:val="22"/>
        </w:rPr>
        <w:t>74.</w:t>
      </w:r>
      <w:r w:rsidRPr="00166B8D">
        <w:rPr>
          <w:sz w:val="22"/>
          <w:szCs w:val="22"/>
        </w:rPr>
        <w:tab/>
        <w:t>Termination of appointment</w:t>
      </w:r>
    </w:p>
    <w:p w14:paraId="194BBC46"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19.</w:t>
      </w:r>
      <w:r w:rsidRPr="00166B8D">
        <w:rPr>
          <w:sz w:val="22"/>
          <w:szCs w:val="22"/>
        </w:rPr>
        <w:tab/>
        <w:t>Employees</w:t>
      </w:r>
    </w:p>
    <w:p w14:paraId="09829B1B"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20.</w:t>
      </w:r>
      <w:r w:rsidRPr="00166B8D">
        <w:rPr>
          <w:sz w:val="22"/>
          <w:szCs w:val="22"/>
        </w:rPr>
        <w:tab/>
        <w:t>Consultants</w:t>
      </w:r>
    </w:p>
    <w:p w14:paraId="72850DD5" w14:textId="77777777" w:rsidR="00424851" w:rsidRPr="00166B8D" w:rsidRDefault="00424851" w:rsidP="008B5953">
      <w:pPr>
        <w:widowControl w:val="0"/>
        <w:tabs>
          <w:tab w:val="left" w:pos="970"/>
        </w:tabs>
        <w:autoSpaceDE w:val="0"/>
        <w:autoSpaceDN w:val="0"/>
        <w:adjustRightInd w:val="0"/>
        <w:ind w:left="288"/>
        <w:jc w:val="both"/>
        <w:rPr>
          <w:sz w:val="22"/>
          <w:szCs w:val="22"/>
        </w:rPr>
      </w:pPr>
      <w:r w:rsidRPr="00166B8D">
        <w:rPr>
          <w:sz w:val="22"/>
          <w:szCs w:val="22"/>
        </w:rPr>
        <w:t>21.</w:t>
      </w:r>
      <w:r w:rsidRPr="00166B8D">
        <w:rPr>
          <w:sz w:val="22"/>
          <w:szCs w:val="22"/>
        </w:rPr>
        <w:tab/>
        <w:t>Repeal of section and substitution of new section:</w:t>
      </w:r>
    </w:p>
    <w:p w14:paraId="757098F7" w14:textId="77777777" w:rsidR="00424851" w:rsidRPr="00166B8D" w:rsidRDefault="00424851" w:rsidP="008B5953">
      <w:pPr>
        <w:widowControl w:val="0"/>
        <w:tabs>
          <w:tab w:val="left" w:pos="1920"/>
        </w:tabs>
        <w:autoSpaceDE w:val="0"/>
        <w:autoSpaceDN w:val="0"/>
        <w:adjustRightInd w:val="0"/>
        <w:ind w:left="1243"/>
        <w:jc w:val="both"/>
        <w:rPr>
          <w:sz w:val="22"/>
          <w:szCs w:val="22"/>
        </w:rPr>
      </w:pPr>
      <w:r w:rsidRPr="00166B8D">
        <w:rPr>
          <w:sz w:val="22"/>
          <w:szCs w:val="22"/>
        </w:rPr>
        <w:t>79.</w:t>
      </w:r>
      <w:r w:rsidRPr="00166B8D">
        <w:rPr>
          <w:sz w:val="22"/>
          <w:szCs w:val="22"/>
        </w:rPr>
        <w:tab/>
        <w:t>Annual reports</w:t>
      </w:r>
    </w:p>
    <w:p w14:paraId="7BA92DD8" w14:textId="77777777" w:rsidR="00424851" w:rsidRPr="00166B8D" w:rsidRDefault="00424851" w:rsidP="00784875">
      <w:pPr>
        <w:widowControl w:val="0"/>
        <w:autoSpaceDE w:val="0"/>
        <w:autoSpaceDN w:val="0"/>
        <w:adjustRightInd w:val="0"/>
        <w:spacing w:before="120" w:after="120"/>
        <w:jc w:val="center"/>
        <w:rPr>
          <w:sz w:val="22"/>
          <w:szCs w:val="22"/>
        </w:rPr>
      </w:pPr>
      <w:r w:rsidRPr="00784875">
        <w:rPr>
          <w:szCs w:val="22"/>
        </w:rPr>
        <w:t>PART 5—AMENDMENTS OF THE MURRAY-DARLING BASIN ACT 1983</w:t>
      </w:r>
    </w:p>
    <w:p w14:paraId="2450A9E3" w14:textId="57F1EF44" w:rsidR="00424851" w:rsidRPr="00166B8D" w:rsidRDefault="00424851" w:rsidP="008B5953">
      <w:pPr>
        <w:widowControl w:val="0"/>
        <w:tabs>
          <w:tab w:val="left" w:pos="955"/>
        </w:tabs>
        <w:autoSpaceDE w:val="0"/>
        <w:autoSpaceDN w:val="0"/>
        <w:adjustRightInd w:val="0"/>
        <w:ind w:left="274"/>
        <w:jc w:val="both"/>
        <w:rPr>
          <w:sz w:val="22"/>
          <w:szCs w:val="22"/>
        </w:rPr>
      </w:pPr>
      <w:r w:rsidRPr="00166B8D">
        <w:rPr>
          <w:sz w:val="22"/>
          <w:szCs w:val="22"/>
        </w:rPr>
        <w:t>22.</w:t>
      </w:r>
      <w:r w:rsidRPr="00166B8D">
        <w:rPr>
          <w:sz w:val="22"/>
          <w:szCs w:val="22"/>
        </w:rPr>
        <w:tab/>
        <w:t>Principal Act</w:t>
      </w:r>
    </w:p>
    <w:p w14:paraId="45922B07" w14:textId="77777777" w:rsidR="00424851" w:rsidRPr="00166B8D" w:rsidRDefault="00424851" w:rsidP="008B5953">
      <w:pPr>
        <w:widowControl w:val="0"/>
        <w:tabs>
          <w:tab w:val="left" w:pos="955"/>
        </w:tabs>
        <w:autoSpaceDE w:val="0"/>
        <w:autoSpaceDN w:val="0"/>
        <w:adjustRightInd w:val="0"/>
        <w:ind w:left="288"/>
        <w:jc w:val="both"/>
        <w:rPr>
          <w:sz w:val="22"/>
          <w:szCs w:val="22"/>
        </w:rPr>
      </w:pPr>
      <w:r w:rsidRPr="00166B8D">
        <w:rPr>
          <w:sz w:val="22"/>
          <w:szCs w:val="22"/>
        </w:rPr>
        <w:t>23.</w:t>
      </w:r>
      <w:r w:rsidRPr="00166B8D">
        <w:rPr>
          <w:sz w:val="22"/>
          <w:szCs w:val="22"/>
        </w:rPr>
        <w:tab/>
        <w:t>Approval of amending agreement</w:t>
      </w:r>
    </w:p>
    <w:p w14:paraId="138982EA" w14:textId="77777777" w:rsidR="00424851" w:rsidRPr="00166B8D" w:rsidRDefault="00424851" w:rsidP="008B5953">
      <w:pPr>
        <w:widowControl w:val="0"/>
        <w:tabs>
          <w:tab w:val="left" w:pos="955"/>
        </w:tabs>
        <w:autoSpaceDE w:val="0"/>
        <w:autoSpaceDN w:val="0"/>
        <w:adjustRightInd w:val="0"/>
        <w:ind w:left="288"/>
        <w:jc w:val="both"/>
        <w:rPr>
          <w:sz w:val="22"/>
          <w:szCs w:val="22"/>
        </w:rPr>
      </w:pPr>
      <w:r w:rsidRPr="00166B8D">
        <w:rPr>
          <w:sz w:val="22"/>
          <w:szCs w:val="22"/>
        </w:rPr>
        <w:t>24.</w:t>
      </w:r>
      <w:r w:rsidRPr="00166B8D">
        <w:rPr>
          <w:sz w:val="22"/>
          <w:szCs w:val="22"/>
        </w:rPr>
        <w:tab/>
        <w:t>Interpretation</w:t>
      </w:r>
    </w:p>
    <w:p w14:paraId="1D6FF68B" w14:textId="77777777" w:rsidR="00424851" w:rsidRPr="00166B8D" w:rsidRDefault="00424851" w:rsidP="008B5953">
      <w:pPr>
        <w:widowControl w:val="0"/>
        <w:tabs>
          <w:tab w:val="left" w:pos="955"/>
        </w:tabs>
        <w:autoSpaceDE w:val="0"/>
        <w:autoSpaceDN w:val="0"/>
        <w:adjustRightInd w:val="0"/>
        <w:ind w:left="288"/>
        <w:jc w:val="both"/>
        <w:rPr>
          <w:sz w:val="22"/>
          <w:szCs w:val="22"/>
        </w:rPr>
      </w:pPr>
      <w:r w:rsidRPr="00166B8D">
        <w:rPr>
          <w:sz w:val="22"/>
          <w:szCs w:val="22"/>
        </w:rPr>
        <w:t>25.</w:t>
      </w:r>
      <w:r w:rsidRPr="00166B8D">
        <w:rPr>
          <w:sz w:val="22"/>
          <w:szCs w:val="22"/>
        </w:rPr>
        <w:tab/>
        <w:t>Schedule 3</w:t>
      </w:r>
    </w:p>
    <w:p w14:paraId="6B51FA6D" w14:textId="42B2A4DA" w:rsidR="00424851" w:rsidRPr="00784875" w:rsidRDefault="00424851" w:rsidP="00784875">
      <w:pPr>
        <w:widowControl w:val="0"/>
        <w:autoSpaceDE w:val="0"/>
        <w:autoSpaceDN w:val="0"/>
        <w:adjustRightInd w:val="0"/>
        <w:spacing w:before="120" w:after="120"/>
        <w:jc w:val="center"/>
        <w:rPr>
          <w:szCs w:val="22"/>
        </w:rPr>
      </w:pPr>
      <w:r w:rsidRPr="00784875">
        <w:rPr>
          <w:szCs w:val="22"/>
        </w:rPr>
        <w:t>PART 6—AMENDMENTS OF THE PLANT VARIETY RIGHTS ACT 1987</w:t>
      </w:r>
    </w:p>
    <w:p w14:paraId="43010FD3" w14:textId="1D505BBA" w:rsidR="00424851" w:rsidRPr="00166B8D" w:rsidRDefault="00424851" w:rsidP="008B5953">
      <w:pPr>
        <w:widowControl w:val="0"/>
        <w:tabs>
          <w:tab w:val="left" w:pos="946"/>
        </w:tabs>
        <w:autoSpaceDE w:val="0"/>
        <w:autoSpaceDN w:val="0"/>
        <w:adjustRightInd w:val="0"/>
        <w:ind w:left="264"/>
        <w:jc w:val="both"/>
        <w:rPr>
          <w:sz w:val="22"/>
          <w:szCs w:val="22"/>
        </w:rPr>
      </w:pPr>
      <w:r w:rsidRPr="00166B8D">
        <w:rPr>
          <w:sz w:val="22"/>
          <w:szCs w:val="22"/>
        </w:rPr>
        <w:t>26.</w:t>
      </w:r>
      <w:r w:rsidRPr="00166B8D">
        <w:rPr>
          <w:sz w:val="22"/>
          <w:szCs w:val="22"/>
        </w:rPr>
        <w:tab/>
        <w:t>Principal Act</w:t>
      </w:r>
    </w:p>
    <w:p w14:paraId="1AC8DE9B" w14:textId="77777777" w:rsidR="00424851" w:rsidRPr="00166B8D" w:rsidRDefault="00424851" w:rsidP="008B5953">
      <w:pPr>
        <w:widowControl w:val="0"/>
        <w:tabs>
          <w:tab w:val="left" w:pos="946"/>
        </w:tabs>
        <w:autoSpaceDE w:val="0"/>
        <w:autoSpaceDN w:val="0"/>
        <w:adjustRightInd w:val="0"/>
        <w:ind w:left="288"/>
        <w:jc w:val="both"/>
        <w:rPr>
          <w:sz w:val="22"/>
          <w:szCs w:val="22"/>
        </w:rPr>
      </w:pPr>
      <w:r w:rsidRPr="00166B8D">
        <w:rPr>
          <w:sz w:val="22"/>
          <w:szCs w:val="22"/>
        </w:rPr>
        <w:t>27.</w:t>
      </w:r>
      <w:r w:rsidRPr="00166B8D">
        <w:rPr>
          <w:sz w:val="22"/>
          <w:szCs w:val="22"/>
        </w:rPr>
        <w:tab/>
        <w:t>Interpretation</w:t>
      </w:r>
    </w:p>
    <w:p w14:paraId="2710A8B1" w14:textId="77777777" w:rsidR="00424851" w:rsidRPr="00166B8D" w:rsidRDefault="00424851" w:rsidP="008B5953">
      <w:pPr>
        <w:widowControl w:val="0"/>
        <w:tabs>
          <w:tab w:val="left" w:pos="946"/>
        </w:tabs>
        <w:autoSpaceDE w:val="0"/>
        <w:autoSpaceDN w:val="0"/>
        <w:adjustRightInd w:val="0"/>
        <w:ind w:left="288"/>
        <w:jc w:val="both"/>
        <w:rPr>
          <w:sz w:val="22"/>
          <w:szCs w:val="22"/>
        </w:rPr>
      </w:pPr>
      <w:r w:rsidRPr="00166B8D">
        <w:rPr>
          <w:sz w:val="22"/>
          <w:szCs w:val="22"/>
        </w:rPr>
        <w:t>28.</w:t>
      </w:r>
      <w:r w:rsidRPr="00166B8D">
        <w:rPr>
          <w:sz w:val="22"/>
          <w:szCs w:val="22"/>
        </w:rPr>
        <w:tab/>
        <w:t>Plant variety rights not to be granted in relation to certain varieties</w:t>
      </w:r>
    </w:p>
    <w:p w14:paraId="4524539C" w14:textId="77777777" w:rsidR="00424851" w:rsidRPr="00166B8D" w:rsidRDefault="00424851" w:rsidP="008B5953">
      <w:pPr>
        <w:widowControl w:val="0"/>
        <w:tabs>
          <w:tab w:val="left" w:pos="946"/>
        </w:tabs>
        <w:autoSpaceDE w:val="0"/>
        <w:autoSpaceDN w:val="0"/>
        <w:adjustRightInd w:val="0"/>
        <w:ind w:left="288"/>
        <w:jc w:val="both"/>
        <w:rPr>
          <w:sz w:val="22"/>
          <w:szCs w:val="22"/>
        </w:rPr>
      </w:pPr>
      <w:r w:rsidRPr="00166B8D">
        <w:rPr>
          <w:sz w:val="22"/>
          <w:szCs w:val="22"/>
        </w:rPr>
        <w:t>29.</w:t>
      </w:r>
      <w:r w:rsidRPr="00166B8D">
        <w:rPr>
          <w:sz w:val="22"/>
          <w:szCs w:val="22"/>
        </w:rPr>
        <w:tab/>
        <w:t>Insertion of new section:</w:t>
      </w:r>
    </w:p>
    <w:p w14:paraId="1DA86230" w14:textId="77777777" w:rsidR="00424851" w:rsidRPr="00166B8D" w:rsidRDefault="00424851" w:rsidP="008B5953">
      <w:pPr>
        <w:widowControl w:val="0"/>
        <w:tabs>
          <w:tab w:val="left" w:pos="1925"/>
        </w:tabs>
        <w:autoSpaceDE w:val="0"/>
        <w:autoSpaceDN w:val="0"/>
        <w:adjustRightInd w:val="0"/>
        <w:ind w:left="1243"/>
        <w:jc w:val="both"/>
        <w:rPr>
          <w:sz w:val="22"/>
          <w:szCs w:val="22"/>
        </w:rPr>
      </w:pPr>
      <w:r w:rsidRPr="00166B8D">
        <w:rPr>
          <w:sz w:val="22"/>
          <w:szCs w:val="22"/>
        </w:rPr>
        <w:t>1</w:t>
      </w:r>
      <w:r w:rsidRPr="00166B8D">
        <w:rPr>
          <w:smallCaps/>
          <w:sz w:val="22"/>
          <w:szCs w:val="22"/>
        </w:rPr>
        <w:t>7a.</w:t>
      </w:r>
      <w:r w:rsidRPr="00166B8D">
        <w:rPr>
          <w:smallCaps/>
          <w:sz w:val="22"/>
          <w:szCs w:val="22"/>
        </w:rPr>
        <w:tab/>
      </w:r>
      <w:r w:rsidRPr="00166B8D">
        <w:rPr>
          <w:sz w:val="22"/>
          <w:szCs w:val="22"/>
        </w:rPr>
        <w:t>Priority of certain breeders</w:t>
      </w:r>
    </w:p>
    <w:p w14:paraId="5FCB8F19" w14:textId="77777777" w:rsidR="00424851" w:rsidRPr="00166B8D" w:rsidRDefault="00424851" w:rsidP="008B5953">
      <w:pPr>
        <w:widowControl w:val="0"/>
        <w:tabs>
          <w:tab w:val="left" w:pos="946"/>
        </w:tabs>
        <w:autoSpaceDE w:val="0"/>
        <w:autoSpaceDN w:val="0"/>
        <w:adjustRightInd w:val="0"/>
        <w:ind w:left="264"/>
        <w:jc w:val="both"/>
        <w:rPr>
          <w:sz w:val="22"/>
          <w:szCs w:val="22"/>
        </w:rPr>
      </w:pPr>
      <w:r w:rsidRPr="00166B8D">
        <w:rPr>
          <w:sz w:val="22"/>
          <w:szCs w:val="22"/>
        </w:rPr>
        <w:t>30.</w:t>
      </w:r>
      <w:r w:rsidRPr="00166B8D">
        <w:rPr>
          <w:sz w:val="22"/>
          <w:szCs w:val="22"/>
        </w:rPr>
        <w:tab/>
        <w:t>Lodging of applications</w:t>
      </w:r>
    </w:p>
    <w:p w14:paraId="1F3D8CBF" w14:textId="77777777" w:rsidR="00424851" w:rsidRPr="00166B8D" w:rsidRDefault="00424851" w:rsidP="008B5953">
      <w:pPr>
        <w:widowControl w:val="0"/>
        <w:tabs>
          <w:tab w:val="left" w:pos="946"/>
        </w:tabs>
        <w:autoSpaceDE w:val="0"/>
        <w:autoSpaceDN w:val="0"/>
        <w:adjustRightInd w:val="0"/>
        <w:ind w:left="288"/>
        <w:jc w:val="both"/>
        <w:rPr>
          <w:sz w:val="22"/>
          <w:szCs w:val="22"/>
        </w:rPr>
      </w:pPr>
      <w:r w:rsidRPr="00166B8D">
        <w:rPr>
          <w:sz w:val="22"/>
          <w:szCs w:val="22"/>
        </w:rPr>
        <w:t>31.</w:t>
      </w:r>
      <w:r w:rsidRPr="00166B8D">
        <w:rPr>
          <w:sz w:val="22"/>
          <w:szCs w:val="22"/>
        </w:rPr>
        <w:tab/>
        <w:t>Provisional protection</w:t>
      </w:r>
    </w:p>
    <w:p w14:paraId="174D4CFD" w14:textId="77777777" w:rsidR="00424851" w:rsidRPr="00166B8D" w:rsidRDefault="00424851" w:rsidP="008B5953">
      <w:pPr>
        <w:widowControl w:val="0"/>
        <w:tabs>
          <w:tab w:val="left" w:pos="946"/>
        </w:tabs>
        <w:autoSpaceDE w:val="0"/>
        <w:autoSpaceDN w:val="0"/>
        <w:adjustRightInd w:val="0"/>
        <w:ind w:left="288"/>
        <w:jc w:val="both"/>
        <w:rPr>
          <w:sz w:val="22"/>
          <w:szCs w:val="22"/>
        </w:rPr>
      </w:pPr>
      <w:r w:rsidRPr="00166B8D">
        <w:rPr>
          <w:sz w:val="22"/>
          <w:szCs w:val="22"/>
        </w:rPr>
        <w:t>32.</w:t>
      </w:r>
      <w:r w:rsidRPr="00166B8D">
        <w:rPr>
          <w:sz w:val="22"/>
          <w:szCs w:val="22"/>
        </w:rPr>
        <w:tab/>
        <w:t>Characteristics of plant varieties originated outside Australia</w:t>
      </w:r>
    </w:p>
    <w:p w14:paraId="0B8F31F9" w14:textId="77777777" w:rsidR="00424851" w:rsidRPr="00166B8D" w:rsidRDefault="00424851" w:rsidP="008B5953">
      <w:pPr>
        <w:widowControl w:val="0"/>
        <w:tabs>
          <w:tab w:val="left" w:pos="946"/>
        </w:tabs>
        <w:autoSpaceDE w:val="0"/>
        <w:autoSpaceDN w:val="0"/>
        <w:adjustRightInd w:val="0"/>
        <w:ind w:left="288"/>
        <w:jc w:val="both"/>
        <w:rPr>
          <w:sz w:val="22"/>
          <w:szCs w:val="22"/>
        </w:rPr>
      </w:pPr>
      <w:r w:rsidRPr="00166B8D">
        <w:rPr>
          <w:sz w:val="22"/>
          <w:szCs w:val="22"/>
        </w:rPr>
        <w:t>33.</w:t>
      </w:r>
      <w:r w:rsidRPr="00166B8D">
        <w:rPr>
          <w:sz w:val="22"/>
          <w:szCs w:val="22"/>
        </w:rPr>
        <w:tab/>
        <w:t>Offences</w:t>
      </w:r>
    </w:p>
    <w:p w14:paraId="0F7CC971" w14:textId="30819FDE" w:rsidR="00424851" w:rsidRPr="00784875" w:rsidRDefault="00424851" w:rsidP="00784875">
      <w:pPr>
        <w:widowControl w:val="0"/>
        <w:autoSpaceDE w:val="0"/>
        <w:autoSpaceDN w:val="0"/>
        <w:adjustRightInd w:val="0"/>
        <w:spacing w:before="120" w:after="120"/>
        <w:jc w:val="center"/>
        <w:rPr>
          <w:szCs w:val="22"/>
        </w:rPr>
      </w:pPr>
      <w:r w:rsidRPr="00784875">
        <w:rPr>
          <w:szCs w:val="22"/>
        </w:rPr>
        <w:t>PART 7—AMENDMENTS OF THE PRIMARY INDUSTRIES AND</w:t>
      </w:r>
      <w:r w:rsidR="008B5953" w:rsidRPr="00784875">
        <w:rPr>
          <w:szCs w:val="22"/>
        </w:rPr>
        <w:br/>
      </w:r>
      <w:r w:rsidRPr="00784875">
        <w:rPr>
          <w:szCs w:val="22"/>
        </w:rPr>
        <w:t>ENERGY RESEARCH AND DEVELOPMENT ACT 1989</w:t>
      </w:r>
    </w:p>
    <w:p w14:paraId="4148BF6E" w14:textId="77777777" w:rsidR="00424851" w:rsidRPr="00166B8D" w:rsidRDefault="00424851" w:rsidP="008B5953">
      <w:pPr>
        <w:widowControl w:val="0"/>
        <w:tabs>
          <w:tab w:val="left" w:pos="946"/>
        </w:tabs>
        <w:autoSpaceDE w:val="0"/>
        <w:autoSpaceDN w:val="0"/>
        <w:adjustRightInd w:val="0"/>
        <w:ind w:left="269"/>
        <w:jc w:val="both"/>
        <w:rPr>
          <w:sz w:val="22"/>
          <w:szCs w:val="22"/>
        </w:rPr>
      </w:pPr>
      <w:r w:rsidRPr="00166B8D">
        <w:rPr>
          <w:sz w:val="22"/>
          <w:szCs w:val="22"/>
        </w:rPr>
        <w:t>34.</w:t>
      </w:r>
      <w:r w:rsidRPr="00166B8D">
        <w:rPr>
          <w:sz w:val="22"/>
          <w:szCs w:val="22"/>
        </w:rPr>
        <w:tab/>
        <w:t>Principal Act</w:t>
      </w:r>
    </w:p>
    <w:p w14:paraId="1EE4AE76" w14:textId="77777777" w:rsidR="00424851" w:rsidRPr="00166B8D" w:rsidRDefault="00424851" w:rsidP="008B5953">
      <w:pPr>
        <w:widowControl w:val="0"/>
        <w:tabs>
          <w:tab w:val="left" w:pos="946"/>
        </w:tabs>
        <w:autoSpaceDE w:val="0"/>
        <w:autoSpaceDN w:val="0"/>
        <w:adjustRightInd w:val="0"/>
        <w:ind w:left="288"/>
        <w:jc w:val="both"/>
        <w:rPr>
          <w:sz w:val="22"/>
          <w:szCs w:val="22"/>
        </w:rPr>
      </w:pPr>
      <w:r w:rsidRPr="00166B8D">
        <w:rPr>
          <w:sz w:val="22"/>
          <w:szCs w:val="22"/>
        </w:rPr>
        <w:t>35.</w:t>
      </w:r>
      <w:r w:rsidRPr="00166B8D">
        <w:rPr>
          <w:sz w:val="22"/>
          <w:szCs w:val="22"/>
        </w:rPr>
        <w:tab/>
        <w:t>Definitions</w:t>
      </w:r>
    </w:p>
    <w:p w14:paraId="4605B3FE" w14:textId="77777777" w:rsidR="00424851" w:rsidRPr="00166B8D" w:rsidRDefault="00424851" w:rsidP="008B5953">
      <w:pPr>
        <w:widowControl w:val="0"/>
        <w:tabs>
          <w:tab w:val="left" w:pos="946"/>
        </w:tabs>
        <w:autoSpaceDE w:val="0"/>
        <w:autoSpaceDN w:val="0"/>
        <w:adjustRightInd w:val="0"/>
        <w:ind w:left="288"/>
        <w:jc w:val="both"/>
        <w:rPr>
          <w:sz w:val="22"/>
          <w:szCs w:val="22"/>
        </w:rPr>
      </w:pPr>
      <w:r w:rsidRPr="00166B8D">
        <w:rPr>
          <w:sz w:val="22"/>
          <w:szCs w:val="22"/>
        </w:rPr>
        <w:t>36.</w:t>
      </w:r>
      <w:r w:rsidRPr="00166B8D">
        <w:rPr>
          <w:sz w:val="22"/>
          <w:szCs w:val="22"/>
        </w:rPr>
        <w:tab/>
        <w:t>Levies attached to R&amp;D Corporations or R&amp;D Funds</w:t>
      </w:r>
    </w:p>
    <w:p w14:paraId="63D6E9EB" w14:textId="77777777" w:rsidR="00424851" w:rsidRPr="00166B8D" w:rsidRDefault="00424851" w:rsidP="008B5953">
      <w:pPr>
        <w:widowControl w:val="0"/>
        <w:tabs>
          <w:tab w:val="left" w:pos="946"/>
        </w:tabs>
        <w:autoSpaceDE w:val="0"/>
        <w:autoSpaceDN w:val="0"/>
        <w:adjustRightInd w:val="0"/>
        <w:ind w:left="288"/>
        <w:jc w:val="both"/>
        <w:rPr>
          <w:sz w:val="22"/>
          <w:szCs w:val="22"/>
        </w:rPr>
      </w:pPr>
      <w:r w:rsidRPr="00166B8D">
        <w:rPr>
          <w:sz w:val="22"/>
          <w:szCs w:val="22"/>
        </w:rPr>
        <w:t>37.</w:t>
      </w:r>
      <w:r w:rsidRPr="00166B8D">
        <w:rPr>
          <w:sz w:val="22"/>
          <w:szCs w:val="22"/>
        </w:rPr>
        <w:tab/>
        <w:t>Government matching payments not to exceed levy and certain other payments</w:t>
      </w:r>
    </w:p>
    <w:p w14:paraId="46D8C39F" w14:textId="3FCED73E" w:rsidR="00424851" w:rsidRPr="00784875" w:rsidRDefault="00424851" w:rsidP="00784875">
      <w:pPr>
        <w:widowControl w:val="0"/>
        <w:autoSpaceDE w:val="0"/>
        <w:autoSpaceDN w:val="0"/>
        <w:adjustRightInd w:val="0"/>
        <w:spacing w:before="120" w:after="120"/>
        <w:jc w:val="center"/>
        <w:rPr>
          <w:szCs w:val="22"/>
        </w:rPr>
      </w:pPr>
      <w:r w:rsidRPr="00784875">
        <w:rPr>
          <w:szCs w:val="22"/>
        </w:rPr>
        <w:t>PART 8—AMENDMENT OF THE SNOWY MOUNTAINS</w:t>
      </w:r>
      <w:r w:rsidR="008B5953" w:rsidRPr="00784875">
        <w:rPr>
          <w:szCs w:val="22"/>
        </w:rPr>
        <w:br/>
      </w:r>
      <w:r w:rsidRPr="00784875">
        <w:rPr>
          <w:szCs w:val="22"/>
        </w:rPr>
        <w:t>HYDRO-ELECTRIC POWER ACT 1949</w:t>
      </w:r>
    </w:p>
    <w:p w14:paraId="04D59025" w14:textId="77777777" w:rsidR="00424851" w:rsidRPr="00166B8D" w:rsidRDefault="00424851" w:rsidP="008B5953">
      <w:pPr>
        <w:widowControl w:val="0"/>
        <w:tabs>
          <w:tab w:val="left" w:pos="946"/>
        </w:tabs>
        <w:autoSpaceDE w:val="0"/>
        <w:autoSpaceDN w:val="0"/>
        <w:adjustRightInd w:val="0"/>
        <w:ind w:left="269"/>
        <w:jc w:val="both"/>
        <w:rPr>
          <w:sz w:val="22"/>
          <w:szCs w:val="22"/>
        </w:rPr>
      </w:pPr>
      <w:r w:rsidRPr="00166B8D">
        <w:rPr>
          <w:sz w:val="22"/>
          <w:szCs w:val="22"/>
        </w:rPr>
        <w:t>38.</w:t>
      </w:r>
      <w:r w:rsidRPr="00166B8D">
        <w:rPr>
          <w:sz w:val="22"/>
          <w:szCs w:val="22"/>
        </w:rPr>
        <w:tab/>
        <w:t>Principal Act</w:t>
      </w:r>
    </w:p>
    <w:p w14:paraId="100785B4" w14:textId="77777777" w:rsidR="00424851" w:rsidRPr="00166B8D" w:rsidRDefault="00424851" w:rsidP="008B5953">
      <w:pPr>
        <w:widowControl w:val="0"/>
        <w:tabs>
          <w:tab w:val="left" w:pos="946"/>
        </w:tabs>
        <w:autoSpaceDE w:val="0"/>
        <w:autoSpaceDN w:val="0"/>
        <w:adjustRightInd w:val="0"/>
        <w:ind w:left="288"/>
        <w:jc w:val="both"/>
        <w:rPr>
          <w:sz w:val="22"/>
          <w:szCs w:val="22"/>
        </w:rPr>
      </w:pPr>
      <w:r w:rsidRPr="00166B8D">
        <w:rPr>
          <w:sz w:val="22"/>
          <w:szCs w:val="22"/>
        </w:rPr>
        <w:t>39.</w:t>
      </w:r>
      <w:r w:rsidRPr="00166B8D">
        <w:rPr>
          <w:sz w:val="22"/>
          <w:szCs w:val="22"/>
        </w:rPr>
        <w:tab/>
        <w:t>Repeal of section and substitution of new section:</w:t>
      </w:r>
    </w:p>
    <w:p w14:paraId="0BA10EF4" w14:textId="77777777" w:rsidR="00424851" w:rsidRPr="00166B8D" w:rsidRDefault="00424851" w:rsidP="008B5953">
      <w:pPr>
        <w:widowControl w:val="0"/>
        <w:tabs>
          <w:tab w:val="left" w:pos="1896"/>
        </w:tabs>
        <w:autoSpaceDE w:val="0"/>
        <w:autoSpaceDN w:val="0"/>
        <w:adjustRightInd w:val="0"/>
        <w:ind w:left="1214"/>
        <w:jc w:val="both"/>
        <w:rPr>
          <w:sz w:val="22"/>
          <w:szCs w:val="22"/>
        </w:rPr>
      </w:pPr>
      <w:r w:rsidRPr="00166B8D">
        <w:rPr>
          <w:sz w:val="22"/>
          <w:szCs w:val="22"/>
        </w:rPr>
        <w:t>31.</w:t>
      </w:r>
      <w:r w:rsidRPr="00166B8D">
        <w:rPr>
          <w:sz w:val="22"/>
          <w:szCs w:val="22"/>
        </w:rPr>
        <w:tab/>
        <w:t>Contracts</w:t>
      </w:r>
    </w:p>
    <w:p w14:paraId="3CC761D6" w14:textId="72B3A6D5" w:rsidR="00424851" w:rsidRPr="00784875" w:rsidRDefault="00424851" w:rsidP="00784875">
      <w:pPr>
        <w:widowControl w:val="0"/>
        <w:autoSpaceDE w:val="0"/>
        <w:autoSpaceDN w:val="0"/>
        <w:adjustRightInd w:val="0"/>
        <w:spacing w:before="120" w:after="120"/>
        <w:jc w:val="center"/>
        <w:rPr>
          <w:szCs w:val="22"/>
        </w:rPr>
      </w:pPr>
      <w:r w:rsidRPr="00784875">
        <w:rPr>
          <w:szCs w:val="22"/>
        </w:rPr>
        <w:t>PART 9—AMENDMENT OF THE WHEAT INDUSTRY FUND LEVY</w:t>
      </w:r>
      <w:r w:rsidR="008B5953" w:rsidRPr="00784875">
        <w:rPr>
          <w:szCs w:val="22"/>
        </w:rPr>
        <w:br/>
      </w:r>
      <w:r w:rsidRPr="00784875">
        <w:rPr>
          <w:szCs w:val="22"/>
        </w:rPr>
        <w:t>COLLECTION ACT 1989</w:t>
      </w:r>
    </w:p>
    <w:p w14:paraId="48011540" w14:textId="77777777" w:rsidR="00424851" w:rsidRPr="00166B8D" w:rsidRDefault="00424851" w:rsidP="008B5953">
      <w:pPr>
        <w:widowControl w:val="0"/>
        <w:autoSpaceDE w:val="0"/>
        <w:autoSpaceDN w:val="0"/>
        <w:adjustRightInd w:val="0"/>
        <w:ind w:left="230"/>
        <w:jc w:val="both"/>
        <w:rPr>
          <w:sz w:val="22"/>
          <w:szCs w:val="22"/>
        </w:rPr>
      </w:pPr>
      <w:r w:rsidRPr="00166B8D">
        <w:rPr>
          <w:sz w:val="22"/>
          <w:szCs w:val="22"/>
        </w:rPr>
        <w:t>40.</w:t>
      </w:r>
      <w:r w:rsidRPr="00166B8D">
        <w:rPr>
          <w:sz w:val="22"/>
          <w:szCs w:val="22"/>
        </w:rPr>
        <w:tab/>
        <w:t>Principal Act</w:t>
      </w:r>
    </w:p>
    <w:p w14:paraId="6C990F2A" w14:textId="77777777" w:rsidR="00424851" w:rsidRPr="00166B8D" w:rsidRDefault="00424851" w:rsidP="008B5953">
      <w:pPr>
        <w:widowControl w:val="0"/>
        <w:autoSpaceDE w:val="0"/>
        <w:autoSpaceDN w:val="0"/>
        <w:adjustRightInd w:val="0"/>
        <w:ind w:left="230"/>
        <w:jc w:val="both"/>
        <w:rPr>
          <w:sz w:val="22"/>
          <w:szCs w:val="22"/>
        </w:rPr>
      </w:pPr>
      <w:r w:rsidRPr="00166B8D">
        <w:rPr>
          <w:sz w:val="22"/>
          <w:szCs w:val="22"/>
        </w:rPr>
        <w:t>41.</w:t>
      </w:r>
      <w:r w:rsidRPr="00166B8D">
        <w:rPr>
          <w:sz w:val="22"/>
          <w:szCs w:val="22"/>
        </w:rPr>
        <w:tab/>
        <w:t>Payment of levy</w:t>
      </w:r>
    </w:p>
    <w:p w14:paraId="22CC306A" w14:textId="77777777" w:rsidR="00784875" w:rsidRDefault="00784875" w:rsidP="008B5953">
      <w:pPr>
        <w:widowControl w:val="0"/>
        <w:autoSpaceDE w:val="0"/>
        <w:autoSpaceDN w:val="0"/>
        <w:adjustRightInd w:val="0"/>
        <w:spacing w:before="120"/>
        <w:jc w:val="center"/>
        <w:rPr>
          <w:sz w:val="22"/>
          <w:szCs w:val="22"/>
        </w:rPr>
        <w:sectPr w:rsidR="00784875" w:rsidSect="00784875">
          <w:pgSz w:w="12240" w:h="15840" w:code="1"/>
          <w:pgMar w:top="851" w:right="1440" w:bottom="567" w:left="1440" w:header="720" w:footer="720" w:gutter="0"/>
          <w:cols w:space="720"/>
          <w:titlePg/>
          <w:docGrid w:linePitch="360"/>
        </w:sectPr>
      </w:pPr>
    </w:p>
    <w:p w14:paraId="46E7B312" w14:textId="14CAA258" w:rsidR="00424851" w:rsidRPr="00166B8D" w:rsidRDefault="00424851" w:rsidP="008B5953">
      <w:pPr>
        <w:widowControl w:val="0"/>
        <w:autoSpaceDE w:val="0"/>
        <w:autoSpaceDN w:val="0"/>
        <w:adjustRightInd w:val="0"/>
        <w:spacing w:before="120"/>
        <w:jc w:val="center"/>
        <w:rPr>
          <w:sz w:val="22"/>
          <w:szCs w:val="22"/>
        </w:rPr>
      </w:pPr>
      <w:r w:rsidRPr="00166B8D">
        <w:rPr>
          <w:sz w:val="22"/>
          <w:szCs w:val="22"/>
        </w:rPr>
        <w:lastRenderedPageBreak/>
        <w:t xml:space="preserve">TABLE OF PROVISIONS </w:t>
      </w:r>
      <w:r w:rsidRPr="00166B8D">
        <w:rPr>
          <w:i/>
          <w:iCs/>
          <w:sz w:val="22"/>
          <w:szCs w:val="22"/>
        </w:rPr>
        <w:t>continued</w:t>
      </w:r>
    </w:p>
    <w:p w14:paraId="41CD9A46" w14:textId="77777777" w:rsidR="00424851" w:rsidRPr="00166B8D" w:rsidRDefault="00424851" w:rsidP="00424851">
      <w:pPr>
        <w:widowControl w:val="0"/>
        <w:autoSpaceDE w:val="0"/>
        <w:autoSpaceDN w:val="0"/>
        <w:adjustRightInd w:val="0"/>
        <w:spacing w:before="120"/>
        <w:jc w:val="both"/>
        <w:rPr>
          <w:sz w:val="22"/>
          <w:szCs w:val="22"/>
        </w:rPr>
      </w:pPr>
    </w:p>
    <w:p w14:paraId="07A43604" w14:textId="77777777" w:rsidR="008B5953" w:rsidRDefault="008B5953" w:rsidP="00424851">
      <w:pPr>
        <w:widowControl w:val="0"/>
        <w:tabs>
          <w:tab w:val="left" w:pos="798"/>
        </w:tabs>
        <w:autoSpaceDE w:val="0"/>
        <w:autoSpaceDN w:val="0"/>
        <w:adjustRightInd w:val="0"/>
        <w:spacing w:before="120"/>
        <w:ind w:left="40"/>
        <w:rPr>
          <w:sz w:val="22"/>
          <w:szCs w:val="22"/>
        </w:rPr>
      </w:pPr>
      <w:r w:rsidRPr="00166B8D">
        <w:rPr>
          <w:sz w:val="22"/>
          <w:szCs w:val="22"/>
        </w:rPr>
        <w:t>Section</w:t>
      </w:r>
    </w:p>
    <w:p w14:paraId="41B8EEFA" w14:textId="77777777" w:rsidR="008B5953" w:rsidRPr="00784875" w:rsidRDefault="008B5953" w:rsidP="00784875">
      <w:pPr>
        <w:widowControl w:val="0"/>
        <w:tabs>
          <w:tab w:val="left" w:pos="798"/>
        </w:tabs>
        <w:autoSpaceDE w:val="0"/>
        <w:autoSpaceDN w:val="0"/>
        <w:adjustRightInd w:val="0"/>
        <w:spacing w:before="120" w:after="120"/>
        <w:jc w:val="center"/>
        <w:rPr>
          <w:szCs w:val="22"/>
        </w:rPr>
      </w:pPr>
      <w:r w:rsidRPr="00784875">
        <w:rPr>
          <w:szCs w:val="22"/>
        </w:rPr>
        <w:t>PART 10—AMENDMENTS OF THE WHEAT MARKETING ACT 1989</w:t>
      </w:r>
    </w:p>
    <w:p w14:paraId="6EB4B726" w14:textId="3966209E" w:rsidR="008B5953" w:rsidRPr="00166B8D" w:rsidRDefault="008B5953" w:rsidP="00784875">
      <w:pPr>
        <w:widowControl w:val="0"/>
        <w:autoSpaceDE w:val="0"/>
        <w:autoSpaceDN w:val="0"/>
        <w:adjustRightInd w:val="0"/>
        <w:spacing w:before="60"/>
        <w:ind w:left="230"/>
        <w:jc w:val="both"/>
        <w:rPr>
          <w:sz w:val="22"/>
          <w:szCs w:val="22"/>
        </w:rPr>
      </w:pPr>
      <w:r w:rsidRPr="00166B8D">
        <w:rPr>
          <w:sz w:val="22"/>
          <w:szCs w:val="22"/>
        </w:rPr>
        <w:t>42.</w:t>
      </w:r>
      <w:r w:rsidRPr="00166B8D">
        <w:rPr>
          <w:sz w:val="22"/>
          <w:szCs w:val="22"/>
        </w:rPr>
        <w:tab/>
        <w:t>Principal Act</w:t>
      </w:r>
    </w:p>
    <w:p w14:paraId="25E30DD7" w14:textId="77777777" w:rsidR="008B5953" w:rsidRPr="00166B8D" w:rsidRDefault="008B5953" w:rsidP="00784875">
      <w:pPr>
        <w:widowControl w:val="0"/>
        <w:autoSpaceDE w:val="0"/>
        <w:autoSpaceDN w:val="0"/>
        <w:adjustRightInd w:val="0"/>
        <w:spacing w:before="60"/>
        <w:ind w:left="230"/>
        <w:jc w:val="both"/>
        <w:rPr>
          <w:sz w:val="22"/>
          <w:szCs w:val="22"/>
        </w:rPr>
      </w:pPr>
      <w:r w:rsidRPr="00166B8D">
        <w:rPr>
          <w:sz w:val="22"/>
          <w:szCs w:val="22"/>
        </w:rPr>
        <w:t>43.</w:t>
      </w:r>
      <w:r w:rsidRPr="00166B8D">
        <w:rPr>
          <w:sz w:val="22"/>
          <w:szCs w:val="22"/>
        </w:rPr>
        <w:tab/>
        <w:t>Repeal of section and substitution of new section:</w:t>
      </w:r>
    </w:p>
    <w:p w14:paraId="1296AD47" w14:textId="77777777" w:rsidR="008B5953" w:rsidRPr="00166B8D" w:rsidRDefault="008B5953" w:rsidP="00784875">
      <w:pPr>
        <w:widowControl w:val="0"/>
        <w:tabs>
          <w:tab w:val="left" w:pos="1896"/>
        </w:tabs>
        <w:autoSpaceDE w:val="0"/>
        <w:autoSpaceDN w:val="0"/>
        <w:adjustRightInd w:val="0"/>
        <w:spacing w:before="60"/>
        <w:ind w:left="1214"/>
        <w:jc w:val="both"/>
        <w:rPr>
          <w:sz w:val="22"/>
          <w:szCs w:val="22"/>
        </w:rPr>
      </w:pPr>
      <w:r w:rsidRPr="00166B8D">
        <w:rPr>
          <w:sz w:val="22"/>
          <w:szCs w:val="22"/>
        </w:rPr>
        <w:t>83.</w:t>
      </w:r>
      <w:r>
        <w:rPr>
          <w:sz w:val="22"/>
          <w:szCs w:val="22"/>
        </w:rPr>
        <w:tab/>
      </w:r>
      <w:r w:rsidRPr="00166B8D">
        <w:rPr>
          <w:sz w:val="22"/>
          <w:szCs w:val="22"/>
        </w:rPr>
        <w:t>Management of the Fund</w:t>
      </w:r>
    </w:p>
    <w:p w14:paraId="39822ACD" w14:textId="77777777" w:rsidR="008B5953" w:rsidRPr="00166B8D" w:rsidRDefault="008B5953" w:rsidP="00784875">
      <w:pPr>
        <w:widowControl w:val="0"/>
        <w:autoSpaceDE w:val="0"/>
        <w:autoSpaceDN w:val="0"/>
        <w:adjustRightInd w:val="0"/>
        <w:spacing w:before="60"/>
        <w:ind w:left="230"/>
        <w:jc w:val="both"/>
        <w:rPr>
          <w:sz w:val="22"/>
          <w:szCs w:val="22"/>
        </w:rPr>
      </w:pPr>
      <w:r w:rsidRPr="00166B8D">
        <w:rPr>
          <w:sz w:val="22"/>
          <w:szCs w:val="22"/>
        </w:rPr>
        <w:t>44.</w:t>
      </w:r>
      <w:r w:rsidRPr="00166B8D">
        <w:rPr>
          <w:sz w:val="22"/>
          <w:szCs w:val="22"/>
        </w:rPr>
        <w:tab/>
        <w:t>Interpretation</w:t>
      </w:r>
    </w:p>
    <w:p w14:paraId="51B0C22E" w14:textId="77777777" w:rsidR="008B5953" w:rsidRPr="00166B8D" w:rsidRDefault="008B5953" w:rsidP="00784875">
      <w:pPr>
        <w:widowControl w:val="0"/>
        <w:autoSpaceDE w:val="0"/>
        <w:autoSpaceDN w:val="0"/>
        <w:adjustRightInd w:val="0"/>
        <w:spacing w:before="60"/>
        <w:ind w:left="230"/>
        <w:jc w:val="both"/>
        <w:rPr>
          <w:sz w:val="22"/>
          <w:szCs w:val="22"/>
        </w:rPr>
      </w:pPr>
      <w:r w:rsidRPr="00166B8D">
        <w:rPr>
          <w:sz w:val="22"/>
          <w:szCs w:val="22"/>
        </w:rPr>
        <w:t>45.</w:t>
      </w:r>
      <w:r w:rsidRPr="00166B8D">
        <w:rPr>
          <w:sz w:val="22"/>
          <w:szCs w:val="22"/>
        </w:rPr>
        <w:tab/>
        <w:t>Determination of apportionment of wheat industry fund levy</w:t>
      </w:r>
    </w:p>
    <w:p w14:paraId="05163209" w14:textId="77777777" w:rsidR="008B5953" w:rsidRPr="00166B8D" w:rsidRDefault="008B5953" w:rsidP="00784875">
      <w:pPr>
        <w:widowControl w:val="0"/>
        <w:autoSpaceDE w:val="0"/>
        <w:autoSpaceDN w:val="0"/>
        <w:adjustRightInd w:val="0"/>
        <w:spacing w:before="60"/>
        <w:ind w:left="230"/>
        <w:jc w:val="both"/>
        <w:rPr>
          <w:sz w:val="22"/>
          <w:szCs w:val="22"/>
        </w:rPr>
      </w:pPr>
      <w:r w:rsidRPr="00166B8D">
        <w:rPr>
          <w:sz w:val="22"/>
          <w:szCs w:val="22"/>
        </w:rPr>
        <w:t>46.</w:t>
      </w:r>
      <w:r w:rsidRPr="00166B8D">
        <w:rPr>
          <w:sz w:val="22"/>
          <w:szCs w:val="22"/>
        </w:rPr>
        <w:tab/>
        <w:t>Repeal</w:t>
      </w:r>
    </w:p>
    <w:p w14:paraId="3F8A3625" w14:textId="77777777" w:rsidR="008B5953" w:rsidRPr="00166B8D" w:rsidRDefault="008B5953" w:rsidP="00784875">
      <w:pPr>
        <w:widowControl w:val="0"/>
        <w:autoSpaceDE w:val="0"/>
        <w:autoSpaceDN w:val="0"/>
        <w:adjustRightInd w:val="0"/>
        <w:spacing w:before="60"/>
        <w:ind w:left="230"/>
        <w:jc w:val="both"/>
        <w:rPr>
          <w:sz w:val="22"/>
          <w:szCs w:val="22"/>
        </w:rPr>
      </w:pPr>
      <w:r w:rsidRPr="00166B8D">
        <w:rPr>
          <w:sz w:val="22"/>
          <w:szCs w:val="22"/>
        </w:rPr>
        <w:t>47.</w:t>
      </w:r>
      <w:r w:rsidRPr="00166B8D">
        <w:rPr>
          <w:sz w:val="22"/>
          <w:szCs w:val="22"/>
        </w:rPr>
        <w:tab/>
        <w:t>Regulations</w:t>
      </w:r>
    </w:p>
    <w:p w14:paraId="344C1018" w14:textId="77777777" w:rsidR="008B5953" w:rsidRPr="00784875" w:rsidRDefault="008B5953" w:rsidP="008B5953">
      <w:pPr>
        <w:widowControl w:val="0"/>
        <w:tabs>
          <w:tab w:val="left" w:pos="798"/>
        </w:tabs>
        <w:autoSpaceDE w:val="0"/>
        <w:autoSpaceDN w:val="0"/>
        <w:adjustRightInd w:val="0"/>
        <w:spacing w:before="120"/>
        <w:jc w:val="center"/>
        <w:rPr>
          <w:szCs w:val="22"/>
        </w:rPr>
      </w:pPr>
      <w:r w:rsidRPr="00784875">
        <w:rPr>
          <w:szCs w:val="22"/>
        </w:rPr>
        <w:t>PART 11—MINOR AMENDMENTS OF ACTS</w:t>
      </w:r>
    </w:p>
    <w:p w14:paraId="65123CB6" w14:textId="77777777" w:rsidR="008B5953" w:rsidRPr="00166B8D" w:rsidRDefault="008B5953" w:rsidP="008B5953">
      <w:pPr>
        <w:widowControl w:val="0"/>
        <w:autoSpaceDE w:val="0"/>
        <w:autoSpaceDN w:val="0"/>
        <w:adjustRightInd w:val="0"/>
        <w:spacing w:before="120"/>
        <w:ind w:left="230"/>
        <w:jc w:val="both"/>
        <w:rPr>
          <w:sz w:val="22"/>
          <w:szCs w:val="22"/>
        </w:rPr>
      </w:pPr>
      <w:r w:rsidRPr="00166B8D">
        <w:rPr>
          <w:sz w:val="22"/>
          <w:szCs w:val="22"/>
        </w:rPr>
        <w:t>48.</w:t>
      </w:r>
      <w:r w:rsidRPr="00166B8D">
        <w:rPr>
          <w:sz w:val="22"/>
          <w:szCs w:val="22"/>
        </w:rPr>
        <w:tab/>
        <w:t>Amendments of Acts</w:t>
      </w:r>
    </w:p>
    <w:p w14:paraId="07B003B6" w14:textId="77777777" w:rsidR="008B5953" w:rsidRPr="00784875" w:rsidRDefault="008B5953" w:rsidP="008B5953">
      <w:pPr>
        <w:widowControl w:val="0"/>
        <w:tabs>
          <w:tab w:val="left" w:pos="798"/>
        </w:tabs>
        <w:autoSpaceDE w:val="0"/>
        <w:autoSpaceDN w:val="0"/>
        <w:adjustRightInd w:val="0"/>
        <w:spacing w:before="120"/>
        <w:jc w:val="center"/>
        <w:rPr>
          <w:szCs w:val="22"/>
        </w:rPr>
      </w:pPr>
      <w:r w:rsidRPr="00784875">
        <w:rPr>
          <w:szCs w:val="22"/>
        </w:rPr>
        <w:t>SCHEDULE 1</w:t>
      </w:r>
    </w:p>
    <w:p w14:paraId="068B1EAF" w14:textId="77777777" w:rsidR="008B5953" w:rsidRPr="00166B8D" w:rsidRDefault="008B5953" w:rsidP="008B5953">
      <w:pPr>
        <w:widowControl w:val="0"/>
        <w:tabs>
          <w:tab w:val="left" w:pos="798"/>
        </w:tabs>
        <w:autoSpaceDE w:val="0"/>
        <w:autoSpaceDN w:val="0"/>
        <w:adjustRightInd w:val="0"/>
        <w:spacing w:before="120"/>
        <w:jc w:val="center"/>
        <w:rPr>
          <w:sz w:val="22"/>
          <w:szCs w:val="22"/>
        </w:rPr>
      </w:pPr>
      <w:r w:rsidRPr="00166B8D">
        <w:rPr>
          <w:sz w:val="22"/>
          <w:szCs w:val="22"/>
        </w:rPr>
        <w:t>NEW SCHEDULE TO THE EXOTIC ANIMAL DISEASE CONTROL ACT 1989</w:t>
      </w:r>
    </w:p>
    <w:p w14:paraId="2224D094" w14:textId="3900A529" w:rsidR="008B5953" w:rsidRPr="00784875" w:rsidRDefault="008B5953" w:rsidP="008B5953">
      <w:pPr>
        <w:widowControl w:val="0"/>
        <w:tabs>
          <w:tab w:val="left" w:pos="798"/>
        </w:tabs>
        <w:autoSpaceDE w:val="0"/>
        <w:autoSpaceDN w:val="0"/>
        <w:adjustRightInd w:val="0"/>
        <w:spacing w:before="120"/>
        <w:jc w:val="center"/>
        <w:rPr>
          <w:szCs w:val="22"/>
        </w:rPr>
      </w:pPr>
      <w:r w:rsidRPr="00784875">
        <w:rPr>
          <w:szCs w:val="22"/>
        </w:rPr>
        <w:t>SCHEDULE 2</w:t>
      </w:r>
    </w:p>
    <w:p w14:paraId="79628FA9" w14:textId="77777777" w:rsidR="008B5953" w:rsidRPr="00166B8D" w:rsidRDefault="008B5953" w:rsidP="008B5953">
      <w:pPr>
        <w:widowControl w:val="0"/>
        <w:tabs>
          <w:tab w:val="left" w:pos="798"/>
        </w:tabs>
        <w:autoSpaceDE w:val="0"/>
        <w:autoSpaceDN w:val="0"/>
        <w:adjustRightInd w:val="0"/>
        <w:spacing w:before="120"/>
        <w:jc w:val="center"/>
        <w:rPr>
          <w:sz w:val="22"/>
          <w:szCs w:val="22"/>
        </w:rPr>
      </w:pPr>
      <w:r w:rsidRPr="00166B8D">
        <w:rPr>
          <w:sz w:val="22"/>
          <w:szCs w:val="22"/>
        </w:rPr>
        <w:t>MINOR AMENDMENTS OF ACTS</w:t>
      </w:r>
    </w:p>
    <w:p w14:paraId="552E34B0" w14:textId="20F55D5B" w:rsidR="008B5953" w:rsidRPr="00784875" w:rsidRDefault="008B5953" w:rsidP="008B5953">
      <w:pPr>
        <w:widowControl w:val="0"/>
        <w:tabs>
          <w:tab w:val="left" w:pos="798"/>
        </w:tabs>
        <w:autoSpaceDE w:val="0"/>
        <w:autoSpaceDN w:val="0"/>
        <w:adjustRightInd w:val="0"/>
        <w:spacing w:before="120"/>
        <w:jc w:val="center"/>
        <w:rPr>
          <w:szCs w:val="22"/>
        </w:rPr>
      </w:pPr>
      <w:r w:rsidRPr="00784875">
        <w:rPr>
          <w:szCs w:val="22"/>
        </w:rPr>
        <w:t>SCHEDULE 3</w:t>
      </w:r>
    </w:p>
    <w:p w14:paraId="68A82C29" w14:textId="77777777" w:rsidR="008B5953" w:rsidRPr="00166B8D" w:rsidRDefault="008B5953" w:rsidP="008B5953">
      <w:pPr>
        <w:widowControl w:val="0"/>
        <w:tabs>
          <w:tab w:val="left" w:pos="798"/>
        </w:tabs>
        <w:autoSpaceDE w:val="0"/>
        <w:autoSpaceDN w:val="0"/>
        <w:adjustRightInd w:val="0"/>
        <w:spacing w:before="120"/>
        <w:jc w:val="center"/>
        <w:rPr>
          <w:sz w:val="22"/>
          <w:szCs w:val="22"/>
        </w:rPr>
      </w:pPr>
      <w:r w:rsidRPr="00166B8D">
        <w:rPr>
          <w:sz w:val="22"/>
          <w:szCs w:val="22"/>
        </w:rPr>
        <w:t>NEW SCHEDULE 3 TO THE MURRAY-DARLING BASIN ACT 1983</w:t>
      </w:r>
    </w:p>
    <w:p w14:paraId="16B31423" w14:textId="77777777" w:rsidR="00333B86" w:rsidRDefault="00333B86" w:rsidP="008B5953">
      <w:pPr>
        <w:widowControl w:val="0"/>
        <w:autoSpaceDE w:val="0"/>
        <w:autoSpaceDN w:val="0"/>
        <w:adjustRightInd w:val="0"/>
        <w:spacing w:before="120"/>
        <w:jc w:val="center"/>
        <w:rPr>
          <w:sz w:val="22"/>
          <w:szCs w:val="22"/>
        </w:rPr>
        <w:sectPr w:rsidR="00333B86" w:rsidSect="007610AE">
          <w:pgSz w:w="12240" w:h="15840" w:code="1"/>
          <w:pgMar w:top="1440" w:right="1440" w:bottom="1440" w:left="1440" w:header="720" w:footer="720" w:gutter="0"/>
          <w:cols w:space="720"/>
          <w:titlePg/>
          <w:docGrid w:linePitch="360"/>
        </w:sectPr>
      </w:pPr>
    </w:p>
    <w:p w14:paraId="6F184420" w14:textId="77777777" w:rsidR="00424851" w:rsidRPr="00166B8D" w:rsidRDefault="007610AE" w:rsidP="008B5953">
      <w:pPr>
        <w:widowControl w:val="0"/>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17711FBA" wp14:editId="69DACF14">
            <wp:extent cx="1463040" cy="10896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89660"/>
                    </a:xfrm>
                    <a:prstGeom prst="rect">
                      <a:avLst/>
                    </a:prstGeom>
                    <a:noFill/>
                    <a:ln>
                      <a:noFill/>
                    </a:ln>
                  </pic:spPr>
                </pic:pic>
              </a:graphicData>
            </a:graphic>
          </wp:inline>
        </w:drawing>
      </w:r>
    </w:p>
    <w:p w14:paraId="10FA6F6C" w14:textId="77777777" w:rsidR="00424851" w:rsidRPr="008B5953" w:rsidRDefault="00424851" w:rsidP="008B5953">
      <w:pPr>
        <w:widowControl w:val="0"/>
        <w:autoSpaceDE w:val="0"/>
        <w:autoSpaceDN w:val="0"/>
        <w:adjustRightInd w:val="0"/>
        <w:spacing w:before="720"/>
        <w:jc w:val="center"/>
        <w:rPr>
          <w:b/>
          <w:sz w:val="36"/>
          <w:szCs w:val="22"/>
        </w:rPr>
      </w:pPr>
      <w:r w:rsidRPr="008B5953">
        <w:rPr>
          <w:b/>
          <w:bCs/>
          <w:sz w:val="36"/>
          <w:szCs w:val="22"/>
        </w:rPr>
        <w:t>Primary Industries and Energy Legislation</w:t>
      </w:r>
      <w:r w:rsidR="008B5953">
        <w:rPr>
          <w:b/>
          <w:bCs/>
          <w:sz w:val="36"/>
          <w:szCs w:val="22"/>
        </w:rPr>
        <w:br/>
      </w:r>
      <w:r w:rsidRPr="008B5953">
        <w:rPr>
          <w:b/>
          <w:bCs/>
          <w:sz w:val="36"/>
          <w:szCs w:val="22"/>
        </w:rPr>
        <w:t>Amendment Act 1990</w:t>
      </w:r>
    </w:p>
    <w:p w14:paraId="72913602" w14:textId="48F2A73D" w:rsidR="008B5953" w:rsidRPr="00784875" w:rsidRDefault="00424851" w:rsidP="008B5953">
      <w:pPr>
        <w:widowControl w:val="0"/>
        <w:autoSpaceDE w:val="0"/>
        <w:autoSpaceDN w:val="0"/>
        <w:adjustRightInd w:val="0"/>
        <w:spacing w:before="720"/>
        <w:jc w:val="center"/>
        <w:rPr>
          <w:b/>
          <w:bCs/>
          <w:szCs w:val="22"/>
        </w:rPr>
      </w:pPr>
      <w:r w:rsidRPr="00784875">
        <w:rPr>
          <w:b/>
          <w:bCs/>
          <w:szCs w:val="22"/>
        </w:rPr>
        <w:t>No. 134 of 1990</w:t>
      </w:r>
    </w:p>
    <w:p w14:paraId="47D1D846" w14:textId="77777777" w:rsidR="00424851" w:rsidRPr="00166B8D" w:rsidRDefault="00424851" w:rsidP="008B5953">
      <w:pPr>
        <w:widowControl w:val="0"/>
        <w:pBdr>
          <w:bottom w:val="double" w:sz="4" w:space="1" w:color="auto"/>
        </w:pBdr>
        <w:autoSpaceDE w:val="0"/>
        <w:autoSpaceDN w:val="0"/>
        <w:adjustRightInd w:val="0"/>
        <w:spacing w:before="720"/>
        <w:jc w:val="center"/>
        <w:rPr>
          <w:sz w:val="22"/>
          <w:szCs w:val="22"/>
        </w:rPr>
      </w:pPr>
    </w:p>
    <w:p w14:paraId="5862BE7C" w14:textId="77777777" w:rsidR="00424851" w:rsidRPr="008B5953" w:rsidRDefault="00424851" w:rsidP="008B5953">
      <w:pPr>
        <w:widowControl w:val="0"/>
        <w:autoSpaceDE w:val="0"/>
        <w:autoSpaceDN w:val="0"/>
        <w:adjustRightInd w:val="0"/>
        <w:spacing w:before="720"/>
        <w:jc w:val="center"/>
        <w:rPr>
          <w:sz w:val="26"/>
          <w:szCs w:val="26"/>
        </w:rPr>
      </w:pPr>
      <w:r w:rsidRPr="008B5953">
        <w:rPr>
          <w:b/>
          <w:bCs/>
          <w:sz w:val="26"/>
          <w:szCs w:val="26"/>
        </w:rPr>
        <w:t>An Act to amend various Acts relating to matters dealt</w:t>
      </w:r>
      <w:r w:rsidR="008B5953">
        <w:rPr>
          <w:b/>
          <w:bCs/>
          <w:sz w:val="26"/>
          <w:szCs w:val="26"/>
        </w:rPr>
        <w:br/>
      </w:r>
      <w:r w:rsidRPr="008B5953">
        <w:rPr>
          <w:b/>
          <w:bCs/>
          <w:sz w:val="26"/>
          <w:szCs w:val="26"/>
        </w:rPr>
        <w:t>with by the Department of Primary Industries and Energy,</w:t>
      </w:r>
      <w:r w:rsidR="008B5953">
        <w:rPr>
          <w:b/>
          <w:bCs/>
          <w:sz w:val="26"/>
          <w:szCs w:val="26"/>
        </w:rPr>
        <w:br/>
      </w:r>
      <w:r w:rsidRPr="008B5953">
        <w:rPr>
          <w:b/>
          <w:bCs/>
          <w:sz w:val="26"/>
          <w:szCs w:val="26"/>
        </w:rPr>
        <w:t>and for related purposes</w:t>
      </w:r>
    </w:p>
    <w:p w14:paraId="5F3278B5" w14:textId="77777777" w:rsidR="00424851" w:rsidRPr="00166B8D" w:rsidRDefault="00424851" w:rsidP="008B5953">
      <w:pPr>
        <w:widowControl w:val="0"/>
        <w:autoSpaceDE w:val="0"/>
        <w:autoSpaceDN w:val="0"/>
        <w:adjustRightInd w:val="0"/>
        <w:spacing w:before="120"/>
        <w:jc w:val="right"/>
        <w:rPr>
          <w:sz w:val="22"/>
          <w:szCs w:val="22"/>
        </w:rPr>
      </w:pPr>
      <w:r w:rsidRPr="00166B8D">
        <w:rPr>
          <w:sz w:val="22"/>
          <w:szCs w:val="22"/>
        </w:rPr>
        <w:t>[</w:t>
      </w:r>
      <w:r w:rsidRPr="00166B8D">
        <w:rPr>
          <w:i/>
          <w:iCs/>
          <w:sz w:val="22"/>
          <w:szCs w:val="22"/>
        </w:rPr>
        <w:t>Assented to 28 December 1990</w:t>
      </w:r>
      <w:r w:rsidRPr="00166B8D">
        <w:rPr>
          <w:sz w:val="22"/>
          <w:szCs w:val="22"/>
        </w:rPr>
        <w:t>]</w:t>
      </w:r>
    </w:p>
    <w:p w14:paraId="2E4D938B"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BE IT ENACTED by the Queen, and the Senate and the House of Representatives of the Commonwealth of Australia, as follows:</w:t>
      </w:r>
    </w:p>
    <w:p w14:paraId="71220287" w14:textId="11A83220" w:rsidR="00424851" w:rsidRPr="00784875" w:rsidRDefault="00424851" w:rsidP="00784875">
      <w:pPr>
        <w:widowControl w:val="0"/>
        <w:autoSpaceDE w:val="0"/>
        <w:autoSpaceDN w:val="0"/>
        <w:adjustRightInd w:val="0"/>
        <w:spacing w:before="240" w:after="120"/>
        <w:jc w:val="center"/>
        <w:rPr>
          <w:szCs w:val="22"/>
        </w:rPr>
      </w:pPr>
      <w:r w:rsidRPr="00784875">
        <w:rPr>
          <w:b/>
          <w:bCs/>
          <w:szCs w:val="22"/>
        </w:rPr>
        <w:t>PART 1—PRELIMINARY</w:t>
      </w:r>
    </w:p>
    <w:p w14:paraId="40C7D660"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Short title</w:t>
      </w:r>
    </w:p>
    <w:p w14:paraId="4D77F8EA" w14:textId="77777777" w:rsidR="00424851" w:rsidRPr="00166B8D" w:rsidRDefault="00424851" w:rsidP="00424851">
      <w:pPr>
        <w:widowControl w:val="0"/>
        <w:autoSpaceDE w:val="0"/>
        <w:autoSpaceDN w:val="0"/>
        <w:adjustRightInd w:val="0"/>
        <w:spacing w:before="120"/>
        <w:ind w:firstLine="235"/>
        <w:jc w:val="both"/>
        <w:rPr>
          <w:sz w:val="22"/>
          <w:szCs w:val="22"/>
        </w:rPr>
      </w:pPr>
      <w:r w:rsidRPr="00166B8D">
        <w:rPr>
          <w:b/>
          <w:bCs/>
          <w:sz w:val="22"/>
          <w:szCs w:val="22"/>
        </w:rPr>
        <w:t>1</w:t>
      </w:r>
      <w:r w:rsidRPr="00166B8D">
        <w:rPr>
          <w:sz w:val="22"/>
          <w:szCs w:val="22"/>
        </w:rPr>
        <w:t>.</w:t>
      </w:r>
      <w:r w:rsidRPr="00166B8D">
        <w:rPr>
          <w:sz w:val="22"/>
          <w:szCs w:val="22"/>
        </w:rPr>
        <w:tab/>
        <w:t xml:space="preserve">This Act may be cited as the </w:t>
      </w:r>
      <w:r w:rsidRPr="00166B8D">
        <w:rPr>
          <w:i/>
          <w:iCs/>
          <w:sz w:val="22"/>
          <w:szCs w:val="22"/>
        </w:rPr>
        <w:t>Primary Industries and Energy Legislation Amendment Act 1990.</w:t>
      </w:r>
    </w:p>
    <w:p w14:paraId="0E951342"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Commencement</w:t>
      </w:r>
    </w:p>
    <w:p w14:paraId="0810942F"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b/>
          <w:bCs/>
          <w:sz w:val="22"/>
          <w:szCs w:val="22"/>
        </w:rPr>
        <w:t>2</w:t>
      </w:r>
      <w:r w:rsidRPr="00166B8D">
        <w:rPr>
          <w:sz w:val="22"/>
          <w:szCs w:val="22"/>
        </w:rPr>
        <w:t>.</w:t>
      </w:r>
      <w:r w:rsidRPr="00166B8D">
        <w:rPr>
          <w:sz w:val="22"/>
          <w:szCs w:val="22"/>
        </w:rPr>
        <w:tab/>
      </w:r>
      <w:r w:rsidRPr="00166B8D">
        <w:rPr>
          <w:b/>
          <w:bCs/>
          <w:sz w:val="22"/>
          <w:szCs w:val="22"/>
        </w:rPr>
        <w:t>(1)</w:t>
      </w:r>
      <w:r w:rsidRPr="00166B8D">
        <w:rPr>
          <w:sz w:val="22"/>
          <w:szCs w:val="22"/>
        </w:rPr>
        <w:t xml:space="preserve"> Except for Part 7, this Act commences on the day on which it receives the Royal Assent.</w:t>
      </w:r>
    </w:p>
    <w:p w14:paraId="7F11944E" w14:textId="77777777" w:rsidR="00424851" w:rsidRPr="00166B8D" w:rsidRDefault="00424851" w:rsidP="00424851">
      <w:pPr>
        <w:widowControl w:val="0"/>
        <w:autoSpaceDE w:val="0"/>
        <w:autoSpaceDN w:val="0"/>
        <w:adjustRightInd w:val="0"/>
        <w:spacing w:before="120"/>
        <w:ind w:left="346"/>
        <w:jc w:val="both"/>
        <w:rPr>
          <w:sz w:val="22"/>
          <w:szCs w:val="22"/>
        </w:rPr>
      </w:pPr>
      <w:r w:rsidRPr="00166B8D">
        <w:rPr>
          <w:sz w:val="22"/>
          <w:szCs w:val="22"/>
        </w:rPr>
        <w:t>(</w:t>
      </w:r>
      <w:r w:rsidRPr="00166B8D">
        <w:rPr>
          <w:b/>
          <w:bCs/>
          <w:sz w:val="22"/>
          <w:szCs w:val="22"/>
        </w:rPr>
        <w:t>2</w:t>
      </w:r>
      <w:r w:rsidRPr="00166B8D">
        <w:rPr>
          <w:sz w:val="22"/>
          <w:szCs w:val="22"/>
        </w:rPr>
        <w:t>)</w:t>
      </w:r>
      <w:r w:rsidRPr="00166B8D">
        <w:rPr>
          <w:sz w:val="22"/>
          <w:szCs w:val="22"/>
        </w:rPr>
        <w:tab/>
        <w:t>Part 7 is to be taken to have commenced on 1 October 1990.</w:t>
      </w:r>
    </w:p>
    <w:p w14:paraId="60736E3E" w14:textId="77777777" w:rsidR="00424851" w:rsidRPr="00166B8D" w:rsidRDefault="00E54DD1" w:rsidP="00784875">
      <w:pPr>
        <w:widowControl w:val="0"/>
        <w:autoSpaceDE w:val="0"/>
        <w:autoSpaceDN w:val="0"/>
        <w:adjustRightInd w:val="0"/>
        <w:spacing w:before="240" w:after="120"/>
        <w:jc w:val="center"/>
        <w:rPr>
          <w:sz w:val="22"/>
          <w:szCs w:val="22"/>
        </w:rPr>
      </w:pPr>
      <w:r>
        <w:rPr>
          <w:sz w:val="22"/>
          <w:szCs w:val="22"/>
        </w:rPr>
        <w:br w:type="page"/>
      </w:r>
      <w:r w:rsidR="00424851" w:rsidRPr="00784875">
        <w:rPr>
          <w:b/>
          <w:bCs/>
          <w:szCs w:val="22"/>
        </w:rPr>
        <w:lastRenderedPageBreak/>
        <w:t>PART 2—AMENDMENT OF THE EXOTIC ANIMAL DISEASE</w:t>
      </w:r>
      <w:r w:rsidR="008B5953" w:rsidRPr="00784875">
        <w:rPr>
          <w:szCs w:val="22"/>
        </w:rPr>
        <w:br/>
      </w:r>
      <w:r w:rsidR="00424851" w:rsidRPr="00784875">
        <w:rPr>
          <w:b/>
          <w:bCs/>
          <w:szCs w:val="22"/>
        </w:rPr>
        <w:t>CONTROL ACT 1989</w:t>
      </w:r>
    </w:p>
    <w:p w14:paraId="47592EBE"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Principal Act</w:t>
      </w:r>
    </w:p>
    <w:p w14:paraId="43631048" w14:textId="77777777" w:rsidR="00424851" w:rsidRPr="00166B8D" w:rsidRDefault="00424851" w:rsidP="00424851">
      <w:pPr>
        <w:widowControl w:val="0"/>
        <w:tabs>
          <w:tab w:val="left" w:pos="629"/>
        </w:tabs>
        <w:autoSpaceDE w:val="0"/>
        <w:autoSpaceDN w:val="0"/>
        <w:adjustRightInd w:val="0"/>
        <w:spacing w:before="120"/>
        <w:ind w:firstLine="331"/>
        <w:jc w:val="both"/>
        <w:rPr>
          <w:sz w:val="22"/>
          <w:szCs w:val="22"/>
        </w:rPr>
      </w:pPr>
      <w:r w:rsidRPr="00166B8D">
        <w:rPr>
          <w:b/>
          <w:bCs/>
          <w:sz w:val="22"/>
          <w:szCs w:val="22"/>
        </w:rPr>
        <w:t>3.</w:t>
      </w:r>
      <w:r w:rsidRPr="00166B8D">
        <w:rPr>
          <w:b/>
          <w:bCs/>
          <w:sz w:val="22"/>
          <w:szCs w:val="22"/>
        </w:rPr>
        <w:tab/>
      </w:r>
      <w:r w:rsidRPr="00166B8D">
        <w:rPr>
          <w:sz w:val="22"/>
          <w:szCs w:val="22"/>
        </w:rPr>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Exotic Animal Disease Control Act 1989</w:t>
      </w:r>
      <w:r w:rsidRPr="00166B8D">
        <w:rPr>
          <w:sz w:val="22"/>
          <w:szCs w:val="22"/>
          <w:vertAlign w:val="superscript"/>
        </w:rPr>
        <w:t>1</w:t>
      </w:r>
      <w:r w:rsidRPr="00166B8D">
        <w:rPr>
          <w:sz w:val="22"/>
          <w:szCs w:val="22"/>
        </w:rPr>
        <w:t>.</w:t>
      </w:r>
    </w:p>
    <w:p w14:paraId="4A746B27"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Substitution of the Schedule</w:t>
      </w:r>
    </w:p>
    <w:p w14:paraId="6F3F9E91" w14:textId="77777777" w:rsidR="00424851" w:rsidRPr="00166B8D" w:rsidRDefault="00424851" w:rsidP="00424851">
      <w:pPr>
        <w:widowControl w:val="0"/>
        <w:tabs>
          <w:tab w:val="left" w:pos="629"/>
        </w:tabs>
        <w:autoSpaceDE w:val="0"/>
        <w:autoSpaceDN w:val="0"/>
        <w:adjustRightInd w:val="0"/>
        <w:spacing w:before="120"/>
        <w:ind w:firstLine="331"/>
        <w:jc w:val="both"/>
        <w:rPr>
          <w:sz w:val="22"/>
          <w:szCs w:val="22"/>
        </w:rPr>
      </w:pPr>
      <w:r w:rsidRPr="00166B8D">
        <w:rPr>
          <w:b/>
          <w:bCs/>
          <w:sz w:val="22"/>
          <w:szCs w:val="22"/>
        </w:rPr>
        <w:t>4.</w:t>
      </w:r>
      <w:r w:rsidRPr="00166B8D">
        <w:rPr>
          <w:b/>
          <w:bCs/>
          <w:sz w:val="22"/>
          <w:szCs w:val="22"/>
        </w:rPr>
        <w:tab/>
      </w:r>
      <w:r w:rsidRPr="00166B8D">
        <w:rPr>
          <w:sz w:val="22"/>
          <w:szCs w:val="22"/>
        </w:rPr>
        <w:t>The Schedule to the Principal Act is repealed and the Schedule set out in Schedule 1 to this Act is substituted.</w:t>
      </w:r>
    </w:p>
    <w:p w14:paraId="76B313FD" w14:textId="2F5C55C3" w:rsidR="00424851" w:rsidRPr="00784875" w:rsidRDefault="00424851" w:rsidP="00784875">
      <w:pPr>
        <w:widowControl w:val="0"/>
        <w:autoSpaceDE w:val="0"/>
        <w:autoSpaceDN w:val="0"/>
        <w:adjustRightInd w:val="0"/>
        <w:spacing w:before="240" w:after="120"/>
        <w:jc w:val="center"/>
        <w:rPr>
          <w:szCs w:val="22"/>
        </w:rPr>
      </w:pPr>
      <w:r w:rsidRPr="00784875">
        <w:rPr>
          <w:b/>
          <w:bCs/>
          <w:szCs w:val="22"/>
        </w:rPr>
        <w:t>PART 3—AMENDMENTS OF THE EXPORT CONTROL</w:t>
      </w:r>
      <w:r w:rsidR="008B5953" w:rsidRPr="00784875">
        <w:rPr>
          <w:szCs w:val="22"/>
        </w:rPr>
        <w:br/>
      </w:r>
      <w:r w:rsidRPr="00784875">
        <w:rPr>
          <w:b/>
          <w:bCs/>
          <w:szCs w:val="22"/>
        </w:rPr>
        <w:t>ACT 1982</w:t>
      </w:r>
    </w:p>
    <w:p w14:paraId="4F12BFBA"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Principal Act</w:t>
      </w:r>
    </w:p>
    <w:p w14:paraId="1D52354A" w14:textId="2882604D" w:rsidR="00424851" w:rsidRPr="00166B8D" w:rsidRDefault="00424851" w:rsidP="00424851">
      <w:pPr>
        <w:widowControl w:val="0"/>
        <w:tabs>
          <w:tab w:val="left" w:pos="648"/>
        </w:tabs>
        <w:autoSpaceDE w:val="0"/>
        <w:autoSpaceDN w:val="0"/>
        <w:adjustRightInd w:val="0"/>
        <w:spacing w:before="120"/>
        <w:ind w:left="350"/>
        <w:jc w:val="both"/>
        <w:rPr>
          <w:sz w:val="22"/>
          <w:szCs w:val="22"/>
        </w:rPr>
      </w:pPr>
      <w:r w:rsidRPr="00166B8D">
        <w:rPr>
          <w:b/>
          <w:bCs/>
          <w:sz w:val="22"/>
          <w:szCs w:val="22"/>
        </w:rPr>
        <w:t>5.</w:t>
      </w:r>
      <w:r w:rsidRPr="00166B8D">
        <w:rPr>
          <w:b/>
          <w:bCs/>
          <w:sz w:val="22"/>
          <w:szCs w:val="22"/>
        </w:rPr>
        <w:tab/>
      </w:r>
      <w:r w:rsidRPr="00166B8D">
        <w:rPr>
          <w:sz w:val="22"/>
          <w:szCs w:val="22"/>
        </w:rPr>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Export Control Act 1982</w:t>
      </w:r>
      <w:r w:rsidRPr="00784875">
        <w:rPr>
          <w:iCs/>
          <w:sz w:val="22"/>
          <w:szCs w:val="22"/>
          <w:vertAlign w:val="superscript"/>
        </w:rPr>
        <w:t>2</w:t>
      </w:r>
      <w:r w:rsidRPr="00166B8D">
        <w:rPr>
          <w:i/>
          <w:iCs/>
          <w:sz w:val="22"/>
          <w:szCs w:val="22"/>
        </w:rPr>
        <w:t>.</w:t>
      </w:r>
    </w:p>
    <w:p w14:paraId="75D30EE1"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False trade descriptions</w:t>
      </w:r>
    </w:p>
    <w:p w14:paraId="3CEEB404" w14:textId="77777777" w:rsidR="00424851" w:rsidRPr="00166B8D" w:rsidRDefault="00424851" w:rsidP="00424851">
      <w:pPr>
        <w:widowControl w:val="0"/>
        <w:tabs>
          <w:tab w:val="left" w:pos="629"/>
        </w:tabs>
        <w:autoSpaceDE w:val="0"/>
        <w:autoSpaceDN w:val="0"/>
        <w:adjustRightInd w:val="0"/>
        <w:spacing w:before="120"/>
        <w:ind w:firstLine="331"/>
        <w:jc w:val="both"/>
        <w:rPr>
          <w:sz w:val="22"/>
          <w:szCs w:val="22"/>
        </w:rPr>
      </w:pPr>
      <w:r w:rsidRPr="00166B8D">
        <w:rPr>
          <w:b/>
          <w:bCs/>
          <w:sz w:val="22"/>
          <w:szCs w:val="22"/>
        </w:rPr>
        <w:t>6.</w:t>
      </w:r>
      <w:r w:rsidRPr="00166B8D">
        <w:rPr>
          <w:b/>
          <w:bCs/>
          <w:sz w:val="22"/>
          <w:szCs w:val="22"/>
        </w:rPr>
        <w:tab/>
      </w:r>
      <w:r w:rsidRPr="00166B8D">
        <w:rPr>
          <w:sz w:val="22"/>
          <w:szCs w:val="22"/>
        </w:rPr>
        <w:t>Section 15 of the Principal Act is amended by inserting in paragraph (2) (c) “, or stated in,” after “applied to”.</w:t>
      </w:r>
    </w:p>
    <w:p w14:paraId="2C7CD50C" w14:textId="77777777" w:rsidR="00424851" w:rsidRPr="00166B8D" w:rsidRDefault="00424851" w:rsidP="00424851">
      <w:pPr>
        <w:widowControl w:val="0"/>
        <w:tabs>
          <w:tab w:val="left" w:pos="629"/>
        </w:tabs>
        <w:autoSpaceDE w:val="0"/>
        <w:autoSpaceDN w:val="0"/>
        <w:adjustRightInd w:val="0"/>
        <w:spacing w:before="120"/>
        <w:ind w:firstLine="331"/>
        <w:jc w:val="both"/>
        <w:rPr>
          <w:sz w:val="22"/>
          <w:szCs w:val="22"/>
        </w:rPr>
      </w:pPr>
      <w:r w:rsidRPr="00166B8D">
        <w:rPr>
          <w:b/>
          <w:bCs/>
          <w:sz w:val="22"/>
          <w:szCs w:val="22"/>
        </w:rPr>
        <w:t>7.</w:t>
      </w:r>
      <w:r w:rsidRPr="00166B8D">
        <w:rPr>
          <w:sz w:val="22"/>
          <w:szCs w:val="22"/>
        </w:rPr>
        <w:tab/>
        <w:t>Section 23 of the Principal Act is repealed and the following section is substituted:</w:t>
      </w:r>
    </w:p>
    <w:p w14:paraId="4C05EDCC"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Certificates with respect to goods</w:t>
      </w:r>
    </w:p>
    <w:p w14:paraId="1A808D0B"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“23.</w:t>
      </w:r>
      <w:r w:rsidRPr="00166B8D">
        <w:rPr>
          <w:sz w:val="22"/>
          <w:szCs w:val="22"/>
        </w:rPr>
        <w:tab/>
        <w:t>The regulations may provide for the issue by the Secretary of certificates as to matters in relation to which a country requires certification before goods from Australia may be imported into that country.”.</w:t>
      </w:r>
    </w:p>
    <w:p w14:paraId="50AFA1FB" w14:textId="77777777" w:rsidR="00424851" w:rsidRPr="00166B8D" w:rsidRDefault="00424851" w:rsidP="00424851">
      <w:pPr>
        <w:widowControl w:val="0"/>
        <w:tabs>
          <w:tab w:val="left" w:pos="629"/>
        </w:tabs>
        <w:autoSpaceDE w:val="0"/>
        <w:autoSpaceDN w:val="0"/>
        <w:adjustRightInd w:val="0"/>
        <w:spacing w:before="120"/>
        <w:ind w:firstLine="331"/>
        <w:jc w:val="both"/>
        <w:rPr>
          <w:sz w:val="22"/>
          <w:szCs w:val="22"/>
        </w:rPr>
      </w:pPr>
      <w:r w:rsidRPr="00166B8D">
        <w:rPr>
          <w:b/>
          <w:bCs/>
          <w:sz w:val="22"/>
          <w:szCs w:val="22"/>
        </w:rPr>
        <w:t>8.</w:t>
      </w:r>
      <w:r w:rsidRPr="00166B8D">
        <w:rPr>
          <w:sz w:val="22"/>
          <w:szCs w:val="22"/>
        </w:rPr>
        <w:tab/>
        <w:t>After section 24 of the Principal Act the following sections are inserted:</w:t>
      </w:r>
    </w:p>
    <w:p w14:paraId="7CE602DB"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Electronic transmission of information and documents</w:t>
      </w:r>
    </w:p>
    <w:p w14:paraId="1F08823F" w14:textId="757AC910" w:rsidR="00424851" w:rsidRPr="00166B8D" w:rsidRDefault="00424851" w:rsidP="00424851">
      <w:pPr>
        <w:widowControl w:val="0"/>
        <w:autoSpaceDE w:val="0"/>
        <w:autoSpaceDN w:val="0"/>
        <w:adjustRightInd w:val="0"/>
        <w:spacing w:before="120"/>
        <w:ind w:firstLine="346"/>
        <w:jc w:val="both"/>
        <w:rPr>
          <w:sz w:val="22"/>
          <w:szCs w:val="22"/>
        </w:rPr>
      </w:pPr>
      <w:r w:rsidRPr="00166B8D">
        <w:rPr>
          <w:smallCaps/>
          <w:sz w:val="22"/>
          <w:szCs w:val="22"/>
        </w:rPr>
        <w:t xml:space="preserve">“24a. </w:t>
      </w:r>
      <w:r w:rsidRPr="00166B8D">
        <w:rPr>
          <w:sz w:val="22"/>
          <w:szCs w:val="22"/>
        </w:rPr>
        <w:t xml:space="preserve">(1) The regulations may prescribe specifications (in this section called </w:t>
      </w:r>
      <w:r w:rsidRPr="00166B8D">
        <w:rPr>
          <w:b/>
          <w:bCs/>
          <w:sz w:val="22"/>
          <w:szCs w:val="22"/>
        </w:rPr>
        <w:t>‘the specifications’</w:t>
      </w:r>
      <w:r w:rsidRPr="00784875">
        <w:rPr>
          <w:bCs/>
          <w:sz w:val="22"/>
          <w:szCs w:val="22"/>
        </w:rPr>
        <w:t>)</w:t>
      </w:r>
      <w:r w:rsidRPr="00166B8D">
        <w:rPr>
          <w:b/>
          <w:bCs/>
          <w:sz w:val="22"/>
          <w:szCs w:val="22"/>
        </w:rPr>
        <w:t xml:space="preserve"> </w:t>
      </w:r>
      <w:r w:rsidRPr="00166B8D">
        <w:rPr>
          <w:sz w:val="22"/>
          <w:szCs w:val="22"/>
        </w:rPr>
        <w:t>for the transmission of information and documents:</w:t>
      </w:r>
    </w:p>
    <w:p w14:paraId="247979F0" w14:textId="77777777" w:rsidR="00424851" w:rsidRPr="00166B8D" w:rsidRDefault="00424851" w:rsidP="00424851">
      <w:pPr>
        <w:widowControl w:val="0"/>
        <w:tabs>
          <w:tab w:val="left" w:pos="782"/>
        </w:tabs>
        <w:autoSpaceDE w:val="0"/>
        <w:autoSpaceDN w:val="0"/>
        <w:adjustRightInd w:val="0"/>
        <w:spacing w:before="120"/>
        <w:ind w:left="394"/>
        <w:jc w:val="both"/>
        <w:rPr>
          <w:sz w:val="22"/>
          <w:szCs w:val="22"/>
        </w:rPr>
      </w:pPr>
      <w:r w:rsidRPr="00166B8D">
        <w:rPr>
          <w:sz w:val="22"/>
          <w:szCs w:val="22"/>
        </w:rPr>
        <w:t>(a)</w:t>
      </w:r>
      <w:r w:rsidRPr="00166B8D">
        <w:rPr>
          <w:sz w:val="22"/>
          <w:szCs w:val="22"/>
        </w:rPr>
        <w:tab/>
        <w:t>to the Secretary; and</w:t>
      </w:r>
    </w:p>
    <w:p w14:paraId="6347B7DD" w14:textId="77777777" w:rsidR="00424851" w:rsidRPr="00166B8D" w:rsidRDefault="00424851" w:rsidP="00424851">
      <w:pPr>
        <w:widowControl w:val="0"/>
        <w:tabs>
          <w:tab w:val="left" w:pos="782"/>
        </w:tabs>
        <w:autoSpaceDE w:val="0"/>
        <w:autoSpaceDN w:val="0"/>
        <w:adjustRightInd w:val="0"/>
        <w:spacing w:before="120"/>
        <w:ind w:left="782" w:hanging="389"/>
        <w:jc w:val="both"/>
        <w:rPr>
          <w:sz w:val="22"/>
          <w:szCs w:val="22"/>
        </w:rPr>
      </w:pPr>
      <w:r w:rsidRPr="00166B8D">
        <w:rPr>
          <w:sz w:val="22"/>
          <w:szCs w:val="22"/>
        </w:rPr>
        <w:t>(b)</w:t>
      </w:r>
      <w:r w:rsidRPr="00166B8D">
        <w:rPr>
          <w:sz w:val="22"/>
          <w:szCs w:val="22"/>
        </w:rPr>
        <w:tab/>
        <w:t>from the Secretary to a person who has given notice of intention to export goods;</w:t>
      </w:r>
    </w:p>
    <w:p w14:paraId="516584A8"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by means of a process that includes the use of data processing devices.</w:t>
      </w:r>
    </w:p>
    <w:p w14:paraId="3E9F0609"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“(2)</w:t>
      </w:r>
      <w:r w:rsidRPr="00166B8D">
        <w:rPr>
          <w:sz w:val="22"/>
          <w:szCs w:val="22"/>
        </w:rPr>
        <w:tab/>
        <w:t>The specifications may include codes to be used in the transmission of information or documents and may specify what the components of such codes are to signify when so used.</w:t>
      </w:r>
    </w:p>
    <w:p w14:paraId="75B75B69" w14:textId="77777777" w:rsidR="00424851" w:rsidRPr="00166B8D" w:rsidRDefault="00E54DD1" w:rsidP="00424851">
      <w:pPr>
        <w:widowControl w:val="0"/>
        <w:autoSpaceDE w:val="0"/>
        <w:autoSpaceDN w:val="0"/>
        <w:adjustRightInd w:val="0"/>
        <w:spacing w:before="120"/>
        <w:ind w:firstLine="346"/>
        <w:jc w:val="both"/>
        <w:rPr>
          <w:sz w:val="22"/>
          <w:szCs w:val="22"/>
        </w:rPr>
      </w:pPr>
      <w:r>
        <w:rPr>
          <w:sz w:val="22"/>
          <w:szCs w:val="22"/>
        </w:rPr>
        <w:br w:type="page"/>
      </w:r>
      <w:r w:rsidR="00424851" w:rsidRPr="00166B8D">
        <w:rPr>
          <w:sz w:val="22"/>
          <w:szCs w:val="22"/>
        </w:rPr>
        <w:lastRenderedPageBreak/>
        <w:t>“(3)</w:t>
      </w:r>
      <w:r w:rsidR="00424851" w:rsidRPr="00166B8D">
        <w:rPr>
          <w:sz w:val="22"/>
          <w:szCs w:val="22"/>
        </w:rPr>
        <w:tab/>
        <w:t>A person may give information or a document to the Secretary by transmitting the information or document to the Secretary in accordance with the specifications.</w:t>
      </w:r>
    </w:p>
    <w:p w14:paraId="163ACAAD" w14:textId="77777777" w:rsidR="00424851" w:rsidRPr="00166B8D" w:rsidRDefault="00424851" w:rsidP="00424851">
      <w:pPr>
        <w:widowControl w:val="0"/>
        <w:autoSpaceDE w:val="0"/>
        <w:autoSpaceDN w:val="0"/>
        <w:adjustRightInd w:val="0"/>
        <w:spacing w:before="120"/>
        <w:ind w:firstLine="350"/>
        <w:jc w:val="both"/>
        <w:rPr>
          <w:sz w:val="22"/>
          <w:szCs w:val="22"/>
        </w:rPr>
      </w:pPr>
      <w:r w:rsidRPr="00166B8D">
        <w:rPr>
          <w:sz w:val="22"/>
          <w:szCs w:val="22"/>
        </w:rPr>
        <w:t>“(4)</w:t>
      </w:r>
      <w:r w:rsidRPr="00166B8D">
        <w:rPr>
          <w:sz w:val="22"/>
          <w:szCs w:val="22"/>
        </w:rPr>
        <w:tab/>
        <w:t>The Secretary may give information or a document to a person by transmitting the information or document to the person in accordance with the specifications.</w:t>
      </w:r>
    </w:p>
    <w:p w14:paraId="687E0851" w14:textId="77777777" w:rsidR="00424851" w:rsidRPr="00166B8D" w:rsidRDefault="00424851" w:rsidP="00424851">
      <w:pPr>
        <w:widowControl w:val="0"/>
        <w:autoSpaceDE w:val="0"/>
        <w:autoSpaceDN w:val="0"/>
        <w:adjustRightInd w:val="0"/>
        <w:spacing w:before="120"/>
        <w:ind w:firstLine="331"/>
        <w:jc w:val="both"/>
        <w:rPr>
          <w:sz w:val="22"/>
          <w:szCs w:val="22"/>
        </w:rPr>
      </w:pPr>
      <w:r w:rsidRPr="00166B8D">
        <w:rPr>
          <w:sz w:val="22"/>
          <w:szCs w:val="22"/>
        </w:rPr>
        <w:t>“(5)</w:t>
      </w:r>
      <w:r w:rsidRPr="00166B8D">
        <w:rPr>
          <w:sz w:val="22"/>
          <w:szCs w:val="22"/>
        </w:rPr>
        <w:tab/>
        <w:t>A document is transmitted in accordance with the specifications if the information required to be included in the document is transmitted in the form and manner required by the specifications.</w:t>
      </w:r>
    </w:p>
    <w:p w14:paraId="4611F17A"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“(6)</w:t>
      </w:r>
      <w:r w:rsidRPr="00166B8D">
        <w:rPr>
          <w:sz w:val="22"/>
          <w:szCs w:val="22"/>
        </w:rPr>
        <w:tab/>
        <w:t>Information or a document transmitted to a person (including the Secretary) in accordance with the specifications is to be taken to have been given to the person for the purposes of any provision of this Act or the regulations that requires the information or document to be given to the person.</w:t>
      </w:r>
    </w:p>
    <w:p w14:paraId="3969BE4C" w14:textId="77777777" w:rsidR="00424851" w:rsidRPr="00166B8D" w:rsidRDefault="00424851" w:rsidP="00424851">
      <w:pPr>
        <w:widowControl w:val="0"/>
        <w:autoSpaceDE w:val="0"/>
        <w:autoSpaceDN w:val="0"/>
        <w:adjustRightInd w:val="0"/>
        <w:spacing w:before="120"/>
        <w:ind w:left="360"/>
        <w:jc w:val="both"/>
        <w:rPr>
          <w:sz w:val="22"/>
          <w:szCs w:val="22"/>
        </w:rPr>
      </w:pPr>
      <w:r w:rsidRPr="00166B8D">
        <w:rPr>
          <w:sz w:val="22"/>
          <w:szCs w:val="22"/>
        </w:rPr>
        <w:t>“(7)</w:t>
      </w:r>
      <w:r w:rsidRPr="00166B8D">
        <w:rPr>
          <w:sz w:val="22"/>
          <w:szCs w:val="22"/>
        </w:rPr>
        <w:tab/>
        <w:t>In this section:</w:t>
      </w:r>
    </w:p>
    <w:p w14:paraId="28B62F72" w14:textId="77777777" w:rsidR="00424851" w:rsidRPr="00166B8D" w:rsidRDefault="00424851" w:rsidP="00424851">
      <w:pPr>
        <w:widowControl w:val="0"/>
        <w:autoSpaceDE w:val="0"/>
        <w:autoSpaceDN w:val="0"/>
        <w:adjustRightInd w:val="0"/>
        <w:spacing w:before="120"/>
        <w:jc w:val="both"/>
        <w:rPr>
          <w:sz w:val="22"/>
          <w:szCs w:val="22"/>
        </w:rPr>
      </w:pPr>
      <w:r w:rsidRPr="00166B8D">
        <w:rPr>
          <w:b/>
          <w:bCs/>
          <w:sz w:val="22"/>
          <w:szCs w:val="22"/>
        </w:rPr>
        <w:t xml:space="preserve">‘information’ </w:t>
      </w:r>
      <w:r w:rsidRPr="00166B8D">
        <w:rPr>
          <w:sz w:val="22"/>
          <w:szCs w:val="22"/>
        </w:rPr>
        <w:t>includes a declaration as to the existence of a fact or belief or as to compliance by a person with a requirement of this Act or the regulations.</w:t>
      </w:r>
    </w:p>
    <w:p w14:paraId="7046E6FA"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Evidence of transmission of information or document</w:t>
      </w:r>
    </w:p>
    <w:p w14:paraId="6B17F85C" w14:textId="77777777" w:rsidR="00424851" w:rsidRPr="00166B8D" w:rsidRDefault="00424851" w:rsidP="00424851">
      <w:pPr>
        <w:widowControl w:val="0"/>
        <w:autoSpaceDE w:val="0"/>
        <w:autoSpaceDN w:val="0"/>
        <w:adjustRightInd w:val="0"/>
        <w:spacing w:before="120"/>
        <w:ind w:left="360"/>
        <w:jc w:val="both"/>
        <w:rPr>
          <w:sz w:val="22"/>
          <w:szCs w:val="22"/>
        </w:rPr>
      </w:pPr>
      <w:r w:rsidRPr="00166B8D">
        <w:rPr>
          <w:sz w:val="22"/>
          <w:szCs w:val="22"/>
        </w:rPr>
        <w:t>“24</w:t>
      </w:r>
      <w:r w:rsidRPr="00166B8D">
        <w:rPr>
          <w:smallCaps/>
          <w:sz w:val="22"/>
          <w:szCs w:val="22"/>
        </w:rPr>
        <w:t>b</w:t>
      </w:r>
      <w:r w:rsidRPr="00166B8D">
        <w:rPr>
          <w:sz w:val="22"/>
          <w:szCs w:val="22"/>
        </w:rPr>
        <w:t>. (1) In this section:</w:t>
      </w:r>
    </w:p>
    <w:p w14:paraId="119FBEDC" w14:textId="77777777" w:rsidR="00424851" w:rsidRPr="00166B8D" w:rsidRDefault="00424851" w:rsidP="00424851">
      <w:pPr>
        <w:widowControl w:val="0"/>
        <w:autoSpaceDE w:val="0"/>
        <w:autoSpaceDN w:val="0"/>
        <w:adjustRightInd w:val="0"/>
        <w:spacing w:before="120"/>
        <w:jc w:val="both"/>
        <w:rPr>
          <w:sz w:val="22"/>
          <w:szCs w:val="22"/>
        </w:rPr>
      </w:pPr>
      <w:r w:rsidRPr="00166B8D">
        <w:rPr>
          <w:b/>
          <w:bCs/>
          <w:sz w:val="22"/>
          <w:szCs w:val="22"/>
        </w:rPr>
        <w:t xml:space="preserve">‘print-out’ </w:t>
      </w:r>
      <w:r w:rsidRPr="00166B8D">
        <w:rPr>
          <w:sz w:val="22"/>
          <w:szCs w:val="22"/>
        </w:rPr>
        <w:t>means a copy of information or a document produced by a data processing device to which the information or document was transmitted by means of another data processing device or other data processing devices.</w:t>
      </w:r>
    </w:p>
    <w:p w14:paraId="3869C4E1"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“(2)</w:t>
      </w:r>
      <w:r w:rsidRPr="00166B8D">
        <w:rPr>
          <w:sz w:val="22"/>
          <w:szCs w:val="22"/>
        </w:rPr>
        <w:tab/>
        <w:t xml:space="preserve">In any proceedings in a court for an offence against this Act, a print-out is </w:t>
      </w:r>
      <w:r w:rsidRPr="00166B8D">
        <w:rPr>
          <w:i/>
          <w:iCs/>
          <w:sz w:val="22"/>
          <w:szCs w:val="22"/>
        </w:rPr>
        <w:t xml:space="preserve">prima facie </w:t>
      </w:r>
      <w:r w:rsidRPr="00166B8D">
        <w:rPr>
          <w:sz w:val="22"/>
          <w:szCs w:val="22"/>
        </w:rPr>
        <w:t>evidence:</w:t>
      </w:r>
    </w:p>
    <w:p w14:paraId="4CB2C61A" w14:textId="77777777" w:rsidR="00424851" w:rsidRPr="00166B8D" w:rsidRDefault="00424851" w:rsidP="00424851">
      <w:pPr>
        <w:widowControl w:val="0"/>
        <w:tabs>
          <w:tab w:val="left" w:pos="802"/>
        </w:tabs>
        <w:autoSpaceDE w:val="0"/>
        <w:autoSpaceDN w:val="0"/>
        <w:adjustRightInd w:val="0"/>
        <w:spacing w:before="120"/>
        <w:ind w:left="802" w:hanging="389"/>
        <w:jc w:val="both"/>
        <w:rPr>
          <w:sz w:val="22"/>
          <w:szCs w:val="22"/>
        </w:rPr>
      </w:pPr>
      <w:r w:rsidRPr="00166B8D">
        <w:rPr>
          <w:sz w:val="22"/>
          <w:szCs w:val="22"/>
        </w:rPr>
        <w:t>(a)</w:t>
      </w:r>
      <w:r w:rsidRPr="00166B8D">
        <w:rPr>
          <w:sz w:val="22"/>
          <w:szCs w:val="22"/>
        </w:rPr>
        <w:tab/>
        <w:t>that information or a document in the terms set out in the print-out was transmitted to the Secretary on the day, and at the time, specified in the print-out; and</w:t>
      </w:r>
    </w:p>
    <w:p w14:paraId="0166AF89" w14:textId="77777777" w:rsidR="00424851" w:rsidRPr="00166B8D" w:rsidRDefault="00424851" w:rsidP="00424851">
      <w:pPr>
        <w:widowControl w:val="0"/>
        <w:tabs>
          <w:tab w:val="left" w:pos="802"/>
        </w:tabs>
        <w:autoSpaceDE w:val="0"/>
        <w:autoSpaceDN w:val="0"/>
        <w:adjustRightInd w:val="0"/>
        <w:spacing w:before="120"/>
        <w:ind w:left="802" w:hanging="389"/>
        <w:jc w:val="both"/>
        <w:rPr>
          <w:sz w:val="22"/>
          <w:szCs w:val="22"/>
        </w:rPr>
      </w:pPr>
      <w:r w:rsidRPr="00166B8D">
        <w:rPr>
          <w:sz w:val="22"/>
          <w:szCs w:val="22"/>
        </w:rPr>
        <w:t>(b)</w:t>
      </w:r>
      <w:r w:rsidRPr="00166B8D">
        <w:rPr>
          <w:sz w:val="22"/>
          <w:szCs w:val="22"/>
        </w:rPr>
        <w:tab/>
        <w:t>that the information or document was transmitted by the person specified in the print-out as the person who transmitted the information or document.</w:t>
      </w:r>
    </w:p>
    <w:p w14:paraId="5B68D74F"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“(3)</w:t>
      </w:r>
      <w:r w:rsidRPr="00166B8D">
        <w:rPr>
          <w:sz w:val="22"/>
          <w:szCs w:val="22"/>
        </w:rPr>
        <w:tab/>
        <w:t>A paper certified, in writing, by an officer of the Department to have been produced by a specified data processing device in an office of the Secretary is to be taken to be a print-out for the purposes of this section unless the contrary is proved.”.</w:t>
      </w:r>
    </w:p>
    <w:p w14:paraId="6018E8E9" w14:textId="7D584EDC" w:rsidR="00424851" w:rsidRPr="00784875" w:rsidRDefault="00424851" w:rsidP="00784875">
      <w:pPr>
        <w:widowControl w:val="0"/>
        <w:autoSpaceDE w:val="0"/>
        <w:autoSpaceDN w:val="0"/>
        <w:adjustRightInd w:val="0"/>
        <w:spacing w:before="240" w:after="120"/>
        <w:jc w:val="center"/>
        <w:rPr>
          <w:szCs w:val="22"/>
        </w:rPr>
      </w:pPr>
      <w:r w:rsidRPr="00784875">
        <w:rPr>
          <w:b/>
          <w:bCs/>
          <w:szCs w:val="22"/>
        </w:rPr>
        <w:t>PART 4—AMENDMENTS OF THE HORTICULTURAL</w:t>
      </w:r>
      <w:r w:rsidR="008B5953" w:rsidRPr="00784875">
        <w:rPr>
          <w:b/>
          <w:bCs/>
          <w:szCs w:val="22"/>
        </w:rPr>
        <w:br/>
      </w:r>
      <w:r w:rsidRPr="00784875">
        <w:rPr>
          <w:b/>
          <w:bCs/>
          <w:szCs w:val="22"/>
        </w:rPr>
        <w:t>RESEARCH AND DEVELOPMENT CORPORATION ACT 1987</w:t>
      </w:r>
    </w:p>
    <w:p w14:paraId="36AC1793"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Principal Act</w:t>
      </w:r>
    </w:p>
    <w:p w14:paraId="03112F95" w14:textId="77777777" w:rsidR="00424851" w:rsidRPr="00166B8D" w:rsidRDefault="00424851" w:rsidP="00424851">
      <w:pPr>
        <w:widowControl w:val="0"/>
        <w:autoSpaceDE w:val="0"/>
        <w:autoSpaceDN w:val="0"/>
        <w:adjustRightInd w:val="0"/>
        <w:spacing w:before="120"/>
        <w:ind w:firstLine="331"/>
        <w:jc w:val="both"/>
        <w:rPr>
          <w:sz w:val="22"/>
          <w:szCs w:val="22"/>
        </w:rPr>
      </w:pPr>
      <w:r w:rsidRPr="00166B8D">
        <w:rPr>
          <w:b/>
          <w:bCs/>
          <w:sz w:val="22"/>
          <w:szCs w:val="22"/>
        </w:rPr>
        <w:t>9</w:t>
      </w:r>
      <w:r w:rsidRPr="00166B8D">
        <w:rPr>
          <w:sz w:val="22"/>
          <w:szCs w:val="22"/>
        </w:rPr>
        <w:t>.</w:t>
      </w:r>
      <w:r w:rsidRPr="00166B8D">
        <w:rPr>
          <w:sz w:val="22"/>
          <w:szCs w:val="22"/>
        </w:rPr>
        <w:tab/>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Horticultural Research and Development Corporation Act 1987</w:t>
      </w:r>
      <w:r w:rsidRPr="00166B8D">
        <w:rPr>
          <w:sz w:val="22"/>
          <w:szCs w:val="22"/>
          <w:vertAlign w:val="superscript"/>
        </w:rPr>
        <w:t>3</w:t>
      </w:r>
      <w:r w:rsidRPr="00166B8D">
        <w:rPr>
          <w:i/>
          <w:iCs/>
          <w:sz w:val="22"/>
          <w:szCs w:val="22"/>
        </w:rPr>
        <w:t>.</w:t>
      </w:r>
    </w:p>
    <w:p w14:paraId="455B1E0D" w14:textId="77777777" w:rsidR="00424851" w:rsidRPr="00166B8D" w:rsidRDefault="00424851" w:rsidP="008B5953">
      <w:pPr>
        <w:widowControl w:val="0"/>
        <w:autoSpaceDE w:val="0"/>
        <w:autoSpaceDN w:val="0"/>
        <w:adjustRightInd w:val="0"/>
        <w:spacing w:before="120"/>
        <w:jc w:val="both"/>
        <w:rPr>
          <w:sz w:val="22"/>
          <w:szCs w:val="22"/>
        </w:rPr>
      </w:pPr>
      <w:r w:rsidRPr="00166B8D">
        <w:rPr>
          <w:i/>
          <w:iCs/>
          <w:sz w:val="22"/>
          <w:szCs w:val="22"/>
        </w:rPr>
        <w:br w:type="page"/>
      </w:r>
      <w:r w:rsidRPr="00166B8D">
        <w:rPr>
          <w:b/>
          <w:bCs/>
          <w:sz w:val="22"/>
          <w:szCs w:val="22"/>
        </w:rPr>
        <w:lastRenderedPageBreak/>
        <w:t>Interpretation</w:t>
      </w:r>
    </w:p>
    <w:p w14:paraId="539CB808" w14:textId="77777777" w:rsidR="00424851" w:rsidRPr="00166B8D" w:rsidRDefault="00424851" w:rsidP="00424851">
      <w:pPr>
        <w:widowControl w:val="0"/>
        <w:tabs>
          <w:tab w:val="left" w:pos="763"/>
        </w:tabs>
        <w:autoSpaceDE w:val="0"/>
        <w:autoSpaceDN w:val="0"/>
        <w:adjustRightInd w:val="0"/>
        <w:spacing w:before="120"/>
        <w:ind w:left="360"/>
        <w:jc w:val="both"/>
        <w:rPr>
          <w:sz w:val="22"/>
          <w:szCs w:val="22"/>
        </w:rPr>
      </w:pPr>
      <w:r w:rsidRPr="00166B8D">
        <w:rPr>
          <w:b/>
          <w:bCs/>
          <w:sz w:val="22"/>
          <w:szCs w:val="22"/>
        </w:rPr>
        <w:t>10.</w:t>
      </w:r>
      <w:r w:rsidRPr="00166B8D">
        <w:rPr>
          <w:b/>
          <w:bCs/>
          <w:sz w:val="22"/>
          <w:szCs w:val="22"/>
        </w:rPr>
        <w:tab/>
      </w:r>
      <w:r w:rsidRPr="00166B8D">
        <w:rPr>
          <w:sz w:val="22"/>
          <w:szCs w:val="22"/>
        </w:rPr>
        <w:t>Section 3 of the Principal Act is amended:</w:t>
      </w:r>
    </w:p>
    <w:p w14:paraId="3E4CFD8C" w14:textId="77777777" w:rsidR="00424851" w:rsidRPr="00166B8D" w:rsidRDefault="00424851" w:rsidP="00424851">
      <w:pPr>
        <w:widowControl w:val="0"/>
        <w:tabs>
          <w:tab w:val="left" w:pos="787"/>
        </w:tabs>
        <w:autoSpaceDE w:val="0"/>
        <w:autoSpaceDN w:val="0"/>
        <w:adjustRightInd w:val="0"/>
        <w:spacing w:before="120"/>
        <w:ind w:left="787" w:hanging="389"/>
        <w:jc w:val="both"/>
        <w:rPr>
          <w:sz w:val="22"/>
          <w:szCs w:val="22"/>
        </w:rPr>
      </w:pPr>
      <w:r w:rsidRPr="00166B8D">
        <w:rPr>
          <w:b/>
          <w:bCs/>
          <w:sz w:val="22"/>
          <w:szCs w:val="22"/>
        </w:rPr>
        <w:t>(a)</w:t>
      </w:r>
      <w:r w:rsidRPr="00166B8D">
        <w:rPr>
          <w:sz w:val="22"/>
          <w:szCs w:val="22"/>
        </w:rPr>
        <w:tab/>
        <w:t>by omitting paragraph (b) of the definition of “member” in subsection (1) and substituting the following paragraph:</w:t>
      </w:r>
    </w:p>
    <w:p w14:paraId="2AA7BA41" w14:textId="77777777" w:rsidR="00424851" w:rsidRPr="00166B8D" w:rsidRDefault="00424851" w:rsidP="00424851">
      <w:pPr>
        <w:widowControl w:val="0"/>
        <w:autoSpaceDE w:val="0"/>
        <w:autoSpaceDN w:val="0"/>
        <w:adjustRightInd w:val="0"/>
        <w:spacing w:before="120"/>
        <w:ind w:left="1608" w:hanging="581"/>
        <w:jc w:val="both"/>
        <w:rPr>
          <w:sz w:val="22"/>
          <w:szCs w:val="22"/>
        </w:rPr>
      </w:pPr>
      <w:r w:rsidRPr="00166B8D">
        <w:rPr>
          <w:sz w:val="22"/>
          <w:szCs w:val="22"/>
        </w:rPr>
        <w:t>“(b)</w:t>
      </w:r>
      <w:r w:rsidRPr="00166B8D">
        <w:rPr>
          <w:sz w:val="22"/>
          <w:szCs w:val="22"/>
        </w:rPr>
        <w:tab/>
        <w:t>in relation to a Selection Committee—the Presiding Member;”;</w:t>
      </w:r>
    </w:p>
    <w:p w14:paraId="7FA113A5" w14:textId="77777777" w:rsidR="00424851" w:rsidRPr="00166B8D" w:rsidRDefault="00424851" w:rsidP="00424851">
      <w:pPr>
        <w:widowControl w:val="0"/>
        <w:tabs>
          <w:tab w:val="left" w:pos="787"/>
        </w:tabs>
        <w:autoSpaceDE w:val="0"/>
        <w:autoSpaceDN w:val="0"/>
        <w:adjustRightInd w:val="0"/>
        <w:spacing w:before="120"/>
        <w:ind w:left="787" w:hanging="389"/>
        <w:jc w:val="both"/>
        <w:rPr>
          <w:sz w:val="22"/>
          <w:szCs w:val="22"/>
        </w:rPr>
      </w:pPr>
      <w:r w:rsidRPr="00166B8D">
        <w:rPr>
          <w:b/>
          <w:bCs/>
          <w:sz w:val="22"/>
          <w:szCs w:val="22"/>
        </w:rPr>
        <w:t>(b)</w:t>
      </w:r>
      <w:r w:rsidRPr="00166B8D">
        <w:rPr>
          <w:sz w:val="22"/>
          <w:szCs w:val="22"/>
        </w:rPr>
        <w:tab/>
        <w:t>by omitting paragraph (b) of the definition of “nominated member” in subsection (1) and substituting the following paragraph:</w:t>
      </w:r>
    </w:p>
    <w:p w14:paraId="617B9E72" w14:textId="77777777" w:rsidR="00424851" w:rsidRPr="00166B8D" w:rsidRDefault="00424851" w:rsidP="00424851">
      <w:pPr>
        <w:widowControl w:val="0"/>
        <w:autoSpaceDE w:val="0"/>
        <w:autoSpaceDN w:val="0"/>
        <w:adjustRightInd w:val="0"/>
        <w:spacing w:before="120"/>
        <w:ind w:left="1464" w:hanging="518"/>
        <w:jc w:val="both"/>
        <w:rPr>
          <w:sz w:val="22"/>
          <w:szCs w:val="22"/>
        </w:rPr>
      </w:pPr>
      <w:r w:rsidRPr="00166B8D">
        <w:rPr>
          <w:sz w:val="22"/>
          <w:szCs w:val="22"/>
        </w:rPr>
        <w:t>“(b)</w:t>
      </w:r>
      <w:r w:rsidRPr="00166B8D">
        <w:rPr>
          <w:sz w:val="22"/>
          <w:szCs w:val="22"/>
        </w:rPr>
        <w:tab/>
        <w:t xml:space="preserve">in relation to a Selection Committee—a member of the Selection Committee appointed on the nomination of an eligible industry body or bodies, or a member appointed under subsection 67 </w:t>
      </w:r>
      <w:r w:rsidRPr="00166B8D">
        <w:rPr>
          <w:smallCaps/>
          <w:sz w:val="22"/>
          <w:szCs w:val="22"/>
        </w:rPr>
        <w:t>(3a);”;</w:t>
      </w:r>
    </w:p>
    <w:p w14:paraId="5E7A5ED8" w14:textId="77777777" w:rsidR="00424851" w:rsidRPr="00166B8D" w:rsidRDefault="00424851" w:rsidP="00424851">
      <w:pPr>
        <w:widowControl w:val="0"/>
        <w:tabs>
          <w:tab w:val="left" w:pos="787"/>
        </w:tabs>
        <w:autoSpaceDE w:val="0"/>
        <w:autoSpaceDN w:val="0"/>
        <w:adjustRightInd w:val="0"/>
        <w:spacing w:before="120"/>
        <w:ind w:left="787" w:hanging="389"/>
        <w:jc w:val="both"/>
        <w:rPr>
          <w:sz w:val="22"/>
          <w:szCs w:val="22"/>
        </w:rPr>
      </w:pPr>
      <w:r w:rsidRPr="00166B8D">
        <w:rPr>
          <w:b/>
          <w:bCs/>
          <w:sz w:val="22"/>
          <w:szCs w:val="22"/>
        </w:rPr>
        <w:t>(c)</w:t>
      </w:r>
      <w:r w:rsidRPr="00166B8D">
        <w:rPr>
          <w:sz w:val="22"/>
          <w:szCs w:val="22"/>
        </w:rPr>
        <w:tab/>
        <w:t>by omitting from subsection (1) the definitions of “Chairperson” and “Selection Committee” and substituting the following definitions:</w:t>
      </w:r>
    </w:p>
    <w:p w14:paraId="17955FBC" w14:textId="39614C34" w:rsidR="00424851" w:rsidRPr="00166B8D" w:rsidRDefault="00424851" w:rsidP="00424851">
      <w:pPr>
        <w:widowControl w:val="0"/>
        <w:autoSpaceDE w:val="0"/>
        <w:autoSpaceDN w:val="0"/>
        <w:adjustRightInd w:val="0"/>
        <w:spacing w:before="120"/>
        <w:ind w:left="797"/>
        <w:jc w:val="both"/>
        <w:rPr>
          <w:sz w:val="22"/>
          <w:szCs w:val="22"/>
        </w:rPr>
      </w:pPr>
      <w:r w:rsidRPr="00784875">
        <w:rPr>
          <w:bCs/>
          <w:sz w:val="22"/>
          <w:szCs w:val="22"/>
        </w:rPr>
        <w:t>“</w:t>
      </w:r>
      <w:r w:rsidRPr="00166B8D">
        <w:rPr>
          <w:b/>
          <w:bCs/>
          <w:sz w:val="22"/>
          <w:szCs w:val="22"/>
        </w:rPr>
        <w:t xml:space="preserve"> ‘Chairperson’ </w:t>
      </w:r>
      <w:r w:rsidRPr="00166B8D">
        <w:rPr>
          <w:sz w:val="22"/>
          <w:szCs w:val="22"/>
        </w:rPr>
        <w:t>means the Chairperson of the Corporation;</w:t>
      </w:r>
    </w:p>
    <w:p w14:paraId="58866BEA" w14:textId="77777777" w:rsidR="00424851" w:rsidRPr="00166B8D" w:rsidRDefault="00424851" w:rsidP="00424851">
      <w:pPr>
        <w:widowControl w:val="0"/>
        <w:autoSpaceDE w:val="0"/>
        <w:autoSpaceDN w:val="0"/>
        <w:adjustRightInd w:val="0"/>
        <w:spacing w:before="120"/>
        <w:ind w:left="792"/>
        <w:jc w:val="both"/>
        <w:rPr>
          <w:sz w:val="22"/>
          <w:szCs w:val="22"/>
        </w:rPr>
      </w:pPr>
      <w:r w:rsidRPr="00166B8D">
        <w:rPr>
          <w:b/>
          <w:bCs/>
          <w:sz w:val="22"/>
          <w:szCs w:val="22"/>
        </w:rPr>
        <w:t xml:space="preserve">‘Selection Committee’ </w:t>
      </w:r>
      <w:r w:rsidRPr="00166B8D">
        <w:rPr>
          <w:sz w:val="22"/>
          <w:szCs w:val="22"/>
        </w:rPr>
        <w:t>means a Selection Committee established under section 67;”;</w:t>
      </w:r>
    </w:p>
    <w:p w14:paraId="37E6C7D3" w14:textId="77777777" w:rsidR="00424851" w:rsidRPr="00166B8D" w:rsidRDefault="00424851" w:rsidP="00424851">
      <w:pPr>
        <w:widowControl w:val="0"/>
        <w:tabs>
          <w:tab w:val="left" w:pos="787"/>
        </w:tabs>
        <w:autoSpaceDE w:val="0"/>
        <w:autoSpaceDN w:val="0"/>
        <w:adjustRightInd w:val="0"/>
        <w:spacing w:before="120"/>
        <w:ind w:left="787" w:hanging="389"/>
        <w:jc w:val="both"/>
        <w:rPr>
          <w:sz w:val="22"/>
          <w:szCs w:val="22"/>
        </w:rPr>
      </w:pPr>
      <w:r w:rsidRPr="00166B8D">
        <w:rPr>
          <w:b/>
          <w:bCs/>
          <w:sz w:val="22"/>
          <w:szCs w:val="22"/>
        </w:rPr>
        <w:t>(d)</w:t>
      </w:r>
      <w:r w:rsidRPr="00166B8D">
        <w:rPr>
          <w:sz w:val="22"/>
          <w:szCs w:val="22"/>
        </w:rPr>
        <w:tab/>
        <w:t>by omitting from subsection (1) the definition of “Research Councils Selection Committee”;</w:t>
      </w:r>
    </w:p>
    <w:p w14:paraId="2B8CBEFF" w14:textId="77777777" w:rsidR="00424851" w:rsidRPr="00166B8D" w:rsidRDefault="00424851" w:rsidP="00424851">
      <w:pPr>
        <w:widowControl w:val="0"/>
        <w:tabs>
          <w:tab w:val="left" w:pos="787"/>
        </w:tabs>
        <w:autoSpaceDE w:val="0"/>
        <w:autoSpaceDN w:val="0"/>
        <w:adjustRightInd w:val="0"/>
        <w:spacing w:before="120"/>
        <w:ind w:left="398"/>
        <w:jc w:val="both"/>
        <w:rPr>
          <w:sz w:val="22"/>
          <w:szCs w:val="22"/>
        </w:rPr>
      </w:pPr>
      <w:r w:rsidRPr="00166B8D">
        <w:rPr>
          <w:b/>
          <w:bCs/>
          <w:sz w:val="22"/>
          <w:szCs w:val="22"/>
        </w:rPr>
        <w:t>(e)</w:t>
      </w:r>
      <w:r w:rsidRPr="00166B8D">
        <w:rPr>
          <w:sz w:val="22"/>
          <w:szCs w:val="22"/>
        </w:rPr>
        <w:tab/>
        <w:t>by inserting in subsection (1) the following definition:</w:t>
      </w:r>
    </w:p>
    <w:p w14:paraId="51881234" w14:textId="38EEADB7" w:rsidR="00424851" w:rsidRPr="00166B8D" w:rsidRDefault="00424851" w:rsidP="00424851">
      <w:pPr>
        <w:widowControl w:val="0"/>
        <w:autoSpaceDE w:val="0"/>
        <w:autoSpaceDN w:val="0"/>
        <w:adjustRightInd w:val="0"/>
        <w:spacing w:before="120"/>
        <w:ind w:left="787"/>
        <w:jc w:val="both"/>
        <w:rPr>
          <w:sz w:val="22"/>
          <w:szCs w:val="22"/>
        </w:rPr>
      </w:pPr>
      <w:r w:rsidRPr="00784875">
        <w:rPr>
          <w:bCs/>
          <w:sz w:val="22"/>
          <w:szCs w:val="22"/>
        </w:rPr>
        <w:t>“</w:t>
      </w:r>
      <w:r w:rsidRPr="00166B8D">
        <w:rPr>
          <w:b/>
          <w:bCs/>
          <w:sz w:val="22"/>
          <w:szCs w:val="22"/>
        </w:rPr>
        <w:t xml:space="preserve"> ‘Presiding Member’ </w:t>
      </w:r>
      <w:r w:rsidRPr="00166B8D">
        <w:rPr>
          <w:sz w:val="22"/>
          <w:szCs w:val="22"/>
        </w:rPr>
        <w:t>means a person appointed as the Presiding Member of Selection Committees under section 57;”.</w:t>
      </w:r>
    </w:p>
    <w:p w14:paraId="6C2F3F5D" w14:textId="77777777" w:rsidR="00424851" w:rsidRPr="00166B8D" w:rsidRDefault="00424851" w:rsidP="00424851">
      <w:pPr>
        <w:widowControl w:val="0"/>
        <w:tabs>
          <w:tab w:val="left" w:pos="744"/>
        </w:tabs>
        <w:autoSpaceDE w:val="0"/>
        <w:autoSpaceDN w:val="0"/>
        <w:adjustRightInd w:val="0"/>
        <w:spacing w:before="120"/>
        <w:ind w:firstLine="341"/>
        <w:jc w:val="both"/>
        <w:rPr>
          <w:sz w:val="22"/>
          <w:szCs w:val="22"/>
        </w:rPr>
      </w:pPr>
      <w:r w:rsidRPr="00166B8D">
        <w:rPr>
          <w:b/>
          <w:bCs/>
          <w:sz w:val="22"/>
          <w:szCs w:val="22"/>
        </w:rPr>
        <w:t>11.</w:t>
      </w:r>
      <w:r w:rsidRPr="00166B8D">
        <w:rPr>
          <w:sz w:val="22"/>
          <w:szCs w:val="22"/>
        </w:rPr>
        <w:tab/>
        <w:t>Section 57 of the Principal Act is repealed and the following sections are substituted:</w:t>
      </w:r>
    </w:p>
    <w:p w14:paraId="6B9EB0E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Presiding Member</w:t>
      </w:r>
    </w:p>
    <w:p w14:paraId="41F5206D"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“57.</w:t>
      </w:r>
      <w:r w:rsidRPr="00166B8D">
        <w:rPr>
          <w:sz w:val="22"/>
          <w:szCs w:val="22"/>
        </w:rPr>
        <w:tab/>
        <w:t>(1) the Minister must appoint a person as the Presiding Member of Selection Committees for the Corporation.</w:t>
      </w:r>
    </w:p>
    <w:p w14:paraId="73E9CA57" w14:textId="77777777" w:rsidR="00424851" w:rsidRPr="00166B8D" w:rsidRDefault="00424851" w:rsidP="00424851">
      <w:pPr>
        <w:widowControl w:val="0"/>
        <w:autoSpaceDE w:val="0"/>
        <w:autoSpaceDN w:val="0"/>
        <w:adjustRightInd w:val="0"/>
        <w:spacing w:before="120"/>
        <w:ind w:left="350"/>
        <w:jc w:val="both"/>
        <w:rPr>
          <w:sz w:val="22"/>
          <w:szCs w:val="22"/>
        </w:rPr>
      </w:pPr>
      <w:r w:rsidRPr="00166B8D">
        <w:rPr>
          <w:sz w:val="22"/>
          <w:szCs w:val="22"/>
        </w:rPr>
        <w:t>“(2)</w:t>
      </w:r>
      <w:r w:rsidRPr="00166B8D">
        <w:rPr>
          <w:sz w:val="22"/>
          <w:szCs w:val="22"/>
        </w:rPr>
        <w:tab/>
        <w:t>The Presiding Member is to be appointed on a part-time basis.</w:t>
      </w:r>
    </w:p>
    <w:p w14:paraId="6B045627" w14:textId="77777777" w:rsidR="00424851" w:rsidRPr="00166B8D" w:rsidRDefault="00424851" w:rsidP="00424851">
      <w:pPr>
        <w:widowControl w:val="0"/>
        <w:autoSpaceDE w:val="0"/>
        <w:autoSpaceDN w:val="0"/>
        <w:adjustRightInd w:val="0"/>
        <w:spacing w:before="120"/>
        <w:ind w:firstLine="350"/>
        <w:jc w:val="both"/>
        <w:rPr>
          <w:sz w:val="22"/>
          <w:szCs w:val="22"/>
        </w:rPr>
      </w:pPr>
      <w:r w:rsidRPr="00166B8D">
        <w:rPr>
          <w:sz w:val="22"/>
          <w:szCs w:val="22"/>
        </w:rPr>
        <w:t>“(3)</w:t>
      </w:r>
      <w:r w:rsidRPr="00166B8D">
        <w:rPr>
          <w:sz w:val="22"/>
          <w:szCs w:val="22"/>
        </w:rPr>
        <w:tab/>
        <w:t>The Presiding Member holds office for the period, not longer than 3 years, specified in the instrument of appointment, but is eligible for re-appointment.</w:t>
      </w:r>
    </w:p>
    <w:p w14:paraId="2069FB66"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Minister may request the establishment of a Selection Committee</w:t>
      </w:r>
    </w:p>
    <w:p w14:paraId="1CDE3AD1" w14:textId="77777777" w:rsidR="00424851" w:rsidRPr="00166B8D" w:rsidRDefault="00424851" w:rsidP="00424851">
      <w:pPr>
        <w:widowControl w:val="0"/>
        <w:autoSpaceDE w:val="0"/>
        <w:autoSpaceDN w:val="0"/>
        <w:adjustRightInd w:val="0"/>
        <w:spacing w:before="120"/>
        <w:ind w:left="346"/>
        <w:jc w:val="both"/>
        <w:rPr>
          <w:sz w:val="22"/>
          <w:szCs w:val="22"/>
        </w:rPr>
      </w:pPr>
      <w:r w:rsidRPr="00166B8D">
        <w:rPr>
          <w:smallCaps/>
          <w:sz w:val="22"/>
          <w:szCs w:val="22"/>
        </w:rPr>
        <w:t xml:space="preserve">“57a. </w:t>
      </w:r>
      <w:r w:rsidRPr="00166B8D">
        <w:rPr>
          <w:sz w:val="22"/>
          <w:szCs w:val="22"/>
        </w:rPr>
        <w:t>(1) For the purpose of:</w:t>
      </w:r>
    </w:p>
    <w:p w14:paraId="148337B3" w14:textId="77777777" w:rsidR="00424851" w:rsidRPr="00166B8D" w:rsidRDefault="00424851" w:rsidP="00424851">
      <w:pPr>
        <w:widowControl w:val="0"/>
        <w:tabs>
          <w:tab w:val="left" w:pos="778"/>
        </w:tabs>
        <w:autoSpaceDE w:val="0"/>
        <w:autoSpaceDN w:val="0"/>
        <w:adjustRightInd w:val="0"/>
        <w:spacing w:before="120"/>
        <w:ind w:left="384"/>
        <w:jc w:val="both"/>
        <w:rPr>
          <w:sz w:val="22"/>
          <w:szCs w:val="22"/>
        </w:rPr>
      </w:pPr>
      <w:r w:rsidRPr="00166B8D">
        <w:rPr>
          <w:sz w:val="22"/>
          <w:szCs w:val="22"/>
        </w:rPr>
        <w:t>(a)</w:t>
      </w:r>
      <w:r w:rsidRPr="00166B8D">
        <w:rPr>
          <w:sz w:val="22"/>
          <w:szCs w:val="22"/>
        </w:rPr>
        <w:tab/>
        <w:t>appointing the nominated members of the Corporation; or</w:t>
      </w:r>
    </w:p>
    <w:p w14:paraId="08FC845B" w14:textId="77777777" w:rsidR="00424851" w:rsidRPr="00166B8D" w:rsidRDefault="00424851" w:rsidP="00424851">
      <w:pPr>
        <w:widowControl w:val="0"/>
        <w:tabs>
          <w:tab w:val="left" w:pos="778"/>
        </w:tabs>
        <w:autoSpaceDE w:val="0"/>
        <w:autoSpaceDN w:val="0"/>
        <w:adjustRightInd w:val="0"/>
        <w:spacing w:before="120"/>
        <w:ind w:left="778" w:hanging="394"/>
        <w:jc w:val="both"/>
        <w:rPr>
          <w:sz w:val="22"/>
          <w:szCs w:val="22"/>
        </w:rPr>
      </w:pPr>
      <w:r w:rsidRPr="00166B8D">
        <w:rPr>
          <w:sz w:val="22"/>
          <w:szCs w:val="22"/>
        </w:rPr>
        <w:t>(b)</w:t>
      </w:r>
      <w:r w:rsidRPr="00166B8D">
        <w:rPr>
          <w:sz w:val="22"/>
          <w:szCs w:val="22"/>
        </w:rPr>
        <w:tab/>
        <w:t>filling a vacancy caused by the resignation, or the termination of the appointment, of such a member;</w:t>
      </w:r>
    </w:p>
    <w:p w14:paraId="5A6E3E9F"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the Minister must give written notice to the Presiding Member:</w:t>
      </w:r>
    </w:p>
    <w:p w14:paraId="52653001" w14:textId="77777777" w:rsidR="00424851" w:rsidRPr="00166B8D" w:rsidRDefault="00E54DD1" w:rsidP="00424851">
      <w:pPr>
        <w:widowControl w:val="0"/>
        <w:tabs>
          <w:tab w:val="left" w:pos="773"/>
        </w:tabs>
        <w:autoSpaceDE w:val="0"/>
        <w:autoSpaceDN w:val="0"/>
        <w:adjustRightInd w:val="0"/>
        <w:spacing w:before="120"/>
        <w:ind w:left="773" w:hanging="394"/>
        <w:jc w:val="both"/>
        <w:rPr>
          <w:sz w:val="22"/>
          <w:szCs w:val="22"/>
        </w:rPr>
      </w:pPr>
      <w:r>
        <w:rPr>
          <w:sz w:val="22"/>
          <w:szCs w:val="22"/>
        </w:rPr>
        <w:br w:type="page"/>
      </w:r>
      <w:r w:rsidR="00424851" w:rsidRPr="00166B8D">
        <w:rPr>
          <w:sz w:val="22"/>
          <w:szCs w:val="22"/>
        </w:rPr>
        <w:lastRenderedPageBreak/>
        <w:t>(c)</w:t>
      </w:r>
      <w:r w:rsidR="00424851" w:rsidRPr="00166B8D">
        <w:rPr>
          <w:sz w:val="22"/>
          <w:szCs w:val="22"/>
        </w:rPr>
        <w:tab/>
        <w:t>asking the Presiding Member to establish a Selection Committee; and</w:t>
      </w:r>
    </w:p>
    <w:p w14:paraId="0EEF72D4" w14:textId="77777777" w:rsidR="00424851" w:rsidRPr="00166B8D" w:rsidRDefault="00424851" w:rsidP="00424851">
      <w:pPr>
        <w:widowControl w:val="0"/>
        <w:tabs>
          <w:tab w:val="left" w:pos="773"/>
        </w:tabs>
        <w:autoSpaceDE w:val="0"/>
        <w:autoSpaceDN w:val="0"/>
        <w:adjustRightInd w:val="0"/>
        <w:spacing w:before="120"/>
        <w:ind w:left="773" w:hanging="394"/>
        <w:jc w:val="both"/>
        <w:rPr>
          <w:sz w:val="22"/>
          <w:szCs w:val="22"/>
        </w:rPr>
      </w:pPr>
      <w:r w:rsidRPr="00166B8D">
        <w:rPr>
          <w:sz w:val="22"/>
          <w:szCs w:val="22"/>
        </w:rPr>
        <w:t>(d)</w:t>
      </w:r>
      <w:r w:rsidRPr="00166B8D">
        <w:rPr>
          <w:sz w:val="22"/>
          <w:szCs w:val="22"/>
        </w:rPr>
        <w:tab/>
        <w:t>specifying the period within which the Selection Committee must nominate a person or persons (as the case requires) for appointment.</w:t>
      </w:r>
    </w:p>
    <w:p w14:paraId="1314E80A" w14:textId="77777777" w:rsidR="00424851" w:rsidRPr="00166B8D" w:rsidRDefault="00424851" w:rsidP="00424851">
      <w:pPr>
        <w:widowControl w:val="0"/>
        <w:autoSpaceDE w:val="0"/>
        <w:autoSpaceDN w:val="0"/>
        <w:adjustRightInd w:val="0"/>
        <w:spacing w:before="120"/>
        <w:ind w:firstLine="350"/>
        <w:jc w:val="both"/>
        <w:rPr>
          <w:sz w:val="22"/>
          <w:szCs w:val="22"/>
        </w:rPr>
      </w:pPr>
      <w:r w:rsidRPr="00166B8D">
        <w:rPr>
          <w:sz w:val="22"/>
          <w:szCs w:val="22"/>
        </w:rPr>
        <w:t>“(2)</w:t>
      </w:r>
      <w:r w:rsidRPr="00166B8D">
        <w:rPr>
          <w:sz w:val="22"/>
          <w:szCs w:val="22"/>
        </w:rPr>
        <w:tab/>
        <w:t>If the Minister believes on reasonable grounds that a vacancy of the kind mentioned in paragraph (1) (b) is about to occur, the Minister may give a notice before the vacancy occurs.”.</w:t>
      </w:r>
    </w:p>
    <w:p w14:paraId="241683E1" w14:textId="77777777" w:rsidR="00424851" w:rsidRPr="00166B8D" w:rsidRDefault="00424851" w:rsidP="00424851">
      <w:pPr>
        <w:widowControl w:val="0"/>
        <w:tabs>
          <w:tab w:val="left" w:pos="744"/>
        </w:tabs>
        <w:autoSpaceDE w:val="0"/>
        <w:autoSpaceDN w:val="0"/>
        <w:adjustRightInd w:val="0"/>
        <w:spacing w:before="120"/>
        <w:ind w:firstLine="346"/>
        <w:jc w:val="both"/>
        <w:rPr>
          <w:sz w:val="22"/>
          <w:szCs w:val="22"/>
        </w:rPr>
      </w:pPr>
      <w:r w:rsidRPr="00166B8D">
        <w:rPr>
          <w:b/>
          <w:bCs/>
          <w:sz w:val="22"/>
          <w:szCs w:val="22"/>
        </w:rPr>
        <w:t>12</w:t>
      </w:r>
      <w:r w:rsidRPr="00166B8D">
        <w:rPr>
          <w:sz w:val="22"/>
          <w:szCs w:val="22"/>
        </w:rPr>
        <w:t>.</w:t>
      </w:r>
      <w:r w:rsidRPr="00166B8D">
        <w:rPr>
          <w:sz w:val="22"/>
          <w:szCs w:val="22"/>
        </w:rPr>
        <w:tab/>
        <w:t>After section 59 of the Principal Act the following section is inserted in Division 1 of Part III:</w:t>
      </w:r>
    </w:p>
    <w:p w14:paraId="0ECE03B7"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Abolition</w:t>
      </w:r>
    </w:p>
    <w:p w14:paraId="10714712" w14:textId="77777777" w:rsidR="00424851" w:rsidRPr="00166B8D" w:rsidRDefault="00424851" w:rsidP="00424851">
      <w:pPr>
        <w:widowControl w:val="0"/>
        <w:autoSpaceDE w:val="0"/>
        <w:autoSpaceDN w:val="0"/>
        <w:adjustRightInd w:val="0"/>
        <w:spacing w:before="120"/>
        <w:ind w:left="355"/>
        <w:jc w:val="both"/>
        <w:rPr>
          <w:sz w:val="22"/>
          <w:szCs w:val="22"/>
        </w:rPr>
      </w:pPr>
      <w:r w:rsidRPr="00166B8D">
        <w:rPr>
          <w:sz w:val="22"/>
          <w:szCs w:val="22"/>
        </w:rPr>
        <w:t>“59</w:t>
      </w:r>
      <w:r w:rsidRPr="00166B8D">
        <w:rPr>
          <w:smallCaps/>
          <w:sz w:val="22"/>
          <w:szCs w:val="22"/>
        </w:rPr>
        <w:t>a</w:t>
      </w:r>
      <w:r w:rsidRPr="00166B8D">
        <w:rPr>
          <w:sz w:val="22"/>
          <w:szCs w:val="22"/>
        </w:rPr>
        <w:t>. (1) Where:</w:t>
      </w:r>
    </w:p>
    <w:p w14:paraId="64C02ADE" w14:textId="77777777" w:rsidR="00424851" w:rsidRPr="00166B8D" w:rsidRDefault="00424851" w:rsidP="00424851">
      <w:pPr>
        <w:widowControl w:val="0"/>
        <w:tabs>
          <w:tab w:val="left" w:pos="782"/>
        </w:tabs>
        <w:autoSpaceDE w:val="0"/>
        <w:autoSpaceDN w:val="0"/>
        <w:adjustRightInd w:val="0"/>
        <w:spacing w:before="120"/>
        <w:ind w:left="782" w:hanging="389"/>
        <w:jc w:val="both"/>
        <w:rPr>
          <w:sz w:val="22"/>
          <w:szCs w:val="22"/>
        </w:rPr>
      </w:pPr>
      <w:r w:rsidRPr="00166B8D">
        <w:rPr>
          <w:sz w:val="22"/>
          <w:szCs w:val="22"/>
        </w:rPr>
        <w:t>(a)</w:t>
      </w:r>
      <w:r w:rsidRPr="00166B8D">
        <w:rPr>
          <w:sz w:val="22"/>
          <w:szCs w:val="22"/>
        </w:rPr>
        <w:tab/>
        <w:t>the Minister has appointed to the Corporation a person nominated by a Selection Committee; and</w:t>
      </w:r>
    </w:p>
    <w:p w14:paraId="3B3982BB" w14:textId="77777777" w:rsidR="00424851" w:rsidRPr="00166B8D" w:rsidRDefault="00424851" w:rsidP="00424851">
      <w:pPr>
        <w:widowControl w:val="0"/>
        <w:tabs>
          <w:tab w:val="left" w:pos="782"/>
        </w:tabs>
        <w:autoSpaceDE w:val="0"/>
        <w:autoSpaceDN w:val="0"/>
        <w:adjustRightInd w:val="0"/>
        <w:spacing w:before="120"/>
        <w:ind w:left="782" w:hanging="389"/>
        <w:jc w:val="both"/>
        <w:rPr>
          <w:sz w:val="22"/>
          <w:szCs w:val="22"/>
        </w:rPr>
      </w:pPr>
      <w:r w:rsidRPr="00166B8D">
        <w:rPr>
          <w:sz w:val="22"/>
          <w:szCs w:val="22"/>
        </w:rPr>
        <w:t>(b)</w:t>
      </w:r>
      <w:r w:rsidRPr="00166B8D">
        <w:rPr>
          <w:sz w:val="22"/>
          <w:szCs w:val="22"/>
        </w:rPr>
        <w:tab/>
        <w:t>the Selection Committee has not made any other nomination that has yet to be accepted or rejected by the Minister; and</w:t>
      </w:r>
    </w:p>
    <w:p w14:paraId="285911FB" w14:textId="77777777" w:rsidR="00424851" w:rsidRPr="00166B8D" w:rsidRDefault="00424851" w:rsidP="00424851">
      <w:pPr>
        <w:widowControl w:val="0"/>
        <w:tabs>
          <w:tab w:val="left" w:pos="782"/>
        </w:tabs>
        <w:autoSpaceDE w:val="0"/>
        <w:autoSpaceDN w:val="0"/>
        <w:adjustRightInd w:val="0"/>
        <w:spacing w:before="120"/>
        <w:ind w:left="782" w:hanging="389"/>
        <w:jc w:val="both"/>
        <w:rPr>
          <w:sz w:val="22"/>
          <w:szCs w:val="22"/>
        </w:rPr>
      </w:pPr>
      <w:r w:rsidRPr="00166B8D">
        <w:rPr>
          <w:sz w:val="22"/>
          <w:szCs w:val="22"/>
        </w:rPr>
        <w:t>(c)</w:t>
      </w:r>
      <w:r w:rsidRPr="00166B8D">
        <w:rPr>
          <w:sz w:val="22"/>
          <w:szCs w:val="22"/>
        </w:rPr>
        <w:tab/>
        <w:t xml:space="preserve">there are no outstanding matters in a request by the Minister under section </w:t>
      </w:r>
      <w:r w:rsidRPr="00166B8D">
        <w:rPr>
          <w:smallCaps/>
          <w:sz w:val="22"/>
          <w:szCs w:val="22"/>
        </w:rPr>
        <w:t xml:space="preserve">57a </w:t>
      </w:r>
      <w:r w:rsidRPr="00166B8D">
        <w:rPr>
          <w:sz w:val="22"/>
          <w:szCs w:val="22"/>
        </w:rPr>
        <w:t>or 64 that are yet to be dealt with by the Selection Committee;</w:t>
      </w:r>
    </w:p>
    <w:p w14:paraId="7C13A00C"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the Presiding Member must abolish the Selection Committee.”.</w:t>
      </w:r>
    </w:p>
    <w:p w14:paraId="17EFF2B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Nominations</w:t>
      </w:r>
    </w:p>
    <w:p w14:paraId="6B3ED774" w14:textId="77777777" w:rsidR="00424851" w:rsidRPr="00166B8D" w:rsidRDefault="00424851" w:rsidP="00424851">
      <w:pPr>
        <w:widowControl w:val="0"/>
        <w:tabs>
          <w:tab w:val="left" w:pos="754"/>
        </w:tabs>
        <w:autoSpaceDE w:val="0"/>
        <w:autoSpaceDN w:val="0"/>
        <w:adjustRightInd w:val="0"/>
        <w:spacing w:before="120"/>
        <w:ind w:left="355"/>
        <w:jc w:val="both"/>
        <w:rPr>
          <w:sz w:val="22"/>
          <w:szCs w:val="22"/>
        </w:rPr>
      </w:pPr>
      <w:r w:rsidRPr="00166B8D">
        <w:rPr>
          <w:b/>
          <w:bCs/>
          <w:sz w:val="22"/>
          <w:szCs w:val="22"/>
        </w:rPr>
        <w:t>13.</w:t>
      </w:r>
      <w:r w:rsidRPr="00166B8D">
        <w:rPr>
          <w:b/>
          <w:bCs/>
          <w:sz w:val="22"/>
          <w:szCs w:val="22"/>
        </w:rPr>
        <w:tab/>
      </w:r>
      <w:r w:rsidRPr="00166B8D">
        <w:rPr>
          <w:sz w:val="22"/>
          <w:szCs w:val="22"/>
        </w:rPr>
        <w:t>Section 61 of the Principal Act is amended:</w:t>
      </w:r>
    </w:p>
    <w:p w14:paraId="64DC64D7" w14:textId="77777777" w:rsidR="00424851" w:rsidRPr="00166B8D" w:rsidRDefault="00424851" w:rsidP="00424851">
      <w:pPr>
        <w:widowControl w:val="0"/>
        <w:autoSpaceDE w:val="0"/>
        <w:autoSpaceDN w:val="0"/>
        <w:adjustRightInd w:val="0"/>
        <w:spacing w:before="120"/>
        <w:ind w:left="792" w:hanging="389"/>
        <w:jc w:val="both"/>
        <w:rPr>
          <w:sz w:val="22"/>
          <w:szCs w:val="22"/>
        </w:rPr>
      </w:pPr>
      <w:r w:rsidRPr="00166B8D">
        <w:rPr>
          <w:sz w:val="22"/>
          <w:szCs w:val="22"/>
        </w:rPr>
        <w:t>(</w:t>
      </w:r>
      <w:r w:rsidRPr="00166B8D">
        <w:rPr>
          <w:b/>
          <w:bCs/>
          <w:sz w:val="22"/>
          <w:szCs w:val="22"/>
        </w:rPr>
        <w:t>a</w:t>
      </w:r>
      <w:r w:rsidRPr="00166B8D">
        <w:rPr>
          <w:sz w:val="22"/>
          <w:szCs w:val="22"/>
        </w:rPr>
        <w:t>)</w:t>
      </w:r>
      <w:r w:rsidRPr="00166B8D">
        <w:rPr>
          <w:sz w:val="22"/>
          <w:szCs w:val="22"/>
        </w:rPr>
        <w:tab/>
        <w:t>by omitting subsection (1) and substituting the following subsections:</w:t>
      </w:r>
    </w:p>
    <w:p w14:paraId="761574ED" w14:textId="77777777" w:rsidR="00424851" w:rsidRPr="00166B8D" w:rsidRDefault="00424851" w:rsidP="00424851">
      <w:pPr>
        <w:widowControl w:val="0"/>
        <w:autoSpaceDE w:val="0"/>
        <w:autoSpaceDN w:val="0"/>
        <w:adjustRightInd w:val="0"/>
        <w:spacing w:before="120"/>
        <w:ind w:left="787" w:firstLine="226"/>
        <w:jc w:val="both"/>
        <w:rPr>
          <w:sz w:val="22"/>
          <w:szCs w:val="22"/>
        </w:rPr>
      </w:pPr>
      <w:r w:rsidRPr="00166B8D">
        <w:rPr>
          <w:sz w:val="22"/>
          <w:szCs w:val="22"/>
        </w:rPr>
        <w:t>“(1)</w:t>
      </w:r>
      <w:r w:rsidRPr="00166B8D">
        <w:rPr>
          <w:sz w:val="22"/>
          <w:szCs w:val="22"/>
        </w:rPr>
        <w:tab/>
        <w:t xml:space="preserve">Where the Minister makes a request under section </w:t>
      </w:r>
      <w:r w:rsidRPr="00166B8D">
        <w:rPr>
          <w:smallCaps/>
          <w:sz w:val="22"/>
          <w:szCs w:val="22"/>
        </w:rPr>
        <w:t xml:space="preserve">57a, </w:t>
      </w:r>
      <w:r w:rsidRPr="00166B8D">
        <w:rPr>
          <w:sz w:val="22"/>
          <w:szCs w:val="22"/>
        </w:rPr>
        <w:t>the Selection Committee established in accordance with the request must, within the period specified in the request, nominate in writing to the Minister a person or persons, as the case requires.</w:t>
      </w:r>
    </w:p>
    <w:p w14:paraId="3033ACB9" w14:textId="77777777" w:rsidR="00424851" w:rsidRPr="00166B8D" w:rsidRDefault="00424851" w:rsidP="00424851">
      <w:pPr>
        <w:widowControl w:val="0"/>
        <w:autoSpaceDE w:val="0"/>
        <w:autoSpaceDN w:val="0"/>
        <w:adjustRightInd w:val="0"/>
        <w:spacing w:before="120"/>
        <w:ind w:left="797" w:firstLine="216"/>
        <w:jc w:val="both"/>
        <w:rPr>
          <w:sz w:val="22"/>
          <w:szCs w:val="22"/>
        </w:rPr>
      </w:pPr>
      <w:r w:rsidRPr="00166B8D">
        <w:rPr>
          <w:sz w:val="22"/>
          <w:szCs w:val="22"/>
        </w:rPr>
        <w:t>“(1</w:t>
      </w:r>
      <w:r w:rsidRPr="00166B8D">
        <w:rPr>
          <w:smallCaps/>
          <w:sz w:val="22"/>
          <w:szCs w:val="22"/>
        </w:rPr>
        <w:t>a</w:t>
      </w:r>
      <w:r w:rsidRPr="00166B8D">
        <w:rPr>
          <w:sz w:val="22"/>
          <w:szCs w:val="22"/>
        </w:rPr>
        <w:t>) For the purpose of enabling it to make a nomination, the Selection Committee:</w:t>
      </w:r>
    </w:p>
    <w:p w14:paraId="4975FC2A" w14:textId="77777777" w:rsidR="00424851" w:rsidRPr="00166B8D" w:rsidRDefault="00424851" w:rsidP="00424851">
      <w:pPr>
        <w:widowControl w:val="0"/>
        <w:tabs>
          <w:tab w:val="left" w:pos="1445"/>
        </w:tabs>
        <w:autoSpaceDE w:val="0"/>
        <w:autoSpaceDN w:val="0"/>
        <w:adjustRightInd w:val="0"/>
        <w:spacing w:before="120"/>
        <w:ind w:left="1445" w:hanging="389"/>
        <w:jc w:val="both"/>
        <w:rPr>
          <w:sz w:val="22"/>
          <w:szCs w:val="22"/>
        </w:rPr>
      </w:pPr>
      <w:r w:rsidRPr="00166B8D">
        <w:rPr>
          <w:sz w:val="22"/>
          <w:szCs w:val="22"/>
        </w:rPr>
        <w:t>(a)</w:t>
      </w:r>
      <w:r w:rsidRPr="00166B8D">
        <w:rPr>
          <w:sz w:val="22"/>
          <w:szCs w:val="22"/>
        </w:rPr>
        <w:tab/>
        <w:t>must invite nomination of persons for appointment by advertising in a newspaper that circulates throughout Australia; and</w:t>
      </w:r>
    </w:p>
    <w:p w14:paraId="4E57B19F" w14:textId="77777777" w:rsidR="00424851" w:rsidRPr="00166B8D" w:rsidRDefault="00424851" w:rsidP="00424851">
      <w:pPr>
        <w:widowControl w:val="0"/>
        <w:tabs>
          <w:tab w:val="left" w:pos="1445"/>
        </w:tabs>
        <w:autoSpaceDE w:val="0"/>
        <w:autoSpaceDN w:val="0"/>
        <w:adjustRightInd w:val="0"/>
        <w:spacing w:before="120"/>
        <w:ind w:left="1445" w:hanging="389"/>
        <w:jc w:val="both"/>
        <w:rPr>
          <w:sz w:val="22"/>
          <w:szCs w:val="22"/>
        </w:rPr>
      </w:pPr>
      <w:r w:rsidRPr="00166B8D">
        <w:rPr>
          <w:sz w:val="22"/>
          <w:szCs w:val="22"/>
        </w:rPr>
        <w:t>(b)</w:t>
      </w:r>
      <w:r w:rsidRPr="00166B8D">
        <w:rPr>
          <w:sz w:val="22"/>
          <w:szCs w:val="22"/>
        </w:rPr>
        <w:tab/>
        <w:t>must invite nomination of persons for appointment from the eligible industry bodies; and</w:t>
      </w:r>
    </w:p>
    <w:p w14:paraId="1545FCDA" w14:textId="77777777" w:rsidR="00424851" w:rsidRPr="00166B8D" w:rsidRDefault="00424851" w:rsidP="00424851">
      <w:pPr>
        <w:widowControl w:val="0"/>
        <w:tabs>
          <w:tab w:val="left" w:pos="1445"/>
        </w:tabs>
        <w:autoSpaceDE w:val="0"/>
        <w:autoSpaceDN w:val="0"/>
        <w:adjustRightInd w:val="0"/>
        <w:spacing w:before="120"/>
        <w:ind w:left="1445" w:hanging="389"/>
        <w:jc w:val="both"/>
        <w:rPr>
          <w:sz w:val="22"/>
          <w:szCs w:val="22"/>
        </w:rPr>
      </w:pPr>
      <w:r w:rsidRPr="00166B8D">
        <w:rPr>
          <w:sz w:val="22"/>
          <w:szCs w:val="22"/>
        </w:rPr>
        <w:t>(c)</w:t>
      </w:r>
      <w:r w:rsidRPr="00166B8D">
        <w:rPr>
          <w:sz w:val="22"/>
          <w:szCs w:val="22"/>
        </w:rPr>
        <w:tab/>
        <w:t>may invite nomination of persons for appointment in any other way it considers appropriate.</w:t>
      </w:r>
    </w:p>
    <w:p w14:paraId="3901F3BD" w14:textId="77777777" w:rsidR="00424851" w:rsidRPr="00166B8D" w:rsidRDefault="00424851" w:rsidP="00424851">
      <w:pPr>
        <w:widowControl w:val="0"/>
        <w:autoSpaceDE w:val="0"/>
        <w:autoSpaceDN w:val="0"/>
        <w:adjustRightInd w:val="0"/>
        <w:spacing w:before="120"/>
        <w:ind w:left="802" w:firstLine="216"/>
        <w:jc w:val="both"/>
        <w:rPr>
          <w:sz w:val="22"/>
          <w:szCs w:val="22"/>
        </w:rPr>
      </w:pPr>
      <w:r w:rsidRPr="00166B8D">
        <w:rPr>
          <w:sz w:val="22"/>
          <w:szCs w:val="22"/>
        </w:rPr>
        <w:t>“(1</w:t>
      </w:r>
      <w:r w:rsidRPr="00166B8D">
        <w:rPr>
          <w:smallCaps/>
          <w:sz w:val="22"/>
          <w:szCs w:val="22"/>
        </w:rPr>
        <w:t>b</w:t>
      </w:r>
      <w:r w:rsidRPr="00166B8D">
        <w:rPr>
          <w:sz w:val="22"/>
          <w:szCs w:val="22"/>
        </w:rPr>
        <w:t>) The Selection Committee need not comply with paragraph (1</w:t>
      </w:r>
      <w:r w:rsidRPr="00166B8D">
        <w:rPr>
          <w:smallCaps/>
          <w:sz w:val="22"/>
          <w:szCs w:val="22"/>
        </w:rPr>
        <w:t>a</w:t>
      </w:r>
      <w:r w:rsidRPr="00166B8D">
        <w:rPr>
          <w:sz w:val="22"/>
          <w:szCs w:val="22"/>
        </w:rPr>
        <w:t>) (a) if:</w:t>
      </w:r>
    </w:p>
    <w:p w14:paraId="1AF06A83" w14:textId="77777777" w:rsidR="00424851" w:rsidRPr="00166B8D" w:rsidRDefault="00E54DD1" w:rsidP="00424851">
      <w:pPr>
        <w:widowControl w:val="0"/>
        <w:tabs>
          <w:tab w:val="left" w:pos="1421"/>
        </w:tabs>
        <w:autoSpaceDE w:val="0"/>
        <w:autoSpaceDN w:val="0"/>
        <w:adjustRightInd w:val="0"/>
        <w:spacing w:before="120"/>
        <w:ind w:left="1421" w:hanging="389"/>
        <w:jc w:val="both"/>
        <w:rPr>
          <w:sz w:val="22"/>
          <w:szCs w:val="22"/>
        </w:rPr>
      </w:pPr>
      <w:r>
        <w:rPr>
          <w:sz w:val="22"/>
          <w:szCs w:val="22"/>
        </w:rPr>
        <w:br w:type="page"/>
      </w:r>
      <w:r w:rsidR="00424851" w:rsidRPr="00166B8D">
        <w:rPr>
          <w:sz w:val="22"/>
          <w:szCs w:val="22"/>
        </w:rPr>
        <w:lastRenderedPageBreak/>
        <w:t>(a)</w:t>
      </w:r>
      <w:r w:rsidR="00424851" w:rsidRPr="00166B8D">
        <w:rPr>
          <w:sz w:val="22"/>
          <w:szCs w:val="22"/>
        </w:rPr>
        <w:tab/>
        <w:t>it is less than 12 months since the last appointment of a nominated member of the Corporation; and</w:t>
      </w:r>
    </w:p>
    <w:p w14:paraId="1432D6B2" w14:textId="77777777" w:rsidR="00424851" w:rsidRPr="00166B8D" w:rsidRDefault="00424851" w:rsidP="00424851">
      <w:pPr>
        <w:widowControl w:val="0"/>
        <w:tabs>
          <w:tab w:val="left" w:pos="1421"/>
        </w:tabs>
        <w:autoSpaceDE w:val="0"/>
        <w:autoSpaceDN w:val="0"/>
        <w:adjustRightInd w:val="0"/>
        <w:spacing w:before="120"/>
        <w:ind w:left="1421" w:hanging="389"/>
        <w:jc w:val="both"/>
        <w:rPr>
          <w:sz w:val="22"/>
          <w:szCs w:val="22"/>
        </w:rPr>
      </w:pPr>
      <w:r w:rsidRPr="00166B8D">
        <w:rPr>
          <w:sz w:val="22"/>
          <w:szCs w:val="22"/>
        </w:rPr>
        <w:t>(b)</w:t>
      </w:r>
      <w:r w:rsidRPr="00166B8D">
        <w:rPr>
          <w:sz w:val="22"/>
          <w:szCs w:val="22"/>
        </w:rPr>
        <w:tab/>
        <w:t>the member’s nomination was made following an advertisement under that paragraph; and</w:t>
      </w:r>
    </w:p>
    <w:p w14:paraId="7D63197E" w14:textId="77777777" w:rsidR="00424851" w:rsidRPr="00166B8D" w:rsidRDefault="00424851" w:rsidP="00424851">
      <w:pPr>
        <w:widowControl w:val="0"/>
        <w:tabs>
          <w:tab w:val="left" w:pos="1421"/>
        </w:tabs>
        <w:autoSpaceDE w:val="0"/>
        <w:autoSpaceDN w:val="0"/>
        <w:adjustRightInd w:val="0"/>
        <w:spacing w:before="120"/>
        <w:ind w:left="1421" w:hanging="389"/>
        <w:jc w:val="both"/>
        <w:rPr>
          <w:sz w:val="22"/>
          <w:szCs w:val="22"/>
        </w:rPr>
      </w:pPr>
      <w:r w:rsidRPr="00166B8D">
        <w:rPr>
          <w:sz w:val="22"/>
          <w:szCs w:val="22"/>
        </w:rPr>
        <w:t>(c)</w:t>
      </w:r>
      <w:r w:rsidRPr="00166B8D">
        <w:rPr>
          <w:sz w:val="22"/>
          <w:szCs w:val="22"/>
        </w:rPr>
        <w:tab/>
        <w:t>the Selection Committee considers that compliance with the paragraph is unlikely to result in a significantly improved field of candidates for nomination to the Minister.”;</w:t>
      </w:r>
    </w:p>
    <w:p w14:paraId="5DD5E4C4" w14:textId="77777777" w:rsidR="00424851" w:rsidRPr="00166B8D" w:rsidRDefault="00424851" w:rsidP="00424851">
      <w:pPr>
        <w:widowControl w:val="0"/>
        <w:tabs>
          <w:tab w:val="left" w:pos="768"/>
        </w:tabs>
        <w:autoSpaceDE w:val="0"/>
        <w:autoSpaceDN w:val="0"/>
        <w:adjustRightInd w:val="0"/>
        <w:spacing w:before="120"/>
        <w:ind w:left="379"/>
        <w:jc w:val="both"/>
        <w:rPr>
          <w:sz w:val="22"/>
          <w:szCs w:val="22"/>
        </w:rPr>
      </w:pPr>
      <w:r w:rsidRPr="00166B8D">
        <w:rPr>
          <w:b/>
          <w:bCs/>
          <w:sz w:val="22"/>
          <w:szCs w:val="22"/>
        </w:rPr>
        <w:t>(b)</w:t>
      </w:r>
      <w:r w:rsidRPr="00166B8D">
        <w:rPr>
          <w:sz w:val="22"/>
          <w:szCs w:val="22"/>
        </w:rPr>
        <w:tab/>
        <w:t>by adding at the end of subsection (2) after paragraph (2) (b):</w:t>
      </w:r>
    </w:p>
    <w:p w14:paraId="71B625EA" w14:textId="77777777" w:rsidR="00424851" w:rsidRPr="00166B8D" w:rsidRDefault="00424851" w:rsidP="00424851">
      <w:pPr>
        <w:widowControl w:val="0"/>
        <w:autoSpaceDE w:val="0"/>
        <w:autoSpaceDN w:val="0"/>
        <w:adjustRightInd w:val="0"/>
        <w:spacing w:before="120"/>
        <w:ind w:left="773"/>
        <w:jc w:val="both"/>
        <w:rPr>
          <w:sz w:val="22"/>
          <w:szCs w:val="22"/>
        </w:rPr>
      </w:pPr>
      <w:r w:rsidRPr="00166B8D">
        <w:rPr>
          <w:sz w:val="22"/>
          <w:szCs w:val="22"/>
        </w:rPr>
        <w:t>“; and specifying how, in the Selection Committee’s opinion, the nomination or nominations will best ensure that the members of the Corporation collectively possess an appropriate balance of expertise in accordance with section 62”;</w:t>
      </w:r>
    </w:p>
    <w:p w14:paraId="73D985BB" w14:textId="77777777" w:rsidR="00424851" w:rsidRPr="00166B8D" w:rsidRDefault="00424851" w:rsidP="00424851">
      <w:pPr>
        <w:widowControl w:val="0"/>
        <w:tabs>
          <w:tab w:val="left" w:pos="768"/>
        </w:tabs>
        <w:autoSpaceDE w:val="0"/>
        <w:autoSpaceDN w:val="0"/>
        <w:adjustRightInd w:val="0"/>
        <w:spacing w:before="120"/>
        <w:ind w:left="768" w:hanging="389"/>
        <w:jc w:val="both"/>
        <w:rPr>
          <w:sz w:val="22"/>
          <w:szCs w:val="22"/>
        </w:rPr>
      </w:pPr>
      <w:r w:rsidRPr="00166B8D">
        <w:rPr>
          <w:b/>
          <w:bCs/>
          <w:sz w:val="22"/>
          <w:szCs w:val="22"/>
        </w:rPr>
        <w:t>(c)</w:t>
      </w:r>
      <w:r w:rsidRPr="00166B8D">
        <w:rPr>
          <w:sz w:val="22"/>
          <w:szCs w:val="22"/>
        </w:rPr>
        <w:tab/>
        <w:t>by omitting from subsection (3) “The” and substituting “Subject to section 64, a”;</w:t>
      </w:r>
    </w:p>
    <w:p w14:paraId="7AEC3D5B" w14:textId="77777777" w:rsidR="00424851" w:rsidRPr="00166B8D" w:rsidRDefault="00424851" w:rsidP="00424851">
      <w:pPr>
        <w:widowControl w:val="0"/>
        <w:tabs>
          <w:tab w:val="left" w:pos="768"/>
        </w:tabs>
        <w:autoSpaceDE w:val="0"/>
        <w:autoSpaceDN w:val="0"/>
        <w:adjustRightInd w:val="0"/>
        <w:spacing w:before="120"/>
        <w:ind w:left="768" w:hanging="389"/>
        <w:jc w:val="both"/>
        <w:rPr>
          <w:sz w:val="22"/>
          <w:szCs w:val="22"/>
        </w:rPr>
      </w:pPr>
      <w:r w:rsidRPr="00166B8D">
        <w:rPr>
          <w:b/>
          <w:bCs/>
          <w:sz w:val="22"/>
          <w:szCs w:val="22"/>
        </w:rPr>
        <w:t>(d)</w:t>
      </w:r>
      <w:r w:rsidRPr="00166B8D">
        <w:rPr>
          <w:sz w:val="22"/>
          <w:szCs w:val="22"/>
        </w:rPr>
        <w:tab/>
        <w:t>by omitting from subsection (4) “The Selection Committee” and “the Selection Committee” and substituting “A Selection Committee” and “a Selection Committee”, respectively.</w:t>
      </w:r>
    </w:p>
    <w:p w14:paraId="53FAD7F3"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Selection of persons by Selection Committee</w:t>
      </w:r>
    </w:p>
    <w:p w14:paraId="593B63E9" w14:textId="77777777" w:rsidR="00424851" w:rsidRPr="00166B8D" w:rsidRDefault="00424851" w:rsidP="00424851">
      <w:pPr>
        <w:widowControl w:val="0"/>
        <w:tabs>
          <w:tab w:val="left" w:pos="744"/>
        </w:tabs>
        <w:autoSpaceDE w:val="0"/>
        <w:autoSpaceDN w:val="0"/>
        <w:adjustRightInd w:val="0"/>
        <w:spacing w:before="120"/>
        <w:ind w:left="341"/>
        <w:jc w:val="both"/>
        <w:rPr>
          <w:sz w:val="22"/>
          <w:szCs w:val="22"/>
        </w:rPr>
      </w:pPr>
      <w:r w:rsidRPr="00166B8D">
        <w:rPr>
          <w:b/>
          <w:bCs/>
          <w:sz w:val="22"/>
          <w:szCs w:val="22"/>
        </w:rPr>
        <w:t>14</w:t>
      </w:r>
      <w:r w:rsidRPr="00166B8D">
        <w:rPr>
          <w:sz w:val="22"/>
          <w:szCs w:val="22"/>
        </w:rPr>
        <w:t>.</w:t>
      </w:r>
      <w:r w:rsidRPr="00166B8D">
        <w:rPr>
          <w:sz w:val="22"/>
          <w:szCs w:val="22"/>
        </w:rPr>
        <w:tab/>
        <w:t>Section 62 of the Principal Act is amended:</w:t>
      </w:r>
    </w:p>
    <w:p w14:paraId="5674CB4B" w14:textId="77777777" w:rsidR="00424851" w:rsidRPr="00166B8D" w:rsidRDefault="00424851" w:rsidP="00424851">
      <w:pPr>
        <w:widowControl w:val="0"/>
        <w:autoSpaceDE w:val="0"/>
        <w:autoSpaceDN w:val="0"/>
        <w:adjustRightInd w:val="0"/>
        <w:spacing w:before="120"/>
        <w:ind w:left="778" w:hanging="394"/>
        <w:jc w:val="both"/>
        <w:rPr>
          <w:sz w:val="22"/>
          <w:szCs w:val="22"/>
        </w:rPr>
      </w:pPr>
      <w:r w:rsidRPr="00166B8D">
        <w:rPr>
          <w:sz w:val="22"/>
          <w:szCs w:val="22"/>
        </w:rPr>
        <w:t>(</w:t>
      </w:r>
      <w:r w:rsidRPr="00166B8D">
        <w:rPr>
          <w:b/>
          <w:bCs/>
          <w:sz w:val="22"/>
          <w:szCs w:val="22"/>
        </w:rPr>
        <w:t>a</w:t>
      </w:r>
      <w:r w:rsidRPr="00166B8D">
        <w:rPr>
          <w:sz w:val="22"/>
          <w:szCs w:val="22"/>
        </w:rPr>
        <w:t>)</w:t>
      </w:r>
      <w:r w:rsidRPr="00166B8D">
        <w:rPr>
          <w:sz w:val="22"/>
          <w:szCs w:val="22"/>
        </w:rPr>
        <w:tab/>
        <w:t>by omitting from subsection (1) “The Selection Committee” and substituting “A Selection Committee”;</w:t>
      </w:r>
    </w:p>
    <w:p w14:paraId="59A7DA6E" w14:textId="77777777" w:rsidR="00424851" w:rsidRPr="00166B8D" w:rsidRDefault="00424851" w:rsidP="00424851">
      <w:pPr>
        <w:widowControl w:val="0"/>
        <w:tabs>
          <w:tab w:val="left" w:pos="768"/>
        </w:tabs>
        <w:autoSpaceDE w:val="0"/>
        <w:autoSpaceDN w:val="0"/>
        <w:adjustRightInd w:val="0"/>
        <w:spacing w:before="120"/>
        <w:ind w:left="379"/>
        <w:jc w:val="both"/>
        <w:rPr>
          <w:sz w:val="22"/>
          <w:szCs w:val="22"/>
        </w:rPr>
      </w:pPr>
      <w:r w:rsidRPr="00166B8D">
        <w:rPr>
          <w:b/>
          <w:bCs/>
          <w:sz w:val="22"/>
          <w:szCs w:val="22"/>
        </w:rPr>
        <w:t>(b)</w:t>
      </w:r>
      <w:r w:rsidRPr="00166B8D">
        <w:rPr>
          <w:sz w:val="22"/>
          <w:szCs w:val="22"/>
        </w:rPr>
        <w:tab/>
        <w:t>by inserting after paragraph (1) (e) the following paragraphs:</w:t>
      </w:r>
    </w:p>
    <w:p w14:paraId="1773942A" w14:textId="77777777" w:rsidR="00424851" w:rsidRPr="00166B8D" w:rsidRDefault="00A770E2" w:rsidP="00424851">
      <w:pPr>
        <w:widowControl w:val="0"/>
        <w:autoSpaceDE w:val="0"/>
        <w:autoSpaceDN w:val="0"/>
        <w:adjustRightInd w:val="0"/>
        <w:spacing w:before="120"/>
        <w:ind w:left="941"/>
        <w:jc w:val="both"/>
        <w:rPr>
          <w:sz w:val="22"/>
          <w:szCs w:val="22"/>
        </w:rPr>
      </w:pPr>
      <w:r>
        <w:rPr>
          <w:sz w:val="22"/>
          <w:szCs w:val="22"/>
        </w:rPr>
        <w:t>“(</w:t>
      </w:r>
      <w:proofErr w:type="spellStart"/>
      <w:r>
        <w:rPr>
          <w:sz w:val="22"/>
          <w:szCs w:val="22"/>
        </w:rPr>
        <w:t>ea</w:t>
      </w:r>
      <w:proofErr w:type="spellEnd"/>
      <w:r>
        <w:rPr>
          <w:sz w:val="22"/>
          <w:szCs w:val="22"/>
        </w:rPr>
        <w:t xml:space="preserve">) </w:t>
      </w:r>
      <w:r w:rsidR="00424851" w:rsidRPr="00166B8D">
        <w:rPr>
          <w:sz w:val="22"/>
          <w:szCs w:val="22"/>
        </w:rPr>
        <w:t>technology transfer;</w:t>
      </w:r>
    </w:p>
    <w:p w14:paraId="4807DFCE" w14:textId="77777777" w:rsidR="00424851" w:rsidRPr="00166B8D" w:rsidRDefault="00424851" w:rsidP="00424851">
      <w:pPr>
        <w:widowControl w:val="0"/>
        <w:tabs>
          <w:tab w:val="left" w:pos="1522"/>
        </w:tabs>
        <w:autoSpaceDE w:val="0"/>
        <w:autoSpaceDN w:val="0"/>
        <w:adjustRightInd w:val="0"/>
        <w:spacing w:before="120"/>
        <w:ind w:left="1051"/>
        <w:jc w:val="both"/>
        <w:rPr>
          <w:sz w:val="22"/>
          <w:szCs w:val="22"/>
        </w:rPr>
      </w:pPr>
      <w:r w:rsidRPr="00166B8D">
        <w:rPr>
          <w:sz w:val="22"/>
          <w:szCs w:val="22"/>
        </w:rPr>
        <w:t>(eb)</w:t>
      </w:r>
      <w:r w:rsidRPr="00166B8D">
        <w:rPr>
          <w:sz w:val="22"/>
          <w:szCs w:val="22"/>
        </w:rPr>
        <w:tab/>
        <w:t>conservation and management of natural resources;</w:t>
      </w:r>
    </w:p>
    <w:p w14:paraId="7121C5CA" w14:textId="77777777" w:rsidR="00424851" w:rsidRPr="00166B8D" w:rsidRDefault="00424851" w:rsidP="00424851">
      <w:pPr>
        <w:widowControl w:val="0"/>
        <w:tabs>
          <w:tab w:val="left" w:pos="1522"/>
        </w:tabs>
        <w:autoSpaceDE w:val="0"/>
        <w:autoSpaceDN w:val="0"/>
        <w:adjustRightInd w:val="0"/>
        <w:spacing w:before="120"/>
        <w:ind w:left="1051"/>
        <w:jc w:val="both"/>
        <w:rPr>
          <w:sz w:val="22"/>
          <w:szCs w:val="22"/>
        </w:rPr>
      </w:pPr>
      <w:r w:rsidRPr="00166B8D">
        <w:rPr>
          <w:sz w:val="22"/>
          <w:szCs w:val="22"/>
        </w:rPr>
        <w:t>(</w:t>
      </w:r>
      <w:proofErr w:type="spellStart"/>
      <w:r w:rsidRPr="00166B8D">
        <w:rPr>
          <w:sz w:val="22"/>
          <w:szCs w:val="22"/>
        </w:rPr>
        <w:t>ec</w:t>
      </w:r>
      <w:proofErr w:type="spellEnd"/>
      <w:r w:rsidRPr="00166B8D">
        <w:rPr>
          <w:sz w:val="22"/>
          <w:szCs w:val="22"/>
        </w:rPr>
        <w:t>)</w:t>
      </w:r>
      <w:r w:rsidRPr="00166B8D">
        <w:rPr>
          <w:sz w:val="22"/>
          <w:szCs w:val="22"/>
        </w:rPr>
        <w:tab/>
        <w:t>environmental and ecological matters;”;</w:t>
      </w:r>
    </w:p>
    <w:p w14:paraId="37ADBC10" w14:textId="77777777" w:rsidR="00424851" w:rsidRPr="00166B8D" w:rsidRDefault="00424851" w:rsidP="00424851">
      <w:pPr>
        <w:widowControl w:val="0"/>
        <w:tabs>
          <w:tab w:val="left" w:pos="768"/>
        </w:tabs>
        <w:autoSpaceDE w:val="0"/>
        <w:autoSpaceDN w:val="0"/>
        <w:adjustRightInd w:val="0"/>
        <w:spacing w:before="120"/>
        <w:ind w:left="768" w:hanging="389"/>
        <w:jc w:val="both"/>
        <w:rPr>
          <w:sz w:val="22"/>
          <w:szCs w:val="22"/>
        </w:rPr>
      </w:pPr>
      <w:r w:rsidRPr="00166B8D">
        <w:rPr>
          <w:b/>
          <w:bCs/>
          <w:sz w:val="22"/>
          <w:szCs w:val="22"/>
        </w:rPr>
        <w:t>(c)</w:t>
      </w:r>
      <w:r w:rsidRPr="00166B8D">
        <w:rPr>
          <w:sz w:val="22"/>
          <w:szCs w:val="22"/>
        </w:rPr>
        <w:tab/>
        <w:t>by omitting from subsection (2) “The Selection Committee” and substituting “A Selection Committee”;</w:t>
      </w:r>
    </w:p>
    <w:p w14:paraId="1F147806" w14:textId="77777777" w:rsidR="00424851" w:rsidRPr="00166B8D" w:rsidRDefault="00424851" w:rsidP="00424851">
      <w:pPr>
        <w:widowControl w:val="0"/>
        <w:tabs>
          <w:tab w:val="left" w:pos="768"/>
        </w:tabs>
        <w:autoSpaceDE w:val="0"/>
        <w:autoSpaceDN w:val="0"/>
        <w:adjustRightInd w:val="0"/>
        <w:spacing w:before="120"/>
        <w:ind w:left="768" w:hanging="389"/>
        <w:jc w:val="both"/>
        <w:rPr>
          <w:sz w:val="22"/>
          <w:szCs w:val="22"/>
        </w:rPr>
      </w:pPr>
      <w:r w:rsidRPr="00166B8D">
        <w:rPr>
          <w:b/>
          <w:bCs/>
          <w:sz w:val="22"/>
          <w:szCs w:val="22"/>
        </w:rPr>
        <w:t>(d)</w:t>
      </w:r>
      <w:r w:rsidRPr="00166B8D">
        <w:rPr>
          <w:sz w:val="22"/>
          <w:szCs w:val="22"/>
        </w:rPr>
        <w:tab/>
        <w:t>by omitting from subsection (3) “the Selection Committee” and substituting “a Selection Committee”.</w:t>
      </w:r>
    </w:p>
    <w:p w14:paraId="6F4D3938"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Minister may request further information</w:t>
      </w:r>
    </w:p>
    <w:p w14:paraId="00991EA5" w14:textId="77777777" w:rsidR="00424851" w:rsidRPr="00166B8D" w:rsidRDefault="00424851" w:rsidP="00424851">
      <w:pPr>
        <w:widowControl w:val="0"/>
        <w:tabs>
          <w:tab w:val="left" w:pos="744"/>
        </w:tabs>
        <w:autoSpaceDE w:val="0"/>
        <w:autoSpaceDN w:val="0"/>
        <w:adjustRightInd w:val="0"/>
        <w:spacing w:before="120"/>
        <w:ind w:left="341"/>
        <w:jc w:val="both"/>
        <w:rPr>
          <w:sz w:val="22"/>
          <w:szCs w:val="22"/>
        </w:rPr>
      </w:pPr>
      <w:r w:rsidRPr="00166B8D">
        <w:rPr>
          <w:b/>
          <w:bCs/>
          <w:sz w:val="22"/>
          <w:szCs w:val="22"/>
        </w:rPr>
        <w:t>15.</w:t>
      </w:r>
      <w:r w:rsidRPr="00166B8D">
        <w:rPr>
          <w:sz w:val="22"/>
          <w:szCs w:val="22"/>
        </w:rPr>
        <w:tab/>
        <w:t>Section 63 of the Principal Act is amended:</w:t>
      </w:r>
    </w:p>
    <w:p w14:paraId="0D3958D1" w14:textId="77777777" w:rsidR="00424851" w:rsidRPr="00166B8D" w:rsidRDefault="00424851" w:rsidP="00424851">
      <w:pPr>
        <w:widowControl w:val="0"/>
        <w:tabs>
          <w:tab w:val="left" w:pos="773"/>
        </w:tabs>
        <w:autoSpaceDE w:val="0"/>
        <w:autoSpaceDN w:val="0"/>
        <w:adjustRightInd w:val="0"/>
        <w:spacing w:before="120"/>
        <w:ind w:left="773" w:hanging="389"/>
        <w:jc w:val="both"/>
        <w:rPr>
          <w:sz w:val="22"/>
          <w:szCs w:val="22"/>
        </w:rPr>
      </w:pPr>
      <w:r w:rsidRPr="00166B8D">
        <w:rPr>
          <w:b/>
          <w:bCs/>
          <w:sz w:val="22"/>
          <w:szCs w:val="22"/>
        </w:rPr>
        <w:t>(a)</w:t>
      </w:r>
      <w:r w:rsidRPr="00166B8D">
        <w:rPr>
          <w:sz w:val="22"/>
          <w:szCs w:val="22"/>
        </w:rPr>
        <w:tab/>
        <w:t>by omitting “the Selection Committee” (first occurring) and substituting “a Selection Committee”;</w:t>
      </w:r>
    </w:p>
    <w:p w14:paraId="6C10F83B" w14:textId="77777777" w:rsidR="00424851" w:rsidRPr="00166B8D" w:rsidRDefault="00424851" w:rsidP="00424851">
      <w:pPr>
        <w:widowControl w:val="0"/>
        <w:tabs>
          <w:tab w:val="left" w:pos="773"/>
        </w:tabs>
        <w:autoSpaceDE w:val="0"/>
        <w:autoSpaceDN w:val="0"/>
        <w:adjustRightInd w:val="0"/>
        <w:spacing w:before="120"/>
        <w:ind w:left="773" w:hanging="389"/>
        <w:jc w:val="both"/>
        <w:rPr>
          <w:sz w:val="22"/>
          <w:szCs w:val="22"/>
        </w:rPr>
      </w:pPr>
      <w:r w:rsidRPr="00166B8D">
        <w:rPr>
          <w:b/>
          <w:bCs/>
          <w:sz w:val="22"/>
          <w:szCs w:val="22"/>
        </w:rPr>
        <w:t>(b)</w:t>
      </w:r>
      <w:r w:rsidRPr="00166B8D">
        <w:rPr>
          <w:sz w:val="22"/>
          <w:szCs w:val="22"/>
        </w:rPr>
        <w:tab/>
        <w:t>by omitting “Chairperson of the Selection Committee” and substituting “Presiding Member”.</w:t>
      </w:r>
    </w:p>
    <w:p w14:paraId="620FDE83"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Minister may reject nomination</w:t>
      </w:r>
    </w:p>
    <w:p w14:paraId="15D83F8E" w14:textId="77777777" w:rsidR="00424851" w:rsidRPr="00166B8D" w:rsidRDefault="00424851" w:rsidP="00424851">
      <w:pPr>
        <w:widowControl w:val="0"/>
        <w:tabs>
          <w:tab w:val="left" w:pos="744"/>
        </w:tabs>
        <w:autoSpaceDE w:val="0"/>
        <w:autoSpaceDN w:val="0"/>
        <w:adjustRightInd w:val="0"/>
        <w:spacing w:before="120"/>
        <w:ind w:left="341"/>
        <w:jc w:val="both"/>
        <w:rPr>
          <w:sz w:val="22"/>
          <w:szCs w:val="22"/>
        </w:rPr>
      </w:pPr>
      <w:r w:rsidRPr="00166B8D">
        <w:rPr>
          <w:b/>
          <w:bCs/>
          <w:sz w:val="22"/>
          <w:szCs w:val="22"/>
        </w:rPr>
        <w:t>16.</w:t>
      </w:r>
      <w:r w:rsidRPr="00166B8D">
        <w:rPr>
          <w:sz w:val="22"/>
          <w:szCs w:val="22"/>
        </w:rPr>
        <w:tab/>
        <w:t>Section 64 of the Principal Act is amended:</w:t>
      </w:r>
    </w:p>
    <w:p w14:paraId="240AD6A5" w14:textId="77777777" w:rsidR="00424851" w:rsidRPr="00166B8D" w:rsidRDefault="00424851" w:rsidP="00424851">
      <w:pPr>
        <w:widowControl w:val="0"/>
        <w:autoSpaceDE w:val="0"/>
        <w:autoSpaceDN w:val="0"/>
        <w:adjustRightInd w:val="0"/>
        <w:spacing w:before="120"/>
        <w:ind w:left="778" w:hanging="389"/>
        <w:jc w:val="both"/>
        <w:rPr>
          <w:sz w:val="22"/>
          <w:szCs w:val="22"/>
        </w:rPr>
      </w:pPr>
      <w:r w:rsidRPr="00166B8D">
        <w:rPr>
          <w:sz w:val="22"/>
          <w:szCs w:val="22"/>
        </w:rPr>
        <w:t>(</w:t>
      </w:r>
      <w:r w:rsidRPr="00166B8D">
        <w:rPr>
          <w:b/>
          <w:bCs/>
          <w:sz w:val="22"/>
          <w:szCs w:val="22"/>
        </w:rPr>
        <w:t>a</w:t>
      </w:r>
      <w:r w:rsidRPr="00166B8D">
        <w:rPr>
          <w:sz w:val="22"/>
          <w:szCs w:val="22"/>
        </w:rPr>
        <w:t>)</w:t>
      </w:r>
      <w:r w:rsidRPr="00166B8D">
        <w:rPr>
          <w:sz w:val="22"/>
          <w:szCs w:val="22"/>
        </w:rPr>
        <w:tab/>
        <w:t>by omitting “by the Selection Committee” and substituting “by a Selection Committee”;</w:t>
      </w:r>
    </w:p>
    <w:p w14:paraId="4ED94A49" w14:textId="77777777" w:rsidR="00424851" w:rsidRPr="00166B8D" w:rsidRDefault="00E54DD1" w:rsidP="00424851">
      <w:pPr>
        <w:widowControl w:val="0"/>
        <w:tabs>
          <w:tab w:val="left" w:pos="778"/>
        </w:tabs>
        <w:autoSpaceDE w:val="0"/>
        <w:autoSpaceDN w:val="0"/>
        <w:adjustRightInd w:val="0"/>
        <w:spacing w:before="120"/>
        <w:ind w:left="778" w:hanging="389"/>
        <w:jc w:val="both"/>
        <w:rPr>
          <w:sz w:val="22"/>
          <w:szCs w:val="22"/>
        </w:rPr>
      </w:pPr>
      <w:r>
        <w:rPr>
          <w:sz w:val="22"/>
          <w:szCs w:val="22"/>
        </w:rPr>
        <w:br w:type="page"/>
      </w:r>
      <w:r w:rsidR="00424851" w:rsidRPr="00166B8D">
        <w:rPr>
          <w:b/>
          <w:bCs/>
          <w:sz w:val="22"/>
          <w:szCs w:val="22"/>
        </w:rPr>
        <w:lastRenderedPageBreak/>
        <w:t>(b)</w:t>
      </w:r>
      <w:r w:rsidR="00424851" w:rsidRPr="00166B8D">
        <w:rPr>
          <w:sz w:val="22"/>
          <w:szCs w:val="22"/>
        </w:rPr>
        <w:tab/>
        <w:t>by omitting “Chairperson of the Selection Committee” and substituting “Presiding Member”;</w:t>
      </w:r>
    </w:p>
    <w:p w14:paraId="0103C444" w14:textId="77777777" w:rsidR="00424851" w:rsidRPr="00166B8D" w:rsidRDefault="00424851" w:rsidP="00424851">
      <w:pPr>
        <w:widowControl w:val="0"/>
        <w:tabs>
          <w:tab w:val="left" w:pos="778"/>
        </w:tabs>
        <w:autoSpaceDE w:val="0"/>
        <w:autoSpaceDN w:val="0"/>
        <w:adjustRightInd w:val="0"/>
        <w:spacing w:before="120"/>
        <w:ind w:left="778" w:hanging="389"/>
        <w:jc w:val="both"/>
        <w:rPr>
          <w:sz w:val="22"/>
          <w:szCs w:val="22"/>
        </w:rPr>
      </w:pPr>
      <w:r w:rsidRPr="00166B8D">
        <w:rPr>
          <w:b/>
          <w:bCs/>
          <w:sz w:val="22"/>
          <w:szCs w:val="22"/>
        </w:rPr>
        <w:t>(c)</w:t>
      </w:r>
      <w:r w:rsidRPr="00166B8D">
        <w:rPr>
          <w:sz w:val="22"/>
          <w:szCs w:val="22"/>
        </w:rPr>
        <w:tab/>
        <w:t>by inserting “, within a specified period,” after “request the nomination”;</w:t>
      </w:r>
    </w:p>
    <w:p w14:paraId="088D0DD8" w14:textId="77777777" w:rsidR="00424851" w:rsidRPr="00166B8D" w:rsidRDefault="00424851" w:rsidP="00424851">
      <w:pPr>
        <w:widowControl w:val="0"/>
        <w:tabs>
          <w:tab w:val="left" w:pos="778"/>
        </w:tabs>
        <w:autoSpaceDE w:val="0"/>
        <w:autoSpaceDN w:val="0"/>
        <w:adjustRightInd w:val="0"/>
        <w:spacing w:before="120"/>
        <w:ind w:left="389"/>
        <w:jc w:val="both"/>
        <w:rPr>
          <w:sz w:val="22"/>
          <w:szCs w:val="22"/>
        </w:rPr>
      </w:pPr>
      <w:r w:rsidRPr="00166B8D">
        <w:rPr>
          <w:b/>
          <w:bCs/>
          <w:sz w:val="22"/>
          <w:szCs w:val="22"/>
        </w:rPr>
        <w:t>(d)</w:t>
      </w:r>
      <w:r w:rsidRPr="00166B8D">
        <w:rPr>
          <w:sz w:val="22"/>
          <w:szCs w:val="22"/>
        </w:rPr>
        <w:tab/>
        <w:t>by adding at the end the following subsection:</w:t>
      </w:r>
    </w:p>
    <w:p w14:paraId="2658C03C" w14:textId="77777777" w:rsidR="00424851" w:rsidRPr="00166B8D" w:rsidRDefault="00424851" w:rsidP="00424851">
      <w:pPr>
        <w:widowControl w:val="0"/>
        <w:autoSpaceDE w:val="0"/>
        <w:autoSpaceDN w:val="0"/>
        <w:adjustRightInd w:val="0"/>
        <w:spacing w:before="120"/>
        <w:ind w:left="1008"/>
        <w:jc w:val="both"/>
        <w:rPr>
          <w:sz w:val="22"/>
          <w:szCs w:val="22"/>
        </w:rPr>
      </w:pPr>
      <w:r w:rsidRPr="00166B8D">
        <w:rPr>
          <w:sz w:val="22"/>
          <w:szCs w:val="22"/>
        </w:rPr>
        <w:t>“(2)</w:t>
      </w:r>
      <w:r w:rsidRPr="00166B8D">
        <w:rPr>
          <w:sz w:val="22"/>
          <w:szCs w:val="22"/>
        </w:rPr>
        <w:tab/>
        <w:t>For the purposes of this Part, other than section 67:</w:t>
      </w:r>
    </w:p>
    <w:p w14:paraId="35D37595" w14:textId="77777777" w:rsidR="00424851" w:rsidRPr="00166B8D" w:rsidRDefault="00424851" w:rsidP="00424851">
      <w:pPr>
        <w:widowControl w:val="0"/>
        <w:tabs>
          <w:tab w:val="left" w:pos="1435"/>
        </w:tabs>
        <w:autoSpaceDE w:val="0"/>
        <w:autoSpaceDN w:val="0"/>
        <w:adjustRightInd w:val="0"/>
        <w:spacing w:before="120"/>
        <w:ind w:left="1435" w:hanging="384"/>
        <w:jc w:val="both"/>
        <w:rPr>
          <w:sz w:val="22"/>
          <w:szCs w:val="22"/>
        </w:rPr>
      </w:pPr>
      <w:r w:rsidRPr="00166B8D">
        <w:rPr>
          <w:sz w:val="22"/>
          <w:szCs w:val="22"/>
        </w:rPr>
        <w:t>(a)</w:t>
      </w:r>
      <w:r w:rsidRPr="00166B8D">
        <w:rPr>
          <w:sz w:val="22"/>
          <w:szCs w:val="22"/>
        </w:rPr>
        <w:tab/>
        <w:t xml:space="preserve">a notice under subsection (1) is taken to be a notice under section </w:t>
      </w:r>
      <w:r w:rsidRPr="00166B8D">
        <w:rPr>
          <w:smallCaps/>
          <w:sz w:val="22"/>
          <w:szCs w:val="22"/>
        </w:rPr>
        <w:t xml:space="preserve">57a; </w:t>
      </w:r>
      <w:r w:rsidRPr="00166B8D">
        <w:rPr>
          <w:sz w:val="22"/>
          <w:szCs w:val="22"/>
        </w:rPr>
        <w:t>and</w:t>
      </w:r>
    </w:p>
    <w:p w14:paraId="0C52A4AB" w14:textId="77777777" w:rsidR="00424851" w:rsidRPr="00166B8D" w:rsidRDefault="00424851" w:rsidP="00424851">
      <w:pPr>
        <w:widowControl w:val="0"/>
        <w:tabs>
          <w:tab w:val="left" w:pos="1435"/>
        </w:tabs>
        <w:autoSpaceDE w:val="0"/>
        <w:autoSpaceDN w:val="0"/>
        <w:adjustRightInd w:val="0"/>
        <w:spacing w:before="120"/>
        <w:ind w:left="1435" w:hanging="384"/>
        <w:jc w:val="both"/>
        <w:rPr>
          <w:sz w:val="22"/>
          <w:szCs w:val="22"/>
        </w:rPr>
      </w:pPr>
      <w:r w:rsidRPr="00166B8D">
        <w:rPr>
          <w:sz w:val="22"/>
          <w:szCs w:val="22"/>
        </w:rPr>
        <w:t>(b)</w:t>
      </w:r>
      <w:r w:rsidRPr="00166B8D">
        <w:rPr>
          <w:sz w:val="22"/>
          <w:szCs w:val="22"/>
        </w:rPr>
        <w:tab/>
        <w:t xml:space="preserve">the period specified in a notice under subsection (1) is taken to be a period specified in a notice under section </w:t>
      </w:r>
      <w:r w:rsidRPr="00166B8D">
        <w:rPr>
          <w:smallCaps/>
          <w:sz w:val="22"/>
          <w:szCs w:val="22"/>
        </w:rPr>
        <w:t>57a.”.</w:t>
      </w:r>
    </w:p>
    <w:p w14:paraId="5983F382"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Establishment of Selection Committees</w:t>
      </w:r>
    </w:p>
    <w:p w14:paraId="3621B5B1" w14:textId="77777777" w:rsidR="00424851" w:rsidRPr="00166B8D" w:rsidRDefault="00424851" w:rsidP="00424851">
      <w:pPr>
        <w:widowControl w:val="0"/>
        <w:autoSpaceDE w:val="0"/>
        <w:autoSpaceDN w:val="0"/>
        <w:adjustRightInd w:val="0"/>
        <w:spacing w:before="120"/>
        <w:ind w:left="355"/>
        <w:jc w:val="both"/>
        <w:rPr>
          <w:sz w:val="22"/>
          <w:szCs w:val="22"/>
        </w:rPr>
      </w:pPr>
      <w:r w:rsidRPr="00166B8D">
        <w:rPr>
          <w:b/>
          <w:bCs/>
          <w:sz w:val="22"/>
          <w:szCs w:val="22"/>
        </w:rPr>
        <w:t>17</w:t>
      </w:r>
      <w:r w:rsidRPr="00166B8D">
        <w:rPr>
          <w:sz w:val="22"/>
          <w:szCs w:val="22"/>
        </w:rPr>
        <w:t>.</w:t>
      </w:r>
      <w:r w:rsidRPr="00166B8D">
        <w:rPr>
          <w:sz w:val="22"/>
          <w:szCs w:val="22"/>
        </w:rPr>
        <w:tab/>
        <w:t>Section 67 of the Principal Act is amended:</w:t>
      </w:r>
    </w:p>
    <w:p w14:paraId="46441D9E" w14:textId="77777777" w:rsidR="00424851" w:rsidRPr="00166B8D" w:rsidRDefault="00424851" w:rsidP="00424851">
      <w:pPr>
        <w:widowControl w:val="0"/>
        <w:tabs>
          <w:tab w:val="left" w:pos="782"/>
        </w:tabs>
        <w:autoSpaceDE w:val="0"/>
        <w:autoSpaceDN w:val="0"/>
        <w:adjustRightInd w:val="0"/>
        <w:spacing w:before="120"/>
        <w:ind w:left="782" w:hanging="394"/>
        <w:jc w:val="both"/>
        <w:rPr>
          <w:sz w:val="22"/>
          <w:szCs w:val="22"/>
        </w:rPr>
      </w:pPr>
      <w:r w:rsidRPr="00166B8D">
        <w:rPr>
          <w:b/>
          <w:bCs/>
          <w:sz w:val="22"/>
          <w:szCs w:val="22"/>
        </w:rPr>
        <w:t>(a)</w:t>
      </w:r>
      <w:r w:rsidRPr="00166B8D">
        <w:rPr>
          <w:sz w:val="22"/>
          <w:szCs w:val="22"/>
        </w:rPr>
        <w:tab/>
        <w:t>by omitting subsections (1) and (2) and substituting the following subsections:</w:t>
      </w:r>
    </w:p>
    <w:p w14:paraId="3E3119D4" w14:textId="77777777" w:rsidR="00424851" w:rsidRPr="00166B8D" w:rsidRDefault="00A770E2" w:rsidP="00424851">
      <w:pPr>
        <w:widowControl w:val="0"/>
        <w:autoSpaceDE w:val="0"/>
        <w:autoSpaceDN w:val="0"/>
        <w:adjustRightInd w:val="0"/>
        <w:spacing w:before="120"/>
        <w:ind w:left="782" w:firstLine="226"/>
        <w:jc w:val="both"/>
        <w:rPr>
          <w:sz w:val="22"/>
          <w:szCs w:val="22"/>
        </w:rPr>
      </w:pPr>
      <w:r>
        <w:rPr>
          <w:sz w:val="22"/>
          <w:szCs w:val="22"/>
        </w:rPr>
        <w:t xml:space="preserve">“(1) </w:t>
      </w:r>
      <w:r w:rsidR="00424851" w:rsidRPr="00166B8D">
        <w:rPr>
          <w:sz w:val="22"/>
          <w:szCs w:val="22"/>
        </w:rPr>
        <w:t xml:space="preserve">Where the Presiding Member receives a request under section </w:t>
      </w:r>
      <w:r w:rsidR="00424851" w:rsidRPr="00166B8D">
        <w:rPr>
          <w:smallCaps/>
          <w:sz w:val="22"/>
          <w:szCs w:val="22"/>
        </w:rPr>
        <w:t xml:space="preserve">57a, </w:t>
      </w:r>
      <w:r w:rsidR="00424851" w:rsidRPr="00166B8D">
        <w:rPr>
          <w:sz w:val="22"/>
          <w:szCs w:val="22"/>
        </w:rPr>
        <w:t>the Presiding Member must establish a Selection Committee to nominate a person or persons for appointment to the Corporation.</w:t>
      </w:r>
    </w:p>
    <w:p w14:paraId="7CB8B546" w14:textId="77777777" w:rsidR="00424851" w:rsidRPr="00166B8D" w:rsidRDefault="00424851" w:rsidP="00424851">
      <w:pPr>
        <w:widowControl w:val="0"/>
        <w:autoSpaceDE w:val="0"/>
        <w:autoSpaceDN w:val="0"/>
        <w:adjustRightInd w:val="0"/>
        <w:spacing w:before="120"/>
        <w:ind w:left="787" w:firstLine="221"/>
        <w:jc w:val="both"/>
        <w:rPr>
          <w:sz w:val="22"/>
          <w:szCs w:val="22"/>
        </w:rPr>
      </w:pPr>
      <w:r w:rsidRPr="00166B8D">
        <w:rPr>
          <w:smallCaps/>
          <w:sz w:val="22"/>
          <w:szCs w:val="22"/>
        </w:rPr>
        <w:t xml:space="preserve">“(1a) </w:t>
      </w:r>
      <w:r w:rsidRPr="00166B8D">
        <w:rPr>
          <w:sz w:val="22"/>
          <w:szCs w:val="22"/>
        </w:rPr>
        <w:t>The Selection Committee so established comprises the following members:</w:t>
      </w:r>
    </w:p>
    <w:p w14:paraId="550F47C6" w14:textId="77777777" w:rsidR="00424851" w:rsidRPr="00166B8D" w:rsidRDefault="00424851" w:rsidP="00424851">
      <w:pPr>
        <w:widowControl w:val="0"/>
        <w:tabs>
          <w:tab w:val="left" w:pos="1440"/>
        </w:tabs>
        <w:autoSpaceDE w:val="0"/>
        <w:autoSpaceDN w:val="0"/>
        <w:adjustRightInd w:val="0"/>
        <w:spacing w:before="120"/>
        <w:ind w:left="1046"/>
        <w:jc w:val="both"/>
        <w:rPr>
          <w:sz w:val="22"/>
          <w:szCs w:val="22"/>
        </w:rPr>
      </w:pPr>
      <w:r w:rsidRPr="00166B8D">
        <w:rPr>
          <w:sz w:val="22"/>
          <w:szCs w:val="22"/>
        </w:rPr>
        <w:t>(a)</w:t>
      </w:r>
      <w:r w:rsidRPr="00166B8D">
        <w:rPr>
          <w:sz w:val="22"/>
          <w:szCs w:val="22"/>
        </w:rPr>
        <w:tab/>
        <w:t>the Presiding Member;</w:t>
      </w:r>
    </w:p>
    <w:p w14:paraId="46414ED2" w14:textId="77777777" w:rsidR="00424851" w:rsidRPr="00166B8D" w:rsidRDefault="00424851" w:rsidP="00424851">
      <w:pPr>
        <w:widowControl w:val="0"/>
        <w:tabs>
          <w:tab w:val="left" w:pos="1440"/>
        </w:tabs>
        <w:autoSpaceDE w:val="0"/>
        <w:autoSpaceDN w:val="0"/>
        <w:adjustRightInd w:val="0"/>
        <w:spacing w:before="120"/>
        <w:ind w:left="1046"/>
        <w:jc w:val="both"/>
        <w:rPr>
          <w:sz w:val="22"/>
          <w:szCs w:val="22"/>
        </w:rPr>
      </w:pPr>
      <w:r w:rsidRPr="00166B8D">
        <w:rPr>
          <w:sz w:val="22"/>
          <w:szCs w:val="22"/>
        </w:rPr>
        <w:t>(b)</w:t>
      </w:r>
      <w:r w:rsidRPr="00166B8D">
        <w:rPr>
          <w:sz w:val="22"/>
          <w:szCs w:val="22"/>
        </w:rPr>
        <w:tab/>
        <w:t>4, 5 or 6 nominated members appointed by the Minister.</w:t>
      </w:r>
    </w:p>
    <w:p w14:paraId="5279AA9A" w14:textId="77777777" w:rsidR="00424851" w:rsidRPr="00166B8D" w:rsidRDefault="00424851" w:rsidP="00424851">
      <w:pPr>
        <w:widowControl w:val="0"/>
        <w:tabs>
          <w:tab w:val="left" w:pos="1440"/>
        </w:tabs>
        <w:autoSpaceDE w:val="0"/>
        <w:autoSpaceDN w:val="0"/>
        <w:adjustRightInd w:val="0"/>
        <w:spacing w:before="120"/>
        <w:ind w:left="782" w:firstLine="221"/>
        <w:jc w:val="both"/>
        <w:rPr>
          <w:sz w:val="22"/>
          <w:szCs w:val="22"/>
        </w:rPr>
      </w:pPr>
      <w:r w:rsidRPr="00166B8D">
        <w:rPr>
          <w:sz w:val="22"/>
          <w:szCs w:val="22"/>
        </w:rPr>
        <w:t>“(1</w:t>
      </w:r>
      <w:r w:rsidRPr="00166B8D">
        <w:rPr>
          <w:smallCaps/>
          <w:sz w:val="22"/>
          <w:szCs w:val="22"/>
        </w:rPr>
        <w:t>b</w:t>
      </w:r>
      <w:r w:rsidRPr="00166B8D">
        <w:rPr>
          <w:sz w:val="22"/>
          <w:szCs w:val="22"/>
        </w:rPr>
        <w:t>) For the purpose of establishing a Selection Committee, the Presiding Member must, as soon as practicable after receiving a request under section 57</w:t>
      </w:r>
      <w:r w:rsidRPr="00166B8D">
        <w:rPr>
          <w:smallCaps/>
          <w:sz w:val="22"/>
          <w:szCs w:val="22"/>
        </w:rPr>
        <w:t>a</w:t>
      </w:r>
      <w:r w:rsidRPr="00166B8D">
        <w:rPr>
          <w:sz w:val="22"/>
          <w:szCs w:val="22"/>
        </w:rPr>
        <w:t>, by written notice to each eligible industry body, ask the body to nominate to the Minister persons for appointment to the Selection Committee.</w:t>
      </w:r>
    </w:p>
    <w:p w14:paraId="2092A765" w14:textId="77777777" w:rsidR="00424851" w:rsidRPr="00166B8D" w:rsidRDefault="00424851" w:rsidP="00424851">
      <w:pPr>
        <w:widowControl w:val="0"/>
        <w:autoSpaceDE w:val="0"/>
        <w:autoSpaceDN w:val="0"/>
        <w:adjustRightInd w:val="0"/>
        <w:spacing w:before="120"/>
        <w:ind w:left="782" w:firstLine="216"/>
        <w:jc w:val="both"/>
        <w:rPr>
          <w:sz w:val="22"/>
          <w:szCs w:val="22"/>
        </w:rPr>
      </w:pPr>
      <w:r w:rsidRPr="00166B8D">
        <w:rPr>
          <w:sz w:val="22"/>
          <w:szCs w:val="22"/>
        </w:rPr>
        <w:t>“(1</w:t>
      </w:r>
      <w:r w:rsidRPr="00166B8D">
        <w:rPr>
          <w:smallCaps/>
          <w:sz w:val="22"/>
          <w:szCs w:val="22"/>
        </w:rPr>
        <w:t>c</w:t>
      </w:r>
      <w:r w:rsidRPr="00166B8D">
        <w:rPr>
          <w:sz w:val="22"/>
          <w:szCs w:val="22"/>
        </w:rPr>
        <w:t>) Where there are, in a particular case, 2 or more eligible industry bodies, the Presiding Member’s notice must ask each of those bodies to act jointly with all of the other bodies in making the nomination.</w:t>
      </w:r>
    </w:p>
    <w:p w14:paraId="352C922D" w14:textId="77777777" w:rsidR="00424851" w:rsidRPr="00166B8D" w:rsidRDefault="00424851" w:rsidP="00424851">
      <w:pPr>
        <w:widowControl w:val="0"/>
        <w:autoSpaceDE w:val="0"/>
        <w:autoSpaceDN w:val="0"/>
        <w:adjustRightInd w:val="0"/>
        <w:spacing w:before="120"/>
        <w:ind w:left="782" w:firstLine="226"/>
        <w:jc w:val="both"/>
        <w:rPr>
          <w:sz w:val="22"/>
          <w:szCs w:val="22"/>
        </w:rPr>
      </w:pPr>
      <w:r w:rsidRPr="00166B8D">
        <w:rPr>
          <w:sz w:val="22"/>
          <w:szCs w:val="22"/>
        </w:rPr>
        <w:t>“(2)</w:t>
      </w:r>
      <w:r w:rsidRPr="00166B8D">
        <w:rPr>
          <w:sz w:val="22"/>
          <w:szCs w:val="22"/>
        </w:rPr>
        <w:tab/>
        <w:t>Subject to this section, the Minister must appoint the persons nominated by the eligible industry body or bodies.”;</w:t>
      </w:r>
    </w:p>
    <w:p w14:paraId="09F0A2F1" w14:textId="77777777" w:rsidR="00424851" w:rsidRPr="00166B8D" w:rsidRDefault="00424851" w:rsidP="00424851">
      <w:pPr>
        <w:widowControl w:val="0"/>
        <w:tabs>
          <w:tab w:val="left" w:pos="782"/>
        </w:tabs>
        <w:autoSpaceDE w:val="0"/>
        <w:autoSpaceDN w:val="0"/>
        <w:adjustRightInd w:val="0"/>
        <w:spacing w:before="120"/>
        <w:ind w:left="389"/>
        <w:jc w:val="both"/>
        <w:rPr>
          <w:sz w:val="22"/>
          <w:szCs w:val="22"/>
        </w:rPr>
      </w:pPr>
      <w:r w:rsidRPr="00166B8D">
        <w:rPr>
          <w:b/>
          <w:bCs/>
          <w:sz w:val="22"/>
          <w:szCs w:val="22"/>
        </w:rPr>
        <w:t>(b)</w:t>
      </w:r>
      <w:r w:rsidRPr="00166B8D">
        <w:rPr>
          <w:sz w:val="22"/>
          <w:szCs w:val="22"/>
        </w:rPr>
        <w:tab/>
        <w:t>by omitting from subsection (3) “of the Selection Committee”;</w:t>
      </w:r>
    </w:p>
    <w:p w14:paraId="6FA79BD0" w14:textId="77777777" w:rsidR="00424851" w:rsidRPr="00166B8D" w:rsidRDefault="00424851" w:rsidP="00424851">
      <w:pPr>
        <w:widowControl w:val="0"/>
        <w:tabs>
          <w:tab w:val="left" w:pos="782"/>
        </w:tabs>
        <w:autoSpaceDE w:val="0"/>
        <w:autoSpaceDN w:val="0"/>
        <w:adjustRightInd w:val="0"/>
        <w:spacing w:before="120"/>
        <w:ind w:left="389"/>
        <w:jc w:val="both"/>
        <w:rPr>
          <w:sz w:val="22"/>
          <w:szCs w:val="22"/>
        </w:rPr>
      </w:pPr>
      <w:r w:rsidRPr="00166B8D">
        <w:rPr>
          <w:b/>
          <w:bCs/>
          <w:sz w:val="22"/>
          <w:szCs w:val="22"/>
        </w:rPr>
        <w:t>(c)</w:t>
      </w:r>
      <w:r w:rsidRPr="00166B8D">
        <w:rPr>
          <w:sz w:val="22"/>
          <w:szCs w:val="22"/>
        </w:rPr>
        <w:tab/>
        <w:t>by inserting after subsection (3) the following subsection:</w:t>
      </w:r>
    </w:p>
    <w:p w14:paraId="0C117779" w14:textId="77777777" w:rsidR="00424851" w:rsidRPr="00166B8D" w:rsidRDefault="00424851" w:rsidP="00424851">
      <w:pPr>
        <w:widowControl w:val="0"/>
        <w:autoSpaceDE w:val="0"/>
        <w:autoSpaceDN w:val="0"/>
        <w:adjustRightInd w:val="0"/>
        <w:spacing w:before="120"/>
        <w:ind w:left="782" w:firstLine="226"/>
        <w:jc w:val="both"/>
        <w:rPr>
          <w:sz w:val="22"/>
          <w:szCs w:val="22"/>
        </w:rPr>
      </w:pPr>
      <w:r w:rsidRPr="00166B8D">
        <w:rPr>
          <w:sz w:val="22"/>
          <w:szCs w:val="22"/>
        </w:rPr>
        <w:t>“(3</w:t>
      </w:r>
      <w:r w:rsidRPr="00166B8D">
        <w:rPr>
          <w:smallCaps/>
          <w:sz w:val="22"/>
          <w:szCs w:val="22"/>
        </w:rPr>
        <w:t>a</w:t>
      </w:r>
      <w:r w:rsidRPr="00166B8D">
        <w:rPr>
          <w:sz w:val="22"/>
          <w:szCs w:val="22"/>
        </w:rPr>
        <w:t>) Where the Minister is satisfied that nominations for membership of a Selection Committee will not be made as provided under this section within a reasonable time, the Minister may appoint persons to be members of the Selection Committee as if they had been so nominated.”;</w:t>
      </w:r>
    </w:p>
    <w:p w14:paraId="152108A5" w14:textId="77777777" w:rsidR="00424851" w:rsidRPr="00166B8D" w:rsidRDefault="00E54DD1" w:rsidP="00424851">
      <w:pPr>
        <w:widowControl w:val="0"/>
        <w:tabs>
          <w:tab w:val="left" w:pos="773"/>
        </w:tabs>
        <w:autoSpaceDE w:val="0"/>
        <w:autoSpaceDN w:val="0"/>
        <w:adjustRightInd w:val="0"/>
        <w:spacing w:before="120"/>
        <w:ind w:left="773" w:hanging="394"/>
        <w:jc w:val="both"/>
        <w:rPr>
          <w:sz w:val="22"/>
          <w:szCs w:val="22"/>
        </w:rPr>
      </w:pPr>
      <w:r>
        <w:rPr>
          <w:sz w:val="22"/>
          <w:szCs w:val="22"/>
        </w:rPr>
        <w:br w:type="page"/>
      </w:r>
      <w:r w:rsidR="00424851" w:rsidRPr="00166B8D">
        <w:rPr>
          <w:b/>
          <w:bCs/>
          <w:sz w:val="22"/>
          <w:szCs w:val="22"/>
        </w:rPr>
        <w:lastRenderedPageBreak/>
        <w:t>(d)</w:t>
      </w:r>
      <w:r w:rsidR="00424851" w:rsidRPr="00166B8D">
        <w:rPr>
          <w:sz w:val="22"/>
          <w:szCs w:val="22"/>
        </w:rPr>
        <w:tab/>
        <w:t>by omitting from subsection (4) “the Selection Committee” and substituting “a Selection Committee”;</w:t>
      </w:r>
    </w:p>
    <w:p w14:paraId="2F555173" w14:textId="77777777" w:rsidR="00424851" w:rsidRPr="00166B8D" w:rsidRDefault="00424851" w:rsidP="00424851">
      <w:pPr>
        <w:widowControl w:val="0"/>
        <w:tabs>
          <w:tab w:val="left" w:pos="773"/>
        </w:tabs>
        <w:autoSpaceDE w:val="0"/>
        <w:autoSpaceDN w:val="0"/>
        <w:adjustRightInd w:val="0"/>
        <w:spacing w:before="120"/>
        <w:ind w:left="379"/>
        <w:jc w:val="both"/>
        <w:rPr>
          <w:sz w:val="22"/>
          <w:szCs w:val="22"/>
        </w:rPr>
      </w:pPr>
      <w:r w:rsidRPr="00166B8D">
        <w:rPr>
          <w:b/>
          <w:bCs/>
          <w:sz w:val="22"/>
          <w:szCs w:val="22"/>
        </w:rPr>
        <w:t>(e)</w:t>
      </w:r>
      <w:r w:rsidRPr="00166B8D">
        <w:rPr>
          <w:sz w:val="22"/>
          <w:szCs w:val="22"/>
        </w:rPr>
        <w:tab/>
        <w:t>by omitting subsection (5);</w:t>
      </w:r>
    </w:p>
    <w:p w14:paraId="77226265" w14:textId="77777777" w:rsidR="00424851" w:rsidRPr="00166B8D" w:rsidRDefault="00424851" w:rsidP="00424851">
      <w:pPr>
        <w:widowControl w:val="0"/>
        <w:tabs>
          <w:tab w:val="left" w:pos="773"/>
        </w:tabs>
        <w:autoSpaceDE w:val="0"/>
        <w:autoSpaceDN w:val="0"/>
        <w:adjustRightInd w:val="0"/>
        <w:spacing w:before="120"/>
        <w:ind w:left="427"/>
        <w:jc w:val="both"/>
        <w:rPr>
          <w:sz w:val="22"/>
          <w:szCs w:val="22"/>
        </w:rPr>
      </w:pPr>
      <w:r w:rsidRPr="00166B8D">
        <w:rPr>
          <w:b/>
          <w:bCs/>
          <w:sz w:val="22"/>
          <w:szCs w:val="22"/>
        </w:rPr>
        <w:t>(f)</w:t>
      </w:r>
      <w:r w:rsidRPr="00166B8D">
        <w:rPr>
          <w:sz w:val="22"/>
          <w:szCs w:val="22"/>
        </w:rPr>
        <w:tab/>
        <w:t>by omitting from subsection (6) “as a member of the” and substituting “as a nominated member of a”;</w:t>
      </w:r>
    </w:p>
    <w:p w14:paraId="7D25B0AD" w14:textId="77777777" w:rsidR="00424851" w:rsidRPr="00166B8D" w:rsidRDefault="00424851" w:rsidP="00424851">
      <w:pPr>
        <w:widowControl w:val="0"/>
        <w:tabs>
          <w:tab w:val="left" w:pos="773"/>
        </w:tabs>
        <w:autoSpaceDE w:val="0"/>
        <w:autoSpaceDN w:val="0"/>
        <w:adjustRightInd w:val="0"/>
        <w:spacing w:before="120"/>
        <w:ind w:left="389"/>
        <w:jc w:val="both"/>
        <w:rPr>
          <w:sz w:val="22"/>
          <w:szCs w:val="22"/>
        </w:rPr>
      </w:pPr>
      <w:r w:rsidRPr="00166B8D">
        <w:rPr>
          <w:b/>
          <w:bCs/>
          <w:sz w:val="22"/>
          <w:szCs w:val="22"/>
        </w:rPr>
        <w:t>(g)</w:t>
      </w:r>
      <w:r w:rsidRPr="00166B8D">
        <w:rPr>
          <w:sz w:val="22"/>
          <w:szCs w:val="22"/>
        </w:rPr>
        <w:tab/>
        <w:t>by adding at the end the following subsection:</w:t>
      </w:r>
    </w:p>
    <w:p w14:paraId="29F7E3F2" w14:textId="77777777" w:rsidR="00424851" w:rsidRPr="00166B8D" w:rsidRDefault="00424851" w:rsidP="00424851">
      <w:pPr>
        <w:widowControl w:val="0"/>
        <w:autoSpaceDE w:val="0"/>
        <w:autoSpaceDN w:val="0"/>
        <w:adjustRightInd w:val="0"/>
        <w:spacing w:before="120"/>
        <w:ind w:left="773" w:firstLine="221"/>
        <w:jc w:val="both"/>
        <w:rPr>
          <w:sz w:val="22"/>
          <w:szCs w:val="22"/>
        </w:rPr>
      </w:pPr>
      <w:r w:rsidRPr="00166B8D">
        <w:rPr>
          <w:sz w:val="22"/>
          <w:szCs w:val="22"/>
        </w:rPr>
        <w:t>“(7)</w:t>
      </w:r>
      <w:r w:rsidRPr="00166B8D">
        <w:rPr>
          <w:sz w:val="22"/>
          <w:szCs w:val="22"/>
        </w:rPr>
        <w:tab/>
        <w:t>The performance of the function, and the exercise of the powers, of a Selection Committee are not affected merely because of a vacancy in its membership.”.</w:t>
      </w:r>
    </w:p>
    <w:p w14:paraId="25F08193" w14:textId="77777777" w:rsidR="00424851" w:rsidRPr="00166B8D" w:rsidRDefault="00424851" w:rsidP="00424851">
      <w:pPr>
        <w:widowControl w:val="0"/>
        <w:tabs>
          <w:tab w:val="left" w:pos="744"/>
        </w:tabs>
        <w:autoSpaceDE w:val="0"/>
        <w:autoSpaceDN w:val="0"/>
        <w:adjustRightInd w:val="0"/>
        <w:spacing w:before="120"/>
        <w:ind w:firstLine="336"/>
        <w:jc w:val="both"/>
        <w:rPr>
          <w:sz w:val="22"/>
          <w:szCs w:val="22"/>
        </w:rPr>
      </w:pPr>
      <w:r w:rsidRPr="00166B8D">
        <w:rPr>
          <w:b/>
          <w:bCs/>
          <w:sz w:val="22"/>
          <w:szCs w:val="22"/>
        </w:rPr>
        <w:t>18</w:t>
      </w:r>
      <w:r w:rsidRPr="00166B8D">
        <w:rPr>
          <w:sz w:val="22"/>
          <w:szCs w:val="22"/>
        </w:rPr>
        <w:t>.</w:t>
      </w:r>
      <w:r w:rsidRPr="00166B8D">
        <w:rPr>
          <w:sz w:val="22"/>
          <w:szCs w:val="22"/>
        </w:rPr>
        <w:tab/>
        <w:t>Section 74 of the Principal Act is repealed and the following section is substituted:</w:t>
      </w:r>
    </w:p>
    <w:p w14:paraId="16A7A2E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Termination of appointment</w:t>
      </w:r>
    </w:p>
    <w:p w14:paraId="3820F166" w14:textId="77777777" w:rsidR="00424851" w:rsidRPr="00166B8D" w:rsidRDefault="00424851" w:rsidP="00424851">
      <w:pPr>
        <w:widowControl w:val="0"/>
        <w:autoSpaceDE w:val="0"/>
        <w:autoSpaceDN w:val="0"/>
        <w:adjustRightInd w:val="0"/>
        <w:spacing w:before="120"/>
        <w:ind w:firstLine="336"/>
        <w:jc w:val="both"/>
        <w:rPr>
          <w:sz w:val="22"/>
          <w:szCs w:val="22"/>
        </w:rPr>
      </w:pPr>
      <w:r w:rsidRPr="00166B8D">
        <w:rPr>
          <w:sz w:val="22"/>
          <w:szCs w:val="22"/>
        </w:rPr>
        <w:t>“74.</w:t>
      </w:r>
      <w:r w:rsidRPr="00166B8D">
        <w:rPr>
          <w:sz w:val="22"/>
          <w:szCs w:val="22"/>
        </w:rPr>
        <w:tab/>
        <w:t>(1) The Minister may terminate the appointment of the Presiding Member or a nominated member of a Selection Committee:</w:t>
      </w:r>
    </w:p>
    <w:p w14:paraId="62D9B776" w14:textId="77777777" w:rsidR="00424851" w:rsidRPr="00166B8D" w:rsidRDefault="00424851" w:rsidP="00424851">
      <w:pPr>
        <w:widowControl w:val="0"/>
        <w:tabs>
          <w:tab w:val="left" w:pos="773"/>
        </w:tabs>
        <w:autoSpaceDE w:val="0"/>
        <w:autoSpaceDN w:val="0"/>
        <w:adjustRightInd w:val="0"/>
        <w:spacing w:before="120"/>
        <w:ind w:left="384"/>
        <w:jc w:val="both"/>
        <w:rPr>
          <w:sz w:val="22"/>
          <w:szCs w:val="22"/>
        </w:rPr>
      </w:pPr>
      <w:r w:rsidRPr="00166B8D">
        <w:rPr>
          <w:sz w:val="22"/>
          <w:szCs w:val="22"/>
        </w:rPr>
        <w:t>(a)</w:t>
      </w:r>
      <w:r w:rsidRPr="00166B8D">
        <w:rPr>
          <w:sz w:val="22"/>
          <w:szCs w:val="22"/>
        </w:rPr>
        <w:tab/>
        <w:t xml:space="preserve">for </w:t>
      </w:r>
      <w:proofErr w:type="spellStart"/>
      <w:r w:rsidRPr="00166B8D">
        <w:rPr>
          <w:sz w:val="22"/>
          <w:szCs w:val="22"/>
        </w:rPr>
        <w:t>misbehaviour</w:t>
      </w:r>
      <w:proofErr w:type="spellEnd"/>
      <w:r w:rsidRPr="00166B8D">
        <w:rPr>
          <w:sz w:val="22"/>
          <w:szCs w:val="22"/>
        </w:rPr>
        <w:t xml:space="preserve"> or physical or mental incapacity; or</w:t>
      </w:r>
    </w:p>
    <w:p w14:paraId="556008CD" w14:textId="77777777" w:rsidR="00424851" w:rsidRPr="00166B8D" w:rsidRDefault="00424851" w:rsidP="00424851">
      <w:pPr>
        <w:widowControl w:val="0"/>
        <w:tabs>
          <w:tab w:val="left" w:pos="773"/>
        </w:tabs>
        <w:autoSpaceDE w:val="0"/>
        <w:autoSpaceDN w:val="0"/>
        <w:adjustRightInd w:val="0"/>
        <w:spacing w:before="120"/>
        <w:ind w:left="384"/>
        <w:jc w:val="both"/>
        <w:rPr>
          <w:sz w:val="22"/>
          <w:szCs w:val="22"/>
        </w:rPr>
      </w:pPr>
      <w:r w:rsidRPr="00166B8D">
        <w:rPr>
          <w:sz w:val="22"/>
          <w:szCs w:val="22"/>
        </w:rPr>
        <w:t>(b)</w:t>
      </w:r>
      <w:r w:rsidRPr="00166B8D">
        <w:rPr>
          <w:sz w:val="22"/>
          <w:szCs w:val="22"/>
        </w:rPr>
        <w:tab/>
        <w:t>if the Presiding Member or nominated member:</w:t>
      </w:r>
    </w:p>
    <w:p w14:paraId="603E7FA1" w14:textId="73BF3CE8" w:rsidR="00424851" w:rsidRPr="00166B8D" w:rsidRDefault="00784875" w:rsidP="00784875">
      <w:pPr>
        <w:widowControl w:val="0"/>
        <w:tabs>
          <w:tab w:val="left" w:pos="431"/>
        </w:tabs>
        <w:autoSpaceDE w:val="0"/>
        <w:autoSpaceDN w:val="0"/>
        <w:adjustRightInd w:val="0"/>
        <w:spacing w:before="120"/>
        <w:ind w:left="624" w:firstLine="431"/>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  </w:t>
      </w:r>
      <w:r w:rsidR="00424851" w:rsidRPr="00166B8D">
        <w:rPr>
          <w:sz w:val="22"/>
          <w:szCs w:val="22"/>
        </w:rPr>
        <w:t>becomes bankrupt; or</w:t>
      </w:r>
    </w:p>
    <w:p w14:paraId="58B3378D" w14:textId="77777777" w:rsidR="00424851" w:rsidRPr="00166B8D" w:rsidRDefault="00424851" w:rsidP="00784875">
      <w:pPr>
        <w:widowControl w:val="0"/>
        <w:autoSpaceDE w:val="0"/>
        <w:autoSpaceDN w:val="0"/>
        <w:adjustRightInd w:val="0"/>
        <w:spacing w:before="120"/>
        <w:ind w:left="1424" w:hanging="403"/>
        <w:jc w:val="both"/>
        <w:rPr>
          <w:sz w:val="22"/>
          <w:szCs w:val="22"/>
        </w:rPr>
      </w:pPr>
      <w:r w:rsidRPr="00166B8D">
        <w:rPr>
          <w:sz w:val="22"/>
          <w:szCs w:val="22"/>
        </w:rPr>
        <w:t>(ii)</w:t>
      </w:r>
      <w:r w:rsidRPr="00166B8D">
        <w:rPr>
          <w:sz w:val="22"/>
          <w:szCs w:val="22"/>
        </w:rPr>
        <w:tab/>
        <w:t>applies to take the benefit of a law for the relief of bankrupt or insolvent debtors; or</w:t>
      </w:r>
    </w:p>
    <w:p w14:paraId="6E6703EC" w14:textId="77777777" w:rsidR="00424851" w:rsidRPr="00166B8D" w:rsidRDefault="00424851" w:rsidP="008B5953">
      <w:pPr>
        <w:widowControl w:val="0"/>
        <w:autoSpaceDE w:val="0"/>
        <w:autoSpaceDN w:val="0"/>
        <w:adjustRightInd w:val="0"/>
        <w:spacing w:before="120"/>
        <w:ind w:left="1426" w:hanging="403"/>
        <w:jc w:val="both"/>
        <w:rPr>
          <w:sz w:val="22"/>
          <w:szCs w:val="22"/>
        </w:rPr>
      </w:pPr>
      <w:r w:rsidRPr="00166B8D">
        <w:rPr>
          <w:sz w:val="22"/>
          <w:szCs w:val="22"/>
        </w:rPr>
        <w:t>(iii)</w:t>
      </w:r>
      <w:r w:rsidRPr="00166B8D">
        <w:rPr>
          <w:sz w:val="22"/>
          <w:szCs w:val="22"/>
        </w:rPr>
        <w:tab/>
        <w:t>compounds with his or her creditors; or</w:t>
      </w:r>
    </w:p>
    <w:p w14:paraId="010E5D90" w14:textId="77777777" w:rsidR="00424851" w:rsidRPr="00166B8D" w:rsidRDefault="00424851" w:rsidP="00424851">
      <w:pPr>
        <w:widowControl w:val="0"/>
        <w:autoSpaceDE w:val="0"/>
        <w:autoSpaceDN w:val="0"/>
        <w:adjustRightInd w:val="0"/>
        <w:spacing w:before="120"/>
        <w:ind w:left="1426" w:hanging="456"/>
        <w:jc w:val="both"/>
        <w:rPr>
          <w:sz w:val="22"/>
          <w:szCs w:val="22"/>
        </w:rPr>
      </w:pPr>
      <w:r w:rsidRPr="00166B8D">
        <w:rPr>
          <w:sz w:val="22"/>
          <w:szCs w:val="22"/>
        </w:rPr>
        <w:t>(iv)</w:t>
      </w:r>
      <w:r w:rsidRPr="00166B8D">
        <w:rPr>
          <w:sz w:val="22"/>
          <w:szCs w:val="22"/>
        </w:rPr>
        <w:tab/>
        <w:t>makes an assignment of his or her remuneration for the benefit of such creditors; or</w:t>
      </w:r>
    </w:p>
    <w:p w14:paraId="1F281549" w14:textId="77777777" w:rsidR="00424851" w:rsidRPr="00166B8D" w:rsidRDefault="00424851" w:rsidP="00424851">
      <w:pPr>
        <w:widowControl w:val="0"/>
        <w:tabs>
          <w:tab w:val="left" w:pos="773"/>
        </w:tabs>
        <w:autoSpaceDE w:val="0"/>
        <w:autoSpaceDN w:val="0"/>
        <w:adjustRightInd w:val="0"/>
        <w:spacing w:before="120"/>
        <w:ind w:left="773" w:hanging="389"/>
        <w:jc w:val="both"/>
        <w:rPr>
          <w:sz w:val="22"/>
          <w:szCs w:val="22"/>
        </w:rPr>
      </w:pPr>
      <w:r w:rsidRPr="00166B8D">
        <w:rPr>
          <w:sz w:val="22"/>
          <w:szCs w:val="22"/>
        </w:rPr>
        <w:t>(c)</w:t>
      </w:r>
      <w:r w:rsidRPr="00166B8D">
        <w:rPr>
          <w:sz w:val="22"/>
          <w:szCs w:val="22"/>
        </w:rPr>
        <w:tab/>
        <w:t>if the Presiding Member or nominated member, without reasonable excuse, contravenes section 73.</w:t>
      </w:r>
    </w:p>
    <w:p w14:paraId="5FC55F4B"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“(2)</w:t>
      </w:r>
      <w:r w:rsidRPr="00166B8D">
        <w:rPr>
          <w:sz w:val="22"/>
          <w:szCs w:val="22"/>
        </w:rPr>
        <w:tab/>
        <w:t>The Minister may terminate the appointment of the Presiding Member if the Presiding Member is absent, except with the Minister’s leave, from 3 consecutive meetings of a Selection Committee.</w:t>
      </w:r>
    </w:p>
    <w:p w14:paraId="31E5BA6B"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“(3)</w:t>
      </w:r>
      <w:r w:rsidRPr="00166B8D">
        <w:rPr>
          <w:sz w:val="22"/>
          <w:szCs w:val="22"/>
        </w:rPr>
        <w:tab/>
        <w:t>The Minister may terminate the appointment of a nominated member of a Selection Committee if the member is absent, except with the Presiding Member’s leave, from 3 consecutive meetings of the Selection Committee.”.</w:t>
      </w:r>
    </w:p>
    <w:p w14:paraId="552D67E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Employees</w:t>
      </w:r>
    </w:p>
    <w:p w14:paraId="49F7B1E7" w14:textId="77777777" w:rsidR="00424851" w:rsidRPr="00166B8D" w:rsidRDefault="00424851" w:rsidP="00424851">
      <w:pPr>
        <w:widowControl w:val="0"/>
        <w:tabs>
          <w:tab w:val="left" w:pos="749"/>
        </w:tabs>
        <w:autoSpaceDE w:val="0"/>
        <w:autoSpaceDN w:val="0"/>
        <w:adjustRightInd w:val="0"/>
        <w:spacing w:before="120"/>
        <w:ind w:left="341"/>
        <w:jc w:val="both"/>
        <w:rPr>
          <w:sz w:val="22"/>
          <w:szCs w:val="22"/>
        </w:rPr>
      </w:pPr>
      <w:r w:rsidRPr="00166B8D">
        <w:rPr>
          <w:b/>
          <w:bCs/>
          <w:sz w:val="22"/>
          <w:szCs w:val="22"/>
        </w:rPr>
        <w:t>19.</w:t>
      </w:r>
      <w:r w:rsidRPr="00166B8D">
        <w:rPr>
          <w:b/>
          <w:bCs/>
          <w:sz w:val="22"/>
          <w:szCs w:val="22"/>
        </w:rPr>
        <w:tab/>
      </w:r>
      <w:r w:rsidRPr="00166B8D">
        <w:rPr>
          <w:sz w:val="22"/>
          <w:szCs w:val="22"/>
        </w:rPr>
        <w:t>Section 77 of the Principal Act is amended:</w:t>
      </w:r>
    </w:p>
    <w:p w14:paraId="3E70D278" w14:textId="77777777" w:rsidR="00424851" w:rsidRPr="00166B8D" w:rsidRDefault="00424851" w:rsidP="00424851">
      <w:pPr>
        <w:widowControl w:val="0"/>
        <w:tabs>
          <w:tab w:val="left" w:pos="773"/>
        </w:tabs>
        <w:autoSpaceDE w:val="0"/>
        <w:autoSpaceDN w:val="0"/>
        <w:adjustRightInd w:val="0"/>
        <w:spacing w:before="120"/>
        <w:ind w:left="773" w:hanging="389"/>
        <w:jc w:val="both"/>
        <w:rPr>
          <w:sz w:val="22"/>
          <w:szCs w:val="22"/>
        </w:rPr>
      </w:pPr>
      <w:r w:rsidRPr="00166B8D">
        <w:rPr>
          <w:b/>
          <w:bCs/>
          <w:sz w:val="22"/>
          <w:szCs w:val="22"/>
        </w:rPr>
        <w:t>(a)</w:t>
      </w:r>
      <w:r w:rsidRPr="00166B8D">
        <w:rPr>
          <w:sz w:val="22"/>
          <w:szCs w:val="22"/>
        </w:rPr>
        <w:tab/>
        <w:t>by omitting subsections (1) and (2) and substituting the following subsection:</w:t>
      </w:r>
    </w:p>
    <w:p w14:paraId="0947207C" w14:textId="4815422B" w:rsidR="00424851" w:rsidRPr="00166B8D" w:rsidRDefault="00784875" w:rsidP="00424851">
      <w:pPr>
        <w:widowControl w:val="0"/>
        <w:autoSpaceDE w:val="0"/>
        <w:autoSpaceDN w:val="0"/>
        <w:adjustRightInd w:val="0"/>
        <w:spacing w:before="120"/>
        <w:ind w:left="768" w:firstLine="221"/>
        <w:jc w:val="both"/>
        <w:rPr>
          <w:sz w:val="22"/>
          <w:szCs w:val="22"/>
        </w:rPr>
      </w:pPr>
      <w:r>
        <w:rPr>
          <w:sz w:val="22"/>
          <w:szCs w:val="22"/>
        </w:rPr>
        <w:t xml:space="preserve">“(1) </w:t>
      </w:r>
      <w:r w:rsidR="00424851" w:rsidRPr="00166B8D">
        <w:rPr>
          <w:sz w:val="22"/>
          <w:szCs w:val="22"/>
        </w:rPr>
        <w:t>The Presiding Member may, on behalf of a Selection Committee, employ persons to perform administrative and clerical services in connection with the performance of the Selection Committee’s function and the exercise of its powers.”;</w:t>
      </w:r>
    </w:p>
    <w:p w14:paraId="08B5F530" w14:textId="77777777" w:rsidR="00424851" w:rsidRPr="00166B8D" w:rsidRDefault="00424851" w:rsidP="00424851">
      <w:pPr>
        <w:widowControl w:val="0"/>
        <w:tabs>
          <w:tab w:val="left" w:pos="773"/>
        </w:tabs>
        <w:autoSpaceDE w:val="0"/>
        <w:autoSpaceDN w:val="0"/>
        <w:adjustRightInd w:val="0"/>
        <w:spacing w:before="120"/>
        <w:ind w:left="384"/>
        <w:jc w:val="both"/>
        <w:rPr>
          <w:sz w:val="22"/>
          <w:szCs w:val="22"/>
        </w:rPr>
      </w:pPr>
      <w:r w:rsidRPr="00166B8D">
        <w:rPr>
          <w:b/>
          <w:bCs/>
          <w:sz w:val="22"/>
          <w:szCs w:val="22"/>
        </w:rPr>
        <w:t>(b)</w:t>
      </w:r>
      <w:r w:rsidRPr="00166B8D">
        <w:rPr>
          <w:sz w:val="22"/>
          <w:szCs w:val="22"/>
        </w:rPr>
        <w:tab/>
        <w:t>by omitting subsection (4).</w:t>
      </w:r>
    </w:p>
    <w:p w14:paraId="478BF87F" w14:textId="77777777" w:rsidR="00424851" w:rsidRPr="00166B8D" w:rsidRDefault="00E54DD1" w:rsidP="00424851">
      <w:pPr>
        <w:widowControl w:val="0"/>
        <w:autoSpaceDE w:val="0"/>
        <w:autoSpaceDN w:val="0"/>
        <w:adjustRightInd w:val="0"/>
        <w:spacing w:before="120" w:after="60"/>
        <w:jc w:val="both"/>
        <w:rPr>
          <w:sz w:val="22"/>
          <w:szCs w:val="22"/>
        </w:rPr>
      </w:pPr>
      <w:r>
        <w:rPr>
          <w:sz w:val="22"/>
          <w:szCs w:val="22"/>
        </w:rPr>
        <w:br w:type="page"/>
      </w:r>
      <w:r w:rsidR="00424851" w:rsidRPr="00166B8D">
        <w:rPr>
          <w:b/>
          <w:bCs/>
          <w:sz w:val="22"/>
          <w:szCs w:val="22"/>
        </w:rPr>
        <w:lastRenderedPageBreak/>
        <w:t>Consultants</w:t>
      </w:r>
    </w:p>
    <w:p w14:paraId="5FC8F39B" w14:textId="77777777" w:rsidR="00424851" w:rsidRPr="00166B8D" w:rsidRDefault="00424851" w:rsidP="00424851">
      <w:pPr>
        <w:widowControl w:val="0"/>
        <w:tabs>
          <w:tab w:val="left" w:pos="754"/>
        </w:tabs>
        <w:autoSpaceDE w:val="0"/>
        <w:autoSpaceDN w:val="0"/>
        <w:adjustRightInd w:val="0"/>
        <w:spacing w:before="120"/>
        <w:ind w:firstLine="336"/>
        <w:jc w:val="both"/>
        <w:rPr>
          <w:sz w:val="22"/>
          <w:szCs w:val="22"/>
        </w:rPr>
      </w:pPr>
      <w:r w:rsidRPr="00166B8D">
        <w:rPr>
          <w:b/>
          <w:bCs/>
          <w:sz w:val="22"/>
          <w:szCs w:val="22"/>
        </w:rPr>
        <w:t>20.</w:t>
      </w:r>
      <w:r w:rsidRPr="00166B8D">
        <w:rPr>
          <w:b/>
          <w:bCs/>
          <w:sz w:val="22"/>
          <w:szCs w:val="22"/>
        </w:rPr>
        <w:tab/>
      </w:r>
      <w:r w:rsidRPr="00166B8D">
        <w:rPr>
          <w:sz w:val="22"/>
          <w:szCs w:val="22"/>
        </w:rPr>
        <w:t>Section 78 of the Principal Act is amended by omitting subsection (1) and substituting the following subsection:</w:t>
      </w:r>
    </w:p>
    <w:p w14:paraId="3B36687C"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“(1)</w:t>
      </w:r>
      <w:r w:rsidRPr="00166B8D">
        <w:rPr>
          <w:sz w:val="22"/>
          <w:szCs w:val="22"/>
        </w:rPr>
        <w:tab/>
        <w:t>The Presiding Member may, on behalf of a Selection Committee, engage persons having suitable qualifications and experience as consultants to the Selection Committee to assist it in performing its function.”.</w:t>
      </w:r>
    </w:p>
    <w:p w14:paraId="31533B75" w14:textId="77777777" w:rsidR="00424851" w:rsidRPr="00166B8D" w:rsidRDefault="00424851" w:rsidP="00424851">
      <w:pPr>
        <w:widowControl w:val="0"/>
        <w:tabs>
          <w:tab w:val="left" w:pos="754"/>
        </w:tabs>
        <w:autoSpaceDE w:val="0"/>
        <w:autoSpaceDN w:val="0"/>
        <w:adjustRightInd w:val="0"/>
        <w:spacing w:before="120"/>
        <w:ind w:firstLine="336"/>
        <w:jc w:val="both"/>
        <w:rPr>
          <w:sz w:val="22"/>
          <w:szCs w:val="22"/>
        </w:rPr>
      </w:pPr>
      <w:r w:rsidRPr="00166B8D">
        <w:rPr>
          <w:b/>
          <w:bCs/>
          <w:sz w:val="22"/>
          <w:szCs w:val="22"/>
        </w:rPr>
        <w:t>21</w:t>
      </w:r>
      <w:r w:rsidRPr="00166B8D">
        <w:rPr>
          <w:sz w:val="22"/>
          <w:szCs w:val="22"/>
        </w:rPr>
        <w:t>.</w:t>
      </w:r>
      <w:r w:rsidRPr="00166B8D">
        <w:rPr>
          <w:sz w:val="22"/>
          <w:szCs w:val="22"/>
        </w:rPr>
        <w:tab/>
        <w:t>Section 79 of the Principal Act is repealed and the following section is substituted:</w:t>
      </w:r>
    </w:p>
    <w:p w14:paraId="611CCC3F"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Annual reports</w:t>
      </w:r>
    </w:p>
    <w:p w14:paraId="28D47770" w14:textId="77777777" w:rsidR="00424851" w:rsidRPr="00166B8D" w:rsidRDefault="00424851" w:rsidP="00424851">
      <w:pPr>
        <w:widowControl w:val="0"/>
        <w:autoSpaceDE w:val="0"/>
        <w:autoSpaceDN w:val="0"/>
        <w:adjustRightInd w:val="0"/>
        <w:spacing w:before="120"/>
        <w:ind w:firstLine="336"/>
        <w:jc w:val="both"/>
        <w:rPr>
          <w:sz w:val="22"/>
          <w:szCs w:val="22"/>
        </w:rPr>
      </w:pPr>
      <w:r w:rsidRPr="00166B8D">
        <w:rPr>
          <w:sz w:val="22"/>
          <w:szCs w:val="22"/>
        </w:rPr>
        <w:t>“79.</w:t>
      </w:r>
      <w:r w:rsidRPr="00166B8D">
        <w:rPr>
          <w:sz w:val="22"/>
          <w:szCs w:val="22"/>
        </w:rPr>
        <w:tab/>
        <w:t>(1) The Presiding Member must, as soon as practicable after 30 June in each year, prepare and give to the Minister a report on the operations, during the immediately preceding financial year, of Selection Committees (if any) established by the Presiding Member or any other Presiding Member.</w:t>
      </w:r>
    </w:p>
    <w:p w14:paraId="79F6C266"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“(2)</w:t>
      </w:r>
      <w:r w:rsidRPr="00166B8D">
        <w:rPr>
          <w:sz w:val="22"/>
          <w:szCs w:val="22"/>
        </w:rPr>
        <w:tab/>
        <w:t>Where the first appointment of a Presiding Member does not begin on 1 July, subsection (1) has effect in relation to the period beginning on the day the appointment begins and ending on the next 30 June as if:</w:t>
      </w:r>
    </w:p>
    <w:p w14:paraId="0A8CC489" w14:textId="77777777" w:rsidR="00424851" w:rsidRPr="00166B8D" w:rsidRDefault="00424851" w:rsidP="00424851">
      <w:pPr>
        <w:widowControl w:val="0"/>
        <w:tabs>
          <w:tab w:val="left" w:pos="797"/>
        </w:tabs>
        <w:autoSpaceDE w:val="0"/>
        <w:autoSpaceDN w:val="0"/>
        <w:adjustRightInd w:val="0"/>
        <w:spacing w:before="120"/>
        <w:ind w:left="797" w:hanging="398"/>
        <w:jc w:val="both"/>
        <w:rPr>
          <w:sz w:val="22"/>
          <w:szCs w:val="22"/>
        </w:rPr>
      </w:pPr>
      <w:r w:rsidRPr="00166B8D">
        <w:rPr>
          <w:sz w:val="22"/>
          <w:szCs w:val="22"/>
        </w:rPr>
        <w:t>(a)</w:t>
      </w:r>
      <w:r w:rsidRPr="00166B8D">
        <w:rPr>
          <w:sz w:val="22"/>
          <w:szCs w:val="22"/>
        </w:rPr>
        <w:tab/>
        <w:t>if the period is less than 3 months—the period were included in the next financial year; or</w:t>
      </w:r>
    </w:p>
    <w:p w14:paraId="555C6A73" w14:textId="77777777" w:rsidR="00424851" w:rsidRPr="00166B8D" w:rsidRDefault="00424851" w:rsidP="00424851">
      <w:pPr>
        <w:widowControl w:val="0"/>
        <w:tabs>
          <w:tab w:val="left" w:pos="797"/>
        </w:tabs>
        <w:autoSpaceDE w:val="0"/>
        <w:autoSpaceDN w:val="0"/>
        <w:adjustRightInd w:val="0"/>
        <w:spacing w:before="120"/>
        <w:ind w:left="398"/>
        <w:jc w:val="both"/>
        <w:rPr>
          <w:sz w:val="22"/>
          <w:szCs w:val="22"/>
        </w:rPr>
      </w:pPr>
      <w:r w:rsidRPr="00166B8D">
        <w:rPr>
          <w:sz w:val="22"/>
          <w:szCs w:val="22"/>
        </w:rPr>
        <w:t>(b)</w:t>
      </w:r>
      <w:r w:rsidRPr="00166B8D">
        <w:rPr>
          <w:sz w:val="22"/>
          <w:szCs w:val="22"/>
        </w:rPr>
        <w:tab/>
        <w:t>in any other case—the period were a financial year.</w:t>
      </w:r>
    </w:p>
    <w:p w14:paraId="556C9DD6"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“(3)</w:t>
      </w:r>
      <w:r w:rsidRPr="00166B8D">
        <w:rPr>
          <w:sz w:val="22"/>
          <w:szCs w:val="22"/>
        </w:rPr>
        <w:tab/>
        <w:t>A report for a financial year may, subject to agreement between the Presiding Member and the Chairperson of the Corporation, be included, as a discrete part, in the annual report of the Corporation for that financial year.</w:t>
      </w:r>
    </w:p>
    <w:p w14:paraId="42EFEF56"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“(4)</w:t>
      </w:r>
      <w:r w:rsidRPr="00166B8D">
        <w:rPr>
          <w:sz w:val="22"/>
          <w:szCs w:val="22"/>
        </w:rPr>
        <w:tab/>
        <w:t>If subsection (3) does not apply to a report under this section, the Minister must cause a copy of the report to be laid before each House of the Parliament within 15 sitting days of that House after the Minister receives the report.”.</w:t>
      </w:r>
    </w:p>
    <w:p w14:paraId="09BD92DB" w14:textId="5FC3CD1A" w:rsidR="00424851" w:rsidRPr="00784875" w:rsidRDefault="00424851" w:rsidP="00784875">
      <w:pPr>
        <w:widowControl w:val="0"/>
        <w:autoSpaceDE w:val="0"/>
        <w:autoSpaceDN w:val="0"/>
        <w:adjustRightInd w:val="0"/>
        <w:spacing w:before="240" w:after="120"/>
        <w:jc w:val="center"/>
        <w:rPr>
          <w:szCs w:val="22"/>
        </w:rPr>
      </w:pPr>
      <w:r w:rsidRPr="00784875">
        <w:rPr>
          <w:b/>
          <w:bCs/>
          <w:szCs w:val="22"/>
        </w:rPr>
        <w:t>PART 5—AMENDMENTS OF THE MURRAY-DARLING BASIN</w:t>
      </w:r>
      <w:r w:rsidR="008B5953" w:rsidRPr="00784875">
        <w:rPr>
          <w:b/>
          <w:bCs/>
          <w:szCs w:val="22"/>
        </w:rPr>
        <w:br/>
      </w:r>
      <w:r w:rsidRPr="00784875">
        <w:rPr>
          <w:b/>
          <w:bCs/>
          <w:szCs w:val="22"/>
        </w:rPr>
        <w:t>ACT 1983</w:t>
      </w:r>
    </w:p>
    <w:p w14:paraId="48B7A284"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Principal Act</w:t>
      </w:r>
    </w:p>
    <w:p w14:paraId="47E27C51" w14:textId="77777777" w:rsidR="00424851" w:rsidRPr="00166B8D" w:rsidRDefault="00424851" w:rsidP="00424851">
      <w:pPr>
        <w:widowControl w:val="0"/>
        <w:tabs>
          <w:tab w:val="left" w:pos="754"/>
        </w:tabs>
        <w:autoSpaceDE w:val="0"/>
        <w:autoSpaceDN w:val="0"/>
        <w:adjustRightInd w:val="0"/>
        <w:spacing w:before="120"/>
        <w:ind w:firstLine="336"/>
        <w:jc w:val="both"/>
        <w:rPr>
          <w:sz w:val="22"/>
          <w:szCs w:val="22"/>
        </w:rPr>
      </w:pPr>
      <w:r w:rsidRPr="00166B8D">
        <w:rPr>
          <w:b/>
          <w:bCs/>
          <w:sz w:val="22"/>
          <w:szCs w:val="22"/>
        </w:rPr>
        <w:t>22.</w:t>
      </w:r>
      <w:r w:rsidRPr="00166B8D">
        <w:rPr>
          <w:b/>
          <w:bCs/>
          <w:sz w:val="22"/>
          <w:szCs w:val="22"/>
        </w:rPr>
        <w:tab/>
      </w:r>
      <w:r w:rsidRPr="00166B8D">
        <w:rPr>
          <w:sz w:val="22"/>
          <w:szCs w:val="22"/>
        </w:rPr>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Murray-Darling Basin Act 1983</w:t>
      </w:r>
      <w:r w:rsidRPr="00166B8D">
        <w:rPr>
          <w:sz w:val="22"/>
          <w:szCs w:val="22"/>
          <w:vertAlign w:val="superscript"/>
        </w:rPr>
        <w:t>4</w:t>
      </w:r>
      <w:r w:rsidRPr="00166B8D">
        <w:rPr>
          <w:i/>
          <w:iCs/>
          <w:sz w:val="22"/>
          <w:szCs w:val="22"/>
        </w:rPr>
        <w:t>.</w:t>
      </w:r>
    </w:p>
    <w:p w14:paraId="56C80B83"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Approval of amending agreement</w:t>
      </w:r>
    </w:p>
    <w:p w14:paraId="536E837F" w14:textId="77777777" w:rsidR="00424851" w:rsidRPr="00166B8D" w:rsidRDefault="00424851" w:rsidP="00424851">
      <w:pPr>
        <w:widowControl w:val="0"/>
        <w:tabs>
          <w:tab w:val="left" w:pos="754"/>
        </w:tabs>
        <w:autoSpaceDE w:val="0"/>
        <w:autoSpaceDN w:val="0"/>
        <w:adjustRightInd w:val="0"/>
        <w:spacing w:before="120"/>
        <w:ind w:firstLine="336"/>
        <w:jc w:val="both"/>
        <w:rPr>
          <w:sz w:val="22"/>
          <w:szCs w:val="22"/>
        </w:rPr>
      </w:pPr>
      <w:r w:rsidRPr="00166B8D">
        <w:rPr>
          <w:b/>
          <w:bCs/>
          <w:sz w:val="22"/>
          <w:szCs w:val="22"/>
        </w:rPr>
        <w:t>23.</w:t>
      </w:r>
      <w:r w:rsidRPr="00166B8D">
        <w:rPr>
          <w:b/>
          <w:bCs/>
          <w:sz w:val="22"/>
          <w:szCs w:val="22"/>
        </w:rPr>
        <w:tab/>
      </w:r>
      <w:r w:rsidRPr="00166B8D">
        <w:rPr>
          <w:sz w:val="22"/>
          <w:szCs w:val="22"/>
        </w:rPr>
        <w:t>The agreement, a copy of which is set out in Schedule 3, is approved.</w:t>
      </w:r>
    </w:p>
    <w:p w14:paraId="51B76FFC" w14:textId="77777777" w:rsidR="00424851" w:rsidRPr="00166B8D" w:rsidRDefault="00E54DD1" w:rsidP="00424851">
      <w:pPr>
        <w:widowControl w:val="0"/>
        <w:autoSpaceDE w:val="0"/>
        <w:autoSpaceDN w:val="0"/>
        <w:adjustRightInd w:val="0"/>
        <w:spacing w:before="120" w:after="60"/>
        <w:jc w:val="both"/>
        <w:rPr>
          <w:sz w:val="22"/>
          <w:szCs w:val="22"/>
        </w:rPr>
      </w:pPr>
      <w:r>
        <w:rPr>
          <w:sz w:val="22"/>
          <w:szCs w:val="22"/>
        </w:rPr>
        <w:br w:type="page"/>
      </w:r>
      <w:r w:rsidR="00424851" w:rsidRPr="00166B8D">
        <w:rPr>
          <w:b/>
          <w:bCs/>
          <w:sz w:val="22"/>
          <w:szCs w:val="22"/>
        </w:rPr>
        <w:lastRenderedPageBreak/>
        <w:t>Interpretation</w:t>
      </w:r>
    </w:p>
    <w:p w14:paraId="054FF004" w14:textId="77777777" w:rsidR="00424851" w:rsidRPr="00166B8D" w:rsidRDefault="00424851" w:rsidP="00424851">
      <w:pPr>
        <w:widowControl w:val="0"/>
        <w:tabs>
          <w:tab w:val="left" w:pos="749"/>
        </w:tabs>
        <w:autoSpaceDE w:val="0"/>
        <w:autoSpaceDN w:val="0"/>
        <w:adjustRightInd w:val="0"/>
        <w:spacing w:before="120"/>
        <w:ind w:firstLine="341"/>
        <w:jc w:val="both"/>
        <w:rPr>
          <w:sz w:val="22"/>
          <w:szCs w:val="22"/>
        </w:rPr>
      </w:pPr>
      <w:r w:rsidRPr="00166B8D">
        <w:rPr>
          <w:b/>
          <w:bCs/>
          <w:sz w:val="22"/>
          <w:szCs w:val="22"/>
        </w:rPr>
        <w:t>24.</w:t>
      </w:r>
      <w:r w:rsidRPr="00166B8D">
        <w:rPr>
          <w:b/>
          <w:bCs/>
          <w:sz w:val="22"/>
          <w:szCs w:val="22"/>
        </w:rPr>
        <w:tab/>
      </w:r>
      <w:r w:rsidRPr="00166B8D">
        <w:rPr>
          <w:sz w:val="22"/>
          <w:szCs w:val="22"/>
        </w:rPr>
        <w:t>Section 3 of the Principal Act is amended by omitting “agreement, a copy of which is set out in Schedule 2” from the definition of “Agreement” and substituting “agreements, copies of which are set out in Schedules 2 and 3”.</w:t>
      </w:r>
    </w:p>
    <w:p w14:paraId="66B77848"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Schedule 3</w:t>
      </w:r>
    </w:p>
    <w:p w14:paraId="278E5027" w14:textId="77777777" w:rsidR="00424851" w:rsidRPr="00166B8D" w:rsidRDefault="00424851" w:rsidP="00424851">
      <w:pPr>
        <w:widowControl w:val="0"/>
        <w:tabs>
          <w:tab w:val="left" w:pos="749"/>
        </w:tabs>
        <w:autoSpaceDE w:val="0"/>
        <w:autoSpaceDN w:val="0"/>
        <w:adjustRightInd w:val="0"/>
        <w:spacing w:before="120"/>
        <w:ind w:firstLine="341"/>
        <w:jc w:val="both"/>
        <w:rPr>
          <w:sz w:val="22"/>
          <w:szCs w:val="22"/>
        </w:rPr>
      </w:pPr>
      <w:r w:rsidRPr="00166B8D">
        <w:rPr>
          <w:b/>
          <w:bCs/>
          <w:sz w:val="22"/>
          <w:szCs w:val="22"/>
        </w:rPr>
        <w:t>25.</w:t>
      </w:r>
      <w:r w:rsidRPr="00166B8D">
        <w:rPr>
          <w:b/>
          <w:bCs/>
          <w:sz w:val="22"/>
          <w:szCs w:val="22"/>
        </w:rPr>
        <w:tab/>
      </w:r>
      <w:r w:rsidRPr="00166B8D">
        <w:rPr>
          <w:sz w:val="22"/>
          <w:szCs w:val="22"/>
        </w:rPr>
        <w:t>The Principal Act is amended by adding at the end the Schedule set out in Schedule 3 to this Act.</w:t>
      </w:r>
    </w:p>
    <w:p w14:paraId="19A5B486" w14:textId="02032993" w:rsidR="00424851" w:rsidRPr="00784875" w:rsidRDefault="00424851" w:rsidP="00784875">
      <w:pPr>
        <w:widowControl w:val="0"/>
        <w:autoSpaceDE w:val="0"/>
        <w:autoSpaceDN w:val="0"/>
        <w:adjustRightInd w:val="0"/>
        <w:spacing w:before="240" w:after="120"/>
        <w:jc w:val="center"/>
        <w:rPr>
          <w:szCs w:val="22"/>
        </w:rPr>
      </w:pPr>
      <w:r w:rsidRPr="00784875">
        <w:rPr>
          <w:b/>
          <w:bCs/>
          <w:szCs w:val="22"/>
        </w:rPr>
        <w:t>PART 6—AMENDMENTS OF THE PLANT VARIETY RIGHTS ACT 1987</w:t>
      </w:r>
    </w:p>
    <w:p w14:paraId="050B2FAE"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Principal Act</w:t>
      </w:r>
    </w:p>
    <w:p w14:paraId="1930E621" w14:textId="77777777" w:rsidR="00424851" w:rsidRPr="00166B8D" w:rsidRDefault="00424851" w:rsidP="00424851">
      <w:pPr>
        <w:widowControl w:val="0"/>
        <w:tabs>
          <w:tab w:val="left" w:pos="749"/>
        </w:tabs>
        <w:autoSpaceDE w:val="0"/>
        <w:autoSpaceDN w:val="0"/>
        <w:adjustRightInd w:val="0"/>
        <w:spacing w:before="120"/>
        <w:ind w:firstLine="341"/>
        <w:jc w:val="both"/>
        <w:rPr>
          <w:sz w:val="22"/>
          <w:szCs w:val="22"/>
        </w:rPr>
      </w:pPr>
      <w:r w:rsidRPr="00166B8D">
        <w:rPr>
          <w:b/>
          <w:bCs/>
          <w:sz w:val="22"/>
          <w:szCs w:val="22"/>
        </w:rPr>
        <w:t>26.</w:t>
      </w:r>
      <w:r w:rsidRPr="00166B8D">
        <w:rPr>
          <w:b/>
          <w:bCs/>
          <w:sz w:val="22"/>
          <w:szCs w:val="22"/>
        </w:rPr>
        <w:tab/>
      </w:r>
      <w:r w:rsidRPr="00166B8D">
        <w:rPr>
          <w:sz w:val="22"/>
          <w:szCs w:val="22"/>
        </w:rPr>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Plant Variety Rights Act 1987</w:t>
      </w:r>
      <w:r w:rsidRPr="00166B8D">
        <w:rPr>
          <w:sz w:val="22"/>
          <w:szCs w:val="22"/>
          <w:vertAlign w:val="superscript"/>
        </w:rPr>
        <w:t>5</w:t>
      </w:r>
      <w:r w:rsidRPr="00166B8D">
        <w:rPr>
          <w:i/>
          <w:iCs/>
          <w:sz w:val="22"/>
          <w:szCs w:val="22"/>
        </w:rPr>
        <w:t>.</w:t>
      </w:r>
    </w:p>
    <w:p w14:paraId="03F9312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Interpretation</w:t>
      </w:r>
    </w:p>
    <w:p w14:paraId="09DF11EA" w14:textId="77777777" w:rsidR="00424851" w:rsidRPr="00166B8D" w:rsidRDefault="00424851" w:rsidP="00424851">
      <w:pPr>
        <w:widowControl w:val="0"/>
        <w:tabs>
          <w:tab w:val="left" w:pos="749"/>
        </w:tabs>
        <w:autoSpaceDE w:val="0"/>
        <w:autoSpaceDN w:val="0"/>
        <w:adjustRightInd w:val="0"/>
        <w:spacing w:before="120"/>
        <w:ind w:firstLine="341"/>
        <w:jc w:val="both"/>
        <w:rPr>
          <w:sz w:val="22"/>
          <w:szCs w:val="22"/>
        </w:rPr>
      </w:pPr>
      <w:r w:rsidRPr="00166B8D">
        <w:rPr>
          <w:b/>
          <w:bCs/>
          <w:sz w:val="22"/>
          <w:szCs w:val="22"/>
        </w:rPr>
        <w:t>27.</w:t>
      </w:r>
      <w:r w:rsidRPr="00166B8D">
        <w:rPr>
          <w:b/>
          <w:bCs/>
          <w:sz w:val="22"/>
          <w:szCs w:val="22"/>
        </w:rPr>
        <w:tab/>
      </w:r>
      <w:r w:rsidRPr="00166B8D">
        <w:rPr>
          <w:sz w:val="22"/>
          <w:szCs w:val="22"/>
        </w:rPr>
        <w:t>Section 3 of the Principal Act is amended by inserting after subsection (3) the following subsection:</w:t>
      </w:r>
    </w:p>
    <w:p w14:paraId="4DBEFDB2"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mallCaps/>
          <w:sz w:val="22"/>
          <w:szCs w:val="22"/>
        </w:rPr>
        <w:t xml:space="preserve">“(3a) </w:t>
      </w:r>
      <w:r w:rsidRPr="00166B8D">
        <w:rPr>
          <w:sz w:val="22"/>
          <w:szCs w:val="22"/>
        </w:rPr>
        <w:t>For the purposes of this Act, a person who selects a plant variety from a plant population that the person has grown, being a plant variety that is distinguishable by one or more important morphological, physiological or other characteristics from all other plant varieties whose existence at the time is a matter of common knowledge, is taken to have originated that variety.”.</w:t>
      </w:r>
    </w:p>
    <w:p w14:paraId="33177EA4"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Plant variety rights not to be granted in relation to certain varieties</w:t>
      </w:r>
    </w:p>
    <w:p w14:paraId="27621F6A" w14:textId="77777777" w:rsidR="00424851" w:rsidRPr="00166B8D" w:rsidRDefault="00424851" w:rsidP="00424851">
      <w:pPr>
        <w:widowControl w:val="0"/>
        <w:tabs>
          <w:tab w:val="left" w:pos="749"/>
        </w:tabs>
        <w:autoSpaceDE w:val="0"/>
        <w:autoSpaceDN w:val="0"/>
        <w:adjustRightInd w:val="0"/>
        <w:spacing w:before="120"/>
        <w:ind w:left="341"/>
        <w:jc w:val="both"/>
        <w:rPr>
          <w:sz w:val="22"/>
          <w:szCs w:val="22"/>
        </w:rPr>
      </w:pPr>
      <w:r w:rsidRPr="00166B8D">
        <w:rPr>
          <w:b/>
          <w:bCs/>
          <w:sz w:val="22"/>
          <w:szCs w:val="22"/>
        </w:rPr>
        <w:t>28.</w:t>
      </w:r>
      <w:r w:rsidRPr="00166B8D">
        <w:rPr>
          <w:b/>
          <w:bCs/>
          <w:sz w:val="22"/>
          <w:szCs w:val="22"/>
        </w:rPr>
        <w:tab/>
      </w:r>
      <w:r w:rsidRPr="00166B8D">
        <w:rPr>
          <w:sz w:val="22"/>
          <w:szCs w:val="22"/>
        </w:rPr>
        <w:t>Section 13 of the Principal Act is amended:</w:t>
      </w:r>
    </w:p>
    <w:p w14:paraId="7A5BE412" w14:textId="77777777" w:rsidR="00424851" w:rsidRPr="00166B8D" w:rsidRDefault="00424851" w:rsidP="00424851">
      <w:pPr>
        <w:widowControl w:val="0"/>
        <w:tabs>
          <w:tab w:val="left" w:pos="782"/>
        </w:tabs>
        <w:autoSpaceDE w:val="0"/>
        <w:autoSpaceDN w:val="0"/>
        <w:adjustRightInd w:val="0"/>
        <w:spacing w:before="120"/>
        <w:ind w:left="782" w:hanging="389"/>
        <w:jc w:val="both"/>
        <w:rPr>
          <w:sz w:val="22"/>
          <w:szCs w:val="22"/>
        </w:rPr>
      </w:pPr>
      <w:r w:rsidRPr="00166B8D">
        <w:rPr>
          <w:b/>
          <w:bCs/>
          <w:sz w:val="22"/>
          <w:szCs w:val="22"/>
        </w:rPr>
        <w:t>(a)</w:t>
      </w:r>
      <w:r w:rsidRPr="00166B8D">
        <w:rPr>
          <w:sz w:val="22"/>
          <w:szCs w:val="22"/>
        </w:rPr>
        <w:tab/>
        <w:t>by omitting subsection (1) and substituting the following subsection:</w:t>
      </w:r>
    </w:p>
    <w:p w14:paraId="32497A14" w14:textId="77777777" w:rsidR="00424851" w:rsidRPr="00166B8D" w:rsidRDefault="00424851" w:rsidP="00424851">
      <w:pPr>
        <w:widowControl w:val="0"/>
        <w:autoSpaceDE w:val="0"/>
        <w:autoSpaceDN w:val="0"/>
        <w:adjustRightInd w:val="0"/>
        <w:spacing w:before="120"/>
        <w:ind w:left="782" w:firstLine="221"/>
        <w:jc w:val="both"/>
        <w:rPr>
          <w:sz w:val="22"/>
          <w:szCs w:val="22"/>
        </w:rPr>
      </w:pPr>
      <w:r w:rsidRPr="00166B8D">
        <w:rPr>
          <w:sz w:val="22"/>
          <w:szCs w:val="22"/>
        </w:rPr>
        <w:t>“(1)</w:t>
      </w:r>
      <w:r w:rsidRPr="00166B8D">
        <w:rPr>
          <w:sz w:val="22"/>
          <w:szCs w:val="22"/>
        </w:rPr>
        <w:tab/>
        <w:t>Plant variety rights must not be granted in respect of a plant variety if the plants of that variety are plants of a genus or species declared by the regulations to be a genus or species to which this Act does not apply.”;</w:t>
      </w:r>
    </w:p>
    <w:p w14:paraId="47DD2EB3" w14:textId="77777777" w:rsidR="00424851" w:rsidRPr="00166B8D" w:rsidRDefault="00424851" w:rsidP="00424851">
      <w:pPr>
        <w:widowControl w:val="0"/>
        <w:tabs>
          <w:tab w:val="left" w:pos="782"/>
        </w:tabs>
        <w:autoSpaceDE w:val="0"/>
        <w:autoSpaceDN w:val="0"/>
        <w:adjustRightInd w:val="0"/>
        <w:spacing w:before="120"/>
        <w:ind w:left="782" w:hanging="389"/>
        <w:jc w:val="both"/>
        <w:rPr>
          <w:sz w:val="22"/>
          <w:szCs w:val="22"/>
        </w:rPr>
      </w:pPr>
      <w:r w:rsidRPr="00166B8D">
        <w:rPr>
          <w:b/>
          <w:bCs/>
          <w:sz w:val="22"/>
          <w:szCs w:val="22"/>
        </w:rPr>
        <w:t>(b)</w:t>
      </w:r>
      <w:r w:rsidRPr="00166B8D">
        <w:rPr>
          <w:sz w:val="22"/>
          <w:szCs w:val="22"/>
        </w:rPr>
        <w:tab/>
        <w:t>by omitting from subsection (2) “applies” (wherever occurring) and substituting “does not apply”.</w:t>
      </w:r>
    </w:p>
    <w:p w14:paraId="0B557647" w14:textId="77777777" w:rsidR="00424851" w:rsidRPr="00166B8D" w:rsidRDefault="00424851" w:rsidP="00424851">
      <w:pPr>
        <w:widowControl w:val="0"/>
        <w:tabs>
          <w:tab w:val="left" w:pos="749"/>
        </w:tabs>
        <w:autoSpaceDE w:val="0"/>
        <w:autoSpaceDN w:val="0"/>
        <w:adjustRightInd w:val="0"/>
        <w:spacing w:before="120"/>
        <w:ind w:firstLine="341"/>
        <w:jc w:val="both"/>
        <w:rPr>
          <w:sz w:val="22"/>
          <w:szCs w:val="22"/>
        </w:rPr>
      </w:pPr>
      <w:r w:rsidRPr="00166B8D">
        <w:rPr>
          <w:b/>
          <w:bCs/>
          <w:sz w:val="22"/>
          <w:szCs w:val="22"/>
        </w:rPr>
        <w:t>29.</w:t>
      </w:r>
      <w:r w:rsidRPr="00166B8D">
        <w:rPr>
          <w:sz w:val="22"/>
          <w:szCs w:val="22"/>
        </w:rPr>
        <w:tab/>
        <w:t>After section 17 of the Principal Act the following section is inserted:</w:t>
      </w:r>
    </w:p>
    <w:p w14:paraId="68A72ED3"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Priority of certain breeders</w:t>
      </w:r>
    </w:p>
    <w:p w14:paraId="70BC34DC" w14:textId="77777777" w:rsidR="00424851" w:rsidRPr="00166B8D" w:rsidRDefault="00424851" w:rsidP="00424851">
      <w:pPr>
        <w:widowControl w:val="0"/>
        <w:autoSpaceDE w:val="0"/>
        <w:autoSpaceDN w:val="0"/>
        <w:adjustRightInd w:val="0"/>
        <w:spacing w:before="120"/>
        <w:ind w:left="355"/>
        <w:jc w:val="both"/>
        <w:rPr>
          <w:sz w:val="22"/>
          <w:szCs w:val="22"/>
        </w:rPr>
      </w:pPr>
      <w:r w:rsidRPr="00166B8D">
        <w:rPr>
          <w:smallCaps/>
          <w:sz w:val="22"/>
          <w:szCs w:val="22"/>
        </w:rPr>
        <w:t xml:space="preserve">“17a. </w:t>
      </w:r>
      <w:r w:rsidRPr="00166B8D">
        <w:rPr>
          <w:sz w:val="22"/>
          <w:szCs w:val="22"/>
        </w:rPr>
        <w:t>(1) A person who:</w:t>
      </w:r>
    </w:p>
    <w:p w14:paraId="7F44BE73" w14:textId="77777777" w:rsidR="00424851" w:rsidRPr="00166B8D" w:rsidRDefault="00424851" w:rsidP="00424851">
      <w:pPr>
        <w:widowControl w:val="0"/>
        <w:autoSpaceDE w:val="0"/>
        <w:autoSpaceDN w:val="0"/>
        <w:adjustRightInd w:val="0"/>
        <w:spacing w:before="120"/>
        <w:ind w:left="408"/>
        <w:jc w:val="both"/>
        <w:rPr>
          <w:sz w:val="22"/>
          <w:szCs w:val="22"/>
        </w:rPr>
      </w:pPr>
      <w:r w:rsidRPr="00166B8D">
        <w:rPr>
          <w:sz w:val="22"/>
          <w:szCs w:val="22"/>
        </w:rPr>
        <w:t>(a)</w:t>
      </w:r>
      <w:r w:rsidRPr="00166B8D">
        <w:rPr>
          <w:sz w:val="22"/>
          <w:szCs w:val="22"/>
        </w:rPr>
        <w:tab/>
        <w:t>is the breeder of a new plant variety; and</w:t>
      </w:r>
    </w:p>
    <w:p w14:paraId="0B4B3C97" w14:textId="72DAE567" w:rsidR="00424851" w:rsidRPr="00166B8D" w:rsidRDefault="00E54DD1" w:rsidP="00424851">
      <w:pPr>
        <w:widowControl w:val="0"/>
        <w:autoSpaceDE w:val="0"/>
        <w:autoSpaceDN w:val="0"/>
        <w:adjustRightInd w:val="0"/>
        <w:spacing w:before="120"/>
        <w:jc w:val="both"/>
        <w:rPr>
          <w:sz w:val="22"/>
          <w:szCs w:val="22"/>
        </w:rPr>
      </w:pPr>
      <w:r>
        <w:rPr>
          <w:sz w:val="22"/>
          <w:szCs w:val="22"/>
        </w:rPr>
        <w:br w:type="page"/>
      </w:r>
      <w:r w:rsidR="00424851" w:rsidRPr="00166B8D">
        <w:rPr>
          <w:sz w:val="22"/>
          <w:szCs w:val="22"/>
        </w:rPr>
        <w:lastRenderedPageBreak/>
        <w:t>(b)</w:t>
      </w:r>
      <w:r w:rsidR="00424851" w:rsidRPr="00166B8D">
        <w:rPr>
          <w:sz w:val="22"/>
          <w:szCs w:val="22"/>
        </w:rPr>
        <w:tab/>
        <w:t xml:space="preserve">in a member State of the Union (other than Australia) within the meaning of the Convention, makes an application (in this section called the </w:t>
      </w:r>
      <w:r w:rsidR="00424851" w:rsidRPr="00166B8D">
        <w:rPr>
          <w:b/>
          <w:bCs/>
          <w:sz w:val="22"/>
          <w:szCs w:val="22"/>
        </w:rPr>
        <w:t>‘foreign application’</w:t>
      </w:r>
      <w:r w:rsidR="00424851" w:rsidRPr="00784875">
        <w:rPr>
          <w:bCs/>
          <w:sz w:val="22"/>
          <w:szCs w:val="22"/>
        </w:rPr>
        <w:t>)</w:t>
      </w:r>
      <w:r w:rsidR="00424851" w:rsidRPr="00166B8D">
        <w:rPr>
          <w:b/>
          <w:bCs/>
          <w:sz w:val="22"/>
          <w:szCs w:val="22"/>
        </w:rPr>
        <w:t xml:space="preserve"> </w:t>
      </w:r>
      <w:r w:rsidR="00424851" w:rsidRPr="00166B8D">
        <w:rPr>
          <w:sz w:val="22"/>
          <w:szCs w:val="22"/>
        </w:rPr>
        <w:t>for all or any plant variety rights in respect of that variety;</w:t>
      </w:r>
    </w:p>
    <w:p w14:paraId="6060153D"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has priority for the purposes of this Act in respect of that variety during the period of 12 months commencing on the day after the day on which that application is made.</w:t>
      </w:r>
    </w:p>
    <w:p w14:paraId="611BC1B0" w14:textId="77777777" w:rsidR="00424851" w:rsidRPr="00166B8D" w:rsidRDefault="00424851" w:rsidP="00424851">
      <w:pPr>
        <w:widowControl w:val="0"/>
        <w:autoSpaceDE w:val="0"/>
        <w:autoSpaceDN w:val="0"/>
        <w:adjustRightInd w:val="0"/>
        <w:spacing w:before="120"/>
        <w:ind w:left="350"/>
        <w:jc w:val="both"/>
        <w:rPr>
          <w:sz w:val="22"/>
          <w:szCs w:val="22"/>
        </w:rPr>
      </w:pPr>
      <w:r w:rsidRPr="00166B8D">
        <w:rPr>
          <w:sz w:val="22"/>
          <w:szCs w:val="22"/>
        </w:rPr>
        <w:t>“(2)</w:t>
      </w:r>
      <w:r w:rsidRPr="00166B8D">
        <w:rPr>
          <w:sz w:val="22"/>
          <w:szCs w:val="22"/>
        </w:rPr>
        <w:tab/>
        <w:t>If:</w:t>
      </w:r>
    </w:p>
    <w:p w14:paraId="00E278CC" w14:textId="77777777" w:rsidR="00424851" w:rsidRPr="00166B8D" w:rsidRDefault="00424851" w:rsidP="00424851">
      <w:pPr>
        <w:widowControl w:val="0"/>
        <w:tabs>
          <w:tab w:val="left" w:pos="778"/>
        </w:tabs>
        <w:autoSpaceDE w:val="0"/>
        <w:autoSpaceDN w:val="0"/>
        <w:adjustRightInd w:val="0"/>
        <w:spacing w:before="120"/>
        <w:ind w:left="778" w:hanging="384"/>
        <w:jc w:val="both"/>
        <w:rPr>
          <w:sz w:val="22"/>
          <w:szCs w:val="22"/>
        </w:rPr>
      </w:pPr>
      <w:r w:rsidRPr="00166B8D">
        <w:rPr>
          <w:sz w:val="22"/>
          <w:szCs w:val="22"/>
        </w:rPr>
        <w:t>(a)</w:t>
      </w:r>
      <w:r w:rsidRPr="00166B8D">
        <w:rPr>
          <w:sz w:val="22"/>
          <w:szCs w:val="22"/>
        </w:rPr>
        <w:tab/>
        <w:t>during that period of 12 months the person makes an application to the Secretary for protection under this Act in respect of that plant variety accompanied by a claim for priority in respect of the foreign application; and</w:t>
      </w:r>
    </w:p>
    <w:p w14:paraId="0B40E741" w14:textId="77777777" w:rsidR="00424851" w:rsidRPr="00166B8D" w:rsidRDefault="00424851" w:rsidP="00424851">
      <w:pPr>
        <w:widowControl w:val="0"/>
        <w:tabs>
          <w:tab w:val="left" w:pos="778"/>
        </w:tabs>
        <w:autoSpaceDE w:val="0"/>
        <w:autoSpaceDN w:val="0"/>
        <w:adjustRightInd w:val="0"/>
        <w:spacing w:before="120"/>
        <w:ind w:left="778" w:hanging="384"/>
        <w:jc w:val="both"/>
        <w:rPr>
          <w:sz w:val="22"/>
          <w:szCs w:val="22"/>
        </w:rPr>
      </w:pPr>
      <w:r w:rsidRPr="00166B8D">
        <w:rPr>
          <w:sz w:val="22"/>
          <w:szCs w:val="22"/>
        </w:rPr>
        <w:t>(b)</w:t>
      </w:r>
      <w:r w:rsidRPr="00166B8D">
        <w:rPr>
          <w:sz w:val="22"/>
          <w:szCs w:val="22"/>
        </w:rPr>
        <w:tab/>
        <w:t>during that period but within 3 months of making that application, the person lodges with the Secretary a copy of the documents that constituted the foreign application certified to be a true copy of those documents by the authority that received the foreign application;</w:t>
      </w:r>
    </w:p>
    <w:p w14:paraId="53F4647B"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the person has priority in respect of that plant variety during such additional period, commencing at the end of that period of 12 months, as is prescribed.</w:t>
      </w:r>
    </w:p>
    <w:p w14:paraId="61BFAD0B"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“(3)</w:t>
      </w:r>
      <w:r w:rsidRPr="00166B8D">
        <w:rPr>
          <w:sz w:val="22"/>
          <w:szCs w:val="22"/>
        </w:rPr>
        <w:tab/>
        <w:t>If, during that additional period, the person provides the Secretary with such particulars in relation to the plant variety as would be required if the person were making an application under section 16, the person is taken to have made an application under this Act for plant variety rights in respect of that variety.”.</w:t>
      </w:r>
    </w:p>
    <w:p w14:paraId="115E65CD"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Lodging of applications</w:t>
      </w:r>
    </w:p>
    <w:p w14:paraId="6D74250A" w14:textId="77777777" w:rsidR="00424851" w:rsidRPr="00166B8D" w:rsidRDefault="00424851" w:rsidP="00424851">
      <w:pPr>
        <w:widowControl w:val="0"/>
        <w:tabs>
          <w:tab w:val="left" w:pos="749"/>
        </w:tabs>
        <w:autoSpaceDE w:val="0"/>
        <w:autoSpaceDN w:val="0"/>
        <w:adjustRightInd w:val="0"/>
        <w:spacing w:before="120"/>
        <w:ind w:firstLine="331"/>
        <w:jc w:val="both"/>
        <w:rPr>
          <w:sz w:val="22"/>
          <w:szCs w:val="22"/>
        </w:rPr>
      </w:pPr>
      <w:r w:rsidRPr="00166B8D">
        <w:rPr>
          <w:b/>
          <w:bCs/>
          <w:sz w:val="22"/>
          <w:szCs w:val="22"/>
        </w:rPr>
        <w:t>30.</w:t>
      </w:r>
      <w:r w:rsidRPr="00166B8D">
        <w:rPr>
          <w:b/>
          <w:bCs/>
          <w:sz w:val="22"/>
          <w:szCs w:val="22"/>
        </w:rPr>
        <w:tab/>
      </w:r>
      <w:r w:rsidRPr="00166B8D">
        <w:rPr>
          <w:sz w:val="22"/>
          <w:szCs w:val="22"/>
        </w:rPr>
        <w:t>Section 18 of the Principal Act is amended by omitting subparagraph (1) (a) (ii) and substituting the following subparagraphs:</w:t>
      </w:r>
    </w:p>
    <w:p w14:paraId="1BBDD9FC" w14:textId="77777777" w:rsidR="00424851" w:rsidRPr="00166B8D" w:rsidRDefault="00424851" w:rsidP="00424851">
      <w:pPr>
        <w:widowControl w:val="0"/>
        <w:autoSpaceDE w:val="0"/>
        <w:autoSpaceDN w:val="0"/>
        <w:adjustRightInd w:val="0"/>
        <w:spacing w:before="120"/>
        <w:ind w:left="254"/>
        <w:jc w:val="both"/>
        <w:rPr>
          <w:sz w:val="22"/>
          <w:szCs w:val="22"/>
        </w:rPr>
      </w:pPr>
      <w:r w:rsidRPr="00166B8D">
        <w:rPr>
          <w:sz w:val="22"/>
          <w:szCs w:val="22"/>
        </w:rPr>
        <w:t>“(ii)</w:t>
      </w:r>
      <w:r w:rsidRPr="00166B8D">
        <w:rPr>
          <w:sz w:val="22"/>
          <w:szCs w:val="22"/>
        </w:rPr>
        <w:tab/>
        <w:t>the name of the variety complies with section 17; and</w:t>
      </w:r>
    </w:p>
    <w:p w14:paraId="5D605B02" w14:textId="77777777" w:rsidR="00424851" w:rsidRPr="00166B8D" w:rsidRDefault="00424851" w:rsidP="00424851">
      <w:pPr>
        <w:widowControl w:val="0"/>
        <w:autoSpaceDE w:val="0"/>
        <w:autoSpaceDN w:val="0"/>
        <w:adjustRightInd w:val="0"/>
        <w:spacing w:before="120"/>
        <w:ind w:left="787" w:hanging="475"/>
        <w:jc w:val="both"/>
        <w:rPr>
          <w:sz w:val="22"/>
          <w:szCs w:val="22"/>
        </w:rPr>
      </w:pPr>
      <w:r w:rsidRPr="00166B8D">
        <w:rPr>
          <w:sz w:val="22"/>
          <w:szCs w:val="22"/>
        </w:rPr>
        <w:t>(iii)</w:t>
      </w:r>
      <w:r w:rsidRPr="00166B8D">
        <w:rPr>
          <w:sz w:val="22"/>
          <w:szCs w:val="22"/>
        </w:rPr>
        <w:tab/>
        <w:t>no other person has priority for the purposes of this Act in respect of that variety;”.</w:t>
      </w:r>
    </w:p>
    <w:p w14:paraId="549039FC"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Provisional protection</w:t>
      </w:r>
    </w:p>
    <w:p w14:paraId="3C0D65B8" w14:textId="77777777" w:rsidR="00424851" w:rsidRPr="00166B8D" w:rsidRDefault="00424851" w:rsidP="00424851">
      <w:pPr>
        <w:widowControl w:val="0"/>
        <w:tabs>
          <w:tab w:val="left" w:pos="749"/>
        </w:tabs>
        <w:autoSpaceDE w:val="0"/>
        <w:autoSpaceDN w:val="0"/>
        <w:adjustRightInd w:val="0"/>
        <w:spacing w:before="120"/>
        <w:ind w:firstLine="331"/>
        <w:jc w:val="both"/>
        <w:rPr>
          <w:sz w:val="22"/>
          <w:szCs w:val="22"/>
        </w:rPr>
      </w:pPr>
      <w:r w:rsidRPr="00166B8D">
        <w:rPr>
          <w:b/>
          <w:bCs/>
          <w:sz w:val="22"/>
          <w:szCs w:val="22"/>
        </w:rPr>
        <w:t>31.</w:t>
      </w:r>
      <w:r w:rsidRPr="00166B8D">
        <w:rPr>
          <w:b/>
          <w:bCs/>
          <w:sz w:val="22"/>
          <w:szCs w:val="22"/>
        </w:rPr>
        <w:tab/>
      </w:r>
      <w:r w:rsidRPr="00166B8D">
        <w:rPr>
          <w:sz w:val="22"/>
          <w:szCs w:val="22"/>
        </w:rPr>
        <w:t>Section 22 of the Principal Act is amended by omitting paragraph (2) (b).</w:t>
      </w:r>
    </w:p>
    <w:p w14:paraId="6904104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Characteristics of plant varieties originated outside Australia</w:t>
      </w:r>
    </w:p>
    <w:p w14:paraId="5BF10B65" w14:textId="77777777" w:rsidR="00424851" w:rsidRPr="00166B8D" w:rsidRDefault="00424851" w:rsidP="00424851">
      <w:pPr>
        <w:widowControl w:val="0"/>
        <w:tabs>
          <w:tab w:val="left" w:pos="758"/>
        </w:tabs>
        <w:autoSpaceDE w:val="0"/>
        <w:autoSpaceDN w:val="0"/>
        <w:adjustRightInd w:val="0"/>
        <w:spacing w:before="120"/>
        <w:ind w:left="341"/>
        <w:jc w:val="both"/>
        <w:rPr>
          <w:sz w:val="22"/>
          <w:szCs w:val="22"/>
        </w:rPr>
      </w:pPr>
      <w:r w:rsidRPr="00166B8D">
        <w:rPr>
          <w:b/>
          <w:bCs/>
          <w:sz w:val="22"/>
          <w:szCs w:val="22"/>
        </w:rPr>
        <w:t>32.</w:t>
      </w:r>
      <w:r w:rsidRPr="00166B8D">
        <w:rPr>
          <w:b/>
          <w:bCs/>
          <w:sz w:val="22"/>
          <w:szCs w:val="22"/>
        </w:rPr>
        <w:tab/>
      </w:r>
      <w:r w:rsidRPr="00166B8D">
        <w:rPr>
          <w:sz w:val="22"/>
          <w:szCs w:val="22"/>
        </w:rPr>
        <w:t>Section 23 of the Principal Act is amended:</w:t>
      </w:r>
    </w:p>
    <w:p w14:paraId="494F03D9" w14:textId="77777777" w:rsidR="00424851" w:rsidRPr="00166B8D" w:rsidRDefault="00424851" w:rsidP="00424851">
      <w:pPr>
        <w:widowControl w:val="0"/>
        <w:tabs>
          <w:tab w:val="left" w:pos="787"/>
        </w:tabs>
        <w:autoSpaceDE w:val="0"/>
        <w:autoSpaceDN w:val="0"/>
        <w:adjustRightInd w:val="0"/>
        <w:spacing w:before="120"/>
        <w:ind w:left="398"/>
        <w:jc w:val="both"/>
        <w:rPr>
          <w:sz w:val="22"/>
          <w:szCs w:val="22"/>
        </w:rPr>
      </w:pPr>
      <w:r w:rsidRPr="00166B8D">
        <w:rPr>
          <w:b/>
          <w:bCs/>
          <w:sz w:val="22"/>
          <w:szCs w:val="22"/>
        </w:rPr>
        <w:t>(a)</w:t>
      </w:r>
      <w:r w:rsidRPr="00166B8D">
        <w:rPr>
          <w:sz w:val="22"/>
          <w:szCs w:val="22"/>
        </w:rPr>
        <w:tab/>
        <w:t>by adding at the end of paragraph (a) “or”;</w:t>
      </w:r>
    </w:p>
    <w:p w14:paraId="775373B8" w14:textId="77777777" w:rsidR="00424851" w:rsidRPr="00166B8D" w:rsidRDefault="00424851" w:rsidP="00424851">
      <w:pPr>
        <w:widowControl w:val="0"/>
        <w:tabs>
          <w:tab w:val="left" w:pos="787"/>
        </w:tabs>
        <w:autoSpaceDE w:val="0"/>
        <w:autoSpaceDN w:val="0"/>
        <w:adjustRightInd w:val="0"/>
        <w:spacing w:before="120"/>
        <w:ind w:left="398"/>
        <w:jc w:val="both"/>
        <w:rPr>
          <w:sz w:val="22"/>
          <w:szCs w:val="22"/>
        </w:rPr>
      </w:pPr>
      <w:r w:rsidRPr="00166B8D">
        <w:rPr>
          <w:b/>
          <w:bCs/>
          <w:sz w:val="22"/>
          <w:szCs w:val="22"/>
        </w:rPr>
        <w:t>(b)</w:t>
      </w:r>
      <w:r w:rsidRPr="00166B8D">
        <w:rPr>
          <w:sz w:val="22"/>
          <w:szCs w:val="22"/>
        </w:rPr>
        <w:tab/>
        <w:t>by inserting after paragraph (a) the following paragraph:</w:t>
      </w:r>
    </w:p>
    <w:p w14:paraId="578B5C84" w14:textId="77777777" w:rsidR="00424851" w:rsidRPr="00166B8D" w:rsidRDefault="00424851" w:rsidP="00424851">
      <w:pPr>
        <w:widowControl w:val="0"/>
        <w:autoSpaceDE w:val="0"/>
        <w:autoSpaceDN w:val="0"/>
        <w:adjustRightInd w:val="0"/>
        <w:spacing w:before="120"/>
        <w:ind w:left="1661" w:hanging="610"/>
        <w:jc w:val="both"/>
        <w:rPr>
          <w:sz w:val="22"/>
          <w:szCs w:val="22"/>
        </w:rPr>
      </w:pPr>
      <w:r w:rsidRPr="00166B8D">
        <w:rPr>
          <w:sz w:val="22"/>
          <w:szCs w:val="22"/>
        </w:rPr>
        <w:t>“(aa)</w:t>
      </w:r>
      <w:r w:rsidRPr="00166B8D">
        <w:rPr>
          <w:sz w:val="22"/>
          <w:szCs w:val="22"/>
        </w:rPr>
        <w:tab/>
        <w:t>a test growing of the variety carried out at a place outside Australia has demonstrated that the variety has that characteristic and Australia is required, under an</w:t>
      </w:r>
    </w:p>
    <w:p w14:paraId="18692BC4" w14:textId="77777777" w:rsidR="00424851" w:rsidRPr="00166B8D" w:rsidRDefault="00E54DD1" w:rsidP="00424851">
      <w:pPr>
        <w:widowControl w:val="0"/>
        <w:autoSpaceDE w:val="0"/>
        <w:autoSpaceDN w:val="0"/>
        <w:adjustRightInd w:val="0"/>
        <w:spacing w:before="120"/>
        <w:ind w:left="1642"/>
        <w:jc w:val="both"/>
        <w:rPr>
          <w:sz w:val="22"/>
          <w:szCs w:val="22"/>
        </w:rPr>
      </w:pPr>
      <w:r>
        <w:rPr>
          <w:sz w:val="22"/>
          <w:szCs w:val="22"/>
        </w:rPr>
        <w:br w:type="page"/>
      </w:r>
      <w:r w:rsidR="00424851" w:rsidRPr="00166B8D">
        <w:rPr>
          <w:sz w:val="22"/>
          <w:szCs w:val="22"/>
        </w:rPr>
        <w:lastRenderedPageBreak/>
        <w:t>agreement between Australia and the country in which the test growing was carried out, to accept that the variety has that characteristic; or”.</w:t>
      </w:r>
    </w:p>
    <w:p w14:paraId="15C0C2B1"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Offences</w:t>
      </w:r>
    </w:p>
    <w:p w14:paraId="1EF9B487" w14:textId="77777777" w:rsidR="00424851" w:rsidRPr="00166B8D" w:rsidRDefault="00424851" w:rsidP="00424851">
      <w:pPr>
        <w:widowControl w:val="0"/>
        <w:autoSpaceDE w:val="0"/>
        <w:autoSpaceDN w:val="0"/>
        <w:adjustRightInd w:val="0"/>
        <w:spacing w:before="120"/>
        <w:ind w:firstLine="331"/>
        <w:jc w:val="both"/>
        <w:rPr>
          <w:sz w:val="22"/>
          <w:szCs w:val="22"/>
        </w:rPr>
      </w:pPr>
      <w:r w:rsidRPr="00166B8D">
        <w:rPr>
          <w:b/>
          <w:bCs/>
          <w:sz w:val="22"/>
          <w:szCs w:val="22"/>
        </w:rPr>
        <w:t>33</w:t>
      </w:r>
      <w:r w:rsidRPr="00166B8D">
        <w:rPr>
          <w:sz w:val="22"/>
          <w:szCs w:val="22"/>
        </w:rPr>
        <w:t>.</w:t>
      </w:r>
      <w:r w:rsidRPr="00166B8D">
        <w:rPr>
          <w:sz w:val="22"/>
          <w:szCs w:val="22"/>
        </w:rPr>
        <w:tab/>
        <w:t>Section 52 of the Principal Act is amended by omitting from paragraph (2) (b) “section 21” and substituting “subsection 22 (1)”.</w:t>
      </w:r>
    </w:p>
    <w:p w14:paraId="6C8F69AB" w14:textId="617E8766" w:rsidR="00424851" w:rsidRPr="00784875" w:rsidRDefault="00424851" w:rsidP="00784875">
      <w:pPr>
        <w:widowControl w:val="0"/>
        <w:autoSpaceDE w:val="0"/>
        <w:autoSpaceDN w:val="0"/>
        <w:adjustRightInd w:val="0"/>
        <w:spacing w:before="240" w:after="120"/>
        <w:jc w:val="center"/>
        <w:rPr>
          <w:szCs w:val="22"/>
        </w:rPr>
      </w:pPr>
      <w:r w:rsidRPr="00784875">
        <w:rPr>
          <w:b/>
          <w:bCs/>
          <w:szCs w:val="22"/>
        </w:rPr>
        <w:t>PART 7—AMENDMENTS OF THE PRIMARY INDUSTRIES</w:t>
      </w:r>
      <w:r w:rsidR="008B5953" w:rsidRPr="00784875">
        <w:rPr>
          <w:b/>
          <w:bCs/>
          <w:szCs w:val="22"/>
        </w:rPr>
        <w:br/>
      </w:r>
      <w:r w:rsidRPr="00784875">
        <w:rPr>
          <w:b/>
          <w:bCs/>
          <w:szCs w:val="22"/>
        </w:rPr>
        <w:t>AND ENERGY RESEARCH AND DEVELOPMENT ACT 1989</w:t>
      </w:r>
    </w:p>
    <w:p w14:paraId="54D5C207"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Principal Act</w:t>
      </w:r>
    </w:p>
    <w:p w14:paraId="27815897" w14:textId="5BDBCA70" w:rsidR="00424851" w:rsidRPr="00166B8D" w:rsidRDefault="00424851" w:rsidP="00424851">
      <w:pPr>
        <w:widowControl w:val="0"/>
        <w:tabs>
          <w:tab w:val="left" w:pos="754"/>
        </w:tabs>
        <w:autoSpaceDE w:val="0"/>
        <w:autoSpaceDN w:val="0"/>
        <w:adjustRightInd w:val="0"/>
        <w:spacing w:before="120"/>
        <w:ind w:firstLine="336"/>
        <w:jc w:val="both"/>
        <w:rPr>
          <w:sz w:val="22"/>
          <w:szCs w:val="22"/>
        </w:rPr>
      </w:pPr>
      <w:r w:rsidRPr="00166B8D">
        <w:rPr>
          <w:b/>
          <w:bCs/>
          <w:sz w:val="22"/>
          <w:szCs w:val="22"/>
        </w:rPr>
        <w:t>34.</w:t>
      </w:r>
      <w:r w:rsidRPr="00166B8D">
        <w:rPr>
          <w:b/>
          <w:bCs/>
          <w:sz w:val="22"/>
          <w:szCs w:val="22"/>
        </w:rPr>
        <w:tab/>
      </w:r>
      <w:r w:rsidRPr="00166B8D">
        <w:rPr>
          <w:sz w:val="22"/>
          <w:szCs w:val="22"/>
        </w:rPr>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Primary Industries and Energy Research and Development Act 1989</w:t>
      </w:r>
      <w:r w:rsidRPr="00784875">
        <w:rPr>
          <w:iCs/>
          <w:sz w:val="22"/>
          <w:szCs w:val="22"/>
          <w:vertAlign w:val="superscript"/>
        </w:rPr>
        <w:t>6</w:t>
      </w:r>
      <w:r w:rsidRPr="00166B8D">
        <w:rPr>
          <w:i/>
          <w:iCs/>
          <w:sz w:val="22"/>
          <w:szCs w:val="22"/>
        </w:rPr>
        <w:t>.</w:t>
      </w:r>
    </w:p>
    <w:p w14:paraId="28306EBA"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Definitions</w:t>
      </w:r>
    </w:p>
    <w:p w14:paraId="65148F30" w14:textId="77777777" w:rsidR="00424851" w:rsidRPr="00166B8D" w:rsidRDefault="00424851" w:rsidP="00424851">
      <w:pPr>
        <w:widowControl w:val="0"/>
        <w:tabs>
          <w:tab w:val="left" w:pos="754"/>
        </w:tabs>
        <w:autoSpaceDE w:val="0"/>
        <w:autoSpaceDN w:val="0"/>
        <w:adjustRightInd w:val="0"/>
        <w:spacing w:before="120"/>
        <w:ind w:firstLine="336"/>
        <w:jc w:val="both"/>
        <w:rPr>
          <w:sz w:val="22"/>
          <w:szCs w:val="22"/>
        </w:rPr>
      </w:pPr>
      <w:r w:rsidRPr="00166B8D">
        <w:rPr>
          <w:b/>
          <w:bCs/>
          <w:sz w:val="22"/>
          <w:szCs w:val="22"/>
        </w:rPr>
        <w:t>35.</w:t>
      </w:r>
      <w:r w:rsidRPr="00166B8D">
        <w:rPr>
          <w:b/>
          <w:bCs/>
          <w:sz w:val="22"/>
          <w:szCs w:val="22"/>
        </w:rPr>
        <w:tab/>
      </w:r>
      <w:r w:rsidRPr="00166B8D">
        <w:rPr>
          <w:sz w:val="22"/>
          <w:szCs w:val="22"/>
        </w:rPr>
        <w:t>Section 4 of the Principal Act is amended by omitting from subsection (1) the definition of “research component” and substituting the following definition:</w:t>
      </w:r>
    </w:p>
    <w:p w14:paraId="60C6186D" w14:textId="1E3232FF" w:rsidR="00424851" w:rsidRPr="00166B8D" w:rsidRDefault="00424851" w:rsidP="00424851">
      <w:pPr>
        <w:widowControl w:val="0"/>
        <w:autoSpaceDE w:val="0"/>
        <w:autoSpaceDN w:val="0"/>
        <w:adjustRightInd w:val="0"/>
        <w:spacing w:before="120"/>
        <w:jc w:val="both"/>
        <w:rPr>
          <w:sz w:val="22"/>
          <w:szCs w:val="22"/>
        </w:rPr>
      </w:pPr>
      <w:r w:rsidRPr="00784875">
        <w:rPr>
          <w:bCs/>
          <w:sz w:val="22"/>
          <w:szCs w:val="22"/>
        </w:rPr>
        <w:t>“</w:t>
      </w:r>
      <w:r w:rsidRPr="00166B8D">
        <w:rPr>
          <w:b/>
          <w:bCs/>
          <w:sz w:val="22"/>
          <w:szCs w:val="22"/>
        </w:rPr>
        <w:t xml:space="preserve"> ‘research component’ </w:t>
      </w:r>
      <w:r w:rsidRPr="00166B8D">
        <w:rPr>
          <w:sz w:val="22"/>
          <w:szCs w:val="22"/>
        </w:rPr>
        <w:t>means:</w:t>
      </w:r>
    </w:p>
    <w:p w14:paraId="2AA3EE55" w14:textId="77777777" w:rsidR="00424851" w:rsidRPr="00166B8D" w:rsidRDefault="00424851" w:rsidP="00424851">
      <w:pPr>
        <w:widowControl w:val="0"/>
        <w:tabs>
          <w:tab w:val="left" w:pos="802"/>
        </w:tabs>
        <w:autoSpaceDE w:val="0"/>
        <w:autoSpaceDN w:val="0"/>
        <w:adjustRightInd w:val="0"/>
        <w:spacing w:before="120"/>
        <w:ind w:left="802" w:hanging="384"/>
        <w:jc w:val="both"/>
        <w:rPr>
          <w:sz w:val="22"/>
          <w:szCs w:val="22"/>
        </w:rPr>
      </w:pPr>
      <w:r w:rsidRPr="00166B8D">
        <w:rPr>
          <w:sz w:val="22"/>
          <w:szCs w:val="22"/>
        </w:rPr>
        <w:t>(a)</w:t>
      </w:r>
      <w:r w:rsidRPr="00166B8D">
        <w:rPr>
          <w:sz w:val="22"/>
          <w:szCs w:val="22"/>
        </w:rPr>
        <w:tab/>
        <w:t xml:space="preserve">in relation to the levy imposed by the </w:t>
      </w:r>
      <w:r w:rsidRPr="00166B8D">
        <w:rPr>
          <w:i/>
          <w:iCs/>
          <w:sz w:val="22"/>
          <w:szCs w:val="22"/>
        </w:rPr>
        <w:t>Wheat Industry Fund Levy Act 1989</w:t>
      </w:r>
      <w:r w:rsidRPr="00166B8D">
        <w:rPr>
          <w:sz w:val="22"/>
          <w:szCs w:val="22"/>
        </w:rPr>
        <w:t>—the proportion of the levy referred to in subsection 5 (5); and</w:t>
      </w:r>
    </w:p>
    <w:p w14:paraId="6DFAF975" w14:textId="77777777" w:rsidR="00424851" w:rsidRPr="00166B8D" w:rsidRDefault="00424851" w:rsidP="00424851">
      <w:pPr>
        <w:widowControl w:val="0"/>
        <w:tabs>
          <w:tab w:val="left" w:pos="802"/>
        </w:tabs>
        <w:autoSpaceDE w:val="0"/>
        <w:autoSpaceDN w:val="0"/>
        <w:adjustRightInd w:val="0"/>
        <w:spacing w:before="120"/>
        <w:ind w:left="802" w:hanging="384"/>
        <w:jc w:val="both"/>
        <w:rPr>
          <w:sz w:val="22"/>
          <w:szCs w:val="22"/>
        </w:rPr>
      </w:pPr>
      <w:r w:rsidRPr="00166B8D">
        <w:rPr>
          <w:sz w:val="22"/>
          <w:szCs w:val="22"/>
        </w:rPr>
        <w:t>(b)</w:t>
      </w:r>
      <w:r w:rsidRPr="00166B8D">
        <w:rPr>
          <w:sz w:val="22"/>
          <w:szCs w:val="22"/>
        </w:rPr>
        <w:tab/>
        <w:t>in relation to any other levy—so much of the levy as the regulations declare to be the research component of the levy under paragraph 5 (3) (a);”.</w:t>
      </w:r>
    </w:p>
    <w:p w14:paraId="504101C0"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Levies attached to R&amp;D Corporations or R&amp;D Funds</w:t>
      </w:r>
    </w:p>
    <w:p w14:paraId="68ED1384" w14:textId="77777777" w:rsidR="00424851" w:rsidRPr="00166B8D" w:rsidRDefault="00424851" w:rsidP="00424851">
      <w:pPr>
        <w:widowControl w:val="0"/>
        <w:tabs>
          <w:tab w:val="left" w:pos="778"/>
        </w:tabs>
        <w:autoSpaceDE w:val="0"/>
        <w:autoSpaceDN w:val="0"/>
        <w:adjustRightInd w:val="0"/>
        <w:spacing w:before="120"/>
        <w:ind w:left="360"/>
        <w:jc w:val="both"/>
        <w:rPr>
          <w:sz w:val="22"/>
          <w:szCs w:val="22"/>
        </w:rPr>
      </w:pPr>
      <w:r w:rsidRPr="00166B8D">
        <w:rPr>
          <w:b/>
          <w:bCs/>
          <w:sz w:val="22"/>
          <w:szCs w:val="22"/>
        </w:rPr>
        <w:t>36.</w:t>
      </w:r>
      <w:r w:rsidRPr="00166B8D">
        <w:rPr>
          <w:b/>
          <w:bCs/>
          <w:sz w:val="22"/>
          <w:szCs w:val="22"/>
        </w:rPr>
        <w:tab/>
        <w:t xml:space="preserve">(1) </w:t>
      </w:r>
      <w:r w:rsidRPr="00166B8D">
        <w:rPr>
          <w:sz w:val="22"/>
          <w:szCs w:val="22"/>
        </w:rPr>
        <w:t>Section 5 of the Principal Act is amended:</w:t>
      </w:r>
    </w:p>
    <w:p w14:paraId="6A1296F4" w14:textId="77777777" w:rsidR="00424851" w:rsidRPr="00166B8D" w:rsidRDefault="00424851" w:rsidP="00424851">
      <w:pPr>
        <w:widowControl w:val="0"/>
        <w:tabs>
          <w:tab w:val="left" w:pos="811"/>
        </w:tabs>
        <w:autoSpaceDE w:val="0"/>
        <w:autoSpaceDN w:val="0"/>
        <w:adjustRightInd w:val="0"/>
        <w:spacing w:before="120"/>
        <w:ind w:left="811" w:hanging="389"/>
        <w:jc w:val="both"/>
        <w:rPr>
          <w:sz w:val="22"/>
          <w:szCs w:val="22"/>
        </w:rPr>
      </w:pPr>
      <w:r w:rsidRPr="00166B8D">
        <w:rPr>
          <w:b/>
          <w:bCs/>
          <w:sz w:val="22"/>
          <w:szCs w:val="22"/>
        </w:rPr>
        <w:t>(a)</w:t>
      </w:r>
      <w:r w:rsidRPr="00166B8D">
        <w:rPr>
          <w:sz w:val="22"/>
          <w:szCs w:val="22"/>
        </w:rPr>
        <w:tab/>
        <w:t>by omitting from subsection (3) “Where a levy” and substituting “Subject to subsection (4), where a levy”;</w:t>
      </w:r>
    </w:p>
    <w:p w14:paraId="6635ECF9" w14:textId="77777777" w:rsidR="00424851" w:rsidRPr="00166B8D" w:rsidRDefault="00424851" w:rsidP="00424851">
      <w:pPr>
        <w:widowControl w:val="0"/>
        <w:tabs>
          <w:tab w:val="left" w:pos="811"/>
        </w:tabs>
        <w:autoSpaceDE w:val="0"/>
        <w:autoSpaceDN w:val="0"/>
        <w:adjustRightInd w:val="0"/>
        <w:spacing w:before="120"/>
        <w:ind w:left="422"/>
        <w:jc w:val="both"/>
        <w:rPr>
          <w:sz w:val="22"/>
          <w:szCs w:val="22"/>
        </w:rPr>
      </w:pPr>
      <w:r w:rsidRPr="00166B8D">
        <w:rPr>
          <w:b/>
          <w:bCs/>
          <w:sz w:val="22"/>
          <w:szCs w:val="22"/>
        </w:rPr>
        <w:t>(b)</w:t>
      </w:r>
      <w:r w:rsidRPr="00166B8D">
        <w:rPr>
          <w:sz w:val="22"/>
          <w:szCs w:val="22"/>
        </w:rPr>
        <w:tab/>
        <w:t>by adding at the end the following subsections:</w:t>
      </w:r>
    </w:p>
    <w:p w14:paraId="3DD10099" w14:textId="77777777" w:rsidR="00424851" w:rsidRPr="00166B8D" w:rsidRDefault="00424851" w:rsidP="00424851">
      <w:pPr>
        <w:widowControl w:val="0"/>
        <w:autoSpaceDE w:val="0"/>
        <w:autoSpaceDN w:val="0"/>
        <w:adjustRightInd w:val="0"/>
        <w:spacing w:before="120"/>
        <w:ind w:left="811" w:firstLine="226"/>
        <w:jc w:val="both"/>
        <w:rPr>
          <w:sz w:val="22"/>
          <w:szCs w:val="22"/>
        </w:rPr>
      </w:pPr>
      <w:r w:rsidRPr="00166B8D">
        <w:rPr>
          <w:sz w:val="22"/>
          <w:szCs w:val="22"/>
        </w:rPr>
        <w:t>“(4)</w:t>
      </w:r>
      <w:r w:rsidRPr="00166B8D">
        <w:rPr>
          <w:sz w:val="22"/>
          <w:szCs w:val="22"/>
        </w:rPr>
        <w:tab/>
        <w:t xml:space="preserve">Paragraph (3) (a) does not apply to the levy imposed by the </w:t>
      </w:r>
      <w:r w:rsidRPr="00166B8D">
        <w:rPr>
          <w:i/>
          <w:iCs/>
          <w:sz w:val="22"/>
          <w:szCs w:val="22"/>
        </w:rPr>
        <w:t>Wheat Industry Fund Levy Act 1989.</w:t>
      </w:r>
    </w:p>
    <w:p w14:paraId="1610B5E4" w14:textId="77777777" w:rsidR="00424851" w:rsidRPr="00166B8D" w:rsidRDefault="00424851" w:rsidP="00424851">
      <w:pPr>
        <w:widowControl w:val="0"/>
        <w:autoSpaceDE w:val="0"/>
        <w:autoSpaceDN w:val="0"/>
        <w:adjustRightInd w:val="0"/>
        <w:spacing w:before="120"/>
        <w:ind w:left="797" w:firstLine="240"/>
        <w:jc w:val="both"/>
        <w:rPr>
          <w:sz w:val="22"/>
          <w:szCs w:val="22"/>
        </w:rPr>
      </w:pPr>
      <w:r w:rsidRPr="00166B8D">
        <w:rPr>
          <w:sz w:val="22"/>
          <w:szCs w:val="22"/>
        </w:rPr>
        <w:t>“(5)</w:t>
      </w:r>
      <w:r w:rsidRPr="00166B8D">
        <w:rPr>
          <w:sz w:val="22"/>
          <w:szCs w:val="22"/>
        </w:rPr>
        <w:tab/>
        <w:t xml:space="preserve">If the levy imposed by the </w:t>
      </w:r>
      <w:r w:rsidRPr="00166B8D">
        <w:rPr>
          <w:i/>
          <w:iCs/>
          <w:sz w:val="22"/>
          <w:szCs w:val="22"/>
        </w:rPr>
        <w:t xml:space="preserve">Wheat Industry Fund Levy Act 1989 </w:t>
      </w:r>
      <w:r w:rsidRPr="00166B8D">
        <w:rPr>
          <w:sz w:val="22"/>
          <w:szCs w:val="22"/>
        </w:rPr>
        <w:t xml:space="preserve">is declared by the regulations to be attached to an R&amp;D Corporation or an R&amp;D Fund, the research component of the levy, in relation to each season, is the proportion of the levy that represents the percentage of the value of leviable wheat on which levy is imposed during that season determined by the Grains Council under subsection 85 (3) of the </w:t>
      </w:r>
      <w:r w:rsidRPr="00166B8D">
        <w:rPr>
          <w:i/>
          <w:iCs/>
          <w:sz w:val="22"/>
          <w:szCs w:val="22"/>
        </w:rPr>
        <w:t>Wheat Marketing Act 1989.</w:t>
      </w:r>
    </w:p>
    <w:p w14:paraId="1A1EAA2C" w14:textId="09E6B971" w:rsidR="00424851" w:rsidRPr="00166B8D" w:rsidRDefault="00E54DD1" w:rsidP="00424851">
      <w:pPr>
        <w:widowControl w:val="0"/>
        <w:autoSpaceDE w:val="0"/>
        <w:autoSpaceDN w:val="0"/>
        <w:adjustRightInd w:val="0"/>
        <w:spacing w:before="120"/>
        <w:ind w:left="782" w:firstLine="226"/>
        <w:jc w:val="both"/>
        <w:rPr>
          <w:sz w:val="22"/>
          <w:szCs w:val="22"/>
        </w:rPr>
      </w:pPr>
      <w:r>
        <w:rPr>
          <w:i/>
          <w:iCs/>
          <w:sz w:val="22"/>
          <w:szCs w:val="22"/>
        </w:rPr>
        <w:br w:type="page"/>
      </w:r>
      <w:r w:rsidR="00784875">
        <w:rPr>
          <w:sz w:val="22"/>
          <w:szCs w:val="22"/>
        </w:rPr>
        <w:lastRenderedPageBreak/>
        <w:t xml:space="preserve">“(6) </w:t>
      </w:r>
      <w:r w:rsidR="00424851" w:rsidRPr="00166B8D">
        <w:rPr>
          <w:sz w:val="22"/>
          <w:szCs w:val="22"/>
        </w:rPr>
        <w:t xml:space="preserve">In subsection (5), the expressions </w:t>
      </w:r>
      <w:r w:rsidR="00424851" w:rsidRPr="00166B8D">
        <w:rPr>
          <w:b/>
          <w:bCs/>
          <w:sz w:val="22"/>
          <w:szCs w:val="22"/>
        </w:rPr>
        <w:t xml:space="preserve">‘Grains Council’, ‘leviable wheat’ </w:t>
      </w:r>
      <w:r w:rsidR="00424851" w:rsidRPr="00166B8D">
        <w:rPr>
          <w:sz w:val="22"/>
          <w:szCs w:val="22"/>
        </w:rPr>
        <w:t xml:space="preserve">and </w:t>
      </w:r>
      <w:r w:rsidR="00424851" w:rsidRPr="00166B8D">
        <w:rPr>
          <w:b/>
          <w:bCs/>
          <w:sz w:val="22"/>
          <w:szCs w:val="22"/>
        </w:rPr>
        <w:t xml:space="preserve">‘season’ </w:t>
      </w:r>
      <w:r w:rsidR="00424851" w:rsidRPr="00166B8D">
        <w:rPr>
          <w:sz w:val="22"/>
          <w:szCs w:val="22"/>
        </w:rPr>
        <w:t xml:space="preserve">have the same meaning as in Part 7 of the </w:t>
      </w:r>
      <w:r w:rsidR="00424851" w:rsidRPr="00166B8D">
        <w:rPr>
          <w:i/>
          <w:iCs/>
          <w:sz w:val="22"/>
          <w:szCs w:val="22"/>
        </w:rPr>
        <w:t>Wheat Marketing Act 1989.”.</w:t>
      </w:r>
    </w:p>
    <w:p w14:paraId="25731242" w14:textId="74635A60" w:rsidR="00424851" w:rsidRPr="00166B8D" w:rsidRDefault="00424851" w:rsidP="00424851">
      <w:pPr>
        <w:widowControl w:val="0"/>
        <w:autoSpaceDE w:val="0"/>
        <w:autoSpaceDN w:val="0"/>
        <w:adjustRightInd w:val="0"/>
        <w:spacing w:before="120"/>
        <w:ind w:firstLine="336"/>
        <w:jc w:val="both"/>
        <w:rPr>
          <w:sz w:val="22"/>
          <w:szCs w:val="22"/>
        </w:rPr>
      </w:pPr>
      <w:r w:rsidRPr="00166B8D">
        <w:rPr>
          <w:sz w:val="22"/>
          <w:szCs w:val="22"/>
        </w:rPr>
        <w:t>(</w:t>
      </w:r>
      <w:r w:rsidRPr="00166B8D">
        <w:rPr>
          <w:b/>
          <w:bCs/>
          <w:sz w:val="22"/>
          <w:szCs w:val="22"/>
        </w:rPr>
        <w:t>2</w:t>
      </w:r>
      <w:r w:rsidRPr="00166B8D">
        <w:rPr>
          <w:sz w:val="22"/>
          <w:szCs w:val="22"/>
        </w:rPr>
        <w:t>)</w:t>
      </w:r>
      <w:r w:rsidRPr="00166B8D">
        <w:rPr>
          <w:sz w:val="22"/>
          <w:szCs w:val="22"/>
        </w:rPr>
        <w:tab/>
        <w:t xml:space="preserve">Regulations made before the commencement of this Part for the purposes of paragraph 5 (3) (a) of the Principal Act continue to have effect, in relation to a levy other than the levy imposed by the </w:t>
      </w:r>
      <w:r w:rsidRPr="00166B8D">
        <w:rPr>
          <w:i/>
          <w:iCs/>
          <w:sz w:val="22"/>
          <w:szCs w:val="22"/>
        </w:rPr>
        <w:t>Wheat Industry Fund Levy Act 1989</w:t>
      </w:r>
      <w:r w:rsidRPr="00784875">
        <w:rPr>
          <w:iCs/>
          <w:sz w:val="22"/>
          <w:szCs w:val="22"/>
        </w:rPr>
        <w:t>,</w:t>
      </w:r>
      <w:r w:rsidRPr="00166B8D">
        <w:rPr>
          <w:i/>
          <w:iCs/>
          <w:sz w:val="22"/>
          <w:szCs w:val="22"/>
        </w:rPr>
        <w:t xml:space="preserve"> </w:t>
      </w:r>
      <w:r w:rsidRPr="00166B8D">
        <w:rPr>
          <w:sz w:val="22"/>
          <w:szCs w:val="22"/>
        </w:rPr>
        <w:t>as if they had been made under the Principal Act, as amended by this Act.</w:t>
      </w:r>
    </w:p>
    <w:p w14:paraId="4A903143"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Government matching payments not to exceed levy and certain other payments</w:t>
      </w:r>
    </w:p>
    <w:p w14:paraId="18BEB587" w14:textId="77777777" w:rsidR="00424851" w:rsidRPr="00166B8D" w:rsidRDefault="00424851" w:rsidP="00424851">
      <w:pPr>
        <w:widowControl w:val="0"/>
        <w:tabs>
          <w:tab w:val="left" w:pos="758"/>
        </w:tabs>
        <w:autoSpaceDE w:val="0"/>
        <w:autoSpaceDN w:val="0"/>
        <w:adjustRightInd w:val="0"/>
        <w:spacing w:before="120"/>
        <w:ind w:firstLine="336"/>
        <w:jc w:val="both"/>
        <w:rPr>
          <w:sz w:val="22"/>
          <w:szCs w:val="22"/>
        </w:rPr>
      </w:pPr>
      <w:r w:rsidRPr="00166B8D">
        <w:rPr>
          <w:b/>
          <w:bCs/>
          <w:sz w:val="22"/>
          <w:szCs w:val="22"/>
        </w:rPr>
        <w:t>37.</w:t>
      </w:r>
      <w:r w:rsidRPr="00166B8D">
        <w:rPr>
          <w:b/>
          <w:bCs/>
          <w:sz w:val="22"/>
          <w:szCs w:val="22"/>
        </w:rPr>
        <w:tab/>
      </w:r>
      <w:r w:rsidRPr="00166B8D">
        <w:rPr>
          <w:sz w:val="22"/>
          <w:szCs w:val="22"/>
        </w:rPr>
        <w:t>Section 31 of the Principal Act is amended by inserting in paragraph (1) (c) “research components of” after “in relation to”.</w:t>
      </w:r>
    </w:p>
    <w:p w14:paraId="6746BBE1" w14:textId="088F6BC5" w:rsidR="00424851" w:rsidRPr="00784875" w:rsidRDefault="00424851" w:rsidP="00784875">
      <w:pPr>
        <w:widowControl w:val="0"/>
        <w:autoSpaceDE w:val="0"/>
        <w:autoSpaceDN w:val="0"/>
        <w:adjustRightInd w:val="0"/>
        <w:spacing w:before="240" w:after="120"/>
        <w:jc w:val="center"/>
        <w:rPr>
          <w:szCs w:val="22"/>
        </w:rPr>
      </w:pPr>
      <w:r w:rsidRPr="00784875">
        <w:rPr>
          <w:b/>
          <w:bCs/>
          <w:szCs w:val="22"/>
        </w:rPr>
        <w:t>PART 8—AMENDMENT OF THE SNOWY MOUNTAINS</w:t>
      </w:r>
      <w:r w:rsidR="008B5953" w:rsidRPr="00784875">
        <w:rPr>
          <w:b/>
          <w:bCs/>
          <w:szCs w:val="22"/>
        </w:rPr>
        <w:br/>
      </w:r>
      <w:r w:rsidRPr="00784875">
        <w:rPr>
          <w:b/>
          <w:bCs/>
          <w:szCs w:val="22"/>
        </w:rPr>
        <w:t>HYDRO-ELECTRIC POWER ACT 1949</w:t>
      </w:r>
    </w:p>
    <w:p w14:paraId="1FA29DA7"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Principal Act</w:t>
      </w:r>
    </w:p>
    <w:p w14:paraId="3C86CD42" w14:textId="75C11F9E" w:rsidR="00424851" w:rsidRPr="00166B8D" w:rsidRDefault="00424851" w:rsidP="00424851">
      <w:pPr>
        <w:widowControl w:val="0"/>
        <w:tabs>
          <w:tab w:val="left" w:pos="758"/>
        </w:tabs>
        <w:autoSpaceDE w:val="0"/>
        <w:autoSpaceDN w:val="0"/>
        <w:adjustRightInd w:val="0"/>
        <w:spacing w:before="120"/>
        <w:ind w:firstLine="336"/>
        <w:jc w:val="both"/>
        <w:rPr>
          <w:sz w:val="22"/>
          <w:szCs w:val="22"/>
        </w:rPr>
      </w:pPr>
      <w:r w:rsidRPr="00166B8D">
        <w:rPr>
          <w:b/>
          <w:bCs/>
          <w:sz w:val="22"/>
          <w:szCs w:val="22"/>
        </w:rPr>
        <w:t>38.</w:t>
      </w:r>
      <w:r w:rsidRPr="00166B8D">
        <w:rPr>
          <w:b/>
          <w:bCs/>
          <w:sz w:val="22"/>
          <w:szCs w:val="22"/>
        </w:rPr>
        <w:tab/>
      </w:r>
      <w:r w:rsidRPr="00166B8D">
        <w:rPr>
          <w:sz w:val="22"/>
          <w:szCs w:val="22"/>
        </w:rPr>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Snowy Mountains Hydro-electric Power Act 1949</w:t>
      </w:r>
      <w:r w:rsidRPr="00784875">
        <w:rPr>
          <w:iCs/>
          <w:sz w:val="22"/>
          <w:szCs w:val="22"/>
          <w:vertAlign w:val="superscript"/>
        </w:rPr>
        <w:t>1</w:t>
      </w:r>
      <w:r w:rsidRPr="00166B8D">
        <w:rPr>
          <w:i/>
          <w:iCs/>
          <w:sz w:val="22"/>
          <w:szCs w:val="22"/>
        </w:rPr>
        <w:t>.</w:t>
      </w:r>
    </w:p>
    <w:p w14:paraId="1A7D42A8" w14:textId="77777777" w:rsidR="00424851" w:rsidRPr="00166B8D" w:rsidRDefault="00424851" w:rsidP="00424851">
      <w:pPr>
        <w:widowControl w:val="0"/>
        <w:tabs>
          <w:tab w:val="left" w:pos="758"/>
        </w:tabs>
        <w:autoSpaceDE w:val="0"/>
        <w:autoSpaceDN w:val="0"/>
        <w:adjustRightInd w:val="0"/>
        <w:spacing w:before="120"/>
        <w:ind w:firstLine="336"/>
        <w:jc w:val="both"/>
        <w:rPr>
          <w:sz w:val="22"/>
          <w:szCs w:val="22"/>
        </w:rPr>
      </w:pPr>
      <w:r w:rsidRPr="00166B8D">
        <w:rPr>
          <w:b/>
          <w:bCs/>
          <w:sz w:val="22"/>
          <w:szCs w:val="22"/>
        </w:rPr>
        <w:t>39.</w:t>
      </w:r>
      <w:r w:rsidRPr="00166B8D">
        <w:rPr>
          <w:sz w:val="22"/>
          <w:szCs w:val="22"/>
        </w:rPr>
        <w:tab/>
        <w:t>Section 31 of the Principal Act is repealed and the following section is substituted:</w:t>
      </w:r>
    </w:p>
    <w:p w14:paraId="5272ED2A"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Contracts</w:t>
      </w:r>
    </w:p>
    <w:p w14:paraId="1E013EB3" w14:textId="77777777" w:rsidR="00424851" w:rsidRPr="00166B8D" w:rsidRDefault="00424851" w:rsidP="00424851">
      <w:pPr>
        <w:widowControl w:val="0"/>
        <w:autoSpaceDE w:val="0"/>
        <w:autoSpaceDN w:val="0"/>
        <w:adjustRightInd w:val="0"/>
        <w:spacing w:before="120"/>
        <w:ind w:firstLine="350"/>
        <w:jc w:val="both"/>
        <w:rPr>
          <w:sz w:val="22"/>
          <w:szCs w:val="22"/>
        </w:rPr>
      </w:pPr>
      <w:r w:rsidRPr="00166B8D">
        <w:rPr>
          <w:sz w:val="22"/>
          <w:szCs w:val="22"/>
        </w:rPr>
        <w:t>“</w:t>
      </w:r>
      <w:r w:rsidRPr="00166B8D">
        <w:rPr>
          <w:b/>
          <w:bCs/>
          <w:sz w:val="22"/>
          <w:szCs w:val="22"/>
        </w:rPr>
        <w:t>31</w:t>
      </w:r>
      <w:r w:rsidRPr="00166B8D">
        <w:rPr>
          <w:sz w:val="22"/>
          <w:szCs w:val="22"/>
        </w:rPr>
        <w:t>.</w:t>
      </w:r>
      <w:r w:rsidRPr="00166B8D">
        <w:rPr>
          <w:sz w:val="22"/>
          <w:szCs w:val="22"/>
        </w:rPr>
        <w:tab/>
      </w:r>
      <w:r w:rsidRPr="00166B8D">
        <w:rPr>
          <w:b/>
          <w:bCs/>
          <w:sz w:val="22"/>
          <w:szCs w:val="22"/>
        </w:rPr>
        <w:t xml:space="preserve">(1) </w:t>
      </w:r>
      <w:r w:rsidRPr="00166B8D">
        <w:rPr>
          <w:sz w:val="22"/>
          <w:szCs w:val="22"/>
        </w:rPr>
        <w:t>The Authority must not enter into any contract involving the payment or receipt of an amount exceeding $500,000.</w:t>
      </w:r>
    </w:p>
    <w:p w14:paraId="30CF15B8" w14:textId="77777777" w:rsidR="00424851" w:rsidRPr="00166B8D" w:rsidRDefault="00424851" w:rsidP="00424851">
      <w:pPr>
        <w:widowControl w:val="0"/>
        <w:autoSpaceDE w:val="0"/>
        <w:autoSpaceDN w:val="0"/>
        <w:adjustRightInd w:val="0"/>
        <w:spacing w:before="120"/>
        <w:ind w:left="379"/>
        <w:jc w:val="both"/>
        <w:rPr>
          <w:sz w:val="22"/>
          <w:szCs w:val="22"/>
        </w:rPr>
      </w:pPr>
      <w:r w:rsidRPr="00166B8D">
        <w:rPr>
          <w:sz w:val="22"/>
          <w:szCs w:val="22"/>
        </w:rPr>
        <w:t>“(2)</w:t>
      </w:r>
      <w:r w:rsidRPr="00166B8D">
        <w:rPr>
          <w:sz w:val="22"/>
          <w:szCs w:val="22"/>
        </w:rPr>
        <w:tab/>
        <w:t>Subsection (1) does not apply if:</w:t>
      </w:r>
    </w:p>
    <w:p w14:paraId="138112A2" w14:textId="77777777" w:rsidR="00424851" w:rsidRPr="00166B8D" w:rsidRDefault="00424851" w:rsidP="00424851">
      <w:pPr>
        <w:widowControl w:val="0"/>
        <w:tabs>
          <w:tab w:val="left" w:pos="806"/>
        </w:tabs>
        <w:autoSpaceDE w:val="0"/>
        <w:autoSpaceDN w:val="0"/>
        <w:adjustRightInd w:val="0"/>
        <w:spacing w:before="120"/>
        <w:ind w:left="806" w:hanging="384"/>
        <w:jc w:val="both"/>
        <w:rPr>
          <w:sz w:val="22"/>
          <w:szCs w:val="22"/>
        </w:rPr>
      </w:pPr>
      <w:r w:rsidRPr="00166B8D">
        <w:rPr>
          <w:sz w:val="22"/>
          <w:szCs w:val="22"/>
        </w:rPr>
        <w:t>(a)</w:t>
      </w:r>
      <w:r w:rsidRPr="00166B8D">
        <w:rPr>
          <w:sz w:val="22"/>
          <w:szCs w:val="22"/>
        </w:rPr>
        <w:tab/>
        <w:t>the Minister has approved of the Authority entering into the contract; or</w:t>
      </w:r>
    </w:p>
    <w:p w14:paraId="59B47BB6" w14:textId="77777777" w:rsidR="00424851" w:rsidRPr="00166B8D" w:rsidRDefault="00424851" w:rsidP="00424851">
      <w:pPr>
        <w:widowControl w:val="0"/>
        <w:tabs>
          <w:tab w:val="left" w:pos="806"/>
        </w:tabs>
        <w:autoSpaceDE w:val="0"/>
        <w:autoSpaceDN w:val="0"/>
        <w:adjustRightInd w:val="0"/>
        <w:spacing w:before="120"/>
        <w:ind w:left="806" w:hanging="384"/>
        <w:jc w:val="both"/>
        <w:rPr>
          <w:sz w:val="22"/>
          <w:szCs w:val="22"/>
        </w:rPr>
      </w:pPr>
      <w:r w:rsidRPr="00166B8D">
        <w:rPr>
          <w:sz w:val="22"/>
          <w:szCs w:val="22"/>
        </w:rPr>
        <w:t>(b)</w:t>
      </w:r>
      <w:r w:rsidRPr="00166B8D">
        <w:rPr>
          <w:sz w:val="22"/>
          <w:szCs w:val="22"/>
        </w:rPr>
        <w:tab/>
        <w:t>the contract relates to the investment of money not immediately required for the purposes of the Authority:</w:t>
      </w:r>
    </w:p>
    <w:p w14:paraId="7BFACB0E" w14:textId="77777777" w:rsidR="00424851" w:rsidRPr="00166B8D" w:rsidRDefault="00424851" w:rsidP="00424851">
      <w:pPr>
        <w:widowControl w:val="0"/>
        <w:autoSpaceDE w:val="0"/>
        <w:autoSpaceDN w:val="0"/>
        <w:adjustRightInd w:val="0"/>
        <w:spacing w:before="120"/>
        <w:ind w:left="1099"/>
        <w:jc w:val="both"/>
        <w:rPr>
          <w:sz w:val="22"/>
          <w:szCs w:val="22"/>
        </w:rPr>
      </w:pPr>
      <w:r w:rsidRPr="00166B8D">
        <w:rPr>
          <w:sz w:val="22"/>
          <w:szCs w:val="22"/>
        </w:rPr>
        <w:t>(</w:t>
      </w:r>
      <w:proofErr w:type="spellStart"/>
      <w:r w:rsidRPr="00166B8D">
        <w:rPr>
          <w:sz w:val="22"/>
          <w:szCs w:val="22"/>
        </w:rPr>
        <w:t>i</w:t>
      </w:r>
      <w:proofErr w:type="spellEnd"/>
      <w:r w:rsidRPr="00166B8D">
        <w:rPr>
          <w:sz w:val="22"/>
          <w:szCs w:val="22"/>
        </w:rPr>
        <w:t>)</w:t>
      </w:r>
      <w:r w:rsidRPr="00166B8D">
        <w:rPr>
          <w:sz w:val="22"/>
          <w:szCs w:val="22"/>
        </w:rPr>
        <w:tab/>
        <w:t>in securities of, or guaranteed by, the Commonwealth; or</w:t>
      </w:r>
    </w:p>
    <w:p w14:paraId="5F4CE566" w14:textId="77777777" w:rsidR="00424851" w:rsidRPr="00166B8D" w:rsidRDefault="00424851" w:rsidP="00424851">
      <w:pPr>
        <w:widowControl w:val="0"/>
        <w:autoSpaceDE w:val="0"/>
        <w:autoSpaceDN w:val="0"/>
        <w:adjustRightInd w:val="0"/>
        <w:spacing w:before="120"/>
        <w:ind w:left="1061"/>
        <w:jc w:val="both"/>
        <w:rPr>
          <w:sz w:val="22"/>
          <w:szCs w:val="22"/>
        </w:rPr>
      </w:pPr>
      <w:r w:rsidRPr="00166B8D">
        <w:rPr>
          <w:sz w:val="22"/>
          <w:szCs w:val="22"/>
        </w:rPr>
        <w:t>(ii)</w:t>
      </w:r>
      <w:r w:rsidRPr="00166B8D">
        <w:rPr>
          <w:sz w:val="22"/>
          <w:szCs w:val="22"/>
        </w:rPr>
        <w:tab/>
        <w:t>on deposit with an approved bank; or</w:t>
      </w:r>
    </w:p>
    <w:p w14:paraId="24096A13" w14:textId="77777777" w:rsidR="00424851" w:rsidRPr="00166B8D" w:rsidRDefault="00424851" w:rsidP="00424851">
      <w:pPr>
        <w:widowControl w:val="0"/>
        <w:autoSpaceDE w:val="0"/>
        <w:autoSpaceDN w:val="0"/>
        <w:adjustRightInd w:val="0"/>
        <w:spacing w:before="120"/>
        <w:ind w:left="994"/>
        <w:jc w:val="both"/>
        <w:rPr>
          <w:sz w:val="22"/>
          <w:szCs w:val="22"/>
        </w:rPr>
      </w:pPr>
      <w:r w:rsidRPr="00166B8D">
        <w:rPr>
          <w:sz w:val="22"/>
          <w:szCs w:val="22"/>
        </w:rPr>
        <w:t>(iii)</w:t>
      </w:r>
      <w:r w:rsidRPr="00166B8D">
        <w:rPr>
          <w:sz w:val="22"/>
          <w:szCs w:val="22"/>
        </w:rPr>
        <w:tab/>
        <w:t>in any other manner approved by the Treasurer.</w:t>
      </w:r>
    </w:p>
    <w:p w14:paraId="18372396" w14:textId="77777777" w:rsidR="00424851" w:rsidRPr="00166B8D" w:rsidRDefault="00424851" w:rsidP="00424851">
      <w:pPr>
        <w:widowControl w:val="0"/>
        <w:autoSpaceDE w:val="0"/>
        <w:autoSpaceDN w:val="0"/>
        <w:adjustRightInd w:val="0"/>
        <w:spacing w:before="120"/>
        <w:ind w:left="384"/>
        <w:jc w:val="both"/>
        <w:rPr>
          <w:sz w:val="22"/>
          <w:szCs w:val="22"/>
        </w:rPr>
      </w:pPr>
      <w:r w:rsidRPr="00166B8D">
        <w:rPr>
          <w:sz w:val="22"/>
          <w:szCs w:val="22"/>
        </w:rPr>
        <w:t>“(3)</w:t>
      </w:r>
      <w:r w:rsidRPr="00166B8D">
        <w:rPr>
          <w:sz w:val="22"/>
          <w:szCs w:val="22"/>
        </w:rPr>
        <w:tab/>
        <w:t>For the purposes of subsection (2):</w:t>
      </w:r>
    </w:p>
    <w:p w14:paraId="165CEC50" w14:textId="77777777" w:rsidR="00424851" w:rsidRPr="00166B8D" w:rsidRDefault="00424851" w:rsidP="00424851">
      <w:pPr>
        <w:widowControl w:val="0"/>
        <w:autoSpaceDE w:val="0"/>
        <w:autoSpaceDN w:val="0"/>
        <w:adjustRightInd w:val="0"/>
        <w:spacing w:before="120"/>
        <w:jc w:val="both"/>
        <w:rPr>
          <w:sz w:val="22"/>
          <w:szCs w:val="22"/>
        </w:rPr>
      </w:pPr>
      <w:r w:rsidRPr="00166B8D">
        <w:rPr>
          <w:b/>
          <w:bCs/>
          <w:sz w:val="22"/>
          <w:szCs w:val="22"/>
        </w:rPr>
        <w:t xml:space="preserve">‘approved bank’, </w:t>
      </w:r>
      <w:r w:rsidRPr="00166B8D">
        <w:rPr>
          <w:sz w:val="22"/>
          <w:szCs w:val="22"/>
        </w:rPr>
        <w:t xml:space="preserve">in relation to the Authority, means a bank as defined in subsection 5 (1) of the </w:t>
      </w:r>
      <w:r w:rsidRPr="00166B8D">
        <w:rPr>
          <w:i/>
          <w:iCs/>
          <w:sz w:val="22"/>
          <w:szCs w:val="22"/>
        </w:rPr>
        <w:t xml:space="preserve">Banking Act 1959 </w:t>
      </w:r>
      <w:r w:rsidRPr="00166B8D">
        <w:rPr>
          <w:sz w:val="22"/>
          <w:szCs w:val="22"/>
        </w:rPr>
        <w:t xml:space="preserve">or another bank declared by the Treasurer or a person </w:t>
      </w:r>
      <w:proofErr w:type="spellStart"/>
      <w:r w:rsidRPr="00166B8D">
        <w:rPr>
          <w:sz w:val="22"/>
          <w:szCs w:val="22"/>
        </w:rPr>
        <w:t>authorised</w:t>
      </w:r>
      <w:proofErr w:type="spellEnd"/>
      <w:r w:rsidRPr="00166B8D">
        <w:rPr>
          <w:sz w:val="22"/>
          <w:szCs w:val="22"/>
        </w:rPr>
        <w:t xml:space="preserve"> by the Treasurer to give approvals under this subsection to be an approved bank in relation to the Authority.”.</w:t>
      </w:r>
    </w:p>
    <w:p w14:paraId="05E28318" w14:textId="77777777" w:rsidR="00424851" w:rsidRPr="00166B8D" w:rsidRDefault="00424851" w:rsidP="008B5953">
      <w:pPr>
        <w:widowControl w:val="0"/>
        <w:autoSpaceDE w:val="0"/>
        <w:autoSpaceDN w:val="0"/>
        <w:adjustRightInd w:val="0"/>
        <w:spacing w:before="120"/>
        <w:jc w:val="center"/>
        <w:rPr>
          <w:sz w:val="22"/>
          <w:szCs w:val="22"/>
        </w:rPr>
      </w:pPr>
      <w:r w:rsidRPr="00166B8D">
        <w:rPr>
          <w:sz w:val="22"/>
          <w:szCs w:val="22"/>
        </w:rPr>
        <w:br w:type="page"/>
      </w:r>
      <w:r w:rsidRPr="00166B8D">
        <w:rPr>
          <w:b/>
          <w:bCs/>
          <w:sz w:val="22"/>
          <w:szCs w:val="22"/>
        </w:rPr>
        <w:lastRenderedPageBreak/>
        <w:t>PART 9—AMENDMENT OF THE WHEAT INDUSTRY FUND</w:t>
      </w:r>
      <w:r w:rsidR="008B5953">
        <w:rPr>
          <w:b/>
          <w:bCs/>
          <w:sz w:val="22"/>
          <w:szCs w:val="22"/>
        </w:rPr>
        <w:br/>
      </w:r>
      <w:r w:rsidRPr="00166B8D">
        <w:rPr>
          <w:b/>
          <w:bCs/>
          <w:sz w:val="22"/>
          <w:szCs w:val="22"/>
        </w:rPr>
        <w:t>LEVY COLLECTION ACT 1989</w:t>
      </w:r>
    </w:p>
    <w:p w14:paraId="5DCBF4E0"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Principal Act</w:t>
      </w:r>
    </w:p>
    <w:p w14:paraId="747E2850" w14:textId="77777777" w:rsidR="00424851" w:rsidRPr="00166B8D" w:rsidRDefault="00424851" w:rsidP="00424851">
      <w:pPr>
        <w:widowControl w:val="0"/>
        <w:tabs>
          <w:tab w:val="left" w:pos="744"/>
        </w:tabs>
        <w:autoSpaceDE w:val="0"/>
        <w:autoSpaceDN w:val="0"/>
        <w:adjustRightInd w:val="0"/>
        <w:spacing w:before="120"/>
        <w:ind w:firstLine="336"/>
        <w:jc w:val="both"/>
        <w:rPr>
          <w:sz w:val="22"/>
          <w:szCs w:val="22"/>
        </w:rPr>
      </w:pPr>
      <w:r w:rsidRPr="00166B8D">
        <w:rPr>
          <w:b/>
          <w:bCs/>
          <w:sz w:val="22"/>
          <w:szCs w:val="22"/>
        </w:rPr>
        <w:t>40.</w:t>
      </w:r>
      <w:r w:rsidRPr="00166B8D">
        <w:rPr>
          <w:b/>
          <w:bCs/>
          <w:sz w:val="22"/>
          <w:szCs w:val="22"/>
        </w:rPr>
        <w:tab/>
      </w:r>
      <w:r w:rsidRPr="00166B8D">
        <w:rPr>
          <w:sz w:val="22"/>
          <w:szCs w:val="22"/>
        </w:rPr>
        <w:t xml:space="preserve">In this Part, “Principal Act” means the </w:t>
      </w:r>
      <w:r w:rsidRPr="00166B8D">
        <w:rPr>
          <w:i/>
          <w:iCs/>
          <w:sz w:val="22"/>
          <w:szCs w:val="22"/>
        </w:rPr>
        <w:t>Wheat Industry Fund Levy Collection Act 1989</w:t>
      </w:r>
      <w:r w:rsidRPr="00166B8D">
        <w:rPr>
          <w:sz w:val="22"/>
          <w:szCs w:val="22"/>
          <w:vertAlign w:val="superscript"/>
        </w:rPr>
        <w:t>8</w:t>
      </w:r>
      <w:r w:rsidRPr="00166B8D">
        <w:rPr>
          <w:i/>
          <w:iCs/>
          <w:sz w:val="22"/>
          <w:szCs w:val="22"/>
        </w:rPr>
        <w:t>.</w:t>
      </w:r>
    </w:p>
    <w:p w14:paraId="26DD7754"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Payment of levy</w:t>
      </w:r>
    </w:p>
    <w:p w14:paraId="1937AB82" w14:textId="77777777" w:rsidR="00424851" w:rsidRPr="00166B8D" w:rsidRDefault="00424851" w:rsidP="00424851">
      <w:pPr>
        <w:widowControl w:val="0"/>
        <w:tabs>
          <w:tab w:val="left" w:pos="744"/>
        </w:tabs>
        <w:autoSpaceDE w:val="0"/>
        <w:autoSpaceDN w:val="0"/>
        <w:adjustRightInd w:val="0"/>
        <w:spacing w:before="120"/>
        <w:ind w:firstLine="336"/>
        <w:jc w:val="both"/>
        <w:rPr>
          <w:sz w:val="22"/>
          <w:szCs w:val="22"/>
        </w:rPr>
      </w:pPr>
      <w:r w:rsidRPr="00166B8D">
        <w:rPr>
          <w:b/>
          <w:bCs/>
          <w:sz w:val="22"/>
          <w:szCs w:val="22"/>
        </w:rPr>
        <w:t>41.</w:t>
      </w:r>
      <w:r w:rsidRPr="00166B8D">
        <w:rPr>
          <w:b/>
          <w:bCs/>
          <w:sz w:val="22"/>
          <w:szCs w:val="22"/>
        </w:rPr>
        <w:tab/>
      </w:r>
      <w:r w:rsidRPr="00166B8D">
        <w:rPr>
          <w:sz w:val="22"/>
          <w:szCs w:val="22"/>
        </w:rPr>
        <w:t>Section 5 of the Principal Act is amended by omitting subsection (1) and substituting the following subsections:</w:t>
      </w:r>
    </w:p>
    <w:p w14:paraId="07BB537A"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“(1)</w:t>
      </w:r>
      <w:r w:rsidRPr="00166B8D">
        <w:rPr>
          <w:sz w:val="22"/>
          <w:szCs w:val="22"/>
        </w:rPr>
        <w:tab/>
        <w:t>Subject to subsections (2) and (3) and to the regulations, levy imposed on wheat because the wheat has been delivered by the grower to another person is due for payment at the end of 28 days, or such longer period as is prescribed, immediately following the end of the quarter in which the wheat was delivered.</w:t>
      </w:r>
    </w:p>
    <w:p w14:paraId="387E1A1B" w14:textId="77777777" w:rsidR="00424851" w:rsidRPr="00166B8D" w:rsidRDefault="00424851" w:rsidP="00424851">
      <w:pPr>
        <w:widowControl w:val="0"/>
        <w:autoSpaceDE w:val="0"/>
        <w:autoSpaceDN w:val="0"/>
        <w:adjustRightInd w:val="0"/>
        <w:spacing w:before="120"/>
        <w:ind w:firstLine="336"/>
        <w:jc w:val="both"/>
        <w:rPr>
          <w:sz w:val="22"/>
          <w:szCs w:val="22"/>
        </w:rPr>
      </w:pPr>
      <w:r w:rsidRPr="00166B8D">
        <w:rPr>
          <w:smallCaps/>
          <w:sz w:val="22"/>
          <w:szCs w:val="22"/>
        </w:rPr>
        <w:t xml:space="preserve">“(1a) </w:t>
      </w:r>
      <w:r w:rsidRPr="00166B8D">
        <w:rPr>
          <w:sz w:val="22"/>
          <w:szCs w:val="22"/>
        </w:rPr>
        <w:t>Subject to subsections (2) and (3) and to the regulations, levy imposed on wheat because the wheat has been processed by or for the grower is due for payment at the end of 28 days, or such longer period as is prescribed, immediately following the end of the quarter in which the processed wheat was delivered by the grower or was used by the grower for a commercial purpose.”.</w:t>
      </w:r>
    </w:p>
    <w:p w14:paraId="58BC4CC8" w14:textId="171EEA46" w:rsidR="00424851" w:rsidRPr="00784875" w:rsidRDefault="00424851" w:rsidP="00784875">
      <w:pPr>
        <w:widowControl w:val="0"/>
        <w:autoSpaceDE w:val="0"/>
        <w:autoSpaceDN w:val="0"/>
        <w:adjustRightInd w:val="0"/>
        <w:spacing w:before="240" w:after="120"/>
        <w:jc w:val="center"/>
        <w:rPr>
          <w:szCs w:val="22"/>
        </w:rPr>
      </w:pPr>
      <w:r w:rsidRPr="00784875">
        <w:rPr>
          <w:b/>
          <w:bCs/>
          <w:szCs w:val="22"/>
        </w:rPr>
        <w:t>PART 10—AMENDMENTS OF THE WHEAT MARKETING ACT</w:t>
      </w:r>
      <w:r w:rsidR="008B5953" w:rsidRPr="00784875">
        <w:rPr>
          <w:b/>
          <w:bCs/>
          <w:szCs w:val="22"/>
        </w:rPr>
        <w:br/>
      </w:r>
      <w:r w:rsidRPr="00784875">
        <w:rPr>
          <w:b/>
          <w:bCs/>
          <w:szCs w:val="22"/>
        </w:rPr>
        <w:t>1989</w:t>
      </w:r>
    </w:p>
    <w:p w14:paraId="4ADA7FBA"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Principal Act</w:t>
      </w:r>
    </w:p>
    <w:p w14:paraId="3B62F210" w14:textId="77777777" w:rsidR="00424851" w:rsidRPr="00166B8D" w:rsidRDefault="00424851" w:rsidP="00424851">
      <w:pPr>
        <w:widowControl w:val="0"/>
        <w:tabs>
          <w:tab w:val="left" w:pos="744"/>
        </w:tabs>
        <w:autoSpaceDE w:val="0"/>
        <w:autoSpaceDN w:val="0"/>
        <w:adjustRightInd w:val="0"/>
        <w:spacing w:before="120"/>
        <w:ind w:firstLine="336"/>
        <w:jc w:val="both"/>
        <w:rPr>
          <w:sz w:val="22"/>
          <w:szCs w:val="22"/>
        </w:rPr>
      </w:pPr>
      <w:r w:rsidRPr="00166B8D">
        <w:rPr>
          <w:b/>
          <w:bCs/>
          <w:sz w:val="22"/>
          <w:szCs w:val="22"/>
        </w:rPr>
        <w:t>42.</w:t>
      </w:r>
      <w:r w:rsidRPr="00166B8D">
        <w:rPr>
          <w:b/>
          <w:bCs/>
          <w:sz w:val="22"/>
          <w:szCs w:val="22"/>
        </w:rPr>
        <w:tab/>
      </w:r>
      <w:r w:rsidRPr="00166B8D">
        <w:rPr>
          <w:sz w:val="22"/>
          <w:szCs w:val="22"/>
        </w:rPr>
        <w:t xml:space="preserve">In this Part, </w:t>
      </w:r>
      <w:r w:rsidRPr="00166B8D">
        <w:rPr>
          <w:b/>
          <w:bCs/>
          <w:sz w:val="22"/>
          <w:szCs w:val="22"/>
        </w:rPr>
        <w:t xml:space="preserve">“Principal Act” </w:t>
      </w:r>
      <w:r w:rsidRPr="00166B8D">
        <w:rPr>
          <w:sz w:val="22"/>
          <w:szCs w:val="22"/>
        </w:rPr>
        <w:t xml:space="preserve">means the </w:t>
      </w:r>
      <w:r w:rsidRPr="00166B8D">
        <w:rPr>
          <w:i/>
          <w:iCs/>
          <w:sz w:val="22"/>
          <w:szCs w:val="22"/>
        </w:rPr>
        <w:t>Wheat Marketing Act 1989</w:t>
      </w:r>
      <w:r w:rsidRPr="00166B8D">
        <w:rPr>
          <w:sz w:val="22"/>
          <w:szCs w:val="22"/>
          <w:vertAlign w:val="superscript"/>
        </w:rPr>
        <w:t>9</w:t>
      </w:r>
      <w:r w:rsidRPr="00166B8D">
        <w:rPr>
          <w:i/>
          <w:iCs/>
          <w:sz w:val="22"/>
          <w:szCs w:val="22"/>
        </w:rPr>
        <w:t>.</w:t>
      </w:r>
    </w:p>
    <w:p w14:paraId="5DED3471" w14:textId="77777777" w:rsidR="00424851" w:rsidRPr="00166B8D" w:rsidRDefault="00424851" w:rsidP="00424851">
      <w:pPr>
        <w:widowControl w:val="0"/>
        <w:tabs>
          <w:tab w:val="left" w:pos="744"/>
        </w:tabs>
        <w:autoSpaceDE w:val="0"/>
        <w:autoSpaceDN w:val="0"/>
        <w:adjustRightInd w:val="0"/>
        <w:spacing w:before="120"/>
        <w:ind w:firstLine="336"/>
        <w:jc w:val="both"/>
        <w:rPr>
          <w:sz w:val="22"/>
          <w:szCs w:val="22"/>
        </w:rPr>
      </w:pPr>
      <w:r w:rsidRPr="00166B8D">
        <w:rPr>
          <w:b/>
          <w:bCs/>
          <w:sz w:val="22"/>
          <w:szCs w:val="22"/>
        </w:rPr>
        <w:t>43.</w:t>
      </w:r>
      <w:r w:rsidRPr="00166B8D">
        <w:rPr>
          <w:b/>
          <w:bCs/>
          <w:sz w:val="22"/>
          <w:szCs w:val="22"/>
        </w:rPr>
        <w:tab/>
        <w:t>(1)</w:t>
      </w:r>
      <w:r w:rsidRPr="00166B8D">
        <w:rPr>
          <w:sz w:val="22"/>
          <w:szCs w:val="22"/>
        </w:rPr>
        <w:t xml:space="preserve"> Section 83 of the Principal Act is repealed and the following section is substituted:</w:t>
      </w:r>
    </w:p>
    <w:p w14:paraId="7001AAB7"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Management of the Fund</w:t>
      </w:r>
    </w:p>
    <w:p w14:paraId="0AFF1C41"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“83.</w:t>
      </w:r>
      <w:r w:rsidRPr="00166B8D">
        <w:rPr>
          <w:sz w:val="22"/>
          <w:szCs w:val="22"/>
        </w:rPr>
        <w:tab/>
        <w:t>Subject to any provisions of the regulations referred to in subsection 94 (3), the Board must manage the Fund in each financial year according to the business plan for that year approved by the Grains Council.”.</w:t>
      </w:r>
    </w:p>
    <w:p w14:paraId="77EBA122" w14:textId="77777777" w:rsidR="00424851" w:rsidRPr="00166B8D" w:rsidRDefault="00424851" w:rsidP="00424851">
      <w:pPr>
        <w:widowControl w:val="0"/>
        <w:autoSpaceDE w:val="0"/>
        <w:autoSpaceDN w:val="0"/>
        <w:adjustRightInd w:val="0"/>
        <w:spacing w:before="120"/>
        <w:ind w:firstLine="331"/>
        <w:jc w:val="both"/>
        <w:rPr>
          <w:sz w:val="22"/>
          <w:szCs w:val="22"/>
        </w:rPr>
      </w:pPr>
      <w:r w:rsidRPr="00166B8D">
        <w:rPr>
          <w:sz w:val="22"/>
          <w:szCs w:val="22"/>
        </w:rPr>
        <w:t>(</w:t>
      </w:r>
      <w:r w:rsidRPr="00166B8D">
        <w:rPr>
          <w:b/>
          <w:bCs/>
          <w:sz w:val="22"/>
          <w:szCs w:val="22"/>
        </w:rPr>
        <w:t>2</w:t>
      </w:r>
      <w:r w:rsidRPr="00166B8D">
        <w:rPr>
          <w:sz w:val="22"/>
          <w:szCs w:val="22"/>
        </w:rPr>
        <w:t>)</w:t>
      </w:r>
      <w:r w:rsidRPr="00166B8D">
        <w:rPr>
          <w:sz w:val="22"/>
          <w:szCs w:val="22"/>
        </w:rPr>
        <w:tab/>
        <w:t>The annual business plan for the Wheat Industry Fund for the financial year that commenced on 1 July 1990 approved by the Grains Council for the purposes of regulation 6 of the Wheat Industry Fund Regulations made on 7 February 1990 has effect in relation to that financial year as if it were the business plan for that financial year approved for the purposes of section 83 of the Principal Act, as amended by this Act.</w:t>
      </w:r>
    </w:p>
    <w:p w14:paraId="2591860C" w14:textId="77777777" w:rsidR="00424851" w:rsidRPr="00166B8D" w:rsidRDefault="00E54DD1" w:rsidP="00424851">
      <w:pPr>
        <w:widowControl w:val="0"/>
        <w:autoSpaceDE w:val="0"/>
        <w:autoSpaceDN w:val="0"/>
        <w:adjustRightInd w:val="0"/>
        <w:spacing w:before="120" w:after="60"/>
        <w:jc w:val="both"/>
        <w:rPr>
          <w:sz w:val="22"/>
          <w:szCs w:val="22"/>
        </w:rPr>
      </w:pPr>
      <w:r>
        <w:rPr>
          <w:sz w:val="22"/>
          <w:szCs w:val="22"/>
        </w:rPr>
        <w:br w:type="page"/>
      </w:r>
      <w:r w:rsidR="00424851" w:rsidRPr="00166B8D">
        <w:rPr>
          <w:b/>
          <w:bCs/>
          <w:sz w:val="22"/>
          <w:szCs w:val="22"/>
        </w:rPr>
        <w:lastRenderedPageBreak/>
        <w:t>Interpretation</w:t>
      </w:r>
    </w:p>
    <w:p w14:paraId="5AD03507" w14:textId="77777777" w:rsidR="00424851" w:rsidRPr="00166B8D" w:rsidRDefault="00424851" w:rsidP="00424851">
      <w:pPr>
        <w:widowControl w:val="0"/>
        <w:tabs>
          <w:tab w:val="left" w:pos="749"/>
        </w:tabs>
        <w:autoSpaceDE w:val="0"/>
        <w:autoSpaceDN w:val="0"/>
        <w:adjustRightInd w:val="0"/>
        <w:spacing w:before="120"/>
        <w:ind w:firstLine="331"/>
        <w:jc w:val="both"/>
        <w:rPr>
          <w:sz w:val="22"/>
          <w:szCs w:val="22"/>
        </w:rPr>
      </w:pPr>
      <w:r w:rsidRPr="00166B8D">
        <w:rPr>
          <w:b/>
          <w:bCs/>
          <w:sz w:val="22"/>
          <w:szCs w:val="22"/>
        </w:rPr>
        <w:t>44.</w:t>
      </w:r>
      <w:r w:rsidRPr="00166B8D">
        <w:rPr>
          <w:b/>
          <w:bCs/>
          <w:sz w:val="22"/>
          <w:szCs w:val="22"/>
        </w:rPr>
        <w:tab/>
      </w:r>
      <w:r w:rsidRPr="00166B8D">
        <w:rPr>
          <w:sz w:val="22"/>
          <w:szCs w:val="22"/>
        </w:rPr>
        <w:t>Section 84 of the Principal Act is amended by omitting the definition of “Research Fund”.</w:t>
      </w:r>
    </w:p>
    <w:p w14:paraId="008F3001"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Determination of apportionment of wheat industry fund levy</w:t>
      </w:r>
    </w:p>
    <w:p w14:paraId="10313D67" w14:textId="77777777" w:rsidR="00424851" w:rsidRPr="00166B8D" w:rsidRDefault="00424851" w:rsidP="00424851">
      <w:pPr>
        <w:widowControl w:val="0"/>
        <w:tabs>
          <w:tab w:val="left" w:pos="749"/>
        </w:tabs>
        <w:autoSpaceDE w:val="0"/>
        <w:autoSpaceDN w:val="0"/>
        <w:adjustRightInd w:val="0"/>
        <w:spacing w:before="120"/>
        <w:ind w:firstLine="331"/>
        <w:jc w:val="both"/>
        <w:rPr>
          <w:sz w:val="22"/>
          <w:szCs w:val="22"/>
        </w:rPr>
      </w:pPr>
      <w:r w:rsidRPr="00166B8D">
        <w:rPr>
          <w:b/>
          <w:bCs/>
          <w:sz w:val="22"/>
          <w:szCs w:val="22"/>
        </w:rPr>
        <w:t>45.</w:t>
      </w:r>
      <w:r w:rsidRPr="00166B8D">
        <w:rPr>
          <w:b/>
          <w:bCs/>
          <w:sz w:val="22"/>
          <w:szCs w:val="22"/>
        </w:rPr>
        <w:tab/>
      </w:r>
      <w:r w:rsidRPr="00166B8D">
        <w:rPr>
          <w:sz w:val="22"/>
          <w:szCs w:val="22"/>
        </w:rPr>
        <w:t>Section 85 of the Principal Act is amended by omitting from subsection (3) “paid into the Research Fund” and substituting “the research component of the levy in relation to that season”.</w:t>
      </w:r>
    </w:p>
    <w:p w14:paraId="4C0D643F"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Repeal</w:t>
      </w:r>
    </w:p>
    <w:p w14:paraId="38CBA356" w14:textId="77777777" w:rsidR="00424851" w:rsidRPr="00166B8D" w:rsidRDefault="00424851" w:rsidP="00424851">
      <w:pPr>
        <w:widowControl w:val="0"/>
        <w:tabs>
          <w:tab w:val="left" w:pos="749"/>
        </w:tabs>
        <w:autoSpaceDE w:val="0"/>
        <w:autoSpaceDN w:val="0"/>
        <w:adjustRightInd w:val="0"/>
        <w:spacing w:before="120"/>
        <w:ind w:left="331"/>
        <w:jc w:val="both"/>
        <w:rPr>
          <w:sz w:val="22"/>
          <w:szCs w:val="22"/>
        </w:rPr>
      </w:pPr>
      <w:r w:rsidRPr="00166B8D">
        <w:rPr>
          <w:b/>
          <w:bCs/>
          <w:sz w:val="22"/>
          <w:szCs w:val="22"/>
        </w:rPr>
        <w:t>46.</w:t>
      </w:r>
      <w:r w:rsidRPr="00166B8D">
        <w:rPr>
          <w:b/>
          <w:bCs/>
          <w:sz w:val="22"/>
          <w:szCs w:val="22"/>
        </w:rPr>
        <w:tab/>
      </w:r>
      <w:r w:rsidRPr="00166B8D">
        <w:rPr>
          <w:sz w:val="22"/>
          <w:szCs w:val="22"/>
        </w:rPr>
        <w:t>Section 87 of the Principal Act is repealed.</w:t>
      </w:r>
    </w:p>
    <w:p w14:paraId="7745DF53"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Regulations</w:t>
      </w:r>
    </w:p>
    <w:p w14:paraId="4E955F20" w14:textId="77777777" w:rsidR="00424851" w:rsidRPr="00166B8D" w:rsidRDefault="00424851" w:rsidP="00424851">
      <w:pPr>
        <w:widowControl w:val="0"/>
        <w:tabs>
          <w:tab w:val="left" w:pos="749"/>
        </w:tabs>
        <w:autoSpaceDE w:val="0"/>
        <w:autoSpaceDN w:val="0"/>
        <w:adjustRightInd w:val="0"/>
        <w:spacing w:before="120"/>
        <w:ind w:firstLine="331"/>
        <w:jc w:val="both"/>
        <w:rPr>
          <w:sz w:val="22"/>
          <w:szCs w:val="22"/>
        </w:rPr>
      </w:pPr>
      <w:r w:rsidRPr="00166B8D">
        <w:rPr>
          <w:b/>
          <w:bCs/>
          <w:sz w:val="22"/>
          <w:szCs w:val="22"/>
        </w:rPr>
        <w:t>47.</w:t>
      </w:r>
      <w:r w:rsidRPr="00166B8D">
        <w:rPr>
          <w:b/>
          <w:bCs/>
          <w:sz w:val="22"/>
          <w:szCs w:val="22"/>
        </w:rPr>
        <w:tab/>
        <w:t xml:space="preserve">(1) </w:t>
      </w:r>
      <w:r w:rsidRPr="00166B8D">
        <w:rPr>
          <w:sz w:val="22"/>
          <w:szCs w:val="22"/>
        </w:rPr>
        <w:t>Section 94 of the Principal Act is amended by adding at the end the following subsections:</w:t>
      </w:r>
    </w:p>
    <w:p w14:paraId="536F1EB9" w14:textId="77777777" w:rsidR="00424851" w:rsidRPr="00166B8D" w:rsidRDefault="00424851" w:rsidP="00424851">
      <w:pPr>
        <w:widowControl w:val="0"/>
        <w:autoSpaceDE w:val="0"/>
        <w:autoSpaceDN w:val="0"/>
        <w:adjustRightInd w:val="0"/>
        <w:spacing w:before="120"/>
        <w:ind w:firstLine="355"/>
        <w:jc w:val="both"/>
        <w:rPr>
          <w:sz w:val="22"/>
          <w:szCs w:val="22"/>
        </w:rPr>
      </w:pPr>
      <w:r w:rsidRPr="00166B8D">
        <w:rPr>
          <w:sz w:val="22"/>
          <w:szCs w:val="22"/>
        </w:rPr>
        <w:t>“(3)</w:t>
      </w:r>
      <w:r w:rsidRPr="00166B8D">
        <w:rPr>
          <w:sz w:val="22"/>
          <w:szCs w:val="22"/>
        </w:rPr>
        <w:tab/>
        <w:t>Without limiting subsection (1), the regulations may make provision regarding:</w:t>
      </w:r>
    </w:p>
    <w:p w14:paraId="68FA7FB6" w14:textId="77777777" w:rsidR="00424851" w:rsidRPr="00166B8D" w:rsidRDefault="00424851" w:rsidP="00424851">
      <w:pPr>
        <w:widowControl w:val="0"/>
        <w:tabs>
          <w:tab w:val="left" w:pos="778"/>
        </w:tabs>
        <w:autoSpaceDE w:val="0"/>
        <w:autoSpaceDN w:val="0"/>
        <w:adjustRightInd w:val="0"/>
        <w:spacing w:before="120"/>
        <w:ind w:left="778" w:hanging="389"/>
        <w:jc w:val="both"/>
        <w:rPr>
          <w:sz w:val="22"/>
          <w:szCs w:val="22"/>
        </w:rPr>
      </w:pPr>
      <w:r w:rsidRPr="00166B8D">
        <w:rPr>
          <w:sz w:val="22"/>
          <w:szCs w:val="22"/>
        </w:rPr>
        <w:t>(a)</w:t>
      </w:r>
      <w:r w:rsidRPr="00166B8D">
        <w:rPr>
          <w:sz w:val="22"/>
          <w:szCs w:val="22"/>
        </w:rPr>
        <w:tab/>
        <w:t>the preparation and approval of business plans for the purposes of section 83; and</w:t>
      </w:r>
    </w:p>
    <w:p w14:paraId="6D026785" w14:textId="77777777" w:rsidR="00424851" w:rsidRPr="00166B8D" w:rsidRDefault="00424851" w:rsidP="00424851">
      <w:pPr>
        <w:widowControl w:val="0"/>
        <w:tabs>
          <w:tab w:val="left" w:pos="778"/>
        </w:tabs>
        <w:autoSpaceDE w:val="0"/>
        <w:autoSpaceDN w:val="0"/>
        <w:adjustRightInd w:val="0"/>
        <w:spacing w:before="120"/>
        <w:ind w:left="778" w:hanging="389"/>
        <w:jc w:val="both"/>
        <w:rPr>
          <w:sz w:val="22"/>
          <w:szCs w:val="22"/>
        </w:rPr>
      </w:pPr>
      <w:r w:rsidRPr="00166B8D">
        <w:rPr>
          <w:sz w:val="22"/>
          <w:szCs w:val="22"/>
        </w:rPr>
        <w:t>(b)</w:t>
      </w:r>
      <w:r w:rsidRPr="00166B8D">
        <w:rPr>
          <w:sz w:val="22"/>
          <w:szCs w:val="22"/>
        </w:rPr>
        <w:tab/>
        <w:t>the conditions subject to which money of the Wheat Industry Fund may be used by the Board; and</w:t>
      </w:r>
    </w:p>
    <w:p w14:paraId="104A4391" w14:textId="77777777" w:rsidR="00424851" w:rsidRPr="00166B8D" w:rsidRDefault="00424851" w:rsidP="00424851">
      <w:pPr>
        <w:widowControl w:val="0"/>
        <w:tabs>
          <w:tab w:val="left" w:pos="778"/>
        </w:tabs>
        <w:autoSpaceDE w:val="0"/>
        <w:autoSpaceDN w:val="0"/>
        <w:adjustRightInd w:val="0"/>
        <w:spacing w:before="120"/>
        <w:ind w:left="389"/>
        <w:jc w:val="both"/>
        <w:rPr>
          <w:sz w:val="22"/>
          <w:szCs w:val="22"/>
        </w:rPr>
      </w:pPr>
      <w:r w:rsidRPr="00166B8D">
        <w:rPr>
          <w:sz w:val="22"/>
          <w:szCs w:val="22"/>
        </w:rPr>
        <w:t>(c)</w:t>
      </w:r>
      <w:r w:rsidRPr="00166B8D">
        <w:rPr>
          <w:sz w:val="22"/>
          <w:szCs w:val="22"/>
        </w:rPr>
        <w:tab/>
        <w:t>the replacement in the Fund of money used by the Board; and</w:t>
      </w:r>
    </w:p>
    <w:p w14:paraId="0C0EDB09" w14:textId="77777777" w:rsidR="00424851" w:rsidRPr="00166B8D" w:rsidRDefault="00424851" w:rsidP="00424851">
      <w:pPr>
        <w:widowControl w:val="0"/>
        <w:tabs>
          <w:tab w:val="left" w:pos="778"/>
        </w:tabs>
        <w:autoSpaceDE w:val="0"/>
        <w:autoSpaceDN w:val="0"/>
        <w:adjustRightInd w:val="0"/>
        <w:spacing w:before="120"/>
        <w:ind w:left="778" w:hanging="389"/>
        <w:jc w:val="both"/>
        <w:rPr>
          <w:sz w:val="22"/>
          <w:szCs w:val="22"/>
        </w:rPr>
      </w:pPr>
      <w:r w:rsidRPr="00166B8D">
        <w:rPr>
          <w:sz w:val="22"/>
          <w:szCs w:val="22"/>
        </w:rPr>
        <w:t>(d)</w:t>
      </w:r>
      <w:r w:rsidRPr="00166B8D">
        <w:rPr>
          <w:sz w:val="22"/>
          <w:szCs w:val="22"/>
        </w:rPr>
        <w:tab/>
        <w:t>the giving by the Treasurer of guarantees in relation to borrowings made by the Board for the purposes of activities involving the use of money of the Fund; and</w:t>
      </w:r>
    </w:p>
    <w:p w14:paraId="30F59514" w14:textId="77777777" w:rsidR="00424851" w:rsidRPr="00166B8D" w:rsidRDefault="00424851" w:rsidP="00424851">
      <w:pPr>
        <w:widowControl w:val="0"/>
        <w:tabs>
          <w:tab w:val="left" w:pos="778"/>
        </w:tabs>
        <w:autoSpaceDE w:val="0"/>
        <w:autoSpaceDN w:val="0"/>
        <w:adjustRightInd w:val="0"/>
        <w:spacing w:before="120"/>
        <w:ind w:left="778" w:hanging="389"/>
        <w:jc w:val="both"/>
        <w:rPr>
          <w:sz w:val="22"/>
          <w:szCs w:val="22"/>
        </w:rPr>
      </w:pPr>
      <w:r w:rsidRPr="00166B8D">
        <w:rPr>
          <w:sz w:val="22"/>
          <w:szCs w:val="22"/>
        </w:rPr>
        <w:t>(e)</w:t>
      </w:r>
      <w:r w:rsidRPr="00166B8D">
        <w:rPr>
          <w:sz w:val="22"/>
          <w:szCs w:val="22"/>
        </w:rPr>
        <w:tab/>
        <w:t>the making of payments to wheat growers out of, or in relation to, money of the Fund; and</w:t>
      </w:r>
    </w:p>
    <w:p w14:paraId="5864EB91" w14:textId="77777777" w:rsidR="00424851" w:rsidRPr="00166B8D" w:rsidRDefault="00424851" w:rsidP="00424851">
      <w:pPr>
        <w:widowControl w:val="0"/>
        <w:tabs>
          <w:tab w:val="left" w:pos="778"/>
        </w:tabs>
        <w:autoSpaceDE w:val="0"/>
        <w:autoSpaceDN w:val="0"/>
        <w:adjustRightInd w:val="0"/>
        <w:spacing w:before="120"/>
        <w:ind w:left="778" w:hanging="389"/>
        <w:jc w:val="both"/>
        <w:rPr>
          <w:sz w:val="22"/>
          <w:szCs w:val="22"/>
        </w:rPr>
      </w:pPr>
      <w:r w:rsidRPr="00166B8D">
        <w:rPr>
          <w:sz w:val="22"/>
          <w:szCs w:val="22"/>
        </w:rPr>
        <w:t>(f)</w:t>
      </w:r>
      <w:r w:rsidRPr="00166B8D">
        <w:rPr>
          <w:sz w:val="22"/>
          <w:szCs w:val="22"/>
        </w:rPr>
        <w:tab/>
        <w:t xml:space="preserve">the issue to </w:t>
      </w:r>
      <w:proofErr w:type="spellStart"/>
      <w:r w:rsidRPr="00166B8D">
        <w:rPr>
          <w:sz w:val="22"/>
          <w:szCs w:val="22"/>
        </w:rPr>
        <w:t>wheatgrowers</w:t>
      </w:r>
      <w:proofErr w:type="spellEnd"/>
      <w:r w:rsidRPr="00166B8D">
        <w:rPr>
          <w:sz w:val="22"/>
          <w:szCs w:val="22"/>
        </w:rPr>
        <w:t xml:space="preserve"> of certificates of equity in the Fund; and</w:t>
      </w:r>
    </w:p>
    <w:p w14:paraId="32AE0892" w14:textId="77777777" w:rsidR="00424851" w:rsidRPr="00166B8D" w:rsidRDefault="00424851" w:rsidP="00424851">
      <w:pPr>
        <w:widowControl w:val="0"/>
        <w:tabs>
          <w:tab w:val="left" w:pos="778"/>
        </w:tabs>
        <w:autoSpaceDE w:val="0"/>
        <w:autoSpaceDN w:val="0"/>
        <w:adjustRightInd w:val="0"/>
        <w:spacing w:before="120"/>
        <w:ind w:left="778" w:hanging="389"/>
        <w:jc w:val="both"/>
        <w:rPr>
          <w:sz w:val="22"/>
          <w:szCs w:val="22"/>
        </w:rPr>
      </w:pPr>
      <w:r w:rsidRPr="00166B8D">
        <w:rPr>
          <w:sz w:val="22"/>
          <w:szCs w:val="22"/>
        </w:rPr>
        <w:t>(g)</w:t>
      </w:r>
      <w:r w:rsidRPr="00166B8D">
        <w:rPr>
          <w:sz w:val="22"/>
          <w:szCs w:val="22"/>
        </w:rPr>
        <w:tab/>
        <w:t>the rights of the holder of a certificate of equity, including rights relating to the transfer of the certificate; and</w:t>
      </w:r>
    </w:p>
    <w:p w14:paraId="598B9C48" w14:textId="77777777" w:rsidR="00424851" w:rsidRPr="00166B8D" w:rsidRDefault="00424851" w:rsidP="00424851">
      <w:pPr>
        <w:widowControl w:val="0"/>
        <w:autoSpaceDE w:val="0"/>
        <w:autoSpaceDN w:val="0"/>
        <w:adjustRightInd w:val="0"/>
        <w:spacing w:before="120"/>
        <w:ind w:left="787" w:hanging="398"/>
        <w:jc w:val="both"/>
        <w:rPr>
          <w:sz w:val="22"/>
          <w:szCs w:val="22"/>
        </w:rPr>
      </w:pPr>
      <w:r w:rsidRPr="00166B8D">
        <w:rPr>
          <w:sz w:val="22"/>
          <w:szCs w:val="22"/>
        </w:rPr>
        <w:t>(h)</w:t>
      </w:r>
      <w:r w:rsidRPr="00166B8D">
        <w:rPr>
          <w:sz w:val="22"/>
          <w:szCs w:val="22"/>
        </w:rPr>
        <w:tab/>
        <w:t>the manner in which accounting records relating to the Fund are to be kept by the Board.</w:t>
      </w:r>
    </w:p>
    <w:p w14:paraId="5BF76ECA"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“(4)</w:t>
      </w:r>
      <w:r w:rsidRPr="00166B8D">
        <w:rPr>
          <w:sz w:val="22"/>
          <w:szCs w:val="22"/>
        </w:rPr>
        <w:tab/>
        <w:t>Regulations relating to a matter referred to in subsection (3) may not be made except after consideration by the Minister of a report by the Grains Council made after consultation with the Board.”.</w:t>
      </w:r>
    </w:p>
    <w:p w14:paraId="3E622628"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w:t>
      </w:r>
      <w:r w:rsidRPr="00166B8D">
        <w:rPr>
          <w:b/>
          <w:bCs/>
          <w:sz w:val="22"/>
          <w:szCs w:val="22"/>
        </w:rPr>
        <w:t>2</w:t>
      </w:r>
      <w:r w:rsidRPr="00166B8D">
        <w:rPr>
          <w:sz w:val="22"/>
          <w:szCs w:val="22"/>
        </w:rPr>
        <w:t>)</w:t>
      </w:r>
      <w:r w:rsidRPr="00166B8D">
        <w:rPr>
          <w:sz w:val="22"/>
          <w:szCs w:val="22"/>
        </w:rPr>
        <w:tab/>
        <w:t>Regulations made before the commencement of this Part for the purposes of subsection 83 (2) of the Principal Act have effect, after that</w:t>
      </w:r>
    </w:p>
    <w:p w14:paraId="565EA026" w14:textId="77777777" w:rsidR="00424851" w:rsidRPr="00166B8D" w:rsidRDefault="00E54DD1" w:rsidP="00424851">
      <w:pPr>
        <w:widowControl w:val="0"/>
        <w:autoSpaceDE w:val="0"/>
        <w:autoSpaceDN w:val="0"/>
        <w:adjustRightInd w:val="0"/>
        <w:spacing w:before="120"/>
        <w:jc w:val="both"/>
        <w:rPr>
          <w:sz w:val="22"/>
          <w:szCs w:val="22"/>
        </w:rPr>
      </w:pPr>
      <w:r>
        <w:rPr>
          <w:sz w:val="22"/>
          <w:szCs w:val="22"/>
        </w:rPr>
        <w:br w:type="page"/>
      </w:r>
      <w:r w:rsidR="00424851" w:rsidRPr="00166B8D">
        <w:rPr>
          <w:sz w:val="22"/>
          <w:szCs w:val="22"/>
        </w:rPr>
        <w:lastRenderedPageBreak/>
        <w:t>commencement, as if they had been made for the purposes of subsection 94 (3) of the Principal Act, as amended by this Act.</w:t>
      </w:r>
    </w:p>
    <w:p w14:paraId="0732C6EC" w14:textId="77777777" w:rsidR="00424851" w:rsidRPr="00784875" w:rsidRDefault="00424851" w:rsidP="00784875">
      <w:pPr>
        <w:widowControl w:val="0"/>
        <w:autoSpaceDE w:val="0"/>
        <w:autoSpaceDN w:val="0"/>
        <w:adjustRightInd w:val="0"/>
        <w:spacing w:before="240" w:after="120"/>
        <w:jc w:val="center"/>
        <w:rPr>
          <w:szCs w:val="22"/>
        </w:rPr>
      </w:pPr>
      <w:r w:rsidRPr="00784875">
        <w:rPr>
          <w:b/>
          <w:bCs/>
          <w:szCs w:val="22"/>
        </w:rPr>
        <w:t>PART 11—MINOR AMENDMENTS OF ACTS</w:t>
      </w:r>
    </w:p>
    <w:p w14:paraId="4205FB8A"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Amendments of Acts</w:t>
      </w:r>
    </w:p>
    <w:p w14:paraId="7A8FB29F" w14:textId="77777777" w:rsidR="00424851" w:rsidRDefault="00424851" w:rsidP="00424851">
      <w:pPr>
        <w:widowControl w:val="0"/>
        <w:autoSpaceDE w:val="0"/>
        <w:autoSpaceDN w:val="0"/>
        <w:adjustRightInd w:val="0"/>
        <w:spacing w:before="120"/>
        <w:ind w:firstLine="331"/>
        <w:jc w:val="both"/>
        <w:rPr>
          <w:sz w:val="22"/>
          <w:szCs w:val="22"/>
        </w:rPr>
      </w:pPr>
      <w:r w:rsidRPr="00166B8D">
        <w:rPr>
          <w:b/>
          <w:bCs/>
          <w:sz w:val="22"/>
          <w:szCs w:val="22"/>
        </w:rPr>
        <w:t>48</w:t>
      </w:r>
      <w:r w:rsidRPr="00166B8D">
        <w:rPr>
          <w:sz w:val="22"/>
          <w:szCs w:val="22"/>
        </w:rPr>
        <w:t>.</w:t>
      </w:r>
      <w:r w:rsidRPr="00166B8D">
        <w:rPr>
          <w:sz w:val="22"/>
          <w:szCs w:val="22"/>
        </w:rPr>
        <w:tab/>
        <w:t>The Acts specified in Schedule 2 are amended as set out in that Schedule.</w:t>
      </w:r>
    </w:p>
    <w:p w14:paraId="75C487A0" w14:textId="77777777" w:rsidR="008B5953" w:rsidRPr="00166B8D" w:rsidRDefault="00784875" w:rsidP="008B5953">
      <w:pPr>
        <w:widowControl w:val="0"/>
        <w:autoSpaceDE w:val="0"/>
        <w:autoSpaceDN w:val="0"/>
        <w:adjustRightInd w:val="0"/>
        <w:spacing w:before="120"/>
        <w:jc w:val="center"/>
        <w:rPr>
          <w:sz w:val="22"/>
          <w:szCs w:val="22"/>
        </w:rPr>
      </w:pPr>
      <w:r>
        <w:rPr>
          <w:sz w:val="22"/>
          <w:szCs w:val="22"/>
        </w:rPr>
        <w:pict w14:anchorId="0A471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10" o:title="BD10219_"/>
          </v:shape>
        </w:pict>
      </w:r>
    </w:p>
    <w:p w14:paraId="0F940DB9" w14:textId="77777777" w:rsidR="00424851" w:rsidRPr="00166B8D" w:rsidRDefault="00424851" w:rsidP="008B5953">
      <w:pPr>
        <w:widowControl w:val="0"/>
        <w:tabs>
          <w:tab w:val="left" w:pos="7800"/>
        </w:tabs>
        <w:autoSpaceDE w:val="0"/>
        <w:autoSpaceDN w:val="0"/>
        <w:adjustRightInd w:val="0"/>
        <w:spacing w:before="120"/>
        <w:ind w:left="3600"/>
        <w:jc w:val="center"/>
        <w:rPr>
          <w:sz w:val="22"/>
          <w:szCs w:val="22"/>
        </w:rPr>
      </w:pPr>
      <w:r w:rsidRPr="00166B8D">
        <w:rPr>
          <w:sz w:val="22"/>
          <w:szCs w:val="22"/>
        </w:rPr>
        <w:br w:type="page"/>
      </w:r>
      <w:r w:rsidRPr="00166B8D">
        <w:rPr>
          <w:b/>
          <w:bCs/>
          <w:sz w:val="22"/>
          <w:szCs w:val="22"/>
        </w:rPr>
        <w:lastRenderedPageBreak/>
        <w:t>SCHEDULE 1</w:t>
      </w:r>
      <w:r w:rsidRPr="00166B8D">
        <w:rPr>
          <w:b/>
          <w:bCs/>
          <w:sz w:val="22"/>
          <w:szCs w:val="22"/>
        </w:rPr>
        <w:tab/>
      </w:r>
      <w:r w:rsidRPr="00166B8D">
        <w:rPr>
          <w:sz w:val="22"/>
          <w:szCs w:val="22"/>
        </w:rPr>
        <w:t>Section 4</w:t>
      </w:r>
    </w:p>
    <w:p w14:paraId="3DDF2AC7" w14:textId="6F234671" w:rsidR="00424851" w:rsidRPr="00784875" w:rsidRDefault="00424851" w:rsidP="00784875">
      <w:pPr>
        <w:widowControl w:val="0"/>
        <w:autoSpaceDE w:val="0"/>
        <w:autoSpaceDN w:val="0"/>
        <w:adjustRightInd w:val="0"/>
        <w:spacing w:before="120"/>
        <w:jc w:val="center"/>
        <w:rPr>
          <w:sz w:val="22"/>
          <w:szCs w:val="22"/>
        </w:rPr>
      </w:pPr>
      <w:r w:rsidRPr="00784875">
        <w:rPr>
          <w:bCs/>
          <w:sz w:val="22"/>
          <w:szCs w:val="22"/>
        </w:rPr>
        <w:t>NEW SCHEDULE TO THE EXOTIC ANIMAL DISEASE CONTROL ACT 1989</w:t>
      </w:r>
    </w:p>
    <w:p w14:paraId="3578F374" w14:textId="77777777" w:rsidR="00424851" w:rsidRPr="00166B8D" w:rsidRDefault="00424851" w:rsidP="00424851">
      <w:pPr>
        <w:widowControl w:val="0"/>
        <w:autoSpaceDE w:val="0"/>
        <w:autoSpaceDN w:val="0"/>
        <w:adjustRightInd w:val="0"/>
        <w:spacing w:before="120"/>
        <w:jc w:val="both"/>
        <w:rPr>
          <w:sz w:val="22"/>
          <w:szCs w:val="22"/>
        </w:rPr>
      </w:pPr>
    </w:p>
    <w:tbl>
      <w:tblPr>
        <w:tblW w:w="5000" w:type="pct"/>
        <w:tblCellMar>
          <w:left w:w="40" w:type="dxa"/>
          <w:right w:w="40" w:type="dxa"/>
        </w:tblCellMar>
        <w:tblLook w:val="0000" w:firstRow="0" w:lastRow="0" w:firstColumn="0" w:lastColumn="0" w:noHBand="0" w:noVBand="0"/>
      </w:tblPr>
      <w:tblGrid>
        <w:gridCol w:w="1497"/>
        <w:gridCol w:w="4605"/>
        <w:gridCol w:w="3338"/>
      </w:tblGrid>
      <w:tr w:rsidR="00424851" w:rsidRPr="00166B8D" w14:paraId="4BBA21A7" w14:textId="77777777">
        <w:tc>
          <w:tcPr>
            <w:tcW w:w="793" w:type="pct"/>
            <w:tcBorders>
              <w:top w:val="nil"/>
              <w:left w:val="nil"/>
              <w:bottom w:val="nil"/>
              <w:right w:val="nil"/>
            </w:tcBorders>
          </w:tcPr>
          <w:p w14:paraId="7C2076D7" w14:textId="77777777" w:rsidR="00424851" w:rsidRPr="00166B8D" w:rsidRDefault="00424851" w:rsidP="00424851">
            <w:pPr>
              <w:widowControl w:val="0"/>
              <w:autoSpaceDE w:val="0"/>
              <w:autoSpaceDN w:val="0"/>
              <w:adjustRightInd w:val="0"/>
              <w:spacing w:before="120"/>
              <w:jc w:val="both"/>
              <w:rPr>
                <w:sz w:val="22"/>
                <w:szCs w:val="22"/>
              </w:rPr>
            </w:pPr>
          </w:p>
        </w:tc>
        <w:tc>
          <w:tcPr>
            <w:tcW w:w="2439" w:type="pct"/>
            <w:tcBorders>
              <w:top w:val="nil"/>
              <w:left w:val="nil"/>
              <w:bottom w:val="nil"/>
              <w:right w:val="nil"/>
            </w:tcBorders>
          </w:tcPr>
          <w:p w14:paraId="047BFDCF" w14:textId="77777777" w:rsidR="00424851" w:rsidRPr="00166B8D" w:rsidRDefault="00424851" w:rsidP="00424851">
            <w:pPr>
              <w:widowControl w:val="0"/>
              <w:autoSpaceDE w:val="0"/>
              <w:autoSpaceDN w:val="0"/>
              <w:adjustRightInd w:val="0"/>
              <w:spacing w:before="120"/>
              <w:ind w:left="1723"/>
              <w:jc w:val="both"/>
              <w:rPr>
                <w:sz w:val="22"/>
                <w:szCs w:val="22"/>
              </w:rPr>
            </w:pPr>
            <w:r w:rsidRPr="00166B8D">
              <w:rPr>
                <w:sz w:val="22"/>
                <w:szCs w:val="22"/>
              </w:rPr>
              <w:t>SCHEDULE</w:t>
            </w:r>
          </w:p>
        </w:tc>
        <w:tc>
          <w:tcPr>
            <w:tcW w:w="1769" w:type="pct"/>
            <w:tcBorders>
              <w:top w:val="nil"/>
              <w:left w:val="nil"/>
              <w:bottom w:val="nil"/>
              <w:right w:val="nil"/>
            </w:tcBorders>
          </w:tcPr>
          <w:p w14:paraId="23C4B0AA" w14:textId="77777777" w:rsidR="00424851" w:rsidRPr="00166B8D" w:rsidRDefault="00424851" w:rsidP="00424851">
            <w:pPr>
              <w:widowControl w:val="0"/>
              <w:autoSpaceDE w:val="0"/>
              <w:autoSpaceDN w:val="0"/>
              <w:adjustRightInd w:val="0"/>
              <w:spacing w:before="120"/>
              <w:ind w:left="1104"/>
              <w:jc w:val="both"/>
              <w:rPr>
                <w:sz w:val="22"/>
                <w:szCs w:val="22"/>
              </w:rPr>
            </w:pPr>
            <w:r w:rsidRPr="00166B8D">
              <w:rPr>
                <w:sz w:val="22"/>
                <w:szCs w:val="22"/>
              </w:rPr>
              <w:t>Sections 3 and 22</w:t>
            </w:r>
          </w:p>
        </w:tc>
      </w:tr>
      <w:tr w:rsidR="00424851" w:rsidRPr="00166B8D" w14:paraId="62B129BC" w14:textId="77777777">
        <w:tc>
          <w:tcPr>
            <w:tcW w:w="793" w:type="pct"/>
            <w:tcBorders>
              <w:top w:val="nil"/>
              <w:left w:val="nil"/>
              <w:bottom w:val="single" w:sz="6" w:space="0" w:color="auto"/>
              <w:right w:val="nil"/>
            </w:tcBorders>
          </w:tcPr>
          <w:p w14:paraId="3EA9F0D7" w14:textId="77777777" w:rsidR="00424851" w:rsidRPr="00166B8D" w:rsidRDefault="00424851" w:rsidP="00424851">
            <w:pPr>
              <w:widowControl w:val="0"/>
              <w:autoSpaceDE w:val="0"/>
              <w:autoSpaceDN w:val="0"/>
              <w:adjustRightInd w:val="0"/>
              <w:spacing w:before="120"/>
              <w:jc w:val="both"/>
              <w:rPr>
                <w:sz w:val="22"/>
                <w:szCs w:val="22"/>
              </w:rPr>
            </w:pPr>
          </w:p>
        </w:tc>
        <w:tc>
          <w:tcPr>
            <w:tcW w:w="4207" w:type="pct"/>
            <w:gridSpan w:val="2"/>
            <w:tcBorders>
              <w:top w:val="nil"/>
              <w:left w:val="nil"/>
              <w:bottom w:val="single" w:sz="6" w:space="0" w:color="auto"/>
              <w:right w:val="nil"/>
            </w:tcBorders>
          </w:tcPr>
          <w:p w14:paraId="18893489" w14:textId="77777777" w:rsidR="00424851" w:rsidRPr="00166B8D" w:rsidRDefault="00424851" w:rsidP="00424851">
            <w:pPr>
              <w:widowControl w:val="0"/>
              <w:autoSpaceDE w:val="0"/>
              <w:autoSpaceDN w:val="0"/>
              <w:adjustRightInd w:val="0"/>
              <w:spacing w:before="120"/>
              <w:ind w:left="662"/>
              <w:jc w:val="both"/>
              <w:rPr>
                <w:sz w:val="22"/>
                <w:szCs w:val="22"/>
              </w:rPr>
            </w:pPr>
            <w:r w:rsidRPr="00166B8D">
              <w:rPr>
                <w:sz w:val="22"/>
                <w:szCs w:val="22"/>
              </w:rPr>
              <w:t>ACTS IMPOSING CERTAIN LEVIES</w:t>
            </w:r>
          </w:p>
        </w:tc>
      </w:tr>
      <w:tr w:rsidR="00424851" w:rsidRPr="00166B8D" w14:paraId="05D6F1CB" w14:textId="77777777">
        <w:tc>
          <w:tcPr>
            <w:tcW w:w="793" w:type="pct"/>
            <w:tcBorders>
              <w:top w:val="single" w:sz="6" w:space="0" w:color="auto"/>
              <w:left w:val="nil"/>
              <w:bottom w:val="nil"/>
              <w:right w:val="nil"/>
            </w:tcBorders>
          </w:tcPr>
          <w:p w14:paraId="419AF374"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Column 1</w:t>
            </w:r>
          </w:p>
        </w:tc>
        <w:tc>
          <w:tcPr>
            <w:tcW w:w="2439" w:type="pct"/>
            <w:tcBorders>
              <w:top w:val="single" w:sz="6" w:space="0" w:color="auto"/>
              <w:left w:val="nil"/>
              <w:bottom w:val="nil"/>
              <w:right w:val="nil"/>
            </w:tcBorders>
          </w:tcPr>
          <w:p w14:paraId="707A8107" w14:textId="77777777" w:rsidR="00424851" w:rsidRPr="00166B8D" w:rsidRDefault="00424851" w:rsidP="00424851">
            <w:pPr>
              <w:widowControl w:val="0"/>
              <w:autoSpaceDE w:val="0"/>
              <w:autoSpaceDN w:val="0"/>
              <w:adjustRightInd w:val="0"/>
              <w:spacing w:before="120"/>
              <w:ind w:left="211"/>
              <w:jc w:val="both"/>
              <w:rPr>
                <w:sz w:val="22"/>
                <w:szCs w:val="22"/>
              </w:rPr>
            </w:pPr>
            <w:r w:rsidRPr="00166B8D">
              <w:rPr>
                <w:sz w:val="22"/>
                <w:szCs w:val="22"/>
              </w:rPr>
              <w:t>Column 2</w:t>
            </w:r>
          </w:p>
        </w:tc>
        <w:tc>
          <w:tcPr>
            <w:tcW w:w="1769" w:type="pct"/>
            <w:tcBorders>
              <w:top w:val="single" w:sz="6" w:space="0" w:color="auto"/>
              <w:left w:val="nil"/>
              <w:bottom w:val="nil"/>
              <w:right w:val="nil"/>
            </w:tcBorders>
          </w:tcPr>
          <w:p w14:paraId="26B4EC38"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Column 3</w:t>
            </w:r>
          </w:p>
        </w:tc>
      </w:tr>
      <w:tr w:rsidR="00424851" w:rsidRPr="00166B8D" w14:paraId="42813EBE" w14:textId="77777777" w:rsidTr="00825AA4">
        <w:trPr>
          <w:trHeight w:val="80"/>
        </w:trPr>
        <w:tc>
          <w:tcPr>
            <w:tcW w:w="793" w:type="pct"/>
            <w:tcBorders>
              <w:top w:val="nil"/>
              <w:left w:val="nil"/>
              <w:bottom w:val="single" w:sz="6" w:space="0" w:color="auto"/>
              <w:right w:val="nil"/>
            </w:tcBorders>
          </w:tcPr>
          <w:p w14:paraId="2206BD3C"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Item No.</w:t>
            </w:r>
          </w:p>
        </w:tc>
        <w:tc>
          <w:tcPr>
            <w:tcW w:w="2439" w:type="pct"/>
            <w:tcBorders>
              <w:top w:val="nil"/>
              <w:left w:val="nil"/>
              <w:bottom w:val="single" w:sz="6" w:space="0" w:color="auto"/>
              <w:right w:val="nil"/>
            </w:tcBorders>
          </w:tcPr>
          <w:p w14:paraId="77965B05" w14:textId="77777777" w:rsidR="00424851" w:rsidRPr="00166B8D" w:rsidRDefault="00424851" w:rsidP="00424851">
            <w:pPr>
              <w:widowControl w:val="0"/>
              <w:autoSpaceDE w:val="0"/>
              <w:autoSpaceDN w:val="0"/>
              <w:adjustRightInd w:val="0"/>
              <w:spacing w:before="120"/>
              <w:ind w:left="211"/>
              <w:jc w:val="both"/>
              <w:rPr>
                <w:sz w:val="22"/>
                <w:szCs w:val="22"/>
              </w:rPr>
            </w:pPr>
            <w:r w:rsidRPr="00166B8D">
              <w:rPr>
                <w:sz w:val="22"/>
                <w:szCs w:val="22"/>
              </w:rPr>
              <w:t>Act</w:t>
            </w:r>
          </w:p>
        </w:tc>
        <w:tc>
          <w:tcPr>
            <w:tcW w:w="1769" w:type="pct"/>
            <w:tcBorders>
              <w:top w:val="nil"/>
              <w:left w:val="nil"/>
              <w:bottom w:val="single" w:sz="6" w:space="0" w:color="auto"/>
              <w:right w:val="nil"/>
            </w:tcBorders>
          </w:tcPr>
          <w:p w14:paraId="5E2EBFCF"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Provision of Act</w:t>
            </w:r>
          </w:p>
        </w:tc>
      </w:tr>
      <w:tr w:rsidR="00424851" w:rsidRPr="00166B8D" w14:paraId="000B1A93" w14:textId="77777777">
        <w:tc>
          <w:tcPr>
            <w:tcW w:w="793" w:type="pct"/>
            <w:tcBorders>
              <w:top w:val="single" w:sz="6" w:space="0" w:color="auto"/>
              <w:left w:val="nil"/>
              <w:bottom w:val="nil"/>
              <w:right w:val="nil"/>
            </w:tcBorders>
          </w:tcPr>
          <w:p w14:paraId="7350D0FE"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1.</w:t>
            </w:r>
          </w:p>
        </w:tc>
        <w:tc>
          <w:tcPr>
            <w:tcW w:w="2439" w:type="pct"/>
            <w:tcBorders>
              <w:top w:val="single" w:sz="6" w:space="0" w:color="auto"/>
              <w:left w:val="nil"/>
              <w:bottom w:val="nil"/>
              <w:right w:val="nil"/>
            </w:tcBorders>
          </w:tcPr>
          <w:p w14:paraId="7E6E9588" w14:textId="77777777" w:rsidR="00424851" w:rsidRPr="00166B8D" w:rsidRDefault="00424851" w:rsidP="00424851">
            <w:pPr>
              <w:widowControl w:val="0"/>
              <w:autoSpaceDE w:val="0"/>
              <w:autoSpaceDN w:val="0"/>
              <w:adjustRightInd w:val="0"/>
              <w:spacing w:before="120"/>
              <w:ind w:left="211"/>
              <w:jc w:val="both"/>
              <w:rPr>
                <w:i/>
                <w:iCs/>
                <w:sz w:val="22"/>
                <w:szCs w:val="22"/>
              </w:rPr>
            </w:pPr>
            <w:r w:rsidRPr="00166B8D">
              <w:rPr>
                <w:i/>
                <w:iCs/>
                <w:sz w:val="22"/>
                <w:szCs w:val="22"/>
              </w:rPr>
              <w:t>Dairy Produce Levy (No. 1) Act 1986</w:t>
            </w:r>
          </w:p>
        </w:tc>
        <w:tc>
          <w:tcPr>
            <w:tcW w:w="1769" w:type="pct"/>
            <w:tcBorders>
              <w:top w:val="single" w:sz="6" w:space="0" w:color="auto"/>
              <w:left w:val="nil"/>
              <w:bottom w:val="nil"/>
              <w:right w:val="nil"/>
            </w:tcBorders>
          </w:tcPr>
          <w:p w14:paraId="736B8CF2"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Subsection 5(1)</w:t>
            </w:r>
          </w:p>
        </w:tc>
      </w:tr>
      <w:tr w:rsidR="00424851" w:rsidRPr="00166B8D" w14:paraId="20EED08D" w14:textId="77777777">
        <w:tc>
          <w:tcPr>
            <w:tcW w:w="793" w:type="pct"/>
            <w:tcBorders>
              <w:top w:val="nil"/>
              <w:left w:val="nil"/>
              <w:bottom w:val="nil"/>
              <w:right w:val="nil"/>
            </w:tcBorders>
          </w:tcPr>
          <w:p w14:paraId="45073A37"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2.</w:t>
            </w:r>
          </w:p>
        </w:tc>
        <w:tc>
          <w:tcPr>
            <w:tcW w:w="2439" w:type="pct"/>
            <w:tcBorders>
              <w:top w:val="nil"/>
              <w:left w:val="nil"/>
              <w:bottom w:val="nil"/>
              <w:right w:val="nil"/>
            </w:tcBorders>
          </w:tcPr>
          <w:p w14:paraId="41512E64" w14:textId="77777777" w:rsidR="00424851" w:rsidRPr="00166B8D" w:rsidRDefault="00424851" w:rsidP="00424851">
            <w:pPr>
              <w:widowControl w:val="0"/>
              <w:autoSpaceDE w:val="0"/>
              <w:autoSpaceDN w:val="0"/>
              <w:adjustRightInd w:val="0"/>
              <w:spacing w:before="120"/>
              <w:ind w:left="211"/>
              <w:jc w:val="both"/>
              <w:rPr>
                <w:i/>
                <w:iCs/>
                <w:sz w:val="22"/>
                <w:szCs w:val="22"/>
              </w:rPr>
            </w:pPr>
            <w:r w:rsidRPr="00166B8D">
              <w:rPr>
                <w:i/>
                <w:iCs/>
                <w:sz w:val="22"/>
                <w:szCs w:val="22"/>
              </w:rPr>
              <w:t>Laying Chicken Levy Act 1988</w:t>
            </w:r>
          </w:p>
        </w:tc>
        <w:tc>
          <w:tcPr>
            <w:tcW w:w="1769" w:type="pct"/>
            <w:tcBorders>
              <w:top w:val="nil"/>
              <w:left w:val="nil"/>
              <w:bottom w:val="nil"/>
              <w:right w:val="nil"/>
            </w:tcBorders>
          </w:tcPr>
          <w:p w14:paraId="626D94B5"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Paragraph 7(b)</w:t>
            </w:r>
          </w:p>
        </w:tc>
      </w:tr>
      <w:tr w:rsidR="00424851" w:rsidRPr="00166B8D" w14:paraId="5D7A1825" w14:textId="77777777">
        <w:tc>
          <w:tcPr>
            <w:tcW w:w="793" w:type="pct"/>
            <w:tcBorders>
              <w:top w:val="nil"/>
              <w:left w:val="nil"/>
              <w:bottom w:val="nil"/>
              <w:right w:val="nil"/>
            </w:tcBorders>
          </w:tcPr>
          <w:p w14:paraId="04C3812D"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3.</w:t>
            </w:r>
          </w:p>
        </w:tc>
        <w:tc>
          <w:tcPr>
            <w:tcW w:w="2439" w:type="pct"/>
            <w:tcBorders>
              <w:top w:val="nil"/>
              <w:left w:val="nil"/>
              <w:bottom w:val="nil"/>
              <w:right w:val="nil"/>
            </w:tcBorders>
          </w:tcPr>
          <w:p w14:paraId="5B3F478E" w14:textId="77777777" w:rsidR="00424851" w:rsidRPr="00166B8D" w:rsidRDefault="00424851" w:rsidP="00424851">
            <w:pPr>
              <w:widowControl w:val="0"/>
              <w:autoSpaceDE w:val="0"/>
              <w:autoSpaceDN w:val="0"/>
              <w:adjustRightInd w:val="0"/>
              <w:spacing w:before="120"/>
              <w:ind w:left="211"/>
              <w:jc w:val="both"/>
              <w:rPr>
                <w:i/>
                <w:iCs/>
                <w:sz w:val="22"/>
                <w:szCs w:val="22"/>
              </w:rPr>
            </w:pPr>
            <w:r w:rsidRPr="00166B8D">
              <w:rPr>
                <w:i/>
                <w:iCs/>
                <w:sz w:val="22"/>
                <w:szCs w:val="22"/>
              </w:rPr>
              <w:t>Live-stock Slaughter Levy Act 1964</w:t>
            </w:r>
          </w:p>
        </w:tc>
        <w:tc>
          <w:tcPr>
            <w:tcW w:w="1769" w:type="pct"/>
            <w:tcBorders>
              <w:top w:val="nil"/>
              <w:left w:val="nil"/>
              <w:bottom w:val="nil"/>
              <w:right w:val="nil"/>
            </w:tcBorders>
          </w:tcPr>
          <w:p w14:paraId="25A8F2DF" w14:textId="77777777" w:rsidR="00424851" w:rsidRPr="00166B8D" w:rsidRDefault="00424851" w:rsidP="00424851">
            <w:pPr>
              <w:widowControl w:val="0"/>
              <w:autoSpaceDE w:val="0"/>
              <w:autoSpaceDN w:val="0"/>
              <w:adjustRightInd w:val="0"/>
              <w:spacing w:before="120"/>
              <w:ind w:firstLine="5"/>
              <w:jc w:val="both"/>
              <w:rPr>
                <w:sz w:val="22"/>
                <w:szCs w:val="22"/>
              </w:rPr>
            </w:pPr>
            <w:r w:rsidRPr="00166B8D">
              <w:rPr>
                <w:sz w:val="22"/>
                <w:szCs w:val="22"/>
              </w:rPr>
              <w:t>Paragraphs 6(1)(c), 6</w:t>
            </w:r>
            <w:r w:rsidRPr="00166B8D">
              <w:rPr>
                <w:smallCaps/>
                <w:sz w:val="22"/>
                <w:szCs w:val="22"/>
              </w:rPr>
              <w:t>a</w:t>
            </w:r>
            <w:r w:rsidRPr="00166B8D">
              <w:rPr>
                <w:sz w:val="22"/>
                <w:szCs w:val="22"/>
              </w:rPr>
              <w:t xml:space="preserve"> (1) (c), 6</w:t>
            </w:r>
            <w:r w:rsidRPr="00166B8D">
              <w:rPr>
                <w:smallCaps/>
                <w:sz w:val="22"/>
                <w:szCs w:val="22"/>
              </w:rPr>
              <w:t>b</w:t>
            </w:r>
            <w:r w:rsidRPr="00166B8D">
              <w:rPr>
                <w:sz w:val="22"/>
                <w:szCs w:val="22"/>
              </w:rPr>
              <w:t xml:space="preserve"> (1) (c), 6</w:t>
            </w:r>
            <w:r w:rsidRPr="00166B8D">
              <w:rPr>
                <w:smallCaps/>
                <w:sz w:val="22"/>
                <w:szCs w:val="22"/>
              </w:rPr>
              <w:t>c</w:t>
            </w:r>
            <w:r w:rsidRPr="00166B8D">
              <w:rPr>
                <w:sz w:val="22"/>
                <w:szCs w:val="22"/>
              </w:rPr>
              <w:t xml:space="preserve"> (1) (c), 6</w:t>
            </w:r>
            <w:r w:rsidRPr="00166B8D">
              <w:rPr>
                <w:smallCaps/>
                <w:sz w:val="22"/>
                <w:szCs w:val="22"/>
              </w:rPr>
              <w:t>d</w:t>
            </w:r>
            <w:r w:rsidRPr="00166B8D">
              <w:rPr>
                <w:sz w:val="22"/>
                <w:szCs w:val="22"/>
              </w:rPr>
              <w:t xml:space="preserve"> (1) (c), 6</w:t>
            </w:r>
            <w:r w:rsidRPr="00166B8D">
              <w:rPr>
                <w:smallCaps/>
                <w:sz w:val="22"/>
                <w:szCs w:val="22"/>
              </w:rPr>
              <w:t>e</w:t>
            </w:r>
            <w:r w:rsidRPr="00166B8D">
              <w:rPr>
                <w:sz w:val="22"/>
                <w:szCs w:val="22"/>
              </w:rPr>
              <w:t xml:space="preserve"> (1) (c) and 6</w:t>
            </w:r>
            <w:r w:rsidRPr="00166B8D">
              <w:rPr>
                <w:smallCaps/>
                <w:sz w:val="22"/>
                <w:szCs w:val="22"/>
              </w:rPr>
              <w:t>f</w:t>
            </w:r>
            <w:r w:rsidRPr="00166B8D">
              <w:rPr>
                <w:sz w:val="22"/>
                <w:szCs w:val="22"/>
              </w:rPr>
              <w:t xml:space="preserve"> (1) (c)</w:t>
            </w:r>
          </w:p>
        </w:tc>
      </w:tr>
      <w:tr w:rsidR="00424851" w:rsidRPr="00166B8D" w14:paraId="79CF5BDE" w14:textId="77777777">
        <w:tc>
          <w:tcPr>
            <w:tcW w:w="793" w:type="pct"/>
            <w:tcBorders>
              <w:top w:val="nil"/>
              <w:left w:val="nil"/>
              <w:bottom w:val="nil"/>
              <w:right w:val="nil"/>
            </w:tcBorders>
          </w:tcPr>
          <w:p w14:paraId="2FFD3A0E"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4.</w:t>
            </w:r>
          </w:p>
        </w:tc>
        <w:tc>
          <w:tcPr>
            <w:tcW w:w="2439" w:type="pct"/>
            <w:tcBorders>
              <w:top w:val="nil"/>
              <w:left w:val="nil"/>
              <w:bottom w:val="nil"/>
              <w:right w:val="nil"/>
            </w:tcBorders>
          </w:tcPr>
          <w:p w14:paraId="20A8F32B" w14:textId="77777777" w:rsidR="00424851" w:rsidRPr="00166B8D" w:rsidRDefault="00424851" w:rsidP="00424851">
            <w:pPr>
              <w:widowControl w:val="0"/>
              <w:autoSpaceDE w:val="0"/>
              <w:autoSpaceDN w:val="0"/>
              <w:adjustRightInd w:val="0"/>
              <w:spacing w:before="120"/>
              <w:ind w:left="211"/>
              <w:jc w:val="both"/>
              <w:rPr>
                <w:i/>
                <w:iCs/>
                <w:sz w:val="22"/>
                <w:szCs w:val="22"/>
              </w:rPr>
            </w:pPr>
            <w:r w:rsidRPr="00166B8D">
              <w:rPr>
                <w:i/>
                <w:iCs/>
                <w:sz w:val="22"/>
                <w:szCs w:val="22"/>
              </w:rPr>
              <w:t>Meat Chicken Levy Act 1969</w:t>
            </w:r>
          </w:p>
        </w:tc>
        <w:tc>
          <w:tcPr>
            <w:tcW w:w="1769" w:type="pct"/>
            <w:tcBorders>
              <w:top w:val="nil"/>
              <w:left w:val="nil"/>
              <w:bottom w:val="nil"/>
              <w:right w:val="nil"/>
            </w:tcBorders>
          </w:tcPr>
          <w:p w14:paraId="0C85886C"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Paragraph 7(1)(b)</w:t>
            </w:r>
          </w:p>
        </w:tc>
      </w:tr>
      <w:tr w:rsidR="00424851" w:rsidRPr="00166B8D" w14:paraId="178698D4" w14:textId="77777777">
        <w:tc>
          <w:tcPr>
            <w:tcW w:w="793" w:type="pct"/>
            <w:tcBorders>
              <w:top w:val="nil"/>
              <w:left w:val="nil"/>
              <w:bottom w:val="single" w:sz="6" w:space="0" w:color="auto"/>
              <w:right w:val="nil"/>
            </w:tcBorders>
          </w:tcPr>
          <w:p w14:paraId="23043C2D"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5.</w:t>
            </w:r>
          </w:p>
        </w:tc>
        <w:tc>
          <w:tcPr>
            <w:tcW w:w="2439" w:type="pct"/>
            <w:tcBorders>
              <w:top w:val="nil"/>
              <w:left w:val="nil"/>
              <w:bottom w:val="single" w:sz="6" w:space="0" w:color="auto"/>
              <w:right w:val="nil"/>
            </w:tcBorders>
          </w:tcPr>
          <w:p w14:paraId="74854CCE" w14:textId="77777777" w:rsidR="00424851" w:rsidRPr="00166B8D" w:rsidRDefault="00424851" w:rsidP="00825AA4">
            <w:pPr>
              <w:widowControl w:val="0"/>
              <w:autoSpaceDE w:val="0"/>
              <w:autoSpaceDN w:val="0"/>
              <w:adjustRightInd w:val="0"/>
              <w:spacing w:before="120"/>
              <w:ind w:firstLine="213"/>
              <w:jc w:val="both"/>
              <w:rPr>
                <w:i/>
                <w:iCs/>
                <w:sz w:val="22"/>
                <w:szCs w:val="22"/>
              </w:rPr>
            </w:pPr>
            <w:r w:rsidRPr="00166B8D">
              <w:rPr>
                <w:i/>
                <w:iCs/>
                <w:sz w:val="22"/>
                <w:szCs w:val="22"/>
              </w:rPr>
              <w:t>Pig Slaughter Levy Act 1971</w:t>
            </w:r>
          </w:p>
        </w:tc>
        <w:tc>
          <w:tcPr>
            <w:tcW w:w="1769" w:type="pct"/>
            <w:tcBorders>
              <w:top w:val="nil"/>
              <w:left w:val="nil"/>
              <w:bottom w:val="single" w:sz="6" w:space="0" w:color="auto"/>
              <w:right w:val="nil"/>
            </w:tcBorders>
          </w:tcPr>
          <w:p w14:paraId="38E07F76" w14:textId="77777777" w:rsidR="00424851" w:rsidRPr="00166B8D" w:rsidRDefault="00A770E2" w:rsidP="00424851">
            <w:pPr>
              <w:widowControl w:val="0"/>
              <w:autoSpaceDE w:val="0"/>
              <w:autoSpaceDN w:val="0"/>
              <w:adjustRightInd w:val="0"/>
              <w:spacing w:before="120"/>
              <w:jc w:val="both"/>
              <w:rPr>
                <w:sz w:val="22"/>
                <w:szCs w:val="22"/>
              </w:rPr>
            </w:pPr>
            <w:r w:rsidRPr="00166B8D">
              <w:rPr>
                <w:sz w:val="22"/>
                <w:szCs w:val="22"/>
              </w:rPr>
              <w:t>Paragraph</w:t>
            </w:r>
            <w:r w:rsidR="00424851" w:rsidRPr="00166B8D">
              <w:rPr>
                <w:sz w:val="22"/>
                <w:szCs w:val="22"/>
              </w:rPr>
              <w:t xml:space="preserve"> 6(1)(c)</w:t>
            </w:r>
          </w:p>
        </w:tc>
      </w:tr>
    </w:tbl>
    <w:p w14:paraId="21A1B105" w14:textId="77777777" w:rsidR="002C351E" w:rsidRDefault="00784875" w:rsidP="002C351E">
      <w:pPr>
        <w:widowControl w:val="0"/>
        <w:autoSpaceDE w:val="0"/>
        <w:autoSpaceDN w:val="0"/>
        <w:adjustRightInd w:val="0"/>
        <w:spacing w:before="120"/>
        <w:jc w:val="center"/>
        <w:rPr>
          <w:sz w:val="22"/>
          <w:szCs w:val="22"/>
        </w:rPr>
      </w:pPr>
      <w:r>
        <w:rPr>
          <w:sz w:val="22"/>
          <w:szCs w:val="22"/>
        </w:rPr>
        <w:pict w14:anchorId="63C63CA6">
          <v:shape id="_x0000_i1026" type="#_x0000_t75" style="width:117pt;height:1.5pt" o:hrpct="250" o:hralign="center" o:hr="t">
            <v:imagedata r:id="rId10" o:title="BD10219_"/>
          </v:shape>
        </w:pict>
      </w:r>
    </w:p>
    <w:p w14:paraId="5310C28A" w14:textId="77777777" w:rsidR="00424851" w:rsidRPr="00166B8D" w:rsidRDefault="00424851" w:rsidP="002C351E">
      <w:pPr>
        <w:widowControl w:val="0"/>
        <w:tabs>
          <w:tab w:val="left" w:pos="7800"/>
        </w:tabs>
        <w:autoSpaceDE w:val="0"/>
        <w:autoSpaceDN w:val="0"/>
        <w:adjustRightInd w:val="0"/>
        <w:spacing w:before="120"/>
        <w:ind w:left="3600"/>
        <w:jc w:val="center"/>
        <w:rPr>
          <w:sz w:val="22"/>
          <w:szCs w:val="22"/>
        </w:rPr>
      </w:pPr>
      <w:r w:rsidRPr="00166B8D">
        <w:rPr>
          <w:sz w:val="22"/>
          <w:szCs w:val="22"/>
        </w:rPr>
        <w:br w:type="page"/>
      </w:r>
      <w:r w:rsidRPr="00166B8D">
        <w:rPr>
          <w:b/>
          <w:bCs/>
          <w:sz w:val="22"/>
          <w:szCs w:val="22"/>
        </w:rPr>
        <w:lastRenderedPageBreak/>
        <w:t>SCHEDULE 2</w:t>
      </w:r>
      <w:r w:rsidRPr="00166B8D">
        <w:rPr>
          <w:b/>
          <w:bCs/>
          <w:sz w:val="22"/>
          <w:szCs w:val="22"/>
        </w:rPr>
        <w:tab/>
      </w:r>
      <w:r w:rsidRPr="00166B8D">
        <w:rPr>
          <w:sz w:val="22"/>
          <w:szCs w:val="22"/>
        </w:rPr>
        <w:t>Section 48</w:t>
      </w:r>
    </w:p>
    <w:p w14:paraId="45040B0A" w14:textId="77777777" w:rsidR="00424851" w:rsidRPr="00166B8D" w:rsidRDefault="00424851" w:rsidP="002C351E">
      <w:pPr>
        <w:widowControl w:val="0"/>
        <w:autoSpaceDE w:val="0"/>
        <w:autoSpaceDN w:val="0"/>
        <w:adjustRightInd w:val="0"/>
        <w:spacing w:before="120"/>
        <w:jc w:val="center"/>
        <w:rPr>
          <w:sz w:val="22"/>
          <w:szCs w:val="22"/>
        </w:rPr>
      </w:pPr>
      <w:r w:rsidRPr="00166B8D">
        <w:rPr>
          <w:sz w:val="22"/>
          <w:szCs w:val="22"/>
        </w:rPr>
        <w:t>MINOR AMENDMENTS OF ACTS</w:t>
      </w:r>
    </w:p>
    <w:p w14:paraId="47284F7B" w14:textId="77777777" w:rsidR="00424851" w:rsidRPr="00166B8D" w:rsidRDefault="00424851" w:rsidP="002C351E">
      <w:pPr>
        <w:widowControl w:val="0"/>
        <w:autoSpaceDE w:val="0"/>
        <w:autoSpaceDN w:val="0"/>
        <w:adjustRightInd w:val="0"/>
        <w:spacing w:before="120"/>
        <w:jc w:val="center"/>
        <w:rPr>
          <w:sz w:val="22"/>
          <w:szCs w:val="22"/>
        </w:rPr>
      </w:pPr>
      <w:r w:rsidRPr="00166B8D">
        <w:rPr>
          <w:b/>
          <w:bCs/>
          <w:i/>
          <w:iCs/>
          <w:sz w:val="22"/>
          <w:szCs w:val="22"/>
        </w:rPr>
        <w:t>Horticultural Research and Development Corporation Act 1987</w:t>
      </w:r>
    </w:p>
    <w:p w14:paraId="707DFB2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Paragraph 47 (1) (a):</w:t>
      </w:r>
    </w:p>
    <w:p w14:paraId="2C18B600" w14:textId="77777777" w:rsidR="00424851" w:rsidRPr="00166B8D" w:rsidRDefault="00424851" w:rsidP="00424851">
      <w:pPr>
        <w:widowControl w:val="0"/>
        <w:autoSpaceDE w:val="0"/>
        <w:autoSpaceDN w:val="0"/>
        <w:adjustRightInd w:val="0"/>
        <w:spacing w:before="120"/>
        <w:ind w:left="346"/>
        <w:jc w:val="both"/>
        <w:rPr>
          <w:sz w:val="22"/>
          <w:szCs w:val="22"/>
        </w:rPr>
      </w:pPr>
      <w:r w:rsidRPr="00166B8D">
        <w:rPr>
          <w:sz w:val="22"/>
          <w:szCs w:val="22"/>
        </w:rPr>
        <w:t>Omit the paragraph, substitute the following paragraph:</w:t>
      </w:r>
    </w:p>
    <w:p w14:paraId="4B0AE5B5" w14:textId="77777777" w:rsidR="00424851" w:rsidRPr="00166B8D" w:rsidRDefault="00424851" w:rsidP="00424851">
      <w:pPr>
        <w:widowControl w:val="0"/>
        <w:autoSpaceDE w:val="0"/>
        <w:autoSpaceDN w:val="0"/>
        <w:adjustRightInd w:val="0"/>
        <w:spacing w:before="120"/>
        <w:ind w:left="1224" w:hanging="566"/>
        <w:jc w:val="both"/>
        <w:rPr>
          <w:sz w:val="22"/>
          <w:szCs w:val="22"/>
        </w:rPr>
      </w:pPr>
      <w:r w:rsidRPr="00166B8D">
        <w:rPr>
          <w:sz w:val="22"/>
          <w:szCs w:val="22"/>
        </w:rPr>
        <w:t>“(a)</w:t>
      </w:r>
      <w:r w:rsidRPr="00166B8D">
        <w:rPr>
          <w:sz w:val="22"/>
          <w:szCs w:val="22"/>
        </w:rPr>
        <w:tab/>
        <w:t>in payment or discharge of the expenses and liabilities incurred by or on behalf of the Corporation or a Selection Committee;”.</w:t>
      </w:r>
    </w:p>
    <w:p w14:paraId="7C1B2412"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47 (2):</w:t>
      </w:r>
    </w:p>
    <w:p w14:paraId="3843C625" w14:textId="77777777" w:rsidR="00424851" w:rsidRPr="00166B8D" w:rsidRDefault="00424851" w:rsidP="00424851">
      <w:pPr>
        <w:widowControl w:val="0"/>
        <w:autoSpaceDE w:val="0"/>
        <w:autoSpaceDN w:val="0"/>
        <w:adjustRightInd w:val="0"/>
        <w:spacing w:before="120"/>
        <w:ind w:left="346"/>
        <w:jc w:val="both"/>
        <w:rPr>
          <w:sz w:val="22"/>
          <w:szCs w:val="22"/>
        </w:rPr>
      </w:pPr>
      <w:r w:rsidRPr="00166B8D">
        <w:rPr>
          <w:sz w:val="22"/>
          <w:szCs w:val="22"/>
        </w:rPr>
        <w:t>Omit the subsection, substitute the following subsection:</w:t>
      </w:r>
    </w:p>
    <w:p w14:paraId="1B1539CF"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“(2)</w:t>
      </w:r>
      <w:r w:rsidRPr="00166B8D">
        <w:rPr>
          <w:sz w:val="22"/>
          <w:szCs w:val="22"/>
        </w:rPr>
        <w:tab/>
        <w:t>The Corporation is liable to pay the expenses, and discharge the liabilities, incurred by a Selection Committee in connection with the performance of its function, and the exercise of its powers, under this Act.”.</w:t>
      </w:r>
    </w:p>
    <w:p w14:paraId="18576ECD"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Heading to Part III:</w:t>
      </w:r>
    </w:p>
    <w:p w14:paraId="6D427594" w14:textId="77777777" w:rsidR="00424851" w:rsidRPr="00166B8D" w:rsidRDefault="00424851" w:rsidP="00424851">
      <w:pPr>
        <w:widowControl w:val="0"/>
        <w:autoSpaceDE w:val="0"/>
        <w:autoSpaceDN w:val="0"/>
        <w:adjustRightInd w:val="0"/>
        <w:spacing w:before="120"/>
        <w:ind w:left="341"/>
        <w:jc w:val="both"/>
        <w:rPr>
          <w:sz w:val="22"/>
          <w:szCs w:val="22"/>
        </w:rPr>
      </w:pPr>
      <w:r w:rsidRPr="00166B8D">
        <w:rPr>
          <w:sz w:val="22"/>
          <w:szCs w:val="22"/>
        </w:rPr>
        <w:t>Omit the heading, substitute the following heading:</w:t>
      </w:r>
    </w:p>
    <w:p w14:paraId="29A59711" w14:textId="77777777" w:rsidR="00424851" w:rsidRPr="00166B8D" w:rsidRDefault="00424851" w:rsidP="002C351E">
      <w:pPr>
        <w:widowControl w:val="0"/>
        <w:autoSpaceDE w:val="0"/>
        <w:autoSpaceDN w:val="0"/>
        <w:adjustRightInd w:val="0"/>
        <w:spacing w:before="120"/>
        <w:jc w:val="center"/>
        <w:rPr>
          <w:sz w:val="22"/>
          <w:szCs w:val="22"/>
        </w:rPr>
      </w:pPr>
      <w:r w:rsidRPr="00166B8D">
        <w:rPr>
          <w:b/>
          <w:bCs/>
          <w:sz w:val="22"/>
          <w:szCs w:val="22"/>
        </w:rPr>
        <w:t>“PART III—SELECTION COMMITTEES”.</w:t>
      </w:r>
    </w:p>
    <w:p w14:paraId="50A13B0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Heading to Division 1 of Part III:</w:t>
      </w:r>
    </w:p>
    <w:p w14:paraId="54621278" w14:textId="77777777" w:rsidR="00424851" w:rsidRPr="00166B8D" w:rsidRDefault="00424851" w:rsidP="00424851">
      <w:pPr>
        <w:widowControl w:val="0"/>
        <w:autoSpaceDE w:val="0"/>
        <w:autoSpaceDN w:val="0"/>
        <w:adjustRightInd w:val="0"/>
        <w:spacing w:before="120"/>
        <w:ind w:left="341"/>
        <w:jc w:val="both"/>
        <w:rPr>
          <w:sz w:val="22"/>
          <w:szCs w:val="22"/>
        </w:rPr>
      </w:pPr>
      <w:r w:rsidRPr="00166B8D">
        <w:rPr>
          <w:sz w:val="22"/>
          <w:szCs w:val="22"/>
        </w:rPr>
        <w:t>Omit the heading, substitute the following heading:</w:t>
      </w:r>
    </w:p>
    <w:p w14:paraId="516B75C3" w14:textId="77777777" w:rsidR="00424851" w:rsidRPr="00166B8D" w:rsidRDefault="00424851" w:rsidP="002C351E">
      <w:pPr>
        <w:widowControl w:val="0"/>
        <w:autoSpaceDE w:val="0"/>
        <w:autoSpaceDN w:val="0"/>
        <w:adjustRightInd w:val="0"/>
        <w:spacing w:before="120"/>
        <w:jc w:val="center"/>
        <w:rPr>
          <w:sz w:val="22"/>
          <w:szCs w:val="22"/>
        </w:rPr>
      </w:pPr>
      <w:r w:rsidRPr="00166B8D">
        <w:rPr>
          <w:b/>
          <w:bCs/>
          <w:i/>
          <w:iCs/>
          <w:sz w:val="22"/>
          <w:szCs w:val="22"/>
        </w:rPr>
        <w:t>“Division 1</w:t>
      </w:r>
      <w:r w:rsidRPr="00166B8D">
        <w:rPr>
          <w:b/>
          <w:bCs/>
          <w:sz w:val="22"/>
          <w:szCs w:val="22"/>
        </w:rPr>
        <w:t>—</w:t>
      </w:r>
      <w:r w:rsidRPr="00166B8D">
        <w:rPr>
          <w:b/>
          <w:bCs/>
          <w:i/>
          <w:iCs/>
          <w:sz w:val="22"/>
          <w:szCs w:val="22"/>
        </w:rPr>
        <w:t>Presiding Member and Selection Committees”.</w:t>
      </w:r>
    </w:p>
    <w:p w14:paraId="22919076"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58:</w:t>
      </w:r>
    </w:p>
    <w:p w14:paraId="455FB172" w14:textId="77777777" w:rsidR="00424851" w:rsidRPr="00166B8D" w:rsidRDefault="00424851" w:rsidP="00424851">
      <w:pPr>
        <w:widowControl w:val="0"/>
        <w:autoSpaceDE w:val="0"/>
        <w:autoSpaceDN w:val="0"/>
        <w:adjustRightInd w:val="0"/>
        <w:spacing w:before="120"/>
        <w:ind w:firstLine="331"/>
        <w:jc w:val="both"/>
        <w:rPr>
          <w:sz w:val="22"/>
          <w:szCs w:val="22"/>
        </w:rPr>
      </w:pPr>
      <w:r w:rsidRPr="00166B8D">
        <w:rPr>
          <w:sz w:val="22"/>
          <w:szCs w:val="22"/>
        </w:rPr>
        <w:t>Omit “the Selection Committee”, substitute “a Selection Committee”.</w:t>
      </w:r>
    </w:p>
    <w:p w14:paraId="03272D32"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59:</w:t>
      </w:r>
    </w:p>
    <w:p w14:paraId="10FD9548" w14:textId="77777777" w:rsidR="00424851" w:rsidRPr="00166B8D" w:rsidRDefault="00424851" w:rsidP="00424851">
      <w:pPr>
        <w:widowControl w:val="0"/>
        <w:autoSpaceDE w:val="0"/>
        <w:autoSpaceDN w:val="0"/>
        <w:adjustRightInd w:val="0"/>
        <w:spacing w:before="120"/>
        <w:ind w:left="341"/>
        <w:jc w:val="both"/>
        <w:rPr>
          <w:sz w:val="22"/>
          <w:szCs w:val="22"/>
        </w:rPr>
      </w:pPr>
      <w:r w:rsidRPr="00166B8D">
        <w:rPr>
          <w:sz w:val="22"/>
          <w:szCs w:val="22"/>
        </w:rPr>
        <w:t>Omit “The”, substitute “A”.</w:t>
      </w:r>
    </w:p>
    <w:p w14:paraId="6B54B4E3"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60:</w:t>
      </w:r>
    </w:p>
    <w:p w14:paraId="2BAC4F1E" w14:textId="77777777" w:rsidR="00424851" w:rsidRPr="00166B8D" w:rsidRDefault="00424851" w:rsidP="00424851">
      <w:pPr>
        <w:widowControl w:val="0"/>
        <w:autoSpaceDE w:val="0"/>
        <w:autoSpaceDN w:val="0"/>
        <w:adjustRightInd w:val="0"/>
        <w:spacing w:before="120"/>
        <w:ind w:left="336"/>
        <w:jc w:val="both"/>
        <w:rPr>
          <w:sz w:val="22"/>
          <w:szCs w:val="22"/>
        </w:rPr>
      </w:pPr>
      <w:r w:rsidRPr="00166B8D">
        <w:rPr>
          <w:sz w:val="22"/>
          <w:szCs w:val="22"/>
        </w:rPr>
        <w:t>Repeal the section.</w:t>
      </w:r>
    </w:p>
    <w:p w14:paraId="0C64060C"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Heading to Division 3 of Part III:</w:t>
      </w:r>
    </w:p>
    <w:p w14:paraId="7448AD28" w14:textId="77777777" w:rsidR="00424851" w:rsidRPr="00166B8D" w:rsidRDefault="00424851" w:rsidP="00424851">
      <w:pPr>
        <w:widowControl w:val="0"/>
        <w:autoSpaceDE w:val="0"/>
        <w:autoSpaceDN w:val="0"/>
        <w:adjustRightInd w:val="0"/>
        <w:spacing w:before="120"/>
        <w:ind w:left="336"/>
        <w:jc w:val="both"/>
        <w:rPr>
          <w:sz w:val="22"/>
          <w:szCs w:val="22"/>
        </w:rPr>
      </w:pPr>
      <w:r w:rsidRPr="00166B8D">
        <w:rPr>
          <w:sz w:val="22"/>
          <w:szCs w:val="22"/>
        </w:rPr>
        <w:t>Omit the heading, substitute the following heading:</w:t>
      </w:r>
    </w:p>
    <w:p w14:paraId="2327DD94" w14:textId="77777777" w:rsidR="00424851" w:rsidRPr="00166B8D" w:rsidRDefault="00424851" w:rsidP="002C351E">
      <w:pPr>
        <w:widowControl w:val="0"/>
        <w:autoSpaceDE w:val="0"/>
        <w:autoSpaceDN w:val="0"/>
        <w:adjustRightInd w:val="0"/>
        <w:spacing w:before="120"/>
        <w:jc w:val="center"/>
        <w:rPr>
          <w:sz w:val="22"/>
          <w:szCs w:val="22"/>
        </w:rPr>
      </w:pPr>
      <w:r w:rsidRPr="00166B8D">
        <w:rPr>
          <w:b/>
          <w:bCs/>
          <w:i/>
          <w:iCs/>
          <w:sz w:val="22"/>
          <w:szCs w:val="22"/>
        </w:rPr>
        <w:t>“Division 3</w:t>
      </w:r>
      <w:r w:rsidRPr="00166B8D">
        <w:rPr>
          <w:sz w:val="22"/>
          <w:szCs w:val="22"/>
        </w:rPr>
        <w:t>—</w:t>
      </w:r>
      <w:r w:rsidRPr="00166B8D">
        <w:rPr>
          <w:b/>
          <w:bCs/>
          <w:i/>
          <w:iCs/>
          <w:sz w:val="22"/>
          <w:szCs w:val="22"/>
        </w:rPr>
        <w:t>Establishment and meetings of Selection Committees”.</w:t>
      </w:r>
    </w:p>
    <w:p w14:paraId="4B6C4EF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65:</w:t>
      </w:r>
    </w:p>
    <w:p w14:paraId="151DDED4" w14:textId="77777777" w:rsidR="00424851" w:rsidRPr="00166B8D" w:rsidRDefault="00424851" w:rsidP="00424851">
      <w:pPr>
        <w:widowControl w:val="0"/>
        <w:autoSpaceDE w:val="0"/>
        <w:autoSpaceDN w:val="0"/>
        <w:adjustRightInd w:val="0"/>
        <w:spacing w:before="120"/>
        <w:ind w:left="331"/>
        <w:jc w:val="both"/>
        <w:rPr>
          <w:sz w:val="22"/>
          <w:szCs w:val="22"/>
        </w:rPr>
      </w:pPr>
      <w:r w:rsidRPr="00166B8D">
        <w:rPr>
          <w:sz w:val="22"/>
          <w:szCs w:val="22"/>
        </w:rPr>
        <w:t>Repeal the section.</w:t>
      </w:r>
    </w:p>
    <w:p w14:paraId="35FA2BFB" w14:textId="77777777" w:rsidR="00424851" w:rsidRPr="00166B8D" w:rsidRDefault="00424851" w:rsidP="002C351E">
      <w:pPr>
        <w:widowControl w:val="0"/>
        <w:autoSpaceDE w:val="0"/>
        <w:autoSpaceDN w:val="0"/>
        <w:adjustRightInd w:val="0"/>
        <w:spacing w:before="120"/>
        <w:jc w:val="center"/>
        <w:rPr>
          <w:sz w:val="22"/>
          <w:szCs w:val="22"/>
        </w:rPr>
      </w:pPr>
      <w:r w:rsidRPr="00166B8D">
        <w:rPr>
          <w:sz w:val="22"/>
          <w:szCs w:val="22"/>
        </w:rPr>
        <w:br w:type="page"/>
      </w:r>
      <w:r w:rsidRPr="00166B8D">
        <w:rPr>
          <w:b/>
          <w:bCs/>
          <w:sz w:val="22"/>
          <w:szCs w:val="22"/>
        </w:rPr>
        <w:lastRenderedPageBreak/>
        <w:t>SCHEDULE 2</w:t>
      </w:r>
      <w:r w:rsidRPr="00166B8D">
        <w:rPr>
          <w:sz w:val="22"/>
          <w:szCs w:val="22"/>
        </w:rPr>
        <w:t>—continued</w:t>
      </w:r>
    </w:p>
    <w:p w14:paraId="5976022A" w14:textId="77777777" w:rsidR="00424851" w:rsidRPr="00166B8D" w:rsidRDefault="007610AE" w:rsidP="00424851">
      <w:pPr>
        <w:widowControl w:val="0"/>
        <w:autoSpaceDE w:val="0"/>
        <w:autoSpaceDN w:val="0"/>
        <w:adjustRightInd w:val="0"/>
        <w:spacing w:before="120" w:after="60"/>
        <w:jc w:val="both"/>
        <w:rPr>
          <w:sz w:val="22"/>
          <w:szCs w:val="22"/>
        </w:rPr>
      </w:pPr>
      <w:r>
        <w:rPr>
          <w:noProof/>
          <w:sz w:val="22"/>
          <w:szCs w:val="22"/>
          <w:lang w:val="en-AU" w:eastAsia="en-AU"/>
        </w:rPr>
        <mc:AlternateContent>
          <mc:Choice Requires="wps">
            <w:drawing>
              <wp:anchor distT="0" distB="0" distL="114300" distR="114300" simplePos="0" relativeHeight="251657728" behindDoc="0" locked="0" layoutInCell="1" allowOverlap="1" wp14:anchorId="47119521" wp14:editId="0892F140">
                <wp:simplePos x="0" y="0"/>
                <wp:positionH relativeFrom="column">
                  <wp:posOffset>228600</wp:posOffset>
                </wp:positionH>
                <wp:positionV relativeFrom="paragraph">
                  <wp:posOffset>-694055</wp:posOffset>
                </wp:positionV>
                <wp:extent cx="762000" cy="228600"/>
                <wp:effectExtent l="0" t="127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08EDC" w14:textId="77777777" w:rsidR="009C7688" w:rsidRDefault="009C7688">
                            <w:r>
                              <w:t>2880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pt;margin-top:-54.65pt;width:6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" stroked="f">
                <v:textbox>
                  <w:txbxContent>
                    <w:p w14:paraId="6A608EDC" w14:textId="77777777" w:rsidR="009C7688" w:rsidRDefault="009C7688">
                      <w:r>
                        <w:t>2880</w:t>
                      </w:r>
                    </w:p>
                  </w:txbxContent>
                </v:textbox>
                <w10:wrap type="square"/>
              </v:shape>
            </w:pict>
          </mc:Fallback>
        </mc:AlternateContent>
      </w:r>
      <w:r w:rsidR="00424851" w:rsidRPr="00166B8D">
        <w:rPr>
          <w:b/>
          <w:bCs/>
          <w:sz w:val="22"/>
          <w:szCs w:val="22"/>
        </w:rPr>
        <w:t>Section 66:</w:t>
      </w:r>
    </w:p>
    <w:p w14:paraId="1F3DF820" w14:textId="77777777" w:rsidR="00424851" w:rsidRPr="00166B8D" w:rsidRDefault="00424851" w:rsidP="00424851">
      <w:pPr>
        <w:widowControl w:val="0"/>
        <w:autoSpaceDE w:val="0"/>
        <w:autoSpaceDN w:val="0"/>
        <w:adjustRightInd w:val="0"/>
        <w:spacing w:before="120"/>
        <w:ind w:left="394"/>
        <w:jc w:val="both"/>
        <w:rPr>
          <w:sz w:val="22"/>
          <w:szCs w:val="22"/>
        </w:rPr>
      </w:pPr>
      <w:r w:rsidRPr="00166B8D">
        <w:rPr>
          <w:sz w:val="22"/>
          <w:szCs w:val="22"/>
        </w:rPr>
        <w:t>Repeal the section.</w:t>
      </w:r>
    </w:p>
    <w:p w14:paraId="2764A890"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68:</w:t>
      </w:r>
    </w:p>
    <w:p w14:paraId="5BA353FC" w14:textId="77777777" w:rsidR="00424851" w:rsidRPr="00166B8D" w:rsidRDefault="00424851" w:rsidP="00424851">
      <w:pPr>
        <w:widowControl w:val="0"/>
        <w:autoSpaceDE w:val="0"/>
        <w:autoSpaceDN w:val="0"/>
        <w:adjustRightInd w:val="0"/>
        <w:spacing w:before="120"/>
        <w:ind w:left="394"/>
        <w:jc w:val="both"/>
        <w:rPr>
          <w:sz w:val="22"/>
          <w:szCs w:val="22"/>
        </w:rPr>
      </w:pPr>
      <w:r w:rsidRPr="00166B8D">
        <w:rPr>
          <w:sz w:val="22"/>
          <w:szCs w:val="22"/>
        </w:rPr>
        <w:t>Repeal the section.</w:t>
      </w:r>
    </w:p>
    <w:p w14:paraId="23D9C2D0"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69:</w:t>
      </w:r>
    </w:p>
    <w:p w14:paraId="74137E5A"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Omit “the Selection Committee”, substitute “a Selection Committee”.</w:t>
      </w:r>
    </w:p>
    <w:p w14:paraId="2AE325E7"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70 (1):</w:t>
      </w:r>
    </w:p>
    <w:p w14:paraId="6731D546" w14:textId="77777777" w:rsidR="00424851" w:rsidRPr="00166B8D" w:rsidRDefault="00424851" w:rsidP="00424851">
      <w:pPr>
        <w:widowControl w:val="0"/>
        <w:autoSpaceDE w:val="0"/>
        <w:autoSpaceDN w:val="0"/>
        <w:adjustRightInd w:val="0"/>
        <w:spacing w:before="120"/>
        <w:ind w:left="398"/>
        <w:jc w:val="both"/>
        <w:rPr>
          <w:sz w:val="22"/>
          <w:szCs w:val="22"/>
        </w:rPr>
      </w:pPr>
      <w:r w:rsidRPr="00166B8D">
        <w:rPr>
          <w:sz w:val="22"/>
          <w:szCs w:val="22"/>
        </w:rPr>
        <w:t>Omit the subsection, substitute the following subsection:</w:t>
      </w:r>
    </w:p>
    <w:p w14:paraId="7DCFCDC5"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“(1)</w:t>
      </w:r>
      <w:r w:rsidRPr="00166B8D">
        <w:rPr>
          <w:sz w:val="22"/>
          <w:szCs w:val="22"/>
        </w:rPr>
        <w:tab/>
        <w:t>A member of a Selection Committee is to be paid such remuneration as is determined by the Remuneration Tribunal, but if no determination of that remuneration by the Tribunal is in operation, is to be paid such remuneration as is prescribed.”.</w:t>
      </w:r>
    </w:p>
    <w:p w14:paraId="2815FBA0"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70 (2):</w:t>
      </w:r>
    </w:p>
    <w:p w14:paraId="6E62E2BE" w14:textId="77777777" w:rsidR="00424851" w:rsidRPr="00166B8D" w:rsidRDefault="00424851" w:rsidP="00424851">
      <w:pPr>
        <w:widowControl w:val="0"/>
        <w:autoSpaceDE w:val="0"/>
        <w:autoSpaceDN w:val="0"/>
        <w:adjustRightInd w:val="0"/>
        <w:spacing w:before="120"/>
        <w:ind w:left="403"/>
        <w:jc w:val="both"/>
        <w:rPr>
          <w:sz w:val="22"/>
          <w:szCs w:val="22"/>
        </w:rPr>
      </w:pPr>
      <w:r w:rsidRPr="00166B8D">
        <w:rPr>
          <w:sz w:val="22"/>
          <w:szCs w:val="22"/>
        </w:rPr>
        <w:t>Omit “the”, substitute “a”.</w:t>
      </w:r>
    </w:p>
    <w:p w14:paraId="62A18703"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Paragraph 70 (3) (a):</w:t>
      </w:r>
    </w:p>
    <w:p w14:paraId="69C55ED2"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Omit “the Selection Committee”, substitute “a Selection Committee”.</w:t>
      </w:r>
    </w:p>
    <w:p w14:paraId="53D38B3C"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70 (4):</w:t>
      </w:r>
    </w:p>
    <w:p w14:paraId="75915AAE"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Omit “the Selection Committee”, substitute “a Selection Committee”.</w:t>
      </w:r>
    </w:p>
    <w:p w14:paraId="6450B5E7"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70 (7):</w:t>
      </w:r>
    </w:p>
    <w:p w14:paraId="075F3FF4"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Omit “the Selection Committee”, substitute “a Selection Committee”.</w:t>
      </w:r>
    </w:p>
    <w:p w14:paraId="6C252FBB"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71 (1):</w:t>
      </w:r>
    </w:p>
    <w:p w14:paraId="69A50CB2" w14:textId="77777777" w:rsidR="00424851" w:rsidRPr="00166B8D" w:rsidRDefault="00424851" w:rsidP="00424851">
      <w:pPr>
        <w:widowControl w:val="0"/>
        <w:autoSpaceDE w:val="0"/>
        <w:autoSpaceDN w:val="0"/>
        <w:adjustRightInd w:val="0"/>
        <w:spacing w:before="120"/>
        <w:ind w:firstLine="341"/>
        <w:jc w:val="both"/>
        <w:rPr>
          <w:sz w:val="22"/>
          <w:szCs w:val="22"/>
        </w:rPr>
      </w:pPr>
      <w:r w:rsidRPr="00166B8D">
        <w:rPr>
          <w:sz w:val="22"/>
          <w:szCs w:val="22"/>
        </w:rPr>
        <w:t>Omit “Chairperson of the Selection Committee”, substitute “Presiding Member”.</w:t>
      </w:r>
    </w:p>
    <w:p w14:paraId="7BE4FAED"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71 (2):</w:t>
      </w:r>
    </w:p>
    <w:p w14:paraId="1A7B5661" w14:textId="77777777" w:rsidR="00424851" w:rsidRPr="00166B8D" w:rsidRDefault="00424851" w:rsidP="00424851">
      <w:pPr>
        <w:widowControl w:val="0"/>
        <w:tabs>
          <w:tab w:val="left" w:pos="835"/>
        </w:tabs>
        <w:autoSpaceDE w:val="0"/>
        <w:autoSpaceDN w:val="0"/>
        <w:adjustRightInd w:val="0"/>
        <w:spacing w:before="120"/>
        <w:ind w:left="835" w:hanging="389"/>
        <w:jc w:val="both"/>
        <w:rPr>
          <w:sz w:val="22"/>
          <w:szCs w:val="22"/>
        </w:rPr>
      </w:pPr>
      <w:r w:rsidRPr="00166B8D">
        <w:rPr>
          <w:sz w:val="22"/>
          <w:szCs w:val="22"/>
        </w:rPr>
        <w:t>(a)</w:t>
      </w:r>
      <w:r w:rsidRPr="00166B8D">
        <w:rPr>
          <w:sz w:val="22"/>
          <w:szCs w:val="22"/>
        </w:rPr>
        <w:tab/>
        <w:t>Omit “Chairperson” (wherever occurring), substitute “Presiding Member”.</w:t>
      </w:r>
    </w:p>
    <w:p w14:paraId="08AD7985" w14:textId="77777777" w:rsidR="00424851" w:rsidRPr="00166B8D" w:rsidRDefault="00424851" w:rsidP="00424851">
      <w:pPr>
        <w:widowControl w:val="0"/>
        <w:tabs>
          <w:tab w:val="left" w:pos="835"/>
        </w:tabs>
        <w:autoSpaceDE w:val="0"/>
        <w:autoSpaceDN w:val="0"/>
        <w:adjustRightInd w:val="0"/>
        <w:spacing w:before="120"/>
        <w:ind w:left="835" w:hanging="389"/>
        <w:jc w:val="both"/>
        <w:rPr>
          <w:sz w:val="22"/>
          <w:szCs w:val="22"/>
        </w:rPr>
      </w:pPr>
      <w:r w:rsidRPr="00166B8D">
        <w:rPr>
          <w:sz w:val="22"/>
          <w:szCs w:val="22"/>
        </w:rPr>
        <w:t>(b)</w:t>
      </w:r>
      <w:r w:rsidRPr="00166B8D">
        <w:rPr>
          <w:sz w:val="22"/>
          <w:szCs w:val="22"/>
        </w:rPr>
        <w:tab/>
        <w:t>Omit “the Selection Committee”, substitute “a Selection Committee”.</w:t>
      </w:r>
    </w:p>
    <w:p w14:paraId="021B923A" w14:textId="77777777" w:rsidR="00424851" w:rsidRPr="00166B8D" w:rsidRDefault="00424851" w:rsidP="002C351E">
      <w:pPr>
        <w:widowControl w:val="0"/>
        <w:autoSpaceDE w:val="0"/>
        <w:autoSpaceDN w:val="0"/>
        <w:adjustRightInd w:val="0"/>
        <w:spacing w:before="120"/>
        <w:jc w:val="center"/>
        <w:rPr>
          <w:sz w:val="22"/>
          <w:szCs w:val="22"/>
        </w:rPr>
      </w:pPr>
      <w:r w:rsidRPr="00166B8D">
        <w:rPr>
          <w:sz w:val="22"/>
          <w:szCs w:val="22"/>
        </w:rPr>
        <w:br w:type="page"/>
      </w:r>
      <w:r w:rsidRPr="00166B8D">
        <w:rPr>
          <w:b/>
          <w:bCs/>
          <w:sz w:val="22"/>
          <w:szCs w:val="22"/>
        </w:rPr>
        <w:lastRenderedPageBreak/>
        <w:t>SCHEDULE 2—</w:t>
      </w:r>
      <w:r w:rsidRPr="00166B8D">
        <w:rPr>
          <w:sz w:val="22"/>
          <w:szCs w:val="22"/>
        </w:rPr>
        <w:t>continued</w:t>
      </w:r>
    </w:p>
    <w:p w14:paraId="76C5634E"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72:</w:t>
      </w:r>
    </w:p>
    <w:p w14:paraId="0D7F95F0" w14:textId="77777777" w:rsidR="00424851" w:rsidRPr="00166B8D" w:rsidRDefault="00424851" w:rsidP="00424851">
      <w:pPr>
        <w:widowControl w:val="0"/>
        <w:autoSpaceDE w:val="0"/>
        <w:autoSpaceDN w:val="0"/>
        <w:adjustRightInd w:val="0"/>
        <w:spacing w:before="120"/>
        <w:ind w:firstLine="336"/>
        <w:jc w:val="both"/>
        <w:rPr>
          <w:sz w:val="22"/>
          <w:szCs w:val="22"/>
        </w:rPr>
      </w:pPr>
      <w:r w:rsidRPr="00166B8D">
        <w:rPr>
          <w:sz w:val="22"/>
          <w:szCs w:val="22"/>
        </w:rPr>
        <w:t>Omit “the Selection Committee”, substitute “a Selection Committee”.</w:t>
      </w:r>
    </w:p>
    <w:p w14:paraId="72A7C04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Paragraph 73 (1) (a):</w:t>
      </w:r>
    </w:p>
    <w:p w14:paraId="28881E17" w14:textId="77777777" w:rsidR="00424851" w:rsidRPr="00166B8D" w:rsidRDefault="00424851" w:rsidP="00424851">
      <w:pPr>
        <w:widowControl w:val="0"/>
        <w:autoSpaceDE w:val="0"/>
        <w:autoSpaceDN w:val="0"/>
        <w:adjustRightInd w:val="0"/>
        <w:spacing w:before="120"/>
        <w:ind w:firstLine="331"/>
        <w:jc w:val="both"/>
        <w:rPr>
          <w:sz w:val="22"/>
          <w:szCs w:val="22"/>
        </w:rPr>
      </w:pPr>
      <w:r w:rsidRPr="00166B8D">
        <w:rPr>
          <w:sz w:val="22"/>
          <w:szCs w:val="22"/>
        </w:rPr>
        <w:t>Omit “the Selection Committee” (first occurring), substitute “a Selection Committee”.</w:t>
      </w:r>
    </w:p>
    <w:p w14:paraId="08F71820"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75:</w:t>
      </w:r>
    </w:p>
    <w:p w14:paraId="0A6526D8"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Omit “the Selection Committee”, substitute “a Selection Committee”.</w:t>
      </w:r>
    </w:p>
    <w:p w14:paraId="658FEE2E"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76 (1):</w:t>
      </w:r>
    </w:p>
    <w:p w14:paraId="5DB14003" w14:textId="77777777" w:rsidR="00424851" w:rsidRPr="00166B8D" w:rsidRDefault="00424851" w:rsidP="00424851">
      <w:pPr>
        <w:widowControl w:val="0"/>
        <w:autoSpaceDE w:val="0"/>
        <w:autoSpaceDN w:val="0"/>
        <w:adjustRightInd w:val="0"/>
        <w:spacing w:before="120"/>
        <w:ind w:firstLine="331"/>
        <w:jc w:val="both"/>
        <w:rPr>
          <w:sz w:val="22"/>
          <w:szCs w:val="22"/>
        </w:rPr>
      </w:pPr>
      <w:r w:rsidRPr="00166B8D">
        <w:rPr>
          <w:sz w:val="22"/>
          <w:szCs w:val="22"/>
        </w:rPr>
        <w:t>Omit “the Selection Committee” (first occurring), substitute “a Selection Committee”.</w:t>
      </w:r>
    </w:p>
    <w:p w14:paraId="73F1A31B"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Subsections 76 (2) and (3):</w:t>
      </w:r>
    </w:p>
    <w:p w14:paraId="180B31DB" w14:textId="77777777" w:rsidR="00424851" w:rsidRPr="00166B8D" w:rsidRDefault="00424851" w:rsidP="00424851">
      <w:pPr>
        <w:widowControl w:val="0"/>
        <w:autoSpaceDE w:val="0"/>
        <w:autoSpaceDN w:val="0"/>
        <w:adjustRightInd w:val="0"/>
        <w:spacing w:before="120"/>
        <w:ind w:left="346"/>
        <w:jc w:val="both"/>
        <w:rPr>
          <w:sz w:val="22"/>
          <w:szCs w:val="22"/>
        </w:rPr>
      </w:pPr>
      <w:r w:rsidRPr="00166B8D">
        <w:rPr>
          <w:sz w:val="22"/>
          <w:szCs w:val="22"/>
        </w:rPr>
        <w:t>Omit the subsections, substitute the following subsections:</w:t>
      </w:r>
    </w:p>
    <w:p w14:paraId="00845988" w14:textId="77777777" w:rsidR="00424851" w:rsidRPr="00166B8D" w:rsidRDefault="00424851" w:rsidP="00424851">
      <w:pPr>
        <w:widowControl w:val="0"/>
        <w:autoSpaceDE w:val="0"/>
        <w:autoSpaceDN w:val="0"/>
        <w:adjustRightInd w:val="0"/>
        <w:spacing w:before="120"/>
        <w:ind w:firstLine="346"/>
        <w:jc w:val="both"/>
        <w:rPr>
          <w:sz w:val="22"/>
          <w:szCs w:val="22"/>
        </w:rPr>
      </w:pPr>
      <w:r w:rsidRPr="00166B8D">
        <w:rPr>
          <w:sz w:val="22"/>
          <w:szCs w:val="22"/>
        </w:rPr>
        <w:t>“(2)</w:t>
      </w:r>
      <w:r w:rsidRPr="00166B8D">
        <w:rPr>
          <w:sz w:val="22"/>
          <w:szCs w:val="22"/>
        </w:rPr>
        <w:tab/>
        <w:t>The Presiding Member may at any time convene a meeting of a Selection Committee.</w:t>
      </w:r>
    </w:p>
    <w:p w14:paraId="706B6802" w14:textId="77777777" w:rsidR="00424851" w:rsidRPr="00166B8D" w:rsidRDefault="00424851" w:rsidP="00424851">
      <w:pPr>
        <w:widowControl w:val="0"/>
        <w:autoSpaceDE w:val="0"/>
        <w:autoSpaceDN w:val="0"/>
        <w:adjustRightInd w:val="0"/>
        <w:spacing w:before="120"/>
        <w:ind w:firstLine="336"/>
        <w:jc w:val="both"/>
        <w:rPr>
          <w:sz w:val="22"/>
          <w:szCs w:val="22"/>
        </w:rPr>
      </w:pPr>
      <w:r w:rsidRPr="00166B8D">
        <w:rPr>
          <w:sz w:val="22"/>
          <w:szCs w:val="22"/>
        </w:rPr>
        <w:t>“(3)</w:t>
      </w:r>
      <w:r w:rsidRPr="00166B8D">
        <w:rPr>
          <w:sz w:val="22"/>
          <w:szCs w:val="22"/>
        </w:rPr>
        <w:tab/>
        <w:t>The Presiding Member must preside at all meetings of a Selection Committee at which he or she is present.”.</w:t>
      </w:r>
    </w:p>
    <w:p w14:paraId="6381F802"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76 (4):</w:t>
      </w:r>
    </w:p>
    <w:p w14:paraId="0C143DAC" w14:textId="77777777" w:rsidR="00424851" w:rsidRPr="00166B8D" w:rsidRDefault="00424851" w:rsidP="00424851">
      <w:pPr>
        <w:widowControl w:val="0"/>
        <w:autoSpaceDE w:val="0"/>
        <w:autoSpaceDN w:val="0"/>
        <w:adjustRightInd w:val="0"/>
        <w:spacing w:before="120"/>
        <w:ind w:firstLine="336"/>
        <w:jc w:val="both"/>
        <w:rPr>
          <w:sz w:val="22"/>
          <w:szCs w:val="22"/>
        </w:rPr>
      </w:pPr>
      <w:r w:rsidRPr="00166B8D">
        <w:rPr>
          <w:sz w:val="22"/>
          <w:szCs w:val="22"/>
        </w:rPr>
        <w:t>Omit “Chairperson of the Selection Committees is not present at a meeting of the”, substitute “Presiding Member is not present at a meeting of a”.</w:t>
      </w:r>
    </w:p>
    <w:p w14:paraId="7F8E93E5"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76 (5):</w:t>
      </w:r>
    </w:p>
    <w:p w14:paraId="1BCCC309" w14:textId="77777777" w:rsidR="00424851" w:rsidRPr="00166B8D" w:rsidRDefault="00424851" w:rsidP="00424851">
      <w:pPr>
        <w:widowControl w:val="0"/>
        <w:tabs>
          <w:tab w:val="left" w:pos="778"/>
        </w:tabs>
        <w:autoSpaceDE w:val="0"/>
        <w:autoSpaceDN w:val="0"/>
        <w:adjustRightInd w:val="0"/>
        <w:spacing w:before="120"/>
        <w:ind w:left="778" w:hanging="394"/>
        <w:jc w:val="both"/>
        <w:rPr>
          <w:sz w:val="22"/>
          <w:szCs w:val="22"/>
        </w:rPr>
      </w:pPr>
      <w:r w:rsidRPr="00166B8D">
        <w:rPr>
          <w:sz w:val="22"/>
          <w:szCs w:val="22"/>
        </w:rPr>
        <w:t>(a)</w:t>
      </w:r>
      <w:r w:rsidRPr="00166B8D">
        <w:rPr>
          <w:sz w:val="22"/>
          <w:szCs w:val="22"/>
        </w:rPr>
        <w:tab/>
        <w:t>Omit “the Selection Committee”, substitute “a Selection Committee”.</w:t>
      </w:r>
    </w:p>
    <w:p w14:paraId="1962FA14" w14:textId="77777777" w:rsidR="00424851" w:rsidRPr="00166B8D" w:rsidRDefault="00424851" w:rsidP="00424851">
      <w:pPr>
        <w:widowControl w:val="0"/>
        <w:tabs>
          <w:tab w:val="left" w:pos="778"/>
        </w:tabs>
        <w:autoSpaceDE w:val="0"/>
        <w:autoSpaceDN w:val="0"/>
        <w:adjustRightInd w:val="0"/>
        <w:spacing w:before="120"/>
        <w:ind w:left="384"/>
        <w:jc w:val="both"/>
        <w:rPr>
          <w:sz w:val="22"/>
          <w:szCs w:val="22"/>
        </w:rPr>
      </w:pPr>
      <w:r w:rsidRPr="00166B8D">
        <w:rPr>
          <w:sz w:val="22"/>
          <w:szCs w:val="22"/>
        </w:rPr>
        <w:t>(b)</w:t>
      </w:r>
      <w:r w:rsidRPr="00166B8D">
        <w:rPr>
          <w:sz w:val="22"/>
          <w:szCs w:val="22"/>
        </w:rPr>
        <w:tab/>
        <w:t>Omit paragraph (a), substitute the following paragraph:</w:t>
      </w:r>
    </w:p>
    <w:p w14:paraId="05208186" w14:textId="77777777" w:rsidR="00424851" w:rsidRPr="00166B8D" w:rsidRDefault="00424851" w:rsidP="00424851">
      <w:pPr>
        <w:widowControl w:val="0"/>
        <w:autoSpaceDE w:val="0"/>
        <w:autoSpaceDN w:val="0"/>
        <w:adjustRightInd w:val="0"/>
        <w:spacing w:before="120"/>
        <w:ind w:left="994"/>
        <w:jc w:val="both"/>
        <w:rPr>
          <w:sz w:val="22"/>
          <w:szCs w:val="22"/>
        </w:rPr>
      </w:pPr>
      <w:r w:rsidRPr="00166B8D">
        <w:rPr>
          <w:sz w:val="22"/>
          <w:szCs w:val="22"/>
        </w:rPr>
        <w:t>“(a)</w:t>
      </w:r>
      <w:r w:rsidRPr="00166B8D">
        <w:rPr>
          <w:sz w:val="22"/>
          <w:szCs w:val="22"/>
        </w:rPr>
        <w:tab/>
        <w:t>a majority of the members constitutes a quorum;”.</w:t>
      </w:r>
    </w:p>
    <w:p w14:paraId="4B15A442"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76 (6):</w:t>
      </w:r>
    </w:p>
    <w:p w14:paraId="184B42C2" w14:textId="77777777" w:rsidR="00424851" w:rsidRPr="00166B8D" w:rsidRDefault="00424851" w:rsidP="00424851">
      <w:pPr>
        <w:widowControl w:val="0"/>
        <w:autoSpaceDE w:val="0"/>
        <w:autoSpaceDN w:val="0"/>
        <w:adjustRightInd w:val="0"/>
        <w:spacing w:before="120"/>
        <w:ind w:left="341"/>
        <w:jc w:val="both"/>
        <w:rPr>
          <w:sz w:val="22"/>
          <w:szCs w:val="22"/>
        </w:rPr>
      </w:pPr>
      <w:r w:rsidRPr="00166B8D">
        <w:rPr>
          <w:sz w:val="22"/>
          <w:szCs w:val="22"/>
        </w:rPr>
        <w:t>Omit “The”, substitute “A”.</w:t>
      </w:r>
    </w:p>
    <w:p w14:paraId="1A4CCA98"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Subsection 76 (7):</w:t>
      </w:r>
    </w:p>
    <w:p w14:paraId="0F04F2F4" w14:textId="77777777" w:rsidR="00424851" w:rsidRPr="00166B8D" w:rsidRDefault="00424851" w:rsidP="00424851">
      <w:pPr>
        <w:widowControl w:val="0"/>
        <w:autoSpaceDE w:val="0"/>
        <w:autoSpaceDN w:val="0"/>
        <w:adjustRightInd w:val="0"/>
        <w:spacing w:before="120"/>
        <w:ind w:left="336"/>
        <w:jc w:val="both"/>
        <w:rPr>
          <w:sz w:val="22"/>
          <w:szCs w:val="22"/>
        </w:rPr>
      </w:pPr>
      <w:r w:rsidRPr="00166B8D">
        <w:rPr>
          <w:sz w:val="22"/>
          <w:szCs w:val="22"/>
        </w:rPr>
        <w:t>Omit “The”, substitute “A”.</w:t>
      </w:r>
    </w:p>
    <w:p w14:paraId="4BE923ED" w14:textId="77777777" w:rsidR="00424851" w:rsidRPr="00166B8D" w:rsidRDefault="00424851" w:rsidP="002C351E">
      <w:pPr>
        <w:widowControl w:val="0"/>
        <w:autoSpaceDE w:val="0"/>
        <w:autoSpaceDN w:val="0"/>
        <w:adjustRightInd w:val="0"/>
        <w:spacing w:before="120"/>
        <w:jc w:val="center"/>
        <w:rPr>
          <w:sz w:val="22"/>
          <w:szCs w:val="22"/>
        </w:rPr>
      </w:pPr>
      <w:r w:rsidRPr="00166B8D">
        <w:rPr>
          <w:b/>
          <w:bCs/>
          <w:i/>
          <w:iCs/>
          <w:sz w:val="22"/>
          <w:szCs w:val="22"/>
        </w:rPr>
        <w:t>Nuclear Non-Proliferation (Safeguards) Act 1987</w:t>
      </w:r>
    </w:p>
    <w:p w14:paraId="4A141829"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15:</w:t>
      </w:r>
    </w:p>
    <w:p w14:paraId="7FEFA74B" w14:textId="77777777" w:rsidR="00424851" w:rsidRPr="00166B8D" w:rsidRDefault="00424851" w:rsidP="00424851">
      <w:pPr>
        <w:widowControl w:val="0"/>
        <w:autoSpaceDE w:val="0"/>
        <w:autoSpaceDN w:val="0"/>
        <w:adjustRightInd w:val="0"/>
        <w:spacing w:before="120"/>
        <w:ind w:left="331"/>
        <w:jc w:val="both"/>
        <w:rPr>
          <w:sz w:val="22"/>
          <w:szCs w:val="22"/>
        </w:rPr>
      </w:pPr>
      <w:r w:rsidRPr="00166B8D">
        <w:rPr>
          <w:sz w:val="22"/>
          <w:szCs w:val="22"/>
        </w:rPr>
        <w:t>After “nuclear material or” (first occurring) insert “an”.</w:t>
      </w:r>
    </w:p>
    <w:p w14:paraId="27F1F69D" w14:textId="77777777" w:rsidR="00424851" w:rsidRPr="00166B8D" w:rsidRDefault="00424851" w:rsidP="002C351E">
      <w:pPr>
        <w:widowControl w:val="0"/>
        <w:autoSpaceDE w:val="0"/>
        <w:autoSpaceDN w:val="0"/>
        <w:adjustRightInd w:val="0"/>
        <w:spacing w:before="120"/>
        <w:jc w:val="center"/>
        <w:rPr>
          <w:sz w:val="22"/>
          <w:szCs w:val="22"/>
        </w:rPr>
      </w:pPr>
      <w:r w:rsidRPr="00166B8D">
        <w:rPr>
          <w:sz w:val="22"/>
          <w:szCs w:val="22"/>
        </w:rPr>
        <w:br w:type="page"/>
      </w:r>
      <w:r w:rsidRPr="00166B8D">
        <w:rPr>
          <w:b/>
          <w:bCs/>
          <w:sz w:val="22"/>
          <w:szCs w:val="22"/>
        </w:rPr>
        <w:lastRenderedPageBreak/>
        <w:t>SCHEDULE 2—</w:t>
      </w:r>
      <w:r w:rsidRPr="00166B8D">
        <w:rPr>
          <w:sz w:val="22"/>
          <w:szCs w:val="22"/>
        </w:rPr>
        <w:t>continued</w:t>
      </w:r>
    </w:p>
    <w:p w14:paraId="088E9D03"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49:</w:t>
      </w:r>
    </w:p>
    <w:p w14:paraId="622A2380" w14:textId="77777777" w:rsidR="00424851" w:rsidRPr="00166B8D" w:rsidRDefault="00424851" w:rsidP="00424851">
      <w:pPr>
        <w:widowControl w:val="0"/>
        <w:autoSpaceDE w:val="0"/>
        <w:autoSpaceDN w:val="0"/>
        <w:adjustRightInd w:val="0"/>
        <w:spacing w:before="120"/>
        <w:ind w:left="346"/>
        <w:jc w:val="both"/>
        <w:rPr>
          <w:sz w:val="22"/>
          <w:szCs w:val="22"/>
        </w:rPr>
      </w:pPr>
      <w:r w:rsidRPr="00166B8D">
        <w:rPr>
          <w:sz w:val="22"/>
          <w:szCs w:val="22"/>
        </w:rPr>
        <w:t>Omit “in” (last occurring), substitute “any”.</w:t>
      </w:r>
    </w:p>
    <w:p w14:paraId="05A0D42C" w14:textId="77777777" w:rsidR="00424851" w:rsidRPr="00166B8D" w:rsidRDefault="00424851" w:rsidP="002C351E">
      <w:pPr>
        <w:widowControl w:val="0"/>
        <w:autoSpaceDE w:val="0"/>
        <w:autoSpaceDN w:val="0"/>
        <w:adjustRightInd w:val="0"/>
        <w:spacing w:before="120"/>
        <w:jc w:val="center"/>
        <w:rPr>
          <w:sz w:val="22"/>
          <w:szCs w:val="22"/>
        </w:rPr>
      </w:pPr>
      <w:r w:rsidRPr="00166B8D">
        <w:rPr>
          <w:b/>
          <w:bCs/>
          <w:i/>
          <w:iCs/>
          <w:sz w:val="22"/>
          <w:szCs w:val="22"/>
        </w:rPr>
        <w:t>Rural Industries Research Act 1985</w:t>
      </w:r>
    </w:p>
    <w:p w14:paraId="05F85A54"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Paragraph 41(b):</w:t>
      </w:r>
    </w:p>
    <w:p w14:paraId="23AE00CA" w14:textId="77777777" w:rsidR="00424851" w:rsidRPr="00166B8D" w:rsidRDefault="00424851" w:rsidP="00424851">
      <w:pPr>
        <w:widowControl w:val="0"/>
        <w:autoSpaceDE w:val="0"/>
        <w:autoSpaceDN w:val="0"/>
        <w:adjustRightInd w:val="0"/>
        <w:spacing w:before="120"/>
        <w:ind w:left="350"/>
        <w:jc w:val="both"/>
        <w:rPr>
          <w:sz w:val="22"/>
          <w:szCs w:val="22"/>
        </w:rPr>
      </w:pPr>
      <w:r w:rsidRPr="00166B8D">
        <w:rPr>
          <w:sz w:val="22"/>
          <w:szCs w:val="22"/>
        </w:rPr>
        <w:t>Omit “Research Councils”, substitute “Councils”.</w:t>
      </w:r>
    </w:p>
    <w:p w14:paraId="656108AB"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Paragraph 41(c):</w:t>
      </w:r>
    </w:p>
    <w:p w14:paraId="5696664E" w14:textId="77777777" w:rsidR="00424851" w:rsidRPr="00166B8D" w:rsidRDefault="00424851" w:rsidP="00424851">
      <w:pPr>
        <w:widowControl w:val="0"/>
        <w:autoSpaceDE w:val="0"/>
        <w:autoSpaceDN w:val="0"/>
        <w:adjustRightInd w:val="0"/>
        <w:spacing w:before="120"/>
        <w:ind w:left="350"/>
        <w:jc w:val="both"/>
        <w:rPr>
          <w:sz w:val="22"/>
          <w:szCs w:val="22"/>
        </w:rPr>
      </w:pPr>
      <w:r w:rsidRPr="00166B8D">
        <w:rPr>
          <w:sz w:val="22"/>
          <w:szCs w:val="22"/>
        </w:rPr>
        <w:t>Omit “Research Councils”, substitute “Councils”.</w:t>
      </w:r>
    </w:p>
    <w:p w14:paraId="62DFA489" w14:textId="77777777" w:rsidR="00424851" w:rsidRPr="00166B8D" w:rsidRDefault="00424851" w:rsidP="002C351E">
      <w:pPr>
        <w:widowControl w:val="0"/>
        <w:autoSpaceDE w:val="0"/>
        <w:autoSpaceDN w:val="0"/>
        <w:adjustRightInd w:val="0"/>
        <w:spacing w:before="120"/>
        <w:jc w:val="center"/>
        <w:rPr>
          <w:sz w:val="22"/>
          <w:szCs w:val="22"/>
        </w:rPr>
      </w:pPr>
      <w:r w:rsidRPr="00166B8D">
        <w:rPr>
          <w:b/>
          <w:bCs/>
          <w:i/>
          <w:iCs/>
          <w:sz w:val="22"/>
          <w:szCs w:val="22"/>
        </w:rPr>
        <w:t>Rural Industries Research Amendment Act 1988</w:t>
      </w:r>
    </w:p>
    <w:p w14:paraId="38B812AE" w14:textId="77777777" w:rsidR="00424851" w:rsidRPr="00166B8D" w:rsidRDefault="00424851" w:rsidP="00424851">
      <w:pPr>
        <w:widowControl w:val="0"/>
        <w:autoSpaceDE w:val="0"/>
        <w:autoSpaceDN w:val="0"/>
        <w:adjustRightInd w:val="0"/>
        <w:spacing w:before="120" w:after="60"/>
        <w:jc w:val="both"/>
        <w:rPr>
          <w:sz w:val="22"/>
          <w:szCs w:val="22"/>
        </w:rPr>
      </w:pPr>
      <w:r w:rsidRPr="00166B8D">
        <w:rPr>
          <w:b/>
          <w:bCs/>
          <w:sz w:val="22"/>
          <w:szCs w:val="22"/>
        </w:rPr>
        <w:t>Section 42:</w:t>
      </w:r>
    </w:p>
    <w:p w14:paraId="08B1812B" w14:textId="77777777" w:rsidR="00424851" w:rsidRPr="00166B8D" w:rsidRDefault="00424851" w:rsidP="00424851">
      <w:pPr>
        <w:widowControl w:val="0"/>
        <w:autoSpaceDE w:val="0"/>
        <w:autoSpaceDN w:val="0"/>
        <w:adjustRightInd w:val="0"/>
        <w:spacing w:before="120"/>
        <w:ind w:left="355"/>
        <w:jc w:val="both"/>
        <w:rPr>
          <w:sz w:val="22"/>
          <w:szCs w:val="22"/>
        </w:rPr>
      </w:pPr>
      <w:r w:rsidRPr="00166B8D">
        <w:rPr>
          <w:sz w:val="22"/>
          <w:szCs w:val="22"/>
        </w:rPr>
        <w:t>Omit “41(b) and (c)”.</w:t>
      </w:r>
    </w:p>
    <w:p w14:paraId="1CB50DF0" w14:textId="77777777" w:rsidR="002C351E" w:rsidRDefault="00784875" w:rsidP="002C351E">
      <w:pPr>
        <w:widowControl w:val="0"/>
        <w:autoSpaceDE w:val="0"/>
        <w:autoSpaceDN w:val="0"/>
        <w:adjustRightInd w:val="0"/>
        <w:spacing w:before="120"/>
        <w:jc w:val="center"/>
        <w:rPr>
          <w:sz w:val="22"/>
          <w:szCs w:val="22"/>
        </w:rPr>
      </w:pPr>
      <w:r>
        <w:rPr>
          <w:sz w:val="22"/>
          <w:szCs w:val="22"/>
        </w:rPr>
        <w:pict w14:anchorId="083DEB10">
          <v:shape id="_x0000_i1027" type="#_x0000_t75" style="width:117pt;height:1.5pt" o:hrpct="250" o:hralign="center" o:hr="t">
            <v:imagedata r:id="rId10" o:title="BD10219_"/>
          </v:shape>
        </w:pict>
      </w:r>
    </w:p>
    <w:p w14:paraId="68E47651" w14:textId="77777777" w:rsidR="00424851" w:rsidRPr="00166B8D" w:rsidRDefault="00424851" w:rsidP="002C351E">
      <w:pPr>
        <w:widowControl w:val="0"/>
        <w:tabs>
          <w:tab w:val="left" w:pos="7800"/>
        </w:tabs>
        <w:autoSpaceDE w:val="0"/>
        <w:autoSpaceDN w:val="0"/>
        <w:adjustRightInd w:val="0"/>
        <w:spacing w:before="120"/>
        <w:ind w:left="3600"/>
        <w:jc w:val="center"/>
        <w:rPr>
          <w:sz w:val="22"/>
          <w:szCs w:val="22"/>
        </w:rPr>
      </w:pPr>
      <w:r w:rsidRPr="00166B8D">
        <w:rPr>
          <w:sz w:val="22"/>
          <w:szCs w:val="22"/>
        </w:rPr>
        <w:br w:type="page"/>
      </w:r>
      <w:r w:rsidRPr="00166B8D">
        <w:rPr>
          <w:b/>
          <w:bCs/>
          <w:sz w:val="22"/>
          <w:szCs w:val="22"/>
        </w:rPr>
        <w:lastRenderedPageBreak/>
        <w:t>SCHEDULE 3</w:t>
      </w:r>
      <w:r w:rsidRPr="00166B8D">
        <w:rPr>
          <w:sz w:val="22"/>
          <w:szCs w:val="22"/>
        </w:rPr>
        <w:tab/>
        <w:t>Section 25</w:t>
      </w:r>
    </w:p>
    <w:p w14:paraId="1F9C023B" w14:textId="77777777" w:rsidR="00424851" w:rsidRPr="00166B8D" w:rsidRDefault="00424851" w:rsidP="00424851">
      <w:pPr>
        <w:widowControl w:val="0"/>
        <w:autoSpaceDE w:val="0"/>
        <w:autoSpaceDN w:val="0"/>
        <w:adjustRightInd w:val="0"/>
        <w:spacing w:before="120"/>
        <w:ind w:left="3341" w:hanging="3341"/>
        <w:jc w:val="both"/>
        <w:rPr>
          <w:sz w:val="22"/>
          <w:szCs w:val="22"/>
        </w:rPr>
      </w:pPr>
      <w:r w:rsidRPr="00166B8D">
        <w:rPr>
          <w:sz w:val="22"/>
          <w:szCs w:val="22"/>
        </w:rPr>
        <w:t>NEW SCHEDULE 3 TO THE MURRAY-DARLING BASIN ACT 1983</w:t>
      </w:r>
    </w:p>
    <w:p w14:paraId="3F0E4E20" w14:textId="77777777" w:rsidR="00424851" w:rsidRPr="00166B8D" w:rsidRDefault="00424851" w:rsidP="002C351E">
      <w:pPr>
        <w:widowControl w:val="0"/>
        <w:tabs>
          <w:tab w:val="left" w:pos="7800"/>
        </w:tabs>
        <w:autoSpaceDE w:val="0"/>
        <w:autoSpaceDN w:val="0"/>
        <w:adjustRightInd w:val="0"/>
        <w:spacing w:before="120"/>
        <w:ind w:left="3600"/>
        <w:jc w:val="center"/>
        <w:rPr>
          <w:sz w:val="22"/>
          <w:szCs w:val="22"/>
        </w:rPr>
      </w:pPr>
      <w:r w:rsidRPr="00166B8D">
        <w:rPr>
          <w:b/>
          <w:bCs/>
          <w:sz w:val="22"/>
          <w:szCs w:val="22"/>
        </w:rPr>
        <w:t>SCHEDULE 3</w:t>
      </w:r>
      <w:r w:rsidRPr="00166B8D">
        <w:rPr>
          <w:sz w:val="22"/>
          <w:szCs w:val="22"/>
        </w:rPr>
        <w:tab/>
        <w:t>Section 3</w:t>
      </w:r>
    </w:p>
    <w:p w14:paraId="22D80069"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AN AGREEMENT made this 4th day of October One thousand nine hundred and ninety</w:t>
      </w:r>
    </w:p>
    <w:p w14:paraId="53948D5E"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BETWEEN</w:t>
      </w:r>
    </w:p>
    <w:p w14:paraId="05002518"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THE COMMONWEALTH OF AUSTRALIA (“the Commonwealth”) of the first part,</w:t>
      </w:r>
    </w:p>
    <w:p w14:paraId="719BCA4E"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THE STATE OF NEW SOUTH WALES of the second part,</w:t>
      </w:r>
    </w:p>
    <w:p w14:paraId="00AD0235"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THE STATE OF VICTORIA of the third part, and</w:t>
      </w:r>
    </w:p>
    <w:p w14:paraId="083A6614"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THE STATE OF SOUTH AUSTRALIA of the fourth part.</w:t>
      </w:r>
    </w:p>
    <w:p w14:paraId="436AB0EF"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WHEREAS the Commonwealth, New South Wales, Victorian and South Australian Governments wish to amend the Agreement made between the parties on 1 October 1982, as amended by the Murray-Darling Basin Agreement made on 30 October 1987 (which Agreement as so amended is herein called “the principal agreement”), in order to enable the Ministerial Council established thereunder to make decisions otherwise than at duly convened meetings.</w:t>
      </w:r>
    </w:p>
    <w:p w14:paraId="6F12917B"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NOW IT IS HEREBY AGREED by and between the parties to this Agreement as follows:</w:t>
      </w:r>
    </w:p>
    <w:p w14:paraId="36641D4F" w14:textId="77777777" w:rsidR="00424851" w:rsidRPr="00166B8D" w:rsidRDefault="00424851" w:rsidP="00424851">
      <w:pPr>
        <w:widowControl w:val="0"/>
        <w:tabs>
          <w:tab w:val="left" w:pos="706"/>
        </w:tabs>
        <w:autoSpaceDE w:val="0"/>
        <w:autoSpaceDN w:val="0"/>
        <w:adjustRightInd w:val="0"/>
        <w:spacing w:before="120"/>
        <w:ind w:left="706" w:hanging="706"/>
        <w:jc w:val="both"/>
        <w:rPr>
          <w:sz w:val="22"/>
          <w:szCs w:val="22"/>
        </w:rPr>
      </w:pPr>
      <w:r w:rsidRPr="00166B8D">
        <w:rPr>
          <w:sz w:val="22"/>
          <w:szCs w:val="22"/>
        </w:rPr>
        <w:t>1.</w:t>
      </w:r>
      <w:r w:rsidRPr="00166B8D">
        <w:rPr>
          <w:sz w:val="22"/>
          <w:szCs w:val="22"/>
        </w:rPr>
        <w:tab/>
        <w:t>Unless the contrary intention appears, expressions used in this Agreement have the same meanings as in the principal agreement.</w:t>
      </w:r>
    </w:p>
    <w:p w14:paraId="39C542D4" w14:textId="77777777" w:rsidR="00424851" w:rsidRPr="00166B8D" w:rsidRDefault="00424851" w:rsidP="00424851">
      <w:pPr>
        <w:widowControl w:val="0"/>
        <w:tabs>
          <w:tab w:val="left" w:pos="365"/>
        </w:tabs>
        <w:autoSpaceDE w:val="0"/>
        <w:autoSpaceDN w:val="0"/>
        <w:adjustRightInd w:val="0"/>
        <w:spacing w:before="120"/>
        <w:ind w:left="768" w:hanging="768"/>
        <w:jc w:val="both"/>
        <w:rPr>
          <w:sz w:val="22"/>
          <w:szCs w:val="22"/>
        </w:rPr>
      </w:pPr>
      <w:r w:rsidRPr="00166B8D">
        <w:rPr>
          <w:sz w:val="22"/>
          <w:szCs w:val="22"/>
        </w:rPr>
        <w:t>2.</w:t>
      </w:r>
      <w:r w:rsidRPr="00166B8D">
        <w:rPr>
          <w:sz w:val="22"/>
          <w:szCs w:val="22"/>
        </w:rPr>
        <w:tab/>
        <w:t>(1) This Agreement, other than this clause, is subject to approval by the Parliaments of the Commonwealth and of the States of New South Wales, Victoria and South Australia and comes into effect when so approved.</w:t>
      </w:r>
    </w:p>
    <w:p w14:paraId="5FA1A4C4" w14:textId="77777777" w:rsidR="00424851" w:rsidRPr="00166B8D" w:rsidRDefault="00424851" w:rsidP="00424851">
      <w:pPr>
        <w:widowControl w:val="0"/>
        <w:tabs>
          <w:tab w:val="left" w:pos="773"/>
        </w:tabs>
        <w:autoSpaceDE w:val="0"/>
        <w:autoSpaceDN w:val="0"/>
        <w:adjustRightInd w:val="0"/>
        <w:spacing w:before="120"/>
        <w:ind w:left="773" w:hanging="432"/>
        <w:jc w:val="both"/>
        <w:rPr>
          <w:sz w:val="22"/>
          <w:szCs w:val="22"/>
        </w:rPr>
      </w:pPr>
      <w:r w:rsidRPr="00166B8D">
        <w:rPr>
          <w:sz w:val="22"/>
          <w:szCs w:val="22"/>
        </w:rPr>
        <w:t>(2)</w:t>
      </w:r>
      <w:r w:rsidRPr="00166B8D">
        <w:rPr>
          <w:sz w:val="22"/>
          <w:szCs w:val="22"/>
        </w:rPr>
        <w:tab/>
        <w:t>The Commonwealth, New South Wales, Victorian and South Australian Governments will submit this Agreement for approval to their respective Parliaments as soon as practicable after the Agreement is made.</w:t>
      </w:r>
    </w:p>
    <w:p w14:paraId="573AE6AB" w14:textId="069310C5" w:rsidR="00424851" w:rsidRPr="00166B8D" w:rsidRDefault="00424851" w:rsidP="00424851">
      <w:pPr>
        <w:widowControl w:val="0"/>
        <w:tabs>
          <w:tab w:val="left" w:pos="773"/>
        </w:tabs>
        <w:autoSpaceDE w:val="0"/>
        <w:autoSpaceDN w:val="0"/>
        <w:adjustRightInd w:val="0"/>
        <w:spacing w:before="120"/>
        <w:ind w:left="773" w:hanging="432"/>
        <w:jc w:val="both"/>
        <w:rPr>
          <w:sz w:val="22"/>
          <w:szCs w:val="22"/>
        </w:rPr>
      </w:pPr>
      <w:r w:rsidRPr="00166B8D">
        <w:rPr>
          <w:sz w:val="22"/>
          <w:szCs w:val="22"/>
        </w:rPr>
        <w:t>(3)</w:t>
      </w:r>
      <w:r w:rsidRPr="00166B8D">
        <w:rPr>
          <w:sz w:val="22"/>
          <w:szCs w:val="22"/>
        </w:rPr>
        <w:tab/>
        <w:t>A further approval of the Parliaments is not required if another State becomes a party to the Agreement in accordance with Clause 117</w:t>
      </w:r>
      <w:r w:rsidR="00784875">
        <w:rPr>
          <w:smallCaps/>
          <w:sz w:val="22"/>
          <w:szCs w:val="22"/>
        </w:rPr>
        <w:t>A</w:t>
      </w:r>
      <w:r w:rsidRPr="00166B8D">
        <w:rPr>
          <w:sz w:val="22"/>
          <w:szCs w:val="22"/>
        </w:rPr>
        <w:t xml:space="preserve"> of the principal agreement.</w:t>
      </w:r>
    </w:p>
    <w:p w14:paraId="09B00471" w14:textId="030CEBC5" w:rsidR="00424851" w:rsidRPr="00166B8D" w:rsidRDefault="00424851" w:rsidP="00424851">
      <w:pPr>
        <w:widowControl w:val="0"/>
        <w:tabs>
          <w:tab w:val="left" w:pos="763"/>
        </w:tabs>
        <w:autoSpaceDE w:val="0"/>
        <w:autoSpaceDN w:val="0"/>
        <w:adjustRightInd w:val="0"/>
        <w:spacing w:before="120"/>
        <w:ind w:left="763" w:hanging="763"/>
        <w:jc w:val="both"/>
        <w:rPr>
          <w:sz w:val="22"/>
          <w:szCs w:val="22"/>
        </w:rPr>
      </w:pPr>
      <w:r w:rsidRPr="00166B8D">
        <w:rPr>
          <w:sz w:val="22"/>
          <w:szCs w:val="22"/>
        </w:rPr>
        <w:t>3.</w:t>
      </w:r>
      <w:r w:rsidRPr="00166B8D">
        <w:rPr>
          <w:sz w:val="22"/>
          <w:szCs w:val="22"/>
        </w:rPr>
        <w:tab/>
        <w:t>The following clause shall be inserted before clause 7</w:t>
      </w:r>
      <w:r w:rsidR="00784875">
        <w:rPr>
          <w:sz w:val="22"/>
          <w:szCs w:val="22"/>
        </w:rPr>
        <w:t>F</w:t>
      </w:r>
      <w:r w:rsidRPr="00166B8D">
        <w:rPr>
          <w:sz w:val="22"/>
          <w:szCs w:val="22"/>
        </w:rPr>
        <w:t xml:space="preserve"> of the principal agreement—</w:t>
      </w:r>
    </w:p>
    <w:p w14:paraId="40A7201E" w14:textId="77777777" w:rsidR="00424851" w:rsidRPr="00166B8D" w:rsidRDefault="00424851" w:rsidP="002C351E">
      <w:pPr>
        <w:widowControl w:val="0"/>
        <w:autoSpaceDE w:val="0"/>
        <w:autoSpaceDN w:val="0"/>
        <w:adjustRightInd w:val="0"/>
        <w:spacing w:before="120"/>
        <w:jc w:val="center"/>
        <w:rPr>
          <w:sz w:val="22"/>
          <w:szCs w:val="22"/>
        </w:rPr>
      </w:pPr>
      <w:r w:rsidRPr="00166B8D">
        <w:rPr>
          <w:sz w:val="22"/>
          <w:szCs w:val="22"/>
        </w:rPr>
        <w:br w:type="page"/>
      </w:r>
      <w:r w:rsidRPr="00166B8D">
        <w:rPr>
          <w:b/>
          <w:bCs/>
          <w:sz w:val="22"/>
          <w:szCs w:val="22"/>
        </w:rPr>
        <w:lastRenderedPageBreak/>
        <w:t>SCHEDULE 3</w:t>
      </w:r>
      <w:r w:rsidRPr="00166B8D">
        <w:rPr>
          <w:sz w:val="22"/>
          <w:szCs w:val="22"/>
        </w:rPr>
        <w:t>—continued</w:t>
      </w:r>
    </w:p>
    <w:p w14:paraId="6687FA29" w14:textId="63F9C1EA" w:rsidR="00424851" w:rsidRPr="00166B8D" w:rsidRDefault="00424851" w:rsidP="00424851">
      <w:pPr>
        <w:widowControl w:val="0"/>
        <w:autoSpaceDE w:val="0"/>
        <w:autoSpaceDN w:val="0"/>
        <w:adjustRightInd w:val="0"/>
        <w:spacing w:before="120"/>
        <w:ind w:left="1896" w:hanging="1118"/>
        <w:jc w:val="both"/>
        <w:rPr>
          <w:sz w:val="22"/>
          <w:szCs w:val="22"/>
        </w:rPr>
      </w:pPr>
      <w:r w:rsidRPr="00166B8D">
        <w:rPr>
          <w:sz w:val="22"/>
          <w:szCs w:val="22"/>
        </w:rPr>
        <w:t>“7</w:t>
      </w:r>
      <w:r w:rsidR="00784875">
        <w:rPr>
          <w:sz w:val="22"/>
          <w:szCs w:val="22"/>
        </w:rPr>
        <w:t>EA</w:t>
      </w:r>
      <w:r w:rsidRPr="00166B8D">
        <w:rPr>
          <w:sz w:val="22"/>
          <w:szCs w:val="22"/>
        </w:rPr>
        <w:t>. (1) A decision of the Ministerial Council may be made other than at a meeting of the Ministerial Council if made in accordance with this clause.</w:t>
      </w:r>
    </w:p>
    <w:p w14:paraId="0994D9E1" w14:textId="77777777" w:rsidR="00424851" w:rsidRPr="00166B8D" w:rsidRDefault="00424851" w:rsidP="00424851">
      <w:pPr>
        <w:widowControl w:val="0"/>
        <w:tabs>
          <w:tab w:val="left" w:pos="1963"/>
        </w:tabs>
        <w:autoSpaceDE w:val="0"/>
        <w:autoSpaceDN w:val="0"/>
        <w:adjustRightInd w:val="0"/>
        <w:spacing w:before="120"/>
        <w:ind w:left="1507"/>
        <w:jc w:val="both"/>
        <w:rPr>
          <w:sz w:val="22"/>
          <w:szCs w:val="22"/>
        </w:rPr>
      </w:pPr>
      <w:r w:rsidRPr="00166B8D">
        <w:rPr>
          <w:sz w:val="22"/>
          <w:szCs w:val="22"/>
        </w:rPr>
        <w:t>(2)</w:t>
      </w:r>
      <w:r w:rsidRPr="00166B8D">
        <w:rPr>
          <w:sz w:val="22"/>
          <w:szCs w:val="22"/>
        </w:rPr>
        <w:tab/>
        <w:t>If—</w:t>
      </w:r>
    </w:p>
    <w:p w14:paraId="2E773E31" w14:textId="2C3C0331" w:rsidR="00424851" w:rsidRPr="00166B8D" w:rsidRDefault="00424851" w:rsidP="00424851">
      <w:pPr>
        <w:widowControl w:val="0"/>
        <w:tabs>
          <w:tab w:val="left" w:pos="1944"/>
        </w:tabs>
        <w:autoSpaceDE w:val="0"/>
        <w:autoSpaceDN w:val="0"/>
        <w:adjustRightInd w:val="0"/>
        <w:spacing w:before="120"/>
        <w:ind w:left="1944" w:hanging="437"/>
        <w:jc w:val="both"/>
        <w:rPr>
          <w:sz w:val="22"/>
          <w:szCs w:val="22"/>
        </w:rPr>
      </w:pPr>
      <w:r w:rsidRPr="00166B8D">
        <w:rPr>
          <w:sz w:val="22"/>
          <w:szCs w:val="22"/>
        </w:rPr>
        <w:t>(a)</w:t>
      </w:r>
      <w:r w:rsidRPr="00166B8D">
        <w:rPr>
          <w:sz w:val="22"/>
          <w:szCs w:val="22"/>
        </w:rPr>
        <w:tab/>
        <w:t xml:space="preserve">the text of a proposed resolution is sent or given in writing by facsimile or other transmission by an officer of the Commission </w:t>
      </w:r>
      <w:proofErr w:type="spellStart"/>
      <w:r w:rsidRPr="00166B8D">
        <w:rPr>
          <w:sz w:val="22"/>
          <w:szCs w:val="22"/>
        </w:rPr>
        <w:t>authorised</w:t>
      </w:r>
      <w:proofErr w:type="spellEnd"/>
      <w:r w:rsidRPr="00166B8D">
        <w:rPr>
          <w:sz w:val="22"/>
          <w:szCs w:val="22"/>
        </w:rPr>
        <w:t xml:space="preserve"> by the Ministerial Council to a Minister nominated under clause 7</w:t>
      </w:r>
      <w:r w:rsidR="00784875">
        <w:rPr>
          <w:sz w:val="22"/>
          <w:szCs w:val="22"/>
        </w:rPr>
        <w:t>G</w:t>
      </w:r>
      <w:bookmarkStart w:id="0" w:name="_GoBack"/>
      <w:bookmarkEnd w:id="0"/>
      <w:r w:rsidRPr="00166B8D">
        <w:rPr>
          <w:sz w:val="22"/>
          <w:szCs w:val="22"/>
        </w:rPr>
        <w:t xml:space="preserve"> or if that Minister is unavailable a Minister for the same Contracting Government </w:t>
      </w:r>
      <w:proofErr w:type="spellStart"/>
      <w:r w:rsidRPr="00166B8D">
        <w:rPr>
          <w:sz w:val="22"/>
          <w:szCs w:val="22"/>
        </w:rPr>
        <w:t>authorised</w:t>
      </w:r>
      <w:proofErr w:type="spellEnd"/>
      <w:r w:rsidRPr="00166B8D">
        <w:rPr>
          <w:sz w:val="22"/>
          <w:szCs w:val="22"/>
        </w:rPr>
        <w:t xml:space="preserve"> for the purpose by the Minister so nominated; and</w:t>
      </w:r>
    </w:p>
    <w:p w14:paraId="2F99B325" w14:textId="77777777" w:rsidR="00424851" w:rsidRPr="00166B8D" w:rsidRDefault="00424851" w:rsidP="00424851">
      <w:pPr>
        <w:widowControl w:val="0"/>
        <w:tabs>
          <w:tab w:val="left" w:pos="1944"/>
        </w:tabs>
        <w:autoSpaceDE w:val="0"/>
        <w:autoSpaceDN w:val="0"/>
        <w:adjustRightInd w:val="0"/>
        <w:spacing w:before="120"/>
        <w:ind w:left="1944" w:hanging="437"/>
        <w:jc w:val="both"/>
        <w:rPr>
          <w:sz w:val="22"/>
          <w:szCs w:val="22"/>
        </w:rPr>
      </w:pPr>
      <w:r w:rsidRPr="00166B8D">
        <w:rPr>
          <w:sz w:val="22"/>
          <w:szCs w:val="22"/>
        </w:rPr>
        <w:t>(b)</w:t>
      </w:r>
      <w:r w:rsidRPr="00166B8D">
        <w:rPr>
          <w:sz w:val="22"/>
          <w:szCs w:val="22"/>
        </w:rPr>
        <w:tab/>
        <w:t>such Minister approves the proposed resolution and notifies that officer in writing sent or given by facsimile or other transmission,</w:t>
      </w:r>
    </w:p>
    <w:p w14:paraId="367A6803" w14:textId="77777777" w:rsidR="00424851" w:rsidRPr="00166B8D" w:rsidRDefault="00424851" w:rsidP="00424851">
      <w:pPr>
        <w:widowControl w:val="0"/>
        <w:autoSpaceDE w:val="0"/>
        <w:autoSpaceDN w:val="0"/>
        <w:adjustRightInd w:val="0"/>
        <w:spacing w:before="120"/>
        <w:ind w:left="1512"/>
        <w:jc w:val="both"/>
        <w:rPr>
          <w:sz w:val="22"/>
          <w:szCs w:val="22"/>
        </w:rPr>
      </w:pPr>
      <w:r w:rsidRPr="00166B8D">
        <w:rPr>
          <w:sz w:val="22"/>
          <w:szCs w:val="22"/>
        </w:rPr>
        <w:t>the proposed resolution is approved, by the Minister.</w:t>
      </w:r>
    </w:p>
    <w:p w14:paraId="10F4FF34" w14:textId="77777777" w:rsidR="00424851" w:rsidRPr="00166B8D" w:rsidRDefault="00424851" w:rsidP="00424851">
      <w:pPr>
        <w:widowControl w:val="0"/>
        <w:tabs>
          <w:tab w:val="left" w:pos="1963"/>
        </w:tabs>
        <w:autoSpaceDE w:val="0"/>
        <w:autoSpaceDN w:val="0"/>
        <w:adjustRightInd w:val="0"/>
        <w:spacing w:before="120"/>
        <w:ind w:left="1963" w:hanging="456"/>
        <w:jc w:val="both"/>
        <w:rPr>
          <w:sz w:val="22"/>
          <w:szCs w:val="22"/>
        </w:rPr>
      </w:pPr>
      <w:r w:rsidRPr="00166B8D">
        <w:rPr>
          <w:sz w:val="22"/>
          <w:szCs w:val="22"/>
        </w:rPr>
        <w:t>(3)</w:t>
      </w:r>
      <w:r w:rsidRPr="00166B8D">
        <w:rPr>
          <w:sz w:val="22"/>
          <w:szCs w:val="22"/>
        </w:rPr>
        <w:tab/>
        <w:t>When a Minister from each Contracting Government has approved a resolution in accordance with sub-clause (2) the resolution shall be deemed to have become a decision of the Ministerial Council at the date and time the last of those Ministers has approved the resolution.</w:t>
      </w:r>
    </w:p>
    <w:p w14:paraId="21EF25A4" w14:textId="77777777" w:rsidR="00424851" w:rsidRPr="00166B8D" w:rsidRDefault="00424851" w:rsidP="00424851">
      <w:pPr>
        <w:widowControl w:val="0"/>
        <w:tabs>
          <w:tab w:val="left" w:pos="1963"/>
        </w:tabs>
        <w:autoSpaceDE w:val="0"/>
        <w:autoSpaceDN w:val="0"/>
        <w:adjustRightInd w:val="0"/>
        <w:spacing w:before="120"/>
        <w:ind w:left="1963" w:hanging="456"/>
        <w:jc w:val="both"/>
        <w:rPr>
          <w:sz w:val="22"/>
          <w:szCs w:val="22"/>
        </w:rPr>
      </w:pPr>
      <w:r w:rsidRPr="00166B8D">
        <w:rPr>
          <w:sz w:val="22"/>
          <w:szCs w:val="22"/>
        </w:rPr>
        <w:t>(4)</w:t>
      </w:r>
      <w:r w:rsidRPr="00166B8D">
        <w:rPr>
          <w:sz w:val="22"/>
          <w:szCs w:val="22"/>
        </w:rPr>
        <w:tab/>
        <w:t xml:space="preserve">Any decision of the Ministerial Council made in accordance with this clause, must be recorded by an officer of the Commission </w:t>
      </w:r>
      <w:proofErr w:type="spellStart"/>
      <w:r w:rsidRPr="00166B8D">
        <w:rPr>
          <w:sz w:val="22"/>
          <w:szCs w:val="22"/>
        </w:rPr>
        <w:t>authorised</w:t>
      </w:r>
      <w:proofErr w:type="spellEnd"/>
      <w:r w:rsidRPr="00166B8D">
        <w:rPr>
          <w:sz w:val="22"/>
          <w:szCs w:val="22"/>
        </w:rPr>
        <w:t xml:space="preserve"> by the Ministerial Council and a copy of the decision sent to each member of the Ministerial Council within 21 days after the decision is made.</w:t>
      </w:r>
    </w:p>
    <w:p w14:paraId="6E83BD72" w14:textId="77777777" w:rsidR="00424851" w:rsidRPr="00166B8D" w:rsidRDefault="00424851" w:rsidP="00424851">
      <w:pPr>
        <w:widowControl w:val="0"/>
        <w:tabs>
          <w:tab w:val="left" w:pos="1963"/>
        </w:tabs>
        <w:autoSpaceDE w:val="0"/>
        <w:autoSpaceDN w:val="0"/>
        <w:adjustRightInd w:val="0"/>
        <w:spacing w:before="120"/>
        <w:ind w:left="1963" w:hanging="456"/>
        <w:jc w:val="both"/>
        <w:rPr>
          <w:sz w:val="22"/>
          <w:szCs w:val="22"/>
        </w:rPr>
      </w:pPr>
      <w:r w:rsidRPr="00166B8D">
        <w:rPr>
          <w:sz w:val="22"/>
          <w:szCs w:val="22"/>
        </w:rPr>
        <w:t>(5)</w:t>
      </w:r>
      <w:r w:rsidRPr="00166B8D">
        <w:rPr>
          <w:sz w:val="22"/>
          <w:szCs w:val="22"/>
        </w:rPr>
        <w:tab/>
        <w:t>The record made pursuant to sub-clause (4) shall be confirmed at the next meeting of the Ministerial Council.”</w:t>
      </w:r>
    </w:p>
    <w:p w14:paraId="4F07B972"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IN WITNESS WHEREOF this Agreement has been respectively signed for and on behalf of the parties hereto on the day and year first above-written.</w:t>
      </w:r>
    </w:p>
    <w:p w14:paraId="76622E24"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 xml:space="preserve">SIGNED by the </w:t>
      </w:r>
      <w:proofErr w:type="spellStart"/>
      <w:r w:rsidRPr="00166B8D">
        <w:rPr>
          <w:sz w:val="22"/>
          <w:szCs w:val="22"/>
        </w:rPr>
        <w:t>Honourable</w:t>
      </w:r>
      <w:proofErr w:type="spellEnd"/>
      <w:r w:rsidRPr="00166B8D">
        <w:rPr>
          <w:sz w:val="22"/>
          <w:szCs w:val="22"/>
        </w:rPr>
        <w:t xml:space="preserve"> ROBERT JAMES LEE HAWKE, Prime Minister of the Commonwealth of Australia, in the presence of—ROBERT DAVID HANNA</w:t>
      </w:r>
    </w:p>
    <w:p w14:paraId="2F911237"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 xml:space="preserve">SIGNED by the </w:t>
      </w:r>
      <w:proofErr w:type="spellStart"/>
      <w:r w:rsidRPr="00166B8D">
        <w:rPr>
          <w:sz w:val="22"/>
          <w:szCs w:val="22"/>
        </w:rPr>
        <w:t>Honourable</w:t>
      </w:r>
      <w:proofErr w:type="spellEnd"/>
      <w:r w:rsidRPr="00166B8D">
        <w:rPr>
          <w:sz w:val="22"/>
          <w:szCs w:val="22"/>
        </w:rPr>
        <w:t xml:space="preserve"> NICHOLAS FRANK GREINER,</w:t>
      </w:r>
    </w:p>
    <w:p w14:paraId="6B749AA0"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Premier of the State of New South Wales,</w:t>
      </w:r>
    </w:p>
    <w:p w14:paraId="735CD360"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in the presence of—RICHARD GEORGE HUMPHRY</w:t>
      </w:r>
    </w:p>
    <w:p w14:paraId="4B25EF67" w14:textId="77777777" w:rsidR="00424851" w:rsidRPr="00166B8D" w:rsidRDefault="00424851" w:rsidP="002C351E">
      <w:pPr>
        <w:widowControl w:val="0"/>
        <w:autoSpaceDE w:val="0"/>
        <w:autoSpaceDN w:val="0"/>
        <w:adjustRightInd w:val="0"/>
        <w:spacing w:before="120"/>
        <w:jc w:val="center"/>
        <w:rPr>
          <w:sz w:val="22"/>
          <w:szCs w:val="22"/>
        </w:rPr>
      </w:pPr>
      <w:r w:rsidRPr="00166B8D">
        <w:rPr>
          <w:sz w:val="22"/>
          <w:szCs w:val="22"/>
        </w:rPr>
        <w:br w:type="page"/>
      </w:r>
      <w:r w:rsidRPr="00166B8D">
        <w:rPr>
          <w:b/>
          <w:bCs/>
          <w:sz w:val="22"/>
          <w:szCs w:val="22"/>
        </w:rPr>
        <w:lastRenderedPageBreak/>
        <w:t>SCHEDULE 3—</w:t>
      </w:r>
      <w:r w:rsidRPr="00166B8D">
        <w:rPr>
          <w:sz w:val="22"/>
          <w:szCs w:val="22"/>
        </w:rPr>
        <w:t>continued</w:t>
      </w:r>
    </w:p>
    <w:p w14:paraId="095E210E"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 xml:space="preserve">SIGNED by the </w:t>
      </w:r>
      <w:proofErr w:type="spellStart"/>
      <w:r w:rsidRPr="00166B8D">
        <w:rPr>
          <w:sz w:val="22"/>
          <w:szCs w:val="22"/>
        </w:rPr>
        <w:t>Honourable</w:t>
      </w:r>
      <w:proofErr w:type="spellEnd"/>
      <w:r w:rsidRPr="00166B8D">
        <w:rPr>
          <w:sz w:val="22"/>
          <w:szCs w:val="22"/>
        </w:rPr>
        <w:t xml:space="preserve"> JOAN ELIZABETH </w:t>
      </w:r>
      <w:proofErr w:type="spellStart"/>
      <w:r w:rsidRPr="00166B8D">
        <w:rPr>
          <w:sz w:val="22"/>
          <w:szCs w:val="22"/>
        </w:rPr>
        <w:t>KIRNER</w:t>
      </w:r>
      <w:proofErr w:type="spellEnd"/>
      <w:r w:rsidRPr="00166B8D">
        <w:rPr>
          <w:sz w:val="22"/>
          <w:szCs w:val="22"/>
        </w:rPr>
        <w:t>, Premier of the State of Victoria, in the presence of—DAVID ROBERT ESSINGTON LEWIS</w:t>
      </w:r>
    </w:p>
    <w:p w14:paraId="7B26D95E" w14:textId="77777777" w:rsidR="00424851" w:rsidRPr="00166B8D" w:rsidRDefault="00424851" w:rsidP="00424851">
      <w:pPr>
        <w:widowControl w:val="0"/>
        <w:autoSpaceDE w:val="0"/>
        <w:autoSpaceDN w:val="0"/>
        <w:adjustRightInd w:val="0"/>
        <w:spacing w:before="120"/>
        <w:jc w:val="both"/>
        <w:rPr>
          <w:sz w:val="22"/>
          <w:szCs w:val="22"/>
        </w:rPr>
      </w:pPr>
      <w:r w:rsidRPr="00166B8D">
        <w:rPr>
          <w:sz w:val="22"/>
          <w:szCs w:val="22"/>
        </w:rPr>
        <w:t xml:space="preserve">SIGNED by the </w:t>
      </w:r>
      <w:proofErr w:type="spellStart"/>
      <w:r w:rsidRPr="00166B8D">
        <w:rPr>
          <w:sz w:val="22"/>
          <w:szCs w:val="22"/>
        </w:rPr>
        <w:t>Honourable</w:t>
      </w:r>
      <w:proofErr w:type="spellEnd"/>
      <w:r w:rsidRPr="00166B8D">
        <w:rPr>
          <w:sz w:val="22"/>
          <w:szCs w:val="22"/>
        </w:rPr>
        <w:t xml:space="preserve"> DONALD JACK </w:t>
      </w:r>
      <w:proofErr w:type="spellStart"/>
      <w:r w:rsidRPr="00166B8D">
        <w:rPr>
          <w:sz w:val="22"/>
          <w:szCs w:val="22"/>
        </w:rPr>
        <w:t>HOPGOOD</w:t>
      </w:r>
      <w:proofErr w:type="spellEnd"/>
      <w:r w:rsidRPr="00166B8D">
        <w:rPr>
          <w:sz w:val="22"/>
          <w:szCs w:val="22"/>
        </w:rPr>
        <w:t>, Acting Premier of the State of South Australia, in the presence of—ANN LAMBERT</w:t>
      </w:r>
    </w:p>
    <w:p w14:paraId="1C6DEFB3" w14:textId="77777777" w:rsidR="002C351E" w:rsidRDefault="00784875" w:rsidP="00424851">
      <w:pPr>
        <w:widowControl w:val="0"/>
        <w:autoSpaceDE w:val="0"/>
        <w:autoSpaceDN w:val="0"/>
        <w:adjustRightInd w:val="0"/>
        <w:spacing w:before="120"/>
        <w:jc w:val="both"/>
        <w:rPr>
          <w:b/>
          <w:bCs/>
          <w:sz w:val="22"/>
          <w:szCs w:val="22"/>
        </w:rPr>
      </w:pPr>
      <w:r>
        <w:rPr>
          <w:b/>
          <w:bCs/>
          <w:sz w:val="22"/>
          <w:szCs w:val="22"/>
        </w:rPr>
        <w:pict w14:anchorId="4A6F6AE0">
          <v:shape id="_x0000_i1028" type="#_x0000_t75" style="width:467.25pt;height:1.5pt" o:hrpct="0" o:hralign="center" o:hr="t">
            <v:imagedata r:id="rId10" o:title="BD10219_"/>
          </v:shape>
        </w:pict>
      </w:r>
    </w:p>
    <w:p w14:paraId="409165F1" w14:textId="77777777" w:rsidR="00424851" w:rsidRPr="00166B8D" w:rsidRDefault="00424851" w:rsidP="002C351E">
      <w:pPr>
        <w:widowControl w:val="0"/>
        <w:autoSpaceDE w:val="0"/>
        <w:autoSpaceDN w:val="0"/>
        <w:adjustRightInd w:val="0"/>
        <w:spacing w:before="120"/>
        <w:jc w:val="center"/>
        <w:rPr>
          <w:sz w:val="22"/>
          <w:szCs w:val="22"/>
        </w:rPr>
      </w:pPr>
      <w:r w:rsidRPr="00166B8D">
        <w:rPr>
          <w:b/>
          <w:bCs/>
          <w:sz w:val="22"/>
          <w:szCs w:val="22"/>
        </w:rPr>
        <w:t>NOTES</w:t>
      </w:r>
    </w:p>
    <w:p w14:paraId="2500A612" w14:textId="77777777" w:rsidR="00424851" w:rsidRPr="00825AA4" w:rsidRDefault="00424851" w:rsidP="00424851">
      <w:pPr>
        <w:widowControl w:val="0"/>
        <w:tabs>
          <w:tab w:val="left" w:pos="288"/>
        </w:tabs>
        <w:autoSpaceDE w:val="0"/>
        <w:autoSpaceDN w:val="0"/>
        <w:adjustRightInd w:val="0"/>
        <w:spacing w:before="120"/>
        <w:jc w:val="both"/>
        <w:rPr>
          <w:sz w:val="20"/>
          <w:szCs w:val="22"/>
        </w:rPr>
      </w:pPr>
      <w:r w:rsidRPr="00825AA4">
        <w:rPr>
          <w:sz w:val="20"/>
          <w:szCs w:val="22"/>
        </w:rPr>
        <w:t>1.</w:t>
      </w:r>
      <w:r w:rsidRPr="00825AA4">
        <w:rPr>
          <w:sz w:val="20"/>
          <w:szCs w:val="22"/>
        </w:rPr>
        <w:tab/>
        <w:t>No. 130, 1989.</w:t>
      </w:r>
    </w:p>
    <w:p w14:paraId="24EFBA03" w14:textId="77777777" w:rsidR="00424851" w:rsidRPr="00825AA4" w:rsidRDefault="00424851" w:rsidP="00424851">
      <w:pPr>
        <w:widowControl w:val="0"/>
        <w:tabs>
          <w:tab w:val="left" w:pos="288"/>
        </w:tabs>
        <w:autoSpaceDE w:val="0"/>
        <w:autoSpaceDN w:val="0"/>
        <w:adjustRightInd w:val="0"/>
        <w:spacing w:before="120"/>
        <w:ind w:left="288" w:hanging="288"/>
        <w:jc w:val="both"/>
        <w:rPr>
          <w:sz w:val="20"/>
          <w:szCs w:val="22"/>
        </w:rPr>
      </w:pPr>
      <w:r w:rsidRPr="00825AA4">
        <w:rPr>
          <w:sz w:val="20"/>
          <w:szCs w:val="22"/>
        </w:rPr>
        <w:t>2.</w:t>
      </w:r>
      <w:r w:rsidRPr="00825AA4">
        <w:rPr>
          <w:sz w:val="20"/>
          <w:szCs w:val="22"/>
        </w:rPr>
        <w:tab/>
        <w:t>No. 47, 1982, as amended. For previous amendments, see No. 72, 1984; No. 65, 1985; No. 141, 1987; and Nos. 99 and 111, 1988.</w:t>
      </w:r>
    </w:p>
    <w:p w14:paraId="1BBFC4C8" w14:textId="77777777" w:rsidR="00424851" w:rsidRPr="00825AA4" w:rsidRDefault="00424851" w:rsidP="00424851">
      <w:pPr>
        <w:widowControl w:val="0"/>
        <w:tabs>
          <w:tab w:val="left" w:pos="288"/>
        </w:tabs>
        <w:autoSpaceDE w:val="0"/>
        <w:autoSpaceDN w:val="0"/>
        <w:adjustRightInd w:val="0"/>
        <w:spacing w:before="120"/>
        <w:ind w:left="288" w:hanging="288"/>
        <w:jc w:val="both"/>
        <w:rPr>
          <w:sz w:val="20"/>
          <w:szCs w:val="22"/>
        </w:rPr>
      </w:pPr>
      <w:r w:rsidRPr="00825AA4">
        <w:rPr>
          <w:sz w:val="20"/>
          <w:szCs w:val="22"/>
        </w:rPr>
        <w:t>3.</w:t>
      </w:r>
      <w:r w:rsidRPr="00825AA4">
        <w:rPr>
          <w:sz w:val="20"/>
          <w:szCs w:val="22"/>
        </w:rPr>
        <w:tab/>
        <w:t>No. 166, 1987, as amended. For previous amendments, see Nos. 51 and 99, 1988; and No. 46, 1989.</w:t>
      </w:r>
    </w:p>
    <w:p w14:paraId="26ECEF45" w14:textId="77777777" w:rsidR="00424851" w:rsidRPr="00825AA4" w:rsidRDefault="00424851" w:rsidP="00424851">
      <w:pPr>
        <w:widowControl w:val="0"/>
        <w:tabs>
          <w:tab w:val="left" w:pos="288"/>
        </w:tabs>
        <w:autoSpaceDE w:val="0"/>
        <w:autoSpaceDN w:val="0"/>
        <w:adjustRightInd w:val="0"/>
        <w:spacing w:before="120"/>
        <w:jc w:val="both"/>
        <w:rPr>
          <w:sz w:val="20"/>
          <w:szCs w:val="22"/>
        </w:rPr>
      </w:pPr>
      <w:r w:rsidRPr="00825AA4">
        <w:rPr>
          <w:sz w:val="20"/>
          <w:szCs w:val="22"/>
        </w:rPr>
        <w:t>4.</w:t>
      </w:r>
      <w:r w:rsidRPr="00825AA4">
        <w:rPr>
          <w:sz w:val="20"/>
          <w:szCs w:val="22"/>
        </w:rPr>
        <w:tab/>
        <w:t>No. 86, 1983, as amended. For previous amendments, see No. 154, 1987.</w:t>
      </w:r>
    </w:p>
    <w:p w14:paraId="6AA3EFE6" w14:textId="77777777" w:rsidR="00424851" w:rsidRPr="00825AA4" w:rsidRDefault="00424851" w:rsidP="00424851">
      <w:pPr>
        <w:widowControl w:val="0"/>
        <w:tabs>
          <w:tab w:val="left" w:pos="288"/>
        </w:tabs>
        <w:autoSpaceDE w:val="0"/>
        <w:autoSpaceDN w:val="0"/>
        <w:adjustRightInd w:val="0"/>
        <w:spacing w:before="120"/>
        <w:jc w:val="both"/>
        <w:rPr>
          <w:sz w:val="20"/>
          <w:szCs w:val="22"/>
        </w:rPr>
      </w:pPr>
      <w:r w:rsidRPr="00825AA4">
        <w:rPr>
          <w:sz w:val="20"/>
          <w:szCs w:val="22"/>
        </w:rPr>
        <w:t>5.</w:t>
      </w:r>
      <w:r w:rsidRPr="00825AA4">
        <w:rPr>
          <w:sz w:val="20"/>
          <w:szCs w:val="22"/>
        </w:rPr>
        <w:tab/>
        <w:t>No. 2, 1987, as amended. For previous amendments, see No. 111, 1988.</w:t>
      </w:r>
    </w:p>
    <w:p w14:paraId="2E372F7C" w14:textId="77777777" w:rsidR="00424851" w:rsidRPr="00825AA4" w:rsidRDefault="00424851" w:rsidP="00424851">
      <w:pPr>
        <w:widowControl w:val="0"/>
        <w:tabs>
          <w:tab w:val="left" w:pos="288"/>
        </w:tabs>
        <w:autoSpaceDE w:val="0"/>
        <w:autoSpaceDN w:val="0"/>
        <w:adjustRightInd w:val="0"/>
        <w:spacing w:before="120"/>
        <w:jc w:val="both"/>
        <w:rPr>
          <w:sz w:val="20"/>
          <w:szCs w:val="22"/>
        </w:rPr>
      </w:pPr>
      <w:r w:rsidRPr="00825AA4">
        <w:rPr>
          <w:sz w:val="20"/>
          <w:szCs w:val="22"/>
        </w:rPr>
        <w:t>6.</w:t>
      </w:r>
      <w:r w:rsidRPr="00825AA4">
        <w:rPr>
          <w:sz w:val="20"/>
          <w:szCs w:val="22"/>
        </w:rPr>
        <w:tab/>
        <w:t>No. 17, 1990.</w:t>
      </w:r>
    </w:p>
    <w:p w14:paraId="1625753A" w14:textId="77777777" w:rsidR="00424851" w:rsidRPr="00825AA4" w:rsidRDefault="00424851" w:rsidP="00424851">
      <w:pPr>
        <w:widowControl w:val="0"/>
        <w:tabs>
          <w:tab w:val="left" w:pos="288"/>
        </w:tabs>
        <w:autoSpaceDE w:val="0"/>
        <w:autoSpaceDN w:val="0"/>
        <w:adjustRightInd w:val="0"/>
        <w:spacing w:before="120"/>
        <w:ind w:left="288" w:hanging="288"/>
        <w:jc w:val="both"/>
        <w:rPr>
          <w:sz w:val="20"/>
          <w:szCs w:val="22"/>
        </w:rPr>
      </w:pPr>
      <w:r w:rsidRPr="00825AA4">
        <w:rPr>
          <w:sz w:val="20"/>
          <w:szCs w:val="22"/>
        </w:rPr>
        <w:t>7.</w:t>
      </w:r>
      <w:r w:rsidRPr="00825AA4">
        <w:rPr>
          <w:sz w:val="20"/>
          <w:szCs w:val="22"/>
        </w:rPr>
        <w:tab/>
        <w:t>No. 25, 1949, as amended. For previous amendments, see No. 47, 1951; No. 35, 1952; No. 69, 1955; No. 45, 1956; No. 31, 1958; No. 93, 1966; No. 216, 1973; No. 29, 1975; No. 36, 1978; No. 156, 1979; No. 65, 1985; No. 76, 1986; and No. 21, 1989.</w:t>
      </w:r>
    </w:p>
    <w:p w14:paraId="360EE8FE" w14:textId="77777777" w:rsidR="00424851" w:rsidRPr="00825AA4" w:rsidRDefault="00424851" w:rsidP="00424851">
      <w:pPr>
        <w:widowControl w:val="0"/>
        <w:tabs>
          <w:tab w:val="left" w:pos="288"/>
        </w:tabs>
        <w:autoSpaceDE w:val="0"/>
        <w:autoSpaceDN w:val="0"/>
        <w:adjustRightInd w:val="0"/>
        <w:spacing w:before="120"/>
        <w:jc w:val="both"/>
        <w:rPr>
          <w:sz w:val="20"/>
          <w:szCs w:val="22"/>
        </w:rPr>
      </w:pPr>
      <w:r w:rsidRPr="00825AA4">
        <w:rPr>
          <w:sz w:val="20"/>
          <w:szCs w:val="22"/>
        </w:rPr>
        <w:t>8.</w:t>
      </w:r>
      <w:r w:rsidRPr="00825AA4">
        <w:rPr>
          <w:sz w:val="20"/>
          <w:szCs w:val="22"/>
        </w:rPr>
        <w:tab/>
        <w:t>No. 35, 1989, as amended. For previous amendments, see No. 17, 1990.</w:t>
      </w:r>
    </w:p>
    <w:p w14:paraId="750D3794" w14:textId="77777777" w:rsidR="00424851" w:rsidRPr="00825AA4" w:rsidRDefault="00424851" w:rsidP="00424851">
      <w:pPr>
        <w:widowControl w:val="0"/>
        <w:tabs>
          <w:tab w:val="left" w:pos="288"/>
        </w:tabs>
        <w:autoSpaceDE w:val="0"/>
        <w:autoSpaceDN w:val="0"/>
        <w:adjustRightInd w:val="0"/>
        <w:spacing w:before="120"/>
        <w:jc w:val="both"/>
        <w:rPr>
          <w:sz w:val="20"/>
          <w:szCs w:val="22"/>
        </w:rPr>
      </w:pPr>
      <w:r w:rsidRPr="00825AA4">
        <w:rPr>
          <w:sz w:val="20"/>
          <w:szCs w:val="22"/>
        </w:rPr>
        <w:t>9.</w:t>
      </w:r>
      <w:r w:rsidRPr="00825AA4">
        <w:rPr>
          <w:sz w:val="20"/>
          <w:szCs w:val="22"/>
        </w:rPr>
        <w:tab/>
        <w:t>No. 58, 1989, as amended. For previous amendments, see No. 16, 1990.</w:t>
      </w:r>
    </w:p>
    <w:p w14:paraId="171A2AC5" w14:textId="77777777" w:rsidR="00424851" w:rsidRPr="00825AA4" w:rsidRDefault="00424851" w:rsidP="00424851">
      <w:pPr>
        <w:widowControl w:val="0"/>
        <w:autoSpaceDE w:val="0"/>
        <w:autoSpaceDN w:val="0"/>
        <w:adjustRightInd w:val="0"/>
        <w:spacing w:before="120"/>
        <w:jc w:val="both"/>
        <w:rPr>
          <w:sz w:val="20"/>
          <w:szCs w:val="22"/>
        </w:rPr>
      </w:pPr>
      <w:r w:rsidRPr="00825AA4">
        <w:rPr>
          <w:sz w:val="20"/>
          <w:szCs w:val="22"/>
        </w:rPr>
        <w:t>[</w:t>
      </w:r>
      <w:r w:rsidRPr="00825AA4">
        <w:rPr>
          <w:i/>
          <w:iCs/>
          <w:sz w:val="20"/>
          <w:szCs w:val="22"/>
        </w:rPr>
        <w:t>Minister’s second reading speech made in</w:t>
      </w:r>
      <w:r w:rsidRPr="00825AA4">
        <w:rPr>
          <w:sz w:val="20"/>
          <w:szCs w:val="22"/>
        </w:rPr>
        <w:t>—</w:t>
      </w:r>
    </w:p>
    <w:p w14:paraId="61E780BC" w14:textId="77777777" w:rsidR="00424851" w:rsidRPr="00825AA4" w:rsidRDefault="00424851" w:rsidP="002C351E">
      <w:pPr>
        <w:widowControl w:val="0"/>
        <w:autoSpaceDE w:val="0"/>
        <w:autoSpaceDN w:val="0"/>
        <w:adjustRightInd w:val="0"/>
        <w:ind w:left="734"/>
        <w:jc w:val="both"/>
        <w:rPr>
          <w:sz w:val="20"/>
          <w:szCs w:val="22"/>
        </w:rPr>
      </w:pPr>
      <w:r w:rsidRPr="00825AA4">
        <w:rPr>
          <w:i/>
          <w:iCs/>
          <w:sz w:val="20"/>
          <w:szCs w:val="22"/>
        </w:rPr>
        <w:t>House of Representatives on 18 October 1990</w:t>
      </w:r>
    </w:p>
    <w:p w14:paraId="09429CD8" w14:textId="77777777" w:rsidR="00424851" w:rsidRPr="00825AA4" w:rsidRDefault="00424851" w:rsidP="002C351E">
      <w:pPr>
        <w:widowControl w:val="0"/>
        <w:autoSpaceDE w:val="0"/>
        <w:autoSpaceDN w:val="0"/>
        <w:adjustRightInd w:val="0"/>
        <w:ind w:left="734"/>
        <w:jc w:val="both"/>
        <w:rPr>
          <w:sz w:val="22"/>
        </w:rPr>
      </w:pPr>
      <w:r w:rsidRPr="00825AA4">
        <w:rPr>
          <w:i/>
          <w:iCs/>
          <w:sz w:val="20"/>
          <w:szCs w:val="22"/>
        </w:rPr>
        <w:t>Senate on 13 November 1990</w:t>
      </w:r>
      <w:r w:rsidRPr="00825AA4">
        <w:rPr>
          <w:sz w:val="20"/>
          <w:szCs w:val="22"/>
        </w:rPr>
        <w:t>]</w:t>
      </w:r>
    </w:p>
    <w:sectPr w:rsidR="00424851" w:rsidRPr="00825AA4" w:rsidSect="007610AE">
      <w:headerReference w:type="default" r:id="rId11"/>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22968C" w15:done="0"/>
  <w15:commentEx w15:paraId="2EF650C0" w15:done="0"/>
  <w15:commentEx w15:paraId="3A84B210" w15:done="0"/>
  <w15:commentEx w15:paraId="0FAFE143" w15:done="0"/>
  <w15:commentEx w15:paraId="69618BD2" w15:done="0"/>
  <w15:commentEx w15:paraId="5E3DF83D" w15:done="0"/>
  <w15:commentEx w15:paraId="0A692D28" w15:done="0"/>
  <w15:commentEx w15:paraId="7FF607B5" w15:done="0"/>
  <w15:commentEx w15:paraId="1C92A317" w15:done="0"/>
  <w15:commentEx w15:paraId="40877868" w15:done="0"/>
  <w15:commentEx w15:paraId="2822F976" w15:done="0"/>
  <w15:commentEx w15:paraId="60C8E8E0" w15:done="0"/>
  <w15:commentEx w15:paraId="169ABE62" w15:done="0"/>
  <w15:commentEx w15:paraId="49866362" w15:done="0"/>
  <w15:commentEx w15:paraId="439F7FC4" w15:done="0"/>
  <w15:commentEx w15:paraId="58F561E3" w15:done="0"/>
  <w15:commentEx w15:paraId="58B91994" w15:done="0"/>
  <w15:commentEx w15:paraId="501733FB" w15:done="0"/>
  <w15:commentEx w15:paraId="25320FA2" w15:done="0"/>
  <w15:commentEx w15:paraId="0C8E7F77" w15:done="0"/>
  <w15:commentEx w15:paraId="51BCA1E4" w15:done="0"/>
  <w15:commentEx w15:paraId="4C9B815E" w15:done="0"/>
  <w15:commentEx w15:paraId="04BECF50" w15:done="0"/>
  <w15:commentEx w15:paraId="2723F393" w15:done="0"/>
  <w15:commentEx w15:paraId="29441B21" w15:done="0"/>
  <w15:commentEx w15:paraId="34D19AD4" w15:done="0"/>
  <w15:commentEx w15:paraId="682D88AF" w15:done="0"/>
  <w15:commentEx w15:paraId="35E1A154" w15:done="0"/>
  <w15:commentEx w15:paraId="2BF6E1BE" w15:done="0"/>
  <w15:commentEx w15:paraId="393F01C7" w15:done="0"/>
  <w15:commentEx w15:paraId="4133FB45" w15:done="0"/>
  <w15:commentEx w15:paraId="023B66F4" w15:done="0"/>
  <w15:commentEx w15:paraId="3BE94CCC" w15:done="0"/>
  <w15:commentEx w15:paraId="003403C2" w15:done="0"/>
  <w15:commentEx w15:paraId="6680E531" w15:done="0"/>
  <w15:commentEx w15:paraId="79E58016" w15:done="0"/>
  <w15:commentEx w15:paraId="746FBACF" w15:done="0"/>
  <w15:commentEx w15:paraId="7D5E89E9" w15:done="0"/>
  <w15:commentEx w15:paraId="2EDDB3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22968C" w16cid:durableId="20693A1B"/>
  <w16cid:commentId w16cid:paraId="2EF650C0" w16cid:durableId="20693A2D"/>
  <w16cid:commentId w16cid:paraId="3A84B210" w16cid:durableId="20693A66"/>
  <w16cid:commentId w16cid:paraId="0FAFE143" w16cid:durableId="20693A7C"/>
  <w16cid:commentId w16cid:paraId="69618BD2" w16cid:durableId="20693A86"/>
  <w16cid:commentId w16cid:paraId="5E3DF83D" w16cid:durableId="20693A91"/>
  <w16cid:commentId w16cid:paraId="0A692D28" w16cid:durableId="20693A9B"/>
  <w16cid:commentId w16cid:paraId="7FF607B5" w16cid:durableId="20693AA3"/>
  <w16cid:commentId w16cid:paraId="1C92A317" w16cid:durableId="20693AAB"/>
  <w16cid:commentId w16cid:paraId="40877868" w16cid:durableId="20693AB7"/>
  <w16cid:commentId w16cid:paraId="2822F976" w16cid:durableId="20693AC6"/>
  <w16cid:commentId w16cid:paraId="60C8E8E0" w16cid:durableId="20693AE3"/>
  <w16cid:commentId w16cid:paraId="169ABE62" w16cid:durableId="20693AE9"/>
  <w16cid:commentId w16cid:paraId="49866362" w16cid:durableId="20693AF4"/>
  <w16cid:commentId w16cid:paraId="439F7FC4" w16cid:durableId="20693B08"/>
  <w16cid:commentId w16cid:paraId="58F561E3" w16cid:durableId="20693B1A"/>
  <w16cid:commentId w16cid:paraId="58B91994" w16cid:durableId="20693B24"/>
  <w16cid:commentId w16cid:paraId="501733FB" w16cid:durableId="20693B35"/>
  <w16cid:commentId w16cid:paraId="25320FA2" w16cid:durableId="20693B54"/>
  <w16cid:commentId w16cid:paraId="0C8E7F77" w16cid:durableId="20693B68"/>
  <w16cid:commentId w16cid:paraId="51BCA1E4" w16cid:durableId="20693B72"/>
  <w16cid:commentId w16cid:paraId="4C9B815E" w16cid:durableId="20693BE0"/>
  <w16cid:commentId w16cid:paraId="04BECF50" w16cid:durableId="20693BEA"/>
  <w16cid:commentId w16cid:paraId="2723F393" w16cid:durableId="20693C02"/>
  <w16cid:commentId w16cid:paraId="29441B21" w16cid:durableId="20693C16"/>
  <w16cid:commentId w16cid:paraId="34D19AD4" w16cid:durableId="20693C30"/>
  <w16cid:commentId w16cid:paraId="682D88AF" w16cid:durableId="20693C46"/>
  <w16cid:commentId w16cid:paraId="35E1A154" w16cid:durableId="20693C4F"/>
  <w16cid:commentId w16cid:paraId="2BF6E1BE" w16cid:durableId="20693C58"/>
  <w16cid:commentId w16cid:paraId="393F01C7" w16cid:durableId="20693C6D"/>
  <w16cid:commentId w16cid:paraId="4133FB45" w16cid:durableId="20693C7B"/>
  <w16cid:commentId w16cid:paraId="023B66F4" w16cid:durableId="20693CB6"/>
  <w16cid:commentId w16cid:paraId="3BE94CCC" w16cid:durableId="20693CC3"/>
  <w16cid:commentId w16cid:paraId="003403C2" w16cid:durableId="20693CDE"/>
  <w16cid:commentId w16cid:paraId="6680E531" w16cid:durableId="20693D10"/>
  <w16cid:commentId w16cid:paraId="79E58016" w16cid:durableId="20693DA3"/>
  <w16cid:commentId w16cid:paraId="746FBACF" w16cid:durableId="20693DAD"/>
  <w16cid:commentId w16cid:paraId="7D5E89E9" w16cid:durableId="20693DBE"/>
  <w16cid:commentId w16cid:paraId="2EDDB372" w16cid:durableId="20693D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6C3E3" w14:textId="77777777" w:rsidR="007F10DB" w:rsidRDefault="007F10DB">
      <w:r>
        <w:separator/>
      </w:r>
    </w:p>
  </w:endnote>
  <w:endnote w:type="continuationSeparator" w:id="0">
    <w:p w14:paraId="0B031D99" w14:textId="77777777" w:rsidR="007F10DB" w:rsidRDefault="007F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6C0CD" w14:textId="77777777" w:rsidR="007F10DB" w:rsidRDefault="007F10DB">
      <w:r>
        <w:separator/>
      </w:r>
    </w:p>
  </w:footnote>
  <w:footnote w:type="continuationSeparator" w:id="0">
    <w:p w14:paraId="747427D9" w14:textId="77777777" w:rsidR="007F10DB" w:rsidRDefault="007F1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5AE9" w14:textId="6B871FA9" w:rsidR="009C7688" w:rsidRPr="00784875" w:rsidRDefault="009C7688" w:rsidP="008B5953">
    <w:pPr>
      <w:pStyle w:val="Header"/>
      <w:jc w:val="center"/>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3828" w14:textId="77777777" w:rsidR="00784875" w:rsidRDefault="00784875" w:rsidP="008B5953">
    <w:pPr>
      <w:pStyle w:val="Header"/>
      <w:jc w:val="center"/>
    </w:pPr>
    <w:r w:rsidRPr="00166B8D">
      <w:rPr>
        <w:i/>
        <w:iCs/>
        <w:sz w:val="22"/>
        <w:szCs w:val="22"/>
      </w:rPr>
      <w:t>Primary Industries and Energy Legislation Amendment</w:t>
    </w:r>
    <w:r>
      <w:rPr>
        <w:sz w:val="22"/>
        <w:szCs w:val="22"/>
      </w:rPr>
      <w:br/>
    </w:r>
    <w:r w:rsidRPr="00166B8D">
      <w:rPr>
        <w:i/>
        <w:iCs/>
        <w:sz w:val="22"/>
        <w:szCs w:val="22"/>
      </w:rPr>
      <w:t>No. 134,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033A"/>
    <w:multiLevelType w:val="singleLevel"/>
    <w:tmpl w:val="E01E88BE"/>
    <w:lvl w:ilvl="0">
      <w:start w:val="6"/>
      <w:numFmt w:val="lowerLetter"/>
      <w:lvlText w:val="(%1)"/>
      <w:legacy w:legacy="1" w:legacySpace="0" w:legacyIndent="404"/>
      <w:lvlJc w:val="left"/>
      <w:rPr>
        <w:rFonts w:ascii="Times New Roman" w:hAnsi="Times New Roman" w:cs="Times New Roman" w:hint="default"/>
      </w:rPr>
    </w:lvl>
  </w:abstractNum>
  <w:abstractNum w:abstractNumId="1">
    <w:nsid w:val="6D60458C"/>
    <w:multiLevelType w:val="singleLevel"/>
    <w:tmpl w:val="78501A10"/>
    <w:lvl w:ilvl="0">
      <w:start w:val="6"/>
      <w:numFmt w:val="lowerLetter"/>
      <w:lvlText w:val="(%1)"/>
      <w:legacy w:legacy="1" w:legacySpace="0" w:legacyIndent="384"/>
      <w:lvlJc w:val="left"/>
      <w:rPr>
        <w:rFonts w:ascii="Times New Roman" w:hAnsi="Times New Roman" w:cs="Times New Roman"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851"/>
    <w:rsid w:val="001C552F"/>
    <w:rsid w:val="002C351E"/>
    <w:rsid w:val="00333B86"/>
    <w:rsid w:val="00424851"/>
    <w:rsid w:val="007610AE"/>
    <w:rsid w:val="00784875"/>
    <w:rsid w:val="007F10DB"/>
    <w:rsid w:val="00825AA4"/>
    <w:rsid w:val="00834FAF"/>
    <w:rsid w:val="008A7F3E"/>
    <w:rsid w:val="008B5953"/>
    <w:rsid w:val="009C7688"/>
    <w:rsid w:val="00A770E2"/>
    <w:rsid w:val="00E15317"/>
    <w:rsid w:val="00E5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5953"/>
    <w:pPr>
      <w:tabs>
        <w:tab w:val="center" w:pos="4320"/>
        <w:tab w:val="right" w:pos="8640"/>
      </w:tabs>
    </w:pPr>
  </w:style>
  <w:style w:type="paragraph" w:styleId="Footer">
    <w:name w:val="footer"/>
    <w:basedOn w:val="Normal"/>
    <w:rsid w:val="008B5953"/>
    <w:pPr>
      <w:tabs>
        <w:tab w:val="center" w:pos="4320"/>
        <w:tab w:val="right" w:pos="8640"/>
      </w:tabs>
    </w:pPr>
  </w:style>
  <w:style w:type="paragraph" w:styleId="BalloonText">
    <w:name w:val="Balloon Text"/>
    <w:basedOn w:val="Normal"/>
    <w:link w:val="BalloonTextChar"/>
    <w:semiHidden/>
    <w:unhideWhenUsed/>
    <w:rsid w:val="009C7688"/>
    <w:rPr>
      <w:rFonts w:ascii="Segoe UI" w:hAnsi="Segoe UI" w:cs="Segoe UI"/>
      <w:sz w:val="18"/>
      <w:szCs w:val="18"/>
    </w:rPr>
  </w:style>
  <w:style w:type="character" w:customStyle="1" w:styleId="BalloonTextChar">
    <w:name w:val="Balloon Text Char"/>
    <w:basedOn w:val="DefaultParagraphFont"/>
    <w:link w:val="BalloonText"/>
    <w:semiHidden/>
    <w:rsid w:val="009C7688"/>
    <w:rPr>
      <w:rFonts w:ascii="Segoe UI" w:hAnsi="Segoe UI" w:cs="Segoe UI"/>
      <w:sz w:val="18"/>
      <w:szCs w:val="18"/>
    </w:rPr>
  </w:style>
  <w:style w:type="character" w:styleId="CommentReference">
    <w:name w:val="annotation reference"/>
    <w:basedOn w:val="DefaultParagraphFont"/>
    <w:semiHidden/>
    <w:unhideWhenUsed/>
    <w:rsid w:val="009C7688"/>
    <w:rPr>
      <w:sz w:val="16"/>
      <w:szCs w:val="16"/>
    </w:rPr>
  </w:style>
  <w:style w:type="paragraph" w:styleId="CommentText">
    <w:name w:val="annotation text"/>
    <w:basedOn w:val="Normal"/>
    <w:link w:val="CommentTextChar"/>
    <w:semiHidden/>
    <w:unhideWhenUsed/>
    <w:rsid w:val="009C7688"/>
    <w:rPr>
      <w:sz w:val="20"/>
      <w:szCs w:val="20"/>
    </w:rPr>
  </w:style>
  <w:style w:type="character" w:customStyle="1" w:styleId="CommentTextChar">
    <w:name w:val="Comment Text Char"/>
    <w:basedOn w:val="DefaultParagraphFont"/>
    <w:link w:val="CommentText"/>
    <w:semiHidden/>
    <w:rsid w:val="009C7688"/>
  </w:style>
  <w:style w:type="paragraph" w:styleId="CommentSubject">
    <w:name w:val="annotation subject"/>
    <w:basedOn w:val="CommentText"/>
    <w:next w:val="CommentText"/>
    <w:link w:val="CommentSubjectChar"/>
    <w:semiHidden/>
    <w:unhideWhenUsed/>
    <w:rsid w:val="009C7688"/>
    <w:rPr>
      <w:b/>
      <w:bCs/>
    </w:rPr>
  </w:style>
  <w:style w:type="character" w:customStyle="1" w:styleId="CommentSubjectChar">
    <w:name w:val="Comment Subject Char"/>
    <w:basedOn w:val="CommentTextChar"/>
    <w:link w:val="CommentSubject"/>
    <w:semiHidden/>
    <w:rsid w:val="009C7688"/>
    <w:rPr>
      <w:b/>
      <w:bCs/>
    </w:rPr>
  </w:style>
  <w:style w:type="paragraph" w:styleId="Revision">
    <w:name w:val="Revision"/>
    <w:hidden/>
    <w:uiPriority w:val="99"/>
    <w:semiHidden/>
    <w:rsid w:val="007848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5953"/>
    <w:pPr>
      <w:tabs>
        <w:tab w:val="center" w:pos="4320"/>
        <w:tab w:val="right" w:pos="8640"/>
      </w:tabs>
    </w:pPr>
  </w:style>
  <w:style w:type="paragraph" w:styleId="Footer">
    <w:name w:val="footer"/>
    <w:basedOn w:val="Normal"/>
    <w:rsid w:val="008B5953"/>
    <w:pPr>
      <w:tabs>
        <w:tab w:val="center" w:pos="4320"/>
        <w:tab w:val="right" w:pos="8640"/>
      </w:tabs>
    </w:pPr>
  </w:style>
  <w:style w:type="paragraph" w:styleId="BalloonText">
    <w:name w:val="Balloon Text"/>
    <w:basedOn w:val="Normal"/>
    <w:link w:val="BalloonTextChar"/>
    <w:semiHidden/>
    <w:unhideWhenUsed/>
    <w:rsid w:val="009C7688"/>
    <w:rPr>
      <w:rFonts w:ascii="Segoe UI" w:hAnsi="Segoe UI" w:cs="Segoe UI"/>
      <w:sz w:val="18"/>
      <w:szCs w:val="18"/>
    </w:rPr>
  </w:style>
  <w:style w:type="character" w:customStyle="1" w:styleId="BalloonTextChar">
    <w:name w:val="Balloon Text Char"/>
    <w:basedOn w:val="DefaultParagraphFont"/>
    <w:link w:val="BalloonText"/>
    <w:semiHidden/>
    <w:rsid w:val="009C7688"/>
    <w:rPr>
      <w:rFonts w:ascii="Segoe UI" w:hAnsi="Segoe UI" w:cs="Segoe UI"/>
      <w:sz w:val="18"/>
      <w:szCs w:val="18"/>
    </w:rPr>
  </w:style>
  <w:style w:type="character" w:styleId="CommentReference">
    <w:name w:val="annotation reference"/>
    <w:basedOn w:val="DefaultParagraphFont"/>
    <w:semiHidden/>
    <w:unhideWhenUsed/>
    <w:rsid w:val="009C7688"/>
    <w:rPr>
      <w:sz w:val="16"/>
      <w:szCs w:val="16"/>
    </w:rPr>
  </w:style>
  <w:style w:type="paragraph" w:styleId="CommentText">
    <w:name w:val="annotation text"/>
    <w:basedOn w:val="Normal"/>
    <w:link w:val="CommentTextChar"/>
    <w:semiHidden/>
    <w:unhideWhenUsed/>
    <w:rsid w:val="009C7688"/>
    <w:rPr>
      <w:sz w:val="20"/>
      <w:szCs w:val="20"/>
    </w:rPr>
  </w:style>
  <w:style w:type="character" w:customStyle="1" w:styleId="CommentTextChar">
    <w:name w:val="Comment Text Char"/>
    <w:basedOn w:val="DefaultParagraphFont"/>
    <w:link w:val="CommentText"/>
    <w:semiHidden/>
    <w:rsid w:val="009C7688"/>
  </w:style>
  <w:style w:type="paragraph" w:styleId="CommentSubject">
    <w:name w:val="annotation subject"/>
    <w:basedOn w:val="CommentText"/>
    <w:next w:val="CommentText"/>
    <w:link w:val="CommentSubjectChar"/>
    <w:semiHidden/>
    <w:unhideWhenUsed/>
    <w:rsid w:val="009C7688"/>
    <w:rPr>
      <w:b/>
      <w:bCs/>
    </w:rPr>
  </w:style>
  <w:style w:type="character" w:customStyle="1" w:styleId="CommentSubjectChar">
    <w:name w:val="Comment Subject Char"/>
    <w:basedOn w:val="CommentTextChar"/>
    <w:link w:val="CommentSubject"/>
    <w:semiHidden/>
    <w:rsid w:val="009C7688"/>
    <w:rPr>
      <w:b/>
      <w:bCs/>
    </w:rPr>
  </w:style>
  <w:style w:type="paragraph" w:styleId="Revision">
    <w:name w:val="Revision"/>
    <w:hidden/>
    <w:uiPriority w:val="99"/>
    <w:semiHidden/>
    <w:rsid w:val="007848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6412</Words>
  <Characters>33020</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Ziegler, Liesl</cp:lastModifiedBy>
  <cp:revision>3</cp:revision>
  <dcterms:created xsi:type="dcterms:W3CDTF">2019-04-22T21:32:00Z</dcterms:created>
  <dcterms:modified xsi:type="dcterms:W3CDTF">2019-10-09T23:53:00Z</dcterms:modified>
</cp:coreProperties>
</file>