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7C71C" w14:textId="7A20156B" w:rsidR="000170FB" w:rsidRPr="005374A8" w:rsidRDefault="007C54F2" w:rsidP="005374A8">
      <w:pPr>
        <w:jc w:val="center"/>
        <w:rPr>
          <w:rFonts w:ascii="Times New Roman" w:hAnsi="Times New Roman"/>
          <w:sz w:val="22"/>
          <w:szCs w:val="2"/>
        </w:rPr>
      </w:pPr>
      <w:r>
        <w:rPr>
          <w:rFonts w:ascii="Times New Roman" w:hAnsi="Times New Roman"/>
          <w:sz w:val="22"/>
        </w:rPr>
        <w:pict w14:anchorId="17C6F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75pt;height:126.15pt">
            <v:imagedata r:id="rId9" o:title=""/>
          </v:shape>
        </w:pict>
      </w:r>
    </w:p>
    <w:p w14:paraId="61DE6971" w14:textId="77777777" w:rsidR="000170FB" w:rsidRPr="00D561F0" w:rsidRDefault="00197A14" w:rsidP="004E071C">
      <w:pPr>
        <w:pStyle w:val="Bodytext190"/>
        <w:shd w:val="clear" w:color="auto" w:fill="auto"/>
        <w:tabs>
          <w:tab w:val="left" w:pos="902"/>
        </w:tabs>
        <w:spacing w:before="960" w:line="240" w:lineRule="auto"/>
        <w:jc w:val="center"/>
        <w:rPr>
          <w:b/>
          <w:sz w:val="36"/>
          <w:szCs w:val="36"/>
        </w:rPr>
      </w:pPr>
      <w:bookmarkStart w:id="0" w:name="bookmark0"/>
      <w:r w:rsidRPr="00D561F0">
        <w:rPr>
          <w:b/>
          <w:sz w:val="36"/>
          <w:szCs w:val="36"/>
        </w:rPr>
        <w:t>Sales Tax Laws (Computer Programs) Amendment Act 1989</w:t>
      </w:r>
      <w:bookmarkEnd w:id="0"/>
    </w:p>
    <w:p w14:paraId="2C7FFFF3" w14:textId="77777777" w:rsidR="000170FB" w:rsidRPr="00360A05" w:rsidRDefault="00197A14" w:rsidP="004E071C">
      <w:pPr>
        <w:pStyle w:val="Bodytext190"/>
        <w:shd w:val="clear" w:color="auto" w:fill="auto"/>
        <w:tabs>
          <w:tab w:val="left" w:pos="902"/>
        </w:tabs>
        <w:spacing w:before="960" w:line="240" w:lineRule="auto"/>
        <w:jc w:val="center"/>
        <w:rPr>
          <w:b/>
          <w:sz w:val="28"/>
          <w:szCs w:val="28"/>
        </w:rPr>
      </w:pPr>
      <w:bookmarkStart w:id="1" w:name="bookmark1"/>
      <w:r w:rsidRPr="00360A05">
        <w:rPr>
          <w:b/>
          <w:sz w:val="28"/>
          <w:szCs w:val="28"/>
        </w:rPr>
        <w:t>No. 19 of 1990</w:t>
      </w:r>
      <w:bookmarkEnd w:id="1"/>
    </w:p>
    <w:p w14:paraId="458AD655" w14:textId="77777777" w:rsidR="005374A8" w:rsidRPr="00E913E8" w:rsidRDefault="00197A14" w:rsidP="004E071C">
      <w:pPr>
        <w:pStyle w:val="Bodytext190"/>
        <w:shd w:val="clear" w:color="auto" w:fill="auto"/>
        <w:spacing w:before="960" w:line="240" w:lineRule="auto"/>
        <w:jc w:val="center"/>
        <w:rPr>
          <w:b/>
          <w:sz w:val="22"/>
          <w:szCs w:val="22"/>
        </w:rPr>
      </w:pPr>
      <w:r w:rsidRPr="00E913E8">
        <w:rPr>
          <w:b/>
          <w:sz w:val="22"/>
          <w:szCs w:val="22"/>
        </w:rPr>
        <w:t>TABLE OF PROVISIONS</w:t>
      </w:r>
    </w:p>
    <w:p w14:paraId="7A4D5889" w14:textId="7EAF6E95" w:rsidR="000170FB" w:rsidRPr="007C54F2" w:rsidRDefault="00197A14" w:rsidP="004E071C">
      <w:pPr>
        <w:pStyle w:val="Bodytext190"/>
        <w:shd w:val="clear" w:color="auto" w:fill="auto"/>
        <w:spacing w:before="60" w:line="240" w:lineRule="auto"/>
        <w:jc w:val="center"/>
        <w:rPr>
          <w:sz w:val="24"/>
          <w:szCs w:val="22"/>
        </w:rPr>
      </w:pPr>
      <w:r w:rsidRPr="007C54F2">
        <w:rPr>
          <w:sz w:val="24"/>
          <w:szCs w:val="22"/>
        </w:rPr>
        <w:t>PART 1</w:t>
      </w:r>
      <w:r w:rsidR="007C54F2" w:rsidRPr="007C54F2">
        <w:rPr>
          <w:sz w:val="24"/>
          <w:szCs w:val="22"/>
        </w:rPr>
        <w:t>—</w:t>
      </w:r>
      <w:r w:rsidRPr="007C54F2">
        <w:rPr>
          <w:sz w:val="24"/>
          <w:szCs w:val="22"/>
        </w:rPr>
        <w:t>PRELIMINARY</w:t>
      </w:r>
    </w:p>
    <w:p w14:paraId="044A81ED" w14:textId="77777777" w:rsidR="000170FB" w:rsidRPr="005374A8" w:rsidRDefault="00197A14" w:rsidP="005374A8">
      <w:pPr>
        <w:pStyle w:val="Bodytext190"/>
        <w:shd w:val="clear" w:color="auto" w:fill="auto"/>
        <w:spacing w:line="240" w:lineRule="auto"/>
        <w:jc w:val="both"/>
        <w:rPr>
          <w:sz w:val="22"/>
        </w:rPr>
      </w:pPr>
      <w:r w:rsidRPr="005374A8">
        <w:rPr>
          <w:sz w:val="22"/>
        </w:rPr>
        <w:t>Section</w:t>
      </w:r>
    </w:p>
    <w:p w14:paraId="396701D8" w14:textId="77777777" w:rsidR="000170FB" w:rsidRPr="005374A8" w:rsidRDefault="00197A14" w:rsidP="00816CF0">
      <w:pPr>
        <w:pStyle w:val="Bodytext190"/>
        <w:shd w:val="clear" w:color="auto" w:fill="auto"/>
        <w:tabs>
          <w:tab w:val="left" w:pos="1080"/>
        </w:tabs>
        <w:spacing w:line="240" w:lineRule="auto"/>
        <w:ind w:firstLine="450"/>
        <w:jc w:val="both"/>
        <w:rPr>
          <w:sz w:val="22"/>
        </w:rPr>
      </w:pPr>
      <w:r w:rsidRPr="005374A8">
        <w:rPr>
          <w:sz w:val="22"/>
        </w:rPr>
        <w:t>1.</w:t>
      </w:r>
      <w:r w:rsidRPr="005374A8">
        <w:rPr>
          <w:sz w:val="22"/>
        </w:rPr>
        <w:tab/>
        <w:t>Short title</w:t>
      </w:r>
    </w:p>
    <w:p w14:paraId="3FBE7D68" w14:textId="77777777" w:rsidR="000170FB" w:rsidRPr="005374A8" w:rsidRDefault="005374A8" w:rsidP="00816CF0">
      <w:pPr>
        <w:pStyle w:val="Bodytext190"/>
        <w:shd w:val="clear" w:color="auto" w:fill="auto"/>
        <w:tabs>
          <w:tab w:val="left" w:pos="1080"/>
        </w:tabs>
        <w:spacing w:line="240" w:lineRule="auto"/>
        <w:ind w:firstLine="450"/>
        <w:jc w:val="both"/>
        <w:rPr>
          <w:sz w:val="22"/>
        </w:rPr>
      </w:pPr>
      <w:r>
        <w:rPr>
          <w:sz w:val="22"/>
        </w:rPr>
        <w:t>2.</w:t>
      </w:r>
      <w:r>
        <w:rPr>
          <w:sz w:val="22"/>
        </w:rPr>
        <w:tab/>
      </w:r>
      <w:r w:rsidR="00197A14" w:rsidRPr="005374A8">
        <w:rPr>
          <w:sz w:val="22"/>
        </w:rPr>
        <w:t>Commencement</w:t>
      </w:r>
    </w:p>
    <w:p w14:paraId="09DDD2A1" w14:textId="44BC00A5" w:rsidR="000170FB" w:rsidRPr="005374A8" w:rsidRDefault="00197A14" w:rsidP="0013358B">
      <w:pPr>
        <w:pStyle w:val="Bodytext190"/>
        <w:shd w:val="clear" w:color="auto" w:fill="auto"/>
        <w:spacing w:before="120" w:line="240" w:lineRule="auto"/>
        <w:ind w:left="45"/>
        <w:jc w:val="center"/>
        <w:rPr>
          <w:sz w:val="22"/>
        </w:rPr>
      </w:pPr>
      <w:r w:rsidRPr="007C54F2">
        <w:rPr>
          <w:sz w:val="24"/>
        </w:rPr>
        <w:t>PART 2</w:t>
      </w:r>
      <w:r w:rsidR="007C54F2" w:rsidRPr="007C54F2">
        <w:rPr>
          <w:sz w:val="24"/>
        </w:rPr>
        <w:t>—</w:t>
      </w:r>
      <w:r w:rsidRPr="007C54F2">
        <w:rPr>
          <w:sz w:val="24"/>
        </w:rPr>
        <w:t>AMENDMENTS OF THE SALES TAX ASSESSMENT ACT (No. 1)</w:t>
      </w:r>
      <w:r w:rsidR="0013358B" w:rsidRPr="007C54F2">
        <w:rPr>
          <w:sz w:val="24"/>
        </w:rPr>
        <w:t xml:space="preserve"> </w:t>
      </w:r>
      <w:r w:rsidRPr="007C54F2">
        <w:rPr>
          <w:sz w:val="24"/>
        </w:rPr>
        <w:t>1930</w:t>
      </w:r>
    </w:p>
    <w:p w14:paraId="1DE627C8" w14:textId="77777777" w:rsidR="000170FB" w:rsidRPr="005374A8" w:rsidRDefault="00F718AF" w:rsidP="006861FE">
      <w:pPr>
        <w:pStyle w:val="Bodytext190"/>
        <w:shd w:val="clear" w:color="auto" w:fill="auto"/>
        <w:tabs>
          <w:tab w:val="left" w:pos="1080"/>
        </w:tabs>
        <w:spacing w:before="120" w:line="240" w:lineRule="auto"/>
        <w:ind w:firstLine="450"/>
        <w:jc w:val="both"/>
        <w:rPr>
          <w:sz w:val="22"/>
        </w:rPr>
      </w:pPr>
      <w:r>
        <w:rPr>
          <w:sz w:val="22"/>
        </w:rPr>
        <w:t>3.</w:t>
      </w:r>
      <w:r>
        <w:rPr>
          <w:sz w:val="22"/>
        </w:rPr>
        <w:tab/>
      </w:r>
      <w:r w:rsidR="00197A14" w:rsidRPr="005374A8">
        <w:rPr>
          <w:sz w:val="22"/>
        </w:rPr>
        <w:t>Principal Act</w:t>
      </w:r>
    </w:p>
    <w:p w14:paraId="2190ED76" w14:textId="77777777" w:rsidR="000170FB" w:rsidRPr="005374A8" w:rsidRDefault="00F718AF" w:rsidP="00816CF0">
      <w:pPr>
        <w:pStyle w:val="Bodytext190"/>
        <w:shd w:val="clear" w:color="auto" w:fill="auto"/>
        <w:tabs>
          <w:tab w:val="left" w:pos="1080"/>
        </w:tabs>
        <w:spacing w:line="240" w:lineRule="auto"/>
        <w:ind w:firstLine="450"/>
        <w:jc w:val="both"/>
        <w:rPr>
          <w:sz w:val="22"/>
        </w:rPr>
      </w:pPr>
      <w:r>
        <w:rPr>
          <w:sz w:val="22"/>
        </w:rPr>
        <w:t>4.</w:t>
      </w:r>
      <w:r>
        <w:rPr>
          <w:sz w:val="22"/>
        </w:rPr>
        <w:tab/>
      </w:r>
      <w:r w:rsidR="00197A14" w:rsidRPr="005374A8">
        <w:rPr>
          <w:sz w:val="22"/>
        </w:rPr>
        <w:t>Interpretation</w:t>
      </w:r>
    </w:p>
    <w:p w14:paraId="4FF29E7C" w14:textId="77777777" w:rsidR="000170FB" w:rsidRPr="005374A8" w:rsidRDefault="00F718AF" w:rsidP="00816CF0">
      <w:pPr>
        <w:pStyle w:val="Bodytext190"/>
        <w:shd w:val="clear" w:color="auto" w:fill="auto"/>
        <w:tabs>
          <w:tab w:val="left" w:pos="1080"/>
        </w:tabs>
        <w:spacing w:line="240" w:lineRule="auto"/>
        <w:ind w:firstLine="450"/>
        <w:jc w:val="both"/>
        <w:rPr>
          <w:sz w:val="22"/>
        </w:rPr>
      </w:pPr>
      <w:r>
        <w:rPr>
          <w:sz w:val="22"/>
        </w:rPr>
        <w:t>5.</w:t>
      </w:r>
      <w:r>
        <w:rPr>
          <w:sz w:val="22"/>
        </w:rPr>
        <w:tab/>
      </w:r>
      <w:r w:rsidR="00197A14" w:rsidRPr="005374A8">
        <w:rPr>
          <w:sz w:val="22"/>
        </w:rPr>
        <w:t>Insertion of new section:</w:t>
      </w:r>
    </w:p>
    <w:p w14:paraId="29B6D3FD" w14:textId="0EB880D2" w:rsidR="000170FB" w:rsidRPr="005374A8" w:rsidRDefault="00197A14" w:rsidP="00816CF0">
      <w:pPr>
        <w:pStyle w:val="Bodytext190"/>
        <w:shd w:val="clear" w:color="auto" w:fill="auto"/>
        <w:tabs>
          <w:tab w:val="left" w:pos="2178"/>
        </w:tabs>
        <w:spacing w:line="240" w:lineRule="auto"/>
        <w:ind w:firstLine="1260"/>
        <w:jc w:val="both"/>
        <w:rPr>
          <w:sz w:val="22"/>
        </w:rPr>
      </w:pPr>
      <w:r w:rsidRPr="005374A8">
        <w:rPr>
          <w:sz w:val="22"/>
        </w:rPr>
        <w:t>18</w:t>
      </w:r>
      <w:r w:rsidR="007C54F2" w:rsidRPr="007C54F2">
        <w:rPr>
          <w:smallCaps/>
          <w:sz w:val="22"/>
        </w:rPr>
        <w:t>c</w:t>
      </w:r>
      <w:r w:rsidRPr="005374A8">
        <w:rPr>
          <w:sz w:val="22"/>
        </w:rPr>
        <w:t>.</w:t>
      </w:r>
      <w:r w:rsidRPr="005374A8">
        <w:rPr>
          <w:sz w:val="22"/>
        </w:rPr>
        <w:tab/>
        <w:t>Sale value of goods embodying computer programs</w:t>
      </w:r>
    </w:p>
    <w:p w14:paraId="65EF5BB0" w14:textId="77777777" w:rsidR="000170FB" w:rsidRPr="007C54F2" w:rsidRDefault="00197A14" w:rsidP="00611C31">
      <w:pPr>
        <w:pStyle w:val="Bodytext190"/>
        <w:shd w:val="clear" w:color="auto" w:fill="auto"/>
        <w:spacing w:before="120" w:line="240" w:lineRule="auto"/>
        <w:jc w:val="center"/>
        <w:rPr>
          <w:sz w:val="24"/>
        </w:rPr>
      </w:pPr>
      <w:r w:rsidRPr="007C54F2">
        <w:rPr>
          <w:sz w:val="24"/>
        </w:rPr>
        <w:t>PART 3—AMENDMENT OF THE SALES TAX ASSESSMENT ACT</w:t>
      </w:r>
      <w:r w:rsidR="009C6397" w:rsidRPr="007C54F2">
        <w:rPr>
          <w:sz w:val="24"/>
        </w:rPr>
        <w:t xml:space="preserve"> </w:t>
      </w:r>
      <w:r w:rsidRPr="007C54F2">
        <w:rPr>
          <w:sz w:val="24"/>
        </w:rPr>
        <w:t>(No. 2) 1930</w:t>
      </w:r>
    </w:p>
    <w:p w14:paraId="2A9D536B" w14:textId="77777777" w:rsidR="000170FB" w:rsidRPr="005374A8" w:rsidRDefault="00F718AF" w:rsidP="00611C31">
      <w:pPr>
        <w:pStyle w:val="Bodytext190"/>
        <w:shd w:val="clear" w:color="auto" w:fill="auto"/>
        <w:tabs>
          <w:tab w:val="left" w:pos="1080"/>
        </w:tabs>
        <w:spacing w:before="120" w:line="240" w:lineRule="auto"/>
        <w:ind w:firstLine="450"/>
        <w:jc w:val="both"/>
        <w:rPr>
          <w:sz w:val="22"/>
        </w:rPr>
      </w:pPr>
      <w:r>
        <w:rPr>
          <w:sz w:val="22"/>
        </w:rPr>
        <w:t>6.</w:t>
      </w:r>
      <w:r>
        <w:rPr>
          <w:sz w:val="22"/>
        </w:rPr>
        <w:tab/>
      </w:r>
      <w:r w:rsidR="00197A14" w:rsidRPr="005374A8">
        <w:rPr>
          <w:sz w:val="22"/>
        </w:rPr>
        <w:t>Principal Act</w:t>
      </w:r>
    </w:p>
    <w:p w14:paraId="7095F999" w14:textId="77777777" w:rsidR="000170FB" w:rsidRPr="005374A8" w:rsidRDefault="00F718AF" w:rsidP="00816CF0">
      <w:pPr>
        <w:pStyle w:val="Bodytext190"/>
        <w:shd w:val="clear" w:color="auto" w:fill="auto"/>
        <w:tabs>
          <w:tab w:val="left" w:pos="1080"/>
        </w:tabs>
        <w:spacing w:line="240" w:lineRule="auto"/>
        <w:ind w:firstLine="450"/>
        <w:jc w:val="both"/>
        <w:rPr>
          <w:sz w:val="22"/>
        </w:rPr>
      </w:pPr>
      <w:r>
        <w:rPr>
          <w:sz w:val="22"/>
        </w:rPr>
        <w:t>7.</w:t>
      </w:r>
      <w:r>
        <w:rPr>
          <w:sz w:val="22"/>
        </w:rPr>
        <w:tab/>
      </w:r>
      <w:r w:rsidR="00197A14" w:rsidRPr="005374A8">
        <w:rPr>
          <w:sz w:val="22"/>
        </w:rPr>
        <w:t>Insertion of new section:</w:t>
      </w:r>
    </w:p>
    <w:p w14:paraId="44955898" w14:textId="10D4D56D" w:rsidR="000170FB" w:rsidRPr="005374A8" w:rsidRDefault="00197A14" w:rsidP="00816CF0">
      <w:pPr>
        <w:pStyle w:val="Bodytext190"/>
        <w:shd w:val="clear" w:color="auto" w:fill="auto"/>
        <w:tabs>
          <w:tab w:val="left" w:pos="2178"/>
        </w:tabs>
        <w:spacing w:line="240" w:lineRule="auto"/>
        <w:ind w:firstLine="1260"/>
        <w:jc w:val="both"/>
        <w:rPr>
          <w:sz w:val="22"/>
        </w:rPr>
      </w:pPr>
      <w:r w:rsidRPr="005374A8">
        <w:rPr>
          <w:sz w:val="22"/>
        </w:rPr>
        <w:t>4</w:t>
      </w:r>
      <w:r w:rsidR="007C54F2">
        <w:rPr>
          <w:smallCaps/>
          <w:sz w:val="22"/>
        </w:rPr>
        <w:t>c</w:t>
      </w:r>
      <w:r w:rsidRPr="005374A8">
        <w:rPr>
          <w:sz w:val="22"/>
        </w:rPr>
        <w:t>.</w:t>
      </w:r>
      <w:r w:rsidRPr="005374A8">
        <w:rPr>
          <w:sz w:val="22"/>
        </w:rPr>
        <w:tab/>
        <w:t>Sale value of goods embodying computer programs</w:t>
      </w:r>
    </w:p>
    <w:p w14:paraId="30749C5B" w14:textId="77777777" w:rsidR="000170FB" w:rsidRPr="005374A8" w:rsidRDefault="00197A14" w:rsidP="00611C31">
      <w:pPr>
        <w:pStyle w:val="Bodytext190"/>
        <w:shd w:val="clear" w:color="auto" w:fill="auto"/>
        <w:spacing w:before="120" w:line="240" w:lineRule="auto"/>
        <w:ind w:left="18"/>
        <w:jc w:val="center"/>
        <w:rPr>
          <w:sz w:val="22"/>
        </w:rPr>
      </w:pPr>
      <w:r w:rsidRPr="007C54F2">
        <w:rPr>
          <w:sz w:val="24"/>
        </w:rPr>
        <w:t>PART 4—AMENDMENT OF THE SALES TAX ASSESSMENT ACT</w:t>
      </w:r>
      <w:r w:rsidR="00816CF0" w:rsidRPr="007C54F2">
        <w:rPr>
          <w:sz w:val="24"/>
        </w:rPr>
        <w:t xml:space="preserve"> </w:t>
      </w:r>
      <w:r w:rsidRPr="007C54F2">
        <w:rPr>
          <w:sz w:val="24"/>
        </w:rPr>
        <w:t>(No. 3) 1930</w:t>
      </w:r>
    </w:p>
    <w:p w14:paraId="049F206F" w14:textId="77777777" w:rsidR="000170FB" w:rsidRPr="005374A8" w:rsidRDefault="00F718AF" w:rsidP="00611C31">
      <w:pPr>
        <w:pStyle w:val="Bodytext190"/>
        <w:shd w:val="clear" w:color="auto" w:fill="auto"/>
        <w:tabs>
          <w:tab w:val="left" w:pos="1080"/>
        </w:tabs>
        <w:spacing w:before="120" w:line="240" w:lineRule="auto"/>
        <w:ind w:firstLine="450"/>
        <w:jc w:val="both"/>
        <w:rPr>
          <w:sz w:val="22"/>
        </w:rPr>
      </w:pPr>
      <w:r>
        <w:rPr>
          <w:sz w:val="22"/>
        </w:rPr>
        <w:t>8.</w:t>
      </w:r>
      <w:r>
        <w:rPr>
          <w:sz w:val="22"/>
        </w:rPr>
        <w:tab/>
      </w:r>
      <w:r w:rsidR="00197A14" w:rsidRPr="005374A8">
        <w:rPr>
          <w:sz w:val="22"/>
        </w:rPr>
        <w:t>Principal Act</w:t>
      </w:r>
    </w:p>
    <w:p w14:paraId="67ABFFD7" w14:textId="77777777" w:rsidR="000170FB" w:rsidRPr="005374A8" w:rsidRDefault="00F718AF" w:rsidP="00816CF0">
      <w:pPr>
        <w:pStyle w:val="Bodytext190"/>
        <w:shd w:val="clear" w:color="auto" w:fill="auto"/>
        <w:tabs>
          <w:tab w:val="left" w:pos="1080"/>
        </w:tabs>
        <w:spacing w:line="240" w:lineRule="auto"/>
        <w:ind w:firstLine="450"/>
        <w:jc w:val="both"/>
        <w:rPr>
          <w:sz w:val="22"/>
        </w:rPr>
      </w:pPr>
      <w:r>
        <w:rPr>
          <w:sz w:val="22"/>
        </w:rPr>
        <w:t>9.</w:t>
      </w:r>
      <w:r>
        <w:rPr>
          <w:sz w:val="22"/>
        </w:rPr>
        <w:tab/>
      </w:r>
      <w:r w:rsidR="00197A14" w:rsidRPr="005374A8">
        <w:rPr>
          <w:sz w:val="22"/>
        </w:rPr>
        <w:t>Insertion of new section:</w:t>
      </w:r>
    </w:p>
    <w:p w14:paraId="4C82B9D0" w14:textId="26F8ADAD" w:rsidR="000170FB" w:rsidRPr="005374A8" w:rsidRDefault="00F718AF" w:rsidP="00816CF0">
      <w:pPr>
        <w:pStyle w:val="Bodytext190"/>
        <w:shd w:val="clear" w:color="auto" w:fill="auto"/>
        <w:tabs>
          <w:tab w:val="left" w:pos="2178"/>
        </w:tabs>
        <w:spacing w:line="240" w:lineRule="auto"/>
        <w:ind w:firstLine="1260"/>
        <w:jc w:val="both"/>
        <w:rPr>
          <w:sz w:val="22"/>
        </w:rPr>
      </w:pPr>
      <w:r w:rsidRPr="00F718AF">
        <w:rPr>
          <w:rStyle w:val="Bodytext19Italic"/>
          <w:i w:val="0"/>
          <w:sz w:val="22"/>
        </w:rPr>
        <w:t>4</w:t>
      </w:r>
      <w:r w:rsidR="007C54F2">
        <w:rPr>
          <w:rStyle w:val="Bodytext19Italic"/>
          <w:i w:val="0"/>
          <w:smallCaps/>
          <w:sz w:val="22"/>
        </w:rPr>
        <w:t>c</w:t>
      </w:r>
      <w:r w:rsidR="00197A14" w:rsidRPr="00F718AF">
        <w:rPr>
          <w:rStyle w:val="Bodytext19Italic"/>
          <w:i w:val="0"/>
          <w:sz w:val="22"/>
        </w:rPr>
        <w:t>.</w:t>
      </w:r>
      <w:r w:rsidR="00197A14" w:rsidRPr="005374A8">
        <w:rPr>
          <w:sz w:val="22"/>
        </w:rPr>
        <w:tab/>
        <w:t>Sale value of goods embodying computer programs</w:t>
      </w:r>
    </w:p>
    <w:p w14:paraId="4E1F512E" w14:textId="77777777" w:rsidR="00BC1652" w:rsidRDefault="00BC1652">
      <w:pPr>
        <w:rPr>
          <w:rStyle w:val="Bodytext2Arial"/>
          <w:rFonts w:ascii="Times New Roman" w:hAnsi="Times New Roman"/>
          <w:sz w:val="22"/>
        </w:rPr>
        <w:sectPr w:rsidR="00BC1652" w:rsidSect="00360A05">
          <w:headerReference w:type="default" r:id="rId10"/>
          <w:type w:val="continuous"/>
          <w:pgSz w:w="12240" w:h="15840" w:code="1"/>
          <w:pgMar w:top="1440" w:right="1440" w:bottom="1440" w:left="1440" w:header="0" w:footer="0" w:gutter="0"/>
          <w:cols w:space="720"/>
          <w:noEndnote/>
          <w:titlePg/>
          <w:docGrid w:linePitch="360"/>
        </w:sectPr>
      </w:pPr>
    </w:p>
    <w:p w14:paraId="227A2BC7" w14:textId="3B2F7D4C" w:rsidR="000170FB" w:rsidRPr="004E071C" w:rsidRDefault="00197A14" w:rsidP="00F718AF">
      <w:pPr>
        <w:pStyle w:val="Bodytext20"/>
        <w:shd w:val="clear" w:color="auto" w:fill="auto"/>
        <w:spacing w:line="240" w:lineRule="auto"/>
        <w:jc w:val="center"/>
        <w:rPr>
          <w:sz w:val="22"/>
        </w:rPr>
      </w:pPr>
      <w:r w:rsidRPr="00F718AF">
        <w:rPr>
          <w:rStyle w:val="Bodytext2Arial"/>
          <w:rFonts w:ascii="Times New Roman" w:hAnsi="Times New Roman"/>
          <w:b w:val="0"/>
          <w:sz w:val="22"/>
        </w:rPr>
        <w:lastRenderedPageBreak/>
        <w:t xml:space="preserve">TABLE OF PROVISIONS </w:t>
      </w:r>
      <w:r w:rsidR="007C54F2">
        <w:rPr>
          <w:rStyle w:val="Bodytext2Arial"/>
          <w:rFonts w:ascii="Times New Roman" w:hAnsi="Times New Roman"/>
          <w:b w:val="0"/>
          <w:sz w:val="22"/>
        </w:rPr>
        <w:tab/>
      </w:r>
      <w:r w:rsidRPr="004E071C">
        <w:rPr>
          <w:rStyle w:val="Bodytext28pt"/>
          <w:sz w:val="22"/>
        </w:rPr>
        <w:t>continued</w:t>
      </w:r>
    </w:p>
    <w:p w14:paraId="43EE3182" w14:textId="77777777" w:rsidR="000170FB" w:rsidRPr="005374A8" w:rsidRDefault="00197A14" w:rsidP="005374A8">
      <w:pPr>
        <w:pStyle w:val="Bodytext20"/>
        <w:shd w:val="clear" w:color="auto" w:fill="auto"/>
        <w:spacing w:line="240" w:lineRule="auto"/>
        <w:jc w:val="both"/>
        <w:rPr>
          <w:sz w:val="22"/>
        </w:rPr>
      </w:pPr>
      <w:r w:rsidRPr="00F718AF">
        <w:rPr>
          <w:rStyle w:val="Bodytext2Arial"/>
          <w:rFonts w:ascii="Times New Roman" w:hAnsi="Times New Roman"/>
          <w:b w:val="0"/>
          <w:sz w:val="22"/>
        </w:rPr>
        <w:t>Section</w:t>
      </w:r>
    </w:p>
    <w:p w14:paraId="23EE1541" w14:textId="5333E0BD" w:rsidR="000170FB" w:rsidRPr="005374A8" w:rsidRDefault="00197A14" w:rsidP="0013358B">
      <w:pPr>
        <w:pStyle w:val="Bodytext190"/>
        <w:shd w:val="clear" w:color="auto" w:fill="auto"/>
        <w:spacing w:before="160" w:line="240" w:lineRule="auto"/>
        <w:jc w:val="center"/>
        <w:rPr>
          <w:sz w:val="22"/>
        </w:rPr>
      </w:pPr>
      <w:r w:rsidRPr="007C54F2">
        <w:rPr>
          <w:sz w:val="24"/>
        </w:rPr>
        <w:t>PART 5</w:t>
      </w:r>
      <w:r w:rsidR="007C54F2">
        <w:rPr>
          <w:sz w:val="24"/>
        </w:rPr>
        <w:t>—</w:t>
      </w:r>
      <w:r w:rsidRPr="007C54F2">
        <w:rPr>
          <w:sz w:val="24"/>
        </w:rPr>
        <w:t>AMENDMENT OF THE SALES TAX ASSESSMENT ACT</w:t>
      </w:r>
      <w:r w:rsidR="00833FBD" w:rsidRPr="007C54F2">
        <w:rPr>
          <w:sz w:val="24"/>
        </w:rPr>
        <w:t xml:space="preserve"> </w:t>
      </w:r>
      <w:r w:rsidRPr="007C54F2">
        <w:rPr>
          <w:sz w:val="24"/>
        </w:rPr>
        <w:t>(No. 4) 1930</w:t>
      </w:r>
    </w:p>
    <w:p w14:paraId="7FB22DF5" w14:textId="77777777" w:rsidR="000170FB" w:rsidRPr="005374A8" w:rsidRDefault="00F718AF" w:rsidP="006861FE">
      <w:pPr>
        <w:pStyle w:val="Bodytext190"/>
        <w:shd w:val="clear" w:color="auto" w:fill="auto"/>
        <w:tabs>
          <w:tab w:val="left" w:pos="1080"/>
        </w:tabs>
        <w:spacing w:before="120" w:line="240" w:lineRule="auto"/>
        <w:ind w:firstLine="450"/>
        <w:jc w:val="both"/>
        <w:rPr>
          <w:sz w:val="22"/>
        </w:rPr>
      </w:pPr>
      <w:r>
        <w:rPr>
          <w:sz w:val="22"/>
        </w:rPr>
        <w:t>10.</w:t>
      </w:r>
      <w:r>
        <w:rPr>
          <w:sz w:val="22"/>
        </w:rPr>
        <w:tab/>
      </w:r>
      <w:r w:rsidR="00197A14" w:rsidRPr="005374A8">
        <w:rPr>
          <w:sz w:val="22"/>
        </w:rPr>
        <w:t>Principal Act</w:t>
      </w:r>
    </w:p>
    <w:p w14:paraId="719A1DEA" w14:textId="77777777" w:rsidR="000170FB" w:rsidRPr="005374A8" w:rsidRDefault="00F718AF" w:rsidP="00F718AF">
      <w:pPr>
        <w:pStyle w:val="Bodytext190"/>
        <w:shd w:val="clear" w:color="auto" w:fill="auto"/>
        <w:tabs>
          <w:tab w:val="left" w:pos="1080"/>
        </w:tabs>
        <w:spacing w:line="240" w:lineRule="auto"/>
        <w:ind w:firstLine="450"/>
        <w:jc w:val="both"/>
        <w:rPr>
          <w:sz w:val="22"/>
        </w:rPr>
      </w:pPr>
      <w:r>
        <w:rPr>
          <w:sz w:val="22"/>
        </w:rPr>
        <w:t>11.</w:t>
      </w:r>
      <w:r>
        <w:rPr>
          <w:sz w:val="22"/>
        </w:rPr>
        <w:tab/>
      </w:r>
      <w:r w:rsidR="00197A14" w:rsidRPr="005374A8">
        <w:rPr>
          <w:sz w:val="22"/>
        </w:rPr>
        <w:t>Insertion of new section:</w:t>
      </w:r>
    </w:p>
    <w:p w14:paraId="407A9B69" w14:textId="157B6F01" w:rsidR="000170FB" w:rsidRPr="005374A8" w:rsidRDefault="00197A14" w:rsidP="006861FE">
      <w:pPr>
        <w:pStyle w:val="Bodytext190"/>
        <w:shd w:val="clear" w:color="auto" w:fill="auto"/>
        <w:tabs>
          <w:tab w:val="left" w:pos="2160"/>
        </w:tabs>
        <w:spacing w:line="240" w:lineRule="auto"/>
        <w:ind w:firstLine="1332"/>
        <w:jc w:val="both"/>
        <w:rPr>
          <w:sz w:val="22"/>
        </w:rPr>
      </w:pPr>
      <w:r w:rsidRPr="005374A8">
        <w:rPr>
          <w:sz w:val="22"/>
        </w:rPr>
        <w:t>4</w:t>
      </w:r>
      <w:r w:rsidR="007C54F2">
        <w:rPr>
          <w:smallCaps/>
          <w:sz w:val="22"/>
        </w:rPr>
        <w:t>c</w:t>
      </w:r>
      <w:r w:rsidRPr="005374A8">
        <w:rPr>
          <w:sz w:val="22"/>
        </w:rPr>
        <w:t xml:space="preserve">. </w:t>
      </w:r>
      <w:r w:rsidR="00F718AF">
        <w:rPr>
          <w:sz w:val="22"/>
        </w:rPr>
        <w:tab/>
      </w:r>
      <w:r w:rsidRPr="005374A8">
        <w:rPr>
          <w:sz w:val="22"/>
        </w:rPr>
        <w:t>Sale value of goods embodying computer programs</w:t>
      </w:r>
    </w:p>
    <w:p w14:paraId="3AA8D94C" w14:textId="77777777" w:rsidR="000170FB" w:rsidRPr="007C54F2" w:rsidRDefault="00197A14" w:rsidP="00611C31">
      <w:pPr>
        <w:pStyle w:val="Bodytext190"/>
        <w:shd w:val="clear" w:color="auto" w:fill="auto"/>
        <w:spacing w:before="120" w:line="240" w:lineRule="auto"/>
        <w:jc w:val="center"/>
        <w:rPr>
          <w:sz w:val="24"/>
        </w:rPr>
      </w:pPr>
      <w:r w:rsidRPr="007C54F2">
        <w:rPr>
          <w:sz w:val="24"/>
        </w:rPr>
        <w:t>PART 6—AMENDMENT OF THE SALES TAX ASSESSMENT ACT</w:t>
      </w:r>
      <w:r w:rsidR="00833FBD" w:rsidRPr="007C54F2">
        <w:rPr>
          <w:sz w:val="24"/>
        </w:rPr>
        <w:t xml:space="preserve"> </w:t>
      </w:r>
      <w:r w:rsidRPr="007C54F2">
        <w:rPr>
          <w:sz w:val="24"/>
        </w:rPr>
        <w:t>(No. 5) 1930</w:t>
      </w:r>
    </w:p>
    <w:p w14:paraId="7AA4FD64" w14:textId="77777777" w:rsidR="000170FB" w:rsidRPr="005374A8" w:rsidRDefault="00DC540E" w:rsidP="0013358B">
      <w:pPr>
        <w:pStyle w:val="Bodytext190"/>
        <w:shd w:val="clear" w:color="auto" w:fill="auto"/>
        <w:tabs>
          <w:tab w:val="left" w:pos="1080"/>
        </w:tabs>
        <w:spacing w:before="120" w:line="240" w:lineRule="auto"/>
        <w:ind w:firstLine="450"/>
        <w:jc w:val="both"/>
        <w:rPr>
          <w:sz w:val="22"/>
        </w:rPr>
      </w:pPr>
      <w:r>
        <w:rPr>
          <w:sz w:val="22"/>
        </w:rPr>
        <w:t xml:space="preserve">12 </w:t>
      </w:r>
      <w:r>
        <w:rPr>
          <w:sz w:val="22"/>
        </w:rPr>
        <w:tab/>
      </w:r>
      <w:r w:rsidR="00197A14" w:rsidRPr="005374A8">
        <w:rPr>
          <w:sz w:val="22"/>
        </w:rPr>
        <w:t>Principal Act</w:t>
      </w:r>
    </w:p>
    <w:p w14:paraId="2699DBCB" w14:textId="77777777" w:rsidR="000170FB" w:rsidRPr="005374A8" w:rsidRDefault="00DC540E" w:rsidP="00F718AF">
      <w:pPr>
        <w:pStyle w:val="Bodytext190"/>
        <w:shd w:val="clear" w:color="auto" w:fill="auto"/>
        <w:tabs>
          <w:tab w:val="left" w:pos="1080"/>
        </w:tabs>
        <w:spacing w:line="240" w:lineRule="auto"/>
        <w:ind w:firstLine="450"/>
        <w:jc w:val="both"/>
        <w:rPr>
          <w:sz w:val="22"/>
        </w:rPr>
      </w:pPr>
      <w:r>
        <w:rPr>
          <w:sz w:val="22"/>
        </w:rPr>
        <w:t>13.</w:t>
      </w:r>
      <w:r>
        <w:rPr>
          <w:sz w:val="22"/>
        </w:rPr>
        <w:tab/>
      </w:r>
      <w:r w:rsidR="00197A14" w:rsidRPr="005374A8">
        <w:rPr>
          <w:sz w:val="22"/>
        </w:rPr>
        <w:t>Insertion of new section:</w:t>
      </w:r>
    </w:p>
    <w:p w14:paraId="7791B4F6" w14:textId="77777777" w:rsidR="000170FB" w:rsidRPr="005374A8" w:rsidRDefault="00197A14" w:rsidP="00833FBD">
      <w:pPr>
        <w:pStyle w:val="Bodytext190"/>
        <w:shd w:val="clear" w:color="auto" w:fill="auto"/>
        <w:tabs>
          <w:tab w:val="left" w:pos="2160"/>
        </w:tabs>
        <w:spacing w:line="240" w:lineRule="auto"/>
        <w:ind w:firstLine="1287"/>
        <w:jc w:val="both"/>
        <w:rPr>
          <w:sz w:val="22"/>
        </w:rPr>
      </w:pPr>
      <w:r w:rsidRPr="005374A8">
        <w:rPr>
          <w:rStyle w:val="Bodytext19SmallCaps"/>
          <w:sz w:val="22"/>
        </w:rPr>
        <w:t>4b.</w:t>
      </w:r>
      <w:r w:rsidRPr="005374A8">
        <w:rPr>
          <w:sz w:val="22"/>
        </w:rPr>
        <w:tab/>
        <w:t>Sale va</w:t>
      </w:r>
      <w:r w:rsidR="00F75711">
        <w:rPr>
          <w:sz w:val="22"/>
        </w:rPr>
        <w:t xml:space="preserve">lue of goods embodying computer </w:t>
      </w:r>
      <w:r w:rsidRPr="005374A8">
        <w:rPr>
          <w:sz w:val="22"/>
        </w:rPr>
        <w:t>programs</w:t>
      </w:r>
    </w:p>
    <w:p w14:paraId="2BD846BE" w14:textId="77777777" w:rsidR="000170FB" w:rsidRPr="007C54F2" w:rsidRDefault="00197A14" w:rsidP="00611C31">
      <w:pPr>
        <w:pStyle w:val="Bodytext190"/>
        <w:shd w:val="clear" w:color="auto" w:fill="auto"/>
        <w:spacing w:before="120" w:line="240" w:lineRule="auto"/>
        <w:jc w:val="center"/>
        <w:rPr>
          <w:sz w:val="24"/>
        </w:rPr>
      </w:pPr>
      <w:r w:rsidRPr="007C54F2">
        <w:rPr>
          <w:sz w:val="24"/>
        </w:rPr>
        <w:t>PART 7—AMENDMENT OF THE SALES TAX ASSESSMENT ACT</w:t>
      </w:r>
      <w:r w:rsidR="00833FBD" w:rsidRPr="007C54F2">
        <w:rPr>
          <w:sz w:val="24"/>
        </w:rPr>
        <w:t xml:space="preserve"> </w:t>
      </w:r>
      <w:r w:rsidRPr="007C54F2">
        <w:rPr>
          <w:sz w:val="24"/>
        </w:rPr>
        <w:t>(No. 6) 1930</w:t>
      </w:r>
    </w:p>
    <w:p w14:paraId="231EA6CA" w14:textId="77777777" w:rsidR="000170FB" w:rsidRPr="005374A8" w:rsidRDefault="00DC540E" w:rsidP="0013358B">
      <w:pPr>
        <w:pStyle w:val="Bodytext190"/>
        <w:shd w:val="clear" w:color="auto" w:fill="auto"/>
        <w:tabs>
          <w:tab w:val="left" w:pos="1080"/>
        </w:tabs>
        <w:spacing w:before="120" w:line="240" w:lineRule="auto"/>
        <w:ind w:firstLine="450"/>
        <w:jc w:val="both"/>
        <w:rPr>
          <w:sz w:val="22"/>
        </w:rPr>
      </w:pPr>
      <w:r>
        <w:rPr>
          <w:sz w:val="22"/>
        </w:rPr>
        <w:t>14.</w:t>
      </w:r>
      <w:r>
        <w:rPr>
          <w:sz w:val="22"/>
        </w:rPr>
        <w:tab/>
      </w:r>
      <w:r w:rsidR="00197A14" w:rsidRPr="005374A8">
        <w:rPr>
          <w:sz w:val="22"/>
        </w:rPr>
        <w:t>Principal Act</w:t>
      </w:r>
    </w:p>
    <w:p w14:paraId="69F15CF6" w14:textId="77777777" w:rsidR="000170FB" w:rsidRPr="005374A8" w:rsidRDefault="00DC540E" w:rsidP="00DC540E">
      <w:pPr>
        <w:pStyle w:val="Bodytext190"/>
        <w:shd w:val="clear" w:color="auto" w:fill="auto"/>
        <w:tabs>
          <w:tab w:val="left" w:pos="1080"/>
        </w:tabs>
        <w:spacing w:line="240" w:lineRule="auto"/>
        <w:ind w:firstLine="450"/>
        <w:jc w:val="both"/>
        <w:rPr>
          <w:sz w:val="22"/>
        </w:rPr>
      </w:pPr>
      <w:r>
        <w:rPr>
          <w:sz w:val="22"/>
        </w:rPr>
        <w:t>15.</w:t>
      </w:r>
      <w:r>
        <w:rPr>
          <w:sz w:val="22"/>
        </w:rPr>
        <w:tab/>
      </w:r>
      <w:r w:rsidR="00197A14" w:rsidRPr="005374A8">
        <w:rPr>
          <w:sz w:val="22"/>
        </w:rPr>
        <w:t>Insertion of new section:</w:t>
      </w:r>
    </w:p>
    <w:p w14:paraId="6B883171" w14:textId="76F4C3B0" w:rsidR="000170FB" w:rsidRPr="005374A8" w:rsidRDefault="00DC540E" w:rsidP="006861FE">
      <w:pPr>
        <w:pStyle w:val="Bodytext190"/>
        <w:shd w:val="clear" w:color="auto" w:fill="auto"/>
        <w:tabs>
          <w:tab w:val="left" w:pos="1980"/>
        </w:tabs>
        <w:spacing w:line="240" w:lineRule="auto"/>
        <w:ind w:firstLine="1287"/>
        <w:jc w:val="both"/>
        <w:rPr>
          <w:sz w:val="22"/>
        </w:rPr>
      </w:pPr>
      <w:r>
        <w:rPr>
          <w:rStyle w:val="Bodytext199pt"/>
          <w:sz w:val="22"/>
        </w:rPr>
        <w:t>4</w:t>
      </w:r>
      <w:r w:rsidR="007C54F2">
        <w:rPr>
          <w:rStyle w:val="Bodytext199pt"/>
          <w:smallCaps/>
          <w:sz w:val="22"/>
        </w:rPr>
        <w:t>c</w:t>
      </w:r>
      <w:r w:rsidR="00197A14" w:rsidRPr="005374A8">
        <w:rPr>
          <w:rStyle w:val="Bodytext199pt"/>
          <w:sz w:val="22"/>
        </w:rPr>
        <w:t>.</w:t>
      </w:r>
      <w:r w:rsidR="00197A14" w:rsidRPr="005374A8">
        <w:rPr>
          <w:rStyle w:val="Bodytext199pt"/>
          <w:sz w:val="22"/>
        </w:rPr>
        <w:tab/>
      </w:r>
      <w:r w:rsidR="00197A14" w:rsidRPr="005374A8">
        <w:rPr>
          <w:sz w:val="22"/>
        </w:rPr>
        <w:t>Sale value of goods embodying computer</w:t>
      </w:r>
      <w:r w:rsidR="00197A14" w:rsidRPr="005374A8">
        <w:rPr>
          <w:sz w:val="22"/>
        </w:rPr>
        <w:tab/>
        <w:t>programs</w:t>
      </w:r>
    </w:p>
    <w:p w14:paraId="62DDA15A" w14:textId="77777777" w:rsidR="000170FB" w:rsidRPr="007C54F2" w:rsidRDefault="00197A14" w:rsidP="0013358B">
      <w:pPr>
        <w:pStyle w:val="Bodytext190"/>
        <w:shd w:val="clear" w:color="auto" w:fill="auto"/>
        <w:spacing w:before="120" w:line="240" w:lineRule="auto"/>
        <w:jc w:val="center"/>
        <w:rPr>
          <w:sz w:val="24"/>
        </w:rPr>
      </w:pPr>
      <w:r w:rsidRPr="007C54F2">
        <w:rPr>
          <w:sz w:val="24"/>
        </w:rPr>
        <w:t>PART 8—AMENDMENT OF THE SALES TAX ASSESSMENT ACT</w:t>
      </w:r>
      <w:r w:rsidR="00833FBD" w:rsidRPr="007C54F2">
        <w:rPr>
          <w:sz w:val="24"/>
        </w:rPr>
        <w:t xml:space="preserve"> </w:t>
      </w:r>
      <w:r w:rsidRPr="007C54F2">
        <w:rPr>
          <w:sz w:val="24"/>
        </w:rPr>
        <w:t>(No. 7) 1930</w:t>
      </w:r>
    </w:p>
    <w:p w14:paraId="6B83E9B6" w14:textId="77777777" w:rsidR="000170FB" w:rsidRPr="005374A8" w:rsidRDefault="00DC540E" w:rsidP="0013358B">
      <w:pPr>
        <w:pStyle w:val="Bodytext190"/>
        <w:shd w:val="clear" w:color="auto" w:fill="auto"/>
        <w:tabs>
          <w:tab w:val="left" w:pos="1080"/>
        </w:tabs>
        <w:spacing w:before="120" w:line="240" w:lineRule="auto"/>
        <w:ind w:firstLine="450"/>
        <w:jc w:val="both"/>
        <w:rPr>
          <w:sz w:val="22"/>
        </w:rPr>
      </w:pPr>
      <w:r>
        <w:rPr>
          <w:sz w:val="22"/>
        </w:rPr>
        <w:t>16.</w:t>
      </w:r>
      <w:r>
        <w:rPr>
          <w:sz w:val="22"/>
        </w:rPr>
        <w:tab/>
      </w:r>
      <w:r w:rsidR="00197A14" w:rsidRPr="005374A8">
        <w:rPr>
          <w:sz w:val="22"/>
        </w:rPr>
        <w:t>Principal Act</w:t>
      </w:r>
    </w:p>
    <w:p w14:paraId="3EA9DA29" w14:textId="77777777" w:rsidR="000170FB" w:rsidRPr="005374A8" w:rsidRDefault="00DC540E" w:rsidP="00DC540E">
      <w:pPr>
        <w:pStyle w:val="Bodytext190"/>
        <w:shd w:val="clear" w:color="auto" w:fill="auto"/>
        <w:tabs>
          <w:tab w:val="left" w:pos="1080"/>
        </w:tabs>
        <w:spacing w:line="240" w:lineRule="auto"/>
        <w:ind w:firstLine="450"/>
        <w:jc w:val="both"/>
        <w:rPr>
          <w:sz w:val="22"/>
        </w:rPr>
      </w:pPr>
      <w:r>
        <w:rPr>
          <w:sz w:val="22"/>
        </w:rPr>
        <w:t>17.</w:t>
      </w:r>
      <w:r>
        <w:rPr>
          <w:sz w:val="22"/>
        </w:rPr>
        <w:tab/>
      </w:r>
      <w:r w:rsidR="00197A14" w:rsidRPr="005374A8">
        <w:rPr>
          <w:sz w:val="22"/>
        </w:rPr>
        <w:t>Insertion of new section:</w:t>
      </w:r>
    </w:p>
    <w:p w14:paraId="1523383B" w14:textId="3E02E333" w:rsidR="000170FB" w:rsidRPr="005374A8" w:rsidRDefault="009C6397" w:rsidP="006861FE">
      <w:pPr>
        <w:pStyle w:val="Bodytext190"/>
        <w:shd w:val="clear" w:color="auto" w:fill="auto"/>
        <w:tabs>
          <w:tab w:val="left" w:pos="2160"/>
        </w:tabs>
        <w:spacing w:line="240" w:lineRule="auto"/>
        <w:ind w:firstLine="1332"/>
        <w:jc w:val="both"/>
        <w:rPr>
          <w:sz w:val="22"/>
        </w:rPr>
      </w:pPr>
      <w:r>
        <w:rPr>
          <w:rStyle w:val="Bodytext199pt"/>
          <w:sz w:val="22"/>
        </w:rPr>
        <w:t>4</w:t>
      </w:r>
      <w:r w:rsidR="007C54F2">
        <w:rPr>
          <w:rStyle w:val="Bodytext199pt"/>
          <w:smallCaps/>
          <w:sz w:val="22"/>
        </w:rPr>
        <w:t>c</w:t>
      </w:r>
      <w:r w:rsidR="00197A14" w:rsidRPr="005374A8">
        <w:rPr>
          <w:rStyle w:val="Bodytext199pt"/>
          <w:sz w:val="22"/>
        </w:rPr>
        <w:t>.</w:t>
      </w:r>
      <w:r w:rsidR="00197A14" w:rsidRPr="005374A8">
        <w:rPr>
          <w:rStyle w:val="Bodytext199pt"/>
          <w:sz w:val="22"/>
        </w:rPr>
        <w:tab/>
      </w:r>
      <w:r w:rsidR="00197A14" w:rsidRPr="005374A8">
        <w:rPr>
          <w:sz w:val="22"/>
        </w:rPr>
        <w:t>Sale va</w:t>
      </w:r>
      <w:r w:rsidR="00F75711">
        <w:rPr>
          <w:sz w:val="22"/>
        </w:rPr>
        <w:t xml:space="preserve">lue of goods embodying computer </w:t>
      </w:r>
      <w:r w:rsidR="00197A14" w:rsidRPr="005374A8">
        <w:rPr>
          <w:sz w:val="22"/>
        </w:rPr>
        <w:t>programs</w:t>
      </w:r>
    </w:p>
    <w:p w14:paraId="0330E10A" w14:textId="77777777" w:rsidR="000170FB" w:rsidRPr="007C54F2" w:rsidRDefault="00197A14" w:rsidP="0013358B">
      <w:pPr>
        <w:pStyle w:val="Bodytext190"/>
        <w:shd w:val="clear" w:color="auto" w:fill="auto"/>
        <w:spacing w:before="120" w:line="240" w:lineRule="auto"/>
        <w:jc w:val="center"/>
        <w:rPr>
          <w:sz w:val="24"/>
        </w:rPr>
      </w:pPr>
      <w:r w:rsidRPr="007C54F2">
        <w:rPr>
          <w:sz w:val="24"/>
        </w:rPr>
        <w:t>PART 9—AMENDMENT OF THE SALEX TAX ASSESSMENT ACT (No. 8) 1930</w:t>
      </w:r>
    </w:p>
    <w:p w14:paraId="0535F98E" w14:textId="77777777" w:rsidR="000170FB" w:rsidRPr="005374A8" w:rsidRDefault="009C6397" w:rsidP="0013358B">
      <w:pPr>
        <w:pStyle w:val="Bodytext190"/>
        <w:shd w:val="clear" w:color="auto" w:fill="auto"/>
        <w:tabs>
          <w:tab w:val="left" w:pos="1080"/>
        </w:tabs>
        <w:spacing w:before="120" w:line="240" w:lineRule="auto"/>
        <w:ind w:firstLine="450"/>
        <w:jc w:val="both"/>
        <w:rPr>
          <w:sz w:val="22"/>
        </w:rPr>
      </w:pPr>
      <w:r>
        <w:rPr>
          <w:sz w:val="22"/>
        </w:rPr>
        <w:t>18.</w:t>
      </w:r>
      <w:r>
        <w:rPr>
          <w:sz w:val="22"/>
        </w:rPr>
        <w:tab/>
      </w:r>
      <w:r w:rsidR="00197A14" w:rsidRPr="005374A8">
        <w:rPr>
          <w:sz w:val="22"/>
        </w:rPr>
        <w:t>Principal Act</w:t>
      </w:r>
    </w:p>
    <w:p w14:paraId="02B3638E" w14:textId="77777777" w:rsidR="000170FB" w:rsidRPr="005374A8" w:rsidRDefault="009C6397" w:rsidP="009C6397">
      <w:pPr>
        <w:pStyle w:val="Bodytext190"/>
        <w:shd w:val="clear" w:color="auto" w:fill="auto"/>
        <w:tabs>
          <w:tab w:val="left" w:pos="1080"/>
        </w:tabs>
        <w:spacing w:line="240" w:lineRule="auto"/>
        <w:ind w:firstLine="450"/>
        <w:jc w:val="both"/>
        <w:rPr>
          <w:sz w:val="22"/>
        </w:rPr>
      </w:pPr>
      <w:r>
        <w:rPr>
          <w:sz w:val="22"/>
        </w:rPr>
        <w:t>19.</w:t>
      </w:r>
      <w:r>
        <w:rPr>
          <w:sz w:val="22"/>
        </w:rPr>
        <w:tab/>
      </w:r>
      <w:r w:rsidR="00197A14" w:rsidRPr="005374A8">
        <w:rPr>
          <w:sz w:val="22"/>
        </w:rPr>
        <w:t>Insertion of new section:</w:t>
      </w:r>
    </w:p>
    <w:p w14:paraId="36FEF414" w14:textId="7AA0411F" w:rsidR="000170FB" w:rsidRPr="005374A8" w:rsidRDefault="009C6397" w:rsidP="009C6397">
      <w:pPr>
        <w:pStyle w:val="Bodytext190"/>
        <w:shd w:val="clear" w:color="auto" w:fill="auto"/>
        <w:tabs>
          <w:tab w:val="left" w:pos="1890"/>
        </w:tabs>
        <w:spacing w:line="240" w:lineRule="auto"/>
        <w:ind w:firstLine="1350"/>
        <w:jc w:val="both"/>
        <w:rPr>
          <w:sz w:val="22"/>
        </w:rPr>
      </w:pPr>
      <w:r>
        <w:rPr>
          <w:rStyle w:val="Bodytext199pt"/>
          <w:sz w:val="22"/>
        </w:rPr>
        <w:t>4</w:t>
      </w:r>
      <w:r w:rsidR="007C54F2">
        <w:rPr>
          <w:rStyle w:val="Bodytext199pt"/>
          <w:smallCaps/>
          <w:sz w:val="22"/>
        </w:rPr>
        <w:t>c</w:t>
      </w:r>
      <w:r w:rsidR="00197A14" w:rsidRPr="005374A8">
        <w:rPr>
          <w:rStyle w:val="Bodytext199pt"/>
          <w:sz w:val="22"/>
        </w:rPr>
        <w:t>.</w:t>
      </w:r>
      <w:r w:rsidR="00197A14" w:rsidRPr="005374A8">
        <w:rPr>
          <w:rStyle w:val="Bodytext199pt"/>
          <w:sz w:val="22"/>
        </w:rPr>
        <w:tab/>
      </w:r>
      <w:r w:rsidR="00197A14" w:rsidRPr="005374A8">
        <w:rPr>
          <w:sz w:val="22"/>
        </w:rPr>
        <w:t>Sale va</w:t>
      </w:r>
      <w:r w:rsidR="00F75711">
        <w:rPr>
          <w:sz w:val="22"/>
        </w:rPr>
        <w:t xml:space="preserve">lue of goods embodying computer </w:t>
      </w:r>
      <w:r w:rsidR="00197A14" w:rsidRPr="005374A8">
        <w:rPr>
          <w:sz w:val="22"/>
        </w:rPr>
        <w:t>programs</w:t>
      </w:r>
    </w:p>
    <w:p w14:paraId="6DE66202" w14:textId="77777777" w:rsidR="000170FB" w:rsidRPr="007C54F2" w:rsidRDefault="00197A14" w:rsidP="00AA7D45">
      <w:pPr>
        <w:pStyle w:val="Bodytext190"/>
        <w:shd w:val="clear" w:color="auto" w:fill="auto"/>
        <w:spacing w:before="120" w:line="240" w:lineRule="auto"/>
        <w:jc w:val="center"/>
        <w:rPr>
          <w:sz w:val="24"/>
        </w:rPr>
      </w:pPr>
      <w:r w:rsidRPr="007C54F2">
        <w:rPr>
          <w:sz w:val="24"/>
        </w:rPr>
        <w:t>PART 10—AMENDMENT OF THE SALES TAX ASSESSMENT ACT (No. 9) 1930</w:t>
      </w:r>
    </w:p>
    <w:p w14:paraId="3A4AE043" w14:textId="77777777" w:rsidR="000170FB" w:rsidRPr="005374A8" w:rsidRDefault="009C6397" w:rsidP="00AA7D45">
      <w:pPr>
        <w:pStyle w:val="Bodytext190"/>
        <w:shd w:val="clear" w:color="auto" w:fill="auto"/>
        <w:tabs>
          <w:tab w:val="left" w:pos="1080"/>
        </w:tabs>
        <w:spacing w:before="120" w:line="240" w:lineRule="auto"/>
        <w:ind w:firstLine="450"/>
        <w:jc w:val="both"/>
        <w:rPr>
          <w:sz w:val="22"/>
        </w:rPr>
      </w:pPr>
      <w:r>
        <w:rPr>
          <w:sz w:val="22"/>
        </w:rPr>
        <w:t>20.</w:t>
      </w:r>
      <w:r>
        <w:rPr>
          <w:sz w:val="22"/>
        </w:rPr>
        <w:tab/>
      </w:r>
      <w:r w:rsidR="00197A14" w:rsidRPr="005374A8">
        <w:rPr>
          <w:sz w:val="22"/>
        </w:rPr>
        <w:t>Principal Act</w:t>
      </w:r>
    </w:p>
    <w:p w14:paraId="658A35CA" w14:textId="77777777" w:rsidR="000170FB" w:rsidRPr="005374A8" w:rsidRDefault="009C6397" w:rsidP="009C6397">
      <w:pPr>
        <w:pStyle w:val="Bodytext190"/>
        <w:shd w:val="clear" w:color="auto" w:fill="auto"/>
        <w:tabs>
          <w:tab w:val="left" w:pos="1080"/>
        </w:tabs>
        <w:spacing w:line="240" w:lineRule="auto"/>
        <w:ind w:firstLine="450"/>
        <w:jc w:val="both"/>
        <w:rPr>
          <w:sz w:val="22"/>
        </w:rPr>
      </w:pPr>
      <w:r>
        <w:rPr>
          <w:sz w:val="22"/>
        </w:rPr>
        <w:t>21.</w:t>
      </w:r>
      <w:r>
        <w:rPr>
          <w:sz w:val="22"/>
        </w:rPr>
        <w:tab/>
      </w:r>
      <w:r w:rsidR="00197A14" w:rsidRPr="005374A8">
        <w:rPr>
          <w:sz w:val="22"/>
        </w:rPr>
        <w:t>Insertion of new section:</w:t>
      </w:r>
    </w:p>
    <w:p w14:paraId="023E8338" w14:textId="5F4C6C88" w:rsidR="000170FB" w:rsidRPr="005374A8" w:rsidRDefault="00197A14" w:rsidP="00D561F0">
      <w:pPr>
        <w:pStyle w:val="Bodytext190"/>
        <w:shd w:val="clear" w:color="auto" w:fill="auto"/>
        <w:tabs>
          <w:tab w:val="left" w:pos="2160"/>
        </w:tabs>
        <w:spacing w:line="240" w:lineRule="auto"/>
        <w:ind w:firstLine="1350"/>
        <w:jc w:val="both"/>
        <w:rPr>
          <w:sz w:val="22"/>
        </w:rPr>
      </w:pPr>
      <w:r w:rsidRPr="005374A8">
        <w:rPr>
          <w:sz w:val="22"/>
        </w:rPr>
        <w:t>4</w:t>
      </w:r>
      <w:r w:rsidR="007C54F2">
        <w:rPr>
          <w:smallCaps/>
          <w:sz w:val="22"/>
        </w:rPr>
        <w:t>b</w:t>
      </w:r>
      <w:r w:rsidRPr="005374A8">
        <w:rPr>
          <w:sz w:val="22"/>
        </w:rPr>
        <w:t>.</w:t>
      </w:r>
      <w:r w:rsidRPr="005374A8">
        <w:rPr>
          <w:sz w:val="22"/>
        </w:rPr>
        <w:tab/>
        <w:t>Sale va</w:t>
      </w:r>
      <w:r w:rsidR="00F75711">
        <w:rPr>
          <w:sz w:val="22"/>
        </w:rPr>
        <w:t xml:space="preserve">lue of goods embodying computer </w:t>
      </w:r>
      <w:r w:rsidRPr="005374A8">
        <w:rPr>
          <w:sz w:val="22"/>
        </w:rPr>
        <w:t>programs</w:t>
      </w:r>
    </w:p>
    <w:p w14:paraId="333C9FFC" w14:textId="77777777" w:rsidR="000170FB" w:rsidRPr="007C54F2" w:rsidRDefault="00197A14" w:rsidP="00AA7D45">
      <w:pPr>
        <w:pStyle w:val="Bodytext190"/>
        <w:shd w:val="clear" w:color="auto" w:fill="auto"/>
        <w:spacing w:before="120" w:line="240" w:lineRule="auto"/>
        <w:jc w:val="center"/>
        <w:rPr>
          <w:sz w:val="24"/>
        </w:rPr>
      </w:pPr>
      <w:r w:rsidRPr="007C54F2">
        <w:rPr>
          <w:sz w:val="24"/>
        </w:rPr>
        <w:t>PART 11—AMENDMENT OF THE SALES TAX ASSESSMENT ACT (No. 10) 1985</w:t>
      </w:r>
    </w:p>
    <w:p w14:paraId="37D25992" w14:textId="77777777" w:rsidR="000170FB" w:rsidRPr="005374A8" w:rsidRDefault="00D561F0" w:rsidP="00AA7D45">
      <w:pPr>
        <w:pStyle w:val="Bodytext190"/>
        <w:shd w:val="clear" w:color="auto" w:fill="auto"/>
        <w:tabs>
          <w:tab w:val="left" w:pos="1080"/>
        </w:tabs>
        <w:spacing w:before="120" w:line="240" w:lineRule="auto"/>
        <w:ind w:firstLine="450"/>
        <w:jc w:val="both"/>
        <w:rPr>
          <w:sz w:val="22"/>
        </w:rPr>
      </w:pPr>
      <w:r>
        <w:rPr>
          <w:sz w:val="22"/>
        </w:rPr>
        <w:t>22.</w:t>
      </w:r>
      <w:r>
        <w:rPr>
          <w:sz w:val="22"/>
        </w:rPr>
        <w:tab/>
      </w:r>
      <w:r w:rsidR="00197A14" w:rsidRPr="005374A8">
        <w:rPr>
          <w:sz w:val="22"/>
        </w:rPr>
        <w:t>Principal Act</w:t>
      </w:r>
    </w:p>
    <w:p w14:paraId="1BC30A69" w14:textId="77777777" w:rsidR="000170FB" w:rsidRPr="005374A8" w:rsidRDefault="00D561F0" w:rsidP="00D561F0">
      <w:pPr>
        <w:pStyle w:val="Bodytext190"/>
        <w:shd w:val="clear" w:color="auto" w:fill="auto"/>
        <w:tabs>
          <w:tab w:val="left" w:pos="1080"/>
        </w:tabs>
        <w:spacing w:line="240" w:lineRule="auto"/>
        <w:ind w:firstLine="450"/>
        <w:jc w:val="both"/>
        <w:rPr>
          <w:sz w:val="22"/>
        </w:rPr>
      </w:pPr>
      <w:r>
        <w:rPr>
          <w:sz w:val="22"/>
        </w:rPr>
        <w:t>23.</w:t>
      </w:r>
      <w:r>
        <w:rPr>
          <w:sz w:val="22"/>
        </w:rPr>
        <w:tab/>
      </w:r>
      <w:r w:rsidR="00197A14" w:rsidRPr="005374A8">
        <w:rPr>
          <w:sz w:val="22"/>
        </w:rPr>
        <w:t>Sale value</w:t>
      </w:r>
    </w:p>
    <w:p w14:paraId="247325DA" w14:textId="77777777" w:rsidR="000170FB" w:rsidRPr="007C54F2" w:rsidRDefault="00197A14" w:rsidP="00AA7D45">
      <w:pPr>
        <w:pStyle w:val="Bodytext190"/>
        <w:shd w:val="clear" w:color="auto" w:fill="auto"/>
        <w:spacing w:before="120" w:line="240" w:lineRule="auto"/>
        <w:jc w:val="center"/>
        <w:rPr>
          <w:sz w:val="24"/>
        </w:rPr>
      </w:pPr>
      <w:r w:rsidRPr="007C54F2">
        <w:rPr>
          <w:sz w:val="24"/>
        </w:rPr>
        <w:t>PART 12—AMENDMENT OF THE SALES TAX PROCEDURE ACT 1934</w:t>
      </w:r>
    </w:p>
    <w:p w14:paraId="707FEF83" w14:textId="77777777" w:rsidR="000170FB" w:rsidRPr="005374A8" w:rsidRDefault="00D561F0" w:rsidP="00611C31">
      <w:pPr>
        <w:pStyle w:val="Bodytext190"/>
        <w:shd w:val="clear" w:color="auto" w:fill="auto"/>
        <w:tabs>
          <w:tab w:val="left" w:pos="1080"/>
        </w:tabs>
        <w:spacing w:before="120" w:line="240" w:lineRule="auto"/>
        <w:ind w:firstLine="450"/>
        <w:jc w:val="both"/>
        <w:rPr>
          <w:sz w:val="22"/>
        </w:rPr>
      </w:pPr>
      <w:r>
        <w:rPr>
          <w:sz w:val="22"/>
        </w:rPr>
        <w:t>24.</w:t>
      </w:r>
      <w:r>
        <w:rPr>
          <w:sz w:val="22"/>
        </w:rPr>
        <w:tab/>
      </w:r>
      <w:r w:rsidR="00197A14" w:rsidRPr="005374A8">
        <w:rPr>
          <w:sz w:val="22"/>
        </w:rPr>
        <w:t>Principal Act</w:t>
      </w:r>
    </w:p>
    <w:p w14:paraId="77147431" w14:textId="77777777" w:rsidR="000170FB" w:rsidRPr="005374A8" w:rsidRDefault="00D561F0" w:rsidP="00D561F0">
      <w:pPr>
        <w:pStyle w:val="Bodytext190"/>
        <w:shd w:val="clear" w:color="auto" w:fill="auto"/>
        <w:tabs>
          <w:tab w:val="left" w:pos="1080"/>
        </w:tabs>
        <w:spacing w:line="240" w:lineRule="auto"/>
        <w:ind w:firstLine="450"/>
        <w:jc w:val="both"/>
        <w:rPr>
          <w:sz w:val="22"/>
        </w:rPr>
      </w:pPr>
      <w:r>
        <w:rPr>
          <w:sz w:val="22"/>
        </w:rPr>
        <w:t>25.</w:t>
      </w:r>
      <w:r>
        <w:rPr>
          <w:sz w:val="22"/>
        </w:rPr>
        <w:tab/>
      </w:r>
      <w:r w:rsidR="00197A14" w:rsidRPr="005374A8">
        <w:rPr>
          <w:sz w:val="22"/>
        </w:rPr>
        <w:t>Insertion of new section:</w:t>
      </w:r>
    </w:p>
    <w:p w14:paraId="66BA6287" w14:textId="47478A8A" w:rsidR="000170FB" w:rsidRPr="005374A8" w:rsidRDefault="00D561F0" w:rsidP="00D561F0">
      <w:pPr>
        <w:pStyle w:val="Bodytext190"/>
        <w:shd w:val="clear" w:color="auto" w:fill="auto"/>
        <w:spacing w:line="240" w:lineRule="auto"/>
        <w:ind w:firstLine="1260"/>
        <w:jc w:val="both"/>
        <w:rPr>
          <w:sz w:val="22"/>
        </w:rPr>
      </w:pPr>
      <w:r>
        <w:rPr>
          <w:sz w:val="22"/>
        </w:rPr>
        <w:t>12</w:t>
      </w:r>
      <w:r w:rsidR="007C54F2">
        <w:rPr>
          <w:smallCaps/>
          <w:sz w:val="22"/>
        </w:rPr>
        <w:t>f</w:t>
      </w:r>
      <w:r>
        <w:rPr>
          <w:sz w:val="22"/>
        </w:rPr>
        <w:t>.</w:t>
      </w:r>
      <w:r>
        <w:rPr>
          <w:sz w:val="22"/>
        </w:rPr>
        <w:tab/>
      </w:r>
      <w:r w:rsidR="00197A14" w:rsidRPr="005374A8">
        <w:rPr>
          <w:sz w:val="22"/>
        </w:rPr>
        <w:t>Effect of amendments of Sales Tax Acts</w:t>
      </w:r>
    </w:p>
    <w:p w14:paraId="1762B015" w14:textId="77777777" w:rsidR="000170FB" w:rsidRPr="005374A8" w:rsidRDefault="00197A14" w:rsidP="00D561F0">
      <w:pPr>
        <w:pStyle w:val="Bodytext190"/>
        <w:shd w:val="clear" w:color="auto" w:fill="auto"/>
        <w:spacing w:before="120" w:line="240" w:lineRule="auto"/>
        <w:jc w:val="center"/>
        <w:rPr>
          <w:sz w:val="22"/>
        </w:rPr>
      </w:pPr>
      <w:r w:rsidRPr="007C54F2">
        <w:rPr>
          <w:sz w:val="24"/>
        </w:rPr>
        <w:t>PART 13—AMENDMENTS OF ACTS</w:t>
      </w:r>
    </w:p>
    <w:p w14:paraId="4009E3B4" w14:textId="77777777" w:rsidR="000170FB" w:rsidRPr="005374A8" w:rsidRDefault="00D561F0" w:rsidP="00611C31">
      <w:pPr>
        <w:pStyle w:val="Bodytext190"/>
        <w:shd w:val="clear" w:color="auto" w:fill="auto"/>
        <w:tabs>
          <w:tab w:val="left" w:pos="1080"/>
        </w:tabs>
        <w:spacing w:before="120" w:line="240" w:lineRule="auto"/>
        <w:ind w:firstLine="450"/>
        <w:jc w:val="both"/>
        <w:rPr>
          <w:sz w:val="22"/>
        </w:rPr>
      </w:pPr>
      <w:r>
        <w:rPr>
          <w:sz w:val="22"/>
        </w:rPr>
        <w:t>26.</w:t>
      </w:r>
      <w:r>
        <w:rPr>
          <w:sz w:val="22"/>
        </w:rPr>
        <w:tab/>
      </w:r>
      <w:r w:rsidR="00197A14" w:rsidRPr="005374A8">
        <w:rPr>
          <w:sz w:val="22"/>
        </w:rPr>
        <w:t>Amendments of Acts</w:t>
      </w:r>
    </w:p>
    <w:p w14:paraId="56715492" w14:textId="77777777" w:rsidR="000170FB" w:rsidRPr="005374A8" w:rsidRDefault="00197A14" w:rsidP="00AA7D45">
      <w:pPr>
        <w:pStyle w:val="Bodytext190"/>
        <w:shd w:val="clear" w:color="auto" w:fill="auto"/>
        <w:spacing w:before="120" w:line="240" w:lineRule="auto"/>
        <w:jc w:val="center"/>
        <w:rPr>
          <w:sz w:val="22"/>
        </w:rPr>
      </w:pPr>
      <w:r w:rsidRPr="007C54F2">
        <w:rPr>
          <w:sz w:val="24"/>
        </w:rPr>
        <w:t>PART 14—APPLICATION</w:t>
      </w:r>
    </w:p>
    <w:p w14:paraId="54C63942" w14:textId="77777777" w:rsidR="000170FB" w:rsidRPr="005374A8" w:rsidRDefault="00D561F0" w:rsidP="00611C31">
      <w:pPr>
        <w:pStyle w:val="Bodytext190"/>
        <w:shd w:val="clear" w:color="auto" w:fill="auto"/>
        <w:tabs>
          <w:tab w:val="left" w:pos="1080"/>
        </w:tabs>
        <w:spacing w:before="120" w:line="240" w:lineRule="auto"/>
        <w:ind w:firstLine="450"/>
        <w:jc w:val="both"/>
        <w:rPr>
          <w:sz w:val="22"/>
        </w:rPr>
      </w:pPr>
      <w:r>
        <w:rPr>
          <w:sz w:val="22"/>
        </w:rPr>
        <w:t>27.</w:t>
      </w:r>
      <w:r>
        <w:rPr>
          <w:sz w:val="22"/>
        </w:rPr>
        <w:tab/>
      </w:r>
      <w:r w:rsidR="00197A14" w:rsidRPr="005374A8">
        <w:rPr>
          <w:sz w:val="22"/>
        </w:rPr>
        <w:t>Application of amendments</w:t>
      </w:r>
    </w:p>
    <w:p w14:paraId="538F791C" w14:textId="77777777" w:rsidR="00D561F0" w:rsidRPr="007C54F2" w:rsidRDefault="00197A14" w:rsidP="00611C31">
      <w:pPr>
        <w:pStyle w:val="Bodytext190"/>
        <w:shd w:val="clear" w:color="auto" w:fill="auto"/>
        <w:spacing w:before="120" w:line="240" w:lineRule="auto"/>
        <w:jc w:val="center"/>
        <w:rPr>
          <w:sz w:val="24"/>
        </w:rPr>
      </w:pPr>
      <w:r w:rsidRPr="007C54F2">
        <w:rPr>
          <w:sz w:val="24"/>
        </w:rPr>
        <w:t>SCHEDULE</w:t>
      </w:r>
    </w:p>
    <w:p w14:paraId="422602BC" w14:textId="77777777" w:rsidR="000170FB" w:rsidRPr="005374A8" w:rsidRDefault="00197A14" w:rsidP="00D561F0">
      <w:pPr>
        <w:pStyle w:val="Bodytext190"/>
        <w:shd w:val="clear" w:color="auto" w:fill="auto"/>
        <w:spacing w:before="120" w:line="240" w:lineRule="auto"/>
        <w:jc w:val="center"/>
        <w:rPr>
          <w:sz w:val="22"/>
        </w:rPr>
        <w:sectPr w:rsidR="000170FB" w:rsidRPr="005374A8" w:rsidSect="00BC1652">
          <w:pgSz w:w="12240" w:h="15840" w:code="1"/>
          <w:pgMar w:top="1440" w:right="1440" w:bottom="1440" w:left="1440" w:header="0" w:footer="0" w:gutter="0"/>
          <w:cols w:space="720"/>
          <w:noEndnote/>
          <w:titlePg/>
          <w:docGrid w:linePitch="360"/>
        </w:sectPr>
      </w:pPr>
      <w:r w:rsidRPr="005374A8">
        <w:rPr>
          <w:sz w:val="22"/>
        </w:rPr>
        <w:t>AMENDMENTS OF ACTS</w:t>
      </w:r>
    </w:p>
    <w:p w14:paraId="4743BEC9" w14:textId="45A64AD9" w:rsidR="000170FB" w:rsidRPr="005374A8" w:rsidRDefault="007C54F2" w:rsidP="00D561F0">
      <w:pPr>
        <w:jc w:val="center"/>
        <w:rPr>
          <w:rFonts w:ascii="Times New Roman" w:hAnsi="Times New Roman"/>
          <w:sz w:val="22"/>
          <w:szCs w:val="2"/>
        </w:rPr>
      </w:pPr>
      <w:r>
        <w:rPr>
          <w:rFonts w:ascii="Times New Roman" w:hAnsi="Times New Roman"/>
          <w:sz w:val="22"/>
        </w:rPr>
        <w:lastRenderedPageBreak/>
        <w:pict w14:anchorId="4853A917">
          <v:shape id="_x0000_i1026" type="#_x0000_t75" style="width:141.7pt;height:108.85pt">
            <v:imagedata r:id="rId11" o:title=""/>
          </v:shape>
        </w:pict>
      </w:r>
    </w:p>
    <w:p w14:paraId="0CFB12B8" w14:textId="77777777" w:rsidR="000170FB" w:rsidRPr="006631D1" w:rsidRDefault="00197A14" w:rsidP="00AA7D45">
      <w:pPr>
        <w:pStyle w:val="Bodytext110"/>
        <w:shd w:val="clear" w:color="auto" w:fill="auto"/>
        <w:spacing w:before="960" w:line="240" w:lineRule="auto"/>
        <w:rPr>
          <w:b/>
          <w:sz w:val="36"/>
          <w:szCs w:val="36"/>
        </w:rPr>
      </w:pPr>
      <w:bookmarkStart w:id="2" w:name="bookmark2"/>
      <w:r w:rsidRPr="006631D1">
        <w:rPr>
          <w:b/>
          <w:sz w:val="36"/>
          <w:szCs w:val="36"/>
        </w:rPr>
        <w:t>Sales Tax Laws (Computer Programs) Amendment Act 1989</w:t>
      </w:r>
      <w:bookmarkEnd w:id="2"/>
    </w:p>
    <w:p w14:paraId="1709CD53" w14:textId="77777777" w:rsidR="000170FB" w:rsidRPr="00360A05" w:rsidRDefault="00197A14" w:rsidP="00AA7D45">
      <w:pPr>
        <w:pStyle w:val="Bodytext110"/>
        <w:shd w:val="clear" w:color="auto" w:fill="auto"/>
        <w:spacing w:before="960" w:line="240" w:lineRule="auto"/>
        <w:rPr>
          <w:b/>
        </w:rPr>
      </w:pPr>
      <w:bookmarkStart w:id="3" w:name="bookmark3"/>
      <w:r w:rsidRPr="00360A05">
        <w:rPr>
          <w:b/>
        </w:rPr>
        <w:t>No. 19 of 1990</w:t>
      </w:r>
      <w:bookmarkEnd w:id="3"/>
    </w:p>
    <w:p w14:paraId="6E16B0A2" w14:textId="77777777" w:rsidR="006631D1" w:rsidRPr="00360A05" w:rsidRDefault="006631D1" w:rsidP="006631D1">
      <w:pPr>
        <w:pStyle w:val="Bodytext110"/>
        <w:pBdr>
          <w:top w:val="double" w:sz="4" w:space="1" w:color="auto"/>
        </w:pBdr>
        <w:shd w:val="clear" w:color="auto" w:fill="auto"/>
        <w:spacing w:before="600" w:line="240" w:lineRule="auto"/>
        <w:jc w:val="left"/>
      </w:pPr>
    </w:p>
    <w:p w14:paraId="77831BA1" w14:textId="77777777" w:rsidR="000170FB" w:rsidRPr="00360A05" w:rsidRDefault="00200EC8" w:rsidP="006631D1">
      <w:pPr>
        <w:pStyle w:val="Bodytext110"/>
        <w:shd w:val="clear" w:color="auto" w:fill="auto"/>
        <w:spacing w:before="600" w:line="240" w:lineRule="auto"/>
        <w:rPr>
          <w:b/>
          <w:sz w:val="26"/>
          <w:szCs w:val="26"/>
        </w:rPr>
      </w:pPr>
      <w:bookmarkStart w:id="4" w:name="bookmark4"/>
      <w:r w:rsidRPr="00360A05">
        <w:rPr>
          <w:rStyle w:val="Bodytext11SmallCaps"/>
          <w:b/>
          <w:sz w:val="26"/>
          <w:szCs w:val="26"/>
        </w:rPr>
        <w:t>An</w:t>
      </w:r>
      <w:r w:rsidR="00197A14" w:rsidRPr="00360A05">
        <w:rPr>
          <w:b/>
          <w:sz w:val="26"/>
          <w:szCs w:val="26"/>
        </w:rPr>
        <w:t xml:space="preserve"> Act to amend the law relating to sales tax</w:t>
      </w:r>
      <w:bookmarkEnd w:id="4"/>
    </w:p>
    <w:p w14:paraId="7BC7D52A" w14:textId="5BF2CC8D" w:rsidR="000170FB" w:rsidRPr="005374A8" w:rsidRDefault="00197A14" w:rsidP="00AA7D45">
      <w:pPr>
        <w:pStyle w:val="Bodytext120"/>
        <w:shd w:val="clear" w:color="auto" w:fill="auto"/>
        <w:spacing w:before="120" w:line="240" w:lineRule="auto"/>
        <w:rPr>
          <w:sz w:val="22"/>
        </w:rPr>
      </w:pPr>
      <w:r w:rsidRPr="007C54F2">
        <w:rPr>
          <w:i w:val="0"/>
          <w:sz w:val="22"/>
        </w:rPr>
        <w:t>[</w:t>
      </w:r>
      <w:r w:rsidRPr="005374A8">
        <w:rPr>
          <w:sz w:val="22"/>
        </w:rPr>
        <w:t>Assented to 17 January 1990</w:t>
      </w:r>
      <w:r w:rsidR="007C54F2">
        <w:rPr>
          <w:i w:val="0"/>
          <w:sz w:val="22"/>
        </w:rPr>
        <w:t>]</w:t>
      </w:r>
    </w:p>
    <w:p w14:paraId="3C4998D4" w14:textId="03616B9A" w:rsidR="000170FB" w:rsidRPr="005374A8" w:rsidRDefault="00197A14" w:rsidP="00444920">
      <w:pPr>
        <w:pStyle w:val="Bodytext201"/>
        <w:shd w:val="clear" w:color="auto" w:fill="auto"/>
        <w:spacing w:before="120" w:line="240" w:lineRule="auto"/>
        <w:ind w:firstLine="360"/>
        <w:jc w:val="both"/>
      </w:pPr>
      <w:r w:rsidRPr="005374A8">
        <w:t xml:space="preserve">BE IT ENACTED by the Queen, and the Senate and the House of </w:t>
      </w:r>
      <w:proofErr w:type="spellStart"/>
      <w:r w:rsidRPr="005374A8">
        <w:t>presentatives</w:t>
      </w:r>
      <w:proofErr w:type="spellEnd"/>
      <w:r w:rsidRPr="005374A8">
        <w:t xml:space="preserve"> of the Commonwealth of Australia, as follows:</w:t>
      </w:r>
    </w:p>
    <w:p w14:paraId="6E78DE7F" w14:textId="77777777" w:rsidR="000170FB" w:rsidRPr="005374A8" w:rsidRDefault="00197A14" w:rsidP="00200EC8">
      <w:pPr>
        <w:pStyle w:val="Bodytext210"/>
        <w:shd w:val="clear" w:color="auto" w:fill="auto"/>
        <w:spacing w:before="120" w:line="240" w:lineRule="auto"/>
      </w:pPr>
      <w:r w:rsidRPr="005374A8">
        <w:t>PART 1—PRELIMINARY</w:t>
      </w:r>
    </w:p>
    <w:p w14:paraId="2DFC940A" w14:textId="77777777" w:rsidR="000170FB" w:rsidRPr="005374A8" w:rsidRDefault="00197A14" w:rsidP="001C0006">
      <w:pPr>
        <w:pStyle w:val="Bodytext210"/>
        <w:shd w:val="clear" w:color="auto" w:fill="auto"/>
        <w:spacing w:before="120" w:after="60" w:line="240" w:lineRule="auto"/>
        <w:jc w:val="both"/>
      </w:pPr>
      <w:r w:rsidRPr="005374A8">
        <w:t>Short title</w:t>
      </w:r>
    </w:p>
    <w:p w14:paraId="4DC81EAC" w14:textId="77777777" w:rsidR="000170FB" w:rsidRPr="005374A8" w:rsidRDefault="00AA7D45" w:rsidP="00444920">
      <w:pPr>
        <w:pStyle w:val="Bodytext120"/>
        <w:shd w:val="clear" w:color="auto" w:fill="auto"/>
        <w:tabs>
          <w:tab w:val="left" w:pos="675"/>
        </w:tabs>
        <w:spacing w:before="120" w:line="240" w:lineRule="auto"/>
        <w:ind w:firstLine="342"/>
        <w:jc w:val="both"/>
        <w:rPr>
          <w:sz w:val="22"/>
        </w:rPr>
      </w:pPr>
      <w:r>
        <w:rPr>
          <w:rStyle w:val="Bodytext1211pt"/>
        </w:rPr>
        <w:t>1.</w:t>
      </w:r>
      <w:r>
        <w:rPr>
          <w:rStyle w:val="Bodytext1211pt"/>
        </w:rPr>
        <w:tab/>
      </w:r>
      <w:r w:rsidR="00197A14" w:rsidRPr="005374A8">
        <w:rPr>
          <w:rStyle w:val="Bodytext1211pt"/>
        </w:rPr>
        <w:t xml:space="preserve">This Act may be cited as the </w:t>
      </w:r>
      <w:r w:rsidR="00197A14" w:rsidRPr="005374A8">
        <w:rPr>
          <w:sz w:val="22"/>
        </w:rPr>
        <w:t>Sales Tax Laws (Computer Programs) Amendment Act 1989.</w:t>
      </w:r>
    </w:p>
    <w:p w14:paraId="114D7A90" w14:textId="77777777" w:rsidR="000170FB" w:rsidRPr="005374A8" w:rsidRDefault="00197A14" w:rsidP="001C0006">
      <w:pPr>
        <w:pStyle w:val="Bodytext210"/>
        <w:shd w:val="clear" w:color="auto" w:fill="auto"/>
        <w:spacing w:before="120" w:after="60" w:line="240" w:lineRule="auto"/>
        <w:jc w:val="both"/>
      </w:pPr>
      <w:r w:rsidRPr="005374A8">
        <w:t>Commencement</w:t>
      </w:r>
    </w:p>
    <w:p w14:paraId="6463A420" w14:textId="442A3D49" w:rsidR="000170FB" w:rsidRPr="007C54F2" w:rsidRDefault="00FB742B" w:rsidP="00444920">
      <w:pPr>
        <w:pStyle w:val="Bodytext120"/>
        <w:shd w:val="clear" w:color="auto" w:fill="auto"/>
        <w:tabs>
          <w:tab w:val="left" w:pos="675"/>
        </w:tabs>
        <w:spacing w:before="120" w:line="240" w:lineRule="auto"/>
        <w:ind w:firstLine="342"/>
        <w:jc w:val="both"/>
        <w:rPr>
          <w:i w:val="0"/>
          <w:sz w:val="22"/>
        </w:rPr>
      </w:pPr>
      <w:r>
        <w:rPr>
          <w:b/>
          <w:i w:val="0"/>
          <w:sz w:val="22"/>
        </w:rPr>
        <w:t>2.</w:t>
      </w:r>
      <w:r>
        <w:rPr>
          <w:b/>
          <w:i w:val="0"/>
          <w:sz w:val="22"/>
        </w:rPr>
        <w:tab/>
      </w:r>
      <w:r w:rsidR="00197A14" w:rsidRPr="00200EC8">
        <w:rPr>
          <w:b/>
          <w:i w:val="0"/>
          <w:sz w:val="22"/>
        </w:rPr>
        <w:t>(1)</w:t>
      </w:r>
      <w:r w:rsidR="00197A14" w:rsidRPr="005374A8">
        <w:rPr>
          <w:sz w:val="22"/>
        </w:rPr>
        <w:t xml:space="preserve"> </w:t>
      </w:r>
      <w:r w:rsidR="00197A14" w:rsidRPr="007C54F2">
        <w:rPr>
          <w:i w:val="0"/>
          <w:sz w:val="22"/>
        </w:rPr>
        <w:t>Subject to subsection (2), this Act is to be taken to have commenced on 23 December 1988.</w:t>
      </w:r>
    </w:p>
    <w:p w14:paraId="5D9C5A35" w14:textId="77777777" w:rsidR="000170FB" w:rsidRDefault="00197A14" w:rsidP="00444920">
      <w:pPr>
        <w:pStyle w:val="Bodytext201"/>
        <w:shd w:val="clear" w:color="auto" w:fill="auto"/>
        <w:spacing w:before="120" w:line="240" w:lineRule="auto"/>
        <w:ind w:firstLine="450"/>
        <w:jc w:val="both"/>
      </w:pPr>
      <w:r w:rsidRPr="00200EC8">
        <w:rPr>
          <w:b/>
        </w:rPr>
        <w:t>(2)</w:t>
      </w:r>
      <w:r w:rsidRPr="005374A8">
        <w:t xml:space="preserve"> Parts 12, 13 and 14 are to be taken to have commenced on 1 June 1989</w:t>
      </w:r>
      <w:r w:rsidR="00FB26F4">
        <w:t>.</w:t>
      </w:r>
    </w:p>
    <w:p w14:paraId="523D8363" w14:textId="77777777" w:rsidR="00AA7D45" w:rsidRDefault="00AA7D45">
      <w:pPr>
        <w:rPr>
          <w:rFonts w:ascii="Times New Roman" w:eastAsia="Times New Roman" w:hAnsi="Times New Roman" w:cs="Times New Roman"/>
          <w:sz w:val="22"/>
          <w:szCs w:val="22"/>
        </w:rPr>
      </w:pPr>
      <w:r>
        <w:br w:type="page"/>
      </w:r>
    </w:p>
    <w:p w14:paraId="49793B88" w14:textId="55B5065B" w:rsidR="000170FB" w:rsidRPr="007C54F2" w:rsidRDefault="00200EC8" w:rsidP="007C54F2">
      <w:pPr>
        <w:pStyle w:val="Bodytext210"/>
        <w:shd w:val="clear" w:color="auto" w:fill="auto"/>
        <w:spacing w:before="120" w:line="240" w:lineRule="auto"/>
        <w:rPr>
          <w:sz w:val="24"/>
        </w:rPr>
      </w:pPr>
      <w:r w:rsidRPr="007C54F2">
        <w:rPr>
          <w:sz w:val="24"/>
        </w:rPr>
        <w:lastRenderedPageBreak/>
        <w:t>PART 2</w:t>
      </w:r>
      <w:r w:rsidR="00197A14" w:rsidRPr="007C54F2">
        <w:rPr>
          <w:sz w:val="24"/>
        </w:rPr>
        <w:t>—AMENDMENTS OF THE SALES TAX ASSESSMENT ACT</w:t>
      </w:r>
      <w:r w:rsidR="007C54F2">
        <w:rPr>
          <w:sz w:val="24"/>
        </w:rPr>
        <w:t xml:space="preserve"> </w:t>
      </w:r>
      <w:r w:rsidR="00197A14" w:rsidRPr="007C54F2">
        <w:rPr>
          <w:sz w:val="24"/>
        </w:rPr>
        <w:t>(No. 1) 1930</w:t>
      </w:r>
    </w:p>
    <w:p w14:paraId="4AEDBE1A" w14:textId="77777777" w:rsidR="000170FB" w:rsidRPr="005374A8" w:rsidRDefault="00197A14" w:rsidP="001C0006">
      <w:pPr>
        <w:pStyle w:val="Bodytext210"/>
        <w:shd w:val="clear" w:color="auto" w:fill="auto"/>
        <w:spacing w:before="120" w:after="60" w:line="240" w:lineRule="auto"/>
        <w:jc w:val="both"/>
      </w:pPr>
      <w:r w:rsidRPr="005374A8">
        <w:t>Principal Act</w:t>
      </w:r>
    </w:p>
    <w:p w14:paraId="1DA2C24A" w14:textId="35125638" w:rsidR="000170FB" w:rsidRPr="005374A8" w:rsidRDefault="00FB742B" w:rsidP="00FB26F4">
      <w:pPr>
        <w:pStyle w:val="Bodytext120"/>
        <w:shd w:val="clear" w:color="auto" w:fill="auto"/>
        <w:tabs>
          <w:tab w:val="left" w:pos="675"/>
        </w:tabs>
        <w:spacing w:before="120" w:line="240" w:lineRule="auto"/>
        <w:ind w:firstLine="342"/>
        <w:jc w:val="both"/>
        <w:rPr>
          <w:sz w:val="22"/>
        </w:rPr>
      </w:pPr>
      <w:r>
        <w:rPr>
          <w:rStyle w:val="Bodytext14NotItalic"/>
          <w:b/>
        </w:rPr>
        <w:t>3</w:t>
      </w:r>
      <w:r>
        <w:rPr>
          <w:rStyle w:val="Bodytext14NotItalic"/>
        </w:rPr>
        <w:t>.</w:t>
      </w:r>
      <w:r>
        <w:rPr>
          <w:rStyle w:val="Bodytext14NotItalic"/>
        </w:rPr>
        <w:tab/>
      </w:r>
      <w:r w:rsidR="00197A14" w:rsidRPr="005374A8">
        <w:rPr>
          <w:rStyle w:val="Bodytext14NotItalic"/>
        </w:rPr>
        <w:t xml:space="preserve">In this Part, </w:t>
      </w:r>
      <w:r w:rsidR="00197A14" w:rsidRPr="005374A8">
        <w:rPr>
          <w:rStyle w:val="Bodytext14Bold"/>
        </w:rPr>
        <w:t xml:space="preserve">“Principal Act” </w:t>
      </w:r>
      <w:r w:rsidR="00197A14" w:rsidRPr="005374A8">
        <w:rPr>
          <w:rStyle w:val="Bodytext14NotItalic"/>
        </w:rPr>
        <w:t xml:space="preserve">means the </w:t>
      </w:r>
      <w:r w:rsidR="00197A14" w:rsidRPr="005374A8">
        <w:rPr>
          <w:rStyle w:val="Bodytext141"/>
          <w:i/>
          <w:iCs/>
        </w:rPr>
        <w:t>Sales Tax Assessment Act (No. 1) 1930</w:t>
      </w:r>
      <w:r w:rsidR="007C54F2" w:rsidRPr="007C54F2">
        <w:rPr>
          <w:rStyle w:val="Bodytext141"/>
          <w:iCs/>
          <w:vertAlign w:val="superscript"/>
        </w:rPr>
        <w:t>1</w:t>
      </w:r>
      <w:r w:rsidR="00197A14" w:rsidRPr="005374A8">
        <w:rPr>
          <w:rStyle w:val="Bodytext141"/>
          <w:i/>
          <w:iCs/>
        </w:rPr>
        <w:t>.</w:t>
      </w:r>
    </w:p>
    <w:p w14:paraId="0804585E" w14:textId="77777777" w:rsidR="000170FB" w:rsidRPr="005374A8" w:rsidRDefault="00197A14" w:rsidP="001C0006">
      <w:pPr>
        <w:pStyle w:val="Bodytext210"/>
        <w:shd w:val="clear" w:color="auto" w:fill="auto"/>
        <w:spacing w:before="120" w:after="60" w:line="240" w:lineRule="auto"/>
        <w:jc w:val="both"/>
      </w:pPr>
      <w:r w:rsidRPr="005374A8">
        <w:t>Interpretation</w:t>
      </w:r>
    </w:p>
    <w:p w14:paraId="29BECC91" w14:textId="77777777" w:rsidR="000170FB" w:rsidRPr="001C0006" w:rsidRDefault="00FB742B" w:rsidP="00FB26F4">
      <w:pPr>
        <w:pStyle w:val="Bodytext120"/>
        <w:shd w:val="clear" w:color="auto" w:fill="auto"/>
        <w:tabs>
          <w:tab w:val="left" w:pos="675"/>
        </w:tabs>
        <w:spacing w:before="120" w:line="240" w:lineRule="auto"/>
        <w:ind w:firstLine="342"/>
        <w:jc w:val="both"/>
        <w:rPr>
          <w:i w:val="0"/>
          <w:sz w:val="22"/>
        </w:rPr>
      </w:pPr>
      <w:r>
        <w:rPr>
          <w:b/>
          <w:i w:val="0"/>
          <w:sz w:val="22"/>
        </w:rPr>
        <w:t>4.</w:t>
      </w:r>
      <w:r>
        <w:rPr>
          <w:b/>
          <w:i w:val="0"/>
          <w:sz w:val="22"/>
        </w:rPr>
        <w:tab/>
      </w:r>
      <w:r w:rsidR="00197A14" w:rsidRPr="001C0006">
        <w:rPr>
          <w:b/>
          <w:i w:val="0"/>
          <w:sz w:val="22"/>
        </w:rPr>
        <w:t>(1)</w:t>
      </w:r>
      <w:r w:rsidR="00197A14" w:rsidRPr="001C0006">
        <w:rPr>
          <w:i w:val="0"/>
          <w:sz w:val="22"/>
        </w:rPr>
        <w:t xml:space="preserve"> Section 3 of the Principal Act is amended by omitting from the definition of “manufacture” in subsection (1) all the words after paragraph (f) and substituting the following:</w:t>
      </w:r>
    </w:p>
    <w:p w14:paraId="17BA95EB" w14:textId="77777777" w:rsidR="001C0006" w:rsidRDefault="00197A14" w:rsidP="00FB26F4">
      <w:pPr>
        <w:pStyle w:val="Bodytext201"/>
        <w:shd w:val="clear" w:color="auto" w:fill="auto"/>
        <w:spacing w:before="120" w:line="240" w:lineRule="auto"/>
        <w:ind w:firstLine="360"/>
        <w:jc w:val="both"/>
      </w:pPr>
      <w:r w:rsidRPr="005374A8">
        <w:t>“but does not include:</w:t>
      </w:r>
    </w:p>
    <w:p w14:paraId="6C161789" w14:textId="77777777" w:rsidR="000170FB" w:rsidRPr="005374A8" w:rsidRDefault="001C0006" w:rsidP="00FB26F4">
      <w:pPr>
        <w:pStyle w:val="Bodytext201"/>
        <w:shd w:val="clear" w:color="auto" w:fill="auto"/>
        <w:spacing w:before="120" w:line="240" w:lineRule="auto"/>
        <w:ind w:left="1530" w:hanging="450"/>
        <w:jc w:val="both"/>
      </w:pPr>
      <w:r>
        <w:t>(g)</w:t>
      </w:r>
      <w:r w:rsidR="00971354">
        <w:t xml:space="preserve"> </w:t>
      </w:r>
      <w:r w:rsidR="00197A14" w:rsidRPr="005374A8">
        <w:t>a combination falling within paragraph (b) (other than a combination whereby a prescribed article or substance is formed) if, in the opinion of the Commissioner, the combination is of a kind that is customarily undertaken by persons who use the articles or substances formed by combinations of that kind for the purposes for which the articles or substances are intended to be ultimately used; or</w:t>
      </w:r>
    </w:p>
    <w:p w14:paraId="2691C155" w14:textId="77777777" w:rsidR="000170FB" w:rsidRPr="005374A8" w:rsidRDefault="00971354" w:rsidP="00FB26F4">
      <w:pPr>
        <w:pStyle w:val="Bodytext201"/>
        <w:shd w:val="clear" w:color="auto" w:fill="auto"/>
        <w:spacing w:before="120" w:line="240" w:lineRule="auto"/>
        <w:ind w:left="1530" w:hanging="360"/>
        <w:jc w:val="both"/>
      </w:pPr>
      <w:r>
        <w:t xml:space="preserve">(h) </w:t>
      </w:r>
      <w:r w:rsidR="00197A14" w:rsidRPr="005374A8">
        <w:t>the copying or reproduction of a computer program, whether with or without related information and whether in the same material form or in a different material form, or the conversion of a computer program to another language, code or notation, so as to embody the program (not being the embodying of the program in a microchip) in goods, by a person who is not the manufacturer of the goods in which the program is to be embodied where:</w:t>
      </w:r>
    </w:p>
    <w:p w14:paraId="40B29659" w14:textId="77777777" w:rsidR="000170FB" w:rsidRPr="005374A8" w:rsidRDefault="00971354" w:rsidP="00FB26F4">
      <w:pPr>
        <w:pStyle w:val="Bodytext201"/>
        <w:shd w:val="clear" w:color="auto" w:fill="auto"/>
        <w:spacing w:before="120" w:line="240" w:lineRule="auto"/>
        <w:ind w:left="2250" w:hanging="270"/>
        <w:jc w:val="both"/>
      </w:pPr>
      <w:r>
        <w:t>(</w:t>
      </w:r>
      <w:proofErr w:type="spellStart"/>
      <w:r>
        <w:t>i</w:t>
      </w:r>
      <w:proofErr w:type="spellEnd"/>
      <w:r>
        <w:t xml:space="preserve">) </w:t>
      </w:r>
      <w:r w:rsidR="00197A14" w:rsidRPr="005374A8">
        <w:t>the person or another person has paid or is liable to pay tax on a sale value of the goods in which the program is to be embodied in respect of some prior act, operation or transaction in relation to the goods; and</w:t>
      </w:r>
    </w:p>
    <w:p w14:paraId="1E3E9E37" w14:textId="77777777" w:rsidR="000170FB" w:rsidRPr="00971354" w:rsidRDefault="00971354" w:rsidP="00FB26F4">
      <w:pPr>
        <w:pStyle w:val="Bodytext201"/>
        <w:shd w:val="clear" w:color="auto" w:fill="auto"/>
        <w:spacing w:before="120" w:line="240" w:lineRule="auto"/>
        <w:ind w:left="2250" w:hanging="270"/>
        <w:jc w:val="both"/>
        <w:rPr>
          <w:b/>
        </w:rPr>
      </w:pPr>
      <w:r>
        <w:t xml:space="preserve">(ii) </w:t>
      </w:r>
      <w:r w:rsidR="00197A14" w:rsidRPr="005374A8">
        <w:t>the goods in which the program is embodied are to be for sale by the first-mentioned person by retail otherwise than under a contract of the kind referred to in subsection (4) or under an indirect marketing arrangement;”.</w:t>
      </w:r>
    </w:p>
    <w:p w14:paraId="63485B33" w14:textId="77777777" w:rsidR="000170FB" w:rsidRPr="005374A8" w:rsidRDefault="00971354" w:rsidP="00FB26F4">
      <w:pPr>
        <w:pStyle w:val="Bodytext201"/>
        <w:shd w:val="clear" w:color="auto" w:fill="auto"/>
        <w:spacing w:before="120" w:line="240" w:lineRule="auto"/>
        <w:ind w:firstLine="270"/>
        <w:jc w:val="both"/>
      </w:pPr>
      <w:r w:rsidRPr="00971354">
        <w:rPr>
          <w:b/>
        </w:rPr>
        <w:t>(2)</w:t>
      </w:r>
      <w:r w:rsidR="00FB742B">
        <w:rPr>
          <w:b/>
        </w:rPr>
        <w:t xml:space="preserve"> </w:t>
      </w:r>
      <w:r w:rsidR="00197A14" w:rsidRPr="005374A8">
        <w:t>Section 3 of the Principal Act is amended by adding at the end the following subsections:</w:t>
      </w:r>
    </w:p>
    <w:p w14:paraId="69DFAEB5" w14:textId="77777777" w:rsidR="000170FB" w:rsidRPr="005374A8" w:rsidRDefault="00197A14" w:rsidP="00FB26F4">
      <w:pPr>
        <w:pStyle w:val="Bodytext201"/>
        <w:shd w:val="clear" w:color="auto" w:fill="auto"/>
        <w:spacing w:before="120" w:line="240" w:lineRule="auto"/>
        <w:ind w:firstLine="270"/>
        <w:jc w:val="both"/>
      </w:pPr>
      <w:r w:rsidRPr="005374A8">
        <w:t>“(13) A reference in this Act to a computer program embodied in a microchip does not include a computer program embodied in a microchip in a cartridge where:</w:t>
      </w:r>
    </w:p>
    <w:p w14:paraId="453E4745" w14:textId="77777777" w:rsidR="000170FB" w:rsidRPr="005374A8" w:rsidRDefault="00971354" w:rsidP="00FB26F4">
      <w:pPr>
        <w:pStyle w:val="Bodytext201"/>
        <w:shd w:val="clear" w:color="auto" w:fill="auto"/>
        <w:spacing w:before="120" w:line="240" w:lineRule="auto"/>
        <w:ind w:left="657" w:hanging="297"/>
        <w:jc w:val="both"/>
      </w:pPr>
      <w:r>
        <w:t xml:space="preserve">(a) </w:t>
      </w:r>
      <w:r w:rsidR="00197A14" w:rsidRPr="005374A8">
        <w:t>the program is marketed as being exclusively for educational use, entertainment use or educational and entertainment use; and</w:t>
      </w:r>
    </w:p>
    <w:p w14:paraId="01410307" w14:textId="77777777" w:rsidR="00971354" w:rsidRDefault="00971354">
      <w:pPr>
        <w:rPr>
          <w:rStyle w:val="Bodytext141"/>
          <w:rFonts w:eastAsia="Courier New"/>
        </w:rPr>
      </w:pPr>
      <w:r>
        <w:rPr>
          <w:rStyle w:val="Bodytext141"/>
          <w:rFonts w:eastAsia="Courier New"/>
          <w:i w:val="0"/>
          <w:iCs w:val="0"/>
        </w:rPr>
        <w:br w:type="page"/>
      </w:r>
    </w:p>
    <w:p w14:paraId="361DD8AB" w14:textId="77777777" w:rsidR="000170FB" w:rsidRPr="005374A8" w:rsidRDefault="00197A14" w:rsidP="00073C5A">
      <w:pPr>
        <w:pStyle w:val="Bodytext201"/>
        <w:shd w:val="clear" w:color="auto" w:fill="auto"/>
        <w:spacing w:before="120" w:line="240" w:lineRule="auto"/>
        <w:ind w:firstLine="360"/>
        <w:jc w:val="both"/>
      </w:pPr>
      <w:r w:rsidRPr="005374A8">
        <w:lastRenderedPageBreak/>
        <w:t>(b) the cartridge is marketed as being exclusively for use with:</w:t>
      </w:r>
    </w:p>
    <w:p w14:paraId="320DE9A5" w14:textId="77777777" w:rsidR="000170FB" w:rsidRPr="005374A8" w:rsidRDefault="0016572C" w:rsidP="00073C5A">
      <w:pPr>
        <w:pStyle w:val="Bodytext201"/>
        <w:shd w:val="clear" w:color="auto" w:fill="auto"/>
        <w:spacing w:before="120" w:line="240" w:lineRule="auto"/>
        <w:ind w:firstLine="990"/>
        <w:jc w:val="both"/>
      </w:pPr>
      <w:r>
        <w:t xml:space="preserve">(i) </w:t>
      </w:r>
      <w:r w:rsidR="00197A14" w:rsidRPr="005374A8">
        <w:t>a personal computer; or</w:t>
      </w:r>
    </w:p>
    <w:p w14:paraId="5AC935DB" w14:textId="77777777" w:rsidR="000170FB" w:rsidRPr="005374A8" w:rsidRDefault="0016572C" w:rsidP="00073C5A">
      <w:pPr>
        <w:pStyle w:val="Bodytext201"/>
        <w:shd w:val="clear" w:color="auto" w:fill="auto"/>
        <w:spacing w:before="120" w:line="240" w:lineRule="auto"/>
        <w:ind w:firstLine="918"/>
        <w:jc w:val="both"/>
      </w:pPr>
      <w:r>
        <w:t xml:space="preserve">(ii) </w:t>
      </w:r>
      <w:r w:rsidR="00197A14" w:rsidRPr="005374A8">
        <w:t>a home electronic device that is for use with a computer monitor or a television screen; or</w:t>
      </w:r>
    </w:p>
    <w:p w14:paraId="7424075E" w14:textId="77777777" w:rsidR="000170FB" w:rsidRPr="005374A8" w:rsidRDefault="0016572C" w:rsidP="00073C5A">
      <w:pPr>
        <w:pStyle w:val="Bodytext201"/>
        <w:shd w:val="clear" w:color="auto" w:fill="auto"/>
        <w:spacing w:before="120" w:line="240" w:lineRule="auto"/>
        <w:ind w:firstLine="837"/>
        <w:jc w:val="both"/>
      </w:pPr>
      <w:r>
        <w:t xml:space="preserve">(iii) </w:t>
      </w:r>
      <w:r w:rsidR="00197A14" w:rsidRPr="005374A8">
        <w:t>either a personal computer or such a device.</w:t>
      </w:r>
    </w:p>
    <w:p w14:paraId="253BA82C" w14:textId="77777777" w:rsidR="000170FB" w:rsidRPr="005374A8" w:rsidRDefault="00197A14" w:rsidP="00073C5A">
      <w:pPr>
        <w:pStyle w:val="Bodytext201"/>
        <w:shd w:val="clear" w:color="auto" w:fill="auto"/>
        <w:spacing w:before="120" w:line="240" w:lineRule="auto"/>
        <w:ind w:firstLine="270"/>
        <w:jc w:val="both"/>
      </w:pPr>
      <w:r w:rsidRPr="005374A8">
        <w:t>“(14) In subsection (13), ‘home electronic device’ does not include a device that consists of or includes one or more of the following:</w:t>
      </w:r>
    </w:p>
    <w:p w14:paraId="7CAF5FBF" w14:textId="77777777" w:rsidR="000170FB" w:rsidRPr="005374A8" w:rsidRDefault="0016572C" w:rsidP="00073C5A">
      <w:pPr>
        <w:pStyle w:val="Bodytext201"/>
        <w:shd w:val="clear" w:color="auto" w:fill="auto"/>
        <w:spacing w:before="120" w:line="240" w:lineRule="auto"/>
        <w:ind w:firstLine="360"/>
        <w:jc w:val="both"/>
      </w:pPr>
      <w:r>
        <w:t xml:space="preserve">(a) </w:t>
      </w:r>
      <w:r w:rsidR="00197A14" w:rsidRPr="005374A8">
        <w:t>a compact disc player;</w:t>
      </w:r>
    </w:p>
    <w:p w14:paraId="6EF91254" w14:textId="1864B081" w:rsidR="000170FB" w:rsidRPr="005374A8" w:rsidRDefault="0016572C" w:rsidP="00073C5A">
      <w:pPr>
        <w:pStyle w:val="Bodytext201"/>
        <w:shd w:val="clear" w:color="auto" w:fill="auto"/>
        <w:spacing w:before="120" w:line="240" w:lineRule="auto"/>
        <w:ind w:firstLine="360"/>
        <w:jc w:val="both"/>
      </w:pPr>
      <w:r>
        <w:t>(b)</w:t>
      </w:r>
      <w:r w:rsidR="007C54F2">
        <w:t xml:space="preserve"> </w:t>
      </w:r>
      <w:r w:rsidR="00197A14" w:rsidRPr="005374A8">
        <w:t>a television;</w:t>
      </w:r>
    </w:p>
    <w:p w14:paraId="644108BD" w14:textId="77777777" w:rsidR="000170FB" w:rsidRPr="005374A8" w:rsidRDefault="0016572C" w:rsidP="00073C5A">
      <w:pPr>
        <w:pStyle w:val="Bodytext201"/>
        <w:shd w:val="clear" w:color="auto" w:fill="auto"/>
        <w:spacing w:before="120" w:line="240" w:lineRule="auto"/>
        <w:ind w:firstLine="360"/>
        <w:jc w:val="both"/>
      </w:pPr>
      <w:r>
        <w:t xml:space="preserve">(c) </w:t>
      </w:r>
      <w:r w:rsidR="00197A14" w:rsidRPr="005374A8">
        <w:t>a video camera;</w:t>
      </w:r>
    </w:p>
    <w:p w14:paraId="2DF92DFA" w14:textId="77777777" w:rsidR="000170FB" w:rsidRPr="005374A8" w:rsidRDefault="0016572C" w:rsidP="00073C5A">
      <w:pPr>
        <w:pStyle w:val="Bodytext201"/>
        <w:shd w:val="clear" w:color="auto" w:fill="auto"/>
        <w:spacing w:before="120" w:line="240" w:lineRule="auto"/>
        <w:ind w:firstLine="360"/>
        <w:jc w:val="both"/>
      </w:pPr>
      <w:r>
        <w:t xml:space="preserve">(d) </w:t>
      </w:r>
      <w:r w:rsidR="00197A14" w:rsidRPr="005374A8">
        <w:t>a video cassette player;</w:t>
      </w:r>
    </w:p>
    <w:p w14:paraId="4B659833" w14:textId="77777777" w:rsidR="000170FB" w:rsidRPr="005374A8" w:rsidRDefault="00C21FEA" w:rsidP="00073C5A">
      <w:pPr>
        <w:pStyle w:val="Bodytext201"/>
        <w:shd w:val="clear" w:color="auto" w:fill="auto"/>
        <w:spacing w:before="120" w:line="240" w:lineRule="auto"/>
        <w:ind w:firstLine="360"/>
        <w:jc w:val="both"/>
      </w:pPr>
      <w:r>
        <w:t xml:space="preserve">(e) </w:t>
      </w:r>
      <w:r w:rsidR="00197A14" w:rsidRPr="005374A8">
        <w:t>a video cassette recorder;</w:t>
      </w:r>
    </w:p>
    <w:p w14:paraId="138CC834" w14:textId="77777777" w:rsidR="000170FB" w:rsidRPr="005374A8" w:rsidRDefault="00C21FEA" w:rsidP="00073C5A">
      <w:pPr>
        <w:pStyle w:val="Bodytext201"/>
        <w:shd w:val="clear" w:color="auto" w:fill="auto"/>
        <w:spacing w:before="120" w:line="240" w:lineRule="auto"/>
        <w:ind w:firstLine="360"/>
        <w:jc w:val="both"/>
      </w:pPr>
      <w:r>
        <w:t xml:space="preserve">(f) </w:t>
      </w:r>
      <w:r w:rsidR="00197A14" w:rsidRPr="005374A8">
        <w:t>another electronic device prescribed by the regulations.”.</w:t>
      </w:r>
    </w:p>
    <w:p w14:paraId="1AE9270B" w14:textId="76FAACF7" w:rsidR="000170FB" w:rsidRPr="00C21FEA" w:rsidRDefault="00FB742B" w:rsidP="00073C5A">
      <w:pPr>
        <w:pStyle w:val="Bodytext120"/>
        <w:shd w:val="clear" w:color="auto" w:fill="auto"/>
        <w:tabs>
          <w:tab w:val="left" w:pos="675"/>
        </w:tabs>
        <w:spacing w:before="120" w:line="240" w:lineRule="auto"/>
        <w:ind w:firstLine="342"/>
        <w:jc w:val="both"/>
        <w:rPr>
          <w:i w:val="0"/>
          <w:sz w:val="22"/>
        </w:rPr>
      </w:pPr>
      <w:r w:rsidRPr="00FB742B">
        <w:rPr>
          <w:b/>
          <w:i w:val="0"/>
          <w:sz w:val="22"/>
        </w:rPr>
        <w:t>5</w:t>
      </w:r>
      <w:r>
        <w:rPr>
          <w:i w:val="0"/>
          <w:sz w:val="22"/>
        </w:rPr>
        <w:t>.</w:t>
      </w:r>
      <w:r>
        <w:rPr>
          <w:i w:val="0"/>
          <w:sz w:val="22"/>
        </w:rPr>
        <w:tab/>
      </w:r>
      <w:r w:rsidR="00197A14" w:rsidRPr="00C21FEA">
        <w:rPr>
          <w:i w:val="0"/>
          <w:sz w:val="22"/>
        </w:rPr>
        <w:t>After section 18</w:t>
      </w:r>
      <w:r w:rsidR="007C54F2">
        <w:rPr>
          <w:i w:val="0"/>
          <w:smallCaps/>
          <w:sz w:val="22"/>
        </w:rPr>
        <w:t>b</w:t>
      </w:r>
      <w:r w:rsidR="00197A14" w:rsidRPr="00C21FEA">
        <w:rPr>
          <w:i w:val="0"/>
          <w:sz w:val="22"/>
        </w:rPr>
        <w:t xml:space="preserve"> of the Principal Act the following section is inserted:</w:t>
      </w:r>
    </w:p>
    <w:p w14:paraId="7D8B94A7" w14:textId="77777777" w:rsidR="000170FB" w:rsidRPr="00C21FEA" w:rsidRDefault="00197A14" w:rsidP="00FB742B">
      <w:pPr>
        <w:pStyle w:val="Bodytext201"/>
        <w:shd w:val="clear" w:color="auto" w:fill="auto"/>
        <w:spacing w:before="120" w:after="60" w:line="240" w:lineRule="auto"/>
        <w:ind w:firstLine="0"/>
        <w:jc w:val="both"/>
        <w:rPr>
          <w:b/>
        </w:rPr>
      </w:pPr>
      <w:r w:rsidRPr="00C21FEA">
        <w:rPr>
          <w:b/>
        </w:rPr>
        <w:t>Sale value of goods embodying computer programs</w:t>
      </w:r>
    </w:p>
    <w:p w14:paraId="6ED2CBB1" w14:textId="31A6CB11" w:rsidR="000170FB" w:rsidRPr="005374A8" w:rsidRDefault="00197A14" w:rsidP="00073C5A">
      <w:pPr>
        <w:pStyle w:val="Bodytext201"/>
        <w:shd w:val="clear" w:color="auto" w:fill="auto"/>
        <w:spacing w:before="120" w:line="240" w:lineRule="auto"/>
        <w:ind w:firstLine="270"/>
        <w:jc w:val="both"/>
      </w:pPr>
      <w:r w:rsidRPr="005374A8">
        <w:t>“18</w:t>
      </w:r>
      <w:r w:rsidR="007C54F2">
        <w:rPr>
          <w:smallCaps/>
        </w:rPr>
        <w:t>c</w:t>
      </w:r>
      <w:r w:rsidRPr="005374A8">
        <w:t>. Where goods have, after 22 December 1988, been:</w:t>
      </w:r>
    </w:p>
    <w:p w14:paraId="27DD3D6A" w14:textId="77777777" w:rsidR="000170FB" w:rsidRPr="005374A8" w:rsidRDefault="00C21FEA" w:rsidP="00073C5A">
      <w:pPr>
        <w:pStyle w:val="Bodytext201"/>
        <w:shd w:val="clear" w:color="auto" w:fill="auto"/>
        <w:spacing w:before="120" w:line="240" w:lineRule="auto"/>
        <w:ind w:left="657" w:hanging="297"/>
        <w:jc w:val="both"/>
      </w:pPr>
      <w:r>
        <w:t xml:space="preserve">(a) </w:t>
      </w:r>
      <w:r w:rsidR="00197A14" w:rsidRPr="005374A8">
        <w:t>sold by the manufacturer of the goods to an unregistered person or to a registered person who has not quoted the person’s certificate in respect of the sale; or</w:t>
      </w:r>
    </w:p>
    <w:p w14:paraId="6D89C593" w14:textId="77777777" w:rsidR="000170FB" w:rsidRPr="005374A8" w:rsidRDefault="00C21FEA" w:rsidP="00073C5A">
      <w:pPr>
        <w:pStyle w:val="Bodytext201"/>
        <w:shd w:val="clear" w:color="auto" w:fill="auto"/>
        <w:spacing w:before="120" w:line="240" w:lineRule="auto"/>
        <w:ind w:firstLine="360"/>
        <w:jc w:val="both"/>
      </w:pPr>
      <w:r>
        <w:t xml:space="preserve">(b) </w:t>
      </w:r>
      <w:r w:rsidR="00197A14" w:rsidRPr="005374A8">
        <w:t>treated by the manufacturer of the goods as stock for sale by retail;</w:t>
      </w:r>
    </w:p>
    <w:p w14:paraId="596D8FD6" w14:textId="3F530377" w:rsidR="000170FB" w:rsidRPr="005374A8" w:rsidRDefault="00197A14" w:rsidP="00073C5A">
      <w:pPr>
        <w:pStyle w:val="Bodytext201"/>
        <w:shd w:val="clear" w:color="auto" w:fill="auto"/>
        <w:spacing w:before="120" w:line="240" w:lineRule="auto"/>
        <w:ind w:firstLine="0"/>
        <w:jc w:val="both"/>
      </w:pPr>
      <w:r w:rsidRPr="005374A8">
        <w:t>being goods in which, or in part of which, a computer program has been embodied, then, subject to subsection 18 (5</w:t>
      </w:r>
      <w:r w:rsidR="007C54F2">
        <w:rPr>
          <w:smallCaps/>
        </w:rPr>
        <w:t>b</w:t>
      </w:r>
      <w:r w:rsidRPr="005374A8">
        <w:t>) but notwithstanding any other provision of this Act, the amount that would be the sale value of the goods apart from this section is to be reduced by so much of that amount as is attributable to:</w:t>
      </w:r>
    </w:p>
    <w:p w14:paraId="5B33F343" w14:textId="77777777" w:rsidR="000170FB" w:rsidRPr="005374A8" w:rsidRDefault="00C21FEA" w:rsidP="00073C5A">
      <w:pPr>
        <w:pStyle w:val="Bodytext201"/>
        <w:shd w:val="clear" w:color="auto" w:fill="auto"/>
        <w:spacing w:before="120" w:line="240" w:lineRule="auto"/>
        <w:ind w:firstLine="360"/>
        <w:jc w:val="both"/>
      </w:pPr>
      <w:r>
        <w:t xml:space="preserve">(c) </w:t>
      </w:r>
      <w:r w:rsidR="00197A14" w:rsidRPr="005374A8">
        <w:t>the computer program (not being a computer program embodied in a microchip); or</w:t>
      </w:r>
    </w:p>
    <w:p w14:paraId="7308281B" w14:textId="25FA5DCB" w:rsidR="000170FB" w:rsidRPr="005374A8" w:rsidRDefault="00C21FEA" w:rsidP="00073C5A">
      <w:pPr>
        <w:pStyle w:val="Bodytext201"/>
        <w:shd w:val="clear" w:color="auto" w:fill="auto"/>
        <w:spacing w:before="120" w:line="240" w:lineRule="auto"/>
        <w:ind w:left="720" w:hanging="360"/>
        <w:jc w:val="both"/>
      </w:pPr>
      <w:r>
        <w:t xml:space="preserve">(d) </w:t>
      </w:r>
      <w:r w:rsidR="00197A14" w:rsidRPr="005374A8">
        <w:t xml:space="preserve">except where the only computer programs embodied in the goods are embodied in microchips—any other part of the goods the sale value of which would, if sold separately, be exempt from sales tax under item 51 of the First Schedule to the </w:t>
      </w:r>
      <w:r w:rsidR="00197A14" w:rsidRPr="005374A8">
        <w:rPr>
          <w:rStyle w:val="Bodytext20Italic"/>
        </w:rPr>
        <w:t>Sales Tax (Exemptions and Classifications) Act 1935</w:t>
      </w:r>
      <w:r w:rsidR="007C54F2" w:rsidRPr="007C54F2">
        <w:rPr>
          <w:rStyle w:val="Bodytext20Italic"/>
          <w:i w:val="0"/>
        </w:rPr>
        <w:t>.”</w:t>
      </w:r>
      <w:r w:rsidR="00197A14" w:rsidRPr="005374A8">
        <w:rPr>
          <w:rStyle w:val="Bodytext20Italic"/>
        </w:rPr>
        <w:t>.</w:t>
      </w:r>
    </w:p>
    <w:p w14:paraId="1AF77AB0" w14:textId="77777777" w:rsidR="000170FB" w:rsidRPr="007C54F2" w:rsidRDefault="00197A14" w:rsidP="00073C5A">
      <w:pPr>
        <w:pStyle w:val="Bodytext201"/>
        <w:shd w:val="clear" w:color="auto" w:fill="auto"/>
        <w:spacing w:before="120" w:line="240" w:lineRule="auto"/>
        <w:ind w:firstLine="0"/>
        <w:jc w:val="center"/>
        <w:rPr>
          <w:b/>
          <w:sz w:val="24"/>
        </w:rPr>
      </w:pPr>
      <w:r w:rsidRPr="007C54F2">
        <w:rPr>
          <w:b/>
          <w:sz w:val="24"/>
        </w:rPr>
        <w:t>PART 3—AMENDMENT OF THE SALES TAX ASSESSMENT ACT</w:t>
      </w:r>
      <w:r w:rsidR="00FB742B" w:rsidRPr="007C54F2">
        <w:rPr>
          <w:b/>
          <w:sz w:val="24"/>
        </w:rPr>
        <w:t xml:space="preserve"> </w:t>
      </w:r>
      <w:r w:rsidRPr="007C54F2">
        <w:rPr>
          <w:b/>
          <w:sz w:val="24"/>
        </w:rPr>
        <w:t>(No. 2) 1930</w:t>
      </w:r>
    </w:p>
    <w:p w14:paraId="232A748D" w14:textId="77777777" w:rsidR="000170FB" w:rsidRPr="00C21FEA" w:rsidRDefault="00197A14" w:rsidP="00C21FEA">
      <w:pPr>
        <w:pStyle w:val="Bodytext201"/>
        <w:shd w:val="clear" w:color="auto" w:fill="auto"/>
        <w:spacing w:before="120" w:after="60" w:line="240" w:lineRule="auto"/>
        <w:ind w:firstLine="0"/>
        <w:jc w:val="both"/>
        <w:rPr>
          <w:b/>
        </w:rPr>
      </w:pPr>
      <w:r w:rsidRPr="00C21FEA">
        <w:rPr>
          <w:b/>
        </w:rPr>
        <w:t>Principal Act</w:t>
      </w:r>
    </w:p>
    <w:p w14:paraId="2EC60B0F" w14:textId="162DEB6A" w:rsidR="000170FB" w:rsidRPr="00073C5A" w:rsidRDefault="00FB742B" w:rsidP="00073C5A">
      <w:pPr>
        <w:pStyle w:val="Bodytext120"/>
        <w:shd w:val="clear" w:color="auto" w:fill="auto"/>
        <w:tabs>
          <w:tab w:val="left" w:pos="675"/>
        </w:tabs>
        <w:spacing w:before="120" w:line="240" w:lineRule="auto"/>
        <w:ind w:firstLine="342"/>
        <w:jc w:val="both"/>
        <w:rPr>
          <w:i w:val="0"/>
          <w:sz w:val="22"/>
        </w:rPr>
      </w:pPr>
      <w:r w:rsidRPr="00FB742B">
        <w:rPr>
          <w:b/>
          <w:i w:val="0"/>
          <w:sz w:val="22"/>
        </w:rPr>
        <w:t>6.</w:t>
      </w:r>
      <w:r>
        <w:rPr>
          <w:i w:val="0"/>
          <w:sz w:val="22"/>
        </w:rPr>
        <w:tab/>
      </w:r>
      <w:r w:rsidR="00197A14" w:rsidRPr="00C21FEA">
        <w:rPr>
          <w:i w:val="0"/>
          <w:sz w:val="22"/>
        </w:rPr>
        <w:t xml:space="preserve">In this Part, </w:t>
      </w:r>
      <w:r w:rsidR="00197A14" w:rsidRPr="007C54F2">
        <w:rPr>
          <w:b/>
          <w:i w:val="0"/>
          <w:sz w:val="22"/>
        </w:rPr>
        <w:t xml:space="preserve">“Principal Act” </w:t>
      </w:r>
      <w:r w:rsidR="00197A14" w:rsidRPr="00C21FEA">
        <w:rPr>
          <w:i w:val="0"/>
          <w:sz w:val="22"/>
        </w:rPr>
        <w:t xml:space="preserve">means the </w:t>
      </w:r>
      <w:r w:rsidR="00197A14" w:rsidRPr="00C21FEA">
        <w:rPr>
          <w:rStyle w:val="Bodytext20Italic"/>
          <w:i/>
        </w:rPr>
        <w:t>Sales Tax Assessment Act (No.</w:t>
      </w:r>
      <w:r w:rsidR="00197A14" w:rsidRPr="00C21FEA">
        <w:rPr>
          <w:rStyle w:val="Bodytext20Italic"/>
        </w:rPr>
        <w:t xml:space="preserve"> </w:t>
      </w:r>
      <w:r w:rsidR="00197A14" w:rsidRPr="007C54F2">
        <w:rPr>
          <w:rStyle w:val="Bodytext20Italic"/>
          <w:i/>
        </w:rPr>
        <w:t>2) 1930</w:t>
      </w:r>
      <w:r w:rsidR="00197A14" w:rsidRPr="007C54F2">
        <w:rPr>
          <w:i w:val="0"/>
          <w:vertAlign w:val="superscript"/>
        </w:rPr>
        <w:t>2</w:t>
      </w:r>
      <w:r w:rsidR="00197A14" w:rsidRPr="00C21FEA">
        <w:t>.</w:t>
      </w:r>
    </w:p>
    <w:p w14:paraId="7EA2FD03" w14:textId="77777777" w:rsidR="00C21FEA" w:rsidRDefault="00C21FEA">
      <w:pPr>
        <w:rPr>
          <w:rStyle w:val="Bodytext141"/>
          <w:rFonts w:eastAsia="Courier New"/>
        </w:rPr>
      </w:pPr>
      <w:r>
        <w:rPr>
          <w:rStyle w:val="Bodytext141"/>
          <w:rFonts w:eastAsia="Courier New"/>
          <w:i w:val="0"/>
          <w:iCs w:val="0"/>
        </w:rPr>
        <w:br w:type="page"/>
      </w:r>
    </w:p>
    <w:p w14:paraId="4DD14FA1" w14:textId="77777777" w:rsidR="000170FB" w:rsidRPr="005374A8" w:rsidRDefault="00FB742B" w:rsidP="00FB742B">
      <w:pPr>
        <w:pStyle w:val="Bodytext120"/>
        <w:shd w:val="clear" w:color="auto" w:fill="auto"/>
        <w:tabs>
          <w:tab w:val="left" w:pos="675"/>
        </w:tabs>
        <w:spacing w:before="120" w:line="240" w:lineRule="auto"/>
        <w:ind w:firstLine="342"/>
        <w:jc w:val="both"/>
        <w:rPr>
          <w:sz w:val="22"/>
        </w:rPr>
      </w:pPr>
      <w:r w:rsidRPr="00FB742B">
        <w:rPr>
          <w:b/>
          <w:i w:val="0"/>
          <w:sz w:val="22"/>
        </w:rPr>
        <w:lastRenderedPageBreak/>
        <w:t>7.</w:t>
      </w:r>
      <w:r>
        <w:rPr>
          <w:i w:val="0"/>
          <w:sz w:val="22"/>
        </w:rPr>
        <w:tab/>
      </w:r>
      <w:r w:rsidR="00197A14" w:rsidRPr="00C21FEA">
        <w:rPr>
          <w:i w:val="0"/>
          <w:sz w:val="22"/>
        </w:rPr>
        <w:t xml:space="preserve">After section </w:t>
      </w:r>
      <w:r w:rsidR="00197A14" w:rsidRPr="00C21FEA">
        <w:rPr>
          <w:rStyle w:val="Bodytext20MingLiU"/>
          <w:rFonts w:ascii="Times New Roman" w:hAnsi="Times New Roman"/>
          <w:i w:val="0"/>
          <w:spacing w:val="0"/>
        </w:rPr>
        <w:t xml:space="preserve">4b </w:t>
      </w:r>
      <w:r w:rsidR="00197A14" w:rsidRPr="00C21FEA">
        <w:rPr>
          <w:i w:val="0"/>
          <w:sz w:val="22"/>
        </w:rPr>
        <w:t>of the Principal Act the following section is inserted</w:t>
      </w:r>
      <w:r w:rsidR="00197A14" w:rsidRPr="005374A8">
        <w:rPr>
          <w:sz w:val="22"/>
        </w:rPr>
        <w:t>:</w:t>
      </w:r>
    </w:p>
    <w:p w14:paraId="71E8B0EC" w14:textId="77777777" w:rsidR="000170FB" w:rsidRPr="00C21FEA" w:rsidRDefault="00197A14" w:rsidP="00611C31">
      <w:pPr>
        <w:pStyle w:val="Bodytext201"/>
        <w:shd w:val="clear" w:color="auto" w:fill="auto"/>
        <w:spacing w:before="120" w:after="60" w:line="240" w:lineRule="auto"/>
        <w:ind w:firstLine="0"/>
        <w:jc w:val="both"/>
        <w:rPr>
          <w:b/>
        </w:rPr>
      </w:pPr>
      <w:r w:rsidRPr="00C21FEA">
        <w:rPr>
          <w:b/>
        </w:rPr>
        <w:t>Sale value of goods embodying computer programs</w:t>
      </w:r>
    </w:p>
    <w:p w14:paraId="06D83AFC" w14:textId="7620090A" w:rsidR="000170FB" w:rsidRPr="005374A8" w:rsidRDefault="00197A14" w:rsidP="00166CEF">
      <w:pPr>
        <w:pStyle w:val="Bodytext201"/>
        <w:shd w:val="clear" w:color="auto" w:fill="auto"/>
        <w:spacing w:before="120" w:line="240" w:lineRule="auto"/>
        <w:ind w:firstLine="405"/>
        <w:jc w:val="both"/>
      </w:pPr>
      <w:r w:rsidRPr="005374A8">
        <w:rPr>
          <w:rStyle w:val="Bodytext20MingLiU0"/>
          <w:rFonts w:ascii="Times New Roman" w:hAnsi="Times New Roman"/>
          <w:spacing w:val="0"/>
        </w:rPr>
        <w:t>“4</w:t>
      </w:r>
      <w:r w:rsidR="007C54F2">
        <w:rPr>
          <w:rStyle w:val="Bodytext20MingLiU0"/>
          <w:rFonts w:ascii="Times New Roman" w:hAnsi="Times New Roman"/>
          <w:smallCaps/>
          <w:spacing w:val="0"/>
        </w:rPr>
        <w:t>c</w:t>
      </w:r>
      <w:r w:rsidRPr="005374A8">
        <w:rPr>
          <w:rStyle w:val="Bodytext20MingLiU0"/>
          <w:rFonts w:ascii="Times New Roman" w:hAnsi="Times New Roman"/>
          <w:spacing w:val="0"/>
        </w:rPr>
        <w:t xml:space="preserve">. </w:t>
      </w:r>
      <w:r w:rsidRPr="005374A8">
        <w:t xml:space="preserve">Where goods have, after </w:t>
      </w:r>
      <w:r w:rsidRPr="005374A8">
        <w:rPr>
          <w:rStyle w:val="Bodytext20MingLiU0"/>
          <w:rFonts w:ascii="Times New Roman" w:hAnsi="Times New Roman"/>
          <w:spacing w:val="0"/>
        </w:rPr>
        <w:t xml:space="preserve">22 </w:t>
      </w:r>
      <w:r w:rsidRPr="005374A8">
        <w:t xml:space="preserve">December </w:t>
      </w:r>
      <w:r w:rsidRPr="005374A8">
        <w:rPr>
          <w:rStyle w:val="Bodytext20MingLiU0"/>
          <w:rFonts w:ascii="Times New Roman" w:hAnsi="Times New Roman"/>
          <w:spacing w:val="0"/>
        </w:rPr>
        <w:t xml:space="preserve">1988, </w:t>
      </w:r>
      <w:r w:rsidRPr="005374A8">
        <w:t xml:space="preserve">been sold by a registered person, or a person required to be registered, who purchased the goods from the manufacturer, to an unregistered person or to a registered person who has not quoted the person’s certificate in respect of the purchase of the goods, being goods in which, or in part of which, a computer program has been embodied, then, for the purposes of this Act, subject to subsection </w:t>
      </w:r>
      <w:r w:rsidRPr="005374A8">
        <w:rPr>
          <w:rStyle w:val="Bodytext20MingLiU"/>
          <w:rFonts w:ascii="Times New Roman" w:hAnsi="Times New Roman"/>
          <w:spacing w:val="0"/>
        </w:rPr>
        <w:t xml:space="preserve">18 (5b) </w:t>
      </w:r>
      <w:r w:rsidRPr="005374A8">
        <w:t xml:space="preserve">of the </w:t>
      </w:r>
      <w:r w:rsidRPr="005374A8">
        <w:rPr>
          <w:rStyle w:val="Bodytext20Italic"/>
        </w:rPr>
        <w:t>Sales Tax Assessment Act (No. 1) 1930</w:t>
      </w:r>
      <w:r w:rsidRPr="005374A8">
        <w:t xml:space="preserve"> as that subsection is applied by section </w:t>
      </w:r>
      <w:r w:rsidRPr="005374A8">
        <w:rPr>
          <w:rStyle w:val="Bodytext20MingLiU0"/>
          <w:rFonts w:ascii="Times New Roman" w:hAnsi="Times New Roman"/>
          <w:spacing w:val="0"/>
        </w:rPr>
        <w:t xml:space="preserve">12 </w:t>
      </w:r>
      <w:r w:rsidRPr="005374A8">
        <w:t xml:space="preserve">of this Act, but notwithstanding section </w:t>
      </w:r>
      <w:r w:rsidRPr="005374A8">
        <w:rPr>
          <w:rStyle w:val="Bodytext20MingLiU0"/>
          <w:rFonts w:ascii="Times New Roman" w:hAnsi="Times New Roman"/>
          <w:spacing w:val="0"/>
        </w:rPr>
        <w:t xml:space="preserve">4 </w:t>
      </w:r>
      <w:r w:rsidRPr="005374A8">
        <w:t xml:space="preserve">or </w:t>
      </w:r>
      <w:r w:rsidRPr="005374A8">
        <w:rPr>
          <w:rStyle w:val="Bodytext20MingLiU"/>
          <w:rFonts w:ascii="Times New Roman" w:hAnsi="Times New Roman"/>
          <w:spacing w:val="0"/>
        </w:rPr>
        <w:t xml:space="preserve">4a, </w:t>
      </w:r>
      <w:r w:rsidRPr="005374A8">
        <w:t>the amount that would be the sale value of the goods apart from this section is to be reduced by so much of that amount as is attributable to:</w:t>
      </w:r>
    </w:p>
    <w:p w14:paraId="305B82BB" w14:textId="77777777" w:rsidR="000170FB" w:rsidRPr="005374A8" w:rsidRDefault="00C21FEA" w:rsidP="00166CEF">
      <w:pPr>
        <w:pStyle w:val="Bodytext201"/>
        <w:shd w:val="clear" w:color="auto" w:fill="auto"/>
        <w:spacing w:before="120" w:line="240" w:lineRule="auto"/>
        <w:ind w:left="720" w:hanging="360"/>
        <w:jc w:val="both"/>
      </w:pPr>
      <w:r>
        <w:t xml:space="preserve">(a) </w:t>
      </w:r>
      <w:r w:rsidR="00197A14" w:rsidRPr="005374A8">
        <w:t>the computer program (not being a computer program embodied in a microchip); or</w:t>
      </w:r>
    </w:p>
    <w:p w14:paraId="41B307B7" w14:textId="6D3B809A" w:rsidR="000170FB" w:rsidRPr="005374A8" w:rsidRDefault="00C21FEA" w:rsidP="00166CEF">
      <w:pPr>
        <w:pStyle w:val="Bodytext201"/>
        <w:shd w:val="clear" w:color="auto" w:fill="auto"/>
        <w:spacing w:before="120" w:line="240" w:lineRule="auto"/>
        <w:ind w:left="720" w:hanging="360"/>
        <w:jc w:val="both"/>
      </w:pPr>
      <w:r>
        <w:t xml:space="preserve">(b) </w:t>
      </w:r>
      <w:r w:rsidR="00197A14" w:rsidRPr="005374A8">
        <w:t xml:space="preserve">except where the only computer programs embodied in the goods are embodied in microchips—any other part of the goods the sale value of which would, if sold separately, be exempt from sales tax under item 51 of the First Schedule to the </w:t>
      </w:r>
      <w:r w:rsidR="00197A14" w:rsidRPr="005374A8">
        <w:rPr>
          <w:rStyle w:val="Bodytext20Italic"/>
        </w:rPr>
        <w:t>Sales Tax (Exemptions and Classifications) Act 1935.</w:t>
      </w:r>
      <w:r w:rsidR="007C54F2" w:rsidRPr="007C54F2">
        <w:rPr>
          <w:rStyle w:val="Bodytext20Italic"/>
          <w:i w:val="0"/>
        </w:rPr>
        <w:t>”</w:t>
      </w:r>
      <w:r w:rsidR="00197A14" w:rsidRPr="005374A8">
        <w:rPr>
          <w:rStyle w:val="Bodytext20Italic"/>
        </w:rPr>
        <w:t>.</w:t>
      </w:r>
    </w:p>
    <w:p w14:paraId="0C3BD1C6" w14:textId="77777777" w:rsidR="000170FB" w:rsidRPr="00C21FEA" w:rsidRDefault="00197A14" w:rsidP="00166CEF">
      <w:pPr>
        <w:pStyle w:val="Bodytext201"/>
        <w:shd w:val="clear" w:color="auto" w:fill="auto"/>
        <w:spacing w:before="120" w:line="240" w:lineRule="auto"/>
        <w:ind w:firstLine="0"/>
        <w:jc w:val="center"/>
        <w:rPr>
          <w:b/>
        </w:rPr>
      </w:pPr>
      <w:r w:rsidRPr="007C54F2">
        <w:rPr>
          <w:b/>
          <w:sz w:val="24"/>
        </w:rPr>
        <w:t>PART 4—AMENDMENT OF THE SALES TAX ASSESSMENT ACT</w:t>
      </w:r>
      <w:r w:rsidR="00FB742B" w:rsidRPr="007C54F2">
        <w:rPr>
          <w:b/>
          <w:sz w:val="24"/>
        </w:rPr>
        <w:t xml:space="preserve"> </w:t>
      </w:r>
      <w:r w:rsidRPr="007C54F2">
        <w:rPr>
          <w:b/>
          <w:sz w:val="24"/>
        </w:rPr>
        <w:t>(No. 3) 1930</w:t>
      </w:r>
    </w:p>
    <w:p w14:paraId="6DEB47AF" w14:textId="77777777" w:rsidR="000170FB" w:rsidRPr="00C21FEA" w:rsidRDefault="00197A14" w:rsidP="00FB742B">
      <w:pPr>
        <w:pStyle w:val="Bodytext201"/>
        <w:shd w:val="clear" w:color="auto" w:fill="auto"/>
        <w:spacing w:before="120" w:after="60" w:line="240" w:lineRule="auto"/>
        <w:ind w:firstLine="0"/>
        <w:jc w:val="both"/>
        <w:rPr>
          <w:b/>
        </w:rPr>
      </w:pPr>
      <w:r w:rsidRPr="00C21FEA">
        <w:rPr>
          <w:b/>
        </w:rPr>
        <w:t>Principal Act</w:t>
      </w:r>
    </w:p>
    <w:p w14:paraId="7629EB99" w14:textId="444E0CE1" w:rsidR="000170FB" w:rsidRPr="00C21FEA" w:rsidRDefault="00FB742B" w:rsidP="00FB742B">
      <w:pPr>
        <w:pStyle w:val="Bodytext120"/>
        <w:shd w:val="clear" w:color="auto" w:fill="auto"/>
        <w:tabs>
          <w:tab w:val="left" w:pos="675"/>
        </w:tabs>
        <w:spacing w:before="120" w:line="240" w:lineRule="auto"/>
        <w:ind w:firstLine="342"/>
        <w:jc w:val="both"/>
        <w:rPr>
          <w:i w:val="0"/>
          <w:sz w:val="22"/>
        </w:rPr>
      </w:pPr>
      <w:r w:rsidRPr="00FB742B">
        <w:rPr>
          <w:b/>
          <w:i w:val="0"/>
          <w:sz w:val="22"/>
        </w:rPr>
        <w:t>8.</w:t>
      </w:r>
      <w:r>
        <w:rPr>
          <w:i w:val="0"/>
          <w:sz w:val="22"/>
        </w:rPr>
        <w:tab/>
      </w:r>
      <w:r w:rsidR="00197A14" w:rsidRPr="00C21FEA">
        <w:rPr>
          <w:i w:val="0"/>
          <w:sz w:val="22"/>
        </w:rPr>
        <w:t xml:space="preserve">In this Part, </w:t>
      </w:r>
      <w:r w:rsidR="00197A14" w:rsidRPr="001128C5">
        <w:rPr>
          <w:b/>
          <w:i w:val="0"/>
          <w:sz w:val="22"/>
        </w:rPr>
        <w:t>“Principal Act”</w:t>
      </w:r>
      <w:r w:rsidR="00197A14" w:rsidRPr="00C21FEA">
        <w:rPr>
          <w:i w:val="0"/>
          <w:sz w:val="22"/>
        </w:rPr>
        <w:t xml:space="preserve"> means the </w:t>
      </w:r>
      <w:r w:rsidR="00197A14" w:rsidRPr="00C21FEA">
        <w:rPr>
          <w:rStyle w:val="Bodytext20Italic"/>
          <w:i/>
        </w:rPr>
        <w:t>Sales Tax Assessment Act (No. 3) 1930</w:t>
      </w:r>
      <w:r w:rsidR="007C54F2" w:rsidRPr="007C54F2">
        <w:rPr>
          <w:rStyle w:val="Bodytext20Italic"/>
          <w:vertAlign w:val="superscript"/>
        </w:rPr>
        <w:t>3</w:t>
      </w:r>
      <w:r w:rsidR="007C54F2" w:rsidRPr="007C54F2">
        <w:rPr>
          <w:rStyle w:val="Bodytext20Italic"/>
        </w:rPr>
        <w:t>.</w:t>
      </w:r>
    </w:p>
    <w:p w14:paraId="4140437E" w14:textId="77777777" w:rsidR="000170FB" w:rsidRPr="00C21FEA" w:rsidRDefault="00FB742B" w:rsidP="00FB742B">
      <w:pPr>
        <w:pStyle w:val="Bodytext120"/>
        <w:shd w:val="clear" w:color="auto" w:fill="auto"/>
        <w:tabs>
          <w:tab w:val="left" w:pos="675"/>
        </w:tabs>
        <w:spacing w:before="120" w:line="240" w:lineRule="auto"/>
        <w:ind w:firstLine="342"/>
        <w:jc w:val="both"/>
        <w:rPr>
          <w:i w:val="0"/>
          <w:sz w:val="22"/>
        </w:rPr>
      </w:pPr>
      <w:r w:rsidRPr="00FB742B">
        <w:rPr>
          <w:b/>
          <w:i w:val="0"/>
          <w:sz w:val="22"/>
        </w:rPr>
        <w:t>9.</w:t>
      </w:r>
      <w:r>
        <w:rPr>
          <w:i w:val="0"/>
          <w:sz w:val="22"/>
        </w:rPr>
        <w:tab/>
      </w:r>
      <w:r w:rsidR="00197A14" w:rsidRPr="00C21FEA">
        <w:rPr>
          <w:i w:val="0"/>
          <w:sz w:val="22"/>
        </w:rPr>
        <w:t xml:space="preserve">After section </w:t>
      </w:r>
      <w:r w:rsidR="00197A14" w:rsidRPr="00C21FEA">
        <w:rPr>
          <w:rStyle w:val="Bodytext20MingLiU"/>
          <w:rFonts w:ascii="Times New Roman" w:hAnsi="Times New Roman"/>
          <w:i w:val="0"/>
          <w:spacing w:val="0"/>
        </w:rPr>
        <w:t xml:space="preserve">4b </w:t>
      </w:r>
      <w:r w:rsidR="00197A14" w:rsidRPr="00C21FEA">
        <w:rPr>
          <w:i w:val="0"/>
          <w:sz w:val="22"/>
        </w:rPr>
        <w:t>of the Principal Act the following section is inserted:</w:t>
      </w:r>
    </w:p>
    <w:p w14:paraId="596A1CCD" w14:textId="77777777" w:rsidR="000170FB" w:rsidRPr="00C21FEA" w:rsidRDefault="00197A14" w:rsidP="00FB742B">
      <w:pPr>
        <w:pStyle w:val="Bodytext201"/>
        <w:shd w:val="clear" w:color="auto" w:fill="auto"/>
        <w:spacing w:before="120" w:after="60" w:line="240" w:lineRule="auto"/>
        <w:ind w:firstLine="0"/>
        <w:jc w:val="both"/>
        <w:rPr>
          <w:b/>
        </w:rPr>
      </w:pPr>
      <w:r w:rsidRPr="00C21FEA">
        <w:rPr>
          <w:b/>
        </w:rPr>
        <w:t>Sale value of goods embodying computer programs</w:t>
      </w:r>
    </w:p>
    <w:p w14:paraId="56DFD11E" w14:textId="3B7CA1A4" w:rsidR="000170FB" w:rsidRPr="005374A8" w:rsidRDefault="001128C5" w:rsidP="00166CEF">
      <w:pPr>
        <w:pStyle w:val="Bodytext201"/>
        <w:shd w:val="clear" w:color="auto" w:fill="auto"/>
        <w:spacing w:before="120" w:line="240" w:lineRule="auto"/>
        <w:ind w:firstLine="360"/>
        <w:jc w:val="both"/>
      </w:pPr>
      <w:r>
        <w:t>“4</w:t>
      </w:r>
      <w:r w:rsidR="007C54F2">
        <w:rPr>
          <w:smallCaps/>
        </w:rPr>
        <w:t>c</w:t>
      </w:r>
      <w:r w:rsidR="00197A14" w:rsidRPr="005374A8">
        <w:t xml:space="preserve">. Where goods have, after </w:t>
      </w:r>
      <w:r w:rsidR="00197A14" w:rsidRPr="005374A8">
        <w:rPr>
          <w:rStyle w:val="Bodytext20MingLiU0"/>
          <w:rFonts w:ascii="Times New Roman" w:hAnsi="Times New Roman"/>
          <w:spacing w:val="0"/>
        </w:rPr>
        <w:t xml:space="preserve">22 </w:t>
      </w:r>
      <w:r w:rsidR="00197A14" w:rsidRPr="005374A8">
        <w:t xml:space="preserve">December </w:t>
      </w:r>
      <w:r w:rsidR="00197A14" w:rsidRPr="005374A8">
        <w:rPr>
          <w:rStyle w:val="Bodytext20MingLiU0"/>
          <w:rFonts w:ascii="Times New Roman" w:hAnsi="Times New Roman"/>
          <w:spacing w:val="0"/>
        </w:rPr>
        <w:t xml:space="preserve">1988, </w:t>
      </w:r>
      <w:r w:rsidR="00197A14" w:rsidRPr="005374A8">
        <w:t xml:space="preserve">been sold by a registered person, or a person required to be registered, not being either the manufacturer of those goods or a purchaser of those goods from the manufacturer, to an unregistered person or to a registered person who has not quoted the person’s certificate in respect of the purchase of the goods, being goods in which, or in part of which, a computer program has been embodied, then, for the purposes of this Act, subject to subsection </w:t>
      </w:r>
      <w:r w:rsidR="00197A14" w:rsidRPr="005374A8">
        <w:rPr>
          <w:rStyle w:val="Bodytext20MingLiU0"/>
          <w:rFonts w:ascii="Times New Roman" w:hAnsi="Times New Roman"/>
          <w:spacing w:val="0"/>
        </w:rPr>
        <w:t>18 (5</w:t>
      </w:r>
      <w:r w:rsidR="007C54F2">
        <w:rPr>
          <w:rStyle w:val="Bodytext20MingLiU0"/>
          <w:rFonts w:ascii="Times New Roman" w:hAnsi="Times New Roman"/>
          <w:smallCaps/>
          <w:spacing w:val="0"/>
        </w:rPr>
        <w:t>b</w:t>
      </w:r>
      <w:r w:rsidR="00197A14" w:rsidRPr="005374A8">
        <w:rPr>
          <w:rStyle w:val="Bodytext20MingLiU0"/>
          <w:rFonts w:ascii="Times New Roman" w:hAnsi="Times New Roman"/>
          <w:spacing w:val="0"/>
        </w:rPr>
        <w:t xml:space="preserve">) </w:t>
      </w:r>
      <w:r w:rsidR="00197A14" w:rsidRPr="005374A8">
        <w:t xml:space="preserve">of the </w:t>
      </w:r>
      <w:r w:rsidR="00197A14" w:rsidRPr="005374A8">
        <w:rPr>
          <w:rStyle w:val="Bodytext20Italic"/>
        </w:rPr>
        <w:t>Sales Tax Assessment Act (No. 1) 1930</w:t>
      </w:r>
      <w:r w:rsidR="00197A14" w:rsidRPr="005374A8">
        <w:t xml:space="preserve"> as that subsection is applied by section 12 of this Act, but notwithstanding section </w:t>
      </w:r>
      <w:r w:rsidR="00197A14" w:rsidRPr="005374A8">
        <w:rPr>
          <w:rStyle w:val="Bodytext20MingLiU0"/>
          <w:rFonts w:ascii="Times New Roman" w:hAnsi="Times New Roman"/>
          <w:spacing w:val="0"/>
        </w:rPr>
        <w:t xml:space="preserve">4 </w:t>
      </w:r>
      <w:r w:rsidR="00197A14" w:rsidRPr="005374A8">
        <w:t xml:space="preserve">or </w:t>
      </w:r>
      <w:r w:rsidR="00197A14" w:rsidRPr="005374A8">
        <w:rPr>
          <w:rStyle w:val="Bodytext20MingLiU"/>
          <w:rFonts w:ascii="Times New Roman" w:hAnsi="Times New Roman"/>
          <w:spacing w:val="0"/>
        </w:rPr>
        <w:t xml:space="preserve">4a, </w:t>
      </w:r>
      <w:r w:rsidR="00197A14" w:rsidRPr="005374A8">
        <w:t>the amount that would be the sale value of the goods apart from this section is to be reduced by so much of that amount as is attributable to:</w:t>
      </w:r>
    </w:p>
    <w:p w14:paraId="63665446" w14:textId="77777777" w:rsidR="000170FB" w:rsidRPr="005374A8" w:rsidRDefault="001128C5" w:rsidP="00166CEF">
      <w:pPr>
        <w:pStyle w:val="Bodytext201"/>
        <w:shd w:val="clear" w:color="auto" w:fill="auto"/>
        <w:spacing w:before="120" w:line="240" w:lineRule="auto"/>
        <w:ind w:left="720" w:hanging="360"/>
        <w:jc w:val="both"/>
      </w:pPr>
      <w:r>
        <w:t xml:space="preserve">(a) </w:t>
      </w:r>
      <w:r w:rsidR="00197A14" w:rsidRPr="005374A8">
        <w:t>the computer program (not being a computer program embodied in a microchip); or</w:t>
      </w:r>
    </w:p>
    <w:p w14:paraId="67BBDC3E" w14:textId="77777777" w:rsidR="000170FB" w:rsidRPr="005374A8" w:rsidRDefault="001128C5" w:rsidP="00166CEF">
      <w:pPr>
        <w:pStyle w:val="Bodytext201"/>
        <w:shd w:val="clear" w:color="auto" w:fill="auto"/>
        <w:spacing w:before="120" w:line="240" w:lineRule="auto"/>
        <w:ind w:left="720" w:hanging="360"/>
        <w:jc w:val="both"/>
      </w:pPr>
      <w:r>
        <w:t xml:space="preserve">(b) </w:t>
      </w:r>
      <w:r w:rsidR="00197A14" w:rsidRPr="005374A8">
        <w:t>except where the only computer programs embodied in the goods are embodied in microchips—any other part of the goods the sale value of which would, if sold separately, be exempt from sales tax</w:t>
      </w:r>
    </w:p>
    <w:p w14:paraId="2CFD160F" w14:textId="77777777" w:rsidR="001128C5" w:rsidRDefault="001128C5">
      <w:pPr>
        <w:rPr>
          <w:rStyle w:val="Bodytext141"/>
          <w:rFonts w:eastAsia="Courier New"/>
        </w:rPr>
      </w:pPr>
      <w:r>
        <w:rPr>
          <w:rStyle w:val="Bodytext141"/>
          <w:rFonts w:eastAsia="Courier New"/>
          <w:i w:val="0"/>
          <w:iCs w:val="0"/>
        </w:rPr>
        <w:br w:type="page"/>
      </w:r>
    </w:p>
    <w:p w14:paraId="044407A2" w14:textId="0BE59CF1" w:rsidR="000170FB" w:rsidRPr="005374A8" w:rsidRDefault="00197A14" w:rsidP="001128C5">
      <w:pPr>
        <w:pStyle w:val="Bodytext140"/>
        <w:shd w:val="clear" w:color="auto" w:fill="auto"/>
        <w:spacing w:line="240" w:lineRule="auto"/>
        <w:ind w:left="1440"/>
      </w:pPr>
      <w:r w:rsidRPr="005374A8">
        <w:rPr>
          <w:rStyle w:val="Bodytext14NotItalic"/>
        </w:rPr>
        <w:lastRenderedPageBreak/>
        <w:t xml:space="preserve">under item </w:t>
      </w:r>
      <w:r w:rsidRPr="005374A8">
        <w:rPr>
          <w:rStyle w:val="Bodytext14MingLiU"/>
          <w:rFonts w:ascii="Times New Roman" w:hAnsi="Times New Roman"/>
          <w:spacing w:val="0"/>
        </w:rPr>
        <w:t xml:space="preserve">51 </w:t>
      </w:r>
      <w:r w:rsidRPr="005374A8">
        <w:rPr>
          <w:rStyle w:val="Bodytext14NotItalic"/>
        </w:rPr>
        <w:t xml:space="preserve">of the First Schedule to the </w:t>
      </w:r>
      <w:r w:rsidRPr="005374A8">
        <w:rPr>
          <w:rStyle w:val="Bodytext141"/>
          <w:i/>
          <w:iCs/>
        </w:rPr>
        <w:t>Sales Tax (Exemptions and Classifications) Act 1935.</w:t>
      </w:r>
      <w:r w:rsidR="007C54F2" w:rsidRPr="007C54F2">
        <w:rPr>
          <w:rStyle w:val="Bodytext141"/>
          <w:iCs/>
        </w:rPr>
        <w:t>”</w:t>
      </w:r>
      <w:r w:rsidRPr="005374A8">
        <w:rPr>
          <w:rStyle w:val="Bodytext141"/>
          <w:i/>
          <w:iCs/>
        </w:rPr>
        <w:t>.</w:t>
      </w:r>
    </w:p>
    <w:p w14:paraId="40E57E96" w14:textId="77777777" w:rsidR="000170FB" w:rsidRPr="007C54F2" w:rsidRDefault="00197A14" w:rsidP="00166CEF">
      <w:pPr>
        <w:pStyle w:val="Bodytext210"/>
        <w:shd w:val="clear" w:color="auto" w:fill="auto"/>
        <w:spacing w:before="120" w:line="240" w:lineRule="auto"/>
        <w:rPr>
          <w:sz w:val="24"/>
        </w:rPr>
      </w:pPr>
      <w:r w:rsidRPr="007C54F2">
        <w:rPr>
          <w:sz w:val="24"/>
        </w:rPr>
        <w:t>PART 5—AMENDMENT OF THE SALES TAX ASSESSMENT ACT</w:t>
      </w:r>
      <w:r w:rsidR="00FB742B" w:rsidRPr="007C54F2">
        <w:rPr>
          <w:sz w:val="24"/>
        </w:rPr>
        <w:t xml:space="preserve"> </w:t>
      </w:r>
      <w:r w:rsidRPr="007C54F2">
        <w:rPr>
          <w:sz w:val="24"/>
        </w:rPr>
        <w:t>(No. 4) 1930</w:t>
      </w:r>
    </w:p>
    <w:p w14:paraId="3F3604D4" w14:textId="77777777" w:rsidR="000170FB" w:rsidRPr="005374A8" w:rsidRDefault="00197A14" w:rsidP="001128C5">
      <w:pPr>
        <w:pStyle w:val="Bodytext210"/>
        <w:shd w:val="clear" w:color="auto" w:fill="auto"/>
        <w:spacing w:before="120" w:after="60" w:line="240" w:lineRule="auto"/>
        <w:jc w:val="both"/>
      </w:pPr>
      <w:r w:rsidRPr="005374A8">
        <w:t>Principal Act</w:t>
      </w:r>
    </w:p>
    <w:p w14:paraId="166405AC" w14:textId="2F271E09" w:rsidR="000170FB" w:rsidRPr="005374A8" w:rsidRDefault="00FB742B" w:rsidP="003B6A6F">
      <w:pPr>
        <w:pStyle w:val="Bodytext120"/>
        <w:shd w:val="clear" w:color="auto" w:fill="auto"/>
        <w:tabs>
          <w:tab w:val="left" w:pos="810"/>
        </w:tabs>
        <w:spacing w:before="120" w:line="240" w:lineRule="auto"/>
        <w:ind w:firstLine="342"/>
        <w:jc w:val="both"/>
        <w:rPr>
          <w:sz w:val="22"/>
        </w:rPr>
      </w:pPr>
      <w:r w:rsidRPr="00FB742B">
        <w:rPr>
          <w:rStyle w:val="Bodytext14NotItalic"/>
          <w:b/>
        </w:rPr>
        <w:t>10.</w:t>
      </w:r>
      <w:r>
        <w:rPr>
          <w:rStyle w:val="Bodytext14NotItalic"/>
        </w:rPr>
        <w:tab/>
      </w:r>
      <w:r w:rsidR="00197A14" w:rsidRPr="005374A8">
        <w:rPr>
          <w:rStyle w:val="Bodytext14NotItalic"/>
        </w:rPr>
        <w:t xml:space="preserve">In this Part, </w:t>
      </w:r>
      <w:r w:rsidR="00197A14" w:rsidRPr="005374A8">
        <w:rPr>
          <w:rStyle w:val="Bodytext14Bold"/>
        </w:rPr>
        <w:t xml:space="preserve">“Principal Act” </w:t>
      </w:r>
      <w:r w:rsidR="00197A14" w:rsidRPr="005374A8">
        <w:rPr>
          <w:rStyle w:val="Bodytext14NotItalic"/>
        </w:rPr>
        <w:t xml:space="preserve">means the </w:t>
      </w:r>
      <w:r w:rsidR="00197A14" w:rsidRPr="005374A8">
        <w:rPr>
          <w:rStyle w:val="Bodytext141"/>
          <w:i/>
          <w:iCs/>
        </w:rPr>
        <w:t>Sales Tax Assessment Act (No. 4) 1930</w:t>
      </w:r>
      <w:r w:rsidR="007C54F2" w:rsidRPr="007C54F2">
        <w:rPr>
          <w:rStyle w:val="Bodytext141"/>
          <w:iCs/>
          <w:vertAlign w:val="superscript"/>
        </w:rPr>
        <w:t>4</w:t>
      </w:r>
      <w:r w:rsidR="00197A14" w:rsidRPr="005374A8">
        <w:rPr>
          <w:rStyle w:val="Bodytext141"/>
          <w:i/>
          <w:iCs/>
        </w:rPr>
        <w:t>.</w:t>
      </w:r>
    </w:p>
    <w:p w14:paraId="163A43FF" w14:textId="76F1D397" w:rsidR="000170FB" w:rsidRPr="005374A8" w:rsidRDefault="003B6A6F" w:rsidP="003B6A6F">
      <w:pPr>
        <w:pStyle w:val="Bodytext120"/>
        <w:shd w:val="clear" w:color="auto" w:fill="auto"/>
        <w:tabs>
          <w:tab w:val="left" w:pos="810"/>
        </w:tabs>
        <w:spacing w:before="120" w:line="240" w:lineRule="auto"/>
        <w:ind w:firstLine="342"/>
        <w:jc w:val="both"/>
        <w:rPr>
          <w:sz w:val="22"/>
        </w:rPr>
      </w:pPr>
      <w:r w:rsidRPr="003B6A6F">
        <w:rPr>
          <w:b/>
          <w:i w:val="0"/>
          <w:sz w:val="22"/>
        </w:rPr>
        <w:t>11.</w:t>
      </w:r>
      <w:r>
        <w:rPr>
          <w:i w:val="0"/>
          <w:sz w:val="22"/>
        </w:rPr>
        <w:tab/>
      </w:r>
      <w:r w:rsidR="00197A14" w:rsidRPr="001128C5">
        <w:rPr>
          <w:i w:val="0"/>
          <w:sz w:val="22"/>
        </w:rPr>
        <w:t xml:space="preserve">After section </w:t>
      </w:r>
      <w:r w:rsidR="00197A14" w:rsidRPr="001128C5">
        <w:rPr>
          <w:rStyle w:val="Bodytext20MingLiU0"/>
          <w:rFonts w:ascii="Times New Roman" w:hAnsi="Times New Roman"/>
          <w:i w:val="0"/>
          <w:spacing w:val="0"/>
        </w:rPr>
        <w:t>4</w:t>
      </w:r>
      <w:r w:rsidR="007C54F2">
        <w:rPr>
          <w:rStyle w:val="Bodytext20MingLiU0"/>
          <w:rFonts w:ascii="Times New Roman" w:hAnsi="Times New Roman"/>
          <w:i w:val="0"/>
          <w:smallCaps/>
          <w:spacing w:val="0"/>
        </w:rPr>
        <w:t>b</w:t>
      </w:r>
      <w:r w:rsidR="00197A14" w:rsidRPr="001128C5">
        <w:rPr>
          <w:rStyle w:val="Bodytext20MingLiU0"/>
          <w:rFonts w:ascii="Times New Roman" w:hAnsi="Times New Roman"/>
          <w:i w:val="0"/>
          <w:spacing w:val="0"/>
        </w:rPr>
        <w:t xml:space="preserve"> </w:t>
      </w:r>
      <w:r w:rsidR="00197A14" w:rsidRPr="001128C5">
        <w:rPr>
          <w:i w:val="0"/>
          <w:sz w:val="22"/>
        </w:rPr>
        <w:t>of the Principal Act the following section is inserted</w:t>
      </w:r>
      <w:r w:rsidR="00197A14" w:rsidRPr="005374A8">
        <w:rPr>
          <w:sz w:val="22"/>
        </w:rPr>
        <w:t>:</w:t>
      </w:r>
    </w:p>
    <w:p w14:paraId="544F3D11" w14:textId="77777777" w:rsidR="000170FB" w:rsidRPr="005374A8" w:rsidRDefault="00197A14" w:rsidP="003B6A6F">
      <w:pPr>
        <w:pStyle w:val="Bodytext210"/>
        <w:shd w:val="clear" w:color="auto" w:fill="auto"/>
        <w:spacing w:before="120" w:after="60" w:line="240" w:lineRule="auto"/>
        <w:jc w:val="both"/>
      </w:pPr>
      <w:r w:rsidRPr="005374A8">
        <w:t>Sale value of goods embodying computer programs</w:t>
      </w:r>
    </w:p>
    <w:p w14:paraId="7EE68E30" w14:textId="613CD110" w:rsidR="000170FB" w:rsidRPr="005374A8" w:rsidRDefault="001128C5" w:rsidP="00166CEF">
      <w:pPr>
        <w:pStyle w:val="Bodytext201"/>
        <w:shd w:val="clear" w:color="auto" w:fill="auto"/>
        <w:spacing w:before="120" w:line="240" w:lineRule="auto"/>
        <w:ind w:firstLine="360"/>
        <w:jc w:val="both"/>
      </w:pPr>
      <w:r>
        <w:t>“4</w:t>
      </w:r>
      <w:r w:rsidR="007C54F2">
        <w:rPr>
          <w:smallCaps/>
        </w:rPr>
        <w:t>c</w:t>
      </w:r>
      <w:r w:rsidR="00197A14" w:rsidRPr="005374A8">
        <w:t xml:space="preserve">. Where goods have, after 22 December </w:t>
      </w:r>
      <w:r w:rsidR="00197A14" w:rsidRPr="005374A8">
        <w:rPr>
          <w:rStyle w:val="Bodytext20MingLiU0"/>
          <w:rFonts w:ascii="Times New Roman" w:hAnsi="Times New Roman"/>
          <w:spacing w:val="0"/>
        </w:rPr>
        <w:t xml:space="preserve">1988, </w:t>
      </w:r>
      <w:r w:rsidR="00197A14" w:rsidRPr="005374A8">
        <w:t xml:space="preserve">been purchased by a registered person who has quoted the person’s certificate in respect of the goods and who has applied the goods to the person’s own use, being goods in which, or in part of which, a computer program has been embodied, then, for the purposes of this Act, subject to subsection </w:t>
      </w:r>
      <w:r w:rsidR="00197A14" w:rsidRPr="005374A8">
        <w:rPr>
          <w:rStyle w:val="Bodytext20MingLiU"/>
          <w:rFonts w:ascii="Times New Roman" w:hAnsi="Times New Roman"/>
          <w:spacing w:val="0"/>
        </w:rPr>
        <w:t xml:space="preserve">18 (5b) </w:t>
      </w:r>
      <w:r w:rsidR="00197A14" w:rsidRPr="005374A8">
        <w:t xml:space="preserve">of the </w:t>
      </w:r>
      <w:r w:rsidR="00197A14" w:rsidRPr="005374A8">
        <w:rPr>
          <w:rStyle w:val="Bodytext20Italic"/>
        </w:rPr>
        <w:t>Sales Tax Assessment Act (No. 1) 1930</w:t>
      </w:r>
      <w:r w:rsidR="00197A14" w:rsidRPr="005374A8">
        <w:t xml:space="preserve"> as that subsection is applied by section 12 of this Act, but notwithstanding section </w:t>
      </w:r>
      <w:r w:rsidR="00197A14" w:rsidRPr="005374A8">
        <w:rPr>
          <w:rStyle w:val="Bodytext20MingLiU0"/>
          <w:rFonts w:ascii="Times New Roman" w:hAnsi="Times New Roman"/>
          <w:spacing w:val="0"/>
        </w:rPr>
        <w:t xml:space="preserve">4 </w:t>
      </w:r>
      <w:r w:rsidR="00197A14" w:rsidRPr="005374A8">
        <w:t xml:space="preserve">or </w:t>
      </w:r>
      <w:r w:rsidR="00197A14" w:rsidRPr="005374A8">
        <w:rPr>
          <w:rStyle w:val="Bodytext20MingLiU"/>
          <w:rFonts w:ascii="Times New Roman" w:hAnsi="Times New Roman"/>
          <w:spacing w:val="0"/>
        </w:rPr>
        <w:t xml:space="preserve">4a, </w:t>
      </w:r>
      <w:r w:rsidR="00197A14" w:rsidRPr="005374A8">
        <w:t>the amount that would be the sale value of the goods apart from this section is to be reduced by so much of that amount as is attributable to:</w:t>
      </w:r>
    </w:p>
    <w:p w14:paraId="6DE9BF8C" w14:textId="77777777" w:rsidR="000170FB" w:rsidRPr="005374A8" w:rsidRDefault="00595371" w:rsidP="00166CEF">
      <w:pPr>
        <w:pStyle w:val="Bodytext201"/>
        <w:shd w:val="clear" w:color="auto" w:fill="auto"/>
        <w:spacing w:before="120" w:line="240" w:lineRule="auto"/>
        <w:ind w:left="720" w:hanging="360"/>
        <w:jc w:val="both"/>
      </w:pPr>
      <w:r>
        <w:t xml:space="preserve">(a) </w:t>
      </w:r>
      <w:r w:rsidR="00197A14" w:rsidRPr="005374A8">
        <w:t>the computer program (not being a computer program embodied in a microchip); or</w:t>
      </w:r>
    </w:p>
    <w:p w14:paraId="3B663E4B" w14:textId="7EF03DA2" w:rsidR="000170FB" w:rsidRPr="005374A8" w:rsidRDefault="00595371" w:rsidP="00166CEF">
      <w:pPr>
        <w:pStyle w:val="Bodytext201"/>
        <w:shd w:val="clear" w:color="auto" w:fill="auto"/>
        <w:spacing w:before="120" w:line="240" w:lineRule="auto"/>
        <w:ind w:left="720" w:hanging="360"/>
        <w:jc w:val="both"/>
      </w:pPr>
      <w:r>
        <w:t xml:space="preserve">(b) </w:t>
      </w:r>
      <w:r w:rsidR="00197A14" w:rsidRPr="005374A8">
        <w:t xml:space="preserve">except where the only computer programs embodied in the goods are embodied in microchips—any other part of the goods the sale value of which would, if sold separately, be exempt from sales tax under item 51 of the First Schedule to the </w:t>
      </w:r>
      <w:r w:rsidR="00197A14" w:rsidRPr="005374A8">
        <w:rPr>
          <w:rStyle w:val="Bodytext20Italic"/>
        </w:rPr>
        <w:t>Sales Tax (Exemptions and Classifications) Act 1935.</w:t>
      </w:r>
      <w:r w:rsidR="007C54F2" w:rsidRPr="007C54F2">
        <w:rPr>
          <w:rStyle w:val="Bodytext20Italic"/>
          <w:i w:val="0"/>
        </w:rPr>
        <w:t>”</w:t>
      </w:r>
      <w:r w:rsidR="00197A14" w:rsidRPr="005374A8">
        <w:rPr>
          <w:rStyle w:val="Bodytext20Italic"/>
        </w:rPr>
        <w:t>.</w:t>
      </w:r>
    </w:p>
    <w:p w14:paraId="5C709464" w14:textId="77777777" w:rsidR="000170FB" w:rsidRPr="005374A8" w:rsidRDefault="00197A14" w:rsidP="00166CEF">
      <w:pPr>
        <w:pStyle w:val="Bodytext210"/>
        <w:shd w:val="clear" w:color="auto" w:fill="auto"/>
        <w:spacing w:before="120" w:line="240" w:lineRule="auto"/>
      </w:pPr>
      <w:r w:rsidRPr="007C54F2">
        <w:rPr>
          <w:sz w:val="24"/>
        </w:rPr>
        <w:t>PART 6—AMENDMENT OF THE SALES TAX ASSESSMENT ACT</w:t>
      </w:r>
      <w:r w:rsidR="003B6A6F" w:rsidRPr="007C54F2">
        <w:rPr>
          <w:sz w:val="24"/>
        </w:rPr>
        <w:t xml:space="preserve"> </w:t>
      </w:r>
      <w:r w:rsidRPr="007C54F2">
        <w:rPr>
          <w:sz w:val="24"/>
        </w:rPr>
        <w:t>(No. 5) 1930</w:t>
      </w:r>
    </w:p>
    <w:p w14:paraId="65F9B5AA" w14:textId="77777777" w:rsidR="000170FB" w:rsidRPr="005374A8" w:rsidRDefault="00197A14" w:rsidP="00595371">
      <w:pPr>
        <w:pStyle w:val="Bodytext210"/>
        <w:shd w:val="clear" w:color="auto" w:fill="auto"/>
        <w:spacing w:before="120" w:after="60" w:line="240" w:lineRule="auto"/>
        <w:jc w:val="both"/>
      </w:pPr>
      <w:r w:rsidRPr="005374A8">
        <w:t>Principal Act</w:t>
      </w:r>
    </w:p>
    <w:p w14:paraId="37BB25D5" w14:textId="3B695F74" w:rsidR="000170FB" w:rsidRPr="005374A8" w:rsidRDefault="003B6A6F" w:rsidP="003B6A6F">
      <w:pPr>
        <w:pStyle w:val="Bodytext120"/>
        <w:shd w:val="clear" w:color="auto" w:fill="auto"/>
        <w:tabs>
          <w:tab w:val="left" w:pos="810"/>
        </w:tabs>
        <w:spacing w:before="120" w:line="240" w:lineRule="auto"/>
        <w:ind w:firstLine="342"/>
        <w:jc w:val="both"/>
        <w:rPr>
          <w:sz w:val="22"/>
        </w:rPr>
      </w:pPr>
      <w:r w:rsidRPr="003B6A6F">
        <w:rPr>
          <w:rStyle w:val="Bodytext14NotItalic"/>
          <w:b/>
        </w:rPr>
        <w:t>12.</w:t>
      </w:r>
      <w:r>
        <w:rPr>
          <w:rStyle w:val="Bodytext14NotItalic"/>
        </w:rPr>
        <w:tab/>
      </w:r>
      <w:r w:rsidR="00197A14" w:rsidRPr="005374A8">
        <w:rPr>
          <w:rStyle w:val="Bodytext14NotItalic"/>
        </w:rPr>
        <w:t xml:space="preserve">In this Part, </w:t>
      </w:r>
      <w:r w:rsidR="00197A14" w:rsidRPr="005374A8">
        <w:rPr>
          <w:rStyle w:val="Bodytext14Bold"/>
        </w:rPr>
        <w:t xml:space="preserve">“Principal Act” </w:t>
      </w:r>
      <w:r w:rsidR="00197A14" w:rsidRPr="005374A8">
        <w:rPr>
          <w:rStyle w:val="Bodytext14NotItalic"/>
        </w:rPr>
        <w:t xml:space="preserve">means the </w:t>
      </w:r>
      <w:r w:rsidR="00197A14" w:rsidRPr="005374A8">
        <w:rPr>
          <w:rStyle w:val="Bodytext141"/>
          <w:i/>
          <w:iCs/>
        </w:rPr>
        <w:t>Sales Tax Assessment Act (No. 5) 1930</w:t>
      </w:r>
      <w:r w:rsidR="007C54F2" w:rsidRPr="007C54F2">
        <w:rPr>
          <w:rStyle w:val="Bodytext141"/>
          <w:iCs/>
          <w:vertAlign w:val="superscript"/>
        </w:rPr>
        <w:t>5</w:t>
      </w:r>
      <w:r w:rsidR="00197A14" w:rsidRPr="005374A8">
        <w:rPr>
          <w:rStyle w:val="Bodytext141"/>
          <w:i/>
          <w:iCs/>
        </w:rPr>
        <w:t>.</w:t>
      </w:r>
    </w:p>
    <w:p w14:paraId="21A72583" w14:textId="38E86234" w:rsidR="000170FB" w:rsidRPr="005374A8" w:rsidRDefault="003B6A6F" w:rsidP="003B6A6F">
      <w:pPr>
        <w:pStyle w:val="Bodytext120"/>
        <w:shd w:val="clear" w:color="auto" w:fill="auto"/>
        <w:tabs>
          <w:tab w:val="left" w:pos="810"/>
        </w:tabs>
        <w:spacing w:before="120" w:line="240" w:lineRule="auto"/>
        <w:ind w:firstLine="342"/>
        <w:jc w:val="both"/>
        <w:rPr>
          <w:sz w:val="22"/>
        </w:rPr>
      </w:pPr>
      <w:r w:rsidRPr="003B6A6F">
        <w:rPr>
          <w:b/>
          <w:i w:val="0"/>
          <w:sz w:val="22"/>
        </w:rPr>
        <w:t>13.</w:t>
      </w:r>
      <w:r>
        <w:rPr>
          <w:i w:val="0"/>
          <w:sz w:val="22"/>
        </w:rPr>
        <w:tab/>
      </w:r>
      <w:r w:rsidR="00197A14" w:rsidRPr="00595371">
        <w:rPr>
          <w:i w:val="0"/>
          <w:sz w:val="22"/>
        </w:rPr>
        <w:t xml:space="preserve">After section </w:t>
      </w:r>
      <w:r w:rsidR="00197A14" w:rsidRPr="00595371">
        <w:rPr>
          <w:rStyle w:val="Bodytext20MingLiU"/>
          <w:rFonts w:ascii="Times New Roman" w:hAnsi="Times New Roman"/>
          <w:i w:val="0"/>
          <w:spacing w:val="0"/>
        </w:rPr>
        <w:t xml:space="preserve">4a </w:t>
      </w:r>
      <w:r w:rsidR="00197A14" w:rsidRPr="00595371">
        <w:rPr>
          <w:i w:val="0"/>
          <w:sz w:val="22"/>
        </w:rPr>
        <w:t>of the Principal Act the following section is inserted</w:t>
      </w:r>
      <w:r w:rsidR="00197A14" w:rsidRPr="007C54F2">
        <w:rPr>
          <w:i w:val="0"/>
          <w:sz w:val="22"/>
        </w:rPr>
        <w:t>:</w:t>
      </w:r>
    </w:p>
    <w:p w14:paraId="2456D0DB" w14:textId="77777777" w:rsidR="000170FB" w:rsidRPr="005374A8" w:rsidRDefault="00197A14" w:rsidP="003B6A6F">
      <w:pPr>
        <w:pStyle w:val="Bodytext210"/>
        <w:shd w:val="clear" w:color="auto" w:fill="auto"/>
        <w:spacing w:before="120" w:after="60" w:line="240" w:lineRule="auto"/>
        <w:jc w:val="both"/>
      </w:pPr>
      <w:r w:rsidRPr="005374A8">
        <w:t>Sale value of goods embodying computer programs</w:t>
      </w:r>
    </w:p>
    <w:p w14:paraId="3197393A" w14:textId="77777777" w:rsidR="000170FB" w:rsidRPr="005374A8" w:rsidRDefault="00197A14" w:rsidP="00166CEF">
      <w:pPr>
        <w:pStyle w:val="Bodytext201"/>
        <w:shd w:val="clear" w:color="auto" w:fill="auto"/>
        <w:spacing w:before="120" w:line="240" w:lineRule="auto"/>
        <w:ind w:firstLine="378"/>
        <w:jc w:val="both"/>
      </w:pPr>
      <w:r w:rsidRPr="005374A8">
        <w:rPr>
          <w:rStyle w:val="Bodytext20MingLiU"/>
          <w:rFonts w:ascii="Times New Roman" w:hAnsi="Times New Roman"/>
          <w:spacing w:val="0"/>
        </w:rPr>
        <w:t xml:space="preserve">“4b. </w:t>
      </w:r>
      <w:r w:rsidRPr="005374A8">
        <w:t xml:space="preserve">Where imported goods have, after 22 December </w:t>
      </w:r>
      <w:r w:rsidRPr="005374A8">
        <w:rPr>
          <w:rStyle w:val="Bodytext20MingLiU0"/>
          <w:rFonts w:ascii="Times New Roman" w:hAnsi="Times New Roman"/>
          <w:spacing w:val="0"/>
        </w:rPr>
        <w:t xml:space="preserve">1988, </w:t>
      </w:r>
      <w:r w:rsidRPr="005374A8">
        <w:t xml:space="preserve">been entered for home consumption by an unregistered person or a registered person who has not quoted the person’s certificate in respect of the entry, being goods in which, or in part of which, a computer program has been embodied, then, for the purposes of this Act, subject to subsection </w:t>
      </w:r>
      <w:r w:rsidRPr="005374A8">
        <w:rPr>
          <w:rStyle w:val="Bodytext20MingLiU"/>
          <w:rFonts w:ascii="Times New Roman" w:hAnsi="Times New Roman"/>
          <w:spacing w:val="0"/>
        </w:rPr>
        <w:t xml:space="preserve">18 (5b) </w:t>
      </w:r>
      <w:r w:rsidRPr="005374A8">
        <w:t xml:space="preserve">of the </w:t>
      </w:r>
      <w:r w:rsidRPr="005374A8">
        <w:rPr>
          <w:rStyle w:val="Bodytext20Italic"/>
        </w:rPr>
        <w:t>Sales Tax Assessment Act (No. 1) 1930</w:t>
      </w:r>
      <w:r w:rsidRPr="005374A8">
        <w:t xml:space="preserve"> as that subsection is applied by section 12 of this Act, but notwithstanding section </w:t>
      </w:r>
      <w:r w:rsidRPr="005374A8">
        <w:rPr>
          <w:rStyle w:val="Bodytext20MingLiU0"/>
          <w:rFonts w:ascii="Times New Roman" w:hAnsi="Times New Roman"/>
          <w:spacing w:val="0"/>
        </w:rPr>
        <w:t xml:space="preserve">4, </w:t>
      </w:r>
      <w:r w:rsidRPr="005374A8">
        <w:t>the amount that would be the</w:t>
      </w:r>
    </w:p>
    <w:p w14:paraId="117B2D7B" w14:textId="77777777" w:rsidR="00595371" w:rsidRDefault="00595371">
      <w:pPr>
        <w:rPr>
          <w:rFonts w:ascii="Times New Roman" w:eastAsia="Times New Roman" w:hAnsi="Times New Roman" w:cs="Times New Roman"/>
          <w:i/>
          <w:iCs/>
          <w:sz w:val="22"/>
          <w:szCs w:val="19"/>
        </w:rPr>
      </w:pPr>
      <w:r>
        <w:rPr>
          <w:sz w:val="22"/>
        </w:rPr>
        <w:br w:type="page"/>
      </w:r>
    </w:p>
    <w:p w14:paraId="3D8C7F22" w14:textId="77777777" w:rsidR="000170FB" w:rsidRPr="005374A8" w:rsidRDefault="00197A14" w:rsidP="005374A8">
      <w:pPr>
        <w:pStyle w:val="Bodytext201"/>
        <w:shd w:val="clear" w:color="auto" w:fill="auto"/>
        <w:spacing w:line="240" w:lineRule="auto"/>
        <w:ind w:firstLine="0"/>
        <w:jc w:val="both"/>
      </w:pPr>
      <w:r w:rsidRPr="005374A8">
        <w:lastRenderedPageBreak/>
        <w:t>sale value of the goods apart from this section is to be reduced by so much of that amount as is attributable to:</w:t>
      </w:r>
    </w:p>
    <w:p w14:paraId="51F5FEB6" w14:textId="77777777" w:rsidR="000170FB" w:rsidRPr="005374A8" w:rsidRDefault="00595371" w:rsidP="00166CEF">
      <w:pPr>
        <w:pStyle w:val="Bodytext201"/>
        <w:shd w:val="clear" w:color="auto" w:fill="auto"/>
        <w:spacing w:before="120" w:line="240" w:lineRule="auto"/>
        <w:ind w:left="720" w:hanging="360"/>
        <w:jc w:val="both"/>
      </w:pPr>
      <w:r>
        <w:t xml:space="preserve">(a) </w:t>
      </w:r>
      <w:r w:rsidR="00197A14" w:rsidRPr="005374A8">
        <w:t>the computer program (not being a computer program embodied in a microchip); or</w:t>
      </w:r>
    </w:p>
    <w:p w14:paraId="65397145" w14:textId="082A1F4F" w:rsidR="000170FB" w:rsidRPr="005374A8" w:rsidRDefault="00595371" w:rsidP="00166CEF">
      <w:pPr>
        <w:pStyle w:val="Bodytext201"/>
        <w:shd w:val="clear" w:color="auto" w:fill="auto"/>
        <w:spacing w:before="120" w:line="240" w:lineRule="auto"/>
        <w:ind w:left="720" w:hanging="360"/>
        <w:jc w:val="both"/>
      </w:pPr>
      <w:r>
        <w:t xml:space="preserve">(b) </w:t>
      </w:r>
      <w:r w:rsidR="00197A14" w:rsidRPr="005374A8">
        <w:t xml:space="preserve">except where the only computer programs embodied in the goods are embodied in microchips—any other part of the goods the sale value of which would, if sold separately, be exempt from sales tax under item 51 of the First Schedule to the </w:t>
      </w:r>
      <w:r w:rsidR="00197A14" w:rsidRPr="005374A8">
        <w:rPr>
          <w:rStyle w:val="Bodytext20Italic"/>
        </w:rPr>
        <w:t>Sales Tax (Exemptions and Classifications) Act 1935.</w:t>
      </w:r>
      <w:r w:rsidR="007C54F2" w:rsidRPr="007C54F2">
        <w:rPr>
          <w:rStyle w:val="Bodytext20Italic"/>
          <w:i w:val="0"/>
        </w:rPr>
        <w:t>”</w:t>
      </w:r>
      <w:r w:rsidR="00197A14" w:rsidRPr="005374A8">
        <w:rPr>
          <w:rStyle w:val="Bodytext20Italic"/>
        </w:rPr>
        <w:t>.</w:t>
      </w:r>
    </w:p>
    <w:p w14:paraId="67BB4625" w14:textId="77777777" w:rsidR="000170FB" w:rsidRPr="007C54F2" w:rsidRDefault="00197A14" w:rsidP="00166CEF">
      <w:pPr>
        <w:pStyle w:val="Bodytext201"/>
        <w:shd w:val="clear" w:color="auto" w:fill="auto"/>
        <w:spacing w:before="120" w:line="240" w:lineRule="auto"/>
        <w:ind w:firstLine="0"/>
        <w:jc w:val="center"/>
        <w:rPr>
          <w:b/>
          <w:sz w:val="24"/>
        </w:rPr>
      </w:pPr>
      <w:r w:rsidRPr="007C54F2">
        <w:rPr>
          <w:b/>
          <w:sz w:val="24"/>
        </w:rPr>
        <w:t>PART 7—AMENDMENT OF THE SALES TAX ASSESSMENT ACT</w:t>
      </w:r>
      <w:r w:rsidR="003B6A6F" w:rsidRPr="007C54F2">
        <w:rPr>
          <w:b/>
          <w:sz w:val="24"/>
        </w:rPr>
        <w:t xml:space="preserve"> </w:t>
      </w:r>
      <w:r w:rsidRPr="007C54F2">
        <w:rPr>
          <w:b/>
          <w:sz w:val="24"/>
        </w:rPr>
        <w:t>(No. 6) 1930</w:t>
      </w:r>
    </w:p>
    <w:p w14:paraId="167EF0BB" w14:textId="77777777" w:rsidR="000170FB" w:rsidRPr="00595371" w:rsidRDefault="00197A14" w:rsidP="00595371">
      <w:pPr>
        <w:pStyle w:val="Bodytext201"/>
        <w:shd w:val="clear" w:color="auto" w:fill="auto"/>
        <w:spacing w:before="120" w:after="60" w:line="240" w:lineRule="auto"/>
        <w:ind w:firstLine="0"/>
        <w:jc w:val="both"/>
        <w:rPr>
          <w:b/>
        </w:rPr>
      </w:pPr>
      <w:r w:rsidRPr="00595371">
        <w:rPr>
          <w:b/>
        </w:rPr>
        <w:t>Principal Act</w:t>
      </w:r>
    </w:p>
    <w:p w14:paraId="1EE5F001" w14:textId="3D185C59" w:rsidR="000170FB" w:rsidRPr="00595371" w:rsidRDefault="003B6A6F" w:rsidP="00166CEF">
      <w:pPr>
        <w:pStyle w:val="Bodytext120"/>
        <w:shd w:val="clear" w:color="auto" w:fill="auto"/>
        <w:tabs>
          <w:tab w:val="left" w:pos="810"/>
        </w:tabs>
        <w:spacing w:before="120" w:line="240" w:lineRule="auto"/>
        <w:ind w:firstLine="342"/>
        <w:jc w:val="both"/>
        <w:rPr>
          <w:i w:val="0"/>
          <w:sz w:val="22"/>
        </w:rPr>
      </w:pPr>
      <w:r w:rsidRPr="003B6A6F">
        <w:rPr>
          <w:b/>
          <w:i w:val="0"/>
          <w:sz w:val="22"/>
        </w:rPr>
        <w:t>14.</w:t>
      </w:r>
      <w:r>
        <w:rPr>
          <w:i w:val="0"/>
          <w:sz w:val="22"/>
        </w:rPr>
        <w:tab/>
      </w:r>
      <w:r w:rsidR="00197A14" w:rsidRPr="00595371">
        <w:rPr>
          <w:i w:val="0"/>
          <w:sz w:val="22"/>
        </w:rPr>
        <w:t xml:space="preserve">In this Part, </w:t>
      </w:r>
      <w:r w:rsidR="00197A14" w:rsidRPr="00443EC9">
        <w:rPr>
          <w:b/>
          <w:i w:val="0"/>
          <w:sz w:val="22"/>
        </w:rPr>
        <w:t>“Principal Act”</w:t>
      </w:r>
      <w:r w:rsidR="00197A14" w:rsidRPr="00595371">
        <w:rPr>
          <w:i w:val="0"/>
          <w:sz w:val="22"/>
        </w:rPr>
        <w:t xml:space="preserve"> means the </w:t>
      </w:r>
      <w:r w:rsidR="00197A14" w:rsidRPr="00595371">
        <w:rPr>
          <w:rStyle w:val="Bodytext20Italic"/>
          <w:i/>
        </w:rPr>
        <w:t>Sales Tax Assessment Act (No. 6) 193</w:t>
      </w:r>
      <w:r w:rsidR="00197A14" w:rsidRPr="007C54F2">
        <w:rPr>
          <w:rStyle w:val="Bodytext20Italic"/>
          <w:i/>
        </w:rPr>
        <w:t>0</w:t>
      </w:r>
      <w:r w:rsidR="007C54F2">
        <w:rPr>
          <w:rStyle w:val="Bodytext20Italic"/>
          <w:vertAlign w:val="superscript"/>
        </w:rPr>
        <w:t>6</w:t>
      </w:r>
      <w:r w:rsidR="00197A14" w:rsidRPr="00595371">
        <w:rPr>
          <w:i w:val="0"/>
          <w:sz w:val="22"/>
        </w:rPr>
        <w:t>.</w:t>
      </w:r>
    </w:p>
    <w:p w14:paraId="7635276F" w14:textId="77777777" w:rsidR="000170FB" w:rsidRPr="00595371" w:rsidRDefault="003B6A6F" w:rsidP="00166CEF">
      <w:pPr>
        <w:pStyle w:val="Bodytext120"/>
        <w:shd w:val="clear" w:color="auto" w:fill="auto"/>
        <w:tabs>
          <w:tab w:val="left" w:pos="810"/>
        </w:tabs>
        <w:spacing w:before="120" w:line="240" w:lineRule="auto"/>
        <w:ind w:firstLine="342"/>
        <w:jc w:val="both"/>
        <w:rPr>
          <w:i w:val="0"/>
          <w:sz w:val="22"/>
        </w:rPr>
      </w:pPr>
      <w:r w:rsidRPr="003B6A6F">
        <w:rPr>
          <w:b/>
          <w:i w:val="0"/>
          <w:sz w:val="22"/>
        </w:rPr>
        <w:t>15.</w:t>
      </w:r>
      <w:r>
        <w:rPr>
          <w:i w:val="0"/>
          <w:sz w:val="22"/>
        </w:rPr>
        <w:tab/>
      </w:r>
      <w:r w:rsidR="00197A14" w:rsidRPr="00595371">
        <w:rPr>
          <w:i w:val="0"/>
          <w:sz w:val="22"/>
        </w:rPr>
        <w:t xml:space="preserve">After section </w:t>
      </w:r>
      <w:r w:rsidR="00197A14" w:rsidRPr="00595371">
        <w:rPr>
          <w:rStyle w:val="Bodytext20MingLiU"/>
          <w:rFonts w:ascii="Times New Roman" w:hAnsi="Times New Roman"/>
          <w:i w:val="0"/>
          <w:spacing w:val="0"/>
        </w:rPr>
        <w:t xml:space="preserve">4b </w:t>
      </w:r>
      <w:r w:rsidR="00197A14" w:rsidRPr="00595371">
        <w:rPr>
          <w:i w:val="0"/>
          <w:sz w:val="22"/>
        </w:rPr>
        <w:t>of the Principal Act the following section is inserted:</w:t>
      </w:r>
    </w:p>
    <w:p w14:paraId="7036BBB1" w14:textId="77777777" w:rsidR="000170FB" w:rsidRPr="00595371" w:rsidRDefault="00197A14" w:rsidP="00595371">
      <w:pPr>
        <w:pStyle w:val="Bodytext201"/>
        <w:shd w:val="clear" w:color="auto" w:fill="auto"/>
        <w:spacing w:before="120" w:after="60" w:line="240" w:lineRule="auto"/>
        <w:ind w:firstLine="0"/>
        <w:jc w:val="both"/>
        <w:rPr>
          <w:b/>
        </w:rPr>
      </w:pPr>
      <w:r w:rsidRPr="00595371">
        <w:rPr>
          <w:b/>
        </w:rPr>
        <w:t>Sale value of goods embodying computer programs</w:t>
      </w:r>
    </w:p>
    <w:p w14:paraId="7ECB6491" w14:textId="5B0FD445" w:rsidR="000170FB" w:rsidRPr="005374A8" w:rsidRDefault="00595371" w:rsidP="00166CEF">
      <w:pPr>
        <w:pStyle w:val="Bodytext201"/>
        <w:shd w:val="clear" w:color="auto" w:fill="auto"/>
        <w:spacing w:before="120" w:line="240" w:lineRule="auto"/>
        <w:ind w:firstLine="360"/>
        <w:jc w:val="both"/>
      </w:pPr>
      <w:r>
        <w:t>“4</w:t>
      </w:r>
      <w:r w:rsidR="007C54F2">
        <w:rPr>
          <w:smallCaps/>
        </w:rPr>
        <w:t>c</w:t>
      </w:r>
      <w:r w:rsidR="00197A14" w:rsidRPr="005374A8">
        <w:t xml:space="preserve">. Where imported goods have, after 22 December </w:t>
      </w:r>
      <w:r w:rsidR="00197A14" w:rsidRPr="005374A8">
        <w:rPr>
          <w:rStyle w:val="Bodytext20MingLiU0"/>
          <w:rFonts w:ascii="Times New Roman" w:hAnsi="Times New Roman"/>
          <w:spacing w:val="0"/>
        </w:rPr>
        <w:t xml:space="preserve">1988, </w:t>
      </w:r>
      <w:r w:rsidR="00197A14" w:rsidRPr="005374A8">
        <w:t xml:space="preserve">been sold by a registered person, or a person required to be registered, who imported those goods, to an unregistered person or to a registered person who has not quoted the person’s certificate in respect of the purchase of the goods, being goods in which, or in part of which, a computer program has been embodied, then, for the purposes of this Act, subject to subsection </w:t>
      </w:r>
      <w:r w:rsidR="00197A14" w:rsidRPr="005374A8">
        <w:rPr>
          <w:rStyle w:val="Bodytext20MingLiU"/>
          <w:rFonts w:ascii="Times New Roman" w:hAnsi="Times New Roman"/>
          <w:spacing w:val="0"/>
        </w:rPr>
        <w:t xml:space="preserve">18 (5b) </w:t>
      </w:r>
      <w:r w:rsidR="00197A14" w:rsidRPr="005374A8">
        <w:t xml:space="preserve">of the </w:t>
      </w:r>
      <w:r w:rsidR="00197A14" w:rsidRPr="005374A8">
        <w:rPr>
          <w:rStyle w:val="Bodytext20Italic"/>
        </w:rPr>
        <w:t>Sales Tax Assessment Act (No. 1) 1930</w:t>
      </w:r>
      <w:r w:rsidR="00197A14" w:rsidRPr="005374A8">
        <w:t xml:space="preserve"> as that subsection is applied by section 12 of this Act, but notwithstanding section </w:t>
      </w:r>
      <w:r w:rsidR="00197A14" w:rsidRPr="005374A8">
        <w:rPr>
          <w:rStyle w:val="Bodytext20MingLiU0"/>
          <w:rFonts w:ascii="Times New Roman" w:hAnsi="Times New Roman"/>
          <w:spacing w:val="0"/>
        </w:rPr>
        <w:t xml:space="preserve">4 </w:t>
      </w:r>
      <w:r w:rsidR="00197A14" w:rsidRPr="005374A8">
        <w:t xml:space="preserve">or </w:t>
      </w:r>
      <w:r w:rsidR="00197A14" w:rsidRPr="005374A8">
        <w:rPr>
          <w:rStyle w:val="Bodytext20MingLiU"/>
          <w:rFonts w:ascii="Times New Roman" w:hAnsi="Times New Roman"/>
          <w:spacing w:val="0"/>
        </w:rPr>
        <w:t xml:space="preserve">4a, </w:t>
      </w:r>
      <w:r w:rsidR="00197A14" w:rsidRPr="005374A8">
        <w:t>the amount that would be the sale value of the goods apart from this section is to be reduced by so much of that amount as is attributable to:</w:t>
      </w:r>
    </w:p>
    <w:p w14:paraId="5BDE04D6" w14:textId="77777777" w:rsidR="000170FB" w:rsidRPr="005374A8" w:rsidRDefault="00595371" w:rsidP="00166CEF">
      <w:pPr>
        <w:pStyle w:val="Bodytext201"/>
        <w:shd w:val="clear" w:color="auto" w:fill="auto"/>
        <w:spacing w:before="120" w:line="240" w:lineRule="auto"/>
        <w:ind w:left="720" w:hanging="360"/>
        <w:jc w:val="both"/>
      </w:pPr>
      <w:r>
        <w:t xml:space="preserve">(a) </w:t>
      </w:r>
      <w:r w:rsidR="00197A14" w:rsidRPr="005374A8">
        <w:t>the computer program (not being a computer program embodied in a microchip); or</w:t>
      </w:r>
    </w:p>
    <w:p w14:paraId="6F6C70D0" w14:textId="14A1B9F3" w:rsidR="000170FB" w:rsidRPr="005374A8" w:rsidRDefault="00595371" w:rsidP="00166CEF">
      <w:pPr>
        <w:pStyle w:val="Bodytext201"/>
        <w:shd w:val="clear" w:color="auto" w:fill="auto"/>
        <w:spacing w:before="120" w:line="240" w:lineRule="auto"/>
        <w:ind w:left="720" w:hanging="360"/>
        <w:jc w:val="both"/>
      </w:pPr>
      <w:r>
        <w:t xml:space="preserve">(b) </w:t>
      </w:r>
      <w:r w:rsidR="00197A14" w:rsidRPr="005374A8">
        <w:t xml:space="preserve">except where the only computer programs embodied in the goods are embodied in microchips—any other part of the goods the sale value of which would, if sold separately, be exempt from sales tax under item 51 of the First Schedule to the </w:t>
      </w:r>
      <w:r w:rsidR="00197A14" w:rsidRPr="005374A8">
        <w:rPr>
          <w:rStyle w:val="Bodytext20Italic"/>
        </w:rPr>
        <w:t>Sales Tax (Exemptions and Classifications) Act 1935</w:t>
      </w:r>
      <w:r w:rsidR="007C54F2" w:rsidRPr="007C54F2">
        <w:rPr>
          <w:rStyle w:val="Bodytext20Italic"/>
          <w:i w:val="0"/>
        </w:rPr>
        <w:t>”</w:t>
      </w:r>
      <w:r w:rsidR="00197A14" w:rsidRPr="005374A8">
        <w:rPr>
          <w:rStyle w:val="Bodytext20Italic"/>
        </w:rPr>
        <w:t>.</w:t>
      </w:r>
    </w:p>
    <w:p w14:paraId="2E30CB0F" w14:textId="77777777" w:rsidR="000170FB" w:rsidRDefault="00197A14" w:rsidP="00166CEF">
      <w:pPr>
        <w:pStyle w:val="Bodytext201"/>
        <w:shd w:val="clear" w:color="auto" w:fill="auto"/>
        <w:spacing w:before="120" w:line="240" w:lineRule="auto"/>
        <w:ind w:firstLine="0"/>
        <w:jc w:val="center"/>
        <w:rPr>
          <w:b/>
        </w:rPr>
      </w:pPr>
      <w:r w:rsidRPr="007C54F2">
        <w:rPr>
          <w:b/>
          <w:sz w:val="24"/>
        </w:rPr>
        <w:t>PART 8—AMENDMENT OF THE SALES TAX ASSESSMENT ACT</w:t>
      </w:r>
      <w:r w:rsidR="003B6A6F" w:rsidRPr="007C54F2">
        <w:rPr>
          <w:b/>
          <w:sz w:val="24"/>
        </w:rPr>
        <w:t xml:space="preserve"> </w:t>
      </w:r>
      <w:r w:rsidRPr="007C54F2">
        <w:rPr>
          <w:b/>
          <w:sz w:val="24"/>
        </w:rPr>
        <w:t>(No. 7) 1930</w:t>
      </w:r>
    </w:p>
    <w:p w14:paraId="20EABCB8" w14:textId="77777777" w:rsidR="00443EC9" w:rsidRPr="00595371" w:rsidRDefault="00443EC9" w:rsidP="00443EC9">
      <w:pPr>
        <w:pStyle w:val="Bodytext201"/>
        <w:shd w:val="clear" w:color="auto" w:fill="auto"/>
        <w:spacing w:before="120" w:after="60" w:line="240" w:lineRule="auto"/>
        <w:ind w:firstLine="0"/>
        <w:jc w:val="both"/>
        <w:rPr>
          <w:b/>
        </w:rPr>
      </w:pPr>
      <w:r w:rsidRPr="00595371">
        <w:rPr>
          <w:b/>
        </w:rPr>
        <w:t>Principal Act</w:t>
      </w:r>
    </w:p>
    <w:p w14:paraId="68569025" w14:textId="3E417A8D" w:rsidR="00443EC9" w:rsidRPr="00595371" w:rsidRDefault="003B6A6F" w:rsidP="00166CEF">
      <w:pPr>
        <w:pStyle w:val="Bodytext120"/>
        <w:shd w:val="clear" w:color="auto" w:fill="auto"/>
        <w:tabs>
          <w:tab w:val="left" w:pos="810"/>
        </w:tabs>
        <w:spacing w:before="120" w:line="240" w:lineRule="auto"/>
        <w:ind w:firstLine="342"/>
        <w:jc w:val="both"/>
        <w:rPr>
          <w:i w:val="0"/>
          <w:sz w:val="22"/>
        </w:rPr>
      </w:pPr>
      <w:r w:rsidRPr="003B6A6F">
        <w:rPr>
          <w:b/>
          <w:i w:val="0"/>
          <w:sz w:val="22"/>
        </w:rPr>
        <w:t>16.</w:t>
      </w:r>
      <w:r>
        <w:rPr>
          <w:i w:val="0"/>
          <w:sz w:val="22"/>
        </w:rPr>
        <w:tab/>
      </w:r>
      <w:r w:rsidR="00443EC9" w:rsidRPr="00595371">
        <w:rPr>
          <w:i w:val="0"/>
          <w:sz w:val="22"/>
        </w:rPr>
        <w:t xml:space="preserve">In this Part, </w:t>
      </w:r>
      <w:r w:rsidR="00443EC9" w:rsidRPr="00443EC9">
        <w:rPr>
          <w:b/>
          <w:i w:val="0"/>
          <w:sz w:val="22"/>
        </w:rPr>
        <w:t>“Principal Act”</w:t>
      </w:r>
      <w:r w:rsidR="00443EC9" w:rsidRPr="00595371">
        <w:rPr>
          <w:i w:val="0"/>
          <w:sz w:val="22"/>
        </w:rPr>
        <w:t xml:space="preserve"> means the </w:t>
      </w:r>
      <w:r w:rsidR="00443EC9" w:rsidRPr="00595371">
        <w:rPr>
          <w:rStyle w:val="Bodytext20Italic"/>
          <w:i/>
        </w:rPr>
        <w:t xml:space="preserve">Sales Tax Assessment Act (No. </w:t>
      </w:r>
      <w:r w:rsidR="002B0AC6">
        <w:rPr>
          <w:rStyle w:val="Bodytext20Italic"/>
          <w:i/>
        </w:rPr>
        <w:t>7</w:t>
      </w:r>
      <w:r w:rsidR="00443EC9" w:rsidRPr="00595371">
        <w:rPr>
          <w:rStyle w:val="Bodytext20Italic"/>
          <w:i/>
        </w:rPr>
        <w:t>) 1930</w:t>
      </w:r>
      <w:r w:rsidR="00575B5E" w:rsidRPr="007C54F2">
        <w:rPr>
          <w:rStyle w:val="Bodytext20Italic"/>
          <w:vertAlign w:val="superscript"/>
        </w:rPr>
        <w:t>7</w:t>
      </w:r>
      <w:r w:rsidR="00443EC9" w:rsidRPr="00595371">
        <w:rPr>
          <w:i w:val="0"/>
          <w:sz w:val="22"/>
        </w:rPr>
        <w:t>.</w:t>
      </w:r>
    </w:p>
    <w:p w14:paraId="5BE4C936" w14:textId="77777777" w:rsidR="00595371" w:rsidRDefault="00595371">
      <w:pPr>
        <w:rPr>
          <w:rStyle w:val="Bodytext141"/>
          <w:rFonts w:eastAsia="Courier New"/>
        </w:rPr>
      </w:pPr>
      <w:r>
        <w:rPr>
          <w:rStyle w:val="Bodytext141"/>
          <w:rFonts w:eastAsia="Courier New"/>
          <w:i w:val="0"/>
          <w:iCs w:val="0"/>
        </w:rPr>
        <w:br w:type="page"/>
      </w:r>
    </w:p>
    <w:p w14:paraId="7307FA6D" w14:textId="54C5072A" w:rsidR="000170FB" w:rsidRPr="00443EC9" w:rsidRDefault="003B6A6F" w:rsidP="003B6A6F">
      <w:pPr>
        <w:pStyle w:val="Bodytext120"/>
        <w:shd w:val="clear" w:color="auto" w:fill="auto"/>
        <w:tabs>
          <w:tab w:val="left" w:pos="810"/>
        </w:tabs>
        <w:spacing w:before="120" w:line="240" w:lineRule="auto"/>
        <w:ind w:firstLine="342"/>
        <w:jc w:val="both"/>
        <w:rPr>
          <w:i w:val="0"/>
          <w:sz w:val="22"/>
        </w:rPr>
      </w:pPr>
      <w:r w:rsidRPr="003B6A6F">
        <w:rPr>
          <w:b/>
          <w:i w:val="0"/>
          <w:sz w:val="22"/>
        </w:rPr>
        <w:lastRenderedPageBreak/>
        <w:t>17.</w:t>
      </w:r>
      <w:r>
        <w:rPr>
          <w:i w:val="0"/>
          <w:sz w:val="22"/>
        </w:rPr>
        <w:tab/>
      </w:r>
      <w:r w:rsidR="00197A14" w:rsidRPr="00443EC9">
        <w:rPr>
          <w:i w:val="0"/>
          <w:sz w:val="22"/>
        </w:rPr>
        <w:t xml:space="preserve">After section </w:t>
      </w:r>
      <w:r w:rsidR="00197A14" w:rsidRPr="007C54F2">
        <w:rPr>
          <w:rStyle w:val="Bodytext20MingLiU"/>
          <w:rFonts w:ascii="Times New Roman" w:hAnsi="Times New Roman"/>
          <w:i w:val="0"/>
          <w:spacing w:val="0"/>
        </w:rPr>
        <w:t>4b</w:t>
      </w:r>
      <w:r w:rsidR="00197A14" w:rsidRPr="00443EC9">
        <w:rPr>
          <w:rStyle w:val="Bodytext20MingLiU"/>
          <w:rFonts w:ascii="Times New Roman" w:hAnsi="Times New Roman"/>
          <w:i w:val="0"/>
          <w:spacing w:val="0"/>
        </w:rPr>
        <w:t xml:space="preserve"> </w:t>
      </w:r>
      <w:r w:rsidR="00197A14" w:rsidRPr="00443EC9">
        <w:rPr>
          <w:i w:val="0"/>
          <w:sz w:val="22"/>
        </w:rPr>
        <w:t>of the Principal Act the following section is inserted:</w:t>
      </w:r>
    </w:p>
    <w:p w14:paraId="141F1153" w14:textId="77777777" w:rsidR="000170FB" w:rsidRPr="00443EC9" w:rsidRDefault="00197A14" w:rsidP="00443EC9">
      <w:pPr>
        <w:pStyle w:val="Bodytext201"/>
        <w:shd w:val="clear" w:color="auto" w:fill="auto"/>
        <w:spacing w:before="120" w:after="60" w:line="240" w:lineRule="auto"/>
        <w:ind w:firstLine="0"/>
        <w:jc w:val="both"/>
        <w:rPr>
          <w:b/>
        </w:rPr>
      </w:pPr>
      <w:r w:rsidRPr="00443EC9">
        <w:rPr>
          <w:b/>
        </w:rPr>
        <w:t>Sale value of goods embodying computer programs</w:t>
      </w:r>
    </w:p>
    <w:p w14:paraId="06E85C05" w14:textId="1225B2C9" w:rsidR="000170FB" w:rsidRPr="005374A8" w:rsidRDefault="00197A14" w:rsidP="00A2270A">
      <w:pPr>
        <w:pStyle w:val="Bodytext201"/>
        <w:shd w:val="clear" w:color="auto" w:fill="auto"/>
        <w:spacing w:before="120" w:line="240" w:lineRule="auto"/>
        <w:ind w:firstLine="360"/>
        <w:jc w:val="both"/>
      </w:pPr>
      <w:r w:rsidRPr="005374A8">
        <w:rPr>
          <w:rStyle w:val="Bodytext20MingLiU0"/>
          <w:rFonts w:ascii="Times New Roman" w:hAnsi="Times New Roman"/>
          <w:spacing w:val="0"/>
        </w:rPr>
        <w:t>“4</w:t>
      </w:r>
      <w:r w:rsidR="007C54F2">
        <w:rPr>
          <w:rStyle w:val="Bodytext20MingLiU0"/>
          <w:rFonts w:ascii="Times New Roman" w:hAnsi="Times New Roman"/>
          <w:smallCaps/>
          <w:spacing w:val="0"/>
        </w:rPr>
        <w:t>c</w:t>
      </w:r>
      <w:r w:rsidRPr="005374A8">
        <w:rPr>
          <w:rStyle w:val="Bodytext20MingLiU0"/>
          <w:rFonts w:ascii="Times New Roman" w:hAnsi="Times New Roman"/>
          <w:spacing w:val="0"/>
        </w:rPr>
        <w:t xml:space="preserve">. </w:t>
      </w:r>
      <w:r w:rsidRPr="005374A8">
        <w:t xml:space="preserve">Where imported goods have, after </w:t>
      </w:r>
      <w:r w:rsidRPr="005374A8">
        <w:rPr>
          <w:rStyle w:val="Bodytext20MingLiU0"/>
          <w:rFonts w:ascii="Times New Roman" w:hAnsi="Times New Roman"/>
          <w:spacing w:val="0"/>
        </w:rPr>
        <w:t xml:space="preserve">22 </w:t>
      </w:r>
      <w:r w:rsidRPr="005374A8">
        <w:t xml:space="preserve">December </w:t>
      </w:r>
      <w:r w:rsidRPr="005374A8">
        <w:rPr>
          <w:rStyle w:val="Bodytext20MingLiU0"/>
          <w:rFonts w:ascii="Times New Roman" w:hAnsi="Times New Roman"/>
          <w:spacing w:val="0"/>
        </w:rPr>
        <w:t xml:space="preserve">1988, </w:t>
      </w:r>
      <w:r w:rsidRPr="005374A8">
        <w:t xml:space="preserve">been sold by a registered person, or a person required to be registered, not being the importer of those goods, to an unregistered person or to a registered person who has not quoted the person’s certificate in respect of the purchase of those goods, being goods in which, or in part of which, a computer program has been embodied, then, for the purposes of this Act, subject to subsection </w:t>
      </w:r>
      <w:r w:rsidRPr="005374A8">
        <w:rPr>
          <w:rStyle w:val="Bodytext20MingLiU"/>
          <w:rFonts w:ascii="Times New Roman" w:hAnsi="Times New Roman"/>
          <w:spacing w:val="0"/>
        </w:rPr>
        <w:t xml:space="preserve">18 (5b) </w:t>
      </w:r>
      <w:r w:rsidRPr="005374A8">
        <w:t xml:space="preserve">of the </w:t>
      </w:r>
      <w:r w:rsidRPr="005374A8">
        <w:rPr>
          <w:rStyle w:val="Bodytext20Italic"/>
        </w:rPr>
        <w:t>Sales Tax Assessment Act (No. 1) 1930</w:t>
      </w:r>
      <w:r w:rsidRPr="005374A8">
        <w:t xml:space="preserve"> as that subsection is applied by section </w:t>
      </w:r>
      <w:r w:rsidRPr="005374A8">
        <w:rPr>
          <w:rStyle w:val="Bodytext20MingLiU0"/>
          <w:rFonts w:ascii="Times New Roman" w:hAnsi="Times New Roman"/>
          <w:spacing w:val="0"/>
        </w:rPr>
        <w:t xml:space="preserve">12 </w:t>
      </w:r>
      <w:r w:rsidRPr="005374A8">
        <w:t xml:space="preserve">of this Act, but notwithstanding section </w:t>
      </w:r>
      <w:r w:rsidRPr="005374A8">
        <w:rPr>
          <w:rStyle w:val="Bodytext20MingLiU0"/>
          <w:rFonts w:ascii="Times New Roman" w:hAnsi="Times New Roman"/>
          <w:spacing w:val="0"/>
        </w:rPr>
        <w:t xml:space="preserve">4 </w:t>
      </w:r>
      <w:r w:rsidRPr="005374A8">
        <w:t xml:space="preserve">or </w:t>
      </w:r>
      <w:r w:rsidRPr="005374A8">
        <w:rPr>
          <w:rStyle w:val="Bodytext20MingLiU"/>
          <w:rFonts w:ascii="Times New Roman" w:hAnsi="Times New Roman"/>
          <w:spacing w:val="0"/>
        </w:rPr>
        <w:t xml:space="preserve">4a, </w:t>
      </w:r>
      <w:r w:rsidRPr="005374A8">
        <w:t>the amount that would be the sale value of the goods apart from this section is to be reduced by so much of that amount as is attributable to:</w:t>
      </w:r>
    </w:p>
    <w:p w14:paraId="1B1EEE81" w14:textId="77777777" w:rsidR="000170FB" w:rsidRPr="005374A8" w:rsidRDefault="00D5674C" w:rsidP="00A2270A">
      <w:pPr>
        <w:pStyle w:val="Bodytext201"/>
        <w:shd w:val="clear" w:color="auto" w:fill="auto"/>
        <w:spacing w:before="120" w:line="240" w:lineRule="auto"/>
        <w:ind w:left="720" w:hanging="360"/>
        <w:jc w:val="both"/>
      </w:pPr>
      <w:r>
        <w:t xml:space="preserve">(a) </w:t>
      </w:r>
      <w:r w:rsidR="00197A14" w:rsidRPr="005374A8">
        <w:t>the computer program (not being a computer program embodied in a microchip); or</w:t>
      </w:r>
    </w:p>
    <w:p w14:paraId="0CB097AB" w14:textId="718E91AF" w:rsidR="000170FB" w:rsidRPr="005374A8" w:rsidRDefault="00D5674C" w:rsidP="00A2270A">
      <w:pPr>
        <w:pStyle w:val="Bodytext201"/>
        <w:shd w:val="clear" w:color="auto" w:fill="auto"/>
        <w:spacing w:before="120" w:line="240" w:lineRule="auto"/>
        <w:ind w:left="720" w:hanging="360"/>
        <w:jc w:val="both"/>
      </w:pPr>
      <w:r>
        <w:t xml:space="preserve">(b) </w:t>
      </w:r>
      <w:r w:rsidR="00197A14" w:rsidRPr="005374A8">
        <w:t xml:space="preserve">except where the only computer programs embodied in the goods are embodied in microchips—any other part of the goods the sale value of which would, if sold separately, be exempt from sales tax under item 51 of the First Schedule to the </w:t>
      </w:r>
      <w:r w:rsidR="00197A14" w:rsidRPr="005374A8">
        <w:rPr>
          <w:rStyle w:val="Bodytext20Italic"/>
        </w:rPr>
        <w:t>Sales Tax (Exemptions and Classifications) Act 1935.</w:t>
      </w:r>
      <w:r w:rsidR="007C54F2" w:rsidRPr="007C54F2">
        <w:rPr>
          <w:rStyle w:val="Bodytext20Italic"/>
          <w:i w:val="0"/>
        </w:rPr>
        <w:t>”</w:t>
      </w:r>
      <w:r w:rsidR="00197A14" w:rsidRPr="005374A8">
        <w:rPr>
          <w:rStyle w:val="Bodytext20Italic"/>
        </w:rPr>
        <w:t>.</w:t>
      </w:r>
    </w:p>
    <w:p w14:paraId="6DB73590" w14:textId="77777777" w:rsidR="000170FB" w:rsidRPr="007C54F2" w:rsidRDefault="00197A14" w:rsidP="00611C31">
      <w:pPr>
        <w:pStyle w:val="Bodytext201"/>
        <w:shd w:val="clear" w:color="auto" w:fill="auto"/>
        <w:spacing w:before="120" w:line="240" w:lineRule="auto"/>
        <w:ind w:firstLine="0"/>
        <w:jc w:val="center"/>
        <w:rPr>
          <w:b/>
          <w:sz w:val="24"/>
        </w:rPr>
      </w:pPr>
      <w:r w:rsidRPr="007C54F2">
        <w:rPr>
          <w:b/>
          <w:sz w:val="24"/>
        </w:rPr>
        <w:t xml:space="preserve">PART </w:t>
      </w:r>
      <w:r w:rsidRPr="007C54F2">
        <w:rPr>
          <w:rStyle w:val="Bodytext20Italic"/>
          <w:b/>
          <w:i w:val="0"/>
          <w:sz w:val="24"/>
        </w:rPr>
        <w:t>9</w:t>
      </w:r>
      <w:r w:rsidRPr="007C54F2">
        <w:rPr>
          <w:b/>
          <w:sz w:val="24"/>
        </w:rPr>
        <w:t>—AMENDMENT OF THE SALES TAX ASSESSMENT ACT</w:t>
      </w:r>
      <w:r w:rsidR="003B6A6F" w:rsidRPr="007C54F2">
        <w:rPr>
          <w:b/>
          <w:sz w:val="24"/>
        </w:rPr>
        <w:t xml:space="preserve"> </w:t>
      </w:r>
      <w:r w:rsidRPr="007C54F2">
        <w:rPr>
          <w:b/>
          <w:sz w:val="24"/>
        </w:rPr>
        <w:t>(No. 8) 1930</w:t>
      </w:r>
    </w:p>
    <w:p w14:paraId="288EC93A" w14:textId="77777777" w:rsidR="000170FB" w:rsidRPr="00D5674C" w:rsidRDefault="00197A14" w:rsidP="003B6A6F">
      <w:pPr>
        <w:pStyle w:val="Bodytext201"/>
        <w:shd w:val="clear" w:color="auto" w:fill="auto"/>
        <w:spacing w:before="120" w:after="60" w:line="240" w:lineRule="auto"/>
        <w:ind w:firstLine="0"/>
        <w:jc w:val="both"/>
        <w:rPr>
          <w:b/>
        </w:rPr>
      </w:pPr>
      <w:r w:rsidRPr="00D5674C">
        <w:rPr>
          <w:b/>
        </w:rPr>
        <w:t>Principal Act</w:t>
      </w:r>
    </w:p>
    <w:p w14:paraId="08CA8FEA" w14:textId="0677EACF" w:rsidR="000170FB" w:rsidRPr="00D5674C" w:rsidRDefault="003B6A6F" w:rsidP="003B6A6F">
      <w:pPr>
        <w:pStyle w:val="Bodytext120"/>
        <w:shd w:val="clear" w:color="auto" w:fill="auto"/>
        <w:tabs>
          <w:tab w:val="left" w:pos="810"/>
        </w:tabs>
        <w:spacing w:before="120" w:line="240" w:lineRule="auto"/>
        <w:ind w:firstLine="342"/>
        <w:jc w:val="both"/>
        <w:rPr>
          <w:i w:val="0"/>
          <w:sz w:val="22"/>
        </w:rPr>
      </w:pPr>
      <w:r w:rsidRPr="003B6A6F">
        <w:rPr>
          <w:b/>
          <w:i w:val="0"/>
          <w:sz w:val="22"/>
        </w:rPr>
        <w:t>18.</w:t>
      </w:r>
      <w:r>
        <w:rPr>
          <w:i w:val="0"/>
          <w:sz w:val="22"/>
        </w:rPr>
        <w:tab/>
      </w:r>
      <w:r w:rsidR="00197A14" w:rsidRPr="00D5674C">
        <w:rPr>
          <w:i w:val="0"/>
          <w:sz w:val="22"/>
        </w:rPr>
        <w:t xml:space="preserve">In this Part, </w:t>
      </w:r>
      <w:r w:rsidR="00197A14" w:rsidRPr="007C54F2">
        <w:rPr>
          <w:b/>
          <w:i w:val="0"/>
          <w:sz w:val="22"/>
        </w:rPr>
        <w:t xml:space="preserve">“Principal Act” </w:t>
      </w:r>
      <w:r w:rsidR="00197A14" w:rsidRPr="00D5674C">
        <w:rPr>
          <w:i w:val="0"/>
          <w:sz w:val="22"/>
        </w:rPr>
        <w:t xml:space="preserve">means the </w:t>
      </w:r>
      <w:r w:rsidR="00197A14" w:rsidRPr="00D5674C">
        <w:rPr>
          <w:rStyle w:val="Bodytext20Italic"/>
          <w:i/>
        </w:rPr>
        <w:t>Sales Tax Assessment Act (No. 8)</w:t>
      </w:r>
      <w:r w:rsidR="00197A14" w:rsidRPr="00D5674C">
        <w:rPr>
          <w:i w:val="0"/>
          <w:sz w:val="22"/>
        </w:rPr>
        <w:t xml:space="preserve"> </w:t>
      </w:r>
      <w:r w:rsidR="007C54F2" w:rsidRPr="007C54F2">
        <w:rPr>
          <w:sz w:val="22"/>
        </w:rPr>
        <w:t>1930</w:t>
      </w:r>
      <w:r w:rsidR="007C54F2" w:rsidRPr="007C54F2">
        <w:rPr>
          <w:i w:val="0"/>
          <w:sz w:val="22"/>
          <w:vertAlign w:val="superscript"/>
        </w:rPr>
        <w:t>8</w:t>
      </w:r>
      <w:r w:rsidR="00197A14" w:rsidRPr="00D5674C">
        <w:rPr>
          <w:i w:val="0"/>
          <w:sz w:val="22"/>
        </w:rPr>
        <w:t>.</w:t>
      </w:r>
    </w:p>
    <w:p w14:paraId="5DFFAF51" w14:textId="50C7133B" w:rsidR="000170FB" w:rsidRPr="00D5674C" w:rsidRDefault="003B6A6F" w:rsidP="003B6A6F">
      <w:pPr>
        <w:pStyle w:val="Bodytext120"/>
        <w:shd w:val="clear" w:color="auto" w:fill="auto"/>
        <w:tabs>
          <w:tab w:val="left" w:pos="810"/>
        </w:tabs>
        <w:spacing w:before="120" w:line="240" w:lineRule="auto"/>
        <w:ind w:firstLine="342"/>
        <w:jc w:val="both"/>
        <w:rPr>
          <w:i w:val="0"/>
          <w:sz w:val="22"/>
        </w:rPr>
      </w:pPr>
      <w:r w:rsidRPr="003B6A6F">
        <w:rPr>
          <w:b/>
          <w:i w:val="0"/>
          <w:sz w:val="22"/>
        </w:rPr>
        <w:t>19.</w:t>
      </w:r>
      <w:r>
        <w:rPr>
          <w:i w:val="0"/>
          <w:sz w:val="22"/>
        </w:rPr>
        <w:tab/>
      </w:r>
      <w:r w:rsidR="00197A14" w:rsidRPr="00D5674C">
        <w:rPr>
          <w:i w:val="0"/>
          <w:sz w:val="22"/>
        </w:rPr>
        <w:t xml:space="preserve">After section </w:t>
      </w:r>
      <w:r w:rsidR="00197A14" w:rsidRPr="00D5674C">
        <w:rPr>
          <w:rStyle w:val="Bodytext20MingLiU0"/>
          <w:rFonts w:ascii="Times New Roman" w:hAnsi="Times New Roman"/>
          <w:i w:val="0"/>
          <w:spacing w:val="0"/>
        </w:rPr>
        <w:t>4</w:t>
      </w:r>
      <w:r w:rsidR="007C54F2">
        <w:rPr>
          <w:rStyle w:val="Bodytext20MingLiU0"/>
          <w:rFonts w:ascii="Times New Roman" w:hAnsi="Times New Roman"/>
          <w:i w:val="0"/>
          <w:smallCaps/>
          <w:spacing w:val="0"/>
        </w:rPr>
        <w:t>b</w:t>
      </w:r>
      <w:r w:rsidR="00197A14" w:rsidRPr="00D5674C">
        <w:rPr>
          <w:rStyle w:val="Bodytext20MingLiU0"/>
          <w:rFonts w:ascii="Times New Roman" w:hAnsi="Times New Roman"/>
          <w:i w:val="0"/>
          <w:spacing w:val="0"/>
        </w:rPr>
        <w:t xml:space="preserve"> </w:t>
      </w:r>
      <w:r w:rsidR="00197A14" w:rsidRPr="00D5674C">
        <w:rPr>
          <w:i w:val="0"/>
          <w:sz w:val="22"/>
        </w:rPr>
        <w:t>of the Principal Act the following section is inserted:</w:t>
      </w:r>
    </w:p>
    <w:p w14:paraId="34F58FD1" w14:textId="77777777" w:rsidR="000170FB" w:rsidRPr="00D5674C" w:rsidRDefault="00197A14" w:rsidP="003B6A6F">
      <w:pPr>
        <w:pStyle w:val="Bodytext201"/>
        <w:shd w:val="clear" w:color="auto" w:fill="auto"/>
        <w:spacing w:before="120" w:after="60" w:line="240" w:lineRule="auto"/>
        <w:ind w:firstLine="0"/>
        <w:jc w:val="both"/>
        <w:rPr>
          <w:b/>
        </w:rPr>
      </w:pPr>
      <w:r w:rsidRPr="00D5674C">
        <w:rPr>
          <w:b/>
        </w:rPr>
        <w:t>Sale value of goods embodying computer programs</w:t>
      </w:r>
    </w:p>
    <w:p w14:paraId="4B9B1327" w14:textId="0CAD3B12" w:rsidR="000170FB" w:rsidRPr="005374A8" w:rsidRDefault="00197A14" w:rsidP="00BA745D">
      <w:pPr>
        <w:pStyle w:val="Bodytext201"/>
        <w:shd w:val="clear" w:color="auto" w:fill="auto"/>
        <w:spacing w:before="120" w:line="240" w:lineRule="auto"/>
        <w:ind w:firstLine="405"/>
        <w:jc w:val="both"/>
      </w:pPr>
      <w:r w:rsidRPr="005374A8">
        <w:rPr>
          <w:rStyle w:val="Bodytext20MingLiU0"/>
          <w:rFonts w:ascii="Times New Roman" w:hAnsi="Times New Roman"/>
          <w:spacing w:val="0"/>
        </w:rPr>
        <w:t>“4</w:t>
      </w:r>
      <w:r w:rsidR="007C54F2">
        <w:rPr>
          <w:rStyle w:val="Bodytext20MingLiU0"/>
          <w:rFonts w:ascii="Times New Roman" w:hAnsi="Times New Roman"/>
          <w:smallCaps/>
          <w:spacing w:val="0"/>
        </w:rPr>
        <w:t>c</w:t>
      </w:r>
      <w:r w:rsidRPr="005374A8">
        <w:rPr>
          <w:rStyle w:val="Bodytext20MingLiU0"/>
          <w:rFonts w:ascii="Times New Roman" w:hAnsi="Times New Roman"/>
          <w:spacing w:val="0"/>
        </w:rPr>
        <w:t xml:space="preserve">. </w:t>
      </w:r>
      <w:r w:rsidRPr="005374A8">
        <w:t xml:space="preserve">Where imported goods have, after </w:t>
      </w:r>
      <w:r w:rsidRPr="005374A8">
        <w:rPr>
          <w:rStyle w:val="Bodytext20MingLiU0"/>
          <w:rFonts w:ascii="Times New Roman" w:hAnsi="Times New Roman"/>
          <w:spacing w:val="0"/>
        </w:rPr>
        <w:t xml:space="preserve">22 </w:t>
      </w:r>
      <w:r w:rsidRPr="005374A8">
        <w:t xml:space="preserve">December </w:t>
      </w:r>
      <w:r w:rsidRPr="005374A8">
        <w:rPr>
          <w:rStyle w:val="Bodytext20MingLiU0"/>
          <w:rFonts w:ascii="Times New Roman" w:hAnsi="Times New Roman"/>
          <w:spacing w:val="0"/>
        </w:rPr>
        <w:t xml:space="preserve">1988, </w:t>
      </w:r>
      <w:r w:rsidRPr="005374A8">
        <w:t xml:space="preserve">been purchased by a registered person who has quoted the person’s certificate in respect of those goods and who has applied those goods to the person’s own use, being goods in which, or in part of which, a computer program has been embodied, then, for the purposes of this Act, subject to subsection </w:t>
      </w:r>
      <w:r w:rsidRPr="005374A8">
        <w:rPr>
          <w:rStyle w:val="Bodytext20MingLiU"/>
          <w:rFonts w:ascii="Times New Roman" w:hAnsi="Times New Roman"/>
          <w:spacing w:val="0"/>
        </w:rPr>
        <w:t xml:space="preserve">18 (5b) </w:t>
      </w:r>
      <w:r w:rsidRPr="005374A8">
        <w:t xml:space="preserve">of the </w:t>
      </w:r>
      <w:r w:rsidRPr="005374A8">
        <w:rPr>
          <w:rStyle w:val="Bodytext20Italic"/>
        </w:rPr>
        <w:t>Sales Tax Assessment Act (No. 1) 1930</w:t>
      </w:r>
      <w:r w:rsidRPr="005374A8">
        <w:t xml:space="preserve"> as that subsection is applied by section </w:t>
      </w:r>
      <w:r w:rsidRPr="005374A8">
        <w:rPr>
          <w:rStyle w:val="Bodytext20MingLiU0"/>
          <w:rFonts w:ascii="Times New Roman" w:hAnsi="Times New Roman"/>
          <w:spacing w:val="0"/>
        </w:rPr>
        <w:t xml:space="preserve">12 </w:t>
      </w:r>
      <w:r w:rsidRPr="005374A8">
        <w:t xml:space="preserve">of this Act, but notwithstanding section </w:t>
      </w:r>
      <w:r w:rsidRPr="005374A8">
        <w:rPr>
          <w:rStyle w:val="Bodytext20MingLiU0"/>
          <w:rFonts w:ascii="Times New Roman" w:hAnsi="Times New Roman"/>
          <w:spacing w:val="0"/>
        </w:rPr>
        <w:t xml:space="preserve">4 </w:t>
      </w:r>
      <w:r w:rsidRPr="005374A8">
        <w:t xml:space="preserve">or </w:t>
      </w:r>
      <w:r w:rsidRPr="005374A8">
        <w:rPr>
          <w:rStyle w:val="Bodytext20MingLiU"/>
          <w:rFonts w:ascii="Times New Roman" w:hAnsi="Times New Roman"/>
          <w:spacing w:val="0"/>
        </w:rPr>
        <w:t xml:space="preserve">4a, </w:t>
      </w:r>
      <w:r w:rsidRPr="005374A8">
        <w:t>the amount that would be the sale value of the goods apart from this section is to be reduced by so much of that amount as is attributable to:</w:t>
      </w:r>
    </w:p>
    <w:p w14:paraId="173A8AEC" w14:textId="77777777" w:rsidR="000170FB" w:rsidRPr="005374A8" w:rsidRDefault="00D5674C" w:rsidP="00BA745D">
      <w:pPr>
        <w:pStyle w:val="Bodytext201"/>
        <w:shd w:val="clear" w:color="auto" w:fill="auto"/>
        <w:spacing w:before="120" w:line="240" w:lineRule="auto"/>
        <w:ind w:left="720" w:hanging="360"/>
        <w:jc w:val="both"/>
      </w:pPr>
      <w:r>
        <w:t xml:space="preserve">(a) </w:t>
      </w:r>
      <w:r w:rsidR="00197A14" w:rsidRPr="005374A8">
        <w:t>the computer program (not being a computer program embodied in a microchip); or</w:t>
      </w:r>
    </w:p>
    <w:p w14:paraId="3BF04BB6" w14:textId="79EF1914" w:rsidR="000170FB" w:rsidRPr="005374A8" w:rsidRDefault="00D5674C" w:rsidP="00BA745D">
      <w:pPr>
        <w:pStyle w:val="Bodytext201"/>
        <w:shd w:val="clear" w:color="auto" w:fill="auto"/>
        <w:spacing w:before="120" w:line="240" w:lineRule="auto"/>
        <w:ind w:left="720" w:hanging="360"/>
        <w:jc w:val="both"/>
      </w:pPr>
      <w:r>
        <w:t xml:space="preserve">(b) </w:t>
      </w:r>
      <w:r w:rsidR="00197A14" w:rsidRPr="005374A8">
        <w:t xml:space="preserve">except where the only computer programs embodied in the goods are embodied in microchips—any other part of the goods the sale value of which would, if sold separately, be exempt from sales tax under item 51 of the First Schedule to the </w:t>
      </w:r>
      <w:r w:rsidR="00197A14" w:rsidRPr="005374A8">
        <w:rPr>
          <w:rStyle w:val="Bodytext20Italic"/>
        </w:rPr>
        <w:t>Sales Tax (Exemptions and Classifications) Act 1935</w:t>
      </w:r>
      <w:r w:rsidR="007C54F2" w:rsidRPr="007C54F2">
        <w:rPr>
          <w:rStyle w:val="Bodytext20Italic"/>
          <w:i w:val="0"/>
        </w:rPr>
        <w:t>”</w:t>
      </w:r>
      <w:r w:rsidR="00197A14" w:rsidRPr="007C54F2">
        <w:rPr>
          <w:rStyle w:val="Bodytext20Italic"/>
        </w:rPr>
        <w:t>.</w:t>
      </w:r>
    </w:p>
    <w:p w14:paraId="0C956601" w14:textId="77777777" w:rsidR="00D5674C" w:rsidRDefault="00D5674C">
      <w:pPr>
        <w:rPr>
          <w:rStyle w:val="Bodytext141"/>
          <w:rFonts w:eastAsia="Courier New"/>
        </w:rPr>
      </w:pPr>
      <w:r>
        <w:rPr>
          <w:rStyle w:val="Bodytext141"/>
          <w:rFonts w:eastAsia="Courier New"/>
          <w:i w:val="0"/>
          <w:iCs w:val="0"/>
        </w:rPr>
        <w:br w:type="page"/>
      </w:r>
    </w:p>
    <w:p w14:paraId="5A76E285" w14:textId="77777777" w:rsidR="000170FB" w:rsidRPr="00D5674C" w:rsidRDefault="00197A14" w:rsidP="00BA745D">
      <w:pPr>
        <w:pStyle w:val="Bodytext201"/>
        <w:shd w:val="clear" w:color="auto" w:fill="auto"/>
        <w:spacing w:before="120" w:line="240" w:lineRule="auto"/>
        <w:ind w:firstLine="0"/>
        <w:jc w:val="center"/>
        <w:rPr>
          <w:b/>
        </w:rPr>
      </w:pPr>
      <w:r w:rsidRPr="007C54F2">
        <w:rPr>
          <w:b/>
          <w:sz w:val="24"/>
        </w:rPr>
        <w:lastRenderedPageBreak/>
        <w:t>PART 10—AMENDMENT OF THE SALES TAX ASSESSMENT ACT</w:t>
      </w:r>
      <w:r w:rsidR="00F75711" w:rsidRPr="007C54F2">
        <w:rPr>
          <w:b/>
          <w:sz w:val="24"/>
        </w:rPr>
        <w:t xml:space="preserve"> </w:t>
      </w:r>
      <w:r w:rsidRPr="007C54F2">
        <w:rPr>
          <w:b/>
          <w:sz w:val="24"/>
        </w:rPr>
        <w:t>(No. 9) 1930</w:t>
      </w:r>
    </w:p>
    <w:p w14:paraId="1DDCDDF6" w14:textId="77777777" w:rsidR="000170FB" w:rsidRPr="00D5674C" w:rsidRDefault="00197A14" w:rsidP="00D5674C">
      <w:pPr>
        <w:pStyle w:val="Bodytext201"/>
        <w:shd w:val="clear" w:color="auto" w:fill="auto"/>
        <w:spacing w:before="120" w:after="60" w:line="240" w:lineRule="auto"/>
        <w:ind w:firstLine="0"/>
        <w:jc w:val="both"/>
        <w:rPr>
          <w:b/>
        </w:rPr>
      </w:pPr>
      <w:r w:rsidRPr="00D5674C">
        <w:rPr>
          <w:b/>
        </w:rPr>
        <w:t>Principal Act</w:t>
      </w:r>
    </w:p>
    <w:p w14:paraId="3D3BF172" w14:textId="1BB3249B" w:rsidR="000170FB" w:rsidRPr="00896CBA" w:rsidRDefault="003B6A6F" w:rsidP="003B6A6F">
      <w:pPr>
        <w:pStyle w:val="Bodytext120"/>
        <w:shd w:val="clear" w:color="auto" w:fill="auto"/>
        <w:tabs>
          <w:tab w:val="left" w:pos="810"/>
        </w:tabs>
        <w:spacing w:before="120" w:line="240" w:lineRule="auto"/>
        <w:ind w:firstLine="342"/>
        <w:jc w:val="both"/>
        <w:rPr>
          <w:i w:val="0"/>
          <w:sz w:val="22"/>
        </w:rPr>
      </w:pPr>
      <w:r w:rsidRPr="003B6A6F">
        <w:rPr>
          <w:b/>
          <w:i w:val="0"/>
          <w:sz w:val="22"/>
        </w:rPr>
        <w:t>20.</w:t>
      </w:r>
      <w:r>
        <w:rPr>
          <w:i w:val="0"/>
          <w:sz w:val="22"/>
        </w:rPr>
        <w:tab/>
      </w:r>
      <w:r w:rsidR="00197A14" w:rsidRPr="00896CBA">
        <w:rPr>
          <w:i w:val="0"/>
          <w:sz w:val="22"/>
        </w:rPr>
        <w:t xml:space="preserve">In this Part, </w:t>
      </w:r>
      <w:r w:rsidR="00197A14" w:rsidRPr="007C54F2">
        <w:rPr>
          <w:b/>
          <w:i w:val="0"/>
          <w:sz w:val="22"/>
        </w:rPr>
        <w:t xml:space="preserve">“Principal Act” </w:t>
      </w:r>
      <w:r w:rsidR="00197A14" w:rsidRPr="00896CBA">
        <w:rPr>
          <w:i w:val="0"/>
          <w:sz w:val="22"/>
        </w:rPr>
        <w:t xml:space="preserve">means the </w:t>
      </w:r>
      <w:r w:rsidR="00197A14" w:rsidRPr="00896CBA">
        <w:rPr>
          <w:rStyle w:val="Bodytext20Italic"/>
          <w:i/>
        </w:rPr>
        <w:t>Sales Tax Assessment Act (No. 9) 1930</w:t>
      </w:r>
      <w:r w:rsidR="007C54F2" w:rsidRPr="007C54F2">
        <w:rPr>
          <w:rStyle w:val="Bodytext20Italic"/>
          <w:vertAlign w:val="superscript"/>
        </w:rPr>
        <w:t>9</w:t>
      </w:r>
      <w:r w:rsidR="00197A14" w:rsidRPr="00896CBA">
        <w:rPr>
          <w:rStyle w:val="Bodytext20Italic"/>
          <w:i/>
        </w:rPr>
        <w:t>.</w:t>
      </w:r>
    </w:p>
    <w:p w14:paraId="3FAA7C67" w14:textId="77777777" w:rsidR="000170FB" w:rsidRPr="005374A8" w:rsidRDefault="003B6A6F" w:rsidP="003B6A6F">
      <w:pPr>
        <w:pStyle w:val="Bodytext120"/>
        <w:shd w:val="clear" w:color="auto" w:fill="auto"/>
        <w:tabs>
          <w:tab w:val="left" w:pos="810"/>
        </w:tabs>
        <w:spacing w:before="120" w:line="240" w:lineRule="auto"/>
        <w:ind w:firstLine="342"/>
        <w:jc w:val="both"/>
        <w:rPr>
          <w:sz w:val="22"/>
        </w:rPr>
      </w:pPr>
      <w:r w:rsidRPr="003B6A6F">
        <w:rPr>
          <w:b/>
          <w:i w:val="0"/>
          <w:sz w:val="22"/>
        </w:rPr>
        <w:t>21.</w:t>
      </w:r>
      <w:r>
        <w:rPr>
          <w:i w:val="0"/>
          <w:sz w:val="22"/>
        </w:rPr>
        <w:tab/>
      </w:r>
      <w:r w:rsidR="00197A14" w:rsidRPr="00896CBA">
        <w:rPr>
          <w:i w:val="0"/>
          <w:sz w:val="22"/>
        </w:rPr>
        <w:t xml:space="preserve">After section </w:t>
      </w:r>
      <w:r w:rsidR="00197A14" w:rsidRPr="00896CBA">
        <w:rPr>
          <w:rStyle w:val="Bodytext20MingLiU"/>
          <w:rFonts w:ascii="Times New Roman" w:hAnsi="Times New Roman"/>
          <w:i w:val="0"/>
          <w:spacing w:val="0"/>
        </w:rPr>
        <w:t xml:space="preserve">4a </w:t>
      </w:r>
      <w:r w:rsidR="00197A14" w:rsidRPr="00896CBA">
        <w:rPr>
          <w:i w:val="0"/>
          <w:sz w:val="22"/>
        </w:rPr>
        <w:t>of the Principal Act the following section is inserted</w:t>
      </w:r>
      <w:r w:rsidR="00197A14" w:rsidRPr="005374A8">
        <w:rPr>
          <w:sz w:val="22"/>
        </w:rPr>
        <w:t>:</w:t>
      </w:r>
    </w:p>
    <w:p w14:paraId="0A735B08" w14:textId="77777777" w:rsidR="000170FB" w:rsidRPr="00896CBA" w:rsidRDefault="00197A14" w:rsidP="003B6A6F">
      <w:pPr>
        <w:pStyle w:val="Bodytext201"/>
        <w:shd w:val="clear" w:color="auto" w:fill="auto"/>
        <w:spacing w:before="120" w:after="60" w:line="240" w:lineRule="auto"/>
        <w:ind w:firstLine="0"/>
        <w:jc w:val="both"/>
        <w:rPr>
          <w:b/>
        </w:rPr>
      </w:pPr>
      <w:r w:rsidRPr="00896CBA">
        <w:rPr>
          <w:b/>
        </w:rPr>
        <w:t>Sale value of goods embodying computer programs</w:t>
      </w:r>
    </w:p>
    <w:p w14:paraId="0677ECB2" w14:textId="77777777" w:rsidR="000170FB" w:rsidRPr="005374A8" w:rsidRDefault="00197A14" w:rsidP="00BA745D">
      <w:pPr>
        <w:pStyle w:val="Bodytext201"/>
        <w:shd w:val="clear" w:color="auto" w:fill="auto"/>
        <w:spacing w:before="120" w:line="240" w:lineRule="auto"/>
        <w:ind w:firstLine="360"/>
        <w:jc w:val="both"/>
      </w:pPr>
      <w:r w:rsidRPr="005374A8">
        <w:rPr>
          <w:rStyle w:val="Bodytext20MingLiU"/>
          <w:rFonts w:ascii="Times New Roman" w:hAnsi="Times New Roman"/>
          <w:spacing w:val="0"/>
        </w:rPr>
        <w:t xml:space="preserve">“4b. </w:t>
      </w:r>
      <w:r w:rsidRPr="005374A8">
        <w:t xml:space="preserve">Where goods have, after 22 December 1988, been leased by a registered person, or a person required to be registered, to an unregistered person, or to a registered person who has not quoted the person’s certificate in respect of the lease, being goods in which, or in part of which, a computer program has been embodied, then, for the purposes of this Act, subject to subsection 18 </w:t>
      </w:r>
      <w:r w:rsidRPr="005374A8">
        <w:rPr>
          <w:rStyle w:val="Bodytext20MingLiU"/>
          <w:rFonts w:ascii="Times New Roman" w:hAnsi="Times New Roman"/>
          <w:spacing w:val="0"/>
        </w:rPr>
        <w:t xml:space="preserve">(5b) </w:t>
      </w:r>
      <w:r w:rsidRPr="005374A8">
        <w:t xml:space="preserve">of the </w:t>
      </w:r>
      <w:r w:rsidRPr="005374A8">
        <w:rPr>
          <w:rStyle w:val="Bodytext20Italic"/>
        </w:rPr>
        <w:t>Sales Tax Assessment Act (No. 1) 1930</w:t>
      </w:r>
      <w:r w:rsidRPr="005374A8">
        <w:t xml:space="preserve"> as that subsection is applied by section 12 of this Act, but notwithstanding section </w:t>
      </w:r>
      <w:r w:rsidRPr="005374A8">
        <w:rPr>
          <w:rStyle w:val="Bodytext20MingLiU0"/>
          <w:rFonts w:ascii="Times New Roman" w:hAnsi="Times New Roman"/>
          <w:spacing w:val="0"/>
        </w:rPr>
        <w:t xml:space="preserve">4, </w:t>
      </w:r>
      <w:r w:rsidRPr="005374A8">
        <w:t>the amount that would be the sale value of the goods apart from this section is to be reduced by so much of that amount as is attributable to:</w:t>
      </w:r>
    </w:p>
    <w:p w14:paraId="41C01147" w14:textId="77777777" w:rsidR="000170FB" w:rsidRPr="005374A8" w:rsidRDefault="00896CBA" w:rsidP="00BA745D">
      <w:pPr>
        <w:pStyle w:val="Bodytext201"/>
        <w:shd w:val="clear" w:color="auto" w:fill="auto"/>
        <w:spacing w:before="120" w:line="240" w:lineRule="auto"/>
        <w:ind w:left="720" w:hanging="360"/>
        <w:jc w:val="both"/>
      </w:pPr>
      <w:r>
        <w:t xml:space="preserve">(a) </w:t>
      </w:r>
      <w:r w:rsidR="00197A14" w:rsidRPr="005374A8">
        <w:t>the computer program (not being a computer program embodied in a microchip); or</w:t>
      </w:r>
    </w:p>
    <w:p w14:paraId="00639582" w14:textId="226F6944" w:rsidR="000170FB" w:rsidRPr="005374A8" w:rsidRDefault="00896CBA" w:rsidP="00BA745D">
      <w:pPr>
        <w:pStyle w:val="Bodytext201"/>
        <w:shd w:val="clear" w:color="auto" w:fill="auto"/>
        <w:spacing w:before="120" w:line="240" w:lineRule="auto"/>
        <w:ind w:left="720" w:hanging="360"/>
        <w:jc w:val="both"/>
      </w:pPr>
      <w:r>
        <w:t xml:space="preserve">(b) </w:t>
      </w:r>
      <w:r w:rsidR="00197A14" w:rsidRPr="005374A8">
        <w:t xml:space="preserve">except where the only computer programs embodied in the goods are embodied in microchips—any other part of the goods the sale value of which would, if sold separately, be exempt from sales tax under item 51 of the First Schedule to the </w:t>
      </w:r>
      <w:r w:rsidR="00197A14" w:rsidRPr="005374A8">
        <w:rPr>
          <w:rStyle w:val="Bodytext20Italic"/>
        </w:rPr>
        <w:t>Sales Tax (Exemptions and Classifications) Act 1935</w:t>
      </w:r>
      <w:r w:rsidR="00197A14" w:rsidRPr="007C54F2">
        <w:rPr>
          <w:rStyle w:val="Bodytext20Italic"/>
          <w:i w:val="0"/>
        </w:rPr>
        <w:t>”</w:t>
      </w:r>
      <w:r w:rsidR="00197A14" w:rsidRPr="005374A8">
        <w:rPr>
          <w:rStyle w:val="Bodytext20Italic"/>
        </w:rPr>
        <w:t>.</w:t>
      </w:r>
    </w:p>
    <w:p w14:paraId="076B3EFF" w14:textId="77777777" w:rsidR="000170FB" w:rsidRPr="00896CBA" w:rsidRDefault="00197A14" w:rsidP="00BA745D">
      <w:pPr>
        <w:pStyle w:val="Bodytext201"/>
        <w:shd w:val="clear" w:color="auto" w:fill="auto"/>
        <w:spacing w:before="120" w:line="240" w:lineRule="auto"/>
        <w:ind w:firstLine="0"/>
        <w:jc w:val="center"/>
        <w:rPr>
          <w:b/>
        </w:rPr>
      </w:pPr>
      <w:r w:rsidRPr="007C54F2">
        <w:rPr>
          <w:b/>
          <w:sz w:val="24"/>
        </w:rPr>
        <w:t>PART 11—AMENDMENT OF THE SALES TAX ASSESSMENT ACT</w:t>
      </w:r>
      <w:r w:rsidR="00F75711" w:rsidRPr="007C54F2">
        <w:rPr>
          <w:b/>
          <w:sz w:val="24"/>
        </w:rPr>
        <w:t xml:space="preserve"> </w:t>
      </w:r>
      <w:r w:rsidRPr="007C54F2">
        <w:rPr>
          <w:b/>
          <w:sz w:val="24"/>
        </w:rPr>
        <w:t>(No. 10) 1985</w:t>
      </w:r>
    </w:p>
    <w:p w14:paraId="385C7AE8" w14:textId="77777777" w:rsidR="000170FB" w:rsidRPr="00896CBA" w:rsidRDefault="00197A14" w:rsidP="003B6A6F">
      <w:pPr>
        <w:pStyle w:val="Bodytext201"/>
        <w:shd w:val="clear" w:color="auto" w:fill="auto"/>
        <w:spacing w:before="120" w:after="60" w:line="240" w:lineRule="auto"/>
        <w:ind w:firstLine="0"/>
        <w:jc w:val="both"/>
        <w:rPr>
          <w:b/>
        </w:rPr>
      </w:pPr>
      <w:r w:rsidRPr="00896CBA">
        <w:rPr>
          <w:b/>
        </w:rPr>
        <w:t>Principal Act</w:t>
      </w:r>
    </w:p>
    <w:p w14:paraId="4EE3D5F6" w14:textId="07876DDD" w:rsidR="000170FB" w:rsidRPr="00896CBA" w:rsidRDefault="003B6A6F" w:rsidP="00BA745D">
      <w:pPr>
        <w:pStyle w:val="Bodytext120"/>
        <w:shd w:val="clear" w:color="auto" w:fill="auto"/>
        <w:tabs>
          <w:tab w:val="left" w:pos="810"/>
        </w:tabs>
        <w:spacing w:before="120" w:line="240" w:lineRule="auto"/>
        <w:ind w:firstLine="342"/>
        <w:jc w:val="both"/>
        <w:rPr>
          <w:i w:val="0"/>
          <w:sz w:val="22"/>
        </w:rPr>
      </w:pPr>
      <w:r w:rsidRPr="003B6A6F">
        <w:rPr>
          <w:b/>
          <w:i w:val="0"/>
          <w:sz w:val="22"/>
        </w:rPr>
        <w:t>22.</w:t>
      </w:r>
      <w:r>
        <w:rPr>
          <w:i w:val="0"/>
          <w:sz w:val="22"/>
        </w:rPr>
        <w:tab/>
      </w:r>
      <w:r w:rsidR="00197A14" w:rsidRPr="00896CBA">
        <w:rPr>
          <w:i w:val="0"/>
          <w:sz w:val="22"/>
        </w:rPr>
        <w:t xml:space="preserve">In this Part, “Principal Act” means the </w:t>
      </w:r>
      <w:r w:rsidR="00197A14" w:rsidRPr="007C54F2">
        <w:rPr>
          <w:rStyle w:val="Bodytext20Italic"/>
          <w:i/>
        </w:rPr>
        <w:t>Sales Tax Assessment Act (No. 10) 1985</w:t>
      </w:r>
      <w:r w:rsidR="00197A14" w:rsidRPr="00896CBA">
        <w:rPr>
          <w:rStyle w:val="Bodytext20Italic"/>
          <w:vertAlign w:val="superscript"/>
        </w:rPr>
        <w:t>10</w:t>
      </w:r>
      <w:r w:rsidR="00197A14" w:rsidRPr="00896CBA">
        <w:rPr>
          <w:rStyle w:val="Bodytext20Italic"/>
        </w:rPr>
        <w:t>.</w:t>
      </w:r>
    </w:p>
    <w:p w14:paraId="1594180F" w14:textId="77777777" w:rsidR="000170FB" w:rsidRPr="003B6A6F" w:rsidRDefault="00197A14" w:rsidP="003B6A6F">
      <w:pPr>
        <w:pStyle w:val="Bodytext201"/>
        <w:shd w:val="clear" w:color="auto" w:fill="auto"/>
        <w:spacing w:before="120" w:after="60" w:line="240" w:lineRule="auto"/>
        <w:ind w:firstLine="0"/>
        <w:jc w:val="both"/>
        <w:rPr>
          <w:b/>
        </w:rPr>
      </w:pPr>
      <w:r w:rsidRPr="003B6A6F">
        <w:rPr>
          <w:b/>
        </w:rPr>
        <w:t>Sale value</w:t>
      </w:r>
    </w:p>
    <w:p w14:paraId="6D6BBB2F" w14:textId="77777777" w:rsidR="000170FB" w:rsidRPr="00896CBA" w:rsidRDefault="003B6A6F" w:rsidP="00BA745D">
      <w:pPr>
        <w:pStyle w:val="Bodytext120"/>
        <w:shd w:val="clear" w:color="auto" w:fill="auto"/>
        <w:tabs>
          <w:tab w:val="left" w:pos="810"/>
        </w:tabs>
        <w:spacing w:before="120" w:line="240" w:lineRule="auto"/>
        <w:ind w:firstLine="342"/>
        <w:jc w:val="both"/>
        <w:rPr>
          <w:i w:val="0"/>
          <w:sz w:val="22"/>
        </w:rPr>
      </w:pPr>
      <w:r w:rsidRPr="003B6A6F">
        <w:rPr>
          <w:b/>
          <w:i w:val="0"/>
          <w:sz w:val="22"/>
        </w:rPr>
        <w:t>23.</w:t>
      </w:r>
      <w:r>
        <w:rPr>
          <w:i w:val="0"/>
          <w:sz w:val="22"/>
        </w:rPr>
        <w:tab/>
      </w:r>
      <w:r w:rsidR="00197A14" w:rsidRPr="00896CBA">
        <w:rPr>
          <w:i w:val="0"/>
          <w:sz w:val="22"/>
        </w:rPr>
        <w:t>Section 5 of the Principal Act is amended by adding at the end the following subsection:</w:t>
      </w:r>
    </w:p>
    <w:p w14:paraId="58F8DBB4" w14:textId="77777777" w:rsidR="000170FB" w:rsidRPr="005374A8" w:rsidRDefault="00197A14" w:rsidP="00BA745D">
      <w:pPr>
        <w:pStyle w:val="Bodytext201"/>
        <w:shd w:val="clear" w:color="auto" w:fill="auto"/>
        <w:spacing w:before="120" w:line="240" w:lineRule="auto"/>
        <w:ind w:firstLine="360"/>
        <w:jc w:val="both"/>
      </w:pPr>
      <w:r w:rsidRPr="005374A8">
        <w:t>“(2) The amount that would, apart from this subsection, be the sale value of goods (not being a microchip) for the purposes of subsection (1) is to be reduced by so much (if any) of that amount as is attributable to:</w:t>
      </w:r>
    </w:p>
    <w:p w14:paraId="5E117C4E" w14:textId="77777777" w:rsidR="000170FB" w:rsidRPr="005374A8" w:rsidRDefault="00896CBA" w:rsidP="00BA745D">
      <w:pPr>
        <w:pStyle w:val="Bodytext201"/>
        <w:shd w:val="clear" w:color="auto" w:fill="auto"/>
        <w:spacing w:before="120" w:line="240" w:lineRule="auto"/>
        <w:ind w:left="720" w:hanging="360"/>
        <w:jc w:val="both"/>
      </w:pPr>
      <w:r>
        <w:t xml:space="preserve">(a) </w:t>
      </w:r>
      <w:r w:rsidR="00197A14" w:rsidRPr="005374A8">
        <w:t>computer programs (not being computer programs embodied in microchips) embodied in the goods; or</w:t>
      </w:r>
    </w:p>
    <w:p w14:paraId="5FDA9619" w14:textId="77777777" w:rsidR="000170FB" w:rsidRPr="005374A8" w:rsidRDefault="00896CBA" w:rsidP="00BA745D">
      <w:pPr>
        <w:pStyle w:val="Bodytext201"/>
        <w:shd w:val="clear" w:color="auto" w:fill="auto"/>
        <w:spacing w:before="120" w:line="240" w:lineRule="auto"/>
        <w:ind w:left="720" w:hanging="360"/>
        <w:jc w:val="both"/>
      </w:pPr>
      <w:r>
        <w:t xml:space="preserve">(b) </w:t>
      </w:r>
      <w:r w:rsidR="00197A14" w:rsidRPr="005374A8">
        <w:t>except where the only computer programs embodied in the goods are embodied in microchips—any other part of the goods the sale value of which would, if sold separately, be exempt from sales tax</w:t>
      </w:r>
    </w:p>
    <w:p w14:paraId="5FBD2E26" w14:textId="77777777" w:rsidR="00896CBA" w:rsidRDefault="00896CBA">
      <w:pPr>
        <w:rPr>
          <w:rStyle w:val="Bodytext141"/>
          <w:rFonts w:eastAsia="Courier New"/>
        </w:rPr>
      </w:pPr>
      <w:r>
        <w:rPr>
          <w:rStyle w:val="Bodytext141"/>
          <w:rFonts w:eastAsia="Courier New"/>
          <w:i w:val="0"/>
          <w:iCs w:val="0"/>
        </w:rPr>
        <w:br w:type="page"/>
      </w:r>
    </w:p>
    <w:p w14:paraId="77A04550" w14:textId="35249BF7" w:rsidR="000170FB" w:rsidRPr="005374A8" w:rsidRDefault="00197A14" w:rsidP="00BA745D">
      <w:pPr>
        <w:pStyle w:val="Bodytext140"/>
        <w:shd w:val="clear" w:color="auto" w:fill="auto"/>
        <w:spacing w:line="240" w:lineRule="auto"/>
        <w:ind w:left="783" w:hanging="18"/>
      </w:pPr>
      <w:r w:rsidRPr="005374A8">
        <w:rPr>
          <w:rStyle w:val="Bodytext14NotItalic"/>
        </w:rPr>
        <w:lastRenderedPageBreak/>
        <w:t xml:space="preserve">under item 51 of the First Schedule to the </w:t>
      </w:r>
      <w:r w:rsidRPr="005374A8">
        <w:rPr>
          <w:rStyle w:val="Bodytext141"/>
          <w:i/>
          <w:iCs/>
        </w:rPr>
        <w:t>Sales Tax (Exemptions and Classifications) Act 1935.</w:t>
      </w:r>
      <w:r w:rsidR="007C54F2" w:rsidRPr="007C54F2">
        <w:rPr>
          <w:rStyle w:val="Bodytext141"/>
          <w:iCs/>
        </w:rPr>
        <w:t>”</w:t>
      </w:r>
      <w:r w:rsidRPr="005374A8">
        <w:rPr>
          <w:rStyle w:val="Bodytext141"/>
          <w:i/>
          <w:iCs/>
        </w:rPr>
        <w:t>.</w:t>
      </w:r>
    </w:p>
    <w:p w14:paraId="5A900246" w14:textId="6056BE44" w:rsidR="000170FB" w:rsidRPr="007C54F2" w:rsidRDefault="00197A14" w:rsidP="003B6A6F">
      <w:pPr>
        <w:pStyle w:val="Bodytext201"/>
        <w:shd w:val="clear" w:color="auto" w:fill="auto"/>
        <w:spacing w:before="120" w:line="240" w:lineRule="auto"/>
        <w:ind w:firstLine="0"/>
        <w:jc w:val="center"/>
        <w:rPr>
          <w:b/>
          <w:sz w:val="24"/>
        </w:rPr>
      </w:pPr>
      <w:r w:rsidRPr="007C54F2">
        <w:rPr>
          <w:b/>
          <w:sz w:val="24"/>
        </w:rPr>
        <w:t>PART 12—AMENDMENT OF THE SALES TAX PROCEDURE ACT</w:t>
      </w:r>
      <w:r w:rsidR="007C54F2" w:rsidRPr="007C54F2">
        <w:rPr>
          <w:b/>
          <w:sz w:val="24"/>
        </w:rPr>
        <w:t xml:space="preserve"> </w:t>
      </w:r>
      <w:r w:rsidRPr="007C54F2">
        <w:rPr>
          <w:b/>
          <w:sz w:val="24"/>
        </w:rPr>
        <w:t>1934</w:t>
      </w:r>
    </w:p>
    <w:p w14:paraId="61B42D24" w14:textId="77777777" w:rsidR="000170FB" w:rsidRPr="00896CBA" w:rsidRDefault="00197A14" w:rsidP="00896CBA">
      <w:pPr>
        <w:pStyle w:val="Bodytext201"/>
        <w:shd w:val="clear" w:color="auto" w:fill="auto"/>
        <w:spacing w:before="120" w:after="60" w:line="240" w:lineRule="auto"/>
        <w:ind w:firstLine="0"/>
        <w:jc w:val="both"/>
        <w:rPr>
          <w:b/>
        </w:rPr>
      </w:pPr>
      <w:r w:rsidRPr="00896CBA">
        <w:rPr>
          <w:b/>
        </w:rPr>
        <w:t>Principal Act</w:t>
      </w:r>
    </w:p>
    <w:p w14:paraId="5834A5A1" w14:textId="49A1518E" w:rsidR="000170FB" w:rsidRPr="00896CBA" w:rsidRDefault="003B6A6F" w:rsidP="00BA745D">
      <w:pPr>
        <w:pStyle w:val="Bodytext120"/>
        <w:shd w:val="clear" w:color="auto" w:fill="auto"/>
        <w:tabs>
          <w:tab w:val="left" w:pos="810"/>
        </w:tabs>
        <w:spacing w:before="120" w:line="240" w:lineRule="auto"/>
        <w:ind w:firstLine="342"/>
        <w:jc w:val="both"/>
        <w:rPr>
          <w:i w:val="0"/>
          <w:sz w:val="22"/>
        </w:rPr>
      </w:pPr>
      <w:r w:rsidRPr="003B6A6F">
        <w:rPr>
          <w:b/>
          <w:i w:val="0"/>
          <w:sz w:val="22"/>
        </w:rPr>
        <w:t>24.</w:t>
      </w:r>
      <w:r>
        <w:rPr>
          <w:i w:val="0"/>
          <w:sz w:val="22"/>
        </w:rPr>
        <w:tab/>
      </w:r>
      <w:r w:rsidR="00197A14" w:rsidRPr="00896CBA">
        <w:rPr>
          <w:i w:val="0"/>
          <w:sz w:val="22"/>
        </w:rPr>
        <w:t xml:space="preserve">In this Part, “Principal Act” means the </w:t>
      </w:r>
      <w:r w:rsidR="00197A14" w:rsidRPr="00896CBA">
        <w:rPr>
          <w:rStyle w:val="Bodytext20Italic"/>
          <w:i/>
        </w:rPr>
        <w:t>Sales Tax Procedure Act 1934</w:t>
      </w:r>
      <w:r w:rsidR="007C54F2" w:rsidRPr="007C54F2">
        <w:rPr>
          <w:rStyle w:val="Bodytext20Italic"/>
        </w:rPr>
        <w:t>”</w:t>
      </w:r>
      <w:r w:rsidR="00197A14" w:rsidRPr="00896CBA">
        <w:rPr>
          <w:rStyle w:val="Bodytext20Italic"/>
          <w:i/>
        </w:rPr>
        <w:t>.</w:t>
      </w:r>
    </w:p>
    <w:p w14:paraId="76C2EC60" w14:textId="0D691DBD" w:rsidR="000170FB" w:rsidRPr="00896CBA" w:rsidRDefault="003B6A6F" w:rsidP="00BA745D">
      <w:pPr>
        <w:pStyle w:val="Bodytext120"/>
        <w:shd w:val="clear" w:color="auto" w:fill="auto"/>
        <w:tabs>
          <w:tab w:val="left" w:pos="810"/>
        </w:tabs>
        <w:spacing w:before="120" w:line="240" w:lineRule="auto"/>
        <w:ind w:firstLine="342"/>
        <w:jc w:val="both"/>
        <w:rPr>
          <w:i w:val="0"/>
          <w:sz w:val="22"/>
        </w:rPr>
      </w:pPr>
      <w:r w:rsidRPr="003B6A6F">
        <w:rPr>
          <w:b/>
          <w:i w:val="0"/>
          <w:sz w:val="22"/>
        </w:rPr>
        <w:t>25.</w:t>
      </w:r>
      <w:r>
        <w:rPr>
          <w:i w:val="0"/>
          <w:sz w:val="22"/>
        </w:rPr>
        <w:tab/>
      </w:r>
      <w:r w:rsidR="00197A14" w:rsidRPr="00896CBA">
        <w:rPr>
          <w:i w:val="0"/>
          <w:sz w:val="22"/>
        </w:rPr>
        <w:t xml:space="preserve">After section </w:t>
      </w:r>
      <w:r w:rsidR="00197A14" w:rsidRPr="00896CBA">
        <w:rPr>
          <w:rStyle w:val="Bodytext20MingLiU0"/>
          <w:rFonts w:ascii="Times New Roman" w:hAnsi="Times New Roman"/>
          <w:i w:val="0"/>
          <w:spacing w:val="0"/>
        </w:rPr>
        <w:t>12</w:t>
      </w:r>
      <w:r w:rsidR="007C54F2">
        <w:rPr>
          <w:rStyle w:val="Bodytext20MingLiU0"/>
          <w:rFonts w:ascii="Times New Roman" w:hAnsi="Times New Roman"/>
          <w:i w:val="0"/>
          <w:smallCaps/>
          <w:spacing w:val="0"/>
        </w:rPr>
        <w:t>e</w:t>
      </w:r>
      <w:r w:rsidR="00197A14" w:rsidRPr="00896CBA">
        <w:rPr>
          <w:rStyle w:val="Bodytext20MingLiU0"/>
          <w:rFonts w:ascii="Times New Roman" w:hAnsi="Times New Roman"/>
          <w:i w:val="0"/>
          <w:spacing w:val="0"/>
        </w:rPr>
        <w:t xml:space="preserve"> </w:t>
      </w:r>
      <w:r w:rsidR="00197A14" w:rsidRPr="00896CBA">
        <w:rPr>
          <w:i w:val="0"/>
          <w:sz w:val="22"/>
        </w:rPr>
        <w:t>of the Principal Act the following section is inserted:</w:t>
      </w:r>
    </w:p>
    <w:p w14:paraId="2EF30561" w14:textId="77777777" w:rsidR="000170FB" w:rsidRPr="00896CBA" w:rsidRDefault="00197A14" w:rsidP="009224C5">
      <w:pPr>
        <w:pStyle w:val="Bodytext201"/>
        <w:shd w:val="clear" w:color="auto" w:fill="auto"/>
        <w:spacing w:before="120" w:after="60" w:line="240" w:lineRule="auto"/>
        <w:ind w:firstLine="0"/>
        <w:jc w:val="both"/>
        <w:rPr>
          <w:b/>
        </w:rPr>
      </w:pPr>
      <w:r w:rsidRPr="00896CBA">
        <w:rPr>
          <w:b/>
        </w:rPr>
        <w:t>Effect of amendments of Sales Tax Acts</w:t>
      </w:r>
    </w:p>
    <w:p w14:paraId="3C22204C" w14:textId="77777777" w:rsidR="000170FB" w:rsidRPr="005374A8" w:rsidRDefault="00197A14" w:rsidP="00BA745D">
      <w:pPr>
        <w:pStyle w:val="Bodytext201"/>
        <w:shd w:val="clear" w:color="auto" w:fill="auto"/>
        <w:spacing w:before="120" w:line="240" w:lineRule="auto"/>
        <w:ind w:firstLine="360"/>
        <w:jc w:val="both"/>
      </w:pPr>
      <w:r w:rsidRPr="005374A8">
        <w:rPr>
          <w:rStyle w:val="Bodytext20MingLiU"/>
          <w:rFonts w:ascii="Times New Roman" w:hAnsi="Times New Roman"/>
          <w:spacing w:val="0"/>
        </w:rPr>
        <w:t xml:space="preserve">“12f. (1) </w:t>
      </w:r>
      <w:r w:rsidRPr="005374A8">
        <w:t>In this section:</w:t>
      </w:r>
    </w:p>
    <w:p w14:paraId="043DD715" w14:textId="77777777" w:rsidR="000170FB" w:rsidRPr="005374A8" w:rsidRDefault="00197A14" w:rsidP="00BA745D">
      <w:pPr>
        <w:pStyle w:val="Bodytext201"/>
        <w:shd w:val="clear" w:color="auto" w:fill="auto"/>
        <w:spacing w:before="120" w:line="240" w:lineRule="auto"/>
        <w:ind w:firstLine="360"/>
        <w:jc w:val="both"/>
      </w:pPr>
      <w:r w:rsidRPr="005374A8">
        <w:t>‘amending provision’ means a provision of an Act that amends:</w:t>
      </w:r>
    </w:p>
    <w:p w14:paraId="53710171" w14:textId="77777777" w:rsidR="000170FB" w:rsidRPr="005374A8" w:rsidRDefault="009224C5" w:rsidP="00BA745D">
      <w:pPr>
        <w:pStyle w:val="Bodytext201"/>
        <w:shd w:val="clear" w:color="auto" w:fill="auto"/>
        <w:spacing w:before="120" w:line="240" w:lineRule="auto"/>
        <w:ind w:left="720" w:firstLine="360"/>
        <w:jc w:val="both"/>
      </w:pPr>
      <w:r>
        <w:t xml:space="preserve">(a) </w:t>
      </w:r>
      <w:r w:rsidR="00197A14" w:rsidRPr="005374A8">
        <w:t>this Act; or</w:t>
      </w:r>
    </w:p>
    <w:p w14:paraId="31512A76" w14:textId="77777777" w:rsidR="000170FB" w:rsidRPr="005374A8" w:rsidRDefault="009224C5" w:rsidP="00BA745D">
      <w:pPr>
        <w:pStyle w:val="Bodytext201"/>
        <w:shd w:val="clear" w:color="auto" w:fill="auto"/>
        <w:spacing w:before="120" w:line="240" w:lineRule="auto"/>
        <w:ind w:left="1395" w:hanging="315"/>
        <w:jc w:val="both"/>
      </w:pPr>
      <w:r>
        <w:t xml:space="preserve">(b) </w:t>
      </w:r>
      <w:r w:rsidR="00197A14" w:rsidRPr="005374A8">
        <w:t>an Act imposing, or relating to the imposition, assessment and collection of, a tax on the sale value of goods; or</w:t>
      </w:r>
    </w:p>
    <w:p w14:paraId="11D6C59D" w14:textId="27570B37" w:rsidR="000170FB" w:rsidRPr="005374A8" w:rsidRDefault="009224C5" w:rsidP="00BA745D">
      <w:pPr>
        <w:pStyle w:val="Bodytext201"/>
        <w:shd w:val="clear" w:color="auto" w:fill="auto"/>
        <w:spacing w:before="120" w:line="240" w:lineRule="auto"/>
        <w:ind w:left="720" w:firstLine="360"/>
        <w:jc w:val="both"/>
      </w:pPr>
      <w:r>
        <w:rPr>
          <w:rStyle w:val="Bodytext14NotItalic"/>
          <w:i w:val="0"/>
          <w:iCs w:val="0"/>
        </w:rPr>
        <w:t xml:space="preserve">(c) </w:t>
      </w:r>
      <w:r w:rsidR="00197A14" w:rsidRPr="005374A8">
        <w:rPr>
          <w:rStyle w:val="Bodytext14NotItalic"/>
          <w:i w:val="0"/>
          <w:iCs w:val="0"/>
        </w:rPr>
        <w:t xml:space="preserve">the </w:t>
      </w:r>
      <w:r w:rsidR="00197A14" w:rsidRPr="005374A8">
        <w:rPr>
          <w:rStyle w:val="Bodytext141"/>
        </w:rPr>
        <w:t>Sales Tax (Exemptions and Classifications) Act 1935</w:t>
      </w:r>
      <w:r w:rsidR="00197A14" w:rsidRPr="007C54F2">
        <w:rPr>
          <w:rStyle w:val="Bodytext141"/>
          <w:i w:val="0"/>
        </w:rPr>
        <w:t>;</w:t>
      </w:r>
    </w:p>
    <w:p w14:paraId="7767DC38" w14:textId="77777777" w:rsidR="000170FB" w:rsidRPr="005374A8" w:rsidRDefault="00197A14" w:rsidP="00EF37E2">
      <w:pPr>
        <w:pStyle w:val="Bodytext201"/>
        <w:shd w:val="clear" w:color="auto" w:fill="auto"/>
        <w:spacing w:before="120" w:line="240" w:lineRule="auto"/>
        <w:ind w:left="738" w:hanging="378"/>
        <w:jc w:val="both"/>
      </w:pPr>
      <w:r w:rsidRPr="005374A8">
        <w:t>‘postponed day’, in relation</w:t>
      </w:r>
      <w:r w:rsidR="009224C5">
        <w:t xml:space="preserve"> </w:t>
      </w:r>
      <w:r w:rsidRPr="005374A8">
        <w:tab/>
        <w:t>to an amending</w:t>
      </w:r>
      <w:r w:rsidRPr="005374A8">
        <w:tab/>
        <w:t>provisi</w:t>
      </w:r>
      <w:r w:rsidR="009224C5">
        <w:t xml:space="preserve">on, means the </w:t>
      </w:r>
      <w:r w:rsidRPr="005374A8">
        <w:t>28</w:t>
      </w:r>
      <w:r w:rsidRPr="00EF37E2">
        <w:rPr>
          <w:vertAlign w:val="superscript"/>
        </w:rPr>
        <w:t>th</w:t>
      </w:r>
      <w:r w:rsidR="00EF37E2">
        <w:t xml:space="preserve"> </w:t>
      </w:r>
      <w:r w:rsidR="009224C5">
        <w:t xml:space="preserve">day after the day on which the Act </w:t>
      </w:r>
      <w:r w:rsidRPr="005374A8">
        <w:t>containing</w:t>
      </w:r>
      <w:r w:rsidR="00EF37E2">
        <w:t xml:space="preserve"> </w:t>
      </w:r>
      <w:r w:rsidRPr="005374A8">
        <w:t>that provision</w:t>
      </w:r>
      <w:r w:rsidR="00EF37E2">
        <w:t xml:space="preserve"> </w:t>
      </w:r>
      <w:r w:rsidRPr="005374A8">
        <w:t>receives the Royal Assent.</w:t>
      </w:r>
    </w:p>
    <w:p w14:paraId="6678356C" w14:textId="77777777" w:rsidR="000170FB" w:rsidRPr="005374A8" w:rsidRDefault="00197A14" w:rsidP="00BA745D">
      <w:pPr>
        <w:pStyle w:val="Bodytext201"/>
        <w:shd w:val="clear" w:color="auto" w:fill="auto"/>
        <w:spacing w:before="120" w:line="240" w:lineRule="auto"/>
        <w:ind w:firstLine="360"/>
        <w:jc w:val="both"/>
      </w:pPr>
      <w:r w:rsidRPr="005374A8">
        <w:t>“(2) A reference in this section to a person being liable to a sales tax penalty is a reference to:</w:t>
      </w:r>
    </w:p>
    <w:p w14:paraId="2CA64B6C" w14:textId="77777777" w:rsidR="000170FB" w:rsidRPr="005374A8" w:rsidRDefault="00CF184B" w:rsidP="00BA745D">
      <w:pPr>
        <w:pStyle w:val="Bodytext201"/>
        <w:shd w:val="clear" w:color="auto" w:fill="auto"/>
        <w:spacing w:before="120" w:line="240" w:lineRule="auto"/>
        <w:ind w:left="720" w:hanging="360"/>
        <w:jc w:val="both"/>
      </w:pPr>
      <w:r>
        <w:t xml:space="preserve">(a) the person being guilty </w:t>
      </w:r>
      <w:r w:rsidR="00197A14" w:rsidRPr="005374A8">
        <w:t>of an offence; or</w:t>
      </w:r>
    </w:p>
    <w:p w14:paraId="02A84A40" w14:textId="77777777" w:rsidR="000170FB" w:rsidRPr="005374A8" w:rsidRDefault="00CF184B" w:rsidP="00BA745D">
      <w:pPr>
        <w:pStyle w:val="Bodytext201"/>
        <w:shd w:val="clear" w:color="auto" w:fill="auto"/>
        <w:spacing w:before="120" w:line="240" w:lineRule="auto"/>
        <w:ind w:left="720" w:hanging="360"/>
        <w:jc w:val="both"/>
      </w:pPr>
      <w:r>
        <w:t xml:space="preserve">(b) </w:t>
      </w:r>
      <w:r w:rsidR="00197A14" w:rsidRPr="005374A8">
        <w:t>the person being lia</w:t>
      </w:r>
      <w:r>
        <w:t>ble to additional tax</w:t>
      </w:r>
      <w:r>
        <w:tab/>
        <w:t xml:space="preserve">by way of </w:t>
      </w:r>
      <w:r w:rsidR="00197A14" w:rsidRPr="005374A8">
        <w:t>penalty.</w:t>
      </w:r>
    </w:p>
    <w:p w14:paraId="0D352ED4" w14:textId="77777777" w:rsidR="000170FB" w:rsidRPr="005374A8" w:rsidRDefault="00197A14" w:rsidP="00BA745D">
      <w:pPr>
        <w:pStyle w:val="Bodytext201"/>
        <w:shd w:val="clear" w:color="auto" w:fill="auto"/>
        <w:spacing w:before="120" w:line="240" w:lineRule="auto"/>
        <w:ind w:firstLine="360"/>
        <w:jc w:val="both"/>
      </w:pPr>
      <w:r w:rsidRPr="005374A8">
        <w:t>“(3) An amending provision does not have the effect of making a person liable to a sales tax penalty in respect of an act or omission before the postponed day.</w:t>
      </w:r>
    </w:p>
    <w:p w14:paraId="4C52299F" w14:textId="77777777" w:rsidR="000170FB" w:rsidRPr="005374A8" w:rsidRDefault="00197A14" w:rsidP="00BA745D">
      <w:pPr>
        <w:pStyle w:val="Bodytext201"/>
        <w:shd w:val="clear" w:color="auto" w:fill="auto"/>
        <w:spacing w:before="120" w:line="240" w:lineRule="auto"/>
        <w:ind w:firstLine="360"/>
        <w:jc w:val="both"/>
      </w:pPr>
      <w:r w:rsidRPr="005374A8">
        <w:t>“(4) Where, apart from this section, an amending provision would have had the effect of making a person liable to a sales tax penalty because the person contravened a requirement to do something:</w:t>
      </w:r>
    </w:p>
    <w:p w14:paraId="0713A8D9" w14:textId="77777777" w:rsidR="000170FB" w:rsidRPr="005374A8" w:rsidRDefault="00CF184B" w:rsidP="00BA745D">
      <w:pPr>
        <w:pStyle w:val="Bodytext201"/>
        <w:shd w:val="clear" w:color="auto" w:fill="auto"/>
        <w:spacing w:before="120" w:line="240" w:lineRule="auto"/>
        <w:ind w:left="720" w:hanging="360"/>
        <w:jc w:val="both"/>
      </w:pPr>
      <w:r>
        <w:t xml:space="preserve">(a) </w:t>
      </w:r>
      <w:r w:rsidR="00197A14" w:rsidRPr="005374A8">
        <w:t>within a specified period ending before the postponed day; or</w:t>
      </w:r>
    </w:p>
    <w:p w14:paraId="18414D33" w14:textId="77777777" w:rsidR="000170FB" w:rsidRPr="005374A8" w:rsidRDefault="00CF184B" w:rsidP="00BA745D">
      <w:pPr>
        <w:pStyle w:val="Bodytext201"/>
        <w:shd w:val="clear" w:color="auto" w:fill="auto"/>
        <w:spacing w:before="120" w:line="240" w:lineRule="auto"/>
        <w:ind w:left="720" w:hanging="360"/>
        <w:jc w:val="both"/>
      </w:pPr>
      <w:r>
        <w:t xml:space="preserve">(b) </w:t>
      </w:r>
      <w:r w:rsidR="00197A14" w:rsidRPr="005374A8">
        <w:t>before a specified time occurring before the postponed day;</w:t>
      </w:r>
    </w:p>
    <w:p w14:paraId="1C3B5221" w14:textId="77777777" w:rsidR="000170FB" w:rsidRPr="005374A8" w:rsidRDefault="00197A14" w:rsidP="00BA745D">
      <w:pPr>
        <w:pStyle w:val="Bodytext201"/>
        <w:shd w:val="clear" w:color="auto" w:fill="auto"/>
        <w:spacing w:before="120" w:line="240" w:lineRule="auto"/>
        <w:ind w:firstLine="0"/>
        <w:jc w:val="both"/>
      </w:pPr>
      <w:r w:rsidRPr="005374A8">
        <w:t>that requirement has effect by reference to a period ending at the beginning of the postponed day, or by reference to the beginning of the postponed day, as the case may be.”.</w:t>
      </w:r>
    </w:p>
    <w:p w14:paraId="2ACA8319" w14:textId="77777777" w:rsidR="000170FB" w:rsidRPr="007C54F2" w:rsidRDefault="00197A14" w:rsidP="00EF37E2">
      <w:pPr>
        <w:pStyle w:val="Bodytext201"/>
        <w:shd w:val="clear" w:color="auto" w:fill="auto"/>
        <w:spacing w:before="120" w:line="240" w:lineRule="auto"/>
        <w:ind w:firstLine="0"/>
        <w:jc w:val="center"/>
        <w:rPr>
          <w:b/>
          <w:sz w:val="24"/>
        </w:rPr>
      </w:pPr>
      <w:r w:rsidRPr="007C54F2">
        <w:rPr>
          <w:b/>
          <w:sz w:val="24"/>
        </w:rPr>
        <w:t>PART 13—AMENDMENTS OF ACTS</w:t>
      </w:r>
    </w:p>
    <w:p w14:paraId="36141805" w14:textId="77777777" w:rsidR="000170FB" w:rsidRPr="00CF184B" w:rsidRDefault="00197A14" w:rsidP="003B6A6F">
      <w:pPr>
        <w:pStyle w:val="Bodytext201"/>
        <w:shd w:val="clear" w:color="auto" w:fill="auto"/>
        <w:spacing w:before="120" w:after="60" w:line="240" w:lineRule="auto"/>
        <w:ind w:firstLine="0"/>
        <w:jc w:val="both"/>
        <w:rPr>
          <w:b/>
        </w:rPr>
      </w:pPr>
      <w:r w:rsidRPr="00CF184B">
        <w:rPr>
          <w:b/>
        </w:rPr>
        <w:t>Amendments of Acts</w:t>
      </w:r>
    </w:p>
    <w:p w14:paraId="3BEA4BA9" w14:textId="77777777" w:rsidR="000170FB" w:rsidRPr="005374A8" w:rsidRDefault="003B6A6F" w:rsidP="00EF37E2">
      <w:pPr>
        <w:pStyle w:val="Bodytext120"/>
        <w:shd w:val="clear" w:color="auto" w:fill="auto"/>
        <w:tabs>
          <w:tab w:val="left" w:pos="810"/>
        </w:tabs>
        <w:spacing w:before="120" w:line="240" w:lineRule="auto"/>
        <w:ind w:firstLine="342"/>
        <w:jc w:val="both"/>
        <w:rPr>
          <w:sz w:val="22"/>
        </w:rPr>
        <w:sectPr w:rsidR="000170FB" w:rsidRPr="005374A8" w:rsidSect="0016572C">
          <w:pgSz w:w="12240" w:h="15840" w:code="1"/>
          <w:pgMar w:top="1440" w:right="1440" w:bottom="1440" w:left="1440" w:header="540" w:footer="0" w:gutter="0"/>
          <w:cols w:space="720"/>
          <w:noEndnote/>
          <w:titlePg/>
          <w:docGrid w:linePitch="360"/>
        </w:sectPr>
      </w:pPr>
      <w:r w:rsidRPr="003B6A6F">
        <w:rPr>
          <w:b/>
          <w:i w:val="0"/>
          <w:sz w:val="22"/>
        </w:rPr>
        <w:t>26.</w:t>
      </w:r>
      <w:r>
        <w:rPr>
          <w:i w:val="0"/>
          <w:sz w:val="22"/>
        </w:rPr>
        <w:tab/>
      </w:r>
      <w:r w:rsidR="00197A14" w:rsidRPr="00CF184B">
        <w:rPr>
          <w:i w:val="0"/>
          <w:sz w:val="22"/>
        </w:rPr>
        <w:t>The Acts specified in the Schedule are amended as set out in the Schedule</w:t>
      </w:r>
      <w:r w:rsidR="00197A14" w:rsidRPr="005374A8">
        <w:rPr>
          <w:sz w:val="22"/>
        </w:rPr>
        <w:t>.</w:t>
      </w:r>
    </w:p>
    <w:p w14:paraId="2665760D" w14:textId="77777777" w:rsidR="000170FB" w:rsidRPr="007C54F2" w:rsidRDefault="00197A14" w:rsidP="006D2BBB">
      <w:pPr>
        <w:pStyle w:val="Bodytext210"/>
        <w:shd w:val="clear" w:color="auto" w:fill="auto"/>
        <w:spacing w:before="120" w:line="240" w:lineRule="auto"/>
        <w:rPr>
          <w:sz w:val="24"/>
        </w:rPr>
      </w:pPr>
      <w:r w:rsidRPr="007C54F2">
        <w:rPr>
          <w:sz w:val="24"/>
        </w:rPr>
        <w:lastRenderedPageBreak/>
        <w:t>PART 14—APPLICATION</w:t>
      </w:r>
    </w:p>
    <w:p w14:paraId="1D6E9A88" w14:textId="77777777" w:rsidR="000170FB" w:rsidRPr="005374A8" w:rsidRDefault="00197A14" w:rsidP="00BF5536">
      <w:pPr>
        <w:pStyle w:val="Bodytext210"/>
        <w:shd w:val="clear" w:color="auto" w:fill="auto"/>
        <w:spacing w:before="120" w:after="60" w:line="240" w:lineRule="auto"/>
        <w:jc w:val="both"/>
      </w:pPr>
      <w:r w:rsidRPr="005374A8">
        <w:t>Application of amendments</w:t>
      </w:r>
    </w:p>
    <w:p w14:paraId="372B03A9" w14:textId="77777777" w:rsidR="000170FB" w:rsidRPr="00CF184B" w:rsidRDefault="003B6A6F" w:rsidP="006D2BBB">
      <w:pPr>
        <w:pStyle w:val="Bodytext120"/>
        <w:shd w:val="clear" w:color="auto" w:fill="auto"/>
        <w:tabs>
          <w:tab w:val="left" w:pos="810"/>
        </w:tabs>
        <w:spacing w:before="120" w:line="240" w:lineRule="auto"/>
        <w:ind w:firstLine="342"/>
        <w:jc w:val="both"/>
        <w:rPr>
          <w:i w:val="0"/>
          <w:sz w:val="22"/>
        </w:rPr>
      </w:pPr>
      <w:r>
        <w:rPr>
          <w:b/>
          <w:i w:val="0"/>
          <w:sz w:val="22"/>
        </w:rPr>
        <w:t>27.</w:t>
      </w:r>
      <w:r>
        <w:rPr>
          <w:b/>
          <w:i w:val="0"/>
          <w:sz w:val="22"/>
        </w:rPr>
        <w:tab/>
      </w:r>
      <w:r w:rsidR="00197A14" w:rsidRPr="00CF184B">
        <w:rPr>
          <w:b/>
          <w:i w:val="0"/>
          <w:sz w:val="22"/>
        </w:rPr>
        <w:t>(1)</w:t>
      </w:r>
      <w:r w:rsidR="00197A14" w:rsidRPr="00CF184B">
        <w:rPr>
          <w:i w:val="0"/>
          <w:sz w:val="22"/>
        </w:rPr>
        <w:t xml:space="preserve"> The amendments made by Parts 2 to 11, inclusive, apply to transactions, acts and operations effected or done in relation to goods on or after 23 December 1988.</w:t>
      </w:r>
    </w:p>
    <w:p w14:paraId="08384357" w14:textId="77777777" w:rsidR="000170FB" w:rsidRPr="005374A8" w:rsidRDefault="00CF184B" w:rsidP="006D2BBB">
      <w:pPr>
        <w:pStyle w:val="Bodytext201"/>
        <w:shd w:val="clear" w:color="auto" w:fill="auto"/>
        <w:tabs>
          <w:tab w:val="left" w:pos="791"/>
        </w:tabs>
        <w:spacing w:before="120" w:line="240" w:lineRule="auto"/>
        <w:ind w:firstLine="450"/>
        <w:jc w:val="both"/>
      </w:pPr>
      <w:r w:rsidRPr="00CF184B">
        <w:rPr>
          <w:b/>
        </w:rPr>
        <w:t>(2)</w:t>
      </w:r>
      <w:r>
        <w:t xml:space="preserve"> </w:t>
      </w:r>
      <w:r w:rsidR="00197A14" w:rsidRPr="005374A8">
        <w:t>The amendment made by Part 12 applies to amendments made by a provision of this Act and to amendments made by a provision of any Act to which the Royal Assent is given on or after 1 June 1989.</w:t>
      </w:r>
    </w:p>
    <w:p w14:paraId="717C0505" w14:textId="77777777" w:rsidR="000170FB" w:rsidRDefault="00CF184B" w:rsidP="006D2BBB">
      <w:pPr>
        <w:pStyle w:val="Bodytext201"/>
        <w:pBdr>
          <w:bottom w:val="single" w:sz="12" w:space="1" w:color="auto"/>
        </w:pBdr>
        <w:shd w:val="clear" w:color="auto" w:fill="auto"/>
        <w:tabs>
          <w:tab w:val="left" w:pos="791"/>
        </w:tabs>
        <w:spacing w:before="120" w:line="240" w:lineRule="auto"/>
        <w:ind w:firstLine="450"/>
        <w:jc w:val="both"/>
      </w:pPr>
      <w:r w:rsidRPr="00CF184B">
        <w:rPr>
          <w:b/>
        </w:rPr>
        <w:t xml:space="preserve">(3) </w:t>
      </w:r>
      <w:r w:rsidR="00197A14" w:rsidRPr="005374A8">
        <w:t>The amendments made by Part 13 apply to transactions, acts and operations effected or done in relation to goods on or after 1 June 1989.</w:t>
      </w:r>
    </w:p>
    <w:p w14:paraId="5A75AE6A" w14:textId="77777777" w:rsidR="000170FB" w:rsidRPr="005374A8" w:rsidRDefault="00197A14" w:rsidP="00C91D72">
      <w:pPr>
        <w:pStyle w:val="Bodytext190"/>
        <w:shd w:val="clear" w:color="auto" w:fill="auto"/>
        <w:tabs>
          <w:tab w:val="left" w:pos="8370"/>
        </w:tabs>
        <w:spacing w:before="120" w:line="240" w:lineRule="auto"/>
        <w:ind w:firstLine="4320"/>
        <w:jc w:val="both"/>
        <w:rPr>
          <w:sz w:val="22"/>
        </w:rPr>
      </w:pPr>
      <w:r w:rsidRPr="005374A8">
        <w:rPr>
          <w:rStyle w:val="Bodytext1911pt"/>
        </w:rPr>
        <w:t>SCHEDULE</w:t>
      </w:r>
      <w:r w:rsidRPr="005374A8">
        <w:rPr>
          <w:rStyle w:val="Bodytext1911pt"/>
        </w:rPr>
        <w:tab/>
      </w:r>
      <w:r w:rsidR="00D762F5">
        <w:rPr>
          <w:sz w:val="22"/>
        </w:rPr>
        <w:t xml:space="preserve">Section </w:t>
      </w:r>
      <w:r w:rsidRPr="005374A8">
        <w:rPr>
          <w:sz w:val="22"/>
        </w:rPr>
        <w:t>26</w:t>
      </w:r>
    </w:p>
    <w:p w14:paraId="6FB0EF1F" w14:textId="77777777" w:rsidR="00D762F5" w:rsidRDefault="00197A14" w:rsidP="00D762F5">
      <w:pPr>
        <w:pStyle w:val="Bodytext120"/>
        <w:shd w:val="clear" w:color="auto" w:fill="auto"/>
        <w:spacing w:before="120" w:line="240" w:lineRule="auto"/>
        <w:jc w:val="center"/>
        <w:rPr>
          <w:rStyle w:val="Bodytext1211pt"/>
        </w:rPr>
      </w:pPr>
      <w:r w:rsidRPr="005374A8">
        <w:rPr>
          <w:rStyle w:val="Bodytext1211pt"/>
        </w:rPr>
        <w:t xml:space="preserve">AMENDMENTS OF ACTS </w:t>
      </w:r>
    </w:p>
    <w:p w14:paraId="71D27790" w14:textId="77777777" w:rsidR="000170FB" w:rsidRPr="00D762F5" w:rsidRDefault="00197A14" w:rsidP="00D762F5">
      <w:pPr>
        <w:pStyle w:val="Bodytext120"/>
        <w:shd w:val="clear" w:color="auto" w:fill="auto"/>
        <w:spacing w:before="120" w:line="240" w:lineRule="auto"/>
        <w:jc w:val="center"/>
        <w:rPr>
          <w:b/>
          <w:sz w:val="22"/>
        </w:rPr>
      </w:pPr>
      <w:r w:rsidRPr="00D762F5">
        <w:rPr>
          <w:b/>
          <w:sz w:val="22"/>
        </w:rPr>
        <w:t>Sales Tax Assessment Act (No. 1) 1930</w:t>
      </w:r>
    </w:p>
    <w:p w14:paraId="3241C088" w14:textId="5B54AB6F" w:rsidR="000170FB" w:rsidRPr="005374A8" w:rsidRDefault="00197A14" w:rsidP="000C73D7">
      <w:pPr>
        <w:pStyle w:val="Bodytext210"/>
        <w:shd w:val="clear" w:color="auto" w:fill="auto"/>
        <w:spacing w:before="120" w:after="60" w:line="240" w:lineRule="auto"/>
        <w:jc w:val="both"/>
      </w:pPr>
      <w:r w:rsidRPr="005374A8">
        <w:t>Subsection 18</w:t>
      </w:r>
      <w:r w:rsidR="007C54F2">
        <w:rPr>
          <w:smallCaps/>
        </w:rPr>
        <w:t>b</w:t>
      </w:r>
      <w:r w:rsidR="007C54F2">
        <w:t xml:space="preserve"> </w:t>
      </w:r>
      <w:r w:rsidRPr="005374A8">
        <w:t>(1):</w:t>
      </w:r>
    </w:p>
    <w:p w14:paraId="1F83E691" w14:textId="77777777" w:rsidR="000170FB" w:rsidRPr="005374A8" w:rsidRDefault="00197A14" w:rsidP="00C91D72">
      <w:pPr>
        <w:pStyle w:val="Bodytext201"/>
        <w:shd w:val="clear" w:color="auto" w:fill="auto"/>
        <w:spacing w:before="120" w:line="240" w:lineRule="auto"/>
        <w:ind w:firstLine="360"/>
        <w:jc w:val="both"/>
      </w:pPr>
      <w:r w:rsidRPr="005374A8">
        <w:t>Omit all the material after paragraph (a), substitute the following:</w:t>
      </w:r>
    </w:p>
    <w:p w14:paraId="22311541" w14:textId="77777777" w:rsidR="000170FB" w:rsidRPr="005374A8" w:rsidRDefault="00197A14" w:rsidP="00C91D72">
      <w:pPr>
        <w:pStyle w:val="Bodytext201"/>
        <w:shd w:val="clear" w:color="auto" w:fill="auto"/>
        <w:spacing w:before="120" w:line="240" w:lineRule="auto"/>
        <w:ind w:left="810" w:hanging="450"/>
        <w:jc w:val="both"/>
      </w:pPr>
      <w:r w:rsidRPr="005374A8">
        <w:t>“(b) where subparagraph (a) (</w:t>
      </w:r>
      <w:proofErr w:type="spellStart"/>
      <w:r w:rsidRPr="005374A8">
        <w:t>i</w:t>
      </w:r>
      <w:proofErr w:type="spellEnd"/>
      <w:r w:rsidRPr="005374A8">
        <w:t>) applies—valuable consideration has been given by the purchaser or another person to the manufacturer or another person in connection with, or as consideration for, the supply of, or the right to use, the embodied material in the goods; and</w:t>
      </w:r>
    </w:p>
    <w:p w14:paraId="50092A84" w14:textId="77777777" w:rsidR="000170FB" w:rsidRPr="005374A8" w:rsidRDefault="00D762F5" w:rsidP="00C91D72">
      <w:pPr>
        <w:pStyle w:val="Bodytext201"/>
        <w:shd w:val="clear" w:color="auto" w:fill="auto"/>
        <w:spacing w:before="120" w:line="240" w:lineRule="auto"/>
        <w:ind w:left="810" w:hanging="342"/>
        <w:jc w:val="both"/>
      </w:pPr>
      <w:r>
        <w:t xml:space="preserve">(c) </w:t>
      </w:r>
      <w:r w:rsidR="00197A14" w:rsidRPr="005374A8">
        <w:t>where subparagraph (a) (ii) applies—it can reasonably be expected that valuable consideration would be given by a purchaser of the goods or another person to the manufacturer or another person in connection with, or as consideration for, the supply of, or the right to use, the embodied material in the goods; and</w:t>
      </w:r>
    </w:p>
    <w:p w14:paraId="0AB0E3DF" w14:textId="77777777" w:rsidR="000170FB" w:rsidRPr="005374A8" w:rsidRDefault="00D762F5" w:rsidP="00C91D72">
      <w:pPr>
        <w:pStyle w:val="Bodytext201"/>
        <w:shd w:val="clear" w:color="auto" w:fill="auto"/>
        <w:spacing w:before="120" w:line="240" w:lineRule="auto"/>
        <w:ind w:left="810" w:hanging="342"/>
        <w:jc w:val="both"/>
      </w:pPr>
      <w:r>
        <w:t xml:space="preserve">(d) </w:t>
      </w:r>
      <w:r w:rsidR="00197A14" w:rsidRPr="005374A8">
        <w:t>the sale value of the goods would not, but for this section, include an amount equal to the valuable consideration that could reasonably be expected to be given in connection with, or as consideration for, the supply of, or the right to use, the embodied material in the goods if the goods were sold by the manufacturer by wholesale (in this subsection called the ‘wholesale licence fee amount’);</w:t>
      </w:r>
    </w:p>
    <w:p w14:paraId="3F22944A" w14:textId="77777777" w:rsidR="000170FB" w:rsidRPr="005374A8" w:rsidRDefault="00197A14" w:rsidP="00C91D72">
      <w:pPr>
        <w:pStyle w:val="Bodytext201"/>
        <w:shd w:val="clear" w:color="auto" w:fill="auto"/>
        <w:spacing w:before="120" w:line="240" w:lineRule="auto"/>
        <w:ind w:firstLine="0"/>
        <w:jc w:val="both"/>
      </w:pPr>
      <w:r w:rsidRPr="005374A8">
        <w:t xml:space="preserve">the sale value of the goods is, for the purposes of this Act, subject to subsection </w:t>
      </w:r>
      <w:r w:rsidRPr="005374A8">
        <w:rPr>
          <w:rStyle w:val="Bodytext20MingLiU"/>
          <w:rFonts w:ascii="Times New Roman" w:hAnsi="Times New Roman"/>
          <w:spacing w:val="0"/>
        </w:rPr>
        <w:t xml:space="preserve">18 (5b) </w:t>
      </w:r>
      <w:r w:rsidRPr="005374A8">
        <w:t xml:space="preserve">but notwithstanding any other provision of section </w:t>
      </w:r>
      <w:r w:rsidRPr="005374A8">
        <w:rPr>
          <w:rStyle w:val="Bodytext20MingLiU0"/>
          <w:rFonts w:ascii="Times New Roman" w:hAnsi="Times New Roman"/>
          <w:spacing w:val="0"/>
        </w:rPr>
        <w:t xml:space="preserve">18 </w:t>
      </w:r>
      <w:r w:rsidRPr="005374A8">
        <w:t xml:space="preserve">or </w:t>
      </w:r>
      <w:r w:rsidRPr="005374A8">
        <w:rPr>
          <w:rStyle w:val="Bodytext20MingLiU"/>
          <w:rFonts w:ascii="Times New Roman" w:hAnsi="Times New Roman"/>
          <w:spacing w:val="0"/>
        </w:rPr>
        <w:t xml:space="preserve">18a, </w:t>
      </w:r>
      <w:r w:rsidRPr="005374A8">
        <w:t>to be an amount equal to the sum of:</w:t>
      </w:r>
    </w:p>
    <w:p w14:paraId="2C9FB027" w14:textId="77777777" w:rsidR="000170FB" w:rsidRPr="005374A8" w:rsidRDefault="00D762F5" w:rsidP="00C91D72">
      <w:pPr>
        <w:pStyle w:val="Bodytext201"/>
        <w:shd w:val="clear" w:color="auto" w:fill="auto"/>
        <w:spacing w:before="120" w:line="240" w:lineRule="auto"/>
        <w:ind w:left="810" w:hanging="342"/>
        <w:jc w:val="both"/>
      </w:pPr>
      <w:r>
        <w:t xml:space="preserve">(e) </w:t>
      </w:r>
      <w:r w:rsidR="00197A14" w:rsidRPr="005374A8">
        <w:t xml:space="preserve">the amount that would be the sale value of the goods for the purposes of this Act under whichever provision of section </w:t>
      </w:r>
      <w:r w:rsidR="00197A14" w:rsidRPr="005374A8">
        <w:rPr>
          <w:rStyle w:val="Bodytext20MingLiU0"/>
          <w:rFonts w:ascii="Times New Roman" w:hAnsi="Times New Roman"/>
          <w:spacing w:val="0"/>
        </w:rPr>
        <w:t xml:space="preserve">18 </w:t>
      </w:r>
      <w:r w:rsidR="00197A14" w:rsidRPr="005374A8">
        <w:t xml:space="preserve">or </w:t>
      </w:r>
      <w:r w:rsidR="00197A14" w:rsidRPr="005374A8">
        <w:rPr>
          <w:rStyle w:val="Bodytext20MingLiU"/>
          <w:rFonts w:ascii="Times New Roman" w:hAnsi="Times New Roman"/>
          <w:spacing w:val="0"/>
        </w:rPr>
        <w:t xml:space="preserve">18a </w:t>
      </w:r>
      <w:r w:rsidR="00197A14" w:rsidRPr="005374A8">
        <w:t>the sale value of the goods would be determined if this section had not been enacted; and</w:t>
      </w:r>
    </w:p>
    <w:p w14:paraId="053596C6" w14:textId="77777777" w:rsidR="000170FB" w:rsidRDefault="00071EA2" w:rsidP="00C91D72">
      <w:pPr>
        <w:pStyle w:val="Bodytext201"/>
        <w:shd w:val="clear" w:color="auto" w:fill="auto"/>
        <w:spacing w:before="120" w:line="240" w:lineRule="auto"/>
        <w:ind w:left="810" w:hanging="342"/>
        <w:jc w:val="both"/>
      </w:pPr>
      <w:r>
        <w:t xml:space="preserve">(f) </w:t>
      </w:r>
      <w:r w:rsidR="00197A14" w:rsidRPr="005374A8">
        <w:t>the wholesale licence fee amount.”.</w:t>
      </w:r>
    </w:p>
    <w:p w14:paraId="73E5CBCB" w14:textId="77777777" w:rsidR="000C73D7" w:rsidRDefault="000C73D7">
      <w:pPr>
        <w:rPr>
          <w:rStyle w:val="Bodytext1211pt"/>
          <w:rFonts w:eastAsia="Courier New"/>
          <w:b/>
          <w:i w:val="0"/>
          <w:iCs w:val="0"/>
        </w:rPr>
      </w:pPr>
      <w:r>
        <w:rPr>
          <w:rStyle w:val="Bodytext1211pt"/>
          <w:rFonts w:eastAsia="Courier New"/>
          <w:b/>
        </w:rPr>
        <w:br w:type="page"/>
      </w:r>
    </w:p>
    <w:p w14:paraId="51C82ED8" w14:textId="77777777" w:rsidR="00071EA2" w:rsidRDefault="00197A14" w:rsidP="00071EA2">
      <w:pPr>
        <w:pStyle w:val="Bodytext120"/>
        <w:shd w:val="clear" w:color="auto" w:fill="auto"/>
        <w:spacing w:line="240" w:lineRule="auto"/>
        <w:jc w:val="center"/>
        <w:rPr>
          <w:rStyle w:val="Bodytext1211pt"/>
        </w:rPr>
      </w:pPr>
      <w:r w:rsidRPr="00071EA2">
        <w:rPr>
          <w:rStyle w:val="Bodytext1211pt"/>
          <w:b/>
        </w:rPr>
        <w:lastRenderedPageBreak/>
        <w:t>SCHEDULE</w:t>
      </w:r>
      <w:r w:rsidRPr="005374A8">
        <w:rPr>
          <w:rStyle w:val="Bodytext1211pt"/>
        </w:rPr>
        <w:t>—continued</w:t>
      </w:r>
    </w:p>
    <w:p w14:paraId="07B9F74E" w14:textId="77777777" w:rsidR="000170FB" w:rsidRPr="00071EA2" w:rsidRDefault="00197A14" w:rsidP="00E57D2B">
      <w:pPr>
        <w:pStyle w:val="Bodytext120"/>
        <w:shd w:val="clear" w:color="auto" w:fill="auto"/>
        <w:spacing w:before="120" w:line="240" w:lineRule="auto"/>
        <w:jc w:val="center"/>
        <w:rPr>
          <w:b/>
          <w:sz w:val="22"/>
        </w:rPr>
      </w:pPr>
      <w:r w:rsidRPr="00071EA2">
        <w:rPr>
          <w:b/>
          <w:sz w:val="22"/>
        </w:rPr>
        <w:t>Sales Tax Assessment Act (No. 2) 1930</w:t>
      </w:r>
    </w:p>
    <w:p w14:paraId="04510EDB" w14:textId="250F47B8" w:rsidR="000170FB" w:rsidRPr="005374A8" w:rsidRDefault="00197A14" w:rsidP="000C73D7">
      <w:pPr>
        <w:pStyle w:val="Bodytext210"/>
        <w:shd w:val="clear" w:color="auto" w:fill="auto"/>
        <w:spacing w:before="120" w:after="60" w:line="240" w:lineRule="auto"/>
        <w:jc w:val="both"/>
      </w:pPr>
      <w:r w:rsidRPr="005374A8">
        <w:t>Subsection 4</w:t>
      </w:r>
      <w:r w:rsidR="007C54F2">
        <w:rPr>
          <w:smallCaps/>
        </w:rPr>
        <w:t>b</w:t>
      </w:r>
      <w:r w:rsidRPr="005374A8">
        <w:t xml:space="preserve"> (1):</w:t>
      </w:r>
    </w:p>
    <w:p w14:paraId="34B39EC8" w14:textId="77777777" w:rsidR="000170FB" w:rsidRPr="005374A8" w:rsidRDefault="00197A14" w:rsidP="00E57D2B">
      <w:pPr>
        <w:pStyle w:val="Bodytext201"/>
        <w:shd w:val="clear" w:color="auto" w:fill="auto"/>
        <w:spacing w:before="120" w:line="240" w:lineRule="auto"/>
        <w:ind w:firstLine="360"/>
        <w:jc w:val="both"/>
      </w:pPr>
      <w:r w:rsidRPr="005374A8">
        <w:t>Omit all the material after paragraph (b), substitute the following:</w:t>
      </w:r>
    </w:p>
    <w:p w14:paraId="69DF3379" w14:textId="77777777" w:rsidR="000170FB" w:rsidRPr="005374A8" w:rsidRDefault="00197A14" w:rsidP="00E57D2B">
      <w:pPr>
        <w:pStyle w:val="Bodytext201"/>
        <w:shd w:val="clear" w:color="auto" w:fill="auto"/>
        <w:spacing w:before="120" w:line="240" w:lineRule="auto"/>
        <w:ind w:firstLine="360"/>
        <w:jc w:val="both"/>
      </w:pPr>
      <w:r w:rsidRPr="005374A8">
        <w:t>“(c) the sale value of the goods would not, but for this section, include:</w:t>
      </w:r>
    </w:p>
    <w:p w14:paraId="32C69A79" w14:textId="77777777" w:rsidR="000170FB" w:rsidRPr="005374A8" w:rsidRDefault="00071EA2" w:rsidP="00E57D2B">
      <w:pPr>
        <w:pStyle w:val="Bodytext201"/>
        <w:shd w:val="clear" w:color="auto" w:fill="auto"/>
        <w:spacing w:before="120" w:line="240" w:lineRule="auto"/>
        <w:ind w:left="1305" w:hanging="270"/>
        <w:jc w:val="both"/>
      </w:pPr>
      <w:r>
        <w:t>(</w:t>
      </w:r>
      <w:proofErr w:type="spellStart"/>
      <w:r>
        <w:t>i</w:t>
      </w:r>
      <w:proofErr w:type="spellEnd"/>
      <w:r>
        <w:t xml:space="preserve">) </w:t>
      </w:r>
      <w:r w:rsidR="00197A14" w:rsidRPr="005374A8">
        <w:t>if the goods have been sold by retail by a registered person who has quoted the person’s certificate when purchasing the goods—the valuable consideration that could reasonably be expected to have been given in connection with, or as consideration for, the supply of, or the right to use, the embodied material in the goods if the goods had been sold by the registered person by wholesale (in this subsection called the ‘wholesale licence fee amount’); or</w:t>
      </w:r>
    </w:p>
    <w:p w14:paraId="0820F4EB" w14:textId="77777777" w:rsidR="000170FB" w:rsidRPr="005374A8" w:rsidRDefault="00071EA2" w:rsidP="00E57D2B">
      <w:pPr>
        <w:pStyle w:val="Bodytext201"/>
        <w:shd w:val="clear" w:color="auto" w:fill="auto"/>
        <w:spacing w:before="120" w:line="240" w:lineRule="auto"/>
        <w:ind w:left="1305" w:hanging="270"/>
        <w:jc w:val="both"/>
      </w:pPr>
      <w:r>
        <w:t xml:space="preserve">(ii) </w:t>
      </w:r>
      <w:r w:rsidR="00197A14" w:rsidRPr="005374A8">
        <w:t>in any other case—the value of the licence fee;</w:t>
      </w:r>
    </w:p>
    <w:p w14:paraId="7360907E" w14:textId="3C5C38BF" w:rsidR="000170FB" w:rsidRPr="005374A8" w:rsidRDefault="00197A14" w:rsidP="00E57D2B">
      <w:pPr>
        <w:pStyle w:val="Bodytext201"/>
        <w:shd w:val="clear" w:color="auto" w:fill="auto"/>
        <w:spacing w:before="120" w:line="240" w:lineRule="auto"/>
        <w:ind w:firstLine="0"/>
        <w:jc w:val="both"/>
      </w:pPr>
      <w:r w:rsidRPr="005374A8">
        <w:t xml:space="preserve">the sale value of the goods is, for the purposes of this Act, subject to subsection 18 </w:t>
      </w:r>
      <w:r w:rsidRPr="005374A8">
        <w:rPr>
          <w:rStyle w:val="Bodytext20MingLiU"/>
          <w:rFonts w:ascii="Times New Roman" w:hAnsi="Times New Roman"/>
          <w:spacing w:val="0"/>
        </w:rPr>
        <w:t xml:space="preserve">(5b) </w:t>
      </w:r>
      <w:r w:rsidRPr="005374A8">
        <w:t xml:space="preserve">of the </w:t>
      </w:r>
      <w:r w:rsidRPr="005374A8">
        <w:rPr>
          <w:rStyle w:val="Bodytext20Italic"/>
        </w:rPr>
        <w:t>Sales Tax Assessment Act (No. 1) 1930</w:t>
      </w:r>
      <w:r w:rsidRPr="005374A8">
        <w:t xml:space="preserve"> as that section is applied by section 12 of this Act, but notwithstanding section 4 or 4</w:t>
      </w:r>
      <w:r w:rsidRPr="007C54F2">
        <w:rPr>
          <w:smallCaps/>
        </w:rPr>
        <w:t>a</w:t>
      </w:r>
      <w:r w:rsidRPr="005374A8">
        <w:t>, to be an amount equal to the sum of:</w:t>
      </w:r>
    </w:p>
    <w:p w14:paraId="5A9429A8" w14:textId="77777777" w:rsidR="000170FB" w:rsidRPr="005374A8" w:rsidRDefault="00071EA2" w:rsidP="00E57D2B">
      <w:pPr>
        <w:pStyle w:val="Bodytext201"/>
        <w:shd w:val="clear" w:color="auto" w:fill="auto"/>
        <w:spacing w:before="120" w:line="240" w:lineRule="auto"/>
        <w:ind w:left="675" w:hanging="315"/>
        <w:jc w:val="both"/>
      </w:pPr>
      <w:r>
        <w:t xml:space="preserve">(d) </w:t>
      </w:r>
      <w:r w:rsidR="00197A14" w:rsidRPr="005374A8">
        <w:t xml:space="preserve">the amount that would be the sale value of the goods for the purposes of this Act under whichever provision of section </w:t>
      </w:r>
      <w:r w:rsidR="00197A14" w:rsidRPr="005374A8">
        <w:rPr>
          <w:rStyle w:val="Bodytext20MingLiU0"/>
          <w:rFonts w:ascii="Times New Roman" w:hAnsi="Times New Roman"/>
          <w:spacing w:val="0"/>
        </w:rPr>
        <w:t xml:space="preserve">4 </w:t>
      </w:r>
      <w:r w:rsidR="00197A14" w:rsidRPr="005374A8">
        <w:t xml:space="preserve">or </w:t>
      </w:r>
      <w:r w:rsidR="00197A14" w:rsidRPr="005374A8">
        <w:rPr>
          <w:rStyle w:val="Bodytext20MingLiU"/>
          <w:rFonts w:ascii="Times New Roman" w:hAnsi="Times New Roman"/>
          <w:spacing w:val="0"/>
        </w:rPr>
        <w:t xml:space="preserve">4a </w:t>
      </w:r>
      <w:r w:rsidR="00197A14" w:rsidRPr="005374A8">
        <w:t>the sale value of the goods would be determined if this section had not been enacted; and</w:t>
      </w:r>
    </w:p>
    <w:p w14:paraId="010F03DA" w14:textId="77777777" w:rsidR="000170FB" w:rsidRPr="005374A8" w:rsidRDefault="00071EA2" w:rsidP="00E57D2B">
      <w:pPr>
        <w:pStyle w:val="Bodytext201"/>
        <w:shd w:val="clear" w:color="auto" w:fill="auto"/>
        <w:spacing w:before="120" w:line="240" w:lineRule="auto"/>
        <w:ind w:firstLine="360"/>
        <w:jc w:val="both"/>
      </w:pPr>
      <w:r>
        <w:t xml:space="preserve">(e) </w:t>
      </w:r>
      <w:r w:rsidR="00197A14" w:rsidRPr="005374A8">
        <w:t>an amount equal to:</w:t>
      </w:r>
    </w:p>
    <w:p w14:paraId="3813724D" w14:textId="77777777" w:rsidR="000170FB" w:rsidRPr="005374A8" w:rsidRDefault="00071EA2" w:rsidP="00E57D2B">
      <w:pPr>
        <w:pStyle w:val="Bodytext201"/>
        <w:shd w:val="clear" w:color="auto" w:fill="auto"/>
        <w:spacing w:before="120" w:line="240" w:lineRule="auto"/>
        <w:ind w:left="1305" w:hanging="270"/>
        <w:jc w:val="both"/>
      </w:pPr>
      <w:r>
        <w:t>(</w:t>
      </w:r>
      <w:proofErr w:type="spellStart"/>
      <w:r>
        <w:t>i</w:t>
      </w:r>
      <w:proofErr w:type="spellEnd"/>
      <w:r>
        <w:t xml:space="preserve">) </w:t>
      </w:r>
      <w:r w:rsidR="00197A14" w:rsidRPr="005374A8">
        <w:t>if the goods have been sold by retail by a registered person who has quoted the person’s certificate when purchasing the goods—the wholesale licence fee amount; or</w:t>
      </w:r>
    </w:p>
    <w:p w14:paraId="5D14BEFA" w14:textId="77777777" w:rsidR="000170FB" w:rsidRPr="005374A8" w:rsidRDefault="005E1D44" w:rsidP="00E57D2B">
      <w:pPr>
        <w:pStyle w:val="Bodytext201"/>
        <w:shd w:val="clear" w:color="auto" w:fill="auto"/>
        <w:spacing w:before="120" w:line="240" w:lineRule="auto"/>
        <w:ind w:left="1305" w:hanging="270"/>
        <w:jc w:val="both"/>
      </w:pPr>
      <w:r>
        <w:t xml:space="preserve">(ii) </w:t>
      </w:r>
      <w:r w:rsidR="00197A14" w:rsidRPr="005374A8">
        <w:t>in any other case—the value of the licence fee.”.</w:t>
      </w:r>
    </w:p>
    <w:p w14:paraId="7FEF5B4D" w14:textId="77777777" w:rsidR="000170FB" w:rsidRPr="005374A8" w:rsidRDefault="00197A14" w:rsidP="00BF5536">
      <w:pPr>
        <w:pStyle w:val="Bodytext210"/>
        <w:shd w:val="clear" w:color="auto" w:fill="auto"/>
        <w:spacing w:before="120" w:after="60" w:line="240" w:lineRule="auto"/>
        <w:jc w:val="both"/>
      </w:pPr>
      <w:r w:rsidRPr="005374A8">
        <w:t>Subsection 12 (1):</w:t>
      </w:r>
    </w:p>
    <w:p w14:paraId="1C8E9B0D" w14:textId="77777777" w:rsidR="000170FB" w:rsidRPr="005374A8" w:rsidRDefault="00197A14" w:rsidP="00E57D2B">
      <w:pPr>
        <w:pStyle w:val="Bodytext201"/>
        <w:shd w:val="clear" w:color="auto" w:fill="auto"/>
        <w:spacing w:before="120" w:line="240" w:lineRule="auto"/>
        <w:ind w:left="333" w:firstLine="0"/>
        <w:jc w:val="both"/>
      </w:pPr>
      <w:r w:rsidRPr="005374A8">
        <w:t>Omit “the Schedule”, substitute “the Schedules”.</w:t>
      </w:r>
    </w:p>
    <w:p w14:paraId="25DF01CA" w14:textId="77777777" w:rsidR="000170FB" w:rsidRPr="005374A8" w:rsidRDefault="00197A14" w:rsidP="00BF5536">
      <w:pPr>
        <w:pStyle w:val="Bodytext210"/>
        <w:shd w:val="clear" w:color="auto" w:fill="auto"/>
        <w:spacing w:before="120" w:after="60" w:line="240" w:lineRule="auto"/>
        <w:jc w:val="both"/>
      </w:pPr>
      <w:r w:rsidRPr="005374A8">
        <w:t>Paragraph 12 (1) (b):</w:t>
      </w:r>
    </w:p>
    <w:p w14:paraId="77546178" w14:textId="77777777" w:rsidR="000170FB" w:rsidRPr="005374A8" w:rsidRDefault="00197A14" w:rsidP="00E57D2B">
      <w:pPr>
        <w:pStyle w:val="BodyText1"/>
        <w:shd w:val="clear" w:color="auto" w:fill="auto"/>
        <w:spacing w:before="120" w:line="240" w:lineRule="auto"/>
        <w:ind w:left="342" w:firstLine="0"/>
        <w:jc w:val="both"/>
      </w:pPr>
      <w:r w:rsidRPr="005374A8">
        <w:t xml:space="preserve">Omit </w:t>
      </w:r>
      <w:r w:rsidRPr="005374A8">
        <w:rPr>
          <w:rStyle w:val="BodytextMingLiU"/>
          <w:rFonts w:ascii="Times New Roman" w:hAnsi="Times New Roman"/>
          <w:spacing w:val="0"/>
        </w:rPr>
        <w:t xml:space="preserve">“32 (2a)”, </w:t>
      </w:r>
      <w:r w:rsidRPr="005374A8">
        <w:t xml:space="preserve">substitute </w:t>
      </w:r>
      <w:r w:rsidRPr="005374A8">
        <w:rPr>
          <w:rStyle w:val="BodytextMingLiU"/>
          <w:rFonts w:ascii="Times New Roman" w:hAnsi="Times New Roman"/>
          <w:spacing w:val="0"/>
        </w:rPr>
        <w:t>“32 (2d)”.</w:t>
      </w:r>
    </w:p>
    <w:p w14:paraId="7B2C368C" w14:textId="77777777" w:rsidR="000170FB" w:rsidRPr="005E1D44" w:rsidRDefault="00197A14" w:rsidP="004D78EF">
      <w:pPr>
        <w:pStyle w:val="Bodytext120"/>
        <w:shd w:val="clear" w:color="auto" w:fill="auto"/>
        <w:spacing w:before="120" w:line="240" w:lineRule="auto"/>
        <w:jc w:val="center"/>
        <w:rPr>
          <w:b/>
          <w:sz w:val="22"/>
        </w:rPr>
      </w:pPr>
      <w:r w:rsidRPr="005E1D44">
        <w:rPr>
          <w:b/>
          <w:sz w:val="22"/>
        </w:rPr>
        <w:t>Sales Tax Assessment Act (No. 3) 1930</w:t>
      </w:r>
    </w:p>
    <w:p w14:paraId="6A357FBC" w14:textId="506CFD92" w:rsidR="000170FB" w:rsidRPr="005374A8" w:rsidRDefault="00197A14" w:rsidP="00BF5536">
      <w:pPr>
        <w:pStyle w:val="Bodytext210"/>
        <w:shd w:val="clear" w:color="auto" w:fill="auto"/>
        <w:spacing w:before="120" w:after="60" w:line="240" w:lineRule="auto"/>
        <w:jc w:val="both"/>
      </w:pPr>
      <w:r w:rsidRPr="005374A8">
        <w:t>Subsection 4</w:t>
      </w:r>
      <w:r w:rsidR="007C54F2">
        <w:rPr>
          <w:smallCaps/>
        </w:rPr>
        <w:t>b</w:t>
      </w:r>
      <w:r w:rsidRPr="005374A8">
        <w:t xml:space="preserve"> (1):</w:t>
      </w:r>
    </w:p>
    <w:p w14:paraId="21723846" w14:textId="77777777" w:rsidR="000170FB" w:rsidRPr="005374A8" w:rsidRDefault="00197A14" w:rsidP="00E57D2B">
      <w:pPr>
        <w:pStyle w:val="Bodytext201"/>
        <w:shd w:val="clear" w:color="auto" w:fill="auto"/>
        <w:spacing w:before="120" w:line="240" w:lineRule="auto"/>
        <w:ind w:firstLine="360"/>
        <w:jc w:val="both"/>
      </w:pPr>
      <w:r w:rsidRPr="005374A8">
        <w:t>Omit all the material after paragraph (b), substitute the following:</w:t>
      </w:r>
    </w:p>
    <w:p w14:paraId="35E59B44" w14:textId="77777777" w:rsidR="000170FB" w:rsidRPr="005374A8" w:rsidRDefault="00197A14" w:rsidP="00E57D2B">
      <w:pPr>
        <w:pStyle w:val="Bodytext201"/>
        <w:shd w:val="clear" w:color="auto" w:fill="auto"/>
        <w:spacing w:before="120" w:line="240" w:lineRule="auto"/>
        <w:ind w:firstLine="360"/>
        <w:jc w:val="both"/>
      </w:pPr>
      <w:r w:rsidRPr="005374A8">
        <w:t>“(c) the sale value of the goods would not, but for this section, include:</w:t>
      </w:r>
    </w:p>
    <w:p w14:paraId="44823E45" w14:textId="77777777" w:rsidR="000170FB" w:rsidRPr="005374A8" w:rsidRDefault="005E1D44" w:rsidP="00E57D2B">
      <w:pPr>
        <w:pStyle w:val="Bodytext201"/>
        <w:shd w:val="clear" w:color="auto" w:fill="auto"/>
        <w:spacing w:before="120" w:line="240" w:lineRule="auto"/>
        <w:ind w:left="1638" w:hanging="288"/>
        <w:jc w:val="both"/>
      </w:pPr>
      <w:r>
        <w:t>(</w:t>
      </w:r>
      <w:proofErr w:type="spellStart"/>
      <w:r>
        <w:t>i</w:t>
      </w:r>
      <w:proofErr w:type="spellEnd"/>
      <w:r>
        <w:t xml:space="preserve">) </w:t>
      </w:r>
      <w:r w:rsidR="00197A14" w:rsidRPr="005374A8">
        <w:t>if the goods have been sold by retail by a registered person who has quoted the person’s certificate when purchasing the goods—the valuable consideration that could reasonably be expected to have been given in connection with, or as consideration for, the supply of, or the right to use, the embodied material in the goods if the goods had been sold</w:t>
      </w:r>
    </w:p>
    <w:p w14:paraId="539BAA3E" w14:textId="77777777" w:rsidR="005E1D44" w:rsidRDefault="005E1D44">
      <w:pPr>
        <w:rPr>
          <w:rStyle w:val="Bodytext141"/>
          <w:rFonts w:eastAsia="Courier New"/>
        </w:rPr>
      </w:pPr>
      <w:r>
        <w:rPr>
          <w:rStyle w:val="Bodytext141"/>
          <w:rFonts w:eastAsia="Courier New"/>
          <w:i w:val="0"/>
          <w:iCs w:val="0"/>
        </w:rPr>
        <w:br w:type="page"/>
      </w:r>
    </w:p>
    <w:p w14:paraId="15DEE9D0" w14:textId="77777777" w:rsidR="000170FB" w:rsidRPr="005374A8" w:rsidRDefault="00197A14" w:rsidP="005E1D44">
      <w:pPr>
        <w:pStyle w:val="Bodytext201"/>
        <w:shd w:val="clear" w:color="auto" w:fill="auto"/>
        <w:spacing w:line="240" w:lineRule="auto"/>
        <w:ind w:firstLine="0"/>
        <w:jc w:val="center"/>
      </w:pPr>
      <w:r w:rsidRPr="005E1D44">
        <w:rPr>
          <w:b/>
        </w:rPr>
        <w:lastRenderedPageBreak/>
        <w:t>SCHEDULE</w:t>
      </w:r>
      <w:r w:rsidRPr="005374A8">
        <w:t>—continued</w:t>
      </w:r>
    </w:p>
    <w:p w14:paraId="23BC8983" w14:textId="77777777" w:rsidR="000170FB" w:rsidRPr="005374A8" w:rsidRDefault="00197A14" w:rsidP="00E57D2B">
      <w:pPr>
        <w:pStyle w:val="Bodytext201"/>
        <w:shd w:val="clear" w:color="auto" w:fill="auto"/>
        <w:spacing w:before="60" w:line="240" w:lineRule="auto"/>
        <w:ind w:left="1620" w:firstLine="0"/>
        <w:jc w:val="both"/>
      </w:pPr>
      <w:r w:rsidRPr="005374A8">
        <w:t>by the registered person by wholesale (in this s</w:t>
      </w:r>
      <w:r w:rsidR="00BF5536">
        <w:t xml:space="preserve">ubsection called the ‘wholesale </w:t>
      </w:r>
      <w:proofErr w:type="spellStart"/>
      <w:r w:rsidRPr="005374A8">
        <w:t>licence</w:t>
      </w:r>
      <w:proofErr w:type="spellEnd"/>
      <w:r w:rsidRPr="005374A8">
        <w:t xml:space="preserve"> fee amount’); or</w:t>
      </w:r>
    </w:p>
    <w:p w14:paraId="39DDCCBF" w14:textId="0C2CFAE5" w:rsidR="000170FB" w:rsidRPr="005374A8" w:rsidRDefault="005E1D44" w:rsidP="007C54F2">
      <w:pPr>
        <w:pStyle w:val="Bodytext201"/>
        <w:shd w:val="clear" w:color="auto" w:fill="auto"/>
        <w:spacing w:before="120" w:line="240" w:lineRule="auto"/>
        <w:ind w:firstLine="1350"/>
        <w:jc w:val="both"/>
      </w:pPr>
      <w:r>
        <w:t xml:space="preserve">(ii) </w:t>
      </w:r>
      <w:r w:rsidR="00197A14" w:rsidRPr="005374A8">
        <w:t xml:space="preserve">in any other case—the value of the licence fee; the sale value of the goods is, for the purposes of this Act, subject to subsection </w:t>
      </w:r>
      <w:r w:rsidR="00197A14" w:rsidRPr="005374A8">
        <w:rPr>
          <w:rStyle w:val="Bodytext20MingLiU"/>
          <w:rFonts w:ascii="Times New Roman" w:hAnsi="Times New Roman"/>
          <w:spacing w:val="0"/>
        </w:rPr>
        <w:t xml:space="preserve">18 (5b) </w:t>
      </w:r>
      <w:r w:rsidR="00197A14" w:rsidRPr="005374A8">
        <w:t xml:space="preserve">of the </w:t>
      </w:r>
      <w:r w:rsidR="00197A14" w:rsidRPr="005374A8">
        <w:rPr>
          <w:rStyle w:val="Bodytext20Italic"/>
        </w:rPr>
        <w:t>Sales Tax Assessment Act (No. 1) 1930</w:t>
      </w:r>
      <w:r w:rsidR="00197A14" w:rsidRPr="005374A8">
        <w:t xml:space="preserve"> as that section is applied by section </w:t>
      </w:r>
      <w:r w:rsidR="00197A14" w:rsidRPr="005374A8">
        <w:rPr>
          <w:rStyle w:val="Bodytext20MingLiU0"/>
          <w:rFonts w:ascii="Times New Roman" w:hAnsi="Times New Roman"/>
          <w:spacing w:val="0"/>
        </w:rPr>
        <w:t xml:space="preserve">12 </w:t>
      </w:r>
      <w:r>
        <w:t xml:space="preserve">of this Act, but </w:t>
      </w:r>
      <w:r w:rsidR="00197A14" w:rsidRPr="005374A8">
        <w:t xml:space="preserve">notwithstanding section </w:t>
      </w:r>
      <w:r w:rsidR="00197A14" w:rsidRPr="005374A8">
        <w:rPr>
          <w:rStyle w:val="Bodytext20MingLiU0"/>
          <w:rFonts w:ascii="Times New Roman" w:hAnsi="Times New Roman"/>
          <w:spacing w:val="0"/>
        </w:rPr>
        <w:t xml:space="preserve">4 </w:t>
      </w:r>
      <w:r w:rsidR="00197A14" w:rsidRPr="005374A8">
        <w:t>or</w:t>
      </w:r>
      <w:r w:rsidR="007C54F2">
        <w:t xml:space="preserve"> </w:t>
      </w:r>
      <w:r w:rsidR="00197A14" w:rsidRPr="005374A8">
        <w:rPr>
          <w:rStyle w:val="Bodytext20MingLiU"/>
          <w:rFonts w:ascii="Times New Roman" w:hAnsi="Times New Roman"/>
          <w:spacing w:val="0"/>
        </w:rPr>
        <w:t xml:space="preserve">4a, </w:t>
      </w:r>
      <w:r w:rsidR="00197A14" w:rsidRPr="005374A8">
        <w:t>to be an amount equal to the</w:t>
      </w:r>
      <w:r>
        <w:t xml:space="preserve"> </w:t>
      </w:r>
      <w:r w:rsidR="00197A14" w:rsidRPr="005374A8">
        <w:t>sum of:</w:t>
      </w:r>
    </w:p>
    <w:p w14:paraId="0D047E9A" w14:textId="77777777" w:rsidR="000170FB" w:rsidRPr="005374A8" w:rsidRDefault="005E1D44" w:rsidP="00E57D2B">
      <w:pPr>
        <w:pStyle w:val="Bodytext201"/>
        <w:shd w:val="clear" w:color="auto" w:fill="auto"/>
        <w:spacing w:before="120" w:line="240" w:lineRule="auto"/>
        <w:ind w:left="675" w:hanging="315"/>
        <w:jc w:val="both"/>
      </w:pPr>
      <w:r>
        <w:t xml:space="preserve">(d) </w:t>
      </w:r>
      <w:r w:rsidR="00197A14" w:rsidRPr="005374A8">
        <w:t>the amount that would</w:t>
      </w:r>
      <w:r w:rsidR="00197A14" w:rsidRPr="005374A8">
        <w:tab/>
        <w:t xml:space="preserve">be </w:t>
      </w:r>
      <w:r>
        <w:t xml:space="preserve">the sale value of the goods for </w:t>
      </w:r>
      <w:r w:rsidR="00197A14" w:rsidRPr="005374A8">
        <w:t>the</w:t>
      </w:r>
      <w:r w:rsidR="00E57D2B">
        <w:t xml:space="preserve"> </w:t>
      </w:r>
      <w:r w:rsidR="00197A14" w:rsidRPr="005374A8">
        <w:t>purposes of this Act under</w:t>
      </w:r>
      <w:r>
        <w:t xml:space="preserve"> whichever provision of section </w:t>
      </w:r>
      <w:r w:rsidR="00197A14" w:rsidRPr="005374A8">
        <w:rPr>
          <w:rStyle w:val="Bodytext20MingLiU0"/>
          <w:rFonts w:ascii="Times New Roman" w:hAnsi="Times New Roman"/>
          <w:spacing w:val="0"/>
        </w:rPr>
        <w:t xml:space="preserve">4 </w:t>
      </w:r>
      <w:r>
        <w:t xml:space="preserve">or </w:t>
      </w:r>
      <w:r w:rsidR="00197A14" w:rsidRPr="005374A8">
        <w:rPr>
          <w:rStyle w:val="Bodytext20MingLiU"/>
          <w:rFonts w:ascii="Times New Roman" w:hAnsi="Times New Roman"/>
          <w:spacing w:val="0"/>
        </w:rPr>
        <w:t>4a</w:t>
      </w:r>
      <w:r w:rsidR="00E57D2B">
        <w:t xml:space="preserve"> </w:t>
      </w:r>
      <w:r w:rsidR="00197A14" w:rsidRPr="005374A8">
        <w:t>the sale value of the goods would be determined if this section had not been enacted; and</w:t>
      </w:r>
    </w:p>
    <w:p w14:paraId="00798ACE" w14:textId="77777777" w:rsidR="000170FB" w:rsidRPr="005374A8" w:rsidRDefault="005E1D44" w:rsidP="00E57D2B">
      <w:pPr>
        <w:pStyle w:val="Bodytext201"/>
        <w:shd w:val="clear" w:color="auto" w:fill="auto"/>
        <w:spacing w:before="120" w:line="240" w:lineRule="auto"/>
        <w:ind w:firstLine="360"/>
        <w:jc w:val="both"/>
      </w:pPr>
      <w:r>
        <w:t xml:space="preserve">(e) </w:t>
      </w:r>
      <w:r w:rsidR="00197A14" w:rsidRPr="005374A8">
        <w:t>an amount equal to:</w:t>
      </w:r>
    </w:p>
    <w:p w14:paraId="51CE9E6F" w14:textId="77777777" w:rsidR="000170FB" w:rsidRPr="005374A8" w:rsidRDefault="005E1D44" w:rsidP="00E57D2B">
      <w:pPr>
        <w:pStyle w:val="Bodytext201"/>
        <w:shd w:val="clear" w:color="auto" w:fill="auto"/>
        <w:spacing w:before="120" w:line="240" w:lineRule="auto"/>
        <w:ind w:left="1215" w:hanging="288"/>
        <w:jc w:val="both"/>
      </w:pPr>
      <w:r>
        <w:t>(</w:t>
      </w:r>
      <w:proofErr w:type="spellStart"/>
      <w:r>
        <w:t>i</w:t>
      </w:r>
      <w:proofErr w:type="spellEnd"/>
      <w:r>
        <w:t xml:space="preserve">) </w:t>
      </w:r>
      <w:r w:rsidR="00197A14" w:rsidRPr="005374A8">
        <w:t>if the goods have been sold by retail by a registered person who has quoted the person’s certificate when purchasing the goods—the wholesale licence fee amount; or</w:t>
      </w:r>
    </w:p>
    <w:p w14:paraId="7EA0D87F" w14:textId="77777777" w:rsidR="000170FB" w:rsidRPr="005374A8" w:rsidRDefault="005E1D44" w:rsidP="00E57D2B">
      <w:pPr>
        <w:pStyle w:val="Bodytext201"/>
        <w:shd w:val="clear" w:color="auto" w:fill="auto"/>
        <w:spacing w:before="120" w:line="240" w:lineRule="auto"/>
        <w:ind w:left="1170" w:hanging="297"/>
        <w:jc w:val="both"/>
      </w:pPr>
      <w:r>
        <w:t xml:space="preserve">(ii) </w:t>
      </w:r>
      <w:r w:rsidR="00197A14" w:rsidRPr="005374A8">
        <w:t>in any other case—the value of the licence fee.”.</w:t>
      </w:r>
    </w:p>
    <w:p w14:paraId="7B9E7313" w14:textId="77777777" w:rsidR="000170FB" w:rsidRPr="005374A8" w:rsidRDefault="00197A14" w:rsidP="000C73D7">
      <w:pPr>
        <w:pStyle w:val="Bodytext210"/>
        <w:shd w:val="clear" w:color="auto" w:fill="auto"/>
        <w:spacing w:before="120" w:after="60" w:line="240" w:lineRule="auto"/>
        <w:jc w:val="both"/>
      </w:pPr>
      <w:r w:rsidRPr="005374A8">
        <w:t>Subsection 12 (1):</w:t>
      </w:r>
    </w:p>
    <w:p w14:paraId="08B19252" w14:textId="77777777" w:rsidR="000170FB" w:rsidRPr="005374A8" w:rsidRDefault="00197A14" w:rsidP="00E57D2B">
      <w:pPr>
        <w:pStyle w:val="Bodytext201"/>
        <w:shd w:val="clear" w:color="auto" w:fill="auto"/>
        <w:spacing w:before="120" w:line="240" w:lineRule="auto"/>
        <w:ind w:firstLine="342"/>
        <w:jc w:val="both"/>
      </w:pPr>
      <w:r w:rsidRPr="005374A8">
        <w:t>Omit “the Schedule”, substitute “the Schedules”.</w:t>
      </w:r>
    </w:p>
    <w:p w14:paraId="1F47155B" w14:textId="77777777" w:rsidR="000170FB" w:rsidRPr="005374A8" w:rsidRDefault="00197A14" w:rsidP="000C73D7">
      <w:pPr>
        <w:pStyle w:val="Bodytext210"/>
        <w:shd w:val="clear" w:color="auto" w:fill="auto"/>
        <w:spacing w:before="120" w:after="60" w:line="240" w:lineRule="auto"/>
        <w:jc w:val="both"/>
      </w:pPr>
      <w:r w:rsidRPr="005374A8">
        <w:t>Paragraph 12 (1) (b):</w:t>
      </w:r>
    </w:p>
    <w:p w14:paraId="050AF511" w14:textId="77777777" w:rsidR="000170FB" w:rsidRPr="005374A8" w:rsidRDefault="00197A14" w:rsidP="00E57D2B">
      <w:pPr>
        <w:pStyle w:val="Bodytext201"/>
        <w:shd w:val="clear" w:color="auto" w:fill="auto"/>
        <w:spacing w:before="120" w:line="240" w:lineRule="auto"/>
        <w:ind w:firstLine="342"/>
        <w:jc w:val="both"/>
      </w:pPr>
      <w:r w:rsidRPr="005374A8">
        <w:t xml:space="preserve">Omit </w:t>
      </w:r>
      <w:r w:rsidRPr="005374A8">
        <w:rPr>
          <w:rStyle w:val="BodytextMingLiU"/>
          <w:rFonts w:ascii="Times New Roman" w:hAnsi="Times New Roman"/>
          <w:spacing w:val="0"/>
        </w:rPr>
        <w:t xml:space="preserve">“32 (2a)”, </w:t>
      </w:r>
      <w:r w:rsidRPr="005374A8">
        <w:t xml:space="preserve">substitute </w:t>
      </w:r>
      <w:r w:rsidRPr="005374A8">
        <w:rPr>
          <w:rStyle w:val="BodytextMingLiU"/>
          <w:rFonts w:ascii="Times New Roman" w:hAnsi="Times New Roman"/>
          <w:spacing w:val="0"/>
        </w:rPr>
        <w:t>“32 (2d)”.</w:t>
      </w:r>
    </w:p>
    <w:p w14:paraId="106838B6" w14:textId="77777777" w:rsidR="000170FB" w:rsidRPr="00B604DC" w:rsidRDefault="00197A14" w:rsidP="004D78EF">
      <w:pPr>
        <w:pStyle w:val="Bodytext120"/>
        <w:shd w:val="clear" w:color="auto" w:fill="auto"/>
        <w:spacing w:before="120" w:line="240" w:lineRule="auto"/>
        <w:jc w:val="center"/>
        <w:rPr>
          <w:b/>
          <w:sz w:val="22"/>
        </w:rPr>
      </w:pPr>
      <w:r w:rsidRPr="00B604DC">
        <w:rPr>
          <w:b/>
          <w:sz w:val="22"/>
        </w:rPr>
        <w:t>Sales Tax Assessment Act (No. 4) 1930</w:t>
      </w:r>
    </w:p>
    <w:p w14:paraId="0954660D" w14:textId="77777777" w:rsidR="000170FB" w:rsidRPr="005374A8" w:rsidRDefault="00197A14" w:rsidP="000C73D7">
      <w:pPr>
        <w:pStyle w:val="Bodytext210"/>
        <w:shd w:val="clear" w:color="auto" w:fill="auto"/>
        <w:spacing w:before="120" w:after="60" w:line="240" w:lineRule="auto"/>
        <w:jc w:val="both"/>
      </w:pPr>
      <w:r w:rsidRPr="005374A8">
        <w:t>Subsection 12 (1):</w:t>
      </w:r>
    </w:p>
    <w:p w14:paraId="05DBC297" w14:textId="77777777" w:rsidR="000170FB" w:rsidRPr="005374A8" w:rsidRDefault="00197A14" w:rsidP="004603C6">
      <w:pPr>
        <w:pStyle w:val="Bodytext201"/>
        <w:shd w:val="clear" w:color="auto" w:fill="auto"/>
        <w:spacing w:before="120" w:line="240" w:lineRule="auto"/>
        <w:ind w:firstLine="342"/>
        <w:jc w:val="both"/>
      </w:pPr>
      <w:r w:rsidRPr="005374A8">
        <w:t>Omit “the Schedule”, substitute “the Schedules”.</w:t>
      </w:r>
    </w:p>
    <w:p w14:paraId="5AC4C15E" w14:textId="77777777" w:rsidR="000170FB" w:rsidRPr="005374A8" w:rsidRDefault="00197A14" w:rsidP="000C73D7">
      <w:pPr>
        <w:pStyle w:val="Bodytext210"/>
        <w:shd w:val="clear" w:color="auto" w:fill="auto"/>
        <w:spacing w:before="120" w:after="60" w:line="240" w:lineRule="auto"/>
        <w:jc w:val="both"/>
      </w:pPr>
      <w:r w:rsidRPr="005374A8">
        <w:t>Paragraph 12 (1) (b):</w:t>
      </w:r>
    </w:p>
    <w:p w14:paraId="493B1AED" w14:textId="77777777" w:rsidR="000170FB" w:rsidRPr="005374A8" w:rsidRDefault="00197A14" w:rsidP="004603C6">
      <w:pPr>
        <w:pStyle w:val="Bodytext201"/>
        <w:shd w:val="clear" w:color="auto" w:fill="auto"/>
        <w:spacing w:before="120" w:line="240" w:lineRule="auto"/>
        <w:ind w:firstLine="342"/>
        <w:jc w:val="both"/>
      </w:pPr>
      <w:r w:rsidRPr="005374A8">
        <w:t xml:space="preserve">Omit </w:t>
      </w:r>
      <w:r w:rsidRPr="005374A8">
        <w:rPr>
          <w:rStyle w:val="BodytextMingLiU"/>
          <w:rFonts w:ascii="Times New Roman" w:hAnsi="Times New Roman"/>
          <w:spacing w:val="0"/>
        </w:rPr>
        <w:t xml:space="preserve">“32 (2a)”, </w:t>
      </w:r>
      <w:r w:rsidRPr="005374A8">
        <w:t xml:space="preserve">substitute </w:t>
      </w:r>
      <w:r w:rsidRPr="005374A8">
        <w:rPr>
          <w:rStyle w:val="BodytextMingLiU"/>
          <w:rFonts w:ascii="Times New Roman" w:hAnsi="Times New Roman"/>
          <w:spacing w:val="0"/>
        </w:rPr>
        <w:t>“32 (2d)”.</w:t>
      </w:r>
    </w:p>
    <w:p w14:paraId="7B84BF86" w14:textId="77777777" w:rsidR="000170FB" w:rsidRPr="00B604DC" w:rsidRDefault="00197A14" w:rsidP="004D78EF">
      <w:pPr>
        <w:pStyle w:val="Bodytext120"/>
        <w:shd w:val="clear" w:color="auto" w:fill="auto"/>
        <w:spacing w:before="120" w:line="240" w:lineRule="auto"/>
        <w:jc w:val="center"/>
        <w:rPr>
          <w:b/>
          <w:sz w:val="22"/>
        </w:rPr>
      </w:pPr>
      <w:r w:rsidRPr="00B604DC">
        <w:rPr>
          <w:b/>
          <w:sz w:val="22"/>
        </w:rPr>
        <w:t>Sales Tax Assessment Act (No. 5) 1930</w:t>
      </w:r>
    </w:p>
    <w:p w14:paraId="2EB4782F" w14:textId="77777777" w:rsidR="000170FB" w:rsidRPr="005374A8" w:rsidRDefault="00197A14" w:rsidP="004972B8">
      <w:pPr>
        <w:pStyle w:val="Bodytext210"/>
        <w:shd w:val="clear" w:color="auto" w:fill="auto"/>
        <w:spacing w:before="120" w:after="60" w:line="240" w:lineRule="auto"/>
        <w:jc w:val="both"/>
      </w:pPr>
      <w:r w:rsidRPr="005374A8">
        <w:t>Subsection 12 (1):</w:t>
      </w:r>
    </w:p>
    <w:p w14:paraId="5C736A54" w14:textId="77777777" w:rsidR="000170FB" w:rsidRPr="005374A8" w:rsidRDefault="00197A14" w:rsidP="004603C6">
      <w:pPr>
        <w:pStyle w:val="Bodytext201"/>
        <w:shd w:val="clear" w:color="auto" w:fill="auto"/>
        <w:spacing w:before="120" w:line="240" w:lineRule="auto"/>
        <w:ind w:firstLine="342"/>
        <w:jc w:val="both"/>
      </w:pPr>
      <w:r w:rsidRPr="005374A8">
        <w:t>Omit “the Schedule”, substitute “the Schedules”.</w:t>
      </w:r>
    </w:p>
    <w:p w14:paraId="52C30EC0" w14:textId="77777777" w:rsidR="000170FB" w:rsidRPr="005374A8" w:rsidRDefault="00197A14" w:rsidP="004972B8">
      <w:pPr>
        <w:pStyle w:val="Bodytext210"/>
        <w:shd w:val="clear" w:color="auto" w:fill="auto"/>
        <w:spacing w:before="120" w:after="60" w:line="240" w:lineRule="auto"/>
        <w:jc w:val="both"/>
      </w:pPr>
      <w:r w:rsidRPr="005374A8">
        <w:t>Paragraph 12 (1) (b):</w:t>
      </w:r>
    </w:p>
    <w:p w14:paraId="2019CDB8" w14:textId="77777777" w:rsidR="000170FB" w:rsidRPr="005374A8" w:rsidRDefault="00197A14" w:rsidP="004603C6">
      <w:pPr>
        <w:pStyle w:val="Bodytext201"/>
        <w:shd w:val="clear" w:color="auto" w:fill="auto"/>
        <w:spacing w:before="120" w:line="240" w:lineRule="auto"/>
        <w:ind w:firstLine="342"/>
        <w:jc w:val="both"/>
      </w:pPr>
      <w:r w:rsidRPr="005374A8">
        <w:t xml:space="preserve">Omit </w:t>
      </w:r>
      <w:r w:rsidRPr="005374A8">
        <w:rPr>
          <w:rStyle w:val="BodytextMingLiU"/>
          <w:rFonts w:ascii="Times New Roman" w:hAnsi="Times New Roman"/>
          <w:spacing w:val="0"/>
        </w:rPr>
        <w:t xml:space="preserve">“32 (2a)”, </w:t>
      </w:r>
      <w:r w:rsidRPr="005374A8">
        <w:t xml:space="preserve">substitute </w:t>
      </w:r>
      <w:r w:rsidRPr="005374A8">
        <w:rPr>
          <w:rStyle w:val="BodytextMingLiU"/>
          <w:rFonts w:ascii="Times New Roman" w:hAnsi="Times New Roman"/>
          <w:spacing w:val="0"/>
        </w:rPr>
        <w:t>“32 (2d)”.</w:t>
      </w:r>
    </w:p>
    <w:p w14:paraId="18F5C9E3" w14:textId="77777777" w:rsidR="000170FB" w:rsidRPr="00B604DC" w:rsidRDefault="00197A14" w:rsidP="004D78EF">
      <w:pPr>
        <w:pStyle w:val="Bodytext120"/>
        <w:shd w:val="clear" w:color="auto" w:fill="auto"/>
        <w:spacing w:before="120" w:line="240" w:lineRule="auto"/>
        <w:jc w:val="center"/>
        <w:rPr>
          <w:b/>
          <w:sz w:val="22"/>
        </w:rPr>
      </w:pPr>
      <w:r w:rsidRPr="00B604DC">
        <w:rPr>
          <w:b/>
          <w:sz w:val="22"/>
        </w:rPr>
        <w:t>Sales Tax Assessment Act (No. 6) 1930</w:t>
      </w:r>
    </w:p>
    <w:p w14:paraId="284ECC3A" w14:textId="77777777" w:rsidR="000170FB" w:rsidRPr="005374A8" w:rsidRDefault="00197A14" w:rsidP="004972B8">
      <w:pPr>
        <w:pStyle w:val="Bodytext210"/>
        <w:shd w:val="clear" w:color="auto" w:fill="auto"/>
        <w:spacing w:before="120" w:after="60" w:line="240" w:lineRule="auto"/>
        <w:jc w:val="both"/>
      </w:pPr>
      <w:r w:rsidRPr="005374A8">
        <w:t>Subsection 4</w:t>
      </w:r>
      <w:r w:rsidRPr="005374A8">
        <w:rPr>
          <w:rStyle w:val="Bodytext21SmallCaps"/>
          <w:b/>
          <w:bCs/>
        </w:rPr>
        <w:t>b (1):</w:t>
      </w:r>
    </w:p>
    <w:p w14:paraId="71FDA0D6" w14:textId="77777777" w:rsidR="000170FB" w:rsidRPr="005374A8" w:rsidRDefault="00197A14" w:rsidP="004603C6">
      <w:pPr>
        <w:pStyle w:val="Bodytext201"/>
        <w:shd w:val="clear" w:color="auto" w:fill="auto"/>
        <w:spacing w:before="120" w:line="240" w:lineRule="auto"/>
        <w:ind w:firstLine="360"/>
        <w:jc w:val="both"/>
      </w:pPr>
      <w:r w:rsidRPr="005374A8">
        <w:t>Omit all the material after paragraph (b), substitute the following:</w:t>
      </w:r>
    </w:p>
    <w:p w14:paraId="2A1034CB" w14:textId="77777777" w:rsidR="000170FB" w:rsidRPr="005374A8" w:rsidRDefault="00197A14" w:rsidP="004603C6">
      <w:pPr>
        <w:pStyle w:val="Bodytext201"/>
        <w:shd w:val="clear" w:color="auto" w:fill="auto"/>
        <w:spacing w:before="120" w:line="240" w:lineRule="auto"/>
        <w:ind w:firstLine="360"/>
        <w:jc w:val="both"/>
      </w:pPr>
      <w:r w:rsidRPr="005374A8">
        <w:t>“(c) the sale value of the goods would not, but for this section, include:</w:t>
      </w:r>
    </w:p>
    <w:p w14:paraId="4AC61DBF" w14:textId="77777777" w:rsidR="000170FB" w:rsidRPr="005374A8" w:rsidRDefault="00B604DC" w:rsidP="004603C6">
      <w:pPr>
        <w:pStyle w:val="Bodytext201"/>
        <w:shd w:val="clear" w:color="auto" w:fill="auto"/>
        <w:spacing w:before="120" w:line="240" w:lineRule="auto"/>
        <w:ind w:left="1260" w:hanging="270"/>
        <w:jc w:val="both"/>
      </w:pPr>
      <w:r>
        <w:t>(</w:t>
      </w:r>
      <w:proofErr w:type="spellStart"/>
      <w:r>
        <w:t>i</w:t>
      </w:r>
      <w:proofErr w:type="spellEnd"/>
      <w:r>
        <w:t xml:space="preserve">) </w:t>
      </w:r>
      <w:r w:rsidR="00197A14" w:rsidRPr="005374A8">
        <w:t>if the goods have been sold by retail by a registered person who has quoted the person’s certificate when importing the goods—the valuable consideration that could reasonably be</w:t>
      </w:r>
    </w:p>
    <w:p w14:paraId="2D700599" w14:textId="77777777" w:rsidR="00B604DC" w:rsidRDefault="00B604DC">
      <w:pPr>
        <w:rPr>
          <w:rStyle w:val="Bodytext141"/>
          <w:rFonts w:eastAsia="Courier New"/>
        </w:rPr>
      </w:pPr>
      <w:r>
        <w:rPr>
          <w:rStyle w:val="Bodytext141"/>
          <w:rFonts w:eastAsia="Courier New"/>
          <w:i w:val="0"/>
          <w:iCs w:val="0"/>
        </w:rPr>
        <w:br w:type="page"/>
      </w:r>
    </w:p>
    <w:p w14:paraId="3D9396EC" w14:textId="77777777" w:rsidR="000170FB" w:rsidRPr="005374A8" w:rsidRDefault="00197A14" w:rsidP="00B604DC">
      <w:pPr>
        <w:pStyle w:val="Bodytext201"/>
        <w:shd w:val="clear" w:color="auto" w:fill="auto"/>
        <w:spacing w:line="240" w:lineRule="auto"/>
        <w:ind w:firstLine="0"/>
        <w:jc w:val="center"/>
      </w:pPr>
      <w:r w:rsidRPr="00B604DC">
        <w:rPr>
          <w:b/>
        </w:rPr>
        <w:lastRenderedPageBreak/>
        <w:t>SCHEDULE</w:t>
      </w:r>
      <w:r w:rsidRPr="005374A8">
        <w:t>—continued</w:t>
      </w:r>
    </w:p>
    <w:p w14:paraId="6211BB7E" w14:textId="77777777" w:rsidR="000170FB" w:rsidRPr="005374A8" w:rsidRDefault="00197A14" w:rsidP="004603C6">
      <w:pPr>
        <w:pStyle w:val="Bodytext201"/>
        <w:shd w:val="clear" w:color="auto" w:fill="auto"/>
        <w:spacing w:before="60" w:line="240" w:lineRule="auto"/>
        <w:ind w:left="1260" w:firstLine="0"/>
        <w:jc w:val="both"/>
      </w:pPr>
      <w:r w:rsidRPr="005374A8">
        <w:t xml:space="preserve">expected to have been given in connection with, or as consideration for, the supply of, or the right to use, the embodied material in the goods if the goods had been sold by the registered person by wholesale (in this subsection called the ‘wholesale </w:t>
      </w:r>
      <w:proofErr w:type="spellStart"/>
      <w:r w:rsidRPr="005374A8">
        <w:t>licence</w:t>
      </w:r>
      <w:proofErr w:type="spellEnd"/>
      <w:r w:rsidRPr="005374A8">
        <w:t xml:space="preserve"> fee amount’); or</w:t>
      </w:r>
    </w:p>
    <w:p w14:paraId="5D52AFDB" w14:textId="77777777" w:rsidR="00B604DC" w:rsidRDefault="00B604DC" w:rsidP="004603C6">
      <w:pPr>
        <w:pStyle w:val="Bodytext201"/>
        <w:shd w:val="clear" w:color="auto" w:fill="auto"/>
        <w:spacing w:before="120" w:line="240" w:lineRule="auto"/>
        <w:ind w:left="540" w:firstLine="450"/>
        <w:jc w:val="both"/>
      </w:pPr>
      <w:r>
        <w:t xml:space="preserve">(ii) </w:t>
      </w:r>
      <w:r w:rsidR="00197A14" w:rsidRPr="005374A8">
        <w:t xml:space="preserve">in any other case—the value of the licence fee; </w:t>
      </w:r>
    </w:p>
    <w:p w14:paraId="483151A7" w14:textId="249F3F47" w:rsidR="000170FB" w:rsidRPr="005374A8" w:rsidRDefault="00197A14" w:rsidP="004603C6">
      <w:pPr>
        <w:pStyle w:val="Bodytext201"/>
        <w:shd w:val="clear" w:color="auto" w:fill="auto"/>
        <w:spacing w:before="120" w:line="240" w:lineRule="auto"/>
        <w:ind w:firstLine="0"/>
        <w:jc w:val="both"/>
      </w:pPr>
      <w:r w:rsidRPr="005374A8">
        <w:t xml:space="preserve">the sale value of the goods is, for the purposes of this Act, subject to subsection </w:t>
      </w:r>
      <w:r w:rsidRPr="005374A8">
        <w:rPr>
          <w:rStyle w:val="Bodytext20MingLiU0"/>
          <w:rFonts w:ascii="Times New Roman" w:hAnsi="Times New Roman"/>
          <w:spacing w:val="0"/>
        </w:rPr>
        <w:t>18 (5</w:t>
      </w:r>
      <w:r w:rsidR="007C54F2">
        <w:rPr>
          <w:rStyle w:val="Bodytext20MingLiU0"/>
          <w:rFonts w:ascii="Times New Roman" w:hAnsi="Times New Roman"/>
          <w:smallCaps/>
          <w:spacing w:val="0"/>
        </w:rPr>
        <w:t>b</w:t>
      </w:r>
      <w:r w:rsidRPr="005374A8">
        <w:rPr>
          <w:rStyle w:val="Bodytext20MingLiU0"/>
          <w:rFonts w:ascii="Times New Roman" w:hAnsi="Times New Roman"/>
          <w:spacing w:val="0"/>
        </w:rPr>
        <w:t xml:space="preserve">) </w:t>
      </w:r>
      <w:r w:rsidRPr="005374A8">
        <w:t xml:space="preserve">of the </w:t>
      </w:r>
      <w:r w:rsidRPr="005374A8">
        <w:rPr>
          <w:rStyle w:val="Bodytext20Italic"/>
        </w:rPr>
        <w:t>Sales Tax Assessment Act (No. 1) 1930</w:t>
      </w:r>
      <w:r w:rsidRPr="005374A8">
        <w:t xml:space="preserve"> as that section is applied by section 12 of this Act, but notwithstanding section </w:t>
      </w:r>
      <w:r w:rsidRPr="005374A8">
        <w:rPr>
          <w:rStyle w:val="Bodytext20MingLiU0"/>
          <w:rFonts w:ascii="Times New Roman" w:hAnsi="Times New Roman"/>
          <w:spacing w:val="0"/>
        </w:rPr>
        <w:t xml:space="preserve">4 </w:t>
      </w:r>
      <w:r w:rsidRPr="005374A8">
        <w:t xml:space="preserve">or </w:t>
      </w:r>
      <w:r w:rsidRPr="005374A8">
        <w:rPr>
          <w:rStyle w:val="Bodytext20MingLiU"/>
          <w:rFonts w:ascii="Times New Roman" w:hAnsi="Times New Roman"/>
          <w:spacing w:val="0"/>
        </w:rPr>
        <w:t xml:space="preserve">4a, </w:t>
      </w:r>
      <w:r w:rsidRPr="005374A8">
        <w:t>to be an amount equal to the sum of:</w:t>
      </w:r>
    </w:p>
    <w:p w14:paraId="27165F7E" w14:textId="77777777" w:rsidR="000170FB" w:rsidRPr="005374A8" w:rsidRDefault="00B604DC" w:rsidP="004603C6">
      <w:pPr>
        <w:pStyle w:val="Bodytext201"/>
        <w:shd w:val="clear" w:color="auto" w:fill="auto"/>
        <w:spacing w:before="120" w:line="240" w:lineRule="auto"/>
        <w:ind w:left="693" w:hanging="333"/>
        <w:jc w:val="both"/>
      </w:pPr>
      <w:r>
        <w:t xml:space="preserve">(d) </w:t>
      </w:r>
      <w:r w:rsidR="00197A14" w:rsidRPr="005374A8">
        <w:t xml:space="preserve">the amount that would be the sale value of the goods for the purposes of this Act under whichever provision of section </w:t>
      </w:r>
      <w:r w:rsidR="00197A14" w:rsidRPr="005374A8">
        <w:rPr>
          <w:rStyle w:val="Bodytext20MingLiU0"/>
          <w:rFonts w:ascii="Times New Roman" w:hAnsi="Times New Roman"/>
          <w:spacing w:val="0"/>
        </w:rPr>
        <w:t xml:space="preserve">4 </w:t>
      </w:r>
      <w:r w:rsidR="00197A14" w:rsidRPr="005374A8">
        <w:t xml:space="preserve">or </w:t>
      </w:r>
      <w:r w:rsidR="00197A14" w:rsidRPr="005374A8">
        <w:rPr>
          <w:rStyle w:val="Bodytext20MingLiU"/>
          <w:rFonts w:ascii="Times New Roman" w:hAnsi="Times New Roman"/>
          <w:spacing w:val="0"/>
        </w:rPr>
        <w:t xml:space="preserve">4a </w:t>
      </w:r>
      <w:r w:rsidR="00197A14" w:rsidRPr="005374A8">
        <w:t>the sale value of the goods would be determined if this section had not been enacted; and</w:t>
      </w:r>
    </w:p>
    <w:p w14:paraId="205A26DD" w14:textId="77777777" w:rsidR="000170FB" w:rsidRPr="005374A8" w:rsidRDefault="00B604DC" w:rsidP="004603C6">
      <w:pPr>
        <w:pStyle w:val="Bodytext201"/>
        <w:shd w:val="clear" w:color="auto" w:fill="auto"/>
        <w:spacing w:before="120" w:line="240" w:lineRule="auto"/>
        <w:ind w:firstLine="360"/>
        <w:jc w:val="both"/>
      </w:pPr>
      <w:r>
        <w:t xml:space="preserve">(e) </w:t>
      </w:r>
      <w:r w:rsidR="00197A14" w:rsidRPr="005374A8">
        <w:t>an amount equal to:</w:t>
      </w:r>
    </w:p>
    <w:p w14:paraId="3D91A7B4" w14:textId="77777777" w:rsidR="000170FB" w:rsidRPr="005374A8" w:rsidRDefault="00FE1DC5" w:rsidP="004603C6">
      <w:pPr>
        <w:pStyle w:val="Bodytext201"/>
        <w:shd w:val="clear" w:color="auto" w:fill="auto"/>
        <w:spacing w:before="120" w:line="240" w:lineRule="auto"/>
        <w:ind w:left="1215" w:hanging="288"/>
        <w:jc w:val="both"/>
      </w:pPr>
      <w:r>
        <w:t xml:space="preserve">(i) </w:t>
      </w:r>
      <w:r w:rsidR="00197A14" w:rsidRPr="005374A8">
        <w:t>if the goods have been sold by retail by a registered person who has quoted the person’s certificate when importing the goods—the wholesale licence fee amount; or</w:t>
      </w:r>
    </w:p>
    <w:p w14:paraId="17DB7FCE" w14:textId="77777777" w:rsidR="000170FB" w:rsidRPr="005374A8" w:rsidRDefault="00FE1DC5" w:rsidP="004603C6">
      <w:pPr>
        <w:pStyle w:val="Bodytext201"/>
        <w:shd w:val="clear" w:color="auto" w:fill="auto"/>
        <w:spacing w:before="120" w:line="240" w:lineRule="auto"/>
        <w:ind w:left="1215" w:hanging="288"/>
        <w:jc w:val="both"/>
      </w:pPr>
      <w:r>
        <w:t xml:space="preserve">(ii) </w:t>
      </w:r>
      <w:r w:rsidR="00197A14" w:rsidRPr="005374A8">
        <w:t>in any other case—the value of the licence fee.”.</w:t>
      </w:r>
    </w:p>
    <w:p w14:paraId="5AC2CC63" w14:textId="77777777" w:rsidR="000170FB" w:rsidRPr="005374A8" w:rsidRDefault="00197A14" w:rsidP="004972B8">
      <w:pPr>
        <w:pStyle w:val="Bodytext210"/>
        <w:shd w:val="clear" w:color="auto" w:fill="auto"/>
        <w:spacing w:before="120" w:after="60" w:line="240" w:lineRule="auto"/>
        <w:jc w:val="both"/>
      </w:pPr>
      <w:r w:rsidRPr="005374A8">
        <w:t>Subsection 12 (1):</w:t>
      </w:r>
    </w:p>
    <w:p w14:paraId="7E27E7E6" w14:textId="77777777" w:rsidR="000170FB" w:rsidRPr="005374A8" w:rsidRDefault="00197A14" w:rsidP="004603C6">
      <w:pPr>
        <w:pStyle w:val="Bodytext201"/>
        <w:shd w:val="clear" w:color="auto" w:fill="auto"/>
        <w:spacing w:before="120" w:line="240" w:lineRule="auto"/>
        <w:ind w:left="360" w:firstLine="0"/>
        <w:jc w:val="both"/>
      </w:pPr>
      <w:r w:rsidRPr="005374A8">
        <w:t>Omit “the Schedule”, substitute “the Schedules”.</w:t>
      </w:r>
    </w:p>
    <w:p w14:paraId="5BF85F02" w14:textId="77777777" w:rsidR="000170FB" w:rsidRPr="005374A8" w:rsidRDefault="00197A14" w:rsidP="004972B8">
      <w:pPr>
        <w:pStyle w:val="Bodytext210"/>
        <w:shd w:val="clear" w:color="auto" w:fill="auto"/>
        <w:spacing w:before="120" w:after="60" w:line="240" w:lineRule="auto"/>
        <w:jc w:val="both"/>
      </w:pPr>
      <w:r w:rsidRPr="005374A8">
        <w:t>Paragraph 12 (1) (b):</w:t>
      </w:r>
    </w:p>
    <w:p w14:paraId="6261C4B0" w14:textId="77777777" w:rsidR="000170FB" w:rsidRPr="005374A8" w:rsidRDefault="00197A14" w:rsidP="004603C6">
      <w:pPr>
        <w:pStyle w:val="BodyText1"/>
        <w:shd w:val="clear" w:color="auto" w:fill="auto"/>
        <w:spacing w:before="120" w:line="240" w:lineRule="auto"/>
        <w:ind w:left="342" w:firstLine="0"/>
        <w:jc w:val="both"/>
      </w:pPr>
      <w:r w:rsidRPr="005374A8">
        <w:t xml:space="preserve">Omit </w:t>
      </w:r>
      <w:r w:rsidRPr="005374A8">
        <w:rPr>
          <w:rStyle w:val="BodytextMingLiU"/>
          <w:rFonts w:ascii="Times New Roman" w:hAnsi="Times New Roman"/>
          <w:spacing w:val="0"/>
        </w:rPr>
        <w:t xml:space="preserve">“32 (2a)”, </w:t>
      </w:r>
      <w:r w:rsidRPr="005374A8">
        <w:t xml:space="preserve">substitute </w:t>
      </w:r>
      <w:r w:rsidRPr="005374A8">
        <w:rPr>
          <w:rStyle w:val="BodytextMingLiU"/>
          <w:rFonts w:ascii="Times New Roman" w:hAnsi="Times New Roman"/>
          <w:spacing w:val="0"/>
        </w:rPr>
        <w:t>“32 (2d)”.</w:t>
      </w:r>
    </w:p>
    <w:p w14:paraId="5BC38288" w14:textId="77777777" w:rsidR="000170FB" w:rsidRPr="00FE1DC5" w:rsidRDefault="00197A14" w:rsidP="00FE1DC5">
      <w:pPr>
        <w:pStyle w:val="Bodytext120"/>
        <w:shd w:val="clear" w:color="auto" w:fill="auto"/>
        <w:spacing w:before="160" w:line="240" w:lineRule="auto"/>
        <w:jc w:val="center"/>
        <w:rPr>
          <w:b/>
          <w:sz w:val="22"/>
        </w:rPr>
      </w:pPr>
      <w:r w:rsidRPr="00FE1DC5">
        <w:rPr>
          <w:b/>
          <w:sz w:val="22"/>
        </w:rPr>
        <w:t>Sales Tax Assessment Act (No. 7) 1930</w:t>
      </w:r>
    </w:p>
    <w:p w14:paraId="76737923" w14:textId="77777777" w:rsidR="000170FB" w:rsidRPr="005374A8" w:rsidRDefault="00197A14" w:rsidP="004972B8">
      <w:pPr>
        <w:pStyle w:val="Bodytext210"/>
        <w:shd w:val="clear" w:color="auto" w:fill="auto"/>
        <w:spacing w:before="120" w:after="60" w:line="240" w:lineRule="auto"/>
        <w:jc w:val="both"/>
      </w:pPr>
      <w:r w:rsidRPr="005374A8">
        <w:t>Subsection 4</w:t>
      </w:r>
      <w:r w:rsidRPr="005374A8">
        <w:rPr>
          <w:rStyle w:val="Bodytext21SmallCaps"/>
          <w:b/>
          <w:bCs/>
        </w:rPr>
        <w:t>b (1):</w:t>
      </w:r>
    </w:p>
    <w:p w14:paraId="46FB3CD5" w14:textId="77777777" w:rsidR="000170FB" w:rsidRPr="005374A8" w:rsidRDefault="00197A14" w:rsidP="004603C6">
      <w:pPr>
        <w:pStyle w:val="Bodytext201"/>
        <w:shd w:val="clear" w:color="auto" w:fill="auto"/>
        <w:spacing w:before="120" w:line="240" w:lineRule="auto"/>
        <w:ind w:firstLine="360"/>
        <w:jc w:val="both"/>
      </w:pPr>
      <w:r w:rsidRPr="005374A8">
        <w:t>Omit all the material after paragraph (b), substitute the following:</w:t>
      </w:r>
    </w:p>
    <w:p w14:paraId="2F59A0CE" w14:textId="77777777" w:rsidR="000170FB" w:rsidRPr="005374A8" w:rsidRDefault="00197A14" w:rsidP="004603C6">
      <w:pPr>
        <w:pStyle w:val="Bodytext201"/>
        <w:shd w:val="clear" w:color="auto" w:fill="auto"/>
        <w:spacing w:before="120" w:line="240" w:lineRule="auto"/>
        <w:ind w:firstLine="360"/>
        <w:jc w:val="both"/>
      </w:pPr>
      <w:r w:rsidRPr="005374A8">
        <w:t>“(c) the sale value of the goods would not, but for this section, include:</w:t>
      </w:r>
    </w:p>
    <w:p w14:paraId="1C7AC81E" w14:textId="77777777" w:rsidR="000170FB" w:rsidRPr="005374A8" w:rsidRDefault="00FE1DC5" w:rsidP="004603C6">
      <w:pPr>
        <w:pStyle w:val="Bodytext201"/>
        <w:shd w:val="clear" w:color="auto" w:fill="auto"/>
        <w:spacing w:before="120" w:line="240" w:lineRule="auto"/>
        <w:ind w:left="1215" w:hanging="288"/>
        <w:jc w:val="both"/>
      </w:pPr>
      <w:r>
        <w:t>(</w:t>
      </w:r>
      <w:proofErr w:type="spellStart"/>
      <w:r>
        <w:t>i</w:t>
      </w:r>
      <w:proofErr w:type="spellEnd"/>
      <w:r>
        <w:t xml:space="preserve">) </w:t>
      </w:r>
      <w:r w:rsidR="00197A14" w:rsidRPr="005374A8">
        <w:t>if the goods have been sold by retail by a registered person who has quoted the person’s certificate when purchasing the goods—the valuable consideration that could reasonably be expected to have been given in connection with, or as consideration for, the supply of, or the right to use, the embodied material in the goods if the goods had been sold by the registered person by wholesale (in this subsection called the ‘wholesale licence fee amount’); or</w:t>
      </w:r>
    </w:p>
    <w:p w14:paraId="2D5BF31A" w14:textId="77777777" w:rsidR="000170FB" w:rsidRPr="005374A8" w:rsidRDefault="00FE1DC5" w:rsidP="004603C6">
      <w:pPr>
        <w:pStyle w:val="Bodytext201"/>
        <w:shd w:val="clear" w:color="auto" w:fill="auto"/>
        <w:spacing w:before="120" w:line="240" w:lineRule="auto"/>
        <w:ind w:left="1215" w:hanging="288"/>
        <w:jc w:val="both"/>
      </w:pPr>
      <w:r>
        <w:t xml:space="preserve">(ii) </w:t>
      </w:r>
      <w:r w:rsidR="00197A14" w:rsidRPr="005374A8">
        <w:t>in any other case—the value of the licence fee;</w:t>
      </w:r>
    </w:p>
    <w:p w14:paraId="3B89FBDF" w14:textId="77777777" w:rsidR="000170FB" w:rsidRPr="005374A8" w:rsidRDefault="00197A14" w:rsidP="004603C6">
      <w:pPr>
        <w:pStyle w:val="Bodytext201"/>
        <w:shd w:val="clear" w:color="auto" w:fill="auto"/>
        <w:spacing w:before="120" w:line="240" w:lineRule="auto"/>
        <w:ind w:firstLine="0"/>
        <w:jc w:val="both"/>
      </w:pPr>
      <w:r w:rsidRPr="005374A8">
        <w:t xml:space="preserve">the sale value of the goods is, for the purposes of this Act, subject to subsection 18 </w:t>
      </w:r>
      <w:r w:rsidRPr="005374A8">
        <w:rPr>
          <w:rStyle w:val="Bodytext20MingLiU"/>
          <w:rFonts w:ascii="Times New Roman" w:hAnsi="Times New Roman"/>
          <w:spacing w:val="0"/>
        </w:rPr>
        <w:t xml:space="preserve">(5b) </w:t>
      </w:r>
      <w:r w:rsidRPr="005374A8">
        <w:t xml:space="preserve">of the </w:t>
      </w:r>
      <w:r w:rsidRPr="005374A8">
        <w:rPr>
          <w:rStyle w:val="Bodytext20Italic"/>
        </w:rPr>
        <w:t>Sales Tax Assessment Act (No. 1) 1930</w:t>
      </w:r>
      <w:r w:rsidRPr="005374A8">
        <w:t xml:space="preserve"> as that</w:t>
      </w:r>
    </w:p>
    <w:p w14:paraId="3790622B" w14:textId="77777777" w:rsidR="00FE1DC5" w:rsidRDefault="00FE1DC5">
      <w:pPr>
        <w:rPr>
          <w:rStyle w:val="Bodytext141"/>
          <w:rFonts w:eastAsia="Courier New"/>
        </w:rPr>
      </w:pPr>
      <w:r>
        <w:rPr>
          <w:rStyle w:val="Bodytext141"/>
          <w:rFonts w:eastAsia="Courier New"/>
          <w:i w:val="0"/>
          <w:iCs w:val="0"/>
        </w:rPr>
        <w:br w:type="page"/>
      </w:r>
    </w:p>
    <w:p w14:paraId="3912E264" w14:textId="77777777" w:rsidR="000170FB" w:rsidRPr="005374A8" w:rsidRDefault="00197A14" w:rsidP="00FE1DC5">
      <w:pPr>
        <w:pStyle w:val="Bodytext201"/>
        <w:shd w:val="clear" w:color="auto" w:fill="auto"/>
        <w:spacing w:line="240" w:lineRule="auto"/>
        <w:ind w:firstLine="0"/>
        <w:jc w:val="center"/>
      </w:pPr>
      <w:r w:rsidRPr="00FE1DC5">
        <w:rPr>
          <w:b/>
        </w:rPr>
        <w:lastRenderedPageBreak/>
        <w:t>SCHEDULE</w:t>
      </w:r>
      <w:r w:rsidRPr="005374A8">
        <w:t>—continued</w:t>
      </w:r>
    </w:p>
    <w:p w14:paraId="2483D6D8" w14:textId="77777777" w:rsidR="000170FB" w:rsidRPr="005374A8" w:rsidRDefault="00197A14" w:rsidP="00FE1DC5">
      <w:pPr>
        <w:pStyle w:val="Bodytext201"/>
        <w:shd w:val="clear" w:color="auto" w:fill="auto"/>
        <w:spacing w:before="60" w:line="240" w:lineRule="auto"/>
        <w:ind w:firstLine="0"/>
        <w:jc w:val="both"/>
      </w:pPr>
      <w:r w:rsidRPr="005374A8">
        <w:t xml:space="preserve">section is applied by section 12 of this Act, but notwithstanding section </w:t>
      </w:r>
      <w:r w:rsidRPr="005374A8">
        <w:rPr>
          <w:rStyle w:val="Bodytext20MingLiU0"/>
          <w:rFonts w:ascii="Times New Roman" w:hAnsi="Times New Roman"/>
          <w:spacing w:val="0"/>
        </w:rPr>
        <w:t xml:space="preserve">4 </w:t>
      </w:r>
      <w:r w:rsidRPr="005374A8">
        <w:t xml:space="preserve">or </w:t>
      </w:r>
      <w:r w:rsidRPr="005374A8">
        <w:rPr>
          <w:rStyle w:val="Bodytext20MingLiU"/>
          <w:rFonts w:ascii="Times New Roman" w:hAnsi="Times New Roman"/>
          <w:spacing w:val="0"/>
        </w:rPr>
        <w:t xml:space="preserve">4a, </w:t>
      </w:r>
      <w:r w:rsidRPr="005374A8">
        <w:t>to be an amount equal to the sum of:</w:t>
      </w:r>
    </w:p>
    <w:p w14:paraId="70D5DF01" w14:textId="77777777" w:rsidR="000170FB" w:rsidRPr="005374A8" w:rsidRDefault="00FE1DC5" w:rsidP="00636881">
      <w:pPr>
        <w:pStyle w:val="Bodytext201"/>
        <w:shd w:val="clear" w:color="auto" w:fill="auto"/>
        <w:spacing w:before="120" w:line="240" w:lineRule="auto"/>
        <w:ind w:left="675" w:hanging="315"/>
        <w:jc w:val="both"/>
      </w:pPr>
      <w:r>
        <w:t xml:space="preserve">(d) </w:t>
      </w:r>
      <w:r w:rsidR="00197A14" w:rsidRPr="005374A8">
        <w:t xml:space="preserve">the amount that would be the sale value of the goods for the purposes of this Act under whichever provision of section </w:t>
      </w:r>
      <w:r w:rsidR="00197A14" w:rsidRPr="005374A8">
        <w:rPr>
          <w:rStyle w:val="Bodytext20MingLiU0"/>
          <w:rFonts w:ascii="Times New Roman" w:hAnsi="Times New Roman"/>
          <w:spacing w:val="0"/>
        </w:rPr>
        <w:t xml:space="preserve">4 </w:t>
      </w:r>
      <w:r w:rsidR="00197A14" w:rsidRPr="005374A8">
        <w:t xml:space="preserve">or </w:t>
      </w:r>
      <w:r w:rsidR="00197A14" w:rsidRPr="005374A8">
        <w:rPr>
          <w:rStyle w:val="Bodytext20MingLiU"/>
          <w:rFonts w:ascii="Times New Roman" w:hAnsi="Times New Roman"/>
          <w:spacing w:val="0"/>
        </w:rPr>
        <w:t xml:space="preserve">4a </w:t>
      </w:r>
      <w:r w:rsidR="00197A14" w:rsidRPr="005374A8">
        <w:t>the sale value of the goods would be determined if this section had not been enacted; and</w:t>
      </w:r>
    </w:p>
    <w:p w14:paraId="57D90E97" w14:textId="77777777" w:rsidR="000170FB" w:rsidRPr="005374A8" w:rsidRDefault="00FE1DC5" w:rsidP="00636881">
      <w:pPr>
        <w:pStyle w:val="Bodytext201"/>
        <w:shd w:val="clear" w:color="auto" w:fill="auto"/>
        <w:spacing w:before="120" w:line="240" w:lineRule="auto"/>
        <w:ind w:firstLine="360"/>
        <w:jc w:val="both"/>
      </w:pPr>
      <w:r>
        <w:t xml:space="preserve">(e) </w:t>
      </w:r>
      <w:r w:rsidR="00197A14" w:rsidRPr="005374A8">
        <w:t>an amount equal to:</w:t>
      </w:r>
    </w:p>
    <w:p w14:paraId="3D119FFB" w14:textId="77777777" w:rsidR="000170FB" w:rsidRPr="005374A8" w:rsidRDefault="00FE1DC5" w:rsidP="00636881">
      <w:pPr>
        <w:pStyle w:val="Bodytext201"/>
        <w:shd w:val="clear" w:color="auto" w:fill="auto"/>
        <w:spacing w:before="120" w:line="240" w:lineRule="auto"/>
        <w:ind w:left="1215" w:hanging="288"/>
        <w:jc w:val="both"/>
      </w:pPr>
      <w:r>
        <w:t>(</w:t>
      </w:r>
      <w:proofErr w:type="spellStart"/>
      <w:r>
        <w:t>i</w:t>
      </w:r>
      <w:proofErr w:type="spellEnd"/>
      <w:r>
        <w:t xml:space="preserve">) </w:t>
      </w:r>
      <w:r w:rsidR="00197A14" w:rsidRPr="005374A8">
        <w:t>if the goods have been sold by retail by a registered person who has quoted the person’s certificate when purchasing the goods—the wholesale licence fee amount; or</w:t>
      </w:r>
    </w:p>
    <w:p w14:paraId="683333F4" w14:textId="77777777" w:rsidR="000170FB" w:rsidRPr="005374A8" w:rsidRDefault="00FE1DC5" w:rsidP="00636881">
      <w:pPr>
        <w:pStyle w:val="Bodytext201"/>
        <w:shd w:val="clear" w:color="auto" w:fill="auto"/>
        <w:spacing w:before="120" w:line="240" w:lineRule="auto"/>
        <w:ind w:left="1215" w:hanging="288"/>
        <w:jc w:val="both"/>
      </w:pPr>
      <w:r>
        <w:t xml:space="preserve">(ii) </w:t>
      </w:r>
      <w:r w:rsidR="00197A14" w:rsidRPr="005374A8">
        <w:t>in any other case—the value of the licence fee.”.</w:t>
      </w:r>
    </w:p>
    <w:p w14:paraId="0F5CF455" w14:textId="77777777" w:rsidR="000170FB" w:rsidRPr="005374A8" w:rsidRDefault="00197A14" w:rsidP="004972B8">
      <w:pPr>
        <w:pStyle w:val="Bodytext210"/>
        <w:shd w:val="clear" w:color="auto" w:fill="auto"/>
        <w:spacing w:before="120" w:after="60" w:line="240" w:lineRule="auto"/>
        <w:jc w:val="both"/>
      </w:pPr>
      <w:r w:rsidRPr="005374A8">
        <w:t>Subsection 12(1):</w:t>
      </w:r>
    </w:p>
    <w:p w14:paraId="7C160870" w14:textId="77777777" w:rsidR="000170FB" w:rsidRPr="005374A8" w:rsidRDefault="00197A14" w:rsidP="00636881">
      <w:pPr>
        <w:pStyle w:val="Bodytext201"/>
        <w:shd w:val="clear" w:color="auto" w:fill="auto"/>
        <w:spacing w:before="120" w:line="240" w:lineRule="auto"/>
        <w:ind w:firstLine="360"/>
        <w:jc w:val="both"/>
      </w:pPr>
      <w:r w:rsidRPr="005374A8">
        <w:t>Omit “the Schedule”, substitute “the Schedules”.</w:t>
      </w:r>
    </w:p>
    <w:p w14:paraId="744EAD4A" w14:textId="77777777" w:rsidR="000170FB" w:rsidRPr="005374A8" w:rsidRDefault="00197A14" w:rsidP="004972B8">
      <w:pPr>
        <w:pStyle w:val="Bodytext210"/>
        <w:shd w:val="clear" w:color="auto" w:fill="auto"/>
        <w:spacing w:before="120" w:after="60" w:line="240" w:lineRule="auto"/>
        <w:jc w:val="both"/>
      </w:pPr>
      <w:r w:rsidRPr="005374A8">
        <w:t>Paragraph 12 (1) (b):</w:t>
      </w:r>
    </w:p>
    <w:p w14:paraId="095AF2C9" w14:textId="77777777" w:rsidR="000170FB" w:rsidRPr="005374A8" w:rsidRDefault="00197A14" w:rsidP="00636881">
      <w:pPr>
        <w:pStyle w:val="Bodytext201"/>
        <w:shd w:val="clear" w:color="auto" w:fill="auto"/>
        <w:spacing w:before="120" w:line="240" w:lineRule="auto"/>
        <w:ind w:firstLine="360"/>
        <w:jc w:val="both"/>
      </w:pPr>
      <w:r w:rsidRPr="005374A8">
        <w:t xml:space="preserve">Omit </w:t>
      </w:r>
      <w:r w:rsidRPr="005374A8">
        <w:rPr>
          <w:rStyle w:val="BodytextMingLiU"/>
          <w:rFonts w:ascii="Times New Roman" w:hAnsi="Times New Roman"/>
          <w:spacing w:val="0"/>
        </w:rPr>
        <w:t xml:space="preserve">“32 (2a)”, </w:t>
      </w:r>
      <w:r w:rsidRPr="005374A8">
        <w:t xml:space="preserve">substitute </w:t>
      </w:r>
      <w:r w:rsidRPr="005374A8">
        <w:rPr>
          <w:rStyle w:val="BodytextMingLiU"/>
          <w:rFonts w:ascii="Times New Roman" w:hAnsi="Times New Roman"/>
          <w:spacing w:val="0"/>
        </w:rPr>
        <w:t>“32 (2d)”.</w:t>
      </w:r>
    </w:p>
    <w:p w14:paraId="0120C916" w14:textId="77777777" w:rsidR="000170FB" w:rsidRPr="00FE1DC5" w:rsidRDefault="00197A14" w:rsidP="004972B8">
      <w:pPr>
        <w:pStyle w:val="Bodytext160"/>
        <w:shd w:val="clear" w:color="auto" w:fill="auto"/>
        <w:spacing w:before="120" w:line="240" w:lineRule="auto"/>
        <w:rPr>
          <w:sz w:val="22"/>
        </w:rPr>
      </w:pPr>
      <w:r w:rsidRPr="00FE1DC5">
        <w:rPr>
          <w:sz w:val="22"/>
        </w:rPr>
        <w:t>Sales Tax Assessment Act (No. 8) 1930</w:t>
      </w:r>
    </w:p>
    <w:p w14:paraId="61CF1014" w14:textId="77777777" w:rsidR="000170FB" w:rsidRPr="005374A8" w:rsidRDefault="00197A14" w:rsidP="004972B8">
      <w:pPr>
        <w:pStyle w:val="Bodytext210"/>
        <w:shd w:val="clear" w:color="auto" w:fill="auto"/>
        <w:spacing w:before="120" w:after="60" w:line="240" w:lineRule="auto"/>
        <w:jc w:val="both"/>
      </w:pPr>
      <w:r w:rsidRPr="005374A8">
        <w:t>Subsection 12 (1):</w:t>
      </w:r>
    </w:p>
    <w:p w14:paraId="5FA8CD38" w14:textId="77777777" w:rsidR="000170FB" w:rsidRPr="005374A8" w:rsidRDefault="00197A14" w:rsidP="00636881">
      <w:pPr>
        <w:pStyle w:val="Bodytext201"/>
        <w:shd w:val="clear" w:color="auto" w:fill="auto"/>
        <w:spacing w:before="120" w:line="240" w:lineRule="auto"/>
        <w:ind w:firstLine="360"/>
        <w:jc w:val="both"/>
      </w:pPr>
      <w:r w:rsidRPr="005374A8">
        <w:t>Omit “the Schedule”, substitute “the Schedules”.</w:t>
      </w:r>
    </w:p>
    <w:p w14:paraId="69D5CF9B" w14:textId="77777777" w:rsidR="000170FB" w:rsidRPr="005374A8" w:rsidRDefault="00197A14" w:rsidP="004972B8">
      <w:pPr>
        <w:pStyle w:val="Bodytext210"/>
        <w:shd w:val="clear" w:color="auto" w:fill="auto"/>
        <w:spacing w:before="120" w:after="60" w:line="240" w:lineRule="auto"/>
        <w:jc w:val="both"/>
      </w:pPr>
      <w:r w:rsidRPr="005374A8">
        <w:t>Paragraph 12 (1) (b):</w:t>
      </w:r>
    </w:p>
    <w:p w14:paraId="4A8A6D96" w14:textId="77777777" w:rsidR="000170FB" w:rsidRPr="005374A8" w:rsidRDefault="00197A14" w:rsidP="00636881">
      <w:pPr>
        <w:pStyle w:val="Bodytext201"/>
        <w:shd w:val="clear" w:color="auto" w:fill="auto"/>
        <w:spacing w:before="120" w:line="240" w:lineRule="auto"/>
        <w:ind w:firstLine="360"/>
        <w:jc w:val="both"/>
      </w:pPr>
      <w:r w:rsidRPr="005374A8">
        <w:t xml:space="preserve">Omit </w:t>
      </w:r>
      <w:r w:rsidRPr="005374A8">
        <w:rPr>
          <w:rStyle w:val="BodytextMingLiU"/>
          <w:rFonts w:ascii="Times New Roman" w:hAnsi="Times New Roman"/>
          <w:spacing w:val="0"/>
        </w:rPr>
        <w:t xml:space="preserve">“32 (2a)”, </w:t>
      </w:r>
      <w:r w:rsidRPr="005374A8">
        <w:t xml:space="preserve">substitute </w:t>
      </w:r>
      <w:r w:rsidRPr="005374A8">
        <w:rPr>
          <w:rStyle w:val="BodytextMingLiU"/>
          <w:rFonts w:ascii="Times New Roman" w:hAnsi="Times New Roman"/>
          <w:spacing w:val="0"/>
        </w:rPr>
        <w:t>“32 (2d)”.</w:t>
      </w:r>
    </w:p>
    <w:p w14:paraId="3B9AEC22" w14:textId="77777777" w:rsidR="000170FB" w:rsidRPr="005374A8" w:rsidRDefault="00197A14" w:rsidP="004972B8">
      <w:pPr>
        <w:pStyle w:val="Bodytext160"/>
        <w:shd w:val="clear" w:color="auto" w:fill="auto"/>
        <w:spacing w:before="120" w:line="240" w:lineRule="auto"/>
        <w:rPr>
          <w:sz w:val="22"/>
        </w:rPr>
      </w:pPr>
      <w:r w:rsidRPr="005374A8">
        <w:rPr>
          <w:sz w:val="22"/>
        </w:rPr>
        <w:t>Sales Tax Assessment Act (No. 9) 1930</w:t>
      </w:r>
    </w:p>
    <w:p w14:paraId="4161A99F" w14:textId="77777777" w:rsidR="000170FB" w:rsidRPr="005374A8" w:rsidRDefault="00197A14" w:rsidP="004972B8">
      <w:pPr>
        <w:pStyle w:val="Bodytext210"/>
        <w:shd w:val="clear" w:color="auto" w:fill="auto"/>
        <w:spacing w:before="120" w:after="60" w:line="240" w:lineRule="auto"/>
        <w:jc w:val="both"/>
      </w:pPr>
      <w:r w:rsidRPr="005374A8">
        <w:t>Subsection 12 (1):</w:t>
      </w:r>
    </w:p>
    <w:p w14:paraId="5AB5075C" w14:textId="77777777" w:rsidR="000170FB" w:rsidRPr="005374A8" w:rsidRDefault="00197A14" w:rsidP="00636881">
      <w:pPr>
        <w:pStyle w:val="Bodytext201"/>
        <w:shd w:val="clear" w:color="auto" w:fill="auto"/>
        <w:spacing w:before="120" w:line="240" w:lineRule="auto"/>
        <w:ind w:firstLine="360"/>
        <w:jc w:val="both"/>
      </w:pPr>
      <w:r w:rsidRPr="005374A8">
        <w:t>Omit “the Schedule”, substitute “the Schedules”.</w:t>
      </w:r>
    </w:p>
    <w:p w14:paraId="6DE84303" w14:textId="77777777" w:rsidR="000170FB" w:rsidRPr="005374A8" w:rsidRDefault="00197A14" w:rsidP="004972B8">
      <w:pPr>
        <w:pStyle w:val="Bodytext210"/>
        <w:shd w:val="clear" w:color="auto" w:fill="auto"/>
        <w:spacing w:before="120" w:after="60" w:line="240" w:lineRule="auto"/>
        <w:jc w:val="both"/>
      </w:pPr>
      <w:r w:rsidRPr="005374A8">
        <w:t>Paragraph 12 (1) (b):</w:t>
      </w:r>
    </w:p>
    <w:p w14:paraId="025FCE31" w14:textId="77777777" w:rsidR="000170FB" w:rsidRPr="005374A8" w:rsidRDefault="00197A14" w:rsidP="004972B8">
      <w:pPr>
        <w:pStyle w:val="Bodytext201"/>
        <w:shd w:val="clear" w:color="auto" w:fill="auto"/>
        <w:spacing w:line="240" w:lineRule="auto"/>
        <w:ind w:firstLine="360"/>
        <w:jc w:val="both"/>
      </w:pPr>
      <w:r w:rsidRPr="005374A8">
        <w:t xml:space="preserve">Omit </w:t>
      </w:r>
      <w:r w:rsidRPr="005374A8">
        <w:rPr>
          <w:rStyle w:val="BodytextMingLiU"/>
          <w:rFonts w:ascii="Times New Roman" w:hAnsi="Times New Roman"/>
          <w:spacing w:val="0"/>
        </w:rPr>
        <w:t xml:space="preserve">“32 (2a)”, </w:t>
      </w:r>
      <w:r w:rsidRPr="005374A8">
        <w:t xml:space="preserve">substitute </w:t>
      </w:r>
      <w:r w:rsidRPr="005374A8">
        <w:rPr>
          <w:rStyle w:val="BodytextMingLiU"/>
          <w:rFonts w:ascii="Times New Roman" w:hAnsi="Times New Roman"/>
          <w:spacing w:val="0"/>
        </w:rPr>
        <w:t>“32 (2d)”.</w:t>
      </w:r>
    </w:p>
    <w:p w14:paraId="3075EA45" w14:textId="77777777" w:rsidR="000170FB" w:rsidRPr="005374A8" w:rsidRDefault="00197A14" w:rsidP="004A2FF3">
      <w:pPr>
        <w:pStyle w:val="Bodytext160"/>
        <w:shd w:val="clear" w:color="auto" w:fill="auto"/>
        <w:spacing w:before="60" w:line="240" w:lineRule="auto"/>
        <w:rPr>
          <w:sz w:val="22"/>
        </w:rPr>
      </w:pPr>
      <w:r w:rsidRPr="005374A8">
        <w:rPr>
          <w:sz w:val="22"/>
        </w:rPr>
        <w:t>Sales Tax Assessment Act (No. 10) 1985</w:t>
      </w:r>
    </w:p>
    <w:p w14:paraId="36A922F3" w14:textId="77777777" w:rsidR="000170FB" w:rsidRPr="005374A8" w:rsidRDefault="00197A14" w:rsidP="004972B8">
      <w:pPr>
        <w:pStyle w:val="Bodytext210"/>
        <w:shd w:val="clear" w:color="auto" w:fill="auto"/>
        <w:spacing w:before="120" w:after="60" w:line="240" w:lineRule="auto"/>
        <w:jc w:val="both"/>
      </w:pPr>
      <w:r w:rsidRPr="005374A8">
        <w:t>Subsection 12 (1):</w:t>
      </w:r>
    </w:p>
    <w:p w14:paraId="11AE9281" w14:textId="77777777" w:rsidR="000170FB" w:rsidRPr="005374A8" w:rsidRDefault="00197A14" w:rsidP="00636881">
      <w:pPr>
        <w:pStyle w:val="Bodytext201"/>
        <w:shd w:val="clear" w:color="auto" w:fill="auto"/>
        <w:spacing w:before="120" w:line="240" w:lineRule="auto"/>
        <w:ind w:firstLine="360"/>
        <w:jc w:val="both"/>
      </w:pPr>
      <w:r w:rsidRPr="005374A8">
        <w:t>Omit “the Schedule”, substitute “the Schedules”.</w:t>
      </w:r>
    </w:p>
    <w:p w14:paraId="71372A9D" w14:textId="77777777" w:rsidR="000170FB" w:rsidRPr="005374A8" w:rsidRDefault="00197A14" w:rsidP="004A2FF3">
      <w:pPr>
        <w:pStyle w:val="Bodytext160"/>
        <w:shd w:val="clear" w:color="auto" w:fill="auto"/>
        <w:spacing w:before="120" w:line="240" w:lineRule="auto"/>
        <w:rPr>
          <w:sz w:val="22"/>
        </w:rPr>
      </w:pPr>
      <w:r w:rsidRPr="005374A8">
        <w:rPr>
          <w:sz w:val="22"/>
        </w:rPr>
        <w:t>Sales Tax Assessment Act (No. 11) 1985</w:t>
      </w:r>
    </w:p>
    <w:p w14:paraId="6C6ABB60" w14:textId="77777777" w:rsidR="000170FB" w:rsidRPr="005374A8" w:rsidRDefault="00197A14" w:rsidP="004972B8">
      <w:pPr>
        <w:pStyle w:val="Bodytext210"/>
        <w:shd w:val="clear" w:color="auto" w:fill="auto"/>
        <w:spacing w:before="120" w:after="60" w:line="240" w:lineRule="auto"/>
        <w:jc w:val="both"/>
      </w:pPr>
      <w:r w:rsidRPr="005374A8">
        <w:t>Subsection 16 (1):</w:t>
      </w:r>
    </w:p>
    <w:p w14:paraId="55A332E8" w14:textId="77777777" w:rsidR="000170FB" w:rsidRDefault="00197A14" w:rsidP="00636881">
      <w:pPr>
        <w:pStyle w:val="Bodytext201"/>
        <w:pBdr>
          <w:bottom w:val="single" w:sz="6" w:space="1" w:color="auto"/>
        </w:pBdr>
        <w:shd w:val="clear" w:color="auto" w:fill="auto"/>
        <w:spacing w:before="120" w:line="240" w:lineRule="auto"/>
        <w:ind w:firstLine="360"/>
        <w:jc w:val="both"/>
      </w:pPr>
      <w:r w:rsidRPr="005374A8">
        <w:t>Omit “the Schedule”, substitute “the Schedules”.</w:t>
      </w:r>
    </w:p>
    <w:p w14:paraId="152B8FEF" w14:textId="77777777" w:rsidR="004A2FF3" w:rsidRDefault="004A2FF3">
      <w:pPr>
        <w:rPr>
          <w:rStyle w:val="Bodytext141"/>
          <w:rFonts w:eastAsia="Courier New"/>
        </w:rPr>
      </w:pPr>
      <w:r>
        <w:rPr>
          <w:rStyle w:val="Bodytext141"/>
          <w:rFonts w:eastAsia="Courier New"/>
          <w:i w:val="0"/>
          <w:iCs w:val="0"/>
        </w:rPr>
        <w:br w:type="page"/>
      </w:r>
    </w:p>
    <w:p w14:paraId="433D8BAE" w14:textId="77777777" w:rsidR="000170FB" w:rsidRPr="005374A8" w:rsidRDefault="00197A14" w:rsidP="004A2FF3">
      <w:pPr>
        <w:pStyle w:val="Bodytext210"/>
        <w:shd w:val="clear" w:color="auto" w:fill="auto"/>
        <w:spacing w:before="60" w:line="240" w:lineRule="auto"/>
      </w:pPr>
      <w:r w:rsidRPr="005374A8">
        <w:lastRenderedPageBreak/>
        <w:t>NOTES</w:t>
      </w:r>
    </w:p>
    <w:p w14:paraId="2B247378" w14:textId="45B226E4" w:rsidR="000170FB" w:rsidRPr="005374A8" w:rsidRDefault="004972B8" w:rsidP="00854B06">
      <w:pPr>
        <w:pStyle w:val="Bodytext170"/>
        <w:shd w:val="clear" w:color="auto" w:fill="auto"/>
        <w:tabs>
          <w:tab w:val="left" w:pos="342"/>
        </w:tabs>
        <w:spacing w:before="120" w:line="240" w:lineRule="auto"/>
        <w:ind w:left="360" w:hanging="360"/>
        <w:rPr>
          <w:sz w:val="22"/>
        </w:rPr>
      </w:pPr>
      <w:r>
        <w:rPr>
          <w:sz w:val="22"/>
        </w:rPr>
        <w:t>1.</w:t>
      </w:r>
      <w:r>
        <w:rPr>
          <w:sz w:val="22"/>
        </w:rPr>
        <w:tab/>
      </w:r>
      <w:r w:rsidR="00197A14" w:rsidRPr="005374A8">
        <w:rPr>
          <w:sz w:val="22"/>
        </w:rPr>
        <w:t>No. 25, 1930, as amended. For previous amendments, see No. 62, 1930; No. 25, 1931; Nos. 39 and 64, 1932; Nos. 17 and 47, 1933; Nos. 16 and 29, 1934; Nos. 8, 45 and 61, 1935; No. 78, 1936; No. 93, 1966; No. 216, 1973; No. 197, 1978; No. 19, 1979; No. 134, 1980; Nos. 51 and 122, 1982; No. 39, 1983; No. 123, 1984; Nos. 47, 123 and 144, 1985; Nos. 41, 48 and 99, 1986; Nos. 23, 42, 140 and 145, 1987; No. 6, 1988; Nos. 66 and 107, 1989.</w:t>
      </w:r>
    </w:p>
    <w:p w14:paraId="138783EE" w14:textId="1E0D8F24" w:rsidR="004A2FF3" w:rsidRPr="004A2FF3" w:rsidRDefault="004972B8" w:rsidP="007C54F2">
      <w:pPr>
        <w:pStyle w:val="Bodytext170"/>
        <w:shd w:val="clear" w:color="auto" w:fill="auto"/>
        <w:tabs>
          <w:tab w:val="left" w:pos="342"/>
        </w:tabs>
        <w:spacing w:before="120" w:line="240" w:lineRule="auto"/>
        <w:ind w:left="360" w:hanging="360"/>
        <w:rPr>
          <w:sz w:val="22"/>
          <w:szCs w:val="22"/>
        </w:rPr>
      </w:pPr>
      <w:r>
        <w:rPr>
          <w:sz w:val="22"/>
          <w:szCs w:val="22"/>
        </w:rPr>
        <w:t>2.</w:t>
      </w:r>
      <w:r>
        <w:rPr>
          <w:sz w:val="22"/>
          <w:szCs w:val="22"/>
        </w:rPr>
        <w:tab/>
      </w:r>
      <w:r w:rsidR="004A2FF3" w:rsidRPr="004A2FF3">
        <w:rPr>
          <w:sz w:val="22"/>
          <w:szCs w:val="22"/>
        </w:rPr>
        <w:t>No. 27, 1930, as amende</w:t>
      </w:r>
      <w:r w:rsidR="00F75711">
        <w:rPr>
          <w:sz w:val="22"/>
          <w:szCs w:val="22"/>
        </w:rPr>
        <w:t xml:space="preserve">d. For previous amendments, see No. 64, 1930; No. </w:t>
      </w:r>
      <w:r w:rsidR="004A2FF3" w:rsidRPr="004A2FF3">
        <w:rPr>
          <w:sz w:val="22"/>
          <w:szCs w:val="22"/>
        </w:rPr>
        <w:t>27,</w:t>
      </w:r>
      <w:r w:rsidR="007C54F2">
        <w:rPr>
          <w:sz w:val="22"/>
          <w:szCs w:val="22"/>
        </w:rPr>
        <w:t xml:space="preserve"> </w:t>
      </w:r>
      <w:r w:rsidR="004A2FF3" w:rsidRPr="004A2FF3">
        <w:rPr>
          <w:sz w:val="22"/>
          <w:szCs w:val="22"/>
        </w:rPr>
        <w:t>1931; Nos. 40 and 64, 1932; Nos. 17 and 48, 1933; Nos. 16</w:t>
      </w:r>
      <w:r w:rsidR="004A2FF3" w:rsidRPr="004A2FF3">
        <w:rPr>
          <w:sz w:val="22"/>
          <w:szCs w:val="22"/>
        </w:rPr>
        <w:tab/>
        <w:t>and 30,</w:t>
      </w:r>
      <w:r w:rsidR="004A2FF3" w:rsidRPr="004A2FF3">
        <w:rPr>
          <w:sz w:val="22"/>
          <w:szCs w:val="22"/>
        </w:rPr>
        <w:tab/>
        <w:t>1934;</w:t>
      </w:r>
      <w:r w:rsidR="004A2FF3" w:rsidRPr="004A2FF3">
        <w:rPr>
          <w:sz w:val="22"/>
          <w:szCs w:val="22"/>
        </w:rPr>
        <w:tab/>
        <w:t>Nos. 45</w:t>
      </w:r>
      <w:r w:rsidR="007C54F2">
        <w:rPr>
          <w:sz w:val="22"/>
          <w:szCs w:val="22"/>
        </w:rPr>
        <w:t xml:space="preserve"> </w:t>
      </w:r>
      <w:r w:rsidR="004A2FF3" w:rsidRPr="004A2FF3">
        <w:rPr>
          <w:sz w:val="22"/>
          <w:szCs w:val="22"/>
        </w:rPr>
        <w:t>and 61, 1935; No. 78, 1936; No. 93, 1966; No. 216, 1973; No. 198, 1978; No. 123, 1984; Nos. 48 and 100, 1986; and Nos. 42 and 140, 1987.</w:t>
      </w:r>
    </w:p>
    <w:p w14:paraId="11F374CF" w14:textId="3D23D7AE" w:rsidR="000170FB" w:rsidRPr="007C54F2" w:rsidRDefault="004972B8" w:rsidP="007C54F2">
      <w:pPr>
        <w:pStyle w:val="Bodytext170"/>
        <w:shd w:val="clear" w:color="auto" w:fill="auto"/>
        <w:tabs>
          <w:tab w:val="left" w:pos="342"/>
        </w:tabs>
        <w:spacing w:before="120" w:line="240" w:lineRule="auto"/>
        <w:ind w:left="360" w:hanging="360"/>
        <w:rPr>
          <w:sz w:val="22"/>
          <w:szCs w:val="22"/>
        </w:rPr>
      </w:pPr>
      <w:r>
        <w:rPr>
          <w:sz w:val="22"/>
          <w:szCs w:val="22"/>
        </w:rPr>
        <w:t>3.</w:t>
      </w:r>
      <w:r>
        <w:rPr>
          <w:sz w:val="22"/>
          <w:szCs w:val="22"/>
        </w:rPr>
        <w:tab/>
      </w:r>
      <w:r w:rsidR="004A2FF3" w:rsidRPr="004A2FF3">
        <w:rPr>
          <w:sz w:val="22"/>
          <w:szCs w:val="22"/>
        </w:rPr>
        <w:t>No. 29, 1930, as amende</w:t>
      </w:r>
      <w:r w:rsidR="00F75711">
        <w:rPr>
          <w:sz w:val="22"/>
          <w:szCs w:val="22"/>
        </w:rPr>
        <w:t xml:space="preserve">d. For previous amendments, see No. 65, 1930; No. </w:t>
      </w:r>
      <w:r w:rsidR="004A2FF3" w:rsidRPr="004A2FF3">
        <w:rPr>
          <w:sz w:val="22"/>
          <w:szCs w:val="22"/>
        </w:rPr>
        <w:t>29,</w:t>
      </w:r>
      <w:r w:rsidR="007C54F2">
        <w:rPr>
          <w:sz w:val="22"/>
          <w:szCs w:val="22"/>
        </w:rPr>
        <w:t xml:space="preserve"> </w:t>
      </w:r>
      <w:r w:rsidR="004A2FF3" w:rsidRPr="004A2FF3">
        <w:rPr>
          <w:sz w:val="22"/>
          <w:szCs w:val="22"/>
        </w:rPr>
        <w:t xml:space="preserve">1931; Nos. 41 and 64, 1932; Nos. 17 and </w:t>
      </w:r>
      <w:r w:rsidR="00F75711">
        <w:rPr>
          <w:sz w:val="22"/>
          <w:szCs w:val="22"/>
        </w:rPr>
        <w:t>49, 1933; No. 16,</w:t>
      </w:r>
      <w:r w:rsidR="00F75711">
        <w:rPr>
          <w:sz w:val="22"/>
          <w:szCs w:val="22"/>
        </w:rPr>
        <w:tab/>
        <w:t xml:space="preserve">1934; Nos. 45 </w:t>
      </w:r>
      <w:r w:rsidR="004A2FF3" w:rsidRPr="004A2FF3">
        <w:rPr>
          <w:sz w:val="22"/>
          <w:szCs w:val="22"/>
        </w:rPr>
        <w:t>a</w:t>
      </w:r>
      <w:r w:rsidR="00F75711">
        <w:rPr>
          <w:sz w:val="22"/>
          <w:szCs w:val="22"/>
        </w:rPr>
        <w:t xml:space="preserve">nd </w:t>
      </w:r>
      <w:r w:rsidR="004A2FF3" w:rsidRPr="004A2FF3">
        <w:rPr>
          <w:sz w:val="22"/>
          <w:szCs w:val="22"/>
        </w:rPr>
        <w:t>61,</w:t>
      </w:r>
      <w:r w:rsidR="007C54F2">
        <w:rPr>
          <w:sz w:val="22"/>
          <w:szCs w:val="22"/>
        </w:rPr>
        <w:t xml:space="preserve"> </w:t>
      </w:r>
      <w:r w:rsidR="00197A14" w:rsidRPr="005374A8">
        <w:rPr>
          <w:sz w:val="22"/>
        </w:rPr>
        <w:t>1935; No. 78, 1936; No. 93, 1966; No. 216, 1973; No. 199, 1978; No. 123, 1984; Nos. 48 and 99, 1986; and Nos. 42 and 140, 1987.</w:t>
      </w:r>
    </w:p>
    <w:p w14:paraId="43D4ECDC" w14:textId="77777777" w:rsidR="000170FB" w:rsidRPr="005374A8" w:rsidRDefault="004972B8" w:rsidP="00854B06">
      <w:pPr>
        <w:pStyle w:val="Bodytext170"/>
        <w:shd w:val="clear" w:color="auto" w:fill="auto"/>
        <w:tabs>
          <w:tab w:val="left" w:pos="361"/>
        </w:tabs>
        <w:spacing w:before="120" w:line="240" w:lineRule="auto"/>
        <w:ind w:left="360" w:hanging="360"/>
        <w:rPr>
          <w:sz w:val="22"/>
        </w:rPr>
      </w:pPr>
      <w:r>
        <w:rPr>
          <w:sz w:val="22"/>
        </w:rPr>
        <w:t>4.</w:t>
      </w:r>
      <w:r>
        <w:rPr>
          <w:sz w:val="22"/>
        </w:rPr>
        <w:tab/>
      </w:r>
      <w:r w:rsidR="00197A14" w:rsidRPr="005374A8">
        <w:rPr>
          <w:sz w:val="22"/>
        </w:rPr>
        <w:t>No. 31, 1930, as amended. For previous amendments, see No. 66, 1930; No. 31, 1931; Nos. 42 and 64, 1932; Nos. 17 and 50, 1933; No. 16, 1934; Nos. 45 and 61, 1935; No. 78, 1936; No. 93, 1966; No. 216, 1973; No. 200, 1978; No. 123, 1984; Nos. 48 and 99, 1986; and Nos. 42 and 140, 1987.</w:t>
      </w:r>
    </w:p>
    <w:p w14:paraId="5A8F8E95" w14:textId="77777777" w:rsidR="000170FB" w:rsidRPr="005374A8" w:rsidRDefault="004972B8" w:rsidP="00854B06">
      <w:pPr>
        <w:pStyle w:val="Bodytext170"/>
        <w:shd w:val="clear" w:color="auto" w:fill="auto"/>
        <w:tabs>
          <w:tab w:val="left" w:pos="361"/>
        </w:tabs>
        <w:spacing w:before="120" w:line="240" w:lineRule="auto"/>
        <w:ind w:left="360" w:hanging="360"/>
        <w:rPr>
          <w:sz w:val="22"/>
        </w:rPr>
      </w:pPr>
      <w:r>
        <w:rPr>
          <w:sz w:val="22"/>
        </w:rPr>
        <w:t>5.</w:t>
      </w:r>
      <w:r>
        <w:rPr>
          <w:sz w:val="22"/>
        </w:rPr>
        <w:tab/>
      </w:r>
      <w:r w:rsidR="00197A14" w:rsidRPr="005374A8">
        <w:rPr>
          <w:sz w:val="22"/>
        </w:rPr>
        <w:t>No. 33, 1930, as amended. For previous amendments, see No. 67, 1930; No. 33, 1931; Nos. 43 and 64, 1932; Nos. 17, 25 and 51, 1933; Nos. 16 and 62, 1934; Nos. 45 and 61, 1935; No. 78, 1936; No. 26, 1939; No. 71, 1953; No. 45, 1963; No. 93, 1966; No. 109, 1968; No. 216, 1973; No. 201, 1978; Nos. 51 and 80, 1982; No. 123, 1984; Nos. 49 and 144, 1985; Nos. 48 and 99, 1986; and Nos. 42, 76 and 140, 1987.</w:t>
      </w:r>
    </w:p>
    <w:p w14:paraId="505DE217" w14:textId="77777777" w:rsidR="000170FB" w:rsidRPr="005374A8" w:rsidRDefault="004972B8" w:rsidP="00854B06">
      <w:pPr>
        <w:pStyle w:val="Bodytext170"/>
        <w:shd w:val="clear" w:color="auto" w:fill="auto"/>
        <w:tabs>
          <w:tab w:val="left" w:pos="361"/>
        </w:tabs>
        <w:spacing w:before="120" w:line="240" w:lineRule="auto"/>
        <w:ind w:left="360" w:hanging="360"/>
        <w:rPr>
          <w:sz w:val="22"/>
        </w:rPr>
      </w:pPr>
      <w:r>
        <w:rPr>
          <w:sz w:val="22"/>
        </w:rPr>
        <w:t>6.</w:t>
      </w:r>
      <w:r>
        <w:rPr>
          <w:sz w:val="22"/>
        </w:rPr>
        <w:tab/>
      </w:r>
      <w:r w:rsidR="00197A14" w:rsidRPr="005374A8">
        <w:rPr>
          <w:sz w:val="22"/>
        </w:rPr>
        <w:t>No. 35, 1930, as amended. For previous amendments, see No. 68, 1930; No. 35, 1931; Nos. 44 and 64, 1932; Nos. 17, 25 and 52, 1933; Nos. 16 and 62, 1934; Nos. 45 and 61, 1935; No. 78, 1936; No. 93, 1966; No. 216, 1973; No. 202, 1978; No. 123, 1984; No. 47, 1985; Nos. 48 and 99, 1986; and Nos. 42 and 140, 1987.</w:t>
      </w:r>
    </w:p>
    <w:p w14:paraId="3CB75EC7" w14:textId="77777777" w:rsidR="000170FB" w:rsidRPr="005374A8" w:rsidRDefault="004972B8" w:rsidP="00854B06">
      <w:pPr>
        <w:pStyle w:val="Bodytext170"/>
        <w:shd w:val="clear" w:color="auto" w:fill="auto"/>
        <w:tabs>
          <w:tab w:val="left" w:pos="361"/>
        </w:tabs>
        <w:spacing w:before="120" w:line="240" w:lineRule="auto"/>
        <w:ind w:left="360" w:hanging="360"/>
        <w:rPr>
          <w:sz w:val="22"/>
        </w:rPr>
      </w:pPr>
      <w:r>
        <w:rPr>
          <w:sz w:val="22"/>
        </w:rPr>
        <w:t>7.</w:t>
      </w:r>
      <w:r>
        <w:rPr>
          <w:sz w:val="22"/>
        </w:rPr>
        <w:tab/>
      </w:r>
      <w:r w:rsidR="00197A14" w:rsidRPr="005374A8">
        <w:rPr>
          <w:sz w:val="22"/>
        </w:rPr>
        <w:t>No. 37, 1930, as amended. For previous amendments, see No. 69, 1930; No. 37, 1931; Nos. 45 and 64, 1932; Nos. 17, 25 and 53, 1933; Nos. 16 and 62, 1934; Nos. 45 and 61, 1935; No. 78, 1936; No. 93, 1966; No. 216, 1973; No. 203, 1978; No. 123, 1984; No. 47, 1985; Nos. 48 and 99, 1986; and Nos. 42 and 140, 1987.</w:t>
      </w:r>
    </w:p>
    <w:p w14:paraId="61BBCAA3" w14:textId="77777777" w:rsidR="000170FB" w:rsidRPr="005374A8" w:rsidRDefault="004972B8" w:rsidP="00854B06">
      <w:pPr>
        <w:pStyle w:val="Bodytext170"/>
        <w:shd w:val="clear" w:color="auto" w:fill="auto"/>
        <w:tabs>
          <w:tab w:val="left" w:pos="361"/>
        </w:tabs>
        <w:spacing w:before="120" w:line="240" w:lineRule="auto"/>
        <w:ind w:left="360" w:hanging="360"/>
        <w:rPr>
          <w:sz w:val="22"/>
        </w:rPr>
      </w:pPr>
      <w:r>
        <w:rPr>
          <w:sz w:val="22"/>
        </w:rPr>
        <w:t>8.</w:t>
      </w:r>
      <w:r>
        <w:rPr>
          <w:sz w:val="22"/>
        </w:rPr>
        <w:tab/>
      </w:r>
      <w:r w:rsidR="00197A14" w:rsidRPr="005374A8">
        <w:rPr>
          <w:sz w:val="22"/>
        </w:rPr>
        <w:t>No. 39, 1930, as amended. For previous amendments, see No. 70, 1930; No. 39, 1931; Nos. 46 and 64, 1932; Nos. 17, 25 and 54, 1933; Nos. 16 and 62, 1934; Nos. 45 and 61, 1935; No. 78, 1936; No. 93, 1966; No. 216, 1973; No. 204, 1978; No. 123, 1984; No. 47, 1985; Nos. 48 and 99, 1986; and Nos. 42 and 140, 1987.</w:t>
      </w:r>
    </w:p>
    <w:p w14:paraId="7C59C0F4" w14:textId="77777777" w:rsidR="000170FB" w:rsidRPr="005374A8" w:rsidRDefault="004972B8" w:rsidP="00854B06">
      <w:pPr>
        <w:pStyle w:val="Bodytext170"/>
        <w:shd w:val="clear" w:color="auto" w:fill="auto"/>
        <w:tabs>
          <w:tab w:val="left" w:pos="361"/>
        </w:tabs>
        <w:spacing w:before="120" w:line="240" w:lineRule="auto"/>
        <w:ind w:left="360" w:hanging="360"/>
        <w:rPr>
          <w:sz w:val="22"/>
        </w:rPr>
      </w:pPr>
      <w:r>
        <w:rPr>
          <w:sz w:val="22"/>
        </w:rPr>
        <w:t>9.</w:t>
      </w:r>
      <w:r>
        <w:rPr>
          <w:sz w:val="22"/>
        </w:rPr>
        <w:tab/>
      </w:r>
      <w:r w:rsidR="00197A14" w:rsidRPr="005374A8">
        <w:rPr>
          <w:sz w:val="22"/>
        </w:rPr>
        <w:t>No. 41, 1930, as amended. For previous amendments, see No. 71, 1930; No. 41, 1931; No. 47, 1932; No. 55, 1933; Nos. 9 and 61, 1935; No. 78, 1936; No. 93, 1966; No. 216, 1973; No. 205, 1978; No. 123, 1984; Nos. 47 and 144, 1985; Nos. 48 and 99, 1986; and Nos. 42 and 140, 1987.</w:t>
      </w:r>
    </w:p>
    <w:p w14:paraId="1A4C4681" w14:textId="77777777" w:rsidR="000170FB" w:rsidRPr="005374A8" w:rsidRDefault="004972B8" w:rsidP="00854B06">
      <w:pPr>
        <w:pStyle w:val="Bodytext170"/>
        <w:shd w:val="clear" w:color="auto" w:fill="auto"/>
        <w:tabs>
          <w:tab w:val="left" w:pos="405"/>
        </w:tabs>
        <w:spacing w:before="120" w:line="240" w:lineRule="auto"/>
        <w:ind w:left="450" w:hanging="450"/>
        <w:rPr>
          <w:sz w:val="22"/>
        </w:rPr>
      </w:pPr>
      <w:r>
        <w:rPr>
          <w:sz w:val="22"/>
        </w:rPr>
        <w:t>10.</w:t>
      </w:r>
      <w:r>
        <w:rPr>
          <w:sz w:val="22"/>
        </w:rPr>
        <w:tab/>
      </w:r>
      <w:r w:rsidR="00197A14" w:rsidRPr="005374A8">
        <w:rPr>
          <w:sz w:val="22"/>
        </w:rPr>
        <w:t>No. 43, 1985, as amended. For previous amendments, see No. 99, 1986; and Nos. 42 and 140, 1987.</w:t>
      </w:r>
    </w:p>
    <w:p w14:paraId="7B39920F" w14:textId="77777777" w:rsidR="004D78EF" w:rsidRDefault="004D78EF">
      <w:pPr>
        <w:rPr>
          <w:rStyle w:val="Bodytext141"/>
          <w:rFonts w:eastAsia="Courier New"/>
        </w:rPr>
      </w:pPr>
      <w:r>
        <w:rPr>
          <w:rStyle w:val="Bodytext141"/>
          <w:rFonts w:eastAsia="Courier New"/>
          <w:i w:val="0"/>
          <w:iCs w:val="0"/>
        </w:rPr>
        <w:br w:type="page"/>
      </w:r>
    </w:p>
    <w:p w14:paraId="6AA5496D" w14:textId="77777777" w:rsidR="000170FB" w:rsidRPr="005374A8" w:rsidRDefault="00197A14" w:rsidP="004D78EF">
      <w:pPr>
        <w:pStyle w:val="Bodytext170"/>
        <w:shd w:val="clear" w:color="auto" w:fill="auto"/>
        <w:spacing w:line="240" w:lineRule="auto"/>
        <w:ind w:firstLine="0"/>
        <w:jc w:val="center"/>
        <w:rPr>
          <w:sz w:val="22"/>
        </w:rPr>
      </w:pPr>
      <w:r w:rsidRPr="004D78EF">
        <w:rPr>
          <w:b/>
          <w:sz w:val="22"/>
        </w:rPr>
        <w:lastRenderedPageBreak/>
        <w:t>NOTES</w:t>
      </w:r>
      <w:r w:rsidRPr="005374A8">
        <w:rPr>
          <w:sz w:val="22"/>
        </w:rPr>
        <w:t>—continued</w:t>
      </w:r>
    </w:p>
    <w:p w14:paraId="61FEBDBA" w14:textId="77777777" w:rsidR="000170FB" w:rsidRPr="005374A8" w:rsidRDefault="004972B8" w:rsidP="00854B06">
      <w:pPr>
        <w:pStyle w:val="Bodytext170"/>
        <w:shd w:val="clear" w:color="auto" w:fill="auto"/>
        <w:tabs>
          <w:tab w:val="left" w:pos="405"/>
        </w:tabs>
        <w:spacing w:before="120" w:line="240" w:lineRule="auto"/>
        <w:ind w:left="450" w:hanging="450"/>
        <w:rPr>
          <w:sz w:val="22"/>
        </w:rPr>
      </w:pPr>
      <w:r>
        <w:rPr>
          <w:sz w:val="22"/>
        </w:rPr>
        <w:t>11.</w:t>
      </w:r>
      <w:r>
        <w:rPr>
          <w:sz w:val="22"/>
        </w:rPr>
        <w:tab/>
      </w:r>
      <w:r w:rsidR="00197A14" w:rsidRPr="005374A8">
        <w:rPr>
          <w:sz w:val="22"/>
        </w:rPr>
        <w:t>No. 53, 1934, as amended. For previous amendments, see No. 12, 1935; No. 78, 1936; No. 63, 1940; No. 1, 1953; No. 93, 1966; No. 216, 1973; No. 123, 1984; Nos. 47, 123 and 144, 1985; No. 48, 1986; and No. 97, 1988.</w:t>
      </w:r>
    </w:p>
    <w:p w14:paraId="04C16E54" w14:textId="42A49B16" w:rsidR="000170FB" w:rsidRPr="005374A8" w:rsidRDefault="00197A14" w:rsidP="00854B06">
      <w:pPr>
        <w:pStyle w:val="Bodytext220"/>
        <w:shd w:val="clear" w:color="auto" w:fill="auto"/>
        <w:spacing w:before="120" w:line="240" w:lineRule="auto"/>
        <w:ind w:firstLine="0"/>
        <w:rPr>
          <w:sz w:val="22"/>
        </w:rPr>
      </w:pPr>
      <w:r w:rsidRPr="007C54F2">
        <w:rPr>
          <w:i w:val="0"/>
          <w:sz w:val="22"/>
        </w:rPr>
        <w:t>[</w:t>
      </w:r>
      <w:r w:rsidRPr="005374A8">
        <w:rPr>
          <w:sz w:val="22"/>
        </w:rPr>
        <w:t>Minister</w:t>
      </w:r>
      <w:r w:rsidR="007C54F2">
        <w:rPr>
          <w:sz w:val="22"/>
        </w:rPr>
        <w:t>’</w:t>
      </w:r>
      <w:r w:rsidRPr="005374A8">
        <w:rPr>
          <w:sz w:val="22"/>
        </w:rPr>
        <w:t>s second reading speech made in</w:t>
      </w:r>
      <w:r w:rsidRPr="005374A8">
        <w:rPr>
          <w:rStyle w:val="Bodytext224pt"/>
          <w:sz w:val="22"/>
        </w:rPr>
        <w:t>—</w:t>
      </w:r>
    </w:p>
    <w:p w14:paraId="0BB23342" w14:textId="77777777" w:rsidR="004D78EF" w:rsidRDefault="00197A14" w:rsidP="004D78EF">
      <w:pPr>
        <w:pStyle w:val="Bodytext220"/>
        <w:shd w:val="clear" w:color="auto" w:fill="auto"/>
        <w:spacing w:line="240" w:lineRule="auto"/>
        <w:ind w:firstLine="873"/>
        <w:rPr>
          <w:sz w:val="22"/>
        </w:rPr>
      </w:pPr>
      <w:r w:rsidRPr="005374A8">
        <w:rPr>
          <w:sz w:val="22"/>
        </w:rPr>
        <w:t xml:space="preserve">House of Representatives on 31 October 1989 </w:t>
      </w:r>
    </w:p>
    <w:p w14:paraId="4E651AEE" w14:textId="29DAFE75" w:rsidR="000170FB" w:rsidRPr="005374A8" w:rsidRDefault="00197A14" w:rsidP="004D78EF">
      <w:pPr>
        <w:pStyle w:val="Bodytext220"/>
        <w:shd w:val="clear" w:color="auto" w:fill="auto"/>
        <w:spacing w:line="240" w:lineRule="auto"/>
        <w:ind w:firstLine="873"/>
        <w:rPr>
          <w:sz w:val="22"/>
        </w:rPr>
      </w:pPr>
      <w:r w:rsidRPr="005374A8">
        <w:rPr>
          <w:sz w:val="22"/>
        </w:rPr>
        <w:t>Senate on 7 December 1989</w:t>
      </w:r>
      <w:r w:rsidRPr="007C54F2">
        <w:rPr>
          <w:i w:val="0"/>
          <w:sz w:val="22"/>
        </w:rPr>
        <w:t>]</w:t>
      </w:r>
      <w:bookmarkStart w:id="5" w:name="_GoBack"/>
      <w:bookmarkEnd w:id="5"/>
    </w:p>
    <w:sectPr w:rsidR="000170FB" w:rsidRPr="005374A8" w:rsidSect="00071EA2">
      <w:headerReference w:type="default" r:id="rId12"/>
      <w:pgSz w:w="12240" w:h="15840" w:code="1"/>
      <w:pgMar w:top="1440" w:right="1440" w:bottom="1440" w:left="1440" w:header="54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53D707" w15:done="0"/>
  <w15:commentEx w15:paraId="036D0732" w15:done="0"/>
  <w15:commentEx w15:paraId="08B9BB38" w15:done="0"/>
  <w15:commentEx w15:paraId="585013B5" w15:done="0"/>
  <w15:commentEx w15:paraId="1310E1B8" w15:done="0"/>
  <w15:commentEx w15:paraId="09B016F4" w15:done="0"/>
  <w15:commentEx w15:paraId="436D5094" w15:done="0"/>
  <w15:commentEx w15:paraId="53B9119C" w15:done="0"/>
  <w15:commentEx w15:paraId="7DE57153" w15:done="0"/>
  <w15:commentEx w15:paraId="66396D51" w15:done="0"/>
  <w15:commentEx w15:paraId="4423B97B" w15:done="0"/>
  <w15:commentEx w15:paraId="298F8398" w15:done="0"/>
  <w15:commentEx w15:paraId="01B824E1" w15:done="0"/>
  <w15:commentEx w15:paraId="106B8A3B" w15:done="0"/>
  <w15:commentEx w15:paraId="08A2BFA6" w15:done="0"/>
  <w15:commentEx w15:paraId="669EEEFC" w15:done="0"/>
  <w15:commentEx w15:paraId="7A4335C6" w15:done="0"/>
  <w15:commentEx w15:paraId="7F72F346" w15:done="0"/>
  <w15:commentEx w15:paraId="77EBB87E" w15:done="0"/>
  <w15:commentEx w15:paraId="2911A18D" w15:done="0"/>
  <w15:commentEx w15:paraId="246F67BB" w15:done="0"/>
  <w15:commentEx w15:paraId="60EB2BAD" w15:done="0"/>
  <w15:commentEx w15:paraId="38F77546" w15:done="0"/>
  <w15:commentEx w15:paraId="085AC7B7" w15:done="0"/>
  <w15:commentEx w15:paraId="1DAC5D52" w15:done="0"/>
  <w15:commentEx w15:paraId="7884E236" w15:done="0"/>
  <w15:commentEx w15:paraId="1CE72024" w15:done="0"/>
  <w15:commentEx w15:paraId="69C8B58E" w15:done="0"/>
  <w15:commentEx w15:paraId="53E9F66E" w15:done="0"/>
  <w15:commentEx w15:paraId="519FBEBD" w15:done="0"/>
  <w15:commentEx w15:paraId="78653E43" w15:done="0"/>
  <w15:commentEx w15:paraId="5F1275DE" w15:done="0"/>
  <w15:commentEx w15:paraId="6240A448" w15:done="0"/>
  <w15:commentEx w15:paraId="64EB47CE" w15:done="0"/>
  <w15:commentEx w15:paraId="312E8806" w15:done="0"/>
  <w15:commentEx w15:paraId="61250E04" w15:done="0"/>
  <w15:commentEx w15:paraId="6597A65D" w15:done="0"/>
  <w15:commentEx w15:paraId="05D621BE" w15:done="0"/>
  <w15:commentEx w15:paraId="02D93558" w15:done="0"/>
  <w15:commentEx w15:paraId="61E010BD" w15:done="0"/>
  <w15:commentEx w15:paraId="6BEEFD19" w15:done="0"/>
  <w15:commentEx w15:paraId="4A70A224" w15:done="0"/>
  <w15:commentEx w15:paraId="5E0914DF" w15:done="0"/>
  <w15:commentEx w15:paraId="1D728807" w15:done="0"/>
  <w15:commentEx w15:paraId="4DD9464A" w15:done="0"/>
  <w15:commentEx w15:paraId="236A653E" w15:done="0"/>
  <w15:commentEx w15:paraId="43BAC5A1" w15:done="0"/>
  <w15:commentEx w15:paraId="6F3C7D9D" w15:done="0"/>
  <w15:commentEx w15:paraId="7EABDEDA" w15:done="0"/>
  <w15:commentEx w15:paraId="229143EA" w15:done="0"/>
  <w15:commentEx w15:paraId="39E71F15" w15:done="0"/>
  <w15:commentEx w15:paraId="72A02F82" w15:done="0"/>
  <w15:commentEx w15:paraId="064B87FD" w15:done="0"/>
  <w15:commentEx w15:paraId="1AACAED5" w15:done="0"/>
  <w15:commentEx w15:paraId="6DBBE483" w15:done="0"/>
  <w15:commentEx w15:paraId="5C3A6C33" w15:done="0"/>
  <w15:commentEx w15:paraId="4855CF0C" w15:done="0"/>
  <w15:commentEx w15:paraId="1EF4D621" w15:done="0"/>
  <w15:commentEx w15:paraId="31C77081" w15:done="0"/>
  <w15:commentEx w15:paraId="4B33C766" w15:done="0"/>
  <w15:commentEx w15:paraId="1C757949" w15:done="0"/>
  <w15:commentEx w15:paraId="61BAA834" w15:done="0"/>
  <w15:commentEx w15:paraId="50D3C60E" w15:done="0"/>
  <w15:commentEx w15:paraId="6761E7E4" w15:done="0"/>
  <w15:commentEx w15:paraId="320A09BE" w15:done="0"/>
  <w15:commentEx w15:paraId="462497CA" w15:done="0"/>
  <w15:commentEx w15:paraId="04DFEB17" w15:done="0"/>
  <w15:commentEx w15:paraId="1D4A8881" w15:done="0"/>
  <w15:commentEx w15:paraId="4F638AB7" w15:done="0"/>
  <w15:commentEx w15:paraId="38CD5DC1" w15:done="0"/>
  <w15:commentEx w15:paraId="399295B2" w15:done="0"/>
  <w15:commentEx w15:paraId="4785ACAC" w15:done="0"/>
  <w15:commentEx w15:paraId="6E3E28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53D707" w16cid:durableId="205C70ED"/>
  <w16cid:commentId w16cid:paraId="036D0732" w16cid:durableId="205C70F7"/>
  <w16cid:commentId w16cid:paraId="08B9BB38" w16cid:durableId="205C7105"/>
  <w16cid:commentId w16cid:paraId="585013B5" w16cid:durableId="205C710C"/>
  <w16cid:commentId w16cid:paraId="1310E1B8" w16cid:durableId="205C7112"/>
  <w16cid:commentId w16cid:paraId="09B016F4" w16cid:durableId="205C7122"/>
  <w16cid:commentId w16cid:paraId="436D5094" w16cid:durableId="205C7132"/>
  <w16cid:commentId w16cid:paraId="53B9119C" w16cid:durableId="205C7140"/>
  <w16cid:commentId w16cid:paraId="7DE57153" w16cid:durableId="205C7148"/>
  <w16cid:commentId w16cid:paraId="66396D51" w16cid:durableId="205C7156"/>
  <w16cid:commentId w16cid:paraId="4423B97B" w16cid:durableId="205C715D"/>
  <w16cid:commentId w16cid:paraId="298F8398" w16cid:durableId="205C7164"/>
  <w16cid:commentId w16cid:paraId="01B824E1" w16cid:durableId="205C7170"/>
  <w16cid:commentId w16cid:paraId="106B8A3B" w16cid:durableId="205C7184"/>
  <w16cid:commentId w16cid:paraId="08A2BFA6" w16cid:durableId="205C7188"/>
  <w16cid:commentId w16cid:paraId="669EEEFC" w16cid:durableId="205C71A1"/>
  <w16cid:commentId w16cid:paraId="7A4335C6" w16cid:durableId="205C722E"/>
  <w16cid:commentId w16cid:paraId="7F72F346" w16cid:durableId="205C727A"/>
  <w16cid:commentId w16cid:paraId="77EBB87E" w16cid:durableId="205C7245"/>
  <w16cid:commentId w16cid:paraId="2911A18D" w16cid:durableId="205C729C"/>
  <w16cid:commentId w16cid:paraId="246F67BB" w16cid:durableId="205C72B0"/>
  <w16cid:commentId w16cid:paraId="60EB2BAD" w16cid:durableId="205C72B6"/>
  <w16cid:commentId w16cid:paraId="38F77546" w16cid:durableId="205C72C2"/>
  <w16cid:commentId w16cid:paraId="085AC7B7" w16cid:durableId="205C72CE"/>
  <w16cid:commentId w16cid:paraId="1DAC5D52" w16cid:durableId="205C72DB"/>
  <w16cid:commentId w16cid:paraId="7884E236" w16cid:durableId="205C72E5"/>
  <w16cid:commentId w16cid:paraId="1CE72024" w16cid:durableId="205C72F1"/>
  <w16cid:commentId w16cid:paraId="69C8B58E" w16cid:durableId="205C7308"/>
  <w16cid:commentId w16cid:paraId="53E9F66E" w16cid:durableId="205C7315"/>
  <w16cid:commentId w16cid:paraId="519FBEBD" w16cid:durableId="205C732D"/>
  <w16cid:commentId w16cid:paraId="78653E43" w16cid:durableId="205C733D"/>
  <w16cid:commentId w16cid:paraId="5F1275DE" w16cid:durableId="205C7350"/>
  <w16cid:commentId w16cid:paraId="6240A448" w16cid:durableId="205C735B"/>
  <w16cid:commentId w16cid:paraId="64EB47CE" w16cid:durableId="205C737D"/>
  <w16cid:commentId w16cid:paraId="312E8806" w16cid:durableId="205C7384"/>
  <w16cid:commentId w16cid:paraId="61250E04" w16cid:durableId="205C739B"/>
  <w16cid:commentId w16cid:paraId="6597A65D" w16cid:durableId="205C73AC"/>
  <w16cid:commentId w16cid:paraId="05D621BE" w16cid:durableId="205C73C0"/>
  <w16cid:commentId w16cid:paraId="02D93558" w16cid:durableId="205C8294"/>
  <w16cid:commentId w16cid:paraId="61E010BD" w16cid:durableId="205C82A4"/>
  <w16cid:commentId w16cid:paraId="6BEEFD19" w16cid:durableId="205C82B2"/>
  <w16cid:commentId w16cid:paraId="4A70A224" w16cid:durableId="205C82C8"/>
  <w16cid:commentId w16cid:paraId="5E0914DF" w16cid:durableId="205C82D7"/>
  <w16cid:commentId w16cid:paraId="1D728807" w16cid:durableId="205C82E5"/>
  <w16cid:commentId w16cid:paraId="4DD9464A" w16cid:durableId="205C82F5"/>
  <w16cid:commentId w16cid:paraId="236A653E" w16cid:durableId="205C8305"/>
  <w16cid:commentId w16cid:paraId="43BAC5A1" w16cid:durableId="205C8364"/>
  <w16cid:commentId w16cid:paraId="6F3C7D9D" w16cid:durableId="205C8313"/>
  <w16cid:commentId w16cid:paraId="7EABDEDA" w16cid:durableId="205C8321"/>
  <w16cid:commentId w16cid:paraId="229143EA" w16cid:durableId="205C8331"/>
  <w16cid:commentId w16cid:paraId="39E71F15" w16cid:durableId="205C8337"/>
  <w16cid:commentId w16cid:paraId="72A02F82" w16cid:durableId="205C8347"/>
  <w16cid:commentId w16cid:paraId="064B87FD" w16cid:durableId="205C835A"/>
  <w16cid:commentId w16cid:paraId="1AACAED5" w16cid:durableId="205C8383"/>
  <w16cid:commentId w16cid:paraId="6DBBE483" w16cid:durableId="205C83B2"/>
  <w16cid:commentId w16cid:paraId="5C3A6C33" w16cid:durableId="205C83C4"/>
  <w16cid:commentId w16cid:paraId="4855CF0C" w16cid:durableId="205C83D4"/>
  <w16cid:commentId w16cid:paraId="1EF4D621" w16cid:durableId="205C83E1"/>
  <w16cid:commentId w16cid:paraId="31C77081" w16cid:durableId="205C83EF"/>
  <w16cid:commentId w16cid:paraId="4B33C766" w16cid:durableId="205C840C"/>
  <w16cid:commentId w16cid:paraId="1C757949" w16cid:durableId="205C841B"/>
  <w16cid:commentId w16cid:paraId="61BAA834" w16cid:durableId="205C843D"/>
  <w16cid:commentId w16cid:paraId="50D3C60E" w16cid:durableId="205C8451"/>
  <w16cid:commentId w16cid:paraId="6761E7E4" w16cid:durableId="205C848A"/>
  <w16cid:commentId w16cid:paraId="320A09BE" w16cid:durableId="205C849A"/>
  <w16cid:commentId w16cid:paraId="462497CA" w16cid:durableId="205C84BB"/>
  <w16cid:commentId w16cid:paraId="04DFEB17" w16cid:durableId="205C84E4"/>
  <w16cid:commentId w16cid:paraId="1D4A8881" w16cid:durableId="205C84F4"/>
  <w16cid:commentId w16cid:paraId="4F638AB7" w16cid:durableId="205C853C"/>
  <w16cid:commentId w16cid:paraId="38CD5DC1" w16cid:durableId="205C8570"/>
  <w16cid:commentId w16cid:paraId="399295B2" w16cid:durableId="205C8589"/>
  <w16cid:commentId w16cid:paraId="4785ACAC" w16cid:durableId="205C85C3"/>
  <w16cid:commentId w16cid:paraId="6E3E289C" w16cid:durableId="205C85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D7FBB" w14:textId="77777777" w:rsidR="00C539AC" w:rsidRDefault="00C539AC">
      <w:r>
        <w:separator/>
      </w:r>
    </w:p>
  </w:endnote>
  <w:endnote w:type="continuationSeparator" w:id="0">
    <w:p w14:paraId="7DEAACCF" w14:textId="77777777" w:rsidR="00C539AC" w:rsidRDefault="00C5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628B0" w14:textId="77777777" w:rsidR="00C539AC" w:rsidRDefault="00C539AC"/>
  </w:footnote>
  <w:footnote w:type="continuationSeparator" w:id="0">
    <w:p w14:paraId="697BBEE5" w14:textId="77777777" w:rsidR="00C539AC" w:rsidRDefault="00C539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6827B" w14:textId="6E44AA47" w:rsidR="00730B2F" w:rsidRPr="005374A8" w:rsidRDefault="00730B2F" w:rsidP="0016572C">
    <w:pPr>
      <w:pStyle w:val="Bodytext140"/>
      <w:shd w:val="clear" w:color="auto" w:fill="auto"/>
      <w:spacing w:line="240" w:lineRule="auto"/>
      <w:jc w:val="center"/>
    </w:pPr>
    <w:r w:rsidRPr="005374A8">
      <w:rPr>
        <w:rStyle w:val="Bodytext141"/>
        <w:i/>
        <w:iCs/>
      </w:rPr>
      <w:t xml:space="preserve">Sales Tax Laws (Computer Programs) Amendment </w:t>
    </w:r>
    <w:r w:rsidR="007C54F2">
      <w:rPr>
        <w:rStyle w:val="Bodytext141"/>
        <w:i/>
        <w:iCs/>
      </w:rPr>
      <w:tab/>
    </w:r>
    <w:r w:rsidRPr="005374A8">
      <w:rPr>
        <w:rStyle w:val="Bodytext141"/>
        <w:i/>
        <w:iCs/>
      </w:rPr>
      <w:t>No. 19,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5A00A" w14:textId="77777777" w:rsidR="00730B2F" w:rsidRPr="005374A8" w:rsidRDefault="00730B2F" w:rsidP="00071EA2">
    <w:pPr>
      <w:pStyle w:val="Bodytext140"/>
      <w:shd w:val="clear" w:color="auto" w:fill="auto"/>
      <w:spacing w:line="240" w:lineRule="auto"/>
      <w:jc w:val="center"/>
    </w:pPr>
    <w:r w:rsidRPr="005374A8">
      <w:rPr>
        <w:rStyle w:val="Bodytext141"/>
        <w:i/>
        <w:iCs/>
      </w:rPr>
      <w:t>Sales Tax Laws (Computer Programs) Amendment No. 19,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59EA"/>
    <w:multiLevelType w:val="multilevel"/>
    <w:tmpl w:val="7D5252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A6C23"/>
    <w:multiLevelType w:val="multilevel"/>
    <w:tmpl w:val="A11AEE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E3546"/>
    <w:multiLevelType w:val="multilevel"/>
    <w:tmpl w:val="11E8316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862FA0"/>
    <w:multiLevelType w:val="multilevel"/>
    <w:tmpl w:val="923C87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5744DF"/>
    <w:multiLevelType w:val="multilevel"/>
    <w:tmpl w:val="B22850E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C90B3C"/>
    <w:multiLevelType w:val="multilevel"/>
    <w:tmpl w:val="4266CC0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AC72BC"/>
    <w:multiLevelType w:val="multilevel"/>
    <w:tmpl w:val="E74A83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BD3780"/>
    <w:multiLevelType w:val="hybridMultilevel"/>
    <w:tmpl w:val="28F46BA6"/>
    <w:lvl w:ilvl="0" w:tplc="3BE0940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AD1D09"/>
    <w:multiLevelType w:val="multilevel"/>
    <w:tmpl w:val="1F16F47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0938BB"/>
    <w:multiLevelType w:val="multilevel"/>
    <w:tmpl w:val="39C25516"/>
    <w:lvl w:ilvl="0">
      <w:start w:val="1"/>
      <w:numFmt w:val="decimal"/>
      <w:lvlText w:val="%1."/>
      <w:lvlJc w:val="left"/>
      <w:rPr>
        <w:rFonts w:ascii="MingLiU" w:eastAsia="MingLiU" w:hAnsi="MingLiU" w:cs="MingLiU"/>
        <w:b w:val="0"/>
        <w:bCs w:val="0"/>
        <w:i w:val="0"/>
        <w:iCs w:val="0"/>
        <w:smallCaps w:val="0"/>
        <w:strike w:val="0"/>
        <w:color w:val="000000"/>
        <w:spacing w:val="-2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190545"/>
    <w:multiLevelType w:val="multilevel"/>
    <w:tmpl w:val="BC3837F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1508D4"/>
    <w:multiLevelType w:val="multilevel"/>
    <w:tmpl w:val="9B4894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954E48"/>
    <w:multiLevelType w:val="multilevel"/>
    <w:tmpl w:val="B366F66A"/>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5D17E3"/>
    <w:multiLevelType w:val="multilevel"/>
    <w:tmpl w:val="1FE022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8C31EF"/>
    <w:multiLevelType w:val="multilevel"/>
    <w:tmpl w:val="B0B491F2"/>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EC6563"/>
    <w:multiLevelType w:val="multilevel"/>
    <w:tmpl w:val="85F47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FC0688"/>
    <w:multiLevelType w:val="multilevel"/>
    <w:tmpl w:val="95AC7104"/>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79498D"/>
    <w:multiLevelType w:val="hybridMultilevel"/>
    <w:tmpl w:val="28F46BA6"/>
    <w:lvl w:ilvl="0" w:tplc="3BE0940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CF13EE"/>
    <w:multiLevelType w:val="multilevel"/>
    <w:tmpl w:val="906C26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BE52A0"/>
    <w:multiLevelType w:val="multilevel"/>
    <w:tmpl w:val="1312E5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A73EEA"/>
    <w:multiLevelType w:val="multilevel"/>
    <w:tmpl w:val="CF1632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8377F5"/>
    <w:multiLevelType w:val="multilevel"/>
    <w:tmpl w:val="6C5A1A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091A95"/>
    <w:multiLevelType w:val="multilevel"/>
    <w:tmpl w:val="F28C74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7A1818"/>
    <w:multiLevelType w:val="multilevel"/>
    <w:tmpl w:val="06CADF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981A13"/>
    <w:multiLevelType w:val="multilevel"/>
    <w:tmpl w:val="EB269D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56431F"/>
    <w:multiLevelType w:val="multilevel"/>
    <w:tmpl w:val="69DC7E5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AC2DAD"/>
    <w:multiLevelType w:val="multilevel"/>
    <w:tmpl w:val="1674DD9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5D3655"/>
    <w:multiLevelType w:val="multilevel"/>
    <w:tmpl w:val="335CA9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681E3E"/>
    <w:multiLevelType w:val="multilevel"/>
    <w:tmpl w:val="B5003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4307E1"/>
    <w:multiLevelType w:val="multilevel"/>
    <w:tmpl w:val="C80859BC"/>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603447"/>
    <w:multiLevelType w:val="multilevel"/>
    <w:tmpl w:val="825A53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FB265E"/>
    <w:multiLevelType w:val="multilevel"/>
    <w:tmpl w:val="4D4EFF3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A417BC"/>
    <w:multiLevelType w:val="multilevel"/>
    <w:tmpl w:val="628AB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4C7604"/>
    <w:multiLevelType w:val="multilevel"/>
    <w:tmpl w:val="8A9E50C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D02729"/>
    <w:multiLevelType w:val="multilevel"/>
    <w:tmpl w:val="FD125C0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680D61"/>
    <w:multiLevelType w:val="multilevel"/>
    <w:tmpl w:val="FE7803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646F35"/>
    <w:multiLevelType w:val="multilevel"/>
    <w:tmpl w:val="4DF634F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9"/>
  </w:num>
  <w:num w:numId="3">
    <w:abstractNumId w:val="26"/>
  </w:num>
  <w:num w:numId="4">
    <w:abstractNumId w:val="12"/>
  </w:num>
  <w:num w:numId="5">
    <w:abstractNumId w:val="35"/>
  </w:num>
  <w:num w:numId="6">
    <w:abstractNumId w:val="28"/>
  </w:num>
  <w:num w:numId="7">
    <w:abstractNumId w:val="34"/>
  </w:num>
  <w:num w:numId="8">
    <w:abstractNumId w:val="1"/>
  </w:num>
  <w:num w:numId="9">
    <w:abstractNumId w:val="22"/>
  </w:num>
  <w:num w:numId="10">
    <w:abstractNumId w:val="30"/>
  </w:num>
  <w:num w:numId="11">
    <w:abstractNumId w:val="11"/>
  </w:num>
  <w:num w:numId="12">
    <w:abstractNumId w:val="6"/>
  </w:num>
  <w:num w:numId="13">
    <w:abstractNumId w:val="24"/>
  </w:num>
  <w:num w:numId="14">
    <w:abstractNumId w:val="32"/>
  </w:num>
  <w:num w:numId="15">
    <w:abstractNumId w:val="14"/>
  </w:num>
  <w:num w:numId="16">
    <w:abstractNumId w:val="18"/>
  </w:num>
  <w:num w:numId="17">
    <w:abstractNumId w:val="21"/>
  </w:num>
  <w:num w:numId="18">
    <w:abstractNumId w:val="23"/>
  </w:num>
  <w:num w:numId="19">
    <w:abstractNumId w:val="13"/>
  </w:num>
  <w:num w:numId="20">
    <w:abstractNumId w:val="0"/>
  </w:num>
  <w:num w:numId="21">
    <w:abstractNumId w:val="19"/>
  </w:num>
  <w:num w:numId="22">
    <w:abstractNumId w:val="27"/>
  </w:num>
  <w:num w:numId="23">
    <w:abstractNumId w:val="3"/>
  </w:num>
  <w:num w:numId="24">
    <w:abstractNumId w:val="25"/>
  </w:num>
  <w:num w:numId="25">
    <w:abstractNumId w:val="31"/>
  </w:num>
  <w:num w:numId="26">
    <w:abstractNumId w:val="5"/>
  </w:num>
  <w:num w:numId="27">
    <w:abstractNumId w:val="16"/>
  </w:num>
  <w:num w:numId="28">
    <w:abstractNumId w:val="4"/>
  </w:num>
  <w:num w:numId="29">
    <w:abstractNumId w:val="10"/>
  </w:num>
  <w:num w:numId="30">
    <w:abstractNumId w:val="8"/>
  </w:num>
  <w:num w:numId="31">
    <w:abstractNumId w:val="2"/>
  </w:num>
  <w:num w:numId="32">
    <w:abstractNumId w:val="36"/>
  </w:num>
  <w:num w:numId="33">
    <w:abstractNumId w:val="29"/>
  </w:num>
  <w:num w:numId="34">
    <w:abstractNumId w:val="33"/>
  </w:num>
  <w:num w:numId="35">
    <w:abstractNumId w:val="15"/>
  </w:num>
  <w:num w:numId="36">
    <w:abstractNumId w:val="17"/>
  </w:num>
  <w:num w:numId="3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0170FB"/>
    <w:rsid w:val="000170FB"/>
    <w:rsid w:val="00071EA2"/>
    <w:rsid w:val="00073C5A"/>
    <w:rsid w:val="000C73D7"/>
    <w:rsid w:val="000C7A2B"/>
    <w:rsid w:val="001128C5"/>
    <w:rsid w:val="0013358B"/>
    <w:rsid w:val="0016572C"/>
    <w:rsid w:val="00166CEF"/>
    <w:rsid w:val="00197A14"/>
    <w:rsid w:val="001C0006"/>
    <w:rsid w:val="00200EC8"/>
    <w:rsid w:val="002B0AC6"/>
    <w:rsid w:val="00360A05"/>
    <w:rsid w:val="003B6A6F"/>
    <w:rsid w:val="00443EC9"/>
    <w:rsid w:val="00444920"/>
    <w:rsid w:val="004603C6"/>
    <w:rsid w:val="004972B8"/>
    <w:rsid w:val="004A2FF3"/>
    <w:rsid w:val="004D78EF"/>
    <w:rsid w:val="004E071C"/>
    <w:rsid w:val="005374A8"/>
    <w:rsid w:val="00575B5E"/>
    <w:rsid w:val="00595371"/>
    <w:rsid w:val="005E1D44"/>
    <w:rsid w:val="00611C31"/>
    <w:rsid w:val="00636881"/>
    <w:rsid w:val="006631D1"/>
    <w:rsid w:val="006861FE"/>
    <w:rsid w:val="006D2BBB"/>
    <w:rsid w:val="006D5294"/>
    <w:rsid w:val="00730B2F"/>
    <w:rsid w:val="00765D6E"/>
    <w:rsid w:val="007C54F2"/>
    <w:rsid w:val="00816CF0"/>
    <w:rsid w:val="00833FBD"/>
    <w:rsid w:val="00854B06"/>
    <w:rsid w:val="00883021"/>
    <w:rsid w:val="00896CBA"/>
    <w:rsid w:val="008F0AEC"/>
    <w:rsid w:val="009224C5"/>
    <w:rsid w:val="00971354"/>
    <w:rsid w:val="009C6397"/>
    <w:rsid w:val="00A2270A"/>
    <w:rsid w:val="00AA7D45"/>
    <w:rsid w:val="00B4151A"/>
    <w:rsid w:val="00B604DC"/>
    <w:rsid w:val="00B762A7"/>
    <w:rsid w:val="00BA745D"/>
    <w:rsid w:val="00BC1652"/>
    <w:rsid w:val="00BF5536"/>
    <w:rsid w:val="00C21FEA"/>
    <w:rsid w:val="00C539AC"/>
    <w:rsid w:val="00C91D72"/>
    <w:rsid w:val="00CF184B"/>
    <w:rsid w:val="00D561F0"/>
    <w:rsid w:val="00D5674C"/>
    <w:rsid w:val="00D762F5"/>
    <w:rsid w:val="00DC540E"/>
    <w:rsid w:val="00DF2F7B"/>
    <w:rsid w:val="00E57D2B"/>
    <w:rsid w:val="00E913E8"/>
    <w:rsid w:val="00ED6D82"/>
    <w:rsid w:val="00EE02C4"/>
    <w:rsid w:val="00EF37E2"/>
    <w:rsid w:val="00F718AF"/>
    <w:rsid w:val="00F75711"/>
    <w:rsid w:val="00FB26F4"/>
    <w:rsid w:val="00FB742B"/>
    <w:rsid w:val="00FC2E69"/>
    <w:rsid w:val="00FE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0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8"/>
      <w:szCs w:val="28"/>
      <w:u w:val="none"/>
    </w:rPr>
  </w:style>
  <w:style w:type="character" w:customStyle="1" w:styleId="Bodytext19">
    <w:name w:val="Body text (19)_"/>
    <w:basedOn w:val="DefaultParagraphFont"/>
    <w:link w:val="Bodytext190"/>
    <w:rPr>
      <w:rFonts w:ascii="Times New Roman" w:eastAsia="Times New Roman" w:hAnsi="Times New Roman" w:cs="Times New Roman"/>
      <w:b w:val="0"/>
      <w:bCs w:val="0"/>
      <w:i w:val="0"/>
      <w:iCs w:val="0"/>
      <w:smallCaps w:val="0"/>
      <w:strike w:val="0"/>
      <w:sz w:val="15"/>
      <w:szCs w:val="15"/>
      <w:u w:val="none"/>
    </w:rPr>
  </w:style>
  <w:style w:type="character" w:customStyle="1" w:styleId="Bodytext19Italic">
    <w:name w:val="Body text (19) + Italic"/>
    <w:basedOn w:val="Bodytext19"/>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5"/>
      <w:szCs w:val="15"/>
      <w:u w:val="none"/>
    </w:rPr>
  </w:style>
  <w:style w:type="character" w:customStyle="1" w:styleId="Bodytext2Arial">
    <w:name w:val="Body text (2) + Arial"/>
    <w:aliases w:val="Bold"/>
    <w:basedOn w:val="Bodytext2"/>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28pt">
    <w:name w:val="Body text (2) + 8 pt"/>
    <w:aliases w:val="Italic"/>
    <w:basedOn w:val="Bodytext2"/>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9SmallCaps">
    <w:name w:val="Body text (19) + Small Caps"/>
    <w:basedOn w:val="Bodytext19"/>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Bodytext199pt">
    <w:name w:val="Body text (19) + 9 pt"/>
    <w:basedOn w:val="Bodytext1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28"/>
      <w:szCs w:val="28"/>
      <w:u w:val="none"/>
    </w:rPr>
  </w:style>
  <w:style w:type="character" w:customStyle="1" w:styleId="Bodytext11SmallCaps">
    <w:name w:val="Body text (11) + Small Caps"/>
    <w:basedOn w:val="Bodytext11"/>
    <w:rPr>
      <w:rFonts w:ascii="Times New Roman" w:eastAsia="Times New Roman" w:hAnsi="Times New Roman" w:cs="Times New Roman"/>
      <w:b w:val="0"/>
      <w:bCs w:val="0"/>
      <w:i w:val="0"/>
      <w:iCs w:val="0"/>
      <w:smallCaps/>
      <w:strike w:val="0"/>
      <w:color w:val="000000"/>
      <w:spacing w:val="0"/>
      <w:w w:val="100"/>
      <w:position w:val="0"/>
      <w:sz w:val="28"/>
      <w:szCs w:val="28"/>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iCs/>
      <w:smallCaps w:val="0"/>
      <w:strike w:val="0"/>
      <w:sz w:val="23"/>
      <w:szCs w:val="23"/>
      <w:u w:val="none"/>
    </w:rPr>
  </w:style>
  <w:style w:type="character" w:customStyle="1" w:styleId="Bodytext200">
    <w:name w:val="Body text (20)_"/>
    <w:basedOn w:val="DefaultParagraphFont"/>
    <w:link w:val="Bodytext201"/>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1)_"/>
    <w:basedOn w:val="DefaultParagraphFont"/>
    <w:link w:val="Bodytext210"/>
    <w:rPr>
      <w:rFonts w:ascii="Times New Roman" w:eastAsia="Times New Roman" w:hAnsi="Times New Roman" w:cs="Times New Roman"/>
      <w:b/>
      <w:bCs/>
      <w:i w:val="0"/>
      <w:iCs w:val="0"/>
      <w:smallCaps w:val="0"/>
      <w:strike w:val="0"/>
      <w:sz w:val="22"/>
      <w:szCs w:val="22"/>
      <w:u w:val="none"/>
    </w:rPr>
  </w:style>
  <w:style w:type="character" w:customStyle="1" w:styleId="Bodytext1211pt">
    <w:name w:val="Body text (12) + 11 pt"/>
    <w:aliases w:val="Not Italic"/>
    <w:basedOn w:val="Bodytext1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4">
    <w:name w:val="Body text (14)_"/>
    <w:basedOn w:val="DefaultParagraphFont"/>
    <w:link w:val="Bodytext140"/>
    <w:rPr>
      <w:rFonts w:ascii="Times New Roman" w:eastAsia="Times New Roman" w:hAnsi="Times New Roman" w:cs="Times New Roman"/>
      <w:b w:val="0"/>
      <w:bCs w:val="0"/>
      <w:i/>
      <w:iCs/>
      <w:smallCaps w:val="0"/>
      <w:strike w:val="0"/>
      <w:sz w:val="22"/>
      <w:szCs w:val="22"/>
      <w:u w:val="none"/>
    </w:rPr>
  </w:style>
  <w:style w:type="character" w:customStyle="1" w:styleId="Bodytext141">
    <w:name w:val="Body text (14)"/>
    <w:basedOn w:val="Bodytext1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4Bold">
    <w:name w:val="Body text (14) + Bold"/>
    <w:aliases w:val="Not Italic"/>
    <w:basedOn w:val="Bodytext1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4NotItalic">
    <w:name w:val="Body text (14) + Not Italic"/>
    <w:basedOn w:val="Bodytext1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0Bold">
    <w:name w:val="Body text (20) + Bold"/>
    <w:basedOn w:val="Bodytext200"/>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0Italic">
    <w:name w:val="Body text (20) + Italic"/>
    <w:basedOn w:val="Bodytext200"/>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0MingLiU">
    <w:name w:val="Body text (20) + MingLiU"/>
    <w:aliases w:val="Small Caps,Spacing -1 pt"/>
    <w:basedOn w:val="Bodytext200"/>
    <w:rPr>
      <w:rFonts w:ascii="MingLiU" w:eastAsia="MingLiU" w:hAnsi="MingLiU" w:cs="MingLiU"/>
      <w:b w:val="0"/>
      <w:bCs w:val="0"/>
      <w:i w:val="0"/>
      <w:iCs w:val="0"/>
      <w:smallCaps/>
      <w:strike w:val="0"/>
      <w:color w:val="000000"/>
      <w:spacing w:val="-20"/>
      <w:w w:val="100"/>
      <w:position w:val="0"/>
      <w:sz w:val="22"/>
      <w:szCs w:val="22"/>
      <w:u w:val="none"/>
      <w:lang w:val="en-US"/>
    </w:rPr>
  </w:style>
  <w:style w:type="character" w:customStyle="1" w:styleId="Bodytext20MingLiU0">
    <w:name w:val="Body text (20) + MingLiU"/>
    <w:aliases w:val="Spacing -1 pt"/>
    <w:basedOn w:val="Bodytext200"/>
    <w:rPr>
      <w:rFonts w:ascii="MingLiU" w:eastAsia="MingLiU" w:hAnsi="MingLiU" w:cs="MingLiU"/>
      <w:b w:val="0"/>
      <w:bCs w:val="0"/>
      <w:i w:val="0"/>
      <w:iCs w:val="0"/>
      <w:smallCaps w:val="0"/>
      <w:strike w:val="0"/>
      <w:color w:val="000000"/>
      <w:spacing w:val="-20"/>
      <w:w w:val="100"/>
      <w:position w:val="0"/>
      <w:sz w:val="22"/>
      <w:szCs w:val="22"/>
      <w:u w:val="none"/>
      <w:lang w:val="en-US"/>
    </w:rPr>
  </w:style>
  <w:style w:type="character" w:customStyle="1" w:styleId="Bodytext14MingLiU">
    <w:name w:val="Body text (14) + MingLiU"/>
    <w:aliases w:val="Not Italic,Spacing -1 pt"/>
    <w:basedOn w:val="Bodytext14"/>
    <w:rPr>
      <w:rFonts w:ascii="MingLiU" w:eastAsia="MingLiU" w:hAnsi="MingLiU" w:cs="MingLiU"/>
      <w:b w:val="0"/>
      <w:bCs w:val="0"/>
      <w:i/>
      <w:iCs/>
      <w:smallCaps w:val="0"/>
      <w:strike w:val="0"/>
      <w:color w:val="000000"/>
      <w:spacing w:val="-20"/>
      <w:w w:val="100"/>
      <w:position w:val="0"/>
      <w:sz w:val="22"/>
      <w:szCs w:val="22"/>
      <w:u w:val="none"/>
      <w:lang w:val="en-US"/>
    </w:rPr>
  </w:style>
  <w:style w:type="character" w:customStyle="1" w:styleId="Bodytext22">
    <w:name w:val="Body text (22)_"/>
    <w:basedOn w:val="DefaultParagraphFont"/>
    <w:link w:val="Bodytext220"/>
    <w:rPr>
      <w:rFonts w:ascii="Times New Roman" w:eastAsia="Times New Roman" w:hAnsi="Times New Roman" w:cs="Times New Roman"/>
      <w:b w:val="0"/>
      <w:bCs w:val="0"/>
      <w:i/>
      <w:iCs/>
      <w:smallCaps w:val="0"/>
      <w:strike w:val="0"/>
      <w:sz w:val="19"/>
      <w:szCs w:val="19"/>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HeaderorfooterNotItalic0">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911pt">
    <w:name w:val="Body text (19) + 11 pt"/>
    <w:aliases w:val="Bold"/>
    <w:basedOn w:val="Bodytext19"/>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MingLiU">
    <w:name w:val="Body text + MingLiU"/>
    <w:aliases w:val="Small Caps,Spacing -1 pt"/>
    <w:basedOn w:val="Bodytext"/>
    <w:rPr>
      <w:rFonts w:ascii="MingLiU" w:eastAsia="MingLiU" w:hAnsi="MingLiU" w:cs="MingLiU"/>
      <w:b w:val="0"/>
      <w:bCs w:val="0"/>
      <w:i w:val="0"/>
      <w:iCs w:val="0"/>
      <w:smallCaps/>
      <w:strike w:val="0"/>
      <w:color w:val="000000"/>
      <w:spacing w:val="-20"/>
      <w:w w:val="100"/>
      <w:position w:val="0"/>
      <w:sz w:val="22"/>
      <w:szCs w:val="22"/>
      <w:u w:val="none"/>
      <w:lang w:val="en-US"/>
    </w:rPr>
  </w:style>
  <w:style w:type="character" w:customStyle="1" w:styleId="Bodytext21SmallCaps">
    <w:name w:val="Body text (21) + Small Caps"/>
    <w:basedOn w:val="Bodytext21"/>
    <w:rPr>
      <w:rFonts w:ascii="Times New Roman" w:eastAsia="Times New Roman" w:hAnsi="Times New Roman" w:cs="Times New Roman"/>
      <w:b/>
      <w:bCs/>
      <w:i w:val="0"/>
      <w:iCs w:val="0"/>
      <w:smallCaps/>
      <w:strike w:val="0"/>
      <w:color w:val="000000"/>
      <w:spacing w:val="0"/>
      <w:w w:val="100"/>
      <w:position w:val="0"/>
      <w:sz w:val="22"/>
      <w:szCs w:val="22"/>
      <w:u w:val="none"/>
      <w:lang w:val="en-US"/>
    </w:rPr>
  </w:style>
  <w:style w:type="character" w:customStyle="1" w:styleId="Bodytext16">
    <w:name w:val="Body text (16)_"/>
    <w:basedOn w:val="DefaultParagraphFont"/>
    <w:link w:val="Bodytext160"/>
    <w:rPr>
      <w:rFonts w:ascii="Times New Roman" w:eastAsia="Times New Roman" w:hAnsi="Times New Roman" w:cs="Times New Roman"/>
      <w:b/>
      <w:bCs/>
      <w:i/>
      <w:iCs/>
      <w:smallCaps w:val="0"/>
      <w:strike w:val="0"/>
      <w:sz w:val="23"/>
      <w:szCs w:val="23"/>
      <w:u w:val="none"/>
    </w:rPr>
  </w:style>
  <w:style w:type="character" w:customStyle="1" w:styleId="Bodytext17">
    <w:name w:val="Body text (17)_"/>
    <w:basedOn w:val="DefaultParagraphFont"/>
    <w:link w:val="Bodytext170"/>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8"/>
      <w:szCs w:val="18"/>
      <w:u w:val="none"/>
    </w:rPr>
  </w:style>
  <w:style w:type="character" w:customStyle="1" w:styleId="Bodytext224pt">
    <w:name w:val="Body text (22) + 4 pt"/>
    <w:aliases w:val="Not Italic"/>
    <w:basedOn w:val="Bodytext22"/>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Heading10">
    <w:name w:val="Heading #1"/>
    <w:basedOn w:val="Normal"/>
    <w:link w:val="Heading1"/>
    <w:pPr>
      <w:shd w:val="clear" w:color="auto" w:fill="FFFFFF"/>
      <w:spacing w:line="398" w:lineRule="exac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pPr>
      <w:shd w:val="clear" w:color="auto" w:fill="FFFFFF"/>
      <w:spacing w:line="0" w:lineRule="atLeast"/>
      <w:jc w:val="center"/>
      <w:outlineLvl w:val="1"/>
    </w:pPr>
    <w:rPr>
      <w:rFonts w:ascii="Times New Roman" w:eastAsia="Times New Roman" w:hAnsi="Times New Roman" w:cs="Times New Roman"/>
      <w:sz w:val="28"/>
      <w:szCs w:val="28"/>
    </w:rPr>
  </w:style>
  <w:style w:type="paragraph" w:customStyle="1" w:styleId="Bodytext190">
    <w:name w:val="Body text (19)"/>
    <w:basedOn w:val="Normal"/>
    <w:link w:val="Bodytext19"/>
    <w:pPr>
      <w:shd w:val="clear" w:color="auto" w:fill="FFFFFF"/>
      <w:spacing w:line="307" w:lineRule="exact"/>
    </w:pPr>
    <w:rPr>
      <w:rFonts w:ascii="Times New Roman" w:eastAsia="Times New Roman" w:hAnsi="Times New Roman" w:cs="Times New Roman"/>
      <w:sz w:val="15"/>
      <w:szCs w:val="15"/>
    </w:rPr>
  </w:style>
  <w:style w:type="paragraph" w:customStyle="1" w:styleId="Bodytext20">
    <w:name w:val="Body text (2)"/>
    <w:basedOn w:val="Normal"/>
    <w:link w:val="Bodytext2"/>
    <w:pPr>
      <w:shd w:val="clear" w:color="auto" w:fill="FFFFFF"/>
      <w:spacing w:line="302" w:lineRule="exact"/>
    </w:pPr>
    <w:rPr>
      <w:rFonts w:ascii="Times New Roman" w:eastAsia="Times New Roman" w:hAnsi="Times New Roman" w:cs="Times New Roman"/>
      <w:sz w:val="15"/>
      <w:szCs w:val="15"/>
    </w:rPr>
  </w:style>
  <w:style w:type="paragraph" w:customStyle="1" w:styleId="Bodytext110">
    <w:name w:val="Body text (11)"/>
    <w:basedOn w:val="Normal"/>
    <w:link w:val="Bodytext11"/>
    <w:pPr>
      <w:shd w:val="clear" w:color="auto" w:fill="FFFFFF"/>
      <w:spacing w:line="0" w:lineRule="atLeast"/>
      <w:jc w:val="center"/>
    </w:pPr>
    <w:rPr>
      <w:rFonts w:ascii="Times New Roman" w:eastAsia="Times New Roman" w:hAnsi="Times New Roman" w:cs="Times New Roman"/>
      <w:sz w:val="28"/>
      <w:szCs w:val="28"/>
    </w:rPr>
  </w:style>
  <w:style w:type="paragraph" w:customStyle="1" w:styleId="Bodytext120">
    <w:name w:val="Body text (12)"/>
    <w:basedOn w:val="Normal"/>
    <w:link w:val="Bodytext12"/>
    <w:pPr>
      <w:shd w:val="clear" w:color="auto" w:fill="FFFFFF"/>
      <w:spacing w:line="0" w:lineRule="atLeast"/>
      <w:jc w:val="right"/>
    </w:pPr>
    <w:rPr>
      <w:rFonts w:ascii="Times New Roman" w:eastAsia="Times New Roman" w:hAnsi="Times New Roman" w:cs="Times New Roman"/>
      <w:i/>
      <w:iCs/>
      <w:sz w:val="23"/>
      <w:szCs w:val="23"/>
    </w:rPr>
  </w:style>
  <w:style w:type="paragraph" w:customStyle="1" w:styleId="Bodytext201">
    <w:name w:val="Body text (20)"/>
    <w:basedOn w:val="Normal"/>
    <w:link w:val="Bodytext200"/>
    <w:pPr>
      <w:shd w:val="clear" w:color="auto" w:fill="FFFFFF"/>
      <w:spacing w:line="240" w:lineRule="exact"/>
      <w:ind w:hanging="660"/>
    </w:pPr>
    <w:rPr>
      <w:rFonts w:ascii="Times New Roman" w:eastAsia="Times New Roman" w:hAnsi="Times New Roman" w:cs="Times New Roman"/>
      <w:sz w:val="22"/>
      <w:szCs w:val="22"/>
    </w:rPr>
  </w:style>
  <w:style w:type="paragraph" w:customStyle="1" w:styleId="Bodytext210">
    <w:name w:val="Body text (21)"/>
    <w:basedOn w:val="Normal"/>
    <w:link w:val="Bodytext21"/>
    <w:pPr>
      <w:shd w:val="clear" w:color="auto" w:fill="FFFFFF"/>
      <w:spacing w:line="0" w:lineRule="atLeast"/>
      <w:jc w:val="center"/>
    </w:pPr>
    <w:rPr>
      <w:rFonts w:ascii="Times New Roman" w:eastAsia="Times New Roman" w:hAnsi="Times New Roman" w:cs="Times New Roman"/>
      <w:b/>
      <w:bCs/>
      <w:sz w:val="22"/>
      <w:szCs w:val="22"/>
    </w:rPr>
  </w:style>
  <w:style w:type="paragraph" w:customStyle="1" w:styleId="Bodytext140">
    <w:name w:val="Body text (14)"/>
    <w:basedOn w:val="Normal"/>
    <w:link w:val="Bodytext14"/>
    <w:pPr>
      <w:shd w:val="clear" w:color="auto" w:fill="FFFFFF"/>
      <w:spacing w:line="235" w:lineRule="exact"/>
      <w:jc w:val="both"/>
    </w:pPr>
    <w:rPr>
      <w:rFonts w:ascii="Times New Roman" w:eastAsia="Times New Roman" w:hAnsi="Times New Roman" w:cs="Times New Roman"/>
      <w:i/>
      <w:iCs/>
      <w:sz w:val="22"/>
      <w:szCs w:val="22"/>
    </w:rPr>
  </w:style>
  <w:style w:type="paragraph" w:customStyle="1" w:styleId="Bodytext220">
    <w:name w:val="Body text (22)"/>
    <w:basedOn w:val="Normal"/>
    <w:link w:val="Bodytext22"/>
    <w:pPr>
      <w:shd w:val="clear" w:color="auto" w:fill="FFFFFF"/>
      <w:spacing w:line="0" w:lineRule="atLeast"/>
      <w:ind w:hanging="420"/>
      <w:jc w:val="both"/>
    </w:pPr>
    <w:rPr>
      <w:rFonts w:ascii="Times New Roman" w:eastAsia="Times New Roman" w:hAnsi="Times New Roman" w:cs="Times New Roman"/>
      <w:i/>
      <w:iCs/>
      <w:sz w:val="19"/>
      <w:szCs w:val="19"/>
    </w:rPr>
  </w:style>
  <w:style w:type="paragraph" w:customStyle="1" w:styleId="Headerorfooter0">
    <w:name w:val="Header or footer"/>
    <w:basedOn w:val="Normal"/>
    <w:link w:val="Headerorfooter"/>
    <w:pPr>
      <w:shd w:val="clear" w:color="auto" w:fill="FFFFFF"/>
      <w:spacing w:line="0" w:lineRule="atLeast"/>
      <w:jc w:val="center"/>
    </w:pPr>
    <w:rPr>
      <w:rFonts w:ascii="Times New Roman" w:eastAsia="Times New Roman" w:hAnsi="Times New Roman" w:cs="Times New Roman"/>
      <w:i/>
      <w:iCs/>
      <w:sz w:val="22"/>
      <w:szCs w:val="22"/>
    </w:rPr>
  </w:style>
  <w:style w:type="paragraph" w:customStyle="1" w:styleId="BodyText1">
    <w:name w:val="Body Text1"/>
    <w:basedOn w:val="Normal"/>
    <w:link w:val="Bodytext"/>
    <w:pPr>
      <w:shd w:val="clear" w:color="auto" w:fill="FFFFFF"/>
      <w:spacing w:line="240" w:lineRule="exact"/>
      <w:ind w:hanging="660"/>
    </w:pPr>
    <w:rPr>
      <w:rFonts w:ascii="Times New Roman" w:eastAsia="Times New Roman" w:hAnsi="Times New Roman" w:cs="Times New Roman"/>
      <w:sz w:val="22"/>
      <w:szCs w:val="22"/>
    </w:rPr>
  </w:style>
  <w:style w:type="paragraph" w:customStyle="1" w:styleId="Bodytext160">
    <w:name w:val="Body text (16)"/>
    <w:basedOn w:val="Normal"/>
    <w:link w:val="Bodytext16"/>
    <w:pPr>
      <w:shd w:val="clear" w:color="auto" w:fill="FFFFFF"/>
      <w:spacing w:line="0" w:lineRule="atLeast"/>
      <w:jc w:val="center"/>
    </w:pPr>
    <w:rPr>
      <w:rFonts w:ascii="Times New Roman" w:eastAsia="Times New Roman" w:hAnsi="Times New Roman" w:cs="Times New Roman"/>
      <w:b/>
      <w:bCs/>
      <w:i/>
      <w:iCs/>
      <w:sz w:val="23"/>
      <w:szCs w:val="23"/>
    </w:rPr>
  </w:style>
  <w:style w:type="paragraph" w:customStyle="1" w:styleId="Bodytext170">
    <w:name w:val="Body text (17)"/>
    <w:basedOn w:val="Normal"/>
    <w:link w:val="Bodytext17"/>
    <w:pPr>
      <w:shd w:val="clear" w:color="auto" w:fill="FFFFFF"/>
      <w:spacing w:line="197" w:lineRule="exact"/>
      <w:ind w:hanging="400"/>
      <w:jc w:val="both"/>
    </w:pPr>
    <w:rPr>
      <w:rFonts w:ascii="Times New Roman" w:eastAsia="Times New Roman" w:hAnsi="Times New Roman" w:cs="Times New Roman"/>
      <w:sz w:val="18"/>
      <w:szCs w:val="18"/>
    </w:rPr>
  </w:style>
  <w:style w:type="paragraph" w:customStyle="1" w:styleId="Tableofcontents0">
    <w:name w:val="Table of contents"/>
    <w:basedOn w:val="Normal"/>
    <w:link w:val="Tableofcontents"/>
    <w:pPr>
      <w:shd w:val="clear" w:color="auto" w:fill="FFFFFF"/>
      <w:spacing w:line="197" w:lineRule="exact"/>
      <w:ind w:hanging="300"/>
      <w:jc w:val="both"/>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16572C"/>
    <w:pPr>
      <w:tabs>
        <w:tab w:val="center" w:pos="4680"/>
        <w:tab w:val="right" w:pos="9360"/>
      </w:tabs>
    </w:pPr>
  </w:style>
  <w:style w:type="character" w:customStyle="1" w:styleId="HeaderChar">
    <w:name w:val="Header Char"/>
    <w:basedOn w:val="DefaultParagraphFont"/>
    <w:link w:val="Header"/>
    <w:uiPriority w:val="99"/>
    <w:rsid w:val="0016572C"/>
    <w:rPr>
      <w:color w:val="000000"/>
    </w:rPr>
  </w:style>
  <w:style w:type="paragraph" w:styleId="Footer">
    <w:name w:val="footer"/>
    <w:basedOn w:val="Normal"/>
    <w:link w:val="FooterChar"/>
    <w:uiPriority w:val="99"/>
    <w:unhideWhenUsed/>
    <w:rsid w:val="0016572C"/>
    <w:pPr>
      <w:tabs>
        <w:tab w:val="center" w:pos="4680"/>
        <w:tab w:val="right" w:pos="9360"/>
      </w:tabs>
    </w:pPr>
  </w:style>
  <w:style w:type="character" w:customStyle="1" w:styleId="FooterChar">
    <w:name w:val="Footer Char"/>
    <w:basedOn w:val="DefaultParagraphFont"/>
    <w:link w:val="Footer"/>
    <w:uiPriority w:val="99"/>
    <w:rsid w:val="0016572C"/>
    <w:rPr>
      <w:color w:val="000000"/>
    </w:rPr>
  </w:style>
  <w:style w:type="character" w:styleId="CommentReference">
    <w:name w:val="annotation reference"/>
    <w:basedOn w:val="DefaultParagraphFont"/>
    <w:uiPriority w:val="99"/>
    <w:semiHidden/>
    <w:unhideWhenUsed/>
    <w:rsid w:val="00765D6E"/>
    <w:rPr>
      <w:sz w:val="16"/>
      <w:szCs w:val="16"/>
    </w:rPr>
  </w:style>
  <w:style w:type="paragraph" w:styleId="CommentText">
    <w:name w:val="annotation text"/>
    <w:basedOn w:val="Normal"/>
    <w:link w:val="CommentTextChar"/>
    <w:uiPriority w:val="99"/>
    <w:semiHidden/>
    <w:unhideWhenUsed/>
    <w:rsid w:val="00765D6E"/>
    <w:rPr>
      <w:sz w:val="20"/>
      <w:szCs w:val="20"/>
    </w:rPr>
  </w:style>
  <w:style w:type="character" w:customStyle="1" w:styleId="CommentTextChar">
    <w:name w:val="Comment Text Char"/>
    <w:basedOn w:val="DefaultParagraphFont"/>
    <w:link w:val="CommentText"/>
    <w:uiPriority w:val="99"/>
    <w:semiHidden/>
    <w:rsid w:val="00765D6E"/>
    <w:rPr>
      <w:color w:val="000000"/>
      <w:sz w:val="20"/>
      <w:szCs w:val="20"/>
    </w:rPr>
  </w:style>
  <w:style w:type="paragraph" w:styleId="CommentSubject">
    <w:name w:val="annotation subject"/>
    <w:basedOn w:val="CommentText"/>
    <w:next w:val="CommentText"/>
    <w:link w:val="CommentSubjectChar"/>
    <w:uiPriority w:val="99"/>
    <w:semiHidden/>
    <w:unhideWhenUsed/>
    <w:rsid w:val="00765D6E"/>
    <w:rPr>
      <w:b/>
      <w:bCs/>
    </w:rPr>
  </w:style>
  <w:style w:type="character" w:customStyle="1" w:styleId="CommentSubjectChar">
    <w:name w:val="Comment Subject Char"/>
    <w:basedOn w:val="CommentTextChar"/>
    <w:link w:val="CommentSubject"/>
    <w:uiPriority w:val="99"/>
    <w:semiHidden/>
    <w:rsid w:val="00765D6E"/>
    <w:rPr>
      <w:b/>
      <w:bCs/>
      <w:color w:val="000000"/>
      <w:sz w:val="20"/>
      <w:szCs w:val="20"/>
    </w:rPr>
  </w:style>
  <w:style w:type="paragraph" w:styleId="BalloonText">
    <w:name w:val="Balloon Text"/>
    <w:basedOn w:val="Normal"/>
    <w:link w:val="BalloonTextChar"/>
    <w:uiPriority w:val="99"/>
    <w:semiHidden/>
    <w:unhideWhenUsed/>
    <w:rsid w:val="00765D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D6E"/>
    <w:rPr>
      <w:rFonts w:ascii="Segoe UI" w:hAnsi="Segoe UI" w:cs="Segoe UI"/>
      <w:color w:val="000000"/>
      <w:sz w:val="18"/>
      <w:szCs w:val="18"/>
    </w:rPr>
  </w:style>
  <w:style w:type="paragraph" w:styleId="Revision">
    <w:name w:val="Revision"/>
    <w:hidden/>
    <w:uiPriority w:val="99"/>
    <w:semiHidden/>
    <w:rsid w:val="007C54F2"/>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DEC08-ED27-4C02-87D6-86A2A1FA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4867</Words>
  <Characters>27742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2019-04-13T05:59:00Z</dcterms:created>
  <dcterms:modified xsi:type="dcterms:W3CDTF">2019-10-08T23:15:00Z</dcterms:modified>
</cp:coreProperties>
</file>