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B13" w:rsidRDefault="00CC1B13" w:rsidP="001B15B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C1B13">
        <w:rPr>
          <w:rFonts w:ascii="Times New Roman" w:hAnsi="Times New Roman" w:cs="Times New Roman"/>
          <w:noProof/>
        </w:rPr>
        <w:drawing>
          <wp:inline distT="0" distB="0" distL="0" distR="0">
            <wp:extent cx="993648" cy="737616"/>
            <wp:effectExtent l="19050" t="0" r="0" b="0"/>
            <wp:docPr id="2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648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D10" w:rsidRPr="001B15B3" w:rsidRDefault="0009111A" w:rsidP="001B15B3">
      <w:pPr>
        <w:spacing w:before="240" w:after="240" w:line="240" w:lineRule="auto"/>
        <w:jc w:val="center"/>
        <w:rPr>
          <w:rFonts w:ascii="Times New Roman" w:hAnsi="Times New Roman" w:cs="Times New Roman"/>
          <w:sz w:val="36"/>
        </w:rPr>
      </w:pPr>
      <w:r w:rsidRPr="001B15B3">
        <w:rPr>
          <w:rFonts w:ascii="Times New Roman" w:hAnsi="Times New Roman" w:cs="Times New Roman"/>
          <w:b/>
          <w:sz w:val="36"/>
        </w:rPr>
        <w:t>Securities Exchanges Fidelity Funds Levy</w:t>
      </w:r>
      <w:r w:rsidR="001B15B3" w:rsidRPr="001B15B3">
        <w:rPr>
          <w:rFonts w:ascii="Times New Roman" w:hAnsi="Times New Roman" w:cs="Times New Roman"/>
          <w:b/>
          <w:sz w:val="36"/>
        </w:rPr>
        <w:t xml:space="preserve"> </w:t>
      </w:r>
      <w:r w:rsidRPr="001B15B3">
        <w:rPr>
          <w:rFonts w:ascii="Times New Roman" w:hAnsi="Times New Roman" w:cs="Times New Roman"/>
          <w:b/>
          <w:sz w:val="36"/>
        </w:rPr>
        <w:t>Act 1989</w:t>
      </w:r>
    </w:p>
    <w:p w:rsidR="00E91D10" w:rsidRPr="001B15B3" w:rsidRDefault="0009111A" w:rsidP="001B15B3">
      <w:pPr>
        <w:spacing w:before="240" w:after="240" w:line="240" w:lineRule="auto"/>
        <w:jc w:val="center"/>
        <w:rPr>
          <w:rFonts w:ascii="Times New Roman" w:hAnsi="Times New Roman" w:cs="Times New Roman"/>
          <w:sz w:val="28"/>
        </w:rPr>
      </w:pPr>
      <w:r w:rsidRPr="001B15B3">
        <w:rPr>
          <w:rFonts w:ascii="Times New Roman" w:hAnsi="Times New Roman" w:cs="Times New Roman"/>
          <w:b/>
          <w:sz w:val="28"/>
        </w:rPr>
        <w:t>No. 113 of 1989</w:t>
      </w:r>
    </w:p>
    <w:p w:rsidR="001B15B3" w:rsidRDefault="001B15B3" w:rsidP="001B15B3">
      <w:pPr>
        <w:pBdr>
          <w:bottom w:val="thickThinSmallGap" w:sz="12" w:space="1" w:color="auto"/>
        </w:pBdr>
        <w:spacing w:before="240" w:after="240" w:line="240" w:lineRule="auto"/>
        <w:jc w:val="center"/>
        <w:rPr>
          <w:rFonts w:ascii="Times New Roman" w:hAnsi="Times New Roman" w:cs="Times New Roman"/>
          <w:b/>
        </w:rPr>
      </w:pPr>
    </w:p>
    <w:p w:rsidR="00E91D10" w:rsidRPr="001B15B3" w:rsidRDefault="0009111A" w:rsidP="001B15B3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1B15B3">
        <w:rPr>
          <w:rFonts w:ascii="Times New Roman" w:hAnsi="Times New Roman" w:cs="Times New Roman"/>
          <w:b/>
          <w:sz w:val="26"/>
        </w:rPr>
        <w:t>An Act to impose a levy on members of certain securities</w:t>
      </w:r>
      <w:r w:rsidR="00E3216E" w:rsidRPr="001B15B3">
        <w:rPr>
          <w:rFonts w:ascii="Times New Roman" w:hAnsi="Times New Roman" w:cs="Times New Roman"/>
          <w:b/>
          <w:sz w:val="26"/>
        </w:rPr>
        <w:t xml:space="preserve"> </w:t>
      </w:r>
      <w:r w:rsidRPr="001B15B3">
        <w:rPr>
          <w:rFonts w:ascii="Times New Roman" w:hAnsi="Times New Roman" w:cs="Times New Roman"/>
          <w:b/>
          <w:sz w:val="26"/>
        </w:rPr>
        <w:t>exchanges</w:t>
      </w:r>
    </w:p>
    <w:p w:rsidR="00E91D10" w:rsidRPr="001B15B3" w:rsidRDefault="0009111A" w:rsidP="001B15B3">
      <w:pPr>
        <w:spacing w:before="120" w:after="120" w:line="240" w:lineRule="auto"/>
        <w:jc w:val="right"/>
        <w:rPr>
          <w:rFonts w:ascii="Times New Roman" w:hAnsi="Times New Roman" w:cs="Times New Roman"/>
          <w:sz w:val="24"/>
        </w:rPr>
      </w:pPr>
      <w:r w:rsidRPr="001B15B3">
        <w:rPr>
          <w:rFonts w:ascii="Times New Roman" w:hAnsi="Times New Roman" w:cs="Times New Roman"/>
          <w:sz w:val="24"/>
        </w:rPr>
        <w:t>[</w:t>
      </w:r>
      <w:r w:rsidRPr="001B15B3">
        <w:rPr>
          <w:rFonts w:ascii="Times New Roman" w:hAnsi="Times New Roman" w:cs="Times New Roman"/>
          <w:i/>
          <w:sz w:val="24"/>
        </w:rPr>
        <w:t>Assented to 14 July 1989</w:t>
      </w:r>
      <w:r w:rsidR="00E3216E" w:rsidRPr="001B15B3">
        <w:rPr>
          <w:rFonts w:ascii="Times New Roman" w:hAnsi="Times New Roman" w:cs="Times New Roman"/>
          <w:sz w:val="24"/>
        </w:rPr>
        <w:t>]</w:t>
      </w:r>
    </w:p>
    <w:p w:rsidR="00E91D10" w:rsidRPr="001B15B3" w:rsidRDefault="00E91D10" w:rsidP="001B15B3">
      <w:pPr>
        <w:widowControl w:val="0"/>
        <w:spacing w:before="120" w:after="120" w:line="240" w:lineRule="auto"/>
        <w:ind w:firstLine="432"/>
        <w:jc w:val="both"/>
        <w:rPr>
          <w:rFonts w:ascii="Times New Roman" w:hAnsi="Times New Roman" w:cs="Times New Roman"/>
          <w:sz w:val="24"/>
        </w:rPr>
      </w:pPr>
      <w:r w:rsidRPr="001B15B3">
        <w:rPr>
          <w:rFonts w:ascii="Times New Roman" w:hAnsi="Times New Roman" w:cs="Times New Roman"/>
          <w:sz w:val="24"/>
        </w:rPr>
        <w:t>BE IT ENACTED by the Queen, and the Senate and the House of Representatives of the Commonwealth of Australia, as follows:</w:t>
      </w:r>
    </w:p>
    <w:p w:rsidR="00E91D10" w:rsidRPr="001B15B3" w:rsidRDefault="0009111A" w:rsidP="001B15B3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B15B3">
        <w:rPr>
          <w:rFonts w:ascii="Times New Roman" w:hAnsi="Times New Roman" w:cs="Times New Roman"/>
          <w:b/>
          <w:sz w:val="20"/>
        </w:rPr>
        <w:t>Short title</w:t>
      </w:r>
    </w:p>
    <w:p w:rsidR="00E91D10" w:rsidRPr="0009111A" w:rsidRDefault="0009111A" w:rsidP="001B15B3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9111A">
        <w:rPr>
          <w:rFonts w:ascii="Times New Roman" w:hAnsi="Times New Roman" w:cs="Times New Roman"/>
          <w:b/>
        </w:rPr>
        <w:t>1.</w:t>
      </w:r>
      <w:r w:rsidR="00E91D10" w:rsidRPr="0009111A">
        <w:rPr>
          <w:rFonts w:ascii="Times New Roman" w:hAnsi="Times New Roman" w:cs="Times New Roman"/>
        </w:rPr>
        <w:t xml:space="preserve"> This Act may be cited as the </w:t>
      </w:r>
      <w:r w:rsidRPr="0009111A">
        <w:rPr>
          <w:rFonts w:ascii="Times New Roman" w:hAnsi="Times New Roman" w:cs="Times New Roman"/>
          <w:i/>
        </w:rPr>
        <w:t>Securities Exchanges Fidelity Funds Levy Act 1989.</w:t>
      </w:r>
    </w:p>
    <w:p w:rsidR="00E91D10" w:rsidRPr="001B15B3" w:rsidRDefault="0009111A" w:rsidP="001B15B3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B15B3">
        <w:rPr>
          <w:rFonts w:ascii="Times New Roman" w:hAnsi="Times New Roman" w:cs="Times New Roman"/>
          <w:b/>
          <w:sz w:val="20"/>
        </w:rPr>
        <w:t>Commencement</w:t>
      </w:r>
    </w:p>
    <w:p w:rsidR="00E91D10" w:rsidRPr="0009111A" w:rsidRDefault="0009111A" w:rsidP="001B15B3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9111A">
        <w:rPr>
          <w:rFonts w:ascii="Times New Roman" w:hAnsi="Times New Roman" w:cs="Times New Roman"/>
          <w:b/>
        </w:rPr>
        <w:t>2.</w:t>
      </w:r>
      <w:r w:rsidR="00E91D10" w:rsidRPr="0009111A">
        <w:rPr>
          <w:rFonts w:ascii="Times New Roman" w:hAnsi="Times New Roman" w:cs="Times New Roman"/>
        </w:rPr>
        <w:t xml:space="preserve"> This Act commences on the same day as Part 7.9 of the </w:t>
      </w:r>
      <w:r w:rsidRPr="0009111A">
        <w:rPr>
          <w:rFonts w:ascii="Times New Roman" w:hAnsi="Times New Roman" w:cs="Times New Roman"/>
          <w:i/>
        </w:rPr>
        <w:t>Corporations Act 1989.</w:t>
      </w:r>
    </w:p>
    <w:p w:rsidR="00E91D10" w:rsidRPr="001B15B3" w:rsidRDefault="0009111A" w:rsidP="001B15B3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B15B3">
        <w:rPr>
          <w:rFonts w:ascii="Times New Roman" w:hAnsi="Times New Roman" w:cs="Times New Roman"/>
          <w:b/>
          <w:sz w:val="20"/>
        </w:rPr>
        <w:t>Incorporation</w:t>
      </w:r>
    </w:p>
    <w:p w:rsidR="00E91D10" w:rsidRPr="0009111A" w:rsidRDefault="0009111A" w:rsidP="001B15B3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9111A">
        <w:rPr>
          <w:rFonts w:ascii="Times New Roman" w:hAnsi="Times New Roman" w:cs="Times New Roman"/>
          <w:b/>
        </w:rPr>
        <w:t>3.</w:t>
      </w:r>
      <w:r w:rsidR="00E91D10" w:rsidRPr="0009111A">
        <w:rPr>
          <w:rFonts w:ascii="Times New Roman" w:hAnsi="Times New Roman" w:cs="Times New Roman"/>
        </w:rPr>
        <w:t xml:space="preserve"> The </w:t>
      </w:r>
      <w:r w:rsidRPr="0009111A">
        <w:rPr>
          <w:rFonts w:ascii="Times New Roman" w:hAnsi="Times New Roman" w:cs="Times New Roman"/>
          <w:i/>
        </w:rPr>
        <w:t xml:space="preserve">Corporations Act 1989 </w:t>
      </w:r>
      <w:r w:rsidR="00E91D10" w:rsidRPr="0009111A">
        <w:rPr>
          <w:rFonts w:ascii="Times New Roman" w:hAnsi="Times New Roman" w:cs="Times New Roman"/>
        </w:rPr>
        <w:t>is incorporated, and shall be read as one, with this Act, and shall be so read as if the provisions of this Act were provisions of Part 7.9 of that Act.</w:t>
      </w:r>
    </w:p>
    <w:p w:rsidR="00E91D10" w:rsidRPr="00C053F7" w:rsidRDefault="0009111A" w:rsidP="00C053F7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09111A">
        <w:rPr>
          <w:rFonts w:ascii="Times New Roman" w:hAnsi="Times New Roman" w:cs="Times New Roman"/>
        </w:rPr>
        <w:br w:type="page"/>
      </w:r>
      <w:r w:rsidRPr="00C053F7">
        <w:rPr>
          <w:rFonts w:ascii="Times New Roman" w:hAnsi="Times New Roman" w:cs="Times New Roman"/>
          <w:b/>
          <w:sz w:val="20"/>
        </w:rPr>
        <w:lastRenderedPageBreak/>
        <w:t>Imposition of levy</w:t>
      </w:r>
    </w:p>
    <w:p w:rsidR="00E91D10" w:rsidRPr="0009111A" w:rsidRDefault="00E91D10" w:rsidP="00C053F7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C053F7">
        <w:rPr>
          <w:rFonts w:ascii="Times New Roman" w:hAnsi="Times New Roman" w:cs="Times New Roman"/>
          <w:b/>
        </w:rPr>
        <w:t>4.</w:t>
      </w:r>
      <w:r w:rsidRPr="0009111A">
        <w:rPr>
          <w:rFonts w:ascii="Times New Roman" w:hAnsi="Times New Roman" w:cs="Times New Roman"/>
        </w:rPr>
        <w:t xml:space="preserve"> Any levy by the name of securities exchange fidelity fund levy that is payable under subsection 904 (1) of the </w:t>
      </w:r>
      <w:r w:rsidR="0009111A" w:rsidRPr="0009111A">
        <w:rPr>
          <w:rFonts w:ascii="Times New Roman" w:hAnsi="Times New Roman" w:cs="Times New Roman"/>
          <w:i/>
        </w:rPr>
        <w:t xml:space="preserve">Corporations Act 1989 </w:t>
      </w:r>
      <w:r w:rsidRPr="0009111A">
        <w:rPr>
          <w:rFonts w:ascii="Times New Roman" w:hAnsi="Times New Roman" w:cs="Times New Roman"/>
        </w:rPr>
        <w:t>by a member of a securities exchange referred to in that subsection is imposed by this Act.</w:t>
      </w:r>
    </w:p>
    <w:p w:rsidR="00E91D10" w:rsidRPr="00C053F7" w:rsidRDefault="0009111A" w:rsidP="00C053F7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C053F7">
        <w:rPr>
          <w:rFonts w:ascii="Times New Roman" w:hAnsi="Times New Roman" w:cs="Times New Roman"/>
          <w:b/>
          <w:sz w:val="20"/>
        </w:rPr>
        <w:t>Amount of levy</w:t>
      </w:r>
    </w:p>
    <w:p w:rsidR="00E91D10" w:rsidRPr="0009111A" w:rsidRDefault="0009111A" w:rsidP="00C053F7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9111A">
        <w:rPr>
          <w:rFonts w:ascii="Times New Roman" w:hAnsi="Times New Roman" w:cs="Times New Roman"/>
          <w:b/>
        </w:rPr>
        <w:t>5.</w:t>
      </w:r>
      <w:r w:rsidR="00E91D10" w:rsidRPr="0009111A">
        <w:rPr>
          <w:rFonts w:ascii="Times New Roman" w:hAnsi="Times New Roman" w:cs="Times New Roman"/>
        </w:rPr>
        <w:t xml:space="preserve"> The amount of the levy in such amount, not exceeding the prescribed amount, as is determined by the securities exchange concerned.</w:t>
      </w:r>
    </w:p>
    <w:p w:rsidR="00E91D10" w:rsidRPr="00C053F7" w:rsidRDefault="0009111A" w:rsidP="00C053F7">
      <w:pPr>
        <w:widowControl w:val="0"/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C053F7">
        <w:rPr>
          <w:rFonts w:ascii="Times New Roman" w:hAnsi="Times New Roman" w:cs="Times New Roman"/>
          <w:b/>
          <w:sz w:val="20"/>
        </w:rPr>
        <w:t>Regulations</w:t>
      </w:r>
    </w:p>
    <w:p w:rsidR="00E91D10" w:rsidRPr="0009111A" w:rsidRDefault="0009111A" w:rsidP="00C053F7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9111A">
        <w:rPr>
          <w:rFonts w:ascii="Times New Roman" w:hAnsi="Times New Roman" w:cs="Times New Roman"/>
          <w:b/>
        </w:rPr>
        <w:t>6.</w:t>
      </w:r>
      <w:r w:rsidR="00E91D10" w:rsidRPr="0009111A">
        <w:rPr>
          <w:rFonts w:ascii="Times New Roman" w:hAnsi="Times New Roman" w:cs="Times New Roman"/>
        </w:rPr>
        <w:t xml:space="preserve"> </w:t>
      </w:r>
      <w:r w:rsidRPr="0009111A">
        <w:rPr>
          <w:rFonts w:ascii="Times New Roman" w:hAnsi="Times New Roman" w:cs="Times New Roman"/>
          <w:b/>
        </w:rPr>
        <w:t xml:space="preserve">(1) </w:t>
      </w:r>
      <w:r w:rsidR="00E91D10" w:rsidRPr="0009111A">
        <w:rPr>
          <w:rFonts w:ascii="Times New Roman" w:hAnsi="Times New Roman" w:cs="Times New Roman"/>
        </w:rPr>
        <w:t>The Governor-General may make regulations prescribing maximum amounts for the purposes of section 5.</w:t>
      </w:r>
    </w:p>
    <w:p w:rsidR="00E91D10" w:rsidRPr="0009111A" w:rsidRDefault="0009111A" w:rsidP="00C053F7">
      <w:pPr>
        <w:widowControl w:val="0"/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09111A">
        <w:rPr>
          <w:rFonts w:ascii="Times New Roman" w:hAnsi="Times New Roman" w:cs="Times New Roman"/>
          <w:b/>
        </w:rPr>
        <w:t xml:space="preserve">(2) </w:t>
      </w:r>
      <w:r w:rsidR="00E91D10" w:rsidRPr="0009111A">
        <w:rPr>
          <w:rFonts w:ascii="Times New Roman" w:hAnsi="Times New Roman" w:cs="Times New Roman"/>
        </w:rPr>
        <w:t>The regulations may prescribe different maximum amounts in relation to different securities exchanges.</w:t>
      </w:r>
    </w:p>
    <w:p w:rsidR="00C053F7" w:rsidRDefault="00C053F7" w:rsidP="00C053F7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E91D10" w:rsidRPr="00425348" w:rsidRDefault="0009111A" w:rsidP="00C053F7">
      <w:pPr>
        <w:spacing w:before="120" w:after="0" w:line="240" w:lineRule="auto"/>
        <w:jc w:val="both"/>
        <w:rPr>
          <w:rFonts w:ascii="Times New Roman" w:hAnsi="Times New Roman" w:cs="Times New Roman"/>
          <w:sz w:val="20"/>
        </w:rPr>
      </w:pPr>
      <w:r w:rsidRPr="00425348">
        <w:rPr>
          <w:rFonts w:ascii="Times New Roman" w:hAnsi="Times New Roman" w:cs="Times New Roman"/>
          <w:sz w:val="20"/>
        </w:rPr>
        <w:t>[</w:t>
      </w:r>
      <w:r w:rsidRPr="00425348">
        <w:rPr>
          <w:rFonts w:ascii="Times New Roman" w:hAnsi="Times New Roman" w:cs="Times New Roman"/>
          <w:i/>
          <w:sz w:val="20"/>
        </w:rPr>
        <w:t>Minister’s second reading speech made in—</w:t>
      </w:r>
    </w:p>
    <w:p w:rsidR="00C053F7" w:rsidRPr="00425348" w:rsidRDefault="0009111A" w:rsidP="00C053F7">
      <w:pPr>
        <w:spacing w:after="0" w:line="240" w:lineRule="auto"/>
        <w:ind w:left="900"/>
        <w:jc w:val="both"/>
        <w:rPr>
          <w:rFonts w:ascii="Times New Roman" w:hAnsi="Times New Roman" w:cs="Times New Roman"/>
          <w:i/>
          <w:sz w:val="20"/>
        </w:rPr>
      </w:pPr>
      <w:r w:rsidRPr="00425348">
        <w:rPr>
          <w:rFonts w:ascii="Times New Roman" w:hAnsi="Times New Roman" w:cs="Times New Roman"/>
          <w:i/>
          <w:sz w:val="20"/>
        </w:rPr>
        <w:t>House of Representatives on 25 May 1988</w:t>
      </w:r>
    </w:p>
    <w:p w:rsidR="00E91D10" w:rsidRPr="00425348" w:rsidRDefault="0009111A" w:rsidP="00C053F7">
      <w:pPr>
        <w:spacing w:after="0" w:line="240" w:lineRule="auto"/>
        <w:ind w:left="900"/>
        <w:jc w:val="both"/>
        <w:rPr>
          <w:rFonts w:ascii="Times New Roman" w:hAnsi="Times New Roman" w:cs="Times New Roman"/>
          <w:sz w:val="20"/>
        </w:rPr>
      </w:pPr>
      <w:r w:rsidRPr="00425348">
        <w:rPr>
          <w:rFonts w:ascii="Times New Roman" w:hAnsi="Times New Roman" w:cs="Times New Roman"/>
          <w:i/>
          <w:sz w:val="20"/>
        </w:rPr>
        <w:t>Senate on 14 October 1988</w:t>
      </w:r>
      <w:r w:rsidRPr="00425348">
        <w:rPr>
          <w:rFonts w:ascii="Times New Roman" w:hAnsi="Times New Roman" w:cs="Times New Roman"/>
          <w:sz w:val="20"/>
        </w:rPr>
        <w:t>]</w:t>
      </w:r>
    </w:p>
    <w:sectPr w:rsidR="00E91D10" w:rsidRPr="00425348" w:rsidSect="0009111A">
      <w:headerReference w:type="even" r:id="rId7"/>
      <w:pgSz w:w="10325" w:h="14573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91C" w:rsidRDefault="0089391C" w:rsidP="001B15B3">
      <w:pPr>
        <w:spacing w:after="0" w:line="240" w:lineRule="auto"/>
      </w:pPr>
      <w:r>
        <w:separator/>
      </w:r>
    </w:p>
  </w:endnote>
  <w:endnote w:type="continuationSeparator" w:id="0">
    <w:p w:rsidR="0089391C" w:rsidRDefault="0089391C" w:rsidP="001B1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91C" w:rsidRDefault="0089391C" w:rsidP="001B15B3">
      <w:pPr>
        <w:spacing w:after="0" w:line="240" w:lineRule="auto"/>
      </w:pPr>
      <w:r>
        <w:separator/>
      </w:r>
    </w:p>
  </w:footnote>
  <w:footnote w:type="continuationSeparator" w:id="0">
    <w:p w:rsidR="0089391C" w:rsidRDefault="0089391C" w:rsidP="001B1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5B3" w:rsidRPr="001B15B3" w:rsidRDefault="001B15B3" w:rsidP="001B15B3">
    <w:pPr>
      <w:spacing w:after="0" w:line="240" w:lineRule="auto"/>
      <w:jc w:val="center"/>
      <w:rPr>
        <w:rFonts w:ascii="Times New Roman" w:hAnsi="Times New Roman" w:cs="Times New Roman"/>
        <w:sz w:val="20"/>
      </w:rPr>
    </w:pPr>
    <w:r w:rsidRPr="001B15B3">
      <w:rPr>
        <w:rFonts w:ascii="Times New Roman" w:hAnsi="Times New Roman" w:cs="Times New Roman"/>
        <w:i/>
        <w:sz w:val="20"/>
      </w:rPr>
      <w:t>Securities Exchanges Fidelity Funds Levy</w:t>
    </w:r>
    <w:r w:rsidRPr="001B15B3">
      <w:rPr>
        <w:rFonts w:ascii="Times New Roman" w:hAnsi="Times New Roman" w:cs="Times New Roman"/>
        <w:i/>
        <w:sz w:val="20"/>
      </w:rPr>
      <w:tab/>
      <w:t>No. 113, 1989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91D10"/>
    <w:rsid w:val="0009111A"/>
    <w:rsid w:val="001B15B3"/>
    <w:rsid w:val="00425348"/>
    <w:rsid w:val="0089391C"/>
    <w:rsid w:val="009D683E"/>
    <w:rsid w:val="00C053F7"/>
    <w:rsid w:val="00CC1B13"/>
    <w:rsid w:val="00E3216E"/>
    <w:rsid w:val="00E91D10"/>
    <w:rsid w:val="00FA7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E91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E91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E91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E91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">
    <w:name w:val="Style10"/>
    <w:basedOn w:val="Normal"/>
    <w:rsid w:val="00E91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3">
    <w:name w:val="Style33"/>
    <w:basedOn w:val="Normal"/>
    <w:rsid w:val="00E91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">
    <w:name w:val="Style43"/>
    <w:basedOn w:val="Normal"/>
    <w:rsid w:val="00E91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7">
    <w:name w:val="Style47"/>
    <w:basedOn w:val="Normal"/>
    <w:rsid w:val="00E91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3">
    <w:name w:val="CharStyle3"/>
    <w:basedOn w:val="DefaultParagraphFont"/>
    <w:rsid w:val="00E91D1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5">
    <w:name w:val="CharStyle5"/>
    <w:basedOn w:val="DefaultParagraphFont"/>
    <w:rsid w:val="00E91D10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22">
    <w:name w:val="CharStyle22"/>
    <w:basedOn w:val="DefaultParagraphFont"/>
    <w:rsid w:val="00E91D10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25">
    <w:name w:val="CharStyle25"/>
    <w:basedOn w:val="DefaultParagraphFont"/>
    <w:rsid w:val="00E91D10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28">
    <w:name w:val="CharStyle28"/>
    <w:basedOn w:val="DefaultParagraphFont"/>
    <w:rsid w:val="00E91D10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201">
    <w:name w:val="CharStyle201"/>
    <w:basedOn w:val="DefaultParagraphFont"/>
    <w:rsid w:val="00E91D10"/>
    <w:rPr>
      <w:rFonts w:ascii="Times New Roman" w:eastAsia="Times New Roman" w:hAnsi="Times New Roman" w:cs="Times New Roman"/>
      <w:b/>
      <w:bCs/>
      <w:i/>
      <w:iCs/>
      <w:smallCaps w:val="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B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1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5B3"/>
  </w:style>
  <w:style w:type="paragraph" w:styleId="Footer">
    <w:name w:val="footer"/>
    <w:basedOn w:val="Normal"/>
    <w:link w:val="FooterChar"/>
    <w:uiPriority w:val="99"/>
    <w:semiHidden/>
    <w:unhideWhenUsed/>
    <w:rsid w:val="001B1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15B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test</cp:lastModifiedBy>
  <cp:revision>7</cp:revision>
  <dcterms:created xsi:type="dcterms:W3CDTF">2018-03-30T04:16:00Z</dcterms:created>
  <dcterms:modified xsi:type="dcterms:W3CDTF">2018-03-30T05:02:00Z</dcterms:modified>
</cp:coreProperties>
</file>