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26F64" w14:textId="77777777" w:rsidR="0045524B" w:rsidRDefault="0045524B" w:rsidP="0045524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5694A39" wp14:editId="53512E0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D981DED" w14:textId="77777777" w:rsidR="00B35C37" w:rsidRPr="00A13145" w:rsidRDefault="00DD5860" w:rsidP="004A4A50">
      <w:pPr>
        <w:spacing w:before="500" w:after="500" w:line="240" w:lineRule="auto"/>
        <w:jc w:val="center"/>
        <w:rPr>
          <w:rFonts w:ascii="Times New Roman" w:hAnsi="Times New Roman" w:cs="Times New Roman"/>
          <w:sz w:val="36"/>
        </w:rPr>
      </w:pPr>
      <w:r w:rsidRPr="00A13145">
        <w:rPr>
          <w:rFonts w:ascii="Times New Roman" w:hAnsi="Times New Roman" w:cs="Times New Roman"/>
          <w:b/>
          <w:sz w:val="36"/>
        </w:rPr>
        <w:t>Ozone Protection Act 1989</w:t>
      </w:r>
    </w:p>
    <w:p w14:paraId="7FC0FBB0" w14:textId="77777777" w:rsidR="00B35C37" w:rsidRPr="00A13145" w:rsidRDefault="00DD5860" w:rsidP="004A4A50">
      <w:pPr>
        <w:spacing w:before="500" w:after="500" w:line="240" w:lineRule="auto"/>
        <w:jc w:val="center"/>
        <w:rPr>
          <w:rFonts w:ascii="Times New Roman" w:hAnsi="Times New Roman" w:cs="Times New Roman"/>
          <w:sz w:val="28"/>
        </w:rPr>
      </w:pPr>
      <w:r w:rsidRPr="00A13145">
        <w:rPr>
          <w:rFonts w:ascii="Times New Roman" w:hAnsi="Times New Roman" w:cs="Times New Roman"/>
          <w:b/>
          <w:sz w:val="28"/>
        </w:rPr>
        <w:t>No. 7 of 1989</w:t>
      </w:r>
    </w:p>
    <w:p w14:paraId="2984930A" w14:textId="77777777" w:rsidR="00B35C37" w:rsidRPr="00685CFF" w:rsidRDefault="006228F8" w:rsidP="00A13145">
      <w:pPr>
        <w:spacing w:after="0" w:line="240" w:lineRule="auto"/>
        <w:jc w:val="center"/>
        <w:rPr>
          <w:rFonts w:ascii="Times New Roman" w:hAnsi="Times New Roman" w:cs="Times New Roman"/>
          <w:sz w:val="24"/>
        </w:rPr>
      </w:pPr>
      <w:r w:rsidRPr="00685CFF">
        <w:rPr>
          <w:rFonts w:ascii="Times New Roman" w:hAnsi="Times New Roman" w:cs="Times New Roman"/>
          <w:b/>
          <w:smallCaps/>
          <w:sz w:val="24"/>
        </w:rPr>
        <w:t xml:space="preserve">TABLE </w:t>
      </w:r>
      <w:r w:rsidRPr="00685CFF">
        <w:rPr>
          <w:rFonts w:ascii="Times New Roman" w:hAnsi="Times New Roman" w:cs="Times New Roman"/>
          <w:b/>
          <w:sz w:val="24"/>
        </w:rPr>
        <w:t>OF PROVISIONS</w:t>
      </w:r>
    </w:p>
    <w:p w14:paraId="5E09A319" w14:textId="77777777" w:rsidR="00B35C37" w:rsidRPr="00B76DF2" w:rsidRDefault="00DD5860" w:rsidP="00A13145">
      <w:pPr>
        <w:spacing w:after="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I —PRELIMINARY</w:t>
      </w:r>
    </w:p>
    <w:p w14:paraId="32C2E653" w14:textId="77777777" w:rsidR="00B35C37" w:rsidRPr="00B76DF2" w:rsidRDefault="00B35C37" w:rsidP="00DD5860">
      <w:pPr>
        <w:spacing w:after="0" w:line="240" w:lineRule="auto"/>
        <w:jc w:val="both"/>
        <w:rPr>
          <w:rFonts w:ascii="Times New Roman" w:hAnsi="Times New Roman" w:cs="Times New Roman"/>
          <w:sz w:val="20"/>
          <w:szCs w:val="20"/>
        </w:rPr>
      </w:pPr>
      <w:r w:rsidRPr="00B76DF2">
        <w:rPr>
          <w:rFonts w:ascii="Times New Roman" w:hAnsi="Times New Roman" w:cs="Times New Roman"/>
          <w:sz w:val="20"/>
          <w:szCs w:val="20"/>
        </w:rPr>
        <w:t>Section</w:t>
      </w:r>
    </w:p>
    <w:p w14:paraId="7A0ADBBC"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Short title</w:t>
      </w:r>
    </w:p>
    <w:p w14:paraId="0D9CB67B"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Commencement</w:t>
      </w:r>
    </w:p>
    <w:p w14:paraId="501157D6"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Objectives</w:t>
      </w:r>
    </w:p>
    <w:p w14:paraId="44638DB3"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Saving of certain State and Territory laws</w:t>
      </w:r>
    </w:p>
    <w:p w14:paraId="3A3FE784"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Act to bind the Crown</w:t>
      </w:r>
    </w:p>
    <w:p w14:paraId="40A1847A"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Extension to external Territories</w:t>
      </w:r>
    </w:p>
    <w:p w14:paraId="0F6407C7" w14:textId="77777777" w:rsidR="00B35C37" w:rsidRPr="00B76DF2" w:rsidRDefault="00B35C37" w:rsidP="009C038C">
      <w:pPr>
        <w:spacing w:before="60" w:after="6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II—EXPLANATION OF TERMS USED IN THE ACT</w:t>
      </w:r>
    </w:p>
    <w:p w14:paraId="0B8B0D67"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7.</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Definitions</w:t>
      </w:r>
    </w:p>
    <w:p w14:paraId="708DCD0E"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8.</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Quota periods</w:t>
      </w:r>
    </w:p>
    <w:p w14:paraId="0B008B79"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9.</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Scheduled substances not to include manufactured products</w:t>
      </w:r>
    </w:p>
    <w:p w14:paraId="2EF35E53"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10.</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Quantity in relation to scheduled substances</w:t>
      </w:r>
    </w:p>
    <w:p w14:paraId="497666ED"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11.</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Ozone depleting effect</w:t>
      </w:r>
    </w:p>
    <w:p w14:paraId="5E576498"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12.</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Recycling of scheduled substances</w:t>
      </w:r>
    </w:p>
    <w:p w14:paraId="59BAF488" w14:textId="77777777" w:rsidR="00B35C37" w:rsidRPr="00B76DF2" w:rsidRDefault="00B35C37" w:rsidP="009C038C">
      <w:pPr>
        <w:spacing w:before="60" w:after="6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III—LICENCES</w:t>
      </w:r>
    </w:p>
    <w:p w14:paraId="7443F306"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13.</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Unlicensed manufacture, import or export</w:t>
      </w:r>
    </w:p>
    <w:p w14:paraId="6DCF236A"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14.</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Application for licence</w:t>
      </w:r>
    </w:p>
    <w:p w14:paraId="3E8E8BA0"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15.</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Request for further information</w:t>
      </w:r>
    </w:p>
    <w:p w14:paraId="7D8F452C"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16.</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Grant of licence</w:t>
      </w:r>
    </w:p>
    <w:p w14:paraId="7C5DB732"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17.</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Deemed refusal of licence</w:t>
      </w:r>
    </w:p>
    <w:p w14:paraId="3249F014"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18.</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Duration of licence</w:t>
      </w:r>
    </w:p>
    <w:p w14:paraId="598BECEE"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19.</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Renewal of licence</w:t>
      </w:r>
    </w:p>
    <w:p w14:paraId="680D531B"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20.</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Cancellation of licence</w:t>
      </w:r>
    </w:p>
    <w:p w14:paraId="623A1B2F"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21.</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Surrender of licence</w:t>
      </w:r>
    </w:p>
    <w:p w14:paraId="6A31B4E3"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22.</w:t>
      </w:r>
      <w:r w:rsidR="00C060EC" w:rsidRPr="00B76DF2">
        <w:rPr>
          <w:rFonts w:ascii="Times New Roman" w:hAnsi="Times New Roman" w:cs="Times New Roman"/>
          <w:sz w:val="20"/>
          <w:szCs w:val="20"/>
        </w:rPr>
        <w:tab/>
      </w:r>
      <w:r w:rsidRPr="00B76DF2">
        <w:rPr>
          <w:rFonts w:ascii="Times New Roman" w:hAnsi="Times New Roman" w:cs="Times New Roman"/>
          <w:sz w:val="20"/>
          <w:szCs w:val="20"/>
        </w:rPr>
        <w:t>Publication of information regarding licences etc.</w:t>
      </w:r>
    </w:p>
    <w:p w14:paraId="0FF54800" w14:textId="77777777" w:rsidR="00B35C37" w:rsidRPr="00B76DF2" w:rsidRDefault="00DD5860" w:rsidP="00E06338">
      <w:pPr>
        <w:spacing w:after="0" w:line="240" w:lineRule="auto"/>
        <w:ind w:left="432"/>
        <w:jc w:val="center"/>
        <w:rPr>
          <w:rFonts w:ascii="Times New Roman" w:hAnsi="Times New Roman" w:cs="Times New Roman"/>
          <w:sz w:val="20"/>
          <w:szCs w:val="20"/>
        </w:rPr>
      </w:pPr>
      <w:r w:rsidRPr="00DD5860">
        <w:rPr>
          <w:rFonts w:ascii="Times New Roman" w:hAnsi="Times New Roman" w:cs="Times New Roman"/>
        </w:rPr>
        <w:br w:type="page"/>
      </w:r>
      <w:r w:rsidRPr="00B76DF2">
        <w:rPr>
          <w:rFonts w:ascii="Times New Roman" w:hAnsi="Times New Roman" w:cs="Times New Roman"/>
          <w:sz w:val="20"/>
          <w:szCs w:val="20"/>
        </w:rPr>
        <w:lastRenderedPageBreak/>
        <w:t>TABLE OF PROVISIONS</w:t>
      </w:r>
      <w:r w:rsidR="00B35C37" w:rsidRPr="00B76DF2">
        <w:rPr>
          <w:rFonts w:ascii="Times New Roman" w:hAnsi="Times New Roman" w:cs="Times New Roman"/>
          <w:sz w:val="20"/>
          <w:szCs w:val="20"/>
        </w:rPr>
        <w:t>—</w:t>
      </w:r>
      <w:r w:rsidRPr="00B76DF2">
        <w:rPr>
          <w:rFonts w:ascii="Times New Roman" w:hAnsi="Times New Roman" w:cs="Times New Roman"/>
          <w:i/>
          <w:sz w:val="20"/>
          <w:szCs w:val="20"/>
        </w:rPr>
        <w:t>continued</w:t>
      </w:r>
    </w:p>
    <w:p w14:paraId="4FD7F22E" w14:textId="77777777" w:rsidR="00B35C37" w:rsidRPr="00B76DF2" w:rsidRDefault="00B35C37" w:rsidP="00DD5860">
      <w:pPr>
        <w:spacing w:after="0" w:line="240" w:lineRule="auto"/>
        <w:jc w:val="both"/>
        <w:rPr>
          <w:rFonts w:ascii="Times New Roman" w:hAnsi="Times New Roman" w:cs="Times New Roman"/>
          <w:sz w:val="20"/>
          <w:szCs w:val="20"/>
        </w:rPr>
      </w:pPr>
      <w:r w:rsidRPr="00B76DF2">
        <w:rPr>
          <w:rFonts w:ascii="Times New Roman" w:hAnsi="Times New Roman" w:cs="Times New Roman"/>
          <w:sz w:val="20"/>
          <w:szCs w:val="20"/>
        </w:rPr>
        <w:t>Section</w:t>
      </w:r>
    </w:p>
    <w:p w14:paraId="2A72A1CF" w14:textId="77777777" w:rsidR="00B35C37" w:rsidRPr="00B76DF2" w:rsidRDefault="00B35C37" w:rsidP="009C038C">
      <w:pPr>
        <w:spacing w:before="60" w:after="6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IV—QUOTAS</w:t>
      </w:r>
    </w:p>
    <w:p w14:paraId="0AB6468A" w14:textId="030C59E0"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23.</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Manufacture in excess of quota</w:t>
      </w:r>
    </w:p>
    <w:p w14:paraId="0DBCC26D"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24.</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Import in excess of quota</w:t>
      </w:r>
    </w:p>
    <w:p w14:paraId="1D7B7C1C"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25.</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Export in excess of quota</w:t>
      </w:r>
    </w:p>
    <w:p w14:paraId="2554ED9A"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26.</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Nature of quotas</w:t>
      </w:r>
    </w:p>
    <w:p w14:paraId="462C05F6"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27.</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Application for quota</w:t>
      </w:r>
    </w:p>
    <w:p w14:paraId="21ED801E"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28.</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Allocation of quota</w:t>
      </w:r>
    </w:p>
    <w:p w14:paraId="2F58B8E5"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29.</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Ascertainment of size of quota—initial allocation in respect of manufacture or import</w:t>
      </w:r>
    </w:p>
    <w:p w14:paraId="79B9F34B"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30.</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Ascertainment of size of quota—initial allocation in respect of export of CFCs</w:t>
      </w:r>
    </w:p>
    <w:p w14:paraId="6DB776BC"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31.</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Renewal of quota</w:t>
      </w:r>
    </w:p>
    <w:p w14:paraId="3252F91E"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32.</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Ascertainment of size of quota on renewal</w:t>
      </w:r>
    </w:p>
    <w:p w14:paraId="342BC040"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33.</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Ascertainment of size of quota in respect of export of CFCs on renewal</w:t>
      </w:r>
    </w:p>
    <w:p w14:paraId="0D7B349D"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34.</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Variation of quota</w:t>
      </w:r>
    </w:p>
    <w:p w14:paraId="4A9E2AF3"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35.</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Quota transferable</w:t>
      </w:r>
    </w:p>
    <w:p w14:paraId="30E283CB"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36.</w:t>
      </w:r>
      <w:r w:rsidR="00922801" w:rsidRPr="00B76DF2">
        <w:rPr>
          <w:rFonts w:ascii="Times New Roman" w:hAnsi="Times New Roman" w:cs="Times New Roman"/>
          <w:sz w:val="20"/>
          <w:szCs w:val="20"/>
        </w:rPr>
        <w:tab/>
      </w:r>
      <w:r w:rsidRPr="00B76DF2">
        <w:rPr>
          <w:rFonts w:ascii="Times New Roman" w:hAnsi="Times New Roman" w:cs="Times New Roman"/>
          <w:sz w:val="20"/>
          <w:szCs w:val="20"/>
        </w:rPr>
        <w:t>Publishing of quota levels</w:t>
      </w:r>
    </w:p>
    <w:p w14:paraId="7CE6E293" w14:textId="77777777" w:rsidR="00B35C37" w:rsidRPr="00B76DF2" w:rsidRDefault="00B35C37" w:rsidP="0073494D">
      <w:pPr>
        <w:spacing w:before="120" w:after="12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V—CONTROL OF MANUFACTURE ETC. OF PRODUCTS CONTAINING OR USING SCHEDULED SUBSTANCES</w:t>
      </w:r>
    </w:p>
    <w:p w14:paraId="408F2DD1"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37.</w:t>
      </w:r>
      <w:r w:rsidR="00BF76A1" w:rsidRPr="00B76DF2">
        <w:rPr>
          <w:rFonts w:ascii="Times New Roman" w:hAnsi="Times New Roman" w:cs="Times New Roman"/>
          <w:sz w:val="20"/>
          <w:szCs w:val="20"/>
        </w:rPr>
        <w:tab/>
      </w:r>
      <w:r w:rsidRPr="00B76DF2">
        <w:rPr>
          <w:rFonts w:ascii="Times New Roman" w:hAnsi="Times New Roman" w:cs="Times New Roman"/>
          <w:sz w:val="20"/>
          <w:szCs w:val="20"/>
        </w:rPr>
        <w:t>Persons to whom this Part applies, activities to which this Part applies</w:t>
      </w:r>
    </w:p>
    <w:p w14:paraId="4FDD940D"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38.</w:t>
      </w:r>
      <w:r w:rsidR="00BF76A1" w:rsidRPr="00B76DF2">
        <w:rPr>
          <w:rFonts w:ascii="Times New Roman" w:hAnsi="Times New Roman" w:cs="Times New Roman"/>
          <w:sz w:val="20"/>
          <w:szCs w:val="20"/>
        </w:rPr>
        <w:tab/>
      </w:r>
      <w:r w:rsidRPr="00B76DF2">
        <w:rPr>
          <w:rFonts w:ascii="Times New Roman" w:hAnsi="Times New Roman" w:cs="Times New Roman"/>
          <w:sz w:val="20"/>
          <w:szCs w:val="20"/>
        </w:rPr>
        <w:t>Manufacture and import of products in contravention of Schedule 4</w:t>
      </w:r>
    </w:p>
    <w:p w14:paraId="02858A7F"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39.</w:t>
      </w:r>
      <w:r w:rsidR="00BF76A1" w:rsidRPr="00B76DF2">
        <w:rPr>
          <w:rFonts w:ascii="Times New Roman" w:hAnsi="Times New Roman" w:cs="Times New Roman"/>
          <w:sz w:val="20"/>
          <w:szCs w:val="20"/>
        </w:rPr>
        <w:tab/>
      </w:r>
      <w:r w:rsidRPr="00B76DF2">
        <w:rPr>
          <w:rFonts w:ascii="Times New Roman" w:hAnsi="Times New Roman" w:cs="Times New Roman"/>
          <w:sz w:val="20"/>
          <w:szCs w:val="20"/>
        </w:rPr>
        <w:t>Regulations concerning manufacture etc. of scheduled substances</w:t>
      </w:r>
    </w:p>
    <w:p w14:paraId="581EE075"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40.</w:t>
      </w:r>
      <w:r w:rsidR="00BF76A1" w:rsidRPr="00B76DF2">
        <w:rPr>
          <w:rFonts w:ascii="Times New Roman" w:hAnsi="Times New Roman" w:cs="Times New Roman"/>
          <w:sz w:val="20"/>
          <w:szCs w:val="20"/>
        </w:rPr>
        <w:tab/>
      </w:r>
      <w:r w:rsidRPr="00B76DF2">
        <w:rPr>
          <w:rFonts w:ascii="Times New Roman" w:hAnsi="Times New Roman" w:cs="Times New Roman"/>
          <w:sz w:val="20"/>
          <w:szCs w:val="20"/>
        </w:rPr>
        <w:t>Exemptions</w:t>
      </w:r>
    </w:p>
    <w:p w14:paraId="3395DCCC" w14:textId="77777777" w:rsidR="00B35C37" w:rsidRPr="00B76DF2" w:rsidRDefault="00B35C37" w:rsidP="009C5A61">
      <w:pPr>
        <w:spacing w:before="120" w:after="12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VI—CONTROL OF IMPORTS AND EXPORTS</w:t>
      </w:r>
    </w:p>
    <w:p w14:paraId="174444FF"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41.</w:t>
      </w:r>
      <w:r w:rsidR="006B66DB" w:rsidRPr="00B76DF2">
        <w:rPr>
          <w:rFonts w:ascii="Times New Roman" w:hAnsi="Times New Roman" w:cs="Times New Roman"/>
          <w:sz w:val="20"/>
          <w:szCs w:val="20"/>
        </w:rPr>
        <w:tab/>
      </w:r>
      <w:r w:rsidRPr="00B76DF2">
        <w:rPr>
          <w:rFonts w:ascii="Times New Roman" w:hAnsi="Times New Roman" w:cs="Times New Roman"/>
          <w:sz w:val="20"/>
          <w:szCs w:val="20"/>
        </w:rPr>
        <w:t>Protocol countries</w:t>
      </w:r>
    </w:p>
    <w:p w14:paraId="311797AB"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42.</w:t>
      </w:r>
      <w:r w:rsidR="006B66DB" w:rsidRPr="00B76DF2">
        <w:rPr>
          <w:rFonts w:ascii="Times New Roman" w:hAnsi="Times New Roman" w:cs="Times New Roman"/>
          <w:sz w:val="20"/>
          <w:szCs w:val="20"/>
        </w:rPr>
        <w:tab/>
      </w:r>
      <w:r w:rsidRPr="00B76DF2">
        <w:rPr>
          <w:rFonts w:ascii="Times New Roman" w:hAnsi="Times New Roman" w:cs="Times New Roman"/>
          <w:sz w:val="20"/>
          <w:szCs w:val="20"/>
        </w:rPr>
        <w:t>Import of scheduled substances from non-Protocol countries</w:t>
      </w:r>
    </w:p>
    <w:p w14:paraId="71225B54"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43.</w:t>
      </w:r>
      <w:r w:rsidR="006B66DB" w:rsidRPr="00B76DF2">
        <w:rPr>
          <w:rFonts w:ascii="Times New Roman" w:hAnsi="Times New Roman" w:cs="Times New Roman"/>
          <w:sz w:val="20"/>
          <w:szCs w:val="20"/>
        </w:rPr>
        <w:tab/>
      </w:r>
      <w:r w:rsidRPr="00B76DF2">
        <w:rPr>
          <w:rFonts w:ascii="Times New Roman" w:hAnsi="Times New Roman" w:cs="Times New Roman"/>
          <w:sz w:val="20"/>
          <w:szCs w:val="20"/>
        </w:rPr>
        <w:t>Export of scheduled substances to non-Protocol countries</w:t>
      </w:r>
    </w:p>
    <w:p w14:paraId="4E16880C"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44.</w:t>
      </w:r>
      <w:r w:rsidR="006B66DB" w:rsidRPr="00B76DF2">
        <w:rPr>
          <w:rFonts w:ascii="Times New Roman" w:hAnsi="Times New Roman" w:cs="Times New Roman"/>
          <w:sz w:val="20"/>
          <w:szCs w:val="20"/>
        </w:rPr>
        <w:tab/>
      </w:r>
      <w:r w:rsidRPr="00B76DF2">
        <w:rPr>
          <w:rFonts w:ascii="Times New Roman" w:hAnsi="Times New Roman" w:cs="Times New Roman"/>
          <w:sz w:val="20"/>
          <w:szCs w:val="20"/>
        </w:rPr>
        <w:t>Import of products containing scheduled substances from non-Protocol countries</w:t>
      </w:r>
    </w:p>
    <w:p w14:paraId="516E08CE"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45.</w:t>
      </w:r>
      <w:r w:rsidR="006B66DB" w:rsidRPr="00B76DF2">
        <w:rPr>
          <w:rFonts w:ascii="Times New Roman" w:hAnsi="Times New Roman" w:cs="Times New Roman"/>
          <w:sz w:val="20"/>
          <w:szCs w:val="20"/>
        </w:rPr>
        <w:tab/>
      </w:r>
      <w:r w:rsidRPr="00B76DF2">
        <w:rPr>
          <w:rFonts w:ascii="Times New Roman" w:hAnsi="Times New Roman" w:cs="Times New Roman"/>
          <w:sz w:val="20"/>
          <w:szCs w:val="20"/>
        </w:rPr>
        <w:t>Import of products manufactured using scheduled substances from non-Protocol countries</w:t>
      </w:r>
    </w:p>
    <w:p w14:paraId="05549584" w14:textId="77777777" w:rsidR="00B35C37" w:rsidRPr="00B76DF2" w:rsidRDefault="00B35C37" w:rsidP="006B66DB">
      <w:pPr>
        <w:spacing w:before="120" w:after="12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VII—REPORTS AND RECORDS</w:t>
      </w:r>
    </w:p>
    <w:p w14:paraId="18F891CB"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46.</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Initial report on 1986 activity</w:t>
      </w:r>
    </w:p>
    <w:p w14:paraId="12FDCC00"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47.</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Quarterly reports by licensees</w:t>
      </w:r>
    </w:p>
    <w:p w14:paraId="2D87D8C5"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48.</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Records to be kept by licensees</w:t>
      </w:r>
    </w:p>
    <w:p w14:paraId="4F93BCF5" w14:textId="77777777" w:rsidR="00B35C37" w:rsidRPr="00B76DF2" w:rsidRDefault="00B35C37" w:rsidP="006B66DB">
      <w:pPr>
        <w:spacing w:before="120" w:after="12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VIII—ENFORCEMENT</w:t>
      </w:r>
    </w:p>
    <w:p w14:paraId="71C4D01A" w14:textId="0D00C478" w:rsidR="00B35C37" w:rsidRPr="00B76DF2" w:rsidRDefault="00DD5860" w:rsidP="00852569">
      <w:pPr>
        <w:spacing w:after="0" w:line="240" w:lineRule="auto"/>
        <w:jc w:val="center"/>
        <w:rPr>
          <w:rFonts w:ascii="Times New Roman" w:hAnsi="Times New Roman" w:cs="Times New Roman"/>
          <w:sz w:val="20"/>
          <w:szCs w:val="20"/>
        </w:rPr>
      </w:pPr>
      <w:r w:rsidRPr="00B76DF2">
        <w:rPr>
          <w:rFonts w:ascii="Times New Roman" w:hAnsi="Times New Roman" w:cs="Times New Roman"/>
          <w:i/>
          <w:sz w:val="20"/>
          <w:szCs w:val="20"/>
        </w:rPr>
        <w:t xml:space="preserve">Division </w:t>
      </w:r>
      <w:r w:rsidR="00B76DF2">
        <w:rPr>
          <w:rFonts w:ascii="Times New Roman" w:hAnsi="Times New Roman" w:cs="Times New Roman"/>
          <w:i/>
          <w:sz w:val="20"/>
          <w:szCs w:val="20"/>
        </w:rPr>
        <w:t>1</w:t>
      </w:r>
      <w:r w:rsidR="00B35C37" w:rsidRPr="00B76DF2">
        <w:rPr>
          <w:rFonts w:ascii="Times New Roman" w:hAnsi="Times New Roman" w:cs="Times New Roman"/>
          <w:sz w:val="20"/>
          <w:szCs w:val="20"/>
        </w:rPr>
        <w:t>—</w:t>
      </w:r>
      <w:r w:rsidRPr="00B76DF2">
        <w:rPr>
          <w:rFonts w:ascii="Times New Roman" w:hAnsi="Times New Roman" w:cs="Times New Roman"/>
          <w:i/>
          <w:sz w:val="20"/>
          <w:szCs w:val="20"/>
        </w:rPr>
        <w:t>Inspectors</w:t>
      </w:r>
    </w:p>
    <w:p w14:paraId="26707221"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49.</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Appointment of inspectors</w:t>
      </w:r>
    </w:p>
    <w:p w14:paraId="42D7190E"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50.</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Identity cards</w:t>
      </w:r>
    </w:p>
    <w:p w14:paraId="50E90959"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51.</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Searches to monitor compliance with Act etc.</w:t>
      </w:r>
    </w:p>
    <w:p w14:paraId="17187E51"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52.</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Offence-related searches and seizures</w:t>
      </w:r>
    </w:p>
    <w:p w14:paraId="21B29AE1"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53.</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Warrants may be granted by telephone</w:t>
      </w:r>
    </w:p>
    <w:p w14:paraId="5BEC7F15"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54.</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Power to require information etc.</w:t>
      </w:r>
    </w:p>
    <w:p w14:paraId="1AD41E33"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55.</w:t>
      </w:r>
      <w:r w:rsidR="001065DD" w:rsidRPr="00B76DF2">
        <w:rPr>
          <w:rFonts w:ascii="Times New Roman" w:hAnsi="Times New Roman" w:cs="Times New Roman"/>
          <w:sz w:val="20"/>
          <w:szCs w:val="20"/>
        </w:rPr>
        <w:tab/>
      </w:r>
      <w:r w:rsidRPr="00B76DF2">
        <w:rPr>
          <w:rFonts w:ascii="Times New Roman" w:hAnsi="Times New Roman" w:cs="Times New Roman"/>
          <w:sz w:val="20"/>
          <w:szCs w:val="20"/>
        </w:rPr>
        <w:t>Retention of books, records and documents</w:t>
      </w:r>
    </w:p>
    <w:p w14:paraId="56974EA3" w14:textId="77777777" w:rsidR="00B35C37" w:rsidRPr="00B76DF2" w:rsidRDefault="00DD5860" w:rsidP="00D12129">
      <w:pPr>
        <w:spacing w:after="0" w:line="240" w:lineRule="auto"/>
        <w:jc w:val="center"/>
        <w:rPr>
          <w:rFonts w:ascii="Times New Roman" w:hAnsi="Times New Roman" w:cs="Times New Roman"/>
          <w:sz w:val="20"/>
          <w:szCs w:val="20"/>
        </w:rPr>
      </w:pPr>
      <w:r w:rsidRPr="00B76DF2">
        <w:rPr>
          <w:rFonts w:ascii="Times New Roman" w:hAnsi="Times New Roman" w:cs="Times New Roman"/>
          <w:i/>
          <w:sz w:val="20"/>
          <w:szCs w:val="20"/>
        </w:rPr>
        <w:t>Division 2</w:t>
      </w:r>
      <w:r w:rsidR="00B35C37" w:rsidRPr="00B76DF2">
        <w:rPr>
          <w:rFonts w:ascii="Times New Roman" w:hAnsi="Times New Roman" w:cs="Times New Roman"/>
          <w:sz w:val="20"/>
          <w:szCs w:val="20"/>
        </w:rPr>
        <w:t>—</w:t>
      </w:r>
      <w:r w:rsidRPr="00B76DF2">
        <w:rPr>
          <w:rFonts w:ascii="Times New Roman" w:hAnsi="Times New Roman" w:cs="Times New Roman"/>
          <w:i/>
          <w:sz w:val="20"/>
          <w:szCs w:val="20"/>
        </w:rPr>
        <w:t>Injunctions</w:t>
      </w:r>
    </w:p>
    <w:p w14:paraId="05B0A154"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56.</w:t>
      </w:r>
      <w:r w:rsidR="00B955CC" w:rsidRPr="00B76DF2">
        <w:rPr>
          <w:rFonts w:ascii="Times New Roman" w:hAnsi="Times New Roman" w:cs="Times New Roman"/>
          <w:sz w:val="20"/>
          <w:szCs w:val="20"/>
        </w:rPr>
        <w:tab/>
      </w:r>
      <w:r w:rsidRPr="00B76DF2">
        <w:rPr>
          <w:rFonts w:ascii="Times New Roman" w:hAnsi="Times New Roman" w:cs="Times New Roman"/>
          <w:sz w:val="20"/>
          <w:szCs w:val="20"/>
        </w:rPr>
        <w:t>Injunctions</w:t>
      </w:r>
    </w:p>
    <w:p w14:paraId="6429CC62" w14:textId="77777777" w:rsidR="00B35C37" w:rsidRPr="00B76DF2" w:rsidRDefault="00DD5860" w:rsidP="00D12129">
      <w:pPr>
        <w:spacing w:after="0" w:line="240" w:lineRule="auto"/>
        <w:jc w:val="center"/>
        <w:rPr>
          <w:rFonts w:ascii="Times New Roman" w:hAnsi="Times New Roman" w:cs="Times New Roman"/>
          <w:sz w:val="20"/>
          <w:szCs w:val="20"/>
        </w:rPr>
      </w:pPr>
      <w:r w:rsidRPr="00B76DF2">
        <w:rPr>
          <w:rFonts w:ascii="Times New Roman" w:hAnsi="Times New Roman" w:cs="Times New Roman"/>
          <w:i/>
          <w:sz w:val="20"/>
          <w:szCs w:val="20"/>
        </w:rPr>
        <w:t>Division 3</w:t>
      </w:r>
      <w:r w:rsidR="00B35C37" w:rsidRPr="00B76DF2">
        <w:rPr>
          <w:rFonts w:ascii="Times New Roman" w:hAnsi="Times New Roman" w:cs="Times New Roman"/>
          <w:sz w:val="20"/>
          <w:szCs w:val="20"/>
        </w:rPr>
        <w:t>—</w:t>
      </w:r>
      <w:r w:rsidRPr="00B76DF2">
        <w:rPr>
          <w:rFonts w:ascii="Times New Roman" w:hAnsi="Times New Roman" w:cs="Times New Roman"/>
          <w:i/>
          <w:sz w:val="20"/>
          <w:szCs w:val="20"/>
        </w:rPr>
        <w:t>Forfeiture of goods</w:t>
      </w:r>
    </w:p>
    <w:p w14:paraId="3292C6A3"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57.</w:t>
      </w:r>
      <w:r w:rsidR="00281DC7" w:rsidRPr="00B76DF2">
        <w:rPr>
          <w:rFonts w:ascii="Times New Roman" w:hAnsi="Times New Roman" w:cs="Times New Roman"/>
          <w:sz w:val="20"/>
          <w:szCs w:val="20"/>
        </w:rPr>
        <w:tab/>
      </w:r>
      <w:r w:rsidRPr="00B76DF2">
        <w:rPr>
          <w:rFonts w:ascii="Times New Roman" w:hAnsi="Times New Roman" w:cs="Times New Roman"/>
          <w:sz w:val="20"/>
          <w:szCs w:val="20"/>
        </w:rPr>
        <w:t>Forfeitable goods</w:t>
      </w:r>
    </w:p>
    <w:p w14:paraId="43DB186E"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58.</w:t>
      </w:r>
      <w:r w:rsidR="00281DC7" w:rsidRPr="00B76DF2">
        <w:rPr>
          <w:rFonts w:ascii="Times New Roman" w:hAnsi="Times New Roman" w:cs="Times New Roman"/>
          <w:sz w:val="20"/>
          <w:szCs w:val="20"/>
        </w:rPr>
        <w:tab/>
      </w:r>
      <w:r w:rsidRPr="00B76DF2">
        <w:rPr>
          <w:rFonts w:ascii="Times New Roman" w:hAnsi="Times New Roman" w:cs="Times New Roman"/>
          <w:sz w:val="20"/>
          <w:szCs w:val="20"/>
        </w:rPr>
        <w:t>Goods forfeited to Commonwealth</w:t>
      </w:r>
    </w:p>
    <w:p w14:paraId="47451D29"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59.</w:t>
      </w:r>
      <w:r w:rsidR="00281DC7" w:rsidRPr="00B76DF2">
        <w:rPr>
          <w:rFonts w:ascii="Times New Roman" w:hAnsi="Times New Roman" w:cs="Times New Roman"/>
          <w:sz w:val="20"/>
          <w:szCs w:val="20"/>
        </w:rPr>
        <w:tab/>
      </w:r>
      <w:r w:rsidRPr="00B76DF2">
        <w:rPr>
          <w:rFonts w:ascii="Times New Roman" w:hAnsi="Times New Roman" w:cs="Times New Roman"/>
          <w:sz w:val="20"/>
          <w:szCs w:val="20"/>
        </w:rPr>
        <w:t>Power to seize forfeited goods</w:t>
      </w:r>
    </w:p>
    <w:p w14:paraId="417C88A2" w14:textId="77777777" w:rsidR="00B35C37" w:rsidRPr="00B76DF2" w:rsidRDefault="00B35C37" w:rsidP="00966FDA">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60.</w:t>
      </w:r>
      <w:r w:rsidR="00281DC7" w:rsidRPr="00B76DF2">
        <w:rPr>
          <w:rFonts w:ascii="Times New Roman" w:hAnsi="Times New Roman" w:cs="Times New Roman"/>
          <w:sz w:val="20"/>
          <w:szCs w:val="20"/>
        </w:rPr>
        <w:tab/>
      </w:r>
      <w:r w:rsidRPr="00B76DF2">
        <w:rPr>
          <w:rFonts w:ascii="Times New Roman" w:hAnsi="Times New Roman" w:cs="Times New Roman"/>
          <w:sz w:val="20"/>
          <w:szCs w:val="20"/>
        </w:rPr>
        <w:t>Persons not to move etc. seized goods</w:t>
      </w:r>
    </w:p>
    <w:p w14:paraId="6192876A" w14:textId="77777777" w:rsidR="00C436EF" w:rsidRPr="00B76DF2" w:rsidRDefault="00B35C37" w:rsidP="00C436EF">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61.</w:t>
      </w:r>
      <w:r w:rsidR="00281DC7" w:rsidRPr="00B76DF2">
        <w:rPr>
          <w:rFonts w:ascii="Times New Roman" w:hAnsi="Times New Roman" w:cs="Times New Roman"/>
          <w:sz w:val="20"/>
          <w:szCs w:val="20"/>
        </w:rPr>
        <w:tab/>
      </w:r>
      <w:r w:rsidRPr="00B76DF2">
        <w:rPr>
          <w:rFonts w:ascii="Times New Roman" w:hAnsi="Times New Roman" w:cs="Times New Roman"/>
          <w:sz w:val="20"/>
          <w:szCs w:val="20"/>
        </w:rPr>
        <w:t>Disposal of forfeited goods</w:t>
      </w:r>
      <w:r w:rsidR="00DD5860" w:rsidRPr="00B76DF2">
        <w:rPr>
          <w:rFonts w:ascii="Times New Roman" w:hAnsi="Times New Roman" w:cs="Times New Roman"/>
          <w:sz w:val="20"/>
          <w:szCs w:val="20"/>
        </w:rPr>
        <w:br w:type="page"/>
      </w:r>
    </w:p>
    <w:p w14:paraId="4D61E22C" w14:textId="77777777" w:rsidR="00B35C37" w:rsidRPr="00B76DF2" w:rsidRDefault="00DD5860" w:rsidP="005609E8">
      <w:pPr>
        <w:spacing w:after="0" w:line="240" w:lineRule="auto"/>
        <w:ind w:left="432"/>
        <w:jc w:val="center"/>
        <w:rPr>
          <w:rFonts w:ascii="Times New Roman" w:hAnsi="Times New Roman" w:cs="Times New Roman"/>
          <w:sz w:val="20"/>
          <w:szCs w:val="20"/>
        </w:rPr>
      </w:pPr>
      <w:r w:rsidRPr="005609E8">
        <w:rPr>
          <w:rFonts w:ascii="Times New Roman" w:hAnsi="Times New Roman" w:cs="Times New Roman"/>
        </w:rPr>
        <w:lastRenderedPageBreak/>
        <w:t>T</w:t>
      </w:r>
      <w:r w:rsidRPr="00B76DF2">
        <w:rPr>
          <w:rFonts w:ascii="Times New Roman" w:hAnsi="Times New Roman" w:cs="Times New Roman"/>
          <w:sz w:val="20"/>
          <w:szCs w:val="20"/>
        </w:rPr>
        <w:t>ABLE OF PROVISIONS—</w:t>
      </w:r>
      <w:r w:rsidRPr="00B76DF2">
        <w:rPr>
          <w:rFonts w:ascii="Times New Roman" w:hAnsi="Times New Roman" w:cs="Times New Roman"/>
          <w:i/>
          <w:sz w:val="20"/>
          <w:szCs w:val="20"/>
        </w:rPr>
        <w:t>continued</w:t>
      </w:r>
    </w:p>
    <w:p w14:paraId="3F2E84B5" w14:textId="0D203393" w:rsidR="00B35C37" w:rsidRPr="00B76DF2" w:rsidRDefault="00B35C37" w:rsidP="00DD5860">
      <w:pPr>
        <w:spacing w:after="0" w:line="240" w:lineRule="auto"/>
        <w:jc w:val="both"/>
        <w:rPr>
          <w:rFonts w:ascii="Times New Roman" w:hAnsi="Times New Roman" w:cs="Times New Roman"/>
          <w:sz w:val="20"/>
          <w:szCs w:val="20"/>
        </w:rPr>
      </w:pPr>
      <w:r w:rsidRPr="00B76DF2">
        <w:rPr>
          <w:rFonts w:ascii="Times New Roman" w:hAnsi="Times New Roman" w:cs="Times New Roman"/>
          <w:sz w:val="20"/>
          <w:szCs w:val="20"/>
        </w:rPr>
        <w:t>Section</w:t>
      </w:r>
    </w:p>
    <w:p w14:paraId="76A5DB9B" w14:textId="77777777" w:rsidR="00B35C37" w:rsidRPr="00B76DF2" w:rsidRDefault="00DD5860" w:rsidP="00DF7B84">
      <w:pPr>
        <w:spacing w:after="0" w:line="240" w:lineRule="auto"/>
        <w:jc w:val="center"/>
        <w:rPr>
          <w:rFonts w:ascii="Times New Roman" w:hAnsi="Times New Roman" w:cs="Times New Roman"/>
          <w:sz w:val="20"/>
          <w:szCs w:val="20"/>
        </w:rPr>
      </w:pPr>
      <w:r w:rsidRPr="00B76DF2">
        <w:rPr>
          <w:rFonts w:ascii="Times New Roman" w:hAnsi="Times New Roman" w:cs="Times New Roman"/>
          <w:i/>
          <w:sz w:val="20"/>
          <w:szCs w:val="20"/>
        </w:rPr>
        <w:t>Division 4</w:t>
      </w:r>
      <w:r w:rsidR="00B35C37" w:rsidRPr="00B76DF2">
        <w:rPr>
          <w:rFonts w:ascii="Times New Roman" w:hAnsi="Times New Roman" w:cs="Times New Roman"/>
          <w:sz w:val="20"/>
          <w:szCs w:val="20"/>
        </w:rPr>
        <w:t>—</w:t>
      </w:r>
      <w:r w:rsidRPr="00B76DF2">
        <w:rPr>
          <w:rFonts w:ascii="Times New Roman" w:hAnsi="Times New Roman" w:cs="Times New Roman"/>
          <w:i/>
          <w:sz w:val="20"/>
          <w:szCs w:val="20"/>
        </w:rPr>
        <w:t>Offences</w:t>
      </w:r>
    </w:p>
    <w:p w14:paraId="53E6D0EE"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62.</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False statements</w:t>
      </w:r>
    </w:p>
    <w:p w14:paraId="58EA0B9B"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63.</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Obstruction of inspectors etc.</w:t>
      </w:r>
    </w:p>
    <w:p w14:paraId="25CC2EA6"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64.</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Failure to answer questions etc.</w:t>
      </w:r>
    </w:p>
    <w:p w14:paraId="25265B04"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65.</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Conduct by directors, servants and agents</w:t>
      </w:r>
    </w:p>
    <w:p w14:paraId="4B7E7195" w14:textId="77777777" w:rsidR="00B35C37" w:rsidRPr="00B76DF2" w:rsidRDefault="00B35C37" w:rsidP="00002ECE">
      <w:pPr>
        <w:spacing w:before="120" w:after="120" w:line="240" w:lineRule="auto"/>
        <w:jc w:val="center"/>
        <w:rPr>
          <w:rFonts w:ascii="Times New Roman" w:hAnsi="Times New Roman" w:cs="Times New Roman"/>
          <w:sz w:val="20"/>
          <w:szCs w:val="20"/>
        </w:rPr>
      </w:pPr>
      <w:r w:rsidRPr="00B76DF2">
        <w:rPr>
          <w:rFonts w:ascii="Times New Roman" w:hAnsi="Times New Roman" w:cs="Times New Roman"/>
          <w:sz w:val="20"/>
          <w:szCs w:val="20"/>
        </w:rPr>
        <w:t>PART IX—MISCELLANEOUS</w:t>
      </w:r>
    </w:p>
    <w:p w14:paraId="4CD845C2"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66.</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Review of decisions</w:t>
      </w:r>
    </w:p>
    <w:p w14:paraId="1FF8FB25"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67.</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Statements to accompany notification of decisions</w:t>
      </w:r>
    </w:p>
    <w:p w14:paraId="2DC781D9"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68.</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Annual report</w:t>
      </w:r>
    </w:p>
    <w:p w14:paraId="59CD3FA4"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69.</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Collection of licence fees</w:t>
      </w:r>
    </w:p>
    <w:p w14:paraId="320F604E" w14:textId="77777777" w:rsidR="00B35C37" w:rsidRPr="00B76DF2" w:rsidRDefault="00B35C37" w:rsidP="00DF7B84">
      <w:pPr>
        <w:spacing w:after="0" w:line="240" w:lineRule="auto"/>
        <w:ind w:left="864" w:hanging="432"/>
        <w:jc w:val="both"/>
        <w:rPr>
          <w:rFonts w:ascii="Times New Roman" w:hAnsi="Times New Roman" w:cs="Times New Roman"/>
          <w:sz w:val="20"/>
          <w:szCs w:val="20"/>
        </w:rPr>
      </w:pPr>
      <w:r w:rsidRPr="00B76DF2">
        <w:rPr>
          <w:rFonts w:ascii="Times New Roman" w:hAnsi="Times New Roman" w:cs="Times New Roman"/>
          <w:sz w:val="20"/>
          <w:szCs w:val="20"/>
        </w:rPr>
        <w:t>70.</w:t>
      </w:r>
      <w:r w:rsidR="00396100" w:rsidRPr="00B76DF2">
        <w:rPr>
          <w:rFonts w:ascii="Times New Roman" w:hAnsi="Times New Roman" w:cs="Times New Roman"/>
          <w:sz w:val="20"/>
          <w:szCs w:val="20"/>
        </w:rPr>
        <w:tab/>
      </w:r>
      <w:r w:rsidRPr="00B76DF2">
        <w:rPr>
          <w:rFonts w:ascii="Times New Roman" w:hAnsi="Times New Roman" w:cs="Times New Roman"/>
          <w:sz w:val="20"/>
          <w:szCs w:val="20"/>
        </w:rPr>
        <w:t>Regulations</w:t>
      </w:r>
    </w:p>
    <w:p w14:paraId="12EE4F21" w14:textId="77777777" w:rsidR="00B35C37" w:rsidRPr="00DD5860" w:rsidRDefault="00B35C37" w:rsidP="00F0734C">
      <w:pPr>
        <w:spacing w:after="0" w:line="240" w:lineRule="auto"/>
        <w:jc w:val="center"/>
        <w:rPr>
          <w:rFonts w:ascii="Times New Roman" w:hAnsi="Times New Roman" w:cs="Times New Roman"/>
        </w:rPr>
      </w:pPr>
      <w:r w:rsidRPr="00DD5860">
        <w:rPr>
          <w:rFonts w:ascii="Times New Roman" w:hAnsi="Times New Roman" w:cs="Times New Roman"/>
        </w:rPr>
        <w:t>SCHEDULE 1</w:t>
      </w:r>
    </w:p>
    <w:p w14:paraId="5B5E60B4" w14:textId="77777777" w:rsidR="00B35C37" w:rsidRPr="00DD5860" w:rsidRDefault="00B35C37" w:rsidP="00DD7925">
      <w:pPr>
        <w:spacing w:before="120" w:after="0" w:line="240" w:lineRule="auto"/>
        <w:jc w:val="center"/>
        <w:rPr>
          <w:rFonts w:ascii="Times New Roman" w:hAnsi="Times New Roman" w:cs="Times New Roman"/>
        </w:rPr>
      </w:pPr>
      <w:r w:rsidRPr="00DD5860">
        <w:rPr>
          <w:rFonts w:ascii="Times New Roman" w:hAnsi="Times New Roman" w:cs="Times New Roman"/>
        </w:rPr>
        <w:t>SCHEDULED SUBSTANCES</w:t>
      </w:r>
    </w:p>
    <w:p w14:paraId="4EB0D0AD" w14:textId="77777777" w:rsidR="00B35C37" w:rsidRPr="00DD5860" w:rsidRDefault="00B35C37" w:rsidP="00DD7925">
      <w:pPr>
        <w:spacing w:before="120" w:after="0" w:line="240" w:lineRule="auto"/>
        <w:jc w:val="center"/>
        <w:rPr>
          <w:rFonts w:ascii="Times New Roman" w:hAnsi="Times New Roman" w:cs="Times New Roman"/>
        </w:rPr>
      </w:pPr>
      <w:r w:rsidRPr="00DD5860">
        <w:rPr>
          <w:rFonts w:ascii="Times New Roman" w:hAnsi="Times New Roman" w:cs="Times New Roman"/>
        </w:rPr>
        <w:t>SCHEDULE 2</w:t>
      </w:r>
    </w:p>
    <w:p w14:paraId="70425D47" w14:textId="77777777" w:rsidR="00B35C37" w:rsidRPr="00DD5860" w:rsidRDefault="00B35C37" w:rsidP="00DD7925">
      <w:pPr>
        <w:spacing w:before="120" w:after="0" w:line="240" w:lineRule="auto"/>
        <w:jc w:val="center"/>
        <w:rPr>
          <w:rFonts w:ascii="Times New Roman" w:hAnsi="Times New Roman" w:cs="Times New Roman"/>
        </w:rPr>
      </w:pPr>
      <w:r w:rsidRPr="00DD5860">
        <w:rPr>
          <w:rFonts w:ascii="Times New Roman" w:hAnsi="Times New Roman" w:cs="Times New Roman"/>
        </w:rPr>
        <w:t>VIENNA CONVENTION FOR THE PROTECTION OF THE OZONE LAYER</w:t>
      </w:r>
    </w:p>
    <w:p w14:paraId="3D01643B" w14:textId="77777777" w:rsidR="00B35C37" w:rsidRPr="00DD5860" w:rsidRDefault="00B35C37" w:rsidP="00DD7925">
      <w:pPr>
        <w:spacing w:before="120" w:after="0" w:line="240" w:lineRule="auto"/>
        <w:jc w:val="center"/>
        <w:rPr>
          <w:rFonts w:ascii="Times New Roman" w:hAnsi="Times New Roman" w:cs="Times New Roman"/>
        </w:rPr>
      </w:pPr>
      <w:r w:rsidRPr="00DD5860">
        <w:rPr>
          <w:rFonts w:ascii="Times New Roman" w:hAnsi="Times New Roman" w:cs="Times New Roman"/>
        </w:rPr>
        <w:t>SCHEDULE 3</w:t>
      </w:r>
    </w:p>
    <w:p w14:paraId="796EF396" w14:textId="77777777" w:rsidR="00B35C37" w:rsidRPr="00DD5860" w:rsidRDefault="00B35C37" w:rsidP="00DD7925">
      <w:pPr>
        <w:spacing w:before="120" w:after="0" w:line="240" w:lineRule="auto"/>
        <w:jc w:val="center"/>
        <w:rPr>
          <w:rFonts w:ascii="Times New Roman" w:hAnsi="Times New Roman" w:cs="Times New Roman"/>
        </w:rPr>
      </w:pPr>
      <w:r w:rsidRPr="00DD5860">
        <w:rPr>
          <w:rFonts w:ascii="Times New Roman" w:hAnsi="Times New Roman" w:cs="Times New Roman"/>
        </w:rPr>
        <w:t>MONTREAL PROTOCOL ON SUBSTANCES THAT DEPLETE THE OZONE</w:t>
      </w:r>
      <w:r w:rsidR="00455B4E">
        <w:rPr>
          <w:rFonts w:ascii="Times New Roman" w:hAnsi="Times New Roman" w:cs="Times New Roman"/>
        </w:rPr>
        <w:t xml:space="preserve"> </w:t>
      </w:r>
      <w:r w:rsidRPr="00DD5860">
        <w:rPr>
          <w:rFonts w:ascii="Times New Roman" w:hAnsi="Times New Roman" w:cs="Times New Roman"/>
        </w:rPr>
        <w:t>LAYER</w:t>
      </w:r>
    </w:p>
    <w:p w14:paraId="3083BEA0" w14:textId="77777777" w:rsidR="00B35C37" w:rsidRPr="00DD5860" w:rsidRDefault="00B35C37" w:rsidP="00DD7925">
      <w:pPr>
        <w:spacing w:before="120" w:after="0" w:line="240" w:lineRule="auto"/>
        <w:jc w:val="center"/>
        <w:rPr>
          <w:rFonts w:ascii="Times New Roman" w:hAnsi="Times New Roman" w:cs="Times New Roman"/>
        </w:rPr>
      </w:pPr>
      <w:r w:rsidRPr="00DD5860">
        <w:rPr>
          <w:rFonts w:ascii="Times New Roman" w:hAnsi="Times New Roman" w:cs="Times New Roman"/>
        </w:rPr>
        <w:t>SCHEDULE 4</w:t>
      </w:r>
    </w:p>
    <w:p w14:paraId="4934C0CA" w14:textId="77777777" w:rsidR="00574065" w:rsidRDefault="00B35C37" w:rsidP="00002ECE">
      <w:pPr>
        <w:spacing w:before="120" w:after="0" w:line="240" w:lineRule="auto"/>
        <w:jc w:val="center"/>
        <w:rPr>
          <w:rFonts w:ascii="Times New Roman" w:hAnsi="Times New Roman" w:cs="Times New Roman"/>
        </w:rPr>
      </w:pPr>
      <w:r w:rsidRPr="00DD5860">
        <w:rPr>
          <w:rFonts w:ascii="Times New Roman" w:hAnsi="Times New Roman" w:cs="Times New Roman"/>
        </w:rPr>
        <w:t>CONTROL OF MANUFACTURE ETC. OF PRODUCTS CONTAINING OR USING SCHEDULED SUBSTANCES</w:t>
      </w:r>
      <w:r w:rsidR="00DD5860" w:rsidRPr="00DD5860">
        <w:rPr>
          <w:rFonts w:ascii="Times New Roman" w:hAnsi="Times New Roman" w:cs="Times New Roman"/>
        </w:rPr>
        <w:br w:type="page"/>
      </w:r>
    </w:p>
    <w:p w14:paraId="07D4D5DC" w14:textId="77777777" w:rsidR="00574065" w:rsidRDefault="00574065" w:rsidP="00574065">
      <w:pPr>
        <w:spacing w:after="0" w:line="240" w:lineRule="auto"/>
        <w:jc w:val="center"/>
        <w:rPr>
          <w:rFonts w:ascii="Times New Roman" w:hAnsi="Times New Roman" w:cs="Times New Roman"/>
        </w:rPr>
      </w:pPr>
      <w:r w:rsidRPr="00574065">
        <w:rPr>
          <w:rFonts w:ascii="Times New Roman" w:hAnsi="Times New Roman" w:cs="Times New Roman"/>
          <w:noProof/>
          <w:lang w:val="en-AU" w:eastAsia="en-AU"/>
        </w:rPr>
        <w:lastRenderedPageBreak/>
        <w:drawing>
          <wp:inline distT="0" distB="0" distL="0" distR="0" wp14:anchorId="6C6044D2" wp14:editId="443D0A8D">
            <wp:extent cx="993648" cy="737616"/>
            <wp:effectExtent l="19050" t="0" r="0" b="0"/>
            <wp:docPr id="10"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B1D0F8C" w14:textId="77777777" w:rsidR="00B35C37" w:rsidRPr="003E2639" w:rsidRDefault="00DD5860" w:rsidP="00A779DC">
      <w:pPr>
        <w:spacing w:before="240" w:after="240" w:line="240" w:lineRule="auto"/>
        <w:jc w:val="center"/>
        <w:rPr>
          <w:rFonts w:ascii="Times New Roman" w:hAnsi="Times New Roman" w:cs="Times New Roman"/>
          <w:sz w:val="36"/>
        </w:rPr>
      </w:pPr>
      <w:r w:rsidRPr="003E2639">
        <w:rPr>
          <w:rFonts w:ascii="Times New Roman" w:hAnsi="Times New Roman" w:cs="Times New Roman"/>
          <w:b/>
          <w:sz w:val="36"/>
        </w:rPr>
        <w:t>Ozone Protection Act 1989</w:t>
      </w:r>
    </w:p>
    <w:p w14:paraId="74EA314B" w14:textId="77777777" w:rsidR="00B35C37" w:rsidRDefault="00DD5860" w:rsidP="003E2639">
      <w:pPr>
        <w:spacing w:after="0" w:line="240" w:lineRule="auto"/>
        <w:jc w:val="center"/>
        <w:rPr>
          <w:rFonts w:ascii="Times New Roman" w:hAnsi="Times New Roman" w:cs="Times New Roman"/>
          <w:b/>
          <w:sz w:val="28"/>
        </w:rPr>
      </w:pPr>
      <w:r w:rsidRPr="003E2639">
        <w:rPr>
          <w:rFonts w:ascii="Times New Roman" w:hAnsi="Times New Roman" w:cs="Times New Roman"/>
          <w:b/>
          <w:sz w:val="28"/>
        </w:rPr>
        <w:t>No. 7 of 1989</w:t>
      </w:r>
    </w:p>
    <w:p w14:paraId="5771F65E" w14:textId="77777777" w:rsidR="00A779DC" w:rsidRPr="00A779DC" w:rsidRDefault="00A779DC" w:rsidP="00A779DC">
      <w:pPr>
        <w:pBdr>
          <w:top w:val="thickThinSmallGap" w:sz="12" w:space="1" w:color="auto"/>
        </w:pBdr>
        <w:spacing w:before="400" w:after="400" w:line="240" w:lineRule="auto"/>
        <w:jc w:val="both"/>
        <w:rPr>
          <w:rFonts w:ascii="Times New Roman" w:hAnsi="Times New Roman" w:cs="Times New Roman"/>
          <w:b/>
          <w:sz w:val="2"/>
        </w:rPr>
      </w:pPr>
    </w:p>
    <w:p w14:paraId="4A05522F" w14:textId="77777777" w:rsidR="00B35C37" w:rsidRPr="003E2639" w:rsidRDefault="00DD5860" w:rsidP="003E2639">
      <w:pPr>
        <w:spacing w:after="0" w:line="240" w:lineRule="auto"/>
        <w:jc w:val="center"/>
        <w:rPr>
          <w:rFonts w:ascii="Times New Roman" w:hAnsi="Times New Roman" w:cs="Times New Roman"/>
          <w:sz w:val="26"/>
        </w:rPr>
      </w:pPr>
      <w:r w:rsidRPr="003E2639">
        <w:rPr>
          <w:rFonts w:ascii="Times New Roman" w:hAnsi="Times New Roman" w:cs="Times New Roman"/>
          <w:b/>
          <w:sz w:val="26"/>
        </w:rPr>
        <w:t>An Act to provide for measures to protect ozone in the atmosphere</w:t>
      </w:r>
    </w:p>
    <w:p w14:paraId="492EAD57" w14:textId="77777777" w:rsidR="00B35C37" w:rsidRPr="00FE53EA" w:rsidRDefault="00B35C37" w:rsidP="00C71254">
      <w:pPr>
        <w:spacing w:before="120" w:after="0" w:line="240" w:lineRule="auto"/>
        <w:jc w:val="right"/>
        <w:rPr>
          <w:rFonts w:ascii="Times New Roman" w:hAnsi="Times New Roman" w:cs="Times New Roman"/>
          <w:sz w:val="24"/>
        </w:rPr>
      </w:pPr>
      <w:r w:rsidRPr="00FE53EA">
        <w:rPr>
          <w:rFonts w:ascii="Times New Roman" w:hAnsi="Times New Roman" w:cs="Times New Roman"/>
          <w:sz w:val="24"/>
        </w:rPr>
        <w:t>[</w:t>
      </w:r>
      <w:r w:rsidR="00DD5860" w:rsidRPr="00FE53EA">
        <w:rPr>
          <w:rFonts w:ascii="Times New Roman" w:hAnsi="Times New Roman" w:cs="Times New Roman"/>
          <w:i/>
          <w:sz w:val="24"/>
        </w:rPr>
        <w:t>Assented to 16 March 1989</w:t>
      </w:r>
      <w:r w:rsidRPr="00FE53EA">
        <w:rPr>
          <w:rFonts w:ascii="Times New Roman" w:hAnsi="Times New Roman" w:cs="Times New Roman"/>
          <w:sz w:val="24"/>
        </w:rPr>
        <w:t>]</w:t>
      </w:r>
    </w:p>
    <w:p w14:paraId="1EBCBB66" w14:textId="77777777" w:rsidR="00B35C37" w:rsidRDefault="00B35C37" w:rsidP="00C71254">
      <w:pPr>
        <w:spacing w:before="120" w:after="0" w:line="240" w:lineRule="auto"/>
        <w:ind w:firstLine="432"/>
        <w:jc w:val="both"/>
        <w:rPr>
          <w:rFonts w:ascii="Times New Roman" w:hAnsi="Times New Roman" w:cs="Times New Roman"/>
          <w:sz w:val="24"/>
        </w:rPr>
      </w:pPr>
      <w:r w:rsidRPr="00FE53EA">
        <w:rPr>
          <w:rFonts w:ascii="Times New Roman" w:hAnsi="Times New Roman" w:cs="Times New Roman"/>
          <w:sz w:val="24"/>
        </w:rPr>
        <w:t>BE IT ENACTED by the Queen, and the Senate and the House of Representatives of the Commonwealth of Australia, as follows:</w:t>
      </w:r>
    </w:p>
    <w:p w14:paraId="0238BC3C" w14:textId="77777777" w:rsidR="00B76DF2" w:rsidRPr="00FE53EA" w:rsidRDefault="00B76DF2" w:rsidP="00C71254">
      <w:pPr>
        <w:spacing w:before="120" w:after="0" w:line="240" w:lineRule="auto"/>
        <w:ind w:firstLine="432"/>
        <w:jc w:val="both"/>
        <w:rPr>
          <w:rFonts w:ascii="Times New Roman" w:hAnsi="Times New Roman" w:cs="Times New Roman"/>
          <w:sz w:val="24"/>
        </w:rPr>
      </w:pPr>
    </w:p>
    <w:p w14:paraId="496DF4E5" w14:textId="5599F4F4" w:rsidR="00B35C37" w:rsidRPr="00777AB9" w:rsidRDefault="00B35C37" w:rsidP="00777AB9">
      <w:pPr>
        <w:spacing w:before="120" w:after="0" w:line="240" w:lineRule="auto"/>
        <w:jc w:val="center"/>
        <w:rPr>
          <w:rFonts w:ascii="Times New Roman" w:hAnsi="Times New Roman" w:cs="Times New Roman"/>
          <w:b/>
          <w:sz w:val="24"/>
        </w:rPr>
      </w:pPr>
      <w:r w:rsidRPr="00777AB9">
        <w:rPr>
          <w:rFonts w:ascii="Times New Roman" w:hAnsi="Times New Roman" w:cs="Times New Roman"/>
          <w:b/>
          <w:sz w:val="24"/>
        </w:rPr>
        <w:t>PART I—PRELIMINARY</w:t>
      </w:r>
    </w:p>
    <w:p w14:paraId="1A58E1EA" w14:textId="77777777" w:rsidR="00B35C37" w:rsidRPr="00777AB9" w:rsidRDefault="00DD5860" w:rsidP="00777AB9">
      <w:pPr>
        <w:spacing w:before="120" w:after="60" w:line="240" w:lineRule="auto"/>
        <w:jc w:val="both"/>
        <w:rPr>
          <w:rFonts w:ascii="Times New Roman" w:hAnsi="Times New Roman" w:cs="Times New Roman"/>
          <w:b/>
          <w:sz w:val="20"/>
        </w:rPr>
      </w:pPr>
      <w:r w:rsidRPr="00777AB9">
        <w:rPr>
          <w:rFonts w:ascii="Times New Roman" w:hAnsi="Times New Roman" w:cs="Times New Roman"/>
          <w:b/>
          <w:sz w:val="20"/>
        </w:rPr>
        <w:t>Short title</w:t>
      </w:r>
    </w:p>
    <w:p w14:paraId="5EDF96FD" w14:textId="77777777" w:rsidR="00B35C37" w:rsidRPr="00DD5860" w:rsidRDefault="00DD5860" w:rsidP="00777AB9">
      <w:pPr>
        <w:spacing w:after="0" w:line="240" w:lineRule="auto"/>
        <w:ind w:firstLine="432"/>
        <w:jc w:val="both"/>
        <w:rPr>
          <w:rFonts w:ascii="Times New Roman" w:hAnsi="Times New Roman" w:cs="Times New Roman"/>
        </w:rPr>
      </w:pPr>
      <w:r w:rsidRPr="00DD5860">
        <w:rPr>
          <w:rFonts w:ascii="Times New Roman" w:hAnsi="Times New Roman" w:cs="Times New Roman"/>
          <w:b/>
        </w:rPr>
        <w:t>1.</w:t>
      </w:r>
      <w:r w:rsidR="00B35C37" w:rsidRPr="00DD5860">
        <w:rPr>
          <w:rFonts w:ascii="Times New Roman" w:hAnsi="Times New Roman" w:cs="Times New Roman"/>
        </w:rPr>
        <w:t xml:space="preserve"> This Act may be cited as the </w:t>
      </w:r>
      <w:r w:rsidRPr="00DD5860">
        <w:rPr>
          <w:rFonts w:ascii="Times New Roman" w:hAnsi="Times New Roman" w:cs="Times New Roman"/>
          <w:i/>
        </w:rPr>
        <w:t>Ozone Protection Act 1989.</w:t>
      </w:r>
    </w:p>
    <w:p w14:paraId="42B03E9A" w14:textId="77777777" w:rsidR="00B35C37" w:rsidRPr="00777AB9" w:rsidRDefault="00DD5860" w:rsidP="00777AB9">
      <w:pPr>
        <w:spacing w:before="120" w:after="60" w:line="240" w:lineRule="auto"/>
        <w:jc w:val="both"/>
        <w:rPr>
          <w:rFonts w:ascii="Times New Roman" w:hAnsi="Times New Roman" w:cs="Times New Roman"/>
          <w:b/>
          <w:sz w:val="20"/>
        </w:rPr>
      </w:pPr>
      <w:r w:rsidRPr="00777AB9">
        <w:rPr>
          <w:rFonts w:ascii="Times New Roman" w:hAnsi="Times New Roman" w:cs="Times New Roman"/>
          <w:b/>
          <w:sz w:val="20"/>
        </w:rPr>
        <w:t>Commencement</w:t>
      </w:r>
    </w:p>
    <w:p w14:paraId="7E5E79DA" w14:textId="77777777" w:rsidR="00B35C37" w:rsidRPr="00DD5860" w:rsidRDefault="00DD5860" w:rsidP="00777AB9">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This Act commences on the day on which it receives the Royal Assent.</w:t>
      </w:r>
    </w:p>
    <w:p w14:paraId="09758D38" w14:textId="77777777" w:rsidR="00B35C37" w:rsidRPr="00777AB9" w:rsidRDefault="00DD5860" w:rsidP="00777AB9">
      <w:pPr>
        <w:spacing w:before="120" w:after="60" w:line="240" w:lineRule="auto"/>
        <w:jc w:val="both"/>
        <w:rPr>
          <w:rFonts w:ascii="Times New Roman" w:hAnsi="Times New Roman" w:cs="Times New Roman"/>
          <w:b/>
          <w:sz w:val="20"/>
        </w:rPr>
      </w:pPr>
      <w:r w:rsidRPr="00777AB9">
        <w:rPr>
          <w:rFonts w:ascii="Times New Roman" w:hAnsi="Times New Roman" w:cs="Times New Roman"/>
          <w:b/>
          <w:sz w:val="20"/>
        </w:rPr>
        <w:t>Objectives</w:t>
      </w:r>
    </w:p>
    <w:p w14:paraId="7DB75BE8" w14:textId="77777777" w:rsidR="00B35C37" w:rsidRPr="00DD5860" w:rsidRDefault="00DD5860" w:rsidP="00777AB9">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The objectives of this Act are:</w:t>
      </w:r>
    </w:p>
    <w:p w14:paraId="7E4DC6D1" w14:textId="77777777" w:rsidR="00B35C37" w:rsidRPr="00DD5860" w:rsidRDefault="00B35C37" w:rsidP="00777AB9">
      <w:pPr>
        <w:spacing w:after="0" w:line="240" w:lineRule="auto"/>
        <w:ind w:left="864" w:hanging="432"/>
        <w:jc w:val="both"/>
        <w:rPr>
          <w:rFonts w:ascii="Times New Roman" w:hAnsi="Times New Roman" w:cs="Times New Roman"/>
        </w:rPr>
      </w:pPr>
      <w:r w:rsidRPr="00DD5860">
        <w:rPr>
          <w:rFonts w:ascii="Times New Roman" w:hAnsi="Times New Roman" w:cs="Times New Roman"/>
        </w:rPr>
        <w:t>(a) to institute a system of controls on the manufacture, import and export of substances that deplete ozone in the atmosphere, for the purpose of:</w:t>
      </w:r>
    </w:p>
    <w:p w14:paraId="08D143BA" w14:textId="77777777" w:rsidR="00CC4A1C" w:rsidRDefault="00CC4A1C" w:rsidP="00DD5860">
      <w:pPr>
        <w:spacing w:after="0" w:line="240" w:lineRule="auto"/>
        <w:jc w:val="both"/>
        <w:rPr>
          <w:rFonts w:ascii="Times New Roman" w:hAnsi="Times New Roman" w:cs="Times New Roman"/>
        </w:rPr>
        <w:sectPr w:rsidR="00CC4A1C" w:rsidSect="00B76DF2">
          <w:pgSz w:w="10325" w:h="14573" w:code="13"/>
          <w:pgMar w:top="720" w:right="720" w:bottom="720" w:left="720" w:header="720" w:footer="720" w:gutter="0"/>
          <w:cols w:space="720"/>
          <w:titlePg/>
          <w:docGrid w:linePitch="299"/>
        </w:sectPr>
      </w:pPr>
    </w:p>
    <w:p w14:paraId="5F1FFD87" w14:textId="77777777" w:rsidR="00B35C37" w:rsidRPr="00DD5860" w:rsidRDefault="00B35C37" w:rsidP="006A2A7F">
      <w:pPr>
        <w:spacing w:after="0" w:line="240" w:lineRule="auto"/>
        <w:ind w:left="1440" w:hanging="288"/>
        <w:jc w:val="both"/>
        <w:rPr>
          <w:rFonts w:ascii="Times New Roman" w:hAnsi="Times New Roman" w:cs="Times New Roman"/>
        </w:rPr>
      </w:pPr>
      <w:r w:rsidRPr="00DD5860">
        <w:rPr>
          <w:rFonts w:ascii="Times New Roman" w:hAnsi="Times New Roman" w:cs="Times New Roman"/>
        </w:rPr>
        <w:lastRenderedPageBreak/>
        <w:t>(</w:t>
      </w:r>
      <w:proofErr w:type="spellStart"/>
      <w:r w:rsidRPr="00DD5860">
        <w:rPr>
          <w:rFonts w:ascii="Times New Roman" w:hAnsi="Times New Roman" w:cs="Times New Roman"/>
        </w:rPr>
        <w:t>i</w:t>
      </w:r>
      <w:proofErr w:type="spellEnd"/>
      <w:r w:rsidRPr="00DD5860">
        <w:rPr>
          <w:rFonts w:ascii="Times New Roman" w:hAnsi="Times New Roman" w:cs="Times New Roman"/>
        </w:rPr>
        <w:t>) giving effect to Australia</w:t>
      </w:r>
      <w:r w:rsidR="00DD5860">
        <w:rPr>
          <w:rFonts w:ascii="Times New Roman" w:hAnsi="Times New Roman" w:cs="Times New Roman"/>
        </w:rPr>
        <w:t>’</w:t>
      </w:r>
      <w:r w:rsidRPr="00DD5860">
        <w:rPr>
          <w:rFonts w:ascii="Times New Roman" w:hAnsi="Times New Roman" w:cs="Times New Roman"/>
        </w:rPr>
        <w:t>s obligations under the Convention and the Protocol; and</w:t>
      </w:r>
    </w:p>
    <w:p w14:paraId="694DFE67" w14:textId="77777777" w:rsidR="00B35C37" w:rsidRPr="00DD5860" w:rsidRDefault="00B35C37" w:rsidP="006A2A7F">
      <w:pPr>
        <w:spacing w:after="0" w:line="240" w:lineRule="auto"/>
        <w:ind w:left="1440" w:hanging="288"/>
        <w:jc w:val="both"/>
        <w:rPr>
          <w:rFonts w:ascii="Times New Roman" w:hAnsi="Times New Roman" w:cs="Times New Roman"/>
        </w:rPr>
      </w:pPr>
      <w:r w:rsidRPr="00DD5860">
        <w:rPr>
          <w:rFonts w:ascii="Times New Roman" w:hAnsi="Times New Roman" w:cs="Times New Roman"/>
        </w:rPr>
        <w:t>(ii) further reducing Australia</w:t>
      </w:r>
      <w:r w:rsidR="00DD5860">
        <w:rPr>
          <w:rFonts w:ascii="Times New Roman" w:hAnsi="Times New Roman" w:cs="Times New Roman"/>
        </w:rPr>
        <w:t>’</w:t>
      </w:r>
      <w:r w:rsidRPr="00DD5860">
        <w:rPr>
          <w:rFonts w:ascii="Times New Roman" w:hAnsi="Times New Roman" w:cs="Times New Roman"/>
        </w:rPr>
        <w:t>s exports of such substances;</w:t>
      </w:r>
    </w:p>
    <w:p w14:paraId="7025B7DE" w14:textId="77777777" w:rsidR="00B35C37" w:rsidRPr="00DD5860" w:rsidRDefault="00B35C37" w:rsidP="006A2A7F">
      <w:pPr>
        <w:spacing w:after="0" w:line="240" w:lineRule="auto"/>
        <w:ind w:left="864" w:hanging="432"/>
        <w:jc w:val="both"/>
        <w:rPr>
          <w:rFonts w:ascii="Times New Roman" w:hAnsi="Times New Roman" w:cs="Times New Roman"/>
        </w:rPr>
      </w:pPr>
      <w:r w:rsidRPr="00DD5860">
        <w:rPr>
          <w:rFonts w:ascii="Times New Roman" w:hAnsi="Times New Roman" w:cs="Times New Roman"/>
        </w:rPr>
        <w:t>(b) to institute, and to provide for the institution of, specific controls on the manufacture, import, export, distribution and use of products that contain such substances or use such substances in their operation; and</w:t>
      </w:r>
    </w:p>
    <w:p w14:paraId="720BA28D" w14:textId="77777777" w:rsidR="00B35C37" w:rsidRPr="00DD5860" w:rsidRDefault="00B35C37" w:rsidP="006A2A7F">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(c) to use the best </w:t>
      </w:r>
      <w:proofErr w:type="spellStart"/>
      <w:r w:rsidRPr="00DD5860">
        <w:rPr>
          <w:rFonts w:ascii="Times New Roman" w:hAnsi="Times New Roman" w:cs="Times New Roman"/>
        </w:rPr>
        <w:t>endeavours</w:t>
      </w:r>
      <w:proofErr w:type="spellEnd"/>
      <w:r w:rsidRPr="00DD5860">
        <w:rPr>
          <w:rFonts w:ascii="Times New Roman" w:hAnsi="Times New Roman" w:cs="Times New Roman"/>
        </w:rPr>
        <w:t xml:space="preserve"> to encourage Australian industry to:</w:t>
      </w:r>
    </w:p>
    <w:p w14:paraId="4367F26F" w14:textId="77777777" w:rsidR="00B35C37" w:rsidRPr="00DD5860" w:rsidRDefault="00B35C37" w:rsidP="006A2A7F">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replace ozone depleting substances; and</w:t>
      </w:r>
    </w:p>
    <w:p w14:paraId="05CC65DE" w14:textId="77777777" w:rsidR="00B35C37" w:rsidRPr="00DD5860" w:rsidRDefault="00B35C37" w:rsidP="006A2A7F">
      <w:pPr>
        <w:spacing w:after="0" w:line="240" w:lineRule="auto"/>
        <w:ind w:left="1440" w:hanging="288"/>
        <w:jc w:val="both"/>
        <w:rPr>
          <w:rFonts w:ascii="Times New Roman" w:hAnsi="Times New Roman" w:cs="Times New Roman"/>
        </w:rPr>
      </w:pPr>
      <w:r w:rsidRPr="00DD5860">
        <w:rPr>
          <w:rFonts w:ascii="Times New Roman" w:hAnsi="Times New Roman" w:cs="Times New Roman"/>
        </w:rPr>
        <w:t>(ii) achieve a faster and greater reduction in the levels of production and use of ozone depleting substances than are provided for in the Convention and the Protocol;</w:t>
      </w:r>
    </w:p>
    <w:p w14:paraId="0D6CAB73"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to the extent that such replacements and achievements are reasonably possible within the limits imposed by the availability of suitable alternate substances, and appropriate technology and devices.</w:t>
      </w:r>
    </w:p>
    <w:p w14:paraId="1CFA1E4A" w14:textId="77777777" w:rsidR="00B35C37" w:rsidRPr="006A2A7F" w:rsidRDefault="00DD5860" w:rsidP="006A2A7F">
      <w:pPr>
        <w:spacing w:before="120" w:after="60" w:line="240" w:lineRule="auto"/>
        <w:jc w:val="both"/>
        <w:rPr>
          <w:rFonts w:ascii="Times New Roman" w:hAnsi="Times New Roman" w:cs="Times New Roman"/>
          <w:b/>
          <w:sz w:val="20"/>
        </w:rPr>
      </w:pPr>
      <w:r w:rsidRPr="006A2A7F">
        <w:rPr>
          <w:rFonts w:ascii="Times New Roman" w:hAnsi="Times New Roman" w:cs="Times New Roman"/>
          <w:b/>
          <w:sz w:val="20"/>
        </w:rPr>
        <w:t>Saving of certain State and Territory laws</w:t>
      </w:r>
    </w:p>
    <w:p w14:paraId="4268C99C" w14:textId="77777777" w:rsidR="00B35C37" w:rsidRPr="00DD5860" w:rsidRDefault="00DD5860" w:rsidP="006A2A7F">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It is the intention of the Parliament that this Act is not to affect the operation of a law of a State or of a Territory that makes provision with respect to the protection of ozone in the atmosphere and is capable of operating concurrently with this Act.</w:t>
      </w:r>
    </w:p>
    <w:p w14:paraId="490B3F83" w14:textId="77777777" w:rsidR="00B35C37" w:rsidRPr="006A2A7F" w:rsidRDefault="00DD5860" w:rsidP="006A2A7F">
      <w:pPr>
        <w:spacing w:before="120" w:after="60" w:line="240" w:lineRule="auto"/>
        <w:jc w:val="both"/>
        <w:rPr>
          <w:rFonts w:ascii="Times New Roman" w:hAnsi="Times New Roman" w:cs="Times New Roman"/>
          <w:b/>
          <w:sz w:val="20"/>
        </w:rPr>
      </w:pPr>
      <w:r w:rsidRPr="006A2A7F">
        <w:rPr>
          <w:rFonts w:ascii="Times New Roman" w:hAnsi="Times New Roman" w:cs="Times New Roman"/>
          <w:b/>
          <w:sz w:val="20"/>
        </w:rPr>
        <w:t>Act to bind the Crown</w:t>
      </w:r>
    </w:p>
    <w:p w14:paraId="4F905643" w14:textId="77777777" w:rsidR="00B35C37" w:rsidRPr="00DD5860" w:rsidRDefault="00DD5860" w:rsidP="006A2A7F">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5. (1) </w:t>
      </w:r>
      <w:r w:rsidR="00B35C37" w:rsidRPr="00DD5860">
        <w:rPr>
          <w:rFonts w:ascii="Times New Roman" w:hAnsi="Times New Roman" w:cs="Times New Roman"/>
        </w:rPr>
        <w:t>This Act binds the Crown in right of the Commonwealth, of each of the States, of an internal Territory that has been established as a body politic and of Norfolk Island.</w:t>
      </w:r>
    </w:p>
    <w:p w14:paraId="6F4A21BA" w14:textId="77777777" w:rsidR="00B35C37" w:rsidRPr="00DD5860" w:rsidRDefault="00DD5860" w:rsidP="006A2A7F">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Nothing in this Act renders the Crown in right of the Commonwealth, of a State, of an internal Territory or of Norfolk Island liable to be prosecuted for an offence.</w:t>
      </w:r>
    </w:p>
    <w:p w14:paraId="09FCD12A" w14:textId="77777777" w:rsidR="00B35C37" w:rsidRPr="006A2A7F" w:rsidRDefault="00DD5860" w:rsidP="006A2A7F">
      <w:pPr>
        <w:spacing w:before="120" w:after="60" w:line="240" w:lineRule="auto"/>
        <w:jc w:val="both"/>
        <w:rPr>
          <w:rFonts w:ascii="Times New Roman" w:hAnsi="Times New Roman" w:cs="Times New Roman"/>
          <w:b/>
          <w:sz w:val="20"/>
        </w:rPr>
      </w:pPr>
      <w:r w:rsidRPr="006A2A7F">
        <w:rPr>
          <w:rFonts w:ascii="Times New Roman" w:hAnsi="Times New Roman" w:cs="Times New Roman"/>
          <w:b/>
          <w:sz w:val="20"/>
        </w:rPr>
        <w:t>Extension to external Territories</w:t>
      </w:r>
    </w:p>
    <w:p w14:paraId="42F0DDA6" w14:textId="77777777" w:rsidR="00B35C37" w:rsidRPr="00DD5860" w:rsidRDefault="00DD5860" w:rsidP="006A2A7F">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This Act extends to all the external Territories.</w:t>
      </w:r>
    </w:p>
    <w:p w14:paraId="2D73F549" w14:textId="77777777" w:rsidR="00B35C37" w:rsidRPr="006A2A7F" w:rsidRDefault="00DD5860" w:rsidP="006A2A7F">
      <w:pPr>
        <w:spacing w:before="120" w:after="0" w:line="240" w:lineRule="auto"/>
        <w:jc w:val="center"/>
        <w:rPr>
          <w:rFonts w:ascii="Times New Roman" w:hAnsi="Times New Roman" w:cs="Times New Roman"/>
          <w:b/>
          <w:sz w:val="24"/>
        </w:rPr>
      </w:pPr>
      <w:r w:rsidRPr="006A2A7F">
        <w:rPr>
          <w:rFonts w:ascii="Times New Roman" w:hAnsi="Times New Roman" w:cs="Times New Roman"/>
          <w:b/>
          <w:sz w:val="24"/>
        </w:rPr>
        <w:t>PART II—EXPLANATION OF TERMS USED IN THE ACT</w:t>
      </w:r>
    </w:p>
    <w:p w14:paraId="5495AC0A" w14:textId="77777777" w:rsidR="00B35C37" w:rsidRPr="006A2A7F" w:rsidRDefault="00DD5860" w:rsidP="006A2A7F">
      <w:pPr>
        <w:spacing w:before="120" w:after="60" w:line="240" w:lineRule="auto"/>
        <w:jc w:val="both"/>
        <w:rPr>
          <w:rFonts w:ascii="Times New Roman" w:hAnsi="Times New Roman" w:cs="Times New Roman"/>
          <w:b/>
          <w:sz w:val="20"/>
        </w:rPr>
      </w:pPr>
      <w:r w:rsidRPr="006A2A7F">
        <w:rPr>
          <w:rFonts w:ascii="Times New Roman" w:hAnsi="Times New Roman" w:cs="Times New Roman"/>
          <w:b/>
          <w:sz w:val="20"/>
        </w:rPr>
        <w:t>Definitions</w:t>
      </w:r>
    </w:p>
    <w:p w14:paraId="0CF5D028" w14:textId="77777777" w:rsidR="00B35C37" w:rsidRPr="00DD5860" w:rsidRDefault="00DD5860" w:rsidP="006A2A7F">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7. (1) </w:t>
      </w:r>
      <w:r w:rsidR="00B35C37" w:rsidRPr="00DD5860">
        <w:rPr>
          <w:rFonts w:ascii="Times New Roman" w:hAnsi="Times New Roman" w:cs="Times New Roman"/>
        </w:rPr>
        <w:t>In this Act, unless the contrary intention appears:</w:t>
      </w:r>
    </w:p>
    <w:p w14:paraId="4D3F3DCF" w14:textId="77777777" w:rsidR="00B35C37" w:rsidRPr="00DD5860" w:rsidRDefault="00DD5860" w:rsidP="006A2A7F">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Australia</w:t>
      </w:r>
      <w:r>
        <w:rPr>
          <w:rFonts w:ascii="Times New Roman" w:hAnsi="Times New Roman" w:cs="Times New Roman"/>
        </w:rPr>
        <w:t>”</w:t>
      </w:r>
      <w:r w:rsidR="00B35C37" w:rsidRPr="00DD5860">
        <w:rPr>
          <w:rFonts w:ascii="Times New Roman" w:hAnsi="Times New Roman" w:cs="Times New Roman"/>
        </w:rPr>
        <w:t xml:space="preserve"> includes all the external Territories;</w:t>
      </w:r>
    </w:p>
    <w:p w14:paraId="0E331FA5" w14:textId="77777777" w:rsidR="00B35C37" w:rsidRPr="00DD5860" w:rsidRDefault="00DD5860" w:rsidP="006A2A7F">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CFC</w:t>
      </w:r>
      <w:r>
        <w:rPr>
          <w:rFonts w:ascii="Times New Roman" w:hAnsi="Times New Roman" w:cs="Times New Roman"/>
        </w:rPr>
        <w:t>”</w:t>
      </w:r>
      <w:r w:rsidR="00B35C37" w:rsidRPr="00DD5860">
        <w:rPr>
          <w:rFonts w:ascii="Times New Roman" w:hAnsi="Times New Roman" w:cs="Times New Roman"/>
        </w:rPr>
        <w:t xml:space="preserve"> means a substance referred to in Part I of Schedule 1, whether existing alone or in a mixture;</w:t>
      </w:r>
    </w:p>
    <w:p w14:paraId="5A51B091" w14:textId="77777777" w:rsidR="00B35C37" w:rsidRPr="00DD5860" w:rsidRDefault="00DD5860" w:rsidP="006A2A7F">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CFC quota</w:t>
      </w:r>
      <w:r>
        <w:rPr>
          <w:rFonts w:ascii="Times New Roman" w:hAnsi="Times New Roman" w:cs="Times New Roman"/>
        </w:rPr>
        <w:t>”</w:t>
      </w:r>
      <w:r w:rsidR="00B35C37" w:rsidRPr="00DD5860">
        <w:rPr>
          <w:rFonts w:ascii="Times New Roman" w:hAnsi="Times New Roman" w:cs="Times New Roman"/>
        </w:rPr>
        <w:t xml:space="preserve"> means a quota allocated or renewed under Part IV that permits the manufacture, import or export of CFCs;</w:t>
      </w:r>
    </w:p>
    <w:p w14:paraId="0AEF8A4A" w14:textId="77777777" w:rsidR="00B35C37" w:rsidRPr="00DD5860" w:rsidRDefault="00DD5860" w:rsidP="006A2A7F">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CFC quota period</w:t>
      </w:r>
      <w:r>
        <w:rPr>
          <w:rFonts w:ascii="Times New Roman" w:hAnsi="Times New Roman" w:cs="Times New Roman"/>
        </w:rPr>
        <w:t>”</w:t>
      </w:r>
      <w:r w:rsidR="00B35C37" w:rsidRPr="00DD5860">
        <w:rPr>
          <w:rFonts w:ascii="Times New Roman" w:hAnsi="Times New Roman" w:cs="Times New Roman"/>
        </w:rPr>
        <w:t xml:space="preserve"> means a CFC quota period as defined in section 8;</w:t>
      </w:r>
    </w:p>
    <w:p w14:paraId="2298E3AB" w14:textId="77777777" w:rsidR="00B35C37" w:rsidRPr="00DD5860" w:rsidRDefault="00DD5860" w:rsidP="00B16969">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Pr>
          <w:rFonts w:ascii="Times New Roman" w:hAnsi="Times New Roman" w:cs="Times New Roman"/>
        </w:rPr>
        <w:lastRenderedPageBreak/>
        <w:t>“</w:t>
      </w:r>
      <w:r w:rsidR="00B35C37" w:rsidRPr="00DD5860">
        <w:rPr>
          <w:rFonts w:ascii="Times New Roman" w:hAnsi="Times New Roman" w:cs="Times New Roman"/>
        </w:rPr>
        <w:t>Convention</w:t>
      </w:r>
      <w:r>
        <w:rPr>
          <w:rFonts w:ascii="Times New Roman" w:hAnsi="Times New Roman" w:cs="Times New Roman"/>
        </w:rPr>
        <w:t>”</w:t>
      </w:r>
      <w:r w:rsidR="00B35C37" w:rsidRPr="00DD5860">
        <w:rPr>
          <w:rFonts w:ascii="Times New Roman" w:hAnsi="Times New Roman" w:cs="Times New Roman"/>
        </w:rPr>
        <w:t xml:space="preserve"> means the Vienna Convention for the Protection of the Ozone Layer, a copy of the English text of which is set out in Schedule 2;</w:t>
      </w:r>
    </w:p>
    <w:p w14:paraId="5E62E618"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distribution</w:t>
      </w:r>
      <w:r>
        <w:rPr>
          <w:rFonts w:ascii="Times New Roman" w:hAnsi="Times New Roman" w:cs="Times New Roman"/>
        </w:rPr>
        <w:t>”</w:t>
      </w:r>
      <w:r w:rsidR="00B35C37" w:rsidRPr="00DD5860">
        <w:rPr>
          <w:rFonts w:ascii="Times New Roman" w:hAnsi="Times New Roman" w:cs="Times New Roman"/>
        </w:rPr>
        <w:t xml:space="preserve"> includes sale and supply, whether for consideration or not;</w:t>
      </w:r>
    </w:p>
    <w:p w14:paraId="132211CB" w14:textId="65159359"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export</w:t>
      </w:r>
      <w:r>
        <w:rPr>
          <w:rFonts w:ascii="Times New Roman" w:hAnsi="Times New Roman" w:cs="Times New Roman"/>
        </w:rPr>
        <w:t>”</w:t>
      </w:r>
      <w:r w:rsidR="00B35C37" w:rsidRPr="00DD5860">
        <w:rPr>
          <w:rFonts w:ascii="Times New Roman" w:hAnsi="Times New Roman" w:cs="Times New Roman"/>
        </w:rPr>
        <w:t xml:space="preserve">, in relation to goods or a substance, means do an act that constitutes exportation of the goods or substance from Australia within the meaning of section 112 of the </w:t>
      </w:r>
      <w:r w:rsidRPr="00DD5860">
        <w:rPr>
          <w:rFonts w:ascii="Times New Roman" w:hAnsi="Times New Roman" w:cs="Times New Roman"/>
          <w:i/>
        </w:rPr>
        <w:t>Customs Act 1901</w:t>
      </w:r>
      <w:r w:rsidRPr="00B76DF2">
        <w:rPr>
          <w:rFonts w:ascii="Times New Roman" w:hAnsi="Times New Roman" w:cs="Times New Roman"/>
        </w:rPr>
        <w:t>,</w:t>
      </w:r>
      <w:r w:rsidRPr="00DD5860">
        <w:rPr>
          <w:rFonts w:ascii="Times New Roman" w:hAnsi="Times New Roman" w:cs="Times New Roman"/>
          <w:i/>
        </w:rPr>
        <w:t xml:space="preserve"> </w:t>
      </w:r>
      <w:r w:rsidR="00B35C37" w:rsidRPr="00DD5860">
        <w:rPr>
          <w:rFonts w:ascii="Times New Roman" w:hAnsi="Times New Roman" w:cs="Times New Roman"/>
        </w:rPr>
        <w:t>or would constitute such exportation if the external Territories were part of Australia for the purposes of that Act;</w:t>
      </w:r>
    </w:p>
    <w:p w14:paraId="1D1161E1"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Federal Court</w:t>
      </w:r>
      <w:r>
        <w:rPr>
          <w:rFonts w:ascii="Times New Roman" w:hAnsi="Times New Roman" w:cs="Times New Roman"/>
        </w:rPr>
        <w:t>”</w:t>
      </w:r>
      <w:r w:rsidR="00B35C37" w:rsidRPr="00DD5860">
        <w:rPr>
          <w:rFonts w:ascii="Times New Roman" w:hAnsi="Times New Roman" w:cs="Times New Roman"/>
        </w:rPr>
        <w:t xml:space="preserve"> means the Federal Court of Australia;</w:t>
      </w:r>
    </w:p>
    <w:p w14:paraId="3EE4B301"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halon</w:t>
      </w:r>
      <w:r>
        <w:rPr>
          <w:rFonts w:ascii="Times New Roman" w:hAnsi="Times New Roman" w:cs="Times New Roman"/>
        </w:rPr>
        <w:t>”</w:t>
      </w:r>
      <w:r w:rsidR="00B35C37" w:rsidRPr="00DD5860">
        <w:rPr>
          <w:rFonts w:ascii="Times New Roman" w:hAnsi="Times New Roman" w:cs="Times New Roman"/>
        </w:rPr>
        <w:t xml:space="preserve"> means any substance referred to in Part II of Schedule 1, whether existing alone or in a mixture;</w:t>
      </w:r>
    </w:p>
    <w:p w14:paraId="66B40507"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halon quota</w:t>
      </w:r>
      <w:r>
        <w:rPr>
          <w:rFonts w:ascii="Times New Roman" w:hAnsi="Times New Roman" w:cs="Times New Roman"/>
        </w:rPr>
        <w:t>”</w:t>
      </w:r>
      <w:r w:rsidR="00B35C37" w:rsidRPr="00DD5860">
        <w:rPr>
          <w:rFonts w:ascii="Times New Roman" w:hAnsi="Times New Roman" w:cs="Times New Roman"/>
        </w:rPr>
        <w:t xml:space="preserve"> means a quota allocated or renewed under Part IV that permits the manufacture or import of halons;</w:t>
      </w:r>
    </w:p>
    <w:p w14:paraId="2331CB51"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halon quota period</w:t>
      </w:r>
      <w:r>
        <w:rPr>
          <w:rFonts w:ascii="Times New Roman" w:hAnsi="Times New Roman" w:cs="Times New Roman"/>
        </w:rPr>
        <w:t>”</w:t>
      </w:r>
      <w:r w:rsidR="00B35C37" w:rsidRPr="00DD5860">
        <w:rPr>
          <w:rFonts w:ascii="Times New Roman" w:hAnsi="Times New Roman" w:cs="Times New Roman"/>
        </w:rPr>
        <w:t xml:space="preserve"> means a halon quota period as defined in section 8;</w:t>
      </w:r>
    </w:p>
    <w:p w14:paraId="485199DF" w14:textId="1A38CBA1"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import</w:t>
      </w:r>
      <w:r>
        <w:rPr>
          <w:rFonts w:ascii="Times New Roman" w:hAnsi="Times New Roman" w:cs="Times New Roman"/>
        </w:rPr>
        <w:t>”</w:t>
      </w:r>
      <w:r w:rsidR="00B35C37" w:rsidRPr="00DD5860">
        <w:rPr>
          <w:rFonts w:ascii="Times New Roman" w:hAnsi="Times New Roman" w:cs="Times New Roman"/>
        </w:rPr>
        <w:t xml:space="preserve">, in relation to goods or a substance, means do an act that constitutes importation of the goods or substance into Australia within the meaning of section 50 of the </w:t>
      </w:r>
      <w:r w:rsidRPr="00DD5860">
        <w:rPr>
          <w:rFonts w:ascii="Times New Roman" w:hAnsi="Times New Roman" w:cs="Times New Roman"/>
          <w:i/>
        </w:rPr>
        <w:t>Customs Act 1901</w:t>
      </w:r>
      <w:r w:rsidRPr="00B76DF2">
        <w:rPr>
          <w:rFonts w:ascii="Times New Roman" w:hAnsi="Times New Roman" w:cs="Times New Roman"/>
        </w:rPr>
        <w:t xml:space="preserve">, </w:t>
      </w:r>
      <w:r w:rsidR="00B35C37" w:rsidRPr="00DD5860">
        <w:rPr>
          <w:rFonts w:ascii="Times New Roman" w:hAnsi="Times New Roman" w:cs="Times New Roman"/>
        </w:rPr>
        <w:t>or would constitute such importation if the external Territories were part of Australia for the purposes of that Act;</w:t>
      </w:r>
    </w:p>
    <w:p w14:paraId="7D88E9BB"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inspector</w:t>
      </w:r>
      <w:r>
        <w:rPr>
          <w:rFonts w:ascii="Times New Roman" w:hAnsi="Times New Roman" w:cs="Times New Roman"/>
        </w:rPr>
        <w:t>”</w:t>
      </w:r>
      <w:r w:rsidR="00B35C37" w:rsidRPr="00DD5860">
        <w:rPr>
          <w:rFonts w:ascii="Times New Roman" w:hAnsi="Times New Roman" w:cs="Times New Roman"/>
        </w:rPr>
        <w:t xml:space="preserve"> means a person appointed as an inspector under section 49;</w:t>
      </w:r>
    </w:p>
    <w:p w14:paraId="087BB674"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licensee</w:t>
      </w:r>
      <w:r>
        <w:rPr>
          <w:rFonts w:ascii="Times New Roman" w:hAnsi="Times New Roman" w:cs="Times New Roman"/>
        </w:rPr>
        <w:t>”</w:t>
      </w:r>
      <w:r w:rsidR="00B35C37" w:rsidRPr="00DD5860">
        <w:rPr>
          <w:rFonts w:ascii="Times New Roman" w:hAnsi="Times New Roman" w:cs="Times New Roman"/>
        </w:rPr>
        <w:t xml:space="preserve"> means a person who holds a licence under section 16;</w:t>
      </w:r>
    </w:p>
    <w:p w14:paraId="0D133C03"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premises</w:t>
      </w:r>
      <w:r>
        <w:rPr>
          <w:rFonts w:ascii="Times New Roman" w:hAnsi="Times New Roman" w:cs="Times New Roman"/>
        </w:rPr>
        <w:t>”</w:t>
      </w:r>
      <w:r w:rsidR="00B35C37" w:rsidRPr="00DD5860">
        <w:rPr>
          <w:rFonts w:ascii="Times New Roman" w:hAnsi="Times New Roman" w:cs="Times New Roman"/>
        </w:rPr>
        <w:t xml:space="preserve"> includes:</w:t>
      </w:r>
    </w:p>
    <w:p w14:paraId="35F1F796"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(a) a structure, building, aircraft, vehicle or vessel;</w:t>
      </w:r>
    </w:p>
    <w:p w14:paraId="1EB40DAF"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(b) land or a place (whether enclosed or built upon or not); and</w:t>
      </w:r>
    </w:p>
    <w:p w14:paraId="7C7DC464"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(c) a part of premises (including premises of a kind referred to in paragraph (a) or (b));</w:t>
      </w:r>
    </w:p>
    <w:p w14:paraId="7FE43E04"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Protocol</w:t>
      </w:r>
      <w:r>
        <w:rPr>
          <w:rFonts w:ascii="Times New Roman" w:hAnsi="Times New Roman" w:cs="Times New Roman"/>
        </w:rPr>
        <w:t>”</w:t>
      </w:r>
      <w:r w:rsidR="00B35C37" w:rsidRPr="00DD5860">
        <w:rPr>
          <w:rFonts w:ascii="Times New Roman" w:hAnsi="Times New Roman" w:cs="Times New Roman"/>
        </w:rPr>
        <w:t xml:space="preserve"> means the Montreal Protocol on Substances that Deplete the Ozone Layer, a copy of the English text of which is set out in Schedule 3;</w:t>
      </w:r>
    </w:p>
    <w:p w14:paraId="722C0BDF"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quarter</w:t>
      </w:r>
      <w:r>
        <w:rPr>
          <w:rFonts w:ascii="Times New Roman" w:hAnsi="Times New Roman" w:cs="Times New Roman"/>
        </w:rPr>
        <w:t>”</w:t>
      </w:r>
      <w:r w:rsidR="00B35C37" w:rsidRPr="00DD5860">
        <w:rPr>
          <w:rFonts w:ascii="Times New Roman" w:hAnsi="Times New Roman" w:cs="Times New Roman"/>
        </w:rPr>
        <w:t xml:space="preserve"> means a period of 3 months commencing on 1 January, 1 April, 1 July or 1 October;</w:t>
      </w:r>
    </w:p>
    <w:p w14:paraId="1ED063EC"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quota activity</w:t>
      </w:r>
      <w:r>
        <w:rPr>
          <w:rFonts w:ascii="Times New Roman" w:hAnsi="Times New Roman" w:cs="Times New Roman"/>
        </w:rPr>
        <w:t>”</w:t>
      </w:r>
      <w:r w:rsidR="00B35C37" w:rsidRPr="00DD5860">
        <w:rPr>
          <w:rFonts w:ascii="Times New Roman" w:hAnsi="Times New Roman" w:cs="Times New Roman"/>
        </w:rPr>
        <w:t xml:space="preserve"> means:</w:t>
      </w:r>
    </w:p>
    <w:p w14:paraId="3B961C97"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(a) the manufacture of CFCs;</w:t>
      </w:r>
    </w:p>
    <w:p w14:paraId="08D3AE1E"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(b) the import of CFCs;</w:t>
      </w:r>
    </w:p>
    <w:p w14:paraId="3BCB5F89"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(c) the export of CFCs;</w:t>
      </w:r>
    </w:p>
    <w:p w14:paraId="041CCBD0"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(d) the manufacture of halons; or</w:t>
      </w:r>
    </w:p>
    <w:p w14:paraId="5FC39126" w14:textId="77777777" w:rsidR="00B35C37" w:rsidRPr="00DD5860" w:rsidRDefault="00B35C37" w:rsidP="00B16969">
      <w:pPr>
        <w:spacing w:after="0" w:line="240" w:lineRule="auto"/>
        <w:ind w:left="1440" w:hanging="288"/>
        <w:jc w:val="both"/>
        <w:rPr>
          <w:rFonts w:ascii="Times New Roman" w:hAnsi="Times New Roman" w:cs="Times New Roman"/>
        </w:rPr>
      </w:pPr>
      <w:r w:rsidRPr="00DD5860">
        <w:rPr>
          <w:rFonts w:ascii="Times New Roman" w:hAnsi="Times New Roman" w:cs="Times New Roman"/>
        </w:rPr>
        <w:t>(e) the import of halons;</w:t>
      </w:r>
    </w:p>
    <w:p w14:paraId="6CA44D8C"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quota period</w:t>
      </w:r>
      <w:r>
        <w:rPr>
          <w:rFonts w:ascii="Times New Roman" w:hAnsi="Times New Roman" w:cs="Times New Roman"/>
        </w:rPr>
        <w:t>”</w:t>
      </w:r>
      <w:r w:rsidR="00B35C37" w:rsidRPr="00DD5860">
        <w:rPr>
          <w:rFonts w:ascii="Times New Roman" w:hAnsi="Times New Roman" w:cs="Times New Roman"/>
        </w:rPr>
        <w:t xml:space="preserve"> means a CFC quota period or a halon quota period;</w:t>
      </w:r>
    </w:p>
    <w:p w14:paraId="763FDF87" w14:textId="77777777" w:rsidR="00B35C37" w:rsidRPr="00DD5860" w:rsidRDefault="00DD5860" w:rsidP="00B16969">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scheduled substance</w:t>
      </w:r>
      <w:r>
        <w:rPr>
          <w:rFonts w:ascii="Times New Roman" w:hAnsi="Times New Roman" w:cs="Times New Roman"/>
        </w:rPr>
        <w:t>”</w:t>
      </w:r>
      <w:r w:rsidR="00B35C37" w:rsidRPr="00DD5860">
        <w:rPr>
          <w:rFonts w:ascii="Times New Roman" w:hAnsi="Times New Roman" w:cs="Times New Roman"/>
        </w:rPr>
        <w:t xml:space="preserve"> means a substance referred to in Schedule 1, whether existing alone or in a mixture.</w:t>
      </w:r>
    </w:p>
    <w:p w14:paraId="0B6F3F00" w14:textId="77777777" w:rsidR="00B35C37" w:rsidRPr="00DD5860" w:rsidRDefault="00DD5860" w:rsidP="002D3F95">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 reference in this Act to an offence against this Act, to an offence against a provision of this Act or to a contravention of this Act includes a</w:t>
      </w:r>
    </w:p>
    <w:p w14:paraId="45D08757"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reference to an offence against section 5, 6, 7 or 7</w:t>
      </w:r>
      <w:r w:rsidRPr="00DD5860">
        <w:rPr>
          <w:rFonts w:ascii="Times New Roman" w:hAnsi="Times New Roman" w:cs="Times New Roman"/>
          <w:smallCaps/>
        </w:rPr>
        <w:t>a</w:t>
      </w:r>
      <w:r w:rsidR="00B35C37" w:rsidRPr="00DD5860">
        <w:rPr>
          <w:rFonts w:ascii="Times New Roman" w:hAnsi="Times New Roman" w:cs="Times New Roman"/>
        </w:rPr>
        <w:t xml:space="preserve">, or paragraph 86 (1) (a), of the </w:t>
      </w:r>
      <w:r w:rsidRPr="00DD5860">
        <w:rPr>
          <w:rFonts w:ascii="Times New Roman" w:hAnsi="Times New Roman" w:cs="Times New Roman"/>
          <w:i/>
        </w:rPr>
        <w:t xml:space="preserve">Crimes Act 1914 </w:t>
      </w:r>
      <w:r w:rsidR="00B35C37" w:rsidRPr="00DD5860">
        <w:rPr>
          <w:rFonts w:ascii="Times New Roman" w:hAnsi="Times New Roman" w:cs="Times New Roman"/>
        </w:rPr>
        <w:t>that relates to this Act or that provision, as the case requires.</w:t>
      </w:r>
    </w:p>
    <w:p w14:paraId="6BE4F21D"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reference in this Act to an offence against the regulations or to a contravention of the regulations includes a reference to an offence against section 5, 6, 7 or 7</w:t>
      </w:r>
      <w:r w:rsidRPr="00DD5860">
        <w:rPr>
          <w:rFonts w:ascii="Times New Roman" w:hAnsi="Times New Roman" w:cs="Times New Roman"/>
          <w:smallCaps/>
        </w:rPr>
        <w:t xml:space="preserve">a, </w:t>
      </w:r>
      <w:r w:rsidR="00B35C37" w:rsidRPr="00DD5860">
        <w:rPr>
          <w:rFonts w:ascii="Times New Roman" w:hAnsi="Times New Roman" w:cs="Times New Roman"/>
        </w:rPr>
        <w:t xml:space="preserve">or paragraph 86 (1) (a), of the </w:t>
      </w:r>
      <w:r w:rsidRPr="00DD5860">
        <w:rPr>
          <w:rFonts w:ascii="Times New Roman" w:hAnsi="Times New Roman" w:cs="Times New Roman"/>
          <w:i/>
        </w:rPr>
        <w:t xml:space="preserve">Crimes Act 1914 </w:t>
      </w:r>
      <w:r w:rsidR="00B35C37" w:rsidRPr="00DD5860">
        <w:rPr>
          <w:rFonts w:ascii="Times New Roman" w:hAnsi="Times New Roman" w:cs="Times New Roman"/>
        </w:rPr>
        <w:t>that relates to the regulations.</w:t>
      </w:r>
    </w:p>
    <w:p w14:paraId="492936C0" w14:textId="77777777" w:rsidR="00B35C37" w:rsidRPr="003D64CB" w:rsidRDefault="00DD5860" w:rsidP="003D64CB">
      <w:pPr>
        <w:spacing w:before="120" w:after="60" w:line="240" w:lineRule="auto"/>
        <w:jc w:val="both"/>
        <w:rPr>
          <w:rFonts w:ascii="Times New Roman" w:hAnsi="Times New Roman" w:cs="Times New Roman"/>
          <w:b/>
          <w:sz w:val="20"/>
        </w:rPr>
      </w:pPr>
      <w:r w:rsidRPr="003D64CB">
        <w:rPr>
          <w:rFonts w:ascii="Times New Roman" w:hAnsi="Times New Roman" w:cs="Times New Roman"/>
          <w:b/>
          <w:sz w:val="20"/>
        </w:rPr>
        <w:t>Quota periods</w:t>
      </w:r>
    </w:p>
    <w:p w14:paraId="4D263319"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CFC quota period or a halon quota period has a duration of 12 months unless it is extended by the Minister.</w:t>
      </w:r>
    </w:p>
    <w:p w14:paraId="4D832DA2"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Each CFC quota period (other than the first) commences at the end of the previous CFC quota period, and each halon quota period (other than the first) commences at the end of the previous halon quota period.</w:t>
      </w:r>
    </w:p>
    <w:p w14:paraId="3C7A7ABD"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 </w:t>
      </w:r>
      <w:r w:rsidR="00B35C37" w:rsidRPr="00DD5860">
        <w:rPr>
          <w:rFonts w:ascii="Times New Roman" w:hAnsi="Times New Roman" w:cs="Times New Roman"/>
        </w:rPr>
        <w:t>The first CFC quota period commences on:</w:t>
      </w:r>
    </w:p>
    <w:p w14:paraId="41C38B2A"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Protocol entered into force on 1 January 1989—1 July 1989; or</w:t>
      </w:r>
    </w:p>
    <w:p w14:paraId="05BE9052"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(b) in any other case—a later day fixed by the Minister.</w:t>
      </w:r>
    </w:p>
    <w:p w14:paraId="7AB346E5"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(4) </w:t>
      </w:r>
      <w:r w:rsidR="00B35C37" w:rsidRPr="00DD5860">
        <w:rPr>
          <w:rFonts w:ascii="Times New Roman" w:hAnsi="Times New Roman" w:cs="Times New Roman"/>
        </w:rPr>
        <w:t>The first halon quota period commences on:</w:t>
      </w:r>
    </w:p>
    <w:p w14:paraId="4AB3A65E"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Protocol entered into force on 1 January 1989—1 January 1992; or</w:t>
      </w:r>
    </w:p>
    <w:p w14:paraId="690242A1"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(b) in any other case—a later day fixed by the Minister.</w:t>
      </w:r>
    </w:p>
    <w:p w14:paraId="16C31C91"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(5) </w:t>
      </w:r>
      <w:r w:rsidR="00B35C37" w:rsidRPr="00DD5860">
        <w:rPr>
          <w:rFonts w:ascii="Times New Roman" w:hAnsi="Times New Roman" w:cs="Times New Roman"/>
        </w:rPr>
        <w:t>A day fixed under subsection (3) shall be not earlier than 6 months after the entry into force of the Protocol.</w:t>
      </w:r>
    </w:p>
    <w:p w14:paraId="562BA6BD"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(6) </w:t>
      </w:r>
      <w:r w:rsidR="00B35C37" w:rsidRPr="00DD5860">
        <w:rPr>
          <w:rFonts w:ascii="Times New Roman" w:hAnsi="Times New Roman" w:cs="Times New Roman"/>
        </w:rPr>
        <w:t>A day fixed under subsection (4) shall be not earlier than 3 years after the entry into force of the Protocol.</w:t>
      </w:r>
    </w:p>
    <w:p w14:paraId="63A8861C"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(7) </w:t>
      </w:r>
      <w:r w:rsidR="00B35C37" w:rsidRPr="00DD5860">
        <w:rPr>
          <w:rFonts w:ascii="Times New Roman" w:hAnsi="Times New Roman" w:cs="Times New Roman"/>
        </w:rPr>
        <w:t xml:space="preserve">An extension under subsection (1) or the fixing of a day under subsection (3) or (4) shall be by notice published in the </w:t>
      </w:r>
      <w:r w:rsidRPr="00DD5860">
        <w:rPr>
          <w:rFonts w:ascii="Times New Roman" w:hAnsi="Times New Roman" w:cs="Times New Roman"/>
          <w:i/>
        </w:rPr>
        <w:t>Gazette.</w:t>
      </w:r>
    </w:p>
    <w:p w14:paraId="532DDE20"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(8) </w:t>
      </w:r>
      <w:r w:rsidR="00B35C37" w:rsidRPr="00DD5860">
        <w:rPr>
          <w:rFonts w:ascii="Times New Roman" w:hAnsi="Times New Roman" w:cs="Times New Roman"/>
        </w:rPr>
        <w:t>A notice effecting an extension under subsection (1) is a disallowable instrument within the meaning of section 46</w:t>
      </w:r>
      <w:r w:rsidR="00FB0B89" w:rsidRPr="00FB0B89">
        <w:rPr>
          <w:rFonts w:ascii="Times New Roman" w:hAnsi="Times New Roman" w:cs="Times New Roman"/>
          <w:smallCaps/>
        </w:rPr>
        <w:t>a</w:t>
      </w:r>
      <w:r w:rsidR="00B35C37" w:rsidRPr="00DD5860">
        <w:rPr>
          <w:rFonts w:ascii="Times New Roman" w:hAnsi="Times New Roman" w:cs="Times New Roman"/>
        </w:rPr>
        <w:t xml:space="preserve"> of the </w:t>
      </w:r>
      <w:r w:rsidRPr="00DD5860">
        <w:rPr>
          <w:rFonts w:ascii="Times New Roman" w:hAnsi="Times New Roman" w:cs="Times New Roman"/>
          <w:i/>
        </w:rPr>
        <w:t>Acts Interpretation Act 1901.</w:t>
      </w:r>
    </w:p>
    <w:p w14:paraId="21AF586E" w14:textId="77777777" w:rsidR="00B35C37" w:rsidRPr="003D64CB" w:rsidRDefault="00DD5860" w:rsidP="003D64CB">
      <w:pPr>
        <w:spacing w:before="120" w:after="60" w:line="240" w:lineRule="auto"/>
        <w:jc w:val="both"/>
        <w:rPr>
          <w:rFonts w:ascii="Times New Roman" w:hAnsi="Times New Roman" w:cs="Times New Roman"/>
          <w:b/>
          <w:sz w:val="20"/>
        </w:rPr>
      </w:pPr>
      <w:r w:rsidRPr="003D64CB">
        <w:rPr>
          <w:rFonts w:ascii="Times New Roman" w:hAnsi="Times New Roman" w:cs="Times New Roman"/>
          <w:b/>
          <w:sz w:val="20"/>
        </w:rPr>
        <w:t>Scheduled substances not to include manufactured products</w:t>
      </w:r>
    </w:p>
    <w:p w14:paraId="5EE02F87"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9.</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reference in this Act to a scheduled substance does not include a reference to a manufactured product that:</w:t>
      </w:r>
    </w:p>
    <w:p w14:paraId="598C3764"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(a) contains, and will use in its operation, a scheduled substance; or</w:t>
      </w:r>
    </w:p>
    <w:p w14:paraId="7335E000"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(b) consists in part of a scheduled substance only because the substance was used in the manufacturing process.</w:t>
      </w:r>
    </w:p>
    <w:p w14:paraId="74DF56AF"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 reference in subsection (1) to a manufactured product does not include a reference to a manufactured product that is to be used only for the transportation and storage of a scheduled substance unless the substance can only be used in conjunction with the product.</w:t>
      </w:r>
    </w:p>
    <w:p w14:paraId="370D6CFD" w14:textId="77777777" w:rsidR="00B35C37" w:rsidRPr="003D64CB" w:rsidRDefault="00DD5860" w:rsidP="003D64CB">
      <w:pPr>
        <w:spacing w:before="120" w:after="60" w:line="240" w:lineRule="auto"/>
        <w:jc w:val="both"/>
        <w:rPr>
          <w:rFonts w:ascii="Times New Roman" w:hAnsi="Times New Roman" w:cs="Times New Roman"/>
          <w:b/>
          <w:sz w:val="20"/>
        </w:rPr>
      </w:pPr>
      <w:r w:rsidRPr="00DD5860">
        <w:rPr>
          <w:rFonts w:ascii="Times New Roman" w:hAnsi="Times New Roman" w:cs="Times New Roman"/>
        </w:rPr>
        <w:br w:type="page"/>
      </w:r>
      <w:r w:rsidRPr="003D64CB">
        <w:rPr>
          <w:rFonts w:ascii="Times New Roman" w:hAnsi="Times New Roman" w:cs="Times New Roman"/>
          <w:b/>
          <w:sz w:val="20"/>
        </w:rPr>
        <w:lastRenderedPageBreak/>
        <w:t>Quantity—in relation to scheduled substances</w:t>
      </w:r>
    </w:p>
    <w:p w14:paraId="191AF1AA"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10.</w:t>
      </w:r>
      <w:r w:rsidR="00B35C37" w:rsidRPr="00DD5860">
        <w:rPr>
          <w:rFonts w:ascii="Times New Roman" w:hAnsi="Times New Roman" w:cs="Times New Roman"/>
        </w:rPr>
        <w:t xml:space="preserve"> A reference in this Act to a quantity of a scheduled substance or scheduled substances is a reference to the amount of the substance or substances expressed in terms of the ozone depleting effect of the amount.</w:t>
      </w:r>
    </w:p>
    <w:p w14:paraId="39B5D2BC" w14:textId="77777777" w:rsidR="00B35C37" w:rsidRPr="003D64CB" w:rsidRDefault="00DD5860" w:rsidP="003D64CB">
      <w:pPr>
        <w:spacing w:before="120" w:after="60" w:line="240" w:lineRule="auto"/>
        <w:jc w:val="both"/>
        <w:rPr>
          <w:rFonts w:ascii="Times New Roman" w:hAnsi="Times New Roman" w:cs="Times New Roman"/>
          <w:b/>
          <w:sz w:val="20"/>
        </w:rPr>
      </w:pPr>
      <w:r w:rsidRPr="003D64CB">
        <w:rPr>
          <w:rFonts w:ascii="Times New Roman" w:hAnsi="Times New Roman" w:cs="Times New Roman"/>
          <w:b/>
          <w:sz w:val="20"/>
        </w:rPr>
        <w:t>Ozone depleting effect</w:t>
      </w:r>
    </w:p>
    <w:p w14:paraId="0F62572F"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11.</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For the purposes of this Act, the ozone depleting effect of an amount of a scheduled substance is the number obtained by multiplying the number representing the mass of the amount in kilograms by the factor specified in column 2 of Schedule 1 as the ozone depleting potential of the substance.</w:t>
      </w:r>
    </w:p>
    <w:p w14:paraId="4AB7543B"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The ozone depleting effect of amounts of 2 or more scheduled substances, considered together, is the sum of the numbers representing the ozone depleting effect of the amounts.</w:t>
      </w:r>
    </w:p>
    <w:p w14:paraId="76273113" w14:textId="77777777" w:rsidR="00B35C37" w:rsidRPr="003D64CB" w:rsidRDefault="00DD5860" w:rsidP="003D64CB">
      <w:pPr>
        <w:spacing w:before="120" w:after="60" w:line="240" w:lineRule="auto"/>
        <w:jc w:val="both"/>
        <w:rPr>
          <w:rFonts w:ascii="Times New Roman" w:hAnsi="Times New Roman" w:cs="Times New Roman"/>
          <w:b/>
          <w:sz w:val="20"/>
        </w:rPr>
      </w:pPr>
      <w:r w:rsidRPr="003D64CB">
        <w:rPr>
          <w:rFonts w:ascii="Times New Roman" w:hAnsi="Times New Roman" w:cs="Times New Roman"/>
          <w:b/>
          <w:sz w:val="20"/>
        </w:rPr>
        <w:t>Recycling of scheduled substances</w:t>
      </w:r>
    </w:p>
    <w:p w14:paraId="58929758"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12.</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In this Act a reference to the manufacture of scheduled substances does not include a reference to a process by which a quantity of scheduled substances is produced by the recycling of substances containing scheduled substances of that quantity.</w:t>
      </w:r>
    </w:p>
    <w:p w14:paraId="0AC4E51C" w14:textId="77777777" w:rsidR="00B35C37"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For the purposes of this Act, where a process for the manufacture of a quantity of scheduled substances involves, in part, the recycling of substances containing scheduled substances of a lesser quantity, the quantity of scheduled substances manufactured in the process shall be taken to be reduced by the quantity of scheduled substances in the substances recycled in the process.</w:t>
      </w:r>
    </w:p>
    <w:p w14:paraId="2EB4C9EA" w14:textId="77777777" w:rsidR="00B76DF2" w:rsidRPr="00DD5860" w:rsidRDefault="00B76DF2" w:rsidP="003D64CB">
      <w:pPr>
        <w:spacing w:after="0" w:line="240" w:lineRule="auto"/>
        <w:ind w:firstLine="432"/>
        <w:jc w:val="both"/>
        <w:rPr>
          <w:rFonts w:ascii="Times New Roman" w:hAnsi="Times New Roman" w:cs="Times New Roman"/>
        </w:rPr>
      </w:pPr>
    </w:p>
    <w:p w14:paraId="3E962A5B" w14:textId="68B2E162" w:rsidR="00B35C37" w:rsidRPr="003D64CB" w:rsidRDefault="00DD5860" w:rsidP="003D64CB">
      <w:pPr>
        <w:spacing w:before="120" w:after="0" w:line="240" w:lineRule="auto"/>
        <w:jc w:val="center"/>
        <w:rPr>
          <w:rFonts w:ascii="Times New Roman" w:hAnsi="Times New Roman" w:cs="Times New Roman"/>
          <w:b/>
          <w:sz w:val="24"/>
        </w:rPr>
      </w:pPr>
      <w:r w:rsidRPr="003D64CB">
        <w:rPr>
          <w:rFonts w:ascii="Times New Roman" w:hAnsi="Times New Roman" w:cs="Times New Roman"/>
          <w:b/>
          <w:sz w:val="24"/>
        </w:rPr>
        <w:t>PART III—</w:t>
      </w:r>
      <w:proofErr w:type="spellStart"/>
      <w:r w:rsidRPr="003D64CB">
        <w:rPr>
          <w:rFonts w:ascii="Times New Roman" w:hAnsi="Times New Roman" w:cs="Times New Roman"/>
          <w:b/>
          <w:sz w:val="24"/>
        </w:rPr>
        <w:t>LICENCES</w:t>
      </w:r>
      <w:proofErr w:type="spellEnd"/>
    </w:p>
    <w:p w14:paraId="21E3ADF7" w14:textId="77777777" w:rsidR="00B35C37" w:rsidRPr="003D64CB" w:rsidRDefault="00DD5860" w:rsidP="003D64CB">
      <w:pPr>
        <w:spacing w:before="120" w:after="60" w:line="240" w:lineRule="auto"/>
        <w:jc w:val="both"/>
        <w:rPr>
          <w:rFonts w:ascii="Times New Roman" w:hAnsi="Times New Roman" w:cs="Times New Roman"/>
          <w:b/>
          <w:sz w:val="20"/>
        </w:rPr>
      </w:pPr>
      <w:r w:rsidRPr="003D64CB">
        <w:rPr>
          <w:rFonts w:ascii="Times New Roman" w:hAnsi="Times New Roman" w:cs="Times New Roman"/>
          <w:b/>
          <w:sz w:val="20"/>
        </w:rPr>
        <w:t>Unlicensed manufacture, import or export</w:t>
      </w:r>
    </w:p>
    <w:p w14:paraId="3695AC74"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13. (1) </w:t>
      </w:r>
      <w:r w:rsidR="00B35C37" w:rsidRPr="00DD5860">
        <w:rPr>
          <w:rFonts w:ascii="Times New Roman" w:hAnsi="Times New Roman" w:cs="Times New Roman"/>
        </w:rPr>
        <w:t>After the beginning of the first CFC quota period, a person shall not:</w:t>
      </w:r>
    </w:p>
    <w:p w14:paraId="2705C22C"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(a) manufacture a CFC;</w:t>
      </w:r>
    </w:p>
    <w:p w14:paraId="22F6D845"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(b) import a CFC; or</w:t>
      </w:r>
    </w:p>
    <w:p w14:paraId="72D39113"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(c) export a CFC;</w:t>
      </w:r>
    </w:p>
    <w:p w14:paraId="39718714"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unless the person holds a licence under section 16.</w:t>
      </w:r>
    </w:p>
    <w:p w14:paraId="5357E9CC" w14:textId="77777777" w:rsidR="00B35C37" w:rsidRPr="00DD5860" w:rsidRDefault="00B35C37" w:rsidP="003D64CB">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6EB127A6"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person—$50,000; or</w:t>
      </w:r>
    </w:p>
    <w:p w14:paraId="1D4B04C4"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corporate—$250,000.</w:t>
      </w:r>
    </w:p>
    <w:p w14:paraId="6202979C" w14:textId="77777777" w:rsidR="00B35C37" w:rsidRPr="00DD5860" w:rsidRDefault="00DD5860" w:rsidP="003D64CB">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After the beginning of the first halon quota period, a person shall not:</w:t>
      </w:r>
    </w:p>
    <w:p w14:paraId="187F35A8"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(a) manufacture a halon;</w:t>
      </w:r>
    </w:p>
    <w:p w14:paraId="633A3CC7"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(b) import a halon; or</w:t>
      </w:r>
    </w:p>
    <w:p w14:paraId="4C3A9AD3" w14:textId="77777777" w:rsidR="00B35C37" w:rsidRPr="00DD5860" w:rsidRDefault="00B35C37" w:rsidP="003D64CB">
      <w:pPr>
        <w:spacing w:after="0" w:line="240" w:lineRule="auto"/>
        <w:ind w:left="864" w:hanging="432"/>
        <w:jc w:val="both"/>
        <w:rPr>
          <w:rFonts w:ascii="Times New Roman" w:hAnsi="Times New Roman" w:cs="Times New Roman"/>
        </w:rPr>
      </w:pPr>
      <w:r w:rsidRPr="00DD5860">
        <w:rPr>
          <w:rFonts w:ascii="Times New Roman" w:hAnsi="Times New Roman" w:cs="Times New Roman"/>
        </w:rPr>
        <w:t>(c) export a halon;</w:t>
      </w:r>
    </w:p>
    <w:p w14:paraId="7F526624"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unless the person holds a licence under section 16.</w:t>
      </w:r>
    </w:p>
    <w:p w14:paraId="17257CF3"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Penalty:</w:t>
      </w:r>
    </w:p>
    <w:p w14:paraId="14373226" w14:textId="77777777" w:rsidR="00B35C37" w:rsidRPr="00DD5860" w:rsidRDefault="00B35C37" w:rsidP="00D92C2D">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person—$50,000; or</w:t>
      </w:r>
    </w:p>
    <w:p w14:paraId="248B944D" w14:textId="77777777" w:rsidR="00B35C37" w:rsidRPr="00DD5860" w:rsidRDefault="00B35C37" w:rsidP="00D92C2D">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corporate—$250,000.</w:t>
      </w:r>
    </w:p>
    <w:p w14:paraId="19C5262A" w14:textId="77777777" w:rsidR="00B35C37" w:rsidRPr="00D92C2D" w:rsidRDefault="00DD5860" w:rsidP="00D92C2D">
      <w:pPr>
        <w:spacing w:before="120" w:after="60" w:line="240" w:lineRule="auto"/>
        <w:jc w:val="both"/>
        <w:rPr>
          <w:rFonts w:ascii="Times New Roman" w:hAnsi="Times New Roman" w:cs="Times New Roman"/>
          <w:b/>
          <w:sz w:val="20"/>
        </w:rPr>
      </w:pPr>
      <w:r w:rsidRPr="00D92C2D">
        <w:rPr>
          <w:rFonts w:ascii="Times New Roman" w:hAnsi="Times New Roman" w:cs="Times New Roman"/>
          <w:b/>
          <w:sz w:val="20"/>
        </w:rPr>
        <w:t>Application for licence</w:t>
      </w:r>
    </w:p>
    <w:p w14:paraId="3B55EB15"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14.</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An application for a licence shall:</w:t>
      </w:r>
    </w:p>
    <w:p w14:paraId="6A284597" w14:textId="77777777" w:rsidR="00B35C37" w:rsidRPr="00DD5860" w:rsidRDefault="00B35C37" w:rsidP="00D92C2D">
      <w:pPr>
        <w:spacing w:after="0" w:line="240" w:lineRule="auto"/>
        <w:ind w:left="864" w:hanging="432"/>
        <w:jc w:val="both"/>
        <w:rPr>
          <w:rFonts w:ascii="Times New Roman" w:hAnsi="Times New Roman" w:cs="Times New Roman"/>
        </w:rPr>
      </w:pPr>
      <w:r w:rsidRPr="00DD5860">
        <w:rPr>
          <w:rFonts w:ascii="Times New Roman" w:hAnsi="Times New Roman" w:cs="Times New Roman"/>
        </w:rPr>
        <w:t>(a) be in the prescribed form; and</w:t>
      </w:r>
    </w:p>
    <w:p w14:paraId="26029E34" w14:textId="77777777" w:rsidR="00B35C37" w:rsidRPr="00DD5860" w:rsidRDefault="00B35C37" w:rsidP="00D92C2D">
      <w:pPr>
        <w:spacing w:after="0" w:line="240" w:lineRule="auto"/>
        <w:ind w:left="864" w:hanging="432"/>
        <w:jc w:val="both"/>
        <w:rPr>
          <w:rFonts w:ascii="Times New Roman" w:hAnsi="Times New Roman" w:cs="Times New Roman"/>
        </w:rPr>
      </w:pPr>
      <w:r w:rsidRPr="00DD5860">
        <w:rPr>
          <w:rFonts w:ascii="Times New Roman" w:hAnsi="Times New Roman" w:cs="Times New Roman"/>
        </w:rPr>
        <w:t>(b) be given to the Minister.</w:t>
      </w:r>
    </w:p>
    <w:p w14:paraId="4D7BFD64"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The prescribed form of application may provide for verification of statements in an application by statutory declaration.</w:t>
      </w:r>
    </w:p>
    <w:p w14:paraId="28B4D0A1" w14:textId="77777777" w:rsidR="00B35C37" w:rsidRPr="00D92C2D" w:rsidRDefault="00DD5860" w:rsidP="00D92C2D">
      <w:pPr>
        <w:spacing w:before="120" w:after="60" w:line="240" w:lineRule="auto"/>
        <w:jc w:val="both"/>
        <w:rPr>
          <w:rFonts w:ascii="Times New Roman" w:hAnsi="Times New Roman" w:cs="Times New Roman"/>
          <w:b/>
          <w:sz w:val="20"/>
        </w:rPr>
      </w:pPr>
      <w:r w:rsidRPr="00D92C2D">
        <w:rPr>
          <w:rFonts w:ascii="Times New Roman" w:hAnsi="Times New Roman" w:cs="Times New Roman"/>
          <w:b/>
          <w:sz w:val="20"/>
        </w:rPr>
        <w:t>Request for further information</w:t>
      </w:r>
    </w:p>
    <w:p w14:paraId="3BB46829"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15.</w:t>
      </w:r>
      <w:r w:rsidR="00B35C37" w:rsidRPr="00DD5860">
        <w:rPr>
          <w:rFonts w:ascii="Times New Roman" w:hAnsi="Times New Roman" w:cs="Times New Roman"/>
        </w:rPr>
        <w:t xml:space="preserve"> The Minister may, within 60 days after an application for a licence is made, give an applicant for a licence written notice requiring the applicant to give the Minister such further information relating to the application as is specified in the notice.</w:t>
      </w:r>
    </w:p>
    <w:p w14:paraId="130CC52A" w14:textId="77777777" w:rsidR="00B35C37" w:rsidRPr="00D92C2D" w:rsidRDefault="00DD5860" w:rsidP="00D92C2D">
      <w:pPr>
        <w:spacing w:before="120" w:after="60" w:line="240" w:lineRule="auto"/>
        <w:jc w:val="both"/>
        <w:rPr>
          <w:rFonts w:ascii="Times New Roman" w:hAnsi="Times New Roman" w:cs="Times New Roman"/>
          <w:b/>
          <w:sz w:val="20"/>
        </w:rPr>
      </w:pPr>
      <w:r w:rsidRPr="00D92C2D">
        <w:rPr>
          <w:rFonts w:ascii="Times New Roman" w:hAnsi="Times New Roman" w:cs="Times New Roman"/>
          <w:b/>
          <w:sz w:val="20"/>
        </w:rPr>
        <w:t>Grant of licence</w:t>
      </w:r>
    </w:p>
    <w:p w14:paraId="6BF48EAF"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16.</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Subject to subsections (3) and (4), the Minister may grant a licence to a person who has applied under section 14.</w:t>
      </w:r>
    </w:p>
    <w:p w14:paraId="2012B2C8"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 licence shall be granted in the prescribed form.</w:t>
      </w:r>
    </w:p>
    <w:p w14:paraId="08616905"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 </w:t>
      </w:r>
      <w:r w:rsidR="00B35C37" w:rsidRPr="00DD5860">
        <w:rPr>
          <w:rFonts w:ascii="Times New Roman" w:hAnsi="Times New Roman" w:cs="Times New Roman"/>
        </w:rPr>
        <w:t>Subject to subsection (4), the Minister shall grant a licence to a person who:</w:t>
      </w:r>
    </w:p>
    <w:p w14:paraId="1C068770" w14:textId="77777777" w:rsidR="00B35C37" w:rsidRPr="00DD5860" w:rsidRDefault="00B35C37" w:rsidP="00D92C2D">
      <w:pPr>
        <w:spacing w:after="0" w:line="240" w:lineRule="auto"/>
        <w:ind w:left="864" w:hanging="432"/>
        <w:jc w:val="both"/>
        <w:rPr>
          <w:rFonts w:ascii="Times New Roman" w:hAnsi="Times New Roman" w:cs="Times New Roman"/>
        </w:rPr>
      </w:pPr>
      <w:r w:rsidRPr="00DD5860">
        <w:rPr>
          <w:rFonts w:ascii="Times New Roman" w:hAnsi="Times New Roman" w:cs="Times New Roman"/>
        </w:rPr>
        <w:t>(a) immediately before the commencement of this Act was conducting an enterprise in the course of which scheduled substances were being manufactured, imported or exported; and</w:t>
      </w:r>
    </w:p>
    <w:p w14:paraId="41868404" w14:textId="77777777" w:rsidR="00B35C37" w:rsidRPr="00DD5860" w:rsidRDefault="00B35C37" w:rsidP="00D92C2D">
      <w:pPr>
        <w:spacing w:after="0" w:line="240" w:lineRule="auto"/>
        <w:ind w:left="864" w:hanging="432"/>
        <w:jc w:val="both"/>
        <w:rPr>
          <w:rFonts w:ascii="Times New Roman" w:hAnsi="Times New Roman" w:cs="Times New Roman"/>
        </w:rPr>
      </w:pPr>
      <w:r w:rsidRPr="00DD5860">
        <w:rPr>
          <w:rFonts w:ascii="Times New Roman" w:hAnsi="Times New Roman" w:cs="Times New Roman"/>
        </w:rPr>
        <w:t>(b) applies for a licence within 3 months after the date of commencement of this Act.</w:t>
      </w:r>
    </w:p>
    <w:p w14:paraId="60836D5C"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The Minister shall not grant a licence to a person unless the Minister is satisfied that the person is a fit and proper person to be granted a licence.</w:t>
      </w:r>
    </w:p>
    <w:p w14:paraId="2D074F72" w14:textId="77777777" w:rsidR="00B35C37" w:rsidRPr="00DD5860" w:rsidRDefault="00DD5860" w:rsidP="00D92C2D">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Without limiting, by implication, the generality of the matters which the Minister may take into account in determining whether a person is a fit and proper person for the purposes of subsection (4), the Minister shall have regard to:</w:t>
      </w:r>
    </w:p>
    <w:p w14:paraId="0C7F86E8" w14:textId="77777777" w:rsidR="00B35C37" w:rsidRPr="00DD5860" w:rsidRDefault="00B35C37" w:rsidP="00D92C2D">
      <w:pPr>
        <w:spacing w:after="0" w:line="240" w:lineRule="auto"/>
        <w:ind w:left="864" w:hanging="432"/>
        <w:jc w:val="both"/>
        <w:rPr>
          <w:rFonts w:ascii="Times New Roman" w:hAnsi="Times New Roman" w:cs="Times New Roman"/>
        </w:rPr>
      </w:pPr>
      <w:r w:rsidRPr="00DD5860">
        <w:rPr>
          <w:rFonts w:ascii="Times New Roman" w:hAnsi="Times New Roman" w:cs="Times New Roman"/>
        </w:rPr>
        <w:t>(a) any conviction of the person for an offence against this Act or the regulations committed within the 10 years immediately preceding the making of the application;</w:t>
      </w:r>
    </w:p>
    <w:p w14:paraId="1367387E" w14:textId="77777777" w:rsidR="00B35C37" w:rsidRPr="00DD5860" w:rsidRDefault="00B35C37" w:rsidP="00AC2497">
      <w:pPr>
        <w:spacing w:after="0" w:line="240" w:lineRule="auto"/>
        <w:ind w:left="864" w:hanging="432"/>
        <w:jc w:val="both"/>
        <w:rPr>
          <w:rFonts w:ascii="Times New Roman" w:hAnsi="Times New Roman" w:cs="Times New Roman"/>
        </w:rPr>
      </w:pPr>
      <w:r w:rsidRPr="00DD5860">
        <w:rPr>
          <w:rFonts w:ascii="Times New Roman" w:hAnsi="Times New Roman" w:cs="Times New Roman"/>
        </w:rPr>
        <w:t>(b) any conviction of the person for an offence against a law of the Commonwealth, of a State or of a Territory that is punishable by imprisonment for a period of 6 months or longer, being an offence committed within the 10 years immediately preceding the making of the application;</w:t>
      </w:r>
    </w:p>
    <w:p w14:paraId="79EEF4D0" w14:textId="77777777" w:rsidR="00B35C37" w:rsidRPr="00DD5860" w:rsidRDefault="00DD5860" w:rsidP="00982CAB">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(c) whether the person is bankrupt, has applied to take the benefit of any law for the relief of bankrupt or insolvent debtors, has compounded with creditors or has made an assignment of remuneration for their benefit;</w:t>
      </w:r>
    </w:p>
    <w:p w14:paraId="5F32D4DC" w14:textId="77777777" w:rsidR="00B35C37" w:rsidRPr="00DD5860" w:rsidRDefault="00B35C37" w:rsidP="00982CAB">
      <w:pPr>
        <w:spacing w:after="0" w:line="240" w:lineRule="auto"/>
        <w:ind w:left="864" w:hanging="432"/>
        <w:jc w:val="both"/>
        <w:rPr>
          <w:rFonts w:ascii="Times New Roman" w:hAnsi="Times New Roman" w:cs="Times New Roman"/>
        </w:rPr>
      </w:pPr>
      <w:r w:rsidRPr="00DD5860">
        <w:rPr>
          <w:rFonts w:ascii="Times New Roman" w:hAnsi="Times New Roman" w:cs="Times New Roman"/>
        </w:rPr>
        <w:t>(d) any statement by the person in the application that was false or misleading in a material particular; and</w:t>
      </w:r>
    </w:p>
    <w:p w14:paraId="3C1CDB28" w14:textId="77777777" w:rsidR="00B35C37" w:rsidRPr="00DD5860" w:rsidRDefault="00B35C37" w:rsidP="00982CAB">
      <w:pPr>
        <w:spacing w:after="0" w:line="240" w:lineRule="auto"/>
        <w:ind w:left="864" w:hanging="432"/>
        <w:jc w:val="both"/>
        <w:rPr>
          <w:rFonts w:ascii="Times New Roman" w:hAnsi="Times New Roman" w:cs="Times New Roman"/>
        </w:rPr>
      </w:pPr>
      <w:r w:rsidRPr="00DD5860">
        <w:rPr>
          <w:rFonts w:ascii="Times New Roman" w:hAnsi="Times New Roman" w:cs="Times New Roman"/>
        </w:rPr>
        <w:t>(e) where any statement by the person in the application was false or misleading in a material particular—whether the person knew that the statement was false or misleading.</w:t>
      </w:r>
    </w:p>
    <w:p w14:paraId="3A106233"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A reference in subsection (5) to a conviction for an offence includes a reference to the making of an order under section 19</w:t>
      </w:r>
      <w:r w:rsidR="00FB0B89" w:rsidRPr="00FB0B89">
        <w:rPr>
          <w:rFonts w:ascii="Times New Roman" w:hAnsi="Times New Roman" w:cs="Times New Roman"/>
          <w:smallCaps/>
        </w:rPr>
        <w:t>b</w:t>
      </w:r>
      <w:r w:rsidR="00B35C37" w:rsidRPr="00DD5860">
        <w:rPr>
          <w:rFonts w:ascii="Times New Roman" w:hAnsi="Times New Roman" w:cs="Times New Roman"/>
        </w:rPr>
        <w:t xml:space="preserve"> of the </w:t>
      </w:r>
      <w:r w:rsidRPr="00DD5860">
        <w:rPr>
          <w:rFonts w:ascii="Times New Roman" w:hAnsi="Times New Roman" w:cs="Times New Roman"/>
          <w:i/>
        </w:rPr>
        <w:t xml:space="preserve">Crimes Act 1914 </w:t>
      </w:r>
      <w:r w:rsidR="00B35C37" w:rsidRPr="00DD5860">
        <w:rPr>
          <w:rFonts w:ascii="Times New Roman" w:hAnsi="Times New Roman" w:cs="Times New Roman"/>
        </w:rPr>
        <w:t>in relation to the offence.</w:t>
      </w:r>
    </w:p>
    <w:p w14:paraId="2194221C"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An application is refused by giving the applicant written notice of the refusal and of the reasons for the refusal.</w:t>
      </w:r>
    </w:p>
    <w:p w14:paraId="4AED4F02" w14:textId="77777777" w:rsidR="00B35C37" w:rsidRPr="008D7509" w:rsidRDefault="00DD5860" w:rsidP="008D7509">
      <w:pPr>
        <w:spacing w:before="120" w:after="60" w:line="240" w:lineRule="auto"/>
        <w:jc w:val="both"/>
        <w:rPr>
          <w:rFonts w:ascii="Times New Roman" w:hAnsi="Times New Roman" w:cs="Times New Roman"/>
          <w:b/>
          <w:sz w:val="20"/>
        </w:rPr>
      </w:pPr>
      <w:r w:rsidRPr="008D7509">
        <w:rPr>
          <w:rFonts w:ascii="Times New Roman" w:hAnsi="Times New Roman" w:cs="Times New Roman"/>
          <w:b/>
          <w:sz w:val="20"/>
        </w:rPr>
        <w:t>Deemed refusal of licence</w:t>
      </w:r>
    </w:p>
    <w:p w14:paraId="0CFCDA78"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17.</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If, at the end of 60 days after an application for a licence is made, the Minister has neither granted a licence nor made a request under section 15, the Minister shall be regarded, for the purposes of section 66, as having refused the application on the last of the 60 days.</w:t>
      </w:r>
    </w:p>
    <w:p w14:paraId="5B55DFCB"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If:</w:t>
      </w:r>
    </w:p>
    <w:p w14:paraId="0877636A" w14:textId="77777777" w:rsidR="00B35C37" w:rsidRPr="00DD5860" w:rsidRDefault="00B35C37" w:rsidP="008D7509">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Minister makes a request under section 15; and</w:t>
      </w:r>
    </w:p>
    <w:p w14:paraId="672D85DD" w14:textId="77777777" w:rsidR="00B35C37" w:rsidRPr="00DD5860" w:rsidRDefault="00B35C37" w:rsidP="008D7509">
      <w:pPr>
        <w:spacing w:after="0" w:line="240" w:lineRule="auto"/>
        <w:ind w:left="864" w:hanging="432"/>
        <w:jc w:val="both"/>
        <w:rPr>
          <w:rFonts w:ascii="Times New Roman" w:hAnsi="Times New Roman" w:cs="Times New Roman"/>
        </w:rPr>
      </w:pPr>
      <w:r w:rsidRPr="00DD5860">
        <w:rPr>
          <w:rFonts w:ascii="Times New Roman" w:hAnsi="Times New Roman" w:cs="Times New Roman"/>
        </w:rPr>
        <w:t>(b) at the end of 60 days after the request was made, the Minister has not granted a licence to the applicant;</w:t>
      </w:r>
    </w:p>
    <w:p w14:paraId="58755D81"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Minister shall be taken, for the purposes of section 66, to have refused the application on the last of the 60 days.</w:t>
      </w:r>
    </w:p>
    <w:p w14:paraId="2990FF1F" w14:textId="77777777" w:rsidR="00B35C37" w:rsidRPr="008D7509" w:rsidRDefault="00DD5860" w:rsidP="008D7509">
      <w:pPr>
        <w:spacing w:before="120" w:after="60" w:line="240" w:lineRule="auto"/>
        <w:jc w:val="both"/>
        <w:rPr>
          <w:rFonts w:ascii="Times New Roman" w:hAnsi="Times New Roman" w:cs="Times New Roman"/>
          <w:b/>
          <w:sz w:val="20"/>
        </w:rPr>
      </w:pPr>
      <w:r w:rsidRPr="008D7509">
        <w:rPr>
          <w:rFonts w:ascii="Times New Roman" w:hAnsi="Times New Roman" w:cs="Times New Roman"/>
          <w:b/>
          <w:sz w:val="20"/>
        </w:rPr>
        <w:t>Duration of licence</w:t>
      </w:r>
    </w:p>
    <w:p w14:paraId="3A981943"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18.</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licence remains in force for a period of 10 years.</w:t>
      </w:r>
    </w:p>
    <w:p w14:paraId="780DE060"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 licence granted before the beginning of the first CFC quota period comes into force at the beginning of that quota period.</w:t>
      </w:r>
    </w:p>
    <w:p w14:paraId="4765B631" w14:textId="77777777" w:rsidR="00B35C37" w:rsidRPr="008D7509" w:rsidRDefault="00DD5860" w:rsidP="008D7509">
      <w:pPr>
        <w:spacing w:before="120" w:after="60" w:line="240" w:lineRule="auto"/>
        <w:jc w:val="both"/>
        <w:rPr>
          <w:rFonts w:ascii="Times New Roman" w:hAnsi="Times New Roman" w:cs="Times New Roman"/>
          <w:b/>
          <w:sz w:val="20"/>
        </w:rPr>
      </w:pPr>
      <w:r w:rsidRPr="008D7509">
        <w:rPr>
          <w:rFonts w:ascii="Times New Roman" w:hAnsi="Times New Roman" w:cs="Times New Roman"/>
          <w:b/>
          <w:sz w:val="20"/>
        </w:rPr>
        <w:t>Renewal of licence</w:t>
      </w:r>
    </w:p>
    <w:p w14:paraId="240B3E42"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19.</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licensee may, at any time within the 6 months prior to the expiry of a licence, apply for renewal of the licence.</w:t>
      </w:r>
    </w:p>
    <w:p w14:paraId="5E603641"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application shall:</w:t>
      </w:r>
    </w:p>
    <w:p w14:paraId="2C0E3202" w14:textId="77777777" w:rsidR="00B35C37" w:rsidRPr="00DD5860" w:rsidRDefault="00B35C37" w:rsidP="008D7509">
      <w:pPr>
        <w:spacing w:after="0" w:line="240" w:lineRule="auto"/>
        <w:ind w:left="864" w:hanging="432"/>
        <w:jc w:val="both"/>
        <w:rPr>
          <w:rFonts w:ascii="Times New Roman" w:hAnsi="Times New Roman" w:cs="Times New Roman"/>
        </w:rPr>
      </w:pPr>
      <w:r w:rsidRPr="00DD5860">
        <w:rPr>
          <w:rFonts w:ascii="Times New Roman" w:hAnsi="Times New Roman" w:cs="Times New Roman"/>
        </w:rPr>
        <w:t>(a) be in a form approved by the Minister; and</w:t>
      </w:r>
    </w:p>
    <w:p w14:paraId="37A13AC3" w14:textId="77777777" w:rsidR="00B35C37" w:rsidRPr="00DD5860" w:rsidRDefault="00B35C37" w:rsidP="008D7509">
      <w:pPr>
        <w:spacing w:after="0" w:line="240" w:lineRule="auto"/>
        <w:ind w:left="864" w:hanging="432"/>
        <w:jc w:val="both"/>
        <w:rPr>
          <w:rFonts w:ascii="Times New Roman" w:hAnsi="Times New Roman" w:cs="Times New Roman"/>
        </w:rPr>
      </w:pPr>
      <w:r w:rsidRPr="00DD5860">
        <w:rPr>
          <w:rFonts w:ascii="Times New Roman" w:hAnsi="Times New Roman" w:cs="Times New Roman"/>
        </w:rPr>
        <w:t>(b) be given to the Minister.</w:t>
      </w:r>
    </w:p>
    <w:p w14:paraId="3F5821FB"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The approved form of application may provide for verification of statements in an application by statutory declaration.</w:t>
      </w:r>
    </w:p>
    <w:p w14:paraId="331C7D8A" w14:textId="77777777" w:rsidR="00B35C37" w:rsidRPr="00DD5860" w:rsidRDefault="00DD5860" w:rsidP="008D7509">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The Minister may, within 60 days after an application has been made, give the applicant for renewal written notice requiring the applicant</w:t>
      </w:r>
    </w:p>
    <w:p w14:paraId="6708EB6D"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to give the Minister such further information relating to the application as is specified in the notice.</w:t>
      </w:r>
    </w:p>
    <w:p w14:paraId="5C3C9BB3" w14:textId="77777777" w:rsidR="00B35C37" w:rsidRPr="00DD5860" w:rsidRDefault="00DD5860" w:rsidP="00C01C55">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(5) </w:t>
      </w:r>
      <w:r w:rsidR="00B35C37" w:rsidRPr="00DD5860">
        <w:rPr>
          <w:rFonts w:ascii="Times New Roman" w:hAnsi="Times New Roman" w:cs="Times New Roman"/>
        </w:rPr>
        <w:t>The Minister shall not renew the licence unless the Minister is satisfied that the applicant is a fit and proper person to be a licensee.</w:t>
      </w:r>
    </w:p>
    <w:p w14:paraId="1C2DF979" w14:textId="77777777" w:rsidR="00B35C37" w:rsidRPr="00DD5860" w:rsidRDefault="00DD5860" w:rsidP="00C01C55">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Without limiting, by implication, the generality of the matters which the Minister may take into account in determining whether a person is a fit and proper person for the purposes of subsection (5), the Minister shall have regard to the matters set out in subsection 16 (5) (as affected by subsection 16 (6)) as if the application for renewal were an application for a licence.</w:t>
      </w:r>
    </w:p>
    <w:p w14:paraId="2AC84976" w14:textId="77777777" w:rsidR="00B35C37" w:rsidRPr="00DD5860" w:rsidRDefault="00DD5860" w:rsidP="00C01C55">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An application for renewal of a licence is refused by giving the applicant written notice of the refusal and of the reasons for the refusal.</w:t>
      </w:r>
    </w:p>
    <w:p w14:paraId="60B6F7AD" w14:textId="77777777" w:rsidR="00B35C37" w:rsidRPr="00DD5860" w:rsidRDefault="00DD5860" w:rsidP="00C01C55">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If, at the end of 60 days after an application for a licence is made, the Minister has neither granted a licence nor made a request under subsection (4), the Minister shall be regarded, for the purposes of section 66, as having refused the application on the last of the 60 days.</w:t>
      </w:r>
    </w:p>
    <w:p w14:paraId="66489072" w14:textId="77777777" w:rsidR="00B35C37" w:rsidRPr="00DD5860" w:rsidRDefault="00DD5860" w:rsidP="00C01C55">
      <w:pPr>
        <w:spacing w:after="0" w:line="240" w:lineRule="auto"/>
        <w:ind w:firstLine="432"/>
        <w:jc w:val="both"/>
        <w:rPr>
          <w:rFonts w:ascii="Times New Roman" w:hAnsi="Times New Roman" w:cs="Times New Roman"/>
        </w:rPr>
      </w:pPr>
      <w:r w:rsidRPr="00DD5860">
        <w:rPr>
          <w:rFonts w:ascii="Times New Roman" w:hAnsi="Times New Roman" w:cs="Times New Roman"/>
          <w:b/>
        </w:rPr>
        <w:t>(9)</w:t>
      </w:r>
      <w:r w:rsidR="00B35C37" w:rsidRPr="00DD5860">
        <w:rPr>
          <w:rFonts w:ascii="Times New Roman" w:hAnsi="Times New Roman" w:cs="Times New Roman"/>
        </w:rPr>
        <w:t xml:space="preserve"> If:</w:t>
      </w:r>
    </w:p>
    <w:p w14:paraId="08DA5523" w14:textId="77777777" w:rsidR="00B35C37" w:rsidRPr="00DD5860" w:rsidRDefault="00B35C37" w:rsidP="00C01C55">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Minister makes a request under subsection (4); and</w:t>
      </w:r>
    </w:p>
    <w:p w14:paraId="3B00CC86" w14:textId="77777777" w:rsidR="00B35C37" w:rsidRPr="00DD5860" w:rsidRDefault="00B35C37" w:rsidP="00C01C55">
      <w:pPr>
        <w:spacing w:after="0" w:line="240" w:lineRule="auto"/>
        <w:ind w:left="864" w:hanging="432"/>
        <w:jc w:val="both"/>
        <w:rPr>
          <w:rFonts w:ascii="Times New Roman" w:hAnsi="Times New Roman" w:cs="Times New Roman"/>
        </w:rPr>
      </w:pPr>
      <w:r w:rsidRPr="00DD5860">
        <w:rPr>
          <w:rFonts w:ascii="Times New Roman" w:hAnsi="Times New Roman" w:cs="Times New Roman"/>
        </w:rPr>
        <w:t>(b) at the end of 60 days after the request was made, the Minister has not granted a licence to the applicant;</w:t>
      </w:r>
    </w:p>
    <w:p w14:paraId="28B2FBFC"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Minister shall be taken, for the purposes of section 66, to have refused the application on the last of the 60 days.</w:t>
      </w:r>
    </w:p>
    <w:p w14:paraId="7579BB13" w14:textId="77777777" w:rsidR="00B35C37" w:rsidRPr="00C01C55" w:rsidRDefault="00DD5860" w:rsidP="00C01C55">
      <w:pPr>
        <w:spacing w:before="120" w:after="60" w:line="240" w:lineRule="auto"/>
        <w:jc w:val="both"/>
        <w:rPr>
          <w:rFonts w:ascii="Times New Roman" w:hAnsi="Times New Roman" w:cs="Times New Roman"/>
          <w:b/>
          <w:sz w:val="20"/>
        </w:rPr>
      </w:pPr>
      <w:r w:rsidRPr="00C01C55">
        <w:rPr>
          <w:rFonts w:ascii="Times New Roman" w:hAnsi="Times New Roman" w:cs="Times New Roman"/>
          <w:b/>
          <w:sz w:val="20"/>
        </w:rPr>
        <w:t>Cancellation of licence</w:t>
      </w:r>
    </w:p>
    <w:p w14:paraId="5A0AC182" w14:textId="77777777" w:rsidR="00B35C37" w:rsidRPr="00DD5860" w:rsidRDefault="00DD5860" w:rsidP="00C01C55">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20. (1) </w:t>
      </w:r>
      <w:r w:rsidR="00B35C37" w:rsidRPr="00DD5860">
        <w:rPr>
          <w:rFonts w:ascii="Times New Roman" w:hAnsi="Times New Roman" w:cs="Times New Roman"/>
        </w:rPr>
        <w:t>The Minister may cancel a licence if the Minister is satisfied that the licensee is no longer a fit and proper person to hold a licence.</w:t>
      </w:r>
    </w:p>
    <w:p w14:paraId="69AE90EF" w14:textId="77777777" w:rsidR="00B35C37" w:rsidRPr="00DD5860" w:rsidRDefault="00DD5860" w:rsidP="00C01C55">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Without limiting, by implication, the generality of the matters which the Minister may take into account in determining whether a person is a fit and proper person for the purposes of subsection (1), the Minister shall have regard to:</w:t>
      </w:r>
    </w:p>
    <w:p w14:paraId="68FB1290" w14:textId="77777777" w:rsidR="00B35C37" w:rsidRPr="00DD5860" w:rsidRDefault="00B35C37" w:rsidP="00C01C55">
      <w:pPr>
        <w:spacing w:after="0" w:line="240" w:lineRule="auto"/>
        <w:ind w:left="864" w:hanging="432"/>
        <w:jc w:val="both"/>
        <w:rPr>
          <w:rFonts w:ascii="Times New Roman" w:hAnsi="Times New Roman" w:cs="Times New Roman"/>
        </w:rPr>
      </w:pPr>
      <w:r w:rsidRPr="00DD5860">
        <w:rPr>
          <w:rFonts w:ascii="Times New Roman" w:hAnsi="Times New Roman" w:cs="Times New Roman"/>
        </w:rPr>
        <w:t>(a) any conviction of the person for an offence against this Act or the regulations committed within the immediately preceding 10 years;</w:t>
      </w:r>
    </w:p>
    <w:p w14:paraId="0304142E" w14:textId="77777777" w:rsidR="00B35C37" w:rsidRPr="00DD5860" w:rsidRDefault="00B35C37" w:rsidP="00C01C55">
      <w:pPr>
        <w:spacing w:after="0" w:line="240" w:lineRule="auto"/>
        <w:ind w:left="864" w:hanging="432"/>
        <w:jc w:val="both"/>
        <w:rPr>
          <w:rFonts w:ascii="Times New Roman" w:hAnsi="Times New Roman" w:cs="Times New Roman"/>
        </w:rPr>
      </w:pPr>
      <w:r w:rsidRPr="00DD5860">
        <w:rPr>
          <w:rFonts w:ascii="Times New Roman" w:hAnsi="Times New Roman" w:cs="Times New Roman"/>
        </w:rPr>
        <w:t>(b) any conviction of the person for an offence against a law of the Commonwealth, of a State or of a Territory that is punishable by imprisonment for a period of 6 months or longer, being an offence committed within the immediately preceding 10 years;</w:t>
      </w:r>
    </w:p>
    <w:p w14:paraId="4E86D179" w14:textId="77777777" w:rsidR="00B35C37" w:rsidRPr="00DD5860" w:rsidRDefault="00B35C37" w:rsidP="00C01C55">
      <w:pPr>
        <w:spacing w:after="0" w:line="240" w:lineRule="auto"/>
        <w:ind w:left="864" w:hanging="432"/>
        <w:jc w:val="both"/>
        <w:rPr>
          <w:rFonts w:ascii="Times New Roman" w:hAnsi="Times New Roman" w:cs="Times New Roman"/>
        </w:rPr>
      </w:pPr>
      <w:r w:rsidRPr="00DD5860">
        <w:rPr>
          <w:rFonts w:ascii="Times New Roman" w:hAnsi="Times New Roman" w:cs="Times New Roman"/>
        </w:rPr>
        <w:t>(c) whether the person is bankrupt, has applied to take the benefit of any law for the relief of bankrupt or insolvent debtors, has compounded with creditors or has made an assignment of remuneration for their benefit;</w:t>
      </w:r>
    </w:p>
    <w:p w14:paraId="251EE19B" w14:textId="77777777" w:rsidR="00B35C37" w:rsidRPr="00DD5860" w:rsidRDefault="00B35C37" w:rsidP="00C01C55">
      <w:pPr>
        <w:spacing w:after="0" w:line="240" w:lineRule="auto"/>
        <w:ind w:left="864" w:hanging="432"/>
        <w:jc w:val="both"/>
        <w:rPr>
          <w:rFonts w:ascii="Times New Roman" w:hAnsi="Times New Roman" w:cs="Times New Roman"/>
        </w:rPr>
      </w:pPr>
      <w:r w:rsidRPr="00DD5860">
        <w:rPr>
          <w:rFonts w:ascii="Times New Roman" w:hAnsi="Times New Roman" w:cs="Times New Roman"/>
        </w:rPr>
        <w:t>(d) any statement by the person, in an application under this Act, that was false or misleading in a material particular; and</w:t>
      </w:r>
    </w:p>
    <w:p w14:paraId="2CC1CF33" w14:textId="77777777" w:rsidR="00B35C37" w:rsidRPr="00DD5860" w:rsidRDefault="00DD5860"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(e) where any statement by the person in such an application was false or misleading in a material particular—whether the person knew that the statement was false or misleading.</w:t>
      </w:r>
    </w:p>
    <w:p w14:paraId="2236B3D7" w14:textId="77777777" w:rsidR="00B35C37" w:rsidRPr="00DD5860" w:rsidRDefault="00DD5860" w:rsidP="006751EC">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reference in subsection (2) to a conviction for an offence includes a reference to the making of an order under section 19</w:t>
      </w:r>
      <w:r w:rsidR="00FB0B89" w:rsidRPr="00FB0B89">
        <w:rPr>
          <w:rFonts w:ascii="Times New Roman" w:hAnsi="Times New Roman" w:cs="Times New Roman"/>
          <w:smallCaps/>
        </w:rPr>
        <w:t>b</w:t>
      </w:r>
      <w:r w:rsidR="00B35C37" w:rsidRPr="00DD5860">
        <w:rPr>
          <w:rFonts w:ascii="Times New Roman" w:hAnsi="Times New Roman" w:cs="Times New Roman"/>
        </w:rPr>
        <w:t xml:space="preserve"> of the </w:t>
      </w:r>
      <w:r w:rsidRPr="00DD5860">
        <w:rPr>
          <w:rFonts w:ascii="Times New Roman" w:hAnsi="Times New Roman" w:cs="Times New Roman"/>
          <w:i/>
        </w:rPr>
        <w:t xml:space="preserve">Crimes Act 1914 </w:t>
      </w:r>
      <w:r w:rsidR="00B35C37" w:rsidRPr="00DD5860">
        <w:rPr>
          <w:rFonts w:ascii="Times New Roman" w:hAnsi="Times New Roman" w:cs="Times New Roman"/>
        </w:rPr>
        <w:t>in relation to the offence.</w:t>
      </w:r>
    </w:p>
    <w:p w14:paraId="279E108E" w14:textId="77777777" w:rsidR="00B35C37" w:rsidRPr="00DD5860" w:rsidRDefault="00DD5860" w:rsidP="006751EC">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The Minister shall cancel a licence by giving to the licensee a written notice stating that the licence has been cancelled and setting out the reasons for the cancellation.</w:t>
      </w:r>
    </w:p>
    <w:p w14:paraId="75EDDC11" w14:textId="77777777" w:rsidR="00B35C37" w:rsidRPr="00DD5860" w:rsidRDefault="00DD5860" w:rsidP="006751EC">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The cancellation of a licence takes effect 60 days after the notice is given to the licensee under subsection (4).</w:t>
      </w:r>
    </w:p>
    <w:p w14:paraId="41207921" w14:textId="77777777" w:rsidR="00B35C37" w:rsidRPr="006751EC" w:rsidRDefault="00DD5860" w:rsidP="006751EC">
      <w:pPr>
        <w:spacing w:before="120" w:after="60" w:line="240" w:lineRule="auto"/>
        <w:jc w:val="both"/>
        <w:rPr>
          <w:rFonts w:ascii="Times New Roman" w:hAnsi="Times New Roman" w:cs="Times New Roman"/>
          <w:b/>
          <w:sz w:val="20"/>
        </w:rPr>
      </w:pPr>
      <w:r w:rsidRPr="006751EC">
        <w:rPr>
          <w:rFonts w:ascii="Times New Roman" w:hAnsi="Times New Roman" w:cs="Times New Roman"/>
          <w:b/>
          <w:sz w:val="20"/>
        </w:rPr>
        <w:t>Surrender of licence</w:t>
      </w:r>
    </w:p>
    <w:p w14:paraId="15D3B1B2" w14:textId="77777777" w:rsidR="00B35C37" w:rsidRPr="00DD5860" w:rsidRDefault="00DD5860" w:rsidP="006751EC">
      <w:pPr>
        <w:spacing w:after="0" w:line="240" w:lineRule="auto"/>
        <w:ind w:firstLine="432"/>
        <w:jc w:val="both"/>
        <w:rPr>
          <w:rFonts w:ascii="Times New Roman" w:hAnsi="Times New Roman" w:cs="Times New Roman"/>
        </w:rPr>
      </w:pPr>
      <w:r w:rsidRPr="00DD5860">
        <w:rPr>
          <w:rFonts w:ascii="Times New Roman" w:hAnsi="Times New Roman" w:cs="Times New Roman"/>
          <w:b/>
        </w:rPr>
        <w:t>21.</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licensee may, at any time, surrender a licence by:</w:t>
      </w:r>
    </w:p>
    <w:p w14:paraId="7554B0CF" w14:textId="77777777" w:rsidR="00B35C37" w:rsidRPr="00DD5860" w:rsidRDefault="00B35C37"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t>(a) returning the licence to the Minister; and</w:t>
      </w:r>
    </w:p>
    <w:p w14:paraId="4D0FE96A" w14:textId="77777777" w:rsidR="00B35C37" w:rsidRPr="00DD5860" w:rsidRDefault="00B35C37"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t>(b) giving the Minister written notice that the licence is surrendered.</w:t>
      </w:r>
    </w:p>
    <w:p w14:paraId="767A56DB" w14:textId="77777777" w:rsidR="00B35C37" w:rsidRPr="00DD5860" w:rsidRDefault="00DD5860" w:rsidP="006751EC">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The surrender of a licence takes effect (unless the licence is sooner cancelled):</w:t>
      </w:r>
    </w:p>
    <w:p w14:paraId="4E62F71C" w14:textId="77777777" w:rsidR="00B35C37" w:rsidRPr="00DD5860" w:rsidRDefault="00B35C37"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t>(a) if a date of effect is stated in the notice of surrender, at the end of that day; or</w:t>
      </w:r>
    </w:p>
    <w:p w14:paraId="45AEC836" w14:textId="77777777" w:rsidR="00B35C37" w:rsidRPr="00DD5860" w:rsidRDefault="00B35C37"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t>(b) in any other case, on the day on which the notice is given.</w:t>
      </w:r>
    </w:p>
    <w:p w14:paraId="5D438DB1" w14:textId="77777777" w:rsidR="00B35C37" w:rsidRPr="006751EC" w:rsidRDefault="00DD5860" w:rsidP="006751EC">
      <w:pPr>
        <w:spacing w:before="120" w:after="60" w:line="240" w:lineRule="auto"/>
        <w:jc w:val="both"/>
        <w:rPr>
          <w:rFonts w:ascii="Times New Roman" w:hAnsi="Times New Roman" w:cs="Times New Roman"/>
          <w:b/>
          <w:sz w:val="20"/>
        </w:rPr>
      </w:pPr>
      <w:r w:rsidRPr="006751EC">
        <w:rPr>
          <w:rFonts w:ascii="Times New Roman" w:hAnsi="Times New Roman" w:cs="Times New Roman"/>
          <w:b/>
          <w:sz w:val="20"/>
        </w:rPr>
        <w:t>Publication of information regarding licences etc.</w:t>
      </w:r>
    </w:p>
    <w:p w14:paraId="039FA37C" w14:textId="77777777" w:rsidR="00B35C37" w:rsidRPr="00DD5860" w:rsidRDefault="00DD5860" w:rsidP="006751EC">
      <w:pPr>
        <w:spacing w:after="0" w:line="240" w:lineRule="auto"/>
        <w:ind w:firstLine="432"/>
        <w:jc w:val="both"/>
        <w:rPr>
          <w:rFonts w:ascii="Times New Roman" w:hAnsi="Times New Roman" w:cs="Times New Roman"/>
        </w:rPr>
      </w:pPr>
      <w:r w:rsidRPr="00DD5860">
        <w:rPr>
          <w:rFonts w:ascii="Times New Roman" w:hAnsi="Times New Roman" w:cs="Times New Roman"/>
          <w:b/>
        </w:rPr>
        <w:t>22.</w:t>
      </w:r>
      <w:r w:rsidR="00B35C37" w:rsidRPr="00DD5860">
        <w:rPr>
          <w:rFonts w:ascii="Times New Roman" w:hAnsi="Times New Roman" w:cs="Times New Roman"/>
        </w:rPr>
        <w:t xml:space="preserve"> The regulations may make provision for the periodic publication of details of:</w:t>
      </w:r>
    </w:p>
    <w:p w14:paraId="1E4F79E8" w14:textId="77777777" w:rsidR="00B35C37" w:rsidRPr="00DD5860" w:rsidRDefault="00B35C37"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t>(a) licences granted;</w:t>
      </w:r>
    </w:p>
    <w:p w14:paraId="6A04730C" w14:textId="77777777" w:rsidR="00B35C37" w:rsidRPr="00DD5860" w:rsidRDefault="00B35C37"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t>(b) applications for licences refused; and</w:t>
      </w:r>
    </w:p>
    <w:p w14:paraId="47BE9549" w14:textId="77777777" w:rsidR="00B35C37" w:rsidRDefault="00B35C37" w:rsidP="006751EC">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(c) </w:t>
      </w:r>
      <w:proofErr w:type="spellStart"/>
      <w:r w:rsidRPr="00DD5860">
        <w:rPr>
          <w:rFonts w:ascii="Times New Roman" w:hAnsi="Times New Roman" w:cs="Times New Roman"/>
        </w:rPr>
        <w:t>licences</w:t>
      </w:r>
      <w:proofErr w:type="spellEnd"/>
      <w:r w:rsidRPr="00DD5860">
        <w:rPr>
          <w:rFonts w:ascii="Times New Roman" w:hAnsi="Times New Roman" w:cs="Times New Roman"/>
        </w:rPr>
        <w:t xml:space="preserve"> cancelled or surrendered.</w:t>
      </w:r>
    </w:p>
    <w:p w14:paraId="3C6E48A8" w14:textId="77777777" w:rsidR="00B76DF2" w:rsidRPr="00DD5860" w:rsidRDefault="00B76DF2" w:rsidP="006751EC">
      <w:pPr>
        <w:spacing w:after="0" w:line="240" w:lineRule="auto"/>
        <w:ind w:left="864" w:hanging="432"/>
        <w:jc w:val="both"/>
        <w:rPr>
          <w:rFonts w:ascii="Times New Roman" w:hAnsi="Times New Roman" w:cs="Times New Roman"/>
        </w:rPr>
      </w:pPr>
    </w:p>
    <w:p w14:paraId="7571EA02" w14:textId="6DE61D42" w:rsidR="00B35C37" w:rsidRPr="006751EC" w:rsidRDefault="00DD5860" w:rsidP="006751EC">
      <w:pPr>
        <w:spacing w:before="120" w:after="0" w:line="240" w:lineRule="auto"/>
        <w:jc w:val="center"/>
        <w:rPr>
          <w:rFonts w:ascii="Times New Roman" w:hAnsi="Times New Roman" w:cs="Times New Roman"/>
          <w:b/>
          <w:sz w:val="24"/>
        </w:rPr>
      </w:pPr>
      <w:r w:rsidRPr="006751EC">
        <w:rPr>
          <w:rFonts w:ascii="Times New Roman" w:hAnsi="Times New Roman" w:cs="Times New Roman"/>
          <w:b/>
          <w:sz w:val="24"/>
        </w:rPr>
        <w:t>PART IV—QUOTAS</w:t>
      </w:r>
    </w:p>
    <w:p w14:paraId="2E2B3C6C" w14:textId="77777777" w:rsidR="00B35C37" w:rsidRPr="0029008C" w:rsidRDefault="00DD5860" w:rsidP="0029008C">
      <w:pPr>
        <w:spacing w:before="120" w:after="60" w:line="240" w:lineRule="auto"/>
        <w:jc w:val="both"/>
        <w:rPr>
          <w:rFonts w:ascii="Times New Roman" w:hAnsi="Times New Roman" w:cs="Times New Roman"/>
          <w:b/>
          <w:sz w:val="20"/>
        </w:rPr>
      </w:pPr>
      <w:r w:rsidRPr="0029008C">
        <w:rPr>
          <w:rFonts w:ascii="Times New Roman" w:hAnsi="Times New Roman" w:cs="Times New Roman"/>
          <w:b/>
          <w:sz w:val="20"/>
        </w:rPr>
        <w:t>Manufacture in excess of quota</w:t>
      </w:r>
    </w:p>
    <w:p w14:paraId="4BB9D213" w14:textId="77777777" w:rsidR="00B35C37" w:rsidRPr="00DD5860" w:rsidRDefault="00DD5860" w:rsidP="0029008C">
      <w:pPr>
        <w:spacing w:after="0" w:line="240" w:lineRule="auto"/>
        <w:ind w:firstLine="432"/>
        <w:jc w:val="both"/>
        <w:rPr>
          <w:rFonts w:ascii="Times New Roman" w:hAnsi="Times New Roman" w:cs="Times New Roman"/>
        </w:rPr>
      </w:pPr>
      <w:r w:rsidRPr="00DD5860">
        <w:rPr>
          <w:rFonts w:ascii="Times New Roman" w:hAnsi="Times New Roman" w:cs="Times New Roman"/>
          <w:b/>
        </w:rPr>
        <w:t>23.</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licensee shall not manufacture a CFC in a CFC quota period unless:</w:t>
      </w:r>
    </w:p>
    <w:p w14:paraId="32BD10C0" w14:textId="77777777" w:rsidR="00B35C37" w:rsidRPr="00DD5860" w:rsidRDefault="00B35C37" w:rsidP="0029008C">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licensee is the holder of a quota permitting the manufacture of CFCs in the quota period; and</w:t>
      </w:r>
    </w:p>
    <w:p w14:paraId="1A38542B" w14:textId="77777777" w:rsidR="00B35C37" w:rsidRPr="00DD5860" w:rsidRDefault="00B35C37" w:rsidP="0029008C">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quantity of the CFC manufactured, together with all other quantities of CFCs manufactured by the licensee in the quota period, does not exceed the quota held by the licensee for the manufacture of CFCs in the quota period.</w:t>
      </w:r>
    </w:p>
    <w:p w14:paraId="7E01B4DB" w14:textId="77777777" w:rsidR="00B35C37" w:rsidRPr="00DD5860" w:rsidRDefault="00B35C37" w:rsidP="0029008C">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22844174" w14:textId="77777777" w:rsidR="00B35C37" w:rsidRPr="00DD5860" w:rsidRDefault="00B35C37" w:rsidP="0029008C">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person—$50,000; or</w:t>
      </w:r>
    </w:p>
    <w:p w14:paraId="46CFB769" w14:textId="77777777" w:rsidR="00B35C37" w:rsidRPr="00DD5860" w:rsidRDefault="00B35C37" w:rsidP="0029008C">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corporate—$250,000.</w:t>
      </w:r>
    </w:p>
    <w:p w14:paraId="29BC20CC"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 xml:space="preserve">(2) </w:t>
      </w:r>
      <w:r w:rsidR="00B35C37" w:rsidRPr="00DD5860">
        <w:rPr>
          <w:rFonts w:ascii="Times New Roman" w:hAnsi="Times New Roman" w:cs="Times New Roman"/>
        </w:rPr>
        <w:t>A licensee shall not manufacture a halon in a halon quota period unless:</w:t>
      </w:r>
    </w:p>
    <w:p w14:paraId="3142E9EF"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licensee is the holder of a quota permitting the manufacture of halons in the quota period; and</w:t>
      </w:r>
    </w:p>
    <w:p w14:paraId="6F1535A9"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quantity of the halon manufactured, together with all other quantities of halons manufactured by the licensee in the quota period, does not exceed the quota held by the licensee for the manufacture of halons in the quota period.</w:t>
      </w:r>
    </w:p>
    <w:p w14:paraId="1BB88B4F" w14:textId="77777777" w:rsidR="00B35C37" w:rsidRPr="00DD5860" w:rsidRDefault="00B35C37" w:rsidP="009036D2">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11C5135E"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person—$50,000; or</w:t>
      </w:r>
    </w:p>
    <w:p w14:paraId="5084C36E"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corporate—$250,000.</w:t>
      </w:r>
    </w:p>
    <w:p w14:paraId="104A3B57" w14:textId="77777777" w:rsidR="00B35C37" w:rsidRPr="009036D2" w:rsidRDefault="00DD5860" w:rsidP="009036D2">
      <w:pPr>
        <w:spacing w:before="120" w:after="60" w:line="240" w:lineRule="auto"/>
        <w:jc w:val="both"/>
        <w:rPr>
          <w:rFonts w:ascii="Times New Roman" w:hAnsi="Times New Roman" w:cs="Times New Roman"/>
          <w:b/>
          <w:sz w:val="20"/>
        </w:rPr>
      </w:pPr>
      <w:r w:rsidRPr="009036D2">
        <w:rPr>
          <w:rFonts w:ascii="Times New Roman" w:hAnsi="Times New Roman" w:cs="Times New Roman"/>
          <w:b/>
          <w:sz w:val="20"/>
        </w:rPr>
        <w:t>Import in excess of quota</w:t>
      </w:r>
    </w:p>
    <w:p w14:paraId="0AD32D0F"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24.</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licensee shall not import a CFC in a CFC quota period unless:</w:t>
      </w:r>
    </w:p>
    <w:p w14:paraId="6274519E"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licensee is the holder of a quota permitting the importation of CFCs in the quota period; and</w:t>
      </w:r>
    </w:p>
    <w:p w14:paraId="236C0AF1"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quantity of the CFC imported, together with all other quantities of CFCs imported by the licensee in the quota period, does not exceed the quota held by the licensee for the importation of CFCs in the quota period.</w:t>
      </w:r>
    </w:p>
    <w:p w14:paraId="02EC92A6" w14:textId="77777777" w:rsidR="00B35C37" w:rsidRPr="00DD5860" w:rsidRDefault="00B35C37" w:rsidP="009036D2">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48C2AEA4"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person—$50,000; or</w:t>
      </w:r>
    </w:p>
    <w:p w14:paraId="6FB2963B"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corporate—$250,000.</w:t>
      </w:r>
    </w:p>
    <w:p w14:paraId="313A3F4F"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 licensee shall not import a halon in a halon quota period unless:</w:t>
      </w:r>
    </w:p>
    <w:p w14:paraId="229B8681"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licensee is the holder of a quota permitting the importation of halons in the quota period; and</w:t>
      </w:r>
    </w:p>
    <w:p w14:paraId="4383BD4F"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quantity of the halon imported, together with all other quantities of halons imported by the licensee in the quota period, does not exceed the quota held by the licensee for the importation of halons in the quota period.</w:t>
      </w:r>
    </w:p>
    <w:p w14:paraId="30024D40" w14:textId="77777777" w:rsidR="00B35C37" w:rsidRPr="00DD5860" w:rsidRDefault="00B35C37" w:rsidP="009036D2">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635A6A03"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person—$50,000; or</w:t>
      </w:r>
    </w:p>
    <w:p w14:paraId="1EA1E629"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corporate—$250,000.</w:t>
      </w:r>
    </w:p>
    <w:p w14:paraId="44076A0B" w14:textId="77777777" w:rsidR="00B35C37" w:rsidRPr="009036D2" w:rsidRDefault="00DD5860" w:rsidP="009036D2">
      <w:pPr>
        <w:spacing w:before="120" w:after="60" w:line="240" w:lineRule="auto"/>
        <w:jc w:val="both"/>
        <w:rPr>
          <w:rFonts w:ascii="Times New Roman" w:hAnsi="Times New Roman" w:cs="Times New Roman"/>
          <w:b/>
          <w:sz w:val="20"/>
        </w:rPr>
      </w:pPr>
      <w:r w:rsidRPr="009036D2">
        <w:rPr>
          <w:rFonts w:ascii="Times New Roman" w:hAnsi="Times New Roman" w:cs="Times New Roman"/>
          <w:b/>
          <w:sz w:val="20"/>
        </w:rPr>
        <w:t>Export in excess of quota</w:t>
      </w:r>
    </w:p>
    <w:p w14:paraId="6B7BF5D8"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25.</w:t>
      </w:r>
      <w:r w:rsidR="00B35C37" w:rsidRPr="00DD5860">
        <w:rPr>
          <w:rFonts w:ascii="Times New Roman" w:hAnsi="Times New Roman" w:cs="Times New Roman"/>
        </w:rPr>
        <w:t xml:space="preserve"> A licensee shall not export a CFC in a CFC quota period unless:</w:t>
      </w:r>
    </w:p>
    <w:p w14:paraId="0D93551C"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licensee is the holder of a quota permitting the export of CFCs in the quota period; and</w:t>
      </w:r>
    </w:p>
    <w:p w14:paraId="6834CD8A"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quantity of the CFC exported, together with all other quantities of CFCs exported by the licensee in the quota period, does not exceed the quota held by the licensee for the export of CFCs in the quota period.</w:t>
      </w:r>
    </w:p>
    <w:p w14:paraId="4CBE1414"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Penalty:</w:t>
      </w:r>
    </w:p>
    <w:p w14:paraId="33152127"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person—$50,000; or</w:t>
      </w:r>
    </w:p>
    <w:p w14:paraId="4CA59F7F"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corporate—$250,000.</w:t>
      </w:r>
    </w:p>
    <w:p w14:paraId="08E4AC2C" w14:textId="77777777" w:rsidR="00B35C37" w:rsidRPr="009036D2" w:rsidRDefault="00DD5860" w:rsidP="009036D2">
      <w:pPr>
        <w:spacing w:before="120" w:after="60" w:line="240" w:lineRule="auto"/>
        <w:jc w:val="both"/>
        <w:rPr>
          <w:rFonts w:ascii="Times New Roman" w:hAnsi="Times New Roman" w:cs="Times New Roman"/>
          <w:b/>
          <w:sz w:val="20"/>
        </w:rPr>
      </w:pPr>
      <w:r w:rsidRPr="009036D2">
        <w:rPr>
          <w:rFonts w:ascii="Times New Roman" w:hAnsi="Times New Roman" w:cs="Times New Roman"/>
          <w:b/>
          <w:sz w:val="20"/>
        </w:rPr>
        <w:t>Nature of quotas</w:t>
      </w:r>
    </w:p>
    <w:p w14:paraId="47ADD014"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26.</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CFC quota may be allocated in respect of one or more of the following:</w:t>
      </w:r>
    </w:p>
    <w:p w14:paraId="72145CAA"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manufacture of CFCs;</w:t>
      </w:r>
    </w:p>
    <w:p w14:paraId="1233D7F4"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import of CFCs;</w:t>
      </w:r>
    </w:p>
    <w:p w14:paraId="69F05839"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(c) export of CFCs.</w:t>
      </w:r>
    </w:p>
    <w:p w14:paraId="44755F78"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size of a CFC quota is the quantity of CFCs that the holder may manufacture, import or export, as the case may be, during a quota period to which the quota relates.</w:t>
      </w:r>
    </w:p>
    <w:p w14:paraId="65DC537C"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halon quota may be allocated in respect of one or both of the following:</w:t>
      </w:r>
    </w:p>
    <w:p w14:paraId="507BB488"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manufacture of halons;</w:t>
      </w:r>
    </w:p>
    <w:p w14:paraId="34C9A23E"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import of halons.</w:t>
      </w:r>
    </w:p>
    <w:p w14:paraId="36620063"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The size of a halon quota is the quantity of halons that the holder may manufacture or import, as the case may be, during a quota period to which the quota relates.</w:t>
      </w:r>
    </w:p>
    <w:p w14:paraId="68B5A3F7" w14:textId="77777777" w:rsidR="00B35C37" w:rsidRPr="009036D2" w:rsidRDefault="00DD5860" w:rsidP="009036D2">
      <w:pPr>
        <w:spacing w:before="120" w:after="60" w:line="240" w:lineRule="auto"/>
        <w:jc w:val="both"/>
        <w:rPr>
          <w:rFonts w:ascii="Times New Roman" w:hAnsi="Times New Roman" w:cs="Times New Roman"/>
          <w:b/>
          <w:sz w:val="20"/>
        </w:rPr>
      </w:pPr>
      <w:r w:rsidRPr="009036D2">
        <w:rPr>
          <w:rFonts w:ascii="Times New Roman" w:hAnsi="Times New Roman" w:cs="Times New Roman"/>
          <w:b/>
          <w:sz w:val="20"/>
        </w:rPr>
        <w:t>Application for quota</w:t>
      </w:r>
    </w:p>
    <w:p w14:paraId="1B6017F2"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27.</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An application for a quota shall:</w:t>
      </w:r>
    </w:p>
    <w:p w14:paraId="508350E4"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be in the prescribed form; and</w:t>
      </w:r>
    </w:p>
    <w:p w14:paraId="58C31A96"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(b) be given to the Minister.</w:t>
      </w:r>
    </w:p>
    <w:p w14:paraId="4FDFCB93"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prescribed form of application may provide for verification of statements in an application by statutory declaration.</w:t>
      </w:r>
    </w:p>
    <w:p w14:paraId="5791B37F"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An application for a quota may only be made by a licensee.</w:t>
      </w:r>
    </w:p>
    <w:p w14:paraId="0B9FFAF6"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An application for a CFC quota and an application for a halon quota shall be made separately.</w:t>
      </w:r>
    </w:p>
    <w:p w14:paraId="136B7175" w14:textId="77777777" w:rsidR="00B35C37" w:rsidRPr="009036D2" w:rsidRDefault="00DD5860" w:rsidP="009036D2">
      <w:pPr>
        <w:spacing w:before="120" w:after="60" w:line="240" w:lineRule="auto"/>
        <w:jc w:val="both"/>
        <w:rPr>
          <w:rFonts w:ascii="Times New Roman" w:hAnsi="Times New Roman" w:cs="Times New Roman"/>
          <w:b/>
          <w:sz w:val="20"/>
        </w:rPr>
      </w:pPr>
      <w:r w:rsidRPr="009036D2">
        <w:rPr>
          <w:rFonts w:ascii="Times New Roman" w:hAnsi="Times New Roman" w:cs="Times New Roman"/>
          <w:b/>
          <w:sz w:val="20"/>
        </w:rPr>
        <w:t>Allocation of quota</w:t>
      </w:r>
    </w:p>
    <w:p w14:paraId="1BEC50ED" w14:textId="77777777" w:rsidR="00B35C37" w:rsidRPr="00DD5860" w:rsidRDefault="00DD5860" w:rsidP="009036D2">
      <w:pPr>
        <w:spacing w:after="0" w:line="240" w:lineRule="auto"/>
        <w:ind w:firstLine="432"/>
        <w:jc w:val="both"/>
        <w:rPr>
          <w:rFonts w:ascii="Times New Roman" w:hAnsi="Times New Roman" w:cs="Times New Roman"/>
        </w:rPr>
      </w:pPr>
      <w:r w:rsidRPr="00DD5860">
        <w:rPr>
          <w:rFonts w:ascii="Times New Roman" w:hAnsi="Times New Roman" w:cs="Times New Roman"/>
          <w:b/>
        </w:rPr>
        <w:t>28.</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If, on an application for quota having been made, the Minister is satisfied that:</w:t>
      </w:r>
    </w:p>
    <w:p w14:paraId="53E94925" w14:textId="77777777" w:rsidR="00B35C37" w:rsidRPr="00DD5860" w:rsidRDefault="00B35C37" w:rsidP="009036D2">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applicant was, immediately before the commencement of this Act, conducting an enterprise in the course of which scheduled substances were manufactured in Australia, imported or exported; or</w:t>
      </w:r>
    </w:p>
    <w:p w14:paraId="37A8015C" w14:textId="77777777" w:rsidR="00B35C37" w:rsidRPr="00DD5860" w:rsidRDefault="00B35C37" w:rsidP="00FF02FA">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application is made in respect of an activity that is essential for purposes connected with Australia</w:t>
      </w:r>
      <w:r w:rsidR="00DD5860">
        <w:rPr>
          <w:rFonts w:ascii="Times New Roman" w:hAnsi="Times New Roman" w:cs="Times New Roman"/>
        </w:rPr>
        <w:t>’</w:t>
      </w:r>
      <w:r w:rsidRPr="00DD5860">
        <w:rPr>
          <w:rFonts w:ascii="Times New Roman" w:hAnsi="Times New Roman" w:cs="Times New Roman"/>
        </w:rPr>
        <w:t xml:space="preserve">s </w:t>
      </w:r>
      <w:proofErr w:type="spellStart"/>
      <w:r w:rsidRPr="00DD5860">
        <w:rPr>
          <w:rFonts w:ascii="Times New Roman" w:hAnsi="Times New Roman" w:cs="Times New Roman"/>
        </w:rPr>
        <w:t>defence</w:t>
      </w:r>
      <w:proofErr w:type="spellEnd"/>
      <w:r w:rsidRPr="00DD5860">
        <w:rPr>
          <w:rFonts w:ascii="Times New Roman" w:hAnsi="Times New Roman" w:cs="Times New Roman"/>
        </w:rPr>
        <w:t>;</w:t>
      </w:r>
    </w:p>
    <w:p w14:paraId="4348F5FF"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Minister shall allocate a quota to the applicant.</w:t>
      </w:r>
    </w:p>
    <w:p w14:paraId="61120DBA" w14:textId="77777777" w:rsidR="00B35C37" w:rsidRPr="00DD5860" w:rsidRDefault="00DD5860" w:rsidP="00FF02FA">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 quota is allocated by written notice given to the applicant.</w:t>
      </w:r>
    </w:p>
    <w:p w14:paraId="0CA58D76" w14:textId="77777777" w:rsidR="00B35C37" w:rsidRPr="00DD5860" w:rsidRDefault="00DD5860" w:rsidP="00FF02FA">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The notice shall specify, as the terms of the quota:</w:t>
      </w:r>
    </w:p>
    <w:p w14:paraId="4630A921" w14:textId="77777777" w:rsidR="00B35C37" w:rsidRPr="00DD5860" w:rsidRDefault="00DD5860"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(a) whether the quota is a CFC quota or a halon quota;</w:t>
      </w:r>
    </w:p>
    <w:p w14:paraId="53D538D8" w14:textId="77777777" w:rsidR="00B35C37" w:rsidRPr="00DD5860" w:rsidRDefault="00B35C37"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quota activities to which it relates;</w:t>
      </w:r>
    </w:p>
    <w:p w14:paraId="35F298DA" w14:textId="77777777" w:rsidR="00B35C37" w:rsidRPr="00DD5860" w:rsidRDefault="00B35C37"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t>(c) the size of the quota in respect of each of those activities, expressed in accordance with subsection 26 (2) or (4), as the case requires; and</w:t>
      </w:r>
    </w:p>
    <w:p w14:paraId="36DEA9A1" w14:textId="77777777" w:rsidR="00B35C37" w:rsidRPr="00DD5860" w:rsidRDefault="00B35C37"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t>(d) the quota period in relation to which the quota is allocated.</w:t>
      </w:r>
    </w:p>
    <w:p w14:paraId="171E5571" w14:textId="77777777" w:rsidR="00B35C37" w:rsidRPr="00DD5860" w:rsidRDefault="00B35C37" w:rsidP="00586EB8">
      <w:pPr>
        <w:spacing w:after="0" w:line="240" w:lineRule="auto"/>
        <w:ind w:firstLine="432"/>
        <w:jc w:val="both"/>
        <w:rPr>
          <w:rFonts w:ascii="Times New Roman" w:hAnsi="Times New Roman" w:cs="Times New Roman"/>
        </w:rPr>
      </w:pPr>
      <w:r w:rsidRPr="00DD5860">
        <w:rPr>
          <w:rFonts w:ascii="Times New Roman" w:hAnsi="Times New Roman" w:cs="Times New Roman"/>
        </w:rPr>
        <w:t>(4) The notice shall not specify, under paragraph (3) (b), a quota activity unless:</w:t>
      </w:r>
    </w:p>
    <w:p w14:paraId="01C07C43" w14:textId="77777777" w:rsidR="00B35C37" w:rsidRPr="00DD5860" w:rsidRDefault="00B35C37"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applicant was, immediately before the commencement of this Act, conducting an enterprise in the course of which the activity was being engaged in; or</w:t>
      </w:r>
    </w:p>
    <w:p w14:paraId="506BD042" w14:textId="77777777" w:rsidR="00B35C37" w:rsidRPr="00DD5860" w:rsidRDefault="00B35C37"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activity is essential for purposes connected with Australia</w:t>
      </w:r>
      <w:r w:rsidR="00DD5860">
        <w:rPr>
          <w:rFonts w:ascii="Times New Roman" w:hAnsi="Times New Roman" w:cs="Times New Roman"/>
        </w:rPr>
        <w:t>’</w:t>
      </w:r>
      <w:r w:rsidRPr="00DD5860">
        <w:rPr>
          <w:rFonts w:ascii="Times New Roman" w:hAnsi="Times New Roman" w:cs="Times New Roman"/>
        </w:rPr>
        <w:t xml:space="preserve">s </w:t>
      </w:r>
      <w:proofErr w:type="spellStart"/>
      <w:r w:rsidRPr="00DD5860">
        <w:rPr>
          <w:rFonts w:ascii="Times New Roman" w:hAnsi="Times New Roman" w:cs="Times New Roman"/>
        </w:rPr>
        <w:t>defence</w:t>
      </w:r>
      <w:proofErr w:type="spellEnd"/>
      <w:r w:rsidRPr="00DD5860">
        <w:rPr>
          <w:rFonts w:ascii="Times New Roman" w:hAnsi="Times New Roman" w:cs="Times New Roman"/>
        </w:rPr>
        <w:t>.</w:t>
      </w:r>
    </w:p>
    <w:p w14:paraId="53215D7A" w14:textId="77777777" w:rsidR="00B35C37" w:rsidRPr="00DD5860" w:rsidRDefault="00B35C37" w:rsidP="00586EB8">
      <w:pPr>
        <w:spacing w:after="0" w:line="240" w:lineRule="auto"/>
        <w:ind w:firstLine="432"/>
        <w:jc w:val="both"/>
        <w:rPr>
          <w:rFonts w:ascii="Times New Roman" w:hAnsi="Times New Roman" w:cs="Times New Roman"/>
        </w:rPr>
      </w:pPr>
      <w:r w:rsidRPr="00DD5860">
        <w:rPr>
          <w:rFonts w:ascii="Times New Roman" w:hAnsi="Times New Roman" w:cs="Times New Roman"/>
        </w:rPr>
        <w:t>(5) The size of the quota to be specified in the notice in respect of a quota activity shall be ascertained:</w:t>
      </w:r>
    </w:p>
    <w:p w14:paraId="420BF892" w14:textId="77777777" w:rsidR="00B35C37" w:rsidRPr="00DD5860" w:rsidRDefault="00B35C37"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activity is not the export of CFCs—in accordance with section 29; or</w:t>
      </w:r>
    </w:p>
    <w:p w14:paraId="604BDE6A" w14:textId="77777777" w:rsidR="00B35C37" w:rsidRPr="00DD5860" w:rsidRDefault="00B35C37" w:rsidP="00586EB8">
      <w:pPr>
        <w:spacing w:after="0" w:line="240" w:lineRule="auto"/>
        <w:ind w:left="864" w:hanging="432"/>
        <w:jc w:val="both"/>
        <w:rPr>
          <w:rFonts w:ascii="Times New Roman" w:hAnsi="Times New Roman" w:cs="Times New Roman"/>
        </w:rPr>
      </w:pPr>
      <w:r w:rsidRPr="00DD5860">
        <w:rPr>
          <w:rFonts w:ascii="Times New Roman" w:hAnsi="Times New Roman" w:cs="Times New Roman"/>
        </w:rPr>
        <w:t>(b) if the activity is the export of CFCs—in accordance with section 30.</w:t>
      </w:r>
    </w:p>
    <w:p w14:paraId="59A07F7E" w14:textId="77777777" w:rsidR="00B35C37" w:rsidRPr="00DD5860" w:rsidRDefault="00DD5860" w:rsidP="00586EB8">
      <w:pPr>
        <w:spacing w:after="0" w:line="240" w:lineRule="auto"/>
        <w:ind w:firstLine="432"/>
        <w:jc w:val="both"/>
        <w:rPr>
          <w:rFonts w:ascii="Times New Roman" w:hAnsi="Times New Roman" w:cs="Times New Roman"/>
        </w:rPr>
      </w:pPr>
      <w:r w:rsidRPr="00586EB8">
        <w:rPr>
          <w:rFonts w:ascii="Times New Roman" w:hAnsi="Times New Roman" w:cs="Times New Roman"/>
        </w:rPr>
        <w:t>(6)</w:t>
      </w:r>
      <w:r w:rsidR="00B35C37" w:rsidRPr="00DD5860">
        <w:rPr>
          <w:rFonts w:ascii="Times New Roman" w:hAnsi="Times New Roman" w:cs="Times New Roman"/>
        </w:rPr>
        <w:t xml:space="preserve"> An application for a quota is refused by giving the applicant written notice of the refusal and of the reasons for the refusal.</w:t>
      </w:r>
    </w:p>
    <w:p w14:paraId="7D47EFB1" w14:textId="77777777" w:rsidR="00B35C37" w:rsidRPr="00162102" w:rsidRDefault="00DD5860" w:rsidP="00162102">
      <w:pPr>
        <w:spacing w:before="120" w:after="60" w:line="240" w:lineRule="auto"/>
        <w:jc w:val="both"/>
        <w:rPr>
          <w:rFonts w:ascii="Times New Roman" w:hAnsi="Times New Roman" w:cs="Times New Roman"/>
          <w:sz w:val="20"/>
        </w:rPr>
      </w:pPr>
      <w:r w:rsidRPr="00162102">
        <w:rPr>
          <w:rFonts w:ascii="Times New Roman" w:hAnsi="Times New Roman" w:cs="Times New Roman"/>
          <w:b/>
          <w:sz w:val="20"/>
        </w:rPr>
        <w:t>Ascertainment of size of quota—initial allocation in respect of manufacture or import</w:t>
      </w:r>
    </w:p>
    <w:p w14:paraId="4BC36138" w14:textId="77777777" w:rsidR="00B35C37" w:rsidRPr="00DD5860" w:rsidRDefault="00B35C37" w:rsidP="007E474C">
      <w:pPr>
        <w:spacing w:after="0" w:line="240" w:lineRule="auto"/>
        <w:ind w:firstLine="432"/>
        <w:jc w:val="both"/>
        <w:rPr>
          <w:rFonts w:ascii="Times New Roman" w:hAnsi="Times New Roman" w:cs="Times New Roman"/>
        </w:rPr>
      </w:pPr>
      <w:r w:rsidRPr="00DD5860">
        <w:rPr>
          <w:rFonts w:ascii="Times New Roman" w:hAnsi="Times New Roman" w:cs="Times New Roman"/>
        </w:rPr>
        <w:t>29. (1) The size of quotas in respect of the manufacture or import of CFCs during the first CFC quota period shall be ascertained under this section in such manner that the total quantity of CFCs represented by the quotas does not exceed the total quantity of CFCs manufactured in Australia or imported, as the case may be, during 1986, being the total quantity specified in respect of such manufacture or import, as the case may be, in the report published under subsection 46 (2).</w:t>
      </w:r>
    </w:p>
    <w:p w14:paraId="21758E5E" w14:textId="77777777" w:rsidR="00B35C37" w:rsidRPr="00DD5860" w:rsidRDefault="00B35C37" w:rsidP="007E474C">
      <w:pPr>
        <w:spacing w:after="0" w:line="240" w:lineRule="auto"/>
        <w:ind w:firstLine="432"/>
        <w:jc w:val="both"/>
        <w:rPr>
          <w:rFonts w:ascii="Times New Roman" w:hAnsi="Times New Roman" w:cs="Times New Roman"/>
        </w:rPr>
      </w:pPr>
      <w:r w:rsidRPr="00DD5860">
        <w:rPr>
          <w:rFonts w:ascii="Times New Roman" w:hAnsi="Times New Roman" w:cs="Times New Roman"/>
        </w:rPr>
        <w:t>(2) The size of quotas in respect of the manufacture or import of halons during the first halon quota period shall be ascertained under this section in such manner that the total quantity of halons represented by the quotas does not exceed the total quantity of halons manufactured in Australia or imported into Australia, as the case may be, during 1986, being the total quantity specified in respect of such manufacture or import, as the case may be, in the report published under subsection 46 (2).</w:t>
      </w:r>
    </w:p>
    <w:p w14:paraId="35E36AA4" w14:textId="77777777" w:rsidR="00B35C37" w:rsidRPr="00DD5860" w:rsidRDefault="00B35C37" w:rsidP="007E474C">
      <w:pPr>
        <w:spacing w:after="0" w:line="240" w:lineRule="auto"/>
        <w:ind w:firstLine="432"/>
        <w:jc w:val="both"/>
        <w:rPr>
          <w:rFonts w:ascii="Times New Roman" w:hAnsi="Times New Roman" w:cs="Times New Roman"/>
        </w:rPr>
      </w:pPr>
      <w:r w:rsidRPr="00DD5860">
        <w:rPr>
          <w:rFonts w:ascii="Times New Roman" w:hAnsi="Times New Roman" w:cs="Times New Roman"/>
        </w:rPr>
        <w:t>(3) The size of a quota allocated under section 28 to an applicant shall, in respect of a particular quota activity proposed to be engaged in by the applicant, be ascertained by adding together as many of the following components as are applicable in relation to the activity:</w:t>
      </w:r>
    </w:p>
    <w:p w14:paraId="707EDBC9" w14:textId="77777777" w:rsidR="00B35C37" w:rsidRPr="00DD5860" w:rsidRDefault="00B35C37" w:rsidP="007E474C">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(a) the </w:t>
      </w:r>
      <w:proofErr w:type="spellStart"/>
      <w:r w:rsidRPr="00DD5860">
        <w:rPr>
          <w:rFonts w:ascii="Times New Roman" w:hAnsi="Times New Roman" w:cs="Times New Roman"/>
        </w:rPr>
        <w:t>defence</w:t>
      </w:r>
      <w:proofErr w:type="spellEnd"/>
      <w:r w:rsidRPr="00DD5860">
        <w:rPr>
          <w:rFonts w:ascii="Times New Roman" w:hAnsi="Times New Roman" w:cs="Times New Roman"/>
        </w:rPr>
        <w:t xml:space="preserve"> purposes component;</w:t>
      </w:r>
    </w:p>
    <w:p w14:paraId="4DC28F6D" w14:textId="77777777" w:rsidR="00B35C37" w:rsidRPr="00DD5860" w:rsidRDefault="00B35C37" w:rsidP="007E474C">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1986 component;</w:t>
      </w:r>
    </w:p>
    <w:p w14:paraId="3C052788" w14:textId="77777777" w:rsidR="00B35C37" w:rsidRPr="00DD5860" w:rsidRDefault="00B35C37" w:rsidP="007E474C">
      <w:pPr>
        <w:spacing w:after="0" w:line="240" w:lineRule="auto"/>
        <w:ind w:left="864" w:hanging="432"/>
        <w:jc w:val="both"/>
        <w:rPr>
          <w:rFonts w:ascii="Times New Roman" w:hAnsi="Times New Roman" w:cs="Times New Roman"/>
        </w:rPr>
      </w:pPr>
      <w:r w:rsidRPr="00DD5860">
        <w:rPr>
          <w:rFonts w:ascii="Times New Roman" w:hAnsi="Times New Roman" w:cs="Times New Roman"/>
        </w:rPr>
        <w:t>(c) the discretionary component.</w:t>
      </w:r>
    </w:p>
    <w:p w14:paraId="2CCA6B91"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p>
    <w:p w14:paraId="6C8D6760" w14:textId="77777777" w:rsidR="00B35C37" w:rsidRPr="00DD5860" w:rsidRDefault="00DD5860" w:rsidP="00C46371">
      <w:pPr>
        <w:spacing w:after="0" w:line="240" w:lineRule="auto"/>
        <w:ind w:firstLine="432"/>
        <w:jc w:val="both"/>
        <w:rPr>
          <w:rFonts w:ascii="Times New Roman" w:hAnsi="Times New Roman" w:cs="Times New Roman"/>
        </w:rPr>
      </w:pPr>
      <w:r w:rsidRPr="00DD5860">
        <w:rPr>
          <w:rFonts w:ascii="Times New Roman" w:hAnsi="Times New Roman" w:cs="Times New Roman"/>
          <w:b/>
        </w:rPr>
        <w:lastRenderedPageBreak/>
        <w:t>(4)</w:t>
      </w:r>
      <w:r w:rsidR="00B35C37" w:rsidRPr="00DD5860">
        <w:rPr>
          <w:rFonts w:ascii="Times New Roman" w:hAnsi="Times New Roman" w:cs="Times New Roman"/>
        </w:rPr>
        <w:t xml:space="preserve"> The </w:t>
      </w:r>
      <w:proofErr w:type="spellStart"/>
      <w:r w:rsidR="00B35C37" w:rsidRPr="00DD5860">
        <w:rPr>
          <w:rFonts w:ascii="Times New Roman" w:hAnsi="Times New Roman" w:cs="Times New Roman"/>
        </w:rPr>
        <w:t>defence</w:t>
      </w:r>
      <w:proofErr w:type="spellEnd"/>
      <w:r w:rsidR="00B35C37" w:rsidRPr="00DD5860">
        <w:rPr>
          <w:rFonts w:ascii="Times New Roman" w:hAnsi="Times New Roman" w:cs="Times New Roman"/>
        </w:rPr>
        <w:t xml:space="preserve"> purposes component in relation to the quota activity is the quantity of CFCs or halons, as the case may be, that the Minister is satisfied must be manufactured or imported, as the case may be, during the quota period concerned in order for the applicant to engage in that activity to the extent that it is essential for purposes connected with Australia</w:t>
      </w:r>
      <w:r>
        <w:rPr>
          <w:rFonts w:ascii="Times New Roman" w:hAnsi="Times New Roman" w:cs="Times New Roman"/>
        </w:rPr>
        <w:t>’</w:t>
      </w:r>
      <w:r w:rsidR="00B35C37" w:rsidRPr="00DD5860">
        <w:rPr>
          <w:rFonts w:ascii="Times New Roman" w:hAnsi="Times New Roman" w:cs="Times New Roman"/>
        </w:rPr>
        <w:t xml:space="preserve">s </w:t>
      </w:r>
      <w:proofErr w:type="spellStart"/>
      <w:r w:rsidR="00B35C37" w:rsidRPr="00DD5860">
        <w:rPr>
          <w:rFonts w:ascii="Times New Roman" w:hAnsi="Times New Roman" w:cs="Times New Roman"/>
        </w:rPr>
        <w:t>defence</w:t>
      </w:r>
      <w:proofErr w:type="spellEnd"/>
      <w:r w:rsidR="00B35C37" w:rsidRPr="00DD5860">
        <w:rPr>
          <w:rFonts w:ascii="Times New Roman" w:hAnsi="Times New Roman" w:cs="Times New Roman"/>
        </w:rPr>
        <w:t>.</w:t>
      </w:r>
    </w:p>
    <w:p w14:paraId="07C3B594" w14:textId="77777777" w:rsidR="00B35C37" w:rsidRPr="00DD5860" w:rsidRDefault="00DD5860" w:rsidP="00C46371">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Subject to subsection (6), the 1986 component in relation to the quota activity is the quantity of CFCs or halons, as the case may be, that the Minister is satisfied was manufactured or imported, as the case may be, in the conduct of an enterprise during 1986, being an enterprise that was, immediately before the commencement of this Act, being conducted by the applicant.</w:t>
      </w:r>
    </w:p>
    <w:p w14:paraId="7A19B139" w14:textId="77777777" w:rsidR="00B35C37" w:rsidRPr="00DD5860" w:rsidRDefault="00DD5860" w:rsidP="00C46371">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The quantity that would, but for this subsection, be the 1986 component in relation to the quota activity shall be taken to be reduced if the Minister is satisfied that, having regard to the </w:t>
      </w:r>
      <w:proofErr w:type="spellStart"/>
      <w:r w:rsidR="00B35C37" w:rsidRPr="00DD5860">
        <w:rPr>
          <w:rFonts w:ascii="Times New Roman" w:hAnsi="Times New Roman" w:cs="Times New Roman"/>
        </w:rPr>
        <w:t>defence</w:t>
      </w:r>
      <w:proofErr w:type="spellEnd"/>
      <w:r w:rsidR="00B35C37" w:rsidRPr="00DD5860">
        <w:rPr>
          <w:rFonts w:ascii="Times New Roman" w:hAnsi="Times New Roman" w:cs="Times New Roman"/>
        </w:rPr>
        <w:t xml:space="preserve"> purposes components (if any) in relation to the activity, ascertaining 1986 components in relation to the activity in accordance with subsection (5) could result in Australia contravening its international obligations in relation to the manufacture, importation or consumption of scheduled substances.</w:t>
      </w:r>
    </w:p>
    <w:p w14:paraId="46B0DC54" w14:textId="77777777" w:rsidR="00B35C37" w:rsidRPr="00DD5860" w:rsidRDefault="00DD5860" w:rsidP="00C46371">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1986 components in relation to a quota activity may only be reduced in such a manner that each 1986 component in relation to the activity is, so far as is reasonably practicable, reduced by an equal proportion according to its size.</w:t>
      </w:r>
    </w:p>
    <w:p w14:paraId="0A016FD7" w14:textId="77777777" w:rsidR="00B35C37" w:rsidRPr="00DD5860" w:rsidRDefault="00DD5860" w:rsidP="00C46371">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Subject to subsections (1) and (2), the discretionary component in relation to the quota activity is the quantity of CFCs or halons, as the case may be, that the Minister is satisfied the applicant should be permitted to manufacture or import, as the case may be, in addition to any quantity the applicant is permitted to manufacture or import because of subsections (4) and (5).</w:t>
      </w:r>
    </w:p>
    <w:p w14:paraId="742C3F1A" w14:textId="77777777" w:rsidR="00B35C37" w:rsidRPr="00DD5860" w:rsidRDefault="00DD5860" w:rsidP="00C46371">
      <w:pPr>
        <w:spacing w:after="0" w:line="240" w:lineRule="auto"/>
        <w:ind w:firstLine="432"/>
        <w:jc w:val="both"/>
        <w:rPr>
          <w:rFonts w:ascii="Times New Roman" w:hAnsi="Times New Roman" w:cs="Times New Roman"/>
        </w:rPr>
      </w:pPr>
      <w:r w:rsidRPr="00DD5860">
        <w:rPr>
          <w:rFonts w:ascii="Times New Roman" w:hAnsi="Times New Roman" w:cs="Times New Roman"/>
          <w:b/>
        </w:rPr>
        <w:t>(9)</w:t>
      </w:r>
      <w:r w:rsidR="00B35C37" w:rsidRPr="00DD5860">
        <w:rPr>
          <w:rFonts w:ascii="Times New Roman" w:hAnsi="Times New Roman" w:cs="Times New Roman"/>
        </w:rPr>
        <w:t xml:space="preserve"> In deciding whether there should be a discretionary component, or the size of any discretionary component, the Minister shall have regard to:</w:t>
      </w:r>
    </w:p>
    <w:p w14:paraId="607DCAE5" w14:textId="77777777" w:rsidR="00B35C37" w:rsidRPr="00DD5860" w:rsidRDefault="00B35C37" w:rsidP="00C46371">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extent to which the applicant has engaged in the quota activity between the end of 1986 and the commencement of this Act; and</w:t>
      </w:r>
    </w:p>
    <w:p w14:paraId="54DD962C" w14:textId="77777777" w:rsidR="00B35C37" w:rsidRPr="00DD5860" w:rsidRDefault="00B35C37" w:rsidP="00C46371">
      <w:pPr>
        <w:spacing w:after="0" w:line="240" w:lineRule="auto"/>
        <w:ind w:left="864" w:hanging="432"/>
        <w:jc w:val="both"/>
        <w:rPr>
          <w:rFonts w:ascii="Times New Roman" w:hAnsi="Times New Roman" w:cs="Times New Roman"/>
        </w:rPr>
      </w:pPr>
      <w:r w:rsidRPr="00DD5860">
        <w:rPr>
          <w:rFonts w:ascii="Times New Roman" w:hAnsi="Times New Roman" w:cs="Times New Roman"/>
        </w:rPr>
        <w:t>(b) such other matters as the Minister thinks fit.</w:t>
      </w:r>
    </w:p>
    <w:p w14:paraId="53D6EDCD" w14:textId="77777777" w:rsidR="00B35C37" w:rsidRPr="00C6439D" w:rsidRDefault="00DD5860" w:rsidP="00C6439D">
      <w:pPr>
        <w:spacing w:before="120" w:after="60" w:line="240" w:lineRule="auto"/>
        <w:jc w:val="both"/>
        <w:rPr>
          <w:rFonts w:ascii="Times New Roman" w:hAnsi="Times New Roman" w:cs="Times New Roman"/>
          <w:b/>
          <w:sz w:val="20"/>
        </w:rPr>
      </w:pPr>
      <w:r w:rsidRPr="00C6439D">
        <w:rPr>
          <w:rFonts w:ascii="Times New Roman" w:hAnsi="Times New Roman" w:cs="Times New Roman"/>
          <w:b/>
          <w:sz w:val="20"/>
        </w:rPr>
        <w:t>Ascertainment of size of quota—initial allocation in respect of export of CFCs</w:t>
      </w:r>
    </w:p>
    <w:p w14:paraId="776DA6D0"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30. (1) </w:t>
      </w:r>
      <w:r w:rsidR="00B35C37" w:rsidRPr="00DD5860">
        <w:rPr>
          <w:rFonts w:ascii="Times New Roman" w:hAnsi="Times New Roman" w:cs="Times New Roman"/>
        </w:rPr>
        <w:t>The size of quotas in respect of the export of CFCs during the first CFC quota period shall be ascertained under this section in such manner that the total quantity of CFCs represented by the quotas does not permit the export of a total quantity of CFCs having an ozone depleting effect exceeding 3,800,000.</w:t>
      </w:r>
    </w:p>
    <w:p w14:paraId="44A5757E"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(2)</w:t>
      </w:r>
      <w:r w:rsidR="00B35C37" w:rsidRPr="00DD5860">
        <w:rPr>
          <w:rFonts w:ascii="Times New Roman" w:hAnsi="Times New Roman" w:cs="Times New Roman"/>
        </w:rPr>
        <w:t xml:space="preserve"> The size of a quota allocated under section 28 to an applicant in respect of the export of CFCs shall be ascertained by adding together the 1986 component (if any) in relation to the export of CFCs and the discretionary component (if any) in relation to the export of CFCs.</w:t>
      </w:r>
    </w:p>
    <w:p w14:paraId="1A994D66"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The 1986 component in relation to the export of CFCs is the quantity of CFCs that the Minister is satisfied was exported in the conduct of an enterprise during 1986, being an enterprise that was, immediately before the commencement of this Act, being conducted by the applicant.</w:t>
      </w:r>
    </w:p>
    <w:p w14:paraId="063B07BE"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Subject to subsection (1), the discretionary component in relation to the export of CFCs is the quantity of CFCs that the Minister is satisfied the applicant should be permitted to export in addition to any quantity the applicant is permitted to export because of subsection (3).</w:t>
      </w:r>
    </w:p>
    <w:p w14:paraId="21A4B4A7"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In deciding whether there should be a discretionary component, or the size of any discretionary component, the Minister shall have regard to:</w:t>
      </w:r>
    </w:p>
    <w:p w14:paraId="46B34016" w14:textId="77777777" w:rsidR="00B35C37" w:rsidRPr="00DD5860" w:rsidRDefault="00B35C37" w:rsidP="00C6439D">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extent to which the applicant has engaged in the export of CFCs between the end of 1986 and the commencement of this Act; and</w:t>
      </w:r>
    </w:p>
    <w:p w14:paraId="65AE6887" w14:textId="77777777" w:rsidR="00B35C37" w:rsidRPr="00DD5860" w:rsidRDefault="00B35C37" w:rsidP="00C6439D">
      <w:pPr>
        <w:spacing w:after="0" w:line="240" w:lineRule="auto"/>
        <w:ind w:left="864" w:hanging="432"/>
        <w:jc w:val="both"/>
        <w:rPr>
          <w:rFonts w:ascii="Times New Roman" w:hAnsi="Times New Roman" w:cs="Times New Roman"/>
        </w:rPr>
      </w:pPr>
      <w:r w:rsidRPr="00DD5860">
        <w:rPr>
          <w:rFonts w:ascii="Times New Roman" w:hAnsi="Times New Roman" w:cs="Times New Roman"/>
        </w:rPr>
        <w:t>(b) such other matters as the Minister thinks fit.</w:t>
      </w:r>
    </w:p>
    <w:p w14:paraId="6EECE964" w14:textId="77777777" w:rsidR="00B35C37" w:rsidRPr="00C6439D" w:rsidRDefault="00DD5860" w:rsidP="00C6439D">
      <w:pPr>
        <w:spacing w:before="120" w:after="60" w:line="240" w:lineRule="auto"/>
        <w:jc w:val="both"/>
        <w:rPr>
          <w:rFonts w:ascii="Times New Roman" w:hAnsi="Times New Roman" w:cs="Times New Roman"/>
          <w:b/>
          <w:sz w:val="20"/>
        </w:rPr>
      </w:pPr>
      <w:r w:rsidRPr="00C6439D">
        <w:rPr>
          <w:rFonts w:ascii="Times New Roman" w:hAnsi="Times New Roman" w:cs="Times New Roman"/>
          <w:b/>
          <w:sz w:val="20"/>
        </w:rPr>
        <w:t>Renewal of quota</w:t>
      </w:r>
    </w:p>
    <w:p w14:paraId="11C2A62E"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31. (1) </w:t>
      </w:r>
      <w:r w:rsidR="00B35C37" w:rsidRPr="00DD5860">
        <w:rPr>
          <w:rFonts w:ascii="Times New Roman" w:hAnsi="Times New Roman" w:cs="Times New Roman"/>
        </w:rPr>
        <w:t>A licensee who is the holder of a quota may, not less than one month and not more than 3 months before the end of the quota period to which the quota relates, apply to the Minister for renewal of the quota in relation to the next quota period.</w:t>
      </w:r>
    </w:p>
    <w:p w14:paraId="736DE822"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application shall:</w:t>
      </w:r>
    </w:p>
    <w:p w14:paraId="5A6F4DBF" w14:textId="77777777" w:rsidR="00B35C37" w:rsidRPr="00DD5860" w:rsidRDefault="00B35C37" w:rsidP="00C6439D">
      <w:pPr>
        <w:spacing w:after="0" w:line="240" w:lineRule="auto"/>
        <w:ind w:left="864" w:hanging="432"/>
        <w:jc w:val="both"/>
        <w:rPr>
          <w:rFonts w:ascii="Times New Roman" w:hAnsi="Times New Roman" w:cs="Times New Roman"/>
        </w:rPr>
      </w:pPr>
      <w:r w:rsidRPr="00DD5860">
        <w:rPr>
          <w:rFonts w:ascii="Times New Roman" w:hAnsi="Times New Roman" w:cs="Times New Roman"/>
        </w:rPr>
        <w:t>(a) be in the prescribed form; and</w:t>
      </w:r>
    </w:p>
    <w:p w14:paraId="7B0679B7" w14:textId="77777777" w:rsidR="00B35C37" w:rsidRPr="00DD5860" w:rsidRDefault="00B35C37" w:rsidP="00C6439D">
      <w:pPr>
        <w:spacing w:after="0" w:line="240" w:lineRule="auto"/>
        <w:ind w:left="864" w:hanging="432"/>
        <w:jc w:val="both"/>
        <w:rPr>
          <w:rFonts w:ascii="Times New Roman" w:hAnsi="Times New Roman" w:cs="Times New Roman"/>
        </w:rPr>
      </w:pPr>
      <w:r w:rsidRPr="00DD5860">
        <w:rPr>
          <w:rFonts w:ascii="Times New Roman" w:hAnsi="Times New Roman" w:cs="Times New Roman"/>
        </w:rPr>
        <w:t>(b) be given to the Minister.</w:t>
      </w:r>
    </w:p>
    <w:p w14:paraId="42785FCF"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The prescribed form of application may provide for verification of statements in an application by statutory declaration.</w:t>
      </w:r>
    </w:p>
    <w:p w14:paraId="1F006BA2"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An application for renewal of a CFC quota and an application for renewal of a halon quota shall be made separately.</w:t>
      </w:r>
    </w:p>
    <w:p w14:paraId="6E2DDAC0"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If, on an application for renewal of a quota having been made, the Minister is satisfied that:</w:t>
      </w:r>
    </w:p>
    <w:p w14:paraId="702DDABA" w14:textId="77777777" w:rsidR="00B35C37" w:rsidRPr="00DD5860" w:rsidRDefault="00B35C37" w:rsidP="00C6439D">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applicant is, at the time of making the application, the holder of a quota; and</w:t>
      </w:r>
    </w:p>
    <w:p w14:paraId="2A2D0FD3" w14:textId="77777777" w:rsidR="00B35C37" w:rsidRPr="00DD5860" w:rsidRDefault="00B35C37" w:rsidP="00C6439D">
      <w:pPr>
        <w:spacing w:after="0" w:line="240" w:lineRule="auto"/>
        <w:ind w:left="864" w:hanging="432"/>
        <w:jc w:val="both"/>
        <w:rPr>
          <w:rFonts w:ascii="Times New Roman" w:hAnsi="Times New Roman" w:cs="Times New Roman"/>
        </w:rPr>
      </w:pPr>
      <w:r w:rsidRPr="00DD5860">
        <w:rPr>
          <w:rFonts w:ascii="Times New Roman" w:hAnsi="Times New Roman" w:cs="Times New Roman"/>
        </w:rPr>
        <w:t>(b) to renew the quota would not be inconsistent with Australia</w:t>
      </w:r>
      <w:r w:rsidR="00DD5860">
        <w:rPr>
          <w:rFonts w:ascii="Times New Roman" w:hAnsi="Times New Roman" w:cs="Times New Roman"/>
        </w:rPr>
        <w:t>’</w:t>
      </w:r>
      <w:r w:rsidRPr="00DD5860">
        <w:rPr>
          <w:rFonts w:ascii="Times New Roman" w:hAnsi="Times New Roman" w:cs="Times New Roman"/>
        </w:rPr>
        <w:t>s international obligations in relation to the manufacture, importation or consumption of scheduled substances;</w:t>
      </w:r>
    </w:p>
    <w:p w14:paraId="1DC4EE0B"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Minister shall renew the quota.</w:t>
      </w:r>
    </w:p>
    <w:p w14:paraId="26ECCE0D" w14:textId="77777777" w:rsidR="00B35C37" w:rsidRPr="00DD5860"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A quota is renewed by written notice given to the applicant.</w:t>
      </w:r>
    </w:p>
    <w:p w14:paraId="65A98916" w14:textId="77777777" w:rsidR="00C6439D" w:rsidRDefault="00DD5860" w:rsidP="00C6439D">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The notice shall specify, as the terms of the quota:</w:t>
      </w:r>
    </w:p>
    <w:p w14:paraId="33FCEBF5" w14:textId="77777777" w:rsidR="00B35C37" w:rsidRPr="00DD5860" w:rsidRDefault="00B35C37" w:rsidP="00E17AD5">
      <w:pPr>
        <w:spacing w:after="0" w:line="240" w:lineRule="auto"/>
        <w:ind w:left="864" w:hanging="432"/>
        <w:jc w:val="both"/>
        <w:rPr>
          <w:rFonts w:ascii="Times New Roman" w:hAnsi="Times New Roman" w:cs="Times New Roman"/>
        </w:rPr>
      </w:pPr>
      <w:r w:rsidRPr="00DD5860">
        <w:rPr>
          <w:rFonts w:ascii="Times New Roman" w:hAnsi="Times New Roman" w:cs="Times New Roman"/>
        </w:rPr>
        <w:t>(a) whether the quota is a CFC quota or a halon quota;</w:t>
      </w:r>
    </w:p>
    <w:p w14:paraId="08F4DD1D" w14:textId="77777777" w:rsidR="00B35C37" w:rsidRPr="00DD5860" w:rsidRDefault="00DD5860"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(b) the quota activities to which it relates;</w:t>
      </w:r>
    </w:p>
    <w:p w14:paraId="34D36379"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(c) the size of the quota in respect of each of those activities, expressed in accordance with subsection 26 (2) or (4), as the case requires; and</w:t>
      </w:r>
    </w:p>
    <w:p w14:paraId="2C9BECCE"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(d) the quota period in relation to which the quota is renewed.</w:t>
      </w:r>
    </w:p>
    <w:p w14:paraId="74D85820"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The notice shall not specify, under paragraph (7) (b), a quota activity unless:</w:t>
      </w:r>
    </w:p>
    <w:p w14:paraId="2AB9B3CB"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applicant is permitted to engage in the activity under the quota during the current quota period; or</w:t>
      </w:r>
    </w:p>
    <w:p w14:paraId="31334970"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(b) engaging in the activity is essential for purposes connected with Australia</w:t>
      </w:r>
      <w:r w:rsidR="00DD5860">
        <w:rPr>
          <w:rFonts w:ascii="Times New Roman" w:hAnsi="Times New Roman" w:cs="Times New Roman"/>
        </w:rPr>
        <w:t>’</w:t>
      </w:r>
      <w:r w:rsidRPr="00DD5860">
        <w:rPr>
          <w:rFonts w:ascii="Times New Roman" w:hAnsi="Times New Roman" w:cs="Times New Roman"/>
        </w:rPr>
        <w:t xml:space="preserve">s </w:t>
      </w:r>
      <w:proofErr w:type="spellStart"/>
      <w:r w:rsidRPr="00DD5860">
        <w:rPr>
          <w:rFonts w:ascii="Times New Roman" w:hAnsi="Times New Roman" w:cs="Times New Roman"/>
        </w:rPr>
        <w:t>defence</w:t>
      </w:r>
      <w:proofErr w:type="spellEnd"/>
      <w:r w:rsidRPr="00DD5860">
        <w:rPr>
          <w:rFonts w:ascii="Times New Roman" w:hAnsi="Times New Roman" w:cs="Times New Roman"/>
        </w:rPr>
        <w:t>.</w:t>
      </w:r>
    </w:p>
    <w:p w14:paraId="17952D99"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(9)</w:t>
      </w:r>
      <w:r w:rsidR="00B35C37" w:rsidRPr="00DD5860">
        <w:rPr>
          <w:rFonts w:ascii="Times New Roman" w:hAnsi="Times New Roman" w:cs="Times New Roman"/>
        </w:rPr>
        <w:t xml:space="preserve"> The size of the quota to be specified in the notice in respect of a quota activity shall be ascertained:</w:t>
      </w:r>
    </w:p>
    <w:p w14:paraId="51030D3D"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activity is not the export of CFCs—in accordance with section 32; or</w:t>
      </w:r>
    </w:p>
    <w:p w14:paraId="7D1FC203"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(b) if the activity is the export of CFCs—in accordance with section 33.</w:t>
      </w:r>
    </w:p>
    <w:p w14:paraId="4662D9A9"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(10)</w:t>
      </w:r>
      <w:r w:rsidR="00B35C37" w:rsidRPr="00DD5860">
        <w:rPr>
          <w:rFonts w:ascii="Times New Roman" w:hAnsi="Times New Roman" w:cs="Times New Roman"/>
        </w:rPr>
        <w:t xml:space="preserve"> An application for renewal of a quota is refused by giving the applicant written notice of the refusal and of the reasons for the refusal.</w:t>
      </w:r>
    </w:p>
    <w:p w14:paraId="594509E0" w14:textId="77777777" w:rsidR="00B35C37" w:rsidRPr="00590FBD" w:rsidRDefault="00DD5860" w:rsidP="00590FBD">
      <w:pPr>
        <w:spacing w:before="120" w:after="60" w:line="240" w:lineRule="auto"/>
        <w:jc w:val="both"/>
        <w:rPr>
          <w:rFonts w:ascii="Times New Roman" w:hAnsi="Times New Roman" w:cs="Times New Roman"/>
          <w:b/>
          <w:sz w:val="20"/>
        </w:rPr>
      </w:pPr>
      <w:r w:rsidRPr="00590FBD">
        <w:rPr>
          <w:rFonts w:ascii="Times New Roman" w:hAnsi="Times New Roman" w:cs="Times New Roman"/>
          <w:b/>
          <w:sz w:val="20"/>
        </w:rPr>
        <w:t>Ascertainment of size of quota on renewal</w:t>
      </w:r>
    </w:p>
    <w:p w14:paraId="4898BC47"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32. (1) </w:t>
      </w:r>
      <w:r w:rsidR="00B35C37" w:rsidRPr="00DD5860">
        <w:rPr>
          <w:rFonts w:ascii="Times New Roman" w:hAnsi="Times New Roman" w:cs="Times New Roman"/>
        </w:rPr>
        <w:t xml:space="preserve">The size of a quota as renewed under section 31 shall, in respect of a particular quota activity proposed to be engaged in by the applicant for the renewal, be ascertained by adding together the </w:t>
      </w:r>
      <w:proofErr w:type="spellStart"/>
      <w:r w:rsidR="00B35C37" w:rsidRPr="00DD5860">
        <w:rPr>
          <w:rFonts w:ascii="Times New Roman" w:hAnsi="Times New Roman" w:cs="Times New Roman"/>
        </w:rPr>
        <w:t>defence</w:t>
      </w:r>
      <w:proofErr w:type="spellEnd"/>
      <w:r w:rsidR="00B35C37" w:rsidRPr="00DD5860">
        <w:rPr>
          <w:rFonts w:ascii="Times New Roman" w:hAnsi="Times New Roman" w:cs="Times New Roman"/>
        </w:rPr>
        <w:t xml:space="preserve"> purposes component (if any) in relation to the activity and the previous quota component (if any) in relation to the activity.</w:t>
      </w:r>
    </w:p>
    <w:p w14:paraId="267BCAD5"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w:t>
      </w:r>
      <w:proofErr w:type="spellStart"/>
      <w:r w:rsidR="00B35C37" w:rsidRPr="00DD5860">
        <w:rPr>
          <w:rFonts w:ascii="Times New Roman" w:hAnsi="Times New Roman" w:cs="Times New Roman"/>
        </w:rPr>
        <w:t>defence</w:t>
      </w:r>
      <w:proofErr w:type="spellEnd"/>
      <w:r w:rsidR="00B35C37" w:rsidRPr="00DD5860">
        <w:rPr>
          <w:rFonts w:ascii="Times New Roman" w:hAnsi="Times New Roman" w:cs="Times New Roman"/>
        </w:rPr>
        <w:t xml:space="preserve"> purposes component in relation to the quota activity is the quantity of CFCs or halons, as the case may be, that the Minister is satisfied must be manufactured or imported, as the case may be, during the quota period in relation to which the quota is renewed in order for the applicant to engage in that activity to the extent that it is essential for purposes connected with Australia</w:t>
      </w:r>
      <w:r>
        <w:rPr>
          <w:rFonts w:ascii="Times New Roman" w:hAnsi="Times New Roman" w:cs="Times New Roman"/>
        </w:rPr>
        <w:t>’</w:t>
      </w:r>
      <w:r w:rsidR="00B35C37" w:rsidRPr="00DD5860">
        <w:rPr>
          <w:rFonts w:ascii="Times New Roman" w:hAnsi="Times New Roman" w:cs="Times New Roman"/>
        </w:rPr>
        <w:t xml:space="preserve">s </w:t>
      </w:r>
      <w:proofErr w:type="spellStart"/>
      <w:r w:rsidR="00B35C37" w:rsidRPr="00DD5860">
        <w:rPr>
          <w:rFonts w:ascii="Times New Roman" w:hAnsi="Times New Roman" w:cs="Times New Roman"/>
        </w:rPr>
        <w:t>defence</w:t>
      </w:r>
      <w:proofErr w:type="spellEnd"/>
      <w:r w:rsidR="00B35C37" w:rsidRPr="00DD5860">
        <w:rPr>
          <w:rFonts w:ascii="Times New Roman" w:hAnsi="Times New Roman" w:cs="Times New Roman"/>
        </w:rPr>
        <w:t>.</w:t>
      </w:r>
    </w:p>
    <w:p w14:paraId="76211B74"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Subject to subsections (4) and (5), the previous quota component in relation to the quota activity is the quantity of CFCs or halons, as the case may be, that the applicant is permitted under the quota to manufacture or import, as the case may be, in the course of engaging in the activity during the quota period prior to the quota period in relation to which the quota is renewed.</w:t>
      </w:r>
    </w:p>
    <w:p w14:paraId="6F271551"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For the purposes of subsection (3), quota activity, engaged in during the previous quota period, that is attributable to a </w:t>
      </w:r>
      <w:proofErr w:type="spellStart"/>
      <w:r w:rsidR="00B35C37" w:rsidRPr="00DD5860">
        <w:rPr>
          <w:rFonts w:ascii="Times New Roman" w:hAnsi="Times New Roman" w:cs="Times New Roman"/>
        </w:rPr>
        <w:t>defence</w:t>
      </w:r>
      <w:proofErr w:type="spellEnd"/>
      <w:r w:rsidR="00B35C37" w:rsidRPr="00DD5860">
        <w:rPr>
          <w:rFonts w:ascii="Times New Roman" w:hAnsi="Times New Roman" w:cs="Times New Roman"/>
        </w:rPr>
        <w:t xml:space="preserve"> purposes component in relation to the activity shall be disregarded.</w:t>
      </w:r>
    </w:p>
    <w:p w14:paraId="4969BF15"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The quantity that would, but for this subsection, be the previous quota component in relation to the quota activity shall be taken to be</w:t>
      </w:r>
    </w:p>
    <w:p w14:paraId="78D46FCD"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reduced if the Minister is satisfied that ascertaining previous quota components in relation to the activity in accordance with subsection (3) could result in Australia contravening its international obligations in relation to the manufacture, importation or consumption of scheduled substances.</w:t>
      </w:r>
    </w:p>
    <w:p w14:paraId="08D21040"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(6) </w:t>
      </w:r>
      <w:r w:rsidR="00B35C37" w:rsidRPr="00DD5860">
        <w:rPr>
          <w:rFonts w:ascii="Times New Roman" w:hAnsi="Times New Roman" w:cs="Times New Roman"/>
        </w:rPr>
        <w:t>Previous quota components in relation to a quota activity may only be reduced in such a manner that each previous quota component in relation to the activity is, so far as is reasonably practicable, reduced by an equal proportion according to its size.</w:t>
      </w:r>
    </w:p>
    <w:p w14:paraId="7DC615A1" w14:textId="77777777" w:rsidR="00B35C37" w:rsidRPr="00590FBD" w:rsidRDefault="00DD5860" w:rsidP="00590FBD">
      <w:pPr>
        <w:spacing w:before="120" w:after="60" w:line="240" w:lineRule="auto"/>
        <w:jc w:val="both"/>
        <w:rPr>
          <w:rFonts w:ascii="Times New Roman" w:hAnsi="Times New Roman" w:cs="Times New Roman"/>
          <w:b/>
          <w:sz w:val="20"/>
        </w:rPr>
      </w:pPr>
      <w:r w:rsidRPr="00590FBD">
        <w:rPr>
          <w:rFonts w:ascii="Times New Roman" w:hAnsi="Times New Roman" w:cs="Times New Roman"/>
          <w:b/>
          <w:sz w:val="20"/>
        </w:rPr>
        <w:t>Ascertainment of size of quota in respect of export of CFCs on renewal</w:t>
      </w:r>
    </w:p>
    <w:p w14:paraId="3338AC0A"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33.</w:t>
      </w:r>
      <w:r w:rsidR="00B35C37" w:rsidRPr="00DD5860">
        <w:rPr>
          <w:rFonts w:ascii="Times New Roman" w:hAnsi="Times New Roman" w:cs="Times New Roman"/>
        </w:rPr>
        <w:t xml:space="preserve"> The size of the quota as renewed under section 31 shall, in respect of the export of CFCs proposed to be engaged in by the applicant for the renewal, be ascertained by reducing by 5% the quantity of CFCs that the applicant was permitted to export under the quota concerned during the quota period prior to the quota period in respect of which the application for renewal is made.</w:t>
      </w:r>
    </w:p>
    <w:p w14:paraId="202CBA80" w14:textId="77777777" w:rsidR="00B35C37" w:rsidRPr="00590FBD" w:rsidRDefault="00DD5860" w:rsidP="00590FBD">
      <w:pPr>
        <w:spacing w:before="120" w:after="60" w:line="240" w:lineRule="auto"/>
        <w:jc w:val="both"/>
        <w:rPr>
          <w:rFonts w:ascii="Times New Roman" w:hAnsi="Times New Roman" w:cs="Times New Roman"/>
          <w:b/>
          <w:sz w:val="20"/>
        </w:rPr>
      </w:pPr>
      <w:r w:rsidRPr="00590FBD">
        <w:rPr>
          <w:rFonts w:ascii="Times New Roman" w:hAnsi="Times New Roman" w:cs="Times New Roman"/>
          <w:b/>
          <w:sz w:val="20"/>
        </w:rPr>
        <w:t>Variation of quota</w:t>
      </w:r>
    </w:p>
    <w:p w14:paraId="6EFB832F"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34.</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licensee who is the holder of a quota may apply to the Minister for variation of the terms of the quota.</w:t>
      </w:r>
    </w:p>
    <w:p w14:paraId="41E4953D"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application shall:</w:t>
      </w:r>
    </w:p>
    <w:p w14:paraId="793E260A"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(a) be in the prescribed form; and</w:t>
      </w:r>
    </w:p>
    <w:p w14:paraId="60464883" w14:textId="77777777" w:rsidR="00B35C37" w:rsidRPr="00DD5860" w:rsidRDefault="00B35C37" w:rsidP="00590FBD">
      <w:pPr>
        <w:spacing w:after="0" w:line="240" w:lineRule="auto"/>
        <w:ind w:left="864" w:hanging="432"/>
        <w:jc w:val="both"/>
        <w:rPr>
          <w:rFonts w:ascii="Times New Roman" w:hAnsi="Times New Roman" w:cs="Times New Roman"/>
        </w:rPr>
      </w:pPr>
      <w:r w:rsidRPr="00DD5860">
        <w:rPr>
          <w:rFonts w:ascii="Times New Roman" w:hAnsi="Times New Roman" w:cs="Times New Roman"/>
        </w:rPr>
        <w:t>(b) be given to the Minister.</w:t>
      </w:r>
    </w:p>
    <w:p w14:paraId="0358C59A"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If, on the application being made, the Minister is satisfied that it is consistent with the objects of this Act and with Australia</w:t>
      </w:r>
      <w:r>
        <w:rPr>
          <w:rFonts w:ascii="Times New Roman" w:hAnsi="Times New Roman" w:cs="Times New Roman"/>
        </w:rPr>
        <w:t>’</w:t>
      </w:r>
      <w:r w:rsidR="00B35C37" w:rsidRPr="00DD5860">
        <w:rPr>
          <w:rFonts w:ascii="Times New Roman" w:hAnsi="Times New Roman" w:cs="Times New Roman"/>
        </w:rPr>
        <w:t>s international obligations in relation to the manufacture, importation and consumption of scheduled substances, the Minister may, by notice in writing, vary the terms of the quota (other than the term specifying a quota period) in the manner set out in the notice.</w:t>
      </w:r>
    </w:p>
    <w:p w14:paraId="7FA149A8"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The variation takes effect from the day specified in the notice for the purpose.</w:t>
      </w:r>
    </w:p>
    <w:p w14:paraId="6993B262" w14:textId="77777777" w:rsidR="00B35C37" w:rsidRPr="00DD5860" w:rsidRDefault="00DD5860" w:rsidP="00590FBD">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An application for variation of a quota is refused by giving the applicant written notice of the refusal and of the reasons for the refusal.</w:t>
      </w:r>
    </w:p>
    <w:p w14:paraId="622F3949" w14:textId="77777777" w:rsidR="00B35C37" w:rsidRPr="00B2477C" w:rsidRDefault="00DD5860" w:rsidP="00B2477C">
      <w:pPr>
        <w:spacing w:before="120" w:after="60" w:line="240" w:lineRule="auto"/>
        <w:jc w:val="both"/>
        <w:rPr>
          <w:rFonts w:ascii="Times New Roman" w:hAnsi="Times New Roman" w:cs="Times New Roman"/>
          <w:b/>
          <w:sz w:val="20"/>
        </w:rPr>
      </w:pPr>
      <w:r w:rsidRPr="00B2477C">
        <w:rPr>
          <w:rFonts w:ascii="Times New Roman" w:hAnsi="Times New Roman" w:cs="Times New Roman"/>
          <w:b/>
          <w:sz w:val="20"/>
        </w:rPr>
        <w:t>Quota transferable</w:t>
      </w:r>
    </w:p>
    <w:p w14:paraId="48B57DA3" w14:textId="77777777" w:rsidR="00B35C37" w:rsidRPr="00DD5860" w:rsidRDefault="00DD5860" w:rsidP="00B2477C">
      <w:pPr>
        <w:spacing w:after="0" w:line="240" w:lineRule="auto"/>
        <w:ind w:firstLine="432"/>
        <w:jc w:val="both"/>
        <w:rPr>
          <w:rFonts w:ascii="Times New Roman" w:hAnsi="Times New Roman" w:cs="Times New Roman"/>
        </w:rPr>
      </w:pPr>
      <w:r w:rsidRPr="00DD5860">
        <w:rPr>
          <w:rFonts w:ascii="Times New Roman" w:hAnsi="Times New Roman" w:cs="Times New Roman"/>
          <w:b/>
        </w:rPr>
        <w:t>35.</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quota or part of a quota may be transferred by the holder to another licensee.</w:t>
      </w:r>
    </w:p>
    <w:p w14:paraId="75A1A111" w14:textId="77777777" w:rsidR="00B35C37" w:rsidRPr="00DD5860" w:rsidRDefault="00DD5860" w:rsidP="00B2477C">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 transfer may be made with or without consideration.</w:t>
      </w:r>
    </w:p>
    <w:p w14:paraId="54ACF49F" w14:textId="77777777" w:rsidR="00B35C37" w:rsidRPr="00DD5860" w:rsidRDefault="00DD5860" w:rsidP="00B2477C">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licensee who transfers a quota or part of a quota shall, within 14 days after the transfer, give the Minister written notice of:</w:t>
      </w:r>
    </w:p>
    <w:p w14:paraId="0A3163E3" w14:textId="77777777" w:rsidR="00B35C37" w:rsidRPr="00DD5860" w:rsidRDefault="00B35C37" w:rsidP="00B2477C">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name and address of the transferee;</w:t>
      </w:r>
    </w:p>
    <w:p w14:paraId="23D1B310" w14:textId="77777777" w:rsidR="00B35C37" w:rsidRPr="00DD5860" w:rsidRDefault="00B35C37" w:rsidP="00B2477C">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quota activities to which the transfer relates; and</w:t>
      </w:r>
    </w:p>
    <w:p w14:paraId="3ECF3E1C" w14:textId="77777777" w:rsidR="00B35C37" w:rsidRPr="00DD5860" w:rsidRDefault="00B35C37" w:rsidP="00B2477C">
      <w:pPr>
        <w:spacing w:after="0" w:line="240" w:lineRule="auto"/>
        <w:ind w:left="864" w:hanging="432"/>
        <w:jc w:val="both"/>
        <w:rPr>
          <w:rFonts w:ascii="Times New Roman" w:hAnsi="Times New Roman" w:cs="Times New Roman"/>
        </w:rPr>
      </w:pPr>
      <w:r w:rsidRPr="00DD5860">
        <w:rPr>
          <w:rFonts w:ascii="Times New Roman" w:hAnsi="Times New Roman" w:cs="Times New Roman"/>
        </w:rPr>
        <w:t>(c) in respect of each of those activities, the proportion of quota transferred.</w:t>
      </w:r>
    </w:p>
    <w:p w14:paraId="2F8E9516" w14:textId="77777777" w:rsidR="00B35C37" w:rsidRPr="00DD5860" w:rsidRDefault="00DD5860" w:rsidP="00221A88">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(4)</w:t>
      </w:r>
      <w:r w:rsidR="00B35C37" w:rsidRPr="00DD5860">
        <w:rPr>
          <w:rFonts w:ascii="Times New Roman" w:hAnsi="Times New Roman" w:cs="Times New Roman"/>
        </w:rPr>
        <w:t xml:space="preserve"> On notice being so given, the transferee shall be taken to be the holder of the quota or the part of the quota specified in the transfer, and, in the case of a transfer of part of a quota, the quota held previously shall be taken to have been varied accordingly.</w:t>
      </w:r>
    </w:p>
    <w:p w14:paraId="0BFA2976" w14:textId="77777777" w:rsidR="00B35C37" w:rsidRPr="00DD5860" w:rsidRDefault="00DD5860" w:rsidP="00221A88">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The holder of a quota shall not, during a quota period, transfer a part of the quota that, in relation to a quota activity permitted under the quota, is larger than the part of the quota that, in relation to that activity, remains unused during the quota period.</w:t>
      </w:r>
    </w:p>
    <w:p w14:paraId="17155DC0" w14:textId="77777777" w:rsidR="00B35C37" w:rsidRPr="00221A88" w:rsidRDefault="00DD5860" w:rsidP="00221A88">
      <w:pPr>
        <w:spacing w:before="120" w:after="60" w:line="240" w:lineRule="auto"/>
        <w:jc w:val="both"/>
        <w:rPr>
          <w:rFonts w:ascii="Times New Roman" w:hAnsi="Times New Roman" w:cs="Times New Roman"/>
          <w:b/>
          <w:sz w:val="20"/>
        </w:rPr>
      </w:pPr>
      <w:r w:rsidRPr="00221A88">
        <w:rPr>
          <w:rFonts w:ascii="Times New Roman" w:hAnsi="Times New Roman" w:cs="Times New Roman"/>
          <w:b/>
          <w:sz w:val="20"/>
        </w:rPr>
        <w:t>Publishing of quota levels</w:t>
      </w:r>
    </w:p>
    <w:p w14:paraId="29BA45F9" w14:textId="77777777" w:rsidR="00B35C37" w:rsidRPr="00DD5860" w:rsidRDefault="00DD5860" w:rsidP="00221A88">
      <w:pPr>
        <w:spacing w:after="0" w:line="240" w:lineRule="auto"/>
        <w:ind w:firstLine="432"/>
        <w:jc w:val="both"/>
        <w:rPr>
          <w:rFonts w:ascii="Times New Roman" w:hAnsi="Times New Roman" w:cs="Times New Roman"/>
        </w:rPr>
      </w:pPr>
      <w:r w:rsidRPr="00DD5860">
        <w:rPr>
          <w:rFonts w:ascii="Times New Roman" w:hAnsi="Times New Roman" w:cs="Times New Roman"/>
          <w:b/>
        </w:rPr>
        <w:t>36.</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 xml:space="preserve">Within one month after the beginning of each CFC quota period, the Minister shall cause to be published in the </w:t>
      </w:r>
      <w:r w:rsidRPr="00DD5860">
        <w:rPr>
          <w:rFonts w:ascii="Times New Roman" w:hAnsi="Times New Roman" w:cs="Times New Roman"/>
          <w:i/>
        </w:rPr>
        <w:t xml:space="preserve">Gazette </w:t>
      </w:r>
      <w:r w:rsidR="00B35C37" w:rsidRPr="00DD5860">
        <w:rPr>
          <w:rFonts w:ascii="Times New Roman" w:hAnsi="Times New Roman" w:cs="Times New Roman"/>
        </w:rPr>
        <w:t>a notice setting out:</w:t>
      </w:r>
    </w:p>
    <w:p w14:paraId="6A1B3646"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total quantity of CFCs permitted to be manufactured under CFC quotas during the period;</w:t>
      </w:r>
    </w:p>
    <w:p w14:paraId="30FE0CF3"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total quantity of those CFCs permitted to be manufactured under CFC quotas during the period as part of an activity that is essential for purposes connected with Australia</w:t>
      </w:r>
      <w:r w:rsidR="00DD5860">
        <w:rPr>
          <w:rFonts w:ascii="Times New Roman" w:hAnsi="Times New Roman" w:cs="Times New Roman"/>
        </w:rPr>
        <w:t>’</w:t>
      </w:r>
      <w:r w:rsidRPr="00DD5860">
        <w:rPr>
          <w:rFonts w:ascii="Times New Roman" w:hAnsi="Times New Roman" w:cs="Times New Roman"/>
        </w:rPr>
        <w:t xml:space="preserve">s </w:t>
      </w:r>
      <w:proofErr w:type="spellStart"/>
      <w:r w:rsidRPr="00DD5860">
        <w:rPr>
          <w:rFonts w:ascii="Times New Roman" w:hAnsi="Times New Roman" w:cs="Times New Roman"/>
        </w:rPr>
        <w:t>defence</w:t>
      </w:r>
      <w:proofErr w:type="spellEnd"/>
      <w:r w:rsidRPr="00DD5860">
        <w:rPr>
          <w:rFonts w:ascii="Times New Roman" w:hAnsi="Times New Roman" w:cs="Times New Roman"/>
        </w:rPr>
        <w:t>;</w:t>
      </w:r>
    </w:p>
    <w:p w14:paraId="1D4380E0"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(c) the total quantity of CFCs permitted to be imported under CFC quotas during the period;</w:t>
      </w:r>
    </w:p>
    <w:p w14:paraId="41B3C680"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(d) the total quantity of those CFCs permitted to be imported under CFC quotas during the period as part of an activity that is essential for purposes connected with Australia</w:t>
      </w:r>
      <w:r w:rsidR="00DD5860">
        <w:rPr>
          <w:rFonts w:ascii="Times New Roman" w:hAnsi="Times New Roman" w:cs="Times New Roman"/>
        </w:rPr>
        <w:t>’</w:t>
      </w:r>
      <w:r w:rsidRPr="00DD5860">
        <w:rPr>
          <w:rFonts w:ascii="Times New Roman" w:hAnsi="Times New Roman" w:cs="Times New Roman"/>
        </w:rPr>
        <w:t xml:space="preserve">s </w:t>
      </w:r>
      <w:proofErr w:type="spellStart"/>
      <w:r w:rsidRPr="00DD5860">
        <w:rPr>
          <w:rFonts w:ascii="Times New Roman" w:hAnsi="Times New Roman" w:cs="Times New Roman"/>
        </w:rPr>
        <w:t>defence</w:t>
      </w:r>
      <w:proofErr w:type="spellEnd"/>
      <w:r w:rsidRPr="00DD5860">
        <w:rPr>
          <w:rFonts w:ascii="Times New Roman" w:hAnsi="Times New Roman" w:cs="Times New Roman"/>
        </w:rPr>
        <w:t>; and</w:t>
      </w:r>
    </w:p>
    <w:p w14:paraId="28D2EE06"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(e) the total quantity of CFCs permitted to be exported under CFC quotas during the period.</w:t>
      </w:r>
    </w:p>
    <w:p w14:paraId="3F0227A2" w14:textId="77777777" w:rsidR="00B35C37" w:rsidRPr="00DD5860" w:rsidRDefault="00DD5860" w:rsidP="00221A88">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 xml:space="preserve">Within one month after the beginning of each halon quota period, the Minister shall cause to be published in the </w:t>
      </w:r>
      <w:r w:rsidRPr="00DD5860">
        <w:rPr>
          <w:rFonts w:ascii="Times New Roman" w:hAnsi="Times New Roman" w:cs="Times New Roman"/>
          <w:i/>
        </w:rPr>
        <w:t xml:space="preserve">Gazette </w:t>
      </w:r>
      <w:r w:rsidR="00B35C37" w:rsidRPr="00DD5860">
        <w:rPr>
          <w:rFonts w:ascii="Times New Roman" w:hAnsi="Times New Roman" w:cs="Times New Roman"/>
        </w:rPr>
        <w:t>a notice setting out:</w:t>
      </w:r>
    </w:p>
    <w:p w14:paraId="50B74851"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total quantity of halons permitted to be manufactured under halon quotas during the period;</w:t>
      </w:r>
    </w:p>
    <w:p w14:paraId="225E3CCB"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total quantity of those halons permitted to be manufactured under halon quotas during the period as part of an activity that is essential for purposes connected with Australia</w:t>
      </w:r>
      <w:r w:rsidR="00DD5860">
        <w:rPr>
          <w:rFonts w:ascii="Times New Roman" w:hAnsi="Times New Roman" w:cs="Times New Roman"/>
        </w:rPr>
        <w:t>’</w:t>
      </w:r>
      <w:r w:rsidRPr="00DD5860">
        <w:rPr>
          <w:rFonts w:ascii="Times New Roman" w:hAnsi="Times New Roman" w:cs="Times New Roman"/>
        </w:rPr>
        <w:t xml:space="preserve">s </w:t>
      </w:r>
      <w:proofErr w:type="spellStart"/>
      <w:r w:rsidRPr="00DD5860">
        <w:rPr>
          <w:rFonts w:ascii="Times New Roman" w:hAnsi="Times New Roman" w:cs="Times New Roman"/>
        </w:rPr>
        <w:t>defence</w:t>
      </w:r>
      <w:proofErr w:type="spellEnd"/>
      <w:r w:rsidRPr="00DD5860">
        <w:rPr>
          <w:rFonts w:ascii="Times New Roman" w:hAnsi="Times New Roman" w:cs="Times New Roman"/>
        </w:rPr>
        <w:t>;</w:t>
      </w:r>
    </w:p>
    <w:p w14:paraId="144F0AC5" w14:textId="77777777" w:rsidR="00B35C37" w:rsidRPr="00DD5860"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(c) the total quantity of halons permitted to be imported under halon quota during the period; and</w:t>
      </w:r>
    </w:p>
    <w:p w14:paraId="375CE4EF" w14:textId="77777777" w:rsidR="00B35C37" w:rsidRDefault="00B35C37" w:rsidP="00221A88">
      <w:pPr>
        <w:spacing w:after="0" w:line="240" w:lineRule="auto"/>
        <w:ind w:left="864" w:hanging="432"/>
        <w:jc w:val="both"/>
        <w:rPr>
          <w:rFonts w:ascii="Times New Roman" w:hAnsi="Times New Roman" w:cs="Times New Roman"/>
        </w:rPr>
      </w:pPr>
      <w:r w:rsidRPr="00DD5860">
        <w:rPr>
          <w:rFonts w:ascii="Times New Roman" w:hAnsi="Times New Roman" w:cs="Times New Roman"/>
        </w:rPr>
        <w:t>(d) the total quantity of those halons permitted to be imported under halon quotas during the period as part of an activity that is essential for purposes connected with Australia</w:t>
      </w:r>
      <w:r w:rsidR="00DD5860">
        <w:rPr>
          <w:rFonts w:ascii="Times New Roman" w:hAnsi="Times New Roman" w:cs="Times New Roman"/>
        </w:rPr>
        <w:t>’</w:t>
      </w:r>
      <w:r w:rsidRPr="00DD5860">
        <w:rPr>
          <w:rFonts w:ascii="Times New Roman" w:hAnsi="Times New Roman" w:cs="Times New Roman"/>
        </w:rPr>
        <w:t xml:space="preserve">s </w:t>
      </w:r>
      <w:proofErr w:type="spellStart"/>
      <w:r w:rsidRPr="00DD5860">
        <w:rPr>
          <w:rFonts w:ascii="Times New Roman" w:hAnsi="Times New Roman" w:cs="Times New Roman"/>
        </w:rPr>
        <w:t>defence</w:t>
      </w:r>
      <w:proofErr w:type="spellEnd"/>
      <w:r w:rsidRPr="00DD5860">
        <w:rPr>
          <w:rFonts w:ascii="Times New Roman" w:hAnsi="Times New Roman" w:cs="Times New Roman"/>
        </w:rPr>
        <w:t>.</w:t>
      </w:r>
    </w:p>
    <w:p w14:paraId="604B0E57" w14:textId="77777777" w:rsidR="00B76DF2" w:rsidRPr="00DD5860" w:rsidRDefault="00B76DF2" w:rsidP="00221A88">
      <w:pPr>
        <w:spacing w:after="0" w:line="240" w:lineRule="auto"/>
        <w:ind w:left="864" w:hanging="432"/>
        <w:jc w:val="both"/>
        <w:rPr>
          <w:rFonts w:ascii="Times New Roman" w:hAnsi="Times New Roman" w:cs="Times New Roman"/>
        </w:rPr>
      </w:pPr>
    </w:p>
    <w:p w14:paraId="01C7759A" w14:textId="3A720E6D" w:rsidR="00B35C37" w:rsidRPr="00221A88" w:rsidRDefault="00DD5860" w:rsidP="00221A88">
      <w:pPr>
        <w:spacing w:before="120" w:after="0" w:line="240" w:lineRule="auto"/>
        <w:jc w:val="center"/>
        <w:rPr>
          <w:rFonts w:ascii="Times New Roman" w:hAnsi="Times New Roman" w:cs="Times New Roman"/>
          <w:sz w:val="24"/>
        </w:rPr>
      </w:pPr>
      <w:r w:rsidRPr="00221A88">
        <w:rPr>
          <w:rFonts w:ascii="Times New Roman" w:hAnsi="Times New Roman" w:cs="Times New Roman"/>
          <w:b/>
          <w:sz w:val="24"/>
        </w:rPr>
        <w:t>PART V—CONTROL OF MANUFACTURE ETC. OF PRODUCTS CONTAINING OR USING SCHEDULED SUBSTANCES</w:t>
      </w:r>
    </w:p>
    <w:p w14:paraId="5BF74114" w14:textId="77777777" w:rsidR="00B35C37" w:rsidRPr="007C63A7" w:rsidRDefault="00DD5860" w:rsidP="007C63A7">
      <w:pPr>
        <w:spacing w:before="120" w:after="60" w:line="240" w:lineRule="auto"/>
        <w:jc w:val="both"/>
        <w:rPr>
          <w:rFonts w:ascii="Times New Roman" w:hAnsi="Times New Roman" w:cs="Times New Roman"/>
          <w:b/>
          <w:sz w:val="20"/>
        </w:rPr>
      </w:pPr>
      <w:r w:rsidRPr="007C63A7">
        <w:rPr>
          <w:rFonts w:ascii="Times New Roman" w:hAnsi="Times New Roman" w:cs="Times New Roman"/>
          <w:b/>
          <w:sz w:val="20"/>
        </w:rPr>
        <w:t>Persons to whom this Part applies, activities to which this Part applies</w:t>
      </w:r>
    </w:p>
    <w:p w14:paraId="37887595" w14:textId="77777777" w:rsidR="00AF2261" w:rsidRDefault="00DD5860" w:rsidP="007C63A7">
      <w:pPr>
        <w:spacing w:after="0" w:line="240" w:lineRule="auto"/>
        <w:ind w:firstLine="432"/>
        <w:jc w:val="both"/>
        <w:rPr>
          <w:rFonts w:ascii="Times New Roman" w:hAnsi="Times New Roman" w:cs="Times New Roman"/>
        </w:rPr>
      </w:pPr>
      <w:r w:rsidRPr="00DD5860">
        <w:rPr>
          <w:rFonts w:ascii="Times New Roman" w:hAnsi="Times New Roman" w:cs="Times New Roman"/>
          <w:b/>
        </w:rPr>
        <w:t>37.</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person is a person to whom this Part applies if the person is:</w:t>
      </w:r>
    </w:p>
    <w:p w14:paraId="0913B364" w14:textId="77777777" w:rsidR="00B35C37" w:rsidRPr="00DD5860" w:rsidRDefault="00B35C37" w:rsidP="00AF2261">
      <w:pPr>
        <w:spacing w:after="0" w:line="240" w:lineRule="auto"/>
        <w:ind w:left="864" w:hanging="432"/>
        <w:jc w:val="both"/>
        <w:rPr>
          <w:rFonts w:ascii="Times New Roman" w:hAnsi="Times New Roman" w:cs="Times New Roman"/>
        </w:rPr>
      </w:pPr>
      <w:r w:rsidRPr="00DD5860">
        <w:rPr>
          <w:rFonts w:ascii="Times New Roman" w:hAnsi="Times New Roman" w:cs="Times New Roman"/>
        </w:rPr>
        <w:t>(a) a foreign corporation within the meaning of paragraph 51 (xx) of the Constitution;</w:t>
      </w:r>
    </w:p>
    <w:p w14:paraId="53D5CA22" w14:textId="77777777" w:rsidR="00B35C37" w:rsidRPr="00DD5860" w:rsidRDefault="00DD5860"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(b) a trading corporation (within the meaning of that paragraph) formed within the limits of Australia;</w:t>
      </w:r>
    </w:p>
    <w:p w14:paraId="4BB86D24"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(c) a financial corporation (within the meaning of that paragraph) so formed, including a body corporate that carries on as its sole or principal business the business of banking (other than State banking not extending beyond the limits of the State concerned) or insurance (other than State insurance not extending beyond the limits of the State concerned); or</w:t>
      </w:r>
    </w:p>
    <w:p w14:paraId="7D3FE267"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(d) a body corporate incorporated in a Territory other than the Northern Territory.</w:t>
      </w:r>
    </w:p>
    <w:p w14:paraId="16DD91F1" w14:textId="77777777" w:rsidR="00B35C37" w:rsidRPr="00DD5860" w:rsidRDefault="00B35C37" w:rsidP="00BF1A49">
      <w:pPr>
        <w:spacing w:after="0" w:line="240" w:lineRule="auto"/>
        <w:ind w:firstLine="432"/>
        <w:jc w:val="both"/>
        <w:rPr>
          <w:rFonts w:ascii="Times New Roman" w:hAnsi="Times New Roman" w:cs="Times New Roman"/>
        </w:rPr>
      </w:pPr>
      <w:r w:rsidRPr="00DD5860">
        <w:rPr>
          <w:rFonts w:ascii="Times New Roman" w:hAnsi="Times New Roman" w:cs="Times New Roman"/>
        </w:rPr>
        <w:t>(2) The following activities are activities to which this Part applies:</w:t>
      </w:r>
    </w:p>
    <w:p w14:paraId="4D347C3A"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(a) trade or commerce between Australia and places outside Australia;</w:t>
      </w:r>
    </w:p>
    <w:p w14:paraId="718EA751"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(b) trade or commerce among the States;</w:t>
      </w:r>
    </w:p>
    <w:p w14:paraId="08B5BDFF"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(c) trade or commerce within a Territory other than the Northern Territory, between a State and a Territory or between 2 Territories;</w:t>
      </w:r>
    </w:p>
    <w:p w14:paraId="3F46A4F2"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(d) the supply of goods or services to the Commonwealth;</w:t>
      </w:r>
    </w:p>
    <w:p w14:paraId="1432B26E"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(e) the use of postal, telegraphic or telephonic services;</w:t>
      </w:r>
    </w:p>
    <w:p w14:paraId="77F3E99E"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(f) the making of a radio or television broadcast.</w:t>
      </w:r>
    </w:p>
    <w:p w14:paraId="6356536C" w14:textId="77777777" w:rsidR="00B35C37" w:rsidRPr="00BF1A49" w:rsidRDefault="00DD5860" w:rsidP="00BF1A49">
      <w:pPr>
        <w:spacing w:before="120" w:after="60" w:line="240" w:lineRule="auto"/>
        <w:jc w:val="both"/>
        <w:rPr>
          <w:rFonts w:ascii="Times New Roman" w:hAnsi="Times New Roman" w:cs="Times New Roman"/>
          <w:b/>
          <w:sz w:val="20"/>
        </w:rPr>
      </w:pPr>
      <w:r w:rsidRPr="00BF1A49">
        <w:rPr>
          <w:rFonts w:ascii="Times New Roman" w:hAnsi="Times New Roman" w:cs="Times New Roman"/>
          <w:b/>
          <w:sz w:val="20"/>
        </w:rPr>
        <w:t>Manufacture and import of products in contravention of Schedule 4</w:t>
      </w:r>
    </w:p>
    <w:p w14:paraId="01CB4E59" w14:textId="77777777" w:rsidR="00B35C37" w:rsidRPr="00DD5860" w:rsidRDefault="00B35C37" w:rsidP="00BF1A49">
      <w:pPr>
        <w:spacing w:after="0" w:line="240" w:lineRule="auto"/>
        <w:ind w:firstLine="432"/>
        <w:jc w:val="both"/>
        <w:rPr>
          <w:rFonts w:ascii="Times New Roman" w:hAnsi="Times New Roman" w:cs="Times New Roman"/>
        </w:rPr>
      </w:pPr>
      <w:r w:rsidRPr="000B1E12">
        <w:rPr>
          <w:rFonts w:ascii="Times New Roman" w:hAnsi="Times New Roman" w:cs="Times New Roman"/>
          <w:b/>
        </w:rPr>
        <w:t>38. (1)</w:t>
      </w:r>
      <w:r w:rsidRPr="00DD5860">
        <w:rPr>
          <w:rFonts w:ascii="Times New Roman" w:hAnsi="Times New Roman" w:cs="Times New Roman"/>
        </w:rPr>
        <w:t xml:space="preserve"> A person to whom this Part applies shall not manufacture or import a product that contains scheduled substances, or uses scheduled substances in its operation, in contravention of a provision of Schedule 4.</w:t>
      </w:r>
    </w:p>
    <w:p w14:paraId="6F896653" w14:textId="77777777" w:rsidR="00B35C37" w:rsidRPr="00DD5860" w:rsidRDefault="00B35C37" w:rsidP="00BF1A49">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05276EA0"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 or</w:t>
      </w:r>
    </w:p>
    <w:p w14:paraId="54CBACE4"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w:t>
      </w:r>
    </w:p>
    <w:p w14:paraId="24B48C95" w14:textId="77777777" w:rsidR="00B35C37" w:rsidRPr="00DD5860" w:rsidRDefault="00B35C37" w:rsidP="00BF1A49">
      <w:pPr>
        <w:spacing w:after="0" w:line="240" w:lineRule="auto"/>
        <w:ind w:firstLine="432"/>
        <w:jc w:val="both"/>
        <w:rPr>
          <w:rFonts w:ascii="Times New Roman" w:hAnsi="Times New Roman" w:cs="Times New Roman"/>
        </w:rPr>
      </w:pPr>
      <w:r w:rsidRPr="003023C6">
        <w:rPr>
          <w:rFonts w:ascii="Times New Roman" w:hAnsi="Times New Roman" w:cs="Times New Roman"/>
          <w:b/>
        </w:rPr>
        <w:t xml:space="preserve">(2) </w:t>
      </w:r>
      <w:r w:rsidRPr="00DD5860">
        <w:rPr>
          <w:rFonts w:ascii="Times New Roman" w:hAnsi="Times New Roman" w:cs="Times New Roman"/>
        </w:rPr>
        <w:t>A person shall not, in the course of engaging in an activity to which this Part applies, manufacture or import a product that contains scheduled substances, or uses scheduled substances in its operation, in contravention of a provision of Schedule 4.</w:t>
      </w:r>
    </w:p>
    <w:p w14:paraId="3D81FD3B" w14:textId="77777777" w:rsidR="00B35C37" w:rsidRPr="00DD5860" w:rsidRDefault="00B35C37" w:rsidP="00BF1A49">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3EDC96C0"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 or</w:t>
      </w:r>
    </w:p>
    <w:p w14:paraId="2F90272E" w14:textId="77777777" w:rsidR="00B35C37" w:rsidRPr="00DD5860" w:rsidRDefault="00B35C37" w:rsidP="00BF1A49">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w:t>
      </w:r>
    </w:p>
    <w:p w14:paraId="483BEAF9" w14:textId="77777777" w:rsidR="00B35C37" w:rsidRPr="00DD5860" w:rsidRDefault="00B35C37" w:rsidP="00BF1A49">
      <w:pPr>
        <w:spacing w:after="0" w:line="240" w:lineRule="auto"/>
        <w:ind w:firstLine="432"/>
        <w:jc w:val="both"/>
        <w:rPr>
          <w:rFonts w:ascii="Times New Roman" w:hAnsi="Times New Roman" w:cs="Times New Roman"/>
        </w:rPr>
      </w:pPr>
      <w:r w:rsidRPr="009A120C">
        <w:rPr>
          <w:rFonts w:ascii="Times New Roman" w:hAnsi="Times New Roman" w:cs="Times New Roman"/>
          <w:b/>
        </w:rPr>
        <w:t>(3)</w:t>
      </w:r>
      <w:r w:rsidRPr="00DD5860">
        <w:rPr>
          <w:rFonts w:ascii="Times New Roman" w:hAnsi="Times New Roman" w:cs="Times New Roman"/>
        </w:rPr>
        <w:t xml:space="preserve"> Schedule 4 shall not be read as imposing obligations on a person who is not a person to whom this Part applies except to the extent that the person is engaging in an activity to which this Part applies.</w:t>
      </w:r>
    </w:p>
    <w:p w14:paraId="3DB23570" w14:textId="77777777" w:rsidR="00B35C37" w:rsidRPr="00BF1A49" w:rsidRDefault="00DD5860" w:rsidP="00BF1A49">
      <w:pPr>
        <w:spacing w:before="120" w:after="60" w:line="240" w:lineRule="auto"/>
        <w:jc w:val="both"/>
        <w:rPr>
          <w:rFonts w:ascii="Times New Roman" w:hAnsi="Times New Roman" w:cs="Times New Roman"/>
          <w:b/>
          <w:sz w:val="20"/>
        </w:rPr>
      </w:pPr>
      <w:r w:rsidRPr="00BF1A49">
        <w:rPr>
          <w:rFonts w:ascii="Times New Roman" w:hAnsi="Times New Roman" w:cs="Times New Roman"/>
          <w:b/>
          <w:sz w:val="20"/>
        </w:rPr>
        <w:t>Regulations concerning manufacture etc. of scheduled substances</w:t>
      </w:r>
    </w:p>
    <w:p w14:paraId="78B8E180" w14:textId="77777777" w:rsidR="00B35C37" w:rsidRPr="00DD5860" w:rsidRDefault="00DD5860" w:rsidP="005A0EFD">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39. </w:t>
      </w:r>
      <w:r w:rsidR="00B35C37" w:rsidRPr="00E70E15">
        <w:rPr>
          <w:rFonts w:ascii="Times New Roman" w:hAnsi="Times New Roman" w:cs="Times New Roman"/>
          <w:b/>
        </w:rPr>
        <w:t>(1)</w:t>
      </w:r>
      <w:r w:rsidR="00B35C37" w:rsidRPr="00DD5860">
        <w:rPr>
          <w:rFonts w:ascii="Times New Roman" w:hAnsi="Times New Roman" w:cs="Times New Roman"/>
        </w:rPr>
        <w:t xml:space="preserve"> The regulations may include provisions prohibiting or regulating the manufacture, import, export, distribution or use by persons to whom this Part applies, or by persons engaging in activities to which this Part applies, of products that contain scheduled substances or depend on such substances for their operation.</w:t>
      </w:r>
    </w:p>
    <w:p w14:paraId="67AFE734" w14:textId="77777777" w:rsidR="00B35C37" w:rsidRPr="00DD5860" w:rsidRDefault="00DD5860" w:rsidP="00D20EB7">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 xml:space="preserve">(2) </w:t>
      </w:r>
      <w:r w:rsidR="00B35C37" w:rsidRPr="00DD5860">
        <w:rPr>
          <w:rFonts w:ascii="Times New Roman" w:hAnsi="Times New Roman" w:cs="Times New Roman"/>
        </w:rPr>
        <w:t>The provisions that may be made by the regulations include, but are not limited to, provisions:</w:t>
      </w:r>
    </w:p>
    <w:p w14:paraId="6245B1E5" w14:textId="77777777" w:rsidR="00B35C37" w:rsidRPr="00DD5860" w:rsidRDefault="00B35C37" w:rsidP="00D20EB7">
      <w:pPr>
        <w:spacing w:after="0" w:line="240" w:lineRule="auto"/>
        <w:ind w:left="864" w:hanging="432"/>
        <w:jc w:val="both"/>
        <w:rPr>
          <w:rFonts w:ascii="Times New Roman" w:hAnsi="Times New Roman" w:cs="Times New Roman"/>
        </w:rPr>
      </w:pPr>
      <w:r w:rsidRPr="00DD5860">
        <w:rPr>
          <w:rFonts w:ascii="Times New Roman" w:hAnsi="Times New Roman" w:cs="Times New Roman"/>
        </w:rPr>
        <w:t>(a) prohibiting the manufacture, import, export, distribution or use of particular kinds of products;</w:t>
      </w:r>
    </w:p>
    <w:p w14:paraId="26C68FA2" w14:textId="77777777" w:rsidR="00B35C37" w:rsidRPr="00DD5860" w:rsidRDefault="00B35C37" w:rsidP="00D20EB7">
      <w:pPr>
        <w:spacing w:after="0" w:line="240" w:lineRule="auto"/>
        <w:ind w:left="864" w:hanging="432"/>
        <w:jc w:val="both"/>
        <w:rPr>
          <w:rFonts w:ascii="Times New Roman" w:hAnsi="Times New Roman" w:cs="Times New Roman"/>
        </w:rPr>
      </w:pPr>
      <w:r w:rsidRPr="00DD5860">
        <w:rPr>
          <w:rFonts w:ascii="Times New Roman" w:hAnsi="Times New Roman" w:cs="Times New Roman"/>
        </w:rPr>
        <w:t>(b) prohibiting the manufacture, import, export, distribution or use of particular kinds of products except in accordance with prescribed requirements;</w:t>
      </w:r>
    </w:p>
    <w:p w14:paraId="2A8113D8" w14:textId="77777777" w:rsidR="00B35C37" w:rsidRPr="00DD5860" w:rsidRDefault="00B35C37" w:rsidP="00D20EB7">
      <w:pPr>
        <w:spacing w:after="0" w:line="240" w:lineRule="auto"/>
        <w:ind w:left="864" w:hanging="432"/>
        <w:jc w:val="both"/>
        <w:rPr>
          <w:rFonts w:ascii="Times New Roman" w:hAnsi="Times New Roman" w:cs="Times New Roman"/>
        </w:rPr>
      </w:pPr>
      <w:r w:rsidRPr="00DD5860">
        <w:rPr>
          <w:rFonts w:ascii="Times New Roman" w:hAnsi="Times New Roman" w:cs="Times New Roman"/>
        </w:rPr>
        <w:t>(c) prohibiting the manufacture or import of products by a person who has not complied with a code of practice relating to the recovery, recycling or disposal of scheduled substances used in products manufactured or imported by that person; or</w:t>
      </w:r>
    </w:p>
    <w:p w14:paraId="34E2FEB7" w14:textId="77777777" w:rsidR="00B35C37" w:rsidRPr="00DD5860" w:rsidRDefault="00B35C37" w:rsidP="00D20EB7">
      <w:pPr>
        <w:spacing w:after="0" w:line="240" w:lineRule="auto"/>
        <w:ind w:left="864" w:hanging="432"/>
        <w:jc w:val="both"/>
        <w:rPr>
          <w:rFonts w:ascii="Times New Roman" w:hAnsi="Times New Roman" w:cs="Times New Roman"/>
        </w:rPr>
      </w:pPr>
      <w:r w:rsidRPr="00DD5860">
        <w:rPr>
          <w:rFonts w:ascii="Times New Roman" w:hAnsi="Times New Roman" w:cs="Times New Roman"/>
        </w:rPr>
        <w:t>(d) prohibiting the distribution by a corporation of products that are not labelled or marked in accordance with the regulations.</w:t>
      </w:r>
    </w:p>
    <w:p w14:paraId="035283A2" w14:textId="77777777" w:rsidR="00B35C37" w:rsidRPr="00AD0FB1" w:rsidRDefault="00DD5860" w:rsidP="00AD0FB1">
      <w:pPr>
        <w:spacing w:before="120" w:after="60" w:line="240" w:lineRule="auto"/>
        <w:jc w:val="both"/>
        <w:rPr>
          <w:rFonts w:ascii="Times New Roman" w:hAnsi="Times New Roman" w:cs="Times New Roman"/>
          <w:b/>
          <w:sz w:val="20"/>
        </w:rPr>
      </w:pPr>
      <w:r w:rsidRPr="00AD0FB1">
        <w:rPr>
          <w:rFonts w:ascii="Times New Roman" w:hAnsi="Times New Roman" w:cs="Times New Roman"/>
          <w:b/>
          <w:sz w:val="20"/>
        </w:rPr>
        <w:t>Exemptions</w:t>
      </w:r>
    </w:p>
    <w:p w14:paraId="0F908677" w14:textId="77777777" w:rsidR="00B35C37" w:rsidRPr="00DD5860" w:rsidRDefault="00DD5860" w:rsidP="00AD0FB1">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40. (1) </w:t>
      </w:r>
      <w:r w:rsidR="00B35C37" w:rsidRPr="00DD5860">
        <w:rPr>
          <w:rFonts w:ascii="Times New Roman" w:hAnsi="Times New Roman" w:cs="Times New Roman"/>
        </w:rPr>
        <w:t>A person may apply to the Minister for an exemption from compliance with an obligation imposed by Schedule 4, or by regulations made for the purposes of section 39, in relation to a product, being an obligation in respect of which an exemption granted under this section would exempt a person from compliance.</w:t>
      </w:r>
    </w:p>
    <w:p w14:paraId="368347F1" w14:textId="77777777" w:rsidR="00B35C37" w:rsidRPr="00DD5860" w:rsidRDefault="00DD5860" w:rsidP="00AD0FB1">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An application shall be in the prescribed form.</w:t>
      </w:r>
    </w:p>
    <w:p w14:paraId="656BC8AF" w14:textId="77777777" w:rsidR="00B35C37" w:rsidRPr="00DD5860" w:rsidRDefault="00DD5860" w:rsidP="00AD0FB1">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 </w:t>
      </w:r>
      <w:r w:rsidR="00B35C37" w:rsidRPr="00DD5860">
        <w:rPr>
          <w:rFonts w:ascii="Times New Roman" w:hAnsi="Times New Roman" w:cs="Times New Roman"/>
        </w:rPr>
        <w:t>The Minister may grant to the applicant an exemption from compliance with an obligation imposed by Schedule 4, or by regulations made under section 39, in relation to a product if the Minister is satisfied:</w:t>
      </w:r>
    </w:p>
    <w:p w14:paraId="72FEBD22" w14:textId="77777777" w:rsidR="00B35C37" w:rsidRPr="00DD5860" w:rsidRDefault="00B35C37" w:rsidP="00AD0FB1">
      <w:pPr>
        <w:spacing w:after="0" w:line="240" w:lineRule="auto"/>
        <w:ind w:left="864" w:hanging="432"/>
        <w:jc w:val="both"/>
        <w:rPr>
          <w:rFonts w:ascii="Times New Roman" w:hAnsi="Times New Roman" w:cs="Times New Roman"/>
        </w:rPr>
      </w:pPr>
      <w:r w:rsidRPr="00DD5860">
        <w:rPr>
          <w:rFonts w:ascii="Times New Roman" w:hAnsi="Times New Roman" w:cs="Times New Roman"/>
        </w:rPr>
        <w:t>(a) that:</w:t>
      </w:r>
    </w:p>
    <w:p w14:paraId="31AAC035" w14:textId="77777777" w:rsidR="00B35C37" w:rsidRPr="00DD5860" w:rsidRDefault="00B35C37" w:rsidP="00AD0FB1">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xml:space="preserve">) the product is essential for medical, veterinary, </w:t>
      </w:r>
      <w:proofErr w:type="spellStart"/>
      <w:r w:rsidRPr="00DD5860">
        <w:rPr>
          <w:rFonts w:ascii="Times New Roman" w:hAnsi="Times New Roman" w:cs="Times New Roman"/>
        </w:rPr>
        <w:t>defence</w:t>
      </w:r>
      <w:proofErr w:type="spellEnd"/>
      <w:r w:rsidRPr="00DD5860">
        <w:rPr>
          <w:rFonts w:ascii="Times New Roman" w:hAnsi="Times New Roman" w:cs="Times New Roman"/>
        </w:rPr>
        <w:t>, industrial safety or public safety purposes; and</w:t>
      </w:r>
    </w:p>
    <w:p w14:paraId="7E9C78A8" w14:textId="77777777" w:rsidR="00B35C37" w:rsidRPr="00DD5860" w:rsidRDefault="00B35C37" w:rsidP="00AD0FB1">
      <w:pPr>
        <w:spacing w:after="0" w:line="240" w:lineRule="auto"/>
        <w:ind w:left="1440" w:hanging="288"/>
        <w:jc w:val="both"/>
        <w:rPr>
          <w:rFonts w:ascii="Times New Roman" w:hAnsi="Times New Roman" w:cs="Times New Roman"/>
        </w:rPr>
      </w:pPr>
      <w:r w:rsidRPr="00DD5860">
        <w:rPr>
          <w:rFonts w:ascii="Times New Roman" w:hAnsi="Times New Roman" w:cs="Times New Roman"/>
        </w:rPr>
        <w:t>(ii) no practical alternative exists to the use of scheduled substances in the operation or manufacture, as the case requires, of the product if it is to continue to be effective for such a purpose;</w:t>
      </w:r>
    </w:p>
    <w:p w14:paraId="53CDC934" w14:textId="77777777" w:rsidR="00B35C37" w:rsidRPr="00DD5860" w:rsidRDefault="00B35C37" w:rsidP="00AD0FB1">
      <w:pPr>
        <w:spacing w:after="0" w:line="240" w:lineRule="auto"/>
        <w:ind w:left="864" w:hanging="432"/>
        <w:jc w:val="both"/>
        <w:rPr>
          <w:rFonts w:ascii="Times New Roman" w:hAnsi="Times New Roman" w:cs="Times New Roman"/>
        </w:rPr>
      </w:pPr>
      <w:r w:rsidRPr="00DD5860">
        <w:rPr>
          <w:rFonts w:ascii="Times New Roman" w:hAnsi="Times New Roman" w:cs="Times New Roman"/>
        </w:rPr>
        <w:t>(b) that, because of the requirements of a law concerning the manufacture or use of the product, there is no practical alternative to the use of scheduled substances in the operation or manufacture, as the case requires, of the product; or</w:t>
      </w:r>
    </w:p>
    <w:p w14:paraId="18ACB99E" w14:textId="77777777" w:rsidR="00B35C37" w:rsidRPr="00DD5860" w:rsidRDefault="00B35C37" w:rsidP="00AD0FB1">
      <w:pPr>
        <w:spacing w:after="0" w:line="240" w:lineRule="auto"/>
        <w:ind w:left="864" w:hanging="432"/>
        <w:jc w:val="both"/>
        <w:rPr>
          <w:rFonts w:ascii="Times New Roman" w:hAnsi="Times New Roman" w:cs="Times New Roman"/>
        </w:rPr>
      </w:pPr>
      <w:r w:rsidRPr="00DD5860">
        <w:rPr>
          <w:rFonts w:ascii="Times New Roman" w:hAnsi="Times New Roman" w:cs="Times New Roman"/>
        </w:rPr>
        <w:t>(c) the product is for use in conjunction with the calibration of scientific, measuring or safety equipment.</w:t>
      </w:r>
    </w:p>
    <w:p w14:paraId="3559A130" w14:textId="77777777" w:rsidR="00B35C37" w:rsidRPr="00DD5860" w:rsidRDefault="00DD5860" w:rsidP="00AD0FB1">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An application for an exemption from compliance with an obligation referred to in subsection (1) may be made, and such an exemption may be granted, before, on or after the day on which the obligation (but for any exemption granted under this section) takes effect.</w:t>
      </w:r>
    </w:p>
    <w:p w14:paraId="4A899085" w14:textId="77777777" w:rsidR="00B35C37" w:rsidRPr="00DD5860" w:rsidRDefault="00DD5860" w:rsidP="00AD0FB1">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The grant of an exemption shall be by notice in writing given to the applicant.</w:t>
      </w:r>
    </w:p>
    <w:p w14:paraId="1A7A0F3E" w14:textId="77777777" w:rsidR="00B35C37" w:rsidRPr="00DD5860" w:rsidRDefault="00DD5860" w:rsidP="00C01C9B">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(6)</w:t>
      </w:r>
      <w:r w:rsidR="00B35C37" w:rsidRPr="00DD5860">
        <w:rPr>
          <w:rFonts w:ascii="Times New Roman" w:hAnsi="Times New Roman" w:cs="Times New Roman"/>
        </w:rPr>
        <w:t xml:space="preserve"> The notice shall specify the period during which the exemption is to remain in force.</w:t>
      </w:r>
    </w:p>
    <w:p w14:paraId="57A77797" w14:textId="77777777" w:rsidR="00B35C37" w:rsidRPr="00DD5860" w:rsidRDefault="00DD5860" w:rsidP="00C01C9B">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The Minister shall:</w:t>
      </w:r>
    </w:p>
    <w:p w14:paraId="4EA3D34A" w14:textId="77777777" w:rsidR="00B35C37" w:rsidRPr="00DD5860" w:rsidRDefault="00B35C37" w:rsidP="00C01C9B">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(a) cause a copy of the notice to be published in the </w:t>
      </w:r>
      <w:r w:rsidR="00DD5860" w:rsidRPr="00DD5860">
        <w:rPr>
          <w:rFonts w:ascii="Times New Roman" w:hAnsi="Times New Roman" w:cs="Times New Roman"/>
          <w:i/>
        </w:rPr>
        <w:t xml:space="preserve">Gazette </w:t>
      </w:r>
      <w:r w:rsidRPr="00DD5860">
        <w:rPr>
          <w:rFonts w:ascii="Times New Roman" w:hAnsi="Times New Roman" w:cs="Times New Roman"/>
        </w:rPr>
        <w:t>as soon as practicable after it is given to the applicant; and</w:t>
      </w:r>
    </w:p>
    <w:p w14:paraId="7DEDAC40" w14:textId="77777777" w:rsidR="00B35C37" w:rsidRPr="00DD5860" w:rsidRDefault="00B35C37" w:rsidP="00C01C9B">
      <w:pPr>
        <w:spacing w:after="0" w:line="240" w:lineRule="auto"/>
        <w:ind w:left="864" w:hanging="432"/>
        <w:jc w:val="both"/>
        <w:rPr>
          <w:rFonts w:ascii="Times New Roman" w:hAnsi="Times New Roman" w:cs="Times New Roman"/>
        </w:rPr>
      </w:pPr>
      <w:r w:rsidRPr="00DD5860">
        <w:rPr>
          <w:rFonts w:ascii="Times New Roman" w:hAnsi="Times New Roman" w:cs="Times New Roman"/>
        </w:rPr>
        <w:t>(b) cause a copy of the notice to be laid before each House of the Parliament within 15 sitting days of that House after the day on which a copy of the notice is so published.</w:t>
      </w:r>
    </w:p>
    <w:p w14:paraId="21F60272" w14:textId="77777777" w:rsidR="00B35C37" w:rsidRDefault="00DD5860" w:rsidP="00C01C9B">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An application for an exemption is refused by giving to the applicant written notice of the refusal and of the reasons for the refusal.</w:t>
      </w:r>
    </w:p>
    <w:p w14:paraId="2306EAF1" w14:textId="77777777" w:rsidR="00B76DF2" w:rsidRPr="00DD5860" w:rsidRDefault="00B76DF2" w:rsidP="00C01C9B">
      <w:pPr>
        <w:spacing w:after="0" w:line="240" w:lineRule="auto"/>
        <w:ind w:firstLine="432"/>
        <w:jc w:val="both"/>
        <w:rPr>
          <w:rFonts w:ascii="Times New Roman" w:hAnsi="Times New Roman" w:cs="Times New Roman"/>
        </w:rPr>
      </w:pPr>
    </w:p>
    <w:p w14:paraId="75C8982B" w14:textId="5B6FF39E" w:rsidR="00B35C37" w:rsidRPr="00C01C9B" w:rsidRDefault="00DD5860" w:rsidP="00C01C9B">
      <w:pPr>
        <w:spacing w:before="120" w:after="0" w:line="240" w:lineRule="auto"/>
        <w:jc w:val="center"/>
        <w:rPr>
          <w:rFonts w:ascii="Times New Roman" w:hAnsi="Times New Roman" w:cs="Times New Roman"/>
          <w:sz w:val="24"/>
        </w:rPr>
      </w:pPr>
      <w:r w:rsidRPr="00C01C9B">
        <w:rPr>
          <w:rFonts w:ascii="Times New Roman" w:hAnsi="Times New Roman" w:cs="Times New Roman"/>
          <w:b/>
          <w:sz w:val="24"/>
        </w:rPr>
        <w:t>PART VI—CONTROL OF IMPORTS AND EXPORTS</w:t>
      </w:r>
    </w:p>
    <w:p w14:paraId="2B8291C6" w14:textId="77777777" w:rsidR="00B35C37" w:rsidRPr="00AD1950" w:rsidRDefault="00DD5860" w:rsidP="00AD1950">
      <w:pPr>
        <w:spacing w:before="120" w:after="60" w:line="240" w:lineRule="auto"/>
        <w:jc w:val="both"/>
        <w:rPr>
          <w:rFonts w:ascii="Times New Roman" w:hAnsi="Times New Roman" w:cs="Times New Roman"/>
          <w:b/>
          <w:sz w:val="20"/>
        </w:rPr>
      </w:pPr>
      <w:r w:rsidRPr="00AD1950">
        <w:rPr>
          <w:rFonts w:ascii="Times New Roman" w:hAnsi="Times New Roman" w:cs="Times New Roman"/>
          <w:b/>
          <w:sz w:val="20"/>
        </w:rPr>
        <w:t>Protocol countries</w:t>
      </w:r>
    </w:p>
    <w:p w14:paraId="4B1F1EFD" w14:textId="77777777" w:rsidR="00B35C37" w:rsidRPr="00DD5860" w:rsidRDefault="00DD5860" w:rsidP="00A439BC">
      <w:pPr>
        <w:spacing w:after="0" w:line="240" w:lineRule="auto"/>
        <w:ind w:firstLine="432"/>
        <w:jc w:val="both"/>
        <w:rPr>
          <w:rFonts w:ascii="Times New Roman" w:hAnsi="Times New Roman" w:cs="Times New Roman"/>
        </w:rPr>
      </w:pPr>
      <w:r w:rsidRPr="00DD5860">
        <w:rPr>
          <w:rFonts w:ascii="Times New Roman" w:hAnsi="Times New Roman" w:cs="Times New Roman"/>
          <w:b/>
        </w:rPr>
        <w:t>41.</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For the purposes of this Part, a country is a non-Protocol country if the country is not a party to the Protocol.</w:t>
      </w:r>
    </w:p>
    <w:p w14:paraId="03F4A362" w14:textId="77777777" w:rsidR="00B35C37" w:rsidRPr="00DD5860" w:rsidRDefault="00DD5860" w:rsidP="00A439BC">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regulations may specify all the countries that are parties to the Protocol.</w:t>
      </w:r>
    </w:p>
    <w:p w14:paraId="5B2CA76A" w14:textId="77777777" w:rsidR="00B35C37" w:rsidRPr="00DD5860" w:rsidRDefault="00DD5860" w:rsidP="00A439BC">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country specified under subsection (2) shall be taken, for the purposes of this Part, to be a party to the Protocol.</w:t>
      </w:r>
    </w:p>
    <w:p w14:paraId="5B1F6BEB" w14:textId="77777777" w:rsidR="00B35C37" w:rsidRPr="00DD5860" w:rsidRDefault="00DD5860" w:rsidP="00A439BC">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The regulations may also specify countries that, although not parties to the Protocol, are to be taken, for the purposes of this Part, other than section 43, to be parties to the Protocol.</w:t>
      </w:r>
    </w:p>
    <w:p w14:paraId="5F7BEB1D" w14:textId="77777777" w:rsidR="00B35C37" w:rsidRPr="00DD5860" w:rsidRDefault="00DD5860" w:rsidP="00A439BC">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A country specified under subsection (4) shall be taken, for the purposes of this Part, other than section 43, to be a party to the Protocol.</w:t>
      </w:r>
    </w:p>
    <w:p w14:paraId="2FF7A216" w14:textId="77777777" w:rsidR="00B35C37" w:rsidRPr="00DD5860" w:rsidRDefault="00DD5860" w:rsidP="00A439BC">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Regulations made for the purposes of subsection (4) shall not specify a country if to specify that country would be inconsistent with Australia</w:t>
      </w:r>
      <w:r>
        <w:rPr>
          <w:rFonts w:ascii="Times New Roman" w:hAnsi="Times New Roman" w:cs="Times New Roman"/>
        </w:rPr>
        <w:t>’</w:t>
      </w:r>
      <w:r w:rsidR="00B35C37" w:rsidRPr="00DD5860">
        <w:rPr>
          <w:rFonts w:ascii="Times New Roman" w:hAnsi="Times New Roman" w:cs="Times New Roman"/>
        </w:rPr>
        <w:t>s obligations in relation to the import of:</w:t>
      </w:r>
    </w:p>
    <w:p w14:paraId="4A11E4B5" w14:textId="77777777" w:rsidR="00B35C37" w:rsidRPr="00DD5860" w:rsidRDefault="00B35C37" w:rsidP="00A439BC">
      <w:pPr>
        <w:spacing w:after="0" w:line="240" w:lineRule="auto"/>
        <w:ind w:left="864" w:hanging="432"/>
        <w:jc w:val="both"/>
        <w:rPr>
          <w:rFonts w:ascii="Times New Roman" w:hAnsi="Times New Roman" w:cs="Times New Roman"/>
        </w:rPr>
      </w:pPr>
      <w:r w:rsidRPr="00DD5860">
        <w:rPr>
          <w:rFonts w:ascii="Times New Roman" w:hAnsi="Times New Roman" w:cs="Times New Roman"/>
        </w:rPr>
        <w:t>(a) scheduled substances;</w:t>
      </w:r>
    </w:p>
    <w:p w14:paraId="2B7FCEDE" w14:textId="77777777" w:rsidR="00B35C37" w:rsidRPr="00DD5860" w:rsidRDefault="00B35C37" w:rsidP="00A439BC">
      <w:pPr>
        <w:spacing w:after="0" w:line="240" w:lineRule="auto"/>
        <w:ind w:left="864" w:hanging="432"/>
        <w:jc w:val="both"/>
        <w:rPr>
          <w:rFonts w:ascii="Times New Roman" w:hAnsi="Times New Roman" w:cs="Times New Roman"/>
        </w:rPr>
      </w:pPr>
      <w:r w:rsidRPr="00DD5860">
        <w:rPr>
          <w:rFonts w:ascii="Times New Roman" w:hAnsi="Times New Roman" w:cs="Times New Roman"/>
        </w:rPr>
        <w:t>(b) products containing scheduled substances; and</w:t>
      </w:r>
    </w:p>
    <w:p w14:paraId="612FEFB1" w14:textId="77777777" w:rsidR="00B35C37" w:rsidRPr="00DD5860" w:rsidRDefault="00B35C37" w:rsidP="00A439BC">
      <w:pPr>
        <w:spacing w:after="0" w:line="240" w:lineRule="auto"/>
        <w:ind w:left="864" w:hanging="432"/>
        <w:jc w:val="both"/>
        <w:rPr>
          <w:rFonts w:ascii="Times New Roman" w:hAnsi="Times New Roman" w:cs="Times New Roman"/>
        </w:rPr>
      </w:pPr>
      <w:r w:rsidRPr="00DD5860">
        <w:rPr>
          <w:rFonts w:ascii="Times New Roman" w:hAnsi="Times New Roman" w:cs="Times New Roman"/>
        </w:rPr>
        <w:t>(c) products manufactured using scheduled substances; from countries that are not parties to the Protocol.</w:t>
      </w:r>
    </w:p>
    <w:p w14:paraId="070B395D" w14:textId="77777777" w:rsidR="00B35C37" w:rsidRPr="00DD5860" w:rsidRDefault="00DD5860" w:rsidP="00A439BC">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The mere fact that a country is not specified in regulations made for the purposes of this section shall not be taken to mean that, for the purposes of this Part, the country is not a party to the Protocol.</w:t>
      </w:r>
    </w:p>
    <w:p w14:paraId="54A45304" w14:textId="77777777" w:rsidR="00B35C37" w:rsidRPr="002E700F" w:rsidRDefault="00DD5860" w:rsidP="002E700F">
      <w:pPr>
        <w:spacing w:before="120" w:after="60" w:line="240" w:lineRule="auto"/>
        <w:jc w:val="both"/>
        <w:rPr>
          <w:rFonts w:ascii="Times New Roman" w:hAnsi="Times New Roman" w:cs="Times New Roman"/>
          <w:b/>
          <w:sz w:val="20"/>
        </w:rPr>
      </w:pPr>
      <w:r w:rsidRPr="002E700F">
        <w:rPr>
          <w:rFonts w:ascii="Times New Roman" w:hAnsi="Times New Roman" w:cs="Times New Roman"/>
          <w:b/>
          <w:sz w:val="20"/>
        </w:rPr>
        <w:t>Import of scheduled substances from non-Protocol countries</w:t>
      </w:r>
    </w:p>
    <w:p w14:paraId="3F119D11" w14:textId="77777777" w:rsidR="00B35C37" w:rsidRPr="00DD5860" w:rsidRDefault="00DD5860" w:rsidP="002E700F">
      <w:pPr>
        <w:spacing w:after="0" w:line="240" w:lineRule="auto"/>
        <w:ind w:firstLine="432"/>
        <w:jc w:val="both"/>
        <w:rPr>
          <w:rFonts w:ascii="Times New Roman" w:hAnsi="Times New Roman" w:cs="Times New Roman"/>
        </w:rPr>
      </w:pPr>
      <w:r w:rsidRPr="00DD5860">
        <w:rPr>
          <w:rFonts w:ascii="Times New Roman" w:hAnsi="Times New Roman" w:cs="Times New Roman"/>
          <w:b/>
        </w:rPr>
        <w:t>42.</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On and after the implementation day for this section, a person shall not import a scheduled substance from a non-Protocol country.</w:t>
      </w:r>
    </w:p>
    <w:p w14:paraId="21C35C23" w14:textId="77777777" w:rsidR="00B35C37" w:rsidRPr="00DD5860" w:rsidRDefault="00B35C37" w:rsidP="002E700F">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5EB25EB7" w14:textId="77777777" w:rsidR="00B35C37" w:rsidRPr="00DD5860" w:rsidRDefault="00B35C37" w:rsidP="002E700F">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person—$10,000; or</w:t>
      </w:r>
    </w:p>
    <w:p w14:paraId="7BE86E90" w14:textId="77777777" w:rsidR="00B35C37" w:rsidRPr="00DD5860" w:rsidRDefault="00B35C37" w:rsidP="002E700F">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corporate—$50,000.</w:t>
      </w:r>
    </w:p>
    <w:p w14:paraId="1EE69395" w14:textId="77777777" w:rsidR="00B35C37" w:rsidRPr="00DD5860" w:rsidRDefault="00DD5860" w:rsidP="00116B3F">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(2)</w:t>
      </w:r>
      <w:r w:rsidR="00B35C37" w:rsidRPr="00DD5860">
        <w:rPr>
          <w:rFonts w:ascii="Times New Roman" w:hAnsi="Times New Roman" w:cs="Times New Roman"/>
        </w:rPr>
        <w:t xml:space="preserve"> The implementation day for this section is:</w:t>
      </w:r>
    </w:p>
    <w:p w14:paraId="0EB88BFB" w14:textId="77777777" w:rsidR="00B35C37" w:rsidRPr="00DD5860" w:rsidRDefault="00B35C37" w:rsidP="00116B3F">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Protocol enters into force on 1 January 1989—1 January 1990; or</w:t>
      </w:r>
    </w:p>
    <w:p w14:paraId="58DECF49" w14:textId="77777777" w:rsidR="00B35C37" w:rsidRPr="00DD5860" w:rsidRDefault="00B35C37" w:rsidP="00116B3F">
      <w:pPr>
        <w:spacing w:after="0" w:line="240" w:lineRule="auto"/>
        <w:ind w:left="864" w:hanging="432"/>
        <w:jc w:val="both"/>
        <w:rPr>
          <w:rFonts w:ascii="Times New Roman" w:hAnsi="Times New Roman" w:cs="Times New Roman"/>
        </w:rPr>
      </w:pPr>
      <w:r w:rsidRPr="00DD5860">
        <w:rPr>
          <w:rFonts w:ascii="Times New Roman" w:hAnsi="Times New Roman" w:cs="Times New Roman"/>
        </w:rPr>
        <w:t>(b) in any other case—a later day fixed by the Minister, being a day occurring not earlier than one year after the entry into force of the Protocol.</w:t>
      </w:r>
    </w:p>
    <w:p w14:paraId="76C2F8B6" w14:textId="77777777" w:rsidR="00B35C37" w:rsidRPr="00DD5860" w:rsidRDefault="00B35C37" w:rsidP="00116B3F">
      <w:pPr>
        <w:spacing w:after="0" w:line="240" w:lineRule="auto"/>
        <w:ind w:firstLine="432"/>
        <w:jc w:val="both"/>
        <w:rPr>
          <w:rFonts w:ascii="Times New Roman" w:hAnsi="Times New Roman" w:cs="Times New Roman"/>
        </w:rPr>
      </w:pPr>
      <w:r w:rsidRPr="00116B3F">
        <w:rPr>
          <w:rFonts w:ascii="Times New Roman" w:hAnsi="Times New Roman" w:cs="Times New Roman"/>
          <w:b/>
        </w:rPr>
        <w:t xml:space="preserve">(3) </w:t>
      </w:r>
      <w:r w:rsidRPr="00DD5860">
        <w:rPr>
          <w:rFonts w:ascii="Times New Roman" w:hAnsi="Times New Roman" w:cs="Times New Roman"/>
        </w:rPr>
        <w:t xml:space="preserve">The fixing of a day under subsection (2) shall be by notice published in the </w:t>
      </w:r>
      <w:r w:rsidR="00DD5860" w:rsidRPr="00DD5860">
        <w:rPr>
          <w:rFonts w:ascii="Times New Roman" w:hAnsi="Times New Roman" w:cs="Times New Roman"/>
          <w:i/>
        </w:rPr>
        <w:t>Gazette.</w:t>
      </w:r>
    </w:p>
    <w:p w14:paraId="30CC4C1D" w14:textId="77777777" w:rsidR="00B35C37" w:rsidRPr="002E771E" w:rsidRDefault="00DD5860" w:rsidP="002E771E">
      <w:pPr>
        <w:spacing w:before="120" w:after="60" w:line="240" w:lineRule="auto"/>
        <w:jc w:val="both"/>
        <w:rPr>
          <w:rFonts w:ascii="Times New Roman" w:hAnsi="Times New Roman" w:cs="Times New Roman"/>
          <w:b/>
          <w:sz w:val="20"/>
        </w:rPr>
      </w:pPr>
      <w:r w:rsidRPr="002E771E">
        <w:rPr>
          <w:rFonts w:ascii="Times New Roman" w:hAnsi="Times New Roman" w:cs="Times New Roman"/>
          <w:b/>
          <w:sz w:val="20"/>
        </w:rPr>
        <w:t>Export of scheduled substances to non-Protocol countries</w:t>
      </w:r>
    </w:p>
    <w:p w14:paraId="2890C0E4" w14:textId="77777777" w:rsidR="00B35C37" w:rsidRPr="00DD5860" w:rsidRDefault="00DD5860" w:rsidP="002E771E">
      <w:pPr>
        <w:spacing w:after="0" w:line="240" w:lineRule="auto"/>
        <w:ind w:firstLine="432"/>
        <w:jc w:val="both"/>
        <w:rPr>
          <w:rFonts w:ascii="Times New Roman" w:hAnsi="Times New Roman" w:cs="Times New Roman"/>
        </w:rPr>
      </w:pPr>
      <w:r w:rsidRPr="00DD5860">
        <w:rPr>
          <w:rFonts w:ascii="Times New Roman" w:hAnsi="Times New Roman" w:cs="Times New Roman"/>
          <w:b/>
        </w:rPr>
        <w:t>43.</w:t>
      </w:r>
      <w:r w:rsidR="00B35C37" w:rsidRPr="00DD5860">
        <w:rPr>
          <w:rFonts w:ascii="Times New Roman" w:hAnsi="Times New Roman" w:cs="Times New Roman"/>
        </w:rPr>
        <w:t xml:space="preserve"> On and after 1 January 1993, a person shall not export a scheduled substance to a non-Protocol country.</w:t>
      </w:r>
    </w:p>
    <w:p w14:paraId="5444A1D3" w14:textId="77777777" w:rsidR="00B35C37" w:rsidRPr="00DD5860" w:rsidRDefault="00B35C37" w:rsidP="002E771E">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680101ED" w14:textId="77777777" w:rsidR="00B35C37" w:rsidRPr="00DD5860" w:rsidRDefault="00B35C37" w:rsidP="002E771E">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person—$10,000; or</w:t>
      </w:r>
    </w:p>
    <w:p w14:paraId="09B3DEFB" w14:textId="77777777" w:rsidR="00B35C37" w:rsidRPr="00DD5860" w:rsidRDefault="00B35C37" w:rsidP="002E771E">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corporate—$50,000.</w:t>
      </w:r>
    </w:p>
    <w:p w14:paraId="547DFCA7" w14:textId="77777777" w:rsidR="00B35C37" w:rsidRPr="002E771E" w:rsidRDefault="00DD5860" w:rsidP="002E771E">
      <w:pPr>
        <w:spacing w:before="120" w:after="60" w:line="240" w:lineRule="auto"/>
        <w:jc w:val="both"/>
        <w:rPr>
          <w:rFonts w:ascii="Times New Roman" w:hAnsi="Times New Roman" w:cs="Times New Roman"/>
          <w:sz w:val="20"/>
        </w:rPr>
      </w:pPr>
      <w:r w:rsidRPr="002E771E">
        <w:rPr>
          <w:rFonts w:ascii="Times New Roman" w:hAnsi="Times New Roman" w:cs="Times New Roman"/>
          <w:b/>
          <w:sz w:val="20"/>
        </w:rPr>
        <w:t>Import of products containing scheduled substances from non-Protocol countries</w:t>
      </w:r>
    </w:p>
    <w:p w14:paraId="005278B9" w14:textId="77777777" w:rsidR="00B35C37" w:rsidRPr="00DD5860" w:rsidRDefault="00DD5860" w:rsidP="00A81AF3">
      <w:pPr>
        <w:spacing w:after="0" w:line="240" w:lineRule="auto"/>
        <w:ind w:firstLine="432"/>
        <w:jc w:val="both"/>
        <w:rPr>
          <w:rFonts w:ascii="Times New Roman" w:hAnsi="Times New Roman" w:cs="Times New Roman"/>
        </w:rPr>
      </w:pPr>
      <w:r w:rsidRPr="00DD5860">
        <w:rPr>
          <w:rFonts w:ascii="Times New Roman" w:hAnsi="Times New Roman" w:cs="Times New Roman"/>
          <w:b/>
        </w:rPr>
        <w:t>44.</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On and after the implementation day for this section, a person shall not import a product containing a scheduled substance, being a product to which this section applies, from a non-Protocol country.</w:t>
      </w:r>
    </w:p>
    <w:p w14:paraId="76EE13D1" w14:textId="77777777" w:rsidR="00B35C37" w:rsidRPr="00DD5860" w:rsidRDefault="00B35C37" w:rsidP="00A81AF3">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267B2520" w14:textId="77777777" w:rsidR="00B35C37" w:rsidRPr="00DD5860" w:rsidRDefault="00B35C37" w:rsidP="00A81AF3">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person—$10,000; or</w:t>
      </w:r>
    </w:p>
    <w:p w14:paraId="5D4C0993" w14:textId="77777777" w:rsidR="00B35C37" w:rsidRPr="00DD5860" w:rsidRDefault="00B35C37" w:rsidP="00A81AF3">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corporate—$50,000.</w:t>
      </w:r>
    </w:p>
    <w:p w14:paraId="49183B25" w14:textId="77777777" w:rsidR="00B35C37" w:rsidRPr="00DD5860" w:rsidRDefault="00DD5860" w:rsidP="00A81AF3">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The implementation day for this section is the day fixed by the Minister as the day on which, in order for Australia to comply with its international obligations under paragraph 3 of Article 4 of the Protocol, the prohibition in subsection (1) must take effect.</w:t>
      </w:r>
    </w:p>
    <w:p w14:paraId="41A1E61D" w14:textId="77777777" w:rsidR="00B35C37" w:rsidRPr="00DD5860" w:rsidRDefault="00DD5860" w:rsidP="00A81AF3">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 </w:t>
      </w:r>
      <w:r w:rsidR="00B35C37" w:rsidRPr="00DD5860">
        <w:rPr>
          <w:rFonts w:ascii="Times New Roman" w:hAnsi="Times New Roman" w:cs="Times New Roman"/>
        </w:rPr>
        <w:t>A product to which this section applies is a product declared by the Minister to be a product to which this section applies, being a product listed in the annex referred to in paragraph 3 of Article 4 of the Protocol.</w:t>
      </w:r>
    </w:p>
    <w:p w14:paraId="7B05C10C" w14:textId="77777777" w:rsidR="00B35C37" w:rsidRPr="00DD5860" w:rsidRDefault="00DD5860" w:rsidP="00A81AF3">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(4) </w:t>
      </w:r>
      <w:r w:rsidR="00B35C37" w:rsidRPr="00DD5860">
        <w:rPr>
          <w:rFonts w:ascii="Times New Roman" w:hAnsi="Times New Roman" w:cs="Times New Roman"/>
        </w:rPr>
        <w:t xml:space="preserve">The fixing of a day under subsection (2) or the declaration of a product under subsection (3) shall be by notice published in the </w:t>
      </w:r>
      <w:r w:rsidRPr="00DD5860">
        <w:rPr>
          <w:rFonts w:ascii="Times New Roman" w:hAnsi="Times New Roman" w:cs="Times New Roman"/>
          <w:i/>
        </w:rPr>
        <w:t>Gazette.</w:t>
      </w:r>
    </w:p>
    <w:p w14:paraId="26CBD363" w14:textId="77777777" w:rsidR="00B35C37" w:rsidRPr="00A81AF3" w:rsidRDefault="00DD5860" w:rsidP="00A81AF3">
      <w:pPr>
        <w:spacing w:before="120" w:after="60" w:line="240" w:lineRule="auto"/>
        <w:jc w:val="both"/>
        <w:rPr>
          <w:rFonts w:ascii="Times New Roman" w:hAnsi="Times New Roman" w:cs="Times New Roman"/>
          <w:sz w:val="20"/>
        </w:rPr>
      </w:pPr>
      <w:r w:rsidRPr="00A81AF3">
        <w:rPr>
          <w:rFonts w:ascii="Times New Roman" w:hAnsi="Times New Roman" w:cs="Times New Roman"/>
          <w:b/>
          <w:sz w:val="20"/>
        </w:rPr>
        <w:t>Import of products manufactured using scheduled substances from non-Protocol countries</w:t>
      </w:r>
    </w:p>
    <w:p w14:paraId="74793156" w14:textId="77777777" w:rsidR="00B35C37" w:rsidRPr="00DD5860" w:rsidRDefault="00DD5860" w:rsidP="006478AF">
      <w:pPr>
        <w:spacing w:after="0" w:line="240" w:lineRule="auto"/>
        <w:ind w:firstLine="432"/>
        <w:jc w:val="both"/>
        <w:rPr>
          <w:rFonts w:ascii="Times New Roman" w:hAnsi="Times New Roman" w:cs="Times New Roman"/>
        </w:rPr>
      </w:pPr>
      <w:r w:rsidRPr="00DD5860">
        <w:rPr>
          <w:rFonts w:ascii="Times New Roman" w:hAnsi="Times New Roman" w:cs="Times New Roman"/>
          <w:b/>
        </w:rPr>
        <w:t>45.</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On and after the implementation day for this section, a person shall not import a product in the manufacture of which a scheduled substance was used, being a product to which this section applies, from a non-Protocol country.</w:t>
      </w:r>
    </w:p>
    <w:p w14:paraId="6866AF2B" w14:textId="77777777" w:rsidR="00B35C37" w:rsidRPr="00DD5860" w:rsidRDefault="00B35C37" w:rsidP="006478AF">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465AF96F" w14:textId="77777777" w:rsidR="00B35C37" w:rsidRPr="00DD5860" w:rsidRDefault="00B35C37" w:rsidP="006478AF">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person—$10,000; or</w:t>
      </w:r>
    </w:p>
    <w:p w14:paraId="2B1FF7FC" w14:textId="77777777" w:rsidR="00B35C37" w:rsidRPr="00DD5860" w:rsidRDefault="00B35C37" w:rsidP="006478AF">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corporate—$50,000.</w:t>
      </w:r>
    </w:p>
    <w:p w14:paraId="04793E2A" w14:textId="77777777" w:rsidR="00B35C37" w:rsidRPr="00DD5860" w:rsidRDefault="00DD5860" w:rsidP="00D100C5">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(2)</w:t>
      </w:r>
      <w:r w:rsidR="00B35C37" w:rsidRPr="00DD5860">
        <w:rPr>
          <w:rFonts w:ascii="Times New Roman" w:hAnsi="Times New Roman" w:cs="Times New Roman"/>
        </w:rPr>
        <w:t xml:space="preserve"> The implementation day for this section is the day fixed by the Minister as the day on which, in order for Australia to comply with its international obligations under paragraph 4 of Article 4 of the Protocol, the prohibition in subsection (1) must take effect.</w:t>
      </w:r>
    </w:p>
    <w:p w14:paraId="3A528CE7" w14:textId="77777777" w:rsidR="00B35C37" w:rsidRPr="00DD5860" w:rsidRDefault="00DD5860" w:rsidP="00D100C5">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product to which this section applies is a product declared by the Minister to be a product to which this section applies, being a product listed in the annex referred to in paragraph 4 of Article 4 of the Protocol.</w:t>
      </w:r>
    </w:p>
    <w:p w14:paraId="0BF443E0" w14:textId="77777777" w:rsidR="00B35C37" w:rsidRPr="00DD5860" w:rsidRDefault="00DD5860" w:rsidP="00D100C5">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Subsection (1) does not apply to an importation of a product, of a kind referred to in subsection (1), in accordance with conditions determined by the Minister as the conditions under which importation of the product will be permitted.</w:t>
      </w:r>
    </w:p>
    <w:p w14:paraId="34DCA691" w14:textId="77777777" w:rsidR="00B35C37" w:rsidRPr="00DD5860" w:rsidRDefault="00DD5860" w:rsidP="00D100C5">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The Minister shall not determine conditions that are inconsistent with Australia</w:t>
      </w:r>
      <w:r>
        <w:rPr>
          <w:rFonts w:ascii="Times New Roman" w:hAnsi="Times New Roman" w:cs="Times New Roman"/>
        </w:rPr>
        <w:t>’</w:t>
      </w:r>
      <w:r w:rsidR="00B35C37" w:rsidRPr="00DD5860">
        <w:rPr>
          <w:rFonts w:ascii="Times New Roman" w:hAnsi="Times New Roman" w:cs="Times New Roman"/>
        </w:rPr>
        <w:t>s international obligations under paragraph 4 of Article 4 of the Protocol.</w:t>
      </w:r>
    </w:p>
    <w:p w14:paraId="0FEED960" w14:textId="77777777" w:rsidR="00B35C37" w:rsidRPr="00DD5860" w:rsidRDefault="00DD5860" w:rsidP="00D100C5">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The fixing of a day under subsection (2), the declaration of a product under subsection (3) or the determination of conditions under subsection (4) shall be by notice published in the </w:t>
      </w:r>
      <w:r w:rsidRPr="00DD5860">
        <w:rPr>
          <w:rFonts w:ascii="Times New Roman" w:hAnsi="Times New Roman" w:cs="Times New Roman"/>
          <w:i/>
        </w:rPr>
        <w:t>Gazette.</w:t>
      </w:r>
    </w:p>
    <w:p w14:paraId="59160367" w14:textId="77777777" w:rsidR="00B35C37" w:rsidRPr="00DD5860" w:rsidRDefault="00DD5860" w:rsidP="00D100C5">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A notice determining conditions under subsection (4) is a disallowable instrument within the meaning of section 46</w:t>
      </w:r>
      <w:r w:rsidR="00FB0B89" w:rsidRPr="00FB0B89">
        <w:rPr>
          <w:rFonts w:ascii="Times New Roman" w:hAnsi="Times New Roman" w:cs="Times New Roman"/>
          <w:smallCaps/>
        </w:rPr>
        <w:t>a</w:t>
      </w:r>
      <w:r w:rsidR="00B35C37" w:rsidRPr="00DD5860">
        <w:rPr>
          <w:rFonts w:ascii="Times New Roman" w:hAnsi="Times New Roman" w:cs="Times New Roman"/>
        </w:rPr>
        <w:t xml:space="preserve"> of the </w:t>
      </w:r>
      <w:r w:rsidRPr="00DD5860">
        <w:rPr>
          <w:rFonts w:ascii="Times New Roman" w:hAnsi="Times New Roman" w:cs="Times New Roman"/>
          <w:i/>
        </w:rPr>
        <w:t>Acts Interpretation Act 1901.</w:t>
      </w:r>
    </w:p>
    <w:p w14:paraId="3C8D63DB" w14:textId="77777777" w:rsidR="00B35C37" w:rsidRPr="00DD5860" w:rsidRDefault="00DD5860" w:rsidP="00D100C5">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Section 48 of the </w:t>
      </w:r>
      <w:r w:rsidRPr="00DD5860">
        <w:rPr>
          <w:rFonts w:ascii="Times New Roman" w:hAnsi="Times New Roman" w:cs="Times New Roman"/>
          <w:i/>
        </w:rPr>
        <w:t xml:space="preserve">Acts Interpretation Act 1901 </w:t>
      </w:r>
      <w:r w:rsidR="00B35C37" w:rsidRPr="00DD5860">
        <w:rPr>
          <w:rFonts w:ascii="Times New Roman" w:hAnsi="Times New Roman" w:cs="Times New Roman"/>
        </w:rPr>
        <w:t>applies to a notice under subsection (4) as if paragraph (1) (b) of section 48 were omitted and the following paragraph substituted:</w:t>
      </w:r>
    </w:p>
    <w:p w14:paraId="173C8F72" w14:textId="77777777" w:rsidR="00B35C37" w:rsidRDefault="00DD5860" w:rsidP="00D100C5">
      <w:pPr>
        <w:spacing w:after="0" w:line="240" w:lineRule="auto"/>
        <w:ind w:left="864" w:hanging="432"/>
        <w:jc w:val="both"/>
        <w:rPr>
          <w:rFonts w:ascii="Times New Roman" w:hAnsi="Times New Roman" w:cs="Times New Roman"/>
        </w:rPr>
      </w:pPr>
      <w:r>
        <w:rPr>
          <w:rFonts w:ascii="Times New Roman" w:hAnsi="Times New Roman" w:cs="Times New Roman"/>
        </w:rPr>
        <w:t>“</w:t>
      </w:r>
      <w:r w:rsidR="00B35C37" w:rsidRPr="00DD5860">
        <w:rPr>
          <w:rFonts w:ascii="Times New Roman" w:hAnsi="Times New Roman" w:cs="Times New Roman"/>
        </w:rPr>
        <w:t>(b) subject to this section, shall take effect on the first day on which the notice is no longer liable to be disallowed, or to be deemed to be disallowed, under this section; and</w:t>
      </w:r>
      <w:r>
        <w:rPr>
          <w:rFonts w:ascii="Times New Roman" w:hAnsi="Times New Roman" w:cs="Times New Roman"/>
        </w:rPr>
        <w:t>”</w:t>
      </w:r>
      <w:r w:rsidR="00B35C37" w:rsidRPr="00DD5860">
        <w:rPr>
          <w:rFonts w:ascii="Times New Roman" w:hAnsi="Times New Roman" w:cs="Times New Roman"/>
        </w:rPr>
        <w:t>.</w:t>
      </w:r>
    </w:p>
    <w:p w14:paraId="1B5A1935" w14:textId="77777777" w:rsidR="00B76DF2" w:rsidRPr="00DD5860" w:rsidRDefault="00B76DF2" w:rsidP="00D100C5">
      <w:pPr>
        <w:spacing w:after="0" w:line="240" w:lineRule="auto"/>
        <w:ind w:left="864" w:hanging="432"/>
        <w:jc w:val="both"/>
        <w:rPr>
          <w:rFonts w:ascii="Times New Roman" w:hAnsi="Times New Roman" w:cs="Times New Roman"/>
        </w:rPr>
      </w:pPr>
    </w:p>
    <w:p w14:paraId="0957B573" w14:textId="6A85CB69" w:rsidR="00B35C37" w:rsidRPr="00293E9C" w:rsidRDefault="00DD5860" w:rsidP="00293E9C">
      <w:pPr>
        <w:spacing w:before="120" w:after="0" w:line="240" w:lineRule="auto"/>
        <w:jc w:val="center"/>
        <w:rPr>
          <w:rFonts w:ascii="Times New Roman" w:hAnsi="Times New Roman" w:cs="Times New Roman"/>
          <w:b/>
          <w:sz w:val="26"/>
        </w:rPr>
      </w:pPr>
      <w:r w:rsidRPr="00293E9C">
        <w:rPr>
          <w:rFonts w:ascii="Times New Roman" w:hAnsi="Times New Roman" w:cs="Times New Roman"/>
          <w:b/>
          <w:sz w:val="26"/>
        </w:rPr>
        <w:t>PART VII—REPORTS AND RECORDS</w:t>
      </w:r>
    </w:p>
    <w:p w14:paraId="04D8B6A0" w14:textId="77777777" w:rsidR="00B35C37" w:rsidRPr="00EE294A" w:rsidRDefault="00DD5860" w:rsidP="00EE294A">
      <w:pPr>
        <w:spacing w:before="120" w:after="60" w:line="240" w:lineRule="auto"/>
        <w:jc w:val="both"/>
        <w:rPr>
          <w:rFonts w:ascii="Times New Roman" w:hAnsi="Times New Roman" w:cs="Times New Roman"/>
          <w:b/>
          <w:sz w:val="20"/>
        </w:rPr>
      </w:pPr>
      <w:r w:rsidRPr="00EE294A">
        <w:rPr>
          <w:rFonts w:ascii="Times New Roman" w:hAnsi="Times New Roman" w:cs="Times New Roman"/>
          <w:b/>
          <w:sz w:val="20"/>
        </w:rPr>
        <w:t>Initial report on 1986 activity</w:t>
      </w:r>
    </w:p>
    <w:p w14:paraId="08E2D44C" w14:textId="77777777" w:rsidR="00B35C37" w:rsidRPr="00DD5860" w:rsidRDefault="00DD5860" w:rsidP="00EE294A">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46. (1) </w:t>
      </w:r>
      <w:r w:rsidR="00B35C37" w:rsidRPr="00DD5860">
        <w:rPr>
          <w:rFonts w:ascii="Times New Roman" w:hAnsi="Times New Roman" w:cs="Times New Roman"/>
        </w:rPr>
        <w:t>Each person who, during 1986, manufactured in Australia or imported any scheduled substance shall, within one month of the commencement of this Act, give the Minister a written report:</w:t>
      </w:r>
    </w:p>
    <w:p w14:paraId="00F7159F" w14:textId="77777777" w:rsidR="00B35C37" w:rsidRPr="00DD5860" w:rsidRDefault="00B35C37" w:rsidP="00EE294A">
      <w:pPr>
        <w:spacing w:after="0" w:line="240" w:lineRule="auto"/>
        <w:ind w:left="864" w:hanging="432"/>
        <w:jc w:val="both"/>
        <w:rPr>
          <w:rFonts w:ascii="Times New Roman" w:hAnsi="Times New Roman" w:cs="Times New Roman"/>
        </w:rPr>
      </w:pPr>
      <w:r w:rsidRPr="00DD5860">
        <w:rPr>
          <w:rFonts w:ascii="Times New Roman" w:hAnsi="Times New Roman" w:cs="Times New Roman"/>
        </w:rPr>
        <w:t>(a) stating which of the following activities the person engaged in during 1986:</w:t>
      </w:r>
    </w:p>
    <w:p w14:paraId="2205161B" w14:textId="77777777" w:rsidR="00B35C37" w:rsidRPr="00DD5860" w:rsidRDefault="00B35C37" w:rsidP="00EE294A">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the manufacture of CFCs;</w:t>
      </w:r>
    </w:p>
    <w:p w14:paraId="382DDD21" w14:textId="77777777" w:rsidR="00B35C37" w:rsidRPr="00DD5860" w:rsidRDefault="00B35C37" w:rsidP="00EE294A">
      <w:pPr>
        <w:spacing w:after="0" w:line="240" w:lineRule="auto"/>
        <w:ind w:left="1440" w:hanging="288"/>
        <w:jc w:val="both"/>
        <w:rPr>
          <w:rFonts w:ascii="Times New Roman" w:hAnsi="Times New Roman" w:cs="Times New Roman"/>
        </w:rPr>
      </w:pPr>
      <w:r w:rsidRPr="00DD5860">
        <w:rPr>
          <w:rFonts w:ascii="Times New Roman" w:hAnsi="Times New Roman" w:cs="Times New Roman"/>
        </w:rPr>
        <w:t>(ii) the import of CFCs;</w:t>
      </w:r>
    </w:p>
    <w:p w14:paraId="52891FBB" w14:textId="77777777" w:rsidR="00B35C37" w:rsidRPr="00DD5860" w:rsidRDefault="00B35C37" w:rsidP="00EE294A">
      <w:pPr>
        <w:spacing w:after="0" w:line="240" w:lineRule="auto"/>
        <w:ind w:left="1440" w:hanging="288"/>
        <w:jc w:val="both"/>
        <w:rPr>
          <w:rFonts w:ascii="Times New Roman" w:hAnsi="Times New Roman" w:cs="Times New Roman"/>
        </w:rPr>
      </w:pPr>
      <w:r w:rsidRPr="00DD5860">
        <w:rPr>
          <w:rFonts w:ascii="Times New Roman" w:hAnsi="Times New Roman" w:cs="Times New Roman"/>
        </w:rPr>
        <w:t>(iii) the manufacture of halons;</w:t>
      </w:r>
    </w:p>
    <w:p w14:paraId="719317E8" w14:textId="77777777" w:rsidR="00B35C37" w:rsidRPr="00DD5860" w:rsidRDefault="00B35C37" w:rsidP="00EE294A">
      <w:pPr>
        <w:spacing w:after="0" w:line="240" w:lineRule="auto"/>
        <w:ind w:left="1440" w:hanging="288"/>
        <w:jc w:val="both"/>
        <w:rPr>
          <w:rFonts w:ascii="Times New Roman" w:hAnsi="Times New Roman" w:cs="Times New Roman"/>
        </w:rPr>
      </w:pPr>
      <w:r w:rsidRPr="00DD5860">
        <w:rPr>
          <w:rFonts w:ascii="Times New Roman" w:hAnsi="Times New Roman" w:cs="Times New Roman"/>
        </w:rPr>
        <w:t>(iv) the import of halons; and</w:t>
      </w:r>
    </w:p>
    <w:p w14:paraId="33090A5B" w14:textId="77777777" w:rsidR="00B35C37" w:rsidRPr="00DD5860" w:rsidRDefault="00B35C37" w:rsidP="00EE294A">
      <w:pPr>
        <w:spacing w:after="0" w:line="240" w:lineRule="auto"/>
        <w:ind w:left="864" w:hanging="432"/>
        <w:jc w:val="both"/>
        <w:rPr>
          <w:rFonts w:ascii="Times New Roman" w:hAnsi="Times New Roman" w:cs="Times New Roman"/>
        </w:rPr>
      </w:pPr>
      <w:r w:rsidRPr="00DD5860">
        <w:rPr>
          <w:rFonts w:ascii="Times New Roman" w:hAnsi="Times New Roman" w:cs="Times New Roman"/>
        </w:rPr>
        <w:t>(b) in respect of each activity so engaged in, the quantity of CFCs or halons, as the case may be, that the person manufactured or imported, as the case may be, during 1986.</w:t>
      </w:r>
    </w:p>
    <w:p w14:paraId="7CDF0E43" w14:textId="77777777" w:rsidR="00B35C37" w:rsidRPr="00DD5860" w:rsidRDefault="00DD5860" w:rsidP="00B83FF8">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Penalty:</w:t>
      </w:r>
    </w:p>
    <w:p w14:paraId="14330BF1"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person—$10,000; or</w:t>
      </w:r>
    </w:p>
    <w:p w14:paraId="055DC9BD"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corporate—$50,000.</w:t>
      </w:r>
    </w:p>
    <w:p w14:paraId="7A10F913" w14:textId="77777777" w:rsidR="00B35C37" w:rsidRPr="00DD5860" w:rsidRDefault="00DD5860" w:rsidP="00B83FF8">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 xml:space="preserve">Within 2 months after the commencement of this Act, the Minister shall publish in the </w:t>
      </w:r>
      <w:r w:rsidRPr="00DD5860">
        <w:rPr>
          <w:rFonts w:ascii="Times New Roman" w:hAnsi="Times New Roman" w:cs="Times New Roman"/>
          <w:i/>
        </w:rPr>
        <w:t xml:space="preserve">Gazette </w:t>
      </w:r>
      <w:r w:rsidR="00B35C37" w:rsidRPr="00DD5860">
        <w:rPr>
          <w:rFonts w:ascii="Times New Roman" w:hAnsi="Times New Roman" w:cs="Times New Roman"/>
        </w:rPr>
        <w:t>a notice that, using the information given under subsection (1) and any other relevant information available to the Minister, specifies, in respect of each activity referred to in paragraph (1) (a), the total quantity of CFCs or halons, as the case may be, that was manufactured in Australia or imported during 1986 in the course of that activity.</w:t>
      </w:r>
    </w:p>
    <w:p w14:paraId="78304E8D" w14:textId="77777777" w:rsidR="00B35C37" w:rsidRPr="00B83FF8" w:rsidRDefault="00DD5860" w:rsidP="00B83FF8">
      <w:pPr>
        <w:spacing w:before="120" w:after="60" w:line="240" w:lineRule="auto"/>
        <w:jc w:val="both"/>
        <w:rPr>
          <w:rFonts w:ascii="Times New Roman" w:hAnsi="Times New Roman" w:cs="Times New Roman"/>
          <w:b/>
          <w:sz w:val="20"/>
        </w:rPr>
      </w:pPr>
      <w:r w:rsidRPr="00B83FF8">
        <w:rPr>
          <w:rFonts w:ascii="Times New Roman" w:hAnsi="Times New Roman" w:cs="Times New Roman"/>
          <w:b/>
          <w:sz w:val="20"/>
        </w:rPr>
        <w:t>Quarterly reports by licensees</w:t>
      </w:r>
    </w:p>
    <w:p w14:paraId="704272C7" w14:textId="77777777" w:rsidR="00B35C37" w:rsidRPr="00DD5860" w:rsidRDefault="00DD5860" w:rsidP="00B83FF8">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47. (1) </w:t>
      </w:r>
      <w:r w:rsidR="00B35C37" w:rsidRPr="00DD5860">
        <w:rPr>
          <w:rFonts w:ascii="Times New Roman" w:hAnsi="Times New Roman" w:cs="Times New Roman"/>
        </w:rPr>
        <w:t>Each person who was a licensee at any time during a quarter (other than a quarter that ended before the commencement of the first CFC quota period) shall give to the Minister a written report specifying:</w:t>
      </w:r>
    </w:p>
    <w:p w14:paraId="403A2A5D"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(a) subject to subsection (2), the quantity of CFCs manufactured by the person during the quarter;</w:t>
      </w:r>
    </w:p>
    <w:p w14:paraId="1278052F"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(b) subject to subsection (2), the quantity of CFCs imported by the person during the quarter;</w:t>
      </w:r>
    </w:p>
    <w:p w14:paraId="216B95EC"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(c) subject to subsection (2), the quantity of CFCs exported by the person during the quarter;</w:t>
      </w:r>
    </w:p>
    <w:p w14:paraId="37633AE7"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(d) subject to subsections (3) and (4), the quantity of halons manufactured by the person during the quarter;</w:t>
      </w:r>
    </w:p>
    <w:p w14:paraId="74D78449"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(e) subject to subsections (3) and (4), the quantity of halons imported by the person during the quarter; and</w:t>
      </w:r>
    </w:p>
    <w:p w14:paraId="0AFAD298"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(f) subject to subsection (2), the quantity of halons exported by the person during the quarter.</w:t>
      </w:r>
    </w:p>
    <w:p w14:paraId="536DBE40" w14:textId="77777777" w:rsidR="00B35C37" w:rsidRPr="00DD5860" w:rsidRDefault="00B35C37" w:rsidP="00B83FF8">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34287D75"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person—$10,000; or</w:t>
      </w:r>
    </w:p>
    <w:p w14:paraId="1061D40A" w14:textId="77777777" w:rsidR="00B35C37" w:rsidRPr="00DD5860" w:rsidRDefault="00B35C37" w:rsidP="00B83FF8">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corporate—$50,000.</w:t>
      </w:r>
    </w:p>
    <w:p w14:paraId="141031A4" w14:textId="77777777" w:rsidR="00B35C37" w:rsidRPr="00DD5860" w:rsidRDefault="00DD5860" w:rsidP="00B83FF8">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If the first CFC quota period commences part way through a quarter, paragraphs (1) (a), (b), (c) and (f) do not apply in respect of a report under subsection (1) in relation to so much of the quarter as elapsed before the period commenced.</w:t>
      </w:r>
    </w:p>
    <w:p w14:paraId="4C4D2849" w14:textId="77777777" w:rsidR="00B35C37" w:rsidRPr="00DD5860" w:rsidRDefault="00DD5860" w:rsidP="00B83FF8">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Paragraphs (1) (d) and (e) do not apply in respect of a report under subsection (1) in relation to a quarter that ends before the commencement of the first halon quota period.</w:t>
      </w:r>
    </w:p>
    <w:p w14:paraId="470F4BD7" w14:textId="77777777" w:rsidR="00B35C37" w:rsidRPr="00DD5860" w:rsidRDefault="00DD5860" w:rsidP="00B83FF8">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If the first halon quota period commences part way through a quarter, paragraphs (1) (d) and (e) do not apply in respect of a report under subsection (1) in relation to so much of the quarter as elapsed before the period commenced.</w:t>
      </w:r>
    </w:p>
    <w:p w14:paraId="30DD5059" w14:textId="77777777" w:rsidR="00B35C37" w:rsidRPr="00DD5860" w:rsidRDefault="00DD5860" w:rsidP="00B83FF8">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A report shall be given to the Minister within 15 days after the end of the quarter to which it relates.</w:t>
      </w:r>
    </w:p>
    <w:p w14:paraId="3560269F"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p>
    <w:p w14:paraId="44B675C2" w14:textId="77777777" w:rsidR="00B35C37" w:rsidRPr="00DD5860" w:rsidRDefault="00DD5860" w:rsidP="00655FDA">
      <w:pPr>
        <w:spacing w:after="0" w:line="240" w:lineRule="auto"/>
        <w:ind w:firstLine="432"/>
        <w:jc w:val="both"/>
        <w:rPr>
          <w:rFonts w:ascii="Times New Roman" w:hAnsi="Times New Roman" w:cs="Times New Roman"/>
        </w:rPr>
      </w:pPr>
      <w:r w:rsidRPr="00DD5860">
        <w:rPr>
          <w:rFonts w:ascii="Times New Roman" w:hAnsi="Times New Roman" w:cs="Times New Roman"/>
          <w:b/>
        </w:rPr>
        <w:lastRenderedPageBreak/>
        <w:t xml:space="preserve">(6) </w:t>
      </w:r>
      <w:r w:rsidR="00B35C37" w:rsidRPr="00DD5860">
        <w:rPr>
          <w:rFonts w:ascii="Times New Roman" w:hAnsi="Times New Roman" w:cs="Times New Roman"/>
        </w:rPr>
        <w:t>For the purposes of subsection (1), if the quantity of CFCs or halons manufactured or imported during a quarter is a nil amount, the report concerned shall state that fact.</w:t>
      </w:r>
    </w:p>
    <w:p w14:paraId="26D05EB5" w14:textId="77777777" w:rsidR="00B35C37" w:rsidRPr="00655FDA" w:rsidRDefault="00DD5860" w:rsidP="00655FDA">
      <w:pPr>
        <w:spacing w:before="120" w:after="60" w:line="240" w:lineRule="auto"/>
        <w:jc w:val="both"/>
        <w:rPr>
          <w:rFonts w:ascii="Times New Roman" w:hAnsi="Times New Roman" w:cs="Times New Roman"/>
          <w:b/>
          <w:sz w:val="20"/>
        </w:rPr>
      </w:pPr>
      <w:r w:rsidRPr="00655FDA">
        <w:rPr>
          <w:rFonts w:ascii="Times New Roman" w:hAnsi="Times New Roman" w:cs="Times New Roman"/>
          <w:b/>
          <w:sz w:val="20"/>
        </w:rPr>
        <w:t>Records to be kept by licensees</w:t>
      </w:r>
    </w:p>
    <w:p w14:paraId="22CE0751" w14:textId="77777777" w:rsidR="00B35C37" w:rsidRPr="00DD5860" w:rsidRDefault="00DD5860" w:rsidP="00655FDA">
      <w:pPr>
        <w:spacing w:after="0" w:line="240" w:lineRule="auto"/>
        <w:ind w:firstLine="432"/>
        <w:jc w:val="both"/>
        <w:rPr>
          <w:rFonts w:ascii="Times New Roman" w:hAnsi="Times New Roman" w:cs="Times New Roman"/>
        </w:rPr>
      </w:pPr>
      <w:r w:rsidRPr="00DD5860">
        <w:rPr>
          <w:rFonts w:ascii="Times New Roman" w:hAnsi="Times New Roman" w:cs="Times New Roman"/>
          <w:b/>
        </w:rPr>
        <w:t>48.</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The regulations may make provision as to the keeping by a licensee of records relating to the manufacture, import, export or destruction of scheduled substances by the licensee.</w:t>
      </w:r>
    </w:p>
    <w:p w14:paraId="54FB85CB" w14:textId="77777777" w:rsidR="00B35C37" w:rsidRDefault="00DD5860" w:rsidP="00655FDA">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Regulations made for the purpose of this section may include provisions relating to the production of records to the Minister on request.</w:t>
      </w:r>
    </w:p>
    <w:p w14:paraId="2573F4DC" w14:textId="77777777" w:rsidR="00B76DF2" w:rsidRPr="00DD5860" w:rsidRDefault="00B76DF2" w:rsidP="00655FDA">
      <w:pPr>
        <w:spacing w:after="0" w:line="240" w:lineRule="auto"/>
        <w:ind w:firstLine="432"/>
        <w:jc w:val="both"/>
        <w:rPr>
          <w:rFonts w:ascii="Times New Roman" w:hAnsi="Times New Roman" w:cs="Times New Roman"/>
        </w:rPr>
      </w:pPr>
    </w:p>
    <w:p w14:paraId="50488EA4" w14:textId="6C85511E" w:rsidR="00B35C37" w:rsidRPr="00A1487E" w:rsidRDefault="00DD5860" w:rsidP="00655FDA">
      <w:pPr>
        <w:spacing w:before="120" w:after="0" w:line="240" w:lineRule="auto"/>
        <w:jc w:val="center"/>
        <w:rPr>
          <w:rFonts w:ascii="Times New Roman" w:hAnsi="Times New Roman" w:cs="Times New Roman"/>
          <w:b/>
          <w:sz w:val="24"/>
        </w:rPr>
      </w:pPr>
      <w:r w:rsidRPr="00A1487E">
        <w:rPr>
          <w:rFonts w:ascii="Times New Roman" w:hAnsi="Times New Roman" w:cs="Times New Roman"/>
          <w:b/>
          <w:sz w:val="24"/>
        </w:rPr>
        <w:t>PART VIII—ENFORCEMENT</w:t>
      </w:r>
    </w:p>
    <w:p w14:paraId="0A9517E0" w14:textId="77777777" w:rsidR="00B35C37" w:rsidRPr="00DD5860" w:rsidRDefault="00DD5860" w:rsidP="003F6B9B">
      <w:pPr>
        <w:spacing w:before="60" w:after="0" w:line="240" w:lineRule="auto"/>
        <w:jc w:val="center"/>
        <w:rPr>
          <w:rFonts w:ascii="Times New Roman" w:hAnsi="Times New Roman" w:cs="Times New Roman"/>
        </w:rPr>
      </w:pPr>
      <w:r w:rsidRPr="00DD5860">
        <w:rPr>
          <w:rFonts w:ascii="Times New Roman" w:hAnsi="Times New Roman" w:cs="Times New Roman"/>
          <w:b/>
          <w:i/>
        </w:rPr>
        <w:t>Division 1</w:t>
      </w:r>
      <w:r w:rsidRPr="00DD5860">
        <w:rPr>
          <w:rFonts w:ascii="Times New Roman" w:hAnsi="Times New Roman" w:cs="Times New Roman"/>
          <w:b/>
        </w:rPr>
        <w:t>—</w:t>
      </w:r>
      <w:r w:rsidRPr="00DD5860">
        <w:rPr>
          <w:rFonts w:ascii="Times New Roman" w:hAnsi="Times New Roman" w:cs="Times New Roman"/>
          <w:b/>
          <w:i/>
        </w:rPr>
        <w:t>Inspectors</w:t>
      </w:r>
    </w:p>
    <w:p w14:paraId="14C1AE3D" w14:textId="77777777" w:rsidR="00B35C37" w:rsidRPr="00BC5CDA" w:rsidRDefault="00DD5860" w:rsidP="00BC5CDA">
      <w:pPr>
        <w:spacing w:before="120" w:after="60" w:line="240" w:lineRule="auto"/>
        <w:jc w:val="both"/>
        <w:rPr>
          <w:rFonts w:ascii="Times New Roman" w:hAnsi="Times New Roman" w:cs="Times New Roman"/>
          <w:b/>
          <w:sz w:val="20"/>
        </w:rPr>
      </w:pPr>
      <w:r w:rsidRPr="00BC5CDA">
        <w:rPr>
          <w:rFonts w:ascii="Times New Roman" w:hAnsi="Times New Roman" w:cs="Times New Roman"/>
          <w:b/>
          <w:sz w:val="20"/>
        </w:rPr>
        <w:t>Appointment of inspectors</w:t>
      </w:r>
    </w:p>
    <w:p w14:paraId="65462709" w14:textId="77777777" w:rsidR="00B35C37" w:rsidRPr="00DD5860" w:rsidRDefault="00DD5860" w:rsidP="00535FFC">
      <w:pPr>
        <w:spacing w:after="0" w:line="240" w:lineRule="auto"/>
        <w:ind w:firstLine="432"/>
        <w:jc w:val="both"/>
        <w:rPr>
          <w:rFonts w:ascii="Times New Roman" w:hAnsi="Times New Roman" w:cs="Times New Roman"/>
        </w:rPr>
      </w:pPr>
      <w:r w:rsidRPr="00DD5860">
        <w:rPr>
          <w:rFonts w:ascii="Times New Roman" w:hAnsi="Times New Roman" w:cs="Times New Roman"/>
          <w:b/>
        </w:rPr>
        <w:t>49.</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The Minister may, by instrument in writing, appoint as an inspector a person who is:</w:t>
      </w:r>
    </w:p>
    <w:p w14:paraId="4F546C0B" w14:textId="77777777" w:rsidR="00B35C37" w:rsidRPr="00DD5860" w:rsidRDefault="00B35C37" w:rsidP="00535FFC">
      <w:pPr>
        <w:spacing w:after="0" w:line="240" w:lineRule="auto"/>
        <w:ind w:left="864" w:hanging="432"/>
        <w:jc w:val="both"/>
        <w:rPr>
          <w:rFonts w:ascii="Times New Roman" w:hAnsi="Times New Roman" w:cs="Times New Roman"/>
        </w:rPr>
      </w:pPr>
      <w:r w:rsidRPr="00DD5860">
        <w:rPr>
          <w:rFonts w:ascii="Times New Roman" w:hAnsi="Times New Roman" w:cs="Times New Roman"/>
        </w:rPr>
        <w:t>(a) a member or special member of the Australian Federal Police;</w:t>
      </w:r>
    </w:p>
    <w:p w14:paraId="74C1D1C9" w14:textId="77777777" w:rsidR="00B35C37" w:rsidRPr="00DD5860" w:rsidRDefault="00B35C37" w:rsidP="00535FFC">
      <w:pPr>
        <w:spacing w:after="0" w:line="240" w:lineRule="auto"/>
        <w:ind w:left="864" w:hanging="432"/>
        <w:jc w:val="both"/>
        <w:rPr>
          <w:rFonts w:ascii="Times New Roman" w:hAnsi="Times New Roman" w:cs="Times New Roman"/>
        </w:rPr>
      </w:pPr>
      <w:r w:rsidRPr="00DD5860">
        <w:rPr>
          <w:rFonts w:ascii="Times New Roman" w:hAnsi="Times New Roman" w:cs="Times New Roman"/>
        </w:rPr>
        <w:t>(b) an officer or employee of the Australian Public Service, the Australian Customs Service or any other authority of the Commonwealth;</w:t>
      </w:r>
    </w:p>
    <w:p w14:paraId="4A9A0C85" w14:textId="77777777" w:rsidR="00B35C37" w:rsidRPr="00DD5860" w:rsidRDefault="00B35C37" w:rsidP="00535FFC">
      <w:pPr>
        <w:spacing w:after="0" w:line="240" w:lineRule="auto"/>
        <w:ind w:left="864" w:hanging="432"/>
        <w:jc w:val="both"/>
        <w:rPr>
          <w:rFonts w:ascii="Times New Roman" w:hAnsi="Times New Roman" w:cs="Times New Roman"/>
        </w:rPr>
      </w:pPr>
      <w:r w:rsidRPr="00DD5860">
        <w:rPr>
          <w:rFonts w:ascii="Times New Roman" w:hAnsi="Times New Roman" w:cs="Times New Roman"/>
        </w:rPr>
        <w:t>(c) an officer or employee of the Public Service of a State or Territory; or</w:t>
      </w:r>
    </w:p>
    <w:p w14:paraId="12DF37F1" w14:textId="77777777" w:rsidR="00B35C37" w:rsidRPr="00DD5860" w:rsidRDefault="00B35C37" w:rsidP="00535FFC">
      <w:pPr>
        <w:spacing w:after="0" w:line="240" w:lineRule="auto"/>
        <w:ind w:left="864" w:hanging="432"/>
        <w:jc w:val="both"/>
        <w:rPr>
          <w:rFonts w:ascii="Times New Roman" w:hAnsi="Times New Roman" w:cs="Times New Roman"/>
        </w:rPr>
      </w:pPr>
      <w:r w:rsidRPr="00DD5860">
        <w:rPr>
          <w:rFonts w:ascii="Times New Roman" w:hAnsi="Times New Roman" w:cs="Times New Roman"/>
        </w:rPr>
        <w:t>(d) a member of the Police Force of a State or Territory.</w:t>
      </w:r>
    </w:p>
    <w:p w14:paraId="1871C210" w14:textId="77777777" w:rsidR="00B35C37" w:rsidRPr="00DD5860" w:rsidRDefault="00DD5860" w:rsidP="00535FFC">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The Minister shall not appoint an officer or employee of the Public Service of a State or Territory, or a member of the Police Force of a State or Territory, as an inspector unless the appointment is in accordance with an arrangement made by the Minister with a Minister of that State or Territory.</w:t>
      </w:r>
    </w:p>
    <w:p w14:paraId="5F2EAB6A" w14:textId="77777777" w:rsidR="00B35C37" w:rsidRPr="00535FFC" w:rsidRDefault="00DD5860" w:rsidP="00535FFC">
      <w:pPr>
        <w:spacing w:before="120" w:after="60" w:line="240" w:lineRule="auto"/>
        <w:jc w:val="both"/>
        <w:rPr>
          <w:rFonts w:ascii="Times New Roman" w:hAnsi="Times New Roman" w:cs="Times New Roman"/>
          <w:b/>
          <w:sz w:val="20"/>
        </w:rPr>
      </w:pPr>
      <w:r w:rsidRPr="00535FFC">
        <w:rPr>
          <w:rFonts w:ascii="Times New Roman" w:hAnsi="Times New Roman" w:cs="Times New Roman"/>
          <w:b/>
          <w:sz w:val="20"/>
        </w:rPr>
        <w:t>Identity cards</w:t>
      </w:r>
    </w:p>
    <w:p w14:paraId="1C72E5EA" w14:textId="77777777" w:rsidR="00B35C37" w:rsidRPr="00DD5860" w:rsidRDefault="00DD5860" w:rsidP="00535FFC">
      <w:pPr>
        <w:spacing w:after="0" w:line="240" w:lineRule="auto"/>
        <w:ind w:firstLine="432"/>
        <w:jc w:val="both"/>
        <w:rPr>
          <w:rFonts w:ascii="Times New Roman" w:hAnsi="Times New Roman" w:cs="Times New Roman"/>
        </w:rPr>
      </w:pPr>
      <w:r w:rsidRPr="00DD5860">
        <w:rPr>
          <w:rFonts w:ascii="Times New Roman" w:hAnsi="Times New Roman" w:cs="Times New Roman"/>
          <w:b/>
        </w:rPr>
        <w:t>50.</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The Minister may cause to be issued to an inspector an identity card in a form approved by the Minister.</w:t>
      </w:r>
    </w:p>
    <w:p w14:paraId="7EEB04C4" w14:textId="77777777" w:rsidR="00B35C37" w:rsidRPr="00DD5860" w:rsidRDefault="00DD5860" w:rsidP="00535FFC">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 person who ceases to be an inspector shall, as soon as practicable, return his or her identity card to the Minister.</w:t>
      </w:r>
    </w:p>
    <w:p w14:paraId="1922CD57" w14:textId="77777777" w:rsidR="00B35C37" w:rsidRPr="00DD5860" w:rsidRDefault="00DD5860" w:rsidP="00535FFC">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person who contravenes subsection (2) is guilty of an offence punishable on conviction by a fine not exceeding $100.</w:t>
      </w:r>
    </w:p>
    <w:p w14:paraId="672C3914" w14:textId="77777777" w:rsidR="00B35C37" w:rsidRPr="00535FFC" w:rsidRDefault="00DD5860" w:rsidP="00535FFC">
      <w:pPr>
        <w:spacing w:before="120" w:after="60" w:line="240" w:lineRule="auto"/>
        <w:jc w:val="both"/>
        <w:rPr>
          <w:rFonts w:ascii="Times New Roman" w:hAnsi="Times New Roman" w:cs="Times New Roman"/>
          <w:b/>
          <w:sz w:val="20"/>
        </w:rPr>
      </w:pPr>
      <w:r w:rsidRPr="00535FFC">
        <w:rPr>
          <w:rFonts w:ascii="Times New Roman" w:hAnsi="Times New Roman" w:cs="Times New Roman"/>
          <w:b/>
          <w:sz w:val="20"/>
        </w:rPr>
        <w:t>Searches to monitor compliance with Act etc.</w:t>
      </w:r>
    </w:p>
    <w:p w14:paraId="26969021" w14:textId="77777777" w:rsidR="00B35C37" w:rsidRPr="00DD5860" w:rsidRDefault="00DD5860" w:rsidP="00535FFC">
      <w:pPr>
        <w:spacing w:after="0" w:line="240" w:lineRule="auto"/>
        <w:ind w:firstLine="432"/>
        <w:jc w:val="both"/>
        <w:rPr>
          <w:rFonts w:ascii="Times New Roman" w:hAnsi="Times New Roman" w:cs="Times New Roman"/>
        </w:rPr>
      </w:pPr>
      <w:r w:rsidRPr="00DD5860">
        <w:rPr>
          <w:rFonts w:ascii="Times New Roman" w:hAnsi="Times New Roman" w:cs="Times New Roman"/>
          <w:b/>
        </w:rPr>
        <w:t>51.</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Subject to subsections (2) and (3), an inspector may, to the extent that it is reasonably necessary for the purpose of ascertaining whether this Act or the regulations have been complied with, enter, at any time during the day or night, any premises that the inspector has reasonable cause to believe are premises to which this section applies and:</w:t>
      </w:r>
    </w:p>
    <w:p w14:paraId="79240FFC" w14:textId="77777777" w:rsidR="00B35C37" w:rsidRPr="00DD5860" w:rsidRDefault="00DD5860"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(a) search the premises;</w:t>
      </w:r>
    </w:p>
    <w:p w14:paraId="77863A1E"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(b) take photographs, or make sketches, of the premises or any substance or thing at the premises;</w:t>
      </w:r>
    </w:p>
    <w:p w14:paraId="73708F99"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(c) inspect any book, record or document kept at the premises; or</w:t>
      </w:r>
    </w:p>
    <w:p w14:paraId="4041E6C7"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(d) remove, or make copies of, any such book, record or document.</w:t>
      </w:r>
    </w:p>
    <w:p w14:paraId="3B3F466C" w14:textId="77777777" w:rsidR="00B35C37" w:rsidRPr="00DD5860" w:rsidRDefault="00DD5860" w:rsidP="00921902">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An inspector may not, under subsection (1), enter premises that are a residence unless the occupier of the premises has consented to the entry.</w:t>
      </w:r>
    </w:p>
    <w:p w14:paraId="057D66D1" w14:textId="77777777" w:rsidR="00B35C37" w:rsidRPr="00DD5860" w:rsidRDefault="00DD5860" w:rsidP="00921902">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An inspector is not entitled to exercise any powers under subsection (1) in relation to premises if:</w:t>
      </w:r>
    </w:p>
    <w:p w14:paraId="36DE21A4"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occupier of the premises has required the inspector to produce his or her identity card for inspection by the occupier; and</w:t>
      </w:r>
    </w:p>
    <w:p w14:paraId="02BD4F86"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inspector fails to comply with the requirement.</w:t>
      </w:r>
    </w:p>
    <w:p w14:paraId="33A06AF9" w14:textId="77777777" w:rsidR="00B35C37" w:rsidRPr="00DD5860" w:rsidRDefault="00DD5860" w:rsidP="00921902">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This section applies to premises at which:</w:t>
      </w:r>
    </w:p>
    <w:p w14:paraId="2C349B24"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(a) quota activities are engaged in;</w:t>
      </w:r>
    </w:p>
    <w:p w14:paraId="793085E6"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(b) activities that are the subject of regulation under Part V are engaged in; or</w:t>
      </w:r>
    </w:p>
    <w:p w14:paraId="558DAFE1"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(c) records relating to any such activities are kept.</w:t>
      </w:r>
    </w:p>
    <w:p w14:paraId="37A13729" w14:textId="77777777" w:rsidR="00B35C37" w:rsidRPr="00921902" w:rsidRDefault="00DD5860" w:rsidP="00921902">
      <w:pPr>
        <w:spacing w:before="120" w:after="60" w:line="240" w:lineRule="auto"/>
        <w:jc w:val="both"/>
        <w:rPr>
          <w:rFonts w:ascii="Times New Roman" w:hAnsi="Times New Roman" w:cs="Times New Roman"/>
          <w:b/>
          <w:sz w:val="20"/>
        </w:rPr>
      </w:pPr>
      <w:r w:rsidRPr="00921902">
        <w:rPr>
          <w:rFonts w:ascii="Times New Roman" w:hAnsi="Times New Roman" w:cs="Times New Roman"/>
          <w:b/>
          <w:sz w:val="20"/>
        </w:rPr>
        <w:t>Offence-related searches and seizures</w:t>
      </w:r>
    </w:p>
    <w:p w14:paraId="3ECDF35D" w14:textId="77777777" w:rsidR="00B35C37" w:rsidRPr="00DD5860" w:rsidRDefault="00DD5860" w:rsidP="00921902">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52. (1) </w:t>
      </w:r>
      <w:r w:rsidR="00B35C37" w:rsidRPr="00DD5860">
        <w:rPr>
          <w:rFonts w:ascii="Times New Roman" w:hAnsi="Times New Roman" w:cs="Times New Roman"/>
        </w:rPr>
        <w:t>Where an inspector has reasonable grounds for suspecting that there may be on any premises a particular thing that may afford evidence as to the commission of an offence against this Act, the inspector may:</w:t>
      </w:r>
    </w:p>
    <w:p w14:paraId="7DFE1DF5"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(a) with the consent of the occupier of the land or premises; or</w:t>
      </w:r>
    </w:p>
    <w:p w14:paraId="18D044C8" w14:textId="77777777" w:rsidR="00921902"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(b) under a warrant issued under subsection (2);</w:t>
      </w:r>
    </w:p>
    <w:p w14:paraId="08EB5B0A" w14:textId="77777777" w:rsidR="00B35C37" w:rsidRPr="00DD5860" w:rsidRDefault="00B35C37" w:rsidP="00921902">
      <w:pPr>
        <w:spacing w:after="0" w:line="240" w:lineRule="auto"/>
        <w:jc w:val="both"/>
        <w:rPr>
          <w:rFonts w:ascii="Times New Roman" w:hAnsi="Times New Roman" w:cs="Times New Roman"/>
        </w:rPr>
      </w:pPr>
      <w:r w:rsidRPr="00DD5860">
        <w:rPr>
          <w:rFonts w:ascii="Times New Roman" w:hAnsi="Times New Roman" w:cs="Times New Roman"/>
        </w:rPr>
        <w:t>enter the premises, and:</w:t>
      </w:r>
    </w:p>
    <w:p w14:paraId="481052D1"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(c) search the premises for the thing; and</w:t>
      </w:r>
    </w:p>
    <w:p w14:paraId="35460101"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(d) if the inspector finds the thing on or in the premises—seize the thing.</w:t>
      </w:r>
    </w:p>
    <w:p w14:paraId="59A15E7A" w14:textId="77777777" w:rsidR="00B35C37" w:rsidRPr="00DD5860" w:rsidRDefault="00DD5860" w:rsidP="00921902">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Where an information on oath is laid before a Magistrate alleging that there are reasonable grounds for suspecting that there may be upon or in any premises a particular thing that may afford evidence as to the commission of an offence against this Act and the information sets out those grounds, the Magistrate may issue a search warrant in accordance with the form prescribed for the purposes of this subsection authorising an inspector named in the warrant, with such assistance, and by such force, as is necessary and reasonable, to enter the premises and exercise the powers referred to in paragraphs (1) (c) and (d) in respect of the thing.</w:t>
      </w:r>
    </w:p>
    <w:p w14:paraId="1EB2435E" w14:textId="77777777" w:rsidR="00921902" w:rsidRDefault="00DD5860" w:rsidP="00921902">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 Magistrate shall not issue a warrant under subsection (2) unless: </w:t>
      </w:r>
    </w:p>
    <w:p w14:paraId="37CF26D8" w14:textId="77777777" w:rsidR="00B35C37" w:rsidRPr="00DD5860" w:rsidRDefault="00B35C37" w:rsidP="00921902">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informant or some other person has given to the Magistrate,</w:t>
      </w:r>
      <w:r w:rsidR="00921902">
        <w:rPr>
          <w:rFonts w:ascii="Times New Roman" w:hAnsi="Times New Roman" w:cs="Times New Roman"/>
        </w:rPr>
        <w:t xml:space="preserve"> </w:t>
      </w:r>
      <w:r w:rsidRPr="00DD5860">
        <w:rPr>
          <w:rFonts w:ascii="Times New Roman" w:hAnsi="Times New Roman" w:cs="Times New Roman"/>
        </w:rPr>
        <w:t>either orally or by affidavit, such further information (if any) as the Magistrate requires concerning the grounds on which the issue of the warrant is being sought; and</w:t>
      </w:r>
    </w:p>
    <w:p w14:paraId="21120111" w14:textId="77777777" w:rsidR="00B35C37" w:rsidRPr="00DD5860" w:rsidRDefault="00DD5860" w:rsidP="00EF1FB6">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(b) the Magistrate is satisfied that there are reasonable grounds for issuing the warrant.</w:t>
      </w:r>
    </w:p>
    <w:p w14:paraId="4ABF9F6C" w14:textId="77777777" w:rsidR="00B35C37" w:rsidRPr="00DD5860" w:rsidRDefault="00DD5860" w:rsidP="00EF1FB6">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There shall be stated in a warrant issued under subsection (2):</w:t>
      </w:r>
    </w:p>
    <w:p w14:paraId="3453DF8E" w14:textId="77777777" w:rsidR="00B35C37" w:rsidRPr="00DD5860" w:rsidRDefault="00B35C37" w:rsidP="00EF1FB6">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(a) the purpose for which the warrant is issued, and the nature of the offence in relation to which the entry and search are </w:t>
      </w:r>
      <w:proofErr w:type="spellStart"/>
      <w:r w:rsidRPr="00DD5860">
        <w:rPr>
          <w:rFonts w:ascii="Times New Roman" w:hAnsi="Times New Roman" w:cs="Times New Roman"/>
        </w:rPr>
        <w:t>authorised</w:t>
      </w:r>
      <w:proofErr w:type="spellEnd"/>
      <w:r w:rsidRPr="00DD5860">
        <w:rPr>
          <w:rFonts w:ascii="Times New Roman" w:hAnsi="Times New Roman" w:cs="Times New Roman"/>
        </w:rPr>
        <w:t>;</w:t>
      </w:r>
    </w:p>
    <w:p w14:paraId="10B424F4" w14:textId="77777777" w:rsidR="00B35C37" w:rsidRPr="00DD5860" w:rsidRDefault="00B35C37" w:rsidP="00EF1FB6">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(b) whether entry is </w:t>
      </w:r>
      <w:proofErr w:type="spellStart"/>
      <w:r w:rsidRPr="00DD5860">
        <w:rPr>
          <w:rFonts w:ascii="Times New Roman" w:hAnsi="Times New Roman" w:cs="Times New Roman"/>
        </w:rPr>
        <w:t>authorised</w:t>
      </w:r>
      <w:proofErr w:type="spellEnd"/>
      <w:r w:rsidRPr="00DD5860">
        <w:rPr>
          <w:rFonts w:ascii="Times New Roman" w:hAnsi="Times New Roman" w:cs="Times New Roman"/>
        </w:rPr>
        <w:t xml:space="preserve"> to be made at any time of the day or night or during specified hours of the day or night;</w:t>
      </w:r>
    </w:p>
    <w:p w14:paraId="69FA5A5D" w14:textId="77777777" w:rsidR="00B35C37" w:rsidRPr="00DD5860" w:rsidRDefault="00B35C37" w:rsidP="00EF1FB6">
      <w:pPr>
        <w:spacing w:after="0" w:line="240" w:lineRule="auto"/>
        <w:ind w:left="864" w:hanging="432"/>
        <w:jc w:val="both"/>
        <w:rPr>
          <w:rFonts w:ascii="Times New Roman" w:hAnsi="Times New Roman" w:cs="Times New Roman"/>
        </w:rPr>
      </w:pPr>
      <w:r w:rsidRPr="00DD5860">
        <w:rPr>
          <w:rFonts w:ascii="Times New Roman" w:hAnsi="Times New Roman" w:cs="Times New Roman"/>
        </w:rPr>
        <w:t>(c) a description of the kind of documents, substances, equipment or things to be seized; and</w:t>
      </w:r>
    </w:p>
    <w:p w14:paraId="446984B1" w14:textId="77777777" w:rsidR="00B35C37" w:rsidRPr="00DD5860" w:rsidRDefault="00B35C37" w:rsidP="00EF1FB6">
      <w:pPr>
        <w:spacing w:after="0" w:line="240" w:lineRule="auto"/>
        <w:ind w:left="864" w:hanging="432"/>
        <w:jc w:val="both"/>
        <w:rPr>
          <w:rFonts w:ascii="Times New Roman" w:hAnsi="Times New Roman" w:cs="Times New Roman"/>
        </w:rPr>
      </w:pPr>
      <w:r w:rsidRPr="00DD5860">
        <w:rPr>
          <w:rFonts w:ascii="Times New Roman" w:hAnsi="Times New Roman" w:cs="Times New Roman"/>
        </w:rPr>
        <w:t>(d) a day, not being later than one month after the day of issue of the warrant, upon which the warrant ceases to have effect.</w:t>
      </w:r>
    </w:p>
    <w:p w14:paraId="1F144B27" w14:textId="77777777" w:rsidR="00B35C37" w:rsidRPr="00DD5860" w:rsidRDefault="00DD5860" w:rsidP="00EF1FB6">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If, in the course of searching, under a warrant issued under this section, for a particular thing in relation to a particular offence, an inspector finds a thing that the inspector believes, on reasonable grounds, to be:</w:t>
      </w:r>
    </w:p>
    <w:p w14:paraId="6893CA44" w14:textId="77777777" w:rsidR="00B35C37" w:rsidRPr="00DD5860" w:rsidRDefault="00B35C37" w:rsidP="00EF1FB6">
      <w:pPr>
        <w:spacing w:after="0" w:line="240" w:lineRule="auto"/>
        <w:ind w:left="864" w:hanging="432"/>
        <w:jc w:val="both"/>
        <w:rPr>
          <w:rFonts w:ascii="Times New Roman" w:hAnsi="Times New Roman" w:cs="Times New Roman"/>
        </w:rPr>
      </w:pPr>
      <w:r w:rsidRPr="00DD5860">
        <w:rPr>
          <w:rFonts w:ascii="Times New Roman" w:hAnsi="Times New Roman" w:cs="Times New Roman"/>
        </w:rPr>
        <w:t>(a) a thing that will afford evidence as to the commission of the offence, although not the thing specified in the warrant; or</w:t>
      </w:r>
    </w:p>
    <w:p w14:paraId="08C38E43" w14:textId="77777777" w:rsidR="00B35C37" w:rsidRPr="00DD5860" w:rsidRDefault="00B35C37" w:rsidP="00EF1FB6">
      <w:pPr>
        <w:spacing w:after="0" w:line="240" w:lineRule="auto"/>
        <w:ind w:left="864" w:hanging="432"/>
        <w:jc w:val="both"/>
        <w:rPr>
          <w:rFonts w:ascii="Times New Roman" w:hAnsi="Times New Roman" w:cs="Times New Roman"/>
        </w:rPr>
      </w:pPr>
      <w:r w:rsidRPr="00DD5860">
        <w:rPr>
          <w:rFonts w:ascii="Times New Roman" w:hAnsi="Times New Roman" w:cs="Times New Roman"/>
        </w:rPr>
        <w:t>(b) a thing that will afford evidence as to the commission of another offence under this Act or the regulations;</w:t>
      </w:r>
    </w:p>
    <w:p w14:paraId="513567F8"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and the inspector believes, on reasonable grounds, that it is necessary to seize that thing in order to prevent its concealment, loss or destruction, or its use in committing, continuing or repeating the offence or the other offence, the warrant shall be taken to </w:t>
      </w:r>
      <w:proofErr w:type="spellStart"/>
      <w:r w:rsidRPr="00DD5860">
        <w:rPr>
          <w:rFonts w:ascii="Times New Roman" w:hAnsi="Times New Roman" w:cs="Times New Roman"/>
        </w:rPr>
        <w:t>authorise</w:t>
      </w:r>
      <w:proofErr w:type="spellEnd"/>
      <w:r w:rsidRPr="00DD5860">
        <w:rPr>
          <w:rFonts w:ascii="Times New Roman" w:hAnsi="Times New Roman" w:cs="Times New Roman"/>
        </w:rPr>
        <w:t xml:space="preserve"> the inspector to seize that thing.</w:t>
      </w:r>
    </w:p>
    <w:p w14:paraId="08E287D0" w14:textId="77777777" w:rsidR="00B35C37" w:rsidRPr="00DD5860" w:rsidRDefault="00DD5860" w:rsidP="00EF1FB6">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Where an inspector seizes </w:t>
      </w:r>
      <w:proofErr w:type="spellStart"/>
      <w:r w:rsidR="00B35C37" w:rsidRPr="00DD5860">
        <w:rPr>
          <w:rFonts w:ascii="Times New Roman" w:hAnsi="Times New Roman" w:cs="Times New Roman"/>
        </w:rPr>
        <w:t>any thing</w:t>
      </w:r>
      <w:proofErr w:type="spellEnd"/>
      <w:r w:rsidR="00B35C37" w:rsidRPr="00DD5860">
        <w:rPr>
          <w:rFonts w:ascii="Times New Roman" w:hAnsi="Times New Roman" w:cs="Times New Roman"/>
        </w:rPr>
        <w:t xml:space="preserve"> under subsection (1), the inspector may retain the thing until the expiration of a period of 60 days after the seizure or, if proceedings for an offence against this Act in respect of which the thing may afford evidence are instituted within that period, until the proceedings (including any appeal to a court in relation to those proceedings) are completed.</w:t>
      </w:r>
    </w:p>
    <w:p w14:paraId="7580ED8F" w14:textId="77777777" w:rsidR="00B35C37" w:rsidRPr="00DD5860" w:rsidRDefault="00DD5860" w:rsidP="00EF1FB6">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The Minister may </w:t>
      </w:r>
      <w:proofErr w:type="spellStart"/>
      <w:r w:rsidR="00B35C37" w:rsidRPr="00DD5860">
        <w:rPr>
          <w:rFonts w:ascii="Times New Roman" w:hAnsi="Times New Roman" w:cs="Times New Roman"/>
        </w:rPr>
        <w:t>authorise</w:t>
      </w:r>
      <w:proofErr w:type="spellEnd"/>
      <w:r w:rsidR="00B35C37" w:rsidRPr="00DD5860">
        <w:rPr>
          <w:rFonts w:ascii="Times New Roman" w:hAnsi="Times New Roman" w:cs="Times New Roman"/>
        </w:rPr>
        <w:t xml:space="preserve"> </w:t>
      </w:r>
      <w:proofErr w:type="spellStart"/>
      <w:r w:rsidR="00B35C37" w:rsidRPr="00DD5860">
        <w:rPr>
          <w:rFonts w:ascii="Times New Roman" w:hAnsi="Times New Roman" w:cs="Times New Roman"/>
        </w:rPr>
        <w:t>any thing</w:t>
      </w:r>
      <w:proofErr w:type="spellEnd"/>
      <w:r w:rsidR="00B35C37" w:rsidRPr="00DD5860">
        <w:rPr>
          <w:rFonts w:ascii="Times New Roman" w:hAnsi="Times New Roman" w:cs="Times New Roman"/>
        </w:rPr>
        <w:t xml:space="preserve"> seized under subsection (1) to be released to the owner, or to the person from whom the thing was seized, either unconditionally or on such conditions as the Minister thinks fit.</w:t>
      </w:r>
    </w:p>
    <w:p w14:paraId="6E266D39" w14:textId="77777777" w:rsidR="00B35C37" w:rsidRPr="00EF1FB6" w:rsidRDefault="00DD5860" w:rsidP="00EF1FB6">
      <w:pPr>
        <w:spacing w:before="120" w:after="60" w:line="240" w:lineRule="auto"/>
        <w:jc w:val="both"/>
        <w:rPr>
          <w:rFonts w:ascii="Times New Roman" w:hAnsi="Times New Roman" w:cs="Times New Roman"/>
          <w:b/>
          <w:sz w:val="20"/>
        </w:rPr>
      </w:pPr>
      <w:r w:rsidRPr="00EF1FB6">
        <w:rPr>
          <w:rFonts w:ascii="Times New Roman" w:hAnsi="Times New Roman" w:cs="Times New Roman"/>
          <w:b/>
          <w:sz w:val="20"/>
        </w:rPr>
        <w:t>Warrants may be granted by telephone</w:t>
      </w:r>
    </w:p>
    <w:p w14:paraId="533921A9" w14:textId="77777777" w:rsidR="00B35C37" w:rsidRPr="00DD5860" w:rsidRDefault="00DD5860" w:rsidP="00EF1FB6">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53. (1) </w:t>
      </w:r>
      <w:r w:rsidR="00B35C37" w:rsidRPr="00DD5860">
        <w:rPr>
          <w:rFonts w:ascii="Times New Roman" w:hAnsi="Times New Roman" w:cs="Times New Roman"/>
        </w:rPr>
        <w:t>Where, because of circumstances of urgency, an inspector considers it necessary to do so, the inspector may make an application for a warrant under subsection 52 (2), by telephone, in accordance with this section.</w:t>
      </w:r>
    </w:p>
    <w:p w14:paraId="51CD3745" w14:textId="77777777" w:rsidR="00B35C37" w:rsidRPr="00DD5860" w:rsidRDefault="00DD5860" w:rsidP="00EF1FB6">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Before so making application, an inspector shall prepare an information of a kind referred to in subsection 52 (2) that sets out the grounds on which the issue of the warrant is being sought, but may, if it is necessary to do so, make the application before the information has been sworn.</w:t>
      </w:r>
    </w:p>
    <w:p w14:paraId="48CE3AF7" w14:textId="77777777" w:rsidR="00B35C37" w:rsidRPr="00DD5860" w:rsidRDefault="00DD5860" w:rsidP="000153AE">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 xml:space="preserve">(3) </w:t>
      </w:r>
      <w:r w:rsidR="00B35C37" w:rsidRPr="00DD5860">
        <w:rPr>
          <w:rFonts w:ascii="Times New Roman" w:hAnsi="Times New Roman" w:cs="Times New Roman"/>
        </w:rPr>
        <w:t>Where a Magistrate to whom an application under subsection (1) is made is satisfied:</w:t>
      </w:r>
    </w:p>
    <w:p w14:paraId="2AB8FAF6" w14:textId="77777777" w:rsidR="00B35C37" w:rsidRPr="00DD5860" w:rsidRDefault="00B35C37" w:rsidP="000153AE">
      <w:pPr>
        <w:spacing w:after="0" w:line="240" w:lineRule="auto"/>
        <w:ind w:left="864" w:hanging="432"/>
        <w:jc w:val="both"/>
        <w:rPr>
          <w:rFonts w:ascii="Times New Roman" w:hAnsi="Times New Roman" w:cs="Times New Roman"/>
        </w:rPr>
      </w:pPr>
      <w:r w:rsidRPr="00DD5860">
        <w:rPr>
          <w:rFonts w:ascii="Times New Roman" w:hAnsi="Times New Roman" w:cs="Times New Roman"/>
        </w:rPr>
        <w:t>(a) after having considered the terms of the information prepared in accordance with subsection (2); and</w:t>
      </w:r>
    </w:p>
    <w:p w14:paraId="1580720E" w14:textId="77777777" w:rsidR="00B35C37" w:rsidRPr="00DD5860" w:rsidRDefault="00B35C37" w:rsidP="000153AE">
      <w:pPr>
        <w:spacing w:after="0" w:line="240" w:lineRule="auto"/>
        <w:ind w:left="864" w:hanging="432"/>
        <w:jc w:val="both"/>
        <w:rPr>
          <w:rFonts w:ascii="Times New Roman" w:hAnsi="Times New Roman" w:cs="Times New Roman"/>
        </w:rPr>
      </w:pPr>
      <w:r w:rsidRPr="00DD5860">
        <w:rPr>
          <w:rFonts w:ascii="Times New Roman" w:hAnsi="Times New Roman" w:cs="Times New Roman"/>
        </w:rPr>
        <w:t>(b) after having received such further information (if any) as the Magistrate requires concerning the grounds on which the issue of the warrant is being sought;</w:t>
      </w:r>
    </w:p>
    <w:p w14:paraId="7BA44FE2"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that there are reasonable grounds for issuing the warrant, the Magistrate shall complete and sign such a search warrant as the Magistrate would issue under section 52 if the application had been made in accordance with that section.</w:t>
      </w:r>
    </w:p>
    <w:p w14:paraId="69999845" w14:textId="77777777" w:rsidR="00B35C37" w:rsidRPr="00DD5860" w:rsidRDefault="00DD5860" w:rsidP="000153AE">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Where a Magistrate signs a warrant under subsection (3):</w:t>
      </w:r>
    </w:p>
    <w:p w14:paraId="447382FB" w14:textId="77777777" w:rsidR="00B35C37" w:rsidRPr="00DD5860" w:rsidRDefault="00B35C37" w:rsidP="000153AE">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Magistrate shall inform the inspector of the terms of the warrant and the date on which and the time at which it was signed, and record on the warrant the reasons for the granting of the warrant; and</w:t>
      </w:r>
    </w:p>
    <w:p w14:paraId="1E74B0F3" w14:textId="77777777" w:rsidR="00B35C37" w:rsidRPr="00DD5860" w:rsidRDefault="00B35C37" w:rsidP="000153AE">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inspector shall complete a form of warrant in the terms furnished to the inspector by the Magistrate and write on it the name of the Magistrate and the date on which and the time at which the warrant was signed.</w:t>
      </w:r>
    </w:p>
    <w:p w14:paraId="7DB524FA" w14:textId="77777777" w:rsidR="00B35C37" w:rsidRPr="00DD5860" w:rsidRDefault="00DD5860" w:rsidP="000153AE">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(5) </w:t>
      </w:r>
      <w:r w:rsidR="00B35C37" w:rsidRPr="00DD5860">
        <w:rPr>
          <w:rFonts w:ascii="Times New Roman" w:hAnsi="Times New Roman" w:cs="Times New Roman"/>
        </w:rPr>
        <w:t>Where an inspector completes a form of warrant in accordance with subsection (4), the inspector shall, not later than the day after the date of expiry or execution, whichever is the earlier, of the warrant, forward to the Magistrate who signed the warrant the form of warrant completed by the inspector and the information duly sworn in connection with the warrant.</w:t>
      </w:r>
    </w:p>
    <w:p w14:paraId="29588EB2" w14:textId="77777777" w:rsidR="00B35C37" w:rsidRPr="00DD5860" w:rsidRDefault="00DD5860" w:rsidP="000153AE">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Upon receipt of the documents referred to in subsection (5), the Magistrate shall attach to them the warrant signed by the Magistrate and deal with the documents in the manner in which the Magistrate would have dealt with the information if the application for the warrant had been made in accordance with section 52.</w:t>
      </w:r>
    </w:p>
    <w:p w14:paraId="45671084" w14:textId="77777777" w:rsidR="00B35C37" w:rsidRPr="00DD5860" w:rsidRDefault="00DD5860" w:rsidP="000153AE">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A form of warrant duly completed by an inspector in accordance with subsection (4) is, if it is in accordance with the terms of the warrant signed by the Magistrate, authority for any entry, search, seizure or other exercise of a power that the warrant so signed </w:t>
      </w:r>
      <w:proofErr w:type="spellStart"/>
      <w:r w:rsidR="00B35C37" w:rsidRPr="00DD5860">
        <w:rPr>
          <w:rFonts w:ascii="Times New Roman" w:hAnsi="Times New Roman" w:cs="Times New Roman"/>
        </w:rPr>
        <w:t>authorises</w:t>
      </w:r>
      <w:proofErr w:type="spellEnd"/>
      <w:r w:rsidR="00B35C37" w:rsidRPr="00DD5860">
        <w:rPr>
          <w:rFonts w:ascii="Times New Roman" w:hAnsi="Times New Roman" w:cs="Times New Roman"/>
        </w:rPr>
        <w:t>.</w:t>
      </w:r>
    </w:p>
    <w:p w14:paraId="1DF1673B" w14:textId="77777777" w:rsidR="00B35C37" w:rsidRPr="00DD5860" w:rsidRDefault="00DD5860" w:rsidP="000153AE">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Where it is material, in any proceedings, for a court to be satisfied that an entry, search, seizure or other exercise of power was </w:t>
      </w:r>
      <w:proofErr w:type="spellStart"/>
      <w:r w:rsidR="00B35C37" w:rsidRPr="00DD5860">
        <w:rPr>
          <w:rFonts w:ascii="Times New Roman" w:hAnsi="Times New Roman" w:cs="Times New Roman"/>
        </w:rPr>
        <w:t>authorised</w:t>
      </w:r>
      <w:proofErr w:type="spellEnd"/>
      <w:r w:rsidR="00B35C37" w:rsidRPr="00DD5860">
        <w:rPr>
          <w:rFonts w:ascii="Times New Roman" w:hAnsi="Times New Roman" w:cs="Times New Roman"/>
        </w:rPr>
        <w:t xml:space="preserve"> in accordance with this section, and the warrant signed by a Magistrate in accordance with this section authorising the entry, search, seizure or other exercise of power is not produced in evidence, the court shall assume, unless the contrary is proved, that the entry, search, seizure or other exercise of power was not </w:t>
      </w:r>
      <w:proofErr w:type="spellStart"/>
      <w:r w:rsidR="00B35C37" w:rsidRPr="00DD5860">
        <w:rPr>
          <w:rFonts w:ascii="Times New Roman" w:hAnsi="Times New Roman" w:cs="Times New Roman"/>
        </w:rPr>
        <w:t>authorised</w:t>
      </w:r>
      <w:proofErr w:type="spellEnd"/>
      <w:r w:rsidR="00B35C37" w:rsidRPr="00DD5860">
        <w:rPr>
          <w:rFonts w:ascii="Times New Roman" w:hAnsi="Times New Roman" w:cs="Times New Roman"/>
        </w:rPr>
        <w:t xml:space="preserve"> by such a warrant.</w:t>
      </w:r>
    </w:p>
    <w:p w14:paraId="5111FCA7" w14:textId="77777777" w:rsidR="00B35C37" w:rsidRPr="00C534A0" w:rsidRDefault="00DD5860" w:rsidP="00C534A0">
      <w:pPr>
        <w:spacing w:before="120" w:after="60" w:line="240" w:lineRule="auto"/>
        <w:jc w:val="both"/>
        <w:rPr>
          <w:rFonts w:ascii="Times New Roman" w:hAnsi="Times New Roman" w:cs="Times New Roman"/>
          <w:b/>
          <w:sz w:val="20"/>
        </w:rPr>
      </w:pPr>
      <w:r w:rsidRPr="00DD5860">
        <w:rPr>
          <w:rFonts w:ascii="Times New Roman" w:hAnsi="Times New Roman" w:cs="Times New Roman"/>
        </w:rPr>
        <w:br w:type="page"/>
      </w:r>
      <w:r w:rsidRPr="00C534A0">
        <w:rPr>
          <w:rFonts w:ascii="Times New Roman" w:hAnsi="Times New Roman" w:cs="Times New Roman"/>
          <w:b/>
          <w:sz w:val="20"/>
        </w:rPr>
        <w:lastRenderedPageBreak/>
        <w:t>Power to require information etc.</w:t>
      </w:r>
    </w:p>
    <w:p w14:paraId="3A1671AD" w14:textId="77777777" w:rsidR="00B35C37" w:rsidRPr="00DD5860" w:rsidRDefault="00DD5860" w:rsidP="00C534A0">
      <w:pPr>
        <w:spacing w:after="0" w:line="240" w:lineRule="auto"/>
        <w:ind w:firstLine="432"/>
        <w:jc w:val="both"/>
        <w:rPr>
          <w:rFonts w:ascii="Times New Roman" w:hAnsi="Times New Roman" w:cs="Times New Roman"/>
        </w:rPr>
      </w:pPr>
      <w:r w:rsidRPr="00DD5860">
        <w:rPr>
          <w:rFonts w:ascii="Times New Roman" w:hAnsi="Times New Roman" w:cs="Times New Roman"/>
          <w:b/>
        </w:rPr>
        <w:t>54.</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Subject to subsection (2), an inspector who has entered premises under this Division may, to the extent that it is reasonably necessary for the purpose of ascertaining whether this Act or the regulations have been complied with, require a person to answer any questions put by the inspector and to produce any books, records or documents requested by the inspector.</w:t>
      </w:r>
    </w:p>
    <w:p w14:paraId="0A13DFFB" w14:textId="77777777" w:rsidR="00B35C37" w:rsidRPr="00DD5860" w:rsidRDefault="00DD5860" w:rsidP="00C534A0">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An inspector is not entitled to make a requirement of a person under subsection (1) unless the inspector produces his or her identity card for inspection by the person.</w:t>
      </w:r>
    </w:p>
    <w:p w14:paraId="37844367" w14:textId="77777777" w:rsidR="00B35C37" w:rsidRPr="00C534A0" w:rsidRDefault="00DD5860" w:rsidP="00C534A0">
      <w:pPr>
        <w:spacing w:before="120" w:after="60" w:line="240" w:lineRule="auto"/>
        <w:jc w:val="both"/>
        <w:rPr>
          <w:rFonts w:ascii="Times New Roman" w:hAnsi="Times New Roman" w:cs="Times New Roman"/>
          <w:b/>
          <w:sz w:val="20"/>
        </w:rPr>
      </w:pPr>
      <w:r w:rsidRPr="00C534A0">
        <w:rPr>
          <w:rFonts w:ascii="Times New Roman" w:hAnsi="Times New Roman" w:cs="Times New Roman"/>
          <w:b/>
          <w:sz w:val="20"/>
        </w:rPr>
        <w:t>Retention of books, records and documents</w:t>
      </w:r>
    </w:p>
    <w:p w14:paraId="681A8821" w14:textId="77777777" w:rsidR="00B35C37" w:rsidRPr="00DD5860" w:rsidRDefault="00DD5860" w:rsidP="00C534A0">
      <w:pPr>
        <w:spacing w:after="0" w:line="240" w:lineRule="auto"/>
        <w:ind w:firstLine="432"/>
        <w:jc w:val="both"/>
        <w:rPr>
          <w:rFonts w:ascii="Times New Roman" w:hAnsi="Times New Roman" w:cs="Times New Roman"/>
        </w:rPr>
      </w:pPr>
      <w:r w:rsidRPr="00DD5860">
        <w:rPr>
          <w:rFonts w:ascii="Times New Roman" w:hAnsi="Times New Roman" w:cs="Times New Roman"/>
          <w:b/>
        </w:rPr>
        <w:t>55.</w:t>
      </w:r>
      <w:r w:rsidR="00B35C37" w:rsidRPr="00DD5860">
        <w:rPr>
          <w:rFonts w:ascii="Times New Roman" w:hAnsi="Times New Roman" w:cs="Times New Roman"/>
        </w:rPr>
        <w:t xml:space="preserve"> Where an inspector removes a book, record or document from premises under subsection 51 (1) or seizes a book, record or document under section 52 or a person produces a book, record or document to an inspector in accordance with a requirement under subsection 54 (1):</w:t>
      </w:r>
    </w:p>
    <w:p w14:paraId="5CE53F4A" w14:textId="77777777" w:rsidR="00B35C37" w:rsidRPr="00DD5860" w:rsidRDefault="00B35C37" w:rsidP="00C534A0">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inspector may retain possession of the book, record or document for such period as is necessary and reasonable for the purpose of ascertaining whether this Act or the regulations have been complied with; and</w:t>
      </w:r>
    </w:p>
    <w:p w14:paraId="61B9E9E6" w14:textId="77777777" w:rsidR="00B35C37" w:rsidRPr="00DD5860" w:rsidRDefault="00B35C37" w:rsidP="00C534A0">
      <w:pPr>
        <w:spacing w:after="0" w:line="240" w:lineRule="auto"/>
        <w:ind w:left="864" w:hanging="432"/>
        <w:jc w:val="both"/>
        <w:rPr>
          <w:rFonts w:ascii="Times New Roman" w:hAnsi="Times New Roman" w:cs="Times New Roman"/>
        </w:rPr>
      </w:pPr>
      <w:r w:rsidRPr="00DD5860">
        <w:rPr>
          <w:rFonts w:ascii="Times New Roman" w:hAnsi="Times New Roman" w:cs="Times New Roman"/>
        </w:rPr>
        <w:t>(b) during that period the inspector shall permit a person who would be entitled to inspect the book, record or document if it were not in the inspector</w:t>
      </w:r>
      <w:r w:rsidR="00DD5860">
        <w:rPr>
          <w:rFonts w:ascii="Times New Roman" w:hAnsi="Times New Roman" w:cs="Times New Roman"/>
        </w:rPr>
        <w:t>’</w:t>
      </w:r>
      <w:r w:rsidRPr="00DD5860">
        <w:rPr>
          <w:rFonts w:ascii="Times New Roman" w:hAnsi="Times New Roman" w:cs="Times New Roman"/>
        </w:rPr>
        <w:t>s possession to inspect the book, record or document at all reasonable times.</w:t>
      </w:r>
    </w:p>
    <w:p w14:paraId="344F0B99" w14:textId="77777777" w:rsidR="00B35C37" w:rsidRPr="00DD5860" w:rsidRDefault="00DD5860" w:rsidP="00C534A0">
      <w:pPr>
        <w:spacing w:before="60" w:after="0" w:line="240" w:lineRule="auto"/>
        <w:jc w:val="center"/>
        <w:rPr>
          <w:rFonts w:ascii="Times New Roman" w:hAnsi="Times New Roman" w:cs="Times New Roman"/>
        </w:rPr>
      </w:pPr>
      <w:r w:rsidRPr="00DD5860">
        <w:rPr>
          <w:rFonts w:ascii="Times New Roman" w:hAnsi="Times New Roman" w:cs="Times New Roman"/>
          <w:b/>
          <w:i/>
        </w:rPr>
        <w:t>Division 2</w:t>
      </w:r>
      <w:r w:rsidRPr="00DD5860">
        <w:rPr>
          <w:rFonts w:ascii="Times New Roman" w:hAnsi="Times New Roman" w:cs="Times New Roman"/>
          <w:b/>
        </w:rPr>
        <w:t>—</w:t>
      </w:r>
      <w:r w:rsidRPr="00DD5860">
        <w:rPr>
          <w:rFonts w:ascii="Times New Roman" w:hAnsi="Times New Roman" w:cs="Times New Roman"/>
          <w:b/>
          <w:i/>
        </w:rPr>
        <w:t>Injunctions</w:t>
      </w:r>
    </w:p>
    <w:p w14:paraId="577CCDC3" w14:textId="6414F5BA" w:rsidR="00B35C37" w:rsidRPr="00DD5860" w:rsidRDefault="00DD5860" w:rsidP="00C534A0">
      <w:pPr>
        <w:spacing w:before="120" w:after="0" w:line="240" w:lineRule="auto"/>
        <w:jc w:val="both"/>
        <w:rPr>
          <w:rFonts w:ascii="Times New Roman" w:hAnsi="Times New Roman" w:cs="Times New Roman"/>
        </w:rPr>
      </w:pPr>
      <w:r w:rsidRPr="00B76DF2">
        <w:rPr>
          <w:rFonts w:ascii="Times New Roman" w:hAnsi="Times New Roman" w:cs="Times New Roman"/>
          <w:b/>
          <w:sz w:val="20"/>
          <w:szCs w:val="20"/>
        </w:rPr>
        <w:t>Injunctions</w:t>
      </w:r>
    </w:p>
    <w:p w14:paraId="69EEA23B" w14:textId="77777777" w:rsidR="00B35C37" w:rsidRPr="00DD5860" w:rsidRDefault="00DD5860" w:rsidP="00C534A0">
      <w:pPr>
        <w:spacing w:after="0" w:line="240" w:lineRule="auto"/>
        <w:ind w:firstLine="432"/>
        <w:jc w:val="both"/>
        <w:rPr>
          <w:rFonts w:ascii="Times New Roman" w:hAnsi="Times New Roman" w:cs="Times New Roman"/>
        </w:rPr>
      </w:pPr>
      <w:r w:rsidRPr="00DD5860">
        <w:rPr>
          <w:rFonts w:ascii="Times New Roman" w:hAnsi="Times New Roman" w:cs="Times New Roman"/>
          <w:b/>
        </w:rPr>
        <w:t>56.</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Where a person has engaged, is engaging or is proposing to engage in any conduct that constituted or would constitute a contravention of this Act or the regulations, the Federal Court may, on the application of the Minister or any other person, grant an injunction restraining the person from engaging in the conduct and, if in the court</w:t>
      </w:r>
      <w:r>
        <w:rPr>
          <w:rFonts w:ascii="Times New Roman" w:hAnsi="Times New Roman" w:cs="Times New Roman"/>
        </w:rPr>
        <w:t>’</w:t>
      </w:r>
      <w:r w:rsidR="00B35C37" w:rsidRPr="00DD5860">
        <w:rPr>
          <w:rFonts w:ascii="Times New Roman" w:hAnsi="Times New Roman" w:cs="Times New Roman"/>
        </w:rPr>
        <w:t>s opinion it is desirable to do so, requiring the person to do any act or thing.</w:t>
      </w:r>
    </w:p>
    <w:p w14:paraId="02D29CF6" w14:textId="77777777" w:rsidR="00B35C37" w:rsidRPr="00DD5860" w:rsidRDefault="00DD5860" w:rsidP="00C534A0">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Where:</w:t>
      </w:r>
    </w:p>
    <w:p w14:paraId="64DC2F94" w14:textId="77777777" w:rsidR="00B35C37" w:rsidRPr="00DD5860" w:rsidRDefault="00B35C37" w:rsidP="00C534A0">
      <w:pPr>
        <w:spacing w:after="0" w:line="240" w:lineRule="auto"/>
        <w:ind w:left="864" w:hanging="432"/>
        <w:jc w:val="both"/>
        <w:rPr>
          <w:rFonts w:ascii="Times New Roman" w:hAnsi="Times New Roman" w:cs="Times New Roman"/>
        </w:rPr>
      </w:pPr>
      <w:r w:rsidRPr="00DD5860">
        <w:rPr>
          <w:rFonts w:ascii="Times New Roman" w:hAnsi="Times New Roman" w:cs="Times New Roman"/>
        </w:rPr>
        <w:t>(a) a person has refused or failed, or is refusing or failing, or is proposing to refuse or fail, to do an act or thing; and</w:t>
      </w:r>
    </w:p>
    <w:p w14:paraId="6E1A3308" w14:textId="77777777" w:rsidR="00B35C37" w:rsidRPr="00DD5860" w:rsidRDefault="00B35C37" w:rsidP="00C534A0">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refusal or failure was, is, or would be a contravention of this Act or the regulations;</w:t>
      </w:r>
    </w:p>
    <w:p w14:paraId="7E24AAD2"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Federal Court may, on the application of the Minister or any other person, grant an injunction requiring the first-mentioned person to do that act or thing.</w:t>
      </w:r>
    </w:p>
    <w:p w14:paraId="5FBA304D" w14:textId="77777777" w:rsidR="00B35C37" w:rsidRPr="00DD5860" w:rsidRDefault="00DD5860" w:rsidP="00C534A0">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Where an application is made to the court for an injunction under this section, the court may, if in the court</w:t>
      </w:r>
      <w:r>
        <w:rPr>
          <w:rFonts w:ascii="Times New Roman" w:hAnsi="Times New Roman" w:cs="Times New Roman"/>
        </w:rPr>
        <w:t>’</w:t>
      </w:r>
      <w:r w:rsidR="00B35C37" w:rsidRPr="00DD5860">
        <w:rPr>
          <w:rFonts w:ascii="Times New Roman" w:hAnsi="Times New Roman" w:cs="Times New Roman"/>
        </w:rPr>
        <w:t>s opinion it is desirable to do so, before considering the application, grant an interim injunction restraining a person from engaging in conduct of the kind referred to in that subsection pending the determination of the application.</w:t>
      </w:r>
    </w:p>
    <w:p w14:paraId="04DBD71D" w14:textId="77777777" w:rsidR="00B35C37" w:rsidRPr="00DD5860" w:rsidRDefault="00DD5860" w:rsidP="00121EA4">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 xml:space="preserve">(4) </w:t>
      </w:r>
      <w:r w:rsidR="00B35C37" w:rsidRPr="00DD5860">
        <w:rPr>
          <w:rFonts w:ascii="Times New Roman" w:hAnsi="Times New Roman" w:cs="Times New Roman"/>
        </w:rPr>
        <w:t>The court may discharge or vary an injunction granted under this section.</w:t>
      </w:r>
    </w:p>
    <w:p w14:paraId="00D81E8C" w14:textId="77777777" w:rsidR="00B35C37" w:rsidRPr="00DD5860" w:rsidRDefault="00DD5860" w:rsidP="00121EA4">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The power of the court to grant an injunction restraining a person from engaging in conduct of a particular kind may be exercised:</w:t>
      </w:r>
    </w:p>
    <w:p w14:paraId="7E189E5F" w14:textId="77777777" w:rsidR="00B35C37" w:rsidRPr="00DD5860" w:rsidRDefault="00B35C37" w:rsidP="00121EA4">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court is satisfied that the person has engaged in conduct of that kind—whether or not it appears to the court that the person intends to engage again, or to continue to engage, in conduct of that kind; or</w:t>
      </w:r>
    </w:p>
    <w:p w14:paraId="1180A797" w14:textId="77777777" w:rsidR="00B35C37" w:rsidRPr="00DD5860" w:rsidRDefault="00B35C37" w:rsidP="00121EA4">
      <w:pPr>
        <w:spacing w:after="0" w:line="240" w:lineRule="auto"/>
        <w:ind w:left="864" w:hanging="432"/>
        <w:jc w:val="both"/>
        <w:rPr>
          <w:rFonts w:ascii="Times New Roman" w:hAnsi="Times New Roman" w:cs="Times New Roman"/>
        </w:rPr>
      </w:pPr>
      <w:r w:rsidRPr="00DD5860">
        <w:rPr>
          <w:rFonts w:ascii="Times New Roman" w:hAnsi="Times New Roman" w:cs="Times New Roman"/>
        </w:rPr>
        <w:t>(b) 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first-mentioned person engages in conduct of that kind.</w:t>
      </w:r>
    </w:p>
    <w:p w14:paraId="0FA9FB4A" w14:textId="77777777" w:rsidR="00B35C37" w:rsidRPr="00DD5860" w:rsidRDefault="00DD5860" w:rsidP="00121EA4">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(6) </w:t>
      </w:r>
      <w:r w:rsidR="00B35C37" w:rsidRPr="00DD5860">
        <w:rPr>
          <w:rFonts w:ascii="Times New Roman" w:hAnsi="Times New Roman" w:cs="Times New Roman"/>
        </w:rPr>
        <w:t>The power of the court to grant an injunction requiring a person to do a particular act or thing may be exercised:</w:t>
      </w:r>
    </w:p>
    <w:p w14:paraId="0719F88A" w14:textId="77777777" w:rsidR="00B35C37" w:rsidRPr="00DD5860" w:rsidRDefault="00B35C37" w:rsidP="00121EA4">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court is satisfied that the person has refused or failed to do that act or thing—whether or not it appears to the court that the person intends to refuse or fail again, or to continue to refuse or fail, to do that act or thing; or</w:t>
      </w:r>
    </w:p>
    <w:p w14:paraId="0A607185" w14:textId="77777777" w:rsidR="00B35C37" w:rsidRPr="00DD5860" w:rsidRDefault="00B35C37" w:rsidP="00121EA4">
      <w:pPr>
        <w:spacing w:after="0" w:line="240" w:lineRule="auto"/>
        <w:ind w:left="864" w:hanging="432"/>
        <w:jc w:val="both"/>
        <w:rPr>
          <w:rFonts w:ascii="Times New Roman" w:hAnsi="Times New Roman" w:cs="Times New Roman"/>
        </w:rPr>
      </w:pPr>
      <w:r w:rsidRPr="00DD5860">
        <w:rPr>
          <w:rFonts w:ascii="Times New Roman" w:hAnsi="Times New Roman" w:cs="Times New Roman"/>
        </w:rPr>
        <w:t>(b) 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first-mentioned person refuses or fails to do that act or thing.</w:t>
      </w:r>
    </w:p>
    <w:p w14:paraId="30EFB550" w14:textId="77777777" w:rsidR="00B35C37" w:rsidRPr="00DD5860" w:rsidRDefault="00DD5860" w:rsidP="00121EA4">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Where the Minister makes an application to the court for the grant of an injunction under this section, the court shall not require the Minister or any other person, as a condition of the granting of an interim injunction, to give any undertakings as to damages.</w:t>
      </w:r>
    </w:p>
    <w:p w14:paraId="770B882A" w14:textId="77777777" w:rsidR="00B35C37" w:rsidRPr="00DD5860" w:rsidRDefault="00B35C37" w:rsidP="00121EA4">
      <w:pPr>
        <w:spacing w:after="0" w:line="240" w:lineRule="auto"/>
        <w:ind w:firstLine="432"/>
        <w:jc w:val="both"/>
        <w:rPr>
          <w:rFonts w:ascii="Times New Roman" w:hAnsi="Times New Roman" w:cs="Times New Roman"/>
        </w:rPr>
      </w:pPr>
      <w:r w:rsidRPr="00121EA4">
        <w:rPr>
          <w:rFonts w:ascii="Times New Roman" w:hAnsi="Times New Roman" w:cs="Times New Roman"/>
          <w:b/>
        </w:rPr>
        <w:t xml:space="preserve">(8) </w:t>
      </w:r>
      <w:r w:rsidRPr="00DD5860">
        <w:rPr>
          <w:rFonts w:ascii="Times New Roman" w:hAnsi="Times New Roman" w:cs="Times New Roman"/>
        </w:rPr>
        <w:t>The powers conferred on the court under this section are in addition to, and not in derogation of, any powers of the court, whether conferred by this Act or otherwise.</w:t>
      </w:r>
    </w:p>
    <w:p w14:paraId="1073A5C0" w14:textId="77777777" w:rsidR="00B35C37" w:rsidRPr="00DD5860" w:rsidRDefault="00DD5860" w:rsidP="0038267E">
      <w:pPr>
        <w:spacing w:before="60" w:after="0" w:line="240" w:lineRule="auto"/>
        <w:jc w:val="center"/>
        <w:rPr>
          <w:rFonts w:ascii="Times New Roman" w:hAnsi="Times New Roman" w:cs="Times New Roman"/>
        </w:rPr>
      </w:pPr>
      <w:r w:rsidRPr="00DD5860">
        <w:rPr>
          <w:rFonts w:ascii="Times New Roman" w:hAnsi="Times New Roman" w:cs="Times New Roman"/>
          <w:b/>
          <w:i/>
        </w:rPr>
        <w:t>Division 3</w:t>
      </w:r>
      <w:r w:rsidR="00B35C37" w:rsidRPr="00DD5860">
        <w:rPr>
          <w:rFonts w:ascii="Times New Roman" w:hAnsi="Times New Roman" w:cs="Times New Roman"/>
        </w:rPr>
        <w:t>—</w:t>
      </w:r>
      <w:r w:rsidRPr="00DD5860">
        <w:rPr>
          <w:rFonts w:ascii="Times New Roman" w:hAnsi="Times New Roman" w:cs="Times New Roman"/>
          <w:b/>
          <w:i/>
        </w:rPr>
        <w:t>Forfeiture of goods</w:t>
      </w:r>
    </w:p>
    <w:p w14:paraId="3FAA7F35" w14:textId="77777777" w:rsidR="00B35C37" w:rsidRPr="00291AD8" w:rsidRDefault="00DD5860" w:rsidP="00291AD8">
      <w:pPr>
        <w:spacing w:before="120" w:after="60" w:line="240" w:lineRule="auto"/>
        <w:jc w:val="both"/>
        <w:rPr>
          <w:rFonts w:ascii="Times New Roman" w:hAnsi="Times New Roman" w:cs="Times New Roman"/>
          <w:b/>
          <w:sz w:val="20"/>
        </w:rPr>
      </w:pPr>
      <w:r w:rsidRPr="00291AD8">
        <w:rPr>
          <w:rFonts w:ascii="Times New Roman" w:hAnsi="Times New Roman" w:cs="Times New Roman"/>
          <w:b/>
          <w:sz w:val="20"/>
        </w:rPr>
        <w:t>Forfeitable goods</w:t>
      </w:r>
    </w:p>
    <w:p w14:paraId="0ADEE089" w14:textId="77777777" w:rsidR="00B35C37" w:rsidRPr="00DD5860" w:rsidRDefault="00DD5860" w:rsidP="00291AD8">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57. (1) </w:t>
      </w:r>
      <w:r w:rsidR="00B35C37" w:rsidRPr="00DD5860">
        <w:rPr>
          <w:rFonts w:ascii="Times New Roman" w:hAnsi="Times New Roman" w:cs="Times New Roman"/>
        </w:rPr>
        <w:t>For the purposes of this Division, the following goods shall be taken to be forfeitable goods:</w:t>
      </w:r>
    </w:p>
    <w:p w14:paraId="235897CD" w14:textId="77777777" w:rsidR="00B35C37" w:rsidRPr="00DD5860" w:rsidRDefault="00B35C37" w:rsidP="00291AD8">
      <w:pPr>
        <w:spacing w:after="0" w:line="240" w:lineRule="auto"/>
        <w:ind w:left="864" w:hanging="432"/>
        <w:jc w:val="both"/>
        <w:rPr>
          <w:rFonts w:ascii="Times New Roman" w:hAnsi="Times New Roman" w:cs="Times New Roman"/>
        </w:rPr>
      </w:pPr>
      <w:r w:rsidRPr="00DD5860">
        <w:rPr>
          <w:rFonts w:ascii="Times New Roman" w:hAnsi="Times New Roman" w:cs="Times New Roman"/>
        </w:rPr>
        <w:t>(a) scheduled substances in respect of the manufacture of which a person has been convicted of an offence against section 13 or 23;</w:t>
      </w:r>
    </w:p>
    <w:p w14:paraId="18C45783" w14:textId="77777777" w:rsidR="00B35C37" w:rsidRPr="00DD5860" w:rsidRDefault="00B35C37" w:rsidP="00291AD8">
      <w:pPr>
        <w:spacing w:after="0" w:line="240" w:lineRule="auto"/>
        <w:ind w:left="864" w:hanging="432"/>
        <w:jc w:val="both"/>
        <w:rPr>
          <w:rFonts w:ascii="Times New Roman" w:hAnsi="Times New Roman" w:cs="Times New Roman"/>
        </w:rPr>
      </w:pPr>
      <w:r w:rsidRPr="00DD5860">
        <w:rPr>
          <w:rFonts w:ascii="Times New Roman" w:hAnsi="Times New Roman" w:cs="Times New Roman"/>
        </w:rPr>
        <w:t>(b) scheduled substances in respect of the import of which a person has been convicted of an offence against section 13, 24 or 42;</w:t>
      </w:r>
    </w:p>
    <w:p w14:paraId="3F5DED5E" w14:textId="77777777" w:rsidR="00B35C37" w:rsidRPr="00DD5860" w:rsidRDefault="00B35C37" w:rsidP="00291AD8">
      <w:pPr>
        <w:spacing w:after="0" w:line="240" w:lineRule="auto"/>
        <w:ind w:left="864" w:hanging="432"/>
        <w:jc w:val="both"/>
        <w:rPr>
          <w:rFonts w:ascii="Times New Roman" w:hAnsi="Times New Roman" w:cs="Times New Roman"/>
        </w:rPr>
      </w:pPr>
      <w:r w:rsidRPr="00DD5860">
        <w:rPr>
          <w:rFonts w:ascii="Times New Roman" w:hAnsi="Times New Roman" w:cs="Times New Roman"/>
        </w:rPr>
        <w:t>(c) scheduled substances in respect of the export of which a person has been convicted of an offence against section 13, 25 or 43;</w:t>
      </w:r>
    </w:p>
    <w:p w14:paraId="11681282" w14:textId="77777777" w:rsidR="00B35C37" w:rsidRPr="00DD5860" w:rsidRDefault="00DD5860" w:rsidP="00982FB6">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(d) products that contain scheduled substances, or that use scheduled substances in their operation, being products in respect of the manufacture, import, export, distribution or use of which a person has been convicted of an offence against section 38 or regulations made for the purposes of section 39;</w:t>
      </w:r>
    </w:p>
    <w:p w14:paraId="609AB328" w14:textId="77777777" w:rsidR="00B35C37" w:rsidRPr="00DD5860" w:rsidRDefault="00B35C37" w:rsidP="00982FB6">
      <w:pPr>
        <w:spacing w:after="0" w:line="240" w:lineRule="auto"/>
        <w:ind w:left="864" w:hanging="432"/>
        <w:jc w:val="both"/>
        <w:rPr>
          <w:rFonts w:ascii="Times New Roman" w:hAnsi="Times New Roman" w:cs="Times New Roman"/>
        </w:rPr>
      </w:pPr>
      <w:r w:rsidRPr="00DD5860">
        <w:rPr>
          <w:rFonts w:ascii="Times New Roman" w:hAnsi="Times New Roman" w:cs="Times New Roman"/>
        </w:rPr>
        <w:t>(e) products containing scheduled substances, being products in respect of the import of which a person has been convicted of an offence against section 44;</w:t>
      </w:r>
    </w:p>
    <w:p w14:paraId="29D7ECA2" w14:textId="77777777" w:rsidR="00B35C37" w:rsidRPr="00DD5860" w:rsidRDefault="00B35C37" w:rsidP="00982FB6">
      <w:pPr>
        <w:spacing w:after="0" w:line="240" w:lineRule="auto"/>
        <w:ind w:left="864" w:hanging="432"/>
        <w:jc w:val="both"/>
        <w:rPr>
          <w:rFonts w:ascii="Times New Roman" w:hAnsi="Times New Roman" w:cs="Times New Roman"/>
        </w:rPr>
      </w:pPr>
      <w:r w:rsidRPr="00DD5860">
        <w:rPr>
          <w:rFonts w:ascii="Times New Roman" w:hAnsi="Times New Roman" w:cs="Times New Roman"/>
        </w:rPr>
        <w:t>(f) products in the manufacture of which scheduled substances were used, being products in respect of the importation of which a person has been convicted of an offence against section 45.</w:t>
      </w:r>
    </w:p>
    <w:p w14:paraId="5B9DDA4B" w14:textId="77777777" w:rsidR="00B35C37" w:rsidRPr="00DD5860" w:rsidRDefault="00DD5860" w:rsidP="00982FB6">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For the purposes of this Part, where a quantity of scheduled substances or products that, under subsection (1), are forfeitable goods are mixed with scheduled substances or products of the same or a similar kind that are not, under that subsection, forfeitable goods, that quantity of the mixture of the substances or products shall be taken to be forfeitable goods.</w:t>
      </w:r>
    </w:p>
    <w:p w14:paraId="51CC481C" w14:textId="77777777" w:rsidR="00B35C37" w:rsidRPr="00982FB6" w:rsidRDefault="00DD5860" w:rsidP="00982FB6">
      <w:pPr>
        <w:spacing w:before="120" w:after="60" w:line="240" w:lineRule="auto"/>
        <w:jc w:val="both"/>
        <w:rPr>
          <w:rFonts w:ascii="Times New Roman" w:hAnsi="Times New Roman" w:cs="Times New Roman"/>
          <w:b/>
          <w:sz w:val="20"/>
        </w:rPr>
      </w:pPr>
      <w:r w:rsidRPr="00982FB6">
        <w:rPr>
          <w:rFonts w:ascii="Times New Roman" w:hAnsi="Times New Roman" w:cs="Times New Roman"/>
          <w:b/>
          <w:sz w:val="20"/>
        </w:rPr>
        <w:t>Goods forfeited to Commonwealth</w:t>
      </w:r>
    </w:p>
    <w:p w14:paraId="24F74459" w14:textId="77777777" w:rsidR="00B35C37" w:rsidRPr="00DD5860" w:rsidRDefault="00DD5860" w:rsidP="00982FB6">
      <w:pPr>
        <w:spacing w:after="0" w:line="240" w:lineRule="auto"/>
        <w:ind w:firstLine="432"/>
        <w:jc w:val="both"/>
        <w:rPr>
          <w:rFonts w:ascii="Times New Roman" w:hAnsi="Times New Roman" w:cs="Times New Roman"/>
        </w:rPr>
      </w:pPr>
      <w:r w:rsidRPr="00DD5860">
        <w:rPr>
          <w:rFonts w:ascii="Times New Roman" w:hAnsi="Times New Roman" w:cs="Times New Roman"/>
          <w:b/>
        </w:rPr>
        <w:t>58.</w:t>
      </w:r>
      <w:r w:rsidR="00B35C37" w:rsidRPr="00DD5860">
        <w:rPr>
          <w:rFonts w:ascii="Times New Roman" w:hAnsi="Times New Roman" w:cs="Times New Roman"/>
        </w:rPr>
        <w:t xml:space="preserve"> Where a person is convicted of an offence against a provision of this Act referred to in subsection 57</w:t>
      </w:r>
      <w:r w:rsidR="00DE5DF7">
        <w:rPr>
          <w:rFonts w:ascii="Times New Roman" w:hAnsi="Times New Roman" w:cs="Times New Roman"/>
        </w:rPr>
        <w:t xml:space="preserve"> </w:t>
      </w:r>
      <w:r w:rsidR="00B35C37" w:rsidRPr="00DD5860">
        <w:rPr>
          <w:rFonts w:ascii="Times New Roman" w:hAnsi="Times New Roman" w:cs="Times New Roman"/>
        </w:rPr>
        <w:t>(1), all forfeitable goods to which the offence relates are, by force of the conviction, forfeited to the Commonwealth.</w:t>
      </w:r>
    </w:p>
    <w:p w14:paraId="3D05CC92" w14:textId="77777777" w:rsidR="00B35C37" w:rsidRPr="00982FB6" w:rsidRDefault="00DD5860" w:rsidP="00982FB6">
      <w:pPr>
        <w:spacing w:before="120" w:after="60" w:line="240" w:lineRule="auto"/>
        <w:jc w:val="both"/>
        <w:rPr>
          <w:rFonts w:ascii="Times New Roman" w:hAnsi="Times New Roman" w:cs="Times New Roman"/>
          <w:b/>
          <w:sz w:val="20"/>
        </w:rPr>
      </w:pPr>
      <w:r w:rsidRPr="00982FB6">
        <w:rPr>
          <w:rFonts w:ascii="Times New Roman" w:hAnsi="Times New Roman" w:cs="Times New Roman"/>
          <w:b/>
          <w:sz w:val="20"/>
        </w:rPr>
        <w:t>Power to seize forfeited goods</w:t>
      </w:r>
    </w:p>
    <w:p w14:paraId="2285C665" w14:textId="77777777" w:rsidR="00B35C37" w:rsidRPr="00DD5860" w:rsidRDefault="00DD5860" w:rsidP="00982FB6">
      <w:pPr>
        <w:spacing w:after="0" w:line="240" w:lineRule="auto"/>
        <w:ind w:firstLine="432"/>
        <w:jc w:val="both"/>
        <w:rPr>
          <w:rFonts w:ascii="Times New Roman" w:hAnsi="Times New Roman" w:cs="Times New Roman"/>
        </w:rPr>
      </w:pPr>
      <w:r w:rsidRPr="00DD5860">
        <w:rPr>
          <w:rFonts w:ascii="Times New Roman" w:hAnsi="Times New Roman" w:cs="Times New Roman"/>
          <w:b/>
        </w:rPr>
        <w:t>59.</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An inspector may seize goods that are forfeited under section</w:t>
      </w:r>
      <w:r w:rsidR="00982FB6">
        <w:rPr>
          <w:rFonts w:ascii="Times New Roman" w:hAnsi="Times New Roman" w:cs="Times New Roman"/>
        </w:rPr>
        <w:t xml:space="preserve"> </w:t>
      </w:r>
      <w:r w:rsidR="00B35C37" w:rsidRPr="00DD5860">
        <w:rPr>
          <w:rFonts w:ascii="Times New Roman" w:hAnsi="Times New Roman" w:cs="Times New Roman"/>
        </w:rPr>
        <w:t>58.</w:t>
      </w:r>
    </w:p>
    <w:p w14:paraId="0118E3DE" w14:textId="77777777" w:rsidR="00B35C37" w:rsidRPr="00DD5860" w:rsidRDefault="00DD5860" w:rsidP="00982FB6">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Without prejudice to any other method of seizing goods, goods may be seized under subsection (1) by an inspector attaching, or causing to be attached, to the goods, or to the container in which the goods are held, a notice in writing signed by the inspector and:</w:t>
      </w:r>
    </w:p>
    <w:p w14:paraId="32EA6097" w14:textId="77777777" w:rsidR="00B35C37" w:rsidRPr="00DD5860" w:rsidRDefault="00B35C37" w:rsidP="00982FB6">
      <w:pPr>
        <w:spacing w:after="0" w:line="240" w:lineRule="auto"/>
        <w:ind w:left="864" w:hanging="432"/>
        <w:jc w:val="both"/>
        <w:rPr>
          <w:rFonts w:ascii="Times New Roman" w:hAnsi="Times New Roman" w:cs="Times New Roman"/>
        </w:rPr>
      </w:pPr>
      <w:r w:rsidRPr="00DD5860">
        <w:rPr>
          <w:rFonts w:ascii="Times New Roman" w:hAnsi="Times New Roman" w:cs="Times New Roman"/>
        </w:rPr>
        <w:t>(a) identifying the goods;</w:t>
      </w:r>
    </w:p>
    <w:p w14:paraId="64884963" w14:textId="77777777" w:rsidR="00B35C37" w:rsidRPr="00DD5860" w:rsidRDefault="00B35C37" w:rsidP="00982FB6">
      <w:pPr>
        <w:spacing w:after="0" w:line="240" w:lineRule="auto"/>
        <w:ind w:left="864" w:hanging="432"/>
        <w:jc w:val="both"/>
        <w:rPr>
          <w:rFonts w:ascii="Times New Roman" w:hAnsi="Times New Roman" w:cs="Times New Roman"/>
        </w:rPr>
      </w:pPr>
      <w:r w:rsidRPr="00DD5860">
        <w:rPr>
          <w:rFonts w:ascii="Times New Roman" w:hAnsi="Times New Roman" w:cs="Times New Roman"/>
        </w:rPr>
        <w:t>(b) stating that the goods have been seized under this subsection; and</w:t>
      </w:r>
    </w:p>
    <w:p w14:paraId="5B7439B6" w14:textId="77777777" w:rsidR="00B35C37" w:rsidRPr="00DD5860" w:rsidRDefault="00B35C37" w:rsidP="00982FB6">
      <w:pPr>
        <w:spacing w:after="0" w:line="240" w:lineRule="auto"/>
        <w:ind w:left="864" w:hanging="432"/>
        <w:jc w:val="both"/>
        <w:rPr>
          <w:rFonts w:ascii="Times New Roman" w:hAnsi="Times New Roman" w:cs="Times New Roman"/>
        </w:rPr>
      </w:pPr>
      <w:r w:rsidRPr="00DD5860">
        <w:rPr>
          <w:rFonts w:ascii="Times New Roman" w:hAnsi="Times New Roman" w:cs="Times New Roman"/>
        </w:rPr>
        <w:t>(c) specifying the reason for the seizure.</w:t>
      </w:r>
    </w:p>
    <w:p w14:paraId="14D6DC14" w14:textId="77777777" w:rsidR="00B35C37" w:rsidRPr="00DD5860" w:rsidRDefault="00DD5860" w:rsidP="00982FB6">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An inspector who seizes goods in the manner referred to in subsection (2) shall, as soon as practicable, serve on the owner of the goods or the person who had possession, custody or control of the goods immediately before they were seized a copy of the notice under subsection (2).</w:t>
      </w:r>
    </w:p>
    <w:p w14:paraId="11C5A065" w14:textId="77777777" w:rsidR="00B35C37" w:rsidRPr="00982FB6" w:rsidRDefault="00DD5860" w:rsidP="00982FB6">
      <w:pPr>
        <w:spacing w:before="120" w:after="60" w:line="240" w:lineRule="auto"/>
        <w:jc w:val="both"/>
        <w:rPr>
          <w:rFonts w:ascii="Times New Roman" w:hAnsi="Times New Roman" w:cs="Times New Roman"/>
          <w:b/>
          <w:sz w:val="20"/>
        </w:rPr>
      </w:pPr>
      <w:r w:rsidRPr="00982FB6">
        <w:rPr>
          <w:rFonts w:ascii="Times New Roman" w:hAnsi="Times New Roman" w:cs="Times New Roman"/>
          <w:b/>
          <w:sz w:val="20"/>
        </w:rPr>
        <w:t>Persons not to move etc. seized goods</w:t>
      </w:r>
    </w:p>
    <w:p w14:paraId="65A6EDD9" w14:textId="77777777" w:rsidR="00B35C37" w:rsidRPr="00DD5860" w:rsidRDefault="00DD5860" w:rsidP="00982FB6">
      <w:pPr>
        <w:spacing w:after="0" w:line="240" w:lineRule="auto"/>
        <w:ind w:firstLine="432"/>
        <w:jc w:val="both"/>
        <w:rPr>
          <w:rFonts w:ascii="Times New Roman" w:hAnsi="Times New Roman" w:cs="Times New Roman"/>
        </w:rPr>
      </w:pPr>
      <w:r w:rsidRPr="00DD5860">
        <w:rPr>
          <w:rFonts w:ascii="Times New Roman" w:hAnsi="Times New Roman" w:cs="Times New Roman"/>
          <w:b/>
        </w:rPr>
        <w:t>60.</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person shall not move, alter or interfere with goods that are the subject of a notice under subsection 59 (2) except in accordance with a direction given to the person by the Minister.</w:t>
      </w:r>
    </w:p>
    <w:p w14:paraId="4FFF8FA6" w14:textId="77777777" w:rsidR="00B35C37" w:rsidRPr="00DD5860" w:rsidRDefault="00B35C37" w:rsidP="00982FB6">
      <w:pPr>
        <w:spacing w:after="0" w:line="240" w:lineRule="auto"/>
        <w:ind w:firstLine="432"/>
        <w:jc w:val="both"/>
        <w:rPr>
          <w:rFonts w:ascii="Times New Roman" w:hAnsi="Times New Roman" w:cs="Times New Roman"/>
        </w:rPr>
      </w:pPr>
      <w:r w:rsidRPr="00DD5860">
        <w:rPr>
          <w:rFonts w:ascii="Times New Roman" w:hAnsi="Times New Roman" w:cs="Times New Roman"/>
        </w:rPr>
        <w:t>Penalty: $5,000 or imprisonment for 2 years, or both.</w:t>
      </w:r>
    </w:p>
    <w:p w14:paraId="1A36A9C6" w14:textId="77777777" w:rsidR="00B35C37" w:rsidRPr="00DD5860" w:rsidRDefault="00DD5860" w:rsidP="00982FB6">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 person to whom a copy of a notice has been given under subsection 59 (3) shall take all reasonable precautions, and exercise all due diligence, to prevent the moving, alteration or interference with the goods</w:t>
      </w:r>
    </w:p>
    <w:p w14:paraId="3E1BDBEF"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to which the notice relates except in accordance with a direction given by the Minister.</w:t>
      </w:r>
    </w:p>
    <w:p w14:paraId="4DD132D8" w14:textId="77777777" w:rsidR="00B35C37" w:rsidRPr="00DD5860" w:rsidRDefault="00B35C37" w:rsidP="00F63804">
      <w:pPr>
        <w:spacing w:after="0" w:line="240" w:lineRule="auto"/>
        <w:ind w:firstLine="432"/>
        <w:jc w:val="both"/>
        <w:rPr>
          <w:rFonts w:ascii="Times New Roman" w:hAnsi="Times New Roman" w:cs="Times New Roman"/>
        </w:rPr>
      </w:pPr>
      <w:r w:rsidRPr="00DD5860">
        <w:rPr>
          <w:rFonts w:ascii="Times New Roman" w:hAnsi="Times New Roman" w:cs="Times New Roman"/>
        </w:rPr>
        <w:t>Penalty: $5,000 or imprisonment for 2 years, or both.</w:t>
      </w:r>
    </w:p>
    <w:p w14:paraId="6D986C32" w14:textId="77777777" w:rsidR="00B35C37" w:rsidRPr="00F63804" w:rsidRDefault="00DD5860" w:rsidP="00F63804">
      <w:pPr>
        <w:spacing w:before="120" w:after="60" w:line="240" w:lineRule="auto"/>
        <w:jc w:val="both"/>
        <w:rPr>
          <w:rFonts w:ascii="Times New Roman" w:hAnsi="Times New Roman" w:cs="Times New Roman"/>
          <w:b/>
          <w:sz w:val="20"/>
        </w:rPr>
      </w:pPr>
      <w:r w:rsidRPr="00F63804">
        <w:rPr>
          <w:rFonts w:ascii="Times New Roman" w:hAnsi="Times New Roman" w:cs="Times New Roman"/>
          <w:b/>
          <w:sz w:val="20"/>
        </w:rPr>
        <w:t>Disposal of forfeited goods</w:t>
      </w:r>
    </w:p>
    <w:p w14:paraId="0B7BB14E" w14:textId="77777777" w:rsidR="00B35C37" w:rsidRPr="00DD5860" w:rsidRDefault="00DD5860" w:rsidP="00F63804">
      <w:pPr>
        <w:spacing w:after="0" w:line="240" w:lineRule="auto"/>
        <w:ind w:firstLine="432"/>
        <w:jc w:val="both"/>
        <w:rPr>
          <w:rFonts w:ascii="Times New Roman" w:hAnsi="Times New Roman" w:cs="Times New Roman"/>
        </w:rPr>
      </w:pPr>
      <w:r w:rsidRPr="00DD5860">
        <w:rPr>
          <w:rFonts w:ascii="Times New Roman" w:hAnsi="Times New Roman" w:cs="Times New Roman"/>
          <w:b/>
        </w:rPr>
        <w:t>61.</w:t>
      </w:r>
      <w:r w:rsidR="00B35C37" w:rsidRPr="00DD5860">
        <w:rPr>
          <w:rFonts w:ascii="Times New Roman" w:hAnsi="Times New Roman" w:cs="Times New Roman"/>
        </w:rPr>
        <w:t xml:space="preserve"> Goods that are forfeited under section 58 shall be dealt with and disposed of in accordance with the directions of the Minister.</w:t>
      </w:r>
    </w:p>
    <w:p w14:paraId="234DA99F" w14:textId="77777777" w:rsidR="00B35C37" w:rsidRPr="00DD5860" w:rsidRDefault="00DD5860" w:rsidP="00F63804">
      <w:pPr>
        <w:spacing w:before="60" w:after="0" w:line="240" w:lineRule="auto"/>
        <w:jc w:val="center"/>
        <w:rPr>
          <w:rFonts w:ascii="Times New Roman" w:hAnsi="Times New Roman" w:cs="Times New Roman"/>
        </w:rPr>
      </w:pPr>
      <w:r w:rsidRPr="00DD5860">
        <w:rPr>
          <w:rFonts w:ascii="Times New Roman" w:hAnsi="Times New Roman" w:cs="Times New Roman"/>
          <w:b/>
          <w:i/>
        </w:rPr>
        <w:t>Division 4</w:t>
      </w:r>
      <w:r w:rsidRPr="00DD5860">
        <w:rPr>
          <w:rFonts w:ascii="Times New Roman" w:hAnsi="Times New Roman" w:cs="Times New Roman"/>
          <w:b/>
        </w:rPr>
        <w:t>—</w:t>
      </w:r>
      <w:r w:rsidRPr="00DD5860">
        <w:rPr>
          <w:rFonts w:ascii="Times New Roman" w:hAnsi="Times New Roman" w:cs="Times New Roman"/>
          <w:b/>
          <w:i/>
        </w:rPr>
        <w:t>Offences</w:t>
      </w:r>
    </w:p>
    <w:p w14:paraId="7570F9A6" w14:textId="77777777" w:rsidR="00B35C37" w:rsidRPr="00F63804" w:rsidRDefault="00DD5860" w:rsidP="00F63804">
      <w:pPr>
        <w:spacing w:before="120" w:after="60" w:line="240" w:lineRule="auto"/>
        <w:jc w:val="both"/>
        <w:rPr>
          <w:rFonts w:ascii="Times New Roman" w:hAnsi="Times New Roman" w:cs="Times New Roman"/>
          <w:b/>
          <w:sz w:val="20"/>
        </w:rPr>
      </w:pPr>
      <w:r w:rsidRPr="00F63804">
        <w:rPr>
          <w:rFonts w:ascii="Times New Roman" w:hAnsi="Times New Roman" w:cs="Times New Roman"/>
          <w:b/>
          <w:sz w:val="20"/>
        </w:rPr>
        <w:t>False statements</w:t>
      </w:r>
    </w:p>
    <w:p w14:paraId="0A263AB0" w14:textId="77777777" w:rsidR="00B35C37" w:rsidRPr="00DD5860" w:rsidRDefault="00DD5860" w:rsidP="00F63804">
      <w:pPr>
        <w:spacing w:after="0" w:line="240" w:lineRule="auto"/>
        <w:ind w:firstLine="432"/>
        <w:jc w:val="both"/>
        <w:rPr>
          <w:rFonts w:ascii="Times New Roman" w:hAnsi="Times New Roman" w:cs="Times New Roman"/>
        </w:rPr>
      </w:pPr>
      <w:r w:rsidRPr="00DD5860">
        <w:rPr>
          <w:rFonts w:ascii="Times New Roman" w:hAnsi="Times New Roman" w:cs="Times New Roman"/>
          <w:b/>
        </w:rPr>
        <w:t>62.</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person shall not, in relation to an application for, or an application for the renewal or variation of, a licence or a quota, or in relation to an application for an exemption under section 40, knowingly or recklessly:</w:t>
      </w:r>
    </w:p>
    <w:p w14:paraId="77A61C45" w14:textId="77777777" w:rsidR="00B35C37" w:rsidRPr="00DD5860" w:rsidRDefault="00B35C37" w:rsidP="00F63804">
      <w:pPr>
        <w:spacing w:after="0" w:line="240" w:lineRule="auto"/>
        <w:ind w:left="864" w:hanging="432"/>
        <w:jc w:val="both"/>
        <w:rPr>
          <w:rFonts w:ascii="Times New Roman" w:hAnsi="Times New Roman" w:cs="Times New Roman"/>
        </w:rPr>
      </w:pPr>
      <w:r w:rsidRPr="00DD5860">
        <w:rPr>
          <w:rFonts w:ascii="Times New Roman" w:hAnsi="Times New Roman" w:cs="Times New Roman"/>
        </w:rPr>
        <w:t>(a) make a statement that is false or misleading in a material particular; or</w:t>
      </w:r>
    </w:p>
    <w:p w14:paraId="3A9774F5" w14:textId="77777777" w:rsidR="00B35C37" w:rsidRPr="00DD5860" w:rsidRDefault="00B35C37" w:rsidP="00F63804">
      <w:pPr>
        <w:spacing w:after="0" w:line="240" w:lineRule="auto"/>
        <w:ind w:left="864" w:hanging="432"/>
        <w:jc w:val="both"/>
        <w:rPr>
          <w:rFonts w:ascii="Times New Roman" w:hAnsi="Times New Roman" w:cs="Times New Roman"/>
        </w:rPr>
      </w:pPr>
      <w:r w:rsidRPr="00DD5860">
        <w:rPr>
          <w:rFonts w:ascii="Times New Roman" w:hAnsi="Times New Roman" w:cs="Times New Roman"/>
        </w:rPr>
        <w:t>(b) give to the Minister or any other person a document that contains information that is false or misleading in a material particular without:</w:t>
      </w:r>
    </w:p>
    <w:p w14:paraId="5F6EB870" w14:textId="77777777" w:rsidR="00B35C37" w:rsidRPr="00DD5860" w:rsidRDefault="00B35C37" w:rsidP="00F63804">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indicating to the Minister or other person that the document is false or misleading and the respect in which the document is false or misleading; and</w:t>
      </w:r>
    </w:p>
    <w:p w14:paraId="35A68DEF" w14:textId="77777777" w:rsidR="00B35C37" w:rsidRPr="00DD5860" w:rsidRDefault="00B35C37" w:rsidP="00F63804">
      <w:pPr>
        <w:spacing w:after="0" w:line="240" w:lineRule="auto"/>
        <w:ind w:left="1440" w:hanging="288"/>
        <w:jc w:val="both"/>
        <w:rPr>
          <w:rFonts w:ascii="Times New Roman" w:hAnsi="Times New Roman" w:cs="Times New Roman"/>
        </w:rPr>
      </w:pPr>
      <w:r w:rsidRPr="00DD5860">
        <w:rPr>
          <w:rFonts w:ascii="Times New Roman" w:hAnsi="Times New Roman" w:cs="Times New Roman"/>
        </w:rPr>
        <w:t>(ii) providing correct information to the Minister or other person if the first-mentioned person is in possession of, or can reasonably acquire, the correct information.</w:t>
      </w:r>
    </w:p>
    <w:p w14:paraId="519FDD38" w14:textId="77777777" w:rsidR="00B35C37" w:rsidRPr="00DD5860" w:rsidRDefault="00B35C37" w:rsidP="00F63804">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7CF68D8C" w14:textId="77777777" w:rsidR="00B35C37" w:rsidRPr="00DD5860" w:rsidRDefault="00B35C37" w:rsidP="00F63804">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 or imprisonment for 2 years, or both; or</w:t>
      </w:r>
    </w:p>
    <w:p w14:paraId="19A13CC2" w14:textId="77777777" w:rsidR="00B35C37" w:rsidRPr="00DD5860" w:rsidRDefault="00B35C37" w:rsidP="00F63804">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w:t>
      </w:r>
    </w:p>
    <w:p w14:paraId="59A48C8E" w14:textId="77777777" w:rsidR="00B35C37" w:rsidRPr="00DD5860" w:rsidRDefault="00DD5860" w:rsidP="00F63804">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 person shall not, otherwise than in relation to such an application, knowingly or recklessly:</w:t>
      </w:r>
    </w:p>
    <w:p w14:paraId="18B118A0" w14:textId="77777777" w:rsidR="00B35C37" w:rsidRPr="00DD5860" w:rsidRDefault="00B35C37" w:rsidP="00F63804">
      <w:pPr>
        <w:spacing w:after="0" w:line="240" w:lineRule="auto"/>
        <w:ind w:left="864" w:hanging="432"/>
        <w:jc w:val="both"/>
        <w:rPr>
          <w:rFonts w:ascii="Times New Roman" w:hAnsi="Times New Roman" w:cs="Times New Roman"/>
        </w:rPr>
      </w:pPr>
      <w:r w:rsidRPr="00DD5860">
        <w:rPr>
          <w:rFonts w:ascii="Times New Roman" w:hAnsi="Times New Roman" w:cs="Times New Roman"/>
        </w:rPr>
        <w:t>(a) make to an inspector doing duty in relation to this Act a statement that is false or misleading in a material particular; or</w:t>
      </w:r>
    </w:p>
    <w:p w14:paraId="5D0A8153" w14:textId="77777777" w:rsidR="00B35C37" w:rsidRPr="00DD5860" w:rsidRDefault="00B35C37" w:rsidP="00F63804">
      <w:pPr>
        <w:spacing w:after="0" w:line="240" w:lineRule="auto"/>
        <w:ind w:left="864" w:hanging="432"/>
        <w:jc w:val="both"/>
        <w:rPr>
          <w:rFonts w:ascii="Times New Roman" w:hAnsi="Times New Roman" w:cs="Times New Roman"/>
        </w:rPr>
      </w:pPr>
      <w:r w:rsidRPr="00DD5860">
        <w:rPr>
          <w:rFonts w:ascii="Times New Roman" w:hAnsi="Times New Roman" w:cs="Times New Roman"/>
        </w:rPr>
        <w:t>(b) give to an inspector doing duty in relation to this Act a document that contains information that is false or misleading in a material particular without:</w:t>
      </w:r>
    </w:p>
    <w:p w14:paraId="771026C3" w14:textId="77777777" w:rsidR="00B35C37" w:rsidRPr="00DD5860" w:rsidRDefault="00B35C37" w:rsidP="00F63804">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indicating to the inspector that the document is false or misleading and the respect in which the document is false or misleading; and</w:t>
      </w:r>
    </w:p>
    <w:p w14:paraId="41AC1055" w14:textId="77777777" w:rsidR="00B35C37" w:rsidRPr="00DD5860" w:rsidRDefault="00B35C37" w:rsidP="00F63804">
      <w:pPr>
        <w:spacing w:after="0" w:line="240" w:lineRule="auto"/>
        <w:ind w:left="1440" w:hanging="288"/>
        <w:jc w:val="both"/>
        <w:rPr>
          <w:rFonts w:ascii="Times New Roman" w:hAnsi="Times New Roman" w:cs="Times New Roman"/>
        </w:rPr>
      </w:pPr>
      <w:r w:rsidRPr="00DD5860">
        <w:rPr>
          <w:rFonts w:ascii="Times New Roman" w:hAnsi="Times New Roman" w:cs="Times New Roman"/>
        </w:rPr>
        <w:t>(ii) providing correct information to the inspector if the person is in possession of, or can reasonably acquire, the correct information.</w:t>
      </w:r>
    </w:p>
    <w:p w14:paraId="00FB72B6" w14:textId="77777777" w:rsidR="00B35C37" w:rsidRPr="00DD5860" w:rsidRDefault="00DD5860" w:rsidP="00A57D75">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Penalty:</w:t>
      </w:r>
    </w:p>
    <w:p w14:paraId="496C5DD3" w14:textId="77777777" w:rsidR="00B35C37" w:rsidRPr="00DD5860" w:rsidRDefault="00B35C37" w:rsidP="00A57D75">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person—a fine not exceeding $2,000 or imprisonment for 12 months, or both; or</w:t>
      </w:r>
    </w:p>
    <w:p w14:paraId="5D5839D9" w14:textId="77777777" w:rsidR="00B35C37" w:rsidRPr="00DD5860" w:rsidRDefault="00B35C37" w:rsidP="00A57D75">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corporate—$10,000.</w:t>
      </w:r>
    </w:p>
    <w:p w14:paraId="1CB0291A" w14:textId="77777777" w:rsidR="00B35C37" w:rsidRPr="00DD5860" w:rsidRDefault="00DD5860" w:rsidP="00A57D75">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 </w:t>
      </w:r>
      <w:r w:rsidR="00B35C37" w:rsidRPr="00DD5860">
        <w:rPr>
          <w:rFonts w:ascii="Times New Roman" w:hAnsi="Times New Roman" w:cs="Times New Roman"/>
        </w:rPr>
        <w:t>A person shall not knowingly or recklessly include in a report given to the Minister, or kept, under Part VII a statement that is false or misleading in a material particular.</w:t>
      </w:r>
    </w:p>
    <w:p w14:paraId="2D259A2C" w14:textId="77777777" w:rsidR="00B35C37" w:rsidRPr="00DD5860" w:rsidRDefault="00B35C37" w:rsidP="00A57D75">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169847A7" w14:textId="77777777" w:rsidR="00B35C37" w:rsidRPr="00DD5860" w:rsidRDefault="00B35C37" w:rsidP="00A57D75">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person—$5,000 or imprisonment for 2 years, or both; or</w:t>
      </w:r>
    </w:p>
    <w:p w14:paraId="6B0197F3" w14:textId="77777777" w:rsidR="00B35C37" w:rsidRPr="00DD5860" w:rsidRDefault="00B35C37" w:rsidP="00A57D75">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corporate—$25,000.</w:t>
      </w:r>
    </w:p>
    <w:p w14:paraId="372F2DA7" w14:textId="77777777" w:rsidR="00B35C37" w:rsidRPr="00A57D75" w:rsidRDefault="00DD5860" w:rsidP="00A57D75">
      <w:pPr>
        <w:spacing w:before="120" w:after="60" w:line="240" w:lineRule="auto"/>
        <w:jc w:val="both"/>
        <w:rPr>
          <w:rFonts w:ascii="Times New Roman" w:hAnsi="Times New Roman" w:cs="Times New Roman"/>
          <w:b/>
          <w:sz w:val="20"/>
        </w:rPr>
      </w:pPr>
      <w:r w:rsidRPr="00A57D75">
        <w:rPr>
          <w:rFonts w:ascii="Times New Roman" w:hAnsi="Times New Roman" w:cs="Times New Roman"/>
          <w:b/>
          <w:sz w:val="20"/>
        </w:rPr>
        <w:t>Obstruction of inspectors etc.</w:t>
      </w:r>
    </w:p>
    <w:p w14:paraId="27F73A8F" w14:textId="77777777" w:rsidR="00B35C37" w:rsidRPr="00DD5860" w:rsidRDefault="00DD5860" w:rsidP="00A57D75">
      <w:pPr>
        <w:spacing w:after="0" w:line="240" w:lineRule="auto"/>
        <w:ind w:firstLine="432"/>
        <w:jc w:val="both"/>
        <w:rPr>
          <w:rFonts w:ascii="Times New Roman" w:hAnsi="Times New Roman" w:cs="Times New Roman"/>
        </w:rPr>
      </w:pPr>
      <w:r w:rsidRPr="00DD5860">
        <w:rPr>
          <w:rFonts w:ascii="Times New Roman" w:hAnsi="Times New Roman" w:cs="Times New Roman"/>
          <w:b/>
        </w:rPr>
        <w:t>63.</w:t>
      </w:r>
      <w:r w:rsidR="00B35C37" w:rsidRPr="00DD5860">
        <w:rPr>
          <w:rFonts w:ascii="Times New Roman" w:hAnsi="Times New Roman" w:cs="Times New Roman"/>
        </w:rPr>
        <w:t xml:space="preserve"> A person shall not, without reasonable excuse, </w:t>
      </w:r>
      <w:proofErr w:type="spellStart"/>
      <w:r w:rsidR="00B35C37" w:rsidRPr="00DD5860">
        <w:rPr>
          <w:rFonts w:ascii="Times New Roman" w:hAnsi="Times New Roman" w:cs="Times New Roman"/>
        </w:rPr>
        <w:t>wilfully</w:t>
      </w:r>
      <w:proofErr w:type="spellEnd"/>
      <w:r w:rsidR="00B35C37" w:rsidRPr="00DD5860">
        <w:rPr>
          <w:rFonts w:ascii="Times New Roman" w:hAnsi="Times New Roman" w:cs="Times New Roman"/>
        </w:rPr>
        <w:t xml:space="preserve"> obstruct, hinder or resist an inspector in the performance of his or her functions under this Act.</w:t>
      </w:r>
    </w:p>
    <w:p w14:paraId="528E4016" w14:textId="77777777" w:rsidR="00B35C37" w:rsidRPr="00DD5860" w:rsidRDefault="00B35C37" w:rsidP="004173E3">
      <w:pPr>
        <w:spacing w:after="0" w:line="240" w:lineRule="auto"/>
        <w:ind w:firstLine="432"/>
        <w:jc w:val="both"/>
        <w:rPr>
          <w:rFonts w:ascii="Times New Roman" w:hAnsi="Times New Roman" w:cs="Times New Roman"/>
        </w:rPr>
      </w:pPr>
      <w:r w:rsidRPr="00DD5860">
        <w:rPr>
          <w:rFonts w:ascii="Times New Roman" w:hAnsi="Times New Roman" w:cs="Times New Roman"/>
        </w:rPr>
        <w:t>Penalty: $1,000 or imprisonment for 6 months, or both.</w:t>
      </w:r>
    </w:p>
    <w:p w14:paraId="363D786A" w14:textId="77777777" w:rsidR="00B35C37" w:rsidRPr="004173E3" w:rsidRDefault="00DD5860" w:rsidP="004173E3">
      <w:pPr>
        <w:spacing w:before="120" w:after="60" w:line="240" w:lineRule="auto"/>
        <w:jc w:val="both"/>
        <w:rPr>
          <w:rFonts w:ascii="Times New Roman" w:hAnsi="Times New Roman" w:cs="Times New Roman"/>
          <w:b/>
          <w:sz w:val="20"/>
        </w:rPr>
      </w:pPr>
      <w:r w:rsidRPr="004173E3">
        <w:rPr>
          <w:rFonts w:ascii="Times New Roman" w:hAnsi="Times New Roman" w:cs="Times New Roman"/>
          <w:b/>
          <w:sz w:val="20"/>
        </w:rPr>
        <w:t>Failure to answer questions etc.</w:t>
      </w:r>
    </w:p>
    <w:p w14:paraId="6F414DFA" w14:textId="77777777" w:rsidR="00B35C37" w:rsidRPr="00DD5860" w:rsidRDefault="00DD5860" w:rsidP="004173E3">
      <w:pPr>
        <w:spacing w:after="0" w:line="240" w:lineRule="auto"/>
        <w:ind w:firstLine="432"/>
        <w:jc w:val="both"/>
        <w:rPr>
          <w:rFonts w:ascii="Times New Roman" w:hAnsi="Times New Roman" w:cs="Times New Roman"/>
        </w:rPr>
      </w:pPr>
      <w:r w:rsidRPr="00DD5860">
        <w:rPr>
          <w:rFonts w:ascii="Times New Roman" w:hAnsi="Times New Roman" w:cs="Times New Roman"/>
          <w:b/>
        </w:rPr>
        <w:t>64.</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person shall not, without reasonable excuse, refuse or fail to answer a question or produce a document when so required by an inspector under this Act.</w:t>
      </w:r>
    </w:p>
    <w:p w14:paraId="375956FF" w14:textId="77777777" w:rsidR="00B35C37" w:rsidRPr="00DD5860" w:rsidRDefault="00B35C37" w:rsidP="004173E3">
      <w:pPr>
        <w:spacing w:after="0" w:line="240" w:lineRule="auto"/>
        <w:ind w:firstLine="432"/>
        <w:jc w:val="both"/>
        <w:rPr>
          <w:rFonts w:ascii="Times New Roman" w:hAnsi="Times New Roman" w:cs="Times New Roman"/>
        </w:rPr>
      </w:pPr>
      <w:r w:rsidRPr="00DD5860">
        <w:rPr>
          <w:rFonts w:ascii="Times New Roman" w:hAnsi="Times New Roman" w:cs="Times New Roman"/>
        </w:rPr>
        <w:t>Penalty:</w:t>
      </w:r>
    </w:p>
    <w:p w14:paraId="796B531E"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(a) in the case of a natural person—$2,000 or imprisonment for 12 months, or both; or</w:t>
      </w:r>
    </w:p>
    <w:p w14:paraId="2560A7FA"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(b) in the case of a body corporate—$10,000.</w:t>
      </w:r>
    </w:p>
    <w:p w14:paraId="0818E1E3" w14:textId="77777777" w:rsidR="00B35C37" w:rsidRPr="00DD5860" w:rsidRDefault="00DD5860" w:rsidP="004173E3">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Subject to subsections (3), (6) and (9), it is a reasonable excuse for the purposes of subsection (1) for a person:</w:t>
      </w:r>
    </w:p>
    <w:p w14:paraId="3D9E808E"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(a) to refuse or fail to answer a question when so required under this Act; or</w:t>
      </w:r>
    </w:p>
    <w:p w14:paraId="04B69F2E"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(b) to refuse or fail to produce a document when so required under this Act;</w:t>
      </w:r>
    </w:p>
    <w:p w14:paraId="6D056826" w14:textId="77777777" w:rsidR="00B35C37" w:rsidRPr="00DD5860" w:rsidRDefault="00B35C37" w:rsidP="004173E3">
      <w:pPr>
        <w:spacing w:after="0" w:line="240" w:lineRule="auto"/>
        <w:jc w:val="both"/>
        <w:rPr>
          <w:rFonts w:ascii="Times New Roman" w:hAnsi="Times New Roman" w:cs="Times New Roman"/>
        </w:rPr>
      </w:pPr>
      <w:r w:rsidRPr="00DD5860">
        <w:rPr>
          <w:rFonts w:ascii="Times New Roman" w:hAnsi="Times New Roman" w:cs="Times New Roman"/>
        </w:rPr>
        <w:t>that the answer to the question, or producing the document, as the case may be, might tend to incriminate the person or make the person liable to forfeiture or a penalty.</w:t>
      </w:r>
    </w:p>
    <w:p w14:paraId="03795BBD" w14:textId="77777777" w:rsidR="00B35C37" w:rsidRPr="00DD5860" w:rsidRDefault="00DD5860" w:rsidP="004173E3">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Subsection (2) does not apply in relation to a failure or refusal by a person to answer a question, or to produce a document, on the ground that the answer to the question or producing the document might tend to prove his or her guilt of an offence against, or make him or her liable to forfeiture or a penalty under, a law of the Commonwealth or of a Territory, if the Director of Public Prosecutions has given the person a written undertaking under subsection (4).</w:t>
      </w:r>
    </w:p>
    <w:p w14:paraId="61C124B8" w14:textId="77777777" w:rsidR="00B35C37" w:rsidRPr="00DD5860" w:rsidRDefault="00DD5860" w:rsidP="004173E3">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An undertaking by the Director of Public Prosecutions shall:</w:t>
      </w:r>
    </w:p>
    <w:p w14:paraId="49AA967D"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(a) be an undertaking that:</w:t>
      </w:r>
    </w:p>
    <w:p w14:paraId="305C059D" w14:textId="77777777" w:rsidR="00B35C37" w:rsidRPr="00DD5860" w:rsidRDefault="00B35C37" w:rsidP="004173E3">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an answer given, or a document produced, by the person; or</w:t>
      </w:r>
    </w:p>
    <w:p w14:paraId="55502775" w14:textId="77777777" w:rsidR="00B35C37" w:rsidRPr="00DD5860" w:rsidRDefault="00DD5860" w:rsidP="004173E3">
      <w:pPr>
        <w:spacing w:after="0" w:line="240" w:lineRule="auto"/>
        <w:ind w:left="1440" w:hanging="288"/>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(ii) any information or document obtained as a direct or indirect consequence of the answering of the question, or the production of the document; will not be used in evidence in any proceedings for an offence against a law of the Commonwealth or of a Territory against the person, other than proceedings in respect of the falsity of evidence given by the person;</w:t>
      </w:r>
    </w:p>
    <w:p w14:paraId="7F06A205"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(b) state that, in the opinion of the Director of Public Prosecutions, there are special reasons why, in the public interest, the question should be answered or the document should be produced; and</w:t>
      </w:r>
    </w:p>
    <w:p w14:paraId="3C8296F2"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(c) state the general nature of those reasons.</w:t>
      </w:r>
    </w:p>
    <w:p w14:paraId="78E5A8F0" w14:textId="77777777" w:rsidR="00B35C37" w:rsidRPr="00DD5860" w:rsidRDefault="00DD5860" w:rsidP="004173E3">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An inspector may recommend to the Director of Public Prosecutions that a person who has been, or is to be, required under this Act to answer a question or produce a document be given an undertaking under subsection (4).</w:t>
      </w:r>
    </w:p>
    <w:p w14:paraId="1D8EF607" w14:textId="77777777" w:rsidR="00B35C37" w:rsidRPr="00DD5860" w:rsidRDefault="00DD5860" w:rsidP="004173E3">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Subsection (2) does not apply in relation to a failure or refusal by a person to answer a question, or to produce a document, on the ground that the answer to the question or producing the document might tend to prove his or her guilt of an offence against, or make him or her liable to forfeiture or a penalty under, a law of a State, if the Attorney-General of the State, or a person </w:t>
      </w:r>
      <w:proofErr w:type="spellStart"/>
      <w:r w:rsidR="00B35C37" w:rsidRPr="00DD5860">
        <w:rPr>
          <w:rFonts w:ascii="Times New Roman" w:hAnsi="Times New Roman" w:cs="Times New Roman"/>
        </w:rPr>
        <w:t>authorised</w:t>
      </w:r>
      <w:proofErr w:type="spellEnd"/>
      <w:r w:rsidR="00B35C37" w:rsidRPr="00DD5860">
        <w:rPr>
          <w:rFonts w:ascii="Times New Roman" w:hAnsi="Times New Roman" w:cs="Times New Roman"/>
        </w:rPr>
        <w:t xml:space="preserve"> by that Attorney-General (being the person holding the office of Director of Public Prosecutions, or a similar office, of the State) has given the person a written undertaking under subsection (7).</w:t>
      </w:r>
    </w:p>
    <w:p w14:paraId="10812152" w14:textId="77777777" w:rsidR="00B35C37" w:rsidRPr="00DD5860" w:rsidRDefault="00DD5860" w:rsidP="004173E3">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An undertaking by the Attorney-General of the State, or </w:t>
      </w:r>
      <w:proofErr w:type="spellStart"/>
      <w:r w:rsidR="00B35C37" w:rsidRPr="00DD5860">
        <w:rPr>
          <w:rFonts w:ascii="Times New Roman" w:hAnsi="Times New Roman" w:cs="Times New Roman"/>
        </w:rPr>
        <w:t>authorised</w:t>
      </w:r>
      <w:proofErr w:type="spellEnd"/>
      <w:r w:rsidR="00B35C37" w:rsidRPr="00DD5860">
        <w:rPr>
          <w:rFonts w:ascii="Times New Roman" w:hAnsi="Times New Roman" w:cs="Times New Roman"/>
        </w:rPr>
        <w:t xml:space="preserve"> person, shall:</w:t>
      </w:r>
    </w:p>
    <w:p w14:paraId="44E7F1CC" w14:textId="77777777" w:rsidR="00B35C37" w:rsidRPr="00DD5860" w:rsidRDefault="00B35C37" w:rsidP="004173E3">
      <w:pPr>
        <w:spacing w:after="0" w:line="240" w:lineRule="auto"/>
        <w:ind w:left="864" w:hanging="432"/>
        <w:jc w:val="both"/>
        <w:rPr>
          <w:rFonts w:ascii="Times New Roman" w:hAnsi="Times New Roman" w:cs="Times New Roman"/>
        </w:rPr>
      </w:pPr>
      <w:r w:rsidRPr="00DD5860">
        <w:rPr>
          <w:rFonts w:ascii="Times New Roman" w:hAnsi="Times New Roman" w:cs="Times New Roman"/>
        </w:rPr>
        <w:t>(a) be an undertaking that:</w:t>
      </w:r>
    </w:p>
    <w:p w14:paraId="113402FE" w14:textId="77777777" w:rsidR="00B35C37" w:rsidRPr="00DD5860" w:rsidRDefault="00B35C37" w:rsidP="004173E3">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an answer given, or a document produced, by the person; or</w:t>
      </w:r>
    </w:p>
    <w:p w14:paraId="1363829F" w14:textId="77777777" w:rsidR="00B35C37" w:rsidRPr="00DD5860" w:rsidRDefault="00B35C37" w:rsidP="004173E3">
      <w:pPr>
        <w:spacing w:after="0" w:line="240" w:lineRule="auto"/>
        <w:ind w:left="1440" w:hanging="288"/>
        <w:jc w:val="both"/>
        <w:rPr>
          <w:rFonts w:ascii="Times New Roman" w:hAnsi="Times New Roman" w:cs="Times New Roman"/>
        </w:rPr>
      </w:pPr>
      <w:r w:rsidRPr="00DD5860">
        <w:rPr>
          <w:rFonts w:ascii="Times New Roman" w:hAnsi="Times New Roman" w:cs="Times New Roman"/>
        </w:rPr>
        <w:t>(ii) any information or document obtained as a direct or indirect consequence of the answering of the question, or the production of the document;</w:t>
      </w:r>
    </w:p>
    <w:p w14:paraId="6B96D803" w14:textId="77777777" w:rsidR="00B35C37" w:rsidRPr="00DD5860" w:rsidRDefault="00B35C37" w:rsidP="004173E3">
      <w:pPr>
        <w:spacing w:after="0" w:line="240" w:lineRule="auto"/>
        <w:ind w:left="720"/>
        <w:jc w:val="both"/>
        <w:rPr>
          <w:rFonts w:ascii="Times New Roman" w:hAnsi="Times New Roman" w:cs="Times New Roman"/>
        </w:rPr>
      </w:pPr>
      <w:r w:rsidRPr="00DD5860">
        <w:rPr>
          <w:rFonts w:ascii="Times New Roman" w:hAnsi="Times New Roman" w:cs="Times New Roman"/>
        </w:rPr>
        <w:t>will not be used in evidence in any proceedings for an offence against a law of the State against the person, other than proceedings in respect of the falsity of evidence given by the person;</w:t>
      </w:r>
    </w:p>
    <w:p w14:paraId="14E9EB85" w14:textId="77777777" w:rsidR="00B35C37" w:rsidRPr="00DD5860" w:rsidRDefault="00B35C37" w:rsidP="00AC616F">
      <w:pPr>
        <w:spacing w:after="0" w:line="240" w:lineRule="auto"/>
        <w:ind w:left="864" w:hanging="432"/>
        <w:jc w:val="both"/>
        <w:rPr>
          <w:rFonts w:ascii="Times New Roman" w:hAnsi="Times New Roman" w:cs="Times New Roman"/>
        </w:rPr>
      </w:pPr>
      <w:r w:rsidRPr="00DD5860">
        <w:rPr>
          <w:rFonts w:ascii="Times New Roman" w:hAnsi="Times New Roman" w:cs="Times New Roman"/>
        </w:rPr>
        <w:t>(b) state that, in the opinion of the person giving the undertaking, there are special reasons why, in the public interest, the question should be answered or the document should be produced; and</w:t>
      </w:r>
    </w:p>
    <w:p w14:paraId="6CFD0DAD" w14:textId="77777777" w:rsidR="00B35C37" w:rsidRPr="00DD5860" w:rsidRDefault="00B35C37" w:rsidP="00AC616F">
      <w:pPr>
        <w:spacing w:after="0" w:line="240" w:lineRule="auto"/>
        <w:ind w:left="864" w:hanging="432"/>
        <w:jc w:val="both"/>
        <w:rPr>
          <w:rFonts w:ascii="Times New Roman" w:hAnsi="Times New Roman" w:cs="Times New Roman"/>
        </w:rPr>
      </w:pPr>
      <w:r w:rsidRPr="00DD5860">
        <w:rPr>
          <w:rFonts w:ascii="Times New Roman" w:hAnsi="Times New Roman" w:cs="Times New Roman"/>
        </w:rPr>
        <w:t>(c) state the general nature of those reasons.</w:t>
      </w:r>
    </w:p>
    <w:p w14:paraId="4302A72D" w14:textId="77777777" w:rsidR="00B35C37" w:rsidRPr="00DD5860" w:rsidRDefault="00DD5860" w:rsidP="00AC616F">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An inspector may recommend to the Attorney-General of a State that a person who has been, or is to be, required under this Act to give information or produce a document be given an undertaking under subsection (7).</w:t>
      </w:r>
    </w:p>
    <w:p w14:paraId="57D4309A" w14:textId="77777777" w:rsidR="00B35C37" w:rsidRPr="00DD5860" w:rsidRDefault="00DD5860" w:rsidP="00AC616F">
      <w:pPr>
        <w:spacing w:after="0" w:line="240" w:lineRule="auto"/>
        <w:ind w:firstLine="432"/>
        <w:jc w:val="both"/>
        <w:rPr>
          <w:rFonts w:ascii="Times New Roman" w:hAnsi="Times New Roman" w:cs="Times New Roman"/>
        </w:rPr>
      </w:pPr>
      <w:r w:rsidRPr="00DD5860">
        <w:rPr>
          <w:rFonts w:ascii="Times New Roman" w:hAnsi="Times New Roman" w:cs="Times New Roman"/>
          <w:b/>
        </w:rPr>
        <w:t>(9)</w:t>
      </w:r>
      <w:r w:rsidR="00B35C37" w:rsidRPr="00DD5860">
        <w:rPr>
          <w:rFonts w:ascii="Times New Roman" w:hAnsi="Times New Roman" w:cs="Times New Roman"/>
        </w:rPr>
        <w:t xml:space="preserve"> For the purposes of subsection (1):</w:t>
      </w:r>
    </w:p>
    <w:p w14:paraId="02597A30" w14:textId="77777777" w:rsidR="00B35C37" w:rsidRPr="00DD5860" w:rsidRDefault="00B35C37" w:rsidP="009C1BD5">
      <w:pPr>
        <w:spacing w:after="0" w:line="240" w:lineRule="auto"/>
        <w:ind w:left="864" w:hanging="432"/>
        <w:jc w:val="both"/>
        <w:rPr>
          <w:rFonts w:ascii="Times New Roman" w:hAnsi="Times New Roman" w:cs="Times New Roman"/>
        </w:rPr>
      </w:pPr>
      <w:r w:rsidRPr="00DD5860">
        <w:rPr>
          <w:rFonts w:ascii="Times New Roman" w:hAnsi="Times New Roman" w:cs="Times New Roman"/>
        </w:rPr>
        <w:t>(a) it is not a reasonable excuse for a body corporate to refuse or fail to produce a document that production of the document might tend</w:t>
      </w:r>
    </w:p>
    <w:p w14:paraId="3DB128AD" w14:textId="77777777" w:rsidR="00B35C37" w:rsidRPr="00DD5860" w:rsidRDefault="00DD5860" w:rsidP="007E30BF">
      <w:pPr>
        <w:spacing w:after="0" w:line="240" w:lineRule="auto"/>
        <w:ind w:left="810"/>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to incriminate the body corporate or make it liable to forfeiture or a penalty; and</w:t>
      </w:r>
    </w:p>
    <w:p w14:paraId="50725941" w14:textId="77777777" w:rsidR="00B35C37" w:rsidRPr="00DD5860" w:rsidRDefault="00B35C37" w:rsidP="007E30BF">
      <w:pPr>
        <w:spacing w:after="0" w:line="240" w:lineRule="auto"/>
        <w:ind w:left="864" w:hanging="432"/>
        <w:jc w:val="both"/>
        <w:rPr>
          <w:rFonts w:ascii="Times New Roman" w:hAnsi="Times New Roman" w:cs="Times New Roman"/>
        </w:rPr>
      </w:pPr>
      <w:r w:rsidRPr="00DD5860">
        <w:rPr>
          <w:rFonts w:ascii="Times New Roman" w:hAnsi="Times New Roman" w:cs="Times New Roman"/>
        </w:rPr>
        <w:t>(b) it is not a reasonable excuse for a person to refuse or fail to produce a document that is, or forms part of, a record of an existing or past business (not being, if the individual is or has been an employee, a document that sets out details of earnings received by the person in respect of his or her employment and does not set out any other information) that production of the document might tend to incriminate the person or make the individual liable to forfeiture or a penalty.</w:t>
      </w:r>
    </w:p>
    <w:p w14:paraId="4DD6EC60" w14:textId="77777777" w:rsidR="00B35C37" w:rsidRPr="00DD5860" w:rsidRDefault="00DD5860" w:rsidP="00F1704F">
      <w:pPr>
        <w:spacing w:after="0" w:line="240" w:lineRule="auto"/>
        <w:ind w:firstLine="432"/>
        <w:jc w:val="both"/>
        <w:rPr>
          <w:rFonts w:ascii="Times New Roman" w:hAnsi="Times New Roman" w:cs="Times New Roman"/>
        </w:rPr>
      </w:pPr>
      <w:r w:rsidRPr="00DD5860">
        <w:rPr>
          <w:rFonts w:ascii="Times New Roman" w:hAnsi="Times New Roman" w:cs="Times New Roman"/>
          <w:b/>
        </w:rPr>
        <w:t>(10)</w:t>
      </w:r>
      <w:r w:rsidR="00B35C37" w:rsidRPr="00DD5860">
        <w:rPr>
          <w:rFonts w:ascii="Times New Roman" w:hAnsi="Times New Roman" w:cs="Times New Roman"/>
        </w:rPr>
        <w:t xml:space="preserve"> Subsections (3), (6) and (9) do not apply where proceedings, in respect of which giving information or producing a document might tend to incriminate a person or make a person liable to forfeiture or a penalty, have been commenced against the person and have not been finally dealt with by a court or otherwise disposed of.</w:t>
      </w:r>
    </w:p>
    <w:p w14:paraId="49370FF1" w14:textId="77777777" w:rsidR="00B35C37" w:rsidRPr="00DD5860" w:rsidRDefault="00DD5860" w:rsidP="00F1704F">
      <w:pPr>
        <w:spacing w:after="0" w:line="240" w:lineRule="auto"/>
        <w:ind w:firstLine="432"/>
        <w:jc w:val="both"/>
        <w:rPr>
          <w:rFonts w:ascii="Times New Roman" w:hAnsi="Times New Roman" w:cs="Times New Roman"/>
        </w:rPr>
      </w:pPr>
      <w:r w:rsidRPr="00DD5860">
        <w:rPr>
          <w:rFonts w:ascii="Times New Roman" w:hAnsi="Times New Roman" w:cs="Times New Roman"/>
          <w:b/>
        </w:rPr>
        <w:t>(11)</w:t>
      </w:r>
      <w:r w:rsidR="00B35C37" w:rsidRPr="00DD5860">
        <w:rPr>
          <w:rFonts w:ascii="Times New Roman" w:hAnsi="Times New Roman" w:cs="Times New Roman"/>
        </w:rPr>
        <w:t xml:space="preserve"> In this section, </w:t>
      </w:r>
      <w:r>
        <w:rPr>
          <w:rFonts w:ascii="Times New Roman" w:hAnsi="Times New Roman" w:cs="Times New Roman"/>
        </w:rPr>
        <w:t>“</w:t>
      </w:r>
      <w:r w:rsidR="00B35C37" w:rsidRPr="00DD5860">
        <w:rPr>
          <w:rFonts w:ascii="Times New Roman" w:hAnsi="Times New Roman" w:cs="Times New Roman"/>
        </w:rPr>
        <w:t>State</w:t>
      </w:r>
      <w:r>
        <w:rPr>
          <w:rFonts w:ascii="Times New Roman" w:hAnsi="Times New Roman" w:cs="Times New Roman"/>
        </w:rPr>
        <w:t>”</w:t>
      </w:r>
      <w:r w:rsidR="00B35C37" w:rsidRPr="00DD5860">
        <w:rPr>
          <w:rFonts w:ascii="Times New Roman" w:hAnsi="Times New Roman" w:cs="Times New Roman"/>
        </w:rPr>
        <w:t xml:space="preserve"> includes the Northern Territory.</w:t>
      </w:r>
    </w:p>
    <w:p w14:paraId="606B6E0F" w14:textId="77777777" w:rsidR="00B35C37" w:rsidRPr="00F1704F" w:rsidRDefault="00DD5860" w:rsidP="00F1704F">
      <w:pPr>
        <w:spacing w:before="120" w:after="60" w:line="240" w:lineRule="auto"/>
        <w:jc w:val="both"/>
        <w:rPr>
          <w:rFonts w:ascii="Times New Roman" w:hAnsi="Times New Roman" w:cs="Times New Roman"/>
          <w:b/>
          <w:sz w:val="20"/>
        </w:rPr>
      </w:pPr>
      <w:r w:rsidRPr="00F1704F">
        <w:rPr>
          <w:rFonts w:ascii="Times New Roman" w:hAnsi="Times New Roman" w:cs="Times New Roman"/>
          <w:b/>
          <w:sz w:val="20"/>
        </w:rPr>
        <w:t>Conduct by directors, servants and agents</w:t>
      </w:r>
    </w:p>
    <w:p w14:paraId="146A29AA" w14:textId="77777777" w:rsidR="00B35C37" w:rsidRPr="00DD5860" w:rsidRDefault="00DD5860" w:rsidP="00F1704F">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65. (1) </w:t>
      </w:r>
      <w:r w:rsidR="00B35C37" w:rsidRPr="00DD5860">
        <w:rPr>
          <w:rFonts w:ascii="Times New Roman" w:hAnsi="Times New Roman" w:cs="Times New Roman"/>
        </w:rPr>
        <w:t>Where, in proceedings for an offence against this Act, it is necessary to establish the state of mind of a body corporate in relation to particular conduct, it is sufficient to show:</w:t>
      </w:r>
    </w:p>
    <w:p w14:paraId="47CD2E08" w14:textId="77777777" w:rsidR="00B35C37" w:rsidRPr="00DD5860" w:rsidRDefault="00B35C37" w:rsidP="00F1704F">
      <w:pPr>
        <w:spacing w:after="0" w:line="240" w:lineRule="auto"/>
        <w:ind w:left="864" w:hanging="432"/>
        <w:jc w:val="both"/>
        <w:rPr>
          <w:rFonts w:ascii="Times New Roman" w:hAnsi="Times New Roman" w:cs="Times New Roman"/>
        </w:rPr>
      </w:pPr>
      <w:r w:rsidRPr="00DD5860">
        <w:rPr>
          <w:rFonts w:ascii="Times New Roman" w:hAnsi="Times New Roman" w:cs="Times New Roman"/>
        </w:rPr>
        <w:t>(a) that the conduct was engaged in by a director, servant or agent of the body corporate within the scope of his or her actual or apparent authority; and</w:t>
      </w:r>
    </w:p>
    <w:p w14:paraId="256BC97E" w14:textId="77777777" w:rsidR="00B35C37" w:rsidRPr="00DD5860" w:rsidRDefault="00B35C37" w:rsidP="00F1704F">
      <w:pPr>
        <w:spacing w:after="0" w:line="240" w:lineRule="auto"/>
        <w:ind w:left="864" w:hanging="432"/>
        <w:jc w:val="both"/>
        <w:rPr>
          <w:rFonts w:ascii="Times New Roman" w:hAnsi="Times New Roman" w:cs="Times New Roman"/>
        </w:rPr>
      </w:pPr>
      <w:r w:rsidRPr="00DD5860">
        <w:rPr>
          <w:rFonts w:ascii="Times New Roman" w:hAnsi="Times New Roman" w:cs="Times New Roman"/>
        </w:rPr>
        <w:t>(b) that the director, servant or agent had the state of mind.</w:t>
      </w:r>
    </w:p>
    <w:p w14:paraId="331D9F6C" w14:textId="77777777" w:rsidR="00B35C37" w:rsidRPr="00DD5860" w:rsidRDefault="00DD5860" w:rsidP="00F1704F">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Any conduct engaged in on behalf of a body corporate by a director, servant or agent of the body corporate within the scope of his or her actual or apparent authority shall be taken, for the purposes of a prosecution for an offence against this Act, to have been engaged in also by the body corporate unless the body corporate establishes that the body corporate took reasonable precautions and exercised due diligence to avoid the conduct.</w:t>
      </w:r>
    </w:p>
    <w:p w14:paraId="1279B200" w14:textId="77777777" w:rsidR="00B35C37" w:rsidRPr="00DD5860" w:rsidRDefault="00DD5860" w:rsidP="00F1704F">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Where, in proceedings for an offence against this Act, it is necessary to establish the state of mind of a person other than a body corporate in relation to particular conduct, it is sufficient to show:</w:t>
      </w:r>
    </w:p>
    <w:p w14:paraId="61AE7394" w14:textId="77777777" w:rsidR="00B35C37" w:rsidRPr="00DD5860" w:rsidRDefault="00B35C37" w:rsidP="00F1704F">
      <w:pPr>
        <w:spacing w:after="0" w:line="240" w:lineRule="auto"/>
        <w:ind w:left="864" w:hanging="432"/>
        <w:jc w:val="both"/>
        <w:rPr>
          <w:rFonts w:ascii="Times New Roman" w:hAnsi="Times New Roman" w:cs="Times New Roman"/>
        </w:rPr>
      </w:pPr>
      <w:r w:rsidRPr="00DD5860">
        <w:rPr>
          <w:rFonts w:ascii="Times New Roman" w:hAnsi="Times New Roman" w:cs="Times New Roman"/>
        </w:rPr>
        <w:t>(a) that the conduct was engaged in by a servant or agent of the person within the scope of his or her actual or apparent authority; and</w:t>
      </w:r>
    </w:p>
    <w:p w14:paraId="7C94DCD6" w14:textId="77777777" w:rsidR="00B35C37" w:rsidRPr="00DD5860" w:rsidRDefault="00B35C37" w:rsidP="00F1704F">
      <w:pPr>
        <w:spacing w:after="0" w:line="240" w:lineRule="auto"/>
        <w:ind w:left="864" w:hanging="432"/>
        <w:jc w:val="both"/>
        <w:rPr>
          <w:rFonts w:ascii="Times New Roman" w:hAnsi="Times New Roman" w:cs="Times New Roman"/>
        </w:rPr>
      </w:pPr>
      <w:r w:rsidRPr="00DD5860">
        <w:rPr>
          <w:rFonts w:ascii="Times New Roman" w:hAnsi="Times New Roman" w:cs="Times New Roman"/>
        </w:rPr>
        <w:t>(b) that the servant or agent had the state of mind.</w:t>
      </w:r>
    </w:p>
    <w:p w14:paraId="75E90968" w14:textId="77777777" w:rsidR="00B35C37" w:rsidRPr="00DD5860" w:rsidRDefault="00DD5860" w:rsidP="00F1704F">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Any conduct engaged in on behalf of a person other than a body corporate by a servant or agent of the person within the scope of his or her actual or apparent authority shall be taken, for the purposes of a prosecution for an offence against this Act, to have been engaged in also by the first-mentioned person unless the first-mentioned person establishes that the first-mentioned person took reasonable precautions and exercised due diligence to avoid the conduct.</w:t>
      </w:r>
    </w:p>
    <w:p w14:paraId="081ACACE" w14:textId="77777777" w:rsidR="00B35C37" w:rsidRPr="00DD5860" w:rsidRDefault="00DD5860" w:rsidP="0006304A">
      <w:pPr>
        <w:spacing w:after="0" w:line="240" w:lineRule="auto"/>
        <w:ind w:firstLine="432"/>
        <w:jc w:val="both"/>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(5)</w:t>
      </w:r>
      <w:r w:rsidR="00B35C37" w:rsidRPr="00DD5860">
        <w:rPr>
          <w:rFonts w:ascii="Times New Roman" w:hAnsi="Times New Roman" w:cs="Times New Roman"/>
        </w:rPr>
        <w:t xml:space="preserve"> Where:</w:t>
      </w:r>
    </w:p>
    <w:p w14:paraId="06E2E33B" w14:textId="77777777" w:rsidR="00B35C37" w:rsidRPr="00DD5860" w:rsidRDefault="00B35C37" w:rsidP="0006304A">
      <w:pPr>
        <w:spacing w:after="0" w:line="240" w:lineRule="auto"/>
        <w:ind w:left="864" w:hanging="432"/>
        <w:jc w:val="both"/>
        <w:rPr>
          <w:rFonts w:ascii="Times New Roman" w:hAnsi="Times New Roman" w:cs="Times New Roman"/>
        </w:rPr>
      </w:pPr>
      <w:r w:rsidRPr="00DD5860">
        <w:rPr>
          <w:rFonts w:ascii="Times New Roman" w:hAnsi="Times New Roman" w:cs="Times New Roman"/>
        </w:rPr>
        <w:t>(a) a person other than a body corporate is convicted of an offence; and</w:t>
      </w:r>
    </w:p>
    <w:p w14:paraId="49341038" w14:textId="77777777" w:rsidR="00B35C37" w:rsidRPr="00DD5860" w:rsidRDefault="00B35C37" w:rsidP="0006304A">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person would not have been convicted of the offence if subsections (3) and (4) had not been enacted;</w:t>
      </w:r>
    </w:p>
    <w:p w14:paraId="6D5F209D"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person is not liable to be punished by imprisonment for that offence.</w:t>
      </w:r>
    </w:p>
    <w:p w14:paraId="757312EE" w14:textId="77777777" w:rsidR="00B35C37" w:rsidRPr="00DD5860" w:rsidRDefault="00DD5860" w:rsidP="0006304A">
      <w:pPr>
        <w:spacing w:after="0" w:line="240" w:lineRule="auto"/>
        <w:ind w:firstLine="432"/>
        <w:jc w:val="both"/>
        <w:rPr>
          <w:rFonts w:ascii="Times New Roman" w:hAnsi="Times New Roman" w:cs="Times New Roman"/>
        </w:rPr>
      </w:pPr>
      <w:r w:rsidRPr="00DD5860">
        <w:rPr>
          <w:rFonts w:ascii="Times New Roman" w:hAnsi="Times New Roman" w:cs="Times New Roman"/>
          <w:b/>
        </w:rPr>
        <w:t>(6)</w:t>
      </w:r>
      <w:r w:rsidR="00B35C37" w:rsidRPr="00DD5860">
        <w:rPr>
          <w:rFonts w:ascii="Times New Roman" w:hAnsi="Times New Roman" w:cs="Times New Roman"/>
        </w:rPr>
        <w:t xml:space="preserve"> A reference in subsection (1) or (3) to the state of mind of a person includes a reference to:</w:t>
      </w:r>
    </w:p>
    <w:p w14:paraId="5AAA23E1" w14:textId="77777777" w:rsidR="00B35C37" w:rsidRPr="00DD5860" w:rsidRDefault="00B35C37" w:rsidP="0006304A">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knowledge, intention, opinion, belief or purpose of the person; and</w:t>
      </w:r>
    </w:p>
    <w:p w14:paraId="4C2F4C79" w14:textId="77777777" w:rsidR="00B35C37" w:rsidRPr="00DD5860" w:rsidRDefault="00B35C37" w:rsidP="0006304A">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person</w:t>
      </w:r>
      <w:r w:rsidR="00DD5860">
        <w:rPr>
          <w:rFonts w:ascii="Times New Roman" w:hAnsi="Times New Roman" w:cs="Times New Roman"/>
        </w:rPr>
        <w:t>’</w:t>
      </w:r>
      <w:r w:rsidRPr="00DD5860">
        <w:rPr>
          <w:rFonts w:ascii="Times New Roman" w:hAnsi="Times New Roman" w:cs="Times New Roman"/>
        </w:rPr>
        <w:t>s reasons for the intention, opinion, belief or purpose.</w:t>
      </w:r>
    </w:p>
    <w:p w14:paraId="4D95A0B6" w14:textId="77777777" w:rsidR="00B35C37" w:rsidRPr="00DD5860" w:rsidRDefault="00DD5860" w:rsidP="0006304A">
      <w:pPr>
        <w:spacing w:after="0" w:line="240" w:lineRule="auto"/>
        <w:ind w:firstLine="432"/>
        <w:jc w:val="both"/>
        <w:rPr>
          <w:rFonts w:ascii="Times New Roman" w:hAnsi="Times New Roman" w:cs="Times New Roman"/>
        </w:rPr>
      </w:pPr>
      <w:r w:rsidRPr="00DD5860">
        <w:rPr>
          <w:rFonts w:ascii="Times New Roman" w:hAnsi="Times New Roman" w:cs="Times New Roman"/>
          <w:b/>
        </w:rPr>
        <w:t>(7)</w:t>
      </w:r>
      <w:r w:rsidR="00B35C37" w:rsidRPr="00DD5860">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00434F65" w14:textId="77777777" w:rsidR="00B35C37" w:rsidRPr="00DD5860" w:rsidRDefault="00DD5860" w:rsidP="0006304A">
      <w:pPr>
        <w:spacing w:after="0" w:line="240" w:lineRule="auto"/>
        <w:ind w:firstLine="432"/>
        <w:jc w:val="both"/>
        <w:rPr>
          <w:rFonts w:ascii="Times New Roman" w:hAnsi="Times New Roman" w:cs="Times New Roman"/>
        </w:rPr>
      </w:pPr>
      <w:r w:rsidRPr="00DD5860">
        <w:rPr>
          <w:rFonts w:ascii="Times New Roman" w:hAnsi="Times New Roman" w:cs="Times New Roman"/>
          <w:b/>
        </w:rPr>
        <w:t>(8)</w:t>
      </w:r>
      <w:r w:rsidR="00B35C37" w:rsidRPr="00DD5860">
        <w:rPr>
          <w:rFonts w:ascii="Times New Roman" w:hAnsi="Times New Roman" w:cs="Times New Roman"/>
        </w:rPr>
        <w:t xml:space="preserve"> A reference in this section to engaging in conduct includes a reference to failing or refusing to engage in conduct.</w:t>
      </w:r>
    </w:p>
    <w:p w14:paraId="31499109" w14:textId="77777777" w:rsidR="00B35C37" w:rsidRPr="00DD5860" w:rsidRDefault="00DD5860" w:rsidP="0006304A">
      <w:pPr>
        <w:spacing w:after="0" w:line="240" w:lineRule="auto"/>
        <w:ind w:left="864" w:hanging="432"/>
        <w:jc w:val="both"/>
        <w:rPr>
          <w:rFonts w:ascii="Times New Roman" w:hAnsi="Times New Roman" w:cs="Times New Roman"/>
        </w:rPr>
      </w:pPr>
      <w:r w:rsidRPr="00DD5860">
        <w:rPr>
          <w:rFonts w:ascii="Times New Roman" w:hAnsi="Times New Roman" w:cs="Times New Roman"/>
          <w:b/>
        </w:rPr>
        <w:t>(9)</w:t>
      </w:r>
      <w:r w:rsidR="00B35C37" w:rsidRPr="00DD5860">
        <w:rPr>
          <w:rFonts w:ascii="Times New Roman" w:hAnsi="Times New Roman" w:cs="Times New Roman"/>
        </w:rPr>
        <w:t xml:space="preserve"> A reference in this section to an offence against this Act includes a reference to:</w:t>
      </w:r>
    </w:p>
    <w:p w14:paraId="6E4DDAB6" w14:textId="77777777" w:rsidR="00B35C37" w:rsidRPr="00DD5860" w:rsidRDefault="00B35C37" w:rsidP="0006304A">
      <w:pPr>
        <w:spacing w:after="0" w:line="240" w:lineRule="auto"/>
        <w:ind w:left="864" w:hanging="432"/>
        <w:jc w:val="both"/>
        <w:rPr>
          <w:rFonts w:ascii="Times New Roman" w:hAnsi="Times New Roman" w:cs="Times New Roman"/>
        </w:rPr>
      </w:pPr>
      <w:r w:rsidRPr="00DD5860">
        <w:rPr>
          <w:rFonts w:ascii="Times New Roman" w:hAnsi="Times New Roman" w:cs="Times New Roman"/>
        </w:rPr>
        <w:t>(a) an offence created by the regulations; and</w:t>
      </w:r>
    </w:p>
    <w:p w14:paraId="3BCC7B8B" w14:textId="2FA3024C" w:rsidR="00B35C37" w:rsidRDefault="00B35C37" w:rsidP="0006304A">
      <w:pPr>
        <w:spacing w:after="0" w:line="240" w:lineRule="auto"/>
        <w:ind w:left="864" w:hanging="432"/>
        <w:jc w:val="both"/>
        <w:rPr>
          <w:rFonts w:ascii="Times New Roman" w:hAnsi="Times New Roman" w:cs="Times New Roman"/>
        </w:rPr>
      </w:pPr>
      <w:r w:rsidRPr="00DD5860">
        <w:rPr>
          <w:rFonts w:ascii="Times New Roman" w:hAnsi="Times New Roman" w:cs="Times New Roman"/>
        </w:rPr>
        <w:t>(b) an offence created by section 5, 6, 7 or 7</w:t>
      </w:r>
      <w:r w:rsidR="00DD5860" w:rsidRPr="00DD5860">
        <w:rPr>
          <w:rFonts w:ascii="Times New Roman" w:hAnsi="Times New Roman" w:cs="Times New Roman"/>
          <w:smallCaps/>
        </w:rPr>
        <w:t>a</w:t>
      </w:r>
      <w:r w:rsidRPr="00DD5860">
        <w:rPr>
          <w:rFonts w:ascii="Times New Roman" w:hAnsi="Times New Roman" w:cs="Times New Roman"/>
        </w:rPr>
        <w:t xml:space="preserve">, or subsection 86 (1), of the </w:t>
      </w:r>
      <w:r w:rsidR="00DD5860" w:rsidRPr="00DD5860">
        <w:rPr>
          <w:rFonts w:ascii="Times New Roman" w:hAnsi="Times New Roman" w:cs="Times New Roman"/>
          <w:i/>
        </w:rPr>
        <w:t>Crimes Act 1914</w:t>
      </w:r>
      <w:r w:rsidR="00DD5860" w:rsidRPr="00B76DF2">
        <w:rPr>
          <w:rFonts w:ascii="Times New Roman" w:hAnsi="Times New Roman" w:cs="Times New Roman"/>
        </w:rPr>
        <w:t>,</w:t>
      </w:r>
      <w:r w:rsidR="00DD5860" w:rsidRPr="00DD5860">
        <w:rPr>
          <w:rFonts w:ascii="Times New Roman" w:hAnsi="Times New Roman" w:cs="Times New Roman"/>
          <w:i/>
        </w:rPr>
        <w:t xml:space="preserve"> </w:t>
      </w:r>
      <w:r w:rsidRPr="00DD5860">
        <w:rPr>
          <w:rFonts w:ascii="Times New Roman" w:hAnsi="Times New Roman" w:cs="Times New Roman"/>
        </w:rPr>
        <w:t>being an offence that relates to the regulations.</w:t>
      </w:r>
    </w:p>
    <w:p w14:paraId="24704694" w14:textId="77777777" w:rsidR="00B76DF2" w:rsidRPr="00DD5860" w:rsidRDefault="00B76DF2" w:rsidP="0006304A">
      <w:pPr>
        <w:spacing w:after="0" w:line="240" w:lineRule="auto"/>
        <w:ind w:left="864" w:hanging="432"/>
        <w:jc w:val="both"/>
        <w:rPr>
          <w:rFonts w:ascii="Times New Roman" w:hAnsi="Times New Roman" w:cs="Times New Roman"/>
        </w:rPr>
      </w:pPr>
    </w:p>
    <w:p w14:paraId="2EAC4E0D" w14:textId="025067BF" w:rsidR="00B35C37" w:rsidRPr="00BA0D03" w:rsidRDefault="00DD5860" w:rsidP="00BA0D03">
      <w:pPr>
        <w:spacing w:before="120" w:after="0" w:line="240" w:lineRule="auto"/>
        <w:jc w:val="center"/>
        <w:rPr>
          <w:rFonts w:ascii="Times New Roman" w:hAnsi="Times New Roman" w:cs="Times New Roman"/>
          <w:b/>
          <w:sz w:val="24"/>
        </w:rPr>
      </w:pPr>
      <w:r w:rsidRPr="00BA0D03">
        <w:rPr>
          <w:rFonts w:ascii="Times New Roman" w:hAnsi="Times New Roman" w:cs="Times New Roman"/>
          <w:b/>
          <w:sz w:val="24"/>
        </w:rPr>
        <w:t>PART IX—MISCELLANEOUS</w:t>
      </w:r>
    </w:p>
    <w:p w14:paraId="233B184C" w14:textId="77777777" w:rsidR="00B35C37" w:rsidRPr="00D63845" w:rsidRDefault="00DD5860" w:rsidP="00D63845">
      <w:pPr>
        <w:spacing w:before="120" w:after="60" w:line="240" w:lineRule="auto"/>
        <w:jc w:val="both"/>
        <w:rPr>
          <w:rFonts w:ascii="Times New Roman" w:hAnsi="Times New Roman" w:cs="Times New Roman"/>
          <w:b/>
          <w:sz w:val="20"/>
        </w:rPr>
      </w:pPr>
      <w:r w:rsidRPr="00D63845">
        <w:rPr>
          <w:rFonts w:ascii="Times New Roman" w:hAnsi="Times New Roman" w:cs="Times New Roman"/>
          <w:b/>
          <w:sz w:val="20"/>
        </w:rPr>
        <w:t>Review of decisions</w:t>
      </w:r>
    </w:p>
    <w:p w14:paraId="2D1FF1B4" w14:textId="77777777" w:rsidR="00B35C37" w:rsidRPr="00DD5860" w:rsidRDefault="00DD5860" w:rsidP="00D63845">
      <w:pPr>
        <w:spacing w:after="0" w:line="240" w:lineRule="auto"/>
        <w:ind w:firstLine="432"/>
        <w:jc w:val="both"/>
        <w:rPr>
          <w:rFonts w:ascii="Times New Roman" w:hAnsi="Times New Roman" w:cs="Times New Roman"/>
        </w:rPr>
      </w:pPr>
      <w:r w:rsidRPr="00DD5860">
        <w:rPr>
          <w:rFonts w:ascii="Times New Roman" w:hAnsi="Times New Roman" w:cs="Times New Roman"/>
          <w:b/>
        </w:rPr>
        <w:t>66.</w:t>
      </w:r>
      <w:r w:rsidR="00B35C37" w:rsidRPr="00DD5860">
        <w:rPr>
          <w:rFonts w:ascii="Times New Roman" w:hAnsi="Times New Roman" w:cs="Times New Roman"/>
        </w:rPr>
        <w:t xml:space="preserve"> Applications may be made to the Administrative Appeals Tribunal for the review of the following decisions of the Minister:</w:t>
      </w:r>
    </w:p>
    <w:p w14:paraId="3D8854EA" w14:textId="77777777" w:rsidR="00B35C37" w:rsidRPr="00DD5860" w:rsidRDefault="00B35C37" w:rsidP="00D63845">
      <w:pPr>
        <w:spacing w:after="0" w:line="240" w:lineRule="auto"/>
        <w:ind w:left="864" w:hanging="432"/>
        <w:jc w:val="both"/>
        <w:rPr>
          <w:rFonts w:ascii="Times New Roman" w:hAnsi="Times New Roman" w:cs="Times New Roman"/>
        </w:rPr>
      </w:pPr>
      <w:r w:rsidRPr="00DD5860">
        <w:rPr>
          <w:rFonts w:ascii="Times New Roman" w:hAnsi="Times New Roman" w:cs="Times New Roman"/>
        </w:rPr>
        <w:t>(a) a decision refusing to grant a licence under section 16 (including a decision that is taken to have been made by virtue of section 17);</w:t>
      </w:r>
    </w:p>
    <w:p w14:paraId="322E7CA3" w14:textId="77777777" w:rsidR="00B35C37" w:rsidRPr="00DD5860" w:rsidRDefault="00B35C37" w:rsidP="00D63845">
      <w:pPr>
        <w:spacing w:after="0" w:line="240" w:lineRule="auto"/>
        <w:ind w:left="864" w:hanging="432"/>
        <w:jc w:val="both"/>
        <w:rPr>
          <w:rFonts w:ascii="Times New Roman" w:hAnsi="Times New Roman" w:cs="Times New Roman"/>
        </w:rPr>
      </w:pPr>
      <w:r w:rsidRPr="00DD5860">
        <w:rPr>
          <w:rFonts w:ascii="Times New Roman" w:hAnsi="Times New Roman" w:cs="Times New Roman"/>
        </w:rPr>
        <w:t>(b) a decision refusing to renew a licence under section 19 (including a decision that is taken to have been made by virtue of that section);</w:t>
      </w:r>
    </w:p>
    <w:p w14:paraId="3C7034B5" w14:textId="77777777" w:rsidR="00B35C37" w:rsidRPr="00DD5860" w:rsidRDefault="00B35C37" w:rsidP="00D63845">
      <w:pPr>
        <w:spacing w:after="0" w:line="240" w:lineRule="auto"/>
        <w:ind w:left="864" w:hanging="432"/>
        <w:jc w:val="both"/>
        <w:rPr>
          <w:rFonts w:ascii="Times New Roman" w:hAnsi="Times New Roman" w:cs="Times New Roman"/>
        </w:rPr>
      </w:pPr>
      <w:r w:rsidRPr="00DD5860">
        <w:rPr>
          <w:rFonts w:ascii="Times New Roman" w:hAnsi="Times New Roman" w:cs="Times New Roman"/>
        </w:rPr>
        <w:t>(c) a decision to cancel a licence under section 20;</w:t>
      </w:r>
    </w:p>
    <w:p w14:paraId="37A2E623" w14:textId="77777777" w:rsidR="00B35C37" w:rsidRPr="00DD5860" w:rsidRDefault="00B35C37" w:rsidP="00D63845">
      <w:pPr>
        <w:spacing w:after="0" w:line="240" w:lineRule="auto"/>
        <w:ind w:left="864" w:hanging="432"/>
        <w:jc w:val="both"/>
        <w:rPr>
          <w:rFonts w:ascii="Times New Roman" w:hAnsi="Times New Roman" w:cs="Times New Roman"/>
        </w:rPr>
      </w:pPr>
      <w:r w:rsidRPr="00DD5860">
        <w:rPr>
          <w:rFonts w:ascii="Times New Roman" w:hAnsi="Times New Roman" w:cs="Times New Roman"/>
        </w:rPr>
        <w:t>(d) a decision allocating, or refusing to allocate, a quota under section 28;</w:t>
      </w:r>
    </w:p>
    <w:p w14:paraId="7F639325" w14:textId="77777777" w:rsidR="00B35C37" w:rsidRPr="00DD5860" w:rsidRDefault="00B35C37" w:rsidP="00D63845">
      <w:pPr>
        <w:spacing w:after="0" w:line="240" w:lineRule="auto"/>
        <w:ind w:left="864" w:hanging="432"/>
        <w:jc w:val="both"/>
        <w:rPr>
          <w:rFonts w:ascii="Times New Roman" w:hAnsi="Times New Roman" w:cs="Times New Roman"/>
        </w:rPr>
      </w:pPr>
      <w:r w:rsidRPr="00DD5860">
        <w:rPr>
          <w:rFonts w:ascii="Times New Roman" w:hAnsi="Times New Roman" w:cs="Times New Roman"/>
        </w:rPr>
        <w:t>(e) a decision renewing, or refusing to renew, a quota under section 31;</w:t>
      </w:r>
    </w:p>
    <w:p w14:paraId="2A10E8C1" w14:textId="77777777" w:rsidR="00B35C37" w:rsidRPr="00DD5860" w:rsidRDefault="00B35C37" w:rsidP="00D63845">
      <w:pPr>
        <w:spacing w:after="0" w:line="240" w:lineRule="auto"/>
        <w:ind w:left="864" w:hanging="432"/>
        <w:jc w:val="both"/>
        <w:rPr>
          <w:rFonts w:ascii="Times New Roman" w:hAnsi="Times New Roman" w:cs="Times New Roman"/>
        </w:rPr>
      </w:pPr>
      <w:r w:rsidRPr="00DD5860">
        <w:rPr>
          <w:rFonts w:ascii="Times New Roman" w:hAnsi="Times New Roman" w:cs="Times New Roman"/>
        </w:rPr>
        <w:t>(f) a decision varying, or refusing to vary, a quota under section 34;</w:t>
      </w:r>
    </w:p>
    <w:p w14:paraId="65BE06C2" w14:textId="77777777" w:rsidR="00B35C37" w:rsidRPr="00DD5860" w:rsidRDefault="00B35C37" w:rsidP="00D63845">
      <w:pPr>
        <w:spacing w:after="0" w:line="240" w:lineRule="auto"/>
        <w:ind w:left="864" w:hanging="432"/>
        <w:jc w:val="both"/>
        <w:rPr>
          <w:rFonts w:ascii="Times New Roman" w:hAnsi="Times New Roman" w:cs="Times New Roman"/>
        </w:rPr>
      </w:pPr>
      <w:r w:rsidRPr="00DD5860">
        <w:rPr>
          <w:rFonts w:ascii="Times New Roman" w:hAnsi="Times New Roman" w:cs="Times New Roman"/>
        </w:rPr>
        <w:t>(g) a decision refusing to grant an exemption under section 40.</w:t>
      </w:r>
    </w:p>
    <w:p w14:paraId="461627BA" w14:textId="77777777" w:rsidR="00B35C37" w:rsidRPr="001E4350" w:rsidRDefault="00DD5860" w:rsidP="001E4350">
      <w:pPr>
        <w:spacing w:before="120" w:after="60" w:line="240" w:lineRule="auto"/>
        <w:jc w:val="both"/>
        <w:rPr>
          <w:rFonts w:ascii="Times New Roman" w:hAnsi="Times New Roman" w:cs="Times New Roman"/>
          <w:b/>
          <w:sz w:val="20"/>
        </w:rPr>
      </w:pPr>
      <w:r w:rsidRPr="001E4350">
        <w:rPr>
          <w:rFonts w:ascii="Times New Roman" w:hAnsi="Times New Roman" w:cs="Times New Roman"/>
          <w:b/>
          <w:sz w:val="20"/>
        </w:rPr>
        <w:t>Statements to accompany notification of decisions</w:t>
      </w:r>
    </w:p>
    <w:p w14:paraId="5AFEEFF2" w14:textId="77777777" w:rsidR="00B35C37" w:rsidRPr="00DD5860" w:rsidRDefault="00DD5860" w:rsidP="001E4350">
      <w:pPr>
        <w:spacing w:after="0" w:line="240" w:lineRule="auto"/>
        <w:ind w:firstLine="432"/>
        <w:jc w:val="both"/>
        <w:rPr>
          <w:rFonts w:ascii="Times New Roman" w:hAnsi="Times New Roman" w:cs="Times New Roman"/>
        </w:rPr>
      </w:pPr>
      <w:r w:rsidRPr="00DD5860">
        <w:rPr>
          <w:rFonts w:ascii="Times New Roman" w:hAnsi="Times New Roman" w:cs="Times New Roman"/>
          <w:b/>
        </w:rPr>
        <w:t>67.</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Where a decision of a kind referred to in section 66 is made and a notice in writing of the decision is given to a person whose interests are affected by the decision, the notice shall include a statement to the effect that, if the person is dissatisfied with the decision, application may,</w:t>
      </w:r>
    </w:p>
    <w:p w14:paraId="01480DE8" w14:textId="27FA5AAB"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 xml:space="preserve">subject to the </w:t>
      </w:r>
      <w:r w:rsidRPr="00DD5860">
        <w:rPr>
          <w:rFonts w:ascii="Times New Roman" w:hAnsi="Times New Roman" w:cs="Times New Roman"/>
          <w:i/>
        </w:rPr>
        <w:t>Administrative Appeals Tribunal Act 1975</w:t>
      </w:r>
      <w:r w:rsidRPr="00B76DF2">
        <w:rPr>
          <w:rFonts w:ascii="Times New Roman" w:hAnsi="Times New Roman" w:cs="Times New Roman"/>
        </w:rPr>
        <w:t>,</w:t>
      </w:r>
      <w:r w:rsidRPr="00DD5860">
        <w:rPr>
          <w:rFonts w:ascii="Times New Roman" w:hAnsi="Times New Roman" w:cs="Times New Roman"/>
          <w:i/>
        </w:rPr>
        <w:t xml:space="preserve"> </w:t>
      </w:r>
      <w:r w:rsidR="00B35C37" w:rsidRPr="00DD5860">
        <w:rPr>
          <w:rFonts w:ascii="Times New Roman" w:hAnsi="Times New Roman" w:cs="Times New Roman"/>
        </w:rPr>
        <w:t>be made to the Administrative Appeals Tribunal for review of the decision and, except where subsection 28 (4) of that Act applies, also include a statement to the effect that the person may request a statement under section 28 of that Act.</w:t>
      </w:r>
    </w:p>
    <w:p w14:paraId="444A1B7A" w14:textId="77777777" w:rsidR="00B35C37" w:rsidRPr="00DD5860" w:rsidRDefault="00DD5860" w:rsidP="003A6289">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A failure to comply with subsection (1) does not affect the validity of the decision.</w:t>
      </w:r>
    </w:p>
    <w:p w14:paraId="6A0CF8E0" w14:textId="77777777" w:rsidR="00B35C37" w:rsidRPr="003A6289" w:rsidRDefault="00DD5860" w:rsidP="003A6289">
      <w:pPr>
        <w:spacing w:before="120" w:after="60" w:line="240" w:lineRule="auto"/>
        <w:jc w:val="both"/>
        <w:rPr>
          <w:rFonts w:ascii="Times New Roman" w:hAnsi="Times New Roman" w:cs="Times New Roman"/>
          <w:b/>
          <w:sz w:val="20"/>
        </w:rPr>
      </w:pPr>
      <w:r w:rsidRPr="003A6289">
        <w:rPr>
          <w:rFonts w:ascii="Times New Roman" w:hAnsi="Times New Roman" w:cs="Times New Roman"/>
          <w:b/>
          <w:sz w:val="20"/>
        </w:rPr>
        <w:t>Annual report</w:t>
      </w:r>
    </w:p>
    <w:p w14:paraId="0EB4A1B7" w14:textId="77777777" w:rsidR="00B35C37" w:rsidRPr="00DD5860" w:rsidRDefault="00DD5860" w:rsidP="003A6289">
      <w:pPr>
        <w:spacing w:after="0" w:line="240" w:lineRule="auto"/>
        <w:ind w:firstLine="432"/>
        <w:jc w:val="both"/>
        <w:rPr>
          <w:rFonts w:ascii="Times New Roman" w:hAnsi="Times New Roman" w:cs="Times New Roman"/>
        </w:rPr>
      </w:pPr>
      <w:r w:rsidRPr="00DD5860">
        <w:rPr>
          <w:rFonts w:ascii="Times New Roman" w:hAnsi="Times New Roman" w:cs="Times New Roman"/>
          <w:b/>
        </w:rPr>
        <w:t>68.</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The Minister shall:</w:t>
      </w:r>
    </w:p>
    <w:p w14:paraId="42AC9204" w14:textId="77777777" w:rsidR="00B35C37" w:rsidRPr="00DD5860" w:rsidRDefault="00B35C37" w:rsidP="003A6289">
      <w:pPr>
        <w:spacing w:after="0" w:line="240" w:lineRule="auto"/>
        <w:ind w:left="864" w:hanging="432"/>
        <w:jc w:val="both"/>
        <w:rPr>
          <w:rFonts w:ascii="Times New Roman" w:hAnsi="Times New Roman" w:cs="Times New Roman"/>
        </w:rPr>
      </w:pPr>
      <w:r w:rsidRPr="00DD5860">
        <w:rPr>
          <w:rFonts w:ascii="Times New Roman" w:hAnsi="Times New Roman" w:cs="Times New Roman"/>
        </w:rPr>
        <w:t>(a) as soon as practicable after the end of each financial year, prepare a report on the operation of this Act during that year; and</w:t>
      </w:r>
    </w:p>
    <w:p w14:paraId="716A878E" w14:textId="77777777" w:rsidR="00B35C37" w:rsidRPr="00DD5860" w:rsidRDefault="00B35C37" w:rsidP="003A6289">
      <w:pPr>
        <w:spacing w:after="0" w:line="240" w:lineRule="auto"/>
        <w:ind w:left="864" w:hanging="432"/>
        <w:jc w:val="both"/>
        <w:rPr>
          <w:rFonts w:ascii="Times New Roman" w:hAnsi="Times New Roman" w:cs="Times New Roman"/>
        </w:rPr>
      </w:pPr>
      <w:r w:rsidRPr="00DD5860">
        <w:rPr>
          <w:rFonts w:ascii="Times New Roman" w:hAnsi="Times New Roman" w:cs="Times New Roman"/>
        </w:rPr>
        <w:t>(b) cause a copy of the report to be laid before each House of the Parliament within 15 sitting days of that House after the preparation of the report is completed.</w:t>
      </w:r>
    </w:p>
    <w:p w14:paraId="1EDF4634" w14:textId="77777777" w:rsidR="00B35C37" w:rsidRPr="00DD5860" w:rsidRDefault="00DD5860" w:rsidP="003A6289">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(2) </w:t>
      </w:r>
      <w:r w:rsidR="00B35C37" w:rsidRPr="00DD5860">
        <w:rPr>
          <w:rFonts w:ascii="Times New Roman" w:hAnsi="Times New Roman" w:cs="Times New Roman"/>
        </w:rPr>
        <w:t>If this Act does not commence at the beginning of a financial year, this section has effect in relation to the period beginning at the commencement of this Act and ending on the next 30 June as if:</w:t>
      </w:r>
    </w:p>
    <w:p w14:paraId="7694F6DA" w14:textId="77777777" w:rsidR="00B35C37" w:rsidRPr="00DD5860" w:rsidRDefault="00B35C37" w:rsidP="003A6289">
      <w:pPr>
        <w:spacing w:after="0" w:line="240" w:lineRule="auto"/>
        <w:ind w:left="864" w:hanging="432"/>
        <w:jc w:val="both"/>
        <w:rPr>
          <w:rFonts w:ascii="Times New Roman" w:hAnsi="Times New Roman" w:cs="Times New Roman"/>
        </w:rPr>
      </w:pPr>
      <w:r w:rsidRPr="00DD5860">
        <w:rPr>
          <w:rFonts w:ascii="Times New Roman" w:hAnsi="Times New Roman" w:cs="Times New Roman"/>
        </w:rPr>
        <w:t>(a) if the period is less than 6 months—the period were included in the next financial year; or</w:t>
      </w:r>
    </w:p>
    <w:p w14:paraId="4BCF11B7" w14:textId="77777777" w:rsidR="00B35C37" w:rsidRPr="00DD5860" w:rsidRDefault="00B35C37" w:rsidP="003A6289">
      <w:pPr>
        <w:spacing w:after="0" w:line="240" w:lineRule="auto"/>
        <w:ind w:left="864" w:hanging="432"/>
        <w:jc w:val="both"/>
        <w:rPr>
          <w:rFonts w:ascii="Times New Roman" w:hAnsi="Times New Roman" w:cs="Times New Roman"/>
        </w:rPr>
      </w:pPr>
      <w:r w:rsidRPr="00DD5860">
        <w:rPr>
          <w:rFonts w:ascii="Times New Roman" w:hAnsi="Times New Roman" w:cs="Times New Roman"/>
        </w:rPr>
        <w:t>(b) in any other case—the period were a financial year.</w:t>
      </w:r>
    </w:p>
    <w:p w14:paraId="61E77185" w14:textId="77777777" w:rsidR="00B35C37" w:rsidRPr="003A6289" w:rsidRDefault="00DD5860" w:rsidP="003A6289">
      <w:pPr>
        <w:spacing w:before="120" w:after="60" w:line="240" w:lineRule="auto"/>
        <w:jc w:val="both"/>
        <w:rPr>
          <w:rFonts w:ascii="Times New Roman" w:hAnsi="Times New Roman" w:cs="Times New Roman"/>
          <w:b/>
          <w:sz w:val="20"/>
        </w:rPr>
      </w:pPr>
      <w:r w:rsidRPr="003A6289">
        <w:rPr>
          <w:rFonts w:ascii="Times New Roman" w:hAnsi="Times New Roman" w:cs="Times New Roman"/>
          <w:b/>
          <w:sz w:val="20"/>
        </w:rPr>
        <w:t>Collection of licence fees</w:t>
      </w:r>
    </w:p>
    <w:p w14:paraId="06FAE592" w14:textId="77777777" w:rsidR="00B35C37" w:rsidRPr="00DD5860" w:rsidRDefault="00DD5860" w:rsidP="003A6289">
      <w:pPr>
        <w:spacing w:after="0" w:line="240" w:lineRule="auto"/>
        <w:ind w:firstLine="432"/>
        <w:jc w:val="both"/>
        <w:rPr>
          <w:rFonts w:ascii="Times New Roman" w:hAnsi="Times New Roman" w:cs="Times New Roman"/>
        </w:rPr>
      </w:pPr>
      <w:r w:rsidRPr="00DD5860">
        <w:rPr>
          <w:rFonts w:ascii="Times New Roman" w:hAnsi="Times New Roman" w:cs="Times New Roman"/>
          <w:b/>
        </w:rPr>
        <w:t>69.</w:t>
      </w:r>
      <w:r w:rsidR="00B35C37" w:rsidRPr="00DD5860">
        <w:rPr>
          <w:rFonts w:ascii="Times New Roman" w:hAnsi="Times New Roman" w:cs="Times New Roman"/>
        </w:rPr>
        <w:t xml:space="preserve"> </w:t>
      </w:r>
      <w:r w:rsidRPr="00DD5860">
        <w:rPr>
          <w:rFonts w:ascii="Times New Roman" w:hAnsi="Times New Roman" w:cs="Times New Roman"/>
          <w:b/>
        </w:rPr>
        <w:t xml:space="preserve">(1) </w:t>
      </w:r>
      <w:r w:rsidR="00B35C37" w:rsidRPr="00DD5860">
        <w:rPr>
          <w:rFonts w:ascii="Times New Roman" w:hAnsi="Times New Roman" w:cs="Times New Roman"/>
        </w:rPr>
        <w:t>A licence fee is due and payable at the end of 15 days after the end of the quarter to which it relates.</w:t>
      </w:r>
    </w:p>
    <w:p w14:paraId="6245B4E1" w14:textId="77777777" w:rsidR="00B35C37" w:rsidRPr="00DD5860" w:rsidRDefault="00DD5860" w:rsidP="003A6289">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If the liability of a licensee to pay a licence fee is not discharged on or before the day when the fee becomes due and payable, there is payable by the licensee to the Commonwealth by way of penalty, in addition to the fee, an amount calculated at the rate of 30% per annum upon so much of the fee as from time to time remains unpaid, to be calculated from the day when the fee becomes due and payable.</w:t>
      </w:r>
    </w:p>
    <w:p w14:paraId="27390756" w14:textId="77777777" w:rsidR="00B35C37" w:rsidRPr="00DD5860" w:rsidRDefault="00DD5860" w:rsidP="00837675">
      <w:pPr>
        <w:spacing w:after="0" w:line="240" w:lineRule="auto"/>
        <w:ind w:firstLine="432"/>
        <w:jc w:val="both"/>
        <w:rPr>
          <w:rFonts w:ascii="Times New Roman" w:hAnsi="Times New Roman" w:cs="Times New Roman"/>
        </w:rPr>
      </w:pPr>
      <w:r w:rsidRPr="00DD5860">
        <w:rPr>
          <w:rFonts w:ascii="Times New Roman" w:hAnsi="Times New Roman" w:cs="Times New Roman"/>
          <w:b/>
        </w:rPr>
        <w:t>(3)</w:t>
      </w:r>
      <w:r w:rsidR="00B35C37" w:rsidRPr="00DD5860">
        <w:rPr>
          <w:rFonts w:ascii="Times New Roman" w:hAnsi="Times New Roman" w:cs="Times New Roman"/>
        </w:rPr>
        <w:t xml:space="preserve"> The following amounts may be recovered by the Commonwealth as debts due to the Commonwealth:</w:t>
      </w:r>
    </w:p>
    <w:p w14:paraId="51DB41C9" w14:textId="77777777" w:rsidR="00B35C37" w:rsidRPr="00DD5860" w:rsidRDefault="00B35C37" w:rsidP="00837675">
      <w:pPr>
        <w:spacing w:after="0" w:line="240" w:lineRule="auto"/>
        <w:ind w:left="864" w:hanging="432"/>
        <w:jc w:val="both"/>
        <w:rPr>
          <w:rFonts w:ascii="Times New Roman" w:hAnsi="Times New Roman" w:cs="Times New Roman"/>
        </w:rPr>
      </w:pPr>
      <w:r w:rsidRPr="00DD5860">
        <w:rPr>
          <w:rFonts w:ascii="Times New Roman" w:hAnsi="Times New Roman" w:cs="Times New Roman"/>
        </w:rPr>
        <w:t>(a) licence fees that are due and payable;</w:t>
      </w:r>
    </w:p>
    <w:p w14:paraId="6377AA2A" w14:textId="77777777" w:rsidR="00B35C37" w:rsidRPr="00DD5860" w:rsidRDefault="00B35C37" w:rsidP="00837675">
      <w:pPr>
        <w:spacing w:after="0" w:line="240" w:lineRule="auto"/>
        <w:ind w:left="864" w:hanging="432"/>
        <w:jc w:val="both"/>
        <w:rPr>
          <w:rFonts w:ascii="Times New Roman" w:hAnsi="Times New Roman" w:cs="Times New Roman"/>
        </w:rPr>
      </w:pPr>
      <w:r w:rsidRPr="00DD5860">
        <w:rPr>
          <w:rFonts w:ascii="Times New Roman" w:hAnsi="Times New Roman" w:cs="Times New Roman"/>
        </w:rPr>
        <w:t>(b) amounts that are payable under subsection (2).</w:t>
      </w:r>
    </w:p>
    <w:p w14:paraId="00C7E78D" w14:textId="77777777" w:rsidR="00B35C37" w:rsidRPr="00DD5860" w:rsidRDefault="00B35C37" w:rsidP="00837675">
      <w:pPr>
        <w:spacing w:after="0" w:line="240" w:lineRule="auto"/>
        <w:ind w:firstLine="432"/>
        <w:jc w:val="both"/>
        <w:rPr>
          <w:rFonts w:ascii="Times New Roman" w:hAnsi="Times New Roman" w:cs="Times New Roman"/>
        </w:rPr>
      </w:pPr>
      <w:r w:rsidRPr="00DD5860">
        <w:rPr>
          <w:rFonts w:ascii="Times New Roman" w:hAnsi="Times New Roman" w:cs="Times New Roman"/>
        </w:rPr>
        <w:t xml:space="preserve">(4) In this section, </w:t>
      </w:r>
      <w:r w:rsidR="00DD5860">
        <w:rPr>
          <w:rFonts w:ascii="Times New Roman" w:hAnsi="Times New Roman" w:cs="Times New Roman"/>
        </w:rPr>
        <w:t>“</w:t>
      </w:r>
      <w:r w:rsidRPr="00DD5860">
        <w:rPr>
          <w:rFonts w:ascii="Times New Roman" w:hAnsi="Times New Roman" w:cs="Times New Roman"/>
        </w:rPr>
        <w:t>licence fee</w:t>
      </w:r>
      <w:r w:rsidR="00DD5860">
        <w:rPr>
          <w:rFonts w:ascii="Times New Roman" w:hAnsi="Times New Roman" w:cs="Times New Roman"/>
        </w:rPr>
        <w:t>”</w:t>
      </w:r>
      <w:r w:rsidRPr="00DD5860">
        <w:rPr>
          <w:rFonts w:ascii="Times New Roman" w:hAnsi="Times New Roman" w:cs="Times New Roman"/>
        </w:rPr>
        <w:t xml:space="preserve"> means a fee payable by a licensee under the </w:t>
      </w:r>
      <w:r w:rsidR="00DD5860" w:rsidRPr="00DD5860">
        <w:rPr>
          <w:rFonts w:ascii="Times New Roman" w:hAnsi="Times New Roman" w:cs="Times New Roman"/>
          <w:i/>
        </w:rPr>
        <w:t xml:space="preserve">Ozone Protection (Licence Fees—Manufacture) Act 1989 </w:t>
      </w:r>
      <w:r w:rsidRPr="00DD5860">
        <w:rPr>
          <w:rFonts w:ascii="Times New Roman" w:hAnsi="Times New Roman" w:cs="Times New Roman"/>
        </w:rPr>
        <w:t xml:space="preserve">or the </w:t>
      </w:r>
      <w:r w:rsidR="00DD5860" w:rsidRPr="00DD5860">
        <w:rPr>
          <w:rFonts w:ascii="Times New Roman" w:hAnsi="Times New Roman" w:cs="Times New Roman"/>
          <w:i/>
        </w:rPr>
        <w:t>Ozone Protection (Licence Fees—Imports) Act 1989.</w:t>
      </w:r>
    </w:p>
    <w:p w14:paraId="100ABAFB" w14:textId="77777777" w:rsidR="00B35C37" w:rsidRPr="00837675" w:rsidRDefault="00DD5860" w:rsidP="00837675">
      <w:pPr>
        <w:spacing w:before="120" w:after="60" w:line="240" w:lineRule="auto"/>
        <w:jc w:val="both"/>
        <w:rPr>
          <w:rFonts w:ascii="Times New Roman" w:hAnsi="Times New Roman" w:cs="Times New Roman"/>
          <w:b/>
          <w:sz w:val="20"/>
        </w:rPr>
      </w:pPr>
      <w:r w:rsidRPr="00837675">
        <w:rPr>
          <w:rFonts w:ascii="Times New Roman" w:hAnsi="Times New Roman" w:cs="Times New Roman"/>
          <w:b/>
          <w:sz w:val="20"/>
        </w:rPr>
        <w:t>Regulations</w:t>
      </w:r>
    </w:p>
    <w:p w14:paraId="06B3EFDA" w14:textId="77777777" w:rsidR="00B35C37" w:rsidRPr="00DD5860" w:rsidRDefault="00DD5860" w:rsidP="00837675">
      <w:pPr>
        <w:spacing w:after="0" w:line="240" w:lineRule="auto"/>
        <w:ind w:firstLine="432"/>
        <w:jc w:val="both"/>
        <w:rPr>
          <w:rFonts w:ascii="Times New Roman" w:hAnsi="Times New Roman" w:cs="Times New Roman"/>
        </w:rPr>
      </w:pPr>
      <w:r w:rsidRPr="00DD5860">
        <w:rPr>
          <w:rFonts w:ascii="Times New Roman" w:hAnsi="Times New Roman" w:cs="Times New Roman"/>
          <w:b/>
        </w:rPr>
        <w:t>70.</w:t>
      </w:r>
      <w:r w:rsidR="00B35C37" w:rsidRPr="00DD5860">
        <w:rPr>
          <w:rFonts w:ascii="Times New Roman" w:hAnsi="Times New Roman" w:cs="Times New Roman"/>
        </w:rPr>
        <w:t xml:space="preserve"> The Governor-General may make regulations, not inconsistent with this Act, prescribing matters:</w:t>
      </w:r>
    </w:p>
    <w:p w14:paraId="400533CF" w14:textId="77777777" w:rsidR="00B35C37" w:rsidRPr="00DD5860" w:rsidRDefault="00B35C37" w:rsidP="00837675">
      <w:pPr>
        <w:spacing w:after="0" w:line="240" w:lineRule="auto"/>
        <w:ind w:left="864" w:hanging="432"/>
        <w:jc w:val="both"/>
        <w:rPr>
          <w:rFonts w:ascii="Times New Roman" w:hAnsi="Times New Roman" w:cs="Times New Roman"/>
        </w:rPr>
      </w:pPr>
      <w:r w:rsidRPr="00DD5860">
        <w:rPr>
          <w:rFonts w:ascii="Times New Roman" w:hAnsi="Times New Roman" w:cs="Times New Roman"/>
        </w:rPr>
        <w:t>(a) required or permitted by this Act to be prescribed; or</w:t>
      </w:r>
    </w:p>
    <w:p w14:paraId="22A15179" w14:textId="77777777" w:rsidR="00B35C37" w:rsidRPr="00DD5860" w:rsidRDefault="00DD5860" w:rsidP="000C3686">
      <w:pPr>
        <w:spacing w:after="0" w:line="240" w:lineRule="auto"/>
        <w:ind w:left="864" w:hanging="432"/>
        <w:jc w:val="both"/>
        <w:rPr>
          <w:rFonts w:ascii="Times New Roman" w:hAnsi="Times New Roman" w:cs="Times New Roman"/>
        </w:rPr>
      </w:pPr>
      <w:r w:rsidRPr="00DD5860">
        <w:rPr>
          <w:rFonts w:ascii="Times New Roman" w:hAnsi="Times New Roman" w:cs="Times New Roman"/>
        </w:rPr>
        <w:br w:type="page"/>
      </w:r>
      <w:r w:rsidR="00B35C37" w:rsidRPr="00DD5860">
        <w:rPr>
          <w:rFonts w:ascii="Times New Roman" w:hAnsi="Times New Roman" w:cs="Times New Roman"/>
        </w:rPr>
        <w:lastRenderedPageBreak/>
        <w:t>(b) necessary or convenient to be prescribed for carrying out or giving effect to this Act;</w:t>
      </w:r>
    </w:p>
    <w:p w14:paraId="21BF52D8" w14:textId="77777777" w:rsidR="00B35C37"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including regulations prescribing penalties, not exceeding $1,000 in the case of a natural person or $5,000 in the case of a body corporate, for offences against the regulations.</w:t>
      </w:r>
    </w:p>
    <w:p w14:paraId="43D9F1AC" w14:textId="77777777" w:rsidR="00AF6B13" w:rsidRPr="00002ECE" w:rsidRDefault="00AF6B13" w:rsidP="00AF6B13">
      <w:pPr>
        <w:spacing w:after="0" w:line="240" w:lineRule="auto"/>
        <w:jc w:val="center"/>
        <w:rPr>
          <w:rFonts w:ascii="Times New Roman" w:hAnsi="Times New Roman" w:cs="Times New Roman"/>
          <w:b/>
        </w:rPr>
      </w:pPr>
      <w:r w:rsidRPr="00002ECE">
        <w:rPr>
          <w:rFonts w:ascii="Times New Roman" w:hAnsi="Times New Roman" w:cs="Times New Roman"/>
          <w:b/>
        </w:rPr>
        <w:t>—————</w:t>
      </w:r>
    </w:p>
    <w:p w14:paraId="1B193F15" w14:textId="77777777" w:rsidR="00B35C37" w:rsidRPr="00DD5860" w:rsidRDefault="00DD5860" w:rsidP="00CF6BBE">
      <w:pPr>
        <w:tabs>
          <w:tab w:val="left" w:pos="3690"/>
        </w:tabs>
        <w:spacing w:after="0" w:line="240" w:lineRule="auto"/>
        <w:jc w:val="right"/>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1</w:t>
      </w:r>
      <w:r w:rsidR="00CF6BBE">
        <w:rPr>
          <w:rFonts w:ascii="Times New Roman" w:hAnsi="Times New Roman" w:cs="Times New Roman"/>
          <w:b/>
        </w:rPr>
        <w:tab/>
      </w:r>
      <w:r w:rsidR="00B35C37" w:rsidRPr="00DD5860">
        <w:rPr>
          <w:rFonts w:ascii="Times New Roman" w:hAnsi="Times New Roman" w:cs="Times New Roman"/>
        </w:rPr>
        <w:t>Section 7</w:t>
      </w:r>
    </w:p>
    <w:p w14:paraId="3295DC2D" w14:textId="77777777" w:rsidR="00B35C37" w:rsidRPr="00DD5860" w:rsidRDefault="00B35C37" w:rsidP="00A127AF">
      <w:pPr>
        <w:spacing w:after="0" w:line="240" w:lineRule="auto"/>
        <w:jc w:val="center"/>
        <w:rPr>
          <w:rFonts w:ascii="Times New Roman" w:hAnsi="Times New Roman" w:cs="Times New Roman"/>
        </w:rPr>
      </w:pPr>
      <w:r w:rsidRPr="00DD5860">
        <w:rPr>
          <w:rFonts w:ascii="Times New Roman" w:hAnsi="Times New Roman" w:cs="Times New Roman"/>
        </w:rPr>
        <w:t>SCHEDULED SUBSTANCES</w:t>
      </w:r>
    </w:p>
    <w:p w14:paraId="3A2C7221" w14:textId="77777777" w:rsidR="00B35C37" w:rsidRPr="00DD5860" w:rsidRDefault="00B35C37" w:rsidP="00A127AF">
      <w:pPr>
        <w:spacing w:after="0" w:line="240" w:lineRule="auto"/>
        <w:jc w:val="center"/>
        <w:rPr>
          <w:rFonts w:ascii="Times New Roman" w:hAnsi="Times New Roman" w:cs="Times New Roman"/>
        </w:rPr>
      </w:pPr>
      <w:r w:rsidRPr="00DD5860">
        <w:rPr>
          <w:rFonts w:ascii="Times New Roman" w:hAnsi="Times New Roman" w:cs="Times New Roman"/>
        </w:rPr>
        <w:t>PART I</w:t>
      </w:r>
    </w:p>
    <w:p w14:paraId="56233647" w14:textId="77777777" w:rsidR="00B35C37" w:rsidRPr="00DD5860" w:rsidRDefault="00B35C37" w:rsidP="00A127AF">
      <w:pPr>
        <w:spacing w:after="0" w:line="240" w:lineRule="auto"/>
        <w:jc w:val="center"/>
        <w:rPr>
          <w:rFonts w:ascii="Times New Roman" w:hAnsi="Times New Roman" w:cs="Times New Roman"/>
        </w:rPr>
      </w:pPr>
      <w:r w:rsidRPr="00DD5860">
        <w:rPr>
          <w:rFonts w:ascii="Times New Roman" w:hAnsi="Times New Roman" w:cs="Times New Roman"/>
        </w:rPr>
        <w:t>CFCs</w:t>
      </w:r>
    </w:p>
    <w:tbl>
      <w:tblPr>
        <w:tblW w:w="5000" w:type="pct"/>
        <w:tblCellMar>
          <w:left w:w="40" w:type="dxa"/>
          <w:right w:w="40" w:type="dxa"/>
        </w:tblCellMar>
        <w:tblLook w:val="04A0" w:firstRow="1" w:lastRow="0" w:firstColumn="1" w:lastColumn="0" w:noHBand="0" w:noVBand="1"/>
      </w:tblPr>
      <w:tblGrid>
        <w:gridCol w:w="6392"/>
        <w:gridCol w:w="1133"/>
      </w:tblGrid>
      <w:tr w:rsidR="00B35C37" w:rsidRPr="00DD5860" w14:paraId="6870C9F5" w14:textId="77777777" w:rsidTr="00476F96">
        <w:trPr>
          <w:trHeight w:val="20"/>
        </w:trPr>
        <w:tc>
          <w:tcPr>
            <w:tcW w:w="4247" w:type="pct"/>
            <w:tcBorders>
              <w:top w:val="single" w:sz="6" w:space="0" w:color="auto"/>
            </w:tcBorders>
          </w:tcPr>
          <w:p w14:paraId="1FE616EA"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Column 1</w:t>
            </w:r>
          </w:p>
        </w:tc>
        <w:tc>
          <w:tcPr>
            <w:tcW w:w="753" w:type="pct"/>
            <w:tcBorders>
              <w:top w:val="single" w:sz="6" w:space="0" w:color="auto"/>
            </w:tcBorders>
          </w:tcPr>
          <w:p w14:paraId="5909CFAB"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Column 2</w:t>
            </w:r>
          </w:p>
        </w:tc>
      </w:tr>
      <w:tr w:rsidR="00B35C37" w:rsidRPr="00DD5860" w14:paraId="7AA00ADF" w14:textId="77777777" w:rsidTr="003873E2">
        <w:trPr>
          <w:trHeight w:val="20"/>
        </w:trPr>
        <w:tc>
          <w:tcPr>
            <w:tcW w:w="4247" w:type="pct"/>
            <w:tcBorders>
              <w:bottom w:val="single" w:sz="6" w:space="0" w:color="auto"/>
            </w:tcBorders>
            <w:vAlign w:val="bottom"/>
          </w:tcPr>
          <w:p w14:paraId="4A0098FD" w14:textId="77777777" w:rsidR="00B35C37" w:rsidRPr="00DD5860" w:rsidRDefault="00B35C37" w:rsidP="003873E2">
            <w:pPr>
              <w:spacing w:after="0" w:line="240" w:lineRule="auto"/>
              <w:rPr>
                <w:rFonts w:ascii="Times New Roman" w:hAnsi="Times New Roman" w:cs="Times New Roman"/>
              </w:rPr>
            </w:pPr>
            <w:r w:rsidRPr="00DD5860">
              <w:rPr>
                <w:rFonts w:ascii="Times New Roman" w:hAnsi="Times New Roman" w:cs="Times New Roman"/>
              </w:rPr>
              <w:t>Substance</w:t>
            </w:r>
          </w:p>
        </w:tc>
        <w:tc>
          <w:tcPr>
            <w:tcW w:w="753" w:type="pct"/>
            <w:tcBorders>
              <w:bottom w:val="single" w:sz="6" w:space="0" w:color="auto"/>
            </w:tcBorders>
          </w:tcPr>
          <w:p w14:paraId="13FA0BB6" w14:textId="77777777" w:rsidR="00B35C37" w:rsidRPr="00DD5860" w:rsidRDefault="00B35C37" w:rsidP="00E40DDD">
            <w:pPr>
              <w:spacing w:after="0" w:line="240" w:lineRule="auto"/>
              <w:jc w:val="right"/>
              <w:rPr>
                <w:rFonts w:ascii="Times New Roman" w:hAnsi="Times New Roman" w:cs="Times New Roman"/>
              </w:rPr>
            </w:pPr>
            <w:r w:rsidRPr="00DD5860">
              <w:rPr>
                <w:rFonts w:ascii="Times New Roman" w:hAnsi="Times New Roman" w:cs="Times New Roman"/>
              </w:rPr>
              <w:t>Ozone depleting potential</w:t>
            </w:r>
          </w:p>
        </w:tc>
      </w:tr>
      <w:tr w:rsidR="00B35C37" w:rsidRPr="00DD5860" w14:paraId="66CD849B" w14:textId="77777777" w:rsidTr="00476F96">
        <w:trPr>
          <w:trHeight w:val="20"/>
        </w:trPr>
        <w:tc>
          <w:tcPr>
            <w:tcW w:w="4247" w:type="pct"/>
            <w:tcBorders>
              <w:top w:val="single" w:sz="6" w:space="0" w:color="auto"/>
            </w:tcBorders>
          </w:tcPr>
          <w:p w14:paraId="68CE1155" w14:textId="77777777" w:rsidR="000605FE" w:rsidRDefault="006A3FF8" w:rsidP="00DD5860">
            <w:pPr>
              <w:spacing w:after="0" w:line="240" w:lineRule="auto"/>
              <w:jc w:val="both"/>
              <w:rPr>
                <w:rFonts w:ascii="Times New Roman" w:hAnsi="Times New Roman" w:cs="Times New Roman"/>
              </w:rPr>
            </w:pPr>
            <w:r>
              <w:rPr>
                <w:rFonts w:ascii="Times New Roman" w:hAnsi="Times New Roman" w:cs="Times New Roman"/>
              </w:rPr>
              <w:t>Trichlorofluoromethane</w:t>
            </w:r>
          </w:p>
          <w:p w14:paraId="447BE1B0" w14:textId="77777777" w:rsidR="00B35C37" w:rsidRPr="00DD5860" w:rsidRDefault="00B35C37" w:rsidP="000605FE">
            <w:pPr>
              <w:spacing w:after="0" w:line="240" w:lineRule="auto"/>
              <w:ind w:left="540"/>
              <w:jc w:val="both"/>
              <w:rPr>
                <w:rFonts w:ascii="Times New Roman" w:hAnsi="Times New Roman" w:cs="Times New Roman"/>
              </w:rPr>
            </w:pPr>
            <w:r w:rsidRPr="00DD5860">
              <w:rPr>
                <w:rFonts w:ascii="Times New Roman" w:hAnsi="Times New Roman" w:cs="Times New Roman"/>
              </w:rPr>
              <w:t>(CFC-11)</w:t>
            </w:r>
          </w:p>
        </w:tc>
        <w:tc>
          <w:tcPr>
            <w:tcW w:w="753" w:type="pct"/>
            <w:tcBorders>
              <w:top w:val="single" w:sz="6" w:space="0" w:color="auto"/>
            </w:tcBorders>
          </w:tcPr>
          <w:p w14:paraId="5F8E07C9" w14:textId="77777777" w:rsidR="00B35C37" w:rsidRPr="00DD5860" w:rsidRDefault="00B35C37" w:rsidP="00E40DDD">
            <w:pPr>
              <w:spacing w:after="0" w:line="240" w:lineRule="auto"/>
              <w:jc w:val="right"/>
              <w:rPr>
                <w:rFonts w:ascii="Times New Roman" w:hAnsi="Times New Roman" w:cs="Times New Roman"/>
              </w:rPr>
            </w:pPr>
            <w:r w:rsidRPr="00DD5860">
              <w:rPr>
                <w:rFonts w:ascii="Times New Roman" w:hAnsi="Times New Roman" w:cs="Times New Roman"/>
              </w:rPr>
              <w:t>1.0</w:t>
            </w:r>
          </w:p>
        </w:tc>
      </w:tr>
      <w:tr w:rsidR="00B35C37" w:rsidRPr="00DD5860" w14:paraId="09F5C2DF" w14:textId="77777777" w:rsidTr="00476F96">
        <w:trPr>
          <w:trHeight w:val="20"/>
        </w:trPr>
        <w:tc>
          <w:tcPr>
            <w:tcW w:w="4247" w:type="pct"/>
          </w:tcPr>
          <w:p w14:paraId="75651F4C" w14:textId="77777777" w:rsidR="000605FE" w:rsidRDefault="006A3FF8" w:rsidP="00DD5860">
            <w:pPr>
              <w:spacing w:after="0" w:line="240" w:lineRule="auto"/>
              <w:jc w:val="both"/>
              <w:rPr>
                <w:rFonts w:ascii="Times New Roman" w:hAnsi="Times New Roman" w:cs="Times New Roman"/>
              </w:rPr>
            </w:pPr>
            <w:r>
              <w:rPr>
                <w:rFonts w:ascii="Times New Roman" w:hAnsi="Times New Roman" w:cs="Times New Roman"/>
              </w:rPr>
              <w:t>Dichlorodifluoromethane</w:t>
            </w:r>
          </w:p>
          <w:p w14:paraId="436EA384" w14:textId="77777777" w:rsidR="00B35C37" w:rsidRPr="00DD5860" w:rsidRDefault="00B35C37" w:rsidP="000605FE">
            <w:pPr>
              <w:spacing w:after="0" w:line="240" w:lineRule="auto"/>
              <w:ind w:left="540"/>
              <w:jc w:val="both"/>
              <w:rPr>
                <w:rFonts w:ascii="Times New Roman" w:hAnsi="Times New Roman" w:cs="Times New Roman"/>
              </w:rPr>
            </w:pPr>
            <w:r w:rsidRPr="00DD5860">
              <w:rPr>
                <w:rFonts w:ascii="Times New Roman" w:hAnsi="Times New Roman" w:cs="Times New Roman"/>
              </w:rPr>
              <w:t>(CFC-12)</w:t>
            </w:r>
          </w:p>
        </w:tc>
        <w:tc>
          <w:tcPr>
            <w:tcW w:w="753" w:type="pct"/>
          </w:tcPr>
          <w:p w14:paraId="0683D101" w14:textId="77777777" w:rsidR="00B35C37" w:rsidRPr="00DD5860" w:rsidRDefault="00B35C37" w:rsidP="00E40DDD">
            <w:pPr>
              <w:spacing w:after="0" w:line="240" w:lineRule="auto"/>
              <w:jc w:val="right"/>
              <w:rPr>
                <w:rFonts w:ascii="Times New Roman" w:hAnsi="Times New Roman" w:cs="Times New Roman"/>
              </w:rPr>
            </w:pPr>
            <w:r w:rsidRPr="00DD5860">
              <w:rPr>
                <w:rFonts w:ascii="Times New Roman" w:hAnsi="Times New Roman" w:cs="Times New Roman"/>
              </w:rPr>
              <w:t>1.0</w:t>
            </w:r>
          </w:p>
        </w:tc>
      </w:tr>
      <w:tr w:rsidR="00B35C37" w:rsidRPr="00DD5860" w14:paraId="340F8EAB" w14:textId="77777777" w:rsidTr="00476F96">
        <w:trPr>
          <w:trHeight w:val="20"/>
        </w:trPr>
        <w:tc>
          <w:tcPr>
            <w:tcW w:w="4247" w:type="pct"/>
          </w:tcPr>
          <w:p w14:paraId="34419EA2" w14:textId="77777777" w:rsidR="000605FE" w:rsidRDefault="00B35C37" w:rsidP="000605FE">
            <w:pPr>
              <w:spacing w:after="0" w:line="240" w:lineRule="auto"/>
              <w:jc w:val="both"/>
              <w:rPr>
                <w:rFonts w:ascii="Times New Roman" w:hAnsi="Times New Roman" w:cs="Times New Roman"/>
              </w:rPr>
            </w:pPr>
            <w:proofErr w:type="spellStart"/>
            <w:r w:rsidRPr="00DD5860">
              <w:rPr>
                <w:rFonts w:ascii="Times New Roman" w:hAnsi="Times New Roman" w:cs="Times New Roman"/>
              </w:rPr>
              <w:t>Trichlorotrifluoroethane</w:t>
            </w:r>
            <w:proofErr w:type="spellEnd"/>
          </w:p>
          <w:p w14:paraId="546F7A7A" w14:textId="77777777" w:rsidR="00B35C37" w:rsidRPr="00DD5860" w:rsidRDefault="00B35C37" w:rsidP="000605FE">
            <w:pPr>
              <w:spacing w:after="0" w:line="240" w:lineRule="auto"/>
              <w:ind w:left="540"/>
              <w:jc w:val="both"/>
              <w:rPr>
                <w:rFonts w:ascii="Times New Roman" w:hAnsi="Times New Roman" w:cs="Times New Roman"/>
              </w:rPr>
            </w:pPr>
            <w:r w:rsidRPr="00DD5860">
              <w:rPr>
                <w:rFonts w:ascii="Times New Roman" w:hAnsi="Times New Roman" w:cs="Times New Roman"/>
              </w:rPr>
              <w:t>(CFC-113)</w:t>
            </w:r>
          </w:p>
        </w:tc>
        <w:tc>
          <w:tcPr>
            <w:tcW w:w="753" w:type="pct"/>
          </w:tcPr>
          <w:p w14:paraId="53BA7B0D" w14:textId="77777777" w:rsidR="00B35C37" w:rsidRPr="00DD5860" w:rsidRDefault="00B35C37" w:rsidP="00E40DDD">
            <w:pPr>
              <w:spacing w:after="0" w:line="240" w:lineRule="auto"/>
              <w:jc w:val="right"/>
              <w:rPr>
                <w:rFonts w:ascii="Times New Roman" w:hAnsi="Times New Roman" w:cs="Times New Roman"/>
              </w:rPr>
            </w:pPr>
            <w:r w:rsidRPr="00DD5860">
              <w:rPr>
                <w:rFonts w:ascii="Times New Roman" w:hAnsi="Times New Roman" w:cs="Times New Roman"/>
              </w:rPr>
              <w:t>0.8</w:t>
            </w:r>
          </w:p>
        </w:tc>
      </w:tr>
      <w:tr w:rsidR="00B35C37" w:rsidRPr="00DD5860" w14:paraId="2FE5A66E" w14:textId="77777777" w:rsidTr="00476F96">
        <w:trPr>
          <w:trHeight w:val="20"/>
        </w:trPr>
        <w:tc>
          <w:tcPr>
            <w:tcW w:w="4247" w:type="pct"/>
          </w:tcPr>
          <w:p w14:paraId="53E11401" w14:textId="77777777" w:rsidR="000605FE" w:rsidRDefault="00B35C37" w:rsidP="000605FE">
            <w:pPr>
              <w:spacing w:after="0" w:line="240" w:lineRule="auto"/>
              <w:jc w:val="both"/>
              <w:rPr>
                <w:rFonts w:ascii="Times New Roman" w:hAnsi="Times New Roman" w:cs="Times New Roman"/>
              </w:rPr>
            </w:pPr>
            <w:proofErr w:type="spellStart"/>
            <w:r w:rsidRPr="00DD5860">
              <w:rPr>
                <w:rFonts w:ascii="Times New Roman" w:hAnsi="Times New Roman" w:cs="Times New Roman"/>
              </w:rPr>
              <w:t>Dichlorotetrafluoroethane</w:t>
            </w:r>
            <w:proofErr w:type="spellEnd"/>
          </w:p>
          <w:p w14:paraId="7CC95B0D" w14:textId="77777777" w:rsidR="00B35C37" w:rsidRPr="00DD5860" w:rsidRDefault="00B35C37" w:rsidP="000605FE">
            <w:pPr>
              <w:spacing w:after="0" w:line="240" w:lineRule="auto"/>
              <w:ind w:left="540"/>
              <w:jc w:val="both"/>
              <w:rPr>
                <w:rFonts w:ascii="Times New Roman" w:hAnsi="Times New Roman" w:cs="Times New Roman"/>
              </w:rPr>
            </w:pPr>
            <w:r w:rsidRPr="00DD5860">
              <w:rPr>
                <w:rFonts w:ascii="Times New Roman" w:hAnsi="Times New Roman" w:cs="Times New Roman"/>
              </w:rPr>
              <w:t>(CFC-114)</w:t>
            </w:r>
          </w:p>
        </w:tc>
        <w:tc>
          <w:tcPr>
            <w:tcW w:w="753" w:type="pct"/>
          </w:tcPr>
          <w:p w14:paraId="53B7091E" w14:textId="77777777" w:rsidR="00B35C37" w:rsidRPr="00DD5860" w:rsidRDefault="00B35C37" w:rsidP="00E40DDD">
            <w:pPr>
              <w:spacing w:after="0" w:line="240" w:lineRule="auto"/>
              <w:jc w:val="right"/>
              <w:rPr>
                <w:rFonts w:ascii="Times New Roman" w:hAnsi="Times New Roman" w:cs="Times New Roman"/>
              </w:rPr>
            </w:pPr>
            <w:r w:rsidRPr="00DD5860">
              <w:rPr>
                <w:rFonts w:ascii="Times New Roman" w:hAnsi="Times New Roman" w:cs="Times New Roman"/>
              </w:rPr>
              <w:t>1.0</w:t>
            </w:r>
          </w:p>
        </w:tc>
      </w:tr>
      <w:tr w:rsidR="00B35C37" w:rsidRPr="00DD5860" w14:paraId="6C42B7CD" w14:textId="77777777" w:rsidTr="00476F96">
        <w:trPr>
          <w:trHeight w:val="20"/>
        </w:trPr>
        <w:tc>
          <w:tcPr>
            <w:tcW w:w="4247" w:type="pct"/>
            <w:tcBorders>
              <w:bottom w:val="single" w:sz="6" w:space="0" w:color="auto"/>
            </w:tcBorders>
          </w:tcPr>
          <w:p w14:paraId="182E9E55" w14:textId="77777777" w:rsidR="000605FE" w:rsidRDefault="00B35C37" w:rsidP="000605FE">
            <w:pPr>
              <w:spacing w:after="0" w:line="240" w:lineRule="auto"/>
              <w:jc w:val="both"/>
              <w:rPr>
                <w:rFonts w:ascii="Times New Roman" w:hAnsi="Times New Roman" w:cs="Times New Roman"/>
              </w:rPr>
            </w:pPr>
            <w:r w:rsidRPr="00DD5860">
              <w:rPr>
                <w:rFonts w:ascii="Times New Roman" w:hAnsi="Times New Roman" w:cs="Times New Roman"/>
              </w:rPr>
              <w:t xml:space="preserve">(Mono) </w:t>
            </w:r>
            <w:proofErr w:type="spellStart"/>
            <w:r w:rsidRPr="00DD5860">
              <w:rPr>
                <w:rFonts w:ascii="Times New Roman" w:hAnsi="Times New Roman" w:cs="Times New Roman"/>
              </w:rPr>
              <w:t>chloropentafluoroethane</w:t>
            </w:r>
            <w:proofErr w:type="spellEnd"/>
          </w:p>
          <w:p w14:paraId="4F7CEA96" w14:textId="77777777" w:rsidR="00B35C37" w:rsidRPr="00DD5860" w:rsidRDefault="00B35C37" w:rsidP="000605FE">
            <w:pPr>
              <w:spacing w:after="0" w:line="240" w:lineRule="auto"/>
              <w:ind w:left="540"/>
              <w:jc w:val="both"/>
              <w:rPr>
                <w:rFonts w:ascii="Times New Roman" w:hAnsi="Times New Roman" w:cs="Times New Roman"/>
              </w:rPr>
            </w:pPr>
            <w:r w:rsidRPr="00DD5860">
              <w:rPr>
                <w:rFonts w:ascii="Times New Roman" w:hAnsi="Times New Roman" w:cs="Times New Roman"/>
              </w:rPr>
              <w:t>(CFC-115)</w:t>
            </w:r>
          </w:p>
        </w:tc>
        <w:tc>
          <w:tcPr>
            <w:tcW w:w="753" w:type="pct"/>
            <w:tcBorders>
              <w:bottom w:val="single" w:sz="6" w:space="0" w:color="auto"/>
            </w:tcBorders>
          </w:tcPr>
          <w:p w14:paraId="06404FD1" w14:textId="77777777" w:rsidR="00B35C37" w:rsidRPr="00DD5860" w:rsidRDefault="00B35C37" w:rsidP="00E40DDD">
            <w:pPr>
              <w:spacing w:after="0" w:line="240" w:lineRule="auto"/>
              <w:jc w:val="right"/>
              <w:rPr>
                <w:rFonts w:ascii="Times New Roman" w:hAnsi="Times New Roman" w:cs="Times New Roman"/>
              </w:rPr>
            </w:pPr>
            <w:r w:rsidRPr="00DD5860">
              <w:rPr>
                <w:rFonts w:ascii="Times New Roman" w:hAnsi="Times New Roman" w:cs="Times New Roman"/>
              </w:rPr>
              <w:t>0.6</w:t>
            </w:r>
          </w:p>
        </w:tc>
      </w:tr>
    </w:tbl>
    <w:p w14:paraId="56921A20" w14:textId="77777777" w:rsidR="00B35C37" w:rsidRPr="00DD5860" w:rsidRDefault="00B35C37" w:rsidP="001E2840">
      <w:pPr>
        <w:spacing w:before="60" w:after="60" w:line="240" w:lineRule="auto"/>
        <w:jc w:val="center"/>
        <w:rPr>
          <w:rFonts w:ascii="Times New Roman" w:hAnsi="Times New Roman" w:cs="Times New Roman"/>
        </w:rPr>
      </w:pPr>
      <w:r w:rsidRPr="00DD5860">
        <w:rPr>
          <w:rFonts w:ascii="Times New Roman" w:hAnsi="Times New Roman" w:cs="Times New Roman"/>
        </w:rPr>
        <w:t>PART II</w:t>
      </w:r>
    </w:p>
    <w:p w14:paraId="3E0111C5" w14:textId="77777777" w:rsidR="00B35C37" w:rsidRPr="00DD5860" w:rsidRDefault="00B35C37" w:rsidP="001E2840">
      <w:pPr>
        <w:spacing w:before="60" w:after="60" w:line="240" w:lineRule="auto"/>
        <w:jc w:val="center"/>
        <w:rPr>
          <w:rFonts w:ascii="Times New Roman" w:hAnsi="Times New Roman" w:cs="Times New Roman"/>
        </w:rPr>
      </w:pPr>
      <w:r w:rsidRPr="00DD5860">
        <w:rPr>
          <w:rFonts w:ascii="Times New Roman" w:hAnsi="Times New Roman" w:cs="Times New Roman"/>
        </w:rPr>
        <w:t>Halons</w:t>
      </w:r>
    </w:p>
    <w:tbl>
      <w:tblPr>
        <w:tblW w:w="5000" w:type="pct"/>
        <w:tblCellMar>
          <w:left w:w="40" w:type="dxa"/>
          <w:right w:w="40" w:type="dxa"/>
        </w:tblCellMar>
        <w:tblLook w:val="04A0" w:firstRow="1" w:lastRow="0" w:firstColumn="1" w:lastColumn="0" w:noHBand="0" w:noVBand="1"/>
      </w:tblPr>
      <w:tblGrid>
        <w:gridCol w:w="6411"/>
        <w:gridCol w:w="1114"/>
      </w:tblGrid>
      <w:tr w:rsidR="00B35C37" w:rsidRPr="00DD5860" w14:paraId="56F4D983" w14:textId="77777777" w:rsidTr="00294B87">
        <w:trPr>
          <w:trHeight w:val="20"/>
        </w:trPr>
        <w:tc>
          <w:tcPr>
            <w:tcW w:w="4260" w:type="pct"/>
            <w:tcBorders>
              <w:top w:val="single" w:sz="6" w:space="0" w:color="auto"/>
            </w:tcBorders>
          </w:tcPr>
          <w:p w14:paraId="4A138BBB"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Column 1</w:t>
            </w:r>
          </w:p>
        </w:tc>
        <w:tc>
          <w:tcPr>
            <w:tcW w:w="740" w:type="pct"/>
            <w:tcBorders>
              <w:top w:val="single" w:sz="6" w:space="0" w:color="auto"/>
            </w:tcBorders>
          </w:tcPr>
          <w:p w14:paraId="6AE4649D"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Column 2</w:t>
            </w:r>
          </w:p>
        </w:tc>
      </w:tr>
      <w:tr w:rsidR="00B35C37" w:rsidRPr="00DD5860" w14:paraId="17A8F721" w14:textId="77777777" w:rsidTr="003873E2">
        <w:trPr>
          <w:trHeight w:val="20"/>
        </w:trPr>
        <w:tc>
          <w:tcPr>
            <w:tcW w:w="4260" w:type="pct"/>
            <w:tcBorders>
              <w:bottom w:val="single" w:sz="6" w:space="0" w:color="auto"/>
            </w:tcBorders>
            <w:vAlign w:val="bottom"/>
          </w:tcPr>
          <w:p w14:paraId="0A4967CF" w14:textId="77777777" w:rsidR="00B35C37" w:rsidRPr="00DD5860" w:rsidRDefault="00B35C37" w:rsidP="003873E2">
            <w:pPr>
              <w:spacing w:after="0" w:line="240" w:lineRule="auto"/>
              <w:rPr>
                <w:rFonts w:ascii="Times New Roman" w:hAnsi="Times New Roman" w:cs="Times New Roman"/>
              </w:rPr>
            </w:pPr>
            <w:r w:rsidRPr="00DD5860">
              <w:rPr>
                <w:rFonts w:ascii="Times New Roman" w:hAnsi="Times New Roman" w:cs="Times New Roman"/>
              </w:rPr>
              <w:t>Substance</w:t>
            </w:r>
          </w:p>
        </w:tc>
        <w:tc>
          <w:tcPr>
            <w:tcW w:w="740" w:type="pct"/>
            <w:tcBorders>
              <w:bottom w:val="single" w:sz="6" w:space="0" w:color="auto"/>
            </w:tcBorders>
          </w:tcPr>
          <w:p w14:paraId="3D203549" w14:textId="77777777" w:rsidR="00B35C37" w:rsidRPr="00DD5860" w:rsidRDefault="00B35C37" w:rsidP="006B3AFF">
            <w:pPr>
              <w:spacing w:after="0" w:line="240" w:lineRule="auto"/>
              <w:jc w:val="right"/>
              <w:rPr>
                <w:rFonts w:ascii="Times New Roman" w:hAnsi="Times New Roman" w:cs="Times New Roman"/>
              </w:rPr>
            </w:pPr>
            <w:r w:rsidRPr="00DD5860">
              <w:rPr>
                <w:rFonts w:ascii="Times New Roman" w:hAnsi="Times New Roman" w:cs="Times New Roman"/>
              </w:rPr>
              <w:t>Ozone depleting potential</w:t>
            </w:r>
          </w:p>
        </w:tc>
      </w:tr>
      <w:tr w:rsidR="00B35C37" w:rsidRPr="00DD5860" w14:paraId="30C5732E" w14:textId="77777777" w:rsidTr="00294B87">
        <w:trPr>
          <w:trHeight w:val="20"/>
        </w:trPr>
        <w:tc>
          <w:tcPr>
            <w:tcW w:w="4260" w:type="pct"/>
            <w:tcBorders>
              <w:top w:val="single" w:sz="6" w:space="0" w:color="auto"/>
            </w:tcBorders>
          </w:tcPr>
          <w:p w14:paraId="481D7D03" w14:textId="77777777" w:rsidR="006B3AFF" w:rsidRDefault="00B35C37" w:rsidP="006B3AFF">
            <w:pPr>
              <w:spacing w:after="0" w:line="240" w:lineRule="auto"/>
              <w:jc w:val="both"/>
              <w:rPr>
                <w:rFonts w:ascii="Times New Roman" w:hAnsi="Times New Roman" w:cs="Times New Roman"/>
              </w:rPr>
            </w:pPr>
            <w:r w:rsidRPr="00DD5860">
              <w:rPr>
                <w:rFonts w:ascii="Times New Roman" w:hAnsi="Times New Roman" w:cs="Times New Roman"/>
              </w:rPr>
              <w:t>Bromochlorodifluoromethane</w:t>
            </w:r>
          </w:p>
          <w:p w14:paraId="2E51B5A1" w14:textId="77777777" w:rsidR="00B35C37" w:rsidRPr="00DD5860" w:rsidRDefault="00B35C37" w:rsidP="006B3AFF">
            <w:pPr>
              <w:spacing w:after="0" w:line="240" w:lineRule="auto"/>
              <w:ind w:left="540"/>
              <w:jc w:val="both"/>
              <w:rPr>
                <w:rFonts w:ascii="Times New Roman" w:hAnsi="Times New Roman" w:cs="Times New Roman"/>
              </w:rPr>
            </w:pPr>
            <w:r w:rsidRPr="00DD5860">
              <w:rPr>
                <w:rFonts w:ascii="Times New Roman" w:hAnsi="Times New Roman" w:cs="Times New Roman"/>
              </w:rPr>
              <w:t>(Halon-1211)</w:t>
            </w:r>
          </w:p>
        </w:tc>
        <w:tc>
          <w:tcPr>
            <w:tcW w:w="740" w:type="pct"/>
            <w:tcBorders>
              <w:top w:val="single" w:sz="6" w:space="0" w:color="auto"/>
            </w:tcBorders>
          </w:tcPr>
          <w:p w14:paraId="0FB1BDA7" w14:textId="77777777" w:rsidR="00B35C37" w:rsidRPr="00DD5860" w:rsidRDefault="00B35C37" w:rsidP="006B3AFF">
            <w:pPr>
              <w:spacing w:after="0" w:line="240" w:lineRule="auto"/>
              <w:jc w:val="right"/>
              <w:rPr>
                <w:rFonts w:ascii="Times New Roman" w:hAnsi="Times New Roman" w:cs="Times New Roman"/>
              </w:rPr>
            </w:pPr>
            <w:r w:rsidRPr="00DD5860">
              <w:rPr>
                <w:rFonts w:ascii="Times New Roman" w:hAnsi="Times New Roman" w:cs="Times New Roman"/>
              </w:rPr>
              <w:t>3.0</w:t>
            </w:r>
          </w:p>
        </w:tc>
      </w:tr>
      <w:tr w:rsidR="00B35C37" w:rsidRPr="00DD5860" w14:paraId="55F22BDE" w14:textId="77777777" w:rsidTr="00294B87">
        <w:trPr>
          <w:trHeight w:val="20"/>
        </w:trPr>
        <w:tc>
          <w:tcPr>
            <w:tcW w:w="4260" w:type="pct"/>
          </w:tcPr>
          <w:p w14:paraId="21E07871" w14:textId="77777777" w:rsidR="006B3AFF" w:rsidRDefault="00B35C37" w:rsidP="006B3AFF">
            <w:pPr>
              <w:spacing w:after="0" w:line="240" w:lineRule="auto"/>
              <w:jc w:val="both"/>
              <w:rPr>
                <w:rFonts w:ascii="Times New Roman" w:hAnsi="Times New Roman" w:cs="Times New Roman"/>
              </w:rPr>
            </w:pPr>
            <w:proofErr w:type="spellStart"/>
            <w:r w:rsidRPr="00DD5860">
              <w:rPr>
                <w:rFonts w:ascii="Times New Roman" w:hAnsi="Times New Roman" w:cs="Times New Roman"/>
              </w:rPr>
              <w:t>Bromotrifluoromethane</w:t>
            </w:r>
            <w:proofErr w:type="spellEnd"/>
          </w:p>
          <w:p w14:paraId="3B793A87" w14:textId="77777777" w:rsidR="00B35C37" w:rsidRPr="00DD5860" w:rsidRDefault="00B35C37" w:rsidP="006B3AFF">
            <w:pPr>
              <w:spacing w:after="0" w:line="240" w:lineRule="auto"/>
              <w:ind w:left="540"/>
              <w:jc w:val="both"/>
              <w:rPr>
                <w:rFonts w:ascii="Times New Roman" w:hAnsi="Times New Roman" w:cs="Times New Roman"/>
              </w:rPr>
            </w:pPr>
            <w:r w:rsidRPr="00DD5860">
              <w:rPr>
                <w:rFonts w:ascii="Times New Roman" w:hAnsi="Times New Roman" w:cs="Times New Roman"/>
              </w:rPr>
              <w:t>(Halon-1301)</w:t>
            </w:r>
          </w:p>
        </w:tc>
        <w:tc>
          <w:tcPr>
            <w:tcW w:w="740" w:type="pct"/>
          </w:tcPr>
          <w:p w14:paraId="34C71EB7" w14:textId="77777777" w:rsidR="00B35C37" w:rsidRPr="00DD5860" w:rsidRDefault="00B35C37" w:rsidP="006B3AFF">
            <w:pPr>
              <w:spacing w:after="0" w:line="240" w:lineRule="auto"/>
              <w:jc w:val="right"/>
              <w:rPr>
                <w:rFonts w:ascii="Times New Roman" w:hAnsi="Times New Roman" w:cs="Times New Roman"/>
              </w:rPr>
            </w:pPr>
            <w:r w:rsidRPr="00DD5860">
              <w:rPr>
                <w:rFonts w:ascii="Times New Roman" w:hAnsi="Times New Roman" w:cs="Times New Roman"/>
              </w:rPr>
              <w:t>10.0</w:t>
            </w:r>
          </w:p>
        </w:tc>
      </w:tr>
      <w:tr w:rsidR="00B35C37" w:rsidRPr="00DD5860" w14:paraId="765A6F6D" w14:textId="77777777" w:rsidTr="00294B87">
        <w:trPr>
          <w:trHeight w:val="20"/>
        </w:trPr>
        <w:tc>
          <w:tcPr>
            <w:tcW w:w="4260" w:type="pct"/>
            <w:tcBorders>
              <w:bottom w:val="single" w:sz="6" w:space="0" w:color="auto"/>
            </w:tcBorders>
          </w:tcPr>
          <w:p w14:paraId="4689D83D" w14:textId="77777777" w:rsidR="006B3AFF" w:rsidRDefault="00B35C37" w:rsidP="006B3AFF">
            <w:pPr>
              <w:spacing w:after="0" w:line="240" w:lineRule="auto"/>
              <w:jc w:val="both"/>
              <w:rPr>
                <w:rFonts w:ascii="Times New Roman" w:hAnsi="Times New Roman" w:cs="Times New Roman"/>
              </w:rPr>
            </w:pPr>
            <w:proofErr w:type="spellStart"/>
            <w:r w:rsidRPr="00DD5860">
              <w:rPr>
                <w:rFonts w:ascii="Times New Roman" w:hAnsi="Times New Roman" w:cs="Times New Roman"/>
              </w:rPr>
              <w:t>Dibromotetrafluoroethane</w:t>
            </w:r>
            <w:proofErr w:type="spellEnd"/>
          </w:p>
          <w:p w14:paraId="313967EA" w14:textId="77777777" w:rsidR="00B35C37" w:rsidRPr="00DD5860" w:rsidRDefault="00B35C37" w:rsidP="006B3AFF">
            <w:pPr>
              <w:spacing w:after="0" w:line="240" w:lineRule="auto"/>
              <w:ind w:left="540"/>
              <w:jc w:val="both"/>
              <w:rPr>
                <w:rFonts w:ascii="Times New Roman" w:hAnsi="Times New Roman" w:cs="Times New Roman"/>
              </w:rPr>
            </w:pPr>
            <w:r w:rsidRPr="00DD5860">
              <w:rPr>
                <w:rFonts w:ascii="Times New Roman" w:hAnsi="Times New Roman" w:cs="Times New Roman"/>
              </w:rPr>
              <w:t>(Halon-2402)</w:t>
            </w:r>
          </w:p>
        </w:tc>
        <w:tc>
          <w:tcPr>
            <w:tcW w:w="740" w:type="pct"/>
            <w:tcBorders>
              <w:bottom w:val="single" w:sz="6" w:space="0" w:color="auto"/>
            </w:tcBorders>
          </w:tcPr>
          <w:p w14:paraId="025447FD" w14:textId="77777777" w:rsidR="00B35C37" w:rsidRPr="00DD5860" w:rsidRDefault="00B35C37" w:rsidP="006B3AFF">
            <w:pPr>
              <w:spacing w:after="0" w:line="240" w:lineRule="auto"/>
              <w:jc w:val="right"/>
              <w:rPr>
                <w:rFonts w:ascii="Times New Roman" w:hAnsi="Times New Roman" w:cs="Times New Roman"/>
              </w:rPr>
            </w:pPr>
            <w:r w:rsidRPr="00DD5860">
              <w:rPr>
                <w:rFonts w:ascii="Times New Roman" w:hAnsi="Times New Roman" w:cs="Times New Roman"/>
              </w:rPr>
              <w:t>6.0</w:t>
            </w:r>
          </w:p>
        </w:tc>
      </w:tr>
    </w:tbl>
    <w:p w14:paraId="0671A37C" w14:textId="77777777" w:rsidR="005F351D" w:rsidRPr="00E654CC" w:rsidRDefault="005F351D" w:rsidP="003D7FED">
      <w:pPr>
        <w:spacing w:before="60" w:after="120" w:line="240" w:lineRule="auto"/>
        <w:jc w:val="center"/>
        <w:rPr>
          <w:rFonts w:ascii="Times New Roman" w:hAnsi="Times New Roman" w:cs="Times New Roman"/>
        </w:rPr>
      </w:pPr>
      <w:r w:rsidRPr="00E654CC">
        <w:rPr>
          <w:rFonts w:ascii="Times New Roman" w:hAnsi="Times New Roman" w:cs="Times New Roman"/>
        </w:rPr>
        <w:t>—————</w:t>
      </w:r>
    </w:p>
    <w:p w14:paraId="50999267" w14:textId="77777777" w:rsidR="00B35C37" w:rsidRPr="00DD5860" w:rsidRDefault="00DD5860" w:rsidP="00E654CC">
      <w:pPr>
        <w:tabs>
          <w:tab w:val="left" w:pos="3510"/>
        </w:tabs>
        <w:spacing w:after="0" w:line="240" w:lineRule="auto"/>
        <w:jc w:val="right"/>
        <w:rPr>
          <w:rFonts w:ascii="Times New Roman" w:hAnsi="Times New Roman" w:cs="Times New Roman"/>
        </w:rPr>
      </w:pPr>
      <w:r w:rsidRPr="00DD5860">
        <w:rPr>
          <w:rFonts w:ascii="Times New Roman" w:hAnsi="Times New Roman" w:cs="Times New Roman"/>
          <w:b/>
        </w:rPr>
        <w:t>SCHEDULE 2</w:t>
      </w:r>
      <w:r w:rsidR="00E654CC">
        <w:rPr>
          <w:rFonts w:ascii="Times New Roman" w:hAnsi="Times New Roman" w:cs="Times New Roman"/>
          <w:b/>
        </w:rPr>
        <w:tab/>
      </w:r>
      <w:r w:rsidR="00B35C37" w:rsidRPr="00DD5860">
        <w:rPr>
          <w:rFonts w:ascii="Times New Roman" w:hAnsi="Times New Roman" w:cs="Times New Roman"/>
        </w:rPr>
        <w:t>Section 7</w:t>
      </w:r>
    </w:p>
    <w:p w14:paraId="2E9268C3" w14:textId="77777777" w:rsidR="00B35C37" w:rsidRPr="00DD5860" w:rsidRDefault="00B35C37" w:rsidP="00FF3F1B">
      <w:pPr>
        <w:spacing w:after="0" w:line="240" w:lineRule="auto"/>
        <w:jc w:val="center"/>
        <w:rPr>
          <w:rFonts w:ascii="Times New Roman" w:hAnsi="Times New Roman" w:cs="Times New Roman"/>
        </w:rPr>
      </w:pPr>
      <w:r w:rsidRPr="00DD5860">
        <w:rPr>
          <w:rFonts w:ascii="Times New Roman" w:hAnsi="Times New Roman" w:cs="Times New Roman"/>
        </w:rPr>
        <w:t>VIENNA CONVENTION FOR THE PROTECTION OF THE OZONE LAYER</w:t>
      </w:r>
    </w:p>
    <w:p w14:paraId="41C9D788" w14:textId="77777777" w:rsidR="00B35C37" w:rsidRPr="00737452" w:rsidRDefault="00B35C37" w:rsidP="00737452">
      <w:pPr>
        <w:spacing w:after="0" w:line="240" w:lineRule="auto"/>
        <w:jc w:val="center"/>
        <w:rPr>
          <w:rFonts w:ascii="Times New Roman" w:hAnsi="Times New Roman" w:cs="Times New Roman"/>
          <w:u w:val="single"/>
        </w:rPr>
      </w:pPr>
      <w:r w:rsidRPr="00737452">
        <w:rPr>
          <w:rFonts w:ascii="Times New Roman" w:hAnsi="Times New Roman" w:cs="Times New Roman"/>
          <w:u w:val="single"/>
        </w:rPr>
        <w:t>Preamble</w:t>
      </w:r>
    </w:p>
    <w:p w14:paraId="775E5C50" w14:textId="77777777" w:rsidR="00B35C37" w:rsidRPr="00DD5860" w:rsidRDefault="00B35C37" w:rsidP="00737452">
      <w:pPr>
        <w:spacing w:after="0" w:line="240" w:lineRule="auto"/>
        <w:ind w:firstLine="432"/>
        <w:jc w:val="both"/>
        <w:rPr>
          <w:rFonts w:ascii="Times New Roman" w:hAnsi="Times New Roman" w:cs="Times New Roman"/>
        </w:rPr>
      </w:pPr>
      <w:r w:rsidRPr="00DD5860">
        <w:rPr>
          <w:rFonts w:ascii="Times New Roman" w:hAnsi="Times New Roman" w:cs="Times New Roman"/>
        </w:rPr>
        <w:t>The Parties to this Convention,</w:t>
      </w:r>
    </w:p>
    <w:p w14:paraId="7A085614" w14:textId="77777777" w:rsidR="00B35C37" w:rsidRDefault="00DD5860" w:rsidP="00A0137B">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749EE22B" w14:textId="77777777" w:rsidR="00B76DF2" w:rsidRPr="00DD5860" w:rsidRDefault="00B76DF2" w:rsidP="00A0137B">
      <w:pPr>
        <w:spacing w:after="0" w:line="240" w:lineRule="auto"/>
        <w:jc w:val="center"/>
        <w:rPr>
          <w:rFonts w:ascii="Times New Roman" w:hAnsi="Times New Roman" w:cs="Times New Roman"/>
        </w:rPr>
      </w:pPr>
    </w:p>
    <w:p w14:paraId="2CDB488F" w14:textId="0E578DED"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Aware</w:t>
      </w:r>
      <w:r w:rsidRPr="00DD5860">
        <w:rPr>
          <w:rFonts w:ascii="Times New Roman" w:hAnsi="Times New Roman" w:cs="Times New Roman"/>
        </w:rPr>
        <w:t xml:space="preserve"> of the potentially harmful impact on human health and the environment through modification of the ozone layer,</w:t>
      </w:r>
    </w:p>
    <w:p w14:paraId="737B6333" w14:textId="77777777"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 xml:space="preserve">Recalling </w:t>
      </w:r>
      <w:r w:rsidRPr="00DD5860">
        <w:rPr>
          <w:rFonts w:ascii="Times New Roman" w:hAnsi="Times New Roman" w:cs="Times New Roman"/>
        </w:rPr>
        <w:t xml:space="preserve">the pertinent provisions of the Declaration of the United Nations Conference on the Human Environment, and in particular principle 21, which provides that </w:t>
      </w:r>
      <w:r w:rsidR="00DD5860">
        <w:rPr>
          <w:rFonts w:ascii="Times New Roman" w:hAnsi="Times New Roman" w:cs="Times New Roman"/>
        </w:rPr>
        <w:t>“</w:t>
      </w:r>
      <w:r w:rsidRPr="00DD5860">
        <w:rPr>
          <w:rFonts w:ascii="Times New Roman" w:hAnsi="Times New Roman" w:cs="Times New Roman"/>
        </w:rPr>
        <w:t>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r w:rsidR="00DD5860">
        <w:rPr>
          <w:rFonts w:ascii="Times New Roman" w:hAnsi="Times New Roman" w:cs="Times New Roman"/>
        </w:rPr>
        <w:t>”</w:t>
      </w:r>
      <w:r w:rsidRPr="00DD5860">
        <w:rPr>
          <w:rFonts w:ascii="Times New Roman" w:hAnsi="Times New Roman" w:cs="Times New Roman"/>
        </w:rPr>
        <w:t>,</w:t>
      </w:r>
    </w:p>
    <w:p w14:paraId="5F997FC8" w14:textId="77777777"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Taking into account</w:t>
      </w:r>
      <w:r w:rsidRPr="00DD5860">
        <w:rPr>
          <w:rFonts w:ascii="Times New Roman" w:hAnsi="Times New Roman" w:cs="Times New Roman"/>
        </w:rPr>
        <w:t xml:space="preserve"> the circumstances and particular requirements of developing countries,</w:t>
      </w:r>
    </w:p>
    <w:p w14:paraId="1EC7F6FF" w14:textId="77777777"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Mindful</w:t>
      </w:r>
      <w:r w:rsidRPr="00DD5860">
        <w:rPr>
          <w:rFonts w:ascii="Times New Roman" w:hAnsi="Times New Roman" w:cs="Times New Roman"/>
        </w:rPr>
        <w:t xml:space="preserve"> of the work and studies proceeding within both international and national organizations and, in particular, of the World Plan of Action on the Ozone Layer of the United Nations Environment </w:t>
      </w:r>
      <w:proofErr w:type="spellStart"/>
      <w:r w:rsidRPr="00DD5860">
        <w:rPr>
          <w:rFonts w:ascii="Times New Roman" w:hAnsi="Times New Roman" w:cs="Times New Roman"/>
        </w:rPr>
        <w:t>Programme</w:t>
      </w:r>
      <w:proofErr w:type="spellEnd"/>
      <w:r w:rsidRPr="00DD5860">
        <w:rPr>
          <w:rFonts w:ascii="Times New Roman" w:hAnsi="Times New Roman" w:cs="Times New Roman"/>
        </w:rPr>
        <w:t>,</w:t>
      </w:r>
    </w:p>
    <w:p w14:paraId="785B5838" w14:textId="77777777"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Mindful also</w:t>
      </w:r>
      <w:r w:rsidRPr="00DD5860">
        <w:rPr>
          <w:rFonts w:ascii="Times New Roman" w:hAnsi="Times New Roman" w:cs="Times New Roman"/>
        </w:rPr>
        <w:t xml:space="preserve"> of the precautionary measures for the protection of the ozone layer which have already been taken at the national and international levels,</w:t>
      </w:r>
    </w:p>
    <w:p w14:paraId="63545666" w14:textId="77777777"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Aware</w:t>
      </w:r>
      <w:r w:rsidRPr="00DD5860">
        <w:rPr>
          <w:rFonts w:ascii="Times New Roman" w:hAnsi="Times New Roman" w:cs="Times New Roman"/>
        </w:rPr>
        <w:t xml:space="preserve"> that measures to protect the ozone layer from modifications due to human activities require international co-operation and action, and should be based on relevant scientific and technical considerations,</w:t>
      </w:r>
    </w:p>
    <w:p w14:paraId="35838336" w14:textId="77777777"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Aware also</w:t>
      </w:r>
      <w:r w:rsidRPr="00DD5860">
        <w:rPr>
          <w:rFonts w:ascii="Times New Roman" w:hAnsi="Times New Roman" w:cs="Times New Roman"/>
        </w:rPr>
        <w:t xml:space="preserve"> of the need for further research and systematic observations to further develop scientific knowledge of the ozone layer and possible adverse effects resulting from its modification,</w:t>
      </w:r>
    </w:p>
    <w:p w14:paraId="114D87A3" w14:textId="77777777" w:rsidR="00B35C37" w:rsidRPr="00DD5860" w:rsidRDefault="00B35C37" w:rsidP="00A0137B">
      <w:pPr>
        <w:spacing w:after="0" w:line="240" w:lineRule="auto"/>
        <w:ind w:firstLine="432"/>
        <w:jc w:val="both"/>
        <w:rPr>
          <w:rFonts w:ascii="Times New Roman" w:hAnsi="Times New Roman" w:cs="Times New Roman"/>
        </w:rPr>
      </w:pPr>
      <w:r w:rsidRPr="00A0137B">
        <w:rPr>
          <w:rFonts w:ascii="Times New Roman" w:hAnsi="Times New Roman" w:cs="Times New Roman"/>
          <w:u w:val="single"/>
        </w:rPr>
        <w:t>Determined</w:t>
      </w:r>
      <w:r w:rsidRPr="00DD5860">
        <w:rPr>
          <w:rFonts w:ascii="Times New Roman" w:hAnsi="Times New Roman" w:cs="Times New Roman"/>
        </w:rPr>
        <w:t xml:space="preserve"> to protect human health and the environment against adverse effects resulting from modifications of the ozone layer,</w:t>
      </w:r>
    </w:p>
    <w:p w14:paraId="66592399" w14:textId="77777777" w:rsidR="00B35C37" w:rsidRPr="00DD5860" w:rsidRDefault="00B35C37" w:rsidP="000829A8">
      <w:pPr>
        <w:spacing w:before="60" w:after="60" w:line="240" w:lineRule="auto"/>
        <w:jc w:val="both"/>
        <w:rPr>
          <w:rFonts w:ascii="Times New Roman" w:hAnsi="Times New Roman" w:cs="Times New Roman"/>
        </w:rPr>
      </w:pPr>
      <w:r w:rsidRPr="00DD5860">
        <w:rPr>
          <w:rFonts w:ascii="Times New Roman" w:hAnsi="Times New Roman" w:cs="Times New Roman"/>
        </w:rPr>
        <w:t>HAVE AGREED AS FOLLOWS:</w:t>
      </w:r>
    </w:p>
    <w:p w14:paraId="04B784F2" w14:textId="77777777" w:rsidR="00B35C37" w:rsidRPr="000829A8" w:rsidRDefault="00B35C37" w:rsidP="000829A8">
      <w:pPr>
        <w:spacing w:after="0" w:line="240" w:lineRule="auto"/>
        <w:jc w:val="center"/>
        <w:rPr>
          <w:rFonts w:ascii="Times New Roman" w:hAnsi="Times New Roman" w:cs="Times New Roman"/>
          <w:u w:val="single"/>
        </w:rPr>
      </w:pPr>
      <w:r w:rsidRPr="000829A8">
        <w:rPr>
          <w:rFonts w:ascii="Times New Roman" w:hAnsi="Times New Roman" w:cs="Times New Roman"/>
          <w:u w:val="single"/>
        </w:rPr>
        <w:t>Article 1</w:t>
      </w:r>
    </w:p>
    <w:p w14:paraId="0F73DBA8" w14:textId="77777777" w:rsidR="00B35C37" w:rsidRPr="00DD5860" w:rsidRDefault="00B35C37" w:rsidP="000829A8">
      <w:pPr>
        <w:spacing w:after="0" w:line="240" w:lineRule="auto"/>
        <w:jc w:val="center"/>
        <w:rPr>
          <w:rFonts w:ascii="Times New Roman" w:hAnsi="Times New Roman" w:cs="Times New Roman"/>
        </w:rPr>
      </w:pPr>
      <w:r w:rsidRPr="00DD5860">
        <w:rPr>
          <w:rFonts w:ascii="Times New Roman" w:hAnsi="Times New Roman" w:cs="Times New Roman"/>
        </w:rPr>
        <w:t>DEFINITIONS</w:t>
      </w:r>
    </w:p>
    <w:p w14:paraId="6ABE8828" w14:textId="77777777" w:rsidR="00B35C37" w:rsidRPr="00DD5860" w:rsidRDefault="00B35C37" w:rsidP="00314462">
      <w:pPr>
        <w:spacing w:after="0" w:line="240" w:lineRule="auto"/>
        <w:ind w:firstLine="432"/>
        <w:jc w:val="both"/>
        <w:rPr>
          <w:rFonts w:ascii="Times New Roman" w:hAnsi="Times New Roman" w:cs="Times New Roman"/>
        </w:rPr>
      </w:pPr>
      <w:r w:rsidRPr="00DD5860">
        <w:rPr>
          <w:rFonts w:ascii="Times New Roman" w:hAnsi="Times New Roman" w:cs="Times New Roman"/>
        </w:rPr>
        <w:t>For the purposes of this Convention:</w:t>
      </w:r>
    </w:p>
    <w:p w14:paraId="2A7A555A"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1. </w:t>
      </w:r>
      <w:r w:rsidR="00DD5860">
        <w:rPr>
          <w:rFonts w:ascii="Times New Roman" w:hAnsi="Times New Roman" w:cs="Times New Roman"/>
        </w:rPr>
        <w:t>“</w:t>
      </w:r>
      <w:r w:rsidRPr="00DD5860">
        <w:rPr>
          <w:rFonts w:ascii="Times New Roman" w:hAnsi="Times New Roman" w:cs="Times New Roman"/>
        </w:rPr>
        <w:t>The ozone layer</w:t>
      </w:r>
      <w:r w:rsidR="00DD5860">
        <w:rPr>
          <w:rFonts w:ascii="Times New Roman" w:hAnsi="Times New Roman" w:cs="Times New Roman"/>
        </w:rPr>
        <w:t>”</w:t>
      </w:r>
      <w:r w:rsidRPr="00DD5860">
        <w:rPr>
          <w:rFonts w:ascii="Times New Roman" w:hAnsi="Times New Roman" w:cs="Times New Roman"/>
        </w:rPr>
        <w:t xml:space="preserve"> means the layer of atmospheric ozone above the planetary boundary layer.</w:t>
      </w:r>
    </w:p>
    <w:p w14:paraId="322929F9"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2. </w:t>
      </w:r>
      <w:r w:rsidR="00DD5860">
        <w:rPr>
          <w:rFonts w:ascii="Times New Roman" w:hAnsi="Times New Roman" w:cs="Times New Roman"/>
        </w:rPr>
        <w:t>“</w:t>
      </w:r>
      <w:r w:rsidRPr="00DD5860">
        <w:rPr>
          <w:rFonts w:ascii="Times New Roman" w:hAnsi="Times New Roman" w:cs="Times New Roman"/>
        </w:rPr>
        <w:t>Adverse effects</w:t>
      </w:r>
      <w:r w:rsidR="00DD5860">
        <w:rPr>
          <w:rFonts w:ascii="Times New Roman" w:hAnsi="Times New Roman" w:cs="Times New Roman"/>
        </w:rPr>
        <w:t>”</w:t>
      </w:r>
      <w:r w:rsidRPr="00DD5860">
        <w:rPr>
          <w:rFonts w:ascii="Times New Roman" w:hAnsi="Times New Roman" w:cs="Times New Roman"/>
        </w:rPr>
        <w:t xml:space="preserve"> means changes in the physical environment or biota, including changes in climate, which have significant deleterious effects on human health or on the composition, resilience and productivity of natural and managed ecosystems, or on materials useful to mankind.</w:t>
      </w:r>
    </w:p>
    <w:p w14:paraId="703C0BD9"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3. </w:t>
      </w:r>
      <w:r w:rsidR="00DD5860">
        <w:rPr>
          <w:rFonts w:ascii="Times New Roman" w:hAnsi="Times New Roman" w:cs="Times New Roman"/>
        </w:rPr>
        <w:t>“</w:t>
      </w:r>
      <w:r w:rsidRPr="00DD5860">
        <w:rPr>
          <w:rFonts w:ascii="Times New Roman" w:hAnsi="Times New Roman" w:cs="Times New Roman"/>
        </w:rPr>
        <w:t>Alternative technologies or equipment</w:t>
      </w:r>
      <w:r w:rsidR="00DD5860">
        <w:rPr>
          <w:rFonts w:ascii="Times New Roman" w:hAnsi="Times New Roman" w:cs="Times New Roman"/>
        </w:rPr>
        <w:t>”</w:t>
      </w:r>
      <w:r w:rsidRPr="00DD5860">
        <w:rPr>
          <w:rFonts w:ascii="Times New Roman" w:hAnsi="Times New Roman" w:cs="Times New Roman"/>
        </w:rPr>
        <w:t xml:space="preserve"> means technologies or equipment the use of which makes it possible to reduce or effectively eliminate emissions of substances which have or are likely to have adverse effects on the ozone layer.</w:t>
      </w:r>
    </w:p>
    <w:p w14:paraId="4A9F6E3B"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p>
    <w:p w14:paraId="6154A493" w14:textId="77777777" w:rsidR="00B35C37" w:rsidRDefault="00DD5860" w:rsidP="00314462">
      <w:pPr>
        <w:spacing w:after="0" w:line="240" w:lineRule="auto"/>
        <w:jc w:val="center"/>
        <w:rPr>
          <w:rFonts w:ascii="Times New Roman" w:hAnsi="Times New Roman" w:cs="Times New Roman"/>
        </w:rPr>
      </w:pP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2AE47CA8" w14:textId="77777777" w:rsidR="00B76DF2" w:rsidRPr="00DD5860" w:rsidRDefault="00B76DF2" w:rsidP="00314462">
      <w:pPr>
        <w:spacing w:after="0" w:line="240" w:lineRule="auto"/>
        <w:jc w:val="center"/>
        <w:rPr>
          <w:rFonts w:ascii="Times New Roman" w:hAnsi="Times New Roman" w:cs="Times New Roman"/>
        </w:rPr>
      </w:pPr>
    </w:p>
    <w:p w14:paraId="073A7EC3" w14:textId="1A8EF2A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4. </w:t>
      </w:r>
      <w:r w:rsidR="00DD5860">
        <w:rPr>
          <w:rFonts w:ascii="Times New Roman" w:hAnsi="Times New Roman" w:cs="Times New Roman"/>
        </w:rPr>
        <w:t>“</w:t>
      </w:r>
      <w:r w:rsidRPr="00DD5860">
        <w:rPr>
          <w:rFonts w:ascii="Times New Roman" w:hAnsi="Times New Roman" w:cs="Times New Roman"/>
        </w:rPr>
        <w:t>Alternative substances</w:t>
      </w:r>
      <w:r w:rsidR="00DD5860">
        <w:rPr>
          <w:rFonts w:ascii="Times New Roman" w:hAnsi="Times New Roman" w:cs="Times New Roman"/>
        </w:rPr>
        <w:t>”</w:t>
      </w:r>
      <w:r w:rsidRPr="00DD5860">
        <w:rPr>
          <w:rFonts w:ascii="Times New Roman" w:hAnsi="Times New Roman" w:cs="Times New Roman"/>
        </w:rPr>
        <w:t xml:space="preserve"> means substances which reduce, eliminate or avoid adverse effects on the ozone layer.</w:t>
      </w:r>
    </w:p>
    <w:p w14:paraId="6A1DACC5"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5. </w:t>
      </w:r>
      <w:r w:rsidR="00DD5860">
        <w:rPr>
          <w:rFonts w:ascii="Times New Roman" w:hAnsi="Times New Roman" w:cs="Times New Roman"/>
        </w:rPr>
        <w:t>“</w:t>
      </w:r>
      <w:r w:rsidRPr="00DD5860">
        <w:rPr>
          <w:rFonts w:ascii="Times New Roman" w:hAnsi="Times New Roman" w:cs="Times New Roman"/>
        </w:rPr>
        <w:t>Parties</w:t>
      </w:r>
      <w:r w:rsidR="00DD5860">
        <w:rPr>
          <w:rFonts w:ascii="Times New Roman" w:hAnsi="Times New Roman" w:cs="Times New Roman"/>
        </w:rPr>
        <w:t>”</w:t>
      </w:r>
      <w:r w:rsidRPr="00DD5860">
        <w:rPr>
          <w:rFonts w:ascii="Times New Roman" w:hAnsi="Times New Roman" w:cs="Times New Roman"/>
        </w:rPr>
        <w:t xml:space="preserve"> means, unless the text otherwise indicates, Parties to this Convention.</w:t>
      </w:r>
    </w:p>
    <w:p w14:paraId="0F79E8AC"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6. </w:t>
      </w:r>
      <w:r w:rsidR="00DD5860">
        <w:rPr>
          <w:rFonts w:ascii="Times New Roman" w:hAnsi="Times New Roman" w:cs="Times New Roman"/>
        </w:rPr>
        <w:t>“</w:t>
      </w:r>
      <w:r w:rsidRPr="00DD5860">
        <w:rPr>
          <w:rFonts w:ascii="Times New Roman" w:hAnsi="Times New Roman" w:cs="Times New Roman"/>
        </w:rPr>
        <w:t xml:space="preserve">Regional economic integration </w:t>
      </w:r>
      <w:proofErr w:type="spellStart"/>
      <w:r w:rsidRPr="00DD5860">
        <w:rPr>
          <w:rFonts w:ascii="Times New Roman" w:hAnsi="Times New Roman" w:cs="Times New Roman"/>
        </w:rPr>
        <w:t>organisation</w:t>
      </w:r>
      <w:proofErr w:type="spellEnd"/>
      <w:r w:rsidR="00DD5860">
        <w:rPr>
          <w:rFonts w:ascii="Times New Roman" w:hAnsi="Times New Roman" w:cs="Times New Roman"/>
        </w:rPr>
        <w:t>”</w:t>
      </w:r>
      <w:r w:rsidRPr="00DD5860">
        <w:rPr>
          <w:rFonts w:ascii="Times New Roman" w:hAnsi="Times New Roman" w:cs="Times New Roman"/>
        </w:rPr>
        <w:t xml:space="preserve"> means an </w:t>
      </w:r>
      <w:proofErr w:type="spellStart"/>
      <w:r w:rsidRPr="00DD5860">
        <w:rPr>
          <w:rFonts w:ascii="Times New Roman" w:hAnsi="Times New Roman" w:cs="Times New Roman"/>
        </w:rPr>
        <w:t>organisation</w:t>
      </w:r>
      <w:proofErr w:type="spellEnd"/>
      <w:r w:rsidRPr="00DD5860">
        <w:rPr>
          <w:rFonts w:ascii="Times New Roman" w:hAnsi="Times New Roman" w:cs="Times New Roman"/>
        </w:rPr>
        <w:t xml:space="preserve"> constituted by sovereign States of a given region which has competence in respect of matters governed by this Convention or its protocols and has been duly authorized, in accordance with its internal procedures, to sign, ratify, accept, approve or accede to the instruments concerned.</w:t>
      </w:r>
    </w:p>
    <w:p w14:paraId="52DFBF90"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7. </w:t>
      </w:r>
      <w:r w:rsidR="00DD5860">
        <w:rPr>
          <w:rFonts w:ascii="Times New Roman" w:hAnsi="Times New Roman" w:cs="Times New Roman"/>
        </w:rPr>
        <w:t>“</w:t>
      </w:r>
      <w:r w:rsidRPr="00DD5860">
        <w:rPr>
          <w:rFonts w:ascii="Times New Roman" w:hAnsi="Times New Roman" w:cs="Times New Roman"/>
        </w:rPr>
        <w:t>Protocols</w:t>
      </w:r>
      <w:r w:rsidR="00DD5860">
        <w:rPr>
          <w:rFonts w:ascii="Times New Roman" w:hAnsi="Times New Roman" w:cs="Times New Roman"/>
        </w:rPr>
        <w:t>”</w:t>
      </w:r>
      <w:r w:rsidRPr="00DD5860">
        <w:rPr>
          <w:rFonts w:ascii="Times New Roman" w:hAnsi="Times New Roman" w:cs="Times New Roman"/>
        </w:rPr>
        <w:t xml:space="preserve"> means protocols to this Convention.</w:t>
      </w:r>
    </w:p>
    <w:p w14:paraId="6CC4D02D" w14:textId="77777777" w:rsidR="00B35C37" w:rsidRPr="0093107D" w:rsidRDefault="00B35C37" w:rsidP="00A45C38">
      <w:pPr>
        <w:spacing w:before="120" w:after="0" w:line="240" w:lineRule="auto"/>
        <w:jc w:val="center"/>
        <w:rPr>
          <w:rFonts w:ascii="Times New Roman" w:hAnsi="Times New Roman" w:cs="Times New Roman"/>
          <w:u w:val="single"/>
        </w:rPr>
      </w:pPr>
      <w:r w:rsidRPr="0093107D">
        <w:rPr>
          <w:rFonts w:ascii="Times New Roman" w:hAnsi="Times New Roman" w:cs="Times New Roman"/>
          <w:u w:val="single"/>
        </w:rPr>
        <w:t>Article 2</w:t>
      </w:r>
    </w:p>
    <w:p w14:paraId="55733885" w14:textId="77777777" w:rsidR="00B35C37" w:rsidRPr="00DD5860" w:rsidRDefault="00B35C37" w:rsidP="0093107D">
      <w:pPr>
        <w:spacing w:after="0" w:line="240" w:lineRule="auto"/>
        <w:jc w:val="center"/>
        <w:rPr>
          <w:rFonts w:ascii="Times New Roman" w:hAnsi="Times New Roman" w:cs="Times New Roman"/>
        </w:rPr>
      </w:pPr>
      <w:r w:rsidRPr="00DD5860">
        <w:rPr>
          <w:rFonts w:ascii="Times New Roman" w:hAnsi="Times New Roman" w:cs="Times New Roman"/>
        </w:rPr>
        <w:t>GENERAL OBLIGATIONS</w:t>
      </w:r>
    </w:p>
    <w:p w14:paraId="404C2EFE"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1. The Parties shall take appropriate measures in accordance with the provisions of this Convention and of those protocols in force to which they are party to protect human health and the environment against adverse effects resulting or likely to result from human activities which modify or are likely to modify the ozone layer.</w:t>
      </w:r>
    </w:p>
    <w:p w14:paraId="45B39699"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2. To this end the Parties shall, in accordance with the means at their disposal and their capabilities:</w:t>
      </w:r>
    </w:p>
    <w:p w14:paraId="15A53AA2" w14:textId="77777777" w:rsidR="00B35C37" w:rsidRPr="00DD5860" w:rsidRDefault="00B35C37" w:rsidP="00A45C38">
      <w:pPr>
        <w:spacing w:after="0" w:line="240" w:lineRule="auto"/>
        <w:ind w:left="864" w:hanging="432"/>
        <w:jc w:val="both"/>
        <w:rPr>
          <w:rFonts w:ascii="Times New Roman" w:hAnsi="Times New Roman" w:cs="Times New Roman"/>
        </w:rPr>
      </w:pPr>
      <w:r w:rsidRPr="00DD5860">
        <w:rPr>
          <w:rFonts w:ascii="Times New Roman" w:hAnsi="Times New Roman" w:cs="Times New Roman"/>
        </w:rPr>
        <w:t>(a) Co-operate by means of systematic observations, research and information exchange in order to better understand and assess the effects of human activities on the ozone layer and the effects on human health and the environment from modification of the ozone layer;</w:t>
      </w:r>
    </w:p>
    <w:p w14:paraId="7EC72487" w14:textId="77777777" w:rsidR="00B35C37" w:rsidRPr="00DD5860" w:rsidRDefault="00B35C37" w:rsidP="00A45C38">
      <w:pPr>
        <w:spacing w:after="0" w:line="240" w:lineRule="auto"/>
        <w:ind w:left="864" w:hanging="432"/>
        <w:jc w:val="both"/>
        <w:rPr>
          <w:rFonts w:ascii="Times New Roman" w:hAnsi="Times New Roman" w:cs="Times New Roman"/>
        </w:rPr>
      </w:pPr>
      <w:r w:rsidRPr="00DD5860">
        <w:rPr>
          <w:rFonts w:ascii="Times New Roman" w:hAnsi="Times New Roman" w:cs="Times New Roman"/>
        </w:rPr>
        <w:t>(b) Adopt appropriate legislative or administrative measures and cooperate in harmonising appropriate policies to control, limit, reduce or prevent human activities under their jurisdiction or control should it be found that these activities have or are likely to have adverse effects resulting from modification or likely modification of the ozone layer;</w:t>
      </w:r>
    </w:p>
    <w:p w14:paraId="38D13A6A" w14:textId="77777777" w:rsidR="00B35C37" w:rsidRPr="00DD5860" w:rsidRDefault="00B35C37" w:rsidP="00A45C38">
      <w:pPr>
        <w:spacing w:after="0" w:line="240" w:lineRule="auto"/>
        <w:ind w:left="864" w:hanging="432"/>
        <w:jc w:val="both"/>
        <w:rPr>
          <w:rFonts w:ascii="Times New Roman" w:hAnsi="Times New Roman" w:cs="Times New Roman"/>
        </w:rPr>
      </w:pPr>
      <w:r w:rsidRPr="00DD5860">
        <w:rPr>
          <w:rFonts w:ascii="Times New Roman" w:hAnsi="Times New Roman" w:cs="Times New Roman"/>
        </w:rPr>
        <w:t>(c) Co-operate in the formulation of agreed measures, procedures and standards for the implementation of this Convention, with a view to the adoption of protocols and annexes;</w:t>
      </w:r>
    </w:p>
    <w:p w14:paraId="4DBAD996" w14:textId="77777777" w:rsidR="00B35C37" w:rsidRPr="00DD5860" w:rsidRDefault="00B35C37" w:rsidP="00A45C38">
      <w:pPr>
        <w:spacing w:after="0" w:line="240" w:lineRule="auto"/>
        <w:ind w:left="864" w:hanging="432"/>
        <w:jc w:val="both"/>
        <w:rPr>
          <w:rFonts w:ascii="Times New Roman" w:hAnsi="Times New Roman" w:cs="Times New Roman"/>
        </w:rPr>
      </w:pPr>
      <w:r w:rsidRPr="00DD5860">
        <w:rPr>
          <w:rFonts w:ascii="Times New Roman" w:hAnsi="Times New Roman" w:cs="Times New Roman"/>
        </w:rPr>
        <w:t>(d) Co-operate with competent international bodies to implement effectively this Convention and protocols to which they are party.</w:t>
      </w:r>
    </w:p>
    <w:p w14:paraId="143A2A9C" w14:textId="77777777" w:rsidR="00B35C37" w:rsidRPr="00A45C38" w:rsidRDefault="00DD5860" w:rsidP="00DD5860">
      <w:pPr>
        <w:spacing w:after="0" w:line="240" w:lineRule="auto"/>
        <w:jc w:val="both"/>
        <w:rPr>
          <w:rFonts w:ascii="Times New Roman" w:hAnsi="Times New Roman" w:cs="Times New Roman"/>
        </w:rPr>
      </w:pPr>
      <w:r w:rsidRPr="00A45C38">
        <w:rPr>
          <w:rFonts w:ascii="Times New Roman" w:hAnsi="Times New Roman" w:cs="Times New Roman"/>
        </w:rPr>
        <w:t xml:space="preserve">3. </w:t>
      </w:r>
      <w:r w:rsidR="00B35C37" w:rsidRPr="00A45C38">
        <w:rPr>
          <w:rFonts w:ascii="Times New Roman" w:hAnsi="Times New Roman" w:cs="Times New Roman"/>
        </w:rPr>
        <w:t>The provisions of this Convention shall in no way affect the right of Parties to adopt, in accordance with international law, domestic measures additional to those referred to in paragraphs 1 and 2 above, nor shall they affect additional domestic measures already taken by a Party, provided that these measures are not incompatible with their obligations under this Convention.</w:t>
      </w:r>
    </w:p>
    <w:p w14:paraId="1681515B" w14:textId="77777777" w:rsidR="00B35C37" w:rsidRPr="00DD5860" w:rsidRDefault="00DD5860" w:rsidP="00DD5860">
      <w:pPr>
        <w:spacing w:after="0" w:line="240" w:lineRule="auto"/>
        <w:jc w:val="both"/>
        <w:rPr>
          <w:rFonts w:ascii="Times New Roman" w:hAnsi="Times New Roman" w:cs="Times New Roman"/>
        </w:rPr>
      </w:pPr>
      <w:r w:rsidRPr="00A45C38">
        <w:rPr>
          <w:rFonts w:ascii="Times New Roman" w:hAnsi="Times New Roman" w:cs="Times New Roman"/>
        </w:rPr>
        <w:t xml:space="preserve">4. </w:t>
      </w:r>
      <w:r w:rsidR="00B35C37" w:rsidRPr="00A45C38">
        <w:rPr>
          <w:rFonts w:ascii="Times New Roman" w:hAnsi="Times New Roman" w:cs="Times New Roman"/>
        </w:rPr>
        <w:t>The</w:t>
      </w:r>
      <w:r w:rsidR="00B35C37" w:rsidRPr="00DD5860">
        <w:rPr>
          <w:rFonts w:ascii="Times New Roman" w:hAnsi="Times New Roman" w:cs="Times New Roman"/>
        </w:rPr>
        <w:t xml:space="preserve"> application of this article shall be based on relevant scientific and technical considerations.</w:t>
      </w:r>
    </w:p>
    <w:p w14:paraId="7A1AC9C0" w14:textId="77777777" w:rsidR="00B35C37" w:rsidRDefault="00DD5860" w:rsidP="00081B6E">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311141F1" w14:textId="77777777" w:rsidR="00B76DF2" w:rsidRPr="00DD5860" w:rsidRDefault="00B76DF2" w:rsidP="00081B6E">
      <w:pPr>
        <w:spacing w:after="0" w:line="240" w:lineRule="auto"/>
        <w:jc w:val="center"/>
        <w:rPr>
          <w:rFonts w:ascii="Times New Roman" w:hAnsi="Times New Roman" w:cs="Times New Roman"/>
        </w:rPr>
      </w:pPr>
    </w:p>
    <w:p w14:paraId="70BAC5B4" w14:textId="7E1B7C2F" w:rsidR="00B35C37" w:rsidRPr="0095632C" w:rsidRDefault="00B35C37" w:rsidP="00316E08">
      <w:pPr>
        <w:spacing w:after="0" w:line="240" w:lineRule="auto"/>
        <w:jc w:val="center"/>
        <w:rPr>
          <w:rFonts w:ascii="Times New Roman" w:hAnsi="Times New Roman" w:cs="Times New Roman"/>
          <w:u w:val="single"/>
        </w:rPr>
      </w:pPr>
      <w:r w:rsidRPr="0095632C">
        <w:rPr>
          <w:rFonts w:ascii="Times New Roman" w:hAnsi="Times New Roman" w:cs="Times New Roman"/>
          <w:u w:val="single"/>
        </w:rPr>
        <w:t>Article 3</w:t>
      </w:r>
    </w:p>
    <w:p w14:paraId="483F8D71" w14:textId="77777777" w:rsidR="00B35C37" w:rsidRPr="00DD5860" w:rsidRDefault="00B35C37" w:rsidP="00316E08">
      <w:pPr>
        <w:spacing w:after="0" w:line="240" w:lineRule="auto"/>
        <w:jc w:val="center"/>
        <w:rPr>
          <w:rFonts w:ascii="Times New Roman" w:hAnsi="Times New Roman" w:cs="Times New Roman"/>
        </w:rPr>
      </w:pPr>
      <w:r w:rsidRPr="00DD5860">
        <w:rPr>
          <w:rFonts w:ascii="Times New Roman" w:hAnsi="Times New Roman" w:cs="Times New Roman"/>
        </w:rPr>
        <w:t>RESEARCH AND SYSTEMATIC OBSERVATIONS</w:t>
      </w:r>
    </w:p>
    <w:p w14:paraId="4921F60D" w14:textId="21F54403"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The Parties undertake, as appropriate, to initiate and co-operate in, directly or through competent international bodies, the conduct of research and scientific assessments on:</w:t>
      </w:r>
    </w:p>
    <w:p w14:paraId="36E92DEF" w14:textId="77777777" w:rsidR="00B35C37" w:rsidRPr="00DD5860" w:rsidRDefault="00B35C37" w:rsidP="00B36B6B">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physical and chemical processes that may affect the ozone layer;</w:t>
      </w:r>
    </w:p>
    <w:p w14:paraId="2A94022B" w14:textId="77777777" w:rsidR="00B35C37" w:rsidRPr="00DD5860" w:rsidRDefault="00B35C37" w:rsidP="00B36B6B">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human health and other biological effects deriving from any modifications of the ozone layer, particularly those resulting from changes in ultra-violet solar radiation having biological effects (UV-B);</w:t>
      </w:r>
    </w:p>
    <w:p w14:paraId="0B23E505" w14:textId="77777777" w:rsidR="00B35C37" w:rsidRPr="00DD5860" w:rsidRDefault="00B35C37" w:rsidP="00B36B6B">
      <w:pPr>
        <w:spacing w:after="0" w:line="240" w:lineRule="auto"/>
        <w:ind w:left="864" w:hanging="432"/>
        <w:jc w:val="both"/>
        <w:rPr>
          <w:rFonts w:ascii="Times New Roman" w:hAnsi="Times New Roman" w:cs="Times New Roman"/>
        </w:rPr>
      </w:pPr>
      <w:r w:rsidRPr="00DD5860">
        <w:rPr>
          <w:rFonts w:ascii="Times New Roman" w:hAnsi="Times New Roman" w:cs="Times New Roman"/>
        </w:rPr>
        <w:t>(c) Climatic effects deriving from any modifications of the ozone layer;</w:t>
      </w:r>
    </w:p>
    <w:p w14:paraId="7B15A989" w14:textId="77777777" w:rsidR="00B35C37" w:rsidRPr="00DD5860" w:rsidRDefault="00B35C37" w:rsidP="00B36B6B">
      <w:pPr>
        <w:spacing w:after="0" w:line="240" w:lineRule="auto"/>
        <w:ind w:left="864" w:hanging="432"/>
        <w:jc w:val="both"/>
        <w:rPr>
          <w:rFonts w:ascii="Times New Roman" w:hAnsi="Times New Roman" w:cs="Times New Roman"/>
        </w:rPr>
      </w:pPr>
      <w:r w:rsidRPr="00DD5860">
        <w:rPr>
          <w:rFonts w:ascii="Times New Roman" w:hAnsi="Times New Roman" w:cs="Times New Roman"/>
        </w:rPr>
        <w:t>(d) Effects deriving from any modifications of the ozone layer and any consequent change in UV-B radiation on natural and synthetic materials useful to mankind;</w:t>
      </w:r>
    </w:p>
    <w:p w14:paraId="0915D9DE" w14:textId="77777777" w:rsidR="00B35C37" w:rsidRPr="00DD5860" w:rsidRDefault="00B35C37" w:rsidP="00B36B6B">
      <w:pPr>
        <w:spacing w:after="0" w:line="240" w:lineRule="auto"/>
        <w:ind w:left="864" w:hanging="432"/>
        <w:jc w:val="both"/>
        <w:rPr>
          <w:rFonts w:ascii="Times New Roman" w:hAnsi="Times New Roman" w:cs="Times New Roman"/>
        </w:rPr>
      </w:pPr>
      <w:r w:rsidRPr="00DD5860">
        <w:rPr>
          <w:rFonts w:ascii="Times New Roman" w:hAnsi="Times New Roman" w:cs="Times New Roman"/>
        </w:rPr>
        <w:t>(e) Substances, practices, processes and activities that may affect the ozone layer, and their cumulative effects;</w:t>
      </w:r>
    </w:p>
    <w:p w14:paraId="2653DF1C" w14:textId="77777777" w:rsidR="00B35C37" w:rsidRPr="00DD5860" w:rsidRDefault="00B35C37" w:rsidP="00B36B6B">
      <w:pPr>
        <w:spacing w:after="0" w:line="240" w:lineRule="auto"/>
        <w:ind w:left="864" w:hanging="432"/>
        <w:jc w:val="both"/>
        <w:rPr>
          <w:rFonts w:ascii="Times New Roman" w:hAnsi="Times New Roman" w:cs="Times New Roman"/>
        </w:rPr>
      </w:pPr>
      <w:r w:rsidRPr="00DD5860">
        <w:rPr>
          <w:rFonts w:ascii="Times New Roman" w:hAnsi="Times New Roman" w:cs="Times New Roman"/>
        </w:rPr>
        <w:t>(f) Alternative substances and technologies;</w:t>
      </w:r>
    </w:p>
    <w:p w14:paraId="7AA2F741" w14:textId="77777777" w:rsidR="00B35C37" w:rsidRPr="00DD5860" w:rsidRDefault="00B35C37" w:rsidP="00B36B6B">
      <w:pPr>
        <w:spacing w:after="0" w:line="240" w:lineRule="auto"/>
        <w:ind w:left="864" w:hanging="432"/>
        <w:jc w:val="both"/>
        <w:rPr>
          <w:rFonts w:ascii="Times New Roman" w:hAnsi="Times New Roman" w:cs="Times New Roman"/>
        </w:rPr>
      </w:pPr>
      <w:r w:rsidRPr="00DD5860">
        <w:rPr>
          <w:rFonts w:ascii="Times New Roman" w:hAnsi="Times New Roman" w:cs="Times New Roman"/>
        </w:rPr>
        <w:t>(g) Related socio-economic matters;</w:t>
      </w:r>
    </w:p>
    <w:p w14:paraId="58F480C2"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and as further elaborated in annexes I and II.</w:t>
      </w:r>
    </w:p>
    <w:p w14:paraId="36FC6DF7" w14:textId="33CABF5B" w:rsidR="00B35C37" w:rsidRPr="00DD5860" w:rsidRDefault="00DD5860" w:rsidP="00B36B6B">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The Parties undertake to promote or establish, as appropriate, directly or through competent international bodies and taking fully into account national legislation and relevant ongoing activities at both the national and international levels, joint or complementary programmes for systematic observation of the state of the ozone layer and other relevant parameters, as elaborated in annex I.</w:t>
      </w:r>
    </w:p>
    <w:p w14:paraId="0D136E42" w14:textId="79EAAD7C"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3. </w:t>
      </w:r>
      <w:r w:rsidR="00B35C37" w:rsidRPr="00DD5860">
        <w:rPr>
          <w:rFonts w:ascii="Times New Roman" w:hAnsi="Times New Roman" w:cs="Times New Roman"/>
        </w:rPr>
        <w:t xml:space="preserve">The Parties undertake to co-operate, directly or through competent international bodies, in ensuring the collection, validation and transmission of research and observational data through appropriate world data </w:t>
      </w:r>
      <w:proofErr w:type="spellStart"/>
      <w:r w:rsidR="00B35C37" w:rsidRPr="00DD5860">
        <w:rPr>
          <w:rFonts w:ascii="Times New Roman" w:hAnsi="Times New Roman" w:cs="Times New Roman"/>
        </w:rPr>
        <w:t>centres</w:t>
      </w:r>
      <w:proofErr w:type="spellEnd"/>
      <w:r w:rsidR="00B35C37" w:rsidRPr="00DD5860">
        <w:rPr>
          <w:rFonts w:ascii="Times New Roman" w:hAnsi="Times New Roman" w:cs="Times New Roman"/>
        </w:rPr>
        <w:t xml:space="preserve"> in a regular and timely fashion.</w:t>
      </w:r>
    </w:p>
    <w:p w14:paraId="3D797F11" w14:textId="77777777" w:rsidR="00B35C37" w:rsidRPr="00B36B6B" w:rsidRDefault="00B35C37" w:rsidP="003E5103">
      <w:pPr>
        <w:spacing w:before="60" w:after="0" w:line="240" w:lineRule="auto"/>
        <w:jc w:val="center"/>
        <w:rPr>
          <w:rFonts w:ascii="Times New Roman" w:hAnsi="Times New Roman" w:cs="Times New Roman"/>
          <w:u w:val="single"/>
        </w:rPr>
      </w:pPr>
      <w:r w:rsidRPr="00B36B6B">
        <w:rPr>
          <w:rFonts w:ascii="Times New Roman" w:hAnsi="Times New Roman" w:cs="Times New Roman"/>
          <w:u w:val="single"/>
        </w:rPr>
        <w:t>Article 4</w:t>
      </w:r>
    </w:p>
    <w:p w14:paraId="790C85A4" w14:textId="77777777" w:rsidR="00B35C37" w:rsidRPr="00DD5860" w:rsidRDefault="00B35C37" w:rsidP="003E5103">
      <w:pPr>
        <w:spacing w:after="60" w:line="240" w:lineRule="auto"/>
        <w:jc w:val="center"/>
        <w:rPr>
          <w:rFonts w:ascii="Times New Roman" w:hAnsi="Times New Roman" w:cs="Times New Roman"/>
        </w:rPr>
      </w:pPr>
      <w:r w:rsidRPr="00DD5860">
        <w:rPr>
          <w:rFonts w:ascii="Times New Roman" w:hAnsi="Times New Roman" w:cs="Times New Roman"/>
        </w:rPr>
        <w:t>CO-OPERATION IN THE LEGAL, SCIENTIFIC AND TECHNICAL FIELDS</w:t>
      </w:r>
    </w:p>
    <w:p w14:paraId="706FD5F1" w14:textId="709BD5D9"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The Parties shall facilitate and encourage the exchange of scientific, technical, socio-economic, commercial and legal information relevant to this Convention as further elaborated in annex II. Such information shall be supplied to bodies agreed upon by the Parties. Any such body receiving information regarded as confidential by the supplying Party shall ensure that such information is not disclosed and shall aggregate it to protect its confidentiality before it is made available to all Parties.</w:t>
      </w:r>
    </w:p>
    <w:p w14:paraId="0D6F7803" w14:textId="6E51645D"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The Parties shall co-operate, consistent with their national laws, regulations and practices and taking into account in particular the needs of the developing countries, in promoting, directly or through competent international bodies,</w:t>
      </w:r>
    </w:p>
    <w:p w14:paraId="085BCF81" w14:textId="77777777" w:rsidR="00B35C37" w:rsidRDefault="00DD5860" w:rsidP="0058662B">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093595EE" w14:textId="77777777" w:rsidR="00B76DF2" w:rsidRPr="00DD5860" w:rsidRDefault="00B76DF2" w:rsidP="0058662B">
      <w:pPr>
        <w:spacing w:after="0" w:line="240" w:lineRule="auto"/>
        <w:jc w:val="center"/>
        <w:rPr>
          <w:rFonts w:ascii="Times New Roman" w:hAnsi="Times New Roman" w:cs="Times New Roman"/>
        </w:rPr>
      </w:pPr>
    </w:p>
    <w:p w14:paraId="4534351F" w14:textId="67C59051"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development and transfer of technology and knowledge. Such co-operation shall be carried out particularly through:</w:t>
      </w:r>
    </w:p>
    <w:p w14:paraId="7EE6B502" w14:textId="77777777" w:rsidR="00B35C37" w:rsidRPr="00DD5860" w:rsidRDefault="00B35C37" w:rsidP="00C90E2F">
      <w:pPr>
        <w:spacing w:after="0" w:line="240" w:lineRule="auto"/>
        <w:ind w:left="864" w:hanging="432"/>
        <w:jc w:val="both"/>
        <w:rPr>
          <w:rFonts w:ascii="Times New Roman" w:hAnsi="Times New Roman" w:cs="Times New Roman"/>
        </w:rPr>
      </w:pPr>
      <w:r w:rsidRPr="00DD5860">
        <w:rPr>
          <w:rFonts w:ascii="Times New Roman" w:hAnsi="Times New Roman" w:cs="Times New Roman"/>
        </w:rPr>
        <w:t>(a) Facilitation of the acquisition of alternative technologies by other Parties;</w:t>
      </w:r>
    </w:p>
    <w:p w14:paraId="73BB0A41" w14:textId="77777777" w:rsidR="00B35C37" w:rsidRPr="00DD5860" w:rsidRDefault="00B35C37" w:rsidP="00C90E2F">
      <w:pPr>
        <w:spacing w:after="0" w:line="240" w:lineRule="auto"/>
        <w:ind w:left="864" w:hanging="432"/>
        <w:jc w:val="both"/>
        <w:rPr>
          <w:rFonts w:ascii="Times New Roman" w:hAnsi="Times New Roman" w:cs="Times New Roman"/>
        </w:rPr>
      </w:pPr>
      <w:r w:rsidRPr="00DD5860">
        <w:rPr>
          <w:rFonts w:ascii="Times New Roman" w:hAnsi="Times New Roman" w:cs="Times New Roman"/>
        </w:rPr>
        <w:t>(b) Provision of information on alternative technologies and equipment, and supply of special manuals or guides to them;</w:t>
      </w:r>
    </w:p>
    <w:p w14:paraId="69855B9E" w14:textId="77777777" w:rsidR="00B35C37" w:rsidRPr="00DD5860" w:rsidRDefault="00B35C37" w:rsidP="00C90E2F">
      <w:pPr>
        <w:spacing w:after="0" w:line="240" w:lineRule="auto"/>
        <w:ind w:left="864" w:hanging="432"/>
        <w:jc w:val="both"/>
        <w:rPr>
          <w:rFonts w:ascii="Times New Roman" w:hAnsi="Times New Roman" w:cs="Times New Roman"/>
        </w:rPr>
      </w:pPr>
      <w:r w:rsidRPr="00DD5860">
        <w:rPr>
          <w:rFonts w:ascii="Times New Roman" w:hAnsi="Times New Roman" w:cs="Times New Roman"/>
        </w:rPr>
        <w:t>(c) The supply of necessary equipment and facilities for research and systematic observations;</w:t>
      </w:r>
    </w:p>
    <w:p w14:paraId="3C18ADEA" w14:textId="77777777" w:rsidR="00B35C37" w:rsidRPr="00DD5860" w:rsidRDefault="00B35C37" w:rsidP="00C90E2F">
      <w:pPr>
        <w:spacing w:after="0" w:line="240" w:lineRule="auto"/>
        <w:ind w:left="864" w:hanging="432"/>
        <w:jc w:val="both"/>
        <w:rPr>
          <w:rFonts w:ascii="Times New Roman" w:hAnsi="Times New Roman" w:cs="Times New Roman"/>
        </w:rPr>
      </w:pPr>
      <w:r w:rsidRPr="00DD5860">
        <w:rPr>
          <w:rFonts w:ascii="Times New Roman" w:hAnsi="Times New Roman" w:cs="Times New Roman"/>
        </w:rPr>
        <w:t>(d) Appropriate training of scientific and technical personnel.</w:t>
      </w:r>
    </w:p>
    <w:p w14:paraId="19D4CAF8" w14:textId="77777777" w:rsidR="00B35C37" w:rsidRPr="00C90E2F" w:rsidRDefault="00B35C37" w:rsidP="00C90E2F">
      <w:pPr>
        <w:spacing w:before="60" w:after="0" w:line="240" w:lineRule="auto"/>
        <w:jc w:val="center"/>
        <w:rPr>
          <w:rFonts w:ascii="Times New Roman" w:hAnsi="Times New Roman" w:cs="Times New Roman"/>
          <w:u w:val="single"/>
        </w:rPr>
      </w:pPr>
      <w:r w:rsidRPr="00C90E2F">
        <w:rPr>
          <w:rFonts w:ascii="Times New Roman" w:hAnsi="Times New Roman" w:cs="Times New Roman"/>
          <w:u w:val="single"/>
        </w:rPr>
        <w:t>Article 5</w:t>
      </w:r>
    </w:p>
    <w:p w14:paraId="137B4139" w14:textId="77777777" w:rsidR="00B35C37" w:rsidRPr="00DD5860" w:rsidRDefault="00B35C37" w:rsidP="00C90E2F">
      <w:pPr>
        <w:spacing w:after="60" w:line="240" w:lineRule="auto"/>
        <w:jc w:val="center"/>
        <w:rPr>
          <w:rFonts w:ascii="Times New Roman" w:hAnsi="Times New Roman" w:cs="Times New Roman"/>
        </w:rPr>
      </w:pPr>
      <w:r w:rsidRPr="00DD5860">
        <w:rPr>
          <w:rFonts w:ascii="Times New Roman" w:hAnsi="Times New Roman" w:cs="Times New Roman"/>
        </w:rPr>
        <w:t>TRANSMISSION OF INFORMATION</w:t>
      </w:r>
    </w:p>
    <w:p w14:paraId="7A81D2DD" w14:textId="77777777" w:rsidR="00B35C37" w:rsidRPr="00DD5860" w:rsidRDefault="00B35C37" w:rsidP="00DE14B8">
      <w:pPr>
        <w:spacing w:after="0" w:line="240" w:lineRule="auto"/>
        <w:ind w:firstLine="432"/>
        <w:jc w:val="both"/>
        <w:rPr>
          <w:rFonts w:ascii="Times New Roman" w:hAnsi="Times New Roman" w:cs="Times New Roman"/>
        </w:rPr>
      </w:pPr>
      <w:r w:rsidRPr="00DD5860">
        <w:rPr>
          <w:rFonts w:ascii="Times New Roman" w:hAnsi="Times New Roman" w:cs="Times New Roman"/>
        </w:rPr>
        <w:t>The Parties shall transmit, through the secretariat, to the Conference of the Parties established under article 6 information on the measures adopted by them in implementation of this Convention and of protocols to which they are party in such form and at such intervals as the meetings of the parties to the relevant instruments may determine.</w:t>
      </w:r>
    </w:p>
    <w:p w14:paraId="61835A19" w14:textId="77777777" w:rsidR="00B35C37" w:rsidRPr="00DE14B8" w:rsidRDefault="00B35C37" w:rsidP="000B306C">
      <w:pPr>
        <w:spacing w:before="60" w:after="0" w:line="240" w:lineRule="auto"/>
        <w:jc w:val="center"/>
        <w:rPr>
          <w:rFonts w:ascii="Times New Roman" w:hAnsi="Times New Roman" w:cs="Times New Roman"/>
          <w:u w:val="single"/>
        </w:rPr>
      </w:pPr>
      <w:r w:rsidRPr="00DE14B8">
        <w:rPr>
          <w:rFonts w:ascii="Times New Roman" w:hAnsi="Times New Roman" w:cs="Times New Roman"/>
          <w:u w:val="single"/>
        </w:rPr>
        <w:t>Article 6</w:t>
      </w:r>
    </w:p>
    <w:p w14:paraId="07246DFE" w14:textId="77777777" w:rsidR="00B35C37" w:rsidRPr="00DD5860" w:rsidRDefault="00B35C37" w:rsidP="000B306C">
      <w:pPr>
        <w:spacing w:after="60" w:line="240" w:lineRule="auto"/>
        <w:jc w:val="center"/>
        <w:rPr>
          <w:rFonts w:ascii="Times New Roman" w:hAnsi="Times New Roman" w:cs="Times New Roman"/>
        </w:rPr>
      </w:pPr>
      <w:r w:rsidRPr="00DD5860">
        <w:rPr>
          <w:rFonts w:ascii="Times New Roman" w:hAnsi="Times New Roman" w:cs="Times New Roman"/>
        </w:rPr>
        <w:t>CONFERENCE OF THE PARTIES</w:t>
      </w:r>
    </w:p>
    <w:p w14:paraId="1B9C54E2" w14:textId="154389A3"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 xml:space="preserve">A Conference of the Parties is hereby established. The first meeting of the Conference of the Parties shall be convened by the secretariat designated on an interim basis under article </w:t>
      </w:r>
      <w:r w:rsidRPr="00DD5860">
        <w:rPr>
          <w:rFonts w:ascii="Times New Roman" w:hAnsi="Times New Roman" w:cs="Times New Roman"/>
          <w:b/>
        </w:rPr>
        <w:t xml:space="preserve">7 </w:t>
      </w:r>
      <w:r w:rsidR="00B35C37" w:rsidRPr="00DD5860">
        <w:rPr>
          <w:rFonts w:ascii="Times New Roman" w:hAnsi="Times New Roman" w:cs="Times New Roman"/>
        </w:rPr>
        <w:t>not later than one year after entry into force of this Convention. Thereafter, ordinary meetings of the Conference of the Parties shall be held at regular intervals to be determined by the Conference at its first meeting.</w:t>
      </w:r>
    </w:p>
    <w:p w14:paraId="57713100" w14:textId="2F6C68B0"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2.</w:t>
      </w:r>
      <w:r w:rsidRPr="00DD5860">
        <w:rPr>
          <w:rFonts w:ascii="Times New Roman" w:hAnsi="Times New Roman" w:cs="Times New Roman"/>
          <w:b/>
        </w:rPr>
        <w:t xml:space="preserve"> </w:t>
      </w:r>
      <w:r w:rsidR="00B35C37" w:rsidRPr="00DD5860">
        <w:rPr>
          <w:rFonts w:ascii="Times New Roman" w:hAnsi="Times New Roman" w:cs="Times New Roman"/>
        </w:rPr>
        <w:t>Extraordinary meetings of the Conference of the Parties shall be held at such other times as may be deemed necessary by the Conference, or at the written request of any Party, provided that, within six months of the request being communicated to them by the secretariat, it is supported by at least one third of the Parties.</w:t>
      </w:r>
    </w:p>
    <w:p w14:paraId="2C71B11B" w14:textId="0C8705E9"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3.</w:t>
      </w:r>
      <w:r w:rsidRPr="00DD5860">
        <w:rPr>
          <w:rFonts w:ascii="Times New Roman" w:hAnsi="Times New Roman" w:cs="Times New Roman"/>
          <w:b/>
        </w:rPr>
        <w:t xml:space="preserve"> </w:t>
      </w:r>
      <w:r w:rsidR="00B35C37" w:rsidRPr="00DD5860">
        <w:rPr>
          <w:rFonts w:ascii="Times New Roman" w:hAnsi="Times New Roman" w:cs="Times New Roman"/>
        </w:rPr>
        <w:t>The Conference of the Parties shall by consensus agree upon and adopt rules of procedure and financial rules for itself and for any subsidiary bodies it may establish, as well as financial provisions governing the functioning of the secretariat.</w:t>
      </w:r>
    </w:p>
    <w:p w14:paraId="20A42610" w14:textId="69558930"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4.</w:t>
      </w:r>
      <w:r w:rsidRPr="00DD5860">
        <w:rPr>
          <w:rFonts w:ascii="Times New Roman" w:hAnsi="Times New Roman" w:cs="Times New Roman"/>
          <w:b/>
        </w:rPr>
        <w:t xml:space="preserve"> </w:t>
      </w:r>
      <w:r w:rsidR="00B35C37" w:rsidRPr="00DD5860">
        <w:rPr>
          <w:rFonts w:ascii="Times New Roman" w:hAnsi="Times New Roman" w:cs="Times New Roman"/>
        </w:rPr>
        <w:t>The Conference of the Parties shall keep under continuous review the implementation of this Convention, and, in addition, shall:</w:t>
      </w:r>
    </w:p>
    <w:p w14:paraId="5454F1B4" w14:textId="77777777" w:rsidR="00B35C37" w:rsidRPr="00DD5860" w:rsidRDefault="00B35C37" w:rsidP="00C600CD">
      <w:pPr>
        <w:spacing w:after="0" w:line="240" w:lineRule="auto"/>
        <w:ind w:left="864" w:hanging="432"/>
        <w:jc w:val="both"/>
        <w:rPr>
          <w:rFonts w:ascii="Times New Roman" w:hAnsi="Times New Roman" w:cs="Times New Roman"/>
        </w:rPr>
      </w:pPr>
      <w:r w:rsidRPr="00DD5860">
        <w:rPr>
          <w:rFonts w:ascii="Times New Roman" w:hAnsi="Times New Roman" w:cs="Times New Roman"/>
        </w:rPr>
        <w:t>(a) Establish the form and the intervals for transmitting the information to be submitted in accordance with article 5 and consider such information as well as reports submitted by any subsidiary body;</w:t>
      </w:r>
    </w:p>
    <w:p w14:paraId="59C96194" w14:textId="77777777" w:rsidR="00B35C37" w:rsidRPr="00DD5860" w:rsidRDefault="00B35C37" w:rsidP="00C600CD">
      <w:pPr>
        <w:spacing w:after="0" w:line="240" w:lineRule="auto"/>
        <w:ind w:left="864" w:hanging="432"/>
        <w:jc w:val="both"/>
        <w:rPr>
          <w:rFonts w:ascii="Times New Roman" w:hAnsi="Times New Roman" w:cs="Times New Roman"/>
        </w:rPr>
      </w:pPr>
      <w:r w:rsidRPr="00DD5860">
        <w:rPr>
          <w:rFonts w:ascii="Times New Roman" w:hAnsi="Times New Roman" w:cs="Times New Roman"/>
        </w:rPr>
        <w:t>(b) Review the scientific information on the ozone layer, on its possible modification and on possible effects of any such modification;</w:t>
      </w:r>
    </w:p>
    <w:p w14:paraId="1DB146C8" w14:textId="77777777" w:rsidR="00B35C37" w:rsidRPr="00DD5860" w:rsidRDefault="00B35C37" w:rsidP="00C600CD">
      <w:pPr>
        <w:spacing w:after="0" w:line="240" w:lineRule="auto"/>
        <w:ind w:left="864" w:hanging="432"/>
        <w:jc w:val="both"/>
        <w:rPr>
          <w:rFonts w:ascii="Times New Roman" w:hAnsi="Times New Roman" w:cs="Times New Roman"/>
        </w:rPr>
      </w:pPr>
      <w:r w:rsidRPr="00DD5860">
        <w:rPr>
          <w:rFonts w:ascii="Times New Roman" w:hAnsi="Times New Roman" w:cs="Times New Roman"/>
        </w:rPr>
        <w:t>(c) Promote, in accordance with article 2, the harmonization of appropriate policies, strategies and measures for minimizing the release of substances causing or likely to cause modification of the</w:t>
      </w:r>
    </w:p>
    <w:p w14:paraId="34F51C3B"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p>
    <w:p w14:paraId="3A48D867" w14:textId="77777777" w:rsidR="00B35C37" w:rsidRDefault="00DD5860" w:rsidP="00BF4519">
      <w:pPr>
        <w:spacing w:after="0" w:line="240" w:lineRule="auto"/>
        <w:jc w:val="center"/>
        <w:rPr>
          <w:rFonts w:ascii="Times New Roman" w:hAnsi="Times New Roman" w:cs="Times New Roman"/>
        </w:rPr>
      </w:pP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4F43949E" w14:textId="77777777" w:rsidR="00B76DF2" w:rsidRPr="00DD5860" w:rsidRDefault="00B76DF2" w:rsidP="00BF4519">
      <w:pPr>
        <w:spacing w:after="0" w:line="240" w:lineRule="auto"/>
        <w:jc w:val="center"/>
        <w:rPr>
          <w:rFonts w:ascii="Times New Roman" w:hAnsi="Times New Roman" w:cs="Times New Roman"/>
        </w:rPr>
      </w:pPr>
    </w:p>
    <w:p w14:paraId="17A2C083" w14:textId="6EA949F6" w:rsidR="00B35C37" w:rsidRPr="00DD5860" w:rsidRDefault="00B35C37" w:rsidP="00BF4519">
      <w:pPr>
        <w:spacing w:after="0" w:line="240" w:lineRule="auto"/>
        <w:ind w:left="810"/>
        <w:jc w:val="both"/>
        <w:rPr>
          <w:rFonts w:ascii="Times New Roman" w:hAnsi="Times New Roman" w:cs="Times New Roman"/>
        </w:rPr>
      </w:pPr>
      <w:r w:rsidRPr="00DD5860">
        <w:rPr>
          <w:rFonts w:ascii="Times New Roman" w:hAnsi="Times New Roman" w:cs="Times New Roman"/>
        </w:rPr>
        <w:t>ozone layer, and make recommendations on any other measures relating to this Convention;</w:t>
      </w:r>
    </w:p>
    <w:p w14:paraId="59C013F1"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(d) Adopt, in accordance with articles 3 and 4, programmes for research, systematic observations, scientific and technological co-operation, the exchange of information and the transfer of technology and knowledge;</w:t>
      </w:r>
    </w:p>
    <w:p w14:paraId="38C9E0CA"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(e) Consider and adopt, as required, in accordance with articles 9 and 10, amendments to this Convention and its annexes;</w:t>
      </w:r>
    </w:p>
    <w:p w14:paraId="33C16FDD"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(f) Consider amendments to any protocol, as well as to any annexes thereto, and, if so decided, recommend their adoption to the parties to the protocol concerned;</w:t>
      </w:r>
    </w:p>
    <w:p w14:paraId="1EED39E5"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(g) Consider and adopt, as required, in accordance with article 10, additional annexes to this Convention;</w:t>
      </w:r>
    </w:p>
    <w:p w14:paraId="0DD2BA0C"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(h) Consider and adopt, as required, protocols in accordance with article 8;</w:t>
      </w:r>
    </w:p>
    <w:p w14:paraId="68380625"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Establish such subsidiary bodies as are deemed necessary for the implementation of this Convention;</w:t>
      </w:r>
    </w:p>
    <w:p w14:paraId="4850A497"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(j) Seek, where appropriate, the services of competent international bodies and scientific committees, in particular the World Meteorological Organization and the World Health Organization, as well as the Co-ordinating Committee on the Ozone Layer, in scientific research, systematic observations and other activities pertinent to the objectives of this Convention, and make use as appropriate of information from these bodies and committees;</w:t>
      </w:r>
    </w:p>
    <w:p w14:paraId="58C704F4" w14:textId="77777777" w:rsidR="00B35C37" w:rsidRPr="00DD5860" w:rsidRDefault="00B35C37" w:rsidP="00BF4519">
      <w:pPr>
        <w:spacing w:after="0" w:line="240" w:lineRule="auto"/>
        <w:ind w:left="864" w:hanging="432"/>
        <w:jc w:val="both"/>
        <w:rPr>
          <w:rFonts w:ascii="Times New Roman" w:hAnsi="Times New Roman" w:cs="Times New Roman"/>
        </w:rPr>
      </w:pPr>
      <w:r w:rsidRPr="00DD5860">
        <w:rPr>
          <w:rFonts w:ascii="Times New Roman" w:hAnsi="Times New Roman" w:cs="Times New Roman"/>
        </w:rPr>
        <w:t>(k) Consider and undertake any additional action that may be required for the achievement of the purposes of this Convention.</w:t>
      </w:r>
    </w:p>
    <w:p w14:paraId="6615E525"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5. The United Nations, its specialized agencies and the International Atomic Energy Agency, as well as any State not party to this Convention, may be represented at meetings of the Conference of the Parties by observers. </w:t>
      </w:r>
      <w:proofErr w:type="spellStart"/>
      <w:r w:rsidRPr="00DD5860">
        <w:rPr>
          <w:rFonts w:ascii="Times New Roman" w:hAnsi="Times New Roman" w:cs="Times New Roman"/>
        </w:rPr>
        <w:t>Any body</w:t>
      </w:r>
      <w:proofErr w:type="spellEnd"/>
      <w:r w:rsidRPr="00DD5860">
        <w:rPr>
          <w:rFonts w:ascii="Times New Roman" w:hAnsi="Times New Roman" w:cs="Times New Roman"/>
        </w:rPr>
        <w:t xml:space="preserve"> or agency, whether national or international, governmental or nongovernmental, qualified in fields relating to the protection of the ozone layer which has informed the secretariat of its wish to be represented at a meeting of the Conference of the Parties as an observer may be admitted unless at least one-third of the Parties present object. The admission and participation of observers shall be subject to the rules of procedure adopted by the Conference of the Parties.</w:t>
      </w:r>
    </w:p>
    <w:p w14:paraId="7104BAD8" w14:textId="77777777" w:rsidR="00B35C37" w:rsidRPr="00E9792C" w:rsidRDefault="00B35C37" w:rsidP="00E9792C">
      <w:pPr>
        <w:spacing w:before="60" w:after="0" w:line="240" w:lineRule="auto"/>
        <w:jc w:val="center"/>
        <w:rPr>
          <w:rFonts w:ascii="Times New Roman" w:hAnsi="Times New Roman" w:cs="Times New Roman"/>
          <w:u w:val="single"/>
        </w:rPr>
      </w:pPr>
      <w:r w:rsidRPr="00E9792C">
        <w:rPr>
          <w:rFonts w:ascii="Times New Roman" w:hAnsi="Times New Roman" w:cs="Times New Roman"/>
          <w:u w:val="single"/>
        </w:rPr>
        <w:t>Article 7</w:t>
      </w:r>
    </w:p>
    <w:p w14:paraId="5D80DAB7" w14:textId="77777777" w:rsidR="00B35C37" w:rsidRPr="00DD5860" w:rsidRDefault="00B35C37" w:rsidP="00E9792C">
      <w:pPr>
        <w:spacing w:after="60" w:line="240" w:lineRule="auto"/>
        <w:jc w:val="center"/>
        <w:rPr>
          <w:rFonts w:ascii="Times New Roman" w:hAnsi="Times New Roman" w:cs="Times New Roman"/>
        </w:rPr>
      </w:pPr>
      <w:r w:rsidRPr="00DD5860">
        <w:rPr>
          <w:rFonts w:ascii="Times New Roman" w:hAnsi="Times New Roman" w:cs="Times New Roman"/>
        </w:rPr>
        <w:t>SECRETARIAT</w:t>
      </w:r>
    </w:p>
    <w:p w14:paraId="33538E33"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1. The functions of the secretariat shall be:</w:t>
      </w:r>
    </w:p>
    <w:p w14:paraId="27830DB3" w14:textId="77777777" w:rsidR="00B35C37" w:rsidRPr="00DD5860" w:rsidRDefault="00B35C37" w:rsidP="00E9792C">
      <w:pPr>
        <w:spacing w:after="0" w:line="240" w:lineRule="auto"/>
        <w:ind w:left="864" w:hanging="432"/>
        <w:jc w:val="both"/>
        <w:rPr>
          <w:rFonts w:ascii="Times New Roman" w:hAnsi="Times New Roman" w:cs="Times New Roman"/>
        </w:rPr>
      </w:pPr>
      <w:r w:rsidRPr="00DD5860">
        <w:rPr>
          <w:rFonts w:ascii="Times New Roman" w:hAnsi="Times New Roman" w:cs="Times New Roman"/>
        </w:rPr>
        <w:t>(a) To arrange for and service meetings provided for in articles 6, 8, 9 and 10;</w:t>
      </w:r>
    </w:p>
    <w:p w14:paraId="69B15754" w14:textId="77777777" w:rsidR="00B35C37" w:rsidRPr="00DD5860" w:rsidRDefault="00B35C37" w:rsidP="006A3FF8">
      <w:pPr>
        <w:spacing w:after="0" w:line="240" w:lineRule="auto"/>
        <w:ind w:left="864" w:hanging="432"/>
        <w:jc w:val="both"/>
        <w:rPr>
          <w:rFonts w:ascii="Times New Roman" w:hAnsi="Times New Roman" w:cs="Times New Roman"/>
        </w:rPr>
      </w:pPr>
      <w:r w:rsidRPr="00DD5860">
        <w:rPr>
          <w:rFonts w:ascii="Times New Roman" w:hAnsi="Times New Roman" w:cs="Times New Roman"/>
        </w:rPr>
        <w:t>(b) To prepare and transmit reports based upon information received in accordance with articles 4 and 5, as well as upon information</w:t>
      </w:r>
      <w:r w:rsidR="00DD5860" w:rsidRPr="00DD5860">
        <w:rPr>
          <w:rFonts w:ascii="Times New Roman" w:hAnsi="Times New Roman" w:cs="Times New Roman"/>
        </w:rPr>
        <w:br w:type="page"/>
      </w:r>
    </w:p>
    <w:p w14:paraId="53702069" w14:textId="77777777" w:rsidR="00B35C37" w:rsidRDefault="00DD5860" w:rsidP="006B6454">
      <w:pPr>
        <w:spacing w:after="0" w:line="240" w:lineRule="auto"/>
        <w:jc w:val="center"/>
        <w:rPr>
          <w:rFonts w:ascii="Times New Roman" w:hAnsi="Times New Roman" w:cs="Times New Roman"/>
        </w:rPr>
      </w:pP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57343688" w14:textId="77777777" w:rsidR="00B76DF2" w:rsidRPr="00DD5860" w:rsidRDefault="00B76DF2" w:rsidP="006B6454">
      <w:pPr>
        <w:spacing w:after="0" w:line="240" w:lineRule="auto"/>
        <w:jc w:val="center"/>
        <w:rPr>
          <w:rFonts w:ascii="Times New Roman" w:hAnsi="Times New Roman" w:cs="Times New Roman"/>
        </w:rPr>
      </w:pPr>
    </w:p>
    <w:p w14:paraId="0F982F65" w14:textId="091CE78F" w:rsidR="00B35C37" w:rsidRPr="00DD5860" w:rsidRDefault="00B35C37" w:rsidP="006B6454">
      <w:pPr>
        <w:spacing w:after="0" w:line="240" w:lineRule="auto"/>
        <w:ind w:left="810"/>
        <w:jc w:val="both"/>
        <w:rPr>
          <w:rFonts w:ascii="Times New Roman" w:hAnsi="Times New Roman" w:cs="Times New Roman"/>
        </w:rPr>
      </w:pPr>
      <w:r w:rsidRPr="00DD5860">
        <w:rPr>
          <w:rFonts w:ascii="Times New Roman" w:hAnsi="Times New Roman" w:cs="Times New Roman"/>
        </w:rPr>
        <w:t>derived from meetings of subsidiary bodies established under article 6;</w:t>
      </w:r>
    </w:p>
    <w:p w14:paraId="5C5EE199" w14:textId="77777777" w:rsidR="00B35C37" w:rsidRPr="00DD5860" w:rsidRDefault="00B35C37" w:rsidP="006B6454">
      <w:pPr>
        <w:spacing w:after="0" w:line="240" w:lineRule="auto"/>
        <w:ind w:left="864" w:hanging="432"/>
        <w:jc w:val="both"/>
        <w:rPr>
          <w:rFonts w:ascii="Times New Roman" w:hAnsi="Times New Roman" w:cs="Times New Roman"/>
        </w:rPr>
      </w:pPr>
      <w:r w:rsidRPr="00DD5860">
        <w:rPr>
          <w:rFonts w:ascii="Times New Roman" w:hAnsi="Times New Roman" w:cs="Times New Roman"/>
        </w:rPr>
        <w:t>(c) To perform the functions assigned to it by any protocol;</w:t>
      </w:r>
    </w:p>
    <w:p w14:paraId="3F01955B" w14:textId="77777777" w:rsidR="00B35C37" w:rsidRPr="00DD5860" w:rsidRDefault="00B35C37" w:rsidP="006B6454">
      <w:pPr>
        <w:spacing w:after="0" w:line="240" w:lineRule="auto"/>
        <w:ind w:left="864" w:hanging="432"/>
        <w:jc w:val="both"/>
        <w:rPr>
          <w:rFonts w:ascii="Times New Roman" w:hAnsi="Times New Roman" w:cs="Times New Roman"/>
        </w:rPr>
      </w:pPr>
      <w:r w:rsidRPr="00DD5860">
        <w:rPr>
          <w:rFonts w:ascii="Times New Roman" w:hAnsi="Times New Roman" w:cs="Times New Roman"/>
        </w:rPr>
        <w:t>(d) To prepare reports on its activities carried out in implementation of its functions under this Convention and present them to the Conference of the Parties;</w:t>
      </w:r>
    </w:p>
    <w:p w14:paraId="3ACB97AE" w14:textId="77777777" w:rsidR="00B35C37" w:rsidRPr="00DD5860" w:rsidRDefault="00B35C37" w:rsidP="006B6454">
      <w:pPr>
        <w:spacing w:after="0" w:line="240" w:lineRule="auto"/>
        <w:ind w:left="864" w:hanging="432"/>
        <w:jc w:val="both"/>
        <w:rPr>
          <w:rFonts w:ascii="Times New Roman" w:hAnsi="Times New Roman" w:cs="Times New Roman"/>
        </w:rPr>
      </w:pPr>
      <w:r w:rsidRPr="00DD5860">
        <w:rPr>
          <w:rFonts w:ascii="Times New Roman" w:hAnsi="Times New Roman" w:cs="Times New Roman"/>
        </w:rPr>
        <w:t>(e) To ensure the necessary co-ordination with other relevant international bodies, and in particular to enter into such administrative and contractual arrangements as may be required for the effective discharge of its functions;</w:t>
      </w:r>
    </w:p>
    <w:p w14:paraId="2F86BCF6" w14:textId="77777777" w:rsidR="00B35C37" w:rsidRPr="00DD5860" w:rsidRDefault="00B35C37" w:rsidP="006B6454">
      <w:pPr>
        <w:spacing w:after="0" w:line="240" w:lineRule="auto"/>
        <w:ind w:left="864" w:hanging="432"/>
        <w:jc w:val="both"/>
        <w:rPr>
          <w:rFonts w:ascii="Times New Roman" w:hAnsi="Times New Roman" w:cs="Times New Roman"/>
        </w:rPr>
      </w:pPr>
      <w:r w:rsidRPr="00DD5860">
        <w:rPr>
          <w:rFonts w:ascii="Times New Roman" w:hAnsi="Times New Roman" w:cs="Times New Roman"/>
        </w:rPr>
        <w:t>(f) To perform such other functions as may be determined by the Conference of the Parties.</w:t>
      </w:r>
    </w:p>
    <w:p w14:paraId="5F0BFF88" w14:textId="42071855"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 xml:space="preserve">The secretariat functions will be carried out on an interim basis by the United Nations Environment </w:t>
      </w:r>
      <w:proofErr w:type="spellStart"/>
      <w:r w:rsidR="00B35C37" w:rsidRPr="00DD5860">
        <w:rPr>
          <w:rFonts w:ascii="Times New Roman" w:hAnsi="Times New Roman" w:cs="Times New Roman"/>
        </w:rPr>
        <w:t>Programme</w:t>
      </w:r>
      <w:proofErr w:type="spellEnd"/>
      <w:r w:rsidR="00B35C37" w:rsidRPr="00DD5860">
        <w:rPr>
          <w:rFonts w:ascii="Times New Roman" w:hAnsi="Times New Roman" w:cs="Times New Roman"/>
        </w:rPr>
        <w:t xml:space="preserve"> until the completion of the first ordinary meeting of the Conference of the Parties held pursuant to article </w:t>
      </w:r>
      <w:r w:rsidRPr="007C0337">
        <w:rPr>
          <w:rFonts w:ascii="Times New Roman" w:hAnsi="Times New Roman" w:cs="Times New Roman"/>
        </w:rPr>
        <w:t xml:space="preserve">6. </w:t>
      </w:r>
      <w:r w:rsidR="00B35C37" w:rsidRPr="00DD5860">
        <w:rPr>
          <w:rFonts w:ascii="Times New Roman" w:hAnsi="Times New Roman" w:cs="Times New Roman"/>
        </w:rPr>
        <w:t>At its first ordinary meeting, the Conference of the Parties shall designate the secretariat from amongst those existing competent international organizations which have signified their willingness to carry out the secretariat functions under this Convention.</w:t>
      </w:r>
    </w:p>
    <w:p w14:paraId="6A570043" w14:textId="77777777" w:rsidR="00B35C37" w:rsidRPr="00032C15" w:rsidRDefault="00B35C37" w:rsidP="00032C15">
      <w:pPr>
        <w:spacing w:before="60" w:after="0" w:line="240" w:lineRule="auto"/>
        <w:jc w:val="center"/>
        <w:rPr>
          <w:rFonts w:ascii="Times New Roman" w:hAnsi="Times New Roman" w:cs="Times New Roman"/>
          <w:u w:val="single"/>
        </w:rPr>
      </w:pPr>
      <w:r w:rsidRPr="00032C15">
        <w:rPr>
          <w:rFonts w:ascii="Times New Roman" w:hAnsi="Times New Roman" w:cs="Times New Roman"/>
          <w:u w:val="single"/>
        </w:rPr>
        <w:t>Article 8</w:t>
      </w:r>
    </w:p>
    <w:p w14:paraId="26B1EDD9" w14:textId="77777777" w:rsidR="00B35C37" w:rsidRPr="00DD5860" w:rsidRDefault="00B35C37" w:rsidP="00032C15">
      <w:pPr>
        <w:spacing w:after="60" w:line="240" w:lineRule="auto"/>
        <w:jc w:val="center"/>
        <w:rPr>
          <w:rFonts w:ascii="Times New Roman" w:hAnsi="Times New Roman" w:cs="Times New Roman"/>
        </w:rPr>
      </w:pPr>
      <w:r w:rsidRPr="00DD5860">
        <w:rPr>
          <w:rFonts w:ascii="Times New Roman" w:hAnsi="Times New Roman" w:cs="Times New Roman"/>
        </w:rPr>
        <w:t>ADOPTION OF PROTOCOLS</w:t>
      </w:r>
    </w:p>
    <w:p w14:paraId="12FE59B4" w14:textId="204C5FA6"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The Conference of the Parties may at a meeting adopt protocols pursuant to article 2.</w:t>
      </w:r>
    </w:p>
    <w:p w14:paraId="42C406E3" w14:textId="708FE645"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The text of any proposed protocol shall be communicated to the Parties by the secretariat at least six months before such a meeting.</w:t>
      </w:r>
    </w:p>
    <w:p w14:paraId="75490AA7" w14:textId="77777777" w:rsidR="00B35C37" w:rsidRPr="00BF1655" w:rsidRDefault="00B35C37" w:rsidP="00BF1655">
      <w:pPr>
        <w:spacing w:before="60" w:after="0" w:line="240" w:lineRule="auto"/>
        <w:jc w:val="center"/>
        <w:rPr>
          <w:rFonts w:ascii="Times New Roman" w:hAnsi="Times New Roman" w:cs="Times New Roman"/>
          <w:u w:val="single"/>
        </w:rPr>
      </w:pPr>
      <w:r w:rsidRPr="00BF1655">
        <w:rPr>
          <w:rFonts w:ascii="Times New Roman" w:hAnsi="Times New Roman" w:cs="Times New Roman"/>
          <w:u w:val="single"/>
        </w:rPr>
        <w:t>Article 9</w:t>
      </w:r>
    </w:p>
    <w:p w14:paraId="0E2AA0DB" w14:textId="77777777" w:rsidR="00B35C37" w:rsidRPr="00DD5860" w:rsidRDefault="00B35C37" w:rsidP="0043154C">
      <w:pPr>
        <w:spacing w:after="60" w:line="240" w:lineRule="auto"/>
        <w:jc w:val="center"/>
        <w:rPr>
          <w:rFonts w:ascii="Times New Roman" w:hAnsi="Times New Roman" w:cs="Times New Roman"/>
        </w:rPr>
      </w:pPr>
      <w:r w:rsidRPr="00DD5860">
        <w:rPr>
          <w:rFonts w:ascii="Times New Roman" w:hAnsi="Times New Roman" w:cs="Times New Roman"/>
        </w:rPr>
        <w:t>AMENDMENT OF THE CONVENTION OR PROTOCOLS</w:t>
      </w:r>
    </w:p>
    <w:p w14:paraId="1469B286" w14:textId="3C8FC328"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Any Party may propose amendments to this Convention or to any protocol. Such amendments shall take due account, inter alia, of relevant scientific and technical considerations.</w:t>
      </w:r>
    </w:p>
    <w:p w14:paraId="35F284AA" w14:textId="23852E87"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Amendments to this Convention shall be adopted at a meeting of the Conference of the Parties. Amendments to any protocol shall be adopted at a meeting of the Parties to the protocol in question. The text of any proposed amendment to this Convention or to any protocol, except as may otherwise be provided in such protocol, shall be communicated to the Parties by the secretariat at least six months before the meeting at which it is proposed for adoption. The secretariat shall also communicate proposed amendments to the signatories to this Convention for information.</w:t>
      </w:r>
    </w:p>
    <w:p w14:paraId="33D83A43" w14:textId="78E77496"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3. </w:t>
      </w:r>
      <w:r w:rsidR="00B35C37" w:rsidRPr="00DD5860">
        <w:rPr>
          <w:rFonts w:ascii="Times New Roman" w:hAnsi="Times New Roman" w:cs="Times New Roman"/>
        </w:rPr>
        <w:t>The Parties shall make every effort to reach agreement on any proposed amendment to this Convention by consensus. If all efforts at consensus have been exhausted, and no agreement reached, the amendment shall as a last resort be adopted by a three-fourths majority vote of the Parties present</w:t>
      </w:r>
    </w:p>
    <w:p w14:paraId="093FE147" w14:textId="77777777" w:rsidR="00B35C37" w:rsidRDefault="00DD5860" w:rsidP="00135295">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02B75460" w14:textId="77777777" w:rsidR="00B76DF2" w:rsidRPr="00DD5860" w:rsidRDefault="00B76DF2" w:rsidP="00135295">
      <w:pPr>
        <w:spacing w:after="0" w:line="240" w:lineRule="auto"/>
        <w:jc w:val="center"/>
        <w:rPr>
          <w:rFonts w:ascii="Times New Roman" w:hAnsi="Times New Roman" w:cs="Times New Roman"/>
        </w:rPr>
      </w:pPr>
    </w:p>
    <w:p w14:paraId="72B21876" w14:textId="4E2CA7B0"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and voting at the meeting, and shall be submitted by the Depositary to all Parties for ratification, approval or acceptance.</w:t>
      </w:r>
    </w:p>
    <w:p w14:paraId="3561657F" w14:textId="5740D4C9"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4. </w:t>
      </w:r>
      <w:r w:rsidR="00B35C37" w:rsidRPr="00DD5860">
        <w:rPr>
          <w:rFonts w:ascii="Times New Roman" w:hAnsi="Times New Roman" w:cs="Times New Roman"/>
        </w:rPr>
        <w:t>The procedure mentioned in paragraph 3 above shall apply to amendments to any protocol, except that a two-thirds majority of the parties to that protocol present and voting at the meeting shall suffice for their adoption.</w:t>
      </w:r>
    </w:p>
    <w:p w14:paraId="747F9213" w14:textId="70E265A1"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5. </w:t>
      </w:r>
      <w:r w:rsidR="00B35C37" w:rsidRPr="00DD5860">
        <w:rPr>
          <w:rFonts w:ascii="Times New Roman" w:hAnsi="Times New Roman" w:cs="Times New Roman"/>
        </w:rPr>
        <w:t>Ratification, approval or acceptance of amendments shall be notified to the Depositary in writing. Amendments adopted in accordance with paragraphs 3 or 4 above shall enter into force between parties having accepted them on the ninetieth day after the receipt by the Depositary of notification of their ratification, approval or acceptance by at least three-fourths of the Parties to this Convention or by at least two-thirds of the parties to the protocol concerned, except as may otherwise be provided in such protocol. Thereafter the amendments shall enter into force for any other Party on the ninetieth day after that Party deposits its instrument of ratification, approval or acceptance of the amendments.</w:t>
      </w:r>
    </w:p>
    <w:p w14:paraId="5D13D40B" w14:textId="47F558F9"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6.</w:t>
      </w:r>
      <w:r w:rsidR="00B35C37" w:rsidRPr="00B76DF2">
        <w:rPr>
          <w:rFonts w:ascii="Times New Roman" w:hAnsi="Times New Roman" w:cs="Times New Roman"/>
        </w:rPr>
        <w:t xml:space="preserve"> </w:t>
      </w:r>
      <w:r w:rsidR="00B35C37" w:rsidRPr="00DD5860">
        <w:rPr>
          <w:rFonts w:ascii="Times New Roman" w:hAnsi="Times New Roman" w:cs="Times New Roman"/>
        </w:rPr>
        <w:t xml:space="preserve">For the purposes of this article, </w:t>
      </w:r>
      <w:r>
        <w:rPr>
          <w:rFonts w:ascii="Times New Roman" w:hAnsi="Times New Roman" w:cs="Times New Roman"/>
        </w:rPr>
        <w:t>“</w:t>
      </w:r>
      <w:r w:rsidR="00B35C37" w:rsidRPr="00DD5860">
        <w:rPr>
          <w:rFonts w:ascii="Times New Roman" w:hAnsi="Times New Roman" w:cs="Times New Roman"/>
        </w:rPr>
        <w:t>Parties present and voting</w:t>
      </w:r>
      <w:r>
        <w:rPr>
          <w:rFonts w:ascii="Times New Roman" w:hAnsi="Times New Roman" w:cs="Times New Roman"/>
        </w:rPr>
        <w:t>”</w:t>
      </w:r>
      <w:r w:rsidR="00B35C37" w:rsidRPr="00DD5860">
        <w:rPr>
          <w:rFonts w:ascii="Times New Roman" w:hAnsi="Times New Roman" w:cs="Times New Roman"/>
        </w:rPr>
        <w:t xml:space="preserve"> means Parties present and casting an affirmative or negative vote.</w:t>
      </w:r>
    </w:p>
    <w:p w14:paraId="5CBA8EA0" w14:textId="77777777" w:rsidR="00B35C37" w:rsidRPr="002E1819" w:rsidRDefault="00B35C37" w:rsidP="002E1819">
      <w:pPr>
        <w:spacing w:before="60" w:after="0" w:line="240" w:lineRule="auto"/>
        <w:jc w:val="center"/>
        <w:rPr>
          <w:rFonts w:ascii="Times New Roman" w:hAnsi="Times New Roman" w:cs="Times New Roman"/>
          <w:u w:val="single"/>
        </w:rPr>
      </w:pPr>
      <w:r w:rsidRPr="002E1819">
        <w:rPr>
          <w:rFonts w:ascii="Times New Roman" w:hAnsi="Times New Roman" w:cs="Times New Roman"/>
          <w:u w:val="single"/>
        </w:rPr>
        <w:t>Article 10</w:t>
      </w:r>
    </w:p>
    <w:p w14:paraId="7BFE67CA" w14:textId="77777777" w:rsidR="00B35C37" w:rsidRPr="00DD5860" w:rsidRDefault="00B35C37" w:rsidP="002E1819">
      <w:pPr>
        <w:spacing w:after="60" w:line="240" w:lineRule="auto"/>
        <w:jc w:val="center"/>
        <w:rPr>
          <w:rFonts w:ascii="Times New Roman" w:hAnsi="Times New Roman" w:cs="Times New Roman"/>
        </w:rPr>
      </w:pPr>
      <w:r w:rsidRPr="00DD5860">
        <w:rPr>
          <w:rFonts w:ascii="Times New Roman" w:hAnsi="Times New Roman" w:cs="Times New Roman"/>
        </w:rPr>
        <w:t>ADOPTION AND AMENDMENT OF ANNEXES</w:t>
      </w:r>
    </w:p>
    <w:p w14:paraId="69E09E27" w14:textId="2D12A25D"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1</w:t>
      </w:r>
      <w:r w:rsidR="00B35C37" w:rsidRPr="00B76DF2">
        <w:rPr>
          <w:rFonts w:ascii="Times New Roman" w:hAnsi="Times New Roman" w:cs="Times New Roman"/>
        </w:rPr>
        <w:t xml:space="preserve">. </w:t>
      </w:r>
      <w:r w:rsidR="00B35C37" w:rsidRPr="00DD5860">
        <w:rPr>
          <w:rFonts w:ascii="Times New Roman" w:hAnsi="Times New Roman" w:cs="Times New Roman"/>
        </w:rPr>
        <w:t>The annexes to this Convention or to any protocol shall form an integral part of this Convention or of such protocol, as the case may be, and, unless expressly provided otherwise, a reference to this Convention or its protocols constitutes at the same time a reference to any annexes thereto. Such annexes shall be restricted to scientific, technical and administrative matters.</w:t>
      </w:r>
    </w:p>
    <w:p w14:paraId="69201C0D" w14:textId="70AEF57B"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Except as may be otherwise provided in any protocol with respect to its annexes, the following procedure shall apply to the proposal, adoption and entry into force of additional annexes to this Convention or of annexes to a protocol:</w:t>
      </w:r>
    </w:p>
    <w:p w14:paraId="0FE10F6B" w14:textId="77777777" w:rsidR="00B35C37" w:rsidRPr="00DD5860" w:rsidRDefault="00B35C37" w:rsidP="00D13BEE">
      <w:pPr>
        <w:spacing w:after="0" w:line="240" w:lineRule="auto"/>
        <w:ind w:left="864" w:hanging="432"/>
        <w:jc w:val="both"/>
        <w:rPr>
          <w:rFonts w:ascii="Times New Roman" w:hAnsi="Times New Roman" w:cs="Times New Roman"/>
        </w:rPr>
      </w:pPr>
      <w:r w:rsidRPr="00DD5860">
        <w:rPr>
          <w:rFonts w:ascii="Times New Roman" w:hAnsi="Times New Roman" w:cs="Times New Roman"/>
        </w:rPr>
        <w:t>(a) Annexes to this Convention shall be proposed and adopted according to the procedure laid down in article 9, paragraphs 2 and 3, while annexes to any protocol shall be proposed and adopted according to the procedure laid down in article 9, paragraphs 2 and 4;</w:t>
      </w:r>
    </w:p>
    <w:p w14:paraId="4819368A" w14:textId="77777777" w:rsidR="00B35C37" w:rsidRPr="00DD5860" w:rsidRDefault="00B35C37" w:rsidP="00D13BEE">
      <w:pPr>
        <w:spacing w:after="0" w:line="240" w:lineRule="auto"/>
        <w:ind w:left="864" w:hanging="432"/>
        <w:jc w:val="both"/>
        <w:rPr>
          <w:rFonts w:ascii="Times New Roman" w:hAnsi="Times New Roman" w:cs="Times New Roman"/>
        </w:rPr>
      </w:pPr>
      <w:r w:rsidRPr="00DD5860">
        <w:rPr>
          <w:rFonts w:ascii="Times New Roman" w:hAnsi="Times New Roman" w:cs="Times New Roman"/>
        </w:rPr>
        <w:t>(b) Any party that is unable to approve an additional annex to this Convention or an annex to any protocol to which it is party shall so notify the Depositary, in writing, within six months from the date of the communication of the adoption by the Depositary. The Depositary shall without delay notify all Parties of any such notification received. A Party may at any time substitute an acceptance for a previous declaration of objection and the annexes shall thereupon enter into force for that Party;</w:t>
      </w:r>
    </w:p>
    <w:p w14:paraId="0A4E2E98" w14:textId="77777777" w:rsidR="00B35C37" w:rsidRPr="00DD5860" w:rsidRDefault="00B35C37" w:rsidP="00D13BEE">
      <w:pPr>
        <w:spacing w:after="0" w:line="240" w:lineRule="auto"/>
        <w:ind w:left="864" w:hanging="432"/>
        <w:jc w:val="both"/>
        <w:rPr>
          <w:rFonts w:ascii="Times New Roman" w:hAnsi="Times New Roman" w:cs="Times New Roman"/>
        </w:rPr>
      </w:pPr>
      <w:r w:rsidRPr="00DD5860">
        <w:rPr>
          <w:rFonts w:ascii="Times New Roman" w:hAnsi="Times New Roman" w:cs="Times New Roman"/>
        </w:rPr>
        <w:t>(c) On the expiry of six months from the date of the circulation of the communication by the Depositary, the annex shall become effective for all Parties to this Convention or to any protocol concerned which have not submitted a notification in accordance with the provision of subparagraph (b) above.</w:t>
      </w:r>
    </w:p>
    <w:p w14:paraId="745E2441" w14:textId="77777777" w:rsidR="00B35C37" w:rsidRDefault="00DD5860" w:rsidP="00D933A6">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1AA27754" w14:textId="77777777" w:rsidR="00B76DF2" w:rsidRPr="00DD5860" w:rsidRDefault="00B76DF2" w:rsidP="00D933A6">
      <w:pPr>
        <w:spacing w:after="0" w:line="240" w:lineRule="auto"/>
        <w:jc w:val="center"/>
        <w:rPr>
          <w:rFonts w:ascii="Times New Roman" w:hAnsi="Times New Roman" w:cs="Times New Roman"/>
        </w:rPr>
      </w:pPr>
    </w:p>
    <w:p w14:paraId="5AA1C3CD" w14:textId="0FEAC8D8"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3. </w:t>
      </w:r>
      <w:r w:rsidR="00B35C37" w:rsidRPr="00DD5860">
        <w:rPr>
          <w:rFonts w:ascii="Times New Roman" w:hAnsi="Times New Roman" w:cs="Times New Roman"/>
        </w:rPr>
        <w:t xml:space="preserve">The proposal, adoption and entry into force of amendments to annexes to this Convention or to any protocol shall be subject to the same procedure as for the proposal, adoption and entry into force of annexes to the Convention or annexes to a protocol. Annexes and amendments thereto shall take due account, </w:t>
      </w:r>
      <w:r w:rsidR="00B35C37" w:rsidRPr="00B76DF2">
        <w:rPr>
          <w:rFonts w:ascii="Times New Roman" w:hAnsi="Times New Roman" w:cs="Times New Roman"/>
          <w:u w:val="single"/>
        </w:rPr>
        <w:t>inter alia</w:t>
      </w:r>
      <w:r w:rsidR="00B35C37" w:rsidRPr="00DD5860">
        <w:rPr>
          <w:rFonts w:ascii="Times New Roman" w:hAnsi="Times New Roman" w:cs="Times New Roman"/>
        </w:rPr>
        <w:t>, of relevant scientific and technical considerations.</w:t>
      </w:r>
    </w:p>
    <w:p w14:paraId="0AE188C9" w14:textId="02733272"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4. </w:t>
      </w:r>
      <w:r w:rsidR="00B35C37" w:rsidRPr="00DD5860">
        <w:rPr>
          <w:rFonts w:ascii="Times New Roman" w:hAnsi="Times New Roman" w:cs="Times New Roman"/>
        </w:rPr>
        <w:t>If an additional annex or an amendment to an annex involves an amendment to this Convention or to any protocol, the additional annex or amended annex shall not enter into force until such time as the amendment to this Convention or to the protocol concerned enters into force.</w:t>
      </w:r>
    </w:p>
    <w:p w14:paraId="09493D6C" w14:textId="77777777" w:rsidR="00B35C37" w:rsidRPr="00D830AD" w:rsidRDefault="00B35C37" w:rsidP="00D830AD">
      <w:pPr>
        <w:spacing w:before="60" w:after="0" w:line="240" w:lineRule="auto"/>
        <w:jc w:val="center"/>
        <w:rPr>
          <w:rFonts w:ascii="Times New Roman" w:hAnsi="Times New Roman" w:cs="Times New Roman"/>
          <w:u w:val="single"/>
        </w:rPr>
      </w:pPr>
      <w:r w:rsidRPr="00D830AD">
        <w:rPr>
          <w:rFonts w:ascii="Times New Roman" w:hAnsi="Times New Roman" w:cs="Times New Roman"/>
          <w:u w:val="single"/>
        </w:rPr>
        <w:t>Article 11</w:t>
      </w:r>
    </w:p>
    <w:p w14:paraId="59C606C3" w14:textId="77777777" w:rsidR="00B35C37" w:rsidRPr="00DD5860" w:rsidRDefault="00B35C37" w:rsidP="00583AE0">
      <w:pPr>
        <w:spacing w:after="60" w:line="240" w:lineRule="auto"/>
        <w:jc w:val="center"/>
        <w:rPr>
          <w:rFonts w:ascii="Times New Roman" w:hAnsi="Times New Roman" w:cs="Times New Roman"/>
        </w:rPr>
      </w:pPr>
      <w:r w:rsidRPr="00DD5860">
        <w:rPr>
          <w:rFonts w:ascii="Times New Roman" w:hAnsi="Times New Roman" w:cs="Times New Roman"/>
        </w:rPr>
        <w:t>SETTLEMENT OF DISPUTES</w:t>
      </w:r>
    </w:p>
    <w:p w14:paraId="1CFE5F54" w14:textId="5BB1929D"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1.</w:t>
      </w:r>
      <w:r w:rsidRPr="00DD5860">
        <w:rPr>
          <w:rFonts w:ascii="Times New Roman" w:hAnsi="Times New Roman" w:cs="Times New Roman"/>
          <w:b/>
        </w:rPr>
        <w:t xml:space="preserve"> </w:t>
      </w:r>
      <w:r w:rsidR="00B35C37" w:rsidRPr="00DD5860">
        <w:rPr>
          <w:rFonts w:ascii="Times New Roman" w:hAnsi="Times New Roman" w:cs="Times New Roman"/>
        </w:rPr>
        <w:t>In the event of a dispute between Parties concerning the interpretation or application of this Convention, the parties concerned shall seek solution by negotiation.</w:t>
      </w:r>
    </w:p>
    <w:p w14:paraId="659BCFFD" w14:textId="78053F26"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If the Parties concerned cannot reach agreement by negotiation, they may jointly seek the good offices of, or request mediation by, a third party.</w:t>
      </w:r>
    </w:p>
    <w:p w14:paraId="2586F8C6" w14:textId="03B1F2A0"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3. </w:t>
      </w:r>
      <w:r w:rsidR="00B35C37" w:rsidRPr="00DD5860">
        <w:rPr>
          <w:rFonts w:ascii="Times New Roman" w:hAnsi="Times New Roman" w:cs="Times New Roman"/>
        </w:rPr>
        <w:t>When ratifying, accepting, approving or acceding to this Convention, or at any time thereafter, a State or regional economic integration organization may declare in writing to the Depositary that for a dispute not resolved in accordance with paragraph 1 or paragraph 2 above, it accepts one or both of the following means of dispute settlement as compulsory:</w:t>
      </w:r>
    </w:p>
    <w:p w14:paraId="460291EE" w14:textId="77777777" w:rsidR="00B35C37" w:rsidRPr="00DD5860" w:rsidRDefault="00B35C37" w:rsidP="00255181">
      <w:pPr>
        <w:spacing w:after="0" w:line="240" w:lineRule="auto"/>
        <w:ind w:left="864" w:hanging="432"/>
        <w:jc w:val="both"/>
        <w:rPr>
          <w:rFonts w:ascii="Times New Roman" w:hAnsi="Times New Roman" w:cs="Times New Roman"/>
        </w:rPr>
      </w:pPr>
      <w:r w:rsidRPr="00DD5860">
        <w:rPr>
          <w:rFonts w:ascii="Times New Roman" w:hAnsi="Times New Roman" w:cs="Times New Roman"/>
        </w:rPr>
        <w:t>(a) Arbitration in accordance with procedures to be adopted by the Conference of the Parties at its first ordinary meeting;</w:t>
      </w:r>
    </w:p>
    <w:p w14:paraId="6BA534AB" w14:textId="77777777" w:rsidR="00B35C37" w:rsidRPr="00DD5860" w:rsidRDefault="00B35C37" w:rsidP="00255181">
      <w:pPr>
        <w:spacing w:after="0" w:line="240" w:lineRule="auto"/>
        <w:ind w:left="864" w:hanging="432"/>
        <w:jc w:val="both"/>
        <w:rPr>
          <w:rFonts w:ascii="Times New Roman" w:hAnsi="Times New Roman" w:cs="Times New Roman"/>
        </w:rPr>
      </w:pPr>
      <w:r w:rsidRPr="00DD5860">
        <w:rPr>
          <w:rFonts w:ascii="Times New Roman" w:hAnsi="Times New Roman" w:cs="Times New Roman"/>
        </w:rPr>
        <w:t>(b) Submission of the dispute to the International Court of Justice.</w:t>
      </w:r>
    </w:p>
    <w:p w14:paraId="3BE282D3" w14:textId="440ADDA4"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4. </w:t>
      </w:r>
      <w:r w:rsidR="00B35C37" w:rsidRPr="00DD5860">
        <w:rPr>
          <w:rFonts w:ascii="Times New Roman" w:hAnsi="Times New Roman" w:cs="Times New Roman"/>
        </w:rPr>
        <w:t>If the parties have not, in accordance with paragraph 3 above, accepted the same or any procedure, the dispute shall be submitted to conciliation in accordance with paragraph 5 below unless the parties otherwise agree.</w:t>
      </w:r>
    </w:p>
    <w:p w14:paraId="7BC1B87B" w14:textId="43E96875"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5. </w:t>
      </w:r>
      <w:r w:rsidR="00B35C37" w:rsidRPr="00DD5860">
        <w:rPr>
          <w:rFonts w:ascii="Times New Roman" w:hAnsi="Times New Roman" w:cs="Times New Roman"/>
        </w:rPr>
        <w:t>A conciliation commission shall be created upon the request of one of the parties to the dispute. The commission shall be composed of an equal number of members appointed by each party concerned and a chairman chosen jointly by the members appointed by each party. The commission shall render a final and recommendatory award, which the parties shall consider in good faith.</w:t>
      </w:r>
    </w:p>
    <w:p w14:paraId="51CF5319" w14:textId="2C71580C"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6.</w:t>
      </w:r>
      <w:r w:rsidRPr="00DD5860">
        <w:rPr>
          <w:rFonts w:ascii="Times New Roman" w:hAnsi="Times New Roman" w:cs="Times New Roman"/>
          <w:b/>
        </w:rPr>
        <w:t xml:space="preserve"> </w:t>
      </w:r>
      <w:r w:rsidR="00B35C37" w:rsidRPr="00DD5860">
        <w:rPr>
          <w:rFonts w:ascii="Times New Roman" w:hAnsi="Times New Roman" w:cs="Times New Roman"/>
        </w:rPr>
        <w:t>The provisions of this article shall apply with respect to any protocol except as otherwise provided in the protocol concerned.</w:t>
      </w:r>
    </w:p>
    <w:p w14:paraId="19B3CF36" w14:textId="77777777" w:rsidR="00B35C37" w:rsidRPr="00255181" w:rsidRDefault="00B35C37" w:rsidP="00255181">
      <w:pPr>
        <w:spacing w:before="60" w:after="0" w:line="240" w:lineRule="auto"/>
        <w:jc w:val="center"/>
        <w:rPr>
          <w:rFonts w:ascii="Times New Roman" w:hAnsi="Times New Roman" w:cs="Times New Roman"/>
          <w:u w:val="single"/>
        </w:rPr>
      </w:pPr>
      <w:r w:rsidRPr="00255181">
        <w:rPr>
          <w:rFonts w:ascii="Times New Roman" w:hAnsi="Times New Roman" w:cs="Times New Roman"/>
          <w:u w:val="single"/>
        </w:rPr>
        <w:t>Article 12</w:t>
      </w:r>
    </w:p>
    <w:p w14:paraId="2220F807" w14:textId="77777777" w:rsidR="00B35C37" w:rsidRPr="00DD5860" w:rsidRDefault="00B35C37" w:rsidP="00255181">
      <w:pPr>
        <w:spacing w:after="60" w:line="240" w:lineRule="auto"/>
        <w:jc w:val="center"/>
        <w:rPr>
          <w:rFonts w:ascii="Times New Roman" w:hAnsi="Times New Roman" w:cs="Times New Roman"/>
        </w:rPr>
      </w:pPr>
      <w:r w:rsidRPr="00DD5860">
        <w:rPr>
          <w:rFonts w:ascii="Times New Roman" w:hAnsi="Times New Roman" w:cs="Times New Roman"/>
        </w:rPr>
        <w:t>SIGNATURE</w:t>
      </w:r>
    </w:p>
    <w:p w14:paraId="65D7DADD" w14:textId="77777777" w:rsidR="00B35C37" w:rsidRPr="00DD5860" w:rsidRDefault="00B35C37" w:rsidP="00B24E0B">
      <w:pPr>
        <w:spacing w:after="0" w:line="240" w:lineRule="auto"/>
        <w:ind w:firstLine="432"/>
        <w:jc w:val="both"/>
        <w:rPr>
          <w:rFonts w:ascii="Times New Roman" w:hAnsi="Times New Roman" w:cs="Times New Roman"/>
        </w:rPr>
      </w:pPr>
      <w:r w:rsidRPr="00DD5860">
        <w:rPr>
          <w:rFonts w:ascii="Times New Roman" w:hAnsi="Times New Roman" w:cs="Times New Roman"/>
        </w:rPr>
        <w:t>This Convention shall be open for signature by States and by regional economic integration organizations at the Federal Ministry for Foreign Affairs of the Republic of Austria in Vienna from 22 March 1985 to 21 September 1985, and at United Nations Headquarters in New York from 22 September 1985 to 21 March 1986.</w:t>
      </w:r>
    </w:p>
    <w:p w14:paraId="24F44493" w14:textId="77777777" w:rsidR="00B35C37" w:rsidRPr="00DD5860" w:rsidRDefault="00DD5860" w:rsidP="00B24E0B">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49F791A5" w14:textId="77777777" w:rsidR="00B35C37" w:rsidRPr="007607F9" w:rsidRDefault="00B35C37" w:rsidP="00C274A6">
      <w:pPr>
        <w:spacing w:before="120" w:after="0" w:line="240" w:lineRule="auto"/>
        <w:jc w:val="center"/>
        <w:rPr>
          <w:rFonts w:ascii="Times New Roman" w:hAnsi="Times New Roman" w:cs="Times New Roman"/>
          <w:u w:val="single"/>
        </w:rPr>
      </w:pPr>
      <w:r w:rsidRPr="007607F9">
        <w:rPr>
          <w:rFonts w:ascii="Times New Roman" w:hAnsi="Times New Roman" w:cs="Times New Roman"/>
          <w:u w:val="single"/>
        </w:rPr>
        <w:t>Article 13</w:t>
      </w:r>
    </w:p>
    <w:p w14:paraId="399B4367" w14:textId="77777777" w:rsidR="00B35C37" w:rsidRPr="00DD5860" w:rsidRDefault="00B35C37" w:rsidP="00C274A6">
      <w:pPr>
        <w:spacing w:after="60" w:line="240" w:lineRule="auto"/>
        <w:jc w:val="center"/>
        <w:rPr>
          <w:rFonts w:ascii="Times New Roman" w:hAnsi="Times New Roman" w:cs="Times New Roman"/>
        </w:rPr>
      </w:pPr>
      <w:r w:rsidRPr="00DD5860">
        <w:rPr>
          <w:rFonts w:ascii="Times New Roman" w:hAnsi="Times New Roman" w:cs="Times New Roman"/>
        </w:rPr>
        <w:t>RATIFICATION, ACCEPTANCE OR APPROVAL</w:t>
      </w:r>
    </w:p>
    <w:p w14:paraId="1475A5CE" w14:textId="544BB075"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This Convention and any protocol shall be subject to ratification, acceptance or approval by States and by regional economic integration organizations. Instruments of ratification, acceptance or approval shall be deposited with the Depositary.</w:t>
      </w:r>
    </w:p>
    <w:p w14:paraId="00668C15" w14:textId="157CE20D"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Any organization referred to in paragraph 1 above which becomes a Party to this Convention or any protocol without any of its member States being a Party shall be bound by all the obligations under the Convention or the protocol, as the case may be. In the case of such organizations, one or more of whose member States is a Party to be Convention or relevant protocol, the organization and its member states shall decide on their respective responsibilities for the performance of their obligation under the Convention or protocol, as the case may be. In such cases, the organization and the member States shall not be entitled to exercise rights under the Convention or relevant protocol concurrently.</w:t>
      </w:r>
    </w:p>
    <w:p w14:paraId="7918B69A" w14:textId="13296D37"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3.</w:t>
      </w:r>
      <w:r w:rsidRPr="00DD5860">
        <w:rPr>
          <w:rFonts w:ascii="Times New Roman" w:hAnsi="Times New Roman" w:cs="Times New Roman"/>
          <w:b/>
        </w:rPr>
        <w:t xml:space="preserve"> </w:t>
      </w:r>
      <w:r w:rsidR="00B35C37" w:rsidRPr="00DD5860">
        <w:rPr>
          <w:rFonts w:ascii="Times New Roman" w:hAnsi="Times New Roman" w:cs="Times New Roman"/>
        </w:rPr>
        <w:t>In their instruments of ratification, acceptance or approval, the organizations referred to in paragraph 1 above shall declare the extent of their competence with respect to the matters governed by the Convention or the relevant protocol. These organizations shall also inform the Depositary of any substantial modification in the extent of their competence.</w:t>
      </w:r>
    </w:p>
    <w:p w14:paraId="44221BE5" w14:textId="718A11FA" w:rsidR="00B35C37" w:rsidRPr="00DD5860" w:rsidRDefault="00B35C37" w:rsidP="00C274A6">
      <w:pPr>
        <w:spacing w:before="60" w:after="0" w:line="240" w:lineRule="auto"/>
        <w:jc w:val="center"/>
        <w:rPr>
          <w:rFonts w:ascii="Times New Roman" w:hAnsi="Times New Roman" w:cs="Times New Roman"/>
        </w:rPr>
      </w:pPr>
      <w:r w:rsidRPr="00B76DF2">
        <w:rPr>
          <w:rFonts w:ascii="Times New Roman" w:hAnsi="Times New Roman" w:cs="Times New Roman"/>
          <w:u w:val="single"/>
        </w:rPr>
        <w:t>Article 14</w:t>
      </w:r>
    </w:p>
    <w:p w14:paraId="6B950245" w14:textId="77777777" w:rsidR="00B35C37" w:rsidRPr="00DD5860" w:rsidRDefault="00B35C37" w:rsidP="00C274A6">
      <w:pPr>
        <w:spacing w:after="60" w:line="240" w:lineRule="auto"/>
        <w:jc w:val="center"/>
        <w:rPr>
          <w:rFonts w:ascii="Times New Roman" w:hAnsi="Times New Roman" w:cs="Times New Roman"/>
        </w:rPr>
      </w:pPr>
      <w:r w:rsidRPr="00DD5860">
        <w:rPr>
          <w:rFonts w:ascii="Times New Roman" w:hAnsi="Times New Roman" w:cs="Times New Roman"/>
        </w:rPr>
        <w:t>ACCESSION</w:t>
      </w:r>
    </w:p>
    <w:p w14:paraId="4E85085A" w14:textId="40643E0B"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This Convention and any protocol shall be open for accession by States and by regional economic integration organizations from the date on which the convention or the protocol concerned is closed for signature. The instruments of accession shall be deposited with the Depositary.</w:t>
      </w:r>
    </w:p>
    <w:p w14:paraId="609E4520" w14:textId="770A56AE"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2.</w:t>
      </w:r>
      <w:r w:rsidRPr="00DD5860">
        <w:rPr>
          <w:rFonts w:ascii="Times New Roman" w:hAnsi="Times New Roman" w:cs="Times New Roman"/>
          <w:b/>
        </w:rPr>
        <w:t xml:space="preserve"> </w:t>
      </w:r>
      <w:r w:rsidR="00B35C37" w:rsidRPr="00DD5860">
        <w:rPr>
          <w:rFonts w:ascii="Times New Roman" w:hAnsi="Times New Roman" w:cs="Times New Roman"/>
        </w:rPr>
        <w:t>In their instruments of accession, the organizations referred to in paragraph 1 above shall declare the extent of their competence with respect to the matters governed by the Convention or the relevant protocol. These organizations shall also inform the Depositary of any substantial modification in the extent of their competence.</w:t>
      </w:r>
    </w:p>
    <w:p w14:paraId="32CED410" w14:textId="7BD8D01E"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3. </w:t>
      </w:r>
      <w:r w:rsidR="00B35C37" w:rsidRPr="00DD5860">
        <w:rPr>
          <w:rFonts w:ascii="Times New Roman" w:hAnsi="Times New Roman" w:cs="Times New Roman"/>
        </w:rPr>
        <w:t>The provisions of article 13, paragraph 2, shall apply to regional economic integration organizations which accede to this Convention or any protocol.</w:t>
      </w:r>
    </w:p>
    <w:p w14:paraId="43AA31D2" w14:textId="2066B6A0" w:rsidR="00B35C37" w:rsidRPr="00DD5860" w:rsidRDefault="00B35C37" w:rsidP="00C274A6">
      <w:pPr>
        <w:spacing w:before="60" w:after="0" w:line="240" w:lineRule="auto"/>
        <w:jc w:val="center"/>
        <w:rPr>
          <w:rFonts w:ascii="Times New Roman" w:hAnsi="Times New Roman" w:cs="Times New Roman"/>
        </w:rPr>
      </w:pPr>
      <w:r w:rsidRPr="00B76DF2">
        <w:rPr>
          <w:rFonts w:ascii="Times New Roman" w:hAnsi="Times New Roman" w:cs="Times New Roman"/>
          <w:u w:val="single"/>
        </w:rPr>
        <w:t>Article 15</w:t>
      </w:r>
    </w:p>
    <w:p w14:paraId="73460E1E" w14:textId="77777777" w:rsidR="00B35C37" w:rsidRPr="00DD5860" w:rsidRDefault="00B35C37" w:rsidP="00C274A6">
      <w:pPr>
        <w:spacing w:after="60" w:line="240" w:lineRule="auto"/>
        <w:jc w:val="center"/>
        <w:rPr>
          <w:rFonts w:ascii="Times New Roman" w:hAnsi="Times New Roman" w:cs="Times New Roman"/>
        </w:rPr>
      </w:pPr>
      <w:r w:rsidRPr="00DD5860">
        <w:rPr>
          <w:rFonts w:ascii="Times New Roman" w:hAnsi="Times New Roman" w:cs="Times New Roman"/>
        </w:rPr>
        <w:t>RIGHT TO VOTE</w:t>
      </w:r>
    </w:p>
    <w:p w14:paraId="61988404" w14:textId="1C8D1597"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Each Party to this Convention or to any protocol shall have one vote.</w:t>
      </w:r>
    </w:p>
    <w:p w14:paraId="330D75AE" w14:textId="1B893326"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Except as provided for in paragraph 1 above, regional economic integration organizations, in matters within their competence, shall exercise their right to vote with a number of votes equal to the number of their member States which are Parties to the Convention or the relevant protocol. Such</w:t>
      </w:r>
    </w:p>
    <w:p w14:paraId="26686117" w14:textId="77777777" w:rsidR="00B35C37" w:rsidRDefault="00DD5860" w:rsidP="0014672A">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1F488A3E" w14:textId="77777777" w:rsidR="00B76DF2" w:rsidRPr="00DD5860" w:rsidRDefault="00B76DF2" w:rsidP="0014672A">
      <w:pPr>
        <w:spacing w:after="0" w:line="240" w:lineRule="auto"/>
        <w:jc w:val="center"/>
        <w:rPr>
          <w:rFonts w:ascii="Times New Roman" w:hAnsi="Times New Roman" w:cs="Times New Roman"/>
        </w:rPr>
      </w:pPr>
    </w:p>
    <w:p w14:paraId="0D6170C5" w14:textId="3CEC2159"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organizations shall not exercise their right to vote if their member States exercise theirs, and vice versa.</w:t>
      </w:r>
    </w:p>
    <w:p w14:paraId="6E2FFEFE" w14:textId="77777777" w:rsidR="00B35C37" w:rsidRPr="00A66DF1" w:rsidRDefault="00B35C37" w:rsidP="00A66DF1">
      <w:pPr>
        <w:spacing w:before="60" w:after="0" w:line="240" w:lineRule="auto"/>
        <w:jc w:val="center"/>
        <w:rPr>
          <w:rFonts w:ascii="Times New Roman" w:hAnsi="Times New Roman" w:cs="Times New Roman"/>
          <w:u w:val="single"/>
        </w:rPr>
      </w:pPr>
      <w:r w:rsidRPr="00A66DF1">
        <w:rPr>
          <w:rFonts w:ascii="Times New Roman" w:hAnsi="Times New Roman" w:cs="Times New Roman"/>
          <w:u w:val="single"/>
        </w:rPr>
        <w:t>Article 16</w:t>
      </w:r>
    </w:p>
    <w:p w14:paraId="425656C7"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RELATIONSHIP BETWEEN THE CONVENTION AND ITS PROTOCOLS</w:t>
      </w:r>
    </w:p>
    <w:p w14:paraId="054BD78E" w14:textId="40B01351"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A State or a regional economic integration organization may not become a party to a protocol unless it is, or becomes at the same time, a Party to the Convention.</w:t>
      </w:r>
    </w:p>
    <w:p w14:paraId="49990C19" w14:textId="6B7E1A1E"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Decisions concerning any protocol shall be taken only by the parties to the protocol concerned.</w:t>
      </w:r>
    </w:p>
    <w:p w14:paraId="0F71E6B0" w14:textId="77777777" w:rsidR="00B35C37" w:rsidRPr="00A66DF1" w:rsidRDefault="00B35C37" w:rsidP="00A66DF1">
      <w:pPr>
        <w:spacing w:before="60" w:after="0" w:line="240" w:lineRule="auto"/>
        <w:jc w:val="center"/>
        <w:rPr>
          <w:rFonts w:ascii="Times New Roman" w:hAnsi="Times New Roman" w:cs="Times New Roman"/>
          <w:u w:val="single"/>
        </w:rPr>
      </w:pPr>
      <w:r w:rsidRPr="00A66DF1">
        <w:rPr>
          <w:rFonts w:ascii="Times New Roman" w:hAnsi="Times New Roman" w:cs="Times New Roman"/>
          <w:u w:val="single"/>
        </w:rPr>
        <w:t>Article 17</w:t>
      </w:r>
    </w:p>
    <w:p w14:paraId="1FABABFB" w14:textId="77777777" w:rsidR="00B35C37" w:rsidRPr="00DD5860" w:rsidRDefault="00B35C37" w:rsidP="00A66DF1">
      <w:pPr>
        <w:spacing w:after="60" w:line="240" w:lineRule="auto"/>
        <w:jc w:val="center"/>
        <w:rPr>
          <w:rFonts w:ascii="Times New Roman" w:hAnsi="Times New Roman" w:cs="Times New Roman"/>
        </w:rPr>
      </w:pPr>
      <w:r w:rsidRPr="00DD5860">
        <w:rPr>
          <w:rFonts w:ascii="Times New Roman" w:hAnsi="Times New Roman" w:cs="Times New Roman"/>
        </w:rPr>
        <w:t>ENTRY INTO FORCE</w:t>
      </w:r>
    </w:p>
    <w:p w14:paraId="17F17EF3" w14:textId="4C4AF58F"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This Convention shall enter into force on the ninetieth day after the date of deposit of the twentieth instrument of ratification, acceptance, approval or accession.</w:t>
      </w:r>
    </w:p>
    <w:p w14:paraId="269FDDB0" w14:textId="7C8B760F"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Any protocol, except as otherwise provided in such protocol, shall enter into force on the ninetieth day after the date of deposit of the eleventh instrument of ratification, acceptance or approval of such protocol or accession thereto.</w:t>
      </w:r>
    </w:p>
    <w:p w14:paraId="5E085F42" w14:textId="1D70F9E3"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3. </w:t>
      </w:r>
      <w:r w:rsidR="00B35C37" w:rsidRPr="00DD5860">
        <w:rPr>
          <w:rFonts w:ascii="Times New Roman" w:hAnsi="Times New Roman" w:cs="Times New Roman"/>
        </w:rPr>
        <w:t>For each Party which ratifies, accepts or approves this Convention or accedes thereto after the deposit of the twentieth instrument of ratification, acceptance, approval or accession, it shall enter into force on the ninetieth day after the date of deposit by such Party of its instrument of ratification, acceptance, approval or accession.</w:t>
      </w:r>
    </w:p>
    <w:p w14:paraId="023B5B45" w14:textId="74AD7067"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4. </w:t>
      </w:r>
      <w:r w:rsidR="00B35C37" w:rsidRPr="00DD5860">
        <w:rPr>
          <w:rFonts w:ascii="Times New Roman" w:hAnsi="Times New Roman" w:cs="Times New Roman"/>
        </w:rPr>
        <w:t>Any protocol, except as otherwise provided in such protocol, shall enter into force for a party that ratifies, accepts or approves that protocol or accedes thereto after its entry into force pursuant to paragraph 2 above, on the ninetieth day after the date on which that party deposits its instrument of ratification, acceptance, approval or accession, or on the date on which the Convention enters into force for that Party, whichever shall be the later.</w:t>
      </w:r>
    </w:p>
    <w:p w14:paraId="3A2915F2" w14:textId="1D6E8CC2"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5. </w:t>
      </w:r>
      <w:r w:rsidR="00B35C37" w:rsidRPr="00DD5860">
        <w:rPr>
          <w:rFonts w:ascii="Times New Roman" w:hAnsi="Times New Roman" w:cs="Times New Roman"/>
        </w:rPr>
        <w:t>For the purposes of paragraphs 1 and 2 above, any instrument deposited by a regional economic integration organization shall not be counted as additional to those deposited by member States of such organization.</w:t>
      </w:r>
    </w:p>
    <w:p w14:paraId="553BC160" w14:textId="77777777" w:rsidR="00B35C37" w:rsidRPr="00A66DF1" w:rsidRDefault="00B35C37" w:rsidP="00A66DF1">
      <w:pPr>
        <w:spacing w:before="60" w:after="0" w:line="240" w:lineRule="auto"/>
        <w:jc w:val="center"/>
        <w:rPr>
          <w:rFonts w:ascii="Times New Roman" w:hAnsi="Times New Roman" w:cs="Times New Roman"/>
          <w:u w:val="single"/>
        </w:rPr>
      </w:pPr>
      <w:r w:rsidRPr="00A66DF1">
        <w:rPr>
          <w:rFonts w:ascii="Times New Roman" w:hAnsi="Times New Roman" w:cs="Times New Roman"/>
          <w:u w:val="single"/>
        </w:rPr>
        <w:t>Article 18</w:t>
      </w:r>
    </w:p>
    <w:p w14:paraId="70767642" w14:textId="77777777" w:rsidR="00B35C37" w:rsidRPr="00DD5860" w:rsidRDefault="00B35C37" w:rsidP="00A66DF1">
      <w:pPr>
        <w:spacing w:after="60" w:line="240" w:lineRule="auto"/>
        <w:jc w:val="center"/>
        <w:rPr>
          <w:rFonts w:ascii="Times New Roman" w:hAnsi="Times New Roman" w:cs="Times New Roman"/>
        </w:rPr>
      </w:pPr>
      <w:r w:rsidRPr="00DD5860">
        <w:rPr>
          <w:rFonts w:ascii="Times New Roman" w:hAnsi="Times New Roman" w:cs="Times New Roman"/>
        </w:rPr>
        <w:t>RESERVATIONS</w:t>
      </w:r>
    </w:p>
    <w:p w14:paraId="0BA3C1E2" w14:textId="77777777" w:rsidR="00B35C37" w:rsidRPr="00DD5860" w:rsidRDefault="00B35C37" w:rsidP="00CA7068">
      <w:pPr>
        <w:spacing w:after="0" w:line="240" w:lineRule="auto"/>
        <w:ind w:firstLine="432"/>
        <w:jc w:val="both"/>
        <w:rPr>
          <w:rFonts w:ascii="Times New Roman" w:hAnsi="Times New Roman" w:cs="Times New Roman"/>
        </w:rPr>
      </w:pPr>
      <w:r w:rsidRPr="00DD5860">
        <w:rPr>
          <w:rFonts w:ascii="Times New Roman" w:hAnsi="Times New Roman" w:cs="Times New Roman"/>
        </w:rPr>
        <w:t>No reservations may be made to this Convention.</w:t>
      </w:r>
    </w:p>
    <w:p w14:paraId="2451B0FA" w14:textId="77777777" w:rsidR="00B35C37" w:rsidRPr="00A66DF1" w:rsidRDefault="00B35C37" w:rsidP="00A66DF1">
      <w:pPr>
        <w:spacing w:before="60" w:after="0" w:line="240" w:lineRule="auto"/>
        <w:jc w:val="center"/>
        <w:rPr>
          <w:rFonts w:ascii="Times New Roman" w:hAnsi="Times New Roman" w:cs="Times New Roman"/>
          <w:u w:val="single"/>
        </w:rPr>
      </w:pPr>
      <w:r w:rsidRPr="00A66DF1">
        <w:rPr>
          <w:rFonts w:ascii="Times New Roman" w:hAnsi="Times New Roman" w:cs="Times New Roman"/>
          <w:u w:val="single"/>
        </w:rPr>
        <w:t>Article 19</w:t>
      </w:r>
    </w:p>
    <w:p w14:paraId="6CFF314C" w14:textId="77777777" w:rsidR="00B35C37" w:rsidRPr="00DD5860" w:rsidRDefault="00B35C37" w:rsidP="00A66DF1">
      <w:pPr>
        <w:spacing w:after="60" w:line="240" w:lineRule="auto"/>
        <w:jc w:val="center"/>
        <w:rPr>
          <w:rFonts w:ascii="Times New Roman" w:hAnsi="Times New Roman" w:cs="Times New Roman"/>
        </w:rPr>
      </w:pPr>
      <w:r w:rsidRPr="00DD5860">
        <w:rPr>
          <w:rFonts w:ascii="Times New Roman" w:hAnsi="Times New Roman" w:cs="Times New Roman"/>
        </w:rPr>
        <w:t>WITHDRAWAL</w:t>
      </w:r>
    </w:p>
    <w:p w14:paraId="15131F95" w14:textId="5939C752"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1. </w:t>
      </w:r>
      <w:r w:rsidR="00B35C37" w:rsidRPr="00DD5860">
        <w:rPr>
          <w:rFonts w:ascii="Times New Roman" w:hAnsi="Times New Roman" w:cs="Times New Roman"/>
        </w:rPr>
        <w:t>At any time after four years from the date on which this Convention has entered into force for a Party, that Party may withdraw from the Convention by giving written notification to the Depositary.</w:t>
      </w:r>
    </w:p>
    <w:p w14:paraId="19AF4B0F" w14:textId="77777777" w:rsidR="00B35C37" w:rsidRDefault="00DD5860" w:rsidP="00CA7068">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Pr="006167F1">
        <w:rPr>
          <w:rFonts w:ascii="Times New Roman" w:hAnsi="Times New Roman" w:cs="Times New Roman"/>
        </w:rPr>
        <w:t>—continued</w:t>
      </w:r>
    </w:p>
    <w:p w14:paraId="7DDBCB53" w14:textId="77777777" w:rsidR="00B76DF2" w:rsidRPr="00DD5860" w:rsidRDefault="00B76DF2" w:rsidP="00CA7068">
      <w:pPr>
        <w:spacing w:after="0" w:line="240" w:lineRule="auto"/>
        <w:jc w:val="center"/>
        <w:rPr>
          <w:rFonts w:ascii="Times New Roman" w:hAnsi="Times New Roman" w:cs="Times New Roman"/>
        </w:rPr>
      </w:pPr>
    </w:p>
    <w:p w14:paraId="74DF2D34" w14:textId="13B042AF"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2.</w:t>
      </w:r>
      <w:r w:rsidRPr="00DD5860">
        <w:rPr>
          <w:rFonts w:ascii="Times New Roman" w:hAnsi="Times New Roman" w:cs="Times New Roman"/>
          <w:b/>
        </w:rPr>
        <w:t xml:space="preserve"> </w:t>
      </w:r>
      <w:r w:rsidR="00B35C37" w:rsidRPr="00DD5860">
        <w:rPr>
          <w:rFonts w:ascii="Times New Roman" w:hAnsi="Times New Roman" w:cs="Times New Roman"/>
        </w:rPr>
        <w:t>Except as may be provided in any protocol, at any time after four years from the date on which such protocol has entered into force for a party, that party may withdraw from the protocol by giving written notification to the Depositary.</w:t>
      </w:r>
    </w:p>
    <w:p w14:paraId="30D60AEB" w14:textId="2B13E3CD"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3. </w:t>
      </w:r>
      <w:r w:rsidR="00B35C37" w:rsidRPr="00DD5860">
        <w:rPr>
          <w:rFonts w:ascii="Times New Roman" w:hAnsi="Times New Roman" w:cs="Times New Roman"/>
        </w:rPr>
        <w:t>Any such withdrawal shall take effect upon expiry of one year after the date of its receipt by the Depositary, or on such later date as may be specified in the notification of the withdrawal.</w:t>
      </w:r>
    </w:p>
    <w:p w14:paraId="1E6DA9EC" w14:textId="7EF34518"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4. </w:t>
      </w:r>
      <w:r w:rsidR="00B35C37" w:rsidRPr="00DD5860">
        <w:rPr>
          <w:rFonts w:ascii="Times New Roman" w:hAnsi="Times New Roman" w:cs="Times New Roman"/>
        </w:rPr>
        <w:t>Any Party which withdraws from this Convention shall be considered as also having withdrawn from any protocol to which it is party.</w:t>
      </w:r>
    </w:p>
    <w:p w14:paraId="701C8053" w14:textId="77777777" w:rsidR="00B35C37" w:rsidRPr="003A77ED" w:rsidRDefault="00B35C37" w:rsidP="003A77ED">
      <w:pPr>
        <w:spacing w:before="60" w:after="0" w:line="240" w:lineRule="auto"/>
        <w:jc w:val="center"/>
        <w:rPr>
          <w:rFonts w:ascii="Times New Roman" w:hAnsi="Times New Roman" w:cs="Times New Roman"/>
          <w:u w:val="single"/>
        </w:rPr>
      </w:pPr>
      <w:r w:rsidRPr="003A77ED">
        <w:rPr>
          <w:rFonts w:ascii="Times New Roman" w:hAnsi="Times New Roman" w:cs="Times New Roman"/>
          <w:u w:val="single"/>
        </w:rPr>
        <w:t>Article 20</w:t>
      </w:r>
    </w:p>
    <w:p w14:paraId="1073D5D5" w14:textId="77777777" w:rsidR="00B35C37" w:rsidRPr="00DD5860" w:rsidRDefault="00B35C37" w:rsidP="00D72B47">
      <w:pPr>
        <w:spacing w:after="60" w:line="240" w:lineRule="auto"/>
        <w:jc w:val="center"/>
        <w:rPr>
          <w:rFonts w:ascii="Times New Roman" w:hAnsi="Times New Roman" w:cs="Times New Roman"/>
        </w:rPr>
      </w:pPr>
      <w:r w:rsidRPr="00DD5860">
        <w:rPr>
          <w:rFonts w:ascii="Times New Roman" w:hAnsi="Times New Roman" w:cs="Times New Roman"/>
        </w:rPr>
        <w:t>DEPOSITARY</w:t>
      </w:r>
    </w:p>
    <w:p w14:paraId="46DF1296" w14:textId="5EBDEA58"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1.</w:t>
      </w:r>
      <w:r w:rsidRPr="00DD5860">
        <w:rPr>
          <w:rFonts w:ascii="Times New Roman" w:hAnsi="Times New Roman" w:cs="Times New Roman"/>
          <w:b/>
        </w:rPr>
        <w:t xml:space="preserve"> </w:t>
      </w:r>
      <w:r w:rsidR="00B35C37" w:rsidRPr="00DD5860">
        <w:rPr>
          <w:rFonts w:ascii="Times New Roman" w:hAnsi="Times New Roman" w:cs="Times New Roman"/>
        </w:rPr>
        <w:t>The Secretary-General of the United Nations shall assume the functions of depositary of this Convention and any protocols.</w:t>
      </w:r>
    </w:p>
    <w:p w14:paraId="76D8E5E5" w14:textId="1A4862C9" w:rsidR="00B35C37" w:rsidRPr="00DD5860" w:rsidRDefault="00DD5860" w:rsidP="00DD5860">
      <w:pPr>
        <w:spacing w:after="0" w:line="240" w:lineRule="auto"/>
        <w:jc w:val="both"/>
        <w:rPr>
          <w:rFonts w:ascii="Times New Roman" w:hAnsi="Times New Roman" w:cs="Times New Roman"/>
        </w:rPr>
      </w:pPr>
      <w:r w:rsidRPr="00B76DF2">
        <w:rPr>
          <w:rFonts w:ascii="Times New Roman" w:hAnsi="Times New Roman" w:cs="Times New Roman"/>
        </w:rPr>
        <w:t xml:space="preserve">2. </w:t>
      </w:r>
      <w:r w:rsidR="00B35C37" w:rsidRPr="00DD5860">
        <w:rPr>
          <w:rFonts w:ascii="Times New Roman" w:hAnsi="Times New Roman" w:cs="Times New Roman"/>
        </w:rPr>
        <w:t>The Depositary shall inform the Parties, in particular, of:</w:t>
      </w:r>
    </w:p>
    <w:p w14:paraId="79F8877C" w14:textId="77777777" w:rsidR="00B35C37" w:rsidRPr="00DD5860" w:rsidRDefault="00B35C37" w:rsidP="00967119">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signature of this Convention and of any protocol, and the deposit of instruments of ratification, acceptance, approval or accession in accordance with articles 13 and 14;</w:t>
      </w:r>
    </w:p>
    <w:p w14:paraId="4E72A5A5" w14:textId="77777777" w:rsidR="00B35C37" w:rsidRPr="00DD5860" w:rsidRDefault="00B35C37" w:rsidP="00967119">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date on which the Convention and any protocol will come into force in accordance with article 17;</w:t>
      </w:r>
    </w:p>
    <w:p w14:paraId="1F497FB0" w14:textId="77777777" w:rsidR="00B35C37" w:rsidRPr="00DD5860" w:rsidRDefault="00B35C37" w:rsidP="00967119">
      <w:pPr>
        <w:spacing w:after="0" w:line="240" w:lineRule="auto"/>
        <w:ind w:left="864" w:hanging="432"/>
        <w:jc w:val="both"/>
        <w:rPr>
          <w:rFonts w:ascii="Times New Roman" w:hAnsi="Times New Roman" w:cs="Times New Roman"/>
        </w:rPr>
      </w:pPr>
      <w:r w:rsidRPr="00DD5860">
        <w:rPr>
          <w:rFonts w:ascii="Times New Roman" w:hAnsi="Times New Roman" w:cs="Times New Roman"/>
        </w:rPr>
        <w:t>(c) Notifications of withdrawal made in accordance with article 19;</w:t>
      </w:r>
    </w:p>
    <w:p w14:paraId="61B4471F" w14:textId="77777777" w:rsidR="00B35C37" w:rsidRPr="00DD5860" w:rsidRDefault="00B35C37" w:rsidP="00967119">
      <w:pPr>
        <w:spacing w:after="0" w:line="240" w:lineRule="auto"/>
        <w:ind w:left="864" w:hanging="432"/>
        <w:jc w:val="both"/>
        <w:rPr>
          <w:rFonts w:ascii="Times New Roman" w:hAnsi="Times New Roman" w:cs="Times New Roman"/>
        </w:rPr>
      </w:pPr>
      <w:r w:rsidRPr="00DD5860">
        <w:rPr>
          <w:rFonts w:ascii="Times New Roman" w:hAnsi="Times New Roman" w:cs="Times New Roman"/>
        </w:rPr>
        <w:t>(d) Amendments adopted with respect to the Convention and any protocol, their acceptance by the parties and their date of entry into force in accordance with article 9;</w:t>
      </w:r>
    </w:p>
    <w:p w14:paraId="5C195557" w14:textId="77777777" w:rsidR="00B35C37" w:rsidRPr="00DD5860" w:rsidRDefault="00B35C37" w:rsidP="00967119">
      <w:pPr>
        <w:spacing w:after="0" w:line="240" w:lineRule="auto"/>
        <w:ind w:left="864" w:hanging="432"/>
        <w:jc w:val="both"/>
        <w:rPr>
          <w:rFonts w:ascii="Times New Roman" w:hAnsi="Times New Roman" w:cs="Times New Roman"/>
        </w:rPr>
      </w:pPr>
      <w:r w:rsidRPr="00DD5860">
        <w:rPr>
          <w:rFonts w:ascii="Times New Roman" w:hAnsi="Times New Roman" w:cs="Times New Roman"/>
        </w:rPr>
        <w:t>(e) All communications relating to the adoption and approval of annexes and to the amendment of annexes in accordance with article 10;</w:t>
      </w:r>
    </w:p>
    <w:p w14:paraId="52EBC5B8" w14:textId="77777777" w:rsidR="00B35C37" w:rsidRPr="00DD5860" w:rsidRDefault="00B35C37" w:rsidP="00967119">
      <w:pPr>
        <w:spacing w:after="0" w:line="240" w:lineRule="auto"/>
        <w:ind w:left="864" w:hanging="432"/>
        <w:jc w:val="both"/>
        <w:rPr>
          <w:rFonts w:ascii="Times New Roman" w:hAnsi="Times New Roman" w:cs="Times New Roman"/>
        </w:rPr>
      </w:pPr>
      <w:r w:rsidRPr="00DD5860">
        <w:rPr>
          <w:rFonts w:ascii="Times New Roman" w:hAnsi="Times New Roman" w:cs="Times New Roman"/>
        </w:rPr>
        <w:t>(f) Notifications by regional economic integration organizations of the extent of their competence with respect to matters governed by this Convention and any protocols, and of any modifications thereof;</w:t>
      </w:r>
    </w:p>
    <w:p w14:paraId="3A0CF8E3" w14:textId="77777777" w:rsidR="00B35C37" w:rsidRPr="00DD5860" w:rsidRDefault="00B35C37" w:rsidP="00967119">
      <w:pPr>
        <w:spacing w:after="0" w:line="240" w:lineRule="auto"/>
        <w:ind w:left="864" w:hanging="432"/>
        <w:jc w:val="both"/>
        <w:rPr>
          <w:rFonts w:ascii="Times New Roman" w:hAnsi="Times New Roman" w:cs="Times New Roman"/>
        </w:rPr>
      </w:pPr>
      <w:r w:rsidRPr="00DD5860">
        <w:rPr>
          <w:rFonts w:ascii="Times New Roman" w:hAnsi="Times New Roman" w:cs="Times New Roman"/>
        </w:rPr>
        <w:t>(g) Declarations made in accordance with article 11, paragraph 3.</w:t>
      </w:r>
    </w:p>
    <w:p w14:paraId="1EB4FC86" w14:textId="77777777" w:rsidR="00B35C37" w:rsidRPr="003A77ED" w:rsidRDefault="00B35C37" w:rsidP="003A77ED">
      <w:pPr>
        <w:spacing w:before="60" w:after="0" w:line="240" w:lineRule="auto"/>
        <w:jc w:val="center"/>
        <w:rPr>
          <w:rFonts w:ascii="Times New Roman" w:hAnsi="Times New Roman" w:cs="Times New Roman"/>
          <w:u w:val="single"/>
        </w:rPr>
      </w:pPr>
      <w:r w:rsidRPr="003A77ED">
        <w:rPr>
          <w:rFonts w:ascii="Times New Roman" w:hAnsi="Times New Roman" w:cs="Times New Roman"/>
          <w:u w:val="single"/>
        </w:rPr>
        <w:t>Article 21</w:t>
      </w:r>
    </w:p>
    <w:p w14:paraId="20487547" w14:textId="77777777" w:rsidR="00B35C37" w:rsidRPr="00DD5860" w:rsidRDefault="00B35C37" w:rsidP="00D72B47">
      <w:pPr>
        <w:spacing w:after="60" w:line="240" w:lineRule="auto"/>
        <w:jc w:val="center"/>
        <w:rPr>
          <w:rFonts w:ascii="Times New Roman" w:hAnsi="Times New Roman" w:cs="Times New Roman"/>
        </w:rPr>
      </w:pPr>
      <w:r w:rsidRPr="00DD5860">
        <w:rPr>
          <w:rFonts w:ascii="Times New Roman" w:hAnsi="Times New Roman" w:cs="Times New Roman"/>
        </w:rPr>
        <w:t>AUTHENTIC TEXTS</w:t>
      </w:r>
    </w:p>
    <w:p w14:paraId="16C7DB0B" w14:textId="77777777" w:rsidR="00B35C37" w:rsidRPr="00DD5860" w:rsidRDefault="00B35C37" w:rsidP="00967119">
      <w:pPr>
        <w:spacing w:after="0" w:line="240" w:lineRule="auto"/>
        <w:ind w:firstLine="432"/>
        <w:jc w:val="both"/>
        <w:rPr>
          <w:rFonts w:ascii="Times New Roman" w:hAnsi="Times New Roman" w:cs="Times New Roman"/>
        </w:rPr>
      </w:pPr>
      <w:r w:rsidRPr="00DD5860">
        <w:rPr>
          <w:rFonts w:ascii="Times New Roman" w:hAnsi="Times New Roman" w:cs="Times New Roman"/>
        </w:rPr>
        <w:t>The original of this Convention, of which the Arabic, Chinese, English, French, Russian and Spanish texts are equally authentic, shall be deposited with the Secretary-General of the United Nations.</w:t>
      </w:r>
    </w:p>
    <w:p w14:paraId="0C2AFBF5" w14:textId="77777777" w:rsidR="00B35C37" w:rsidRPr="00DD5860" w:rsidRDefault="00B35C37" w:rsidP="0001701A">
      <w:pPr>
        <w:spacing w:before="120" w:after="0" w:line="240" w:lineRule="auto"/>
        <w:ind w:firstLine="432"/>
        <w:jc w:val="both"/>
        <w:rPr>
          <w:rFonts w:ascii="Times New Roman" w:hAnsi="Times New Roman" w:cs="Times New Roman"/>
        </w:rPr>
      </w:pPr>
      <w:r w:rsidRPr="00DD5860">
        <w:rPr>
          <w:rFonts w:ascii="Times New Roman" w:hAnsi="Times New Roman" w:cs="Times New Roman"/>
        </w:rPr>
        <w:t>IN WITNESS WHEREOF the undersigned, being duly authorized to that effect, have signed this Convention.</w:t>
      </w:r>
    </w:p>
    <w:p w14:paraId="68109A01" w14:textId="77777777" w:rsidR="00B35C37" w:rsidRPr="00DD5860" w:rsidRDefault="00B35C37" w:rsidP="00493981">
      <w:pPr>
        <w:tabs>
          <w:tab w:val="left" w:pos="4590"/>
        </w:tabs>
        <w:spacing w:before="120" w:after="0" w:line="240" w:lineRule="auto"/>
        <w:jc w:val="both"/>
        <w:rPr>
          <w:rFonts w:ascii="Times New Roman" w:hAnsi="Times New Roman" w:cs="Times New Roman"/>
        </w:rPr>
      </w:pPr>
      <w:r w:rsidRPr="00DD5860">
        <w:rPr>
          <w:rFonts w:ascii="Times New Roman" w:hAnsi="Times New Roman" w:cs="Times New Roman"/>
        </w:rPr>
        <w:t>Done at Vienna</w:t>
      </w:r>
      <w:r w:rsidR="00794D6F">
        <w:rPr>
          <w:rFonts w:ascii="Times New Roman" w:hAnsi="Times New Roman" w:cs="Times New Roman"/>
        </w:rPr>
        <w:tab/>
      </w:r>
      <w:r w:rsidRPr="00DD5860">
        <w:rPr>
          <w:rFonts w:ascii="Times New Roman" w:hAnsi="Times New Roman" w:cs="Times New Roman"/>
        </w:rPr>
        <w:t>on the 22nd day of March 1985</w:t>
      </w:r>
    </w:p>
    <w:p w14:paraId="5FF0F473" w14:textId="77777777" w:rsidR="00B35C37" w:rsidRDefault="00DD5860" w:rsidP="000B2947">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78C46105" w14:textId="77777777" w:rsidR="00392100" w:rsidRPr="00DD5860" w:rsidRDefault="00392100" w:rsidP="000B2947">
      <w:pPr>
        <w:spacing w:after="0" w:line="240" w:lineRule="auto"/>
        <w:jc w:val="center"/>
        <w:rPr>
          <w:rFonts w:ascii="Times New Roman" w:hAnsi="Times New Roman" w:cs="Times New Roman"/>
        </w:rPr>
      </w:pPr>
    </w:p>
    <w:p w14:paraId="39DEC2AF" w14:textId="20CB0809" w:rsidR="00B35C37" w:rsidRPr="000B2947" w:rsidRDefault="00B35C37" w:rsidP="000B2947">
      <w:pPr>
        <w:spacing w:after="0" w:line="240" w:lineRule="auto"/>
        <w:jc w:val="center"/>
        <w:rPr>
          <w:rFonts w:ascii="Times New Roman" w:hAnsi="Times New Roman" w:cs="Times New Roman"/>
          <w:u w:val="single"/>
        </w:rPr>
      </w:pPr>
      <w:r w:rsidRPr="000B2947">
        <w:rPr>
          <w:rFonts w:ascii="Times New Roman" w:hAnsi="Times New Roman" w:cs="Times New Roman"/>
          <w:u w:val="single"/>
        </w:rPr>
        <w:t>Annex I</w:t>
      </w:r>
    </w:p>
    <w:p w14:paraId="31DF846C" w14:textId="77777777" w:rsidR="00B35C37" w:rsidRPr="00DD5860" w:rsidRDefault="00B35C37" w:rsidP="006D4E96">
      <w:pPr>
        <w:spacing w:after="0" w:line="240" w:lineRule="auto"/>
        <w:jc w:val="center"/>
        <w:rPr>
          <w:rFonts w:ascii="Times New Roman" w:hAnsi="Times New Roman" w:cs="Times New Roman"/>
        </w:rPr>
      </w:pPr>
      <w:r w:rsidRPr="00DD5860">
        <w:rPr>
          <w:rFonts w:ascii="Times New Roman" w:hAnsi="Times New Roman" w:cs="Times New Roman"/>
        </w:rPr>
        <w:t>RESEARCH AND SYSTEMATIC OBSERVATIONS</w:t>
      </w:r>
    </w:p>
    <w:p w14:paraId="66E7FCB2"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1. The Parties to the Convention recognize that the major scientific issues are:</w:t>
      </w:r>
    </w:p>
    <w:p w14:paraId="6CD63438" w14:textId="77777777" w:rsidR="00B35C37" w:rsidRPr="00DD5860" w:rsidRDefault="00B35C37" w:rsidP="005C1BE5">
      <w:pPr>
        <w:spacing w:after="0" w:line="240" w:lineRule="auto"/>
        <w:ind w:left="864" w:hanging="432"/>
        <w:jc w:val="both"/>
        <w:rPr>
          <w:rFonts w:ascii="Times New Roman" w:hAnsi="Times New Roman" w:cs="Times New Roman"/>
        </w:rPr>
      </w:pPr>
      <w:r w:rsidRPr="00DD5860">
        <w:rPr>
          <w:rFonts w:ascii="Times New Roman" w:hAnsi="Times New Roman" w:cs="Times New Roman"/>
        </w:rPr>
        <w:t>(a) Modification of the ozone layer which would result in a change in the amount of solar ultra-violet radiation having biological effects (UV-B) that reaches the Earth</w:t>
      </w:r>
      <w:r w:rsidR="00DD5860">
        <w:rPr>
          <w:rFonts w:ascii="Times New Roman" w:hAnsi="Times New Roman" w:cs="Times New Roman"/>
        </w:rPr>
        <w:t>’</w:t>
      </w:r>
      <w:r w:rsidRPr="00DD5860">
        <w:rPr>
          <w:rFonts w:ascii="Times New Roman" w:hAnsi="Times New Roman" w:cs="Times New Roman"/>
        </w:rPr>
        <w:t>s surface and the potential consequences for human health, for organisms, ecosystems and materials useful to mankind;</w:t>
      </w:r>
    </w:p>
    <w:p w14:paraId="709E3656" w14:textId="77777777" w:rsidR="00B35C37" w:rsidRPr="00DD5860" w:rsidRDefault="00B35C37" w:rsidP="005C1BE5">
      <w:pPr>
        <w:spacing w:after="0" w:line="240" w:lineRule="auto"/>
        <w:ind w:left="864" w:hanging="432"/>
        <w:jc w:val="both"/>
        <w:rPr>
          <w:rFonts w:ascii="Times New Roman" w:hAnsi="Times New Roman" w:cs="Times New Roman"/>
        </w:rPr>
      </w:pPr>
      <w:r w:rsidRPr="00DD5860">
        <w:rPr>
          <w:rFonts w:ascii="Times New Roman" w:hAnsi="Times New Roman" w:cs="Times New Roman"/>
        </w:rPr>
        <w:t>(b) Modification of the vertical distribution of ozone, which could change the temperature structure of the atmosphere and the potential consequences for weather and climate.</w:t>
      </w:r>
    </w:p>
    <w:p w14:paraId="009773F6" w14:textId="036EF502"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The Parties to the Convention, in accordance with article 3, shall co-operate in conducting research and systematic observations and in formulating recommendations for future research and observation in such areas as:</w:t>
      </w:r>
    </w:p>
    <w:p w14:paraId="4D485B70" w14:textId="77777777" w:rsidR="00B35C37" w:rsidRPr="00391856" w:rsidRDefault="00B35C37" w:rsidP="005C1BE5">
      <w:pPr>
        <w:spacing w:after="0" w:line="240" w:lineRule="auto"/>
        <w:ind w:left="864" w:hanging="432"/>
        <w:jc w:val="both"/>
        <w:rPr>
          <w:rFonts w:ascii="Times New Roman" w:hAnsi="Times New Roman" w:cs="Times New Roman"/>
          <w:u w:val="single"/>
        </w:rPr>
      </w:pPr>
      <w:r w:rsidRPr="00391856">
        <w:rPr>
          <w:rFonts w:ascii="Times New Roman" w:hAnsi="Times New Roman" w:cs="Times New Roman"/>
        </w:rPr>
        <w:t xml:space="preserve">(a) </w:t>
      </w:r>
      <w:r w:rsidRPr="00391856">
        <w:rPr>
          <w:rFonts w:ascii="Times New Roman" w:hAnsi="Times New Roman" w:cs="Times New Roman"/>
          <w:u w:val="single"/>
        </w:rPr>
        <w:t>Research into the physics and chemistry of the atmosphere</w:t>
      </w:r>
    </w:p>
    <w:p w14:paraId="6BE8C4EF" w14:textId="77777777" w:rsidR="00B35C37" w:rsidRPr="00DD5860" w:rsidRDefault="00B35C37" w:rsidP="005C1BE5">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xml:space="preserve">) Comprehensive theoretical models: further development of models which consider the interaction between radiative, dynamic and chemical processes; studies of the simultaneous effects of various man-made and naturally occurring species upon atmospheric ozone; interpretation of satellite and non-satellite measurement data sets; evaluation of trends in atmospheric and </w:t>
      </w:r>
      <w:bookmarkStart w:id="0" w:name="_GoBack"/>
      <w:bookmarkEnd w:id="0"/>
      <w:r w:rsidRPr="00DD5860">
        <w:rPr>
          <w:rFonts w:ascii="Times New Roman" w:hAnsi="Times New Roman" w:cs="Times New Roman"/>
        </w:rPr>
        <w:t>geophysical parameters, and the development of methods for attributing changes in these parameters to specific causes;</w:t>
      </w:r>
    </w:p>
    <w:p w14:paraId="5BD7E3AF" w14:textId="77777777" w:rsidR="00B35C37" w:rsidRPr="00DD5860" w:rsidRDefault="00B35C37" w:rsidP="00B15613">
      <w:pPr>
        <w:spacing w:after="0" w:line="240" w:lineRule="auto"/>
        <w:ind w:left="1440" w:hanging="288"/>
        <w:jc w:val="both"/>
        <w:rPr>
          <w:rFonts w:ascii="Times New Roman" w:hAnsi="Times New Roman" w:cs="Times New Roman"/>
        </w:rPr>
      </w:pPr>
      <w:r w:rsidRPr="00DD5860">
        <w:rPr>
          <w:rFonts w:ascii="Times New Roman" w:hAnsi="Times New Roman" w:cs="Times New Roman"/>
        </w:rPr>
        <w:t>(ii) Laboratory studies of: rate coefficients, absorption cross-sections and mechanisms of tropospheric and stratospheric chemical and photochemical processes; spectroscopic data to support field measurements in all relevant spectral regions;</w:t>
      </w:r>
    </w:p>
    <w:p w14:paraId="044688EB" w14:textId="77777777" w:rsidR="00B35C37" w:rsidRPr="00DD5860" w:rsidRDefault="00B35C37" w:rsidP="00B15613">
      <w:pPr>
        <w:spacing w:after="0" w:line="240" w:lineRule="auto"/>
        <w:ind w:left="1440" w:hanging="288"/>
        <w:jc w:val="both"/>
        <w:rPr>
          <w:rFonts w:ascii="Times New Roman" w:hAnsi="Times New Roman" w:cs="Times New Roman"/>
        </w:rPr>
      </w:pPr>
      <w:r w:rsidRPr="00DD5860">
        <w:rPr>
          <w:rFonts w:ascii="Times New Roman" w:hAnsi="Times New Roman" w:cs="Times New Roman"/>
        </w:rPr>
        <w:t xml:space="preserve">(iii) Field measurements: the concentration and fluxes of key source gases of both natural and anthropogenic origin; atmospheric dynamics studies; simultaneous measurements of photochemically-related species down to the planetary boundary layer, using in situ and remote sensing instruments; </w:t>
      </w:r>
      <w:proofErr w:type="spellStart"/>
      <w:r w:rsidRPr="00DD5860">
        <w:rPr>
          <w:rFonts w:ascii="Times New Roman" w:hAnsi="Times New Roman" w:cs="Times New Roman"/>
        </w:rPr>
        <w:t>intercomparison</w:t>
      </w:r>
      <w:proofErr w:type="spellEnd"/>
      <w:r w:rsidRPr="00DD5860">
        <w:rPr>
          <w:rFonts w:ascii="Times New Roman" w:hAnsi="Times New Roman" w:cs="Times New Roman"/>
        </w:rPr>
        <w:t xml:space="preserve"> of different sensors, including </w:t>
      </w:r>
      <w:proofErr w:type="spellStart"/>
      <w:r w:rsidRPr="00DD5860">
        <w:rPr>
          <w:rFonts w:ascii="Times New Roman" w:hAnsi="Times New Roman" w:cs="Times New Roman"/>
        </w:rPr>
        <w:t>co-ordinated</w:t>
      </w:r>
      <w:proofErr w:type="spellEnd"/>
      <w:r w:rsidRPr="00DD5860">
        <w:rPr>
          <w:rFonts w:ascii="Times New Roman" w:hAnsi="Times New Roman" w:cs="Times New Roman"/>
        </w:rPr>
        <w:t xml:space="preserve"> correlative measurements for satellite instrumentation; three-dimensional fields of key atmospheric trace constituents, solar spectral flux and meteorological parameters;</w:t>
      </w:r>
    </w:p>
    <w:p w14:paraId="20FF58C5" w14:textId="77777777" w:rsidR="00B35C37" w:rsidRPr="00DD5860" w:rsidRDefault="00B35C37" w:rsidP="00B15613">
      <w:pPr>
        <w:spacing w:after="0" w:line="240" w:lineRule="auto"/>
        <w:ind w:left="1440" w:hanging="288"/>
        <w:jc w:val="both"/>
        <w:rPr>
          <w:rFonts w:ascii="Times New Roman" w:hAnsi="Times New Roman" w:cs="Times New Roman"/>
        </w:rPr>
      </w:pPr>
      <w:r w:rsidRPr="00DD5860">
        <w:rPr>
          <w:rFonts w:ascii="Times New Roman" w:hAnsi="Times New Roman" w:cs="Times New Roman"/>
        </w:rPr>
        <w:t>(iv) Instrument development, including satellite and non-satellite sensors for atmospheric trace constituents, solar flux and meteorological parameters;</w:t>
      </w:r>
    </w:p>
    <w:p w14:paraId="7EFD3649" w14:textId="77777777" w:rsidR="00B35C37" w:rsidRPr="00B15613" w:rsidRDefault="00B35C37" w:rsidP="00B15613">
      <w:pPr>
        <w:spacing w:after="0" w:line="240" w:lineRule="auto"/>
        <w:ind w:left="864" w:hanging="432"/>
        <w:jc w:val="both"/>
        <w:rPr>
          <w:rFonts w:ascii="Times New Roman" w:hAnsi="Times New Roman" w:cs="Times New Roman"/>
          <w:u w:val="single"/>
        </w:rPr>
      </w:pPr>
      <w:r w:rsidRPr="00DD5860">
        <w:rPr>
          <w:rFonts w:ascii="Times New Roman" w:hAnsi="Times New Roman" w:cs="Times New Roman"/>
        </w:rPr>
        <w:t xml:space="preserve">(b) </w:t>
      </w:r>
      <w:r w:rsidRPr="00B15613">
        <w:rPr>
          <w:rFonts w:ascii="Times New Roman" w:hAnsi="Times New Roman" w:cs="Times New Roman"/>
          <w:u w:val="single"/>
        </w:rPr>
        <w:t>Research into health, biological and photodegradation effects</w:t>
      </w:r>
    </w:p>
    <w:p w14:paraId="53187B9D" w14:textId="77777777" w:rsidR="00B35C37" w:rsidRPr="00DD5860" w:rsidRDefault="00B35C37" w:rsidP="00B15613">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The relationship between human exposure to visible and ultra-violet solar radiation and (a) the development of both non-melanoma and melanoma skin cancer and (b) the effects on the immunological system;</w:t>
      </w:r>
    </w:p>
    <w:p w14:paraId="6D4B21DB" w14:textId="77777777" w:rsidR="00B35C37" w:rsidRDefault="00DD5860" w:rsidP="00625DBB">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3E5A6A36" w14:textId="77777777" w:rsidR="00392100" w:rsidRPr="00DD5860" w:rsidRDefault="00392100" w:rsidP="00625DBB">
      <w:pPr>
        <w:spacing w:after="0" w:line="240" w:lineRule="auto"/>
        <w:jc w:val="center"/>
        <w:rPr>
          <w:rFonts w:ascii="Times New Roman" w:hAnsi="Times New Roman" w:cs="Times New Roman"/>
        </w:rPr>
      </w:pPr>
    </w:p>
    <w:p w14:paraId="765EB701" w14:textId="0EB0C26F" w:rsidR="00B35C37" w:rsidRPr="00DD5860" w:rsidRDefault="00B35C37" w:rsidP="00625DBB">
      <w:pPr>
        <w:spacing w:after="0" w:line="240" w:lineRule="auto"/>
        <w:ind w:left="1440" w:hanging="288"/>
        <w:jc w:val="both"/>
        <w:rPr>
          <w:rFonts w:ascii="Times New Roman" w:hAnsi="Times New Roman" w:cs="Times New Roman"/>
        </w:rPr>
      </w:pPr>
      <w:r w:rsidRPr="00DD5860">
        <w:rPr>
          <w:rFonts w:ascii="Times New Roman" w:hAnsi="Times New Roman" w:cs="Times New Roman"/>
        </w:rPr>
        <w:t xml:space="preserve">(ii) Effects of UV-B radiation, including the wavelength dependence, upon (a) agricultural crops, forests and other </w:t>
      </w:r>
      <w:proofErr w:type="spellStart"/>
      <w:r w:rsidRPr="00DD5860">
        <w:rPr>
          <w:rFonts w:ascii="Times New Roman" w:hAnsi="Times New Roman" w:cs="Times New Roman"/>
        </w:rPr>
        <w:t>terrestial</w:t>
      </w:r>
      <w:proofErr w:type="spellEnd"/>
      <w:r w:rsidRPr="00DD5860">
        <w:rPr>
          <w:rFonts w:ascii="Times New Roman" w:hAnsi="Times New Roman" w:cs="Times New Roman"/>
        </w:rPr>
        <w:t xml:space="preserve"> ecosystems and (b) the aquatic food web and fisheries, as well as possible inhibition of oxygen production by marine phytoplankton;</w:t>
      </w:r>
    </w:p>
    <w:p w14:paraId="2A9FA9A9" w14:textId="77777777" w:rsidR="00B35C37" w:rsidRPr="00DD5860" w:rsidRDefault="00B35C37" w:rsidP="00625DBB">
      <w:pPr>
        <w:spacing w:after="0" w:line="240" w:lineRule="auto"/>
        <w:ind w:left="1440" w:hanging="288"/>
        <w:jc w:val="both"/>
        <w:rPr>
          <w:rFonts w:ascii="Times New Roman" w:hAnsi="Times New Roman" w:cs="Times New Roman"/>
        </w:rPr>
      </w:pPr>
      <w:r w:rsidRPr="00DD5860">
        <w:rPr>
          <w:rFonts w:ascii="Times New Roman" w:hAnsi="Times New Roman" w:cs="Times New Roman"/>
        </w:rPr>
        <w:t>(iii) The mechanisms by which UV-B radiation acts on biological materials, species and ecosystems, including: the relationship between dose, dose rate, and response; photorepair, adaptation, and protection;</w:t>
      </w:r>
    </w:p>
    <w:p w14:paraId="4A3C7B74" w14:textId="77777777" w:rsidR="00B35C37" w:rsidRPr="00DD5860" w:rsidRDefault="00B35C37" w:rsidP="00625DBB">
      <w:pPr>
        <w:spacing w:after="0" w:line="240" w:lineRule="auto"/>
        <w:ind w:left="1440" w:hanging="288"/>
        <w:jc w:val="both"/>
        <w:rPr>
          <w:rFonts w:ascii="Times New Roman" w:hAnsi="Times New Roman" w:cs="Times New Roman"/>
        </w:rPr>
      </w:pPr>
      <w:r w:rsidRPr="00DD5860">
        <w:rPr>
          <w:rFonts w:ascii="Times New Roman" w:hAnsi="Times New Roman" w:cs="Times New Roman"/>
        </w:rPr>
        <w:t>(iv) Studies of biological action spectra and the spectral response using polychromatic radiation in order to include possible interactions of the various wavelength regions;</w:t>
      </w:r>
    </w:p>
    <w:p w14:paraId="0D5900CA" w14:textId="77777777" w:rsidR="00B35C37" w:rsidRPr="00DD5860" w:rsidRDefault="00B35C37" w:rsidP="00625DBB">
      <w:pPr>
        <w:spacing w:after="0" w:line="240" w:lineRule="auto"/>
        <w:ind w:left="1440" w:hanging="288"/>
        <w:jc w:val="both"/>
        <w:rPr>
          <w:rFonts w:ascii="Times New Roman" w:hAnsi="Times New Roman" w:cs="Times New Roman"/>
        </w:rPr>
      </w:pPr>
      <w:r w:rsidRPr="00DD5860">
        <w:rPr>
          <w:rFonts w:ascii="Times New Roman" w:hAnsi="Times New Roman" w:cs="Times New Roman"/>
        </w:rPr>
        <w:t xml:space="preserve">(v) The influence of UV-B radiation on: the sensitivities and activities of biological species important to the </w:t>
      </w:r>
      <w:proofErr w:type="spellStart"/>
      <w:r w:rsidRPr="00DD5860">
        <w:rPr>
          <w:rFonts w:ascii="Times New Roman" w:hAnsi="Times New Roman" w:cs="Times New Roman"/>
        </w:rPr>
        <w:t>biospheric</w:t>
      </w:r>
      <w:proofErr w:type="spellEnd"/>
      <w:r w:rsidRPr="00DD5860">
        <w:rPr>
          <w:rFonts w:ascii="Times New Roman" w:hAnsi="Times New Roman" w:cs="Times New Roman"/>
        </w:rPr>
        <w:t xml:space="preserve"> balance; primary processes such as photosynthesis and biosynthesis;</w:t>
      </w:r>
    </w:p>
    <w:p w14:paraId="2A7FEB39" w14:textId="77777777" w:rsidR="00B35C37" w:rsidRPr="00DD5860" w:rsidRDefault="00B35C37" w:rsidP="00625DBB">
      <w:pPr>
        <w:spacing w:after="0" w:line="240" w:lineRule="auto"/>
        <w:ind w:left="1440" w:hanging="288"/>
        <w:jc w:val="both"/>
        <w:rPr>
          <w:rFonts w:ascii="Times New Roman" w:hAnsi="Times New Roman" w:cs="Times New Roman"/>
        </w:rPr>
      </w:pPr>
      <w:r w:rsidRPr="00DD5860">
        <w:rPr>
          <w:rFonts w:ascii="Times New Roman" w:hAnsi="Times New Roman" w:cs="Times New Roman"/>
        </w:rPr>
        <w:t>(vi) The influence of UV-B radiation on the photodegradation of pollutants, agricultural chemicals and other materials;</w:t>
      </w:r>
    </w:p>
    <w:p w14:paraId="086FB922" w14:textId="77777777" w:rsidR="00B35C37" w:rsidRPr="00625DBB" w:rsidRDefault="00B35C37" w:rsidP="00625DBB">
      <w:pPr>
        <w:spacing w:after="0" w:line="240" w:lineRule="auto"/>
        <w:ind w:left="864" w:hanging="432"/>
        <w:jc w:val="both"/>
        <w:rPr>
          <w:rFonts w:ascii="Times New Roman" w:hAnsi="Times New Roman" w:cs="Times New Roman"/>
          <w:u w:val="single"/>
        </w:rPr>
      </w:pPr>
      <w:r w:rsidRPr="00DD5860">
        <w:rPr>
          <w:rFonts w:ascii="Times New Roman" w:hAnsi="Times New Roman" w:cs="Times New Roman"/>
        </w:rPr>
        <w:t xml:space="preserve">(c) </w:t>
      </w:r>
      <w:r w:rsidRPr="00625DBB">
        <w:rPr>
          <w:rFonts w:ascii="Times New Roman" w:hAnsi="Times New Roman" w:cs="Times New Roman"/>
          <w:u w:val="single"/>
        </w:rPr>
        <w:t>Research on effects on climate</w:t>
      </w:r>
    </w:p>
    <w:p w14:paraId="411E1582"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Theoretical and observational studies of the radiative effects of ozone and other trace species and the impact on climate parameters, such as land and ocean surface temperatures, precipitation patterns, the exchange between the troposphere and stratosphere;</w:t>
      </w:r>
    </w:p>
    <w:p w14:paraId="3A2BF2FF"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(ii) the investigation of the effects of such climate impacts on various aspects of human activity;</w:t>
      </w:r>
    </w:p>
    <w:p w14:paraId="4315E126" w14:textId="77777777" w:rsidR="00B35C37" w:rsidRPr="0066106C" w:rsidRDefault="00B35C37" w:rsidP="00625DBB">
      <w:pPr>
        <w:spacing w:after="0" w:line="240" w:lineRule="auto"/>
        <w:ind w:left="864" w:hanging="432"/>
        <w:jc w:val="both"/>
        <w:rPr>
          <w:rFonts w:ascii="Times New Roman" w:hAnsi="Times New Roman" w:cs="Times New Roman"/>
          <w:u w:val="single"/>
        </w:rPr>
      </w:pPr>
      <w:r w:rsidRPr="00DD5860">
        <w:rPr>
          <w:rFonts w:ascii="Times New Roman" w:hAnsi="Times New Roman" w:cs="Times New Roman"/>
        </w:rPr>
        <w:t xml:space="preserve">(d) </w:t>
      </w:r>
      <w:r w:rsidRPr="0066106C">
        <w:rPr>
          <w:rFonts w:ascii="Times New Roman" w:hAnsi="Times New Roman" w:cs="Times New Roman"/>
          <w:u w:val="single"/>
        </w:rPr>
        <w:t>Systematic observations on:</w:t>
      </w:r>
    </w:p>
    <w:p w14:paraId="396B57B4"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The status of the ozone layer (i.e. the spatial and temporal variability of the total column content and vertical distribution) by making the Global Ozone Observing System, based on the integration of satellite and ground-based systems, fully operational;</w:t>
      </w:r>
    </w:p>
    <w:p w14:paraId="6610799E"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 xml:space="preserve">(ii) The tropospheric and stratospheric concentrations of source gases for the </w:t>
      </w:r>
      <w:proofErr w:type="spellStart"/>
      <w:r w:rsidRPr="00DD5860">
        <w:rPr>
          <w:rFonts w:ascii="Times New Roman" w:hAnsi="Times New Roman" w:cs="Times New Roman"/>
        </w:rPr>
        <w:t>HO</w:t>
      </w:r>
      <w:r w:rsidR="00DD5860" w:rsidRPr="00DD5860">
        <w:rPr>
          <w:rFonts w:ascii="Times New Roman" w:hAnsi="Times New Roman" w:cs="Times New Roman"/>
          <w:vertAlign w:val="subscript"/>
        </w:rPr>
        <w:t>x</w:t>
      </w:r>
      <w:proofErr w:type="spellEnd"/>
      <w:r w:rsidRPr="00DD5860">
        <w:rPr>
          <w:rFonts w:ascii="Times New Roman" w:hAnsi="Times New Roman" w:cs="Times New Roman"/>
        </w:rPr>
        <w:t>, NO</w:t>
      </w:r>
      <w:r w:rsidR="00DD5860" w:rsidRPr="00DD5860">
        <w:rPr>
          <w:rFonts w:ascii="Times New Roman" w:hAnsi="Times New Roman" w:cs="Times New Roman"/>
          <w:vertAlign w:val="subscript"/>
        </w:rPr>
        <w:t>x</w:t>
      </w:r>
      <w:r w:rsidRPr="00DD5860">
        <w:rPr>
          <w:rFonts w:ascii="Times New Roman" w:hAnsi="Times New Roman" w:cs="Times New Roman"/>
        </w:rPr>
        <w:t xml:space="preserve">, </w:t>
      </w:r>
      <w:proofErr w:type="spellStart"/>
      <w:r w:rsidRPr="00DD5860">
        <w:rPr>
          <w:rFonts w:ascii="Times New Roman" w:hAnsi="Times New Roman" w:cs="Times New Roman"/>
        </w:rPr>
        <w:t>C</w:t>
      </w:r>
      <w:r w:rsidR="006A3FF8">
        <w:rPr>
          <w:rFonts w:ascii="Times New Roman" w:hAnsi="Times New Roman" w:cs="Times New Roman"/>
        </w:rPr>
        <w:t>I</w:t>
      </w:r>
      <w:r w:rsidRPr="00DD5860">
        <w:rPr>
          <w:rFonts w:ascii="Times New Roman" w:hAnsi="Times New Roman" w:cs="Times New Roman"/>
        </w:rPr>
        <w:t>O</w:t>
      </w:r>
      <w:r w:rsidR="00DD5860" w:rsidRPr="00DD5860">
        <w:rPr>
          <w:rFonts w:ascii="Times New Roman" w:hAnsi="Times New Roman" w:cs="Times New Roman"/>
          <w:vertAlign w:val="subscript"/>
        </w:rPr>
        <w:t>x</w:t>
      </w:r>
      <w:proofErr w:type="spellEnd"/>
      <w:r w:rsidRPr="00DD5860">
        <w:rPr>
          <w:rFonts w:ascii="Times New Roman" w:hAnsi="Times New Roman" w:cs="Times New Roman"/>
        </w:rPr>
        <w:t xml:space="preserve"> and carbon families;</w:t>
      </w:r>
    </w:p>
    <w:p w14:paraId="21168B73"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(iii) The temperature from the ground to the mesosphere, utilizing both ground-based and satellite systems;</w:t>
      </w:r>
    </w:p>
    <w:p w14:paraId="78F08793"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(iv) Wavelength-resolved solar flux reaching, and thermal radiation leaving, the Earth</w:t>
      </w:r>
      <w:r w:rsidR="00DD5860">
        <w:rPr>
          <w:rFonts w:ascii="Times New Roman" w:hAnsi="Times New Roman" w:cs="Times New Roman"/>
        </w:rPr>
        <w:t>’</w:t>
      </w:r>
      <w:r w:rsidRPr="00DD5860">
        <w:rPr>
          <w:rFonts w:ascii="Times New Roman" w:hAnsi="Times New Roman" w:cs="Times New Roman"/>
        </w:rPr>
        <w:t>s atmosphere, utilizing satellite measurements;</w:t>
      </w:r>
    </w:p>
    <w:p w14:paraId="3E8E1993"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(v) Wavelength-resolved solar flux reaching the Earth</w:t>
      </w:r>
      <w:r w:rsidR="00DD5860">
        <w:rPr>
          <w:rFonts w:ascii="Times New Roman" w:hAnsi="Times New Roman" w:cs="Times New Roman"/>
        </w:rPr>
        <w:t>’</w:t>
      </w:r>
      <w:r w:rsidRPr="00DD5860">
        <w:rPr>
          <w:rFonts w:ascii="Times New Roman" w:hAnsi="Times New Roman" w:cs="Times New Roman"/>
        </w:rPr>
        <w:t>s surface in the ultra-violet range having biological effects (UV-B);</w:t>
      </w:r>
    </w:p>
    <w:p w14:paraId="6C77E9F3"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(vi) Aerosol properties and distribution from the ground to the mesosphere, utilizing ground-based, airborne and satellite systems;</w:t>
      </w:r>
    </w:p>
    <w:p w14:paraId="4F570F67" w14:textId="77777777" w:rsidR="00B35C37" w:rsidRPr="00DD5860" w:rsidRDefault="00B35C37" w:rsidP="002C53D1">
      <w:pPr>
        <w:spacing w:after="0" w:line="240" w:lineRule="auto"/>
        <w:ind w:left="1440" w:hanging="288"/>
        <w:jc w:val="both"/>
        <w:rPr>
          <w:rFonts w:ascii="Times New Roman" w:hAnsi="Times New Roman" w:cs="Times New Roman"/>
        </w:rPr>
      </w:pPr>
      <w:r w:rsidRPr="00DD5860">
        <w:rPr>
          <w:rFonts w:ascii="Times New Roman" w:hAnsi="Times New Roman" w:cs="Times New Roman"/>
        </w:rPr>
        <w:t>(vii) Climatically important variables by the maintenance of</w:t>
      </w:r>
    </w:p>
    <w:p w14:paraId="59F6D3A2" w14:textId="77777777" w:rsidR="00B35C37" w:rsidRDefault="00DD5860" w:rsidP="00CB41EE">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6EB8301F" w14:textId="77777777" w:rsidR="00392100" w:rsidRPr="00DD5860" w:rsidRDefault="00392100" w:rsidP="00CB41EE">
      <w:pPr>
        <w:spacing w:after="0" w:line="240" w:lineRule="auto"/>
        <w:jc w:val="center"/>
        <w:rPr>
          <w:rFonts w:ascii="Times New Roman" w:hAnsi="Times New Roman" w:cs="Times New Roman"/>
        </w:rPr>
      </w:pPr>
    </w:p>
    <w:p w14:paraId="6D21D94C" w14:textId="2B1AF52C" w:rsidR="00B35C37" w:rsidRPr="00DD5860" w:rsidRDefault="00B35C37" w:rsidP="00444EA9">
      <w:pPr>
        <w:spacing w:after="0" w:line="240" w:lineRule="auto"/>
        <w:ind w:left="1530"/>
        <w:jc w:val="both"/>
        <w:rPr>
          <w:rFonts w:ascii="Times New Roman" w:hAnsi="Times New Roman" w:cs="Times New Roman"/>
        </w:rPr>
      </w:pPr>
      <w:r w:rsidRPr="00DD5860">
        <w:rPr>
          <w:rFonts w:ascii="Times New Roman" w:hAnsi="Times New Roman" w:cs="Times New Roman"/>
        </w:rPr>
        <w:t>programmes of high-quality meteorological surface measurements;</w:t>
      </w:r>
    </w:p>
    <w:p w14:paraId="469A2495" w14:textId="77777777" w:rsidR="00B35C37" w:rsidRPr="00DD5860" w:rsidRDefault="00B35C37" w:rsidP="00444EA9">
      <w:pPr>
        <w:spacing w:after="0" w:line="240" w:lineRule="auto"/>
        <w:ind w:left="1584" w:hanging="432"/>
        <w:jc w:val="both"/>
        <w:rPr>
          <w:rFonts w:ascii="Times New Roman" w:hAnsi="Times New Roman" w:cs="Times New Roman"/>
        </w:rPr>
      </w:pPr>
      <w:r w:rsidRPr="00DD5860">
        <w:rPr>
          <w:rFonts w:ascii="Times New Roman" w:hAnsi="Times New Roman" w:cs="Times New Roman"/>
        </w:rPr>
        <w:t xml:space="preserve">(viii) Trace species, temperatures, solar flux and aerosols utilizing </w:t>
      </w:r>
      <w:proofErr w:type="spellStart"/>
      <w:r w:rsidRPr="00DD5860">
        <w:rPr>
          <w:rFonts w:ascii="Times New Roman" w:hAnsi="Times New Roman" w:cs="Times New Roman"/>
        </w:rPr>
        <w:t>impoved</w:t>
      </w:r>
      <w:proofErr w:type="spellEnd"/>
      <w:r w:rsidRPr="00DD5860">
        <w:rPr>
          <w:rFonts w:ascii="Times New Roman" w:hAnsi="Times New Roman" w:cs="Times New Roman"/>
        </w:rPr>
        <w:t xml:space="preserve"> methods for </w:t>
      </w:r>
      <w:proofErr w:type="spellStart"/>
      <w:r w:rsidRPr="00DD5860">
        <w:rPr>
          <w:rFonts w:ascii="Times New Roman" w:hAnsi="Times New Roman" w:cs="Times New Roman"/>
        </w:rPr>
        <w:t>analysing</w:t>
      </w:r>
      <w:proofErr w:type="spellEnd"/>
      <w:r w:rsidRPr="00DD5860">
        <w:rPr>
          <w:rFonts w:ascii="Times New Roman" w:hAnsi="Times New Roman" w:cs="Times New Roman"/>
        </w:rPr>
        <w:t xml:space="preserve"> global data.</w:t>
      </w:r>
    </w:p>
    <w:p w14:paraId="227A383B" w14:textId="2C7EE510"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3. </w:t>
      </w:r>
      <w:r w:rsidR="00B35C37" w:rsidRPr="00DD5860">
        <w:rPr>
          <w:rFonts w:ascii="Times New Roman" w:hAnsi="Times New Roman" w:cs="Times New Roman"/>
        </w:rPr>
        <w:t>The Parties to the Convention shall co-operate, taking into account the particular needs of the developing countries, in promoting the appropriate scientific and technical training required to participate in the research and systematic observations outlined in this annex. Particular emphasis should be given to the intercalibration of observational instrumentation and methods with a view to generating comparable or standardized scientific data sets.</w:t>
      </w:r>
    </w:p>
    <w:p w14:paraId="45CBE994" w14:textId="2F4D9942"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4. </w:t>
      </w:r>
      <w:r w:rsidR="00B35C37" w:rsidRPr="00DD5860">
        <w:rPr>
          <w:rFonts w:ascii="Times New Roman" w:hAnsi="Times New Roman" w:cs="Times New Roman"/>
        </w:rPr>
        <w:t>The following chemical substances of natural and anthropogenic origin, not listed in order of priority, are thought to have the potential to modify the chemical and physical properties of the ozone layer.</w:t>
      </w:r>
    </w:p>
    <w:p w14:paraId="3ACCAACF" w14:textId="77777777" w:rsidR="00B35C37" w:rsidRPr="00DD5860" w:rsidRDefault="00B35C37" w:rsidP="00DC34A7">
      <w:pPr>
        <w:spacing w:after="0" w:line="240" w:lineRule="auto"/>
        <w:ind w:left="864" w:hanging="432"/>
        <w:jc w:val="both"/>
        <w:rPr>
          <w:rFonts w:ascii="Times New Roman" w:hAnsi="Times New Roman" w:cs="Times New Roman"/>
        </w:rPr>
      </w:pPr>
      <w:r w:rsidRPr="00DD5860">
        <w:rPr>
          <w:rFonts w:ascii="Times New Roman" w:hAnsi="Times New Roman" w:cs="Times New Roman"/>
        </w:rPr>
        <w:t>(a) Carbon substances</w:t>
      </w:r>
    </w:p>
    <w:p w14:paraId="58C18B15" w14:textId="77777777" w:rsidR="00B35C37" w:rsidRPr="00DD5860" w:rsidRDefault="00B35C37" w:rsidP="00216375">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Carbon monoxide (CO)</w:t>
      </w:r>
    </w:p>
    <w:p w14:paraId="14019433" w14:textId="77777777" w:rsidR="00B35C37" w:rsidRPr="00DD5860" w:rsidRDefault="00B35C37" w:rsidP="00121F1C">
      <w:pPr>
        <w:spacing w:after="0" w:line="240" w:lineRule="auto"/>
        <w:ind w:left="1080" w:firstLine="288"/>
        <w:jc w:val="both"/>
        <w:rPr>
          <w:rFonts w:ascii="Times New Roman" w:hAnsi="Times New Roman" w:cs="Times New Roman"/>
        </w:rPr>
      </w:pPr>
      <w:r w:rsidRPr="00DD5860">
        <w:rPr>
          <w:rFonts w:ascii="Times New Roman" w:hAnsi="Times New Roman" w:cs="Times New Roman"/>
        </w:rPr>
        <w:t>Carbon monoxide has significant natural and anthropogenic sources, and is thought to play a major direct role in tropospheric photochemistry, and an indirect role in stratospheric photochemistry.</w:t>
      </w:r>
    </w:p>
    <w:p w14:paraId="1B9F2DC3" w14:textId="77777777" w:rsidR="00B35C37" w:rsidRPr="00DD5860" w:rsidRDefault="00B35C37" w:rsidP="00216375">
      <w:pPr>
        <w:spacing w:after="0" w:line="240" w:lineRule="auto"/>
        <w:ind w:left="1440" w:hanging="288"/>
        <w:jc w:val="both"/>
        <w:rPr>
          <w:rFonts w:ascii="Times New Roman" w:hAnsi="Times New Roman" w:cs="Times New Roman"/>
        </w:rPr>
      </w:pPr>
      <w:r w:rsidRPr="00DD5860">
        <w:rPr>
          <w:rFonts w:ascii="Times New Roman" w:hAnsi="Times New Roman" w:cs="Times New Roman"/>
        </w:rPr>
        <w:t>(ii) Carbon dioxide (CO</w:t>
      </w:r>
      <w:r w:rsidR="00DD5860" w:rsidRPr="00DD5860">
        <w:rPr>
          <w:rFonts w:ascii="Times New Roman" w:hAnsi="Times New Roman" w:cs="Times New Roman"/>
          <w:vertAlign w:val="subscript"/>
        </w:rPr>
        <w:t>2</w:t>
      </w:r>
      <w:r w:rsidRPr="00DD5860">
        <w:rPr>
          <w:rFonts w:ascii="Times New Roman" w:hAnsi="Times New Roman" w:cs="Times New Roman"/>
        </w:rPr>
        <w:t>)</w:t>
      </w:r>
    </w:p>
    <w:p w14:paraId="44AB6563" w14:textId="77777777" w:rsidR="00B35C37" w:rsidRPr="00DD5860" w:rsidRDefault="00B35C37" w:rsidP="00121F1C">
      <w:pPr>
        <w:spacing w:after="0" w:line="240" w:lineRule="auto"/>
        <w:ind w:left="1080" w:firstLine="288"/>
        <w:jc w:val="both"/>
        <w:rPr>
          <w:rFonts w:ascii="Times New Roman" w:hAnsi="Times New Roman" w:cs="Times New Roman"/>
        </w:rPr>
      </w:pPr>
      <w:r w:rsidRPr="00DD5860">
        <w:rPr>
          <w:rFonts w:ascii="Times New Roman" w:hAnsi="Times New Roman" w:cs="Times New Roman"/>
        </w:rPr>
        <w:t>Carbon dioxide has significant natural and anthropogenic sources, and affects stratospheric ozone by influencing the thermal structure of the atmosphere.</w:t>
      </w:r>
    </w:p>
    <w:p w14:paraId="7E5D4EBE" w14:textId="77777777" w:rsidR="00B35C37" w:rsidRPr="00DD5860" w:rsidRDefault="00B35C37" w:rsidP="00216375">
      <w:pPr>
        <w:spacing w:after="0" w:line="240" w:lineRule="auto"/>
        <w:ind w:left="1440" w:hanging="288"/>
        <w:jc w:val="both"/>
        <w:rPr>
          <w:rFonts w:ascii="Times New Roman" w:hAnsi="Times New Roman" w:cs="Times New Roman"/>
        </w:rPr>
      </w:pPr>
      <w:r w:rsidRPr="00DD5860">
        <w:rPr>
          <w:rFonts w:ascii="Times New Roman" w:hAnsi="Times New Roman" w:cs="Times New Roman"/>
        </w:rPr>
        <w:t>(iii) Methane (CH</w:t>
      </w:r>
      <w:r w:rsidR="00DD5860" w:rsidRPr="00DD5860">
        <w:rPr>
          <w:rFonts w:ascii="Times New Roman" w:hAnsi="Times New Roman" w:cs="Times New Roman"/>
          <w:vertAlign w:val="subscript"/>
        </w:rPr>
        <w:t>4</w:t>
      </w:r>
      <w:r w:rsidRPr="00DD5860">
        <w:rPr>
          <w:rFonts w:ascii="Times New Roman" w:hAnsi="Times New Roman" w:cs="Times New Roman"/>
        </w:rPr>
        <w:t>)</w:t>
      </w:r>
    </w:p>
    <w:p w14:paraId="5CA2CFAD" w14:textId="77777777" w:rsidR="00B35C37" w:rsidRPr="00DD5860" w:rsidRDefault="00B35C37" w:rsidP="00121F1C">
      <w:pPr>
        <w:spacing w:after="0" w:line="240" w:lineRule="auto"/>
        <w:ind w:left="1080" w:firstLine="288"/>
        <w:jc w:val="both"/>
        <w:rPr>
          <w:rFonts w:ascii="Times New Roman" w:hAnsi="Times New Roman" w:cs="Times New Roman"/>
        </w:rPr>
      </w:pPr>
      <w:r w:rsidRPr="00DD5860">
        <w:rPr>
          <w:rFonts w:ascii="Times New Roman" w:hAnsi="Times New Roman" w:cs="Times New Roman"/>
        </w:rPr>
        <w:t>Methane has both natural and anthropogenic sources, and affects both tropospheric and stratospheric ozone.</w:t>
      </w:r>
    </w:p>
    <w:p w14:paraId="6D05F50A" w14:textId="77777777" w:rsidR="00B35C37" w:rsidRPr="00DD5860" w:rsidRDefault="00B35C37" w:rsidP="00216375">
      <w:pPr>
        <w:spacing w:after="0" w:line="240" w:lineRule="auto"/>
        <w:ind w:left="1440" w:hanging="288"/>
        <w:jc w:val="both"/>
        <w:rPr>
          <w:rFonts w:ascii="Times New Roman" w:hAnsi="Times New Roman" w:cs="Times New Roman"/>
        </w:rPr>
      </w:pPr>
      <w:r w:rsidRPr="00DD5860">
        <w:rPr>
          <w:rFonts w:ascii="Times New Roman" w:hAnsi="Times New Roman" w:cs="Times New Roman"/>
        </w:rPr>
        <w:t>(iv) Non-methane hydrocarbon species</w:t>
      </w:r>
    </w:p>
    <w:p w14:paraId="18966EA1" w14:textId="77777777" w:rsidR="00B35C37" w:rsidRPr="00DD5860" w:rsidRDefault="00B35C37" w:rsidP="00DB33F2">
      <w:pPr>
        <w:spacing w:after="0" w:line="240" w:lineRule="auto"/>
        <w:ind w:left="1080" w:firstLine="288"/>
        <w:jc w:val="both"/>
        <w:rPr>
          <w:rFonts w:ascii="Times New Roman" w:hAnsi="Times New Roman" w:cs="Times New Roman"/>
        </w:rPr>
      </w:pPr>
      <w:r w:rsidRPr="00DD5860">
        <w:rPr>
          <w:rFonts w:ascii="Times New Roman" w:hAnsi="Times New Roman" w:cs="Times New Roman"/>
        </w:rPr>
        <w:t>Non-methane hydrocarbon species, which consist of a large number of chemical substances, have both natural and anthropogenic sources, and play a direct role in tropospheric photochemistry and an indirect role in stratospheric photochemistry.</w:t>
      </w:r>
    </w:p>
    <w:p w14:paraId="5E1EE2D7" w14:textId="77777777" w:rsidR="00B35C37" w:rsidRPr="00DD5860" w:rsidRDefault="00B35C37" w:rsidP="00DB33F2">
      <w:pPr>
        <w:spacing w:after="0" w:line="240" w:lineRule="auto"/>
        <w:ind w:left="864" w:hanging="432"/>
        <w:jc w:val="both"/>
        <w:rPr>
          <w:rFonts w:ascii="Times New Roman" w:hAnsi="Times New Roman" w:cs="Times New Roman"/>
        </w:rPr>
      </w:pPr>
      <w:r w:rsidRPr="00DD5860">
        <w:rPr>
          <w:rFonts w:ascii="Times New Roman" w:hAnsi="Times New Roman" w:cs="Times New Roman"/>
        </w:rPr>
        <w:t>(b) Nitrogen substances</w:t>
      </w:r>
    </w:p>
    <w:p w14:paraId="61F12F77" w14:textId="77777777" w:rsidR="00B35C37" w:rsidRPr="00DD5860" w:rsidRDefault="00B35C37" w:rsidP="0075523A">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xml:space="preserve">) </w:t>
      </w:r>
      <w:r w:rsidRPr="0075523A">
        <w:rPr>
          <w:rFonts w:ascii="Times New Roman" w:hAnsi="Times New Roman" w:cs="Times New Roman"/>
          <w:u w:val="single"/>
        </w:rPr>
        <w:t>Nitrous oxide (N</w:t>
      </w:r>
      <w:r w:rsidR="00DD5860" w:rsidRPr="0075523A">
        <w:rPr>
          <w:rFonts w:ascii="Times New Roman" w:hAnsi="Times New Roman" w:cs="Times New Roman"/>
          <w:u w:val="single"/>
          <w:vertAlign w:val="subscript"/>
        </w:rPr>
        <w:t>2</w:t>
      </w:r>
      <w:r w:rsidRPr="0075523A">
        <w:rPr>
          <w:rFonts w:ascii="Times New Roman" w:hAnsi="Times New Roman" w:cs="Times New Roman"/>
          <w:u w:val="single"/>
        </w:rPr>
        <w:t>O)</w:t>
      </w:r>
    </w:p>
    <w:p w14:paraId="7CB6CE81" w14:textId="77777777" w:rsidR="00B35C37" w:rsidRPr="00DD5860" w:rsidRDefault="00B35C37" w:rsidP="00DB33F2">
      <w:pPr>
        <w:spacing w:after="0" w:line="240" w:lineRule="auto"/>
        <w:ind w:left="1080" w:firstLine="288"/>
        <w:jc w:val="both"/>
        <w:rPr>
          <w:rFonts w:ascii="Times New Roman" w:hAnsi="Times New Roman" w:cs="Times New Roman"/>
        </w:rPr>
      </w:pPr>
      <w:r w:rsidRPr="00DD5860">
        <w:rPr>
          <w:rFonts w:ascii="Times New Roman" w:hAnsi="Times New Roman" w:cs="Times New Roman"/>
        </w:rPr>
        <w:t>The dominant sources of N</w:t>
      </w:r>
      <w:r w:rsidR="00DD5860" w:rsidRPr="00DD5860">
        <w:rPr>
          <w:rFonts w:ascii="Times New Roman" w:hAnsi="Times New Roman" w:cs="Times New Roman"/>
          <w:vertAlign w:val="subscript"/>
        </w:rPr>
        <w:t>2</w:t>
      </w:r>
      <w:r w:rsidRPr="00DD5860">
        <w:rPr>
          <w:rFonts w:ascii="Times New Roman" w:hAnsi="Times New Roman" w:cs="Times New Roman"/>
        </w:rPr>
        <w:t>O are natural, but anthropogenic contributions are becoming increasingly important. Nitrous oxide is the primary source of stratospheric NO</w:t>
      </w:r>
      <w:r w:rsidR="00DD5860" w:rsidRPr="00DD5860">
        <w:rPr>
          <w:rFonts w:ascii="Times New Roman" w:hAnsi="Times New Roman" w:cs="Times New Roman"/>
          <w:vertAlign w:val="subscript"/>
        </w:rPr>
        <w:t>x</w:t>
      </w:r>
      <w:r w:rsidRPr="00DD5860">
        <w:rPr>
          <w:rFonts w:ascii="Times New Roman" w:hAnsi="Times New Roman" w:cs="Times New Roman"/>
        </w:rPr>
        <w:t>, which play a vital role in controlling the abundance of stratospheric ozone.</w:t>
      </w:r>
    </w:p>
    <w:p w14:paraId="0C1D28BF" w14:textId="77777777" w:rsidR="00B35C37" w:rsidRPr="00DD5860" w:rsidRDefault="00B35C37" w:rsidP="0075523A">
      <w:pPr>
        <w:spacing w:after="0" w:line="240" w:lineRule="auto"/>
        <w:ind w:left="1440" w:hanging="288"/>
        <w:jc w:val="both"/>
        <w:rPr>
          <w:rFonts w:ascii="Times New Roman" w:hAnsi="Times New Roman" w:cs="Times New Roman"/>
        </w:rPr>
      </w:pPr>
      <w:r w:rsidRPr="00DD5860">
        <w:rPr>
          <w:rFonts w:ascii="Times New Roman" w:hAnsi="Times New Roman" w:cs="Times New Roman"/>
        </w:rPr>
        <w:t xml:space="preserve">(ii) </w:t>
      </w:r>
      <w:r w:rsidRPr="00FD6AF8">
        <w:rPr>
          <w:rFonts w:ascii="Times New Roman" w:hAnsi="Times New Roman" w:cs="Times New Roman"/>
          <w:u w:val="single"/>
        </w:rPr>
        <w:t>Nitrogen oxides (NO</w:t>
      </w:r>
      <w:r w:rsidR="00DD5860" w:rsidRPr="00FD6AF8">
        <w:rPr>
          <w:rFonts w:ascii="Times New Roman" w:hAnsi="Times New Roman" w:cs="Times New Roman"/>
          <w:u w:val="single"/>
          <w:vertAlign w:val="subscript"/>
        </w:rPr>
        <w:t>2</w:t>
      </w:r>
      <w:r w:rsidRPr="00FD6AF8">
        <w:rPr>
          <w:rFonts w:ascii="Times New Roman" w:hAnsi="Times New Roman" w:cs="Times New Roman"/>
          <w:u w:val="single"/>
        </w:rPr>
        <w:t>)</w:t>
      </w:r>
    </w:p>
    <w:p w14:paraId="55B0E0DB" w14:textId="77777777" w:rsidR="00B35C37" w:rsidRPr="00DD5860" w:rsidRDefault="00B35C37" w:rsidP="0013569A">
      <w:pPr>
        <w:spacing w:after="0" w:line="240" w:lineRule="auto"/>
        <w:ind w:left="1080" w:firstLine="288"/>
        <w:jc w:val="both"/>
        <w:rPr>
          <w:rFonts w:ascii="Times New Roman" w:hAnsi="Times New Roman" w:cs="Times New Roman"/>
        </w:rPr>
      </w:pPr>
      <w:r w:rsidRPr="00DD5860">
        <w:rPr>
          <w:rFonts w:ascii="Times New Roman" w:hAnsi="Times New Roman" w:cs="Times New Roman"/>
        </w:rPr>
        <w:t>Ground-level sources of NO</w:t>
      </w:r>
      <w:r w:rsidR="00DD5860" w:rsidRPr="00DD5860">
        <w:rPr>
          <w:rFonts w:ascii="Times New Roman" w:hAnsi="Times New Roman" w:cs="Times New Roman"/>
          <w:vertAlign w:val="subscript"/>
        </w:rPr>
        <w:t>2</w:t>
      </w:r>
      <w:r w:rsidRPr="00DD5860">
        <w:rPr>
          <w:rFonts w:ascii="Times New Roman" w:hAnsi="Times New Roman" w:cs="Times New Roman"/>
        </w:rPr>
        <w:t xml:space="preserve"> play a major direct role only in tropospheric photochemical processes and an indirect role in stratosphere photochemistry, whereas injection of NO</w:t>
      </w:r>
      <w:r w:rsidR="00DD5860" w:rsidRPr="00DD5860">
        <w:rPr>
          <w:rFonts w:ascii="Times New Roman" w:hAnsi="Times New Roman" w:cs="Times New Roman"/>
          <w:vertAlign w:val="subscript"/>
        </w:rPr>
        <w:t>2</w:t>
      </w:r>
      <w:r w:rsidRPr="00DD5860">
        <w:rPr>
          <w:rFonts w:ascii="Times New Roman" w:hAnsi="Times New Roman" w:cs="Times New Roman"/>
        </w:rPr>
        <w:t xml:space="preserve"> close to</w:t>
      </w:r>
    </w:p>
    <w:p w14:paraId="7DAF179C" w14:textId="77777777" w:rsidR="00B35C37" w:rsidRDefault="00DD5860" w:rsidP="00E35F37">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7F439117" w14:textId="77777777" w:rsidR="00392100" w:rsidRPr="00DD5860" w:rsidRDefault="00392100" w:rsidP="00E35F37">
      <w:pPr>
        <w:spacing w:after="0" w:line="240" w:lineRule="auto"/>
        <w:jc w:val="center"/>
        <w:rPr>
          <w:rFonts w:ascii="Times New Roman" w:hAnsi="Times New Roman" w:cs="Times New Roman"/>
        </w:rPr>
      </w:pPr>
    </w:p>
    <w:p w14:paraId="4129A4A6" w14:textId="5E221358" w:rsidR="00B35C37" w:rsidRPr="00DD5860" w:rsidRDefault="00B35C37" w:rsidP="00E35F37">
      <w:pPr>
        <w:spacing w:after="0" w:line="240" w:lineRule="auto"/>
        <w:ind w:left="810"/>
        <w:jc w:val="both"/>
        <w:rPr>
          <w:rFonts w:ascii="Times New Roman" w:hAnsi="Times New Roman" w:cs="Times New Roman"/>
        </w:rPr>
      </w:pPr>
      <w:r w:rsidRPr="00DD5860">
        <w:rPr>
          <w:rFonts w:ascii="Times New Roman" w:hAnsi="Times New Roman" w:cs="Times New Roman"/>
        </w:rPr>
        <w:t>the tropopause may lead directly to a change in upper tropospheric and stratospheric ozone.</w:t>
      </w:r>
    </w:p>
    <w:p w14:paraId="759E3A36" w14:textId="77777777" w:rsidR="00B35C37" w:rsidRPr="00DD5860" w:rsidRDefault="00B35C37" w:rsidP="00E35F37">
      <w:pPr>
        <w:spacing w:after="0" w:line="240" w:lineRule="auto"/>
        <w:ind w:left="864" w:hanging="432"/>
        <w:jc w:val="both"/>
        <w:rPr>
          <w:rFonts w:ascii="Times New Roman" w:hAnsi="Times New Roman" w:cs="Times New Roman"/>
        </w:rPr>
      </w:pPr>
      <w:r w:rsidRPr="00DD5860">
        <w:rPr>
          <w:rFonts w:ascii="Times New Roman" w:hAnsi="Times New Roman" w:cs="Times New Roman"/>
        </w:rPr>
        <w:t>(c) Chlorine substances</w:t>
      </w:r>
    </w:p>
    <w:p w14:paraId="522C1583" w14:textId="77777777" w:rsidR="00B35C37" w:rsidRPr="00DD5860" w:rsidRDefault="00B35C37" w:rsidP="00E35F37">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Fully halogenated alkanes, e.g. CCl</w:t>
      </w:r>
      <w:r w:rsidR="00DD5860" w:rsidRPr="00DD5860">
        <w:rPr>
          <w:rFonts w:ascii="Times New Roman" w:hAnsi="Times New Roman" w:cs="Times New Roman"/>
          <w:vertAlign w:val="subscript"/>
        </w:rPr>
        <w:t>4</w:t>
      </w:r>
      <w:r w:rsidRPr="00DD5860">
        <w:rPr>
          <w:rFonts w:ascii="Times New Roman" w:hAnsi="Times New Roman" w:cs="Times New Roman"/>
        </w:rPr>
        <w:t>, CFC</w:t>
      </w:r>
      <w:r w:rsidR="00DE5DF7">
        <w:rPr>
          <w:rFonts w:ascii="Times New Roman" w:hAnsi="Times New Roman" w:cs="Times New Roman"/>
        </w:rPr>
        <w:t>1</w:t>
      </w:r>
      <w:r w:rsidR="00DD5860" w:rsidRPr="00DD5860">
        <w:rPr>
          <w:rFonts w:ascii="Times New Roman" w:hAnsi="Times New Roman" w:cs="Times New Roman"/>
          <w:vertAlign w:val="subscript"/>
        </w:rPr>
        <w:t>3</w:t>
      </w:r>
      <w:r w:rsidRPr="00DD5860">
        <w:rPr>
          <w:rFonts w:ascii="Times New Roman" w:hAnsi="Times New Roman" w:cs="Times New Roman"/>
        </w:rPr>
        <w:t xml:space="preserve"> (CFC-11), CF</w:t>
      </w:r>
      <w:r w:rsidR="00DD5860" w:rsidRPr="00DD5860">
        <w:rPr>
          <w:rFonts w:ascii="Times New Roman" w:hAnsi="Times New Roman" w:cs="Times New Roman"/>
          <w:vertAlign w:val="subscript"/>
        </w:rPr>
        <w:t>2</w:t>
      </w:r>
      <w:r w:rsidRPr="00DD5860">
        <w:rPr>
          <w:rFonts w:ascii="Times New Roman" w:hAnsi="Times New Roman" w:cs="Times New Roman"/>
        </w:rPr>
        <w:t>C</w:t>
      </w:r>
      <w:r w:rsidR="00DE5DF7">
        <w:rPr>
          <w:rFonts w:ascii="Times New Roman" w:hAnsi="Times New Roman" w:cs="Times New Roman"/>
        </w:rPr>
        <w:t>1</w:t>
      </w:r>
      <w:r w:rsidR="00DD5860" w:rsidRPr="00DD5860">
        <w:rPr>
          <w:rFonts w:ascii="Times New Roman" w:hAnsi="Times New Roman" w:cs="Times New Roman"/>
          <w:vertAlign w:val="subscript"/>
        </w:rPr>
        <w:t>2</w:t>
      </w:r>
      <w:r w:rsidRPr="00DD5860">
        <w:rPr>
          <w:rFonts w:ascii="Times New Roman" w:hAnsi="Times New Roman" w:cs="Times New Roman"/>
        </w:rPr>
        <w:t xml:space="preserve"> (CFC-12), C</w:t>
      </w:r>
      <w:r w:rsidR="00DD5860" w:rsidRPr="00DD5860">
        <w:rPr>
          <w:rFonts w:ascii="Times New Roman" w:hAnsi="Times New Roman" w:cs="Times New Roman"/>
          <w:vertAlign w:val="subscript"/>
        </w:rPr>
        <w:t>2</w:t>
      </w:r>
      <w:r w:rsidRPr="00DD5860">
        <w:rPr>
          <w:rFonts w:ascii="Times New Roman" w:hAnsi="Times New Roman" w:cs="Times New Roman"/>
        </w:rPr>
        <w:t>F</w:t>
      </w:r>
      <w:r w:rsidR="00DD5860" w:rsidRPr="00DD5860">
        <w:rPr>
          <w:rFonts w:ascii="Times New Roman" w:hAnsi="Times New Roman" w:cs="Times New Roman"/>
          <w:vertAlign w:val="subscript"/>
        </w:rPr>
        <w:t>3</w:t>
      </w:r>
      <w:r w:rsidRPr="00DD5860">
        <w:rPr>
          <w:rFonts w:ascii="Times New Roman" w:hAnsi="Times New Roman" w:cs="Times New Roman"/>
        </w:rPr>
        <w:t>C</w:t>
      </w:r>
      <w:r w:rsidR="00DE5DF7">
        <w:rPr>
          <w:rFonts w:ascii="Times New Roman" w:hAnsi="Times New Roman" w:cs="Times New Roman"/>
        </w:rPr>
        <w:t>1</w:t>
      </w:r>
      <w:r w:rsidR="00DD5860" w:rsidRPr="00DD5860">
        <w:rPr>
          <w:rFonts w:ascii="Times New Roman" w:hAnsi="Times New Roman" w:cs="Times New Roman"/>
          <w:vertAlign w:val="subscript"/>
        </w:rPr>
        <w:t>3</w:t>
      </w:r>
      <w:r w:rsidRPr="00DD5860">
        <w:rPr>
          <w:rFonts w:ascii="Times New Roman" w:hAnsi="Times New Roman" w:cs="Times New Roman"/>
        </w:rPr>
        <w:t xml:space="preserve"> (CFC-113), C</w:t>
      </w:r>
      <w:r w:rsidR="00DD5860" w:rsidRPr="00DD5860">
        <w:rPr>
          <w:rFonts w:ascii="Times New Roman" w:hAnsi="Times New Roman" w:cs="Times New Roman"/>
          <w:vertAlign w:val="subscript"/>
        </w:rPr>
        <w:t>2</w:t>
      </w:r>
      <w:r w:rsidRPr="00DD5860">
        <w:rPr>
          <w:rFonts w:ascii="Times New Roman" w:hAnsi="Times New Roman" w:cs="Times New Roman"/>
        </w:rPr>
        <w:t>F</w:t>
      </w:r>
      <w:r w:rsidR="00DD5860" w:rsidRPr="00DD5860">
        <w:rPr>
          <w:rFonts w:ascii="Times New Roman" w:hAnsi="Times New Roman" w:cs="Times New Roman"/>
          <w:vertAlign w:val="subscript"/>
        </w:rPr>
        <w:t>4</w:t>
      </w:r>
      <w:r w:rsidRPr="00DD5860">
        <w:rPr>
          <w:rFonts w:ascii="Times New Roman" w:hAnsi="Times New Roman" w:cs="Times New Roman"/>
        </w:rPr>
        <w:t>C</w:t>
      </w:r>
      <w:r w:rsidR="00DE5DF7">
        <w:rPr>
          <w:rFonts w:ascii="Times New Roman" w:hAnsi="Times New Roman" w:cs="Times New Roman"/>
        </w:rPr>
        <w:t>1</w:t>
      </w:r>
      <w:r w:rsidR="00DD5860" w:rsidRPr="00DD5860">
        <w:rPr>
          <w:rFonts w:ascii="Times New Roman" w:hAnsi="Times New Roman" w:cs="Times New Roman"/>
          <w:vertAlign w:val="subscript"/>
        </w:rPr>
        <w:t>2</w:t>
      </w:r>
      <w:r w:rsidRPr="00DD5860">
        <w:rPr>
          <w:rFonts w:ascii="Times New Roman" w:hAnsi="Times New Roman" w:cs="Times New Roman"/>
        </w:rPr>
        <w:t xml:space="preserve"> (CFC-114)</w:t>
      </w:r>
    </w:p>
    <w:p w14:paraId="00423203" w14:textId="77777777" w:rsidR="00B35C37" w:rsidRPr="00DD5860" w:rsidRDefault="00B35C37" w:rsidP="00E35F37">
      <w:pPr>
        <w:spacing w:after="0" w:line="240" w:lineRule="auto"/>
        <w:ind w:left="1080" w:firstLine="288"/>
        <w:jc w:val="both"/>
        <w:rPr>
          <w:rFonts w:ascii="Times New Roman" w:hAnsi="Times New Roman" w:cs="Times New Roman"/>
        </w:rPr>
      </w:pPr>
      <w:r w:rsidRPr="00DD5860">
        <w:rPr>
          <w:rFonts w:ascii="Times New Roman" w:hAnsi="Times New Roman" w:cs="Times New Roman"/>
        </w:rPr>
        <w:t>Fully halogenated alkanes are anthropogenic and act as a source of C</w:t>
      </w:r>
      <w:r w:rsidR="00DE5DF7">
        <w:rPr>
          <w:rFonts w:ascii="Times New Roman" w:hAnsi="Times New Roman" w:cs="Times New Roman"/>
        </w:rPr>
        <w:t>1</w:t>
      </w:r>
      <w:r w:rsidRPr="00DD5860">
        <w:rPr>
          <w:rFonts w:ascii="Times New Roman" w:hAnsi="Times New Roman" w:cs="Times New Roman"/>
        </w:rPr>
        <w:t>0</w:t>
      </w:r>
      <w:r w:rsidR="00DD5860" w:rsidRPr="00DD5860">
        <w:rPr>
          <w:rFonts w:ascii="Times New Roman" w:hAnsi="Times New Roman" w:cs="Times New Roman"/>
          <w:vertAlign w:val="subscript"/>
        </w:rPr>
        <w:t>x</w:t>
      </w:r>
      <w:r w:rsidRPr="00DD5860">
        <w:rPr>
          <w:rFonts w:ascii="Times New Roman" w:hAnsi="Times New Roman" w:cs="Times New Roman"/>
        </w:rPr>
        <w:t>, which plays a vital role in ozone photochemistry, especially in the 30-50 km altitude region.</w:t>
      </w:r>
    </w:p>
    <w:p w14:paraId="06855464" w14:textId="77777777" w:rsidR="00B35C37" w:rsidRPr="00DD5860" w:rsidRDefault="00B35C37" w:rsidP="00E35F37">
      <w:pPr>
        <w:spacing w:after="0" w:line="240" w:lineRule="auto"/>
        <w:ind w:left="1440" w:hanging="288"/>
        <w:jc w:val="both"/>
        <w:rPr>
          <w:rFonts w:ascii="Times New Roman" w:hAnsi="Times New Roman" w:cs="Times New Roman"/>
        </w:rPr>
      </w:pPr>
      <w:r w:rsidRPr="00DD5860">
        <w:rPr>
          <w:rFonts w:ascii="Times New Roman" w:hAnsi="Times New Roman" w:cs="Times New Roman"/>
        </w:rPr>
        <w:t>(ii) Partially halogenated alkanes, e.g. CH</w:t>
      </w:r>
      <w:r w:rsidR="00DD5860" w:rsidRPr="00DD5860">
        <w:rPr>
          <w:rFonts w:ascii="Times New Roman" w:hAnsi="Times New Roman" w:cs="Times New Roman"/>
          <w:vertAlign w:val="subscript"/>
        </w:rPr>
        <w:t>2</w:t>
      </w:r>
      <w:r w:rsidRPr="00DD5860">
        <w:rPr>
          <w:rFonts w:ascii="Times New Roman" w:hAnsi="Times New Roman" w:cs="Times New Roman"/>
        </w:rPr>
        <w:t>C</w:t>
      </w:r>
      <w:r w:rsidR="00DE5DF7">
        <w:rPr>
          <w:rFonts w:ascii="Times New Roman" w:hAnsi="Times New Roman" w:cs="Times New Roman"/>
        </w:rPr>
        <w:t>1</w:t>
      </w:r>
      <w:r w:rsidR="00DD5860" w:rsidRPr="00DD5860">
        <w:rPr>
          <w:rFonts w:ascii="Times New Roman" w:hAnsi="Times New Roman" w:cs="Times New Roman"/>
          <w:vertAlign w:val="subscript"/>
        </w:rPr>
        <w:t>1</w:t>
      </w:r>
      <w:r w:rsidRPr="00DD5860">
        <w:rPr>
          <w:rFonts w:ascii="Times New Roman" w:hAnsi="Times New Roman" w:cs="Times New Roman"/>
        </w:rPr>
        <w:t xml:space="preserve"> CHF</w:t>
      </w:r>
      <w:r w:rsidR="00DD5860" w:rsidRPr="00DD5860">
        <w:rPr>
          <w:rFonts w:ascii="Times New Roman" w:hAnsi="Times New Roman" w:cs="Times New Roman"/>
          <w:vertAlign w:val="subscript"/>
        </w:rPr>
        <w:t>2</w:t>
      </w:r>
      <w:r w:rsidRPr="00DD5860">
        <w:rPr>
          <w:rFonts w:ascii="Times New Roman" w:hAnsi="Times New Roman" w:cs="Times New Roman"/>
        </w:rPr>
        <w:t>C1 (CFC-22), CH</w:t>
      </w:r>
      <w:r w:rsidR="00DD5860" w:rsidRPr="00DD5860">
        <w:rPr>
          <w:rFonts w:ascii="Times New Roman" w:hAnsi="Times New Roman" w:cs="Times New Roman"/>
          <w:vertAlign w:val="subscript"/>
        </w:rPr>
        <w:t>3</w:t>
      </w:r>
      <w:r w:rsidRPr="00DD5860">
        <w:rPr>
          <w:rFonts w:ascii="Times New Roman" w:hAnsi="Times New Roman" w:cs="Times New Roman"/>
        </w:rPr>
        <w:t>CC</w:t>
      </w:r>
      <w:r w:rsidR="00DE5DF7">
        <w:rPr>
          <w:rFonts w:ascii="Times New Roman" w:hAnsi="Times New Roman" w:cs="Times New Roman"/>
        </w:rPr>
        <w:t>1</w:t>
      </w:r>
      <w:r w:rsidR="00DD5860" w:rsidRPr="00DD5860">
        <w:rPr>
          <w:rFonts w:ascii="Times New Roman" w:hAnsi="Times New Roman" w:cs="Times New Roman"/>
          <w:vertAlign w:val="subscript"/>
        </w:rPr>
        <w:t>3</w:t>
      </w:r>
      <w:r w:rsidRPr="00DD5860">
        <w:rPr>
          <w:rFonts w:ascii="Times New Roman" w:hAnsi="Times New Roman" w:cs="Times New Roman"/>
        </w:rPr>
        <w:t>, CHFC</w:t>
      </w:r>
      <w:r w:rsidR="00DE5DF7">
        <w:rPr>
          <w:rFonts w:ascii="Times New Roman" w:hAnsi="Times New Roman" w:cs="Times New Roman"/>
        </w:rPr>
        <w:t>1</w:t>
      </w:r>
      <w:r w:rsidR="00DD5860" w:rsidRPr="00DD5860">
        <w:rPr>
          <w:rFonts w:ascii="Times New Roman" w:hAnsi="Times New Roman" w:cs="Times New Roman"/>
          <w:vertAlign w:val="subscript"/>
        </w:rPr>
        <w:t>2</w:t>
      </w:r>
      <w:r w:rsidRPr="00DD5860">
        <w:rPr>
          <w:rFonts w:ascii="Times New Roman" w:hAnsi="Times New Roman" w:cs="Times New Roman"/>
        </w:rPr>
        <w:t xml:space="preserve"> (CFC-21)</w:t>
      </w:r>
    </w:p>
    <w:p w14:paraId="440335C1" w14:textId="77777777" w:rsidR="00B35C37" w:rsidRPr="00DD5860" w:rsidRDefault="00B35C37" w:rsidP="00B431EB">
      <w:pPr>
        <w:spacing w:after="0" w:line="240" w:lineRule="auto"/>
        <w:ind w:left="1080" w:firstLine="288"/>
        <w:jc w:val="both"/>
        <w:rPr>
          <w:rFonts w:ascii="Times New Roman" w:hAnsi="Times New Roman" w:cs="Times New Roman"/>
        </w:rPr>
      </w:pPr>
      <w:r w:rsidRPr="00DD5860">
        <w:rPr>
          <w:rFonts w:ascii="Times New Roman" w:hAnsi="Times New Roman" w:cs="Times New Roman"/>
        </w:rPr>
        <w:t>The sources of CH</w:t>
      </w:r>
      <w:r w:rsidR="00DD5860" w:rsidRPr="00DD5860">
        <w:rPr>
          <w:rFonts w:ascii="Times New Roman" w:hAnsi="Times New Roman" w:cs="Times New Roman"/>
          <w:vertAlign w:val="subscript"/>
        </w:rPr>
        <w:t>3</w:t>
      </w:r>
      <w:r w:rsidRPr="00DD5860">
        <w:rPr>
          <w:rFonts w:ascii="Times New Roman" w:hAnsi="Times New Roman" w:cs="Times New Roman"/>
        </w:rPr>
        <w:t>C</w:t>
      </w:r>
      <w:r w:rsidR="00DE5DF7">
        <w:rPr>
          <w:rFonts w:ascii="Times New Roman" w:hAnsi="Times New Roman" w:cs="Times New Roman"/>
        </w:rPr>
        <w:t>1</w:t>
      </w:r>
      <w:r w:rsidRPr="00DD5860">
        <w:rPr>
          <w:rFonts w:ascii="Times New Roman" w:hAnsi="Times New Roman" w:cs="Times New Roman"/>
        </w:rPr>
        <w:t xml:space="preserve"> are natural, whereas the other partially halogenated alkanes mentioned above are anthropogenic in origin. These gases also act as a source of stratospheric C10</w:t>
      </w:r>
      <w:r w:rsidR="00DD5860" w:rsidRPr="00DD5860">
        <w:rPr>
          <w:rFonts w:ascii="Times New Roman" w:hAnsi="Times New Roman" w:cs="Times New Roman"/>
          <w:vertAlign w:val="subscript"/>
        </w:rPr>
        <w:t>x</w:t>
      </w:r>
      <w:r w:rsidRPr="00DD5860">
        <w:rPr>
          <w:rFonts w:ascii="Times New Roman" w:hAnsi="Times New Roman" w:cs="Times New Roman"/>
        </w:rPr>
        <w:t>.</w:t>
      </w:r>
    </w:p>
    <w:p w14:paraId="4A320284" w14:textId="77777777" w:rsidR="00B35C37" w:rsidRPr="00DD5860" w:rsidRDefault="00B35C37" w:rsidP="00B431EB">
      <w:pPr>
        <w:spacing w:after="0" w:line="240" w:lineRule="auto"/>
        <w:ind w:left="864" w:hanging="432"/>
        <w:jc w:val="both"/>
        <w:rPr>
          <w:rFonts w:ascii="Times New Roman" w:hAnsi="Times New Roman" w:cs="Times New Roman"/>
        </w:rPr>
      </w:pPr>
      <w:r w:rsidRPr="00DD5860">
        <w:rPr>
          <w:rFonts w:ascii="Times New Roman" w:hAnsi="Times New Roman" w:cs="Times New Roman"/>
        </w:rPr>
        <w:t>(d) Bromine substances</w:t>
      </w:r>
    </w:p>
    <w:p w14:paraId="7B976DFF" w14:textId="77777777" w:rsidR="00B35C37" w:rsidRPr="009E77C2" w:rsidRDefault="00B35C37" w:rsidP="00B431EB">
      <w:pPr>
        <w:spacing w:after="0" w:line="240" w:lineRule="auto"/>
        <w:ind w:left="1440" w:hanging="288"/>
        <w:jc w:val="both"/>
        <w:rPr>
          <w:rFonts w:ascii="Times New Roman" w:hAnsi="Times New Roman" w:cs="Times New Roman"/>
          <w:u w:val="single"/>
        </w:rPr>
      </w:pPr>
      <w:r w:rsidRPr="009E77C2">
        <w:rPr>
          <w:rFonts w:ascii="Times New Roman" w:hAnsi="Times New Roman" w:cs="Times New Roman"/>
          <w:u w:val="single"/>
        </w:rPr>
        <w:t>Fully halogenated alkanes, e.g. CF</w:t>
      </w:r>
      <w:r w:rsidR="00DD5860" w:rsidRPr="009E77C2">
        <w:rPr>
          <w:rFonts w:ascii="Times New Roman" w:hAnsi="Times New Roman" w:cs="Times New Roman"/>
          <w:u w:val="single"/>
          <w:vertAlign w:val="subscript"/>
        </w:rPr>
        <w:t>3</w:t>
      </w:r>
      <w:r w:rsidRPr="009E77C2">
        <w:rPr>
          <w:rFonts w:ascii="Times New Roman" w:hAnsi="Times New Roman" w:cs="Times New Roman"/>
          <w:u w:val="single"/>
        </w:rPr>
        <w:t>Br</w:t>
      </w:r>
    </w:p>
    <w:p w14:paraId="7B63CCFD" w14:textId="77777777" w:rsidR="00B35C37" w:rsidRPr="00DD5860" w:rsidRDefault="00B35C37" w:rsidP="00CB49BE">
      <w:pPr>
        <w:spacing w:after="0" w:line="240" w:lineRule="auto"/>
        <w:ind w:left="1080" w:firstLine="288"/>
        <w:jc w:val="both"/>
        <w:rPr>
          <w:rFonts w:ascii="Times New Roman" w:hAnsi="Times New Roman" w:cs="Times New Roman"/>
        </w:rPr>
      </w:pPr>
      <w:r w:rsidRPr="00DD5860">
        <w:rPr>
          <w:rFonts w:ascii="Times New Roman" w:hAnsi="Times New Roman" w:cs="Times New Roman"/>
        </w:rPr>
        <w:t xml:space="preserve">These gases are anthropogenic and act as a source of </w:t>
      </w:r>
      <w:proofErr w:type="spellStart"/>
      <w:r w:rsidRPr="00DD5860">
        <w:rPr>
          <w:rFonts w:ascii="Times New Roman" w:hAnsi="Times New Roman" w:cs="Times New Roman"/>
        </w:rPr>
        <w:t>BrO</w:t>
      </w:r>
      <w:r w:rsidR="00DD5860" w:rsidRPr="00DD5860">
        <w:rPr>
          <w:rFonts w:ascii="Times New Roman" w:hAnsi="Times New Roman" w:cs="Times New Roman"/>
          <w:vertAlign w:val="subscript"/>
        </w:rPr>
        <w:t>x</w:t>
      </w:r>
      <w:proofErr w:type="spellEnd"/>
      <w:r w:rsidRPr="00DD5860">
        <w:rPr>
          <w:rFonts w:ascii="Times New Roman" w:hAnsi="Times New Roman" w:cs="Times New Roman"/>
        </w:rPr>
        <w:t>, which behaves in a manner similar to C</w:t>
      </w:r>
      <w:r w:rsidR="00DE5DF7">
        <w:rPr>
          <w:rFonts w:ascii="Times New Roman" w:hAnsi="Times New Roman" w:cs="Times New Roman"/>
        </w:rPr>
        <w:t>1</w:t>
      </w:r>
      <w:r w:rsidRPr="00DD5860">
        <w:rPr>
          <w:rFonts w:ascii="Times New Roman" w:hAnsi="Times New Roman" w:cs="Times New Roman"/>
        </w:rPr>
        <w:t>0</w:t>
      </w:r>
      <w:r w:rsidR="00DD5860" w:rsidRPr="00DD5860">
        <w:rPr>
          <w:rFonts w:ascii="Times New Roman" w:hAnsi="Times New Roman" w:cs="Times New Roman"/>
          <w:vertAlign w:val="subscript"/>
        </w:rPr>
        <w:t>x</w:t>
      </w:r>
      <w:r w:rsidRPr="00DD5860">
        <w:rPr>
          <w:rFonts w:ascii="Times New Roman" w:hAnsi="Times New Roman" w:cs="Times New Roman"/>
        </w:rPr>
        <w:t>.</w:t>
      </w:r>
    </w:p>
    <w:p w14:paraId="3EBC01C4"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(e) Hydrogen substances</w:t>
      </w:r>
    </w:p>
    <w:p w14:paraId="4D9C9FC8" w14:textId="77777777" w:rsidR="00B35C37" w:rsidRPr="00DD5860" w:rsidRDefault="00B35C37" w:rsidP="00E84891">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xml:space="preserve">) </w:t>
      </w:r>
      <w:r w:rsidRPr="00E84891">
        <w:rPr>
          <w:rFonts w:ascii="Times New Roman" w:hAnsi="Times New Roman" w:cs="Times New Roman"/>
          <w:u w:val="single"/>
        </w:rPr>
        <w:t>Hydrogen (H</w:t>
      </w:r>
      <w:r w:rsidR="00DD5860" w:rsidRPr="00E84891">
        <w:rPr>
          <w:rFonts w:ascii="Times New Roman" w:hAnsi="Times New Roman" w:cs="Times New Roman"/>
          <w:u w:val="single"/>
          <w:vertAlign w:val="subscript"/>
        </w:rPr>
        <w:t>2</w:t>
      </w:r>
      <w:r w:rsidRPr="00E84891">
        <w:rPr>
          <w:rFonts w:ascii="Times New Roman" w:hAnsi="Times New Roman" w:cs="Times New Roman"/>
          <w:u w:val="single"/>
        </w:rPr>
        <w:t>)</w:t>
      </w:r>
    </w:p>
    <w:p w14:paraId="0CAAA4DC" w14:textId="77777777" w:rsidR="00B35C37" w:rsidRPr="00DD5860" w:rsidRDefault="00B35C37" w:rsidP="00202A9E">
      <w:pPr>
        <w:spacing w:after="0" w:line="240" w:lineRule="auto"/>
        <w:ind w:left="1080" w:firstLine="288"/>
        <w:jc w:val="both"/>
        <w:rPr>
          <w:rFonts w:ascii="Times New Roman" w:hAnsi="Times New Roman" w:cs="Times New Roman"/>
        </w:rPr>
      </w:pPr>
      <w:r w:rsidRPr="00DD5860">
        <w:rPr>
          <w:rFonts w:ascii="Times New Roman" w:hAnsi="Times New Roman" w:cs="Times New Roman"/>
        </w:rPr>
        <w:t>Hydrogen, the source of which is natural and anthropogenic, plays a minor role in stratospheric photochemistry.</w:t>
      </w:r>
    </w:p>
    <w:p w14:paraId="0983404D" w14:textId="77777777" w:rsidR="00B35C37" w:rsidRPr="009F0E45" w:rsidRDefault="00B35C37" w:rsidP="00E84891">
      <w:pPr>
        <w:spacing w:after="0" w:line="240" w:lineRule="auto"/>
        <w:ind w:left="1440" w:hanging="288"/>
        <w:jc w:val="both"/>
        <w:rPr>
          <w:rFonts w:ascii="Times New Roman" w:hAnsi="Times New Roman" w:cs="Times New Roman"/>
          <w:u w:val="single"/>
        </w:rPr>
      </w:pPr>
      <w:r w:rsidRPr="00DD5860">
        <w:rPr>
          <w:rFonts w:ascii="Times New Roman" w:hAnsi="Times New Roman" w:cs="Times New Roman"/>
        </w:rPr>
        <w:t>(ii)</w:t>
      </w:r>
      <w:r w:rsidRPr="009F0E45">
        <w:rPr>
          <w:rFonts w:ascii="Times New Roman" w:hAnsi="Times New Roman" w:cs="Times New Roman"/>
          <w:u w:val="single"/>
        </w:rPr>
        <w:t xml:space="preserve"> Water (H</w:t>
      </w:r>
      <w:r w:rsidR="00DD5860" w:rsidRPr="009F0E45">
        <w:rPr>
          <w:rFonts w:ascii="Times New Roman" w:hAnsi="Times New Roman" w:cs="Times New Roman"/>
          <w:u w:val="single"/>
          <w:vertAlign w:val="subscript"/>
        </w:rPr>
        <w:t>2</w:t>
      </w:r>
      <w:r w:rsidR="00C815C2">
        <w:rPr>
          <w:rFonts w:ascii="Times New Roman" w:hAnsi="Times New Roman" w:cs="Times New Roman"/>
          <w:u w:val="single"/>
        </w:rPr>
        <w:t>O</w:t>
      </w:r>
      <w:r w:rsidRPr="009F0E45">
        <w:rPr>
          <w:rFonts w:ascii="Times New Roman" w:hAnsi="Times New Roman" w:cs="Times New Roman"/>
          <w:u w:val="single"/>
        </w:rPr>
        <w:t>)</w:t>
      </w:r>
    </w:p>
    <w:p w14:paraId="0B467C2E" w14:textId="77777777" w:rsidR="00B35C37" w:rsidRPr="00DD5860" w:rsidRDefault="00B35C37" w:rsidP="004D3AB4">
      <w:pPr>
        <w:spacing w:after="0" w:line="240" w:lineRule="auto"/>
        <w:ind w:left="1080" w:firstLine="288"/>
        <w:jc w:val="both"/>
        <w:rPr>
          <w:rFonts w:ascii="Times New Roman" w:hAnsi="Times New Roman" w:cs="Times New Roman"/>
        </w:rPr>
      </w:pPr>
      <w:r w:rsidRPr="00DD5860">
        <w:rPr>
          <w:rFonts w:ascii="Times New Roman" w:hAnsi="Times New Roman" w:cs="Times New Roman"/>
        </w:rPr>
        <w:t xml:space="preserve">Water, the source of which is natural, plays a vital role in both tropospheric and stratospheric photochemistry. Local sources of water </w:t>
      </w:r>
      <w:proofErr w:type="spellStart"/>
      <w:r w:rsidRPr="00DD5860">
        <w:rPr>
          <w:rFonts w:ascii="Times New Roman" w:hAnsi="Times New Roman" w:cs="Times New Roman"/>
        </w:rPr>
        <w:t>vapour</w:t>
      </w:r>
      <w:proofErr w:type="spellEnd"/>
      <w:r w:rsidRPr="00DD5860">
        <w:rPr>
          <w:rFonts w:ascii="Times New Roman" w:hAnsi="Times New Roman" w:cs="Times New Roman"/>
        </w:rPr>
        <w:t xml:space="preserve"> in the stratosphere include the oxidation of methane and, to a lesser extent, of hydrogen.</w:t>
      </w:r>
    </w:p>
    <w:p w14:paraId="2A1698A6" w14:textId="77777777" w:rsidR="00B35C37" w:rsidRPr="00EF1491" w:rsidRDefault="00B35C37" w:rsidP="008A35AD">
      <w:pPr>
        <w:spacing w:before="60" w:after="0" w:line="240" w:lineRule="auto"/>
        <w:jc w:val="center"/>
        <w:rPr>
          <w:rFonts w:ascii="Times New Roman" w:hAnsi="Times New Roman" w:cs="Times New Roman"/>
          <w:u w:val="single"/>
        </w:rPr>
      </w:pPr>
      <w:r w:rsidRPr="00EF1491">
        <w:rPr>
          <w:rFonts w:ascii="Times New Roman" w:hAnsi="Times New Roman" w:cs="Times New Roman"/>
          <w:u w:val="single"/>
        </w:rPr>
        <w:t>Annex II</w:t>
      </w:r>
    </w:p>
    <w:p w14:paraId="3FEAEB07" w14:textId="77777777" w:rsidR="00B35C37" w:rsidRPr="00DD5860" w:rsidRDefault="00B35C37" w:rsidP="00EF1491">
      <w:pPr>
        <w:spacing w:after="0" w:line="240" w:lineRule="auto"/>
        <w:jc w:val="center"/>
        <w:rPr>
          <w:rFonts w:ascii="Times New Roman" w:hAnsi="Times New Roman" w:cs="Times New Roman"/>
        </w:rPr>
      </w:pPr>
      <w:r w:rsidRPr="00DD5860">
        <w:rPr>
          <w:rFonts w:ascii="Times New Roman" w:hAnsi="Times New Roman" w:cs="Times New Roman"/>
        </w:rPr>
        <w:t>INFORMATION EXCHANGE</w:t>
      </w:r>
    </w:p>
    <w:p w14:paraId="32473366" w14:textId="1C7DE191"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1. </w:t>
      </w:r>
      <w:r w:rsidR="00B35C37" w:rsidRPr="00DD5860">
        <w:rPr>
          <w:rFonts w:ascii="Times New Roman" w:hAnsi="Times New Roman" w:cs="Times New Roman"/>
        </w:rPr>
        <w:t>The Parties to the Convention recognize that the collection and sharing of information is an important means of implementing the objectives of this Convention and of assuring that any actions that may be taken are appropriate and equitable. Therefore, Parties shall exchange scientific, technical, socio-economic, business, commercial and legal information.</w:t>
      </w:r>
    </w:p>
    <w:p w14:paraId="708BB14F" w14:textId="6E56ED49"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The Parties to the Convention, in deciding what information is to be collected and exchanged, should take into account the usefulness of the information and the costs of obtaining it. The Parties further recognize that co-operation under this annex has to be consistent with national laws, regulations and practices regarding patents, trade secrets, and protection of confidential and proprietary information.</w:t>
      </w:r>
    </w:p>
    <w:p w14:paraId="3A1E1B10" w14:textId="4F0BB460"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3. </w:t>
      </w:r>
      <w:r w:rsidR="00B35C37" w:rsidRPr="008A35AD">
        <w:rPr>
          <w:rFonts w:ascii="Times New Roman" w:hAnsi="Times New Roman" w:cs="Times New Roman"/>
          <w:u w:val="single"/>
        </w:rPr>
        <w:t>Scientific information</w:t>
      </w:r>
    </w:p>
    <w:p w14:paraId="3000F5ED" w14:textId="77777777" w:rsidR="00B35C37" w:rsidRPr="00DD5860" w:rsidRDefault="00B35C37" w:rsidP="00000B0A">
      <w:pPr>
        <w:spacing w:after="0" w:line="240" w:lineRule="auto"/>
        <w:ind w:firstLine="432"/>
        <w:jc w:val="both"/>
        <w:rPr>
          <w:rFonts w:ascii="Times New Roman" w:hAnsi="Times New Roman" w:cs="Times New Roman"/>
        </w:rPr>
      </w:pPr>
      <w:r w:rsidRPr="00DD5860">
        <w:rPr>
          <w:rFonts w:ascii="Times New Roman" w:hAnsi="Times New Roman" w:cs="Times New Roman"/>
        </w:rPr>
        <w:t>This includes information on:</w:t>
      </w:r>
    </w:p>
    <w:p w14:paraId="2FE75905" w14:textId="77777777" w:rsidR="00B35C37" w:rsidRPr="00DD5860" w:rsidRDefault="00B35C37" w:rsidP="00000B0A">
      <w:pPr>
        <w:spacing w:after="0" w:line="240" w:lineRule="auto"/>
        <w:ind w:left="864" w:hanging="432"/>
        <w:jc w:val="both"/>
        <w:rPr>
          <w:rFonts w:ascii="Times New Roman" w:hAnsi="Times New Roman" w:cs="Times New Roman"/>
        </w:rPr>
      </w:pPr>
      <w:r w:rsidRPr="00DD5860">
        <w:rPr>
          <w:rFonts w:ascii="Times New Roman" w:hAnsi="Times New Roman" w:cs="Times New Roman"/>
        </w:rPr>
        <w:t>(a) Planned and ongoing research, both governmental and private, to facilitate the co-ordination of research programmes so as to make</w:t>
      </w:r>
    </w:p>
    <w:p w14:paraId="594ED913" w14:textId="77777777" w:rsidR="00B35C37" w:rsidRDefault="00DD5860" w:rsidP="004D2E93">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2—</w:t>
      </w:r>
      <w:r w:rsidR="00B35C37" w:rsidRPr="00DD5860">
        <w:rPr>
          <w:rFonts w:ascii="Times New Roman" w:hAnsi="Times New Roman" w:cs="Times New Roman"/>
        </w:rPr>
        <w:t>continued</w:t>
      </w:r>
    </w:p>
    <w:p w14:paraId="193EEA9D" w14:textId="77777777" w:rsidR="00392100" w:rsidRPr="00DD5860" w:rsidRDefault="00392100" w:rsidP="004D2E93">
      <w:pPr>
        <w:spacing w:after="0" w:line="240" w:lineRule="auto"/>
        <w:jc w:val="center"/>
        <w:rPr>
          <w:rFonts w:ascii="Times New Roman" w:hAnsi="Times New Roman" w:cs="Times New Roman"/>
        </w:rPr>
      </w:pPr>
    </w:p>
    <w:p w14:paraId="40EA99F3" w14:textId="1DBB5A1C" w:rsidR="00B35C37" w:rsidRPr="00DD5860" w:rsidRDefault="00B35C37" w:rsidP="004D2E93">
      <w:pPr>
        <w:spacing w:after="0" w:line="240" w:lineRule="auto"/>
        <w:ind w:left="720"/>
        <w:jc w:val="both"/>
        <w:rPr>
          <w:rFonts w:ascii="Times New Roman" w:hAnsi="Times New Roman" w:cs="Times New Roman"/>
        </w:rPr>
      </w:pPr>
      <w:r w:rsidRPr="00DD5860">
        <w:rPr>
          <w:rFonts w:ascii="Times New Roman" w:hAnsi="Times New Roman" w:cs="Times New Roman"/>
        </w:rPr>
        <w:t>the most effective use of available national and international resources;</w:t>
      </w:r>
    </w:p>
    <w:p w14:paraId="0320D646" w14:textId="77777777" w:rsidR="00B35C37" w:rsidRPr="00DD5860" w:rsidRDefault="00B35C37" w:rsidP="004D2E93">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emission data needed for research;</w:t>
      </w:r>
    </w:p>
    <w:p w14:paraId="1DC8EA7D" w14:textId="77777777" w:rsidR="00B35C37" w:rsidRPr="00DD5860" w:rsidRDefault="00B35C37" w:rsidP="004D2E93">
      <w:pPr>
        <w:spacing w:after="0" w:line="240" w:lineRule="auto"/>
        <w:ind w:left="864" w:hanging="432"/>
        <w:jc w:val="both"/>
        <w:rPr>
          <w:rFonts w:ascii="Times New Roman" w:hAnsi="Times New Roman" w:cs="Times New Roman"/>
        </w:rPr>
      </w:pPr>
      <w:r w:rsidRPr="00DD5860">
        <w:rPr>
          <w:rFonts w:ascii="Times New Roman" w:hAnsi="Times New Roman" w:cs="Times New Roman"/>
        </w:rPr>
        <w:t>(c) Scientific results published in peer-reviewed literature on the understanding of the physics and chemistry of the Earth</w:t>
      </w:r>
      <w:r w:rsidR="00DD5860">
        <w:rPr>
          <w:rFonts w:ascii="Times New Roman" w:hAnsi="Times New Roman" w:cs="Times New Roman"/>
        </w:rPr>
        <w:t>’</w:t>
      </w:r>
      <w:r w:rsidRPr="00DD5860">
        <w:rPr>
          <w:rFonts w:ascii="Times New Roman" w:hAnsi="Times New Roman" w:cs="Times New Roman"/>
        </w:rPr>
        <w:t>s atmosphere and of its susceptibility to change, in particular on the state of the ozone layer and effects on human health, environment and climate which would result from changes on all time-scales in either the total column content or the vertical distribution of ozone;</w:t>
      </w:r>
    </w:p>
    <w:p w14:paraId="3FD87396" w14:textId="77777777" w:rsidR="00B35C37" w:rsidRPr="00DD5860" w:rsidRDefault="00B35C37" w:rsidP="004D2E93">
      <w:pPr>
        <w:spacing w:after="0" w:line="240" w:lineRule="auto"/>
        <w:ind w:left="864" w:hanging="432"/>
        <w:jc w:val="both"/>
        <w:rPr>
          <w:rFonts w:ascii="Times New Roman" w:hAnsi="Times New Roman" w:cs="Times New Roman"/>
        </w:rPr>
      </w:pPr>
      <w:r w:rsidRPr="00DD5860">
        <w:rPr>
          <w:rFonts w:ascii="Times New Roman" w:hAnsi="Times New Roman" w:cs="Times New Roman"/>
        </w:rPr>
        <w:t>(d) The assessment of research results and the recommendations for future research.</w:t>
      </w:r>
    </w:p>
    <w:p w14:paraId="6DD7187B" w14:textId="77777777" w:rsidR="00B35C37" w:rsidRPr="00DD5860" w:rsidRDefault="00B35C37" w:rsidP="006B1062">
      <w:pPr>
        <w:spacing w:after="0" w:line="240" w:lineRule="auto"/>
        <w:jc w:val="both"/>
        <w:rPr>
          <w:rFonts w:ascii="Times New Roman" w:hAnsi="Times New Roman" w:cs="Times New Roman"/>
        </w:rPr>
      </w:pPr>
      <w:r w:rsidRPr="00DD5860">
        <w:rPr>
          <w:rFonts w:ascii="Times New Roman" w:hAnsi="Times New Roman" w:cs="Times New Roman"/>
        </w:rPr>
        <w:t xml:space="preserve">4. </w:t>
      </w:r>
      <w:r w:rsidRPr="006B1062">
        <w:rPr>
          <w:rFonts w:ascii="Times New Roman" w:hAnsi="Times New Roman" w:cs="Times New Roman"/>
          <w:u w:val="single"/>
        </w:rPr>
        <w:t>Technical information</w:t>
      </w:r>
    </w:p>
    <w:p w14:paraId="6FD32276" w14:textId="77777777" w:rsidR="00B35C37" w:rsidRPr="00DD5860" w:rsidRDefault="00B35C37" w:rsidP="00962980">
      <w:pPr>
        <w:spacing w:after="0" w:line="240" w:lineRule="auto"/>
        <w:ind w:left="180"/>
        <w:jc w:val="both"/>
        <w:rPr>
          <w:rFonts w:ascii="Times New Roman" w:hAnsi="Times New Roman" w:cs="Times New Roman"/>
        </w:rPr>
      </w:pPr>
      <w:r w:rsidRPr="00DD5860">
        <w:rPr>
          <w:rFonts w:ascii="Times New Roman" w:hAnsi="Times New Roman" w:cs="Times New Roman"/>
        </w:rPr>
        <w:t>This includes information on:</w:t>
      </w:r>
    </w:p>
    <w:p w14:paraId="11DE0BC5" w14:textId="77777777" w:rsidR="00B35C37" w:rsidRPr="00DD5860" w:rsidRDefault="00B35C37" w:rsidP="004D2E93">
      <w:pPr>
        <w:spacing w:after="0" w:line="240" w:lineRule="auto"/>
        <w:ind w:left="864" w:hanging="432"/>
        <w:jc w:val="both"/>
        <w:rPr>
          <w:rFonts w:ascii="Times New Roman" w:hAnsi="Times New Roman" w:cs="Times New Roman"/>
        </w:rPr>
      </w:pPr>
      <w:r w:rsidRPr="00DD5860">
        <w:rPr>
          <w:rFonts w:ascii="Times New Roman" w:hAnsi="Times New Roman" w:cs="Times New Roman"/>
        </w:rPr>
        <w:t>(a) The availability and cost of chemical substitutes and of alternative technologies to reduce the emissions of ozone-modifying substances and related planned and ongoing research;</w:t>
      </w:r>
    </w:p>
    <w:p w14:paraId="0E7644A2" w14:textId="77777777" w:rsidR="00B35C37" w:rsidRPr="00DD5860" w:rsidRDefault="00B35C37" w:rsidP="004D2E93">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limitations and any risks involved in using chemical or other substitutes and alternative technologies.</w:t>
      </w:r>
    </w:p>
    <w:p w14:paraId="6A33B9F0" w14:textId="77777777" w:rsidR="00B35C37" w:rsidRPr="00DD5860" w:rsidRDefault="00B35C37" w:rsidP="00962980">
      <w:pPr>
        <w:spacing w:after="0" w:line="240" w:lineRule="auto"/>
        <w:ind w:left="432" w:hanging="432"/>
        <w:jc w:val="both"/>
        <w:rPr>
          <w:rFonts w:ascii="Times New Roman" w:hAnsi="Times New Roman" w:cs="Times New Roman"/>
        </w:rPr>
      </w:pPr>
      <w:r w:rsidRPr="00DD5860">
        <w:rPr>
          <w:rFonts w:ascii="Times New Roman" w:hAnsi="Times New Roman" w:cs="Times New Roman"/>
        </w:rPr>
        <w:t xml:space="preserve">5. </w:t>
      </w:r>
      <w:r w:rsidRPr="00223BE8">
        <w:rPr>
          <w:rFonts w:ascii="Times New Roman" w:hAnsi="Times New Roman" w:cs="Times New Roman"/>
          <w:u w:val="single"/>
        </w:rPr>
        <w:t>Socio-economic and commercial information on the substances referred to in annex I</w:t>
      </w:r>
    </w:p>
    <w:p w14:paraId="5D712A24" w14:textId="77777777" w:rsidR="00B35C37" w:rsidRPr="00DD5860" w:rsidRDefault="00B35C37" w:rsidP="00966025">
      <w:pPr>
        <w:spacing w:after="0" w:line="240" w:lineRule="auto"/>
        <w:ind w:firstLine="432"/>
        <w:jc w:val="both"/>
        <w:rPr>
          <w:rFonts w:ascii="Times New Roman" w:hAnsi="Times New Roman" w:cs="Times New Roman"/>
        </w:rPr>
      </w:pPr>
      <w:r w:rsidRPr="00DD5860">
        <w:rPr>
          <w:rFonts w:ascii="Times New Roman" w:hAnsi="Times New Roman" w:cs="Times New Roman"/>
        </w:rPr>
        <w:t>This includes information on:</w:t>
      </w:r>
    </w:p>
    <w:p w14:paraId="596A8DE1" w14:textId="77777777" w:rsidR="00B35C37" w:rsidRPr="00DD5860" w:rsidRDefault="00B35C37" w:rsidP="00966025">
      <w:pPr>
        <w:spacing w:after="0" w:line="240" w:lineRule="auto"/>
        <w:ind w:left="864" w:hanging="432"/>
        <w:jc w:val="both"/>
        <w:rPr>
          <w:rFonts w:ascii="Times New Roman" w:hAnsi="Times New Roman" w:cs="Times New Roman"/>
        </w:rPr>
      </w:pPr>
      <w:r w:rsidRPr="00DD5860">
        <w:rPr>
          <w:rFonts w:ascii="Times New Roman" w:hAnsi="Times New Roman" w:cs="Times New Roman"/>
        </w:rPr>
        <w:t>(a) Production and production capacity;</w:t>
      </w:r>
    </w:p>
    <w:p w14:paraId="67D1D2AB" w14:textId="77777777" w:rsidR="00B35C37" w:rsidRPr="00DD5860" w:rsidRDefault="00B35C37" w:rsidP="00966025">
      <w:pPr>
        <w:spacing w:after="0" w:line="240" w:lineRule="auto"/>
        <w:ind w:left="864" w:hanging="432"/>
        <w:jc w:val="both"/>
        <w:rPr>
          <w:rFonts w:ascii="Times New Roman" w:hAnsi="Times New Roman" w:cs="Times New Roman"/>
        </w:rPr>
      </w:pPr>
      <w:r w:rsidRPr="00DD5860">
        <w:rPr>
          <w:rFonts w:ascii="Times New Roman" w:hAnsi="Times New Roman" w:cs="Times New Roman"/>
        </w:rPr>
        <w:t>(b) Use and use patterns;</w:t>
      </w:r>
    </w:p>
    <w:p w14:paraId="778BD378" w14:textId="77777777" w:rsidR="00B35C37" w:rsidRPr="00DD5860" w:rsidRDefault="00B35C37" w:rsidP="00966025">
      <w:pPr>
        <w:spacing w:after="0" w:line="240" w:lineRule="auto"/>
        <w:ind w:left="864" w:hanging="432"/>
        <w:jc w:val="both"/>
        <w:rPr>
          <w:rFonts w:ascii="Times New Roman" w:hAnsi="Times New Roman" w:cs="Times New Roman"/>
        </w:rPr>
      </w:pPr>
      <w:r w:rsidRPr="00DD5860">
        <w:rPr>
          <w:rFonts w:ascii="Times New Roman" w:hAnsi="Times New Roman" w:cs="Times New Roman"/>
        </w:rPr>
        <w:t>(c) Imports/exports;</w:t>
      </w:r>
    </w:p>
    <w:p w14:paraId="4A3C8B45" w14:textId="77777777" w:rsidR="00B35C37" w:rsidRPr="00DD5860" w:rsidRDefault="00B35C37" w:rsidP="00966025">
      <w:pPr>
        <w:spacing w:after="0" w:line="240" w:lineRule="auto"/>
        <w:ind w:left="864" w:hanging="432"/>
        <w:jc w:val="both"/>
        <w:rPr>
          <w:rFonts w:ascii="Times New Roman" w:hAnsi="Times New Roman" w:cs="Times New Roman"/>
        </w:rPr>
      </w:pPr>
      <w:r w:rsidRPr="00DD5860">
        <w:rPr>
          <w:rFonts w:ascii="Times New Roman" w:hAnsi="Times New Roman" w:cs="Times New Roman"/>
        </w:rPr>
        <w:t>(d) The costs, risks and benefits of human activities which may indirectly modify the ozone layer and of the impacts of regulatory actions taken or being considered to control these activities.</w:t>
      </w:r>
    </w:p>
    <w:p w14:paraId="0FB7A678"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 xml:space="preserve">6. </w:t>
      </w:r>
      <w:r w:rsidRPr="00A4549D">
        <w:rPr>
          <w:rFonts w:ascii="Times New Roman" w:hAnsi="Times New Roman" w:cs="Times New Roman"/>
          <w:u w:val="single"/>
        </w:rPr>
        <w:t>Legal information</w:t>
      </w:r>
    </w:p>
    <w:p w14:paraId="1379F940" w14:textId="77777777" w:rsidR="00B35C37" w:rsidRPr="00DD5860" w:rsidRDefault="00B35C37" w:rsidP="0028546D">
      <w:pPr>
        <w:spacing w:after="0" w:line="240" w:lineRule="auto"/>
        <w:ind w:left="180"/>
        <w:jc w:val="both"/>
        <w:rPr>
          <w:rFonts w:ascii="Times New Roman" w:hAnsi="Times New Roman" w:cs="Times New Roman"/>
        </w:rPr>
      </w:pPr>
      <w:r w:rsidRPr="00DD5860">
        <w:rPr>
          <w:rFonts w:ascii="Times New Roman" w:hAnsi="Times New Roman" w:cs="Times New Roman"/>
        </w:rPr>
        <w:t>This includes information on:</w:t>
      </w:r>
    </w:p>
    <w:p w14:paraId="495BD3CE" w14:textId="77777777" w:rsidR="00B35C37" w:rsidRPr="00DD5860" w:rsidRDefault="00B35C37" w:rsidP="0028546D">
      <w:pPr>
        <w:spacing w:after="0" w:line="240" w:lineRule="auto"/>
        <w:ind w:left="864" w:hanging="432"/>
        <w:jc w:val="both"/>
        <w:rPr>
          <w:rFonts w:ascii="Times New Roman" w:hAnsi="Times New Roman" w:cs="Times New Roman"/>
        </w:rPr>
      </w:pPr>
      <w:r w:rsidRPr="00DD5860">
        <w:rPr>
          <w:rFonts w:ascii="Times New Roman" w:hAnsi="Times New Roman" w:cs="Times New Roman"/>
        </w:rPr>
        <w:t>(a) National laws, administrative measures and legal research relevant to the protection of the ozone layer;</w:t>
      </w:r>
    </w:p>
    <w:p w14:paraId="62D97195" w14:textId="77777777" w:rsidR="00B35C37" w:rsidRPr="00DD5860" w:rsidRDefault="00B35C37" w:rsidP="0028546D">
      <w:pPr>
        <w:spacing w:after="0" w:line="240" w:lineRule="auto"/>
        <w:ind w:left="864" w:hanging="432"/>
        <w:jc w:val="both"/>
        <w:rPr>
          <w:rFonts w:ascii="Times New Roman" w:hAnsi="Times New Roman" w:cs="Times New Roman"/>
        </w:rPr>
      </w:pPr>
      <w:r w:rsidRPr="00DD5860">
        <w:rPr>
          <w:rFonts w:ascii="Times New Roman" w:hAnsi="Times New Roman" w:cs="Times New Roman"/>
        </w:rPr>
        <w:t>(b) International agreements, including bilateral agreements, relevant to the protection of the ozone layer;</w:t>
      </w:r>
    </w:p>
    <w:p w14:paraId="4AE7429C" w14:textId="77777777" w:rsidR="00B35C37" w:rsidRPr="00DD5860" w:rsidRDefault="00B35C37" w:rsidP="0028546D">
      <w:pPr>
        <w:spacing w:after="0" w:line="240" w:lineRule="auto"/>
        <w:ind w:left="864" w:hanging="432"/>
        <w:jc w:val="both"/>
        <w:rPr>
          <w:rFonts w:ascii="Times New Roman" w:hAnsi="Times New Roman" w:cs="Times New Roman"/>
        </w:rPr>
      </w:pPr>
      <w:r w:rsidRPr="00DD5860">
        <w:rPr>
          <w:rFonts w:ascii="Times New Roman" w:hAnsi="Times New Roman" w:cs="Times New Roman"/>
        </w:rPr>
        <w:t>(c) Methods and terms of licensing and availability of patents relevant to the protection of the ozone layer.</w:t>
      </w:r>
    </w:p>
    <w:p w14:paraId="24F34094" w14:textId="77777777" w:rsidR="007579E4" w:rsidRPr="007A2BF4" w:rsidRDefault="007579E4" w:rsidP="001D55D1">
      <w:pPr>
        <w:tabs>
          <w:tab w:val="left" w:pos="3600"/>
        </w:tabs>
        <w:spacing w:before="60" w:after="60" w:line="240" w:lineRule="auto"/>
        <w:jc w:val="center"/>
        <w:rPr>
          <w:rFonts w:ascii="Times New Roman" w:hAnsi="Times New Roman" w:cs="Times New Roman"/>
        </w:rPr>
      </w:pPr>
      <w:r w:rsidRPr="007A2BF4">
        <w:rPr>
          <w:rFonts w:ascii="Times New Roman" w:hAnsi="Times New Roman" w:cs="Times New Roman"/>
        </w:rPr>
        <w:t>—————</w:t>
      </w:r>
    </w:p>
    <w:p w14:paraId="23012271" w14:textId="24EE1445" w:rsidR="00B35C37" w:rsidRPr="00DD5860" w:rsidRDefault="00DD5860" w:rsidP="0082210A">
      <w:pPr>
        <w:tabs>
          <w:tab w:val="left" w:pos="3600"/>
        </w:tabs>
        <w:spacing w:after="0" w:line="240" w:lineRule="auto"/>
        <w:jc w:val="right"/>
        <w:rPr>
          <w:rFonts w:ascii="Times New Roman" w:hAnsi="Times New Roman" w:cs="Times New Roman"/>
        </w:rPr>
      </w:pPr>
      <w:r w:rsidRPr="00DD5860">
        <w:rPr>
          <w:rFonts w:ascii="Times New Roman" w:hAnsi="Times New Roman" w:cs="Times New Roman"/>
          <w:b/>
        </w:rPr>
        <w:t>SCHEDULE 3</w:t>
      </w:r>
      <w:r w:rsidR="0082210A">
        <w:rPr>
          <w:rFonts w:ascii="Times New Roman" w:hAnsi="Times New Roman" w:cs="Times New Roman"/>
          <w:b/>
        </w:rPr>
        <w:tab/>
      </w:r>
      <w:r w:rsidR="00392100">
        <w:rPr>
          <w:rFonts w:ascii="Times New Roman" w:hAnsi="Times New Roman" w:cs="Times New Roman"/>
        </w:rPr>
        <w:t>S</w:t>
      </w:r>
      <w:r w:rsidR="00B35C37" w:rsidRPr="00DD5860">
        <w:rPr>
          <w:rFonts w:ascii="Times New Roman" w:hAnsi="Times New Roman" w:cs="Times New Roman"/>
        </w:rPr>
        <w:t>ection 7</w:t>
      </w:r>
    </w:p>
    <w:p w14:paraId="7D93171F" w14:textId="77777777" w:rsidR="00B35C37" w:rsidRPr="00DD5860" w:rsidRDefault="00B35C37" w:rsidP="00163739">
      <w:pPr>
        <w:spacing w:before="60" w:after="60" w:line="240" w:lineRule="auto"/>
        <w:jc w:val="center"/>
        <w:rPr>
          <w:rFonts w:ascii="Times New Roman" w:hAnsi="Times New Roman" w:cs="Times New Roman"/>
        </w:rPr>
      </w:pPr>
      <w:r w:rsidRPr="00DD5860">
        <w:rPr>
          <w:rFonts w:ascii="Times New Roman" w:hAnsi="Times New Roman" w:cs="Times New Roman"/>
        </w:rPr>
        <w:t>MONTREAL PROTOCOL ON SUBSTANCES THAT DEPLETE THE OZONE LAYER</w:t>
      </w:r>
    </w:p>
    <w:p w14:paraId="0EEB0ACF"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Parties to this Protocol,</w:t>
      </w:r>
    </w:p>
    <w:p w14:paraId="6A0A5521" w14:textId="77777777" w:rsidR="00B35C37" w:rsidRPr="00DD5860" w:rsidRDefault="00B35C37" w:rsidP="00A030FF">
      <w:pPr>
        <w:spacing w:after="0" w:line="240" w:lineRule="auto"/>
        <w:ind w:firstLine="432"/>
        <w:jc w:val="both"/>
        <w:rPr>
          <w:rFonts w:ascii="Times New Roman" w:hAnsi="Times New Roman" w:cs="Times New Roman"/>
        </w:rPr>
      </w:pPr>
      <w:r w:rsidRPr="00A030FF">
        <w:rPr>
          <w:rFonts w:ascii="Times New Roman" w:hAnsi="Times New Roman" w:cs="Times New Roman"/>
          <w:u w:val="single"/>
        </w:rPr>
        <w:t>Being</w:t>
      </w:r>
      <w:r w:rsidRPr="00DD5860">
        <w:rPr>
          <w:rFonts w:ascii="Times New Roman" w:hAnsi="Times New Roman" w:cs="Times New Roman"/>
        </w:rPr>
        <w:t xml:space="preserve"> Parties to the Vienna Convention for the Protection of the Ozone Layer,</w:t>
      </w:r>
    </w:p>
    <w:p w14:paraId="2970BA17" w14:textId="77777777" w:rsidR="00B35C37" w:rsidRDefault="00DD5860" w:rsidP="00EB3390">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1A3C404D" w14:textId="77777777" w:rsidR="00392100" w:rsidRPr="00DD5860" w:rsidRDefault="00392100" w:rsidP="00EB3390">
      <w:pPr>
        <w:spacing w:after="0" w:line="240" w:lineRule="auto"/>
        <w:jc w:val="center"/>
        <w:rPr>
          <w:rFonts w:ascii="Times New Roman" w:hAnsi="Times New Roman" w:cs="Times New Roman"/>
        </w:rPr>
      </w:pPr>
    </w:p>
    <w:p w14:paraId="649FDBCB" w14:textId="147B9547" w:rsidR="00B35C37" w:rsidRPr="00DD5860" w:rsidRDefault="00B35C37" w:rsidP="0045404B">
      <w:pPr>
        <w:spacing w:after="0" w:line="240" w:lineRule="auto"/>
        <w:ind w:firstLine="432"/>
        <w:jc w:val="both"/>
        <w:rPr>
          <w:rFonts w:ascii="Times New Roman" w:hAnsi="Times New Roman" w:cs="Times New Roman"/>
        </w:rPr>
      </w:pPr>
      <w:r w:rsidRPr="0045404B">
        <w:rPr>
          <w:rFonts w:ascii="Times New Roman" w:hAnsi="Times New Roman" w:cs="Times New Roman"/>
          <w:u w:val="single"/>
        </w:rPr>
        <w:t>Mindful</w:t>
      </w:r>
      <w:r w:rsidRPr="00DD5860">
        <w:rPr>
          <w:rFonts w:ascii="Times New Roman" w:hAnsi="Times New Roman" w:cs="Times New Roman"/>
        </w:rPr>
        <w:t xml:space="preserve"> of their obligation under that Convention to take appropriate measures to protect human health and the environment against adverse effects resulting or likely to result from human activities which modify or are likely to modify the ozone layer,</w:t>
      </w:r>
    </w:p>
    <w:p w14:paraId="63BFF9F9" w14:textId="77777777" w:rsidR="00B35C37" w:rsidRPr="00DD5860" w:rsidRDefault="00B35C37" w:rsidP="0045404B">
      <w:pPr>
        <w:spacing w:after="0" w:line="240" w:lineRule="auto"/>
        <w:ind w:firstLine="432"/>
        <w:jc w:val="both"/>
        <w:rPr>
          <w:rFonts w:ascii="Times New Roman" w:hAnsi="Times New Roman" w:cs="Times New Roman"/>
        </w:rPr>
      </w:pPr>
      <w:r w:rsidRPr="0045404B">
        <w:rPr>
          <w:rFonts w:ascii="Times New Roman" w:hAnsi="Times New Roman" w:cs="Times New Roman"/>
          <w:u w:val="single"/>
        </w:rPr>
        <w:t>Recognizing</w:t>
      </w:r>
      <w:r w:rsidRPr="00DD5860">
        <w:rPr>
          <w:rFonts w:ascii="Times New Roman" w:hAnsi="Times New Roman" w:cs="Times New Roman"/>
        </w:rPr>
        <w:t xml:space="preserve"> that world-wide emissions of certain substances can significantly deplete and otherwise modify the ozone layer in a manner that is likely to result in adverse effects on human health and the environment,</w:t>
      </w:r>
    </w:p>
    <w:p w14:paraId="56E5AFA1" w14:textId="77777777" w:rsidR="00B35C37" w:rsidRPr="00DD5860" w:rsidRDefault="00B35C37" w:rsidP="0045404B">
      <w:pPr>
        <w:spacing w:after="0" w:line="240" w:lineRule="auto"/>
        <w:ind w:firstLine="432"/>
        <w:jc w:val="both"/>
        <w:rPr>
          <w:rFonts w:ascii="Times New Roman" w:hAnsi="Times New Roman" w:cs="Times New Roman"/>
        </w:rPr>
      </w:pPr>
      <w:r w:rsidRPr="0045404B">
        <w:rPr>
          <w:rFonts w:ascii="Times New Roman" w:hAnsi="Times New Roman" w:cs="Times New Roman"/>
          <w:u w:val="single"/>
        </w:rPr>
        <w:t>Conscious</w:t>
      </w:r>
      <w:r w:rsidRPr="00DD5860">
        <w:rPr>
          <w:rFonts w:ascii="Times New Roman" w:hAnsi="Times New Roman" w:cs="Times New Roman"/>
        </w:rPr>
        <w:t xml:space="preserve"> of the potential climatic effects of emissions of these substances,</w:t>
      </w:r>
    </w:p>
    <w:p w14:paraId="448F9C17" w14:textId="77777777" w:rsidR="00B35C37" w:rsidRPr="00DD5860" w:rsidRDefault="00B35C37" w:rsidP="0045404B">
      <w:pPr>
        <w:spacing w:after="0" w:line="240" w:lineRule="auto"/>
        <w:ind w:firstLine="432"/>
        <w:jc w:val="both"/>
        <w:rPr>
          <w:rFonts w:ascii="Times New Roman" w:hAnsi="Times New Roman" w:cs="Times New Roman"/>
        </w:rPr>
      </w:pPr>
      <w:r w:rsidRPr="0045404B">
        <w:rPr>
          <w:rFonts w:ascii="Times New Roman" w:hAnsi="Times New Roman" w:cs="Times New Roman"/>
          <w:u w:val="single"/>
        </w:rPr>
        <w:t>Aware</w:t>
      </w:r>
      <w:r w:rsidRPr="00DD5860">
        <w:rPr>
          <w:rFonts w:ascii="Times New Roman" w:hAnsi="Times New Roman" w:cs="Times New Roman"/>
        </w:rPr>
        <w:t xml:space="preserve"> that measures taken to protect the ozone layer from depletion should be based on relevant scientific knowledge, taking into account technical and economic considerations,</w:t>
      </w:r>
    </w:p>
    <w:p w14:paraId="5463E7B6" w14:textId="77777777" w:rsidR="00B35C37" w:rsidRPr="00DD5860" w:rsidRDefault="00B35C37" w:rsidP="0045404B">
      <w:pPr>
        <w:spacing w:after="0" w:line="240" w:lineRule="auto"/>
        <w:ind w:firstLine="432"/>
        <w:jc w:val="both"/>
        <w:rPr>
          <w:rFonts w:ascii="Times New Roman" w:hAnsi="Times New Roman" w:cs="Times New Roman"/>
        </w:rPr>
      </w:pPr>
      <w:r w:rsidRPr="0045404B">
        <w:rPr>
          <w:rFonts w:ascii="Times New Roman" w:hAnsi="Times New Roman" w:cs="Times New Roman"/>
          <w:u w:val="single"/>
        </w:rPr>
        <w:t>Determined</w:t>
      </w:r>
      <w:r w:rsidRPr="00DD5860">
        <w:rPr>
          <w:rFonts w:ascii="Times New Roman" w:hAnsi="Times New Roman" w:cs="Times New Roman"/>
        </w:rPr>
        <w:t xml:space="preserve"> to protect the ozone layer by taking precautionary measures to control equitably total global emissions of substances that deplete it, with the ultimate objective of their elimination on the basis of developments in scientific knowledge, taking into account technical and economic considerations,</w:t>
      </w:r>
    </w:p>
    <w:p w14:paraId="17BD044A" w14:textId="77777777" w:rsidR="00B35C37" w:rsidRPr="00DD5860" w:rsidRDefault="00B35C37" w:rsidP="0045404B">
      <w:pPr>
        <w:spacing w:after="0" w:line="240" w:lineRule="auto"/>
        <w:ind w:firstLine="432"/>
        <w:jc w:val="both"/>
        <w:rPr>
          <w:rFonts w:ascii="Times New Roman" w:hAnsi="Times New Roman" w:cs="Times New Roman"/>
        </w:rPr>
      </w:pPr>
      <w:r w:rsidRPr="00D91436">
        <w:rPr>
          <w:rFonts w:ascii="Times New Roman" w:hAnsi="Times New Roman" w:cs="Times New Roman"/>
          <w:u w:val="single"/>
        </w:rPr>
        <w:t>Acknowledging</w:t>
      </w:r>
      <w:r w:rsidRPr="00DD5860">
        <w:rPr>
          <w:rFonts w:ascii="Times New Roman" w:hAnsi="Times New Roman" w:cs="Times New Roman"/>
        </w:rPr>
        <w:t xml:space="preserve"> that special provision is required to meet the needs of developing countries for these substances,</w:t>
      </w:r>
    </w:p>
    <w:p w14:paraId="495A562F" w14:textId="77777777" w:rsidR="00B35C37" w:rsidRPr="00DD5860" w:rsidRDefault="00B35C37" w:rsidP="0045404B">
      <w:pPr>
        <w:spacing w:after="0" w:line="240" w:lineRule="auto"/>
        <w:ind w:firstLine="432"/>
        <w:jc w:val="both"/>
        <w:rPr>
          <w:rFonts w:ascii="Times New Roman" w:hAnsi="Times New Roman" w:cs="Times New Roman"/>
        </w:rPr>
      </w:pPr>
      <w:r w:rsidRPr="00D91436">
        <w:rPr>
          <w:rFonts w:ascii="Times New Roman" w:hAnsi="Times New Roman" w:cs="Times New Roman"/>
          <w:u w:val="single"/>
        </w:rPr>
        <w:t>Noting</w:t>
      </w:r>
      <w:r w:rsidRPr="00DD5860">
        <w:rPr>
          <w:rFonts w:ascii="Times New Roman" w:hAnsi="Times New Roman" w:cs="Times New Roman"/>
        </w:rPr>
        <w:t xml:space="preserve"> the precautionary measures for controlling emissions of certain chlorofluorocarbons that have already been taken at national and regional levels,</w:t>
      </w:r>
    </w:p>
    <w:p w14:paraId="29A937F8" w14:textId="77777777" w:rsidR="00B35C37" w:rsidRPr="00DD5860" w:rsidRDefault="00B35C37" w:rsidP="0045404B">
      <w:pPr>
        <w:spacing w:after="0" w:line="240" w:lineRule="auto"/>
        <w:ind w:firstLine="432"/>
        <w:jc w:val="both"/>
        <w:rPr>
          <w:rFonts w:ascii="Times New Roman" w:hAnsi="Times New Roman" w:cs="Times New Roman"/>
        </w:rPr>
      </w:pPr>
      <w:r w:rsidRPr="000B41EE">
        <w:rPr>
          <w:rFonts w:ascii="Times New Roman" w:hAnsi="Times New Roman" w:cs="Times New Roman"/>
          <w:u w:val="single"/>
        </w:rPr>
        <w:t>Considering</w:t>
      </w:r>
      <w:r w:rsidRPr="00DD5860">
        <w:rPr>
          <w:rFonts w:ascii="Times New Roman" w:hAnsi="Times New Roman" w:cs="Times New Roman"/>
        </w:rPr>
        <w:t xml:space="preserve"> the importance of promoting international co-operation in the research and development of science and technology relating to the control and reduction of emissions of substances that deplete the ozone layer, bearing in mind in particular the needs of developing countries,</w:t>
      </w:r>
    </w:p>
    <w:p w14:paraId="5BD4F856" w14:textId="77777777" w:rsidR="00B35C37" w:rsidRPr="00DD5860" w:rsidRDefault="00B35C37" w:rsidP="00F702ED">
      <w:pPr>
        <w:spacing w:after="0" w:line="240" w:lineRule="auto"/>
        <w:ind w:firstLine="432"/>
        <w:jc w:val="both"/>
        <w:rPr>
          <w:rFonts w:ascii="Times New Roman" w:hAnsi="Times New Roman" w:cs="Times New Roman"/>
        </w:rPr>
      </w:pPr>
      <w:r w:rsidRPr="00DD5860">
        <w:rPr>
          <w:rFonts w:ascii="Times New Roman" w:hAnsi="Times New Roman" w:cs="Times New Roman"/>
        </w:rPr>
        <w:t>HAVE AGREED AS FOLLOWS:</w:t>
      </w:r>
    </w:p>
    <w:p w14:paraId="1447F3E1" w14:textId="77777777" w:rsidR="00B35C37" w:rsidRPr="00DD5860" w:rsidRDefault="00B35C37" w:rsidP="00F702ED">
      <w:pPr>
        <w:spacing w:before="120" w:after="0" w:line="240" w:lineRule="auto"/>
        <w:jc w:val="center"/>
        <w:rPr>
          <w:rFonts w:ascii="Times New Roman" w:hAnsi="Times New Roman" w:cs="Times New Roman"/>
        </w:rPr>
      </w:pPr>
      <w:r w:rsidRPr="00DD5860">
        <w:rPr>
          <w:rFonts w:ascii="Times New Roman" w:hAnsi="Times New Roman" w:cs="Times New Roman"/>
        </w:rPr>
        <w:t>ARTICLE 1: DEFINITIONS</w:t>
      </w:r>
    </w:p>
    <w:p w14:paraId="2763C326" w14:textId="77777777" w:rsidR="00B35C37" w:rsidRPr="00DD5860" w:rsidRDefault="00B35C37" w:rsidP="00F702ED">
      <w:pPr>
        <w:spacing w:after="0" w:line="240" w:lineRule="auto"/>
        <w:ind w:firstLine="432"/>
        <w:jc w:val="both"/>
        <w:rPr>
          <w:rFonts w:ascii="Times New Roman" w:hAnsi="Times New Roman" w:cs="Times New Roman"/>
        </w:rPr>
      </w:pPr>
      <w:r w:rsidRPr="00DD5860">
        <w:rPr>
          <w:rFonts w:ascii="Times New Roman" w:hAnsi="Times New Roman" w:cs="Times New Roman"/>
        </w:rPr>
        <w:t>For the purposes of this Protocol:</w:t>
      </w:r>
    </w:p>
    <w:p w14:paraId="39425C6D" w14:textId="6F8E7A64"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1.</w:t>
      </w:r>
      <w:r w:rsidR="00B35C37" w:rsidRPr="00DD5860">
        <w:rPr>
          <w:rFonts w:ascii="Times New Roman" w:hAnsi="Times New Roman" w:cs="Times New Roman"/>
        </w:rPr>
        <w:t xml:space="preserve"> </w:t>
      </w:r>
      <w:r>
        <w:rPr>
          <w:rFonts w:ascii="Times New Roman" w:hAnsi="Times New Roman" w:cs="Times New Roman"/>
        </w:rPr>
        <w:t>“</w:t>
      </w:r>
      <w:r w:rsidR="00B35C37" w:rsidRPr="00DD5860">
        <w:rPr>
          <w:rFonts w:ascii="Times New Roman" w:hAnsi="Times New Roman" w:cs="Times New Roman"/>
        </w:rPr>
        <w:t>Convention</w:t>
      </w:r>
      <w:r>
        <w:rPr>
          <w:rFonts w:ascii="Times New Roman" w:hAnsi="Times New Roman" w:cs="Times New Roman"/>
        </w:rPr>
        <w:t>”</w:t>
      </w:r>
      <w:r w:rsidR="00B35C37" w:rsidRPr="00DD5860">
        <w:rPr>
          <w:rFonts w:ascii="Times New Roman" w:hAnsi="Times New Roman" w:cs="Times New Roman"/>
        </w:rPr>
        <w:t xml:space="preserve"> means the Vienna Convention for the Protection of the Ozone Layer, adopted on 22 March 1985.</w:t>
      </w:r>
    </w:p>
    <w:p w14:paraId="41E09059" w14:textId="4CBEEF1C"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2.</w:t>
      </w:r>
      <w:r w:rsidRPr="00DD5860">
        <w:rPr>
          <w:rFonts w:ascii="Times New Roman" w:hAnsi="Times New Roman" w:cs="Times New Roman"/>
          <w:b/>
        </w:rPr>
        <w:t xml:space="preserve"> </w:t>
      </w:r>
      <w:r>
        <w:rPr>
          <w:rFonts w:ascii="Times New Roman" w:hAnsi="Times New Roman" w:cs="Times New Roman"/>
        </w:rPr>
        <w:t>“</w:t>
      </w:r>
      <w:r w:rsidR="00B35C37" w:rsidRPr="00DD5860">
        <w:rPr>
          <w:rFonts w:ascii="Times New Roman" w:hAnsi="Times New Roman" w:cs="Times New Roman"/>
        </w:rPr>
        <w:t>Parties</w:t>
      </w:r>
      <w:r>
        <w:rPr>
          <w:rFonts w:ascii="Times New Roman" w:hAnsi="Times New Roman" w:cs="Times New Roman"/>
        </w:rPr>
        <w:t>”</w:t>
      </w:r>
      <w:r w:rsidR="00B35C37" w:rsidRPr="00DD5860">
        <w:rPr>
          <w:rFonts w:ascii="Times New Roman" w:hAnsi="Times New Roman" w:cs="Times New Roman"/>
        </w:rPr>
        <w:t xml:space="preserve"> means, unless the text otherwise indicates, parties to this Protocol.</w:t>
      </w:r>
    </w:p>
    <w:p w14:paraId="5F0E7C7F" w14:textId="0FC25582"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3.</w:t>
      </w:r>
      <w:r w:rsidRPr="00DD5860">
        <w:rPr>
          <w:rFonts w:ascii="Times New Roman" w:hAnsi="Times New Roman" w:cs="Times New Roman"/>
          <w:b/>
        </w:rPr>
        <w:t xml:space="preserve"> </w:t>
      </w:r>
      <w:r>
        <w:rPr>
          <w:rFonts w:ascii="Times New Roman" w:hAnsi="Times New Roman" w:cs="Times New Roman"/>
        </w:rPr>
        <w:t>“</w:t>
      </w:r>
      <w:r w:rsidR="00B35C37" w:rsidRPr="00DD5860">
        <w:rPr>
          <w:rFonts w:ascii="Times New Roman" w:hAnsi="Times New Roman" w:cs="Times New Roman"/>
        </w:rPr>
        <w:t>Secretariat</w:t>
      </w:r>
      <w:r>
        <w:rPr>
          <w:rFonts w:ascii="Times New Roman" w:hAnsi="Times New Roman" w:cs="Times New Roman"/>
        </w:rPr>
        <w:t>”</w:t>
      </w:r>
      <w:r w:rsidR="00B35C37" w:rsidRPr="00DD5860">
        <w:rPr>
          <w:rFonts w:ascii="Times New Roman" w:hAnsi="Times New Roman" w:cs="Times New Roman"/>
        </w:rPr>
        <w:t xml:space="preserve"> means the secretariat of the Convention.</w:t>
      </w:r>
    </w:p>
    <w:p w14:paraId="49CB0FFE" w14:textId="161B9815"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4.</w:t>
      </w:r>
      <w:r w:rsidRPr="00DD5860">
        <w:rPr>
          <w:rFonts w:ascii="Times New Roman" w:hAnsi="Times New Roman" w:cs="Times New Roman"/>
          <w:b/>
        </w:rPr>
        <w:t xml:space="preserve"> </w:t>
      </w:r>
      <w:r>
        <w:rPr>
          <w:rFonts w:ascii="Times New Roman" w:hAnsi="Times New Roman" w:cs="Times New Roman"/>
        </w:rPr>
        <w:t>“</w:t>
      </w:r>
      <w:r w:rsidR="00B35C37" w:rsidRPr="00DD5860">
        <w:rPr>
          <w:rFonts w:ascii="Times New Roman" w:hAnsi="Times New Roman" w:cs="Times New Roman"/>
        </w:rPr>
        <w:t>Controlled substance</w:t>
      </w:r>
      <w:r>
        <w:rPr>
          <w:rFonts w:ascii="Times New Roman" w:hAnsi="Times New Roman" w:cs="Times New Roman"/>
        </w:rPr>
        <w:t>”</w:t>
      </w:r>
      <w:r w:rsidR="00B35C37" w:rsidRPr="00DD5860">
        <w:rPr>
          <w:rFonts w:ascii="Times New Roman" w:hAnsi="Times New Roman" w:cs="Times New Roman"/>
        </w:rPr>
        <w:t xml:space="preserve"> means a substance listed in Annex A to this Protocol, whether existing alone or in a mixture. It excludes, however, any such substance or mixture which is in a manufactured product other than a container used for the transportation or storage of the substance listed.</w:t>
      </w:r>
    </w:p>
    <w:p w14:paraId="0E3166C8" w14:textId="1F9253CE"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5.</w:t>
      </w:r>
      <w:r w:rsidR="00B35C37" w:rsidRPr="00DD5860">
        <w:rPr>
          <w:rFonts w:ascii="Times New Roman" w:hAnsi="Times New Roman" w:cs="Times New Roman"/>
        </w:rPr>
        <w:t xml:space="preserve"> </w:t>
      </w:r>
      <w:r>
        <w:rPr>
          <w:rFonts w:ascii="Times New Roman" w:hAnsi="Times New Roman" w:cs="Times New Roman"/>
        </w:rPr>
        <w:t>“</w:t>
      </w:r>
      <w:r w:rsidR="00B35C37" w:rsidRPr="00DD5860">
        <w:rPr>
          <w:rFonts w:ascii="Times New Roman" w:hAnsi="Times New Roman" w:cs="Times New Roman"/>
        </w:rPr>
        <w:t>Production</w:t>
      </w:r>
      <w:r>
        <w:rPr>
          <w:rFonts w:ascii="Times New Roman" w:hAnsi="Times New Roman" w:cs="Times New Roman"/>
        </w:rPr>
        <w:t>”</w:t>
      </w:r>
      <w:r w:rsidR="00B35C37" w:rsidRPr="00DD5860">
        <w:rPr>
          <w:rFonts w:ascii="Times New Roman" w:hAnsi="Times New Roman" w:cs="Times New Roman"/>
        </w:rPr>
        <w:t xml:space="preserve"> means the amount of controlled substances produced minus the amount destroyed by technologies to be approved by the Parties.</w:t>
      </w:r>
    </w:p>
    <w:p w14:paraId="1840C287" w14:textId="77777777" w:rsidR="00B35C37" w:rsidRDefault="00DD5860" w:rsidP="00F702ED">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76EE399F" w14:textId="77777777" w:rsidR="00392100" w:rsidRPr="00DD5860" w:rsidRDefault="00392100" w:rsidP="00F702ED">
      <w:pPr>
        <w:spacing w:after="0" w:line="240" w:lineRule="auto"/>
        <w:jc w:val="center"/>
        <w:rPr>
          <w:rFonts w:ascii="Times New Roman" w:hAnsi="Times New Roman" w:cs="Times New Roman"/>
        </w:rPr>
      </w:pPr>
    </w:p>
    <w:p w14:paraId="07736D8B" w14:textId="4CF54DE6"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6.</w:t>
      </w:r>
      <w:r w:rsidR="00B35C37" w:rsidRPr="00392100">
        <w:rPr>
          <w:rFonts w:ascii="Times New Roman" w:hAnsi="Times New Roman" w:cs="Times New Roman"/>
        </w:rPr>
        <w:t xml:space="preserve"> </w:t>
      </w:r>
      <w:r>
        <w:rPr>
          <w:rFonts w:ascii="Times New Roman" w:hAnsi="Times New Roman" w:cs="Times New Roman"/>
        </w:rPr>
        <w:t>“</w:t>
      </w:r>
      <w:r w:rsidR="00B35C37" w:rsidRPr="00DD5860">
        <w:rPr>
          <w:rFonts w:ascii="Times New Roman" w:hAnsi="Times New Roman" w:cs="Times New Roman"/>
        </w:rPr>
        <w:t>Consumption</w:t>
      </w:r>
      <w:r>
        <w:rPr>
          <w:rFonts w:ascii="Times New Roman" w:hAnsi="Times New Roman" w:cs="Times New Roman"/>
        </w:rPr>
        <w:t>”</w:t>
      </w:r>
      <w:r w:rsidR="00B35C37" w:rsidRPr="00DD5860">
        <w:rPr>
          <w:rFonts w:ascii="Times New Roman" w:hAnsi="Times New Roman" w:cs="Times New Roman"/>
        </w:rPr>
        <w:t xml:space="preserve"> means production plus imports minus exports of controlled substances.</w:t>
      </w:r>
    </w:p>
    <w:p w14:paraId="723E1F52" w14:textId="65F5F1C3"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7.</w:t>
      </w:r>
      <w:r w:rsidR="00B35C37" w:rsidRPr="00392100">
        <w:rPr>
          <w:rFonts w:ascii="Times New Roman" w:hAnsi="Times New Roman" w:cs="Times New Roman"/>
        </w:rPr>
        <w:t xml:space="preserve"> </w:t>
      </w:r>
      <w:r>
        <w:rPr>
          <w:rFonts w:ascii="Times New Roman" w:hAnsi="Times New Roman" w:cs="Times New Roman"/>
        </w:rPr>
        <w:t>“</w:t>
      </w:r>
      <w:r w:rsidR="00B35C37" w:rsidRPr="00DD5860">
        <w:rPr>
          <w:rFonts w:ascii="Times New Roman" w:hAnsi="Times New Roman" w:cs="Times New Roman"/>
        </w:rPr>
        <w:t>Calculated levels</w:t>
      </w:r>
      <w:r>
        <w:rPr>
          <w:rFonts w:ascii="Times New Roman" w:hAnsi="Times New Roman" w:cs="Times New Roman"/>
        </w:rPr>
        <w:t>”</w:t>
      </w:r>
      <w:r w:rsidR="00B35C37" w:rsidRPr="00DD5860">
        <w:rPr>
          <w:rFonts w:ascii="Times New Roman" w:hAnsi="Times New Roman" w:cs="Times New Roman"/>
        </w:rPr>
        <w:t xml:space="preserve"> of production, imports, exports and consumption means levels determined in accordance with Article 3.</w:t>
      </w:r>
    </w:p>
    <w:p w14:paraId="544484F9" w14:textId="2A95DAFA"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8.</w:t>
      </w:r>
      <w:r w:rsidR="00B35C37" w:rsidRPr="00DD5860">
        <w:rPr>
          <w:rFonts w:ascii="Times New Roman" w:hAnsi="Times New Roman" w:cs="Times New Roman"/>
        </w:rPr>
        <w:t xml:space="preserve"> </w:t>
      </w:r>
      <w:r>
        <w:rPr>
          <w:rFonts w:ascii="Times New Roman" w:hAnsi="Times New Roman" w:cs="Times New Roman"/>
        </w:rPr>
        <w:t>“</w:t>
      </w:r>
      <w:r w:rsidR="00B35C37" w:rsidRPr="00DD5860">
        <w:rPr>
          <w:rFonts w:ascii="Times New Roman" w:hAnsi="Times New Roman" w:cs="Times New Roman"/>
        </w:rPr>
        <w:t>Industrial rationalization</w:t>
      </w:r>
      <w:r>
        <w:rPr>
          <w:rFonts w:ascii="Times New Roman" w:hAnsi="Times New Roman" w:cs="Times New Roman"/>
        </w:rPr>
        <w:t>”</w:t>
      </w:r>
      <w:r w:rsidR="00B35C37" w:rsidRPr="00DD5860">
        <w:rPr>
          <w:rFonts w:ascii="Times New Roman" w:hAnsi="Times New Roman" w:cs="Times New Roman"/>
        </w:rPr>
        <w:t xml:space="preserve"> means the transfer of all or a portion of the calculated level of production of one Party to another, for the purpose of achieving economic efficiencies or responding to anticipated shortfalls in supply as a result of plant closures.</w:t>
      </w:r>
    </w:p>
    <w:p w14:paraId="63AE2BC8" w14:textId="77777777" w:rsidR="00B35C37" w:rsidRPr="00DD5860" w:rsidRDefault="00B35C37" w:rsidP="00F702ED">
      <w:pPr>
        <w:spacing w:before="120" w:after="0" w:line="240" w:lineRule="auto"/>
        <w:jc w:val="center"/>
        <w:rPr>
          <w:rFonts w:ascii="Times New Roman" w:hAnsi="Times New Roman" w:cs="Times New Roman"/>
        </w:rPr>
      </w:pPr>
      <w:r w:rsidRPr="00DD5860">
        <w:rPr>
          <w:rFonts w:ascii="Times New Roman" w:hAnsi="Times New Roman" w:cs="Times New Roman"/>
        </w:rPr>
        <w:t>ARTICLE 2: CONTROL MEASURES</w:t>
      </w:r>
    </w:p>
    <w:p w14:paraId="2BD28401" w14:textId="0984CF92" w:rsidR="00B35C37" w:rsidRPr="00DD5860" w:rsidRDefault="00DD5860" w:rsidP="006809E7">
      <w:pPr>
        <w:spacing w:before="120" w:after="0" w:line="240" w:lineRule="auto"/>
        <w:jc w:val="both"/>
        <w:rPr>
          <w:rFonts w:ascii="Times New Roman" w:hAnsi="Times New Roman" w:cs="Times New Roman"/>
        </w:rPr>
      </w:pPr>
      <w:r w:rsidRPr="00392100">
        <w:rPr>
          <w:rFonts w:ascii="Times New Roman" w:hAnsi="Times New Roman" w:cs="Times New Roman"/>
        </w:rPr>
        <w:t xml:space="preserve">1. </w:t>
      </w:r>
      <w:r w:rsidR="00B35C37" w:rsidRPr="00DD5860">
        <w:rPr>
          <w:rFonts w:ascii="Times New Roman" w:hAnsi="Times New Roman" w:cs="Times New Roman"/>
        </w:rPr>
        <w:t>Each Party shall ensure that for the twelve-month period commencing on the first day of the seventh month following the date of the entry into force of this Protocol, and in each twelve-month period thereafter, its calculated level of consumption of the controlled substances in Group I of Annex A does not exceed its calculated level of consumption in 1986. By the end of the same period, each Party producing one or more of these substances shall ensure that its calculated level of production of the substances does not exceed its calculated level of production in 1986, except that such level may have increased by no more than ten per cent based on the 1986 level. Such increase shall be permitted only so as to satisfy the basic domestic needs of the Parties operating under Article 5 and for the purposes of industrial rationalization between Parties.</w:t>
      </w:r>
    </w:p>
    <w:p w14:paraId="461EE6DD" w14:textId="09C3E0B6" w:rsidR="00B35C37" w:rsidRPr="00DD5860" w:rsidRDefault="00DD5860" w:rsidP="006809E7">
      <w:pPr>
        <w:spacing w:before="120"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Each Party shall ensure that for the twelve-month period commencing on the first day of the thirty-seventh month following the date of the entry into force of this Protocol, and in each twelve month period thereafter, its calculated level of consumption of the controlled substances listed in Group II of Annex A does not exceed its calculated level of consumption in 1986. Each Party producing one or more of these substances shall ensure that its calculated level of production of the substances does not exceed its calculated level of production in 1986, except that such level may have increased by no more than ten per cent based on the 1986 level. Such increase shall be permitted only so as to satisfy the basic domestic needs of the Parties operating under Article 5 and for the purposes of industrial rationalization between Parties. The mechanisms for implementing these measures shall be decided by the Parties at their first meeting following the first scientific review.</w:t>
      </w:r>
    </w:p>
    <w:p w14:paraId="2A8B9796" w14:textId="5F3A59BB" w:rsidR="00B35C37" w:rsidRPr="00DD5860" w:rsidRDefault="00DD5860" w:rsidP="006809E7">
      <w:pPr>
        <w:spacing w:before="120" w:after="0" w:line="240" w:lineRule="auto"/>
        <w:jc w:val="both"/>
        <w:rPr>
          <w:rFonts w:ascii="Times New Roman" w:hAnsi="Times New Roman" w:cs="Times New Roman"/>
        </w:rPr>
      </w:pPr>
      <w:r w:rsidRPr="00392100">
        <w:rPr>
          <w:rFonts w:ascii="Times New Roman" w:hAnsi="Times New Roman" w:cs="Times New Roman"/>
        </w:rPr>
        <w:t>3.</w:t>
      </w:r>
      <w:r w:rsidR="00B35C37" w:rsidRPr="00392100">
        <w:rPr>
          <w:rFonts w:ascii="Times New Roman" w:hAnsi="Times New Roman" w:cs="Times New Roman"/>
        </w:rPr>
        <w:t xml:space="preserve"> </w:t>
      </w:r>
      <w:r w:rsidR="00B35C37" w:rsidRPr="00DD5860">
        <w:rPr>
          <w:rFonts w:ascii="Times New Roman" w:hAnsi="Times New Roman" w:cs="Times New Roman"/>
        </w:rPr>
        <w:t>Each Party shall ensure that for the period 1 July 1993 to 30 June 1994 and in each twelve-month period thereafter, its calculated level of consumption of the controlled substances in Group I of Annex A does not exceed, annually, eighty per cent of its calculated level of consumption in 1986. Each Party producing one or more of these substances shall, for the same periods, ensure that its calculated level of production of the substances does not exceed, annually, eighty per cent of its calculated level of production in 1986. However, in order to satisfy the basic domestic needs of the Parties operating under Article 5 and for the purposes of industrial rationalization between Parties, its calculated level of production may exceed that limit by up to ten per cent of its calculated level of production in 1986.</w:t>
      </w:r>
    </w:p>
    <w:p w14:paraId="48430D2A" w14:textId="77777777" w:rsidR="00B35C37" w:rsidRDefault="00DD5860" w:rsidP="00D463B6">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62AEDFCE" w14:textId="77777777" w:rsidR="00392100" w:rsidRPr="00DD5860" w:rsidRDefault="00392100" w:rsidP="00D463B6">
      <w:pPr>
        <w:spacing w:after="0" w:line="240" w:lineRule="auto"/>
        <w:jc w:val="center"/>
        <w:rPr>
          <w:rFonts w:ascii="Times New Roman" w:hAnsi="Times New Roman" w:cs="Times New Roman"/>
        </w:rPr>
      </w:pPr>
    </w:p>
    <w:p w14:paraId="4F5CDC86" w14:textId="1A348E7B"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4. </w:t>
      </w:r>
      <w:r w:rsidR="00B35C37" w:rsidRPr="00DD5860">
        <w:rPr>
          <w:rFonts w:ascii="Times New Roman" w:hAnsi="Times New Roman" w:cs="Times New Roman"/>
        </w:rPr>
        <w:t>Each Party shall ensure that for the period 1 July 1998 to 30 June 1999, and in each twelve-month period thereafter, its calculated level of consumption of the controlled substances in Group I of Annex A does not exceed, annually, fifty per cent of its calculated level of consumption in 1986. Each Party producing one or more of these substances shall, for the same periods, ensure that its calculated level of production of the substances does not exceed, annually, fifty per cent of its calculated level of production in 1986. However, in order to satisfy the basic domestic needs of the Parties operating under Article 5 and for the purposes of industrial rationalization between Parties, its calculated level of production may exceed that limit by up to fifteen per cent of its calculated level of production in 1986. This paragraph will apply unless the Parties decide otherwise at a meeting by a two-thirds majority of Parties present and voting, representing at least two-thirds of the total calculated level of consumption of these substances of the Parties. This decision shall be considered and made in the light of the assessments referred to in Article 6.</w:t>
      </w:r>
    </w:p>
    <w:p w14:paraId="3884D978" w14:textId="465582D2" w:rsidR="00B35C37" w:rsidRPr="00DD5860" w:rsidRDefault="00DD5860" w:rsidP="00F00AC9">
      <w:pPr>
        <w:spacing w:before="120" w:after="0" w:line="240" w:lineRule="auto"/>
        <w:jc w:val="both"/>
        <w:rPr>
          <w:rFonts w:ascii="Times New Roman" w:hAnsi="Times New Roman" w:cs="Times New Roman"/>
        </w:rPr>
      </w:pPr>
      <w:r w:rsidRPr="00392100">
        <w:rPr>
          <w:rFonts w:ascii="Times New Roman" w:hAnsi="Times New Roman" w:cs="Times New Roman"/>
        </w:rPr>
        <w:t>5.</w:t>
      </w:r>
      <w:r w:rsidRPr="00DD5860">
        <w:rPr>
          <w:rFonts w:ascii="Times New Roman" w:hAnsi="Times New Roman" w:cs="Times New Roman"/>
          <w:b/>
        </w:rPr>
        <w:t xml:space="preserve"> </w:t>
      </w:r>
      <w:r w:rsidR="00B35C37" w:rsidRPr="00DD5860">
        <w:rPr>
          <w:rFonts w:ascii="Times New Roman" w:hAnsi="Times New Roman" w:cs="Times New Roman"/>
        </w:rPr>
        <w:t xml:space="preserve">Any Party whose calculated level of production in 1986 of the controlled substances in Group I of Annex A was less than twenty-five </w:t>
      </w:r>
      <w:proofErr w:type="spellStart"/>
      <w:r w:rsidR="00B35C37" w:rsidRPr="00DD5860">
        <w:rPr>
          <w:rFonts w:ascii="Times New Roman" w:hAnsi="Times New Roman" w:cs="Times New Roman"/>
        </w:rPr>
        <w:t>kilotonnes</w:t>
      </w:r>
      <w:proofErr w:type="spellEnd"/>
      <w:r w:rsidR="00B35C37" w:rsidRPr="00DD5860">
        <w:rPr>
          <w:rFonts w:ascii="Times New Roman" w:hAnsi="Times New Roman" w:cs="Times New Roman"/>
        </w:rPr>
        <w:t xml:space="preserve"> may, for the purposes of industrial rationalization, transfer to or receive from any other Party, production in excess of the limits set out in paragraphs 1, 3 and 4 provided that the total combined calculated levels of production of the Parties concerned does not exceed the production limits set out in this Article. Any transfer of such production shall be notified to the secretariat, no later than the time of the transfer.</w:t>
      </w:r>
    </w:p>
    <w:p w14:paraId="5B97B3CC" w14:textId="7DD782C6" w:rsidR="00B35C37" w:rsidRPr="00DD5860" w:rsidRDefault="00DD5860" w:rsidP="00F00AC9">
      <w:pPr>
        <w:spacing w:before="120" w:after="0" w:line="240" w:lineRule="auto"/>
        <w:jc w:val="both"/>
        <w:rPr>
          <w:rFonts w:ascii="Times New Roman" w:hAnsi="Times New Roman" w:cs="Times New Roman"/>
        </w:rPr>
      </w:pPr>
      <w:r w:rsidRPr="00392100">
        <w:rPr>
          <w:rFonts w:ascii="Times New Roman" w:hAnsi="Times New Roman" w:cs="Times New Roman"/>
        </w:rPr>
        <w:t xml:space="preserve">6. </w:t>
      </w:r>
      <w:r w:rsidR="00B35C37" w:rsidRPr="00DD5860">
        <w:rPr>
          <w:rFonts w:ascii="Times New Roman" w:hAnsi="Times New Roman" w:cs="Times New Roman"/>
        </w:rPr>
        <w:t>Any Party not operating under Article 5, that has facilities for the production of controlled substances under construction, or contracted for, prior to 16 September 1987, and provided for in national legislation prior to 1 January 1987, may add the production from such facilities to its 1986 production of such substances for the purposes of determining its calculated level of production for 1986, provided that such facilities are completed by 31 December 1990 and that such production does not raise that Party</w:t>
      </w:r>
      <w:r>
        <w:rPr>
          <w:rFonts w:ascii="Times New Roman" w:hAnsi="Times New Roman" w:cs="Times New Roman"/>
        </w:rPr>
        <w:t>’</w:t>
      </w:r>
      <w:r w:rsidR="00B35C37" w:rsidRPr="00DD5860">
        <w:rPr>
          <w:rFonts w:ascii="Times New Roman" w:hAnsi="Times New Roman" w:cs="Times New Roman"/>
        </w:rPr>
        <w:t>s annual calculated level of consumption of the controlled substances above 0.5 kilograms per capita.</w:t>
      </w:r>
    </w:p>
    <w:p w14:paraId="65D985D4" w14:textId="0BEA5020" w:rsidR="00B35C37" w:rsidRPr="00DD5860" w:rsidRDefault="00DD5860" w:rsidP="00F00AC9">
      <w:pPr>
        <w:spacing w:before="120" w:after="0" w:line="240" w:lineRule="auto"/>
        <w:jc w:val="both"/>
        <w:rPr>
          <w:rFonts w:ascii="Times New Roman" w:hAnsi="Times New Roman" w:cs="Times New Roman"/>
        </w:rPr>
      </w:pPr>
      <w:r w:rsidRPr="00392100">
        <w:rPr>
          <w:rFonts w:ascii="Times New Roman" w:hAnsi="Times New Roman" w:cs="Times New Roman"/>
        </w:rPr>
        <w:t>7.</w:t>
      </w:r>
      <w:r w:rsidRPr="00DD5860">
        <w:rPr>
          <w:rFonts w:ascii="Times New Roman" w:hAnsi="Times New Roman" w:cs="Times New Roman"/>
          <w:b/>
        </w:rPr>
        <w:t xml:space="preserve"> </w:t>
      </w:r>
      <w:r w:rsidR="00B35C37" w:rsidRPr="00DD5860">
        <w:rPr>
          <w:rFonts w:ascii="Times New Roman" w:hAnsi="Times New Roman" w:cs="Times New Roman"/>
        </w:rPr>
        <w:t>Any transfer of production pursuant to paragraph 5 or any addition of production pursuant to paragraph 6 shall be notified to the secretariat, no later than the time of the transfer or addition.</w:t>
      </w:r>
    </w:p>
    <w:p w14:paraId="64F0055B" w14:textId="630A2A2E" w:rsidR="00B35C37" w:rsidRPr="00DD5860" w:rsidRDefault="00DD5860" w:rsidP="00E31F84">
      <w:pPr>
        <w:spacing w:before="120" w:after="0" w:line="240" w:lineRule="auto"/>
        <w:ind w:left="720" w:hanging="720"/>
        <w:jc w:val="both"/>
        <w:rPr>
          <w:rFonts w:ascii="Times New Roman" w:hAnsi="Times New Roman" w:cs="Times New Roman"/>
        </w:rPr>
      </w:pPr>
      <w:r w:rsidRPr="00392100">
        <w:rPr>
          <w:rFonts w:ascii="Times New Roman" w:hAnsi="Times New Roman" w:cs="Times New Roman"/>
        </w:rPr>
        <w:t>8.</w:t>
      </w:r>
      <w:r w:rsidR="00B35C37" w:rsidRPr="00392100">
        <w:rPr>
          <w:rFonts w:ascii="Times New Roman" w:hAnsi="Times New Roman" w:cs="Times New Roman"/>
        </w:rPr>
        <w:t xml:space="preserve"> </w:t>
      </w:r>
      <w:r w:rsidR="00B35C37" w:rsidRPr="00DD5860">
        <w:rPr>
          <w:rFonts w:ascii="Times New Roman" w:hAnsi="Times New Roman" w:cs="Times New Roman"/>
        </w:rPr>
        <w:t>(a) Any Parties which are Member States of a regional economic integration organization as defined in Article 1 (6) of the Convention may agree that they shall jointly fulfil their obligations respecting consumption under this Article provided that their total combined calculated level of consumption does not exceed the levels required by this Article.</w:t>
      </w:r>
    </w:p>
    <w:p w14:paraId="670A711D" w14:textId="77777777" w:rsidR="00B35C37" w:rsidRPr="00DD5860" w:rsidRDefault="00B35C37" w:rsidP="00F00AC9">
      <w:pPr>
        <w:spacing w:after="0" w:line="240" w:lineRule="auto"/>
        <w:ind w:left="720" w:hanging="450"/>
        <w:jc w:val="both"/>
        <w:rPr>
          <w:rFonts w:ascii="Times New Roman" w:hAnsi="Times New Roman" w:cs="Times New Roman"/>
        </w:rPr>
      </w:pPr>
      <w:r w:rsidRPr="00DD5860">
        <w:rPr>
          <w:rFonts w:ascii="Times New Roman" w:hAnsi="Times New Roman" w:cs="Times New Roman"/>
        </w:rPr>
        <w:t>(b) The Parties to any such agreement shall inform the secretariat of the terms of the agreement before the date of the reduction in consumption with which the agreement is concerned.</w:t>
      </w:r>
    </w:p>
    <w:p w14:paraId="16A24572" w14:textId="77777777" w:rsidR="00B35C37" w:rsidRPr="00DD5860" w:rsidRDefault="00B35C37" w:rsidP="00F00AC9">
      <w:pPr>
        <w:spacing w:after="0" w:line="240" w:lineRule="auto"/>
        <w:ind w:left="720" w:hanging="450"/>
        <w:jc w:val="both"/>
        <w:rPr>
          <w:rFonts w:ascii="Times New Roman" w:hAnsi="Times New Roman" w:cs="Times New Roman"/>
        </w:rPr>
      </w:pPr>
      <w:r w:rsidRPr="00DD5860">
        <w:rPr>
          <w:rFonts w:ascii="Times New Roman" w:hAnsi="Times New Roman" w:cs="Times New Roman"/>
        </w:rPr>
        <w:t>(c) Such agreement will become operative only if all Member States of the regional economic integration organization and the organization</w:t>
      </w:r>
    </w:p>
    <w:p w14:paraId="6A4EED12" w14:textId="77777777" w:rsidR="00B35C37" w:rsidRDefault="00DD5860" w:rsidP="0000303C">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232D2690" w14:textId="77777777" w:rsidR="00392100" w:rsidRPr="00DD5860" w:rsidRDefault="00392100" w:rsidP="0000303C">
      <w:pPr>
        <w:spacing w:after="0" w:line="240" w:lineRule="auto"/>
        <w:jc w:val="center"/>
        <w:rPr>
          <w:rFonts w:ascii="Times New Roman" w:hAnsi="Times New Roman" w:cs="Times New Roman"/>
        </w:rPr>
      </w:pPr>
    </w:p>
    <w:p w14:paraId="70E9B064" w14:textId="162D1B90" w:rsidR="00B35C37" w:rsidRPr="00DD5860" w:rsidRDefault="00B35C37" w:rsidP="00A73651">
      <w:pPr>
        <w:spacing w:after="0" w:line="240" w:lineRule="auto"/>
        <w:ind w:left="630"/>
        <w:jc w:val="both"/>
        <w:rPr>
          <w:rFonts w:ascii="Times New Roman" w:hAnsi="Times New Roman" w:cs="Times New Roman"/>
        </w:rPr>
      </w:pPr>
      <w:r w:rsidRPr="00DD5860">
        <w:rPr>
          <w:rFonts w:ascii="Times New Roman" w:hAnsi="Times New Roman" w:cs="Times New Roman"/>
        </w:rPr>
        <w:t>concerned are Parties to the Protocol and have notified the secretariat of their manner of implementation.</w:t>
      </w:r>
    </w:p>
    <w:p w14:paraId="5020D8E6" w14:textId="14075B31" w:rsidR="00B35C37" w:rsidRPr="00DD5860" w:rsidRDefault="00DD5860" w:rsidP="00CB1BDB">
      <w:pPr>
        <w:spacing w:after="0" w:line="240" w:lineRule="auto"/>
        <w:ind w:left="576" w:hanging="576"/>
        <w:jc w:val="both"/>
        <w:rPr>
          <w:rFonts w:ascii="Times New Roman" w:hAnsi="Times New Roman" w:cs="Times New Roman"/>
        </w:rPr>
      </w:pPr>
      <w:r w:rsidRPr="00392100">
        <w:rPr>
          <w:rFonts w:ascii="Times New Roman" w:hAnsi="Times New Roman" w:cs="Times New Roman"/>
        </w:rPr>
        <w:t>9.</w:t>
      </w:r>
      <w:r w:rsidR="00B35C37" w:rsidRPr="00392100">
        <w:rPr>
          <w:rFonts w:ascii="Times New Roman" w:hAnsi="Times New Roman" w:cs="Times New Roman"/>
        </w:rPr>
        <w:t xml:space="preserve"> </w:t>
      </w:r>
      <w:r w:rsidR="00B35C37" w:rsidRPr="00DD5860">
        <w:rPr>
          <w:rFonts w:ascii="Times New Roman" w:hAnsi="Times New Roman" w:cs="Times New Roman"/>
        </w:rPr>
        <w:t>(a) Based on the assessments made pursuant to Article 6, the Parties</w:t>
      </w:r>
      <w:r w:rsidR="00CB1BDB">
        <w:rPr>
          <w:rFonts w:ascii="Times New Roman" w:hAnsi="Times New Roman" w:cs="Times New Roman"/>
        </w:rPr>
        <w:t xml:space="preserve"> </w:t>
      </w:r>
      <w:r w:rsidR="00B35C37" w:rsidRPr="00DD5860">
        <w:rPr>
          <w:rFonts w:ascii="Times New Roman" w:hAnsi="Times New Roman" w:cs="Times New Roman"/>
        </w:rPr>
        <w:t>may decide whether:</w:t>
      </w:r>
    </w:p>
    <w:p w14:paraId="172DD10A" w14:textId="77777777" w:rsidR="00B35C37" w:rsidRPr="00DD5860" w:rsidRDefault="00B35C37" w:rsidP="008814D6">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adjustments to the ozone depleting potentials specified in Annex A should be made and, if so, what the adjustments should be; and</w:t>
      </w:r>
    </w:p>
    <w:p w14:paraId="53B92C2C" w14:textId="77777777" w:rsidR="00B35C37" w:rsidRPr="00DD5860" w:rsidRDefault="00B35C37" w:rsidP="008814D6">
      <w:pPr>
        <w:spacing w:after="0" w:line="240" w:lineRule="auto"/>
        <w:ind w:left="1440" w:hanging="288"/>
        <w:jc w:val="both"/>
        <w:rPr>
          <w:rFonts w:ascii="Times New Roman" w:hAnsi="Times New Roman" w:cs="Times New Roman"/>
        </w:rPr>
      </w:pPr>
      <w:r w:rsidRPr="00DD5860">
        <w:rPr>
          <w:rFonts w:ascii="Times New Roman" w:hAnsi="Times New Roman" w:cs="Times New Roman"/>
        </w:rPr>
        <w:t>(ii) further adjustments and reductions of production or consumption of the controlled substances from 1986 levels should be undertaken and, if so, what the scope, amount and timing of any such adjustments and reductions should be.</w:t>
      </w:r>
    </w:p>
    <w:p w14:paraId="01E06F07" w14:textId="77777777" w:rsidR="00B35C37" w:rsidRPr="00DD5860" w:rsidRDefault="00B35C37" w:rsidP="00091F6E">
      <w:pPr>
        <w:spacing w:after="0" w:line="240" w:lineRule="auto"/>
        <w:ind w:left="720" w:hanging="450"/>
        <w:jc w:val="both"/>
        <w:rPr>
          <w:rFonts w:ascii="Times New Roman" w:hAnsi="Times New Roman" w:cs="Times New Roman"/>
        </w:rPr>
      </w:pPr>
      <w:r w:rsidRPr="00DD5860">
        <w:rPr>
          <w:rFonts w:ascii="Times New Roman" w:hAnsi="Times New Roman" w:cs="Times New Roman"/>
        </w:rPr>
        <w:t>(b) Proposals for such adjustments shall be communicated to the Parties by the secretariat at least six months before the meeting of the Parties at which they are proposed for adoption.</w:t>
      </w:r>
    </w:p>
    <w:p w14:paraId="1A100742" w14:textId="77777777" w:rsidR="00B35C37" w:rsidRPr="00DD5860" w:rsidRDefault="00B35C37" w:rsidP="00091F6E">
      <w:pPr>
        <w:spacing w:after="0" w:line="240" w:lineRule="auto"/>
        <w:ind w:left="720" w:hanging="450"/>
        <w:jc w:val="both"/>
        <w:rPr>
          <w:rFonts w:ascii="Times New Roman" w:hAnsi="Times New Roman" w:cs="Times New Roman"/>
        </w:rPr>
      </w:pPr>
      <w:r w:rsidRPr="00DD5860">
        <w:rPr>
          <w:rFonts w:ascii="Times New Roman" w:hAnsi="Times New Roman" w:cs="Times New Roman"/>
        </w:rPr>
        <w:t>(c) In taking such decisions, the Parties shall make every effort to reach agreement by consensus. If all efforts at consensus have been exhausted, and no agreement reached, such decisions shall, as a last resort, be adopted by a two-thirds majority vote of the Parties present and voting representing at least fifty per cent of the total consumption of the controlled substances of the Parties.</w:t>
      </w:r>
    </w:p>
    <w:p w14:paraId="73F32CCB" w14:textId="77777777" w:rsidR="00B35C37" w:rsidRPr="00DD5860" w:rsidRDefault="00B35C37" w:rsidP="00DE4BA6">
      <w:pPr>
        <w:spacing w:after="0" w:line="240" w:lineRule="auto"/>
        <w:ind w:left="720" w:hanging="450"/>
        <w:jc w:val="both"/>
        <w:rPr>
          <w:rFonts w:ascii="Times New Roman" w:hAnsi="Times New Roman" w:cs="Times New Roman"/>
        </w:rPr>
      </w:pPr>
      <w:r w:rsidRPr="00DD5860">
        <w:rPr>
          <w:rFonts w:ascii="Times New Roman" w:hAnsi="Times New Roman" w:cs="Times New Roman"/>
        </w:rPr>
        <w:t>(d) The decisions, which shall be binding on all Parties, shall forthwith be communicated to the Parties by the Depositary. Unless otherwise provided in the decisions, they shall enter into force on the expiry of six months from the date of the circulation of the communication by the Depositary.</w:t>
      </w:r>
    </w:p>
    <w:p w14:paraId="530A52F8" w14:textId="7A88BC32" w:rsidR="00B35C37" w:rsidRPr="00DD5860" w:rsidRDefault="00DD5860" w:rsidP="00EF33DF">
      <w:pPr>
        <w:spacing w:after="0" w:line="240" w:lineRule="auto"/>
        <w:ind w:left="576" w:hanging="576"/>
        <w:jc w:val="both"/>
        <w:rPr>
          <w:rFonts w:ascii="Times New Roman" w:hAnsi="Times New Roman" w:cs="Times New Roman"/>
        </w:rPr>
      </w:pPr>
      <w:r w:rsidRPr="00392100">
        <w:rPr>
          <w:rFonts w:ascii="Times New Roman" w:hAnsi="Times New Roman" w:cs="Times New Roman"/>
        </w:rPr>
        <w:t xml:space="preserve">10. </w:t>
      </w:r>
      <w:r w:rsidR="00B35C37" w:rsidRPr="00DD5860">
        <w:rPr>
          <w:rFonts w:ascii="Times New Roman" w:hAnsi="Times New Roman" w:cs="Times New Roman"/>
        </w:rPr>
        <w:t>(a) Based on the assessments made pursuant to Article 6 of this</w:t>
      </w:r>
      <w:r w:rsidR="00EF33DF">
        <w:rPr>
          <w:rFonts w:ascii="Times New Roman" w:hAnsi="Times New Roman" w:cs="Times New Roman"/>
        </w:rPr>
        <w:t xml:space="preserve"> </w:t>
      </w:r>
      <w:r w:rsidR="00B35C37" w:rsidRPr="00DD5860">
        <w:rPr>
          <w:rFonts w:ascii="Times New Roman" w:hAnsi="Times New Roman" w:cs="Times New Roman"/>
        </w:rPr>
        <w:t>Protocol and in accordance with the procedure set out in Article 9 of the Convention, the Parties may decide:</w:t>
      </w:r>
    </w:p>
    <w:p w14:paraId="4E1DCB3C" w14:textId="77777777" w:rsidR="00B35C37" w:rsidRPr="00DD5860" w:rsidRDefault="00B35C37" w:rsidP="006D793B">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whether any substances, and if so which, should be added to or removed from any annex to this Protocol; and</w:t>
      </w:r>
    </w:p>
    <w:p w14:paraId="680AA026" w14:textId="77777777" w:rsidR="00B35C37" w:rsidRPr="00DD5860" w:rsidRDefault="00B35C37" w:rsidP="006D793B">
      <w:pPr>
        <w:spacing w:after="0" w:line="240" w:lineRule="auto"/>
        <w:ind w:left="1440" w:hanging="288"/>
        <w:jc w:val="both"/>
        <w:rPr>
          <w:rFonts w:ascii="Times New Roman" w:hAnsi="Times New Roman" w:cs="Times New Roman"/>
        </w:rPr>
      </w:pPr>
      <w:r w:rsidRPr="00DD5860">
        <w:rPr>
          <w:rFonts w:ascii="Times New Roman" w:hAnsi="Times New Roman" w:cs="Times New Roman"/>
        </w:rPr>
        <w:t>(ii) the mechanism, scope and timing of the control measures that should apply to those substances;</w:t>
      </w:r>
    </w:p>
    <w:p w14:paraId="7AAECC76" w14:textId="77777777" w:rsidR="00B35C37" w:rsidRPr="00DD5860" w:rsidRDefault="00B35C37" w:rsidP="00272863">
      <w:pPr>
        <w:spacing w:after="0" w:line="240" w:lineRule="auto"/>
        <w:ind w:left="720" w:hanging="450"/>
        <w:jc w:val="both"/>
        <w:rPr>
          <w:rFonts w:ascii="Times New Roman" w:hAnsi="Times New Roman" w:cs="Times New Roman"/>
        </w:rPr>
      </w:pPr>
      <w:r w:rsidRPr="00DD5860">
        <w:rPr>
          <w:rFonts w:ascii="Times New Roman" w:hAnsi="Times New Roman" w:cs="Times New Roman"/>
        </w:rPr>
        <w:t>(b) Any such decision shall become effective, provided that it has been accepted by a two-thirds majority vote of the Parties present and voting.</w:t>
      </w:r>
    </w:p>
    <w:p w14:paraId="1EE6B1F9" w14:textId="0BC06476"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11. </w:t>
      </w:r>
      <w:r w:rsidR="00B35C37" w:rsidRPr="00DD5860">
        <w:rPr>
          <w:rFonts w:ascii="Times New Roman" w:hAnsi="Times New Roman" w:cs="Times New Roman"/>
        </w:rPr>
        <w:t>Notwithstanding the provisions contained in this Article, Parties may take more stringent measures than those required by this Article.</w:t>
      </w:r>
    </w:p>
    <w:p w14:paraId="13464E8A" w14:textId="77777777" w:rsidR="00B35C37" w:rsidRPr="00DD5860" w:rsidRDefault="00B35C37" w:rsidP="004B217D">
      <w:pPr>
        <w:spacing w:before="120" w:after="0" w:line="240" w:lineRule="auto"/>
        <w:jc w:val="center"/>
        <w:rPr>
          <w:rFonts w:ascii="Times New Roman" w:hAnsi="Times New Roman" w:cs="Times New Roman"/>
        </w:rPr>
      </w:pPr>
      <w:r w:rsidRPr="00DD5860">
        <w:rPr>
          <w:rFonts w:ascii="Times New Roman" w:hAnsi="Times New Roman" w:cs="Times New Roman"/>
        </w:rPr>
        <w:t>ARTICLE 3: CALCULATION OF CONTROL LEVELS</w:t>
      </w:r>
    </w:p>
    <w:p w14:paraId="0B3FB6A3" w14:textId="77777777" w:rsidR="00B35C37" w:rsidRPr="00DD5860" w:rsidRDefault="00B35C37" w:rsidP="005B0C27">
      <w:pPr>
        <w:spacing w:after="0" w:line="240" w:lineRule="auto"/>
        <w:ind w:firstLine="432"/>
        <w:jc w:val="both"/>
        <w:rPr>
          <w:rFonts w:ascii="Times New Roman" w:hAnsi="Times New Roman" w:cs="Times New Roman"/>
        </w:rPr>
      </w:pPr>
      <w:r w:rsidRPr="00DD5860">
        <w:rPr>
          <w:rFonts w:ascii="Times New Roman" w:hAnsi="Times New Roman" w:cs="Times New Roman"/>
        </w:rPr>
        <w:t>For the purposes of Articles 2 and 5, each Party shall, for each Group of substances in Annex A, determine its calculated levels of:</w:t>
      </w:r>
    </w:p>
    <w:p w14:paraId="264E4F07" w14:textId="77777777" w:rsidR="00B35C37" w:rsidRPr="00DD5860" w:rsidRDefault="00B35C37" w:rsidP="005B0C27">
      <w:pPr>
        <w:spacing w:after="0" w:line="240" w:lineRule="auto"/>
        <w:ind w:firstLine="432"/>
        <w:jc w:val="both"/>
        <w:rPr>
          <w:rFonts w:ascii="Times New Roman" w:hAnsi="Times New Roman" w:cs="Times New Roman"/>
        </w:rPr>
      </w:pPr>
      <w:r w:rsidRPr="00DD5860">
        <w:rPr>
          <w:rFonts w:ascii="Times New Roman" w:hAnsi="Times New Roman" w:cs="Times New Roman"/>
        </w:rPr>
        <w:t>(a) production by:</w:t>
      </w:r>
    </w:p>
    <w:p w14:paraId="253A81C8" w14:textId="77777777" w:rsidR="00B35C37" w:rsidRDefault="00DD5860" w:rsidP="00657D51">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71C44829" w14:textId="77777777" w:rsidR="00392100" w:rsidRPr="00DD5860" w:rsidRDefault="00392100" w:rsidP="00657D51">
      <w:pPr>
        <w:spacing w:after="0" w:line="240" w:lineRule="auto"/>
        <w:jc w:val="center"/>
        <w:rPr>
          <w:rFonts w:ascii="Times New Roman" w:hAnsi="Times New Roman" w:cs="Times New Roman"/>
        </w:rPr>
      </w:pPr>
    </w:p>
    <w:p w14:paraId="50919F03" w14:textId="12114169" w:rsidR="00B35C37" w:rsidRPr="00DD5860" w:rsidRDefault="00B35C37" w:rsidP="00657D51">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multiplying its annual production of each controlled substance by the ozone depleting potential specified in respect of it in Annex A; and</w:t>
      </w:r>
    </w:p>
    <w:p w14:paraId="7D8E0942" w14:textId="77777777" w:rsidR="00B35C37" w:rsidRPr="00DD5860" w:rsidRDefault="00B35C37" w:rsidP="00657D51">
      <w:pPr>
        <w:spacing w:after="0" w:line="240" w:lineRule="auto"/>
        <w:ind w:left="1440" w:hanging="288"/>
        <w:jc w:val="both"/>
        <w:rPr>
          <w:rFonts w:ascii="Times New Roman" w:hAnsi="Times New Roman" w:cs="Times New Roman"/>
        </w:rPr>
      </w:pPr>
      <w:r w:rsidRPr="00DD5860">
        <w:rPr>
          <w:rFonts w:ascii="Times New Roman" w:hAnsi="Times New Roman" w:cs="Times New Roman"/>
        </w:rPr>
        <w:t>(ii) adding together, for each such Group, the resulting figures;</w:t>
      </w:r>
    </w:p>
    <w:p w14:paraId="4D061AA4" w14:textId="7EB50885" w:rsidR="00B35C37" w:rsidRPr="00DD5860" w:rsidRDefault="00B35C37" w:rsidP="00657D51">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(b) imports and exports, respectively, by following, </w:t>
      </w:r>
      <w:r w:rsidRPr="00392100">
        <w:rPr>
          <w:rFonts w:ascii="Times New Roman" w:hAnsi="Times New Roman" w:cs="Times New Roman"/>
          <w:u w:val="single"/>
        </w:rPr>
        <w:t>mutatis mutandis</w:t>
      </w:r>
      <w:r w:rsidRPr="00DD5860">
        <w:rPr>
          <w:rFonts w:ascii="Times New Roman" w:hAnsi="Times New Roman" w:cs="Times New Roman"/>
        </w:rPr>
        <w:t>, the procedure set out in subparagraph (a); and</w:t>
      </w:r>
    </w:p>
    <w:p w14:paraId="7E38F48B" w14:textId="77777777" w:rsidR="00B35C37" w:rsidRPr="00DD5860" w:rsidRDefault="00B35C37" w:rsidP="00657D51">
      <w:pPr>
        <w:spacing w:after="0" w:line="240" w:lineRule="auto"/>
        <w:ind w:left="864" w:hanging="432"/>
        <w:jc w:val="both"/>
        <w:rPr>
          <w:rFonts w:ascii="Times New Roman" w:hAnsi="Times New Roman" w:cs="Times New Roman"/>
        </w:rPr>
      </w:pPr>
      <w:r w:rsidRPr="00DD5860">
        <w:rPr>
          <w:rFonts w:ascii="Times New Roman" w:hAnsi="Times New Roman" w:cs="Times New Roman"/>
        </w:rPr>
        <w:t>(c) consumption by adding together its calculated levels of production and imports and subtracting its calculated level of exports as determined in accordance with subparagraphs (a) and (b). However, beginning on 1 January 1993, any export of controlled substances to non-Parties shall not be subtracted in calculating the consumption level of the exporting Party.</w:t>
      </w:r>
    </w:p>
    <w:p w14:paraId="6A0A7912" w14:textId="77777777" w:rsidR="00B35C37" w:rsidRPr="00DD5860" w:rsidRDefault="00B35C37" w:rsidP="002C1C81">
      <w:pPr>
        <w:spacing w:before="120" w:after="0" w:line="240" w:lineRule="auto"/>
        <w:jc w:val="center"/>
        <w:rPr>
          <w:rFonts w:ascii="Times New Roman" w:hAnsi="Times New Roman" w:cs="Times New Roman"/>
        </w:rPr>
      </w:pPr>
      <w:r w:rsidRPr="00DD5860">
        <w:rPr>
          <w:rFonts w:ascii="Times New Roman" w:hAnsi="Times New Roman" w:cs="Times New Roman"/>
        </w:rPr>
        <w:t>ARTICLE 4: CONTROL OF TRADE WITH NON-PARTIES</w:t>
      </w:r>
    </w:p>
    <w:p w14:paraId="2ED39C0E" w14:textId="41DCBDD7" w:rsidR="00B35C37" w:rsidRPr="00DD5860" w:rsidRDefault="00DD5860" w:rsidP="005E071D">
      <w:pPr>
        <w:spacing w:before="60" w:after="0" w:line="240" w:lineRule="auto"/>
        <w:jc w:val="both"/>
        <w:rPr>
          <w:rFonts w:ascii="Times New Roman" w:hAnsi="Times New Roman" w:cs="Times New Roman"/>
        </w:rPr>
      </w:pPr>
      <w:r w:rsidRPr="00392100">
        <w:rPr>
          <w:rFonts w:ascii="Times New Roman" w:hAnsi="Times New Roman" w:cs="Times New Roman"/>
        </w:rPr>
        <w:t xml:space="preserve">1. </w:t>
      </w:r>
      <w:r w:rsidR="00B35C37" w:rsidRPr="00DD5860">
        <w:rPr>
          <w:rFonts w:ascii="Times New Roman" w:hAnsi="Times New Roman" w:cs="Times New Roman"/>
        </w:rPr>
        <w:t>Within one year of the entry into force of this Protocol, each Party shall ban the import of controlled substances from any State not party to this Protocol.</w:t>
      </w:r>
    </w:p>
    <w:p w14:paraId="071689E0" w14:textId="66203640" w:rsidR="00B35C37" w:rsidRPr="00DD5860" w:rsidRDefault="00DD5860" w:rsidP="005E071D">
      <w:pPr>
        <w:spacing w:before="60"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Beginning on 1 January 1993, no Party operating under paragraph 1 of Article 5 may export any controlled substance to any State not party to this Protocol.</w:t>
      </w:r>
    </w:p>
    <w:p w14:paraId="06B4001D" w14:textId="05E2DA4E" w:rsidR="00B35C37" w:rsidRPr="00DD5860" w:rsidRDefault="00DD5860" w:rsidP="005E071D">
      <w:pPr>
        <w:spacing w:before="60" w:after="0" w:line="240" w:lineRule="auto"/>
        <w:jc w:val="both"/>
        <w:rPr>
          <w:rFonts w:ascii="Times New Roman" w:hAnsi="Times New Roman" w:cs="Times New Roman"/>
        </w:rPr>
      </w:pPr>
      <w:r w:rsidRPr="00392100">
        <w:rPr>
          <w:rFonts w:ascii="Times New Roman" w:hAnsi="Times New Roman" w:cs="Times New Roman"/>
        </w:rPr>
        <w:t xml:space="preserve">3. </w:t>
      </w:r>
      <w:r w:rsidR="00B35C37" w:rsidRPr="00DD5860">
        <w:rPr>
          <w:rFonts w:ascii="Times New Roman" w:hAnsi="Times New Roman" w:cs="Times New Roman"/>
        </w:rPr>
        <w:t>Within three years of the date of the entry into force of this Protocol, the Parties shall, following the procedures in Article 10 of the Convention, elaborate in an annex a list of products containing controlled substances. Parties that have not objected to the annex in accordance with those procedures shall ban, within one year of the annex having become effective, the import of those products from any State not party to this Protocol.</w:t>
      </w:r>
    </w:p>
    <w:p w14:paraId="427512AE" w14:textId="07FB3C4D" w:rsidR="00B35C37" w:rsidRPr="00DD5860" w:rsidRDefault="00DD5860" w:rsidP="005E071D">
      <w:pPr>
        <w:spacing w:before="60" w:after="0" w:line="240" w:lineRule="auto"/>
        <w:jc w:val="both"/>
        <w:rPr>
          <w:rFonts w:ascii="Times New Roman" w:hAnsi="Times New Roman" w:cs="Times New Roman"/>
        </w:rPr>
      </w:pPr>
      <w:r w:rsidRPr="00392100">
        <w:rPr>
          <w:rFonts w:ascii="Times New Roman" w:hAnsi="Times New Roman" w:cs="Times New Roman"/>
        </w:rPr>
        <w:t xml:space="preserve">4. </w:t>
      </w:r>
      <w:r w:rsidR="00B35C37" w:rsidRPr="00DD5860">
        <w:rPr>
          <w:rFonts w:ascii="Times New Roman" w:hAnsi="Times New Roman" w:cs="Times New Roman"/>
        </w:rPr>
        <w:t>Within five years of the entry into force of this Protocol, the Parties shall determine the feasibility of banning or restricting, from States not party to this Protocol, the import of products produced with, but not containing, controlled substances. If determined feasible, the Parties shall, following the procedures in Article 10 of the Convention, elaborate in an annex a list of such products. Parties that have not objected to it in accordance with those procedures shall ban or restrict, within one year of the annex having become effective, the import of those products from any State not party to this Protocol.</w:t>
      </w:r>
    </w:p>
    <w:p w14:paraId="205A7541" w14:textId="34008F12" w:rsidR="00B35C37" w:rsidRPr="00DD5860" w:rsidRDefault="00DD5860" w:rsidP="005E071D">
      <w:pPr>
        <w:spacing w:before="60" w:after="0" w:line="240" w:lineRule="auto"/>
        <w:jc w:val="both"/>
        <w:rPr>
          <w:rFonts w:ascii="Times New Roman" w:hAnsi="Times New Roman" w:cs="Times New Roman"/>
        </w:rPr>
      </w:pPr>
      <w:r w:rsidRPr="00392100">
        <w:rPr>
          <w:rFonts w:ascii="Times New Roman" w:hAnsi="Times New Roman" w:cs="Times New Roman"/>
        </w:rPr>
        <w:t xml:space="preserve">5. </w:t>
      </w:r>
      <w:r w:rsidR="00B35C37" w:rsidRPr="00DD5860">
        <w:rPr>
          <w:rFonts w:ascii="Times New Roman" w:hAnsi="Times New Roman" w:cs="Times New Roman"/>
        </w:rPr>
        <w:t>Each Party shall discourage the export, to any State not party to this Protocol, of technology for producing and for utilizing controlled substances.</w:t>
      </w:r>
    </w:p>
    <w:p w14:paraId="49510280" w14:textId="43C1BCF9" w:rsidR="00B35C37" w:rsidRPr="00DD5860" w:rsidRDefault="00DD5860" w:rsidP="005E071D">
      <w:pPr>
        <w:spacing w:before="60" w:after="0" w:line="240" w:lineRule="auto"/>
        <w:jc w:val="both"/>
        <w:rPr>
          <w:rFonts w:ascii="Times New Roman" w:hAnsi="Times New Roman" w:cs="Times New Roman"/>
        </w:rPr>
      </w:pPr>
      <w:r w:rsidRPr="00392100">
        <w:rPr>
          <w:rFonts w:ascii="Times New Roman" w:hAnsi="Times New Roman" w:cs="Times New Roman"/>
        </w:rPr>
        <w:t xml:space="preserve">6. </w:t>
      </w:r>
      <w:r w:rsidR="00B35C37" w:rsidRPr="00DD5860">
        <w:rPr>
          <w:rFonts w:ascii="Times New Roman" w:hAnsi="Times New Roman" w:cs="Times New Roman"/>
        </w:rPr>
        <w:t>Each Party shall refrain from providing new subsidies, aid, credits, guarantees or insurance programmes for the export to States not party to this Protocol of products, equipment, plants or technology that would facilitate the production of controlled substances.</w:t>
      </w:r>
    </w:p>
    <w:p w14:paraId="43D9B1B4" w14:textId="5EBCE0B3" w:rsidR="00B35C37" w:rsidRPr="00DD5860" w:rsidRDefault="00DD5860" w:rsidP="005E071D">
      <w:pPr>
        <w:spacing w:before="60" w:after="0" w:line="240" w:lineRule="auto"/>
        <w:jc w:val="both"/>
        <w:rPr>
          <w:rFonts w:ascii="Times New Roman" w:hAnsi="Times New Roman" w:cs="Times New Roman"/>
        </w:rPr>
      </w:pPr>
      <w:r w:rsidRPr="00392100">
        <w:rPr>
          <w:rFonts w:ascii="Times New Roman" w:hAnsi="Times New Roman" w:cs="Times New Roman"/>
        </w:rPr>
        <w:t xml:space="preserve">7. </w:t>
      </w:r>
      <w:r w:rsidR="00B35C37" w:rsidRPr="00DD5860">
        <w:rPr>
          <w:rFonts w:ascii="Times New Roman" w:hAnsi="Times New Roman" w:cs="Times New Roman"/>
        </w:rPr>
        <w:t>Paragraphs 5 and 6 shall not apply to products, equipment, plants or technology that improve the containment, recovery, recycling or destruction of controlled substances, promote the development of alternative substances, or otherwise contribute to the reduction of emissions of controlled substances.</w:t>
      </w:r>
    </w:p>
    <w:p w14:paraId="118331FE" w14:textId="77777777" w:rsidR="00B35C37" w:rsidRDefault="00DD5860" w:rsidP="00194704">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7888041B" w14:textId="77777777" w:rsidR="00392100" w:rsidRPr="00DD5860" w:rsidRDefault="00392100" w:rsidP="00194704">
      <w:pPr>
        <w:spacing w:after="0" w:line="240" w:lineRule="auto"/>
        <w:jc w:val="center"/>
        <w:rPr>
          <w:rFonts w:ascii="Times New Roman" w:hAnsi="Times New Roman" w:cs="Times New Roman"/>
        </w:rPr>
      </w:pPr>
    </w:p>
    <w:p w14:paraId="71218A74" w14:textId="44F5EC7C"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8.</w:t>
      </w:r>
      <w:r w:rsidRPr="00DD5860">
        <w:rPr>
          <w:rFonts w:ascii="Times New Roman" w:hAnsi="Times New Roman" w:cs="Times New Roman"/>
          <w:b/>
        </w:rPr>
        <w:t xml:space="preserve"> </w:t>
      </w:r>
      <w:r w:rsidR="00B35C37" w:rsidRPr="00DD5860">
        <w:rPr>
          <w:rFonts w:ascii="Times New Roman" w:hAnsi="Times New Roman" w:cs="Times New Roman"/>
        </w:rPr>
        <w:t>Notwithstanding the provisions of this Article, imports referred to in paragraphs 1, 3 and 4 may be permitted from any State not party to this Protocol if that State is determined, by a meeting of the Parties, to be in full compliance with Article 2 and this Article, and has submitted data to that effect as specified in Article 7.</w:t>
      </w:r>
    </w:p>
    <w:p w14:paraId="2EC97249" w14:textId="77777777" w:rsidR="00B35C37" w:rsidRPr="00DD5860" w:rsidRDefault="00B35C37" w:rsidP="004164E7">
      <w:pPr>
        <w:spacing w:before="120" w:after="0" w:line="240" w:lineRule="auto"/>
        <w:jc w:val="center"/>
        <w:rPr>
          <w:rFonts w:ascii="Times New Roman" w:hAnsi="Times New Roman" w:cs="Times New Roman"/>
        </w:rPr>
      </w:pPr>
      <w:r w:rsidRPr="00DD5860">
        <w:rPr>
          <w:rFonts w:ascii="Times New Roman" w:hAnsi="Times New Roman" w:cs="Times New Roman"/>
        </w:rPr>
        <w:t>ARTICLE 5: SPECIAL SITUATION OF DEVELOPING COUNTRIES</w:t>
      </w:r>
    </w:p>
    <w:p w14:paraId="013234F6" w14:textId="10AC6F17"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1. </w:t>
      </w:r>
      <w:r w:rsidR="00B35C37" w:rsidRPr="00DD5860">
        <w:rPr>
          <w:rFonts w:ascii="Times New Roman" w:hAnsi="Times New Roman" w:cs="Times New Roman"/>
        </w:rPr>
        <w:t>Any Party that is a developing country and whose annual calculated level of consumption of the controlled substances is less than 0.3 kilograms per capita on the date of the entry into force of the Protocol for it, or any time thereafter within ten years of the date of entry into force of the Protocol shall, in order to meet its basic domestic needs, be entitled to delay its compliance with the control measures set out in paragraphs 1 to 4 of Article 2 by ten years after that specified in those paragraphs. However, such Party shall not exceed an annual calculated level of consumption of 0.3 kilograms per capita. Any such Party shall be entitled to use either the average of its annual calculated level of consumption for the period 1995 to 1997 inclusive or a calculated level of consumption of 0.3 kilograms per capita, whichever is the lower, as the basis for its compliance with the control measures.</w:t>
      </w:r>
    </w:p>
    <w:p w14:paraId="7E267E0E" w14:textId="4856078E"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The Parties undertake to facilitate access to environmentally safe alternative substances and technology for Parties that are developing countries and assist them to make expeditious use of such alternatives.</w:t>
      </w:r>
    </w:p>
    <w:p w14:paraId="25BEE43D" w14:textId="1525B9DE"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3.</w:t>
      </w:r>
      <w:r w:rsidRPr="00DD5860">
        <w:rPr>
          <w:rFonts w:ascii="Times New Roman" w:hAnsi="Times New Roman" w:cs="Times New Roman"/>
          <w:b/>
        </w:rPr>
        <w:t xml:space="preserve"> </w:t>
      </w:r>
      <w:r w:rsidR="00B35C37" w:rsidRPr="00DD5860">
        <w:rPr>
          <w:rFonts w:ascii="Times New Roman" w:hAnsi="Times New Roman" w:cs="Times New Roman"/>
        </w:rPr>
        <w:t>The Parties undertake to facilitate bilaterally or multilaterally the provision of subsidies, aid, credits, guarantees or insurance programmes to Parties that are developing countries for the use of alternative technology and for substitute products.</w:t>
      </w:r>
    </w:p>
    <w:p w14:paraId="2746AEA3" w14:textId="77777777" w:rsidR="00B35C37" w:rsidRPr="00DD5860" w:rsidRDefault="00B35C37" w:rsidP="00093E41">
      <w:pPr>
        <w:spacing w:before="60" w:after="60" w:line="240" w:lineRule="auto"/>
        <w:jc w:val="center"/>
        <w:rPr>
          <w:rFonts w:ascii="Times New Roman" w:hAnsi="Times New Roman" w:cs="Times New Roman"/>
        </w:rPr>
      </w:pPr>
      <w:r w:rsidRPr="00DD5860">
        <w:rPr>
          <w:rFonts w:ascii="Times New Roman" w:hAnsi="Times New Roman" w:cs="Times New Roman"/>
        </w:rPr>
        <w:t>ARTICLE 6: ASSESSMENT AND REVIEW OF CONTROL MEASURES</w:t>
      </w:r>
    </w:p>
    <w:p w14:paraId="5DA658B6" w14:textId="77777777" w:rsidR="00B35C37" w:rsidRPr="00DD5860" w:rsidRDefault="00B35C37" w:rsidP="00F077C9">
      <w:pPr>
        <w:spacing w:after="0" w:line="240" w:lineRule="auto"/>
        <w:ind w:firstLine="432"/>
        <w:jc w:val="both"/>
        <w:rPr>
          <w:rFonts w:ascii="Times New Roman" w:hAnsi="Times New Roman" w:cs="Times New Roman"/>
        </w:rPr>
      </w:pPr>
      <w:r w:rsidRPr="00DD5860">
        <w:rPr>
          <w:rFonts w:ascii="Times New Roman" w:hAnsi="Times New Roman" w:cs="Times New Roman"/>
        </w:rPr>
        <w:t>Beginning in 1990, and at least every four years thereafter, the Parties shall assess the control measures provided for in Article 2 on the basis of available scientific, environmental, technical and economic information. At least one year before each assessment, the Parties shall convene appropriate panels of experts qualified in the fields mentioned and determine the composition and terms of reference of any such panels. Within one year of being convened, the panels will report their conclusions, through the secretariat, to the parties.</w:t>
      </w:r>
    </w:p>
    <w:p w14:paraId="51A6327B" w14:textId="77777777" w:rsidR="00B35C37" w:rsidRPr="00DD5860" w:rsidRDefault="00B35C37" w:rsidP="00093E41">
      <w:pPr>
        <w:spacing w:before="60" w:after="60" w:line="240" w:lineRule="auto"/>
        <w:jc w:val="center"/>
        <w:rPr>
          <w:rFonts w:ascii="Times New Roman" w:hAnsi="Times New Roman" w:cs="Times New Roman"/>
        </w:rPr>
      </w:pPr>
      <w:r w:rsidRPr="00DD5860">
        <w:rPr>
          <w:rFonts w:ascii="Times New Roman" w:hAnsi="Times New Roman" w:cs="Times New Roman"/>
        </w:rPr>
        <w:t>ARTICLE 7: REPORTING OF DATA</w:t>
      </w:r>
    </w:p>
    <w:p w14:paraId="6FEB75E4" w14:textId="308FC258"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1.</w:t>
      </w:r>
      <w:r w:rsidRPr="00DD5860">
        <w:rPr>
          <w:rFonts w:ascii="Times New Roman" w:hAnsi="Times New Roman" w:cs="Times New Roman"/>
          <w:b/>
        </w:rPr>
        <w:t xml:space="preserve"> </w:t>
      </w:r>
      <w:r w:rsidR="00B35C37" w:rsidRPr="00DD5860">
        <w:rPr>
          <w:rFonts w:ascii="Times New Roman" w:hAnsi="Times New Roman" w:cs="Times New Roman"/>
        </w:rPr>
        <w:t>Each Party shall provide to the secretariat, within three months of becoming a Party, statistical data on its production, imports and exports of each of the controlled substances for the year 1986, or the best possible estimates of such data where actual data are not available.</w:t>
      </w:r>
    </w:p>
    <w:p w14:paraId="3716AA88" w14:textId="5D0B1A82"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Each Party shall provide statistical data to the secretariat on its annual production (with separate data on amounts destroyed by technologies to be approved by the Parties), imports, and exports to Parties and non-Parties, respectively, of such substances for the year during which it becomes a Party and for each year thereafter. It shall forward the data no later than nine months after the end of the year to which the data relate.</w:t>
      </w:r>
    </w:p>
    <w:p w14:paraId="7B99033C" w14:textId="77777777" w:rsidR="00B35C37" w:rsidRDefault="00DD5860" w:rsidP="00173688">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24F575DB" w14:textId="77777777" w:rsidR="00392100" w:rsidRPr="00DD5860" w:rsidRDefault="00392100" w:rsidP="00173688">
      <w:pPr>
        <w:spacing w:after="0" w:line="240" w:lineRule="auto"/>
        <w:jc w:val="center"/>
        <w:rPr>
          <w:rFonts w:ascii="Times New Roman" w:hAnsi="Times New Roman" w:cs="Times New Roman"/>
        </w:rPr>
      </w:pPr>
    </w:p>
    <w:p w14:paraId="381E2137" w14:textId="77B72739" w:rsidR="00B35C37" w:rsidRPr="00DD5860" w:rsidRDefault="00B35C37" w:rsidP="00173688">
      <w:pPr>
        <w:spacing w:before="60" w:after="60" w:line="240" w:lineRule="auto"/>
        <w:jc w:val="center"/>
        <w:rPr>
          <w:rFonts w:ascii="Times New Roman" w:hAnsi="Times New Roman" w:cs="Times New Roman"/>
        </w:rPr>
      </w:pPr>
      <w:r w:rsidRPr="00DD5860">
        <w:rPr>
          <w:rFonts w:ascii="Times New Roman" w:hAnsi="Times New Roman" w:cs="Times New Roman"/>
        </w:rPr>
        <w:t>ARTICLE 8: NON-COMPLIANCE</w:t>
      </w:r>
    </w:p>
    <w:p w14:paraId="76ECFDBD" w14:textId="77777777" w:rsidR="00B35C37" w:rsidRPr="00DD5860" w:rsidRDefault="00B35C37" w:rsidP="00173688">
      <w:pPr>
        <w:spacing w:after="0" w:line="240" w:lineRule="auto"/>
        <w:ind w:firstLine="432"/>
        <w:jc w:val="both"/>
        <w:rPr>
          <w:rFonts w:ascii="Times New Roman" w:hAnsi="Times New Roman" w:cs="Times New Roman"/>
        </w:rPr>
      </w:pPr>
      <w:r w:rsidRPr="00DD5860">
        <w:rPr>
          <w:rFonts w:ascii="Times New Roman" w:hAnsi="Times New Roman" w:cs="Times New Roman"/>
        </w:rPr>
        <w:t>The Parties, at their first meeting, shall consider and approve procedures and institutional mechanisms for determining non-compliance with the provisions of this Protocol and for treatment of Parties found to be in noncompliance.</w:t>
      </w:r>
    </w:p>
    <w:p w14:paraId="7CCF35CA" w14:textId="77777777" w:rsidR="00B35C37" w:rsidRPr="00DD5860" w:rsidRDefault="00B35C37" w:rsidP="00BD3A99">
      <w:pPr>
        <w:spacing w:before="60" w:after="60" w:line="240" w:lineRule="auto"/>
        <w:jc w:val="center"/>
        <w:rPr>
          <w:rFonts w:ascii="Times New Roman" w:hAnsi="Times New Roman" w:cs="Times New Roman"/>
        </w:rPr>
      </w:pPr>
      <w:r w:rsidRPr="00DD5860">
        <w:rPr>
          <w:rFonts w:ascii="Times New Roman" w:hAnsi="Times New Roman" w:cs="Times New Roman"/>
        </w:rPr>
        <w:t>ARTICLE 9: RESEARCH, DEVELOPMENT, PUBLIC AWARENESS AND EXCHANGE OF INFORMATION</w:t>
      </w:r>
    </w:p>
    <w:p w14:paraId="344F8995" w14:textId="69235B48"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1. </w:t>
      </w:r>
      <w:r w:rsidR="00B35C37" w:rsidRPr="00DD5860">
        <w:rPr>
          <w:rFonts w:ascii="Times New Roman" w:hAnsi="Times New Roman" w:cs="Times New Roman"/>
        </w:rPr>
        <w:t>The Parties shall co-operate, consistent with their national laws, regulations and practices and taking into account in particular the needs of developing countries, in promoting, directly or through competent international bodies, research, development and exchange of information on:</w:t>
      </w:r>
    </w:p>
    <w:p w14:paraId="6A5DF510" w14:textId="77777777" w:rsidR="00B35C37" w:rsidRPr="00DD5860" w:rsidRDefault="00B35C37" w:rsidP="006D4069">
      <w:pPr>
        <w:spacing w:after="0" w:line="240" w:lineRule="auto"/>
        <w:ind w:left="864" w:hanging="432"/>
        <w:jc w:val="both"/>
        <w:rPr>
          <w:rFonts w:ascii="Times New Roman" w:hAnsi="Times New Roman" w:cs="Times New Roman"/>
        </w:rPr>
      </w:pPr>
      <w:r w:rsidRPr="00DD5860">
        <w:rPr>
          <w:rFonts w:ascii="Times New Roman" w:hAnsi="Times New Roman" w:cs="Times New Roman"/>
        </w:rPr>
        <w:t>(a) best technologies for improving the containment, recovery, recycling or destruction of controlled substances or otherwise reducing their emissions;</w:t>
      </w:r>
    </w:p>
    <w:p w14:paraId="318F6225" w14:textId="77777777" w:rsidR="00B35C37" w:rsidRPr="00DD5860" w:rsidRDefault="00B35C37" w:rsidP="006D4069">
      <w:pPr>
        <w:spacing w:after="0" w:line="240" w:lineRule="auto"/>
        <w:ind w:left="864" w:hanging="432"/>
        <w:jc w:val="both"/>
        <w:rPr>
          <w:rFonts w:ascii="Times New Roman" w:hAnsi="Times New Roman" w:cs="Times New Roman"/>
        </w:rPr>
      </w:pPr>
      <w:r w:rsidRPr="00DD5860">
        <w:rPr>
          <w:rFonts w:ascii="Times New Roman" w:hAnsi="Times New Roman" w:cs="Times New Roman"/>
        </w:rPr>
        <w:t>(b) possible alternatives to controlled substances, to products containing such substances, and to products manufactured with them; and</w:t>
      </w:r>
    </w:p>
    <w:p w14:paraId="64B4FE87" w14:textId="77777777" w:rsidR="00B35C37" w:rsidRPr="00DD5860" w:rsidRDefault="00B35C37" w:rsidP="006D4069">
      <w:pPr>
        <w:spacing w:after="0" w:line="240" w:lineRule="auto"/>
        <w:ind w:left="864" w:hanging="432"/>
        <w:jc w:val="both"/>
        <w:rPr>
          <w:rFonts w:ascii="Times New Roman" w:hAnsi="Times New Roman" w:cs="Times New Roman"/>
        </w:rPr>
      </w:pPr>
      <w:r w:rsidRPr="00DD5860">
        <w:rPr>
          <w:rFonts w:ascii="Times New Roman" w:hAnsi="Times New Roman" w:cs="Times New Roman"/>
        </w:rPr>
        <w:t>(c) costs and benefits of relevant control strategies.</w:t>
      </w:r>
    </w:p>
    <w:p w14:paraId="0E958020" w14:textId="13CFFCE2"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The Parties, individually, jointly or through competent international bodies, shall co-operate in promoting public awareness of the environmental effects of the emissions of controlled substances and other substances that deplete the ozone layer.</w:t>
      </w:r>
    </w:p>
    <w:p w14:paraId="18610180" w14:textId="3E468D5F"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3.</w:t>
      </w:r>
      <w:r w:rsidRPr="00DD5860">
        <w:rPr>
          <w:rFonts w:ascii="Times New Roman" w:hAnsi="Times New Roman" w:cs="Times New Roman"/>
          <w:b/>
        </w:rPr>
        <w:t xml:space="preserve"> </w:t>
      </w:r>
      <w:r w:rsidR="00B35C37" w:rsidRPr="00DD5860">
        <w:rPr>
          <w:rFonts w:ascii="Times New Roman" w:hAnsi="Times New Roman" w:cs="Times New Roman"/>
        </w:rPr>
        <w:t>Within two years of the entry into force of this Protocol and every two years thereafter, each Party shall submit to the secretariat a summary of the activities it has conducted pursuant to this Article.</w:t>
      </w:r>
    </w:p>
    <w:p w14:paraId="5C8355FA" w14:textId="77777777" w:rsidR="00B35C37" w:rsidRPr="00DD5860" w:rsidRDefault="00B35C37" w:rsidP="00AE449E">
      <w:pPr>
        <w:spacing w:before="60" w:after="60" w:line="240" w:lineRule="auto"/>
        <w:jc w:val="center"/>
        <w:rPr>
          <w:rFonts w:ascii="Times New Roman" w:hAnsi="Times New Roman" w:cs="Times New Roman"/>
        </w:rPr>
      </w:pPr>
      <w:r w:rsidRPr="00DD5860">
        <w:rPr>
          <w:rFonts w:ascii="Times New Roman" w:hAnsi="Times New Roman" w:cs="Times New Roman"/>
        </w:rPr>
        <w:t>ARTICLE 10: TECHNICAL ASSISTANCE</w:t>
      </w:r>
    </w:p>
    <w:p w14:paraId="358646CA" w14:textId="28FA2C4E"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1. </w:t>
      </w:r>
      <w:r w:rsidR="00B35C37" w:rsidRPr="00DD5860">
        <w:rPr>
          <w:rFonts w:ascii="Times New Roman" w:hAnsi="Times New Roman" w:cs="Times New Roman"/>
        </w:rPr>
        <w:t>The Parties shall, in the context of the provisions of Article 4 of the Convention, and taking into account in particular the needs of developing countries, co-operate in promoting technical assistance to facilitate participation in and implementation of this Protocol.</w:t>
      </w:r>
    </w:p>
    <w:p w14:paraId="7B568D98" w14:textId="6D98E02D"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2.</w:t>
      </w:r>
      <w:r w:rsidRPr="00DD5860">
        <w:rPr>
          <w:rFonts w:ascii="Times New Roman" w:hAnsi="Times New Roman" w:cs="Times New Roman"/>
          <w:b/>
        </w:rPr>
        <w:t xml:space="preserve"> </w:t>
      </w:r>
      <w:r w:rsidR="00B35C37" w:rsidRPr="00DD5860">
        <w:rPr>
          <w:rFonts w:ascii="Times New Roman" w:hAnsi="Times New Roman" w:cs="Times New Roman"/>
        </w:rPr>
        <w:t>Any Party or Signatory to this Protocol may submit a request to the secretariat for technical assistance for the purposes of implementing or participating in the Protocol.</w:t>
      </w:r>
    </w:p>
    <w:p w14:paraId="4282F4BB" w14:textId="417AE0A6"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3. </w:t>
      </w:r>
      <w:r w:rsidR="00B35C37" w:rsidRPr="00DD5860">
        <w:rPr>
          <w:rFonts w:ascii="Times New Roman" w:hAnsi="Times New Roman" w:cs="Times New Roman"/>
        </w:rPr>
        <w:t>The Parties, at their first meeting, shall begin deliberations on the means of fulfilling the obligations set out in Article 9, and paragraphs 1 and 2 of this Article, including the preparation of workplans. Such workplans shall pay special attention to the needs and circumstances of the developing countries. States and regional economic integration organizations not party to the Protocol should be encouraged to participate in activities specified in such workplans.</w:t>
      </w:r>
    </w:p>
    <w:p w14:paraId="34F39528" w14:textId="77777777" w:rsidR="00B35C37" w:rsidRPr="00DD5860" w:rsidRDefault="00B35C37" w:rsidP="00987697">
      <w:pPr>
        <w:spacing w:before="60" w:after="60" w:line="240" w:lineRule="auto"/>
        <w:jc w:val="center"/>
        <w:rPr>
          <w:rFonts w:ascii="Times New Roman" w:hAnsi="Times New Roman" w:cs="Times New Roman"/>
        </w:rPr>
      </w:pPr>
      <w:r w:rsidRPr="00DD5860">
        <w:rPr>
          <w:rFonts w:ascii="Times New Roman" w:hAnsi="Times New Roman" w:cs="Times New Roman"/>
        </w:rPr>
        <w:t>ARTICLE 11: MEETINGS OF THE PARTIES</w:t>
      </w:r>
    </w:p>
    <w:p w14:paraId="7FADF698" w14:textId="69F4C7B1"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1. </w:t>
      </w:r>
      <w:r w:rsidR="00B35C37" w:rsidRPr="00DD5860">
        <w:rPr>
          <w:rFonts w:ascii="Times New Roman" w:hAnsi="Times New Roman" w:cs="Times New Roman"/>
        </w:rPr>
        <w:t>The Parties shall hold meetings at regular intervals. The secretariat shall convene the first meeting of the Parties not later than one year after the date of the entry into force of this Protocol and in conjunction with a</w:t>
      </w:r>
    </w:p>
    <w:p w14:paraId="4FDA27F8" w14:textId="77777777" w:rsidR="00B35C37" w:rsidRPr="00DD5860" w:rsidRDefault="00DD5860" w:rsidP="00DD5860">
      <w:pPr>
        <w:spacing w:after="0" w:line="240" w:lineRule="auto"/>
        <w:jc w:val="both"/>
        <w:rPr>
          <w:rFonts w:ascii="Times New Roman" w:hAnsi="Times New Roman" w:cs="Times New Roman"/>
        </w:rPr>
      </w:pPr>
      <w:r w:rsidRPr="00DD5860">
        <w:rPr>
          <w:rFonts w:ascii="Times New Roman" w:hAnsi="Times New Roman" w:cs="Times New Roman"/>
        </w:rPr>
        <w:br w:type="page"/>
      </w:r>
    </w:p>
    <w:p w14:paraId="7F3C2D95" w14:textId="77777777" w:rsidR="00B35C37" w:rsidRDefault="00DD5860" w:rsidP="00530F5F">
      <w:pPr>
        <w:spacing w:after="0" w:line="240" w:lineRule="auto"/>
        <w:jc w:val="center"/>
        <w:rPr>
          <w:rFonts w:ascii="Times New Roman" w:hAnsi="Times New Roman" w:cs="Times New Roman"/>
        </w:rPr>
      </w:pP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52B26149" w14:textId="77777777" w:rsidR="00392100" w:rsidRPr="00DD5860" w:rsidRDefault="00392100" w:rsidP="00530F5F">
      <w:pPr>
        <w:spacing w:after="0" w:line="240" w:lineRule="auto"/>
        <w:jc w:val="center"/>
        <w:rPr>
          <w:rFonts w:ascii="Times New Roman" w:hAnsi="Times New Roman" w:cs="Times New Roman"/>
        </w:rPr>
      </w:pPr>
    </w:p>
    <w:p w14:paraId="42AD9AD3" w14:textId="204B1CB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meeting of the Conference of the Parties to the Convention, if a meeting of the latter is scheduled within that period.</w:t>
      </w:r>
    </w:p>
    <w:p w14:paraId="1919677F" w14:textId="4815C28A"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2.</w:t>
      </w:r>
      <w:r w:rsidRPr="00DD5860">
        <w:rPr>
          <w:rFonts w:ascii="Times New Roman" w:hAnsi="Times New Roman" w:cs="Times New Roman"/>
          <w:b/>
        </w:rPr>
        <w:t xml:space="preserve"> </w:t>
      </w:r>
      <w:r w:rsidR="00B35C37" w:rsidRPr="00DD5860">
        <w:rPr>
          <w:rFonts w:ascii="Times New Roman" w:hAnsi="Times New Roman" w:cs="Times New Roman"/>
        </w:rPr>
        <w:t>Subsequent ordinary meetings of the Parties shall be held, unless the Parties otherwise decide, in conjunction with meetings of the Conference of the Parties to the Convention. Extraordinary meetings of the Parties shall be held at such other times as may be deemed necessary by a meeting of the Parties, or at the written request of any Party, provided that, within six months of such a request being communicated to them by the secretariat, it is supported by at least one third of the Parties.</w:t>
      </w:r>
    </w:p>
    <w:p w14:paraId="7EA43A9D" w14:textId="25409EBB"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3.</w:t>
      </w:r>
      <w:r w:rsidRPr="00DD5860">
        <w:rPr>
          <w:rFonts w:ascii="Times New Roman" w:hAnsi="Times New Roman" w:cs="Times New Roman"/>
          <w:b/>
        </w:rPr>
        <w:t xml:space="preserve"> </w:t>
      </w:r>
      <w:r w:rsidR="00B35C37" w:rsidRPr="00DD5860">
        <w:rPr>
          <w:rFonts w:ascii="Times New Roman" w:hAnsi="Times New Roman" w:cs="Times New Roman"/>
        </w:rPr>
        <w:t>The Parties, at their first meeting, shall:</w:t>
      </w:r>
    </w:p>
    <w:p w14:paraId="7D69A42C"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(a) adopt by consensus rules of procedure for their meetings;</w:t>
      </w:r>
    </w:p>
    <w:p w14:paraId="58CC3806"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(b) adopt by consensus the financial rules referred to in paragraph 2 of Article 13;</w:t>
      </w:r>
    </w:p>
    <w:p w14:paraId="2D8E2AC1"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(c) establish the panels and determine the terms of reference referred to in Article 6;</w:t>
      </w:r>
    </w:p>
    <w:p w14:paraId="420AE928"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(d) consider and approve the procedures and institutional mechanisms specified in Article 8; and</w:t>
      </w:r>
    </w:p>
    <w:p w14:paraId="379F8277"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(e) begin preparation of workplans pursuant to paragraph 3 of Article 10.</w:t>
      </w:r>
    </w:p>
    <w:p w14:paraId="7D5CEE63" w14:textId="22AE089A" w:rsidR="00B35C37" w:rsidRPr="00DD5860" w:rsidRDefault="00DD5860" w:rsidP="00D92F5B">
      <w:pPr>
        <w:spacing w:after="0" w:line="240" w:lineRule="auto"/>
        <w:jc w:val="both"/>
        <w:rPr>
          <w:rFonts w:ascii="Times New Roman" w:hAnsi="Times New Roman" w:cs="Times New Roman"/>
        </w:rPr>
      </w:pPr>
      <w:r w:rsidRPr="00392100">
        <w:rPr>
          <w:rFonts w:ascii="Times New Roman" w:hAnsi="Times New Roman" w:cs="Times New Roman"/>
        </w:rPr>
        <w:t xml:space="preserve">4. </w:t>
      </w:r>
      <w:r w:rsidR="00B35C37" w:rsidRPr="00DD5860">
        <w:rPr>
          <w:rFonts w:ascii="Times New Roman" w:hAnsi="Times New Roman" w:cs="Times New Roman"/>
        </w:rPr>
        <w:t>The functions of the meetings of the Parties shall be to:</w:t>
      </w:r>
    </w:p>
    <w:p w14:paraId="71324007"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(a) review the implementation of this Protocol;</w:t>
      </w:r>
    </w:p>
    <w:p w14:paraId="2FCF3452"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(b) decide on any adjustments or reductions referred to in paragraph 9 of Article 2;</w:t>
      </w:r>
    </w:p>
    <w:p w14:paraId="3B16F74B"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(c) decide on any addition to, insertion in or removal from any annex of substances and on related control measures in accordance with paragraph 10 of Article 2;</w:t>
      </w:r>
    </w:p>
    <w:p w14:paraId="7B19D95A"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(d) establish, where necessary, guidelines or procedures for reporting of information as provided for in Article 7 and paragraph 3 of Article 9;</w:t>
      </w:r>
    </w:p>
    <w:p w14:paraId="29B43B1F"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(e) review requests for technical assistance submitted pursuant to paragraph 2 of Article 10;</w:t>
      </w:r>
    </w:p>
    <w:p w14:paraId="024CDD9F"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(f) review reports prepared by the secretariat pursuant to subparagraph (c) of Article 12;</w:t>
      </w:r>
    </w:p>
    <w:p w14:paraId="59DEC991"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(g) assess, in accordance with Article 6, the control measures provided for in Article 2;</w:t>
      </w:r>
    </w:p>
    <w:p w14:paraId="52E7B158"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(h) consider and adopt, as required, proposals for amendment of this Protocol or any annex and for any new annex;</w:t>
      </w:r>
    </w:p>
    <w:p w14:paraId="1D8B5C81" w14:textId="77777777" w:rsidR="00D92F5B"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xml:space="preserve">) consider and adopt the budget for implementing this Protocol; and </w:t>
      </w:r>
    </w:p>
    <w:p w14:paraId="06688B0C" w14:textId="77777777" w:rsidR="00B35C37" w:rsidRPr="00DD5860" w:rsidRDefault="00B35C37" w:rsidP="00D92F5B">
      <w:pPr>
        <w:spacing w:after="0" w:line="240" w:lineRule="auto"/>
        <w:ind w:left="864" w:hanging="432"/>
        <w:jc w:val="both"/>
        <w:rPr>
          <w:rFonts w:ascii="Times New Roman" w:hAnsi="Times New Roman" w:cs="Times New Roman"/>
        </w:rPr>
      </w:pPr>
      <w:r w:rsidRPr="00DD5860">
        <w:rPr>
          <w:rFonts w:ascii="Times New Roman" w:hAnsi="Times New Roman" w:cs="Times New Roman"/>
        </w:rPr>
        <w:t>(j) consider and undertake any additional action that may be required</w:t>
      </w:r>
      <w:r w:rsidR="00D92F5B">
        <w:rPr>
          <w:rFonts w:ascii="Times New Roman" w:hAnsi="Times New Roman" w:cs="Times New Roman"/>
        </w:rPr>
        <w:t xml:space="preserve"> </w:t>
      </w:r>
      <w:r w:rsidRPr="00DD5860">
        <w:rPr>
          <w:rFonts w:ascii="Times New Roman" w:hAnsi="Times New Roman" w:cs="Times New Roman"/>
        </w:rPr>
        <w:t>for the achievement of the purposes of this Protocol.</w:t>
      </w:r>
    </w:p>
    <w:p w14:paraId="73AAF817" w14:textId="3F28579F"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5. </w:t>
      </w:r>
      <w:r w:rsidR="00B35C37" w:rsidRPr="00DD5860">
        <w:rPr>
          <w:rFonts w:ascii="Times New Roman" w:hAnsi="Times New Roman" w:cs="Times New Roman"/>
        </w:rPr>
        <w:t xml:space="preserve">The United Nations, its specialized agencies and the International Atomic Energy Agency, as well as any State not party to this Protocol, may be represented at meetings of the parties as observers. </w:t>
      </w:r>
      <w:proofErr w:type="spellStart"/>
      <w:r w:rsidR="00B35C37" w:rsidRPr="00DD5860">
        <w:rPr>
          <w:rFonts w:ascii="Times New Roman" w:hAnsi="Times New Roman" w:cs="Times New Roman"/>
        </w:rPr>
        <w:t>Any body</w:t>
      </w:r>
      <w:proofErr w:type="spellEnd"/>
      <w:r w:rsidR="00B35C37" w:rsidRPr="00DD5860">
        <w:rPr>
          <w:rFonts w:ascii="Times New Roman" w:hAnsi="Times New Roman" w:cs="Times New Roman"/>
        </w:rPr>
        <w:t xml:space="preserve"> or agency, whether national or international, governmental or non-governmental,</w:t>
      </w:r>
    </w:p>
    <w:p w14:paraId="00FC750F" w14:textId="77777777" w:rsidR="00B35C37" w:rsidRDefault="00DD5860" w:rsidP="00C34623">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59965610" w14:textId="77777777" w:rsidR="00392100" w:rsidRPr="00DD5860" w:rsidRDefault="00392100" w:rsidP="00C34623">
      <w:pPr>
        <w:spacing w:after="0" w:line="240" w:lineRule="auto"/>
        <w:jc w:val="center"/>
        <w:rPr>
          <w:rFonts w:ascii="Times New Roman" w:hAnsi="Times New Roman" w:cs="Times New Roman"/>
        </w:rPr>
      </w:pPr>
    </w:p>
    <w:p w14:paraId="702366BC" w14:textId="77708AC3"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qualified in fields relating to the protection of the ozone layer which has informed the secretariat of its wish to be represented at a meeting of the Parties as an observer may be admitted unless at least one third of the Parties present object. The admission and participation of observers shall be subject to the rules of procedure adopted by the Parties.</w:t>
      </w:r>
    </w:p>
    <w:p w14:paraId="19293389" w14:textId="77777777" w:rsidR="00B35C37" w:rsidRPr="00DD5860" w:rsidRDefault="00B35C37" w:rsidP="00606CC8">
      <w:pPr>
        <w:spacing w:after="0" w:line="240" w:lineRule="auto"/>
        <w:jc w:val="center"/>
        <w:rPr>
          <w:rFonts w:ascii="Times New Roman" w:hAnsi="Times New Roman" w:cs="Times New Roman"/>
        </w:rPr>
      </w:pPr>
      <w:r w:rsidRPr="00DD5860">
        <w:rPr>
          <w:rFonts w:ascii="Times New Roman" w:hAnsi="Times New Roman" w:cs="Times New Roman"/>
        </w:rPr>
        <w:t>ARTICLE 12: SECRETARIAT</w:t>
      </w:r>
    </w:p>
    <w:p w14:paraId="5CAAC9BD"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For the purposes of this Protocol, the secretariat shall:</w:t>
      </w:r>
    </w:p>
    <w:p w14:paraId="1F0A2FA1" w14:textId="77777777" w:rsidR="00B35C37" w:rsidRPr="00DD5860" w:rsidRDefault="00B35C37" w:rsidP="00606CC8">
      <w:pPr>
        <w:spacing w:after="0" w:line="240" w:lineRule="auto"/>
        <w:ind w:left="864" w:hanging="432"/>
        <w:jc w:val="both"/>
        <w:rPr>
          <w:rFonts w:ascii="Times New Roman" w:hAnsi="Times New Roman" w:cs="Times New Roman"/>
        </w:rPr>
      </w:pPr>
      <w:r w:rsidRPr="00DD5860">
        <w:rPr>
          <w:rFonts w:ascii="Times New Roman" w:hAnsi="Times New Roman" w:cs="Times New Roman"/>
        </w:rPr>
        <w:t>(a) arrange for and service meetings of the Parties as provided for in Article 11;</w:t>
      </w:r>
    </w:p>
    <w:p w14:paraId="64D1F067" w14:textId="77777777" w:rsidR="00B35C37" w:rsidRPr="00DD5860" w:rsidRDefault="00B35C37" w:rsidP="00606CC8">
      <w:pPr>
        <w:spacing w:after="0" w:line="240" w:lineRule="auto"/>
        <w:ind w:left="864" w:hanging="432"/>
        <w:jc w:val="both"/>
        <w:rPr>
          <w:rFonts w:ascii="Times New Roman" w:hAnsi="Times New Roman" w:cs="Times New Roman"/>
        </w:rPr>
      </w:pPr>
      <w:r w:rsidRPr="00DD5860">
        <w:rPr>
          <w:rFonts w:ascii="Times New Roman" w:hAnsi="Times New Roman" w:cs="Times New Roman"/>
        </w:rPr>
        <w:t>(b) receive and make available, upon request by a Party, data provided pursuant to Article 7;</w:t>
      </w:r>
    </w:p>
    <w:p w14:paraId="6500931B" w14:textId="77777777" w:rsidR="00B35C37" w:rsidRPr="00DD5860" w:rsidRDefault="00B35C37" w:rsidP="00606CC8">
      <w:pPr>
        <w:spacing w:after="0" w:line="240" w:lineRule="auto"/>
        <w:ind w:left="864" w:hanging="432"/>
        <w:jc w:val="both"/>
        <w:rPr>
          <w:rFonts w:ascii="Times New Roman" w:hAnsi="Times New Roman" w:cs="Times New Roman"/>
        </w:rPr>
      </w:pPr>
      <w:r w:rsidRPr="00DD5860">
        <w:rPr>
          <w:rFonts w:ascii="Times New Roman" w:hAnsi="Times New Roman" w:cs="Times New Roman"/>
        </w:rPr>
        <w:t>(c) prepare and distribute regularly to the Parties reports based on information received pursuant to Articles 7 and 9;</w:t>
      </w:r>
    </w:p>
    <w:p w14:paraId="62185E07" w14:textId="77777777" w:rsidR="00B35C37" w:rsidRPr="00DD5860" w:rsidRDefault="00B35C37" w:rsidP="00606CC8">
      <w:pPr>
        <w:spacing w:after="0" w:line="240" w:lineRule="auto"/>
        <w:ind w:left="864" w:hanging="432"/>
        <w:jc w:val="both"/>
        <w:rPr>
          <w:rFonts w:ascii="Times New Roman" w:hAnsi="Times New Roman" w:cs="Times New Roman"/>
        </w:rPr>
      </w:pPr>
      <w:r w:rsidRPr="00DD5860">
        <w:rPr>
          <w:rFonts w:ascii="Times New Roman" w:hAnsi="Times New Roman" w:cs="Times New Roman"/>
        </w:rPr>
        <w:t>(d) notify the Parties of any request for technical assistance received pursuant to Article 10 so as to facilitate the provision of such assistance;</w:t>
      </w:r>
    </w:p>
    <w:p w14:paraId="5BDC2FF9" w14:textId="77777777" w:rsidR="00B35C37" w:rsidRPr="00DD5860" w:rsidRDefault="00B35C37" w:rsidP="00606CC8">
      <w:pPr>
        <w:spacing w:after="0" w:line="240" w:lineRule="auto"/>
        <w:ind w:left="864" w:hanging="432"/>
        <w:jc w:val="both"/>
        <w:rPr>
          <w:rFonts w:ascii="Times New Roman" w:hAnsi="Times New Roman" w:cs="Times New Roman"/>
        </w:rPr>
      </w:pPr>
      <w:r w:rsidRPr="00DD5860">
        <w:rPr>
          <w:rFonts w:ascii="Times New Roman" w:hAnsi="Times New Roman" w:cs="Times New Roman"/>
        </w:rPr>
        <w:t>(e) encourage non-Parties to attend the meetings of the Parties as observers and to act in accordance with the provisions of this Protocol;</w:t>
      </w:r>
    </w:p>
    <w:p w14:paraId="29293FD8" w14:textId="77777777" w:rsidR="00B35C37" w:rsidRPr="00DD5860" w:rsidRDefault="00B35C37" w:rsidP="00606CC8">
      <w:pPr>
        <w:spacing w:after="0" w:line="240" w:lineRule="auto"/>
        <w:ind w:left="864" w:hanging="432"/>
        <w:jc w:val="both"/>
        <w:rPr>
          <w:rFonts w:ascii="Times New Roman" w:hAnsi="Times New Roman" w:cs="Times New Roman"/>
        </w:rPr>
      </w:pPr>
      <w:r w:rsidRPr="00DD5860">
        <w:rPr>
          <w:rFonts w:ascii="Times New Roman" w:hAnsi="Times New Roman" w:cs="Times New Roman"/>
        </w:rPr>
        <w:t>(f) provide, as appropriate, the information and requests referred to in subparagraphs (c) and (d) to such non-party observers; and</w:t>
      </w:r>
    </w:p>
    <w:p w14:paraId="2E8319E3" w14:textId="77777777" w:rsidR="00B35C37" w:rsidRPr="00DD5860" w:rsidRDefault="00B35C37" w:rsidP="00606CC8">
      <w:pPr>
        <w:spacing w:after="0" w:line="240" w:lineRule="auto"/>
        <w:ind w:left="864" w:hanging="432"/>
        <w:jc w:val="both"/>
        <w:rPr>
          <w:rFonts w:ascii="Times New Roman" w:hAnsi="Times New Roman" w:cs="Times New Roman"/>
        </w:rPr>
      </w:pPr>
      <w:r w:rsidRPr="00DD5860">
        <w:rPr>
          <w:rFonts w:ascii="Times New Roman" w:hAnsi="Times New Roman" w:cs="Times New Roman"/>
        </w:rPr>
        <w:t>(g) perform such other functions for the achievement of the purposes of this Protocol as may be assigned to it by the Parties.</w:t>
      </w:r>
    </w:p>
    <w:p w14:paraId="7684D9D3" w14:textId="77777777" w:rsidR="00B35C37" w:rsidRPr="00DD5860" w:rsidRDefault="00B35C37" w:rsidP="00606CC8">
      <w:pPr>
        <w:spacing w:before="60" w:after="60" w:line="240" w:lineRule="auto"/>
        <w:jc w:val="center"/>
        <w:rPr>
          <w:rFonts w:ascii="Times New Roman" w:hAnsi="Times New Roman" w:cs="Times New Roman"/>
        </w:rPr>
      </w:pPr>
      <w:r w:rsidRPr="00DD5860">
        <w:rPr>
          <w:rFonts w:ascii="Times New Roman" w:hAnsi="Times New Roman" w:cs="Times New Roman"/>
        </w:rPr>
        <w:t>ARTICLE 13: FINANCIAL PROVISIONS</w:t>
      </w:r>
    </w:p>
    <w:p w14:paraId="61A574FA" w14:textId="0E84FBD7"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1.</w:t>
      </w:r>
      <w:r w:rsidRPr="00DD5860">
        <w:rPr>
          <w:rFonts w:ascii="Times New Roman" w:hAnsi="Times New Roman" w:cs="Times New Roman"/>
          <w:b/>
        </w:rPr>
        <w:t xml:space="preserve"> </w:t>
      </w:r>
      <w:r w:rsidR="00B35C37" w:rsidRPr="00DD5860">
        <w:rPr>
          <w:rFonts w:ascii="Times New Roman" w:hAnsi="Times New Roman" w:cs="Times New Roman"/>
        </w:rPr>
        <w:t>The funds required for the operation of this Protocol, including those for the functioning of the secretariat related to this Protocol, shall be charged exclusively against contributions from the Parties.</w:t>
      </w:r>
    </w:p>
    <w:p w14:paraId="23858871" w14:textId="2C0023C7"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2. </w:t>
      </w:r>
      <w:r w:rsidR="00B35C37" w:rsidRPr="00DD5860">
        <w:rPr>
          <w:rFonts w:ascii="Times New Roman" w:hAnsi="Times New Roman" w:cs="Times New Roman"/>
        </w:rPr>
        <w:t>The Parties, at their first meeting, shall adopt by consensus financial rules for the operation of this Protocol.</w:t>
      </w:r>
    </w:p>
    <w:p w14:paraId="54D026EC" w14:textId="77777777" w:rsidR="00B35C37" w:rsidRPr="00DD5860" w:rsidRDefault="00B35C37" w:rsidP="00606CC8">
      <w:pPr>
        <w:spacing w:before="60" w:after="60" w:line="240" w:lineRule="auto"/>
        <w:jc w:val="center"/>
        <w:rPr>
          <w:rFonts w:ascii="Times New Roman" w:hAnsi="Times New Roman" w:cs="Times New Roman"/>
        </w:rPr>
      </w:pPr>
      <w:r w:rsidRPr="00DD5860">
        <w:rPr>
          <w:rFonts w:ascii="Times New Roman" w:hAnsi="Times New Roman" w:cs="Times New Roman"/>
        </w:rPr>
        <w:t>ARTICLE 14: RELATIONSHIP OF THIS PROTOCOL TO THE CONVENTION</w:t>
      </w:r>
    </w:p>
    <w:p w14:paraId="50721DB3" w14:textId="77777777" w:rsidR="00B35C37" w:rsidRPr="00DD5860" w:rsidRDefault="00B35C37" w:rsidP="00B97F2C">
      <w:pPr>
        <w:spacing w:after="0" w:line="240" w:lineRule="auto"/>
        <w:ind w:firstLine="432"/>
        <w:jc w:val="both"/>
        <w:rPr>
          <w:rFonts w:ascii="Times New Roman" w:hAnsi="Times New Roman" w:cs="Times New Roman"/>
        </w:rPr>
      </w:pPr>
      <w:r w:rsidRPr="00DD5860">
        <w:rPr>
          <w:rFonts w:ascii="Times New Roman" w:hAnsi="Times New Roman" w:cs="Times New Roman"/>
        </w:rPr>
        <w:t>Except as otherwise provided in this Protocol, the provisions of the Convention relating to its protocols shall apply to this Protocol.</w:t>
      </w:r>
    </w:p>
    <w:p w14:paraId="44EA406E" w14:textId="77777777" w:rsidR="00B35C37" w:rsidRPr="00DD5860" w:rsidRDefault="00B35C37" w:rsidP="00606CC8">
      <w:pPr>
        <w:spacing w:before="60" w:after="60" w:line="240" w:lineRule="auto"/>
        <w:jc w:val="center"/>
        <w:rPr>
          <w:rFonts w:ascii="Times New Roman" w:hAnsi="Times New Roman" w:cs="Times New Roman"/>
        </w:rPr>
      </w:pPr>
      <w:r w:rsidRPr="00DD5860">
        <w:rPr>
          <w:rFonts w:ascii="Times New Roman" w:hAnsi="Times New Roman" w:cs="Times New Roman"/>
        </w:rPr>
        <w:t>ARTICLE 15: SIGNATURE</w:t>
      </w:r>
    </w:p>
    <w:p w14:paraId="69B6A515" w14:textId="77777777" w:rsidR="00B35C37" w:rsidRPr="00DD5860" w:rsidRDefault="00B35C37" w:rsidP="0044531E">
      <w:pPr>
        <w:spacing w:after="0" w:line="240" w:lineRule="auto"/>
        <w:ind w:firstLine="432"/>
        <w:jc w:val="both"/>
        <w:rPr>
          <w:rFonts w:ascii="Times New Roman" w:hAnsi="Times New Roman" w:cs="Times New Roman"/>
        </w:rPr>
      </w:pPr>
      <w:r w:rsidRPr="00DD5860">
        <w:rPr>
          <w:rFonts w:ascii="Times New Roman" w:hAnsi="Times New Roman" w:cs="Times New Roman"/>
        </w:rPr>
        <w:t>This Protocol shall be open for signature by States and by regional economic integration organizations in Montreal on 16 September 1987, in Ottawa from 17 September 1987 to 16 January 1988, and at United Nations Headquarters in New York from 17 January 1988 to 15 September 1988.</w:t>
      </w:r>
    </w:p>
    <w:p w14:paraId="1EE810C4" w14:textId="77777777" w:rsidR="00B35C37" w:rsidRPr="00DD5860" w:rsidRDefault="00B35C37" w:rsidP="00F248AF">
      <w:pPr>
        <w:spacing w:before="60" w:after="60" w:line="240" w:lineRule="auto"/>
        <w:jc w:val="center"/>
        <w:rPr>
          <w:rFonts w:ascii="Times New Roman" w:hAnsi="Times New Roman" w:cs="Times New Roman"/>
        </w:rPr>
      </w:pPr>
      <w:r w:rsidRPr="00DD5860">
        <w:rPr>
          <w:rFonts w:ascii="Times New Roman" w:hAnsi="Times New Roman" w:cs="Times New Roman"/>
        </w:rPr>
        <w:t>ARTICLE 16: ENTRY INTO FORCE</w:t>
      </w:r>
    </w:p>
    <w:p w14:paraId="47D7E587" w14:textId="0ABE130E"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1.</w:t>
      </w:r>
      <w:r w:rsidRPr="00DD5860">
        <w:rPr>
          <w:rFonts w:ascii="Times New Roman" w:hAnsi="Times New Roman" w:cs="Times New Roman"/>
          <w:b/>
        </w:rPr>
        <w:t xml:space="preserve"> </w:t>
      </w:r>
      <w:r w:rsidR="00B35C37" w:rsidRPr="00DD5860">
        <w:rPr>
          <w:rFonts w:ascii="Times New Roman" w:hAnsi="Times New Roman" w:cs="Times New Roman"/>
        </w:rPr>
        <w:t>This Protocol shall enter into force on 1 January 1989, provided that at least eleven instruments of ratification, acceptance, approval of the Protocol or accession thereto have been deposited by States or regional economic</w:t>
      </w:r>
    </w:p>
    <w:p w14:paraId="408D39F8" w14:textId="77777777" w:rsidR="00B35C37" w:rsidRDefault="00DD5860" w:rsidP="00B87CA7">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3—</w:t>
      </w:r>
      <w:r w:rsidR="00B35C37" w:rsidRPr="00DD5860">
        <w:rPr>
          <w:rFonts w:ascii="Times New Roman" w:hAnsi="Times New Roman" w:cs="Times New Roman"/>
        </w:rPr>
        <w:t>continued</w:t>
      </w:r>
    </w:p>
    <w:p w14:paraId="6EAC56A6" w14:textId="77777777" w:rsidR="00392100" w:rsidRPr="00DD5860" w:rsidRDefault="00392100" w:rsidP="00B87CA7">
      <w:pPr>
        <w:spacing w:after="0" w:line="240" w:lineRule="auto"/>
        <w:jc w:val="center"/>
        <w:rPr>
          <w:rFonts w:ascii="Times New Roman" w:hAnsi="Times New Roman" w:cs="Times New Roman"/>
        </w:rPr>
      </w:pPr>
    </w:p>
    <w:p w14:paraId="04F5B557" w14:textId="64851EF4"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integration organizations representing at least two-thirds of 1986 estimated global consumption of the controlled substances, and the provisions of paragraph 1 of Article 17 of the Convention have been fulfilled. In the event that these conditions have not been fulfilled by that date, the Protocol shall enter into force on the ninetieth day following the date on which the conditions have been fulfilled.</w:t>
      </w:r>
    </w:p>
    <w:p w14:paraId="613A80B4" w14:textId="16899E1C"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2.</w:t>
      </w:r>
      <w:r w:rsidRPr="00DD5860">
        <w:rPr>
          <w:rFonts w:ascii="Times New Roman" w:hAnsi="Times New Roman" w:cs="Times New Roman"/>
          <w:b/>
        </w:rPr>
        <w:t xml:space="preserve"> </w:t>
      </w:r>
      <w:r w:rsidR="00B35C37" w:rsidRPr="00DD5860">
        <w:rPr>
          <w:rFonts w:ascii="Times New Roman" w:hAnsi="Times New Roman" w:cs="Times New Roman"/>
        </w:rPr>
        <w:t>For the purposes of paragraph 1, any such instrument deposited by a regional economic integration organization shall not be counted as additional to those deposited by member States of such organization.</w:t>
      </w:r>
    </w:p>
    <w:p w14:paraId="1C6858C7" w14:textId="7E3BCD0A" w:rsidR="00B35C37" w:rsidRPr="00DD5860" w:rsidRDefault="00DD5860" w:rsidP="00DD5860">
      <w:pPr>
        <w:spacing w:after="0" w:line="240" w:lineRule="auto"/>
        <w:jc w:val="both"/>
        <w:rPr>
          <w:rFonts w:ascii="Times New Roman" w:hAnsi="Times New Roman" w:cs="Times New Roman"/>
        </w:rPr>
      </w:pPr>
      <w:r w:rsidRPr="00392100">
        <w:rPr>
          <w:rFonts w:ascii="Times New Roman" w:hAnsi="Times New Roman" w:cs="Times New Roman"/>
        </w:rPr>
        <w:t xml:space="preserve">3. </w:t>
      </w:r>
      <w:r w:rsidR="00B35C37" w:rsidRPr="00DD5860">
        <w:rPr>
          <w:rFonts w:ascii="Times New Roman" w:hAnsi="Times New Roman" w:cs="Times New Roman"/>
        </w:rPr>
        <w:t>After the entry into force of this Protocol, any State or regional economic integration organization shall become a Party to it on the ninetieth day following the date of deposit of its instrument of ratification, acceptance, approval or accession.</w:t>
      </w:r>
    </w:p>
    <w:p w14:paraId="6A228688" w14:textId="77777777" w:rsidR="00B35C37" w:rsidRPr="00DD5860" w:rsidRDefault="00B35C37" w:rsidP="00D95E63">
      <w:pPr>
        <w:spacing w:before="60" w:after="60" w:line="240" w:lineRule="auto"/>
        <w:jc w:val="center"/>
        <w:rPr>
          <w:rFonts w:ascii="Times New Roman" w:hAnsi="Times New Roman" w:cs="Times New Roman"/>
        </w:rPr>
      </w:pPr>
      <w:r w:rsidRPr="00DD5860">
        <w:rPr>
          <w:rFonts w:ascii="Times New Roman" w:hAnsi="Times New Roman" w:cs="Times New Roman"/>
        </w:rPr>
        <w:t>ARTICLE 17: PARTIES JOINING AFTER ENTRY INTO FORCE</w:t>
      </w:r>
    </w:p>
    <w:p w14:paraId="4990111B"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Subject to Article 5, any State or regional economic integration organization which becomes a Party to this Protocol after the date of its entry into force, shall fulfil forthwith the sum of the obligations under Article 2, as well as under Article 4, that apply at that date to the States and regional economic integration organizations that became Parties on the date the Protocol entered into force.</w:t>
      </w:r>
    </w:p>
    <w:p w14:paraId="36ED22C2" w14:textId="77777777" w:rsidR="00B35C37" w:rsidRPr="00DD5860" w:rsidRDefault="00B35C37" w:rsidP="00D95E63">
      <w:pPr>
        <w:spacing w:before="60" w:after="60" w:line="240" w:lineRule="auto"/>
        <w:jc w:val="center"/>
        <w:rPr>
          <w:rFonts w:ascii="Times New Roman" w:hAnsi="Times New Roman" w:cs="Times New Roman"/>
        </w:rPr>
      </w:pPr>
      <w:r w:rsidRPr="00DD5860">
        <w:rPr>
          <w:rFonts w:ascii="Times New Roman" w:hAnsi="Times New Roman" w:cs="Times New Roman"/>
        </w:rPr>
        <w:t>ARTICLE 18: RESERVATIONS</w:t>
      </w:r>
    </w:p>
    <w:p w14:paraId="425B402C"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No reservations may be made to this Protocol.</w:t>
      </w:r>
    </w:p>
    <w:p w14:paraId="41B9ADB4" w14:textId="77777777" w:rsidR="00B35C37" w:rsidRPr="00DD5860" w:rsidRDefault="00B35C37" w:rsidP="00D95E63">
      <w:pPr>
        <w:spacing w:before="60" w:after="60" w:line="240" w:lineRule="auto"/>
        <w:jc w:val="center"/>
        <w:rPr>
          <w:rFonts w:ascii="Times New Roman" w:hAnsi="Times New Roman" w:cs="Times New Roman"/>
        </w:rPr>
      </w:pPr>
      <w:r w:rsidRPr="00DD5860">
        <w:rPr>
          <w:rFonts w:ascii="Times New Roman" w:hAnsi="Times New Roman" w:cs="Times New Roman"/>
        </w:rPr>
        <w:t>ARTICLE 19: WITHDRAWAL</w:t>
      </w:r>
    </w:p>
    <w:p w14:paraId="0B49A471"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For the purposes of this Protocol, the provisions of Article 19 of the Convention relating to withdrawal shall apply, except with respect to Parties referred to in paragraph 1 of Article 5. Any such Party may withdraw from this Protocol by giving written notification to the Depositary at any time after four years of assuming the obligations specified in paragraphs 1 to 4 of Article 2. Any such withdrawal shall take effect upon expiry of one year after the date of its receipt by the Depositary, or on such later date as may be specified in the notification of the withdrawal.</w:t>
      </w:r>
    </w:p>
    <w:p w14:paraId="2336328F" w14:textId="77777777" w:rsidR="00B35C37" w:rsidRPr="00DD5860" w:rsidRDefault="00B35C37" w:rsidP="00D95E63">
      <w:pPr>
        <w:spacing w:before="60" w:after="60" w:line="240" w:lineRule="auto"/>
        <w:jc w:val="center"/>
        <w:rPr>
          <w:rFonts w:ascii="Times New Roman" w:hAnsi="Times New Roman" w:cs="Times New Roman"/>
        </w:rPr>
      </w:pPr>
      <w:r w:rsidRPr="00DD5860">
        <w:rPr>
          <w:rFonts w:ascii="Times New Roman" w:hAnsi="Times New Roman" w:cs="Times New Roman"/>
        </w:rPr>
        <w:t>ARTICLE 20: AUTHENTIC TEXTS</w:t>
      </w:r>
    </w:p>
    <w:p w14:paraId="713E5191"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The original of this Protocol, of which the Arabic, Chinese, English, French, Russian and Spanish texts are equally authentic, shall be deposited with the Secretary-General of the United Nations.</w:t>
      </w:r>
    </w:p>
    <w:p w14:paraId="7ECC1BA9" w14:textId="77777777" w:rsidR="00B35C37" w:rsidRPr="00DD5860" w:rsidRDefault="00B35C37" w:rsidP="00A07B41">
      <w:pPr>
        <w:spacing w:before="60" w:after="0" w:line="240" w:lineRule="auto"/>
        <w:ind w:firstLine="432"/>
        <w:jc w:val="both"/>
        <w:rPr>
          <w:rFonts w:ascii="Times New Roman" w:hAnsi="Times New Roman" w:cs="Times New Roman"/>
        </w:rPr>
      </w:pPr>
      <w:r w:rsidRPr="00DD5860">
        <w:rPr>
          <w:rFonts w:ascii="Times New Roman" w:hAnsi="Times New Roman" w:cs="Times New Roman"/>
        </w:rPr>
        <w:t>IN WITNESS WHEREOF THE UNDERSIGNED, BEING DULY AUTHORIZED TO THAT EFFECT, HAVE SIGNED THIS PROTOCOL.</w:t>
      </w:r>
    </w:p>
    <w:p w14:paraId="774E297D" w14:textId="77777777" w:rsidR="00B35C37" w:rsidRDefault="00B35C37" w:rsidP="00A07B41">
      <w:pPr>
        <w:spacing w:before="60" w:after="0" w:line="240" w:lineRule="auto"/>
        <w:ind w:firstLine="432"/>
        <w:jc w:val="both"/>
        <w:rPr>
          <w:rFonts w:ascii="Times New Roman" w:hAnsi="Times New Roman" w:cs="Times New Roman"/>
        </w:rPr>
      </w:pPr>
      <w:r w:rsidRPr="00DD5860">
        <w:rPr>
          <w:rFonts w:ascii="Times New Roman" w:hAnsi="Times New Roman" w:cs="Times New Roman"/>
        </w:rPr>
        <w:t>DONE AT MONTREAL THIS SIXTEENTH DAY OF SEPTEMBER, ONE THOUSAND NINE HUNDRED AND EIGHTY SEVEN</w:t>
      </w:r>
    </w:p>
    <w:p w14:paraId="0C9A8D6F" w14:textId="77777777" w:rsidR="002A7BF6" w:rsidRPr="006A3FF8" w:rsidRDefault="002A7BF6" w:rsidP="003078D2">
      <w:pPr>
        <w:spacing w:before="120" w:after="0" w:line="240" w:lineRule="auto"/>
        <w:jc w:val="center"/>
        <w:rPr>
          <w:rFonts w:ascii="Times New Roman" w:hAnsi="Times New Roman" w:cs="Times New Roman"/>
          <w:b/>
        </w:rPr>
      </w:pPr>
      <w:r w:rsidRPr="006A3FF8">
        <w:rPr>
          <w:rFonts w:ascii="Times New Roman" w:hAnsi="Times New Roman" w:cs="Times New Roman"/>
          <w:b/>
        </w:rPr>
        <w:t>————</w:t>
      </w:r>
      <w:r w:rsidR="00246439" w:rsidRPr="006A3FF8">
        <w:rPr>
          <w:rFonts w:ascii="Times New Roman" w:hAnsi="Times New Roman" w:cs="Times New Roman"/>
          <w:b/>
        </w:rPr>
        <w:t>——</w:t>
      </w:r>
    </w:p>
    <w:p w14:paraId="203099E4" w14:textId="77777777" w:rsidR="00B35C37" w:rsidRPr="00DD5860" w:rsidRDefault="00DD5860" w:rsidP="00C83472">
      <w:pPr>
        <w:spacing w:after="0" w:line="240" w:lineRule="auto"/>
        <w:jc w:val="center"/>
        <w:rPr>
          <w:rFonts w:ascii="Times New Roman" w:hAnsi="Times New Roman" w:cs="Times New Roman"/>
        </w:rPr>
      </w:pPr>
      <w:r w:rsidRPr="00DD5860">
        <w:rPr>
          <w:rFonts w:ascii="Times New Roman" w:hAnsi="Times New Roman" w:cs="Times New Roman"/>
        </w:rPr>
        <w:br w:type="page"/>
      </w:r>
      <w:r w:rsidR="00B35C37" w:rsidRPr="00C83472">
        <w:rPr>
          <w:rFonts w:ascii="Times New Roman" w:hAnsi="Times New Roman" w:cs="Times New Roman"/>
          <w:b/>
        </w:rPr>
        <w:lastRenderedPageBreak/>
        <w:t>SCHEDULE 3</w:t>
      </w:r>
      <w:r w:rsidR="00B35C37" w:rsidRPr="00DD5860">
        <w:rPr>
          <w:rFonts w:ascii="Times New Roman" w:hAnsi="Times New Roman" w:cs="Times New Roman"/>
        </w:rPr>
        <w:t>—continued</w:t>
      </w:r>
    </w:p>
    <w:p w14:paraId="038C8D02" w14:textId="77777777" w:rsidR="00B35C37" w:rsidRPr="00DD5860" w:rsidRDefault="00B35C37" w:rsidP="00A91BFE">
      <w:pPr>
        <w:spacing w:before="60" w:after="60" w:line="240" w:lineRule="auto"/>
        <w:jc w:val="center"/>
        <w:rPr>
          <w:rFonts w:ascii="Times New Roman" w:hAnsi="Times New Roman" w:cs="Times New Roman"/>
        </w:rPr>
      </w:pPr>
      <w:r w:rsidRPr="00DD5860">
        <w:rPr>
          <w:rFonts w:ascii="Times New Roman" w:hAnsi="Times New Roman" w:cs="Times New Roman"/>
        </w:rPr>
        <w:t>ANNEX A</w:t>
      </w:r>
    </w:p>
    <w:p w14:paraId="420A3CA6" w14:textId="77777777" w:rsidR="00B35C37" w:rsidRPr="00DD5860" w:rsidRDefault="00B35C37" w:rsidP="006C7713">
      <w:pPr>
        <w:spacing w:after="0" w:line="240" w:lineRule="auto"/>
        <w:jc w:val="center"/>
        <w:rPr>
          <w:rFonts w:ascii="Times New Roman" w:hAnsi="Times New Roman" w:cs="Times New Roman"/>
        </w:rPr>
      </w:pPr>
      <w:r w:rsidRPr="00DD5860">
        <w:rPr>
          <w:rFonts w:ascii="Times New Roman" w:hAnsi="Times New Roman" w:cs="Times New Roman"/>
        </w:rPr>
        <w:t>CONTROLLED SUBSTANCES</w:t>
      </w:r>
    </w:p>
    <w:tbl>
      <w:tblPr>
        <w:tblW w:w="0" w:type="auto"/>
        <w:tblInd w:w="40" w:type="dxa"/>
        <w:tblLayout w:type="fixed"/>
        <w:tblCellMar>
          <w:left w:w="40" w:type="dxa"/>
          <w:right w:w="40" w:type="dxa"/>
        </w:tblCellMar>
        <w:tblLook w:val="04A0" w:firstRow="1" w:lastRow="0" w:firstColumn="1" w:lastColumn="0" w:noHBand="0" w:noVBand="1"/>
      </w:tblPr>
      <w:tblGrid>
        <w:gridCol w:w="1710"/>
        <w:gridCol w:w="3551"/>
        <w:gridCol w:w="1930"/>
      </w:tblGrid>
      <w:tr w:rsidR="00B35C37" w:rsidRPr="00DD5860" w14:paraId="7917A11F" w14:textId="77777777" w:rsidTr="00CB4CF3">
        <w:trPr>
          <w:trHeight w:hRule="exact" w:val="542"/>
        </w:trPr>
        <w:tc>
          <w:tcPr>
            <w:tcW w:w="1710" w:type="dxa"/>
            <w:tcBorders>
              <w:top w:val="single" w:sz="6" w:space="0" w:color="auto"/>
              <w:bottom w:val="single" w:sz="6" w:space="0" w:color="auto"/>
            </w:tcBorders>
            <w:vAlign w:val="bottom"/>
          </w:tcPr>
          <w:p w14:paraId="1DC58B9E" w14:textId="77777777" w:rsidR="00B35C37" w:rsidRPr="00DD5860" w:rsidRDefault="00B35C37" w:rsidP="00082B22">
            <w:pPr>
              <w:spacing w:after="0" w:line="240" w:lineRule="auto"/>
              <w:rPr>
                <w:rFonts w:ascii="Times New Roman" w:hAnsi="Times New Roman" w:cs="Times New Roman"/>
              </w:rPr>
            </w:pPr>
            <w:r w:rsidRPr="00DD5860">
              <w:rPr>
                <w:rFonts w:ascii="Times New Roman" w:hAnsi="Times New Roman" w:cs="Times New Roman"/>
              </w:rPr>
              <w:t>Group</w:t>
            </w:r>
          </w:p>
        </w:tc>
        <w:tc>
          <w:tcPr>
            <w:tcW w:w="3551" w:type="dxa"/>
            <w:tcBorders>
              <w:top w:val="single" w:sz="6" w:space="0" w:color="auto"/>
              <w:bottom w:val="single" w:sz="6" w:space="0" w:color="auto"/>
            </w:tcBorders>
            <w:vAlign w:val="bottom"/>
          </w:tcPr>
          <w:p w14:paraId="3E89E1AC" w14:textId="77777777" w:rsidR="00B35C37" w:rsidRPr="00DD5860" w:rsidRDefault="00B35C37" w:rsidP="00082B22">
            <w:pPr>
              <w:spacing w:after="0" w:line="240" w:lineRule="auto"/>
              <w:rPr>
                <w:rFonts w:ascii="Times New Roman" w:hAnsi="Times New Roman" w:cs="Times New Roman"/>
              </w:rPr>
            </w:pPr>
            <w:r w:rsidRPr="00DD5860">
              <w:rPr>
                <w:rFonts w:ascii="Times New Roman" w:hAnsi="Times New Roman" w:cs="Times New Roman"/>
              </w:rPr>
              <w:t>Substance</w:t>
            </w:r>
          </w:p>
        </w:tc>
        <w:tc>
          <w:tcPr>
            <w:tcW w:w="1930" w:type="dxa"/>
            <w:tcBorders>
              <w:top w:val="single" w:sz="6" w:space="0" w:color="auto"/>
              <w:bottom w:val="single" w:sz="6" w:space="0" w:color="auto"/>
            </w:tcBorders>
            <w:vAlign w:val="bottom"/>
          </w:tcPr>
          <w:p w14:paraId="4AA362F1" w14:textId="77777777" w:rsidR="00B35C37" w:rsidRPr="00DD5860" w:rsidRDefault="00B35C37" w:rsidP="00082B22">
            <w:pPr>
              <w:spacing w:after="0" w:line="240" w:lineRule="auto"/>
              <w:jc w:val="right"/>
              <w:rPr>
                <w:rFonts w:ascii="Times New Roman" w:hAnsi="Times New Roman" w:cs="Times New Roman"/>
              </w:rPr>
            </w:pPr>
            <w:r w:rsidRPr="00DD5860">
              <w:rPr>
                <w:rFonts w:ascii="Times New Roman" w:hAnsi="Times New Roman" w:cs="Times New Roman"/>
              </w:rPr>
              <w:t>Ozone Depleting Potential*</w:t>
            </w:r>
          </w:p>
        </w:tc>
      </w:tr>
      <w:tr w:rsidR="00B35C37" w:rsidRPr="00DD5860" w14:paraId="2681E8D4" w14:textId="77777777" w:rsidTr="00CB4CF3">
        <w:trPr>
          <w:trHeight w:hRule="exact" w:val="269"/>
        </w:trPr>
        <w:tc>
          <w:tcPr>
            <w:tcW w:w="1710" w:type="dxa"/>
            <w:vMerge w:val="restart"/>
            <w:tcBorders>
              <w:top w:val="single" w:sz="6" w:space="0" w:color="auto"/>
            </w:tcBorders>
          </w:tcPr>
          <w:p w14:paraId="1A8D1FD8"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Group I</w:t>
            </w:r>
          </w:p>
        </w:tc>
        <w:tc>
          <w:tcPr>
            <w:tcW w:w="3551" w:type="dxa"/>
            <w:tcBorders>
              <w:top w:val="single" w:sz="6" w:space="0" w:color="auto"/>
            </w:tcBorders>
          </w:tcPr>
          <w:p w14:paraId="330B656E"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CFC1</w:t>
            </w:r>
            <w:r w:rsidR="00DD5860" w:rsidRPr="00DD5860">
              <w:rPr>
                <w:rFonts w:ascii="Times New Roman" w:hAnsi="Times New Roman" w:cs="Times New Roman"/>
                <w:vertAlign w:val="subscript"/>
              </w:rPr>
              <w:t>3</w:t>
            </w:r>
            <w:r w:rsidRPr="00DD5860">
              <w:rPr>
                <w:rFonts w:ascii="Times New Roman" w:hAnsi="Times New Roman" w:cs="Times New Roman"/>
              </w:rPr>
              <w:t xml:space="preserve"> (CFC-11)</w:t>
            </w:r>
          </w:p>
        </w:tc>
        <w:tc>
          <w:tcPr>
            <w:tcW w:w="1930" w:type="dxa"/>
            <w:tcBorders>
              <w:top w:val="single" w:sz="6" w:space="0" w:color="auto"/>
            </w:tcBorders>
          </w:tcPr>
          <w:p w14:paraId="573EFD22" w14:textId="77777777" w:rsidR="00B35C37" w:rsidRPr="00DD5860" w:rsidRDefault="00B35C37" w:rsidP="00DC4563">
            <w:pPr>
              <w:spacing w:after="0" w:line="240" w:lineRule="auto"/>
              <w:jc w:val="right"/>
              <w:rPr>
                <w:rFonts w:ascii="Times New Roman" w:hAnsi="Times New Roman" w:cs="Times New Roman"/>
              </w:rPr>
            </w:pPr>
            <w:r w:rsidRPr="00DD5860">
              <w:rPr>
                <w:rFonts w:ascii="Times New Roman" w:hAnsi="Times New Roman" w:cs="Times New Roman"/>
              </w:rPr>
              <w:t>1.0</w:t>
            </w:r>
          </w:p>
        </w:tc>
      </w:tr>
      <w:tr w:rsidR="00B35C37" w:rsidRPr="00DD5860" w14:paraId="1C8215DD" w14:textId="77777777" w:rsidTr="00CB4CF3">
        <w:trPr>
          <w:trHeight w:hRule="exact" w:val="264"/>
        </w:trPr>
        <w:tc>
          <w:tcPr>
            <w:tcW w:w="1710" w:type="dxa"/>
            <w:vMerge/>
            <w:tcBorders>
              <w:top w:val="single" w:sz="6" w:space="0" w:color="auto"/>
            </w:tcBorders>
          </w:tcPr>
          <w:p w14:paraId="60CDE0EF" w14:textId="77777777" w:rsidR="00B35C37" w:rsidRPr="00DD5860" w:rsidRDefault="00B35C37" w:rsidP="00DD5860">
            <w:pPr>
              <w:spacing w:after="0" w:line="240" w:lineRule="auto"/>
              <w:jc w:val="both"/>
              <w:rPr>
                <w:rFonts w:ascii="Times New Roman" w:hAnsi="Times New Roman" w:cs="Times New Roman"/>
              </w:rPr>
            </w:pPr>
          </w:p>
        </w:tc>
        <w:tc>
          <w:tcPr>
            <w:tcW w:w="3551" w:type="dxa"/>
          </w:tcPr>
          <w:p w14:paraId="553B1B72"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CF</w:t>
            </w:r>
            <w:r w:rsidR="00DD5860" w:rsidRPr="00DD5860">
              <w:rPr>
                <w:rFonts w:ascii="Times New Roman" w:hAnsi="Times New Roman" w:cs="Times New Roman"/>
                <w:vertAlign w:val="subscript"/>
              </w:rPr>
              <w:t>2</w:t>
            </w:r>
            <w:r w:rsidRPr="00DD5860">
              <w:rPr>
                <w:rFonts w:ascii="Times New Roman" w:hAnsi="Times New Roman" w:cs="Times New Roman"/>
              </w:rPr>
              <w:t>C1</w:t>
            </w:r>
            <w:r w:rsidR="00DD5860" w:rsidRPr="00DD5860">
              <w:rPr>
                <w:rFonts w:ascii="Times New Roman" w:hAnsi="Times New Roman" w:cs="Times New Roman"/>
                <w:vertAlign w:val="subscript"/>
              </w:rPr>
              <w:t>2</w:t>
            </w:r>
            <w:r w:rsidRPr="00DD5860">
              <w:rPr>
                <w:rFonts w:ascii="Times New Roman" w:hAnsi="Times New Roman" w:cs="Times New Roman"/>
              </w:rPr>
              <w:t xml:space="preserve"> (CFC-12)</w:t>
            </w:r>
          </w:p>
        </w:tc>
        <w:tc>
          <w:tcPr>
            <w:tcW w:w="1930" w:type="dxa"/>
          </w:tcPr>
          <w:p w14:paraId="5798D076" w14:textId="77777777" w:rsidR="00B35C37" w:rsidRPr="00DD5860" w:rsidRDefault="00B35C37" w:rsidP="00DC4563">
            <w:pPr>
              <w:spacing w:after="0" w:line="240" w:lineRule="auto"/>
              <w:jc w:val="right"/>
              <w:rPr>
                <w:rFonts w:ascii="Times New Roman" w:hAnsi="Times New Roman" w:cs="Times New Roman"/>
              </w:rPr>
            </w:pPr>
            <w:r w:rsidRPr="00DD5860">
              <w:rPr>
                <w:rFonts w:ascii="Times New Roman" w:hAnsi="Times New Roman" w:cs="Times New Roman"/>
              </w:rPr>
              <w:t>1.0</w:t>
            </w:r>
          </w:p>
        </w:tc>
      </w:tr>
      <w:tr w:rsidR="00B35C37" w:rsidRPr="00DD5860" w14:paraId="2BBB5572" w14:textId="77777777" w:rsidTr="00CB4CF3">
        <w:trPr>
          <w:trHeight w:hRule="exact" w:val="240"/>
        </w:trPr>
        <w:tc>
          <w:tcPr>
            <w:tcW w:w="1710" w:type="dxa"/>
            <w:vMerge/>
            <w:tcBorders>
              <w:top w:val="single" w:sz="6" w:space="0" w:color="auto"/>
            </w:tcBorders>
          </w:tcPr>
          <w:p w14:paraId="458D6E57" w14:textId="77777777" w:rsidR="00B35C37" w:rsidRPr="00DD5860" w:rsidRDefault="00B35C37" w:rsidP="00DD5860">
            <w:pPr>
              <w:spacing w:after="0" w:line="240" w:lineRule="auto"/>
              <w:jc w:val="both"/>
              <w:rPr>
                <w:rFonts w:ascii="Times New Roman" w:hAnsi="Times New Roman" w:cs="Times New Roman"/>
              </w:rPr>
            </w:pPr>
          </w:p>
        </w:tc>
        <w:tc>
          <w:tcPr>
            <w:tcW w:w="3551" w:type="dxa"/>
          </w:tcPr>
          <w:p w14:paraId="5DCEDC24" w14:textId="77777777" w:rsidR="00B35C37" w:rsidRPr="00DD5860" w:rsidRDefault="00B35C37" w:rsidP="00DE5DF7">
            <w:pPr>
              <w:spacing w:after="0" w:line="240" w:lineRule="auto"/>
              <w:jc w:val="both"/>
              <w:rPr>
                <w:rFonts w:ascii="Times New Roman" w:hAnsi="Times New Roman" w:cs="Times New Roman"/>
              </w:rPr>
            </w:pPr>
            <w:r w:rsidRPr="00DD5860">
              <w:rPr>
                <w:rFonts w:ascii="Times New Roman" w:hAnsi="Times New Roman" w:cs="Times New Roman"/>
              </w:rPr>
              <w:t>CF3C</w:t>
            </w:r>
            <w:r w:rsidR="00DE5DF7">
              <w:rPr>
                <w:rFonts w:ascii="Times New Roman" w:hAnsi="Times New Roman" w:cs="Times New Roman"/>
              </w:rPr>
              <w:t>1</w:t>
            </w:r>
            <w:r w:rsidRPr="00DD5860">
              <w:rPr>
                <w:rFonts w:ascii="Times New Roman" w:hAnsi="Times New Roman" w:cs="Times New Roman"/>
              </w:rPr>
              <w:t>3 (CFC-113)</w:t>
            </w:r>
          </w:p>
        </w:tc>
        <w:tc>
          <w:tcPr>
            <w:tcW w:w="1930" w:type="dxa"/>
          </w:tcPr>
          <w:p w14:paraId="63E0376E" w14:textId="77777777" w:rsidR="00B35C37" w:rsidRPr="00DD5860" w:rsidRDefault="00B35C37" w:rsidP="00DC4563">
            <w:pPr>
              <w:spacing w:after="0" w:line="240" w:lineRule="auto"/>
              <w:jc w:val="right"/>
              <w:rPr>
                <w:rFonts w:ascii="Times New Roman" w:hAnsi="Times New Roman" w:cs="Times New Roman"/>
              </w:rPr>
            </w:pPr>
            <w:r w:rsidRPr="00DD5860">
              <w:rPr>
                <w:rFonts w:ascii="Times New Roman" w:hAnsi="Times New Roman" w:cs="Times New Roman"/>
              </w:rPr>
              <w:t>0.8</w:t>
            </w:r>
          </w:p>
        </w:tc>
      </w:tr>
      <w:tr w:rsidR="00B35C37" w:rsidRPr="00DD5860" w14:paraId="04D7EA18" w14:textId="77777777" w:rsidTr="00CB4CF3">
        <w:trPr>
          <w:trHeight w:hRule="exact" w:val="240"/>
        </w:trPr>
        <w:tc>
          <w:tcPr>
            <w:tcW w:w="1710" w:type="dxa"/>
            <w:vMerge/>
            <w:tcBorders>
              <w:top w:val="single" w:sz="6" w:space="0" w:color="auto"/>
            </w:tcBorders>
          </w:tcPr>
          <w:p w14:paraId="4CC9D220" w14:textId="77777777" w:rsidR="00B35C37" w:rsidRPr="00DD5860" w:rsidRDefault="00B35C37" w:rsidP="00DD5860">
            <w:pPr>
              <w:spacing w:after="0" w:line="240" w:lineRule="auto"/>
              <w:jc w:val="both"/>
              <w:rPr>
                <w:rFonts w:ascii="Times New Roman" w:hAnsi="Times New Roman" w:cs="Times New Roman"/>
              </w:rPr>
            </w:pPr>
          </w:p>
        </w:tc>
        <w:tc>
          <w:tcPr>
            <w:tcW w:w="3551" w:type="dxa"/>
          </w:tcPr>
          <w:p w14:paraId="758EFC0D"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w:t>
            </w:r>
            <w:r w:rsidR="00DD5860" w:rsidRPr="00DD5860">
              <w:rPr>
                <w:rFonts w:ascii="Times New Roman" w:hAnsi="Times New Roman" w:cs="Times New Roman"/>
                <w:vertAlign w:val="subscript"/>
              </w:rPr>
              <w:t>2</w:t>
            </w:r>
            <w:r w:rsidRPr="00DD5860">
              <w:rPr>
                <w:rFonts w:ascii="Times New Roman" w:hAnsi="Times New Roman" w:cs="Times New Roman"/>
              </w:rPr>
              <w:t>F</w:t>
            </w:r>
            <w:r w:rsidR="00DD5860" w:rsidRPr="00DD5860">
              <w:rPr>
                <w:rFonts w:ascii="Times New Roman" w:hAnsi="Times New Roman" w:cs="Times New Roman"/>
                <w:vertAlign w:val="subscript"/>
              </w:rPr>
              <w:t>4</w:t>
            </w:r>
            <w:r w:rsidRPr="00DD5860">
              <w:rPr>
                <w:rFonts w:ascii="Times New Roman" w:hAnsi="Times New Roman" w:cs="Times New Roman"/>
              </w:rPr>
              <w:t>C1</w:t>
            </w:r>
            <w:r w:rsidR="00DD5860" w:rsidRPr="00DD5860">
              <w:rPr>
                <w:rFonts w:ascii="Times New Roman" w:hAnsi="Times New Roman" w:cs="Times New Roman"/>
                <w:vertAlign w:val="subscript"/>
              </w:rPr>
              <w:t>2</w:t>
            </w:r>
            <w:r w:rsidRPr="00DD5860">
              <w:rPr>
                <w:rFonts w:ascii="Times New Roman" w:hAnsi="Times New Roman" w:cs="Times New Roman"/>
              </w:rPr>
              <w:t xml:space="preserve"> (CFC-114)</w:t>
            </w:r>
          </w:p>
        </w:tc>
        <w:tc>
          <w:tcPr>
            <w:tcW w:w="1930" w:type="dxa"/>
          </w:tcPr>
          <w:p w14:paraId="0968642E" w14:textId="77777777" w:rsidR="00B35C37" w:rsidRPr="00DD5860" w:rsidRDefault="00B35C37" w:rsidP="00DC4563">
            <w:pPr>
              <w:spacing w:after="0" w:line="240" w:lineRule="auto"/>
              <w:jc w:val="right"/>
              <w:rPr>
                <w:rFonts w:ascii="Times New Roman" w:hAnsi="Times New Roman" w:cs="Times New Roman"/>
              </w:rPr>
            </w:pPr>
            <w:r w:rsidRPr="00DD5860">
              <w:rPr>
                <w:rFonts w:ascii="Times New Roman" w:hAnsi="Times New Roman" w:cs="Times New Roman"/>
              </w:rPr>
              <w:t>1.0</w:t>
            </w:r>
          </w:p>
        </w:tc>
      </w:tr>
      <w:tr w:rsidR="00B35C37" w:rsidRPr="00DD5860" w14:paraId="590BE38D" w14:textId="77777777" w:rsidTr="00CB4CF3">
        <w:trPr>
          <w:trHeight w:hRule="exact" w:val="245"/>
        </w:trPr>
        <w:tc>
          <w:tcPr>
            <w:tcW w:w="1710" w:type="dxa"/>
            <w:vMerge/>
            <w:tcBorders>
              <w:top w:val="single" w:sz="6" w:space="0" w:color="auto"/>
            </w:tcBorders>
          </w:tcPr>
          <w:p w14:paraId="6A3C42BA" w14:textId="77777777" w:rsidR="00B35C37" w:rsidRPr="00DD5860" w:rsidRDefault="00B35C37" w:rsidP="00DD5860">
            <w:pPr>
              <w:spacing w:after="0" w:line="240" w:lineRule="auto"/>
              <w:jc w:val="both"/>
              <w:rPr>
                <w:rFonts w:ascii="Times New Roman" w:hAnsi="Times New Roman" w:cs="Times New Roman"/>
              </w:rPr>
            </w:pPr>
          </w:p>
        </w:tc>
        <w:tc>
          <w:tcPr>
            <w:tcW w:w="3551" w:type="dxa"/>
          </w:tcPr>
          <w:p w14:paraId="24D8D9A0"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w:t>
            </w:r>
            <w:r w:rsidR="00DD5860" w:rsidRPr="00DD5860">
              <w:rPr>
                <w:rFonts w:ascii="Times New Roman" w:hAnsi="Times New Roman" w:cs="Times New Roman"/>
                <w:vertAlign w:val="subscript"/>
              </w:rPr>
              <w:t>2</w:t>
            </w:r>
            <w:r w:rsidRPr="00DD5860">
              <w:rPr>
                <w:rFonts w:ascii="Times New Roman" w:hAnsi="Times New Roman" w:cs="Times New Roman"/>
              </w:rPr>
              <w:t>F</w:t>
            </w:r>
            <w:r w:rsidR="00DD5860" w:rsidRPr="00DD5860">
              <w:rPr>
                <w:rFonts w:ascii="Times New Roman" w:hAnsi="Times New Roman" w:cs="Times New Roman"/>
                <w:vertAlign w:val="subscript"/>
              </w:rPr>
              <w:t>5</w:t>
            </w:r>
            <w:r w:rsidRPr="00DD5860">
              <w:rPr>
                <w:rFonts w:ascii="Times New Roman" w:hAnsi="Times New Roman" w:cs="Times New Roman"/>
              </w:rPr>
              <w:t>C1 (CFC-115)</w:t>
            </w:r>
          </w:p>
        </w:tc>
        <w:tc>
          <w:tcPr>
            <w:tcW w:w="1930" w:type="dxa"/>
          </w:tcPr>
          <w:p w14:paraId="2E2192DD" w14:textId="77777777" w:rsidR="00B35C37" w:rsidRPr="00DD5860" w:rsidRDefault="00B35C37" w:rsidP="00DC4563">
            <w:pPr>
              <w:spacing w:after="0" w:line="240" w:lineRule="auto"/>
              <w:jc w:val="right"/>
              <w:rPr>
                <w:rFonts w:ascii="Times New Roman" w:hAnsi="Times New Roman" w:cs="Times New Roman"/>
              </w:rPr>
            </w:pPr>
            <w:r w:rsidRPr="00DD5860">
              <w:rPr>
                <w:rFonts w:ascii="Times New Roman" w:hAnsi="Times New Roman" w:cs="Times New Roman"/>
              </w:rPr>
              <w:t>0.6</w:t>
            </w:r>
          </w:p>
        </w:tc>
      </w:tr>
      <w:tr w:rsidR="00B35C37" w:rsidRPr="00DD5860" w14:paraId="6BA5AC45" w14:textId="77777777" w:rsidTr="00CB4CF3">
        <w:trPr>
          <w:trHeight w:hRule="exact" w:val="274"/>
        </w:trPr>
        <w:tc>
          <w:tcPr>
            <w:tcW w:w="1710" w:type="dxa"/>
            <w:vMerge w:val="restart"/>
            <w:tcBorders>
              <w:bottom w:val="single" w:sz="6" w:space="0" w:color="auto"/>
            </w:tcBorders>
          </w:tcPr>
          <w:p w14:paraId="38258C10"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Group II</w:t>
            </w:r>
          </w:p>
        </w:tc>
        <w:tc>
          <w:tcPr>
            <w:tcW w:w="3551" w:type="dxa"/>
          </w:tcPr>
          <w:p w14:paraId="137B149C" w14:textId="77777777" w:rsidR="00B35C37" w:rsidRPr="00DD5860" w:rsidRDefault="00B35C37" w:rsidP="00DE5DF7">
            <w:pPr>
              <w:spacing w:after="0" w:line="240" w:lineRule="auto"/>
              <w:jc w:val="both"/>
              <w:rPr>
                <w:rFonts w:ascii="Times New Roman" w:hAnsi="Times New Roman" w:cs="Times New Roman"/>
              </w:rPr>
            </w:pPr>
            <w:r w:rsidRPr="00DD5860">
              <w:rPr>
                <w:rFonts w:ascii="Times New Roman" w:hAnsi="Times New Roman" w:cs="Times New Roman"/>
              </w:rPr>
              <w:t>CF</w:t>
            </w:r>
            <w:r w:rsidR="00DD5860" w:rsidRPr="00DD5860">
              <w:rPr>
                <w:rFonts w:ascii="Times New Roman" w:hAnsi="Times New Roman" w:cs="Times New Roman"/>
                <w:vertAlign w:val="subscript"/>
              </w:rPr>
              <w:t>2</w:t>
            </w:r>
            <w:r w:rsidRPr="00DD5860">
              <w:rPr>
                <w:rFonts w:ascii="Times New Roman" w:hAnsi="Times New Roman" w:cs="Times New Roman"/>
              </w:rPr>
              <w:t>BrC</w:t>
            </w:r>
            <w:r w:rsidR="00DE5DF7">
              <w:rPr>
                <w:rFonts w:ascii="Times New Roman" w:hAnsi="Times New Roman" w:cs="Times New Roman"/>
              </w:rPr>
              <w:t>1</w:t>
            </w:r>
            <w:r w:rsidRPr="00DD5860">
              <w:rPr>
                <w:rFonts w:ascii="Times New Roman" w:hAnsi="Times New Roman" w:cs="Times New Roman"/>
              </w:rPr>
              <w:t xml:space="preserve"> (halon-1211)</w:t>
            </w:r>
          </w:p>
        </w:tc>
        <w:tc>
          <w:tcPr>
            <w:tcW w:w="1930" w:type="dxa"/>
          </w:tcPr>
          <w:p w14:paraId="73D2737E" w14:textId="77777777" w:rsidR="00B35C37" w:rsidRPr="00DD5860" w:rsidRDefault="00B35C37" w:rsidP="00DC4563">
            <w:pPr>
              <w:spacing w:after="0" w:line="240" w:lineRule="auto"/>
              <w:jc w:val="right"/>
              <w:rPr>
                <w:rFonts w:ascii="Times New Roman" w:hAnsi="Times New Roman" w:cs="Times New Roman"/>
              </w:rPr>
            </w:pPr>
            <w:r w:rsidRPr="00DD5860">
              <w:rPr>
                <w:rFonts w:ascii="Times New Roman" w:hAnsi="Times New Roman" w:cs="Times New Roman"/>
              </w:rPr>
              <w:t>3.0</w:t>
            </w:r>
          </w:p>
        </w:tc>
      </w:tr>
      <w:tr w:rsidR="00B35C37" w:rsidRPr="00DD5860" w14:paraId="4B079721" w14:textId="77777777" w:rsidTr="00CB4CF3">
        <w:trPr>
          <w:trHeight w:hRule="exact" w:val="259"/>
        </w:trPr>
        <w:tc>
          <w:tcPr>
            <w:tcW w:w="1710" w:type="dxa"/>
            <w:vMerge/>
            <w:tcBorders>
              <w:bottom w:val="single" w:sz="6" w:space="0" w:color="auto"/>
            </w:tcBorders>
          </w:tcPr>
          <w:p w14:paraId="4DCECAE0" w14:textId="77777777" w:rsidR="00B35C37" w:rsidRPr="00DD5860" w:rsidRDefault="00B35C37" w:rsidP="00DD5860">
            <w:pPr>
              <w:spacing w:after="0" w:line="240" w:lineRule="auto"/>
              <w:jc w:val="both"/>
              <w:rPr>
                <w:rFonts w:ascii="Times New Roman" w:hAnsi="Times New Roman" w:cs="Times New Roman"/>
              </w:rPr>
            </w:pPr>
          </w:p>
        </w:tc>
        <w:tc>
          <w:tcPr>
            <w:tcW w:w="3551" w:type="dxa"/>
          </w:tcPr>
          <w:p w14:paraId="1149DE4D"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CF</w:t>
            </w:r>
            <w:r w:rsidR="00DD5860" w:rsidRPr="00DD5860">
              <w:rPr>
                <w:rFonts w:ascii="Times New Roman" w:hAnsi="Times New Roman" w:cs="Times New Roman"/>
                <w:vertAlign w:val="subscript"/>
              </w:rPr>
              <w:t>3</w:t>
            </w:r>
            <w:r w:rsidRPr="00DD5860">
              <w:rPr>
                <w:rFonts w:ascii="Times New Roman" w:hAnsi="Times New Roman" w:cs="Times New Roman"/>
              </w:rPr>
              <w:t>Br (halon-1301)</w:t>
            </w:r>
          </w:p>
        </w:tc>
        <w:tc>
          <w:tcPr>
            <w:tcW w:w="1930" w:type="dxa"/>
          </w:tcPr>
          <w:p w14:paraId="59E1EB2A" w14:textId="77777777" w:rsidR="00B35C37" w:rsidRPr="00DD5860" w:rsidRDefault="00B35C37" w:rsidP="00DC4563">
            <w:pPr>
              <w:spacing w:after="0" w:line="240" w:lineRule="auto"/>
              <w:jc w:val="right"/>
              <w:rPr>
                <w:rFonts w:ascii="Times New Roman" w:hAnsi="Times New Roman" w:cs="Times New Roman"/>
              </w:rPr>
            </w:pPr>
            <w:r w:rsidRPr="00DD5860">
              <w:rPr>
                <w:rFonts w:ascii="Times New Roman" w:hAnsi="Times New Roman" w:cs="Times New Roman"/>
              </w:rPr>
              <w:t>10.0</w:t>
            </w:r>
          </w:p>
        </w:tc>
      </w:tr>
      <w:tr w:rsidR="00B35C37" w:rsidRPr="00DD5860" w14:paraId="62D5C5B4" w14:textId="77777777" w:rsidTr="00CB4CF3">
        <w:trPr>
          <w:trHeight w:hRule="exact" w:val="250"/>
        </w:trPr>
        <w:tc>
          <w:tcPr>
            <w:tcW w:w="1710" w:type="dxa"/>
            <w:vMerge/>
            <w:tcBorders>
              <w:bottom w:val="single" w:sz="6" w:space="0" w:color="auto"/>
            </w:tcBorders>
          </w:tcPr>
          <w:p w14:paraId="7D3DA3E7" w14:textId="77777777" w:rsidR="00B35C37" w:rsidRPr="00DD5860" w:rsidRDefault="00B35C37" w:rsidP="00DD5860">
            <w:pPr>
              <w:spacing w:after="0" w:line="240" w:lineRule="auto"/>
              <w:jc w:val="both"/>
              <w:rPr>
                <w:rFonts w:ascii="Times New Roman" w:hAnsi="Times New Roman" w:cs="Times New Roman"/>
              </w:rPr>
            </w:pPr>
          </w:p>
        </w:tc>
        <w:tc>
          <w:tcPr>
            <w:tcW w:w="3551" w:type="dxa"/>
            <w:tcBorders>
              <w:bottom w:val="single" w:sz="6" w:space="0" w:color="auto"/>
            </w:tcBorders>
          </w:tcPr>
          <w:p w14:paraId="40C5C9BB" w14:textId="77777777" w:rsidR="00B35C37" w:rsidRPr="00DD5860" w:rsidRDefault="00B35C37" w:rsidP="00DD5860">
            <w:pPr>
              <w:spacing w:after="0" w:line="240" w:lineRule="auto"/>
              <w:jc w:val="both"/>
              <w:rPr>
                <w:rFonts w:ascii="Times New Roman" w:hAnsi="Times New Roman" w:cs="Times New Roman"/>
              </w:rPr>
            </w:pPr>
            <w:r w:rsidRPr="00DD5860">
              <w:rPr>
                <w:rFonts w:ascii="Times New Roman" w:hAnsi="Times New Roman" w:cs="Times New Roman"/>
              </w:rPr>
              <w:t>C</w:t>
            </w:r>
            <w:r w:rsidR="00DD5860" w:rsidRPr="00DD5860">
              <w:rPr>
                <w:rFonts w:ascii="Times New Roman" w:hAnsi="Times New Roman" w:cs="Times New Roman"/>
                <w:vertAlign w:val="subscript"/>
              </w:rPr>
              <w:t>2</w:t>
            </w:r>
            <w:r w:rsidRPr="00DD5860">
              <w:rPr>
                <w:rFonts w:ascii="Times New Roman" w:hAnsi="Times New Roman" w:cs="Times New Roman"/>
              </w:rPr>
              <w:t>F</w:t>
            </w:r>
            <w:r w:rsidR="00DD5860" w:rsidRPr="00DD5860">
              <w:rPr>
                <w:rFonts w:ascii="Times New Roman" w:hAnsi="Times New Roman" w:cs="Times New Roman"/>
                <w:vertAlign w:val="subscript"/>
              </w:rPr>
              <w:t>4</w:t>
            </w:r>
            <w:r w:rsidRPr="00DD5860">
              <w:rPr>
                <w:rFonts w:ascii="Times New Roman" w:hAnsi="Times New Roman" w:cs="Times New Roman"/>
              </w:rPr>
              <w:t>Br</w:t>
            </w:r>
            <w:r w:rsidR="00DD5860" w:rsidRPr="00DD5860">
              <w:rPr>
                <w:rFonts w:ascii="Times New Roman" w:hAnsi="Times New Roman" w:cs="Times New Roman"/>
                <w:vertAlign w:val="subscript"/>
              </w:rPr>
              <w:t>2</w:t>
            </w:r>
            <w:r w:rsidRPr="00DD5860">
              <w:rPr>
                <w:rFonts w:ascii="Times New Roman" w:hAnsi="Times New Roman" w:cs="Times New Roman"/>
              </w:rPr>
              <w:t xml:space="preserve"> (halon-2402)</w:t>
            </w:r>
          </w:p>
        </w:tc>
        <w:tc>
          <w:tcPr>
            <w:tcW w:w="1930" w:type="dxa"/>
            <w:tcBorders>
              <w:bottom w:val="single" w:sz="6" w:space="0" w:color="auto"/>
            </w:tcBorders>
          </w:tcPr>
          <w:p w14:paraId="7ED8EBAA" w14:textId="77777777" w:rsidR="00B35C37" w:rsidRPr="00DD5860" w:rsidRDefault="00B35C37" w:rsidP="006D793C">
            <w:pPr>
              <w:spacing w:after="0" w:line="240" w:lineRule="auto"/>
              <w:jc w:val="right"/>
              <w:rPr>
                <w:rFonts w:ascii="Times New Roman" w:hAnsi="Times New Roman" w:cs="Times New Roman"/>
              </w:rPr>
            </w:pPr>
            <w:r w:rsidRPr="00DD5860">
              <w:rPr>
                <w:rFonts w:ascii="Times New Roman" w:hAnsi="Times New Roman" w:cs="Times New Roman"/>
              </w:rPr>
              <w:t>(to be determined)</w:t>
            </w:r>
          </w:p>
        </w:tc>
      </w:tr>
    </w:tbl>
    <w:p w14:paraId="3E0E686D" w14:textId="77777777" w:rsidR="00577AAF" w:rsidRPr="00E172EB" w:rsidRDefault="00577AAF" w:rsidP="00577AAF">
      <w:pPr>
        <w:spacing w:after="0" w:line="240" w:lineRule="auto"/>
        <w:ind w:firstLine="432"/>
        <w:jc w:val="both"/>
        <w:rPr>
          <w:rFonts w:ascii="Times New Roman" w:hAnsi="Times New Roman" w:cs="Times New Roman"/>
          <w:sz w:val="20"/>
        </w:rPr>
      </w:pPr>
      <w:r w:rsidRPr="00E172EB">
        <w:rPr>
          <w:rFonts w:ascii="Times New Roman" w:hAnsi="Times New Roman" w:cs="Times New Roman"/>
          <w:sz w:val="20"/>
        </w:rPr>
        <w:t>* These ozone depleting potentials are estimates based on existing knowledge and will be reviewed and revised periodically.</w:t>
      </w:r>
    </w:p>
    <w:p w14:paraId="49C8F5DD" w14:textId="77777777" w:rsidR="00380FC2" w:rsidRPr="00E172EB" w:rsidRDefault="00380FC2" w:rsidP="00001294">
      <w:pPr>
        <w:tabs>
          <w:tab w:val="left" w:pos="3600"/>
        </w:tabs>
        <w:spacing w:before="60" w:after="60" w:line="240" w:lineRule="auto"/>
        <w:jc w:val="center"/>
        <w:rPr>
          <w:rFonts w:ascii="Times New Roman" w:hAnsi="Times New Roman" w:cs="Times New Roman"/>
          <w:b/>
        </w:rPr>
      </w:pPr>
      <w:r w:rsidRPr="00E172EB">
        <w:rPr>
          <w:rFonts w:ascii="Times New Roman" w:hAnsi="Times New Roman" w:cs="Times New Roman"/>
          <w:b/>
        </w:rPr>
        <w:t>—————</w:t>
      </w:r>
    </w:p>
    <w:p w14:paraId="3D8CF813" w14:textId="77777777" w:rsidR="00B35C37" w:rsidRPr="00DD5860" w:rsidRDefault="00DD5860" w:rsidP="00BA0968">
      <w:pPr>
        <w:tabs>
          <w:tab w:val="left" w:pos="3420"/>
        </w:tabs>
        <w:spacing w:after="0" w:line="240" w:lineRule="auto"/>
        <w:jc w:val="right"/>
        <w:rPr>
          <w:rFonts w:ascii="Times New Roman" w:hAnsi="Times New Roman" w:cs="Times New Roman"/>
        </w:rPr>
      </w:pPr>
      <w:r w:rsidRPr="00DD5860">
        <w:rPr>
          <w:rFonts w:ascii="Times New Roman" w:hAnsi="Times New Roman" w:cs="Times New Roman"/>
          <w:b/>
        </w:rPr>
        <w:t>SCHEDULE 4</w:t>
      </w:r>
      <w:r w:rsidR="00327F4F">
        <w:rPr>
          <w:rFonts w:ascii="Times New Roman" w:hAnsi="Times New Roman" w:cs="Times New Roman"/>
          <w:b/>
        </w:rPr>
        <w:tab/>
      </w:r>
      <w:r w:rsidR="00B35C37" w:rsidRPr="00DD5860">
        <w:rPr>
          <w:rFonts w:ascii="Times New Roman" w:hAnsi="Times New Roman" w:cs="Times New Roman"/>
        </w:rPr>
        <w:t>Section 38</w:t>
      </w:r>
    </w:p>
    <w:p w14:paraId="6415D41B" w14:textId="77777777" w:rsidR="00B35C37" w:rsidRPr="00DD5860" w:rsidRDefault="00B35C37" w:rsidP="00CD04A7">
      <w:pPr>
        <w:spacing w:after="0" w:line="240" w:lineRule="auto"/>
        <w:ind w:left="864" w:right="864"/>
        <w:jc w:val="center"/>
        <w:rPr>
          <w:rFonts w:ascii="Times New Roman" w:hAnsi="Times New Roman" w:cs="Times New Roman"/>
        </w:rPr>
      </w:pPr>
      <w:r w:rsidRPr="00DD5860">
        <w:rPr>
          <w:rFonts w:ascii="Times New Roman" w:hAnsi="Times New Roman" w:cs="Times New Roman"/>
        </w:rPr>
        <w:t>CONTROL OF MANUFACTURE ETC. OF PRODUCTS CONTAINING OR USING SCHEDULED SUBSTANCES</w:t>
      </w:r>
    </w:p>
    <w:p w14:paraId="3476FC88" w14:textId="77777777" w:rsidR="00B35C37" w:rsidRPr="00583B59" w:rsidRDefault="00DD5860" w:rsidP="00583B59">
      <w:pPr>
        <w:spacing w:before="120" w:after="60" w:line="240" w:lineRule="auto"/>
        <w:jc w:val="both"/>
        <w:rPr>
          <w:rFonts w:ascii="Times New Roman" w:hAnsi="Times New Roman" w:cs="Times New Roman"/>
          <w:b/>
          <w:sz w:val="20"/>
        </w:rPr>
      </w:pPr>
      <w:r w:rsidRPr="00583B59">
        <w:rPr>
          <w:rFonts w:ascii="Times New Roman" w:hAnsi="Times New Roman" w:cs="Times New Roman"/>
          <w:b/>
          <w:sz w:val="20"/>
        </w:rPr>
        <w:t>Dry cleaning machinery</w:t>
      </w:r>
    </w:p>
    <w:p w14:paraId="53C2B663" w14:textId="77777777" w:rsidR="00B35C37" w:rsidRPr="00DD5860" w:rsidRDefault="00DD5860" w:rsidP="00583B59">
      <w:pPr>
        <w:spacing w:after="0" w:line="240" w:lineRule="auto"/>
        <w:ind w:firstLine="432"/>
        <w:jc w:val="both"/>
        <w:rPr>
          <w:rFonts w:ascii="Times New Roman" w:hAnsi="Times New Roman" w:cs="Times New Roman"/>
        </w:rPr>
      </w:pPr>
      <w:r w:rsidRPr="00DD5860">
        <w:rPr>
          <w:rFonts w:ascii="Times New Roman" w:hAnsi="Times New Roman" w:cs="Times New Roman"/>
          <w:b/>
        </w:rPr>
        <w:t>1.</w:t>
      </w:r>
      <w:r w:rsidR="00B35C37" w:rsidRPr="00DD5860">
        <w:rPr>
          <w:rFonts w:ascii="Times New Roman" w:hAnsi="Times New Roman" w:cs="Times New Roman"/>
        </w:rPr>
        <w:t xml:space="preserve"> After the commencement of this Act, a person shall not manufacture or import machinery that is intended for the dry cleaning of clothing or similar articles if the machinery is capable of being operated using a scheduled substance.</w:t>
      </w:r>
    </w:p>
    <w:p w14:paraId="6FDBCAA7" w14:textId="77777777" w:rsidR="00B35C37" w:rsidRPr="00E172EB" w:rsidRDefault="00DD5860" w:rsidP="00E172EB">
      <w:pPr>
        <w:spacing w:before="120" w:after="60" w:line="240" w:lineRule="auto"/>
        <w:jc w:val="both"/>
        <w:rPr>
          <w:rFonts w:ascii="Times New Roman" w:hAnsi="Times New Roman" w:cs="Times New Roman"/>
          <w:sz w:val="20"/>
        </w:rPr>
      </w:pPr>
      <w:r w:rsidRPr="00E172EB">
        <w:rPr>
          <w:rFonts w:ascii="Times New Roman" w:hAnsi="Times New Roman" w:cs="Times New Roman"/>
          <w:b/>
          <w:sz w:val="20"/>
        </w:rPr>
        <w:t>Automotive air conditioning maintenance kits</w:t>
      </w:r>
    </w:p>
    <w:p w14:paraId="5DFA6EF0" w14:textId="77777777" w:rsidR="00B35C37" w:rsidRPr="00DD5860" w:rsidRDefault="00DD5860" w:rsidP="00583B59">
      <w:pPr>
        <w:spacing w:after="0" w:line="240" w:lineRule="auto"/>
        <w:ind w:firstLine="432"/>
        <w:jc w:val="both"/>
        <w:rPr>
          <w:rFonts w:ascii="Times New Roman" w:hAnsi="Times New Roman" w:cs="Times New Roman"/>
        </w:rPr>
      </w:pPr>
      <w:r w:rsidRPr="00DD5860">
        <w:rPr>
          <w:rFonts w:ascii="Times New Roman" w:hAnsi="Times New Roman" w:cs="Times New Roman"/>
          <w:b/>
        </w:rPr>
        <w:t>2.</w:t>
      </w:r>
      <w:r w:rsidR="00B35C37" w:rsidRPr="00DD5860">
        <w:rPr>
          <w:rFonts w:ascii="Times New Roman" w:hAnsi="Times New Roman" w:cs="Times New Roman"/>
        </w:rPr>
        <w:t xml:space="preserve"> After 31 January 1989, a person shall not manufacture or import equipment that:</w:t>
      </w:r>
    </w:p>
    <w:p w14:paraId="6B7EDA35" w14:textId="77777777" w:rsidR="00B35C37" w:rsidRPr="00DD5860" w:rsidRDefault="00B35C37" w:rsidP="00583B59">
      <w:pPr>
        <w:spacing w:after="0" w:line="240" w:lineRule="auto"/>
        <w:ind w:left="864" w:hanging="432"/>
        <w:jc w:val="both"/>
        <w:rPr>
          <w:rFonts w:ascii="Times New Roman" w:hAnsi="Times New Roman" w:cs="Times New Roman"/>
        </w:rPr>
      </w:pPr>
      <w:r w:rsidRPr="00DD5860">
        <w:rPr>
          <w:rFonts w:ascii="Times New Roman" w:hAnsi="Times New Roman" w:cs="Times New Roman"/>
        </w:rPr>
        <w:t>(a) is intended for use as, or as a part of, a kit for the maintenance of automotive air conditioning units; and</w:t>
      </w:r>
    </w:p>
    <w:p w14:paraId="7C86081B" w14:textId="77777777" w:rsidR="00B35C37" w:rsidRPr="00DD5860" w:rsidRDefault="00B35C37" w:rsidP="00583B59">
      <w:pPr>
        <w:spacing w:after="0" w:line="240" w:lineRule="auto"/>
        <w:ind w:left="864" w:hanging="432"/>
        <w:jc w:val="both"/>
        <w:rPr>
          <w:rFonts w:ascii="Times New Roman" w:hAnsi="Times New Roman" w:cs="Times New Roman"/>
        </w:rPr>
      </w:pPr>
      <w:r w:rsidRPr="00DD5860">
        <w:rPr>
          <w:rFonts w:ascii="Times New Roman" w:hAnsi="Times New Roman" w:cs="Times New Roman"/>
        </w:rPr>
        <w:t>(b) consists, wholly or partly, of a non-refillable container:</w:t>
      </w:r>
    </w:p>
    <w:p w14:paraId="3CF1E088" w14:textId="77777777" w:rsidR="00B35C37" w:rsidRPr="00DD5860" w:rsidRDefault="00B35C37" w:rsidP="00583B59">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that encloses a scheduled substance (whether alone or with another substance); and</w:t>
      </w:r>
    </w:p>
    <w:p w14:paraId="263F8A77" w14:textId="77777777" w:rsidR="00B35C37" w:rsidRPr="00DD5860" w:rsidRDefault="00B35C37" w:rsidP="00583B59">
      <w:pPr>
        <w:spacing w:after="0" w:line="240" w:lineRule="auto"/>
        <w:ind w:left="1440" w:hanging="288"/>
        <w:jc w:val="both"/>
        <w:rPr>
          <w:rFonts w:ascii="Times New Roman" w:hAnsi="Times New Roman" w:cs="Times New Roman"/>
        </w:rPr>
      </w:pPr>
      <w:r w:rsidRPr="00DD5860">
        <w:rPr>
          <w:rFonts w:ascii="Times New Roman" w:hAnsi="Times New Roman" w:cs="Times New Roman"/>
        </w:rPr>
        <w:t>(ii) the contents of which, immediately after manufacture, weigh 5 kilograms or less.</w:t>
      </w:r>
    </w:p>
    <w:p w14:paraId="6EAFAE86" w14:textId="77777777" w:rsidR="00B35C37" w:rsidRPr="00583B59" w:rsidRDefault="00DD5860" w:rsidP="00583B59">
      <w:pPr>
        <w:spacing w:before="120" w:after="60" w:line="240" w:lineRule="auto"/>
        <w:jc w:val="both"/>
        <w:rPr>
          <w:rFonts w:ascii="Times New Roman" w:hAnsi="Times New Roman" w:cs="Times New Roman"/>
          <w:b/>
          <w:sz w:val="20"/>
        </w:rPr>
      </w:pPr>
      <w:r w:rsidRPr="00583B59">
        <w:rPr>
          <w:rFonts w:ascii="Times New Roman" w:hAnsi="Times New Roman" w:cs="Times New Roman"/>
          <w:b/>
          <w:sz w:val="20"/>
        </w:rPr>
        <w:t>Disposable containers of refrigerants</w:t>
      </w:r>
    </w:p>
    <w:p w14:paraId="64C74CD4" w14:textId="77777777" w:rsidR="00B35C37" w:rsidRPr="00DD5860" w:rsidRDefault="00DD5860" w:rsidP="00583B59">
      <w:pPr>
        <w:spacing w:after="0" w:line="240" w:lineRule="auto"/>
        <w:ind w:firstLine="432"/>
        <w:jc w:val="both"/>
        <w:rPr>
          <w:rFonts w:ascii="Times New Roman" w:hAnsi="Times New Roman" w:cs="Times New Roman"/>
        </w:rPr>
      </w:pPr>
      <w:r w:rsidRPr="00DD5860">
        <w:rPr>
          <w:rFonts w:ascii="Times New Roman" w:hAnsi="Times New Roman" w:cs="Times New Roman"/>
          <w:b/>
        </w:rPr>
        <w:t xml:space="preserve">3. </w:t>
      </w:r>
      <w:r w:rsidR="00B35C37" w:rsidRPr="00DD5860">
        <w:rPr>
          <w:rFonts w:ascii="Times New Roman" w:hAnsi="Times New Roman" w:cs="Times New Roman"/>
        </w:rPr>
        <w:t>After 30 June 1989, a person shall not manufacture or import a product consisting of a non-refillable container enclosing a scheduled substance (whether alone or with another substance) if:</w:t>
      </w:r>
    </w:p>
    <w:p w14:paraId="4CDB4E7C" w14:textId="77777777" w:rsidR="00B35C37" w:rsidRDefault="00DD5860" w:rsidP="0043042B">
      <w:pPr>
        <w:spacing w:after="0" w:line="240" w:lineRule="auto"/>
        <w:jc w:val="center"/>
        <w:rPr>
          <w:rFonts w:ascii="Times New Roman" w:hAnsi="Times New Roman" w:cs="Times New Roman"/>
        </w:rPr>
      </w:pPr>
      <w:r w:rsidRPr="00DD5860">
        <w:rPr>
          <w:rFonts w:ascii="Times New Roman" w:hAnsi="Times New Roman" w:cs="Times New Roman"/>
        </w:rPr>
        <w:br w:type="page"/>
      </w:r>
      <w:r w:rsidRPr="00DD5860">
        <w:rPr>
          <w:rFonts w:ascii="Times New Roman" w:hAnsi="Times New Roman" w:cs="Times New Roman"/>
          <w:b/>
        </w:rPr>
        <w:lastRenderedPageBreak/>
        <w:t>SCHEDULE 4—</w:t>
      </w:r>
      <w:r w:rsidR="00B35C37" w:rsidRPr="00DD5860">
        <w:rPr>
          <w:rFonts w:ascii="Times New Roman" w:hAnsi="Times New Roman" w:cs="Times New Roman"/>
        </w:rPr>
        <w:t>continued</w:t>
      </w:r>
    </w:p>
    <w:p w14:paraId="473CE65E" w14:textId="77777777" w:rsidR="00392100" w:rsidRPr="00DD5860" w:rsidRDefault="00392100" w:rsidP="0043042B">
      <w:pPr>
        <w:spacing w:after="0" w:line="240" w:lineRule="auto"/>
        <w:jc w:val="center"/>
        <w:rPr>
          <w:rFonts w:ascii="Times New Roman" w:hAnsi="Times New Roman" w:cs="Times New Roman"/>
        </w:rPr>
      </w:pPr>
    </w:p>
    <w:p w14:paraId="145ED35A" w14:textId="065E8BEE" w:rsidR="00B35C37" w:rsidRPr="00DD5860" w:rsidRDefault="00B35C37" w:rsidP="0043042B">
      <w:pPr>
        <w:spacing w:after="0" w:line="240" w:lineRule="auto"/>
        <w:ind w:left="864" w:hanging="432"/>
        <w:jc w:val="both"/>
        <w:rPr>
          <w:rFonts w:ascii="Times New Roman" w:hAnsi="Times New Roman" w:cs="Times New Roman"/>
        </w:rPr>
      </w:pPr>
      <w:r w:rsidRPr="00DD5860">
        <w:rPr>
          <w:rFonts w:ascii="Times New Roman" w:hAnsi="Times New Roman" w:cs="Times New Roman"/>
        </w:rPr>
        <w:t xml:space="preserve">(a) the product is designed for use in the maintenance of </w:t>
      </w:r>
      <w:proofErr w:type="spellStart"/>
      <w:r w:rsidRPr="00DD5860">
        <w:rPr>
          <w:rFonts w:ascii="Times New Roman" w:hAnsi="Times New Roman" w:cs="Times New Roman"/>
        </w:rPr>
        <w:t>refrigerative</w:t>
      </w:r>
      <w:proofErr w:type="spellEnd"/>
      <w:r w:rsidRPr="00DD5860">
        <w:rPr>
          <w:rFonts w:ascii="Times New Roman" w:hAnsi="Times New Roman" w:cs="Times New Roman"/>
        </w:rPr>
        <w:t xml:space="preserve"> units (including air conditioning units); and</w:t>
      </w:r>
    </w:p>
    <w:p w14:paraId="14DED12E" w14:textId="77777777" w:rsidR="00B35C37" w:rsidRPr="00DD5860" w:rsidRDefault="00B35C37" w:rsidP="0043042B">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contents of the non-refillable container, immediately after manufacture, weigh 5 kilograms or less.</w:t>
      </w:r>
    </w:p>
    <w:p w14:paraId="430B8F01" w14:textId="77777777" w:rsidR="00B35C37" w:rsidRPr="0043042B" w:rsidRDefault="00DD5860" w:rsidP="0043042B">
      <w:pPr>
        <w:spacing w:before="120" w:after="60" w:line="240" w:lineRule="auto"/>
        <w:jc w:val="both"/>
        <w:rPr>
          <w:rFonts w:ascii="Times New Roman" w:hAnsi="Times New Roman" w:cs="Times New Roman"/>
          <w:b/>
          <w:sz w:val="20"/>
        </w:rPr>
      </w:pPr>
      <w:r w:rsidRPr="0043042B">
        <w:rPr>
          <w:rFonts w:ascii="Times New Roman" w:hAnsi="Times New Roman" w:cs="Times New Roman"/>
          <w:b/>
          <w:sz w:val="20"/>
        </w:rPr>
        <w:t>Extruded polystyrene packaging and insulation</w:t>
      </w:r>
    </w:p>
    <w:p w14:paraId="2D79E32B" w14:textId="77777777" w:rsidR="00B35C37" w:rsidRPr="00DD5860" w:rsidRDefault="00DD5860" w:rsidP="0043042B">
      <w:pPr>
        <w:spacing w:after="0" w:line="240" w:lineRule="auto"/>
        <w:ind w:firstLine="432"/>
        <w:jc w:val="both"/>
        <w:rPr>
          <w:rFonts w:ascii="Times New Roman" w:hAnsi="Times New Roman" w:cs="Times New Roman"/>
        </w:rPr>
      </w:pPr>
      <w:r w:rsidRPr="00DD5860">
        <w:rPr>
          <w:rFonts w:ascii="Times New Roman" w:hAnsi="Times New Roman" w:cs="Times New Roman"/>
          <w:b/>
        </w:rPr>
        <w:t>4.</w:t>
      </w:r>
      <w:r w:rsidR="00B35C37" w:rsidRPr="00DD5860">
        <w:rPr>
          <w:rFonts w:ascii="Times New Roman" w:hAnsi="Times New Roman" w:cs="Times New Roman"/>
        </w:rPr>
        <w:t xml:space="preserve"> After 31 December 1989, a person shall not manufacture or import a polystyrene product if:</w:t>
      </w:r>
    </w:p>
    <w:p w14:paraId="380CBF3D" w14:textId="77777777" w:rsidR="00B35C37" w:rsidRPr="00DD5860" w:rsidRDefault="00B35C37" w:rsidP="0043042B">
      <w:pPr>
        <w:spacing w:after="0" w:line="240" w:lineRule="auto"/>
        <w:ind w:left="864" w:hanging="432"/>
        <w:jc w:val="both"/>
        <w:rPr>
          <w:rFonts w:ascii="Times New Roman" w:hAnsi="Times New Roman" w:cs="Times New Roman"/>
        </w:rPr>
      </w:pPr>
      <w:r w:rsidRPr="00DD5860">
        <w:rPr>
          <w:rFonts w:ascii="Times New Roman" w:hAnsi="Times New Roman" w:cs="Times New Roman"/>
        </w:rPr>
        <w:t>(a) either:</w:t>
      </w:r>
    </w:p>
    <w:p w14:paraId="5C116019" w14:textId="77777777" w:rsidR="00B35C37" w:rsidRPr="00DD5860" w:rsidRDefault="00B35C37" w:rsidP="0043042B">
      <w:pPr>
        <w:spacing w:after="0" w:line="240" w:lineRule="auto"/>
        <w:ind w:left="1440" w:hanging="288"/>
        <w:jc w:val="both"/>
        <w:rPr>
          <w:rFonts w:ascii="Times New Roman" w:hAnsi="Times New Roman" w:cs="Times New Roman"/>
        </w:rPr>
      </w:pPr>
      <w:r w:rsidRPr="00DD5860">
        <w:rPr>
          <w:rFonts w:ascii="Times New Roman" w:hAnsi="Times New Roman" w:cs="Times New Roman"/>
        </w:rPr>
        <w:t>(</w:t>
      </w:r>
      <w:proofErr w:type="spellStart"/>
      <w:r w:rsidRPr="00DD5860">
        <w:rPr>
          <w:rFonts w:ascii="Times New Roman" w:hAnsi="Times New Roman" w:cs="Times New Roman"/>
        </w:rPr>
        <w:t>i</w:t>
      </w:r>
      <w:proofErr w:type="spellEnd"/>
      <w:r w:rsidRPr="00DD5860">
        <w:rPr>
          <w:rFonts w:ascii="Times New Roman" w:hAnsi="Times New Roman" w:cs="Times New Roman"/>
        </w:rPr>
        <w:t>) the product contains a scheduled substance; or</w:t>
      </w:r>
    </w:p>
    <w:p w14:paraId="21A0903A" w14:textId="77777777" w:rsidR="00B35C37" w:rsidRPr="00DD5860" w:rsidRDefault="00B35C37" w:rsidP="0043042B">
      <w:pPr>
        <w:spacing w:after="0" w:line="240" w:lineRule="auto"/>
        <w:ind w:left="1440" w:hanging="288"/>
        <w:jc w:val="both"/>
        <w:rPr>
          <w:rFonts w:ascii="Times New Roman" w:hAnsi="Times New Roman" w:cs="Times New Roman"/>
        </w:rPr>
      </w:pPr>
      <w:r w:rsidRPr="00DD5860">
        <w:rPr>
          <w:rFonts w:ascii="Times New Roman" w:hAnsi="Times New Roman" w:cs="Times New Roman"/>
        </w:rPr>
        <w:t>(ii) a scheduled substance was used in the manufacture of the product; and</w:t>
      </w:r>
    </w:p>
    <w:p w14:paraId="27C9BF30" w14:textId="77777777" w:rsidR="00B94C38" w:rsidRDefault="00B35C37" w:rsidP="0043042B">
      <w:pPr>
        <w:spacing w:after="0" w:line="240" w:lineRule="auto"/>
        <w:ind w:left="864" w:hanging="432"/>
        <w:jc w:val="both"/>
        <w:rPr>
          <w:rFonts w:ascii="Times New Roman" w:hAnsi="Times New Roman" w:cs="Times New Roman"/>
        </w:rPr>
      </w:pPr>
      <w:r w:rsidRPr="00DD5860">
        <w:rPr>
          <w:rFonts w:ascii="Times New Roman" w:hAnsi="Times New Roman" w:cs="Times New Roman"/>
        </w:rPr>
        <w:t>(b) the product is intended for use as packaging or as insulating material.</w:t>
      </w:r>
    </w:p>
    <w:p w14:paraId="01B85E2C" w14:textId="77777777" w:rsidR="00B35C37" w:rsidRPr="00B94C38" w:rsidRDefault="00DD5860" w:rsidP="00B94C38">
      <w:pPr>
        <w:spacing w:before="120" w:after="60" w:line="240" w:lineRule="auto"/>
        <w:jc w:val="both"/>
        <w:rPr>
          <w:rFonts w:ascii="Times New Roman" w:hAnsi="Times New Roman" w:cs="Times New Roman"/>
          <w:b/>
          <w:sz w:val="20"/>
        </w:rPr>
      </w:pPr>
      <w:r w:rsidRPr="00B94C38">
        <w:rPr>
          <w:rFonts w:ascii="Times New Roman" w:hAnsi="Times New Roman" w:cs="Times New Roman"/>
          <w:b/>
          <w:sz w:val="20"/>
        </w:rPr>
        <w:t>Aerosol products</w:t>
      </w:r>
    </w:p>
    <w:p w14:paraId="19016746" w14:textId="77777777" w:rsidR="00B35C37" w:rsidRPr="00DD5860" w:rsidRDefault="00DD5860" w:rsidP="00B94C38">
      <w:pPr>
        <w:spacing w:after="0" w:line="240" w:lineRule="auto"/>
        <w:ind w:firstLine="432"/>
        <w:jc w:val="both"/>
        <w:rPr>
          <w:rFonts w:ascii="Times New Roman" w:hAnsi="Times New Roman" w:cs="Times New Roman"/>
        </w:rPr>
      </w:pPr>
      <w:r w:rsidRPr="00DD5860">
        <w:rPr>
          <w:rFonts w:ascii="Times New Roman" w:hAnsi="Times New Roman" w:cs="Times New Roman"/>
          <w:b/>
        </w:rPr>
        <w:t>5.</w:t>
      </w:r>
      <w:r w:rsidR="00B35C37" w:rsidRPr="00DD5860">
        <w:rPr>
          <w:rFonts w:ascii="Times New Roman" w:hAnsi="Times New Roman" w:cs="Times New Roman"/>
        </w:rPr>
        <w:t xml:space="preserve"> After 31 December 1989, a person shall not manufacture or import an aerosol product that contains a scheduled substance unless the manufacture or importation is in accordance with an exemption granted to the person under section 40.</w:t>
      </w:r>
    </w:p>
    <w:p w14:paraId="65E39F21" w14:textId="77777777" w:rsidR="00B94C38" w:rsidRPr="00B94C38" w:rsidRDefault="00B94C38" w:rsidP="00B94C38">
      <w:pPr>
        <w:pBdr>
          <w:top w:val="single" w:sz="4" w:space="1" w:color="auto"/>
        </w:pBdr>
        <w:spacing w:before="200" w:line="240" w:lineRule="auto"/>
        <w:jc w:val="center"/>
        <w:rPr>
          <w:rFonts w:ascii="Times New Roman" w:hAnsi="Times New Roman" w:cs="Times New Roman"/>
          <w:sz w:val="2"/>
        </w:rPr>
      </w:pPr>
    </w:p>
    <w:p w14:paraId="685C9665" w14:textId="77777777" w:rsidR="00B35C37" w:rsidRPr="00B66001" w:rsidRDefault="00B35C37" w:rsidP="00DD5860">
      <w:pPr>
        <w:spacing w:after="0" w:line="240" w:lineRule="auto"/>
        <w:jc w:val="both"/>
        <w:rPr>
          <w:rFonts w:ascii="Times New Roman" w:hAnsi="Times New Roman" w:cs="Times New Roman"/>
          <w:sz w:val="20"/>
        </w:rPr>
      </w:pPr>
      <w:r w:rsidRPr="00B66001">
        <w:rPr>
          <w:rFonts w:ascii="Times New Roman" w:hAnsi="Times New Roman" w:cs="Times New Roman"/>
          <w:sz w:val="20"/>
        </w:rPr>
        <w:t>[</w:t>
      </w:r>
      <w:r w:rsidR="00DD5860" w:rsidRPr="00B66001">
        <w:rPr>
          <w:rFonts w:ascii="Times New Roman" w:hAnsi="Times New Roman" w:cs="Times New Roman"/>
          <w:i/>
          <w:sz w:val="20"/>
        </w:rPr>
        <w:t>Minister’s second reading speech made in—</w:t>
      </w:r>
    </w:p>
    <w:p w14:paraId="43027FA0" w14:textId="77777777" w:rsidR="00C47010" w:rsidRPr="00B66001" w:rsidRDefault="00DD5860" w:rsidP="00C47010">
      <w:pPr>
        <w:spacing w:after="0" w:line="240" w:lineRule="auto"/>
        <w:ind w:left="864"/>
        <w:jc w:val="both"/>
        <w:rPr>
          <w:rFonts w:ascii="Times New Roman" w:hAnsi="Times New Roman" w:cs="Times New Roman"/>
          <w:i/>
          <w:sz w:val="20"/>
        </w:rPr>
      </w:pPr>
      <w:r w:rsidRPr="00B66001">
        <w:rPr>
          <w:rFonts w:ascii="Times New Roman" w:hAnsi="Times New Roman" w:cs="Times New Roman"/>
          <w:i/>
          <w:sz w:val="20"/>
        </w:rPr>
        <w:t xml:space="preserve">House of Representatives on </w:t>
      </w:r>
      <w:r w:rsidR="00677E6C">
        <w:rPr>
          <w:rFonts w:ascii="Times New Roman" w:hAnsi="Times New Roman" w:cs="Times New Roman"/>
          <w:i/>
          <w:sz w:val="20"/>
        </w:rPr>
        <w:t>1</w:t>
      </w:r>
      <w:r w:rsidRPr="00B66001">
        <w:rPr>
          <w:rFonts w:ascii="Times New Roman" w:hAnsi="Times New Roman" w:cs="Times New Roman"/>
          <w:i/>
          <w:sz w:val="20"/>
        </w:rPr>
        <w:t>0 November 1988</w:t>
      </w:r>
    </w:p>
    <w:p w14:paraId="51E6FC48" w14:textId="77777777" w:rsidR="00B35C37" w:rsidRPr="00B66001" w:rsidRDefault="00DD5860" w:rsidP="00C47010">
      <w:pPr>
        <w:spacing w:after="0" w:line="240" w:lineRule="auto"/>
        <w:ind w:left="864"/>
        <w:jc w:val="both"/>
        <w:rPr>
          <w:sz w:val="20"/>
        </w:rPr>
      </w:pPr>
      <w:r w:rsidRPr="00B66001">
        <w:rPr>
          <w:rFonts w:ascii="Times New Roman" w:hAnsi="Times New Roman" w:cs="Times New Roman"/>
          <w:i/>
          <w:sz w:val="20"/>
        </w:rPr>
        <w:t>Senate on 25 November 1988</w:t>
      </w:r>
      <w:r w:rsidR="00B35C37" w:rsidRPr="00B66001">
        <w:rPr>
          <w:rFonts w:ascii="Times New Roman" w:hAnsi="Times New Roman" w:cs="Times New Roman"/>
          <w:sz w:val="20"/>
        </w:rPr>
        <w:t>]</w:t>
      </w:r>
    </w:p>
    <w:sectPr w:rsidR="00B35C37" w:rsidRPr="00B66001" w:rsidSect="00C436EF">
      <w:headerReference w:type="even" r:id="rId8"/>
      <w:headerReference w:type="default" r:id="rId9"/>
      <w:headerReference w:type="first" r:id="rId10"/>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23E114" w15:done="0"/>
  <w15:commentEx w15:paraId="107E7224" w15:done="0"/>
  <w15:commentEx w15:paraId="5DED998E" w15:done="0"/>
  <w15:commentEx w15:paraId="7F28CB8D" w15:done="0"/>
  <w15:commentEx w15:paraId="5B15E0CC" w15:done="0"/>
  <w15:commentEx w15:paraId="715DE69F" w15:done="0"/>
  <w15:commentEx w15:paraId="3A654CE9" w15:done="0"/>
  <w15:commentEx w15:paraId="5B4456E4" w15:done="0"/>
  <w15:commentEx w15:paraId="67C65745" w15:done="0"/>
  <w15:commentEx w15:paraId="3F0EE83B" w15:done="0"/>
  <w15:commentEx w15:paraId="39EFE412" w15:done="0"/>
  <w15:commentEx w15:paraId="430D48B3" w15:done="0"/>
  <w15:commentEx w15:paraId="6FAAE3C6" w15:done="0"/>
  <w15:commentEx w15:paraId="09F12097" w15:done="0"/>
  <w15:commentEx w15:paraId="027BE580" w15:done="0"/>
  <w15:commentEx w15:paraId="66200C28" w15:done="0"/>
  <w15:commentEx w15:paraId="767F3E43" w15:done="0"/>
  <w15:commentEx w15:paraId="0A84781E" w15:done="0"/>
  <w15:commentEx w15:paraId="1700E068" w15:done="0"/>
  <w15:commentEx w15:paraId="7D8B6831" w15:done="0"/>
  <w15:commentEx w15:paraId="1968E4EC" w15:done="0"/>
  <w15:commentEx w15:paraId="56249278" w15:done="0"/>
  <w15:commentEx w15:paraId="302AB1E1" w15:done="0"/>
  <w15:commentEx w15:paraId="4B0A3F03" w15:done="0"/>
  <w15:commentEx w15:paraId="17ADB087" w15:done="0"/>
  <w15:commentEx w15:paraId="198B65E9" w15:done="0"/>
  <w15:commentEx w15:paraId="0F186707" w15:done="0"/>
  <w15:commentEx w15:paraId="00CB2925" w15:done="0"/>
  <w15:commentEx w15:paraId="6872BE28" w15:done="0"/>
  <w15:commentEx w15:paraId="7D59EE1A" w15:done="0"/>
  <w15:commentEx w15:paraId="7E104B16" w15:done="0"/>
  <w15:commentEx w15:paraId="0E73321B" w15:done="0"/>
  <w15:commentEx w15:paraId="5228F6FB" w15:done="0"/>
  <w15:commentEx w15:paraId="4380CFBD" w15:done="0"/>
  <w15:commentEx w15:paraId="08EE219D" w15:done="0"/>
  <w15:commentEx w15:paraId="2D6D1EDD" w15:done="0"/>
  <w15:commentEx w15:paraId="323A457C" w15:done="0"/>
  <w15:commentEx w15:paraId="521D7DB5" w15:done="0"/>
  <w15:commentEx w15:paraId="4004B3BC" w15:done="0"/>
  <w15:commentEx w15:paraId="23CAE453" w15:done="0"/>
  <w15:commentEx w15:paraId="506C6630" w15:done="0"/>
  <w15:commentEx w15:paraId="69992CAE" w15:done="0"/>
  <w15:commentEx w15:paraId="345408F8" w15:done="0"/>
  <w15:commentEx w15:paraId="16E8F24E" w15:done="0"/>
  <w15:commentEx w15:paraId="01A45682" w15:done="0"/>
  <w15:commentEx w15:paraId="1897673C" w15:done="0"/>
  <w15:commentEx w15:paraId="03603082" w15:done="0"/>
  <w15:commentEx w15:paraId="1C31A3B0" w15:done="0"/>
  <w15:commentEx w15:paraId="37615877" w15:done="0"/>
  <w15:commentEx w15:paraId="2C8B8DEF" w15:done="0"/>
  <w15:commentEx w15:paraId="00D0CA91" w15:done="0"/>
  <w15:commentEx w15:paraId="64F7CDC0" w15:done="0"/>
  <w15:commentEx w15:paraId="119D3DFC" w15:done="0"/>
  <w15:commentEx w15:paraId="585F9575" w15:done="0"/>
  <w15:commentEx w15:paraId="65F58A16" w15:done="0"/>
  <w15:commentEx w15:paraId="17BF4D01" w15:done="0"/>
  <w15:commentEx w15:paraId="20F9DF21" w15:done="0"/>
  <w15:commentEx w15:paraId="2CF1BE92" w15:done="0"/>
  <w15:commentEx w15:paraId="5128A8C0" w15:done="0"/>
  <w15:commentEx w15:paraId="1FDEB30E" w15:done="0"/>
  <w15:commentEx w15:paraId="3D87E9BE" w15:done="0"/>
  <w15:commentEx w15:paraId="221EE6B5" w15:done="0"/>
  <w15:commentEx w15:paraId="16856893" w15:done="0"/>
  <w15:commentEx w15:paraId="1709996F" w15:done="0"/>
  <w15:commentEx w15:paraId="664FFC7B" w15:done="0"/>
  <w15:commentEx w15:paraId="2595EDA0" w15:done="0"/>
  <w15:commentEx w15:paraId="03C9DF08" w15:done="0"/>
  <w15:commentEx w15:paraId="727DE974" w15:done="0"/>
  <w15:commentEx w15:paraId="63720624" w15:done="0"/>
  <w15:commentEx w15:paraId="28628EC9" w15:done="0"/>
  <w15:commentEx w15:paraId="680C8A96" w15:done="0"/>
  <w15:commentEx w15:paraId="442D86F7" w15:done="0"/>
  <w15:commentEx w15:paraId="219F8FD8" w15:done="0"/>
  <w15:commentEx w15:paraId="015E0A58" w15:done="0"/>
  <w15:commentEx w15:paraId="0FBF8047" w15:done="0"/>
  <w15:commentEx w15:paraId="40A8E103" w15:done="0"/>
  <w15:commentEx w15:paraId="29CCFE6E" w15:done="0"/>
  <w15:commentEx w15:paraId="384984F3" w15:done="0"/>
  <w15:commentEx w15:paraId="777E2096" w15:done="0"/>
  <w15:commentEx w15:paraId="3CB5112E" w15:done="0"/>
  <w15:commentEx w15:paraId="0960E0C4" w15:done="0"/>
  <w15:commentEx w15:paraId="649B6484" w15:done="0"/>
  <w15:commentEx w15:paraId="386C0753" w15:done="0"/>
  <w15:commentEx w15:paraId="2361E028" w15:done="0"/>
  <w15:commentEx w15:paraId="7CE132AC" w15:done="0"/>
  <w15:commentEx w15:paraId="6661F003" w15:done="0"/>
  <w15:commentEx w15:paraId="564182EC" w15:done="0"/>
  <w15:commentEx w15:paraId="2A487DCA" w15:done="0"/>
  <w15:commentEx w15:paraId="3A0E70FF" w15:done="0"/>
  <w15:commentEx w15:paraId="5711AC78" w15:done="0"/>
  <w15:commentEx w15:paraId="5C125C85" w15:done="0"/>
  <w15:commentEx w15:paraId="47744DDB" w15:done="0"/>
  <w15:commentEx w15:paraId="53DBA7D8" w15:done="0"/>
  <w15:commentEx w15:paraId="2CC2E8C7" w15:done="0"/>
  <w15:commentEx w15:paraId="4C68F5EE" w15:done="0"/>
  <w15:commentEx w15:paraId="71AF8AEB" w15:done="0"/>
  <w15:commentEx w15:paraId="767142F1" w15:done="0"/>
  <w15:commentEx w15:paraId="72221534" w15:done="0"/>
  <w15:commentEx w15:paraId="20945D42" w15:done="0"/>
  <w15:commentEx w15:paraId="76CA8012" w15:done="0"/>
  <w15:commentEx w15:paraId="51A01D3C" w15:done="0"/>
  <w15:commentEx w15:paraId="068E79D1" w15:done="0"/>
  <w15:commentEx w15:paraId="22E3F36F" w15:done="0"/>
  <w15:commentEx w15:paraId="1DFEBF1F" w15:done="0"/>
  <w15:commentEx w15:paraId="50F6BAEA" w15:done="0"/>
  <w15:commentEx w15:paraId="246D74C2" w15:done="0"/>
  <w15:commentEx w15:paraId="1624F079" w15:done="0"/>
  <w15:commentEx w15:paraId="222A1C10" w15:done="0"/>
  <w15:commentEx w15:paraId="44835DF1" w15:done="0"/>
  <w15:commentEx w15:paraId="7EB7AF01" w15:done="0"/>
  <w15:commentEx w15:paraId="67C1AC00" w15:done="0"/>
  <w15:commentEx w15:paraId="0BF078E9" w15:done="0"/>
  <w15:commentEx w15:paraId="235B2E41" w15:done="0"/>
  <w15:commentEx w15:paraId="7C0A4282" w15:done="0"/>
  <w15:commentEx w15:paraId="30A67FB2" w15:done="0"/>
  <w15:commentEx w15:paraId="7E7D9CE9" w15:done="0"/>
  <w15:commentEx w15:paraId="33F9A143" w15:done="0"/>
  <w15:commentEx w15:paraId="0AAC62AE" w15:done="0"/>
  <w15:commentEx w15:paraId="125270CD" w15:done="0"/>
  <w15:commentEx w15:paraId="7FBE15CD" w15:done="0"/>
  <w15:commentEx w15:paraId="3A57558E" w15:done="0"/>
  <w15:commentEx w15:paraId="4379FAA2" w15:done="0"/>
  <w15:commentEx w15:paraId="3990EEB8" w15:done="0"/>
  <w15:commentEx w15:paraId="0822E8D5" w15:done="0"/>
  <w15:commentEx w15:paraId="3E4ADAA4" w15:done="0"/>
  <w15:commentEx w15:paraId="58B2A64F" w15:done="0"/>
  <w15:commentEx w15:paraId="58A311A5" w15:done="0"/>
  <w15:commentEx w15:paraId="02E8C4D5" w15:done="0"/>
  <w15:commentEx w15:paraId="36D3C358" w15:done="0"/>
  <w15:commentEx w15:paraId="74F9E800" w15:done="0"/>
  <w15:commentEx w15:paraId="32464176" w15:done="0"/>
  <w15:commentEx w15:paraId="4C4A1047" w15:done="0"/>
  <w15:commentEx w15:paraId="505F476A" w15:done="0"/>
  <w15:commentEx w15:paraId="72437C41" w15:done="0"/>
  <w15:commentEx w15:paraId="2202C625" w15:done="0"/>
  <w15:commentEx w15:paraId="5F784F15" w15:done="0"/>
  <w15:commentEx w15:paraId="257ECA13" w15:done="0"/>
  <w15:commentEx w15:paraId="0C1AEE88" w15:done="0"/>
  <w15:commentEx w15:paraId="003D90A8" w15:done="0"/>
  <w15:commentEx w15:paraId="54E327D0" w15:done="0"/>
  <w15:commentEx w15:paraId="297B4BE7" w15:done="0"/>
  <w15:commentEx w15:paraId="7A1BB003" w15:done="0"/>
  <w15:commentEx w15:paraId="133C4DCA" w15:done="0"/>
  <w15:commentEx w15:paraId="0B810B0A" w15:done="0"/>
  <w15:commentEx w15:paraId="70912B23" w15:done="0"/>
  <w15:commentEx w15:paraId="0C30D9E0" w15:done="0"/>
  <w15:commentEx w15:paraId="4923191A" w15:done="0"/>
  <w15:commentEx w15:paraId="1B19DC63" w15:done="0"/>
  <w15:commentEx w15:paraId="2E767CCF" w15:done="0"/>
  <w15:commentEx w15:paraId="526D5E96" w15:done="0"/>
  <w15:commentEx w15:paraId="0E6482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3E114" w16cid:durableId="20443E5D"/>
  <w16cid:commentId w16cid:paraId="107E7224" w16cid:durableId="20443E7B"/>
  <w16cid:commentId w16cid:paraId="5DED998E" w16cid:durableId="20443E8C"/>
  <w16cid:commentId w16cid:paraId="7F28CB8D" w16cid:durableId="20443EDC"/>
  <w16cid:commentId w16cid:paraId="5B15E0CC" w16cid:durableId="20443F08"/>
  <w16cid:commentId w16cid:paraId="715DE69F" w16cid:durableId="20443F15"/>
  <w16cid:commentId w16cid:paraId="3A654CE9" w16cid:durableId="20443F4F"/>
  <w16cid:commentId w16cid:paraId="5B4456E4" w16cid:durableId="20443FA8"/>
  <w16cid:commentId w16cid:paraId="67C65745" w16cid:durableId="2044404B"/>
  <w16cid:commentId w16cid:paraId="3F0EE83B" w16cid:durableId="20444079"/>
  <w16cid:commentId w16cid:paraId="39EFE412" w16cid:durableId="204440AE"/>
  <w16cid:commentId w16cid:paraId="430D48B3" w16cid:durableId="204440CE"/>
  <w16cid:commentId w16cid:paraId="6FAAE3C6" w16cid:durableId="20444135"/>
  <w16cid:commentId w16cid:paraId="09F12097" w16cid:durableId="2044420B"/>
  <w16cid:commentId w16cid:paraId="027BE580" w16cid:durableId="204441FF"/>
  <w16cid:commentId w16cid:paraId="66200C28" w16cid:durableId="2044421D"/>
  <w16cid:commentId w16cid:paraId="767F3E43" w16cid:durableId="20444263"/>
  <w16cid:commentId w16cid:paraId="0A84781E" w16cid:durableId="20444290"/>
  <w16cid:commentId w16cid:paraId="1700E068" w16cid:durableId="204442B3"/>
  <w16cid:commentId w16cid:paraId="7D8B6831" w16cid:durableId="20444C79"/>
  <w16cid:commentId w16cid:paraId="1968E4EC" w16cid:durableId="20444C71"/>
  <w16cid:commentId w16cid:paraId="56249278" w16cid:durableId="20444C6B"/>
  <w16cid:commentId w16cid:paraId="302AB1E1" w16cid:durableId="20444C64"/>
  <w16cid:commentId w16cid:paraId="4B0A3F03" w16cid:durableId="20444C5F"/>
  <w16cid:commentId w16cid:paraId="17ADB087" w16cid:durableId="204442D7"/>
  <w16cid:commentId w16cid:paraId="198B65E9" w16cid:durableId="20444C56"/>
  <w16cid:commentId w16cid:paraId="0F186707" w16cid:durableId="20444C50"/>
  <w16cid:commentId w16cid:paraId="00CB2925" w16cid:durableId="20444C49"/>
  <w16cid:commentId w16cid:paraId="6872BE28" w16cid:durableId="20444C3C"/>
  <w16cid:commentId w16cid:paraId="7D59EE1A" w16cid:durableId="204442F5"/>
  <w16cid:commentId w16cid:paraId="7E104B16" w16cid:durableId="20444312"/>
  <w16cid:commentId w16cid:paraId="0E73321B" w16cid:durableId="20444C2B"/>
  <w16cid:commentId w16cid:paraId="5228F6FB" w16cid:durableId="20444C24"/>
  <w16cid:commentId w16cid:paraId="4380CFBD" w16cid:durableId="20444C1E"/>
  <w16cid:commentId w16cid:paraId="08EE219D" w16cid:durableId="20444C18"/>
  <w16cid:commentId w16cid:paraId="2D6D1EDD" w16cid:durableId="20444C11"/>
  <w16cid:commentId w16cid:paraId="323A457C" w16cid:durableId="20444C0C"/>
  <w16cid:commentId w16cid:paraId="521D7DB5" w16cid:durableId="20444329"/>
  <w16cid:commentId w16cid:paraId="4004B3BC" w16cid:durableId="20444C05"/>
  <w16cid:commentId w16cid:paraId="23CAE453" w16cid:durableId="20444BFF"/>
  <w16cid:commentId w16cid:paraId="506C6630" w16cid:durableId="20444A84"/>
  <w16cid:commentId w16cid:paraId="69992CAE" w16cid:durableId="20444A73"/>
  <w16cid:commentId w16cid:paraId="345408F8" w16cid:durableId="20444A7D"/>
  <w16cid:commentId w16cid:paraId="16E8F24E" w16cid:durableId="20444A65"/>
  <w16cid:commentId w16cid:paraId="01A45682" w16cid:durableId="20444347"/>
  <w16cid:commentId w16cid:paraId="1897673C" w16cid:durableId="20444356"/>
  <w16cid:commentId w16cid:paraId="03603082" w16cid:durableId="20444A5F"/>
  <w16cid:commentId w16cid:paraId="1C31A3B0" w16cid:durableId="20444A58"/>
  <w16cid:commentId w16cid:paraId="37615877" w16cid:durableId="20444A52"/>
  <w16cid:commentId w16cid:paraId="2C8B8DEF" w16cid:durableId="20444A4A"/>
  <w16cid:commentId w16cid:paraId="00D0CA91" w16cid:durableId="20444A44"/>
  <w16cid:commentId w16cid:paraId="64F7CDC0" w16cid:durableId="20444A3E"/>
  <w16cid:commentId w16cid:paraId="119D3DFC" w16cid:durableId="20444A38"/>
  <w16cid:commentId w16cid:paraId="585F9575" w16cid:durableId="20444A2C"/>
  <w16cid:commentId w16cid:paraId="65F58A16" w16cid:durableId="20444A23"/>
  <w16cid:commentId w16cid:paraId="17BF4D01" w16cid:durableId="20444A19"/>
  <w16cid:commentId w16cid:paraId="20F9DF21" w16cid:durableId="20444387"/>
  <w16cid:commentId w16cid:paraId="2CF1BE92" w16cid:durableId="20444A0D"/>
  <w16cid:commentId w16cid:paraId="5128A8C0" w16cid:durableId="20444A06"/>
  <w16cid:commentId w16cid:paraId="1FDEB30E" w16cid:durableId="20444A00"/>
  <w16cid:commentId w16cid:paraId="3D87E9BE" w16cid:durableId="20444393"/>
  <w16cid:commentId w16cid:paraId="221EE6B5" w16cid:durableId="204449E6"/>
  <w16cid:commentId w16cid:paraId="16856893" w16cid:durableId="204449F5"/>
  <w16cid:commentId w16cid:paraId="1709996F" w16cid:durableId="204443A1"/>
  <w16cid:commentId w16cid:paraId="664FFC7B" w16cid:durableId="204449DC"/>
  <w16cid:commentId w16cid:paraId="2595EDA0" w16cid:durableId="204449D5"/>
  <w16cid:commentId w16cid:paraId="03C9DF08" w16cid:durableId="204449CF"/>
  <w16cid:commentId w16cid:paraId="727DE974" w16cid:durableId="204449C8"/>
  <w16cid:commentId w16cid:paraId="63720624" w16cid:durableId="204449C2"/>
  <w16cid:commentId w16cid:paraId="28628EC9" w16cid:durableId="204449BA"/>
  <w16cid:commentId w16cid:paraId="680C8A96" w16cid:durableId="204449B4"/>
  <w16cid:commentId w16cid:paraId="442D86F7" w16cid:durableId="204449AD"/>
  <w16cid:commentId w16cid:paraId="219F8FD8" w16cid:durableId="204449A4"/>
  <w16cid:commentId w16cid:paraId="015E0A58" w16cid:durableId="204443D0"/>
  <w16cid:commentId w16cid:paraId="0FBF8047" w16cid:durableId="2044499E"/>
  <w16cid:commentId w16cid:paraId="40A8E103" w16cid:durableId="20444998"/>
  <w16cid:commentId w16cid:paraId="29CCFE6E" w16cid:durableId="20444991"/>
  <w16cid:commentId w16cid:paraId="384984F3" w16cid:durableId="20444988"/>
  <w16cid:commentId w16cid:paraId="777E2096" w16cid:durableId="204443EE"/>
  <w16cid:commentId w16cid:paraId="3CB5112E" w16cid:durableId="20444975"/>
  <w16cid:commentId w16cid:paraId="0960E0C4" w16cid:durableId="2044441E"/>
  <w16cid:commentId w16cid:paraId="649B6484" w16cid:durableId="20444429"/>
  <w16cid:commentId w16cid:paraId="386C0753" w16cid:durableId="20444470"/>
  <w16cid:commentId w16cid:paraId="2361E028" w16cid:durableId="2044496A"/>
  <w16cid:commentId w16cid:paraId="7CE132AC" w16cid:durableId="20444964"/>
  <w16cid:commentId w16cid:paraId="6661F003" w16cid:durableId="2044449A"/>
  <w16cid:commentId w16cid:paraId="564182EC" w16cid:durableId="20444958"/>
  <w16cid:commentId w16cid:paraId="2A487DCA" w16cid:durableId="20444952"/>
  <w16cid:commentId w16cid:paraId="3A0E70FF" w16cid:durableId="2044494C"/>
  <w16cid:commentId w16cid:paraId="5711AC78" w16cid:durableId="204444C3"/>
  <w16cid:commentId w16cid:paraId="5C125C85" w16cid:durableId="204444DD"/>
  <w16cid:commentId w16cid:paraId="47744DDB" w16cid:durableId="204444EE"/>
  <w16cid:commentId w16cid:paraId="53DBA7D8" w16cid:durableId="2044493B"/>
  <w16cid:commentId w16cid:paraId="2CC2E8C7" w16cid:durableId="20444935"/>
  <w16cid:commentId w16cid:paraId="4C68F5EE" w16cid:durableId="2044492E"/>
  <w16cid:commentId w16cid:paraId="71AF8AEB" w16cid:durableId="20444929"/>
  <w16cid:commentId w16cid:paraId="767142F1" w16cid:durableId="20444922"/>
  <w16cid:commentId w16cid:paraId="72221534" w16cid:durableId="2044491A"/>
  <w16cid:commentId w16cid:paraId="20945D42" w16cid:durableId="20444511"/>
  <w16cid:commentId w16cid:paraId="76CA8012" w16cid:durableId="2044490D"/>
  <w16cid:commentId w16cid:paraId="51A01D3C" w16cid:durableId="20444907"/>
  <w16cid:commentId w16cid:paraId="068E79D1" w16cid:durableId="204448FC"/>
  <w16cid:commentId w16cid:paraId="22E3F36F" w16cid:durableId="204448F4"/>
  <w16cid:commentId w16cid:paraId="1DFEBF1F" w16cid:durableId="204448EE"/>
  <w16cid:commentId w16cid:paraId="50F6BAEA" w16cid:durableId="204448E7"/>
  <w16cid:commentId w16cid:paraId="246D74C2" w16cid:durableId="2044453A"/>
  <w16cid:commentId w16cid:paraId="1624F079" w16cid:durableId="204448E0"/>
  <w16cid:commentId w16cid:paraId="222A1C10" w16cid:durableId="204448D8"/>
  <w16cid:commentId w16cid:paraId="44835DF1" w16cid:durableId="204448D0"/>
  <w16cid:commentId w16cid:paraId="7EB7AF01" w16cid:durableId="204448C6"/>
  <w16cid:commentId w16cid:paraId="67C1AC00" w16cid:durableId="20444560"/>
  <w16cid:commentId w16cid:paraId="0BF078E9" w16cid:durableId="204448BF"/>
  <w16cid:commentId w16cid:paraId="235B2E41" w16cid:durableId="204448B9"/>
  <w16cid:commentId w16cid:paraId="7C0A4282" w16cid:durableId="204448B4"/>
  <w16cid:commentId w16cid:paraId="30A67FB2" w16cid:durableId="20444576"/>
  <w16cid:commentId w16cid:paraId="7E7D9CE9" w16cid:durableId="20444584"/>
  <w16cid:commentId w16cid:paraId="33F9A143" w16cid:durableId="204448AA"/>
  <w16cid:commentId w16cid:paraId="0AAC62AE" w16cid:durableId="204448A4"/>
  <w16cid:commentId w16cid:paraId="125270CD" w16cid:durableId="2044489B"/>
  <w16cid:commentId w16cid:paraId="7FBE15CD" w16cid:durableId="20444895"/>
  <w16cid:commentId w16cid:paraId="3A57558E" w16cid:durableId="2044488F"/>
  <w16cid:commentId w16cid:paraId="4379FAA2" w16cid:durableId="20444889"/>
  <w16cid:commentId w16cid:paraId="3990EEB8" w16cid:durableId="20444884"/>
  <w16cid:commentId w16cid:paraId="0822E8D5" w16cid:durableId="20444878"/>
  <w16cid:commentId w16cid:paraId="3E4ADAA4" w16cid:durableId="204445A1"/>
  <w16cid:commentId w16cid:paraId="58B2A64F" w16cid:durableId="2044486E"/>
  <w16cid:commentId w16cid:paraId="58A311A5" w16cid:durableId="20444867"/>
  <w16cid:commentId w16cid:paraId="02E8C4D5" w16cid:durableId="20444862"/>
  <w16cid:commentId w16cid:paraId="36D3C358" w16cid:durableId="20444854"/>
  <w16cid:commentId w16cid:paraId="74F9E800" w16cid:durableId="2044485B"/>
  <w16cid:commentId w16cid:paraId="32464176" w16cid:durableId="204445C5"/>
  <w16cid:commentId w16cid:paraId="4C4A1047" w16cid:durableId="20444847"/>
  <w16cid:commentId w16cid:paraId="505F476A" w16cid:durableId="20444841"/>
  <w16cid:commentId w16cid:paraId="72437C41" w16cid:durableId="20444838"/>
  <w16cid:commentId w16cid:paraId="2202C625" w16cid:durableId="20444830"/>
  <w16cid:commentId w16cid:paraId="5F784F15" w16cid:durableId="2044482A"/>
  <w16cid:commentId w16cid:paraId="257ECA13" w16cid:durableId="20444824"/>
  <w16cid:commentId w16cid:paraId="0C1AEE88" w16cid:durableId="20444819"/>
  <w16cid:commentId w16cid:paraId="003D90A8" w16cid:durableId="204445E1"/>
  <w16cid:commentId w16cid:paraId="54E327D0" w16cid:durableId="20444811"/>
  <w16cid:commentId w16cid:paraId="297B4BE7" w16cid:durableId="20444803"/>
  <w16cid:commentId w16cid:paraId="7A1BB003" w16cid:durableId="204447FC"/>
  <w16cid:commentId w16cid:paraId="133C4DCA" w16cid:durableId="204447F6"/>
  <w16cid:commentId w16cid:paraId="0B810B0A" w16cid:durableId="204445FC"/>
  <w16cid:commentId w16cid:paraId="70912B23" w16cid:durableId="204447D7"/>
  <w16cid:commentId w16cid:paraId="0C30D9E0" w16cid:durableId="204447DF"/>
  <w16cid:commentId w16cid:paraId="4923191A" w16cid:durableId="204447E5"/>
  <w16cid:commentId w16cid:paraId="1B19DC63" w16cid:durableId="20444CA7"/>
  <w16cid:commentId w16cid:paraId="2E767CCF" w16cid:durableId="20444CAE"/>
  <w16cid:commentId w16cid:paraId="526D5E96" w16cid:durableId="20444CB5"/>
  <w16cid:commentId w16cid:paraId="0E6482E1" w16cid:durableId="20444C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42CFE" w14:textId="77777777" w:rsidR="00B76DF2" w:rsidRDefault="00B76DF2" w:rsidP="00B03A41">
      <w:pPr>
        <w:spacing w:after="0" w:line="240" w:lineRule="auto"/>
      </w:pPr>
      <w:r>
        <w:separator/>
      </w:r>
    </w:p>
  </w:endnote>
  <w:endnote w:type="continuationSeparator" w:id="0">
    <w:p w14:paraId="7A19DC6A" w14:textId="77777777" w:rsidR="00B76DF2" w:rsidRDefault="00B76DF2" w:rsidP="00B0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FA821" w14:textId="77777777" w:rsidR="00B76DF2" w:rsidRDefault="00B76DF2" w:rsidP="00B03A41">
      <w:pPr>
        <w:spacing w:after="0" w:line="240" w:lineRule="auto"/>
      </w:pPr>
      <w:r>
        <w:separator/>
      </w:r>
    </w:p>
  </w:footnote>
  <w:footnote w:type="continuationSeparator" w:id="0">
    <w:p w14:paraId="4B5AB5FC" w14:textId="77777777" w:rsidR="00B76DF2" w:rsidRDefault="00B76DF2" w:rsidP="00B03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DA977" w14:textId="77777777" w:rsidR="00B76DF2" w:rsidRPr="00B03A41" w:rsidRDefault="00B76DF2" w:rsidP="00114301">
    <w:pPr>
      <w:tabs>
        <w:tab w:val="left" w:pos="2160"/>
      </w:tabs>
      <w:spacing w:after="0" w:line="240" w:lineRule="auto"/>
      <w:jc w:val="center"/>
      <w:rPr>
        <w:rFonts w:ascii="Times New Roman" w:hAnsi="Times New Roman" w:cs="Times New Roman"/>
        <w:sz w:val="20"/>
      </w:rPr>
    </w:pPr>
    <w:r w:rsidRPr="00B03A41">
      <w:rPr>
        <w:rFonts w:ascii="Times New Roman" w:hAnsi="Times New Roman" w:cs="Times New Roman"/>
        <w:i/>
        <w:sz w:val="20"/>
      </w:rPr>
      <w:t>Ozone Protection</w:t>
    </w:r>
    <w:r>
      <w:rPr>
        <w:rFonts w:ascii="Times New Roman" w:hAnsi="Times New Roman" w:cs="Times New Roman"/>
        <w:i/>
        <w:sz w:val="20"/>
      </w:rPr>
      <w:tab/>
    </w:r>
    <w:r w:rsidRPr="00B03A41">
      <w:rPr>
        <w:rFonts w:ascii="Times New Roman" w:hAnsi="Times New Roman" w:cs="Times New Roman"/>
        <w:i/>
        <w:sz w:val="20"/>
      </w:rPr>
      <w:t>No. 7,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785F0" w14:textId="77777777" w:rsidR="00B76DF2" w:rsidRPr="00B03A41" w:rsidRDefault="00B76DF2" w:rsidP="00114301">
    <w:pPr>
      <w:tabs>
        <w:tab w:val="left" w:pos="2160"/>
      </w:tabs>
      <w:spacing w:after="0" w:line="240" w:lineRule="auto"/>
      <w:jc w:val="center"/>
      <w:rPr>
        <w:rFonts w:ascii="Times New Roman" w:hAnsi="Times New Roman" w:cs="Times New Roman"/>
        <w:sz w:val="20"/>
      </w:rPr>
    </w:pPr>
    <w:r w:rsidRPr="00B03A41">
      <w:rPr>
        <w:rFonts w:ascii="Times New Roman" w:hAnsi="Times New Roman" w:cs="Times New Roman"/>
        <w:i/>
        <w:sz w:val="20"/>
      </w:rPr>
      <w:t>Ozone Protection</w:t>
    </w:r>
    <w:r>
      <w:rPr>
        <w:rFonts w:ascii="Times New Roman" w:hAnsi="Times New Roman" w:cs="Times New Roman"/>
        <w:i/>
        <w:sz w:val="20"/>
      </w:rPr>
      <w:tab/>
    </w:r>
    <w:r w:rsidRPr="00B03A41">
      <w:rPr>
        <w:rFonts w:ascii="Times New Roman" w:hAnsi="Times New Roman" w:cs="Times New Roman"/>
        <w:i/>
        <w:sz w:val="20"/>
      </w:rPr>
      <w:t>No. 7, 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B5AF" w14:textId="77777777" w:rsidR="00B76DF2" w:rsidRPr="00B03A41" w:rsidRDefault="00B76DF2" w:rsidP="00114301">
    <w:pPr>
      <w:tabs>
        <w:tab w:val="left" w:pos="2160"/>
      </w:tabs>
      <w:spacing w:after="0" w:line="240" w:lineRule="auto"/>
      <w:jc w:val="center"/>
      <w:rPr>
        <w:rFonts w:ascii="Times New Roman" w:hAnsi="Times New Roman" w:cs="Times New Roman"/>
        <w:sz w:val="20"/>
      </w:rPr>
    </w:pPr>
    <w:r w:rsidRPr="00B03A41">
      <w:rPr>
        <w:rFonts w:ascii="Times New Roman" w:hAnsi="Times New Roman" w:cs="Times New Roman"/>
        <w:i/>
        <w:sz w:val="20"/>
      </w:rPr>
      <w:t>Ozone Protection</w:t>
    </w:r>
    <w:r>
      <w:rPr>
        <w:rFonts w:ascii="Times New Roman" w:hAnsi="Times New Roman" w:cs="Times New Roman"/>
        <w:i/>
        <w:sz w:val="20"/>
      </w:rPr>
      <w:tab/>
    </w:r>
    <w:r w:rsidRPr="00B03A41">
      <w:rPr>
        <w:rFonts w:ascii="Times New Roman" w:hAnsi="Times New Roman" w:cs="Times New Roman"/>
        <w:i/>
        <w:sz w:val="20"/>
      </w:rPr>
      <w:t>No. 7,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5C37"/>
    <w:rsid w:val="00000B0A"/>
    <w:rsid w:val="00001294"/>
    <w:rsid w:val="00002ECE"/>
    <w:rsid w:val="0000303C"/>
    <w:rsid w:val="000153AE"/>
    <w:rsid w:val="0001701A"/>
    <w:rsid w:val="00032C15"/>
    <w:rsid w:val="00043996"/>
    <w:rsid w:val="000605FE"/>
    <w:rsid w:val="0006304A"/>
    <w:rsid w:val="00065929"/>
    <w:rsid w:val="00080B51"/>
    <w:rsid w:val="00081B6E"/>
    <w:rsid w:val="000829A8"/>
    <w:rsid w:val="00082B22"/>
    <w:rsid w:val="00091F6E"/>
    <w:rsid w:val="00093E41"/>
    <w:rsid w:val="000B1E12"/>
    <w:rsid w:val="000B2947"/>
    <w:rsid w:val="000B306C"/>
    <w:rsid w:val="000B41EE"/>
    <w:rsid w:val="000C3686"/>
    <w:rsid w:val="000D235B"/>
    <w:rsid w:val="001065DD"/>
    <w:rsid w:val="00114301"/>
    <w:rsid w:val="00116B3F"/>
    <w:rsid w:val="00121EA4"/>
    <w:rsid w:val="00121F1C"/>
    <w:rsid w:val="00135295"/>
    <w:rsid w:val="0013569A"/>
    <w:rsid w:val="0014672A"/>
    <w:rsid w:val="00162102"/>
    <w:rsid w:val="00163739"/>
    <w:rsid w:val="00165708"/>
    <w:rsid w:val="00173688"/>
    <w:rsid w:val="00194704"/>
    <w:rsid w:val="001D55D1"/>
    <w:rsid w:val="001E2840"/>
    <w:rsid w:val="001E4350"/>
    <w:rsid w:val="00202A9E"/>
    <w:rsid w:val="00216375"/>
    <w:rsid w:val="002171EA"/>
    <w:rsid w:val="00221A88"/>
    <w:rsid w:val="00221E7B"/>
    <w:rsid w:val="00223BE8"/>
    <w:rsid w:val="00246439"/>
    <w:rsid w:val="00255181"/>
    <w:rsid w:val="002636BC"/>
    <w:rsid w:val="00272863"/>
    <w:rsid w:val="00281DC7"/>
    <w:rsid w:val="0028546D"/>
    <w:rsid w:val="0029008C"/>
    <w:rsid w:val="00291AD8"/>
    <w:rsid w:val="00293E9C"/>
    <w:rsid w:val="00294B87"/>
    <w:rsid w:val="002A7BF6"/>
    <w:rsid w:val="002B30B7"/>
    <w:rsid w:val="002B6BEA"/>
    <w:rsid w:val="002C1C81"/>
    <w:rsid w:val="002C53D1"/>
    <w:rsid w:val="002D3F95"/>
    <w:rsid w:val="002E1819"/>
    <w:rsid w:val="002E700F"/>
    <w:rsid w:val="002E771E"/>
    <w:rsid w:val="003023C6"/>
    <w:rsid w:val="003078D2"/>
    <w:rsid w:val="00314462"/>
    <w:rsid w:val="00316E08"/>
    <w:rsid w:val="00327F4F"/>
    <w:rsid w:val="00380FC2"/>
    <w:rsid w:val="0038267E"/>
    <w:rsid w:val="003873E2"/>
    <w:rsid w:val="00391856"/>
    <w:rsid w:val="00392100"/>
    <w:rsid w:val="00396100"/>
    <w:rsid w:val="003A6289"/>
    <w:rsid w:val="003A77ED"/>
    <w:rsid w:val="003C2EF7"/>
    <w:rsid w:val="003D34A1"/>
    <w:rsid w:val="003D64CB"/>
    <w:rsid w:val="003D7FED"/>
    <w:rsid w:val="003E2639"/>
    <w:rsid w:val="003E5103"/>
    <w:rsid w:val="003F6B9B"/>
    <w:rsid w:val="004164E7"/>
    <w:rsid w:val="004173E3"/>
    <w:rsid w:val="0043042B"/>
    <w:rsid w:val="0043154C"/>
    <w:rsid w:val="0043459F"/>
    <w:rsid w:val="00444EA9"/>
    <w:rsid w:val="0044531E"/>
    <w:rsid w:val="00451391"/>
    <w:rsid w:val="0045404B"/>
    <w:rsid w:val="0045524B"/>
    <w:rsid w:val="00455B4E"/>
    <w:rsid w:val="004734A9"/>
    <w:rsid w:val="00476F96"/>
    <w:rsid w:val="00482F58"/>
    <w:rsid w:val="00493981"/>
    <w:rsid w:val="004A4A50"/>
    <w:rsid w:val="004B217D"/>
    <w:rsid w:val="004D2E93"/>
    <w:rsid w:val="004D396E"/>
    <w:rsid w:val="004D3AB4"/>
    <w:rsid w:val="0050647B"/>
    <w:rsid w:val="00530F5F"/>
    <w:rsid w:val="00535FFC"/>
    <w:rsid w:val="005609E8"/>
    <w:rsid w:val="00574065"/>
    <w:rsid w:val="00574810"/>
    <w:rsid w:val="00577AAF"/>
    <w:rsid w:val="00583AE0"/>
    <w:rsid w:val="00583B59"/>
    <w:rsid w:val="0058662B"/>
    <w:rsid w:val="00586EB8"/>
    <w:rsid w:val="00590FBD"/>
    <w:rsid w:val="005A0EFD"/>
    <w:rsid w:val="005B0C27"/>
    <w:rsid w:val="005B5262"/>
    <w:rsid w:val="005C1BE5"/>
    <w:rsid w:val="005E071D"/>
    <w:rsid w:val="005F351D"/>
    <w:rsid w:val="00606CC8"/>
    <w:rsid w:val="006167F1"/>
    <w:rsid w:val="006228F8"/>
    <w:rsid w:val="00625DBB"/>
    <w:rsid w:val="006478AF"/>
    <w:rsid w:val="00655FDA"/>
    <w:rsid w:val="00657D51"/>
    <w:rsid w:val="0066106C"/>
    <w:rsid w:val="006751EC"/>
    <w:rsid w:val="00677E6C"/>
    <w:rsid w:val="006809E7"/>
    <w:rsid w:val="00685CFF"/>
    <w:rsid w:val="00690601"/>
    <w:rsid w:val="00696890"/>
    <w:rsid w:val="006A2A7F"/>
    <w:rsid w:val="006A3FF8"/>
    <w:rsid w:val="006B1062"/>
    <w:rsid w:val="006B3AFF"/>
    <w:rsid w:val="006B516C"/>
    <w:rsid w:val="006B6454"/>
    <w:rsid w:val="006B66DB"/>
    <w:rsid w:val="006C7713"/>
    <w:rsid w:val="006D4069"/>
    <w:rsid w:val="006D4E96"/>
    <w:rsid w:val="006D793B"/>
    <w:rsid w:val="006D793C"/>
    <w:rsid w:val="00700704"/>
    <w:rsid w:val="00731A61"/>
    <w:rsid w:val="0073494D"/>
    <w:rsid w:val="00737452"/>
    <w:rsid w:val="0075523A"/>
    <w:rsid w:val="007579E4"/>
    <w:rsid w:val="007607F9"/>
    <w:rsid w:val="00777AB9"/>
    <w:rsid w:val="00794D6F"/>
    <w:rsid w:val="007A2BF4"/>
    <w:rsid w:val="007B789D"/>
    <w:rsid w:val="007C0337"/>
    <w:rsid w:val="007C63A7"/>
    <w:rsid w:val="007D254B"/>
    <w:rsid w:val="007E30BF"/>
    <w:rsid w:val="007E474C"/>
    <w:rsid w:val="007F7DFA"/>
    <w:rsid w:val="0081017D"/>
    <w:rsid w:val="0082210A"/>
    <w:rsid w:val="00837675"/>
    <w:rsid w:val="00852569"/>
    <w:rsid w:val="008772A9"/>
    <w:rsid w:val="008814D6"/>
    <w:rsid w:val="008874D2"/>
    <w:rsid w:val="008910DB"/>
    <w:rsid w:val="008A35AD"/>
    <w:rsid w:val="008D7509"/>
    <w:rsid w:val="008F4632"/>
    <w:rsid w:val="008F5DB7"/>
    <w:rsid w:val="009036D2"/>
    <w:rsid w:val="0091269D"/>
    <w:rsid w:val="00921902"/>
    <w:rsid w:val="00922801"/>
    <w:rsid w:val="0093107D"/>
    <w:rsid w:val="00931D53"/>
    <w:rsid w:val="0095632C"/>
    <w:rsid w:val="00962980"/>
    <w:rsid w:val="00966025"/>
    <w:rsid w:val="009661DE"/>
    <w:rsid w:val="00966FDA"/>
    <w:rsid w:val="00967119"/>
    <w:rsid w:val="00982CAB"/>
    <w:rsid w:val="00982FB6"/>
    <w:rsid w:val="00987697"/>
    <w:rsid w:val="009A120C"/>
    <w:rsid w:val="009C038C"/>
    <w:rsid w:val="009C1BD5"/>
    <w:rsid w:val="009C5A61"/>
    <w:rsid w:val="009E77C2"/>
    <w:rsid w:val="009F0E45"/>
    <w:rsid w:val="00A0137B"/>
    <w:rsid w:val="00A030FF"/>
    <w:rsid w:val="00A07B41"/>
    <w:rsid w:val="00A127AF"/>
    <w:rsid w:val="00A13145"/>
    <w:rsid w:val="00A1487E"/>
    <w:rsid w:val="00A31FBD"/>
    <w:rsid w:val="00A34E99"/>
    <w:rsid w:val="00A439BC"/>
    <w:rsid w:val="00A4549D"/>
    <w:rsid w:val="00A45C38"/>
    <w:rsid w:val="00A46774"/>
    <w:rsid w:val="00A57D75"/>
    <w:rsid w:val="00A66DF1"/>
    <w:rsid w:val="00A73651"/>
    <w:rsid w:val="00A779DC"/>
    <w:rsid w:val="00A81AF3"/>
    <w:rsid w:val="00A91BFE"/>
    <w:rsid w:val="00AC2497"/>
    <w:rsid w:val="00AC616F"/>
    <w:rsid w:val="00AD0FB1"/>
    <w:rsid w:val="00AD1950"/>
    <w:rsid w:val="00AE449E"/>
    <w:rsid w:val="00AF2261"/>
    <w:rsid w:val="00AF6B13"/>
    <w:rsid w:val="00B03A41"/>
    <w:rsid w:val="00B04DD4"/>
    <w:rsid w:val="00B053D7"/>
    <w:rsid w:val="00B15613"/>
    <w:rsid w:val="00B16969"/>
    <w:rsid w:val="00B2477C"/>
    <w:rsid w:val="00B24E0B"/>
    <w:rsid w:val="00B35C37"/>
    <w:rsid w:val="00B36B6B"/>
    <w:rsid w:val="00B431EB"/>
    <w:rsid w:val="00B439FE"/>
    <w:rsid w:val="00B66001"/>
    <w:rsid w:val="00B66216"/>
    <w:rsid w:val="00B76DF2"/>
    <w:rsid w:val="00B83FF8"/>
    <w:rsid w:val="00B87CA7"/>
    <w:rsid w:val="00B94C38"/>
    <w:rsid w:val="00B955CC"/>
    <w:rsid w:val="00B97F2C"/>
    <w:rsid w:val="00BA0968"/>
    <w:rsid w:val="00BA0D03"/>
    <w:rsid w:val="00BC5CDA"/>
    <w:rsid w:val="00BD3A99"/>
    <w:rsid w:val="00BE2E89"/>
    <w:rsid w:val="00BF07C3"/>
    <w:rsid w:val="00BF1655"/>
    <w:rsid w:val="00BF1A49"/>
    <w:rsid w:val="00BF4519"/>
    <w:rsid w:val="00BF76A1"/>
    <w:rsid w:val="00C01C55"/>
    <w:rsid w:val="00C01C9B"/>
    <w:rsid w:val="00C060EC"/>
    <w:rsid w:val="00C274A6"/>
    <w:rsid w:val="00C34623"/>
    <w:rsid w:val="00C436EF"/>
    <w:rsid w:val="00C46371"/>
    <w:rsid w:val="00C47010"/>
    <w:rsid w:val="00C534A0"/>
    <w:rsid w:val="00C55177"/>
    <w:rsid w:val="00C600CD"/>
    <w:rsid w:val="00C634E7"/>
    <w:rsid w:val="00C6439D"/>
    <w:rsid w:val="00C71254"/>
    <w:rsid w:val="00C815C2"/>
    <w:rsid w:val="00C83472"/>
    <w:rsid w:val="00C90E2F"/>
    <w:rsid w:val="00CA4BAA"/>
    <w:rsid w:val="00CA7068"/>
    <w:rsid w:val="00CB1BDB"/>
    <w:rsid w:val="00CB2A0B"/>
    <w:rsid w:val="00CB41EE"/>
    <w:rsid w:val="00CB49BE"/>
    <w:rsid w:val="00CB4CF3"/>
    <w:rsid w:val="00CC4A1C"/>
    <w:rsid w:val="00CC654B"/>
    <w:rsid w:val="00CD04A7"/>
    <w:rsid w:val="00CF6BBE"/>
    <w:rsid w:val="00D100C5"/>
    <w:rsid w:val="00D12129"/>
    <w:rsid w:val="00D13BEE"/>
    <w:rsid w:val="00D20EB7"/>
    <w:rsid w:val="00D31C7C"/>
    <w:rsid w:val="00D463B6"/>
    <w:rsid w:val="00D63845"/>
    <w:rsid w:val="00D72B47"/>
    <w:rsid w:val="00D830AD"/>
    <w:rsid w:val="00D86891"/>
    <w:rsid w:val="00D91436"/>
    <w:rsid w:val="00D92C2D"/>
    <w:rsid w:val="00D92F5B"/>
    <w:rsid w:val="00D933A6"/>
    <w:rsid w:val="00D95E63"/>
    <w:rsid w:val="00DB33F2"/>
    <w:rsid w:val="00DC34A7"/>
    <w:rsid w:val="00DC4563"/>
    <w:rsid w:val="00DC46E2"/>
    <w:rsid w:val="00DC7F77"/>
    <w:rsid w:val="00DD5860"/>
    <w:rsid w:val="00DD7925"/>
    <w:rsid w:val="00DE14B8"/>
    <w:rsid w:val="00DE4586"/>
    <w:rsid w:val="00DE4BA6"/>
    <w:rsid w:val="00DE5DF7"/>
    <w:rsid w:val="00DF7B84"/>
    <w:rsid w:val="00E06338"/>
    <w:rsid w:val="00E172EB"/>
    <w:rsid w:val="00E17AD5"/>
    <w:rsid w:val="00E31F84"/>
    <w:rsid w:val="00E35F37"/>
    <w:rsid w:val="00E40DDD"/>
    <w:rsid w:val="00E4556C"/>
    <w:rsid w:val="00E52906"/>
    <w:rsid w:val="00E56C56"/>
    <w:rsid w:val="00E57461"/>
    <w:rsid w:val="00E654CC"/>
    <w:rsid w:val="00E705C6"/>
    <w:rsid w:val="00E70E15"/>
    <w:rsid w:val="00E71EC4"/>
    <w:rsid w:val="00E73352"/>
    <w:rsid w:val="00E84891"/>
    <w:rsid w:val="00E9792C"/>
    <w:rsid w:val="00EB3390"/>
    <w:rsid w:val="00EC0DB5"/>
    <w:rsid w:val="00EE294A"/>
    <w:rsid w:val="00EE3154"/>
    <w:rsid w:val="00EF1491"/>
    <w:rsid w:val="00EF1FB6"/>
    <w:rsid w:val="00EF33DF"/>
    <w:rsid w:val="00F00AC9"/>
    <w:rsid w:val="00F0734C"/>
    <w:rsid w:val="00F077C9"/>
    <w:rsid w:val="00F1704F"/>
    <w:rsid w:val="00F248AF"/>
    <w:rsid w:val="00F56198"/>
    <w:rsid w:val="00F63804"/>
    <w:rsid w:val="00F702ED"/>
    <w:rsid w:val="00F850A9"/>
    <w:rsid w:val="00F9172C"/>
    <w:rsid w:val="00FB0B89"/>
    <w:rsid w:val="00FB0DFF"/>
    <w:rsid w:val="00FD025C"/>
    <w:rsid w:val="00FD6AF8"/>
    <w:rsid w:val="00FE53EA"/>
    <w:rsid w:val="00FE5B1B"/>
    <w:rsid w:val="00FE6DA6"/>
    <w:rsid w:val="00FF0089"/>
    <w:rsid w:val="00FF02FA"/>
    <w:rsid w:val="00FF134F"/>
    <w:rsid w:val="00FF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35C3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35C3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35C37"/>
    <w:pPr>
      <w:spacing w:after="0" w:line="240" w:lineRule="auto"/>
    </w:pPr>
    <w:rPr>
      <w:rFonts w:ascii="Times New Roman" w:eastAsia="Times New Roman" w:hAnsi="Times New Roman" w:cs="Times New Roman"/>
      <w:sz w:val="20"/>
      <w:szCs w:val="20"/>
    </w:rPr>
  </w:style>
  <w:style w:type="paragraph" w:customStyle="1" w:styleId="Style1548">
    <w:name w:val="Style1548"/>
    <w:basedOn w:val="Normal"/>
    <w:rsid w:val="00B35C37"/>
    <w:pPr>
      <w:spacing w:after="0" w:line="240" w:lineRule="auto"/>
    </w:pPr>
    <w:rPr>
      <w:rFonts w:ascii="Times New Roman" w:eastAsia="Times New Roman" w:hAnsi="Times New Roman" w:cs="Times New Roman"/>
      <w:sz w:val="20"/>
      <w:szCs w:val="20"/>
    </w:rPr>
  </w:style>
  <w:style w:type="paragraph" w:customStyle="1" w:styleId="Style1234">
    <w:name w:val="Style1234"/>
    <w:basedOn w:val="Normal"/>
    <w:rsid w:val="00B35C37"/>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B35C37"/>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B35C37"/>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35C37"/>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35C37"/>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B35C37"/>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35C3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35C37"/>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35C3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35C37"/>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35C37"/>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B35C37"/>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35C37"/>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B35C37"/>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B35C37"/>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B35C37"/>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B35C37"/>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B35C37"/>
    <w:pPr>
      <w:spacing w:after="0" w:line="240" w:lineRule="auto"/>
    </w:pPr>
    <w:rPr>
      <w:rFonts w:ascii="Times New Roman" w:eastAsia="Times New Roman" w:hAnsi="Times New Roman" w:cs="Times New Roman"/>
      <w:sz w:val="20"/>
      <w:szCs w:val="20"/>
    </w:rPr>
  </w:style>
  <w:style w:type="paragraph" w:customStyle="1" w:styleId="Style1523">
    <w:name w:val="Style1523"/>
    <w:basedOn w:val="Normal"/>
    <w:rsid w:val="00B35C37"/>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35C37"/>
    <w:pPr>
      <w:spacing w:after="0" w:line="240" w:lineRule="auto"/>
    </w:pPr>
    <w:rPr>
      <w:rFonts w:ascii="Times New Roman" w:eastAsia="Times New Roman" w:hAnsi="Times New Roman" w:cs="Times New Roman"/>
      <w:sz w:val="20"/>
      <w:szCs w:val="20"/>
    </w:rPr>
  </w:style>
  <w:style w:type="paragraph" w:customStyle="1" w:styleId="Style1070">
    <w:name w:val="Style1070"/>
    <w:basedOn w:val="Normal"/>
    <w:rsid w:val="00B35C37"/>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B35C37"/>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B35C37"/>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B35C37"/>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B35C37"/>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B35C3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B35C37"/>
    <w:pPr>
      <w:spacing w:after="0" w:line="240" w:lineRule="auto"/>
    </w:pPr>
    <w:rPr>
      <w:rFonts w:ascii="Times New Roman" w:eastAsia="Times New Roman" w:hAnsi="Times New Roman" w:cs="Times New Roman"/>
      <w:sz w:val="20"/>
      <w:szCs w:val="20"/>
    </w:rPr>
  </w:style>
  <w:style w:type="paragraph" w:customStyle="1" w:styleId="Style1110">
    <w:name w:val="Style1110"/>
    <w:basedOn w:val="Normal"/>
    <w:rsid w:val="00B35C37"/>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B35C37"/>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B35C37"/>
    <w:pPr>
      <w:spacing w:after="0" w:line="240" w:lineRule="auto"/>
    </w:pPr>
    <w:rPr>
      <w:rFonts w:ascii="Times New Roman" w:eastAsia="Times New Roman" w:hAnsi="Times New Roman" w:cs="Times New Roman"/>
      <w:sz w:val="20"/>
      <w:szCs w:val="20"/>
    </w:rPr>
  </w:style>
  <w:style w:type="paragraph" w:customStyle="1" w:styleId="Style1395">
    <w:name w:val="Style1395"/>
    <w:basedOn w:val="Normal"/>
    <w:rsid w:val="00B35C37"/>
    <w:pPr>
      <w:spacing w:after="0" w:line="240" w:lineRule="auto"/>
    </w:pPr>
    <w:rPr>
      <w:rFonts w:ascii="Times New Roman" w:eastAsia="Times New Roman" w:hAnsi="Times New Roman" w:cs="Times New Roman"/>
      <w:sz w:val="20"/>
      <w:szCs w:val="20"/>
    </w:rPr>
  </w:style>
  <w:style w:type="paragraph" w:customStyle="1" w:styleId="Style1507">
    <w:name w:val="Style1507"/>
    <w:basedOn w:val="Normal"/>
    <w:rsid w:val="00B35C37"/>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B35C37"/>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B35C37"/>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B35C37"/>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B35C37"/>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B35C37"/>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B35C37"/>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B35C37"/>
    <w:pPr>
      <w:spacing w:after="0" w:line="240" w:lineRule="auto"/>
    </w:pPr>
    <w:rPr>
      <w:rFonts w:ascii="Times New Roman" w:eastAsia="Times New Roman" w:hAnsi="Times New Roman" w:cs="Times New Roman"/>
      <w:sz w:val="20"/>
      <w:szCs w:val="20"/>
    </w:rPr>
  </w:style>
  <w:style w:type="paragraph" w:customStyle="1" w:styleId="Style1531">
    <w:name w:val="Style1531"/>
    <w:basedOn w:val="Normal"/>
    <w:rsid w:val="00B35C37"/>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B35C37"/>
    <w:rPr>
      <w:rFonts w:ascii="Times New Roman" w:eastAsia="Times New Roman" w:hAnsi="Times New Roman" w:cs="Times New Roman"/>
      <w:b/>
      <w:bCs/>
      <w:i w:val="0"/>
      <w:iCs w:val="0"/>
      <w:smallCaps/>
      <w:sz w:val="16"/>
      <w:szCs w:val="16"/>
    </w:rPr>
  </w:style>
  <w:style w:type="character" w:customStyle="1" w:styleId="CharStyle28">
    <w:name w:val="CharStyle28"/>
    <w:basedOn w:val="DefaultParagraphFont"/>
    <w:rsid w:val="00B35C37"/>
    <w:rPr>
      <w:rFonts w:ascii="Times New Roman" w:eastAsia="Times New Roman" w:hAnsi="Times New Roman" w:cs="Times New Roman"/>
      <w:b/>
      <w:bCs/>
      <w:i w:val="0"/>
      <w:iCs w:val="0"/>
      <w:smallCaps w:val="0"/>
      <w:sz w:val="34"/>
      <w:szCs w:val="34"/>
    </w:rPr>
  </w:style>
  <w:style w:type="character" w:customStyle="1" w:styleId="CharStyle32">
    <w:name w:val="CharStyle32"/>
    <w:basedOn w:val="DefaultParagraphFont"/>
    <w:rsid w:val="00B35C37"/>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B35C37"/>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35C37"/>
    <w:rPr>
      <w:rFonts w:ascii="Times New Roman" w:eastAsia="Times New Roman" w:hAnsi="Times New Roman" w:cs="Times New Roman"/>
      <w:b w:val="0"/>
      <w:bCs w:val="0"/>
      <w:i/>
      <w:iCs/>
      <w:smallCaps w:val="0"/>
      <w:sz w:val="20"/>
      <w:szCs w:val="20"/>
    </w:rPr>
  </w:style>
  <w:style w:type="character" w:customStyle="1" w:styleId="CharStyle44">
    <w:name w:val="CharStyle44"/>
    <w:basedOn w:val="DefaultParagraphFont"/>
    <w:rsid w:val="00B35C37"/>
    <w:rPr>
      <w:rFonts w:ascii="Times New Roman" w:eastAsia="Times New Roman" w:hAnsi="Times New Roman" w:cs="Times New Roman"/>
      <w:b/>
      <w:bCs/>
      <w:i w:val="0"/>
      <w:iCs w:val="0"/>
      <w:smallCaps w:val="0"/>
      <w:sz w:val="20"/>
      <w:szCs w:val="20"/>
    </w:rPr>
  </w:style>
  <w:style w:type="character" w:customStyle="1" w:styleId="CharStyle68">
    <w:name w:val="CharStyle68"/>
    <w:basedOn w:val="DefaultParagraphFont"/>
    <w:rsid w:val="00B35C37"/>
    <w:rPr>
      <w:rFonts w:ascii="Times New Roman" w:eastAsia="Times New Roman" w:hAnsi="Times New Roman" w:cs="Times New Roman"/>
      <w:b/>
      <w:bCs/>
      <w:i w:val="0"/>
      <w:iCs w:val="0"/>
      <w:smallCaps w:val="0"/>
      <w:sz w:val="18"/>
      <w:szCs w:val="18"/>
    </w:rPr>
  </w:style>
  <w:style w:type="character" w:customStyle="1" w:styleId="CharStyle125">
    <w:name w:val="CharStyle125"/>
    <w:basedOn w:val="DefaultParagraphFont"/>
    <w:rsid w:val="00B35C37"/>
    <w:rPr>
      <w:rFonts w:ascii="Times New Roman" w:eastAsia="Times New Roman" w:hAnsi="Times New Roman" w:cs="Times New Roman"/>
      <w:b/>
      <w:bCs/>
      <w:i/>
      <w:iCs/>
      <w:smallCaps w:val="0"/>
      <w:sz w:val="20"/>
      <w:szCs w:val="20"/>
    </w:rPr>
  </w:style>
  <w:style w:type="character" w:customStyle="1" w:styleId="CharStyle157">
    <w:name w:val="CharStyle157"/>
    <w:basedOn w:val="DefaultParagraphFont"/>
    <w:rsid w:val="00B35C37"/>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B35C37"/>
    <w:rPr>
      <w:rFonts w:ascii="Times New Roman" w:eastAsia="Times New Roman" w:hAnsi="Times New Roman" w:cs="Times New Roman"/>
      <w:b/>
      <w:bCs/>
      <w:i w:val="0"/>
      <w:iCs w:val="0"/>
      <w:smallCaps w:val="0"/>
      <w:sz w:val="16"/>
      <w:szCs w:val="16"/>
    </w:rPr>
  </w:style>
  <w:style w:type="character" w:customStyle="1" w:styleId="CharStyle166">
    <w:name w:val="CharStyle166"/>
    <w:basedOn w:val="DefaultParagraphFont"/>
    <w:rsid w:val="00B35C37"/>
    <w:rPr>
      <w:rFonts w:ascii="Garamond" w:eastAsia="Garamond" w:hAnsi="Garamond" w:cs="Garamond"/>
      <w:b/>
      <w:bCs/>
      <w:i w:val="0"/>
      <w:iCs w:val="0"/>
      <w:smallCaps w:val="0"/>
      <w:sz w:val="16"/>
      <w:szCs w:val="16"/>
    </w:rPr>
  </w:style>
  <w:style w:type="character" w:customStyle="1" w:styleId="CharStyle168">
    <w:name w:val="CharStyle168"/>
    <w:basedOn w:val="DefaultParagraphFont"/>
    <w:rsid w:val="00B35C37"/>
    <w:rPr>
      <w:rFonts w:ascii="Bookman Old Style" w:eastAsia="Bookman Old Style" w:hAnsi="Bookman Old Style" w:cs="Bookman Old Style"/>
      <w:b/>
      <w:bCs/>
      <w:i w:val="0"/>
      <w:iCs w:val="0"/>
      <w:smallCaps w:val="0"/>
      <w:sz w:val="16"/>
      <w:szCs w:val="16"/>
    </w:rPr>
  </w:style>
  <w:style w:type="character" w:customStyle="1" w:styleId="CharStyle170">
    <w:name w:val="CharStyle170"/>
    <w:basedOn w:val="DefaultParagraphFont"/>
    <w:rsid w:val="00B35C37"/>
    <w:rPr>
      <w:rFonts w:ascii="Times New Roman" w:eastAsia="Times New Roman" w:hAnsi="Times New Roman" w:cs="Times New Roman"/>
      <w:b/>
      <w:bCs/>
      <w:i/>
      <w:iCs/>
      <w:smallCaps w:val="0"/>
      <w:sz w:val="16"/>
      <w:szCs w:val="16"/>
    </w:rPr>
  </w:style>
  <w:style w:type="character" w:customStyle="1" w:styleId="CharStyle172">
    <w:name w:val="CharStyle172"/>
    <w:basedOn w:val="DefaultParagraphFont"/>
    <w:rsid w:val="00B35C37"/>
    <w:rPr>
      <w:rFonts w:ascii="Cambria" w:eastAsia="Cambria" w:hAnsi="Cambria" w:cs="Cambria"/>
      <w:b w:val="0"/>
      <w:bCs w:val="0"/>
      <w:i w:val="0"/>
      <w:iCs w:val="0"/>
      <w:smallCaps w:val="0"/>
      <w:sz w:val="18"/>
      <w:szCs w:val="18"/>
    </w:rPr>
  </w:style>
  <w:style w:type="character" w:customStyle="1" w:styleId="CharStyle417">
    <w:name w:val="CharStyle417"/>
    <w:basedOn w:val="DefaultParagraphFont"/>
    <w:rsid w:val="00B35C37"/>
    <w:rPr>
      <w:rFonts w:ascii="Bookman Old Style" w:eastAsia="Bookman Old Style" w:hAnsi="Bookman Old Style" w:cs="Bookman Old Style"/>
      <w:b/>
      <w:bCs/>
      <w:i w:val="0"/>
      <w:iCs w:val="0"/>
      <w:smallCaps w:val="0"/>
      <w:sz w:val="20"/>
      <w:szCs w:val="20"/>
    </w:rPr>
  </w:style>
  <w:style w:type="character" w:customStyle="1" w:styleId="CharStyle426">
    <w:name w:val="CharStyle426"/>
    <w:basedOn w:val="DefaultParagraphFont"/>
    <w:rsid w:val="00B35C37"/>
    <w:rPr>
      <w:rFonts w:ascii="Franklin Gothic Medium" w:eastAsia="Franklin Gothic Medium" w:hAnsi="Franklin Gothic Medium" w:cs="Franklin Gothic Medium"/>
      <w:b w:val="0"/>
      <w:bCs w:val="0"/>
      <w:i w:val="0"/>
      <w:iCs w:val="0"/>
      <w:smallCaps w:val="0"/>
      <w:sz w:val="28"/>
      <w:szCs w:val="28"/>
    </w:rPr>
  </w:style>
  <w:style w:type="character" w:customStyle="1" w:styleId="CharStyle439">
    <w:name w:val="CharStyle439"/>
    <w:basedOn w:val="DefaultParagraphFont"/>
    <w:rsid w:val="00B35C37"/>
    <w:rPr>
      <w:rFonts w:ascii="Century Gothic" w:eastAsia="Century Gothic" w:hAnsi="Century Gothic" w:cs="Century Gothic"/>
      <w:b/>
      <w:bCs/>
      <w:i w:val="0"/>
      <w:iCs w:val="0"/>
      <w:smallCaps w:val="0"/>
      <w:sz w:val="20"/>
      <w:szCs w:val="20"/>
    </w:rPr>
  </w:style>
  <w:style w:type="character" w:customStyle="1" w:styleId="CharStyle478">
    <w:name w:val="CharStyle478"/>
    <w:basedOn w:val="DefaultParagraphFont"/>
    <w:rsid w:val="00B35C37"/>
    <w:rPr>
      <w:rFonts w:ascii="Times New Roman" w:eastAsia="Times New Roman" w:hAnsi="Times New Roman" w:cs="Times New Roman"/>
      <w:b/>
      <w:bCs/>
      <w:i w:val="0"/>
      <w:iCs w:val="0"/>
      <w:smallCaps/>
      <w:sz w:val="22"/>
      <w:szCs w:val="22"/>
    </w:rPr>
  </w:style>
  <w:style w:type="character" w:customStyle="1" w:styleId="CharStyle612">
    <w:name w:val="CharStyle612"/>
    <w:basedOn w:val="DefaultParagraphFont"/>
    <w:rsid w:val="00B35C37"/>
    <w:rPr>
      <w:rFonts w:ascii="Times New Roman" w:eastAsia="Times New Roman" w:hAnsi="Times New Roman" w:cs="Times New Roman"/>
      <w:b/>
      <w:bCs/>
      <w:i w:val="0"/>
      <w:iCs w:val="0"/>
      <w:smallCaps w:val="0"/>
      <w:sz w:val="14"/>
      <w:szCs w:val="14"/>
    </w:rPr>
  </w:style>
  <w:style w:type="character" w:customStyle="1" w:styleId="CharStyle614">
    <w:name w:val="CharStyle614"/>
    <w:basedOn w:val="DefaultParagraphFont"/>
    <w:rsid w:val="00B35C37"/>
    <w:rPr>
      <w:rFonts w:ascii="Constantia" w:eastAsia="Constantia" w:hAnsi="Constantia" w:cs="Constantia"/>
      <w:b/>
      <w:bCs/>
      <w:i w:val="0"/>
      <w:iCs w:val="0"/>
      <w:smallCaps w:val="0"/>
      <w:sz w:val="18"/>
      <w:szCs w:val="18"/>
    </w:rPr>
  </w:style>
  <w:style w:type="character" w:customStyle="1" w:styleId="CharStyle628">
    <w:name w:val="CharStyle628"/>
    <w:basedOn w:val="DefaultParagraphFont"/>
    <w:rsid w:val="00B35C37"/>
    <w:rPr>
      <w:rFonts w:ascii="Times New Roman" w:eastAsia="Times New Roman" w:hAnsi="Times New Roman" w:cs="Times New Roman"/>
      <w:b/>
      <w:bCs/>
      <w:i w:val="0"/>
      <w:iCs w:val="0"/>
      <w:smallCaps w:val="0"/>
      <w:sz w:val="26"/>
      <w:szCs w:val="26"/>
    </w:rPr>
  </w:style>
  <w:style w:type="character" w:customStyle="1" w:styleId="CharStyle662">
    <w:name w:val="CharStyle662"/>
    <w:basedOn w:val="DefaultParagraphFont"/>
    <w:rsid w:val="00B35C37"/>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45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24B"/>
    <w:rPr>
      <w:rFonts w:ascii="Tahoma" w:hAnsi="Tahoma" w:cs="Tahoma"/>
      <w:sz w:val="16"/>
      <w:szCs w:val="16"/>
    </w:rPr>
  </w:style>
  <w:style w:type="paragraph" w:styleId="Header">
    <w:name w:val="header"/>
    <w:basedOn w:val="Normal"/>
    <w:link w:val="HeaderChar"/>
    <w:uiPriority w:val="99"/>
    <w:unhideWhenUsed/>
    <w:rsid w:val="00B03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A41"/>
  </w:style>
  <w:style w:type="paragraph" w:styleId="Footer">
    <w:name w:val="footer"/>
    <w:basedOn w:val="Normal"/>
    <w:link w:val="FooterChar"/>
    <w:uiPriority w:val="99"/>
    <w:semiHidden/>
    <w:unhideWhenUsed/>
    <w:rsid w:val="00B03A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A41"/>
  </w:style>
  <w:style w:type="character" w:styleId="CommentReference">
    <w:name w:val="annotation reference"/>
    <w:basedOn w:val="DefaultParagraphFont"/>
    <w:uiPriority w:val="99"/>
    <w:semiHidden/>
    <w:unhideWhenUsed/>
    <w:rsid w:val="002171EA"/>
    <w:rPr>
      <w:sz w:val="16"/>
      <w:szCs w:val="16"/>
    </w:rPr>
  </w:style>
  <w:style w:type="paragraph" w:styleId="CommentText">
    <w:name w:val="annotation text"/>
    <w:basedOn w:val="Normal"/>
    <w:link w:val="CommentTextChar"/>
    <w:uiPriority w:val="99"/>
    <w:semiHidden/>
    <w:unhideWhenUsed/>
    <w:rsid w:val="002171EA"/>
    <w:pPr>
      <w:spacing w:line="240" w:lineRule="auto"/>
    </w:pPr>
    <w:rPr>
      <w:sz w:val="20"/>
      <w:szCs w:val="20"/>
    </w:rPr>
  </w:style>
  <w:style w:type="character" w:customStyle="1" w:styleId="CommentTextChar">
    <w:name w:val="Comment Text Char"/>
    <w:basedOn w:val="DefaultParagraphFont"/>
    <w:link w:val="CommentText"/>
    <w:uiPriority w:val="99"/>
    <w:semiHidden/>
    <w:rsid w:val="002171EA"/>
    <w:rPr>
      <w:sz w:val="20"/>
      <w:szCs w:val="20"/>
    </w:rPr>
  </w:style>
  <w:style w:type="paragraph" w:styleId="CommentSubject">
    <w:name w:val="annotation subject"/>
    <w:basedOn w:val="CommentText"/>
    <w:next w:val="CommentText"/>
    <w:link w:val="CommentSubjectChar"/>
    <w:uiPriority w:val="99"/>
    <w:semiHidden/>
    <w:unhideWhenUsed/>
    <w:rsid w:val="002171EA"/>
    <w:rPr>
      <w:b/>
      <w:bCs/>
    </w:rPr>
  </w:style>
  <w:style w:type="character" w:customStyle="1" w:styleId="CommentSubjectChar">
    <w:name w:val="Comment Subject Char"/>
    <w:basedOn w:val="CommentTextChar"/>
    <w:link w:val="CommentSubject"/>
    <w:uiPriority w:val="99"/>
    <w:semiHidden/>
    <w:rsid w:val="002171EA"/>
    <w:rPr>
      <w:b/>
      <w:bCs/>
      <w:sz w:val="20"/>
      <w:szCs w:val="20"/>
    </w:rPr>
  </w:style>
  <w:style w:type="paragraph" w:styleId="Revision">
    <w:name w:val="Revision"/>
    <w:hidden/>
    <w:uiPriority w:val="99"/>
    <w:semiHidden/>
    <w:rsid w:val="00B76D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69</Pages>
  <Words>22917</Words>
  <Characters>130631</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2019-03-25T20:52:00Z</dcterms:created>
  <dcterms:modified xsi:type="dcterms:W3CDTF">2019-10-04T01:33:00Z</dcterms:modified>
</cp:coreProperties>
</file>