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A868A" w14:textId="77777777" w:rsidR="00900D1C" w:rsidRDefault="00900D1C" w:rsidP="00900D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61BE6DB7" wp14:editId="61840289">
            <wp:extent cx="1018032" cy="743712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8112E" w14:textId="77777777" w:rsidR="00CC79C4" w:rsidRPr="00900D1C" w:rsidRDefault="0045418F" w:rsidP="00900D1C">
      <w:pPr>
        <w:spacing w:before="480" w:after="480" w:line="240" w:lineRule="auto"/>
        <w:jc w:val="center"/>
        <w:rPr>
          <w:rFonts w:ascii="Times New Roman" w:hAnsi="Times New Roman" w:cs="Times New Roman"/>
          <w:sz w:val="36"/>
        </w:rPr>
      </w:pPr>
      <w:r w:rsidRPr="00900D1C">
        <w:rPr>
          <w:rFonts w:ascii="Times New Roman" w:hAnsi="Times New Roman" w:cs="Times New Roman"/>
          <w:b/>
          <w:sz w:val="36"/>
        </w:rPr>
        <w:t>Australian Security Intelligence Organization Amendment Act 1988</w:t>
      </w:r>
    </w:p>
    <w:p w14:paraId="030802A2" w14:textId="77777777" w:rsidR="00CC79C4" w:rsidRDefault="0045418F" w:rsidP="00900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00D1C">
        <w:rPr>
          <w:rFonts w:ascii="Times New Roman" w:hAnsi="Times New Roman" w:cs="Times New Roman"/>
          <w:b/>
          <w:sz w:val="28"/>
        </w:rPr>
        <w:t>No. 137 of 1988</w:t>
      </w:r>
    </w:p>
    <w:p w14:paraId="6559B586" w14:textId="77777777" w:rsidR="00900D1C" w:rsidRPr="00900D1C" w:rsidRDefault="00900D1C" w:rsidP="00900D1C">
      <w:pPr>
        <w:pBdr>
          <w:bottom w:val="thickThinSmallGap" w:sz="12" w:space="1" w:color="auto"/>
        </w:pBdr>
        <w:spacing w:before="360" w:after="480" w:line="240" w:lineRule="auto"/>
        <w:jc w:val="center"/>
        <w:rPr>
          <w:rFonts w:ascii="Times New Roman" w:hAnsi="Times New Roman" w:cs="Times New Roman"/>
          <w:sz w:val="2"/>
        </w:rPr>
      </w:pPr>
    </w:p>
    <w:p w14:paraId="3D95CA1F" w14:textId="3F93D83C" w:rsidR="00CC79C4" w:rsidRPr="00900D1C" w:rsidRDefault="0045418F" w:rsidP="00900D1C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00D1C">
        <w:rPr>
          <w:rFonts w:ascii="Times New Roman" w:hAnsi="Times New Roman" w:cs="Times New Roman"/>
          <w:b/>
          <w:sz w:val="26"/>
        </w:rPr>
        <w:t xml:space="preserve">An Act to amend sections 85 and 86 of the </w:t>
      </w:r>
      <w:r w:rsidRPr="00900D1C">
        <w:rPr>
          <w:rFonts w:ascii="Times New Roman" w:hAnsi="Times New Roman" w:cs="Times New Roman"/>
          <w:b/>
          <w:i/>
          <w:sz w:val="26"/>
        </w:rPr>
        <w:t>Australian Security Intelligence Organization Act 1979</w:t>
      </w:r>
      <w:r w:rsidRPr="000A5177">
        <w:rPr>
          <w:rFonts w:ascii="Times New Roman" w:hAnsi="Times New Roman" w:cs="Times New Roman"/>
          <w:b/>
          <w:sz w:val="26"/>
        </w:rPr>
        <w:t xml:space="preserve">, </w:t>
      </w:r>
      <w:r w:rsidRPr="00900D1C">
        <w:rPr>
          <w:rFonts w:ascii="Times New Roman" w:hAnsi="Times New Roman" w:cs="Times New Roman"/>
          <w:b/>
          <w:sz w:val="26"/>
        </w:rPr>
        <w:t>and for related</w:t>
      </w:r>
      <w:r w:rsidR="00900D1C" w:rsidRPr="00900D1C">
        <w:rPr>
          <w:rFonts w:ascii="Times New Roman" w:hAnsi="Times New Roman" w:cs="Times New Roman"/>
          <w:b/>
          <w:sz w:val="26"/>
        </w:rPr>
        <w:t xml:space="preserve"> </w:t>
      </w:r>
      <w:r w:rsidRPr="00900D1C">
        <w:rPr>
          <w:rFonts w:ascii="Times New Roman" w:hAnsi="Times New Roman" w:cs="Times New Roman"/>
          <w:b/>
          <w:sz w:val="26"/>
        </w:rPr>
        <w:t>purposes</w:t>
      </w:r>
    </w:p>
    <w:p w14:paraId="3677DC15" w14:textId="77777777" w:rsidR="00CC79C4" w:rsidRPr="00900D1C" w:rsidRDefault="00CC79C4" w:rsidP="00900D1C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900D1C">
        <w:rPr>
          <w:rFonts w:ascii="Times New Roman" w:hAnsi="Times New Roman" w:cs="Times New Roman"/>
          <w:sz w:val="24"/>
        </w:rPr>
        <w:t>[</w:t>
      </w:r>
      <w:r w:rsidR="0045418F" w:rsidRPr="00900D1C">
        <w:rPr>
          <w:rFonts w:ascii="Times New Roman" w:hAnsi="Times New Roman" w:cs="Times New Roman"/>
          <w:i/>
          <w:sz w:val="24"/>
        </w:rPr>
        <w:t>Assented to 26 December 1988</w:t>
      </w:r>
      <w:r w:rsidRPr="00900D1C">
        <w:rPr>
          <w:rFonts w:ascii="Times New Roman" w:hAnsi="Times New Roman" w:cs="Times New Roman"/>
          <w:sz w:val="24"/>
        </w:rPr>
        <w:t>]</w:t>
      </w:r>
    </w:p>
    <w:p w14:paraId="2F42DCC9" w14:textId="77777777" w:rsidR="00CC79C4" w:rsidRPr="00900D1C" w:rsidRDefault="00CC79C4" w:rsidP="00592E9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900D1C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331CC59D" w14:textId="4476C515" w:rsidR="00CC79C4" w:rsidRPr="00592E9D" w:rsidRDefault="0045418F" w:rsidP="000A51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E9D">
        <w:rPr>
          <w:rFonts w:ascii="Times New Roman" w:hAnsi="Times New Roman" w:cs="Times New Roman"/>
          <w:b/>
          <w:sz w:val="24"/>
        </w:rPr>
        <w:t>PART I—PRELIMINARY</w:t>
      </w:r>
    </w:p>
    <w:p w14:paraId="71D5F385" w14:textId="77777777" w:rsidR="00CC79C4" w:rsidRPr="00592E9D" w:rsidRDefault="0045418F" w:rsidP="00592E9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92E9D">
        <w:rPr>
          <w:rFonts w:ascii="Times New Roman" w:hAnsi="Times New Roman" w:cs="Times New Roman"/>
          <w:b/>
          <w:sz w:val="20"/>
        </w:rPr>
        <w:t>Short title</w:t>
      </w:r>
    </w:p>
    <w:p w14:paraId="37EC2D34" w14:textId="77777777" w:rsidR="00CC79C4" w:rsidRPr="0045418F" w:rsidRDefault="0045418F" w:rsidP="00592E9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  <w:b/>
        </w:rPr>
        <w:t>1.</w:t>
      </w:r>
      <w:r w:rsidR="00CC79C4" w:rsidRPr="0045418F">
        <w:rPr>
          <w:rFonts w:ascii="Times New Roman" w:hAnsi="Times New Roman" w:cs="Times New Roman"/>
        </w:rPr>
        <w:t xml:space="preserve"> This Act may be cited as the </w:t>
      </w:r>
      <w:r w:rsidRPr="0045418F">
        <w:rPr>
          <w:rFonts w:ascii="Times New Roman" w:hAnsi="Times New Roman" w:cs="Times New Roman"/>
          <w:i/>
        </w:rPr>
        <w:t>Australian Security Intelligence Organization Amendment Act 1988.</w:t>
      </w:r>
    </w:p>
    <w:p w14:paraId="7A8EEF57" w14:textId="77777777" w:rsidR="00CC79C4" w:rsidRPr="00592E9D" w:rsidRDefault="0045418F" w:rsidP="00592E9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92E9D">
        <w:rPr>
          <w:rFonts w:ascii="Times New Roman" w:hAnsi="Times New Roman" w:cs="Times New Roman"/>
          <w:b/>
          <w:sz w:val="20"/>
        </w:rPr>
        <w:t>Commencement</w:t>
      </w:r>
    </w:p>
    <w:p w14:paraId="5880D96F" w14:textId="77777777" w:rsidR="00CC79C4" w:rsidRPr="0045418F" w:rsidRDefault="0045418F" w:rsidP="00592E9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  <w:b/>
        </w:rPr>
        <w:t>2.</w:t>
      </w:r>
      <w:r w:rsidR="00CC79C4" w:rsidRPr="0045418F">
        <w:rPr>
          <w:rFonts w:ascii="Times New Roman" w:hAnsi="Times New Roman" w:cs="Times New Roman"/>
        </w:rPr>
        <w:t xml:space="preserve"> This Act commences on the day on which it receives the Royal Assent.</w:t>
      </w:r>
    </w:p>
    <w:p w14:paraId="622268D7" w14:textId="5B554820" w:rsidR="00CC79C4" w:rsidRPr="00592E9D" w:rsidRDefault="0045418F" w:rsidP="000A51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92E9D">
        <w:rPr>
          <w:rFonts w:ascii="Times New Roman" w:hAnsi="Times New Roman" w:cs="Times New Roman"/>
          <w:b/>
          <w:sz w:val="24"/>
        </w:rPr>
        <w:t xml:space="preserve">PART II—AMENDMENTS OF THE </w:t>
      </w:r>
      <w:proofErr w:type="spellStart"/>
      <w:r w:rsidRPr="00592E9D">
        <w:rPr>
          <w:rFonts w:ascii="Times New Roman" w:hAnsi="Times New Roman" w:cs="Times New Roman"/>
          <w:b/>
          <w:sz w:val="24"/>
        </w:rPr>
        <w:t>ASIO</w:t>
      </w:r>
      <w:proofErr w:type="spellEnd"/>
      <w:r w:rsidRPr="00592E9D">
        <w:rPr>
          <w:rFonts w:ascii="Times New Roman" w:hAnsi="Times New Roman" w:cs="Times New Roman"/>
          <w:b/>
          <w:sz w:val="24"/>
        </w:rPr>
        <w:t xml:space="preserve"> ACT 1979</w:t>
      </w:r>
    </w:p>
    <w:p w14:paraId="5D1CE110" w14:textId="77777777" w:rsidR="00CC79C4" w:rsidRPr="00592E9D" w:rsidRDefault="0045418F" w:rsidP="00592E9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92E9D">
        <w:rPr>
          <w:rFonts w:ascii="Times New Roman" w:hAnsi="Times New Roman" w:cs="Times New Roman"/>
          <w:b/>
          <w:sz w:val="20"/>
        </w:rPr>
        <w:t>Principal Act</w:t>
      </w:r>
    </w:p>
    <w:p w14:paraId="37F2FE4D" w14:textId="68880261" w:rsidR="00CC79C4" w:rsidRPr="0045418F" w:rsidRDefault="0045418F" w:rsidP="00592E9D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  <w:b/>
        </w:rPr>
        <w:t>3.</w:t>
      </w:r>
      <w:r w:rsidR="00CC79C4" w:rsidRPr="0045418F">
        <w:rPr>
          <w:rFonts w:ascii="Times New Roman" w:hAnsi="Times New Roman" w:cs="Times New Roman"/>
        </w:rPr>
        <w:t xml:space="preserve"> In this Part, </w:t>
      </w:r>
      <w:r>
        <w:rPr>
          <w:rFonts w:ascii="Times New Roman" w:hAnsi="Times New Roman" w:cs="Times New Roman"/>
        </w:rPr>
        <w:t>“</w:t>
      </w:r>
      <w:r w:rsidR="00CC79C4" w:rsidRPr="0045418F">
        <w:rPr>
          <w:rFonts w:ascii="Times New Roman" w:hAnsi="Times New Roman" w:cs="Times New Roman"/>
        </w:rPr>
        <w:t>Principal Act</w:t>
      </w:r>
      <w:r>
        <w:rPr>
          <w:rFonts w:ascii="Times New Roman" w:hAnsi="Times New Roman" w:cs="Times New Roman"/>
        </w:rPr>
        <w:t>”</w:t>
      </w:r>
      <w:r w:rsidR="00CC79C4" w:rsidRPr="0045418F">
        <w:rPr>
          <w:rFonts w:ascii="Times New Roman" w:hAnsi="Times New Roman" w:cs="Times New Roman"/>
        </w:rPr>
        <w:t xml:space="preserve"> means the </w:t>
      </w:r>
      <w:r w:rsidRPr="0045418F">
        <w:rPr>
          <w:rFonts w:ascii="Times New Roman" w:hAnsi="Times New Roman" w:cs="Times New Roman"/>
          <w:i/>
        </w:rPr>
        <w:t>Australian Security Intelligence Organization Act 1979</w:t>
      </w:r>
      <w:r w:rsidRPr="0045418F">
        <w:rPr>
          <w:rFonts w:ascii="Times New Roman" w:hAnsi="Times New Roman" w:cs="Times New Roman"/>
          <w:vertAlign w:val="superscript"/>
        </w:rPr>
        <w:t>1</w:t>
      </w:r>
      <w:r w:rsidR="000A5177">
        <w:rPr>
          <w:rFonts w:ascii="Times New Roman" w:hAnsi="Times New Roman" w:cs="Times New Roman"/>
        </w:rPr>
        <w:t>.</w:t>
      </w:r>
    </w:p>
    <w:p w14:paraId="0012A180" w14:textId="77777777" w:rsidR="00F740DC" w:rsidRDefault="0045418F" w:rsidP="004541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</w:rPr>
        <w:br w:type="page"/>
      </w:r>
    </w:p>
    <w:p w14:paraId="65CA5096" w14:textId="77777777" w:rsidR="00CC79C4" w:rsidRPr="00F740DC" w:rsidRDefault="0045418F" w:rsidP="00F740D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740DC">
        <w:rPr>
          <w:rFonts w:ascii="Times New Roman" w:hAnsi="Times New Roman" w:cs="Times New Roman"/>
          <w:b/>
          <w:sz w:val="20"/>
        </w:rPr>
        <w:lastRenderedPageBreak/>
        <w:t>Guidelines</w:t>
      </w:r>
    </w:p>
    <w:p w14:paraId="1D828754" w14:textId="77777777" w:rsidR="00CC79C4" w:rsidRPr="0045418F" w:rsidRDefault="0045418F" w:rsidP="00F740D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  <w:b/>
        </w:rPr>
        <w:t>4.</w:t>
      </w:r>
      <w:r w:rsidR="00CC79C4" w:rsidRPr="0045418F">
        <w:rPr>
          <w:rFonts w:ascii="Times New Roman" w:hAnsi="Times New Roman" w:cs="Times New Roman"/>
        </w:rPr>
        <w:t xml:space="preserve"> Section 8</w:t>
      </w:r>
      <w:r w:rsidRPr="0045418F">
        <w:rPr>
          <w:rFonts w:ascii="Times New Roman" w:hAnsi="Times New Roman" w:cs="Times New Roman"/>
          <w:smallCaps/>
        </w:rPr>
        <w:t xml:space="preserve">a </w:t>
      </w:r>
      <w:r w:rsidR="00CC79C4" w:rsidRPr="0045418F">
        <w:rPr>
          <w:rFonts w:ascii="Times New Roman" w:hAnsi="Times New Roman" w:cs="Times New Roman"/>
        </w:rPr>
        <w:t>of the Principal Act is amended by omitting subsection (1) and substituting the following subsection:</w:t>
      </w:r>
    </w:p>
    <w:p w14:paraId="338E53CB" w14:textId="77777777" w:rsidR="00CC79C4" w:rsidRPr="0045418F" w:rsidRDefault="0045418F" w:rsidP="00F740D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C79C4" w:rsidRPr="0045418F">
        <w:rPr>
          <w:rFonts w:ascii="Times New Roman" w:hAnsi="Times New Roman" w:cs="Times New Roman"/>
        </w:rPr>
        <w:t>(1) The Minister may, from time to time, by written notice given to the Director-General, give to the Director-General guidelines to be observed:</w:t>
      </w:r>
    </w:p>
    <w:p w14:paraId="76316803" w14:textId="77777777" w:rsidR="00CC79C4" w:rsidRPr="0045418F" w:rsidRDefault="00CC79C4" w:rsidP="00F740D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</w:rPr>
        <w:t>(a) in the performance by the Organization of its functions or the exercise of its powers; or</w:t>
      </w:r>
    </w:p>
    <w:p w14:paraId="6070300D" w14:textId="77777777" w:rsidR="00CC79C4" w:rsidRPr="0045418F" w:rsidRDefault="00CC79C4" w:rsidP="00F740D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</w:rPr>
        <w:t>(b) in the exercise by the Director-General of his or her powers under sections 85 and 86.</w:t>
      </w:r>
      <w:r w:rsidR="0045418F">
        <w:rPr>
          <w:rFonts w:ascii="Times New Roman" w:hAnsi="Times New Roman" w:cs="Times New Roman"/>
        </w:rPr>
        <w:t>”</w:t>
      </w:r>
      <w:r w:rsidRPr="0045418F">
        <w:rPr>
          <w:rFonts w:ascii="Times New Roman" w:hAnsi="Times New Roman" w:cs="Times New Roman"/>
        </w:rPr>
        <w:t>.</w:t>
      </w:r>
    </w:p>
    <w:p w14:paraId="4AF05164" w14:textId="77777777" w:rsidR="00CC79C4" w:rsidRPr="00F740DC" w:rsidRDefault="0045418F" w:rsidP="00F740D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740DC">
        <w:rPr>
          <w:rFonts w:ascii="Times New Roman" w:hAnsi="Times New Roman" w:cs="Times New Roman"/>
          <w:b/>
          <w:sz w:val="20"/>
        </w:rPr>
        <w:t>Designation of offices etc.</w:t>
      </w:r>
    </w:p>
    <w:p w14:paraId="006F4E09" w14:textId="77777777" w:rsidR="00CC79C4" w:rsidRPr="0045418F" w:rsidRDefault="0045418F" w:rsidP="00F740D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  <w:b/>
        </w:rPr>
        <w:t>5.</w:t>
      </w:r>
      <w:r w:rsidR="00CC79C4" w:rsidRPr="0045418F">
        <w:rPr>
          <w:rFonts w:ascii="Times New Roman" w:hAnsi="Times New Roman" w:cs="Times New Roman"/>
        </w:rPr>
        <w:t xml:space="preserve"> Section 85 of the Principal Act is amended by omitting from subsection (1) </w:t>
      </w:r>
      <w:r>
        <w:rPr>
          <w:rFonts w:ascii="Times New Roman" w:hAnsi="Times New Roman" w:cs="Times New Roman"/>
        </w:rPr>
        <w:t>“</w:t>
      </w:r>
      <w:r w:rsidR="00CC79C4" w:rsidRPr="0045418F">
        <w:rPr>
          <w:rFonts w:ascii="Times New Roman" w:hAnsi="Times New Roman" w:cs="Times New Roman"/>
        </w:rPr>
        <w:t>the Chairman of the Public Service Board, the Secretary to the Attorney-General</w:t>
      </w:r>
      <w:r>
        <w:rPr>
          <w:rFonts w:ascii="Times New Roman" w:hAnsi="Times New Roman" w:cs="Times New Roman"/>
        </w:rPr>
        <w:t>’</w:t>
      </w:r>
      <w:r w:rsidR="00CC79C4" w:rsidRPr="0045418F">
        <w:rPr>
          <w:rFonts w:ascii="Times New Roman" w:hAnsi="Times New Roman" w:cs="Times New Roman"/>
        </w:rPr>
        <w:t>s Department and</w:t>
      </w:r>
      <w:r>
        <w:rPr>
          <w:rFonts w:ascii="Times New Roman" w:hAnsi="Times New Roman" w:cs="Times New Roman"/>
        </w:rPr>
        <w:t>”</w:t>
      </w:r>
      <w:r w:rsidR="00CC79C4" w:rsidRPr="0045418F">
        <w:rPr>
          <w:rFonts w:ascii="Times New Roman" w:hAnsi="Times New Roman" w:cs="Times New Roman"/>
        </w:rPr>
        <w:t>.</w:t>
      </w:r>
    </w:p>
    <w:p w14:paraId="4911678A" w14:textId="77777777" w:rsidR="00CC79C4" w:rsidRPr="00F740DC" w:rsidRDefault="0045418F" w:rsidP="00F740D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740DC">
        <w:rPr>
          <w:rFonts w:ascii="Times New Roman" w:hAnsi="Times New Roman" w:cs="Times New Roman"/>
          <w:b/>
          <w:sz w:val="20"/>
        </w:rPr>
        <w:t>Conditions of employment</w:t>
      </w:r>
    </w:p>
    <w:p w14:paraId="3BBE02C9" w14:textId="77777777" w:rsidR="00CC79C4" w:rsidRPr="0045418F" w:rsidRDefault="0045418F" w:rsidP="00F740D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  <w:b/>
        </w:rPr>
        <w:t>6.</w:t>
      </w:r>
      <w:r w:rsidR="00CC79C4" w:rsidRPr="0045418F">
        <w:rPr>
          <w:rFonts w:ascii="Times New Roman" w:hAnsi="Times New Roman" w:cs="Times New Roman"/>
        </w:rPr>
        <w:t xml:space="preserve"> Section 86 of the Principal Act is amended by omitting </w:t>
      </w:r>
      <w:r>
        <w:rPr>
          <w:rFonts w:ascii="Times New Roman" w:hAnsi="Times New Roman" w:cs="Times New Roman"/>
        </w:rPr>
        <w:t>“</w:t>
      </w:r>
      <w:r w:rsidR="00CC79C4" w:rsidRPr="0045418F">
        <w:rPr>
          <w:rFonts w:ascii="Times New Roman" w:hAnsi="Times New Roman" w:cs="Times New Roman"/>
        </w:rPr>
        <w:t>the Chairman of the Public Service Board, the Secretary to the Attorney-General</w:t>
      </w:r>
      <w:r>
        <w:rPr>
          <w:rFonts w:ascii="Times New Roman" w:hAnsi="Times New Roman" w:cs="Times New Roman"/>
        </w:rPr>
        <w:t>’</w:t>
      </w:r>
      <w:r w:rsidR="00CC79C4" w:rsidRPr="0045418F">
        <w:rPr>
          <w:rFonts w:ascii="Times New Roman" w:hAnsi="Times New Roman" w:cs="Times New Roman"/>
        </w:rPr>
        <w:t>s Department and</w:t>
      </w:r>
      <w:r>
        <w:rPr>
          <w:rFonts w:ascii="Times New Roman" w:hAnsi="Times New Roman" w:cs="Times New Roman"/>
        </w:rPr>
        <w:t>”</w:t>
      </w:r>
      <w:r w:rsidR="00CC79C4" w:rsidRPr="0045418F">
        <w:rPr>
          <w:rFonts w:ascii="Times New Roman" w:hAnsi="Times New Roman" w:cs="Times New Roman"/>
        </w:rPr>
        <w:t>.</w:t>
      </w:r>
    </w:p>
    <w:p w14:paraId="037D9C4F" w14:textId="62A8B3A7" w:rsidR="00F740DC" w:rsidRDefault="0045418F" w:rsidP="000A51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40DC">
        <w:rPr>
          <w:rFonts w:ascii="Times New Roman" w:hAnsi="Times New Roman" w:cs="Times New Roman"/>
          <w:b/>
          <w:sz w:val="24"/>
        </w:rPr>
        <w:t>PART III—AMENDMENT OF THE ASIO AMENDMENT ACT 1986</w:t>
      </w:r>
      <w:bookmarkStart w:id="0" w:name="_GoBack"/>
      <w:bookmarkEnd w:id="0"/>
    </w:p>
    <w:p w14:paraId="04E23A86" w14:textId="77777777" w:rsidR="00CC79C4" w:rsidRPr="00F740DC" w:rsidRDefault="0045418F" w:rsidP="00F740D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740DC">
        <w:rPr>
          <w:rFonts w:ascii="Times New Roman" w:hAnsi="Times New Roman" w:cs="Times New Roman"/>
          <w:b/>
          <w:sz w:val="20"/>
        </w:rPr>
        <w:t>Principal Act</w:t>
      </w:r>
    </w:p>
    <w:p w14:paraId="75EBE684" w14:textId="77777777" w:rsidR="00CC79C4" w:rsidRPr="0045418F" w:rsidRDefault="0045418F" w:rsidP="00F740D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  <w:b/>
        </w:rPr>
        <w:t>7.</w:t>
      </w:r>
      <w:r w:rsidR="00CC79C4" w:rsidRPr="0045418F">
        <w:rPr>
          <w:rFonts w:ascii="Times New Roman" w:hAnsi="Times New Roman" w:cs="Times New Roman"/>
        </w:rPr>
        <w:t xml:space="preserve"> In this Part, </w:t>
      </w:r>
      <w:r>
        <w:rPr>
          <w:rFonts w:ascii="Times New Roman" w:hAnsi="Times New Roman" w:cs="Times New Roman"/>
        </w:rPr>
        <w:t>“</w:t>
      </w:r>
      <w:r w:rsidR="00CC79C4" w:rsidRPr="0045418F">
        <w:rPr>
          <w:rFonts w:ascii="Times New Roman" w:hAnsi="Times New Roman" w:cs="Times New Roman"/>
        </w:rPr>
        <w:t>Principal Act</w:t>
      </w:r>
      <w:r>
        <w:rPr>
          <w:rFonts w:ascii="Times New Roman" w:hAnsi="Times New Roman" w:cs="Times New Roman"/>
        </w:rPr>
        <w:t>”</w:t>
      </w:r>
      <w:r w:rsidR="00CC79C4" w:rsidRPr="0045418F">
        <w:rPr>
          <w:rFonts w:ascii="Times New Roman" w:hAnsi="Times New Roman" w:cs="Times New Roman"/>
        </w:rPr>
        <w:t xml:space="preserve"> means the </w:t>
      </w:r>
      <w:r w:rsidRPr="0045418F">
        <w:rPr>
          <w:rFonts w:ascii="Times New Roman" w:hAnsi="Times New Roman" w:cs="Times New Roman"/>
          <w:i/>
        </w:rPr>
        <w:t>Australian Security Intelligence Organization Amendment Act 1986</w:t>
      </w:r>
      <w:r w:rsidRPr="0045418F">
        <w:rPr>
          <w:rFonts w:ascii="Times New Roman" w:hAnsi="Times New Roman" w:cs="Times New Roman"/>
          <w:vertAlign w:val="superscript"/>
        </w:rPr>
        <w:t>2</w:t>
      </w:r>
      <w:r w:rsidRPr="0045418F">
        <w:rPr>
          <w:rFonts w:ascii="Times New Roman" w:hAnsi="Times New Roman" w:cs="Times New Roman"/>
          <w:i/>
        </w:rPr>
        <w:t>.</w:t>
      </w:r>
    </w:p>
    <w:p w14:paraId="75F74CDD" w14:textId="77777777" w:rsidR="00CC79C4" w:rsidRPr="00F740DC" w:rsidRDefault="0045418F" w:rsidP="00F740D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740DC">
        <w:rPr>
          <w:rFonts w:ascii="Times New Roman" w:hAnsi="Times New Roman" w:cs="Times New Roman"/>
          <w:b/>
          <w:sz w:val="20"/>
        </w:rPr>
        <w:t>Repeal of sections 34 and 35</w:t>
      </w:r>
    </w:p>
    <w:p w14:paraId="2B4C9E51" w14:textId="77777777" w:rsidR="00CC79C4" w:rsidRDefault="0045418F" w:rsidP="00F740D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5418F">
        <w:rPr>
          <w:rFonts w:ascii="Times New Roman" w:hAnsi="Times New Roman" w:cs="Times New Roman"/>
          <w:b/>
        </w:rPr>
        <w:t>8.</w:t>
      </w:r>
      <w:r w:rsidR="00CC79C4" w:rsidRPr="0045418F">
        <w:rPr>
          <w:rFonts w:ascii="Times New Roman" w:hAnsi="Times New Roman" w:cs="Times New Roman"/>
        </w:rPr>
        <w:t xml:space="preserve"> Sections 34 and 35 of the Principal Act are repealed.</w:t>
      </w:r>
    </w:p>
    <w:p w14:paraId="35624FC9" w14:textId="77777777" w:rsidR="00F740DC" w:rsidRPr="00F740DC" w:rsidRDefault="00F740DC" w:rsidP="00F740D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2"/>
        </w:rPr>
      </w:pPr>
    </w:p>
    <w:p w14:paraId="179B9B01" w14:textId="77777777" w:rsidR="00F740DC" w:rsidRPr="00F740DC" w:rsidRDefault="00F740DC" w:rsidP="00F740DC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F740DC">
        <w:rPr>
          <w:rFonts w:ascii="Times New Roman" w:hAnsi="Times New Roman" w:cs="Times New Roman"/>
          <w:b/>
        </w:rPr>
        <w:t>NOTES</w:t>
      </w:r>
    </w:p>
    <w:p w14:paraId="479625B1" w14:textId="77777777" w:rsidR="00F740DC" w:rsidRPr="00F740DC" w:rsidRDefault="00F740DC" w:rsidP="00F740DC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F740DC">
        <w:rPr>
          <w:rFonts w:ascii="Times New Roman" w:hAnsi="Times New Roman" w:cs="Times New Roman"/>
          <w:sz w:val="20"/>
        </w:rPr>
        <w:t>1. No. 113, 1979, as amended. For previous amendments, see No. 182, 1979; No. 65, 1985; No. 122, 1986; and Nos. 89 and 141, 1987.</w:t>
      </w:r>
    </w:p>
    <w:p w14:paraId="6630D735" w14:textId="77777777" w:rsidR="00F740DC" w:rsidRPr="00F740DC" w:rsidRDefault="00F740DC" w:rsidP="00F740DC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F740DC">
        <w:rPr>
          <w:rFonts w:ascii="Times New Roman" w:hAnsi="Times New Roman" w:cs="Times New Roman"/>
          <w:sz w:val="20"/>
        </w:rPr>
        <w:t>2. No. 122, 1986.</w:t>
      </w:r>
    </w:p>
    <w:p w14:paraId="7ABCF945" w14:textId="77777777" w:rsidR="00F740DC" w:rsidRPr="00F740DC" w:rsidRDefault="00F740DC" w:rsidP="00F740DC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F740DC">
        <w:rPr>
          <w:rFonts w:ascii="Times New Roman" w:hAnsi="Times New Roman" w:cs="Times New Roman"/>
          <w:sz w:val="20"/>
        </w:rPr>
        <w:t>[</w:t>
      </w:r>
      <w:r w:rsidRPr="00F740DC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3EB3D749" w14:textId="77777777" w:rsidR="00F740DC" w:rsidRPr="00F740DC" w:rsidRDefault="00F740DC" w:rsidP="00F740DC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</w:rPr>
      </w:pPr>
      <w:r w:rsidRPr="00F740DC">
        <w:rPr>
          <w:rFonts w:ascii="Times New Roman" w:hAnsi="Times New Roman" w:cs="Times New Roman"/>
          <w:i/>
          <w:sz w:val="20"/>
        </w:rPr>
        <w:t>House of Representatives on 12 October 1988</w:t>
      </w:r>
    </w:p>
    <w:p w14:paraId="1456D1E1" w14:textId="77777777" w:rsidR="00F740DC" w:rsidRPr="00F740DC" w:rsidRDefault="00F740DC" w:rsidP="00F740DC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</w:rPr>
      </w:pPr>
      <w:r w:rsidRPr="00F740DC">
        <w:rPr>
          <w:rFonts w:ascii="Times New Roman" w:hAnsi="Times New Roman" w:cs="Times New Roman"/>
          <w:i/>
          <w:sz w:val="20"/>
        </w:rPr>
        <w:t>Senate on 10 November 1988</w:t>
      </w:r>
      <w:r w:rsidRPr="00F740DC">
        <w:rPr>
          <w:rFonts w:ascii="Times New Roman" w:hAnsi="Times New Roman" w:cs="Times New Roman"/>
          <w:sz w:val="20"/>
        </w:rPr>
        <w:t>]</w:t>
      </w:r>
    </w:p>
    <w:sectPr w:rsidR="00F740DC" w:rsidRPr="00F740DC" w:rsidSect="00F740DC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849BC9" w15:done="0"/>
  <w15:commentEx w15:paraId="007ADA81" w15:done="0"/>
  <w15:commentEx w15:paraId="3E01CC1F" w15:done="0"/>
  <w15:commentEx w15:paraId="35544594" w15:done="0"/>
  <w15:commentEx w15:paraId="55A4DD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849BC9" w16cid:durableId="20403F14"/>
  <w16cid:commentId w16cid:paraId="007ADA81" w16cid:durableId="20403F22"/>
  <w16cid:commentId w16cid:paraId="3E01CC1F" w16cid:durableId="20403F2A"/>
  <w16cid:commentId w16cid:paraId="35544594" w16cid:durableId="20403F32"/>
  <w16cid:commentId w16cid:paraId="55A4DDCC" w16cid:durableId="20403F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281B1" w14:textId="77777777" w:rsidR="0014654F" w:rsidRDefault="0014654F" w:rsidP="00F740DC">
      <w:pPr>
        <w:spacing w:after="0" w:line="240" w:lineRule="auto"/>
      </w:pPr>
      <w:r>
        <w:separator/>
      </w:r>
    </w:p>
  </w:endnote>
  <w:endnote w:type="continuationSeparator" w:id="0">
    <w:p w14:paraId="2C0BE766" w14:textId="77777777" w:rsidR="0014654F" w:rsidRDefault="0014654F" w:rsidP="00F7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221AE" w14:textId="77777777" w:rsidR="0014654F" w:rsidRDefault="0014654F" w:rsidP="00F740DC">
      <w:pPr>
        <w:spacing w:after="0" w:line="240" w:lineRule="auto"/>
      </w:pPr>
      <w:r>
        <w:separator/>
      </w:r>
    </w:p>
  </w:footnote>
  <w:footnote w:type="continuationSeparator" w:id="0">
    <w:p w14:paraId="3AE9E781" w14:textId="77777777" w:rsidR="0014654F" w:rsidRDefault="0014654F" w:rsidP="00F7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6FCF8" w14:textId="77777777" w:rsidR="00F740DC" w:rsidRPr="00F740DC" w:rsidRDefault="00F740DC" w:rsidP="00F740DC">
    <w:pPr>
      <w:pStyle w:val="Header"/>
      <w:tabs>
        <w:tab w:val="clear" w:pos="4680"/>
        <w:tab w:val="center" w:pos="5490"/>
      </w:tabs>
      <w:jc w:val="center"/>
      <w:rPr>
        <w:b/>
        <w:sz w:val="20"/>
      </w:rPr>
    </w:pPr>
    <w:r w:rsidRPr="00F740DC">
      <w:rPr>
        <w:rFonts w:ascii="Times New Roman" w:hAnsi="Times New Roman" w:cs="Times New Roman"/>
        <w:i/>
        <w:sz w:val="20"/>
      </w:rPr>
      <w:t>Australian Security Intelligence Organization Amendment</w:t>
    </w:r>
    <w:r>
      <w:rPr>
        <w:rFonts w:ascii="Times New Roman" w:hAnsi="Times New Roman" w:cs="Times New Roman"/>
        <w:i/>
        <w:sz w:val="20"/>
      </w:rPr>
      <w:tab/>
    </w:r>
    <w:r w:rsidRPr="00F740DC">
      <w:rPr>
        <w:rFonts w:ascii="Times New Roman" w:hAnsi="Times New Roman" w:cs="Times New Roman"/>
        <w:i/>
        <w:sz w:val="20"/>
      </w:rPr>
      <w:t>No. 137, 1988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79C4"/>
    <w:rsid w:val="000A5177"/>
    <w:rsid w:val="0014654F"/>
    <w:rsid w:val="00350ECA"/>
    <w:rsid w:val="0045418F"/>
    <w:rsid w:val="00592E9D"/>
    <w:rsid w:val="008A5BF3"/>
    <w:rsid w:val="00900D1C"/>
    <w:rsid w:val="00CC79C4"/>
    <w:rsid w:val="00F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1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">
    <w:name w:val="Style47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">
    <w:name w:val="Style51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">
    <w:name w:val="Style64"/>
    <w:basedOn w:val="Normal"/>
    <w:rsid w:val="00CC7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0">
    <w:name w:val="CharStyle30"/>
    <w:basedOn w:val="DefaultParagraphFont"/>
    <w:rsid w:val="00CC79C4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2">
    <w:name w:val="CharStyle32"/>
    <w:basedOn w:val="DefaultParagraphFont"/>
    <w:rsid w:val="00CC79C4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3">
    <w:name w:val="CharStyle33"/>
    <w:basedOn w:val="DefaultParagraphFont"/>
    <w:rsid w:val="00CC79C4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34">
    <w:name w:val="CharStyle34"/>
    <w:basedOn w:val="DefaultParagraphFont"/>
    <w:rsid w:val="00CC79C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6">
    <w:name w:val="CharStyle36"/>
    <w:basedOn w:val="DefaultParagraphFont"/>
    <w:rsid w:val="00CC79C4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1">
    <w:name w:val="CharStyle41"/>
    <w:basedOn w:val="DefaultParagraphFont"/>
    <w:rsid w:val="00CC79C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46">
    <w:name w:val="CharStyle46"/>
    <w:basedOn w:val="DefaultParagraphFont"/>
    <w:rsid w:val="00CC79C4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68">
    <w:name w:val="CharStyle168"/>
    <w:basedOn w:val="DefaultParagraphFont"/>
    <w:rsid w:val="00CC79C4"/>
    <w:rPr>
      <w:rFonts w:ascii="Times New Roman" w:eastAsia="Times New Roman" w:hAnsi="Times New Roman" w:cs="Times New Roman"/>
      <w:b/>
      <w:bCs/>
      <w:i w:val="0"/>
      <w:iCs w:val="0"/>
      <w:smallCaps/>
      <w:spacing w:val="20"/>
      <w:sz w:val="22"/>
      <w:szCs w:val="22"/>
    </w:rPr>
  </w:style>
  <w:style w:type="character" w:customStyle="1" w:styleId="CharStyle215">
    <w:name w:val="CharStyle215"/>
    <w:basedOn w:val="DefaultParagraphFont"/>
    <w:rsid w:val="00CC79C4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0DC"/>
  </w:style>
  <w:style w:type="paragraph" w:styleId="Footer">
    <w:name w:val="footer"/>
    <w:basedOn w:val="Normal"/>
    <w:link w:val="FooterChar"/>
    <w:uiPriority w:val="99"/>
    <w:semiHidden/>
    <w:unhideWhenUsed/>
    <w:rsid w:val="00F7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40DC"/>
  </w:style>
  <w:style w:type="character" w:styleId="CommentReference">
    <w:name w:val="annotation reference"/>
    <w:basedOn w:val="DefaultParagraphFont"/>
    <w:uiPriority w:val="99"/>
    <w:semiHidden/>
    <w:unhideWhenUsed/>
    <w:rsid w:val="00350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51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2019-03-22T19:15:00Z</dcterms:created>
  <dcterms:modified xsi:type="dcterms:W3CDTF">2019-10-04T00:40:00Z</dcterms:modified>
</cp:coreProperties>
</file>