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58D63" w14:textId="77777777" w:rsidR="00E54C81" w:rsidRDefault="00E54C81" w:rsidP="00E54C8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287EA674" wp14:editId="1DC473E1">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8" cstate="print"/>
                    <a:stretch>
                      <a:fillRect/>
                    </a:stretch>
                  </pic:blipFill>
                  <pic:spPr>
                    <a:xfrm>
                      <a:off x="0" y="0"/>
                      <a:ext cx="1018032" cy="743712"/>
                    </a:xfrm>
                    <a:prstGeom prst="rect">
                      <a:avLst/>
                    </a:prstGeom>
                  </pic:spPr>
                </pic:pic>
              </a:graphicData>
            </a:graphic>
          </wp:inline>
        </w:drawing>
      </w:r>
    </w:p>
    <w:p w14:paraId="2A9DE55C" w14:textId="77777777" w:rsidR="0013488D" w:rsidRPr="0013488D" w:rsidRDefault="0013488D" w:rsidP="00E54C81">
      <w:pPr>
        <w:spacing w:before="600" w:after="0" w:line="240" w:lineRule="auto"/>
        <w:jc w:val="center"/>
        <w:rPr>
          <w:rFonts w:ascii="Times New Roman" w:eastAsia="Times New Roman" w:hAnsi="Times New Roman" w:cs="Times New Roman"/>
          <w:sz w:val="36"/>
          <w:szCs w:val="34"/>
        </w:rPr>
      </w:pPr>
      <w:r w:rsidRPr="00E54C81">
        <w:rPr>
          <w:rFonts w:ascii="Times New Roman" w:eastAsia="Times New Roman" w:hAnsi="Times New Roman" w:cs="Times New Roman"/>
          <w:b/>
          <w:bCs/>
          <w:sz w:val="36"/>
        </w:rPr>
        <w:t>F</w:t>
      </w:r>
      <w:bookmarkStart w:id="0" w:name="_GoBack"/>
      <w:bookmarkEnd w:id="0"/>
      <w:r w:rsidRPr="00E54C81">
        <w:rPr>
          <w:rFonts w:ascii="Times New Roman" w:eastAsia="Times New Roman" w:hAnsi="Times New Roman" w:cs="Times New Roman"/>
          <w:b/>
          <w:bCs/>
          <w:sz w:val="36"/>
        </w:rPr>
        <w:t xml:space="preserve">amily Court of Australia </w:t>
      </w:r>
      <w:r w:rsidRPr="00B244E3">
        <w:rPr>
          <w:rFonts w:ascii="Times New Roman" w:eastAsia="Times New Roman" w:hAnsi="Times New Roman" w:cs="Times New Roman"/>
          <w:b/>
          <w:bCs/>
          <w:sz w:val="36"/>
        </w:rPr>
        <w:t>(</w:t>
      </w:r>
      <w:r w:rsidRPr="00E54C81">
        <w:rPr>
          <w:rFonts w:ascii="Times New Roman" w:eastAsia="Times New Roman" w:hAnsi="Times New Roman" w:cs="Times New Roman"/>
          <w:b/>
          <w:bCs/>
          <w:sz w:val="36"/>
        </w:rPr>
        <w:t>Additional Jurisdiction and Exercise of Powers</w:t>
      </w:r>
      <w:r w:rsidRPr="00B244E3">
        <w:rPr>
          <w:rFonts w:ascii="Times New Roman" w:eastAsia="Times New Roman" w:hAnsi="Times New Roman" w:cs="Times New Roman"/>
          <w:b/>
          <w:bCs/>
          <w:sz w:val="36"/>
        </w:rPr>
        <w:t>)</w:t>
      </w:r>
      <w:r w:rsidRPr="00E54C81">
        <w:rPr>
          <w:rFonts w:ascii="Times New Roman" w:eastAsia="Times New Roman" w:hAnsi="Times New Roman" w:cs="Times New Roman"/>
          <w:b/>
          <w:bCs/>
          <w:sz w:val="36"/>
        </w:rPr>
        <w:t xml:space="preserve"> Act 1988</w:t>
      </w:r>
    </w:p>
    <w:p w14:paraId="0674BE76" w14:textId="77777777" w:rsidR="0013488D" w:rsidRPr="0013488D" w:rsidRDefault="0013488D" w:rsidP="00E54C81">
      <w:pPr>
        <w:spacing w:before="600" w:after="0" w:line="240" w:lineRule="auto"/>
        <w:jc w:val="center"/>
        <w:rPr>
          <w:rFonts w:ascii="Times New Roman" w:eastAsia="Times New Roman" w:hAnsi="Times New Roman" w:cs="Times New Roman"/>
          <w:sz w:val="28"/>
          <w:szCs w:val="20"/>
        </w:rPr>
      </w:pPr>
      <w:r w:rsidRPr="00E54C81">
        <w:rPr>
          <w:rFonts w:ascii="Times New Roman" w:eastAsia="Times New Roman" w:hAnsi="Times New Roman" w:cs="Times New Roman"/>
          <w:b/>
          <w:bCs/>
          <w:sz w:val="28"/>
        </w:rPr>
        <w:t>No. 8 of 1988</w:t>
      </w:r>
    </w:p>
    <w:p w14:paraId="47BB65A5" w14:textId="77777777" w:rsidR="00E54C81" w:rsidRDefault="0013488D" w:rsidP="00E54C81">
      <w:pPr>
        <w:spacing w:before="600" w:after="0" w:line="240" w:lineRule="auto"/>
        <w:jc w:val="center"/>
        <w:rPr>
          <w:rFonts w:ascii="Times New Roman" w:eastAsia="Times New Roman" w:hAnsi="Times New Roman" w:cs="Times New Roman"/>
          <w:b/>
          <w:bCs/>
          <w:sz w:val="24"/>
        </w:rPr>
      </w:pPr>
      <w:r w:rsidRPr="00E54C81">
        <w:rPr>
          <w:rFonts w:ascii="Times New Roman" w:eastAsia="Times New Roman" w:hAnsi="Times New Roman" w:cs="Times New Roman"/>
          <w:b/>
          <w:bCs/>
          <w:sz w:val="24"/>
        </w:rPr>
        <w:t>TABLE OF PROVISIONS</w:t>
      </w:r>
    </w:p>
    <w:p w14:paraId="7B374E4B" w14:textId="77777777" w:rsidR="0013488D" w:rsidRPr="0013488D" w:rsidRDefault="0013488D" w:rsidP="00F37A5B">
      <w:pPr>
        <w:spacing w:before="120" w:after="0" w:line="240" w:lineRule="auto"/>
        <w:jc w:val="center"/>
        <w:rPr>
          <w:rFonts w:ascii="Times New Roman" w:eastAsia="Times New Roman" w:hAnsi="Times New Roman" w:cs="Times New Roman"/>
          <w:sz w:val="24"/>
          <w:szCs w:val="14"/>
        </w:rPr>
      </w:pPr>
      <w:r w:rsidRPr="00E54C81">
        <w:rPr>
          <w:rFonts w:ascii="Times New Roman" w:eastAsia="Times New Roman" w:hAnsi="Times New Roman" w:cs="Times New Roman"/>
          <w:bCs/>
          <w:sz w:val="24"/>
        </w:rPr>
        <w:t>PART I—PRELIMINARY</w:t>
      </w:r>
    </w:p>
    <w:p w14:paraId="13C38DE8" w14:textId="77777777" w:rsidR="0013488D" w:rsidRPr="0013488D" w:rsidRDefault="0013488D" w:rsidP="00E54C81">
      <w:pPr>
        <w:spacing w:after="0" w:line="240" w:lineRule="auto"/>
        <w:jc w:val="both"/>
        <w:rPr>
          <w:rFonts w:ascii="Times New Roman" w:eastAsia="Times New Roman" w:hAnsi="Times New Roman" w:cs="Times New Roman"/>
          <w:szCs w:val="14"/>
        </w:rPr>
      </w:pPr>
      <w:r w:rsidRPr="00E54C81">
        <w:rPr>
          <w:rFonts w:ascii="Times New Roman" w:eastAsia="Times New Roman" w:hAnsi="Times New Roman" w:cs="Times New Roman"/>
          <w:bCs/>
        </w:rPr>
        <w:t>Section</w:t>
      </w:r>
    </w:p>
    <w:p w14:paraId="5027BE18" w14:textId="77777777" w:rsidR="0013488D" w:rsidRPr="0013488D" w:rsidRDefault="0013488D" w:rsidP="00E54C81">
      <w:pPr>
        <w:tabs>
          <w:tab w:val="left" w:pos="990"/>
        </w:tabs>
        <w:spacing w:after="0" w:line="240" w:lineRule="auto"/>
        <w:ind w:left="432"/>
        <w:jc w:val="both"/>
        <w:rPr>
          <w:rFonts w:ascii="Times New Roman" w:eastAsia="Times New Roman" w:hAnsi="Times New Roman" w:cs="Times New Roman"/>
          <w:szCs w:val="14"/>
        </w:rPr>
      </w:pPr>
      <w:r w:rsidRPr="00E54C81">
        <w:rPr>
          <w:rFonts w:ascii="Times New Roman" w:eastAsia="Times New Roman" w:hAnsi="Times New Roman" w:cs="Times New Roman"/>
        </w:rPr>
        <w:t>1.</w:t>
      </w:r>
      <w:r w:rsidR="00E54C81">
        <w:rPr>
          <w:rFonts w:ascii="Times New Roman" w:eastAsia="Times New Roman" w:hAnsi="Times New Roman" w:cs="Times New Roman"/>
          <w:szCs w:val="20"/>
        </w:rPr>
        <w:tab/>
      </w:r>
      <w:r w:rsidRPr="00E54C81">
        <w:rPr>
          <w:rFonts w:ascii="Times New Roman" w:eastAsia="Times New Roman" w:hAnsi="Times New Roman" w:cs="Times New Roman"/>
        </w:rPr>
        <w:t>Short title</w:t>
      </w:r>
    </w:p>
    <w:p w14:paraId="1FB47D21" w14:textId="77777777" w:rsidR="0013488D" w:rsidRPr="0013488D" w:rsidRDefault="0013488D" w:rsidP="00E54C81">
      <w:pPr>
        <w:tabs>
          <w:tab w:val="left" w:pos="990"/>
        </w:tabs>
        <w:spacing w:after="0" w:line="240" w:lineRule="auto"/>
        <w:ind w:left="432"/>
        <w:jc w:val="both"/>
        <w:rPr>
          <w:rFonts w:ascii="Times New Roman" w:eastAsia="Times New Roman" w:hAnsi="Times New Roman" w:cs="Times New Roman"/>
          <w:szCs w:val="14"/>
        </w:rPr>
      </w:pPr>
      <w:r w:rsidRPr="00E54C81">
        <w:rPr>
          <w:rFonts w:ascii="Times New Roman" w:eastAsia="Times New Roman" w:hAnsi="Times New Roman" w:cs="Times New Roman"/>
        </w:rPr>
        <w:t>2.</w:t>
      </w:r>
      <w:r w:rsidR="00E54C81">
        <w:rPr>
          <w:rFonts w:ascii="Times New Roman" w:eastAsia="Times New Roman" w:hAnsi="Times New Roman" w:cs="Times New Roman"/>
          <w:szCs w:val="20"/>
        </w:rPr>
        <w:tab/>
      </w:r>
      <w:r w:rsidRPr="00E54C81">
        <w:rPr>
          <w:rFonts w:ascii="Times New Roman" w:eastAsia="Times New Roman" w:hAnsi="Times New Roman" w:cs="Times New Roman"/>
        </w:rPr>
        <w:t>Commencement</w:t>
      </w:r>
    </w:p>
    <w:p w14:paraId="6A312FBB" w14:textId="77777777" w:rsidR="0013488D" w:rsidRPr="00772399" w:rsidRDefault="0013488D" w:rsidP="00E54C81">
      <w:pPr>
        <w:spacing w:before="120" w:after="120" w:line="240" w:lineRule="auto"/>
        <w:jc w:val="center"/>
        <w:rPr>
          <w:rFonts w:ascii="Times New Roman" w:eastAsia="Times New Roman" w:hAnsi="Times New Roman" w:cs="Times New Roman"/>
          <w:sz w:val="24"/>
          <w:szCs w:val="14"/>
        </w:rPr>
      </w:pPr>
      <w:r w:rsidRPr="00772399">
        <w:rPr>
          <w:rFonts w:ascii="Times New Roman" w:eastAsia="Times New Roman" w:hAnsi="Times New Roman" w:cs="Times New Roman"/>
          <w:sz w:val="24"/>
        </w:rPr>
        <w:t>PART II—AMENDMENT OF THE FEDERAL COURT OF AUSTRALIA ACT 1976</w:t>
      </w:r>
    </w:p>
    <w:p w14:paraId="7C01037A" w14:textId="77777777" w:rsidR="0013488D" w:rsidRPr="0013488D" w:rsidRDefault="0013488D" w:rsidP="00E54C81">
      <w:pPr>
        <w:tabs>
          <w:tab w:val="left" w:pos="990"/>
        </w:tabs>
        <w:spacing w:after="0" w:line="240" w:lineRule="auto"/>
        <w:ind w:left="432"/>
        <w:jc w:val="both"/>
        <w:rPr>
          <w:rFonts w:ascii="Times New Roman" w:eastAsia="Times New Roman" w:hAnsi="Times New Roman" w:cs="Times New Roman"/>
          <w:szCs w:val="14"/>
        </w:rPr>
      </w:pPr>
      <w:r w:rsidRPr="00E54C81">
        <w:rPr>
          <w:rFonts w:ascii="Times New Roman" w:eastAsia="Times New Roman" w:hAnsi="Times New Roman" w:cs="Times New Roman"/>
        </w:rPr>
        <w:t>3.</w:t>
      </w:r>
      <w:r w:rsidR="00E54C81">
        <w:rPr>
          <w:rFonts w:ascii="Times New Roman" w:eastAsia="Times New Roman" w:hAnsi="Times New Roman" w:cs="Times New Roman"/>
          <w:szCs w:val="20"/>
        </w:rPr>
        <w:tab/>
      </w:r>
      <w:r w:rsidRPr="00E54C81">
        <w:rPr>
          <w:rFonts w:ascii="Times New Roman" w:eastAsia="Times New Roman" w:hAnsi="Times New Roman" w:cs="Times New Roman"/>
        </w:rPr>
        <w:t>Principal Act</w:t>
      </w:r>
    </w:p>
    <w:p w14:paraId="4DEF6AC3" w14:textId="77777777" w:rsidR="0013488D" w:rsidRPr="0013488D" w:rsidRDefault="0013488D" w:rsidP="00E54C81">
      <w:pPr>
        <w:tabs>
          <w:tab w:val="left" w:pos="990"/>
        </w:tabs>
        <w:spacing w:after="0" w:line="240" w:lineRule="auto"/>
        <w:ind w:left="432"/>
        <w:jc w:val="both"/>
        <w:rPr>
          <w:rFonts w:ascii="Times New Roman" w:eastAsia="Times New Roman" w:hAnsi="Times New Roman" w:cs="Times New Roman"/>
          <w:szCs w:val="14"/>
        </w:rPr>
      </w:pPr>
      <w:r w:rsidRPr="00E54C81">
        <w:rPr>
          <w:rFonts w:ascii="Times New Roman" w:eastAsia="Times New Roman" w:hAnsi="Times New Roman" w:cs="Times New Roman"/>
        </w:rPr>
        <w:t>4.</w:t>
      </w:r>
      <w:r w:rsidR="00E54C81">
        <w:rPr>
          <w:rFonts w:ascii="Times New Roman" w:eastAsia="Times New Roman" w:hAnsi="Times New Roman" w:cs="Times New Roman"/>
          <w:szCs w:val="20"/>
        </w:rPr>
        <w:tab/>
      </w:r>
      <w:r w:rsidRPr="00E54C81">
        <w:rPr>
          <w:rFonts w:ascii="Times New Roman" w:eastAsia="Times New Roman" w:hAnsi="Times New Roman" w:cs="Times New Roman"/>
        </w:rPr>
        <w:t>Insertion of new section:</w:t>
      </w:r>
    </w:p>
    <w:p w14:paraId="74DF9606" w14:textId="77777777" w:rsidR="0013488D" w:rsidRPr="0013488D" w:rsidRDefault="0013488D" w:rsidP="00E54C81">
      <w:pPr>
        <w:tabs>
          <w:tab w:val="left" w:pos="990"/>
        </w:tabs>
        <w:spacing w:after="0" w:line="240" w:lineRule="auto"/>
        <w:ind w:left="2016" w:hanging="864"/>
        <w:jc w:val="both"/>
        <w:rPr>
          <w:rFonts w:ascii="Times New Roman" w:eastAsia="Times New Roman" w:hAnsi="Times New Roman" w:cs="Times New Roman"/>
          <w:szCs w:val="14"/>
        </w:rPr>
      </w:pPr>
      <w:r w:rsidRPr="00E54C81">
        <w:rPr>
          <w:rFonts w:ascii="Times New Roman" w:eastAsia="Times New Roman" w:hAnsi="Times New Roman" w:cs="Times New Roman"/>
        </w:rPr>
        <w:t>15</w:t>
      </w:r>
      <w:r w:rsidRPr="00E54C81">
        <w:rPr>
          <w:rFonts w:ascii="Times New Roman" w:eastAsia="Times New Roman" w:hAnsi="Times New Roman" w:cs="Times New Roman"/>
          <w:smallCaps/>
          <w:spacing w:val="10"/>
        </w:rPr>
        <w:t>a</w:t>
      </w:r>
      <w:r w:rsidRPr="00E54C81">
        <w:rPr>
          <w:rFonts w:ascii="Times New Roman" w:eastAsia="Times New Roman" w:hAnsi="Times New Roman" w:cs="Times New Roman"/>
        </w:rPr>
        <w:t>.</w:t>
      </w:r>
      <w:r w:rsidR="00E54C81">
        <w:rPr>
          <w:rFonts w:ascii="Times New Roman" w:eastAsia="Times New Roman" w:hAnsi="Times New Roman" w:cs="Times New Roman"/>
        </w:rPr>
        <w:tab/>
      </w:r>
      <w:r w:rsidRPr="00E54C81">
        <w:rPr>
          <w:rFonts w:ascii="Times New Roman" w:eastAsia="Times New Roman" w:hAnsi="Times New Roman" w:cs="Times New Roman"/>
        </w:rPr>
        <w:t>Consultation between Chief Judge and Chief Judge of Family Court</w:t>
      </w:r>
    </w:p>
    <w:p w14:paraId="408B668E" w14:textId="77777777" w:rsidR="0013488D" w:rsidRPr="008276D2" w:rsidRDefault="0013488D" w:rsidP="00E54C81">
      <w:pPr>
        <w:spacing w:before="120" w:after="120" w:line="240" w:lineRule="auto"/>
        <w:jc w:val="center"/>
        <w:rPr>
          <w:rFonts w:ascii="Times New Roman" w:eastAsia="Times New Roman" w:hAnsi="Times New Roman" w:cs="Times New Roman"/>
          <w:sz w:val="24"/>
        </w:rPr>
      </w:pPr>
      <w:r w:rsidRPr="008276D2">
        <w:rPr>
          <w:rFonts w:ascii="Times New Roman" w:eastAsia="Times New Roman" w:hAnsi="Times New Roman" w:cs="Times New Roman"/>
          <w:sz w:val="24"/>
        </w:rPr>
        <w:t>PART III—AMENDMENTS OF THE FAMILY LAW ACT 1975</w:t>
      </w:r>
    </w:p>
    <w:p w14:paraId="3EEA3186" w14:textId="77777777" w:rsidR="0013488D" w:rsidRPr="0013488D" w:rsidRDefault="0013488D" w:rsidP="00E54C81">
      <w:pPr>
        <w:tabs>
          <w:tab w:val="left" w:pos="990"/>
        </w:tabs>
        <w:spacing w:after="0" w:line="240" w:lineRule="auto"/>
        <w:ind w:left="432"/>
        <w:jc w:val="both"/>
        <w:rPr>
          <w:rFonts w:ascii="Times New Roman" w:eastAsia="Times New Roman" w:hAnsi="Times New Roman" w:cs="Times New Roman"/>
        </w:rPr>
      </w:pPr>
      <w:r w:rsidRPr="00E54C81">
        <w:rPr>
          <w:rFonts w:ascii="Times New Roman" w:eastAsia="Times New Roman" w:hAnsi="Times New Roman" w:cs="Times New Roman"/>
        </w:rPr>
        <w:t>5.</w:t>
      </w:r>
      <w:r w:rsidR="00E54C81">
        <w:rPr>
          <w:rFonts w:ascii="Times New Roman" w:eastAsia="Times New Roman" w:hAnsi="Times New Roman" w:cs="Times New Roman"/>
        </w:rPr>
        <w:tab/>
      </w:r>
      <w:r w:rsidRPr="00E54C81">
        <w:rPr>
          <w:rFonts w:ascii="Times New Roman" w:eastAsia="Times New Roman" w:hAnsi="Times New Roman" w:cs="Times New Roman"/>
        </w:rPr>
        <w:t>Principal Act</w:t>
      </w:r>
    </w:p>
    <w:p w14:paraId="397AB6A6" w14:textId="77777777" w:rsidR="0013488D" w:rsidRPr="0013488D" w:rsidRDefault="0013488D" w:rsidP="00E54C81">
      <w:pPr>
        <w:tabs>
          <w:tab w:val="left" w:pos="990"/>
        </w:tabs>
        <w:spacing w:after="0" w:line="240" w:lineRule="auto"/>
        <w:ind w:left="432"/>
        <w:jc w:val="both"/>
        <w:rPr>
          <w:rFonts w:ascii="Times New Roman" w:eastAsia="Times New Roman" w:hAnsi="Times New Roman" w:cs="Times New Roman"/>
        </w:rPr>
      </w:pPr>
      <w:r w:rsidRPr="00E54C81">
        <w:rPr>
          <w:rFonts w:ascii="Times New Roman" w:eastAsia="Times New Roman" w:hAnsi="Times New Roman" w:cs="Times New Roman"/>
        </w:rPr>
        <w:t>6.</w:t>
      </w:r>
      <w:r w:rsidR="00E54C81">
        <w:rPr>
          <w:rFonts w:ascii="Times New Roman" w:eastAsia="Times New Roman" w:hAnsi="Times New Roman" w:cs="Times New Roman"/>
        </w:rPr>
        <w:tab/>
      </w:r>
      <w:r w:rsidRPr="00E54C81">
        <w:rPr>
          <w:rFonts w:ascii="Times New Roman" w:eastAsia="Times New Roman" w:hAnsi="Times New Roman" w:cs="Times New Roman"/>
        </w:rPr>
        <w:t>Insertion of heading:</w:t>
      </w:r>
    </w:p>
    <w:p w14:paraId="33BDD765" w14:textId="77777777" w:rsidR="0013488D" w:rsidRPr="00014BCE" w:rsidRDefault="0013488D" w:rsidP="00014BCE">
      <w:pPr>
        <w:spacing w:before="120" w:after="120" w:line="240" w:lineRule="auto"/>
        <w:jc w:val="center"/>
        <w:rPr>
          <w:rFonts w:ascii="Times New Roman" w:eastAsia="Times New Roman" w:hAnsi="Times New Roman" w:cs="Times New Roman"/>
          <w:i/>
          <w:szCs w:val="14"/>
        </w:rPr>
      </w:pPr>
      <w:r w:rsidRPr="00014BCE">
        <w:rPr>
          <w:rFonts w:ascii="Times New Roman" w:eastAsia="Times New Roman" w:hAnsi="Times New Roman" w:cs="Times New Roman"/>
          <w:i/>
          <w:iCs/>
        </w:rPr>
        <w:t xml:space="preserve">Division </w:t>
      </w:r>
      <w:r w:rsidR="00E729D3">
        <w:rPr>
          <w:rFonts w:ascii="Times New Roman" w:eastAsia="Times New Roman" w:hAnsi="Times New Roman" w:cs="Times New Roman"/>
          <w:i/>
          <w:iCs/>
        </w:rPr>
        <w:t>1</w:t>
      </w:r>
      <w:r w:rsidRPr="00014BCE">
        <w:rPr>
          <w:rFonts w:ascii="Times New Roman" w:eastAsia="Times New Roman" w:hAnsi="Times New Roman" w:cs="Times New Roman"/>
          <w:i/>
          <w:iCs/>
        </w:rPr>
        <w:t>—Interpretation</w:t>
      </w:r>
    </w:p>
    <w:p w14:paraId="14FD1669" w14:textId="77777777" w:rsidR="0013488D" w:rsidRPr="0013488D" w:rsidRDefault="0013488D" w:rsidP="00E54C81">
      <w:pPr>
        <w:tabs>
          <w:tab w:val="left" w:pos="990"/>
        </w:tabs>
        <w:spacing w:after="0" w:line="240" w:lineRule="auto"/>
        <w:ind w:left="432"/>
        <w:jc w:val="both"/>
        <w:rPr>
          <w:rFonts w:ascii="Times New Roman" w:eastAsia="Times New Roman" w:hAnsi="Times New Roman" w:cs="Times New Roman"/>
        </w:rPr>
      </w:pPr>
      <w:r w:rsidRPr="00E54C81">
        <w:rPr>
          <w:rFonts w:ascii="Times New Roman" w:eastAsia="Times New Roman" w:hAnsi="Times New Roman" w:cs="Times New Roman"/>
        </w:rPr>
        <w:t>7.</w:t>
      </w:r>
      <w:r w:rsidR="00E54C81">
        <w:rPr>
          <w:rFonts w:ascii="Times New Roman" w:eastAsia="Times New Roman" w:hAnsi="Times New Roman" w:cs="Times New Roman"/>
        </w:rPr>
        <w:tab/>
      </w:r>
      <w:r w:rsidRPr="00E54C81">
        <w:rPr>
          <w:rFonts w:ascii="Times New Roman" w:eastAsia="Times New Roman" w:hAnsi="Times New Roman" w:cs="Times New Roman"/>
        </w:rPr>
        <w:t>Interpretation</w:t>
      </w:r>
    </w:p>
    <w:p w14:paraId="4C517004" w14:textId="77777777" w:rsidR="0013488D" w:rsidRPr="0013488D" w:rsidRDefault="0013488D" w:rsidP="00E54C81">
      <w:pPr>
        <w:tabs>
          <w:tab w:val="left" w:pos="990"/>
        </w:tabs>
        <w:spacing w:after="0" w:line="240" w:lineRule="auto"/>
        <w:ind w:left="432"/>
        <w:jc w:val="both"/>
        <w:rPr>
          <w:rFonts w:ascii="Times New Roman" w:eastAsia="Times New Roman" w:hAnsi="Times New Roman" w:cs="Times New Roman"/>
        </w:rPr>
      </w:pPr>
      <w:r w:rsidRPr="00E54C81">
        <w:rPr>
          <w:rFonts w:ascii="Times New Roman" w:eastAsia="Times New Roman" w:hAnsi="Times New Roman" w:cs="Times New Roman"/>
        </w:rPr>
        <w:t>8.</w:t>
      </w:r>
      <w:r w:rsidR="00E54C81">
        <w:rPr>
          <w:rFonts w:ascii="Times New Roman" w:eastAsia="Times New Roman" w:hAnsi="Times New Roman" w:cs="Times New Roman"/>
        </w:rPr>
        <w:tab/>
      </w:r>
      <w:r w:rsidRPr="00E54C81">
        <w:rPr>
          <w:rFonts w:ascii="Times New Roman" w:eastAsia="Times New Roman" w:hAnsi="Times New Roman" w:cs="Times New Roman"/>
        </w:rPr>
        <w:t>Insertion of heading:</w:t>
      </w:r>
    </w:p>
    <w:p w14:paraId="6B433A4B" w14:textId="77777777" w:rsidR="0013488D" w:rsidRPr="0013488D" w:rsidRDefault="0013488D" w:rsidP="00014BCE">
      <w:pPr>
        <w:spacing w:before="120" w:after="120" w:line="240" w:lineRule="auto"/>
        <w:jc w:val="center"/>
        <w:rPr>
          <w:rFonts w:ascii="Times New Roman" w:eastAsia="Times New Roman" w:hAnsi="Times New Roman" w:cs="Times New Roman"/>
          <w:szCs w:val="14"/>
        </w:rPr>
      </w:pPr>
      <w:r w:rsidRPr="00E54C81">
        <w:rPr>
          <w:rFonts w:ascii="Times New Roman" w:eastAsia="Times New Roman" w:hAnsi="Times New Roman" w:cs="Times New Roman"/>
          <w:i/>
          <w:iCs/>
        </w:rPr>
        <w:t>Division 2—The Family Court of Australia</w:t>
      </w:r>
    </w:p>
    <w:p w14:paraId="0D203E38" w14:textId="77777777" w:rsidR="0013488D" w:rsidRPr="0013488D" w:rsidRDefault="0013488D" w:rsidP="00E54C81">
      <w:pPr>
        <w:tabs>
          <w:tab w:val="left" w:pos="990"/>
        </w:tabs>
        <w:spacing w:after="0" w:line="240" w:lineRule="auto"/>
        <w:ind w:left="432"/>
        <w:jc w:val="both"/>
        <w:rPr>
          <w:rFonts w:ascii="Times New Roman" w:eastAsia="Times New Roman" w:hAnsi="Times New Roman" w:cs="Times New Roman"/>
          <w:szCs w:val="14"/>
        </w:rPr>
      </w:pPr>
      <w:r w:rsidRPr="00E54C81">
        <w:rPr>
          <w:rFonts w:ascii="Times New Roman" w:eastAsia="Times New Roman" w:hAnsi="Times New Roman" w:cs="Times New Roman"/>
        </w:rPr>
        <w:t>9.</w:t>
      </w:r>
      <w:r w:rsidR="00E54C81">
        <w:rPr>
          <w:rFonts w:ascii="Times New Roman" w:eastAsia="Times New Roman" w:hAnsi="Times New Roman" w:cs="Times New Roman"/>
          <w:szCs w:val="20"/>
        </w:rPr>
        <w:tab/>
      </w:r>
      <w:r w:rsidRPr="00E54C81">
        <w:rPr>
          <w:rFonts w:ascii="Times New Roman" w:eastAsia="Times New Roman" w:hAnsi="Times New Roman" w:cs="Times New Roman"/>
        </w:rPr>
        <w:t>Creation of Court</w:t>
      </w:r>
    </w:p>
    <w:p w14:paraId="28FF9E45" w14:textId="77777777" w:rsidR="0013488D" w:rsidRPr="0013488D" w:rsidRDefault="0013488D" w:rsidP="00E54C81">
      <w:pPr>
        <w:tabs>
          <w:tab w:val="left" w:pos="990"/>
        </w:tabs>
        <w:spacing w:after="0" w:line="240" w:lineRule="auto"/>
        <w:ind w:left="288"/>
        <w:jc w:val="both"/>
        <w:rPr>
          <w:rFonts w:ascii="Times New Roman" w:eastAsia="Times New Roman" w:hAnsi="Times New Roman" w:cs="Times New Roman"/>
          <w:szCs w:val="14"/>
        </w:rPr>
      </w:pPr>
      <w:r w:rsidRPr="00E54C81">
        <w:rPr>
          <w:rFonts w:ascii="Times New Roman" w:eastAsia="Times New Roman" w:hAnsi="Times New Roman" w:cs="Times New Roman"/>
        </w:rPr>
        <w:t>10.</w:t>
      </w:r>
      <w:r w:rsidR="00E54C81">
        <w:rPr>
          <w:rFonts w:ascii="Times New Roman" w:eastAsia="Times New Roman" w:hAnsi="Times New Roman" w:cs="Times New Roman"/>
          <w:szCs w:val="20"/>
        </w:rPr>
        <w:tab/>
      </w:r>
      <w:r w:rsidRPr="00E54C81">
        <w:rPr>
          <w:rFonts w:ascii="Times New Roman" w:eastAsia="Times New Roman" w:hAnsi="Times New Roman" w:cs="Times New Roman"/>
        </w:rPr>
        <w:t>Arrangement of business of Court</w:t>
      </w:r>
    </w:p>
    <w:p w14:paraId="7167922F" w14:textId="77777777" w:rsidR="0013488D" w:rsidRPr="0013488D" w:rsidRDefault="0013488D" w:rsidP="00014BCE">
      <w:pPr>
        <w:tabs>
          <w:tab w:val="left" w:pos="990"/>
        </w:tabs>
        <w:spacing w:after="0" w:line="240" w:lineRule="auto"/>
        <w:ind w:left="288"/>
        <w:jc w:val="both"/>
        <w:rPr>
          <w:rFonts w:ascii="Times New Roman" w:eastAsia="Times New Roman" w:hAnsi="Times New Roman" w:cs="Times New Roman"/>
          <w:szCs w:val="14"/>
        </w:rPr>
      </w:pPr>
      <w:r w:rsidRPr="00E54C81">
        <w:rPr>
          <w:rFonts w:ascii="Times New Roman" w:eastAsia="Times New Roman" w:hAnsi="Times New Roman" w:cs="Times New Roman"/>
        </w:rPr>
        <w:t>11.</w:t>
      </w:r>
      <w:r w:rsidR="00014BCE">
        <w:rPr>
          <w:rFonts w:ascii="Times New Roman" w:eastAsia="Times New Roman" w:hAnsi="Times New Roman" w:cs="Times New Roman"/>
          <w:szCs w:val="20"/>
        </w:rPr>
        <w:tab/>
      </w:r>
      <w:r w:rsidRPr="00E54C81">
        <w:rPr>
          <w:rFonts w:ascii="Times New Roman" w:eastAsia="Times New Roman" w:hAnsi="Times New Roman" w:cs="Times New Roman"/>
        </w:rPr>
        <w:t>Insertion of heading:</w:t>
      </w:r>
    </w:p>
    <w:p w14:paraId="2D5FFC1A" w14:textId="77777777" w:rsidR="0013488D" w:rsidRPr="0013488D" w:rsidRDefault="0013488D" w:rsidP="00014BCE">
      <w:pPr>
        <w:spacing w:before="120" w:after="120" w:line="240" w:lineRule="auto"/>
        <w:jc w:val="center"/>
        <w:rPr>
          <w:rFonts w:ascii="Times New Roman" w:eastAsia="Times New Roman" w:hAnsi="Times New Roman" w:cs="Times New Roman"/>
          <w:szCs w:val="14"/>
        </w:rPr>
      </w:pPr>
      <w:r w:rsidRPr="00E54C81">
        <w:rPr>
          <w:rFonts w:ascii="Times New Roman" w:eastAsia="Times New Roman" w:hAnsi="Times New Roman" w:cs="Times New Roman"/>
          <w:i/>
          <w:iCs/>
        </w:rPr>
        <w:t>Division 3—Judges</w:t>
      </w:r>
    </w:p>
    <w:p w14:paraId="565741FE" w14:textId="77777777" w:rsidR="001F1B6D"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C8B913A" w14:textId="77777777" w:rsidR="0013488D" w:rsidRPr="001F1B6D" w:rsidRDefault="0013488D" w:rsidP="001F1B6D">
      <w:pPr>
        <w:spacing w:after="0" w:line="240" w:lineRule="auto"/>
        <w:jc w:val="center"/>
        <w:rPr>
          <w:rFonts w:ascii="Times New Roman" w:eastAsia="Times New Roman" w:hAnsi="Times New Roman" w:cs="Times New Roman"/>
          <w:szCs w:val="14"/>
        </w:rPr>
      </w:pPr>
      <w:r w:rsidRPr="001F1B6D">
        <w:rPr>
          <w:rFonts w:ascii="Times New Roman" w:eastAsia="Times New Roman" w:hAnsi="Times New Roman" w:cs="Times New Roman"/>
          <w:bCs/>
        </w:rPr>
        <w:lastRenderedPageBreak/>
        <w:t>TABLE OF PROVISIONS—</w:t>
      </w:r>
      <w:r w:rsidRPr="001F1B6D">
        <w:rPr>
          <w:rFonts w:ascii="Times New Roman" w:eastAsia="Times New Roman" w:hAnsi="Times New Roman" w:cs="Times New Roman"/>
          <w:bCs/>
          <w:i/>
          <w:iCs/>
        </w:rPr>
        <w:t>continued</w:t>
      </w:r>
    </w:p>
    <w:p w14:paraId="414F43C0" w14:textId="77777777" w:rsidR="0013488D" w:rsidRPr="001F1B6D" w:rsidRDefault="0013488D" w:rsidP="00E54C81">
      <w:pPr>
        <w:spacing w:after="0" w:line="240" w:lineRule="auto"/>
        <w:jc w:val="both"/>
        <w:rPr>
          <w:rFonts w:ascii="Times New Roman" w:eastAsia="Times New Roman" w:hAnsi="Times New Roman" w:cs="Times New Roman"/>
          <w:szCs w:val="14"/>
        </w:rPr>
      </w:pPr>
      <w:r w:rsidRPr="001F1B6D">
        <w:rPr>
          <w:rFonts w:ascii="Times New Roman" w:eastAsia="Times New Roman" w:hAnsi="Times New Roman" w:cs="Times New Roman"/>
          <w:bCs/>
        </w:rPr>
        <w:t>Section</w:t>
      </w:r>
    </w:p>
    <w:p w14:paraId="18E6E2F6" w14:textId="77777777" w:rsidR="0013488D" w:rsidRPr="0013488D" w:rsidRDefault="0013488D" w:rsidP="001F1B6D">
      <w:pPr>
        <w:tabs>
          <w:tab w:val="left" w:pos="990"/>
        </w:tabs>
        <w:spacing w:after="0" w:line="240" w:lineRule="auto"/>
        <w:ind w:left="288"/>
        <w:jc w:val="both"/>
        <w:rPr>
          <w:rFonts w:ascii="Times New Roman" w:eastAsia="Times New Roman" w:hAnsi="Times New Roman" w:cs="Times New Roman"/>
          <w:szCs w:val="14"/>
        </w:rPr>
      </w:pPr>
      <w:r w:rsidRPr="00E54C81">
        <w:rPr>
          <w:rFonts w:ascii="Times New Roman" w:eastAsia="Times New Roman" w:hAnsi="Times New Roman" w:cs="Times New Roman"/>
        </w:rPr>
        <w:t>12.</w:t>
      </w:r>
      <w:r w:rsidR="001F1B6D">
        <w:rPr>
          <w:rFonts w:ascii="Times New Roman" w:eastAsia="Times New Roman" w:hAnsi="Times New Roman" w:cs="Times New Roman"/>
          <w:szCs w:val="20"/>
        </w:rPr>
        <w:tab/>
      </w:r>
      <w:r w:rsidRPr="00E54C81">
        <w:rPr>
          <w:rFonts w:ascii="Times New Roman" w:eastAsia="Times New Roman" w:hAnsi="Times New Roman" w:cs="Times New Roman"/>
        </w:rPr>
        <w:t>Appointment, removal and resignation of Judges</w:t>
      </w:r>
    </w:p>
    <w:p w14:paraId="6C9DB269" w14:textId="77777777" w:rsidR="0013488D" w:rsidRPr="001F1B6D" w:rsidRDefault="0013488D" w:rsidP="001F1B6D">
      <w:pPr>
        <w:tabs>
          <w:tab w:val="left" w:pos="990"/>
        </w:tabs>
        <w:spacing w:after="0" w:line="240" w:lineRule="auto"/>
        <w:ind w:left="288"/>
        <w:jc w:val="both"/>
        <w:rPr>
          <w:rFonts w:ascii="Times New Roman" w:eastAsia="Times New Roman" w:hAnsi="Times New Roman" w:cs="Times New Roman"/>
        </w:rPr>
      </w:pPr>
      <w:r w:rsidRPr="00E54C81">
        <w:rPr>
          <w:rFonts w:ascii="Times New Roman" w:eastAsia="Times New Roman" w:hAnsi="Times New Roman" w:cs="Times New Roman"/>
        </w:rPr>
        <w:t>13.</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Seniority</w:t>
      </w:r>
    </w:p>
    <w:p w14:paraId="78D24513" w14:textId="77777777" w:rsidR="0013488D" w:rsidRPr="001F1B6D" w:rsidRDefault="0013488D" w:rsidP="001F1B6D">
      <w:pPr>
        <w:tabs>
          <w:tab w:val="left" w:pos="990"/>
        </w:tabs>
        <w:spacing w:after="0" w:line="240" w:lineRule="auto"/>
        <w:ind w:left="288"/>
        <w:jc w:val="both"/>
        <w:rPr>
          <w:rFonts w:ascii="Times New Roman" w:eastAsia="Times New Roman" w:hAnsi="Times New Roman" w:cs="Times New Roman"/>
        </w:rPr>
      </w:pPr>
      <w:r w:rsidRPr="00E54C81">
        <w:rPr>
          <w:rFonts w:ascii="Times New Roman" w:eastAsia="Times New Roman" w:hAnsi="Times New Roman" w:cs="Times New Roman"/>
        </w:rPr>
        <w:t>14.</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Absence or illness of Chief Judge</w:t>
      </w:r>
    </w:p>
    <w:p w14:paraId="35B0EF80" w14:textId="77777777" w:rsidR="0013488D" w:rsidRPr="001F1B6D" w:rsidRDefault="0013488D" w:rsidP="001F1B6D">
      <w:pPr>
        <w:tabs>
          <w:tab w:val="left" w:pos="990"/>
        </w:tabs>
        <w:spacing w:after="0" w:line="240" w:lineRule="auto"/>
        <w:ind w:left="288"/>
        <w:jc w:val="both"/>
        <w:rPr>
          <w:rFonts w:ascii="Times New Roman" w:eastAsia="Times New Roman" w:hAnsi="Times New Roman" w:cs="Times New Roman"/>
        </w:rPr>
      </w:pPr>
      <w:r w:rsidRPr="00E54C81">
        <w:rPr>
          <w:rFonts w:ascii="Times New Roman" w:eastAsia="Times New Roman" w:hAnsi="Times New Roman" w:cs="Times New Roman"/>
        </w:rPr>
        <w:t>15.</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Salary and Allowances</w:t>
      </w:r>
    </w:p>
    <w:p w14:paraId="5FE0D63E" w14:textId="77777777" w:rsidR="0013488D" w:rsidRPr="001F1B6D" w:rsidRDefault="0013488D" w:rsidP="001F1B6D">
      <w:pPr>
        <w:tabs>
          <w:tab w:val="left" w:pos="990"/>
        </w:tabs>
        <w:spacing w:after="0" w:line="240" w:lineRule="auto"/>
        <w:ind w:left="288"/>
        <w:jc w:val="both"/>
        <w:rPr>
          <w:rFonts w:ascii="Times New Roman" w:eastAsia="Times New Roman" w:hAnsi="Times New Roman" w:cs="Times New Roman"/>
        </w:rPr>
      </w:pPr>
      <w:r w:rsidRPr="00E54C81">
        <w:rPr>
          <w:rFonts w:ascii="Times New Roman" w:eastAsia="Times New Roman" w:hAnsi="Times New Roman" w:cs="Times New Roman"/>
        </w:rPr>
        <w:t>16.</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Oath or affirmation of allegiance and office</w:t>
      </w:r>
    </w:p>
    <w:p w14:paraId="4F87F312" w14:textId="77777777" w:rsidR="0013488D" w:rsidRPr="001F1B6D" w:rsidRDefault="0013488D" w:rsidP="001F1B6D">
      <w:pPr>
        <w:tabs>
          <w:tab w:val="left" w:pos="990"/>
        </w:tabs>
        <w:spacing w:after="0" w:line="240" w:lineRule="auto"/>
        <w:ind w:left="288"/>
        <w:jc w:val="both"/>
        <w:rPr>
          <w:rFonts w:ascii="Times New Roman" w:eastAsia="Times New Roman" w:hAnsi="Times New Roman" w:cs="Times New Roman"/>
        </w:rPr>
      </w:pPr>
      <w:r w:rsidRPr="00E54C81">
        <w:rPr>
          <w:rFonts w:ascii="Times New Roman" w:eastAsia="Times New Roman" w:hAnsi="Times New Roman" w:cs="Times New Roman"/>
        </w:rPr>
        <w:t>17.</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Insertion of Division:</w:t>
      </w:r>
    </w:p>
    <w:p w14:paraId="2D84DE9E" w14:textId="77777777" w:rsidR="0013488D" w:rsidRPr="0013488D" w:rsidRDefault="0013488D" w:rsidP="000A4C18">
      <w:pPr>
        <w:spacing w:after="0" w:line="240" w:lineRule="auto"/>
        <w:jc w:val="center"/>
        <w:rPr>
          <w:rFonts w:ascii="Times New Roman" w:eastAsia="Times New Roman" w:hAnsi="Times New Roman" w:cs="Times New Roman"/>
          <w:szCs w:val="14"/>
        </w:rPr>
      </w:pPr>
      <w:r w:rsidRPr="00E54C81">
        <w:rPr>
          <w:rFonts w:ascii="Times New Roman" w:eastAsia="Times New Roman" w:hAnsi="Times New Roman" w:cs="Times New Roman"/>
          <w:i/>
          <w:iCs/>
        </w:rPr>
        <w:t>Division 4</w:t>
      </w:r>
      <w:r w:rsidRPr="00E54C81">
        <w:rPr>
          <w:rFonts w:ascii="Times New Roman" w:eastAsia="Arial" w:hAnsi="Times New Roman" w:cs="Arial"/>
        </w:rPr>
        <w:t>—</w:t>
      </w:r>
      <w:r w:rsidRPr="00E54C81">
        <w:rPr>
          <w:rFonts w:ascii="Times New Roman" w:eastAsia="Times New Roman" w:hAnsi="Times New Roman" w:cs="Times New Roman"/>
          <w:i/>
          <w:iCs/>
        </w:rPr>
        <w:t>Judicial Registrars</w:t>
      </w:r>
    </w:p>
    <w:p w14:paraId="5D5D2E83" w14:textId="77777777" w:rsidR="0013488D" w:rsidRPr="001F1B6D" w:rsidRDefault="0013488D" w:rsidP="001F1B6D">
      <w:pPr>
        <w:tabs>
          <w:tab w:val="left" w:pos="990"/>
        </w:tabs>
        <w:spacing w:after="0" w:line="240" w:lineRule="auto"/>
        <w:ind w:left="2016" w:hanging="864"/>
        <w:jc w:val="both"/>
        <w:rPr>
          <w:rFonts w:ascii="Times New Roman" w:eastAsia="Times New Roman" w:hAnsi="Times New Roman" w:cs="Times New Roman"/>
        </w:rPr>
      </w:pPr>
      <w:r w:rsidRPr="00E54C81">
        <w:rPr>
          <w:rFonts w:ascii="Times New Roman" w:eastAsia="Times New Roman" w:hAnsi="Times New Roman" w:cs="Times New Roman"/>
        </w:rPr>
        <w:t>26</w:t>
      </w:r>
      <w:r w:rsidRPr="00786335">
        <w:rPr>
          <w:rFonts w:ascii="Times New Roman" w:eastAsia="Times New Roman" w:hAnsi="Times New Roman" w:cs="Times New Roman"/>
          <w:smallCaps/>
        </w:rPr>
        <w:t>a</w:t>
      </w:r>
      <w:r w:rsidRPr="001F1B6D">
        <w:rPr>
          <w:rFonts w:ascii="Times New Roman" w:eastAsia="Times New Roman" w:hAnsi="Times New Roman" w:cs="Times New Roman"/>
        </w:rPr>
        <w:t>.</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Judicial Registrars</w:t>
      </w:r>
    </w:p>
    <w:p w14:paraId="5ACE2CA2" w14:textId="77777777" w:rsidR="0013488D" w:rsidRPr="001F1B6D" w:rsidRDefault="0013488D" w:rsidP="001F1B6D">
      <w:pPr>
        <w:tabs>
          <w:tab w:val="left" w:pos="990"/>
        </w:tabs>
        <w:spacing w:after="0" w:line="240" w:lineRule="auto"/>
        <w:ind w:left="2016" w:hanging="864"/>
        <w:jc w:val="both"/>
        <w:rPr>
          <w:rFonts w:ascii="Times New Roman" w:eastAsia="Times New Roman" w:hAnsi="Times New Roman" w:cs="Times New Roman"/>
        </w:rPr>
      </w:pPr>
      <w:r w:rsidRPr="00E54C81">
        <w:rPr>
          <w:rFonts w:ascii="Times New Roman" w:eastAsia="Times New Roman" w:hAnsi="Times New Roman" w:cs="Times New Roman"/>
        </w:rPr>
        <w:t>26</w:t>
      </w:r>
      <w:r w:rsidRPr="00786335">
        <w:rPr>
          <w:rFonts w:ascii="Times New Roman" w:eastAsia="Times New Roman" w:hAnsi="Times New Roman" w:cs="Times New Roman"/>
          <w:smallCaps/>
        </w:rPr>
        <w:t>b</w:t>
      </w:r>
      <w:r w:rsidRPr="00E54C81">
        <w:rPr>
          <w:rFonts w:ascii="Times New Roman" w:eastAsia="Times New Roman" w:hAnsi="Times New Roman" w:cs="Times New Roman"/>
        </w:rPr>
        <w:t>.</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Powers of Judicial Registrars</w:t>
      </w:r>
    </w:p>
    <w:p w14:paraId="329322E9" w14:textId="77777777" w:rsidR="0013488D" w:rsidRPr="001F1B6D" w:rsidRDefault="0013488D" w:rsidP="001F1B6D">
      <w:pPr>
        <w:tabs>
          <w:tab w:val="left" w:pos="990"/>
        </w:tabs>
        <w:spacing w:after="0" w:line="240" w:lineRule="auto"/>
        <w:ind w:left="2016" w:hanging="864"/>
        <w:jc w:val="both"/>
        <w:rPr>
          <w:rFonts w:ascii="Times New Roman" w:eastAsia="Times New Roman" w:hAnsi="Times New Roman" w:cs="Times New Roman"/>
        </w:rPr>
      </w:pPr>
      <w:r w:rsidRPr="00E54C81">
        <w:rPr>
          <w:rFonts w:ascii="Times New Roman" w:eastAsia="Times New Roman" w:hAnsi="Times New Roman" w:cs="Times New Roman"/>
        </w:rPr>
        <w:t>26</w:t>
      </w:r>
      <w:r w:rsidRPr="00786335">
        <w:rPr>
          <w:rFonts w:ascii="Times New Roman" w:eastAsia="Times New Roman" w:hAnsi="Times New Roman" w:cs="Times New Roman"/>
          <w:smallCaps/>
        </w:rPr>
        <w:t>c</w:t>
      </w:r>
      <w:r w:rsidRPr="00E54C81">
        <w:rPr>
          <w:rFonts w:ascii="Times New Roman" w:eastAsia="Times New Roman" w:hAnsi="Times New Roman" w:cs="Times New Roman"/>
        </w:rPr>
        <w:t>.</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Review of decisions of Judicial Registrars</w:t>
      </w:r>
    </w:p>
    <w:p w14:paraId="51AF193D" w14:textId="77777777" w:rsidR="0013488D" w:rsidRPr="001F1B6D" w:rsidRDefault="0013488D" w:rsidP="001F1B6D">
      <w:pPr>
        <w:tabs>
          <w:tab w:val="left" w:pos="990"/>
        </w:tabs>
        <w:spacing w:after="0" w:line="240" w:lineRule="auto"/>
        <w:ind w:left="2016" w:hanging="864"/>
        <w:jc w:val="both"/>
        <w:rPr>
          <w:rFonts w:ascii="Times New Roman" w:eastAsia="Times New Roman" w:hAnsi="Times New Roman" w:cs="Times New Roman"/>
        </w:rPr>
      </w:pPr>
      <w:r w:rsidRPr="00E54C81">
        <w:rPr>
          <w:rFonts w:ascii="Times New Roman" w:eastAsia="Times New Roman" w:hAnsi="Times New Roman" w:cs="Times New Roman"/>
        </w:rPr>
        <w:t>26</w:t>
      </w:r>
      <w:r w:rsidRPr="00786335">
        <w:rPr>
          <w:rFonts w:ascii="Times New Roman" w:eastAsia="Times New Roman" w:hAnsi="Times New Roman" w:cs="Times New Roman"/>
          <w:smallCaps/>
        </w:rPr>
        <w:t>d</w:t>
      </w:r>
      <w:r w:rsidRPr="00E54C81">
        <w:rPr>
          <w:rFonts w:ascii="Times New Roman" w:eastAsia="Times New Roman" w:hAnsi="Times New Roman" w:cs="Times New Roman"/>
        </w:rPr>
        <w:t>.</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Exercise of delegated powers by Court</w:t>
      </w:r>
    </w:p>
    <w:p w14:paraId="456815C6" w14:textId="77777777" w:rsidR="0013488D" w:rsidRPr="001F1B6D" w:rsidRDefault="0013488D" w:rsidP="001F1B6D">
      <w:pPr>
        <w:tabs>
          <w:tab w:val="left" w:pos="990"/>
        </w:tabs>
        <w:spacing w:after="0" w:line="240" w:lineRule="auto"/>
        <w:ind w:left="2016" w:hanging="864"/>
        <w:jc w:val="both"/>
        <w:rPr>
          <w:rFonts w:ascii="Times New Roman" w:eastAsia="Times New Roman" w:hAnsi="Times New Roman" w:cs="Times New Roman"/>
        </w:rPr>
      </w:pPr>
      <w:r w:rsidRPr="00E54C81">
        <w:rPr>
          <w:rFonts w:ascii="Times New Roman" w:eastAsia="Times New Roman" w:hAnsi="Times New Roman" w:cs="Times New Roman"/>
        </w:rPr>
        <w:t>26</w:t>
      </w:r>
      <w:r w:rsidRPr="00786335">
        <w:rPr>
          <w:rFonts w:ascii="Times New Roman" w:eastAsia="Times New Roman" w:hAnsi="Times New Roman" w:cs="Times New Roman"/>
          <w:smallCaps/>
        </w:rPr>
        <w:t>e</w:t>
      </w:r>
      <w:r w:rsidRPr="00E54C81">
        <w:rPr>
          <w:rFonts w:ascii="Times New Roman" w:eastAsia="Times New Roman" w:hAnsi="Times New Roman" w:cs="Times New Roman"/>
        </w:rPr>
        <w:t>.</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Rules of Court disallowable etc.</w:t>
      </w:r>
    </w:p>
    <w:p w14:paraId="451813E3" w14:textId="77777777" w:rsidR="0013488D" w:rsidRPr="001F1B6D" w:rsidRDefault="0013488D" w:rsidP="001F1B6D">
      <w:pPr>
        <w:tabs>
          <w:tab w:val="left" w:pos="990"/>
        </w:tabs>
        <w:spacing w:after="0" w:line="240" w:lineRule="auto"/>
        <w:ind w:left="2016" w:hanging="864"/>
        <w:jc w:val="both"/>
        <w:rPr>
          <w:rFonts w:ascii="Times New Roman" w:eastAsia="Times New Roman" w:hAnsi="Times New Roman" w:cs="Times New Roman"/>
        </w:rPr>
      </w:pPr>
      <w:r w:rsidRPr="00E54C81">
        <w:rPr>
          <w:rFonts w:ascii="Times New Roman" w:eastAsia="Times New Roman" w:hAnsi="Times New Roman" w:cs="Times New Roman"/>
        </w:rPr>
        <w:t>26</w:t>
      </w:r>
      <w:r w:rsidRPr="00786335">
        <w:rPr>
          <w:rFonts w:ascii="Times New Roman" w:eastAsia="Times New Roman" w:hAnsi="Times New Roman" w:cs="Times New Roman"/>
          <w:smallCaps/>
        </w:rPr>
        <w:t>f</w:t>
      </w:r>
      <w:r w:rsidRPr="00E54C81">
        <w:rPr>
          <w:rFonts w:ascii="Times New Roman" w:eastAsia="Times New Roman" w:hAnsi="Times New Roman" w:cs="Times New Roman"/>
        </w:rPr>
        <w:t>.</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Independence of Judicial Registrars</w:t>
      </w:r>
    </w:p>
    <w:p w14:paraId="47BFC5D4" w14:textId="77777777" w:rsidR="0013488D" w:rsidRPr="001F1B6D" w:rsidRDefault="0013488D" w:rsidP="001F1B6D">
      <w:pPr>
        <w:tabs>
          <w:tab w:val="left" w:pos="990"/>
        </w:tabs>
        <w:spacing w:after="0" w:line="240" w:lineRule="auto"/>
        <w:ind w:left="2016" w:hanging="864"/>
        <w:jc w:val="both"/>
        <w:rPr>
          <w:rFonts w:ascii="Times New Roman" w:eastAsia="Times New Roman" w:hAnsi="Times New Roman" w:cs="Times New Roman"/>
        </w:rPr>
      </w:pPr>
      <w:r w:rsidRPr="00E54C81">
        <w:rPr>
          <w:rFonts w:ascii="Times New Roman" w:eastAsia="Times New Roman" w:hAnsi="Times New Roman" w:cs="Times New Roman"/>
        </w:rPr>
        <w:t>26</w:t>
      </w:r>
      <w:r w:rsidRPr="00786335">
        <w:rPr>
          <w:rFonts w:ascii="Times New Roman" w:eastAsia="Times New Roman" w:hAnsi="Times New Roman" w:cs="Times New Roman"/>
          <w:smallCaps/>
        </w:rPr>
        <w:t>g</w:t>
      </w:r>
      <w:r w:rsidRPr="00E54C81">
        <w:rPr>
          <w:rFonts w:ascii="Times New Roman" w:eastAsia="Times New Roman" w:hAnsi="Times New Roman" w:cs="Times New Roman"/>
        </w:rPr>
        <w:t>.</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Judicial Registrars hold office on full time or part time basis</w:t>
      </w:r>
    </w:p>
    <w:p w14:paraId="2315321B" w14:textId="77777777" w:rsidR="0013488D" w:rsidRPr="001F1B6D" w:rsidRDefault="0013488D" w:rsidP="001F1B6D">
      <w:pPr>
        <w:tabs>
          <w:tab w:val="left" w:pos="990"/>
        </w:tabs>
        <w:spacing w:after="0" w:line="240" w:lineRule="auto"/>
        <w:ind w:left="2016" w:hanging="864"/>
        <w:jc w:val="both"/>
        <w:rPr>
          <w:rFonts w:ascii="Times New Roman" w:eastAsia="Times New Roman" w:hAnsi="Times New Roman" w:cs="Times New Roman"/>
        </w:rPr>
      </w:pPr>
      <w:r w:rsidRPr="00E54C81">
        <w:rPr>
          <w:rFonts w:ascii="Times New Roman" w:eastAsia="Times New Roman" w:hAnsi="Times New Roman" w:cs="Times New Roman"/>
        </w:rPr>
        <w:t>26</w:t>
      </w:r>
      <w:r w:rsidRPr="00786335">
        <w:rPr>
          <w:rFonts w:ascii="Times New Roman" w:eastAsia="Times New Roman" w:hAnsi="Times New Roman" w:cs="Times New Roman"/>
          <w:smallCaps/>
        </w:rPr>
        <w:t>h</w:t>
      </w:r>
      <w:r w:rsidRPr="001F1B6D">
        <w:rPr>
          <w:rFonts w:ascii="Times New Roman" w:eastAsia="Times New Roman" w:hAnsi="Times New Roman" w:cs="Times New Roman"/>
        </w:rPr>
        <w:t>.</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Qualifications for appointment etc.</w:t>
      </w:r>
    </w:p>
    <w:p w14:paraId="7F2FF259" w14:textId="77777777" w:rsidR="0013488D" w:rsidRPr="001F1B6D" w:rsidRDefault="0013488D" w:rsidP="001F1B6D">
      <w:pPr>
        <w:tabs>
          <w:tab w:val="left" w:pos="990"/>
        </w:tabs>
        <w:spacing w:after="0" w:line="240" w:lineRule="auto"/>
        <w:ind w:left="2016" w:hanging="864"/>
        <w:jc w:val="both"/>
        <w:rPr>
          <w:rFonts w:ascii="Times New Roman" w:eastAsia="Times New Roman" w:hAnsi="Times New Roman" w:cs="Times New Roman"/>
        </w:rPr>
      </w:pPr>
      <w:r w:rsidRPr="00E54C81">
        <w:rPr>
          <w:rFonts w:ascii="Times New Roman" w:eastAsia="Times New Roman" w:hAnsi="Times New Roman" w:cs="Times New Roman"/>
        </w:rPr>
        <w:t>26</w:t>
      </w:r>
      <w:r w:rsidRPr="00786335">
        <w:rPr>
          <w:rFonts w:ascii="Times New Roman" w:eastAsia="Times New Roman" w:hAnsi="Times New Roman" w:cs="Times New Roman"/>
          <w:smallCaps/>
        </w:rPr>
        <w:t>i</w:t>
      </w:r>
      <w:r w:rsidRPr="00E54C81">
        <w:rPr>
          <w:rFonts w:ascii="Times New Roman" w:eastAsia="Times New Roman" w:hAnsi="Times New Roman" w:cs="Times New Roman"/>
        </w:rPr>
        <w:t>.</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Term of office</w:t>
      </w:r>
    </w:p>
    <w:p w14:paraId="6D71378A" w14:textId="77777777" w:rsidR="0013488D" w:rsidRPr="001F1B6D" w:rsidRDefault="0013488D" w:rsidP="001F1B6D">
      <w:pPr>
        <w:tabs>
          <w:tab w:val="left" w:pos="990"/>
        </w:tabs>
        <w:spacing w:after="0" w:line="240" w:lineRule="auto"/>
        <w:ind w:left="2016" w:hanging="864"/>
        <w:jc w:val="both"/>
        <w:rPr>
          <w:rFonts w:ascii="Times New Roman" w:eastAsia="Times New Roman" w:hAnsi="Times New Roman" w:cs="Times New Roman"/>
        </w:rPr>
      </w:pPr>
      <w:r w:rsidRPr="00E54C81">
        <w:rPr>
          <w:rFonts w:ascii="Times New Roman" w:eastAsia="Times New Roman" w:hAnsi="Times New Roman" w:cs="Times New Roman"/>
        </w:rPr>
        <w:t>26</w:t>
      </w:r>
      <w:r w:rsidRPr="00786335">
        <w:rPr>
          <w:rFonts w:ascii="Times New Roman" w:eastAsia="Times New Roman" w:hAnsi="Times New Roman" w:cs="Times New Roman"/>
          <w:smallCaps/>
        </w:rPr>
        <w:t>j</w:t>
      </w:r>
      <w:r w:rsidRPr="00E54C81">
        <w:rPr>
          <w:rFonts w:ascii="Times New Roman" w:eastAsia="Times New Roman" w:hAnsi="Times New Roman" w:cs="Times New Roman"/>
        </w:rPr>
        <w:t>.</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Remuneration and allowances</w:t>
      </w:r>
    </w:p>
    <w:p w14:paraId="2B6CA909" w14:textId="77777777" w:rsidR="0013488D" w:rsidRPr="001F1B6D" w:rsidRDefault="0013488D" w:rsidP="001F1B6D">
      <w:pPr>
        <w:tabs>
          <w:tab w:val="left" w:pos="990"/>
        </w:tabs>
        <w:spacing w:after="0" w:line="240" w:lineRule="auto"/>
        <w:ind w:left="2016" w:hanging="864"/>
        <w:jc w:val="both"/>
        <w:rPr>
          <w:rFonts w:ascii="Times New Roman" w:eastAsia="Times New Roman" w:hAnsi="Times New Roman" w:cs="Times New Roman"/>
        </w:rPr>
      </w:pPr>
      <w:r w:rsidRPr="00E54C81">
        <w:rPr>
          <w:rFonts w:ascii="Times New Roman" w:eastAsia="Times New Roman" w:hAnsi="Times New Roman" w:cs="Times New Roman"/>
        </w:rPr>
        <w:t>26</w:t>
      </w:r>
      <w:r w:rsidRPr="00786335">
        <w:rPr>
          <w:rFonts w:ascii="Times New Roman" w:eastAsia="Times New Roman" w:hAnsi="Times New Roman" w:cs="Times New Roman"/>
          <w:smallCaps/>
        </w:rPr>
        <w:t>k</w:t>
      </w:r>
      <w:r w:rsidRPr="00E54C81">
        <w:rPr>
          <w:rFonts w:ascii="Times New Roman" w:eastAsia="Times New Roman" w:hAnsi="Times New Roman" w:cs="Times New Roman"/>
        </w:rPr>
        <w:t>.</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Resignation</w:t>
      </w:r>
    </w:p>
    <w:p w14:paraId="029D9A83" w14:textId="77777777" w:rsidR="0013488D" w:rsidRPr="001F1B6D" w:rsidRDefault="0013488D" w:rsidP="001F1B6D">
      <w:pPr>
        <w:tabs>
          <w:tab w:val="left" w:pos="990"/>
        </w:tabs>
        <w:spacing w:after="0" w:line="240" w:lineRule="auto"/>
        <w:ind w:left="2016" w:hanging="864"/>
        <w:jc w:val="both"/>
        <w:rPr>
          <w:rFonts w:ascii="Times New Roman" w:eastAsia="Times New Roman" w:hAnsi="Times New Roman" w:cs="Times New Roman"/>
        </w:rPr>
      </w:pPr>
      <w:r w:rsidRPr="00E54C81">
        <w:rPr>
          <w:rFonts w:ascii="Times New Roman" w:eastAsia="Times New Roman" w:hAnsi="Times New Roman" w:cs="Times New Roman"/>
        </w:rPr>
        <w:t>26</w:t>
      </w:r>
      <w:r w:rsidRPr="00786335">
        <w:rPr>
          <w:rFonts w:ascii="Times New Roman" w:eastAsia="Times New Roman" w:hAnsi="Times New Roman" w:cs="Times New Roman"/>
          <w:smallCaps/>
        </w:rPr>
        <w:t>l</w:t>
      </w:r>
      <w:r w:rsidRPr="00E54C81">
        <w:rPr>
          <w:rFonts w:ascii="Times New Roman" w:eastAsia="Times New Roman" w:hAnsi="Times New Roman" w:cs="Times New Roman"/>
        </w:rPr>
        <w:t>.</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Termination of appointment</w:t>
      </w:r>
    </w:p>
    <w:p w14:paraId="733D37B4" w14:textId="77777777" w:rsidR="0013488D" w:rsidRPr="001F1B6D" w:rsidRDefault="0013488D" w:rsidP="001F1B6D">
      <w:pPr>
        <w:tabs>
          <w:tab w:val="left" w:pos="990"/>
        </w:tabs>
        <w:spacing w:after="0" w:line="240" w:lineRule="auto"/>
        <w:ind w:left="2016" w:hanging="864"/>
        <w:jc w:val="both"/>
        <w:rPr>
          <w:rFonts w:ascii="Times New Roman" w:eastAsia="Times New Roman" w:hAnsi="Times New Roman" w:cs="Times New Roman"/>
        </w:rPr>
      </w:pPr>
      <w:r w:rsidRPr="00E54C81">
        <w:rPr>
          <w:rFonts w:ascii="Times New Roman" w:eastAsia="Times New Roman" w:hAnsi="Times New Roman" w:cs="Times New Roman"/>
        </w:rPr>
        <w:t>26</w:t>
      </w:r>
      <w:r w:rsidRPr="00786335">
        <w:rPr>
          <w:rFonts w:ascii="Times New Roman" w:eastAsia="Times New Roman" w:hAnsi="Times New Roman" w:cs="Times New Roman"/>
          <w:smallCaps/>
        </w:rPr>
        <w:t>m</w:t>
      </w:r>
      <w:r w:rsidRPr="001F1B6D">
        <w:rPr>
          <w:rFonts w:ascii="Times New Roman" w:eastAsia="Times New Roman" w:hAnsi="Times New Roman" w:cs="Times New Roman"/>
        </w:rPr>
        <w:t>.</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Oath or affirmation of office</w:t>
      </w:r>
    </w:p>
    <w:p w14:paraId="0E8EE35D" w14:textId="77777777" w:rsidR="0013488D" w:rsidRPr="001F1B6D" w:rsidRDefault="0013488D" w:rsidP="001F1B6D">
      <w:pPr>
        <w:tabs>
          <w:tab w:val="left" w:pos="990"/>
        </w:tabs>
        <w:spacing w:after="0" w:line="240" w:lineRule="auto"/>
        <w:ind w:left="2016" w:hanging="864"/>
        <w:jc w:val="both"/>
        <w:rPr>
          <w:rFonts w:ascii="Times New Roman" w:eastAsia="Times New Roman" w:hAnsi="Times New Roman" w:cs="Times New Roman"/>
        </w:rPr>
      </w:pPr>
      <w:r w:rsidRPr="00E54C81">
        <w:rPr>
          <w:rFonts w:ascii="Times New Roman" w:eastAsia="Times New Roman" w:hAnsi="Times New Roman" w:cs="Times New Roman"/>
        </w:rPr>
        <w:t>26</w:t>
      </w:r>
      <w:r w:rsidRPr="00786335">
        <w:rPr>
          <w:rFonts w:ascii="Times New Roman" w:eastAsia="Times New Roman" w:hAnsi="Times New Roman" w:cs="Times New Roman"/>
          <w:smallCaps/>
        </w:rPr>
        <w:t>n</w:t>
      </w:r>
      <w:r w:rsidRPr="00E54C81">
        <w:rPr>
          <w:rFonts w:ascii="Times New Roman" w:eastAsia="Times New Roman" w:hAnsi="Times New Roman" w:cs="Times New Roman"/>
        </w:rPr>
        <w:t>.</w:t>
      </w:r>
      <w:r w:rsidR="001F1B6D" w:rsidRPr="001F1B6D">
        <w:rPr>
          <w:rFonts w:ascii="Times New Roman" w:eastAsia="Times New Roman" w:hAnsi="Times New Roman" w:cs="Times New Roman"/>
        </w:rPr>
        <w:tab/>
      </w:r>
      <w:r w:rsidRPr="00E54C81">
        <w:rPr>
          <w:rFonts w:ascii="Times New Roman" w:eastAsia="Times New Roman" w:hAnsi="Times New Roman" w:cs="Times New Roman"/>
        </w:rPr>
        <w:t>Terms and conditions of appointment not provided for by Act</w:t>
      </w:r>
    </w:p>
    <w:p w14:paraId="1AB531A4" w14:textId="77777777" w:rsidR="0013488D" w:rsidRPr="0013488D" w:rsidRDefault="0013488D" w:rsidP="001F1B6D">
      <w:pPr>
        <w:tabs>
          <w:tab w:val="left" w:pos="990"/>
        </w:tabs>
        <w:spacing w:after="0" w:line="240" w:lineRule="auto"/>
        <w:ind w:left="288"/>
        <w:jc w:val="both"/>
        <w:rPr>
          <w:rFonts w:ascii="Times New Roman" w:eastAsia="Times New Roman" w:hAnsi="Times New Roman" w:cs="Times New Roman"/>
          <w:szCs w:val="14"/>
        </w:rPr>
      </w:pPr>
      <w:r w:rsidRPr="00E54C81">
        <w:rPr>
          <w:rFonts w:ascii="Times New Roman" w:eastAsia="Times New Roman" w:hAnsi="Times New Roman" w:cs="Times New Roman"/>
        </w:rPr>
        <w:t>18.</w:t>
      </w:r>
      <w:r w:rsidR="001F1B6D">
        <w:rPr>
          <w:rFonts w:ascii="Times New Roman" w:eastAsia="Times New Roman" w:hAnsi="Times New Roman" w:cs="Times New Roman"/>
          <w:szCs w:val="20"/>
        </w:rPr>
        <w:tab/>
      </w:r>
      <w:r w:rsidRPr="00E54C81">
        <w:rPr>
          <w:rFonts w:ascii="Times New Roman" w:eastAsia="Times New Roman" w:hAnsi="Times New Roman" w:cs="Times New Roman"/>
        </w:rPr>
        <w:t>Insertion</w:t>
      </w:r>
      <w:r w:rsidRPr="0013488D">
        <w:rPr>
          <w:rFonts w:ascii="Times New Roman" w:eastAsia="Times New Roman" w:hAnsi="Times New Roman" w:cs="Times New Roman"/>
          <w:szCs w:val="20"/>
        </w:rPr>
        <w:t xml:space="preserve"> </w:t>
      </w:r>
      <w:r w:rsidRPr="00E54C81">
        <w:rPr>
          <w:rFonts w:ascii="Times New Roman" w:eastAsia="Times New Roman" w:hAnsi="Times New Roman" w:cs="Times New Roman"/>
        </w:rPr>
        <w:t>of heading:</w:t>
      </w:r>
    </w:p>
    <w:p w14:paraId="343E25AA" w14:textId="77777777" w:rsidR="0013488D" w:rsidRPr="0013488D" w:rsidRDefault="0013488D" w:rsidP="000A4C18">
      <w:pPr>
        <w:spacing w:after="0" w:line="240" w:lineRule="auto"/>
        <w:jc w:val="center"/>
        <w:rPr>
          <w:rFonts w:ascii="Times New Roman" w:eastAsia="Times New Roman" w:hAnsi="Times New Roman" w:cs="Times New Roman"/>
          <w:szCs w:val="14"/>
        </w:rPr>
      </w:pPr>
      <w:r w:rsidRPr="00E54C81">
        <w:rPr>
          <w:rFonts w:ascii="Times New Roman" w:eastAsia="Times New Roman" w:hAnsi="Times New Roman" w:cs="Times New Roman"/>
          <w:i/>
          <w:iCs/>
        </w:rPr>
        <w:t>Division 5</w:t>
      </w:r>
      <w:r w:rsidRPr="00E54C81">
        <w:rPr>
          <w:rFonts w:ascii="Times New Roman" w:eastAsia="Bookman Old Style" w:hAnsi="Times New Roman" w:cs="Bookman Old Style"/>
        </w:rPr>
        <w:t>—</w:t>
      </w:r>
      <w:r w:rsidRPr="00E54C81">
        <w:rPr>
          <w:rFonts w:ascii="Times New Roman" w:eastAsia="Times New Roman" w:hAnsi="Times New Roman" w:cs="Times New Roman"/>
          <w:i/>
          <w:iCs/>
        </w:rPr>
        <w:t>Jurisdiction and exercise of jurisdiction</w:t>
      </w:r>
    </w:p>
    <w:p w14:paraId="4F37B05E" w14:textId="77777777" w:rsidR="0013488D" w:rsidRPr="0013488D" w:rsidRDefault="0013488D" w:rsidP="001F1B6D">
      <w:pPr>
        <w:tabs>
          <w:tab w:val="left" w:pos="990"/>
        </w:tabs>
        <w:spacing w:after="0" w:line="240" w:lineRule="auto"/>
        <w:ind w:left="288"/>
        <w:jc w:val="both"/>
        <w:rPr>
          <w:rFonts w:ascii="Times New Roman" w:eastAsia="Times New Roman" w:hAnsi="Times New Roman" w:cs="Times New Roman"/>
          <w:szCs w:val="14"/>
        </w:rPr>
      </w:pPr>
      <w:r w:rsidRPr="00E54C81">
        <w:rPr>
          <w:rFonts w:ascii="Times New Roman" w:eastAsia="Times New Roman" w:hAnsi="Times New Roman" w:cs="Times New Roman"/>
        </w:rPr>
        <w:t>19.</w:t>
      </w:r>
      <w:r w:rsidR="001F1B6D">
        <w:rPr>
          <w:rFonts w:ascii="Times New Roman" w:eastAsia="Times New Roman" w:hAnsi="Times New Roman" w:cs="Times New Roman"/>
          <w:szCs w:val="20"/>
        </w:rPr>
        <w:tab/>
      </w:r>
      <w:r w:rsidRPr="00E54C81">
        <w:rPr>
          <w:rFonts w:ascii="Times New Roman" w:eastAsia="Times New Roman" w:hAnsi="Times New Roman" w:cs="Times New Roman"/>
        </w:rPr>
        <w:t>Insertion of heading:</w:t>
      </w:r>
    </w:p>
    <w:p w14:paraId="2675D62C" w14:textId="77777777" w:rsidR="0013488D" w:rsidRPr="0013488D" w:rsidRDefault="0013488D" w:rsidP="000A4C18">
      <w:pPr>
        <w:spacing w:after="0" w:line="240" w:lineRule="auto"/>
        <w:jc w:val="center"/>
        <w:rPr>
          <w:rFonts w:ascii="Times New Roman" w:eastAsia="Times New Roman" w:hAnsi="Times New Roman" w:cs="Times New Roman"/>
          <w:szCs w:val="14"/>
        </w:rPr>
      </w:pPr>
      <w:r w:rsidRPr="00E54C81">
        <w:rPr>
          <w:rFonts w:ascii="Times New Roman" w:eastAsia="Times New Roman" w:hAnsi="Times New Roman" w:cs="Times New Roman"/>
          <w:i/>
          <w:iCs/>
        </w:rPr>
        <w:t>Division 6</w:t>
      </w:r>
      <w:r w:rsidRPr="00E54C81">
        <w:rPr>
          <w:rFonts w:ascii="Times New Roman" w:eastAsia="Arial" w:hAnsi="Times New Roman" w:cs="Arial"/>
        </w:rPr>
        <w:t>—</w:t>
      </w:r>
      <w:r w:rsidRPr="00E54C81">
        <w:rPr>
          <w:rFonts w:ascii="Times New Roman" w:eastAsia="Times New Roman" w:hAnsi="Times New Roman" w:cs="Times New Roman"/>
          <w:i/>
          <w:iCs/>
        </w:rPr>
        <w:t>Registries and officers</w:t>
      </w:r>
    </w:p>
    <w:p w14:paraId="11A62F87" w14:textId="77777777" w:rsidR="0013488D" w:rsidRPr="0013488D" w:rsidRDefault="0013488D" w:rsidP="001F1B6D">
      <w:pPr>
        <w:tabs>
          <w:tab w:val="left" w:pos="990"/>
        </w:tabs>
        <w:spacing w:after="0" w:line="240" w:lineRule="auto"/>
        <w:ind w:left="288"/>
        <w:jc w:val="both"/>
        <w:rPr>
          <w:rFonts w:ascii="Times New Roman" w:eastAsia="Times New Roman" w:hAnsi="Times New Roman" w:cs="Times New Roman"/>
          <w:szCs w:val="14"/>
        </w:rPr>
      </w:pPr>
      <w:r w:rsidRPr="00E54C81">
        <w:rPr>
          <w:rFonts w:ascii="Times New Roman" w:eastAsia="Times New Roman" w:hAnsi="Times New Roman" w:cs="Times New Roman"/>
        </w:rPr>
        <w:t>20.</w:t>
      </w:r>
      <w:r w:rsidR="001F1B6D">
        <w:rPr>
          <w:rFonts w:ascii="Times New Roman" w:eastAsia="Times New Roman" w:hAnsi="Times New Roman" w:cs="Times New Roman"/>
          <w:szCs w:val="20"/>
        </w:rPr>
        <w:tab/>
      </w:r>
      <w:r w:rsidRPr="00E54C81">
        <w:rPr>
          <w:rFonts w:ascii="Times New Roman" w:eastAsia="Times New Roman" w:hAnsi="Times New Roman" w:cs="Times New Roman"/>
        </w:rPr>
        <w:t>Delegation of powers to Registrars</w:t>
      </w:r>
    </w:p>
    <w:p w14:paraId="2F7A03D8" w14:textId="77777777" w:rsidR="0013488D" w:rsidRPr="0013488D" w:rsidRDefault="0013488D" w:rsidP="001F1B6D">
      <w:pPr>
        <w:tabs>
          <w:tab w:val="left" w:pos="990"/>
        </w:tabs>
        <w:spacing w:after="0" w:line="240" w:lineRule="auto"/>
        <w:ind w:left="288"/>
        <w:jc w:val="both"/>
        <w:rPr>
          <w:rFonts w:ascii="Times New Roman" w:eastAsia="Times New Roman" w:hAnsi="Times New Roman" w:cs="Times New Roman"/>
          <w:szCs w:val="14"/>
        </w:rPr>
      </w:pPr>
      <w:r w:rsidRPr="00E54C81">
        <w:rPr>
          <w:rFonts w:ascii="Times New Roman" w:eastAsia="Times New Roman" w:hAnsi="Times New Roman" w:cs="Times New Roman"/>
        </w:rPr>
        <w:t>21.</w:t>
      </w:r>
      <w:r w:rsidR="001F1B6D">
        <w:rPr>
          <w:rFonts w:ascii="Times New Roman" w:eastAsia="Times New Roman" w:hAnsi="Times New Roman" w:cs="Times New Roman"/>
          <w:szCs w:val="20"/>
        </w:rPr>
        <w:tab/>
      </w:r>
      <w:r w:rsidRPr="00E54C81">
        <w:rPr>
          <w:rFonts w:ascii="Times New Roman" w:eastAsia="Times New Roman" w:hAnsi="Times New Roman" w:cs="Times New Roman"/>
        </w:rPr>
        <w:t>Insertion of heading:</w:t>
      </w:r>
    </w:p>
    <w:p w14:paraId="76F238FA" w14:textId="77777777" w:rsidR="0013488D" w:rsidRPr="0013488D" w:rsidRDefault="0013488D" w:rsidP="000A4C18">
      <w:pPr>
        <w:spacing w:after="0" w:line="240" w:lineRule="auto"/>
        <w:jc w:val="center"/>
        <w:rPr>
          <w:rFonts w:ascii="Times New Roman" w:eastAsia="Times New Roman" w:hAnsi="Times New Roman" w:cs="Times New Roman"/>
          <w:szCs w:val="14"/>
        </w:rPr>
      </w:pPr>
      <w:r w:rsidRPr="00E54C81">
        <w:rPr>
          <w:rFonts w:ascii="Times New Roman" w:eastAsia="Times New Roman" w:hAnsi="Times New Roman" w:cs="Times New Roman"/>
          <w:i/>
          <w:iCs/>
        </w:rPr>
        <w:t>Division 7</w:t>
      </w:r>
      <w:r w:rsidRPr="00E54C81">
        <w:rPr>
          <w:rFonts w:ascii="Times New Roman" w:eastAsia="Bookman Old Style" w:hAnsi="Times New Roman" w:cs="Bookman Old Style"/>
        </w:rPr>
        <w:t>—</w:t>
      </w:r>
      <w:r w:rsidRPr="00E54C81">
        <w:rPr>
          <w:rFonts w:ascii="Times New Roman" w:eastAsia="Times New Roman" w:hAnsi="Times New Roman" w:cs="Times New Roman"/>
          <w:i/>
          <w:iCs/>
        </w:rPr>
        <w:t>Practice and procedure</w:t>
      </w:r>
    </w:p>
    <w:p w14:paraId="4580C1E9" w14:textId="77777777" w:rsidR="0013488D" w:rsidRPr="0013488D" w:rsidRDefault="0013488D" w:rsidP="001F1B6D">
      <w:pPr>
        <w:tabs>
          <w:tab w:val="left" w:pos="990"/>
        </w:tabs>
        <w:spacing w:after="0" w:line="240" w:lineRule="auto"/>
        <w:ind w:left="288"/>
        <w:jc w:val="both"/>
        <w:rPr>
          <w:rFonts w:ascii="Times New Roman" w:eastAsia="Times New Roman" w:hAnsi="Times New Roman" w:cs="Times New Roman"/>
          <w:szCs w:val="14"/>
        </w:rPr>
      </w:pPr>
      <w:r w:rsidRPr="00E54C81">
        <w:rPr>
          <w:rFonts w:ascii="Times New Roman" w:eastAsia="Times New Roman" w:hAnsi="Times New Roman" w:cs="Times New Roman"/>
        </w:rPr>
        <w:t>22</w:t>
      </w:r>
      <w:r w:rsidRPr="00E54C81">
        <w:rPr>
          <w:rFonts w:ascii="Times New Roman" w:eastAsia="Times New Roman" w:hAnsi="Times New Roman" w:cs="Times New Roman"/>
          <w:i/>
          <w:iCs/>
        </w:rPr>
        <w:t>.</w:t>
      </w:r>
      <w:r w:rsidR="001F1B6D">
        <w:rPr>
          <w:rFonts w:ascii="Times New Roman" w:eastAsia="Times New Roman" w:hAnsi="Times New Roman" w:cs="Times New Roman"/>
          <w:i/>
          <w:iCs/>
          <w:szCs w:val="20"/>
        </w:rPr>
        <w:tab/>
      </w:r>
      <w:r w:rsidRPr="00E54C81">
        <w:rPr>
          <w:rFonts w:ascii="Times New Roman" w:eastAsia="Times New Roman" w:hAnsi="Times New Roman" w:cs="Times New Roman"/>
        </w:rPr>
        <w:t>Practice and procedure</w:t>
      </w:r>
    </w:p>
    <w:p w14:paraId="779BE17B" w14:textId="77777777" w:rsidR="0013488D" w:rsidRPr="0013488D" w:rsidRDefault="0013488D" w:rsidP="001F1B6D">
      <w:pPr>
        <w:tabs>
          <w:tab w:val="left" w:pos="990"/>
        </w:tabs>
        <w:spacing w:after="0" w:line="240" w:lineRule="auto"/>
        <w:ind w:left="288"/>
        <w:jc w:val="both"/>
        <w:rPr>
          <w:rFonts w:ascii="Times New Roman" w:eastAsia="Times New Roman" w:hAnsi="Times New Roman" w:cs="Times New Roman"/>
          <w:szCs w:val="14"/>
        </w:rPr>
      </w:pPr>
      <w:r w:rsidRPr="00E54C81">
        <w:rPr>
          <w:rFonts w:ascii="Times New Roman" w:eastAsia="Times New Roman" w:hAnsi="Times New Roman" w:cs="Times New Roman"/>
        </w:rPr>
        <w:t>23.</w:t>
      </w:r>
      <w:r w:rsidR="001F1B6D">
        <w:rPr>
          <w:rFonts w:ascii="Times New Roman" w:eastAsia="Times New Roman" w:hAnsi="Times New Roman" w:cs="Times New Roman"/>
          <w:szCs w:val="20"/>
        </w:rPr>
        <w:tab/>
      </w:r>
      <w:r w:rsidRPr="00E54C81">
        <w:rPr>
          <w:rFonts w:ascii="Times New Roman" w:eastAsia="Times New Roman" w:hAnsi="Times New Roman" w:cs="Times New Roman"/>
        </w:rPr>
        <w:t>Jurisdiction in matrimonial causes</w:t>
      </w:r>
    </w:p>
    <w:p w14:paraId="322623B8" w14:textId="77777777" w:rsidR="0013488D" w:rsidRPr="0013488D" w:rsidRDefault="0013488D" w:rsidP="001F1B6D">
      <w:pPr>
        <w:tabs>
          <w:tab w:val="left" w:pos="990"/>
        </w:tabs>
        <w:spacing w:after="0" w:line="240" w:lineRule="auto"/>
        <w:ind w:left="288"/>
        <w:jc w:val="both"/>
        <w:rPr>
          <w:rFonts w:ascii="Times New Roman" w:eastAsia="Times New Roman" w:hAnsi="Times New Roman" w:cs="Times New Roman"/>
          <w:szCs w:val="14"/>
        </w:rPr>
      </w:pPr>
      <w:r w:rsidRPr="00E54C81">
        <w:rPr>
          <w:rFonts w:ascii="Times New Roman" w:eastAsia="Times New Roman" w:hAnsi="Times New Roman" w:cs="Times New Roman"/>
        </w:rPr>
        <w:t>24</w:t>
      </w:r>
      <w:r w:rsidR="00AC5173">
        <w:rPr>
          <w:rFonts w:ascii="Times New Roman" w:eastAsia="Times New Roman" w:hAnsi="Times New Roman" w:cs="Times New Roman"/>
        </w:rPr>
        <w:t>.</w:t>
      </w:r>
      <w:r w:rsidR="001F1B6D">
        <w:rPr>
          <w:rFonts w:ascii="Times New Roman" w:eastAsia="Times New Roman" w:hAnsi="Times New Roman" w:cs="Times New Roman"/>
          <w:szCs w:val="20"/>
        </w:rPr>
        <w:tab/>
      </w:r>
      <w:r w:rsidRPr="00E54C81">
        <w:rPr>
          <w:rFonts w:ascii="Times New Roman" w:eastAsia="Times New Roman" w:hAnsi="Times New Roman" w:cs="Times New Roman"/>
        </w:rPr>
        <w:t>Insertion of new section:</w:t>
      </w:r>
    </w:p>
    <w:p w14:paraId="7C352361" w14:textId="77777777" w:rsidR="0013488D" w:rsidRPr="0013488D" w:rsidRDefault="0013488D" w:rsidP="00786335">
      <w:pPr>
        <w:tabs>
          <w:tab w:val="left" w:pos="990"/>
        </w:tabs>
        <w:spacing w:after="0" w:line="240" w:lineRule="auto"/>
        <w:ind w:left="2016" w:hanging="864"/>
        <w:jc w:val="both"/>
        <w:rPr>
          <w:rFonts w:ascii="Times New Roman" w:eastAsia="Times New Roman" w:hAnsi="Times New Roman" w:cs="Times New Roman"/>
          <w:szCs w:val="14"/>
        </w:rPr>
      </w:pPr>
      <w:r w:rsidRPr="00E54C81">
        <w:rPr>
          <w:rFonts w:ascii="Times New Roman" w:eastAsia="Times New Roman" w:hAnsi="Times New Roman" w:cs="Times New Roman"/>
        </w:rPr>
        <w:t>44</w:t>
      </w:r>
      <w:r w:rsidRPr="00E54C81">
        <w:rPr>
          <w:rFonts w:ascii="Times New Roman" w:eastAsia="Times New Roman" w:hAnsi="Times New Roman" w:cs="Times New Roman"/>
          <w:smallCaps/>
          <w:spacing w:val="10"/>
        </w:rPr>
        <w:t>a</w:t>
      </w:r>
      <w:r w:rsidRPr="00E54C81">
        <w:rPr>
          <w:rFonts w:ascii="Times New Roman" w:eastAsia="Times New Roman" w:hAnsi="Times New Roman" w:cs="Times New Roman"/>
        </w:rPr>
        <w:t>.</w:t>
      </w:r>
      <w:r w:rsidR="001F1B6D">
        <w:rPr>
          <w:rFonts w:ascii="Times New Roman" w:eastAsia="Times New Roman" w:hAnsi="Times New Roman" w:cs="Times New Roman"/>
        </w:rPr>
        <w:tab/>
      </w:r>
      <w:r w:rsidRPr="00E54C81">
        <w:rPr>
          <w:rFonts w:ascii="Times New Roman" w:eastAsia="Times New Roman" w:hAnsi="Times New Roman" w:cs="Times New Roman"/>
        </w:rPr>
        <w:t>Proceedings for decree of dissolution of marriage</w:t>
      </w:r>
    </w:p>
    <w:p w14:paraId="1D9B42C4" w14:textId="77777777" w:rsidR="0013488D" w:rsidRPr="0013488D" w:rsidRDefault="0013488D" w:rsidP="001F1B6D">
      <w:pPr>
        <w:tabs>
          <w:tab w:val="left" w:pos="990"/>
        </w:tabs>
        <w:spacing w:after="0" w:line="240" w:lineRule="auto"/>
        <w:ind w:left="288"/>
        <w:jc w:val="both"/>
        <w:rPr>
          <w:rFonts w:ascii="Times New Roman" w:eastAsia="Times New Roman" w:hAnsi="Times New Roman" w:cs="Times New Roman"/>
          <w:szCs w:val="14"/>
        </w:rPr>
      </w:pPr>
      <w:r w:rsidRPr="00E54C81">
        <w:rPr>
          <w:rFonts w:ascii="Times New Roman" w:eastAsia="Times New Roman" w:hAnsi="Times New Roman" w:cs="Times New Roman"/>
        </w:rPr>
        <w:t>25.</w:t>
      </w:r>
      <w:r w:rsidR="001F1B6D">
        <w:rPr>
          <w:rFonts w:ascii="Times New Roman" w:eastAsia="Times New Roman" w:hAnsi="Times New Roman" w:cs="Times New Roman"/>
          <w:szCs w:val="20"/>
        </w:rPr>
        <w:tab/>
      </w:r>
      <w:r w:rsidRPr="00E54C81">
        <w:rPr>
          <w:rFonts w:ascii="Times New Roman" w:eastAsia="Times New Roman" w:hAnsi="Times New Roman" w:cs="Times New Roman"/>
        </w:rPr>
        <w:t>Stay and transfer of proceedings</w:t>
      </w:r>
    </w:p>
    <w:p w14:paraId="685D1CDC" w14:textId="77777777" w:rsidR="0013488D" w:rsidRPr="0013488D" w:rsidRDefault="0013488D" w:rsidP="001F1B6D">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26.</w:t>
      </w:r>
      <w:r w:rsidR="001F1B6D">
        <w:rPr>
          <w:rFonts w:ascii="Times New Roman" w:eastAsia="Times New Roman" w:hAnsi="Times New Roman" w:cs="Times New Roman"/>
          <w:szCs w:val="20"/>
        </w:rPr>
        <w:tab/>
      </w:r>
      <w:r w:rsidRPr="00E54C81">
        <w:rPr>
          <w:rFonts w:ascii="Times New Roman" w:eastAsia="Times New Roman" w:hAnsi="Times New Roman" w:cs="Times New Roman"/>
        </w:rPr>
        <w:t>Transfer of proceedings from court of summary jurisdiction in certain cases</w:t>
      </w:r>
    </w:p>
    <w:p w14:paraId="572924F3" w14:textId="77777777" w:rsidR="0013488D" w:rsidRPr="0013488D" w:rsidRDefault="0013488D" w:rsidP="001F1B6D">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27.</w:t>
      </w:r>
      <w:r w:rsidR="001F1B6D">
        <w:rPr>
          <w:rFonts w:ascii="Times New Roman" w:eastAsia="Times New Roman" w:hAnsi="Times New Roman" w:cs="Times New Roman"/>
          <w:szCs w:val="20"/>
        </w:rPr>
        <w:tab/>
      </w:r>
      <w:r w:rsidRPr="00E54C81">
        <w:rPr>
          <w:rFonts w:ascii="Times New Roman" w:eastAsia="Times New Roman" w:hAnsi="Times New Roman" w:cs="Times New Roman"/>
        </w:rPr>
        <w:t>Powers of court in custodial proceedings</w:t>
      </w:r>
    </w:p>
    <w:p w14:paraId="607B4FDF" w14:textId="77777777" w:rsidR="0013488D" w:rsidRPr="0013488D" w:rsidRDefault="0013488D" w:rsidP="001F1B6D">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28.</w:t>
      </w:r>
      <w:r w:rsidR="001F1B6D">
        <w:rPr>
          <w:rFonts w:ascii="Times New Roman" w:eastAsia="Times New Roman" w:hAnsi="Times New Roman" w:cs="Times New Roman"/>
          <w:szCs w:val="20"/>
        </w:rPr>
        <w:tab/>
      </w:r>
      <w:r w:rsidRPr="00E54C81">
        <w:rPr>
          <w:rFonts w:ascii="Times New Roman" w:eastAsia="Times New Roman" w:hAnsi="Times New Roman" w:cs="Times New Roman"/>
        </w:rPr>
        <w:t>Appeals to Family Court</w:t>
      </w:r>
    </w:p>
    <w:p w14:paraId="75B416CB" w14:textId="77777777" w:rsidR="0013488D" w:rsidRPr="0013488D" w:rsidRDefault="0013488D" w:rsidP="001F1B6D">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29.</w:t>
      </w:r>
      <w:r w:rsidR="001F1B6D">
        <w:rPr>
          <w:rFonts w:ascii="Times New Roman" w:eastAsia="Times New Roman" w:hAnsi="Times New Roman" w:cs="Times New Roman"/>
          <w:szCs w:val="20"/>
        </w:rPr>
        <w:tab/>
      </w:r>
      <w:r w:rsidRPr="00E54C81">
        <w:rPr>
          <w:rFonts w:ascii="Times New Roman" w:eastAsia="Times New Roman" w:hAnsi="Times New Roman" w:cs="Times New Roman"/>
        </w:rPr>
        <w:t>Appeals from courts of summary jurisdiction</w:t>
      </w:r>
    </w:p>
    <w:p w14:paraId="18DB6275" w14:textId="77777777" w:rsidR="0013488D" w:rsidRDefault="0013488D" w:rsidP="001F1B6D">
      <w:pPr>
        <w:tabs>
          <w:tab w:val="left" w:pos="990"/>
        </w:tabs>
        <w:spacing w:after="0" w:line="240" w:lineRule="auto"/>
        <w:ind w:left="1008" w:hanging="720"/>
        <w:jc w:val="both"/>
        <w:rPr>
          <w:rFonts w:ascii="Times New Roman" w:eastAsia="Times New Roman" w:hAnsi="Times New Roman" w:cs="Times New Roman"/>
        </w:rPr>
      </w:pPr>
      <w:r w:rsidRPr="00E54C81">
        <w:rPr>
          <w:rFonts w:ascii="Times New Roman" w:eastAsia="Times New Roman" w:hAnsi="Times New Roman" w:cs="Times New Roman"/>
        </w:rPr>
        <w:t>30.</w:t>
      </w:r>
      <w:r w:rsidR="001F1B6D">
        <w:rPr>
          <w:rFonts w:ascii="Times New Roman" w:eastAsia="Times New Roman" w:hAnsi="Times New Roman" w:cs="Times New Roman"/>
          <w:szCs w:val="20"/>
        </w:rPr>
        <w:tab/>
      </w:r>
      <w:r w:rsidRPr="00E54C81">
        <w:rPr>
          <w:rFonts w:ascii="Times New Roman" w:eastAsia="Times New Roman" w:hAnsi="Times New Roman" w:cs="Times New Roman"/>
        </w:rPr>
        <w:t>Procedure</w:t>
      </w:r>
    </w:p>
    <w:p w14:paraId="335CEDF5" w14:textId="2A981A50" w:rsidR="0013488D" w:rsidRPr="000C0133" w:rsidRDefault="0013488D" w:rsidP="00D76FF8">
      <w:pPr>
        <w:spacing w:after="0" w:line="240" w:lineRule="auto"/>
        <w:jc w:val="center"/>
        <w:rPr>
          <w:rFonts w:ascii="Times New Roman" w:eastAsia="Times New Roman" w:hAnsi="Times New Roman" w:cs="Times New Roman"/>
          <w:sz w:val="24"/>
          <w:szCs w:val="14"/>
        </w:rPr>
      </w:pPr>
      <w:r w:rsidRPr="000C0133">
        <w:rPr>
          <w:rFonts w:ascii="Times New Roman" w:eastAsia="Times New Roman" w:hAnsi="Times New Roman" w:cs="Times New Roman"/>
          <w:sz w:val="24"/>
        </w:rPr>
        <w:t>PART IV</w:t>
      </w:r>
      <w:r w:rsidR="000C0133">
        <w:rPr>
          <w:rFonts w:ascii="Times New Roman" w:eastAsia="Times New Roman" w:hAnsi="Times New Roman" w:cs="Times New Roman"/>
          <w:sz w:val="24"/>
        </w:rPr>
        <w:t>—</w:t>
      </w:r>
      <w:r w:rsidRPr="000C0133">
        <w:rPr>
          <w:rFonts w:ascii="Times New Roman" w:eastAsia="Times New Roman" w:hAnsi="Times New Roman" w:cs="Times New Roman"/>
          <w:sz w:val="24"/>
        </w:rPr>
        <w:t xml:space="preserve">AMENDMENTS OF THE ADMINISTRATIVE DECISIONS </w:t>
      </w:r>
      <w:r w:rsidRPr="00B244E3">
        <w:rPr>
          <w:rFonts w:ascii="Times New Roman" w:eastAsia="Times New Roman" w:hAnsi="Times New Roman" w:cs="Times New Roman"/>
          <w:sz w:val="24"/>
        </w:rPr>
        <w:t>(</w:t>
      </w:r>
      <w:r w:rsidRPr="000C0133">
        <w:rPr>
          <w:rFonts w:ascii="Times New Roman" w:eastAsia="Times New Roman" w:hAnsi="Times New Roman" w:cs="Times New Roman"/>
          <w:sz w:val="24"/>
        </w:rPr>
        <w:t>JUDICIAL REVIEW</w:t>
      </w:r>
      <w:r w:rsidRPr="00B244E3">
        <w:rPr>
          <w:rFonts w:ascii="Times New Roman" w:eastAsia="Times New Roman" w:hAnsi="Times New Roman" w:cs="Times New Roman"/>
          <w:sz w:val="24"/>
        </w:rPr>
        <w:t>)</w:t>
      </w:r>
      <w:r w:rsidRPr="000C0133">
        <w:rPr>
          <w:rFonts w:ascii="Times New Roman" w:eastAsia="Times New Roman" w:hAnsi="Times New Roman" w:cs="Times New Roman"/>
          <w:sz w:val="24"/>
        </w:rPr>
        <w:t xml:space="preserve"> ACT 1977</w:t>
      </w:r>
    </w:p>
    <w:p w14:paraId="0F21A679" w14:textId="77777777" w:rsidR="0013488D" w:rsidRPr="0013488D" w:rsidRDefault="0013488D" w:rsidP="001F1B6D">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31.</w:t>
      </w:r>
      <w:r w:rsidR="001F1B6D">
        <w:rPr>
          <w:rFonts w:ascii="Times New Roman" w:eastAsia="Times New Roman" w:hAnsi="Times New Roman" w:cs="Times New Roman"/>
          <w:szCs w:val="20"/>
        </w:rPr>
        <w:tab/>
      </w:r>
      <w:r w:rsidRPr="00E54C81">
        <w:rPr>
          <w:rFonts w:ascii="Times New Roman" w:eastAsia="Times New Roman" w:hAnsi="Times New Roman" w:cs="Times New Roman"/>
        </w:rPr>
        <w:t>Principal Act</w:t>
      </w:r>
    </w:p>
    <w:p w14:paraId="18FC3AF7" w14:textId="77777777" w:rsidR="0013488D" w:rsidRPr="0013488D" w:rsidRDefault="0013488D" w:rsidP="001F1B6D">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32.</w:t>
      </w:r>
      <w:r w:rsidR="001F1B6D">
        <w:rPr>
          <w:rFonts w:ascii="Times New Roman" w:eastAsia="Times New Roman" w:hAnsi="Times New Roman" w:cs="Times New Roman"/>
          <w:szCs w:val="20"/>
        </w:rPr>
        <w:tab/>
      </w:r>
      <w:r w:rsidRPr="00E54C81">
        <w:rPr>
          <w:rFonts w:ascii="Times New Roman" w:eastAsia="Times New Roman" w:hAnsi="Times New Roman" w:cs="Times New Roman"/>
        </w:rPr>
        <w:t>Interpretation</w:t>
      </w:r>
    </w:p>
    <w:p w14:paraId="1F6EC264" w14:textId="77777777" w:rsidR="0013488D" w:rsidRPr="0013488D" w:rsidRDefault="0013488D" w:rsidP="001F1B6D">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33.</w:t>
      </w:r>
      <w:r w:rsidR="001F1B6D">
        <w:rPr>
          <w:rFonts w:ascii="Times New Roman" w:eastAsia="Times New Roman" w:hAnsi="Times New Roman" w:cs="Times New Roman"/>
          <w:szCs w:val="20"/>
        </w:rPr>
        <w:tab/>
      </w:r>
      <w:r w:rsidRPr="00E54C81">
        <w:rPr>
          <w:rFonts w:ascii="Times New Roman" w:eastAsia="Times New Roman" w:hAnsi="Times New Roman" w:cs="Times New Roman"/>
        </w:rPr>
        <w:t>Insertion of new section:</w:t>
      </w:r>
    </w:p>
    <w:p w14:paraId="772433B1" w14:textId="77777777" w:rsidR="0013488D" w:rsidRDefault="0013488D" w:rsidP="00786335">
      <w:pPr>
        <w:tabs>
          <w:tab w:val="left" w:pos="990"/>
        </w:tabs>
        <w:spacing w:after="0" w:line="240" w:lineRule="auto"/>
        <w:ind w:left="2016" w:hanging="864"/>
        <w:jc w:val="both"/>
        <w:rPr>
          <w:rFonts w:ascii="Times New Roman" w:eastAsia="Times New Roman" w:hAnsi="Times New Roman" w:cs="Times New Roman"/>
        </w:rPr>
      </w:pPr>
      <w:r w:rsidRPr="00E54C81">
        <w:rPr>
          <w:rFonts w:ascii="Times New Roman" w:eastAsia="Times New Roman" w:hAnsi="Times New Roman" w:cs="Times New Roman"/>
        </w:rPr>
        <w:t>18</w:t>
      </w:r>
      <w:r w:rsidRPr="00E54C81">
        <w:rPr>
          <w:rFonts w:ascii="Times New Roman" w:eastAsia="Times New Roman" w:hAnsi="Times New Roman" w:cs="Times New Roman"/>
          <w:smallCaps/>
          <w:spacing w:val="10"/>
        </w:rPr>
        <w:t>a</w:t>
      </w:r>
      <w:r w:rsidRPr="00E54C81">
        <w:rPr>
          <w:rFonts w:ascii="Times New Roman" w:eastAsia="Times New Roman" w:hAnsi="Times New Roman" w:cs="Times New Roman"/>
        </w:rPr>
        <w:t>.</w:t>
      </w:r>
      <w:r w:rsidR="001F1B6D">
        <w:rPr>
          <w:rFonts w:ascii="Times New Roman" w:eastAsia="Times New Roman" w:hAnsi="Times New Roman" w:cs="Times New Roman"/>
        </w:rPr>
        <w:tab/>
      </w:r>
      <w:r w:rsidRPr="00E54C81">
        <w:rPr>
          <w:rFonts w:ascii="Times New Roman" w:eastAsia="Times New Roman" w:hAnsi="Times New Roman" w:cs="Times New Roman"/>
        </w:rPr>
        <w:t>Transfer of proceedings to Family Court</w:t>
      </w:r>
    </w:p>
    <w:p w14:paraId="42E00470" w14:textId="1AC3336A" w:rsidR="0013488D" w:rsidRPr="000C0133" w:rsidRDefault="0013488D" w:rsidP="000C0133">
      <w:pPr>
        <w:spacing w:after="0" w:line="240" w:lineRule="auto"/>
        <w:jc w:val="center"/>
        <w:rPr>
          <w:rFonts w:ascii="Times New Roman" w:eastAsia="Times New Roman" w:hAnsi="Times New Roman" w:cs="Times New Roman"/>
          <w:sz w:val="24"/>
          <w:szCs w:val="14"/>
        </w:rPr>
      </w:pPr>
      <w:r w:rsidRPr="000C0133">
        <w:rPr>
          <w:rFonts w:ascii="Times New Roman" w:eastAsia="Times New Roman" w:hAnsi="Times New Roman" w:cs="Times New Roman"/>
          <w:sz w:val="24"/>
        </w:rPr>
        <w:t>PART V—AMENDMENTS OF THE BANKRUPTCY ACT 1966</w:t>
      </w:r>
    </w:p>
    <w:p w14:paraId="27170F56" w14:textId="77777777" w:rsidR="0013488D" w:rsidRPr="0013488D" w:rsidRDefault="0013488D" w:rsidP="001F1B6D">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34.</w:t>
      </w:r>
      <w:r w:rsidR="001F1B6D">
        <w:rPr>
          <w:rFonts w:ascii="Times New Roman" w:eastAsia="Times New Roman" w:hAnsi="Times New Roman" w:cs="Times New Roman"/>
          <w:szCs w:val="20"/>
        </w:rPr>
        <w:tab/>
      </w:r>
      <w:r w:rsidRPr="00E54C81">
        <w:rPr>
          <w:rFonts w:ascii="Times New Roman" w:eastAsia="Times New Roman" w:hAnsi="Times New Roman" w:cs="Times New Roman"/>
        </w:rPr>
        <w:t>Principal Act</w:t>
      </w:r>
    </w:p>
    <w:p w14:paraId="3AB41721" w14:textId="77777777" w:rsidR="0013488D" w:rsidRPr="0013488D" w:rsidRDefault="0013488D" w:rsidP="001F1B6D">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35.</w:t>
      </w:r>
      <w:r w:rsidR="001F1B6D">
        <w:rPr>
          <w:rFonts w:ascii="Times New Roman" w:eastAsia="Times New Roman" w:hAnsi="Times New Roman" w:cs="Times New Roman"/>
          <w:szCs w:val="20"/>
        </w:rPr>
        <w:tab/>
      </w:r>
      <w:r w:rsidRPr="00E54C81">
        <w:rPr>
          <w:rFonts w:ascii="Times New Roman" w:eastAsia="Times New Roman" w:hAnsi="Times New Roman" w:cs="Times New Roman"/>
        </w:rPr>
        <w:t>Interpretation</w:t>
      </w:r>
    </w:p>
    <w:p w14:paraId="29E8325E" w14:textId="77777777" w:rsidR="0013488D" w:rsidRPr="0013488D" w:rsidRDefault="0013488D" w:rsidP="001F1B6D">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36.</w:t>
      </w:r>
      <w:r w:rsidR="001F1B6D">
        <w:rPr>
          <w:rFonts w:ascii="Times New Roman" w:eastAsia="Times New Roman" w:hAnsi="Times New Roman" w:cs="Times New Roman"/>
          <w:szCs w:val="20"/>
        </w:rPr>
        <w:tab/>
      </w:r>
      <w:r w:rsidRPr="00E54C81">
        <w:rPr>
          <w:rFonts w:ascii="Times New Roman" w:eastAsia="Times New Roman" w:hAnsi="Times New Roman" w:cs="Times New Roman"/>
        </w:rPr>
        <w:t>Insertion of new section:</w:t>
      </w:r>
    </w:p>
    <w:p w14:paraId="4BE110C5" w14:textId="77777777" w:rsidR="000A4C18" w:rsidRPr="00C07C42" w:rsidRDefault="0013488D" w:rsidP="00C07C42">
      <w:pPr>
        <w:tabs>
          <w:tab w:val="left" w:pos="990"/>
        </w:tabs>
        <w:spacing w:after="0" w:line="240" w:lineRule="auto"/>
        <w:ind w:left="2016" w:hanging="864"/>
        <w:jc w:val="both"/>
        <w:rPr>
          <w:rFonts w:ascii="Times New Roman" w:eastAsia="Times New Roman" w:hAnsi="Times New Roman" w:cs="Times New Roman"/>
          <w:szCs w:val="14"/>
        </w:rPr>
      </w:pPr>
      <w:r w:rsidRPr="00E54C81">
        <w:rPr>
          <w:rFonts w:ascii="Times New Roman" w:eastAsia="Times New Roman" w:hAnsi="Times New Roman" w:cs="Times New Roman"/>
        </w:rPr>
        <w:t>35</w:t>
      </w:r>
      <w:r w:rsidRPr="00E54C81">
        <w:rPr>
          <w:rFonts w:ascii="Times New Roman" w:eastAsia="Times New Roman" w:hAnsi="Times New Roman" w:cs="Times New Roman"/>
          <w:smallCaps/>
          <w:spacing w:val="10"/>
        </w:rPr>
        <w:t>a</w:t>
      </w:r>
      <w:r w:rsidRPr="00E54C81">
        <w:rPr>
          <w:rFonts w:ascii="Times New Roman" w:eastAsia="Times New Roman" w:hAnsi="Times New Roman" w:cs="Times New Roman"/>
        </w:rPr>
        <w:t>.</w:t>
      </w:r>
      <w:r w:rsidR="001F1B6D">
        <w:rPr>
          <w:rFonts w:ascii="Times New Roman" w:eastAsia="Times New Roman" w:hAnsi="Times New Roman" w:cs="Times New Roman"/>
        </w:rPr>
        <w:tab/>
      </w:r>
      <w:r w:rsidRPr="00E54C81">
        <w:rPr>
          <w:rFonts w:ascii="Times New Roman" w:eastAsia="Times New Roman" w:hAnsi="Times New Roman" w:cs="Times New Roman"/>
        </w:rPr>
        <w:t>Transfer of proceedings to Family Court</w:t>
      </w:r>
      <w:r w:rsidR="00E54C81">
        <w:rPr>
          <w:rFonts w:ascii="Times New Roman" w:eastAsia="Times New Roman" w:hAnsi="Times New Roman" w:cs="Times New Roman"/>
          <w:szCs w:val="20"/>
        </w:rPr>
        <w:br w:type="page"/>
      </w:r>
    </w:p>
    <w:p w14:paraId="144D407E" w14:textId="77777777" w:rsidR="0013488D" w:rsidRPr="00D76FF8" w:rsidRDefault="0013488D" w:rsidP="00D76FF8">
      <w:pPr>
        <w:spacing w:after="0" w:line="240" w:lineRule="auto"/>
        <w:jc w:val="center"/>
        <w:rPr>
          <w:rFonts w:ascii="Times New Roman" w:eastAsia="Times New Roman" w:hAnsi="Times New Roman" w:cs="Times New Roman"/>
          <w:szCs w:val="14"/>
        </w:rPr>
      </w:pPr>
      <w:r w:rsidRPr="00D76FF8">
        <w:rPr>
          <w:rFonts w:ascii="Times New Roman" w:eastAsia="Times New Roman" w:hAnsi="Times New Roman" w:cs="Times New Roman"/>
          <w:bCs/>
        </w:rPr>
        <w:lastRenderedPageBreak/>
        <w:t>TABLE OF PROVISIONS—</w:t>
      </w:r>
      <w:r w:rsidRPr="00D76FF8">
        <w:rPr>
          <w:rFonts w:ascii="Times New Roman" w:eastAsia="Times New Roman" w:hAnsi="Times New Roman" w:cs="Times New Roman"/>
          <w:bCs/>
          <w:i/>
          <w:iCs/>
        </w:rPr>
        <w:t>continued</w:t>
      </w:r>
    </w:p>
    <w:p w14:paraId="72AFDCF7" w14:textId="77777777" w:rsidR="0013488D" w:rsidRPr="00D76FF8" w:rsidRDefault="0013488D" w:rsidP="00E54C81">
      <w:pPr>
        <w:spacing w:after="0" w:line="240" w:lineRule="auto"/>
        <w:jc w:val="both"/>
        <w:rPr>
          <w:rFonts w:ascii="Times New Roman" w:eastAsia="Times New Roman" w:hAnsi="Times New Roman" w:cs="Times New Roman"/>
          <w:szCs w:val="14"/>
        </w:rPr>
      </w:pPr>
      <w:r w:rsidRPr="00D76FF8">
        <w:rPr>
          <w:rFonts w:ascii="Times New Roman" w:eastAsia="Times New Roman" w:hAnsi="Times New Roman" w:cs="Times New Roman"/>
          <w:bCs/>
        </w:rPr>
        <w:t>Section</w:t>
      </w:r>
    </w:p>
    <w:p w14:paraId="5FBCDC9A" w14:textId="77777777" w:rsidR="0013488D" w:rsidRPr="00175930" w:rsidRDefault="0013488D" w:rsidP="00D76FF8">
      <w:pPr>
        <w:spacing w:before="120" w:after="120" w:line="240" w:lineRule="auto"/>
        <w:jc w:val="center"/>
        <w:rPr>
          <w:rFonts w:ascii="Times New Roman" w:eastAsia="Times New Roman" w:hAnsi="Times New Roman" w:cs="Times New Roman"/>
          <w:sz w:val="24"/>
          <w:szCs w:val="14"/>
        </w:rPr>
      </w:pPr>
      <w:r w:rsidRPr="00175930">
        <w:rPr>
          <w:rFonts w:ascii="Times New Roman" w:eastAsia="Times New Roman" w:hAnsi="Times New Roman" w:cs="Times New Roman"/>
          <w:sz w:val="24"/>
        </w:rPr>
        <w:t>PART VI</w:t>
      </w:r>
      <w:r w:rsidR="00175930">
        <w:rPr>
          <w:rFonts w:ascii="Times New Roman" w:eastAsia="Times New Roman" w:hAnsi="Times New Roman" w:cs="Times New Roman"/>
          <w:sz w:val="24"/>
        </w:rPr>
        <w:t>—</w:t>
      </w:r>
      <w:r w:rsidRPr="00175930">
        <w:rPr>
          <w:rFonts w:ascii="Times New Roman" w:eastAsia="Times New Roman" w:hAnsi="Times New Roman" w:cs="Times New Roman"/>
          <w:sz w:val="24"/>
        </w:rPr>
        <w:t>AMENDMENTS OF THE INCOME TAX ASSESSMENT ACT 1936</w:t>
      </w:r>
    </w:p>
    <w:p w14:paraId="6B67D6EF" w14:textId="77777777" w:rsidR="0013488D" w:rsidRPr="0013488D" w:rsidRDefault="0013488D" w:rsidP="00D76FF8">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37.</w:t>
      </w:r>
      <w:r w:rsidR="00D76FF8">
        <w:rPr>
          <w:rFonts w:ascii="Times New Roman" w:eastAsia="Times New Roman" w:hAnsi="Times New Roman" w:cs="Times New Roman"/>
          <w:szCs w:val="20"/>
        </w:rPr>
        <w:tab/>
      </w:r>
      <w:r w:rsidRPr="00E54C81">
        <w:rPr>
          <w:rFonts w:ascii="Times New Roman" w:eastAsia="Times New Roman" w:hAnsi="Times New Roman" w:cs="Times New Roman"/>
        </w:rPr>
        <w:t>Principal Act</w:t>
      </w:r>
    </w:p>
    <w:p w14:paraId="09AD8A9C" w14:textId="77777777" w:rsidR="0013488D" w:rsidRPr="0013488D" w:rsidRDefault="0013488D" w:rsidP="00D76FF8">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38.</w:t>
      </w:r>
      <w:r w:rsidR="00D76FF8">
        <w:rPr>
          <w:rFonts w:ascii="Times New Roman" w:eastAsia="Times New Roman" w:hAnsi="Times New Roman" w:cs="Times New Roman"/>
          <w:szCs w:val="20"/>
        </w:rPr>
        <w:tab/>
      </w:r>
      <w:r w:rsidRPr="00E54C81">
        <w:rPr>
          <w:rFonts w:ascii="Times New Roman" w:eastAsia="Times New Roman" w:hAnsi="Times New Roman" w:cs="Times New Roman"/>
        </w:rPr>
        <w:t>Repeal or section 184 and substitution of new section:</w:t>
      </w:r>
    </w:p>
    <w:p w14:paraId="61AB38D8" w14:textId="77777777" w:rsidR="0013488D" w:rsidRPr="0013488D" w:rsidRDefault="0013488D" w:rsidP="00D76FF8">
      <w:pPr>
        <w:tabs>
          <w:tab w:val="left" w:pos="990"/>
        </w:tabs>
        <w:spacing w:after="0" w:line="240" w:lineRule="auto"/>
        <w:ind w:left="2016" w:hanging="864"/>
        <w:jc w:val="both"/>
        <w:rPr>
          <w:rFonts w:ascii="Times New Roman" w:eastAsia="Times New Roman" w:hAnsi="Times New Roman" w:cs="Times New Roman"/>
          <w:szCs w:val="14"/>
        </w:rPr>
      </w:pPr>
      <w:r w:rsidRPr="00E54C81">
        <w:rPr>
          <w:rFonts w:ascii="Times New Roman" w:eastAsia="Times New Roman" w:hAnsi="Times New Roman" w:cs="Times New Roman"/>
        </w:rPr>
        <w:t>184.</w:t>
      </w:r>
      <w:r w:rsidR="00D76FF8">
        <w:rPr>
          <w:rFonts w:ascii="Times New Roman" w:eastAsia="Times New Roman" w:hAnsi="Times New Roman" w:cs="Times New Roman"/>
        </w:rPr>
        <w:tab/>
      </w:r>
      <w:r w:rsidRPr="00E54C81">
        <w:rPr>
          <w:rFonts w:ascii="Times New Roman" w:eastAsia="Times New Roman" w:hAnsi="Times New Roman" w:cs="Times New Roman"/>
        </w:rPr>
        <w:t>Interpretation</w:t>
      </w:r>
    </w:p>
    <w:p w14:paraId="00B09CD3" w14:textId="77777777" w:rsidR="0013488D" w:rsidRPr="0013488D" w:rsidRDefault="0013488D" w:rsidP="00D76FF8">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39.</w:t>
      </w:r>
      <w:r w:rsidR="00D76FF8">
        <w:rPr>
          <w:rFonts w:ascii="Times New Roman" w:eastAsia="Times New Roman" w:hAnsi="Times New Roman" w:cs="Times New Roman"/>
          <w:szCs w:val="20"/>
        </w:rPr>
        <w:tab/>
      </w:r>
      <w:r w:rsidRPr="00E54C81">
        <w:rPr>
          <w:rFonts w:ascii="Times New Roman" w:eastAsia="Times New Roman" w:hAnsi="Times New Roman" w:cs="Times New Roman"/>
        </w:rPr>
        <w:t>Insertion of new section:</w:t>
      </w:r>
    </w:p>
    <w:p w14:paraId="127D02C7" w14:textId="77777777" w:rsidR="0013488D" w:rsidRPr="0013488D" w:rsidRDefault="0013488D" w:rsidP="00D76FF8">
      <w:pPr>
        <w:tabs>
          <w:tab w:val="left" w:pos="990"/>
        </w:tabs>
        <w:spacing w:after="0" w:line="240" w:lineRule="auto"/>
        <w:ind w:left="2016" w:hanging="864"/>
        <w:jc w:val="both"/>
        <w:rPr>
          <w:rFonts w:ascii="Times New Roman" w:eastAsia="Times New Roman" w:hAnsi="Times New Roman" w:cs="Times New Roman"/>
          <w:szCs w:val="14"/>
        </w:rPr>
      </w:pPr>
      <w:r w:rsidRPr="00E54C81">
        <w:rPr>
          <w:rFonts w:ascii="Times New Roman" w:eastAsia="Times New Roman" w:hAnsi="Times New Roman" w:cs="Times New Roman"/>
        </w:rPr>
        <w:t>189</w:t>
      </w:r>
      <w:r w:rsidRPr="00E54C81">
        <w:rPr>
          <w:rFonts w:ascii="Times New Roman" w:eastAsia="Sylfaen" w:hAnsi="Times New Roman" w:cs="Sylfaen"/>
          <w:smallCaps/>
        </w:rPr>
        <w:t>b</w:t>
      </w:r>
      <w:r w:rsidRPr="00E54C81">
        <w:rPr>
          <w:rFonts w:ascii="Times New Roman" w:eastAsia="Times New Roman" w:hAnsi="Times New Roman" w:cs="Times New Roman"/>
        </w:rPr>
        <w:t>.</w:t>
      </w:r>
      <w:r w:rsidR="00D76FF8">
        <w:rPr>
          <w:rFonts w:ascii="Times New Roman" w:eastAsia="Times New Roman" w:hAnsi="Times New Roman" w:cs="Times New Roman"/>
        </w:rPr>
        <w:tab/>
      </w:r>
      <w:r w:rsidRPr="00E54C81">
        <w:rPr>
          <w:rFonts w:ascii="Times New Roman" w:eastAsia="Times New Roman" w:hAnsi="Times New Roman" w:cs="Times New Roman"/>
        </w:rPr>
        <w:t>Transfer of certain proceedings to Family Court</w:t>
      </w:r>
    </w:p>
    <w:p w14:paraId="60E041A4" w14:textId="77777777" w:rsidR="0013488D" w:rsidRPr="00175930" w:rsidRDefault="0013488D" w:rsidP="00D76FF8">
      <w:pPr>
        <w:spacing w:before="120" w:after="120" w:line="240" w:lineRule="auto"/>
        <w:jc w:val="center"/>
        <w:rPr>
          <w:rFonts w:ascii="Times New Roman" w:eastAsia="Times New Roman" w:hAnsi="Times New Roman" w:cs="Times New Roman"/>
          <w:sz w:val="24"/>
        </w:rPr>
      </w:pPr>
      <w:r w:rsidRPr="00175930">
        <w:rPr>
          <w:rFonts w:ascii="Times New Roman" w:eastAsia="Times New Roman" w:hAnsi="Times New Roman" w:cs="Times New Roman"/>
          <w:sz w:val="24"/>
        </w:rPr>
        <w:t>PART VII</w:t>
      </w:r>
      <w:r w:rsidR="00175930" w:rsidRPr="00175930">
        <w:rPr>
          <w:rFonts w:ascii="Times New Roman" w:eastAsia="Times New Roman" w:hAnsi="Times New Roman" w:cs="Times New Roman"/>
          <w:sz w:val="24"/>
        </w:rPr>
        <w:t>—</w:t>
      </w:r>
      <w:r w:rsidRPr="00175930">
        <w:rPr>
          <w:rFonts w:ascii="Times New Roman" w:eastAsia="Times New Roman" w:hAnsi="Times New Roman" w:cs="Times New Roman"/>
          <w:sz w:val="24"/>
        </w:rPr>
        <w:t>AMENDMENTS OF THE TRADE PRACTICES ACT 1974</w:t>
      </w:r>
    </w:p>
    <w:p w14:paraId="16432282" w14:textId="77777777" w:rsidR="0013488D" w:rsidRPr="0013488D" w:rsidRDefault="0013488D" w:rsidP="00D76FF8">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40.</w:t>
      </w:r>
      <w:r w:rsidR="00D76FF8">
        <w:rPr>
          <w:rFonts w:ascii="Times New Roman" w:eastAsia="Times New Roman" w:hAnsi="Times New Roman" w:cs="Times New Roman"/>
          <w:szCs w:val="20"/>
        </w:rPr>
        <w:tab/>
      </w:r>
      <w:r w:rsidRPr="00E54C81">
        <w:rPr>
          <w:rFonts w:ascii="Times New Roman" w:eastAsia="Times New Roman" w:hAnsi="Times New Roman" w:cs="Times New Roman"/>
        </w:rPr>
        <w:t>Principal Act</w:t>
      </w:r>
    </w:p>
    <w:p w14:paraId="288FA301" w14:textId="77777777" w:rsidR="0013488D" w:rsidRPr="0013488D" w:rsidRDefault="0013488D" w:rsidP="00D76FF8">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41.</w:t>
      </w:r>
      <w:r w:rsidR="00D76FF8">
        <w:rPr>
          <w:rFonts w:ascii="Times New Roman" w:eastAsia="Times New Roman" w:hAnsi="Times New Roman" w:cs="Times New Roman"/>
          <w:szCs w:val="20"/>
        </w:rPr>
        <w:tab/>
      </w:r>
      <w:r w:rsidRPr="00E54C81">
        <w:rPr>
          <w:rFonts w:ascii="Times New Roman" w:eastAsia="Times New Roman" w:hAnsi="Times New Roman" w:cs="Times New Roman"/>
        </w:rPr>
        <w:t>Interpretation</w:t>
      </w:r>
    </w:p>
    <w:p w14:paraId="296D25AC" w14:textId="77777777" w:rsidR="0013488D" w:rsidRPr="0013488D" w:rsidRDefault="0013488D" w:rsidP="00D76FF8">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42.</w:t>
      </w:r>
      <w:r w:rsidR="00D76FF8">
        <w:rPr>
          <w:rFonts w:ascii="Times New Roman" w:eastAsia="Times New Roman" w:hAnsi="Times New Roman" w:cs="Times New Roman"/>
          <w:szCs w:val="20"/>
        </w:rPr>
        <w:tab/>
      </w:r>
      <w:r w:rsidRPr="00E54C81">
        <w:rPr>
          <w:rFonts w:ascii="Times New Roman" w:eastAsia="Times New Roman" w:hAnsi="Times New Roman" w:cs="Times New Roman"/>
        </w:rPr>
        <w:t>Insertion of new section:</w:t>
      </w:r>
    </w:p>
    <w:p w14:paraId="5B4AF5D3" w14:textId="77777777" w:rsidR="0013488D" w:rsidRPr="0013488D" w:rsidRDefault="0013488D" w:rsidP="00D76FF8">
      <w:pPr>
        <w:tabs>
          <w:tab w:val="left" w:pos="990"/>
        </w:tabs>
        <w:spacing w:after="0" w:line="240" w:lineRule="auto"/>
        <w:ind w:left="2016" w:hanging="864"/>
        <w:jc w:val="both"/>
        <w:rPr>
          <w:rFonts w:ascii="Times New Roman" w:eastAsia="Times New Roman" w:hAnsi="Times New Roman" w:cs="Times New Roman"/>
          <w:szCs w:val="14"/>
        </w:rPr>
      </w:pPr>
      <w:r w:rsidRPr="00E54C81">
        <w:rPr>
          <w:rFonts w:ascii="Times New Roman" w:eastAsia="Times New Roman" w:hAnsi="Times New Roman" w:cs="Times New Roman"/>
        </w:rPr>
        <w:t>86</w:t>
      </w:r>
      <w:r w:rsidRPr="00E54C81">
        <w:rPr>
          <w:rFonts w:ascii="Times New Roman" w:eastAsia="Sylfaen" w:hAnsi="Times New Roman" w:cs="Sylfaen"/>
          <w:smallCaps/>
        </w:rPr>
        <w:t>b</w:t>
      </w:r>
      <w:r w:rsidRPr="00E54C81">
        <w:rPr>
          <w:rFonts w:ascii="Times New Roman" w:eastAsia="Times New Roman" w:hAnsi="Times New Roman" w:cs="Times New Roman"/>
        </w:rPr>
        <w:t>.</w:t>
      </w:r>
      <w:r w:rsidR="00D76FF8">
        <w:rPr>
          <w:rFonts w:ascii="Times New Roman" w:eastAsia="Times New Roman" w:hAnsi="Times New Roman" w:cs="Times New Roman"/>
        </w:rPr>
        <w:tab/>
      </w:r>
      <w:r w:rsidRPr="00E54C81">
        <w:rPr>
          <w:rFonts w:ascii="Times New Roman" w:eastAsia="Times New Roman" w:hAnsi="Times New Roman" w:cs="Times New Roman"/>
        </w:rPr>
        <w:t>Transfer of certain proceedings to Family Court</w:t>
      </w:r>
    </w:p>
    <w:p w14:paraId="65C57E49" w14:textId="77777777" w:rsidR="0013488D" w:rsidRPr="00175930" w:rsidRDefault="0013488D" w:rsidP="00D76FF8">
      <w:pPr>
        <w:spacing w:before="120" w:after="120" w:line="240" w:lineRule="auto"/>
        <w:jc w:val="center"/>
        <w:rPr>
          <w:rFonts w:ascii="Times New Roman" w:eastAsia="Times New Roman" w:hAnsi="Times New Roman" w:cs="Times New Roman"/>
          <w:sz w:val="24"/>
        </w:rPr>
      </w:pPr>
      <w:r w:rsidRPr="00175930">
        <w:rPr>
          <w:rFonts w:ascii="Times New Roman" w:eastAsia="Times New Roman" w:hAnsi="Times New Roman" w:cs="Times New Roman"/>
          <w:sz w:val="24"/>
        </w:rPr>
        <w:t>PART VIII</w:t>
      </w:r>
      <w:r w:rsidR="00175930">
        <w:rPr>
          <w:rFonts w:ascii="Times New Roman" w:eastAsia="Times New Roman" w:hAnsi="Times New Roman" w:cs="Times New Roman"/>
          <w:sz w:val="24"/>
        </w:rPr>
        <w:t>—</w:t>
      </w:r>
      <w:r w:rsidRPr="00175930">
        <w:rPr>
          <w:rFonts w:ascii="Times New Roman" w:eastAsia="Times New Roman" w:hAnsi="Times New Roman" w:cs="Times New Roman"/>
          <w:sz w:val="24"/>
        </w:rPr>
        <w:t>AMENDMENTS OF THE FAMILY LAW AMENDMENT ACT 1987</w:t>
      </w:r>
    </w:p>
    <w:p w14:paraId="648AA02B" w14:textId="77777777" w:rsidR="0013488D" w:rsidRPr="0013488D" w:rsidRDefault="0013488D" w:rsidP="00D76FF8">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43.</w:t>
      </w:r>
      <w:r w:rsidR="00D76FF8">
        <w:rPr>
          <w:rFonts w:ascii="Times New Roman" w:eastAsia="Times New Roman" w:hAnsi="Times New Roman" w:cs="Times New Roman"/>
          <w:szCs w:val="20"/>
        </w:rPr>
        <w:tab/>
      </w:r>
      <w:r w:rsidRPr="00E54C81">
        <w:rPr>
          <w:rFonts w:ascii="Times New Roman" w:eastAsia="Times New Roman" w:hAnsi="Times New Roman" w:cs="Times New Roman"/>
        </w:rPr>
        <w:t>Principal Act</w:t>
      </w:r>
    </w:p>
    <w:p w14:paraId="352F6FCF" w14:textId="77777777" w:rsidR="0013488D" w:rsidRPr="0013488D" w:rsidRDefault="0013488D" w:rsidP="00D76FF8">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44.</w:t>
      </w:r>
      <w:r w:rsidR="00D76FF8">
        <w:rPr>
          <w:rFonts w:ascii="Times New Roman" w:eastAsia="Times New Roman" w:hAnsi="Times New Roman" w:cs="Times New Roman"/>
          <w:szCs w:val="20"/>
        </w:rPr>
        <w:tab/>
      </w:r>
      <w:r w:rsidRPr="00E54C81">
        <w:rPr>
          <w:rFonts w:ascii="Times New Roman" w:eastAsia="Times New Roman" w:hAnsi="Times New Roman" w:cs="Times New Roman"/>
        </w:rPr>
        <w:t>Transfer of proceedings from court of summary jurisdiction in certain cases</w:t>
      </w:r>
    </w:p>
    <w:p w14:paraId="77E11809" w14:textId="77777777" w:rsidR="0013488D" w:rsidRPr="0013488D" w:rsidRDefault="0013488D" w:rsidP="00D76FF8">
      <w:pPr>
        <w:tabs>
          <w:tab w:val="left" w:pos="990"/>
        </w:tabs>
        <w:spacing w:after="0" w:line="240" w:lineRule="auto"/>
        <w:ind w:left="1008" w:hanging="720"/>
        <w:jc w:val="both"/>
        <w:rPr>
          <w:rFonts w:ascii="Times New Roman" w:eastAsia="Times New Roman" w:hAnsi="Times New Roman" w:cs="Times New Roman"/>
          <w:szCs w:val="14"/>
        </w:rPr>
      </w:pPr>
      <w:r w:rsidRPr="00E54C81">
        <w:rPr>
          <w:rFonts w:ascii="Times New Roman" w:eastAsia="Times New Roman" w:hAnsi="Times New Roman" w:cs="Times New Roman"/>
        </w:rPr>
        <w:t>45.</w:t>
      </w:r>
      <w:r w:rsidR="00D76FF8">
        <w:rPr>
          <w:rFonts w:ascii="Times New Roman" w:eastAsia="Times New Roman" w:hAnsi="Times New Roman" w:cs="Times New Roman"/>
          <w:szCs w:val="20"/>
        </w:rPr>
        <w:tab/>
      </w:r>
      <w:r w:rsidRPr="00E54C81">
        <w:rPr>
          <w:rFonts w:ascii="Times New Roman" w:eastAsia="Times New Roman" w:hAnsi="Times New Roman" w:cs="Times New Roman"/>
        </w:rPr>
        <w:t>Transitional provision in relation to section 46 of Family Law Act</w:t>
      </w:r>
    </w:p>
    <w:p w14:paraId="1164082F" w14:textId="77777777" w:rsidR="00AB280F"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59AB0BD" w14:textId="77777777" w:rsidR="00AB280F" w:rsidRDefault="00AB280F" w:rsidP="00AB280F">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noProof/>
          <w:szCs w:val="20"/>
          <w:lang w:val="en-AU" w:eastAsia="en-AU"/>
        </w:rPr>
        <w:lastRenderedPageBreak/>
        <w:drawing>
          <wp:inline distT="0" distB="0" distL="0" distR="0" wp14:anchorId="149E3A02" wp14:editId="15242C35">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8" cstate="print"/>
                    <a:stretch>
                      <a:fillRect/>
                    </a:stretch>
                  </pic:blipFill>
                  <pic:spPr>
                    <a:xfrm>
                      <a:off x="0" y="0"/>
                      <a:ext cx="1018032" cy="743712"/>
                    </a:xfrm>
                    <a:prstGeom prst="rect">
                      <a:avLst/>
                    </a:prstGeom>
                  </pic:spPr>
                </pic:pic>
              </a:graphicData>
            </a:graphic>
          </wp:inline>
        </w:drawing>
      </w:r>
    </w:p>
    <w:p w14:paraId="5A7B2F4E" w14:textId="77777777" w:rsidR="0013488D" w:rsidRPr="00AB280F" w:rsidRDefault="0013488D" w:rsidP="00AB280F">
      <w:pPr>
        <w:spacing w:before="480" w:after="480" w:line="240" w:lineRule="auto"/>
        <w:jc w:val="center"/>
        <w:rPr>
          <w:rFonts w:ascii="Times New Roman" w:eastAsia="Times New Roman" w:hAnsi="Times New Roman" w:cs="Times New Roman"/>
          <w:sz w:val="36"/>
          <w:szCs w:val="34"/>
        </w:rPr>
      </w:pPr>
      <w:r w:rsidRPr="00AB280F">
        <w:rPr>
          <w:rFonts w:ascii="Times New Roman" w:eastAsia="Times New Roman" w:hAnsi="Times New Roman" w:cs="Times New Roman"/>
          <w:b/>
          <w:bCs/>
          <w:sz w:val="36"/>
        </w:rPr>
        <w:t xml:space="preserve">Family Court of Australia </w:t>
      </w:r>
      <w:r w:rsidRPr="00B244E3">
        <w:rPr>
          <w:rFonts w:ascii="Times New Roman" w:eastAsia="Times New Roman" w:hAnsi="Times New Roman" w:cs="Times New Roman"/>
          <w:b/>
          <w:bCs/>
          <w:sz w:val="36"/>
        </w:rPr>
        <w:t>(</w:t>
      </w:r>
      <w:r w:rsidRPr="00AB280F">
        <w:rPr>
          <w:rFonts w:ascii="Times New Roman" w:eastAsia="Times New Roman" w:hAnsi="Times New Roman" w:cs="Times New Roman"/>
          <w:b/>
          <w:bCs/>
          <w:sz w:val="36"/>
        </w:rPr>
        <w:t>Additional Jurisdiction and Exercise of Powers</w:t>
      </w:r>
      <w:r w:rsidRPr="00B244E3">
        <w:rPr>
          <w:rFonts w:ascii="Times New Roman" w:eastAsia="Times New Roman" w:hAnsi="Times New Roman" w:cs="Times New Roman"/>
          <w:b/>
          <w:bCs/>
          <w:sz w:val="36"/>
        </w:rPr>
        <w:t>)</w:t>
      </w:r>
      <w:r w:rsidRPr="00AB280F">
        <w:rPr>
          <w:rFonts w:ascii="Times New Roman" w:eastAsia="Times New Roman" w:hAnsi="Times New Roman" w:cs="Times New Roman"/>
          <w:b/>
          <w:bCs/>
          <w:sz w:val="36"/>
        </w:rPr>
        <w:t xml:space="preserve"> Act 1988</w:t>
      </w:r>
    </w:p>
    <w:p w14:paraId="42D2ABB6" w14:textId="77777777" w:rsidR="0013488D" w:rsidRDefault="0013488D" w:rsidP="00AB280F">
      <w:pPr>
        <w:spacing w:after="0" w:line="240" w:lineRule="auto"/>
        <w:jc w:val="center"/>
        <w:rPr>
          <w:rFonts w:ascii="Times New Roman" w:eastAsia="Times New Roman" w:hAnsi="Times New Roman" w:cs="Times New Roman"/>
          <w:b/>
          <w:bCs/>
          <w:sz w:val="28"/>
        </w:rPr>
      </w:pPr>
      <w:r w:rsidRPr="00AB280F">
        <w:rPr>
          <w:rFonts w:ascii="Times New Roman" w:eastAsia="Times New Roman" w:hAnsi="Times New Roman" w:cs="Times New Roman"/>
          <w:b/>
          <w:bCs/>
          <w:sz w:val="28"/>
        </w:rPr>
        <w:t>No. 8 of 1988</w:t>
      </w:r>
    </w:p>
    <w:p w14:paraId="27123FEF" w14:textId="77777777" w:rsidR="00AB280F" w:rsidRPr="00AB280F" w:rsidRDefault="00AB280F" w:rsidP="00AB280F">
      <w:pPr>
        <w:pBdr>
          <w:bottom w:val="thickThinSmallGap" w:sz="12" w:space="1" w:color="auto"/>
        </w:pBdr>
        <w:spacing w:before="360" w:after="480" w:line="240" w:lineRule="auto"/>
        <w:jc w:val="center"/>
        <w:rPr>
          <w:rFonts w:ascii="Times New Roman" w:eastAsia="Times New Roman" w:hAnsi="Times New Roman" w:cs="Times New Roman"/>
          <w:sz w:val="8"/>
          <w:szCs w:val="20"/>
        </w:rPr>
      </w:pPr>
    </w:p>
    <w:p w14:paraId="022B6D00" w14:textId="77777777" w:rsidR="0013488D" w:rsidRPr="00AB280F" w:rsidRDefault="0013488D" w:rsidP="00AB280F">
      <w:pPr>
        <w:spacing w:after="0" w:line="240" w:lineRule="auto"/>
        <w:jc w:val="center"/>
        <w:rPr>
          <w:rFonts w:ascii="Times New Roman" w:eastAsia="Times New Roman" w:hAnsi="Times New Roman" w:cs="Times New Roman"/>
          <w:sz w:val="26"/>
          <w:szCs w:val="26"/>
        </w:rPr>
      </w:pPr>
      <w:r w:rsidRPr="00AB280F">
        <w:rPr>
          <w:rFonts w:ascii="Times New Roman" w:eastAsia="Times New Roman" w:hAnsi="Times New Roman" w:cs="Times New Roman"/>
          <w:b/>
          <w:bCs/>
          <w:sz w:val="26"/>
        </w:rPr>
        <w:t>An Act relating to the transfer of certain proceedings from the Federal Court of Australia to the Family Court of Australia and the exercise of certain jurisdiction and powers of the Family Court, and for other purposes</w:t>
      </w:r>
    </w:p>
    <w:p w14:paraId="57013CD1" w14:textId="77777777" w:rsidR="0013488D" w:rsidRPr="00AB280F" w:rsidRDefault="0013488D" w:rsidP="00AB280F">
      <w:pPr>
        <w:spacing w:before="120" w:after="120" w:line="240" w:lineRule="auto"/>
        <w:jc w:val="right"/>
        <w:rPr>
          <w:rFonts w:ascii="Times New Roman" w:eastAsia="Times New Roman" w:hAnsi="Times New Roman" w:cs="Times New Roman"/>
          <w:sz w:val="24"/>
          <w:szCs w:val="20"/>
        </w:rPr>
      </w:pPr>
      <w:r w:rsidRPr="00AB280F">
        <w:rPr>
          <w:rFonts w:ascii="Times New Roman" w:eastAsia="Times New Roman" w:hAnsi="Times New Roman" w:cs="Times New Roman"/>
          <w:sz w:val="24"/>
        </w:rPr>
        <w:t>[</w:t>
      </w:r>
      <w:r w:rsidRPr="00AB280F">
        <w:rPr>
          <w:rFonts w:ascii="Times New Roman" w:eastAsia="Times New Roman" w:hAnsi="Times New Roman" w:cs="Times New Roman"/>
          <w:i/>
          <w:iCs/>
          <w:sz w:val="24"/>
        </w:rPr>
        <w:t>Assented to 5 April 1988</w:t>
      </w:r>
      <w:r w:rsidRPr="00AB280F">
        <w:rPr>
          <w:rFonts w:ascii="Times New Roman" w:eastAsia="Times New Roman" w:hAnsi="Times New Roman" w:cs="Times New Roman"/>
          <w:sz w:val="24"/>
        </w:rPr>
        <w:t>]</w:t>
      </w:r>
    </w:p>
    <w:p w14:paraId="6586F106" w14:textId="77777777" w:rsidR="0013488D" w:rsidRDefault="0013488D" w:rsidP="00A5527D">
      <w:pPr>
        <w:spacing w:before="60" w:after="0" w:line="240" w:lineRule="auto"/>
        <w:ind w:firstLine="432"/>
        <w:jc w:val="both"/>
        <w:rPr>
          <w:rFonts w:ascii="Times New Roman" w:eastAsia="Times New Roman" w:hAnsi="Times New Roman" w:cs="Times New Roman"/>
          <w:sz w:val="24"/>
        </w:rPr>
      </w:pPr>
      <w:r w:rsidRPr="00AB280F">
        <w:rPr>
          <w:rFonts w:ascii="Times New Roman" w:eastAsia="Times New Roman" w:hAnsi="Times New Roman" w:cs="Times New Roman"/>
          <w:sz w:val="24"/>
        </w:rPr>
        <w:t>BE IT ENACTED by the Queen, and the Senate and the House of Representatives of the Commonwealth of Australia, as follows:</w:t>
      </w:r>
    </w:p>
    <w:p w14:paraId="1EA1AAD1" w14:textId="77777777" w:rsidR="00286D54" w:rsidRPr="00AB280F" w:rsidRDefault="00286D54" w:rsidP="00A5527D">
      <w:pPr>
        <w:spacing w:before="60" w:after="0" w:line="240" w:lineRule="auto"/>
        <w:ind w:firstLine="432"/>
        <w:jc w:val="both"/>
        <w:rPr>
          <w:rFonts w:ascii="Times New Roman" w:eastAsia="Times New Roman" w:hAnsi="Times New Roman" w:cs="Times New Roman"/>
          <w:sz w:val="24"/>
          <w:szCs w:val="20"/>
        </w:rPr>
      </w:pPr>
    </w:p>
    <w:p w14:paraId="04D94E85" w14:textId="3B22E154" w:rsidR="0013488D" w:rsidRPr="00090B9D" w:rsidRDefault="0013488D" w:rsidP="00090B9D">
      <w:pPr>
        <w:spacing w:before="120" w:after="120" w:line="240" w:lineRule="auto"/>
        <w:jc w:val="center"/>
        <w:rPr>
          <w:rFonts w:ascii="Times New Roman" w:eastAsia="Times New Roman" w:hAnsi="Times New Roman" w:cs="Times New Roman"/>
          <w:b/>
          <w:sz w:val="24"/>
          <w:szCs w:val="20"/>
        </w:rPr>
      </w:pPr>
      <w:r w:rsidRPr="00090B9D">
        <w:rPr>
          <w:rFonts w:ascii="Times New Roman" w:eastAsia="Times New Roman" w:hAnsi="Times New Roman" w:cs="Times New Roman"/>
          <w:b/>
          <w:sz w:val="24"/>
        </w:rPr>
        <w:t>PART I—PRELIMINARY</w:t>
      </w:r>
    </w:p>
    <w:p w14:paraId="1FA607E7" w14:textId="77777777" w:rsidR="0013488D" w:rsidRPr="00090B9D" w:rsidRDefault="0013488D" w:rsidP="00090B9D">
      <w:pPr>
        <w:spacing w:before="120" w:after="60" w:line="240" w:lineRule="auto"/>
        <w:jc w:val="both"/>
        <w:rPr>
          <w:rFonts w:ascii="Times New Roman" w:eastAsia="Times New Roman" w:hAnsi="Times New Roman" w:cs="Times New Roman"/>
          <w:b/>
          <w:sz w:val="20"/>
          <w:szCs w:val="20"/>
        </w:rPr>
      </w:pPr>
      <w:r w:rsidRPr="00090B9D">
        <w:rPr>
          <w:rFonts w:ascii="Times New Roman" w:eastAsia="Times New Roman" w:hAnsi="Times New Roman" w:cs="Times New Roman"/>
          <w:b/>
          <w:bCs/>
          <w:sz w:val="20"/>
        </w:rPr>
        <w:t>Short title</w:t>
      </w:r>
    </w:p>
    <w:p w14:paraId="3F89FC9D" w14:textId="77777777" w:rsidR="0013488D" w:rsidRPr="0013488D" w:rsidRDefault="0013488D" w:rsidP="00090B9D">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 xml:space="preserve">1. </w:t>
      </w:r>
      <w:r w:rsidRPr="00E54C81">
        <w:rPr>
          <w:rFonts w:ascii="Times New Roman" w:eastAsia="Times New Roman" w:hAnsi="Times New Roman" w:cs="Times New Roman"/>
        </w:rPr>
        <w:t xml:space="preserve">This Act may be cited as the </w:t>
      </w:r>
      <w:r w:rsidRPr="00E54C81">
        <w:rPr>
          <w:rFonts w:ascii="Times New Roman" w:eastAsia="Times New Roman" w:hAnsi="Times New Roman" w:cs="Times New Roman"/>
          <w:i/>
          <w:iCs/>
        </w:rPr>
        <w:t xml:space="preserve">Family Court of Australia </w:t>
      </w:r>
      <w:r w:rsidRPr="00B244E3">
        <w:rPr>
          <w:rFonts w:ascii="Times New Roman" w:eastAsia="Times New Roman" w:hAnsi="Times New Roman" w:cs="Times New Roman"/>
        </w:rPr>
        <w:t>(</w:t>
      </w:r>
      <w:r w:rsidRPr="00E54C81">
        <w:rPr>
          <w:rFonts w:ascii="Times New Roman" w:eastAsia="Times New Roman" w:hAnsi="Times New Roman" w:cs="Times New Roman"/>
          <w:i/>
          <w:iCs/>
        </w:rPr>
        <w:t>Additional Jurisdiction and Exercise of Powers</w:t>
      </w:r>
      <w:r w:rsidRPr="00B244E3">
        <w:rPr>
          <w:rFonts w:ascii="Times New Roman" w:eastAsia="Times New Roman" w:hAnsi="Times New Roman" w:cs="Times New Roman"/>
        </w:rPr>
        <w:t>)</w:t>
      </w:r>
      <w:r w:rsidRPr="00E54C81">
        <w:rPr>
          <w:rFonts w:ascii="Times New Roman" w:eastAsia="Times New Roman" w:hAnsi="Times New Roman" w:cs="Times New Roman"/>
          <w:i/>
          <w:iCs/>
        </w:rPr>
        <w:t xml:space="preserve"> Act 1988.</w:t>
      </w:r>
    </w:p>
    <w:p w14:paraId="2BACE8C1" w14:textId="77777777" w:rsidR="0013488D" w:rsidRPr="00090B9D" w:rsidRDefault="0013488D" w:rsidP="00090B9D">
      <w:pPr>
        <w:spacing w:before="120" w:after="60" w:line="240" w:lineRule="auto"/>
        <w:jc w:val="both"/>
        <w:rPr>
          <w:rFonts w:ascii="Times New Roman" w:eastAsia="Times New Roman" w:hAnsi="Times New Roman" w:cs="Times New Roman"/>
          <w:b/>
          <w:sz w:val="20"/>
          <w:szCs w:val="20"/>
        </w:rPr>
      </w:pPr>
      <w:r w:rsidRPr="00090B9D">
        <w:rPr>
          <w:rFonts w:ascii="Times New Roman" w:eastAsia="Times New Roman" w:hAnsi="Times New Roman" w:cs="Times New Roman"/>
          <w:b/>
          <w:bCs/>
          <w:sz w:val="20"/>
        </w:rPr>
        <w:t>Commencement</w:t>
      </w:r>
    </w:p>
    <w:p w14:paraId="236A0629" w14:textId="77777777" w:rsidR="0013488D" w:rsidRPr="0013488D" w:rsidRDefault="0013488D" w:rsidP="00090B9D">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2.</w:t>
      </w:r>
      <w:r w:rsidR="00DF3581">
        <w:rPr>
          <w:rFonts w:ascii="Times New Roman" w:eastAsia="Times New Roman" w:hAnsi="Times New Roman" w:cs="Times New Roman"/>
          <w:b/>
          <w:bCs/>
        </w:rPr>
        <w:t xml:space="preserve"> </w:t>
      </w:r>
      <w:r w:rsidRPr="00B244E3">
        <w:rPr>
          <w:rFonts w:ascii="Times New Roman" w:eastAsia="Times New Roman" w:hAnsi="Times New Roman" w:cs="Times New Roman"/>
          <w:b/>
          <w:bCs/>
        </w:rPr>
        <w:t>(</w:t>
      </w:r>
      <w:r w:rsidRPr="00E54C81">
        <w:rPr>
          <w:rFonts w:ascii="Times New Roman" w:eastAsia="Times New Roman" w:hAnsi="Times New Roman" w:cs="Times New Roman"/>
          <w:b/>
          <w:bCs/>
        </w:rPr>
        <w:t>1</w:t>
      </w:r>
      <w:r w:rsidRPr="00B244E3">
        <w:rPr>
          <w:rFonts w:ascii="Times New Roman" w:eastAsia="Times New Roman" w:hAnsi="Times New Roman" w:cs="Times New Roman"/>
          <w:b/>
          <w:bCs/>
        </w:rPr>
        <w:t>)</w:t>
      </w:r>
      <w:r w:rsidRPr="00E54C81">
        <w:rPr>
          <w:rFonts w:ascii="Times New Roman" w:eastAsia="Times New Roman" w:hAnsi="Times New Roman" w:cs="Times New Roman"/>
          <w:b/>
          <w:bCs/>
        </w:rPr>
        <w:t xml:space="preserve"> </w:t>
      </w:r>
      <w:r w:rsidRPr="00E54C81">
        <w:rPr>
          <w:rFonts w:ascii="Times New Roman" w:eastAsia="Times New Roman" w:hAnsi="Times New Roman" w:cs="Times New Roman"/>
        </w:rPr>
        <w:t xml:space="preserve">Sections 1 to 21 </w:t>
      </w:r>
      <w:r w:rsidRPr="00B244E3">
        <w:rPr>
          <w:rFonts w:ascii="Times New Roman" w:eastAsia="Times New Roman" w:hAnsi="Times New Roman" w:cs="Times New Roman"/>
        </w:rPr>
        <w:t>(</w:t>
      </w:r>
      <w:r w:rsidRPr="00E54C81">
        <w:rPr>
          <w:rFonts w:ascii="Times New Roman" w:eastAsia="Times New Roman" w:hAnsi="Times New Roman" w:cs="Times New Roman"/>
        </w:rPr>
        <w:t>inclusive</w:t>
      </w:r>
      <w:r w:rsidRPr="00B244E3">
        <w:rPr>
          <w:rFonts w:ascii="Times New Roman" w:eastAsia="Times New Roman" w:hAnsi="Times New Roman" w:cs="Times New Roman"/>
        </w:rPr>
        <w:t>)</w:t>
      </w:r>
      <w:r w:rsidRPr="00E54C81">
        <w:rPr>
          <w:rFonts w:ascii="Times New Roman" w:eastAsia="Times New Roman" w:hAnsi="Times New Roman" w:cs="Times New Roman"/>
        </w:rPr>
        <w:t>, 27, 29 and 30 shall come into operation on the day on which this Act receives the Royal Assent.</w:t>
      </w:r>
    </w:p>
    <w:p w14:paraId="357B28C3" w14:textId="77777777" w:rsidR="00DF3581" w:rsidRDefault="00DF3581" w:rsidP="00E54C81">
      <w:pPr>
        <w:spacing w:after="0" w:line="240" w:lineRule="auto"/>
        <w:jc w:val="both"/>
        <w:rPr>
          <w:rFonts w:ascii="Times New Roman" w:eastAsia="Times New Roman" w:hAnsi="Times New Roman" w:cs="Times New Roman"/>
          <w:szCs w:val="20"/>
        </w:rPr>
        <w:sectPr w:rsidR="00DF3581" w:rsidSect="000B57BF">
          <w:pgSz w:w="10325" w:h="14573" w:code="13"/>
          <w:pgMar w:top="864" w:right="720" w:bottom="720" w:left="720" w:header="432" w:footer="432" w:gutter="0"/>
          <w:cols w:space="720"/>
          <w:titlePg/>
        </w:sectPr>
      </w:pPr>
    </w:p>
    <w:p w14:paraId="50D7A0D3" w14:textId="77777777" w:rsidR="0013488D" w:rsidRPr="0013488D" w:rsidRDefault="0013488D" w:rsidP="009044E0">
      <w:pPr>
        <w:spacing w:before="60" w:after="0" w:line="240" w:lineRule="auto"/>
        <w:ind w:firstLine="432"/>
        <w:jc w:val="both"/>
        <w:rPr>
          <w:rFonts w:ascii="Times New Roman" w:eastAsia="Times New Roman" w:hAnsi="Times New Roman" w:cs="Times New Roman"/>
          <w:szCs w:val="20"/>
        </w:rPr>
      </w:pPr>
      <w:r w:rsidRPr="00B244E3">
        <w:rPr>
          <w:rFonts w:ascii="Times New Roman" w:eastAsia="Times New Roman" w:hAnsi="Times New Roman" w:cs="Times New Roman"/>
          <w:b/>
          <w:bCs/>
        </w:rPr>
        <w:lastRenderedPageBreak/>
        <w:t>(</w:t>
      </w:r>
      <w:r w:rsidRPr="00E54C81">
        <w:rPr>
          <w:rFonts w:ascii="Times New Roman" w:eastAsia="Times New Roman" w:hAnsi="Times New Roman" w:cs="Times New Roman"/>
          <w:b/>
          <w:bCs/>
        </w:rPr>
        <w:t>2</w:t>
      </w:r>
      <w:r w:rsidRPr="00B244E3">
        <w:rPr>
          <w:rFonts w:ascii="Times New Roman" w:eastAsia="Times New Roman" w:hAnsi="Times New Roman" w:cs="Times New Roman"/>
          <w:b/>
          <w:bCs/>
        </w:rPr>
        <w:t>)</w:t>
      </w:r>
      <w:r w:rsidRPr="0013488D">
        <w:rPr>
          <w:rFonts w:ascii="Times New Roman" w:eastAsia="Times New Roman" w:hAnsi="Times New Roman" w:cs="Times New Roman"/>
          <w:szCs w:val="20"/>
        </w:rPr>
        <w:t xml:space="preserve"> Paragraphs 12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a</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and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d</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commence on 1 January 1990.</w:t>
      </w:r>
    </w:p>
    <w:p w14:paraId="7B418C46" w14:textId="77777777" w:rsidR="0013488D" w:rsidRDefault="0013488D" w:rsidP="009044E0">
      <w:pPr>
        <w:spacing w:before="60" w:after="0" w:line="240" w:lineRule="auto"/>
        <w:ind w:firstLine="432"/>
        <w:jc w:val="both"/>
        <w:rPr>
          <w:rFonts w:ascii="Times New Roman" w:eastAsia="Times New Roman" w:hAnsi="Times New Roman" w:cs="Times New Roman"/>
          <w:szCs w:val="20"/>
        </w:rPr>
      </w:pPr>
      <w:r w:rsidRPr="00B244E3">
        <w:rPr>
          <w:rFonts w:ascii="Times New Roman" w:eastAsia="Times New Roman" w:hAnsi="Times New Roman" w:cs="Times New Roman"/>
          <w:b/>
          <w:bCs/>
        </w:rPr>
        <w:t>(</w:t>
      </w:r>
      <w:r w:rsidRPr="00E54C81">
        <w:rPr>
          <w:rFonts w:ascii="Times New Roman" w:eastAsia="Times New Roman" w:hAnsi="Times New Roman" w:cs="Times New Roman"/>
          <w:b/>
          <w:bCs/>
        </w:rPr>
        <w:t>3</w:t>
      </w:r>
      <w:r w:rsidRPr="00B244E3">
        <w:rPr>
          <w:rFonts w:ascii="Times New Roman" w:eastAsia="Times New Roman" w:hAnsi="Times New Roman" w:cs="Times New Roman"/>
          <w:b/>
          <w:bCs/>
        </w:rPr>
        <w:t>)</w:t>
      </w:r>
      <w:r w:rsidRPr="0013488D">
        <w:rPr>
          <w:rFonts w:ascii="Times New Roman" w:eastAsia="Times New Roman" w:hAnsi="Times New Roman" w:cs="Times New Roman"/>
          <w:szCs w:val="20"/>
        </w:rPr>
        <w:t xml:space="preserve"> The remaining provisions of this Act shall come into operation on a day, or on respective days, to be fixed by Proclamation.</w:t>
      </w:r>
    </w:p>
    <w:p w14:paraId="6B2E06FD" w14:textId="77777777" w:rsidR="00286D54" w:rsidRPr="0013488D" w:rsidRDefault="00286D54" w:rsidP="009044E0">
      <w:pPr>
        <w:spacing w:before="60" w:after="0" w:line="240" w:lineRule="auto"/>
        <w:ind w:firstLine="432"/>
        <w:jc w:val="both"/>
        <w:rPr>
          <w:rFonts w:ascii="Times New Roman" w:eastAsia="Times New Roman" w:hAnsi="Times New Roman" w:cs="Times New Roman"/>
          <w:szCs w:val="20"/>
        </w:rPr>
      </w:pPr>
    </w:p>
    <w:p w14:paraId="1CAF6087" w14:textId="5FCF096D" w:rsidR="0013488D" w:rsidRPr="009044E0" w:rsidRDefault="0013488D" w:rsidP="009044E0">
      <w:pPr>
        <w:spacing w:before="120" w:after="120" w:line="240" w:lineRule="auto"/>
        <w:jc w:val="center"/>
        <w:rPr>
          <w:rFonts w:ascii="Times New Roman" w:eastAsia="Times New Roman" w:hAnsi="Times New Roman" w:cs="Times New Roman"/>
          <w:b/>
          <w:sz w:val="24"/>
          <w:szCs w:val="20"/>
        </w:rPr>
      </w:pPr>
      <w:r w:rsidRPr="009044E0">
        <w:rPr>
          <w:rFonts w:ascii="Times New Roman" w:eastAsia="Times New Roman" w:hAnsi="Times New Roman" w:cs="Times New Roman"/>
          <w:b/>
          <w:bCs/>
          <w:sz w:val="24"/>
        </w:rPr>
        <w:t>PART II—AMENDMENT OF THE FEDERAL COURT OF AUSTRALIA ACT 1976</w:t>
      </w:r>
    </w:p>
    <w:p w14:paraId="0F16E1B4" w14:textId="77777777" w:rsidR="0013488D" w:rsidRPr="009044E0" w:rsidRDefault="0013488D" w:rsidP="009044E0">
      <w:pPr>
        <w:spacing w:before="120" w:after="60" w:line="240" w:lineRule="auto"/>
        <w:jc w:val="both"/>
        <w:rPr>
          <w:rFonts w:ascii="Times New Roman" w:eastAsia="Times New Roman" w:hAnsi="Times New Roman" w:cs="Times New Roman"/>
          <w:b/>
          <w:sz w:val="20"/>
          <w:szCs w:val="20"/>
        </w:rPr>
      </w:pPr>
      <w:r w:rsidRPr="009044E0">
        <w:rPr>
          <w:rFonts w:ascii="Times New Roman" w:eastAsia="Times New Roman" w:hAnsi="Times New Roman" w:cs="Times New Roman"/>
          <w:b/>
          <w:bCs/>
          <w:sz w:val="20"/>
        </w:rPr>
        <w:t>Principal Act</w:t>
      </w:r>
    </w:p>
    <w:p w14:paraId="7BDD74E1" w14:textId="77777777" w:rsidR="0013488D" w:rsidRPr="0013488D" w:rsidRDefault="0013488D" w:rsidP="009044E0">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3</w:t>
      </w:r>
      <w:r w:rsidRPr="00E54C81">
        <w:rPr>
          <w:rFonts w:ascii="Times New Roman" w:eastAsia="Times New Roman" w:hAnsi="Times New Roman" w:cs="Times New Roman"/>
        </w:rPr>
        <w:t xml:space="preserve">. In this Part, </w:t>
      </w:r>
      <w:r w:rsidR="001E0F17">
        <w:rPr>
          <w:rFonts w:ascii="Times New Roman" w:eastAsia="Times New Roman" w:hAnsi="Times New Roman" w:cs="Times New Roman"/>
        </w:rPr>
        <w:t>“</w:t>
      </w:r>
      <w:r w:rsidRPr="00E54C81">
        <w:rPr>
          <w:rFonts w:ascii="Times New Roman" w:eastAsia="Times New Roman" w:hAnsi="Times New Roman" w:cs="Times New Roman"/>
        </w:rPr>
        <w:t>Principal Act</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means the </w:t>
      </w:r>
      <w:r w:rsidRPr="00E54C81">
        <w:rPr>
          <w:rFonts w:ascii="Times New Roman" w:eastAsia="Times New Roman" w:hAnsi="Times New Roman" w:cs="Times New Roman"/>
          <w:i/>
          <w:iCs/>
        </w:rPr>
        <w:t>Federal Court of Australia Act 1976</w:t>
      </w:r>
      <w:r w:rsidRPr="00280F83">
        <w:rPr>
          <w:rFonts w:ascii="Times New Roman" w:eastAsia="Times New Roman" w:hAnsi="Times New Roman" w:cs="Times New Roman"/>
          <w:iCs/>
          <w:vertAlign w:val="superscript"/>
        </w:rPr>
        <w:t>1</w:t>
      </w:r>
      <w:r w:rsidRPr="00E54C81">
        <w:rPr>
          <w:rFonts w:ascii="Times New Roman" w:eastAsia="Times New Roman" w:hAnsi="Times New Roman" w:cs="Times New Roman"/>
          <w:i/>
          <w:iCs/>
        </w:rPr>
        <w:t>.</w:t>
      </w:r>
    </w:p>
    <w:p w14:paraId="79D9C84E" w14:textId="77777777" w:rsidR="0013488D" w:rsidRPr="0013488D" w:rsidRDefault="0013488D" w:rsidP="009044E0">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4.</w:t>
      </w:r>
      <w:r w:rsidRPr="0013488D">
        <w:rPr>
          <w:rFonts w:ascii="Times New Roman" w:eastAsia="Times New Roman" w:hAnsi="Times New Roman" w:cs="Times New Roman"/>
          <w:szCs w:val="20"/>
        </w:rPr>
        <w:t xml:space="preserve"> After section 15 of the Principal Act the following section is inserted:</w:t>
      </w:r>
    </w:p>
    <w:p w14:paraId="32E6602F" w14:textId="77777777" w:rsidR="0013488D" w:rsidRPr="009044E0" w:rsidRDefault="0013488D" w:rsidP="009044E0">
      <w:pPr>
        <w:spacing w:before="120" w:after="60" w:line="240" w:lineRule="auto"/>
        <w:jc w:val="both"/>
        <w:rPr>
          <w:rFonts w:ascii="Times New Roman" w:eastAsia="Times New Roman" w:hAnsi="Times New Roman" w:cs="Times New Roman"/>
          <w:b/>
          <w:sz w:val="20"/>
          <w:szCs w:val="20"/>
        </w:rPr>
      </w:pPr>
      <w:r w:rsidRPr="009044E0">
        <w:rPr>
          <w:rFonts w:ascii="Times New Roman" w:eastAsia="Times New Roman" w:hAnsi="Times New Roman" w:cs="Times New Roman"/>
          <w:b/>
          <w:bCs/>
          <w:sz w:val="20"/>
        </w:rPr>
        <w:t>Consultation between Chief Judge and Chief Judge of Family Court</w:t>
      </w:r>
    </w:p>
    <w:p w14:paraId="4B04AAB0" w14:textId="77777777" w:rsidR="0013488D" w:rsidRDefault="001E0F17" w:rsidP="009044E0">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13488D" w:rsidRPr="00E54C81">
        <w:rPr>
          <w:rFonts w:ascii="Times New Roman" w:eastAsia="Times New Roman" w:hAnsi="Times New Roman" w:cs="Times New Roman"/>
        </w:rPr>
        <w:t>15</w:t>
      </w:r>
      <w:r w:rsidR="0013488D" w:rsidRPr="00E54C81">
        <w:rPr>
          <w:rFonts w:ascii="Times New Roman" w:eastAsia="Times New Roman" w:hAnsi="Times New Roman" w:cs="Times New Roman"/>
          <w:smallCaps/>
        </w:rPr>
        <w:t>a</w:t>
      </w:r>
      <w:r w:rsidR="0013488D" w:rsidRPr="00E54C81">
        <w:rPr>
          <w:rFonts w:ascii="Times New Roman" w:eastAsia="Times New Roman" w:hAnsi="Times New Roman" w:cs="Times New Roman"/>
        </w:rPr>
        <w:t xml:space="preserve">. The Chief Judge and the Chief Judge of the Family Court of Australia may consult with each other in relation to the transfer of proceedings pending in the Court to the Family Court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whether generally or in relation to the transfer of particular proceedings</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332B2690" w14:textId="77777777" w:rsidR="00286D54" w:rsidRPr="0013488D" w:rsidRDefault="00286D54" w:rsidP="009044E0">
      <w:pPr>
        <w:spacing w:before="60" w:after="0" w:line="240" w:lineRule="auto"/>
        <w:ind w:firstLine="432"/>
        <w:jc w:val="both"/>
        <w:rPr>
          <w:rFonts w:ascii="Times New Roman" w:eastAsia="Times New Roman" w:hAnsi="Times New Roman" w:cs="Times New Roman"/>
          <w:szCs w:val="20"/>
        </w:rPr>
      </w:pPr>
    </w:p>
    <w:p w14:paraId="0D1503F2" w14:textId="19732F7E" w:rsidR="0013488D" w:rsidRPr="009044E0" w:rsidRDefault="0013488D" w:rsidP="009044E0">
      <w:pPr>
        <w:spacing w:before="120" w:after="120" w:line="240" w:lineRule="auto"/>
        <w:jc w:val="center"/>
        <w:rPr>
          <w:rFonts w:ascii="Times New Roman" w:eastAsia="Times New Roman" w:hAnsi="Times New Roman" w:cs="Times New Roman"/>
          <w:b/>
          <w:sz w:val="24"/>
          <w:szCs w:val="20"/>
        </w:rPr>
      </w:pPr>
      <w:r w:rsidRPr="009044E0">
        <w:rPr>
          <w:rFonts w:ascii="Times New Roman" w:eastAsia="Times New Roman" w:hAnsi="Times New Roman" w:cs="Times New Roman"/>
          <w:b/>
          <w:bCs/>
          <w:sz w:val="24"/>
        </w:rPr>
        <w:t>PART III—AMENDMENTS OF THE FAMILY LAW ACT 1975</w:t>
      </w:r>
    </w:p>
    <w:p w14:paraId="7A4524DD" w14:textId="77777777" w:rsidR="0013488D" w:rsidRPr="009044E0" w:rsidRDefault="0013488D" w:rsidP="009044E0">
      <w:pPr>
        <w:spacing w:before="120" w:after="60" w:line="240" w:lineRule="auto"/>
        <w:jc w:val="both"/>
        <w:rPr>
          <w:rFonts w:ascii="Times New Roman" w:eastAsia="Times New Roman" w:hAnsi="Times New Roman" w:cs="Times New Roman"/>
          <w:b/>
          <w:sz w:val="20"/>
          <w:szCs w:val="20"/>
        </w:rPr>
      </w:pPr>
      <w:r w:rsidRPr="009044E0">
        <w:rPr>
          <w:rFonts w:ascii="Times New Roman" w:eastAsia="Times New Roman" w:hAnsi="Times New Roman" w:cs="Times New Roman"/>
          <w:b/>
          <w:bCs/>
          <w:sz w:val="20"/>
        </w:rPr>
        <w:t>Principal Act</w:t>
      </w:r>
    </w:p>
    <w:p w14:paraId="49A43D34" w14:textId="77777777" w:rsidR="0013488D" w:rsidRPr="0013488D" w:rsidRDefault="0013488D" w:rsidP="009044E0">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5.</w:t>
      </w:r>
      <w:r w:rsidRPr="0013488D">
        <w:rPr>
          <w:rFonts w:ascii="Times New Roman" w:eastAsia="Times New Roman" w:hAnsi="Times New Roman" w:cs="Times New Roman"/>
          <w:szCs w:val="20"/>
        </w:rPr>
        <w:t xml:space="preserve"> In this Part, </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Principal Act</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means the </w:t>
      </w:r>
      <w:r w:rsidRPr="00E54C81">
        <w:rPr>
          <w:rFonts w:ascii="Times New Roman" w:eastAsia="Times New Roman" w:hAnsi="Times New Roman" w:cs="Times New Roman"/>
          <w:i/>
          <w:iCs/>
        </w:rPr>
        <w:t>Family Law Act 1975</w:t>
      </w:r>
      <w:r w:rsidRPr="00280F83">
        <w:rPr>
          <w:rFonts w:ascii="Times New Roman" w:eastAsia="Times New Roman" w:hAnsi="Times New Roman" w:cs="Times New Roman"/>
          <w:iCs/>
          <w:vertAlign w:val="superscript"/>
        </w:rPr>
        <w:t>2</w:t>
      </w:r>
      <w:r w:rsidRPr="00E54C81">
        <w:rPr>
          <w:rFonts w:ascii="Times New Roman" w:eastAsia="Times New Roman" w:hAnsi="Times New Roman" w:cs="Times New Roman"/>
          <w:i/>
          <w:iCs/>
        </w:rPr>
        <w:t>.</w:t>
      </w:r>
    </w:p>
    <w:p w14:paraId="3CCCC4BD" w14:textId="77777777" w:rsidR="0013488D" w:rsidRPr="009044E0" w:rsidRDefault="0013488D" w:rsidP="009044E0">
      <w:pPr>
        <w:spacing w:before="120" w:after="60" w:line="240" w:lineRule="auto"/>
        <w:jc w:val="both"/>
        <w:rPr>
          <w:rFonts w:ascii="Times New Roman" w:eastAsia="Times New Roman" w:hAnsi="Times New Roman" w:cs="Times New Roman"/>
          <w:b/>
          <w:sz w:val="20"/>
          <w:szCs w:val="20"/>
        </w:rPr>
      </w:pPr>
      <w:r w:rsidRPr="009044E0">
        <w:rPr>
          <w:rFonts w:ascii="Times New Roman" w:eastAsia="Times New Roman" w:hAnsi="Times New Roman" w:cs="Times New Roman"/>
          <w:b/>
          <w:bCs/>
          <w:sz w:val="20"/>
        </w:rPr>
        <w:t>Insertion of heading</w:t>
      </w:r>
    </w:p>
    <w:p w14:paraId="16A46021" w14:textId="77777777" w:rsidR="0013488D" w:rsidRPr="0013488D" w:rsidRDefault="0013488D" w:rsidP="009044E0">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6.</w:t>
      </w:r>
      <w:r w:rsidRPr="0013488D">
        <w:rPr>
          <w:rFonts w:ascii="Times New Roman" w:eastAsia="Times New Roman" w:hAnsi="Times New Roman" w:cs="Times New Roman"/>
          <w:szCs w:val="20"/>
        </w:rPr>
        <w:t xml:space="preserve"> Before section 20 of the Principal Act the following heading is inserted in Part IV:</w:t>
      </w:r>
    </w:p>
    <w:p w14:paraId="3B0880D2" w14:textId="77777777" w:rsidR="0013488D" w:rsidRPr="009044E0" w:rsidRDefault="001E0F17" w:rsidP="009044E0">
      <w:pPr>
        <w:spacing w:before="120" w:after="120" w:line="240" w:lineRule="auto"/>
        <w:jc w:val="center"/>
        <w:rPr>
          <w:rFonts w:ascii="Times New Roman" w:eastAsia="Times New Roman" w:hAnsi="Times New Roman" w:cs="Times New Roman"/>
          <w:b/>
          <w:i/>
          <w:sz w:val="24"/>
          <w:szCs w:val="20"/>
        </w:rPr>
      </w:pPr>
      <w:r>
        <w:rPr>
          <w:rFonts w:ascii="Times New Roman" w:eastAsia="Times New Roman" w:hAnsi="Times New Roman" w:cs="Times New Roman"/>
          <w:b/>
          <w:bCs/>
          <w:i/>
          <w:iCs/>
          <w:sz w:val="24"/>
        </w:rPr>
        <w:t>“</w:t>
      </w:r>
      <w:r w:rsidR="0013488D" w:rsidRPr="009044E0">
        <w:rPr>
          <w:rFonts w:ascii="Times New Roman" w:eastAsia="Times New Roman" w:hAnsi="Times New Roman" w:cs="Times New Roman"/>
          <w:b/>
          <w:bCs/>
          <w:i/>
          <w:iCs/>
          <w:sz w:val="24"/>
        </w:rPr>
        <w:t>Division 1</w:t>
      </w:r>
      <w:r w:rsidR="0013488D" w:rsidRPr="009044E0">
        <w:rPr>
          <w:rFonts w:ascii="Times New Roman" w:eastAsia="Century Gothic" w:hAnsi="Times New Roman" w:cs="Century Gothic"/>
          <w:b/>
          <w:bCs/>
          <w:i/>
          <w:sz w:val="24"/>
        </w:rPr>
        <w:t>—</w:t>
      </w:r>
      <w:r w:rsidR="0013488D" w:rsidRPr="009044E0">
        <w:rPr>
          <w:rFonts w:ascii="Times New Roman" w:eastAsia="Times New Roman" w:hAnsi="Times New Roman" w:cs="Times New Roman"/>
          <w:b/>
          <w:bCs/>
          <w:i/>
          <w:iCs/>
          <w:sz w:val="24"/>
        </w:rPr>
        <w:t>Interpretation</w:t>
      </w:r>
      <w:r>
        <w:rPr>
          <w:rFonts w:ascii="Times New Roman" w:eastAsia="Times New Roman" w:hAnsi="Times New Roman" w:cs="Times New Roman"/>
          <w:b/>
          <w:bCs/>
          <w:i/>
          <w:iCs/>
          <w:sz w:val="24"/>
        </w:rPr>
        <w:t>”</w:t>
      </w:r>
      <w:r w:rsidR="0013488D" w:rsidRPr="009044E0">
        <w:rPr>
          <w:rFonts w:ascii="Times New Roman" w:eastAsia="Times New Roman" w:hAnsi="Times New Roman" w:cs="Times New Roman"/>
          <w:b/>
          <w:bCs/>
          <w:i/>
          <w:iCs/>
          <w:sz w:val="24"/>
        </w:rPr>
        <w:t>.</w:t>
      </w:r>
    </w:p>
    <w:p w14:paraId="5042BFEB" w14:textId="77777777" w:rsidR="0013488D" w:rsidRPr="009044E0" w:rsidRDefault="0013488D" w:rsidP="009044E0">
      <w:pPr>
        <w:spacing w:before="120" w:after="60" w:line="240" w:lineRule="auto"/>
        <w:jc w:val="both"/>
        <w:rPr>
          <w:rFonts w:ascii="Times New Roman" w:eastAsia="Times New Roman" w:hAnsi="Times New Roman" w:cs="Times New Roman"/>
          <w:b/>
          <w:sz w:val="20"/>
          <w:szCs w:val="20"/>
        </w:rPr>
      </w:pPr>
      <w:r w:rsidRPr="009044E0">
        <w:rPr>
          <w:rFonts w:ascii="Times New Roman" w:eastAsia="Times New Roman" w:hAnsi="Times New Roman" w:cs="Times New Roman"/>
          <w:b/>
          <w:bCs/>
          <w:sz w:val="20"/>
        </w:rPr>
        <w:t>Interpretation</w:t>
      </w:r>
    </w:p>
    <w:p w14:paraId="2BC98D16" w14:textId="77777777" w:rsidR="0013488D" w:rsidRPr="0013488D" w:rsidRDefault="0013488D" w:rsidP="009044E0">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7.</w:t>
      </w:r>
      <w:r w:rsidRPr="0013488D">
        <w:rPr>
          <w:rFonts w:ascii="Times New Roman" w:eastAsia="Times New Roman" w:hAnsi="Times New Roman" w:cs="Times New Roman"/>
          <w:szCs w:val="20"/>
        </w:rPr>
        <w:t xml:space="preserve"> Section 20 of the Principal Act is amended:</w:t>
      </w:r>
    </w:p>
    <w:p w14:paraId="6E36625A" w14:textId="77777777" w:rsidR="0013488D" w:rsidRPr="0013488D" w:rsidRDefault="0013488D" w:rsidP="009044E0">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omitting </w:t>
      </w:r>
      <w:r w:rsidR="001E0F17">
        <w:rPr>
          <w:rFonts w:ascii="Times New Roman" w:eastAsia="Times New Roman" w:hAnsi="Times New Roman" w:cs="Times New Roman"/>
        </w:rPr>
        <w:t>“</w:t>
      </w:r>
      <w:r w:rsidRPr="00E54C81">
        <w:rPr>
          <w:rFonts w:ascii="Times New Roman" w:eastAsia="Times New Roman" w:hAnsi="Times New Roman" w:cs="Times New Roman"/>
        </w:rPr>
        <w:t>a Senior Judge</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from the definition of </w:t>
      </w:r>
      <w:r w:rsidR="001E0F17">
        <w:rPr>
          <w:rFonts w:ascii="Times New Roman" w:eastAsia="Times New Roman" w:hAnsi="Times New Roman" w:cs="Times New Roman"/>
        </w:rPr>
        <w:t>“</w:t>
      </w:r>
      <w:r w:rsidRPr="00E54C81">
        <w:rPr>
          <w:rFonts w:ascii="Times New Roman" w:eastAsia="Times New Roman" w:hAnsi="Times New Roman" w:cs="Times New Roman"/>
        </w:rPr>
        <w:t>Chief Judge</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and substituting </w:t>
      </w:r>
      <w:r w:rsidR="001E0F17">
        <w:rPr>
          <w:rFonts w:ascii="Times New Roman" w:eastAsia="Times New Roman" w:hAnsi="Times New Roman" w:cs="Times New Roman"/>
        </w:rPr>
        <w:t>“</w:t>
      </w:r>
      <w:r w:rsidRPr="00E54C81">
        <w:rPr>
          <w:rFonts w:ascii="Times New Roman" w:eastAsia="Times New Roman" w:hAnsi="Times New Roman" w:cs="Times New Roman"/>
        </w:rPr>
        <w:t>the Deputy Chief Judge or a Judge Administrator if the Deputy Chief Judge or Judge Administrator is</w:t>
      </w:r>
      <w:r w:rsidR="001E0F17">
        <w:rPr>
          <w:rFonts w:ascii="Times New Roman" w:eastAsia="Times New Roman" w:hAnsi="Times New Roman" w:cs="Times New Roman"/>
        </w:rPr>
        <w:t>”</w:t>
      </w:r>
      <w:r w:rsidRPr="00E54C81">
        <w:rPr>
          <w:rFonts w:ascii="Times New Roman" w:eastAsia="Times New Roman" w:hAnsi="Times New Roman" w:cs="Times New Roman"/>
        </w:rPr>
        <w:t>;</w:t>
      </w:r>
    </w:p>
    <w:p w14:paraId="3767FCF9" w14:textId="52F27386" w:rsidR="0013488D" w:rsidRPr="0013488D" w:rsidRDefault="0013488D" w:rsidP="009044E0">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inserting </w:t>
      </w:r>
      <w:r w:rsidR="001E0F17">
        <w:rPr>
          <w:rFonts w:ascii="Times New Roman" w:eastAsia="Times New Roman" w:hAnsi="Times New Roman" w:cs="Times New Roman"/>
        </w:rPr>
        <w:t>“</w:t>
      </w:r>
      <w:r w:rsidRPr="00E54C81">
        <w:rPr>
          <w:rFonts w:ascii="Times New Roman" w:eastAsia="Times New Roman" w:hAnsi="Times New Roman" w:cs="Times New Roman"/>
        </w:rPr>
        <w:t>,</w:t>
      </w:r>
      <w:r w:rsidR="00286D54">
        <w:rPr>
          <w:rFonts w:ascii="Times New Roman" w:eastAsia="Times New Roman" w:hAnsi="Times New Roman" w:cs="Times New Roman"/>
        </w:rPr>
        <w:t xml:space="preserve"> </w:t>
      </w:r>
      <w:r w:rsidRPr="00E54C81">
        <w:rPr>
          <w:rFonts w:ascii="Times New Roman" w:eastAsia="Times New Roman" w:hAnsi="Times New Roman" w:cs="Times New Roman"/>
        </w:rPr>
        <w:t>the Deputy Chief Judge, a Judge Administrator</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after </w:t>
      </w:r>
      <w:r w:rsidR="001E0F17">
        <w:rPr>
          <w:rFonts w:ascii="Times New Roman" w:eastAsia="Times New Roman" w:hAnsi="Times New Roman" w:cs="Times New Roman"/>
        </w:rPr>
        <w:t>“</w:t>
      </w:r>
      <w:r w:rsidRPr="00E54C81">
        <w:rPr>
          <w:rFonts w:ascii="Times New Roman" w:eastAsia="Times New Roman" w:hAnsi="Times New Roman" w:cs="Times New Roman"/>
        </w:rPr>
        <w:t>Chief Judge</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in the definition of </w:t>
      </w:r>
      <w:r w:rsidR="001E0F17">
        <w:rPr>
          <w:rFonts w:ascii="Times New Roman" w:eastAsia="Times New Roman" w:hAnsi="Times New Roman" w:cs="Times New Roman"/>
        </w:rPr>
        <w:t>“</w:t>
      </w:r>
      <w:r w:rsidRPr="00E54C81">
        <w:rPr>
          <w:rFonts w:ascii="Times New Roman" w:eastAsia="Times New Roman" w:hAnsi="Times New Roman" w:cs="Times New Roman"/>
        </w:rPr>
        <w:t>Judge</w:t>
      </w:r>
      <w:r w:rsidR="001E0F17">
        <w:rPr>
          <w:rFonts w:ascii="Times New Roman" w:eastAsia="Times New Roman" w:hAnsi="Times New Roman" w:cs="Times New Roman"/>
        </w:rPr>
        <w:t>”</w:t>
      </w:r>
      <w:r w:rsidRPr="00E54C81">
        <w:rPr>
          <w:rFonts w:ascii="Times New Roman" w:eastAsia="Times New Roman" w:hAnsi="Times New Roman" w:cs="Times New Roman"/>
        </w:rPr>
        <w:t>; and</w:t>
      </w:r>
    </w:p>
    <w:p w14:paraId="2B60B40D" w14:textId="77777777" w:rsidR="0013488D" w:rsidRPr="0013488D" w:rsidRDefault="0013488D" w:rsidP="009044E0">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c</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inserting the following definitions:</w:t>
      </w:r>
    </w:p>
    <w:p w14:paraId="37E81729" w14:textId="356700C6" w:rsidR="0013488D" w:rsidRPr="0013488D" w:rsidRDefault="001E0F17" w:rsidP="009044E0">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286D54">
        <w:rPr>
          <w:rFonts w:ascii="Times New Roman" w:eastAsia="Times New Roman" w:hAnsi="Times New Roman" w:cs="Times New Roman"/>
        </w:rPr>
        <w:t xml:space="preserve"> </w:t>
      </w:r>
      <w:r>
        <w:rPr>
          <w:rFonts w:ascii="Times New Roman" w:eastAsia="Times New Roman" w:hAnsi="Times New Roman" w:cs="Times New Roman"/>
        </w:rPr>
        <w:t>‘</w:t>
      </w:r>
      <w:r w:rsidR="0013488D" w:rsidRPr="00E54C81">
        <w:rPr>
          <w:rFonts w:ascii="Times New Roman" w:eastAsia="Times New Roman" w:hAnsi="Times New Roman" w:cs="Times New Roman"/>
        </w:rPr>
        <w:t>Deputy Chief Judge</w:t>
      </w:r>
      <w:r>
        <w:rPr>
          <w:rFonts w:ascii="Times New Roman" w:eastAsia="Times New Roman" w:hAnsi="Times New Roman" w:cs="Times New Roman"/>
        </w:rPr>
        <w:t>’</w:t>
      </w:r>
      <w:r w:rsidR="0013488D" w:rsidRPr="00E54C81">
        <w:rPr>
          <w:rFonts w:ascii="Times New Roman" w:eastAsia="Times New Roman" w:hAnsi="Times New Roman" w:cs="Times New Roman"/>
        </w:rPr>
        <w:t xml:space="preserve"> means the Deputy Chief Judge of the Court;</w:t>
      </w:r>
    </w:p>
    <w:p w14:paraId="5DCD61D3" w14:textId="77777777" w:rsidR="0013488D" w:rsidRPr="0013488D" w:rsidRDefault="001E0F17" w:rsidP="009044E0">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Judge Administrator</w:t>
      </w:r>
      <w:r>
        <w:rPr>
          <w:rFonts w:ascii="Times New Roman" w:eastAsia="Times New Roman" w:hAnsi="Times New Roman" w:cs="Times New Roman"/>
        </w:rPr>
        <w:t>’</w:t>
      </w:r>
      <w:r w:rsidR="0013488D" w:rsidRPr="00E54C81">
        <w:rPr>
          <w:rFonts w:ascii="Times New Roman" w:eastAsia="Times New Roman" w:hAnsi="Times New Roman" w:cs="Times New Roman"/>
        </w:rPr>
        <w:t xml:space="preserve"> means a Judge Administrator of the Court;</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2B2EC501" w14:textId="77777777" w:rsidR="0013488D" w:rsidRPr="009044E0" w:rsidRDefault="0013488D" w:rsidP="009044E0">
      <w:pPr>
        <w:spacing w:before="120" w:after="60" w:line="240" w:lineRule="auto"/>
        <w:jc w:val="both"/>
        <w:rPr>
          <w:rFonts w:ascii="Times New Roman" w:eastAsia="Times New Roman" w:hAnsi="Times New Roman" w:cs="Times New Roman"/>
          <w:b/>
          <w:sz w:val="20"/>
          <w:szCs w:val="20"/>
        </w:rPr>
      </w:pPr>
      <w:r w:rsidRPr="009044E0">
        <w:rPr>
          <w:rFonts w:ascii="Times New Roman" w:eastAsia="Times New Roman" w:hAnsi="Times New Roman" w:cs="Times New Roman"/>
          <w:b/>
          <w:bCs/>
          <w:sz w:val="20"/>
        </w:rPr>
        <w:t>Insertion of heading</w:t>
      </w:r>
    </w:p>
    <w:p w14:paraId="3C4879AD" w14:textId="77777777" w:rsidR="0013488D" w:rsidRPr="0013488D" w:rsidRDefault="0013488D" w:rsidP="009044E0">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8.</w:t>
      </w:r>
      <w:r w:rsidRPr="0013488D">
        <w:rPr>
          <w:rFonts w:ascii="Times New Roman" w:eastAsia="Times New Roman" w:hAnsi="Times New Roman" w:cs="Times New Roman"/>
          <w:szCs w:val="20"/>
        </w:rPr>
        <w:t xml:space="preserve"> Before section 21 of the Principal Act the following heading is inserted:</w:t>
      </w:r>
    </w:p>
    <w:p w14:paraId="4370B22C" w14:textId="77777777" w:rsidR="0013488D" w:rsidRPr="009044E0" w:rsidRDefault="001E0F17" w:rsidP="009044E0">
      <w:pPr>
        <w:spacing w:before="120" w:after="120" w:line="240" w:lineRule="auto"/>
        <w:jc w:val="center"/>
        <w:rPr>
          <w:rFonts w:ascii="Times New Roman" w:eastAsia="Times New Roman" w:hAnsi="Times New Roman" w:cs="Times New Roman"/>
          <w:b/>
          <w:i/>
          <w:sz w:val="24"/>
          <w:szCs w:val="20"/>
        </w:rPr>
      </w:pPr>
      <w:r>
        <w:rPr>
          <w:rFonts w:ascii="Times New Roman" w:eastAsia="Times New Roman" w:hAnsi="Times New Roman" w:cs="Times New Roman"/>
          <w:b/>
          <w:bCs/>
          <w:i/>
          <w:iCs/>
          <w:sz w:val="24"/>
        </w:rPr>
        <w:t>“</w:t>
      </w:r>
      <w:r w:rsidR="0013488D" w:rsidRPr="009044E0">
        <w:rPr>
          <w:rFonts w:ascii="Times New Roman" w:eastAsia="Times New Roman" w:hAnsi="Times New Roman" w:cs="Times New Roman"/>
          <w:b/>
          <w:bCs/>
          <w:i/>
          <w:iCs/>
          <w:sz w:val="24"/>
        </w:rPr>
        <w:t>Division 2—The Family Court of Australia</w:t>
      </w:r>
      <w:r>
        <w:rPr>
          <w:rFonts w:ascii="Times New Roman" w:eastAsia="Times New Roman" w:hAnsi="Times New Roman" w:cs="Times New Roman"/>
          <w:b/>
          <w:bCs/>
          <w:i/>
          <w:iCs/>
          <w:sz w:val="24"/>
        </w:rPr>
        <w:t>”</w:t>
      </w:r>
      <w:r w:rsidR="0013488D" w:rsidRPr="009044E0">
        <w:rPr>
          <w:rFonts w:ascii="Times New Roman" w:eastAsia="Times New Roman" w:hAnsi="Times New Roman" w:cs="Times New Roman"/>
          <w:b/>
          <w:bCs/>
          <w:i/>
          <w:iCs/>
          <w:sz w:val="24"/>
        </w:rPr>
        <w:t>.</w:t>
      </w:r>
    </w:p>
    <w:p w14:paraId="55701108" w14:textId="77777777" w:rsidR="00541A8D"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74A51F2" w14:textId="77777777" w:rsidR="0013488D" w:rsidRPr="00541A8D" w:rsidRDefault="0013488D" w:rsidP="00541A8D">
      <w:pPr>
        <w:spacing w:before="120" w:after="60" w:line="240" w:lineRule="auto"/>
        <w:jc w:val="both"/>
        <w:rPr>
          <w:rFonts w:ascii="Times New Roman" w:eastAsia="Times New Roman" w:hAnsi="Times New Roman" w:cs="Times New Roman"/>
          <w:b/>
          <w:sz w:val="20"/>
          <w:szCs w:val="20"/>
        </w:rPr>
      </w:pPr>
      <w:r w:rsidRPr="00541A8D">
        <w:rPr>
          <w:rFonts w:ascii="Times New Roman" w:eastAsia="Times New Roman" w:hAnsi="Times New Roman" w:cs="Times New Roman"/>
          <w:b/>
          <w:bCs/>
          <w:sz w:val="20"/>
        </w:rPr>
        <w:lastRenderedPageBreak/>
        <w:t>Creation of Court</w:t>
      </w:r>
    </w:p>
    <w:p w14:paraId="09369C4A" w14:textId="77777777" w:rsidR="0013488D" w:rsidRPr="0013488D" w:rsidRDefault="0013488D" w:rsidP="00541A8D">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9</w:t>
      </w:r>
      <w:r w:rsidRPr="00E54C81">
        <w:rPr>
          <w:rFonts w:ascii="Times New Roman" w:eastAsia="Times New Roman" w:hAnsi="Times New Roman" w:cs="Times New Roman"/>
        </w:rPr>
        <w:t xml:space="preserve">. Section </w:t>
      </w:r>
      <w:r w:rsidRPr="00E54C81">
        <w:rPr>
          <w:rFonts w:ascii="Times New Roman" w:eastAsia="Times New Roman" w:hAnsi="Times New Roman" w:cs="Times New Roman"/>
          <w:smallCaps/>
        </w:rPr>
        <w:t xml:space="preserve">21 </w:t>
      </w:r>
      <w:r w:rsidRPr="00E54C81">
        <w:rPr>
          <w:rFonts w:ascii="Times New Roman" w:eastAsia="Times New Roman" w:hAnsi="Times New Roman" w:cs="Times New Roman"/>
        </w:rPr>
        <w:t xml:space="preserve">of the Principal Act is amended by omitting subsection </w:t>
      </w:r>
      <w:r w:rsidRPr="00B244E3">
        <w:rPr>
          <w:rFonts w:ascii="Times New Roman" w:eastAsia="Times New Roman" w:hAnsi="Times New Roman" w:cs="Times New Roman"/>
        </w:rPr>
        <w:t>(</w:t>
      </w:r>
      <w:r w:rsidRPr="00E54C81">
        <w:rPr>
          <w:rFonts w:ascii="Times New Roman" w:eastAsia="Times New Roman" w:hAnsi="Times New Roman" w:cs="Times New Roman"/>
        </w:rPr>
        <w:t>3</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and substituting the following subsection:</w:t>
      </w:r>
    </w:p>
    <w:p w14:paraId="0F168187" w14:textId="77777777" w:rsidR="0013488D" w:rsidRPr="0013488D" w:rsidRDefault="001E0F17" w:rsidP="00541A8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Court consists of:</w:t>
      </w:r>
    </w:p>
    <w:p w14:paraId="6D73C5D2" w14:textId="77777777" w:rsidR="0013488D" w:rsidRPr="0013488D" w:rsidRDefault="0013488D" w:rsidP="00541A8D">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Chief Judge, who shall be called the Chief Justice of the Court;</w:t>
      </w:r>
    </w:p>
    <w:p w14:paraId="0D7908D2" w14:textId="77777777" w:rsidR="0013488D" w:rsidRPr="0013488D" w:rsidRDefault="0013488D" w:rsidP="00541A8D">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Deputy Chief Judge, who shall be called the Deputy Chief Justice of the Court; and</w:t>
      </w:r>
    </w:p>
    <w:p w14:paraId="775419C2" w14:textId="77777777" w:rsidR="0013488D" w:rsidRPr="0013488D" w:rsidRDefault="0013488D" w:rsidP="00541A8D">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c</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Judge Administrators, Senior Judges and other Judges, not exceeding, in total, such number as is prescribed.</w:t>
      </w:r>
      <w:r w:rsidR="001E0F17">
        <w:rPr>
          <w:rFonts w:ascii="Times New Roman" w:eastAsia="Times New Roman" w:hAnsi="Times New Roman" w:cs="Times New Roman"/>
        </w:rPr>
        <w:t>”</w:t>
      </w:r>
      <w:r w:rsidRPr="00E54C81">
        <w:rPr>
          <w:rFonts w:ascii="Times New Roman" w:eastAsia="Times New Roman" w:hAnsi="Times New Roman" w:cs="Times New Roman"/>
        </w:rPr>
        <w:t>.</w:t>
      </w:r>
    </w:p>
    <w:p w14:paraId="706D0D87" w14:textId="77777777" w:rsidR="0013488D" w:rsidRPr="00541A8D" w:rsidRDefault="0013488D" w:rsidP="00541A8D">
      <w:pPr>
        <w:spacing w:before="120" w:after="60" w:line="240" w:lineRule="auto"/>
        <w:jc w:val="both"/>
        <w:rPr>
          <w:rFonts w:ascii="Times New Roman" w:eastAsia="Times New Roman" w:hAnsi="Times New Roman" w:cs="Times New Roman"/>
          <w:b/>
          <w:sz w:val="20"/>
          <w:szCs w:val="20"/>
        </w:rPr>
      </w:pPr>
      <w:r w:rsidRPr="00541A8D">
        <w:rPr>
          <w:rFonts w:ascii="Times New Roman" w:eastAsia="Times New Roman" w:hAnsi="Times New Roman" w:cs="Times New Roman"/>
          <w:b/>
          <w:bCs/>
          <w:sz w:val="20"/>
        </w:rPr>
        <w:t>Arrangement of business of Court</w:t>
      </w:r>
    </w:p>
    <w:p w14:paraId="22ACDD2B" w14:textId="77777777" w:rsidR="0013488D" w:rsidRPr="00541A8D" w:rsidRDefault="0013488D" w:rsidP="00541A8D">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10.</w:t>
      </w:r>
      <w:r w:rsidRPr="0013488D">
        <w:rPr>
          <w:rFonts w:ascii="Times New Roman" w:eastAsia="Times New Roman" w:hAnsi="Times New Roman" w:cs="Times New Roman"/>
          <w:szCs w:val="20"/>
        </w:rPr>
        <w:t xml:space="preserve"> Section </w:t>
      </w:r>
      <w:r w:rsidRPr="00541A8D">
        <w:rPr>
          <w:rFonts w:ascii="Times New Roman" w:eastAsia="Times New Roman" w:hAnsi="Times New Roman" w:cs="Times New Roman"/>
          <w:smallCaps/>
        </w:rPr>
        <w:t>21</w:t>
      </w:r>
      <w:r w:rsidR="00541A8D" w:rsidRPr="00541A8D">
        <w:rPr>
          <w:rFonts w:ascii="Times New Roman" w:eastAsia="Times New Roman" w:hAnsi="Times New Roman" w:cs="Times New Roman"/>
          <w:bCs/>
          <w:smallCaps/>
        </w:rPr>
        <w:t>b</w:t>
      </w:r>
      <w:r w:rsidRPr="00541A8D">
        <w:rPr>
          <w:rFonts w:ascii="Times New Roman" w:eastAsia="Times New Roman" w:hAnsi="Times New Roman" w:cs="Times New Roman"/>
          <w:bCs/>
        </w:rPr>
        <w:t xml:space="preserve"> </w:t>
      </w:r>
      <w:r w:rsidRPr="00541A8D">
        <w:rPr>
          <w:rFonts w:ascii="Times New Roman" w:eastAsia="Times New Roman" w:hAnsi="Times New Roman" w:cs="Times New Roman"/>
        </w:rPr>
        <w:t>of the Principal Act is amended by adding at the end the following subsections:</w:t>
      </w:r>
    </w:p>
    <w:p w14:paraId="5CAD8E77" w14:textId="77777777" w:rsidR="0013488D" w:rsidRPr="0013488D" w:rsidRDefault="001E0F17" w:rsidP="00541A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13488D" w:rsidRPr="00B244E3">
        <w:rPr>
          <w:rFonts w:ascii="Times New Roman" w:eastAsia="Times New Roman" w:hAnsi="Times New Roman" w:cs="Times New Roman"/>
          <w:smallCaps/>
        </w:rPr>
        <w:t>(</w:t>
      </w:r>
      <w:r w:rsidR="0013488D" w:rsidRPr="00E54C81">
        <w:rPr>
          <w:rFonts w:ascii="Times New Roman" w:eastAsia="Times New Roman" w:hAnsi="Times New Roman" w:cs="Times New Roman"/>
          <w:smallCaps/>
        </w:rPr>
        <w:t>2</w:t>
      </w:r>
      <w:r w:rsidR="0013488D" w:rsidRPr="00B244E3">
        <w:rPr>
          <w:rFonts w:ascii="Times New Roman" w:eastAsia="Times New Roman" w:hAnsi="Times New Roman" w:cs="Times New Roman"/>
          <w:smallCaps/>
        </w:rPr>
        <w:t>)</w:t>
      </w:r>
      <w:r w:rsidR="0013488D" w:rsidRPr="00E54C81">
        <w:rPr>
          <w:rFonts w:ascii="Times New Roman" w:eastAsia="Times New Roman" w:hAnsi="Times New Roman" w:cs="Times New Roman"/>
          <w:smallCaps/>
        </w:rPr>
        <w:t xml:space="preserve"> </w:t>
      </w:r>
      <w:r w:rsidR="0013488D" w:rsidRPr="00E54C81">
        <w:rPr>
          <w:rFonts w:ascii="Times New Roman" w:eastAsia="Times New Roman" w:hAnsi="Times New Roman" w:cs="Times New Roman"/>
        </w:rPr>
        <w:t xml:space="preserve">The Deputy Chief Judge shall assist the Chief Judge in the exercise of the functions conferred on the Chief Judge by subsection </w:t>
      </w:r>
      <w:r w:rsidR="0013488D" w:rsidRPr="00B244E3">
        <w:rPr>
          <w:rFonts w:ascii="Times New Roman" w:eastAsia="Times New Roman" w:hAnsi="Times New Roman" w:cs="Times New Roman"/>
          <w:smallCaps/>
        </w:rPr>
        <w:t>(</w:t>
      </w:r>
      <w:r w:rsidR="0013488D" w:rsidRPr="00E54C81">
        <w:rPr>
          <w:rFonts w:ascii="Times New Roman" w:eastAsia="Times New Roman" w:hAnsi="Times New Roman" w:cs="Times New Roman"/>
          <w:smallCaps/>
        </w:rPr>
        <w:t>1</w:t>
      </w:r>
      <w:r w:rsidR="0013488D" w:rsidRPr="00B244E3">
        <w:rPr>
          <w:rFonts w:ascii="Times New Roman" w:eastAsia="Times New Roman" w:hAnsi="Times New Roman" w:cs="Times New Roman"/>
          <w:smallCaps/>
        </w:rPr>
        <w:t>)</w:t>
      </w:r>
      <w:r w:rsidR="0013488D" w:rsidRPr="00E54C81">
        <w:rPr>
          <w:rFonts w:ascii="Times New Roman" w:eastAsia="Times New Roman" w:hAnsi="Times New Roman" w:cs="Times New Roman"/>
          <w:smallCaps/>
        </w:rPr>
        <w:t>.</w:t>
      </w:r>
    </w:p>
    <w:p w14:paraId="093F4EE4" w14:textId="77777777" w:rsidR="0013488D" w:rsidRPr="0013488D" w:rsidRDefault="001E0F17" w:rsidP="00541A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 Judge Administrator shall, in relation to such part of Australia as is from time to time assigned by the Chief Judge, assist the Chief Judge and the Deputy Chief Judge in the exercise of such of the functions conferred on the Chief Judge by subsection </w:t>
      </w:r>
      <w:r w:rsidR="0013488D" w:rsidRPr="00B244E3">
        <w:rPr>
          <w:rFonts w:ascii="Times New Roman" w:eastAsia="Times New Roman" w:hAnsi="Times New Roman" w:cs="Times New Roman"/>
          <w:smallCaps/>
        </w:rPr>
        <w:t>(</w:t>
      </w:r>
      <w:r w:rsidR="0013488D" w:rsidRPr="00E54C81">
        <w:rPr>
          <w:rFonts w:ascii="Times New Roman" w:eastAsia="Times New Roman" w:hAnsi="Times New Roman" w:cs="Times New Roman"/>
          <w:smallCaps/>
        </w:rPr>
        <w:t>1</w:t>
      </w:r>
      <w:r w:rsidR="0013488D" w:rsidRPr="00B244E3">
        <w:rPr>
          <w:rFonts w:ascii="Times New Roman" w:eastAsia="Times New Roman" w:hAnsi="Times New Roman" w:cs="Times New Roman"/>
          <w:smallCaps/>
        </w:rPr>
        <w:t>)</w:t>
      </w:r>
      <w:r w:rsidR="0013488D" w:rsidRPr="00E54C81">
        <w:rPr>
          <w:rFonts w:ascii="Times New Roman" w:eastAsia="Times New Roman" w:hAnsi="Times New Roman" w:cs="Times New Roman"/>
          <w:smallCaps/>
        </w:rPr>
        <w:t xml:space="preserve"> </w:t>
      </w:r>
      <w:r w:rsidR="0013488D" w:rsidRPr="00E54C81">
        <w:rPr>
          <w:rFonts w:ascii="Times New Roman" w:eastAsia="Times New Roman" w:hAnsi="Times New Roman" w:cs="Times New Roman"/>
        </w:rPr>
        <w:t>as are from time to time so assigned.</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5CC22445" w14:textId="77777777" w:rsidR="0013488D" w:rsidRPr="005A224E" w:rsidRDefault="0013488D" w:rsidP="005A224E">
      <w:pPr>
        <w:spacing w:before="120" w:after="60" w:line="240" w:lineRule="auto"/>
        <w:jc w:val="both"/>
        <w:rPr>
          <w:rFonts w:ascii="Times New Roman" w:eastAsia="Times New Roman" w:hAnsi="Times New Roman" w:cs="Times New Roman"/>
          <w:b/>
          <w:sz w:val="20"/>
          <w:szCs w:val="20"/>
        </w:rPr>
      </w:pPr>
      <w:r w:rsidRPr="005A224E">
        <w:rPr>
          <w:rFonts w:ascii="Times New Roman" w:eastAsia="Times New Roman" w:hAnsi="Times New Roman" w:cs="Times New Roman"/>
          <w:b/>
          <w:bCs/>
          <w:sz w:val="20"/>
        </w:rPr>
        <w:t>Insertion of heading</w:t>
      </w:r>
    </w:p>
    <w:p w14:paraId="1EF641B0" w14:textId="77777777" w:rsidR="0013488D" w:rsidRPr="0013488D" w:rsidRDefault="0013488D" w:rsidP="005A224E">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11.</w:t>
      </w:r>
      <w:r w:rsidRPr="0013488D">
        <w:rPr>
          <w:rFonts w:ascii="Times New Roman" w:eastAsia="Times New Roman" w:hAnsi="Times New Roman" w:cs="Times New Roman"/>
          <w:szCs w:val="20"/>
        </w:rPr>
        <w:t xml:space="preserve"> Before section </w:t>
      </w:r>
      <w:r w:rsidRPr="00E54C81">
        <w:rPr>
          <w:rFonts w:ascii="Times New Roman" w:eastAsia="Times New Roman" w:hAnsi="Times New Roman" w:cs="Times New Roman"/>
          <w:smallCaps/>
        </w:rPr>
        <w:t xml:space="preserve">22 </w:t>
      </w:r>
      <w:r w:rsidRPr="00E54C81">
        <w:rPr>
          <w:rFonts w:ascii="Times New Roman" w:eastAsia="Times New Roman" w:hAnsi="Times New Roman" w:cs="Times New Roman"/>
        </w:rPr>
        <w:t>of the Principal Act the following heading is inserted:</w:t>
      </w:r>
    </w:p>
    <w:p w14:paraId="6842AF83" w14:textId="77777777" w:rsidR="0013488D" w:rsidRPr="005A224E" w:rsidRDefault="001E0F17" w:rsidP="005A224E">
      <w:pPr>
        <w:spacing w:before="120" w:after="120" w:line="240" w:lineRule="auto"/>
        <w:jc w:val="center"/>
        <w:rPr>
          <w:rFonts w:ascii="Times New Roman" w:eastAsia="Times New Roman" w:hAnsi="Times New Roman" w:cs="Times New Roman"/>
          <w:b/>
          <w:i/>
          <w:sz w:val="24"/>
          <w:szCs w:val="20"/>
        </w:rPr>
      </w:pPr>
      <w:r>
        <w:rPr>
          <w:rFonts w:ascii="Times New Roman" w:eastAsia="Times New Roman" w:hAnsi="Times New Roman" w:cs="Times New Roman"/>
          <w:b/>
          <w:bCs/>
          <w:i/>
          <w:sz w:val="24"/>
        </w:rPr>
        <w:t>“</w:t>
      </w:r>
      <w:r w:rsidR="0013488D" w:rsidRPr="005A224E">
        <w:rPr>
          <w:rFonts w:ascii="Times New Roman" w:eastAsia="Times New Roman" w:hAnsi="Times New Roman" w:cs="Times New Roman"/>
          <w:b/>
          <w:bCs/>
          <w:i/>
          <w:iCs/>
          <w:sz w:val="24"/>
        </w:rPr>
        <w:t>Division 3—Judges</w:t>
      </w:r>
      <w:r>
        <w:rPr>
          <w:rFonts w:ascii="Times New Roman" w:eastAsia="Times New Roman" w:hAnsi="Times New Roman" w:cs="Times New Roman"/>
          <w:b/>
          <w:bCs/>
          <w:i/>
          <w:sz w:val="24"/>
        </w:rPr>
        <w:t>”</w:t>
      </w:r>
      <w:r w:rsidR="0013488D" w:rsidRPr="005A224E">
        <w:rPr>
          <w:rFonts w:ascii="Times New Roman" w:eastAsia="Times New Roman" w:hAnsi="Times New Roman" w:cs="Times New Roman"/>
          <w:b/>
          <w:bCs/>
          <w:i/>
          <w:iCs/>
          <w:sz w:val="24"/>
        </w:rPr>
        <w:t>.</w:t>
      </w:r>
    </w:p>
    <w:p w14:paraId="615425BB" w14:textId="77777777" w:rsidR="0013488D" w:rsidRPr="005A224E" w:rsidRDefault="0013488D" w:rsidP="005A224E">
      <w:pPr>
        <w:spacing w:before="120" w:after="60" w:line="240" w:lineRule="auto"/>
        <w:jc w:val="both"/>
        <w:rPr>
          <w:rFonts w:ascii="Times New Roman" w:eastAsia="Times New Roman" w:hAnsi="Times New Roman" w:cs="Times New Roman"/>
          <w:b/>
          <w:sz w:val="20"/>
          <w:szCs w:val="20"/>
        </w:rPr>
      </w:pPr>
      <w:r w:rsidRPr="005A224E">
        <w:rPr>
          <w:rFonts w:ascii="Times New Roman" w:eastAsia="Times New Roman" w:hAnsi="Times New Roman" w:cs="Times New Roman"/>
          <w:b/>
          <w:bCs/>
          <w:sz w:val="20"/>
        </w:rPr>
        <w:t>Appointment, removal and resignation of Judges</w:t>
      </w:r>
    </w:p>
    <w:p w14:paraId="74385B69" w14:textId="77777777" w:rsidR="0013488D" w:rsidRPr="0013488D" w:rsidRDefault="0013488D" w:rsidP="005A224E">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12.</w:t>
      </w:r>
      <w:r w:rsidRPr="0013488D">
        <w:rPr>
          <w:rFonts w:ascii="Times New Roman" w:eastAsia="Times New Roman" w:hAnsi="Times New Roman" w:cs="Times New Roman"/>
          <w:szCs w:val="20"/>
        </w:rPr>
        <w:t xml:space="preserve"> Section </w:t>
      </w:r>
      <w:r w:rsidRPr="00E54C81">
        <w:rPr>
          <w:rFonts w:ascii="Times New Roman" w:eastAsia="Times New Roman" w:hAnsi="Times New Roman" w:cs="Times New Roman"/>
          <w:smallCaps/>
        </w:rPr>
        <w:t xml:space="preserve">22 </w:t>
      </w:r>
      <w:r w:rsidRPr="00E54C81">
        <w:rPr>
          <w:rFonts w:ascii="Times New Roman" w:eastAsia="Times New Roman" w:hAnsi="Times New Roman" w:cs="Times New Roman"/>
        </w:rPr>
        <w:t>of the Principal Act is amended:</w:t>
      </w:r>
    </w:p>
    <w:p w14:paraId="3117BB3D" w14:textId="77777777" w:rsidR="0013488D" w:rsidRPr="0013488D" w:rsidRDefault="0013488D" w:rsidP="00813683">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omitting from subsection </w:t>
      </w:r>
      <w:r w:rsidRPr="00B244E3">
        <w:rPr>
          <w:rFonts w:ascii="Times New Roman" w:eastAsia="Times New Roman" w:hAnsi="Times New Roman" w:cs="Times New Roman"/>
          <w:smallCaps/>
        </w:rPr>
        <w:t>(</w:t>
      </w:r>
      <w:r w:rsidRPr="00E54C81">
        <w:rPr>
          <w:rFonts w:ascii="Times New Roman" w:eastAsia="Times New Roman" w:hAnsi="Times New Roman" w:cs="Times New Roman"/>
          <w:smallCaps/>
        </w:rPr>
        <w:t>2aa</w:t>
      </w:r>
      <w:r w:rsidRPr="00B244E3">
        <w:rPr>
          <w:rFonts w:ascii="Times New Roman" w:eastAsia="Times New Roman" w:hAnsi="Times New Roman" w:cs="Times New Roman"/>
          <w:smallCaps/>
        </w:rPr>
        <w:t>)</w:t>
      </w:r>
      <w:r w:rsidRPr="00E54C81">
        <w:rPr>
          <w:rFonts w:ascii="Times New Roman" w:eastAsia="Times New Roman" w:hAnsi="Times New Roman" w:cs="Times New Roman"/>
          <w:smallCaps/>
        </w:rPr>
        <w:t xml:space="preserve"> </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Subject to subsection </w:t>
      </w:r>
      <w:r w:rsidRPr="00B244E3">
        <w:rPr>
          <w:rFonts w:ascii="Times New Roman" w:eastAsia="Times New Roman" w:hAnsi="Times New Roman" w:cs="Times New Roman"/>
          <w:smallCaps/>
        </w:rPr>
        <w:t>(</w:t>
      </w:r>
      <w:r w:rsidRPr="00E54C81">
        <w:rPr>
          <w:rFonts w:ascii="Times New Roman" w:eastAsia="Times New Roman" w:hAnsi="Times New Roman" w:cs="Times New Roman"/>
          <w:smallCaps/>
        </w:rPr>
        <w:t>2ae</w:t>
      </w:r>
      <w:r w:rsidRPr="00B244E3">
        <w:rPr>
          <w:rFonts w:ascii="Times New Roman" w:eastAsia="Times New Roman" w:hAnsi="Times New Roman" w:cs="Times New Roman"/>
          <w:smallCaps/>
        </w:rPr>
        <w:t>)</w:t>
      </w:r>
      <w:r w:rsidRPr="00E54C81">
        <w:rPr>
          <w:rFonts w:ascii="Times New Roman" w:eastAsia="Times New Roman" w:hAnsi="Times New Roman" w:cs="Times New Roman"/>
          <w:smallCaps/>
        </w:rPr>
        <w:t>,</w:t>
      </w:r>
      <w:r w:rsidRPr="00E54C81">
        <w:rPr>
          <w:rFonts w:ascii="Times New Roman" w:eastAsia="Times New Roman" w:hAnsi="Times New Roman" w:cs="Times New Roman"/>
        </w:rPr>
        <w:t xml:space="preserve"> the</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and substituting </w:t>
      </w:r>
      <w:r w:rsidR="001E0F17">
        <w:rPr>
          <w:rFonts w:ascii="Times New Roman" w:eastAsia="Times New Roman" w:hAnsi="Times New Roman" w:cs="Times New Roman"/>
        </w:rPr>
        <w:t>“</w:t>
      </w:r>
      <w:r w:rsidRPr="00E54C81">
        <w:rPr>
          <w:rFonts w:ascii="Times New Roman" w:eastAsia="Times New Roman" w:hAnsi="Times New Roman" w:cs="Times New Roman"/>
        </w:rPr>
        <w:t>The</w:t>
      </w:r>
      <w:r w:rsidR="001E0F17">
        <w:rPr>
          <w:rFonts w:ascii="Times New Roman" w:eastAsia="Times New Roman" w:hAnsi="Times New Roman" w:cs="Times New Roman"/>
        </w:rPr>
        <w:t>”</w:t>
      </w:r>
      <w:r w:rsidRPr="00E54C81">
        <w:rPr>
          <w:rFonts w:ascii="Times New Roman" w:eastAsia="Times New Roman" w:hAnsi="Times New Roman" w:cs="Times New Roman"/>
        </w:rPr>
        <w:t>;</w:t>
      </w:r>
    </w:p>
    <w:p w14:paraId="7676E2CE" w14:textId="5569D6A6" w:rsidR="0013488D" w:rsidRPr="0013488D" w:rsidRDefault="0013488D" w:rsidP="00813683">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inserting in subsection </w:t>
      </w:r>
      <w:r w:rsidRPr="00B244E3">
        <w:rPr>
          <w:rFonts w:ascii="Times New Roman" w:eastAsia="Times New Roman" w:hAnsi="Times New Roman" w:cs="Times New Roman"/>
          <w:smallCaps/>
        </w:rPr>
        <w:t>(</w:t>
      </w:r>
      <w:r w:rsidRPr="00E54C81">
        <w:rPr>
          <w:rFonts w:ascii="Times New Roman" w:eastAsia="Times New Roman" w:hAnsi="Times New Roman" w:cs="Times New Roman"/>
          <w:smallCaps/>
        </w:rPr>
        <w:t>2aa</w:t>
      </w:r>
      <w:r w:rsidRPr="00B244E3">
        <w:rPr>
          <w:rFonts w:ascii="Times New Roman" w:eastAsia="Times New Roman" w:hAnsi="Times New Roman" w:cs="Times New Roman"/>
          <w:smallCaps/>
        </w:rPr>
        <w:t>)</w:t>
      </w:r>
      <w:r w:rsidRPr="00E54C81">
        <w:rPr>
          <w:rFonts w:ascii="Times New Roman" w:eastAsia="Times New Roman" w:hAnsi="Times New Roman" w:cs="Times New Roman"/>
          <w:smallCaps/>
        </w:rPr>
        <w:t xml:space="preserve"> </w:t>
      </w:r>
      <w:r w:rsidR="001E0F17">
        <w:rPr>
          <w:rFonts w:ascii="Times New Roman" w:eastAsia="Times New Roman" w:hAnsi="Times New Roman" w:cs="Times New Roman"/>
        </w:rPr>
        <w:t>“</w:t>
      </w:r>
      <w:r w:rsidRPr="00E54C81">
        <w:rPr>
          <w:rFonts w:ascii="Times New Roman" w:eastAsia="Times New Roman" w:hAnsi="Times New Roman" w:cs="Times New Roman"/>
        </w:rPr>
        <w:t>,</w:t>
      </w:r>
      <w:r w:rsidR="00286D54">
        <w:rPr>
          <w:rFonts w:ascii="Times New Roman" w:eastAsia="Times New Roman" w:hAnsi="Times New Roman" w:cs="Times New Roman"/>
        </w:rPr>
        <w:t xml:space="preserve"> </w:t>
      </w:r>
      <w:r w:rsidRPr="00E54C81">
        <w:rPr>
          <w:rFonts w:ascii="Times New Roman" w:eastAsia="Times New Roman" w:hAnsi="Times New Roman" w:cs="Times New Roman"/>
        </w:rPr>
        <w:t>the Deputy Chief Judge</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after </w:t>
      </w:r>
      <w:r w:rsidR="001E0F17">
        <w:rPr>
          <w:rFonts w:ascii="Times New Roman" w:eastAsia="Times New Roman" w:hAnsi="Times New Roman" w:cs="Times New Roman"/>
        </w:rPr>
        <w:t>“</w:t>
      </w:r>
      <w:r w:rsidRPr="00E54C81">
        <w:rPr>
          <w:rFonts w:ascii="Times New Roman" w:eastAsia="Times New Roman" w:hAnsi="Times New Roman" w:cs="Times New Roman"/>
        </w:rPr>
        <w:t>Chief Judge</w:t>
      </w:r>
      <w:r w:rsidR="001E0F17">
        <w:rPr>
          <w:rFonts w:ascii="Times New Roman" w:eastAsia="Times New Roman" w:hAnsi="Times New Roman" w:cs="Times New Roman"/>
        </w:rPr>
        <w:t>”</w:t>
      </w:r>
      <w:r w:rsidRPr="00E54C81">
        <w:rPr>
          <w:rFonts w:ascii="Times New Roman" w:eastAsia="Times New Roman" w:hAnsi="Times New Roman" w:cs="Times New Roman"/>
        </w:rPr>
        <w:t>;</w:t>
      </w:r>
    </w:p>
    <w:p w14:paraId="49E7FC43" w14:textId="77777777" w:rsidR="0013488D" w:rsidRPr="0013488D" w:rsidRDefault="0013488D" w:rsidP="00813683">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c</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omitting from subsection </w:t>
      </w:r>
      <w:r w:rsidRPr="00B244E3">
        <w:rPr>
          <w:rFonts w:ascii="Times New Roman" w:eastAsia="Times New Roman" w:hAnsi="Times New Roman" w:cs="Times New Roman"/>
          <w:smallCaps/>
        </w:rPr>
        <w:t>(</w:t>
      </w:r>
      <w:r w:rsidRPr="00E54C81">
        <w:rPr>
          <w:rFonts w:ascii="Times New Roman" w:eastAsia="Times New Roman" w:hAnsi="Times New Roman" w:cs="Times New Roman"/>
          <w:smallCaps/>
        </w:rPr>
        <w:t>2ac</w:t>
      </w:r>
      <w:r w:rsidRPr="00B244E3">
        <w:rPr>
          <w:rFonts w:ascii="Times New Roman" w:eastAsia="Times New Roman" w:hAnsi="Times New Roman" w:cs="Times New Roman"/>
          <w:smallCaps/>
        </w:rPr>
        <w:t>)</w:t>
      </w:r>
      <w:r w:rsidRPr="00E54C81">
        <w:rPr>
          <w:rFonts w:ascii="Times New Roman" w:eastAsia="Times New Roman" w:hAnsi="Times New Roman" w:cs="Times New Roman"/>
          <w:smallCaps/>
        </w:rPr>
        <w:t xml:space="preserve"> </w:t>
      </w:r>
      <w:r w:rsidR="001E0F17">
        <w:rPr>
          <w:rFonts w:ascii="Times New Roman" w:eastAsia="Times New Roman" w:hAnsi="Times New Roman" w:cs="Times New Roman"/>
        </w:rPr>
        <w:t>“</w:t>
      </w:r>
      <w:r w:rsidRPr="00E54C81">
        <w:rPr>
          <w:rFonts w:ascii="Times New Roman" w:eastAsia="Times New Roman" w:hAnsi="Times New Roman" w:cs="Times New Roman"/>
        </w:rPr>
        <w:t>5</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and substituting </w:t>
      </w:r>
      <w:r w:rsidR="001E0F17">
        <w:rPr>
          <w:rFonts w:ascii="Times New Roman" w:eastAsia="Times New Roman" w:hAnsi="Times New Roman" w:cs="Times New Roman"/>
        </w:rPr>
        <w:t>“</w:t>
      </w:r>
      <w:r w:rsidRPr="00E54C81">
        <w:rPr>
          <w:rFonts w:ascii="Times New Roman" w:eastAsia="Times New Roman" w:hAnsi="Times New Roman" w:cs="Times New Roman"/>
        </w:rPr>
        <w:t>6</w:t>
      </w:r>
      <w:r w:rsidR="001E0F17">
        <w:rPr>
          <w:rFonts w:ascii="Times New Roman" w:eastAsia="Times New Roman" w:hAnsi="Times New Roman" w:cs="Times New Roman"/>
        </w:rPr>
        <w:t>”</w:t>
      </w:r>
      <w:r w:rsidRPr="00E54C81">
        <w:rPr>
          <w:rFonts w:ascii="Times New Roman" w:eastAsia="Times New Roman" w:hAnsi="Times New Roman" w:cs="Times New Roman"/>
        </w:rPr>
        <w:t>;</w:t>
      </w:r>
    </w:p>
    <w:p w14:paraId="63C560E4" w14:textId="77777777" w:rsidR="0013488D" w:rsidRPr="0013488D" w:rsidRDefault="0013488D" w:rsidP="00813683">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d</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omitting subsections </w:t>
      </w:r>
      <w:r w:rsidRPr="00B244E3">
        <w:rPr>
          <w:rFonts w:ascii="Times New Roman" w:eastAsia="Times New Roman" w:hAnsi="Times New Roman" w:cs="Times New Roman"/>
          <w:smallCaps/>
        </w:rPr>
        <w:t>(</w:t>
      </w:r>
      <w:r w:rsidRPr="00E54C81">
        <w:rPr>
          <w:rFonts w:ascii="Times New Roman" w:eastAsia="Times New Roman" w:hAnsi="Times New Roman" w:cs="Times New Roman"/>
          <w:smallCaps/>
        </w:rPr>
        <w:t>2ad</w:t>
      </w:r>
      <w:r w:rsidRPr="00B244E3">
        <w:rPr>
          <w:rFonts w:ascii="Times New Roman" w:eastAsia="Times New Roman" w:hAnsi="Times New Roman" w:cs="Times New Roman"/>
          <w:smallCaps/>
        </w:rPr>
        <w:t>)</w:t>
      </w:r>
      <w:r w:rsidRPr="00E54C81">
        <w:rPr>
          <w:rFonts w:ascii="Times New Roman" w:eastAsia="Times New Roman" w:hAnsi="Times New Roman" w:cs="Times New Roman"/>
          <w:smallCaps/>
        </w:rPr>
        <w:t xml:space="preserve"> </w:t>
      </w:r>
      <w:r w:rsidRPr="00E54C81">
        <w:rPr>
          <w:rFonts w:ascii="Times New Roman" w:eastAsia="Times New Roman" w:hAnsi="Times New Roman" w:cs="Times New Roman"/>
        </w:rPr>
        <w:t xml:space="preserve">and </w:t>
      </w:r>
      <w:r w:rsidRPr="00B244E3">
        <w:rPr>
          <w:rFonts w:ascii="Times New Roman" w:eastAsia="Times New Roman" w:hAnsi="Times New Roman" w:cs="Times New Roman"/>
          <w:smallCaps/>
        </w:rPr>
        <w:t>(</w:t>
      </w:r>
      <w:r w:rsidRPr="00E54C81">
        <w:rPr>
          <w:rFonts w:ascii="Times New Roman" w:eastAsia="Times New Roman" w:hAnsi="Times New Roman" w:cs="Times New Roman"/>
          <w:smallCaps/>
        </w:rPr>
        <w:t>2ae</w:t>
      </w:r>
      <w:r w:rsidRPr="00B244E3">
        <w:rPr>
          <w:rFonts w:ascii="Times New Roman" w:eastAsia="Times New Roman" w:hAnsi="Times New Roman" w:cs="Times New Roman"/>
          <w:smallCaps/>
        </w:rPr>
        <w:t>)</w:t>
      </w:r>
      <w:r w:rsidRPr="00E54C81">
        <w:rPr>
          <w:rFonts w:ascii="Times New Roman" w:eastAsia="Times New Roman" w:hAnsi="Times New Roman" w:cs="Times New Roman"/>
          <w:smallCaps/>
        </w:rPr>
        <w:t>;</w:t>
      </w:r>
    </w:p>
    <w:p w14:paraId="262300C4" w14:textId="77777777" w:rsidR="0013488D" w:rsidRPr="0013488D" w:rsidRDefault="0013488D" w:rsidP="00813683">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e</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inserting in subsection </w:t>
      </w:r>
      <w:r w:rsidRPr="00B244E3">
        <w:rPr>
          <w:rFonts w:ascii="Times New Roman" w:eastAsia="Times New Roman" w:hAnsi="Times New Roman" w:cs="Times New Roman"/>
          <w:smallCaps/>
        </w:rPr>
        <w:t>(</w:t>
      </w:r>
      <w:r w:rsidRPr="00E54C81">
        <w:rPr>
          <w:rFonts w:ascii="Times New Roman" w:eastAsia="Times New Roman" w:hAnsi="Times New Roman" w:cs="Times New Roman"/>
          <w:smallCaps/>
        </w:rPr>
        <w:t>2af</w:t>
      </w:r>
      <w:r w:rsidRPr="00B244E3">
        <w:rPr>
          <w:rFonts w:ascii="Times New Roman" w:eastAsia="Times New Roman" w:hAnsi="Times New Roman" w:cs="Times New Roman"/>
          <w:smallCaps/>
        </w:rPr>
        <w:t>)</w:t>
      </w:r>
      <w:r w:rsidRPr="00E54C81">
        <w:rPr>
          <w:rFonts w:ascii="Times New Roman" w:eastAsia="Times New Roman" w:hAnsi="Times New Roman" w:cs="Times New Roman"/>
          <w:smallCaps/>
        </w:rPr>
        <w:t xml:space="preserve"> </w:t>
      </w:r>
      <w:r w:rsidR="001E0F17">
        <w:rPr>
          <w:rFonts w:ascii="Times New Roman" w:eastAsia="Times New Roman" w:hAnsi="Times New Roman" w:cs="Times New Roman"/>
        </w:rPr>
        <w:t>“</w:t>
      </w:r>
      <w:r w:rsidRPr="00E54C81">
        <w:rPr>
          <w:rFonts w:ascii="Times New Roman" w:eastAsia="Times New Roman" w:hAnsi="Times New Roman" w:cs="Times New Roman"/>
        </w:rPr>
        <w:t>or the Deputy Chief Judge</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after </w:t>
      </w:r>
      <w:r w:rsidR="001E0F17">
        <w:rPr>
          <w:rFonts w:ascii="Times New Roman" w:eastAsia="Times New Roman" w:hAnsi="Times New Roman" w:cs="Times New Roman"/>
        </w:rPr>
        <w:t>“</w:t>
      </w:r>
      <w:r w:rsidRPr="00E54C81">
        <w:rPr>
          <w:rFonts w:ascii="Times New Roman" w:eastAsia="Times New Roman" w:hAnsi="Times New Roman" w:cs="Times New Roman"/>
        </w:rPr>
        <w:t>Chief Judge</w:t>
      </w:r>
      <w:r w:rsidR="001E0F17">
        <w:rPr>
          <w:rFonts w:ascii="Times New Roman" w:eastAsia="Times New Roman" w:hAnsi="Times New Roman" w:cs="Times New Roman"/>
        </w:rPr>
        <w:t>”</w:t>
      </w:r>
      <w:r w:rsidRPr="00E54C81">
        <w:rPr>
          <w:rFonts w:ascii="Times New Roman" w:eastAsia="Times New Roman" w:hAnsi="Times New Roman" w:cs="Times New Roman"/>
        </w:rPr>
        <w:t>; and</w:t>
      </w:r>
    </w:p>
    <w:p w14:paraId="27E1354C" w14:textId="77777777" w:rsidR="0013488D" w:rsidRPr="0013488D" w:rsidRDefault="0013488D" w:rsidP="00813683">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f</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inserting after subsection </w:t>
      </w:r>
      <w:r w:rsidRPr="00B244E3">
        <w:rPr>
          <w:rFonts w:ascii="Times New Roman" w:eastAsia="Times New Roman" w:hAnsi="Times New Roman" w:cs="Times New Roman"/>
          <w:smallCaps/>
        </w:rPr>
        <w:t>(</w:t>
      </w:r>
      <w:r w:rsidRPr="00E54C81">
        <w:rPr>
          <w:rFonts w:ascii="Times New Roman" w:eastAsia="Times New Roman" w:hAnsi="Times New Roman" w:cs="Times New Roman"/>
          <w:smallCaps/>
        </w:rPr>
        <w:t>2af</w:t>
      </w:r>
      <w:r w:rsidRPr="00B244E3">
        <w:rPr>
          <w:rFonts w:ascii="Times New Roman" w:eastAsia="Times New Roman" w:hAnsi="Times New Roman" w:cs="Times New Roman"/>
          <w:smallCaps/>
        </w:rPr>
        <w:t>)</w:t>
      </w:r>
      <w:r w:rsidRPr="00E54C81">
        <w:rPr>
          <w:rFonts w:ascii="Times New Roman" w:eastAsia="Times New Roman" w:hAnsi="Times New Roman" w:cs="Times New Roman"/>
          <w:smallCaps/>
        </w:rPr>
        <w:t xml:space="preserve"> </w:t>
      </w:r>
      <w:r w:rsidRPr="00E54C81">
        <w:rPr>
          <w:rFonts w:ascii="Times New Roman" w:eastAsia="Times New Roman" w:hAnsi="Times New Roman" w:cs="Times New Roman"/>
        </w:rPr>
        <w:t>the following subsection:</w:t>
      </w:r>
    </w:p>
    <w:p w14:paraId="05C67323" w14:textId="77777777" w:rsidR="0013488D" w:rsidRPr="0013488D" w:rsidRDefault="001E0F17" w:rsidP="00813683">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13488D" w:rsidRPr="00B244E3">
        <w:rPr>
          <w:rFonts w:ascii="Times New Roman" w:eastAsia="Times New Roman" w:hAnsi="Times New Roman" w:cs="Times New Roman"/>
          <w:smallCaps/>
        </w:rPr>
        <w:t>(</w:t>
      </w:r>
      <w:r w:rsidR="0013488D" w:rsidRPr="00E54C81">
        <w:rPr>
          <w:rFonts w:ascii="Times New Roman" w:eastAsia="Times New Roman" w:hAnsi="Times New Roman" w:cs="Times New Roman"/>
          <w:smallCaps/>
        </w:rPr>
        <w:t>2afa</w:t>
      </w:r>
      <w:r w:rsidR="0013488D" w:rsidRPr="00B244E3">
        <w:rPr>
          <w:rFonts w:ascii="Times New Roman" w:eastAsia="Times New Roman" w:hAnsi="Times New Roman" w:cs="Times New Roman"/>
          <w:smallCaps/>
        </w:rPr>
        <w:t>)</w:t>
      </w:r>
      <w:r w:rsidR="0013488D" w:rsidRPr="00E54C81">
        <w:rPr>
          <w:rFonts w:ascii="Times New Roman" w:eastAsia="Times New Roman" w:hAnsi="Times New Roman" w:cs="Times New Roman"/>
          <w:smallCaps/>
        </w:rPr>
        <w:t xml:space="preserve"> </w:t>
      </w:r>
      <w:r w:rsidR="0013488D" w:rsidRPr="00E54C81">
        <w:rPr>
          <w:rFonts w:ascii="Times New Roman" w:eastAsia="Times New Roman" w:hAnsi="Times New Roman" w:cs="Times New Roman"/>
        </w:rPr>
        <w:t>Where a person holding office as a Senior Judge or Judge of the Court is appointed Deputy Chief Judge or a Judge Administrator, the person retains that office as Senior Judge or</w:t>
      </w:r>
    </w:p>
    <w:p w14:paraId="293BC6FB" w14:textId="77777777" w:rsidR="00EA3574"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54D46AC" w14:textId="77777777" w:rsidR="0013488D" w:rsidRPr="0013488D" w:rsidRDefault="0013488D" w:rsidP="00EA3574">
      <w:pPr>
        <w:spacing w:after="0" w:line="240" w:lineRule="auto"/>
        <w:ind w:left="864"/>
        <w:jc w:val="both"/>
        <w:rPr>
          <w:rFonts w:ascii="Times New Roman" w:eastAsia="Times New Roman" w:hAnsi="Times New Roman" w:cs="Times New Roman"/>
          <w:szCs w:val="20"/>
        </w:rPr>
      </w:pPr>
      <w:r w:rsidRPr="00E54C81">
        <w:rPr>
          <w:rFonts w:ascii="Times New Roman" w:eastAsia="Times New Roman" w:hAnsi="Times New Roman" w:cs="Times New Roman"/>
        </w:rPr>
        <w:lastRenderedPageBreak/>
        <w:t>Judge, as the case may be, and may resign the office of Deputy Chief Judge or Judge Administrator without resigning that first-mentioned office.</w:t>
      </w:r>
      <w:r w:rsidR="001E0F17">
        <w:rPr>
          <w:rFonts w:ascii="Times New Roman" w:eastAsia="Times New Roman" w:hAnsi="Times New Roman" w:cs="Times New Roman"/>
        </w:rPr>
        <w:t>”</w:t>
      </w:r>
      <w:r w:rsidRPr="00E54C81">
        <w:rPr>
          <w:rFonts w:ascii="Times New Roman" w:eastAsia="Times New Roman" w:hAnsi="Times New Roman" w:cs="Times New Roman"/>
        </w:rPr>
        <w:t>.</w:t>
      </w:r>
    </w:p>
    <w:p w14:paraId="309D3D3B" w14:textId="77777777" w:rsidR="0013488D" w:rsidRPr="00EA3574" w:rsidRDefault="0013488D" w:rsidP="00EA3574">
      <w:pPr>
        <w:spacing w:before="120" w:after="60" w:line="240" w:lineRule="auto"/>
        <w:jc w:val="both"/>
        <w:rPr>
          <w:rFonts w:ascii="Times New Roman" w:eastAsia="Times New Roman" w:hAnsi="Times New Roman" w:cs="Times New Roman"/>
          <w:b/>
          <w:sz w:val="20"/>
          <w:szCs w:val="20"/>
        </w:rPr>
      </w:pPr>
      <w:r w:rsidRPr="00EA3574">
        <w:rPr>
          <w:rFonts w:ascii="Times New Roman" w:eastAsia="Times New Roman" w:hAnsi="Times New Roman" w:cs="Times New Roman"/>
          <w:b/>
          <w:bCs/>
          <w:sz w:val="20"/>
        </w:rPr>
        <w:t>Seniority</w:t>
      </w:r>
    </w:p>
    <w:p w14:paraId="1B42C6F2" w14:textId="77777777" w:rsidR="0013488D" w:rsidRPr="0013488D" w:rsidRDefault="0013488D" w:rsidP="00EA3574">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 xml:space="preserve">13. </w:t>
      </w:r>
      <w:r w:rsidRPr="00E54C81">
        <w:rPr>
          <w:rFonts w:ascii="Times New Roman" w:eastAsia="Times New Roman" w:hAnsi="Times New Roman" w:cs="Times New Roman"/>
        </w:rPr>
        <w:t xml:space="preserve">Section 23 of the Principal Act is amended by omitting subsections </w:t>
      </w:r>
      <w:r w:rsidRPr="00B244E3">
        <w:rPr>
          <w:rFonts w:ascii="Times New Roman" w:eastAsia="Times New Roman" w:hAnsi="Times New Roman" w:cs="Times New Roman"/>
        </w:rPr>
        <w:t>(</w:t>
      </w:r>
      <w:r w:rsidRPr="00E54C81">
        <w:rPr>
          <w:rFonts w:ascii="Times New Roman" w:eastAsia="Times New Roman" w:hAnsi="Times New Roman" w:cs="Times New Roman"/>
        </w:rPr>
        <w:t>2</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and </w:t>
      </w:r>
      <w:r w:rsidRPr="00B244E3">
        <w:rPr>
          <w:rFonts w:ascii="Times New Roman" w:eastAsia="Times New Roman" w:hAnsi="Times New Roman" w:cs="Times New Roman"/>
        </w:rPr>
        <w:t>(</w:t>
      </w:r>
      <w:r w:rsidRPr="00E54C81">
        <w:rPr>
          <w:rFonts w:ascii="Times New Roman" w:eastAsia="Times New Roman" w:hAnsi="Times New Roman" w:cs="Times New Roman"/>
        </w:rPr>
        <w:t>3</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and substituting the following subsections:</w:t>
      </w:r>
    </w:p>
    <w:p w14:paraId="6BD6E277" w14:textId="77777777" w:rsidR="0013488D" w:rsidRPr="0013488D" w:rsidRDefault="001E0F17" w:rsidP="00EA357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Deputy Chief Judge is senior to all other Judges of the Court other than the Chief Judge.</w:t>
      </w:r>
    </w:p>
    <w:p w14:paraId="2DBAE40C" w14:textId="77777777" w:rsidR="0013488D" w:rsidRPr="0013488D" w:rsidRDefault="001E0F17" w:rsidP="00EA357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Judges appointed as Judge Administrators or assigned to the Appeal Division before, or not later than 3 months after, the commencement of section 13 of the </w:t>
      </w:r>
      <w:r w:rsidR="0013488D" w:rsidRPr="00E54C81">
        <w:rPr>
          <w:rFonts w:ascii="Times New Roman" w:eastAsia="Times New Roman" w:hAnsi="Times New Roman" w:cs="Times New Roman"/>
          <w:i/>
          <w:iCs/>
        </w:rPr>
        <w:t xml:space="preserve">Family Court of Australia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i/>
          <w:iCs/>
        </w:rPr>
        <w:t>Additional Jurisdiction and Exercise of Powers</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i/>
          <w:iCs/>
        </w:rPr>
        <w:t xml:space="preserve"> Act 1988 </w:t>
      </w:r>
      <w:r w:rsidR="0013488D" w:rsidRPr="00E54C81">
        <w:rPr>
          <w:rFonts w:ascii="Times New Roman" w:eastAsia="Times New Roman" w:hAnsi="Times New Roman" w:cs="Times New Roman"/>
        </w:rPr>
        <w:t>have seniority next to the Deputy Chief Judge, and have such seniority in relation to each other as they had immediately before that commencement.</w:t>
      </w:r>
    </w:p>
    <w:p w14:paraId="75CB5ABA" w14:textId="77777777" w:rsidR="0013488D" w:rsidRPr="0013488D" w:rsidRDefault="001E0F17" w:rsidP="00EA357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4</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remaining Judge Administrators and Judges assigned to the Appeal Division have seniority next to the Judges to whom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applies according to the days on which their appointments as Judge Administrators and their assignments to the Appeal Division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whichever first occurred</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took effect.</w:t>
      </w:r>
    </w:p>
    <w:p w14:paraId="15647E85" w14:textId="77777777" w:rsidR="0013488D" w:rsidRPr="0013488D" w:rsidRDefault="001E0F17" w:rsidP="00EA357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5</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Where, because 2 or more appointments as Judge Administrator and assignments to the Appeal Division took effect on the same day,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4</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does not determine priority between the Judges concerned, those Judges have such seniority in relation to each other as is assigned to them by the Governor-General.</w:t>
      </w:r>
    </w:p>
    <w:p w14:paraId="4B566BFD" w14:textId="77777777" w:rsidR="0013488D" w:rsidRPr="0013488D" w:rsidRDefault="001E0F17" w:rsidP="00EA357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6</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Senior Judges not assigned to the Appeal Division have seniority next to the Judges to whom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4</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applies according to the days on which their appointments as Senior Judges took effect.</w:t>
      </w:r>
    </w:p>
    <w:p w14:paraId="4D79A12D" w14:textId="77777777" w:rsidR="0013488D" w:rsidRPr="0013488D" w:rsidRDefault="001E0F17" w:rsidP="00EA357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7</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Where, because 2 or more commissions of appointment as Senior Judge took effect on the same day,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6</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does not determine seniority between the Senior Judges concerned, those Judges have such seniority in relation to each other as is assigned to them by the Governor-General.</w:t>
      </w:r>
    </w:p>
    <w:p w14:paraId="4E291423" w14:textId="77777777" w:rsidR="0013488D" w:rsidRPr="0013488D" w:rsidRDefault="001E0F17" w:rsidP="00EA357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8</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Judges who are not Judge Administrators or Senior Judges and are not assigned to the Appeal Division have seniority next to the Senior Judges to whom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6</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applies according to the days on which their appointments as Judges took effect.</w:t>
      </w:r>
    </w:p>
    <w:p w14:paraId="18F665EC" w14:textId="77777777" w:rsidR="0013488D" w:rsidRPr="0013488D" w:rsidRDefault="001E0F17" w:rsidP="00EA357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9</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Where, because 2 or more commissions of appointment as Judge took effect on the same day on or after the commencement of this subsection,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8</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does not determine seniority between the Judges concerned, those Judges have such seniority in relation to each other as is assigned to them by the Governor-General.</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3FB0D518" w14:textId="77777777" w:rsidR="005B1388"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DEBC2B2" w14:textId="77777777" w:rsidR="0013488D" w:rsidRPr="005B1388" w:rsidRDefault="0013488D" w:rsidP="005B1388">
      <w:pPr>
        <w:spacing w:before="120" w:after="60" w:line="240" w:lineRule="auto"/>
        <w:jc w:val="both"/>
        <w:rPr>
          <w:rFonts w:ascii="Times New Roman" w:eastAsia="Times New Roman" w:hAnsi="Times New Roman" w:cs="Times New Roman"/>
          <w:b/>
          <w:sz w:val="20"/>
          <w:szCs w:val="20"/>
        </w:rPr>
      </w:pPr>
      <w:r w:rsidRPr="005B1388">
        <w:rPr>
          <w:rFonts w:ascii="Times New Roman" w:eastAsia="Times New Roman" w:hAnsi="Times New Roman" w:cs="Times New Roman"/>
          <w:b/>
          <w:bCs/>
          <w:sz w:val="20"/>
        </w:rPr>
        <w:lastRenderedPageBreak/>
        <w:t>Absence or illness of Chief Judge</w:t>
      </w:r>
    </w:p>
    <w:p w14:paraId="589923B8" w14:textId="77777777" w:rsidR="0013488D" w:rsidRPr="0013488D" w:rsidRDefault="0013488D" w:rsidP="005B1388">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14.</w:t>
      </w:r>
      <w:r w:rsidRPr="0013488D">
        <w:rPr>
          <w:rFonts w:ascii="Times New Roman" w:eastAsia="Times New Roman" w:hAnsi="Times New Roman" w:cs="Times New Roman"/>
          <w:szCs w:val="20"/>
        </w:rPr>
        <w:t xml:space="preserve"> Section 24 of the Principal Act is amended:</w:t>
      </w:r>
    </w:p>
    <w:p w14:paraId="05FC29D5" w14:textId="77777777" w:rsidR="0013488D" w:rsidRPr="0013488D" w:rsidRDefault="0013488D" w:rsidP="005B1388">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omitting </w:t>
      </w:r>
      <w:r w:rsidR="001E0F17">
        <w:rPr>
          <w:rFonts w:ascii="Times New Roman" w:eastAsia="Times New Roman" w:hAnsi="Times New Roman" w:cs="Times New Roman"/>
        </w:rPr>
        <w:t>“</w:t>
      </w:r>
      <w:r w:rsidRPr="00E54C81">
        <w:rPr>
          <w:rFonts w:ascii="Times New Roman" w:eastAsia="Times New Roman" w:hAnsi="Times New Roman" w:cs="Times New Roman"/>
        </w:rPr>
        <w:t>the next Senior Judge</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and substituting </w:t>
      </w:r>
      <w:r w:rsidR="001E0F17">
        <w:rPr>
          <w:rFonts w:ascii="Times New Roman" w:eastAsia="Times New Roman" w:hAnsi="Times New Roman" w:cs="Times New Roman"/>
        </w:rPr>
        <w:t>“</w:t>
      </w:r>
      <w:r w:rsidRPr="00E54C81">
        <w:rPr>
          <w:rFonts w:ascii="Times New Roman" w:eastAsia="Times New Roman" w:hAnsi="Times New Roman" w:cs="Times New Roman"/>
        </w:rPr>
        <w:t>the Deputy Chief Judge or, if the Deputy Chief Judge is unavailable, the senior Judge Administrator</w:t>
      </w:r>
      <w:r w:rsidR="001E0F17">
        <w:rPr>
          <w:rFonts w:ascii="Times New Roman" w:eastAsia="Times New Roman" w:hAnsi="Times New Roman" w:cs="Times New Roman"/>
        </w:rPr>
        <w:t>”</w:t>
      </w:r>
      <w:r w:rsidRPr="00E54C81">
        <w:rPr>
          <w:rFonts w:ascii="Times New Roman" w:eastAsia="Times New Roman" w:hAnsi="Times New Roman" w:cs="Times New Roman"/>
        </w:rPr>
        <w:t>; and</w:t>
      </w:r>
    </w:p>
    <w:p w14:paraId="35DD77A4" w14:textId="77777777" w:rsidR="0013488D" w:rsidRPr="0013488D" w:rsidRDefault="0013488D" w:rsidP="005B1388">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adding at the end the following subsection:</w:t>
      </w:r>
    </w:p>
    <w:p w14:paraId="0C43AF50" w14:textId="77777777" w:rsidR="0013488D" w:rsidRPr="0013488D" w:rsidRDefault="001E0F17" w:rsidP="005B1388">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 Judge who is, under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performing the duties and exercising the powers of the Chief Judge shall be called the Acting Chief Justice of the Court.</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1BA956A6" w14:textId="77777777" w:rsidR="0013488D" w:rsidRPr="005B1388" w:rsidRDefault="0013488D" w:rsidP="005B1388">
      <w:pPr>
        <w:spacing w:before="120" w:after="60" w:line="240" w:lineRule="auto"/>
        <w:jc w:val="both"/>
        <w:rPr>
          <w:rFonts w:ascii="Times New Roman" w:eastAsia="Times New Roman" w:hAnsi="Times New Roman" w:cs="Times New Roman"/>
          <w:b/>
          <w:sz w:val="20"/>
          <w:szCs w:val="20"/>
        </w:rPr>
      </w:pPr>
      <w:r w:rsidRPr="005B1388">
        <w:rPr>
          <w:rFonts w:ascii="Times New Roman" w:eastAsia="Times New Roman" w:hAnsi="Times New Roman" w:cs="Times New Roman"/>
          <w:b/>
          <w:bCs/>
          <w:sz w:val="20"/>
        </w:rPr>
        <w:t>Salary and Allowances</w:t>
      </w:r>
    </w:p>
    <w:p w14:paraId="4A6DD5D4" w14:textId="77777777" w:rsidR="0013488D" w:rsidRPr="0013488D" w:rsidRDefault="0013488D" w:rsidP="005B1388">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15.</w:t>
      </w:r>
      <w:r w:rsidRPr="0013488D">
        <w:rPr>
          <w:rFonts w:ascii="Times New Roman" w:eastAsia="Times New Roman" w:hAnsi="Times New Roman" w:cs="Times New Roman"/>
          <w:szCs w:val="20"/>
        </w:rPr>
        <w:t xml:space="preserve"> Section 25 of the Principal Act is amended by inserting in subsection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1</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Deputy Chief Judge, Judge Administrators, Judges assigned to the Appeal Division,</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after </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Chief Judge,</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w:t>
      </w:r>
    </w:p>
    <w:p w14:paraId="72B0F057" w14:textId="77777777" w:rsidR="0013488D" w:rsidRPr="005B1388" w:rsidRDefault="0013488D" w:rsidP="005B1388">
      <w:pPr>
        <w:spacing w:before="120" w:after="60" w:line="240" w:lineRule="auto"/>
        <w:jc w:val="both"/>
        <w:rPr>
          <w:rFonts w:ascii="Times New Roman" w:eastAsia="Times New Roman" w:hAnsi="Times New Roman" w:cs="Times New Roman"/>
          <w:b/>
          <w:sz w:val="20"/>
          <w:szCs w:val="20"/>
        </w:rPr>
      </w:pPr>
      <w:r w:rsidRPr="005B1388">
        <w:rPr>
          <w:rFonts w:ascii="Times New Roman" w:eastAsia="Times New Roman" w:hAnsi="Times New Roman" w:cs="Times New Roman"/>
          <w:b/>
          <w:bCs/>
          <w:sz w:val="20"/>
        </w:rPr>
        <w:t>Oath or affirmation of allegiance and office</w:t>
      </w:r>
    </w:p>
    <w:p w14:paraId="09014101" w14:textId="25038C77" w:rsidR="0013488D" w:rsidRPr="0013488D" w:rsidRDefault="0013488D" w:rsidP="005B1388">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16.</w:t>
      </w:r>
      <w:r w:rsidRPr="0013488D">
        <w:rPr>
          <w:rFonts w:ascii="Times New Roman" w:eastAsia="Times New Roman" w:hAnsi="Times New Roman" w:cs="Times New Roman"/>
          <w:szCs w:val="20"/>
        </w:rPr>
        <w:t xml:space="preserve"> Section 26 of the Principal Act is amended by inserting </w:t>
      </w:r>
      <w:r w:rsidR="001E0F17">
        <w:rPr>
          <w:rFonts w:ascii="Times New Roman" w:eastAsia="Times New Roman" w:hAnsi="Times New Roman" w:cs="Times New Roman"/>
          <w:szCs w:val="20"/>
        </w:rPr>
        <w:t>“</w:t>
      </w:r>
      <w:r w:rsidRPr="00E54C81">
        <w:rPr>
          <w:rFonts w:ascii="Times New Roman" w:eastAsia="Times New Roman" w:hAnsi="Times New Roman" w:cs="Times New Roman"/>
          <w:i/>
          <w:iCs/>
        </w:rPr>
        <w:t>Deputy Chief Judge, Judge Administrator</w:t>
      </w:r>
      <w:r w:rsidRPr="00E54C81">
        <w:rPr>
          <w:rFonts w:ascii="Times New Roman" w:eastAsia="Times New Roman" w:hAnsi="Times New Roman" w:cs="Times New Roman"/>
        </w:rPr>
        <w:t>,</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after </w:t>
      </w:r>
      <w:r w:rsidR="001E0F17" w:rsidRPr="00286D54">
        <w:rPr>
          <w:rFonts w:ascii="Times New Roman" w:eastAsia="Times New Roman" w:hAnsi="Times New Roman" w:cs="Times New Roman"/>
          <w:iCs/>
        </w:rPr>
        <w:t>“</w:t>
      </w:r>
      <w:r w:rsidRPr="00E54C81">
        <w:rPr>
          <w:rFonts w:ascii="Times New Roman" w:eastAsia="Times New Roman" w:hAnsi="Times New Roman" w:cs="Times New Roman"/>
          <w:i/>
          <w:iCs/>
        </w:rPr>
        <w:t>Chief Judge,</w:t>
      </w:r>
      <w:r w:rsidR="001E0F17">
        <w:rPr>
          <w:rFonts w:ascii="Times New Roman" w:eastAsia="Times New Roman" w:hAnsi="Times New Roman" w:cs="Times New Roman"/>
        </w:rPr>
        <w:t>”</w:t>
      </w:r>
      <w:r w:rsidRPr="00E54C81">
        <w:rPr>
          <w:rFonts w:ascii="Times New Roman" w:eastAsia="Times New Roman" w:hAnsi="Times New Roman" w:cs="Times New Roman"/>
          <w:i/>
          <w:iCs/>
        </w:rPr>
        <w:t>.</w:t>
      </w:r>
    </w:p>
    <w:p w14:paraId="10277F89" w14:textId="77777777" w:rsidR="0013488D" w:rsidRPr="0013488D" w:rsidRDefault="0013488D" w:rsidP="005B1388">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17.</w:t>
      </w:r>
      <w:r w:rsidRPr="0013488D">
        <w:rPr>
          <w:rFonts w:ascii="Times New Roman" w:eastAsia="Times New Roman" w:hAnsi="Times New Roman" w:cs="Times New Roman"/>
          <w:szCs w:val="20"/>
        </w:rPr>
        <w:t xml:space="preserve"> After section 26 of the Principal Act the following Division is inserted:</w:t>
      </w:r>
    </w:p>
    <w:p w14:paraId="565458C6" w14:textId="77777777" w:rsidR="0013488D" w:rsidRPr="005B1388" w:rsidRDefault="001E0F17" w:rsidP="005B1388">
      <w:pPr>
        <w:spacing w:before="120" w:after="120" w:line="240" w:lineRule="auto"/>
        <w:jc w:val="center"/>
        <w:rPr>
          <w:rFonts w:ascii="Times New Roman" w:eastAsia="Times New Roman" w:hAnsi="Times New Roman" w:cs="Times New Roman"/>
          <w:b/>
          <w:i/>
          <w:sz w:val="24"/>
          <w:szCs w:val="20"/>
        </w:rPr>
      </w:pPr>
      <w:r>
        <w:rPr>
          <w:rFonts w:ascii="Times New Roman" w:eastAsia="Times New Roman" w:hAnsi="Times New Roman" w:cs="Times New Roman"/>
          <w:b/>
          <w:bCs/>
          <w:i/>
          <w:iCs/>
          <w:sz w:val="24"/>
        </w:rPr>
        <w:t>“</w:t>
      </w:r>
      <w:r w:rsidR="0013488D" w:rsidRPr="005B1388">
        <w:rPr>
          <w:rFonts w:ascii="Times New Roman" w:eastAsia="Times New Roman" w:hAnsi="Times New Roman" w:cs="Times New Roman"/>
          <w:b/>
          <w:bCs/>
          <w:i/>
          <w:iCs/>
          <w:sz w:val="24"/>
        </w:rPr>
        <w:t>Division 4—Judicial Registrars</w:t>
      </w:r>
    </w:p>
    <w:p w14:paraId="7CDE91FF" w14:textId="77777777" w:rsidR="0013488D" w:rsidRPr="005B1388" w:rsidRDefault="0013488D" w:rsidP="005B1388">
      <w:pPr>
        <w:spacing w:before="120" w:after="60" w:line="240" w:lineRule="auto"/>
        <w:jc w:val="both"/>
        <w:rPr>
          <w:rFonts w:ascii="Times New Roman" w:eastAsia="Times New Roman" w:hAnsi="Times New Roman" w:cs="Times New Roman"/>
          <w:b/>
          <w:sz w:val="20"/>
          <w:szCs w:val="20"/>
        </w:rPr>
      </w:pPr>
      <w:r w:rsidRPr="005B1388">
        <w:rPr>
          <w:rFonts w:ascii="Times New Roman" w:eastAsia="Times New Roman" w:hAnsi="Times New Roman" w:cs="Times New Roman"/>
          <w:b/>
          <w:bCs/>
          <w:sz w:val="20"/>
        </w:rPr>
        <w:t>Judicial Registrars</w:t>
      </w:r>
    </w:p>
    <w:p w14:paraId="0193DD53" w14:textId="77777777" w:rsidR="0013488D" w:rsidRPr="0013488D" w:rsidRDefault="001E0F17" w:rsidP="005B138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26</w:t>
      </w:r>
      <w:r w:rsidR="0013488D" w:rsidRPr="00E54C81">
        <w:rPr>
          <w:rFonts w:ascii="Times New Roman" w:eastAsia="Times New Roman" w:hAnsi="Times New Roman" w:cs="Times New Roman"/>
          <w:smallCaps/>
        </w:rPr>
        <w:t>a</w:t>
      </w:r>
      <w:r w:rsidR="0013488D" w:rsidRPr="00E54C81">
        <w:rPr>
          <w:rFonts w:ascii="Times New Roman" w:eastAsia="Times New Roman" w:hAnsi="Times New Roman" w:cs="Times New Roman"/>
        </w:rPr>
        <w:t>. The Governor-General may appoint one or more Judicial Registrars of the Court.</w:t>
      </w:r>
    </w:p>
    <w:p w14:paraId="209E6C08" w14:textId="77777777" w:rsidR="0013488D" w:rsidRPr="005B1388" w:rsidRDefault="0013488D" w:rsidP="005B1388">
      <w:pPr>
        <w:spacing w:before="120" w:after="60" w:line="240" w:lineRule="auto"/>
        <w:jc w:val="both"/>
        <w:rPr>
          <w:rFonts w:ascii="Times New Roman" w:eastAsia="Times New Roman" w:hAnsi="Times New Roman" w:cs="Times New Roman"/>
          <w:b/>
          <w:sz w:val="20"/>
          <w:szCs w:val="20"/>
        </w:rPr>
      </w:pPr>
      <w:r w:rsidRPr="005B1388">
        <w:rPr>
          <w:rFonts w:ascii="Times New Roman" w:eastAsia="Times New Roman" w:hAnsi="Times New Roman" w:cs="Times New Roman"/>
          <w:b/>
          <w:bCs/>
          <w:sz w:val="20"/>
        </w:rPr>
        <w:t>Powers of Judicial Registrars</w:t>
      </w:r>
    </w:p>
    <w:p w14:paraId="78A32F31" w14:textId="77777777" w:rsidR="0013488D" w:rsidRPr="0013488D" w:rsidRDefault="001E0F17" w:rsidP="005B138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26</w:t>
      </w:r>
      <w:r w:rsidR="0013488D" w:rsidRPr="00E54C81">
        <w:rPr>
          <w:rFonts w:ascii="Times New Roman" w:eastAsia="Times New Roman" w:hAnsi="Times New Roman" w:cs="Times New Roman"/>
          <w:smallCaps/>
        </w:rPr>
        <w:t xml:space="preserve">b.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Judges, or a majority of them, may make Rules of Court delegating to the Judicial Registrars all or any of the powers of the Court except the power to make an order in relation to the custody, guardianship or welfare of, or access to, a child, other than an order until further order or an order made in undefended proceedings or with the consent of all the parties to the proceedings.</w:t>
      </w:r>
    </w:p>
    <w:p w14:paraId="275670A9" w14:textId="77777777" w:rsidR="0013488D" w:rsidRPr="0013488D" w:rsidRDefault="001E0F17" w:rsidP="005B138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Without limiting the generality of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the Judges, or a majority of them, may make Rules of Court under that subsection:</w:t>
      </w:r>
    </w:p>
    <w:p w14:paraId="3A2CDD62" w14:textId="77777777" w:rsidR="0013488D" w:rsidRPr="0013488D" w:rsidRDefault="0013488D" w:rsidP="005B1388">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delegating to the Judicial Registrars all or any of the powers of the Court that could be delegated to the Registrars of the Court; and</w:t>
      </w:r>
    </w:p>
    <w:p w14:paraId="6635D835" w14:textId="77777777" w:rsidR="0013488D" w:rsidRPr="0013488D" w:rsidRDefault="0013488D" w:rsidP="005B1388">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delegating to the Judicial Registrars powers of the Court by reference to powers of the Court that have been delegated to the Registrars of the Court under section 37</w:t>
      </w:r>
      <w:r w:rsidRPr="00E54C81">
        <w:rPr>
          <w:rFonts w:ascii="Times New Roman" w:eastAsia="Times New Roman" w:hAnsi="Times New Roman" w:cs="Times New Roman"/>
          <w:smallCaps/>
        </w:rPr>
        <w:t>a.</w:t>
      </w:r>
    </w:p>
    <w:p w14:paraId="3AB460C4" w14:textId="77777777" w:rsidR="0013488D" w:rsidRPr="0013488D" w:rsidRDefault="001E0F17" w:rsidP="005B138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 power delegated to the Judicial Registrars shall, when exercised by a Judicial Registrar, be deemed to have been exercised by the Court or a Judge, as the case requires.</w:t>
      </w:r>
    </w:p>
    <w:p w14:paraId="34F10E2E" w14:textId="77777777" w:rsidR="00F01901"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EB9BF6C" w14:textId="77777777" w:rsidR="0013488D" w:rsidRPr="0013488D" w:rsidRDefault="001E0F17" w:rsidP="00F0190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4</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delegation of a power to the Judicial Registrars does not prevent the exercise of the power by the Court or a Judge.</w:t>
      </w:r>
    </w:p>
    <w:p w14:paraId="56F15B5D" w14:textId="77777777" w:rsidR="0013488D" w:rsidRPr="0013488D" w:rsidRDefault="001E0F17" w:rsidP="00F0190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5</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provisions of this Act, the regulations and the Rules of Court, and other laws of the Commonwealth, that relate to the exercise by the Court of a power that is, under a delegation made under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exercisable by a Judicial Registrar, apply in relation to an exercise of the power by a Judicial Registrar as if references to the Court, or to a court exercising jurisdiction under this Act, were references to a Judicial Registrar.</w:t>
      </w:r>
    </w:p>
    <w:p w14:paraId="044AE36B" w14:textId="77777777" w:rsidR="0013488D" w:rsidRPr="0013488D" w:rsidRDefault="001E0F17" w:rsidP="00F0190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6</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Judicial Registrars shall have, in addition to the powers delegated to them under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such other powers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if any</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as are conferred on them by this Act, the regulations and the Rules of Court.</w:t>
      </w:r>
    </w:p>
    <w:p w14:paraId="4803312C" w14:textId="77777777" w:rsidR="0013488D" w:rsidRPr="00F01901" w:rsidRDefault="0013488D" w:rsidP="00F01901">
      <w:pPr>
        <w:spacing w:before="120" w:after="60" w:line="240" w:lineRule="auto"/>
        <w:jc w:val="both"/>
        <w:rPr>
          <w:rFonts w:ascii="Times New Roman" w:eastAsia="Times New Roman" w:hAnsi="Times New Roman" w:cs="Times New Roman"/>
          <w:b/>
          <w:sz w:val="20"/>
          <w:szCs w:val="20"/>
        </w:rPr>
      </w:pPr>
      <w:r w:rsidRPr="00F01901">
        <w:rPr>
          <w:rFonts w:ascii="Times New Roman" w:eastAsia="Times New Roman" w:hAnsi="Times New Roman" w:cs="Times New Roman"/>
          <w:b/>
          <w:bCs/>
          <w:sz w:val="20"/>
        </w:rPr>
        <w:t>Review of decisions of Judicial Registrars</w:t>
      </w:r>
    </w:p>
    <w:p w14:paraId="3D8252C1" w14:textId="77777777" w:rsidR="0013488D" w:rsidRPr="0013488D" w:rsidRDefault="001E0F17" w:rsidP="00F0190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26</w:t>
      </w:r>
      <w:r w:rsidR="0013488D" w:rsidRPr="00B244E3">
        <w:rPr>
          <w:rFonts w:ascii="Times New Roman" w:eastAsia="Times New Roman" w:hAnsi="Times New Roman" w:cs="Times New Roman"/>
          <w:smallCaps/>
        </w:rPr>
        <w:t>c</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 party to proceedings in which a Judicial Registrar has exercised a power delegated under subsection 26</w:t>
      </w:r>
      <w:r w:rsidR="0013488D" w:rsidRPr="00E54C81">
        <w:rPr>
          <w:rFonts w:ascii="Times New Roman" w:eastAsia="Times New Roman" w:hAnsi="Times New Roman" w:cs="Times New Roman"/>
          <w:smallCaps/>
        </w:rPr>
        <w:t>b</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may, within the time prescribed by, or within such further time as is allowed in accordance with, Rules of Court made by the Judges or a majority of them, apply to the Court to review the exercise of the power.</w:t>
      </w:r>
    </w:p>
    <w:p w14:paraId="4BAD93EC" w14:textId="77777777" w:rsidR="0013488D" w:rsidRPr="0013488D" w:rsidRDefault="001E0F17" w:rsidP="00F0190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Court may, on application made under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or of its own motion, review the exercise by a Judicial Registrar of a power delegated under subsection 26</w:t>
      </w:r>
      <w:r w:rsidR="0013488D" w:rsidRPr="00E54C81">
        <w:rPr>
          <w:rFonts w:ascii="Times New Roman" w:eastAsia="Times New Roman" w:hAnsi="Times New Roman" w:cs="Times New Roman"/>
          <w:smallCaps/>
        </w:rPr>
        <w:t>b</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and may make such orders as it considers appropriate in relation to the matter in relation to which the power was exercised.</w:t>
      </w:r>
    </w:p>
    <w:p w14:paraId="5D10AE75" w14:textId="77777777" w:rsidR="0013488D" w:rsidRPr="0013488D" w:rsidRDefault="001E0F17" w:rsidP="00F0190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Court may, on the application of a party or of its own motion, refer an application under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to a Full Court of the Court.</w:t>
      </w:r>
    </w:p>
    <w:p w14:paraId="6401A3A8" w14:textId="77777777" w:rsidR="0013488D" w:rsidRPr="00F01901" w:rsidRDefault="0013488D" w:rsidP="00F01901">
      <w:pPr>
        <w:spacing w:before="120" w:after="60" w:line="240" w:lineRule="auto"/>
        <w:jc w:val="both"/>
        <w:rPr>
          <w:rFonts w:ascii="Times New Roman" w:eastAsia="Times New Roman" w:hAnsi="Times New Roman" w:cs="Times New Roman"/>
          <w:b/>
          <w:sz w:val="20"/>
          <w:szCs w:val="20"/>
        </w:rPr>
      </w:pPr>
      <w:r w:rsidRPr="00F01901">
        <w:rPr>
          <w:rFonts w:ascii="Times New Roman" w:eastAsia="Times New Roman" w:hAnsi="Times New Roman" w:cs="Times New Roman"/>
          <w:b/>
          <w:bCs/>
          <w:sz w:val="20"/>
        </w:rPr>
        <w:t>Exercise of delegated powers by Court</w:t>
      </w:r>
    </w:p>
    <w:p w14:paraId="2DF0461D" w14:textId="77777777" w:rsidR="0013488D" w:rsidRPr="0013488D" w:rsidRDefault="001E0F17" w:rsidP="00F0190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26</w:t>
      </w:r>
      <w:r w:rsidR="00F01901" w:rsidRPr="00F01901">
        <w:rPr>
          <w:rFonts w:ascii="Times New Roman" w:eastAsia="Times New Roman" w:hAnsi="Times New Roman" w:cs="Times New Roman"/>
          <w:smallCaps/>
        </w:rPr>
        <w:t>d</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Where:</w:t>
      </w:r>
    </w:p>
    <w:p w14:paraId="75BE9774" w14:textId="77777777" w:rsidR="0013488D" w:rsidRPr="0013488D" w:rsidRDefault="0013488D" w:rsidP="00F01901">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an application for the exercise of a power delegated under subsection 26</w:t>
      </w:r>
      <w:r w:rsidRPr="00E54C81">
        <w:rPr>
          <w:rFonts w:ascii="Times New Roman" w:eastAsia="Times New Roman" w:hAnsi="Times New Roman" w:cs="Times New Roman"/>
          <w:smallCaps/>
        </w:rPr>
        <w:t xml:space="preserve">b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is to be, or is being, heard by a Judicial Registrar; and</w:t>
      </w:r>
    </w:p>
    <w:p w14:paraId="2BC543F0" w14:textId="77777777" w:rsidR="0013488D" w:rsidRPr="0013488D" w:rsidRDefault="0013488D" w:rsidP="00F01901">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Judicial Registrar considers that it is not appropriate for the application to be determined by a Judicial Registrar;</w:t>
      </w:r>
    </w:p>
    <w:p w14:paraId="49CC1F56" w14:textId="77777777" w:rsidR="0013488D" w:rsidRPr="0013488D" w:rsidRDefault="0013488D" w:rsidP="00F01901">
      <w:pPr>
        <w:spacing w:before="60" w:after="0" w:line="240" w:lineRule="auto"/>
        <w:jc w:val="both"/>
        <w:rPr>
          <w:rFonts w:ascii="Times New Roman" w:eastAsia="Times New Roman" w:hAnsi="Times New Roman" w:cs="Times New Roman"/>
          <w:szCs w:val="20"/>
        </w:rPr>
      </w:pPr>
      <w:r w:rsidRPr="00E54C81">
        <w:rPr>
          <w:rFonts w:ascii="Times New Roman" w:eastAsia="Times New Roman" w:hAnsi="Times New Roman" w:cs="Times New Roman"/>
        </w:rPr>
        <w:t>the Judicial Registrar shall not hear, or continue to hear, the application, and shall make appropriate arrangements for the application to be heard by the Court.</w:t>
      </w:r>
    </w:p>
    <w:p w14:paraId="36DAF538" w14:textId="77777777" w:rsidR="0013488D" w:rsidRPr="0013488D" w:rsidRDefault="001E0F17" w:rsidP="00F0190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Where:</w:t>
      </w:r>
    </w:p>
    <w:p w14:paraId="08FE2A0F" w14:textId="77777777" w:rsidR="0013488D" w:rsidRPr="0013488D" w:rsidRDefault="0013488D" w:rsidP="00F01901">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power delegated under subsection 26</w:t>
      </w:r>
      <w:r w:rsidRPr="00E54C81">
        <w:rPr>
          <w:rFonts w:ascii="Times New Roman" w:eastAsia="Times New Roman" w:hAnsi="Times New Roman" w:cs="Times New Roman"/>
          <w:smallCaps/>
        </w:rPr>
        <w:t xml:space="preserve">b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is proposed to be exercised in a particular case by a Judicial Registrar; but</w:t>
      </w:r>
    </w:p>
    <w:p w14:paraId="19A02438" w14:textId="77777777" w:rsidR="0013488D" w:rsidRPr="0013488D" w:rsidRDefault="0013488D" w:rsidP="00F01901">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Judicial Registrar has not commenced to exercise the power in that case;</w:t>
      </w:r>
    </w:p>
    <w:p w14:paraId="2F9A369C" w14:textId="77777777" w:rsidR="0013488D" w:rsidRPr="0013488D" w:rsidRDefault="0013488D" w:rsidP="00F01901">
      <w:pPr>
        <w:spacing w:before="60" w:after="0" w:line="240" w:lineRule="auto"/>
        <w:jc w:val="both"/>
        <w:rPr>
          <w:rFonts w:ascii="Times New Roman" w:eastAsia="Times New Roman" w:hAnsi="Times New Roman" w:cs="Times New Roman"/>
          <w:szCs w:val="20"/>
        </w:rPr>
      </w:pPr>
      <w:r w:rsidRPr="00E54C81">
        <w:rPr>
          <w:rFonts w:ascii="Times New Roman" w:eastAsia="Times New Roman" w:hAnsi="Times New Roman" w:cs="Times New Roman"/>
        </w:rPr>
        <w:t>a Judge may, on application by a person who would be a party to the proceedings before the Judicial Registrar in relation to the proposed exercise of the power, order that the power be exercised in that case by a Judge.</w:t>
      </w:r>
    </w:p>
    <w:p w14:paraId="4A2DD656" w14:textId="77777777" w:rsidR="003B579E"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B848F03" w14:textId="77777777" w:rsidR="0013488D" w:rsidRPr="0013488D" w:rsidRDefault="001E0F17" w:rsidP="00BC27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Where an application is made to a Judge under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seeking an order that, in a particular case, a power be exercised by a Judge, the Judicial Registrar shall not commence to exercise the power in that case until the application has been determined.</w:t>
      </w:r>
    </w:p>
    <w:p w14:paraId="076F43E7" w14:textId="77777777" w:rsidR="0013488D" w:rsidRPr="00BC278D" w:rsidRDefault="0013488D" w:rsidP="00BC278D">
      <w:pPr>
        <w:spacing w:before="120" w:after="60" w:line="240" w:lineRule="auto"/>
        <w:jc w:val="both"/>
        <w:rPr>
          <w:rFonts w:ascii="Times New Roman" w:eastAsia="Times New Roman" w:hAnsi="Times New Roman" w:cs="Times New Roman"/>
          <w:b/>
          <w:sz w:val="20"/>
          <w:szCs w:val="20"/>
        </w:rPr>
      </w:pPr>
      <w:r w:rsidRPr="00BC278D">
        <w:rPr>
          <w:rFonts w:ascii="Times New Roman" w:eastAsia="Times New Roman" w:hAnsi="Times New Roman" w:cs="Times New Roman"/>
          <w:b/>
          <w:bCs/>
          <w:sz w:val="20"/>
        </w:rPr>
        <w:t>Rules of Court disallowable etc.</w:t>
      </w:r>
    </w:p>
    <w:p w14:paraId="528CB847" w14:textId="77777777" w:rsidR="0013488D" w:rsidRPr="0013488D" w:rsidRDefault="001E0F17" w:rsidP="00BC27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26</w:t>
      </w:r>
      <w:r w:rsidR="0013488D" w:rsidRPr="00E54C81">
        <w:rPr>
          <w:rFonts w:ascii="Times New Roman" w:eastAsia="Times New Roman" w:hAnsi="Times New Roman" w:cs="Times New Roman"/>
          <w:smallCaps/>
        </w:rPr>
        <w:t>e</w:t>
      </w:r>
      <w:r w:rsidR="0013488D" w:rsidRPr="00E54C81">
        <w:rPr>
          <w:rFonts w:ascii="Times New Roman" w:eastAsia="Times New Roman" w:hAnsi="Times New Roman" w:cs="Times New Roman"/>
        </w:rPr>
        <w:t xml:space="preserve">. Sections 48, 49 and 50 of the </w:t>
      </w:r>
      <w:r w:rsidR="0013488D" w:rsidRPr="00E54C81">
        <w:rPr>
          <w:rFonts w:ascii="Times New Roman" w:eastAsia="Times New Roman" w:hAnsi="Times New Roman" w:cs="Times New Roman"/>
          <w:i/>
          <w:iCs/>
        </w:rPr>
        <w:t xml:space="preserve">Acts Interpretation Act 1901 </w:t>
      </w:r>
      <w:r w:rsidR="0013488D" w:rsidRPr="00E54C81">
        <w:rPr>
          <w:rFonts w:ascii="Times New Roman" w:eastAsia="Times New Roman" w:hAnsi="Times New Roman" w:cs="Times New Roman"/>
        </w:rPr>
        <w:t>apply in relation to Rules of Court made under sections 26</w:t>
      </w:r>
      <w:r w:rsidR="0013488D" w:rsidRPr="00E54C81">
        <w:rPr>
          <w:rFonts w:ascii="Times New Roman" w:eastAsia="Times New Roman" w:hAnsi="Times New Roman" w:cs="Times New Roman"/>
          <w:smallCaps/>
        </w:rPr>
        <w:t xml:space="preserve">b </w:t>
      </w:r>
      <w:r w:rsidR="0013488D" w:rsidRPr="00E54C81">
        <w:rPr>
          <w:rFonts w:ascii="Times New Roman" w:eastAsia="Times New Roman" w:hAnsi="Times New Roman" w:cs="Times New Roman"/>
        </w:rPr>
        <w:t>and 26</w:t>
      </w:r>
      <w:r w:rsidR="0013488D" w:rsidRPr="00E54C81">
        <w:rPr>
          <w:rFonts w:ascii="Times New Roman" w:eastAsia="Times New Roman" w:hAnsi="Times New Roman" w:cs="Times New Roman"/>
          <w:smallCaps/>
        </w:rPr>
        <w:t>c</w:t>
      </w:r>
      <w:r w:rsidR="0013488D" w:rsidRPr="00E54C81">
        <w:rPr>
          <w:rFonts w:ascii="Times New Roman" w:eastAsia="Times New Roman" w:hAnsi="Times New Roman" w:cs="Times New Roman"/>
        </w:rPr>
        <w:t xml:space="preserve"> as if references to regulations were references to the Rules of Court.</w:t>
      </w:r>
    </w:p>
    <w:p w14:paraId="7B8660F1" w14:textId="77777777" w:rsidR="0013488D" w:rsidRPr="00BC278D" w:rsidRDefault="0013488D" w:rsidP="00BC278D">
      <w:pPr>
        <w:spacing w:before="120" w:after="60" w:line="240" w:lineRule="auto"/>
        <w:jc w:val="both"/>
        <w:rPr>
          <w:rFonts w:ascii="Times New Roman" w:eastAsia="Times New Roman" w:hAnsi="Times New Roman" w:cs="Times New Roman"/>
          <w:b/>
          <w:sz w:val="20"/>
          <w:szCs w:val="20"/>
        </w:rPr>
      </w:pPr>
      <w:r w:rsidRPr="00BC278D">
        <w:rPr>
          <w:rFonts w:ascii="Times New Roman" w:eastAsia="Times New Roman" w:hAnsi="Times New Roman" w:cs="Times New Roman"/>
          <w:b/>
          <w:bCs/>
          <w:sz w:val="20"/>
        </w:rPr>
        <w:t>Independence of Judicial Registrars</w:t>
      </w:r>
    </w:p>
    <w:p w14:paraId="6D4205FE" w14:textId="77777777" w:rsidR="0013488D" w:rsidRPr="0013488D" w:rsidRDefault="001E0F17" w:rsidP="00BC27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26</w:t>
      </w:r>
      <w:r w:rsidR="0013488D" w:rsidRPr="00E54C81">
        <w:rPr>
          <w:rFonts w:ascii="Times New Roman" w:eastAsia="Times New Roman" w:hAnsi="Times New Roman" w:cs="Times New Roman"/>
          <w:smallCaps/>
        </w:rPr>
        <w:t>f</w:t>
      </w:r>
      <w:r w:rsidR="0013488D" w:rsidRPr="00E54C81">
        <w:rPr>
          <w:rFonts w:ascii="Times New Roman" w:eastAsia="Times New Roman" w:hAnsi="Times New Roman" w:cs="Times New Roman"/>
        </w:rPr>
        <w:t>. Notwithstanding any provision of this Act or any other law, a Judicial Registrar is not subject to the direction or control of any person or body in the exercise of a power delegated under subsection 26</w:t>
      </w:r>
      <w:r w:rsidR="0013488D" w:rsidRPr="00E54C81">
        <w:rPr>
          <w:rFonts w:ascii="Times New Roman" w:eastAsia="Times New Roman" w:hAnsi="Times New Roman" w:cs="Times New Roman"/>
          <w:smallCaps/>
        </w:rPr>
        <w:t>b</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w:t>
      </w:r>
    </w:p>
    <w:p w14:paraId="18ECD8A3" w14:textId="77777777" w:rsidR="0013488D" w:rsidRPr="00BC278D" w:rsidRDefault="0013488D" w:rsidP="00BC278D">
      <w:pPr>
        <w:spacing w:before="120" w:after="60" w:line="240" w:lineRule="auto"/>
        <w:jc w:val="both"/>
        <w:rPr>
          <w:rFonts w:ascii="Times New Roman" w:eastAsia="Times New Roman" w:hAnsi="Times New Roman" w:cs="Times New Roman"/>
          <w:b/>
          <w:sz w:val="20"/>
          <w:szCs w:val="20"/>
        </w:rPr>
      </w:pPr>
      <w:r w:rsidRPr="00BC278D">
        <w:rPr>
          <w:rFonts w:ascii="Times New Roman" w:eastAsia="Times New Roman" w:hAnsi="Times New Roman" w:cs="Times New Roman"/>
          <w:b/>
          <w:bCs/>
          <w:sz w:val="20"/>
        </w:rPr>
        <w:t>Judicial Registrars hold office on full time or part time basis</w:t>
      </w:r>
    </w:p>
    <w:p w14:paraId="513FA654" w14:textId="77777777" w:rsidR="0013488D" w:rsidRPr="0013488D" w:rsidRDefault="001E0F17" w:rsidP="00BC27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26</w:t>
      </w:r>
      <w:r w:rsidR="0013488D" w:rsidRPr="00E54C81">
        <w:rPr>
          <w:rFonts w:ascii="Times New Roman" w:eastAsia="Times New Roman" w:hAnsi="Times New Roman" w:cs="Times New Roman"/>
          <w:smallCaps/>
        </w:rPr>
        <w:t>g</w:t>
      </w:r>
      <w:r w:rsidR="0013488D" w:rsidRPr="00E54C81">
        <w:rPr>
          <w:rFonts w:ascii="Times New Roman" w:eastAsia="Times New Roman" w:hAnsi="Times New Roman" w:cs="Times New Roman"/>
        </w:rPr>
        <w:t>. A Judicial Registrar may be appointed on a full time or part time basis.</w:t>
      </w:r>
    </w:p>
    <w:p w14:paraId="11DCB870" w14:textId="77777777" w:rsidR="0013488D" w:rsidRPr="00BC278D" w:rsidRDefault="0013488D" w:rsidP="00BC278D">
      <w:pPr>
        <w:spacing w:before="120" w:after="60" w:line="240" w:lineRule="auto"/>
        <w:jc w:val="both"/>
        <w:rPr>
          <w:rFonts w:ascii="Times New Roman" w:eastAsia="Times New Roman" w:hAnsi="Times New Roman" w:cs="Times New Roman"/>
          <w:b/>
          <w:sz w:val="20"/>
          <w:szCs w:val="20"/>
        </w:rPr>
      </w:pPr>
      <w:r w:rsidRPr="00BC278D">
        <w:rPr>
          <w:rFonts w:ascii="Times New Roman" w:eastAsia="Times New Roman" w:hAnsi="Times New Roman" w:cs="Times New Roman"/>
          <w:b/>
          <w:bCs/>
          <w:sz w:val="20"/>
        </w:rPr>
        <w:t>Qualifications for appointment etc.</w:t>
      </w:r>
    </w:p>
    <w:p w14:paraId="5B9C64F2" w14:textId="77777777" w:rsidR="0013488D" w:rsidRPr="0013488D" w:rsidRDefault="001E0F17" w:rsidP="00BC27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26</w:t>
      </w:r>
      <w:r w:rsidR="0013488D" w:rsidRPr="00E54C81">
        <w:rPr>
          <w:rFonts w:ascii="Times New Roman" w:eastAsia="Sylfaen" w:hAnsi="Times New Roman" w:cs="Sylfaen"/>
          <w:smallCaps/>
        </w:rPr>
        <w:t>h.</w:t>
      </w:r>
      <w:r w:rsidR="0013488D" w:rsidRPr="00E54C81">
        <w:rPr>
          <w:rFonts w:ascii="Times New Roman" w:eastAsia="Sylfaen" w:hAnsi="Times New Roman" w:cs="Sylfaen"/>
          <w:b/>
          <w:bCs/>
          <w:smallCaps/>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 person shall not be appointed as a Judicial Registrar unless:</w:t>
      </w:r>
    </w:p>
    <w:p w14:paraId="19D983F7" w14:textId="77777777" w:rsidR="0013488D" w:rsidRPr="0013488D" w:rsidRDefault="0013488D" w:rsidP="00BC278D">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person is or has been a Judge of a court created by the Parliament or of a court of a State or the Northern Territory or has been enrolled as a legal practitioner of the High Court or of the Supreme Court of a State or Territory for not less than 5 years; and</w:t>
      </w:r>
    </w:p>
    <w:p w14:paraId="48A84B5C" w14:textId="77777777" w:rsidR="0013488D" w:rsidRPr="0013488D" w:rsidRDefault="0013488D" w:rsidP="00BC278D">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person is, by reason of training, experience and personality, a suitable person to deal with matters of family law.</w:t>
      </w:r>
    </w:p>
    <w:p w14:paraId="7B5FDDD6" w14:textId="77777777" w:rsidR="0013488D" w:rsidRPr="0013488D" w:rsidRDefault="001E0F17" w:rsidP="00BC27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 person who has attained 65 years of age shall not be appointed as a Judicial Registrar on a full time basis.</w:t>
      </w:r>
    </w:p>
    <w:p w14:paraId="27CE5DA5" w14:textId="77777777" w:rsidR="0013488D" w:rsidRPr="00BC278D" w:rsidRDefault="0013488D" w:rsidP="00BC278D">
      <w:pPr>
        <w:spacing w:before="120" w:after="60" w:line="240" w:lineRule="auto"/>
        <w:jc w:val="both"/>
        <w:rPr>
          <w:rFonts w:ascii="Times New Roman" w:eastAsia="Times New Roman" w:hAnsi="Times New Roman" w:cs="Times New Roman"/>
          <w:b/>
          <w:sz w:val="20"/>
          <w:szCs w:val="20"/>
        </w:rPr>
      </w:pPr>
      <w:r w:rsidRPr="00BC278D">
        <w:rPr>
          <w:rFonts w:ascii="Times New Roman" w:eastAsia="Times New Roman" w:hAnsi="Times New Roman" w:cs="Times New Roman"/>
          <w:b/>
          <w:bCs/>
          <w:sz w:val="20"/>
        </w:rPr>
        <w:t>Term of office</w:t>
      </w:r>
    </w:p>
    <w:p w14:paraId="32EB4302" w14:textId="77777777" w:rsidR="0013488D" w:rsidRPr="0013488D" w:rsidRDefault="001E0F17" w:rsidP="00BC27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26</w:t>
      </w:r>
      <w:r w:rsidR="0013488D" w:rsidRPr="00E54C81">
        <w:rPr>
          <w:rFonts w:ascii="Times New Roman" w:eastAsia="Times New Roman" w:hAnsi="Times New Roman" w:cs="Times New Roman"/>
          <w:smallCaps/>
        </w:rPr>
        <w:t>i</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 Judicial Registrar:</w:t>
      </w:r>
    </w:p>
    <w:p w14:paraId="067662D2" w14:textId="77777777" w:rsidR="0013488D" w:rsidRPr="0013488D" w:rsidRDefault="0013488D" w:rsidP="00BC278D">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shall be appointed with effect from the day specified in the instrument of appointment; and</w:t>
      </w:r>
    </w:p>
    <w:p w14:paraId="06B9C385" w14:textId="77777777" w:rsidR="0013488D" w:rsidRPr="0013488D" w:rsidRDefault="0013488D" w:rsidP="00BC278D">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holds office, subject to this Act:</w:t>
      </w:r>
    </w:p>
    <w:p w14:paraId="1F8E85C2" w14:textId="77777777" w:rsidR="0013488D" w:rsidRPr="0013488D" w:rsidRDefault="0013488D" w:rsidP="00BC278D">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proofErr w:type="spellStart"/>
      <w:r w:rsidRPr="00E54C81">
        <w:rPr>
          <w:rFonts w:ascii="Times New Roman" w:eastAsia="Times New Roman" w:hAnsi="Times New Roman" w:cs="Times New Roman"/>
        </w:rPr>
        <w:t>i</w:t>
      </w:r>
      <w:proofErr w:type="spellEnd"/>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for such term </w:t>
      </w:r>
      <w:r w:rsidRPr="00B244E3">
        <w:rPr>
          <w:rFonts w:ascii="Times New Roman" w:eastAsia="Times New Roman" w:hAnsi="Times New Roman" w:cs="Times New Roman"/>
        </w:rPr>
        <w:t>(</w:t>
      </w:r>
      <w:r w:rsidRPr="00E54C81">
        <w:rPr>
          <w:rFonts w:ascii="Times New Roman" w:eastAsia="Times New Roman" w:hAnsi="Times New Roman" w:cs="Times New Roman"/>
        </w:rPr>
        <w:t>not exceeding 7 years</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as is specified in the instrument of appointment, but is eligible for re-appointment; or</w:t>
      </w:r>
    </w:p>
    <w:p w14:paraId="39AE1F0C" w14:textId="77777777" w:rsidR="0013488D" w:rsidRPr="0013488D" w:rsidRDefault="0013488D" w:rsidP="00BC278D">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if the instrument of appointment so provides, until attaining 65 years of age, but is eligible for re-appointment on a part time basis.</w:t>
      </w:r>
    </w:p>
    <w:p w14:paraId="67E9D258" w14:textId="77777777" w:rsidR="0013488D" w:rsidRPr="0013488D" w:rsidRDefault="001E0F17" w:rsidP="00BC27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Governor-General shall not appoint a person as a Judicial Registrar on a full time basis for a term that extends beyond the day on which the person will attain 65 years of age.</w:t>
      </w:r>
    </w:p>
    <w:p w14:paraId="103762A6" w14:textId="77777777" w:rsidR="008F60AA"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7D02444" w14:textId="77777777" w:rsidR="0013488D" w:rsidRPr="008F60AA" w:rsidRDefault="0013488D" w:rsidP="008F60AA">
      <w:pPr>
        <w:spacing w:before="120" w:after="60" w:line="240" w:lineRule="auto"/>
        <w:jc w:val="both"/>
        <w:rPr>
          <w:rFonts w:ascii="Times New Roman" w:eastAsia="Times New Roman" w:hAnsi="Times New Roman" w:cs="Times New Roman"/>
          <w:b/>
          <w:sz w:val="20"/>
          <w:szCs w:val="20"/>
        </w:rPr>
      </w:pPr>
      <w:r w:rsidRPr="008F60AA">
        <w:rPr>
          <w:rFonts w:ascii="Times New Roman" w:eastAsia="Times New Roman" w:hAnsi="Times New Roman" w:cs="Times New Roman"/>
          <w:b/>
          <w:bCs/>
          <w:sz w:val="20"/>
        </w:rPr>
        <w:lastRenderedPageBreak/>
        <w:t>Remuneration and allowances</w:t>
      </w:r>
    </w:p>
    <w:p w14:paraId="470C13C1" w14:textId="77777777" w:rsidR="0013488D" w:rsidRPr="0013488D" w:rsidRDefault="001E0F17" w:rsidP="008F60A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26</w:t>
      </w:r>
      <w:r w:rsidR="0013488D" w:rsidRPr="00E54C81">
        <w:rPr>
          <w:rFonts w:ascii="Times New Roman" w:eastAsia="Times New Roman" w:hAnsi="Times New Roman" w:cs="Times New Roman"/>
          <w:smallCaps/>
        </w:rPr>
        <w:t>j</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 Judicial Registrar shall be paid such remuneration as is determined by the Remuneration Tribunal.</w:t>
      </w:r>
    </w:p>
    <w:p w14:paraId="355E9ECB" w14:textId="77777777" w:rsidR="0013488D" w:rsidRPr="0013488D" w:rsidRDefault="001E0F17" w:rsidP="008F60A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 Judicial Registrar shall be paid such allowances as are prescribed.</w:t>
      </w:r>
    </w:p>
    <w:p w14:paraId="09FE96C2" w14:textId="77777777" w:rsidR="0013488D" w:rsidRPr="0013488D" w:rsidRDefault="001E0F17" w:rsidP="008F60A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This section has effect subject to the </w:t>
      </w:r>
      <w:r w:rsidR="0013488D" w:rsidRPr="00E54C81">
        <w:rPr>
          <w:rFonts w:ascii="Times New Roman" w:eastAsia="Times New Roman" w:hAnsi="Times New Roman" w:cs="Times New Roman"/>
          <w:i/>
          <w:iCs/>
        </w:rPr>
        <w:t>Remuneration Tribunals Act 1973.</w:t>
      </w:r>
    </w:p>
    <w:p w14:paraId="06EA4F1F" w14:textId="77777777" w:rsidR="0013488D" w:rsidRPr="008F60AA" w:rsidRDefault="0013488D" w:rsidP="008F60AA">
      <w:pPr>
        <w:spacing w:before="120" w:after="60" w:line="240" w:lineRule="auto"/>
        <w:jc w:val="both"/>
        <w:rPr>
          <w:rFonts w:ascii="Times New Roman" w:eastAsia="Times New Roman" w:hAnsi="Times New Roman" w:cs="Times New Roman"/>
          <w:b/>
          <w:sz w:val="20"/>
          <w:szCs w:val="20"/>
        </w:rPr>
      </w:pPr>
      <w:r w:rsidRPr="008F60AA">
        <w:rPr>
          <w:rFonts w:ascii="Times New Roman" w:eastAsia="Times New Roman" w:hAnsi="Times New Roman" w:cs="Times New Roman"/>
          <w:b/>
          <w:bCs/>
          <w:sz w:val="20"/>
        </w:rPr>
        <w:t>Resignation</w:t>
      </w:r>
    </w:p>
    <w:p w14:paraId="65EA060A" w14:textId="77777777" w:rsidR="0013488D" w:rsidRPr="0013488D" w:rsidRDefault="001E0F17" w:rsidP="008F60A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26</w:t>
      </w:r>
      <w:r w:rsidR="0013488D" w:rsidRPr="00E54C81">
        <w:rPr>
          <w:rFonts w:ascii="Times New Roman" w:eastAsia="Sylfaen" w:hAnsi="Times New Roman" w:cs="Sylfaen"/>
          <w:smallCaps/>
        </w:rPr>
        <w:t>k</w:t>
      </w:r>
      <w:r w:rsidR="0013488D" w:rsidRPr="00E54C81">
        <w:rPr>
          <w:rFonts w:ascii="Times New Roman" w:eastAsia="Times New Roman" w:hAnsi="Times New Roman" w:cs="Times New Roman"/>
        </w:rPr>
        <w:t>. A Judicial Registrar may resign by writing signed and delivered to the Governor-General.</w:t>
      </w:r>
    </w:p>
    <w:p w14:paraId="5DF6AD29" w14:textId="77777777" w:rsidR="0013488D" w:rsidRPr="008F60AA" w:rsidRDefault="0013488D" w:rsidP="008F60AA">
      <w:pPr>
        <w:spacing w:before="120" w:after="60" w:line="240" w:lineRule="auto"/>
        <w:jc w:val="both"/>
        <w:rPr>
          <w:rFonts w:ascii="Times New Roman" w:eastAsia="Times New Roman" w:hAnsi="Times New Roman" w:cs="Times New Roman"/>
          <w:b/>
          <w:sz w:val="20"/>
          <w:szCs w:val="20"/>
        </w:rPr>
      </w:pPr>
      <w:r w:rsidRPr="008F60AA">
        <w:rPr>
          <w:rFonts w:ascii="Times New Roman" w:eastAsia="Times New Roman" w:hAnsi="Times New Roman" w:cs="Times New Roman"/>
          <w:b/>
          <w:bCs/>
          <w:sz w:val="20"/>
        </w:rPr>
        <w:t>Termination of appointment</w:t>
      </w:r>
    </w:p>
    <w:p w14:paraId="5B5DDD94" w14:textId="77777777" w:rsidR="0013488D" w:rsidRPr="0013488D" w:rsidRDefault="001E0F17" w:rsidP="008F60A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26</w:t>
      </w:r>
      <w:r w:rsidR="0013488D" w:rsidRPr="00E54C81">
        <w:rPr>
          <w:rFonts w:ascii="Times New Roman" w:eastAsia="Palatino Linotype" w:hAnsi="Times New Roman" w:cs="Palatino Linotype"/>
          <w:smallCaps/>
        </w:rPr>
        <w:t xml:space="preserve">l.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Governor-General may terminate the appointment of a Judicial Registrar for </w:t>
      </w:r>
      <w:proofErr w:type="spellStart"/>
      <w:r w:rsidR="0013488D" w:rsidRPr="00E54C81">
        <w:rPr>
          <w:rFonts w:ascii="Times New Roman" w:eastAsia="Times New Roman" w:hAnsi="Times New Roman" w:cs="Times New Roman"/>
        </w:rPr>
        <w:t>misbehaviour</w:t>
      </w:r>
      <w:proofErr w:type="spellEnd"/>
      <w:r w:rsidR="0013488D" w:rsidRPr="00E54C81">
        <w:rPr>
          <w:rFonts w:ascii="Times New Roman" w:eastAsia="Times New Roman" w:hAnsi="Times New Roman" w:cs="Times New Roman"/>
        </w:rPr>
        <w:t xml:space="preserve"> or physical or mental incapacity.</w:t>
      </w:r>
    </w:p>
    <w:p w14:paraId="3B0A4EE2" w14:textId="77777777" w:rsidR="0013488D" w:rsidRPr="0013488D" w:rsidRDefault="001E0F17" w:rsidP="008F60A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Governor-General shall terminate the appointment of a Judicial Registrar if the Judicial Registrar becomes bankrupt, applies to take the benefit of a law for the relief of bankrupt or insolvent debtors, compounds with his or her creditors or makes an assignment of his or her remuneration for their benefit.</w:t>
      </w:r>
    </w:p>
    <w:p w14:paraId="1580FEF5" w14:textId="77777777" w:rsidR="0013488D" w:rsidRPr="008F60AA" w:rsidRDefault="0013488D" w:rsidP="008F60AA">
      <w:pPr>
        <w:spacing w:before="120" w:after="60" w:line="240" w:lineRule="auto"/>
        <w:jc w:val="both"/>
        <w:rPr>
          <w:rFonts w:ascii="Times New Roman" w:eastAsia="Times New Roman" w:hAnsi="Times New Roman" w:cs="Times New Roman"/>
          <w:b/>
          <w:sz w:val="20"/>
          <w:szCs w:val="20"/>
        </w:rPr>
      </w:pPr>
      <w:r w:rsidRPr="008F60AA">
        <w:rPr>
          <w:rFonts w:ascii="Times New Roman" w:eastAsia="Times New Roman" w:hAnsi="Times New Roman" w:cs="Times New Roman"/>
          <w:b/>
          <w:bCs/>
          <w:sz w:val="20"/>
        </w:rPr>
        <w:t>Oath or affirmation of office</w:t>
      </w:r>
    </w:p>
    <w:p w14:paraId="10C1C217" w14:textId="77777777" w:rsidR="0013488D" w:rsidRPr="0013488D" w:rsidRDefault="001E0F17" w:rsidP="008F60A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26</w:t>
      </w:r>
      <w:r w:rsidR="0013488D" w:rsidRPr="00E54C81">
        <w:rPr>
          <w:rFonts w:ascii="Times New Roman" w:eastAsia="Bookman Old Style" w:hAnsi="Times New Roman" w:cs="Bookman Old Style"/>
          <w:smallCaps/>
        </w:rPr>
        <w:t>m</w:t>
      </w:r>
      <w:r w:rsidR="0013488D" w:rsidRPr="00E54C81">
        <w:rPr>
          <w:rFonts w:ascii="Times New Roman" w:eastAsia="Times New Roman" w:hAnsi="Times New Roman" w:cs="Times New Roman"/>
        </w:rPr>
        <w:t>. A Judicial Registrar shall, before proceeding to discharge the duties of the office, take, before the Chief Judge or another Judge of the Family Court, an oath or affirmation in the following form:</w:t>
      </w:r>
    </w:p>
    <w:p w14:paraId="743FB1F6" w14:textId="77777777" w:rsidR="0013488D" w:rsidRPr="0013488D" w:rsidRDefault="001E0F17" w:rsidP="007A165D">
      <w:pPr>
        <w:tabs>
          <w:tab w:val="left" w:pos="3240"/>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I,</w:t>
      </w:r>
      <w:r w:rsidR="007A165D">
        <w:rPr>
          <w:rFonts w:ascii="Times New Roman" w:eastAsia="Times New Roman" w:hAnsi="Times New Roman" w:cs="Times New Roman"/>
        </w:rPr>
        <w:tab/>
      </w:r>
      <w:r w:rsidR="0013488D" w:rsidRPr="00E54C81">
        <w:rPr>
          <w:rFonts w:ascii="Times New Roman" w:eastAsia="Times New Roman" w:hAnsi="Times New Roman" w:cs="Times New Roman"/>
        </w:rPr>
        <w:t>, do swear that I will be faithful and bear true allegiance to Her Majesty Queen Elizabeth the Second, Her Heirs and Successors according to law and that I will well and truly serve Her in the office of Judicial Registrar of the Family Court of Australia, So help me God.</w:t>
      </w:r>
      <w:r>
        <w:rPr>
          <w:rFonts w:ascii="Times New Roman" w:eastAsia="Times New Roman" w:hAnsi="Times New Roman" w:cs="Times New Roman"/>
        </w:rPr>
        <w:t>’</w:t>
      </w:r>
    </w:p>
    <w:p w14:paraId="4A9B20C1" w14:textId="77777777" w:rsidR="0013488D" w:rsidRPr="007A165D" w:rsidRDefault="0013488D" w:rsidP="008F60AA">
      <w:pPr>
        <w:spacing w:before="120" w:after="120" w:line="240" w:lineRule="auto"/>
        <w:jc w:val="center"/>
        <w:rPr>
          <w:rFonts w:ascii="Times New Roman" w:eastAsia="Times New Roman" w:hAnsi="Times New Roman" w:cs="Times New Roman"/>
          <w:i/>
          <w:szCs w:val="20"/>
        </w:rPr>
      </w:pPr>
      <w:r w:rsidRPr="007A165D">
        <w:rPr>
          <w:rFonts w:ascii="Times New Roman" w:eastAsia="Times New Roman" w:hAnsi="Times New Roman" w:cs="Times New Roman"/>
          <w:i/>
          <w:iCs/>
        </w:rPr>
        <w:t>or</w:t>
      </w:r>
    </w:p>
    <w:p w14:paraId="3C4465A7" w14:textId="77777777" w:rsidR="0013488D" w:rsidRPr="0013488D" w:rsidRDefault="001E0F17" w:rsidP="007A165D">
      <w:pPr>
        <w:tabs>
          <w:tab w:val="left" w:pos="3240"/>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I,</w:t>
      </w:r>
      <w:r w:rsidR="007A165D">
        <w:rPr>
          <w:rFonts w:ascii="Times New Roman" w:eastAsia="Times New Roman" w:hAnsi="Times New Roman" w:cs="Times New Roman"/>
        </w:rPr>
        <w:tab/>
      </w:r>
      <w:r w:rsidR="0013488D" w:rsidRPr="00E54C81">
        <w:rPr>
          <w:rFonts w:ascii="Times New Roman" w:eastAsia="Times New Roman" w:hAnsi="Times New Roman" w:cs="Times New Roman"/>
        </w:rPr>
        <w:t>, do solemnly and sincerely promise and declare that I will be faithful and bear true allegiance to Her Majesty Queen Elizabeth the Second, Her Heirs and Successors according to law and that I will well and truly serve Her in the office of Judicial Registrar of the Family Court of Australia.</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26FC93D5" w14:textId="77777777" w:rsidR="0013488D" w:rsidRPr="007A165D" w:rsidRDefault="0013488D" w:rsidP="007A165D">
      <w:pPr>
        <w:spacing w:before="120" w:after="60" w:line="240" w:lineRule="auto"/>
        <w:jc w:val="both"/>
        <w:rPr>
          <w:rFonts w:ascii="Times New Roman" w:eastAsia="Times New Roman" w:hAnsi="Times New Roman" w:cs="Times New Roman"/>
          <w:b/>
          <w:sz w:val="20"/>
          <w:szCs w:val="20"/>
        </w:rPr>
      </w:pPr>
      <w:r w:rsidRPr="007A165D">
        <w:rPr>
          <w:rFonts w:ascii="Times New Roman" w:eastAsia="Times New Roman" w:hAnsi="Times New Roman" w:cs="Times New Roman"/>
          <w:b/>
          <w:bCs/>
          <w:sz w:val="20"/>
        </w:rPr>
        <w:t>Terms and conditions of appointment not provided for by Act</w:t>
      </w:r>
    </w:p>
    <w:p w14:paraId="42C015E4" w14:textId="77777777" w:rsidR="0013488D" w:rsidRPr="0013488D" w:rsidRDefault="001E0F17" w:rsidP="007A165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26</w:t>
      </w:r>
      <w:r w:rsidR="0013488D" w:rsidRPr="00E54C81">
        <w:rPr>
          <w:rFonts w:ascii="Times New Roman" w:eastAsia="Times New Roman" w:hAnsi="Times New Roman" w:cs="Times New Roman"/>
          <w:smallCaps/>
        </w:rPr>
        <w:t>n</w:t>
      </w:r>
      <w:r w:rsidR="0013488D" w:rsidRPr="00E54C81">
        <w:rPr>
          <w:rFonts w:ascii="Times New Roman" w:eastAsia="Times New Roman" w:hAnsi="Times New Roman" w:cs="Times New Roman"/>
          <w:b/>
          <w:bCs/>
        </w:rPr>
        <w:t xml:space="preserve">. </w:t>
      </w:r>
      <w:r w:rsidR="0013488D" w:rsidRPr="00E54C81">
        <w:rPr>
          <w:rFonts w:ascii="Times New Roman" w:eastAsia="Times New Roman" w:hAnsi="Times New Roman" w:cs="Times New Roman"/>
        </w:rPr>
        <w:t xml:space="preserve">A Judicial Registrar holds office on such terms and conditions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if any</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in relation to matters not provided by this Act as are determined, in writing, by the Governor-General.</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5E14988E" w14:textId="77777777" w:rsidR="0013488D" w:rsidRPr="007A165D" w:rsidRDefault="0013488D" w:rsidP="007A165D">
      <w:pPr>
        <w:spacing w:before="120" w:after="60" w:line="240" w:lineRule="auto"/>
        <w:jc w:val="both"/>
        <w:rPr>
          <w:rFonts w:ascii="Times New Roman" w:eastAsia="Times New Roman" w:hAnsi="Times New Roman" w:cs="Times New Roman"/>
          <w:b/>
          <w:sz w:val="20"/>
          <w:szCs w:val="20"/>
        </w:rPr>
      </w:pPr>
      <w:r w:rsidRPr="007A165D">
        <w:rPr>
          <w:rFonts w:ascii="Times New Roman" w:eastAsia="Times New Roman" w:hAnsi="Times New Roman" w:cs="Times New Roman"/>
          <w:b/>
          <w:bCs/>
          <w:sz w:val="20"/>
        </w:rPr>
        <w:t>Insertion of heading</w:t>
      </w:r>
    </w:p>
    <w:p w14:paraId="572D596D" w14:textId="77777777" w:rsidR="0013488D" w:rsidRPr="0013488D" w:rsidRDefault="0013488D" w:rsidP="007A165D">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 xml:space="preserve">18. </w:t>
      </w:r>
      <w:r w:rsidRPr="00E54C81">
        <w:rPr>
          <w:rFonts w:ascii="Times New Roman" w:eastAsia="Times New Roman" w:hAnsi="Times New Roman" w:cs="Times New Roman"/>
        </w:rPr>
        <w:t>Before section 27 of the Principal Act the following heading is inserted:</w:t>
      </w:r>
    </w:p>
    <w:p w14:paraId="01CC7C46" w14:textId="77777777" w:rsidR="0013488D" w:rsidRPr="007A165D" w:rsidRDefault="001E0F17" w:rsidP="007A165D">
      <w:pPr>
        <w:spacing w:before="120" w:after="120" w:line="240" w:lineRule="auto"/>
        <w:jc w:val="center"/>
        <w:rPr>
          <w:rFonts w:ascii="Times New Roman" w:eastAsia="Times New Roman" w:hAnsi="Times New Roman" w:cs="Times New Roman"/>
          <w:b/>
          <w:i/>
          <w:sz w:val="24"/>
          <w:szCs w:val="20"/>
        </w:rPr>
      </w:pPr>
      <w:r>
        <w:rPr>
          <w:rFonts w:ascii="Times New Roman" w:eastAsia="Times New Roman" w:hAnsi="Times New Roman" w:cs="Times New Roman"/>
          <w:b/>
          <w:bCs/>
          <w:i/>
          <w:sz w:val="24"/>
        </w:rPr>
        <w:t>“</w:t>
      </w:r>
      <w:r w:rsidR="0013488D" w:rsidRPr="007A165D">
        <w:rPr>
          <w:rFonts w:ascii="Times New Roman" w:eastAsia="Times New Roman" w:hAnsi="Times New Roman" w:cs="Times New Roman"/>
          <w:b/>
          <w:bCs/>
          <w:i/>
          <w:iCs/>
          <w:sz w:val="24"/>
        </w:rPr>
        <w:t xml:space="preserve">Division </w:t>
      </w:r>
      <w:r w:rsidR="0013488D" w:rsidRPr="007A165D">
        <w:rPr>
          <w:rFonts w:ascii="Times New Roman" w:eastAsia="Times New Roman" w:hAnsi="Times New Roman" w:cs="Times New Roman"/>
          <w:b/>
          <w:bCs/>
          <w:i/>
          <w:sz w:val="24"/>
        </w:rPr>
        <w:t>5</w:t>
      </w:r>
      <w:r w:rsidR="0013488D" w:rsidRPr="007A165D">
        <w:rPr>
          <w:rFonts w:ascii="Times New Roman" w:eastAsia="Times New Roman" w:hAnsi="Times New Roman" w:cs="Times New Roman"/>
          <w:b/>
          <w:i/>
          <w:sz w:val="24"/>
        </w:rPr>
        <w:t>—</w:t>
      </w:r>
      <w:r w:rsidR="0013488D" w:rsidRPr="007A165D">
        <w:rPr>
          <w:rFonts w:ascii="Times New Roman" w:eastAsia="Times New Roman" w:hAnsi="Times New Roman" w:cs="Times New Roman"/>
          <w:b/>
          <w:bCs/>
          <w:i/>
          <w:iCs/>
          <w:sz w:val="24"/>
        </w:rPr>
        <w:t>Jurisdiction and exercise of jurisdiction</w:t>
      </w:r>
      <w:r>
        <w:rPr>
          <w:rFonts w:ascii="Times New Roman" w:eastAsia="Times New Roman" w:hAnsi="Times New Roman" w:cs="Times New Roman"/>
          <w:b/>
          <w:bCs/>
          <w:i/>
          <w:sz w:val="24"/>
        </w:rPr>
        <w:t>”</w:t>
      </w:r>
      <w:r w:rsidR="0013488D" w:rsidRPr="007A165D">
        <w:rPr>
          <w:rFonts w:ascii="Times New Roman" w:eastAsia="Times New Roman" w:hAnsi="Times New Roman" w:cs="Times New Roman"/>
          <w:b/>
          <w:bCs/>
          <w:i/>
          <w:sz w:val="24"/>
        </w:rPr>
        <w:t>.</w:t>
      </w:r>
    </w:p>
    <w:p w14:paraId="1CC83C75" w14:textId="77777777" w:rsidR="005B39F7"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8C422BB" w14:textId="77777777" w:rsidR="0013488D" w:rsidRPr="005B39F7" w:rsidRDefault="0013488D" w:rsidP="005B39F7">
      <w:pPr>
        <w:spacing w:before="120" w:after="60" w:line="240" w:lineRule="auto"/>
        <w:jc w:val="both"/>
        <w:rPr>
          <w:rFonts w:ascii="Times New Roman" w:eastAsia="Times New Roman" w:hAnsi="Times New Roman" w:cs="Times New Roman"/>
          <w:b/>
          <w:sz w:val="20"/>
          <w:szCs w:val="20"/>
        </w:rPr>
      </w:pPr>
      <w:r w:rsidRPr="005B39F7">
        <w:rPr>
          <w:rFonts w:ascii="Times New Roman" w:eastAsia="Times New Roman" w:hAnsi="Times New Roman" w:cs="Times New Roman"/>
          <w:b/>
          <w:bCs/>
          <w:sz w:val="20"/>
        </w:rPr>
        <w:lastRenderedPageBreak/>
        <w:t>Insertion of heading</w:t>
      </w:r>
    </w:p>
    <w:p w14:paraId="277542B1" w14:textId="77777777" w:rsidR="0013488D" w:rsidRPr="0013488D" w:rsidRDefault="0013488D" w:rsidP="005B39F7">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19.</w:t>
      </w:r>
      <w:r w:rsidRPr="0013488D">
        <w:rPr>
          <w:rFonts w:ascii="Times New Roman" w:eastAsia="Times New Roman" w:hAnsi="Times New Roman" w:cs="Times New Roman"/>
          <w:szCs w:val="20"/>
        </w:rPr>
        <w:t xml:space="preserve"> Before section 36 of the Principal Act the following heading is inserted:</w:t>
      </w:r>
    </w:p>
    <w:p w14:paraId="588C4336" w14:textId="77777777" w:rsidR="0013488D" w:rsidRPr="005B39F7" w:rsidRDefault="001E0F17" w:rsidP="005B39F7">
      <w:pPr>
        <w:spacing w:before="120" w:after="120" w:line="240" w:lineRule="auto"/>
        <w:jc w:val="center"/>
        <w:rPr>
          <w:rFonts w:ascii="Times New Roman" w:eastAsia="Times New Roman" w:hAnsi="Times New Roman" w:cs="Times New Roman"/>
          <w:b/>
          <w:i/>
          <w:sz w:val="24"/>
          <w:szCs w:val="20"/>
        </w:rPr>
      </w:pPr>
      <w:r>
        <w:rPr>
          <w:rFonts w:ascii="Times New Roman" w:eastAsia="Times New Roman" w:hAnsi="Times New Roman" w:cs="Times New Roman"/>
          <w:b/>
          <w:bCs/>
          <w:i/>
          <w:iCs/>
          <w:sz w:val="24"/>
        </w:rPr>
        <w:t>“</w:t>
      </w:r>
      <w:r w:rsidR="0013488D" w:rsidRPr="005B39F7">
        <w:rPr>
          <w:rFonts w:ascii="Times New Roman" w:eastAsia="Times New Roman" w:hAnsi="Times New Roman" w:cs="Times New Roman"/>
          <w:b/>
          <w:bCs/>
          <w:i/>
          <w:iCs/>
          <w:sz w:val="24"/>
        </w:rPr>
        <w:t>Division 6</w:t>
      </w:r>
      <w:r w:rsidR="0013488D" w:rsidRPr="005B39F7">
        <w:rPr>
          <w:rFonts w:ascii="Times New Roman" w:eastAsia="Microsoft Sans Serif" w:hAnsi="Times New Roman" w:cs="Microsoft Sans Serif"/>
          <w:b/>
          <w:bCs/>
          <w:i/>
          <w:sz w:val="24"/>
        </w:rPr>
        <w:t>—</w:t>
      </w:r>
      <w:r w:rsidR="0013488D" w:rsidRPr="005B39F7">
        <w:rPr>
          <w:rFonts w:ascii="Times New Roman" w:eastAsia="Times New Roman" w:hAnsi="Times New Roman" w:cs="Times New Roman"/>
          <w:b/>
          <w:bCs/>
          <w:i/>
          <w:iCs/>
          <w:sz w:val="24"/>
        </w:rPr>
        <w:t>Registries and officers</w:t>
      </w:r>
      <w:r>
        <w:rPr>
          <w:rFonts w:ascii="Times New Roman" w:eastAsia="Times New Roman" w:hAnsi="Times New Roman" w:cs="Times New Roman"/>
          <w:b/>
          <w:bCs/>
          <w:i/>
          <w:iCs/>
          <w:sz w:val="24"/>
        </w:rPr>
        <w:t>”</w:t>
      </w:r>
      <w:r w:rsidR="0013488D" w:rsidRPr="005B39F7">
        <w:rPr>
          <w:rFonts w:ascii="Times New Roman" w:eastAsia="Times New Roman" w:hAnsi="Times New Roman" w:cs="Times New Roman"/>
          <w:b/>
          <w:bCs/>
          <w:i/>
          <w:iCs/>
          <w:sz w:val="24"/>
        </w:rPr>
        <w:t>.</w:t>
      </w:r>
    </w:p>
    <w:p w14:paraId="17FB5054" w14:textId="77777777" w:rsidR="0013488D" w:rsidRPr="005B39F7" w:rsidRDefault="0013488D" w:rsidP="005B39F7">
      <w:pPr>
        <w:spacing w:before="120" w:after="60" w:line="240" w:lineRule="auto"/>
        <w:jc w:val="both"/>
        <w:rPr>
          <w:rFonts w:ascii="Times New Roman" w:eastAsia="Times New Roman" w:hAnsi="Times New Roman" w:cs="Times New Roman"/>
          <w:b/>
          <w:sz w:val="20"/>
          <w:szCs w:val="20"/>
        </w:rPr>
      </w:pPr>
      <w:r w:rsidRPr="005B39F7">
        <w:rPr>
          <w:rFonts w:ascii="Times New Roman" w:eastAsia="Times New Roman" w:hAnsi="Times New Roman" w:cs="Times New Roman"/>
          <w:b/>
          <w:bCs/>
          <w:sz w:val="20"/>
        </w:rPr>
        <w:t>Delegation of powers to Registrars</w:t>
      </w:r>
    </w:p>
    <w:p w14:paraId="1F455499" w14:textId="77777777" w:rsidR="0013488D" w:rsidRPr="0013488D" w:rsidRDefault="0013488D" w:rsidP="005B39F7">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20.</w:t>
      </w:r>
      <w:r w:rsidRPr="0013488D">
        <w:rPr>
          <w:rFonts w:ascii="Times New Roman" w:eastAsia="Times New Roman" w:hAnsi="Times New Roman" w:cs="Times New Roman"/>
          <w:szCs w:val="20"/>
        </w:rPr>
        <w:t xml:space="preserve"> Section 37</w:t>
      </w:r>
      <w:r w:rsidRPr="00E54C81">
        <w:rPr>
          <w:rFonts w:ascii="Times New Roman" w:eastAsia="Times New Roman" w:hAnsi="Times New Roman" w:cs="Times New Roman"/>
          <w:smallCaps/>
        </w:rPr>
        <w:t xml:space="preserve">a </w:t>
      </w:r>
      <w:r w:rsidRPr="00E54C81">
        <w:rPr>
          <w:rFonts w:ascii="Times New Roman" w:eastAsia="Times New Roman" w:hAnsi="Times New Roman" w:cs="Times New Roman"/>
        </w:rPr>
        <w:t>of the Principal Act is amended:</w:t>
      </w:r>
    </w:p>
    <w:p w14:paraId="41CB4042" w14:textId="77777777" w:rsidR="0013488D" w:rsidRPr="0013488D" w:rsidRDefault="0013488D" w:rsidP="005B39F7">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omitting subsection </w:t>
      </w:r>
      <w:r w:rsidRPr="00B244E3">
        <w:rPr>
          <w:rFonts w:ascii="Times New Roman" w:eastAsia="Times New Roman" w:hAnsi="Times New Roman" w:cs="Times New Roman"/>
        </w:rPr>
        <w:t>(</w:t>
      </w:r>
      <w:r w:rsidRPr="00E54C81">
        <w:rPr>
          <w:rFonts w:ascii="Times New Roman" w:eastAsia="Times New Roman" w:hAnsi="Times New Roman" w:cs="Times New Roman"/>
        </w:rPr>
        <w:t>2</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and substituting the following subsection:</w:t>
      </w:r>
    </w:p>
    <w:p w14:paraId="2D6CF32D" w14:textId="77777777" w:rsidR="0013488D" w:rsidRPr="0013488D" w:rsidRDefault="001E0F17" w:rsidP="005B39F7">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powers of the Court that may be delegated under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do not include the power to make:</w:t>
      </w:r>
    </w:p>
    <w:p w14:paraId="47B9DEF6" w14:textId="77777777" w:rsidR="0013488D" w:rsidRPr="0013488D" w:rsidRDefault="0013488D" w:rsidP="005B39F7">
      <w:pPr>
        <w:spacing w:before="60" w:after="0" w:line="240" w:lineRule="auto"/>
        <w:ind w:left="1728"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decree of dissolution of marriage in proceedings that are defended;</w:t>
      </w:r>
    </w:p>
    <w:p w14:paraId="40AB667F" w14:textId="77777777" w:rsidR="0013488D" w:rsidRPr="0013488D" w:rsidRDefault="0013488D" w:rsidP="005B39F7">
      <w:pPr>
        <w:spacing w:before="60" w:after="0" w:line="240" w:lineRule="auto"/>
        <w:ind w:left="1728"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decree of nullity of marriage;</w:t>
      </w:r>
    </w:p>
    <w:p w14:paraId="0A87FBE5" w14:textId="77777777" w:rsidR="0013488D" w:rsidRPr="0013488D" w:rsidRDefault="0013488D" w:rsidP="005B39F7">
      <w:pPr>
        <w:spacing w:before="60" w:after="0" w:line="240" w:lineRule="auto"/>
        <w:ind w:left="1728"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c</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declaration as to the validity of a marriage or the dissolution or annulment of a marriage; or</w:t>
      </w:r>
    </w:p>
    <w:p w14:paraId="1DD726EF" w14:textId="77777777" w:rsidR="0013488D" w:rsidRPr="0013488D" w:rsidRDefault="0013488D" w:rsidP="005B39F7">
      <w:pPr>
        <w:spacing w:before="60" w:after="0" w:line="240" w:lineRule="auto"/>
        <w:ind w:left="1728"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d</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an order in relation to the custody, guardianship or welfare of, or access to, a child, other than an order made in undefended proceedings or with the consent of all the parties to the proceedings.</w:t>
      </w:r>
      <w:r w:rsidR="001E0F17">
        <w:rPr>
          <w:rFonts w:ascii="Times New Roman" w:eastAsia="Times New Roman" w:hAnsi="Times New Roman" w:cs="Times New Roman"/>
        </w:rPr>
        <w:t>”</w:t>
      </w:r>
      <w:r w:rsidRPr="00E54C81">
        <w:rPr>
          <w:rFonts w:ascii="Times New Roman" w:eastAsia="Times New Roman" w:hAnsi="Times New Roman" w:cs="Times New Roman"/>
        </w:rPr>
        <w:t>; and</w:t>
      </w:r>
    </w:p>
    <w:p w14:paraId="61FD4EC7" w14:textId="7EF0E0A3" w:rsidR="0013488D" w:rsidRPr="0013488D" w:rsidRDefault="0013488D" w:rsidP="005B39F7">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omitting from subsection </w:t>
      </w:r>
      <w:r w:rsidRPr="00B244E3">
        <w:rPr>
          <w:rFonts w:ascii="Times New Roman" w:eastAsia="Times New Roman" w:hAnsi="Times New Roman" w:cs="Times New Roman"/>
        </w:rPr>
        <w:t>(</w:t>
      </w:r>
      <w:r w:rsidRPr="00E54C81">
        <w:rPr>
          <w:rFonts w:ascii="Times New Roman" w:eastAsia="Times New Roman" w:hAnsi="Times New Roman" w:cs="Times New Roman"/>
        </w:rPr>
        <w:t>7</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w:t>
      </w:r>
      <w:r w:rsidR="001E0F17">
        <w:rPr>
          <w:rFonts w:ascii="Times New Roman" w:eastAsia="Times New Roman" w:hAnsi="Times New Roman" w:cs="Times New Roman"/>
        </w:rPr>
        <w:t>“</w:t>
      </w:r>
      <w:r w:rsidRPr="00E54C81">
        <w:rPr>
          <w:rFonts w:ascii="Times New Roman" w:eastAsia="Times New Roman" w:hAnsi="Times New Roman" w:cs="Times New Roman"/>
        </w:rPr>
        <w:t>and the Rules of Court</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and substituting </w:t>
      </w:r>
      <w:r w:rsidR="001E0F17">
        <w:rPr>
          <w:rFonts w:ascii="Times New Roman" w:eastAsia="Times New Roman" w:hAnsi="Times New Roman" w:cs="Times New Roman"/>
        </w:rPr>
        <w:t>“</w:t>
      </w:r>
      <w:r w:rsidRPr="00E54C81">
        <w:rPr>
          <w:rFonts w:ascii="Times New Roman" w:eastAsia="Times New Roman" w:hAnsi="Times New Roman" w:cs="Times New Roman"/>
        </w:rPr>
        <w:t>,</w:t>
      </w:r>
      <w:r w:rsidR="00286D54">
        <w:rPr>
          <w:rFonts w:ascii="Times New Roman" w:eastAsia="Times New Roman" w:hAnsi="Times New Roman" w:cs="Times New Roman"/>
        </w:rPr>
        <w:t xml:space="preserve"> </w:t>
      </w:r>
      <w:r w:rsidRPr="00E54C81">
        <w:rPr>
          <w:rFonts w:ascii="Times New Roman" w:eastAsia="Times New Roman" w:hAnsi="Times New Roman" w:cs="Times New Roman"/>
        </w:rPr>
        <w:t>the Rules of Court, and other laws of the Commonwealth,</w:t>
      </w:r>
      <w:r w:rsidR="001E0F17">
        <w:rPr>
          <w:rFonts w:ascii="Times New Roman" w:eastAsia="Times New Roman" w:hAnsi="Times New Roman" w:cs="Times New Roman"/>
        </w:rPr>
        <w:t>”</w:t>
      </w:r>
      <w:r w:rsidRPr="00E54C81">
        <w:rPr>
          <w:rFonts w:ascii="Times New Roman" w:eastAsia="Times New Roman" w:hAnsi="Times New Roman" w:cs="Times New Roman"/>
        </w:rPr>
        <w:t>.</w:t>
      </w:r>
    </w:p>
    <w:p w14:paraId="4DC40BB9" w14:textId="77777777" w:rsidR="0013488D" w:rsidRPr="005B39F7" w:rsidRDefault="0013488D" w:rsidP="005B39F7">
      <w:pPr>
        <w:spacing w:before="120" w:after="60" w:line="240" w:lineRule="auto"/>
        <w:jc w:val="both"/>
        <w:rPr>
          <w:rFonts w:ascii="Times New Roman" w:eastAsia="Times New Roman" w:hAnsi="Times New Roman" w:cs="Times New Roman"/>
          <w:b/>
          <w:sz w:val="20"/>
          <w:szCs w:val="20"/>
        </w:rPr>
      </w:pPr>
      <w:r w:rsidRPr="005B39F7">
        <w:rPr>
          <w:rFonts w:ascii="Times New Roman" w:eastAsia="Times New Roman" w:hAnsi="Times New Roman" w:cs="Times New Roman"/>
          <w:b/>
          <w:bCs/>
          <w:sz w:val="20"/>
        </w:rPr>
        <w:t>Insertion of heading</w:t>
      </w:r>
    </w:p>
    <w:p w14:paraId="75029377" w14:textId="77777777" w:rsidR="0013488D" w:rsidRPr="0013488D" w:rsidRDefault="0013488D" w:rsidP="005B39F7">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21.</w:t>
      </w:r>
      <w:r w:rsidRPr="0013488D">
        <w:rPr>
          <w:rFonts w:ascii="Times New Roman" w:eastAsia="Times New Roman" w:hAnsi="Times New Roman" w:cs="Times New Roman"/>
          <w:szCs w:val="20"/>
        </w:rPr>
        <w:t xml:space="preserve"> Before section 38 of the Principal Act the following heading is inserted:</w:t>
      </w:r>
    </w:p>
    <w:p w14:paraId="7EE04592" w14:textId="77777777" w:rsidR="0013488D" w:rsidRPr="005B39F7" w:rsidRDefault="001E0F17" w:rsidP="005B39F7">
      <w:pPr>
        <w:spacing w:before="120" w:after="120" w:line="240" w:lineRule="auto"/>
        <w:jc w:val="center"/>
        <w:rPr>
          <w:rFonts w:ascii="Times New Roman" w:eastAsia="Times New Roman" w:hAnsi="Times New Roman" w:cs="Times New Roman"/>
          <w:b/>
          <w:i/>
          <w:sz w:val="24"/>
          <w:szCs w:val="20"/>
        </w:rPr>
      </w:pPr>
      <w:r>
        <w:rPr>
          <w:rFonts w:ascii="Times New Roman" w:eastAsia="Times New Roman" w:hAnsi="Times New Roman" w:cs="Times New Roman"/>
          <w:b/>
          <w:bCs/>
          <w:i/>
          <w:sz w:val="24"/>
        </w:rPr>
        <w:t>“</w:t>
      </w:r>
      <w:r w:rsidR="0013488D" w:rsidRPr="005B39F7">
        <w:rPr>
          <w:rFonts w:ascii="Times New Roman" w:eastAsia="Times New Roman" w:hAnsi="Times New Roman" w:cs="Times New Roman"/>
          <w:b/>
          <w:bCs/>
          <w:i/>
          <w:iCs/>
          <w:sz w:val="24"/>
        </w:rPr>
        <w:t>Division 7</w:t>
      </w:r>
      <w:r w:rsidR="0013488D" w:rsidRPr="005B39F7">
        <w:rPr>
          <w:rFonts w:ascii="Times New Roman" w:eastAsia="Bookman Old Style" w:hAnsi="Times New Roman" w:cs="Bookman Old Style"/>
          <w:b/>
          <w:bCs/>
          <w:i/>
          <w:sz w:val="24"/>
        </w:rPr>
        <w:t>—</w:t>
      </w:r>
      <w:r w:rsidR="0013488D" w:rsidRPr="005B39F7">
        <w:rPr>
          <w:rFonts w:ascii="Times New Roman" w:eastAsia="Times New Roman" w:hAnsi="Times New Roman" w:cs="Times New Roman"/>
          <w:b/>
          <w:bCs/>
          <w:i/>
          <w:iCs/>
          <w:sz w:val="24"/>
        </w:rPr>
        <w:t>Practice and procedure</w:t>
      </w:r>
      <w:r>
        <w:rPr>
          <w:rFonts w:ascii="Times New Roman" w:eastAsia="Times New Roman" w:hAnsi="Times New Roman" w:cs="Times New Roman"/>
          <w:b/>
          <w:bCs/>
          <w:i/>
          <w:iCs/>
          <w:sz w:val="24"/>
        </w:rPr>
        <w:t>”</w:t>
      </w:r>
      <w:r w:rsidR="0013488D" w:rsidRPr="005B39F7">
        <w:rPr>
          <w:rFonts w:ascii="Times New Roman" w:eastAsia="Times New Roman" w:hAnsi="Times New Roman" w:cs="Times New Roman"/>
          <w:b/>
          <w:bCs/>
          <w:i/>
          <w:iCs/>
          <w:sz w:val="24"/>
        </w:rPr>
        <w:t>.</w:t>
      </w:r>
    </w:p>
    <w:p w14:paraId="7CD9F04A" w14:textId="77777777" w:rsidR="0013488D" w:rsidRPr="00850E6D" w:rsidRDefault="0013488D" w:rsidP="00850E6D">
      <w:pPr>
        <w:spacing w:before="120" w:after="60" w:line="240" w:lineRule="auto"/>
        <w:jc w:val="both"/>
        <w:rPr>
          <w:rFonts w:ascii="Times New Roman" w:eastAsia="Times New Roman" w:hAnsi="Times New Roman" w:cs="Times New Roman"/>
          <w:b/>
          <w:sz w:val="20"/>
          <w:szCs w:val="20"/>
        </w:rPr>
      </w:pPr>
      <w:r w:rsidRPr="00850E6D">
        <w:rPr>
          <w:rFonts w:ascii="Times New Roman" w:eastAsia="Times New Roman" w:hAnsi="Times New Roman" w:cs="Times New Roman"/>
          <w:b/>
          <w:bCs/>
          <w:sz w:val="20"/>
        </w:rPr>
        <w:t>Practice and procedure</w:t>
      </w:r>
    </w:p>
    <w:p w14:paraId="4FE449A2" w14:textId="77777777" w:rsidR="0013488D" w:rsidRPr="0013488D" w:rsidRDefault="0013488D" w:rsidP="00850E6D">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22.</w:t>
      </w:r>
      <w:r w:rsidRPr="0013488D">
        <w:rPr>
          <w:rFonts w:ascii="Times New Roman" w:eastAsia="Times New Roman" w:hAnsi="Times New Roman" w:cs="Times New Roman"/>
          <w:szCs w:val="20"/>
        </w:rPr>
        <w:t xml:space="preserve"> Section 38 of the Principal Act is amended by inserting after subsection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2</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the following subsection:</w:t>
      </w:r>
    </w:p>
    <w:p w14:paraId="03E9A459" w14:textId="77777777" w:rsidR="0013488D" w:rsidRPr="0013488D" w:rsidRDefault="001E0F17" w:rsidP="00850E6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E54C81">
        <w:rPr>
          <w:rFonts w:ascii="Times New Roman" w:eastAsia="Times New Roman" w:hAnsi="Times New Roman" w:cs="Times New Roman"/>
          <w:smallCaps/>
        </w:rPr>
        <w:t>a</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This section does not apply in relation to proceedings that are transferred to the Court from the Federal Court of Australia.</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35528B4D" w14:textId="77777777" w:rsidR="0013488D" w:rsidRPr="00850E6D" w:rsidRDefault="0013488D" w:rsidP="00850E6D">
      <w:pPr>
        <w:spacing w:before="120" w:after="60" w:line="240" w:lineRule="auto"/>
        <w:jc w:val="both"/>
        <w:rPr>
          <w:rFonts w:ascii="Times New Roman" w:eastAsia="Times New Roman" w:hAnsi="Times New Roman" w:cs="Times New Roman"/>
          <w:b/>
          <w:sz w:val="20"/>
          <w:szCs w:val="20"/>
        </w:rPr>
      </w:pPr>
      <w:r w:rsidRPr="00850E6D">
        <w:rPr>
          <w:rFonts w:ascii="Times New Roman" w:eastAsia="Times New Roman" w:hAnsi="Times New Roman" w:cs="Times New Roman"/>
          <w:b/>
          <w:bCs/>
          <w:sz w:val="20"/>
        </w:rPr>
        <w:t>Jurisdiction in matrimonial causes</w:t>
      </w:r>
    </w:p>
    <w:p w14:paraId="3AB6DFD1" w14:textId="77777777" w:rsidR="0013488D" w:rsidRPr="0013488D" w:rsidRDefault="0013488D" w:rsidP="00850E6D">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23.</w:t>
      </w:r>
      <w:r w:rsidRPr="0013488D">
        <w:rPr>
          <w:rFonts w:ascii="Times New Roman" w:eastAsia="Times New Roman" w:hAnsi="Times New Roman" w:cs="Times New Roman"/>
          <w:szCs w:val="20"/>
        </w:rPr>
        <w:t xml:space="preserve"> Section 39 of the Principal Act is amended by omitting from subsection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2</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and paragraphs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6</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a</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and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b</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w:t>
      </w:r>
      <w:r w:rsidR="00EE222C">
        <w:rPr>
          <w:rFonts w:ascii="Times New Roman" w:eastAsia="Times New Roman" w:hAnsi="Times New Roman" w:cs="Times New Roman"/>
          <w:szCs w:val="20"/>
        </w:rPr>
        <w:t xml:space="preserve"> </w:t>
      </w:r>
      <w:r w:rsidRPr="0013488D">
        <w:rPr>
          <w:rFonts w:ascii="Times New Roman" w:eastAsia="Times New Roman" w:hAnsi="Times New Roman" w:cs="Times New Roman"/>
          <w:szCs w:val="20"/>
        </w:rPr>
        <w:t>not being proceedings for principal relief,</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and substituting </w:t>
      </w:r>
      <w:r w:rsidR="001E0F17">
        <w:rPr>
          <w:rFonts w:ascii="Times New Roman" w:eastAsia="Times New Roman" w:hAnsi="Times New Roman" w:cs="Times New Roman"/>
          <w:szCs w:val="20"/>
        </w:rPr>
        <w:t>“</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other than proceedings of a kind referred to in subparagraph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a</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ii</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or paragraph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b</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of the definition of </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matrimonial cause</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in subsection 4</w:t>
      </w:r>
      <w:r w:rsidR="00647A70">
        <w:rPr>
          <w:rFonts w:ascii="Times New Roman" w:eastAsia="Times New Roman" w:hAnsi="Times New Roman" w:cs="Times New Roman"/>
          <w:szCs w:val="20"/>
        </w:rPr>
        <w:t xml:space="preserve">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1</w:t>
      </w:r>
      <w:r w:rsidRPr="00B244E3">
        <w:rPr>
          <w:rFonts w:ascii="Times New Roman" w:eastAsia="Times New Roman" w:hAnsi="Times New Roman" w:cs="Times New Roman"/>
          <w:szCs w:val="20"/>
        </w:rPr>
        <w:t>))</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w:t>
      </w:r>
    </w:p>
    <w:p w14:paraId="14B51C69" w14:textId="77777777" w:rsidR="0013488D" w:rsidRPr="0013488D" w:rsidRDefault="0013488D" w:rsidP="00850E6D">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24.</w:t>
      </w:r>
      <w:r w:rsidRPr="0013488D">
        <w:rPr>
          <w:rFonts w:ascii="Times New Roman" w:eastAsia="Times New Roman" w:hAnsi="Times New Roman" w:cs="Times New Roman"/>
          <w:szCs w:val="20"/>
        </w:rPr>
        <w:t xml:space="preserve"> After section 44 of the Principal Act the following section is inserted:</w:t>
      </w:r>
    </w:p>
    <w:p w14:paraId="030FA690" w14:textId="77777777" w:rsidR="006677A0"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A75A18E" w14:textId="77777777" w:rsidR="0013488D" w:rsidRPr="006677A0" w:rsidRDefault="0013488D" w:rsidP="006677A0">
      <w:pPr>
        <w:spacing w:before="120" w:after="60" w:line="240" w:lineRule="auto"/>
        <w:jc w:val="both"/>
        <w:rPr>
          <w:rFonts w:ascii="Times New Roman" w:eastAsia="Times New Roman" w:hAnsi="Times New Roman" w:cs="Times New Roman"/>
          <w:b/>
          <w:sz w:val="20"/>
          <w:szCs w:val="20"/>
        </w:rPr>
      </w:pPr>
      <w:r w:rsidRPr="006677A0">
        <w:rPr>
          <w:rFonts w:ascii="Times New Roman" w:eastAsia="Times New Roman" w:hAnsi="Times New Roman" w:cs="Times New Roman"/>
          <w:b/>
          <w:bCs/>
          <w:sz w:val="20"/>
        </w:rPr>
        <w:lastRenderedPageBreak/>
        <w:t>Proceedings for decree of dissolution of marriage</w:t>
      </w:r>
    </w:p>
    <w:p w14:paraId="5DC383C0" w14:textId="77777777" w:rsidR="0013488D" w:rsidRPr="0013488D" w:rsidRDefault="001E0F17" w:rsidP="006677A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44</w:t>
      </w:r>
      <w:r w:rsidR="0013488D" w:rsidRPr="00E54C81">
        <w:rPr>
          <w:rFonts w:ascii="Times New Roman" w:eastAsia="Times New Roman" w:hAnsi="Times New Roman" w:cs="Times New Roman"/>
          <w:smallCaps/>
        </w:rPr>
        <w:t>a</w:t>
      </w:r>
      <w:r w:rsidR="0013488D" w:rsidRPr="00E54C81">
        <w:rPr>
          <w:rFonts w:ascii="Times New Roman" w:eastAsia="Times New Roman" w:hAnsi="Times New Roman" w:cs="Times New Roman"/>
        </w:rPr>
        <w:t>. The regulations may provide that proceedings for a decree of dissolution of marriage may not be instituted in, or transferred to, a court of summary jurisdiction other than a prescribed court.</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30A2524E" w14:textId="77777777" w:rsidR="0013488D" w:rsidRPr="006677A0" w:rsidRDefault="0013488D" w:rsidP="006677A0">
      <w:pPr>
        <w:spacing w:before="120" w:after="60" w:line="240" w:lineRule="auto"/>
        <w:jc w:val="both"/>
        <w:rPr>
          <w:rFonts w:ascii="Times New Roman" w:eastAsia="Times New Roman" w:hAnsi="Times New Roman" w:cs="Times New Roman"/>
          <w:b/>
          <w:sz w:val="20"/>
          <w:szCs w:val="20"/>
        </w:rPr>
      </w:pPr>
      <w:r w:rsidRPr="006677A0">
        <w:rPr>
          <w:rFonts w:ascii="Times New Roman" w:eastAsia="Times New Roman" w:hAnsi="Times New Roman" w:cs="Times New Roman"/>
          <w:b/>
          <w:bCs/>
          <w:sz w:val="20"/>
        </w:rPr>
        <w:t>Stay and transfer of proceedings</w:t>
      </w:r>
    </w:p>
    <w:p w14:paraId="5E3C44AA" w14:textId="195CE834" w:rsidR="0013488D" w:rsidRPr="0013488D" w:rsidRDefault="0013488D" w:rsidP="006677A0">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25.</w:t>
      </w:r>
      <w:r w:rsidRPr="0013488D">
        <w:rPr>
          <w:rFonts w:ascii="Times New Roman" w:eastAsia="Times New Roman" w:hAnsi="Times New Roman" w:cs="Times New Roman"/>
          <w:szCs w:val="20"/>
        </w:rPr>
        <w:t xml:space="preserve"> Section 45 of the Principal Act is amended by inserting in subsection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2</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w:t>
      </w:r>
      <w:r w:rsidR="00286D54">
        <w:rPr>
          <w:rFonts w:ascii="Times New Roman" w:eastAsia="Times New Roman" w:hAnsi="Times New Roman" w:cs="Times New Roman"/>
          <w:szCs w:val="20"/>
        </w:rPr>
        <w:t xml:space="preserve"> </w:t>
      </w:r>
      <w:r w:rsidRPr="0013488D">
        <w:rPr>
          <w:rFonts w:ascii="Times New Roman" w:eastAsia="Times New Roman" w:hAnsi="Times New Roman" w:cs="Times New Roman"/>
          <w:szCs w:val="20"/>
        </w:rPr>
        <w:t>or of convenience to the parties,</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after </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justice</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w:t>
      </w:r>
    </w:p>
    <w:p w14:paraId="49230ECA" w14:textId="77777777" w:rsidR="0013488D" w:rsidRPr="006677A0" w:rsidRDefault="0013488D" w:rsidP="006677A0">
      <w:pPr>
        <w:spacing w:before="120" w:after="60" w:line="240" w:lineRule="auto"/>
        <w:jc w:val="both"/>
        <w:rPr>
          <w:rFonts w:ascii="Times New Roman" w:eastAsia="Times New Roman" w:hAnsi="Times New Roman" w:cs="Times New Roman"/>
          <w:b/>
          <w:sz w:val="20"/>
          <w:szCs w:val="20"/>
        </w:rPr>
      </w:pPr>
      <w:r w:rsidRPr="006677A0">
        <w:rPr>
          <w:rFonts w:ascii="Times New Roman" w:eastAsia="Times New Roman" w:hAnsi="Times New Roman" w:cs="Times New Roman"/>
          <w:b/>
          <w:bCs/>
          <w:sz w:val="20"/>
        </w:rPr>
        <w:t>Transfer of proceedings from court of summary jurisdiction in certain cases</w:t>
      </w:r>
    </w:p>
    <w:p w14:paraId="60FB3DD6" w14:textId="77777777" w:rsidR="0013488D" w:rsidRPr="0013488D" w:rsidRDefault="0013488D" w:rsidP="006677A0">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26.</w:t>
      </w:r>
      <w:r w:rsidRPr="0013488D">
        <w:rPr>
          <w:rFonts w:ascii="Times New Roman" w:eastAsia="Times New Roman" w:hAnsi="Times New Roman" w:cs="Times New Roman"/>
          <w:szCs w:val="20"/>
        </w:rPr>
        <w:t xml:space="preserve"> Section 46 of the Principal Act is amended:</w:t>
      </w:r>
    </w:p>
    <w:p w14:paraId="21802E82" w14:textId="77777777" w:rsidR="0013488D" w:rsidRPr="0013488D" w:rsidRDefault="0013488D" w:rsidP="006677A0">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omitting paragraph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w:t>
      </w: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and substituting the following paragraph:</w:t>
      </w:r>
    </w:p>
    <w:p w14:paraId="4D84FD0E" w14:textId="77777777" w:rsidR="0013488D" w:rsidRPr="0013488D" w:rsidRDefault="001E0F17" w:rsidP="006677A0">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b</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property of a value exceeding $20,000;</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01ECD509" w14:textId="77777777" w:rsidR="0013488D" w:rsidRPr="0013488D" w:rsidRDefault="0013488D" w:rsidP="006677A0">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inserting after subsection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E54C81">
        <w:rPr>
          <w:rFonts w:ascii="Times New Roman" w:eastAsia="Times New Roman" w:hAnsi="Times New Roman" w:cs="Times New Roman"/>
          <w:smallCaps/>
        </w:rPr>
        <w:t>a</w:t>
      </w:r>
      <w:r w:rsidRPr="00B244E3">
        <w:rPr>
          <w:rFonts w:ascii="Times New Roman" w:eastAsia="Times New Roman" w:hAnsi="Times New Roman" w:cs="Times New Roman"/>
        </w:rPr>
        <w:t>)</w:t>
      </w:r>
      <w:r w:rsidRPr="00E54C81">
        <w:rPr>
          <w:rFonts w:ascii="Times New Roman" w:eastAsia="Times New Roman" w:hAnsi="Times New Roman" w:cs="Times New Roman"/>
          <w:b/>
          <w:bCs/>
        </w:rPr>
        <w:t xml:space="preserve"> </w:t>
      </w:r>
      <w:r w:rsidRPr="00E54C81">
        <w:rPr>
          <w:rFonts w:ascii="Times New Roman" w:eastAsia="Times New Roman" w:hAnsi="Times New Roman" w:cs="Times New Roman"/>
        </w:rPr>
        <w:t>the following subsection:</w:t>
      </w:r>
    </w:p>
    <w:p w14:paraId="75B570AA" w14:textId="77777777" w:rsidR="0013488D" w:rsidRPr="0013488D" w:rsidRDefault="001E0F17" w:rsidP="006677A0">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AC5173">
        <w:rPr>
          <w:rFonts w:ascii="Times New Roman" w:eastAsia="Times New Roman" w:hAnsi="Times New Roman" w:cs="Times New Roman"/>
        </w:rPr>
        <w:t>1</w:t>
      </w:r>
      <w:r w:rsidR="006677A0" w:rsidRPr="006677A0">
        <w:rPr>
          <w:rFonts w:ascii="Times New Roman" w:eastAsia="Times New Roman" w:hAnsi="Times New Roman" w:cs="Times New Roman"/>
          <w:smallCaps/>
        </w:rPr>
        <w:t>ab</w:t>
      </w:r>
      <w:r w:rsidR="0013488D" w:rsidRPr="00B244E3">
        <w:rPr>
          <w:rFonts w:ascii="Times New Roman" w:eastAsia="Times New Roman" w:hAnsi="Times New Roman" w:cs="Times New Roman"/>
        </w:rPr>
        <w:t>)</w:t>
      </w:r>
      <w:r w:rsidR="0013488D" w:rsidRPr="00673B48">
        <w:rPr>
          <w:rFonts w:ascii="Times New Roman" w:eastAsia="Times New Roman" w:hAnsi="Times New Roman" w:cs="Times New Roman"/>
          <w:bCs/>
        </w:rPr>
        <w:t xml:space="preserve"> </w:t>
      </w:r>
      <w:r w:rsidR="0013488D" w:rsidRPr="00673B48">
        <w:rPr>
          <w:rFonts w:ascii="Times New Roman" w:eastAsia="Times New Roman" w:hAnsi="Times New Roman" w:cs="Times New Roman"/>
        </w:rPr>
        <w:t>I</w:t>
      </w:r>
      <w:r w:rsidR="0013488D" w:rsidRPr="00E54C81">
        <w:rPr>
          <w:rFonts w:ascii="Times New Roman" w:eastAsia="Times New Roman" w:hAnsi="Times New Roman" w:cs="Times New Roman"/>
        </w:rPr>
        <w:t xml:space="preserve">n determining the value of any property for the purposes of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any mortgage, lien, charge or other security over the property is to be disregarded.</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4CB02504" w14:textId="29EAFF95" w:rsidR="0013488D" w:rsidRPr="0013488D" w:rsidRDefault="0013488D" w:rsidP="006677A0">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c</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omitting from subsection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E54C81">
        <w:rPr>
          <w:rFonts w:ascii="Times New Roman" w:eastAsia="Times New Roman" w:hAnsi="Times New Roman" w:cs="Times New Roman"/>
          <w:smallCaps/>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w:t>
      </w:r>
      <w:r w:rsidR="001E0F17">
        <w:rPr>
          <w:rFonts w:ascii="Times New Roman" w:eastAsia="Times New Roman" w:hAnsi="Times New Roman" w:cs="Times New Roman"/>
        </w:rPr>
        <w:t>“</w:t>
      </w:r>
      <w:r w:rsidRPr="00E54C81">
        <w:rPr>
          <w:rFonts w:ascii="Times New Roman" w:eastAsia="Times New Roman" w:hAnsi="Times New Roman" w:cs="Times New Roman"/>
        </w:rPr>
        <w:t>,</w:t>
      </w:r>
      <w:r w:rsidR="00286D54">
        <w:rPr>
          <w:rFonts w:ascii="Times New Roman" w:eastAsia="Times New Roman" w:hAnsi="Times New Roman" w:cs="Times New Roman"/>
        </w:rPr>
        <w:t xml:space="preserve"> </w:t>
      </w:r>
      <w:r w:rsidRPr="00E54C81">
        <w:rPr>
          <w:rFonts w:ascii="Times New Roman" w:eastAsia="Times New Roman" w:hAnsi="Times New Roman" w:cs="Times New Roman"/>
        </w:rPr>
        <w:t xml:space="preserve">as mentioned in paragraph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w:t>
      </w:r>
      <w:r w:rsidRPr="00B244E3">
        <w:rPr>
          <w:rFonts w:ascii="Times New Roman" w:eastAsia="Times New Roman" w:hAnsi="Times New Roman" w:cs="Times New Roman"/>
        </w:rPr>
        <w:t>(</w:t>
      </w:r>
      <w:r w:rsidRPr="00E54C81">
        <w:rPr>
          <w:rFonts w:ascii="Times New Roman" w:eastAsia="Times New Roman" w:hAnsi="Times New Roman" w:cs="Times New Roman"/>
        </w:rPr>
        <w:t>d</w:t>
      </w:r>
      <w:r w:rsidRPr="00B244E3">
        <w:rPr>
          <w:rFonts w:ascii="Times New Roman" w:eastAsia="Times New Roman" w:hAnsi="Times New Roman" w:cs="Times New Roman"/>
        </w:rPr>
        <w:t>)</w:t>
      </w:r>
      <w:r w:rsidRPr="00E54C81">
        <w:rPr>
          <w:rFonts w:ascii="Times New Roman" w:eastAsia="Times New Roman" w:hAnsi="Times New Roman" w:cs="Times New Roman"/>
        </w:rPr>
        <w:t>,</w:t>
      </w:r>
      <w:r w:rsidR="001E0F17">
        <w:rPr>
          <w:rFonts w:ascii="Times New Roman" w:eastAsia="Times New Roman" w:hAnsi="Times New Roman" w:cs="Times New Roman"/>
        </w:rPr>
        <w:t>”</w:t>
      </w:r>
      <w:r w:rsidRPr="00E54C81">
        <w:rPr>
          <w:rFonts w:ascii="Times New Roman" w:eastAsia="Times New Roman" w:hAnsi="Times New Roman" w:cs="Times New Roman"/>
        </w:rPr>
        <w:t>;</w:t>
      </w:r>
    </w:p>
    <w:p w14:paraId="1C88F394" w14:textId="77777777" w:rsidR="0013488D" w:rsidRPr="0013488D" w:rsidRDefault="0013488D" w:rsidP="006677A0">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d</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inserting after subsection </w:t>
      </w:r>
      <w:r w:rsidRPr="00B244E3">
        <w:rPr>
          <w:rFonts w:ascii="Times New Roman" w:eastAsia="Times New Roman" w:hAnsi="Times New Roman" w:cs="Times New Roman"/>
        </w:rPr>
        <w:t>(</w:t>
      </w:r>
      <w:r w:rsidRPr="00E54C81">
        <w:rPr>
          <w:rFonts w:ascii="Times New Roman" w:eastAsia="Times New Roman" w:hAnsi="Times New Roman" w:cs="Times New Roman"/>
        </w:rPr>
        <w:t>2</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following subsection:</w:t>
      </w:r>
    </w:p>
    <w:p w14:paraId="4CF54889" w14:textId="77777777" w:rsidR="0013488D" w:rsidRPr="0013488D" w:rsidRDefault="001E0F17" w:rsidP="006677A0">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E54C81">
        <w:rPr>
          <w:rFonts w:ascii="Times New Roman" w:eastAsia="Times New Roman" w:hAnsi="Times New Roman" w:cs="Times New Roman"/>
          <w:smallCaps/>
        </w:rPr>
        <w:t>a</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Where:</w:t>
      </w:r>
    </w:p>
    <w:p w14:paraId="78EC8C74" w14:textId="77777777" w:rsidR="0013488D" w:rsidRPr="0013488D" w:rsidRDefault="0013488D" w:rsidP="006677A0">
      <w:pPr>
        <w:spacing w:before="60" w:after="0" w:line="240" w:lineRule="auto"/>
        <w:ind w:left="158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proceedings for a decree of dissolution of a marriage have been instituted in or transferred to a court of summary jurisdiction; and</w:t>
      </w:r>
    </w:p>
    <w:p w14:paraId="25D5326E" w14:textId="77777777" w:rsidR="0013488D" w:rsidRPr="0013488D" w:rsidRDefault="0013488D" w:rsidP="006677A0">
      <w:pPr>
        <w:spacing w:before="60" w:after="0" w:line="240" w:lineRule="auto"/>
        <w:ind w:left="158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proceedings are defended;</w:t>
      </w:r>
    </w:p>
    <w:p w14:paraId="7EFC7C33" w14:textId="77777777" w:rsidR="0013488D" w:rsidRPr="0013488D" w:rsidRDefault="0013488D" w:rsidP="006677A0">
      <w:pPr>
        <w:spacing w:before="60" w:after="0" w:line="240" w:lineRule="auto"/>
        <w:ind w:left="864"/>
        <w:jc w:val="both"/>
        <w:rPr>
          <w:rFonts w:ascii="Times New Roman" w:eastAsia="Times New Roman" w:hAnsi="Times New Roman" w:cs="Times New Roman"/>
          <w:szCs w:val="20"/>
        </w:rPr>
      </w:pPr>
      <w:r w:rsidRPr="00E54C81">
        <w:rPr>
          <w:rFonts w:ascii="Times New Roman" w:eastAsia="Times New Roman" w:hAnsi="Times New Roman" w:cs="Times New Roman"/>
        </w:rPr>
        <w:t>the court is required to transfer the proceedings to the Family Court or the Supreme Court of a State or Territory.</w:t>
      </w:r>
      <w:r w:rsidR="001E0F17">
        <w:rPr>
          <w:rFonts w:ascii="Times New Roman" w:eastAsia="Times New Roman" w:hAnsi="Times New Roman" w:cs="Times New Roman"/>
        </w:rPr>
        <w:t>”</w:t>
      </w:r>
      <w:r w:rsidRPr="00E54C81">
        <w:rPr>
          <w:rFonts w:ascii="Times New Roman" w:eastAsia="Times New Roman" w:hAnsi="Times New Roman" w:cs="Times New Roman"/>
        </w:rPr>
        <w:t>;</w:t>
      </w:r>
    </w:p>
    <w:p w14:paraId="3735B35A" w14:textId="77777777" w:rsidR="0013488D" w:rsidRPr="0013488D" w:rsidRDefault="0013488D" w:rsidP="006677A0">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e</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inserting in subsection </w:t>
      </w:r>
      <w:r w:rsidRPr="00B244E3">
        <w:rPr>
          <w:rFonts w:ascii="Times New Roman" w:eastAsia="Times New Roman" w:hAnsi="Times New Roman" w:cs="Times New Roman"/>
        </w:rPr>
        <w:t>(</w:t>
      </w:r>
      <w:r w:rsidRPr="00E54C81">
        <w:rPr>
          <w:rFonts w:ascii="Times New Roman" w:eastAsia="Times New Roman" w:hAnsi="Times New Roman" w:cs="Times New Roman"/>
        </w:rPr>
        <w:t>3</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or </w:t>
      </w:r>
      <w:r w:rsidRPr="00B244E3">
        <w:rPr>
          <w:rFonts w:ascii="Times New Roman" w:eastAsia="Times New Roman" w:hAnsi="Times New Roman" w:cs="Times New Roman"/>
        </w:rPr>
        <w:t>(</w:t>
      </w:r>
      <w:r w:rsidRPr="00E54C81">
        <w:rPr>
          <w:rFonts w:ascii="Times New Roman" w:eastAsia="Times New Roman" w:hAnsi="Times New Roman" w:cs="Times New Roman"/>
        </w:rPr>
        <w:t>2</w:t>
      </w:r>
      <w:r w:rsidRPr="00E54C81">
        <w:rPr>
          <w:rFonts w:ascii="Times New Roman" w:eastAsia="Times New Roman" w:hAnsi="Times New Roman" w:cs="Times New Roman"/>
          <w:smallCaps/>
        </w:rPr>
        <w:t>a</w:t>
      </w:r>
      <w:r w:rsidRPr="00B244E3">
        <w:rPr>
          <w:rFonts w:ascii="Times New Roman" w:eastAsia="Times New Roman" w:hAnsi="Times New Roman" w:cs="Times New Roman"/>
        </w:rPr>
        <w:t>)</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after </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subsection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B244E3">
        <w:rPr>
          <w:rFonts w:ascii="Times New Roman" w:eastAsia="Times New Roman" w:hAnsi="Times New Roman" w:cs="Times New Roman"/>
        </w:rPr>
        <w:t>)</w:t>
      </w:r>
      <w:r w:rsidR="001E0F17">
        <w:rPr>
          <w:rFonts w:ascii="Times New Roman" w:eastAsia="Times New Roman" w:hAnsi="Times New Roman" w:cs="Times New Roman"/>
        </w:rPr>
        <w:t>”</w:t>
      </w:r>
      <w:r w:rsidRPr="00E54C81">
        <w:rPr>
          <w:rFonts w:ascii="Times New Roman" w:eastAsia="Times New Roman" w:hAnsi="Times New Roman" w:cs="Times New Roman"/>
        </w:rPr>
        <w:t>;</w:t>
      </w:r>
    </w:p>
    <w:p w14:paraId="222E633B" w14:textId="77777777" w:rsidR="0013488D" w:rsidRPr="0013488D" w:rsidRDefault="0013488D" w:rsidP="006677A0">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f</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inserting after subsection </w:t>
      </w:r>
      <w:r w:rsidRPr="00B244E3">
        <w:rPr>
          <w:rFonts w:ascii="Times New Roman" w:eastAsia="Times New Roman" w:hAnsi="Times New Roman" w:cs="Times New Roman"/>
        </w:rPr>
        <w:t>(</w:t>
      </w:r>
      <w:r w:rsidRPr="00E54C81">
        <w:rPr>
          <w:rFonts w:ascii="Times New Roman" w:eastAsia="Times New Roman" w:hAnsi="Times New Roman" w:cs="Times New Roman"/>
        </w:rPr>
        <w:t>3</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following subsection:</w:t>
      </w:r>
    </w:p>
    <w:p w14:paraId="68A1989C" w14:textId="77777777" w:rsidR="0013488D" w:rsidRPr="0013488D" w:rsidRDefault="001E0F17" w:rsidP="006677A0">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E54C81">
        <w:rPr>
          <w:rFonts w:ascii="Times New Roman" w:eastAsia="Times New Roman" w:hAnsi="Times New Roman" w:cs="Times New Roman"/>
          <w:smallCaps/>
        </w:rPr>
        <w:t>a</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Where proceedings instituted under this Act, or continued under section 9, are pending in a court of summary jurisdiction, the Family Court or the Supreme Court of a State or Territory may, on the application of a party or of its own motion, order that the proceedings be removed to the Family Court or the Supreme Court, as the case may be.</w:t>
      </w:r>
      <w:r>
        <w:rPr>
          <w:rFonts w:ascii="Times New Roman" w:eastAsia="Times New Roman" w:hAnsi="Times New Roman" w:cs="Times New Roman"/>
        </w:rPr>
        <w:t>”</w:t>
      </w:r>
      <w:r w:rsidR="0013488D" w:rsidRPr="00E54C81">
        <w:rPr>
          <w:rFonts w:ascii="Times New Roman" w:eastAsia="Times New Roman" w:hAnsi="Times New Roman" w:cs="Times New Roman"/>
        </w:rPr>
        <w:t>; and</w:t>
      </w:r>
    </w:p>
    <w:p w14:paraId="1A689222" w14:textId="77777777" w:rsidR="0013488D" w:rsidRPr="0013488D" w:rsidRDefault="0013488D" w:rsidP="00DA38A8">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g</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inserting in subsection </w:t>
      </w:r>
      <w:r w:rsidRPr="00B244E3">
        <w:rPr>
          <w:rFonts w:ascii="Times New Roman" w:eastAsia="Times New Roman" w:hAnsi="Times New Roman" w:cs="Times New Roman"/>
        </w:rPr>
        <w:t>(</w:t>
      </w:r>
      <w:r w:rsidRPr="00E54C81">
        <w:rPr>
          <w:rFonts w:ascii="Times New Roman" w:eastAsia="Times New Roman" w:hAnsi="Times New Roman" w:cs="Times New Roman"/>
        </w:rPr>
        <w:t>4</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w:t>
      </w:r>
      <w:r w:rsidR="001E0F17">
        <w:rPr>
          <w:rFonts w:ascii="Times New Roman" w:eastAsia="Times New Roman" w:hAnsi="Times New Roman" w:cs="Times New Roman"/>
        </w:rPr>
        <w:t>“</w:t>
      </w:r>
      <w:r w:rsidRPr="00E54C81">
        <w:rPr>
          <w:rFonts w:ascii="Times New Roman" w:eastAsia="Times New Roman" w:hAnsi="Times New Roman" w:cs="Times New Roman"/>
        </w:rPr>
        <w:t>or removed</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after </w:t>
      </w:r>
      <w:r w:rsidR="001E0F17">
        <w:rPr>
          <w:rFonts w:ascii="Times New Roman" w:eastAsia="Times New Roman" w:hAnsi="Times New Roman" w:cs="Times New Roman"/>
        </w:rPr>
        <w:t>“</w:t>
      </w:r>
      <w:r w:rsidRPr="00E54C81">
        <w:rPr>
          <w:rFonts w:ascii="Times New Roman" w:eastAsia="Times New Roman" w:hAnsi="Times New Roman" w:cs="Times New Roman"/>
        </w:rPr>
        <w:t>transferred</w:t>
      </w:r>
      <w:r w:rsidR="001E0F17">
        <w:rPr>
          <w:rFonts w:ascii="Times New Roman" w:eastAsia="Times New Roman" w:hAnsi="Times New Roman" w:cs="Times New Roman"/>
        </w:rPr>
        <w:t>”</w:t>
      </w:r>
      <w:r w:rsidRPr="00E54C81">
        <w:rPr>
          <w:rFonts w:ascii="Times New Roman" w:eastAsia="Times New Roman" w:hAnsi="Times New Roman" w:cs="Times New Roman"/>
        </w:rPr>
        <w:t>.</w:t>
      </w:r>
    </w:p>
    <w:p w14:paraId="38BAE6B0" w14:textId="77777777" w:rsidR="0013488D" w:rsidRPr="00DA38A8" w:rsidRDefault="0013488D" w:rsidP="00DA38A8">
      <w:pPr>
        <w:spacing w:before="120" w:after="60" w:line="240" w:lineRule="auto"/>
        <w:jc w:val="both"/>
        <w:rPr>
          <w:rFonts w:ascii="Times New Roman" w:eastAsia="Times New Roman" w:hAnsi="Times New Roman" w:cs="Times New Roman"/>
          <w:b/>
          <w:sz w:val="20"/>
          <w:szCs w:val="20"/>
        </w:rPr>
      </w:pPr>
      <w:r w:rsidRPr="00DA38A8">
        <w:rPr>
          <w:rFonts w:ascii="Times New Roman" w:eastAsia="Times New Roman" w:hAnsi="Times New Roman" w:cs="Times New Roman"/>
          <w:b/>
          <w:bCs/>
          <w:sz w:val="20"/>
        </w:rPr>
        <w:t>Powers of court in custodial proceedings</w:t>
      </w:r>
    </w:p>
    <w:p w14:paraId="7530BA96" w14:textId="77777777" w:rsidR="0013488D" w:rsidRPr="0013488D" w:rsidRDefault="0013488D" w:rsidP="00DA38A8">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27.</w:t>
      </w:r>
      <w:r w:rsidRPr="0013488D">
        <w:rPr>
          <w:rFonts w:ascii="Times New Roman" w:eastAsia="Times New Roman" w:hAnsi="Times New Roman" w:cs="Times New Roman"/>
          <w:szCs w:val="20"/>
        </w:rPr>
        <w:t xml:space="preserve"> Section 64 of the Principal Act is amended by inserting after subsection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1</w:t>
      </w:r>
      <w:r w:rsidRPr="0040089D">
        <w:rPr>
          <w:rFonts w:ascii="Times New Roman" w:eastAsia="Times New Roman" w:hAnsi="Times New Roman" w:cs="Times New Roman"/>
          <w:smallCaps/>
        </w:rPr>
        <w:t>a</w:t>
      </w:r>
      <w:r w:rsidRPr="00B244E3">
        <w:rPr>
          <w:rFonts w:ascii="Times New Roman" w:eastAsia="Times New Roman" w:hAnsi="Times New Roman" w:cs="Times New Roman"/>
        </w:rPr>
        <w:t>)</w:t>
      </w:r>
      <w:r w:rsidRPr="0040089D">
        <w:rPr>
          <w:rFonts w:ascii="Times New Roman" w:eastAsia="Times New Roman" w:hAnsi="Times New Roman" w:cs="Times New Roman"/>
          <w:bCs/>
        </w:rPr>
        <w:t xml:space="preserve"> </w:t>
      </w:r>
      <w:r w:rsidRPr="0040089D">
        <w:rPr>
          <w:rFonts w:ascii="Times New Roman" w:eastAsia="Times New Roman" w:hAnsi="Times New Roman" w:cs="Times New Roman"/>
        </w:rPr>
        <w:t>th</w:t>
      </w:r>
      <w:r w:rsidRPr="00E54C81">
        <w:rPr>
          <w:rFonts w:ascii="Times New Roman" w:eastAsia="Times New Roman" w:hAnsi="Times New Roman" w:cs="Times New Roman"/>
        </w:rPr>
        <w:t>e following subsection:</w:t>
      </w:r>
    </w:p>
    <w:p w14:paraId="697305B9" w14:textId="77777777" w:rsidR="0013488D" w:rsidRPr="0013488D" w:rsidRDefault="001E0F17" w:rsidP="00DA38A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DA38A8">
        <w:rPr>
          <w:rFonts w:ascii="Times New Roman" w:eastAsia="Times New Roman" w:hAnsi="Times New Roman" w:cs="Times New Roman"/>
        </w:rPr>
        <w:t>1</w:t>
      </w:r>
      <w:r w:rsidR="0013488D" w:rsidRPr="00E54C81">
        <w:rPr>
          <w:rFonts w:ascii="Times New Roman" w:eastAsia="Times New Roman" w:hAnsi="Times New Roman" w:cs="Times New Roman"/>
          <w:smallCaps/>
        </w:rPr>
        <w:t>aa</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In proceedings in relation to the custody, guardianship or welfare of, or access to, a child, the court may order the parties to the proceedings</w:t>
      </w:r>
    </w:p>
    <w:p w14:paraId="7CAF8682" w14:textId="77777777" w:rsidR="0040089D"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4C8368A" w14:textId="77777777" w:rsidR="0013488D" w:rsidRPr="0013488D" w:rsidRDefault="0013488D" w:rsidP="00E54C81">
      <w:pPr>
        <w:spacing w:after="0" w:line="240" w:lineRule="auto"/>
        <w:jc w:val="both"/>
        <w:rPr>
          <w:rFonts w:ascii="Times New Roman" w:eastAsia="Times New Roman" w:hAnsi="Times New Roman" w:cs="Times New Roman"/>
          <w:szCs w:val="20"/>
        </w:rPr>
      </w:pPr>
      <w:r w:rsidRPr="00E54C81">
        <w:rPr>
          <w:rFonts w:ascii="Times New Roman" w:eastAsia="Times New Roman" w:hAnsi="Times New Roman" w:cs="Times New Roman"/>
        </w:rPr>
        <w:lastRenderedPageBreak/>
        <w:t>to attend a conference with a court counsellor or welfare officer in relation to the matter to which the proceedings relate.</w:t>
      </w:r>
      <w:r w:rsidR="001E0F17">
        <w:rPr>
          <w:rFonts w:ascii="Times New Roman" w:eastAsia="Times New Roman" w:hAnsi="Times New Roman" w:cs="Times New Roman"/>
        </w:rPr>
        <w:t>”</w:t>
      </w:r>
      <w:r w:rsidRPr="00E54C81">
        <w:rPr>
          <w:rFonts w:ascii="Times New Roman" w:eastAsia="Times New Roman" w:hAnsi="Times New Roman" w:cs="Times New Roman"/>
        </w:rPr>
        <w:t>.</w:t>
      </w:r>
    </w:p>
    <w:p w14:paraId="3FE13C27" w14:textId="77777777" w:rsidR="0013488D" w:rsidRPr="0040089D" w:rsidRDefault="0013488D" w:rsidP="0040089D">
      <w:pPr>
        <w:spacing w:before="120" w:after="60" w:line="240" w:lineRule="auto"/>
        <w:jc w:val="both"/>
        <w:rPr>
          <w:rFonts w:ascii="Times New Roman" w:eastAsia="Times New Roman" w:hAnsi="Times New Roman" w:cs="Times New Roman"/>
          <w:b/>
          <w:sz w:val="20"/>
          <w:szCs w:val="20"/>
        </w:rPr>
      </w:pPr>
      <w:r w:rsidRPr="0040089D">
        <w:rPr>
          <w:rFonts w:ascii="Times New Roman" w:eastAsia="Times New Roman" w:hAnsi="Times New Roman" w:cs="Times New Roman"/>
          <w:b/>
          <w:bCs/>
          <w:sz w:val="20"/>
        </w:rPr>
        <w:t>Appeals to Family Court</w:t>
      </w:r>
    </w:p>
    <w:p w14:paraId="3ECD6CEC" w14:textId="77777777" w:rsidR="0013488D" w:rsidRPr="0013488D" w:rsidRDefault="0013488D" w:rsidP="0040089D">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28.</w:t>
      </w:r>
      <w:r w:rsidRPr="0013488D">
        <w:rPr>
          <w:rFonts w:ascii="Times New Roman" w:eastAsia="Times New Roman" w:hAnsi="Times New Roman" w:cs="Times New Roman"/>
          <w:szCs w:val="20"/>
        </w:rPr>
        <w:t xml:space="preserve"> Section 94 of the Principal Act is amended by adding at the end the following subsection:</w:t>
      </w:r>
    </w:p>
    <w:p w14:paraId="69D881E2" w14:textId="77777777" w:rsidR="0013488D" w:rsidRPr="0013488D" w:rsidRDefault="001E0F17" w:rsidP="0040089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This section does not apply in relation to a proceeding that is transferred to the Court from the Federal Court of Australia.</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31FBA760" w14:textId="77777777" w:rsidR="0013488D" w:rsidRPr="0040089D" w:rsidRDefault="0013488D" w:rsidP="0040089D">
      <w:pPr>
        <w:spacing w:before="120" w:after="60" w:line="240" w:lineRule="auto"/>
        <w:jc w:val="both"/>
        <w:rPr>
          <w:rFonts w:ascii="Times New Roman" w:eastAsia="Times New Roman" w:hAnsi="Times New Roman" w:cs="Times New Roman"/>
          <w:b/>
          <w:sz w:val="20"/>
          <w:szCs w:val="20"/>
        </w:rPr>
      </w:pPr>
      <w:r w:rsidRPr="0040089D">
        <w:rPr>
          <w:rFonts w:ascii="Times New Roman" w:eastAsia="Times New Roman" w:hAnsi="Times New Roman" w:cs="Times New Roman"/>
          <w:b/>
          <w:bCs/>
          <w:sz w:val="20"/>
        </w:rPr>
        <w:t>Appeals from courts of summary jurisdiction</w:t>
      </w:r>
    </w:p>
    <w:p w14:paraId="1E50D369" w14:textId="77777777" w:rsidR="0013488D" w:rsidRPr="0013488D" w:rsidRDefault="0013488D" w:rsidP="0040089D">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29.</w:t>
      </w:r>
      <w:r w:rsidRPr="0013488D">
        <w:rPr>
          <w:rFonts w:ascii="Times New Roman" w:eastAsia="Times New Roman" w:hAnsi="Times New Roman" w:cs="Times New Roman"/>
          <w:szCs w:val="20"/>
        </w:rPr>
        <w:t xml:space="preserve"> Section 96 of the Principal Act is amended:</w:t>
      </w:r>
    </w:p>
    <w:p w14:paraId="1DCB2C34" w14:textId="77777777" w:rsidR="0013488D" w:rsidRPr="0013488D" w:rsidRDefault="0013488D" w:rsidP="0040089D">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inserting in paragraph </w:t>
      </w:r>
      <w:r w:rsidRPr="00B244E3">
        <w:rPr>
          <w:rFonts w:ascii="Times New Roman" w:eastAsia="Times New Roman" w:hAnsi="Times New Roman" w:cs="Times New Roman"/>
        </w:rPr>
        <w:t>(</w:t>
      </w:r>
      <w:r w:rsidRPr="00E54C81">
        <w:rPr>
          <w:rFonts w:ascii="Times New Roman" w:eastAsia="Times New Roman" w:hAnsi="Times New Roman" w:cs="Times New Roman"/>
        </w:rPr>
        <w:t>4</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w:t>
      </w: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subject to subsection </w:t>
      </w:r>
      <w:r w:rsidRPr="00B244E3">
        <w:rPr>
          <w:rFonts w:ascii="Times New Roman" w:eastAsia="Times New Roman" w:hAnsi="Times New Roman" w:cs="Times New Roman"/>
        </w:rPr>
        <w:t>(</w:t>
      </w:r>
      <w:r w:rsidRPr="00E54C81">
        <w:rPr>
          <w:rFonts w:ascii="Times New Roman" w:eastAsia="Times New Roman" w:hAnsi="Times New Roman" w:cs="Times New Roman"/>
        </w:rPr>
        <w:t>5</w:t>
      </w:r>
      <w:r w:rsidRPr="00B244E3">
        <w:rPr>
          <w:rFonts w:ascii="Times New Roman" w:eastAsia="Times New Roman" w:hAnsi="Times New Roman" w:cs="Times New Roman"/>
        </w:rPr>
        <w:t>)</w:t>
      </w:r>
      <w:r w:rsidRPr="00E54C81">
        <w:rPr>
          <w:rFonts w:ascii="Times New Roman" w:eastAsia="Times New Roman" w:hAnsi="Times New Roman" w:cs="Times New Roman"/>
        </w:rPr>
        <w:t>,</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after </w:t>
      </w:r>
      <w:r w:rsidR="001E0F17">
        <w:rPr>
          <w:rFonts w:ascii="Times New Roman" w:eastAsia="Times New Roman" w:hAnsi="Times New Roman" w:cs="Times New Roman"/>
        </w:rPr>
        <w:t>“</w:t>
      </w:r>
      <w:r w:rsidRPr="00E54C81">
        <w:rPr>
          <w:rFonts w:ascii="Times New Roman" w:eastAsia="Times New Roman" w:hAnsi="Times New Roman" w:cs="Times New Roman"/>
        </w:rPr>
        <w:t>shall</w:t>
      </w:r>
      <w:r w:rsidR="001E0F17">
        <w:rPr>
          <w:rFonts w:ascii="Times New Roman" w:eastAsia="Times New Roman" w:hAnsi="Times New Roman" w:cs="Times New Roman"/>
        </w:rPr>
        <w:t>”</w:t>
      </w:r>
      <w:r w:rsidRPr="00E54C81">
        <w:rPr>
          <w:rFonts w:ascii="Times New Roman" w:eastAsia="Times New Roman" w:hAnsi="Times New Roman" w:cs="Times New Roman"/>
        </w:rPr>
        <w:t>; and</w:t>
      </w:r>
    </w:p>
    <w:p w14:paraId="166B7E31" w14:textId="77777777" w:rsidR="0013488D" w:rsidRPr="0013488D" w:rsidRDefault="0013488D" w:rsidP="0040089D">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adding at the end the following subsections:</w:t>
      </w:r>
    </w:p>
    <w:p w14:paraId="34D4D33A" w14:textId="77777777" w:rsidR="0013488D" w:rsidRPr="0013488D" w:rsidRDefault="001E0F17" w:rsidP="0040089D">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5</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court hearing an appeal under this section may, on the application of a party or of its own motion, refer the appeal to a Full Court of the Family Court.</w:t>
      </w:r>
    </w:p>
    <w:p w14:paraId="63B81F1A" w14:textId="77777777" w:rsidR="0013488D" w:rsidRPr="0013488D" w:rsidRDefault="001E0F17" w:rsidP="0040089D">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6</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Where an appeal is referred to a Full Court of the Family Court under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5</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the Full Court may:</w:t>
      </w:r>
    </w:p>
    <w:p w14:paraId="298E09C7" w14:textId="5EA95DCE" w:rsidR="0013488D" w:rsidRPr="0013488D" w:rsidRDefault="0013488D" w:rsidP="0040089D">
      <w:pPr>
        <w:spacing w:before="60" w:after="0" w:line="240" w:lineRule="auto"/>
        <w:ind w:left="158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proceed by way of a hearing </w:t>
      </w:r>
      <w:r w:rsidRPr="00E54C81">
        <w:rPr>
          <w:rFonts w:ascii="Times New Roman" w:eastAsia="Times New Roman" w:hAnsi="Times New Roman" w:cs="Times New Roman"/>
          <w:i/>
          <w:iCs/>
        </w:rPr>
        <w:t>de novo</w:t>
      </w:r>
      <w:r w:rsidRPr="00286D54">
        <w:rPr>
          <w:rFonts w:ascii="Times New Roman" w:eastAsia="Times New Roman" w:hAnsi="Times New Roman" w:cs="Times New Roman"/>
          <w:iCs/>
        </w:rPr>
        <w:t>,</w:t>
      </w:r>
      <w:r w:rsidRPr="00E54C81">
        <w:rPr>
          <w:rFonts w:ascii="Times New Roman" w:eastAsia="Times New Roman" w:hAnsi="Times New Roman" w:cs="Times New Roman"/>
          <w:i/>
          <w:iCs/>
        </w:rPr>
        <w:t xml:space="preserve"> </w:t>
      </w:r>
      <w:r w:rsidRPr="00E54C81">
        <w:rPr>
          <w:rFonts w:ascii="Times New Roman" w:eastAsia="Times New Roman" w:hAnsi="Times New Roman" w:cs="Times New Roman"/>
        </w:rPr>
        <w:t>but may receive as evidence any record of evidence given, including any affidavit filed or exhibit received in the court of summary jurisdiction;</w:t>
      </w:r>
    </w:p>
    <w:p w14:paraId="4919EF42" w14:textId="77777777" w:rsidR="0013488D" w:rsidRPr="0013488D" w:rsidRDefault="0013488D" w:rsidP="0040089D">
      <w:pPr>
        <w:spacing w:before="60" w:after="0" w:line="240" w:lineRule="auto"/>
        <w:ind w:left="158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order that questions of fact arising in the proceedings be tried by a Judge;</w:t>
      </w:r>
    </w:p>
    <w:p w14:paraId="02FC9A43" w14:textId="77777777" w:rsidR="0013488D" w:rsidRPr="0013488D" w:rsidRDefault="0013488D" w:rsidP="0040089D">
      <w:pPr>
        <w:spacing w:before="60" w:after="0" w:line="240" w:lineRule="auto"/>
        <w:ind w:left="158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c</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determine questions of law arising in the proceedings and remit the appeal to a Judge for hearing in accordance with directions given by it; and</w:t>
      </w:r>
    </w:p>
    <w:p w14:paraId="2FB6A34E" w14:textId="77777777" w:rsidR="0013488D" w:rsidRPr="0013488D" w:rsidRDefault="0013488D" w:rsidP="0040089D">
      <w:pPr>
        <w:spacing w:before="60" w:after="0" w:line="240" w:lineRule="auto"/>
        <w:ind w:left="158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d</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make such other decrees as it considers appropriate, including a decree affirming, reversing or varying the decree the subject of the appeal.</w:t>
      </w:r>
      <w:r w:rsidR="001E0F17">
        <w:rPr>
          <w:rFonts w:ascii="Times New Roman" w:eastAsia="Times New Roman" w:hAnsi="Times New Roman" w:cs="Times New Roman"/>
        </w:rPr>
        <w:t>”</w:t>
      </w:r>
      <w:r w:rsidRPr="00E54C81">
        <w:rPr>
          <w:rFonts w:ascii="Times New Roman" w:eastAsia="Times New Roman" w:hAnsi="Times New Roman" w:cs="Times New Roman"/>
        </w:rPr>
        <w:t>.</w:t>
      </w:r>
    </w:p>
    <w:p w14:paraId="0CA3AC33" w14:textId="77777777" w:rsidR="0013488D" w:rsidRPr="0040089D" w:rsidRDefault="0013488D" w:rsidP="0040089D">
      <w:pPr>
        <w:spacing w:before="120" w:after="60" w:line="240" w:lineRule="auto"/>
        <w:jc w:val="both"/>
        <w:rPr>
          <w:rFonts w:ascii="Times New Roman" w:eastAsia="Times New Roman" w:hAnsi="Times New Roman" w:cs="Times New Roman"/>
          <w:b/>
          <w:sz w:val="20"/>
          <w:szCs w:val="20"/>
        </w:rPr>
      </w:pPr>
      <w:r w:rsidRPr="0040089D">
        <w:rPr>
          <w:rFonts w:ascii="Times New Roman" w:eastAsia="Times New Roman" w:hAnsi="Times New Roman" w:cs="Times New Roman"/>
          <w:b/>
          <w:bCs/>
          <w:sz w:val="20"/>
        </w:rPr>
        <w:t>Procedure</w:t>
      </w:r>
    </w:p>
    <w:p w14:paraId="7E11E83B" w14:textId="77777777" w:rsidR="0013488D" w:rsidRPr="0013488D" w:rsidRDefault="0013488D" w:rsidP="0040089D">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30.</w:t>
      </w:r>
      <w:r w:rsidRPr="0013488D">
        <w:rPr>
          <w:rFonts w:ascii="Times New Roman" w:eastAsia="Times New Roman" w:hAnsi="Times New Roman" w:cs="Times New Roman"/>
          <w:szCs w:val="20"/>
        </w:rPr>
        <w:t xml:space="preserve"> Section 97 of the Principal Act is amended:</w:t>
      </w:r>
    </w:p>
    <w:p w14:paraId="1007191F" w14:textId="77777777" w:rsidR="0013488D" w:rsidRPr="0013488D" w:rsidRDefault="0013488D" w:rsidP="0040089D">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omitting from subsection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subsection </w:t>
      </w:r>
      <w:r w:rsidRPr="00B244E3">
        <w:rPr>
          <w:rFonts w:ascii="Times New Roman" w:eastAsia="Times New Roman" w:hAnsi="Times New Roman" w:cs="Times New Roman"/>
        </w:rPr>
        <w:t>(</w:t>
      </w:r>
      <w:r w:rsidRPr="00E54C81">
        <w:rPr>
          <w:rFonts w:ascii="Times New Roman" w:eastAsia="Times New Roman" w:hAnsi="Times New Roman" w:cs="Times New Roman"/>
        </w:rPr>
        <w:t>2</w:t>
      </w:r>
      <w:r w:rsidRPr="00B244E3">
        <w:rPr>
          <w:rFonts w:ascii="Times New Roman" w:eastAsia="Times New Roman" w:hAnsi="Times New Roman" w:cs="Times New Roman"/>
        </w:rPr>
        <w:t>)</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and substituting </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subsections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E54C81">
        <w:rPr>
          <w:rFonts w:ascii="Times New Roman" w:eastAsia="Times New Roman" w:hAnsi="Times New Roman" w:cs="Times New Roman"/>
          <w:smallCaps/>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and </w:t>
      </w:r>
      <w:r w:rsidRPr="00B244E3">
        <w:rPr>
          <w:rFonts w:ascii="Times New Roman" w:eastAsia="Times New Roman" w:hAnsi="Times New Roman" w:cs="Times New Roman"/>
        </w:rPr>
        <w:t>(</w:t>
      </w:r>
      <w:r w:rsidRPr="00E54C81">
        <w:rPr>
          <w:rFonts w:ascii="Times New Roman" w:eastAsia="Times New Roman" w:hAnsi="Times New Roman" w:cs="Times New Roman"/>
        </w:rPr>
        <w:t>2</w:t>
      </w:r>
      <w:r w:rsidRPr="00B244E3">
        <w:rPr>
          <w:rFonts w:ascii="Times New Roman" w:eastAsia="Times New Roman" w:hAnsi="Times New Roman" w:cs="Times New Roman"/>
        </w:rPr>
        <w:t>)</w:t>
      </w:r>
      <w:r w:rsidRPr="00E54C81">
        <w:rPr>
          <w:rFonts w:ascii="Times New Roman" w:eastAsia="Times New Roman" w:hAnsi="Times New Roman" w:cs="Times New Roman"/>
        </w:rPr>
        <w:t>,</w:t>
      </w:r>
      <w:r w:rsidR="001E0F17">
        <w:rPr>
          <w:rFonts w:ascii="Times New Roman" w:eastAsia="Times New Roman" w:hAnsi="Times New Roman" w:cs="Times New Roman"/>
        </w:rPr>
        <w:t>”</w:t>
      </w:r>
      <w:r w:rsidRPr="00E54C81">
        <w:rPr>
          <w:rFonts w:ascii="Times New Roman" w:eastAsia="Times New Roman" w:hAnsi="Times New Roman" w:cs="Times New Roman"/>
        </w:rPr>
        <w:t>;</w:t>
      </w:r>
    </w:p>
    <w:p w14:paraId="7B5B6D22" w14:textId="77777777" w:rsidR="0013488D" w:rsidRPr="0013488D" w:rsidRDefault="0013488D" w:rsidP="0040089D">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inserting after subsection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following subsection:</w:t>
      </w:r>
    </w:p>
    <w:p w14:paraId="7D76BE5D" w14:textId="77777777" w:rsidR="0013488D" w:rsidRPr="0013488D" w:rsidRDefault="001E0F17" w:rsidP="0040089D">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E54C81">
        <w:rPr>
          <w:rFonts w:ascii="Times New Roman" w:eastAsia="Times New Roman" w:hAnsi="Times New Roman" w:cs="Times New Roman"/>
          <w:smallCaps/>
        </w:rPr>
        <w:t>a</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The regulations and the Rules of Court may authorise proceedings to be heard by a Judge or magistrate sitting in Chambers.</w:t>
      </w:r>
      <w:r>
        <w:rPr>
          <w:rFonts w:ascii="Times New Roman" w:eastAsia="Times New Roman" w:hAnsi="Times New Roman" w:cs="Times New Roman"/>
        </w:rPr>
        <w:t>”</w:t>
      </w:r>
      <w:r w:rsidR="0013488D" w:rsidRPr="00E54C81">
        <w:rPr>
          <w:rFonts w:ascii="Times New Roman" w:eastAsia="Times New Roman" w:hAnsi="Times New Roman" w:cs="Times New Roman"/>
        </w:rPr>
        <w:t>; and</w:t>
      </w:r>
    </w:p>
    <w:p w14:paraId="4F71F04B" w14:textId="77777777" w:rsidR="0013488D" w:rsidRPr="0013488D" w:rsidRDefault="0013488D" w:rsidP="0040089D">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c</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omitting subsection </w:t>
      </w:r>
      <w:r w:rsidRPr="00B244E3">
        <w:rPr>
          <w:rFonts w:ascii="Times New Roman" w:eastAsia="Times New Roman" w:hAnsi="Times New Roman" w:cs="Times New Roman"/>
        </w:rPr>
        <w:t>(</w:t>
      </w:r>
      <w:r w:rsidRPr="00E54C81">
        <w:rPr>
          <w:rFonts w:ascii="Times New Roman" w:eastAsia="Times New Roman" w:hAnsi="Times New Roman" w:cs="Times New Roman"/>
        </w:rPr>
        <w:t>4</w:t>
      </w:r>
      <w:r w:rsidRPr="00B244E3">
        <w:rPr>
          <w:rFonts w:ascii="Times New Roman" w:eastAsia="Times New Roman" w:hAnsi="Times New Roman" w:cs="Times New Roman"/>
        </w:rPr>
        <w:t>)</w:t>
      </w:r>
      <w:r w:rsidRPr="00E54C81">
        <w:rPr>
          <w:rFonts w:ascii="Times New Roman" w:eastAsia="Times New Roman" w:hAnsi="Times New Roman" w:cs="Times New Roman"/>
        </w:rPr>
        <w:t>.</w:t>
      </w:r>
    </w:p>
    <w:p w14:paraId="611C467C" w14:textId="77777777" w:rsidR="00453E38"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4C8E9B4" w14:textId="77777777" w:rsidR="0013488D" w:rsidRPr="00453E38" w:rsidRDefault="0013488D" w:rsidP="00453E38">
      <w:pPr>
        <w:spacing w:before="120" w:after="120" w:line="240" w:lineRule="auto"/>
        <w:jc w:val="center"/>
        <w:rPr>
          <w:rFonts w:ascii="Times New Roman" w:eastAsia="Times New Roman" w:hAnsi="Times New Roman" w:cs="Times New Roman"/>
          <w:b/>
          <w:sz w:val="24"/>
          <w:szCs w:val="20"/>
        </w:rPr>
      </w:pPr>
      <w:r w:rsidRPr="00453E38">
        <w:rPr>
          <w:rFonts w:ascii="Times New Roman" w:eastAsia="Times New Roman" w:hAnsi="Times New Roman" w:cs="Times New Roman"/>
          <w:b/>
          <w:bCs/>
          <w:sz w:val="24"/>
        </w:rPr>
        <w:lastRenderedPageBreak/>
        <w:t xml:space="preserve">PART IV—AMENDMENTS OF THE ADMINISTRATIVE DECISIONS </w:t>
      </w:r>
      <w:r w:rsidRPr="00B244E3">
        <w:rPr>
          <w:rFonts w:ascii="Times New Roman" w:eastAsia="Times New Roman" w:hAnsi="Times New Roman" w:cs="Times New Roman"/>
          <w:b/>
          <w:bCs/>
          <w:sz w:val="24"/>
        </w:rPr>
        <w:t>(</w:t>
      </w:r>
      <w:r w:rsidRPr="00453E38">
        <w:rPr>
          <w:rFonts w:ascii="Times New Roman" w:eastAsia="Times New Roman" w:hAnsi="Times New Roman" w:cs="Times New Roman"/>
          <w:b/>
          <w:bCs/>
          <w:sz w:val="24"/>
        </w:rPr>
        <w:t>JUDICIAL REVIEW</w:t>
      </w:r>
      <w:r w:rsidRPr="00B244E3">
        <w:rPr>
          <w:rFonts w:ascii="Times New Roman" w:eastAsia="Times New Roman" w:hAnsi="Times New Roman" w:cs="Times New Roman"/>
          <w:b/>
          <w:bCs/>
          <w:sz w:val="24"/>
        </w:rPr>
        <w:t>)</w:t>
      </w:r>
      <w:r w:rsidRPr="00453E38">
        <w:rPr>
          <w:rFonts w:ascii="Times New Roman" w:eastAsia="Times New Roman" w:hAnsi="Times New Roman" w:cs="Times New Roman"/>
          <w:b/>
          <w:bCs/>
          <w:sz w:val="24"/>
        </w:rPr>
        <w:t xml:space="preserve"> ACT 1977</w:t>
      </w:r>
    </w:p>
    <w:p w14:paraId="7ABA4C05" w14:textId="77777777" w:rsidR="0013488D" w:rsidRPr="00453E38" w:rsidRDefault="0013488D" w:rsidP="00453E38">
      <w:pPr>
        <w:spacing w:before="120" w:after="60" w:line="240" w:lineRule="auto"/>
        <w:jc w:val="both"/>
        <w:rPr>
          <w:rFonts w:ascii="Times New Roman" w:eastAsia="Times New Roman" w:hAnsi="Times New Roman" w:cs="Times New Roman"/>
          <w:b/>
          <w:sz w:val="20"/>
          <w:szCs w:val="20"/>
        </w:rPr>
      </w:pPr>
      <w:r w:rsidRPr="00453E38">
        <w:rPr>
          <w:rFonts w:ascii="Times New Roman" w:eastAsia="Times New Roman" w:hAnsi="Times New Roman" w:cs="Times New Roman"/>
          <w:b/>
          <w:bCs/>
          <w:sz w:val="20"/>
        </w:rPr>
        <w:t>Principal Act</w:t>
      </w:r>
    </w:p>
    <w:p w14:paraId="58034D68" w14:textId="77777777" w:rsidR="0013488D" w:rsidRPr="0013488D" w:rsidRDefault="0013488D" w:rsidP="00453E38">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31.</w:t>
      </w:r>
      <w:r w:rsidRPr="0013488D">
        <w:rPr>
          <w:rFonts w:ascii="Times New Roman" w:eastAsia="Times New Roman" w:hAnsi="Times New Roman" w:cs="Times New Roman"/>
          <w:szCs w:val="20"/>
        </w:rPr>
        <w:t xml:space="preserve"> In this Part, </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Principal Act</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means the </w:t>
      </w:r>
      <w:r w:rsidRPr="00E54C81">
        <w:rPr>
          <w:rFonts w:ascii="Times New Roman" w:eastAsia="Times New Roman" w:hAnsi="Times New Roman" w:cs="Times New Roman"/>
          <w:i/>
          <w:iCs/>
        </w:rPr>
        <w:t xml:space="preserve">Administrative Decisions </w:t>
      </w:r>
      <w:r w:rsidRPr="00B244E3">
        <w:rPr>
          <w:rFonts w:ascii="Times New Roman" w:eastAsia="Times New Roman" w:hAnsi="Times New Roman" w:cs="Times New Roman"/>
          <w:iCs/>
        </w:rPr>
        <w:t>(</w:t>
      </w:r>
      <w:r w:rsidRPr="00E54C81">
        <w:rPr>
          <w:rFonts w:ascii="Times New Roman" w:eastAsia="Times New Roman" w:hAnsi="Times New Roman" w:cs="Times New Roman"/>
          <w:i/>
          <w:iCs/>
        </w:rPr>
        <w:t>Judicial Review</w:t>
      </w:r>
      <w:r w:rsidRPr="00B244E3">
        <w:rPr>
          <w:rFonts w:ascii="Times New Roman" w:eastAsia="Times New Roman" w:hAnsi="Times New Roman" w:cs="Times New Roman"/>
          <w:iCs/>
        </w:rPr>
        <w:t>)</w:t>
      </w:r>
      <w:r w:rsidRPr="00E54C81">
        <w:rPr>
          <w:rFonts w:ascii="Times New Roman" w:eastAsia="Times New Roman" w:hAnsi="Times New Roman" w:cs="Times New Roman"/>
          <w:i/>
          <w:iCs/>
        </w:rPr>
        <w:t xml:space="preserve"> Act 1977</w:t>
      </w:r>
      <w:r w:rsidRPr="00280F83">
        <w:rPr>
          <w:rFonts w:ascii="Times New Roman" w:eastAsia="Times New Roman" w:hAnsi="Times New Roman" w:cs="Times New Roman"/>
          <w:iCs/>
          <w:vertAlign w:val="superscript"/>
        </w:rPr>
        <w:t>3</w:t>
      </w:r>
      <w:r w:rsidRPr="00E54C81">
        <w:rPr>
          <w:rFonts w:ascii="Times New Roman" w:eastAsia="Times New Roman" w:hAnsi="Times New Roman" w:cs="Times New Roman"/>
          <w:i/>
          <w:iCs/>
        </w:rPr>
        <w:t>.</w:t>
      </w:r>
    </w:p>
    <w:p w14:paraId="11BD76B6" w14:textId="77777777" w:rsidR="0013488D" w:rsidRPr="00453E38" w:rsidRDefault="0013488D" w:rsidP="00453E38">
      <w:pPr>
        <w:spacing w:before="120" w:after="60" w:line="240" w:lineRule="auto"/>
        <w:jc w:val="both"/>
        <w:rPr>
          <w:rFonts w:ascii="Times New Roman" w:eastAsia="Times New Roman" w:hAnsi="Times New Roman" w:cs="Times New Roman"/>
          <w:b/>
          <w:sz w:val="20"/>
          <w:szCs w:val="20"/>
        </w:rPr>
      </w:pPr>
      <w:r w:rsidRPr="00453E38">
        <w:rPr>
          <w:rFonts w:ascii="Times New Roman" w:eastAsia="Times New Roman" w:hAnsi="Times New Roman" w:cs="Times New Roman"/>
          <w:b/>
          <w:bCs/>
          <w:sz w:val="20"/>
        </w:rPr>
        <w:t>Interpretation</w:t>
      </w:r>
    </w:p>
    <w:p w14:paraId="2C7FD51F" w14:textId="77777777" w:rsidR="0013488D" w:rsidRPr="0013488D" w:rsidRDefault="0013488D" w:rsidP="006446D9">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32.</w:t>
      </w:r>
      <w:r w:rsidRPr="0013488D">
        <w:rPr>
          <w:rFonts w:ascii="Times New Roman" w:eastAsia="Times New Roman" w:hAnsi="Times New Roman" w:cs="Times New Roman"/>
          <w:szCs w:val="20"/>
        </w:rPr>
        <w:t xml:space="preserve"> Section 3 of the Principal Act is amended by inserting in subsection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1</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the following definitions in their respective appropriate alphabetical positions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determined on a letter-by-letter basis</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w:t>
      </w:r>
    </w:p>
    <w:p w14:paraId="3F1FD829" w14:textId="5E6D384E" w:rsidR="0013488D" w:rsidRPr="0013488D" w:rsidRDefault="001E0F17" w:rsidP="006446D9">
      <w:pPr>
        <w:spacing w:before="60" w:after="0" w:line="240" w:lineRule="auto"/>
        <w:ind w:left="1296" w:hanging="432"/>
        <w:jc w:val="both"/>
        <w:rPr>
          <w:rFonts w:ascii="Times New Roman" w:eastAsia="Times New Roman" w:hAnsi="Times New Roman" w:cs="Times New Roman"/>
          <w:szCs w:val="20"/>
        </w:rPr>
      </w:pPr>
      <w:r>
        <w:rPr>
          <w:rFonts w:ascii="Times New Roman" w:eastAsia="Times New Roman" w:hAnsi="Times New Roman" w:cs="Times New Roman"/>
        </w:rPr>
        <w:t>“</w:t>
      </w:r>
      <w:r w:rsidR="00286D54">
        <w:rPr>
          <w:rFonts w:ascii="Times New Roman" w:eastAsia="Times New Roman" w:hAnsi="Times New Roman" w:cs="Times New Roman"/>
        </w:rPr>
        <w:t xml:space="preserve"> </w:t>
      </w:r>
      <w:r>
        <w:rPr>
          <w:rFonts w:ascii="Times New Roman" w:eastAsia="Times New Roman" w:hAnsi="Times New Roman" w:cs="Times New Roman"/>
        </w:rPr>
        <w:t>‘</w:t>
      </w:r>
      <w:r w:rsidR="0013488D" w:rsidRPr="00E54C81">
        <w:rPr>
          <w:rFonts w:ascii="Times New Roman" w:eastAsia="Times New Roman" w:hAnsi="Times New Roman" w:cs="Times New Roman"/>
        </w:rPr>
        <w:t>Family Court Judge</w:t>
      </w:r>
      <w:r>
        <w:rPr>
          <w:rFonts w:ascii="Times New Roman" w:eastAsia="Times New Roman" w:hAnsi="Times New Roman" w:cs="Times New Roman"/>
        </w:rPr>
        <w:t>’</w:t>
      </w:r>
      <w:r w:rsidR="0013488D" w:rsidRPr="00E54C81">
        <w:rPr>
          <w:rFonts w:ascii="Times New Roman" w:eastAsia="Times New Roman" w:hAnsi="Times New Roman" w:cs="Times New Roman"/>
        </w:rPr>
        <w:t xml:space="preserve"> means a Judge of the Family Court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including the Chief Judge, the Deputy Chief Judge, a Judge Administrator or a Senior Judge</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w:t>
      </w:r>
    </w:p>
    <w:p w14:paraId="43B464D3" w14:textId="77777777" w:rsidR="0013488D" w:rsidRPr="0013488D" w:rsidRDefault="001E0F17" w:rsidP="006446D9">
      <w:pPr>
        <w:spacing w:before="60" w:after="0" w:line="240" w:lineRule="auto"/>
        <w:ind w:left="1296" w:hanging="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the Family Court</w:t>
      </w:r>
      <w:r>
        <w:rPr>
          <w:rFonts w:ascii="Times New Roman" w:eastAsia="Times New Roman" w:hAnsi="Times New Roman" w:cs="Times New Roman"/>
        </w:rPr>
        <w:t>’</w:t>
      </w:r>
      <w:r w:rsidR="0013488D" w:rsidRPr="00E54C81">
        <w:rPr>
          <w:rFonts w:ascii="Times New Roman" w:eastAsia="Times New Roman" w:hAnsi="Times New Roman" w:cs="Times New Roman"/>
        </w:rPr>
        <w:t xml:space="preserve"> means the Family Court of Australia;</w:t>
      </w:r>
    </w:p>
    <w:p w14:paraId="7A8CDAE0" w14:textId="77777777" w:rsidR="0013488D" w:rsidRPr="0013488D" w:rsidRDefault="001E0F17" w:rsidP="006446D9">
      <w:pPr>
        <w:spacing w:before="60" w:after="0" w:line="240" w:lineRule="auto"/>
        <w:ind w:left="1296" w:hanging="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the Federal Court</w:t>
      </w:r>
      <w:r>
        <w:rPr>
          <w:rFonts w:ascii="Times New Roman" w:eastAsia="Times New Roman" w:hAnsi="Times New Roman" w:cs="Times New Roman"/>
        </w:rPr>
        <w:t>’</w:t>
      </w:r>
      <w:r w:rsidR="0013488D" w:rsidRPr="00E54C81">
        <w:rPr>
          <w:rFonts w:ascii="Times New Roman" w:eastAsia="Times New Roman" w:hAnsi="Times New Roman" w:cs="Times New Roman"/>
        </w:rPr>
        <w:t xml:space="preserve"> means the Federal Court of Australia;</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08B5B69E" w14:textId="77777777" w:rsidR="0013488D" w:rsidRPr="0013488D" w:rsidRDefault="0013488D" w:rsidP="006446D9">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33.</w:t>
      </w:r>
      <w:r w:rsidRPr="0013488D">
        <w:rPr>
          <w:rFonts w:ascii="Times New Roman" w:eastAsia="Times New Roman" w:hAnsi="Times New Roman" w:cs="Times New Roman"/>
          <w:szCs w:val="20"/>
        </w:rPr>
        <w:t xml:space="preserve"> After section 18 of the Principal Act the following section is inserted:</w:t>
      </w:r>
    </w:p>
    <w:p w14:paraId="3E2B8CF6" w14:textId="77777777" w:rsidR="0013488D" w:rsidRPr="001F6E33" w:rsidRDefault="0013488D" w:rsidP="001F6E33">
      <w:pPr>
        <w:spacing w:before="120" w:after="60" w:line="240" w:lineRule="auto"/>
        <w:jc w:val="both"/>
        <w:rPr>
          <w:rFonts w:ascii="Times New Roman" w:eastAsia="Times New Roman" w:hAnsi="Times New Roman" w:cs="Times New Roman"/>
          <w:b/>
          <w:sz w:val="20"/>
          <w:szCs w:val="20"/>
        </w:rPr>
      </w:pPr>
      <w:r w:rsidRPr="001F6E33">
        <w:rPr>
          <w:rFonts w:ascii="Times New Roman" w:eastAsia="Times New Roman" w:hAnsi="Times New Roman" w:cs="Times New Roman"/>
          <w:b/>
          <w:bCs/>
          <w:sz w:val="20"/>
        </w:rPr>
        <w:t>Transfer of proceedings to Family Court</w:t>
      </w:r>
    </w:p>
    <w:p w14:paraId="27CB90BC" w14:textId="77777777" w:rsidR="0013488D" w:rsidRPr="0013488D" w:rsidRDefault="001E0F17" w:rsidP="001F6E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18</w:t>
      </w:r>
      <w:r w:rsidR="0013488D" w:rsidRPr="00E54C81">
        <w:rPr>
          <w:rFonts w:ascii="Times New Roman" w:eastAsia="Times New Roman" w:hAnsi="Times New Roman" w:cs="Times New Roman"/>
          <w:smallCaps/>
        </w:rPr>
        <w:t>a</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Subject to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where a proceeding under this Act is pending in the Federal Court, the Federal Court may, on the application of a party to the proceeding or of its own motion, transfer the proceeding to the Family Court.</w:t>
      </w:r>
    </w:p>
    <w:p w14:paraId="477C4E32" w14:textId="77777777" w:rsidR="0013488D" w:rsidRPr="0013488D" w:rsidRDefault="001E0F17" w:rsidP="001F6E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 proceeding under this Act that is pending in the Federal Court at the commencement of this section shall not be transferred to the Family Court unless the parties to the proceeding consent to the transfer.</w:t>
      </w:r>
    </w:p>
    <w:p w14:paraId="06D09C19" w14:textId="77777777" w:rsidR="0013488D" w:rsidRPr="0013488D" w:rsidRDefault="001E0F17" w:rsidP="001F6E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Subject to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4</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where a proceeding under this Act is transferred to the Family Court:</w:t>
      </w:r>
    </w:p>
    <w:p w14:paraId="0C012CF3" w14:textId="77777777" w:rsidR="0013488D" w:rsidRPr="0013488D" w:rsidRDefault="0013488D" w:rsidP="001F6E33">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Family Court has jurisdiction to hear and determine the proceeding;</w:t>
      </w:r>
    </w:p>
    <w:p w14:paraId="24260CCB" w14:textId="77777777" w:rsidR="0013488D" w:rsidRPr="0013488D" w:rsidRDefault="0013488D" w:rsidP="001F6E33">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Family Court also has jurisdiction to hear and determine matters not otherwise within its jurisdiction </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whether by virtue of paragraph </w:t>
      </w: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or otherwise</w:t>
      </w:r>
      <w:r w:rsidRPr="00B244E3">
        <w:rPr>
          <w:rFonts w:ascii="Times New Roman" w:eastAsia="Times New Roman" w:hAnsi="Times New Roman" w:cs="Times New Roman"/>
        </w:rPr>
        <w:t>)</w:t>
      </w:r>
      <w:r w:rsidRPr="00E54C81">
        <w:rPr>
          <w:rFonts w:ascii="Times New Roman" w:eastAsia="Times New Roman" w:hAnsi="Times New Roman" w:cs="Times New Roman"/>
        </w:rPr>
        <w:t>:</w:t>
      </w:r>
    </w:p>
    <w:p w14:paraId="62C58928" w14:textId="77777777" w:rsidR="00361C41" w:rsidRDefault="0013488D" w:rsidP="001F6E33">
      <w:pPr>
        <w:spacing w:before="60" w:after="0" w:line="240" w:lineRule="auto"/>
        <w:ind w:left="1440" w:hanging="432"/>
        <w:jc w:val="both"/>
        <w:rPr>
          <w:rFonts w:ascii="Times New Roman" w:eastAsia="Times New Roman" w:hAnsi="Times New Roman" w:cs="Times New Roman"/>
        </w:rPr>
      </w:pPr>
      <w:r w:rsidRPr="00B244E3">
        <w:rPr>
          <w:rFonts w:ascii="Times New Roman" w:eastAsia="Times New Roman" w:hAnsi="Times New Roman" w:cs="Times New Roman"/>
        </w:rPr>
        <w:t>(</w:t>
      </w:r>
      <w:proofErr w:type="spellStart"/>
      <w:r w:rsidRPr="00E54C81">
        <w:rPr>
          <w:rFonts w:ascii="Times New Roman" w:eastAsia="Times New Roman" w:hAnsi="Times New Roman" w:cs="Times New Roman"/>
        </w:rPr>
        <w:t>i</w:t>
      </w:r>
      <w:proofErr w:type="spellEnd"/>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that are associated with matters arising in the proceeding; or</w:t>
      </w:r>
    </w:p>
    <w:p w14:paraId="4F2BB353" w14:textId="738EE542" w:rsidR="0013488D" w:rsidRPr="0013488D" w:rsidRDefault="0013488D" w:rsidP="00361C41">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that, apart from subsection 32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of the </w:t>
      </w:r>
      <w:r w:rsidRPr="00E54C81">
        <w:rPr>
          <w:rFonts w:ascii="Times New Roman" w:eastAsia="Times New Roman" w:hAnsi="Times New Roman" w:cs="Times New Roman"/>
          <w:i/>
          <w:iCs/>
        </w:rPr>
        <w:t>Federal Court of Australia Act 1976</w:t>
      </w:r>
      <w:r w:rsidRPr="00286D54">
        <w:rPr>
          <w:rFonts w:ascii="Times New Roman" w:eastAsia="Times New Roman" w:hAnsi="Times New Roman" w:cs="Times New Roman"/>
          <w:iCs/>
        </w:rPr>
        <w:t>,</w:t>
      </w:r>
      <w:r w:rsidRPr="00E54C81">
        <w:rPr>
          <w:rFonts w:ascii="Times New Roman" w:eastAsia="Times New Roman" w:hAnsi="Times New Roman" w:cs="Times New Roman"/>
          <w:i/>
          <w:iCs/>
        </w:rPr>
        <w:t xml:space="preserve"> </w:t>
      </w:r>
      <w:r w:rsidRPr="00E54C81">
        <w:rPr>
          <w:rFonts w:ascii="Times New Roman" w:eastAsia="Times New Roman" w:hAnsi="Times New Roman" w:cs="Times New Roman"/>
        </w:rPr>
        <w:t>the Federal Court would have had jurisdiction to hear and determine in the proceeding;</w:t>
      </w:r>
    </w:p>
    <w:p w14:paraId="5A8B514A" w14:textId="77777777" w:rsidR="0013488D" w:rsidRPr="0013488D" w:rsidRDefault="0013488D" w:rsidP="00361C41">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c</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Family Court may, in and in relation to the proceeding:</w:t>
      </w:r>
    </w:p>
    <w:p w14:paraId="2DBA716E" w14:textId="77777777" w:rsidR="0013488D" w:rsidRPr="0013488D" w:rsidRDefault="0013488D" w:rsidP="00361C41">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proofErr w:type="spellStart"/>
      <w:r w:rsidRPr="00E54C81">
        <w:rPr>
          <w:rFonts w:ascii="Times New Roman" w:eastAsia="Times New Roman" w:hAnsi="Times New Roman" w:cs="Times New Roman"/>
        </w:rPr>
        <w:t>i</w:t>
      </w:r>
      <w:proofErr w:type="spellEnd"/>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grant such remedies;</w:t>
      </w:r>
    </w:p>
    <w:p w14:paraId="649E51DD" w14:textId="77777777" w:rsidR="0013488D" w:rsidRPr="0013488D" w:rsidRDefault="0013488D" w:rsidP="00361C41">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make orders of such kinds; and</w:t>
      </w:r>
    </w:p>
    <w:p w14:paraId="28B78160" w14:textId="77777777" w:rsidR="0013488D" w:rsidRPr="0013488D" w:rsidRDefault="0013488D" w:rsidP="00361C41">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issue, and direct the issue of, writs of such kinds;</w:t>
      </w:r>
    </w:p>
    <w:p w14:paraId="22EAFD8B" w14:textId="77777777" w:rsidR="0013488D" w:rsidRPr="0013488D" w:rsidRDefault="0013488D" w:rsidP="00361C41">
      <w:pPr>
        <w:spacing w:before="60" w:after="0" w:line="240" w:lineRule="auto"/>
        <w:ind w:left="864"/>
        <w:jc w:val="both"/>
        <w:rPr>
          <w:rFonts w:ascii="Times New Roman" w:eastAsia="Times New Roman" w:hAnsi="Times New Roman" w:cs="Times New Roman"/>
          <w:szCs w:val="20"/>
        </w:rPr>
      </w:pPr>
      <w:r w:rsidRPr="00E54C81">
        <w:rPr>
          <w:rFonts w:ascii="Times New Roman" w:eastAsia="Times New Roman" w:hAnsi="Times New Roman" w:cs="Times New Roman"/>
        </w:rPr>
        <w:t>as the Federal Court could have granted, made, issued or directed the issue of, as the case may be, in and in relation to the proceeding;</w:t>
      </w:r>
    </w:p>
    <w:p w14:paraId="2C0D83C8" w14:textId="77777777" w:rsidR="002E1FC3" w:rsidRDefault="00E54C81" w:rsidP="002E1FC3">
      <w:pPr>
        <w:spacing w:before="60"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D8551AC" w14:textId="77777777" w:rsidR="0013488D" w:rsidRPr="0013488D" w:rsidRDefault="0013488D" w:rsidP="00E23AFA">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lastRenderedPageBreak/>
        <w:t>(</w:t>
      </w:r>
      <w:r w:rsidRPr="00E54C81">
        <w:rPr>
          <w:rFonts w:ascii="Times New Roman" w:eastAsia="Times New Roman" w:hAnsi="Times New Roman" w:cs="Times New Roman"/>
        </w:rPr>
        <w:t>d</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remedies, orders and writs granted, made or issued by the Family Court in and in relation to the proceeding have effect, and may be enforced by the Family Court, as if they had been granted, made or issued by the Federal Court;</w:t>
      </w:r>
    </w:p>
    <w:p w14:paraId="1E9AE7F0" w14:textId="77777777" w:rsidR="0013488D" w:rsidRPr="0013488D" w:rsidRDefault="0013488D" w:rsidP="00E23AFA">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e</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appeals lie from judgments of the Family Court given in and in relation to the proceeding as if the judgments were judgments of the Federal Court constituted by a single Judge of that Court, and do not otherwise lie; and</w:t>
      </w:r>
    </w:p>
    <w:p w14:paraId="37C09B5C" w14:textId="04B01FC5" w:rsidR="0013488D" w:rsidRPr="0013488D" w:rsidRDefault="0013488D" w:rsidP="00E23AFA">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f</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subject to paragraphs </w:t>
      </w: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to </w:t>
      </w:r>
      <w:r w:rsidRPr="00B244E3">
        <w:rPr>
          <w:rFonts w:ascii="Times New Roman" w:eastAsia="Times New Roman" w:hAnsi="Times New Roman" w:cs="Times New Roman"/>
        </w:rPr>
        <w:t>(</w:t>
      </w:r>
      <w:r w:rsidRPr="00E54C81">
        <w:rPr>
          <w:rFonts w:ascii="Times New Roman" w:eastAsia="Times New Roman" w:hAnsi="Times New Roman" w:cs="Times New Roman"/>
        </w:rPr>
        <w:t>e</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w:t>
      </w:r>
      <w:r w:rsidRPr="00B244E3">
        <w:rPr>
          <w:rFonts w:ascii="Times New Roman" w:eastAsia="Times New Roman" w:hAnsi="Times New Roman" w:cs="Times New Roman"/>
        </w:rPr>
        <w:t>(</w:t>
      </w:r>
      <w:r w:rsidRPr="00E54C81">
        <w:rPr>
          <w:rFonts w:ascii="Times New Roman" w:eastAsia="Times New Roman" w:hAnsi="Times New Roman" w:cs="Times New Roman"/>
        </w:rPr>
        <w:t>inclusive</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this Act, the regulations, the </w:t>
      </w:r>
      <w:r w:rsidRPr="00E54C81">
        <w:rPr>
          <w:rFonts w:ascii="Times New Roman" w:eastAsia="Times New Roman" w:hAnsi="Times New Roman" w:cs="Times New Roman"/>
          <w:i/>
          <w:iCs/>
        </w:rPr>
        <w:t>Federal Court of Australia Act 1976</w:t>
      </w:r>
      <w:r w:rsidRPr="00286D54">
        <w:rPr>
          <w:rFonts w:ascii="Times New Roman" w:eastAsia="Times New Roman" w:hAnsi="Times New Roman" w:cs="Times New Roman"/>
          <w:iCs/>
        </w:rPr>
        <w:t>,</w:t>
      </w:r>
      <w:r w:rsidRPr="00E54C81">
        <w:rPr>
          <w:rFonts w:ascii="Times New Roman" w:eastAsia="Times New Roman" w:hAnsi="Times New Roman" w:cs="Times New Roman"/>
          <w:i/>
          <w:iCs/>
        </w:rPr>
        <w:t xml:space="preserve"> </w:t>
      </w:r>
      <w:r w:rsidRPr="00E54C81">
        <w:rPr>
          <w:rFonts w:ascii="Times New Roman" w:eastAsia="Times New Roman" w:hAnsi="Times New Roman" w:cs="Times New Roman"/>
        </w:rPr>
        <w:t>the Rules of Court, and other laws of the Commonwealth, apply in and in relation to the proceeding as if:</w:t>
      </w:r>
    </w:p>
    <w:p w14:paraId="7314E299" w14:textId="77777777" w:rsidR="0013488D" w:rsidRPr="0013488D" w:rsidRDefault="0013488D" w:rsidP="00E23AFA">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proofErr w:type="spellStart"/>
      <w:r w:rsidRPr="00E54C81">
        <w:rPr>
          <w:rFonts w:ascii="Times New Roman" w:eastAsia="Times New Roman" w:hAnsi="Times New Roman" w:cs="Times New Roman"/>
        </w:rPr>
        <w:t>i</w:t>
      </w:r>
      <w:proofErr w:type="spellEnd"/>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reference to the Federal Court </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other than in the expression </w:t>
      </w:r>
      <w:r w:rsidR="001E0F17">
        <w:rPr>
          <w:rFonts w:ascii="Times New Roman" w:eastAsia="Times New Roman" w:hAnsi="Times New Roman" w:cs="Times New Roman"/>
        </w:rPr>
        <w:t>‘</w:t>
      </w:r>
      <w:r w:rsidRPr="00E54C81">
        <w:rPr>
          <w:rFonts w:ascii="Times New Roman" w:eastAsia="Times New Roman" w:hAnsi="Times New Roman" w:cs="Times New Roman"/>
        </w:rPr>
        <w:t>the Court or a Judge</w:t>
      </w:r>
      <w:r w:rsidR="001E0F17">
        <w:rPr>
          <w:rFonts w:ascii="Times New Roman" w:eastAsia="Times New Roman" w:hAnsi="Times New Roman" w:cs="Times New Roman"/>
        </w:rPr>
        <w:t>’</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included a reference to the Family Court;</w:t>
      </w:r>
    </w:p>
    <w:p w14:paraId="0346010B" w14:textId="77777777" w:rsidR="0013488D" w:rsidRPr="0013488D" w:rsidRDefault="0013488D" w:rsidP="00E23AFA">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reference to a Judge of the Federal Court </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other than in the expression </w:t>
      </w:r>
      <w:r w:rsidR="001E0F17">
        <w:rPr>
          <w:rFonts w:ascii="Times New Roman" w:eastAsia="Times New Roman" w:hAnsi="Times New Roman" w:cs="Times New Roman"/>
        </w:rPr>
        <w:t>‘</w:t>
      </w:r>
      <w:r w:rsidRPr="00E54C81">
        <w:rPr>
          <w:rFonts w:ascii="Times New Roman" w:eastAsia="Times New Roman" w:hAnsi="Times New Roman" w:cs="Times New Roman"/>
        </w:rPr>
        <w:t>the Court or a Judge</w:t>
      </w:r>
      <w:r w:rsidR="001E0F17">
        <w:rPr>
          <w:rFonts w:ascii="Times New Roman" w:eastAsia="Times New Roman" w:hAnsi="Times New Roman" w:cs="Times New Roman"/>
        </w:rPr>
        <w:t>’</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included a reference to a Family Court Judge;</w:t>
      </w:r>
    </w:p>
    <w:p w14:paraId="2FA2C768" w14:textId="77777777" w:rsidR="0013488D" w:rsidRPr="0013488D" w:rsidRDefault="0013488D" w:rsidP="00E23AFA">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reference to the expression </w:t>
      </w:r>
      <w:r w:rsidR="001E0F17">
        <w:rPr>
          <w:rFonts w:ascii="Times New Roman" w:eastAsia="Times New Roman" w:hAnsi="Times New Roman" w:cs="Times New Roman"/>
        </w:rPr>
        <w:t>‘</w:t>
      </w:r>
      <w:r w:rsidRPr="00E54C81">
        <w:rPr>
          <w:rFonts w:ascii="Times New Roman" w:eastAsia="Times New Roman" w:hAnsi="Times New Roman" w:cs="Times New Roman"/>
        </w:rPr>
        <w:t>the Court or a Judge</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when used in relation to the Federal Court included a reference to a Family Court Judge sitting in Chambers;</w:t>
      </w:r>
    </w:p>
    <w:p w14:paraId="12C8B468" w14:textId="77777777" w:rsidR="0013488D" w:rsidRPr="0013488D" w:rsidRDefault="0013488D" w:rsidP="00E23AFA">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iv</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reference to a Registrar of the Federal Court included a reference to a Registrar of the Family Court; and</w:t>
      </w:r>
    </w:p>
    <w:p w14:paraId="38BDB92C" w14:textId="77777777" w:rsidR="0013488D" w:rsidRPr="0013488D" w:rsidRDefault="0013488D" w:rsidP="00E23AFA">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v</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any other necessary changes were made.</w:t>
      </w:r>
    </w:p>
    <w:p w14:paraId="61759A15" w14:textId="77777777" w:rsidR="0013488D" w:rsidRPr="0013488D" w:rsidRDefault="001E0F17" w:rsidP="00E23AF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4</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Where any difficulty arises in the application of paragraphs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c</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d</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and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f</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in or in relation to a particular proceeding, the Family Court may, on the application of a party to the proceeding or of its own motion, give such directions, and make such orders, as it considers appropriate to resolve the difficulty.</w:t>
      </w:r>
    </w:p>
    <w:p w14:paraId="77A5144E" w14:textId="77777777" w:rsidR="0013488D" w:rsidRDefault="001E0F17" w:rsidP="00E23AFA">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5</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An appeal does not lie from a decision of the Federal Court in relation to the transfer of a proceeding under this Act to the Family Court.</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1CB09F5B" w14:textId="77777777" w:rsidR="00286D54" w:rsidRPr="0013488D" w:rsidRDefault="00286D54" w:rsidP="00E23AFA">
      <w:pPr>
        <w:spacing w:before="60" w:after="0" w:line="240" w:lineRule="auto"/>
        <w:ind w:firstLine="432"/>
        <w:jc w:val="both"/>
        <w:rPr>
          <w:rFonts w:ascii="Times New Roman" w:eastAsia="Times New Roman" w:hAnsi="Times New Roman" w:cs="Times New Roman"/>
          <w:szCs w:val="20"/>
        </w:rPr>
      </w:pPr>
    </w:p>
    <w:p w14:paraId="1308FE22" w14:textId="3EDE36E8" w:rsidR="0013488D" w:rsidRPr="00E23AFA" w:rsidRDefault="0013488D" w:rsidP="00E23AFA">
      <w:pPr>
        <w:spacing w:before="120" w:after="120" w:line="240" w:lineRule="auto"/>
        <w:jc w:val="center"/>
        <w:rPr>
          <w:rFonts w:ascii="Times New Roman" w:eastAsia="Times New Roman" w:hAnsi="Times New Roman" w:cs="Times New Roman"/>
          <w:b/>
          <w:sz w:val="24"/>
          <w:szCs w:val="20"/>
        </w:rPr>
      </w:pPr>
      <w:r w:rsidRPr="00E23AFA">
        <w:rPr>
          <w:rFonts w:ascii="Times New Roman" w:eastAsia="Times New Roman" w:hAnsi="Times New Roman" w:cs="Times New Roman"/>
          <w:b/>
          <w:bCs/>
          <w:sz w:val="24"/>
        </w:rPr>
        <w:t>PART V—AMENDMENTS OF THE BANKRUPTCY ACT 1966</w:t>
      </w:r>
    </w:p>
    <w:p w14:paraId="5B0A1353" w14:textId="77777777" w:rsidR="0013488D" w:rsidRPr="00E23AFA" w:rsidRDefault="0013488D" w:rsidP="00E23AFA">
      <w:pPr>
        <w:spacing w:before="120" w:after="60" w:line="240" w:lineRule="auto"/>
        <w:jc w:val="both"/>
        <w:rPr>
          <w:rFonts w:ascii="Times New Roman" w:eastAsia="Times New Roman" w:hAnsi="Times New Roman" w:cs="Times New Roman"/>
          <w:b/>
          <w:sz w:val="20"/>
          <w:szCs w:val="20"/>
        </w:rPr>
      </w:pPr>
      <w:r w:rsidRPr="00E23AFA">
        <w:rPr>
          <w:rFonts w:ascii="Times New Roman" w:eastAsia="Times New Roman" w:hAnsi="Times New Roman" w:cs="Times New Roman"/>
          <w:b/>
          <w:bCs/>
          <w:sz w:val="20"/>
        </w:rPr>
        <w:t>Principal Act</w:t>
      </w:r>
    </w:p>
    <w:p w14:paraId="2C94411A" w14:textId="77777777" w:rsidR="0013488D" w:rsidRPr="0013488D" w:rsidRDefault="0013488D" w:rsidP="00E23AFA">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34.</w:t>
      </w:r>
      <w:r w:rsidRPr="0013488D">
        <w:rPr>
          <w:rFonts w:ascii="Times New Roman" w:eastAsia="Times New Roman" w:hAnsi="Times New Roman" w:cs="Times New Roman"/>
          <w:szCs w:val="20"/>
        </w:rPr>
        <w:t xml:space="preserve"> In this Part, </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Principal Act</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means the </w:t>
      </w:r>
      <w:r w:rsidRPr="00E54C81">
        <w:rPr>
          <w:rFonts w:ascii="Times New Roman" w:eastAsia="Times New Roman" w:hAnsi="Times New Roman" w:cs="Times New Roman"/>
          <w:i/>
          <w:iCs/>
        </w:rPr>
        <w:t>Bankruptcy Act 1966</w:t>
      </w:r>
      <w:r w:rsidRPr="00280F83">
        <w:rPr>
          <w:rFonts w:ascii="Times New Roman" w:eastAsia="Times New Roman" w:hAnsi="Times New Roman" w:cs="Times New Roman"/>
          <w:iCs/>
          <w:vertAlign w:val="superscript"/>
        </w:rPr>
        <w:t>4</w:t>
      </w:r>
      <w:r w:rsidRPr="00E54C81">
        <w:rPr>
          <w:rFonts w:ascii="Times New Roman" w:eastAsia="Times New Roman" w:hAnsi="Times New Roman" w:cs="Times New Roman"/>
          <w:i/>
          <w:iCs/>
        </w:rPr>
        <w:t>.</w:t>
      </w:r>
    </w:p>
    <w:p w14:paraId="4E925624" w14:textId="77777777" w:rsidR="0013488D" w:rsidRPr="00E23AFA" w:rsidRDefault="0013488D" w:rsidP="00E23AFA">
      <w:pPr>
        <w:spacing w:before="120" w:after="60" w:line="240" w:lineRule="auto"/>
        <w:jc w:val="both"/>
        <w:rPr>
          <w:rFonts w:ascii="Times New Roman" w:eastAsia="Times New Roman" w:hAnsi="Times New Roman" w:cs="Times New Roman"/>
          <w:b/>
          <w:sz w:val="20"/>
          <w:szCs w:val="20"/>
        </w:rPr>
      </w:pPr>
      <w:r w:rsidRPr="00E23AFA">
        <w:rPr>
          <w:rFonts w:ascii="Times New Roman" w:eastAsia="Times New Roman" w:hAnsi="Times New Roman" w:cs="Times New Roman"/>
          <w:b/>
          <w:bCs/>
          <w:sz w:val="20"/>
        </w:rPr>
        <w:t>Interpretation</w:t>
      </w:r>
    </w:p>
    <w:p w14:paraId="5EFF78CB" w14:textId="77777777" w:rsidR="0013488D" w:rsidRPr="0013488D" w:rsidRDefault="0013488D" w:rsidP="00E23AFA">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35.</w:t>
      </w:r>
      <w:r w:rsidRPr="0013488D">
        <w:rPr>
          <w:rFonts w:ascii="Times New Roman" w:eastAsia="Times New Roman" w:hAnsi="Times New Roman" w:cs="Times New Roman"/>
          <w:szCs w:val="20"/>
        </w:rPr>
        <w:t xml:space="preserve"> Section 5 of the Principal Act is amended by inserting in subsection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1</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the following definitions in their respective appropriate alphabetical positions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determined on a letter-by-letter basis</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w:t>
      </w:r>
    </w:p>
    <w:p w14:paraId="09C9FC29" w14:textId="6C07E56C" w:rsidR="0013488D" w:rsidRPr="0013488D" w:rsidRDefault="001E0F17" w:rsidP="00E23AF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286D54">
        <w:rPr>
          <w:rFonts w:ascii="Times New Roman" w:eastAsia="Times New Roman" w:hAnsi="Times New Roman" w:cs="Times New Roman"/>
        </w:rPr>
        <w:t xml:space="preserve"> </w:t>
      </w:r>
      <w:r>
        <w:rPr>
          <w:rFonts w:ascii="Times New Roman" w:eastAsia="Times New Roman" w:hAnsi="Times New Roman" w:cs="Times New Roman"/>
        </w:rPr>
        <w:t>‘</w:t>
      </w:r>
      <w:r w:rsidR="0013488D" w:rsidRPr="00E54C81">
        <w:rPr>
          <w:rFonts w:ascii="Times New Roman" w:eastAsia="Times New Roman" w:hAnsi="Times New Roman" w:cs="Times New Roman"/>
        </w:rPr>
        <w:t>Family Court Judge</w:t>
      </w:r>
      <w:r>
        <w:rPr>
          <w:rFonts w:ascii="Times New Roman" w:eastAsia="Times New Roman" w:hAnsi="Times New Roman" w:cs="Times New Roman"/>
        </w:rPr>
        <w:t>’</w:t>
      </w:r>
      <w:r w:rsidR="0013488D" w:rsidRPr="00E54C81">
        <w:rPr>
          <w:rFonts w:ascii="Times New Roman" w:eastAsia="Times New Roman" w:hAnsi="Times New Roman" w:cs="Times New Roman"/>
        </w:rPr>
        <w:t xml:space="preserve"> means a Judge of the Family Court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including the Chief Judge, the Deputy Chief Judge, a Judge Administrator or a Senior Judge</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w:t>
      </w:r>
    </w:p>
    <w:p w14:paraId="24DB6067" w14:textId="77777777" w:rsidR="00D43AFD"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F0E090B" w14:textId="77777777" w:rsidR="0013488D" w:rsidRPr="0013488D" w:rsidRDefault="001E0F17" w:rsidP="00983A04">
      <w:pPr>
        <w:spacing w:before="60" w:after="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13488D" w:rsidRPr="00E54C81">
        <w:rPr>
          <w:rFonts w:ascii="Times New Roman" w:eastAsia="Times New Roman" w:hAnsi="Times New Roman" w:cs="Times New Roman"/>
        </w:rPr>
        <w:t>the Family Court</w:t>
      </w:r>
      <w:r>
        <w:rPr>
          <w:rFonts w:ascii="Times New Roman" w:eastAsia="Times New Roman" w:hAnsi="Times New Roman" w:cs="Times New Roman"/>
        </w:rPr>
        <w:t>’</w:t>
      </w:r>
      <w:r w:rsidR="0013488D" w:rsidRPr="00E54C81">
        <w:rPr>
          <w:rFonts w:ascii="Times New Roman" w:eastAsia="Times New Roman" w:hAnsi="Times New Roman" w:cs="Times New Roman"/>
        </w:rPr>
        <w:t xml:space="preserve"> means the Family Court of Australia;</w:t>
      </w:r>
    </w:p>
    <w:p w14:paraId="287D9243" w14:textId="77777777" w:rsidR="0013488D" w:rsidRPr="0013488D" w:rsidRDefault="001E0F17" w:rsidP="00983A04">
      <w:pPr>
        <w:spacing w:before="60" w:after="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the Federal Court</w:t>
      </w:r>
      <w:r>
        <w:rPr>
          <w:rFonts w:ascii="Times New Roman" w:eastAsia="Times New Roman" w:hAnsi="Times New Roman" w:cs="Times New Roman"/>
        </w:rPr>
        <w:t>’</w:t>
      </w:r>
      <w:r w:rsidR="0013488D" w:rsidRPr="00E54C81">
        <w:rPr>
          <w:rFonts w:ascii="Times New Roman" w:eastAsia="Times New Roman" w:hAnsi="Times New Roman" w:cs="Times New Roman"/>
        </w:rPr>
        <w:t xml:space="preserve"> means the Federal Court of Australia;</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7460CEB5" w14:textId="77777777" w:rsidR="0013488D" w:rsidRPr="0013488D" w:rsidRDefault="0013488D" w:rsidP="00983A04">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 xml:space="preserve">36. </w:t>
      </w:r>
      <w:r w:rsidRPr="00E54C81">
        <w:rPr>
          <w:rFonts w:ascii="Times New Roman" w:eastAsia="Times New Roman" w:hAnsi="Times New Roman" w:cs="Times New Roman"/>
        </w:rPr>
        <w:t>After section 35 of the Principal Act the following section is inserted:</w:t>
      </w:r>
    </w:p>
    <w:p w14:paraId="40E6E2B3" w14:textId="77777777" w:rsidR="0013488D" w:rsidRPr="00983A04" w:rsidRDefault="0013488D" w:rsidP="00983A04">
      <w:pPr>
        <w:spacing w:before="120" w:after="60" w:line="240" w:lineRule="auto"/>
        <w:jc w:val="both"/>
        <w:rPr>
          <w:rFonts w:ascii="Times New Roman" w:eastAsia="Times New Roman" w:hAnsi="Times New Roman" w:cs="Times New Roman"/>
          <w:b/>
          <w:sz w:val="20"/>
          <w:szCs w:val="20"/>
        </w:rPr>
      </w:pPr>
      <w:r w:rsidRPr="00983A04">
        <w:rPr>
          <w:rFonts w:ascii="Times New Roman" w:eastAsia="Times New Roman" w:hAnsi="Times New Roman" w:cs="Times New Roman"/>
          <w:b/>
          <w:bCs/>
          <w:sz w:val="20"/>
        </w:rPr>
        <w:t>Transfer of proceedings to Family Court</w:t>
      </w:r>
    </w:p>
    <w:p w14:paraId="7493CB0F" w14:textId="77777777" w:rsidR="0013488D" w:rsidRPr="0013488D" w:rsidRDefault="001E0F17" w:rsidP="00983A0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35</w:t>
      </w:r>
      <w:r w:rsidR="0013488D" w:rsidRPr="00E54C81">
        <w:rPr>
          <w:rFonts w:ascii="Times New Roman" w:eastAsia="Times New Roman" w:hAnsi="Times New Roman" w:cs="Times New Roman"/>
          <w:smallCaps/>
        </w:rPr>
        <w:t xml:space="preserve">a.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Subject to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where a proceeding is pending in the Federal Court, the Federal Court may, on the application of a party to the proceeding or of its own motion, transfer the proceeding to the Family Court.</w:t>
      </w:r>
    </w:p>
    <w:p w14:paraId="64E1FD13" w14:textId="77777777" w:rsidR="0013488D" w:rsidRPr="0013488D" w:rsidRDefault="001E0F17" w:rsidP="00983A0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 proceeding that is pending in the Federal Court at the commencement of this section shall not be transferred to the Family Court unless the parties to the proceeding consent to the transfer.</w:t>
      </w:r>
    </w:p>
    <w:p w14:paraId="4CB6C134" w14:textId="77777777" w:rsidR="0013488D" w:rsidRPr="0013488D" w:rsidRDefault="001E0F17" w:rsidP="00983A0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Subject to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4</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where a proceeding is transferred to the Family Court:</w:t>
      </w:r>
    </w:p>
    <w:p w14:paraId="1A1ED909" w14:textId="77777777" w:rsidR="0013488D" w:rsidRPr="0013488D" w:rsidRDefault="0013488D" w:rsidP="00983A04">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Family Court has jurisdiction to hear and determine the proceeding;</w:t>
      </w:r>
    </w:p>
    <w:p w14:paraId="2C78EC63" w14:textId="77777777" w:rsidR="0013488D" w:rsidRPr="0013488D" w:rsidRDefault="0013488D" w:rsidP="00983A04">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Family Court also has jurisdiction to hear and determine matters not otherwise within its jurisdiction </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whether by virtue of paragraph </w:t>
      </w: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or otherwise</w:t>
      </w:r>
      <w:r w:rsidRPr="00B244E3">
        <w:rPr>
          <w:rFonts w:ascii="Times New Roman" w:eastAsia="Times New Roman" w:hAnsi="Times New Roman" w:cs="Times New Roman"/>
        </w:rPr>
        <w:t>)</w:t>
      </w:r>
      <w:r w:rsidRPr="00E54C81">
        <w:rPr>
          <w:rFonts w:ascii="Times New Roman" w:eastAsia="Times New Roman" w:hAnsi="Times New Roman" w:cs="Times New Roman"/>
        </w:rPr>
        <w:t>:</w:t>
      </w:r>
    </w:p>
    <w:p w14:paraId="36115BB2" w14:textId="77777777" w:rsidR="0013488D" w:rsidRPr="0013488D" w:rsidRDefault="0013488D" w:rsidP="00983A04">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proofErr w:type="spellStart"/>
      <w:r w:rsidRPr="00E54C81">
        <w:rPr>
          <w:rFonts w:ascii="Times New Roman" w:eastAsia="Times New Roman" w:hAnsi="Times New Roman" w:cs="Times New Roman"/>
        </w:rPr>
        <w:t>i</w:t>
      </w:r>
      <w:proofErr w:type="spellEnd"/>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that are associated with matters arising in the proceeding; or</w:t>
      </w:r>
    </w:p>
    <w:p w14:paraId="52F78B50" w14:textId="77777777" w:rsidR="0013488D" w:rsidRPr="0013488D" w:rsidRDefault="0013488D" w:rsidP="00983A04">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that, apart from subsection 32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of the </w:t>
      </w:r>
      <w:r w:rsidRPr="00E54C81">
        <w:rPr>
          <w:rFonts w:ascii="Times New Roman" w:eastAsia="Times New Roman" w:hAnsi="Times New Roman" w:cs="Times New Roman"/>
          <w:i/>
          <w:iCs/>
        </w:rPr>
        <w:t xml:space="preserve">Federal Court of Australia Act 1976, </w:t>
      </w:r>
      <w:r w:rsidRPr="00E54C81">
        <w:rPr>
          <w:rFonts w:ascii="Times New Roman" w:eastAsia="Times New Roman" w:hAnsi="Times New Roman" w:cs="Times New Roman"/>
        </w:rPr>
        <w:t>the Federal Court would have had jurisdiction to hear and determine in the proceeding;</w:t>
      </w:r>
    </w:p>
    <w:p w14:paraId="7DA8591F" w14:textId="77777777" w:rsidR="0013488D" w:rsidRPr="0013488D" w:rsidRDefault="0013488D" w:rsidP="00983A04">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c</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Family Court may, in and in relation to the proceeding:</w:t>
      </w:r>
    </w:p>
    <w:p w14:paraId="3E6FEB07" w14:textId="77777777" w:rsidR="0013488D" w:rsidRPr="0013488D" w:rsidRDefault="0013488D" w:rsidP="00983A04">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proofErr w:type="spellStart"/>
      <w:r w:rsidRPr="00E54C81">
        <w:rPr>
          <w:rFonts w:ascii="Times New Roman" w:eastAsia="Times New Roman" w:hAnsi="Times New Roman" w:cs="Times New Roman"/>
        </w:rPr>
        <w:t>i</w:t>
      </w:r>
      <w:proofErr w:type="spellEnd"/>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grant such remedies;</w:t>
      </w:r>
    </w:p>
    <w:p w14:paraId="6698539E" w14:textId="77777777" w:rsidR="0013488D" w:rsidRPr="0013488D" w:rsidRDefault="0013488D" w:rsidP="00983A04">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make orders of such kinds; and</w:t>
      </w:r>
    </w:p>
    <w:p w14:paraId="7CCCB9B3" w14:textId="77777777" w:rsidR="0013488D" w:rsidRPr="0013488D" w:rsidRDefault="0013488D" w:rsidP="00983A04">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issue, and direct the issue of, writs of such kinds;</w:t>
      </w:r>
    </w:p>
    <w:p w14:paraId="54FCF80B" w14:textId="77777777" w:rsidR="0013488D" w:rsidRPr="0013488D" w:rsidRDefault="0013488D" w:rsidP="00C2603C">
      <w:pPr>
        <w:spacing w:before="60" w:after="0" w:line="240" w:lineRule="auto"/>
        <w:ind w:left="864"/>
        <w:jc w:val="both"/>
        <w:rPr>
          <w:rFonts w:ascii="Times New Roman" w:eastAsia="Times New Roman" w:hAnsi="Times New Roman" w:cs="Times New Roman"/>
          <w:szCs w:val="20"/>
        </w:rPr>
      </w:pPr>
      <w:r w:rsidRPr="00E54C81">
        <w:rPr>
          <w:rFonts w:ascii="Times New Roman" w:eastAsia="Times New Roman" w:hAnsi="Times New Roman" w:cs="Times New Roman"/>
        </w:rPr>
        <w:t>as the Federal Court could have granted, made, issued or directed the issue of, as the case may be, in and in relation to the proceeding;</w:t>
      </w:r>
    </w:p>
    <w:p w14:paraId="07C4AD1E" w14:textId="77777777" w:rsidR="0013488D" w:rsidRPr="0013488D" w:rsidRDefault="0013488D" w:rsidP="00983A04">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d</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remedies, orders and writs granted, made or issued by the Family Court in and in relation to the proceeding have effect, and may be enforced by the Family Court, as if they had been granted, made or issued by the Federal Court;</w:t>
      </w:r>
    </w:p>
    <w:p w14:paraId="1F3219B0" w14:textId="77777777" w:rsidR="0013488D" w:rsidRPr="0013488D" w:rsidRDefault="0013488D" w:rsidP="00C2603C">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e</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appeals lie from judgments of the Family Court given in and in relation to the proceeding as if the judgments were judgments of the Federal Court constituted by a single Judge, and do not otherwise lie; and</w:t>
      </w:r>
    </w:p>
    <w:p w14:paraId="60103AD8" w14:textId="59C1B096" w:rsidR="0013488D" w:rsidRPr="0013488D" w:rsidRDefault="0013488D" w:rsidP="00C2603C">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f</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subject to paragraphs </w:t>
      </w: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to </w:t>
      </w:r>
      <w:r w:rsidRPr="00B244E3">
        <w:rPr>
          <w:rFonts w:ascii="Times New Roman" w:eastAsia="Times New Roman" w:hAnsi="Times New Roman" w:cs="Times New Roman"/>
        </w:rPr>
        <w:t>(</w:t>
      </w:r>
      <w:r w:rsidRPr="00E54C81">
        <w:rPr>
          <w:rFonts w:ascii="Times New Roman" w:eastAsia="Times New Roman" w:hAnsi="Times New Roman" w:cs="Times New Roman"/>
        </w:rPr>
        <w:t>e</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w:t>
      </w:r>
      <w:r w:rsidRPr="00B244E3">
        <w:rPr>
          <w:rFonts w:ascii="Times New Roman" w:eastAsia="Times New Roman" w:hAnsi="Times New Roman" w:cs="Times New Roman"/>
        </w:rPr>
        <w:t>(</w:t>
      </w:r>
      <w:r w:rsidRPr="00E54C81">
        <w:rPr>
          <w:rFonts w:ascii="Times New Roman" w:eastAsia="Times New Roman" w:hAnsi="Times New Roman" w:cs="Times New Roman"/>
        </w:rPr>
        <w:t>inclusive</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this Act, the </w:t>
      </w:r>
      <w:r w:rsidRPr="00E54C81">
        <w:rPr>
          <w:rFonts w:ascii="Times New Roman" w:eastAsia="Times New Roman" w:hAnsi="Times New Roman" w:cs="Times New Roman"/>
          <w:i/>
          <w:iCs/>
        </w:rPr>
        <w:t>Federal Court of Australia Act 1976</w:t>
      </w:r>
      <w:r w:rsidRPr="00286D54">
        <w:rPr>
          <w:rFonts w:ascii="Times New Roman" w:eastAsia="Times New Roman" w:hAnsi="Times New Roman" w:cs="Times New Roman"/>
          <w:iCs/>
        </w:rPr>
        <w:t xml:space="preserve">, </w:t>
      </w:r>
      <w:r w:rsidRPr="00E54C81">
        <w:rPr>
          <w:rFonts w:ascii="Times New Roman" w:eastAsia="Times New Roman" w:hAnsi="Times New Roman" w:cs="Times New Roman"/>
        </w:rPr>
        <w:t>the Rules of Court made under that Act, and other laws of the Commonwealth, apply in and in relation to the proceeding as if:</w:t>
      </w:r>
    </w:p>
    <w:p w14:paraId="69AE5C5D" w14:textId="77777777" w:rsidR="00354EDB"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11A4B34" w14:textId="77777777" w:rsidR="0013488D" w:rsidRPr="0013488D" w:rsidRDefault="0013488D" w:rsidP="00354EDB">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lastRenderedPageBreak/>
        <w:t>(</w:t>
      </w:r>
      <w:proofErr w:type="spellStart"/>
      <w:r w:rsidRPr="00E54C81">
        <w:rPr>
          <w:rFonts w:ascii="Times New Roman" w:eastAsia="Times New Roman" w:hAnsi="Times New Roman" w:cs="Times New Roman"/>
        </w:rPr>
        <w:t>i</w:t>
      </w:r>
      <w:proofErr w:type="spellEnd"/>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reference to the Federal Court </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other than in the expression </w:t>
      </w:r>
      <w:r w:rsidR="001E0F17">
        <w:rPr>
          <w:rFonts w:ascii="Times New Roman" w:eastAsia="Times New Roman" w:hAnsi="Times New Roman" w:cs="Times New Roman"/>
        </w:rPr>
        <w:t>‘</w:t>
      </w:r>
      <w:r w:rsidRPr="00E54C81">
        <w:rPr>
          <w:rFonts w:ascii="Times New Roman" w:eastAsia="Times New Roman" w:hAnsi="Times New Roman" w:cs="Times New Roman"/>
        </w:rPr>
        <w:t>the Court or a Judge</w:t>
      </w:r>
      <w:r w:rsidR="001E0F17">
        <w:rPr>
          <w:rFonts w:ascii="Times New Roman" w:eastAsia="Times New Roman" w:hAnsi="Times New Roman" w:cs="Times New Roman"/>
        </w:rPr>
        <w:t>’</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included a reference to the Family Court;</w:t>
      </w:r>
    </w:p>
    <w:p w14:paraId="48C3E78D" w14:textId="77777777" w:rsidR="0013488D" w:rsidRPr="0013488D" w:rsidRDefault="0013488D" w:rsidP="00354EDB">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reference to a Judge of the Federal Court </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other than in the expression </w:t>
      </w:r>
      <w:r w:rsidR="001E0F17">
        <w:rPr>
          <w:rFonts w:ascii="Times New Roman" w:eastAsia="Times New Roman" w:hAnsi="Times New Roman" w:cs="Times New Roman"/>
        </w:rPr>
        <w:t>‘</w:t>
      </w:r>
      <w:r w:rsidRPr="00E54C81">
        <w:rPr>
          <w:rFonts w:ascii="Times New Roman" w:eastAsia="Times New Roman" w:hAnsi="Times New Roman" w:cs="Times New Roman"/>
        </w:rPr>
        <w:t>the Court or a Judge</w:t>
      </w:r>
      <w:r w:rsidR="001E0F17">
        <w:rPr>
          <w:rFonts w:ascii="Times New Roman" w:eastAsia="Times New Roman" w:hAnsi="Times New Roman" w:cs="Times New Roman"/>
        </w:rPr>
        <w:t>’</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included a reference to a Family Court Judge;</w:t>
      </w:r>
    </w:p>
    <w:p w14:paraId="1E96E803" w14:textId="77777777" w:rsidR="0013488D" w:rsidRPr="0013488D" w:rsidRDefault="0013488D" w:rsidP="00354EDB">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reference to the expression </w:t>
      </w:r>
      <w:r w:rsidR="001E0F17">
        <w:rPr>
          <w:rFonts w:ascii="Times New Roman" w:eastAsia="Times New Roman" w:hAnsi="Times New Roman" w:cs="Times New Roman"/>
        </w:rPr>
        <w:t>‘</w:t>
      </w:r>
      <w:r w:rsidRPr="00E54C81">
        <w:rPr>
          <w:rFonts w:ascii="Times New Roman" w:eastAsia="Times New Roman" w:hAnsi="Times New Roman" w:cs="Times New Roman"/>
        </w:rPr>
        <w:t>the Court or a Judge</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when used in relation to the Federal Court included a reference to a Family Court Judge sitting in Chambers;</w:t>
      </w:r>
    </w:p>
    <w:p w14:paraId="1E4F8220" w14:textId="77777777" w:rsidR="0013488D" w:rsidRPr="0013488D" w:rsidRDefault="0013488D" w:rsidP="00354EDB">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iv</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reference to a Registrar in Bankruptcy, a Deputy Registrar in Bankruptcy or a Registrar of the Federal Court included a reference to a Registrar of the Family Court; and</w:t>
      </w:r>
    </w:p>
    <w:p w14:paraId="6B3FC097" w14:textId="77777777" w:rsidR="0013488D" w:rsidRPr="0013488D" w:rsidRDefault="0013488D" w:rsidP="00354EDB">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v</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any other necessary changes were made.</w:t>
      </w:r>
    </w:p>
    <w:p w14:paraId="07CC5F30" w14:textId="77777777" w:rsidR="0013488D" w:rsidRPr="0013488D" w:rsidRDefault="001E0F17" w:rsidP="00354ED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4</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Where any difficulty arises in the application of paragraphs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c</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d</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and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f</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in or in relation to a particular proceeding, the Family Court may, on the application of a party to the proceeding or of its own motion, give such directions, and make such orders, as it considers appropriate to resolve the difficulty.</w:t>
      </w:r>
    </w:p>
    <w:p w14:paraId="466C7181" w14:textId="77777777" w:rsidR="0013488D" w:rsidRDefault="001E0F17" w:rsidP="00354EDB">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5</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An appeal does not lie from a decision of the Federal Court in relation to the transfer of a proceeding under this Act to the Family Court.</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490C62F5" w14:textId="77777777" w:rsidR="00286D54" w:rsidRPr="0013488D" w:rsidRDefault="00286D54" w:rsidP="00354EDB">
      <w:pPr>
        <w:spacing w:before="60" w:after="0" w:line="240" w:lineRule="auto"/>
        <w:ind w:firstLine="432"/>
        <w:jc w:val="both"/>
        <w:rPr>
          <w:rFonts w:ascii="Times New Roman" w:eastAsia="Times New Roman" w:hAnsi="Times New Roman" w:cs="Times New Roman"/>
          <w:szCs w:val="20"/>
        </w:rPr>
      </w:pPr>
    </w:p>
    <w:p w14:paraId="494B3D20" w14:textId="7B3D3122" w:rsidR="0013488D" w:rsidRPr="00354EDB" w:rsidRDefault="0013488D" w:rsidP="00354EDB">
      <w:pPr>
        <w:spacing w:before="120" w:after="120" w:line="240" w:lineRule="auto"/>
        <w:jc w:val="center"/>
        <w:rPr>
          <w:rFonts w:ascii="Times New Roman" w:eastAsia="Times New Roman" w:hAnsi="Times New Roman" w:cs="Times New Roman"/>
          <w:b/>
          <w:sz w:val="24"/>
          <w:szCs w:val="20"/>
        </w:rPr>
      </w:pPr>
      <w:r w:rsidRPr="00354EDB">
        <w:rPr>
          <w:rFonts w:ascii="Times New Roman" w:eastAsia="Times New Roman" w:hAnsi="Times New Roman" w:cs="Times New Roman"/>
          <w:b/>
          <w:bCs/>
          <w:sz w:val="24"/>
        </w:rPr>
        <w:t>PART VI—AMENDMENTS OF THE INCOME TAX ASSESSMENT ACT 1936</w:t>
      </w:r>
    </w:p>
    <w:p w14:paraId="6674D79A" w14:textId="77777777" w:rsidR="0013488D" w:rsidRPr="00354EDB" w:rsidRDefault="0013488D" w:rsidP="00354EDB">
      <w:pPr>
        <w:spacing w:before="120" w:after="60" w:line="240" w:lineRule="auto"/>
        <w:jc w:val="both"/>
        <w:rPr>
          <w:rFonts w:ascii="Times New Roman" w:eastAsia="Times New Roman" w:hAnsi="Times New Roman" w:cs="Times New Roman"/>
          <w:b/>
          <w:sz w:val="20"/>
          <w:szCs w:val="20"/>
        </w:rPr>
      </w:pPr>
      <w:r w:rsidRPr="00354EDB">
        <w:rPr>
          <w:rFonts w:ascii="Times New Roman" w:eastAsia="Times New Roman" w:hAnsi="Times New Roman" w:cs="Times New Roman"/>
          <w:b/>
          <w:bCs/>
          <w:sz w:val="20"/>
        </w:rPr>
        <w:t>Principal Act</w:t>
      </w:r>
    </w:p>
    <w:p w14:paraId="2B802D20" w14:textId="77777777" w:rsidR="0013488D" w:rsidRPr="0013488D" w:rsidRDefault="0013488D" w:rsidP="00354EDB">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37.</w:t>
      </w:r>
      <w:r w:rsidRPr="0013488D">
        <w:rPr>
          <w:rFonts w:ascii="Times New Roman" w:eastAsia="Times New Roman" w:hAnsi="Times New Roman" w:cs="Times New Roman"/>
          <w:szCs w:val="20"/>
        </w:rPr>
        <w:t xml:space="preserve"> In this Part, </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Principal Act</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means the </w:t>
      </w:r>
      <w:r w:rsidRPr="00E54C81">
        <w:rPr>
          <w:rFonts w:ascii="Times New Roman" w:eastAsia="Times New Roman" w:hAnsi="Times New Roman" w:cs="Times New Roman"/>
          <w:i/>
          <w:iCs/>
        </w:rPr>
        <w:t>Income Tax Assessment Act 1936</w:t>
      </w:r>
      <w:r w:rsidRPr="00280F83">
        <w:rPr>
          <w:rFonts w:ascii="Times New Roman" w:eastAsia="Times New Roman" w:hAnsi="Times New Roman" w:cs="Times New Roman"/>
          <w:iCs/>
          <w:vertAlign w:val="superscript"/>
        </w:rPr>
        <w:t>5</w:t>
      </w:r>
      <w:r w:rsidRPr="00E54C81">
        <w:rPr>
          <w:rFonts w:ascii="Times New Roman" w:eastAsia="Times New Roman" w:hAnsi="Times New Roman" w:cs="Times New Roman"/>
          <w:i/>
          <w:iCs/>
        </w:rPr>
        <w:t>.</w:t>
      </w:r>
    </w:p>
    <w:p w14:paraId="6F4FF9F7" w14:textId="77777777" w:rsidR="0013488D" w:rsidRPr="0013488D" w:rsidRDefault="0013488D" w:rsidP="00354EDB">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38.</w:t>
      </w:r>
      <w:r w:rsidRPr="0013488D">
        <w:rPr>
          <w:rFonts w:ascii="Times New Roman" w:eastAsia="Times New Roman" w:hAnsi="Times New Roman" w:cs="Times New Roman"/>
          <w:szCs w:val="20"/>
        </w:rPr>
        <w:t xml:space="preserve"> Section 184 of the Principal Act is repealed and the following section is substituted:</w:t>
      </w:r>
    </w:p>
    <w:p w14:paraId="6A3574A9" w14:textId="77777777" w:rsidR="0013488D" w:rsidRPr="00354EDB" w:rsidRDefault="0013488D" w:rsidP="00354EDB">
      <w:pPr>
        <w:spacing w:before="120" w:after="60" w:line="240" w:lineRule="auto"/>
        <w:jc w:val="both"/>
        <w:rPr>
          <w:rFonts w:ascii="Times New Roman" w:eastAsia="Times New Roman" w:hAnsi="Times New Roman" w:cs="Times New Roman"/>
          <w:b/>
          <w:sz w:val="20"/>
          <w:szCs w:val="20"/>
        </w:rPr>
      </w:pPr>
      <w:r w:rsidRPr="00354EDB">
        <w:rPr>
          <w:rFonts w:ascii="Times New Roman" w:eastAsia="Times New Roman" w:hAnsi="Times New Roman" w:cs="Times New Roman"/>
          <w:b/>
          <w:bCs/>
          <w:sz w:val="20"/>
        </w:rPr>
        <w:t>Interpretation</w:t>
      </w:r>
    </w:p>
    <w:p w14:paraId="1FC96205" w14:textId="77777777" w:rsidR="0013488D" w:rsidRPr="0013488D" w:rsidRDefault="001E0F17" w:rsidP="00442A5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184. In this Division:</w:t>
      </w:r>
    </w:p>
    <w:p w14:paraId="0BC21F81" w14:textId="77777777" w:rsidR="0013488D" w:rsidRPr="0013488D" w:rsidRDefault="001E0F17" w:rsidP="00442A5E">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Family Court</w:t>
      </w:r>
      <w:r>
        <w:rPr>
          <w:rFonts w:ascii="Times New Roman" w:eastAsia="Times New Roman" w:hAnsi="Times New Roman" w:cs="Times New Roman"/>
        </w:rPr>
        <w:t>’</w:t>
      </w:r>
      <w:r w:rsidR="0013488D" w:rsidRPr="00E54C81">
        <w:rPr>
          <w:rFonts w:ascii="Times New Roman" w:eastAsia="Times New Roman" w:hAnsi="Times New Roman" w:cs="Times New Roman"/>
        </w:rPr>
        <w:t xml:space="preserve"> means the Family Court of Australia;</w:t>
      </w:r>
    </w:p>
    <w:p w14:paraId="313F487E" w14:textId="77777777" w:rsidR="0013488D" w:rsidRPr="0013488D" w:rsidRDefault="001E0F17" w:rsidP="00442A5E">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Family Court Judge</w:t>
      </w:r>
      <w:r>
        <w:rPr>
          <w:rFonts w:ascii="Times New Roman" w:eastAsia="Times New Roman" w:hAnsi="Times New Roman" w:cs="Times New Roman"/>
        </w:rPr>
        <w:t>’</w:t>
      </w:r>
      <w:r w:rsidR="0013488D" w:rsidRPr="00E54C81">
        <w:rPr>
          <w:rFonts w:ascii="Times New Roman" w:eastAsia="Times New Roman" w:hAnsi="Times New Roman" w:cs="Times New Roman"/>
        </w:rPr>
        <w:t xml:space="preserve"> means a Judge of the Family Court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including the Chief Judge, the Deputy Chief Judge, a Judge Administrator or a Senior Judge</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w:t>
      </w:r>
    </w:p>
    <w:p w14:paraId="63CCDF31" w14:textId="77777777" w:rsidR="0013488D" w:rsidRPr="0013488D" w:rsidRDefault="001E0F17" w:rsidP="00442A5E">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Federal Court</w:t>
      </w:r>
      <w:r>
        <w:rPr>
          <w:rFonts w:ascii="Times New Roman" w:eastAsia="Times New Roman" w:hAnsi="Times New Roman" w:cs="Times New Roman"/>
        </w:rPr>
        <w:t>’</w:t>
      </w:r>
      <w:r w:rsidR="0013488D" w:rsidRPr="00E54C81">
        <w:rPr>
          <w:rFonts w:ascii="Times New Roman" w:eastAsia="Times New Roman" w:hAnsi="Times New Roman" w:cs="Times New Roman"/>
        </w:rPr>
        <w:t xml:space="preserve"> means the Federal Court of Australia.</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459B3756" w14:textId="77777777" w:rsidR="0013488D" w:rsidRPr="0013488D" w:rsidRDefault="0013488D" w:rsidP="00442A5E">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39.</w:t>
      </w:r>
      <w:r w:rsidRPr="0013488D">
        <w:rPr>
          <w:rFonts w:ascii="Times New Roman" w:eastAsia="Times New Roman" w:hAnsi="Times New Roman" w:cs="Times New Roman"/>
          <w:szCs w:val="20"/>
        </w:rPr>
        <w:t xml:space="preserve"> After section 189</w:t>
      </w:r>
      <w:r w:rsidRPr="00E54C81">
        <w:rPr>
          <w:rFonts w:ascii="Times New Roman" w:eastAsia="Times New Roman" w:hAnsi="Times New Roman" w:cs="Times New Roman"/>
          <w:smallCaps/>
        </w:rPr>
        <w:t xml:space="preserve">a </w:t>
      </w:r>
      <w:r w:rsidRPr="00E54C81">
        <w:rPr>
          <w:rFonts w:ascii="Times New Roman" w:eastAsia="Times New Roman" w:hAnsi="Times New Roman" w:cs="Times New Roman"/>
        </w:rPr>
        <w:t>of the Principal Act the following section is inserted:</w:t>
      </w:r>
    </w:p>
    <w:p w14:paraId="6EA6C497" w14:textId="77777777" w:rsidR="0013488D" w:rsidRPr="00442A5E" w:rsidRDefault="0013488D" w:rsidP="00442A5E">
      <w:pPr>
        <w:spacing w:before="120" w:after="60" w:line="240" w:lineRule="auto"/>
        <w:jc w:val="both"/>
        <w:rPr>
          <w:rFonts w:ascii="Times New Roman" w:eastAsia="Times New Roman" w:hAnsi="Times New Roman" w:cs="Times New Roman"/>
          <w:b/>
          <w:sz w:val="20"/>
          <w:szCs w:val="20"/>
        </w:rPr>
      </w:pPr>
      <w:r w:rsidRPr="00442A5E">
        <w:rPr>
          <w:rFonts w:ascii="Times New Roman" w:eastAsia="Times New Roman" w:hAnsi="Times New Roman" w:cs="Times New Roman"/>
          <w:b/>
          <w:bCs/>
          <w:sz w:val="20"/>
        </w:rPr>
        <w:t>Transfer of certain proceedings to Family Court</w:t>
      </w:r>
    </w:p>
    <w:p w14:paraId="0ED0D9B5" w14:textId="77777777" w:rsidR="0013488D" w:rsidRPr="0013488D" w:rsidRDefault="001E0F17" w:rsidP="00442A5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189</w:t>
      </w:r>
      <w:r w:rsidR="0013488D" w:rsidRPr="00E54C81">
        <w:rPr>
          <w:rFonts w:ascii="Times New Roman" w:eastAsia="Times New Roman" w:hAnsi="Times New Roman" w:cs="Times New Roman"/>
          <w:smallCaps/>
        </w:rPr>
        <w:t>b</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Subject to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where a proceeding on a referral under section 189 of a decision to the Federal Court is pending in the Federal Court, the Federal Court may, on the application of a party to the</w:t>
      </w:r>
    </w:p>
    <w:p w14:paraId="7D3CAA2D" w14:textId="77777777" w:rsidR="002210C2"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B596DBF" w14:textId="77777777" w:rsidR="0013488D" w:rsidRPr="0013488D" w:rsidRDefault="0013488D" w:rsidP="00E54C81">
      <w:pPr>
        <w:spacing w:after="0" w:line="240" w:lineRule="auto"/>
        <w:jc w:val="both"/>
        <w:rPr>
          <w:rFonts w:ascii="Times New Roman" w:eastAsia="Times New Roman" w:hAnsi="Times New Roman" w:cs="Times New Roman"/>
          <w:szCs w:val="20"/>
        </w:rPr>
      </w:pPr>
      <w:r w:rsidRPr="00E54C81">
        <w:rPr>
          <w:rFonts w:ascii="Times New Roman" w:eastAsia="Times New Roman" w:hAnsi="Times New Roman" w:cs="Times New Roman"/>
        </w:rPr>
        <w:lastRenderedPageBreak/>
        <w:t>proceeding or of its own motion, transfer the proceeding to the Family Court.</w:t>
      </w:r>
    </w:p>
    <w:p w14:paraId="50D3F35B" w14:textId="77777777" w:rsidR="0013488D" w:rsidRPr="0013488D" w:rsidRDefault="001E0F17" w:rsidP="0074068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 proceeding under this Part that is pending in the Federal Court at the commencement of this section shall not be transferred to the Family Court unless the parties to the proceeding consent to the transfer.</w:t>
      </w:r>
    </w:p>
    <w:p w14:paraId="6E2BC206" w14:textId="77777777" w:rsidR="0013488D" w:rsidRPr="0013488D" w:rsidRDefault="001E0F17" w:rsidP="0074068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Subject to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4</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where a proceeding under this Part is transferred to the Family Court:</w:t>
      </w:r>
    </w:p>
    <w:p w14:paraId="1FBF4376" w14:textId="77777777" w:rsidR="0013488D" w:rsidRPr="0013488D" w:rsidRDefault="0013488D" w:rsidP="00740689">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Family Court has jurisdiction to hear and determine the proceeding;</w:t>
      </w:r>
    </w:p>
    <w:p w14:paraId="078BD346" w14:textId="77777777" w:rsidR="0013488D" w:rsidRPr="0013488D" w:rsidRDefault="0013488D" w:rsidP="00740689">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Family Court also has jurisdiction to hear and determine matters not otherwise within its jurisdiction </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whether by virtue of paragraph </w:t>
      </w: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or otherwise</w:t>
      </w:r>
      <w:r w:rsidRPr="00B244E3">
        <w:rPr>
          <w:rFonts w:ascii="Times New Roman" w:eastAsia="Times New Roman" w:hAnsi="Times New Roman" w:cs="Times New Roman"/>
        </w:rPr>
        <w:t>)</w:t>
      </w:r>
      <w:r w:rsidRPr="00E54C81">
        <w:rPr>
          <w:rFonts w:ascii="Times New Roman" w:eastAsia="Times New Roman" w:hAnsi="Times New Roman" w:cs="Times New Roman"/>
        </w:rPr>
        <w:t>:</w:t>
      </w:r>
    </w:p>
    <w:p w14:paraId="1A34C9E5" w14:textId="77777777" w:rsidR="0013488D" w:rsidRPr="0013488D" w:rsidRDefault="0013488D" w:rsidP="00740689">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proofErr w:type="spellStart"/>
      <w:r w:rsidRPr="00E54C81">
        <w:rPr>
          <w:rFonts w:ascii="Times New Roman" w:eastAsia="Times New Roman" w:hAnsi="Times New Roman" w:cs="Times New Roman"/>
        </w:rPr>
        <w:t>i</w:t>
      </w:r>
      <w:proofErr w:type="spellEnd"/>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that are associated with matters arising in the proceeding; or</w:t>
      </w:r>
    </w:p>
    <w:p w14:paraId="76322922" w14:textId="67255B98" w:rsidR="0013488D" w:rsidRPr="0013488D" w:rsidRDefault="0013488D" w:rsidP="00740689">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that, apart from subsection 32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of the </w:t>
      </w:r>
      <w:r w:rsidRPr="00E54C81">
        <w:rPr>
          <w:rFonts w:ascii="Times New Roman" w:eastAsia="Times New Roman" w:hAnsi="Times New Roman" w:cs="Times New Roman"/>
          <w:i/>
          <w:iCs/>
        </w:rPr>
        <w:t>Federal Court of Australia Act 1976</w:t>
      </w:r>
      <w:r w:rsidRPr="00286D54">
        <w:rPr>
          <w:rFonts w:ascii="Times New Roman" w:eastAsia="Times New Roman" w:hAnsi="Times New Roman" w:cs="Times New Roman"/>
          <w:iCs/>
        </w:rPr>
        <w:t>,</w:t>
      </w:r>
      <w:r w:rsidRPr="00E54C81">
        <w:rPr>
          <w:rFonts w:ascii="Times New Roman" w:eastAsia="Times New Roman" w:hAnsi="Times New Roman" w:cs="Times New Roman"/>
          <w:i/>
          <w:iCs/>
        </w:rPr>
        <w:t xml:space="preserve"> </w:t>
      </w:r>
      <w:r w:rsidRPr="00E54C81">
        <w:rPr>
          <w:rFonts w:ascii="Times New Roman" w:eastAsia="Times New Roman" w:hAnsi="Times New Roman" w:cs="Times New Roman"/>
        </w:rPr>
        <w:t>the Federal Court would have had jurisdiction to hear and determine in the proceeding;</w:t>
      </w:r>
    </w:p>
    <w:p w14:paraId="7D610079" w14:textId="77777777" w:rsidR="0013488D" w:rsidRPr="0013488D" w:rsidRDefault="0013488D" w:rsidP="00740689">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c</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Family Court may, in and in relation to the proceeding:</w:t>
      </w:r>
    </w:p>
    <w:p w14:paraId="0D5C1D5E" w14:textId="77777777" w:rsidR="0013488D" w:rsidRPr="0013488D" w:rsidRDefault="0013488D" w:rsidP="00740689">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proofErr w:type="spellStart"/>
      <w:r w:rsidRPr="00E54C81">
        <w:rPr>
          <w:rFonts w:ascii="Times New Roman" w:eastAsia="Times New Roman" w:hAnsi="Times New Roman" w:cs="Times New Roman"/>
        </w:rPr>
        <w:t>i</w:t>
      </w:r>
      <w:proofErr w:type="spellEnd"/>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grant such remedies;</w:t>
      </w:r>
    </w:p>
    <w:p w14:paraId="21DF58EC" w14:textId="77777777" w:rsidR="0013488D" w:rsidRPr="0013488D" w:rsidRDefault="0013488D" w:rsidP="00740689">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make orders of such kinds; and</w:t>
      </w:r>
    </w:p>
    <w:p w14:paraId="10630AF0" w14:textId="77777777" w:rsidR="0013488D" w:rsidRPr="0013488D" w:rsidRDefault="0013488D" w:rsidP="00740689">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issue, and direct the issue of, writs of such kinds;</w:t>
      </w:r>
    </w:p>
    <w:p w14:paraId="42A74B51" w14:textId="77777777" w:rsidR="0013488D" w:rsidRPr="0013488D" w:rsidRDefault="0013488D" w:rsidP="00740689">
      <w:pPr>
        <w:spacing w:before="60" w:after="0" w:line="240" w:lineRule="auto"/>
        <w:ind w:left="864"/>
        <w:jc w:val="both"/>
        <w:rPr>
          <w:rFonts w:ascii="Times New Roman" w:eastAsia="Times New Roman" w:hAnsi="Times New Roman" w:cs="Times New Roman"/>
          <w:szCs w:val="20"/>
        </w:rPr>
      </w:pPr>
      <w:r w:rsidRPr="00E54C81">
        <w:rPr>
          <w:rFonts w:ascii="Times New Roman" w:eastAsia="Times New Roman" w:hAnsi="Times New Roman" w:cs="Times New Roman"/>
        </w:rPr>
        <w:t>as the Federal Court could have granted, made, issued or directed the issue of, as the case may be, in and in relation to the proceeding;</w:t>
      </w:r>
    </w:p>
    <w:p w14:paraId="270129C2" w14:textId="77777777" w:rsidR="0013488D" w:rsidRPr="00740689" w:rsidRDefault="0013488D" w:rsidP="00740689">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740689">
        <w:rPr>
          <w:rFonts w:ascii="Times New Roman" w:eastAsia="Times New Roman" w:hAnsi="Times New Roman" w:cs="Times New Roman"/>
        </w:rPr>
        <w:t>d</w:t>
      </w:r>
      <w:r w:rsidRPr="00B244E3">
        <w:rPr>
          <w:rFonts w:ascii="Times New Roman" w:eastAsia="Times New Roman" w:hAnsi="Times New Roman" w:cs="Times New Roman"/>
        </w:rPr>
        <w:t>)</w:t>
      </w:r>
      <w:r w:rsidRPr="00740689">
        <w:rPr>
          <w:rFonts w:ascii="Times New Roman" w:eastAsia="Times New Roman" w:hAnsi="Times New Roman" w:cs="Times New Roman"/>
        </w:rPr>
        <w:t xml:space="preserve"> remedies, orders and writs granted, made or issued by the Family Court in and in relation to the proceeding have effect, and may be enforced by the Family Court, as if they had been granted, made or issued by the Federal Court;</w:t>
      </w:r>
    </w:p>
    <w:p w14:paraId="72ABCE51" w14:textId="77777777" w:rsidR="0013488D" w:rsidRPr="0013488D" w:rsidRDefault="0013488D" w:rsidP="00740689">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e</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appeals lie from judgments of the Family Court given in and in relation to the proceeding as if the judgments were judgments of the Federal Court constituted by a single Judge of that Court, and do not otherwise lie; and</w:t>
      </w:r>
    </w:p>
    <w:p w14:paraId="4416E745" w14:textId="35653676" w:rsidR="0013488D" w:rsidRPr="0013488D" w:rsidRDefault="0013488D" w:rsidP="00740689">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f</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subject to paragraphs </w:t>
      </w: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to </w:t>
      </w:r>
      <w:r w:rsidRPr="00B244E3">
        <w:rPr>
          <w:rFonts w:ascii="Times New Roman" w:eastAsia="Times New Roman" w:hAnsi="Times New Roman" w:cs="Times New Roman"/>
        </w:rPr>
        <w:t>(</w:t>
      </w:r>
      <w:r w:rsidRPr="00E54C81">
        <w:rPr>
          <w:rFonts w:ascii="Times New Roman" w:eastAsia="Times New Roman" w:hAnsi="Times New Roman" w:cs="Times New Roman"/>
        </w:rPr>
        <w:t>e</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w:t>
      </w:r>
      <w:r w:rsidRPr="00B244E3">
        <w:rPr>
          <w:rFonts w:ascii="Times New Roman" w:eastAsia="Times New Roman" w:hAnsi="Times New Roman" w:cs="Times New Roman"/>
        </w:rPr>
        <w:t>(</w:t>
      </w:r>
      <w:r w:rsidRPr="00E54C81">
        <w:rPr>
          <w:rFonts w:ascii="Times New Roman" w:eastAsia="Times New Roman" w:hAnsi="Times New Roman" w:cs="Times New Roman"/>
        </w:rPr>
        <w:t>inclusive</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this Act, the regulations, the </w:t>
      </w:r>
      <w:r w:rsidRPr="00E54C81">
        <w:rPr>
          <w:rFonts w:ascii="Times New Roman" w:eastAsia="Times New Roman" w:hAnsi="Times New Roman" w:cs="Times New Roman"/>
          <w:i/>
          <w:iCs/>
        </w:rPr>
        <w:t>Federal Court of Australia Act 1976</w:t>
      </w:r>
      <w:r w:rsidRPr="00286D54">
        <w:rPr>
          <w:rFonts w:ascii="Times New Roman" w:eastAsia="Times New Roman" w:hAnsi="Times New Roman" w:cs="Times New Roman"/>
          <w:iCs/>
        </w:rPr>
        <w:t>,</w:t>
      </w:r>
      <w:r w:rsidRPr="00E54C81">
        <w:rPr>
          <w:rFonts w:ascii="Times New Roman" w:eastAsia="Times New Roman" w:hAnsi="Times New Roman" w:cs="Times New Roman"/>
          <w:i/>
          <w:iCs/>
        </w:rPr>
        <w:t xml:space="preserve"> </w:t>
      </w:r>
      <w:r w:rsidRPr="00E54C81">
        <w:rPr>
          <w:rFonts w:ascii="Times New Roman" w:eastAsia="Times New Roman" w:hAnsi="Times New Roman" w:cs="Times New Roman"/>
        </w:rPr>
        <w:t>the Rules of Court made under that Act, and other laws of the Commonwealth, apply in and in relation to the proceeding as if:</w:t>
      </w:r>
    </w:p>
    <w:p w14:paraId="3DB326FF" w14:textId="77777777" w:rsidR="0013488D" w:rsidRPr="0013488D" w:rsidRDefault="0013488D" w:rsidP="00740689">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proofErr w:type="spellStart"/>
      <w:r w:rsidRPr="00E54C81">
        <w:rPr>
          <w:rFonts w:ascii="Times New Roman" w:eastAsia="Times New Roman" w:hAnsi="Times New Roman" w:cs="Times New Roman"/>
        </w:rPr>
        <w:t>i</w:t>
      </w:r>
      <w:proofErr w:type="spellEnd"/>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reference to the Federal Court </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other than in the expression </w:t>
      </w:r>
      <w:r w:rsidR="001E0F17">
        <w:rPr>
          <w:rFonts w:ascii="Times New Roman" w:eastAsia="Times New Roman" w:hAnsi="Times New Roman" w:cs="Times New Roman"/>
        </w:rPr>
        <w:t>‘</w:t>
      </w:r>
      <w:r w:rsidRPr="00E54C81">
        <w:rPr>
          <w:rFonts w:ascii="Times New Roman" w:eastAsia="Times New Roman" w:hAnsi="Times New Roman" w:cs="Times New Roman"/>
        </w:rPr>
        <w:t>the Court or a Judge</w:t>
      </w:r>
      <w:r w:rsidR="001E0F17">
        <w:rPr>
          <w:rFonts w:ascii="Times New Roman" w:eastAsia="Times New Roman" w:hAnsi="Times New Roman" w:cs="Times New Roman"/>
        </w:rPr>
        <w:t>’</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included a reference to the Family Court;</w:t>
      </w:r>
    </w:p>
    <w:p w14:paraId="1CEBD1D1" w14:textId="77777777" w:rsidR="0013488D" w:rsidRPr="0013488D" w:rsidRDefault="0013488D" w:rsidP="00740689">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reference to a Judge of the Federal Court </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other than in the expression </w:t>
      </w:r>
      <w:r w:rsidR="001E0F17">
        <w:rPr>
          <w:rFonts w:ascii="Times New Roman" w:eastAsia="Times New Roman" w:hAnsi="Times New Roman" w:cs="Times New Roman"/>
        </w:rPr>
        <w:t>‘</w:t>
      </w:r>
      <w:r w:rsidRPr="00E54C81">
        <w:rPr>
          <w:rFonts w:ascii="Times New Roman" w:eastAsia="Times New Roman" w:hAnsi="Times New Roman" w:cs="Times New Roman"/>
        </w:rPr>
        <w:t>the Court or a Judge</w:t>
      </w:r>
      <w:r w:rsidR="001E0F17">
        <w:rPr>
          <w:rFonts w:ascii="Times New Roman" w:eastAsia="Times New Roman" w:hAnsi="Times New Roman" w:cs="Times New Roman"/>
        </w:rPr>
        <w:t>’</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included a reference to a Family Court Judge;</w:t>
      </w:r>
    </w:p>
    <w:p w14:paraId="1DDCF5DA" w14:textId="77777777" w:rsidR="0013488D" w:rsidRPr="0013488D" w:rsidRDefault="0013488D" w:rsidP="00740689">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reference to the expression </w:t>
      </w:r>
      <w:r w:rsidR="001E0F17">
        <w:rPr>
          <w:rFonts w:ascii="Times New Roman" w:eastAsia="Times New Roman" w:hAnsi="Times New Roman" w:cs="Times New Roman"/>
        </w:rPr>
        <w:t>‘</w:t>
      </w:r>
      <w:r w:rsidRPr="00E54C81">
        <w:rPr>
          <w:rFonts w:ascii="Times New Roman" w:eastAsia="Times New Roman" w:hAnsi="Times New Roman" w:cs="Times New Roman"/>
        </w:rPr>
        <w:t>the Court or a Judge</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when used in relation to the Federal Court included a reference to a Family Court Judge sitting in Chambers;</w:t>
      </w:r>
    </w:p>
    <w:p w14:paraId="40D06524" w14:textId="77777777" w:rsidR="00172AA5"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5C4F1B8" w14:textId="77777777" w:rsidR="0013488D" w:rsidRPr="0013488D" w:rsidRDefault="0013488D" w:rsidP="005A7372">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lastRenderedPageBreak/>
        <w:t>(</w:t>
      </w:r>
      <w:r w:rsidRPr="00E54C81">
        <w:rPr>
          <w:rFonts w:ascii="Times New Roman" w:eastAsia="Times New Roman" w:hAnsi="Times New Roman" w:cs="Times New Roman"/>
        </w:rPr>
        <w:t>iv</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reference to a Registrar of the Federal Court included a reference to a Registrar of the Family Court; and</w:t>
      </w:r>
    </w:p>
    <w:p w14:paraId="3F79D8F1" w14:textId="77777777" w:rsidR="0013488D" w:rsidRPr="0013488D" w:rsidRDefault="0013488D" w:rsidP="005A7372">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v</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any other necessary changes were made.</w:t>
      </w:r>
    </w:p>
    <w:p w14:paraId="408458C3" w14:textId="77777777" w:rsidR="0013488D" w:rsidRPr="0013488D" w:rsidRDefault="001E0F17" w:rsidP="005A737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4</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Where any difficulty arises in the application of paragraphs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c</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d</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and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f</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in or in relation to a particular proceeding, the Family Court may, on the application of a party to the proceeding or of its own motion, give such directions, and make such orders, as it considers appropriate to resolve the difficulty.</w:t>
      </w:r>
    </w:p>
    <w:p w14:paraId="304E080F" w14:textId="77777777" w:rsidR="0013488D" w:rsidRDefault="001E0F17" w:rsidP="005A7372">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5</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An appeal does not lie from a decision of the Federal Court in relation to the transfer of a proceeding under this Act to the Family Court.</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6359692A" w14:textId="77777777" w:rsidR="00286D54" w:rsidRPr="0013488D" w:rsidRDefault="00286D54" w:rsidP="005A7372">
      <w:pPr>
        <w:spacing w:before="60" w:after="0" w:line="240" w:lineRule="auto"/>
        <w:ind w:firstLine="432"/>
        <w:jc w:val="both"/>
        <w:rPr>
          <w:rFonts w:ascii="Times New Roman" w:eastAsia="Times New Roman" w:hAnsi="Times New Roman" w:cs="Times New Roman"/>
          <w:szCs w:val="20"/>
        </w:rPr>
      </w:pPr>
    </w:p>
    <w:p w14:paraId="3C97EB69" w14:textId="7824660B" w:rsidR="0013488D" w:rsidRPr="005A7372" w:rsidRDefault="0013488D" w:rsidP="005A7372">
      <w:pPr>
        <w:spacing w:before="120" w:after="120" w:line="240" w:lineRule="auto"/>
        <w:jc w:val="center"/>
        <w:rPr>
          <w:rFonts w:ascii="Times New Roman" w:eastAsia="Times New Roman" w:hAnsi="Times New Roman" w:cs="Times New Roman"/>
          <w:b/>
          <w:sz w:val="24"/>
          <w:szCs w:val="20"/>
        </w:rPr>
      </w:pPr>
      <w:r w:rsidRPr="005A7372">
        <w:rPr>
          <w:rFonts w:ascii="Times New Roman" w:eastAsia="Times New Roman" w:hAnsi="Times New Roman" w:cs="Times New Roman"/>
          <w:b/>
          <w:bCs/>
          <w:sz w:val="24"/>
        </w:rPr>
        <w:t>PART VII—AMENDMENTS OF THE TRADE PRACTICES ACT 1974</w:t>
      </w:r>
    </w:p>
    <w:p w14:paraId="2B2EEB52" w14:textId="77777777" w:rsidR="0013488D" w:rsidRPr="005A7372" w:rsidRDefault="0013488D" w:rsidP="005A7372">
      <w:pPr>
        <w:spacing w:before="120" w:after="60" w:line="240" w:lineRule="auto"/>
        <w:jc w:val="both"/>
        <w:rPr>
          <w:rFonts w:ascii="Times New Roman" w:eastAsia="Times New Roman" w:hAnsi="Times New Roman" w:cs="Times New Roman"/>
          <w:b/>
          <w:sz w:val="20"/>
          <w:szCs w:val="20"/>
        </w:rPr>
      </w:pPr>
      <w:r w:rsidRPr="005A7372">
        <w:rPr>
          <w:rFonts w:ascii="Times New Roman" w:eastAsia="Times New Roman" w:hAnsi="Times New Roman" w:cs="Times New Roman"/>
          <w:b/>
          <w:bCs/>
          <w:sz w:val="20"/>
        </w:rPr>
        <w:t>Principal Act</w:t>
      </w:r>
    </w:p>
    <w:p w14:paraId="420669E7" w14:textId="77777777" w:rsidR="0013488D" w:rsidRPr="0013488D" w:rsidRDefault="0013488D" w:rsidP="005A7372">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40.</w:t>
      </w:r>
      <w:r w:rsidRPr="0013488D">
        <w:rPr>
          <w:rFonts w:ascii="Times New Roman" w:eastAsia="Times New Roman" w:hAnsi="Times New Roman" w:cs="Times New Roman"/>
          <w:szCs w:val="20"/>
        </w:rPr>
        <w:t xml:space="preserve"> In this Part, </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Principal Act</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means the </w:t>
      </w:r>
      <w:r w:rsidRPr="00E54C81">
        <w:rPr>
          <w:rFonts w:ascii="Times New Roman" w:eastAsia="Times New Roman" w:hAnsi="Times New Roman" w:cs="Times New Roman"/>
          <w:i/>
          <w:iCs/>
        </w:rPr>
        <w:t>Trade Practices Act 1974</w:t>
      </w:r>
      <w:r w:rsidRPr="00280F83">
        <w:rPr>
          <w:rFonts w:ascii="Times New Roman" w:eastAsia="Times New Roman" w:hAnsi="Times New Roman" w:cs="Times New Roman"/>
          <w:iCs/>
          <w:vertAlign w:val="superscript"/>
        </w:rPr>
        <w:t>6</w:t>
      </w:r>
      <w:r w:rsidRPr="00E54C81">
        <w:rPr>
          <w:rFonts w:ascii="Times New Roman" w:eastAsia="Times New Roman" w:hAnsi="Times New Roman" w:cs="Times New Roman"/>
          <w:i/>
          <w:iCs/>
        </w:rPr>
        <w:t>.</w:t>
      </w:r>
    </w:p>
    <w:p w14:paraId="0B1996D7" w14:textId="77777777" w:rsidR="0013488D" w:rsidRPr="005A7372" w:rsidRDefault="0013488D" w:rsidP="005A7372">
      <w:pPr>
        <w:spacing w:before="120" w:after="60" w:line="240" w:lineRule="auto"/>
        <w:jc w:val="both"/>
        <w:rPr>
          <w:rFonts w:ascii="Times New Roman" w:eastAsia="Times New Roman" w:hAnsi="Times New Roman" w:cs="Times New Roman"/>
          <w:b/>
          <w:sz w:val="20"/>
          <w:szCs w:val="20"/>
        </w:rPr>
      </w:pPr>
      <w:r w:rsidRPr="005A7372">
        <w:rPr>
          <w:rFonts w:ascii="Times New Roman" w:eastAsia="Times New Roman" w:hAnsi="Times New Roman" w:cs="Times New Roman"/>
          <w:b/>
          <w:bCs/>
          <w:sz w:val="20"/>
        </w:rPr>
        <w:t>Interpretation</w:t>
      </w:r>
    </w:p>
    <w:p w14:paraId="6FBC7A5D" w14:textId="77777777" w:rsidR="0013488D" w:rsidRPr="0013488D" w:rsidRDefault="0013488D" w:rsidP="005A7372">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41.</w:t>
      </w:r>
      <w:r w:rsidRPr="0013488D">
        <w:rPr>
          <w:rFonts w:ascii="Times New Roman" w:eastAsia="Times New Roman" w:hAnsi="Times New Roman" w:cs="Times New Roman"/>
          <w:szCs w:val="20"/>
        </w:rPr>
        <w:t xml:space="preserve"> Section 4 of the Principal Act is amended:</w:t>
      </w:r>
    </w:p>
    <w:p w14:paraId="2CAF2DD5" w14:textId="77777777" w:rsidR="0013488D" w:rsidRPr="0013488D" w:rsidRDefault="0013488D" w:rsidP="005A7372">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omitting from subsection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definition of </w:t>
      </w:r>
      <w:r w:rsidR="001E0F17">
        <w:rPr>
          <w:rFonts w:ascii="Times New Roman" w:eastAsia="Times New Roman" w:hAnsi="Times New Roman" w:cs="Times New Roman"/>
        </w:rPr>
        <w:t>“</w:t>
      </w:r>
      <w:r w:rsidRPr="00E54C81">
        <w:rPr>
          <w:rFonts w:ascii="Times New Roman" w:eastAsia="Times New Roman" w:hAnsi="Times New Roman" w:cs="Times New Roman"/>
        </w:rPr>
        <w:t>Court</w:t>
      </w:r>
      <w:r w:rsidR="001E0F17">
        <w:rPr>
          <w:rFonts w:ascii="Times New Roman" w:eastAsia="Times New Roman" w:hAnsi="Times New Roman" w:cs="Times New Roman"/>
        </w:rPr>
        <w:t>”</w:t>
      </w:r>
      <w:r w:rsidRPr="00E54C81">
        <w:rPr>
          <w:rFonts w:ascii="Times New Roman" w:eastAsia="Times New Roman" w:hAnsi="Times New Roman" w:cs="Times New Roman"/>
        </w:rPr>
        <w:t>; and</w:t>
      </w:r>
    </w:p>
    <w:p w14:paraId="577E1B85" w14:textId="77777777" w:rsidR="0013488D" w:rsidRPr="0013488D" w:rsidRDefault="0013488D" w:rsidP="005A7372">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inserting in subsection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following definitions in their respective appropriate alphabetical positions </w:t>
      </w:r>
      <w:r w:rsidRPr="00B244E3">
        <w:rPr>
          <w:rFonts w:ascii="Times New Roman" w:eastAsia="Times New Roman" w:hAnsi="Times New Roman" w:cs="Times New Roman"/>
        </w:rPr>
        <w:t>(</w:t>
      </w:r>
      <w:r w:rsidRPr="00E54C81">
        <w:rPr>
          <w:rFonts w:ascii="Times New Roman" w:eastAsia="Times New Roman" w:hAnsi="Times New Roman" w:cs="Times New Roman"/>
        </w:rPr>
        <w:t>determined on a letter-by-letter basis</w:t>
      </w:r>
      <w:r w:rsidRPr="00B244E3">
        <w:rPr>
          <w:rFonts w:ascii="Times New Roman" w:eastAsia="Times New Roman" w:hAnsi="Times New Roman" w:cs="Times New Roman"/>
        </w:rPr>
        <w:t>)</w:t>
      </w:r>
      <w:r w:rsidRPr="00E54C81">
        <w:rPr>
          <w:rFonts w:ascii="Times New Roman" w:eastAsia="Times New Roman" w:hAnsi="Times New Roman" w:cs="Times New Roman"/>
        </w:rPr>
        <w:t>:</w:t>
      </w:r>
    </w:p>
    <w:p w14:paraId="1BF2A0AD" w14:textId="1F395A91" w:rsidR="0013488D" w:rsidRPr="0013488D" w:rsidRDefault="001E0F17" w:rsidP="005A7372">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286D54">
        <w:rPr>
          <w:rFonts w:ascii="Times New Roman" w:eastAsia="Times New Roman" w:hAnsi="Times New Roman" w:cs="Times New Roman"/>
        </w:rPr>
        <w:t xml:space="preserve"> </w:t>
      </w:r>
      <w:r>
        <w:rPr>
          <w:rFonts w:ascii="Times New Roman" w:eastAsia="Times New Roman" w:hAnsi="Times New Roman" w:cs="Times New Roman"/>
        </w:rPr>
        <w:t>‘</w:t>
      </w:r>
      <w:r w:rsidR="0013488D" w:rsidRPr="00E54C81">
        <w:rPr>
          <w:rFonts w:ascii="Times New Roman" w:eastAsia="Times New Roman" w:hAnsi="Times New Roman" w:cs="Times New Roman"/>
        </w:rPr>
        <w:t>Family Court Judge</w:t>
      </w:r>
      <w:r>
        <w:rPr>
          <w:rFonts w:ascii="Times New Roman" w:eastAsia="Times New Roman" w:hAnsi="Times New Roman" w:cs="Times New Roman"/>
        </w:rPr>
        <w:t>’</w:t>
      </w:r>
      <w:r w:rsidR="0013488D" w:rsidRPr="00E54C81">
        <w:rPr>
          <w:rFonts w:ascii="Times New Roman" w:eastAsia="Times New Roman" w:hAnsi="Times New Roman" w:cs="Times New Roman"/>
        </w:rPr>
        <w:t xml:space="preserve"> means a Judge of the Family Court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including the Chief Judge, the Deputy Chief Judge, a Judge Administrator or a Senior Judge</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w:t>
      </w:r>
    </w:p>
    <w:p w14:paraId="460ABAC7" w14:textId="77777777" w:rsidR="0013488D" w:rsidRPr="0013488D" w:rsidRDefault="001E0F17" w:rsidP="005A7372">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the Court</w:t>
      </w:r>
      <w:r>
        <w:rPr>
          <w:rFonts w:ascii="Times New Roman" w:eastAsia="Times New Roman" w:hAnsi="Times New Roman" w:cs="Times New Roman"/>
        </w:rPr>
        <w:t>’</w:t>
      </w:r>
      <w:r w:rsidR="0013488D" w:rsidRPr="00E54C81">
        <w:rPr>
          <w:rFonts w:ascii="Times New Roman" w:eastAsia="Times New Roman" w:hAnsi="Times New Roman" w:cs="Times New Roman"/>
        </w:rPr>
        <w:t xml:space="preserve"> or </w:t>
      </w:r>
      <w:r>
        <w:rPr>
          <w:rFonts w:ascii="Times New Roman" w:eastAsia="Times New Roman" w:hAnsi="Times New Roman" w:cs="Times New Roman"/>
        </w:rPr>
        <w:t>‘</w:t>
      </w:r>
      <w:r w:rsidR="0013488D" w:rsidRPr="00E54C81">
        <w:rPr>
          <w:rFonts w:ascii="Times New Roman" w:eastAsia="Times New Roman" w:hAnsi="Times New Roman" w:cs="Times New Roman"/>
        </w:rPr>
        <w:t>the Federal Court</w:t>
      </w:r>
      <w:r>
        <w:rPr>
          <w:rFonts w:ascii="Times New Roman" w:eastAsia="Times New Roman" w:hAnsi="Times New Roman" w:cs="Times New Roman"/>
        </w:rPr>
        <w:t>’</w:t>
      </w:r>
      <w:r w:rsidR="0013488D" w:rsidRPr="00E54C81">
        <w:rPr>
          <w:rFonts w:ascii="Times New Roman" w:eastAsia="Times New Roman" w:hAnsi="Times New Roman" w:cs="Times New Roman"/>
        </w:rPr>
        <w:t xml:space="preserve"> means the Federal Court of Australia;</w:t>
      </w:r>
    </w:p>
    <w:p w14:paraId="24AC4B65" w14:textId="77777777" w:rsidR="0013488D" w:rsidRPr="0013488D" w:rsidRDefault="001E0F17" w:rsidP="005A7372">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the Family Court</w:t>
      </w:r>
      <w:r>
        <w:rPr>
          <w:rFonts w:ascii="Times New Roman" w:eastAsia="Times New Roman" w:hAnsi="Times New Roman" w:cs="Times New Roman"/>
        </w:rPr>
        <w:t>’</w:t>
      </w:r>
      <w:r w:rsidR="0013488D" w:rsidRPr="00E54C81">
        <w:rPr>
          <w:rFonts w:ascii="Times New Roman" w:eastAsia="Times New Roman" w:hAnsi="Times New Roman" w:cs="Times New Roman"/>
        </w:rPr>
        <w:t xml:space="preserve"> means the Family Court of Australia;</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00D53923" w14:textId="77777777" w:rsidR="0013488D" w:rsidRPr="0013488D" w:rsidRDefault="0013488D" w:rsidP="005A7372">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42.</w:t>
      </w:r>
      <w:r w:rsidRPr="0013488D">
        <w:rPr>
          <w:rFonts w:ascii="Times New Roman" w:eastAsia="Times New Roman" w:hAnsi="Times New Roman" w:cs="Times New Roman"/>
          <w:szCs w:val="20"/>
        </w:rPr>
        <w:t xml:space="preserve"> After section 86</w:t>
      </w:r>
      <w:r w:rsidRPr="00E54C81">
        <w:rPr>
          <w:rFonts w:ascii="Times New Roman" w:eastAsia="Times New Roman" w:hAnsi="Times New Roman" w:cs="Times New Roman"/>
          <w:smallCaps/>
        </w:rPr>
        <w:t xml:space="preserve">a </w:t>
      </w:r>
      <w:r w:rsidRPr="00E54C81">
        <w:rPr>
          <w:rFonts w:ascii="Times New Roman" w:eastAsia="Times New Roman" w:hAnsi="Times New Roman" w:cs="Times New Roman"/>
        </w:rPr>
        <w:t>of the Principal Act the following section is inserted:</w:t>
      </w:r>
    </w:p>
    <w:p w14:paraId="0EFDA638" w14:textId="77777777" w:rsidR="0013488D" w:rsidRPr="005A7372" w:rsidRDefault="0013488D" w:rsidP="005A7372">
      <w:pPr>
        <w:spacing w:before="120" w:after="60" w:line="240" w:lineRule="auto"/>
        <w:jc w:val="both"/>
        <w:rPr>
          <w:rFonts w:ascii="Times New Roman" w:eastAsia="Times New Roman" w:hAnsi="Times New Roman" w:cs="Times New Roman"/>
          <w:b/>
          <w:sz w:val="20"/>
          <w:szCs w:val="20"/>
        </w:rPr>
      </w:pPr>
      <w:r w:rsidRPr="005A7372">
        <w:rPr>
          <w:rFonts w:ascii="Times New Roman" w:eastAsia="Times New Roman" w:hAnsi="Times New Roman" w:cs="Times New Roman"/>
          <w:b/>
          <w:bCs/>
          <w:sz w:val="20"/>
        </w:rPr>
        <w:t>Transfer of certain proceedings to Family Court</w:t>
      </w:r>
    </w:p>
    <w:p w14:paraId="33DE7628" w14:textId="77777777" w:rsidR="0013488D" w:rsidRPr="0013488D" w:rsidRDefault="001E0F17" w:rsidP="005A737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E54C81">
        <w:rPr>
          <w:rFonts w:ascii="Times New Roman" w:eastAsia="Times New Roman" w:hAnsi="Times New Roman" w:cs="Times New Roman"/>
        </w:rPr>
        <w:t>86</w:t>
      </w:r>
      <w:r w:rsidR="0013488D" w:rsidRPr="00E54C81">
        <w:rPr>
          <w:rFonts w:ascii="Times New Roman" w:eastAsia="Times New Roman" w:hAnsi="Times New Roman" w:cs="Times New Roman"/>
          <w:smallCaps/>
        </w:rPr>
        <w:t xml:space="preserve">b.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1</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Subject to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where:</w:t>
      </w:r>
    </w:p>
    <w:p w14:paraId="7867AA44" w14:textId="77777777" w:rsidR="0013488D" w:rsidRPr="0013488D" w:rsidRDefault="0013488D" w:rsidP="005A7372">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civil proceeding is pending in the Federal Court; and</w:t>
      </w:r>
    </w:p>
    <w:p w14:paraId="3BFBF112" w14:textId="77777777" w:rsidR="0013488D" w:rsidRPr="0013488D" w:rsidRDefault="0013488D" w:rsidP="005A7372">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matter for determination in the proceeding arises under Division 1 or 1</w:t>
      </w:r>
      <w:r w:rsidR="00B244E3" w:rsidRPr="00B244E3">
        <w:rPr>
          <w:rFonts w:ascii="Times New Roman" w:eastAsia="Times New Roman" w:hAnsi="Times New Roman" w:cs="Times New Roman"/>
          <w:smallCaps/>
        </w:rPr>
        <w:t>a</w:t>
      </w:r>
      <w:r w:rsidRPr="00E54C81">
        <w:rPr>
          <w:rFonts w:ascii="Times New Roman" w:eastAsia="Times New Roman" w:hAnsi="Times New Roman" w:cs="Times New Roman"/>
        </w:rPr>
        <w:t xml:space="preserve"> of Part V;</w:t>
      </w:r>
    </w:p>
    <w:p w14:paraId="4B5C133C" w14:textId="77777777" w:rsidR="0013488D" w:rsidRPr="0013488D" w:rsidRDefault="0013488D" w:rsidP="005A7372">
      <w:pPr>
        <w:spacing w:before="60" w:after="0" w:line="240" w:lineRule="auto"/>
        <w:jc w:val="both"/>
        <w:rPr>
          <w:rFonts w:ascii="Times New Roman" w:eastAsia="Times New Roman" w:hAnsi="Times New Roman" w:cs="Times New Roman"/>
          <w:szCs w:val="20"/>
        </w:rPr>
      </w:pPr>
      <w:r w:rsidRPr="00E54C81">
        <w:rPr>
          <w:rFonts w:ascii="Times New Roman" w:eastAsia="Times New Roman" w:hAnsi="Times New Roman" w:cs="Times New Roman"/>
        </w:rPr>
        <w:t>the Federal Court may, on the application of a party to the proceeding or of its own motion, transfer the proceeding to the Family Court.</w:t>
      </w:r>
    </w:p>
    <w:p w14:paraId="265ABA84" w14:textId="77777777" w:rsidR="0013488D" w:rsidRPr="0013488D" w:rsidRDefault="001E0F17" w:rsidP="005A737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2</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 proceeding that is pending in the Federal Court at the commencement of this section shall not be transferred to the Family Court unless the parties to the proceeding consent to the transfer.</w:t>
      </w:r>
    </w:p>
    <w:p w14:paraId="01B22C01" w14:textId="77777777" w:rsidR="000C2C5B"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B4ED1DF" w14:textId="77777777" w:rsidR="0013488D" w:rsidRPr="0013488D" w:rsidRDefault="001E0F17" w:rsidP="000C2C5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Subject to subsection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4</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where a proceeding is transferred to the Family Court:</w:t>
      </w:r>
    </w:p>
    <w:p w14:paraId="09D611A3" w14:textId="77777777" w:rsidR="0013488D" w:rsidRPr="0013488D" w:rsidRDefault="0013488D" w:rsidP="000C2C5B">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Family Court has jurisdiction to hear and determine the proceeding;</w:t>
      </w:r>
    </w:p>
    <w:p w14:paraId="746F587A" w14:textId="77777777" w:rsidR="0013488D" w:rsidRPr="0013488D" w:rsidRDefault="0013488D" w:rsidP="000C2C5B">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Family Court also has jurisdiction to hear and determine matters not otherwise within its jurisdiction </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whether by virtue of paragraph </w:t>
      </w: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or otherwise</w:t>
      </w:r>
      <w:r w:rsidRPr="00B244E3">
        <w:rPr>
          <w:rFonts w:ascii="Times New Roman" w:eastAsia="Times New Roman" w:hAnsi="Times New Roman" w:cs="Times New Roman"/>
        </w:rPr>
        <w:t>)</w:t>
      </w:r>
      <w:r w:rsidRPr="00E54C81">
        <w:rPr>
          <w:rFonts w:ascii="Times New Roman" w:eastAsia="Times New Roman" w:hAnsi="Times New Roman" w:cs="Times New Roman"/>
        </w:rPr>
        <w:t>:</w:t>
      </w:r>
    </w:p>
    <w:p w14:paraId="6EA23E59" w14:textId="77777777" w:rsidR="0013488D" w:rsidRPr="0013488D" w:rsidRDefault="0013488D" w:rsidP="000C2C5B">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proofErr w:type="spellStart"/>
      <w:r w:rsidRPr="00E54C81">
        <w:rPr>
          <w:rFonts w:ascii="Times New Roman" w:eastAsia="Times New Roman" w:hAnsi="Times New Roman" w:cs="Times New Roman"/>
        </w:rPr>
        <w:t>i</w:t>
      </w:r>
      <w:proofErr w:type="spellEnd"/>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that are associated with matters arising in the proceeding; or</w:t>
      </w:r>
    </w:p>
    <w:p w14:paraId="613ECA40" w14:textId="4449D512" w:rsidR="0013488D" w:rsidRPr="0013488D" w:rsidRDefault="0013488D" w:rsidP="000C2C5B">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that, apart from subsection 32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of the </w:t>
      </w:r>
      <w:r w:rsidRPr="00E54C81">
        <w:rPr>
          <w:rFonts w:ascii="Times New Roman" w:eastAsia="Times New Roman" w:hAnsi="Times New Roman" w:cs="Times New Roman"/>
          <w:i/>
          <w:iCs/>
        </w:rPr>
        <w:t>Federal Court of Australia Act 1976</w:t>
      </w:r>
      <w:r w:rsidRPr="00286D54">
        <w:rPr>
          <w:rFonts w:ascii="Times New Roman" w:eastAsia="Times New Roman" w:hAnsi="Times New Roman" w:cs="Times New Roman"/>
          <w:iCs/>
        </w:rPr>
        <w:t>,</w:t>
      </w:r>
      <w:r w:rsidRPr="00E54C81">
        <w:rPr>
          <w:rFonts w:ascii="Times New Roman" w:eastAsia="Times New Roman" w:hAnsi="Times New Roman" w:cs="Times New Roman"/>
          <w:i/>
          <w:iCs/>
        </w:rPr>
        <w:t xml:space="preserve"> </w:t>
      </w:r>
      <w:r w:rsidRPr="00E54C81">
        <w:rPr>
          <w:rFonts w:ascii="Times New Roman" w:eastAsia="Times New Roman" w:hAnsi="Times New Roman" w:cs="Times New Roman"/>
        </w:rPr>
        <w:t>the Federal Court would have had jurisdiction to hear and determine in the proceeding;</w:t>
      </w:r>
    </w:p>
    <w:p w14:paraId="40E1E512" w14:textId="77777777" w:rsidR="0013488D" w:rsidRPr="0013488D" w:rsidRDefault="0013488D" w:rsidP="000C2C5B">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c</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the Family Court may, in and in relation to the proceeding:</w:t>
      </w:r>
    </w:p>
    <w:p w14:paraId="351DCBFD" w14:textId="77777777" w:rsidR="0013488D" w:rsidRPr="0013488D" w:rsidRDefault="0013488D" w:rsidP="000C2C5B">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proofErr w:type="spellStart"/>
      <w:r w:rsidRPr="00E54C81">
        <w:rPr>
          <w:rFonts w:ascii="Times New Roman" w:eastAsia="Times New Roman" w:hAnsi="Times New Roman" w:cs="Times New Roman"/>
        </w:rPr>
        <w:t>i</w:t>
      </w:r>
      <w:proofErr w:type="spellEnd"/>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grant such remedies;</w:t>
      </w:r>
    </w:p>
    <w:p w14:paraId="53278AB1" w14:textId="77777777" w:rsidR="0013488D" w:rsidRPr="0013488D" w:rsidRDefault="0013488D" w:rsidP="000C2C5B">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make orders of such kinds; and</w:t>
      </w:r>
    </w:p>
    <w:p w14:paraId="2F0083B7" w14:textId="77777777" w:rsidR="0013488D" w:rsidRPr="0013488D" w:rsidRDefault="0013488D" w:rsidP="000C2C5B">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issue, and direct the issue of, writs of such kinds;</w:t>
      </w:r>
    </w:p>
    <w:p w14:paraId="41C9CE09" w14:textId="77777777" w:rsidR="0013488D" w:rsidRPr="0013488D" w:rsidRDefault="0013488D" w:rsidP="000C2C5B">
      <w:pPr>
        <w:spacing w:before="60" w:after="0" w:line="240" w:lineRule="auto"/>
        <w:ind w:left="864"/>
        <w:jc w:val="both"/>
        <w:rPr>
          <w:rFonts w:ascii="Times New Roman" w:eastAsia="Times New Roman" w:hAnsi="Times New Roman" w:cs="Times New Roman"/>
          <w:szCs w:val="20"/>
        </w:rPr>
      </w:pPr>
      <w:r w:rsidRPr="00E54C81">
        <w:rPr>
          <w:rFonts w:ascii="Times New Roman" w:eastAsia="Times New Roman" w:hAnsi="Times New Roman" w:cs="Times New Roman"/>
        </w:rPr>
        <w:t>as the Federal Court could have granted, made, issued or directed the issue of, as the case may be, in and in relation to the proceeding;</w:t>
      </w:r>
    </w:p>
    <w:p w14:paraId="75F1FED7" w14:textId="77777777" w:rsidR="0013488D" w:rsidRPr="0013488D" w:rsidRDefault="0013488D" w:rsidP="000C2C5B">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d</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remedies, orders and writs granted, made or issued by the Family Court in and in relation to the proceeding have effect, and may be enforced by the Family Court, as if they had been granted, made or issued by the Federal Court;</w:t>
      </w:r>
    </w:p>
    <w:p w14:paraId="5FCA7A8F" w14:textId="77777777" w:rsidR="0013488D" w:rsidRPr="0013488D" w:rsidRDefault="0013488D" w:rsidP="000C2C5B">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e</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appeals lie from judgments of the Family Court given in and in relation to the proceeding as if the judgments were judgments of the Federal Court constituted by a single Judge of that Court, and do not otherwise lie; and</w:t>
      </w:r>
    </w:p>
    <w:p w14:paraId="75CCB4E9" w14:textId="24C376CC" w:rsidR="0013488D" w:rsidRPr="0013488D" w:rsidRDefault="0013488D" w:rsidP="000C2C5B">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f</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subject to paragraphs </w:t>
      </w: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to </w:t>
      </w:r>
      <w:r w:rsidRPr="00B244E3">
        <w:rPr>
          <w:rFonts w:ascii="Times New Roman" w:eastAsia="Times New Roman" w:hAnsi="Times New Roman" w:cs="Times New Roman"/>
        </w:rPr>
        <w:t>(</w:t>
      </w:r>
      <w:r w:rsidRPr="00E54C81">
        <w:rPr>
          <w:rFonts w:ascii="Times New Roman" w:eastAsia="Times New Roman" w:hAnsi="Times New Roman" w:cs="Times New Roman"/>
        </w:rPr>
        <w:t>e</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w:t>
      </w:r>
      <w:r w:rsidRPr="00B244E3">
        <w:rPr>
          <w:rFonts w:ascii="Times New Roman" w:eastAsia="Times New Roman" w:hAnsi="Times New Roman" w:cs="Times New Roman"/>
        </w:rPr>
        <w:t>(</w:t>
      </w:r>
      <w:r w:rsidRPr="00E54C81">
        <w:rPr>
          <w:rFonts w:ascii="Times New Roman" w:eastAsia="Times New Roman" w:hAnsi="Times New Roman" w:cs="Times New Roman"/>
        </w:rPr>
        <w:t>inclusive</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this Act, the regulations, the </w:t>
      </w:r>
      <w:r w:rsidRPr="00E54C81">
        <w:rPr>
          <w:rFonts w:ascii="Times New Roman" w:eastAsia="Times New Roman" w:hAnsi="Times New Roman" w:cs="Times New Roman"/>
          <w:i/>
          <w:iCs/>
        </w:rPr>
        <w:t>Federal Court of Australia Act 1976</w:t>
      </w:r>
      <w:r w:rsidRPr="00286D54">
        <w:rPr>
          <w:rFonts w:ascii="Times New Roman" w:eastAsia="Times New Roman" w:hAnsi="Times New Roman" w:cs="Times New Roman"/>
          <w:iCs/>
        </w:rPr>
        <w:t>,</w:t>
      </w:r>
      <w:r w:rsidRPr="00E54C81">
        <w:rPr>
          <w:rFonts w:ascii="Times New Roman" w:eastAsia="Times New Roman" w:hAnsi="Times New Roman" w:cs="Times New Roman"/>
          <w:i/>
          <w:iCs/>
        </w:rPr>
        <w:t xml:space="preserve"> </w:t>
      </w:r>
      <w:r w:rsidRPr="00E54C81">
        <w:rPr>
          <w:rFonts w:ascii="Times New Roman" w:eastAsia="Times New Roman" w:hAnsi="Times New Roman" w:cs="Times New Roman"/>
        </w:rPr>
        <w:t>the Rules of Court made under that Act, and other laws of the Commonwealth, apply in and in relation to the proceeding as if:</w:t>
      </w:r>
    </w:p>
    <w:p w14:paraId="49453D3D" w14:textId="77777777" w:rsidR="0013488D" w:rsidRPr="0013488D" w:rsidRDefault="0013488D" w:rsidP="000C2C5B">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proofErr w:type="spellStart"/>
      <w:r w:rsidRPr="00E54C81">
        <w:rPr>
          <w:rFonts w:ascii="Times New Roman" w:eastAsia="Times New Roman" w:hAnsi="Times New Roman" w:cs="Times New Roman"/>
        </w:rPr>
        <w:t>i</w:t>
      </w:r>
      <w:proofErr w:type="spellEnd"/>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reference to the Federal Court </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other than in the expression </w:t>
      </w:r>
      <w:r w:rsidR="001E0F17">
        <w:rPr>
          <w:rFonts w:ascii="Times New Roman" w:eastAsia="Times New Roman" w:hAnsi="Times New Roman" w:cs="Times New Roman"/>
        </w:rPr>
        <w:t>‘</w:t>
      </w:r>
      <w:r w:rsidRPr="00E54C81">
        <w:rPr>
          <w:rFonts w:ascii="Times New Roman" w:eastAsia="Times New Roman" w:hAnsi="Times New Roman" w:cs="Times New Roman"/>
        </w:rPr>
        <w:t>the Court or a Judge</w:t>
      </w:r>
      <w:r w:rsidR="001E0F17">
        <w:rPr>
          <w:rFonts w:ascii="Times New Roman" w:eastAsia="Times New Roman" w:hAnsi="Times New Roman" w:cs="Times New Roman"/>
        </w:rPr>
        <w:t>’</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included a reference to the Family Court;</w:t>
      </w:r>
    </w:p>
    <w:p w14:paraId="004B2AE6" w14:textId="77777777" w:rsidR="0013488D" w:rsidRPr="0013488D" w:rsidRDefault="0013488D" w:rsidP="000C2C5B">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reference to a Judge of the Federal Court </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other than in the expression </w:t>
      </w:r>
      <w:r w:rsidR="001E0F17">
        <w:rPr>
          <w:rFonts w:ascii="Times New Roman" w:eastAsia="Times New Roman" w:hAnsi="Times New Roman" w:cs="Times New Roman"/>
        </w:rPr>
        <w:t>‘</w:t>
      </w:r>
      <w:r w:rsidRPr="00E54C81">
        <w:rPr>
          <w:rFonts w:ascii="Times New Roman" w:eastAsia="Times New Roman" w:hAnsi="Times New Roman" w:cs="Times New Roman"/>
        </w:rPr>
        <w:t>the Court or a Judge</w:t>
      </w:r>
      <w:r w:rsidR="001E0F17">
        <w:rPr>
          <w:rFonts w:ascii="Times New Roman" w:eastAsia="Times New Roman" w:hAnsi="Times New Roman" w:cs="Times New Roman"/>
        </w:rPr>
        <w:t>’</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included a reference to a Family Court Judge;</w:t>
      </w:r>
    </w:p>
    <w:p w14:paraId="5EB975F2" w14:textId="77777777" w:rsidR="0013488D" w:rsidRPr="0013488D" w:rsidRDefault="0013488D" w:rsidP="000C2C5B">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iii</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reference to the expression </w:t>
      </w:r>
      <w:r w:rsidR="001E0F17">
        <w:rPr>
          <w:rFonts w:ascii="Times New Roman" w:eastAsia="Times New Roman" w:hAnsi="Times New Roman" w:cs="Times New Roman"/>
        </w:rPr>
        <w:t>‘</w:t>
      </w:r>
      <w:r w:rsidRPr="00E54C81">
        <w:rPr>
          <w:rFonts w:ascii="Times New Roman" w:eastAsia="Times New Roman" w:hAnsi="Times New Roman" w:cs="Times New Roman"/>
        </w:rPr>
        <w:t>the Court or a Judge</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when used in relation to the Federal Court included a reference to a Family Court Judge sitting in Chambers;</w:t>
      </w:r>
    </w:p>
    <w:p w14:paraId="0BEEAE31" w14:textId="77777777" w:rsidR="0013488D" w:rsidRPr="0013488D" w:rsidRDefault="0013488D" w:rsidP="000C2C5B">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iv</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 reference to a Registrar of the Federal Court included a reference to a Registrar of the Family Court; and</w:t>
      </w:r>
    </w:p>
    <w:p w14:paraId="5E9D5787" w14:textId="77777777" w:rsidR="0013488D" w:rsidRPr="0013488D" w:rsidRDefault="0013488D" w:rsidP="000C2C5B">
      <w:pPr>
        <w:spacing w:before="60" w:after="0" w:line="240" w:lineRule="auto"/>
        <w:ind w:left="1440"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v</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any other necessary changes were made.</w:t>
      </w:r>
    </w:p>
    <w:p w14:paraId="5533CC0E" w14:textId="77777777" w:rsidR="0013488D" w:rsidRPr="0013488D" w:rsidRDefault="001E0F17" w:rsidP="000C2C5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4</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Where any difficulty arises in the application of paragraphs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3</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c</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d</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and </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f</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in or in relation to a particular proceeding, the Family Court</w:t>
      </w:r>
    </w:p>
    <w:p w14:paraId="3F281226" w14:textId="77777777" w:rsidR="000B57BF" w:rsidRDefault="00E54C81" w:rsidP="00E54C8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F4D0634" w14:textId="77777777" w:rsidR="0013488D" w:rsidRPr="0013488D" w:rsidRDefault="0013488D" w:rsidP="00E54C81">
      <w:pPr>
        <w:spacing w:after="0" w:line="240" w:lineRule="auto"/>
        <w:jc w:val="both"/>
        <w:rPr>
          <w:rFonts w:ascii="Times New Roman" w:eastAsia="Times New Roman" w:hAnsi="Times New Roman" w:cs="Times New Roman"/>
          <w:szCs w:val="20"/>
        </w:rPr>
      </w:pPr>
      <w:r w:rsidRPr="00E54C81">
        <w:rPr>
          <w:rFonts w:ascii="Times New Roman" w:eastAsia="Times New Roman" w:hAnsi="Times New Roman" w:cs="Times New Roman"/>
        </w:rPr>
        <w:lastRenderedPageBreak/>
        <w:t>may, on the application of a party to the proceeding or of its own motion, give such directions, and make such orders, as it considers appropriate to resolve the difficulty.</w:t>
      </w:r>
    </w:p>
    <w:p w14:paraId="48F40741" w14:textId="77777777" w:rsidR="0013488D" w:rsidRDefault="001E0F17" w:rsidP="000B57BF">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5</w:t>
      </w:r>
      <w:r w:rsidR="0013488D" w:rsidRPr="00B244E3">
        <w:rPr>
          <w:rFonts w:ascii="Times New Roman" w:eastAsia="Times New Roman" w:hAnsi="Times New Roman" w:cs="Times New Roman"/>
        </w:rPr>
        <w:t>)</w:t>
      </w:r>
      <w:r w:rsidR="0013488D" w:rsidRPr="00E54C81">
        <w:rPr>
          <w:rFonts w:ascii="Times New Roman" w:eastAsia="Times New Roman" w:hAnsi="Times New Roman" w:cs="Times New Roman"/>
        </w:rPr>
        <w:t xml:space="preserve"> An appeal does not lie from a decision of the Federal Court in relation to the transfer of a proceeding under this Act to the Family Court.</w:t>
      </w:r>
      <w:r>
        <w:rPr>
          <w:rFonts w:ascii="Times New Roman" w:eastAsia="Times New Roman" w:hAnsi="Times New Roman" w:cs="Times New Roman"/>
        </w:rPr>
        <w:t>”</w:t>
      </w:r>
      <w:r w:rsidR="0013488D" w:rsidRPr="00E54C81">
        <w:rPr>
          <w:rFonts w:ascii="Times New Roman" w:eastAsia="Times New Roman" w:hAnsi="Times New Roman" w:cs="Times New Roman"/>
        </w:rPr>
        <w:t>.</w:t>
      </w:r>
    </w:p>
    <w:p w14:paraId="5F5910D0" w14:textId="77777777" w:rsidR="00286D54" w:rsidRPr="0013488D" w:rsidRDefault="00286D54" w:rsidP="000B57BF">
      <w:pPr>
        <w:spacing w:before="60" w:after="0" w:line="240" w:lineRule="auto"/>
        <w:ind w:firstLine="432"/>
        <w:jc w:val="both"/>
        <w:rPr>
          <w:rFonts w:ascii="Times New Roman" w:eastAsia="Times New Roman" w:hAnsi="Times New Roman" w:cs="Times New Roman"/>
          <w:szCs w:val="20"/>
        </w:rPr>
      </w:pPr>
    </w:p>
    <w:p w14:paraId="54C726F2" w14:textId="76E6E2F6" w:rsidR="0013488D" w:rsidRPr="000B57BF" w:rsidRDefault="0013488D" w:rsidP="000B57BF">
      <w:pPr>
        <w:spacing w:before="120" w:after="120" w:line="240" w:lineRule="auto"/>
        <w:jc w:val="center"/>
        <w:rPr>
          <w:rFonts w:ascii="Times New Roman" w:eastAsia="Times New Roman" w:hAnsi="Times New Roman" w:cs="Times New Roman"/>
          <w:b/>
          <w:sz w:val="24"/>
          <w:szCs w:val="20"/>
        </w:rPr>
      </w:pPr>
      <w:r w:rsidRPr="000B57BF">
        <w:rPr>
          <w:rFonts w:ascii="Times New Roman" w:eastAsia="Times New Roman" w:hAnsi="Times New Roman" w:cs="Times New Roman"/>
          <w:b/>
          <w:bCs/>
          <w:sz w:val="24"/>
        </w:rPr>
        <w:t>PART VIII—AMENDMENTS OF THE FAMILY LAW AMENDMENT ACT 1987</w:t>
      </w:r>
    </w:p>
    <w:p w14:paraId="772E060D" w14:textId="77777777" w:rsidR="0013488D" w:rsidRPr="000B57BF" w:rsidRDefault="0013488D" w:rsidP="000B57BF">
      <w:pPr>
        <w:spacing w:before="120" w:after="60" w:line="240" w:lineRule="auto"/>
        <w:jc w:val="both"/>
        <w:rPr>
          <w:rFonts w:ascii="Times New Roman" w:eastAsia="Times New Roman" w:hAnsi="Times New Roman" w:cs="Times New Roman"/>
          <w:b/>
          <w:sz w:val="20"/>
          <w:szCs w:val="20"/>
        </w:rPr>
      </w:pPr>
      <w:r w:rsidRPr="000B57BF">
        <w:rPr>
          <w:rFonts w:ascii="Times New Roman" w:eastAsia="Times New Roman" w:hAnsi="Times New Roman" w:cs="Times New Roman"/>
          <w:b/>
          <w:bCs/>
          <w:sz w:val="20"/>
        </w:rPr>
        <w:t>Principal Act</w:t>
      </w:r>
    </w:p>
    <w:p w14:paraId="3BAB0F64" w14:textId="77777777" w:rsidR="0013488D" w:rsidRPr="0013488D" w:rsidRDefault="0013488D" w:rsidP="000B57BF">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43.</w:t>
      </w:r>
      <w:r w:rsidRPr="0013488D">
        <w:rPr>
          <w:rFonts w:ascii="Times New Roman" w:eastAsia="Times New Roman" w:hAnsi="Times New Roman" w:cs="Times New Roman"/>
          <w:szCs w:val="20"/>
        </w:rPr>
        <w:t xml:space="preserve"> In this Part, </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Principal Act</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means the </w:t>
      </w:r>
      <w:r w:rsidRPr="00E54C81">
        <w:rPr>
          <w:rFonts w:ascii="Times New Roman" w:eastAsia="Times New Roman" w:hAnsi="Times New Roman" w:cs="Times New Roman"/>
          <w:i/>
          <w:iCs/>
        </w:rPr>
        <w:t>Family Law Amendment Act 1987</w:t>
      </w:r>
      <w:r w:rsidRPr="00280F83">
        <w:rPr>
          <w:rFonts w:ascii="Times New Roman" w:eastAsia="Times New Roman" w:hAnsi="Times New Roman" w:cs="Times New Roman"/>
          <w:iCs/>
          <w:vertAlign w:val="superscript"/>
        </w:rPr>
        <w:t>7</w:t>
      </w:r>
      <w:r w:rsidRPr="00E54C81">
        <w:rPr>
          <w:rFonts w:ascii="Times New Roman" w:eastAsia="Times New Roman" w:hAnsi="Times New Roman" w:cs="Times New Roman"/>
          <w:i/>
          <w:iCs/>
        </w:rPr>
        <w:t>.</w:t>
      </w:r>
    </w:p>
    <w:p w14:paraId="2C7A541C" w14:textId="77777777" w:rsidR="0013488D" w:rsidRPr="000B57BF" w:rsidRDefault="0013488D" w:rsidP="000B57BF">
      <w:pPr>
        <w:spacing w:before="120" w:after="60" w:line="240" w:lineRule="auto"/>
        <w:jc w:val="both"/>
        <w:rPr>
          <w:rFonts w:ascii="Times New Roman" w:eastAsia="Times New Roman" w:hAnsi="Times New Roman" w:cs="Times New Roman"/>
          <w:b/>
          <w:sz w:val="20"/>
          <w:szCs w:val="20"/>
        </w:rPr>
      </w:pPr>
      <w:r w:rsidRPr="000B57BF">
        <w:rPr>
          <w:rFonts w:ascii="Times New Roman" w:eastAsia="Times New Roman" w:hAnsi="Times New Roman" w:cs="Times New Roman"/>
          <w:b/>
          <w:bCs/>
          <w:sz w:val="20"/>
        </w:rPr>
        <w:t>Transfer of proceedings from court of summary jurisdiction in certain cases</w:t>
      </w:r>
    </w:p>
    <w:p w14:paraId="6BF97569" w14:textId="77777777" w:rsidR="0013488D" w:rsidRPr="0013488D" w:rsidRDefault="0013488D" w:rsidP="000B57BF">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44.</w:t>
      </w:r>
      <w:r w:rsidRPr="0013488D">
        <w:rPr>
          <w:rFonts w:ascii="Times New Roman" w:eastAsia="Times New Roman" w:hAnsi="Times New Roman" w:cs="Times New Roman"/>
          <w:szCs w:val="20"/>
        </w:rPr>
        <w:t xml:space="preserve"> Section 20 of the Principal Act is amended by omitting from the proposed subsection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1</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in paragraph </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a</w:t>
      </w:r>
      <w:r w:rsidRPr="00B244E3">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the amount in relation to which the court has jurisdiction in an action for the recovery of a debt</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 xml:space="preserve"> and substituting </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$20,000</w:t>
      </w:r>
      <w:r w:rsidR="001E0F17">
        <w:rPr>
          <w:rFonts w:ascii="Times New Roman" w:eastAsia="Times New Roman" w:hAnsi="Times New Roman" w:cs="Times New Roman"/>
          <w:szCs w:val="20"/>
        </w:rPr>
        <w:t>”</w:t>
      </w:r>
      <w:r w:rsidRPr="0013488D">
        <w:rPr>
          <w:rFonts w:ascii="Times New Roman" w:eastAsia="Times New Roman" w:hAnsi="Times New Roman" w:cs="Times New Roman"/>
          <w:szCs w:val="20"/>
        </w:rPr>
        <w:t>.</w:t>
      </w:r>
    </w:p>
    <w:p w14:paraId="5C1A22AC" w14:textId="77777777" w:rsidR="0013488D" w:rsidRPr="000B57BF" w:rsidRDefault="0013488D" w:rsidP="000B57BF">
      <w:pPr>
        <w:spacing w:before="120" w:after="60" w:line="240" w:lineRule="auto"/>
        <w:jc w:val="both"/>
        <w:rPr>
          <w:rFonts w:ascii="Times New Roman" w:eastAsia="Times New Roman" w:hAnsi="Times New Roman" w:cs="Times New Roman"/>
          <w:b/>
          <w:sz w:val="20"/>
          <w:szCs w:val="20"/>
        </w:rPr>
      </w:pPr>
      <w:r w:rsidRPr="000B57BF">
        <w:rPr>
          <w:rFonts w:ascii="Times New Roman" w:eastAsia="Times New Roman" w:hAnsi="Times New Roman" w:cs="Times New Roman"/>
          <w:b/>
          <w:bCs/>
          <w:sz w:val="20"/>
        </w:rPr>
        <w:t>Transitional provision in relation to section 46 of Family Law Act</w:t>
      </w:r>
    </w:p>
    <w:p w14:paraId="71B0FF1E" w14:textId="77777777" w:rsidR="0013488D" w:rsidRPr="0013488D" w:rsidRDefault="0013488D" w:rsidP="000B57BF">
      <w:pPr>
        <w:spacing w:before="60" w:after="0" w:line="240" w:lineRule="auto"/>
        <w:ind w:firstLine="432"/>
        <w:jc w:val="both"/>
        <w:rPr>
          <w:rFonts w:ascii="Times New Roman" w:eastAsia="Times New Roman" w:hAnsi="Times New Roman" w:cs="Times New Roman"/>
          <w:szCs w:val="20"/>
        </w:rPr>
      </w:pPr>
      <w:r w:rsidRPr="00E54C81">
        <w:rPr>
          <w:rFonts w:ascii="Times New Roman" w:eastAsia="Times New Roman" w:hAnsi="Times New Roman" w:cs="Times New Roman"/>
          <w:b/>
          <w:bCs/>
        </w:rPr>
        <w:t>45.</w:t>
      </w:r>
      <w:r w:rsidRPr="0013488D">
        <w:rPr>
          <w:rFonts w:ascii="Times New Roman" w:eastAsia="Times New Roman" w:hAnsi="Times New Roman" w:cs="Times New Roman"/>
          <w:szCs w:val="20"/>
        </w:rPr>
        <w:t xml:space="preserve"> Section 65 of the Principal Act is amended:</w:t>
      </w:r>
    </w:p>
    <w:p w14:paraId="2E380B8C" w14:textId="09896513" w:rsidR="0013488D" w:rsidRPr="0013488D" w:rsidRDefault="0013488D" w:rsidP="000B57BF">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a</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omitting </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section 18 of the </w:t>
      </w:r>
      <w:r w:rsidRPr="00E54C81">
        <w:rPr>
          <w:rFonts w:ascii="Times New Roman" w:eastAsia="Times New Roman" w:hAnsi="Times New Roman" w:cs="Times New Roman"/>
          <w:i/>
          <w:iCs/>
        </w:rPr>
        <w:t xml:space="preserve">Family Court of Australia </w:t>
      </w:r>
      <w:r w:rsidRPr="00B244E3">
        <w:rPr>
          <w:rFonts w:ascii="Times New Roman" w:eastAsia="Times New Roman" w:hAnsi="Times New Roman" w:cs="Times New Roman"/>
          <w:iCs/>
        </w:rPr>
        <w:t>(</w:t>
      </w:r>
      <w:r w:rsidRPr="00E54C81">
        <w:rPr>
          <w:rFonts w:ascii="Times New Roman" w:eastAsia="Times New Roman" w:hAnsi="Times New Roman" w:cs="Times New Roman"/>
          <w:i/>
          <w:iCs/>
        </w:rPr>
        <w:t>Additional Jurisdiction and Exercise of Powers</w:t>
      </w:r>
      <w:r w:rsidRPr="00B244E3">
        <w:rPr>
          <w:rFonts w:ascii="Times New Roman" w:eastAsia="Times New Roman" w:hAnsi="Times New Roman" w:cs="Times New Roman"/>
          <w:iCs/>
        </w:rPr>
        <w:t>)</w:t>
      </w:r>
      <w:r w:rsidRPr="00E54C81">
        <w:rPr>
          <w:rFonts w:ascii="Times New Roman" w:eastAsia="Times New Roman" w:hAnsi="Times New Roman" w:cs="Times New Roman"/>
          <w:i/>
          <w:iCs/>
        </w:rPr>
        <w:t xml:space="preserve"> Act 1987</w:t>
      </w:r>
      <w:r w:rsidR="001E0F17" w:rsidRPr="00286D54">
        <w:rPr>
          <w:rFonts w:ascii="Times New Roman" w:eastAsia="Times New Roman" w:hAnsi="Times New Roman" w:cs="Times New Roman"/>
          <w:iCs/>
        </w:rPr>
        <w:t>”</w:t>
      </w:r>
      <w:r w:rsidRPr="00E54C81">
        <w:rPr>
          <w:rFonts w:ascii="Times New Roman" w:eastAsia="Times New Roman" w:hAnsi="Times New Roman" w:cs="Times New Roman"/>
          <w:i/>
          <w:iCs/>
        </w:rPr>
        <w:t xml:space="preserve"> </w:t>
      </w:r>
      <w:r w:rsidRPr="00E54C81">
        <w:rPr>
          <w:rFonts w:ascii="Times New Roman" w:eastAsia="Times New Roman" w:hAnsi="Times New Roman" w:cs="Times New Roman"/>
        </w:rPr>
        <w:t xml:space="preserve">and substituting </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the amendment of subsection 46 </w:t>
      </w:r>
      <w:r w:rsidRPr="00B244E3">
        <w:rPr>
          <w:rFonts w:ascii="Times New Roman" w:eastAsia="Times New Roman" w:hAnsi="Times New Roman" w:cs="Times New Roman"/>
        </w:rPr>
        <w:t>(</w:t>
      </w:r>
      <w:r w:rsidRPr="00E54C81">
        <w:rPr>
          <w:rFonts w:ascii="Times New Roman" w:eastAsia="Times New Roman" w:hAnsi="Times New Roman" w:cs="Times New Roman"/>
        </w:rPr>
        <w:t>1</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of the </w:t>
      </w:r>
      <w:r w:rsidRPr="00E54C81">
        <w:rPr>
          <w:rFonts w:ascii="Times New Roman" w:eastAsia="Times New Roman" w:hAnsi="Times New Roman" w:cs="Times New Roman"/>
          <w:i/>
          <w:iCs/>
        </w:rPr>
        <w:t xml:space="preserve">Family Law Act 1975 </w:t>
      </w:r>
      <w:r w:rsidRPr="00E54C81">
        <w:rPr>
          <w:rFonts w:ascii="Times New Roman" w:eastAsia="Times New Roman" w:hAnsi="Times New Roman" w:cs="Times New Roman"/>
        </w:rPr>
        <w:t xml:space="preserve">made by the </w:t>
      </w:r>
      <w:r w:rsidRPr="00E54C81">
        <w:rPr>
          <w:rFonts w:ascii="Times New Roman" w:eastAsia="Times New Roman" w:hAnsi="Times New Roman" w:cs="Times New Roman"/>
          <w:i/>
          <w:iCs/>
        </w:rPr>
        <w:t xml:space="preserve">Family Court of Australia </w:t>
      </w:r>
      <w:r w:rsidRPr="00B244E3">
        <w:rPr>
          <w:rFonts w:ascii="Times New Roman" w:eastAsia="Times New Roman" w:hAnsi="Times New Roman" w:cs="Times New Roman"/>
          <w:iCs/>
        </w:rPr>
        <w:t>(</w:t>
      </w:r>
      <w:r w:rsidRPr="00E54C81">
        <w:rPr>
          <w:rFonts w:ascii="Times New Roman" w:eastAsia="Times New Roman" w:hAnsi="Times New Roman" w:cs="Times New Roman"/>
          <w:i/>
          <w:iCs/>
        </w:rPr>
        <w:t>Additional Jurisdiction and Exercise of Powers</w:t>
      </w:r>
      <w:r w:rsidRPr="00B244E3">
        <w:rPr>
          <w:rFonts w:ascii="Times New Roman" w:eastAsia="Times New Roman" w:hAnsi="Times New Roman" w:cs="Times New Roman"/>
          <w:iCs/>
        </w:rPr>
        <w:t>)</w:t>
      </w:r>
      <w:r w:rsidRPr="00E54C81">
        <w:rPr>
          <w:rFonts w:ascii="Times New Roman" w:eastAsia="Times New Roman" w:hAnsi="Times New Roman" w:cs="Times New Roman"/>
          <w:i/>
          <w:iCs/>
        </w:rPr>
        <w:t xml:space="preserve"> Act 1988</w:t>
      </w:r>
      <w:r w:rsidR="001E0F17" w:rsidRPr="00286D54">
        <w:rPr>
          <w:rFonts w:ascii="Times New Roman" w:eastAsia="Times New Roman" w:hAnsi="Times New Roman" w:cs="Times New Roman"/>
          <w:iCs/>
        </w:rPr>
        <w:t>”</w:t>
      </w:r>
      <w:r w:rsidRPr="00286D54">
        <w:rPr>
          <w:rFonts w:ascii="Times New Roman" w:eastAsia="Times New Roman" w:hAnsi="Times New Roman" w:cs="Times New Roman"/>
          <w:iCs/>
        </w:rPr>
        <w:t>;</w:t>
      </w:r>
      <w:r w:rsidRPr="00E54C81">
        <w:rPr>
          <w:rFonts w:ascii="Times New Roman" w:eastAsia="Times New Roman" w:hAnsi="Times New Roman" w:cs="Times New Roman"/>
          <w:i/>
          <w:iCs/>
        </w:rPr>
        <w:t xml:space="preserve"> </w:t>
      </w:r>
      <w:r w:rsidRPr="00E54C81">
        <w:rPr>
          <w:rFonts w:ascii="Times New Roman" w:eastAsia="Times New Roman" w:hAnsi="Times New Roman" w:cs="Times New Roman"/>
        </w:rPr>
        <w:t>and</w:t>
      </w:r>
    </w:p>
    <w:p w14:paraId="371FD832" w14:textId="77777777" w:rsidR="0013488D" w:rsidRPr="0013488D" w:rsidRDefault="0013488D" w:rsidP="000B57BF">
      <w:pPr>
        <w:spacing w:before="60" w:after="0" w:line="240" w:lineRule="auto"/>
        <w:ind w:left="864" w:hanging="432"/>
        <w:jc w:val="both"/>
        <w:rPr>
          <w:rFonts w:ascii="Times New Roman" w:eastAsia="Times New Roman" w:hAnsi="Times New Roman" w:cs="Times New Roman"/>
          <w:szCs w:val="20"/>
        </w:rPr>
      </w:pPr>
      <w:r w:rsidRPr="00B244E3">
        <w:rPr>
          <w:rFonts w:ascii="Times New Roman" w:eastAsia="Times New Roman" w:hAnsi="Times New Roman" w:cs="Times New Roman"/>
        </w:rPr>
        <w:t>(</w:t>
      </w:r>
      <w:r w:rsidRPr="00E54C81">
        <w:rPr>
          <w:rFonts w:ascii="Times New Roman" w:eastAsia="Times New Roman" w:hAnsi="Times New Roman" w:cs="Times New Roman"/>
        </w:rPr>
        <w:t>b</w:t>
      </w:r>
      <w:r w:rsidRPr="00B244E3">
        <w:rPr>
          <w:rFonts w:ascii="Times New Roman" w:eastAsia="Times New Roman" w:hAnsi="Times New Roman" w:cs="Times New Roman"/>
        </w:rPr>
        <w:t>)</w:t>
      </w:r>
      <w:r w:rsidRPr="00E54C81">
        <w:rPr>
          <w:rFonts w:ascii="Times New Roman" w:eastAsia="Times New Roman" w:hAnsi="Times New Roman" w:cs="Times New Roman"/>
        </w:rPr>
        <w:t xml:space="preserve"> by omitting </w:t>
      </w:r>
      <w:r w:rsidR="001E0F17">
        <w:rPr>
          <w:rFonts w:ascii="Times New Roman" w:eastAsia="Times New Roman" w:hAnsi="Times New Roman" w:cs="Times New Roman"/>
        </w:rPr>
        <w:t>“</w:t>
      </w:r>
      <w:r w:rsidRPr="00E54C81">
        <w:rPr>
          <w:rFonts w:ascii="Times New Roman" w:eastAsia="Times New Roman" w:hAnsi="Times New Roman" w:cs="Times New Roman"/>
        </w:rPr>
        <w:t>the first-mentioned section</w:t>
      </w:r>
      <w:r w:rsidR="001E0F17">
        <w:rPr>
          <w:rFonts w:ascii="Times New Roman" w:eastAsia="Times New Roman" w:hAnsi="Times New Roman" w:cs="Times New Roman"/>
        </w:rPr>
        <w:t>”</w:t>
      </w:r>
      <w:r w:rsidRPr="00E54C81">
        <w:rPr>
          <w:rFonts w:ascii="Times New Roman" w:eastAsia="Times New Roman" w:hAnsi="Times New Roman" w:cs="Times New Roman"/>
        </w:rPr>
        <w:t xml:space="preserve"> and substituting </w:t>
      </w:r>
      <w:r w:rsidR="001E0F17">
        <w:rPr>
          <w:rFonts w:ascii="Times New Roman" w:eastAsia="Times New Roman" w:hAnsi="Times New Roman" w:cs="Times New Roman"/>
        </w:rPr>
        <w:t>“</w:t>
      </w:r>
      <w:r w:rsidRPr="00E54C81">
        <w:rPr>
          <w:rFonts w:ascii="Times New Roman" w:eastAsia="Times New Roman" w:hAnsi="Times New Roman" w:cs="Times New Roman"/>
        </w:rPr>
        <w:t>that amendment</w:t>
      </w:r>
      <w:r w:rsidR="001E0F17">
        <w:rPr>
          <w:rFonts w:ascii="Times New Roman" w:eastAsia="Times New Roman" w:hAnsi="Times New Roman" w:cs="Times New Roman"/>
        </w:rPr>
        <w:t>”</w:t>
      </w:r>
      <w:r w:rsidRPr="00E54C81">
        <w:rPr>
          <w:rFonts w:ascii="Times New Roman" w:eastAsia="Times New Roman" w:hAnsi="Times New Roman" w:cs="Times New Roman"/>
        </w:rPr>
        <w:t>.</w:t>
      </w:r>
    </w:p>
    <w:p w14:paraId="5BB5C3F0" w14:textId="77777777" w:rsidR="000B57BF" w:rsidRPr="008105AD" w:rsidRDefault="000B57BF" w:rsidP="000B57BF">
      <w:pPr>
        <w:pBdr>
          <w:bottom w:val="single" w:sz="4" w:space="1" w:color="auto"/>
        </w:pBdr>
        <w:spacing w:after="0" w:line="240" w:lineRule="auto"/>
        <w:jc w:val="both"/>
        <w:rPr>
          <w:rFonts w:ascii="Times New Roman" w:eastAsia="Times New Roman" w:hAnsi="Times New Roman" w:cs="Times New Roman"/>
          <w:b/>
          <w:bCs/>
          <w:sz w:val="12"/>
        </w:rPr>
      </w:pPr>
    </w:p>
    <w:p w14:paraId="672ABCDB" w14:textId="77777777" w:rsidR="0013488D" w:rsidRPr="00EE222C" w:rsidRDefault="0013488D" w:rsidP="000B57BF">
      <w:pPr>
        <w:spacing w:before="120" w:after="120" w:line="240" w:lineRule="auto"/>
        <w:jc w:val="center"/>
        <w:rPr>
          <w:rFonts w:ascii="Times New Roman" w:eastAsia="Times New Roman" w:hAnsi="Times New Roman" w:cs="Times New Roman"/>
          <w:b/>
          <w:szCs w:val="20"/>
        </w:rPr>
      </w:pPr>
      <w:r w:rsidRPr="00EE222C">
        <w:rPr>
          <w:rFonts w:ascii="Times New Roman" w:eastAsia="Times New Roman" w:hAnsi="Times New Roman" w:cs="Times New Roman"/>
          <w:b/>
          <w:bCs/>
        </w:rPr>
        <w:t>NOTES</w:t>
      </w:r>
    </w:p>
    <w:p w14:paraId="6D9C0242" w14:textId="77777777" w:rsidR="0013488D" w:rsidRPr="002216CD" w:rsidRDefault="0013488D" w:rsidP="000B57BF">
      <w:pPr>
        <w:spacing w:after="0" w:line="240" w:lineRule="auto"/>
        <w:ind w:left="288" w:hanging="288"/>
        <w:jc w:val="both"/>
        <w:rPr>
          <w:rFonts w:ascii="Times New Roman" w:eastAsia="Times New Roman" w:hAnsi="Times New Roman" w:cs="Times New Roman"/>
          <w:sz w:val="20"/>
          <w:szCs w:val="16"/>
        </w:rPr>
      </w:pPr>
      <w:r w:rsidRPr="002216CD">
        <w:rPr>
          <w:rFonts w:ascii="Times New Roman" w:eastAsia="Times New Roman" w:hAnsi="Times New Roman" w:cs="Times New Roman"/>
          <w:bCs/>
          <w:sz w:val="20"/>
        </w:rPr>
        <w:t>1.</w:t>
      </w:r>
      <w:r w:rsidRPr="002216CD">
        <w:rPr>
          <w:rFonts w:ascii="Times New Roman" w:eastAsia="Times New Roman" w:hAnsi="Times New Roman" w:cs="Times New Roman"/>
          <w:sz w:val="20"/>
          <w:szCs w:val="20"/>
        </w:rPr>
        <w:t xml:space="preserve"> </w:t>
      </w:r>
      <w:r w:rsidRPr="002216CD">
        <w:rPr>
          <w:rFonts w:ascii="Times New Roman" w:eastAsia="Times New Roman" w:hAnsi="Times New Roman" w:cs="Times New Roman"/>
          <w:sz w:val="20"/>
        </w:rPr>
        <w:t>No. 156, 1976, as amended. For previous amendments, see Nos. 19 and 87, 1979; No. 61, 1981; No. 26, 1982; No. 191, 1983; Nos. 11, 72 and 165, 1984; Nos. 65 and 193, 1985; and No. 76, 1986.</w:t>
      </w:r>
    </w:p>
    <w:p w14:paraId="150FA2FA" w14:textId="77777777" w:rsidR="0013488D" w:rsidRPr="002216CD" w:rsidRDefault="0013488D" w:rsidP="000B57BF">
      <w:pPr>
        <w:spacing w:before="120" w:after="0" w:line="240" w:lineRule="auto"/>
        <w:ind w:left="288" w:hanging="288"/>
        <w:jc w:val="both"/>
        <w:rPr>
          <w:rFonts w:ascii="Times New Roman" w:eastAsia="Times New Roman" w:hAnsi="Times New Roman" w:cs="Times New Roman"/>
          <w:sz w:val="20"/>
          <w:szCs w:val="16"/>
        </w:rPr>
      </w:pPr>
      <w:r w:rsidRPr="002216CD">
        <w:rPr>
          <w:rFonts w:ascii="Times New Roman" w:eastAsia="Times New Roman" w:hAnsi="Times New Roman" w:cs="Times New Roman"/>
          <w:sz w:val="20"/>
        </w:rPr>
        <w:t>2.</w:t>
      </w:r>
      <w:r w:rsidRPr="002216CD">
        <w:rPr>
          <w:rFonts w:ascii="Times New Roman" w:eastAsia="Times New Roman" w:hAnsi="Times New Roman" w:cs="Times New Roman"/>
          <w:sz w:val="20"/>
          <w:szCs w:val="20"/>
        </w:rPr>
        <w:t xml:space="preserve"> </w:t>
      </w:r>
      <w:r w:rsidRPr="002216CD">
        <w:rPr>
          <w:rFonts w:ascii="Times New Roman" w:eastAsia="Times New Roman" w:hAnsi="Times New Roman" w:cs="Times New Roman"/>
          <w:sz w:val="20"/>
        </w:rPr>
        <w:t>No. 53, 1975, as amended. For previous amendments, see Nos. 63, 95 and 209, 1976; No. 102, 1977; No. 23, 1979; No. 2, 1982; Nos. 67 and 72, 1983; Nos. 63, 72 and 165, 1984; Nos. 65, 166 and 193, 1985; and Nos. 76 and 168, 1986.</w:t>
      </w:r>
    </w:p>
    <w:p w14:paraId="13EC142F" w14:textId="77777777" w:rsidR="0013488D" w:rsidRPr="002216CD" w:rsidRDefault="0013488D" w:rsidP="000B57BF">
      <w:pPr>
        <w:spacing w:before="120" w:after="0" w:line="240" w:lineRule="auto"/>
        <w:ind w:left="288" w:hanging="288"/>
        <w:jc w:val="both"/>
        <w:rPr>
          <w:rFonts w:ascii="Times New Roman" w:eastAsia="Times New Roman" w:hAnsi="Times New Roman" w:cs="Times New Roman"/>
          <w:sz w:val="20"/>
          <w:szCs w:val="16"/>
        </w:rPr>
      </w:pPr>
      <w:r w:rsidRPr="002216CD">
        <w:rPr>
          <w:rFonts w:ascii="Times New Roman" w:eastAsia="Times New Roman" w:hAnsi="Times New Roman" w:cs="Times New Roman"/>
          <w:sz w:val="20"/>
        </w:rPr>
        <w:t>3.</w:t>
      </w:r>
      <w:r w:rsidRPr="002216CD">
        <w:rPr>
          <w:rFonts w:ascii="Times New Roman" w:eastAsia="Times New Roman" w:hAnsi="Times New Roman" w:cs="Times New Roman"/>
          <w:sz w:val="20"/>
          <w:szCs w:val="20"/>
        </w:rPr>
        <w:t xml:space="preserve"> </w:t>
      </w:r>
      <w:r w:rsidRPr="002216CD">
        <w:rPr>
          <w:rFonts w:ascii="Times New Roman" w:eastAsia="Times New Roman" w:hAnsi="Times New Roman" w:cs="Times New Roman"/>
          <w:sz w:val="20"/>
        </w:rPr>
        <w:t>No. 59, 1977, as amended. For previous amendments, see No. 66, 1978; No. 111, 1980; Nos. 111, 115, 122, 137, 140 and 153, 1982; Nos. 62 and 144, 1983; Nos. 76, 159 and 164, 1984; Nos. 4, 47 and 65, 1985; Nos. 41, 76, 102, 112 and 153, 1986; and Nos. 62 and 76, 1987.</w:t>
      </w:r>
    </w:p>
    <w:p w14:paraId="62CF0DDD" w14:textId="77777777" w:rsidR="0013488D" w:rsidRPr="002216CD" w:rsidRDefault="0013488D" w:rsidP="000B57BF">
      <w:pPr>
        <w:spacing w:before="120" w:after="0" w:line="240" w:lineRule="auto"/>
        <w:ind w:left="288" w:hanging="288"/>
        <w:jc w:val="both"/>
        <w:rPr>
          <w:rFonts w:ascii="Times New Roman" w:eastAsia="Times New Roman" w:hAnsi="Times New Roman" w:cs="Times New Roman"/>
          <w:sz w:val="20"/>
          <w:szCs w:val="16"/>
        </w:rPr>
      </w:pPr>
      <w:r w:rsidRPr="002216CD">
        <w:rPr>
          <w:rFonts w:ascii="Times New Roman" w:eastAsia="Times New Roman" w:hAnsi="Times New Roman" w:cs="Times New Roman"/>
          <w:sz w:val="20"/>
        </w:rPr>
        <w:t>4.</w:t>
      </w:r>
      <w:r w:rsidRPr="002216CD">
        <w:rPr>
          <w:rFonts w:ascii="Times New Roman" w:eastAsia="Times New Roman" w:hAnsi="Times New Roman" w:cs="Times New Roman"/>
          <w:sz w:val="20"/>
          <w:szCs w:val="20"/>
        </w:rPr>
        <w:t xml:space="preserve"> </w:t>
      </w:r>
      <w:r w:rsidRPr="002216CD">
        <w:rPr>
          <w:rFonts w:ascii="Times New Roman" w:eastAsia="Times New Roman" w:hAnsi="Times New Roman" w:cs="Times New Roman"/>
          <w:sz w:val="20"/>
        </w:rPr>
        <w:t>No. 33, 1966, as amended. For previous amendments, see No. 121, 1968; No. 40, 1969; No. 122, 1970; No. 216, 1973; No. 56, 1975; Nos. 91 and 161, 1976; No. 111,</w:t>
      </w:r>
    </w:p>
    <w:p w14:paraId="3C53B95E" w14:textId="77777777" w:rsidR="00840D05" w:rsidRPr="002216CD" w:rsidRDefault="00E54C81" w:rsidP="00E54C81">
      <w:pPr>
        <w:spacing w:after="0" w:line="240" w:lineRule="auto"/>
        <w:jc w:val="both"/>
        <w:rPr>
          <w:rFonts w:ascii="Times New Roman" w:eastAsia="Times New Roman" w:hAnsi="Times New Roman" w:cs="Times New Roman"/>
          <w:sz w:val="20"/>
          <w:szCs w:val="20"/>
        </w:rPr>
      </w:pPr>
      <w:r w:rsidRPr="002216CD">
        <w:rPr>
          <w:rFonts w:ascii="Times New Roman" w:eastAsia="Times New Roman" w:hAnsi="Times New Roman" w:cs="Times New Roman"/>
          <w:sz w:val="20"/>
          <w:szCs w:val="20"/>
        </w:rPr>
        <w:br w:type="page"/>
      </w:r>
    </w:p>
    <w:p w14:paraId="72FB1C11" w14:textId="77777777" w:rsidR="0013488D" w:rsidRPr="008105AD" w:rsidRDefault="0013488D" w:rsidP="008105AD">
      <w:pPr>
        <w:spacing w:after="0" w:line="240" w:lineRule="auto"/>
        <w:jc w:val="center"/>
        <w:rPr>
          <w:rFonts w:ascii="Times New Roman" w:eastAsia="Times New Roman" w:hAnsi="Times New Roman" w:cs="Times New Roman"/>
          <w:szCs w:val="20"/>
        </w:rPr>
      </w:pPr>
      <w:r w:rsidRPr="008105AD">
        <w:rPr>
          <w:rFonts w:ascii="Times New Roman" w:eastAsia="Times New Roman" w:hAnsi="Times New Roman" w:cs="Times New Roman"/>
          <w:b/>
          <w:bCs/>
          <w:sz w:val="24"/>
        </w:rPr>
        <w:lastRenderedPageBreak/>
        <w:t>NOTES</w:t>
      </w:r>
      <w:r w:rsidRPr="008105AD">
        <w:rPr>
          <w:rFonts w:ascii="Times New Roman" w:eastAsia="Times New Roman" w:hAnsi="Times New Roman" w:cs="Times New Roman"/>
          <w:bCs/>
        </w:rPr>
        <w:t>—continued</w:t>
      </w:r>
    </w:p>
    <w:p w14:paraId="2670BEF9" w14:textId="77777777" w:rsidR="0013488D" w:rsidRPr="002216CD" w:rsidRDefault="0013488D" w:rsidP="008105AD">
      <w:pPr>
        <w:spacing w:before="120" w:after="0" w:line="240" w:lineRule="auto"/>
        <w:ind w:left="288"/>
        <w:jc w:val="both"/>
        <w:rPr>
          <w:rFonts w:ascii="Times New Roman" w:eastAsia="Times New Roman" w:hAnsi="Times New Roman" w:cs="Times New Roman"/>
          <w:sz w:val="20"/>
          <w:szCs w:val="16"/>
        </w:rPr>
      </w:pPr>
      <w:r w:rsidRPr="002216CD">
        <w:rPr>
          <w:rFonts w:ascii="Times New Roman" w:eastAsia="Times New Roman" w:hAnsi="Times New Roman" w:cs="Times New Roman"/>
          <w:sz w:val="20"/>
        </w:rPr>
        <w:t>1977; No. 155, 1979; Nos. 12 and 70, 1980; Nos. 74 and 176, 1981; No. 18, 1983; Nos. 10 and 63, 1984; Nos. 21 and 193, 1985; Nos. 154 and 168, 1986; and No. 73, 1987.</w:t>
      </w:r>
    </w:p>
    <w:p w14:paraId="4E5B279B" w14:textId="77777777" w:rsidR="0013488D" w:rsidRPr="002216CD" w:rsidRDefault="0013488D" w:rsidP="008105AD">
      <w:pPr>
        <w:spacing w:before="120" w:after="0" w:line="240" w:lineRule="auto"/>
        <w:ind w:left="288" w:hanging="288"/>
        <w:jc w:val="both"/>
        <w:rPr>
          <w:rFonts w:ascii="Times New Roman" w:eastAsia="Times New Roman" w:hAnsi="Times New Roman" w:cs="Times New Roman"/>
          <w:sz w:val="20"/>
          <w:szCs w:val="16"/>
        </w:rPr>
      </w:pPr>
      <w:r w:rsidRPr="002216CD">
        <w:rPr>
          <w:rFonts w:ascii="Times New Roman" w:eastAsia="Times New Roman" w:hAnsi="Times New Roman" w:cs="Times New Roman"/>
          <w:sz w:val="20"/>
        </w:rPr>
        <w:t>5.</w:t>
      </w:r>
      <w:r w:rsidRPr="002216CD">
        <w:rPr>
          <w:rFonts w:ascii="Times New Roman" w:eastAsia="Times New Roman" w:hAnsi="Times New Roman" w:cs="Times New Roman"/>
          <w:sz w:val="20"/>
          <w:szCs w:val="20"/>
        </w:rPr>
        <w:t xml:space="preserve"> </w:t>
      </w:r>
      <w:r w:rsidRPr="002216CD">
        <w:rPr>
          <w:rFonts w:ascii="Times New Roman" w:eastAsia="Times New Roman" w:hAnsi="Times New Roman" w:cs="Times New Roman"/>
          <w:sz w:val="20"/>
        </w:rPr>
        <w:t xml:space="preserve">No. 27, 1936, as amended. For previous amendments, see No. 88, 1936; No. 5, 1937; No. 46, 1938; No. 30, 1939; No. 17, 1940 </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as amended by No. 50, 1942</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 xml:space="preserve">; No.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 50, 1966 </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as amended by No. 83, 1966</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 xml:space="preserve">; No. 83, 1966; Nos. 19, 38, 76 and 85, 1967; Nos. 4, 70, 87 and 148, 1968; No. 60, 1968 </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as amended by No. 51, 1973</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 xml:space="preserve">; Nos. 18, 93 and 101, 1969; No. 87, 1970; Nos. 6, 54 and 93, 1971; Nos. 5, 46, 47, 65 and 85, 1972; Nos. 51, 52, 53 and 164, 1973; No. 165, 1973 </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as amended by No. 50, 1976</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 xml:space="preserve">; No. 216, 1973 </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as amended by No. 20, 1974</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 xml:space="preserve">; Nos. 26 and 126, 1974; No. 80, 1975 </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as amended by No. 205, 1976</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 xml:space="preserve">; No. 117, 1975 </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as amended by No. 50, 1976</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 xml:space="preserve">; Nos. 50, 56, 98, 143, 165 and 205, 1976; No. 53, 1976 </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as amended by No. 98, 1976</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 xml:space="preserve">; Nos. 57, 126 and 127, 1977; Nos. 36, 57, 87, 90, 123, 171 and 172, 1978; Nos. 12, 19, 27, 43, 62, 146, 147 and 149, 1979; Nos. 19, 24, 57, 58, 124, 133 and 134, 1980; No. 159, 1980 </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as amended by No. 108, 1981</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 xml:space="preserve">; Nos. 61, 92, 109, 110, 111, 154 and 175, 1981; Nos. 29, 38, 39, 76, 80, 106 and 123, 1982; Nos. 14, 25, 39, 49, 51, 54 and 103, 1983; Nos. 14, 42, 47, 63, 76, 115, 124, 165 and 174, 1984; No. 123, 1984 </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as amended by No. 65, 1985</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 xml:space="preserve">; Nos. 47, 49, 104, 123, 129, 168 and 174, 1985; No. 173, 1985 </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as amended by No. 49, 1986</w:t>
      </w:r>
      <w:r w:rsidRPr="00B244E3">
        <w:rPr>
          <w:rFonts w:ascii="Times New Roman" w:eastAsia="Times New Roman" w:hAnsi="Times New Roman" w:cs="Times New Roman"/>
          <w:sz w:val="20"/>
        </w:rPr>
        <w:t>)</w:t>
      </w:r>
      <w:r w:rsidRPr="002216CD">
        <w:rPr>
          <w:rFonts w:ascii="Times New Roman" w:eastAsia="Times New Roman" w:hAnsi="Times New Roman" w:cs="Times New Roman"/>
          <w:sz w:val="20"/>
        </w:rPr>
        <w:t>; Nos. 41, 46, 48, 49, 51, 52, 90, 109, 112 and 154, 1986; and Nos. 23, 58, 61 and 62, 1987.</w:t>
      </w:r>
    </w:p>
    <w:p w14:paraId="1A0B3449" w14:textId="77777777" w:rsidR="0013488D" w:rsidRPr="002216CD" w:rsidRDefault="0013488D" w:rsidP="008105AD">
      <w:pPr>
        <w:spacing w:before="120" w:after="0" w:line="240" w:lineRule="auto"/>
        <w:ind w:left="288" w:hanging="288"/>
        <w:jc w:val="both"/>
        <w:rPr>
          <w:rFonts w:ascii="Times New Roman" w:eastAsia="Times New Roman" w:hAnsi="Times New Roman" w:cs="Times New Roman"/>
          <w:sz w:val="20"/>
          <w:szCs w:val="16"/>
        </w:rPr>
      </w:pPr>
      <w:r w:rsidRPr="002216CD">
        <w:rPr>
          <w:rFonts w:ascii="Times New Roman" w:eastAsia="Times New Roman" w:hAnsi="Times New Roman" w:cs="Times New Roman"/>
          <w:sz w:val="20"/>
        </w:rPr>
        <w:t>6.</w:t>
      </w:r>
      <w:r w:rsidRPr="002216CD">
        <w:rPr>
          <w:rFonts w:ascii="Times New Roman" w:eastAsia="Times New Roman" w:hAnsi="Times New Roman" w:cs="Times New Roman"/>
          <w:sz w:val="20"/>
          <w:szCs w:val="20"/>
        </w:rPr>
        <w:t xml:space="preserve"> </w:t>
      </w:r>
      <w:r w:rsidRPr="002216CD">
        <w:rPr>
          <w:rFonts w:ascii="Times New Roman" w:eastAsia="Times New Roman" w:hAnsi="Times New Roman" w:cs="Times New Roman"/>
          <w:sz w:val="20"/>
        </w:rPr>
        <w:t>No. 51, 1974, as amended. For previous amendments, see Nos. 56 and 63, 1975; Nos. 37, 88 and 157, 1976; Nos. 81, 111 and 151, 1977; Nos. 206 and 207, 1978; No. 73, 1980; Nos. 61 and 176, 1981; No. 80, 1982; No. 39, 1983; Nos. 63, 73 and 165, 1984; No. 65, 1985; Nos. 8, 17 and 168, 1986; and No. 23, 1987.</w:t>
      </w:r>
    </w:p>
    <w:p w14:paraId="3AE1993B" w14:textId="77777777" w:rsidR="0013488D" w:rsidRDefault="0013488D" w:rsidP="008105AD">
      <w:pPr>
        <w:spacing w:before="120" w:after="0" w:line="240" w:lineRule="auto"/>
        <w:ind w:left="288" w:hanging="288"/>
        <w:jc w:val="both"/>
        <w:rPr>
          <w:rFonts w:ascii="Times New Roman" w:eastAsia="Times New Roman" w:hAnsi="Times New Roman" w:cs="Times New Roman"/>
        </w:rPr>
      </w:pPr>
      <w:r w:rsidRPr="002216CD">
        <w:rPr>
          <w:rFonts w:ascii="Times New Roman" w:eastAsia="Times New Roman" w:hAnsi="Times New Roman" w:cs="Times New Roman"/>
          <w:sz w:val="20"/>
        </w:rPr>
        <w:t>7.</w:t>
      </w:r>
      <w:r w:rsidRPr="002216CD">
        <w:rPr>
          <w:rFonts w:ascii="Times New Roman" w:eastAsia="Times New Roman" w:hAnsi="Times New Roman" w:cs="Times New Roman"/>
          <w:sz w:val="20"/>
          <w:szCs w:val="20"/>
        </w:rPr>
        <w:t xml:space="preserve"> </w:t>
      </w:r>
      <w:r w:rsidRPr="002216CD">
        <w:rPr>
          <w:rFonts w:ascii="Times New Roman" w:eastAsia="Times New Roman" w:hAnsi="Times New Roman" w:cs="Times New Roman"/>
          <w:sz w:val="20"/>
        </w:rPr>
        <w:t>No. 181, 1987.</w:t>
      </w:r>
    </w:p>
    <w:p w14:paraId="7BC0358F" w14:textId="77777777" w:rsidR="008105AD" w:rsidRPr="008105AD" w:rsidRDefault="008105AD" w:rsidP="008105AD">
      <w:pPr>
        <w:pBdr>
          <w:bottom w:val="single" w:sz="4" w:space="1" w:color="auto"/>
        </w:pBdr>
        <w:spacing w:before="120" w:after="0" w:line="240" w:lineRule="auto"/>
        <w:ind w:left="288" w:hanging="288"/>
        <w:jc w:val="both"/>
        <w:rPr>
          <w:rFonts w:ascii="Times New Roman" w:eastAsia="Times New Roman" w:hAnsi="Times New Roman" w:cs="Times New Roman"/>
          <w:sz w:val="10"/>
          <w:szCs w:val="16"/>
        </w:rPr>
      </w:pPr>
    </w:p>
    <w:p w14:paraId="17D3B9F2" w14:textId="77777777" w:rsidR="0013488D" w:rsidRPr="008105AD" w:rsidRDefault="0013488D" w:rsidP="008105AD">
      <w:pPr>
        <w:spacing w:before="200" w:after="0" w:line="240" w:lineRule="auto"/>
        <w:jc w:val="both"/>
        <w:rPr>
          <w:rFonts w:ascii="Times New Roman" w:eastAsia="Times New Roman" w:hAnsi="Times New Roman" w:cs="Times New Roman"/>
          <w:sz w:val="20"/>
          <w:szCs w:val="18"/>
        </w:rPr>
      </w:pPr>
      <w:r w:rsidRPr="008105AD">
        <w:rPr>
          <w:rFonts w:ascii="Times New Roman" w:eastAsia="Times New Roman" w:hAnsi="Times New Roman" w:cs="Times New Roman"/>
          <w:sz w:val="20"/>
        </w:rPr>
        <w:t>[</w:t>
      </w:r>
      <w:r w:rsidRPr="008105AD">
        <w:rPr>
          <w:rFonts w:ascii="Times New Roman" w:eastAsia="Times New Roman" w:hAnsi="Times New Roman" w:cs="Times New Roman"/>
          <w:i/>
          <w:iCs/>
          <w:sz w:val="20"/>
        </w:rPr>
        <w:t>Minister</w:t>
      </w:r>
      <w:r w:rsidR="001E0F17">
        <w:rPr>
          <w:rFonts w:ascii="Times New Roman" w:eastAsia="Times New Roman" w:hAnsi="Times New Roman" w:cs="Times New Roman"/>
          <w:i/>
          <w:iCs/>
          <w:sz w:val="20"/>
        </w:rPr>
        <w:t>’</w:t>
      </w:r>
      <w:r w:rsidRPr="008105AD">
        <w:rPr>
          <w:rFonts w:ascii="Times New Roman" w:eastAsia="Times New Roman" w:hAnsi="Times New Roman" w:cs="Times New Roman"/>
          <w:i/>
          <w:iCs/>
          <w:sz w:val="20"/>
        </w:rPr>
        <w:t>s second reading speech made in—</w:t>
      </w:r>
    </w:p>
    <w:p w14:paraId="30912A4B" w14:textId="77777777" w:rsidR="008105AD" w:rsidRPr="008105AD" w:rsidRDefault="0013488D" w:rsidP="008105AD">
      <w:pPr>
        <w:pStyle w:val="Style472"/>
        <w:ind w:left="720"/>
        <w:jc w:val="both"/>
        <w:rPr>
          <w:i/>
          <w:iCs/>
        </w:rPr>
      </w:pPr>
      <w:r w:rsidRPr="008105AD">
        <w:rPr>
          <w:i/>
          <w:iCs/>
        </w:rPr>
        <w:t>House of Representatives on 28 October 1987</w:t>
      </w:r>
    </w:p>
    <w:p w14:paraId="4C104D9F" w14:textId="77777777" w:rsidR="0013488D" w:rsidRPr="008105AD" w:rsidRDefault="0013488D" w:rsidP="008105AD">
      <w:pPr>
        <w:pStyle w:val="Style472"/>
        <w:ind w:left="720"/>
        <w:jc w:val="both"/>
        <w:rPr>
          <w:szCs w:val="18"/>
        </w:rPr>
      </w:pPr>
      <w:r w:rsidRPr="008105AD">
        <w:rPr>
          <w:i/>
          <w:iCs/>
        </w:rPr>
        <w:t>Senate on 17 November 1987</w:t>
      </w:r>
      <w:r w:rsidRPr="008105AD">
        <w:t>]</w:t>
      </w:r>
    </w:p>
    <w:sectPr w:rsidR="0013488D" w:rsidRPr="008105AD" w:rsidSect="000B57BF">
      <w:headerReference w:type="default" r:id="rId9"/>
      <w:headerReference w:type="first" r:id="rId10"/>
      <w:pgSz w:w="10325" w:h="14573" w:code="13"/>
      <w:pgMar w:top="864" w:right="720" w:bottom="720" w:left="720" w:header="288" w:footer="288"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D4C3C4" w15:done="0"/>
  <w15:commentEx w15:paraId="5766ECF9" w15:done="0"/>
  <w15:commentEx w15:paraId="229E0432" w15:done="0"/>
  <w15:commentEx w15:paraId="2313AFAF" w15:done="0"/>
  <w15:commentEx w15:paraId="454784EC" w15:done="0"/>
  <w15:commentEx w15:paraId="63C31BFD" w15:done="0"/>
  <w15:commentEx w15:paraId="4F1592F9" w15:done="0"/>
  <w15:commentEx w15:paraId="09B4410A" w15:done="0"/>
  <w15:commentEx w15:paraId="632FC34B" w15:done="0"/>
  <w15:commentEx w15:paraId="3A6409F6" w15:done="0"/>
  <w15:commentEx w15:paraId="2ADEE38E" w15:done="0"/>
  <w15:commentEx w15:paraId="43CC9979" w15:done="0"/>
  <w15:commentEx w15:paraId="1B289D76" w15:done="0"/>
  <w15:commentEx w15:paraId="002D7DEE" w15:done="0"/>
  <w15:commentEx w15:paraId="6C44C091" w15:done="0"/>
  <w15:commentEx w15:paraId="249C61DB" w15:done="0"/>
  <w15:commentEx w15:paraId="1E62D512" w15:done="0"/>
  <w15:commentEx w15:paraId="5094C418" w15:done="0"/>
  <w15:commentEx w15:paraId="76339B2A" w15:done="0"/>
  <w15:commentEx w15:paraId="34D4A148" w15:done="0"/>
  <w15:commentEx w15:paraId="5C3C06EB" w15:done="0"/>
  <w15:commentEx w15:paraId="05E25551" w15:done="0"/>
  <w15:commentEx w15:paraId="56EFC623" w15:done="0"/>
  <w15:commentEx w15:paraId="47911205" w15:done="0"/>
  <w15:commentEx w15:paraId="236D1379" w15:done="0"/>
  <w15:commentEx w15:paraId="2A90D1A4" w15:done="0"/>
  <w15:commentEx w15:paraId="10C73B66" w15:done="0"/>
  <w15:commentEx w15:paraId="463E8215" w15:done="0"/>
  <w15:commentEx w15:paraId="67114B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D4C3C4" w16cid:durableId="203346B8"/>
  <w16cid:commentId w16cid:paraId="5766ECF9" w16cid:durableId="203346BE"/>
  <w16cid:commentId w16cid:paraId="229E0432" w16cid:durableId="203346DC"/>
  <w16cid:commentId w16cid:paraId="2313AFAF" w16cid:durableId="203346EC"/>
  <w16cid:commentId w16cid:paraId="454784EC" w16cid:durableId="203346F9"/>
  <w16cid:commentId w16cid:paraId="63C31BFD" w16cid:durableId="2033470A"/>
  <w16cid:commentId w16cid:paraId="4F1592F9" w16cid:durableId="20334718"/>
  <w16cid:commentId w16cid:paraId="09B4410A" w16cid:durableId="20334731"/>
  <w16cid:commentId w16cid:paraId="632FC34B" w16cid:durableId="20334765"/>
  <w16cid:commentId w16cid:paraId="3A6409F6" w16cid:durableId="203347F1"/>
  <w16cid:commentId w16cid:paraId="2ADEE38E" w16cid:durableId="2033480D"/>
  <w16cid:commentId w16cid:paraId="43CC9979" w16cid:durableId="2033481C"/>
  <w16cid:commentId w16cid:paraId="1B289D76" w16cid:durableId="2033483B"/>
  <w16cid:commentId w16cid:paraId="002D7DEE" w16cid:durableId="20334851"/>
  <w16cid:commentId w16cid:paraId="6C44C091" w16cid:durableId="20334862"/>
  <w16cid:commentId w16cid:paraId="249C61DB" w16cid:durableId="20334874"/>
  <w16cid:commentId w16cid:paraId="1E62D512" w16cid:durableId="203349A8"/>
  <w16cid:commentId w16cid:paraId="5094C418" w16cid:durableId="20334887"/>
  <w16cid:commentId w16cid:paraId="76339B2A" w16cid:durableId="203348A2"/>
  <w16cid:commentId w16cid:paraId="34D4A148" w16cid:durableId="2033499D"/>
  <w16cid:commentId w16cid:paraId="5C3C06EB" w16cid:durableId="203348CB"/>
  <w16cid:commentId w16cid:paraId="05E25551" w16cid:durableId="203348D9"/>
  <w16cid:commentId w16cid:paraId="56EFC623" w16cid:durableId="2033498D"/>
  <w16cid:commentId w16cid:paraId="47911205" w16cid:durableId="203348F4"/>
  <w16cid:commentId w16cid:paraId="236D1379" w16cid:durableId="20334908"/>
  <w16cid:commentId w16cid:paraId="2A90D1A4" w16cid:durableId="20334916"/>
  <w16cid:commentId w16cid:paraId="10C73B66" w16cid:durableId="20334924"/>
  <w16cid:commentId w16cid:paraId="463E8215" w16cid:durableId="20334930"/>
  <w16cid:commentId w16cid:paraId="67114B26" w16cid:durableId="203349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C4991" w14:textId="77777777" w:rsidR="000D6942" w:rsidRDefault="000D6942" w:rsidP="00DF3581">
      <w:pPr>
        <w:spacing w:after="0" w:line="240" w:lineRule="auto"/>
      </w:pPr>
      <w:r>
        <w:separator/>
      </w:r>
    </w:p>
  </w:endnote>
  <w:endnote w:type="continuationSeparator" w:id="0">
    <w:p w14:paraId="1D45D4F7" w14:textId="77777777" w:rsidR="000D6942" w:rsidRDefault="000D6942" w:rsidP="00DF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20000287" w:usb1="00000000" w:usb2="00000000" w:usb3="00000000" w:csb0="0000019F" w:csb1="00000000"/>
  </w:font>
  <w:font w:name="Microsoft Sans Serif">
    <w:panose1 w:val="020B0604020202020204"/>
    <w:charset w:val="00"/>
    <w:family w:val="swiss"/>
    <w:pitch w:val="variable"/>
    <w:sig w:usb0="21002A87" w:usb1="00000000" w:usb2="00000000"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9E24A" w14:textId="77777777" w:rsidR="000D6942" w:rsidRDefault="000D6942" w:rsidP="00DF3581">
      <w:pPr>
        <w:spacing w:after="0" w:line="240" w:lineRule="auto"/>
      </w:pPr>
      <w:r>
        <w:separator/>
      </w:r>
    </w:p>
  </w:footnote>
  <w:footnote w:type="continuationSeparator" w:id="0">
    <w:p w14:paraId="7ACA0CBF" w14:textId="77777777" w:rsidR="000D6942" w:rsidRDefault="000D6942" w:rsidP="00DF3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8813F" w14:textId="77777777" w:rsidR="000D6942" w:rsidRPr="00DF3581" w:rsidRDefault="000D6942" w:rsidP="00C7673F">
    <w:pPr>
      <w:pStyle w:val="Header"/>
      <w:tabs>
        <w:tab w:val="clear" w:pos="4680"/>
        <w:tab w:val="center" w:pos="4950"/>
      </w:tabs>
      <w:ind w:left="2304" w:right="2304"/>
      <w:jc w:val="center"/>
      <w:rPr>
        <w:sz w:val="20"/>
      </w:rPr>
    </w:pPr>
    <w:r w:rsidRPr="00DF3581">
      <w:rPr>
        <w:rFonts w:ascii="Times New Roman" w:eastAsia="Times New Roman" w:hAnsi="Times New Roman" w:cs="Times New Roman"/>
        <w:i/>
        <w:iCs/>
        <w:sz w:val="20"/>
      </w:rPr>
      <w:t>Family Court of Australia (Additional Jurisdiction and Exercise of Powers)</w:t>
    </w:r>
    <w:r>
      <w:rPr>
        <w:rFonts w:ascii="Times New Roman" w:eastAsia="Times New Roman" w:hAnsi="Times New Roman" w:cs="Times New Roman"/>
        <w:i/>
        <w:iCs/>
        <w:sz w:val="20"/>
      </w:rPr>
      <w:tab/>
    </w:r>
    <w:r w:rsidRPr="00DF3581">
      <w:rPr>
        <w:rFonts w:ascii="Times New Roman" w:eastAsia="Times New Roman" w:hAnsi="Times New Roman" w:cs="Times New Roman"/>
        <w:i/>
        <w:iCs/>
        <w:sz w:val="20"/>
      </w:rPr>
      <w:t>No. 8,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8B5CA" w14:textId="77777777" w:rsidR="000D6942" w:rsidRPr="00DF3581" w:rsidRDefault="000D6942" w:rsidP="00DF3581">
    <w:pPr>
      <w:pStyle w:val="Header"/>
      <w:tabs>
        <w:tab w:val="clear" w:pos="4680"/>
        <w:tab w:val="center" w:pos="4950"/>
      </w:tabs>
      <w:ind w:left="2304" w:right="2304"/>
      <w:jc w:val="center"/>
      <w:rPr>
        <w:sz w:val="20"/>
      </w:rPr>
    </w:pPr>
    <w:r w:rsidRPr="00DF3581">
      <w:rPr>
        <w:rFonts w:ascii="Times New Roman" w:eastAsia="Times New Roman" w:hAnsi="Times New Roman" w:cs="Times New Roman"/>
        <w:i/>
        <w:iCs/>
        <w:sz w:val="20"/>
      </w:rPr>
      <w:t>Family Court of Australia (Additional Jurisdiction and Exercise of Powers)</w:t>
    </w:r>
    <w:r>
      <w:rPr>
        <w:rFonts w:ascii="Times New Roman" w:eastAsia="Times New Roman" w:hAnsi="Times New Roman" w:cs="Times New Roman"/>
        <w:i/>
        <w:iCs/>
        <w:sz w:val="20"/>
      </w:rPr>
      <w:tab/>
    </w:r>
    <w:r w:rsidRPr="00DF3581">
      <w:rPr>
        <w:rFonts w:ascii="Times New Roman" w:eastAsia="Times New Roman" w:hAnsi="Times New Roman" w:cs="Times New Roman"/>
        <w:i/>
        <w:iCs/>
        <w:sz w:val="20"/>
      </w:rPr>
      <w:t>No. 8,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488D"/>
    <w:rsid w:val="000057F3"/>
    <w:rsid w:val="00014BCE"/>
    <w:rsid w:val="00090B9D"/>
    <w:rsid w:val="000A4C18"/>
    <w:rsid w:val="000B57BF"/>
    <w:rsid w:val="000C0133"/>
    <w:rsid w:val="000C2C5B"/>
    <w:rsid w:val="000D6942"/>
    <w:rsid w:val="0011354D"/>
    <w:rsid w:val="0013488D"/>
    <w:rsid w:val="00172AA5"/>
    <w:rsid w:val="00175930"/>
    <w:rsid w:val="001E0F17"/>
    <w:rsid w:val="001F1B6D"/>
    <w:rsid w:val="001F6E33"/>
    <w:rsid w:val="002210C2"/>
    <w:rsid w:val="002216CD"/>
    <w:rsid w:val="00280F83"/>
    <w:rsid w:val="00286D54"/>
    <w:rsid w:val="002C5C19"/>
    <w:rsid w:val="002E1FC3"/>
    <w:rsid w:val="00354EDB"/>
    <w:rsid w:val="00361C41"/>
    <w:rsid w:val="003B579E"/>
    <w:rsid w:val="0040089D"/>
    <w:rsid w:val="00442A5E"/>
    <w:rsid w:val="00453E38"/>
    <w:rsid w:val="00462E0D"/>
    <w:rsid w:val="00541A8D"/>
    <w:rsid w:val="005A224E"/>
    <w:rsid w:val="005A7372"/>
    <w:rsid w:val="005B1388"/>
    <w:rsid w:val="005B39F7"/>
    <w:rsid w:val="006446D9"/>
    <w:rsid w:val="00647A70"/>
    <w:rsid w:val="006677A0"/>
    <w:rsid w:val="00673B48"/>
    <w:rsid w:val="00740689"/>
    <w:rsid w:val="00772399"/>
    <w:rsid w:val="00786335"/>
    <w:rsid w:val="007A165D"/>
    <w:rsid w:val="008049E8"/>
    <w:rsid w:val="008105AD"/>
    <w:rsid w:val="00813683"/>
    <w:rsid w:val="008276D2"/>
    <w:rsid w:val="00840D05"/>
    <w:rsid w:val="00850E6D"/>
    <w:rsid w:val="008F60AA"/>
    <w:rsid w:val="009044E0"/>
    <w:rsid w:val="00983A04"/>
    <w:rsid w:val="009A3EFB"/>
    <w:rsid w:val="00A41B5E"/>
    <w:rsid w:val="00A5527D"/>
    <w:rsid w:val="00AB280F"/>
    <w:rsid w:val="00AC5173"/>
    <w:rsid w:val="00B244E3"/>
    <w:rsid w:val="00BC278D"/>
    <w:rsid w:val="00C07C42"/>
    <w:rsid w:val="00C2603C"/>
    <w:rsid w:val="00C4742B"/>
    <w:rsid w:val="00C7673F"/>
    <w:rsid w:val="00CA793A"/>
    <w:rsid w:val="00D43AFD"/>
    <w:rsid w:val="00D76FF8"/>
    <w:rsid w:val="00DA38A8"/>
    <w:rsid w:val="00DF16F3"/>
    <w:rsid w:val="00DF3581"/>
    <w:rsid w:val="00E23AFA"/>
    <w:rsid w:val="00E54C81"/>
    <w:rsid w:val="00E729D3"/>
    <w:rsid w:val="00EA3574"/>
    <w:rsid w:val="00EC7D78"/>
    <w:rsid w:val="00EE222C"/>
    <w:rsid w:val="00F01901"/>
    <w:rsid w:val="00F3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3488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3488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3488D"/>
    <w:pPr>
      <w:spacing w:after="0" w:line="240" w:lineRule="auto"/>
    </w:pPr>
    <w:rPr>
      <w:rFonts w:ascii="Times New Roman" w:eastAsia="Times New Roman" w:hAnsi="Times New Roman" w:cs="Times New Roman"/>
      <w:sz w:val="20"/>
      <w:szCs w:val="20"/>
    </w:rPr>
  </w:style>
  <w:style w:type="paragraph" w:customStyle="1" w:styleId="Style467">
    <w:name w:val="Style467"/>
    <w:basedOn w:val="Normal"/>
    <w:rsid w:val="0013488D"/>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13488D"/>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13488D"/>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13488D"/>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13488D"/>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13488D"/>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13488D"/>
    <w:pPr>
      <w:spacing w:after="0" w:line="240" w:lineRule="auto"/>
    </w:pPr>
    <w:rPr>
      <w:rFonts w:ascii="Times New Roman" w:eastAsia="Times New Roman" w:hAnsi="Times New Roman" w:cs="Times New Roman"/>
      <w:sz w:val="20"/>
      <w:szCs w:val="20"/>
    </w:rPr>
  </w:style>
  <w:style w:type="paragraph" w:customStyle="1" w:styleId="Style460">
    <w:name w:val="Style460"/>
    <w:basedOn w:val="Normal"/>
    <w:rsid w:val="0013488D"/>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13488D"/>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13488D"/>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13488D"/>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13488D"/>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13488D"/>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13488D"/>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13488D"/>
    <w:pPr>
      <w:spacing w:after="0" w:line="240" w:lineRule="auto"/>
    </w:pPr>
    <w:rPr>
      <w:rFonts w:ascii="Times New Roman" w:eastAsia="Times New Roman" w:hAnsi="Times New Roman" w:cs="Times New Roman"/>
      <w:sz w:val="20"/>
      <w:szCs w:val="20"/>
    </w:rPr>
  </w:style>
  <w:style w:type="paragraph" w:customStyle="1" w:styleId="Style461">
    <w:name w:val="Style461"/>
    <w:basedOn w:val="Normal"/>
    <w:rsid w:val="0013488D"/>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13488D"/>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13488D"/>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13488D"/>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13488D"/>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13488D"/>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13488D"/>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13488D"/>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13488D"/>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13488D"/>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13488D"/>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13488D"/>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13488D"/>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13488D"/>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13488D"/>
    <w:rPr>
      <w:rFonts w:ascii="Times New Roman" w:eastAsia="Times New Roman" w:hAnsi="Times New Roman" w:cs="Times New Roman"/>
      <w:b/>
      <w:bCs/>
      <w:i/>
      <w:iCs/>
      <w:smallCaps w:val="0"/>
      <w:sz w:val="14"/>
      <w:szCs w:val="14"/>
    </w:rPr>
  </w:style>
  <w:style w:type="character" w:customStyle="1" w:styleId="CharStyle15">
    <w:name w:val="CharStyle15"/>
    <w:basedOn w:val="DefaultParagraphFont"/>
    <w:rsid w:val="0013488D"/>
    <w:rPr>
      <w:rFonts w:ascii="Arial" w:eastAsia="Arial" w:hAnsi="Arial" w:cs="Arial"/>
      <w:b w:val="0"/>
      <w:bCs w:val="0"/>
      <w:i w:val="0"/>
      <w:iCs w:val="0"/>
      <w:smallCaps w:val="0"/>
      <w:sz w:val="16"/>
      <w:szCs w:val="16"/>
    </w:rPr>
  </w:style>
  <w:style w:type="character" w:customStyle="1" w:styleId="CharStyle19">
    <w:name w:val="CharStyle19"/>
    <w:basedOn w:val="DefaultParagraphFont"/>
    <w:rsid w:val="0013488D"/>
    <w:rPr>
      <w:rFonts w:ascii="Times New Roman" w:eastAsia="Times New Roman" w:hAnsi="Times New Roman" w:cs="Times New Roman"/>
      <w:b/>
      <w:bCs/>
      <w:i w:val="0"/>
      <w:iCs w:val="0"/>
      <w:smallCaps w:val="0"/>
      <w:sz w:val="14"/>
      <w:szCs w:val="14"/>
    </w:rPr>
  </w:style>
  <w:style w:type="character" w:customStyle="1" w:styleId="CharStyle21">
    <w:name w:val="CharStyle21"/>
    <w:basedOn w:val="DefaultParagraphFont"/>
    <w:rsid w:val="0013488D"/>
    <w:rPr>
      <w:rFonts w:ascii="Sylfaen" w:eastAsia="Sylfaen" w:hAnsi="Sylfaen" w:cs="Sylfaen"/>
      <w:b/>
      <w:bCs/>
      <w:i w:val="0"/>
      <w:iCs w:val="0"/>
      <w:smallCaps/>
      <w:sz w:val="16"/>
      <w:szCs w:val="16"/>
    </w:rPr>
  </w:style>
  <w:style w:type="character" w:customStyle="1" w:styleId="CharStyle23">
    <w:name w:val="CharStyle23"/>
    <w:basedOn w:val="DefaultParagraphFont"/>
    <w:rsid w:val="0013488D"/>
    <w:rPr>
      <w:rFonts w:ascii="Times New Roman" w:eastAsia="Times New Roman" w:hAnsi="Times New Roman" w:cs="Times New Roman"/>
      <w:b/>
      <w:bCs/>
      <w:i w:val="0"/>
      <w:iCs w:val="0"/>
      <w:smallCaps/>
      <w:spacing w:val="20"/>
      <w:sz w:val="16"/>
      <w:szCs w:val="16"/>
    </w:rPr>
  </w:style>
  <w:style w:type="character" w:customStyle="1" w:styleId="CharStyle24">
    <w:name w:val="CharStyle24"/>
    <w:basedOn w:val="DefaultParagraphFont"/>
    <w:rsid w:val="0013488D"/>
    <w:rPr>
      <w:rFonts w:ascii="Bookman Old Style" w:eastAsia="Bookman Old Style" w:hAnsi="Bookman Old Style" w:cs="Bookman Old Style"/>
      <w:b/>
      <w:bCs/>
      <w:i w:val="0"/>
      <w:iCs w:val="0"/>
      <w:smallCaps w:val="0"/>
      <w:sz w:val="16"/>
      <w:szCs w:val="16"/>
    </w:rPr>
  </w:style>
  <w:style w:type="character" w:customStyle="1" w:styleId="CharStyle26">
    <w:name w:val="CharStyle26"/>
    <w:basedOn w:val="DefaultParagraphFont"/>
    <w:rsid w:val="0013488D"/>
    <w:rPr>
      <w:rFonts w:ascii="Arial" w:eastAsia="Arial" w:hAnsi="Arial" w:cs="Arial"/>
      <w:b w:val="0"/>
      <w:bCs w:val="0"/>
      <w:i w:val="0"/>
      <w:iCs w:val="0"/>
      <w:smallCaps w:val="0"/>
      <w:sz w:val="16"/>
      <w:szCs w:val="16"/>
    </w:rPr>
  </w:style>
  <w:style w:type="character" w:customStyle="1" w:styleId="CharStyle28">
    <w:name w:val="CharStyle28"/>
    <w:basedOn w:val="DefaultParagraphFont"/>
    <w:rsid w:val="0013488D"/>
    <w:rPr>
      <w:rFonts w:ascii="Bookman Old Style" w:eastAsia="Bookman Old Style" w:hAnsi="Bookman Old Style" w:cs="Bookman Old Style"/>
      <w:b/>
      <w:bCs/>
      <w:i w:val="0"/>
      <w:iCs w:val="0"/>
      <w:smallCaps w:val="0"/>
      <w:sz w:val="16"/>
      <w:szCs w:val="16"/>
    </w:rPr>
  </w:style>
  <w:style w:type="character" w:customStyle="1" w:styleId="CharStyle40">
    <w:name w:val="CharStyle40"/>
    <w:basedOn w:val="DefaultParagraphFont"/>
    <w:rsid w:val="0013488D"/>
    <w:rPr>
      <w:rFonts w:ascii="Sylfaen" w:eastAsia="Sylfaen" w:hAnsi="Sylfaen" w:cs="Sylfaen"/>
      <w:b/>
      <w:bCs/>
      <w:i w:val="0"/>
      <w:iCs w:val="0"/>
      <w:smallCaps/>
      <w:sz w:val="18"/>
      <w:szCs w:val="18"/>
    </w:rPr>
  </w:style>
  <w:style w:type="character" w:customStyle="1" w:styleId="CharStyle41">
    <w:name w:val="CharStyle41"/>
    <w:basedOn w:val="DefaultParagraphFont"/>
    <w:rsid w:val="0013488D"/>
    <w:rPr>
      <w:rFonts w:ascii="Times New Roman" w:eastAsia="Times New Roman" w:hAnsi="Times New Roman" w:cs="Times New Roman"/>
      <w:b/>
      <w:bCs/>
      <w:i w:val="0"/>
      <w:iCs w:val="0"/>
      <w:smallCaps w:val="0"/>
      <w:sz w:val="34"/>
      <w:szCs w:val="34"/>
    </w:rPr>
  </w:style>
  <w:style w:type="character" w:customStyle="1" w:styleId="CharStyle44">
    <w:name w:val="CharStyle44"/>
    <w:basedOn w:val="DefaultParagraphFont"/>
    <w:rsid w:val="0013488D"/>
    <w:rPr>
      <w:rFonts w:ascii="Times New Roman" w:eastAsia="Times New Roman" w:hAnsi="Times New Roman" w:cs="Times New Roman"/>
      <w:b/>
      <w:bCs/>
      <w:i w:val="0"/>
      <w:iCs w:val="0"/>
      <w:smallCaps w:val="0"/>
      <w:sz w:val="26"/>
      <w:szCs w:val="26"/>
    </w:rPr>
  </w:style>
  <w:style w:type="character" w:customStyle="1" w:styleId="CharStyle45">
    <w:name w:val="CharStyle45"/>
    <w:basedOn w:val="DefaultParagraphFont"/>
    <w:rsid w:val="0013488D"/>
    <w:rPr>
      <w:rFonts w:ascii="Times New Roman" w:eastAsia="Times New Roman" w:hAnsi="Times New Roman" w:cs="Times New Roman"/>
      <w:b w:val="0"/>
      <w:bCs w:val="0"/>
      <w:i w:val="0"/>
      <w:iCs w:val="0"/>
      <w:smallCaps w:val="0"/>
      <w:sz w:val="20"/>
      <w:szCs w:val="20"/>
    </w:rPr>
  </w:style>
  <w:style w:type="character" w:customStyle="1" w:styleId="CharStyle50">
    <w:name w:val="CharStyle50"/>
    <w:basedOn w:val="DefaultParagraphFont"/>
    <w:rsid w:val="0013488D"/>
    <w:rPr>
      <w:rFonts w:ascii="Times New Roman" w:eastAsia="Times New Roman" w:hAnsi="Times New Roman" w:cs="Times New Roman"/>
      <w:b w:val="0"/>
      <w:bCs w:val="0"/>
      <w:i/>
      <w:iCs/>
      <w:smallCaps w:val="0"/>
      <w:sz w:val="20"/>
      <w:szCs w:val="20"/>
    </w:rPr>
  </w:style>
  <w:style w:type="character" w:customStyle="1" w:styleId="CharStyle56">
    <w:name w:val="CharStyle56"/>
    <w:basedOn w:val="DefaultParagraphFont"/>
    <w:rsid w:val="0013488D"/>
    <w:rPr>
      <w:rFonts w:ascii="Times New Roman" w:eastAsia="Times New Roman" w:hAnsi="Times New Roman" w:cs="Times New Roman"/>
      <w:b/>
      <w:bCs/>
      <w:i w:val="0"/>
      <w:iCs w:val="0"/>
      <w:smallCaps w:val="0"/>
      <w:sz w:val="20"/>
      <w:szCs w:val="20"/>
    </w:rPr>
  </w:style>
  <w:style w:type="character" w:customStyle="1" w:styleId="CharStyle58">
    <w:name w:val="CharStyle58"/>
    <w:basedOn w:val="DefaultParagraphFont"/>
    <w:rsid w:val="0013488D"/>
    <w:rPr>
      <w:rFonts w:ascii="Century Gothic" w:eastAsia="Century Gothic" w:hAnsi="Century Gothic" w:cs="Century Gothic"/>
      <w:b/>
      <w:bCs/>
      <w:i w:val="0"/>
      <w:iCs w:val="0"/>
      <w:smallCaps w:val="0"/>
      <w:sz w:val="20"/>
      <w:szCs w:val="20"/>
    </w:rPr>
  </w:style>
  <w:style w:type="character" w:customStyle="1" w:styleId="CharStyle62">
    <w:name w:val="CharStyle62"/>
    <w:basedOn w:val="DefaultParagraphFont"/>
    <w:rsid w:val="0013488D"/>
    <w:rPr>
      <w:rFonts w:ascii="Times New Roman" w:eastAsia="Times New Roman" w:hAnsi="Times New Roman" w:cs="Times New Roman"/>
      <w:b/>
      <w:bCs/>
      <w:i/>
      <w:iCs/>
      <w:smallCaps w:val="0"/>
      <w:sz w:val="20"/>
      <w:szCs w:val="20"/>
    </w:rPr>
  </w:style>
  <w:style w:type="character" w:customStyle="1" w:styleId="CharStyle96">
    <w:name w:val="CharStyle96"/>
    <w:basedOn w:val="DefaultParagraphFont"/>
    <w:rsid w:val="0013488D"/>
    <w:rPr>
      <w:rFonts w:ascii="Times New Roman" w:eastAsia="Times New Roman" w:hAnsi="Times New Roman" w:cs="Times New Roman"/>
      <w:b w:val="0"/>
      <w:bCs w:val="0"/>
      <w:i w:val="0"/>
      <w:iCs w:val="0"/>
      <w:smallCaps w:val="0"/>
      <w:sz w:val="20"/>
      <w:szCs w:val="20"/>
    </w:rPr>
  </w:style>
  <w:style w:type="character" w:customStyle="1" w:styleId="CharStyle111">
    <w:name w:val="CharStyle111"/>
    <w:basedOn w:val="DefaultParagraphFont"/>
    <w:rsid w:val="0013488D"/>
    <w:rPr>
      <w:rFonts w:ascii="Sylfaen" w:eastAsia="Sylfaen" w:hAnsi="Sylfaen" w:cs="Sylfaen"/>
      <w:b/>
      <w:bCs/>
      <w:i w:val="0"/>
      <w:iCs w:val="0"/>
      <w:smallCaps/>
      <w:sz w:val="22"/>
      <w:szCs w:val="22"/>
    </w:rPr>
  </w:style>
  <w:style w:type="character" w:customStyle="1" w:styleId="CharStyle112">
    <w:name w:val="CharStyle112"/>
    <w:basedOn w:val="DefaultParagraphFont"/>
    <w:rsid w:val="0013488D"/>
    <w:rPr>
      <w:rFonts w:ascii="Palatino Linotype" w:eastAsia="Palatino Linotype" w:hAnsi="Palatino Linotype" w:cs="Palatino Linotype"/>
      <w:b/>
      <w:bCs/>
      <w:i w:val="0"/>
      <w:iCs w:val="0"/>
      <w:smallCaps/>
      <w:sz w:val="22"/>
      <w:szCs w:val="22"/>
    </w:rPr>
  </w:style>
  <w:style w:type="character" w:customStyle="1" w:styleId="CharStyle114">
    <w:name w:val="CharStyle114"/>
    <w:basedOn w:val="DefaultParagraphFont"/>
    <w:rsid w:val="0013488D"/>
    <w:rPr>
      <w:rFonts w:ascii="Bookman Old Style" w:eastAsia="Bookman Old Style" w:hAnsi="Bookman Old Style" w:cs="Bookman Old Style"/>
      <w:b/>
      <w:bCs/>
      <w:i w:val="0"/>
      <w:iCs w:val="0"/>
      <w:smallCaps/>
      <w:sz w:val="20"/>
      <w:szCs w:val="20"/>
    </w:rPr>
  </w:style>
  <w:style w:type="character" w:customStyle="1" w:styleId="CharStyle123">
    <w:name w:val="CharStyle123"/>
    <w:basedOn w:val="DefaultParagraphFont"/>
    <w:rsid w:val="0013488D"/>
    <w:rPr>
      <w:rFonts w:ascii="Microsoft Sans Serif" w:eastAsia="Microsoft Sans Serif" w:hAnsi="Microsoft Sans Serif" w:cs="Microsoft Sans Serif"/>
      <w:b/>
      <w:bCs/>
      <w:i w:val="0"/>
      <w:iCs w:val="0"/>
      <w:smallCaps w:val="0"/>
      <w:sz w:val="32"/>
      <w:szCs w:val="32"/>
    </w:rPr>
  </w:style>
  <w:style w:type="character" w:customStyle="1" w:styleId="CharStyle126">
    <w:name w:val="CharStyle126"/>
    <w:basedOn w:val="DefaultParagraphFont"/>
    <w:rsid w:val="0013488D"/>
    <w:rPr>
      <w:rFonts w:ascii="Bookman Old Style" w:eastAsia="Bookman Old Style" w:hAnsi="Bookman Old Style" w:cs="Bookman Old Style"/>
      <w:b/>
      <w:bCs/>
      <w:i w:val="0"/>
      <w:iCs w:val="0"/>
      <w:smallCaps w:val="0"/>
      <w:sz w:val="20"/>
      <w:szCs w:val="20"/>
    </w:rPr>
  </w:style>
  <w:style w:type="character" w:customStyle="1" w:styleId="CharStyle197">
    <w:name w:val="CharStyle197"/>
    <w:basedOn w:val="DefaultParagraphFont"/>
    <w:rsid w:val="0013488D"/>
    <w:rPr>
      <w:rFonts w:ascii="Times New Roman" w:eastAsia="Times New Roman" w:hAnsi="Times New Roman" w:cs="Times New Roman"/>
      <w:b/>
      <w:bCs/>
      <w:i w:val="0"/>
      <w:iCs w:val="0"/>
      <w:smallCaps w:val="0"/>
      <w:sz w:val="16"/>
      <w:szCs w:val="16"/>
    </w:rPr>
  </w:style>
  <w:style w:type="character" w:customStyle="1" w:styleId="CharStyle198">
    <w:name w:val="CharStyle198"/>
    <w:basedOn w:val="DefaultParagraphFont"/>
    <w:rsid w:val="0013488D"/>
    <w:rPr>
      <w:rFonts w:ascii="Times New Roman" w:eastAsia="Times New Roman" w:hAnsi="Times New Roman" w:cs="Times New Roman"/>
      <w:b/>
      <w:bCs/>
      <w:i/>
      <w:iCs/>
      <w:smallCaps w:val="0"/>
      <w:sz w:val="18"/>
      <w:szCs w:val="18"/>
    </w:rPr>
  </w:style>
  <w:style w:type="character" w:customStyle="1" w:styleId="CharStyle284">
    <w:name w:val="CharStyle284"/>
    <w:basedOn w:val="DefaultParagraphFont"/>
    <w:rsid w:val="0013488D"/>
    <w:rPr>
      <w:rFonts w:ascii="Times New Roman" w:eastAsia="Times New Roman" w:hAnsi="Times New Roman" w:cs="Times New Roman"/>
      <w:b w:val="0"/>
      <w:bCs w:val="0"/>
      <w:i w:val="0"/>
      <w:iCs w:val="0"/>
      <w:smallCaps/>
      <w:sz w:val="20"/>
      <w:szCs w:val="20"/>
    </w:rPr>
  </w:style>
  <w:style w:type="character" w:customStyle="1" w:styleId="CharStyle324">
    <w:name w:val="CharStyle324"/>
    <w:basedOn w:val="DefaultParagraphFont"/>
    <w:rsid w:val="0013488D"/>
    <w:rPr>
      <w:rFonts w:ascii="Times New Roman" w:eastAsia="Times New Roman" w:hAnsi="Times New Roman" w:cs="Times New Roman"/>
      <w:b/>
      <w:bCs/>
      <w:i w:val="0"/>
      <w:iCs w:val="0"/>
      <w:smallCaps/>
      <w:spacing w:val="10"/>
      <w:sz w:val="16"/>
      <w:szCs w:val="16"/>
    </w:rPr>
  </w:style>
  <w:style w:type="character" w:customStyle="1" w:styleId="CharStyle582">
    <w:name w:val="CharStyle582"/>
    <w:basedOn w:val="DefaultParagraphFont"/>
    <w:rsid w:val="0013488D"/>
    <w:rPr>
      <w:rFonts w:ascii="Times New Roman" w:eastAsia="Times New Roman" w:hAnsi="Times New Roman" w:cs="Times New Roman"/>
      <w:b w:val="0"/>
      <w:bCs w:val="0"/>
      <w:i/>
      <w:iCs/>
      <w:smallCaps w:val="0"/>
      <w:sz w:val="14"/>
      <w:szCs w:val="14"/>
    </w:rPr>
  </w:style>
  <w:style w:type="character" w:customStyle="1" w:styleId="CharStyle654">
    <w:name w:val="CharStyle654"/>
    <w:basedOn w:val="DefaultParagraphFont"/>
    <w:rsid w:val="0013488D"/>
    <w:rPr>
      <w:rFonts w:ascii="Sylfaen" w:eastAsia="Sylfaen" w:hAnsi="Sylfaen" w:cs="Sylfaen"/>
      <w:b/>
      <w:bCs/>
      <w:i w:val="0"/>
      <w:iCs w:val="0"/>
      <w:smallCaps/>
      <w:sz w:val="22"/>
      <w:szCs w:val="22"/>
    </w:rPr>
  </w:style>
  <w:style w:type="paragraph" w:styleId="Header">
    <w:name w:val="header"/>
    <w:basedOn w:val="Normal"/>
    <w:link w:val="HeaderChar"/>
    <w:uiPriority w:val="99"/>
    <w:semiHidden/>
    <w:unhideWhenUsed/>
    <w:rsid w:val="00DF35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3581"/>
  </w:style>
  <w:style w:type="paragraph" w:styleId="Footer">
    <w:name w:val="footer"/>
    <w:basedOn w:val="Normal"/>
    <w:link w:val="FooterChar"/>
    <w:uiPriority w:val="99"/>
    <w:semiHidden/>
    <w:unhideWhenUsed/>
    <w:rsid w:val="00DF35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3581"/>
  </w:style>
  <w:style w:type="paragraph" w:styleId="BalloonText">
    <w:name w:val="Balloon Text"/>
    <w:basedOn w:val="Normal"/>
    <w:link w:val="BalloonTextChar"/>
    <w:uiPriority w:val="99"/>
    <w:semiHidden/>
    <w:unhideWhenUsed/>
    <w:rsid w:val="00F37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A5B"/>
    <w:rPr>
      <w:rFonts w:ascii="Tahoma" w:hAnsi="Tahoma" w:cs="Tahoma"/>
      <w:sz w:val="16"/>
      <w:szCs w:val="16"/>
    </w:rPr>
  </w:style>
  <w:style w:type="character" w:styleId="CommentReference">
    <w:name w:val="annotation reference"/>
    <w:basedOn w:val="DefaultParagraphFont"/>
    <w:uiPriority w:val="99"/>
    <w:semiHidden/>
    <w:unhideWhenUsed/>
    <w:rsid w:val="000D6942"/>
    <w:rPr>
      <w:sz w:val="16"/>
      <w:szCs w:val="16"/>
    </w:rPr>
  </w:style>
  <w:style w:type="paragraph" w:styleId="CommentText">
    <w:name w:val="annotation text"/>
    <w:basedOn w:val="Normal"/>
    <w:link w:val="CommentTextChar"/>
    <w:uiPriority w:val="99"/>
    <w:semiHidden/>
    <w:unhideWhenUsed/>
    <w:rsid w:val="000D6942"/>
    <w:pPr>
      <w:spacing w:line="240" w:lineRule="auto"/>
    </w:pPr>
    <w:rPr>
      <w:sz w:val="20"/>
      <w:szCs w:val="20"/>
    </w:rPr>
  </w:style>
  <w:style w:type="character" w:customStyle="1" w:styleId="CommentTextChar">
    <w:name w:val="Comment Text Char"/>
    <w:basedOn w:val="DefaultParagraphFont"/>
    <w:link w:val="CommentText"/>
    <w:uiPriority w:val="99"/>
    <w:semiHidden/>
    <w:rsid w:val="000D6942"/>
    <w:rPr>
      <w:sz w:val="20"/>
      <w:szCs w:val="20"/>
    </w:rPr>
  </w:style>
  <w:style w:type="paragraph" w:styleId="CommentSubject">
    <w:name w:val="annotation subject"/>
    <w:basedOn w:val="CommentText"/>
    <w:next w:val="CommentText"/>
    <w:link w:val="CommentSubjectChar"/>
    <w:uiPriority w:val="99"/>
    <w:semiHidden/>
    <w:unhideWhenUsed/>
    <w:rsid w:val="000D6942"/>
    <w:rPr>
      <w:b/>
      <w:bCs/>
    </w:rPr>
  </w:style>
  <w:style w:type="character" w:customStyle="1" w:styleId="CommentSubjectChar">
    <w:name w:val="Comment Subject Char"/>
    <w:basedOn w:val="CommentTextChar"/>
    <w:link w:val="CommentSubject"/>
    <w:uiPriority w:val="99"/>
    <w:semiHidden/>
    <w:rsid w:val="000D6942"/>
    <w:rPr>
      <w:b/>
      <w:bCs/>
      <w:sz w:val="20"/>
      <w:szCs w:val="20"/>
    </w:rPr>
  </w:style>
  <w:style w:type="paragraph" w:styleId="Revision">
    <w:name w:val="Revision"/>
    <w:hidden/>
    <w:uiPriority w:val="99"/>
    <w:semiHidden/>
    <w:rsid w:val="00286D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67AA20C-9C59-41B6-83B7-3FE4CA86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6667</Words>
  <Characters>38005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2019-03-12T23:20:00Z</dcterms:created>
  <dcterms:modified xsi:type="dcterms:W3CDTF">2019-10-03T03:15:00Z</dcterms:modified>
</cp:coreProperties>
</file>