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ED" w:rsidRDefault="005C3DED" w:rsidP="005C3DE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rsidR="00692A51" w:rsidRPr="005C3DED" w:rsidRDefault="00692A51" w:rsidP="00542F57">
      <w:pPr>
        <w:spacing w:before="480" w:after="480" w:line="240" w:lineRule="auto"/>
        <w:jc w:val="center"/>
        <w:rPr>
          <w:rFonts w:ascii="Times New Roman" w:eastAsia="Times New Roman" w:hAnsi="Times New Roman" w:cs="Times New Roman"/>
          <w:sz w:val="36"/>
          <w:szCs w:val="34"/>
        </w:rPr>
      </w:pPr>
      <w:r w:rsidRPr="005C3DED">
        <w:rPr>
          <w:rFonts w:ascii="Times New Roman" w:eastAsia="Times New Roman" w:hAnsi="Times New Roman" w:cs="Times New Roman"/>
          <w:b/>
          <w:bCs/>
          <w:sz w:val="36"/>
        </w:rPr>
        <w:t xml:space="preserve">Export Inspection </w:t>
      </w:r>
      <w:r w:rsidRPr="0037151A">
        <w:rPr>
          <w:rFonts w:ascii="Times New Roman" w:eastAsia="Times New Roman" w:hAnsi="Times New Roman" w:cs="Times New Roman"/>
          <w:b/>
          <w:bCs/>
          <w:sz w:val="36"/>
        </w:rPr>
        <w:t>(</w:t>
      </w:r>
      <w:r w:rsidRPr="005C3DED">
        <w:rPr>
          <w:rFonts w:ascii="Times New Roman" w:eastAsia="Times New Roman" w:hAnsi="Times New Roman" w:cs="Times New Roman"/>
          <w:b/>
          <w:bCs/>
          <w:sz w:val="36"/>
        </w:rPr>
        <w:t>Establishment Registration Charges</w:t>
      </w:r>
      <w:r w:rsidRPr="0037151A">
        <w:rPr>
          <w:rFonts w:ascii="Times New Roman" w:eastAsia="Times New Roman" w:hAnsi="Times New Roman" w:cs="Times New Roman"/>
          <w:b/>
          <w:bCs/>
          <w:sz w:val="36"/>
        </w:rPr>
        <w:t>)</w:t>
      </w:r>
      <w:r w:rsidRPr="005C3DED">
        <w:rPr>
          <w:rFonts w:ascii="Times New Roman" w:eastAsia="Times New Roman" w:hAnsi="Times New Roman" w:cs="Times New Roman"/>
          <w:b/>
          <w:bCs/>
          <w:sz w:val="36"/>
        </w:rPr>
        <w:t xml:space="preserve"> Amendment Act 1987</w:t>
      </w:r>
    </w:p>
    <w:p w:rsidR="00692A51" w:rsidRDefault="00692A51" w:rsidP="005C3DED">
      <w:pPr>
        <w:spacing w:after="0" w:line="240" w:lineRule="auto"/>
        <w:jc w:val="center"/>
        <w:rPr>
          <w:rFonts w:ascii="Times New Roman" w:eastAsia="Times New Roman" w:hAnsi="Times New Roman" w:cs="Times New Roman"/>
          <w:b/>
          <w:sz w:val="28"/>
        </w:rPr>
      </w:pPr>
      <w:r w:rsidRPr="005C3DED">
        <w:rPr>
          <w:rFonts w:ascii="Times New Roman" w:eastAsia="Times New Roman" w:hAnsi="Times New Roman" w:cs="Times New Roman"/>
          <w:b/>
          <w:sz w:val="28"/>
        </w:rPr>
        <w:t>No. 159 of 1987</w:t>
      </w:r>
    </w:p>
    <w:p w:rsidR="005C3DED" w:rsidRPr="00542F57" w:rsidRDefault="005C3DED" w:rsidP="00542F57">
      <w:pPr>
        <w:pBdr>
          <w:bottom w:val="thickThinSmallGap" w:sz="12" w:space="1" w:color="auto"/>
        </w:pBdr>
        <w:spacing w:before="360" w:after="480" w:line="240" w:lineRule="auto"/>
        <w:jc w:val="center"/>
        <w:rPr>
          <w:rFonts w:ascii="Times New Roman" w:eastAsia="Times New Roman" w:hAnsi="Times New Roman" w:cs="Times New Roman"/>
          <w:b/>
          <w:sz w:val="8"/>
          <w:szCs w:val="20"/>
        </w:rPr>
      </w:pPr>
    </w:p>
    <w:p w:rsidR="00692A51" w:rsidRPr="005C3DED" w:rsidRDefault="00692A51" w:rsidP="005C3DED">
      <w:pPr>
        <w:spacing w:after="0" w:line="240" w:lineRule="auto"/>
        <w:jc w:val="center"/>
        <w:rPr>
          <w:rFonts w:ascii="Times New Roman" w:eastAsia="Times New Roman" w:hAnsi="Times New Roman" w:cs="Times New Roman"/>
          <w:sz w:val="26"/>
          <w:szCs w:val="26"/>
        </w:rPr>
      </w:pPr>
      <w:r w:rsidRPr="005C3DED">
        <w:rPr>
          <w:rFonts w:ascii="Times New Roman" w:eastAsia="Times New Roman" w:hAnsi="Times New Roman" w:cs="Times New Roman"/>
          <w:b/>
          <w:bCs/>
          <w:sz w:val="26"/>
        </w:rPr>
        <w:t xml:space="preserve">An Act to amend the </w:t>
      </w:r>
      <w:r w:rsidRPr="005C3DED">
        <w:rPr>
          <w:rFonts w:ascii="Times New Roman" w:eastAsia="Times New Roman" w:hAnsi="Times New Roman" w:cs="Times New Roman"/>
          <w:b/>
          <w:bCs/>
          <w:i/>
          <w:iCs/>
          <w:sz w:val="26"/>
        </w:rPr>
        <w:t xml:space="preserve">Export Inspection </w:t>
      </w:r>
      <w:r w:rsidRPr="0037151A">
        <w:rPr>
          <w:rFonts w:ascii="Times New Roman" w:eastAsia="Times New Roman" w:hAnsi="Times New Roman" w:cs="Times New Roman"/>
          <w:b/>
          <w:bCs/>
          <w:iCs/>
          <w:sz w:val="26"/>
        </w:rPr>
        <w:t>(</w:t>
      </w:r>
      <w:r w:rsidRPr="005C3DED">
        <w:rPr>
          <w:rFonts w:ascii="Times New Roman" w:eastAsia="Times New Roman" w:hAnsi="Times New Roman" w:cs="Times New Roman"/>
          <w:b/>
          <w:bCs/>
          <w:i/>
          <w:iCs/>
          <w:sz w:val="26"/>
        </w:rPr>
        <w:t>Establishment Registration Charge</w:t>
      </w:r>
      <w:r w:rsidRPr="0037151A">
        <w:rPr>
          <w:rFonts w:ascii="Times New Roman" w:eastAsia="Times New Roman" w:hAnsi="Times New Roman" w:cs="Times New Roman"/>
          <w:b/>
          <w:bCs/>
          <w:iCs/>
          <w:sz w:val="26"/>
        </w:rPr>
        <w:t>)</w:t>
      </w:r>
      <w:r w:rsidRPr="005C3DED">
        <w:rPr>
          <w:rFonts w:ascii="Times New Roman" w:eastAsia="Times New Roman" w:hAnsi="Times New Roman" w:cs="Times New Roman"/>
          <w:b/>
          <w:bCs/>
          <w:i/>
          <w:iCs/>
          <w:sz w:val="26"/>
        </w:rPr>
        <w:t xml:space="preserve"> Act 1985</w:t>
      </w:r>
    </w:p>
    <w:p w:rsidR="00692A51" w:rsidRPr="005C3DED" w:rsidRDefault="00692A51" w:rsidP="005C3DED">
      <w:pPr>
        <w:spacing w:before="120" w:after="120" w:line="240" w:lineRule="auto"/>
        <w:jc w:val="right"/>
        <w:rPr>
          <w:rFonts w:ascii="Times New Roman" w:eastAsia="Times New Roman" w:hAnsi="Times New Roman" w:cs="Times New Roman"/>
          <w:sz w:val="24"/>
          <w:szCs w:val="20"/>
        </w:rPr>
      </w:pPr>
      <w:r w:rsidRPr="005C3DED">
        <w:rPr>
          <w:rFonts w:ascii="Times New Roman" w:eastAsia="Times New Roman" w:hAnsi="Times New Roman" w:cs="Times New Roman"/>
          <w:sz w:val="24"/>
        </w:rPr>
        <w:t>[</w:t>
      </w:r>
      <w:r w:rsidRPr="005C3DED">
        <w:rPr>
          <w:rFonts w:ascii="Times New Roman" w:eastAsia="Times New Roman" w:hAnsi="Times New Roman" w:cs="Times New Roman"/>
          <w:i/>
          <w:iCs/>
          <w:sz w:val="24"/>
        </w:rPr>
        <w:t>Assented to 26 December 1987</w:t>
      </w:r>
      <w:r w:rsidRPr="005C3DED">
        <w:rPr>
          <w:rFonts w:ascii="Times New Roman" w:eastAsia="Times New Roman" w:hAnsi="Times New Roman" w:cs="Times New Roman"/>
          <w:sz w:val="24"/>
        </w:rPr>
        <w:t>]</w:t>
      </w:r>
    </w:p>
    <w:p w:rsidR="00692A51" w:rsidRPr="005C3DED" w:rsidRDefault="00692A51" w:rsidP="00BD02DC">
      <w:pPr>
        <w:spacing w:before="60" w:after="0" w:line="240" w:lineRule="auto"/>
        <w:ind w:firstLine="432"/>
        <w:jc w:val="both"/>
        <w:rPr>
          <w:rFonts w:ascii="Times New Roman" w:eastAsia="Times New Roman" w:hAnsi="Times New Roman" w:cs="Times New Roman"/>
          <w:sz w:val="24"/>
          <w:szCs w:val="20"/>
        </w:rPr>
      </w:pPr>
      <w:r w:rsidRPr="005C3DED">
        <w:rPr>
          <w:rFonts w:ascii="Times New Roman" w:eastAsia="Times New Roman" w:hAnsi="Times New Roman" w:cs="Times New Roman"/>
          <w:sz w:val="24"/>
        </w:rPr>
        <w:t>BE IT ENACTED by the Queen, and the Senate and the House of Representatives of the Commonwealth of Australia, as follows:</w:t>
      </w:r>
    </w:p>
    <w:p w:rsidR="00692A51" w:rsidRPr="007B3C09" w:rsidRDefault="00692A51" w:rsidP="007B3C09">
      <w:pPr>
        <w:spacing w:before="120" w:after="60" w:line="240" w:lineRule="auto"/>
        <w:jc w:val="both"/>
        <w:rPr>
          <w:rFonts w:ascii="Times New Roman" w:eastAsia="Times New Roman" w:hAnsi="Times New Roman" w:cs="Times New Roman"/>
          <w:b/>
          <w:sz w:val="20"/>
          <w:szCs w:val="20"/>
        </w:rPr>
      </w:pPr>
      <w:r w:rsidRPr="007B3C09">
        <w:rPr>
          <w:rFonts w:ascii="Times New Roman" w:eastAsia="Times New Roman" w:hAnsi="Times New Roman" w:cs="Times New Roman"/>
          <w:b/>
          <w:bCs/>
          <w:sz w:val="20"/>
        </w:rPr>
        <w:t>Short title etc.</w:t>
      </w:r>
    </w:p>
    <w:p w:rsidR="00692A51" w:rsidRPr="00692A51" w:rsidRDefault="00692A51" w:rsidP="007B3C09">
      <w:pPr>
        <w:spacing w:before="60" w:after="0" w:line="240" w:lineRule="auto"/>
        <w:ind w:firstLine="432"/>
        <w:jc w:val="both"/>
        <w:rPr>
          <w:rFonts w:ascii="Times New Roman" w:eastAsia="Times New Roman" w:hAnsi="Times New Roman" w:cs="Times New Roman"/>
          <w:szCs w:val="20"/>
        </w:rPr>
      </w:pPr>
      <w:r w:rsidRPr="00AD668A">
        <w:rPr>
          <w:rFonts w:ascii="Times New Roman" w:eastAsia="Times New Roman" w:hAnsi="Times New Roman" w:cs="Times New Roman"/>
          <w:b/>
          <w:bCs/>
        </w:rPr>
        <w:t>1.</w:t>
      </w:r>
      <w:r w:rsidRPr="00692A51">
        <w:rPr>
          <w:rFonts w:ascii="Times New Roman" w:eastAsia="Times New Roman" w:hAnsi="Times New Roman" w:cs="Times New Roman"/>
          <w:szCs w:val="20"/>
        </w:rPr>
        <w:t xml:space="preserve"> </w:t>
      </w:r>
      <w:r w:rsidRPr="0037151A">
        <w:rPr>
          <w:rFonts w:ascii="Times New Roman" w:eastAsia="Times New Roman" w:hAnsi="Times New Roman" w:cs="Times New Roman"/>
          <w:b/>
          <w:bCs/>
        </w:rPr>
        <w:t>(</w:t>
      </w:r>
      <w:r w:rsidRPr="00AD668A">
        <w:rPr>
          <w:rFonts w:ascii="Times New Roman" w:eastAsia="Times New Roman" w:hAnsi="Times New Roman" w:cs="Times New Roman"/>
          <w:b/>
          <w:bCs/>
        </w:rPr>
        <w:t>1</w:t>
      </w:r>
      <w:r w:rsidRPr="0037151A">
        <w:rPr>
          <w:rFonts w:ascii="Times New Roman" w:eastAsia="Times New Roman" w:hAnsi="Times New Roman" w:cs="Times New Roman"/>
          <w:b/>
          <w:bCs/>
        </w:rPr>
        <w:t>)</w:t>
      </w:r>
      <w:r w:rsidRPr="00AD668A">
        <w:rPr>
          <w:rFonts w:ascii="Times New Roman" w:eastAsia="Times New Roman" w:hAnsi="Times New Roman" w:cs="Times New Roman"/>
          <w:b/>
          <w:bCs/>
        </w:rPr>
        <w:t xml:space="preserve"> </w:t>
      </w:r>
      <w:r w:rsidRPr="00AD668A">
        <w:rPr>
          <w:rFonts w:ascii="Times New Roman" w:eastAsia="Times New Roman" w:hAnsi="Times New Roman" w:cs="Times New Roman"/>
        </w:rPr>
        <w:t xml:space="preserve">This Act may be cited as the </w:t>
      </w:r>
      <w:r w:rsidRPr="00AD668A">
        <w:rPr>
          <w:rFonts w:ascii="Times New Roman" w:eastAsia="Times New Roman" w:hAnsi="Times New Roman" w:cs="Times New Roman"/>
          <w:i/>
          <w:iCs/>
        </w:rPr>
        <w:t xml:space="preserve">Export Inspection </w:t>
      </w:r>
      <w:r w:rsidRPr="0037151A">
        <w:rPr>
          <w:rFonts w:ascii="Times New Roman" w:eastAsia="Times New Roman" w:hAnsi="Times New Roman" w:cs="Times New Roman"/>
          <w:iCs/>
        </w:rPr>
        <w:t>(</w:t>
      </w:r>
      <w:r w:rsidRPr="00AD668A">
        <w:rPr>
          <w:rFonts w:ascii="Times New Roman" w:eastAsia="Times New Roman" w:hAnsi="Times New Roman" w:cs="Times New Roman"/>
          <w:i/>
          <w:iCs/>
        </w:rPr>
        <w:t>Establishment Registration Charges</w:t>
      </w:r>
      <w:r w:rsidRPr="0037151A">
        <w:rPr>
          <w:rFonts w:ascii="Times New Roman" w:eastAsia="Times New Roman" w:hAnsi="Times New Roman" w:cs="Times New Roman"/>
          <w:iCs/>
        </w:rPr>
        <w:t>)</w:t>
      </w:r>
      <w:r w:rsidRPr="00AD668A">
        <w:rPr>
          <w:rFonts w:ascii="Times New Roman" w:eastAsia="Times New Roman" w:hAnsi="Times New Roman" w:cs="Times New Roman"/>
          <w:i/>
          <w:iCs/>
        </w:rPr>
        <w:t xml:space="preserve"> Amendment Act 1987.</w:t>
      </w:r>
    </w:p>
    <w:p w:rsidR="00692A51" w:rsidRPr="00692A51" w:rsidRDefault="00692A51" w:rsidP="007B3C09">
      <w:pPr>
        <w:spacing w:before="60" w:after="0" w:line="240" w:lineRule="auto"/>
        <w:ind w:firstLine="432"/>
        <w:jc w:val="both"/>
        <w:rPr>
          <w:rFonts w:ascii="Times New Roman" w:eastAsia="Times New Roman" w:hAnsi="Times New Roman" w:cs="Times New Roman"/>
          <w:szCs w:val="20"/>
        </w:rPr>
      </w:pPr>
      <w:r w:rsidRPr="0037151A">
        <w:rPr>
          <w:rFonts w:ascii="Times New Roman" w:eastAsia="Times New Roman" w:hAnsi="Times New Roman" w:cs="Times New Roman"/>
          <w:b/>
          <w:bCs/>
        </w:rPr>
        <w:t>(</w:t>
      </w:r>
      <w:r w:rsidRPr="00AD668A">
        <w:rPr>
          <w:rFonts w:ascii="Times New Roman" w:eastAsia="Times New Roman" w:hAnsi="Times New Roman" w:cs="Times New Roman"/>
          <w:b/>
          <w:bCs/>
        </w:rPr>
        <w:t>2</w:t>
      </w:r>
      <w:r w:rsidRPr="0037151A">
        <w:rPr>
          <w:rFonts w:ascii="Times New Roman" w:eastAsia="Times New Roman" w:hAnsi="Times New Roman" w:cs="Times New Roman"/>
          <w:b/>
          <w:bCs/>
        </w:rPr>
        <w:t>)</w:t>
      </w:r>
      <w:r w:rsidRPr="00AD668A">
        <w:rPr>
          <w:rFonts w:ascii="Times New Roman" w:eastAsia="Times New Roman" w:hAnsi="Times New Roman" w:cs="Times New Roman"/>
          <w:b/>
          <w:bCs/>
        </w:rPr>
        <w:t xml:space="preserve"> </w:t>
      </w:r>
      <w:r w:rsidRPr="00AD668A">
        <w:rPr>
          <w:rFonts w:ascii="Times New Roman" w:eastAsia="Times New Roman" w:hAnsi="Times New Roman" w:cs="Times New Roman"/>
        </w:rPr>
        <w:t xml:space="preserve">The </w:t>
      </w:r>
      <w:r w:rsidRPr="00AD668A">
        <w:rPr>
          <w:rFonts w:ascii="Times New Roman" w:eastAsia="Times New Roman" w:hAnsi="Times New Roman" w:cs="Times New Roman"/>
          <w:i/>
          <w:iCs/>
        </w:rPr>
        <w:t xml:space="preserve">Export Inspection </w:t>
      </w:r>
      <w:r w:rsidRPr="0037151A">
        <w:rPr>
          <w:rFonts w:ascii="Times New Roman" w:eastAsia="Times New Roman" w:hAnsi="Times New Roman" w:cs="Times New Roman"/>
          <w:iCs/>
        </w:rPr>
        <w:t>(</w:t>
      </w:r>
      <w:r w:rsidRPr="00AD668A">
        <w:rPr>
          <w:rFonts w:ascii="Times New Roman" w:eastAsia="Times New Roman" w:hAnsi="Times New Roman" w:cs="Times New Roman"/>
          <w:i/>
          <w:iCs/>
        </w:rPr>
        <w:t>Establishment Registration Charge</w:t>
      </w:r>
      <w:r w:rsidRPr="0037151A">
        <w:rPr>
          <w:rFonts w:ascii="Times New Roman" w:eastAsia="Times New Roman" w:hAnsi="Times New Roman" w:cs="Times New Roman"/>
          <w:iCs/>
        </w:rPr>
        <w:t>)</w:t>
      </w:r>
      <w:r w:rsidRPr="00AD668A">
        <w:rPr>
          <w:rFonts w:ascii="Times New Roman" w:eastAsia="Times New Roman" w:hAnsi="Times New Roman" w:cs="Times New Roman"/>
          <w:i/>
          <w:iCs/>
        </w:rPr>
        <w:t xml:space="preserve"> Act 1985</w:t>
      </w:r>
      <w:r w:rsidRPr="0020120A">
        <w:rPr>
          <w:rFonts w:ascii="Times New Roman" w:eastAsia="Times New Roman" w:hAnsi="Times New Roman" w:cs="Times New Roman"/>
          <w:iCs/>
          <w:vertAlign w:val="superscript"/>
        </w:rPr>
        <w:t>1</w:t>
      </w:r>
      <w:r w:rsidRPr="00AD668A">
        <w:rPr>
          <w:rFonts w:ascii="Times New Roman" w:eastAsia="Times New Roman" w:hAnsi="Times New Roman" w:cs="Times New Roman"/>
          <w:i/>
          <w:iCs/>
        </w:rPr>
        <w:t xml:space="preserve"> </w:t>
      </w:r>
      <w:r w:rsidRPr="00AD668A">
        <w:rPr>
          <w:rFonts w:ascii="Times New Roman" w:eastAsia="Times New Roman" w:hAnsi="Times New Roman" w:cs="Times New Roman"/>
        </w:rPr>
        <w:t>is in this Act referred to as the Principal Act.</w:t>
      </w:r>
    </w:p>
    <w:p w:rsidR="00692A51" w:rsidRPr="007B3C09" w:rsidRDefault="00692A51" w:rsidP="007B3C09">
      <w:pPr>
        <w:spacing w:before="120" w:after="60" w:line="240" w:lineRule="auto"/>
        <w:jc w:val="both"/>
        <w:rPr>
          <w:rFonts w:ascii="Times New Roman" w:eastAsia="Times New Roman" w:hAnsi="Times New Roman" w:cs="Times New Roman"/>
          <w:b/>
          <w:sz w:val="20"/>
          <w:szCs w:val="20"/>
        </w:rPr>
      </w:pPr>
      <w:r w:rsidRPr="007B3C09">
        <w:rPr>
          <w:rFonts w:ascii="Times New Roman" w:eastAsia="Times New Roman" w:hAnsi="Times New Roman" w:cs="Times New Roman"/>
          <w:b/>
          <w:bCs/>
          <w:sz w:val="20"/>
        </w:rPr>
        <w:t>Commencement</w:t>
      </w:r>
    </w:p>
    <w:p w:rsidR="00692A51" w:rsidRPr="00692A51" w:rsidRDefault="00692A51" w:rsidP="007B3C09">
      <w:pPr>
        <w:spacing w:before="60" w:after="0" w:line="240" w:lineRule="auto"/>
        <w:ind w:firstLine="432"/>
        <w:jc w:val="both"/>
        <w:rPr>
          <w:rFonts w:ascii="Times New Roman" w:eastAsia="Times New Roman" w:hAnsi="Times New Roman" w:cs="Times New Roman"/>
          <w:szCs w:val="20"/>
        </w:rPr>
      </w:pPr>
      <w:r w:rsidRPr="00AD668A">
        <w:rPr>
          <w:rFonts w:ascii="Times New Roman" w:eastAsia="Times New Roman" w:hAnsi="Times New Roman" w:cs="Times New Roman"/>
          <w:b/>
          <w:bCs/>
        </w:rPr>
        <w:t>2.</w:t>
      </w:r>
      <w:r w:rsidRPr="00692A51">
        <w:rPr>
          <w:rFonts w:ascii="Times New Roman" w:eastAsia="Times New Roman" w:hAnsi="Times New Roman" w:cs="Times New Roman"/>
          <w:szCs w:val="20"/>
        </w:rPr>
        <w:t xml:space="preserve"> This Act shall come into operation on a day to be fixed by Proclamation.</w:t>
      </w:r>
    </w:p>
    <w:p w:rsidR="00692A51" w:rsidRPr="007B3C09" w:rsidRDefault="00692A51" w:rsidP="007B3C09">
      <w:pPr>
        <w:spacing w:before="120" w:after="60" w:line="240" w:lineRule="auto"/>
        <w:jc w:val="both"/>
        <w:rPr>
          <w:rFonts w:ascii="Times New Roman" w:eastAsia="Times New Roman" w:hAnsi="Times New Roman" w:cs="Times New Roman"/>
          <w:b/>
          <w:sz w:val="20"/>
          <w:szCs w:val="20"/>
        </w:rPr>
      </w:pPr>
      <w:r w:rsidRPr="007B3C09">
        <w:rPr>
          <w:rFonts w:ascii="Times New Roman" w:eastAsia="Times New Roman" w:hAnsi="Times New Roman" w:cs="Times New Roman"/>
          <w:b/>
          <w:bCs/>
          <w:sz w:val="20"/>
        </w:rPr>
        <w:t>Title</w:t>
      </w:r>
    </w:p>
    <w:p w:rsidR="00692A51" w:rsidRPr="00692A51" w:rsidRDefault="00692A51" w:rsidP="007B3C09">
      <w:pPr>
        <w:spacing w:before="60" w:after="0" w:line="240" w:lineRule="auto"/>
        <w:ind w:firstLine="432"/>
        <w:jc w:val="both"/>
        <w:rPr>
          <w:rFonts w:ascii="Times New Roman" w:eastAsia="Times New Roman" w:hAnsi="Times New Roman" w:cs="Times New Roman"/>
          <w:szCs w:val="20"/>
        </w:rPr>
      </w:pPr>
      <w:r w:rsidRPr="00AD668A">
        <w:rPr>
          <w:rFonts w:ascii="Times New Roman" w:eastAsia="Times New Roman" w:hAnsi="Times New Roman" w:cs="Times New Roman"/>
          <w:b/>
          <w:bCs/>
        </w:rPr>
        <w:t>3.</w:t>
      </w:r>
      <w:r w:rsidRPr="00692A51">
        <w:rPr>
          <w:rFonts w:ascii="Times New Roman" w:eastAsia="Times New Roman" w:hAnsi="Times New Roman" w:cs="Times New Roman"/>
          <w:szCs w:val="20"/>
        </w:rPr>
        <w:t xml:space="preserve"> The title of the Principal Act is amended by omitting </w:t>
      </w:r>
      <w:r w:rsidR="007C6653">
        <w:rPr>
          <w:rFonts w:ascii="Times New Roman" w:eastAsia="Times New Roman" w:hAnsi="Times New Roman" w:cs="Times New Roman"/>
          <w:szCs w:val="20"/>
        </w:rPr>
        <w:t>“</w:t>
      </w:r>
      <w:r w:rsidRPr="00692A51">
        <w:rPr>
          <w:rFonts w:ascii="Times New Roman" w:eastAsia="Times New Roman" w:hAnsi="Times New Roman" w:cs="Times New Roman"/>
          <w:szCs w:val="20"/>
        </w:rPr>
        <w:t>a charge on</w:t>
      </w:r>
      <w:r w:rsidR="007C6653">
        <w:rPr>
          <w:rFonts w:ascii="Times New Roman" w:eastAsia="Times New Roman" w:hAnsi="Times New Roman" w:cs="Times New Roman"/>
          <w:szCs w:val="20"/>
        </w:rPr>
        <w:t>”</w:t>
      </w:r>
      <w:r w:rsidRPr="00692A51">
        <w:rPr>
          <w:rFonts w:ascii="Times New Roman" w:eastAsia="Times New Roman" w:hAnsi="Times New Roman" w:cs="Times New Roman"/>
          <w:szCs w:val="20"/>
        </w:rPr>
        <w:t xml:space="preserve"> and substituting </w:t>
      </w:r>
      <w:r w:rsidR="007C6653">
        <w:rPr>
          <w:rFonts w:ascii="Times New Roman" w:eastAsia="Times New Roman" w:hAnsi="Times New Roman" w:cs="Times New Roman"/>
          <w:szCs w:val="20"/>
        </w:rPr>
        <w:t>“</w:t>
      </w:r>
      <w:r w:rsidRPr="00692A51">
        <w:rPr>
          <w:rFonts w:ascii="Times New Roman" w:eastAsia="Times New Roman" w:hAnsi="Times New Roman" w:cs="Times New Roman"/>
          <w:szCs w:val="20"/>
        </w:rPr>
        <w:t>charges in relation to</w:t>
      </w:r>
      <w:r w:rsidR="007C6653">
        <w:rPr>
          <w:rFonts w:ascii="Times New Roman" w:eastAsia="Times New Roman" w:hAnsi="Times New Roman" w:cs="Times New Roman"/>
          <w:szCs w:val="20"/>
        </w:rPr>
        <w:t>”</w:t>
      </w:r>
      <w:r w:rsidRPr="00692A51">
        <w:rPr>
          <w:rFonts w:ascii="Times New Roman" w:eastAsia="Times New Roman" w:hAnsi="Times New Roman" w:cs="Times New Roman"/>
          <w:szCs w:val="20"/>
        </w:rPr>
        <w:t>.</w:t>
      </w:r>
    </w:p>
    <w:p w:rsidR="005C4D78" w:rsidRDefault="005C4D78">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692A51" w:rsidRPr="00024B56" w:rsidRDefault="00692A51" w:rsidP="00024B56">
      <w:pPr>
        <w:spacing w:before="120" w:after="60" w:line="240" w:lineRule="auto"/>
        <w:jc w:val="both"/>
        <w:rPr>
          <w:rFonts w:ascii="Times New Roman" w:eastAsia="Times New Roman" w:hAnsi="Times New Roman" w:cs="Times New Roman"/>
          <w:b/>
          <w:sz w:val="20"/>
          <w:szCs w:val="20"/>
        </w:rPr>
      </w:pPr>
      <w:r w:rsidRPr="00024B56">
        <w:rPr>
          <w:rFonts w:ascii="Times New Roman" w:eastAsia="Times New Roman" w:hAnsi="Times New Roman" w:cs="Times New Roman"/>
          <w:b/>
          <w:bCs/>
          <w:sz w:val="20"/>
        </w:rPr>
        <w:lastRenderedPageBreak/>
        <w:t>Short title</w:t>
      </w:r>
    </w:p>
    <w:p w:rsidR="00692A51" w:rsidRPr="00692A51" w:rsidRDefault="00692A51" w:rsidP="00024B56">
      <w:pPr>
        <w:spacing w:before="60" w:after="0" w:line="240" w:lineRule="auto"/>
        <w:ind w:firstLine="432"/>
        <w:jc w:val="both"/>
        <w:rPr>
          <w:rFonts w:ascii="Times New Roman" w:eastAsia="Times New Roman" w:hAnsi="Times New Roman" w:cs="Times New Roman"/>
          <w:szCs w:val="16"/>
        </w:rPr>
      </w:pPr>
      <w:r w:rsidRPr="00AD668A">
        <w:rPr>
          <w:rFonts w:ascii="Times New Roman" w:eastAsia="Times New Roman" w:hAnsi="Times New Roman" w:cs="Times New Roman"/>
          <w:b/>
          <w:bCs/>
        </w:rPr>
        <w:t>4.</w:t>
      </w:r>
      <w:r w:rsidRPr="00692A51">
        <w:rPr>
          <w:rFonts w:ascii="Times New Roman" w:eastAsia="Times New Roman" w:hAnsi="Times New Roman" w:cs="Times New Roman"/>
          <w:szCs w:val="20"/>
        </w:rPr>
        <w:t xml:space="preserve"> The short title of the Principal Act is amended by omitting </w:t>
      </w:r>
      <w:r w:rsidR="007C6653">
        <w:rPr>
          <w:rFonts w:ascii="Times New Roman" w:eastAsia="Times New Roman" w:hAnsi="Times New Roman" w:cs="Times New Roman"/>
          <w:i/>
          <w:iCs/>
        </w:rPr>
        <w:t>“</w:t>
      </w:r>
      <w:r w:rsidRPr="00AD668A">
        <w:rPr>
          <w:rFonts w:ascii="Times New Roman" w:eastAsia="Times New Roman" w:hAnsi="Times New Roman" w:cs="Times New Roman"/>
          <w:i/>
          <w:iCs/>
        </w:rPr>
        <w:t>Charge</w:t>
      </w:r>
      <w:r w:rsidR="007C6653">
        <w:rPr>
          <w:rFonts w:ascii="Times New Roman" w:eastAsia="Times New Roman" w:hAnsi="Times New Roman" w:cs="Times New Roman"/>
          <w:i/>
          <w:iCs/>
        </w:rPr>
        <w:t>”</w:t>
      </w:r>
      <w:r w:rsidRPr="00AD668A">
        <w:rPr>
          <w:rFonts w:ascii="Times New Roman" w:eastAsia="Times New Roman" w:hAnsi="Times New Roman" w:cs="Times New Roman"/>
          <w:i/>
          <w:iCs/>
        </w:rPr>
        <w:t xml:space="preserve"> </w:t>
      </w:r>
      <w:r w:rsidRPr="00AD668A">
        <w:rPr>
          <w:rFonts w:ascii="Times New Roman" w:eastAsia="Times New Roman" w:hAnsi="Times New Roman" w:cs="Times New Roman"/>
        </w:rPr>
        <w:t xml:space="preserve">and substituting </w:t>
      </w:r>
      <w:r w:rsidR="007C6653">
        <w:rPr>
          <w:rFonts w:ascii="Times New Roman" w:eastAsia="Times New Roman" w:hAnsi="Times New Roman" w:cs="Times New Roman"/>
          <w:i/>
          <w:iCs/>
        </w:rPr>
        <w:t>“</w:t>
      </w:r>
      <w:r w:rsidRPr="00AD668A">
        <w:rPr>
          <w:rFonts w:ascii="Times New Roman" w:eastAsia="Times New Roman" w:hAnsi="Times New Roman" w:cs="Times New Roman"/>
          <w:i/>
          <w:iCs/>
        </w:rPr>
        <w:t>Charges</w:t>
      </w:r>
      <w:r w:rsidR="007C6653">
        <w:rPr>
          <w:rFonts w:ascii="Times New Roman" w:eastAsia="Times New Roman" w:hAnsi="Times New Roman" w:cs="Times New Roman"/>
          <w:i/>
          <w:iCs/>
        </w:rPr>
        <w:t>”</w:t>
      </w:r>
      <w:r w:rsidRPr="00AD668A">
        <w:rPr>
          <w:rFonts w:ascii="Times New Roman" w:eastAsia="Times New Roman" w:hAnsi="Times New Roman" w:cs="Times New Roman"/>
          <w:i/>
          <w:iCs/>
        </w:rPr>
        <w:t>.</w:t>
      </w:r>
    </w:p>
    <w:p w:rsidR="00692A51" w:rsidRPr="00024B56" w:rsidRDefault="00692A51" w:rsidP="00024B56">
      <w:pPr>
        <w:spacing w:before="120" w:after="60" w:line="240" w:lineRule="auto"/>
        <w:jc w:val="both"/>
        <w:rPr>
          <w:rFonts w:ascii="Times New Roman" w:eastAsia="Times New Roman" w:hAnsi="Times New Roman" w:cs="Times New Roman"/>
          <w:b/>
          <w:sz w:val="20"/>
          <w:szCs w:val="20"/>
        </w:rPr>
      </w:pPr>
      <w:r w:rsidRPr="00024B56">
        <w:rPr>
          <w:rFonts w:ascii="Times New Roman" w:eastAsia="Times New Roman" w:hAnsi="Times New Roman" w:cs="Times New Roman"/>
          <w:b/>
          <w:bCs/>
          <w:sz w:val="20"/>
        </w:rPr>
        <w:t>Imposition of charges</w:t>
      </w:r>
    </w:p>
    <w:p w:rsidR="00692A51" w:rsidRPr="00692A51" w:rsidRDefault="00692A51" w:rsidP="00024B56">
      <w:pPr>
        <w:spacing w:before="60" w:after="0" w:line="240" w:lineRule="auto"/>
        <w:ind w:firstLine="432"/>
        <w:jc w:val="both"/>
        <w:rPr>
          <w:rFonts w:ascii="Times New Roman" w:eastAsia="Times New Roman" w:hAnsi="Times New Roman" w:cs="Times New Roman"/>
          <w:szCs w:val="20"/>
        </w:rPr>
      </w:pPr>
      <w:r w:rsidRPr="00AD668A">
        <w:rPr>
          <w:rFonts w:ascii="Times New Roman" w:eastAsia="Times New Roman" w:hAnsi="Times New Roman" w:cs="Times New Roman"/>
          <w:b/>
          <w:bCs/>
        </w:rPr>
        <w:t>5.</w:t>
      </w:r>
      <w:r w:rsidRPr="00692A51">
        <w:rPr>
          <w:rFonts w:ascii="Times New Roman" w:eastAsia="Times New Roman" w:hAnsi="Times New Roman" w:cs="Times New Roman"/>
          <w:szCs w:val="20"/>
        </w:rPr>
        <w:t xml:space="preserve"> Section 6 of the Principal Act is amended:</w:t>
      </w:r>
    </w:p>
    <w:p w:rsidR="00692A51" w:rsidRPr="00692A51" w:rsidRDefault="00692A51" w:rsidP="00024B56">
      <w:pPr>
        <w:spacing w:before="60" w:after="0" w:line="240" w:lineRule="auto"/>
        <w:ind w:left="864" w:hanging="432"/>
        <w:jc w:val="both"/>
        <w:rPr>
          <w:rFonts w:ascii="Times New Roman" w:eastAsia="Times New Roman" w:hAnsi="Times New Roman" w:cs="Times New Roman"/>
          <w:szCs w:val="20"/>
        </w:rPr>
      </w:pPr>
      <w:r w:rsidRPr="0037151A">
        <w:rPr>
          <w:rFonts w:ascii="Times New Roman" w:eastAsia="Times New Roman" w:hAnsi="Times New Roman" w:cs="Times New Roman"/>
        </w:rPr>
        <w:t>(</w:t>
      </w:r>
      <w:r w:rsidRPr="00AD668A">
        <w:rPr>
          <w:rFonts w:ascii="Times New Roman" w:eastAsia="Times New Roman" w:hAnsi="Times New Roman" w:cs="Times New Roman"/>
        </w:rPr>
        <w:t>a</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proofErr w:type="gramStart"/>
      <w:r w:rsidRPr="00AD668A">
        <w:rPr>
          <w:rFonts w:ascii="Times New Roman" w:eastAsia="Times New Roman" w:hAnsi="Times New Roman" w:cs="Times New Roman"/>
        </w:rPr>
        <w:t>by</w:t>
      </w:r>
      <w:proofErr w:type="gramEnd"/>
      <w:r w:rsidRPr="00AD668A">
        <w:rPr>
          <w:rFonts w:ascii="Times New Roman" w:eastAsia="Times New Roman" w:hAnsi="Times New Roman" w:cs="Times New Roman"/>
        </w:rPr>
        <w:t xml:space="preserve"> omitting from subsection </w:t>
      </w:r>
      <w:r w:rsidRPr="0037151A">
        <w:rPr>
          <w:rFonts w:ascii="Times New Roman" w:eastAsia="Times New Roman" w:hAnsi="Times New Roman" w:cs="Times New Roman"/>
        </w:rPr>
        <w:t>(</w:t>
      </w:r>
      <w:r w:rsidRPr="00AD668A">
        <w:rPr>
          <w:rFonts w:ascii="Times New Roman" w:eastAsia="Times New Roman" w:hAnsi="Times New Roman" w:cs="Times New Roman"/>
        </w:rPr>
        <w:t>1</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r w:rsidR="007C6653">
        <w:rPr>
          <w:rFonts w:ascii="Times New Roman" w:eastAsia="Times New Roman" w:hAnsi="Times New Roman" w:cs="Times New Roman"/>
        </w:rPr>
        <w:t>“</w:t>
      </w:r>
      <w:r w:rsidRPr="00AD668A">
        <w:rPr>
          <w:rFonts w:ascii="Times New Roman" w:eastAsia="Times New Roman" w:hAnsi="Times New Roman" w:cs="Times New Roman"/>
        </w:rPr>
        <w:t>charge is imposed on</w:t>
      </w:r>
      <w:r w:rsidR="007C6653">
        <w:rPr>
          <w:rFonts w:ascii="Times New Roman" w:eastAsia="Times New Roman" w:hAnsi="Times New Roman" w:cs="Times New Roman"/>
        </w:rPr>
        <w:t>”</w:t>
      </w:r>
      <w:r w:rsidRPr="00AD668A">
        <w:rPr>
          <w:rFonts w:ascii="Times New Roman" w:eastAsia="Times New Roman" w:hAnsi="Times New Roman" w:cs="Times New Roman"/>
        </w:rPr>
        <w:t xml:space="preserve"> and substituting </w:t>
      </w:r>
      <w:r w:rsidR="007C6653">
        <w:rPr>
          <w:rFonts w:ascii="Times New Roman" w:eastAsia="Times New Roman" w:hAnsi="Times New Roman" w:cs="Times New Roman"/>
        </w:rPr>
        <w:t>“</w:t>
      </w:r>
      <w:r w:rsidRPr="00AD668A">
        <w:rPr>
          <w:rFonts w:ascii="Times New Roman" w:eastAsia="Times New Roman" w:hAnsi="Times New Roman" w:cs="Times New Roman"/>
        </w:rPr>
        <w:t>charges are imposed, in accordance with the regulations, in relation to</w:t>
      </w:r>
      <w:r w:rsidR="007C6653">
        <w:rPr>
          <w:rFonts w:ascii="Times New Roman" w:eastAsia="Times New Roman" w:hAnsi="Times New Roman" w:cs="Times New Roman"/>
        </w:rPr>
        <w:t>”</w:t>
      </w:r>
      <w:r w:rsidRPr="00AD668A">
        <w:rPr>
          <w:rFonts w:ascii="Times New Roman" w:eastAsia="Times New Roman" w:hAnsi="Times New Roman" w:cs="Times New Roman"/>
        </w:rPr>
        <w:t>;</w:t>
      </w:r>
    </w:p>
    <w:p w:rsidR="00692A51" w:rsidRPr="00692A51" w:rsidRDefault="00692A51" w:rsidP="00024B56">
      <w:pPr>
        <w:spacing w:before="60" w:after="0" w:line="240" w:lineRule="auto"/>
        <w:ind w:left="864" w:hanging="432"/>
        <w:jc w:val="both"/>
        <w:rPr>
          <w:rFonts w:ascii="Times New Roman" w:eastAsia="Times New Roman" w:hAnsi="Times New Roman" w:cs="Times New Roman"/>
          <w:szCs w:val="20"/>
        </w:rPr>
      </w:pPr>
      <w:r w:rsidRPr="0037151A">
        <w:rPr>
          <w:rFonts w:ascii="Times New Roman" w:eastAsia="Times New Roman" w:hAnsi="Times New Roman" w:cs="Times New Roman"/>
        </w:rPr>
        <w:t>(</w:t>
      </w:r>
      <w:r w:rsidRPr="00AD668A">
        <w:rPr>
          <w:rFonts w:ascii="Times New Roman" w:eastAsia="Times New Roman" w:hAnsi="Times New Roman" w:cs="Times New Roman"/>
        </w:rPr>
        <w:t>b</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proofErr w:type="gramStart"/>
      <w:r w:rsidRPr="00AD668A">
        <w:rPr>
          <w:rFonts w:ascii="Times New Roman" w:eastAsia="Times New Roman" w:hAnsi="Times New Roman" w:cs="Times New Roman"/>
        </w:rPr>
        <w:t>by</w:t>
      </w:r>
      <w:proofErr w:type="gramEnd"/>
      <w:r w:rsidRPr="00AD668A">
        <w:rPr>
          <w:rFonts w:ascii="Times New Roman" w:eastAsia="Times New Roman" w:hAnsi="Times New Roman" w:cs="Times New Roman"/>
        </w:rPr>
        <w:t xml:space="preserve"> inserting after subsection </w:t>
      </w:r>
      <w:r w:rsidRPr="0037151A">
        <w:rPr>
          <w:rFonts w:ascii="Times New Roman" w:eastAsia="Times New Roman" w:hAnsi="Times New Roman" w:cs="Times New Roman"/>
        </w:rPr>
        <w:t>(</w:t>
      </w:r>
      <w:r w:rsidRPr="00AD668A">
        <w:rPr>
          <w:rFonts w:ascii="Times New Roman" w:eastAsia="Times New Roman" w:hAnsi="Times New Roman" w:cs="Times New Roman"/>
        </w:rPr>
        <w:t>1</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the following subsection:</w:t>
      </w:r>
    </w:p>
    <w:p w:rsidR="00692A51" w:rsidRPr="00692A51" w:rsidRDefault="007C6653" w:rsidP="00024B56">
      <w:pPr>
        <w:spacing w:before="60" w:after="0" w:line="240" w:lineRule="auto"/>
        <w:ind w:left="864"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692A51" w:rsidRPr="0037151A">
        <w:rPr>
          <w:rFonts w:ascii="Times New Roman" w:eastAsia="Times New Roman" w:hAnsi="Times New Roman" w:cs="Times New Roman"/>
        </w:rPr>
        <w:t>(</w:t>
      </w:r>
      <w:r w:rsidR="00692A51" w:rsidRPr="00AD668A">
        <w:rPr>
          <w:rFonts w:ascii="Times New Roman" w:eastAsia="Times New Roman" w:hAnsi="Times New Roman" w:cs="Times New Roman"/>
        </w:rPr>
        <w:t>1</w:t>
      </w:r>
      <w:r w:rsidR="00692A51" w:rsidRPr="00AD668A">
        <w:rPr>
          <w:rFonts w:ascii="Times New Roman" w:eastAsia="Times New Roman" w:hAnsi="Times New Roman" w:cs="Times New Roman"/>
          <w:smallCaps/>
        </w:rPr>
        <w:t>a</w:t>
      </w:r>
      <w:r w:rsidR="00692A51" w:rsidRPr="0037151A">
        <w:rPr>
          <w:rFonts w:ascii="Times New Roman" w:eastAsia="Times New Roman" w:hAnsi="Times New Roman" w:cs="Times New Roman"/>
        </w:rPr>
        <w:t>)</w:t>
      </w:r>
      <w:r w:rsidR="00692A51" w:rsidRPr="00AD668A">
        <w:rPr>
          <w:rFonts w:ascii="Times New Roman" w:eastAsia="Times New Roman" w:hAnsi="Times New Roman" w:cs="Times New Roman"/>
        </w:rPr>
        <w:t xml:space="preserve"> Without limiting the generality of subsection </w:t>
      </w:r>
      <w:r w:rsidR="00692A51" w:rsidRPr="0037151A">
        <w:rPr>
          <w:rFonts w:ascii="Times New Roman" w:eastAsia="Times New Roman" w:hAnsi="Times New Roman" w:cs="Times New Roman"/>
        </w:rPr>
        <w:t>(</w:t>
      </w:r>
      <w:r w:rsidR="00692A51" w:rsidRPr="00AD668A">
        <w:rPr>
          <w:rFonts w:ascii="Times New Roman" w:eastAsia="Times New Roman" w:hAnsi="Times New Roman" w:cs="Times New Roman"/>
        </w:rPr>
        <w:t>1</w:t>
      </w:r>
      <w:r w:rsidR="00692A51" w:rsidRPr="0037151A">
        <w:rPr>
          <w:rFonts w:ascii="Times New Roman" w:eastAsia="Times New Roman" w:hAnsi="Times New Roman" w:cs="Times New Roman"/>
        </w:rPr>
        <w:t>)</w:t>
      </w:r>
      <w:r w:rsidR="00692A51" w:rsidRPr="00AD668A">
        <w:rPr>
          <w:rFonts w:ascii="Times New Roman" w:eastAsia="Times New Roman" w:hAnsi="Times New Roman" w:cs="Times New Roman"/>
        </w:rPr>
        <w:t>, the regulations may provide for the imposition of a charge on the registration of an establishment or class of establishments and also for the imposition of charges during the registration of the establishment or class of establishments.</w:t>
      </w:r>
      <w:r>
        <w:rPr>
          <w:rFonts w:ascii="Times New Roman" w:eastAsia="Times New Roman" w:hAnsi="Times New Roman" w:cs="Times New Roman"/>
        </w:rPr>
        <w:t>”</w:t>
      </w:r>
      <w:r w:rsidR="00692A51" w:rsidRPr="00AD668A">
        <w:rPr>
          <w:rFonts w:ascii="Times New Roman" w:eastAsia="Times New Roman" w:hAnsi="Times New Roman" w:cs="Times New Roman"/>
        </w:rPr>
        <w:t>; and</w:t>
      </w:r>
    </w:p>
    <w:p w:rsidR="00692A51" w:rsidRPr="00692A51" w:rsidRDefault="00692A51" w:rsidP="00024B56">
      <w:pPr>
        <w:spacing w:before="60" w:after="0" w:line="240" w:lineRule="auto"/>
        <w:ind w:left="864" w:hanging="432"/>
        <w:jc w:val="both"/>
        <w:rPr>
          <w:rFonts w:ascii="Times New Roman" w:eastAsia="Times New Roman" w:hAnsi="Times New Roman" w:cs="Times New Roman"/>
          <w:szCs w:val="20"/>
        </w:rPr>
      </w:pPr>
      <w:r w:rsidRPr="0037151A">
        <w:rPr>
          <w:rFonts w:ascii="Times New Roman" w:eastAsia="Times New Roman" w:hAnsi="Times New Roman" w:cs="Times New Roman"/>
        </w:rPr>
        <w:t>(</w:t>
      </w:r>
      <w:r w:rsidRPr="00AD668A">
        <w:rPr>
          <w:rFonts w:ascii="Times New Roman" w:eastAsia="Times New Roman" w:hAnsi="Times New Roman" w:cs="Times New Roman"/>
        </w:rPr>
        <w:t>c</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proofErr w:type="gramStart"/>
      <w:r w:rsidRPr="00AD668A">
        <w:rPr>
          <w:rFonts w:ascii="Times New Roman" w:eastAsia="Times New Roman" w:hAnsi="Times New Roman" w:cs="Times New Roman"/>
        </w:rPr>
        <w:t>by</w:t>
      </w:r>
      <w:proofErr w:type="gramEnd"/>
      <w:r w:rsidRPr="00AD668A">
        <w:rPr>
          <w:rFonts w:ascii="Times New Roman" w:eastAsia="Times New Roman" w:hAnsi="Times New Roman" w:cs="Times New Roman"/>
        </w:rPr>
        <w:t xml:space="preserve"> omitting from subsection </w:t>
      </w:r>
      <w:r w:rsidRPr="0037151A">
        <w:rPr>
          <w:rFonts w:ascii="Times New Roman" w:eastAsia="Times New Roman" w:hAnsi="Times New Roman" w:cs="Times New Roman"/>
        </w:rPr>
        <w:t>(</w:t>
      </w:r>
      <w:r w:rsidRPr="00AD668A">
        <w:rPr>
          <w:rFonts w:ascii="Times New Roman" w:eastAsia="Times New Roman" w:hAnsi="Times New Roman" w:cs="Times New Roman"/>
        </w:rPr>
        <w:t>2</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r w:rsidR="007C6653">
        <w:rPr>
          <w:rFonts w:ascii="Times New Roman" w:eastAsia="Times New Roman" w:hAnsi="Times New Roman" w:cs="Times New Roman"/>
        </w:rPr>
        <w:t>“</w:t>
      </w:r>
      <w:r w:rsidRPr="00AD668A">
        <w:rPr>
          <w:rFonts w:ascii="Times New Roman" w:eastAsia="Times New Roman" w:hAnsi="Times New Roman" w:cs="Times New Roman"/>
        </w:rPr>
        <w:t xml:space="preserve">Subsection </w:t>
      </w:r>
      <w:r w:rsidRPr="0037151A">
        <w:rPr>
          <w:rFonts w:ascii="Times New Roman" w:eastAsia="Times New Roman" w:hAnsi="Times New Roman" w:cs="Times New Roman"/>
        </w:rPr>
        <w:t>(</w:t>
      </w:r>
      <w:r w:rsidRPr="00AD668A">
        <w:rPr>
          <w:rFonts w:ascii="Times New Roman" w:eastAsia="Times New Roman" w:hAnsi="Times New Roman" w:cs="Times New Roman"/>
        </w:rPr>
        <w:t>1</w:t>
      </w:r>
      <w:r w:rsidRPr="0037151A">
        <w:rPr>
          <w:rFonts w:ascii="Times New Roman" w:eastAsia="Times New Roman" w:hAnsi="Times New Roman" w:cs="Times New Roman"/>
        </w:rPr>
        <w:t>)</w:t>
      </w:r>
      <w:r w:rsidR="007C6653">
        <w:rPr>
          <w:rFonts w:ascii="Times New Roman" w:eastAsia="Times New Roman" w:hAnsi="Times New Roman" w:cs="Times New Roman"/>
        </w:rPr>
        <w:t>”</w:t>
      </w:r>
      <w:r w:rsidRPr="00AD668A">
        <w:rPr>
          <w:rFonts w:ascii="Times New Roman" w:eastAsia="Times New Roman" w:hAnsi="Times New Roman" w:cs="Times New Roman"/>
        </w:rPr>
        <w:t xml:space="preserve"> and substituting </w:t>
      </w:r>
      <w:r w:rsidR="007C6653">
        <w:rPr>
          <w:rFonts w:ascii="Times New Roman" w:eastAsia="Times New Roman" w:hAnsi="Times New Roman" w:cs="Times New Roman"/>
        </w:rPr>
        <w:t>“</w:t>
      </w:r>
      <w:r w:rsidRPr="00AD668A">
        <w:rPr>
          <w:rFonts w:ascii="Times New Roman" w:eastAsia="Times New Roman" w:hAnsi="Times New Roman" w:cs="Times New Roman"/>
        </w:rPr>
        <w:t>This section</w:t>
      </w:r>
      <w:r w:rsidR="007C6653">
        <w:rPr>
          <w:rFonts w:ascii="Times New Roman" w:eastAsia="Times New Roman" w:hAnsi="Times New Roman" w:cs="Times New Roman"/>
        </w:rPr>
        <w:t>”</w:t>
      </w:r>
      <w:r w:rsidRPr="00AD668A">
        <w:rPr>
          <w:rFonts w:ascii="Times New Roman" w:eastAsia="Times New Roman" w:hAnsi="Times New Roman" w:cs="Times New Roman"/>
        </w:rPr>
        <w:t>.</w:t>
      </w:r>
    </w:p>
    <w:p w:rsidR="00692A51" w:rsidRPr="0001789C" w:rsidRDefault="00692A51" w:rsidP="0001789C">
      <w:pPr>
        <w:spacing w:before="120" w:after="60" w:line="240" w:lineRule="auto"/>
        <w:jc w:val="both"/>
        <w:rPr>
          <w:rFonts w:ascii="Times New Roman" w:eastAsia="Times New Roman" w:hAnsi="Times New Roman" w:cs="Times New Roman"/>
          <w:b/>
          <w:sz w:val="20"/>
          <w:szCs w:val="20"/>
        </w:rPr>
      </w:pPr>
      <w:r w:rsidRPr="0001789C">
        <w:rPr>
          <w:rFonts w:ascii="Times New Roman" w:eastAsia="Times New Roman" w:hAnsi="Times New Roman" w:cs="Times New Roman"/>
          <w:b/>
          <w:bCs/>
          <w:sz w:val="20"/>
        </w:rPr>
        <w:t>Rates of charges</w:t>
      </w:r>
    </w:p>
    <w:p w:rsidR="00692A51" w:rsidRPr="00692A51" w:rsidRDefault="00692A51" w:rsidP="0001789C">
      <w:pPr>
        <w:spacing w:before="60" w:after="0" w:line="240" w:lineRule="auto"/>
        <w:ind w:firstLine="432"/>
        <w:jc w:val="both"/>
        <w:rPr>
          <w:rFonts w:ascii="Times New Roman" w:eastAsia="Times New Roman" w:hAnsi="Times New Roman" w:cs="Times New Roman"/>
          <w:szCs w:val="20"/>
        </w:rPr>
      </w:pPr>
      <w:r w:rsidRPr="00AD668A">
        <w:rPr>
          <w:rFonts w:ascii="Times New Roman" w:eastAsia="Times New Roman" w:hAnsi="Times New Roman" w:cs="Times New Roman"/>
          <w:b/>
          <w:bCs/>
        </w:rPr>
        <w:t>6.</w:t>
      </w:r>
      <w:r w:rsidRPr="00692A51">
        <w:rPr>
          <w:rFonts w:ascii="Times New Roman" w:eastAsia="Times New Roman" w:hAnsi="Times New Roman" w:cs="Times New Roman"/>
          <w:szCs w:val="20"/>
        </w:rPr>
        <w:t xml:space="preserve"> Section 7 of the Principal Act is amended:</w:t>
      </w:r>
    </w:p>
    <w:p w:rsidR="00692A51" w:rsidRPr="00692A51" w:rsidRDefault="00692A51" w:rsidP="0001789C">
      <w:pPr>
        <w:spacing w:before="60" w:after="0" w:line="240" w:lineRule="auto"/>
        <w:ind w:left="864" w:hanging="432"/>
        <w:jc w:val="both"/>
        <w:rPr>
          <w:rFonts w:ascii="Times New Roman" w:eastAsia="Times New Roman" w:hAnsi="Times New Roman" w:cs="Times New Roman"/>
          <w:szCs w:val="20"/>
        </w:rPr>
      </w:pPr>
      <w:r w:rsidRPr="0037151A">
        <w:rPr>
          <w:rFonts w:ascii="Times New Roman" w:eastAsia="Times New Roman" w:hAnsi="Times New Roman" w:cs="Times New Roman"/>
        </w:rPr>
        <w:t>(</w:t>
      </w:r>
      <w:r w:rsidRPr="00AD668A">
        <w:rPr>
          <w:rFonts w:ascii="Times New Roman" w:eastAsia="Times New Roman" w:hAnsi="Times New Roman" w:cs="Times New Roman"/>
        </w:rPr>
        <w:t>a</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proofErr w:type="gramStart"/>
      <w:r w:rsidRPr="00AD668A">
        <w:rPr>
          <w:rFonts w:ascii="Times New Roman" w:eastAsia="Times New Roman" w:hAnsi="Times New Roman" w:cs="Times New Roman"/>
        </w:rPr>
        <w:t>by</w:t>
      </w:r>
      <w:proofErr w:type="gramEnd"/>
      <w:r w:rsidRPr="00AD668A">
        <w:rPr>
          <w:rFonts w:ascii="Times New Roman" w:eastAsia="Times New Roman" w:hAnsi="Times New Roman" w:cs="Times New Roman"/>
        </w:rPr>
        <w:t xml:space="preserve"> omitting </w:t>
      </w:r>
      <w:r w:rsidR="007C6653">
        <w:rPr>
          <w:rFonts w:ascii="Times New Roman" w:eastAsia="Times New Roman" w:hAnsi="Times New Roman" w:cs="Times New Roman"/>
        </w:rPr>
        <w:t>“</w:t>
      </w:r>
      <w:r w:rsidRPr="00AD668A">
        <w:rPr>
          <w:rFonts w:ascii="Times New Roman" w:eastAsia="Times New Roman" w:hAnsi="Times New Roman" w:cs="Times New Roman"/>
        </w:rPr>
        <w:t xml:space="preserve">charge in respect of and substituting </w:t>
      </w:r>
      <w:r w:rsidR="007C6653">
        <w:rPr>
          <w:rFonts w:ascii="Times New Roman" w:eastAsia="Times New Roman" w:hAnsi="Times New Roman" w:cs="Times New Roman"/>
        </w:rPr>
        <w:t>“</w:t>
      </w:r>
      <w:r w:rsidRPr="00AD668A">
        <w:rPr>
          <w:rFonts w:ascii="Times New Roman" w:eastAsia="Times New Roman" w:hAnsi="Times New Roman" w:cs="Times New Roman"/>
        </w:rPr>
        <w:t>a charge in relation to</w:t>
      </w:r>
      <w:r w:rsidR="007C6653">
        <w:rPr>
          <w:rFonts w:ascii="Times New Roman" w:eastAsia="Times New Roman" w:hAnsi="Times New Roman" w:cs="Times New Roman"/>
        </w:rPr>
        <w:t>”</w:t>
      </w:r>
      <w:r w:rsidRPr="00AD668A">
        <w:rPr>
          <w:rFonts w:ascii="Times New Roman" w:eastAsia="Times New Roman" w:hAnsi="Times New Roman" w:cs="Times New Roman"/>
        </w:rPr>
        <w:t>; and</w:t>
      </w:r>
    </w:p>
    <w:p w:rsidR="00692A51" w:rsidRPr="00692A51" w:rsidRDefault="00692A51" w:rsidP="0001789C">
      <w:pPr>
        <w:spacing w:before="60" w:after="0" w:line="240" w:lineRule="auto"/>
        <w:ind w:left="864" w:hanging="432"/>
        <w:jc w:val="both"/>
        <w:rPr>
          <w:rFonts w:ascii="Times New Roman" w:eastAsia="Times New Roman" w:hAnsi="Times New Roman" w:cs="Times New Roman"/>
          <w:szCs w:val="20"/>
        </w:rPr>
      </w:pPr>
      <w:r w:rsidRPr="0037151A">
        <w:rPr>
          <w:rFonts w:ascii="Times New Roman" w:eastAsia="Times New Roman" w:hAnsi="Times New Roman" w:cs="Times New Roman"/>
        </w:rPr>
        <w:t>(</w:t>
      </w:r>
      <w:r w:rsidRPr="00AD668A">
        <w:rPr>
          <w:rFonts w:ascii="Times New Roman" w:eastAsia="Times New Roman" w:hAnsi="Times New Roman" w:cs="Times New Roman"/>
        </w:rPr>
        <w:t>b</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proofErr w:type="gramStart"/>
      <w:r w:rsidRPr="00AD668A">
        <w:rPr>
          <w:rFonts w:ascii="Times New Roman" w:eastAsia="Times New Roman" w:hAnsi="Times New Roman" w:cs="Times New Roman"/>
        </w:rPr>
        <w:t>by</w:t>
      </w:r>
      <w:proofErr w:type="gramEnd"/>
      <w:r w:rsidRPr="00AD668A">
        <w:rPr>
          <w:rFonts w:ascii="Times New Roman" w:eastAsia="Times New Roman" w:hAnsi="Times New Roman" w:cs="Times New Roman"/>
        </w:rPr>
        <w:t xml:space="preserve"> omitting all the words after </w:t>
      </w:r>
      <w:r w:rsidR="007C6653">
        <w:rPr>
          <w:rFonts w:ascii="Times New Roman" w:eastAsia="Times New Roman" w:hAnsi="Times New Roman" w:cs="Times New Roman"/>
        </w:rPr>
        <w:t>“</w:t>
      </w:r>
      <w:r w:rsidRPr="00AD668A">
        <w:rPr>
          <w:rFonts w:ascii="Times New Roman" w:eastAsia="Times New Roman" w:hAnsi="Times New Roman" w:cs="Times New Roman"/>
        </w:rPr>
        <w:t>regulations</w:t>
      </w:r>
      <w:r w:rsidR="007C6653">
        <w:rPr>
          <w:rFonts w:ascii="Times New Roman" w:eastAsia="Times New Roman" w:hAnsi="Times New Roman" w:cs="Times New Roman"/>
        </w:rPr>
        <w:t>”</w:t>
      </w:r>
      <w:r w:rsidRPr="00AD668A">
        <w:rPr>
          <w:rFonts w:ascii="Times New Roman" w:eastAsia="Times New Roman" w:hAnsi="Times New Roman" w:cs="Times New Roman"/>
        </w:rPr>
        <w:t>.</w:t>
      </w:r>
    </w:p>
    <w:p w:rsidR="00692A51" w:rsidRPr="00692A51" w:rsidRDefault="00692A51" w:rsidP="0001789C">
      <w:pPr>
        <w:spacing w:before="60" w:after="0" w:line="240" w:lineRule="auto"/>
        <w:ind w:firstLine="432"/>
        <w:jc w:val="both"/>
        <w:rPr>
          <w:rFonts w:ascii="Times New Roman" w:eastAsia="Times New Roman" w:hAnsi="Times New Roman" w:cs="Times New Roman"/>
          <w:szCs w:val="20"/>
        </w:rPr>
      </w:pPr>
      <w:r w:rsidRPr="00AD668A">
        <w:rPr>
          <w:rFonts w:ascii="Times New Roman" w:eastAsia="Times New Roman" w:hAnsi="Times New Roman" w:cs="Times New Roman"/>
          <w:b/>
          <w:bCs/>
        </w:rPr>
        <w:t>7.</w:t>
      </w:r>
      <w:r w:rsidRPr="00692A51">
        <w:rPr>
          <w:rFonts w:ascii="Times New Roman" w:eastAsia="Times New Roman" w:hAnsi="Times New Roman" w:cs="Times New Roman"/>
          <w:szCs w:val="20"/>
        </w:rPr>
        <w:t xml:space="preserve"> Sections 8 and 9 of the Principal Act are repealed and the following sections are substituted:</w:t>
      </w:r>
    </w:p>
    <w:p w:rsidR="00692A51" w:rsidRPr="0001789C" w:rsidRDefault="00692A51" w:rsidP="0001789C">
      <w:pPr>
        <w:spacing w:before="120" w:after="60" w:line="240" w:lineRule="auto"/>
        <w:jc w:val="both"/>
        <w:rPr>
          <w:rFonts w:ascii="Times New Roman" w:eastAsia="Times New Roman" w:hAnsi="Times New Roman" w:cs="Times New Roman"/>
          <w:b/>
          <w:sz w:val="20"/>
          <w:szCs w:val="20"/>
        </w:rPr>
      </w:pPr>
      <w:r w:rsidRPr="0001789C">
        <w:rPr>
          <w:rFonts w:ascii="Times New Roman" w:eastAsia="Times New Roman" w:hAnsi="Times New Roman" w:cs="Times New Roman"/>
          <w:b/>
          <w:bCs/>
          <w:sz w:val="20"/>
        </w:rPr>
        <w:t>By whom charge payable</w:t>
      </w:r>
    </w:p>
    <w:p w:rsidR="00692A51" w:rsidRPr="00692A51" w:rsidRDefault="007C6653" w:rsidP="0001789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692A51" w:rsidRPr="00AD668A">
        <w:rPr>
          <w:rFonts w:ascii="Times New Roman" w:eastAsia="Times New Roman" w:hAnsi="Times New Roman" w:cs="Times New Roman"/>
        </w:rPr>
        <w:t>8. A charge in relation to the registration of an establishment is payable by the person who is the registered occupier of the establishment when the amount of the charge is due for payment.</w:t>
      </w:r>
    </w:p>
    <w:p w:rsidR="00692A51" w:rsidRPr="0001789C" w:rsidRDefault="00692A51" w:rsidP="0001789C">
      <w:pPr>
        <w:spacing w:before="120" w:after="60" w:line="240" w:lineRule="auto"/>
        <w:jc w:val="both"/>
        <w:rPr>
          <w:rFonts w:ascii="Times New Roman" w:eastAsia="Times New Roman" w:hAnsi="Times New Roman" w:cs="Times New Roman"/>
          <w:b/>
          <w:sz w:val="20"/>
          <w:szCs w:val="20"/>
        </w:rPr>
      </w:pPr>
      <w:r w:rsidRPr="0001789C">
        <w:rPr>
          <w:rFonts w:ascii="Times New Roman" w:eastAsia="Times New Roman" w:hAnsi="Times New Roman" w:cs="Times New Roman"/>
          <w:b/>
          <w:bCs/>
          <w:sz w:val="20"/>
        </w:rPr>
        <w:t>Regulations</w:t>
      </w:r>
    </w:p>
    <w:p w:rsidR="00692A51" w:rsidRPr="00692A51" w:rsidRDefault="007C6653" w:rsidP="0001789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692A51" w:rsidRPr="00AD668A">
        <w:rPr>
          <w:rFonts w:ascii="Times New Roman" w:eastAsia="Times New Roman" w:hAnsi="Times New Roman" w:cs="Times New Roman"/>
        </w:rPr>
        <w:t>9. The Governor-General may make regulations, not inconsistent with this Act, prescribing matters:</w:t>
      </w:r>
    </w:p>
    <w:p w:rsidR="00692A51" w:rsidRPr="00692A51" w:rsidRDefault="00692A51" w:rsidP="0001789C">
      <w:pPr>
        <w:spacing w:before="60" w:after="0" w:line="240" w:lineRule="auto"/>
        <w:ind w:left="864" w:hanging="432"/>
        <w:jc w:val="both"/>
        <w:rPr>
          <w:rFonts w:ascii="Times New Roman" w:eastAsia="Times New Roman" w:hAnsi="Times New Roman" w:cs="Times New Roman"/>
          <w:szCs w:val="20"/>
        </w:rPr>
      </w:pPr>
      <w:r w:rsidRPr="0037151A">
        <w:rPr>
          <w:rFonts w:ascii="Times New Roman" w:eastAsia="Times New Roman" w:hAnsi="Times New Roman" w:cs="Times New Roman"/>
        </w:rPr>
        <w:t>(</w:t>
      </w:r>
      <w:r w:rsidRPr="00AD668A">
        <w:rPr>
          <w:rFonts w:ascii="Times New Roman" w:eastAsia="Times New Roman" w:hAnsi="Times New Roman" w:cs="Times New Roman"/>
        </w:rPr>
        <w:t>a</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proofErr w:type="gramStart"/>
      <w:r w:rsidRPr="00AD668A">
        <w:rPr>
          <w:rFonts w:ascii="Times New Roman" w:eastAsia="Times New Roman" w:hAnsi="Times New Roman" w:cs="Times New Roman"/>
        </w:rPr>
        <w:t>required</w:t>
      </w:r>
      <w:proofErr w:type="gramEnd"/>
      <w:r w:rsidRPr="00AD668A">
        <w:rPr>
          <w:rFonts w:ascii="Times New Roman" w:eastAsia="Times New Roman" w:hAnsi="Times New Roman" w:cs="Times New Roman"/>
        </w:rPr>
        <w:t xml:space="preserve"> or permitted by this Act to be prescribed; or</w:t>
      </w:r>
    </w:p>
    <w:p w:rsidR="00692A51" w:rsidRPr="00692A51" w:rsidRDefault="00692A51" w:rsidP="0001789C">
      <w:pPr>
        <w:spacing w:before="60" w:after="0" w:line="240" w:lineRule="auto"/>
        <w:ind w:left="864" w:hanging="432"/>
        <w:jc w:val="both"/>
        <w:rPr>
          <w:rFonts w:ascii="Times New Roman" w:eastAsia="Times New Roman" w:hAnsi="Times New Roman" w:cs="Times New Roman"/>
          <w:szCs w:val="20"/>
        </w:rPr>
      </w:pPr>
      <w:r w:rsidRPr="0037151A">
        <w:rPr>
          <w:rFonts w:ascii="Times New Roman" w:eastAsia="Times New Roman" w:hAnsi="Times New Roman" w:cs="Times New Roman"/>
        </w:rPr>
        <w:t>(</w:t>
      </w:r>
      <w:r w:rsidRPr="00AD668A">
        <w:rPr>
          <w:rFonts w:ascii="Times New Roman" w:eastAsia="Times New Roman" w:hAnsi="Times New Roman" w:cs="Times New Roman"/>
        </w:rPr>
        <w:t>b</w:t>
      </w:r>
      <w:r w:rsidRPr="0037151A">
        <w:rPr>
          <w:rFonts w:ascii="Times New Roman" w:eastAsia="Times New Roman" w:hAnsi="Times New Roman" w:cs="Times New Roman"/>
        </w:rPr>
        <w:t>)</w:t>
      </w:r>
      <w:r w:rsidRPr="00AD668A">
        <w:rPr>
          <w:rFonts w:ascii="Times New Roman" w:eastAsia="Times New Roman" w:hAnsi="Times New Roman" w:cs="Times New Roman"/>
        </w:rPr>
        <w:t xml:space="preserve"> </w:t>
      </w:r>
      <w:proofErr w:type="gramStart"/>
      <w:r w:rsidRPr="00AD668A">
        <w:rPr>
          <w:rFonts w:ascii="Times New Roman" w:eastAsia="Times New Roman" w:hAnsi="Times New Roman" w:cs="Times New Roman"/>
        </w:rPr>
        <w:t>necessary</w:t>
      </w:r>
      <w:proofErr w:type="gramEnd"/>
      <w:r w:rsidRPr="00AD668A">
        <w:rPr>
          <w:rFonts w:ascii="Times New Roman" w:eastAsia="Times New Roman" w:hAnsi="Times New Roman" w:cs="Times New Roman"/>
        </w:rPr>
        <w:t xml:space="preserve"> or convenient to be prescribed for carrying out or giving effect to this Act.</w:t>
      </w:r>
      <w:r w:rsidR="007C6653">
        <w:rPr>
          <w:rFonts w:ascii="Times New Roman" w:eastAsia="Times New Roman" w:hAnsi="Times New Roman" w:cs="Times New Roman"/>
        </w:rPr>
        <w:t>”</w:t>
      </w:r>
      <w:r w:rsidRPr="00AD668A">
        <w:rPr>
          <w:rFonts w:ascii="Times New Roman" w:eastAsia="Times New Roman" w:hAnsi="Times New Roman" w:cs="Times New Roman"/>
        </w:rPr>
        <w:t>.</w:t>
      </w:r>
    </w:p>
    <w:p w:rsidR="003864EA" w:rsidRPr="00D17731" w:rsidRDefault="003864EA" w:rsidP="003864EA">
      <w:pPr>
        <w:pBdr>
          <w:bottom w:val="single" w:sz="4" w:space="1" w:color="auto"/>
        </w:pBdr>
        <w:spacing w:after="0" w:line="240" w:lineRule="auto"/>
        <w:jc w:val="both"/>
        <w:rPr>
          <w:rFonts w:ascii="Times New Roman" w:eastAsia="Times New Roman" w:hAnsi="Times New Roman" w:cs="Times New Roman"/>
          <w:b/>
          <w:bCs/>
          <w:sz w:val="14"/>
        </w:rPr>
      </w:pPr>
    </w:p>
    <w:p w:rsidR="00692A51" w:rsidRPr="006A6176" w:rsidRDefault="00692A51" w:rsidP="003864EA">
      <w:pPr>
        <w:spacing w:before="120" w:after="120" w:line="240" w:lineRule="auto"/>
        <w:jc w:val="center"/>
        <w:rPr>
          <w:rFonts w:ascii="Times New Roman" w:eastAsia="Times New Roman" w:hAnsi="Times New Roman" w:cs="Times New Roman"/>
          <w:b/>
          <w:szCs w:val="20"/>
        </w:rPr>
      </w:pPr>
      <w:r w:rsidRPr="006A6176">
        <w:rPr>
          <w:rFonts w:ascii="Times New Roman" w:eastAsia="Times New Roman" w:hAnsi="Times New Roman" w:cs="Times New Roman"/>
          <w:b/>
          <w:bCs/>
        </w:rPr>
        <w:t>NOTE</w:t>
      </w:r>
    </w:p>
    <w:p w:rsidR="00692A51" w:rsidRPr="003864EA" w:rsidRDefault="00692A51" w:rsidP="005C3DED">
      <w:pPr>
        <w:spacing w:after="0" w:line="240" w:lineRule="auto"/>
        <w:jc w:val="both"/>
        <w:rPr>
          <w:rFonts w:ascii="Times New Roman" w:eastAsia="Times New Roman" w:hAnsi="Times New Roman" w:cs="Times New Roman"/>
          <w:sz w:val="20"/>
          <w:szCs w:val="16"/>
        </w:rPr>
      </w:pPr>
      <w:proofErr w:type="gramStart"/>
      <w:r w:rsidRPr="003864EA">
        <w:rPr>
          <w:rFonts w:ascii="Times New Roman" w:eastAsia="Times New Roman" w:hAnsi="Times New Roman" w:cs="Times New Roman"/>
          <w:sz w:val="20"/>
        </w:rPr>
        <w:t>1. No. 117, 1985.</w:t>
      </w:r>
      <w:proofErr w:type="gramEnd"/>
    </w:p>
    <w:p w:rsidR="00692A51" w:rsidRPr="003864EA" w:rsidRDefault="00692A51" w:rsidP="003864EA">
      <w:pPr>
        <w:spacing w:before="120" w:after="0" w:line="240" w:lineRule="auto"/>
        <w:jc w:val="both"/>
        <w:rPr>
          <w:rFonts w:ascii="Times New Roman" w:eastAsia="Times New Roman" w:hAnsi="Times New Roman" w:cs="Times New Roman"/>
          <w:sz w:val="20"/>
          <w:szCs w:val="16"/>
        </w:rPr>
      </w:pPr>
      <w:r w:rsidRPr="003864EA">
        <w:rPr>
          <w:rFonts w:ascii="Times New Roman" w:eastAsia="Times New Roman" w:hAnsi="Times New Roman" w:cs="Times New Roman"/>
          <w:sz w:val="20"/>
        </w:rPr>
        <w:t>[</w:t>
      </w:r>
      <w:r w:rsidRPr="003864EA">
        <w:rPr>
          <w:rFonts w:ascii="Times New Roman" w:eastAsia="Times New Roman" w:hAnsi="Times New Roman" w:cs="Times New Roman"/>
          <w:i/>
          <w:iCs/>
          <w:sz w:val="20"/>
        </w:rPr>
        <w:t>Minister</w:t>
      </w:r>
      <w:r w:rsidR="007C6653">
        <w:rPr>
          <w:rFonts w:ascii="Times New Roman" w:eastAsia="Times New Roman" w:hAnsi="Times New Roman" w:cs="Times New Roman"/>
          <w:i/>
          <w:iCs/>
          <w:sz w:val="20"/>
        </w:rPr>
        <w:t>’</w:t>
      </w:r>
      <w:r w:rsidRPr="003864EA">
        <w:rPr>
          <w:rFonts w:ascii="Times New Roman" w:eastAsia="Times New Roman" w:hAnsi="Times New Roman" w:cs="Times New Roman"/>
          <w:i/>
          <w:iCs/>
          <w:sz w:val="20"/>
        </w:rPr>
        <w:t>s second reading speech made in—</w:t>
      </w:r>
    </w:p>
    <w:p w:rsidR="003864EA" w:rsidRDefault="00692A51" w:rsidP="003864EA">
      <w:pPr>
        <w:pStyle w:val="Style19"/>
        <w:ind w:left="720"/>
        <w:jc w:val="both"/>
        <w:rPr>
          <w:i/>
          <w:iCs/>
        </w:rPr>
      </w:pPr>
      <w:r w:rsidRPr="003864EA">
        <w:rPr>
          <w:i/>
          <w:iCs/>
        </w:rPr>
        <w:t>House of Representatives on 7 October 1987</w:t>
      </w:r>
    </w:p>
    <w:p w:rsidR="00692A51" w:rsidRPr="003864EA" w:rsidRDefault="00692A51" w:rsidP="003864EA">
      <w:pPr>
        <w:pStyle w:val="Style19"/>
        <w:ind w:left="720"/>
        <w:jc w:val="both"/>
        <w:rPr>
          <w:szCs w:val="16"/>
        </w:rPr>
      </w:pPr>
      <w:r w:rsidRPr="003864EA">
        <w:rPr>
          <w:i/>
          <w:iCs/>
        </w:rPr>
        <w:t>Senate on 2 November 1987</w:t>
      </w:r>
      <w:r w:rsidRPr="003864EA">
        <w:t>]</w:t>
      </w:r>
    </w:p>
    <w:sectPr w:rsidR="00692A51" w:rsidRPr="003864EA" w:rsidSect="003864EA">
      <w:headerReference w:type="default" r:id="rId8"/>
      <w:pgSz w:w="10325" w:h="14573" w:code="13"/>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91E" w:rsidRDefault="0064291E" w:rsidP="00024B56">
      <w:pPr>
        <w:spacing w:after="0" w:line="240" w:lineRule="auto"/>
      </w:pPr>
      <w:r>
        <w:separator/>
      </w:r>
    </w:p>
  </w:endnote>
  <w:endnote w:type="continuationSeparator" w:id="0">
    <w:p w:rsidR="0064291E" w:rsidRDefault="0064291E" w:rsidP="00024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91E" w:rsidRDefault="0064291E" w:rsidP="00024B56">
      <w:pPr>
        <w:spacing w:after="0" w:line="240" w:lineRule="auto"/>
      </w:pPr>
      <w:r>
        <w:separator/>
      </w:r>
    </w:p>
  </w:footnote>
  <w:footnote w:type="continuationSeparator" w:id="0">
    <w:p w:rsidR="0064291E" w:rsidRDefault="0064291E" w:rsidP="00024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B56" w:rsidRPr="00024B56" w:rsidRDefault="00024B56" w:rsidP="00024B56">
    <w:pPr>
      <w:pStyle w:val="Header"/>
      <w:tabs>
        <w:tab w:val="clear" w:pos="4680"/>
        <w:tab w:val="center" w:pos="6390"/>
      </w:tabs>
      <w:jc w:val="center"/>
      <w:rPr>
        <w:sz w:val="20"/>
      </w:rPr>
    </w:pPr>
    <w:r w:rsidRPr="00024B56">
      <w:rPr>
        <w:rFonts w:ascii="Times New Roman" w:eastAsia="Times New Roman" w:hAnsi="Times New Roman" w:cs="Times New Roman"/>
        <w:i/>
        <w:iCs/>
        <w:sz w:val="20"/>
      </w:rPr>
      <w:t>Export Inspection (Establishment Registration Charges) Amendment</w:t>
    </w:r>
    <w:r>
      <w:rPr>
        <w:rFonts w:ascii="Times New Roman" w:eastAsia="Times New Roman" w:hAnsi="Times New Roman" w:cs="Times New Roman"/>
        <w:i/>
        <w:iCs/>
        <w:sz w:val="20"/>
      </w:rPr>
      <w:tab/>
    </w:r>
    <w:r w:rsidRPr="00024B56">
      <w:rPr>
        <w:rFonts w:ascii="Times New Roman" w:eastAsia="Times New Roman" w:hAnsi="Times New Roman" w:cs="Times New Roman"/>
        <w:i/>
        <w:iCs/>
        <w:sz w:val="20"/>
      </w:rPr>
      <w:t>No. 159, 1987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useFELayout/>
  </w:compat>
  <w:rsids>
    <w:rsidRoot w:val="00692A51"/>
    <w:rsid w:val="0001789C"/>
    <w:rsid w:val="00024B56"/>
    <w:rsid w:val="0020120A"/>
    <w:rsid w:val="0024329A"/>
    <w:rsid w:val="00253E82"/>
    <w:rsid w:val="0037151A"/>
    <w:rsid w:val="003864EA"/>
    <w:rsid w:val="00542F57"/>
    <w:rsid w:val="005C3DED"/>
    <w:rsid w:val="005C4D78"/>
    <w:rsid w:val="0064291E"/>
    <w:rsid w:val="00692A51"/>
    <w:rsid w:val="006A6176"/>
    <w:rsid w:val="007B3C09"/>
    <w:rsid w:val="007C6653"/>
    <w:rsid w:val="00905442"/>
    <w:rsid w:val="00AD668A"/>
    <w:rsid w:val="00BD02DC"/>
    <w:rsid w:val="00D17731"/>
    <w:rsid w:val="00D41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692A5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92A5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92A5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92A5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92A5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692A5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92A5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692A51"/>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692A51"/>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692A51"/>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692A51"/>
    <w:pPr>
      <w:spacing w:after="0" w:line="240" w:lineRule="auto"/>
    </w:pPr>
    <w:rPr>
      <w:rFonts w:ascii="Times New Roman" w:eastAsia="Times New Roman" w:hAnsi="Times New Roman" w:cs="Times New Roman"/>
      <w:sz w:val="20"/>
      <w:szCs w:val="20"/>
    </w:rPr>
  </w:style>
  <w:style w:type="paragraph" w:customStyle="1" w:styleId="Style846">
    <w:name w:val="Style846"/>
    <w:basedOn w:val="Normal"/>
    <w:rsid w:val="00692A51"/>
    <w:pPr>
      <w:spacing w:after="0" w:line="240" w:lineRule="auto"/>
    </w:pPr>
    <w:rPr>
      <w:rFonts w:ascii="Times New Roman" w:eastAsia="Times New Roman" w:hAnsi="Times New Roman" w:cs="Times New Roman"/>
      <w:sz w:val="20"/>
      <w:szCs w:val="20"/>
    </w:rPr>
  </w:style>
  <w:style w:type="paragraph" w:customStyle="1" w:styleId="Style848">
    <w:name w:val="Style848"/>
    <w:basedOn w:val="Normal"/>
    <w:rsid w:val="00692A51"/>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692A5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692A51"/>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692A51"/>
    <w:rPr>
      <w:rFonts w:ascii="Times New Roman" w:eastAsia="Times New Roman" w:hAnsi="Times New Roman" w:cs="Times New Roman"/>
      <w:b/>
      <w:bCs/>
      <w:i/>
      <w:iCs/>
      <w:smallCaps w:val="0"/>
      <w:sz w:val="26"/>
      <w:szCs w:val="26"/>
    </w:rPr>
  </w:style>
  <w:style w:type="character" w:customStyle="1" w:styleId="CharStyle11">
    <w:name w:val="CharStyle11"/>
    <w:basedOn w:val="DefaultParagraphFont"/>
    <w:rsid w:val="00692A51"/>
    <w:rPr>
      <w:rFonts w:ascii="Times New Roman" w:eastAsia="Times New Roman" w:hAnsi="Times New Roman" w:cs="Times New Roman"/>
      <w:b w:val="0"/>
      <w:bCs w:val="0"/>
      <w:i/>
      <w:iCs/>
      <w:smallCaps w:val="0"/>
      <w:sz w:val="20"/>
      <w:szCs w:val="20"/>
    </w:rPr>
  </w:style>
  <w:style w:type="character" w:customStyle="1" w:styleId="CharStyle16">
    <w:name w:val="CharStyle16"/>
    <w:basedOn w:val="DefaultParagraphFont"/>
    <w:rsid w:val="00692A51"/>
    <w:rPr>
      <w:rFonts w:ascii="Times New Roman" w:eastAsia="Times New Roman" w:hAnsi="Times New Roman" w:cs="Times New Roman"/>
      <w:b/>
      <w:bCs/>
      <w:i/>
      <w:iCs/>
      <w:smallCaps w:val="0"/>
      <w:sz w:val="16"/>
      <w:szCs w:val="16"/>
    </w:rPr>
  </w:style>
  <w:style w:type="character" w:customStyle="1" w:styleId="CharStyle73">
    <w:name w:val="CharStyle73"/>
    <w:basedOn w:val="DefaultParagraphFont"/>
    <w:rsid w:val="00692A51"/>
    <w:rPr>
      <w:rFonts w:ascii="Times New Roman" w:eastAsia="Times New Roman" w:hAnsi="Times New Roman" w:cs="Times New Roman"/>
      <w:b/>
      <w:bCs/>
      <w:i w:val="0"/>
      <w:iCs w:val="0"/>
      <w:smallCaps w:val="0"/>
      <w:sz w:val="26"/>
      <w:szCs w:val="26"/>
    </w:rPr>
  </w:style>
  <w:style w:type="character" w:customStyle="1" w:styleId="CharStyle83">
    <w:name w:val="CharStyle83"/>
    <w:basedOn w:val="DefaultParagraphFont"/>
    <w:rsid w:val="00692A51"/>
    <w:rPr>
      <w:rFonts w:ascii="Times New Roman" w:eastAsia="Times New Roman" w:hAnsi="Times New Roman" w:cs="Times New Roman"/>
      <w:b w:val="0"/>
      <w:bCs w:val="0"/>
      <w:i w:val="0"/>
      <w:iCs w:val="0"/>
      <w:smallCaps w:val="0"/>
      <w:sz w:val="20"/>
      <w:szCs w:val="20"/>
    </w:rPr>
  </w:style>
  <w:style w:type="character" w:customStyle="1" w:styleId="CharStyle127">
    <w:name w:val="CharStyle127"/>
    <w:basedOn w:val="DefaultParagraphFont"/>
    <w:rsid w:val="00692A51"/>
    <w:rPr>
      <w:rFonts w:ascii="Times New Roman" w:eastAsia="Times New Roman" w:hAnsi="Times New Roman" w:cs="Times New Roman"/>
      <w:b/>
      <w:bCs/>
      <w:i w:val="0"/>
      <w:iCs w:val="0"/>
      <w:smallCaps/>
      <w:sz w:val="16"/>
      <w:szCs w:val="16"/>
    </w:rPr>
  </w:style>
  <w:style w:type="character" w:customStyle="1" w:styleId="CharStyle178">
    <w:name w:val="CharStyle178"/>
    <w:basedOn w:val="DefaultParagraphFont"/>
    <w:rsid w:val="00692A51"/>
    <w:rPr>
      <w:rFonts w:ascii="Times New Roman" w:eastAsia="Times New Roman" w:hAnsi="Times New Roman" w:cs="Times New Roman"/>
      <w:b/>
      <w:bCs/>
      <w:i w:val="0"/>
      <w:iCs w:val="0"/>
      <w:smallCaps w:val="0"/>
      <w:sz w:val="16"/>
      <w:szCs w:val="16"/>
    </w:rPr>
  </w:style>
  <w:style w:type="character" w:customStyle="1" w:styleId="CharStyle226">
    <w:name w:val="CharStyle226"/>
    <w:basedOn w:val="DefaultParagraphFont"/>
    <w:rsid w:val="00692A51"/>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024B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B56"/>
  </w:style>
  <w:style w:type="paragraph" w:styleId="Footer">
    <w:name w:val="footer"/>
    <w:basedOn w:val="Normal"/>
    <w:link w:val="FooterChar"/>
    <w:uiPriority w:val="99"/>
    <w:semiHidden/>
    <w:unhideWhenUsed/>
    <w:rsid w:val="00024B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4B56"/>
  </w:style>
  <w:style w:type="paragraph" w:styleId="BalloonText">
    <w:name w:val="Balloon Text"/>
    <w:basedOn w:val="Normal"/>
    <w:link w:val="BalloonTextChar"/>
    <w:uiPriority w:val="99"/>
    <w:semiHidden/>
    <w:unhideWhenUsed/>
    <w:rsid w:val="00371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5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BE1F13E-EACE-49DD-B026-B6DD5582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17</cp:revision>
  <dcterms:created xsi:type="dcterms:W3CDTF">2018-03-22T06:38:00Z</dcterms:created>
  <dcterms:modified xsi:type="dcterms:W3CDTF">2018-04-06T06:47:00Z</dcterms:modified>
</cp:coreProperties>
</file>