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AA" w:rsidRDefault="008B71AA" w:rsidP="008B71AA">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003F07" w:rsidRPr="00641E49" w:rsidRDefault="007D48B1" w:rsidP="00C043AB">
      <w:pPr>
        <w:spacing w:before="240" w:after="240" w:line="240" w:lineRule="auto"/>
        <w:jc w:val="center"/>
        <w:rPr>
          <w:rFonts w:ascii="Times New Roman" w:hAnsi="Times New Roman" w:cs="Times New Roman"/>
          <w:sz w:val="36"/>
        </w:rPr>
      </w:pPr>
      <w:r w:rsidRPr="00641E49">
        <w:rPr>
          <w:rFonts w:ascii="Times New Roman" w:hAnsi="Times New Roman" w:cs="Times New Roman"/>
          <w:b/>
          <w:sz w:val="36"/>
        </w:rPr>
        <w:t>Australian Tourist Commission (Transitional Provisions) Act 1987</w:t>
      </w:r>
    </w:p>
    <w:p w:rsidR="00003F07" w:rsidRDefault="007D48B1" w:rsidP="00641E49">
      <w:pPr>
        <w:spacing w:after="0" w:line="240" w:lineRule="auto"/>
        <w:jc w:val="center"/>
        <w:rPr>
          <w:rFonts w:ascii="Times New Roman" w:hAnsi="Times New Roman" w:cs="Times New Roman"/>
          <w:b/>
          <w:sz w:val="28"/>
        </w:rPr>
      </w:pPr>
      <w:r w:rsidRPr="007F3EB0">
        <w:rPr>
          <w:rFonts w:ascii="Times New Roman" w:hAnsi="Times New Roman" w:cs="Times New Roman"/>
          <w:b/>
          <w:sz w:val="28"/>
        </w:rPr>
        <w:t>No. 137 of 1987</w:t>
      </w:r>
    </w:p>
    <w:p w:rsidR="001817F8" w:rsidRPr="001817F8" w:rsidRDefault="001817F8" w:rsidP="001817F8">
      <w:pPr>
        <w:pBdr>
          <w:top w:val="thickThinSmallGap" w:sz="12" w:space="1" w:color="auto"/>
        </w:pBdr>
        <w:spacing w:before="400" w:after="400" w:line="240" w:lineRule="auto"/>
        <w:jc w:val="both"/>
        <w:rPr>
          <w:rFonts w:ascii="Times New Roman" w:hAnsi="Times New Roman" w:cs="Times New Roman"/>
          <w:sz w:val="2"/>
        </w:rPr>
      </w:pPr>
    </w:p>
    <w:p w:rsidR="00003F07" w:rsidRPr="007F3EB0" w:rsidRDefault="007D48B1" w:rsidP="005016AB">
      <w:pPr>
        <w:spacing w:after="0" w:line="240" w:lineRule="auto"/>
        <w:jc w:val="center"/>
        <w:rPr>
          <w:rFonts w:ascii="Times New Roman" w:hAnsi="Times New Roman" w:cs="Times New Roman"/>
          <w:sz w:val="26"/>
        </w:rPr>
      </w:pPr>
      <w:r w:rsidRPr="007F3EB0">
        <w:rPr>
          <w:rFonts w:ascii="Times New Roman" w:hAnsi="Times New Roman" w:cs="Times New Roman"/>
          <w:b/>
          <w:sz w:val="26"/>
        </w:rPr>
        <w:t xml:space="preserve">An Act to enact a transitional provision and effect certain repeals in consequence of the enactment of the </w:t>
      </w:r>
      <w:r w:rsidRPr="007F3EB0">
        <w:rPr>
          <w:rFonts w:ascii="Times New Roman" w:hAnsi="Times New Roman" w:cs="Times New Roman"/>
          <w:b/>
          <w:i/>
          <w:sz w:val="26"/>
        </w:rPr>
        <w:t>Australian Tourist Commission Act 1987</w:t>
      </w:r>
    </w:p>
    <w:p w:rsidR="00003F07" w:rsidRPr="007F3EB0" w:rsidRDefault="007D48B1" w:rsidP="00943AAB">
      <w:pPr>
        <w:spacing w:before="120" w:after="0" w:line="240" w:lineRule="auto"/>
        <w:jc w:val="right"/>
        <w:rPr>
          <w:rFonts w:ascii="Times New Roman" w:hAnsi="Times New Roman" w:cs="Times New Roman"/>
          <w:sz w:val="24"/>
        </w:rPr>
      </w:pPr>
      <w:r w:rsidRPr="007F3EB0">
        <w:rPr>
          <w:rFonts w:ascii="Times New Roman" w:hAnsi="Times New Roman" w:cs="Times New Roman"/>
          <w:sz w:val="24"/>
        </w:rPr>
        <w:t>[</w:t>
      </w:r>
      <w:r w:rsidRPr="007F3EB0">
        <w:rPr>
          <w:rFonts w:ascii="Times New Roman" w:hAnsi="Times New Roman" w:cs="Times New Roman"/>
          <w:i/>
          <w:sz w:val="24"/>
        </w:rPr>
        <w:t>Assented to 18 December 1987</w:t>
      </w:r>
      <w:r w:rsidRPr="007F3EB0">
        <w:rPr>
          <w:rFonts w:ascii="Times New Roman" w:hAnsi="Times New Roman" w:cs="Times New Roman"/>
          <w:sz w:val="24"/>
        </w:rPr>
        <w:t>]</w:t>
      </w:r>
    </w:p>
    <w:p w:rsidR="00003F07" w:rsidRPr="007F3EB0" w:rsidRDefault="007D48B1" w:rsidP="001009E8">
      <w:pPr>
        <w:spacing w:before="120" w:after="0" w:line="240" w:lineRule="auto"/>
        <w:ind w:firstLine="432"/>
        <w:jc w:val="both"/>
        <w:rPr>
          <w:rFonts w:ascii="Times New Roman" w:hAnsi="Times New Roman" w:cs="Times New Roman"/>
          <w:sz w:val="24"/>
        </w:rPr>
      </w:pPr>
      <w:r w:rsidRPr="007F3EB0">
        <w:rPr>
          <w:rFonts w:ascii="Times New Roman" w:hAnsi="Times New Roman" w:cs="Times New Roman"/>
          <w:sz w:val="24"/>
        </w:rPr>
        <w:t>BE IT ENACTED by the Queen, and the Senate and the House of Representatives of the Commonwealth of Australia, as follows:</w:t>
      </w:r>
    </w:p>
    <w:p w:rsidR="00003F07" w:rsidRPr="005B0678" w:rsidRDefault="007D48B1" w:rsidP="005B0678">
      <w:pPr>
        <w:spacing w:before="120" w:after="60" w:line="240" w:lineRule="auto"/>
        <w:jc w:val="both"/>
        <w:rPr>
          <w:rFonts w:ascii="Times New Roman" w:hAnsi="Times New Roman" w:cs="Times New Roman"/>
          <w:b/>
          <w:sz w:val="20"/>
        </w:rPr>
      </w:pPr>
      <w:r w:rsidRPr="005B0678">
        <w:rPr>
          <w:rFonts w:ascii="Times New Roman" w:hAnsi="Times New Roman" w:cs="Times New Roman"/>
          <w:b/>
          <w:sz w:val="20"/>
        </w:rPr>
        <w:t>Short title</w:t>
      </w:r>
    </w:p>
    <w:p w:rsidR="00003F07" w:rsidRPr="007D48B1" w:rsidRDefault="007D48B1" w:rsidP="005B0678">
      <w:pPr>
        <w:spacing w:after="0" w:line="240" w:lineRule="auto"/>
        <w:ind w:firstLine="432"/>
        <w:jc w:val="both"/>
        <w:rPr>
          <w:rFonts w:ascii="Times New Roman" w:hAnsi="Times New Roman" w:cs="Times New Roman"/>
        </w:rPr>
      </w:pPr>
      <w:r w:rsidRPr="007D48B1">
        <w:rPr>
          <w:rFonts w:ascii="Times New Roman" w:hAnsi="Times New Roman" w:cs="Times New Roman"/>
          <w:b/>
        </w:rPr>
        <w:t>1.</w:t>
      </w:r>
      <w:r w:rsidRPr="007D48B1">
        <w:rPr>
          <w:rFonts w:ascii="Times New Roman" w:hAnsi="Times New Roman" w:cs="Times New Roman"/>
        </w:rPr>
        <w:t xml:space="preserve"> This Act may be cited as the </w:t>
      </w:r>
      <w:r w:rsidRPr="007D48B1">
        <w:rPr>
          <w:rFonts w:ascii="Times New Roman" w:hAnsi="Times New Roman" w:cs="Times New Roman"/>
          <w:i/>
        </w:rPr>
        <w:t>Australian Tourist Commission (Transitional Provisions) Act 1987.</w:t>
      </w:r>
    </w:p>
    <w:p w:rsidR="00003F07" w:rsidRPr="005B0678" w:rsidRDefault="007D48B1" w:rsidP="005B0678">
      <w:pPr>
        <w:spacing w:before="120" w:after="60" w:line="240" w:lineRule="auto"/>
        <w:jc w:val="both"/>
        <w:rPr>
          <w:rFonts w:ascii="Times New Roman" w:hAnsi="Times New Roman" w:cs="Times New Roman"/>
          <w:b/>
          <w:sz w:val="20"/>
        </w:rPr>
      </w:pPr>
      <w:r w:rsidRPr="005B0678">
        <w:rPr>
          <w:rFonts w:ascii="Times New Roman" w:hAnsi="Times New Roman" w:cs="Times New Roman"/>
          <w:b/>
          <w:sz w:val="20"/>
        </w:rPr>
        <w:t>Commencement</w:t>
      </w:r>
    </w:p>
    <w:p w:rsidR="00003F07" w:rsidRPr="007D48B1" w:rsidRDefault="007D48B1" w:rsidP="005B0678">
      <w:pPr>
        <w:spacing w:after="0" w:line="240" w:lineRule="auto"/>
        <w:ind w:firstLine="432"/>
        <w:jc w:val="both"/>
        <w:rPr>
          <w:rFonts w:ascii="Times New Roman" w:hAnsi="Times New Roman" w:cs="Times New Roman"/>
        </w:rPr>
      </w:pPr>
      <w:r w:rsidRPr="007D48B1">
        <w:rPr>
          <w:rFonts w:ascii="Times New Roman" w:hAnsi="Times New Roman" w:cs="Times New Roman"/>
          <w:b/>
        </w:rPr>
        <w:t>2.</w:t>
      </w:r>
      <w:r w:rsidRPr="007D48B1">
        <w:rPr>
          <w:rFonts w:ascii="Times New Roman" w:hAnsi="Times New Roman" w:cs="Times New Roman"/>
        </w:rPr>
        <w:t xml:space="preserve"> This Act shall come into operation on the day fixed under section 2 of the </w:t>
      </w:r>
      <w:r w:rsidRPr="007D48B1">
        <w:rPr>
          <w:rFonts w:ascii="Times New Roman" w:hAnsi="Times New Roman" w:cs="Times New Roman"/>
          <w:i/>
        </w:rPr>
        <w:t>Australian Tourist Commission Act 1987.</w:t>
      </w:r>
    </w:p>
    <w:p w:rsidR="00003F07" w:rsidRPr="005B0678" w:rsidRDefault="007D48B1" w:rsidP="005B0678">
      <w:pPr>
        <w:spacing w:before="120" w:after="60" w:line="240" w:lineRule="auto"/>
        <w:jc w:val="both"/>
        <w:rPr>
          <w:rFonts w:ascii="Times New Roman" w:hAnsi="Times New Roman" w:cs="Times New Roman"/>
          <w:b/>
          <w:sz w:val="20"/>
        </w:rPr>
      </w:pPr>
      <w:r w:rsidRPr="005B0678">
        <w:rPr>
          <w:rFonts w:ascii="Times New Roman" w:hAnsi="Times New Roman" w:cs="Times New Roman"/>
          <w:b/>
          <w:sz w:val="20"/>
        </w:rPr>
        <w:t>Managing Director</w:t>
      </w:r>
    </w:p>
    <w:p w:rsidR="00003F07" w:rsidRPr="007D48B1" w:rsidRDefault="007D48B1" w:rsidP="005B0678">
      <w:pPr>
        <w:spacing w:after="0" w:line="240" w:lineRule="auto"/>
        <w:ind w:firstLine="432"/>
        <w:jc w:val="both"/>
        <w:rPr>
          <w:rFonts w:ascii="Times New Roman" w:hAnsi="Times New Roman" w:cs="Times New Roman"/>
        </w:rPr>
      </w:pPr>
      <w:r w:rsidRPr="007D48B1">
        <w:rPr>
          <w:rFonts w:ascii="Times New Roman" w:hAnsi="Times New Roman" w:cs="Times New Roman"/>
          <w:b/>
        </w:rPr>
        <w:t>3.</w:t>
      </w:r>
      <w:r w:rsidRPr="007D48B1">
        <w:rPr>
          <w:rFonts w:ascii="Times New Roman" w:hAnsi="Times New Roman" w:cs="Times New Roman"/>
        </w:rPr>
        <w:t xml:space="preserve"> </w:t>
      </w:r>
      <w:r w:rsidRPr="007D48B1">
        <w:rPr>
          <w:rFonts w:ascii="Times New Roman" w:hAnsi="Times New Roman" w:cs="Times New Roman"/>
          <w:b/>
        </w:rPr>
        <w:t xml:space="preserve">(1) </w:t>
      </w:r>
      <w:r w:rsidRPr="007D48B1">
        <w:rPr>
          <w:rFonts w:ascii="Times New Roman" w:hAnsi="Times New Roman" w:cs="Times New Roman"/>
        </w:rPr>
        <w:t xml:space="preserve">The person who, immediately before the commencement of this Act, held office as Managing Director of the Australian Tourist Commission (in this section called </w:t>
      </w:r>
      <w:r w:rsidR="00E10ECB">
        <w:rPr>
          <w:rFonts w:ascii="Times New Roman" w:hAnsi="Times New Roman" w:cs="Times New Roman"/>
        </w:rPr>
        <w:t>“</w:t>
      </w:r>
      <w:r w:rsidRPr="007D48B1">
        <w:rPr>
          <w:rFonts w:ascii="Times New Roman" w:hAnsi="Times New Roman" w:cs="Times New Roman"/>
        </w:rPr>
        <w:t>the existing Managing Director</w:t>
      </w:r>
      <w:r w:rsidR="00E10ECB">
        <w:rPr>
          <w:rFonts w:ascii="Times New Roman" w:hAnsi="Times New Roman" w:cs="Times New Roman"/>
        </w:rPr>
        <w:t>”</w:t>
      </w:r>
      <w:r w:rsidRPr="007D48B1">
        <w:rPr>
          <w:rFonts w:ascii="Times New Roman" w:hAnsi="Times New Roman" w:cs="Times New Roman"/>
        </w:rPr>
        <w:t xml:space="preserve">) continues to hold that office after that commencement as if he had been appointed under the </w:t>
      </w:r>
      <w:r w:rsidRPr="007D48B1">
        <w:rPr>
          <w:rFonts w:ascii="Times New Roman" w:hAnsi="Times New Roman" w:cs="Times New Roman"/>
          <w:i/>
        </w:rPr>
        <w:t>Australian Tourist Commission Act 1987.</w:t>
      </w:r>
    </w:p>
    <w:p w:rsidR="00755D42" w:rsidRDefault="00755D42">
      <w:pPr>
        <w:rPr>
          <w:rFonts w:ascii="Times New Roman" w:hAnsi="Times New Roman" w:cs="Times New Roman"/>
        </w:rPr>
      </w:pPr>
      <w:r>
        <w:rPr>
          <w:rFonts w:ascii="Times New Roman" w:hAnsi="Times New Roman" w:cs="Times New Roman"/>
        </w:rPr>
        <w:br w:type="page"/>
      </w:r>
    </w:p>
    <w:p w:rsidR="00003F07" w:rsidRPr="007D48B1" w:rsidRDefault="007D48B1" w:rsidP="00A53E08">
      <w:pPr>
        <w:spacing w:after="0" w:line="240" w:lineRule="auto"/>
        <w:ind w:firstLine="432"/>
        <w:jc w:val="both"/>
        <w:rPr>
          <w:rFonts w:ascii="Times New Roman" w:hAnsi="Times New Roman" w:cs="Times New Roman"/>
        </w:rPr>
      </w:pPr>
      <w:r w:rsidRPr="007D48B1">
        <w:rPr>
          <w:rFonts w:ascii="Times New Roman" w:hAnsi="Times New Roman" w:cs="Times New Roman"/>
          <w:b/>
        </w:rPr>
        <w:lastRenderedPageBreak/>
        <w:t>(2)</w:t>
      </w:r>
      <w:r w:rsidRPr="007D48B1">
        <w:rPr>
          <w:rFonts w:ascii="Times New Roman" w:hAnsi="Times New Roman" w:cs="Times New Roman"/>
        </w:rPr>
        <w:t xml:space="preserve"> Division 1 of Part V (other than paragraph 33 (1) (b)) of the </w:t>
      </w:r>
      <w:r w:rsidRPr="007D48B1">
        <w:rPr>
          <w:rFonts w:ascii="Times New Roman" w:hAnsi="Times New Roman" w:cs="Times New Roman"/>
          <w:i/>
        </w:rPr>
        <w:t xml:space="preserve">Australian Tourist Commission Act 1987 </w:t>
      </w:r>
      <w:r w:rsidRPr="007D48B1">
        <w:rPr>
          <w:rFonts w:ascii="Times New Roman" w:hAnsi="Times New Roman" w:cs="Times New Roman"/>
        </w:rPr>
        <w:t>applies in relation to the existing Managing Director.</w:t>
      </w:r>
    </w:p>
    <w:p w:rsidR="00003F07" w:rsidRPr="007D48B1" w:rsidRDefault="007D48B1" w:rsidP="00A53E08">
      <w:pPr>
        <w:spacing w:after="0" w:line="240" w:lineRule="auto"/>
        <w:ind w:firstLine="432"/>
        <w:jc w:val="both"/>
        <w:rPr>
          <w:rFonts w:ascii="Times New Roman" w:hAnsi="Times New Roman" w:cs="Times New Roman"/>
        </w:rPr>
      </w:pPr>
      <w:r w:rsidRPr="007D48B1">
        <w:rPr>
          <w:rFonts w:ascii="Times New Roman" w:hAnsi="Times New Roman" w:cs="Times New Roman"/>
          <w:b/>
        </w:rPr>
        <w:t>(3)</w:t>
      </w:r>
      <w:r w:rsidRPr="007D48B1">
        <w:rPr>
          <w:rFonts w:ascii="Times New Roman" w:hAnsi="Times New Roman" w:cs="Times New Roman"/>
        </w:rPr>
        <w:t xml:space="preserve"> Subject to subsection (2), the existing Managing Director holds office in accordance with the terms and conditions of employment that were, immediately before the commencement of this Act, determined under subsection 18 (5) of the </w:t>
      </w:r>
      <w:r w:rsidRPr="007D48B1">
        <w:rPr>
          <w:rFonts w:ascii="Times New Roman" w:hAnsi="Times New Roman" w:cs="Times New Roman"/>
          <w:i/>
        </w:rPr>
        <w:t>Australian Tourist Commission Act 1967.</w:t>
      </w:r>
    </w:p>
    <w:p w:rsidR="00003F07" w:rsidRPr="00A53E08" w:rsidRDefault="007D48B1" w:rsidP="00A53E08">
      <w:pPr>
        <w:spacing w:before="120" w:after="60" w:line="240" w:lineRule="auto"/>
        <w:jc w:val="both"/>
        <w:rPr>
          <w:rFonts w:ascii="Times New Roman" w:hAnsi="Times New Roman" w:cs="Times New Roman"/>
          <w:b/>
          <w:sz w:val="20"/>
        </w:rPr>
      </w:pPr>
      <w:r w:rsidRPr="00A53E08">
        <w:rPr>
          <w:rFonts w:ascii="Times New Roman" w:hAnsi="Times New Roman" w:cs="Times New Roman"/>
          <w:b/>
          <w:sz w:val="20"/>
        </w:rPr>
        <w:t>Repeal</w:t>
      </w:r>
    </w:p>
    <w:p w:rsidR="00027852" w:rsidRDefault="007D48B1" w:rsidP="00A53E08">
      <w:pPr>
        <w:spacing w:after="0" w:line="240" w:lineRule="auto"/>
        <w:ind w:firstLine="432"/>
        <w:jc w:val="both"/>
        <w:rPr>
          <w:rFonts w:ascii="Times New Roman" w:hAnsi="Times New Roman" w:cs="Times New Roman"/>
        </w:rPr>
      </w:pPr>
      <w:r w:rsidRPr="007D48B1">
        <w:rPr>
          <w:rFonts w:ascii="Times New Roman" w:hAnsi="Times New Roman" w:cs="Times New Roman"/>
          <w:b/>
        </w:rPr>
        <w:t xml:space="preserve">4. </w:t>
      </w:r>
      <w:r w:rsidRPr="007D48B1">
        <w:rPr>
          <w:rFonts w:ascii="Times New Roman" w:hAnsi="Times New Roman" w:cs="Times New Roman"/>
        </w:rPr>
        <w:t>The following Acts are repealed:</w:t>
      </w:r>
    </w:p>
    <w:p w:rsidR="00003F07" w:rsidRPr="007D48B1" w:rsidRDefault="007D48B1" w:rsidP="00A53E08">
      <w:pPr>
        <w:spacing w:after="0" w:line="240" w:lineRule="auto"/>
        <w:ind w:firstLine="432"/>
        <w:jc w:val="both"/>
        <w:rPr>
          <w:rFonts w:ascii="Times New Roman" w:hAnsi="Times New Roman" w:cs="Times New Roman"/>
        </w:rPr>
      </w:pPr>
      <w:r w:rsidRPr="007D48B1">
        <w:rPr>
          <w:rFonts w:ascii="Times New Roman" w:hAnsi="Times New Roman" w:cs="Times New Roman"/>
          <w:i/>
        </w:rPr>
        <w:t>Australian Tourist Commission Act 1967</w:t>
      </w:r>
    </w:p>
    <w:p w:rsidR="00003F07" w:rsidRDefault="007D48B1" w:rsidP="00027852">
      <w:pPr>
        <w:spacing w:after="0" w:line="240" w:lineRule="auto"/>
        <w:ind w:firstLine="432"/>
        <w:jc w:val="both"/>
        <w:rPr>
          <w:rFonts w:ascii="Times New Roman" w:hAnsi="Times New Roman" w:cs="Times New Roman"/>
          <w:i/>
        </w:rPr>
      </w:pPr>
      <w:r w:rsidRPr="007D48B1">
        <w:rPr>
          <w:rFonts w:ascii="Times New Roman" w:hAnsi="Times New Roman" w:cs="Times New Roman"/>
          <w:i/>
        </w:rPr>
        <w:t>Australian Tourist Commission Act 1974</w:t>
      </w:r>
    </w:p>
    <w:p w:rsidR="00027852" w:rsidRPr="007D48B1" w:rsidRDefault="00027852" w:rsidP="00027852">
      <w:pPr>
        <w:spacing w:after="0" w:line="240" w:lineRule="auto"/>
        <w:ind w:firstLine="432"/>
        <w:jc w:val="both"/>
        <w:rPr>
          <w:rFonts w:ascii="Times New Roman" w:hAnsi="Times New Roman" w:cs="Times New Roman"/>
        </w:rPr>
      </w:pPr>
      <w:r w:rsidRPr="007D48B1">
        <w:rPr>
          <w:rFonts w:ascii="Times New Roman" w:hAnsi="Times New Roman" w:cs="Times New Roman"/>
          <w:i/>
        </w:rPr>
        <w:t xml:space="preserve">Australian Tourist Commission </w:t>
      </w:r>
      <w:r>
        <w:rPr>
          <w:rFonts w:ascii="Times New Roman" w:hAnsi="Times New Roman" w:cs="Times New Roman"/>
          <w:i/>
        </w:rPr>
        <w:t xml:space="preserve">Amendment </w:t>
      </w:r>
      <w:r w:rsidRPr="007D48B1">
        <w:rPr>
          <w:rFonts w:ascii="Times New Roman" w:hAnsi="Times New Roman" w:cs="Times New Roman"/>
          <w:i/>
        </w:rPr>
        <w:t>Act 19</w:t>
      </w:r>
      <w:r>
        <w:rPr>
          <w:rFonts w:ascii="Times New Roman" w:hAnsi="Times New Roman" w:cs="Times New Roman"/>
          <w:i/>
        </w:rPr>
        <w:t>81</w:t>
      </w:r>
    </w:p>
    <w:p w:rsidR="00A53E08" w:rsidRPr="004F47DC" w:rsidRDefault="00A53E08" w:rsidP="00A53E08">
      <w:pPr>
        <w:pBdr>
          <w:top w:val="single" w:sz="4" w:space="1" w:color="auto"/>
        </w:pBdr>
        <w:spacing w:before="200" w:after="200" w:line="240" w:lineRule="auto"/>
        <w:jc w:val="center"/>
        <w:rPr>
          <w:rFonts w:ascii="Times New Roman" w:hAnsi="Times New Roman" w:cs="Times New Roman"/>
          <w:sz w:val="2"/>
        </w:rPr>
      </w:pPr>
    </w:p>
    <w:p w:rsidR="00003F07" w:rsidRPr="009C3505" w:rsidRDefault="007D48B1" w:rsidP="007D48B1">
      <w:pPr>
        <w:spacing w:after="0" w:line="240" w:lineRule="auto"/>
        <w:jc w:val="both"/>
        <w:rPr>
          <w:rFonts w:ascii="Times New Roman" w:hAnsi="Times New Roman" w:cs="Times New Roman"/>
          <w:sz w:val="20"/>
        </w:rPr>
      </w:pPr>
      <w:r w:rsidRPr="009C3505">
        <w:rPr>
          <w:rFonts w:ascii="Times New Roman" w:hAnsi="Times New Roman" w:cs="Times New Roman"/>
          <w:sz w:val="20"/>
        </w:rPr>
        <w:t>[</w:t>
      </w:r>
      <w:r w:rsidRPr="009C3505">
        <w:rPr>
          <w:rFonts w:ascii="Times New Roman" w:hAnsi="Times New Roman" w:cs="Times New Roman"/>
          <w:i/>
          <w:sz w:val="20"/>
        </w:rPr>
        <w:t>Minister</w:t>
      </w:r>
      <w:r w:rsidR="00E10ECB">
        <w:rPr>
          <w:rFonts w:ascii="Times New Roman" w:hAnsi="Times New Roman" w:cs="Times New Roman"/>
          <w:i/>
          <w:sz w:val="20"/>
        </w:rPr>
        <w:t>’</w:t>
      </w:r>
      <w:r w:rsidRPr="009C3505">
        <w:rPr>
          <w:rFonts w:ascii="Times New Roman" w:hAnsi="Times New Roman" w:cs="Times New Roman"/>
          <w:i/>
          <w:sz w:val="20"/>
        </w:rPr>
        <w:t>s second reading speech made in—</w:t>
      </w:r>
    </w:p>
    <w:p w:rsidR="00003F07" w:rsidRPr="009C3505" w:rsidRDefault="007D48B1" w:rsidP="00D5574B">
      <w:pPr>
        <w:spacing w:after="0" w:line="240" w:lineRule="auto"/>
        <w:ind w:left="864"/>
        <w:jc w:val="both"/>
        <w:rPr>
          <w:rFonts w:ascii="Times New Roman" w:hAnsi="Times New Roman" w:cs="Times New Roman"/>
          <w:sz w:val="20"/>
        </w:rPr>
      </w:pPr>
      <w:r w:rsidRPr="009C3505">
        <w:rPr>
          <w:rFonts w:ascii="Times New Roman" w:hAnsi="Times New Roman" w:cs="Times New Roman"/>
          <w:i/>
          <w:sz w:val="20"/>
        </w:rPr>
        <w:t>Senate on 8 October 1987</w:t>
      </w:r>
    </w:p>
    <w:p w:rsidR="00003F07" w:rsidRPr="009C3505" w:rsidRDefault="007D48B1" w:rsidP="00D5574B">
      <w:pPr>
        <w:spacing w:after="0" w:line="240" w:lineRule="auto"/>
        <w:ind w:left="864"/>
        <w:jc w:val="both"/>
        <w:rPr>
          <w:rFonts w:ascii="Times New Roman" w:hAnsi="Times New Roman" w:cs="Times New Roman"/>
          <w:sz w:val="20"/>
        </w:rPr>
      </w:pPr>
      <w:r w:rsidRPr="009C3505">
        <w:rPr>
          <w:rFonts w:ascii="Times New Roman" w:hAnsi="Times New Roman" w:cs="Times New Roman"/>
          <w:i/>
          <w:sz w:val="20"/>
        </w:rPr>
        <w:t>House of Representatives on 7 December 1987</w:t>
      </w:r>
      <w:r w:rsidRPr="009C3505">
        <w:rPr>
          <w:rFonts w:ascii="Times New Roman" w:hAnsi="Times New Roman" w:cs="Times New Roman"/>
          <w:sz w:val="20"/>
        </w:rPr>
        <w:t>]</w:t>
      </w:r>
    </w:p>
    <w:sectPr w:rsidR="00003F07" w:rsidRPr="009C3505" w:rsidSect="004D1D92">
      <w:headerReference w:type="default" r:id="rId7"/>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D3" w:rsidRDefault="00071FD3" w:rsidP="00D03C6E">
      <w:pPr>
        <w:spacing w:after="0" w:line="240" w:lineRule="auto"/>
      </w:pPr>
      <w:r>
        <w:separator/>
      </w:r>
    </w:p>
  </w:endnote>
  <w:endnote w:type="continuationSeparator" w:id="0">
    <w:p w:rsidR="00071FD3" w:rsidRDefault="00071FD3" w:rsidP="00D03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D3" w:rsidRDefault="00071FD3" w:rsidP="00D03C6E">
      <w:pPr>
        <w:spacing w:after="0" w:line="240" w:lineRule="auto"/>
      </w:pPr>
      <w:r>
        <w:separator/>
      </w:r>
    </w:p>
  </w:footnote>
  <w:footnote w:type="continuationSeparator" w:id="0">
    <w:p w:rsidR="00071FD3" w:rsidRDefault="00071FD3" w:rsidP="00D03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6E" w:rsidRPr="00E4199C" w:rsidRDefault="00D03C6E" w:rsidP="00D03C6E">
    <w:pPr>
      <w:spacing w:after="0" w:line="240" w:lineRule="auto"/>
      <w:jc w:val="center"/>
      <w:rPr>
        <w:rFonts w:ascii="Times New Roman" w:hAnsi="Times New Roman" w:cs="Times New Roman"/>
        <w:sz w:val="20"/>
      </w:rPr>
    </w:pPr>
    <w:r w:rsidRPr="00E4199C">
      <w:rPr>
        <w:rFonts w:ascii="Times New Roman" w:hAnsi="Times New Roman" w:cs="Times New Roman"/>
        <w:i/>
        <w:sz w:val="20"/>
      </w:rPr>
      <w:t xml:space="preserve">Australian Tourist Commission </w:t>
    </w:r>
    <w:r w:rsidRPr="00E4199C">
      <w:rPr>
        <w:rFonts w:ascii="Times New Roman" w:hAnsi="Times New Roman" w:cs="Times New Roman"/>
        <w:sz w:val="20"/>
      </w:rPr>
      <w:t>(</w:t>
    </w:r>
    <w:r w:rsidRPr="00E4199C">
      <w:rPr>
        <w:rFonts w:ascii="Times New Roman" w:hAnsi="Times New Roman" w:cs="Times New Roman"/>
        <w:i/>
        <w:sz w:val="20"/>
      </w:rPr>
      <w:t>Transitional Provisions</w:t>
    </w:r>
    <w:r w:rsidRPr="00E4199C">
      <w:rPr>
        <w:rFonts w:ascii="Times New Roman" w:hAnsi="Times New Roman" w:cs="Times New Roman"/>
        <w:sz w:val="20"/>
      </w:rPr>
      <w:t>)</w:t>
    </w:r>
    <w:r w:rsidR="0003681E">
      <w:rPr>
        <w:rFonts w:ascii="Times New Roman" w:hAnsi="Times New Roman" w:cs="Times New Roman"/>
        <w:sz w:val="20"/>
      </w:rPr>
      <w:tab/>
    </w:r>
    <w:r w:rsidRPr="00E4199C">
      <w:rPr>
        <w:rFonts w:ascii="Times New Roman" w:hAnsi="Times New Roman" w:cs="Times New Roman"/>
        <w:i/>
        <w:sz w:val="20"/>
      </w:rPr>
      <w:t>No. 137, 1987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D05943"/>
    <w:rsid w:val="00027852"/>
    <w:rsid w:val="0003681E"/>
    <w:rsid w:val="00071FD3"/>
    <w:rsid w:val="001009E8"/>
    <w:rsid w:val="001817F8"/>
    <w:rsid w:val="002D5E26"/>
    <w:rsid w:val="003C61A1"/>
    <w:rsid w:val="00470747"/>
    <w:rsid w:val="00484C51"/>
    <w:rsid w:val="004D1D92"/>
    <w:rsid w:val="004E5CF9"/>
    <w:rsid w:val="004F47DC"/>
    <w:rsid w:val="005016AB"/>
    <w:rsid w:val="005B0678"/>
    <w:rsid w:val="00641E49"/>
    <w:rsid w:val="00755D42"/>
    <w:rsid w:val="007D48B1"/>
    <w:rsid w:val="007F3EB0"/>
    <w:rsid w:val="008B71AA"/>
    <w:rsid w:val="00933221"/>
    <w:rsid w:val="00943AAB"/>
    <w:rsid w:val="009909D1"/>
    <w:rsid w:val="009C3505"/>
    <w:rsid w:val="009F4521"/>
    <w:rsid w:val="00A53E08"/>
    <w:rsid w:val="00C043AB"/>
    <w:rsid w:val="00C10834"/>
    <w:rsid w:val="00C13F7C"/>
    <w:rsid w:val="00C26EF4"/>
    <w:rsid w:val="00D03C6E"/>
    <w:rsid w:val="00D05943"/>
    <w:rsid w:val="00D5574B"/>
    <w:rsid w:val="00D662D8"/>
    <w:rsid w:val="00DA0257"/>
    <w:rsid w:val="00E10ECB"/>
    <w:rsid w:val="00E4199C"/>
    <w:rsid w:val="00ED7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26EF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26EF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26EF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26EF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26EF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26EF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26EF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26EF4"/>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C26EF4"/>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C26EF4"/>
    <w:rPr>
      <w:rFonts w:ascii="Times New Roman" w:eastAsia="Times New Roman" w:hAnsi="Times New Roman" w:cs="Times New Roman"/>
      <w:b/>
      <w:bCs/>
      <w:i/>
      <w:iCs/>
      <w:smallCaps w:val="0"/>
      <w:sz w:val="28"/>
      <w:szCs w:val="28"/>
    </w:rPr>
  </w:style>
  <w:style w:type="character" w:customStyle="1" w:styleId="CharStyle6">
    <w:name w:val="CharStyle6"/>
    <w:basedOn w:val="DefaultParagraphFont"/>
    <w:rsid w:val="00C26EF4"/>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C26EF4"/>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C26EF4"/>
    <w:rPr>
      <w:rFonts w:ascii="Times New Roman" w:eastAsia="Times New Roman" w:hAnsi="Times New Roman" w:cs="Times New Roman"/>
      <w:b/>
      <w:bCs/>
      <w:i/>
      <w:iCs/>
      <w:smallCaps w:val="0"/>
      <w:sz w:val="18"/>
      <w:szCs w:val="18"/>
    </w:rPr>
  </w:style>
  <w:style w:type="character" w:customStyle="1" w:styleId="CharStyle53">
    <w:name w:val="CharStyle53"/>
    <w:basedOn w:val="DefaultParagraphFont"/>
    <w:rsid w:val="00C26EF4"/>
    <w:rPr>
      <w:rFonts w:ascii="Times New Roman" w:eastAsia="Times New Roman" w:hAnsi="Times New Roman" w:cs="Times New Roman"/>
      <w:b/>
      <w:bCs/>
      <w:i w:val="0"/>
      <w:iCs w:val="0"/>
      <w:smallCaps w:val="0"/>
      <w:sz w:val="34"/>
      <w:szCs w:val="34"/>
    </w:rPr>
  </w:style>
  <w:style w:type="character" w:customStyle="1" w:styleId="CharStyle81">
    <w:name w:val="CharStyle81"/>
    <w:basedOn w:val="DefaultParagraphFont"/>
    <w:rsid w:val="00C26EF4"/>
    <w:rPr>
      <w:rFonts w:ascii="Times New Roman" w:eastAsia="Times New Roman" w:hAnsi="Times New Roman" w:cs="Times New Roman"/>
      <w:b/>
      <w:bCs/>
      <w:i w:val="0"/>
      <w:iCs w:val="0"/>
      <w:smallCaps w:val="0"/>
      <w:sz w:val="26"/>
      <w:szCs w:val="26"/>
    </w:rPr>
  </w:style>
  <w:style w:type="character" w:customStyle="1" w:styleId="CharStyle314">
    <w:name w:val="CharStyle314"/>
    <w:basedOn w:val="DefaultParagraphFont"/>
    <w:rsid w:val="00C26EF4"/>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8B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1AA"/>
    <w:rPr>
      <w:rFonts w:ascii="Tahoma" w:hAnsi="Tahoma" w:cs="Tahoma"/>
      <w:sz w:val="16"/>
      <w:szCs w:val="16"/>
    </w:rPr>
  </w:style>
  <w:style w:type="paragraph" w:styleId="Header">
    <w:name w:val="header"/>
    <w:basedOn w:val="Normal"/>
    <w:link w:val="HeaderChar"/>
    <w:uiPriority w:val="99"/>
    <w:unhideWhenUsed/>
    <w:rsid w:val="00D03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6E"/>
  </w:style>
  <w:style w:type="paragraph" w:styleId="Footer">
    <w:name w:val="footer"/>
    <w:basedOn w:val="Normal"/>
    <w:link w:val="FooterChar"/>
    <w:uiPriority w:val="99"/>
    <w:semiHidden/>
    <w:unhideWhenUsed/>
    <w:rsid w:val="00D03C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C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continuum</cp:lastModifiedBy>
  <cp:revision>44</cp:revision>
  <dcterms:created xsi:type="dcterms:W3CDTF">2018-03-20T11:11:00Z</dcterms:created>
  <dcterms:modified xsi:type="dcterms:W3CDTF">2018-03-27T05:39:00Z</dcterms:modified>
</cp:coreProperties>
</file>