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B4A" w:rsidRDefault="003A4B4A" w:rsidP="00A313F4">
      <w:pPr>
        <w:spacing w:after="0" w:line="240" w:lineRule="auto"/>
        <w:jc w:val="center"/>
        <w:rPr>
          <w:rFonts w:ascii="Times New Roman" w:hAnsi="Times New Roman" w:cs="Times New Roman"/>
          <w:b/>
        </w:rPr>
      </w:pPr>
      <w:r>
        <w:rPr>
          <w:rFonts w:ascii="Times New Roman" w:hAnsi="Times New Roman" w:cs="Times New Roman"/>
          <w:b/>
          <w:noProof/>
        </w:rPr>
        <w:drawing>
          <wp:inline distT="0" distB="0" distL="0" distR="0">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993648" cy="737616"/>
                    </a:xfrm>
                    <a:prstGeom prst="rect">
                      <a:avLst/>
                    </a:prstGeom>
                  </pic:spPr>
                </pic:pic>
              </a:graphicData>
            </a:graphic>
          </wp:inline>
        </w:drawing>
      </w:r>
    </w:p>
    <w:p w:rsidR="00023083" w:rsidRPr="00A313F4" w:rsidRDefault="007258C8" w:rsidP="00A313F4">
      <w:pPr>
        <w:spacing w:before="240" w:after="240" w:line="240" w:lineRule="auto"/>
        <w:jc w:val="center"/>
        <w:rPr>
          <w:rFonts w:ascii="Times New Roman" w:hAnsi="Times New Roman" w:cs="Times New Roman"/>
          <w:sz w:val="36"/>
        </w:rPr>
      </w:pPr>
      <w:r w:rsidRPr="00A313F4">
        <w:rPr>
          <w:rFonts w:ascii="Times New Roman" w:hAnsi="Times New Roman" w:cs="Times New Roman"/>
          <w:b/>
          <w:sz w:val="36"/>
        </w:rPr>
        <w:t>Customs Tariff (Installations at Sea) Act 1987</w:t>
      </w:r>
    </w:p>
    <w:p w:rsidR="00023083" w:rsidRPr="00A313F4" w:rsidRDefault="007258C8" w:rsidP="00A313F4">
      <w:pPr>
        <w:spacing w:before="240" w:after="240" w:line="240" w:lineRule="auto"/>
        <w:jc w:val="center"/>
        <w:rPr>
          <w:rFonts w:ascii="Times New Roman" w:hAnsi="Times New Roman" w:cs="Times New Roman"/>
          <w:sz w:val="28"/>
        </w:rPr>
      </w:pPr>
      <w:r w:rsidRPr="00A313F4">
        <w:rPr>
          <w:rFonts w:ascii="Times New Roman" w:hAnsi="Times New Roman" w:cs="Times New Roman"/>
          <w:b/>
          <w:sz w:val="28"/>
        </w:rPr>
        <w:t>No. 83 of 1987</w:t>
      </w:r>
    </w:p>
    <w:p w:rsidR="00A313F4" w:rsidRDefault="00A313F4" w:rsidP="00A313F4">
      <w:pPr>
        <w:pBdr>
          <w:bottom w:val="thickThinSmallGap" w:sz="12" w:space="1" w:color="auto"/>
        </w:pBdr>
        <w:spacing w:before="240" w:after="240" w:line="240" w:lineRule="auto"/>
        <w:jc w:val="center"/>
        <w:rPr>
          <w:rFonts w:ascii="Times New Roman" w:hAnsi="Times New Roman" w:cs="Times New Roman"/>
          <w:b/>
        </w:rPr>
      </w:pPr>
    </w:p>
    <w:p w:rsidR="00023083" w:rsidRPr="00A313F4" w:rsidRDefault="007258C8" w:rsidP="00A313F4">
      <w:pPr>
        <w:spacing w:after="0" w:line="240" w:lineRule="auto"/>
        <w:jc w:val="center"/>
        <w:rPr>
          <w:rFonts w:ascii="Times New Roman" w:hAnsi="Times New Roman" w:cs="Times New Roman"/>
          <w:sz w:val="26"/>
        </w:rPr>
      </w:pPr>
      <w:r w:rsidRPr="00A313F4">
        <w:rPr>
          <w:rFonts w:ascii="Times New Roman" w:hAnsi="Times New Roman" w:cs="Times New Roman"/>
          <w:b/>
          <w:sz w:val="26"/>
        </w:rPr>
        <w:t>An Act relating to the operation of Customs Acts in relation to certain installations at sea</w:t>
      </w:r>
    </w:p>
    <w:p w:rsidR="00023083" w:rsidRPr="00A313F4" w:rsidRDefault="007258C8" w:rsidP="00A313F4">
      <w:pPr>
        <w:spacing w:before="120" w:after="120" w:line="240" w:lineRule="auto"/>
        <w:jc w:val="right"/>
        <w:rPr>
          <w:rFonts w:ascii="Times New Roman" w:hAnsi="Times New Roman" w:cs="Times New Roman"/>
          <w:sz w:val="24"/>
        </w:rPr>
      </w:pPr>
      <w:r w:rsidRPr="00A313F4">
        <w:rPr>
          <w:rFonts w:ascii="Times New Roman" w:hAnsi="Times New Roman" w:cs="Times New Roman"/>
          <w:sz w:val="24"/>
        </w:rPr>
        <w:t>[</w:t>
      </w:r>
      <w:r w:rsidRPr="00A313F4">
        <w:rPr>
          <w:rFonts w:ascii="Times New Roman" w:hAnsi="Times New Roman" w:cs="Times New Roman"/>
          <w:i/>
          <w:sz w:val="24"/>
        </w:rPr>
        <w:t>Assented to 5 June 1987</w:t>
      </w:r>
      <w:r w:rsidRPr="00A313F4">
        <w:rPr>
          <w:rFonts w:ascii="Times New Roman" w:hAnsi="Times New Roman" w:cs="Times New Roman"/>
          <w:sz w:val="24"/>
        </w:rPr>
        <w:t>]</w:t>
      </w:r>
    </w:p>
    <w:p w:rsidR="00023083" w:rsidRPr="00A313F4" w:rsidRDefault="00023083" w:rsidP="00A313F4">
      <w:pPr>
        <w:widowControl w:val="0"/>
        <w:spacing w:after="0" w:line="240" w:lineRule="auto"/>
        <w:ind w:firstLine="432"/>
        <w:jc w:val="both"/>
        <w:rPr>
          <w:rFonts w:ascii="Times New Roman" w:hAnsi="Times New Roman" w:cs="Times New Roman"/>
          <w:sz w:val="24"/>
        </w:rPr>
      </w:pPr>
      <w:r w:rsidRPr="00A313F4">
        <w:rPr>
          <w:rFonts w:ascii="Times New Roman" w:hAnsi="Times New Roman" w:cs="Times New Roman"/>
          <w:sz w:val="24"/>
        </w:rPr>
        <w:t>BE IT ENACTED by the Queen, and the Senate and the House of Representatives of the Commonwealth of Australia, as follows:</w:t>
      </w:r>
    </w:p>
    <w:p w:rsidR="00023083" w:rsidRPr="005E39F6" w:rsidRDefault="007258C8" w:rsidP="005E39F6">
      <w:pPr>
        <w:widowControl w:val="0"/>
        <w:spacing w:before="120" w:after="60" w:line="240" w:lineRule="auto"/>
        <w:jc w:val="both"/>
        <w:rPr>
          <w:rFonts w:ascii="Times New Roman" w:hAnsi="Times New Roman" w:cs="Times New Roman"/>
          <w:b/>
          <w:sz w:val="20"/>
        </w:rPr>
      </w:pPr>
      <w:r w:rsidRPr="005E39F6">
        <w:rPr>
          <w:rFonts w:ascii="Times New Roman" w:hAnsi="Times New Roman" w:cs="Times New Roman"/>
          <w:b/>
          <w:sz w:val="20"/>
        </w:rPr>
        <w:t>Short title</w:t>
      </w:r>
    </w:p>
    <w:p w:rsidR="00023083" w:rsidRPr="007258C8" w:rsidRDefault="007258C8" w:rsidP="005E39F6">
      <w:pPr>
        <w:widowControl w:val="0"/>
        <w:spacing w:after="0" w:line="240" w:lineRule="auto"/>
        <w:ind w:firstLine="432"/>
        <w:jc w:val="both"/>
        <w:rPr>
          <w:rFonts w:ascii="Times New Roman" w:hAnsi="Times New Roman" w:cs="Times New Roman"/>
        </w:rPr>
      </w:pPr>
      <w:r w:rsidRPr="007258C8">
        <w:rPr>
          <w:rFonts w:ascii="Times New Roman" w:hAnsi="Times New Roman" w:cs="Times New Roman"/>
          <w:b/>
        </w:rPr>
        <w:t>1.</w:t>
      </w:r>
      <w:r w:rsidR="00023083" w:rsidRPr="007258C8">
        <w:rPr>
          <w:rFonts w:ascii="Times New Roman" w:hAnsi="Times New Roman" w:cs="Times New Roman"/>
        </w:rPr>
        <w:t xml:space="preserve"> This Act may be cited as the </w:t>
      </w:r>
      <w:r w:rsidRPr="007258C8">
        <w:rPr>
          <w:rFonts w:ascii="Times New Roman" w:hAnsi="Times New Roman" w:cs="Times New Roman"/>
          <w:i/>
        </w:rPr>
        <w:t>Customs Tariff (Installations at Sea) Act 1987.</w:t>
      </w:r>
    </w:p>
    <w:p w:rsidR="00023083" w:rsidRPr="005E39F6" w:rsidRDefault="007258C8" w:rsidP="005E39F6">
      <w:pPr>
        <w:widowControl w:val="0"/>
        <w:spacing w:before="120" w:after="60" w:line="240" w:lineRule="auto"/>
        <w:jc w:val="both"/>
        <w:rPr>
          <w:rFonts w:ascii="Times New Roman" w:hAnsi="Times New Roman" w:cs="Times New Roman"/>
          <w:b/>
          <w:sz w:val="20"/>
        </w:rPr>
      </w:pPr>
      <w:r w:rsidRPr="005E39F6">
        <w:rPr>
          <w:rFonts w:ascii="Times New Roman" w:hAnsi="Times New Roman" w:cs="Times New Roman"/>
          <w:b/>
          <w:sz w:val="20"/>
        </w:rPr>
        <w:t>Commencement</w:t>
      </w:r>
    </w:p>
    <w:p w:rsidR="00023083" w:rsidRPr="007258C8" w:rsidRDefault="007258C8" w:rsidP="005E39F6">
      <w:pPr>
        <w:widowControl w:val="0"/>
        <w:spacing w:after="0" w:line="240" w:lineRule="auto"/>
        <w:ind w:firstLine="432"/>
        <w:jc w:val="both"/>
        <w:rPr>
          <w:rFonts w:ascii="Times New Roman" w:hAnsi="Times New Roman" w:cs="Times New Roman"/>
        </w:rPr>
      </w:pPr>
      <w:r w:rsidRPr="007258C8">
        <w:rPr>
          <w:rFonts w:ascii="Times New Roman" w:hAnsi="Times New Roman" w:cs="Times New Roman"/>
          <w:b/>
        </w:rPr>
        <w:t>2.</w:t>
      </w:r>
      <w:r w:rsidR="00023083" w:rsidRPr="007258C8">
        <w:rPr>
          <w:rFonts w:ascii="Times New Roman" w:hAnsi="Times New Roman" w:cs="Times New Roman"/>
        </w:rPr>
        <w:t xml:space="preserve"> This Act commences on the day on which the </w:t>
      </w:r>
      <w:r w:rsidRPr="007258C8">
        <w:rPr>
          <w:rFonts w:ascii="Times New Roman" w:hAnsi="Times New Roman" w:cs="Times New Roman"/>
          <w:i/>
        </w:rPr>
        <w:t xml:space="preserve">Customs Tariff Act 1987 </w:t>
      </w:r>
      <w:r w:rsidR="00023083" w:rsidRPr="007258C8">
        <w:rPr>
          <w:rFonts w:ascii="Times New Roman" w:hAnsi="Times New Roman" w:cs="Times New Roman"/>
        </w:rPr>
        <w:t>commences.</w:t>
      </w:r>
    </w:p>
    <w:p w:rsidR="00023083" w:rsidRPr="005E39F6" w:rsidRDefault="007258C8" w:rsidP="005E39F6">
      <w:pPr>
        <w:widowControl w:val="0"/>
        <w:spacing w:before="120" w:after="60" w:line="240" w:lineRule="auto"/>
        <w:jc w:val="both"/>
        <w:rPr>
          <w:rFonts w:ascii="Times New Roman" w:hAnsi="Times New Roman" w:cs="Times New Roman"/>
          <w:b/>
          <w:sz w:val="20"/>
        </w:rPr>
      </w:pPr>
      <w:r w:rsidRPr="005E39F6">
        <w:rPr>
          <w:rFonts w:ascii="Times New Roman" w:hAnsi="Times New Roman" w:cs="Times New Roman"/>
          <w:b/>
          <w:sz w:val="20"/>
        </w:rPr>
        <w:t>Incorporation of Customs Act</w:t>
      </w:r>
    </w:p>
    <w:p w:rsidR="00023083" w:rsidRPr="007258C8" w:rsidRDefault="007258C8" w:rsidP="005E39F6">
      <w:pPr>
        <w:widowControl w:val="0"/>
        <w:spacing w:after="0" w:line="240" w:lineRule="auto"/>
        <w:ind w:firstLine="432"/>
        <w:jc w:val="both"/>
        <w:rPr>
          <w:rFonts w:ascii="Times New Roman" w:hAnsi="Times New Roman" w:cs="Times New Roman"/>
        </w:rPr>
      </w:pPr>
      <w:r w:rsidRPr="007258C8">
        <w:rPr>
          <w:rFonts w:ascii="Times New Roman" w:hAnsi="Times New Roman" w:cs="Times New Roman"/>
          <w:b/>
        </w:rPr>
        <w:t>3.</w:t>
      </w:r>
      <w:r w:rsidR="00023083" w:rsidRPr="007258C8">
        <w:rPr>
          <w:rFonts w:ascii="Times New Roman" w:hAnsi="Times New Roman" w:cs="Times New Roman"/>
        </w:rPr>
        <w:t xml:space="preserve"> The </w:t>
      </w:r>
      <w:r w:rsidRPr="007258C8">
        <w:rPr>
          <w:rFonts w:ascii="Times New Roman" w:hAnsi="Times New Roman" w:cs="Times New Roman"/>
          <w:i/>
        </w:rPr>
        <w:t xml:space="preserve">Customs Act 1901 </w:t>
      </w:r>
      <w:r w:rsidR="00023083" w:rsidRPr="007258C8">
        <w:rPr>
          <w:rFonts w:ascii="Times New Roman" w:hAnsi="Times New Roman" w:cs="Times New Roman"/>
        </w:rPr>
        <w:t>is incorporated, and shall be read as one, with this Act.</w:t>
      </w:r>
    </w:p>
    <w:p w:rsidR="00023083" w:rsidRPr="006E26B6" w:rsidRDefault="007258C8" w:rsidP="006E26B6">
      <w:pPr>
        <w:widowControl w:val="0"/>
        <w:spacing w:before="120" w:after="60" w:line="240" w:lineRule="auto"/>
        <w:jc w:val="both"/>
        <w:rPr>
          <w:rFonts w:ascii="Times New Roman" w:hAnsi="Times New Roman" w:cs="Times New Roman"/>
          <w:b/>
          <w:sz w:val="20"/>
        </w:rPr>
      </w:pPr>
      <w:r w:rsidRPr="007258C8">
        <w:rPr>
          <w:rFonts w:ascii="Times New Roman" w:hAnsi="Times New Roman" w:cs="Times New Roman"/>
        </w:rPr>
        <w:br w:type="page"/>
      </w:r>
      <w:r w:rsidRPr="006E26B6">
        <w:rPr>
          <w:rFonts w:ascii="Times New Roman" w:hAnsi="Times New Roman" w:cs="Times New Roman"/>
          <w:b/>
          <w:sz w:val="20"/>
        </w:rPr>
        <w:lastRenderedPageBreak/>
        <w:t>Interpretation</w:t>
      </w:r>
    </w:p>
    <w:p w:rsidR="006E26B6" w:rsidRDefault="007258C8" w:rsidP="006E26B6">
      <w:pPr>
        <w:widowControl w:val="0"/>
        <w:spacing w:after="0" w:line="240" w:lineRule="auto"/>
        <w:ind w:firstLine="432"/>
        <w:jc w:val="both"/>
        <w:rPr>
          <w:rFonts w:ascii="Times New Roman" w:hAnsi="Times New Roman" w:cs="Times New Roman"/>
        </w:rPr>
      </w:pPr>
      <w:r w:rsidRPr="007258C8">
        <w:rPr>
          <w:rFonts w:ascii="Times New Roman" w:hAnsi="Times New Roman" w:cs="Times New Roman"/>
          <w:b/>
        </w:rPr>
        <w:t>4.</w:t>
      </w:r>
      <w:r w:rsidR="00023083" w:rsidRPr="007258C8">
        <w:rPr>
          <w:rFonts w:ascii="Times New Roman" w:hAnsi="Times New Roman" w:cs="Times New Roman"/>
        </w:rPr>
        <w:t xml:space="preserve"> In this Act, unless the contrary intention appears:</w:t>
      </w:r>
    </w:p>
    <w:p w:rsidR="00023083" w:rsidRPr="007258C8" w:rsidRDefault="007258C8" w:rsidP="006E26B6">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proofErr w:type="gramStart"/>
      <w:r w:rsidR="00023083" w:rsidRPr="007258C8">
        <w:rPr>
          <w:rFonts w:ascii="Times New Roman" w:hAnsi="Times New Roman" w:cs="Times New Roman"/>
        </w:rPr>
        <w:t>natural</w:t>
      </w:r>
      <w:proofErr w:type="gramEnd"/>
      <w:r w:rsidR="00023083" w:rsidRPr="007258C8">
        <w:rPr>
          <w:rFonts w:ascii="Times New Roman" w:hAnsi="Times New Roman" w:cs="Times New Roman"/>
        </w:rPr>
        <w:t xml:space="preserve"> resources installation</w:t>
      </w:r>
      <w:r>
        <w:rPr>
          <w:rFonts w:ascii="Times New Roman" w:hAnsi="Times New Roman" w:cs="Times New Roman"/>
        </w:rPr>
        <w:t>”</w:t>
      </w:r>
      <w:r w:rsidR="00023083" w:rsidRPr="007258C8">
        <w:rPr>
          <w:rFonts w:ascii="Times New Roman" w:hAnsi="Times New Roman" w:cs="Times New Roman"/>
        </w:rPr>
        <w:t xml:space="preserve"> means:</w:t>
      </w:r>
    </w:p>
    <w:p w:rsidR="00023083" w:rsidRPr="007258C8" w:rsidRDefault="00023083" w:rsidP="006E26B6">
      <w:pPr>
        <w:widowControl w:val="0"/>
        <w:spacing w:after="0" w:line="240" w:lineRule="auto"/>
        <w:ind w:left="1584" w:hanging="432"/>
        <w:jc w:val="both"/>
        <w:rPr>
          <w:rFonts w:ascii="Times New Roman" w:hAnsi="Times New Roman" w:cs="Times New Roman"/>
        </w:rPr>
      </w:pPr>
      <w:r w:rsidRPr="007258C8">
        <w:rPr>
          <w:rFonts w:ascii="Times New Roman" w:hAnsi="Times New Roman" w:cs="Times New Roman"/>
        </w:rPr>
        <w:t xml:space="preserve">(a) </w:t>
      </w:r>
      <w:proofErr w:type="gramStart"/>
      <w:r w:rsidRPr="007258C8">
        <w:rPr>
          <w:rFonts w:ascii="Times New Roman" w:hAnsi="Times New Roman" w:cs="Times New Roman"/>
        </w:rPr>
        <w:t>an</w:t>
      </w:r>
      <w:proofErr w:type="gramEnd"/>
      <w:r w:rsidRPr="007258C8">
        <w:rPr>
          <w:rFonts w:ascii="Times New Roman" w:hAnsi="Times New Roman" w:cs="Times New Roman"/>
        </w:rPr>
        <w:t xml:space="preserve"> off-shore industry fixed structure; or</w:t>
      </w:r>
    </w:p>
    <w:p w:rsidR="00023083" w:rsidRPr="007258C8" w:rsidRDefault="00023083" w:rsidP="006E26B6">
      <w:pPr>
        <w:widowControl w:val="0"/>
        <w:spacing w:after="0" w:line="240" w:lineRule="auto"/>
        <w:ind w:left="1584" w:hanging="432"/>
        <w:jc w:val="both"/>
        <w:rPr>
          <w:rFonts w:ascii="Times New Roman" w:hAnsi="Times New Roman" w:cs="Times New Roman"/>
        </w:rPr>
      </w:pPr>
      <w:r w:rsidRPr="007258C8">
        <w:rPr>
          <w:rFonts w:ascii="Times New Roman" w:hAnsi="Times New Roman" w:cs="Times New Roman"/>
        </w:rPr>
        <w:t xml:space="preserve">(b) </w:t>
      </w:r>
      <w:proofErr w:type="gramStart"/>
      <w:r w:rsidRPr="007258C8">
        <w:rPr>
          <w:rFonts w:ascii="Times New Roman" w:hAnsi="Times New Roman" w:cs="Times New Roman"/>
        </w:rPr>
        <w:t>an</w:t>
      </w:r>
      <w:proofErr w:type="gramEnd"/>
      <w:r w:rsidRPr="007258C8">
        <w:rPr>
          <w:rFonts w:ascii="Times New Roman" w:hAnsi="Times New Roman" w:cs="Times New Roman"/>
        </w:rPr>
        <w:t xml:space="preserve"> off-shore industry mobile unit;</w:t>
      </w:r>
    </w:p>
    <w:p w:rsidR="00023083" w:rsidRPr="007258C8" w:rsidRDefault="007258C8" w:rsidP="006E26B6">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proofErr w:type="gramStart"/>
      <w:r w:rsidR="00023083" w:rsidRPr="007258C8">
        <w:rPr>
          <w:rFonts w:ascii="Times New Roman" w:hAnsi="Times New Roman" w:cs="Times New Roman"/>
        </w:rPr>
        <w:t>overseas</w:t>
      </w:r>
      <w:proofErr w:type="gramEnd"/>
      <w:r w:rsidR="00023083" w:rsidRPr="007258C8">
        <w:rPr>
          <w:rFonts w:ascii="Times New Roman" w:hAnsi="Times New Roman" w:cs="Times New Roman"/>
        </w:rPr>
        <w:t xml:space="preserve"> natural resources installation</w:t>
      </w:r>
      <w:r>
        <w:rPr>
          <w:rFonts w:ascii="Times New Roman" w:hAnsi="Times New Roman" w:cs="Times New Roman"/>
        </w:rPr>
        <w:t>”</w:t>
      </w:r>
      <w:r w:rsidR="00023083" w:rsidRPr="007258C8">
        <w:rPr>
          <w:rFonts w:ascii="Times New Roman" w:hAnsi="Times New Roman" w:cs="Times New Roman"/>
        </w:rPr>
        <w:t xml:space="preserve"> means a natural resources installation that:</w:t>
      </w:r>
    </w:p>
    <w:p w:rsidR="00023083" w:rsidRPr="007258C8" w:rsidRDefault="00023083" w:rsidP="006E26B6">
      <w:pPr>
        <w:widowControl w:val="0"/>
        <w:spacing w:after="0" w:line="240" w:lineRule="auto"/>
        <w:ind w:left="1584" w:hanging="432"/>
        <w:jc w:val="both"/>
        <w:rPr>
          <w:rFonts w:ascii="Times New Roman" w:hAnsi="Times New Roman" w:cs="Times New Roman"/>
        </w:rPr>
      </w:pPr>
      <w:r w:rsidRPr="007258C8">
        <w:rPr>
          <w:rFonts w:ascii="Times New Roman" w:hAnsi="Times New Roman" w:cs="Times New Roman"/>
        </w:rPr>
        <w:t xml:space="preserve">(a) </w:t>
      </w:r>
      <w:proofErr w:type="gramStart"/>
      <w:r w:rsidRPr="007258C8">
        <w:rPr>
          <w:rFonts w:ascii="Times New Roman" w:hAnsi="Times New Roman" w:cs="Times New Roman"/>
        </w:rPr>
        <w:t>is</w:t>
      </w:r>
      <w:proofErr w:type="gramEnd"/>
      <w:r w:rsidRPr="007258C8">
        <w:rPr>
          <w:rFonts w:ascii="Times New Roman" w:hAnsi="Times New Roman" w:cs="Times New Roman"/>
        </w:rPr>
        <w:t xml:space="preserve"> in Australian waters; or</w:t>
      </w:r>
    </w:p>
    <w:p w:rsidR="00023083" w:rsidRPr="007258C8" w:rsidRDefault="00023083" w:rsidP="006E26B6">
      <w:pPr>
        <w:widowControl w:val="0"/>
        <w:spacing w:after="0" w:line="240" w:lineRule="auto"/>
        <w:ind w:left="1584" w:hanging="432"/>
        <w:jc w:val="both"/>
        <w:rPr>
          <w:rFonts w:ascii="Times New Roman" w:hAnsi="Times New Roman" w:cs="Times New Roman"/>
        </w:rPr>
      </w:pPr>
      <w:r w:rsidRPr="007258C8">
        <w:rPr>
          <w:rFonts w:ascii="Times New Roman" w:hAnsi="Times New Roman" w:cs="Times New Roman"/>
        </w:rPr>
        <w:t xml:space="preserve">(b) </w:t>
      </w:r>
      <w:proofErr w:type="gramStart"/>
      <w:r w:rsidRPr="007258C8">
        <w:rPr>
          <w:rFonts w:ascii="Times New Roman" w:hAnsi="Times New Roman" w:cs="Times New Roman"/>
        </w:rPr>
        <w:t>has</w:t>
      </w:r>
      <w:proofErr w:type="gramEnd"/>
      <w:r w:rsidRPr="007258C8">
        <w:rPr>
          <w:rFonts w:ascii="Times New Roman" w:hAnsi="Times New Roman" w:cs="Times New Roman"/>
        </w:rPr>
        <w:t xml:space="preserve"> been brought into Australian waters from a place outside the outer limits of Australian waters;</w:t>
      </w:r>
    </w:p>
    <w:p w:rsidR="00023083" w:rsidRPr="007258C8" w:rsidRDefault="00023083" w:rsidP="006E26B6">
      <w:pPr>
        <w:spacing w:after="0" w:line="240" w:lineRule="auto"/>
        <w:ind w:left="810"/>
        <w:jc w:val="both"/>
        <w:rPr>
          <w:rFonts w:ascii="Times New Roman" w:hAnsi="Times New Roman" w:cs="Times New Roman"/>
        </w:rPr>
      </w:pPr>
      <w:proofErr w:type="gramStart"/>
      <w:r w:rsidRPr="007258C8">
        <w:rPr>
          <w:rFonts w:ascii="Times New Roman" w:hAnsi="Times New Roman" w:cs="Times New Roman"/>
        </w:rPr>
        <w:t>but</w:t>
      </w:r>
      <w:proofErr w:type="gramEnd"/>
      <w:r w:rsidRPr="007258C8">
        <w:rPr>
          <w:rFonts w:ascii="Times New Roman" w:hAnsi="Times New Roman" w:cs="Times New Roman"/>
        </w:rPr>
        <w:t xml:space="preserve"> does not include a natural resources installation that is deemed to be part of Australia because of section 5.</w:t>
      </w:r>
    </w:p>
    <w:p w:rsidR="00023083" w:rsidRPr="006E26B6" w:rsidRDefault="007258C8" w:rsidP="006E26B6">
      <w:pPr>
        <w:widowControl w:val="0"/>
        <w:spacing w:before="120" w:after="60" w:line="240" w:lineRule="auto"/>
        <w:jc w:val="both"/>
        <w:rPr>
          <w:rFonts w:ascii="Times New Roman" w:hAnsi="Times New Roman" w:cs="Times New Roman"/>
          <w:b/>
          <w:sz w:val="20"/>
        </w:rPr>
      </w:pPr>
      <w:r w:rsidRPr="006E26B6">
        <w:rPr>
          <w:rFonts w:ascii="Times New Roman" w:hAnsi="Times New Roman" w:cs="Times New Roman"/>
          <w:b/>
          <w:sz w:val="20"/>
        </w:rPr>
        <w:t>Certain natural resources installations to be part of Australia</w:t>
      </w:r>
    </w:p>
    <w:p w:rsidR="00023083" w:rsidRPr="007258C8" w:rsidRDefault="007258C8" w:rsidP="006E26B6">
      <w:pPr>
        <w:widowControl w:val="0"/>
        <w:spacing w:after="0" w:line="240" w:lineRule="auto"/>
        <w:ind w:firstLine="432"/>
        <w:jc w:val="both"/>
        <w:rPr>
          <w:rFonts w:ascii="Times New Roman" w:hAnsi="Times New Roman" w:cs="Times New Roman"/>
        </w:rPr>
      </w:pPr>
      <w:r w:rsidRPr="007258C8">
        <w:rPr>
          <w:rFonts w:ascii="Times New Roman" w:hAnsi="Times New Roman" w:cs="Times New Roman"/>
          <w:b/>
        </w:rPr>
        <w:t>5.</w:t>
      </w:r>
      <w:r w:rsidR="00023083" w:rsidRPr="007258C8">
        <w:rPr>
          <w:rFonts w:ascii="Times New Roman" w:hAnsi="Times New Roman" w:cs="Times New Roman"/>
        </w:rPr>
        <w:t xml:space="preserve"> </w:t>
      </w:r>
      <w:r w:rsidRPr="007258C8">
        <w:rPr>
          <w:rFonts w:ascii="Times New Roman" w:hAnsi="Times New Roman" w:cs="Times New Roman"/>
          <w:b/>
        </w:rPr>
        <w:t xml:space="preserve">(1) </w:t>
      </w:r>
      <w:r w:rsidR="00023083" w:rsidRPr="007258C8">
        <w:rPr>
          <w:rFonts w:ascii="Times New Roman" w:hAnsi="Times New Roman" w:cs="Times New Roman"/>
        </w:rPr>
        <w:t>For the purposes of the Customs Acts, where an overseas natural resources installation becomes attached to the Australian seabed, the installation shall, subject to subsection (4), be deemed to be part of Australia.</w:t>
      </w:r>
    </w:p>
    <w:p w:rsidR="00023083" w:rsidRPr="007258C8" w:rsidRDefault="007258C8" w:rsidP="006E26B6">
      <w:pPr>
        <w:widowControl w:val="0"/>
        <w:spacing w:after="0" w:line="240" w:lineRule="auto"/>
        <w:ind w:firstLine="432"/>
        <w:jc w:val="both"/>
        <w:rPr>
          <w:rFonts w:ascii="Times New Roman" w:hAnsi="Times New Roman" w:cs="Times New Roman"/>
        </w:rPr>
      </w:pPr>
      <w:r w:rsidRPr="007258C8">
        <w:rPr>
          <w:rFonts w:ascii="Times New Roman" w:hAnsi="Times New Roman" w:cs="Times New Roman"/>
          <w:b/>
        </w:rPr>
        <w:t>(2)</w:t>
      </w:r>
      <w:r w:rsidR="00023083" w:rsidRPr="007258C8">
        <w:rPr>
          <w:rFonts w:ascii="Times New Roman" w:hAnsi="Times New Roman" w:cs="Times New Roman"/>
        </w:rPr>
        <w:t xml:space="preserve"> For the purposes of the Customs Acts, </w:t>
      </w:r>
      <w:proofErr w:type="gramStart"/>
      <w:r w:rsidR="00023083" w:rsidRPr="007258C8">
        <w:rPr>
          <w:rFonts w:ascii="Times New Roman" w:hAnsi="Times New Roman" w:cs="Times New Roman"/>
        </w:rPr>
        <w:t>a natural</w:t>
      </w:r>
      <w:proofErr w:type="gramEnd"/>
      <w:r w:rsidR="00023083" w:rsidRPr="007258C8">
        <w:rPr>
          <w:rFonts w:ascii="Times New Roman" w:hAnsi="Times New Roman" w:cs="Times New Roman"/>
        </w:rPr>
        <w:t xml:space="preserve"> resources installation that, on the commencement of this Act, is attached to the Australian seabed shall, subject to subsection (4), be deemed to be part of Australia.</w:t>
      </w:r>
    </w:p>
    <w:p w:rsidR="00023083" w:rsidRPr="007258C8" w:rsidRDefault="007258C8" w:rsidP="006E26B6">
      <w:pPr>
        <w:widowControl w:val="0"/>
        <w:spacing w:after="0" w:line="240" w:lineRule="auto"/>
        <w:ind w:firstLine="432"/>
        <w:jc w:val="both"/>
        <w:rPr>
          <w:rFonts w:ascii="Times New Roman" w:hAnsi="Times New Roman" w:cs="Times New Roman"/>
        </w:rPr>
      </w:pPr>
      <w:r w:rsidRPr="007258C8">
        <w:rPr>
          <w:rFonts w:ascii="Times New Roman" w:hAnsi="Times New Roman" w:cs="Times New Roman"/>
          <w:b/>
        </w:rPr>
        <w:t>(3)</w:t>
      </w:r>
      <w:r w:rsidR="00023083" w:rsidRPr="007258C8">
        <w:rPr>
          <w:rFonts w:ascii="Times New Roman" w:hAnsi="Times New Roman" w:cs="Times New Roman"/>
        </w:rPr>
        <w:t xml:space="preserve"> For the purposes of this Act, a natural resources installation (other than a natural resources installation that is deemed by subsection (1) to be part of Australia) that becomes attached to the Australian seabed shall, subject to subsection (4), be deemed to be part of Australia.</w:t>
      </w:r>
    </w:p>
    <w:p w:rsidR="00023083" w:rsidRPr="007258C8" w:rsidRDefault="007258C8" w:rsidP="006E26B6">
      <w:pPr>
        <w:widowControl w:val="0"/>
        <w:spacing w:after="0" w:line="240" w:lineRule="auto"/>
        <w:ind w:firstLine="432"/>
        <w:jc w:val="both"/>
        <w:rPr>
          <w:rFonts w:ascii="Times New Roman" w:hAnsi="Times New Roman" w:cs="Times New Roman"/>
        </w:rPr>
      </w:pPr>
      <w:r w:rsidRPr="007258C8">
        <w:rPr>
          <w:rFonts w:ascii="Times New Roman" w:hAnsi="Times New Roman" w:cs="Times New Roman"/>
          <w:b/>
        </w:rPr>
        <w:t>(4)</w:t>
      </w:r>
      <w:r w:rsidR="00023083" w:rsidRPr="007258C8">
        <w:rPr>
          <w:rFonts w:ascii="Times New Roman" w:hAnsi="Times New Roman" w:cs="Times New Roman"/>
        </w:rPr>
        <w:t xml:space="preserve"> A natural resources installation that is deemed to be part of Australia under the operation of this section shall, for the purposes of the Customs Acts, cease to be part of Australia if:</w:t>
      </w:r>
    </w:p>
    <w:p w:rsidR="00023083" w:rsidRPr="007258C8" w:rsidRDefault="00023083" w:rsidP="006E26B6">
      <w:pPr>
        <w:widowControl w:val="0"/>
        <w:spacing w:after="0" w:line="240" w:lineRule="auto"/>
        <w:ind w:left="864" w:hanging="432"/>
        <w:jc w:val="both"/>
        <w:rPr>
          <w:rFonts w:ascii="Times New Roman" w:hAnsi="Times New Roman" w:cs="Times New Roman"/>
        </w:rPr>
      </w:pPr>
      <w:r w:rsidRPr="007258C8">
        <w:rPr>
          <w:rFonts w:ascii="Times New Roman" w:hAnsi="Times New Roman" w:cs="Times New Roman"/>
        </w:rPr>
        <w:t>(a) the installation is detached from the Australian seabed, or from another natural resources installation attached to the Australian seabed, for the purpose of being taken to a place outside the outer limits of Australian waters (whether or not the installation is to be taken to a place in Australia before being taken outside those outer limits); or</w:t>
      </w:r>
    </w:p>
    <w:p w:rsidR="00023083" w:rsidRPr="007258C8" w:rsidRDefault="00023083" w:rsidP="006E26B6">
      <w:pPr>
        <w:widowControl w:val="0"/>
        <w:spacing w:after="0" w:line="240" w:lineRule="auto"/>
        <w:ind w:left="864" w:hanging="432"/>
        <w:jc w:val="both"/>
        <w:rPr>
          <w:rFonts w:ascii="Times New Roman" w:hAnsi="Times New Roman" w:cs="Times New Roman"/>
        </w:rPr>
      </w:pPr>
      <w:r w:rsidRPr="007258C8">
        <w:rPr>
          <w:rFonts w:ascii="Times New Roman" w:hAnsi="Times New Roman" w:cs="Times New Roman"/>
        </w:rPr>
        <w:t>(b) after having been detached from the Australian seabed otherwise than for the purpose referred to in paragraph (a), the installation is moved for the purpose of being taken to a place outside the outer limits of Australian waters (whether or not the installation is to be taken to a place in Australia before being taken outside those outer limits).</w:t>
      </w:r>
    </w:p>
    <w:p w:rsidR="00023083" w:rsidRPr="006E26B6" w:rsidRDefault="007258C8" w:rsidP="006E26B6">
      <w:pPr>
        <w:widowControl w:val="0"/>
        <w:spacing w:before="120" w:after="60" w:line="240" w:lineRule="auto"/>
        <w:jc w:val="both"/>
        <w:rPr>
          <w:rFonts w:ascii="Times New Roman" w:hAnsi="Times New Roman" w:cs="Times New Roman"/>
          <w:b/>
          <w:sz w:val="20"/>
        </w:rPr>
      </w:pPr>
      <w:r w:rsidRPr="006E26B6">
        <w:rPr>
          <w:rFonts w:ascii="Times New Roman" w:hAnsi="Times New Roman" w:cs="Times New Roman"/>
          <w:b/>
          <w:sz w:val="20"/>
        </w:rPr>
        <w:t>Natural resources installations and goods deemed to be imported</w:t>
      </w:r>
    </w:p>
    <w:p w:rsidR="00023083" w:rsidRPr="007258C8" w:rsidRDefault="007258C8" w:rsidP="006E26B6">
      <w:pPr>
        <w:widowControl w:val="0"/>
        <w:spacing w:after="0" w:line="240" w:lineRule="auto"/>
        <w:ind w:firstLine="432"/>
        <w:jc w:val="both"/>
        <w:rPr>
          <w:rFonts w:ascii="Times New Roman" w:hAnsi="Times New Roman" w:cs="Times New Roman"/>
        </w:rPr>
      </w:pPr>
      <w:r w:rsidRPr="007258C8">
        <w:rPr>
          <w:rFonts w:ascii="Times New Roman" w:hAnsi="Times New Roman" w:cs="Times New Roman"/>
          <w:b/>
        </w:rPr>
        <w:t>6.</w:t>
      </w:r>
      <w:r w:rsidR="00023083" w:rsidRPr="007258C8">
        <w:rPr>
          <w:rFonts w:ascii="Times New Roman" w:hAnsi="Times New Roman" w:cs="Times New Roman"/>
        </w:rPr>
        <w:t xml:space="preserve"> </w:t>
      </w:r>
      <w:r w:rsidRPr="007258C8">
        <w:rPr>
          <w:rFonts w:ascii="Times New Roman" w:hAnsi="Times New Roman" w:cs="Times New Roman"/>
          <w:b/>
        </w:rPr>
        <w:t xml:space="preserve">(1) </w:t>
      </w:r>
      <w:r w:rsidR="00023083" w:rsidRPr="007258C8">
        <w:rPr>
          <w:rFonts w:ascii="Times New Roman" w:hAnsi="Times New Roman" w:cs="Times New Roman"/>
        </w:rPr>
        <w:t>Where an overseas natural resources installation (not being a natural resources installation referred to in subsection (2)) becomes attached to the Australian seabed, the installation and any goods on the installation</w:t>
      </w:r>
    </w:p>
    <w:p w:rsidR="00023083" w:rsidRPr="007258C8" w:rsidRDefault="007258C8" w:rsidP="007258C8">
      <w:pPr>
        <w:spacing w:after="0" w:line="240" w:lineRule="auto"/>
        <w:jc w:val="both"/>
        <w:rPr>
          <w:rFonts w:ascii="Times New Roman" w:hAnsi="Times New Roman" w:cs="Times New Roman"/>
        </w:rPr>
      </w:pPr>
      <w:r w:rsidRPr="007258C8">
        <w:rPr>
          <w:rFonts w:ascii="Times New Roman" w:hAnsi="Times New Roman" w:cs="Times New Roman"/>
        </w:rPr>
        <w:br w:type="page"/>
      </w:r>
      <w:proofErr w:type="gramStart"/>
      <w:r w:rsidR="00023083" w:rsidRPr="007258C8">
        <w:rPr>
          <w:rFonts w:ascii="Times New Roman" w:hAnsi="Times New Roman" w:cs="Times New Roman"/>
        </w:rPr>
        <w:lastRenderedPageBreak/>
        <w:t>at</w:t>
      </w:r>
      <w:proofErr w:type="gramEnd"/>
      <w:r w:rsidR="00023083" w:rsidRPr="007258C8">
        <w:rPr>
          <w:rFonts w:ascii="Times New Roman" w:hAnsi="Times New Roman" w:cs="Times New Roman"/>
        </w:rPr>
        <w:t xml:space="preserve"> the time when it becomes so attached shall, for the purposes of the Customs Acts, be deemed to have been imported into Australia at the time when the installation becomes so attached.</w:t>
      </w:r>
    </w:p>
    <w:p w:rsidR="00023083" w:rsidRPr="007258C8" w:rsidRDefault="007258C8" w:rsidP="006E26B6">
      <w:pPr>
        <w:widowControl w:val="0"/>
        <w:spacing w:after="0" w:line="240" w:lineRule="auto"/>
        <w:ind w:firstLine="432"/>
        <w:jc w:val="both"/>
        <w:rPr>
          <w:rFonts w:ascii="Times New Roman" w:hAnsi="Times New Roman" w:cs="Times New Roman"/>
        </w:rPr>
      </w:pPr>
      <w:r w:rsidRPr="007258C8">
        <w:rPr>
          <w:rFonts w:ascii="Times New Roman" w:hAnsi="Times New Roman" w:cs="Times New Roman"/>
          <w:b/>
        </w:rPr>
        <w:t xml:space="preserve">(2) </w:t>
      </w:r>
      <w:r w:rsidR="00023083" w:rsidRPr="007258C8">
        <w:rPr>
          <w:rFonts w:ascii="Times New Roman" w:hAnsi="Times New Roman" w:cs="Times New Roman"/>
        </w:rPr>
        <w:t>Where an overseas natural resources installation:</w:t>
      </w:r>
    </w:p>
    <w:p w:rsidR="00023083" w:rsidRPr="007258C8" w:rsidRDefault="00023083" w:rsidP="006E26B6">
      <w:pPr>
        <w:widowControl w:val="0"/>
        <w:spacing w:after="0" w:line="240" w:lineRule="auto"/>
        <w:ind w:left="864" w:hanging="432"/>
        <w:jc w:val="both"/>
        <w:rPr>
          <w:rFonts w:ascii="Times New Roman" w:hAnsi="Times New Roman" w:cs="Times New Roman"/>
        </w:rPr>
      </w:pPr>
      <w:r w:rsidRPr="007258C8">
        <w:rPr>
          <w:rFonts w:ascii="Times New Roman" w:hAnsi="Times New Roman" w:cs="Times New Roman"/>
        </w:rPr>
        <w:t xml:space="preserve">(a) </w:t>
      </w:r>
      <w:proofErr w:type="gramStart"/>
      <w:r w:rsidRPr="007258C8">
        <w:rPr>
          <w:rFonts w:ascii="Times New Roman" w:hAnsi="Times New Roman" w:cs="Times New Roman"/>
        </w:rPr>
        <w:t>is</w:t>
      </w:r>
      <w:proofErr w:type="gramEnd"/>
      <w:r w:rsidRPr="007258C8">
        <w:rPr>
          <w:rFonts w:ascii="Times New Roman" w:hAnsi="Times New Roman" w:cs="Times New Roman"/>
        </w:rPr>
        <w:t xml:space="preserve"> brought to a place in Australia; and</w:t>
      </w:r>
    </w:p>
    <w:p w:rsidR="00023083" w:rsidRPr="007258C8" w:rsidRDefault="00023083" w:rsidP="006E26B6">
      <w:pPr>
        <w:widowControl w:val="0"/>
        <w:spacing w:after="0" w:line="240" w:lineRule="auto"/>
        <w:ind w:left="864" w:hanging="432"/>
        <w:jc w:val="both"/>
        <w:rPr>
          <w:rFonts w:ascii="Times New Roman" w:hAnsi="Times New Roman" w:cs="Times New Roman"/>
        </w:rPr>
      </w:pPr>
      <w:r w:rsidRPr="007258C8">
        <w:rPr>
          <w:rFonts w:ascii="Times New Roman" w:hAnsi="Times New Roman" w:cs="Times New Roman"/>
        </w:rPr>
        <w:t>(</w:t>
      </w:r>
      <w:proofErr w:type="gramStart"/>
      <w:r w:rsidRPr="007258C8">
        <w:rPr>
          <w:rFonts w:ascii="Times New Roman" w:hAnsi="Times New Roman" w:cs="Times New Roman"/>
        </w:rPr>
        <w:t>b</w:t>
      </w:r>
      <w:proofErr w:type="gramEnd"/>
      <w:r w:rsidRPr="007258C8">
        <w:rPr>
          <w:rFonts w:ascii="Times New Roman" w:hAnsi="Times New Roman" w:cs="Times New Roman"/>
        </w:rPr>
        <w:t>) is to be taken from that place into Australian waters for the purpose of becoming attached to the Australian seabed;</w:t>
      </w:r>
    </w:p>
    <w:p w:rsidR="00023083" w:rsidRPr="007258C8" w:rsidRDefault="00023083" w:rsidP="007258C8">
      <w:pPr>
        <w:spacing w:after="0" w:line="240" w:lineRule="auto"/>
        <w:jc w:val="both"/>
        <w:rPr>
          <w:rFonts w:ascii="Times New Roman" w:hAnsi="Times New Roman" w:cs="Times New Roman"/>
        </w:rPr>
      </w:pPr>
      <w:proofErr w:type="gramStart"/>
      <w:r w:rsidRPr="007258C8">
        <w:rPr>
          <w:rFonts w:ascii="Times New Roman" w:hAnsi="Times New Roman" w:cs="Times New Roman"/>
        </w:rPr>
        <w:t>the</w:t>
      </w:r>
      <w:proofErr w:type="gramEnd"/>
      <w:r w:rsidRPr="007258C8">
        <w:rPr>
          <w:rFonts w:ascii="Times New Roman" w:hAnsi="Times New Roman" w:cs="Times New Roman"/>
        </w:rPr>
        <w:t xml:space="preserve"> installation and any goods on the installation at the time when it is brought to that place shall, for the purposes of the Customs Acts, be deemed to have been imported into Australia at the time when the installation is brought to that place.</w:t>
      </w:r>
    </w:p>
    <w:p w:rsidR="00023083" w:rsidRPr="006E26B6" w:rsidRDefault="007258C8" w:rsidP="006E26B6">
      <w:pPr>
        <w:widowControl w:val="0"/>
        <w:spacing w:before="120" w:after="60" w:line="240" w:lineRule="auto"/>
        <w:jc w:val="both"/>
        <w:rPr>
          <w:rFonts w:ascii="Times New Roman" w:hAnsi="Times New Roman" w:cs="Times New Roman"/>
          <w:b/>
          <w:sz w:val="20"/>
        </w:rPr>
      </w:pPr>
      <w:r w:rsidRPr="006E26B6">
        <w:rPr>
          <w:rFonts w:ascii="Times New Roman" w:hAnsi="Times New Roman" w:cs="Times New Roman"/>
          <w:b/>
          <w:sz w:val="20"/>
        </w:rPr>
        <w:t>Goods taken to natural resources installations</w:t>
      </w:r>
    </w:p>
    <w:p w:rsidR="00023083" w:rsidRPr="007258C8" w:rsidRDefault="007258C8" w:rsidP="006E26B6">
      <w:pPr>
        <w:widowControl w:val="0"/>
        <w:spacing w:after="0" w:line="240" w:lineRule="auto"/>
        <w:ind w:firstLine="432"/>
        <w:jc w:val="both"/>
        <w:rPr>
          <w:rFonts w:ascii="Times New Roman" w:hAnsi="Times New Roman" w:cs="Times New Roman"/>
        </w:rPr>
      </w:pPr>
      <w:r w:rsidRPr="007258C8">
        <w:rPr>
          <w:rFonts w:ascii="Times New Roman" w:hAnsi="Times New Roman" w:cs="Times New Roman"/>
          <w:b/>
        </w:rPr>
        <w:t>7.</w:t>
      </w:r>
      <w:r w:rsidR="00023083" w:rsidRPr="007258C8">
        <w:rPr>
          <w:rFonts w:ascii="Times New Roman" w:hAnsi="Times New Roman" w:cs="Times New Roman"/>
        </w:rPr>
        <w:t xml:space="preserve"> Where goods are taken from parts beyond the </w:t>
      </w:r>
      <w:proofErr w:type="spellStart"/>
      <w:r w:rsidR="00023083" w:rsidRPr="007258C8">
        <w:rPr>
          <w:rFonts w:ascii="Times New Roman" w:hAnsi="Times New Roman" w:cs="Times New Roman"/>
        </w:rPr>
        <w:t>seas on</w:t>
      </w:r>
      <w:proofErr w:type="spellEnd"/>
      <w:r w:rsidR="00023083" w:rsidRPr="007258C8">
        <w:rPr>
          <w:rFonts w:ascii="Times New Roman" w:hAnsi="Times New Roman" w:cs="Times New Roman"/>
        </w:rPr>
        <w:t xml:space="preserve"> to a natural resources installation that is deemed to be part of Australia under section 5, the goods shall, for the purposes of the Customs Acts, be deemed to have been imported into Australia upon being taken on to the installation.</w:t>
      </w:r>
    </w:p>
    <w:p w:rsidR="00023083" w:rsidRPr="006E26B6" w:rsidRDefault="007258C8" w:rsidP="006E26B6">
      <w:pPr>
        <w:widowControl w:val="0"/>
        <w:spacing w:before="120" w:after="60" w:line="240" w:lineRule="auto"/>
        <w:jc w:val="both"/>
        <w:rPr>
          <w:rFonts w:ascii="Times New Roman" w:hAnsi="Times New Roman" w:cs="Times New Roman"/>
          <w:b/>
          <w:sz w:val="20"/>
        </w:rPr>
      </w:pPr>
      <w:r w:rsidRPr="006E26B6">
        <w:rPr>
          <w:rFonts w:ascii="Times New Roman" w:hAnsi="Times New Roman" w:cs="Times New Roman"/>
          <w:b/>
          <w:sz w:val="20"/>
        </w:rPr>
        <w:t>Export of natural resources installations</w:t>
      </w:r>
    </w:p>
    <w:p w:rsidR="00023083" w:rsidRPr="007258C8" w:rsidRDefault="007258C8" w:rsidP="006E26B6">
      <w:pPr>
        <w:widowControl w:val="0"/>
        <w:spacing w:after="0" w:line="240" w:lineRule="auto"/>
        <w:ind w:firstLine="432"/>
        <w:jc w:val="both"/>
        <w:rPr>
          <w:rFonts w:ascii="Times New Roman" w:hAnsi="Times New Roman" w:cs="Times New Roman"/>
        </w:rPr>
      </w:pPr>
      <w:r w:rsidRPr="007258C8">
        <w:rPr>
          <w:rFonts w:ascii="Times New Roman" w:hAnsi="Times New Roman" w:cs="Times New Roman"/>
          <w:b/>
        </w:rPr>
        <w:t>8.</w:t>
      </w:r>
      <w:r w:rsidR="00023083" w:rsidRPr="007258C8">
        <w:rPr>
          <w:rFonts w:ascii="Times New Roman" w:hAnsi="Times New Roman" w:cs="Times New Roman"/>
        </w:rPr>
        <w:t xml:space="preserve"> </w:t>
      </w:r>
      <w:r w:rsidRPr="007258C8">
        <w:rPr>
          <w:rFonts w:ascii="Times New Roman" w:hAnsi="Times New Roman" w:cs="Times New Roman"/>
          <w:b/>
        </w:rPr>
        <w:t xml:space="preserve">(1) </w:t>
      </w:r>
      <w:proofErr w:type="gramStart"/>
      <w:r w:rsidR="00023083" w:rsidRPr="007258C8">
        <w:rPr>
          <w:rFonts w:ascii="Times New Roman" w:hAnsi="Times New Roman" w:cs="Times New Roman"/>
        </w:rPr>
        <w:t>Where</w:t>
      </w:r>
      <w:proofErr w:type="gramEnd"/>
      <w:r w:rsidR="00023083" w:rsidRPr="007258C8">
        <w:rPr>
          <w:rFonts w:ascii="Times New Roman" w:hAnsi="Times New Roman" w:cs="Times New Roman"/>
        </w:rPr>
        <w:t xml:space="preserve"> a natural resources installation ceases to be part of Australia, the installation and any goods on the installation at the time when it ceases to be part of Australia shall, for the purposes of the Customs Acts, be deemed to have been exported from Australia.</w:t>
      </w:r>
    </w:p>
    <w:p w:rsidR="00023083" w:rsidRPr="007258C8" w:rsidRDefault="007258C8" w:rsidP="006E26B6">
      <w:pPr>
        <w:widowControl w:val="0"/>
        <w:spacing w:after="0" w:line="240" w:lineRule="auto"/>
        <w:ind w:firstLine="432"/>
        <w:jc w:val="both"/>
        <w:rPr>
          <w:rFonts w:ascii="Times New Roman" w:hAnsi="Times New Roman" w:cs="Times New Roman"/>
        </w:rPr>
      </w:pPr>
      <w:r w:rsidRPr="007258C8">
        <w:rPr>
          <w:rFonts w:ascii="Times New Roman" w:hAnsi="Times New Roman" w:cs="Times New Roman"/>
          <w:b/>
        </w:rPr>
        <w:t xml:space="preserve">(2) </w:t>
      </w:r>
      <w:r w:rsidR="00023083" w:rsidRPr="007258C8">
        <w:rPr>
          <w:rFonts w:ascii="Times New Roman" w:hAnsi="Times New Roman" w:cs="Times New Roman"/>
        </w:rPr>
        <w:t>Where a natural resources installation is taken from a place in Australia into Australian waters for the purpose of becoming attached to the Australian seabed, the installation and any goods on the installation shall not be taken, for the purposes of the Customs Acts, to have been exported from Australia.</w:t>
      </w:r>
    </w:p>
    <w:p w:rsidR="00023083" w:rsidRPr="006E26B6" w:rsidRDefault="007258C8" w:rsidP="006E26B6">
      <w:pPr>
        <w:widowControl w:val="0"/>
        <w:spacing w:before="120" w:after="60" w:line="240" w:lineRule="auto"/>
        <w:jc w:val="both"/>
        <w:rPr>
          <w:rFonts w:ascii="Times New Roman" w:hAnsi="Times New Roman" w:cs="Times New Roman"/>
          <w:b/>
          <w:sz w:val="20"/>
        </w:rPr>
      </w:pPr>
      <w:r w:rsidRPr="006E26B6">
        <w:rPr>
          <w:rFonts w:ascii="Times New Roman" w:hAnsi="Times New Roman" w:cs="Times New Roman"/>
          <w:b/>
          <w:sz w:val="20"/>
        </w:rPr>
        <w:t>Export of goods from natural resources installations</w:t>
      </w:r>
    </w:p>
    <w:p w:rsidR="00023083" w:rsidRPr="007258C8" w:rsidRDefault="007258C8" w:rsidP="006E26B6">
      <w:pPr>
        <w:widowControl w:val="0"/>
        <w:spacing w:after="0" w:line="240" w:lineRule="auto"/>
        <w:ind w:firstLine="432"/>
        <w:jc w:val="both"/>
        <w:rPr>
          <w:rFonts w:ascii="Times New Roman" w:hAnsi="Times New Roman" w:cs="Times New Roman"/>
        </w:rPr>
      </w:pPr>
      <w:r w:rsidRPr="007258C8">
        <w:rPr>
          <w:rFonts w:ascii="Times New Roman" w:hAnsi="Times New Roman" w:cs="Times New Roman"/>
          <w:b/>
        </w:rPr>
        <w:t>9.</w:t>
      </w:r>
      <w:r w:rsidR="00023083" w:rsidRPr="007258C8">
        <w:rPr>
          <w:rFonts w:ascii="Times New Roman" w:hAnsi="Times New Roman" w:cs="Times New Roman"/>
        </w:rPr>
        <w:t xml:space="preserve"> For the purposes of the Customs Acts, where goods are taken from a natural resources installation that is deemed to be part of Australia under section 5 for the purpose of being taken to parts beyond the seas, the goods shall be deemed to have been exported from Australia at the time when they are so taken from the installation.</w:t>
      </w:r>
    </w:p>
    <w:p w:rsidR="006E26B6" w:rsidRDefault="006E26B6" w:rsidP="006E26B6">
      <w:pPr>
        <w:pBdr>
          <w:bottom w:val="single" w:sz="4" w:space="1" w:color="auto"/>
        </w:pBdr>
        <w:spacing w:after="0" w:line="240" w:lineRule="auto"/>
        <w:jc w:val="both"/>
        <w:rPr>
          <w:rFonts w:ascii="Times New Roman" w:hAnsi="Times New Roman" w:cs="Times New Roman"/>
          <w:b/>
          <w:i/>
        </w:rPr>
      </w:pPr>
    </w:p>
    <w:p w:rsidR="00023083" w:rsidRPr="00805082" w:rsidRDefault="007258C8" w:rsidP="006E26B6">
      <w:pPr>
        <w:spacing w:before="120" w:after="0" w:line="240" w:lineRule="auto"/>
        <w:jc w:val="both"/>
        <w:rPr>
          <w:rFonts w:ascii="Times New Roman" w:hAnsi="Times New Roman" w:cs="Times New Roman"/>
          <w:sz w:val="20"/>
        </w:rPr>
      </w:pPr>
      <w:r w:rsidRPr="00805082">
        <w:rPr>
          <w:rFonts w:ascii="Times New Roman" w:hAnsi="Times New Roman" w:cs="Times New Roman"/>
          <w:sz w:val="20"/>
        </w:rPr>
        <w:t>[</w:t>
      </w:r>
      <w:r w:rsidRPr="00805082">
        <w:rPr>
          <w:rFonts w:ascii="Times New Roman" w:hAnsi="Times New Roman" w:cs="Times New Roman"/>
          <w:i/>
          <w:sz w:val="20"/>
        </w:rPr>
        <w:t>Minister’s second reading speech made in—</w:t>
      </w:r>
    </w:p>
    <w:p w:rsidR="006E26B6" w:rsidRPr="00805082" w:rsidRDefault="007258C8" w:rsidP="006E26B6">
      <w:pPr>
        <w:spacing w:after="0" w:line="240" w:lineRule="auto"/>
        <w:ind w:left="900"/>
        <w:jc w:val="both"/>
        <w:rPr>
          <w:rFonts w:ascii="Times New Roman" w:hAnsi="Times New Roman" w:cs="Times New Roman"/>
          <w:i/>
          <w:sz w:val="20"/>
        </w:rPr>
      </w:pPr>
      <w:r w:rsidRPr="00805082">
        <w:rPr>
          <w:rFonts w:ascii="Times New Roman" w:hAnsi="Times New Roman" w:cs="Times New Roman"/>
          <w:i/>
          <w:sz w:val="20"/>
        </w:rPr>
        <w:t>House of Representatives on 2 April 1987</w:t>
      </w:r>
    </w:p>
    <w:p w:rsidR="00023083" w:rsidRPr="00805082" w:rsidRDefault="007258C8" w:rsidP="006E26B6">
      <w:pPr>
        <w:spacing w:after="0" w:line="240" w:lineRule="auto"/>
        <w:ind w:left="900"/>
        <w:jc w:val="both"/>
        <w:rPr>
          <w:rFonts w:ascii="Times New Roman" w:hAnsi="Times New Roman" w:cs="Times New Roman"/>
          <w:sz w:val="20"/>
        </w:rPr>
      </w:pPr>
      <w:r w:rsidRPr="00805082">
        <w:rPr>
          <w:rFonts w:ascii="Times New Roman" w:hAnsi="Times New Roman" w:cs="Times New Roman"/>
          <w:i/>
          <w:sz w:val="20"/>
        </w:rPr>
        <w:t>Senate on 5 May 1987</w:t>
      </w:r>
      <w:r w:rsidRPr="00805082">
        <w:rPr>
          <w:rFonts w:ascii="Times New Roman" w:hAnsi="Times New Roman" w:cs="Times New Roman"/>
          <w:sz w:val="20"/>
        </w:rPr>
        <w:t>]</w:t>
      </w:r>
    </w:p>
    <w:sectPr w:rsidR="00023083" w:rsidRPr="00805082" w:rsidSect="007258C8">
      <w:headerReference w:type="even" r:id="rId7"/>
      <w:headerReference w:type="default" r:id="rId8"/>
      <w:pgSz w:w="10325" w:h="14573"/>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9E5" w:rsidRDefault="00A819E5" w:rsidP="005E39F6">
      <w:pPr>
        <w:spacing w:after="0" w:line="240" w:lineRule="auto"/>
      </w:pPr>
      <w:r>
        <w:separator/>
      </w:r>
    </w:p>
  </w:endnote>
  <w:endnote w:type="continuationSeparator" w:id="0">
    <w:p w:rsidR="00A819E5" w:rsidRDefault="00A819E5" w:rsidP="005E39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9E5" w:rsidRDefault="00A819E5" w:rsidP="005E39F6">
      <w:pPr>
        <w:spacing w:after="0" w:line="240" w:lineRule="auto"/>
      </w:pPr>
      <w:r>
        <w:separator/>
      </w:r>
    </w:p>
  </w:footnote>
  <w:footnote w:type="continuationSeparator" w:id="0">
    <w:p w:rsidR="00A819E5" w:rsidRDefault="00A819E5" w:rsidP="005E39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9F6" w:rsidRPr="005E39F6" w:rsidRDefault="005E39F6" w:rsidP="005E39F6">
    <w:pPr>
      <w:spacing w:after="0" w:line="240" w:lineRule="auto"/>
      <w:jc w:val="center"/>
      <w:rPr>
        <w:rFonts w:ascii="Times New Roman" w:hAnsi="Times New Roman" w:cs="Times New Roman"/>
        <w:sz w:val="20"/>
      </w:rPr>
    </w:pPr>
    <w:r w:rsidRPr="005E39F6">
      <w:rPr>
        <w:rFonts w:ascii="Times New Roman" w:hAnsi="Times New Roman" w:cs="Times New Roman"/>
        <w:i/>
        <w:sz w:val="20"/>
      </w:rPr>
      <w:t>Customs Tariff (Installations at Sea)</w:t>
    </w:r>
    <w:r w:rsidRPr="005E39F6">
      <w:rPr>
        <w:rFonts w:ascii="Times New Roman" w:hAnsi="Times New Roman" w:cs="Times New Roman"/>
        <w:i/>
        <w:sz w:val="20"/>
      </w:rPr>
      <w:tab/>
      <w:t>No. 83, 1987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9F6" w:rsidRPr="005E39F6" w:rsidRDefault="005E39F6" w:rsidP="005E39F6">
    <w:pPr>
      <w:spacing w:after="0" w:line="240" w:lineRule="auto"/>
      <w:jc w:val="center"/>
      <w:rPr>
        <w:rFonts w:ascii="Times New Roman" w:hAnsi="Times New Roman" w:cs="Times New Roman"/>
        <w:sz w:val="20"/>
      </w:rPr>
    </w:pPr>
    <w:r w:rsidRPr="005E39F6">
      <w:rPr>
        <w:rFonts w:ascii="Times New Roman" w:hAnsi="Times New Roman" w:cs="Times New Roman"/>
        <w:i/>
        <w:sz w:val="20"/>
      </w:rPr>
      <w:t>Customs Tariff (Installations at Sea)</w:t>
    </w:r>
    <w:r w:rsidRPr="005E39F6">
      <w:rPr>
        <w:rFonts w:ascii="Times New Roman" w:hAnsi="Times New Roman" w:cs="Times New Roman"/>
        <w:i/>
        <w:sz w:val="20"/>
      </w:rPr>
      <w:tab/>
      <w:t>No. 83, 1987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23083"/>
    <w:rsid w:val="00023083"/>
    <w:rsid w:val="003A028B"/>
    <w:rsid w:val="003A4B4A"/>
    <w:rsid w:val="005E39F6"/>
    <w:rsid w:val="00627C4F"/>
    <w:rsid w:val="006E26B6"/>
    <w:rsid w:val="007258C8"/>
    <w:rsid w:val="00805082"/>
    <w:rsid w:val="00805E2D"/>
    <w:rsid w:val="00A313F4"/>
    <w:rsid w:val="00A819E5"/>
    <w:rsid w:val="00A8689E"/>
    <w:rsid w:val="00B2631F"/>
    <w:rsid w:val="00B444F9"/>
    <w:rsid w:val="00BC4492"/>
    <w:rsid w:val="00DD524B"/>
    <w:rsid w:val="00E52B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E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2308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2308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2308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2308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2308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23083"/>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02308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023083"/>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023083"/>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023083"/>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023083"/>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023083"/>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023083"/>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023083"/>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023083"/>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023083"/>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023083"/>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023083"/>
    <w:rPr>
      <w:rFonts w:ascii="Times New Roman" w:eastAsia="Times New Roman" w:hAnsi="Times New Roman" w:cs="Times New Roman"/>
      <w:b/>
      <w:bCs/>
      <w:i w:val="0"/>
      <w:iCs w:val="0"/>
      <w:smallCaps w:val="0"/>
      <w:sz w:val="26"/>
      <w:szCs w:val="26"/>
    </w:rPr>
  </w:style>
  <w:style w:type="character" w:customStyle="1" w:styleId="CharStyle4">
    <w:name w:val="CharStyle4"/>
    <w:basedOn w:val="DefaultParagraphFont"/>
    <w:rsid w:val="00023083"/>
    <w:rPr>
      <w:rFonts w:ascii="Times New Roman" w:eastAsia="Times New Roman" w:hAnsi="Times New Roman" w:cs="Times New Roman"/>
      <w:b w:val="0"/>
      <w:bCs w:val="0"/>
      <w:i w:val="0"/>
      <w:iCs w:val="0"/>
      <w:smallCaps w:val="0"/>
      <w:sz w:val="22"/>
      <w:szCs w:val="22"/>
    </w:rPr>
  </w:style>
  <w:style w:type="character" w:customStyle="1" w:styleId="CharStyle28">
    <w:name w:val="CharStyle28"/>
    <w:basedOn w:val="DefaultParagraphFont"/>
    <w:rsid w:val="00023083"/>
    <w:rPr>
      <w:rFonts w:ascii="Times New Roman" w:eastAsia="Times New Roman" w:hAnsi="Times New Roman" w:cs="Times New Roman"/>
      <w:b/>
      <w:bCs/>
      <w:i w:val="0"/>
      <w:iCs w:val="0"/>
      <w:smallCaps w:val="0"/>
      <w:sz w:val="34"/>
      <w:szCs w:val="34"/>
    </w:rPr>
  </w:style>
  <w:style w:type="character" w:customStyle="1" w:styleId="CharStyle60">
    <w:name w:val="CharStyle60"/>
    <w:basedOn w:val="DefaultParagraphFont"/>
    <w:rsid w:val="00023083"/>
    <w:rPr>
      <w:rFonts w:ascii="Times New Roman" w:eastAsia="Times New Roman" w:hAnsi="Times New Roman" w:cs="Times New Roman"/>
      <w:b w:val="0"/>
      <w:bCs w:val="0"/>
      <w:i/>
      <w:iCs/>
      <w:smallCaps w:val="0"/>
      <w:sz w:val="22"/>
      <w:szCs w:val="22"/>
    </w:rPr>
  </w:style>
  <w:style w:type="character" w:customStyle="1" w:styleId="CharStyle292">
    <w:name w:val="CharStyle292"/>
    <w:basedOn w:val="DefaultParagraphFont"/>
    <w:rsid w:val="00023083"/>
    <w:rPr>
      <w:rFonts w:ascii="Times New Roman" w:eastAsia="Times New Roman" w:hAnsi="Times New Roman" w:cs="Times New Roman"/>
      <w:b/>
      <w:bCs/>
      <w:i/>
      <w:iCs/>
      <w:smallCaps w:val="0"/>
      <w:sz w:val="16"/>
      <w:szCs w:val="16"/>
    </w:rPr>
  </w:style>
  <w:style w:type="character" w:customStyle="1" w:styleId="CharStyle464">
    <w:name w:val="CharStyle464"/>
    <w:basedOn w:val="DefaultParagraphFont"/>
    <w:rsid w:val="00023083"/>
    <w:rPr>
      <w:rFonts w:ascii="Times New Roman" w:eastAsia="Times New Roman" w:hAnsi="Times New Roman" w:cs="Times New Roman"/>
      <w:b/>
      <w:bCs/>
      <w:i w:val="0"/>
      <w:iCs w:val="0"/>
      <w:smallCaps w:val="0"/>
      <w:sz w:val="22"/>
      <w:szCs w:val="22"/>
    </w:rPr>
  </w:style>
  <w:style w:type="paragraph" w:styleId="BalloonText">
    <w:name w:val="Balloon Text"/>
    <w:basedOn w:val="Normal"/>
    <w:link w:val="BalloonTextChar"/>
    <w:uiPriority w:val="99"/>
    <w:semiHidden/>
    <w:unhideWhenUsed/>
    <w:rsid w:val="003A4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B4A"/>
    <w:rPr>
      <w:rFonts w:ascii="Tahoma" w:hAnsi="Tahoma" w:cs="Tahoma"/>
      <w:sz w:val="16"/>
      <w:szCs w:val="16"/>
    </w:rPr>
  </w:style>
  <w:style w:type="paragraph" w:styleId="Header">
    <w:name w:val="header"/>
    <w:basedOn w:val="Normal"/>
    <w:link w:val="HeaderChar"/>
    <w:uiPriority w:val="99"/>
    <w:unhideWhenUsed/>
    <w:rsid w:val="005E3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9F6"/>
  </w:style>
  <w:style w:type="paragraph" w:styleId="Footer">
    <w:name w:val="footer"/>
    <w:basedOn w:val="Normal"/>
    <w:link w:val="FooterChar"/>
    <w:uiPriority w:val="99"/>
    <w:semiHidden/>
    <w:unhideWhenUsed/>
    <w:rsid w:val="005E39F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39F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12</cp:revision>
  <dcterms:created xsi:type="dcterms:W3CDTF">2018-03-17T10:14:00Z</dcterms:created>
  <dcterms:modified xsi:type="dcterms:W3CDTF">2018-04-05T09:43:00Z</dcterms:modified>
</cp:coreProperties>
</file>