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ACFE" w14:textId="77777777" w:rsidR="000C3AB0" w:rsidRDefault="000C3AB0" w:rsidP="000C3AB0">
      <w:pPr>
        <w:spacing w:after="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14:anchorId="3DE5D5CF" wp14:editId="354848E1">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368D5C26" w14:textId="77777777" w:rsidR="00175FC8" w:rsidRPr="000C3AB0" w:rsidRDefault="002C1DC9" w:rsidP="000C3AB0">
      <w:pPr>
        <w:spacing w:before="840" w:after="720" w:line="240" w:lineRule="auto"/>
        <w:jc w:val="center"/>
        <w:rPr>
          <w:rFonts w:ascii="Times New Roman" w:hAnsi="Times New Roman" w:cs="Times New Roman"/>
          <w:sz w:val="36"/>
        </w:rPr>
      </w:pPr>
      <w:r w:rsidRPr="000C3AB0">
        <w:rPr>
          <w:rFonts w:ascii="Times New Roman" w:hAnsi="Times New Roman" w:cs="Times New Roman"/>
          <w:b/>
          <w:sz w:val="36"/>
        </w:rPr>
        <w:t>Broadcasting Amendment Act 1987</w:t>
      </w:r>
    </w:p>
    <w:p w14:paraId="6814E968" w14:textId="77777777" w:rsidR="00175FC8" w:rsidRPr="000C3AB0" w:rsidRDefault="002C1DC9" w:rsidP="000C3AB0">
      <w:pPr>
        <w:spacing w:after="0" w:line="240" w:lineRule="auto"/>
        <w:jc w:val="center"/>
        <w:rPr>
          <w:rFonts w:ascii="Times New Roman" w:hAnsi="Times New Roman" w:cs="Times New Roman"/>
          <w:sz w:val="28"/>
        </w:rPr>
      </w:pPr>
      <w:r w:rsidRPr="000C3AB0">
        <w:rPr>
          <w:rFonts w:ascii="Times New Roman" w:hAnsi="Times New Roman" w:cs="Times New Roman"/>
          <w:b/>
          <w:sz w:val="28"/>
        </w:rPr>
        <w:t>No. 79 of 1987</w:t>
      </w:r>
    </w:p>
    <w:p w14:paraId="054B1F30" w14:textId="77777777" w:rsidR="00175FC8" w:rsidRPr="0014404A" w:rsidRDefault="002C1DC9" w:rsidP="000C3AB0">
      <w:pPr>
        <w:spacing w:before="600" w:after="0" w:line="240" w:lineRule="auto"/>
        <w:jc w:val="center"/>
        <w:rPr>
          <w:rFonts w:ascii="Times New Roman" w:hAnsi="Times New Roman" w:cs="Times New Roman"/>
          <w:sz w:val="24"/>
        </w:rPr>
      </w:pPr>
      <w:r w:rsidRPr="0014404A">
        <w:rPr>
          <w:rFonts w:ascii="Times New Roman" w:hAnsi="Times New Roman" w:cs="Times New Roman"/>
          <w:b/>
          <w:sz w:val="24"/>
        </w:rPr>
        <w:t>TABLE OF PROVISIONS</w:t>
      </w:r>
    </w:p>
    <w:p w14:paraId="2DF83733" w14:textId="77777777" w:rsidR="00175FC8" w:rsidRPr="0014404A" w:rsidRDefault="00175FC8" w:rsidP="0014404A">
      <w:pPr>
        <w:spacing w:before="120" w:after="0" w:line="240" w:lineRule="auto"/>
        <w:jc w:val="center"/>
        <w:rPr>
          <w:rFonts w:ascii="Times New Roman" w:hAnsi="Times New Roman" w:cs="Times New Roman"/>
          <w:sz w:val="24"/>
        </w:rPr>
      </w:pPr>
      <w:r w:rsidRPr="0014404A">
        <w:rPr>
          <w:rFonts w:ascii="Times New Roman" w:hAnsi="Times New Roman" w:cs="Times New Roman"/>
          <w:sz w:val="24"/>
        </w:rPr>
        <w:t>PART I—PRELIMINARY</w:t>
      </w:r>
    </w:p>
    <w:p w14:paraId="266A734D" w14:textId="77777777" w:rsidR="00531777" w:rsidRPr="002C1DC9" w:rsidRDefault="00531777" w:rsidP="002C1DC9">
      <w:pPr>
        <w:tabs>
          <w:tab w:val="left" w:pos="862"/>
        </w:tabs>
        <w:spacing w:after="0" w:line="240" w:lineRule="auto"/>
        <w:rPr>
          <w:rFonts w:ascii="Times New Roman" w:hAnsi="Times New Roman" w:cs="Times New Roman"/>
        </w:rPr>
      </w:pPr>
      <w:r w:rsidRPr="002C1DC9">
        <w:rPr>
          <w:rFonts w:ascii="Times New Roman" w:hAnsi="Times New Roman" w:cs="Times New Roman"/>
        </w:rPr>
        <w:t>Section</w:t>
      </w:r>
    </w:p>
    <w:p w14:paraId="5CD6074B"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w:t>
      </w:r>
      <w:r w:rsidRPr="002C1DC9">
        <w:rPr>
          <w:rFonts w:ascii="Times New Roman" w:hAnsi="Times New Roman" w:cs="Times New Roman"/>
        </w:rPr>
        <w:tab/>
        <w:t>Short title</w:t>
      </w:r>
    </w:p>
    <w:p w14:paraId="19E2BC8A"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w:t>
      </w:r>
      <w:r w:rsidRPr="002C1DC9">
        <w:rPr>
          <w:rFonts w:ascii="Times New Roman" w:hAnsi="Times New Roman" w:cs="Times New Roman"/>
        </w:rPr>
        <w:tab/>
        <w:t>Commencement</w:t>
      </w:r>
    </w:p>
    <w:p w14:paraId="2A67AA03" w14:textId="77777777" w:rsidR="00531777" w:rsidRPr="0035133F" w:rsidRDefault="00531777" w:rsidP="007649A6">
      <w:pPr>
        <w:spacing w:before="60" w:after="60" w:line="240" w:lineRule="auto"/>
        <w:jc w:val="center"/>
        <w:rPr>
          <w:rFonts w:ascii="Times New Roman" w:hAnsi="Times New Roman" w:cs="Times New Roman"/>
          <w:sz w:val="24"/>
        </w:rPr>
      </w:pPr>
      <w:r w:rsidRPr="0035133F">
        <w:rPr>
          <w:rFonts w:ascii="Times New Roman" w:hAnsi="Times New Roman" w:cs="Times New Roman"/>
          <w:sz w:val="24"/>
        </w:rPr>
        <w:t>PART II</w:t>
      </w:r>
      <w:r w:rsidR="0035133F" w:rsidRPr="0014404A">
        <w:rPr>
          <w:rFonts w:ascii="Times New Roman" w:hAnsi="Times New Roman" w:cs="Times New Roman"/>
          <w:sz w:val="24"/>
        </w:rPr>
        <w:t>—</w:t>
      </w:r>
      <w:r w:rsidRPr="0035133F">
        <w:rPr>
          <w:rFonts w:ascii="Times New Roman" w:hAnsi="Times New Roman" w:cs="Times New Roman"/>
          <w:sz w:val="24"/>
        </w:rPr>
        <w:t>AMENDMENTS OF BROADCASTING ACT 1942</w:t>
      </w:r>
    </w:p>
    <w:p w14:paraId="65F2118D"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3.</w:t>
      </w:r>
      <w:r w:rsidRPr="002C1DC9">
        <w:rPr>
          <w:rFonts w:ascii="Times New Roman" w:hAnsi="Times New Roman" w:cs="Times New Roman"/>
        </w:rPr>
        <w:tab/>
        <w:t>Principal Act</w:t>
      </w:r>
    </w:p>
    <w:p w14:paraId="12982D9C"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4.</w:t>
      </w:r>
      <w:r w:rsidRPr="002C1DC9">
        <w:rPr>
          <w:rFonts w:ascii="Times New Roman" w:hAnsi="Times New Roman" w:cs="Times New Roman"/>
        </w:rPr>
        <w:tab/>
        <w:t>Interpretation</w:t>
      </w:r>
    </w:p>
    <w:p w14:paraId="731A75E9"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5.</w:t>
      </w:r>
      <w:r w:rsidRPr="002C1DC9">
        <w:rPr>
          <w:rFonts w:ascii="Times New Roman" w:hAnsi="Times New Roman" w:cs="Times New Roman"/>
        </w:rPr>
        <w:tab/>
        <w:t>Unauthorised operation of certain transmitters prohibited</w:t>
      </w:r>
    </w:p>
    <w:p w14:paraId="592A6D58"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6.</w:t>
      </w:r>
      <w:r w:rsidRPr="002C1DC9">
        <w:rPr>
          <w:rFonts w:ascii="Times New Roman" w:hAnsi="Times New Roman" w:cs="Times New Roman"/>
        </w:rPr>
        <w:tab/>
        <w:t>Functions of Tribunal</w:t>
      </w:r>
    </w:p>
    <w:p w14:paraId="4BB1B2FE"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7.</w:t>
      </w:r>
      <w:r w:rsidRPr="002C1DC9">
        <w:rPr>
          <w:rFonts w:ascii="Times New Roman" w:hAnsi="Times New Roman" w:cs="Times New Roman"/>
        </w:rPr>
        <w:tab/>
        <w:t>Interpretation</w:t>
      </w:r>
    </w:p>
    <w:p w14:paraId="7B2C94EF"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8.</w:t>
      </w:r>
      <w:r w:rsidRPr="002C1DC9">
        <w:rPr>
          <w:rFonts w:ascii="Times New Roman" w:hAnsi="Times New Roman" w:cs="Times New Roman"/>
        </w:rPr>
        <w:tab/>
        <w:t>Area inquiries</w:t>
      </w:r>
    </w:p>
    <w:p w14:paraId="785A8CC8"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9.</w:t>
      </w:r>
      <w:r w:rsidRPr="002C1DC9">
        <w:rPr>
          <w:rFonts w:ascii="Times New Roman" w:hAnsi="Times New Roman" w:cs="Times New Roman"/>
        </w:rPr>
        <w:tab/>
        <w:t>Investigation of, and comment on, broadcasting practices</w:t>
      </w:r>
    </w:p>
    <w:p w14:paraId="44D7CD84"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10.</w:t>
      </w:r>
      <w:r w:rsidRPr="002C1DC9">
        <w:rPr>
          <w:rFonts w:ascii="Times New Roman" w:hAnsi="Times New Roman" w:cs="Times New Roman"/>
        </w:rPr>
        <w:tab/>
        <w:t>Applications for grant of supplementary radio licences</w:t>
      </w:r>
    </w:p>
    <w:p w14:paraId="25F41A58"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11.</w:t>
      </w:r>
      <w:r w:rsidRPr="002C1DC9">
        <w:rPr>
          <w:rFonts w:ascii="Times New Roman" w:hAnsi="Times New Roman" w:cs="Times New Roman"/>
        </w:rPr>
        <w:tab/>
        <w:t>Renewal of licences</w:t>
      </w:r>
    </w:p>
    <w:p w14:paraId="20A37032"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12.</w:t>
      </w:r>
      <w:r w:rsidRPr="002C1DC9">
        <w:rPr>
          <w:rFonts w:ascii="Times New Roman" w:hAnsi="Times New Roman" w:cs="Times New Roman"/>
        </w:rPr>
        <w:tab/>
        <w:t>Suspension and revocation of licences</w:t>
      </w:r>
    </w:p>
    <w:p w14:paraId="3913F9EB"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13.</w:t>
      </w:r>
      <w:r w:rsidRPr="002C1DC9">
        <w:rPr>
          <w:rFonts w:ascii="Times New Roman" w:hAnsi="Times New Roman" w:cs="Times New Roman"/>
        </w:rPr>
        <w:tab/>
        <w:t>Limitation of interests in commercial television licences</w:t>
      </w:r>
    </w:p>
    <w:p w14:paraId="4E677859"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14.</w:t>
      </w:r>
      <w:r w:rsidRPr="002C1DC9">
        <w:rPr>
          <w:rFonts w:ascii="Times New Roman" w:hAnsi="Times New Roman" w:cs="Times New Roman"/>
        </w:rPr>
        <w:tab/>
        <w:t>Meaning of control of licence</w:t>
      </w:r>
    </w:p>
    <w:p w14:paraId="7280CF36"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15.</w:t>
      </w:r>
      <w:r w:rsidRPr="002C1DC9">
        <w:rPr>
          <w:rFonts w:ascii="Times New Roman" w:hAnsi="Times New Roman" w:cs="Times New Roman"/>
        </w:rPr>
        <w:tab/>
        <w:t>Directions to protect licensee</w:t>
      </w:r>
    </w:p>
    <w:p w14:paraId="529A4580"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16.</w:t>
      </w:r>
      <w:r w:rsidRPr="002C1DC9">
        <w:rPr>
          <w:rFonts w:ascii="Times New Roman" w:hAnsi="Times New Roman" w:cs="Times New Roman"/>
        </w:rPr>
        <w:tab/>
        <w:t>Insertion of new Part—</w:t>
      </w:r>
    </w:p>
    <w:p w14:paraId="03691526" w14:textId="77777777" w:rsidR="00175FC8" w:rsidRPr="002C1DC9" w:rsidRDefault="00175FC8" w:rsidP="007649A6">
      <w:pPr>
        <w:spacing w:before="60" w:after="60" w:line="240" w:lineRule="auto"/>
        <w:jc w:val="center"/>
        <w:rPr>
          <w:rFonts w:ascii="Times New Roman" w:hAnsi="Times New Roman" w:cs="Times New Roman"/>
        </w:rPr>
      </w:pPr>
      <w:commentRangeStart w:id="0"/>
      <w:r w:rsidRPr="002C1DC9">
        <w:rPr>
          <w:rFonts w:ascii="Times New Roman" w:hAnsi="Times New Roman" w:cs="Times New Roman"/>
        </w:rPr>
        <w:t>PART III</w:t>
      </w:r>
      <w:r w:rsidR="0035133F" w:rsidRPr="0035133F">
        <w:rPr>
          <w:rFonts w:ascii="Times New Roman" w:hAnsi="Times New Roman" w:cs="Times New Roman"/>
          <w:smallCaps/>
        </w:rPr>
        <w:t>c</w:t>
      </w:r>
      <w:r w:rsidRPr="002C1DC9">
        <w:rPr>
          <w:rFonts w:ascii="Times New Roman" w:hAnsi="Times New Roman" w:cs="Times New Roman"/>
        </w:rPr>
        <w:t>—EQUALISATION OF REGIONAL COMMERCIAL TELEVISION</w:t>
      </w:r>
      <w:commentRangeEnd w:id="0"/>
      <w:r w:rsidR="004D70FE">
        <w:rPr>
          <w:rStyle w:val="CommentReference"/>
        </w:rPr>
        <w:commentReference w:id="0"/>
      </w:r>
    </w:p>
    <w:p w14:paraId="715CF784" w14:textId="77777777" w:rsidR="00531777" w:rsidRPr="002C1DC9" w:rsidRDefault="00531777" w:rsidP="0035133F">
      <w:pPr>
        <w:spacing w:after="0" w:line="240" w:lineRule="auto"/>
        <w:jc w:val="center"/>
        <w:rPr>
          <w:rFonts w:ascii="Times New Roman" w:hAnsi="Times New Roman" w:cs="Times New Roman"/>
        </w:rPr>
      </w:pPr>
      <w:r w:rsidRPr="002C1DC9">
        <w:rPr>
          <w:rFonts w:ascii="Times New Roman" w:hAnsi="Times New Roman" w:cs="Times New Roman"/>
          <w:i/>
        </w:rPr>
        <w:t>Division 1</w:t>
      </w:r>
      <w:r w:rsidRPr="002C1DC9">
        <w:rPr>
          <w:rFonts w:ascii="Times New Roman" w:hAnsi="Times New Roman" w:cs="Times New Roman"/>
          <w:b/>
        </w:rPr>
        <w:t>—</w:t>
      </w:r>
      <w:r w:rsidRPr="002C1DC9">
        <w:rPr>
          <w:rFonts w:ascii="Times New Roman" w:hAnsi="Times New Roman" w:cs="Times New Roman"/>
          <w:i/>
        </w:rPr>
        <w:t>Preliminary</w:t>
      </w:r>
    </w:p>
    <w:p w14:paraId="1690834F" w14:textId="77777777" w:rsidR="00531777" w:rsidRPr="002C1DC9" w:rsidRDefault="00531777" w:rsidP="0035133F">
      <w:pPr>
        <w:tabs>
          <w:tab w:val="left" w:pos="1980"/>
        </w:tabs>
        <w:spacing w:after="0" w:line="240" w:lineRule="auto"/>
        <w:ind w:left="1152"/>
        <w:rPr>
          <w:rFonts w:ascii="Times New Roman" w:hAnsi="Times New Roman" w:cs="Times New Roman"/>
        </w:rPr>
      </w:pPr>
      <w:r w:rsidRPr="002C1DC9">
        <w:rPr>
          <w:rFonts w:ascii="Times New Roman" w:hAnsi="Times New Roman" w:cs="Times New Roman"/>
        </w:rPr>
        <w:t>93.</w:t>
      </w:r>
      <w:r w:rsidRPr="002C1DC9">
        <w:rPr>
          <w:rFonts w:ascii="Times New Roman" w:hAnsi="Times New Roman" w:cs="Times New Roman"/>
        </w:rPr>
        <w:tab/>
        <w:t>Interpretation</w:t>
      </w:r>
    </w:p>
    <w:p w14:paraId="410A2705" w14:textId="77777777" w:rsidR="00531777" w:rsidRPr="002C1DC9" w:rsidRDefault="00531777" w:rsidP="0035133F">
      <w:pPr>
        <w:tabs>
          <w:tab w:val="left" w:pos="1980"/>
        </w:tabs>
        <w:spacing w:after="0" w:line="240" w:lineRule="auto"/>
        <w:ind w:left="1152"/>
        <w:rPr>
          <w:rFonts w:ascii="Times New Roman" w:hAnsi="Times New Roman" w:cs="Times New Roman"/>
        </w:rPr>
      </w:pPr>
      <w:r w:rsidRPr="002C1DC9">
        <w:rPr>
          <w:rFonts w:ascii="Times New Roman" w:hAnsi="Times New Roman" w:cs="Times New Roman"/>
        </w:rPr>
        <w:t>94.</w:t>
      </w:r>
      <w:r w:rsidRPr="002C1DC9">
        <w:rPr>
          <w:rFonts w:ascii="Times New Roman" w:hAnsi="Times New Roman" w:cs="Times New Roman"/>
        </w:rPr>
        <w:tab/>
        <w:t>Objects of Part</w:t>
      </w:r>
    </w:p>
    <w:p w14:paraId="3D87C2EF" w14:textId="77777777" w:rsidR="00531777" w:rsidRPr="002C1DC9" w:rsidRDefault="00531777" w:rsidP="0035133F">
      <w:pPr>
        <w:tabs>
          <w:tab w:val="left" w:pos="1980"/>
        </w:tabs>
        <w:spacing w:after="0" w:line="240" w:lineRule="auto"/>
        <w:ind w:left="1152"/>
        <w:rPr>
          <w:rFonts w:ascii="Times New Roman" w:hAnsi="Times New Roman" w:cs="Times New Roman"/>
        </w:rPr>
      </w:pPr>
      <w:r w:rsidRPr="002C1DC9">
        <w:rPr>
          <w:rFonts w:ascii="Times New Roman" w:hAnsi="Times New Roman" w:cs="Times New Roman"/>
        </w:rPr>
        <w:t>94</w:t>
      </w:r>
      <w:r w:rsidRPr="00E10520">
        <w:rPr>
          <w:rFonts w:ascii="Times New Roman" w:hAnsi="Times New Roman" w:cs="Times New Roman"/>
          <w:smallCaps/>
        </w:rPr>
        <w:t>a</w:t>
      </w:r>
      <w:r w:rsidRPr="002C1DC9">
        <w:rPr>
          <w:rFonts w:ascii="Times New Roman" w:hAnsi="Times New Roman" w:cs="Times New Roman"/>
          <w:smallCaps/>
        </w:rPr>
        <w:t>.</w:t>
      </w:r>
      <w:r w:rsidRPr="002C1DC9">
        <w:rPr>
          <w:rFonts w:ascii="Times New Roman" w:hAnsi="Times New Roman" w:cs="Times New Roman"/>
        </w:rPr>
        <w:tab/>
        <w:t>Minister may make guidelines for implementation plans</w:t>
      </w:r>
    </w:p>
    <w:p w14:paraId="1C4E15AE" w14:textId="77777777" w:rsidR="000C3AB0"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7AA2794B" w14:textId="77777777" w:rsidR="000C3AB0" w:rsidRPr="002C1DC9" w:rsidRDefault="000C3AB0" w:rsidP="0035133F">
      <w:pPr>
        <w:spacing w:after="0" w:line="240" w:lineRule="auto"/>
        <w:jc w:val="center"/>
        <w:rPr>
          <w:rFonts w:ascii="Times New Roman" w:hAnsi="Times New Roman" w:cs="Times New Roman"/>
        </w:rPr>
      </w:pPr>
      <w:r w:rsidRPr="002C1DC9">
        <w:rPr>
          <w:rFonts w:ascii="Times New Roman" w:hAnsi="Times New Roman" w:cs="Times New Roman"/>
        </w:rPr>
        <w:lastRenderedPageBreak/>
        <w:t>TABLE OF PROVISIONS—</w:t>
      </w:r>
      <w:r w:rsidRPr="002C1DC9">
        <w:rPr>
          <w:rFonts w:ascii="Times New Roman" w:hAnsi="Times New Roman" w:cs="Times New Roman"/>
          <w:i/>
        </w:rPr>
        <w:t>continued</w:t>
      </w:r>
    </w:p>
    <w:p w14:paraId="46141E38"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Section</w:t>
      </w:r>
    </w:p>
    <w:p w14:paraId="0CD81A72" w14:textId="77777777" w:rsidR="00531777" w:rsidRPr="0035133F" w:rsidRDefault="00531777" w:rsidP="0035133F">
      <w:pPr>
        <w:tabs>
          <w:tab w:val="left" w:pos="1570"/>
        </w:tabs>
        <w:spacing w:after="0" w:line="240" w:lineRule="auto"/>
        <w:jc w:val="center"/>
        <w:rPr>
          <w:rFonts w:ascii="Times New Roman" w:hAnsi="Times New Roman" w:cs="Times New Roman"/>
          <w:sz w:val="20"/>
        </w:rPr>
      </w:pPr>
      <w:r w:rsidRPr="0035133F">
        <w:rPr>
          <w:rFonts w:ascii="Times New Roman" w:hAnsi="Times New Roman" w:cs="Times New Roman"/>
          <w:i/>
          <w:sz w:val="20"/>
        </w:rPr>
        <w:t>Division 2</w:t>
      </w:r>
      <w:r w:rsidRPr="0035133F">
        <w:rPr>
          <w:rFonts w:ascii="Times New Roman" w:hAnsi="Times New Roman" w:cs="Times New Roman"/>
          <w:b/>
          <w:sz w:val="20"/>
        </w:rPr>
        <w:t>—</w:t>
      </w:r>
      <w:r w:rsidRPr="0035133F">
        <w:rPr>
          <w:rFonts w:ascii="Times New Roman" w:hAnsi="Times New Roman" w:cs="Times New Roman"/>
          <w:i/>
          <w:sz w:val="20"/>
        </w:rPr>
        <w:t>Indicative Plan</w:t>
      </w:r>
    </w:p>
    <w:p w14:paraId="597B418F"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commentRangeStart w:id="1"/>
      <w:r w:rsidRPr="00513BF1">
        <w:rPr>
          <w:rFonts w:ascii="Times New Roman" w:hAnsi="Times New Roman" w:cs="Times New Roman"/>
          <w:sz w:val="18"/>
        </w:rPr>
        <w:t>94</w:t>
      </w:r>
      <w:r w:rsidRPr="00F40FAE">
        <w:rPr>
          <w:rFonts w:ascii="Times New Roman" w:hAnsi="Times New Roman" w:cs="Times New Roman"/>
          <w:smallCaps/>
          <w:sz w:val="18"/>
        </w:rPr>
        <w:t>b</w:t>
      </w:r>
      <w:commentRangeEnd w:id="1"/>
      <w:r w:rsidR="004D70FE">
        <w:rPr>
          <w:rStyle w:val="CommentReference"/>
        </w:rPr>
        <w:commentReference w:id="1"/>
      </w:r>
      <w:r w:rsidRPr="00F40FAE">
        <w:rPr>
          <w:rFonts w:ascii="Times New Roman" w:hAnsi="Times New Roman" w:cs="Times New Roman"/>
          <w:smallCaps/>
          <w:sz w:val="18"/>
        </w:rPr>
        <w:t>.</w:t>
      </w:r>
      <w:r w:rsidRPr="00F40FAE">
        <w:rPr>
          <w:rFonts w:ascii="Times New Roman" w:hAnsi="Times New Roman" w:cs="Times New Roman"/>
          <w:sz w:val="18"/>
        </w:rPr>
        <w:tab/>
        <w:t>Preparation of Indicative Plan</w:t>
      </w:r>
    </w:p>
    <w:p w14:paraId="688EE2FD"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c.</w:t>
      </w:r>
      <w:r w:rsidRPr="00F40FAE">
        <w:rPr>
          <w:rFonts w:ascii="Times New Roman" w:hAnsi="Times New Roman" w:cs="Times New Roman"/>
          <w:sz w:val="18"/>
        </w:rPr>
        <w:tab/>
        <w:t>Approved markets</w:t>
      </w:r>
    </w:p>
    <w:p w14:paraId="4CA6EE28"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d</w:t>
      </w:r>
      <w:r w:rsidRPr="00F40FAE">
        <w:rPr>
          <w:rFonts w:ascii="Times New Roman" w:hAnsi="Times New Roman" w:cs="Times New Roman"/>
          <w:sz w:val="18"/>
        </w:rPr>
        <w:t>.</w:t>
      </w:r>
      <w:r w:rsidRPr="00F40FAE">
        <w:rPr>
          <w:rFonts w:ascii="Times New Roman" w:hAnsi="Times New Roman" w:cs="Times New Roman"/>
          <w:sz w:val="18"/>
        </w:rPr>
        <w:tab/>
        <w:t>Aggregation areas</w:t>
      </w:r>
    </w:p>
    <w:p w14:paraId="3B0B641A"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e.</w:t>
      </w:r>
      <w:r w:rsidRPr="00F40FAE">
        <w:rPr>
          <w:rFonts w:ascii="Times New Roman" w:hAnsi="Times New Roman" w:cs="Times New Roman"/>
          <w:sz w:val="18"/>
        </w:rPr>
        <w:tab/>
        <w:t>Publication of Indicative Plan</w:t>
      </w:r>
    </w:p>
    <w:p w14:paraId="3F0BFEAE"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f.</w:t>
      </w:r>
      <w:r w:rsidRPr="00F40FAE">
        <w:rPr>
          <w:rFonts w:ascii="Times New Roman" w:hAnsi="Times New Roman" w:cs="Times New Roman"/>
          <w:sz w:val="18"/>
        </w:rPr>
        <w:tab/>
        <w:t>Variation of the Indicative Plan</w:t>
      </w:r>
    </w:p>
    <w:p w14:paraId="4A362CC1" w14:textId="77777777" w:rsidR="00531777" w:rsidRPr="00F40FAE" w:rsidRDefault="00531777" w:rsidP="0035133F">
      <w:pPr>
        <w:tabs>
          <w:tab w:val="left" w:pos="1570"/>
        </w:tabs>
        <w:spacing w:after="0" w:line="240" w:lineRule="auto"/>
        <w:ind w:left="850"/>
        <w:jc w:val="center"/>
        <w:rPr>
          <w:rFonts w:ascii="Times New Roman" w:hAnsi="Times New Roman" w:cs="Times New Roman"/>
          <w:sz w:val="18"/>
        </w:rPr>
      </w:pPr>
      <w:commentRangeStart w:id="2"/>
      <w:r w:rsidRPr="00F40FAE">
        <w:rPr>
          <w:rFonts w:ascii="Times New Roman" w:hAnsi="Times New Roman" w:cs="Times New Roman"/>
          <w:i/>
          <w:sz w:val="18"/>
        </w:rPr>
        <w:t>Division 3</w:t>
      </w:r>
      <w:r w:rsidRPr="00F40FAE">
        <w:rPr>
          <w:rFonts w:ascii="Times New Roman" w:hAnsi="Times New Roman" w:cs="Times New Roman"/>
          <w:b/>
          <w:sz w:val="18"/>
        </w:rPr>
        <w:t>—</w:t>
      </w:r>
      <w:r w:rsidRPr="00F40FAE">
        <w:rPr>
          <w:rFonts w:ascii="Times New Roman" w:hAnsi="Times New Roman" w:cs="Times New Roman"/>
          <w:i/>
          <w:sz w:val="18"/>
        </w:rPr>
        <w:t>Election by licensees for immediate aggregation or aggregation via multi-channel services</w:t>
      </w:r>
      <w:commentRangeEnd w:id="2"/>
      <w:r w:rsidR="004D70FE">
        <w:rPr>
          <w:rStyle w:val="CommentReference"/>
        </w:rPr>
        <w:commentReference w:id="2"/>
      </w:r>
    </w:p>
    <w:p w14:paraId="1B5FD643"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g</w:t>
      </w:r>
      <w:r w:rsidRPr="00F40FAE">
        <w:rPr>
          <w:rFonts w:ascii="Times New Roman" w:hAnsi="Times New Roman" w:cs="Times New Roman"/>
          <w:sz w:val="18"/>
        </w:rPr>
        <w:t>.</w:t>
      </w:r>
      <w:r w:rsidRPr="00F40FAE">
        <w:rPr>
          <w:rFonts w:ascii="Times New Roman" w:hAnsi="Times New Roman" w:cs="Times New Roman"/>
          <w:sz w:val="18"/>
        </w:rPr>
        <w:tab/>
        <w:t>Election by licensees in approved market</w:t>
      </w:r>
    </w:p>
    <w:p w14:paraId="46AB7C44"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h</w:t>
      </w:r>
      <w:r w:rsidRPr="00F40FAE">
        <w:rPr>
          <w:rFonts w:ascii="Times New Roman" w:hAnsi="Times New Roman" w:cs="Times New Roman"/>
          <w:sz w:val="18"/>
        </w:rPr>
        <w:t>.</w:t>
      </w:r>
      <w:r w:rsidRPr="00F40FAE">
        <w:rPr>
          <w:rFonts w:ascii="Times New Roman" w:hAnsi="Times New Roman" w:cs="Times New Roman"/>
          <w:sz w:val="18"/>
        </w:rPr>
        <w:tab/>
        <w:t>Effect of elections on approved market</w:t>
      </w:r>
    </w:p>
    <w:p w14:paraId="3BCB11D2"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F40FAE">
        <w:rPr>
          <w:rFonts w:ascii="Times New Roman" w:hAnsi="Times New Roman" w:cs="Times New Roman"/>
          <w:sz w:val="18"/>
        </w:rPr>
        <w:t>94</w:t>
      </w:r>
      <w:r w:rsidR="00513BF1" w:rsidRPr="00513BF1">
        <w:rPr>
          <w:rFonts w:ascii="Times New Roman" w:hAnsi="Times New Roman" w:cs="Times New Roman"/>
          <w:smallCaps/>
          <w:sz w:val="18"/>
        </w:rPr>
        <w:t>j</w:t>
      </w:r>
      <w:r w:rsidRPr="00F40FAE">
        <w:rPr>
          <w:rFonts w:ascii="Times New Roman" w:hAnsi="Times New Roman" w:cs="Times New Roman"/>
          <w:sz w:val="18"/>
        </w:rPr>
        <w:t>.</w:t>
      </w:r>
      <w:r w:rsidRPr="00F40FAE">
        <w:rPr>
          <w:rFonts w:ascii="Times New Roman" w:hAnsi="Times New Roman" w:cs="Times New Roman"/>
          <w:sz w:val="18"/>
        </w:rPr>
        <w:tab/>
        <w:t>Minister to give notice of effect of elections</w:t>
      </w:r>
    </w:p>
    <w:p w14:paraId="78778C50" w14:textId="77777777" w:rsidR="00531777" w:rsidRPr="00F40FAE" w:rsidRDefault="00531777" w:rsidP="002C1DC9">
      <w:pPr>
        <w:tabs>
          <w:tab w:val="left" w:pos="1570"/>
        </w:tabs>
        <w:spacing w:after="0" w:line="240" w:lineRule="auto"/>
        <w:ind w:left="850"/>
        <w:rPr>
          <w:rFonts w:ascii="Times New Roman" w:hAnsi="Times New Roman" w:cs="Times New Roman"/>
          <w:sz w:val="18"/>
        </w:rPr>
      </w:pPr>
      <w:commentRangeStart w:id="3"/>
      <w:r w:rsidRPr="00F40FAE">
        <w:rPr>
          <w:rFonts w:ascii="Times New Roman" w:hAnsi="Times New Roman" w:cs="Times New Roman"/>
          <w:i/>
          <w:sz w:val="18"/>
        </w:rPr>
        <w:t>Division 4</w:t>
      </w:r>
      <w:r w:rsidRPr="00F40FAE">
        <w:rPr>
          <w:rFonts w:ascii="Times New Roman" w:hAnsi="Times New Roman" w:cs="Times New Roman"/>
          <w:b/>
          <w:sz w:val="18"/>
        </w:rPr>
        <w:t>—</w:t>
      </w:r>
      <w:r w:rsidRPr="00F40FAE">
        <w:rPr>
          <w:rFonts w:ascii="Times New Roman" w:hAnsi="Times New Roman" w:cs="Times New Roman"/>
          <w:i/>
          <w:sz w:val="18"/>
        </w:rPr>
        <w:t>Implementation plans</w:t>
      </w:r>
      <w:commentRangeEnd w:id="3"/>
      <w:r w:rsidR="004D70FE">
        <w:rPr>
          <w:rStyle w:val="CommentReference"/>
        </w:rPr>
        <w:commentReference w:id="3"/>
      </w:r>
    </w:p>
    <w:p w14:paraId="1D4ECFE7"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k</w:t>
      </w:r>
      <w:r w:rsidRPr="00F40FAE">
        <w:rPr>
          <w:rFonts w:ascii="Times New Roman" w:hAnsi="Times New Roman" w:cs="Times New Roman"/>
          <w:sz w:val="18"/>
        </w:rPr>
        <w:t>.</w:t>
      </w:r>
      <w:r w:rsidRPr="00F40FAE">
        <w:rPr>
          <w:rFonts w:ascii="Times New Roman" w:hAnsi="Times New Roman" w:cs="Times New Roman"/>
          <w:sz w:val="18"/>
        </w:rPr>
        <w:tab/>
        <w:t>Submission of implementation plans</w:t>
      </w:r>
    </w:p>
    <w:p w14:paraId="738A87B0"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l</w:t>
      </w:r>
      <w:r w:rsidRPr="00F40FAE">
        <w:rPr>
          <w:rFonts w:ascii="Times New Roman" w:hAnsi="Times New Roman" w:cs="Times New Roman"/>
          <w:sz w:val="18"/>
        </w:rPr>
        <w:t>.</w:t>
      </w:r>
      <w:r w:rsidRPr="00F40FAE">
        <w:rPr>
          <w:rFonts w:ascii="Times New Roman" w:hAnsi="Times New Roman" w:cs="Times New Roman"/>
          <w:sz w:val="18"/>
        </w:rPr>
        <w:tab/>
        <w:t>Implementation plans</w:t>
      </w:r>
    </w:p>
    <w:p w14:paraId="248462AD" w14:textId="77777777" w:rsidR="00531777" w:rsidRPr="00F40FAE" w:rsidRDefault="00531777" w:rsidP="0035133F">
      <w:pPr>
        <w:tabs>
          <w:tab w:val="left" w:pos="1980"/>
        </w:tabs>
        <w:spacing w:after="0" w:line="240" w:lineRule="auto"/>
        <w:ind w:left="1152"/>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m</w:t>
      </w:r>
      <w:r w:rsidRPr="00F40FAE">
        <w:rPr>
          <w:rFonts w:ascii="Times New Roman" w:hAnsi="Times New Roman" w:cs="Times New Roman"/>
          <w:sz w:val="18"/>
        </w:rPr>
        <w:t>.</w:t>
      </w:r>
      <w:r w:rsidRPr="00F40FAE">
        <w:rPr>
          <w:rFonts w:ascii="Times New Roman" w:hAnsi="Times New Roman" w:cs="Times New Roman"/>
          <w:sz w:val="18"/>
        </w:rPr>
        <w:tab/>
        <w:t>Criteria for approval of implementation plan</w:t>
      </w:r>
    </w:p>
    <w:p w14:paraId="05CA4484"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n</w:t>
      </w:r>
      <w:r w:rsidRPr="00F40FAE">
        <w:rPr>
          <w:rFonts w:ascii="Times New Roman" w:hAnsi="Times New Roman" w:cs="Times New Roman"/>
          <w:sz w:val="18"/>
        </w:rPr>
        <w:t>.</w:t>
      </w:r>
      <w:r w:rsidRPr="00F40FAE">
        <w:rPr>
          <w:rFonts w:ascii="Times New Roman" w:hAnsi="Times New Roman" w:cs="Times New Roman"/>
          <w:sz w:val="18"/>
        </w:rPr>
        <w:tab/>
        <w:t>Minister’s powers in relation to implementation plans of licensees in approved markets</w:t>
      </w:r>
    </w:p>
    <w:p w14:paraId="3BB3423D"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p</w:t>
      </w:r>
      <w:r w:rsidRPr="00F40FAE">
        <w:rPr>
          <w:rFonts w:ascii="Times New Roman" w:hAnsi="Times New Roman" w:cs="Times New Roman"/>
          <w:sz w:val="18"/>
        </w:rPr>
        <w:t>.</w:t>
      </w:r>
      <w:r w:rsidRPr="00F40FAE">
        <w:rPr>
          <w:rFonts w:ascii="Times New Roman" w:hAnsi="Times New Roman" w:cs="Times New Roman"/>
          <w:sz w:val="18"/>
        </w:rPr>
        <w:tab/>
        <w:t>Minister’s powers in relation to implementation plans of licensees not in approved markets</w:t>
      </w:r>
    </w:p>
    <w:p w14:paraId="6700E02C"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q</w:t>
      </w:r>
      <w:r w:rsidRPr="00F40FAE">
        <w:rPr>
          <w:rFonts w:ascii="Times New Roman" w:hAnsi="Times New Roman" w:cs="Times New Roman"/>
          <w:sz w:val="18"/>
        </w:rPr>
        <w:t>.</w:t>
      </w:r>
      <w:r w:rsidRPr="00F40FAE">
        <w:rPr>
          <w:rFonts w:ascii="Times New Roman" w:hAnsi="Times New Roman" w:cs="Times New Roman"/>
          <w:sz w:val="18"/>
        </w:rPr>
        <w:tab/>
        <w:t>Variation of implementation plan</w:t>
      </w:r>
    </w:p>
    <w:p w14:paraId="27A4D2CD"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r</w:t>
      </w:r>
      <w:r w:rsidRPr="00F40FAE">
        <w:rPr>
          <w:rFonts w:ascii="Times New Roman" w:hAnsi="Times New Roman" w:cs="Times New Roman"/>
          <w:sz w:val="18"/>
        </w:rPr>
        <w:t>.</w:t>
      </w:r>
      <w:r w:rsidRPr="00F40FAE">
        <w:rPr>
          <w:rFonts w:ascii="Times New Roman" w:hAnsi="Times New Roman" w:cs="Times New Roman"/>
          <w:sz w:val="18"/>
        </w:rPr>
        <w:tab/>
        <w:t>Effect of transfer of licence on implementation plan</w:t>
      </w:r>
    </w:p>
    <w:p w14:paraId="7937BBA4" w14:textId="77777777" w:rsidR="00531777" w:rsidRPr="00F40FAE" w:rsidRDefault="00531777" w:rsidP="002C1DC9">
      <w:pPr>
        <w:tabs>
          <w:tab w:val="left" w:pos="1570"/>
        </w:tabs>
        <w:spacing w:after="0" w:line="240" w:lineRule="auto"/>
        <w:ind w:left="850"/>
        <w:rPr>
          <w:rFonts w:ascii="Times New Roman" w:hAnsi="Times New Roman" w:cs="Times New Roman"/>
          <w:sz w:val="18"/>
        </w:rPr>
      </w:pPr>
      <w:commentRangeStart w:id="4"/>
      <w:r w:rsidRPr="00F40FAE">
        <w:rPr>
          <w:rFonts w:ascii="Times New Roman" w:hAnsi="Times New Roman" w:cs="Times New Roman"/>
          <w:i/>
          <w:sz w:val="18"/>
        </w:rPr>
        <w:t>Division 5</w:t>
      </w:r>
      <w:r w:rsidRPr="00F40FAE">
        <w:rPr>
          <w:rFonts w:ascii="Times New Roman" w:hAnsi="Times New Roman" w:cs="Times New Roman"/>
          <w:b/>
          <w:sz w:val="18"/>
        </w:rPr>
        <w:t>—</w:t>
      </w:r>
      <w:r w:rsidRPr="00F40FAE">
        <w:rPr>
          <w:rFonts w:ascii="Times New Roman" w:hAnsi="Times New Roman" w:cs="Times New Roman"/>
          <w:i/>
          <w:sz w:val="18"/>
        </w:rPr>
        <w:t>Aggregation and multi-channel services</w:t>
      </w:r>
      <w:commentRangeEnd w:id="4"/>
      <w:r w:rsidR="004D70FE">
        <w:rPr>
          <w:rStyle w:val="CommentReference"/>
        </w:rPr>
        <w:commentReference w:id="4"/>
      </w:r>
    </w:p>
    <w:p w14:paraId="6A26731E"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s</w:t>
      </w:r>
      <w:r w:rsidRPr="00F40FAE">
        <w:rPr>
          <w:rFonts w:ascii="Times New Roman" w:hAnsi="Times New Roman" w:cs="Times New Roman"/>
          <w:sz w:val="18"/>
        </w:rPr>
        <w:t>.</w:t>
      </w:r>
      <w:r w:rsidRPr="00F40FAE">
        <w:rPr>
          <w:rFonts w:ascii="Times New Roman" w:hAnsi="Times New Roman" w:cs="Times New Roman"/>
          <w:sz w:val="18"/>
        </w:rPr>
        <w:tab/>
        <w:t>Aggregation</w:t>
      </w:r>
    </w:p>
    <w:p w14:paraId="601B3F81"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t</w:t>
      </w:r>
      <w:r w:rsidRPr="00F40FAE">
        <w:rPr>
          <w:rFonts w:ascii="Times New Roman" w:hAnsi="Times New Roman" w:cs="Times New Roman"/>
          <w:sz w:val="18"/>
        </w:rPr>
        <w:t>.</w:t>
      </w:r>
      <w:r w:rsidRPr="00F40FAE">
        <w:rPr>
          <w:rFonts w:ascii="Times New Roman" w:hAnsi="Times New Roman" w:cs="Times New Roman"/>
          <w:sz w:val="18"/>
        </w:rPr>
        <w:tab/>
        <w:t>Multi-channel service permits</w:t>
      </w:r>
    </w:p>
    <w:p w14:paraId="10603080"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u</w:t>
      </w:r>
      <w:r w:rsidRPr="00F40FAE">
        <w:rPr>
          <w:rFonts w:ascii="Times New Roman" w:hAnsi="Times New Roman" w:cs="Times New Roman"/>
          <w:sz w:val="18"/>
        </w:rPr>
        <w:t>.</w:t>
      </w:r>
      <w:r w:rsidRPr="00F40FAE">
        <w:rPr>
          <w:rFonts w:ascii="Times New Roman" w:hAnsi="Times New Roman" w:cs="Times New Roman"/>
          <w:sz w:val="18"/>
        </w:rPr>
        <w:tab/>
        <w:t>Relationship of MCS permit to head licence</w:t>
      </w:r>
    </w:p>
    <w:p w14:paraId="553162E9"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v</w:t>
      </w:r>
      <w:r w:rsidRPr="00F40FAE">
        <w:rPr>
          <w:rFonts w:ascii="Times New Roman" w:hAnsi="Times New Roman" w:cs="Times New Roman"/>
          <w:sz w:val="18"/>
        </w:rPr>
        <w:t>.</w:t>
      </w:r>
      <w:r w:rsidRPr="00F40FAE">
        <w:rPr>
          <w:rFonts w:ascii="Times New Roman" w:hAnsi="Times New Roman" w:cs="Times New Roman"/>
          <w:sz w:val="18"/>
        </w:rPr>
        <w:tab/>
        <w:t>Grant of MCS permit</w:t>
      </w:r>
    </w:p>
    <w:p w14:paraId="62AC5843"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513BF1">
        <w:rPr>
          <w:rFonts w:ascii="Times New Roman" w:hAnsi="Times New Roman" w:cs="Times New Roman"/>
          <w:smallCaps/>
          <w:sz w:val="18"/>
        </w:rPr>
        <w:t>w</w:t>
      </w:r>
      <w:r w:rsidRPr="00F40FAE">
        <w:rPr>
          <w:rFonts w:ascii="Times New Roman" w:hAnsi="Times New Roman" w:cs="Times New Roman"/>
          <w:sz w:val="18"/>
        </w:rPr>
        <w:t>.</w:t>
      </w:r>
      <w:r w:rsidRPr="00F40FAE">
        <w:rPr>
          <w:rFonts w:ascii="Times New Roman" w:hAnsi="Times New Roman" w:cs="Times New Roman"/>
          <w:sz w:val="18"/>
        </w:rPr>
        <w:tab/>
        <w:t>Conditions applicable to MCS permit</w:t>
      </w:r>
    </w:p>
    <w:p w14:paraId="08C2F775"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x</w:t>
      </w:r>
      <w:r w:rsidRPr="00F40FAE">
        <w:rPr>
          <w:rFonts w:ascii="Times New Roman" w:hAnsi="Times New Roman" w:cs="Times New Roman"/>
          <w:sz w:val="18"/>
        </w:rPr>
        <w:t>.</w:t>
      </w:r>
      <w:r w:rsidRPr="00F40FAE">
        <w:rPr>
          <w:rFonts w:ascii="Times New Roman" w:hAnsi="Times New Roman" w:cs="Times New Roman"/>
          <w:sz w:val="18"/>
        </w:rPr>
        <w:tab/>
        <w:t>Renewal of MCS permits</w:t>
      </w:r>
    </w:p>
    <w:p w14:paraId="3A9BF34F"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F40FAE">
        <w:rPr>
          <w:rFonts w:ascii="Times New Roman" w:hAnsi="Times New Roman" w:cs="Times New Roman"/>
          <w:sz w:val="18"/>
        </w:rPr>
        <w:t>94</w:t>
      </w:r>
      <w:r w:rsidRPr="00F40FAE">
        <w:rPr>
          <w:rFonts w:ascii="Times New Roman" w:hAnsi="Times New Roman" w:cs="Times New Roman"/>
          <w:smallCaps/>
          <w:sz w:val="18"/>
        </w:rPr>
        <w:t>y</w:t>
      </w:r>
      <w:r w:rsidRPr="00F40FAE">
        <w:rPr>
          <w:rFonts w:ascii="Times New Roman" w:hAnsi="Times New Roman" w:cs="Times New Roman"/>
          <w:sz w:val="18"/>
        </w:rPr>
        <w:t>.</w:t>
      </w:r>
      <w:r w:rsidRPr="00F40FAE">
        <w:rPr>
          <w:rFonts w:ascii="Times New Roman" w:hAnsi="Times New Roman" w:cs="Times New Roman"/>
          <w:sz w:val="18"/>
        </w:rPr>
        <w:tab/>
        <w:t>Suspension and revocation of MCS permit</w:t>
      </w:r>
    </w:p>
    <w:p w14:paraId="0BD1F332"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w:t>
      </w:r>
      <w:r w:rsidRPr="00F40FAE">
        <w:rPr>
          <w:rFonts w:ascii="Times New Roman" w:hAnsi="Times New Roman" w:cs="Times New Roman"/>
          <w:sz w:val="18"/>
        </w:rPr>
        <w:tab/>
        <w:t>Separate transfer of permit not permitted</w:t>
      </w:r>
    </w:p>
    <w:p w14:paraId="106B824F"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za.</w:t>
      </w:r>
      <w:r w:rsidRPr="00F40FAE">
        <w:rPr>
          <w:rFonts w:ascii="Times New Roman" w:hAnsi="Times New Roman" w:cs="Times New Roman"/>
          <w:sz w:val="18"/>
        </w:rPr>
        <w:tab/>
        <w:t>Broadcasting requirements</w:t>
      </w:r>
    </w:p>
    <w:p w14:paraId="0772CC92"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zb.</w:t>
      </w:r>
      <w:r w:rsidRPr="00F40FAE">
        <w:rPr>
          <w:rFonts w:ascii="Times New Roman" w:hAnsi="Times New Roman" w:cs="Times New Roman"/>
          <w:sz w:val="18"/>
        </w:rPr>
        <w:tab/>
        <w:t>Permit warrants</w:t>
      </w:r>
    </w:p>
    <w:p w14:paraId="5A1EB589" w14:textId="77777777" w:rsidR="00175FC8" w:rsidRPr="002C1DC9" w:rsidRDefault="002C1DC9" w:rsidP="00FB51C1">
      <w:pPr>
        <w:spacing w:after="0" w:line="240" w:lineRule="auto"/>
        <w:ind w:right="-630"/>
        <w:jc w:val="center"/>
        <w:rPr>
          <w:rFonts w:ascii="Times New Roman" w:hAnsi="Times New Roman" w:cs="Times New Roman"/>
        </w:rPr>
      </w:pPr>
      <w:commentRangeStart w:id="5"/>
      <w:r w:rsidRPr="002C1DC9">
        <w:rPr>
          <w:rFonts w:ascii="Times New Roman" w:hAnsi="Times New Roman" w:cs="Times New Roman"/>
          <w:i/>
        </w:rPr>
        <w:t>Division 6</w:t>
      </w:r>
      <w:r w:rsidRPr="002C1DC9">
        <w:rPr>
          <w:rFonts w:ascii="Times New Roman" w:hAnsi="Times New Roman" w:cs="Times New Roman"/>
          <w:b/>
        </w:rPr>
        <w:t>—</w:t>
      </w:r>
      <w:r w:rsidRPr="002C1DC9">
        <w:rPr>
          <w:rFonts w:ascii="Times New Roman" w:hAnsi="Times New Roman" w:cs="Times New Roman"/>
          <w:i/>
        </w:rPr>
        <w:t xml:space="preserve">Consolidation of </w:t>
      </w:r>
      <w:proofErr w:type="spellStart"/>
      <w:r w:rsidRPr="002C1DC9">
        <w:rPr>
          <w:rFonts w:ascii="Times New Roman" w:hAnsi="Times New Roman" w:cs="Times New Roman"/>
          <w:i/>
        </w:rPr>
        <w:t>licences</w:t>
      </w:r>
      <w:commentRangeEnd w:id="5"/>
      <w:proofErr w:type="spellEnd"/>
      <w:r w:rsidR="004D70FE">
        <w:rPr>
          <w:rStyle w:val="CommentReference"/>
        </w:rPr>
        <w:commentReference w:id="5"/>
      </w:r>
    </w:p>
    <w:p w14:paraId="672720F5"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zc.</w:t>
      </w:r>
      <w:r w:rsidRPr="00F40FAE">
        <w:rPr>
          <w:rFonts w:ascii="Times New Roman" w:hAnsi="Times New Roman" w:cs="Times New Roman"/>
          <w:sz w:val="18"/>
        </w:rPr>
        <w:tab/>
        <w:t>Consolidation of licences</w:t>
      </w:r>
    </w:p>
    <w:p w14:paraId="63284F30"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zd.</w:t>
      </w:r>
      <w:r w:rsidRPr="00F40FAE">
        <w:rPr>
          <w:rFonts w:ascii="Times New Roman" w:hAnsi="Times New Roman" w:cs="Times New Roman"/>
          <w:sz w:val="18"/>
        </w:rPr>
        <w:tab/>
        <w:t>Effect of consolidation of licences on implementation plans</w:t>
      </w:r>
    </w:p>
    <w:p w14:paraId="1C72CBC4" w14:textId="77777777" w:rsidR="00175FC8" w:rsidRPr="002C1DC9" w:rsidRDefault="002C1DC9" w:rsidP="00FB51C1">
      <w:pPr>
        <w:spacing w:after="0" w:line="240" w:lineRule="auto"/>
        <w:ind w:right="-810"/>
        <w:jc w:val="center"/>
        <w:rPr>
          <w:rFonts w:ascii="Times New Roman" w:hAnsi="Times New Roman" w:cs="Times New Roman"/>
        </w:rPr>
      </w:pPr>
      <w:commentRangeStart w:id="6"/>
      <w:r w:rsidRPr="002C1DC9">
        <w:rPr>
          <w:rFonts w:ascii="Times New Roman" w:hAnsi="Times New Roman" w:cs="Times New Roman"/>
          <w:i/>
        </w:rPr>
        <w:t>Division 7</w:t>
      </w:r>
      <w:r w:rsidRPr="002C1DC9">
        <w:rPr>
          <w:rFonts w:ascii="Times New Roman" w:hAnsi="Times New Roman" w:cs="Times New Roman"/>
          <w:b/>
        </w:rPr>
        <w:t>—</w:t>
      </w:r>
      <w:r w:rsidRPr="002C1DC9">
        <w:rPr>
          <w:rFonts w:ascii="Times New Roman" w:hAnsi="Times New Roman" w:cs="Times New Roman"/>
          <w:i/>
        </w:rPr>
        <w:t xml:space="preserve">Grant of additional </w:t>
      </w:r>
      <w:proofErr w:type="spellStart"/>
      <w:r w:rsidRPr="002C1DC9">
        <w:rPr>
          <w:rFonts w:ascii="Times New Roman" w:hAnsi="Times New Roman" w:cs="Times New Roman"/>
          <w:i/>
        </w:rPr>
        <w:t>licences</w:t>
      </w:r>
      <w:proofErr w:type="spellEnd"/>
      <w:r w:rsidRPr="002C1DC9">
        <w:rPr>
          <w:rFonts w:ascii="Times New Roman" w:hAnsi="Times New Roman" w:cs="Times New Roman"/>
          <w:i/>
        </w:rPr>
        <w:t xml:space="preserve"> in approved markets</w:t>
      </w:r>
      <w:commentRangeEnd w:id="6"/>
      <w:r w:rsidR="004D70FE">
        <w:rPr>
          <w:rStyle w:val="CommentReference"/>
        </w:rPr>
        <w:commentReference w:id="6"/>
      </w:r>
    </w:p>
    <w:p w14:paraId="7AFFE42F"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ze.</w:t>
      </w:r>
      <w:r w:rsidRPr="00F40FAE">
        <w:rPr>
          <w:rFonts w:ascii="Times New Roman" w:hAnsi="Times New Roman" w:cs="Times New Roman"/>
          <w:sz w:val="18"/>
        </w:rPr>
        <w:tab/>
        <w:t>Grant of additional licences in approved markets</w:t>
      </w:r>
    </w:p>
    <w:p w14:paraId="45E1D1F0" w14:textId="77777777" w:rsidR="00531777" w:rsidRPr="00F40FAE" w:rsidRDefault="00531777" w:rsidP="00F87A5B">
      <w:pPr>
        <w:tabs>
          <w:tab w:val="left" w:pos="1570"/>
        </w:tabs>
        <w:spacing w:after="0" w:line="240" w:lineRule="auto"/>
        <w:ind w:left="850"/>
        <w:rPr>
          <w:rFonts w:ascii="Times New Roman" w:hAnsi="Times New Roman" w:cs="Times New Roman"/>
          <w:i/>
          <w:sz w:val="18"/>
        </w:rPr>
      </w:pPr>
      <w:commentRangeStart w:id="7"/>
      <w:r w:rsidRPr="00F40FAE">
        <w:rPr>
          <w:rFonts w:ascii="Times New Roman" w:hAnsi="Times New Roman" w:cs="Times New Roman"/>
          <w:i/>
          <w:sz w:val="18"/>
        </w:rPr>
        <w:t>Division 8</w:t>
      </w:r>
      <w:r w:rsidRPr="00F40FAE">
        <w:rPr>
          <w:rFonts w:ascii="Times New Roman" w:hAnsi="Times New Roman" w:cs="Times New Roman"/>
          <w:b/>
          <w:sz w:val="18"/>
        </w:rPr>
        <w:t>—</w:t>
      </w:r>
      <w:r w:rsidRPr="00F40FAE">
        <w:rPr>
          <w:rFonts w:ascii="Times New Roman" w:hAnsi="Times New Roman" w:cs="Times New Roman"/>
          <w:i/>
          <w:sz w:val="18"/>
        </w:rPr>
        <w:t>Special provisions in relation to Tasmania</w:t>
      </w:r>
      <w:commentRangeEnd w:id="7"/>
      <w:r w:rsidR="004D70FE">
        <w:rPr>
          <w:rStyle w:val="CommentReference"/>
        </w:rPr>
        <w:commentReference w:id="7"/>
      </w:r>
    </w:p>
    <w:p w14:paraId="033FCF90"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zf.</w:t>
      </w:r>
      <w:r w:rsidRPr="00F40FAE">
        <w:rPr>
          <w:rFonts w:ascii="Times New Roman" w:hAnsi="Times New Roman" w:cs="Times New Roman"/>
          <w:sz w:val="18"/>
        </w:rPr>
        <w:tab/>
        <w:t>Additional licence in Tasmania</w:t>
      </w:r>
    </w:p>
    <w:p w14:paraId="420A85F4"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zg.</w:t>
      </w:r>
      <w:r w:rsidRPr="00F40FAE">
        <w:rPr>
          <w:rFonts w:ascii="Times New Roman" w:hAnsi="Times New Roman" w:cs="Times New Roman"/>
          <w:sz w:val="18"/>
        </w:rPr>
        <w:tab/>
        <w:t>Consolidation of existing licences in Tasmania</w:t>
      </w:r>
    </w:p>
    <w:p w14:paraId="28C1B5CA"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zh.</w:t>
      </w:r>
      <w:r w:rsidRPr="00F40FAE">
        <w:rPr>
          <w:rFonts w:ascii="Times New Roman" w:hAnsi="Times New Roman" w:cs="Times New Roman"/>
          <w:sz w:val="18"/>
        </w:rPr>
        <w:tab/>
        <w:t>Aggregation of service areas of existing licences in Tasmania</w:t>
      </w:r>
    </w:p>
    <w:p w14:paraId="2A67D030" w14:textId="77777777" w:rsidR="00531777" w:rsidRPr="00F40FAE" w:rsidRDefault="00531777" w:rsidP="00F87A5B">
      <w:pPr>
        <w:tabs>
          <w:tab w:val="left" w:pos="1570"/>
        </w:tabs>
        <w:spacing w:after="0" w:line="240" w:lineRule="auto"/>
        <w:ind w:left="850"/>
        <w:rPr>
          <w:rFonts w:ascii="Times New Roman" w:hAnsi="Times New Roman" w:cs="Times New Roman"/>
          <w:sz w:val="18"/>
        </w:rPr>
      </w:pPr>
      <w:commentRangeStart w:id="8"/>
      <w:r w:rsidRPr="00F40FAE">
        <w:rPr>
          <w:rFonts w:ascii="Times New Roman" w:hAnsi="Times New Roman" w:cs="Times New Roman"/>
          <w:i/>
          <w:sz w:val="18"/>
        </w:rPr>
        <w:t>Division 9</w:t>
      </w:r>
      <w:r w:rsidRPr="00F40FAE">
        <w:rPr>
          <w:rFonts w:ascii="Times New Roman" w:hAnsi="Times New Roman" w:cs="Times New Roman"/>
          <w:b/>
          <w:sz w:val="18"/>
        </w:rPr>
        <w:t>—</w:t>
      </w:r>
      <w:r w:rsidRPr="00F40FAE">
        <w:rPr>
          <w:rFonts w:ascii="Times New Roman" w:hAnsi="Times New Roman" w:cs="Times New Roman"/>
          <w:i/>
          <w:sz w:val="18"/>
        </w:rPr>
        <w:t>Miscellaneous</w:t>
      </w:r>
      <w:commentRangeEnd w:id="8"/>
      <w:r w:rsidR="004D70FE">
        <w:rPr>
          <w:rStyle w:val="CommentReference"/>
        </w:rPr>
        <w:commentReference w:id="8"/>
      </w:r>
    </w:p>
    <w:p w14:paraId="6BAA980D"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zj.</w:t>
      </w:r>
      <w:r w:rsidRPr="00F40FAE">
        <w:rPr>
          <w:rFonts w:ascii="Times New Roman" w:hAnsi="Times New Roman" w:cs="Times New Roman"/>
          <w:sz w:val="18"/>
        </w:rPr>
        <w:tab/>
        <w:t>Minister may require information from licensees</w:t>
      </w:r>
    </w:p>
    <w:p w14:paraId="0A982A08"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zk.</w:t>
      </w:r>
      <w:r w:rsidR="0035133F">
        <w:rPr>
          <w:rFonts w:ascii="Times New Roman" w:hAnsi="Times New Roman" w:cs="Times New Roman"/>
          <w:smallCaps/>
          <w:sz w:val="18"/>
        </w:rPr>
        <w:tab/>
      </w:r>
      <w:r w:rsidRPr="00F40FAE">
        <w:rPr>
          <w:rFonts w:ascii="Times New Roman" w:hAnsi="Times New Roman" w:cs="Times New Roman"/>
          <w:sz w:val="18"/>
        </w:rPr>
        <w:t>Minister to notify Tribunal</w:t>
      </w:r>
    </w:p>
    <w:p w14:paraId="0A911966" w14:textId="77777777" w:rsidR="0035133F"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zl.</w:t>
      </w:r>
      <w:r w:rsidR="0035133F">
        <w:rPr>
          <w:rFonts w:ascii="Times New Roman" w:hAnsi="Times New Roman" w:cs="Times New Roman"/>
          <w:smallCaps/>
          <w:sz w:val="18"/>
        </w:rPr>
        <w:tab/>
      </w:r>
      <w:r w:rsidRPr="00F40FAE">
        <w:rPr>
          <w:rFonts w:ascii="Times New Roman" w:hAnsi="Times New Roman" w:cs="Times New Roman"/>
          <w:sz w:val="18"/>
        </w:rPr>
        <w:t>No compensation</w:t>
      </w:r>
    </w:p>
    <w:p w14:paraId="7B882323" w14:textId="77777777" w:rsidR="00531777" w:rsidRPr="00F40FAE" w:rsidRDefault="00531777" w:rsidP="0035133F">
      <w:pPr>
        <w:tabs>
          <w:tab w:val="left" w:pos="1980"/>
        </w:tabs>
        <w:spacing w:after="0" w:line="240" w:lineRule="auto"/>
        <w:ind w:left="2016" w:hanging="864"/>
        <w:rPr>
          <w:rFonts w:ascii="Times New Roman" w:hAnsi="Times New Roman" w:cs="Times New Roman"/>
          <w:sz w:val="18"/>
        </w:rPr>
      </w:pPr>
      <w:r w:rsidRPr="00513BF1">
        <w:rPr>
          <w:rFonts w:ascii="Times New Roman" w:hAnsi="Times New Roman" w:cs="Times New Roman"/>
          <w:sz w:val="18"/>
        </w:rPr>
        <w:t>94</w:t>
      </w:r>
      <w:r w:rsidRPr="00F40FAE">
        <w:rPr>
          <w:rFonts w:ascii="Times New Roman" w:hAnsi="Times New Roman" w:cs="Times New Roman"/>
          <w:smallCaps/>
          <w:sz w:val="18"/>
        </w:rPr>
        <w:t xml:space="preserve">zm. </w:t>
      </w:r>
      <w:r w:rsidRPr="00F40FAE">
        <w:rPr>
          <w:rFonts w:ascii="Times New Roman" w:hAnsi="Times New Roman" w:cs="Times New Roman"/>
          <w:sz w:val="18"/>
        </w:rPr>
        <w:t>Delegation of Minister’s powers</w:t>
      </w:r>
    </w:p>
    <w:p w14:paraId="30B8E1B0" w14:textId="77777777" w:rsidR="00531777" w:rsidRPr="00F40FAE" w:rsidRDefault="0035133F" w:rsidP="0035133F">
      <w:pPr>
        <w:tabs>
          <w:tab w:val="left" w:pos="1080"/>
        </w:tabs>
        <w:spacing w:after="0" w:line="240" w:lineRule="auto"/>
        <w:ind w:left="432"/>
        <w:rPr>
          <w:rFonts w:ascii="Times New Roman" w:hAnsi="Times New Roman" w:cs="Times New Roman"/>
          <w:sz w:val="18"/>
        </w:rPr>
      </w:pPr>
      <w:r>
        <w:rPr>
          <w:rFonts w:ascii="Times New Roman" w:hAnsi="Times New Roman" w:cs="Times New Roman"/>
          <w:sz w:val="18"/>
        </w:rPr>
        <w:t>17.</w:t>
      </w:r>
      <w:r>
        <w:rPr>
          <w:rFonts w:ascii="Times New Roman" w:hAnsi="Times New Roman" w:cs="Times New Roman"/>
          <w:sz w:val="18"/>
        </w:rPr>
        <w:tab/>
      </w:r>
      <w:r w:rsidR="00531777" w:rsidRPr="00F40FAE">
        <w:rPr>
          <w:rFonts w:ascii="Times New Roman" w:hAnsi="Times New Roman" w:cs="Times New Roman"/>
          <w:sz w:val="18"/>
        </w:rPr>
        <w:t>Review of decisions</w:t>
      </w:r>
    </w:p>
    <w:p w14:paraId="3FB6ED09" w14:textId="77777777" w:rsidR="00531777" w:rsidRPr="00F40FAE" w:rsidRDefault="00531777" w:rsidP="0035133F">
      <w:pPr>
        <w:tabs>
          <w:tab w:val="left" w:pos="1080"/>
        </w:tabs>
        <w:spacing w:after="0" w:line="240" w:lineRule="auto"/>
        <w:ind w:left="432"/>
        <w:rPr>
          <w:rFonts w:ascii="Times New Roman" w:hAnsi="Times New Roman" w:cs="Times New Roman"/>
          <w:sz w:val="18"/>
        </w:rPr>
      </w:pPr>
      <w:r w:rsidRPr="00F40FAE">
        <w:rPr>
          <w:rFonts w:ascii="Times New Roman" w:hAnsi="Times New Roman" w:cs="Times New Roman"/>
          <w:sz w:val="18"/>
        </w:rPr>
        <w:t>18.</w:t>
      </w:r>
      <w:r w:rsidRPr="00F40FAE">
        <w:rPr>
          <w:rFonts w:ascii="Times New Roman" w:hAnsi="Times New Roman" w:cs="Times New Roman"/>
          <w:sz w:val="18"/>
        </w:rPr>
        <w:tab/>
        <w:t>Interference with broadcasting of programs, &amp;c.</w:t>
      </w:r>
    </w:p>
    <w:p w14:paraId="67B052C6" w14:textId="77777777" w:rsidR="00175FC8" w:rsidRPr="002C1DC9" w:rsidRDefault="00175FC8" w:rsidP="002C1DC9">
      <w:pPr>
        <w:spacing w:after="0" w:line="240" w:lineRule="auto"/>
        <w:jc w:val="both"/>
        <w:rPr>
          <w:rFonts w:ascii="Times New Roman" w:hAnsi="Times New Roman" w:cs="Times New Roman"/>
        </w:rPr>
        <w:sectPr w:rsidR="00175FC8" w:rsidRPr="002C1DC9" w:rsidSect="002C1DC9">
          <w:pgSz w:w="10080" w:h="14400" w:code="9"/>
          <w:pgMar w:top="1440" w:right="1440" w:bottom="1440" w:left="1440" w:header="720" w:footer="720" w:gutter="0"/>
          <w:cols w:space="720"/>
          <w:docGrid w:linePitch="299"/>
        </w:sectPr>
      </w:pPr>
    </w:p>
    <w:p w14:paraId="72647455" w14:textId="77777777" w:rsidR="00531777" w:rsidRPr="002C1DC9" w:rsidRDefault="00531777" w:rsidP="0035133F">
      <w:pPr>
        <w:tabs>
          <w:tab w:val="left" w:pos="761"/>
        </w:tabs>
        <w:spacing w:after="0" w:line="240" w:lineRule="auto"/>
        <w:jc w:val="center"/>
        <w:rPr>
          <w:rFonts w:ascii="Times New Roman" w:hAnsi="Times New Roman" w:cs="Times New Roman"/>
        </w:rPr>
      </w:pPr>
      <w:r w:rsidRPr="002C1DC9">
        <w:rPr>
          <w:rFonts w:ascii="Times New Roman" w:hAnsi="Times New Roman" w:cs="Times New Roman"/>
        </w:rPr>
        <w:lastRenderedPageBreak/>
        <w:t>TABLE OF PROVISIONS—</w:t>
      </w:r>
      <w:r w:rsidRPr="002C1DC9">
        <w:rPr>
          <w:rFonts w:ascii="Times New Roman" w:hAnsi="Times New Roman" w:cs="Times New Roman"/>
          <w:i/>
        </w:rPr>
        <w:t>continued</w:t>
      </w:r>
    </w:p>
    <w:p w14:paraId="12CFCB21" w14:textId="77777777" w:rsidR="00531777" w:rsidRPr="002C1DC9" w:rsidRDefault="00531777" w:rsidP="002C1DC9">
      <w:pPr>
        <w:tabs>
          <w:tab w:val="left" w:pos="761"/>
        </w:tabs>
        <w:spacing w:after="0" w:line="240" w:lineRule="auto"/>
        <w:rPr>
          <w:rFonts w:ascii="Times New Roman" w:hAnsi="Times New Roman" w:cs="Times New Roman"/>
        </w:rPr>
      </w:pPr>
      <w:commentRangeStart w:id="9"/>
      <w:r w:rsidRPr="002C1DC9">
        <w:rPr>
          <w:rFonts w:ascii="Times New Roman" w:hAnsi="Times New Roman" w:cs="Times New Roman"/>
        </w:rPr>
        <w:t>Section</w:t>
      </w:r>
      <w:commentRangeEnd w:id="9"/>
      <w:r w:rsidR="004D70FE">
        <w:rPr>
          <w:rStyle w:val="CommentReference"/>
        </w:rPr>
        <w:commentReference w:id="9"/>
      </w:r>
    </w:p>
    <w:p w14:paraId="48B07A58"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19.</w:t>
      </w:r>
      <w:r w:rsidRPr="002C1DC9">
        <w:rPr>
          <w:rFonts w:ascii="Times New Roman" w:hAnsi="Times New Roman" w:cs="Times New Roman"/>
        </w:rPr>
        <w:tab/>
        <w:t>Repeal of section and substitution of new section—</w:t>
      </w:r>
    </w:p>
    <w:p w14:paraId="35525524" w14:textId="77777777" w:rsidR="00531777" w:rsidRPr="002C1DC9" w:rsidRDefault="00531777" w:rsidP="0035133F">
      <w:pPr>
        <w:tabs>
          <w:tab w:val="left" w:pos="1980"/>
        </w:tabs>
        <w:spacing w:after="0" w:line="240" w:lineRule="auto"/>
        <w:ind w:left="2016" w:hanging="864"/>
        <w:rPr>
          <w:rFonts w:ascii="Times New Roman" w:hAnsi="Times New Roman" w:cs="Times New Roman"/>
        </w:rPr>
      </w:pPr>
      <w:r w:rsidRPr="002C1DC9">
        <w:rPr>
          <w:rFonts w:ascii="Times New Roman" w:hAnsi="Times New Roman" w:cs="Times New Roman"/>
        </w:rPr>
        <w:t>122.</w:t>
      </w:r>
      <w:r w:rsidR="0035133F">
        <w:rPr>
          <w:rFonts w:ascii="Times New Roman" w:hAnsi="Times New Roman" w:cs="Times New Roman"/>
        </w:rPr>
        <w:tab/>
      </w:r>
      <w:r w:rsidRPr="002C1DC9">
        <w:rPr>
          <w:rFonts w:ascii="Times New Roman" w:hAnsi="Times New Roman" w:cs="Times New Roman"/>
        </w:rPr>
        <w:t>Protection of certain licensees against actions</w:t>
      </w:r>
    </w:p>
    <w:p w14:paraId="32991162"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20.</w:t>
      </w:r>
      <w:r w:rsidRPr="002C1DC9">
        <w:rPr>
          <w:rFonts w:ascii="Times New Roman" w:hAnsi="Times New Roman" w:cs="Times New Roman"/>
        </w:rPr>
        <w:tab/>
        <w:t>Licensee to keep accounts, &amp;c.</w:t>
      </w:r>
    </w:p>
    <w:p w14:paraId="353CA522"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21.</w:t>
      </w:r>
      <w:r w:rsidRPr="002C1DC9">
        <w:rPr>
          <w:rFonts w:ascii="Times New Roman" w:hAnsi="Times New Roman" w:cs="Times New Roman"/>
        </w:rPr>
        <w:tab/>
        <w:t>Indemnification of Minister against claim for royalty, &amp;c.</w:t>
      </w:r>
    </w:p>
    <w:p w14:paraId="7297DC98"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22.</w:t>
      </w:r>
      <w:r w:rsidRPr="002C1DC9">
        <w:rPr>
          <w:rFonts w:ascii="Times New Roman" w:hAnsi="Times New Roman" w:cs="Times New Roman"/>
        </w:rPr>
        <w:tab/>
        <w:t>Lights on masts</w:t>
      </w:r>
    </w:p>
    <w:p w14:paraId="46F6ABDA"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23.</w:t>
      </w:r>
      <w:r w:rsidRPr="002C1DC9">
        <w:rPr>
          <w:rFonts w:ascii="Times New Roman" w:hAnsi="Times New Roman" w:cs="Times New Roman"/>
        </w:rPr>
        <w:tab/>
        <w:t>Additional functions of Minister</w:t>
      </w:r>
    </w:p>
    <w:p w14:paraId="002BB51F"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24.</w:t>
      </w:r>
      <w:r w:rsidRPr="002C1DC9">
        <w:rPr>
          <w:rFonts w:ascii="Times New Roman" w:hAnsi="Times New Roman" w:cs="Times New Roman"/>
        </w:rPr>
        <w:tab/>
        <w:t>Permits for test transmissions</w:t>
      </w:r>
    </w:p>
    <w:p w14:paraId="27D02175"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25.</w:t>
      </w:r>
      <w:r w:rsidRPr="002C1DC9">
        <w:rPr>
          <w:rFonts w:ascii="Times New Roman" w:hAnsi="Times New Roman" w:cs="Times New Roman"/>
        </w:rPr>
        <w:tab/>
        <w:t>Licensees subject to Act</w:t>
      </w:r>
    </w:p>
    <w:p w14:paraId="76A04C03"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26.</w:t>
      </w:r>
      <w:r w:rsidRPr="002C1DC9">
        <w:rPr>
          <w:rFonts w:ascii="Times New Roman" w:hAnsi="Times New Roman" w:cs="Times New Roman"/>
        </w:rPr>
        <w:tab/>
        <w:t>Control of broadcasting and television in case of emergency</w:t>
      </w:r>
    </w:p>
    <w:p w14:paraId="7E90F464"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27.</w:t>
      </w:r>
      <w:r w:rsidRPr="002C1DC9">
        <w:rPr>
          <w:rFonts w:ascii="Times New Roman" w:hAnsi="Times New Roman" w:cs="Times New Roman"/>
        </w:rPr>
        <w:tab/>
        <w:t>Inspection</w:t>
      </w:r>
    </w:p>
    <w:p w14:paraId="19FC9059"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28.</w:t>
      </w:r>
      <w:r w:rsidRPr="002C1DC9">
        <w:rPr>
          <w:rFonts w:ascii="Times New Roman" w:hAnsi="Times New Roman" w:cs="Times New Roman"/>
        </w:rPr>
        <w:tab/>
        <w:t>Regulations</w:t>
      </w:r>
    </w:p>
    <w:p w14:paraId="093A6F17"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29.</w:t>
      </w:r>
      <w:r w:rsidRPr="002C1DC9">
        <w:rPr>
          <w:rFonts w:ascii="Times New Roman" w:hAnsi="Times New Roman" w:cs="Times New Roman"/>
        </w:rPr>
        <w:tab/>
        <w:t>Minor amendments of Principal Act</w:t>
      </w:r>
    </w:p>
    <w:p w14:paraId="21C48725" w14:textId="77777777" w:rsidR="00531777" w:rsidRPr="002C1DC9" w:rsidRDefault="00531777" w:rsidP="007649A6">
      <w:pPr>
        <w:spacing w:before="60" w:after="60" w:line="240" w:lineRule="auto"/>
        <w:jc w:val="center"/>
        <w:rPr>
          <w:rFonts w:ascii="Times New Roman" w:hAnsi="Times New Roman" w:cs="Times New Roman"/>
        </w:rPr>
      </w:pPr>
      <w:commentRangeStart w:id="10"/>
      <w:r w:rsidRPr="002C1DC9">
        <w:rPr>
          <w:rFonts w:ascii="Times New Roman" w:hAnsi="Times New Roman" w:cs="Times New Roman"/>
        </w:rPr>
        <w:t>PART III—AMENDMENTS OF BROADCASTING AND TELEVISION AMENDMENT ACT 1985</w:t>
      </w:r>
      <w:commentRangeEnd w:id="10"/>
      <w:r w:rsidR="004D70FE">
        <w:rPr>
          <w:rStyle w:val="CommentReference"/>
        </w:rPr>
        <w:commentReference w:id="10"/>
      </w:r>
    </w:p>
    <w:p w14:paraId="0B815C5A"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30.</w:t>
      </w:r>
      <w:r w:rsidRPr="002C1DC9">
        <w:rPr>
          <w:rFonts w:ascii="Times New Roman" w:hAnsi="Times New Roman" w:cs="Times New Roman"/>
        </w:rPr>
        <w:tab/>
        <w:t>Principal Act</w:t>
      </w:r>
    </w:p>
    <w:p w14:paraId="7CC0AE3A"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31.</w:t>
      </w:r>
      <w:r w:rsidRPr="002C1DC9">
        <w:rPr>
          <w:rFonts w:ascii="Times New Roman" w:hAnsi="Times New Roman" w:cs="Times New Roman"/>
        </w:rPr>
        <w:tab/>
        <w:t>Continued application of previous Act</w:t>
      </w:r>
    </w:p>
    <w:p w14:paraId="06E8D67E" w14:textId="77777777" w:rsidR="00531777" w:rsidRPr="002C1DC9" w:rsidRDefault="00531777" w:rsidP="0035133F">
      <w:pPr>
        <w:tabs>
          <w:tab w:val="left" w:pos="1080"/>
        </w:tabs>
        <w:spacing w:after="0" w:line="240" w:lineRule="auto"/>
        <w:ind w:left="432"/>
        <w:rPr>
          <w:rFonts w:ascii="Times New Roman" w:hAnsi="Times New Roman" w:cs="Times New Roman"/>
        </w:rPr>
      </w:pPr>
      <w:r w:rsidRPr="002C1DC9">
        <w:rPr>
          <w:rFonts w:ascii="Times New Roman" w:hAnsi="Times New Roman" w:cs="Times New Roman"/>
        </w:rPr>
        <w:t>32.</w:t>
      </w:r>
      <w:r w:rsidRPr="002C1DC9">
        <w:rPr>
          <w:rFonts w:ascii="Times New Roman" w:hAnsi="Times New Roman" w:cs="Times New Roman"/>
        </w:rPr>
        <w:tab/>
        <w:t>Insertion of new section—</w:t>
      </w:r>
    </w:p>
    <w:p w14:paraId="2D795726" w14:textId="77777777" w:rsidR="00531777" w:rsidRPr="002C1DC9" w:rsidRDefault="00531777" w:rsidP="0035133F">
      <w:pPr>
        <w:tabs>
          <w:tab w:val="left" w:pos="1980"/>
        </w:tabs>
        <w:spacing w:after="0" w:line="240" w:lineRule="auto"/>
        <w:ind w:left="2016" w:hanging="864"/>
        <w:rPr>
          <w:rFonts w:ascii="Times New Roman" w:hAnsi="Times New Roman" w:cs="Times New Roman"/>
        </w:rPr>
      </w:pPr>
      <w:r w:rsidRPr="002C1DC9">
        <w:rPr>
          <w:rFonts w:ascii="Times New Roman" w:hAnsi="Times New Roman" w:cs="Times New Roman"/>
        </w:rPr>
        <w:t>99</w:t>
      </w:r>
      <w:r w:rsidRPr="002C1DC9">
        <w:rPr>
          <w:rFonts w:ascii="Times New Roman" w:hAnsi="Times New Roman" w:cs="Times New Roman"/>
          <w:smallCaps/>
        </w:rPr>
        <w:t>a</w:t>
      </w:r>
      <w:r w:rsidRPr="002C1DC9">
        <w:rPr>
          <w:rFonts w:ascii="Times New Roman" w:hAnsi="Times New Roman" w:cs="Times New Roman"/>
        </w:rPr>
        <w:t>.</w:t>
      </w:r>
      <w:r w:rsidR="0035133F">
        <w:rPr>
          <w:rFonts w:ascii="Times New Roman" w:hAnsi="Times New Roman" w:cs="Times New Roman"/>
        </w:rPr>
        <w:tab/>
      </w:r>
      <w:r w:rsidRPr="002C1DC9">
        <w:rPr>
          <w:rFonts w:ascii="Times New Roman" w:hAnsi="Times New Roman" w:cs="Times New Roman"/>
        </w:rPr>
        <w:t>Conversion of old system licences where no substantial change to service area or conditions</w:t>
      </w:r>
    </w:p>
    <w:p w14:paraId="23110933" w14:textId="77777777" w:rsidR="00531777" w:rsidRPr="002C1DC9" w:rsidRDefault="00531777" w:rsidP="007649A6">
      <w:pPr>
        <w:spacing w:before="60" w:after="60" w:line="240" w:lineRule="auto"/>
        <w:jc w:val="center"/>
        <w:rPr>
          <w:rFonts w:ascii="Times New Roman" w:hAnsi="Times New Roman" w:cs="Times New Roman"/>
        </w:rPr>
      </w:pPr>
      <w:commentRangeStart w:id="11"/>
      <w:r w:rsidRPr="002C1DC9">
        <w:rPr>
          <w:rFonts w:ascii="Times New Roman" w:hAnsi="Times New Roman" w:cs="Times New Roman"/>
        </w:rPr>
        <w:t>PART IV</w:t>
      </w:r>
      <w:r w:rsidR="007649A6" w:rsidRPr="0014404A">
        <w:rPr>
          <w:rFonts w:ascii="Times New Roman" w:hAnsi="Times New Roman" w:cs="Times New Roman"/>
          <w:sz w:val="24"/>
        </w:rPr>
        <w:t>—</w:t>
      </w:r>
      <w:r w:rsidRPr="002C1DC9">
        <w:rPr>
          <w:rFonts w:ascii="Times New Roman" w:hAnsi="Times New Roman" w:cs="Times New Roman"/>
        </w:rPr>
        <w:t>MISCELLANEOUS</w:t>
      </w:r>
      <w:commentRangeEnd w:id="11"/>
      <w:r w:rsidR="004D70FE">
        <w:rPr>
          <w:rStyle w:val="CommentReference"/>
        </w:rPr>
        <w:commentReference w:id="11"/>
      </w:r>
    </w:p>
    <w:p w14:paraId="5F9AAC70" w14:textId="77777777" w:rsidR="00531777" w:rsidRPr="002C1DC9" w:rsidRDefault="00531777" w:rsidP="0035133F">
      <w:pPr>
        <w:tabs>
          <w:tab w:val="left" w:pos="1080"/>
        </w:tabs>
        <w:spacing w:after="0" w:line="240" w:lineRule="auto"/>
        <w:ind w:left="1152" w:hanging="720"/>
        <w:rPr>
          <w:rFonts w:ascii="Times New Roman" w:hAnsi="Times New Roman" w:cs="Times New Roman"/>
        </w:rPr>
      </w:pPr>
      <w:r w:rsidRPr="002C1DC9">
        <w:rPr>
          <w:rFonts w:ascii="Times New Roman" w:hAnsi="Times New Roman" w:cs="Times New Roman"/>
        </w:rPr>
        <w:t>33.</w:t>
      </w:r>
      <w:r w:rsidRPr="002C1DC9">
        <w:rPr>
          <w:rFonts w:ascii="Times New Roman" w:hAnsi="Times New Roman" w:cs="Times New Roman"/>
        </w:rPr>
        <w:tab/>
        <w:t xml:space="preserve">Amendment of the </w:t>
      </w:r>
      <w:r w:rsidRPr="002C1DC9">
        <w:rPr>
          <w:rFonts w:ascii="Times New Roman" w:hAnsi="Times New Roman" w:cs="Times New Roman"/>
          <w:i/>
        </w:rPr>
        <w:t xml:space="preserve">Broadcasting and Television Act 1942 </w:t>
      </w:r>
      <w:r w:rsidRPr="002C1DC9">
        <w:rPr>
          <w:rFonts w:ascii="Times New Roman" w:hAnsi="Times New Roman" w:cs="Times New Roman"/>
        </w:rPr>
        <w:t>as in force immediately before 1 January 1986 for the purposes of its continued application to old system licences</w:t>
      </w:r>
    </w:p>
    <w:p w14:paraId="4BD62665" w14:textId="77777777" w:rsidR="00175FC8" w:rsidRPr="002C1DC9" w:rsidRDefault="00175FC8" w:rsidP="00BC5C06">
      <w:pPr>
        <w:spacing w:after="0" w:line="240" w:lineRule="auto"/>
        <w:jc w:val="center"/>
        <w:rPr>
          <w:rFonts w:ascii="Times New Roman" w:hAnsi="Times New Roman" w:cs="Times New Roman"/>
        </w:rPr>
      </w:pPr>
      <w:commentRangeStart w:id="12"/>
      <w:r w:rsidRPr="002C1DC9">
        <w:rPr>
          <w:rFonts w:ascii="Times New Roman" w:hAnsi="Times New Roman" w:cs="Times New Roman"/>
        </w:rPr>
        <w:t>SCHEDULE</w:t>
      </w:r>
      <w:commentRangeEnd w:id="12"/>
      <w:r w:rsidR="004D70FE">
        <w:rPr>
          <w:rStyle w:val="CommentReference"/>
        </w:rPr>
        <w:commentReference w:id="12"/>
      </w:r>
    </w:p>
    <w:p w14:paraId="718BC522" w14:textId="77777777" w:rsidR="00175FC8" w:rsidRPr="002C1DC9" w:rsidRDefault="00175FC8" w:rsidP="00BC5C06">
      <w:pPr>
        <w:spacing w:after="0" w:line="240" w:lineRule="auto"/>
        <w:jc w:val="center"/>
        <w:rPr>
          <w:rFonts w:ascii="Times New Roman" w:hAnsi="Times New Roman" w:cs="Times New Roman"/>
        </w:rPr>
      </w:pPr>
      <w:commentRangeStart w:id="13"/>
      <w:r w:rsidRPr="002C1DC9">
        <w:rPr>
          <w:rFonts w:ascii="Times New Roman" w:hAnsi="Times New Roman" w:cs="Times New Roman"/>
        </w:rPr>
        <w:t>MINOR AMENDMENTS OF BROADCASTING ACT 1942</w:t>
      </w:r>
      <w:commentRangeEnd w:id="13"/>
      <w:r w:rsidR="004D70FE">
        <w:rPr>
          <w:rStyle w:val="CommentReference"/>
        </w:rPr>
        <w:commentReference w:id="13"/>
      </w:r>
    </w:p>
    <w:p w14:paraId="1A169E64" w14:textId="77777777" w:rsidR="005836D5"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70C731AD" w14:textId="77777777" w:rsidR="005836D5" w:rsidRDefault="005836D5" w:rsidP="005836D5">
      <w:pPr>
        <w:spacing w:after="0" w:line="240" w:lineRule="auto"/>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3120C20C" wp14:editId="50C105D3">
            <wp:extent cx="999744" cy="786384"/>
            <wp:effectExtent l="19050" t="0" r="0" b="0"/>
            <wp:docPr id="3" name="Picture 2"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24C9A167" w14:textId="77777777" w:rsidR="00175FC8" w:rsidRPr="005836D5" w:rsidRDefault="002C1DC9" w:rsidP="005836D5">
      <w:pPr>
        <w:spacing w:after="120" w:line="240" w:lineRule="auto"/>
        <w:jc w:val="center"/>
        <w:rPr>
          <w:rFonts w:ascii="Times New Roman" w:hAnsi="Times New Roman" w:cs="Times New Roman"/>
          <w:b/>
          <w:sz w:val="36"/>
        </w:rPr>
      </w:pPr>
      <w:r w:rsidRPr="005836D5">
        <w:rPr>
          <w:rFonts w:ascii="Times New Roman" w:hAnsi="Times New Roman" w:cs="Times New Roman"/>
          <w:b/>
          <w:sz w:val="36"/>
        </w:rPr>
        <w:t>Broadcasting Amendment Act 1987</w:t>
      </w:r>
    </w:p>
    <w:p w14:paraId="6641A117" w14:textId="77777777" w:rsidR="00175FC8" w:rsidRPr="005836D5" w:rsidRDefault="002C1DC9" w:rsidP="005836D5">
      <w:pPr>
        <w:spacing w:after="0" w:line="240" w:lineRule="auto"/>
        <w:jc w:val="center"/>
        <w:rPr>
          <w:rFonts w:ascii="Times New Roman" w:hAnsi="Times New Roman" w:cs="Times New Roman"/>
          <w:b/>
          <w:sz w:val="28"/>
        </w:rPr>
      </w:pPr>
      <w:r w:rsidRPr="005836D5">
        <w:rPr>
          <w:rFonts w:ascii="Times New Roman" w:hAnsi="Times New Roman" w:cs="Times New Roman"/>
          <w:b/>
          <w:sz w:val="28"/>
        </w:rPr>
        <w:t>No. 79 of 1987</w:t>
      </w:r>
    </w:p>
    <w:p w14:paraId="7ECDE3CA" w14:textId="77777777" w:rsidR="005836D5" w:rsidRDefault="005836D5" w:rsidP="005836D5">
      <w:pPr>
        <w:pBdr>
          <w:bottom w:val="thickThinSmallGap" w:sz="12" w:space="1" w:color="auto"/>
        </w:pBdr>
        <w:spacing w:before="120" w:after="120" w:line="240" w:lineRule="auto"/>
        <w:jc w:val="center"/>
        <w:rPr>
          <w:rFonts w:ascii="Times New Roman" w:hAnsi="Times New Roman" w:cs="Times New Roman"/>
          <w:b/>
        </w:rPr>
      </w:pPr>
    </w:p>
    <w:p w14:paraId="3BA8C6ED" w14:textId="77777777" w:rsidR="00175FC8" w:rsidRPr="005836D5" w:rsidRDefault="002C1DC9" w:rsidP="005836D5">
      <w:pPr>
        <w:spacing w:after="120" w:line="240" w:lineRule="auto"/>
        <w:jc w:val="center"/>
        <w:rPr>
          <w:rFonts w:ascii="Times New Roman" w:hAnsi="Times New Roman" w:cs="Times New Roman"/>
          <w:b/>
          <w:sz w:val="26"/>
        </w:rPr>
      </w:pPr>
      <w:r w:rsidRPr="005836D5">
        <w:rPr>
          <w:rFonts w:ascii="Times New Roman" w:hAnsi="Times New Roman" w:cs="Times New Roman"/>
          <w:b/>
          <w:sz w:val="26"/>
        </w:rPr>
        <w:t xml:space="preserve">An Act to amend the </w:t>
      </w:r>
      <w:r w:rsidRPr="005836D5">
        <w:rPr>
          <w:rFonts w:ascii="Times New Roman" w:hAnsi="Times New Roman" w:cs="Times New Roman"/>
          <w:b/>
          <w:i/>
          <w:sz w:val="26"/>
        </w:rPr>
        <w:t>Broadcasting Act 1942</w:t>
      </w:r>
      <w:commentRangeStart w:id="14"/>
      <w:r w:rsidRPr="005836D5">
        <w:rPr>
          <w:rFonts w:ascii="Times New Roman" w:hAnsi="Times New Roman" w:cs="Times New Roman"/>
          <w:b/>
          <w:i/>
          <w:sz w:val="26"/>
        </w:rPr>
        <w:t>,</w:t>
      </w:r>
      <w:commentRangeEnd w:id="14"/>
      <w:r w:rsidR="004D70FE">
        <w:rPr>
          <w:rStyle w:val="CommentReference"/>
        </w:rPr>
        <w:commentReference w:id="14"/>
      </w:r>
      <w:r w:rsidRPr="005836D5">
        <w:rPr>
          <w:rFonts w:ascii="Times New Roman" w:hAnsi="Times New Roman" w:cs="Times New Roman"/>
          <w:b/>
          <w:i/>
          <w:sz w:val="26"/>
        </w:rPr>
        <w:t xml:space="preserve"> </w:t>
      </w:r>
      <w:r w:rsidRPr="005836D5">
        <w:rPr>
          <w:rFonts w:ascii="Times New Roman" w:hAnsi="Times New Roman" w:cs="Times New Roman"/>
          <w:b/>
          <w:sz w:val="26"/>
        </w:rPr>
        <w:t>and for related purposes</w:t>
      </w:r>
    </w:p>
    <w:p w14:paraId="54E44664" w14:textId="77777777" w:rsidR="00175FC8" w:rsidRPr="002C1DC9" w:rsidRDefault="00175FC8" w:rsidP="005836D5">
      <w:pPr>
        <w:spacing w:after="120" w:line="240" w:lineRule="auto"/>
        <w:jc w:val="right"/>
        <w:rPr>
          <w:rFonts w:ascii="Times New Roman" w:hAnsi="Times New Roman" w:cs="Times New Roman"/>
        </w:rPr>
      </w:pPr>
      <w:r w:rsidRPr="005836D5">
        <w:rPr>
          <w:rFonts w:ascii="Times New Roman" w:hAnsi="Times New Roman" w:cs="Times New Roman"/>
          <w:i/>
        </w:rPr>
        <w:t>[</w:t>
      </w:r>
      <w:r w:rsidR="002C1DC9" w:rsidRPr="002C1DC9">
        <w:rPr>
          <w:rFonts w:ascii="Times New Roman" w:hAnsi="Times New Roman" w:cs="Times New Roman"/>
          <w:i/>
        </w:rPr>
        <w:t>Assented to 5 June 1987</w:t>
      </w:r>
      <w:r w:rsidRPr="002C1DC9">
        <w:rPr>
          <w:rFonts w:ascii="Times New Roman" w:hAnsi="Times New Roman" w:cs="Times New Roman"/>
        </w:rPr>
        <w:t>]</w:t>
      </w:r>
    </w:p>
    <w:p w14:paraId="546D516E" w14:textId="77777777" w:rsidR="00175FC8" w:rsidRPr="005836D5" w:rsidRDefault="00175FC8" w:rsidP="005836D5">
      <w:pPr>
        <w:spacing w:after="0" w:line="240" w:lineRule="auto"/>
        <w:ind w:firstLine="432"/>
        <w:jc w:val="both"/>
        <w:rPr>
          <w:rFonts w:ascii="Times New Roman" w:hAnsi="Times New Roman" w:cs="Times New Roman"/>
          <w:sz w:val="24"/>
        </w:rPr>
      </w:pPr>
      <w:r w:rsidRPr="005836D5">
        <w:rPr>
          <w:rFonts w:ascii="Times New Roman" w:hAnsi="Times New Roman" w:cs="Times New Roman"/>
          <w:sz w:val="24"/>
        </w:rPr>
        <w:t>BE IT ENACTED by the Queen, and the Senate and the House of Representatives of the Commonwealth of Australia, as follows:</w:t>
      </w:r>
    </w:p>
    <w:p w14:paraId="00D9C068" w14:textId="77777777" w:rsidR="00175FC8" w:rsidRPr="005836D5" w:rsidRDefault="002C1DC9" w:rsidP="005836D5">
      <w:pPr>
        <w:spacing w:before="240" w:after="120" w:line="240" w:lineRule="auto"/>
        <w:jc w:val="center"/>
        <w:rPr>
          <w:rFonts w:ascii="Times New Roman" w:hAnsi="Times New Roman" w:cs="Times New Roman"/>
          <w:b/>
          <w:sz w:val="24"/>
        </w:rPr>
      </w:pPr>
      <w:r w:rsidRPr="005836D5">
        <w:rPr>
          <w:rFonts w:ascii="Times New Roman" w:hAnsi="Times New Roman" w:cs="Times New Roman"/>
          <w:b/>
          <w:sz w:val="24"/>
        </w:rPr>
        <w:t>PART I—PRELIMINARY</w:t>
      </w:r>
    </w:p>
    <w:p w14:paraId="3CB70849" w14:textId="77777777" w:rsidR="00175FC8" w:rsidRPr="005836D5" w:rsidRDefault="002C1DC9" w:rsidP="005836D5">
      <w:pPr>
        <w:spacing w:before="120" w:after="60" w:line="240" w:lineRule="auto"/>
        <w:jc w:val="both"/>
        <w:rPr>
          <w:rFonts w:ascii="Times New Roman" w:hAnsi="Times New Roman" w:cs="Times New Roman"/>
          <w:b/>
          <w:sz w:val="20"/>
        </w:rPr>
      </w:pPr>
      <w:r w:rsidRPr="005836D5">
        <w:rPr>
          <w:rFonts w:ascii="Times New Roman" w:hAnsi="Times New Roman" w:cs="Times New Roman"/>
          <w:b/>
          <w:sz w:val="20"/>
        </w:rPr>
        <w:t>Short title</w:t>
      </w:r>
    </w:p>
    <w:p w14:paraId="54C59C54" w14:textId="77777777" w:rsidR="00175FC8" w:rsidRPr="002C1DC9" w:rsidRDefault="002C1DC9" w:rsidP="005836D5">
      <w:pPr>
        <w:spacing w:after="0" w:line="240" w:lineRule="auto"/>
        <w:ind w:firstLine="432"/>
        <w:jc w:val="both"/>
        <w:rPr>
          <w:rFonts w:ascii="Times New Roman" w:hAnsi="Times New Roman" w:cs="Times New Roman"/>
        </w:rPr>
      </w:pPr>
      <w:r w:rsidRPr="002C1DC9">
        <w:rPr>
          <w:rFonts w:ascii="Times New Roman" w:hAnsi="Times New Roman" w:cs="Times New Roman"/>
          <w:b/>
        </w:rPr>
        <w:t>1.</w:t>
      </w:r>
      <w:r w:rsidR="00175FC8" w:rsidRPr="002C1DC9">
        <w:rPr>
          <w:rFonts w:ascii="Times New Roman" w:hAnsi="Times New Roman" w:cs="Times New Roman"/>
        </w:rPr>
        <w:t xml:space="preserve"> This Act may be cited as the </w:t>
      </w:r>
      <w:r w:rsidRPr="002C1DC9">
        <w:rPr>
          <w:rFonts w:ascii="Times New Roman" w:hAnsi="Times New Roman" w:cs="Times New Roman"/>
          <w:i/>
        </w:rPr>
        <w:t>Broadcasting Amendment Act 1987.</w:t>
      </w:r>
    </w:p>
    <w:p w14:paraId="3C0B3695" w14:textId="77777777" w:rsidR="00175FC8" w:rsidRPr="005836D5" w:rsidRDefault="002C1DC9" w:rsidP="005836D5">
      <w:pPr>
        <w:spacing w:before="120" w:after="60" w:line="240" w:lineRule="auto"/>
        <w:jc w:val="both"/>
        <w:rPr>
          <w:rFonts w:ascii="Times New Roman" w:hAnsi="Times New Roman" w:cs="Times New Roman"/>
          <w:b/>
          <w:sz w:val="20"/>
        </w:rPr>
      </w:pPr>
      <w:r w:rsidRPr="005836D5">
        <w:rPr>
          <w:rFonts w:ascii="Times New Roman" w:hAnsi="Times New Roman" w:cs="Times New Roman"/>
          <w:b/>
          <w:sz w:val="20"/>
        </w:rPr>
        <w:t>Commencement</w:t>
      </w:r>
    </w:p>
    <w:p w14:paraId="1539B378" w14:textId="77777777" w:rsidR="00175FC8" w:rsidRPr="002C1DC9" w:rsidRDefault="002C1DC9" w:rsidP="005836D5">
      <w:pPr>
        <w:spacing w:after="0" w:line="240" w:lineRule="auto"/>
        <w:ind w:firstLine="432"/>
        <w:jc w:val="both"/>
        <w:rPr>
          <w:rFonts w:ascii="Times New Roman" w:hAnsi="Times New Roman" w:cs="Times New Roman"/>
        </w:rPr>
      </w:pPr>
      <w:r w:rsidRPr="002C1DC9">
        <w:rPr>
          <w:rFonts w:ascii="Times New Roman" w:hAnsi="Times New Roman" w:cs="Times New Roman"/>
          <w:b/>
        </w:rPr>
        <w:t>2.</w:t>
      </w:r>
      <w:r w:rsidR="00175FC8" w:rsidRPr="002C1DC9">
        <w:rPr>
          <w:rFonts w:ascii="Times New Roman" w:hAnsi="Times New Roman" w:cs="Times New Roman"/>
        </w:rPr>
        <w:t xml:space="preserve"> This Act shall come into operation on the sixtieth day after the day on which it receives the Royal Assent.</w:t>
      </w:r>
    </w:p>
    <w:p w14:paraId="61A6C50E" w14:textId="77777777" w:rsidR="00175FC8" w:rsidRPr="005836D5" w:rsidRDefault="002C1DC9" w:rsidP="005836D5">
      <w:pPr>
        <w:spacing w:before="240" w:after="120" w:line="240" w:lineRule="auto"/>
        <w:jc w:val="center"/>
        <w:rPr>
          <w:rFonts w:ascii="Times New Roman" w:hAnsi="Times New Roman" w:cs="Times New Roman"/>
          <w:b/>
          <w:sz w:val="24"/>
        </w:rPr>
      </w:pPr>
      <w:r w:rsidRPr="005836D5">
        <w:rPr>
          <w:rFonts w:ascii="Times New Roman" w:hAnsi="Times New Roman" w:cs="Times New Roman"/>
          <w:b/>
          <w:sz w:val="24"/>
        </w:rPr>
        <w:t>PART II—AMENDMENTS OF BROADCASTING ACT 1942</w:t>
      </w:r>
    </w:p>
    <w:p w14:paraId="55E28858" w14:textId="77777777" w:rsidR="00175FC8" w:rsidRPr="005836D5" w:rsidRDefault="002C1DC9" w:rsidP="005836D5">
      <w:pPr>
        <w:spacing w:before="120" w:after="60" w:line="240" w:lineRule="auto"/>
        <w:jc w:val="both"/>
        <w:rPr>
          <w:rFonts w:ascii="Times New Roman" w:hAnsi="Times New Roman" w:cs="Times New Roman"/>
          <w:b/>
          <w:sz w:val="20"/>
        </w:rPr>
      </w:pPr>
      <w:r w:rsidRPr="005836D5">
        <w:rPr>
          <w:rFonts w:ascii="Times New Roman" w:hAnsi="Times New Roman" w:cs="Times New Roman"/>
          <w:b/>
          <w:sz w:val="20"/>
        </w:rPr>
        <w:t>Principal Act</w:t>
      </w:r>
    </w:p>
    <w:p w14:paraId="6E958523" w14:textId="77777777" w:rsidR="00175FC8" w:rsidRPr="002C1DC9" w:rsidRDefault="002C1DC9" w:rsidP="005836D5">
      <w:pPr>
        <w:spacing w:after="0" w:line="240" w:lineRule="auto"/>
        <w:ind w:firstLine="432"/>
        <w:jc w:val="both"/>
        <w:rPr>
          <w:rFonts w:ascii="Times New Roman" w:hAnsi="Times New Roman" w:cs="Times New Roman"/>
        </w:rPr>
      </w:pPr>
      <w:r w:rsidRPr="002C1DC9">
        <w:rPr>
          <w:rFonts w:ascii="Times New Roman" w:hAnsi="Times New Roman" w:cs="Times New Roman"/>
          <w:b/>
        </w:rPr>
        <w:t>3.</w:t>
      </w:r>
      <w:r w:rsidR="00175FC8" w:rsidRPr="002C1DC9">
        <w:rPr>
          <w:rFonts w:ascii="Times New Roman" w:hAnsi="Times New Roman" w:cs="Times New Roman"/>
        </w:rPr>
        <w:t xml:space="preserve"> The </w:t>
      </w:r>
      <w:r w:rsidRPr="002C1DC9">
        <w:rPr>
          <w:rFonts w:ascii="Times New Roman" w:hAnsi="Times New Roman" w:cs="Times New Roman"/>
          <w:i/>
        </w:rPr>
        <w:t>Broadcasting Act 1942</w:t>
      </w:r>
      <w:r w:rsidR="00175FC8" w:rsidRPr="00FD1439">
        <w:rPr>
          <w:rFonts w:ascii="Times New Roman" w:hAnsi="Times New Roman" w:cs="Times New Roman"/>
          <w:vertAlign w:val="superscript"/>
        </w:rPr>
        <w:t>1</w:t>
      </w:r>
      <w:r w:rsidRPr="002C1DC9">
        <w:rPr>
          <w:rFonts w:ascii="Times New Roman" w:hAnsi="Times New Roman" w:cs="Times New Roman"/>
          <w:i/>
        </w:rPr>
        <w:t xml:space="preserve"> </w:t>
      </w:r>
      <w:r w:rsidR="00175FC8" w:rsidRPr="002C1DC9">
        <w:rPr>
          <w:rFonts w:ascii="Times New Roman" w:hAnsi="Times New Roman" w:cs="Times New Roman"/>
        </w:rPr>
        <w:t>is in this Part referred to as the Principal Act.</w:t>
      </w:r>
    </w:p>
    <w:p w14:paraId="79218280" w14:textId="77777777" w:rsidR="00CE799B" w:rsidRDefault="00CE799B" w:rsidP="002C1DC9">
      <w:pPr>
        <w:spacing w:after="0" w:line="240" w:lineRule="auto"/>
        <w:jc w:val="both"/>
        <w:rPr>
          <w:rFonts w:ascii="Times New Roman" w:hAnsi="Times New Roman" w:cs="Times New Roman"/>
        </w:rPr>
        <w:sectPr w:rsidR="00CE799B" w:rsidSect="001B4B8B">
          <w:pgSz w:w="10080" w:h="14400" w:code="9"/>
          <w:pgMar w:top="864" w:right="1440" w:bottom="864" w:left="1440" w:header="720" w:footer="720" w:gutter="0"/>
          <w:cols w:space="720"/>
          <w:docGrid w:linePitch="299"/>
        </w:sectPr>
      </w:pPr>
    </w:p>
    <w:p w14:paraId="15987332" w14:textId="77777777" w:rsidR="00175FC8" w:rsidRPr="005836D5" w:rsidRDefault="002C1DC9" w:rsidP="005836D5">
      <w:pPr>
        <w:spacing w:before="120" w:after="60" w:line="240" w:lineRule="auto"/>
        <w:jc w:val="both"/>
        <w:rPr>
          <w:rFonts w:ascii="Times New Roman" w:hAnsi="Times New Roman" w:cs="Times New Roman"/>
          <w:b/>
          <w:sz w:val="20"/>
        </w:rPr>
      </w:pPr>
      <w:r w:rsidRPr="005836D5">
        <w:rPr>
          <w:rFonts w:ascii="Times New Roman" w:hAnsi="Times New Roman" w:cs="Times New Roman"/>
          <w:b/>
          <w:sz w:val="20"/>
        </w:rPr>
        <w:lastRenderedPageBreak/>
        <w:t>Interpretation</w:t>
      </w:r>
    </w:p>
    <w:p w14:paraId="14880109" w14:textId="77777777" w:rsidR="00175FC8" w:rsidRPr="002C1DC9" w:rsidRDefault="002C1DC9" w:rsidP="005836D5">
      <w:pPr>
        <w:spacing w:after="0" w:line="240" w:lineRule="auto"/>
        <w:ind w:firstLine="432"/>
        <w:jc w:val="both"/>
        <w:rPr>
          <w:rFonts w:ascii="Times New Roman" w:hAnsi="Times New Roman" w:cs="Times New Roman"/>
        </w:rPr>
      </w:pPr>
      <w:r w:rsidRPr="002C1DC9">
        <w:rPr>
          <w:rFonts w:ascii="Times New Roman" w:hAnsi="Times New Roman" w:cs="Times New Roman"/>
          <w:b/>
        </w:rPr>
        <w:t xml:space="preserve">4. </w:t>
      </w:r>
      <w:r w:rsidR="00175FC8" w:rsidRPr="002C1DC9">
        <w:rPr>
          <w:rFonts w:ascii="Times New Roman" w:hAnsi="Times New Roman" w:cs="Times New Roman"/>
        </w:rPr>
        <w:t>Section 4 of the Principal Act is amended—</w:t>
      </w:r>
    </w:p>
    <w:p w14:paraId="409C6EC4" w14:textId="77777777" w:rsidR="00175FC8" w:rsidRPr="002C1DC9" w:rsidRDefault="00175FC8" w:rsidP="005836D5">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by inserting before the definition of </w:t>
      </w:r>
      <w:r w:rsidR="002C1DC9">
        <w:rPr>
          <w:rFonts w:ascii="Times New Roman" w:hAnsi="Times New Roman" w:cs="Times New Roman"/>
        </w:rPr>
        <w:t>“</w:t>
      </w:r>
      <w:r w:rsidRPr="002C1DC9">
        <w:rPr>
          <w:rFonts w:ascii="Times New Roman" w:hAnsi="Times New Roman" w:cs="Times New Roman"/>
        </w:rPr>
        <w:t>appoint</w:t>
      </w:r>
      <w:r w:rsidR="002C1DC9">
        <w:rPr>
          <w:rFonts w:ascii="Times New Roman" w:hAnsi="Times New Roman" w:cs="Times New Roman"/>
        </w:rPr>
        <w:t>”</w:t>
      </w:r>
      <w:r w:rsidRPr="002C1DC9">
        <w:rPr>
          <w:rFonts w:ascii="Times New Roman" w:hAnsi="Times New Roman" w:cs="Times New Roman"/>
        </w:rPr>
        <w:t xml:space="preserve"> in sub-section (1) the following definitions:</w:t>
      </w:r>
    </w:p>
    <w:p w14:paraId="4C522D65" w14:textId="77777777" w:rsidR="00175FC8" w:rsidRPr="002C1DC9" w:rsidRDefault="002C1DC9" w:rsidP="005836D5">
      <w:pPr>
        <w:spacing w:after="0" w:line="240" w:lineRule="auto"/>
        <w:ind w:left="1152" w:hanging="288"/>
        <w:jc w:val="both"/>
        <w:rPr>
          <w:rFonts w:ascii="Times New Roman" w:hAnsi="Times New Roman" w:cs="Times New Roman"/>
        </w:rPr>
      </w:pPr>
      <w:r>
        <w:rPr>
          <w:rFonts w:ascii="Times New Roman" w:hAnsi="Times New Roman" w:cs="Times New Roman"/>
        </w:rPr>
        <w:t>“</w:t>
      </w:r>
      <w:commentRangeStart w:id="15"/>
      <w:r w:rsidR="005836D5">
        <w:rPr>
          <w:rFonts w:ascii="Times New Roman" w:hAnsi="Times New Roman" w:cs="Times New Roman"/>
        </w:rPr>
        <w:t>‘</w:t>
      </w:r>
      <w:commentRangeEnd w:id="15"/>
      <w:r w:rsidR="004D70FE">
        <w:rPr>
          <w:rStyle w:val="CommentReference"/>
        </w:rPr>
        <w:commentReference w:id="15"/>
      </w:r>
      <w:r w:rsidR="00175FC8" w:rsidRPr="002C1DC9">
        <w:rPr>
          <w:rFonts w:ascii="Times New Roman" w:hAnsi="Times New Roman" w:cs="Times New Roman"/>
        </w:rPr>
        <w:t>aggregation area</w:t>
      </w:r>
      <w:r>
        <w:rPr>
          <w:rFonts w:ascii="Times New Roman" w:hAnsi="Times New Roman" w:cs="Times New Roman"/>
        </w:rPr>
        <w:t>’</w:t>
      </w:r>
      <w:r w:rsidR="00175FC8" w:rsidRPr="002C1DC9">
        <w:rPr>
          <w:rFonts w:ascii="Times New Roman" w:hAnsi="Times New Roman" w:cs="Times New Roman"/>
        </w:rPr>
        <w:t>, in relation to a licence, means the area that, in accordance with the Indicative Plan, is the aggregation area in relation to the licence;</w:t>
      </w:r>
    </w:p>
    <w:p w14:paraId="07A44D84" w14:textId="77777777" w:rsidR="00175FC8" w:rsidRPr="002C1DC9" w:rsidRDefault="002C1DC9" w:rsidP="005836D5">
      <w:pPr>
        <w:spacing w:after="0" w:line="240" w:lineRule="auto"/>
        <w:ind w:left="1296"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aggregation completion date</w:t>
      </w:r>
      <w:r>
        <w:rPr>
          <w:rFonts w:ascii="Times New Roman" w:hAnsi="Times New Roman" w:cs="Times New Roman"/>
        </w:rPr>
        <w:t>’</w:t>
      </w:r>
      <w:r w:rsidR="00175FC8" w:rsidRPr="002C1DC9">
        <w:rPr>
          <w:rFonts w:ascii="Times New Roman" w:hAnsi="Times New Roman" w:cs="Times New Roman"/>
        </w:rPr>
        <w:t>, in relation to an approved market, means—</w:t>
      </w:r>
    </w:p>
    <w:p w14:paraId="453E81EA" w14:textId="77777777" w:rsidR="00175FC8" w:rsidRPr="002C1DC9" w:rsidRDefault="00175FC8" w:rsidP="00AE21F3">
      <w:pPr>
        <w:spacing w:after="0" w:line="240" w:lineRule="auto"/>
        <w:ind w:left="1872" w:hanging="288"/>
        <w:jc w:val="both"/>
        <w:rPr>
          <w:rFonts w:ascii="Times New Roman" w:hAnsi="Times New Roman" w:cs="Times New Roman"/>
        </w:rPr>
      </w:pPr>
      <w:r w:rsidRPr="002C1DC9">
        <w:rPr>
          <w:rFonts w:ascii="Times New Roman" w:hAnsi="Times New Roman" w:cs="Times New Roman"/>
        </w:rPr>
        <w:t>(a) 31 December 1996; or</w:t>
      </w:r>
    </w:p>
    <w:p w14:paraId="0A0ADA5C" w14:textId="77777777" w:rsidR="00175FC8" w:rsidRPr="002C1DC9" w:rsidRDefault="00175FC8" w:rsidP="00AE21F3">
      <w:pPr>
        <w:spacing w:after="0" w:line="240" w:lineRule="auto"/>
        <w:ind w:left="1872" w:hanging="288"/>
        <w:jc w:val="both"/>
        <w:rPr>
          <w:rFonts w:ascii="Times New Roman" w:hAnsi="Times New Roman" w:cs="Times New Roman"/>
        </w:rPr>
      </w:pPr>
      <w:r w:rsidRPr="002C1DC9">
        <w:rPr>
          <w:rFonts w:ascii="Times New Roman" w:hAnsi="Times New Roman" w:cs="Times New Roman"/>
        </w:rPr>
        <w:t>(b) if the Minister, pursuant to sub-section 94</w:t>
      </w:r>
      <w:r w:rsidR="002C1DC9" w:rsidRPr="00DC1760">
        <w:rPr>
          <w:rFonts w:ascii="Times New Roman" w:hAnsi="Times New Roman" w:cs="Times New Roman"/>
          <w:smallCaps/>
        </w:rPr>
        <w:t xml:space="preserve">f </w:t>
      </w:r>
      <w:r w:rsidRPr="002C1DC9">
        <w:rPr>
          <w:rFonts w:ascii="Times New Roman" w:hAnsi="Times New Roman" w:cs="Times New Roman"/>
        </w:rPr>
        <w:t>(5), specifies a later date in relation to the approved market—that later date;</w:t>
      </w:r>
      <w:r w:rsidR="002C1DC9">
        <w:rPr>
          <w:rFonts w:ascii="Times New Roman" w:hAnsi="Times New Roman" w:cs="Times New Roman"/>
        </w:rPr>
        <w:t>”</w:t>
      </w:r>
      <w:r w:rsidRPr="002C1DC9">
        <w:rPr>
          <w:rFonts w:ascii="Times New Roman" w:hAnsi="Times New Roman" w:cs="Times New Roman"/>
        </w:rPr>
        <w:t>;</w:t>
      </w:r>
    </w:p>
    <w:p w14:paraId="5D67A18F" w14:textId="77777777" w:rsidR="00175FC8" w:rsidRPr="002C1DC9" w:rsidRDefault="00175FC8" w:rsidP="00AE21F3">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by inserting after the definition of </w:t>
      </w:r>
      <w:r w:rsidR="002C1DC9">
        <w:rPr>
          <w:rFonts w:ascii="Times New Roman" w:hAnsi="Times New Roman" w:cs="Times New Roman"/>
        </w:rPr>
        <w:t>“</w:t>
      </w:r>
      <w:r w:rsidRPr="002C1DC9">
        <w:rPr>
          <w:rFonts w:ascii="Times New Roman" w:hAnsi="Times New Roman" w:cs="Times New Roman"/>
        </w:rPr>
        <w:t>approved bank</w:t>
      </w:r>
      <w:r w:rsidR="002C1DC9">
        <w:rPr>
          <w:rFonts w:ascii="Times New Roman" w:hAnsi="Times New Roman" w:cs="Times New Roman"/>
        </w:rPr>
        <w:t>”</w:t>
      </w:r>
      <w:r w:rsidRPr="002C1DC9">
        <w:rPr>
          <w:rFonts w:ascii="Times New Roman" w:hAnsi="Times New Roman" w:cs="Times New Roman"/>
        </w:rPr>
        <w:t xml:space="preserve"> in sub-section (1) the following definition:</w:t>
      </w:r>
    </w:p>
    <w:p w14:paraId="6BADD63F" w14:textId="77777777" w:rsidR="00175FC8" w:rsidRPr="002C1DC9" w:rsidRDefault="002C1DC9" w:rsidP="00AE21F3">
      <w:pPr>
        <w:spacing w:after="0" w:line="240" w:lineRule="auto"/>
        <w:ind w:left="1152" w:hanging="288"/>
        <w:jc w:val="both"/>
        <w:rPr>
          <w:rFonts w:ascii="Times New Roman" w:hAnsi="Times New Roman" w:cs="Times New Roman"/>
        </w:rPr>
      </w:pPr>
      <w:r>
        <w:rPr>
          <w:rFonts w:ascii="Times New Roman" w:hAnsi="Times New Roman" w:cs="Times New Roman"/>
        </w:rPr>
        <w:t>“</w:t>
      </w:r>
      <w:commentRangeStart w:id="16"/>
      <w:r w:rsidR="00AE21F3">
        <w:rPr>
          <w:rFonts w:ascii="Times New Roman" w:hAnsi="Times New Roman" w:cs="Times New Roman"/>
        </w:rPr>
        <w:t>‘</w:t>
      </w:r>
      <w:commentRangeEnd w:id="16"/>
      <w:r w:rsidR="004D70FE">
        <w:rPr>
          <w:rStyle w:val="CommentReference"/>
        </w:rPr>
        <w:commentReference w:id="16"/>
      </w:r>
      <w:r w:rsidR="00175FC8" w:rsidRPr="002C1DC9">
        <w:rPr>
          <w:rFonts w:ascii="Times New Roman" w:hAnsi="Times New Roman" w:cs="Times New Roman"/>
        </w:rPr>
        <w:t>approved market</w:t>
      </w:r>
      <w:r>
        <w:rPr>
          <w:rFonts w:ascii="Times New Roman" w:hAnsi="Times New Roman" w:cs="Times New Roman"/>
        </w:rPr>
        <w:t>’</w:t>
      </w:r>
      <w:r w:rsidR="00175FC8" w:rsidRPr="002C1DC9">
        <w:rPr>
          <w:rFonts w:ascii="Times New Roman" w:hAnsi="Times New Roman" w:cs="Times New Roman"/>
        </w:rPr>
        <w:t xml:space="preserve"> means an area that, in accordance with the Indicative Plan, is an approved market for the purposes of Part III</w:t>
      </w:r>
      <w:r w:rsidR="00B716C5" w:rsidRPr="00B716C5">
        <w:rPr>
          <w:rFonts w:ascii="Times New Roman" w:hAnsi="Times New Roman" w:cs="Times New Roman"/>
          <w:smallCaps/>
        </w:rPr>
        <w:t>c</w:t>
      </w:r>
      <w:r w:rsidR="00175FC8" w:rsidRPr="002C1DC9">
        <w:rPr>
          <w:rFonts w:ascii="Times New Roman" w:hAnsi="Times New Roman" w:cs="Times New Roman"/>
        </w:rPr>
        <w:t>;</w:t>
      </w:r>
      <w:r>
        <w:rPr>
          <w:rFonts w:ascii="Times New Roman" w:hAnsi="Times New Roman" w:cs="Times New Roman"/>
        </w:rPr>
        <w:t>”</w:t>
      </w:r>
      <w:r w:rsidR="00175FC8" w:rsidRPr="002C1DC9">
        <w:rPr>
          <w:rFonts w:ascii="Times New Roman" w:hAnsi="Times New Roman" w:cs="Times New Roman"/>
        </w:rPr>
        <w:t>;</w:t>
      </w:r>
    </w:p>
    <w:p w14:paraId="07010CED" w14:textId="77777777" w:rsidR="00175FC8" w:rsidRPr="002C1DC9" w:rsidRDefault="00175FC8" w:rsidP="00F46392">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(c) by inserting after the definition of </w:t>
      </w:r>
      <w:r w:rsidR="002C1DC9">
        <w:rPr>
          <w:rFonts w:ascii="Times New Roman" w:hAnsi="Times New Roman" w:cs="Times New Roman"/>
        </w:rPr>
        <w:t>“</w:t>
      </w:r>
      <w:r w:rsidRPr="002C1DC9">
        <w:rPr>
          <w:rFonts w:ascii="Times New Roman" w:hAnsi="Times New Roman" w:cs="Times New Roman"/>
        </w:rPr>
        <w:t>commercial television licence</w:t>
      </w:r>
      <w:r w:rsidR="002C1DC9">
        <w:rPr>
          <w:rFonts w:ascii="Times New Roman" w:hAnsi="Times New Roman" w:cs="Times New Roman"/>
        </w:rPr>
        <w:t>”</w:t>
      </w:r>
      <w:r w:rsidRPr="002C1DC9">
        <w:rPr>
          <w:rFonts w:ascii="Times New Roman" w:hAnsi="Times New Roman" w:cs="Times New Roman"/>
        </w:rPr>
        <w:t xml:space="preserve"> in sub-section (1) the following definitions:</w:t>
      </w:r>
    </w:p>
    <w:p w14:paraId="4E599213" w14:textId="77777777" w:rsidR="00175FC8" w:rsidRPr="002C1DC9" w:rsidRDefault="002C1DC9" w:rsidP="00F46392">
      <w:pPr>
        <w:spacing w:after="0" w:line="240" w:lineRule="auto"/>
        <w:ind w:left="1152" w:hanging="288"/>
        <w:jc w:val="both"/>
        <w:rPr>
          <w:rFonts w:ascii="Times New Roman" w:hAnsi="Times New Roman" w:cs="Times New Roman"/>
        </w:rPr>
      </w:pPr>
      <w:r>
        <w:rPr>
          <w:rFonts w:ascii="Times New Roman" w:hAnsi="Times New Roman" w:cs="Times New Roman"/>
        </w:rPr>
        <w:t>“</w:t>
      </w:r>
      <w:commentRangeStart w:id="17"/>
      <w:r w:rsidR="00F46392">
        <w:rPr>
          <w:rFonts w:ascii="Times New Roman" w:hAnsi="Times New Roman" w:cs="Times New Roman"/>
        </w:rPr>
        <w:t>‘</w:t>
      </w:r>
      <w:commentRangeEnd w:id="17"/>
      <w:r w:rsidR="004D70FE">
        <w:rPr>
          <w:rStyle w:val="CommentReference"/>
        </w:rPr>
        <w:commentReference w:id="17"/>
      </w:r>
      <w:r w:rsidR="00175FC8" w:rsidRPr="002C1DC9">
        <w:rPr>
          <w:rFonts w:ascii="Times New Roman" w:hAnsi="Times New Roman" w:cs="Times New Roman"/>
        </w:rPr>
        <w:t>implementation plan</w:t>
      </w:r>
      <w:r>
        <w:rPr>
          <w:rFonts w:ascii="Times New Roman" w:hAnsi="Times New Roman" w:cs="Times New Roman"/>
        </w:rPr>
        <w:t>’</w:t>
      </w:r>
      <w:r w:rsidR="00175FC8" w:rsidRPr="002C1DC9">
        <w:rPr>
          <w:rFonts w:ascii="Times New Roman" w:hAnsi="Times New Roman" w:cs="Times New Roman"/>
        </w:rPr>
        <w:t>, in relation to a licensee in relation to a licence, means the implementation plan that is applicable to the licensee in respect of the licence in accordance with Part III</w:t>
      </w:r>
      <w:commentRangeStart w:id="18"/>
      <w:r w:rsidR="00175FC8" w:rsidRPr="002C1DC9">
        <w:rPr>
          <w:rFonts w:ascii="Times New Roman" w:hAnsi="Times New Roman" w:cs="Times New Roman"/>
        </w:rPr>
        <w:t>C</w:t>
      </w:r>
      <w:commentRangeEnd w:id="18"/>
      <w:r w:rsidR="004D70FE">
        <w:rPr>
          <w:rStyle w:val="CommentReference"/>
        </w:rPr>
        <w:commentReference w:id="18"/>
      </w:r>
      <w:r w:rsidR="00175FC8" w:rsidRPr="002C1DC9">
        <w:rPr>
          <w:rFonts w:ascii="Times New Roman" w:hAnsi="Times New Roman" w:cs="Times New Roman"/>
        </w:rPr>
        <w:t>;</w:t>
      </w:r>
    </w:p>
    <w:p w14:paraId="5D45C2A9" w14:textId="77777777" w:rsidR="00175FC8" w:rsidRPr="002C1DC9" w:rsidRDefault="002C1DC9" w:rsidP="00F46392">
      <w:pPr>
        <w:spacing w:after="0" w:line="240" w:lineRule="auto"/>
        <w:ind w:left="1296"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Indicative Plan</w:t>
      </w:r>
      <w:r>
        <w:rPr>
          <w:rFonts w:ascii="Times New Roman" w:hAnsi="Times New Roman" w:cs="Times New Roman"/>
        </w:rPr>
        <w:t>’</w:t>
      </w:r>
      <w:r w:rsidR="00175FC8" w:rsidRPr="002C1DC9">
        <w:rPr>
          <w:rFonts w:ascii="Times New Roman" w:hAnsi="Times New Roman" w:cs="Times New Roman"/>
        </w:rPr>
        <w:t xml:space="preserve"> means the plan in force under Division 2 of Part III</w:t>
      </w:r>
      <w:r w:rsidR="00F46392" w:rsidRPr="00F46392">
        <w:rPr>
          <w:rFonts w:ascii="Times New Roman" w:hAnsi="Times New Roman" w:cs="Times New Roman"/>
          <w:smallCaps/>
        </w:rPr>
        <w:t>c</w:t>
      </w:r>
      <w:r w:rsidR="00175FC8" w:rsidRPr="002C1DC9">
        <w:rPr>
          <w:rFonts w:ascii="Times New Roman" w:hAnsi="Times New Roman" w:cs="Times New Roman"/>
        </w:rPr>
        <w:t>;</w:t>
      </w:r>
      <w:r>
        <w:rPr>
          <w:rFonts w:ascii="Times New Roman" w:hAnsi="Times New Roman" w:cs="Times New Roman"/>
        </w:rPr>
        <w:t>”</w:t>
      </w:r>
      <w:r w:rsidR="00175FC8" w:rsidRPr="002C1DC9">
        <w:rPr>
          <w:rFonts w:ascii="Times New Roman" w:hAnsi="Times New Roman" w:cs="Times New Roman"/>
        </w:rPr>
        <w:t>;</w:t>
      </w:r>
    </w:p>
    <w:p w14:paraId="5849AC7A" w14:textId="77777777" w:rsidR="00175FC8" w:rsidRPr="002C1DC9" w:rsidRDefault="00175FC8" w:rsidP="00F748B9">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(d) by inserting after the definition of </w:t>
      </w:r>
      <w:r w:rsidR="002C1DC9">
        <w:rPr>
          <w:rFonts w:ascii="Times New Roman" w:hAnsi="Times New Roman" w:cs="Times New Roman"/>
        </w:rPr>
        <w:t>“</w:t>
      </w:r>
      <w:r w:rsidRPr="002C1DC9">
        <w:rPr>
          <w:rFonts w:ascii="Times New Roman" w:hAnsi="Times New Roman" w:cs="Times New Roman"/>
        </w:rPr>
        <w:t>licence warrant</w:t>
      </w:r>
      <w:r w:rsidR="002C1DC9">
        <w:rPr>
          <w:rFonts w:ascii="Times New Roman" w:hAnsi="Times New Roman" w:cs="Times New Roman"/>
        </w:rPr>
        <w:t>”</w:t>
      </w:r>
      <w:r w:rsidRPr="002C1DC9">
        <w:rPr>
          <w:rFonts w:ascii="Times New Roman" w:hAnsi="Times New Roman" w:cs="Times New Roman"/>
        </w:rPr>
        <w:t xml:space="preserve"> in sub-section (1) the following definitions:</w:t>
      </w:r>
    </w:p>
    <w:p w14:paraId="1D6AB16B" w14:textId="77777777" w:rsidR="00175FC8" w:rsidRPr="002C1DC9" w:rsidRDefault="002C1DC9" w:rsidP="00F748B9">
      <w:pPr>
        <w:spacing w:after="0" w:line="240" w:lineRule="auto"/>
        <w:ind w:left="1152" w:hanging="288"/>
        <w:jc w:val="both"/>
        <w:rPr>
          <w:rFonts w:ascii="Times New Roman" w:hAnsi="Times New Roman" w:cs="Times New Roman"/>
        </w:rPr>
      </w:pPr>
      <w:r>
        <w:rPr>
          <w:rFonts w:ascii="Times New Roman" w:hAnsi="Times New Roman" w:cs="Times New Roman"/>
        </w:rPr>
        <w:t>“</w:t>
      </w:r>
      <w:commentRangeStart w:id="19"/>
      <w:r w:rsidR="00F748B9">
        <w:rPr>
          <w:rFonts w:ascii="Times New Roman" w:hAnsi="Times New Roman" w:cs="Times New Roman"/>
        </w:rPr>
        <w:t>‘</w:t>
      </w:r>
      <w:commentRangeEnd w:id="19"/>
      <w:r w:rsidR="004D70FE">
        <w:rPr>
          <w:rStyle w:val="CommentReference"/>
        </w:rPr>
        <w:commentReference w:id="19"/>
      </w:r>
      <w:r w:rsidR="00175FC8" w:rsidRPr="002C1DC9">
        <w:rPr>
          <w:rFonts w:ascii="Times New Roman" w:hAnsi="Times New Roman" w:cs="Times New Roman"/>
        </w:rPr>
        <w:t>MCS permit</w:t>
      </w:r>
      <w:r>
        <w:rPr>
          <w:rFonts w:ascii="Times New Roman" w:hAnsi="Times New Roman" w:cs="Times New Roman"/>
        </w:rPr>
        <w:t>’</w:t>
      </w:r>
      <w:r w:rsidR="00175FC8" w:rsidRPr="002C1DC9">
        <w:rPr>
          <w:rFonts w:ascii="Times New Roman" w:hAnsi="Times New Roman" w:cs="Times New Roman"/>
        </w:rPr>
        <w:t xml:space="preserve"> means a multi-channel service permit described in section 94</w:t>
      </w:r>
      <w:r w:rsidR="00F748B9" w:rsidRPr="00F748B9">
        <w:rPr>
          <w:rFonts w:ascii="Times New Roman" w:hAnsi="Times New Roman" w:cs="Times New Roman"/>
          <w:smallCaps/>
        </w:rPr>
        <w:t>t</w:t>
      </w:r>
      <w:r w:rsidR="00175FC8" w:rsidRPr="002C1DC9">
        <w:rPr>
          <w:rFonts w:ascii="Times New Roman" w:hAnsi="Times New Roman" w:cs="Times New Roman"/>
        </w:rPr>
        <w:t>;</w:t>
      </w:r>
    </w:p>
    <w:p w14:paraId="21251B55" w14:textId="77777777" w:rsidR="00175FC8" w:rsidRPr="002C1DC9" w:rsidRDefault="002C1DC9" w:rsidP="00F748B9">
      <w:pPr>
        <w:spacing w:after="0" w:line="240" w:lineRule="auto"/>
        <w:ind w:left="1152"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MCS permit warrant</w:t>
      </w:r>
      <w:r>
        <w:rPr>
          <w:rFonts w:ascii="Times New Roman" w:hAnsi="Times New Roman" w:cs="Times New Roman"/>
        </w:rPr>
        <w:t>’</w:t>
      </w:r>
      <w:r w:rsidR="00175FC8" w:rsidRPr="002C1DC9">
        <w:rPr>
          <w:rFonts w:ascii="Times New Roman" w:hAnsi="Times New Roman" w:cs="Times New Roman"/>
        </w:rPr>
        <w:t xml:space="preserve"> means an MCS permit warrant granted under section 94</w:t>
      </w:r>
      <w:r w:rsidR="00F748B9" w:rsidRPr="00F748B9">
        <w:rPr>
          <w:rFonts w:ascii="Times New Roman" w:hAnsi="Times New Roman" w:cs="Times New Roman"/>
          <w:smallCaps/>
        </w:rPr>
        <w:t>zb</w:t>
      </w:r>
      <w:r w:rsidR="00175FC8" w:rsidRPr="002C1DC9">
        <w:rPr>
          <w:rFonts w:ascii="Times New Roman" w:hAnsi="Times New Roman" w:cs="Times New Roman"/>
        </w:rPr>
        <w:t>;</w:t>
      </w:r>
      <w:r>
        <w:rPr>
          <w:rFonts w:ascii="Times New Roman" w:hAnsi="Times New Roman" w:cs="Times New Roman"/>
        </w:rPr>
        <w:t>”</w:t>
      </w:r>
      <w:r w:rsidR="00175FC8" w:rsidRPr="002C1DC9">
        <w:rPr>
          <w:rFonts w:ascii="Times New Roman" w:hAnsi="Times New Roman" w:cs="Times New Roman"/>
        </w:rPr>
        <w:t>;</w:t>
      </w:r>
    </w:p>
    <w:p w14:paraId="27964DF8" w14:textId="77777777" w:rsidR="00175FC8" w:rsidRPr="002C1DC9" w:rsidRDefault="00175FC8" w:rsidP="00447B8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(e) by inserting after the definition of </w:t>
      </w:r>
      <w:r w:rsidR="002C1DC9">
        <w:rPr>
          <w:rFonts w:ascii="Times New Roman" w:hAnsi="Times New Roman" w:cs="Times New Roman"/>
        </w:rPr>
        <w:t>“</w:t>
      </w:r>
      <w:r w:rsidRPr="002C1DC9">
        <w:rPr>
          <w:rFonts w:ascii="Times New Roman" w:hAnsi="Times New Roman" w:cs="Times New Roman"/>
        </w:rPr>
        <w:t>re-broadcasting licence</w:t>
      </w:r>
      <w:r w:rsidR="002C1DC9">
        <w:rPr>
          <w:rFonts w:ascii="Times New Roman" w:hAnsi="Times New Roman" w:cs="Times New Roman"/>
        </w:rPr>
        <w:t>”</w:t>
      </w:r>
      <w:r w:rsidRPr="002C1DC9">
        <w:rPr>
          <w:rFonts w:ascii="Times New Roman" w:hAnsi="Times New Roman" w:cs="Times New Roman"/>
        </w:rPr>
        <w:t xml:space="preserve"> in sub</w:t>
      </w:r>
      <w:r w:rsidR="00AB056E">
        <w:rPr>
          <w:rFonts w:ascii="Times New Roman" w:hAnsi="Times New Roman" w:cs="Times New Roman"/>
        </w:rPr>
        <w:t>-</w:t>
      </w:r>
      <w:r w:rsidRPr="002C1DC9">
        <w:rPr>
          <w:rFonts w:ascii="Times New Roman" w:hAnsi="Times New Roman" w:cs="Times New Roman"/>
        </w:rPr>
        <w:t>section (1) the following definitions:</w:t>
      </w:r>
    </w:p>
    <w:p w14:paraId="4C39DE83" w14:textId="77777777" w:rsidR="00175FC8" w:rsidRPr="002C1DC9" w:rsidRDefault="002C1DC9" w:rsidP="00447B84">
      <w:pPr>
        <w:spacing w:after="0" w:line="240" w:lineRule="auto"/>
        <w:ind w:left="1152" w:hanging="288"/>
        <w:jc w:val="both"/>
        <w:rPr>
          <w:rFonts w:ascii="Times New Roman" w:hAnsi="Times New Roman" w:cs="Times New Roman"/>
        </w:rPr>
      </w:pPr>
      <w:r>
        <w:rPr>
          <w:rFonts w:ascii="Times New Roman" w:hAnsi="Times New Roman" w:cs="Times New Roman"/>
        </w:rPr>
        <w:t>“</w:t>
      </w:r>
      <w:commentRangeStart w:id="20"/>
      <w:r w:rsidR="00447B84">
        <w:rPr>
          <w:rFonts w:ascii="Times New Roman" w:hAnsi="Times New Roman" w:cs="Times New Roman"/>
        </w:rPr>
        <w:t>‘</w:t>
      </w:r>
      <w:commentRangeEnd w:id="20"/>
      <w:r w:rsidR="004D70FE">
        <w:rPr>
          <w:rStyle w:val="CommentReference"/>
        </w:rPr>
        <w:commentReference w:id="20"/>
      </w:r>
      <w:r w:rsidR="00175FC8" w:rsidRPr="002C1DC9">
        <w:rPr>
          <w:rFonts w:ascii="Times New Roman" w:hAnsi="Times New Roman" w:cs="Times New Roman"/>
        </w:rPr>
        <w:t xml:space="preserve">regional </w:t>
      </w:r>
      <w:proofErr w:type="spellStart"/>
      <w:r w:rsidR="00175FC8" w:rsidRPr="002C1DC9">
        <w:rPr>
          <w:rFonts w:ascii="Times New Roman" w:hAnsi="Times New Roman" w:cs="Times New Roman"/>
        </w:rPr>
        <w:t>licence</w:t>
      </w:r>
      <w:proofErr w:type="spellEnd"/>
      <w:r>
        <w:rPr>
          <w:rFonts w:ascii="Times New Roman" w:hAnsi="Times New Roman" w:cs="Times New Roman"/>
        </w:rPr>
        <w:t>’</w:t>
      </w:r>
      <w:r w:rsidR="00175FC8" w:rsidRPr="002C1DC9">
        <w:rPr>
          <w:rFonts w:ascii="Times New Roman" w:hAnsi="Times New Roman" w:cs="Times New Roman"/>
        </w:rPr>
        <w:t xml:space="preserve"> means a licence that, in accordance with the Indicative Plan, is a regional licence for the purposes of Part III</w:t>
      </w:r>
      <w:r w:rsidR="008C03DF" w:rsidRPr="008C03DF">
        <w:rPr>
          <w:rFonts w:ascii="Times New Roman" w:hAnsi="Times New Roman" w:cs="Times New Roman"/>
          <w:smallCaps/>
        </w:rPr>
        <w:t>c</w:t>
      </w:r>
      <w:r w:rsidR="00175FC8" w:rsidRPr="002C1DC9">
        <w:rPr>
          <w:rFonts w:ascii="Times New Roman" w:hAnsi="Times New Roman" w:cs="Times New Roman"/>
        </w:rPr>
        <w:t>;</w:t>
      </w:r>
    </w:p>
    <w:p w14:paraId="631A2300" w14:textId="77777777" w:rsidR="00175FC8" w:rsidRPr="002C1DC9" w:rsidRDefault="002C1DC9" w:rsidP="00FC707B">
      <w:pPr>
        <w:spacing w:after="0" w:line="240" w:lineRule="auto"/>
        <w:ind w:left="1260" w:hanging="25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regional licensee</w:t>
      </w:r>
      <w:r>
        <w:rPr>
          <w:rFonts w:ascii="Times New Roman" w:hAnsi="Times New Roman" w:cs="Times New Roman"/>
        </w:rPr>
        <w:t>’</w:t>
      </w:r>
      <w:r w:rsidR="00175FC8" w:rsidRPr="002C1DC9">
        <w:rPr>
          <w:rFonts w:ascii="Times New Roman" w:hAnsi="Times New Roman" w:cs="Times New Roman"/>
        </w:rPr>
        <w:t xml:space="preserve"> means a licensee who holds a regional licence;</w:t>
      </w:r>
      <w:r>
        <w:rPr>
          <w:rFonts w:ascii="Times New Roman" w:hAnsi="Times New Roman" w:cs="Times New Roman"/>
        </w:rPr>
        <w:t>”</w:t>
      </w:r>
      <w:r w:rsidR="00175FC8" w:rsidRPr="002C1DC9">
        <w:rPr>
          <w:rFonts w:ascii="Times New Roman" w:hAnsi="Times New Roman" w:cs="Times New Roman"/>
        </w:rPr>
        <w:t>;</w:t>
      </w:r>
    </w:p>
    <w:p w14:paraId="7CBDA7EA" w14:textId="77777777" w:rsidR="00175FC8" w:rsidRPr="002C1DC9" w:rsidRDefault="00175FC8" w:rsidP="00FC707B">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(f) by omitting from sub-section (1) the definition of </w:t>
      </w:r>
      <w:r w:rsidR="002C1DC9">
        <w:rPr>
          <w:rFonts w:ascii="Times New Roman" w:hAnsi="Times New Roman" w:cs="Times New Roman"/>
        </w:rPr>
        <w:t>“</w:t>
      </w:r>
      <w:r w:rsidRPr="002C1DC9">
        <w:rPr>
          <w:rFonts w:ascii="Times New Roman" w:hAnsi="Times New Roman" w:cs="Times New Roman"/>
        </w:rPr>
        <w:t>supplementary television licence</w:t>
      </w:r>
      <w:r w:rsidR="002C1DC9">
        <w:rPr>
          <w:rFonts w:ascii="Times New Roman" w:hAnsi="Times New Roman" w:cs="Times New Roman"/>
        </w:rPr>
        <w:t>”</w:t>
      </w:r>
      <w:r w:rsidRPr="002C1DC9">
        <w:rPr>
          <w:rFonts w:ascii="Times New Roman" w:hAnsi="Times New Roman" w:cs="Times New Roman"/>
        </w:rPr>
        <w:t xml:space="preserve"> and substituting the following definition:</w:t>
      </w:r>
    </w:p>
    <w:p w14:paraId="12DFB1F3" w14:textId="77777777" w:rsidR="00175FC8" w:rsidRPr="002C1DC9" w:rsidRDefault="002C1DC9" w:rsidP="00FC707B">
      <w:pPr>
        <w:spacing w:after="0" w:line="240" w:lineRule="auto"/>
        <w:ind w:left="1152" w:hanging="288"/>
        <w:jc w:val="both"/>
        <w:rPr>
          <w:rFonts w:ascii="Times New Roman" w:hAnsi="Times New Roman" w:cs="Times New Roman"/>
        </w:rPr>
      </w:pPr>
      <w:r>
        <w:rPr>
          <w:rFonts w:ascii="Times New Roman" w:hAnsi="Times New Roman" w:cs="Times New Roman"/>
        </w:rPr>
        <w:t>“</w:t>
      </w:r>
      <w:commentRangeStart w:id="21"/>
      <w:r w:rsidR="00FC707B">
        <w:rPr>
          <w:rFonts w:ascii="Times New Roman" w:hAnsi="Times New Roman" w:cs="Times New Roman"/>
        </w:rPr>
        <w:t>‘</w:t>
      </w:r>
      <w:commentRangeEnd w:id="21"/>
      <w:r w:rsidR="004D70FE">
        <w:rPr>
          <w:rStyle w:val="CommentReference"/>
        </w:rPr>
        <w:commentReference w:id="21"/>
      </w:r>
      <w:r w:rsidR="00175FC8" w:rsidRPr="002C1DC9">
        <w:rPr>
          <w:rFonts w:ascii="Times New Roman" w:hAnsi="Times New Roman" w:cs="Times New Roman"/>
        </w:rPr>
        <w:t>technical condition</w:t>
      </w:r>
      <w:r>
        <w:rPr>
          <w:rFonts w:ascii="Times New Roman" w:hAnsi="Times New Roman" w:cs="Times New Roman"/>
        </w:rPr>
        <w:t>’</w:t>
      </w:r>
      <w:r w:rsidR="00175FC8" w:rsidRPr="002C1DC9">
        <w:rPr>
          <w:rFonts w:ascii="Times New Roman" w:hAnsi="Times New Roman" w:cs="Times New Roman"/>
        </w:rPr>
        <w:t>, in relation to an MCS permit warrant, means a technical condition relating to—</w:t>
      </w:r>
    </w:p>
    <w:p w14:paraId="2ABA6728" w14:textId="77777777" w:rsidR="00175FC8" w:rsidRPr="002C1DC9" w:rsidRDefault="00175FC8" w:rsidP="001C18F0">
      <w:pPr>
        <w:spacing w:after="0" w:line="240" w:lineRule="auto"/>
        <w:ind w:left="1728" w:hanging="288"/>
        <w:jc w:val="both"/>
        <w:rPr>
          <w:rFonts w:ascii="Times New Roman" w:hAnsi="Times New Roman" w:cs="Times New Roman"/>
        </w:rPr>
      </w:pPr>
      <w:r w:rsidRPr="002C1DC9">
        <w:rPr>
          <w:rFonts w:ascii="Times New Roman" w:hAnsi="Times New Roman" w:cs="Times New Roman"/>
        </w:rPr>
        <w:t>(a) the design, siting, installation, maintenance or operation (including operating power, constancy and frequency)</w:t>
      </w:r>
    </w:p>
    <w:p w14:paraId="4C1445FE" w14:textId="77777777" w:rsidR="00175FC8" w:rsidRPr="002C1DC9"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40CE00A8" w14:textId="77777777" w:rsidR="00175FC8" w:rsidRPr="002C1DC9" w:rsidRDefault="00175FC8" w:rsidP="004652E7">
      <w:pPr>
        <w:spacing w:after="0" w:line="240" w:lineRule="auto"/>
        <w:ind w:left="1728"/>
        <w:jc w:val="both"/>
        <w:rPr>
          <w:rFonts w:ascii="Times New Roman" w:hAnsi="Times New Roman" w:cs="Times New Roman"/>
        </w:rPr>
      </w:pPr>
      <w:commentRangeStart w:id="22"/>
      <w:r w:rsidRPr="002C1DC9">
        <w:rPr>
          <w:rFonts w:ascii="Times New Roman" w:hAnsi="Times New Roman" w:cs="Times New Roman"/>
        </w:rPr>
        <w:lastRenderedPageBreak/>
        <w:t xml:space="preserve">of the radiocommunications </w:t>
      </w:r>
      <w:commentRangeEnd w:id="22"/>
      <w:r w:rsidR="00945FCC">
        <w:rPr>
          <w:rStyle w:val="CommentReference"/>
        </w:rPr>
        <w:commentReference w:id="22"/>
      </w:r>
      <w:r w:rsidRPr="002C1DC9">
        <w:rPr>
          <w:rFonts w:ascii="Times New Roman" w:hAnsi="Times New Roman" w:cs="Times New Roman"/>
        </w:rPr>
        <w:t>transmitter or transmitters to be used for the transmission of programs pursuant to the MCS permit;</w:t>
      </w:r>
    </w:p>
    <w:p w14:paraId="39FC0FA3" w14:textId="77777777" w:rsidR="00175FC8" w:rsidRPr="002C1DC9" w:rsidRDefault="00175FC8" w:rsidP="004652E7">
      <w:pPr>
        <w:spacing w:after="0" w:line="240" w:lineRule="auto"/>
        <w:ind w:left="1728" w:hanging="288"/>
        <w:jc w:val="both"/>
        <w:rPr>
          <w:rFonts w:ascii="Times New Roman" w:hAnsi="Times New Roman" w:cs="Times New Roman"/>
        </w:rPr>
      </w:pPr>
      <w:r w:rsidRPr="002C1DC9">
        <w:rPr>
          <w:rFonts w:ascii="Times New Roman" w:hAnsi="Times New Roman" w:cs="Times New Roman"/>
        </w:rPr>
        <w:t>(b) the design, siting, installation, maintenance or operation of facilities (not including studios or studio equipment or facilities) to be used in association with the radiocommunications transmitter or transmitters; or</w:t>
      </w:r>
    </w:p>
    <w:p w14:paraId="15F0BB8E" w14:textId="77777777" w:rsidR="00175FC8" w:rsidRPr="002C1DC9" w:rsidRDefault="00175FC8" w:rsidP="004652E7">
      <w:pPr>
        <w:spacing w:after="0" w:line="240" w:lineRule="auto"/>
        <w:ind w:left="1728" w:hanging="288"/>
        <w:jc w:val="both"/>
        <w:rPr>
          <w:rFonts w:ascii="Times New Roman" w:hAnsi="Times New Roman" w:cs="Times New Roman"/>
        </w:rPr>
      </w:pPr>
      <w:r w:rsidRPr="002C1DC9">
        <w:rPr>
          <w:rFonts w:ascii="Times New Roman" w:hAnsi="Times New Roman" w:cs="Times New Roman"/>
        </w:rPr>
        <w:t>(c) the siting of the studio or studios to be used in connection with the transmission of programs pursuant to the MCS permit;</w:t>
      </w:r>
      <w:r w:rsidR="002C1DC9">
        <w:rPr>
          <w:rFonts w:ascii="Times New Roman" w:hAnsi="Times New Roman" w:cs="Times New Roman"/>
        </w:rPr>
        <w:t>”</w:t>
      </w:r>
      <w:r w:rsidRPr="002C1DC9">
        <w:rPr>
          <w:rFonts w:ascii="Times New Roman" w:hAnsi="Times New Roman" w:cs="Times New Roman"/>
        </w:rPr>
        <w:t>;</w:t>
      </w:r>
    </w:p>
    <w:p w14:paraId="4F57FA2C" w14:textId="77777777" w:rsidR="00175FC8" w:rsidRPr="002C1DC9" w:rsidRDefault="00175FC8" w:rsidP="004652E7">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(g) by inserting in sub-section (5) </w:t>
      </w:r>
      <w:r w:rsidR="002C1DC9">
        <w:rPr>
          <w:rFonts w:ascii="Times New Roman" w:hAnsi="Times New Roman" w:cs="Times New Roman"/>
        </w:rPr>
        <w:t>“</w:t>
      </w:r>
      <w:r w:rsidRPr="002C1DC9">
        <w:rPr>
          <w:rFonts w:ascii="Times New Roman" w:hAnsi="Times New Roman" w:cs="Times New Roman"/>
        </w:rPr>
        <w:t>or MCS permit</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licence</w:t>
      </w:r>
      <w:r w:rsidR="002C1DC9">
        <w:rPr>
          <w:rFonts w:ascii="Times New Roman" w:hAnsi="Times New Roman" w:cs="Times New Roman"/>
        </w:rPr>
        <w:t>”</w:t>
      </w:r>
      <w:r w:rsidRPr="002C1DC9">
        <w:rPr>
          <w:rFonts w:ascii="Times New Roman" w:hAnsi="Times New Roman" w:cs="Times New Roman"/>
        </w:rPr>
        <w:t xml:space="preserve"> (wherever occurring); and</w:t>
      </w:r>
    </w:p>
    <w:p w14:paraId="7D253DAD" w14:textId="77777777" w:rsidR="00175FC8" w:rsidRPr="002C1DC9" w:rsidRDefault="00175FC8" w:rsidP="004652E7">
      <w:pPr>
        <w:spacing w:after="0" w:line="240" w:lineRule="auto"/>
        <w:ind w:left="720" w:hanging="288"/>
        <w:jc w:val="both"/>
        <w:rPr>
          <w:rFonts w:ascii="Times New Roman" w:hAnsi="Times New Roman" w:cs="Times New Roman"/>
        </w:rPr>
      </w:pPr>
      <w:r w:rsidRPr="002C1DC9">
        <w:rPr>
          <w:rFonts w:ascii="Times New Roman" w:hAnsi="Times New Roman" w:cs="Times New Roman"/>
        </w:rPr>
        <w:t>(h) by adding at the end the following sub-sections:</w:t>
      </w:r>
    </w:p>
    <w:p w14:paraId="18BC11EE" w14:textId="77777777" w:rsidR="00175FC8" w:rsidRPr="002C1DC9" w:rsidRDefault="002C1DC9" w:rsidP="004652E7">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(7) A reference in this Act to the provision by a licensee of an adequate and comprehensive service pursuant to the MCS permit held by the licensee shall be read as a reference to the provision by the licensee of an adequate and comprehensive service pursuant to the permit, having regard to—</w:t>
      </w:r>
    </w:p>
    <w:p w14:paraId="0208A983" w14:textId="77777777" w:rsidR="00175FC8" w:rsidRPr="002C1DC9" w:rsidRDefault="00175FC8" w:rsidP="00656115">
      <w:pPr>
        <w:spacing w:after="0" w:line="240" w:lineRule="auto"/>
        <w:ind w:left="1296" w:hanging="288"/>
        <w:jc w:val="both"/>
        <w:rPr>
          <w:rFonts w:ascii="Times New Roman" w:hAnsi="Times New Roman" w:cs="Times New Roman"/>
        </w:rPr>
      </w:pPr>
      <w:r w:rsidRPr="002C1DC9">
        <w:rPr>
          <w:rFonts w:ascii="Times New Roman" w:hAnsi="Times New Roman" w:cs="Times New Roman"/>
        </w:rPr>
        <w:t>(a) the technical conditions of the MCS permit warrant;</w:t>
      </w:r>
    </w:p>
    <w:p w14:paraId="215BB619" w14:textId="77777777" w:rsidR="00175FC8" w:rsidRPr="002C1DC9" w:rsidRDefault="00175FC8" w:rsidP="006677DC">
      <w:pPr>
        <w:spacing w:after="0" w:line="240" w:lineRule="auto"/>
        <w:ind w:left="1296" w:hanging="288"/>
        <w:jc w:val="both"/>
        <w:rPr>
          <w:rFonts w:ascii="Times New Roman" w:hAnsi="Times New Roman" w:cs="Times New Roman"/>
        </w:rPr>
      </w:pPr>
      <w:r w:rsidRPr="002C1DC9">
        <w:rPr>
          <w:rFonts w:ascii="Times New Roman" w:hAnsi="Times New Roman" w:cs="Times New Roman"/>
        </w:rPr>
        <w:t>(b) the requirements of this Act and the regulations;</w:t>
      </w:r>
    </w:p>
    <w:p w14:paraId="566596B4" w14:textId="77777777" w:rsidR="00175FC8" w:rsidRPr="002C1DC9" w:rsidRDefault="00175FC8" w:rsidP="006677DC">
      <w:pPr>
        <w:spacing w:after="0" w:line="240" w:lineRule="auto"/>
        <w:ind w:left="1296" w:hanging="288"/>
        <w:jc w:val="both"/>
        <w:rPr>
          <w:rFonts w:ascii="Times New Roman" w:hAnsi="Times New Roman" w:cs="Times New Roman"/>
        </w:rPr>
      </w:pPr>
      <w:r w:rsidRPr="002C1DC9">
        <w:rPr>
          <w:rFonts w:ascii="Times New Roman" w:hAnsi="Times New Roman" w:cs="Times New Roman"/>
        </w:rPr>
        <w:t>(c) the nature of the community to be served pursuant to the permit;</w:t>
      </w:r>
    </w:p>
    <w:p w14:paraId="12535C06" w14:textId="77777777" w:rsidR="00175FC8" w:rsidRPr="002C1DC9" w:rsidRDefault="00175FC8" w:rsidP="006677DC">
      <w:pPr>
        <w:spacing w:after="0" w:line="240" w:lineRule="auto"/>
        <w:ind w:left="1296" w:hanging="288"/>
        <w:jc w:val="both"/>
        <w:rPr>
          <w:rFonts w:ascii="Times New Roman" w:hAnsi="Times New Roman" w:cs="Times New Roman"/>
        </w:rPr>
      </w:pPr>
      <w:r w:rsidRPr="002C1DC9">
        <w:rPr>
          <w:rFonts w:ascii="Times New Roman" w:hAnsi="Times New Roman" w:cs="Times New Roman"/>
        </w:rPr>
        <w:t>(d) the diversity of interests of that community;</w:t>
      </w:r>
    </w:p>
    <w:p w14:paraId="22FE037C" w14:textId="77777777" w:rsidR="00175FC8" w:rsidRPr="002C1DC9" w:rsidRDefault="00175FC8" w:rsidP="006677DC">
      <w:pPr>
        <w:spacing w:after="0" w:line="240" w:lineRule="auto"/>
        <w:ind w:left="1296" w:hanging="288"/>
        <w:jc w:val="both"/>
        <w:rPr>
          <w:rFonts w:ascii="Times New Roman" w:hAnsi="Times New Roman" w:cs="Times New Roman"/>
        </w:rPr>
      </w:pPr>
      <w:r w:rsidRPr="002C1DC9">
        <w:rPr>
          <w:rFonts w:ascii="Times New Roman" w:hAnsi="Times New Roman" w:cs="Times New Roman"/>
        </w:rPr>
        <w:t>(e) the nature of any other broadcasting services (including broadcasting services provided by the Corporation) having service areas that overlap the service area of the permit; and</w:t>
      </w:r>
    </w:p>
    <w:p w14:paraId="05D87375" w14:textId="77777777" w:rsidR="00175FC8" w:rsidRPr="002C1DC9" w:rsidRDefault="00175FC8" w:rsidP="006677DC">
      <w:pPr>
        <w:spacing w:after="0" w:line="240" w:lineRule="auto"/>
        <w:ind w:left="1296" w:hanging="288"/>
        <w:jc w:val="both"/>
        <w:rPr>
          <w:rFonts w:ascii="Times New Roman" w:hAnsi="Times New Roman" w:cs="Times New Roman"/>
        </w:rPr>
      </w:pPr>
      <w:r w:rsidRPr="002C1DC9">
        <w:rPr>
          <w:rFonts w:ascii="Times New Roman" w:hAnsi="Times New Roman" w:cs="Times New Roman"/>
        </w:rPr>
        <w:t>(f) the implementation plan applicable to the licensee in respect of the licence in respect of which the permit is granted.</w:t>
      </w:r>
    </w:p>
    <w:p w14:paraId="5BD206F3" w14:textId="77777777" w:rsidR="00175FC8" w:rsidRPr="002C1DC9" w:rsidRDefault="002C1DC9" w:rsidP="006677DC">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(8) A reference in this Act to a licence in an approved market is a reference to a licence whose service area is within the approved market.</w:t>
      </w:r>
    </w:p>
    <w:p w14:paraId="23618201" w14:textId="77777777" w:rsidR="00175FC8" w:rsidRPr="002C1DC9" w:rsidRDefault="002C1DC9" w:rsidP="006677DC">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 A reference in this Act to a licensee in an approved market is a reference to the holder of a licence in the approved market.</w:t>
      </w:r>
    </w:p>
    <w:p w14:paraId="6EC51F27" w14:textId="77777777" w:rsidR="00175FC8" w:rsidRPr="002C1DC9" w:rsidRDefault="002C1DC9" w:rsidP="006677DC">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(10) A reference in this Act to the implementation plan applicable to a licensee in respect of a licence is a reference to—</w:t>
      </w:r>
    </w:p>
    <w:p w14:paraId="1B48FD40" w14:textId="77777777" w:rsidR="00175FC8" w:rsidRPr="002C1DC9" w:rsidRDefault="00175FC8" w:rsidP="006677DC">
      <w:pPr>
        <w:spacing w:after="0" w:line="240" w:lineRule="auto"/>
        <w:ind w:left="1296" w:hanging="288"/>
        <w:jc w:val="both"/>
        <w:rPr>
          <w:rFonts w:ascii="Times New Roman" w:hAnsi="Times New Roman" w:cs="Times New Roman"/>
        </w:rPr>
      </w:pPr>
      <w:r w:rsidRPr="002C1DC9">
        <w:rPr>
          <w:rFonts w:ascii="Times New Roman" w:hAnsi="Times New Roman" w:cs="Times New Roman"/>
        </w:rPr>
        <w:t>(a) in a case where the Minister approves, under sub-section 94</w:t>
      </w:r>
      <w:r w:rsidR="008036E5" w:rsidRPr="008036E5">
        <w:rPr>
          <w:rFonts w:ascii="Times New Roman" w:hAnsi="Times New Roman" w:cs="Times New Roman"/>
          <w:smallCaps/>
        </w:rPr>
        <w:t>n</w:t>
      </w:r>
      <w:r w:rsidRPr="002C1DC9">
        <w:rPr>
          <w:rFonts w:ascii="Times New Roman" w:hAnsi="Times New Roman" w:cs="Times New Roman"/>
        </w:rPr>
        <w:t xml:space="preserve"> (1), (3) or (6) or section 94</w:t>
      </w:r>
      <w:r w:rsidR="006677DC" w:rsidRPr="006677DC">
        <w:rPr>
          <w:rFonts w:ascii="Times New Roman" w:hAnsi="Times New Roman" w:cs="Times New Roman"/>
          <w:smallCaps/>
        </w:rPr>
        <w:t>p</w:t>
      </w:r>
      <w:r w:rsidRPr="002C1DC9">
        <w:rPr>
          <w:rFonts w:ascii="Times New Roman" w:hAnsi="Times New Roman" w:cs="Times New Roman"/>
        </w:rPr>
        <w:t>, an implementation plan submitted by the licensee in respect of the licence—the implementation plan so approved; or</w:t>
      </w:r>
    </w:p>
    <w:p w14:paraId="5A28513F" w14:textId="77777777" w:rsidR="00175FC8" w:rsidRPr="002C1DC9" w:rsidRDefault="00175FC8" w:rsidP="006677DC">
      <w:pPr>
        <w:spacing w:after="0" w:line="240" w:lineRule="auto"/>
        <w:ind w:left="1296" w:hanging="288"/>
        <w:jc w:val="both"/>
        <w:rPr>
          <w:rFonts w:ascii="Times New Roman" w:hAnsi="Times New Roman" w:cs="Times New Roman"/>
        </w:rPr>
      </w:pPr>
      <w:r w:rsidRPr="002C1DC9">
        <w:rPr>
          <w:rFonts w:ascii="Times New Roman" w:hAnsi="Times New Roman" w:cs="Times New Roman"/>
        </w:rPr>
        <w:t>(b) in a case where the Minister determines, under sub-section 94</w:t>
      </w:r>
      <w:r w:rsidR="0003673E" w:rsidRPr="0003673E">
        <w:rPr>
          <w:rFonts w:ascii="Times New Roman" w:hAnsi="Times New Roman" w:cs="Times New Roman"/>
          <w:smallCaps/>
        </w:rPr>
        <w:t>n</w:t>
      </w:r>
      <w:r w:rsidRPr="002C1DC9">
        <w:rPr>
          <w:rFonts w:ascii="Times New Roman" w:hAnsi="Times New Roman" w:cs="Times New Roman"/>
        </w:rPr>
        <w:t xml:space="preserve"> (4) or (5) or 94</w:t>
      </w:r>
      <w:r w:rsidR="002C1DC9" w:rsidRPr="002C1DC9">
        <w:rPr>
          <w:rFonts w:ascii="Times New Roman" w:hAnsi="Times New Roman" w:cs="Times New Roman"/>
          <w:smallCaps/>
        </w:rPr>
        <w:t xml:space="preserve">r </w:t>
      </w:r>
      <w:r w:rsidRPr="002C1DC9">
        <w:rPr>
          <w:rFonts w:ascii="Times New Roman" w:hAnsi="Times New Roman" w:cs="Times New Roman"/>
        </w:rPr>
        <w:t>(2), the terms of the implementation plan that is to be applicable to the licensee in respect of the</w:t>
      </w:r>
    </w:p>
    <w:p w14:paraId="57C1C549" w14:textId="77777777" w:rsidR="003147A0"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FBA74D6" w14:textId="77777777" w:rsidR="00175FC8" w:rsidRPr="002C1DC9" w:rsidRDefault="00175FC8" w:rsidP="003147A0">
      <w:pPr>
        <w:spacing w:after="0" w:line="240" w:lineRule="auto"/>
        <w:ind w:left="1296"/>
        <w:jc w:val="both"/>
        <w:rPr>
          <w:rFonts w:ascii="Times New Roman" w:hAnsi="Times New Roman" w:cs="Times New Roman"/>
        </w:rPr>
      </w:pPr>
      <w:r w:rsidRPr="002C1DC9">
        <w:rPr>
          <w:rFonts w:ascii="Times New Roman" w:hAnsi="Times New Roman" w:cs="Times New Roman"/>
        </w:rPr>
        <w:lastRenderedPageBreak/>
        <w:t>licence for the purposes of this Act—the implementation plan so determined,</w:t>
      </w:r>
    </w:p>
    <w:p w14:paraId="6F20FE1F" w14:textId="77777777" w:rsidR="00175FC8" w:rsidRPr="002C1DC9" w:rsidRDefault="00175FC8" w:rsidP="003147A0">
      <w:pPr>
        <w:spacing w:after="0" w:line="240" w:lineRule="auto"/>
        <w:ind w:left="720"/>
        <w:jc w:val="both"/>
        <w:rPr>
          <w:rFonts w:ascii="Times New Roman" w:hAnsi="Times New Roman" w:cs="Times New Roman"/>
        </w:rPr>
      </w:pPr>
      <w:r w:rsidRPr="002C1DC9">
        <w:rPr>
          <w:rFonts w:ascii="Times New Roman" w:hAnsi="Times New Roman" w:cs="Times New Roman"/>
        </w:rPr>
        <w:t>and includes a reference to such an implementation plan as varied under section 94</w:t>
      </w:r>
      <w:r w:rsidR="00051F0D" w:rsidRPr="00051F0D">
        <w:rPr>
          <w:rFonts w:ascii="Times New Roman" w:hAnsi="Times New Roman" w:cs="Times New Roman"/>
          <w:smallCaps/>
        </w:rPr>
        <w:t>q</w:t>
      </w:r>
      <w:r w:rsidRPr="002C1DC9">
        <w:rPr>
          <w:rFonts w:ascii="Times New Roman" w:hAnsi="Times New Roman" w:cs="Times New Roman"/>
        </w:rPr>
        <w:t>.</w:t>
      </w:r>
    </w:p>
    <w:p w14:paraId="5FC1D6EF" w14:textId="77777777" w:rsidR="00175FC8" w:rsidRPr="002C1DC9" w:rsidRDefault="002C1DC9" w:rsidP="003147A0">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 xml:space="preserve">(11) A reference in this Act to the renewal of an MCS permit (in this sub-section referred to as the </w:t>
      </w:r>
      <w:r>
        <w:rPr>
          <w:rFonts w:ascii="Times New Roman" w:hAnsi="Times New Roman" w:cs="Times New Roman"/>
        </w:rPr>
        <w:t>‘</w:t>
      </w:r>
      <w:r w:rsidR="00175FC8" w:rsidRPr="002C1DC9">
        <w:rPr>
          <w:rFonts w:ascii="Times New Roman" w:hAnsi="Times New Roman" w:cs="Times New Roman"/>
        </w:rPr>
        <w:t>original permit</w:t>
      </w:r>
      <w:r>
        <w:rPr>
          <w:rFonts w:ascii="Times New Roman" w:hAnsi="Times New Roman" w:cs="Times New Roman"/>
        </w:rPr>
        <w:t>’</w:t>
      </w:r>
      <w:r w:rsidR="00175FC8" w:rsidRPr="002C1DC9">
        <w:rPr>
          <w:rFonts w:ascii="Times New Roman" w:hAnsi="Times New Roman" w:cs="Times New Roman"/>
        </w:rPr>
        <w:t xml:space="preserve">) is a reference to the grant of an MCS permit (in this sub-section referred to as the </w:t>
      </w:r>
      <w:r>
        <w:rPr>
          <w:rFonts w:ascii="Times New Roman" w:hAnsi="Times New Roman" w:cs="Times New Roman"/>
        </w:rPr>
        <w:t>‘</w:t>
      </w:r>
      <w:r w:rsidR="00175FC8" w:rsidRPr="002C1DC9">
        <w:rPr>
          <w:rFonts w:ascii="Times New Roman" w:hAnsi="Times New Roman" w:cs="Times New Roman"/>
        </w:rPr>
        <w:t>renewed permit</w:t>
      </w:r>
      <w:r>
        <w:rPr>
          <w:rFonts w:ascii="Times New Roman" w:hAnsi="Times New Roman" w:cs="Times New Roman"/>
        </w:rPr>
        <w:t>’</w:t>
      </w:r>
      <w:r w:rsidR="00175FC8" w:rsidRPr="002C1DC9">
        <w:rPr>
          <w:rFonts w:ascii="Times New Roman" w:hAnsi="Times New Roman" w:cs="Times New Roman"/>
        </w:rPr>
        <w:t>) in respect of the service to which the original permit related so that the renewed permit commences—</w:t>
      </w:r>
    </w:p>
    <w:p w14:paraId="2A5F696A" w14:textId="77777777" w:rsidR="00175FC8" w:rsidRPr="002C1DC9" w:rsidRDefault="00175FC8" w:rsidP="00666696">
      <w:pPr>
        <w:spacing w:after="0" w:line="240" w:lineRule="auto"/>
        <w:ind w:left="1296" w:hanging="288"/>
        <w:jc w:val="both"/>
        <w:rPr>
          <w:rFonts w:ascii="Times New Roman" w:hAnsi="Times New Roman" w:cs="Times New Roman"/>
        </w:rPr>
      </w:pPr>
      <w:r w:rsidRPr="002C1DC9">
        <w:rPr>
          <w:rFonts w:ascii="Times New Roman" w:hAnsi="Times New Roman" w:cs="Times New Roman"/>
        </w:rPr>
        <w:t>(a) on the day after the expiration of the original permit;</w:t>
      </w:r>
    </w:p>
    <w:p w14:paraId="295BD223" w14:textId="77777777" w:rsidR="00175FC8" w:rsidRPr="002C1DC9" w:rsidRDefault="00175FC8" w:rsidP="00666696">
      <w:pPr>
        <w:spacing w:after="0" w:line="240" w:lineRule="auto"/>
        <w:ind w:left="1296" w:hanging="288"/>
        <w:jc w:val="both"/>
        <w:rPr>
          <w:rFonts w:ascii="Times New Roman" w:hAnsi="Times New Roman" w:cs="Times New Roman"/>
        </w:rPr>
      </w:pPr>
      <w:r w:rsidRPr="002C1DC9">
        <w:rPr>
          <w:rFonts w:ascii="Times New Roman" w:hAnsi="Times New Roman" w:cs="Times New Roman"/>
        </w:rPr>
        <w:t>(b) on the day after the expiration of the permit granted upon the previous renewal of the original permit; or</w:t>
      </w:r>
    </w:p>
    <w:p w14:paraId="42995F42" w14:textId="77777777" w:rsidR="00175FC8" w:rsidRPr="002C1DC9" w:rsidRDefault="00175FC8" w:rsidP="00666696">
      <w:pPr>
        <w:spacing w:after="0" w:line="240" w:lineRule="auto"/>
        <w:ind w:left="1296" w:hanging="288"/>
        <w:jc w:val="both"/>
        <w:rPr>
          <w:rFonts w:ascii="Times New Roman" w:hAnsi="Times New Roman" w:cs="Times New Roman"/>
        </w:rPr>
      </w:pPr>
      <w:r w:rsidRPr="002C1DC9">
        <w:rPr>
          <w:rFonts w:ascii="Times New Roman" w:hAnsi="Times New Roman" w:cs="Times New Roman"/>
        </w:rPr>
        <w:t>(c) if there have been 2 or more renewals of the original permit— on the day after the expiration of the last previous renewal of the original permit.</w:t>
      </w:r>
      <w:r w:rsidR="002C1DC9">
        <w:rPr>
          <w:rFonts w:ascii="Times New Roman" w:hAnsi="Times New Roman" w:cs="Times New Roman"/>
        </w:rPr>
        <w:t>”</w:t>
      </w:r>
      <w:r w:rsidRPr="002C1DC9">
        <w:rPr>
          <w:rFonts w:ascii="Times New Roman" w:hAnsi="Times New Roman" w:cs="Times New Roman"/>
        </w:rPr>
        <w:t>.</w:t>
      </w:r>
    </w:p>
    <w:p w14:paraId="10E838F4" w14:textId="77777777" w:rsidR="00175FC8" w:rsidRPr="00666696" w:rsidRDefault="002C1DC9" w:rsidP="00666696">
      <w:pPr>
        <w:spacing w:before="120" w:after="60" w:line="240" w:lineRule="auto"/>
        <w:jc w:val="both"/>
        <w:rPr>
          <w:rFonts w:ascii="Times New Roman" w:hAnsi="Times New Roman" w:cs="Times New Roman"/>
          <w:b/>
          <w:sz w:val="20"/>
        </w:rPr>
      </w:pPr>
      <w:r w:rsidRPr="00666696">
        <w:rPr>
          <w:rFonts w:ascii="Times New Roman" w:hAnsi="Times New Roman" w:cs="Times New Roman"/>
          <w:b/>
          <w:sz w:val="20"/>
        </w:rPr>
        <w:t>Unauthorised operation of certain transmitters prohibited</w:t>
      </w:r>
    </w:p>
    <w:p w14:paraId="37DD912D" w14:textId="77777777" w:rsidR="00175FC8" w:rsidRPr="002C1DC9" w:rsidRDefault="002C1DC9" w:rsidP="00666696">
      <w:pPr>
        <w:spacing w:after="0" w:line="240" w:lineRule="auto"/>
        <w:ind w:firstLine="432"/>
        <w:jc w:val="both"/>
        <w:rPr>
          <w:rFonts w:ascii="Times New Roman" w:hAnsi="Times New Roman" w:cs="Times New Roman"/>
        </w:rPr>
      </w:pPr>
      <w:r w:rsidRPr="002C1DC9">
        <w:rPr>
          <w:rFonts w:ascii="Times New Roman" w:hAnsi="Times New Roman" w:cs="Times New Roman"/>
          <w:b/>
        </w:rPr>
        <w:t>5.</w:t>
      </w:r>
      <w:r w:rsidR="00175FC8" w:rsidRPr="002C1DC9">
        <w:rPr>
          <w:rFonts w:ascii="Times New Roman" w:hAnsi="Times New Roman" w:cs="Times New Roman"/>
        </w:rPr>
        <w:t xml:space="preserve"> Section 6</w:t>
      </w:r>
      <w:r w:rsidRPr="00F64CA5">
        <w:rPr>
          <w:rFonts w:ascii="Times New Roman" w:hAnsi="Times New Roman" w:cs="Times New Roman"/>
          <w:smallCaps/>
        </w:rPr>
        <w:t xml:space="preserve">a </w:t>
      </w:r>
      <w:r w:rsidR="00175FC8" w:rsidRPr="002C1DC9">
        <w:rPr>
          <w:rFonts w:ascii="Times New Roman" w:hAnsi="Times New Roman" w:cs="Times New Roman"/>
        </w:rPr>
        <w:t>of the Principal Act is amended by adding at the end the following sub-section:</w:t>
      </w:r>
    </w:p>
    <w:p w14:paraId="4A174F74" w14:textId="77777777" w:rsidR="00175FC8" w:rsidRPr="002C1DC9" w:rsidRDefault="002C1DC9" w:rsidP="0066669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A reference in this section to a licence warrant includes a reference to an MCS permit warrant.</w:t>
      </w:r>
      <w:r>
        <w:rPr>
          <w:rFonts w:ascii="Times New Roman" w:hAnsi="Times New Roman" w:cs="Times New Roman"/>
        </w:rPr>
        <w:t>”</w:t>
      </w:r>
      <w:r w:rsidR="00175FC8" w:rsidRPr="002C1DC9">
        <w:rPr>
          <w:rFonts w:ascii="Times New Roman" w:hAnsi="Times New Roman" w:cs="Times New Roman"/>
        </w:rPr>
        <w:t>.</w:t>
      </w:r>
    </w:p>
    <w:p w14:paraId="7B4FE263" w14:textId="77777777" w:rsidR="00175FC8" w:rsidRPr="00666696" w:rsidRDefault="002C1DC9" w:rsidP="00666696">
      <w:pPr>
        <w:spacing w:before="120" w:after="60" w:line="240" w:lineRule="auto"/>
        <w:jc w:val="both"/>
        <w:rPr>
          <w:rFonts w:ascii="Times New Roman" w:hAnsi="Times New Roman" w:cs="Times New Roman"/>
          <w:b/>
          <w:sz w:val="20"/>
        </w:rPr>
      </w:pPr>
      <w:r w:rsidRPr="00666696">
        <w:rPr>
          <w:rFonts w:ascii="Times New Roman" w:hAnsi="Times New Roman" w:cs="Times New Roman"/>
          <w:b/>
          <w:sz w:val="20"/>
        </w:rPr>
        <w:t>Functions of Tribunal</w:t>
      </w:r>
    </w:p>
    <w:p w14:paraId="42ACFA95" w14:textId="77777777" w:rsidR="00175FC8" w:rsidRPr="002C1DC9" w:rsidRDefault="002C1DC9" w:rsidP="00666696">
      <w:pPr>
        <w:spacing w:after="0" w:line="240" w:lineRule="auto"/>
        <w:ind w:firstLine="432"/>
        <w:jc w:val="both"/>
        <w:rPr>
          <w:rFonts w:ascii="Times New Roman" w:hAnsi="Times New Roman" w:cs="Times New Roman"/>
        </w:rPr>
      </w:pPr>
      <w:r w:rsidRPr="002C1DC9">
        <w:rPr>
          <w:rFonts w:ascii="Times New Roman" w:hAnsi="Times New Roman" w:cs="Times New Roman"/>
          <w:b/>
        </w:rPr>
        <w:t>6.</w:t>
      </w:r>
      <w:r w:rsidR="00175FC8" w:rsidRPr="002C1DC9">
        <w:rPr>
          <w:rFonts w:ascii="Times New Roman" w:hAnsi="Times New Roman" w:cs="Times New Roman"/>
        </w:rPr>
        <w:t xml:space="preserve"> Section 16 of the Principal Act is amended by inserting after sub</w:t>
      </w:r>
      <w:r w:rsidR="00AB056E">
        <w:rPr>
          <w:rFonts w:ascii="Times New Roman" w:hAnsi="Times New Roman" w:cs="Times New Roman"/>
        </w:rPr>
        <w:t>-</w:t>
      </w:r>
      <w:r w:rsidR="00175FC8" w:rsidRPr="002C1DC9">
        <w:rPr>
          <w:rFonts w:ascii="Times New Roman" w:hAnsi="Times New Roman" w:cs="Times New Roman"/>
        </w:rPr>
        <w:t>section (6) the following sub-section:</w:t>
      </w:r>
    </w:p>
    <w:p w14:paraId="01160178" w14:textId="77777777" w:rsidR="00175FC8" w:rsidRPr="002C1DC9" w:rsidRDefault="002C1DC9" w:rsidP="0066669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w:t>
      </w:r>
      <w:r w:rsidRPr="00666696">
        <w:rPr>
          <w:rFonts w:ascii="Times New Roman" w:hAnsi="Times New Roman" w:cs="Times New Roman"/>
          <w:smallCaps/>
        </w:rPr>
        <w:t>a</w:t>
      </w:r>
      <w:r w:rsidR="00175FC8" w:rsidRPr="002C1DC9">
        <w:rPr>
          <w:rFonts w:ascii="Times New Roman" w:hAnsi="Times New Roman" w:cs="Times New Roman"/>
        </w:rPr>
        <w:t>) A reference in paragraph 16 (1) (d) or (f) or sub-section (2) to a licensee includes a reference to the holder of an MCS permit.</w:t>
      </w:r>
      <w:r>
        <w:rPr>
          <w:rFonts w:ascii="Times New Roman" w:hAnsi="Times New Roman" w:cs="Times New Roman"/>
        </w:rPr>
        <w:t>”</w:t>
      </w:r>
      <w:r w:rsidR="00175FC8" w:rsidRPr="002C1DC9">
        <w:rPr>
          <w:rFonts w:ascii="Times New Roman" w:hAnsi="Times New Roman" w:cs="Times New Roman"/>
        </w:rPr>
        <w:t>.</w:t>
      </w:r>
    </w:p>
    <w:p w14:paraId="44431C2E" w14:textId="77777777" w:rsidR="00175FC8" w:rsidRPr="00666696" w:rsidRDefault="002C1DC9" w:rsidP="00666696">
      <w:pPr>
        <w:spacing w:before="120" w:after="60" w:line="240" w:lineRule="auto"/>
        <w:jc w:val="both"/>
        <w:rPr>
          <w:rFonts w:ascii="Times New Roman" w:hAnsi="Times New Roman" w:cs="Times New Roman"/>
          <w:b/>
          <w:sz w:val="20"/>
        </w:rPr>
      </w:pPr>
      <w:r w:rsidRPr="00666696">
        <w:rPr>
          <w:rFonts w:ascii="Times New Roman" w:hAnsi="Times New Roman" w:cs="Times New Roman"/>
          <w:b/>
          <w:sz w:val="20"/>
        </w:rPr>
        <w:t>Interpretation</w:t>
      </w:r>
    </w:p>
    <w:p w14:paraId="5D9CE468" w14:textId="77777777" w:rsidR="00175FC8" w:rsidRPr="002C1DC9" w:rsidRDefault="002C1DC9" w:rsidP="00666696">
      <w:pPr>
        <w:spacing w:after="0" w:line="240" w:lineRule="auto"/>
        <w:ind w:firstLine="432"/>
        <w:jc w:val="both"/>
        <w:rPr>
          <w:rFonts w:ascii="Times New Roman" w:hAnsi="Times New Roman" w:cs="Times New Roman"/>
        </w:rPr>
      </w:pPr>
      <w:r w:rsidRPr="002C1DC9">
        <w:rPr>
          <w:rFonts w:ascii="Times New Roman" w:hAnsi="Times New Roman" w:cs="Times New Roman"/>
          <w:b/>
        </w:rPr>
        <w:t>7.</w:t>
      </w:r>
      <w:r w:rsidR="00175FC8" w:rsidRPr="002C1DC9">
        <w:rPr>
          <w:rFonts w:ascii="Times New Roman" w:hAnsi="Times New Roman" w:cs="Times New Roman"/>
        </w:rPr>
        <w:t xml:space="preserve"> Section 17</w:t>
      </w:r>
      <w:r w:rsidRPr="00666696">
        <w:rPr>
          <w:rFonts w:ascii="Times New Roman" w:hAnsi="Times New Roman" w:cs="Times New Roman"/>
          <w:smallCaps/>
        </w:rPr>
        <w:t xml:space="preserve">a </w:t>
      </w:r>
      <w:r w:rsidR="00175FC8" w:rsidRPr="002C1DC9">
        <w:rPr>
          <w:rFonts w:ascii="Times New Roman" w:hAnsi="Times New Roman" w:cs="Times New Roman"/>
        </w:rPr>
        <w:t>of the Principal Act is amended—</w:t>
      </w:r>
    </w:p>
    <w:p w14:paraId="66F34AF6" w14:textId="77777777" w:rsidR="00175FC8" w:rsidRPr="002C1DC9" w:rsidRDefault="00175FC8" w:rsidP="00666696">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by inserting in paragraph (2) (d) </w:t>
      </w:r>
      <w:r w:rsidR="002C1DC9">
        <w:rPr>
          <w:rFonts w:ascii="Times New Roman" w:hAnsi="Times New Roman" w:cs="Times New Roman"/>
        </w:rPr>
        <w:t>“</w:t>
      </w:r>
      <w:r w:rsidRPr="002C1DC9">
        <w:rPr>
          <w:rFonts w:ascii="Times New Roman" w:hAnsi="Times New Roman" w:cs="Times New Roman"/>
        </w:rPr>
        <w:t>, (1</w:t>
      </w:r>
      <w:r w:rsidR="00580C21" w:rsidRPr="00580C21">
        <w:rPr>
          <w:rFonts w:ascii="Times New Roman" w:hAnsi="Times New Roman" w:cs="Times New Roman"/>
          <w:smallCaps/>
        </w:rPr>
        <w:t>b</w:t>
      </w:r>
      <w:r w:rsidRPr="002C1DC9">
        <w:rPr>
          <w:rFonts w:ascii="Times New Roman" w:hAnsi="Times New Roman" w:cs="Times New Roman"/>
        </w:rPr>
        <w:t>) or (1</w:t>
      </w:r>
      <w:r w:rsidR="00580C21" w:rsidRPr="00580C21">
        <w:rPr>
          <w:rFonts w:ascii="Times New Roman" w:hAnsi="Times New Roman" w:cs="Times New Roman"/>
          <w:smallCaps/>
        </w:rPr>
        <w:t>c</w:t>
      </w:r>
      <w:r w:rsidRPr="002C1DC9">
        <w:rPr>
          <w:rFonts w:ascii="Times New Roman" w:hAnsi="Times New Roman" w:cs="Times New Roman"/>
        </w:rPr>
        <w:t>)</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88 (1)</w:t>
      </w:r>
      <w:r w:rsidR="002C1DC9">
        <w:rPr>
          <w:rFonts w:ascii="Times New Roman" w:hAnsi="Times New Roman" w:cs="Times New Roman"/>
        </w:rPr>
        <w:t>”</w:t>
      </w:r>
      <w:r w:rsidRPr="002C1DC9">
        <w:rPr>
          <w:rFonts w:ascii="Times New Roman" w:hAnsi="Times New Roman" w:cs="Times New Roman"/>
        </w:rPr>
        <w:t>; and</w:t>
      </w:r>
    </w:p>
    <w:p w14:paraId="1E8FAFC3" w14:textId="77777777" w:rsidR="00175FC8" w:rsidRPr="002C1DC9" w:rsidRDefault="00175FC8" w:rsidP="00666696">
      <w:pPr>
        <w:spacing w:after="0" w:line="240" w:lineRule="auto"/>
        <w:ind w:left="720" w:hanging="288"/>
        <w:jc w:val="both"/>
        <w:rPr>
          <w:rFonts w:ascii="Times New Roman" w:hAnsi="Times New Roman" w:cs="Times New Roman"/>
        </w:rPr>
      </w:pPr>
      <w:r w:rsidRPr="002C1DC9">
        <w:rPr>
          <w:rFonts w:ascii="Times New Roman" w:hAnsi="Times New Roman" w:cs="Times New Roman"/>
        </w:rPr>
        <w:t>(b) by inserting after paragraph (2) (k) the following paragraphs:</w:t>
      </w:r>
    </w:p>
    <w:p w14:paraId="09569101" w14:textId="77777777" w:rsidR="00175FC8" w:rsidRPr="002C1DC9" w:rsidRDefault="002C1DC9" w:rsidP="00666696">
      <w:pPr>
        <w:spacing w:after="0" w:line="240" w:lineRule="auto"/>
        <w:ind w:left="1152"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(ka) to make a recommendation under sub-section 94</w:t>
      </w:r>
      <w:r w:rsidR="00E10520">
        <w:rPr>
          <w:rFonts w:ascii="Times New Roman" w:hAnsi="Times New Roman" w:cs="Times New Roman"/>
          <w:smallCaps/>
        </w:rPr>
        <w:t>w</w:t>
      </w:r>
      <w:r w:rsidR="00175FC8" w:rsidRPr="002C1DC9">
        <w:rPr>
          <w:rFonts w:ascii="Times New Roman" w:hAnsi="Times New Roman" w:cs="Times New Roman"/>
        </w:rPr>
        <w:t xml:space="preserve"> (4);</w:t>
      </w:r>
    </w:p>
    <w:p w14:paraId="59057993" w14:textId="77777777" w:rsidR="00175FC8" w:rsidRPr="002C1DC9" w:rsidRDefault="00175FC8" w:rsidP="00666696">
      <w:pPr>
        <w:spacing w:after="0" w:line="240" w:lineRule="auto"/>
        <w:ind w:left="1296" w:hanging="288"/>
        <w:jc w:val="both"/>
        <w:rPr>
          <w:rFonts w:ascii="Times New Roman" w:hAnsi="Times New Roman" w:cs="Times New Roman"/>
        </w:rPr>
      </w:pPr>
      <w:r w:rsidRPr="002C1DC9">
        <w:rPr>
          <w:rFonts w:ascii="Times New Roman" w:hAnsi="Times New Roman" w:cs="Times New Roman"/>
        </w:rPr>
        <w:t>(kb) to make a recommendation under sub-section 94</w:t>
      </w:r>
      <w:r w:rsidR="00580C21" w:rsidRPr="00580C21">
        <w:rPr>
          <w:rFonts w:ascii="Times New Roman" w:hAnsi="Times New Roman" w:cs="Times New Roman"/>
          <w:smallCaps/>
        </w:rPr>
        <w:t>y</w:t>
      </w:r>
      <w:r w:rsidRPr="002C1DC9">
        <w:rPr>
          <w:rFonts w:ascii="Times New Roman" w:hAnsi="Times New Roman" w:cs="Times New Roman"/>
        </w:rPr>
        <w:t xml:space="preserve"> (2);</w:t>
      </w:r>
    </w:p>
    <w:p w14:paraId="4215EEAB" w14:textId="77777777" w:rsidR="00175FC8" w:rsidRPr="002C1DC9" w:rsidRDefault="00175FC8" w:rsidP="00580C21">
      <w:pPr>
        <w:spacing w:after="0" w:line="240" w:lineRule="auto"/>
        <w:ind w:left="1296" w:hanging="288"/>
        <w:jc w:val="both"/>
        <w:rPr>
          <w:rFonts w:ascii="Times New Roman" w:hAnsi="Times New Roman" w:cs="Times New Roman"/>
        </w:rPr>
      </w:pPr>
      <w:r w:rsidRPr="002C1DC9">
        <w:rPr>
          <w:rFonts w:ascii="Times New Roman" w:hAnsi="Times New Roman" w:cs="Times New Roman"/>
        </w:rPr>
        <w:t>(kc) to give approval to the holders of MCS permits under sub</w:t>
      </w:r>
      <w:r w:rsidR="00AB056E">
        <w:rPr>
          <w:rFonts w:ascii="Times New Roman" w:hAnsi="Times New Roman" w:cs="Times New Roman"/>
        </w:rPr>
        <w:t>-</w:t>
      </w:r>
      <w:r w:rsidRPr="002C1DC9">
        <w:rPr>
          <w:rFonts w:ascii="Times New Roman" w:hAnsi="Times New Roman" w:cs="Times New Roman"/>
        </w:rPr>
        <w:t>section 94</w:t>
      </w:r>
      <w:r w:rsidR="00580C21" w:rsidRPr="00580C21">
        <w:rPr>
          <w:rFonts w:ascii="Times New Roman" w:hAnsi="Times New Roman" w:cs="Times New Roman"/>
          <w:smallCaps/>
        </w:rPr>
        <w:t>za</w:t>
      </w:r>
      <w:r w:rsidRPr="002C1DC9">
        <w:rPr>
          <w:rFonts w:ascii="Times New Roman" w:hAnsi="Times New Roman" w:cs="Times New Roman"/>
        </w:rPr>
        <w:t xml:space="preserve"> (3);</w:t>
      </w:r>
      <w:r w:rsidR="002C1DC9">
        <w:rPr>
          <w:rFonts w:ascii="Times New Roman" w:hAnsi="Times New Roman" w:cs="Times New Roman"/>
        </w:rPr>
        <w:t>”</w:t>
      </w:r>
      <w:r w:rsidRPr="002C1DC9">
        <w:rPr>
          <w:rFonts w:ascii="Times New Roman" w:hAnsi="Times New Roman" w:cs="Times New Roman"/>
        </w:rPr>
        <w:t>.</w:t>
      </w:r>
    </w:p>
    <w:p w14:paraId="5E71F009" w14:textId="77777777" w:rsidR="00175FC8" w:rsidRPr="00AD45EF" w:rsidRDefault="002C1DC9" w:rsidP="00AD45EF">
      <w:pPr>
        <w:spacing w:before="120" w:after="60" w:line="240" w:lineRule="auto"/>
        <w:jc w:val="both"/>
        <w:rPr>
          <w:rFonts w:ascii="Times New Roman" w:hAnsi="Times New Roman" w:cs="Times New Roman"/>
          <w:b/>
          <w:sz w:val="20"/>
        </w:rPr>
      </w:pPr>
      <w:r w:rsidRPr="00AD45EF">
        <w:rPr>
          <w:rFonts w:ascii="Times New Roman" w:hAnsi="Times New Roman" w:cs="Times New Roman"/>
          <w:b/>
          <w:sz w:val="20"/>
        </w:rPr>
        <w:t>Area inquiries</w:t>
      </w:r>
    </w:p>
    <w:p w14:paraId="541261E9" w14:textId="77777777" w:rsidR="00175FC8" w:rsidRPr="002C1DC9" w:rsidRDefault="002C1DC9" w:rsidP="00AD45EF">
      <w:pPr>
        <w:spacing w:after="0" w:line="240" w:lineRule="auto"/>
        <w:ind w:firstLine="432"/>
        <w:jc w:val="both"/>
        <w:rPr>
          <w:rFonts w:ascii="Times New Roman" w:hAnsi="Times New Roman" w:cs="Times New Roman"/>
        </w:rPr>
      </w:pPr>
      <w:r w:rsidRPr="002C1DC9">
        <w:rPr>
          <w:rFonts w:ascii="Times New Roman" w:hAnsi="Times New Roman" w:cs="Times New Roman"/>
          <w:b/>
        </w:rPr>
        <w:t>8.</w:t>
      </w:r>
      <w:r w:rsidR="00175FC8" w:rsidRPr="002C1DC9">
        <w:rPr>
          <w:rFonts w:ascii="Times New Roman" w:hAnsi="Times New Roman" w:cs="Times New Roman"/>
        </w:rPr>
        <w:t xml:space="preserve"> Section 18</w:t>
      </w:r>
      <w:r w:rsidRPr="00F64CA5">
        <w:rPr>
          <w:rFonts w:ascii="Times New Roman" w:hAnsi="Times New Roman" w:cs="Times New Roman"/>
          <w:smallCaps/>
        </w:rPr>
        <w:t xml:space="preserve">a </w:t>
      </w:r>
      <w:r w:rsidR="00175FC8" w:rsidRPr="002C1DC9">
        <w:rPr>
          <w:rFonts w:ascii="Times New Roman" w:hAnsi="Times New Roman" w:cs="Times New Roman"/>
        </w:rPr>
        <w:t>of the Principal Act is amended by adding at the end the following sub-section:</w:t>
      </w:r>
    </w:p>
    <w:p w14:paraId="6042FCE9" w14:textId="77777777" w:rsidR="00175FC8" w:rsidRPr="002C1DC9" w:rsidRDefault="002C1DC9" w:rsidP="00AD45EF">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A reference in this section to a licensee includes a reference to the holder of an MCS permit.</w:t>
      </w:r>
      <w:r>
        <w:rPr>
          <w:rFonts w:ascii="Times New Roman" w:hAnsi="Times New Roman" w:cs="Times New Roman"/>
        </w:rPr>
        <w:t>”</w:t>
      </w:r>
      <w:r w:rsidR="00175FC8" w:rsidRPr="002C1DC9">
        <w:rPr>
          <w:rFonts w:ascii="Times New Roman" w:hAnsi="Times New Roman" w:cs="Times New Roman"/>
        </w:rPr>
        <w:t>.</w:t>
      </w:r>
    </w:p>
    <w:p w14:paraId="04ED6B9D" w14:textId="77777777" w:rsidR="00AD45EF"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234607E8" w14:textId="77777777" w:rsidR="00175FC8" w:rsidRPr="00AD45EF" w:rsidRDefault="002C1DC9" w:rsidP="00AD45EF">
      <w:pPr>
        <w:spacing w:before="120" w:after="60" w:line="240" w:lineRule="auto"/>
        <w:jc w:val="both"/>
        <w:rPr>
          <w:rFonts w:ascii="Times New Roman" w:hAnsi="Times New Roman" w:cs="Times New Roman"/>
          <w:b/>
          <w:sz w:val="20"/>
        </w:rPr>
      </w:pPr>
      <w:r w:rsidRPr="00AD45EF">
        <w:rPr>
          <w:rFonts w:ascii="Times New Roman" w:hAnsi="Times New Roman" w:cs="Times New Roman"/>
          <w:b/>
          <w:sz w:val="20"/>
        </w:rPr>
        <w:lastRenderedPageBreak/>
        <w:t>Investigation of, and comment on, broadcasting practices</w:t>
      </w:r>
    </w:p>
    <w:p w14:paraId="50AA06A7" w14:textId="77777777" w:rsidR="00175FC8" w:rsidRPr="002C1DC9" w:rsidRDefault="002C1DC9" w:rsidP="00AD45EF">
      <w:pPr>
        <w:spacing w:after="0" w:line="240" w:lineRule="auto"/>
        <w:ind w:firstLine="432"/>
        <w:jc w:val="both"/>
        <w:rPr>
          <w:rFonts w:ascii="Times New Roman" w:hAnsi="Times New Roman" w:cs="Times New Roman"/>
        </w:rPr>
      </w:pPr>
      <w:r w:rsidRPr="002C1DC9">
        <w:rPr>
          <w:rFonts w:ascii="Times New Roman" w:hAnsi="Times New Roman" w:cs="Times New Roman"/>
          <w:b/>
        </w:rPr>
        <w:t>9.</w:t>
      </w:r>
      <w:r w:rsidR="00175FC8" w:rsidRPr="002C1DC9">
        <w:rPr>
          <w:rFonts w:ascii="Times New Roman" w:hAnsi="Times New Roman" w:cs="Times New Roman"/>
        </w:rPr>
        <w:t xml:space="preserve"> Section 25</w:t>
      </w:r>
      <w:r w:rsidRPr="002C1DC9">
        <w:rPr>
          <w:rFonts w:ascii="Times New Roman" w:hAnsi="Times New Roman" w:cs="Times New Roman"/>
          <w:smallCaps/>
        </w:rPr>
        <w:t xml:space="preserve">aa </w:t>
      </w:r>
      <w:r w:rsidR="00175FC8" w:rsidRPr="002C1DC9">
        <w:rPr>
          <w:rFonts w:ascii="Times New Roman" w:hAnsi="Times New Roman" w:cs="Times New Roman"/>
        </w:rPr>
        <w:t>of the Principal Act is amended by adding at the end the following sub-section:</w:t>
      </w:r>
    </w:p>
    <w:p w14:paraId="25CE176D" w14:textId="77777777" w:rsidR="00175FC8" w:rsidRPr="002C1DC9" w:rsidRDefault="002C1DC9" w:rsidP="00AD45EF">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 reference in this section to a licence holder includes a reference to the holder of an MCS permit.</w:t>
      </w:r>
      <w:r>
        <w:rPr>
          <w:rFonts w:ascii="Times New Roman" w:hAnsi="Times New Roman" w:cs="Times New Roman"/>
        </w:rPr>
        <w:t>”</w:t>
      </w:r>
      <w:r w:rsidR="00175FC8" w:rsidRPr="002C1DC9">
        <w:rPr>
          <w:rFonts w:ascii="Times New Roman" w:hAnsi="Times New Roman" w:cs="Times New Roman"/>
        </w:rPr>
        <w:t>.</w:t>
      </w:r>
    </w:p>
    <w:p w14:paraId="6E657382" w14:textId="77777777" w:rsidR="00175FC8" w:rsidRPr="00AD45EF" w:rsidRDefault="002C1DC9" w:rsidP="00AD45EF">
      <w:pPr>
        <w:spacing w:before="120" w:after="60" w:line="240" w:lineRule="auto"/>
        <w:jc w:val="both"/>
        <w:rPr>
          <w:rFonts w:ascii="Times New Roman" w:hAnsi="Times New Roman" w:cs="Times New Roman"/>
          <w:b/>
          <w:sz w:val="20"/>
        </w:rPr>
      </w:pPr>
      <w:r w:rsidRPr="00AD45EF">
        <w:rPr>
          <w:rFonts w:ascii="Times New Roman" w:hAnsi="Times New Roman" w:cs="Times New Roman"/>
          <w:b/>
          <w:sz w:val="20"/>
        </w:rPr>
        <w:t>Applications for grant of supplementary radio licences</w:t>
      </w:r>
    </w:p>
    <w:p w14:paraId="450D23EF" w14:textId="77777777" w:rsidR="00175FC8" w:rsidRPr="002C1DC9" w:rsidRDefault="002C1DC9" w:rsidP="00AD45EF">
      <w:pPr>
        <w:spacing w:after="0" w:line="240" w:lineRule="auto"/>
        <w:ind w:firstLine="432"/>
        <w:jc w:val="both"/>
        <w:rPr>
          <w:rFonts w:ascii="Times New Roman" w:hAnsi="Times New Roman" w:cs="Times New Roman"/>
        </w:rPr>
      </w:pPr>
      <w:r w:rsidRPr="002C1DC9">
        <w:rPr>
          <w:rFonts w:ascii="Times New Roman" w:hAnsi="Times New Roman" w:cs="Times New Roman"/>
          <w:b/>
        </w:rPr>
        <w:t>10.</w:t>
      </w:r>
      <w:r w:rsidR="00175FC8" w:rsidRPr="002C1DC9">
        <w:rPr>
          <w:rFonts w:ascii="Times New Roman" w:hAnsi="Times New Roman" w:cs="Times New Roman"/>
        </w:rPr>
        <w:t xml:space="preserve"> Section 82</w:t>
      </w:r>
      <w:r w:rsidRPr="00AD45EF">
        <w:rPr>
          <w:rFonts w:ascii="Times New Roman" w:hAnsi="Times New Roman" w:cs="Times New Roman"/>
          <w:smallCaps/>
        </w:rPr>
        <w:t xml:space="preserve">a </w:t>
      </w:r>
      <w:r w:rsidR="00175FC8" w:rsidRPr="002C1DC9">
        <w:rPr>
          <w:rFonts w:ascii="Times New Roman" w:hAnsi="Times New Roman" w:cs="Times New Roman"/>
        </w:rPr>
        <w:t>of the Principal Act is amended—</w:t>
      </w:r>
    </w:p>
    <w:p w14:paraId="24285C45"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(a) by omitting sub-section (2);</w:t>
      </w:r>
    </w:p>
    <w:p w14:paraId="3B6891BE"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by omitting from sub-section (4) </w:t>
      </w:r>
      <w:r w:rsidR="002C1DC9">
        <w:rPr>
          <w:rFonts w:ascii="Times New Roman" w:hAnsi="Times New Roman" w:cs="Times New Roman"/>
        </w:rPr>
        <w:t>“</w:t>
      </w:r>
      <w:r w:rsidRPr="002C1DC9">
        <w:rPr>
          <w:rFonts w:ascii="Times New Roman" w:hAnsi="Times New Roman" w:cs="Times New Roman"/>
        </w:rPr>
        <w:t>or (2)</w:t>
      </w:r>
      <w:r w:rsidR="002C1DC9">
        <w:rPr>
          <w:rFonts w:ascii="Times New Roman" w:hAnsi="Times New Roman" w:cs="Times New Roman"/>
        </w:rPr>
        <w:t>”</w:t>
      </w:r>
      <w:r w:rsidRPr="002C1DC9">
        <w:rPr>
          <w:rFonts w:ascii="Times New Roman" w:hAnsi="Times New Roman" w:cs="Times New Roman"/>
        </w:rPr>
        <w:t>;</w:t>
      </w:r>
    </w:p>
    <w:p w14:paraId="35ABF539"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(c) by omitting sub-paragraph (4) (a) (i) and substituting the following sub-paragraph:</w:t>
      </w:r>
    </w:p>
    <w:p w14:paraId="20EB6553" w14:textId="77777777" w:rsidR="00175FC8" w:rsidRPr="002C1DC9" w:rsidRDefault="002C1DC9" w:rsidP="00AD45EF">
      <w:pPr>
        <w:spacing w:after="0" w:line="240" w:lineRule="auto"/>
        <w:ind w:left="1152"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(i) the specification of the area determined by the Minister to be served in pursuance of the supplementary radio licence; and</w:t>
      </w:r>
      <w:r>
        <w:rPr>
          <w:rFonts w:ascii="Times New Roman" w:hAnsi="Times New Roman" w:cs="Times New Roman"/>
        </w:rPr>
        <w:t>”</w:t>
      </w:r>
      <w:r w:rsidR="00175FC8" w:rsidRPr="002C1DC9">
        <w:rPr>
          <w:rFonts w:ascii="Times New Roman" w:hAnsi="Times New Roman" w:cs="Times New Roman"/>
        </w:rPr>
        <w:t>;</w:t>
      </w:r>
    </w:p>
    <w:p w14:paraId="019ADDEC"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(d) by omitting from sub-section (5) </w:t>
      </w:r>
      <w:r w:rsidR="002C1DC9">
        <w:rPr>
          <w:rFonts w:ascii="Times New Roman" w:hAnsi="Times New Roman" w:cs="Times New Roman"/>
        </w:rPr>
        <w:t>“</w:t>
      </w:r>
      <w:r w:rsidRPr="002C1DC9">
        <w:rPr>
          <w:rFonts w:ascii="Times New Roman" w:hAnsi="Times New Roman" w:cs="Times New Roman"/>
        </w:rPr>
        <w:t>or (2)</w:t>
      </w:r>
      <w:r w:rsidR="002C1DC9">
        <w:rPr>
          <w:rFonts w:ascii="Times New Roman" w:hAnsi="Times New Roman" w:cs="Times New Roman"/>
        </w:rPr>
        <w:t>”</w:t>
      </w:r>
      <w:r w:rsidRPr="002C1DC9">
        <w:rPr>
          <w:rFonts w:ascii="Times New Roman" w:hAnsi="Times New Roman" w:cs="Times New Roman"/>
        </w:rPr>
        <w:t>;</w:t>
      </w:r>
    </w:p>
    <w:p w14:paraId="2D406620"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(e) by inserting in sub-section (5)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(wherever occurring);</w:t>
      </w:r>
    </w:p>
    <w:p w14:paraId="1A9AA6BB"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(f) by inserting in sub-section (7)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39FB0F64"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(g) by inserting in sub-section (7)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w:t>
      </w:r>
    </w:p>
    <w:p w14:paraId="6F8A3B0A"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(h) by omitting sub-section (8);</w:t>
      </w:r>
    </w:p>
    <w:p w14:paraId="2507F0B6"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(j) by inserting in sub-section (9)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and (k) by omitting from paragraph (9) (a) </w:t>
      </w:r>
      <w:r w:rsidR="002C1DC9">
        <w:rPr>
          <w:rFonts w:ascii="Times New Roman" w:hAnsi="Times New Roman" w:cs="Times New Roman"/>
        </w:rPr>
        <w:t>“</w:t>
      </w:r>
      <w:r w:rsidRPr="002C1DC9">
        <w:rPr>
          <w:rFonts w:ascii="Times New Roman" w:hAnsi="Times New Roman" w:cs="Times New Roman"/>
        </w:rPr>
        <w:t>or (2), as the case may be</w:t>
      </w:r>
      <w:r w:rsidR="002C1DC9">
        <w:rPr>
          <w:rFonts w:ascii="Times New Roman" w:hAnsi="Times New Roman" w:cs="Times New Roman"/>
        </w:rPr>
        <w:t>”</w:t>
      </w:r>
      <w:r w:rsidRPr="002C1DC9">
        <w:rPr>
          <w:rFonts w:ascii="Times New Roman" w:hAnsi="Times New Roman" w:cs="Times New Roman"/>
        </w:rPr>
        <w:t>.</w:t>
      </w:r>
    </w:p>
    <w:p w14:paraId="3CAA362E" w14:textId="77777777" w:rsidR="00175FC8" w:rsidRPr="00AD45EF" w:rsidRDefault="002C1DC9" w:rsidP="00AD45EF">
      <w:pPr>
        <w:spacing w:before="120" w:after="60" w:line="240" w:lineRule="auto"/>
        <w:jc w:val="both"/>
        <w:rPr>
          <w:rFonts w:ascii="Times New Roman" w:hAnsi="Times New Roman" w:cs="Times New Roman"/>
          <w:b/>
          <w:sz w:val="20"/>
        </w:rPr>
      </w:pPr>
      <w:r w:rsidRPr="00AD45EF">
        <w:rPr>
          <w:rFonts w:ascii="Times New Roman" w:hAnsi="Times New Roman" w:cs="Times New Roman"/>
          <w:b/>
          <w:sz w:val="20"/>
        </w:rPr>
        <w:t>Renewal of licences</w:t>
      </w:r>
    </w:p>
    <w:p w14:paraId="68ED6829" w14:textId="77777777" w:rsidR="00175FC8" w:rsidRPr="002C1DC9" w:rsidRDefault="002C1DC9" w:rsidP="00AD45EF">
      <w:pPr>
        <w:spacing w:after="0" w:line="240" w:lineRule="auto"/>
        <w:ind w:firstLine="432"/>
        <w:jc w:val="both"/>
        <w:rPr>
          <w:rFonts w:ascii="Times New Roman" w:hAnsi="Times New Roman" w:cs="Times New Roman"/>
        </w:rPr>
      </w:pPr>
      <w:r w:rsidRPr="002C1DC9">
        <w:rPr>
          <w:rFonts w:ascii="Times New Roman" w:hAnsi="Times New Roman" w:cs="Times New Roman"/>
          <w:b/>
        </w:rPr>
        <w:t>11.</w:t>
      </w:r>
      <w:r w:rsidR="00175FC8" w:rsidRPr="002C1DC9">
        <w:rPr>
          <w:rFonts w:ascii="Times New Roman" w:hAnsi="Times New Roman" w:cs="Times New Roman"/>
        </w:rPr>
        <w:t xml:space="preserve"> Section 86 of the Principal Act is amended—</w:t>
      </w:r>
    </w:p>
    <w:p w14:paraId="76C1EAD9"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(a) by omitting from sub-section (</w:t>
      </w:r>
      <w:r w:rsidR="00AD45EF">
        <w:rPr>
          <w:rFonts w:ascii="Times New Roman" w:hAnsi="Times New Roman" w:cs="Times New Roman"/>
        </w:rPr>
        <w:t>11</w:t>
      </w:r>
      <w:r w:rsidR="00AD45EF" w:rsidRPr="00AD45EF">
        <w:rPr>
          <w:rFonts w:ascii="Times New Roman" w:hAnsi="Times New Roman" w:cs="Times New Roman"/>
          <w:smallCaps/>
        </w:rPr>
        <w:t>a</w:t>
      </w:r>
      <w:r w:rsidRPr="002C1DC9">
        <w:rPr>
          <w:rFonts w:ascii="Times New Roman" w:hAnsi="Times New Roman" w:cs="Times New Roman"/>
        </w:rPr>
        <w:t xml:space="preserve">) </w:t>
      </w:r>
      <w:r w:rsidR="002C1DC9">
        <w:rPr>
          <w:rFonts w:ascii="Times New Roman" w:hAnsi="Times New Roman" w:cs="Times New Roman"/>
        </w:rPr>
        <w:t>“</w:t>
      </w:r>
      <w:r w:rsidRPr="002C1DC9">
        <w:rPr>
          <w:rFonts w:ascii="Times New Roman" w:hAnsi="Times New Roman" w:cs="Times New Roman"/>
        </w:rPr>
        <w:t>and (</w:t>
      </w:r>
      <w:r w:rsidR="00AD45EF">
        <w:rPr>
          <w:rFonts w:ascii="Times New Roman" w:hAnsi="Times New Roman" w:cs="Times New Roman"/>
        </w:rPr>
        <w:t>11</w:t>
      </w:r>
      <w:r w:rsidR="00AD45EF" w:rsidRPr="00AD45EF">
        <w:rPr>
          <w:rFonts w:ascii="Times New Roman" w:hAnsi="Times New Roman" w:cs="Times New Roman"/>
          <w:smallCaps/>
        </w:rPr>
        <w:t>d</w:t>
      </w:r>
      <w:r w:rsidRPr="002C1DC9">
        <w:rPr>
          <w:rFonts w:ascii="Times New Roman" w:hAnsi="Times New Roman" w:cs="Times New Roman"/>
        </w:rPr>
        <w:t>)</w:t>
      </w:r>
      <w:r w:rsidR="002C1DC9">
        <w:rPr>
          <w:rFonts w:ascii="Times New Roman" w:hAnsi="Times New Roman" w:cs="Times New Roman"/>
        </w:rPr>
        <w:t>”</w:t>
      </w:r>
      <w:r w:rsidRPr="002C1DC9">
        <w:rPr>
          <w:rFonts w:ascii="Times New Roman" w:hAnsi="Times New Roman" w:cs="Times New Roman"/>
        </w:rPr>
        <w:t xml:space="preserve"> and substituting </w:t>
      </w:r>
      <w:proofErr w:type="gramStart"/>
      <w:r w:rsidR="002C1DC9">
        <w:rPr>
          <w:rFonts w:ascii="Times New Roman" w:hAnsi="Times New Roman" w:cs="Times New Roman"/>
        </w:rPr>
        <w:t>“</w:t>
      </w:r>
      <w:r w:rsidRPr="002C1DC9">
        <w:rPr>
          <w:rFonts w:ascii="Times New Roman" w:hAnsi="Times New Roman" w:cs="Times New Roman"/>
        </w:rPr>
        <w:t>,</w:t>
      </w:r>
      <w:commentRangeStart w:id="23"/>
      <w:r w:rsidRPr="002C1DC9">
        <w:rPr>
          <w:rFonts w:ascii="Times New Roman" w:hAnsi="Times New Roman" w:cs="Times New Roman"/>
        </w:rPr>
        <w:t>(</w:t>
      </w:r>
      <w:commentRangeEnd w:id="23"/>
      <w:proofErr w:type="gramEnd"/>
      <w:r w:rsidR="004D70FE">
        <w:rPr>
          <w:rStyle w:val="CommentReference"/>
        </w:rPr>
        <w:commentReference w:id="23"/>
      </w:r>
      <w:r w:rsidR="00AD45EF">
        <w:rPr>
          <w:rFonts w:ascii="Times New Roman" w:hAnsi="Times New Roman" w:cs="Times New Roman"/>
        </w:rPr>
        <w:t>11</w:t>
      </w:r>
      <w:r w:rsidR="00AD45EF" w:rsidRPr="00AD45EF">
        <w:rPr>
          <w:rFonts w:ascii="Times New Roman" w:hAnsi="Times New Roman" w:cs="Times New Roman"/>
          <w:smallCaps/>
        </w:rPr>
        <w:t>d</w:t>
      </w:r>
      <w:r w:rsidRPr="002C1DC9">
        <w:rPr>
          <w:rFonts w:ascii="Times New Roman" w:hAnsi="Times New Roman" w:cs="Times New Roman"/>
        </w:rPr>
        <w:t>), (11</w:t>
      </w:r>
      <w:r w:rsidR="00AD45EF" w:rsidRPr="00AD45EF">
        <w:rPr>
          <w:rFonts w:ascii="Times New Roman" w:hAnsi="Times New Roman" w:cs="Times New Roman"/>
          <w:smallCaps/>
        </w:rPr>
        <w:t>e</w:t>
      </w:r>
      <w:r w:rsidRPr="002C1DC9">
        <w:rPr>
          <w:rFonts w:ascii="Times New Roman" w:hAnsi="Times New Roman" w:cs="Times New Roman"/>
        </w:rPr>
        <w:t>) and (11</w:t>
      </w:r>
      <w:r w:rsidR="00AD45EF" w:rsidRPr="00AD45EF">
        <w:rPr>
          <w:rFonts w:ascii="Times New Roman" w:hAnsi="Times New Roman" w:cs="Times New Roman"/>
          <w:smallCaps/>
        </w:rPr>
        <w:t>f</w:t>
      </w:r>
      <w:r w:rsidRPr="002C1DC9">
        <w:rPr>
          <w:rFonts w:ascii="Times New Roman" w:hAnsi="Times New Roman" w:cs="Times New Roman"/>
        </w:rPr>
        <w:t>)</w:t>
      </w:r>
      <w:r w:rsidR="002C1DC9">
        <w:rPr>
          <w:rFonts w:ascii="Times New Roman" w:hAnsi="Times New Roman" w:cs="Times New Roman"/>
        </w:rPr>
        <w:t>”</w:t>
      </w:r>
      <w:r w:rsidRPr="002C1DC9">
        <w:rPr>
          <w:rFonts w:ascii="Times New Roman" w:hAnsi="Times New Roman" w:cs="Times New Roman"/>
        </w:rPr>
        <w:t>;</w:t>
      </w:r>
    </w:p>
    <w:p w14:paraId="085B6DA3" w14:textId="77777777" w:rsidR="00175FC8" w:rsidRPr="002C1DC9" w:rsidRDefault="00175FC8" w:rsidP="00AD45EF">
      <w:pPr>
        <w:spacing w:after="0" w:line="240" w:lineRule="auto"/>
        <w:ind w:left="720" w:hanging="288"/>
        <w:jc w:val="both"/>
        <w:rPr>
          <w:rFonts w:ascii="Times New Roman" w:hAnsi="Times New Roman" w:cs="Times New Roman"/>
        </w:rPr>
      </w:pPr>
      <w:r w:rsidRPr="002C1DC9">
        <w:rPr>
          <w:rFonts w:ascii="Times New Roman" w:hAnsi="Times New Roman" w:cs="Times New Roman"/>
        </w:rPr>
        <w:t>(b) by inserting after sub-section (</w:t>
      </w:r>
      <w:r w:rsidR="00AD45EF">
        <w:rPr>
          <w:rFonts w:ascii="Times New Roman" w:hAnsi="Times New Roman" w:cs="Times New Roman"/>
        </w:rPr>
        <w:t>11</w:t>
      </w:r>
      <w:r w:rsidR="00AD45EF" w:rsidRPr="00AD45EF">
        <w:rPr>
          <w:rFonts w:ascii="Times New Roman" w:hAnsi="Times New Roman" w:cs="Times New Roman"/>
          <w:smallCaps/>
        </w:rPr>
        <w:t>b</w:t>
      </w:r>
      <w:r w:rsidRPr="002C1DC9">
        <w:rPr>
          <w:rFonts w:ascii="Times New Roman" w:hAnsi="Times New Roman" w:cs="Times New Roman"/>
        </w:rPr>
        <w:t>) the following sub-section:</w:t>
      </w:r>
    </w:p>
    <w:p w14:paraId="3689C1C9" w14:textId="77777777" w:rsidR="00175FC8" w:rsidRPr="002C1DC9" w:rsidRDefault="002C1DC9" w:rsidP="009520FA">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w:t>
      </w:r>
      <w:r w:rsidR="00AD45EF">
        <w:rPr>
          <w:rFonts w:ascii="Times New Roman" w:hAnsi="Times New Roman" w:cs="Times New Roman"/>
        </w:rPr>
        <w:t>11</w:t>
      </w:r>
      <w:r w:rsidR="00AD45EF" w:rsidRPr="00AD45EF">
        <w:rPr>
          <w:rFonts w:ascii="Times New Roman" w:hAnsi="Times New Roman" w:cs="Times New Roman"/>
          <w:smallCaps/>
        </w:rPr>
        <w:t>ba</w:t>
      </w:r>
      <w:r w:rsidR="00175FC8" w:rsidRPr="002C1DC9">
        <w:rPr>
          <w:rFonts w:ascii="Times New Roman" w:hAnsi="Times New Roman" w:cs="Times New Roman"/>
        </w:rPr>
        <w:t>) Where an implementation plan is applicable to a licensee in respect of a licence, the Tribunal shall, in determining for the purposes of paragraph (</w:t>
      </w:r>
      <w:r w:rsidR="009520FA">
        <w:rPr>
          <w:rFonts w:ascii="Times New Roman" w:hAnsi="Times New Roman" w:cs="Times New Roman"/>
        </w:rPr>
        <w:t>11</w:t>
      </w:r>
      <w:r w:rsidR="009520FA" w:rsidRPr="009520FA">
        <w:rPr>
          <w:rFonts w:ascii="Times New Roman" w:hAnsi="Times New Roman" w:cs="Times New Roman"/>
          <w:smallCaps/>
        </w:rPr>
        <w:t>b</w:t>
      </w:r>
      <w:r w:rsidR="00175FC8" w:rsidRPr="002C1DC9">
        <w:rPr>
          <w:rFonts w:ascii="Times New Roman" w:hAnsi="Times New Roman" w:cs="Times New Roman"/>
        </w:rPr>
        <w:t>) (c) whether the licensee has failed to comply with the undertaking (if any) given under sub-section (10) or 83 (5) in relation to the licence, have regard to the terms of the implementation plan.</w:t>
      </w:r>
      <w:r>
        <w:rPr>
          <w:rFonts w:ascii="Times New Roman" w:hAnsi="Times New Roman" w:cs="Times New Roman"/>
        </w:rPr>
        <w:t>”</w:t>
      </w:r>
      <w:r w:rsidR="00175FC8" w:rsidRPr="002C1DC9">
        <w:rPr>
          <w:rFonts w:ascii="Times New Roman" w:hAnsi="Times New Roman" w:cs="Times New Roman"/>
        </w:rPr>
        <w:t>; and</w:t>
      </w:r>
    </w:p>
    <w:p w14:paraId="5DDBFF01" w14:textId="77777777" w:rsidR="00175FC8" w:rsidRPr="002C1DC9" w:rsidRDefault="00175FC8" w:rsidP="009520FA">
      <w:pPr>
        <w:spacing w:after="0" w:line="240" w:lineRule="auto"/>
        <w:ind w:left="720" w:hanging="288"/>
        <w:jc w:val="both"/>
        <w:rPr>
          <w:rFonts w:ascii="Times New Roman" w:hAnsi="Times New Roman" w:cs="Times New Roman"/>
        </w:rPr>
      </w:pPr>
      <w:r w:rsidRPr="002C1DC9">
        <w:rPr>
          <w:rFonts w:ascii="Times New Roman" w:hAnsi="Times New Roman" w:cs="Times New Roman"/>
        </w:rPr>
        <w:t>(c) by inserting after sub-section (</w:t>
      </w:r>
      <w:r w:rsidR="009520FA">
        <w:rPr>
          <w:rFonts w:ascii="Times New Roman" w:hAnsi="Times New Roman" w:cs="Times New Roman"/>
        </w:rPr>
        <w:t>11</w:t>
      </w:r>
      <w:r w:rsidR="009520FA" w:rsidRPr="009520FA">
        <w:rPr>
          <w:rFonts w:ascii="Times New Roman" w:hAnsi="Times New Roman" w:cs="Times New Roman"/>
          <w:smallCaps/>
        </w:rPr>
        <w:t>d</w:t>
      </w:r>
      <w:r w:rsidRPr="002C1DC9">
        <w:rPr>
          <w:rFonts w:ascii="Times New Roman" w:hAnsi="Times New Roman" w:cs="Times New Roman"/>
        </w:rPr>
        <w:t>) the following sub-sections:</w:t>
      </w:r>
    </w:p>
    <w:p w14:paraId="5BD2B209" w14:textId="77777777" w:rsidR="00175FC8" w:rsidRPr="002C1DC9" w:rsidRDefault="002C1DC9" w:rsidP="009520FA">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(11</w:t>
      </w:r>
      <w:r w:rsidR="009520FA" w:rsidRPr="009520FA">
        <w:rPr>
          <w:rFonts w:ascii="Times New Roman" w:hAnsi="Times New Roman" w:cs="Times New Roman"/>
          <w:smallCaps/>
        </w:rPr>
        <w:t>e</w:t>
      </w:r>
      <w:r w:rsidR="00175FC8" w:rsidRPr="002C1DC9">
        <w:rPr>
          <w:rFonts w:ascii="Times New Roman" w:hAnsi="Times New Roman" w:cs="Times New Roman"/>
        </w:rPr>
        <w:t>) Where an MCS permit has been granted in respect of a licence, the Tribunal may refuse to renew the licence if the Tribunal is satisfied that—</w:t>
      </w:r>
    </w:p>
    <w:p w14:paraId="3D04F9F5" w14:textId="77777777" w:rsidR="00175FC8" w:rsidRPr="002C1DC9" w:rsidRDefault="00175FC8" w:rsidP="00C12D70">
      <w:pPr>
        <w:spacing w:after="0" w:line="240" w:lineRule="auto"/>
        <w:ind w:left="1296" w:hanging="288"/>
        <w:jc w:val="both"/>
        <w:rPr>
          <w:rFonts w:ascii="Times New Roman" w:hAnsi="Times New Roman" w:cs="Times New Roman"/>
        </w:rPr>
      </w:pPr>
      <w:r w:rsidRPr="002C1DC9">
        <w:rPr>
          <w:rFonts w:ascii="Times New Roman" w:hAnsi="Times New Roman" w:cs="Times New Roman"/>
        </w:rPr>
        <w:t>(a) the licensee has failed to comply with—</w:t>
      </w:r>
    </w:p>
    <w:p w14:paraId="02F5FB0F" w14:textId="77777777" w:rsidR="00175FC8" w:rsidRPr="002C1DC9" w:rsidRDefault="00175FC8" w:rsidP="00D31671">
      <w:pPr>
        <w:spacing w:after="0" w:line="240" w:lineRule="auto"/>
        <w:ind w:left="1584"/>
        <w:jc w:val="both"/>
        <w:rPr>
          <w:rFonts w:ascii="Times New Roman" w:hAnsi="Times New Roman" w:cs="Times New Roman"/>
        </w:rPr>
      </w:pPr>
      <w:r w:rsidRPr="002C1DC9">
        <w:rPr>
          <w:rFonts w:ascii="Times New Roman" w:hAnsi="Times New Roman" w:cs="Times New Roman"/>
        </w:rPr>
        <w:t>(i) a condition of the permit; or</w:t>
      </w:r>
    </w:p>
    <w:p w14:paraId="31AD13C4" w14:textId="77777777" w:rsidR="005D2C5A"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57DC0B37" w14:textId="77777777" w:rsidR="00175FC8" w:rsidRPr="002C1DC9" w:rsidRDefault="00175FC8" w:rsidP="005D2C5A">
      <w:pPr>
        <w:spacing w:after="0" w:line="240" w:lineRule="auto"/>
        <w:ind w:left="1872" w:hanging="288"/>
        <w:jc w:val="both"/>
        <w:rPr>
          <w:rFonts w:ascii="Times New Roman" w:hAnsi="Times New Roman" w:cs="Times New Roman"/>
        </w:rPr>
      </w:pPr>
      <w:r w:rsidRPr="002C1DC9">
        <w:rPr>
          <w:rFonts w:ascii="Times New Roman" w:hAnsi="Times New Roman" w:cs="Times New Roman"/>
        </w:rPr>
        <w:lastRenderedPageBreak/>
        <w:t>(ii) an undertaking given under sub-section 94</w:t>
      </w:r>
      <w:r w:rsidRPr="008A3B4D">
        <w:rPr>
          <w:rFonts w:ascii="Times New Roman" w:hAnsi="Times New Roman" w:cs="Times New Roman"/>
          <w:smallCaps/>
        </w:rPr>
        <w:t>v</w:t>
      </w:r>
      <w:r w:rsidRPr="002C1DC9">
        <w:rPr>
          <w:rFonts w:ascii="Times New Roman" w:hAnsi="Times New Roman" w:cs="Times New Roman"/>
        </w:rPr>
        <w:t xml:space="preserve"> (5) or 94</w:t>
      </w:r>
      <w:r w:rsidR="008A3B4D" w:rsidRPr="008A3B4D">
        <w:rPr>
          <w:rFonts w:ascii="Times New Roman" w:hAnsi="Times New Roman" w:cs="Times New Roman"/>
          <w:smallCaps/>
        </w:rPr>
        <w:t>x</w:t>
      </w:r>
      <w:r w:rsidRPr="002C1DC9">
        <w:rPr>
          <w:rFonts w:ascii="Times New Roman" w:hAnsi="Times New Roman" w:cs="Times New Roman"/>
        </w:rPr>
        <w:t xml:space="preserve"> (3) in relation to the permit; and</w:t>
      </w:r>
    </w:p>
    <w:p w14:paraId="2FA712A0" w14:textId="77777777" w:rsidR="00175FC8" w:rsidRPr="002C1DC9" w:rsidRDefault="00175FC8" w:rsidP="008A3B4D">
      <w:pPr>
        <w:spacing w:after="0" w:line="240" w:lineRule="auto"/>
        <w:ind w:left="1296" w:hanging="288"/>
        <w:jc w:val="both"/>
        <w:rPr>
          <w:rFonts w:ascii="Times New Roman" w:hAnsi="Times New Roman" w:cs="Times New Roman"/>
        </w:rPr>
      </w:pPr>
      <w:r w:rsidRPr="002C1DC9">
        <w:rPr>
          <w:rFonts w:ascii="Times New Roman" w:hAnsi="Times New Roman" w:cs="Times New Roman"/>
        </w:rPr>
        <w:t>(b) it is advisable in the public interest, having regard to that failure, that the licence not be renewed.</w:t>
      </w:r>
    </w:p>
    <w:p w14:paraId="37824F34" w14:textId="77777777" w:rsidR="00175FC8" w:rsidRPr="002C1DC9" w:rsidRDefault="002C1DC9" w:rsidP="008A3B4D">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(11</w:t>
      </w:r>
      <w:r w:rsidR="008A3B4D" w:rsidRPr="008A3B4D">
        <w:rPr>
          <w:rFonts w:ascii="Times New Roman" w:hAnsi="Times New Roman" w:cs="Times New Roman"/>
          <w:smallCaps/>
        </w:rPr>
        <w:t>f</w:t>
      </w:r>
      <w:r w:rsidR="00175FC8" w:rsidRPr="002C1DC9">
        <w:rPr>
          <w:rFonts w:ascii="Times New Roman" w:hAnsi="Times New Roman" w:cs="Times New Roman"/>
        </w:rPr>
        <w:t>) Where an implementation plan is applicable to a licensee in respect of a licence, the Tribunal may refuse to renew the licence if the Tribunal is satisfied that—</w:t>
      </w:r>
    </w:p>
    <w:p w14:paraId="1D2557E2" w14:textId="77777777" w:rsidR="00175FC8" w:rsidRPr="002C1DC9" w:rsidRDefault="00175FC8" w:rsidP="008A3B4D">
      <w:pPr>
        <w:spacing w:after="0" w:line="240" w:lineRule="auto"/>
        <w:ind w:left="1296" w:hanging="288"/>
        <w:jc w:val="both"/>
        <w:rPr>
          <w:rFonts w:ascii="Times New Roman" w:hAnsi="Times New Roman" w:cs="Times New Roman"/>
        </w:rPr>
      </w:pPr>
      <w:r w:rsidRPr="002C1DC9">
        <w:rPr>
          <w:rFonts w:ascii="Times New Roman" w:hAnsi="Times New Roman" w:cs="Times New Roman"/>
        </w:rPr>
        <w:t>(a) the licensee has failed to a significant extent to comply with the implementation plan; and</w:t>
      </w:r>
    </w:p>
    <w:p w14:paraId="3CA93259" w14:textId="77777777" w:rsidR="00175FC8" w:rsidRPr="002C1DC9" w:rsidRDefault="00175FC8" w:rsidP="008A3B4D">
      <w:pPr>
        <w:spacing w:after="0" w:line="240" w:lineRule="auto"/>
        <w:ind w:left="1296" w:hanging="288"/>
        <w:jc w:val="both"/>
        <w:rPr>
          <w:rFonts w:ascii="Times New Roman" w:hAnsi="Times New Roman" w:cs="Times New Roman"/>
        </w:rPr>
      </w:pPr>
      <w:r w:rsidRPr="002C1DC9">
        <w:rPr>
          <w:rFonts w:ascii="Times New Roman" w:hAnsi="Times New Roman" w:cs="Times New Roman"/>
        </w:rPr>
        <w:t>(b) it is advisable in the public interest, having regard to that failure, that the licence not be renewed.</w:t>
      </w:r>
    </w:p>
    <w:p w14:paraId="41FD517B" w14:textId="77777777" w:rsidR="00175FC8" w:rsidRPr="002C1DC9" w:rsidRDefault="002C1DC9" w:rsidP="008A3B4D">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(11</w:t>
      </w:r>
      <w:r w:rsidR="008A3B4D" w:rsidRPr="008A3B4D">
        <w:rPr>
          <w:rFonts w:ascii="Times New Roman" w:hAnsi="Times New Roman" w:cs="Times New Roman"/>
          <w:smallCaps/>
        </w:rPr>
        <w:t>g</w:t>
      </w:r>
      <w:r w:rsidR="00175FC8" w:rsidRPr="002C1DC9">
        <w:rPr>
          <w:rFonts w:ascii="Times New Roman" w:hAnsi="Times New Roman" w:cs="Times New Roman"/>
        </w:rPr>
        <w:t>) Before the Tribunal refuses to renew a licence under subsection (11</w:t>
      </w:r>
      <w:r w:rsidR="008A3B4D" w:rsidRPr="008A3B4D">
        <w:rPr>
          <w:rFonts w:ascii="Times New Roman" w:hAnsi="Times New Roman" w:cs="Times New Roman"/>
          <w:smallCaps/>
        </w:rPr>
        <w:t>f</w:t>
      </w:r>
      <w:r w:rsidR="00175FC8" w:rsidRPr="002C1DC9">
        <w:rPr>
          <w:rFonts w:ascii="Times New Roman" w:hAnsi="Times New Roman" w:cs="Times New Roman"/>
        </w:rPr>
        <w:t>)—</w:t>
      </w:r>
    </w:p>
    <w:p w14:paraId="2E2BAAA9" w14:textId="77777777" w:rsidR="00175FC8" w:rsidRPr="002C1DC9" w:rsidRDefault="00175FC8" w:rsidP="008A3B4D">
      <w:pPr>
        <w:spacing w:after="0" w:line="240" w:lineRule="auto"/>
        <w:ind w:left="1296" w:hanging="288"/>
        <w:jc w:val="both"/>
        <w:rPr>
          <w:rFonts w:ascii="Times New Roman" w:hAnsi="Times New Roman" w:cs="Times New Roman"/>
        </w:rPr>
      </w:pPr>
      <w:r w:rsidRPr="002C1DC9">
        <w:rPr>
          <w:rFonts w:ascii="Times New Roman" w:hAnsi="Times New Roman" w:cs="Times New Roman"/>
        </w:rPr>
        <w:t>(a) the Chairman of the Tribunal shall give the Minister notice in writing that the Tribunal is satisfied as to the matters referred to in paragraphs (11</w:t>
      </w:r>
      <w:r w:rsidR="008A3B4D" w:rsidRPr="008A3B4D">
        <w:rPr>
          <w:rFonts w:ascii="Times New Roman" w:hAnsi="Times New Roman" w:cs="Times New Roman"/>
          <w:smallCaps/>
        </w:rPr>
        <w:t>f</w:t>
      </w:r>
      <w:r w:rsidRPr="002C1DC9">
        <w:rPr>
          <w:rFonts w:ascii="Times New Roman" w:hAnsi="Times New Roman" w:cs="Times New Roman"/>
        </w:rPr>
        <w:t>) (a) and (b) in relation to the licence; and</w:t>
      </w:r>
    </w:p>
    <w:p w14:paraId="5C3EDA1A" w14:textId="77777777" w:rsidR="00175FC8" w:rsidRPr="002C1DC9" w:rsidRDefault="00175FC8" w:rsidP="008A3B4D">
      <w:pPr>
        <w:spacing w:after="0" w:line="240" w:lineRule="auto"/>
        <w:ind w:left="1296" w:hanging="288"/>
        <w:jc w:val="both"/>
        <w:rPr>
          <w:rFonts w:ascii="Times New Roman" w:hAnsi="Times New Roman" w:cs="Times New Roman"/>
        </w:rPr>
      </w:pPr>
      <w:r w:rsidRPr="002C1DC9">
        <w:rPr>
          <w:rFonts w:ascii="Times New Roman" w:hAnsi="Times New Roman" w:cs="Times New Roman"/>
        </w:rPr>
        <w:t>(b) the Tribunal shall have regard to any representations made by the Minister.</w:t>
      </w:r>
    </w:p>
    <w:p w14:paraId="724206F0" w14:textId="77777777" w:rsidR="00175FC8" w:rsidRPr="002C1DC9" w:rsidRDefault="002C1DC9" w:rsidP="008A3B4D">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w:t>
      </w:r>
      <w:r w:rsidR="008A3B4D">
        <w:rPr>
          <w:rFonts w:ascii="Times New Roman" w:hAnsi="Times New Roman" w:cs="Times New Roman"/>
        </w:rPr>
        <w:t>11</w:t>
      </w:r>
      <w:r w:rsidR="008A3B4D" w:rsidRPr="008A3B4D">
        <w:rPr>
          <w:rFonts w:ascii="Times New Roman" w:hAnsi="Times New Roman" w:cs="Times New Roman"/>
          <w:smallCaps/>
        </w:rPr>
        <w:t>h</w:t>
      </w:r>
      <w:r w:rsidR="00175FC8" w:rsidRPr="002C1DC9">
        <w:rPr>
          <w:rFonts w:ascii="Times New Roman" w:hAnsi="Times New Roman" w:cs="Times New Roman"/>
        </w:rPr>
        <w:t>) Without limiting the generality of sub-section (11</w:t>
      </w:r>
      <w:r w:rsidR="008A3B4D" w:rsidRPr="008A3B4D">
        <w:rPr>
          <w:rFonts w:ascii="Times New Roman" w:hAnsi="Times New Roman" w:cs="Times New Roman"/>
          <w:smallCaps/>
        </w:rPr>
        <w:t>g</w:t>
      </w:r>
      <w:r w:rsidR="00175FC8" w:rsidRPr="002C1DC9">
        <w:rPr>
          <w:rFonts w:ascii="Times New Roman" w:hAnsi="Times New Roman" w:cs="Times New Roman"/>
        </w:rPr>
        <w:t>), the Minister may include, in representations made pursuant to that subsection in relation to a licence, details of any proposed variations of the implementation plan applicable to the licensee in respect of the licence.</w:t>
      </w:r>
      <w:r>
        <w:rPr>
          <w:rFonts w:ascii="Times New Roman" w:hAnsi="Times New Roman" w:cs="Times New Roman"/>
        </w:rPr>
        <w:t>”</w:t>
      </w:r>
      <w:r w:rsidR="00175FC8" w:rsidRPr="002C1DC9">
        <w:rPr>
          <w:rFonts w:ascii="Times New Roman" w:hAnsi="Times New Roman" w:cs="Times New Roman"/>
        </w:rPr>
        <w:t>.</w:t>
      </w:r>
    </w:p>
    <w:p w14:paraId="6A1109D0" w14:textId="77777777" w:rsidR="00175FC8" w:rsidRPr="000337D1" w:rsidRDefault="002C1DC9" w:rsidP="000337D1">
      <w:pPr>
        <w:spacing w:before="120" w:after="60" w:line="240" w:lineRule="auto"/>
        <w:jc w:val="both"/>
        <w:rPr>
          <w:rFonts w:ascii="Times New Roman" w:hAnsi="Times New Roman" w:cs="Times New Roman"/>
          <w:b/>
          <w:sz w:val="20"/>
        </w:rPr>
      </w:pPr>
      <w:r w:rsidRPr="000337D1">
        <w:rPr>
          <w:rFonts w:ascii="Times New Roman" w:hAnsi="Times New Roman" w:cs="Times New Roman"/>
          <w:b/>
          <w:sz w:val="20"/>
        </w:rPr>
        <w:t>Suspension and revocation of licences</w:t>
      </w:r>
    </w:p>
    <w:p w14:paraId="2AB26EAB" w14:textId="77777777" w:rsidR="00175FC8" w:rsidRPr="002C1DC9" w:rsidRDefault="002C1DC9" w:rsidP="000337D1">
      <w:pPr>
        <w:spacing w:after="0" w:line="240" w:lineRule="auto"/>
        <w:ind w:firstLine="432"/>
        <w:jc w:val="both"/>
        <w:rPr>
          <w:rFonts w:ascii="Times New Roman" w:hAnsi="Times New Roman" w:cs="Times New Roman"/>
        </w:rPr>
      </w:pPr>
      <w:r w:rsidRPr="002C1DC9">
        <w:rPr>
          <w:rFonts w:ascii="Times New Roman" w:hAnsi="Times New Roman" w:cs="Times New Roman"/>
          <w:b/>
        </w:rPr>
        <w:t xml:space="preserve">12. </w:t>
      </w:r>
      <w:r w:rsidR="00175FC8" w:rsidRPr="002C1DC9">
        <w:rPr>
          <w:rFonts w:ascii="Times New Roman" w:hAnsi="Times New Roman" w:cs="Times New Roman"/>
        </w:rPr>
        <w:t>Section 88 of the Principal Act is amended by inserting after subsection (1) the following sub-sections:</w:t>
      </w:r>
    </w:p>
    <w:p w14:paraId="1A4C6480" w14:textId="77777777" w:rsidR="00175FC8" w:rsidRPr="002C1DC9" w:rsidRDefault="002C1DC9" w:rsidP="000D5D2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w:t>
      </w:r>
      <w:r w:rsidR="000337D1">
        <w:rPr>
          <w:rFonts w:ascii="Times New Roman" w:hAnsi="Times New Roman" w:cs="Times New Roman"/>
        </w:rPr>
        <w:t>1</w:t>
      </w:r>
      <w:r w:rsidR="000337D1" w:rsidRPr="000337D1">
        <w:rPr>
          <w:rFonts w:ascii="Times New Roman" w:hAnsi="Times New Roman" w:cs="Times New Roman"/>
          <w:smallCaps/>
        </w:rPr>
        <w:t>a</w:t>
      </w:r>
      <w:r w:rsidR="00175FC8" w:rsidRPr="002C1DC9">
        <w:rPr>
          <w:rFonts w:ascii="Times New Roman" w:hAnsi="Times New Roman" w:cs="Times New Roman"/>
        </w:rPr>
        <w:t>) Where an implementation plan is applicable to a licensee in respect of a licence, the Tribunal shall, in determining for the purposes of paragraph (1) (a) whether the licensee has failed to comply with the undertaking given under sub-section 83 (5) or 86 (10) in relation to the licence, have regard to the terms of the implementation plan.</w:t>
      </w:r>
    </w:p>
    <w:p w14:paraId="7FB835D3" w14:textId="77777777" w:rsidR="00175FC8" w:rsidRPr="002C1DC9" w:rsidRDefault="002C1DC9" w:rsidP="000D5D2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w:t>
      </w:r>
      <w:r w:rsidR="000D5D20">
        <w:rPr>
          <w:rFonts w:ascii="Times New Roman" w:hAnsi="Times New Roman" w:cs="Times New Roman"/>
        </w:rPr>
        <w:t>1</w:t>
      </w:r>
      <w:r w:rsidR="000D5D20" w:rsidRPr="000D5D20">
        <w:rPr>
          <w:rFonts w:ascii="Times New Roman" w:hAnsi="Times New Roman" w:cs="Times New Roman"/>
          <w:smallCaps/>
        </w:rPr>
        <w:t>b</w:t>
      </w:r>
      <w:r w:rsidR="00175FC8" w:rsidRPr="002C1DC9">
        <w:rPr>
          <w:rFonts w:ascii="Times New Roman" w:hAnsi="Times New Roman" w:cs="Times New Roman"/>
        </w:rPr>
        <w:t>) Where an MCS permit has been granted in respect of a licence, the Tribunal may, by notice in writing to the licensee, suspend or revoke the licence if the Tribunal is satisfied that—</w:t>
      </w:r>
    </w:p>
    <w:p w14:paraId="58F5C9C0" w14:textId="77777777" w:rsidR="00175FC8" w:rsidRPr="002C1DC9" w:rsidRDefault="00175FC8" w:rsidP="000D5D20">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licensee has failed to comply with—</w:t>
      </w:r>
    </w:p>
    <w:p w14:paraId="6849AC61" w14:textId="77777777" w:rsidR="00175FC8" w:rsidRPr="002C1DC9" w:rsidRDefault="00175FC8" w:rsidP="000D5D20">
      <w:pPr>
        <w:spacing w:after="0" w:line="240" w:lineRule="auto"/>
        <w:ind w:left="1152" w:hanging="288"/>
        <w:jc w:val="both"/>
        <w:rPr>
          <w:rFonts w:ascii="Times New Roman" w:hAnsi="Times New Roman" w:cs="Times New Roman"/>
        </w:rPr>
      </w:pPr>
      <w:r w:rsidRPr="002C1DC9">
        <w:rPr>
          <w:rFonts w:ascii="Times New Roman" w:hAnsi="Times New Roman" w:cs="Times New Roman"/>
        </w:rPr>
        <w:t>(i) a condition of the permit; or</w:t>
      </w:r>
    </w:p>
    <w:p w14:paraId="6D66F913" w14:textId="77777777" w:rsidR="00175FC8" w:rsidRPr="002C1DC9" w:rsidRDefault="00175FC8" w:rsidP="00223C8B">
      <w:pPr>
        <w:spacing w:after="0" w:line="240" w:lineRule="auto"/>
        <w:ind w:left="1152" w:hanging="288"/>
        <w:jc w:val="both"/>
        <w:rPr>
          <w:rFonts w:ascii="Times New Roman" w:hAnsi="Times New Roman" w:cs="Times New Roman"/>
        </w:rPr>
      </w:pPr>
      <w:r w:rsidRPr="002C1DC9">
        <w:rPr>
          <w:rFonts w:ascii="Times New Roman" w:hAnsi="Times New Roman" w:cs="Times New Roman"/>
        </w:rPr>
        <w:t>(ii) an undertaking given under sub-section 94</w:t>
      </w:r>
      <w:r w:rsidRPr="00A612A2">
        <w:rPr>
          <w:rFonts w:ascii="Times New Roman" w:hAnsi="Times New Roman" w:cs="Times New Roman"/>
          <w:smallCaps/>
        </w:rPr>
        <w:t>v</w:t>
      </w:r>
      <w:r w:rsidRPr="002C1DC9">
        <w:rPr>
          <w:rFonts w:ascii="Times New Roman" w:hAnsi="Times New Roman" w:cs="Times New Roman"/>
        </w:rPr>
        <w:t xml:space="preserve"> (5) or 94</w:t>
      </w:r>
      <w:r w:rsidRPr="00A612A2">
        <w:rPr>
          <w:rFonts w:ascii="Times New Roman" w:hAnsi="Times New Roman" w:cs="Times New Roman"/>
          <w:smallCaps/>
        </w:rPr>
        <w:t>x</w:t>
      </w:r>
      <w:r w:rsidRPr="002C1DC9">
        <w:rPr>
          <w:rFonts w:ascii="Times New Roman" w:hAnsi="Times New Roman" w:cs="Times New Roman"/>
        </w:rPr>
        <w:t xml:space="preserve"> (3) in relation to the permit; and</w:t>
      </w:r>
    </w:p>
    <w:p w14:paraId="226E4710" w14:textId="77777777" w:rsidR="00175FC8" w:rsidRPr="002C1DC9" w:rsidRDefault="00175FC8" w:rsidP="000D5D20">
      <w:pPr>
        <w:spacing w:after="0" w:line="240" w:lineRule="auto"/>
        <w:ind w:left="720" w:hanging="288"/>
        <w:jc w:val="both"/>
        <w:rPr>
          <w:rFonts w:ascii="Times New Roman" w:hAnsi="Times New Roman" w:cs="Times New Roman"/>
        </w:rPr>
      </w:pPr>
      <w:r w:rsidRPr="002C1DC9">
        <w:rPr>
          <w:rFonts w:ascii="Times New Roman" w:hAnsi="Times New Roman" w:cs="Times New Roman"/>
        </w:rPr>
        <w:t>(b) it is advisable in the public interest, having regard to that failure, that the licence be suspended or revoked.</w:t>
      </w:r>
    </w:p>
    <w:p w14:paraId="7BA8FFB5" w14:textId="77777777" w:rsidR="00E40AF9"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1D66CD39" w14:textId="77777777" w:rsidR="00175FC8" w:rsidRPr="002C1DC9" w:rsidRDefault="002C1DC9" w:rsidP="00E40AF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(1</w:t>
      </w:r>
      <w:r w:rsidR="0089315C" w:rsidRPr="0089315C">
        <w:rPr>
          <w:rFonts w:ascii="Times New Roman" w:hAnsi="Times New Roman" w:cs="Times New Roman"/>
          <w:smallCaps/>
        </w:rPr>
        <w:t>c</w:t>
      </w:r>
      <w:r w:rsidR="00175FC8" w:rsidRPr="002C1DC9">
        <w:rPr>
          <w:rFonts w:ascii="Times New Roman" w:hAnsi="Times New Roman" w:cs="Times New Roman"/>
        </w:rPr>
        <w:t>) Where an implementation plan is applicable to a licensee in respect of a licence, the Tribunal may, by notice in writing to the licensee, suspend or revoke the licence if the Tribunal is satisfied that—</w:t>
      </w:r>
    </w:p>
    <w:p w14:paraId="0BDBD0F6" w14:textId="77777777" w:rsidR="00175FC8" w:rsidRPr="002C1DC9" w:rsidRDefault="00175FC8" w:rsidP="00E40AF9">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licensee has failed to a significant extent to comply with the implementation plan; and</w:t>
      </w:r>
    </w:p>
    <w:p w14:paraId="0AEC2B43" w14:textId="77777777" w:rsidR="00175FC8" w:rsidRPr="002C1DC9" w:rsidRDefault="00175FC8" w:rsidP="00E40AF9">
      <w:pPr>
        <w:spacing w:after="0" w:line="240" w:lineRule="auto"/>
        <w:ind w:left="720" w:hanging="288"/>
        <w:jc w:val="both"/>
        <w:rPr>
          <w:rFonts w:ascii="Times New Roman" w:hAnsi="Times New Roman" w:cs="Times New Roman"/>
        </w:rPr>
      </w:pPr>
      <w:r w:rsidRPr="002C1DC9">
        <w:rPr>
          <w:rFonts w:ascii="Times New Roman" w:hAnsi="Times New Roman" w:cs="Times New Roman"/>
        </w:rPr>
        <w:t>(b) it is advisable in the public interest, having regard to that failure, that the licence be suspended or revoked.</w:t>
      </w:r>
    </w:p>
    <w:p w14:paraId="21445E2B" w14:textId="77777777" w:rsidR="00175FC8" w:rsidRPr="002C1DC9" w:rsidRDefault="002C1DC9" w:rsidP="00E40AF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C1DC9">
        <w:rPr>
          <w:rFonts w:ascii="Times New Roman" w:hAnsi="Times New Roman" w:cs="Times New Roman"/>
          <w:smallCaps/>
        </w:rPr>
        <w:t>(</w:t>
      </w:r>
      <w:r w:rsidRPr="00513BF1">
        <w:rPr>
          <w:rFonts w:ascii="Times New Roman" w:hAnsi="Times New Roman" w:cs="Times New Roman"/>
        </w:rPr>
        <w:t>1</w:t>
      </w:r>
      <w:r w:rsidRPr="002C1DC9">
        <w:rPr>
          <w:rFonts w:ascii="Times New Roman" w:hAnsi="Times New Roman" w:cs="Times New Roman"/>
          <w:smallCaps/>
        </w:rPr>
        <w:t>d</w:t>
      </w:r>
      <w:r w:rsidR="00175FC8" w:rsidRPr="002C1DC9">
        <w:rPr>
          <w:rFonts w:ascii="Times New Roman" w:hAnsi="Times New Roman" w:cs="Times New Roman"/>
        </w:rPr>
        <w:t>) Before the Tribunal suspends or revokes a licence under subsection (</w:t>
      </w:r>
      <w:r w:rsidR="00640DCE">
        <w:rPr>
          <w:rFonts w:ascii="Times New Roman" w:hAnsi="Times New Roman" w:cs="Times New Roman"/>
        </w:rPr>
        <w:t>1</w:t>
      </w:r>
      <w:r w:rsidR="00640DCE" w:rsidRPr="00640DCE">
        <w:rPr>
          <w:rFonts w:ascii="Times New Roman" w:hAnsi="Times New Roman" w:cs="Times New Roman"/>
          <w:smallCaps/>
        </w:rPr>
        <w:t>c</w:t>
      </w:r>
      <w:r w:rsidR="00175FC8" w:rsidRPr="002C1DC9">
        <w:rPr>
          <w:rFonts w:ascii="Times New Roman" w:hAnsi="Times New Roman" w:cs="Times New Roman"/>
        </w:rPr>
        <w:t>)—</w:t>
      </w:r>
    </w:p>
    <w:p w14:paraId="56DD4D45" w14:textId="77777777" w:rsidR="00175FC8" w:rsidRPr="002C1DC9" w:rsidRDefault="00175FC8" w:rsidP="00E40AF9">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Chairman of the Tribunal shall give the Minister notice in writing that the Tribunal is satisfied as to the matters referred to in paragraphs (1</w:t>
      </w:r>
      <w:r w:rsidR="001C0F53" w:rsidRPr="001C0F53">
        <w:rPr>
          <w:rFonts w:ascii="Times New Roman" w:hAnsi="Times New Roman" w:cs="Times New Roman"/>
          <w:smallCaps/>
        </w:rPr>
        <w:t>c</w:t>
      </w:r>
      <w:r w:rsidRPr="002C1DC9">
        <w:rPr>
          <w:rFonts w:ascii="Times New Roman" w:hAnsi="Times New Roman" w:cs="Times New Roman"/>
        </w:rPr>
        <w:t>) (a) and (b) in relation to the licence; and</w:t>
      </w:r>
    </w:p>
    <w:p w14:paraId="02EA2C02" w14:textId="77777777" w:rsidR="00175FC8" w:rsidRPr="002C1DC9" w:rsidRDefault="00175FC8" w:rsidP="00E40AF9">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Tribunal shall have regard to any representations made by the Minister.</w:t>
      </w:r>
    </w:p>
    <w:p w14:paraId="6CA6F754" w14:textId="77777777" w:rsidR="00175FC8" w:rsidRPr="002C1DC9" w:rsidRDefault="002C1DC9" w:rsidP="00E40AF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C1DC9">
        <w:rPr>
          <w:rFonts w:ascii="Times New Roman" w:hAnsi="Times New Roman" w:cs="Times New Roman"/>
          <w:smallCaps/>
        </w:rPr>
        <w:t>(</w:t>
      </w:r>
      <w:r w:rsidRPr="00513BF1">
        <w:rPr>
          <w:rFonts w:ascii="Times New Roman" w:hAnsi="Times New Roman" w:cs="Times New Roman"/>
        </w:rPr>
        <w:t>1</w:t>
      </w:r>
      <w:r w:rsidRPr="002C1DC9">
        <w:rPr>
          <w:rFonts w:ascii="Times New Roman" w:hAnsi="Times New Roman" w:cs="Times New Roman"/>
          <w:smallCaps/>
        </w:rPr>
        <w:t xml:space="preserve">e) </w:t>
      </w:r>
      <w:r w:rsidR="00175FC8" w:rsidRPr="002C1DC9">
        <w:rPr>
          <w:rFonts w:ascii="Times New Roman" w:hAnsi="Times New Roman" w:cs="Times New Roman"/>
        </w:rPr>
        <w:t xml:space="preserve">Without limiting the generality of sub-section </w:t>
      </w:r>
      <w:r w:rsidRPr="002C1DC9">
        <w:rPr>
          <w:rFonts w:ascii="Times New Roman" w:hAnsi="Times New Roman" w:cs="Times New Roman"/>
          <w:smallCaps/>
        </w:rPr>
        <w:t>(</w:t>
      </w:r>
      <w:r w:rsidRPr="00513BF1">
        <w:rPr>
          <w:rFonts w:ascii="Times New Roman" w:hAnsi="Times New Roman" w:cs="Times New Roman"/>
        </w:rPr>
        <w:t>1</w:t>
      </w:r>
      <w:r w:rsidRPr="002C1DC9">
        <w:rPr>
          <w:rFonts w:ascii="Times New Roman" w:hAnsi="Times New Roman" w:cs="Times New Roman"/>
          <w:smallCaps/>
        </w:rPr>
        <w:t xml:space="preserve">d), </w:t>
      </w:r>
      <w:r w:rsidR="00175FC8" w:rsidRPr="002C1DC9">
        <w:rPr>
          <w:rFonts w:ascii="Times New Roman" w:hAnsi="Times New Roman" w:cs="Times New Roman"/>
        </w:rPr>
        <w:t>the Minister may include, in representations made pursuant to that sub-section in relation to a licence, details of any proposed variations of the implementation plan applicable to the licensee in respect of the licence.</w:t>
      </w:r>
      <w:r>
        <w:rPr>
          <w:rFonts w:ascii="Times New Roman" w:hAnsi="Times New Roman" w:cs="Times New Roman"/>
        </w:rPr>
        <w:t>”</w:t>
      </w:r>
      <w:r w:rsidR="00175FC8" w:rsidRPr="002C1DC9">
        <w:rPr>
          <w:rFonts w:ascii="Times New Roman" w:hAnsi="Times New Roman" w:cs="Times New Roman"/>
        </w:rPr>
        <w:t>.</w:t>
      </w:r>
    </w:p>
    <w:p w14:paraId="5C6B50F8" w14:textId="77777777" w:rsidR="00175FC8" w:rsidRPr="00E40AF9" w:rsidRDefault="002C1DC9" w:rsidP="00E40AF9">
      <w:pPr>
        <w:spacing w:before="120" w:after="60" w:line="240" w:lineRule="auto"/>
        <w:jc w:val="both"/>
        <w:rPr>
          <w:rFonts w:ascii="Times New Roman" w:hAnsi="Times New Roman" w:cs="Times New Roman"/>
          <w:b/>
          <w:sz w:val="20"/>
        </w:rPr>
      </w:pPr>
      <w:r w:rsidRPr="00E40AF9">
        <w:rPr>
          <w:rFonts w:ascii="Times New Roman" w:hAnsi="Times New Roman" w:cs="Times New Roman"/>
          <w:b/>
          <w:sz w:val="20"/>
        </w:rPr>
        <w:t>Limitation of interests in commercial television licences</w:t>
      </w:r>
    </w:p>
    <w:p w14:paraId="1C0E29D0" w14:textId="77777777" w:rsidR="00175FC8" w:rsidRPr="002C1DC9" w:rsidRDefault="002C1DC9" w:rsidP="00E40AF9">
      <w:pPr>
        <w:spacing w:after="0" w:line="240" w:lineRule="auto"/>
        <w:ind w:firstLine="432"/>
        <w:jc w:val="both"/>
        <w:rPr>
          <w:rFonts w:ascii="Times New Roman" w:hAnsi="Times New Roman" w:cs="Times New Roman"/>
        </w:rPr>
      </w:pPr>
      <w:r w:rsidRPr="002C1DC9">
        <w:rPr>
          <w:rFonts w:ascii="Times New Roman" w:hAnsi="Times New Roman" w:cs="Times New Roman"/>
          <w:b/>
        </w:rPr>
        <w:t xml:space="preserve">13. (1) </w:t>
      </w:r>
      <w:r w:rsidR="00175FC8" w:rsidRPr="002C1DC9">
        <w:rPr>
          <w:rFonts w:ascii="Times New Roman" w:hAnsi="Times New Roman" w:cs="Times New Roman"/>
        </w:rPr>
        <w:t>Section 92 of the Principal Act is amended by inserting after sub-section (1) the following sub-sections:</w:t>
      </w:r>
    </w:p>
    <w:p w14:paraId="6666E3BB" w14:textId="77777777" w:rsidR="00175FC8" w:rsidRPr="002C1DC9" w:rsidRDefault="002C1DC9" w:rsidP="00E40AF9">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w:t>
      </w:r>
      <w:r w:rsidR="00E40AF9">
        <w:rPr>
          <w:rFonts w:ascii="Times New Roman" w:hAnsi="Times New Roman" w:cs="Times New Roman"/>
        </w:rPr>
        <w:t>1</w:t>
      </w:r>
      <w:r w:rsidR="00E40AF9" w:rsidRPr="00E40AF9">
        <w:rPr>
          <w:rFonts w:ascii="Times New Roman" w:hAnsi="Times New Roman" w:cs="Times New Roman"/>
          <w:smallCaps/>
        </w:rPr>
        <w:t>a</w:t>
      </w:r>
      <w:r w:rsidR="00175FC8" w:rsidRPr="002C1DC9">
        <w:rPr>
          <w:rFonts w:ascii="Times New Roman" w:hAnsi="Times New Roman" w:cs="Times New Roman"/>
        </w:rPr>
        <w:t>) A person contravenes this section if, and so long as, the person has a prescribed interest in each of 2 or more commercial television licences in the same approved market.</w:t>
      </w:r>
    </w:p>
    <w:p w14:paraId="143B6E9A" w14:textId="77777777" w:rsidR="00175FC8" w:rsidRPr="002C1DC9" w:rsidRDefault="002C1DC9" w:rsidP="00E40AF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C1DC9">
        <w:rPr>
          <w:rFonts w:ascii="Times New Roman" w:hAnsi="Times New Roman" w:cs="Times New Roman"/>
          <w:smallCaps/>
        </w:rPr>
        <w:t>(</w:t>
      </w:r>
      <w:r w:rsidRPr="00513BF1">
        <w:rPr>
          <w:rFonts w:ascii="Times New Roman" w:hAnsi="Times New Roman" w:cs="Times New Roman"/>
        </w:rPr>
        <w:t>1</w:t>
      </w:r>
      <w:r w:rsidRPr="002C1DC9">
        <w:rPr>
          <w:rFonts w:ascii="Times New Roman" w:hAnsi="Times New Roman" w:cs="Times New Roman"/>
          <w:smallCaps/>
        </w:rPr>
        <w:t xml:space="preserve">b) </w:t>
      </w:r>
      <w:r w:rsidR="00175FC8" w:rsidRPr="002C1DC9">
        <w:rPr>
          <w:rFonts w:ascii="Times New Roman" w:hAnsi="Times New Roman" w:cs="Times New Roman"/>
        </w:rPr>
        <w:t>A person contravenes this section if, and so long as, the person has a prescribed interest in each of 2 or more commercial television licences whose service areas are in Tasmania.</w:t>
      </w:r>
      <w:r>
        <w:rPr>
          <w:rFonts w:ascii="Times New Roman" w:hAnsi="Times New Roman" w:cs="Times New Roman"/>
        </w:rPr>
        <w:t>”</w:t>
      </w:r>
      <w:r w:rsidR="00175FC8" w:rsidRPr="002C1DC9">
        <w:rPr>
          <w:rFonts w:ascii="Times New Roman" w:hAnsi="Times New Roman" w:cs="Times New Roman"/>
        </w:rPr>
        <w:t>.</w:t>
      </w:r>
    </w:p>
    <w:p w14:paraId="470ED27A" w14:textId="77777777" w:rsidR="00175FC8" w:rsidRPr="002C1DC9" w:rsidRDefault="002C1DC9" w:rsidP="00267FA4">
      <w:pPr>
        <w:spacing w:after="0" w:line="240" w:lineRule="auto"/>
        <w:ind w:firstLine="432"/>
        <w:jc w:val="both"/>
        <w:rPr>
          <w:rFonts w:ascii="Times New Roman" w:hAnsi="Times New Roman" w:cs="Times New Roman"/>
        </w:rPr>
      </w:pPr>
      <w:r w:rsidRPr="002C1DC9">
        <w:rPr>
          <w:rFonts w:ascii="Times New Roman" w:hAnsi="Times New Roman" w:cs="Times New Roman"/>
          <w:b/>
        </w:rPr>
        <w:t xml:space="preserve">(2) </w:t>
      </w:r>
      <w:r w:rsidR="00175FC8" w:rsidRPr="002C1DC9">
        <w:rPr>
          <w:rFonts w:ascii="Times New Roman" w:hAnsi="Times New Roman" w:cs="Times New Roman"/>
        </w:rPr>
        <w:t>A person shall not be taken to be in contravention of section 92 of the Principal Act (being a contravention by virtue of the operation of subsection 92 (1</w:t>
      </w:r>
      <w:r w:rsidR="001C0F53" w:rsidRPr="001C0F53">
        <w:rPr>
          <w:rFonts w:ascii="Times New Roman" w:hAnsi="Times New Roman" w:cs="Times New Roman"/>
          <w:smallCaps/>
        </w:rPr>
        <w:t>a</w:t>
      </w:r>
      <w:r w:rsidR="00175FC8" w:rsidRPr="002C1DC9">
        <w:rPr>
          <w:rFonts w:ascii="Times New Roman" w:hAnsi="Times New Roman" w:cs="Times New Roman"/>
        </w:rPr>
        <w:t xml:space="preserve">) or </w:t>
      </w:r>
      <w:r w:rsidRPr="002C1DC9">
        <w:rPr>
          <w:rFonts w:ascii="Times New Roman" w:hAnsi="Times New Roman" w:cs="Times New Roman"/>
          <w:smallCaps/>
        </w:rPr>
        <w:t>(</w:t>
      </w:r>
      <w:r w:rsidRPr="00513BF1">
        <w:rPr>
          <w:rFonts w:ascii="Times New Roman" w:hAnsi="Times New Roman" w:cs="Times New Roman"/>
        </w:rPr>
        <w:t>1</w:t>
      </w:r>
      <w:r w:rsidRPr="002C1DC9">
        <w:rPr>
          <w:rFonts w:ascii="Times New Roman" w:hAnsi="Times New Roman" w:cs="Times New Roman"/>
          <w:smallCaps/>
        </w:rPr>
        <w:t xml:space="preserve">b) </w:t>
      </w:r>
      <w:r w:rsidR="00175FC8" w:rsidRPr="002C1DC9">
        <w:rPr>
          <w:rFonts w:ascii="Times New Roman" w:hAnsi="Times New Roman" w:cs="Times New Roman"/>
        </w:rPr>
        <w:t>of that Act) in relation to any licences by reason only of one or more of the following:</w:t>
      </w:r>
    </w:p>
    <w:p w14:paraId="1EAD6591" w14:textId="77777777" w:rsidR="00175FC8" w:rsidRPr="002C1DC9" w:rsidRDefault="00175FC8" w:rsidP="00267FA4">
      <w:pPr>
        <w:spacing w:after="0" w:line="240" w:lineRule="auto"/>
        <w:ind w:left="720" w:hanging="288"/>
        <w:jc w:val="both"/>
        <w:rPr>
          <w:rFonts w:ascii="Times New Roman" w:hAnsi="Times New Roman" w:cs="Times New Roman"/>
        </w:rPr>
      </w:pPr>
      <w:r w:rsidRPr="002C1DC9">
        <w:rPr>
          <w:rFonts w:ascii="Times New Roman" w:hAnsi="Times New Roman" w:cs="Times New Roman"/>
        </w:rPr>
        <w:t>(a) if the person held any of the licences immediately before the commencement day and the holding of that licence did not, immediately before that day, result in a contravention by that person of section 92 of the Principal Act-the holding by the person of that licence (including that licence as renewed);</w:t>
      </w:r>
    </w:p>
    <w:p w14:paraId="7D1E3DF2" w14:textId="77777777" w:rsidR="00175FC8" w:rsidRPr="002C1DC9" w:rsidRDefault="00175FC8" w:rsidP="00267FA4">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holding by the person of interests in any of the companies holding the licences, being interests of which the person became the holder before the commencement day, or other circumstances that came into existence before that day, where—</w:t>
      </w:r>
    </w:p>
    <w:p w14:paraId="0C3B57B1" w14:textId="77777777" w:rsidR="00175FC8" w:rsidRPr="002C1DC9" w:rsidRDefault="00175FC8" w:rsidP="00267FA4">
      <w:pPr>
        <w:spacing w:after="0" w:line="240" w:lineRule="auto"/>
        <w:ind w:left="1296" w:hanging="288"/>
        <w:jc w:val="both"/>
        <w:rPr>
          <w:rFonts w:ascii="Times New Roman" w:hAnsi="Times New Roman" w:cs="Times New Roman"/>
        </w:rPr>
      </w:pPr>
      <w:r w:rsidRPr="002C1DC9">
        <w:rPr>
          <w:rFonts w:ascii="Times New Roman" w:hAnsi="Times New Roman" w:cs="Times New Roman"/>
        </w:rPr>
        <w:t>(i) the holding of those interests or the existence of those circumstances did not, immediately before that day, result in</w:t>
      </w:r>
    </w:p>
    <w:p w14:paraId="5B9FCEA2" w14:textId="77777777" w:rsidR="005D2B6B"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1CC6F292" w14:textId="77777777" w:rsidR="00175FC8" w:rsidRPr="002C1DC9" w:rsidRDefault="00175FC8" w:rsidP="005D2B6B">
      <w:pPr>
        <w:spacing w:after="0" w:line="240" w:lineRule="auto"/>
        <w:ind w:left="1296"/>
        <w:jc w:val="both"/>
        <w:rPr>
          <w:rFonts w:ascii="Times New Roman" w:hAnsi="Times New Roman" w:cs="Times New Roman"/>
        </w:rPr>
      </w:pPr>
      <w:r w:rsidRPr="002C1DC9">
        <w:rPr>
          <w:rFonts w:ascii="Times New Roman" w:hAnsi="Times New Roman" w:cs="Times New Roman"/>
        </w:rPr>
        <w:lastRenderedPageBreak/>
        <w:t>a contravention by that person of section 92 of the Principal Act; or</w:t>
      </w:r>
    </w:p>
    <w:p w14:paraId="17549D17" w14:textId="77777777" w:rsidR="00175FC8" w:rsidRPr="002C1DC9" w:rsidRDefault="00175FC8" w:rsidP="005D2B6B">
      <w:pPr>
        <w:spacing w:after="0" w:line="240" w:lineRule="auto"/>
        <w:ind w:left="1296" w:hanging="288"/>
        <w:jc w:val="both"/>
        <w:rPr>
          <w:rFonts w:ascii="Times New Roman" w:hAnsi="Times New Roman" w:cs="Times New Roman"/>
        </w:rPr>
      </w:pPr>
      <w:r w:rsidRPr="002C1DC9">
        <w:rPr>
          <w:rFonts w:ascii="Times New Roman" w:hAnsi="Times New Roman" w:cs="Times New Roman"/>
        </w:rPr>
        <w:t>(ii) on or after that day action has been taken which, if it had been taken before that day, would have caused the holding of those interests or the existence of those other circumstances not to result in such a contravention;</w:t>
      </w:r>
    </w:p>
    <w:p w14:paraId="241B2ADD"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holding by the person of interests in any of the companies holding the licences, being interests resulting from the allotment or issue, on or after the commencement day, of shares in, or debentures of, a company to a person who, immediately before that day, held shares in, or debentures of, that company, where that person received or receives the shares or debentures so allotted or issued in accordance with rights of a kind enjoyed by the person in common with other holders of shares or debentures of the same class as the shares or debentures that were so held.</w:t>
      </w:r>
    </w:p>
    <w:p w14:paraId="414819E8" w14:textId="77777777" w:rsidR="00175FC8" w:rsidRPr="002C1DC9" w:rsidRDefault="002C1DC9" w:rsidP="000A0458">
      <w:pPr>
        <w:spacing w:after="0" w:line="240" w:lineRule="auto"/>
        <w:ind w:firstLine="432"/>
        <w:jc w:val="both"/>
        <w:rPr>
          <w:rFonts w:ascii="Times New Roman" w:hAnsi="Times New Roman" w:cs="Times New Roman"/>
        </w:rPr>
      </w:pPr>
      <w:r w:rsidRPr="002C1DC9">
        <w:rPr>
          <w:rFonts w:ascii="Times New Roman" w:hAnsi="Times New Roman" w:cs="Times New Roman"/>
          <w:b/>
        </w:rPr>
        <w:t>(3)</w:t>
      </w:r>
      <w:r w:rsidR="00175FC8" w:rsidRPr="002C1DC9">
        <w:rPr>
          <w:rFonts w:ascii="Times New Roman" w:hAnsi="Times New Roman" w:cs="Times New Roman"/>
        </w:rPr>
        <w:t xml:space="preserve"> Sub-section (2) does not apply in relation to a person at any time when that person is the holder of any interest (other than an interest referred to in paragraph (2) (c)) in the company holding any of the licences-concerned if the person became the holder of the interest on or after the commencement day.</w:t>
      </w:r>
    </w:p>
    <w:p w14:paraId="0616A6E9" w14:textId="77777777" w:rsidR="00175FC8" w:rsidRPr="002C1DC9" w:rsidRDefault="002C1DC9" w:rsidP="000A0458">
      <w:pPr>
        <w:spacing w:after="0" w:line="240" w:lineRule="auto"/>
        <w:ind w:firstLine="432"/>
        <w:jc w:val="both"/>
        <w:rPr>
          <w:rFonts w:ascii="Times New Roman" w:hAnsi="Times New Roman" w:cs="Times New Roman"/>
        </w:rPr>
      </w:pPr>
      <w:r w:rsidRPr="002C1DC9">
        <w:rPr>
          <w:rFonts w:ascii="Times New Roman" w:hAnsi="Times New Roman" w:cs="Times New Roman"/>
          <w:b/>
        </w:rPr>
        <w:t>(4)</w:t>
      </w:r>
      <w:r w:rsidR="00175FC8" w:rsidRPr="002C1DC9">
        <w:rPr>
          <w:rFonts w:ascii="Times New Roman" w:hAnsi="Times New Roman" w:cs="Times New Roman"/>
        </w:rPr>
        <w:t xml:space="preserve"> The operation of sub-section (3) is not affected by the fact that, on or after the commencement day and before the person became the holder of the interest, there had been a reduction in the amount of the interest held by the person in the company.</w:t>
      </w:r>
    </w:p>
    <w:p w14:paraId="2E0DF304" w14:textId="77777777" w:rsidR="00175FC8" w:rsidRPr="002C1DC9" w:rsidRDefault="002C1DC9" w:rsidP="000A0458">
      <w:pPr>
        <w:spacing w:after="0" w:line="240" w:lineRule="auto"/>
        <w:ind w:firstLine="432"/>
        <w:jc w:val="both"/>
        <w:rPr>
          <w:rFonts w:ascii="Times New Roman" w:hAnsi="Times New Roman" w:cs="Times New Roman"/>
        </w:rPr>
      </w:pPr>
      <w:r w:rsidRPr="002C1DC9">
        <w:rPr>
          <w:rFonts w:ascii="Times New Roman" w:hAnsi="Times New Roman" w:cs="Times New Roman"/>
          <w:b/>
        </w:rPr>
        <w:t>(5)</w:t>
      </w:r>
      <w:r w:rsidR="00175FC8" w:rsidRPr="002C1DC9">
        <w:rPr>
          <w:rFonts w:ascii="Times New Roman" w:hAnsi="Times New Roman" w:cs="Times New Roman"/>
        </w:rPr>
        <w:t xml:space="preserve"> Where—</w:t>
      </w:r>
    </w:p>
    <w:p w14:paraId="6830A709"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a licence (in this sub-section referred to as the </w:t>
      </w:r>
      <w:r w:rsidR="002C1DC9">
        <w:rPr>
          <w:rFonts w:ascii="Times New Roman" w:hAnsi="Times New Roman" w:cs="Times New Roman"/>
        </w:rPr>
        <w:t>“</w:t>
      </w:r>
      <w:r w:rsidRPr="002C1DC9">
        <w:rPr>
          <w:rFonts w:ascii="Times New Roman" w:hAnsi="Times New Roman" w:cs="Times New Roman"/>
        </w:rPr>
        <w:t>new system licence</w:t>
      </w:r>
      <w:r w:rsidR="002C1DC9">
        <w:rPr>
          <w:rFonts w:ascii="Times New Roman" w:hAnsi="Times New Roman" w:cs="Times New Roman"/>
        </w:rPr>
        <w:t>”</w:t>
      </w:r>
      <w:r w:rsidRPr="002C1DC9">
        <w:rPr>
          <w:rFonts w:ascii="Times New Roman" w:hAnsi="Times New Roman" w:cs="Times New Roman"/>
        </w:rPr>
        <w:t>) is granted, pursuant to section 99 or 99</w:t>
      </w:r>
      <w:r w:rsidR="002C1DC9" w:rsidRPr="00A541FD">
        <w:rPr>
          <w:rFonts w:ascii="Times New Roman" w:hAnsi="Times New Roman" w:cs="Times New Roman"/>
          <w:smallCaps/>
        </w:rPr>
        <w:t xml:space="preserve">a </w:t>
      </w:r>
      <w:r w:rsidRPr="002C1DC9">
        <w:rPr>
          <w:rFonts w:ascii="Times New Roman" w:hAnsi="Times New Roman" w:cs="Times New Roman"/>
        </w:rPr>
        <w:t xml:space="preserve">of the </w:t>
      </w:r>
      <w:r w:rsidR="002C1DC9" w:rsidRPr="002C1DC9">
        <w:rPr>
          <w:rFonts w:ascii="Times New Roman" w:hAnsi="Times New Roman" w:cs="Times New Roman"/>
          <w:i/>
        </w:rPr>
        <w:t>Broadcasting and Television Amendment Act 1985</w:t>
      </w:r>
      <w:commentRangeStart w:id="24"/>
      <w:r w:rsidR="002C1DC9" w:rsidRPr="002C1DC9">
        <w:rPr>
          <w:rFonts w:ascii="Times New Roman" w:hAnsi="Times New Roman" w:cs="Times New Roman"/>
          <w:i/>
        </w:rPr>
        <w:t>,</w:t>
      </w:r>
      <w:commentRangeEnd w:id="24"/>
      <w:r w:rsidR="00945FCC">
        <w:rPr>
          <w:rStyle w:val="CommentReference"/>
        </w:rPr>
        <w:commentReference w:id="24"/>
      </w:r>
      <w:r w:rsidR="002C1DC9" w:rsidRPr="002C1DC9">
        <w:rPr>
          <w:rFonts w:ascii="Times New Roman" w:hAnsi="Times New Roman" w:cs="Times New Roman"/>
          <w:i/>
        </w:rPr>
        <w:t xml:space="preserve"> </w:t>
      </w:r>
      <w:r w:rsidRPr="002C1DC9">
        <w:rPr>
          <w:rFonts w:ascii="Times New Roman" w:hAnsi="Times New Roman" w:cs="Times New Roman"/>
        </w:rPr>
        <w:t xml:space="preserve">in substitution for another licence or licences (in this sub-section referred to as the </w:t>
      </w:r>
      <w:r w:rsidR="002C1DC9">
        <w:rPr>
          <w:rFonts w:ascii="Times New Roman" w:hAnsi="Times New Roman" w:cs="Times New Roman"/>
        </w:rPr>
        <w:t>“</w:t>
      </w:r>
      <w:r w:rsidRPr="002C1DC9">
        <w:rPr>
          <w:rFonts w:ascii="Times New Roman" w:hAnsi="Times New Roman" w:cs="Times New Roman"/>
        </w:rPr>
        <w:t>old system licence or licences</w:t>
      </w:r>
      <w:r w:rsidR="002C1DC9">
        <w:rPr>
          <w:rFonts w:ascii="Times New Roman" w:hAnsi="Times New Roman" w:cs="Times New Roman"/>
        </w:rPr>
        <w:t>”</w:t>
      </w:r>
      <w:r w:rsidRPr="002C1DC9">
        <w:rPr>
          <w:rFonts w:ascii="Times New Roman" w:hAnsi="Times New Roman" w:cs="Times New Roman"/>
        </w:rPr>
        <w:t>); and</w:t>
      </w:r>
    </w:p>
    <w:p w14:paraId="2D84E228"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t>(b) but for sub-section (2), a person would, immediately before the grant of the new system licence, have been in contravention of section 92 of the Principal Act as a result of being the holder of the old system licence or licences,</w:t>
      </w:r>
    </w:p>
    <w:p w14:paraId="5DE4E2DC"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sub-section (2) applies in relation to the holding by the person of the new system licence as if the person had held that licence immediately before the commencement day.</w:t>
      </w:r>
    </w:p>
    <w:p w14:paraId="30DFF2F5" w14:textId="77777777" w:rsidR="00175FC8" w:rsidRPr="002C1DC9" w:rsidRDefault="002C1DC9" w:rsidP="000A0458">
      <w:pPr>
        <w:spacing w:after="0" w:line="240" w:lineRule="auto"/>
        <w:ind w:firstLine="432"/>
        <w:jc w:val="both"/>
        <w:rPr>
          <w:rFonts w:ascii="Times New Roman" w:hAnsi="Times New Roman" w:cs="Times New Roman"/>
        </w:rPr>
      </w:pPr>
      <w:r w:rsidRPr="002C1DC9">
        <w:rPr>
          <w:rFonts w:ascii="Times New Roman" w:hAnsi="Times New Roman" w:cs="Times New Roman"/>
          <w:b/>
        </w:rPr>
        <w:t>(6)</w:t>
      </w:r>
      <w:r w:rsidR="00175FC8" w:rsidRPr="002C1DC9">
        <w:rPr>
          <w:rFonts w:ascii="Times New Roman" w:hAnsi="Times New Roman" w:cs="Times New Roman"/>
        </w:rPr>
        <w:t xml:space="preserve"> In this section, </w:t>
      </w:r>
      <w:r>
        <w:rPr>
          <w:rFonts w:ascii="Times New Roman" w:hAnsi="Times New Roman" w:cs="Times New Roman"/>
        </w:rPr>
        <w:t>“</w:t>
      </w:r>
      <w:r w:rsidR="00175FC8" w:rsidRPr="002C1DC9">
        <w:rPr>
          <w:rFonts w:ascii="Times New Roman" w:hAnsi="Times New Roman" w:cs="Times New Roman"/>
        </w:rPr>
        <w:t>commencement day</w:t>
      </w:r>
      <w:r>
        <w:rPr>
          <w:rFonts w:ascii="Times New Roman" w:hAnsi="Times New Roman" w:cs="Times New Roman"/>
        </w:rPr>
        <w:t>”</w:t>
      </w:r>
      <w:r w:rsidR="00175FC8" w:rsidRPr="002C1DC9">
        <w:rPr>
          <w:rFonts w:ascii="Times New Roman" w:hAnsi="Times New Roman" w:cs="Times New Roman"/>
        </w:rPr>
        <w:t xml:space="preserve"> means the day on which this section comes into operation.</w:t>
      </w:r>
    </w:p>
    <w:p w14:paraId="1A785D19" w14:textId="77777777" w:rsidR="00175FC8" w:rsidRPr="000A0458" w:rsidRDefault="002C1DC9" w:rsidP="000A0458">
      <w:pPr>
        <w:spacing w:before="120" w:after="60" w:line="240" w:lineRule="auto"/>
        <w:jc w:val="both"/>
        <w:rPr>
          <w:rFonts w:ascii="Times New Roman" w:hAnsi="Times New Roman" w:cs="Times New Roman"/>
          <w:b/>
          <w:sz w:val="20"/>
        </w:rPr>
      </w:pPr>
      <w:r w:rsidRPr="000A0458">
        <w:rPr>
          <w:rFonts w:ascii="Times New Roman" w:hAnsi="Times New Roman" w:cs="Times New Roman"/>
          <w:b/>
          <w:sz w:val="20"/>
        </w:rPr>
        <w:t>Meaning of control of licence</w:t>
      </w:r>
    </w:p>
    <w:p w14:paraId="1698557C" w14:textId="77777777" w:rsidR="00175FC8" w:rsidRPr="002C1DC9" w:rsidRDefault="002C1DC9" w:rsidP="000A0458">
      <w:pPr>
        <w:spacing w:after="0" w:line="240" w:lineRule="auto"/>
        <w:ind w:firstLine="432"/>
        <w:jc w:val="both"/>
        <w:rPr>
          <w:rFonts w:ascii="Times New Roman" w:hAnsi="Times New Roman" w:cs="Times New Roman"/>
        </w:rPr>
      </w:pPr>
      <w:r w:rsidRPr="002C1DC9">
        <w:rPr>
          <w:rFonts w:ascii="Times New Roman" w:hAnsi="Times New Roman" w:cs="Times New Roman"/>
          <w:b/>
        </w:rPr>
        <w:t xml:space="preserve">14. </w:t>
      </w:r>
      <w:r w:rsidR="00175FC8" w:rsidRPr="002C1DC9">
        <w:rPr>
          <w:rFonts w:ascii="Times New Roman" w:hAnsi="Times New Roman" w:cs="Times New Roman"/>
        </w:rPr>
        <w:t>Section 91</w:t>
      </w:r>
      <w:r w:rsidRPr="002C1DC9">
        <w:rPr>
          <w:rFonts w:ascii="Times New Roman" w:hAnsi="Times New Roman" w:cs="Times New Roman"/>
          <w:smallCaps/>
        </w:rPr>
        <w:t>aaa</w:t>
      </w:r>
      <w:r w:rsidRPr="002C1DC9">
        <w:rPr>
          <w:rFonts w:ascii="Times New Roman" w:hAnsi="Times New Roman" w:cs="Times New Roman"/>
          <w:b/>
          <w:smallCaps/>
        </w:rPr>
        <w:t xml:space="preserve"> </w:t>
      </w:r>
      <w:r w:rsidR="00175FC8" w:rsidRPr="002C1DC9">
        <w:rPr>
          <w:rFonts w:ascii="Times New Roman" w:hAnsi="Times New Roman" w:cs="Times New Roman"/>
        </w:rPr>
        <w:t>of the Principal Act is amended by adding at the end the following sub-section:</w:t>
      </w:r>
    </w:p>
    <w:p w14:paraId="6D1441DF" w14:textId="77777777" w:rsidR="00175FC8" w:rsidRPr="002C1DC9" w:rsidRDefault="002C1DC9" w:rsidP="000A0458">
      <w:pPr>
        <w:spacing w:after="0" w:line="240" w:lineRule="auto"/>
        <w:ind w:left="720"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In this section—</w:t>
      </w:r>
    </w:p>
    <w:p w14:paraId="3D300152" w14:textId="77777777" w:rsidR="000A0458"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75AF839F"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lastRenderedPageBreak/>
        <w:t>(a) a reference to the operations of a licensee in providing a service pursuant to a licence includes a reference to the operations of the licensee in providing a service pursuant to an MCS permit held by the licensee in respect of the licence; and</w:t>
      </w:r>
    </w:p>
    <w:p w14:paraId="69596CFC"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t>(b) a reference to programs to be broadcast pursuant to a licence includes a reference to programs to be broadcast pursuant to an MCS permit held by the licensee in respect of the licence.</w:t>
      </w:r>
      <w:r w:rsidR="002C1DC9">
        <w:rPr>
          <w:rFonts w:ascii="Times New Roman" w:hAnsi="Times New Roman" w:cs="Times New Roman"/>
        </w:rPr>
        <w:t>”</w:t>
      </w:r>
      <w:r w:rsidRPr="002C1DC9">
        <w:rPr>
          <w:rFonts w:ascii="Times New Roman" w:hAnsi="Times New Roman" w:cs="Times New Roman"/>
        </w:rPr>
        <w:t>.</w:t>
      </w:r>
    </w:p>
    <w:p w14:paraId="26B6F410" w14:textId="77777777" w:rsidR="00175FC8" w:rsidRPr="000A0458" w:rsidRDefault="002C1DC9" w:rsidP="000A0458">
      <w:pPr>
        <w:spacing w:before="120" w:after="60" w:line="240" w:lineRule="auto"/>
        <w:jc w:val="both"/>
        <w:rPr>
          <w:rFonts w:ascii="Times New Roman" w:hAnsi="Times New Roman" w:cs="Times New Roman"/>
          <w:b/>
          <w:sz w:val="20"/>
        </w:rPr>
      </w:pPr>
      <w:r w:rsidRPr="000A0458">
        <w:rPr>
          <w:rFonts w:ascii="Times New Roman" w:hAnsi="Times New Roman" w:cs="Times New Roman"/>
          <w:b/>
          <w:sz w:val="20"/>
        </w:rPr>
        <w:t>Directions to protect licensee</w:t>
      </w:r>
    </w:p>
    <w:p w14:paraId="53BDCE99" w14:textId="77777777" w:rsidR="00175FC8" w:rsidRPr="002C1DC9" w:rsidRDefault="002C1DC9" w:rsidP="000A0458">
      <w:pPr>
        <w:spacing w:after="0" w:line="240" w:lineRule="auto"/>
        <w:ind w:firstLine="432"/>
        <w:jc w:val="both"/>
        <w:rPr>
          <w:rFonts w:ascii="Times New Roman" w:hAnsi="Times New Roman" w:cs="Times New Roman"/>
        </w:rPr>
      </w:pPr>
      <w:r w:rsidRPr="002C1DC9">
        <w:rPr>
          <w:rFonts w:ascii="Times New Roman" w:hAnsi="Times New Roman" w:cs="Times New Roman"/>
          <w:b/>
        </w:rPr>
        <w:t>15.</w:t>
      </w:r>
      <w:r w:rsidR="00175FC8" w:rsidRPr="002C1DC9">
        <w:rPr>
          <w:rFonts w:ascii="Times New Roman" w:hAnsi="Times New Roman" w:cs="Times New Roman"/>
        </w:rPr>
        <w:t xml:space="preserve"> Section 92</w:t>
      </w:r>
      <w:r w:rsidRPr="002C1DC9">
        <w:rPr>
          <w:rFonts w:ascii="Times New Roman" w:hAnsi="Times New Roman" w:cs="Times New Roman"/>
          <w:smallCaps/>
        </w:rPr>
        <w:t>m</w:t>
      </w:r>
      <w:r w:rsidRPr="002C1DC9">
        <w:rPr>
          <w:rFonts w:ascii="Times New Roman" w:hAnsi="Times New Roman" w:cs="Times New Roman"/>
          <w:b/>
          <w:smallCaps/>
        </w:rPr>
        <w:t xml:space="preserve"> </w:t>
      </w:r>
      <w:r w:rsidR="00175FC8" w:rsidRPr="002C1DC9">
        <w:rPr>
          <w:rFonts w:ascii="Times New Roman" w:hAnsi="Times New Roman" w:cs="Times New Roman"/>
        </w:rPr>
        <w:t>of the Principal Act is amended by adding at the end the following sub-section:</w:t>
      </w:r>
    </w:p>
    <w:p w14:paraId="33AB93AE" w14:textId="77777777" w:rsidR="00175FC8" w:rsidRPr="002C1DC9" w:rsidRDefault="002C1DC9" w:rsidP="000A0458">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In this section—</w:t>
      </w:r>
    </w:p>
    <w:p w14:paraId="584D5AB8"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t>(a) a reference to the ability of the company holding a licence to comply with the conditions of the licence includes a reference to the ability of the company to comply with the conditions of an MCS permit held by the company in respect of the licence;</w:t>
      </w:r>
    </w:p>
    <w:p w14:paraId="2A9E1CE3"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t>(b) a reference to the operations of a licensee in providing a service pursuant to a licence includes a reference to the operations of the licensee in providing a service pursuant to an MCS permit held by the licensee in respect of the licence; and</w:t>
      </w:r>
    </w:p>
    <w:p w14:paraId="0EC6F45A" w14:textId="77777777" w:rsidR="00175FC8" w:rsidRPr="002C1DC9" w:rsidRDefault="00175FC8" w:rsidP="000A0458">
      <w:pPr>
        <w:spacing w:after="0" w:line="240" w:lineRule="auto"/>
        <w:ind w:left="720" w:hanging="288"/>
        <w:jc w:val="both"/>
        <w:rPr>
          <w:rFonts w:ascii="Times New Roman" w:hAnsi="Times New Roman" w:cs="Times New Roman"/>
        </w:rPr>
      </w:pPr>
      <w:r w:rsidRPr="002C1DC9">
        <w:rPr>
          <w:rFonts w:ascii="Times New Roman" w:hAnsi="Times New Roman" w:cs="Times New Roman"/>
        </w:rPr>
        <w:t>(c) a reference to the selection or provision of the programs to be broadcast pursuant to a licence includes a reference to the selection or provision of the programs to be broadcast pursuant to an MCS permit held by the licensee in respect of the licence.</w:t>
      </w:r>
      <w:r w:rsidR="002C1DC9">
        <w:rPr>
          <w:rFonts w:ascii="Times New Roman" w:hAnsi="Times New Roman" w:cs="Times New Roman"/>
        </w:rPr>
        <w:t>”</w:t>
      </w:r>
      <w:r w:rsidRPr="002C1DC9">
        <w:rPr>
          <w:rFonts w:ascii="Times New Roman" w:hAnsi="Times New Roman" w:cs="Times New Roman"/>
        </w:rPr>
        <w:t>.</w:t>
      </w:r>
    </w:p>
    <w:p w14:paraId="0198E9E8" w14:textId="77777777" w:rsidR="00175FC8" w:rsidRPr="002C1DC9" w:rsidRDefault="002C1DC9" w:rsidP="000A0458">
      <w:pPr>
        <w:spacing w:before="120" w:after="0" w:line="240" w:lineRule="auto"/>
        <w:ind w:firstLine="432"/>
        <w:jc w:val="both"/>
        <w:rPr>
          <w:rFonts w:ascii="Times New Roman" w:hAnsi="Times New Roman" w:cs="Times New Roman"/>
        </w:rPr>
      </w:pPr>
      <w:r w:rsidRPr="002C1DC9">
        <w:rPr>
          <w:rFonts w:ascii="Times New Roman" w:hAnsi="Times New Roman" w:cs="Times New Roman"/>
          <w:b/>
        </w:rPr>
        <w:t>16.</w:t>
      </w:r>
      <w:r w:rsidR="00175FC8" w:rsidRPr="002C1DC9">
        <w:rPr>
          <w:rFonts w:ascii="Times New Roman" w:hAnsi="Times New Roman" w:cs="Times New Roman"/>
        </w:rPr>
        <w:t xml:space="preserve"> After Part IIIB of the Principal Act the following Part is inserted:</w:t>
      </w:r>
    </w:p>
    <w:p w14:paraId="62520826" w14:textId="77777777" w:rsidR="00175FC8" w:rsidRPr="007649A6" w:rsidRDefault="002C1DC9" w:rsidP="007649A6">
      <w:pPr>
        <w:spacing w:before="60" w:after="60" w:line="240" w:lineRule="auto"/>
        <w:jc w:val="center"/>
        <w:rPr>
          <w:rFonts w:ascii="Times New Roman" w:hAnsi="Times New Roman" w:cs="Times New Roman"/>
          <w:sz w:val="24"/>
        </w:rPr>
      </w:pPr>
      <w:commentRangeStart w:id="25"/>
      <w:r w:rsidRPr="007649A6">
        <w:rPr>
          <w:rFonts w:ascii="Times New Roman" w:hAnsi="Times New Roman" w:cs="Times New Roman"/>
          <w:b/>
          <w:sz w:val="24"/>
        </w:rPr>
        <w:t xml:space="preserve">“PART IIIC—EQUALISATION OF REGIONAL COMMERCIAL </w:t>
      </w:r>
      <w:commentRangeEnd w:id="25"/>
      <w:r w:rsidR="00945FCC">
        <w:rPr>
          <w:rStyle w:val="CommentReference"/>
        </w:rPr>
        <w:commentReference w:id="25"/>
      </w:r>
      <w:r w:rsidRPr="007649A6">
        <w:rPr>
          <w:rFonts w:ascii="Times New Roman" w:hAnsi="Times New Roman" w:cs="Times New Roman"/>
          <w:b/>
          <w:sz w:val="24"/>
        </w:rPr>
        <w:t>TELEVISION</w:t>
      </w:r>
    </w:p>
    <w:p w14:paraId="000F93B8" w14:textId="77777777" w:rsidR="00175FC8" w:rsidRPr="002C1DC9" w:rsidRDefault="002C1DC9" w:rsidP="000A0458">
      <w:pPr>
        <w:spacing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1</w:t>
      </w:r>
      <w:r w:rsidRPr="002C1DC9">
        <w:rPr>
          <w:rFonts w:ascii="Times New Roman" w:hAnsi="Times New Roman" w:cs="Times New Roman"/>
          <w:b/>
        </w:rPr>
        <w:t>—</w:t>
      </w:r>
      <w:r w:rsidRPr="002C1DC9">
        <w:rPr>
          <w:rFonts w:ascii="Times New Roman" w:hAnsi="Times New Roman" w:cs="Times New Roman"/>
          <w:b/>
          <w:i/>
        </w:rPr>
        <w:t>Preliminary</w:t>
      </w:r>
    </w:p>
    <w:p w14:paraId="70A2A6B9" w14:textId="77777777" w:rsidR="00175FC8" w:rsidRPr="000A0458" w:rsidRDefault="002C1DC9" w:rsidP="000A0458">
      <w:pPr>
        <w:spacing w:before="120" w:after="60" w:line="240" w:lineRule="auto"/>
        <w:jc w:val="both"/>
        <w:rPr>
          <w:rFonts w:ascii="Times New Roman" w:hAnsi="Times New Roman" w:cs="Times New Roman"/>
          <w:b/>
          <w:sz w:val="20"/>
        </w:rPr>
      </w:pPr>
      <w:r w:rsidRPr="000A0458">
        <w:rPr>
          <w:rFonts w:ascii="Times New Roman" w:hAnsi="Times New Roman" w:cs="Times New Roman"/>
          <w:b/>
          <w:sz w:val="20"/>
        </w:rPr>
        <w:t>Interpretation</w:t>
      </w:r>
    </w:p>
    <w:p w14:paraId="2AE2FFD8" w14:textId="77777777" w:rsidR="00175FC8" w:rsidRPr="002C1DC9" w:rsidRDefault="002C1DC9" w:rsidP="000A0458">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93. (1) In this Part, unless the contrary intention appears—</w:t>
      </w:r>
    </w:p>
    <w:p w14:paraId="617DD3AA" w14:textId="77777777" w:rsidR="00175FC8" w:rsidRPr="002C1DC9" w:rsidRDefault="002C1DC9" w:rsidP="000A0458">
      <w:pPr>
        <w:spacing w:after="0" w:line="240" w:lineRule="auto"/>
        <w:ind w:left="720"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existing licence in Tasmania</w:t>
      </w:r>
      <w:r>
        <w:rPr>
          <w:rFonts w:ascii="Times New Roman" w:hAnsi="Times New Roman" w:cs="Times New Roman"/>
        </w:rPr>
        <w:t>’</w:t>
      </w:r>
      <w:r w:rsidR="00175FC8" w:rsidRPr="002C1DC9">
        <w:rPr>
          <w:rFonts w:ascii="Times New Roman" w:hAnsi="Times New Roman" w:cs="Times New Roman"/>
        </w:rPr>
        <w:t xml:space="preserve"> means a licence—</w:t>
      </w:r>
    </w:p>
    <w:p w14:paraId="332E0490" w14:textId="77777777" w:rsidR="00175FC8" w:rsidRPr="002C1DC9" w:rsidRDefault="00175FC8" w:rsidP="000A0458">
      <w:pPr>
        <w:spacing w:after="0" w:line="240" w:lineRule="auto"/>
        <w:ind w:left="1440" w:hanging="288"/>
        <w:jc w:val="both"/>
        <w:rPr>
          <w:rFonts w:ascii="Times New Roman" w:hAnsi="Times New Roman" w:cs="Times New Roman"/>
        </w:rPr>
      </w:pPr>
      <w:r w:rsidRPr="002C1DC9">
        <w:rPr>
          <w:rFonts w:ascii="Times New Roman" w:hAnsi="Times New Roman" w:cs="Times New Roman"/>
        </w:rPr>
        <w:t>(a) whose service area is in Tasmania; and</w:t>
      </w:r>
    </w:p>
    <w:p w14:paraId="0771E00F" w14:textId="77777777" w:rsidR="00175FC8" w:rsidRPr="002C1DC9" w:rsidRDefault="00175FC8" w:rsidP="000A0458">
      <w:pPr>
        <w:spacing w:after="0" w:line="240" w:lineRule="auto"/>
        <w:ind w:left="1440" w:hanging="288"/>
        <w:jc w:val="both"/>
        <w:rPr>
          <w:rFonts w:ascii="Times New Roman" w:hAnsi="Times New Roman" w:cs="Times New Roman"/>
        </w:rPr>
      </w:pPr>
      <w:r w:rsidRPr="002C1DC9">
        <w:rPr>
          <w:rFonts w:ascii="Times New Roman" w:hAnsi="Times New Roman" w:cs="Times New Roman"/>
        </w:rPr>
        <w:t>(b) that was in force immediately before the commencement of this Part,</w:t>
      </w:r>
    </w:p>
    <w:p w14:paraId="36AD4776" w14:textId="77777777" w:rsidR="00175FC8" w:rsidRPr="002C1DC9" w:rsidRDefault="00175FC8" w:rsidP="000A0458">
      <w:pPr>
        <w:spacing w:after="0" w:line="240" w:lineRule="auto"/>
        <w:ind w:firstLine="990"/>
        <w:jc w:val="both"/>
        <w:rPr>
          <w:rFonts w:ascii="Times New Roman" w:hAnsi="Times New Roman" w:cs="Times New Roman"/>
        </w:rPr>
      </w:pPr>
      <w:r w:rsidRPr="002C1DC9">
        <w:rPr>
          <w:rFonts w:ascii="Times New Roman" w:hAnsi="Times New Roman" w:cs="Times New Roman"/>
        </w:rPr>
        <w:t>and includes such a licence as renewed;</w:t>
      </w:r>
    </w:p>
    <w:p w14:paraId="309B538F" w14:textId="77777777" w:rsidR="00175FC8" w:rsidRPr="002C1DC9" w:rsidRDefault="002C1DC9" w:rsidP="000A0458">
      <w:pPr>
        <w:spacing w:after="0" w:line="240" w:lineRule="auto"/>
        <w:ind w:left="864" w:hanging="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licence</w:t>
      </w:r>
      <w:r>
        <w:rPr>
          <w:rFonts w:ascii="Times New Roman" w:hAnsi="Times New Roman" w:cs="Times New Roman"/>
        </w:rPr>
        <w:t>’</w:t>
      </w:r>
      <w:r w:rsidR="00175FC8" w:rsidRPr="002C1DC9">
        <w:rPr>
          <w:rFonts w:ascii="Times New Roman" w:hAnsi="Times New Roman" w:cs="Times New Roman"/>
        </w:rPr>
        <w:t xml:space="preserve"> means a commercial television licence and includes an old system commercial television licence;</w:t>
      </w:r>
    </w:p>
    <w:p w14:paraId="51E158AF" w14:textId="77777777" w:rsidR="00175FC8" w:rsidRPr="002C1DC9" w:rsidRDefault="002C1DC9" w:rsidP="000A0458">
      <w:pPr>
        <w:spacing w:after="0" w:line="240" w:lineRule="auto"/>
        <w:ind w:left="720"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licensee</w:t>
      </w:r>
      <w:r>
        <w:rPr>
          <w:rFonts w:ascii="Times New Roman" w:hAnsi="Times New Roman" w:cs="Times New Roman"/>
        </w:rPr>
        <w:t>’</w:t>
      </w:r>
      <w:r w:rsidR="00175FC8" w:rsidRPr="002C1DC9">
        <w:rPr>
          <w:rFonts w:ascii="Times New Roman" w:hAnsi="Times New Roman" w:cs="Times New Roman"/>
        </w:rPr>
        <w:t xml:space="preserve"> means the holder of a licence;</w:t>
      </w:r>
    </w:p>
    <w:p w14:paraId="4D141335" w14:textId="77777777" w:rsidR="00175FC8" w:rsidRPr="002C1DC9" w:rsidRDefault="002C1DC9" w:rsidP="00E241D3">
      <w:pPr>
        <w:spacing w:after="0" w:line="240" w:lineRule="auto"/>
        <w:ind w:left="864" w:hanging="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old system commercial television licence</w:t>
      </w:r>
      <w:r>
        <w:rPr>
          <w:rFonts w:ascii="Times New Roman" w:hAnsi="Times New Roman" w:cs="Times New Roman"/>
        </w:rPr>
        <w:t>’</w:t>
      </w:r>
      <w:r w:rsidR="00175FC8" w:rsidRPr="002C1DC9">
        <w:rPr>
          <w:rFonts w:ascii="Times New Roman" w:hAnsi="Times New Roman" w:cs="Times New Roman"/>
        </w:rPr>
        <w:t xml:space="preserve"> has the same meaning as </w:t>
      </w:r>
      <w:r>
        <w:rPr>
          <w:rFonts w:ascii="Times New Roman" w:hAnsi="Times New Roman" w:cs="Times New Roman"/>
        </w:rPr>
        <w:t>‘</w:t>
      </w:r>
      <w:r w:rsidR="00175FC8" w:rsidRPr="002C1DC9">
        <w:rPr>
          <w:rFonts w:ascii="Times New Roman" w:hAnsi="Times New Roman" w:cs="Times New Roman"/>
        </w:rPr>
        <w:t>licence for a commercial television station</w:t>
      </w:r>
      <w:r>
        <w:rPr>
          <w:rFonts w:ascii="Times New Roman" w:hAnsi="Times New Roman" w:cs="Times New Roman"/>
        </w:rPr>
        <w:t>’</w:t>
      </w:r>
      <w:r w:rsidR="00175FC8" w:rsidRPr="002C1DC9">
        <w:rPr>
          <w:rFonts w:ascii="Times New Roman" w:hAnsi="Times New Roman" w:cs="Times New Roman"/>
        </w:rPr>
        <w:t xml:space="preserve"> had in the previous Act;</w:t>
      </w:r>
    </w:p>
    <w:p w14:paraId="1631A5BC" w14:textId="77777777" w:rsidR="00E241D3"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09AFC9BC" w14:textId="77777777" w:rsidR="00175FC8" w:rsidRPr="002C1DC9" w:rsidRDefault="002C1DC9" w:rsidP="00E241D3">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old system commercial television translator station licence</w:t>
      </w:r>
      <w:r>
        <w:rPr>
          <w:rFonts w:ascii="Times New Roman" w:hAnsi="Times New Roman" w:cs="Times New Roman"/>
        </w:rPr>
        <w:t>’</w:t>
      </w:r>
      <w:r w:rsidR="00175FC8" w:rsidRPr="002C1DC9">
        <w:rPr>
          <w:rFonts w:ascii="Times New Roman" w:hAnsi="Times New Roman" w:cs="Times New Roman"/>
        </w:rPr>
        <w:t xml:space="preserve"> has the same meaning as </w:t>
      </w:r>
      <w:r>
        <w:rPr>
          <w:rFonts w:ascii="Times New Roman" w:hAnsi="Times New Roman" w:cs="Times New Roman"/>
        </w:rPr>
        <w:t>‘</w:t>
      </w:r>
      <w:r w:rsidR="00175FC8" w:rsidRPr="002C1DC9">
        <w:rPr>
          <w:rFonts w:ascii="Times New Roman" w:hAnsi="Times New Roman" w:cs="Times New Roman"/>
        </w:rPr>
        <w:t>commercial television translator station licence</w:t>
      </w:r>
      <w:r>
        <w:rPr>
          <w:rFonts w:ascii="Times New Roman" w:hAnsi="Times New Roman" w:cs="Times New Roman"/>
        </w:rPr>
        <w:t>’</w:t>
      </w:r>
      <w:r w:rsidR="00175FC8" w:rsidRPr="002C1DC9">
        <w:rPr>
          <w:rFonts w:ascii="Times New Roman" w:hAnsi="Times New Roman" w:cs="Times New Roman"/>
        </w:rPr>
        <w:t xml:space="preserve"> had in the previous Act;</w:t>
      </w:r>
    </w:p>
    <w:p w14:paraId="37DAD9C2" w14:textId="77777777" w:rsidR="00175FC8" w:rsidRPr="002C1DC9" w:rsidRDefault="002C1DC9" w:rsidP="00E241D3">
      <w:pPr>
        <w:spacing w:after="0" w:line="240" w:lineRule="auto"/>
        <w:ind w:left="864" w:hanging="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previous Act</w:t>
      </w:r>
      <w:r>
        <w:rPr>
          <w:rFonts w:ascii="Times New Roman" w:hAnsi="Times New Roman" w:cs="Times New Roman"/>
        </w:rPr>
        <w:t>’</w:t>
      </w:r>
      <w:r w:rsidR="00175FC8" w:rsidRPr="002C1DC9">
        <w:rPr>
          <w:rFonts w:ascii="Times New Roman" w:hAnsi="Times New Roman" w:cs="Times New Roman"/>
        </w:rPr>
        <w:t xml:space="preserve"> means this Act as in force immediately before 1 January 1986;</w:t>
      </w:r>
    </w:p>
    <w:p w14:paraId="61E0C49C" w14:textId="77777777" w:rsidR="00175FC8" w:rsidRPr="002C1DC9" w:rsidRDefault="002C1DC9" w:rsidP="00E241D3">
      <w:pPr>
        <w:spacing w:after="0" w:line="240" w:lineRule="auto"/>
        <w:ind w:left="864" w:hanging="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regional area</w:t>
      </w:r>
      <w:r>
        <w:rPr>
          <w:rFonts w:ascii="Times New Roman" w:hAnsi="Times New Roman" w:cs="Times New Roman"/>
        </w:rPr>
        <w:t>’</w:t>
      </w:r>
      <w:r w:rsidR="00175FC8" w:rsidRPr="002C1DC9">
        <w:rPr>
          <w:rFonts w:ascii="Times New Roman" w:hAnsi="Times New Roman" w:cs="Times New Roman"/>
        </w:rPr>
        <w:t xml:space="preserve"> means an area outside the metropolitan service areas, and includes an area in Tasmania but does not include an area within the service area of a remote licence;</w:t>
      </w:r>
    </w:p>
    <w:p w14:paraId="06E38C69" w14:textId="77777777" w:rsidR="00175FC8" w:rsidRPr="002C1DC9" w:rsidRDefault="002C1DC9" w:rsidP="00E241D3">
      <w:pPr>
        <w:spacing w:after="0" w:line="240" w:lineRule="auto"/>
        <w:ind w:left="864" w:hanging="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service area</w:t>
      </w:r>
      <w:r>
        <w:rPr>
          <w:rFonts w:ascii="Times New Roman" w:hAnsi="Times New Roman" w:cs="Times New Roman"/>
        </w:rPr>
        <w:t>’</w:t>
      </w:r>
      <w:r w:rsidR="00175FC8" w:rsidRPr="002C1DC9">
        <w:rPr>
          <w:rFonts w:ascii="Times New Roman" w:hAnsi="Times New Roman" w:cs="Times New Roman"/>
        </w:rPr>
        <w:t>—</w:t>
      </w:r>
    </w:p>
    <w:p w14:paraId="628E55A9" w14:textId="77777777" w:rsidR="00175FC8" w:rsidRPr="002C1DC9" w:rsidRDefault="00175FC8" w:rsidP="00E241D3">
      <w:pPr>
        <w:spacing w:after="0" w:line="240" w:lineRule="auto"/>
        <w:ind w:left="1296" w:hanging="288"/>
        <w:jc w:val="both"/>
        <w:rPr>
          <w:rFonts w:ascii="Times New Roman" w:hAnsi="Times New Roman" w:cs="Times New Roman"/>
        </w:rPr>
      </w:pPr>
      <w:r w:rsidRPr="002C1DC9">
        <w:rPr>
          <w:rFonts w:ascii="Times New Roman" w:hAnsi="Times New Roman" w:cs="Times New Roman"/>
        </w:rPr>
        <w:t>(a) in relation to an old system commercial translator television licence—means—</w:t>
      </w:r>
    </w:p>
    <w:p w14:paraId="0979131C" w14:textId="77777777" w:rsidR="00175FC8" w:rsidRPr="002C1DC9" w:rsidRDefault="00175FC8" w:rsidP="00E241D3">
      <w:pPr>
        <w:spacing w:after="0" w:line="240" w:lineRule="auto"/>
        <w:ind w:left="1872" w:hanging="288"/>
        <w:jc w:val="both"/>
        <w:rPr>
          <w:rFonts w:ascii="Times New Roman" w:hAnsi="Times New Roman" w:cs="Times New Roman"/>
        </w:rPr>
      </w:pPr>
      <w:r w:rsidRPr="002C1DC9">
        <w:rPr>
          <w:rFonts w:ascii="Times New Roman" w:hAnsi="Times New Roman" w:cs="Times New Roman"/>
        </w:rPr>
        <w:t>(i) in the case of a licence in respect of which the specifications determined for the purposes of Part III</w:t>
      </w:r>
      <w:commentRangeStart w:id="26"/>
      <w:r w:rsidRPr="002C1DC9">
        <w:rPr>
          <w:rFonts w:ascii="Times New Roman" w:hAnsi="Times New Roman" w:cs="Times New Roman"/>
        </w:rPr>
        <w:t>B</w:t>
      </w:r>
      <w:commentRangeEnd w:id="26"/>
      <w:r w:rsidR="00945FCC">
        <w:rPr>
          <w:rStyle w:val="CommentReference"/>
        </w:rPr>
        <w:commentReference w:id="26"/>
      </w:r>
      <w:r w:rsidRPr="002C1DC9">
        <w:rPr>
          <w:rFonts w:ascii="Times New Roman" w:hAnsi="Times New Roman" w:cs="Times New Roman"/>
        </w:rPr>
        <w:t xml:space="preserve"> of the previous Act include a specification of the area served pursuant to the licence—that area; and</w:t>
      </w:r>
    </w:p>
    <w:p w14:paraId="04DEBD11" w14:textId="77777777" w:rsidR="00175FC8" w:rsidRPr="002C1DC9" w:rsidRDefault="00175FC8" w:rsidP="00A13D8D">
      <w:pPr>
        <w:spacing w:after="0" w:line="240" w:lineRule="auto"/>
        <w:ind w:left="1872" w:hanging="288"/>
        <w:jc w:val="both"/>
        <w:rPr>
          <w:rFonts w:ascii="Times New Roman" w:hAnsi="Times New Roman" w:cs="Times New Roman"/>
        </w:rPr>
      </w:pPr>
      <w:r w:rsidRPr="002C1DC9">
        <w:rPr>
          <w:rFonts w:ascii="Times New Roman" w:hAnsi="Times New Roman" w:cs="Times New Roman"/>
        </w:rPr>
        <w:t>(ii) in the case of a licence to which sub-paragraph (i) does not apply—the area intended by the Minister to be served pursuant to the licence; and</w:t>
      </w:r>
    </w:p>
    <w:p w14:paraId="7007E8E0" w14:textId="77777777" w:rsidR="00175FC8" w:rsidRPr="002C1DC9" w:rsidRDefault="00175FC8" w:rsidP="00A13D8D">
      <w:pPr>
        <w:spacing w:after="0" w:line="240" w:lineRule="auto"/>
        <w:ind w:left="1296" w:hanging="288"/>
        <w:jc w:val="both"/>
        <w:rPr>
          <w:rFonts w:ascii="Times New Roman" w:hAnsi="Times New Roman" w:cs="Times New Roman"/>
        </w:rPr>
      </w:pPr>
      <w:r w:rsidRPr="002C1DC9">
        <w:rPr>
          <w:rFonts w:ascii="Times New Roman" w:hAnsi="Times New Roman" w:cs="Times New Roman"/>
        </w:rPr>
        <w:t>(b) in relation to an MCS permit—means the area to be served pursuant to the permit.</w:t>
      </w:r>
    </w:p>
    <w:p w14:paraId="7A7DBFF3" w14:textId="77777777" w:rsidR="00175FC8" w:rsidRPr="002C1DC9" w:rsidRDefault="002C1DC9" w:rsidP="00A13D8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For the purposes of this Part, the service area of an old system commercial television licence shall be taken to include the service area of any old system commercial television translator station licence related to that old system commercial television licence.</w:t>
      </w:r>
    </w:p>
    <w:p w14:paraId="4539C0BE" w14:textId="77777777" w:rsidR="00175FC8" w:rsidRPr="002C1DC9" w:rsidRDefault="002C1DC9" w:rsidP="00A13D8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For the purposes of sub-section (2), an old system commercial television translator station licence shall be taken to be related to an old system commercial television licence if, and only if—</w:t>
      </w:r>
    </w:p>
    <w:p w14:paraId="53A40F6A" w14:textId="77777777" w:rsidR="00175FC8" w:rsidRPr="002C1DC9" w:rsidRDefault="00175FC8" w:rsidP="00A13D8D">
      <w:pPr>
        <w:spacing w:after="0" w:line="240" w:lineRule="auto"/>
        <w:ind w:left="720" w:hanging="288"/>
        <w:jc w:val="both"/>
        <w:rPr>
          <w:rFonts w:ascii="Times New Roman" w:hAnsi="Times New Roman" w:cs="Times New Roman"/>
        </w:rPr>
      </w:pPr>
      <w:r w:rsidRPr="002C1DC9">
        <w:rPr>
          <w:rFonts w:ascii="Times New Roman" w:hAnsi="Times New Roman" w:cs="Times New Roman"/>
        </w:rPr>
        <w:t>(a) one of the conditions of the old system commercial television translator station licence is that the station is operated only for the reception and re-transmission of the programs of a specified old system commercial television licence; and</w:t>
      </w:r>
    </w:p>
    <w:p w14:paraId="57F03FE8" w14:textId="77777777" w:rsidR="00175FC8" w:rsidRPr="002C1DC9" w:rsidRDefault="00175FC8" w:rsidP="00A13D8D">
      <w:pPr>
        <w:spacing w:after="0" w:line="240" w:lineRule="auto"/>
        <w:ind w:left="720" w:hanging="288"/>
        <w:jc w:val="both"/>
        <w:rPr>
          <w:rFonts w:ascii="Times New Roman" w:hAnsi="Times New Roman" w:cs="Times New Roman"/>
        </w:rPr>
      </w:pPr>
      <w:r w:rsidRPr="002C1DC9">
        <w:rPr>
          <w:rFonts w:ascii="Times New Roman" w:hAnsi="Times New Roman" w:cs="Times New Roman"/>
        </w:rPr>
        <w:t>(b) both licences are held by the same person.</w:t>
      </w:r>
    </w:p>
    <w:p w14:paraId="36D07E6C" w14:textId="77777777" w:rsidR="00175FC8" w:rsidRPr="00A13D8D" w:rsidRDefault="002C1DC9" w:rsidP="00A13D8D">
      <w:pPr>
        <w:spacing w:before="120" w:after="60" w:line="240" w:lineRule="auto"/>
        <w:jc w:val="both"/>
        <w:rPr>
          <w:rFonts w:ascii="Times New Roman" w:hAnsi="Times New Roman" w:cs="Times New Roman"/>
          <w:b/>
          <w:sz w:val="20"/>
        </w:rPr>
      </w:pPr>
      <w:r w:rsidRPr="00A13D8D">
        <w:rPr>
          <w:rFonts w:ascii="Times New Roman" w:hAnsi="Times New Roman" w:cs="Times New Roman"/>
          <w:b/>
          <w:sz w:val="20"/>
        </w:rPr>
        <w:t>Objects of Part</w:t>
      </w:r>
    </w:p>
    <w:p w14:paraId="778ED896" w14:textId="77777777" w:rsidR="00175FC8" w:rsidRPr="002C1DC9" w:rsidRDefault="002C1DC9" w:rsidP="00A13D8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 The objects of this Part are that—</w:t>
      </w:r>
    </w:p>
    <w:p w14:paraId="3E17ED26" w14:textId="77777777" w:rsidR="00175FC8" w:rsidRPr="002C1DC9" w:rsidRDefault="00175FC8" w:rsidP="00A13D8D">
      <w:pPr>
        <w:spacing w:after="0" w:line="240" w:lineRule="auto"/>
        <w:ind w:left="720" w:hanging="288"/>
        <w:jc w:val="both"/>
        <w:rPr>
          <w:rFonts w:ascii="Times New Roman" w:hAnsi="Times New Roman" w:cs="Times New Roman"/>
        </w:rPr>
      </w:pPr>
      <w:r w:rsidRPr="002C1DC9">
        <w:rPr>
          <w:rFonts w:ascii="Times New Roman" w:hAnsi="Times New Roman" w:cs="Times New Roman"/>
        </w:rPr>
        <w:t>(a) persons living in regional areas of Australia have, as soon as practicable, access to 3 commercial television services; and</w:t>
      </w:r>
    </w:p>
    <w:p w14:paraId="36F1B1FB" w14:textId="77777777" w:rsidR="00175FC8" w:rsidRPr="002C1DC9" w:rsidRDefault="00175FC8" w:rsidP="00A13D8D">
      <w:pPr>
        <w:spacing w:after="0" w:line="240" w:lineRule="auto"/>
        <w:ind w:left="720" w:hanging="288"/>
        <w:jc w:val="both"/>
        <w:rPr>
          <w:rFonts w:ascii="Times New Roman" w:hAnsi="Times New Roman" w:cs="Times New Roman"/>
        </w:rPr>
      </w:pPr>
      <w:r w:rsidRPr="002C1DC9">
        <w:rPr>
          <w:rFonts w:ascii="Times New Roman" w:hAnsi="Times New Roman" w:cs="Times New Roman"/>
        </w:rPr>
        <w:t>(b) commercial television stations in regional areas of Australia—</w:t>
      </w:r>
    </w:p>
    <w:p w14:paraId="7145C897" w14:textId="77777777" w:rsidR="00175FC8" w:rsidRPr="002C1DC9" w:rsidRDefault="00175FC8" w:rsidP="00A13D8D">
      <w:pPr>
        <w:spacing w:after="0" w:line="240" w:lineRule="auto"/>
        <w:ind w:left="1296" w:hanging="288"/>
        <w:jc w:val="both"/>
        <w:rPr>
          <w:rFonts w:ascii="Times New Roman" w:hAnsi="Times New Roman" w:cs="Times New Roman"/>
        </w:rPr>
      </w:pPr>
      <w:r w:rsidRPr="002C1DC9">
        <w:rPr>
          <w:rFonts w:ascii="Times New Roman" w:hAnsi="Times New Roman" w:cs="Times New Roman"/>
        </w:rPr>
        <w:t>(i) serve larger and commercially more viable markets; and</w:t>
      </w:r>
    </w:p>
    <w:p w14:paraId="1D2D43F7" w14:textId="77777777" w:rsidR="00175FC8" w:rsidRPr="002C1DC9" w:rsidRDefault="00175FC8" w:rsidP="00A13D8D">
      <w:pPr>
        <w:spacing w:after="0" w:line="240" w:lineRule="auto"/>
        <w:ind w:left="1296" w:hanging="288"/>
        <w:jc w:val="both"/>
        <w:rPr>
          <w:rFonts w:ascii="Times New Roman" w:hAnsi="Times New Roman" w:cs="Times New Roman"/>
        </w:rPr>
      </w:pPr>
      <w:r w:rsidRPr="002C1DC9">
        <w:rPr>
          <w:rFonts w:ascii="Times New Roman" w:hAnsi="Times New Roman" w:cs="Times New Roman"/>
        </w:rPr>
        <w:t>(ii) provide television services on a competitive basis.</w:t>
      </w:r>
    </w:p>
    <w:p w14:paraId="6C951EFD" w14:textId="77777777" w:rsidR="00175FC8" w:rsidRPr="00A13D8D" w:rsidRDefault="002C1DC9" w:rsidP="00A13D8D">
      <w:pPr>
        <w:spacing w:before="120" w:after="60" w:line="240" w:lineRule="auto"/>
        <w:jc w:val="both"/>
        <w:rPr>
          <w:rFonts w:ascii="Times New Roman" w:hAnsi="Times New Roman" w:cs="Times New Roman"/>
          <w:b/>
          <w:sz w:val="20"/>
        </w:rPr>
      </w:pPr>
      <w:r w:rsidRPr="00A13D8D">
        <w:rPr>
          <w:rFonts w:ascii="Times New Roman" w:hAnsi="Times New Roman" w:cs="Times New Roman"/>
          <w:b/>
          <w:sz w:val="20"/>
        </w:rPr>
        <w:t>Minister may make guidelines for implementation plans</w:t>
      </w:r>
    </w:p>
    <w:p w14:paraId="2FD2BBF5" w14:textId="77777777" w:rsidR="00175FC8" w:rsidRPr="002C1DC9" w:rsidRDefault="002C1DC9" w:rsidP="00A13D8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Pr="00A13D8D">
        <w:rPr>
          <w:rFonts w:ascii="Times New Roman" w:hAnsi="Times New Roman" w:cs="Times New Roman"/>
          <w:smallCaps/>
        </w:rPr>
        <w:t>a</w:t>
      </w:r>
      <w:r w:rsidR="00175FC8" w:rsidRPr="002C1DC9">
        <w:rPr>
          <w:rFonts w:ascii="Times New Roman" w:hAnsi="Times New Roman" w:cs="Times New Roman"/>
        </w:rPr>
        <w:t xml:space="preserve">. (1) The Minister may, by notice in writing published in the </w:t>
      </w:r>
      <w:r w:rsidRPr="002C1DC9">
        <w:rPr>
          <w:rFonts w:ascii="Times New Roman" w:hAnsi="Times New Roman" w:cs="Times New Roman"/>
          <w:i/>
        </w:rPr>
        <w:t>Gazette</w:t>
      </w:r>
      <w:commentRangeStart w:id="27"/>
      <w:r w:rsidRPr="002C1DC9">
        <w:rPr>
          <w:rFonts w:ascii="Times New Roman" w:hAnsi="Times New Roman" w:cs="Times New Roman"/>
          <w:i/>
        </w:rPr>
        <w:t>,</w:t>
      </w:r>
      <w:commentRangeEnd w:id="27"/>
      <w:r w:rsidR="00945FCC">
        <w:rPr>
          <w:rStyle w:val="CommentReference"/>
        </w:rPr>
        <w:commentReference w:id="27"/>
      </w:r>
      <w:r w:rsidRPr="002C1DC9">
        <w:rPr>
          <w:rFonts w:ascii="Times New Roman" w:hAnsi="Times New Roman" w:cs="Times New Roman"/>
          <w:i/>
        </w:rPr>
        <w:t xml:space="preserve"> </w:t>
      </w:r>
      <w:r w:rsidR="00175FC8" w:rsidRPr="002C1DC9">
        <w:rPr>
          <w:rFonts w:ascii="Times New Roman" w:hAnsi="Times New Roman" w:cs="Times New Roman"/>
        </w:rPr>
        <w:t>make guidelines to be complied with by licensees in preparing and submitting implementation plans.</w:t>
      </w:r>
    </w:p>
    <w:p w14:paraId="42817D25" w14:textId="77777777" w:rsidR="002E4FF8"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7CAAD7CB" w14:textId="77777777" w:rsidR="00175FC8" w:rsidRPr="002C1DC9" w:rsidRDefault="002C1DC9" w:rsidP="002E4FF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(2) Without limiting the generality of sub-section (1), guidelines made under that sub-section may make provision in respect of—</w:t>
      </w:r>
    </w:p>
    <w:p w14:paraId="41258167"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proposals that may be included in implementation plans;</w:t>
      </w:r>
    </w:p>
    <w:p w14:paraId="56E23398"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information that is to be included in, or to accompany, implementation plans; and</w:t>
      </w:r>
    </w:p>
    <w:p w14:paraId="3EE22CA1"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form of implementation plans.</w:t>
      </w:r>
    </w:p>
    <w:p w14:paraId="05D6F13C" w14:textId="77777777" w:rsidR="00175FC8" w:rsidRPr="002C1DC9" w:rsidRDefault="002C1DC9" w:rsidP="002E4FF8">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2</w:t>
      </w:r>
      <w:r w:rsidRPr="002C1DC9">
        <w:rPr>
          <w:rFonts w:ascii="Times New Roman" w:hAnsi="Times New Roman" w:cs="Times New Roman"/>
          <w:b/>
        </w:rPr>
        <w:t>—</w:t>
      </w:r>
      <w:r w:rsidRPr="002C1DC9">
        <w:rPr>
          <w:rFonts w:ascii="Times New Roman" w:hAnsi="Times New Roman" w:cs="Times New Roman"/>
          <w:b/>
          <w:i/>
        </w:rPr>
        <w:t>Indicative Plan</w:t>
      </w:r>
    </w:p>
    <w:p w14:paraId="21F14EFC" w14:textId="77777777" w:rsidR="00175FC8" w:rsidRPr="002E4FF8" w:rsidRDefault="002C1DC9" w:rsidP="002E4FF8">
      <w:pPr>
        <w:spacing w:before="120" w:after="60" w:line="240" w:lineRule="auto"/>
        <w:jc w:val="both"/>
        <w:rPr>
          <w:rFonts w:ascii="Times New Roman" w:hAnsi="Times New Roman" w:cs="Times New Roman"/>
          <w:b/>
          <w:sz w:val="20"/>
        </w:rPr>
      </w:pPr>
      <w:r w:rsidRPr="002E4FF8">
        <w:rPr>
          <w:rFonts w:ascii="Times New Roman" w:hAnsi="Times New Roman" w:cs="Times New Roman"/>
          <w:b/>
          <w:sz w:val="20"/>
        </w:rPr>
        <w:t>Preparation of Indicative Plan</w:t>
      </w:r>
    </w:p>
    <w:p w14:paraId="416FD843" w14:textId="77777777" w:rsidR="00175FC8" w:rsidRPr="002C1DC9" w:rsidRDefault="002C1DC9" w:rsidP="002E4FF8">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D15E39" w:rsidRPr="00D15E39">
        <w:rPr>
          <w:rFonts w:ascii="Times New Roman" w:hAnsi="Times New Roman" w:cs="Times New Roman"/>
          <w:smallCaps/>
        </w:rPr>
        <w:t>b</w:t>
      </w:r>
      <w:r w:rsidR="00175FC8" w:rsidRPr="002C1DC9">
        <w:rPr>
          <w:rFonts w:ascii="Times New Roman" w:hAnsi="Times New Roman" w:cs="Times New Roman"/>
        </w:rPr>
        <w:t xml:space="preserve">. The Minister shall prepare a written plan (to be known as the </w:t>
      </w:r>
      <w:r>
        <w:rPr>
          <w:rFonts w:ascii="Times New Roman" w:hAnsi="Times New Roman" w:cs="Times New Roman"/>
        </w:rPr>
        <w:t>‘</w:t>
      </w:r>
      <w:r w:rsidR="00175FC8" w:rsidRPr="002C1DC9">
        <w:rPr>
          <w:rFonts w:ascii="Times New Roman" w:hAnsi="Times New Roman" w:cs="Times New Roman"/>
        </w:rPr>
        <w:t>Equalisation of Regional Commercial Television Indicative Plan</w:t>
      </w:r>
      <w:r>
        <w:rPr>
          <w:rFonts w:ascii="Times New Roman" w:hAnsi="Times New Roman" w:cs="Times New Roman"/>
        </w:rPr>
        <w:t>’</w:t>
      </w:r>
      <w:r w:rsidR="00175FC8" w:rsidRPr="002C1DC9">
        <w:rPr>
          <w:rFonts w:ascii="Times New Roman" w:hAnsi="Times New Roman" w:cs="Times New Roman"/>
        </w:rPr>
        <w:t>) specifying—</w:t>
      </w:r>
    </w:p>
    <w:p w14:paraId="7AC85D73"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licences that are to be regional licences for the purposes of this Part;</w:t>
      </w:r>
    </w:p>
    <w:p w14:paraId="73B6002E"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areas that are to be approved markets for the purposes of this Part;</w:t>
      </w:r>
    </w:p>
    <w:p w14:paraId="2831EB36"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area that is to be the aggregation area for each licence that is to be in an approved market;</w:t>
      </w:r>
    </w:p>
    <w:p w14:paraId="1E192BE5"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(d) the regional licences that are to be eligible for consolidation with one another in accordance with Division 6;</w:t>
      </w:r>
    </w:p>
    <w:p w14:paraId="46B5A949"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(e) if licences in an approved market are to be eligible for consolidation with one another—the area that is to be the aggregation area for the licence that may be granted pursuant to Division 6 in respect of those licences; and</w:t>
      </w:r>
    </w:p>
    <w:p w14:paraId="422C3F18"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(f) the approved markets (if any) that are to be eligible for an additional licence for the purposes of this Part.</w:t>
      </w:r>
    </w:p>
    <w:p w14:paraId="367D52F0" w14:textId="77777777" w:rsidR="00175FC8" w:rsidRPr="002E4FF8" w:rsidRDefault="002C1DC9" w:rsidP="002E4FF8">
      <w:pPr>
        <w:spacing w:before="120" w:after="60" w:line="240" w:lineRule="auto"/>
        <w:jc w:val="both"/>
        <w:rPr>
          <w:rFonts w:ascii="Times New Roman" w:hAnsi="Times New Roman" w:cs="Times New Roman"/>
          <w:b/>
          <w:sz w:val="20"/>
        </w:rPr>
      </w:pPr>
      <w:r w:rsidRPr="002E4FF8">
        <w:rPr>
          <w:rFonts w:ascii="Times New Roman" w:hAnsi="Times New Roman" w:cs="Times New Roman"/>
          <w:b/>
          <w:sz w:val="20"/>
        </w:rPr>
        <w:t>Approved markets</w:t>
      </w:r>
    </w:p>
    <w:p w14:paraId="00E38527" w14:textId="77777777" w:rsidR="00175FC8" w:rsidRPr="002C1DC9" w:rsidRDefault="002C1DC9" w:rsidP="002E4FF8">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175FC8" w:rsidRPr="00B54EAD">
        <w:rPr>
          <w:rFonts w:ascii="Times New Roman" w:hAnsi="Times New Roman" w:cs="Times New Roman"/>
          <w:smallCaps/>
        </w:rPr>
        <w:t>c</w:t>
      </w:r>
      <w:r w:rsidR="00175FC8" w:rsidRPr="002C1DC9">
        <w:rPr>
          <w:rFonts w:ascii="Times New Roman" w:hAnsi="Times New Roman" w:cs="Times New Roman"/>
        </w:rPr>
        <w:t>. (1) Each area that is an approved market for the purposes of this Part shall consist of the combined service areas of 2 or more regional licences.</w:t>
      </w:r>
    </w:p>
    <w:p w14:paraId="3377D2FB" w14:textId="77777777" w:rsidR="00175FC8" w:rsidRPr="002C1DC9" w:rsidRDefault="002C1DC9" w:rsidP="002E4FF8">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In determining the areas that are to be approved markets for the purposes of this Part, the Minister shall have regard to—</w:t>
      </w:r>
    </w:p>
    <w:p w14:paraId="16E5A84D" w14:textId="77777777" w:rsidR="00175FC8" w:rsidRPr="002C1DC9" w:rsidRDefault="00175FC8" w:rsidP="002E4FF8">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objects of this Part;</w:t>
      </w:r>
    </w:p>
    <w:p w14:paraId="03764B09"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desirability of an approved market consisting of service areas that are as close to one another as practicable;</w:t>
      </w:r>
    </w:p>
    <w:p w14:paraId="6C2944D0"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desirability of an approved market reflecting, as far as practicable, community of interests within the area of the approved market;</w:t>
      </w:r>
    </w:p>
    <w:p w14:paraId="0641CC06"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(d) the desirability of an approved market being able to support, as soon as practicable and in any case not later than the aggregation completion date for the approved market, the provision of 3 competitive commercial television services to the whole of the approved market;</w:t>
      </w:r>
    </w:p>
    <w:p w14:paraId="253CC5FE" w14:textId="77777777" w:rsidR="00175FC8" w:rsidRPr="002C1DC9"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27846383"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lastRenderedPageBreak/>
        <w:t>(e) the desirability of an approved market being wholly within the one State;</w:t>
      </w:r>
    </w:p>
    <w:p w14:paraId="1CEA61F2"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(f) the desirability of an approved market being wholly within the one time zone; and</w:t>
      </w:r>
    </w:p>
    <w:p w14:paraId="66BC5415"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(g) such other matters as the Minister considers appropriate.</w:t>
      </w:r>
    </w:p>
    <w:p w14:paraId="61F29B4B"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A reference in this section to a service area is a reference to a service area as it exists from time to time.</w:t>
      </w:r>
    </w:p>
    <w:p w14:paraId="333C7B24" w14:textId="77777777" w:rsidR="00175FC8" w:rsidRPr="005351C3" w:rsidRDefault="002C1DC9" w:rsidP="005351C3">
      <w:pPr>
        <w:spacing w:before="120" w:after="60" w:line="240" w:lineRule="auto"/>
        <w:jc w:val="both"/>
        <w:rPr>
          <w:rFonts w:ascii="Times New Roman" w:hAnsi="Times New Roman" w:cs="Times New Roman"/>
          <w:b/>
          <w:sz w:val="20"/>
        </w:rPr>
      </w:pPr>
      <w:r w:rsidRPr="005351C3">
        <w:rPr>
          <w:rFonts w:ascii="Times New Roman" w:hAnsi="Times New Roman" w:cs="Times New Roman"/>
          <w:b/>
          <w:sz w:val="20"/>
        </w:rPr>
        <w:t>Aggregation areas</w:t>
      </w:r>
    </w:p>
    <w:p w14:paraId="324CE753"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Pr="002C1DC9">
        <w:rPr>
          <w:rFonts w:ascii="Times New Roman" w:hAnsi="Times New Roman" w:cs="Times New Roman"/>
          <w:smallCaps/>
        </w:rPr>
        <w:t>d. (</w:t>
      </w:r>
      <w:r w:rsidR="00175FC8" w:rsidRPr="002C1DC9">
        <w:rPr>
          <w:rFonts w:ascii="Times New Roman" w:hAnsi="Times New Roman" w:cs="Times New Roman"/>
        </w:rPr>
        <w:t>1) The aggregation area of a licence in an approved market may consist of the whole or a part of the approved market.</w:t>
      </w:r>
    </w:p>
    <w:p w14:paraId="4B532D6C"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In determining aggregation areas of licences in an approved market, the Minister shall ensure that the aggregation areas will enable the provision of 3 commercial television services to the whole of the approved market.</w:t>
      </w:r>
    </w:p>
    <w:p w14:paraId="51027302"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Where 2 or more licences in an approved market are eligible for consolidation with one another in accordance with Division 6, the aggregation area of any one of those licences shall not include the existing service area of another of those licences.</w:t>
      </w:r>
    </w:p>
    <w:p w14:paraId="6602E758" w14:textId="77777777" w:rsidR="00175FC8" w:rsidRPr="005351C3" w:rsidRDefault="002C1DC9" w:rsidP="005351C3">
      <w:pPr>
        <w:spacing w:before="120" w:after="60" w:line="240" w:lineRule="auto"/>
        <w:jc w:val="both"/>
        <w:rPr>
          <w:rFonts w:ascii="Times New Roman" w:hAnsi="Times New Roman" w:cs="Times New Roman"/>
          <w:b/>
          <w:sz w:val="20"/>
        </w:rPr>
      </w:pPr>
      <w:r w:rsidRPr="005351C3">
        <w:rPr>
          <w:rFonts w:ascii="Times New Roman" w:hAnsi="Times New Roman" w:cs="Times New Roman"/>
          <w:b/>
          <w:sz w:val="20"/>
        </w:rPr>
        <w:t>Publication of Indicative Plan</w:t>
      </w:r>
    </w:p>
    <w:p w14:paraId="18721016"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D9192E" w:rsidRPr="00D9192E">
        <w:rPr>
          <w:rFonts w:ascii="Times New Roman" w:hAnsi="Times New Roman" w:cs="Times New Roman"/>
          <w:smallCaps/>
        </w:rPr>
        <w:t>e</w:t>
      </w:r>
      <w:r w:rsidR="00175FC8" w:rsidRPr="002C1DC9">
        <w:rPr>
          <w:rFonts w:ascii="Times New Roman" w:hAnsi="Times New Roman" w:cs="Times New Roman"/>
        </w:rPr>
        <w:t xml:space="preserve">. (1) The Minister shall, by notice in writing in the </w:t>
      </w:r>
      <w:r w:rsidRPr="002C1DC9">
        <w:rPr>
          <w:rFonts w:ascii="Times New Roman" w:hAnsi="Times New Roman" w:cs="Times New Roman"/>
          <w:i/>
        </w:rPr>
        <w:t xml:space="preserve">Gazette, </w:t>
      </w:r>
      <w:r w:rsidR="00175FC8" w:rsidRPr="002C1DC9">
        <w:rPr>
          <w:rFonts w:ascii="Times New Roman" w:hAnsi="Times New Roman" w:cs="Times New Roman"/>
        </w:rPr>
        <w:t>publish the plan prepared under section 94</w:t>
      </w:r>
      <w:r w:rsidRPr="002C1DC9">
        <w:rPr>
          <w:rFonts w:ascii="Times New Roman" w:hAnsi="Times New Roman" w:cs="Times New Roman"/>
          <w:smallCaps/>
        </w:rPr>
        <w:t>b.</w:t>
      </w:r>
    </w:p>
    <w:p w14:paraId="6ADFCBCB"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Indicative Plan comes into force on the day on which it is published under sub-section (1).</w:t>
      </w:r>
    </w:p>
    <w:p w14:paraId="269A269B" w14:textId="77777777" w:rsidR="00175FC8" w:rsidRPr="005351C3" w:rsidRDefault="002C1DC9" w:rsidP="005351C3">
      <w:pPr>
        <w:spacing w:before="120" w:after="60" w:line="240" w:lineRule="auto"/>
        <w:jc w:val="both"/>
        <w:rPr>
          <w:rFonts w:ascii="Times New Roman" w:hAnsi="Times New Roman" w:cs="Times New Roman"/>
          <w:b/>
          <w:sz w:val="20"/>
        </w:rPr>
      </w:pPr>
      <w:r w:rsidRPr="005351C3">
        <w:rPr>
          <w:rFonts w:ascii="Times New Roman" w:hAnsi="Times New Roman" w:cs="Times New Roman"/>
          <w:b/>
          <w:sz w:val="20"/>
        </w:rPr>
        <w:t>Variation of the Indicative Plan</w:t>
      </w:r>
    </w:p>
    <w:p w14:paraId="02C7C587"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D9192E" w:rsidRPr="00D9192E">
        <w:rPr>
          <w:rFonts w:ascii="Times New Roman" w:hAnsi="Times New Roman" w:cs="Times New Roman"/>
          <w:smallCaps/>
        </w:rPr>
        <w:t>f</w:t>
      </w:r>
      <w:r w:rsidR="00175FC8" w:rsidRPr="002C1DC9">
        <w:rPr>
          <w:rFonts w:ascii="Times New Roman" w:hAnsi="Times New Roman" w:cs="Times New Roman"/>
        </w:rPr>
        <w:t xml:space="preserve">. (1) The Minister may, by notice in writing in the </w:t>
      </w:r>
      <w:r w:rsidRPr="002C1DC9">
        <w:rPr>
          <w:rFonts w:ascii="Times New Roman" w:hAnsi="Times New Roman" w:cs="Times New Roman"/>
          <w:i/>
        </w:rPr>
        <w:t xml:space="preserve">Gazette, </w:t>
      </w:r>
      <w:r w:rsidR="00175FC8" w:rsidRPr="002C1DC9">
        <w:rPr>
          <w:rFonts w:ascii="Times New Roman" w:hAnsi="Times New Roman" w:cs="Times New Roman"/>
        </w:rPr>
        <w:t>vary the Indicative Plan.</w:t>
      </w:r>
    </w:p>
    <w:p w14:paraId="44F18EE1"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 notice under sub-section (1) comes into force on the day on which it is published under sub-section (1) or on such later day as is specified in the notice.</w:t>
      </w:r>
    </w:p>
    <w:p w14:paraId="0203287C"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The Minister shall not vary the Indicative Plan so as to—</w:t>
      </w:r>
    </w:p>
    <w:p w14:paraId="4E34BFE3"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(a) alter the area of an approved market; or</w:t>
      </w:r>
    </w:p>
    <w:p w14:paraId="58B25310"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(b) alter the aggregation area of a licence in an approved market.</w:t>
      </w:r>
    </w:p>
    <w:p w14:paraId="4C29775C" w14:textId="77777777" w:rsidR="00175FC8" w:rsidRPr="002C1DC9" w:rsidRDefault="002C1DC9" w:rsidP="005351C3">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Without limiting the generality of sub-section (1), the Minister may vary the Indicative Plan so as to—</w:t>
      </w:r>
    </w:p>
    <w:p w14:paraId="6DD4E97F"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(a) specify an area that is to be a new approved market for the purposes of this Part;</w:t>
      </w:r>
    </w:p>
    <w:p w14:paraId="1C0EAE9E"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(b) specify the area that is to be the aggregation area for each licence in a new approved market;</w:t>
      </w:r>
    </w:p>
    <w:p w14:paraId="7A4D9213" w14:textId="77777777" w:rsidR="00175FC8" w:rsidRPr="002C1DC9" w:rsidRDefault="00175FC8" w:rsidP="005351C3">
      <w:pPr>
        <w:spacing w:after="0" w:line="240" w:lineRule="auto"/>
        <w:ind w:left="720" w:hanging="288"/>
        <w:jc w:val="both"/>
        <w:rPr>
          <w:rFonts w:ascii="Times New Roman" w:hAnsi="Times New Roman" w:cs="Times New Roman"/>
        </w:rPr>
      </w:pPr>
      <w:r w:rsidRPr="002C1DC9">
        <w:rPr>
          <w:rFonts w:ascii="Times New Roman" w:hAnsi="Times New Roman" w:cs="Times New Roman"/>
        </w:rPr>
        <w:t>(c) specify regional licences that are to be eligible for consolidation with one another in accordance with Division 6;</w:t>
      </w:r>
    </w:p>
    <w:p w14:paraId="0CE9E954" w14:textId="77777777" w:rsidR="00E131A7"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04A8E9E6"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lastRenderedPageBreak/>
        <w:t>(d) if licences in a new approved market are to be eligible for consolidation with one another—specify the area that is to be the aggregation area for the licence that may be granted pursuant to Division 6 in respect of those licences;</w:t>
      </w:r>
    </w:p>
    <w:p w14:paraId="5F21E0BD"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(e) specify a new approved market as an approved market that is, for the purposes of this Part, to be eligible for an additional licence; and</w:t>
      </w:r>
    </w:p>
    <w:p w14:paraId="31B797BD"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(f) make changes that are necessary to give effect to a consolidation of licences in accordance with Division 6.</w:t>
      </w:r>
    </w:p>
    <w:p w14:paraId="6B4508C5"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Where the Minister varies the Indicative Plan so as to specify an area as a new approved market for the purposes of this Part, the Minister shall also vary the Indicative Plan so as to specify a date (not earlier than 31 December 1996) as the aggregation completion date for that approved market.</w:t>
      </w:r>
    </w:p>
    <w:p w14:paraId="526E68F9"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 Before the Minister varies the Indicative Plan under sub-section (1)</w:t>
      </w:r>
      <w:commentRangeStart w:id="28"/>
      <w:r w:rsidR="00175FC8" w:rsidRPr="002C1DC9">
        <w:rPr>
          <w:rFonts w:ascii="Times New Roman" w:hAnsi="Times New Roman" w:cs="Times New Roman"/>
        </w:rPr>
        <w:t>-</w:t>
      </w:r>
      <w:commentRangeEnd w:id="28"/>
      <w:r w:rsidR="00945FCC">
        <w:rPr>
          <w:rStyle w:val="CommentReference"/>
        </w:rPr>
        <w:commentReference w:id="28"/>
      </w:r>
    </w:p>
    <w:p w14:paraId="70BDF896"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the Minister shall publish, in the </w:t>
      </w:r>
      <w:r w:rsidR="002C1DC9" w:rsidRPr="002C1DC9">
        <w:rPr>
          <w:rFonts w:ascii="Times New Roman" w:hAnsi="Times New Roman" w:cs="Times New Roman"/>
          <w:i/>
        </w:rPr>
        <w:t>Gazette</w:t>
      </w:r>
      <w:commentRangeStart w:id="29"/>
      <w:r w:rsidR="002C1DC9" w:rsidRPr="002C1DC9">
        <w:rPr>
          <w:rFonts w:ascii="Times New Roman" w:hAnsi="Times New Roman" w:cs="Times New Roman"/>
          <w:i/>
        </w:rPr>
        <w:t>,</w:t>
      </w:r>
      <w:commentRangeEnd w:id="29"/>
      <w:r w:rsidR="00945FCC">
        <w:rPr>
          <w:rStyle w:val="CommentReference"/>
        </w:rPr>
        <w:commentReference w:id="29"/>
      </w:r>
      <w:r w:rsidR="002C1DC9" w:rsidRPr="002C1DC9">
        <w:rPr>
          <w:rFonts w:ascii="Times New Roman" w:hAnsi="Times New Roman" w:cs="Times New Roman"/>
          <w:i/>
        </w:rPr>
        <w:t xml:space="preserve"> </w:t>
      </w:r>
      <w:r w:rsidRPr="002C1DC9">
        <w:rPr>
          <w:rFonts w:ascii="Times New Roman" w:hAnsi="Times New Roman" w:cs="Times New Roman"/>
        </w:rPr>
        <w:t>a notice—</w:t>
      </w:r>
    </w:p>
    <w:p w14:paraId="42F6946B" w14:textId="77777777" w:rsidR="00175FC8" w:rsidRPr="002C1DC9" w:rsidRDefault="00175FC8" w:rsidP="00E131A7">
      <w:pPr>
        <w:spacing w:after="0" w:line="240" w:lineRule="auto"/>
        <w:ind w:left="1152" w:hanging="288"/>
        <w:jc w:val="both"/>
        <w:rPr>
          <w:rFonts w:ascii="Times New Roman" w:hAnsi="Times New Roman" w:cs="Times New Roman"/>
        </w:rPr>
      </w:pPr>
      <w:r w:rsidRPr="002C1DC9">
        <w:rPr>
          <w:rFonts w:ascii="Times New Roman" w:hAnsi="Times New Roman" w:cs="Times New Roman"/>
        </w:rPr>
        <w:t>(i) specifying the variation proposed to be made by the Minister; and</w:t>
      </w:r>
    </w:p>
    <w:p w14:paraId="08A8A584" w14:textId="77777777" w:rsidR="00175FC8" w:rsidRPr="002C1DC9" w:rsidRDefault="00175FC8" w:rsidP="00E131A7">
      <w:pPr>
        <w:spacing w:after="0" w:line="240" w:lineRule="auto"/>
        <w:ind w:left="1152" w:hanging="288"/>
        <w:jc w:val="both"/>
        <w:rPr>
          <w:rFonts w:ascii="Times New Roman" w:hAnsi="Times New Roman" w:cs="Times New Roman"/>
        </w:rPr>
      </w:pPr>
      <w:r w:rsidRPr="002C1DC9">
        <w:rPr>
          <w:rFonts w:ascii="Times New Roman" w:hAnsi="Times New Roman" w:cs="Times New Roman"/>
        </w:rPr>
        <w:t xml:space="preserve">(ii) notifying interested persons that they may, not later than a specified day (not less than 21 days after the day on which the notice is published in the </w:t>
      </w:r>
      <w:r w:rsidR="002C1DC9" w:rsidRPr="002C1DC9">
        <w:rPr>
          <w:rFonts w:ascii="Times New Roman" w:hAnsi="Times New Roman" w:cs="Times New Roman"/>
          <w:i/>
        </w:rPr>
        <w:t>Gazette</w:t>
      </w:r>
      <w:r w:rsidR="002C1DC9" w:rsidRPr="002C1DC9">
        <w:rPr>
          <w:rFonts w:ascii="Times New Roman" w:hAnsi="Times New Roman" w:cs="Times New Roman"/>
        </w:rPr>
        <w:t>)</w:t>
      </w:r>
      <w:commentRangeStart w:id="30"/>
      <w:r w:rsidR="002C1DC9" w:rsidRPr="002C1DC9">
        <w:rPr>
          <w:rFonts w:ascii="Times New Roman" w:hAnsi="Times New Roman" w:cs="Times New Roman"/>
          <w:i/>
        </w:rPr>
        <w:t>,</w:t>
      </w:r>
      <w:commentRangeEnd w:id="30"/>
      <w:r w:rsidR="00945FCC">
        <w:rPr>
          <w:rStyle w:val="CommentReference"/>
        </w:rPr>
        <w:commentReference w:id="30"/>
      </w:r>
      <w:r w:rsidR="002C1DC9" w:rsidRPr="002C1DC9">
        <w:rPr>
          <w:rFonts w:ascii="Times New Roman" w:hAnsi="Times New Roman" w:cs="Times New Roman"/>
          <w:i/>
        </w:rPr>
        <w:t xml:space="preserve"> </w:t>
      </w:r>
      <w:r w:rsidRPr="002C1DC9">
        <w:rPr>
          <w:rFonts w:ascii="Times New Roman" w:hAnsi="Times New Roman" w:cs="Times New Roman"/>
        </w:rPr>
        <w:t>make representations to the Minister relating to the proposed variation; and</w:t>
      </w:r>
    </w:p>
    <w:p w14:paraId="48E267DC"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shall have regard to any representations so made.</w:t>
      </w:r>
    </w:p>
    <w:p w14:paraId="30B73186"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(7) Before the Minister varies the Indicative Plan under sub-section (1) so as to specify an area that is to be a new approved market for the purposes of this Part, the Minister shall, in addition to publishing a notice under sub-section (6)—</w:t>
      </w:r>
    </w:p>
    <w:p w14:paraId="7EF3A9E8"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give each licensee in the area notice in writing—</w:t>
      </w:r>
    </w:p>
    <w:p w14:paraId="64CA2D61" w14:textId="77777777" w:rsidR="00175FC8" w:rsidRPr="002C1DC9" w:rsidRDefault="00175FC8" w:rsidP="00E131A7">
      <w:pPr>
        <w:spacing w:after="0" w:line="240" w:lineRule="auto"/>
        <w:ind w:left="1152" w:hanging="288"/>
        <w:jc w:val="both"/>
        <w:rPr>
          <w:rFonts w:ascii="Times New Roman" w:hAnsi="Times New Roman" w:cs="Times New Roman"/>
        </w:rPr>
      </w:pPr>
      <w:r w:rsidRPr="002C1DC9">
        <w:rPr>
          <w:rFonts w:ascii="Times New Roman" w:hAnsi="Times New Roman" w:cs="Times New Roman"/>
        </w:rPr>
        <w:t>(i) specifying the variation proposed to be made by the Minister; and</w:t>
      </w:r>
    </w:p>
    <w:p w14:paraId="3B3BC512" w14:textId="77777777" w:rsidR="00175FC8" w:rsidRPr="002C1DC9" w:rsidRDefault="00175FC8" w:rsidP="00E131A7">
      <w:pPr>
        <w:spacing w:after="0" w:line="240" w:lineRule="auto"/>
        <w:ind w:left="1152" w:hanging="288"/>
        <w:jc w:val="both"/>
        <w:rPr>
          <w:rFonts w:ascii="Times New Roman" w:hAnsi="Times New Roman" w:cs="Times New Roman"/>
        </w:rPr>
      </w:pPr>
      <w:r w:rsidRPr="002C1DC9">
        <w:rPr>
          <w:rFonts w:ascii="Times New Roman" w:hAnsi="Times New Roman" w:cs="Times New Roman"/>
        </w:rPr>
        <w:t>(ii) stating that the licensee may, not later than a specified day (not less than 21 days after the day on which notice is given), make representations to the Minister relating to the proposed variation; and</w:t>
      </w:r>
    </w:p>
    <w:p w14:paraId="7F040D6A"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shall have regard to any representations so made.</w:t>
      </w:r>
    </w:p>
    <w:p w14:paraId="59839F75"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(8) A reference in this section to a licensee in an area is a reference to the holder of a licence whose service area is within that first-mentioned area.</w:t>
      </w:r>
    </w:p>
    <w:p w14:paraId="29892066" w14:textId="77777777" w:rsidR="00175FC8" w:rsidRPr="002C1DC9" w:rsidRDefault="002C1DC9" w:rsidP="00E131A7">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3</w:t>
      </w:r>
      <w:r w:rsidRPr="002C1DC9">
        <w:rPr>
          <w:rFonts w:ascii="Times New Roman" w:hAnsi="Times New Roman" w:cs="Times New Roman"/>
          <w:b/>
        </w:rPr>
        <w:t>—</w:t>
      </w:r>
      <w:r w:rsidRPr="002C1DC9">
        <w:rPr>
          <w:rFonts w:ascii="Times New Roman" w:hAnsi="Times New Roman" w:cs="Times New Roman"/>
          <w:b/>
          <w:i/>
        </w:rPr>
        <w:t>Election by licensees for immediate aggregation or aggregation via multi-channel services</w:t>
      </w:r>
    </w:p>
    <w:p w14:paraId="0CACBB2E" w14:textId="77777777" w:rsidR="00175FC8" w:rsidRPr="00E131A7" w:rsidRDefault="002C1DC9" w:rsidP="00E131A7">
      <w:pPr>
        <w:spacing w:before="120" w:after="60" w:line="240" w:lineRule="auto"/>
        <w:jc w:val="both"/>
        <w:rPr>
          <w:rFonts w:ascii="Times New Roman" w:hAnsi="Times New Roman" w:cs="Times New Roman"/>
          <w:b/>
          <w:sz w:val="20"/>
        </w:rPr>
      </w:pPr>
      <w:r w:rsidRPr="00E131A7">
        <w:rPr>
          <w:rFonts w:ascii="Times New Roman" w:hAnsi="Times New Roman" w:cs="Times New Roman"/>
          <w:b/>
          <w:sz w:val="20"/>
        </w:rPr>
        <w:t>Election by licensees in approved market</w:t>
      </w:r>
    </w:p>
    <w:p w14:paraId="59958A2F"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E131A7" w:rsidRPr="00E131A7">
        <w:rPr>
          <w:rFonts w:ascii="Times New Roman" w:hAnsi="Times New Roman" w:cs="Times New Roman"/>
          <w:smallCaps/>
        </w:rPr>
        <w:t>g</w:t>
      </w:r>
      <w:r w:rsidR="00175FC8" w:rsidRPr="002C1DC9">
        <w:rPr>
          <w:rFonts w:ascii="Times New Roman" w:hAnsi="Times New Roman" w:cs="Times New Roman"/>
        </w:rPr>
        <w:t>. (1) Subject to sub-section (3), each licensee in an approved market specified in the Indicative Plan published under section 94</w:t>
      </w:r>
      <w:r w:rsidR="00E131A7" w:rsidRPr="00E131A7">
        <w:rPr>
          <w:rFonts w:ascii="Times New Roman" w:hAnsi="Times New Roman" w:cs="Times New Roman"/>
          <w:smallCaps/>
        </w:rPr>
        <w:t>e</w:t>
      </w:r>
      <w:r w:rsidR="00175FC8" w:rsidRPr="002C1DC9">
        <w:rPr>
          <w:rFonts w:ascii="Times New Roman" w:hAnsi="Times New Roman" w:cs="Times New Roman"/>
        </w:rPr>
        <w:t xml:space="preserve"> may,</w:t>
      </w:r>
    </w:p>
    <w:p w14:paraId="58E308EF" w14:textId="77777777" w:rsidR="00E131A7"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18DAAD31"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lastRenderedPageBreak/>
        <w:t>before the end of the period of 28 days commencing on the day on which the Indicative Plan is published, give the Minister—</w:t>
      </w:r>
    </w:p>
    <w:p w14:paraId="1832E7A7"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notice that the licensee wishes to proceed immediately towards aggregation in the approved market; or</w:t>
      </w:r>
    </w:p>
    <w:p w14:paraId="73EDA3A4"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notice that the licensee wishes to provide multi-channel services in the licensee</w:t>
      </w:r>
      <w:r w:rsidR="002C1DC9">
        <w:rPr>
          <w:rFonts w:ascii="Times New Roman" w:hAnsi="Times New Roman" w:cs="Times New Roman"/>
        </w:rPr>
        <w:t>’</w:t>
      </w:r>
      <w:r w:rsidRPr="002C1DC9">
        <w:rPr>
          <w:rFonts w:ascii="Times New Roman" w:hAnsi="Times New Roman" w:cs="Times New Roman"/>
        </w:rPr>
        <w:t>s existing service area before proceeding towards aggregation in the approved market.</w:t>
      </w:r>
    </w:p>
    <w:p w14:paraId="7EABD0B2"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Subject to sub-section (3), where the Indicative Plan is varied to specify a new area as an approved market for the purposes of this Part, each licensee in the approved market may, before the end of the period of 28 days commencing on the day on which the variation is published under section 94</w:t>
      </w:r>
      <w:r w:rsidR="00E10520" w:rsidRPr="00E10520">
        <w:rPr>
          <w:rFonts w:ascii="Times New Roman" w:hAnsi="Times New Roman" w:cs="Times New Roman"/>
          <w:smallCaps/>
        </w:rPr>
        <w:t>f</w:t>
      </w:r>
      <w:r w:rsidR="00175FC8" w:rsidRPr="002C1DC9">
        <w:rPr>
          <w:rFonts w:ascii="Times New Roman" w:hAnsi="Times New Roman" w:cs="Times New Roman"/>
        </w:rPr>
        <w:t>, give the Minister—</w:t>
      </w:r>
    </w:p>
    <w:p w14:paraId="20724243"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notice that the licensee wishes to proceed immediately towards aggregation in the approved market; or</w:t>
      </w:r>
    </w:p>
    <w:p w14:paraId="5A64D915"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notice that the licensee wishes to provide multi-channel services in the licensee</w:t>
      </w:r>
      <w:r w:rsidR="002C1DC9">
        <w:rPr>
          <w:rFonts w:ascii="Times New Roman" w:hAnsi="Times New Roman" w:cs="Times New Roman"/>
        </w:rPr>
        <w:t>’</w:t>
      </w:r>
      <w:r w:rsidRPr="002C1DC9">
        <w:rPr>
          <w:rFonts w:ascii="Times New Roman" w:hAnsi="Times New Roman" w:cs="Times New Roman"/>
        </w:rPr>
        <w:t>s existing service area before proceeding towards aggregation in the approved market.</w:t>
      </w:r>
    </w:p>
    <w:p w14:paraId="69E8E52D"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If the Indicative Plan—</w:t>
      </w:r>
    </w:p>
    <w:p w14:paraId="26ACD46E"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specifies as an approved market an area that includes a metropolitan service area; or</w:t>
      </w:r>
    </w:p>
    <w:p w14:paraId="4F5E34B6"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specifies that an approved market is eligible for an additional licence,</w:t>
      </w:r>
    </w:p>
    <w:p w14:paraId="6C18FF29"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following provisions have effect:</w:t>
      </w:r>
    </w:p>
    <w:p w14:paraId="1601A7F5"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(c) sub-sections (1) and (2) do not apply to the approved market;</w:t>
      </w:r>
    </w:p>
    <w:p w14:paraId="58951062"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(d) the approved market shall be taken to be proceeding immediately towards aggregation.</w:t>
      </w:r>
    </w:p>
    <w:p w14:paraId="69A26A26"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Where a licensee in an approved market fails to give notice under sub-section (1) or (2) before the end of the period referred to in that subsection, the licensee shall be taken to have given the Minister notice under that sub-section that the licensee wishes to proceed immediately towards aggregation in the approved market.</w:t>
      </w:r>
    </w:p>
    <w:p w14:paraId="16CF18E3"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A notice under sub-section (1) or (2) shall be in writing in accordance with the form approved by the Minister.</w:t>
      </w:r>
    </w:p>
    <w:p w14:paraId="21FA7137" w14:textId="77777777" w:rsidR="00175FC8" w:rsidRPr="00E131A7" w:rsidRDefault="002C1DC9" w:rsidP="00E131A7">
      <w:pPr>
        <w:spacing w:before="120" w:after="60" w:line="240" w:lineRule="auto"/>
        <w:jc w:val="both"/>
        <w:rPr>
          <w:rFonts w:ascii="Times New Roman" w:hAnsi="Times New Roman" w:cs="Times New Roman"/>
          <w:b/>
          <w:sz w:val="20"/>
        </w:rPr>
      </w:pPr>
      <w:r w:rsidRPr="00E131A7">
        <w:rPr>
          <w:rFonts w:ascii="Times New Roman" w:hAnsi="Times New Roman" w:cs="Times New Roman"/>
          <w:b/>
          <w:sz w:val="20"/>
        </w:rPr>
        <w:t>Effect of elections on approved market</w:t>
      </w:r>
    </w:p>
    <w:p w14:paraId="1FD62007"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Pr="002C1DC9">
        <w:rPr>
          <w:rFonts w:ascii="Times New Roman" w:hAnsi="Times New Roman" w:cs="Times New Roman"/>
          <w:smallCaps/>
        </w:rPr>
        <w:t>h</w:t>
      </w:r>
      <w:r w:rsidR="00175FC8" w:rsidRPr="002C1DC9">
        <w:rPr>
          <w:rFonts w:ascii="Times New Roman" w:hAnsi="Times New Roman" w:cs="Times New Roman"/>
        </w:rPr>
        <w:t>. (1) An approved market shall be taken—</w:t>
      </w:r>
    </w:p>
    <w:p w14:paraId="7497663C"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if 2 or more of the licensees in the approved market give notice to the Minister under section 94</w:t>
      </w:r>
      <w:r w:rsidR="00EF67BB" w:rsidRPr="00EF67BB">
        <w:rPr>
          <w:rFonts w:ascii="Times New Roman" w:hAnsi="Times New Roman" w:cs="Times New Roman"/>
          <w:smallCaps/>
        </w:rPr>
        <w:t>g</w:t>
      </w:r>
      <w:r w:rsidRPr="002C1DC9">
        <w:rPr>
          <w:rFonts w:ascii="Times New Roman" w:hAnsi="Times New Roman" w:cs="Times New Roman"/>
        </w:rPr>
        <w:t xml:space="preserve"> that they wish to proceed immediately towards aggregation in the approved market—to be proceeding immediately towards aggregation; or</w:t>
      </w:r>
    </w:p>
    <w:p w14:paraId="6F3A06C0"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if paragraph (a) does not apply—to be proceeding towards aggregation via multi-channel services.</w:t>
      </w:r>
    </w:p>
    <w:p w14:paraId="2021F6CD" w14:textId="77777777" w:rsidR="00E131A7"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5205E479"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(2) For the purposes of sub-section (1), where—</w:t>
      </w:r>
    </w:p>
    <w:p w14:paraId="471AD32B"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2 or more of the licences in an approved market are specified in the Indicative Plan as being eligible for consolidation with one another; and</w:t>
      </w:r>
    </w:p>
    <w:p w14:paraId="6B23F0F6"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licensees of those licences give notices to the Minister under section 94</w:t>
      </w:r>
      <w:r w:rsidR="00B109E6" w:rsidRPr="00B109E6">
        <w:rPr>
          <w:rFonts w:ascii="Times New Roman" w:hAnsi="Times New Roman" w:cs="Times New Roman"/>
          <w:smallCaps/>
        </w:rPr>
        <w:t>g</w:t>
      </w:r>
      <w:r w:rsidRPr="002C1DC9">
        <w:rPr>
          <w:rFonts w:ascii="Times New Roman" w:hAnsi="Times New Roman" w:cs="Times New Roman"/>
        </w:rPr>
        <w:t xml:space="preserve"> that they wish to proceed immediately towards aggregation in the approved market;</w:t>
      </w:r>
    </w:p>
    <w:p w14:paraId="5CDFED20"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those notices shall be deemed to be a single notice under that section given jointly by those licensees.</w:t>
      </w:r>
    </w:p>
    <w:p w14:paraId="1598C3DD" w14:textId="77777777" w:rsidR="00175FC8" w:rsidRPr="00E131A7" w:rsidRDefault="002C1DC9" w:rsidP="00E131A7">
      <w:pPr>
        <w:spacing w:before="120" w:after="60" w:line="240" w:lineRule="auto"/>
        <w:jc w:val="both"/>
        <w:rPr>
          <w:rFonts w:ascii="Times New Roman" w:hAnsi="Times New Roman" w:cs="Times New Roman"/>
          <w:b/>
          <w:sz w:val="20"/>
        </w:rPr>
      </w:pPr>
      <w:r w:rsidRPr="00E131A7">
        <w:rPr>
          <w:rFonts w:ascii="Times New Roman" w:hAnsi="Times New Roman" w:cs="Times New Roman"/>
          <w:b/>
          <w:sz w:val="20"/>
        </w:rPr>
        <w:t>Minister to give notice of effect of elections</w:t>
      </w:r>
    </w:p>
    <w:p w14:paraId="209EA398"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97022D" w:rsidRPr="0097022D">
        <w:rPr>
          <w:rFonts w:ascii="Times New Roman" w:hAnsi="Times New Roman" w:cs="Times New Roman"/>
          <w:smallCaps/>
        </w:rPr>
        <w:t>j</w:t>
      </w:r>
      <w:r w:rsidR="00175FC8" w:rsidRPr="002C1DC9">
        <w:rPr>
          <w:rFonts w:ascii="Times New Roman" w:hAnsi="Times New Roman" w:cs="Times New Roman"/>
        </w:rPr>
        <w:t xml:space="preserve">. </w:t>
      </w:r>
      <w:r w:rsidRPr="002C1DC9">
        <w:rPr>
          <w:rFonts w:ascii="Times New Roman" w:hAnsi="Times New Roman" w:cs="Times New Roman"/>
          <w:smallCaps/>
        </w:rPr>
        <w:t>A</w:t>
      </w:r>
      <w:r w:rsidRPr="00756B78">
        <w:rPr>
          <w:rFonts w:ascii="Times New Roman" w:hAnsi="Times New Roman" w:cs="Times New Roman"/>
        </w:rPr>
        <w:t>s</w:t>
      </w:r>
      <w:r w:rsidRPr="002C1DC9">
        <w:rPr>
          <w:rFonts w:ascii="Times New Roman" w:hAnsi="Times New Roman" w:cs="Times New Roman"/>
          <w:smallCaps/>
        </w:rPr>
        <w:t xml:space="preserve"> </w:t>
      </w:r>
      <w:r w:rsidR="00175FC8" w:rsidRPr="002C1DC9">
        <w:rPr>
          <w:rFonts w:ascii="Times New Roman" w:hAnsi="Times New Roman" w:cs="Times New Roman"/>
        </w:rPr>
        <w:t>soon as practicable after the end of the period referred to in sub-section 94</w:t>
      </w:r>
      <w:r w:rsidR="0097022D" w:rsidRPr="0097022D">
        <w:rPr>
          <w:rFonts w:ascii="Times New Roman" w:hAnsi="Times New Roman" w:cs="Times New Roman"/>
          <w:smallCaps/>
        </w:rPr>
        <w:t>g</w:t>
      </w:r>
      <w:r w:rsidR="00175FC8" w:rsidRPr="002C1DC9">
        <w:rPr>
          <w:rFonts w:ascii="Times New Roman" w:hAnsi="Times New Roman" w:cs="Times New Roman"/>
        </w:rPr>
        <w:t xml:space="preserve"> (1) or (2), the Minister shall give each person who holds a licence in the approved market notice in writing—</w:t>
      </w:r>
    </w:p>
    <w:p w14:paraId="00F6BB70"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stating whether the market is proceeding immediately towards aggregation or is proceeding towards aggregation via multi-channel services; and</w:t>
      </w:r>
    </w:p>
    <w:p w14:paraId="14817A87"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requiring the licensee to submit to the Minister an implementation plan in respect of the licence in accordance with section 94</w:t>
      </w:r>
      <w:r w:rsidR="00E10520" w:rsidRPr="00E10520">
        <w:rPr>
          <w:rFonts w:ascii="Times New Roman" w:hAnsi="Times New Roman" w:cs="Times New Roman"/>
          <w:smallCaps/>
        </w:rPr>
        <w:t>l</w:t>
      </w:r>
      <w:r w:rsidRPr="002C1DC9">
        <w:rPr>
          <w:rFonts w:ascii="Times New Roman" w:hAnsi="Times New Roman" w:cs="Times New Roman"/>
        </w:rPr>
        <w:t xml:space="preserve"> before the end of the period of 3 months commencing on the day on which the notice is given to the licensee.</w:t>
      </w:r>
    </w:p>
    <w:p w14:paraId="4646416B" w14:textId="77777777" w:rsidR="00175FC8" w:rsidRPr="002C1DC9" w:rsidRDefault="002C1DC9" w:rsidP="00E131A7">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4—Implementation plans</w:t>
      </w:r>
    </w:p>
    <w:p w14:paraId="104889F1" w14:textId="77777777" w:rsidR="00175FC8" w:rsidRPr="00E131A7" w:rsidRDefault="002C1DC9" w:rsidP="00E131A7">
      <w:pPr>
        <w:spacing w:before="120" w:after="60" w:line="240" w:lineRule="auto"/>
        <w:jc w:val="both"/>
        <w:rPr>
          <w:rFonts w:ascii="Times New Roman" w:hAnsi="Times New Roman" w:cs="Times New Roman"/>
          <w:b/>
          <w:sz w:val="20"/>
        </w:rPr>
      </w:pPr>
      <w:r w:rsidRPr="00E131A7">
        <w:rPr>
          <w:rFonts w:ascii="Times New Roman" w:hAnsi="Times New Roman" w:cs="Times New Roman"/>
          <w:b/>
          <w:sz w:val="20"/>
        </w:rPr>
        <w:t>Submission of implementation plans</w:t>
      </w:r>
    </w:p>
    <w:p w14:paraId="49E09919"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E131A7" w:rsidRPr="00E131A7">
        <w:rPr>
          <w:rFonts w:ascii="Times New Roman" w:hAnsi="Times New Roman" w:cs="Times New Roman"/>
          <w:smallCaps/>
        </w:rPr>
        <w:t>k</w:t>
      </w:r>
      <w:r w:rsidR="00175FC8" w:rsidRPr="002C1DC9">
        <w:rPr>
          <w:rFonts w:ascii="Times New Roman" w:hAnsi="Times New Roman" w:cs="Times New Roman"/>
        </w:rPr>
        <w:t>. (1) Where the Minister gives a person who holds a licence notice under section 94</w:t>
      </w:r>
      <w:r w:rsidR="0099749A" w:rsidRPr="0099749A">
        <w:rPr>
          <w:rFonts w:ascii="Times New Roman" w:hAnsi="Times New Roman" w:cs="Times New Roman"/>
          <w:smallCaps/>
        </w:rPr>
        <w:t>j</w:t>
      </w:r>
      <w:r w:rsidR="00175FC8" w:rsidRPr="002C1DC9">
        <w:rPr>
          <w:rFonts w:ascii="Times New Roman" w:hAnsi="Times New Roman" w:cs="Times New Roman"/>
        </w:rPr>
        <w:t>, the person shall, before the end of the period of 3 months commencing on the day on which the notice is given, submit to the Minister an implementation plan in respect of the licence.</w:t>
      </w:r>
    </w:p>
    <w:p w14:paraId="485E36EA"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 the Indicative Plan published under section 94</w:t>
      </w:r>
      <w:r w:rsidRPr="002C1DC9">
        <w:rPr>
          <w:rFonts w:ascii="Times New Roman" w:hAnsi="Times New Roman" w:cs="Times New Roman"/>
          <w:smallCaps/>
        </w:rPr>
        <w:t>e—</w:t>
      </w:r>
    </w:p>
    <w:p w14:paraId="616D78E3"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specifies as an approved market an area that includes a metropolitan service area; or</w:t>
      </w:r>
    </w:p>
    <w:p w14:paraId="3FC37A0D"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specifies that an approved market is eligible for an additional licence,</w:t>
      </w:r>
    </w:p>
    <w:p w14:paraId="492E198B"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each person who holds a licence in the approved market shall, before the end of the period of 3 months commencing on the day on which the Indicative Plan is published, submit to the Minister an implementation plan in respect of the licence.</w:t>
      </w:r>
    </w:p>
    <w:p w14:paraId="0896B4A7"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Where the Indicative Plan is varied to—</w:t>
      </w:r>
    </w:p>
    <w:p w14:paraId="189D2544"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specify as a new approved market an area that includes a metropolitan service area; or</w:t>
      </w:r>
    </w:p>
    <w:p w14:paraId="5FAB56D3"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specify that a new approved market is eligible for an additional licence,</w:t>
      </w:r>
    </w:p>
    <w:p w14:paraId="4B2ED48A"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each person who holds a licence in the approved market shall, before the end of the period of 3 months commencing on the day on which the</w:t>
      </w:r>
    </w:p>
    <w:p w14:paraId="5E9C7D96" w14:textId="77777777" w:rsidR="00E131A7"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48AB9F6"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lastRenderedPageBreak/>
        <w:t>variation comes into force pursuant to sub-section 94</w:t>
      </w:r>
      <w:r w:rsidR="002C1DC9" w:rsidRPr="002C1DC9">
        <w:rPr>
          <w:rFonts w:ascii="Times New Roman" w:hAnsi="Times New Roman" w:cs="Times New Roman"/>
          <w:smallCaps/>
        </w:rPr>
        <w:t xml:space="preserve">f </w:t>
      </w:r>
      <w:r w:rsidRPr="002C1DC9">
        <w:rPr>
          <w:rFonts w:ascii="Times New Roman" w:hAnsi="Times New Roman" w:cs="Times New Roman"/>
        </w:rPr>
        <w:t>(2), submit to the Minister an implementation plan in respect of the licence.</w:t>
      </w:r>
    </w:p>
    <w:p w14:paraId="490CDD5F"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Where the Minister gives a person who holds a licence notice under section 94</w:t>
      </w:r>
      <w:r w:rsidR="00D65FD4" w:rsidRPr="00D65FD4">
        <w:rPr>
          <w:rFonts w:ascii="Times New Roman" w:hAnsi="Times New Roman" w:cs="Times New Roman"/>
          <w:smallCaps/>
        </w:rPr>
        <w:t>zd</w:t>
      </w:r>
      <w:r w:rsidR="00175FC8" w:rsidRPr="002C1DC9">
        <w:rPr>
          <w:rFonts w:ascii="Times New Roman" w:hAnsi="Times New Roman" w:cs="Times New Roman"/>
        </w:rPr>
        <w:t>, the person shall, before the end of the period of 28 days commencing on the day on which the notice is given, submit to the Minister an implementation plan in respect of the licence.</w:t>
      </w:r>
    </w:p>
    <w:p w14:paraId="0D955889"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Where—</w:t>
      </w:r>
    </w:p>
    <w:p w14:paraId="35723D23"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a licence is granted (otherwise than by way of renewal); and</w:t>
      </w:r>
    </w:p>
    <w:p w14:paraId="7AA0387C"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licence is in an approved market,</w:t>
      </w:r>
    </w:p>
    <w:p w14:paraId="6FA3E5E7"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licensee shall, before the end of the period of 3 months commencing on the day on which the licence is granted, submit to the Minister an implementation plan in respect of the licence.</w:t>
      </w:r>
    </w:p>
    <w:p w14:paraId="7DB7CEAB"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 Where a regional licensee who is not in an approved market proposes to apply under sub-section 94</w:t>
      </w:r>
      <w:r w:rsidR="00175FC8" w:rsidRPr="00CF7A09">
        <w:rPr>
          <w:rFonts w:ascii="Times New Roman" w:hAnsi="Times New Roman" w:cs="Times New Roman"/>
          <w:smallCaps/>
        </w:rPr>
        <w:t>v</w:t>
      </w:r>
      <w:r w:rsidR="00175FC8" w:rsidRPr="002C1DC9">
        <w:rPr>
          <w:rFonts w:ascii="Times New Roman" w:hAnsi="Times New Roman" w:cs="Times New Roman"/>
        </w:rPr>
        <w:t xml:space="preserve"> (1) for the grant of an MCS permit in respect of a licence, the licensee may submit to the Minister an implementation plan in respect of the licence.</w:t>
      </w:r>
    </w:p>
    <w:p w14:paraId="0F806ACA" w14:textId="77777777" w:rsidR="00175FC8" w:rsidRPr="00E131A7" w:rsidRDefault="002C1DC9" w:rsidP="00E131A7">
      <w:pPr>
        <w:spacing w:before="120" w:after="60" w:line="240" w:lineRule="auto"/>
        <w:jc w:val="both"/>
        <w:rPr>
          <w:rFonts w:ascii="Times New Roman" w:hAnsi="Times New Roman" w:cs="Times New Roman"/>
          <w:b/>
          <w:sz w:val="20"/>
        </w:rPr>
      </w:pPr>
      <w:r w:rsidRPr="00E131A7">
        <w:rPr>
          <w:rFonts w:ascii="Times New Roman" w:hAnsi="Times New Roman" w:cs="Times New Roman"/>
          <w:b/>
          <w:sz w:val="20"/>
        </w:rPr>
        <w:t>Implementation plans</w:t>
      </w:r>
    </w:p>
    <w:p w14:paraId="4C8D73D1" w14:textId="77777777" w:rsidR="00175FC8" w:rsidRPr="002C1DC9" w:rsidRDefault="002C1DC9" w:rsidP="00E131A7">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E131A7" w:rsidRPr="00E131A7">
        <w:rPr>
          <w:rFonts w:ascii="Times New Roman" w:hAnsi="Times New Roman" w:cs="Times New Roman"/>
          <w:smallCaps/>
        </w:rPr>
        <w:t>l</w:t>
      </w:r>
      <w:r w:rsidR="00175FC8" w:rsidRPr="002C1DC9">
        <w:rPr>
          <w:rFonts w:ascii="Times New Roman" w:hAnsi="Times New Roman" w:cs="Times New Roman"/>
        </w:rPr>
        <w:t>. (1) The implementation plan submitted, pursuant to sub-section 94</w:t>
      </w:r>
      <w:r w:rsidR="00E131A7" w:rsidRPr="00E131A7">
        <w:rPr>
          <w:rFonts w:ascii="Times New Roman" w:hAnsi="Times New Roman" w:cs="Times New Roman"/>
          <w:smallCaps/>
        </w:rPr>
        <w:t>k</w:t>
      </w:r>
      <w:r w:rsidR="00513BF1">
        <w:rPr>
          <w:rFonts w:ascii="Times New Roman" w:hAnsi="Times New Roman" w:cs="Times New Roman"/>
          <w:smallCaps/>
        </w:rPr>
        <w:t xml:space="preserve"> </w:t>
      </w:r>
      <w:r w:rsidR="00175FC8" w:rsidRPr="002C1DC9">
        <w:rPr>
          <w:rFonts w:ascii="Times New Roman" w:hAnsi="Times New Roman" w:cs="Times New Roman"/>
        </w:rPr>
        <w:t>(1), (2), (3), (4) or (5) or 94</w:t>
      </w:r>
      <w:r w:rsidR="007A18B6" w:rsidRPr="007A18B6">
        <w:rPr>
          <w:rFonts w:ascii="Times New Roman" w:hAnsi="Times New Roman" w:cs="Times New Roman"/>
          <w:smallCaps/>
        </w:rPr>
        <w:t>n</w:t>
      </w:r>
      <w:r w:rsidR="00175FC8" w:rsidRPr="002C1DC9">
        <w:rPr>
          <w:rFonts w:ascii="Times New Roman" w:hAnsi="Times New Roman" w:cs="Times New Roman"/>
        </w:rPr>
        <w:t xml:space="preserve"> (2), (4) or (5) or section 94</w:t>
      </w:r>
      <w:r w:rsidR="007A18B6" w:rsidRPr="007A18B6">
        <w:rPr>
          <w:rFonts w:ascii="Times New Roman" w:hAnsi="Times New Roman" w:cs="Times New Roman"/>
          <w:smallCaps/>
        </w:rPr>
        <w:t>ze</w:t>
      </w:r>
      <w:r w:rsidR="00175FC8" w:rsidRPr="002C1DC9">
        <w:rPr>
          <w:rFonts w:ascii="Times New Roman" w:hAnsi="Times New Roman" w:cs="Times New Roman"/>
        </w:rPr>
        <w:t>, in respect of a licence in an approved market shall contain details of—</w:t>
      </w:r>
    </w:p>
    <w:p w14:paraId="69A0E7C0"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(a) if the approved market is proceeding immediately towards aggregation—the stages and timetable proposed by the licensee for the extension of services into the aggregation area of the licence before the aggregation completion date for the approved market; or</w:t>
      </w:r>
    </w:p>
    <w:p w14:paraId="5CE78DE2" w14:textId="77777777" w:rsidR="00175FC8" w:rsidRPr="002C1DC9" w:rsidRDefault="00175FC8" w:rsidP="00E131A7">
      <w:pPr>
        <w:spacing w:after="0" w:line="240" w:lineRule="auto"/>
        <w:ind w:left="720" w:hanging="288"/>
        <w:jc w:val="both"/>
        <w:rPr>
          <w:rFonts w:ascii="Times New Roman" w:hAnsi="Times New Roman" w:cs="Times New Roman"/>
        </w:rPr>
      </w:pPr>
      <w:r w:rsidRPr="002C1DC9">
        <w:rPr>
          <w:rFonts w:ascii="Times New Roman" w:hAnsi="Times New Roman" w:cs="Times New Roman"/>
        </w:rPr>
        <w:t>(b) if the approved market is proceeding towards aggregation via multichannel services—</w:t>
      </w:r>
    </w:p>
    <w:p w14:paraId="3A3B0ED6" w14:textId="77777777" w:rsidR="00175FC8" w:rsidRPr="002C1DC9" w:rsidRDefault="00175FC8" w:rsidP="009B3A57">
      <w:pPr>
        <w:spacing w:after="0" w:line="240" w:lineRule="auto"/>
        <w:ind w:left="1440" w:hanging="288"/>
        <w:jc w:val="both"/>
        <w:rPr>
          <w:rFonts w:ascii="Times New Roman" w:hAnsi="Times New Roman" w:cs="Times New Roman"/>
        </w:rPr>
      </w:pPr>
      <w:r w:rsidRPr="002C1DC9">
        <w:rPr>
          <w:rFonts w:ascii="Times New Roman" w:hAnsi="Times New Roman" w:cs="Times New Roman"/>
        </w:rPr>
        <w:t>(i) the stages and timetable proposed by the licensee for the provision of multi-channel services in the existing service area of the licence (including the timetable proposed by the licensee for ceasing to provide such multi-channel services); and</w:t>
      </w:r>
    </w:p>
    <w:p w14:paraId="06B50BA0" w14:textId="77777777" w:rsidR="00175FC8" w:rsidRPr="002C1DC9" w:rsidRDefault="00175FC8" w:rsidP="000F72DD">
      <w:pPr>
        <w:spacing w:after="0" w:line="240" w:lineRule="auto"/>
        <w:ind w:left="1152" w:hanging="288"/>
        <w:jc w:val="both"/>
        <w:rPr>
          <w:rFonts w:ascii="Times New Roman" w:hAnsi="Times New Roman" w:cs="Times New Roman"/>
        </w:rPr>
      </w:pPr>
      <w:r w:rsidRPr="002C1DC9">
        <w:rPr>
          <w:rFonts w:ascii="Times New Roman" w:hAnsi="Times New Roman" w:cs="Times New Roman"/>
        </w:rPr>
        <w:t>(ii) the stages and timetable proposed by the licensee for the extension of services into the aggregation area of the licence before the aggregation completion date for the approved market.</w:t>
      </w:r>
    </w:p>
    <w:p w14:paraId="6A8BB178" w14:textId="77777777" w:rsidR="00175FC8" w:rsidRPr="002C1DC9" w:rsidRDefault="002C1DC9" w:rsidP="000F72D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An implementation plan submitted pursuant to sub-section 94</w:t>
      </w:r>
      <w:r w:rsidRPr="002C1DC9">
        <w:rPr>
          <w:rFonts w:ascii="Times New Roman" w:hAnsi="Times New Roman" w:cs="Times New Roman"/>
          <w:smallCaps/>
        </w:rPr>
        <w:t xml:space="preserve">k </w:t>
      </w:r>
      <w:r w:rsidR="00175FC8" w:rsidRPr="002C1DC9">
        <w:rPr>
          <w:rFonts w:ascii="Times New Roman" w:hAnsi="Times New Roman" w:cs="Times New Roman"/>
        </w:rPr>
        <w:t>(6) in respect of a licence that is not in an approved market shall contain details of the stages and timetable proposed by the licensee for the provision of multi-channel services in the existing service area of the licence.</w:t>
      </w:r>
    </w:p>
    <w:p w14:paraId="0C243937" w14:textId="77777777" w:rsidR="00175FC8" w:rsidRPr="002C1DC9" w:rsidRDefault="002C1DC9" w:rsidP="000F72D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The implementation plan in respect of a licence in an approved market shall not propose the provision of multi-channel services beyond the aggregation completion date for the approved market.</w:t>
      </w:r>
    </w:p>
    <w:p w14:paraId="64B3A6AE" w14:textId="77777777" w:rsidR="000F72DD"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5B0E47C9" w14:textId="77777777" w:rsidR="00175FC8" w:rsidRPr="002C1DC9" w:rsidRDefault="002C1DC9" w:rsidP="000F72D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(4) If the Indicative Plan specifies that a licence is eligible for consolidation with another licence or other licences, any implementation plan in respect of the licence shall also contain—</w:t>
      </w:r>
    </w:p>
    <w:p w14:paraId="4DE4DD69" w14:textId="77777777" w:rsidR="00175FC8" w:rsidRPr="002C1DC9" w:rsidRDefault="00175FC8" w:rsidP="000F72DD">
      <w:pPr>
        <w:spacing w:after="0" w:line="240" w:lineRule="auto"/>
        <w:ind w:left="720" w:hanging="288"/>
        <w:jc w:val="both"/>
        <w:rPr>
          <w:rFonts w:ascii="Times New Roman" w:hAnsi="Times New Roman" w:cs="Times New Roman"/>
        </w:rPr>
      </w:pPr>
      <w:r w:rsidRPr="002C1DC9">
        <w:rPr>
          <w:rFonts w:ascii="Times New Roman" w:hAnsi="Times New Roman" w:cs="Times New Roman"/>
        </w:rPr>
        <w:t>(a) a statement whether or not the licensee proposes to consolidate the licence with that other licence or those other licences; and</w:t>
      </w:r>
    </w:p>
    <w:p w14:paraId="600ED47E" w14:textId="77777777" w:rsidR="00175FC8" w:rsidRPr="002C1DC9" w:rsidRDefault="00175FC8" w:rsidP="000F72DD">
      <w:pPr>
        <w:spacing w:after="0" w:line="240" w:lineRule="auto"/>
        <w:ind w:left="720" w:hanging="288"/>
        <w:jc w:val="both"/>
        <w:rPr>
          <w:rFonts w:ascii="Times New Roman" w:hAnsi="Times New Roman" w:cs="Times New Roman"/>
        </w:rPr>
      </w:pPr>
      <w:r w:rsidRPr="002C1DC9">
        <w:rPr>
          <w:rFonts w:ascii="Times New Roman" w:hAnsi="Times New Roman" w:cs="Times New Roman"/>
        </w:rPr>
        <w:t>(b) if the licensee proposes to consolidate—</w:t>
      </w:r>
    </w:p>
    <w:p w14:paraId="33FACD53" w14:textId="77777777" w:rsidR="00175FC8" w:rsidRPr="002C1DC9" w:rsidRDefault="00175FC8" w:rsidP="000F72DD">
      <w:pPr>
        <w:spacing w:after="0" w:line="240" w:lineRule="auto"/>
        <w:ind w:left="1152" w:hanging="288"/>
        <w:jc w:val="both"/>
        <w:rPr>
          <w:rFonts w:ascii="Times New Roman" w:hAnsi="Times New Roman" w:cs="Times New Roman"/>
        </w:rPr>
      </w:pPr>
      <w:r w:rsidRPr="002C1DC9">
        <w:rPr>
          <w:rFonts w:ascii="Times New Roman" w:hAnsi="Times New Roman" w:cs="Times New Roman"/>
        </w:rPr>
        <w:t>(i) a statement of the timetable according to which the consolidation is proposed to be completed; and</w:t>
      </w:r>
    </w:p>
    <w:p w14:paraId="37A3C40B" w14:textId="77777777" w:rsidR="00175FC8" w:rsidRPr="002C1DC9" w:rsidRDefault="00175FC8" w:rsidP="000F72DD">
      <w:pPr>
        <w:spacing w:after="0" w:line="240" w:lineRule="auto"/>
        <w:ind w:left="1152" w:hanging="288"/>
        <w:jc w:val="both"/>
        <w:rPr>
          <w:rFonts w:ascii="Times New Roman" w:hAnsi="Times New Roman" w:cs="Times New Roman"/>
        </w:rPr>
      </w:pPr>
      <w:r w:rsidRPr="002C1DC9">
        <w:rPr>
          <w:rFonts w:ascii="Times New Roman" w:hAnsi="Times New Roman" w:cs="Times New Roman"/>
        </w:rPr>
        <w:t>(ii) an indication of the implementation plan that would be likely to be submitted by the licensee of the consolidated licence.</w:t>
      </w:r>
    </w:p>
    <w:p w14:paraId="20A49A23" w14:textId="77777777" w:rsidR="00175FC8" w:rsidRPr="002C1DC9" w:rsidRDefault="002C1DC9" w:rsidP="000F72D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An implementation plan shall be in writing and shall be in accordance with any guidelines made by the Minister under section 94</w:t>
      </w:r>
      <w:r w:rsidRPr="00E10520">
        <w:rPr>
          <w:rFonts w:ascii="Times New Roman" w:hAnsi="Times New Roman" w:cs="Times New Roman"/>
          <w:smallCaps/>
        </w:rPr>
        <w:t>a.</w:t>
      </w:r>
    </w:p>
    <w:p w14:paraId="65B9F6C5" w14:textId="77777777" w:rsidR="00175FC8" w:rsidRPr="000F72DD" w:rsidRDefault="002C1DC9" w:rsidP="000F72DD">
      <w:pPr>
        <w:spacing w:before="120" w:after="60" w:line="240" w:lineRule="auto"/>
        <w:jc w:val="both"/>
        <w:rPr>
          <w:rFonts w:ascii="Times New Roman" w:hAnsi="Times New Roman" w:cs="Times New Roman"/>
          <w:b/>
          <w:sz w:val="20"/>
        </w:rPr>
      </w:pPr>
      <w:r w:rsidRPr="000F72DD">
        <w:rPr>
          <w:rFonts w:ascii="Times New Roman" w:hAnsi="Times New Roman" w:cs="Times New Roman"/>
          <w:b/>
          <w:sz w:val="20"/>
        </w:rPr>
        <w:t>Criteria for approval of implementation plan</w:t>
      </w:r>
    </w:p>
    <w:p w14:paraId="2A3CDD67" w14:textId="77777777" w:rsidR="00175FC8" w:rsidRPr="002C1DC9" w:rsidRDefault="002C1DC9" w:rsidP="000F72DD">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0F72DD" w:rsidRPr="000F72DD">
        <w:rPr>
          <w:rFonts w:ascii="Times New Roman" w:hAnsi="Times New Roman" w:cs="Times New Roman"/>
          <w:smallCaps/>
        </w:rPr>
        <w:t>m</w:t>
      </w:r>
      <w:r w:rsidR="00175FC8" w:rsidRPr="002C1DC9">
        <w:rPr>
          <w:rFonts w:ascii="Times New Roman" w:hAnsi="Times New Roman" w:cs="Times New Roman"/>
        </w:rPr>
        <w:t>. (1) In determining whether to approve an implementation plan submitted by a licensee in respect of a licence and in determining whether to vary the implementation plan applicable to a licensee in respect of a licence, the Minister shall have regard to—</w:t>
      </w:r>
    </w:p>
    <w:p w14:paraId="7C06793A" w14:textId="77777777" w:rsidR="00175FC8" w:rsidRPr="002C1DC9" w:rsidRDefault="00175FC8" w:rsidP="000F72DD">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objects of this Part;</w:t>
      </w:r>
    </w:p>
    <w:p w14:paraId="1F65AAD8" w14:textId="77777777" w:rsidR="00175FC8" w:rsidRPr="002C1DC9" w:rsidRDefault="00175FC8" w:rsidP="000F72DD">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guidelines made under section 94</w:t>
      </w:r>
      <w:r w:rsidR="002C1DC9" w:rsidRPr="00822BFA">
        <w:rPr>
          <w:rFonts w:ascii="Times New Roman" w:hAnsi="Times New Roman" w:cs="Times New Roman"/>
          <w:smallCaps/>
        </w:rPr>
        <w:t>a;</w:t>
      </w:r>
    </w:p>
    <w:p w14:paraId="1A57F537" w14:textId="77777777" w:rsidR="00175FC8" w:rsidRPr="002C1DC9" w:rsidRDefault="00175FC8" w:rsidP="000F72DD">
      <w:pPr>
        <w:spacing w:after="0" w:line="240" w:lineRule="auto"/>
        <w:ind w:left="720" w:hanging="288"/>
        <w:jc w:val="both"/>
        <w:rPr>
          <w:rFonts w:ascii="Times New Roman" w:hAnsi="Times New Roman" w:cs="Times New Roman"/>
        </w:rPr>
      </w:pPr>
      <w:r w:rsidRPr="002C1DC9">
        <w:rPr>
          <w:rFonts w:ascii="Times New Roman" w:hAnsi="Times New Roman" w:cs="Times New Roman"/>
        </w:rPr>
        <w:t>(c) whether the technical aspects of the proposed implementation plan, or the implementation plan as proposed to be varied, are acceptable, having regard to the Minister</w:t>
      </w:r>
      <w:r w:rsidR="002C1DC9">
        <w:rPr>
          <w:rFonts w:ascii="Times New Roman" w:hAnsi="Times New Roman" w:cs="Times New Roman"/>
        </w:rPr>
        <w:t>’</w:t>
      </w:r>
      <w:r w:rsidRPr="002C1DC9">
        <w:rPr>
          <w:rFonts w:ascii="Times New Roman" w:hAnsi="Times New Roman" w:cs="Times New Roman"/>
        </w:rPr>
        <w:t>s planning responsibilities;</w:t>
      </w:r>
    </w:p>
    <w:p w14:paraId="3B67032A" w14:textId="77777777" w:rsidR="00175FC8" w:rsidRPr="002C1DC9" w:rsidRDefault="00175FC8" w:rsidP="000F72DD">
      <w:pPr>
        <w:spacing w:after="0" w:line="240" w:lineRule="auto"/>
        <w:ind w:left="720" w:hanging="288"/>
        <w:jc w:val="both"/>
        <w:rPr>
          <w:rFonts w:ascii="Times New Roman" w:hAnsi="Times New Roman" w:cs="Times New Roman"/>
        </w:rPr>
      </w:pPr>
      <w:r w:rsidRPr="002C1DC9">
        <w:rPr>
          <w:rFonts w:ascii="Times New Roman" w:hAnsi="Times New Roman" w:cs="Times New Roman"/>
        </w:rPr>
        <w:t>(d) if</w:t>
      </w:r>
      <w:r w:rsidR="000F72DD">
        <w:rPr>
          <w:rFonts w:ascii="Times New Roman" w:hAnsi="Times New Roman" w:cs="Times New Roman"/>
        </w:rPr>
        <w:t>—</w:t>
      </w:r>
    </w:p>
    <w:p w14:paraId="79F14755" w14:textId="77777777" w:rsidR="00175FC8" w:rsidRPr="002C1DC9" w:rsidRDefault="00175FC8" w:rsidP="008520B3">
      <w:pPr>
        <w:spacing w:after="0" w:line="240" w:lineRule="auto"/>
        <w:ind w:left="1296" w:hanging="288"/>
        <w:jc w:val="both"/>
        <w:rPr>
          <w:rFonts w:ascii="Times New Roman" w:hAnsi="Times New Roman" w:cs="Times New Roman"/>
        </w:rPr>
      </w:pPr>
      <w:r w:rsidRPr="002C1DC9">
        <w:rPr>
          <w:rFonts w:ascii="Times New Roman" w:hAnsi="Times New Roman" w:cs="Times New Roman"/>
        </w:rPr>
        <w:t>(i) the implementation plan is submitted by a licensee in respect of a licence in an approved market;</w:t>
      </w:r>
    </w:p>
    <w:p w14:paraId="384A895B" w14:textId="77777777" w:rsidR="00175FC8" w:rsidRPr="002C1DC9" w:rsidRDefault="00175FC8" w:rsidP="008520B3">
      <w:pPr>
        <w:spacing w:after="0" w:line="240" w:lineRule="auto"/>
        <w:ind w:left="1296" w:hanging="288"/>
        <w:jc w:val="both"/>
        <w:rPr>
          <w:rFonts w:ascii="Times New Roman" w:hAnsi="Times New Roman" w:cs="Times New Roman"/>
        </w:rPr>
      </w:pPr>
      <w:r w:rsidRPr="002C1DC9">
        <w:rPr>
          <w:rFonts w:ascii="Times New Roman" w:hAnsi="Times New Roman" w:cs="Times New Roman"/>
        </w:rPr>
        <w:t>(ii) the implementation plan includes a proposed timetable for ceasing to provide multi-channel services; and</w:t>
      </w:r>
    </w:p>
    <w:p w14:paraId="1E843D1B" w14:textId="77777777" w:rsidR="00175FC8" w:rsidRPr="002C1DC9" w:rsidRDefault="00175FC8" w:rsidP="008520B3">
      <w:pPr>
        <w:spacing w:after="0" w:line="240" w:lineRule="auto"/>
        <w:ind w:left="1296" w:hanging="288"/>
        <w:jc w:val="both"/>
        <w:rPr>
          <w:rFonts w:ascii="Times New Roman" w:hAnsi="Times New Roman" w:cs="Times New Roman"/>
        </w:rPr>
      </w:pPr>
      <w:r w:rsidRPr="002C1DC9">
        <w:rPr>
          <w:rFonts w:ascii="Times New Roman" w:hAnsi="Times New Roman" w:cs="Times New Roman"/>
        </w:rPr>
        <w:t>(iii) each of the implementation plans submitted by the other licensees in the approved market includes a proposed timetable for ceasing to provide multi-channel services that is the same as, or substantially the same as, the proposed timetable referred to in sub-paragraph (ii),</w:t>
      </w:r>
    </w:p>
    <w:p w14:paraId="5228EE81" w14:textId="77777777" w:rsidR="00175FC8" w:rsidRPr="002C1DC9" w:rsidRDefault="00175FC8" w:rsidP="001221F5">
      <w:pPr>
        <w:spacing w:after="0" w:line="240" w:lineRule="auto"/>
        <w:ind w:left="720"/>
        <w:jc w:val="both"/>
        <w:rPr>
          <w:rFonts w:ascii="Times New Roman" w:hAnsi="Times New Roman" w:cs="Times New Roman"/>
        </w:rPr>
      </w:pPr>
      <w:r w:rsidRPr="002C1DC9">
        <w:rPr>
          <w:rFonts w:ascii="Times New Roman" w:hAnsi="Times New Roman" w:cs="Times New Roman"/>
        </w:rPr>
        <w:t>the desirability of the implementation plan that is to be applicable to the licensee in respect of the licence including the proposed timetable referred to in sub-paragraph (ii);</w:t>
      </w:r>
    </w:p>
    <w:p w14:paraId="07529F76" w14:textId="77777777" w:rsidR="00175FC8" w:rsidRPr="002C1DC9" w:rsidRDefault="00175FC8" w:rsidP="001221F5">
      <w:pPr>
        <w:spacing w:after="0" w:line="240" w:lineRule="auto"/>
        <w:ind w:left="720" w:hanging="288"/>
        <w:jc w:val="both"/>
        <w:rPr>
          <w:rFonts w:ascii="Times New Roman" w:hAnsi="Times New Roman" w:cs="Times New Roman"/>
        </w:rPr>
      </w:pPr>
      <w:r w:rsidRPr="002C1DC9">
        <w:rPr>
          <w:rFonts w:ascii="Times New Roman" w:hAnsi="Times New Roman" w:cs="Times New Roman"/>
        </w:rPr>
        <w:t>(e) if the implementation plan is submitted by, or applicable to, a licensee in respect of a licence in an approved market—the desirability of co-ordinating the activities of the licensees in the approved market; and</w:t>
      </w:r>
    </w:p>
    <w:p w14:paraId="07BC281E"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(f) any other matters that the Minister considers relevant.</w:t>
      </w:r>
    </w:p>
    <w:p w14:paraId="585BCDDB" w14:textId="77777777" w:rsidR="00175FC8" w:rsidRPr="002C1DC9" w:rsidRDefault="002C1DC9" w:rsidP="00ED5CE2">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 2 or more licences in an approved market are specified in the Indicative Plan as eligible for consolidation with one another, the Minister shall not approve an implementation plan submitted in respect of</w:t>
      </w:r>
    </w:p>
    <w:p w14:paraId="54F524EC" w14:textId="77777777" w:rsidR="00ED5CE2"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5B964DD2"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lastRenderedPageBreak/>
        <w:t>one of those licences if the implementation plan would involve an extension of the service area of that licence into the service area, or proposed service area, of the other licence or another of those licences.</w:t>
      </w:r>
    </w:p>
    <w:p w14:paraId="30345432" w14:textId="77777777" w:rsidR="00175FC8" w:rsidRPr="00ED5CE2" w:rsidRDefault="002C1DC9" w:rsidP="00ED5CE2">
      <w:pPr>
        <w:spacing w:before="120" w:after="60" w:line="240" w:lineRule="auto"/>
        <w:jc w:val="both"/>
        <w:rPr>
          <w:rFonts w:ascii="Times New Roman" w:hAnsi="Times New Roman" w:cs="Times New Roman"/>
          <w:b/>
          <w:sz w:val="20"/>
        </w:rPr>
      </w:pPr>
      <w:r w:rsidRPr="00ED5CE2">
        <w:rPr>
          <w:rFonts w:ascii="Times New Roman" w:hAnsi="Times New Roman" w:cs="Times New Roman"/>
          <w:b/>
          <w:sz w:val="20"/>
        </w:rPr>
        <w:t>Minister’s powers in relation to implementation plans of licensees in approved markets</w:t>
      </w:r>
    </w:p>
    <w:p w14:paraId="628ED303" w14:textId="77777777" w:rsidR="00175FC8" w:rsidRPr="002C1DC9" w:rsidRDefault="002C1DC9" w:rsidP="00ED5CE2">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ED5CE2" w:rsidRPr="00ED5CE2">
        <w:rPr>
          <w:rFonts w:ascii="Times New Roman" w:hAnsi="Times New Roman" w:cs="Times New Roman"/>
          <w:smallCaps/>
        </w:rPr>
        <w:t>n</w:t>
      </w:r>
      <w:r w:rsidR="00175FC8" w:rsidRPr="002C1DC9">
        <w:rPr>
          <w:rFonts w:ascii="Times New Roman" w:hAnsi="Times New Roman" w:cs="Times New Roman"/>
        </w:rPr>
        <w:t>. (1) Where a licensee in an approved market submits an implementation plan pursuant to sub-section 94</w:t>
      </w:r>
      <w:r w:rsidR="00ED5CE2" w:rsidRPr="00ED5CE2">
        <w:rPr>
          <w:rFonts w:ascii="Times New Roman" w:hAnsi="Times New Roman" w:cs="Times New Roman"/>
          <w:smallCaps/>
        </w:rPr>
        <w:t>k</w:t>
      </w:r>
      <w:r w:rsidR="00175FC8" w:rsidRPr="002C1DC9">
        <w:rPr>
          <w:rFonts w:ascii="Times New Roman" w:hAnsi="Times New Roman" w:cs="Times New Roman"/>
        </w:rPr>
        <w:t xml:space="preserve"> (1), (2), (3), (4) or (5) or section 94</w:t>
      </w:r>
      <w:r w:rsidR="00ED5CE2" w:rsidRPr="00ED5CE2">
        <w:rPr>
          <w:rFonts w:ascii="Times New Roman" w:hAnsi="Times New Roman" w:cs="Times New Roman"/>
          <w:smallCaps/>
        </w:rPr>
        <w:t>ze</w:t>
      </w:r>
      <w:r w:rsidR="00175FC8" w:rsidRPr="002C1DC9">
        <w:rPr>
          <w:rFonts w:ascii="Times New Roman" w:hAnsi="Times New Roman" w:cs="Times New Roman"/>
        </w:rPr>
        <w:t xml:space="preserve"> in respect of a licence, the Minister shall, by notice in writing to the licensee—</w:t>
      </w:r>
    </w:p>
    <w:p w14:paraId="1C41F38F"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(a) approve the implementation plan; or</w:t>
      </w:r>
    </w:p>
    <w:p w14:paraId="292963C8"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(b) refuse to approve the implementation plan and require the licensee to submit to the Minister, within such period (ending not less than 28 days after the day on which the notice is given) as is specified in the notice, another implementation plan in respect of the licence.</w:t>
      </w:r>
    </w:p>
    <w:p w14:paraId="33E5B74A" w14:textId="77777777" w:rsidR="00175FC8" w:rsidRPr="002C1DC9" w:rsidRDefault="002C1DC9" w:rsidP="00ED5CE2">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 notice is given to a licensee under paragraph (1) (b), the licensee shall submit to the Minister another implementation plan in respect of the licence within the period specified in the notice.</w:t>
      </w:r>
    </w:p>
    <w:p w14:paraId="0EB55E3D" w14:textId="77777777" w:rsidR="00175FC8" w:rsidRPr="002C1DC9" w:rsidRDefault="002C1DC9" w:rsidP="00ED5CE2">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Where a licensee submits an implementation plan under sub-section (2) in respect of a licence, the Minister shall, by notice in writing to the licensee—</w:t>
      </w:r>
    </w:p>
    <w:p w14:paraId="5EED0128"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(a) approve the implementation plan; or</w:t>
      </w:r>
    </w:p>
    <w:p w14:paraId="455241CF"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(b) refuse to approve the implementation plan.</w:t>
      </w:r>
    </w:p>
    <w:p w14:paraId="7FB379B6" w14:textId="77777777" w:rsidR="00175FC8" w:rsidRPr="002C1DC9" w:rsidRDefault="002C1DC9" w:rsidP="00ED5CE2">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Where the Minister refuses under sub-section (3) or (6) to approve an implementation plan in respect of a licence, the Minister may do any one or more of the following:</w:t>
      </w:r>
    </w:p>
    <w:p w14:paraId="23514151"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(a) direct the Tribunal under sub-section 18 (2) to hold an inquiry into such matters relating to the implementation plan to be submitted by the licensee in respect of the licence as the Minister specifies in the direction;</w:t>
      </w:r>
    </w:p>
    <w:p w14:paraId="7F438030"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(b) direct the licensee under section 125</w:t>
      </w:r>
      <w:r w:rsidR="002F7293" w:rsidRPr="002F7293">
        <w:rPr>
          <w:rFonts w:ascii="Times New Roman" w:hAnsi="Times New Roman" w:cs="Times New Roman"/>
          <w:smallCaps/>
        </w:rPr>
        <w:t>e</w:t>
      </w:r>
      <w:r w:rsidRPr="002C1DC9">
        <w:rPr>
          <w:rFonts w:ascii="Times New Roman" w:hAnsi="Times New Roman" w:cs="Times New Roman"/>
        </w:rPr>
        <w:t xml:space="preserve"> to submit to the Minister, within such period (ending not less than 28 days after the day on which the direction is given) as is specified in the direction, another implementation plan in respect of the licence in accordance with such principles and requirements as the Minister specifies in the direction;</w:t>
      </w:r>
    </w:p>
    <w:p w14:paraId="5B99A161"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(c) determine, in writing, the terms of the implementation plan that is to be applicable to the licensee in respect of the licence for the purposes of this Act.</w:t>
      </w:r>
    </w:p>
    <w:p w14:paraId="2FD0EE77" w14:textId="77777777" w:rsidR="00175FC8" w:rsidRPr="002C1DC9" w:rsidRDefault="002C1DC9" w:rsidP="00ED5CE2">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Where a licensee in an approved market fails to submit to the Minister an implementation plan in respect of a licence in accordance with this Division, the Minister may do any one or more of the following:</w:t>
      </w:r>
    </w:p>
    <w:p w14:paraId="7D59181A"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(a) direct the Tribunal under sub-section 18 (2) to hold an inquiry into such matters relating to the implementation plan to be submitted</w:t>
      </w:r>
    </w:p>
    <w:p w14:paraId="5DFEAB95" w14:textId="77777777" w:rsidR="00ED5CE2"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0E096300" w14:textId="77777777" w:rsidR="00175FC8" w:rsidRPr="002C1DC9" w:rsidRDefault="00175FC8" w:rsidP="00ED5CE2">
      <w:pPr>
        <w:spacing w:after="0" w:line="240" w:lineRule="auto"/>
        <w:ind w:left="720"/>
        <w:jc w:val="both"/>
        <w:rPr>
          <w:rFonts w:ascii="Times New Roman" w:hAnsi="Times New Roman" w:cs="Times New Roman"/>
        </w:rPr>
      </w:pPr>
      <w:r w:rsidRPr="002C1DC9">
        <w:rPr>
          <w:rFonts w:ascii="Times New Roman" w:hAnsi="Times New Roman" w:cs="Times New Roman"/>
        </w:rPr>
        <w:lastRenderedPageBreak/>
        <w:t>by the licensee in respect of the licence as the Minister specifies in the direction;</w:t>
      </w:r>
    </w:p>
    <w:p w14:paraId="1927B1BF"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(b) direct the licensee under section 125</w:t>
      </w:r>
      <w:r w:rsidR="004859BB" w:rsidRPr="004859BB">
        <w:rPr>
          <w:rFonts w:ascii="Times New Roman" w:hAnsi="Times New Roman" w:cs="Times New Roman"/>
          <w:smallCaps/>
        </w:rPr>
        <w:t>e</w:t>
      </w:r>
      <w:r w:rsidRPr="002C1DC9">
        <w:rPr>
          <w:rFonts w:ascii="Times New Roman" w:hAnsi="Times New Roman" w:cs="Times New Roman"/>
        </w:rPr>
        <w:t xml:space="preserve"> to submit to the Minister, within such period (ending not less than 28 days after the day on which the direction is given) as is specified in the direction, an implementation plan in respect of the licence in accordance with such principles and requirements as the Minister specifies in the direction;</w:t>
      </w:r>
    </w:p>
    <w:p w14:paraId="22DAAF73" w14:textId="77777777" w:rsidR="00175FC8" w:rsidRPr="002C1DC9" w:rsidRDefault="00175FC8" w:rsidP="00ED5CE2">
      <w:pPr>
        <w:spacing w:after="0" w:line="240" w:lineRule="auto"/>
        <w:ind w:left="720" w:hanging="288"/>
        <w:jc w:val="both"/>
        <w:rPr>
          <w:rFonts w:ascii="Times New Roman" w:hAnsi="Times New Roman" w:cs="Times New Roman"/>
        </w:rPr>
      </w:pPr>
      <w:r w:rsidRPr="002C1DC9">
        <w:rPr>
          <w:rFonts w:ascii="Times New Roman" w:hAnsi="Times New Roman" w:cs="Times New Roman"/>
        </w:rPr>
        <w:t>(c) determine, in writing, the terms of the implementation plan that is to be applicable to the licensee in respect of the licence for the purposes of this Act.</w:t>
      </w:r>
    </w:p>
    <w:p w14:paraId="3A89980F"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 Where a licensee in an approved market submits an implementation plan to the Minister pursuant to a direction given by the Minister under section 125</w:t>
      </w:r>
      <w:r w:rsidR="0018161D" w:rsidRPr="0018161D">
        <w:rPr>
          <w:rFonts w:ascii="Times New Roman" w:hAnsi="Times New Roman" w:cs="Times New Roman"/>
          <w:smallCaps/>
        </w:rPr>
        <w:t>e</w:t>
      </w:r>
      <w:r w:rsidR="00175FC8" w:rsidRPr="002C1DC9">
        <w:rPr>
          <w:rFonts w:ascii="Times New Roman" w:hAnsi="Times New Roman" w:cs="Times New Roman"/>
        </w:rPr>
        <w:t>, the Minister shall, by notice in writing to the licensee—</w:t>
      </w:r>
    </w:p>
    <w:p w14:paraId="4B9B43A7"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(a) approve the implementation plan; or</w:t>
      </w:r>
    </w:p>
    <w:p w14:paraId="1E7F2D18"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(b) refuse to approve the implementation plan.</w:t>
      </w:r>
    </w:p>
    <w:p w14:paraId="0FF1B9E1"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(7) Where the Minister, pursuant to paragraph (4) (a) or (5) (a), directs the Tribunal to hold an inquiry, the Minister may specify in the direction the day before which the Tribunal is to make its recommendations to the Minister and the Tribunal shall make its recommendations to the Minister before that day.</w:t>
      </w:r>
    </w:p>
    <w:p w14:paraId="47749D24"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(8) Where the Minister receives recommendations from the Tribunal in relation to the implementation plan to be submitted by a licensee in respect of a licence, the Minister shall have regard to those recommendations in exercising the Minister</w:t>
      </w:r>
      <w:r>
        <w:rPr>
          <w:rFonts w:ascii="Times New Roman" w:hAnsi="Times New Roman" w:cs="Times New Roman"/>
        </w:rPr>
        <w:t>’</w:t>
      </w:r>
      <w:r w:rsidR="00175FC8" w:rsidRPr="002C1DC9">
        <w:rPr>
          <w:rFonts w:ascii="Times New Roman" w:hAnsi="Times New Roman" w:cs="Times New Roman"/>
        </w:rPr>
        <w:t>s powers under paragraphs (4) (b) and (c) and (5) (b) and (c) in relation to the licensee in respect of the licence.</w:t>
      </w:r>
    </w:p>
    <w:p w14:paraId="5FBD54F4"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 Where the Minister approves an implementation plan, or determines the terms of an implementation plan, under this section, the Minister shall give a copy of the implementation plan to—</w:t>
      </w:r>
    </w:p>
    <w:p w14:paraId="7D70FD89"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Tribunal; and</w:t>
      </w:r>
    </w:p>
    <w:p w14:paraId="72BB7C5C"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(b) each of the other licensees in the approved market concerned.</w:t>
      </w:r>
    </w:p>
    <w:p w14:paraId="1D9EBE8C" w14:textId="77777777" w:rsidR="00175FC8" w:rsidRPr="009254B6" w:rsidRDefault="002C1DC9" w:rsidP="009254B6">
      <w:pPr>
        <w:spacing w:before="120" w:after="60" w:line="240" w:lineRule="auto"/>
        <w:jc w:val="both"/>
        <w:rPr>
          <w:rFonts w:ascii="Times New Roman" w:hAnsi="Times New Roman" w:cs="Times New Roman"/>
          <w:b/>
          <w:sz w:val="20"/>
        </w:rPr>
      </w:pPr>
      <w:r w:rsidRPr="009254B6">
        <w:rPr>
          <w:rFonts w:ascii="Times New Roman" w:hAnsi="Times New Roman" w:cs="Times New Roman"/>
          <w:b/>
          <w:sz w:val="20"/>
        </w:rPr>
        <w:t>Minister’s powers in relation to implementation plans of licensees not in approved markets</w:t>
      </w:r>
    </w:p>
    <w:p w14:paraId="6E00D4B4"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Pr="002C1DC9">
        <w:rPr>
          <w:rFonts w:ascii="Times New Roman" w:hAnsi="Times New Roman" w:cs="Times New Roman"/>
          <w:smallCaps/>
        </w:rPr>
        <w:t xml:space="preserve">p. </w:t>
      </w:r>
      <w:r w:rsidR="00175FC8" w:rsidRPr="002C1DC9">
        <w:rPr>
          <w:rFonts w:ascii="Times New Roman" w:hAnsi="Times New Roman" w:cs="Times New Roman"/>
        </w:rPr>
        <w:t>(1) Where a licensee who is not in an approved market submits an implementation plan under sub-section 94</w:t>
      </w:r>
      <w:r w:rsidRPr="002C1DC9">
        <w:rPr>
          <w:rFonts w:ascii="Times New Roman" w:hAnsi="Times New Roman" w:cs="Times New Roman"/>
          <w:smallCaps/>
        </w:rPr>
        <w:t xml:space="preserve">k </w:t>
      </w:r>
      <w:r w:rsidR="00175FC8" w:rsidRPr="002C1DC9">
        <w:rPr>
          <w:rFonts w:ascii="Times New Roman" w:hAnsi="Times New Roman" w:cs="Times New Roman"/>
        </w:rPr>
        <w:t>(6), the Minister shall, by notice in writing to the licensee—</w:t>
      </w:r>
    </w:p>
    <w:p w14:paraId="30ECE10C"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(a) approve the implementation plan; or</w:t>
      </w:r>
    </w:p>
    <w:p w14:paraId="0A825351"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(b) refuse to approve the implementation plan.</w:t>
      </w:r>
    </w:p>
    <w:p w14:paraId="44C3089E"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 the Minister approves an implementation plan under this section, the Minister shall give a copy of the implementation plan to the Tribunal.</w:t>
      </w:r>
    </w:p>
    <w:p w14:paraId="092E661A" w14:textId="77777777" w:rsidR="009254B6"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540F989C" w14:textId="77777777" w:rsidR="00175FC8" w:rsidRPr="009254B6" w:rsidRDefault="002C1DC9" w:rsidP="009254B6">
      <w:pPr>
        <w:spacing w:before="120" w:after="60" w:line="240" w:lineRule="auto"/>
        <w:jc w:val="both"/>
        <w:rPr>
          <w:rFonts w:ascii="Times New Roman" w:hAnsi="Times New Roman" w:cs="Times New Roman"/>
          <w:b/>
          <w:sz w:val="20"/>
        </w:rPr>
      </w:pPr>
      <w:r w:rsidRPr="009254B6">
        <w:rPr>
          <w:rFonts w:ascii="Times New Roman" w:hAnsi="Times New Roman" w:cs="Times New Roman"/>
          <w:b/>
          <w:sz w:val="20"/>
        </w:rPr>
        <w:lastRenderedPageBreak/>
        <w:t>Variation of implementation plan</w:t>
      </w:r>
    </w:p>
    <w:p w14:paraId="755E761B"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4921C6" w:rsidRPr="004921C6">
        <w:rPr>
          <w:rFonts w:ascii="Times New Roman" w:hAnsi="Times New Roman" w:cs="Times New Roman"/>
          <w:smallCaps/>
        </w:rPr>
        <w:t>q</w:t>
      </w:r>
      <w:r w:rsidR="00175FC8" w:rsidRPr="002C1DC9">
        <w:rPr>
          <w:rFonts w:ascii="Times New Roman" w:hAnsi="Times New Roman" w:cs="Times New Roman"/>
        </w:rPr>
        <w:t>. (1) Subject to sub-sections (3), (4) and (5), the Minister may, by notice in writing to a licensee, vary the implementation plan applicable to the licensee in respect of a licence.</w:t>
      </w:r>
    </w:p>
    <w:p w14:paraId="43E5D70E"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power under sub-section (1) may be exercised on application in writing by the licensee concerned or on the Minister</w:t>
      </w:r>
      <w:r>
        <w:rPr>
          <w:rFonts w:ascii="Times New Roman" w:hAnsi="Times New Roman" w:cs="Times New Roman"/>
        </w:rPr>
        <w:t>’</w:t>
      </w:r>
      <w:r w:rsidR="00175FC8" w:rsidRPr="002C1DC9">
        <w:rPr>
          <w:rFonts w:ascii="Times New Roman" w:hAnsi="Times New Roman" w:cs="Times New Roman"/>
        </w:rPr>
        <w:t>s own initiative.</w:t>
      </w:r>
    </w:p>
    <w:p w14:paraId="637807A1"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The Minister shall not vary an implementation plan applicable to a licensee in respect of a licence in an approved market so as to vary the period during which the licensee is to provide a multi-channel service unless the licensee and the other licensees in the approved market have consented, in writing, to the variation.</w:t>
      </w:r>
    </w:p>
    <w:p w14:paraId="0EC999A3"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Nothing in sub-section (3) shall be read as limiting, by implication, the powers of the Minister or the Tribunal under sections 94</w:t>
      </w:r>
      <w:r w:rsidR="00175FC8" w:rsidRPr="008B2E2E">
        <w:rPr>
          <w:rFonts w:ascii="Times New Roman" w:hAnsi="Times New Roman" w:cs="Times New Roman"/>
          <w:smallCaps/>
        </w:rPr>
        <w:t>x</w:t>
      </w:r>
      <w:r w:rsidR="00175FC8" w:rsidRPr="002C1DC9">
        <w:rPr>
          <w:rFonts w:ascii="Times New Roman" w:hAnsi="Times New Roman" w:cs="Times New Roman"/>
        </w:rPr>
        <w:t xml:space="preserve"> and 94</w:t>
      </w:r>
      <w:r w:rsidR="008B2E2E" w:rsidRPr="008B2E2E">
        <w:rPr>
          <w:rFonts w:ascii="Times New Roman" w:hAnsi="Times New Roman" w:cs="Times New Roman"/>
          <w:smallCaps/>
        </w:rPr>
        <w:t>y</w:t>
      </w:r>
      <w:r w:rsidR="00175FC8" w:rsidRPr="002C1DC9">
        <w:rPr>
          <w:rFonts w:ascii="Times New Roman" w:hAnsi="Times New Roman" w:cs="Times New Roman"/>
        </w:rPr>
        <w:t>.</w:t>
      </w:r>
    </w:p>
    <w:p w14:paraId="6717B623"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Before the Minister varies an implementation plan applicable to a licensee in respect of a licence in an approved market on application by the licensee—</w:t>
      </w:r>
    </w:p>
    <w:p w14:paraId="13B35833"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Minister shall give each other licensee in the approved market notice in writing—</w:t>
      </w:r>
    </w:p>
    <w:p w14:paraId="624B5D30" w14:textId="77777777" w:rsidR="00175FC8" w:rsidRPr="002C1DC9" w:rsidRDefault="00175FC8" w:rsidP="009254B6">
      <w:pPr>
        <w:spacing w:after="0" w:line="240" w:lineRule="auto"/>
        <w:ind w:left="1296" w:hanging="288"/>
        <w:jc w:val="both"/>
        <w:rPr>
          <w:rFonts w:ascii="Times New Roman" w:hAnsi="Times New Roman" w:cs="Times New Roman"/>
        </w:rPr>
      </w:pPr>
      <w:r w:rsidRPr="002C1DC9">
        <w:rPr>
          <w:rFonts w:ascii="Times New Roman" w:hAnsi="Times New Roman" w:cs="Times New Roman"/>
        </w:rPr>
        <w:t>(i) specifying the variation proposed to be made by the Minister; and</w:t>
      </w:r>
    </w:p>
    <w:p w14:paraId="0042F147" w14:textId="77777777" w:rsidR="00175FC8" w:rsidRPr="002C1DC9" w:rsidRDefault="00175FC8" w:rsidP="009254B6">
      <w:pPr>
        <w:spacing w:after="0" w:line="240" w:lineRule="auto"/>
        <w:ind w:left="1296" w:hanging="288"/>
        <w:jc w:val="both"/>
        <w:rPr>
          <w:rFonts w:ascii="Times New Roman" w:hAnsi="Times New Roman" w:cs="Times New Roman"/>
        </w:rPr>
      </w:pPr>
      <w:r w:rsidRPr="002C1DC9">
        <w:rPr>
          <w:rFonts w:ascii="Times New Roman" w:hAnsi="Times New Roman" w:cs="Times New Roman"/>
        </w:rPr>
        <w:t>(ii) stating that that other licensee may, not later than such day (not earlier than 14 days after the day on which the notice is given) as is specified in the notice, make representations to the Minister relating to the proposed variation; and</w:t>
      </w:r>
    </w:p>
    <w:p w14:paraId="232EE76B"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shall have regard to any representations so made.</w:t>
      </w:r>
    </w:p>
    <w:p w14:paraId="5970B74F"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 Before the Minister varies an implementation plan applicable to a licensee in respect of a licence in an approved market on the Minister</w:t>
      </w:r>
      <w:r>
        <w:rPr>
          <w:rFonts w:ascii="Times New Roman" w:hAnsi="Times New Roman" w:cs="Times New Roman"/>
        </w:rPr>
        <w:t>’</w:t>
      </w:r>
      <w:r w:rsidR="00175FC8" w:rsidRPr="002C1DC9">
        <w:rPr>
          <w:rFonts w:ascii="Times New Roman" w:hAnsi="Times New Roman" w:cs="Times New Roman"/>
        </w:rPr>
        <w:t>s own initiative—</w:t>
      </w:r>
    </w:p>
    <w:p w14:paraId="543525D8"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Minister shall give each licensee in the approved market notice in writing—</w:t>
      </w:r>
    </w:p>
    <w:p w14:paraId="15F9A8A3" w14:textId="77777777" w:rsidR="00175FC8" w:rsidRPr="002C1DC9" w:rsidRDefault="00175FC8" w:rsidP="009254B6">
      <w:pPr>
        <w:spacing w:after="0" w:line="240" w:lineRule="auto"/>
        <w:ind w:left="1296" w:hanging="288"/>
        <w:jc w:val="both"/>
        <w:rPr>
          <w:rFonts w:ascii="Times New Roman" w:hAnsi="Times New Roman" w:cs="Times New Roman"/>
        </w:rPr>
      </w:pPr>
      <w:r w:rsidRPr="002C1DC9">
        <w:rPr>
          <w:rFonts w:ascii="Times New Roman" w:hAnsi="Times New Roman" w:cs="Times New Roman"/>
        </w:rPr>
        <w:t>(i) specifying the variation proposed to be made by the Minister; and</w:t>
      </w:r>
    </w:p>
    <w:p w14:paraId="25C72E89" w14:textId="77777777" w:rsidR="00175FC8" w:rsidRPr="002C1DC9" w:rsidRDefault="00175FC8" w:rsidP="009254B6">
      <w:pPr>
        <w:spacing w:after="0" w:line="240" w:lineRule="auto"/>
        <w:ind w:left="1296" w:hanging="288"/>
        <w:jc w:val="both"/>
        <w:rPr>
          <w:rFonts w:ascii="Times New Roman" w:hAnsi="Times New Roman" w:cs="Times New Roman"/>
        </w:rPr>
      </w:pPr>
      <w:r w:rsidRPr="002C1DC9">
        <w:rPr>
          <w:rFonts w:ascii="Times New Roman" w:hAnsi="Times New Roman" w:cs="Times New Roman"/>
        </w:rPr>
        <w:t>(ii) stating that the licensee may, not later than such day (not earlier than 14 days after the day on which the notice is given) as is specified in the notice, make representations to the Minister relating to the proposed variation; and</w:t>
      </w:r>
    </w:p>
    <w:p w14:paraId="655115E2"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shall have regard to any representations so made.</w:t>
      </w:r>
    </w:p>
    <w:p w14:paraId="72C17051" w14:textId="77777777" w:rsidR="00175FC8" w:rsidRPr="002C1DC9" w:rsidRDefault="002C1DC9" w:rsidP="009254B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(7) Where the Minister varies the implementation plan applicable to a licensee in respect of a licence, the Minister shall, as soon as practicable, give notice in writing of the variation to—</w:t>
      </w:r>
    </w:p>
    <w:p w14:paraId="01FEBEE1"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Tribunal; and</w:t>
      </w:r>
    </w:p>
    <w:p w14:paraId="24ED5D23" w14:textId="77777777" w:rsidR="00175FC8" w:rsidRPr="002C1DC9" w:rsidRDefault="00175FC8" w:rsidP="009254B6">
      <w:pPr>
        <w:spacing w:after="0" w:line="240" w:lineRule="auto"/>
        <w:ind w:left="720" w:hanging="288"/>
        <w:jc w:val="both"/>
        <w:rPr>
          <w:rFonts w:ascii="Times New Roman" w:hAnsi="Times New Roman" w:cs="Times New Roman"/>
        </w:rPr>
      </w:pPr>
      <w:r w:rsidRPr="002C1DC9">
        <w:rPr>
          <w:rFonts w:ascii="Times New Roman" w:hAnsi="Times New Roman" w:cs="Times New Roman"/>
        </w:rPr>
        <w:t>(b) if the licence is in an approved market—the other licensees in the approved market.</w:t>
      </w:r>
    </w:p>
    <w:p w14:paraId="411ABF50" w14:textId="77777777" w:rsidR="00B13A90"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A2A485D" w14:textId="77777777" w:rsidR="00175FC8" w:rsidRPr="002C1DC9" w:rsidRDefault="002C1DC9" w:rsidP="00B13A9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(8) Where—</w:t>
      </w:r>
    </w:p>
    <w:p w14:paraId="0326EBA2"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(a) a licensee (not being a licensee in an approved market) holds an MCS permit in respect of the licence in accordance with an implementation plan applicable to the licensee in respect of the licence;</w:t>
      </w:r>
    </w:p>
    <w:p w14:paraId="072A6326"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Indicative Plan is varied to specify a new area as an approved market for the purposes of this Part; and</w:t>
      </w:r>
    </w:p>
    <w:p w14:paraId="002A4C41"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service area of the licence is within the approved market, then—</w:t>
      </w:r>
    </w:p>
    <w:p w14:paraId="71BBFA7F"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(d) subject to Division 5, the MCS permit continues in force; and</w:t>
      </w:r>
    </w:p>
    <w:p w14:paraId="5385C11E"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(e) the implementation plan ceases to have effect when the variation of the Indicative Plan comes into force.</w:t>
      </w:r>
    </w:p>
    <w:p w14:paraId="4D4E7B48" w14:textId="77777777" w:rsidR="00175FC8" w:rsidRPr="00B13A90" w:rsidRDefault="002C1DC9" w:rsidP="00B13A90">
      <w:pPr>
        <w:spacing w:before="120" w:after="60" w:line="240" w:lineRule="auto"/>
        <w:jc w:val="both"/>
        <w:rPr>
          <w:rFonts w:ascii="Times New Roman" w:hAnsi="Times New Roman" w:cs="Times New Roman"/>
          <w:b/>
          <w:sz w:val="20"/>
        </w:rPr>
      </w:pPr>
      <w:r w:rsidRPr="00B13A90">
        <w:rPr>
          <w:rFonts w:ascii="Times New Roman" w:hAnsi="Times New Roman" w:cs="Times New Roman"/>
          <w:b/>
          <w:sz w:val="20"/>
        </w:rPr>
        <w:t>Effect of transfer of licence on implementation plan</w:t>
      </w:r>
    </w:p>
    <w:p w14:paraId="56DC5BC3" w14:textId="77777777" w:rsidR="00175FC8" w:rsidRPr="002C1DC9" w:rsidRDefault="002C1DC9" w:rsidP="00B13A9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B13A90" w:rsidRPr="00B13A90">
        <w:rPr>
          <w:rFonts w:ascii="Times New Roman" w:hAnsi="Times New Roman" w:cs="Times New Roman"/>
          <w:smallCaps/>
        </w:rPr>
        <w:t>r</w:t>
      </w:r>
      <w:r w:rsidR="00175FC8" w:rsidRPr="002C1DC9">
        <w:rPr>
          <w:rFonts w:ascii="Times New Roman" w:hAnsi="Times New Roman" w:cs="Times New Roman"/>
        </w:rPr>
        <w:t>. (1) Subject to sub-section (2), where an implementation plan is applicable to a licensee in respect of a licence and the licence is transferred to another person, the Minister shall determine, in writing, the terms of the implementation plan that is to be applicable to the new licensee in respect of the licence for the purposes of this Act.</w:t>
      </w:r>
    </w:p>
    <w:p w14:paraId="5EB9232D" w14:textId="77777777" w:rsidR="00175FC8" w:rsidRPr="002C1DC9" w:rsidRDefault="002C1DC9" w:rsidP="00B13A9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w:t>
      </w:r>
    </w:p>
    <w:p w14:paraId="7F875F4B"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(a) an implementation plan is applicable to a licensee in respect of a licence; and</w:t>
      </w:r>
    </w:p>
    <w:p w14:paraId="075FBA4F"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licensee transfers the licence to another person,</w:t>
      </w:r>
    </w:p>
    <w:p w14:paraId="7E7B1820"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terms of the implementation plan determined by the Minister under subsection (1) in relation to the new licensee in respect of the licence shall be substantially the same as the terms of the implementation plan referred to in paragraph (a) of this sub-section.</w:t>
      </w:r>
    </w:p>
    <w:p w14:paraId="53598301" w14:textId="77777777" w:rsidR="00175FC8" w:rsidRPr="002C1DC9" w:rsidRDefault="002C1DC9" w:rsidP="00B13A9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Where the Minister determines under sub-section (1) the terms of an implementation plan applicable to a licensee in respect of a licence, the Minister shall give a copy of the implementation plan to—</w:t>
      </w:r>
    </w:p>
    <w:p w14:paraId="2C038F1D"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Tribunal; and</w:t>
      </w:r>
    </w:p>
    <w:p w14:paraId="1F960588"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(b) if the licence is in an approved market—each of the other licensees in the approved market.</w:t>
      </w:r>
    </w:p>
    <w:p w14:paraId="595EFC82" w14:textId="77777777" w:rsidR="00175FC8" w:rsidRPr="002C1DC9" w:rsidRDefault="002C1DC9" w:rsidP="00B13A90">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 xml:space="preserve">Division </w:t>
      </w:r>
      <w:r w:rsidRPr="00513BF1">
        <w:rPr>
          <w:rFonts w:ascii="Times New Roman" w:hAnsi="Times New Roman" w:cs="Times New Roman"/>
          <w:b/>
          <w:i/>
        </w:rPr>
        <w:t>5</w:t>
      </w:r>
      <w:r w:rsidRPr="002C1DC9">
        <w:rPr>
          <w:rFonts w:ascii="Times New Roman" w:hAnsi="Times New Roman" w:cs="Times New Roman"/>
          <w:b/>
          <w:smallCaps/>
        </w:rPr>
        <w:t>—</w:t>
      </w:r>
      <w:r w:rsidRPr="002C1DC9">
        <w:rPr>
          <w:rFonts w:ascii="Times New Roman" w:hAnsi="Times New Roman" w:cs="Times New Roman"/>
          <w:b/>
          <w:i/>
        </w:rPr>
        <w:t>Aggregation and multi-channel services</w:t>
      </w:r>
    </w:p>
    <w:p w14:paraId="2C09F9B8" w14:textId="77777777" w:rsidR="00175FC8" w:rsidRPr="00B13A90" w:rsidRDefault="002C1DC9" w:rsidP="00B13A90">
      <w:pPr>
        <w:spacing w:before="120" w:after="60" w:line="240" w:lineRule="auto"/>
        <w:jc w:val="both"/>
        <w:rPr>
          <w:rFonts w:ascii="Times New Roman" w:hAnsi="Times New Roman" w:cs="Times New Roman"/>
          <w:b/>
          <w:sz w:val="20"/>
        </w:rPr>
      </w:pPr>
      <w:r w:rsidRPr="00B13A90">
        <w:rPr>
          <w:rFonts w:ascii="Times New Roman" w:hAnsi="Times New Roman" w:cs="Times New Roman"/>
          <w:b/>
          <w:sz w:val="20"/>
        </w:rPr>
        <w:t>Aggregation</w:t>
      </w:r>
    </w:p>
    <w:p w14:paraId="15BDD04D" w14:textId="77777777" w:rsidR="00175FC8" w:rsidRPr="002C1DC9" w:rsidRDefault="002C1DC9" w:rsidP="00B13A9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B13A90" w:rsidRPr="00B13A90">
        <w:rPr>
          <w:rFonts w:ascii="Times New Roman" w:hAnsi="Times New Roman" w:cs="Times New Roman"/>
          <w:smallCaps/>
        </w:rPr>
        <w:t>s</w:t>
      </w:r>
      <w:r w:rsidR="00175FC8" w:rsidRPr="002C1DC9">
        <w:rPr>
          <w:rFonts w:ascii="Times New Roman" w:hAnsi="Times New Roman" w:cs="Times New Roman"/>
        </w:rPr>
        <w:t>. (1) Where—</w:t>
      </w:r>
    </w:p>
    <w:p w14:paraId="2DECE640"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a licence in an approved market (in this sub-section referred to as the </w:t>
      </w:r>
      <w:r w:rsidR="002C1DC9">
        <w:rPr>
          <w:rFonts w:ascii="Times New Roman" w:hAnsi="Times New Roman" w:cs="Times New Roman"/>
        </w:rPr>
        <w:t>‘</w:t>
      </w:r>
      <w:r w:rsidRPr="002C1DC9">
        <w:rPr>
          <w:rFonts w:ascii="Times New Roman" w:hAnsi="Times New Roman" w:cs="Times New Roman"/>
        </w:rPr>
        <w:t>relevant licence</w:t>
      </w:r>
      <w:r w:rsidR="002C1DC9">
        <w:rPr>
          <w:rFonts w:ascii="Times New Roman" w:hAnsi="Times New Roman" w:cs="Times New Roman"/>
        </w:rPr>
        <w:t>’</w:t>
      </w:r>
      <w:r w:rsidRPr="002C1DC9">
        <w:rPr>
          <w:rFonts w:ascii="Times New Roman" w:hAnsi="Times New Roman" w:cs="Times New Roman"/>
        </w:rPr>
        <w:t>) is eligible for consolidation with another licence; and</w:t>
      </w:r>
    </w:p>
    <w:p w14:paraId="7449FBA4" w14:textId="77777777" w:rsidR="00175FC8" w:rsidRPr="002C1DC9" w:rsidRDefault="00175FC8" w:rsidP="00B13A90">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is satisfied that the extension of the service area of the relevant licence to include the whole or a part of the aggregation area of the relevant licence is consistent with the implementation plan applicable to the licensee in respect of the relevant licence,</w:t>
      </w:r>
    </w:p>
    <w:p w14:paraId="5547ACFA" w14:textId="77777777" w:rsidR="00AF141A"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9C3C9F6"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lastRenderedPageBreak/>
        <w:t>the Minister may, by notice in writing, direct the Tribunal, as specified in the notice, to extend the service area of the relevant licence accordingly and the Tribunal shall comply with the direction.</w:t>
      </w:r>
    </w:p>
    <w:p w14:paraId="2727C5B9"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w:t>
      </w:r>
    </w:p>
    <w:p w14:paraId="3BD91E80"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(a) paragraph (1) (a) does not apply in relation to a licence in an approved market; and</w:t>
      </w:r>
    </w:p>
    <w:p w14:paraId="1373FB9B"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is satisfied that the extension of the service area of the licence to include the whole of the aggregation area of the licence is consistent with the implementation plan applicable to the licensee in respect of the licence,</w:t>
      </w:r>
    </w:p>
    <w:p w14:paraId="63881A63"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may, by notice in writing, direct the Tribunal, as specified in the notice, to extend the service area of the licence accordingly and the Tribunal shall comply with the direction.</w:t>
      </w:r>
    </w:p>
    <w:p w14:paraId="776920D4"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 xml:space="preserve">(3) Where the service area of a licence has been extended in accordance with sub-section (1) or (2), the Minister may, pursuant to sub-section </w:t>
      </w:r>
      <w:r w:rsidRPr="00513BF1">
        <w:rPr>
          <w:rFonts w:ascii="Times New Roman" w:hAnsi="Times New Roman" w:cs="Times New Roman"/>
        </w:rPr>
        <w:t>89</w:t>
      </w:r>
      <w:r w:rsidRPr="002C1DC9">
        <w:rPr>
          <w:rFonts w:ascii="Times New Roman" w:hAnsi="Times New Roman" w:cs="Times New Roman"/>
          <w:smallCaps/>
        </w:rPr>
        <w:t xml:space="preserve">d </w:t>
      </w:r>
      <w:r w:rsidR="00175FC8" w:rsidRPr="002C1DC9">
        <w:rPr>
          <w:rFonts w:ascii="Times New Roman" w:hAnsi="Times New Roman" w:cs="Times New Roman"/>
        </w:rPr>
        <w:t>(6)—</w:t>
      </w:r>
    </w:p>
    <w:p w14:paraId="171D4F31"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(a) vary or revoke any of the technical conditions of the licence warrant in relation to the licence; or</w:t>
      </w:r>
    </w:p>
    <w:p w14:paraId="5A73CD1C"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(b) determine further technical conditions to be applicable to that licence warrant.</w:t>
      </w:r>
    </w:p>
    <w:p w14:paraId="2790A1DC"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The Minister may exercise the powers under this section either upon application by the licensee concerned or on the Minister</w:t>
      </w:r>
      <w:r>
        <w:rPr>
          <w:rFonts w:ascii="Times New Roman" w:hAnsi="Times New Roman" w:cs="Times New Roman"/>
        </w:rPr>
        <w:t>’</w:t>
      </w:r>
      <w:r w:rsidR="00175FC8" w:rsidRPr="002C1DC9">
        <w:rPr>
          <w:rFonts w:ascii="Times New Roman" w:hAnsi="Times New Roman" w:cs="Times New Roman"/>
        </w:rPr>
        <w:t>s own initiative.</w:t>
      </w:r>
    </w:p>
    <w:p w14:paraId="729E43F8"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Sub-section 85 (5) does not apply in relation to a direction given by the Minister under sub-section (1) or (2).</w:t>
      </w:r>
    </w:p>
    <w:p w14:paraId="3CA27323" w14:textId="77777777" w:rsidR="00175FC8" w:rsidRPr="00AF141A" w:rsidRDefault="002C1DC9" w:rsidP="00AF141A">
      <w:pPr>
        <w:spacing w:before="120" w:after="60" w:line="240" w:lineRule="auto"/>
        <w:jc w:val="both"/>
        <w:rPr>
          <w:rFonts w:ascii="Times New Roman" w:hAnsi="Times New Roman" w:cs="Times New Roman"/>
          <w:b/>
          <w:sz w:val="20"/>
        </w:rPr>
      </w:pPr>
      <w:r w:rsidRPr="00AF141A">
        <w:rPr>
          <w:rFonts w:ascii="Times New Roman" w:hAnsi="Times New Roman" w:cs="Times New Roman"/>
          <w:b/>
          <w:sz w:val="20"/>
        </w:rPr>
        <w:t>Multi-channel service permits</w:t>
      </w:r>
    </w:p>
    <w:p w14:paraId="3F27CAE0"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AF141A" w:rsidRPr="00AF141A">
        <w:rPr>
          <w:rFonts w:ascii="Times New Roman" w:hAnsi="Times New Roman" w:cs="Times New Roman"/>
          <w:smallCaps/>
        </w:rPr>
        <w:t>t</w:t>
      </w:r>
      <w:r w:rsidR="00175FC8" w:rsidRPr="002C1DC9">
        <w:rPr>
          <w:rFonts w:ascii="Times New Roman" w:hAnsi="Times New Roman" w:cs="Times New Roman"/>
        </w:rPr>
        <w:t>. (1) A multi-channel service permit is a permit granted by the Minister and authorising the licensee to whom it is granted to transmit television programs to the general public within the service area of the permit by way of a service that is additional to—</w:t>
      </w:r>
    </w:p>
    <w:p w14:paraId="749EBFF3"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service provided pursuant to the licence; and</w:t>
      </w:r>
    </w:p>
    <w:p w14:paraId="0936BF8C"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service provided pursuant to any other multi-channel service permit granted in respect of the licence.</w:t>
      </w:r>
    </w:p>
    <w:p w14:paraId="145F117D"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 multi-channel service permit shall specify—</w:t>
      </w:r>
    </w:p>
    <w:p w14:paraId="1E2EA1A8"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licence in respect of which the permit is granted; and</w:t>
      </w:r>
    </w:p>
    <w:p w14:paraId="7DFC7B2D"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area to be served pursuant to the permit.</w:t>
      </w:r>
    </w:p>
    <w:p w14:paraId="5A0E62AF"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Subject to sub-section (4) and sub-sections 94</w:t>
      </w:r>
      <w:r w:rsidR="00175FC8" w:rsidRPr="001D4FCE">
        <w:rPr>
          <w:rFonts w:ascii="Times New Roman" w:hAnsi="Times New Roman" w:cs="Times New Roman"/>
          <w:smallCaps/>
        </w:rPr>
        <w:t>u</w:t>
      </w:r>
      <w:r w:rsidR="00175FC8" w:rsidRPr="002C1DC9">
        <w:rPr>
          <w:rFonts w:ascii="Times New Roman" w:hAnsi="Times New Roman" w:cs="Times New Roman"/>
        </w:rPr>
        <w:t xml:space="preserve"> (1) and 94</w:t>
      </w:r>
      <w:r w:rsidR="00490FEA" w:rsidRPr="00490FEA">
        <w:rPr>
          <w:rFonts w:ascii="Times New Roman" w:hAnsi="Times New Roman" w:cs="Times New Roman"/>
          <w:smallCaps/>
        </w:rPr>
        <w:t>y</w:t>
      </w:r>
      <w:r w:rsidR="00175FC8" w:rsidRPr="002C1DC9">
        <w:rPr>
          <w:rFonts w:ascii="Times New Roman" w:hAnsi="Times New Roman" w:cs="Times New Roman"/>
        </w:rPr>
        <w:t xml:space="preserve"> (5), a multi-channel service permit (including such a permit granted by way of renewal) continues in force for such period (not exceeding 12 months) as is specified in the permit.</w:t>
      </w:r>
    </w:p>
    <w:p w14:paraId="74ECBECB"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Where—</w:t>
      </w:r>
    </w:p>
    <w:p w14:paraId="39606F2D"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(a) a licensee to whom a multi-channel service permit is granted applies for renewal of the permit; and</w:t>
      </w:r>
    </w:p>
    <w:p w14:paraId="4395EDE2" w14:textId="77777777" w:rsidR="00AF141A"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69D3DD74"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lastRenderedPageBreak/>
        <w:t>(b) the period for which the permit is in force would, but for this subsection, expire before the Minister has renewed, or refused to renew, the permit,</w:t>
      </w:r>
    </w:p>
    <w:p w14:paraId="7FE3899F"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permit continues in force, subject to sub-sections 94</w:t>
      </w:r>
      <w:r w:rsidRPr="00F5448E">
        <w:rPr>
          <w:rFonts w:ascii="Times New Roman" w:hAnsi="Times New Roman" w:cs="Times New Roman"/>
          <w:smallCaps/>
        </w:rPr>
        <w:t>u</w:t>
      </w:r>
      <w:r w:rsidRPr="002C1DC9">
        <w:rPr>
          <w:rFonts w:ascii="Times New Roman" w:hAnsi="Times New Roman" w:cs="Times New Roman"/>
        </w:rPr>
        <w:t xml:space="preserve"> (1) and 94</w:t>
      </w:r>
      <w:r w:rsidR="00F5448E" w:rsidRPr="00F5448E">
        <w:rPr>
          <w:rFonts w:ascii="Times New Roman" w:hAnsi="Times New Roman" w:cs="Times New Roman"/>
          <w:smallCaps/>
        </w:rPr>
        <w:t>y</w:t>
      </w:r>
      <w:r w:rsidRPr="002C1DC9">
        <w:rPr>
          <w:rFonts w:ascii="Times New Roman" w:hAnsi="Times New Roman" w:cs="Times New Roman"/>
        </w:rPr>
        <w:t xml:space="preserve"> (5), by virtue of this sub-section until the Minister renews, or refuses to renew, the permit.</w:t>
      </w:r>
    </w:p>
    <w:p w14:paraId="57239AD6" w14:textId="77777777" w:rsidR="00175FC8" w:rsidRPr="00AF141A" w:rsidRDefault="002C1DC9" w:rsidP="00AF141A">
      <w:pPr>
        <w:spacing w:before="120" w:after="60" w:line="240" w:lineRule="auto"/>
        <w:jc w:val="both"/>
        <w:rPr>
          <w:rFonts w:ascii="Times New Roman" w:hAnsi="Times New Roman" w:cs="Times New Roman"/>
          <w:b/>
          <w:sz w:val="20"/>
        </w:rPr>
      </w:pPr>
      <w:r w:rsidRPr="00AF141A">
        <w:rPr>
          <w:rFonts w:ascii="Times New Roman" w:hAnsi="Times New Roman" w:cs="Times New Roman"/>
          <w:b/>
          <w:sz w:val="20"/>
        </w:rPr>
        <w:t>Relationship of MCS permit to head licence</w:t>
      </w:r>
    </w:p>
    <w:p w14:paraId="0BF7EA2C"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AF141A" w:rsidRPr="00AF141A">
        <w:rPr>
          <w:rFonts w:ascii="Times New Roman" w:hAnsi="Times New Roman" w:cs="Times New Roman"/>
          <w:smallCaps/>
        </w:rPr>
        <w:t>u</w:t>
      </w:r>
      <w:r w:rsidR="00175FC8" w:rsidRPr="002C1DC9">
        <w:rPr>
          <w:rFonts w:ascii="Times New Roman" w:hAnsi="Times New Roman" w:cs="Times New Roman"/>
        </w:rPr>
        <w:t>. (1) An MCS permit granted in respect of a licence—</w:t>
      </w:r>
    </w:p>
    <w:p w14:paraId="40DF5913"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(a) ceases to be in force during any period during which the licence (including the licence as renewed) is not in force; and</w:t>
      </w:r>
    </w:p>
    <w:p w14:paraId="5369057E"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(b) upon the transfer of the licence (including the licence as renewed), passes to the new licensee.</w:t>
      </w:r>
    </w:p>
    <w:p w14:paraId="7F049992"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 pursuant to sub-section (1), an MCS permit is transferred to a person, the person shall be deemed to have given an undertaking to the Minister in the same terms as the undertaking that was applicable in relation to the permit immediately before the transfer.</w:t>
      </w:r>
    </w:p>
    <w:p w14:paraId="6E847E55" w14:textId="77777777" w:rsidR="00175FC8" w:rsidRPr="00AF141A" w:rsidRDefault="002C1DC9" w:rsidP="00AF141A">
      <w:pPr>
        <w:spacing w:before="120" w:after="60" w:line="240" w:lineRule="auto"/>
        <w:jc w:val="both"/>
        <w:rPr>
          <w:rFonts w:ascii="Times New Roman" w:hAnsi="Times New Roman" w:cs="Times New Roman"/>
          <w:b/>
          <w:sz w:val="20"/>
        </w:rPr>
      </w:pPr>
      <w:r w:rsidRPr="00AF141A">
        <w:rPr>
          <w:rFonts w:ascii="Times New Roman" w:hAnsi="Times New Roman" w:cs="Times New Roman"/>
          <w:b/>
          <w:sz w:val="20"/>
        </w:rPr>
        <w:t>Grant of MCS permit</w:t>
      </w:r>
    </w:p>
    <w:p w14:paraId="6BEF6C4D"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175FC8" w:rsidRPr="00AF141A">
        <w:rPr>
          <w:rFonts w:ascii="Times New Roman" w:hAnsi="Times New Roman" w:cs="Times New Roman"/>
          <w:smallCaps/>
        </w:rPr>
        <w:t>v</w:t>
      </w:r>
      <w:r w:rsidR="00175FC8" w:rsidRPr="002C1DC9">
        <w:rPr>
          <w:rFonts w:ascii="Times New Roman" w:hAnsi="Times New Roman" w:cs="Times New Roman"/>
        </w:rPr>
        <w:t>. (1) A regional licensee may apply to the Minister, in writing, for the grant of an MCS permit in respect of the licence.</w:t>
      </w:r>
    </w:p>
    <w:p w14:paraId="5B1AB5B0"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w:t>
      </w:r>
    </w:p>
    <w:p w14:paraId="2AB91A8C"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(a) a licensee makes an application under sub-section (1) for the grant of an MCS permit in respect of a licence; and</w:t>
      </w:r>
    </w:p>
    <w:p w14:paraId="1A3C3F22"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is satisfied that the grant of the permit is consistent with the implementation plan applicable to the licensee in respect of the licence,</w:t>
      </w:r>
    </w:p>
    <w:p w14:paraId="144EBFC4"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may grant an MCS permit to the licensee in respect of the licence.</w:t>
      </w:r>
    </w:p>
    <w:p w14:paraId="2C1F6F76"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Where-</w:t>
      </w:r>
    </w:p>
    <w:p w14:paraId="4D03D09E"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a licence (in this sub-section referred to as the </w:t>
      </w:r>
      <w:r w:rsidR="002C1DC9">
        <w:rPr>
          <w:rFonts w:ascii="Times New Roman" w:hAnsi="Times New Roman" w:cs="Times New Roman"/>
        </w:rPr>
        <w:t>‘</w:t>
      </w:r>
      <w:r w:rsidRPr="002C1DC9">
        <w:rPr>
          <w:rFonts w:ascii="Times New Roman" w:hAnsi="Times New Roman" w:cs="Times New Roman"/>
        </w:rPr>
        <w:t>new licence</w:t>
      </w:r>
      <w:r w:rsidR="002C1DC9">
        <w:rPr>
          <w:rFonts w:ascii="Times New Roman" w:hAnsi="Times New Roman" w:cs="Times New Roman"/>
        </w:rPr>
        <w:t>’</w:t>
      </w:r>
      <w:r w:rsidRPr="002C1DC9">
        <w:rPr>
          <w:rFonts w:ascii="Times New Roman" w:hAnsi="Times New Roman" w:cs="Times New Roman"/>
        </w:rPr>
        <w:t>) is granted pursuant to section 94</w:t>
      </w:r>
      <w:r w:rsidR="00CE0383" w:rsidRPr="00CE0383">
        <w:rPr>
          <w:rFonts w:ascii="Times New Roman" w:hAnsi="Times New Roman" w:cs="Times New Roman"/>
          <w:smallCaps/>
        </w:rPr>
        <w:t>zc</w:t>
      </w:r>
      <w:r w:rsidRPr="002C1DC9">
        <w:rPr>
          <w:rFonts w:ascii="Times New Roman" w:hAnsi="Times New Roman" w:cs="Times New Roman"/>
        </w:rPr>
        <w:t>;</w:t>
      </w:r>
    </w:p>
    <w:p w14:paraId="26671391"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an MCS permit had been granted in respect of a licence (in this sub-section referred to as the </w:t>
      </w:r>
      <w:r w:rsidR="002C1DC9">
        <w:rPr>
          <w:rFonts w:ascii="Times New Roman" w:hAnsi="Times New Roman" w:cs="Times New Roman"/>
        </w:rPr>
        <w:t>‘</w:t>
      </w:r>
      <w:r w:rsidRPr="002C1DC9">
        <w:rPr>
          <w:rFonts w:ascii="Times New Roman" w:hAnsi="Times New Roman" w:cs="Times New Roman"/>
        </w:rPr>
        <w:t>old licence</w:t>
      </w:r>
      <w:r w:rsidR="002C1DC9">
        <w:rPr>
          <w:rFonts w:ascii="Times New Roman" w:hAnsi="Times New Roman" w:cs="Times New Roman"/>
        </w:rPr>
        <w:t>’</w:t>
      </w:r>
      <w:r w:rsidRPr="002C1DC9">
        <w:rPr>
          <w:rFonts w:ascii="Times New Roman" w:hAnsi="Times New Roman" w:cs="Times New Roman"/>
        </w:rPr>
        <w:t>) that the new licence replaces; and</w:t>
      </w:r>
    </w:p>
    <w:p w14:paraId="5B66772B" w14:textId="77777777" w:rsidR="00175FC8" w:rsidRPr="002C1DC9" w:rsidRDefault="00175FC8" w:rsidP="00AF141A">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permit is in force immediately before the old licence is revoked pursuant to section 94</w:t>
      </w:r>
      <w:r w:rsidR="005F251D" w:rsidRPr="005F251D">
        <w:rPr>
          <w:rFonts w:ascii="Times New Roman" w:hAnsi="Times New Roman" w:cs="Times New Roman"/>
          <w:smallCaps/>
        </w:rPr>
        <w:t>zc</w:t>
      </w:r>
      <w:r w:rsidRPr="002C1DC9">
        <w:rPr>
          <w:rFonts w:ascii="Times New Roman" w:hAnsi="Times New Roman" w:cs="Times New Roman"/>
        </w:rPr>
        <w:t>,</w:t>
      </w:r>
    </w:p>
    <w:p w14:paraId="04F69021"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may, notwithstanding that there is no implementation plan applicable to the new licence, grant an MCS permit having the same service area as the permit referred to in paragraph (b) in relation to the new licence if the Minister is satisfied that the grant of the permit is consistent with the objects of this Part.</w:t>
      </w:r>
    </w:p>
    <w:p w14:paraId="0203FDDC" w14:textId="77777777" w:rsidR="00175FC8" w:rsidRPr="002C1DC9" w:rsidRDefault="002C1DC9" w:rsidP="00AF141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The Minister shall not grant more than 2 MCS permits in respect of a particular licence.</w:t>
      </w:r>
    </w:p>
    <w:p w14:paraId="6E2E996A" w14:textId="77777777" w:rsidR="009F5966"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0CC07611"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(5) An applicant for the grant of an MCS permit shall, before the permit is granted, give an undertaking in writing to the Minister that the licensee will, if the permit is granted—</w:t>
      </w:r>
    </w:p>
    <w:p w14:paraId="4E7E2CA3"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comply with the conditions of the permit;</w:t>
      </w:r>
    </w:p>
    <w:p w14:paraId="59834779"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(b) provide an adequate and comprehensive service pursuant to the permit; and</w:t>
      </w:r>
    </w:p>
    <w:p w14:paraId="1C59DA21"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(c) encourage the provision of programs wholly or substantially produced in Australia and use, and encourage the use of, Australian creative resources in and in connection with the provision of programs pursuant to the permit.</w:t>
      </w:r>
    </w:p>
    <w:p w14:paraId="3E11F06A" w14:textId="77777777" w:rsidR="00175FC8" w:rsidRPr="009F5966" w:rsidRDefault="002C1DC9" w:rsidP="009F5966">
      <w:pPr>
        <w:spacing w:before="120" w:after="60" w:line="240" w:lineRule="auto"/>
        <w:jc w:val="both"/>
        <w:rPr>
          <w:rFonts w:ascii="Times New Roman" w:hAnsi="Times New Roman" w:cs="Times New Roman"/>
          <w:b/>
          <w:sz w:val="20"/>
        </w:rPr>
      </w:pPr>
      <w:r w:rsidRPr="009F5966">
        <w:rPr>
          <w:rFonts w:ascii="Times New Roman" w:hAnsi="Times New Roman" w:cs="Times New Roman"/>
          <w:b/>
          <w:sz w:val="20"/>
        </w:rPr>
        <w:t>Conditions applicable to MCS permit</w:t>
      </w:r>
    </w:p>
    <w:p w14:paraId="5140F6D6"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175FC8" w:rsidRPr="009F5966">
        <w:rPr>
          <w:rFonts w:ascii="Times New Roman" w:hAnsi="Times New Roman" w:cs="Times New Roman"/>
          <w:smallCaps/>
        </w:rPr>
        <w:t>w</w:t>
      </w:r>
      <w:r w:rsidR="00175FC8" w:rsidRPr="002C1DC9">
        <w:rPr>
          <w:rFonts w:ascii="Times New Roman" w:hAnsi="Times New Roman" w:cs="Times New Roman"/>
        </w:rPr>
        <w:t>. (1) Upon the grant of an MCS permit (including a grant by way of renewal) in respect of a licence, the conditions of the permit are—</w:t>
      </w:r>
    </w:p>
    <w:p w14:paraId="444A51E6"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service area of the permit;</w:t>
      </w:r>
    </w:p>
    <w:p w14:paraId="7234BC71"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condition that the licensee will comply with the implementation plan applicable to the licensee in respect of the licence; and</w:t>
      </w:r>
    </w:p>
    <w:p w14:paraId="6C2E3DB9"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(c) such other conditions as the Minister specifies in the permit.</w:t>
      </w:r>
    </w:p>
    <w:p w14:paraId="4502DA04"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Minister may, during the currency of an MCS permit, by notice in writing to the permit holder, vary or revoke any of the conditions of the permit or impose further conditions.</w:t>
      </w:r>
    </w:p>
    <w:p w14:paraId="1972B661"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The Minister shall exercise the power under sub-section (1) or (2) in relation to a licensee in relation to an MCS permit granted in respect of a licence in a manner that is consistent with the implementation plan applicable to the licensee in respect of the licence.</w:t>
      </w:r>
    </w:p>
    <w:p w14:paraId="60CB626E"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The Tribunal may make recommendations to the Minister in relation to the exercise by the Minister of powers under this section in relation to an MCS permit and, where the Tribunal makes such recommendations, the Minister shall have regard to those recommendations in exercising those powers.</w:t>
      </w:r>
    </w:p>
    <w:p w14:paraId="758C02D4" w14:textId="77777777" w:rsidR="00175FC8" w:rsidRPr="009F5966" w:rsidRDefault="002C1DC9" w:rsidP="009F5966">
      <w:pPr>
        <w:spacing w:before="120" w:after="60" w:line="240" w:lineRule="auto"/>
        <w:jc w:val="both"/>
        <w:rPr>
          <w:rFonts w:ascii="Times New Roman" w:hAnsi="Times New Roman" w:cs="Times New Roman"/>
          <w:b/>
          <w:sz w:val="20"/>
        </w:rPr>
      </w:pPr>
      <w:r w:rsidRPr="009F5966">
        <w:rPr>
          <w:rFonts w:ascii="Times New Roman" w:hAnsi="Times New Roman" w:cs="Times New Roman"/>
          <w:b/>
          <w:sz w:val="20"/>
        </w:rPr>
        <w:t>Renewal of MCS permits</w:t>
      </w:r>
    </w:p>
    <w:p w14:paraId="17557C4C"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175FC8" w:rsidRPr="009F5966">
        <w:rPr>
          <w:rFonts w:ascii="Times New Roman" w:hAnsi="Times New Roman" w:cs="Times New Roman"/>
          <w:smallCaps/>
        </w:rPr>
        <w:t>x</w:t>
      </w:r>
      <w:r w:rsidR="00175FC8" w:rsidRPr="002C1DC9">
        <w:rPr>
          <w:rFonts w:ascii="Times New Roman" w:hAnsi="Times New Roman" w:cs="Times New Roman"/>
        </w:rPr>
        <w:t>. (1) The holder of an MCS permit may, not less than 10 weeks before the expiration of the permit, apply to the Minister, in writing, for renewal of the permit.</w:t>
      </w:r>
    </w:p>
    <w:p w14:paraId="458E3E0F"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Minister may, before or after the expiration of the permit referred to in sub-section (1), extend the period within which the holder of an MCS permit may apply for renewal of the permit.</w:t>
      </w:r>
    </w:p>
    <w:p w14:paraId="7CEFA61A"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The holder of an MCS permit shall, before the permit is renewed, give a fresh undertaking in writing to the Minister in the same terms as an undertaking required to be given under sub-section 94</w:t>
      </w:r>
      <w:r w:rsidR="00175FC8" w:rsidRPr="003A5C2F">
        <w:rPr>
          <w:rFonts w:ascii="Times New Roman" w:hAnsi="Times New Roman" w:cs="Times New Roman"/>
          <w:smallCaps/>
        </w:rPr>
        <w:t>v</w:t>
      </w:r>
      <w:r w:rsidR="00175FC8" w:rsidRPr="002C1DC9">
        <w:rPr>
          <w:rFonts w:ascii="Times New Roman" w:hAnsi="Times New Roman" w:cs="Times New Roman"/>
        </w:rPr>
        <w:t xml:space="preserve"> (5).</w:t>
      </w:r>
    </w:p>
    <w:p w14:paraId="10C43FCA"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The Minister shall not renew an MCS permit granted to a licensee in respect of a licence unless the renewal is consistent with the implementation plan applicable to the licensee in respect of the licence.</w:t>
      </w:r>
    </w:p>
    <w:p w14:paraId="53CFE41A" w14:textId="77777777" w:rsidR="009F5966"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696E8A5E"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(5) The Minister may refuse to renew an MCS permit if—</w:t>
      </w:r>
    </w:p>
    <w:p w14:paraId="50BF1895"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permit holder has failed to give an undertaking under subsection (3);</w:t>
      </w:r>
    </w:p>
    <w:p w14:paraId="4E1EDD33"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Minister is satisfied that the renewal of the permit would be contrary to a provision of this Act; or</w:t>
      </w:r>
    </w:p>
    <w:p w14:paraId="1118DBE6"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Minister is satisfied that—</w:t>
      </w:r>
    </w:p>
    <w:p w14:paraId="01B8CF64" w14:textId="77777777" w:rsidR="00175FC8" w:rsidRPr="002C1DC9" w:rsidRDefault="00175FC8" w:rsidP="009F5966">
      <w:pPr>
        <w:spacing w:after="0" w:line="240" w:lineRule="auto"/>
        <w:ind w:left="1296" w:hanging="288"/>
        <w:jc w:val="both"/>
        <w:rPr>
          <w:rFonts w:ascii="Times New Roman" w:hAnsi="Times New Roman" w:cs="Times New Roman"/>
        </w:rPr>
      </w:pPr>
      <w:r w:rsidRPr="002C1DC9">
        <w:rPr>
          <w:rFonts w:ascii="Times New Roman" w:hAnsi="Times New Roman" w:cs="Times New Roman"/>
        </w:rPr>
        <w:t>(i) the permit holder has failed to comply with a condition of the permit; and</w:t>
      </w:r>
    </w:p>
    <w:p w14:paraId="29F8D1B9" w14:textId="77777777" w:rsidR="00175FC8" w:rsidRPr="002C1DC9" w:rsidRDefault="00175FC8" w:rsidP="009F5966">
      <w:pPr>
        <w:spacing w:after="0" w:line="240" w:lineRule="auto"/>
        <w:ind w:left="1296" w:hanging="288"/>
        <w:jc w:val="both"/>
        <w:rPr>
          <w:rFonts w:ascii="Times New Roman" w:hAnsi="Times New Roman" w:cs="Times New Roman"/>
        </w:rPr>
      </w:pPr>
      <w:r w:rsidRPr="002C1DC9">
        <w:rPr>
          <w:rFonts w:ascii="Times New Roman" w:hAnsi="Times New Roman" w:cs="Times New Roman"/>
        </w:rPr>
        <w:t>(ii) it is advisable in the public interest, having regard to that failure, that the permit not be renewed.</w:t>
      </w:r>
    </w:p>
    <w:p w14:paraId="499267FF" w14:textId="77777777" w:rsidR="00175FC8" w:rsidRPr="009F5966" w:rsidRDefault="002C1DC9" w:rsidP="009F5966">
      <w:pPr>
        <w:spacing w:before="120" w:after="60" w:line="240" w:lineRule="auto"/>
        <w:jc w:val="both"/>
        <w:rPr>
          <w:rFonts w:ascii="Times New Roman" w:hAnsi="Times New Roman" w:cs="Times New Roman"/>
          <w:b/>
          <w:sz w:val="20"/>
        </w:rPr>
      </w:pPr>
      <w:r w:rsidRPr="009F5966">
        <w:rPr>
          <w:rFonts w:ascii="Times New Roman" w:hAnsi="Times New Roman" w:cs="Times New Roman"/>
          <w:b/>
          <w:sz w:val="20"/>
        </w:rPr>
        <w:t>Suspension and revocation of MCS permit</w:t>
      </w:r>
    </w:p>
    <w:p w14:paraId="10AC7E8D"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9F5966">
        <w:rPr>
          <w:rFonts w:ascii="Times New Roman" w:hAnsi="Times New Roman" w:cs="Times New Roman"/>
          <w:smallCaps/>
        </w:rPr>
        <w:t>y</w:t>
      </w:r>
      <w:r w:rsidR="00175FC8" w:rsidRPr="002C1DC9">
        <w:rPr>
          <w:rFonts w:ascii="Times New Roman" w:hAnsi="Times New Roman" w:cs="Times New Roman"/>
        </w:rPr>
        <w:t>. (1) The Minister may, by notice in writing to the holder of an MCS permit, suspend or revoke the permit.</w:t>
      </w:r>
    </w:p>
    <w:p w14:paraId="447FA3B1"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Tribunal may recommend to the Minister, in writing, that an MCS permit granted in respect of a licence be suspended or revoked if the Tribunal is satisfied that—</w:t>
      </w:r>
    </w:p>
    <w:p w14:paraId="6FB7872D"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permit holder has failed to a significant extent to comply with the implementation plan applicable to the permit holder in respect of the licence;</w:t>
      </w:r>
    </w:p>
    <w:p w14:paraId="6EC9CD4B"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permit holder has failed to comply with an undertaking given under sub-section 94</w:t>
      </w:r>
      <w:r w:rsidRPr="009F5966">
        <w:rPr>
          <w:rFonts w:ascii="Times New Roman" w:hAnsi="Times New Roman" w:cs="Times New Roman"/>
          <w:smallCaps/>
        </w:rPr>
        <w:t>v</w:t>
      </w:r>
      <w:r w:rsidRPr="002C1DC9">
        <w:rPr>
          <w:rFonts w:ascii="Times New Roman" w:hAnsi="Times New Roman" w:cs="Times New Roman"/>
        </w:rPr>
        <w:t xml:space="preserve"> (5) or 94</w:t>
      </w:r>
      <w:r w:rsidRPr="009F5966">
        <w:rPr>
          <w:rFonts w:ascii="Times New Roman" w:hAnsi="Times New Roman" w:cs="Times New Roman"/>
          <w:smallCaps/>
        </w:rPr>
        <w:t>x</w:t>
      </w:r>
      <w:r w:rsidRPr="002C1DC9">
        <w:rPr>
          <w:rFonts w:ascii="Times New Roman" w:hAnsi="Times New Roman" w:cs="Times New Roman"/>
        </w:rPr>
        <w:t xml:space="preserve"> (3); or</w:t>
      </w:r>
    </w:p>
    <w:p w14:paraId="4ED5B181"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permit holder has failed to comply with a condition of the permit (other than a condition that the permit holder will comply with an implementation plan applicable to the permit holder in respect of the licence).</w:t>
      </w:r>
    </w:p>
    <w:p w14:paraId="7707740E"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Where—</w:t>
      </w:r>
    </w:p>
    <w:p w14:paraId="73FC4740"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Tribunal, under sub-section (2), recommends to the Minister that an MCS permit be suspended or revoked; and</w:t>
      </w:r>
    </w:p>
    <w:p w14:paraId="3046605B"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grounds on which the Tribunal makes the recommendation do not include the ground that the permit holder has failed to a significant extent to comply with an implementation plan applicable to the permit holder,</w:t>
      </w:r>
    </w:p>
    <w:p w14:paraId="16EB5183"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shall suspend or revoke the permit in accordance with the recommendation of the Tribunal.</w:t>
      </w:r>
    </w:p>
    <w:p w14:paraId="5CA2C8E2"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Where the Tribunal recommends to the Minister that an MCS permit be suspended, the Tribunal shall include in the recommendation—</w:t>
      </w:r>
    </w:p>
    <w:p w14:paraId="6C016C14"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a statement of the period for which the suspension should have effect; and</w:t>
      </w:r>
    </w:p>
    <w:p w14:paraId="0D9C1D46"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conditions (if any) subject to which the suspension should have effect.</w:t>
      </w:r>
    </w:p>
    <w:p w14:paraId="391BD062"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During the period of suspension of an MCS permit, the permit has no force or effect, but the period of currency of the permit continues to run.</w:t>
      </w:r>
    </w:p>
    <w:p w14:paraId="7B162427" w14:textId="77777777" w:rsidR="009F5966"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1B75E33B" w14:textId="77777777" w:rsidR="00175FC8" w:rsidRPr="009F5966" w:rsidRDefault="002C1DC9" w:rsidP="009F5966">
      <w:pPr>
        <w:spacing w:before="120" w:after="60" w:line="240" w:lineRule="auto"/>
        <w:jc w:val="both"/>
        <w:rPr>
          <w:rFonts w:ascii="Times New Roman" w:hAnsi="Times New Roman" w:cs="Times New Roman"/>
          <w:b/>
          <w:sz w:val="20"/>
        </w:rPr>
      </w:pPr>
      <w:r w:rsidRPr="009F5966">
        <w:rPr>
          <w:rFonts w:ascii="Times New Roman" w:hAnsi="Times New Roman" w:cs="Times New Roman"/>
          <w:b/>
          <w:sz w:val="20"/>
        </w:rPr>
        <w:lastRenderedPageBreak/>
        <w:t>Separate transfer of permit not permitted</w:t>
      </w:r>
    </w:p>
    <w:p w14:paraId="149B1A0A" w14:textId="2C3E57AC"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175FC8" w:rsidRPr="003203E3">
        <w:rPr>
          <w:rFonts w:ascii="Times New Roman" w:hAnsi="Times New Roman" w:cs="Times New Roman"/>
          <w:smallCaps/>
        </w:rPr>
        <w:t>z</w:t>
      </w:r>
      <w:r w:rsidR="00175FC8" w:rsidRPr="002C1DC9">
        <w:rPr>
          <w:rFonts w:ascii="Times New Roman" w:hAnsi="Times New Roman" w:cs="Times New Roman"/>
        </w:rPr>
        <w:t>. Subject to paragraph 94</w:t>
      </w:r>
      <w:r w:rsidR="00175FC8" w:rsidRPr="00E75F81">
        <w:rPr>
          <w:rFonts w:ascii="Times New Roman" w:hAnsi="Times New Roman" w:cs="Times New Roman"/>
          <w:smallCaps/>
        </w:rPr>
        <w:t>u</w:t>
      </w:r>
      <w:r w:rsidR="00175FC8" w:rsidRPr="002C1DC9">
        <w:rPr>
          <w:rFonts w:ascii="Times New Roman" w:hAnsi="Times New Roman" w:cs="Times New Roman"/>
        </w:rPr>
        <w:t xml:space="preserve"> (1) (b), an MCS permit holder shall not transfer the permit or admit another person to participate in any of the benefits of the permit or to exercise any of the powers or authorities granted by the permit.</w:t>
      </w:r>
    </w:p>
    <w:p w14:paraId="1D42AFAD" w14:textId="77777777" w:rsidR="00175FC8" w:rsidRPr="009F5966" w:rsidRDefault="002C1DC9" w:rsidP="009F5966">
      <w:pPr>
        <w:spacing w:before="120" w:after="60" w:line="240" w:lineRule="auto"/>
        <w:jc w:val="both"/>
        <w:rPr>
          <w:rFonts w:ascii="Times New Roman" w:hAnsi="Times New Roman" w:cs="Times New Roman"/>
          <w:b/>
          <w:sz w:val="20"/>
        </w:rPr>
      </w:pPr>
      <w:r w:rsidRPr="009F5966">
        <w:rPr>
          <w:rFonts w:ascii="Times New Roman" w:hAnsi="Times New Roman" w:cs="Times New Roman"/>
          <w:b/>
          <w:sz w:val="20"/>
        </w:rPr>
        <w:t>Broadcasting requirements</w:t>
      </w:r>
    </w:p>
    <w:p w14:paraId="225A429C"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9F5966" w:rsidRPr="009F5966">
        <w:rPr>
          <w:rFonts w:ascii="Times New Roman" w:hAnsi="Times New Roman" w:cs="Times New Roman"/>
          <w:smallCaps/>
        </w:rPr>
        <w:t>za</w:t>
      </w:r>
      <w:r w:rsidR="00175FC8" w:rsidRPr="002C1DC9">
        <w:rPr>
          <w:rFonts w:ascii="Times New Roman" w:hAnsi="Times New Roman" w:cs="Times New Roman"/>
        </w:rPr>
        <w:t>. (1) Part IV (other than section 96) applies in relation to an MCS permit and an MCS permit holder in the same manner as it applies to a commercial television licence and the licensee of a commercial television licence.</w:t>
      </w:r>
    </w:p>
    <w:p w14:paraId="7BBA2E70"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holder of an MCS permit shall commence the service pursuant to the permit on such date as is determined by the Minister.</w:t>
      </w:r>
    </w:p>
    <w:p w14:paraId="309481BD"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The holder of an MCS permit granted in respect of a licence shall not, without the approval of the Tribunal, regularly engage in repetitive broadcasting.</w:t>
      </w:r>
    </w:p>
    <w:p w14:paraId="4C41FDA9"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For the purposes of sub-section (3), the holder of an MCS permit granted in respect of a licence shall be taken to engage in repetitive broadcasting if and only if the permit holder—</w:t>
      </w:r>
    </w:p>
    <w:p w14:paraId="1AAD199C"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televises pursuant to the permit a program that is being simultaneously televised pursuant to the licence or another MCS permit granted in respect of the licence;</w:t>
      </w:r>
    </w:p>
    <w:p w14:paraId="7DBC27A5"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(b) televises pursuant to the permit a program that has been televised within the preceding 24 hours pursuant to the licence or another MCS permit granted in respect of the licence; or</w:t>
      </w:r>
    </w:p>
    <w:p w14:paraId="3649EB10"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(c) televises pursuant to the licence or another MCS permit granted in respect of the licence a program that has been televised within the preceding 24 hours pursuant to the permit.</w:t>
      </w:r>
    </w:p>
    <w:p w14:paraId="4CCBA40C"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In sub-section (4)—</w:t>
      </w:r>
    </w:p>
    <w:p w14:paraId="3B613507" w14:textId="77777777" w:rsidR="00175FC8" w:rsidRPr="002C1DC9" w:rsidRDefault="002C1DC9" w:rsidP="009F5966">
      <w:pPr>
        <w:spacing w:after="0" w:line="240" w:lineRule="auto"/>
        <w:ind w:left="720"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program</w:t>
      </w:r>
      <w:r>
        <w:rPr>
          <w:rFonts w:ascii="Times New Roman" w:hAnsi="Times New Roman" w:cs="Times New Roman"/>
        </w:rPr>
        <w:t>’</w:t>
      </w:r>
      <w:r w:rsidR="00175FC8" w:rsidRPr="002C1DC9">
        <w:rPr>
          <w:rFonts w:ascii="Times New Roman" w:hAnsi="Times New Roman" w:cs="Times New Roman"/>
        </w:rPr>
        <w:t xml:space="preserve"> does not include an advertisement;</w:t>
      </w:r>
    </w:p>
    <w:p w14:paraId="1B3C3120" w14:textId="77777777" w:rsidR="00175FC8" w:rsidRPr="002C1DC9" w:rsidRDefault="002C1DC9" w:rsidP="009F5966">
      <w:pPr>
        <w:spacing w:after="0" w:line="240" w:lineRule="auto"/>
        <w:ind w:left="720"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televise</w:t>
      </w:r>
      <w:r>
        <w:rPr>
          <w:rFonts w:ascii="Times New Roman" w:hAnsi="Times New Roman" w:cs="Times New Roman"/>
        </w:rPr>
        <w:t>’</w:t>
      </w:r>
      <w:r w:rsidR="00175FC8" w:rsidRPr="002C1DC9">
        <w:rPr>
          <w:rFonts w:ascii="Times New Roman" w:hAnsi="Times New Roman" w:cs="Times New Roman"/>
        </w:rPr>
        <w:t>, in relation to a program, includes a reception and re-transmission of the program.</w:t>
      </w:r>
    </w:p>
    <w:p w14:paraId="6F355B75" w14:textId="77777777" w:rsidR="00175FC8" w:rsidRPr="009F5966" w:rsidRDefault="002C1DC9" w:rsidP="009F5966">
      <w:pPr>
        <w:spacing w:before="120" w:after="60" w:line="240" w:lineRule="auto"/>
        <w:jc w:val="both"/>
        <w:rPr>
          <w:rFonts w:ascii="Times New Roman" w:hAnsi="Times New Roman" w:cs="Times New Roman"/>
          <w:b/>
          <w:sz w:val="20"/>
        </w:rPr>
      </w:pPr>
      <w:r w:rsidRPr="009F5966">
        <w:rPr>
          <w:rFonts w:ascii="Times New Roman" w:hAnsi="Times New Roman" w:cs="Times New Roman"/>
          <w:b/>
          <w:sz w:val="20"/>
        </w:rPr>
        <w:t>Permit warrants</w:t>
      </w:r>
    </w:p>
    <w:p w14:paraId="6D02989A"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9F5966">
        <w:rPr>
          <w:rFonts w:ascii="Times New Roman" w:hAnsi="Times New Roman" w:cs="Times New Roman"/>
          <w:smallCaps/>
        </w:rPr>
        <w:t>zb</w:t>
      </w:r>
      <w:r w:rsidR="00175FC8" w:rsidRPr="002C1DC9">
        <w:rPr>
          <w:rFonts w:ascii="Times New Roman" w:hAnsi="Times New Roman" w:cs="Times New Roman"/>
        </w:rPr>
        <w:t>. (1) Before the grant of an MCS permit, the Minister shall determine the technical conditions of the MCS permit warrant.</w:t>
      </w:r>
    </w:p>
    <w:p w14:paraId="17A54AF4"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Technical conditions determined under sub-section (1) may include conditions that are to be applicable only in specified circumstances.</w:t>
      </w:r>
    </w:p>
    <w:p w14:paraId="3B39219F" w14:textId="77777777" w:rsidR="00175FC8" w:rsidRPr="002C1DC9" w:rsidRDefault="002C1DC9" w:rsidP="009F5966">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Upon the grant of the MCS permit, the Minister shall grant to the permit holder an MCS permit warrant that—</w:t>
      </w:r>
    </w:p>
    <w:p w14:paraId="19CBA655" w14:textId="77777777" w:rsidR="00175FC8" w:rsidRPr="002C1DC9" w:rsidRDefault="00175FC8" w:rsidP="009F5966">
      <w:pPr>
        <w:spacing w:after="0" w:line="240" w:lineRule="auto"/>
        <w:ind w:left="720" w:hanging="288"/>
        <w:jc w:val="both"/>
        <w:rPr>
          <w:rFonts w:ascii="Times New Roman" w:hAnsi="Times New Roman" w:cs="Times New Roman"/>
        </w:rPr>
      </w:pPr>
      <w:r w:rsidRPr="002C1DC9">
        <w:rPr>
          <w:rFonts w:ascii="Times New Roman" w:hAnsi="Times New Roman" w:cs="Times New Roman"/>
        </w:rPr>
        <w:t>(a) authorises the operation, in accordance with the MCS permit warrant and by the person or persons specified in the warrant, of a radiocommunications transmitter or transmitters specified in the</w:t>
      </w:r>
    </w:p>
    <w:p w14:paraId="34B8CEFD" w14:textId="77777777" w:rsidR="00AB2DA0"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0E99E05" w14:textId="77777777" w:rsidR="00175FC8" w:rsidRPr="002C1DC9" w:rsidRDefault="00175FC8" w:rsidP="00AB2DA0">
      <w:pPr>
        <w:spacing w:after="0" w:line="240" w:lineRule="auto"/>
        <w:ind w:left="720"/>
        <w:jc w:val="both"/>
        <w:rPr>
          <w:rFonts w:ascii="Times New Roman" w:hAnsi="Times New Roman" w:cs="Times New Roman"/>
        </w:rPr>
      </w:pPr>
      <w:r w:rsidRPr="002C1DC9">
        <w:rPr>
          <w:rFonts w:ascii="Times New Roman" w:hAnsi="Times New Roman" w:cs="Times New Roman"/>
        </w:rPr>
        <w:lastRenderedPageBreak/>
        <w:t>warrant (other than a transmitter in an Aussat satellite) for the purpose of transmission to the general public of television programs; and</w:t>
      </w:r>
    </w:p>
    <w:p w14:paraId="0D60050E" w14:textId="77777777" w:rsidR="00AB2DA0"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(b) specifies the technical conditions that are to be complied with.</w:t>
      </w:r>
    </w:p>
    <w:p w14:paraId="37AE9864" w14:textId="77777777" w:rsidR="00175FC8" w:rsidRPr="002C1DC9" w:rsidRDefault="002C1DC9" w:rsidP="00AB2DA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The authorisations under—</w:t>
      </w:r>
    </w:p>
    <w:p w14:paraId="401917E8"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(a) an MCS permit warrant or MCS permit warrants and a licence warrant or licence warrants; or</w:t>
      </w:r>
    </w:p>
    <w:p w14:paraId="1DB7087C"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(b) 2 or more MCS permit warrants,</w:t>
      </w:r>
    </w:p>
    <w:p w14:paraId="11CD316D"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may relate to the same radiocommunications transmitter.</w:t>
      </w:r>
    </w:p>
    <w:p w14:paraId="07EDD4CE" w14:textId="77777777" w:rsidR="00175FC8" w:rsidRPr="002C1DC9" w:rsidRDefault="002C1DC9" w:rsidP="00AB2DA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An MCS permit warrant—</w:t>
      </w:r>
    </w:p>
    <w:p w14:paraId="4A098AC6"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(a) subject to paragraph (b), continues in force while the MCS permit (including any renewal) remains in force; and</w:t>
      </w:r>
    </w:p>
    <w:p w14:paraId="6B1DA0A6"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(b) upon the transfer of the MCS permit under paragraph 94</w:t>
      </w:r>
      <w:r w:rsidRPr="00E10520">
        <w:rPr>
          <w:rFonts w:ascii="Times New Roman" w:hAnsi="Times New Roman" w:cs="Times New Roman"/>
          <w:smallCaps/>
        </w:rPr>
        <w:t>u</w:t>
      </w:r>
      <w:r w:rsidRPr="002C1DC9">
        <w:rPr>
          <w:rFonts w:ascii="Times New Roman" w:hAnsi="Times New Roman" w:cs="Times New Roman"/>
        </w:rPr>
        <w:t xml:space="preserve"> (1) (c), passes to the new MCS permit holder.</w:t>
      </w:r>
    </w:p>
    <w:p w14:paraId="6AA8EE86" w14:textId="77777777" w:rsidR="00175FC8" w:rsidRPr="002C1DC9" w:rsidRDefault="002C1DC9" w:rsidP="00AB2DA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 Subject to sub-sections (7) and (8), the Minister may, during the currency of an MCS permit warrant, by notice in writing to the permit holder, vary or revoke any of the technical conditions of the warrant or determine further technical conditions to be applicable to the warrant.</w:t>
      </w:r>
    </w:p>
    <w:p w14:paraId="6DD36C02" w14:textId="77777777" w:rsidR="00175FC8" w:rsidRPr="002C1DC9" w:rsidRDefault="002C1DC9" w:rsidP="00AB2DA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(7) The Minister, in an MCS permit warrant, shall not, without the consent of the permit holder, authorise the operation of a radiocommunications transmitter by a person other than the permit holder.</w:t>
      </w:r>
    </w:p>
    <w:p w14:paraId="62E3870E" w14:textId="77777777" w:rsidR="00175FC8" w:rsidRPr="002C1DC9" w:rsidRDefault="002C1DC9" w:rsidP="00AB2DA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(8) Before the Minister varies or revokes a technical condition of an MCS permit warrant, or determines that a further techncial condition is to be applicable to an MCS permit warrant, the Minister shall give the permit holder notice in writing specifying the proposed variation or revocation or the proposed new technical condition, as the case may be, and informing the permit holder that the permit holder may make representations to the Minister not later than a specified day (not less than 14 days after the date of the notice), and the Minister shall have regard to any representations so made.</w:t>
      </w:r>
    </w:p>
    <w:p w14:paraId="4DC10784" w14:textId="77777777" w:rsidR="00175FC8" w:rsidRPr="002C1DC9" w:rsidRDefault="002C1DC9" w:rsidP="00AB2DA0">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6</w:t>
      </w:r>
      <w:r w:rsidRPr="002C1DC9">
        <w:rPr>
          <w:rFonts w:ascii="Times New Roman" w:hAnsi="Times New Roman" w:cs="Times New Roman"/>
          <w:b/>
        </w:rPr>
        <w:t>—</w:t>
      </w:r>
      <w:r w:rsidRPr="002C1DC9">
        <w:rPr>
          <w:rFonts w:ascii="Times New Roman" w:hAnsi="Times New Roman" w:cs="Times New Roman"/>
          <w:b/>
          <w:i/>
        </w:rPr>
        <w:t>Consolidation of licences</w:t>
      </w:r>
    </w:p>
    <w:p w14:paraId="014A2E38" w14:textId="77777777" w:rsidR="00175FC8" w:rsidRPr="00AB2DA0" w:rsidRDefault="002C1DC9" w:rsidP="00AB2DA0">
      <w:pPr>
        <w:spacing w:before="120" w:after="60" w:line="240" w:lineRule="auto"/>
        <w:jc w:val="both"/>
        <w:rPr>
          <w:rFonts w:ascii="Times New Roman" w:hAnsi="Times New Roman" w:cs="Times New Roman"/>
          <w:b/>
          <w:sz w:val="20"/>
        </w:rPr>
      </w:pPr>
      <w:r w:rsidRPr="00AB2DA0">
        <w:rPr>
          <w:rFonts w:ascii="Times New Roman" w:hAnsi="Times New Roman" w:cs="Times New Roman"/>
          <w:b/>
          <w:sz w:val="20"/>
        </w:rPr>
        <w:t>Consolidation of licences</w:t>
      </w:r>
    </w:p>
    <w:p w14:paraId="15DBD6F7" w14:textId="77777777" w:rsidR="00175FC8" w:rsidRPr="002C1DC9" w:rsidRDefault="002C1DC9" w:rsidP="00AB2DA0">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AB2DA0" w:rsidRPr="00AB2DA0">
        <w:rPr>
          <w:rFonts w:ascii="Times New Roman" w:hAnsi="Times New Roman" w:cs="Times New Roman"/>
          <w:smallCaps/>
        </w:rPr>
        <w:t>zc</w:t>
      </w:r>
      <w:r w:rsidR="00175FC8" w:rsidRPr="002C1DC9">
        <w:rPr>
          <w:rFonts w:ascii="Times New Roman" w:hAnsi="Times New Roman" w:cs="Times New Roman"/>
        </w:rPr>
        <w:t>. (1) Where—</w:t>
      </w:r>
    </w:p>
    <w:p w14:paraId="2DD27330"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(a) 2 or more licences are specified in the Indicative Plan as being eligible for consolidation with one another;</w:t>
      </w:r>
    </w:p>
    <w:p w14:paraId="7D99B2EA"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same licensee holds each of the licences;</w:t>
      </w:r>
    </w:p>
    <w:p w14:paraId="0C71C597"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licensee applies to the Minister, in writing, for consolidation of the licences in the name of the licensee; and</w:t>
      </w:r>
    </w:p>
    <w:p w14:paraId="03B5F66B" w14:textId="77777777" w:rsidR="00175FC8" w:rsidRPr="002C1DC9" w:rsidRDefault="00175FC8" w:rsidP="00AB2DA0">
      <w:pPr>
        <w:spacing w:after="0" w:line="240" w:lineRule="auto"/>
        <w:ind w:left="720" w:hanging="288"/>
        <w:jc w:val="both"/>
        <w:rPr>
          <w:rFonts w:ascii="Times New Roman" w:hAnsi="Times New Roman" w:cs="Times New Roman"/>
        </w:rPr>
      </w:pPr>
      <w:r w:rsidRPr="002C1DC9">
        <w:rPr>
          <w:rFonts w:ascii="Times New Roman" w:hAnsi="Times New Roman" w:cs="Times New Roman"/>
        </w:rPr>
        <w:t>(d) the Minister approves the service specifications and technical conditions proposed for the consolidated licence,</w:t>
      </w:r>
    </w:p>
    <w:p w14:paraId="76BB2210"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may direct the Tribunal, in writing, to—</w:t>
      </w:r>
    </w:p>
    <w:p w14:paraId="0416ACB0" w14:textId="77777777" w:rsidR="005A70AC"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74EB8C90"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lastRenderedPageBreak/>
        <w:t>(e) revoke the licences; and</w:t>
      </w:r>
    </w:p>
    <w:p w14:paraId="0B7C6C19"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(f) grant a new licence to the licensee under section 81.</w:t>
      </w:r>
    </w:p>
    <w:p w14:paraId="3F4BB141"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w:t>
      </w:r>
    </w:p>
    <w:p w14:paraId="55DBF0F7"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(a) 2 or more licences are specified in the Indicative Plan as being eligible for consolidation with one another;</w:t>
      </w:r>
    </w:p>
    <w:p w14:paraId="71B81236"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licences are not held by the same licensee;</w:t>
      </w:r>
    </w:p>
    <w:p w14:paraId="3D9FA3B1"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(c) the licensees apply to the Minister, in writing, for consolidation of the licences in the name of a person specified in the application; and</w:t>
      </w:r>
    </w:p>
    <w:p w14:paraId="3057A3BB"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(d) the Minister approves the service specifications and technical conditions proposed for the consolidated licence,</w:t>
      </w:r>
    </w:p>
    <w:p w14:paraId="2D30FC06"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may direct the Tribunal, in writing, to—</w:t>
      </w:r>
    </w:p>
    <w:p w14:paraId="4B4149C5"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(e) revoke the licences; and</w:t>
      </w:r>
    </w:p>
    <w:p w14:paraId="22B7F15F"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(f) grant a new licence to the proposed licensee under section 81.</w:t>
      </w:r>
    </w:p>
    <w:p w14:paraId="05B38515"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An application under sub-section (1) or (2) shall contain—</w:t>
      </w:r>
    </w:p>
    <w:p w14:paraId="5305399D"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(a) details of the service specifications and technical conditions proposed for the consolidated licence; and</w:t>
      </w:r>
    </w:p>
    <w:p w14:paraId="0A8024B7"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(b) a proposed implementation plan for the proposed licensee in respect of the consolidated licence.</w:t>
      </w:r>
    </w:p>
    <w:p w14:paraId="710D2A70"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Where the Minister directs the Tribunal, under sub-section (1) or (2), to grant a licence, the Minister shall specify in the direction—</w:t>
      </w:r>
    </w:p>
    <w:p w14:paraId="2122001A"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service specifications for the licence; and</w:t>
      </w:r>
    </w:p>
    <w:p w14:paraId="306AB133"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technical conditions to be included in the licence warrant to be granted in respect of the licence.</w:t>
      </w:r>
    </w:p>
    <w:p w14:paraId="081CBD82"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The service area of a licence granted pursuant to this section shall consist of the combined service areas of the licences that it replaces.</w:t>
      </w:r>
    </w:p>
    <w:p w14:paraId="519EDEBF"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 The aggregation area in respect of a licence granted pursuant to this section in respect of licences in an approved market shall be the area specified in the Indicative Plan as the aggregation area for the licence that may be granted pursuant to this Division in respect of those licences.</w:t>
      </w:r>
    </w:p>
    <w:p w14:paraId="56D419E8"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(7) Where the Tribunal is directed under this section to grant a licence to a person, the Tribunal shall, subject to sub-sections (8) and (10), grant the licence to the person under section 81 without holding an inquiry.</w:t>
      </w:r>
    </w:p>
    <w:p w14:paraId="21F2AEED"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(8) Before a licence is granted pursuant to this section, the proposed licensee shall give an undertaking in writing to the Tribunal that the proposed licensee will, if the licence is granted—</w:t>
      </w:r>
    </w:p>
    <w:p w14:paraId="762D852C"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(a) comply with the conditions of the licence;</w:t>
      </w:r>
    </w:p>
    <w:p w14:paraId="4B5AE956"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(b) provide an adequate and comprehensive service pursuant to the licence; and</w:t>
      </w:r>
    </w:p>
    <w:p w14:paraId="79B667EC"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(c) encourage the provision of programs wholly or substantially produced in Australia and use, and encourage the use of, Australian creative resources in and in connection with the provision of programs.</w:t>
      </w:r>
    </w:p>
    <w:p w14:paraId="65BDC736" w14:textId="77777777" w:rsidR="005A70AC"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C9053D6"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75FC8" w:rsidRPr="002C1DC9">
        <w:rPr>
          <w:rFonts w:ascii="Times New Roman" w:hAnsi="Times New Roman" w:cs="Times New Roman"/>
        </w:rPr>
        <w:t>(9) An undertaking given under sub-section (8) shall be deemed, for the purposes of this Act, to have been given under sub-section 83 (5).</w:t>
      </w:r>
    </w:p>
    <w:p w14:paraId="07ECFDD4" w14:textId="77777777" w:rsidR="00175FC8" w:rsidRPr="002C1DC9" w:rsidRDefault="002C1DC9" w:rsidP="005A70A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(10) Where the Tribunal is directed under sub-section (2) to grant a licence to a person, the Tribunal shall not grant the licence to the person unless—</w:t>
      </w:r>
    </w:p>
    <w:p w14:paraId="29D273A0"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person is a licensee holding one of the licences referred to in paragraph (2) (a); or</w:t>
      </w:r>
    </w:p>
    <w:p w14:paraId="09AA9127" w14:textId="77777777" w:rsidR="00175FC8" w:rsidRPr="002C1DC9" w:rsidRDefault="00175FC8" w:rsidP="005A70AC">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Tribunal is satisfied that—</w:t>
      </w:r>
    </w:p>
    <w:p w14:paraId="6F8F3857" w14:textId="77777777" w:rsidR="00175FC8" w:rsidRPr="002C1DC9" w:rsidRDefault="00175FC8" w:rsidP="005A70AC">
      <w:pPr>
        <w:spacing w:after="0" w:line="240" w:lineRule="auto"/>
        <w:ind w:left="1296" w:hanging="288"/>
        <w:jc w:val="both"/>
        <w:rPr>
          <w:rFonts w:ascii="Times New Roman" w:hAnsi="Times New Roman" w:cs="Times New Roman"/>
        </w:rPr>
      </w:pPr>
      <w:r w:rsidRPr="002C1DC9">
        <w:rPr>
          <w:rFonts w:ascii="Times New Roman" w:hAnsi="Times New Roman" w:cs="Times New Roman"/>
        </w:rPr>
        <w:t>(i) granting the licence to the person would not be contrary to a provision of this Act; and</w:t>
      </w:r>
    </w:p>
    <w:p w14:paraId="64716421" w14:textId="77777777" w:rsidR="00175FC8" w:rsidRPr="002C1DC9" w:rsidRDefault="00175FC8" w:rsidP="005A70AC">
      <w:pPr>
        <w:spacing w:after="0" w:line="240" w:lineRule="auto"/>
        <w:ind w:left="1296" w:hanging="288"/>
        <w:jc w:val="both"/>
        <w:rPr>
          <w:rFonts w:ascii="Times New Roman" w:hAnsi="Times New Roman" w:cs="Times New Roman"/>
        </w:rPr>
      </w:pPr>
      <w:r w:rsidRPr="002C1DC9">
        <w:rPr>
          <w:rFonts w:ascii="Times New Roman" w:hAnsi="Times New Roman" w:cs="Times New Roman"/>
        </w:rPr>
        <w:t>(ii) the person—</w:t>
      </w:r>
    </w:p>
    <w:p w14:paraId="6D1B3002" w14:textId="77777777" w:rsidR="00175FC8" w:rsidRPr="002C1DC9" w:rsidRDefault="00175FC8" w:rsidP="005A70AC">
      <w:pPr>
        <w:spacing w:after="0" w:line="240" w:lineRule="auto"/>
        <w:ind w:left="1728" w:hanging="288"/>
        <w:jc w:val="both"/>
        <w:rPr>
          <w:rFonts w:ascii="Times New Roman" w:hAnsi="Times New Roman" w:cs="Times New Roman"/>
        </w:rPr>
      </w:pPr>
      <w:r w:rsidRPr="002C1DC9">
        <w:rPr>
          <w:rFonts w:ascii="Times New Roman" w:hAnsi="Times New Roman" w:cs="Times New Roman"/>
        </w:rPr>
        <w:t>(</w:t>
      </w:r>
      <w:r w:rsidR="005A70AC" w:rsidRPr="005A70AC">
        <w:rPr>
          <w:rFonts w:ascii="Times New Roman" w:hAnsi="Times New Roman" w:cs="Times New Roman"/>
          <w:smallCaps/>
        </w:rPr>
        <w:t>a</w:t>
      </w:r>
      <w:r w:rsidRPr="002C1DC9">
        <w:rPr>
          <w:rFonts w:ascii="Times New Roman" w:hAnsi="Times New Roman" w:cs="Times New Roman"/>
        </w:rPr>
        <w:t>) is a fit and proper person to hold the licence;</w:t>
      </w:r>
    </w:p>
    <w:p w14:paraId="470DBDC1" w14:textId="77777777" w:rsidR="00175FC8" w:rsidRPr="002C1DC9" w:rsidRDefault="00175FC8" w:rsidP="005A70AC">
      <w:pPr>
        <w:spacing w:after="0" w:line="240" w:lineRule="auto"/>
        <w:ind w:left="1728" w:hanging="288"/>
        <w:jc w:val="both"/>
        <w:rPr>
          <w:rFonts w:ascii="Times New Roman" w:hAnsi="Times New Roman" w:cs="Times New Roman"/>
        </w:rPr>
      </w:pPr>
      <w:r w:rsidRPr="002C1DC9">
        <w:rPr>
          <w:rFonts w:ascii="Times New Roman" w:hAnsi="Times New Roman" w:cs="Times New Roman"/>
        </w:rPr>
        <w:t>(</w:t>
      </w:r>
      <w:r w:rsidR="005A70AC" w:rsidRPr="005A70AC">
        <w:rPr>
          <w:rFonts w:ascii="Times New Roman" w:hAnsi="Times New Roman" w:cs="Times New Roman"/>
          <w:smallCaps/>
        </w:rPr>
        <w:t>b</w:t>
      </w:r>
      <w:r w:rsidRPr="002C1DC9">
        <w:rPr>
          <w:rFonts w:ascii="Times New Roman" w:hAnsi="Times New Roman" w:cs="Times New Roman"/>
        </w:rPr>
        <w:t>) has the financial, technical and management capabilities necessary to provide an adequate and comprehensive service pursuant to the licence; and</w:t>
      </w:r>
    </w:p>
    <w:p w14:paraId="753566DB" w14:textId="77777777" w:rsidR="00175FC8" w:rsidRPr="002C1DC9" w:rsidRDefault="00175FC8" w:rsidP="005863D1">
      <w:pPr>
        <w:spacing w:after="0" w:line="240" w:lineRule="auto"/>
        <w:ind w:left="1728" w:hanging="288"/>
        <w:jc w:val="both"/>
        <w:rPr>
          <w:rFonts w:ascii="Times New Roman" w:hAnsi="Times New Roman" w:cs="Times New Roman"/>
        </w:rPr>
      </w:pPr>
      <w:r w:rsidRPr="002C1DC9">
        <w:rPr>
          <w:rFonts w:ascii="Times New Roman" w:hAnsi="Times New Roman" w:cs="Times New Roman"/>
        </w:rPr>
        <w:t>(</w:t>
      </w:r>
      <w:r w:rsidR="005863D1" w:rsidRPr="005863D1">
        <w:rPr>
          <w:rFonts w:ascii="Times New Roman" w:hAnsi="Times New Roman" w:cs="Times New Roman"/>
          <w:smallCaps/>
        </w:rPr>
        <w:t>c</w:t>
      </w:r>
      <w:r w:rsidRPr="002C1DC9">
        <w:rPr>
          <w:rFonts w:ascii="Times New Roman" w:hAnsi="Times New Roman" w:cs="Times New Roman"/>
        </w:rPr>
        <w:t>) is otherwise capable of complying with the conditions of the licence.</w:t>
      </w:r>
    </w:p>
    <w:p w14:paraId="1CB7E648" w14:textId="77777777" w:rsidR="00175FC8" w:rsidRPr="00A947C4" w:rsidRDefault="002C1DC9" w:rsidP="00A947C4">
      <w:pPr>
        <w:spacing w:before="120" w:after="60" w:line="240" w:lineRule="auto"/>
        <w:jc w:val="both"/>
        <w:rPr>
          <w:rFonts w:ascii="Times New Roman" w:hAnsi="Times New Roman" w:cs="Times New Roman"/>
          <w:b/>
          <w:sz w:val="20"/>
        </w:rPr>
      </w:pPr>
      <w:r w:rsidRPr="00A947C4">
        <w:rPr>
          <w:rFonts w:ascii="Times New Roman" w:hAnsi="Times New Roman" w:cs="Times New Roman"/>
          <w:b/>
          <w:sz w:val="20"/>
        </w:rPr>
        <w:t>Effect of consolidation of licences on implementation plans</w:t>
      </w:r>
    </w:p>
    <w:p w14:paraId="560A2269" w14:textId="77777777" w:rsidR="00175FC8" w:rsidRPr="002C1DC9" w:rsidRDefault="002C1DC9" w:rsidP="00A947C4">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A947C4" w:rsidRPr="00A947C4">
        <w:rPr>
          <w:rFonts w:ascii="Times New Roman" w:hAnsi="Times New Roman" w:cs="Times New Roman"/>
          <w:smallCaps/>
        </w:rPr>
        <w:t>zd</w:t>
      </w:r>
      <w:r w:rsidR="00175FC8" w:rsidRPr="002C1DC9">
        <w:rPr>
          <w:rFonts w:ascii="Times New Roman" w:hAnsi="Times New Roman" w:cs="Times New Roman"/>
        </w:rPr>
        <w:t>. Where—</w:t>
      </w:r>
    </w:p>
    <w:p w14:paraId="5DD6F035" w14:textId="77777777" w:rsidR="00175FC8" w:rsidRPr="002C1DC9" w:rsidRDefault="00175FC8" w:rsidP="00A947C4">
      <w:pPr>
        <w:spacing w:after="0" w:line="240" w:lineRule="auto"/>
        <w:ind w:left="720" w:hanging="288"/>
        <w:jc w:val="both"/>
        <w:rPr>
          <w:rFonts w:ascii="Times New Roman" w:hAnsi="Times New Roman" w:cs="Times New Roman"/>
        </w:rPr>
      </w:pPr>
      <w:r w:rsidRPr="002C1DC9">
        <w:rPr>
          <w:rFonts w:ascii="Times New Roman" w:hAnsi="Times New Roman" w:cs="Times New Roman"/>
        </w:rPr>
        <w:t>(a) a licence is granted to a person pursuant to section 94</w:t>
      </w:r>
      <w:r w:rsidR="00A947C4" w:rsidRPr="00A947C4">
        <w:rPr>
          <w:rFonts w:ascii="Times New Roman" w:hAnsi="Times New Roman" w:cs="Times New Roman"/>
          <w:smallCaps/>
        </w:rPr>
        <w:t>zc</w:t>
      </w:r>
      <w:r w:rsidRPr="002C1DC9">
        <w:rPr>
          <w:rFonts w:ascii="Times New Roman" w:hAnsi="Times New Roman" w:cs="Times New Roman"/>
        </w:rPr>
        <w:t>; and</w:t>
      </w:r>
    </w:p>
    <w:p w14:paraId="19CA07D5" w14:textId="77777777" w:rsidR="00175FC8" w:rsidRPr="002C1DC9" w:rsidRDefault="00175FC8" w:rsidP="00A947C4">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licence is in an approved market,</w:t>
      </w:r>
    </w:p>
    <w:p w14:paraId="769B4367"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shall, by notice in writing to the person, require the person to submit to the Minister, before the end of the period of 28 days commencing on the day on which the notice is given, an implementation plan in respect of the licence.</w:t>
      </w:r>
    </w:p>
    <w:p w14:paraId="3D75BC21" w14:textId="77777777" w:rsidR="00175FC8" w:rsidRPr="002C1DC9" w:rsidRDefault="002C1DC9" w:rsidP="00A947C4">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7</w:t>
      </w:r>
      <w:r w:rsidRPr="002C1DC9">
        <w:rPr>
          <w:rFonts w:ascii="Times New Roman" w:hAnsi="Times New Roman" w:cs="Times New Roman"/>
          <w:b/>
        </w:rPr>
        <w:t>—</w:t>
      </w:r>
      <w:r w:rsidRPr="002C1DC9">
        <w:rPr>
          <w:rFonts w:ascii="Times New Roman" w:hAnsi="Times New Roman" w:cs="Times New Roman"/>
          <w:b/>
          <w:i/>
        </w:rPr>
        <w:t>Grant of additional licences in approved markets</w:t>
      </w:r>
    </w:p>
    <w:p w14:paraId="68BF259D" w14:textId="77777777" w:rsidR="00175FC8" w:rsidRPr="00A947C4" w:rsidRDefault="002C1DC9" w:rsidP="00A947C4">
      <w:pPr>
        <w:spacing w:before="120" w:after="60" w:line="240" w:lineRule="auto"/>
        <w:jc w:val="both"/>
        <w:rPr>
          <w:rFonts w:ascii="Times New Roman" w:hAnsi="Times New Roman" w:cs="Times New Roman"/>
          <w:b/>
          <w:sz w:val="20"/>
        </w:rPr>
      </w:pPr>
      <w:r w:rsidRPr="00A947C4">
        <w:rPr>
          <w:rFonts w:ascii="Times New Roman" w:hAnsi="Times New Roman" w:cs="Times New Roman"/>
          <w:b/>
          <w:sz w:val="20"/>
        </w:rPr>
        <w:t>Grant of additional licences in approved markets</w:t>
      </w:r>
    </w:p>
    <w:p w14:paraId="0812D9E5" w14:textId="77777777" w:rsidR="00175FC8" w:rsidRPr="002C1DC9" w:rsidRDefault="002C1DC9" w:rsidP="00A947C4">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A947C4" w:rsidRPr="00A947C4">
        <w:rPr>
          <w:rFonts w:ascii="Times New Roman" w:hAnsi="Times New Roman" w:cs="Times New Roman"/>
          <w:smallCaps/>
        </w:rPr>
        <w:t>ze</w:t>
      </w:r>
      <w:r w:rsidR="00175FC8" w:rsidRPr="002C1DC9">
        <w:rPr>
          <w:rFonts w:ascii="Times New Roman" w:hAnsi="Times New Roman" w:cs="Times New Roman"/>
        </w:rPr>
        <w:t>. Where the Indicative Plan specifies that an approved market is eligible for an additional licence for the purposes of this Part, an additional licence having the approved market as its service area may be granted in accordance with sections 82 and 83 but section 83 applies in relation to the grant of the licence as if sub-paragraph 83 (6) (c) (iii) and paragraph 83 (6) (d) were omitted.</w:t>
      </w:r>
    </w:p>
    <w:p w14:paraId="563DE235" w14:textId="77777777" w:rsidR="00175FC8" w:rsidRPr="002C1DC9" w:rsidRDefault="002C1DC9" w:rsidP="00A947C4">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8</w:t>
      </w:r>
      <w:r w:rsidRPr="002C1DC9">
        <w:rPr>
          <w:rFonts w:ascii="Times New Roman" w:hAnsi="Times New Roman" w:cs="Times New Roman"/>
          <w:b/>
        </w:rPr>
        <w:t>—</w:t>
      </w:r>
      <w:r w:rsidRPr="002C1DC9">
        <w:rPr>
          <w:rFonts w:ascii="Times New Roman" w:hAnsi="Times New Roman" w:cs="Times New Roman"/>
          <w:b/>
          <w:i/>
        </w:rPr>
        <w:t>Special provisions in relation to Tasmania</w:t>
      </w:r>
    </w:p>
    <w:p w14:paraId="1F1BF80D" w14:textId="77777777" w:rsidR="00175FC8" w:rsidRPr="00A947C4" w:rsidRDefault="002C1DC9" w:rsidP="00A947C4">
      <w:pPr>
        <w:spacing w:before="120" w:after="60" w:line="240" w:lineRule="auto"/>
        <w:jc w:val="both"/>
        <w:rPr>
          <w:rFonts w:ascii="Times New Roman" w:hAnsi="Times New Roman" w:cs="Times New Roman"/>
          <w:b/>
          <w:sz w:val="20"/>
        </w:rPr>
      </w:pPr>
      <w:r w:rsidRPr="00A947C4">
        <w:rPr>
          <w:rFonts w:ascii="Times New Roman" w:hAnsi="Times New Roman" w:cs="Times New Roman"/>
          <w:b/>
          <w:sz w:val="20"/>
        </w:rPr>
        <w:t>Additional licence in Tasmania</w:t>
      </w:r>
    </w:p>
    <w:p w14:paraId="0F07DAAD" w14:textId="77777777" w:rsidR="00175FC8" w:rsidRPr="002C1DC9" w:rsidRDefault="002C1DC9" w:rsidP="00A947C4">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A947C4" w:rsidRPr="00A947C4">
        <w:rPr>
          <w:rFonts w:ascii="Times New Roman" w:hAnsi="Times New Roman" w:cs="Times New Roman"/>
          <w:smallCaps/>
        </w:rPr>
        <w:t>zf</w:t>
      </w:r>
      <w:r w:rsidR="00175FC8" w:rsidRPr="002C1DC9">
        <w:rPr>
          <w:rFonts w:ascii="Times New Roman" w:hAnsi="Times New Roman" w:cs="Times New Roman"/>
        </w:rPr>
        <w:t>. An additional licence having as its service area the combined service areas of the existing licences in Tasmania may be granted in accordance with sections 82 and 83 but section 83 applies in relation to the grant of the licence as if sub-paragraph 83 (6) (c) (iii) and paragraph 83 (6) (d) were omitted.</w:t>
      </w:r>
    </w:p>
    <w:p w14:paraId="3B5CCB0E" w14:textId="77777777" w:rsidR="008B028E"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71E6B85E" w14:textId="77777777" w:rsidR="00175FC8" w:rsidRPr="008B028E" w:rsidRDefault="002C1DC9" w:rsidP="008B028E">
      <w:pPr>
        <w:spacing w:before="120" w:after="60" w:line="240" w:lineRule="auto"/>
        <w:jc w:val="both"/>
        <w:rPr>
          <w:rFonts w:ascii="Times New Roman" w:hAnsi="Times New Roman" w:cs="Times New Roman"/>
          <w:b/>
          <w:sz w:val="20"/>
        </w:rPr>
      </w:pPr>
      <w:r w:rsidRPr="008B028E">
        <w:rPr>
          <w:rFonts w:ascii="Times New Roman" w:hAnsi="Times New Roman" w:cs="Times New Roman"/>
          <w:b/>
          <w:sz w:val="20"/>
        </w:rPr>
        <w:lastRenderedPageBreak/>
        <w:t>Consolidation of existing licences in Tasmania</w:t>
      </w:r>
    </w:p>
    <w:p w14:paraId="3B3BD7A6" w14:textId="77777777" w:rsidR="00175FC8" w:rsidRPr="002C1DC9" w:rsidRDefault="002C1DC9" w:rsidP="008B028E">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8B028E" w:rsidRPr="008B028E">
        <w:rPr>
          <w:rFonts w:ascii="Times New Roman" w:hAnsi="Times New Roman" w:cs="Times New Roman"/>
          <w:smallCaps/>
        </w:rPr>
        <w:t>zg</w:t>
      </w:r>
      <w:r w:rsidR="00175FC8" w:rsidRPr="002C1DC9">
        <w:rPr>
          <w:rFonts w:ascii="Times New Roman" w:hAnsi="Times New Roman" w:cs="Times New Roman"/>
        </w:rPr>
        <w:t>. Section 94</w:t>
      </w:r>
      <w:r w:rsidR="008B028E" w:rsidRPr="008B028E">
        <w:rPr>
          <w:rFonts w:ascii="Times New Roman" w:hAnsi="Times New Roman" w:cs="Times New Roman"/>
          <w:smallCaps/>
        </w:rPr>
        <w:t>zc</w:t>
      </w:r>
      <w:r w:rsidR="00175FC8" w:rsidRPr="002C1DC9">
        <w:rPr>
          <w:rFonts w:ascii="Times New Roman" w:hAnsi="Times New Roman" w:cs="Times New Roman"/>
        </w:rPr>
        <w:t xml:space="preserve"> (other than paragraph 94</w:t>
      </w:r>
      <w:r w:rsidR="00175FC8" w:rsidRPr="008B028E">
        <w:rPr>
          <w:rFonts w:ascii="Times New Roman" w:hAnsi="Times New Roman" w:cs="Times New Roman"/>
          <w:smallCaps/>
        </w:rPr>
        <w:t>zc</w:t>
      </w:r>
      <w:r w:rsidR="00175FC8" w:rsidRPr="002C1DC9">
        <w:rPr>
          <w:rFonts w:ascii="Times New Roman" w:hAnsi="Times New Roman" w:cs="Times New Roman"/>
        </w:rPr>
        <w:t xml:space="preserve"> (3) (b)) applies in relation to the existing licences in Tasmania as if the Indicative Plan specified that those licences were eligible for consolidation with one another.</w:t>
      </w:r>
    </w:p>
    <w:p w14:paraId="01CCCB8F" w14:textId="77777777" w:rsidR="00175FC8" w:rsidRPr="008B028E" w:rsidRDefault="002C1DC9" w:rsidP="008B028E">
      <w:pPr>
        <w:spacing w:before="120" w:after="60" w:line="240" w:lineRule="auto"/>
        <w:jc w:val="both"/>
        <w:rPr>
          <w:rFonts w:ascii="Times New Roman" w:hAnsi="Times New Roman" w:cs="Times New Roman"/>
          <w:b/>
          <w:sz w:val="20"/>
        </w:rPr>
      </w:pPr>
      <w:r w:rsidRPr="008B028E">
        <w:rPr>
          <w:rFonts w:ascii="Times New Roman" w:hAnsi="Times New Roman" w:cs="Times New Roman"/>
          <w:b/>
          <w:sz w:val="20"/>
        </w:rPr>
        <w:t>Aggregation of service areas of existing licences in Tasmania</w:t>
      </w:r>
    </w:p>
    <w:p w14:paraId="28A9CEAB" w14:textId="77777777" w:rsidR="00175FC8" w:rsidRPr="002C1DC9" w:rsidRDefault="002C1DC9" w:rsidP="008B028E">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8B028E" w:rsidRPr="008B028E">
        <w:rPr>
          <w:rFonts w:ascii="Times New Roman" w:hAnsi="Times New Roman" w:cs="Times New Roman"/>
          <w:smallCaps/>
        </w:rPr>
        <w:t>zh</w:t>
      </w:r>
      <w:r w:rsidR="00175FC8" w:rsidRPr="002C1DC9">
        <w:rPr>
          <w:rFonts w:ascii="Times New Roman" w:hAnsi="Times New Roman" w:cs="Times New Roman"/>
        </w:rPr>
        <w:t>. (1) Upon application by a licensee who holds an existing licence in Tasmania, the Minister, in his or her discretion, may, by notice in writing, direct the Tribunal, as specified in the notice, to extend the service area of the licence to include the combined service areas of the existing licences in Tasmania and the Tribunal shall comply with the direction.</w:t>
      </w:r>
    </w:p>
    <w:p w14:paraId="156A45ED" w14:textId="77777777" w:rsidR="00175FC8" w:rsidRPr="002C1DC9" w:rsidRDefault="002C1DC9" w:rsidP="008B028E">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Where the service area of a licence has been extended in accordance with sub-section (1), the Minister may, by notice in writing to the licensee—</w:t>
      </w:r>
    </w:p>
    <w:p w14:paraId="29094A60"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(a) vary or revoke any of the technical conditions of the licence warrant in relation to the licence; or</w:t>
      </w:r>
    </w:p>
    <w:p w14:paraId="6476FDF8"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(b) determine further technical conditions to be applicable to that licence warrant.</w:t>
      </w:r>
    </w:p>
    <w:p w14:paraId="43F9FCAB" w14:textId="77777777" w:rsidR="00175FC8" w:rsidRPr="002C1DC9" w:rsidRDefault="002C1DC9" w:rsidP="008B028E">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Sub-section 85 (5) does not apply in relation to a direction given by the Minister under sub-section (1).</w:t>
      </w:r>
    </w:p>
    <w:p w14:paraId="685F0356" w14:textId="77777777" w:rsidR="00175FC8" w:rsidRPr="002C1DC9" w:rsidRDefault="002C1DC9" w:rsidP="008B028E">
      <w:pPr>
        <w:spacing w:before="120" w:after="0" w:line="240" w:lineRule="auto"/>
        <w:jc w:val="center"/>
        <w:rPr>
          <w:rFonts w:ascii="Times New Roman" w:hAnsi="Times New Roman" w:cs="Times New Roman"/>
        </w:rPr>
      </w:pPr>
      <w:r>
        <w:rPr>
          <w:rFonts w:ascii="Times New Roman" w:hAnsi="Times New Roman" w:cs="Times New Roman"/>
          <w:b/>
          <w:i/>
        </w:rPr>
        <w:t>“</w:t>
      </w:r>
      <w:r w:rsidRPr="002C1DC9">
        <w:rPr>
          <w:rFonts w:ascii="Times New Roman" w:hAnsi="Times New Roman" w:cs="Times New Roman"/>
          <w:b/>
          <w:i/>
        </w:rPr>
        <w:t>Division 9</w:t>
      </w:r>
      <w:r w:rsidRPr="002C1DC9">
        <w:rPr>
          <w:rFonts w:ascii="Times New Roman" w:hAnsi="Times New Roman" w:cs="Times New Roman"/>
          <w:b/>
        </w:rPr>
        <w:t>—</w:t>
      </w:r>
      <w:r w:rsidRPr="002C1DC9">
        <w:rPr>
          <w:rFonts w:ascii="Times New Roman" w:hAnsi="Times New Roman" w:cs="Times New Roman"/>
          <w:b/>
          <w:i/>
        </w:rPr>
        <w:t>Miscellaneous</w:t>
      </w:r>
    </w:p>
    <w:p w14:paraId="200FE491" w14:textId="77777777" w:rsidR="00175FC8" w:rsidRPr="008B028E" w:rsidRDefault="002C1DC9" w:rsidP="008B028E">
      <w:pPr>
        <w:spacing w:before="120" w:after="60" w:line="240" w:lineRule="auto"/>
        <w:jc w:val="both"/>
        <w:rPr>
          <w:rFonts w:ascii="Times New Roman" w:hAnsi="Times New Roman" w:cs="Times New Roman"/>
          <w:b/>
          <w:sz w:val="20"/>
        </w:rPr>
      </w:pPr>
      <w:r w:rsidRPr="008B028E">
        <w:rPr>
          <w:rFonts w:ascii="Times New Roman" w:hAnsi="Times New Roman" w:cs="Times New Roman"/>
          <w:b/>
          <w:sz w:val="20"/>
        </w:rPr>
        <w:t>Minister may require information from licensees</w:t>
      </w:r>
    </w:p>
    <w:p w14:paraId="1CC05EDA" w14:textId="77777777" w:rsidR="00175FC8" w:rsidRPr="002C1DC9" w:rsidRDefault="002C1DC9" w:rsidP="008B028E">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8B028E" w:rsidRPr="008B028E">
        <w:rPr>
          <w:rFonts w:ascii="Times New Roman" w:hAnsi="Times New Roman" w:cs="Times New Roman"/>
          <w:smallCaps/>
        </w:rPr>
        <w:t>zj</w:t>
      </w:r>
      <w:r w:rsidR="00175FC8" w:rsidRPr="002C1DC9">
        <w:rPr>
          <w:rFonts w:ascii="Times New Roman" w:hAnsi="Times New Roman" w:cs="Times New Roman"/>
        </w:rPr>
        <w:t>. (1) The Minister may, by notice in writing to a licensee, require the licensee to give the Minister, within such period (ending not less than 7 days after the day on which the notice is given) as the Minister specifies in the notice, such information relating to—</w:t>
      </w:r>
    </w:p>
    <w:p w14:paraId="1B039250"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(a) an implementation plan submitted to the Minister by the licensee;</w:t>
      </w:r>
    </w:p>
    <w:p w14:paraId="7310B49E"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(b) an implementation plan applicable to the licensee;</w:t>
      </w:r>
    </w:p>
    <w:p w14:paraId="62EDFC05"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(c) a proposed determination pursuant to paragraph 94</w:t>
      </w:r>
      <w:r w:rsidR="00350917" w:rsidRPr="00350917">
        <w:rPr>
          <w:rFonts w:ascii="Times New Roman" w:hAnsi="Times New Roman" w:cs="Times New Roman"/>
          <w:smallCaps/>
        </w:rPr>
        <w:t>n</w:t>
      </w:r>
      <w:r w:rsidRPr="002C1DC9">
        <w:rPr>
          <w:rFonts w:ascii="Times New Roman" w:hAnsi="Times New Roman" w:cs="Times New Roman"/>
        </w:rPr>
        <w:t xml:space="preserve"> (4) (c) or (5) (c);</w:t>
      </w:r>
    </w:p>
    <w:p w14:paraId="5EEA37F0"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(d) a proposed variation of an implementation plan applicable to the licensee;</w:t>
      </w:r>
    </w:p>
    <w:p w14:paraId="5A70D025"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(e) an application by the licensee for the grant or renewal of an MCS permit or the grant of an MCS permit warrant;</w:t>
      </w:r>
    </w:p>
    <w:p w14:paraId="34EE131A"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(f) a proposed variation of the conditions of an MCS permit or MCS permit warrant held by the licensee; or</w:t>
      </w:r>
    </w:p>
    <w:p w14:paraId="2C5FA95C" w14:textId="77777777" w:rsidR="00175FC8" w:rsidRPr="002C1DC9" w:rsidRDefault="00175FC8" w:rsidP="008B028E">
      <w:pPr>
        <w:spacing w:after="0" w:line="240" w:lineRule="auto"/>
        <w:ind w:left="720" w:hanging="288"/>
        <w:jc w:val="both"/>
        <w:rPr>
          <w:rFonts w:ascii="Times New Roman" w:hAnsi="Times New Roman" w:cs="Times New Roman"/>
        </w:rPr>
      </w:pPr>
      <w:r w:rsidRPr="002C1DC9">
        <w:rPr>
          <w:rFonts w:ascii="Times New Roman" w:hAnsi="Times New Roman" w:cs="Times New Roman"/>
        </w:rPr>
        <w:t>(g) a proposed consolidation of licences in accordance with section 94</w:t>
      </w:r>
      <w:r w:rsidR="00687EF2" w:rsidRPr="00687EF2">
        <w:rPr>
          <w:rFonts w:ascii="Times New Roman" w:hAnsi="Times New Roman" w:cs="Times New Roman"/>
          <w:smallCaps/>
        </w:rPr>
        <w:t>zc</w:t>
      </w:r>
      <w:r w:rsidRPr="002C1DC9">
        <w:rPr>
          <w:rFonts w:ascii="Times New Roman" w:hAnsi="Times New Roman" w:cs="Times New Roman"/>
        </w:rPr>
        <w:t>,</w:t>
      </w:r>
    </w:p>
    <w:p w14:paraId="6CF0EAE3"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as the Minister specifies in the notice.</w:t>
      </w:r>
    </w:p>
    <w:p w14:paraId="716FF6B4" w14:textId="77777777" w:rsidR="00175FC8" w:rsidRPr="002C1DC9" w:rsidRDefault="002C1DC9" w:rsidP="008B028E">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 licensee who is given notice under sub-section (1) shall comply with the notice.</w:t>
      </w:r>
    </w:p>
    <w:p w14:paraId="6F585B7D" w14:textId="77777777" w:rsidR="00175FC8" w:rsidRPr="002C1DC9" w:rsidRDefault="002C1DC9" w:rsidP="008B028E">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The Minister shall ensure that information given to the Minister under sub-section (2) is not made available to any person in such a manner,</w:t>
      </w:r>
    </w:p>
    <w:p w14:paraId="2BBAAD3E" w14:textId="77777777" w:rsidR="00816CDC"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394ED7B"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lastRenderedPageBreak/>
        <w:t>or in such circumstances, as, in the opinion of the Minister, would be prejudicial to the interests of the licensee.</w:t>
      </w:r>
    </w:p>
    <w:p w14:paraId="736745DF" w14:textId="77777777" w:rsidR="00175FC8" w:rsidRPr="00816CDC" w:rsidRDefault="002C1DC9" w:rsidP="00816CDC">
      <w:pPr>
        <w:spacing w:before="120" w:after="60" w:line="240" w:lineRule="auto"/>
        <w:jc w:val="both"/>
        <w:rPr>
          <w:rFonts w:ascii="Times New Roman" w:hAnsi="Times New Roman" w:cs="Times New Roman"/>
          <w:b/>
          <w:sz w:val="20"/>
        </w:rPr>
      </w:pPr>
      <w:r w:rsidRPr="00816CDC">
        <w:rPr>
          <w:rFonts w:ascii="Times New Roman" w:hAnsi="Times New Roman" w:cs="Times New Roman"/>
          <w:b/>
          <w:sz w:val="20"/>
        </w:rPr>
        <w:t>Minister to notify Tribunal</w:t>
      </w:r>
    </w:p>
    <w:p w14:paraId="5BF07312" w14:textId="77777777" w:rsidR="00175FC8" w:rsidRPr="002C1DC9" w:rsidRDefault="002C1DC9" w:rsidP="00816CD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816CDC" w:rsidRPr="00816CDC">
        <w:rPr>
          <w:rFonts w:ascii="Times New Roman" w:hAnsi="Times New Roman" w:cs="Times New Roman"/>
          <w:smallCaps/>
        </w:rPr>
        <w:t>zk</w:t>
      </w:r>
      <w:r w:rsidR="00175FC8" w:rsidRPr="002C1DC9">
        <w:rPr>
          <w:rFonts w:ascii="Times New Roman" w:hAnsi="Times New Roman" w:cs="Times New Roman"/>
        </w:rPr>
        <w:t>. (1) Where the Minister—</w:t>
      </w:r>
    </w:p>
    <w:p w14:paraId="327B6B82" w14:textId="77777777" w:rsidR="00175FC8" w:rsidRPr="002C1DC9" w:rsidRDefault="00175FC8" w:rsidP="00816CDC">
      <w:pPr>
        <w:spacing w:after="0" w:line="240" w:lineRule="auto"/>
        <w:ind w:left="720" w:hanging="288"/>
        <w:jc w:val="both"/>
        <w:rPr>
          <w:rFonts w:ascii="Times New Roman" w:hAnsi="Times New Roman" w:cs="Times New Roman"/>
        </w:rPr>
      </w:pPr>
      <w:r w:rsidRPr="002C1DC9">
        <w:rPr>
          <w:rFonts w:ascii="Times New Roman" w:hAnsi="Times New Roman" w:cs="Times New Roman"/>
        </w:rPr>
        <w:t>(a) grants an MCS permit or MCS permit warrant;</w:t>
      </w:r>
    </w:p>
    <w:p w14:paraId="43D81844" w14:textId="77777777" w:rsidR="00175FC8" w:rsidRPr="002C1DC9" w:rsidRDefault="00175FC8" w:rsidP="00816CDC">
      <w:pPr>
        <w:spacing w:after="0" w:line="240" w:lineRule="auto"/>
        <w:ind w:left="720" w:hanging="288"/>
        <w:jc w:val="both"/>
        <w:rPr>
          <w:rFonts w:ascii="Times New Roman" w:hAnsi="Times New Roman" w:cs="Times New Roman"/>
        </w:rPr>
      </w:pPr>
      <w:r w:rsidRPr="002C1DC9">
        <w:rPr>
          <w:rFonts w:ascii="Times New Roman" w:hAnsi="Times New Roman" w:cs="Times New Roman"/>
        </w:rPr>
        <w:t>(b) renews an MCS permit;</w:t>
      </w:r>
    </w:p>
    <w:p w14:paraId="5427D1D4" w14:textId="77777777" w:rsidR="00175FC8" w:rsidRPr="002C1DC9" w:rsidRDefault="00175FC8" w:rsidP="00816CDC">
      <w:pPr>
        <w:spacing w:after="0" w:line="240" w:lineRule="auto"/>
        <w:ind w:left="720" w:hanging="288"/>
        <w:jc w:val="both"/>
        <w:rPr>
          <w:rFonts w:ascii="Times New Roman" w:hAnsi="Times New Roman" w:cs="Times New Roman"/>
        </w:rPr>
      </w:pPr>
      <w:r w:rsidRPr="002C1DC9">
        <w:rPr>
          <w:rFonts w:ascii="Times New Roman" w:hAnsi="Times New Roman" w:cs="Times New Roman"/>
        </w:rPr>
        <w:t>(c) varies the conditions applicable to an MCS permit or MCS permit warrant;</w:t>
      </w:r>
    </w:p>
    <w:p w14:paraId="16A985CA" w14:textId="77777777" w:rsidR="00175FC8" w:rsidRPr="002C1DC9" w:rsidRDefault="00175FC8" w:rsidP="00816CDC">
      <w:pPr>
        <w:spacing w:after="0" w:line="240" w:lineRule="auto"/>
        <w:ind w:left="720" w:hanging="288"/>
        <w:jc w:val="both"/>
        <w:rPr>
          <w:rFonts w:ascii="Times New Roman" w:hAnsi="Times New Roman" w:cs="Times New Roman"/>
        </w:rPr>
      </w:pPr>
      <w:r w:rsidRPr="002C1DC9">
        <w:rPr>
          <w:rFonts w:ascii="Times New Roman" w:hAnsi="Times New Roman" w:cs="Times New Roman"/>
        </w:rPr>
        <w:t>(d) revokes or suspends an MCS permit; or</w:t>
      </w:r>
    </w:p>
    <w:p w14:paraId="007E4CB6" w14:textId="77777777" w:rsidR="00175FC8" w:rsidRPr="002C1DC9" w:rsidRDefault="00175FC8" w:rsidP="00816CDC">
      <w:pPr>
        <w:spacing w:after="0" w:line="240" w:lineRule="auto"/>
        <w:ind w:left="720" w:hanging="288"/>
        <w:jc w:val="both"/>
        <w:rPr>
          <w:rFonts w:ascii="Times New Roman" w:hAnsi="Times New Roman" w:cs="Times New Roman"/>
        </w:rPr>
      </w:pPr>
      <w:r w:rsidRPr="002C1DC9">
        <w:rPr>
          <w:rFonts w:ascii="Times New Roman" w:hAnsi="Times New Roman" w:cs="Times New Roman"/>
        </w:rPr>
        <w:t>(e) receives an undertaking in relation to an MCS permit,</w:t>
      </w:r>
    </w:p>
    <w:p w14:paraId="085189AF"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Minister shall give notice in writing to the Tribunal of the grant, renewal, variation, revocation, suspension or undertaking.</w:t>
      </w:r>
    </w:p>
    <w:p w14:paraId="3B1BAE75" w14:textId="77777777" w:rsidR="00175FC8" w:rsidRPr="00816CDC" w:rsidRDefault="002C1DC9" w:rsidP="00816CDC">
      <w:pPr>
        <w:spacing w:before="120" w:after="60" w:line="240" w:lineRule="auto"/>
        <w:jc w:val="both"/>
        <w:rPr>
          <w:rFonts w:ascii="Times New Roman" w:hAnsi="Times New Roman" w:cs="Times New Roman"/>
          <w:b/>
          <w:sz w:val="20"/>
        </w:rPr>
      </w:pPr>
      <w:r w:rsidRPr="00816CDC">
        <w:rPr>
          <w:rFonts w:ascii="Times New Roman" w:hAnsi="Times New Roman" w:cs="Times New Roman"/>
          <w:b/>
          <w:sz w:val="20"/>
        </w:rPr>
        <w:t>No compensation</w:t>
      </w:r>
    </w:p>
    <w:p w14:paraId="3000801B" w14:textId="77777777" w:rsidR="00175FC8" w:rsidRPr="002C1DC9" w:rsidRDefault="002C1DC9" w:rsidP="00816CD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816CDC" w:rsidRPr="00816CDC">
        <w:rPr>
          <w:rFonts w:ascii="Times New Roman" w:hAnsi="Times New Roman" w:cs="Times New Roman"/>
          <w:smallCaps/>
        </w:rPr>
        <w:t>zl</w:t>
      </w:r>
      <w:r w:rsidR="00175FC8" w:rsidRPr="002C1DC9">
        <w:rPr>
          <w:rFonts w:ascii="Times New Roman" w:hAnsi="Times New Roman" w:cs="Times New Roman"/>
        </w:rPr>
        <w:t>. A person is not entitled to compensation from the Commonwealth by reason of the suspension or revocation of an MCS permit.</w:t>
      </w:r>
    </w:p>
    <w:p w14:paraId="1E3F5371" w14:textId="77777777" w:rsidR="00175FC8" w:rsidRPr="00816CDC" w:rsidRDefault="002C1DC9" w:rsidP="00816CDC">
      <w:pPr>
        <w:spacing w:before="120" w:after="60" w:line="240" w:lineRule="auto"/>
        <w:jc w:val="both"/>
        <w:rPr>
          <w:rFonts w:ascii="Times New Roman" w:hAnsi="Times New Roman" w:cs="Times New Roman"/>
          <w:b/>
          <w:sz w:val="20"/>
        </w:rPr>
      </w:pPr>
      <w:r w:rsidRPr="00816CDC">
        <w:rPr>
          <w:rFonts w:ascii="Times New Roman" w:hAnsi="Times New Roman" w:cs="Times New Roman"/>
          <w:b/>
          <w:sz w:val="20"/>
        </w:rPr>
        <w:t>Delegation of Minister’s powers</w:t>
      </w:r>
    </w:p>
    <w:p w14:paraId="7E70E266" w14:textId="77777777" w:rsidR="00175FC8" w:rsidRPr="002C1DC9" w:rsidRDefault="002C1DC9" w:rsidP="00816CD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94</w:t>
      </w:r>
      <w:r w:rsidR="00816CDC" w:rsidRPr="00816CDC">
        <w:rPr>
          <w:rFonts w:ascii="Times New Roman" w:hAnsi="Times New Roman" w:cs="Times New Roman"/>
          <w:smallCaps/>
        </w:rPr>
        <w:t>zm</w:t>
      </w:r>
      <w:r w:rsidR="00175FC8" w:rsidRPr="002C1DC9">
        <w:rPr>
          <w:rFonts w:ascii="Times New Roman" w:hAnsi="Times New Roman" w:cs="Times New Roman"/>
        </w:rPr>
        <w:t>. (1) The Minister may, either generally or as otherwise provided by the instrument of delegation, by writing signed by the Minister, delegate to a person holding or performing the duties of an office in the Department any of the Minister</w:t>
      </w:r>
      <w:r>
        <w:rPr>
          <w:rFonts w:ascii="Times New Roman" w:hAnsi="Times New Roman" w:cs="Times New Roman"/>
        </w:rPr>
        <w:t>’</w:t>
      </w:r>
      <w:r w:rsidR="00175FC8" w:rsidRPr="002C1DC9">
        <w:rPr>
          <w:rFonts w:ascii="Times New Roman" w:hAnsi="Times New Roman" w:cs="Times New Roman"/>
        </w:rPr>
        <w:t>s powers under sub-sections 94</w:t>
      </w:r>
      <w:r w:rsidR="001148E4" w:rsidRPr="001148E4">
        <w:rPr>
          <w:rFonts w:ascii="Times New Roman" w:hAnsi="Times New Roman" w:cs="Times New Roman"/>
          <w:smallCaps/>
        </w:rPr>
        <w:t>n</w:t>
      </w:r>
      <w:r w:rsidR="00175FC8" w:rsidRPr="002C1DC9">
        <w:rPr>
          <w:rFonts w:ascii="Times New Roman" w:hAnsi="Times New Roman" w:cs="Times New Roman"/>
        </w:rPr>
        <w:t xml:space="preserve"> (1), (2) and (3) and section 94</w:t>
      </w:r>
      <w:r w:rsidR="00E10520" w:rsidRPr="00E10520">
        <w:rPr>
          <w:rFonts w:ascii="Times New Roman" w:hAnsi="Times New Roman" w:cs="Times New Roman"/>
          <w:smallCaps/>
        </w:rPr>
        <w:t>p</w:t>
      </w:r>
      <w:r w:rsidR="00175FC8" w:rsidRPr="002C1DC9">
        <w:rPr>
          <w:rFonts w:ascii="Times New Roman" w:hAnsi="Times New Roman" w:cs="Times New Roman"/>
        </w:rPr>
        <w:t>.</w:t>
      </w:r>
    </w:p>
    <w:p w14:paraId="4BAA66C7" w14:textId="77777777" w:rsidR="00175FC8" w:rsidRPr="002C1DC9" w:rsidRDefault="002C1DC9" w:rsidP="00816CD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 power so delegated, when exercised by the delegate, shall, for the purposes of this Part, be deemed to have been exercised by the Minister.</w:t>
      </w:r>
    </w:p>
    <w:p w14:paraId="6335C6B8" w14:textId="77777777" w:rsidR="00175FC8" w:rsidRPr="002C1DC9" w:rsidRDefault="002C1DC9" w:rsidP="00816CD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A delegate is, in the exercise of a power so delegated, subject to the directions of the Minister.</w:t>
      </w:r>
    </w:p>
    <w:p w14:paraId="2115664D" w14:textId="77777777" w:rsidR="00175FC8" w:rsidRPr="002C1DC9" w:rsidRDefault="002C1DC9" w:rsidP="00816CDC">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A delegation under sub-section (1) does not prevent the exercise of a power by the Minister.</w:t>
      </w:r>
      <w:r>
        <w:rPr>
          <w:rFonts w:ascii="Times New Roman" w:hAnsi="Times New Roman" w:cs="Times New Roman"/>
        </w:rPr>
        <w:t>”</w:t>
      </w:r>
      <w:r w:rsidR="00175FC8" w:rsidRPr="002C1DC9">
        <w:rPr>
          <w:rFonts w:ascii="Times New Roman" w:hAnsi="Times New Roman" w:cs="Times New Roman"/>
        </w:rPr>
        <w:t>.</w:t>
      </w:r>
    </w:p>
    <w:p w14:paraId="4D024933" w14:textId="77777777" w:rsidR="00175FC8" w:rsidRPr="00816CDC" w:rsidRDefault="002C1DC9" w:rsidP="00816CDC">
      <w:pPr>
        <w:spacing w:before="120" w:after="60" w:line="240" w:lineRule="auto"/>
        <w:jc w:val="both"/>
        <w:rPr>
          <w:rFonts w:ascii="Times New Roman" w:hAnsi="Times New Roman" w:cs="Times New Roman"/>
          <w:b/>
          <w:sz w:val="20"/>
        </w:rPr>
      </w:pPr>
      <w:r w:rsidRPr="00816CDC">
        <w:rPr>
          <w:rFonts w:ascii="Times New Roman" w:hAnsi="Times New Roman" w:cs="Times New Roman"/>
          <w:b/>
          <w:sz w:val="20"/>
        </w:rPr>
        <w:t>Review of decisions</w:t>
      </w:r>
    </w:p>
    <w:p w14:paraId="6BBF1054" w14:textId="77777777" w:rsidR="00175FC8" w:rsidRPr="002C1DC9" w:rsidRDefault="002C1DC9" w:rsidP="00816CDC">
      <w:pPr>
        <w:spacing w:after="0" w:line="240" w:lineRule="auto"/>
        <w:ind w:firstLine="432"/>
        <w:jc w:val="both"/>
        <w:rPr>
          <w:rFonts w:ascii="Times New Roman" w:hAnsi="Times New Roman" w:cs="Times New Roman"/>
        </w:rPr>
      </w:pPr>
      <w:r w:rsidRPr="002C1DC9">
        <w:rPr>
          <w:rFonts w:ascii="Times New Roman" w:hAnsi="Times New Roman" w:cs="Times New Roman"/>
          <w:b/>
        </w:rPr>
        <w:t xml:space="preserve">17. </w:t>
      </w:r>
      <w:r w:rsidR="00175FC8" w:rsidRPr="002C1DC9">
        <w:rPr>
          <w:rFonts w:ascii="Times New Roman" w:hAnsi="Times New Roman" w:cs="Times New Roman"/>
        </w:rPr>
        <w:t>Section 119</w:t>
      </w:r>
      <w:r w:rsidRPr="002C1DC9">
        <w:rPr>
          <w:rFonts w:ascii="Times New Roman" w:hAnsi="Times New Roman" w:cs="Times New Roman"/>
          <w:smallCaps/>
        </w:rPr>
        <w:t xml:space="preserve">a </w:t>
      </w:r>
      <w:r w:rsidR="00175FC8" w:rsidRPr="002C1DC9">
        <w:rPr>
          <w:rFonts w:ascii="Times New Roman" w:hAnsi="Times New Roman" w:cs="Times New Roman"/>
        </w:rPr>
        <w:t>of the Principal Act is amended—</w:t>
      </w:r>
    </w:p>
    <w:p w14:paraId="1BE24873" w14:textId="77777777" w:rsidR="00175FC8" w:rsidRPr="002C1DC9" w:rsidRDefault="00175FC8" w:rsidP="00816CDC">
      <w:pPr>
        <w:spacing w:after="0" w:line="240" w:lineRule="auto"/>
        <w:ind w:left="720" w:hanging="288"/>
        <w:jc w:val="both"/>
        <w:rPr>
          <w:rFonts w:ascii="Times New Roman" w:hAnsi="Times New Roman" w:cs="Times New Roman"/>
        </w:rPr>
      </w:pPr>
      <w:r w:rsidRPr="002C1DC9">
        <w:rPr>
          <w:rFonts w:ascii="Times New Roman" w:hAnsi="Times New Roman" w:cs="Times New Roman"/>
        </w:rPr>
        <w:t>(a) by inserting after paragraph (1) (g) the following paragraph:</w:t>
      </w:r>
    </w:p>
    <w:p w14:paraId="530226D6" w14:textId="77777777" w:rsidR="00175FC8" w:rsidRPr="002C1DC9" w:rsidRDefault="002C1DC9" w:rsidP="0045248D">
      <w:pPr>
        <w:spacing w:after="0" w:line="240" w:lineRule="auto"/>
        <w:ind w:left="1440" w:hanging="576"/>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(ga) a recommendation by the Tribunal under sub-section 94</w:t>
      </w:r>
      <w:r w:rsidR="00700BC0" w:rsidRPr="00700BC0">
        <w:rPr>
          <w:rFonts w:ascii="Times New Roman" w:hAnsi="Times New Roman" w:cs="Times New Roman"/>
          <w:smallCaps/>
        </w:rPr>
        <w:t>y</w:t>
      </w:r>
      <w:r w:rsidR="00175FC8" w:rsidRPr="002C1DC9">
        <w:rPr>
          <w:rFonts w:ascii="Times New Roman" w:hAnsi="Times New Roman" w:cs="Times New Roman"/>
        </w:rPr>
        <w:t xml:space="preserve"> (2) (being a recommendation to which sub-section 94</w:t>
      </w:r>
      <w:r w:rsidR="00700BC0" w:rsidRPr="00700BC0">
        <w:rPr>
          <w:rFonts w:ascii="Times New Roman" w:hAnsi="Times New Roman" w:cs="Times New Roman"/>
          <w:smallCaps/>
        </w:rPr>
        <w:t>y</w:t>
      </w:r>
      <w:r w:rsidR="00175FC8" w:rsidRPr="002C1DC9">
        <w:rPr>
          <w:rFonts w:ascii="Times New Roman" w:hAnsi="Times New Roman" w:cs="Times New Roman"/>
        </w:rPr>
        <w:t xml:space="preserve"> (3) applies);</w:t>
      </w:r>
      <w:r>
        <w:rPr>
          <w:rFonts w:ascii="Times New Roman" w:hAnsi="Times New Roman" w:cs="Times New Roman"/>
        </w:rPr>
        <w:t>”</w:t>
      </w:r>
      <w:r w:rsidR="00175FC8" w:rsidRPr="002C1DC9">
        <w:rPr>
          <w:rFonts w:ascii="Times New Roman" w:hAnsi="Times New Roman" w:cs="Times New Roman"/>
        </w:rPr>
        <w:t>; and</w:t>
      </w:r>
    </w:p>
    <w:p w14:paraId="1498CF63" w14:textId="77777777" w:rsidR="00175FC8" w:rsidRPr="002C1DC9" w:rsidRDefault="00175FC8" w:rsidP="00012EED">
      <w:pPr>
        <w:spacing w:after="0" w:line="240" w:lineRule="auto"/>
        <w:ind w:left="720" w:hanging="288"/>
        <w:jc w:val="both"/>
        <w:rPr>
          <w:rFonts w:ascii="Times New Roman" w:hAnsi="Times New Roman" w:cs="Times New Roman"/>
        </w:rPr>
      </w:pPr>
      <w:r w:rsidRPr="002C1DC9">
        <w:rPr>
          <w:rFonts w:ascii="Times New Roman" w:hAnsi="Times New Roman" w:cs="Times New Roman"/>
        </w:rPr>
        <w:t>(b) by inserting after sub-section (2) the following sub-section:</w:t>
      </w:r>
    </w:p>
    <w:p w14:paraId="4558D52B" w14:textId="77777777" w:rsidR="00175FC8" w:rsidRPr="002C1DC9" w:rsidRDefault="002C1DC9" w:rsidP="005A62B9">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w:t>
      </w:r>
      <w:r w:rsidRPr="00012EED">
        <w:rPr>
          <w:rFonts w:ascii="Times New Roman" w:hAnsi="Times New Roman" w:cs="Times New Roman"/>
          <w:smallCaps/>
        </w:rPr>
        <w:t>a</w:t>
      </w:r>
      <w:r w:rsidR="00175FC8" w:rsidRPr="002C1DC9">
        <w:rPr>
          <w:rFonts w:ascii="Times New Roman" w:hAnsi="Times New Roman" w:cs="Times New Roman"/>
        </w:rPr>
        <w:t xml:space="preserve">) Notwithstanding section 27 of the </w:t>
      </w:r>
      <w:r w:rsidRPr="002C1DC9">
        <w:rPr>
          <w:rFonts w:ascii="Times New Roman" w:hAnsi="Times New Roman" w:cs="Times New Roman"/>
          <w:i/>
        </w:rPr>
        <w:t>Administrative Appeals Tribunal Act 1975</w:t>
      </w:r>
      <w:commentRangeStart w:id="31"/>
      <w:r w:rsidRPr="002C1DC9">
        <w:rPr>
          <w:rFonts w:ascii="Times New Roman" w:hAnsi="Times New Roman" w:cs="Times New Roman"/>
          <w:i/>
        </w:rPr>
        <w:t>,</w:t>
      </w:r>
      <w:commentRangeEnd w:id="31"/>
      <w:r w:rsidR="00966A35">
        <w:rPr>
          <w:rStyle w:val="CommentReference"/>
        </w:rPr>
        <w:commentReference w:id="31"/>
      </w:r>
      <w:r w:rsidRPr="002C1DC9">
        <w:rPr>
          <w:rFonts w:ascii="Times New Roman" w:hAnsi="Times New Roman" w:cs="Times New Roman"/>
          <w:i/>
        </w:rPr>
        <w:t xml:space="preserve"> </w:t>
      </w:r>
      <w:r w:rsidR="00175FC8" w:rsidRPr="002C1DC9">
        <w:rPr>
          <w:rFonts w:ascii="Times New Roman" w:hAnsi="Times New Roman" w:cs="Times New Roman"/>
        </w:rPr>
        <w:t>an application in pursuance of paragraph (1) (ga) may be made only by or on behalf of the MCS permit holder.</w:t>
      </w:r>
      <w:r>
        <w:rPr>
          <w:rFonts w:ascii="Times New Roman" w:hAnsi="Times New Roman" w:cs="Times New Roman"/>
        </w:rPr>
        <w:t>”</w:t>
      </w:r>
      <w:r w:rsidR="00175FC8" w:rsidRPr="002C1DC9">
        <w:rPr>
          <w:rFonts w:ascii="Times New Roman" w:hAnsi="Times New Roman" w:cs="Times New Roman"/>
        </w:rPr>
        <w:t>.</w:t>
      </w:r>
    </w:p>
    <w:p w14:paraId="7BF6A20B" w14:textId="77777777" w:rsidR="00E73B15"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3FB36E84" w14:textId="77777777" w:rsidR="00175FC8" w:rsidRPr="00E73B15" w:rsidRDefault="002C1DC9" w:rsidP="00E73B15">
      <w:pPr>
        <w:spacing w:before="120" w:after="60" w:line="240" w:lineRule="auto"/>
        <w:jc w:val="both"/>
        <w:rPr>
          <w:rFonts w:ascii="Times New Roman" w:hAnsi="Times New Roman" w:cs="Times New Roman"/>
          <w:b/>
          <w:sz w:val="20"/>
        </w:rPr>
      </w:pPr>
      <w:r w:rsidRPr="00E73B15">
        <w:rPr>
          <w:rFonts w:ascii="Times New Roman" w:hAnsi="Times New Roman" w:cs="Times New Roman"/>
          <w:b/>
          <w:sz w:val="20"/>
        </w:rPr>
        <w:lastRenderedPageBreak/>
        <w:t>Interference with broadcasting of programs, &amp;c.</w:t>
      </w:r>
    </w:p>
    <w:p w14:paraId="61A394CB" w14:textId="77777777" w:rsidR="00175FC8" w:rsidRPr="002C1DC9" w:rsidRDefault="002C1DC9" w:rsidP="00E73B15">
      <w:pPr>
        <w:spacing w:after="0" w:line="240" w:lineRule="auto"/>
        <w:ind w:firstLine="432"/>
        <w:jc w:val="both"/>
        <w:rPr>
          <w:rFonts w:ascii="Times New Roman" w:hAnsi="Times New Roman" w:cs="Times New Roman"/>
        </w:rPr>
      </w:pPr>
      <w:r w:rsidRPr="002C1DC9">
        <w:rPr>
          <w:rFonts w:ascii="Times New Roman" w:hAnsi="Times New Roman" w:cs="Times New Roman"/>
          <w:b/>
        </w:rPr>
        <w:t>18.</w:t>
      </w:r>
      <w:r w:rsidR="00175FC8" w:rsidRPr="002C1DC9">
        <w:rPr>
          <w:rFonts w:ascii="Times New Roman" w:hAnsi="Times New Roman" w:cs="Times New Roman"/>
        </w:rPr>
        <w:t xml:space="preserve"> Section 121 of the Principal Act is amended by adding at the end the following sub-section:</w:t>
      </w:r>
    </w:p>
    <w:p w14:paraId="5B901D97" w14:textId="77777777" w:rsidR="00175FC8" w:rsidRPr="002C1DC9" w:rsidRDefault="002C1DC9" w:rsidP="00E73B15">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reference in sub-section (1) to a licensee includes a reference to the holder of an MCS permit.</w:t>
      </w:r>
      <w:r>
        <w:rPr>
          <w:rFonts w:ascii="Times New Roman" w:hAnsi="Times New Roman" w:cs="Times New Roman"/>
        </w:rPr>
        <w:t>”</w:t>
      </w:r>
      <w:r w:rsidR="00175FC8" w:rsidRPr="002C1DC9">
        <w:rPr>
          <w:rFonts w:ascii="Times New Roman" w:hAnsi="Times New Roman" w:cs="Times New Roman"/>
        </w:rPr>
        <w:t>.</w:t>
      </w:r>
    </w:p>
    <w:p w14:paraId="42CC0EA2" w14:textId="77777777" w:rsidR="00175FC8" w:rsidRPr="002C1DC9" w:rsidRDefault="002C1DC9" w:rsidP="00E73B15">
      <w:pPr>
        <w:spacing w:after="0" w:line="240" w:lineRule="auto"/>
        <w:ind w:firstLine="432"/>
        <w:jc w:val="both"/>
        <w:rPr>
          <w:rFonts w:ascii="Times New Roman" w:hAnsi="Times New Roman" w:cs="Times New Roman"/>
        </w:rPr>
      </w:pPr>
      <w:r w:rsidRPr="002C1DC9">
        <w:rPr>
          <w:rFonts w:ascii="Times New Roman" w:hAnsi="Times New Roman" w:cs="Times New Roman"/>
          <w:b/>
        </w:rPr>
        <w:t>19.</w:t>
      </w:r>
      <w:r w:rsidR="00175FC8" w:rsidRPr="002C1DC9">
        <w:rPr>
          <w:rFonts w:ascii="Times New Roman" w:hAnsi="Times New Roman" w:cs="Times New Roman"/>
        </w:rPr>
        <w:t xml:space="preserve"> Section 122 of the Principal Act is repealed and the following section is substituted:</w:t>
      </w:r>
    </w:p>
    <w:p w14:paraId="295A4275" w14:textId="77777777" w:rsidR="00175FC8" w:rsidRPr="00E73B15" w:rsidRDefault="002C1DC9" w:rsidP="00E73B15">
      <w:pPr>
        <w:spacing w:before="120" w:after="60" w:line="240" w:lineRule="auto"/>
        <w:jc w:val="both"/>
        <w:rPr>
          <w:rFonts w:ascii="Times New Roman" w:hAnsi="Times New Roman" w:cs="Times New Roman"/>
          <w:b/>
          <w:sz w:val="20"/>
        </w:rPr>
      </w:pPr>
      <w:r w:rsidRPr="00E73B15">
        <w:rPr>
          <w:rFonts w:ascii="Times New Roman" w:hAnsi="Times New Roman" w:cs="Times New Roman"/>
          <w:b/>
          <w:sz w:val="20"/>
        </w:rPr>
        <w:t>Protection of certain licensees against actions</w:t>
      </w:r>
    </w:p>
    <w:p w14:paraId="06B441AC" w14:textId="77777777" w:rsidR="00175FC8" w:rsidRPr="002C1DC9" w:rsidRDefault="002C1DC9" w:rsidP="00E73B15">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122. No action, suit or proceeding lies against a person who is the holder of a re-broadcasting licence or a re-transmission licence in respect of any matter transmitted by the person in accordance with the conditions of that licence unless, at the time of the transmission, that person is also—</w:t>
      </w:r>
    </w:p>
    <w:p w14:paraId="4C481BAE" w14:textId="77777777" w:rsidR="00175FC8" w:rsidRPr="002C1DC9" w:rsidRDefault="00175FC8" w:rsidP="00E73B15">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holder of another licence (other than a re-broadcasting licence or a re-transmission licence); or</w:t>
      </w:r>
    </w:p>
    <w:p w14:paraId="055AC4E5" w14:textId="77777777" w:rsidR="00175FC8" w:rsidRPr="002C1DC9" w:rsidRDefault="00175FC8" w:rsidP="00E73B15">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holder of an MCS permit, pursuant to which that matter is being broadcast.</w:t>
      </w:r>
      <w:r w:rsidR="002C1DC9">
        <w:rPr>
          <w:rFonts w:ascii="Times New Roman" w:hAnsi="Times New Roman" w:cs="Times New Roman"/>
        </w:rPr>
        <w:t>”</w:t>
      </w:r>
      <w:r w:rsidRPr="002C1DC9">
        <w:rPr>
          <w:rFonts w:ascii="Times New Roman" w:hAnsi="Times New Roman" w:cs="Times New Roman"/>
        </w:rPr>
        <w:t>.</w:t>
      </w:r>
    </w:p>
    <w:p w14:paraId="06404123" w14:textId="77777777" w:rsidR="00175FC8" w:rsidRPr="00E73B15" w:rsidRDefault="002C1DC9" w:rsidP="00E73B15">
      <w:pPr>
        <w:spacing w:before="120" w:after="60" w:line="240" w:lineRule="auto"/>
        <w:jc w:val="both"/>
        <w:rPr>
          <w:rFonts w:ascii="Times New Roman" w:hAnsi="Times New Roman" w:cs="Times New Roman"/>
          <w:b/>
          <w:sz w:val="20"/>
        </w:rPr>
      </w:pPr>
      <w:r w:rsidRPr="00E73B15">
        <w:rPr>
          <w:rFonts w:ascii="Times New Roman" w:hAnsi="Times New Roman" w:cs="Times New Roman"/>
          <w:b/>
          <w:sz w:val="20"/>
        </w:rPr>
        <w:t>Licensee to keep accounts, &amp;c.</w:t>
      </w:r>
    </w:p>
    <w:p w14:paraId="6A0F9B2D" w14:textId="77777777" w:rsidR="00175FC8" w:rsidRPr="002C1DC9" w:rsidRDefault="002C1DC9" w:rsidP="00E73B15">
      <w:pPr>
        <w:spacing w:after="0" w:line="240" w:lineRule="auto"/>
        <w:ind w:firstLine="432"/>
        <w:jc w:val="both"/>
        <w:rPr>
          <w:rFonts w:ascii="Times New Roman" w:hAnsi="Times New Roman" w:cs="Times New Roman"/>
        </w:rPr>
      </w:pPr>
      <w:r w:rsidRPr="002C1DC9">
        <w:rPr>
          <w:rFonts w:ascii="Times New Roman" w:hAnsi="Times New Roman" w:cs="Times New Roman"/>
          <w:b/>
        </w:rPr>
        <w:t>20.</w:t>
      </w:r>
      <w:r w:rsidR="00175FC8" w:rsidRPr="002C1DC9">
        <w:rPr>
          <w:rFonts w:ascii="Times New Roman" w:hAnsi="Times New Roman" w:cs="Times New Roman"/>
        </w:rPr>
        <w:t xml:space="preserve"> Section 123 of the Principal Act is amended—</w:t>
      </w:r>
    </w:p>
    <w:p w14:paraId="73C107C7" w14:textId="77777777" w:rsidR="00175FC8" w:rsidRPr="002C1DC9" w:rsidRDefault="00175FC8" w:rsidP="00E73B15">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by adding at the end of paragraph (4) (b) </w:t>
      </w:r>
      <w:r w:rsidR="002C1DC9">
        <w:rPr>
          <w:rFonts w:ascii="Times New Roman" w:hAnsi="Times New Roman" w:cs="Times New Roman"/>
        </w:rPr>
        <w:t>“</w:t>
      </w:r>
      <w:r w:rsidRPr="002C1DC9">
        <w:rPr>
          <w:rFonts w:ascii="Times New Roman" w:hAnsi="Times New Roman" w:cs="Times New Roman"/>
        </w:rPr>
        <w:t xml:space="preserve">, the </w:t>
      </w:r>
      <w:r w:rsidR="002C1DC9" w:rsidRPr="002C1DC9">
        <w:rPr>
          <w:rFonts w:ascii="Times New Roman" w:hAnsi="Times New Roman" w:cs="Times New Roman"/>
          <w:i/>
        </w:rPr>
        <w:t xml:space="preserve">Radio Licence Fees Act 1964 </w:t>
      </w:r>
      <w:r w:rsidRPr="002C1DC9">
        <w:rPr>
          <w:rFonts w:ascii="Times New Roman" w:hAnsi="Times New Roman" w:cs="Times New Roman"/>
        </w:rPr>
        <w:t xml:space="preserve">or the </w:t>
      </w:r>
      <w:r w:rsidR="002C1DC9" w:rsidRPr="002C1DC9">
        <w:rPr>
          <w:rFonts w:ascii="Times New Roman" w:hAnsi="Times New Roman" w:cs="Times New Roman"/>
          <w:i/>
        </w:rPr>
        <w:t xml:space="preserve">Television </w:t>
      </w:r>
      <w:proofErr w:type="spellStart"/>
      <w:r w:rsidR="002C1DC9" w:rsidRPr="002C1DC9">
        <w:rPr>
          <w:rFonts w:ascii="Times New Roman" w:hAnsi="Times New Roman" w:cs="Times New Roman"/>
          <w:i/>
        </w:rPr>
        <w:t>Licence</w:t>
      </w:r>
      <w:proofErr w:type="spellEnd"/>
      <w:r w:rsidR="002C1DC9" w:rsidRPr="002C1DC9">
        <w:rPr>
          <w:rFonts w:ascii="Times New Roman" w:hAnsi="Times New Roman" w:cs="Times New Roman"/>
          <w:i/>
        </w:rPr>
        <w:t xml:space="preserve"> Fees Act 1964</w:t>
      </w:r>
      <w:commentRangeStart w:id="32"/>
      <w:r w:rsidR="002C1DC9">
        <w:rPr>
          <w:rFonts w:ascii="Times New Roman" w:hAnsi="Times New Roman" w:cs="Times New Roman"/>
        </w:rPr>
        <w:t>’’</w:t>
      </w:r>
      <w:commentRangeEnd w:id="32"/>
      <w:r w:rsidR="00966A35">
        <w:rPr>
          <w:rStyle w:val="CommentReference"/>
        </w:rPr>
        <w:commentReference w:id="32"/>
      </w:r>
      <w:r w:rsidRPr="002C1DC9">
        <w:rPr>
          <w:rFonts w:ascii="Times New Roman" w:hAnsi="Times New Roman" w:cs="Times New Roman"/>
        </w:rPr>
        <w:t>;</w:t>
      </w:r>
      <w:r w:rsidR="002C1DC9" w:rsidRPr="002C1DC9">
        <w:rPr>
          <w:rFonts w:ascii="Times New Roman" w:hAnsi="Times New Roman" w:cs="Times New Roman"/>
          <w:i/>
        </w:rPr>
        <w:t xml:space="preserve"> </w:t>
      </w:r>
      <w:r w:rsidRPr="002C1DC9">
        <w:rPr>
          <w:rFonts w:ascii="Times New Roman" w:hAnsi="Times New Roman" w:cs="Times New Roman"/>
        </w:rPr>
        <w:t>and</w:t>
      </w:r>
    </w:p>
    <w:p w14:paraId="4F5455DA" w14:textId="77777777" w:rsidR="00175FC8" w:rsidRPr="002C1DC9" w:rsidRDefault="00175FC8" w:rsidP="00E73B15">
      <w:pPr>
        <w:spacing w:after="0" w:line="240" w:lineRule="auto"/>
        <w:ind w:left="720" w:hanging="288"/>
        <w:jc w:val="both"/>
        <w:rPr>
          <w:rFonts w:ascii="Times New Roman" w:hAnsi="Times New Roman" w:cs="Times New Roman"/>
        </w:rPr>
      </w:pPr>
      <w:r w:rsidRPr="002C1DC9">
        <w:rPr>
          <w:rFonts w:ascii="Times New Roman" w:hAnsi="Times New Roman" w:cs="Times New Roman"/>
        </w:rPr>
        <w:t>(b) by inserting after sub-section (4) the following sub-section:</w:t>
      </w:r>
    </w:p>
    <w:p w14:paraId="716E7012" w14:textId="77777777" w:rsidR="00175FC8" w:rsidRPr="002C1DC9" w:rsidRDefault="002C1DC9" w:rsidP="00E73B15">
      <w:pPr>
        <w:spacing w:after="0" w:line="240" w:lineRule="auto"/>
        <w:ind w:left="720" w:firstLine="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w:t>
      </w:r>
      <w:r w:rsidRPr="00E73B15">
        <w:rPr>
          <w:rFonts w:ascii="Times New Roman" w:hAnsi="Times New Roman" w:cs="Times New Roman"/>
          <w:smallCaps/>
        </w:rPr>
        <w:t>a</w:t>
      </w:r>
      <w:r w:rsidR="00175FC8" w:rsidRPr="002C1DC9">
        <w:rPr>
          <w:rFonts w:ascii="Times New Roman" w:hAnsi="Times New Roman" w:cs="Times New Roman"/>
        </w:rPr>
        <w:t>) A reference in sub-section (1) to a licence includes a reference to any MCS permit granted in respect of the licence.</w:t>
      </w:r>
      <w:r>
        <w:rPr>
          <w:rFonts w:ascii="Times New Roman" w:hAnsi="Times New Roman" w:cs="Times New Roman"/>
        </w:rPr>
        <w:t>”</w:t>
      </w:r>
      <w:r w:rsidR="00175FC8" w:rsidRPr="002C1DC9">
        <w:rPr>
          <w:rFonts w:ascii="Times New Roman" w:hAnsi="Times New Roman" w:cs="Times New Roman"/>
        </w:rPr>
        <w:t>.</w:t>
      </w:r>
    </w:p>
    <w:p w14:paraId="34CE679D" w14:textId="77777777" w:rsidR="00175FC8" w:rsidRPr="007072A1" w:rsidRDefault="002C1DC9" w:rsidP="007072A1">
      <w:pPr>
        <w:spacing w:before="120" w:after="60" w:line="240" w:lineRule="auto"/>
        <w:jc w:val="both"/>
        <w:rPr>
          <w:rFonts w:ascii="Times New Roman" w:hAnsi="Times New Roman" w:cs="Times New Roman"/>
          <w:b/>
          <w:sz w:val="20"/>
        </w:rPr>
      </w:pPr>
      <w:r w:rsidRPr="007072A1">
        <w:rPr>
          <w:rFonts w:ascii="Times New Roman" w:hAnsi="Times New Roman" w:cs="Times New Roman"/>
          <w:b/>
          <w:sz w:val="20"/>
        </w:rPr>
        <w:t>Indemnification of Minister against claim for royalty, &amp;c.</w:t>
      </w:r>
    </w:p>
    <w:p w14:paraId="6D69BC49" w14:textId="77777777" w:rsidR="00175FC8" w:rsidRPr="002C1DC9" w:rsidRDefault="002C1DC9" w:rsidP="007072A1">
      <w:pPr>
        <w:spacing w:after="0" w:line="240" w:lineRule="auto"/>
        <w:ind w:firstLine="432"/>
        <w:jc w:val="both"/>
        <w:rPr>
          <w:rFonts w:ascii="Times New Roman" w:hAnsi="Times New Roman" w:cs="Times New Roman"/>
        </w:rPr>
      </w:pPr>
      <w:r w:rsidRPr="002C1DC9">
        <w:rPr>
          <w:rFonts w:ascii="Times New Roman" w:hAnsi="Times New Roman" w:cs="Times New Roman"/>
          <w:b/>
        </w:rPr>
        <w:t>21.</w:t>
      </w:r>
      <w:r w:rsidR="00175FC8" w:rsidRPr="002C1DC9">
        <w:rPr>
          <w:rFonts w:ascii="Times New Roman" w:hAnsi="Times New Roman" w:cs="Times New Roman"/>
        </w:rPr>
        <w:t xml:space="preserve"> Section 125</w:t>
      </w:r>
      <w:r w:rsidRPr="002C1DC9">
        <w:rPr>
          <w:rFonts w:ascii="Times New Roman" w:hAnsi="Times New Roman" w:cs="Times New Roman"/>
          <w:smallCaps/>
        </w:rPr>
        <w:t>a</w:t>
      </w:r>
      <w:r w:rsidRPr="002C1DC9">
        <w:rPr>
          <w:rFonts w:ascii="Times New Roman" w:hAnsi="Times New Roman" w:cs="Times New Roman"/>
          <w:b/>
          <w:smallCaps/>
        </w:rPr>
        <w:t xml:space="preserve"> </w:t>
      </w:r>
      <w:r w:rsidR="00175FC8" w:rsidRPr="002C1DC9">
        <w:rPr>
          <w:rFonts w:ascii="Times New Roman" w:hAnsi="Times New Roman" w:cs="Times New Roman"/>
        </w:rPr>
        <w:t>of the Principal Act is amended by adding at the end the following sub-section:</w:t>
      </w:r>
    </w:p>
    <w:p w14:paraId="0C693CF3" w14:textId="77777777" w:rsidR="00175FC8" w:rsidRPr="002C1DC9" w:rsidRDefault="002C1DC9" w:rsidP="007072A1">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In this section—</w:t>
      </w:r>
    </w:p>
    <w:p w14:paraId="3C53F6A4" w14:textId="77777777" w:rsidR="00175FC8" w:rsidRPr="002C1DC9" w:rsidRDefault="00175FC8" w:rsidP="007072A1">
      <w:pPr>
        <w:spacing w:after="0" w:line="240" w:lineRule="auto"/>
        <w:ind w:left="720" w:hanging="288"/>
        <w:jc w:val="both"/>
        <w:rPr>
          <w:rFonts w:ascii="Times New Roman" w:hAnsi="Times New Roman" w:cs="Times New Roman"/>
        </w:rPr>
      </w:pPr>
      <w:r w:rsidRPr="002C1DC9">
        <w:rPr>
          <w:rFonts w:ascii="Times New Roman" w:hAnsi="Times New Roman" w:cs="Times New Roman"/>
        </w:rPr>
        <w:t>(a) a reference to a licensee includes a reference to the holder of a MCS permit; and</w:t>
      </w:r>
    </w:p>
    <w:p w14:paraId="7C29CC8A" w14:textId="77777777" w:rsidR="00175FC8" w:rsidRPr="002C1DC9" w:rsidRDefault="00175FC8" w:rsidP="007072A1">
      <w:pPr>
        <w:spacing w:after="0" w:line="240" w:lineRule="auto"/>
        <w:ind w:left="720" w:hanging="288"/>
        <w:jc w:val="both"/>
        <w:rPr>
          <w:rFonts w:ascii="Times New Roman" w:hAnsi="Times New Roman" w:cs="Times New Roman"/>
        </w:rPr>
      </w:pPr>
      <w:r w:rsidRPr="002C1DC9">
        <w:rPr>
          <w:rFonts w:ascii="Times New Roman" w:hAnsi="Times New Roman" w:cs="Times New Roman"/>
        </w:rPr>
        <w:t>(b) a reference to equipment operated under a licence includes a reference to equipment operated under an MCS permit.</w:t>
      </w:r>
      <w:r w:rsidR="002C1DC9">
        <w:rPr>
          <w:rFonts w:ascii="Times New Roman" w:hAnsi="Times New Roman" w:cs="Times New Roman"/>
        </w:rPr>
        <w:t>”</w:t>
      </w:r>
      <w:r w:rsidRPr="002C1DC9">
        <w:rPr>
          <w:rFonts w:ascii="Times New Roman" w:hAnsi="Times New Roman" w:cs="Times New Roman"/>
        </w:rPr>
        <w:t>.</w:t>
      </w:r>
    </w:p>
    <w:p w14:paraId="6A98B79A" w14:textId="77777777" w:rsidR="00175FC8" w:rsidRPr="007072A1" w:rsidRDefault="002C1DC9" w:rsidP="007072A1">
      <w:pPr>
        <w:spacing w:before="120" w:after="60" w:line="240" w:lineRule="auto"/>
        <w:jc w:val="both"/>
        <w:rPr>
          <w:rFonts w:ascii="Times New Roman" w:hAnsi="Times New Roman" w:cs="Times New Roman"/>
          <w:b/>
          <w:sz w:val="20"/>
        </w:rPr>
      </w:pPr>
      <w:r w:rsidRPr="007072A1">
        <w:rPr>
          <w:rFonts w:ascii="Times New Roman" w:hAnsi="Times New Roman" w:cs="Times New Roman"/>
          <w:b/>
          <w:sz w:val="20"/>
        </w:rPr>
        <w:t>Lights on masts</w:t>
      </w:r>
    </w:p>
    <w:p w14:paraId="7FC87751" w14:textId="77777777" w:rsidR="00175FC8" w:rsidRPr="002C1DC9" w:rsidRDefault="002C1DC9" w:rsidP="007072A1">
      <w:pPr>
        <w:spacing w:after="0" w:line="240" w:lineRule="auto"/>
        <w:ind w:firstLine="432"/>
        <w:jc w:val="both"/>
        <w:rPr>
          <w:rFonts w:ascii="Times New Roman" w:hAnsi="Times New Roman" w:cs="Times New Roman"/>
        </w:rPr>
      </w:pPr>
      <w:r w:rsidRPr="002C1DC9">
        <w:rPr>
          <w:rFonts w:ascii="Times New Roman" w:hAnsi="Times New Roman" w:cs="Times New Roman"/>
          <w:b/>
        </w:rPr>
        <w:t>22.</w:t>
      </w:r>
      <w:r w:rsidR="00175FC8" w:rsidRPr="002C1DC9">
        <w:rPr>
          <w:rFonts w:ascii="Times New Roman" w:hAnsi="Times New Roman" w:cs="Times New Roman"/>
        </w:rPr>
        <w:t xml:space="preserve"> Section 125</w:t>
      </w:r>
      <w:r w:rsidR="007072A1" w:rsidRPr="007072A1">
        <w:rPr>
          <w:rFonts w:ascii="Times New Roman" w:hAnsi="Times New Roman" w:cs="Times New Roman"/>
          <w:smallCaps/>
        </w:rPr>
        <w:t>b</w:t>
      </w:r>
      <w:r w:rsidR="00175FC8" w:rsidRPr="002C1DC9">
        <w:rPr>
          <w:rFonts w:ascii="Times New Roman" w:hAnsi="Times New Roman" w:cs="Times New Roman"/>
        </w:rPr>
        <w:t xml:space="preserve"> of the Principal Act is amended by adding at the end the following sub-section:</w:t>
      </w:r>
    </w:p>
    <w:p w14:paraId="48965F9A" w14:textId="77777777" w:rsidR="00175FC8" w:rsidRPr="002C1DC9" w:rsidRDefault="002C1DC9" w:rsidP="007072A1">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In this section—</w:t>
      </w:r>
    </w:p>
    <w:p w14:paraId="4BDE767A" w14:textId="77777777" w:rsidR="00175FC8" w:rsidRPr="002C1DC9" w:rsidRDefault="00175FC8" w:rsidP="007072A1">
      <w:pPr>
        <w:spacing w:after="0" w:line="240" w:lineRule="auto"/>
        <w:ind w:left="720" w:hanging="288"/>
        <w:jc w:val="both"/>
        <w:rPr>
          <w:rFonts w:ascii="Times New Roman" w:hAnsi="Times New Roman" w:cs="Times New Roman"/>
        </w:rPr>
      </w:pPr>
      <w:r w:rsidRPr="002C1DC9">
        <w:rPr>
          <w:rFonts w:ascii="Times New Roman" w:hAnsi="Times New Roman" w:cs="Times New Roman"/>
        </w:rPr>
        <w:t>(a) a reference to a licensee includes a reference to the holder of an MCS permit; and</w:t>
      </w:r>
    </w:p>
    <w:p w14:paraId="307416DD" w14:textId="77777777" w:rsidR="00175FC8" w:rsidRPr="002C1DC9" w:rsidRDefault="00175FC8" w:rsidP="007072A1">
      <w:pPr>
        <w:spacing w:after="0" w:line="240" w:lineRule="auto"/>
        <w:ind w:left="720" w:hanging="288"/>
        <w:jc w:val="both"/>
        <w:rPr>
          <w:rFonts w:ascii="Times New Roman" w:hAnsi="Times New Roman" w:cs="Times New Roman"/>
        </w:rPr>
      </w:pPr>
      <w:r w:rsidRPr="002C1DC9">
        <w:rPr>
          <w:rFonts w:ascii="Times New Roman" w:hAnsi="Times New Roman" w:cs="Times New Roman"/>
        </w:rPr>
        <w:t>(b) a reference to a licence includes a reference to an MCS permit.</w:t>
      </w:r>
      <w:r w:rsidR="002C1DC9">
        <w:rPr>
          <w:rFonts w:ascii="Times New Roman" w:hAnsi="Times New Roman" w:cs="Times New Roman"/>
        </w:rPr>
        <w:t>”</w:t>
      </w:r>
      <w:r w:rsidRPr="002C1DC9">
        <w:rPr>
          <w:rFonts w:ascii="Times New Roman" w:hAnsi="Times New Roman" w:cs="Times New Roman"/>
        </w:rPr>
        <w:t>.</w:t>
      </w:r>
    </w:p>
    <w:p w14:paraId="709DEF61" w14:textId="77777777" w:rsidR="00081DDB"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75F546EF" w14:textId="77777777" w:rsidR="00175FC8" w:rsidRPr="00081DDB" w:rsidRDefault="002C1DC9" w:rsidP="00081DDB">
      <w:pPr>
        <w:spacing w:before="120" w:after="60" w:line="240" w:lineRule="auto"/>
        <w:jc w:val="both"/>
        <w:rPr>
          <w:rFonts w:ascii="Times New Roman" w:hAnsi="Times New Roman" w:cs="Times New Roman"/>
          <w:b/>
          <w:sz w:val="20"/>
        </w:rPr>
      </w:pPr>
      <w:r w:rsidRPr="00081DDB">
        <w:rPr>
          <w:rFonts w:ascii="Times New Roman" w:hAnsi="Times New Roman" w:cs="Times New Roman"/>
          <w:b/>
          <w:sz w:val="20"/>
        </w:rPr>
        <w:lastRenderedPageBreak/>
        <w:t>Additional functions of Minister</w:t>
      </w:r>
    </w:p>
    <w:p w14:paraId="5DAF31D6" w14:textId="77777777" w:rsidR="00175FC8" w:rsidRPr="002C1DC9" w:rsidRDefault="002C1DC9" w:rsidP="00081DDB">
      <w:pPr>
        <w:spacing w:after="0" w:line="240" w:lineRule="auto"/>
        <w:ind w:firstLine="432"/>
        <w:jc w:val="both"/>
        <w:rPr>
          <w:rFonts w:ascii="Times New Roman" w:hAnsi="Times New Roman" w:cs="Times New Roman"/>
        </w:rPr>
      </w:pPr>
      <w:r w:rsidRPr="002C1DC9">
        <w:rPr>
          <w:rFonts w:ascii="Times New Roman" w:hAnsi="Times New Roman" w:cs="Times New Roman"/>
          <w:b/>
        </w:rPr>
        <w:t>23.</w:t>
      </w:r>
      <w:r w:rsidR="00175FC8" w:rsidRPr="002C1DC9">
        <w:rPr>
          <w:rFonts w:ascii="Times New Roman" w:hAnsi="Times New Roman" w:cs="Times New Roman"/>
        </w:rPr>
        <w:t xml:space="preserve"> Section 125</w:t>
      </w:r>
      <w:r w:rsidR="00E10520" w:rsidRPr="00E10520">
        <w:rPr>
          <w:rFonts w:ascii="Times New Roman" w:hAnsi="Times New Roman" w:cs="Times New Roman"/>
          <w:smallCaps/>
        </w:rPr>
        <w:t>d</w:t>
      </w:r>
      <w:r w:rsidR="00175FC8" w:rsidRPr="002C1DC9">
        <w:rPr>
          <w:rFonts w:ascii="Times New Roman" w:hAnsi="Times New Roman" w:cs="Times New Roman"/>
        </w:rPr>
        <w:t xml:space="preserve"> of the Principal Act is amended by adding at the end the following sub-section:</w:t>
      </w:r>
    </w:p>
    <w:p w14:paraId="2517D80E" w14:textId="77777777" w:rsidR="00175FC8" w:rsidRPr="002C1DC9" w:rsidRDefault="002C1DC9" w:rsidP="00081DDB">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Without limiting the generality of paragraph (1) (a), it shall be the responsibility of the Minister to ensure that the objects of Part III</w:t>
      </w:r>
      <w:commentRangeStart w:id="33"/>
      <w:r w:rsidR="00175FC8" w:rsidRPr="002C1DC9">
        <w:rPr>
          <w:rFonts w:ascii="Times New Roman" w:hAnsi="Times New Roman" w:cs="Times New Roman"/>
        </w:rPr>
        <w:t>C</w:t>
      </w:r>
      <w:commentRangeEnd w:id="33"/>
      <w:r w:rsidR="00966A35">
        <w:rPr>
          <w:rStyle w:val="CommentReference"/>
        </w:rPr>
        <w:commentReference w:id="33"/>
      </w:r>
      <w:r w:rsidR="00175FC8" w:rsidRPr="002C1DC9">
        <w:rPr>
          <w:rFonts w:ascii="Times New Roman" w:hAnsi="Times New Roman" w:cs="Times New Roman"/>
        </w:rPr>
        <w:t xml:space="preserve"> are achieved and, in particular, to ensure that licensees have appropriate implementation plans and carry out those implementation plans.</w:t>
      </w:r>
      <w:r>
        <w:rPr>
          <w:rFonts w:ascii="Times New Roman" w:hAnsi="Times New Roman" w:cs="Times New Roman"/>
        </w:rPr>
        <w:t>”</w:t>
      </w:r>
      <w:r w:rsidR="00175FC8" w:rsidRPr="002C1DC9">
        <w:rPr>
          <w:rFonts w:ascii="Times New Roman" w:hAnsi="Times New Roman" w:cs="Times New Roman"/>
        </w:rPr>
        <w:t>.</w:t>
      </w:r>
    </w:p>
    <w:p w14:paraId="1EC8477C" w14:textId="77777777" w:rsidR="00175FC8" w:rsidRPr="00081DDB" w:rsidRDefault="002C1DC9" w:rsidP="00081DDB">
      <w:pPr>
        <w:spacing w:before="120" w:after="60" w:line="240" w:lineRule="auto"/>
        <w:jc w:val="both"/>
        <w:rPr>
          <w:rFonts w:ascii="Times New Roman" w:hAnsi="Times New Roman" w:cs="Times New Roman"/>
          <w:b/>
          <w:sz w:val="20"/>
        </w:rPr>
      </w:pPr>
      <w:r w:rsidRPr="00081DDB">
        <w:rPr>
          <w:rFonts w:ascii="Times New Roman" w:hAnsi="Times New Roman" w:cs="Times New Roman"/>
          <w:b/>
          <w:sz w:val="20"/>
        </w:rPr>
        <w:t>Permits for test transmissions</w:t>
      </w:r>
    </w:p>
    <w:p w14:paraId="046B34F2" w14:textId="77777777" w:rsidR="00175FC8" w:rsidRPr="002C1DC9" w:rsidRDefault="002C1DC9" w:rsidP="00081DDB">
      <w:pPr>
        <w:spacing w:after="0" w:line="240" w:lineRule="auto"/>
        <w:ind w:firstLine="432"/>
        <w:jc w:val="both"/>
        <w:rPr>
          <w:rFonts w:ascii="Times New Roman" w:hAnsi="Times New Roman" w:cs="Times New Roman"/>
        </w:rPr>
      </w:pPr>
      <w:r w:rsidRPr="002C1DC9">
        <w:rPr>
          <w:rFonts w:ascii="Times New Roman" w:hAnsi="Times New Roman" w:cs="Times New Roman"/>
          <w:b/>
        </w:rPr>
        <w:t>24.</w:t>
      </w:r>
      <w:r w:rsidR="00175FC8" w:rsidRPr="002C1DC9">
        <w:rPr>
          <w:rFonts w:ascii="Times New Roman" w:hAnsi="Times New Roman" w:cs="Times New Roman"/>
        </w:rPr>
        <w:t xml:space="preserve"> Section 126 of the Principal Act is amended by inserting after subsection (6</w:t>
      </w:r>
      <w:r w:rsidRPr="00081DDB">
        <w:rPr>
          <w:rFonts w:ascii="Times New Roman" w:hAnsi="Times New Roman" w:cs="Times New Roman"/>
          <w:smallCaps/>
        </w:rPr>
        <w:t>a</w:t>
      </w:r>
      <w:r w:rsidR="00175FC8" w:rsidRPr="002C1DC9">
        <w:rPr>
          <w:rFonts w:ascii="Times New Roman" w:hAnsi="Times New Roman" w:cs="Times New Roman"/>
        </w:rPr>
        <w:t>) the following sub-section:</w:t>
      </w:r>
    </w:p>
    <w:p w14:paraId="1FDAD3AD" w14:textId="77777777" w:rsidR="00175FC8" w:rsidRPr="002C1DC9" w:rsidRDefault="002C1DC9" w:rsidP="00081DDB">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w:t>
      </w:r>
      <w:r w:rsidR="00175FC8" w:rsidRPr="00081DDB">
        <w:rPr>
          <w:rFonts w:ascii="Times New Roman" w:hAnsi="Times New Roman" w:cs="Times New Roman"/>
        </w:rPr>
        <w:t>6</w:t>
      </w:r>
      <w:r w:rsidRPr="00081DDB">
        <w:rPr>
          <w:rFonts w:ascii="Times New Roman" w:hAnsi="Times New Roman" w:cs="Times New Roman"/>
          <w:smallCaps/>
        </w:rPr>
        <w:t>b</w:t>
      </w:r>
      <w:r w:rsidR="00175FC8" w:rsidRPr="00081DDB">
        <w:rPr>
          <w:rFonts w:ascii="Times New Roman" w:hAnsi="Times New Roman" w:cs="Times New Roman"/>
        </w:rPr>
        <w:t>)</w:t>
      </w:r>
      <w:r w:rsidR="00175FC8" w:rsidRPr="002C1DC9">
        <w:rPr>
          <w:rFonts w:ascii="Times New Roman" w:hAnsi="Times New Roman" w:cs="Times New Roman"/>
        </w:rPr>
        <w:t xml:space="preserve"> The reference in sub-section (6</w:t>
      </w:r>
      <w:r w:rsidRPr="004641EC">
        <w:rPr>
          <w:rFonts w:ascii="Times New Roman" w:hAnsi="Times New Roman" w:cs="Times New Roman"/>
          <w:smallCaps/>
        </w:rPr>
        <w:t>a</w:t>
      </w:r>
      <w:r w:rsidR="00175FC8" w:rsidRPr="002C1DC9">
        <w:rPr>
          <w:rFonts w:ascii="Times New Roman" w:hAnsi="Times New Roman" w:cs="Times New Roman"/>
        </w:rPr>
        <w:t>) to a licence warrant includes a reference to an MCS permit warrant.</w:t>
      </w:r>
      <w:r>
        <w:rPr>
          <w:rFonts w:ascii="Times New Roman" w:hAnsi="Times New Roman" w:cs="Times New Roman"/>
        </w:rPr>
        <w:t>”</w:t>
      </w:r>
      <w:r w:rsidR="00175FC8" w:rsidRPr="002C1DC9">
        <w:rPr>
          <w:rFonts w:ascii="Times New Roman" w:hAnsi="Times New Roman" w:cs="Times New Roman"/>
        </w:rPr>
        <w:t>.</w:t>
      </w:r>
    </w:p>
    <w:p w14:paraId="28F74A52"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Licensees subject to Act</w:t>
      </w:r>
    </w:p>
    <w:p w14:paraId="31EB07A7" w14:textId="77777777" w:rsidR="00175FC8" w:rsidRPr="002C1DC9" w:rsidRDefault="002C1DC9"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25.</w:t>
      </w:r>
      <w:r w:rsidR="00175FC8" w:rsidRPr="002C1DC9">
        <w:rPr>
          <w:rFonts w:ascii="Times New Roman" w:hAnsi="Times New Roman" w:cs="Times New Roman"/>
        </w:rPr>
        <w:t xml:space="preserve"> Section 129 of the Principal Act is amended by adding at the end the following sub-section:</w:t>
      </w:r>
    </w:p>
    <w:p w14:paraId="20915FAC"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 reference in this section to a licence includes a reference to an MCS permit.</w:t>
      </w:r>
      <w:r>
        <w:rPr>
          <w:rFonts w:ascii="Times New Roman" w:hAnsi="Times New Roman" w:cs="Times New Roman"/>
        </w:rPr>
        <w:t>”</w:t>
      </w:r>
      <w:r w:rsidR="00175FC8" w:rsidRPr="002C1DC9">
        <w:rPr>
          <w:rFonts w:ascii="Times New Roman" w:hAnsi="Times New Roman" w:cs="Times New Roman"/>
        </w:rPr>
        <w:t>.</w:t>
      </w:r>
    </w:p>
    <w:p w14:paraId="04100056"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Control of broadcasting and television in case of emergency</w:t>
      </w:r>
    </w:p>
    <w:p w14:paraId="74E99537" w14:textId="77777777" w:rsidR="00175FC8" w:rsidRPr="002C1DC9" w:rsidRDefault="002C1DC9"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26.</w:t>
      </w:r>
      <w:r w:rsidR="00175FC8" w:rsidRPr="002C1DC9">
        <w:rPr>
          <w:rFonts w:ascii="Times New Roman" w:hAnsi="Times New Roman" w:cs="Times New Roman"/>
        </w:rPr>
        <w:t xml:space="preserve"> Section 131 of the Principal Act is amended by adding at the end the following sub-section:</w:t>
      </w:r>
    </w:p>
    <w:p w14:paraId="400E651A"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A reference in this section to a licensee includes a reference to the holder of an MCS permit.</w:t>
      </w:r>
      <w:r>
        <w:rPr>
          <w:rFonts w:ascii="Times New Roman" w:hAnsi="Times New Roman" w:cs="Times New Roman"/>
        </w:rPr>
        <w:t>”</w:t>
      </w:r>
      <w:r w:rsidR="00175FC8" w:rsidRPr="002C1DC9">
        <w:rPr>
          <w:rFonts w:ascii="Times New Roman" w:hAnsi="Times New Roman" w:cs="Times New Roman"/>
        </w:rPr>
        <w:t>.</w:t>
      </w:r>
    </w:p>
    <w:p w14:paraId="034975AF"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Inspection</w:t>
      </w:r>
    </w:p>
    <w:p w14:paraId="343468E2" w14:textId="77777777" w:rsidR="00175FC8" w:rsidRPr="002C1DC9" w:rsidRDefault="002C1DC9"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27.</w:t>
      </w:r>
      <w:r w:rsidR="00175FC8" w:rsidRPr="002C1DC9">
        <w:rPr>
          <w:rFonts w:ascii="Times New Roman" w:hAnsi="Times New Roman" w:cs="Times New Roman"/>
        </w:rPr>
        <w:t xml:space="preserve"> Section 131</w:t>
      </w:r>
      <w:r w:rsidRPr="002C1DC9">
        <w:rPr>
          <w:rFonts w:ascii="Times New Roman" w:hAnsi="Times New Roman" w:cs="Times New Roman"/>
          <w:smallCaps/>
        </w:rPr>
        <w:t xml:space="preserve">a </w:t>
      </w:r>
      <w:r w:rsidR="00175FC8" w:rsidRPr="002C1DC9">
        <w:rPr>
          <w:rFonts w:ascii="Times New Roman" w:hAnsi="Times New Roman" w:cs="Times New Roman"/>
        </w:rPr>
        <w:t>of the Principal Act is amended by adding at the end the following sub-section:</w:t>
      </w:r>
    </w:p>
    <w:p w14:paraId="59A86352"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In this section—</w:t>
      </w:r>
    </w:p>
    <w:p w14:paraId="2BF71AA1"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(a) a reference to a licence includes a reference to an MCS permit; and</w:t>
      </w:r>
    </w:p>
    <w:p w14:paraId="41C56429"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(b) a reference to a licensee includes a reference to the holder of an MCS permit.</w:t>
      </w:r>
      <w:r w:rsidR="002C1DC9">
        <w:rPr>
          <w:rFonts w:ascii="Times New Roman" w:hAnsi="Times New Roman" w:cs="Times New Roman"/>
        </w:rPr>
        <w:t>”</w:t>
      </w:r>
      <w:r w:rsidRPr="002C1DC9">
        <w:rPr>
          <w:rFonts w:ascii="Times New Roman" w:hAnsi="Times New Roman" w:cs="Times New Roman"/>
        </w:rPr>
        <w:t>.</w:t>
      </w:r>
    </w:p>
    <w:p w14:paraId="4CA05249"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Regulations</w:t>
      </w:r>
    </w:p>
    <w:p w14:paraId="3D8188BF" w14:textId="77777777" w:rsidR="00175FC8" w:rsidRPr="002C1DC9" w:rsidRDefault="002C1DC9"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28.</w:t>
      </w:r>
      <w:r w:rsidR="00175FC8" w:rsidRPr="002C1DC9">
        <w:rPr>
          <w:rFonts w:ascii="Times New Roman" w:hAnsi="Times New Roman" w:cs="Times New Roman"/>
        </w:rPr>
        <w:t xml:space="preserve"> Section 134 of the Principal Act is amended by omitting sub-section (4) and substituting the following sub-section:</w:t>
      </w:r>
    </w:p>
    <w:p w14:paraId="2D67D324"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In this section—</w:t>
      </w:r>
    </w:p>
    <w:p w14:paraId="031BD80F"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(a) a reference to an inquiry document is a reference to—</w:t>
      </w:r>
    </w:p>
    <w:p w14:paraId="5E3C71F7" w14:textId="77777777" w:rsidR="00175FC8" w:rsidRPr="002C1DC9" w:rsidRDefault="00175FC8" w:rsidP="00817B6A">
      <w:pPr>
        <w:spacing w:after="0" w:line="240" w:lineRule="auto"/>
        <w:ind w:left="1008" w:hanging="288"/>
        <w:jc w:val="both"/>
        <w:rPr>
          <w:rFonts w:ascii="Times New Roman" w:hAnsi="Times New Roman" w:cs="Times New Roman"/>
        </w:rPr>
      </w:pPr>
      <w:r w:rsidRPr="002C1DC9">
        <w:rPr>
          <w:rFonts w:ascii="Times New Roman" w:hAnsi="Times New Roman" w:cs="Times New Roman"/>
        </w:rPr>
        <w:t>(i) an application under this Act requesting the Tribunal to exercise any of its powers under this Act; or</w:t>
      </w:r>
    </w:p>
    <w:p w14:paraId="4FED0B9D" w14:textId="77777777" w:rsidR="00175FC8" w:rsidRPr="002C1DC9" w:rsidRDefault="00175FC8" w:rsidP="00817B6A">
      <w:pPr>
        <w:spacing w:after="0" w:line="240" w:lineRule="auto"/>
        <w:ind w:left="1008" w:hanging="288"/>
        <w:jc w:val="both"/>
        <w:rPr>
          <w:rFonts w:ascii="Times New Roman" w:hAnsi="Times New Roman" w:cs="Times New Roman"/>
        </w:rPr>
      </w:pPr>
      <w:r w:rsidRPr="002C1DC9">
        <w:rPr>
          <w:rFonts w:ascii="Times New Roman" w:hAnsi="Times New Roman" w:cs="Times New Roman"/>
        </w:rPr>
        <w:t>(ii) a submission or other document in relation to an application referred to in sub-paragraph (i) or in connection with an inquiry;</w:t>
      </w:r>
    </w:p>
    <w:p w14:paraId="53E372AE" w14:textId="77777777" w:rsidR="00817B6A"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57B36596"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lastRenderedPageBreak/>
        <w:t>(b) a reference to a licensee includes a reference to the holder of an MCS permit; and</w:t>
      </w:r>
    </w:p>
    <w:p w14:paraId="184D064F"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(c) a reference to a licence includes a reference to an MCS permit.</w:t>
      </w:r>
      <w:r w:rsidR="002C1DC9">
        <w:rPr>
          <w:rFonts w:ascii="Times New Roman" w:hAnsi="Times New Roman" w:cs="Times New Roman"/>
        </w:rPr>
        <w:t>”</w:t>
      </w:r>
      <w:r w:rsidRPr="002C1DC9">
        <w:rPr>
          <w:rFonts w:ascii="Times New Roman" w:hAnsi="Times New Roman" w:cs="Times New Roman"/>
        </w:rPr>
        <w:t>.</w:t>
      </w:r>
    </w:p>
    <w:p w14:paraId="5DF7BDDE"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Minor amendments of Principal Act</w:t>
      </w:r>
    </w:p>
    <w:p w14:paraId="043BDE32" w14:textId="77777777" w:rsidR="00175FC8" w:rsidRPr="002C1DC9" w:rsidRDefault="002C1DC9"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29.</w:t>
      </w:r>
      <w:r w:rsidR="00175FC8" w:rsidRPr="002C1DC9">
        <w:rPr>
          <w:rFonts w:ascii="Times New Roman" w:hAnsi="Times New Roman" w:cs="Times New Roman"/>
        </w:rPr>
        <w:t xml:space="preserve"> The Principal Act is amended as set out in the Schedule to this Act.</w:t>
      </w:r>
    </w:p>
    <w:p w14:paraId="07C7D0E6" w14:textId="77777777" w:rsidR="00175FC8" w:rsidRPr="007649A6" w:rsidRDefault="002C1DC9" w:rsidP="007649A6">
      <w:pPr>
        <w:spacing w:before="60" w:after="60" w:line="240" w:lineRule="auto"/>
        <w:jc w:val="center"/>
        <w:rPr>
          <w:rFonts w:ascii="Times New Roman" w:hAnsi="Times New Roman" w:cs="Times New Roman"/>
          <w:sz w:val="24"/>
        </w:rPr>
      </w:pPr>
      <w:commentRangeStart w:id="34"/>
      <w:r w:rsidRPr="007649A6">
        <w:rPr>
          <w:rFonts w:ascii="Times New Roman" w:hAnsi="Times New Roman" w:cs="Times New Roman"/>
          <w:b/>
          <w:sz w:val="24"/>
        </w:rPr>
        <w:t xml:space="preserve">PART III—AMENDMENTS OF BROADCASTING AND </w:t>
      </w:r>
      <w:commentRangeEnd w:id="34"/>
      <w:r w:rsidR="00966A35">
        <w:rPr>
          <w:rStyle w:val="CommentReference"/>
        </w:rPr>
        <w:commentReference w:id="34"/>
      </w:r>
      <w:r w:rsidRPr="007649A6">
        <w:rPr>
          <w:rFonts w:ascii="Times New Roman" w:hAnsi="Times New Roman" w:cs="Times New Roman"/>
          <w:b/>
          <w:sz w:val="24"/>
        </w:rPr>
        <w:t>TELEVISION AMENDMENT ACT 1985</w:t>
      </w:r>
    </w:p>
    <w:p w14:paraId="17A5CBE4"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Principal Act</w:t>
      </w:r>
    </w:p>
    <w:p w14:paraId="4E8BB67B" w14:textId="77777777" w:rsidR="00175FC8" w:rsidRPr="002C1DC9" w:rsidRDefault="002C1DC9"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30.</w:t>
      </w:r>
      <w:r w:rsidR="00175FC8" w:rsidRPr="002C1DC9">
        <w:rPr>
          <w:rFonts w:ascii="Times New Roman" w:hAnsi="Times New Roman" w:cs="Times New Roman"/>
        </w:rPr>
        <w:t xml:space="preserve"> The </w:t>
      </w:r>
      <w:r w:rsidRPr="002C1DC9">
        <w:rPr>
          <w:rFonts w:ascii="Times New Roman" w:hAnsi="Times New Roman" w:cs="Times New Roman"/>
          <w:i/>
        </w:rPr>
        <w:t>Broadcasting and Television Amendment Act 1985</w:t>
      </w:r>
      <w:r w:rsidR="00175FC8" w:rsidRPr="000F00DA">
        <w:rPr>
          <w:rFonts w:ascii="Times New Roman" w:hAnsi="Times New Roman" w:cs="Times New Roman"/>
          <w:vertAlign w:val="superscript"/>
        </w:rPr>
        <w:t>2</w:t>
      </w:r>
      <w:r w:rsidRPr="002C1DC9">
        <w:rPr>
          <w:rFonts w:ascii="Times New Roman" w:hAnsi="Times New Roman" w:cs="Times New Roman"/>
          <w:i/>
        </w:rPr>
        <w:t xml:space="preserve"> </w:t>
      </w:r>
      <w:r w:rsidR="00175FC8" w:rsidRPr="002C1DC9">
        <w:rPr>
          <w:rFonts w:ascii="Times New Roman" w:hAnsi="Times New Roman" w:cs="Times New Roman"/>
        </w:rPr>
        <w:t>is in this Part referred to as the Principal Act.</w:t>
      </w:r>
    </w:p>
    <w:p w14:paraId="60E45F8D"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Continued application of previous Act</w:t>
      </w:r>
    </w:p>
    <w:p w14:paraId="3432A061" w14:textId="77777777" w:rsidR="00175FC8" w:rsidRPr="002C1DC9" w:rsidRDefault="002C1DC9"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31.</w:t>
      </w:r>
      <w:r w:rsidR="00175FC8" w:rsidRPr="002C1DC9">
        <w:rPr>
          <w:rFonts w:ascii="Times New Roman" w:hAnsi="Times New Roman" w:cs="Times New Roman"/>
        </w:rPr>
        <w:t xml:space="preserve"> Section 98 of the Principal Act is amended by omitting paragraph (1) (c) and substituting the following paragraph:</w:t>
      </w:r>
    </w:p>
    <w:p w14:paraId="153F8242" w14:textId="77777777" w:rsidR="00175FC8" w:rsidRPr="002C1DC9" w:rsidRDefault="002C1DC9" w:rsidP="00817B6A">
      <w:pPr>
        <w:spacing w:after="0" w:line="240" w:lineRule="auto"/>
        <w:ind w:left="720"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(c) in relation to applications for the grant of supplementary radio licences that were lodged under sub-section 82</w:t>
      </w:r>
      <w:r w:rsidRPr="001267D9">
        <w:rPr>
          <w:rFonts w:ascii="Times New Roman" w:hAnsi="Times New Roman" w:cs="Times New Roman"/>
          <w:smallCaps/>
        </w:rPr>
        <w:t xml:space="preserve">a </w:t>
      </w:r>
      <w:r w:rsidR="00175FC8" w:rsidRPr="002C1DC9">
        <w:rPr>
          <w:rFonts w:ascii="Times New Roman" w:hAnsi="Times New Roman" w:cs="Times New Roman"/>
        </w:rPr>
        <w:t>(1) of the previous Act before the commencement date, the lodging of submissions and replies and the holding of inquiries in relation to such applications and the granting of licences pursuant to such applications; and</w:t>
      </w:r>
      <w:r>
        <w:rPr>
          <w:rFonts w:ascii="Times New Roman" w:hAnsi="Times New Roman" w:cs="Times New Roman"/>
        </w:rPr>
        <w:t>”</w:t>
      </w:r>
      <w:r w:rsidR="00175FC8" w:rsidRPr="002C1DC9">
        <w:rPr>
          <w:rFonts w:ascii="Times New Roman" w:hAnsi="Times New Roman" w:cs="Times New Roman"/>
        </w:rPr>
        <w:t>.</w:t>
      </w:r>
    </w:p>
    <w:p w14:paraId="4074C95C" w14:textId="77777777" w:rsidR="00175FC8" w:rsidRPr="002C1DC9" w:rsidRDefault="002C1DC9" w:rsidP="00817B6A">
      <w:pPr>
        <w:spacing w:before="120" w:after="0" w:line="240" w:lineRule="auto"/>
        <w:ind w:firstLine="432"/>
        <w:jc w:val="both"/>
        <w:rPr>
          <w:rFonts w:ascii="Times New Roman" w:hAnsi="Times New Roman" w:cs="Times New Roman"/>
        </w:rPr>
      </w:pPr>
      <w:r w:rsidRPr="002C1DC9">
        <w:rPr>
          <w:rFonts w:ascii="Times New Roman" w:hAnsi="Times New Roman" w:cs="Times New Roman"/>
          <w:b/>
        </w:rPr>
        <w:t>32.</w:t>
      </w:r>
      <w:r w:rsidR="00175FC8" w:rsidRPr="002C1DC9">
        <w:rPr>
          <w:rFonts w:ascii="Times New Roman" w:hAnsi="Times New Roman" w:cs="Times New Roman"/>
        </w:rPr>
        <w:t xml:space="preserve"> After section 99 of the Principal Act the following section is inserted:</w:t>
      </w:r>
    </w:p>
    <w:p w14:paraId="5B5DAEC7" w14:textId="77777777" w:rsidR="00175FC8" w:rsidRPr="00817B6A" w:rsidRDefault="002C1DC9"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Conversion of old system licences where no substantial change to service area or conditions</w:t>
      </w:r>
    </w:p>
    <w:p w14:paraId="3406F8C3"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99</w:t>
      </w:r>
      <w:r w:rsidRPr="00817B6A">
        <w:rPr>
          <w:rFonts w:ascii="Times New Roman" w:hAnsi="Times New Roman" w:cs="Times New Roman"/>
          <w:smallCaps/>
        </w:rPr>
        <w:t>a.</w:t>
      </w:r>
      <w:r w:rsidRPr="002C1DC9">
        <w:rPr>
          <w:rFonts w:ascii="Times New Roman" w:hAnsi="Times New Roman" w:cs="Times New Roman"/>
          <w:b/>
          <w:smallCaps/>
        </w:rPr>
        <w:t xml:space="preserve"> </w:t>
      </w:r>
      <w:r w:rsidR="00175FC8" w:rsidRPr="002C1DC9">
        <w:rPr>
          <w:rFonts w:ascii="Times New Roman" w:hAnsi="Times New Roman" w:cs="Times New Roman"/>
        </w:rPr>
        <w:t>(1) Subject to sub-section (2), the Minister may, by notice in writing, direct the Tribunal to grant a new system licence in substitution for a corresponding old system licence or licences and the Tribunal shall, without holding an inquiry, comply with the direction.</w:t>
      </w:r>
    </w:p>
    <w:p w14:paraId="0A821CF8"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(2) The Minister shall not give a direction under sub-section (1) for the grant of a new system licence in substitution for a corresponding old system licence or licences unless the Minister is satisfied that—</w:t>
      </w:r>
    </w:p>
    <w:p w14:paraId="3C9E1E8D"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service area of the new system licence will not be substantially different from the service area of the corresponding old system licence or the combined service areas of the corresponding old system licences, as the case requires; and</w:t>
      </w:r>
    </w:p>
    <w:p w14:paraId="1906D381"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obligations of the licensee under the new system licence will not be substantially different from the obligations of the licensee under the corresponding old system licence or licences.</w:t>
      </w:r>
    </w:p>
    <w:p w14:paraId="35ECABE5"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(3) A direction by the Minister under sub-section (1) shall set out the service specifications, and an outline of the technical conditions, determined by the Minister under sub-section (4).</w:t>
      </w:r>
    </w:p>
    <w:p w14:paraId="538B343A"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(4) Before the Minister gives a direction to the Tribunal under subsection (1), the Minister shall determine—</w:t>
      </w:r>
    </w:p>
    <w:p w14:paraId="1E5F6C37" w14:textId="77777777" w:rsidR="00817B6A"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4DC736F9"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lastRenderedPageBreak/>
        <w:t>(a) the service specifications to which it is proposed that the new system licence is to be subject; and</w:t>
      </w:r>
    </w:p>
    <w:p w14:paraId="6E94C2C0"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technical conditions proposed to be included in the licence warrant in respect of the new system licence.</w:t>
      </w:r>
    </w:p>
    <w:p w14:paraId="5C0026DA"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(5) Upon the grant of a licence under sub-section (1)—</w:t>
      </w:r>
    </w:p>
    <w:p w14:paraId="0CDF50A4"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(a) the conditions of the licence are—</w:t>
      </w:r>
    </w:p>
    <w:p w14:paraId="6E255614" w14:textId="77777777" w:rsidR="00175FC8" w:rsidRPr="002C1DC9" w:rsidRDefault="00175FC8" w:rsidP="00817B6A">
      <w:pPr>
        <w:spacing w:after="0" w:line="240" w:lineRule="auto"/>
        <w:ind w:left="1296" w:hanging="288"/>
        <w:jc w:val="both"/>
        <w:rPr>
          <w:rFonts w:ascii="Times New Roman" w:hAnsi="Times New Roman" w:cs="Times New Roman"/>
        </w:rPr>
      </w:pPr>
      <w:r w:rsidRPr="002C1DC9">
        <w:rPr>
          <w:rFonts w:ascii="Times New Roman" w:hAnsi="Times New Roman" w:cs="Times New Roman"/>
        </w:rPr>
        <w:t>(i) the service specifications determined by the Minister under sub-section (4); and</w:t>
      </w:r>
    </w:p>
    <w:p w14:paraId="29642771" w14:textId="77777777" w:rsidR="00175FC8" w:rsidRPr="002C1DC9" w:rsidRDefault="00175FC8" w:rsidP="00817B6A">
      <w:pPr>
        <w:spacing w:after="0" w:line="240" w:lineRule="auto"/>
        <w:ind w:left="1296" w:hanging="288"/>
        <w:jc w:val="both"/>
        <w:rPr>
          <w:rFonts w:ascii="Times New Roman" w:hAnsi="Times New Roman" w:cs="Times New Roman"/>
        </w:rPr>
      </w:pPr>
      <w:r w:rsidRPr="002C1DC9">
        <w:rPr>
          <w:rFonts w:ascii="Times New Roman" w:hAnsi="Times New Roman" w:cs="Times New Roman"/>
        </w:rPr>
        <w:t>(ii) conditions that were imposed by the Tribunal in respect of the corresponding old system licence or licences; and</w:t>
      </w:r>
    </w:p>
    <w:p w14:paraId="0249DC5E"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(b) the corresponding old system licence or licences cease to have effect.</w:t>
      </w:r>
    </w:p>
    <w:p w14:paraId="6697AC1B"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(6) Upon the grant of a licence under sub-section (1) the Minister shall, under section 89</w:t>
      </w:r>
      <w:r w:rsidRPr="002C1DC9">
        <w:rPr>
          <w:rFonts w:ascii="Times New Roman" w:hAnsi="Times New Roman" w:cs="Times New Roman"/>
          <w:smallCaps/>
        </w:rPr>
        <w:t xml:space="preserve">d </w:t>
      </w:r>
      <w:r w:rsidR="00175FC8" w:rsidRPr="002C1DC9">
        <w:rPr>
          <w:rFonts w:ascii="Times New Roman" w:hAnsi="Times New Roman" w:cs="Times New Roman"/>
        </w:rPr>
        <w:t>of the amended Act, grant a licence warrant to the licensee in respect of the licence.</w:t>
      </w:r>
    </w:p>
    <w:p w14:paraId="63B27D39"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(7) The technical conditions of a licence warrant granted as mentioned in sub-section (6) are the technical conditions determined by the Minister under sub-section (4).</w:t>
      </w:r>
    </w:p>
    <w:p w14:paraId="517AD663"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(8) A licence granted by the Tribunal under sub-section (1)—</w:t>
      </w:r>
    </w:p>
    <w:p w14:paraId="707F7645"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(a) shall be deemed to have been granted under section 81 of the amended Act; and</w:t>
      </w:r>
    </w:p>
    <w:p w14:paraId="64E91AE4"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(b) subject to the amended Act, continues in force until the date that would have been the expiry date of the main corresponding old system licence.</w:t>
      </w:r>
    </w:p>
    <w:p w14:paraId="5DB99756"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(9) For the purposes of the Licence Fees Acts—</w:t>
      </w:r>
    </w:p>
    <w:p w14:paraId="33EF9768"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(a) no fee is payable under these Acts in respect of the grant of a licence under sub-section (1); and</w:t>
      </w:r>
    </w:p>
    <w:p w14:paraId="09905078"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(b) in determining the date that is an anniversary of the date of commencement of a licence granted under sub-section (1), the date of commencement of the licence shall be deemed to be the same as the date that was the date of commencement of the main corresponding old system licence.</w:t>
      </w:r>
    </w:p>
    <w:p w14:paraId="006BBD5A"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(10) Where—</w:t>
      </w:r>
    </w:p>
    <w:p w14:paraId="404BCA30"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(a) a new system licence is granted in substitution for a corresponding old system licence or licences pursuant to this section; and</w:t>
      </w:r>
    </w:p>
    <w:p w14:paraId="36985886" w14:textId="77777777" w:rsidR="00175FC8" w:rsidRPr="002C1DC9" w:rsidRDefault="00175FC8" w:rsidP="00817B6A">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immediately before the grant of the new system licence, an implementation plan (within the meaning of the </w:t>
      </w:r>
      <w:r w:rsidR="002C1DC9" w:rsidRPr="002C1DC9">
        <w:rPr>
          <w:rFonts w:ascii="Times New Roman" w:hAnsi="Times New Roman" w:cs="Times New Roman"/>
          <w:i/>
        </w:rPr>
        <w:t>Broadcasting Act 1942</w:t>
      </w:r>
      <w:r w:rsidR="002C1DC9" w:rsidRPr="002C1DC9">
        <w:rPr>
          <w:rFonts w:ascii="Times New Roman" w:hAnsi="Times New Roman" w:cs="Times New Roman"/>
        </w:rPr>
        <w:t>)</w:t>
      </w:r>
      <w:r w:rsidR="002C1DC9" w:rsidRPr="002C1DC9">
        <w:rPr>
          <w:rFonts w:ascii="Times New Roman" w:hAnsi="Times New Roman" w:cs="Times New Roman"/>
          <w:i/>
        </w:rPr>
        <w:t xml:space="preserve"> </w:t>
      </w:r>
      <w:r w:rsidRPr="002C1DC9">
        <w:rPr>
          <w:rFonts w:ascii="Times New Roman" w:hAnsi="Times New Roman" w:cs="Times New Roman"/>
        </w:rPr>
        <w:t>was in force in respect of the old system licence or one of the old system licences,</w:t>
      </w:r>
    </w:p>
    <w:p w14:paraId="0D88DDC1" w14:textId="77777777" w:rsidR="00175FC8" w:rsidRPr="002C1DC9" w:rsidRDefault="00175FC8" w:rsidP="002C1DC9">
      <w:pPr>
        <w:spacing w:after="0" w:line="240" w:lineRule="auto"/>
        <w:jc w:val="both"/>
        <w:rPr>
          <w:rFonts w:ascii="Times New Roman" w:hAnsi="Times New Roman" w:cs="Times New Roman"/>
        </w:rPr>
      </w:pPr>
      <w:r w:rsidRPr="002C1DC9">
        <w:rPr>
          <w:rFonts w:ascii="Times New Roman" w:hAnsi="Times New Roman" w:cs="Times New Roman"/>
        </w:rPr>
        <w:t>the implementation plan shall, upon the grant of the new system licence, apply in relation to the licensee in respect of the licence.</w:t>
      </w:r>
    </w:p>
    <w:p w14:paraId="56AFFD1E" w14:textId="77777777" w:rsidR="00175FC8" w:rsidRPr="002C1DC9" w:rsidRDefault="002C1DC9" w:rsidP="00817B6A">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(11) This section shall not be read as limiting, by implication, the operation of section 99.</w:t>
      </w:r>
      <w:r>
        <w:rPr>
          <w:rFonts w:ascii="Times New Roman" w:hAnsi="Times New Roman" w:cs="Times New Roman"/>
        </w:rPr>
        <w:t>”</w:t>
      </w:r>
      <w:r w:rsidR="00175FC8" w:rsidRPr="002C1DC9">
        <w:rPr>
          <w:rFonts w:ascii="Times New Roman" w:hAnsi="Times New Roman" w:cs="Times New Roman"/>
        </w:rPr>
        <w:t>.</w:t>
      </w:r>
    </w:p>
    <w:p w14:paraId="388E5718" w14:textId="77777777" w:rsidR="00817B6A" w:rsidRDefault="002C1DC9" w:rsidP="002C1DC9">
      <w:pPr>
        <w:spacing w:after="0" w:line="240" w:lineRule="auto"/>
        <w:jc w:val="both"/>
        <w:rPr>
          <w:rFonts w:ascii="Times New Roman" w:hAnsi="Times New Roman" w:cs="Times New Roman"/>
        </w:rPr>
      </w:pPr>
      <w:r>
        <w:rPr>
          <w:rFonts w:ascii="Times New Roman" w:hAnsi="Times New Roman" w:cs="Times New Roman"/>
        </w:rPr>
        <w:br w:type="page"/>
      </w:r>
    </w:p>
    <w:p w14:paraId="47AFFC79" w14:textId="77777777" w:rsidR="00817B6A" w:rsidRPr="007649A6" w:rsidRDefault="00817B6A" w:rsidP="007649A6">
      <w:pPr>
        <w:spacing w:before="60" w:after="60" w:line="240" w:lineRule="auto"/>
        <w:jc w:val="center"/>
        <w:rPr>
          <w:rFonts w:ascii="Times New Roman" w:hAnsi="Times New Roman" w:cs="Times New Roman"/>
          <w:sz w:val="24"/>
        </w:rPr>
      </w:pPr>
      <w:r w:rsidRPr="007649A6">
        <w:rPr>
          <w:rFonts w:ascii="Times New Roman" w:hAnsi="Times New Roman" w:cs="Times New Roman"/>
          <w:b/>
          <w:sz w:val="24"/>
        </w:rPr>
        <w:lastRenderedPageBreak/>
        <w:t>PART IV—MISCELLANEOUS</w:t>
      </w:r>
    </w:p>
    <w:p w14:paraId="4575961B" w14:textId="77777777" w:rsidR="00817B6A" w:rsidRPr="00817B6A" w:rsidRDefault="00817B6A" w:rsidP="00817B6A">
      <w:pPr>
        <w:spacing w:before="120" w:after="60" w:line="240" w:lineRule="auto"/>
        <w:jc w:val="both"/>
        <w:rPr>
          <w:rFonts w:ascii="Times New Roman" w:hAnsi="Times New Roman" w:cs="Times New Roman"/>
          <w:b/>
          <w:sz w:val="20"/>
        </w:rPr>
      </w:pPr>
      <w:r w:rsidRPr="00817B6A">
        <w:rPr>
          <w:rFonts w:ascii="Times New Roman" w:hAnsi="Times New Roman" w:cs="Times New Roman"/>
          <w:b/>
          <w:sz w:val="20"/>
        </w:rPr>
        <w:t>Amendment of the Broadcasting and Television Act 1942 as in force immediately before 1 January 1986 for the purposes of its continued application to old system licences</w:t>
      </w:r>
    </w:p>
    <w:p w14:paraId="4B0C7614" w14:textId="77777777" w:rsidR="00817B6A" w:rsidRPr="002C1DC9" w:rsidRDefault="00817B6A" w:rsidP="00817B6A">
      <w:pPr>
        <w:spacing w:after="0" w:line="240" w:lineRule="auto"/>
        <w:ind w:firstLine="432"/>
        <w:jc w:val="both"/>
        <w:rPr>
          <w:rFonts w:ascii="Times New Roman" w:hAnsi="Times New Roman" w:cs="Times New Roman"/>
        </w:rPr>
      </w:pPr>
      <w:r w:rsidRPr="002C1DC9">
        <w:rPr>
          <w:rFonts w:ascii="Times New Roman" w:hAnsi="Times New Roman" w:cs="Times New Roman"/>
          <w:b/>
        </w:rPr>
        <w:t xml:space="preserve">33. </w:t>
      </w:r>
      <w:r w:rsidRPr="002C1DC9">
        <w:rPr>
          <w:rFonts w:ascii="Times New Roman" w:hAnsi="Times New Roman" w:cs="Times New Roman"/>
        </w:rPr>
        <w:t xml:space="preserve">For the purposes of the continued application, by virtue of section 98 of the </w:t>
      </w:r>
      <w:r w:rsidRPr="002C1DC9">
        <w:rPr>
          <w:rFonts w:ascii="Times New Roman" w:hAnsi="Times New Roman" w:cs="Times New Roman"/>
          <w:i/>
        </w:rPr>
        <w:t>Broadcasting and Television Amendment Act 1985</w:t>
      </w:r>
      <w:commentRangeStart w:id="35"/>
      <w:r w:rsidRPr="002C1DC9">
        <w:rPr>
          <w:rFonts w:ascii="Times New Roman" w:hAnsi="Times New Roman" w:cs="Times New Roman"/>
          <w:i/>
        </w:rPr>
        <w:t>,</w:t>
      </w:r>
      <w:commentRangeEnd w:id="35"/>
      <w:r w:rsidR="00966A35">
        <w:rPr>
          <w:rStyle w:val="CommentReference"/>
        </w:rPr>
        <w:commentReference w:id="35"/>
      </w:r>
      <w:r w:rsidRPr="002C1DC9">
        <w:rPr>
          <w:rFonts w:ascii="Times New Roman" w:hAnsi="Times New Roman" w:cs="Times New Roman"/>
          <w:i/>
        </w:rPr>
        <w:t xml:space="preserve"> </w:t>
      </w:r>
      <w:r w:rsidRPr="002C1DC9">
        <w:rPr>
          <w:rFonts w:ascii="Times New Roman" w:hAnsi="Times New Roman" w:cs="Times New Roman"/>
        </w:rPr>
        <w:t xml:space="preserve">of the </w:t>
      </w:r>
      <w:r w:rsidRPr="002C1DC9">
        <w:rPr>
          <w:rFonts w:ascii="Times New Roman" w:hAnsi="Times New Roman" w:cs="Times New Roman"/>
          <w:i/>
        </w:rPr>
        <w:t xml:space="preserve">Broadcasting and Television Act 1942 </w:t>
      </w:r>
      <w:r w:rsidRPr="002C1DC9">
        <w:rPr>
          <w:rFonts w:ascii="Times New Roman" w:hAnsi="Times New Roman" w:cs="Times New Roman"/>
        </w:rPr>
        <w:t xml:space="preserve">as in force immediately before 1 January 1986, section 106 of the </w:t>
      </w:r>
      <w:r w:rsidRPr="002C1DC9">
        <w:rPr>
          <w:rFonts w:ascii="Times New Roman" w:hAnsi="Times New Roman" w:cs="Times New Roman"/>
          <w:i/>
        </w:rPr>
        <w:t xml:space="preserve">Broadcasting and Television Act 1942 </w:t>
      </w:r>
      <w:r w:rsidRPr="002C1DC9">
        <w:rPr>
          <w:rFonts w:ascii="Times New Roman" w:hAnsi="Times New Roman" w:cs="Times New Roman"/>
        </w:rPr>
        <w:t xml:space="preserve">as in force immediately before 1 January 1986 is amended by adding at the end of paragraph (4) (b) </w:t>
      </w:r>
      <w:r>
        <w:rPr>
          <w:rFonts w:ascii="Times New Roman" w:hAnsi="Times New Roman" w:cs="Times New Roman"/>
        </w:rPr>
        <w:t>“</w:t>
      </w:r>
      <w:r w:rsidRPr="002C1DC9">
        <w:rPr>
          <w:rFonts w:ascii="Times New Roman" w:hAnsi="Times New Roman" w:cs="Times New Roman"/>
        </w:rPr>
        <w:t xml:space="preserve">, the </w:t>
      </w:r>
      <w:r w:rsidRPr="002C1DC9">
        <w:rPr>
          <w:rFonts w:ascii="Times New Roman" w:hAnsi="Times New Roman" w:cs="Times New Roman"/>
          <w:i/>
        </w:rPr>
        <w:t xml:space="preserve">Broadcasting Stations Licence Fees Act 1964 </w:t>
      </w:r>
      <w:r w:rsidRPr="002C1DC9">
        <w:rPr>
          <w:rFonts w:ascii="Times New Roman" w:hAnsi="Times New Roman" w:cs="Times New Roman"/>
        </w:rPr>
        <w:t xml:space="preserve">or the </w:t>
      </w:r>
      <w:r w:rsidRPr="002C1DC9">
        <w:rPr>
          <w:rFonts w:ascii="Times New Roman" w:hAnsi="Times New Roman" w:cs="Times New Roman"/>
          <w:i/>
        </w:rPr>
        <w:t xml:space="preserve">Television Stations </w:t>
      </w:r>
      <w:proofErr w:type="spellStart"/>
      <w:r w:rsidRPr="002C1DC9">
        <w:rPr>
          <w:rFonts w:ascii="Times New Roman" w:hAnsi="Times New Roman" w:cs="Times New Roman"/>
          <w:i/>
        </w:rPr>
        <w:t>Licence</w:t>
      </w:r>
      <w:proofErr w:type="spellEnd"/>
      <w:r w:rsidRPr="002C1DC9">
        <w:rPr>
          <w:rFonts w:ascii="Times New Roman" w:hAnsi="Times New Roman" w:cs="Times New Roman"/>
          <w:i/>
        </w:rPr>
        <w:t xml:space="preserve"> Fees Act 1964</w:t>
      </w:r>
      <w:commentRangeStart w:id="36"/>
      <w:r>
        <w:rPr>
          <w:rFonts w:ascii="Times New Roman" w:hAnsi="Times New Roman" w:cs="Times New Roman"/>
        </w:rPr>
        <w:t>’’</w:t>
      </w:r>
      <w:commentRangeEnd w:id="36"/>
      <w:r w:rsidR="00966A35">
        <w:rPr>
          <w:rStyle w:val="CommentReference"/>
        </w:rPr>
        <w:commentReference w:id="36"/>
      </w:r>
      <w:r w:rsidRPr="002C1DC9">
        <w:rPr>
          <w:rFonts w:ascii="Times New Roman" w:hAnsi="Times New Roman" w:cs="Times New Roman"/>
          <w:i/>
        </w:rPr>
        <w:t>.</w:t>
      </w:r>
    </w:p>
    <w:p w14:paraId="381AC92A" w14:textId="77777777" w:rsidR="00817B6A" w:rsidRPr="00817B6A" w:rsidRDefault="00817B6A" w:rsidP="00817B6A">
      <w:pPr>
        <w:pBdr>
          <w:bottom w:val="single" w:sz="4" w:space="1" w:color="auto"/>
        </w:pBdr>
        <w:spacing w:after="120" w:line="240" w:lineRule="auto"/>
        <w:ind w:left="3024" w:right="3024"/>
        <w:jc w:val="center"/>
        <w:rPr>
          <w:rFonts w:ascii="Times New Roman" w:hAnsi="Times New Roman" w:cs="Times New Roman"/>
          <w:b/>
          <w:sz w:val="2"/>
        </w:rPr>
      </w:pPr>
    </w:p>
    <w:p w14:paraId="76A4194F" w14:textId="77777777" w:rsidR="00175FC8" w:rsidRPr="003171DD" w:rsidRDefault="002C1DC9" w:rsidP="00984557">
      <w:pPr>
        <w:tabs>
          <w:tab w:val="left" w:pos="6030"/>
        </w:tabs>
        <w:spacing w:after="0" w:line="240" w:lineRule="auto"/>
        <w:ind w:firstLine="2880"/>
        <w:jc w:val="center"/>
        <w:rPr>
          <w:rFonts w:ascii="Times New Roman" w:hAnsi="Times New Roman" w:cs="Times New Roman"/>
        </w:rPr>
      </w:pPr>
      <w:commentRangeStart w:id="37"/>
      <w:r w:rsidRPr="002C1DC9">
        <w:rPr>
          <w:rFonts w:ascii="Times New Roman" w:hAnsi="Times New Roman" w:cs="Times New Roman"/>
          <w:b/>
        </w:rPr>
        <w:t>SCHEDULE</w:t>
      </w:r>
      <w:commentRangeEnd w:id="37"/>
      <w:r w:rsidR="00966A35">
        <w:rPr>
          <w:rStyle w:val="CommentReference"/>
        </w:rPr>
        <w:commentReference w:id="37"/>
      </w:r>
      <w:r w:rsidR="00984557" w:rsidRPr="003171DD">
        <w:rPr>
          <w:rFonts w:ascii="Times New Roman" w:hAnsi="Times New Roman" w:cs="Times New Roman"/>
        </w:rPr>
        <w:tab/>
      </w:r>
      <w:r w:rsidRPr="003171DD">
        <w:rPr>
          <w:rFonts w:ascii="Times New Roman" w:hAnsi="Times New Roman" w:cs="Times New Roman"/>
        </w:rPr>
        <w:t>Section 29</w:t>
      </w:r>
    </w:p>
    <w:p w14:paraId="106BEFBA" w14:textId="77777777" w:rsidR="00175FC8" w:rsidRPr="002C1DC9" w:rsidRDefault="00175FC8" w:rsidP="00984557">
      <w:pPr>
        <w:spacing w:after="0" w:line="240" w:lineRule="auto"/>
        <w:jc w:val="center"/>
        <w:rPr>
          <w:rFonts w:ascii="Times New Roman" w:hAnsi="Times New Roman" w:cs="Times New Roman"/>
        </w:rPr>
      </w:pPr>
      <w:r w:rsidRPr="002C1DC9">
        <w:rPr>
          <w:rFonts w:ascii="Times New Roman" w:hAnsi="Times New Roman" w:cs="Times New Roman"/>
        </w:rPr>
        <w:t>MINOR AMENDMENTS OF BROADCASTING ACT 1942</w:t>
      </w:r>
    </w:p>
    <w:p w14:paraId="17D86826" w14:textId="77777777" w:rsidR="00175FC8" w:rsidRPr="00984557" w:rsidRDefault="002C1DC9" w:rsidP="00984557">
      <w:pPr>
        <w:spacing w:before="120" w:after="60" w:line="240" w:lineRule="auto"/>
        <w:jc w:val="both"/>
        <w:rPr>
          <w:rFonts w:ascii="Times New Roman" w:hAnsi="Times New Roman" w:cs="Times New Roman"/>
          <w:b/>
          <w:sz w:val="20"/>
        </w:rPr>
      </w:pPr>
      <w:r w:rsidRPr="00984557">
        <w:rPr>
          <w:rFonts w:ascii="Times New Roman" w:hAnsi="Times New Roman" w:cs="Times New Roman"/>
          <w:b/>
          <w:sz w:val="20"/>
        </w:rPr>
        <w:t>Sub-section 4</w:t>
      </w:r>
      <w:r w:rsidR="00513BF1">
        <w:rPr>
          <w:rFonts w:ascii="Times New Roman" w:hAnsi="Times New Roman" w:cs="Times New Roman"/>
          <w:b/>
          <w:sz w:val="20"/>
        </w:rPr>
        <w:t xml:space="preserve"> </w:t>
      </w:r>
      <w:r w:rsidRPr="00984557">
        <w:rPr>
          <w:rFonts w:ascii="Times New Roman" w:hAnsi="Times New Roman" w:cs="Times New Roman"/>
          <w:b/>
          <w:sz w:val="20"/>
        </w:rPr>
        <w:t>(1) (definition of “commercial television licence”)—</w:t>
      </w:r>
    </w:p>
    <w:p w14:paraId="64202869" w14:textId="77777777" w:rsidR="00175FC8" w:rsidRPr="002C1DC9" w:rsidRDefault="00175FC8" w:rsidP="00984557">
      <w:pPr>
        <w:spacing w:after="0" w:line="240" w:lineRule="auto"/>
        <w:ind w:firstLine="432"/>
        <w:jc w:val="both"/>
        <w:rPr>
          <w:rFonts w:ascii="Times New Roman" w:hAnsi="Times New Roman" w:cs="Times New Roman"/>
        </w:rPr>
      </w:pPr>
      <w:r w:rsidRPr="002C1DC9">
        <w:rPr>
          <w:rFonts w:ascii="Times New Roman" w:hAnsi="Times New Roman" w:cs="Times New Roman"/>
        </w:rPr>
        <w:t>Omit the definition, substitute the following definition:</w:t>
      </w:r>
    </w:p>
    <w:p w14:paraId="40BB1D3C" w14:textId="77777777" w:rsidR="00175FC8" w:rsidRPr="002C1DC9" w:rsidRDefault="002C1DC9" w:rsidP="00984557">
      <w:pPr>
        <w:spacing w:after="0" w:line="240" w:lineRule="auto"/>
        <w:ind w:left="720" w:hanging="288"/>
        <w:jc w:val="both"/>
        <w:rPr>
          <w:rFonts w:ascii="Times New Roman" w:hAnsi="Times New Roman" w:cs="Times New Roman"/>
        </w:rPr>
      </w:pPr>
      <w:commentRangeStart w:id="38"/>
      <w:r>
        <w:rPr>
          <w:rFonts w:ascii="Times New Roman" w:hAnsi="Times New Roman" w:cs="Times New Roman"/>
        </w:rPr>
        <w:t>“</w:t>
      </w:r>
      <w:commentRangeEnd w:id="38"/>
      <w:r w:rsidR="00966A35">
        <w:rPr>
          <w:rStyle w:val="CommentReference"/>
        </w:rPr>
        <w:commentReference w:id="38"/>
      </w:r>
      <w:r w:rsidR="00175FC8" w:rsidRPr="002C1DC9">
        <w:rPr>
          <w:rFonts w:ascii="Times New Roman" w:hAnsi="Times New Roman" w:cs="Times New Roman"/>
        </w:rPr>
        <w:t xml:space="preserve">commercial television </w:t>
      </w:r>
      <w:proofErr w:type="spellStart"/>
      <w:r w:rsidR="00175FC8" w:rsidRPr="002C1DC9">
        <w:rPr>
          <w:rFonts w:ascii="Times New Roman" w:hAnsi="Times New Roman" w:cs="Times New Roman"/>
        </w:rPr>
        <w:t>licence</w:t>
      </w:r>
      <w:proofErr w:type="spellEnd"/>
      <w:r>
        <w:rPr>
          <w:rFonts w:ascii="Times New Roman" w:hAnsi="Times New Roman" w:cs="Times New Roman"/>
        </w:rPr>
        <w:t>’</w:t>
      </w:r>
      <w:r w:rsidR="00175FC8" w:rsidRPr="002C1DC9">
        <w:rPr>
          <w:rFonts w:ascii="Times New Roman" w:hAnsi="Times New Roman" w:cs="Times New Roman"/>
        </w:rPr>
        <w:t xml:space="preserve"> means a licence granted as a commercial television licence under section 81;</w:t>
      </w:r>
      <w:r>
        <w:rPr>
          <w:rFonts w:ascii="Times New Roman" w:hAnsi="Times New Roman" w:cs="Times New Roman"/>
        </w:rPr>
        <w:t>”</w:t>
      </w:r>
      <w:r w:rsidR="00175FC8" w:rsidRPr="002C1DC9">
        <w:rPr>
          <w:rFonts w:ascii="Times New Roman" w:hAnsi="Times New Roman" w:cs="Times New Roman"/>
        </w:rPr>
        <w:t>.</w:t>
      </w:r>
    </w:p>
    <w:p w14:paraId="655D5F83" w14:textId="77777777" w:rsidR="00175FC8" w:rsidRPr="00984557" w:rsidRDefault="002C1DC9" w:rsidP="00984557">
      <w:pPr>
        <w:spacing w:before="120" w:after="60" w:line="240" w:lineRule="auto"/>
        <w:jc w:val="both"/>
        <w:rPr>
          <w:rFonts w:ascii="Times New Roman" w:hAnsi="Times New Roman" w:cs="Times New Roman"/>
          <w:b/>
          <w:sz w:val="20"/>
        </w:rPr>
      </w:pPr>
      <w:r w:rsidRPr="00984557">
        <w:rPr>
          <w:rFonts w:ascii="Times New Roman" w:hAnsi="Times New Roman" w:cs="Times New Roman"/>
          <w:b/>
          <w:sz w:val="20"/>
        </w:rPr>
        <w:t>Sub-section 4</w:t>
      </w:r>
      <w:r w:rsidR="00513BF1">
        <w:rPr>
          <w:rFonts w:ascii="Times New Roman" w:hAnsi="Times New Roman" w:cs="Times New Roman"/>
          <w:b/>
          <w:sz w:val="20"/>
        </w:rPr>
        <w:t xml:space="preserve"> </w:t>
      </w:r>
      <w:r w:rsidRPr="00984557">
        <w:rPr>
          <w:rFonts w:ascii="Times New Roman" w:hAnsi="Times New Roman" w:cs="Times New Roman"/>
          <w:b/>
          <w:sz w:val="20"/>
        </w:rPr>
        <w:t>(1) (paragraph (d) of the definition of “licence”)—</w:t>
      </w:r>
    </w:p>
    <w:p w14:paraId="4A2600D4" w14:textId="77777777" w:rsidR="00175FC8" w:rsidRPr="002C1DC9" w:rsidRDefault="00175FC8" w:rsidP="00984557">
      <w:pPr>
        <w:spacing w:after="0" w:line="240" w:lineRule="auto"/>
        <w:ind w:firstLine="432"/>
        <w:jc w:val="both"/>
        <w:rPr>
          <w:rFonts w:ascii="Times New Roman" w:hAnsi="Times New Roman" w:cs="Times New Roman"/>
        </w:rPr>
      </w:pPr>
      <w:r w:rsidRPr="002C1DC9">
        <w:rPr>
          <w:rFonts w:ascii="Times New Roman" w:hAnsi="Times New Roman" w:cs="Times New Roman"/>
        </w:rPr>
        <w:t>Omit the paragraph.</w:t>
      </w:r>
    </w:p>
    <w:p w14:paraId="2EFA8F7F" w14:textId="77777777" w:rsidR="00175FC8" w:rsidRPr="00984557" w:rsidRDefault="002C1DC9" w:rsidP="00984557">
      <w:pPr>
        <w:spacing w:before="120" w:after="60" w:line="240" w:lineRule="auto"/>
        <w:jc w:val="both"/>
        <w:rPr>
          <w:rFonts w:ascii="Times New Roman" w:hAnsi="Times New Roman" w:cs="Times New Roman"/>
          <w:b/>
          <w:sz w:val="20"/>
        </w:rPr>
      </w:pPr>
      <w:r w:rsidRPr="00984557">
        <w:rPr>
          <w:rFonts w:ascii="Times New Roman" w:hAnsi="Times New Roman" w:cs="Times New Roman"/>
          <w:b/>
          <w:sz w:val="20"/>
        </w:rPr>
        <w:t>Sub-section 4</w:t>
      </w:r>
      <w:r w:rsidR="00513BF1">
        <w:rPr>
          <w:rFonts w:ascii="Times New Roman" w:hAnsi="Times New Roman" w:cs="Times New Roman"/>
          <w:b/>
          <w:sz w:val="20"/>
        </w:rPr>
        <w:t xml:space="preserve"> </w:t>
      </w:r>
      <w:r w:rsidRPr="00984557">
        <w:rPr>
          <w:rFonts w:ascii="Times New Roman" w:hAnsi="Times New Roman" w:cs="Times New Roman"/>
          <w:b/>
          <w:sz w:val="20"/>
        </w:rPr>
        <w:t>(1) (definition of “television licence”)—</w:t>
      </w:r>
    </w:p>
    <w:p w14:paraId="5D5FC3BE" w14:textId="77777777" w:rsidR="00175FC8" w:rsidRPr="002C1DC9" w:rsidRDefault="00175FC8" w:rsidP="00984557">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a supplementary television licence</w:t>
      </w:r>
      <w:r w:rsidR="002C1DC9">
        <w:rPr>
          <w:rFonts w:ascii="Times New Roman" w:hAnsi="Times New Roman" w:cs="Times New Roman"/>
        </w:rPr>
        <w:t>”</w:t>
      </w:r>
      <w:r w:rsidRPr="002C1DC9">
        <w:rPr>
          <w:rFonts w:ascii="Times New Roman" w:hAnsi="Times New Roman" w:cs="Times New Roman"/>
        </w:rPr>
        <w:t>.</w:t>
      </w:r>
    </w:p>
    <w:p w14:paraId="3DE52A3D" w14:textId="77777777" w:rsidR="00175FC8" w:rsidRPr="00984557" w:rsidRDefault="002C1DC9" w:rsidP="00984557">
      <w:pPr>
        <w:spacing w:before="120" w:after="60" w:line="240" w:lineRule="auto"/>
        <w:jc w:val="both"/>
        <w:rPr>
          <w:rFonts w:ascii="Times New Roman" w:hAnsi="Times New Roman" w:cs="Times New Roman"/>
          <w:b/>
          <w:sz w:val="20"/>
        </w:rPr>
      </w:pPr>
      <w:r w:rsidRPr="00984557">
        <w:rPr>
          <w:rFonts w:ascii="Times New Roman" w:hAnsi="Times New Roman" w:cs="Times New Roman"/>
          <w:b/>
          <w:sz w:val="20"/>
        </w:rPr>
        <w:t>Paragraph 17</w:t>
      </w:r>
      <w:r w:rsidRPr="001267D9">
        <w:rPr>
          <w:rFonts w:ascii="Times New Roman" w:hAnsi="Times New Roman" w:cs="Times New Roman"/>
          <w:b/>
          <w:smallCaps/>
          <w:sz w:val="20"/>
        </w:rPr>
        <w:t>a</w:t>
      </w:r>
      <w:r w:rsidRPr="00984557">
        <w:rPr>
          <w:rFonts w:ascii="Times New Roman" w:hAnsi="Times New Roman" w:cs="Times New Roman"/>
          <w:b/>
          <w:sz w:val="20"/>
        </w:rPr>
        <w:t xml:space="preserve"> (1) (r)—</w:t>
      </w:r>
    </w:p>
    <w:p w14:paraId="1B923450" w14:textId="77777777" w:rsidR="00175FC8" w:rsidRPr="002C1DC9" w:rsidRDefault="00175FC8" w:rsidP="00984557">
      <w:pPr>
        <w:spacing w:after="0" w:line="240" w:lineRule="auto"/>
        <w:ind w:firstLine="432"/>
        <w:jc w:val="both"/>
        <w:rPr>
          <w:rFonts w:ascii="Times New Roman" w:hAnsi="Times New Roman" w:cs="Times New Roman"/>
        </w:rPr>
      </w:pPr>
      <w:r w:rsidRPr="002C1DC9">
        <w:rPr>
          <w:rFonts w:ascii="Times New Roman" w:hAnsi="Times New Roman" w:cs="Times New Roman"/>
        </w:rPr>
        <w:t>Omit the paragraph, substitute the following paragraph:</w:t>
      </w:r>
    </w:p>
    <w:p w14:paraId="52EDA5D9" w14:textId="77777777" w:rsidR="00175FC8" w:rsidRPr="002C1DC9" w:rsidRDefault="002C1DC9" w:rsidP="00984557">
      <w:pPr>
        <w:spacing w:after="0" w:line="240" w:lineRule="auto"/>
        <w:ind w:left="864" w:hanging="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(r) to give approval to the holders of supplementary radio licences under subsection 119</w:t>
      </w:r>
      <w:r w:rsidR="001267D9" w:rsidRPr="001267D9">
        <w:rPr>
          <w:rFonts w:ascii="Times New Roman" w:hAnsi="Times New Roman" w:cs="Times New Roman"/>
          <w:smallCaps/>
        </w:rPr>
        <w:t>aa</w:t>
      </w:r>
      <w:r w:rsidR="00175FC8" w:rsidRPr="002C1DC9">
        <w:rPr>
          <w:rFonts w:ascii="Times New Roman" w:hAnsi="Times New Roman" w:cs="Times New Roman"/>
        </w:rPr>
        <w:t xml:space="preserve"> (2).</w:t>
      </w:r>
      <w:r>
        <w:rPr>
          <w:rFonts w:ascii="Times New Roman" w:hAnsi="Times New Roman" w:cs="Times New Roman"/>
        </w:rPr>
        <w:t>”</w:t>
      </w:r>
      <w:r w:rsidR="00175FC8" w:rsidRPr="002C1DC9">
        <w:rPr>
          <w:rFonts w:ascii="Times New Roman" w:hAnsi="Times New Roman" w:cs="Times New Roman"/>
        </w:rPr>
        <w:t>.</w:t>
      </w:r>
    </w:p>
    <w:p w14:paraId="020045EF"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Sub-section 80</w:t>
      </w:r>
      <w:r w:rsidR="00513BF1">
        <w:rPr>
          <w:rFonts w:ascii="Times New Roman" w:hAnsi="Times New Roman" w:cs="Times New Roman"/>
          <w:b/>
          <w:sz w:val="20"/>
        </w:rPr>
        <w:t xml:space="preserve"> </w:t>
      </w:r>
      <w:r w:rsidRPr="00E12D34">
        <w:rPr>
          <w:rFonts w:ascii="Times New Roman" w:hAnsi="Times New Roman" w:cs="Times New Roman"/>
          <w:b/>
          <w:sz w:val="20"/>
        </w:rPr>
        <w:t>(1) (definition of “applicant”)—</w:t>
      </w:r>
    </w:p>
    <w:p w14:paraId="5F879BF8"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or (2), as the case requires</w:t>
      </w:r>
      <w:r w:rsidR="002C1DC9">
        <w:rPr>
          <w:rFonts w:ascii="Times New Roman" w:hAnsi="Times New Roman" w:cs="Times New Roman"/>
        </w:rPr>
        <w:t>”</w:t>
      </w:r>
      <w:r w:rsidRPr="002C1DC9">
        <w:rPr>
          <w:rFonts w:ascii="Times New Roman" w:hAnsi="Times New Roman" w:cs="Times New Roman"/>
        </w:rPr>
        <w:t>.</w:t>
      </w:r>
    </w:p>
    <w:p w14:paraId="70775122"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Sub-section 80 (2</w:t>
      </w:r>
      <w:r w:rsidR="001267D9" w:rsidRPr="001267D9">
        <w:rPr>
          <w:rFonts w:ascii="Times New Roman" w:hAnsi="Times New Roman" w:cs="Times New Roman"/>
          <w:b/>
          <w:smallCaps/>
          <w:sz w:val="20"/>
        </w:rPr>
        <w:t>a</w:t>
      </w:r>
      <w:r w:rsidRPr="00E12D34">
        <w:rPr>
          <w:rFonts w:ascii="Times New Roman" w:hAnsi="Times New Roman" w:cs="Times New Roman"/>
          <w:b/>
          <w:sz w:val="20"/>
        </w:rPr>
        <w:t>)—</w:t>
      </w:r>
    </w:p>
    <w:p w14:paraId="2C70869B"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(a) Omit </w:t>
      </w:r>
      <w:r w:rsidR="002C1DC9">
        <w:rPr>
          <w:rFonts w:ascii="Times New Roman" w:hAnsi="Times New Roman" w:cs="Times New Roman"/>
        </w:rPr>
        <w:t>“</w:t>
      </w:r>
      <w:r w:rsidRPr="002C1DC9">
        <w:rPr>
          <w:rFonts w:ascii="Times New Roman" w:hAnsi="Times New Roman" w:cs="Times New Roman"/>
        </w:rPr>
        <w:t>or (2)</w:t>
      </w:r>
      <w:r w:rsidR="002C1DC9">
        <w:rPr>
          <w:rFonts w:ascii="Times New Roman" w:hAnsi="Times New Roman" w:cs="Times New Roman"/>
        </w:rPr>
        <w:t>”</w:t>
      </w:r>
      <w:r w:rsidRPr="002C1DC9">
        <w:rPr>
          <w:rFonts w:ascii="Times New Roman" w:hAnsi="Times New Roman" w:cs="Times New Roman"/>
        </w:rPr>
        <w:t>.</w:t>
      </w:r>
    </w:p>
    <w:p w14:paraId="73E8A885"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(b)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(wherever occurring).</w:t>
      </w:r>
    </w:p>
    <w:p w14:paraId="3F95E9B5"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Sub-section 81 (6)—</w:t>
      </w:r>
    </w:p>
    <w:p w14:paraId="7533941A" w14:textId="77777777" w:rsidR="00175FC8" w:rsidRPr="00E12D34" w:rsidRDefault="002C1DC9" w:rsidP="00E12D34">
      <w:pPr>
        <w:spacing w:after="0" w:line="240" w:lineRule="auto"/>
        <w:ind w:firstLine="432"/>
        <w:jc w:val="both"/>
        <w:rPr>
          <w:rFonts w:ascii="Times New Roman" w:hAnsi="Times New Roman" w:cs="Times New Roman"/>
        </w:rPr>
      </w:pPr>
      <w:r w:rsidRPr="00E12D34">
        <w:rPr>
          <w:rFonts w:ascii="Times New Roman" w:hAnsi="Times New Roman" w:cs="Times New Roman"/>
        </w:rPr>
        <w:t>Insert “radio” after “supplementary”.</w:t>
      </w:r>
    </w:p>
    <w:p w14:paraId="56C590FF"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Sub-section 82 (6)—</w:t>
      </w:r>
    </w:p>
    <w:p w14:paraId="745861AC"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or (2)</w:t>
      </w:r>
      <w:r w:rsidR="002C1DC9">
        <w:rPr>
          <w:rFonts w:ascii="Times New Roman" w:hAnsi="Times New Roman" w:cs="Times New Roman"/>
        </w:rPr>
        <w:t>”</w:t>
      </w:r>
      <w:r w:rsidRPr="002C1DC9">
        <w:rPr>
          <w:rFonts w:ascii="Times New Roman" w:hAnsi="Times New Roman" w:cs="Times New Roman"/>
        </w:rPr>
        <w:t>.</w:t>
      </w:r>
    </w:p>
    <w:p w14:paraId="7DA7F7EB"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Section 82</w:t>
      </w:r>
      <w:r w:rsidR="001267D9" w:rsidRPr="001267D9">
        <w:rPr>
          <w:rFonts w:ascii="Times New Roman" w:hAnsi="Times New Roman" w:cs="Times New Roman"/>
          <w:b/>
          <w:smallCaps/>
          <w:sz w:val="20"/>
        </w:rPr>
        <w:t>b</w:t>
      </w:r>
      <w:r w:rsidRPr="00E12D34">
        <w:rPr>
          <w:rFonts w:ascii="Times New Roman" w:hAnsi="Times New Roman" w:cs="Times New Roman"/>
          <w:b/>
          <w:sz w:val="20"/>
        </w:rPr>
        <w:t>—</w:t>
      </w:r>
    </w:p>
    <w:p w14:paraId="2FDEFD11"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Omit the section, substitute the following section:</w:t>
      </w:r>
    </w:p>
    <w:p w14:paraId="189F310C"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Limitation on number of supplementary radio licences related to a commercial radio licence</w:t>
      </w:r>
    </w:p>
    <w:p w14:paraId="2E2951DB" w14:textId="77777777" w:rsidR="00E12D34" w:rsidRDefault="002C1DC9" w:rsidP="00E12D34">
      <w:pPr>
        <w:spacing w:after="0" w:line="240" w:lineRule="auto"/>
        <w:ind w:firstLine="432"/>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82</w:t>
      </w:r>
      <w:r w:rsidR="00A33546" w:rsidRPr="00A33546">
        <w:rPr>
          <w:rFonts w:ascii="Times New Roman" w:hAnsi="Times New Roman" w:cs="Times New Roman"/>
          <w:smallCaps/>
        </w:rPr>
        <w:t>b</w:t>
      </w:r>
      <w:r w:rsidR="00175FC8" w:rsidRPr="002C1DC9">
        <w:rPr>
          <w:rFonts w:ascii="Times New Roman" w:hAnsi="Times New Roman" w:cs="Times New Roman"/>
        </w:rPr>
        <w:t>. There shall not at any one time be more than one supplementary radio licence related to a particular commercial radio licence.</w:t>
      </w:r>
      <w:r>
        <w:rPr>
          <w:rFonts w:ascii="Times New Roman" w:hAnsi="Times New Roman" w:cs="Times New Roman"/>
        </w:rPr>
        <w:t>”</w:t>
      </w:r>
      <w:r w:rsidR="00175FC8" w:rsidRPr="002C1DC9">
        <w:rPr>
          <w:rFonts w:ascii="Times New Roman" w:hAnsi="Times New Roman" w:cs="Times New Roman"/>
        </w:rPr>
        <w:t>.</w:t>
      </w:r>
      <w:r>
        <w:rPr>
          <w:rFonts w:ascii="Times New Roman" w:hAnsi="Times New Roman" w:cs="Times New Roman"/>
        </w:rPr>
        <w:br w:type="page"/>
      </w:r>
    </w:p>
    <w:p w14:paraId="023616C1" w14:textId="77777777" w:rsidR="00175FC8" w:rsidRPr="002C1DC9" w:rsidRDefault="002C1DC9" w:rsidP="00E12D34">
      <w:pPr>
        <w:spacing w:after="0" w:line="240" w:lineRule="auto"/>
        <w:jc w:val="center"/>
        <w:rPr>
          <w:rFonts w:ascii="Times New Roman" w:hAnsi="Times New Roman" w:cs="Times New Roman"/>
        </w:rPr>
      </w:pPr>
      <w:r w:rsidRPr="002C1DC9">
        <w:rPr>
          <w:rFonts w:ascii="Times New Roman" w:hAnsi="Times New Roman" w:cs="Times New Roman"/>
          <w:b/>
        </w:rPr>
        <w:lastRenderedPageBreak/>
        <w:t>SCHEDULE</w:t>
      </w:r>
      <w:r w:rsidRPr="002667B6">
        <w:rPr>
          <w:rFonts w:ascii="Times New Roman" w:hAnsi="Times New Roman" w:cs="Times New Roman"/>
        </w:rPr>
        <w:t>—continued</w:t>
      </w:r>
    </w:p>
    <w:p w14:paraId="70139592"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Paragraph 83 (6) (e)—</w:t>
      </w:r>
    </w:p>
    <w:p w14:paraId="3A5DE95E"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3FCE9823"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Omit </w:t>
      </w:r>
      <w:r w:rsidR="002C1DC9">
        <w:rPr>
          <w:rFonts w:ascii="Times New Roman" w:hAnsi="Times New Roman" w:cs="Times New Roman"/>
        </w:rPr>
        <w:t>“</w:t>
      </w:r>
      <w:r w:rsidRPr="002C1DC9">
        <w:rPr>
          <w:rFonts w:ascii="Times New Roman" w:hAnsi="Times New Roman" w:cs="Times New Roman"/>
        </w:rPr>
        <w:t>broadcasting</w:t>
      </w:r>
      <w:r w:rsidR="002C1DC9">
        <w:rPr>
          <w:rFonts w:ascii="Times New Roman" w:hAnsi="Times New Roman" w:cs="Times New Roman"/>
        </w:rPr>
        <w:t>”</w:t>
      </w:r>
      <w:r w:rsidRPr="002C1DC9">
        <w:rPr>
          <w:rFonts w:ascii="Times New Roman" w:hAnsi="Times New Roman" w:cs="Times New Roman"/>
        </w:rPr>
        <w:t xml:space="preserve">, substitute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w:t>
      </w:r>
    </w:p>
    <w:p w14:paraId="73AF3A26"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Sub-paragraph 83 (6) (e) (i)—</w:t>
      </w:r>
    </w:p>
    <w:p w14:paraId="2456AFEE"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Omit </w:t>
      </w:r>
      <w:r w:rsidR="002C1DC9">
        <w:rPr>
          <w:rFonts w:ascii="Times New Roman" w:hAnsi="Times New Roman" w:cs="Times New Roman"/>
        </w:rPr>
        <w:t>“</w:t>
      </w:r>
      <w:r w:rsidRPr="002C1DC9">
        <w:rPr>
          <w:rFonts w:ascii="Times New Roman" w:hAnsi="Times New Roman" w:cs="Times New Roman"/>
        </w:rPr>
        <w:t>or an additional television service, as the case requires,</w:t>
      </w:r>
      <w:r w:rsidR="002C1DC9">
        <w:rPr>
          <w:rFonts w:ascii="Times New Roman" w:hAnsi="Times New Roman" w:cs="Times New Roman"/>
        </w:rPr>
        <w:t>”</w:t>
      </w:r>
      <w:r w:rsidRPr="002C1DC9">
        <w:rPr>
          <w:rFonts w:ascii="Times New Roman" w:hAnsi="Times New Roman" w:cs="Times New Roman"/>
        </w:rPr>
        <w:t>.</w:t>
      </w:r>
    </w:p>
    <w:p w14:paraId="2CA7F522"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w:t>
      </w:r>
    </w:p>
    <w:p w14:paraId="4273F19E"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Paragraph 83 (8</w:t>
      </w:r>
      <w:r w:rsidRPr="00E12D34">
        <w:rPr>
          <w:rFonts w:ascii="Times New Roman" w:hAnsi="Times New Roman" w:cs="Times New Roman"/>
          <w:b/>
          <w:smallCaps/>
          <w:sz w:val="20"/>
        </w:rPr>
        <w:t>a</w:t>
      </w:r>
      <w:r w:rsidRPr="00E12D34">
        <w:rPr>
          <w:rFonts w:ascii="Times New Roman" w:hAnsi="Times New Roman" w:cs="Times New Roman"/>
          <w:b/>
          <w:sz w:val="20"/>
        </w:rPr>
        <w:t>) (b)—</w:t>
      </w:r>
    </w:p>
    <w:p w14:paraId="75091330"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Omit the paragraph, substitute the following paragraph:</w:t>
      </w:r>
    </w:p>
    <w:p w14:paraId="7831FBA4" w14:textId="77777777" w:rsidR="00175FC8" w:rsidRPr="002C1DC9" w:rsidRDefault="002C1DC9" w:rsidP="00E12D34">
      <w:pPr>
        <w:spacing w:after="0" w:line="240" w:lineRule="auto"/>
        <w:ind w:left="720" w:hanging="288"/>
        <w:jc w:val="both"/>
        <w:rPr>
          <w:rFonts w:ascii="Times New Roman" w:hAnsi="Times New Roman" w:cs="Times New Roman"/>
        </w:rPr>
      </w:pPr>
      <w:r>
        <w:rPr>
          <w:rFonts w:ascii="Times New Roman" w:hAnsi="Times New Roman" w:cs="Times New Roman"/>
        </w:rPr>
        <w:t>“</w:t>
      </w:r>
      <w:r w:rsidR="00175FC8" w:rsidRPr="002C1DC9">
        <w:rPr>
          <w:rFonts w:ascii="Times New Roman" w:hAnsi="Times New Roman" w:cs="Times New Roman"/>
        </w:rPr>
        <w:t>(b) make a recommendation in writing to the Minister that the Minister invite applications for a commercial radio licence to serve the area that would have been the service area of the supplementary radio licence.</w:t>
      </w:r>
      <w:r>
        <w:rPr>
          <w:rFonts w:ascii="Times New Roman" w:hAnsi="Times New Roman" w:cs="Times New Roman"/>
        </w:rPr>
        <w:t>”</w:t>
      </w:r>
      <w:r w:rsidR="00175FC8" w:rsidRPr="002C1DC9">
        <w:rPr>
          <w:rFonts w:ascii="Times New Roman" w:hAnsi="Times New Roman" w:cs="Times New Roman"/>
        </w:rPr>
        <w:t>.</w:t>
      </w:r>
    </w:p>
    <w:p w14:paraId="308FAF4D"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Sub-section 86 (</w:t>
      </w:r>
      <w:r w:rsidR="003171DD">
        <w:rPr>
          <w:rFonts w:ascii="Times New Roman" w:hAnsi="Times New Roman" w:cs="Times New Roman"/>
          <w:b/>
          <w:sz w:val="20"/>
        </w:rPr>
        <w:t>11</w:t>
      </w:r>
      <w:r w:rsidR="003171DD" w:rsidRPr="003171DD">
        <w:rPr>
          <w:rFonts w:ascii="Times New Roman" w:hAnsi="Times New Roman" w:cs="Times New Roman"/>
          <w:b/>
          <w:smallCaps/>
          <w:sz w:val="20"/>
        </w:rPr>
        <w:t>d</w:t>
      </w:r>
      <w:r w:rsidRPr="00E12D34">
        <w:rPr>
          <w:rFonts w:ascii="Times New Roman" w:hAnsi="Times New Roman" w:cs="Times New Roman"/>
          <w:b/>
          <w:sz w:val="20"/>
        </w:rPr>
        <w:t>)—</w:t>
      </w:r>
    </w:p>
    <w:p w14:paraId="1344E608"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w:t>
      </w:r>
    </w:p>
    <w:p w14:paraId="55397834" w14:textId="77777777" w:rsidR="00175FC8" w:rsidRPr="00E12D34" w:rsidRDefault="002C1DC9" w:rsidP="00E12D34">
      <w:pPr>
        <w:spacing w:before="120" w:after="60" w:line="240" w:lineRule="auto"/>
        <w:jc w:val="both"/>
        <w:rPr>
          <w:rFonts w:ascii="Times New Roman" w:hAnsi="Times New Roman" w:cs="Times New Roman"/>
          <w:b/>
          <w:sz w:val="20"/>
        </w:rPr>
      </w:pPr>
      <w:r w:rsidRPr="002C1DC9">
        <w:rPr>
          <w:rFonts w:ascii="Times New Roman" w:hAnsi="Times New Roman" w:cs="Times New Roman"/>
          <w:b/>
        </w:rPr>
        <w:t>Se</w:t>
      </w:r>
      <w:r w:rsidRPr="00E12D34">
        <w:rPr>
          <w:rFonts w:ascii="Times New Roman" w:hAnsi="Times New Roman" w:cs="Times New Roman"/>
          <w:b/>
          <w:sz w:val="20"/>
        </w:rPr>
        <w:t>ction 86</w:t>
      </w:r>
      <w:r w:rsidR="00E10520" w:rsidRPr="00E10520">
        <w:rPr>
          <w:rFonts w:ascii="Times New Roman" w:hAnsi="Times New Roman" w:cs="Times New Roman"/>
          <w:b/>
          <w:smallCaps/>
          <w:sz w:val="20"/>
        </w:rPr>
        <w:t>a</w:t>
      </w:r>
      <w:r w:rsidRPr="00E12D34">
        <w:rPr>
          <w:rFonts w:ascii="Times New Roman" w:hAnsi="Times New Roman" w:cs="Times New Roman"/>
          <w:b/>
          <w:sz w:val="20"/>
        </w:rPr>
        <w:t>—</w:t>
      </w:r>
    </w:p>
    <w:p w14:paraId="18C53EAE"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6202603E"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Sub-section 86</w:t>
      </w:r>
      <w:r w:rsidR="00A97232" w:rsidRPr="00A97232">
        <w:rPr>
          <w:rFonts w:ascii="Times New Roman" w:hAnsi="Times New Roman" w:cs="Times New Roman"/>
          <w:b/>
          <w:smallCaps/>
          <w:sz w:val="20"/>
        </w:rPr>
        <w:t>a</w:t>
      </w:r>
      <w:r w:rsidRPr="00E12D34">
        <w:rPr>
          <w:rFonts w:ascii="Times New Roman" w:hAnsi="Times New Roman" w:cs="Times New Roman"/>
          <w:b/>
          <w:sz w:val="20"/>
        </w:rPr>
        <w:t xml:space="preserve"> (4)—</w:t>
      </w:r>
    </w:p>
    <w:p w14:paraId="10330BDC"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broadcasting</w:t>
      </w:r>
      <w:r w:rsidR="002C1DC9">
        <w:rPr>
          <w:rFonts w:ascii="Times New Roman" w:hAnsi="Times New Roman" w:cs="Times New Roman"/>
        </w:rPr>
        <w:t>”</w:t>
      </w:r>
      <w:r w:rsidRPr="002C1DC9">
        <w:rPr>
          <w:rFonts w:ascii="Times New Roman" w:hAnsi="Times New Roman" w:cs="Times New Roman"/>
        </w:rPr>
        <w:t xml:space="preserve">, substitute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w:t>
      </w:r>
    </w:p>
    <w:p w14:paraId="115AA887"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Paragraph 86</w:t>
      </w:r>
      <w:r w:rsidRPr="00A97232">
        <w:rPr>
          <w:rFonts w:ascii="Times New Roman" w:hAnsi="Times New Roman" w:cs="Times New Roman"/>
          <w:b/>
          <w:smallCaps/>
          <w:sz w:val="20"/>
        </w:rPr>
        <w:t>a</w:t>
      </w:r>
      <w:r w:rsidRPr="00E12D34">
        <w:rPr>
          <w:rFonts w:ascii="Times New Roman" w:hAnsi="Times New Roman" w:cs="Times New Roman"/>
          <w:b/>
          <w:sz w:val="20"/>
        </w:rPr>
        <w:t xml:space="preserve"> (4) (a)—</w:t>
      </w:r>
    </w:p>
    <w:p w14:paraId="5DFFFFF5"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Omit </w:t>
      </w:r>
      <w:r w:rsidR="002C1DC9">
        <w:rPr>
          <w:rFonts w:ascii="Times New Roman" w:hAnsi="Times New Roman" w:cs="Times New Roman"/>
        </w:rPr>
        <w:t>“</w:t>
      </w:r>
      <w:r w:rsidRPr="002C1DC9">
        <w:rPr>
          <w:rFonts w:ascii="Times New Roman" w:hAnsi="Times New Roman" w:cs="Times New Roman"/>
        </w:rPr>
        <w:t>or additional television service, as the case requires,</w:t>
      </w:r>
      <w:r w:rsidR="002C1DC9">
        <w:rPr>
          <w:rFonts w:ascii="Times New Roman" w:hAnsi="Times New Roman" w:cs="Times New Roman"/>
        </w:rPr>
        <w:t>”</w:t>
      </w:r>
      <w:r w:rsidRPr="002C1DC9">
        <w:rPr>
          <w:rFonts w:ascii="Times New Roman" w:hAnsi="Times New Roman" w:cs="Times New Roman"/>
        </w:rPr>
        <w:t>.</w:t>
      </w:r>
      <w:bookmarkStart w:id="39" w:name="_GoBack"/>
      <w:bookmarkEnd w:id="39"/>
    </w:p>
    <w:p w14:paraId="410B4DB2"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w:t>
      </w:r>
    </w:p>
    <w:p w14:paraId="69B06A85"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Paragraph 86</w:t>
      </w:r>
      <w:r w:rsidRPr="00E12D34">
        <w:rPr>
          <w:rFonts w:ascii="Times New Roman" w:hAnsi="Times New Roman" w:cs="Times New Roman"/>
          <w:b/>
          <w:smallCaps/>
          <w:sz w:val="20"/>
        </w:rPr>
        <w:t>a</w:t>
      </w:r>
      <w:r w:rsidRPr="00E12D34">
        <w:rPr>
          <w:rFonts w:ascii="Times New Roman" w:hAnsi="Times New Roman" w:cs="Times New Roman"/>
          <w:b/>
          <w:sz w:val="20"/>
        </w:rPr>
        <w:t xml:space="preserve"> (6) (b)—</w:t>
      </w:r>
    </w:p>
    <w:p w14:paraId="2FF36DBF"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or commercial television licence, as the case requires,</w:t>
      </w:r>
      <w:r w:rsidR="002C1DC9">
        <w:rPr>
          <w:rFonts w:ascii="Times New Roman" w:hAnsi="Times New Roman" w:cs="Times New Roman"/>
        </w:rPr>
        <w:t>”</w:t>
      </w:r>
      <w:r w:rsidRPr="002C1DC9">
        <w:rPr>
          <w:rFonts w:ascii="Times New Roman" w:hAnsi="Times New Roman" w:cs="Times New Roman"/>
        </w:rPr>
        <w:t>.</w:t>
      </w:r>
    </w:p>
    <w:p w14:paraId="28C614C6"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Sub-paragraph 86</w:t>
      </w:r>
      <w:r w:rsidR="00E12D34" w:rsidRPr="00E12D34">
        <w:rPr>
          <w:rFonts w:ascii="Times New Roman" w:hAnsi="Times New Roman" w:cs="Times New Roman"/>
          <w:b/>
          <w:smallCaps/>
          <w:sz w:val="20"/>
        </w:rPr>
        <w:t>a</w:t>
      </w:r>
      <w:r w:rsidRPr="00E12D34">
        <w:rPr>
          <w:rFonts w:ascii="Times New Roman" w:hAnsi="Times New Roman" w:cs="Times New Roman"/>
          <w:b/>
          <w:sz w:val="20"/>
        </w:rPr>
        <w:t xml:space="preserve"> (7) (b) (i)—</w:t>
      </w:r>
    </w:p>
    <w:p w14:paraId="5217C858"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w:t>
      </w:r>
    </w:p>
    <w:p w14:paraId="756DBEB1" w14:textId="77777777" w:rsidR="00175FC8" w:rsidRPr="00E12D34" w:rsidRDefault="002C1DC9" w:rsidP="00E12D34">
      <w:pPr>
        <w:spacing w:before="120" w:after="60" w:line="240" w:lineRule="auto"/>
        <w:jc w:val="both"/>
        <w:rPr>
          <w:rFonts w:ascii="Times New Roman" w:hAnsi="Times New Roman" w:cs="Times New Roman"/>
          <w:b/>
          <w:sz w:val="20"/>
        </w:rPr>
      </w:pPr>
      <w:r w:rsidRPr="00E12D34">
        <w:rPr>
          <w:rFonts w:ascii="Times New Roman" w:hAnsi="Times New Roman" w:cs="Times New Roman"/>
          <w:b/>
          <w:sz w:val="20"/>
        </w:rPr>
        <w:t>Paragraph 86</w:t>
      </w:r>
      <w:r w:rsidRPr="00E12D34">
        <w:rPr>
          <w:rFonts w:ascii="Times New Roman" w:hAnsi="Times New Roman" w:cs="Times New Roman"/>
          <w:b/>
          <w:smallCaps/>
          <w:sz w:val="20"/>
        </w:rPr>
        <w:t>a</w:t>
      </w:r>
      <w:r w:rsidRPr="00E12D34">
        <w:rPr>
          <w:rFonts w:ascii="Times New Roman" w:hAnsi="Times New Roman" w:cs="Times New Roman"/>
          <w:b/>
          <w:sz w:val="20"/>
        </w:rPr>
        <w:t xml:space="preserve"> (10) (a)—</w:t>
      </w:r>
    </w:p>
    <w:p w14:paraId="0E398DA1" w14:textId="77777777" w:rsidR="00175FC8" w:rsidRPr="002C1DC9" w:rsidRDefault="00175FC8" w:rsidP="00E12D34">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(wherever occurring).</w:t>
      </w:r>
    </w:p>
    <w:p w14:paraId="50FB20BF" w14:textId="77777777" w:rsidR="00175FC8" w:rsidRPr="00E12D34" w:rsidRDefault="002C1DC9" w:rsidP="00E12D34">
      <w:pPr>
        <w:spacing w:after="0" w:line="240" w:lineRule="auto"/>
        <w:jc w:val="both"/>
        <w:rPr>
          <w:rFonts w:ascii="Times New Roman" w:hAnsi="Times New Roman" w:cs="Times New Roman"/>
          <w:b/>
          <w:sz w:val="20"/>
        </w:rPr>
      </w:pPr>
      <w:r w:rsidRPr="00E12D34">
        <w:rPr>
          <w:rFonts w:ascii="Times New Roman" w:hAnsi="Times New Roman" w:cs="Times New Roman"/>
          <w:b/>
          <w:sz w:val="20"/>
        </w:rPr>
        <w:t>Section 86</w:t>
      </w:r>
      <w:r w:rsidR="001B4B8B" w:rsidRPr="001B4B8B">
        <w:rPr>
          <w:rFonts w:ascii="Times New Roman" w:hAnsi="Times New Roman" w:cs="Times New Roman"/>
          <w:b/>
          <w:smallCaps/>
          <w:sz w:val="20"/>
        </w:rPr>
        <w:t>b</w:t>
      </w:r>
      <w:r w:rsidRPr="00E12D34">
        <w:rPr>
          <w:rFonts w:ascii="Times New Roman" w:hAnsi="Times New Roman" w:cs="Times New Roman"/>
          <w:b/>
          <w:sz w:val="20"/>
        </w:rPr>
        <w:t>—</w:t>
      </w:r>
    </w:p>
    <w:p w14:paraId="4D240F43"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7B6A48F0" w14:textId="77777777" w:rsidR="00175FC8" w:rsidRPr="002C1DC9" w:rsidRDefault="00175FC8" w:rsidP="00E12D34">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(wherever occurring).</w:t>
      </w:r>
    </w:p>
    <w:p w14:paraId="377D29F5" w14:textId="77777777" w:rsidR="00175FC8" w:rsidRPr="001B4B8B" w:rsidRDefault="002C1DC9" w:rsidP="001B4B8B">
      <w:pPr>
        <w:spacing w:before="120" w:after="60" w:line="240" w:lineRule="auto"/>
        <w:jc w:val="both"/>
        <w:rPr>
          <w:rFonts w:ascii="Times New Roman" w:hAnsi="Times New Roman" w:cs="Times New Roman"/>
          <w:b/>
          <w:sz w:val="20"/>
        </w:rPr>
      </w:pPr>
      <w:r w:rsidRPr="001B4B8B">
        <w:rPr>
          <w:rFonts w:ascii="Times New Roman" w:hAnsi="Times New Roman" w:cs="Times New Roman"/>
          <w:b/>
          <w:sz w:val="20"/>
        </w:rPr>
        <w:t>Paragraph 86</w:t>
      </w:r>
      <w:r w:rsidR="001B4B8B" w:rsidRPr="001B4B8B">
        <w:rPr>
          <w:rFonts w:ascii="Times New Roman" w:hAnsi="Times New Roman" w:cs="Times New Roman"/>
          <w:b/>
          <w:smallCaps/>
          <w:sz w:val="20"/>
        </w:rPr>
        <w:t>b</w:t>
      </w:r>
      <w:r w:rsidRPr="001B4B8B">
        <w:rPr>
          <w:rFonts w:ascii="Times New Roman" w:hAnsi="Times New Roman" w:cs="Times New Roman"/>
          <w:b/>
          <w:sz w:val="20"/>
        </w:rPr>
        <w:t xml:space="preserve"> (1) (c)—</w:t>
      </w:r>
    </w:p>
    <w:p w14:paraId="57BF5EC4" w14:textId="77777777" w:rsidR="00175FC8" w:rsidRPr="002C1DC9" w:rsidRDefault="00175FC8" w:rsidP="001B4B8B">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broadcasting</w:t>
      </w:r>
      <w:r w:rsidR="002C1DC9">
        <w:rPr>
          <w:rFonts w:ascii="Times New Roman" w:hAnsi="Times New Roman" w:cs="Times New Roman"/>
        </w:rPr>
        <w:t>”</w:t>
      </w:r>
      <w:r w:rsidRPr="002C1DC9">
        <w:rPr>
          <w:rFonts w:ascii="Times New Roman" w:hAnsi="Times New Roman" w:cs="Times New Roman"/>
        </w:rPr>
        <w:t xml:space="preserve">, substitute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w:t>
      </w:r>
    </w:p>
    <w:p w14:paraId="63A358F9" w14:textId="77777777" w:rsidR="00175FC8" w:rsidRPr="001B4B8B" w:rsidRDefault="002C1DC9" w:rsidP="001B4B8B">
      <w:pPr>
        <w:spacing w:before="120" w:after="60" w:line="240" w:lineRule="auto"/>
        <w:jc w:val="both"/>
        <w:rPr>
          <w:rFonts w:ascii="Times New Roman" w:hAnsi="Times New Roman" w:cs="Times New Roman"/>
          <w:b/>
          <w:sz w:val="20"/>
        </w:rPr>
      </w:pPr>
      <w:r w:rsidRPr="001B4B8B">
        <w:rPr>
          <w:rFonts w:ascii="Times New Roman" w:hAnsi="Times New Roman" w:cs="Times New Roman"/>
          <w:b/>
          <w:sz w:val="20"/>
        </w:rPr>
        <w:t>Section 86</w:t>
      </w:r>
      <w:r w:rsidR="001B4B8B" w:rsidRPr="00894393">
        <w:rPr>
          <w:rFonts w:ascii="Times New Roman" w:hAnsi="Times New Roman" w:cs="Times New Roman"/>
          <w:b/>
          <w:smallCaps/>
          <w:sz w:val="20"/>
        </w:rPr>
        <w:t>c</w:t>
      </w:r>
      <w:r w:rsidRPr="001B4B8B">
        <w:rPr>
          <w:rFonts w:ascii="Times New Roman" w:hAnsi="Times New Roman" w:cs="Times New Roman"/>
          <w:b/>
          <w:sz w:val="20"/>
        </w:rPr>
        <w:t>—</w:t>
      </w:r>
    </w:p>
    <w:p w14:paraId="0C992526" w14:textId="77777777" w:rsidR="00175FC8" w:rsidRPr="002C1DC9" w:rsidRDefault="00175FC8" w:rsidP="001B4B8B">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6A32CA5D" w14:textId="77777777" w:rsidR="00175FC8" w:rsidRPr="001B4B8B" w:rsidRDefault="002C1DC9" w:rsidP="001B4B8B">
      <w:pPr>
        <w:spacing w:before="120" w:after="60" w:line="240" w:lineRule="auto"/>
        <w:jc w:val="both"/>
        <w:rPr>
          <w:rFonts w:ascii="Times New Roman" w:hAnsi="Times New Roman" w:cs="Times New Roman"/>
          <w:b/>
          <w:sz w:val="20"/>
        </w:rPr>
      </w:pPr>
      <w:r w:rsidRPr="001B4B8B">
        <w:rPr>
          <w:rFonts w:ascii="Times New Roman" w:hAnsi="Times New Roman" w:cs="Times New Roman"/>
          <w:b/>
          <w:sz w:val="20"/>
        </w:rPr>
        <w:t>Sub-section 86</w:t>
      </w:r>
      <w:r w:rsidRPr="001B4B8B">
        <w:rPr>
          <w:rFonts w:ascii="Times New Roman" w:hAnsi="Times New Roman" w:cs="Times New Roman"/>
          <w:b/>
          <w:smallCaps/>
          <w:sz w:val="20"/>
        </w:rPr>
        <w:t>c</w:t>
      </w:r>
      <w:r w:rsidRPr="001B4B8B">
        <w:rPr>
          <w:rFonts w:ascii="Times New Roman" w:hAnsi="Times New Roman" w:cs="Times New Roman"/>
          <w:b/>
          <w:sz w:val="20"/>
        </w:rPr>
        <w:t xml:space="preserve"> (1)—</w:t>
      </w:r>
    </w:p>
    <w:p w14:paraId="398A4E64" w14:textId="77777777" w:rsidR="00175FC8" w:rsidRPr="002C1DC9" w:rsidRDefault="00175FC8" w:rsidP="001B4B8B">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(first occurring).</w:t>
      </w:r>
    </w:p>
    <w:p w14:paraId="09EE2ECB" w14:textId="77777777" w:rsidR="00175FC8" w:rsidRPr="001B4B8B" w:rsidRDefault="002C1DC9" w:rsidP="001B4B8B">
      <w:pPr>
        <w:spacing w:before="120" w:after="60" w:line="240" w:lineRule="auto"/>
        <w:jc w:val="both"/>
        <w:rPr>
          <w:rFonts w:ascii="Times New Roman" w:hAnsi="Times New Roman" w:cs="Times New Roman"/>
          <w:b/>
          <w:sz w:val="20"/>
        </w:rPr>
      </w:pPr>
      <w:r w:rsidRPr="001B4B8B">
        <w:rPr>
          <w:rFonts w:ascii="Times New Roman" w:hAnsi="Times New Roman" w:cs="Times New Roman"/>
          <w:b/>
          <w:sz w:val="20"/>
        </w:rPr>
        <w:t>Paragraph 86</w:t>
      </w:r>
      <w:r w:rsidR="001B4B8B" w:rsidRPr="001B4B8B">
        <w:rPr>
          <w:rFonts w:ascii="Times New Roman" w:hAnsi="Times New Roman" w:cs="Times New Roman"/>
          <w:b/>
          <w:smallCaps/>
          <w:sz w:val="20"/>
        </w:rPr>
        <w:t>c</w:t>
      </w:r>
      <w:r w:rsidRPr="001B4B8B">
        <w:rPr>
          <w:rFonts w:ascii="Times New Roman" w:hAnsi="Times New Roman" w:cs="Times New Roman"/>
          <w:b/>
          <w:sz w:val="20"/>
        </w:rPr>
        <w:t xml:space="preserve"> (1) (b)—</w:t>
      </w:r>
    </w:p>
    <w:p w14:paraId="1185DAC5" w14:textId="77777777" w:rsidR="00175FC8" w:rsidRPr="002C1DC9" w:rsidRDefault="00175FC8" w:rsidP="001B4B8B">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or a commercial television licence, as the case requires</w:t>
      </w:r>
      <w:r w:rsidR="002C1DC9">
        <w:rPr>
          <w:rFonts w:ascii="Times New Roman" w:hAnsi="Times New Roman" w:cs="Times New Roman"/>
        </w:rPr>
        <w:t>”</w:t>
      </w:r>
      <w:r w:rsidRPr="002C1DC9">
        <w:rPr>
          <w:rFonts w:ascii="Times New Roman" w:hAnsi="Times New Roman" w:cs="Times New Roman"/>
        </w:rPr>
        <w:t>.</w:t>
      </w:r>
    </w:p>
    <w:p w14:paraId="572673CF" w14:textId="77777777" w:rsidR="00175FC8" w:rsidRPr="001B4B8B" w:rsidRDefault="002C1DC9" w:rsidP="001B4B8B">
      <w:pPr>
        <w:spacing w:before="120" w:after="60" w:line="240" w:lineRule="auto"/>
        <w:jc w:val="both"/>
        <w:rPr>
          <w:rFonts w:ascii="Times New Roman" w:hAnsi="Times New Roman" w:cs="Times New Roman"/>
          <w:b/>
          <w:sz w:val="20"/>
        </w:rPr>
      </w:pPr>
      <w:r w:rsidRPr="001B4B8B">
        <w:rPr>
          <w:rFonts w:ascii="Times New Roman" w:hAnsi="Times New Roman" w:cs="Times New Roman"/>
          <w:b/>
          <w:sz w:val="20"/>
        </w:rPr>
        <w:t>Sub-section 86</w:t>
      </w:r>
      <w:r w:rsidR="00E10520" w:rsidRPr="00E10520">
        <w:rPr>
          <w:rFonts w:ascii="Times New Roman" w:hAnsi="Times New Roman" w:cs="Times New Roman"/>
          <w:b/>
          <w:smallCaps/>
          <w:sz w:val="20"/>
        </w:rPr>
        <w:t>c</w:t>
      </w:r>
      <w:r w:rsidRPr="001B4B8B">
        <w:rPr>
          <w:rFonts w:ascii="Times New Roman" w:hAnsi="Times New Roman" w:cs="Times New Roman"/>
          <w:b/>
          <w:sz w:val="20"/>
        </w:rPr>
        <w:t xml:space="preserve"> (2)—</w:t>
      </w:r>
    </w:p>
    <w:p w14:paraId="7935A789" w14:textId="77777777" w:rsidR="00231BF0" w:rsidRDefault="00175FC8" w:rsidP="00231BF0">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or television services, as the case requires,</w:t>
      </w:r>
      <w:r w:rsidR="002C1DC9">
        <w:rPr>
          <w:rFonts w:ascii="Times New Roman" w:hAnsi="Times New Roman" w:cs="Times New Roman"/>
        </w:rPr>
        <w:t>”</w:t>
      </w:r>
      <w:r w:rsidRPr="002C1DC9">
        <w:rPr>
          <w:rFonts w:ascii="Times New Roman" w:hAnsi="Times New Roman" w:cs="Times New Roman"/>
        </w:rPr>
        <w:t>.</w:t>
      </w:r>
      <w:r w:rsidR="002C1DC9">
        <w:rPr>
          <w:rFonts w:ascii="Times New Roman" w:hAnsi="Times New Roman" w:cs="Times New Roman"/>
        </w:rPr>
        <w:br w:type="page"/>
      </w:r>
    </w:p>
    <w:p w14:paraId="1A691CB9" w14:textId="77777777" w:rsidR="00175FC8" w:rsidRPr="002C1DC9" w:rsidRDefault="002C1DC9" w:rsidP="00231BF0">
      <w:pPr>
        <w:spacing w:after="0" w:line="240" w:lineRule="auto"/>
        <w:jc w:val="center"/>
        <w:rPr>
          <w:rFonts w:ascii="Times New Roman" w:hAnsi="Times New Roman" w:cs="Times New Roman"/>
        </w:rPr>
      </w:pPr>
      <w:r w:rsidRPr="002C1DC9">
        <w:rPr>
          <w:rFonts w:ascii="Times New Roman" w:hAnsi="Times New Roman" w:cs="Times New Roman"/>
          <w:b/>
        </w:rPr>
        <w:lastRenderedPageBreak/>
        <w:t>SCHEDULE</w:t>
      </w:r>
      <w:r w:rsidRPr="002667B6">
        <w:rPr>
          <w:rFonts w:ascii="Times New Roman" w:hAnsi="Times New Roman" w:cs="Times New Roman"/>
        </w:rPr>
        <w:t>—continued</w:t>
      </w:r>
    </w:p>
    <w:p w14:paraId="4D7F92B0"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Section 86</w:t>
      </w:r>
      <w:r w:rsidR="00D94ACD" w:rsidRPr="00D94ACD">
        <w:rPr>
          <w:rFonts w:ascii="Times New Roman" w:hAnsi="Times New Roman" w:cs="Times New Roman"/>
          <w:b/>
          <w:smallCaps/>
          <w:sz w:val="20"/>
        </w:rPr>
        <w:t>d</w:t>
      </w:r>
      <w:r w:rsidRPr="00231BF0">
        <w:rPr>
          <w:rFonts w:ascii="Times New Roman" w:hAnsi="Times New Roman" w:cs="Times New Roman"/>
          <w:b/>
          <w:sz w:val="20"/>
        </w:rPr>
        <w:t>—</w:t>
      </w:r>
    </w:p>
    <w:p w14:paraId="322B4D98" w14:textId="77777777" w:rsidR="00175FC8" w:rsidRPr="002C1DC9" w:rsidRDefault="00175FC8" w:rsidP="00231BF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(wherever occurring).</w:t>
      </w:r>
    </w:p>
    <w:p w14:paraId="424C8A06" w14:textId="77777777" w:rsidR="00175FC8" w:rsidRPr="002C1DC9" w:rsidRDefault="00175FC8" w:rsidP="00231BF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0D57DECD"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Paragraph 88 (1) (b)—</w:t>
      </w:r>
    </w:p>
    <w:p w14:paraId="7F0B110C" w14:textId="77777777" w:rsidR="00175FC8" w:rsidRPr="002C1DC9" w:rsidRDefault="00175FC8" w:rsidP="00231BF0">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w:t>
      </w:r>
    </w:p>
    <w:p w14:paraId="6699EA80"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Sub-section 89 (3)—</w:t>
      </w:r>
    </w:p>
    <w:p w14:paraId="39C61521" w14:textId="77777777" w:rsidR="00175FC8" w:rsidRPr="002C1DC9" w:rsidRDefault="00175FC8" w:rsidP="00231BF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(wherever occurring).</w:t>
      </w:r>
    </w:p>
    <w:p w14:paraId="7F256AA7" w14:textId="77777777" w:rsidR="00175FC8" w:rsidRPr="002C1DC9" w:rsidRDefault="00175FC8" w:rsidP="00231BF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59797670"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Sub-section 89</w:t>
      </w:r>
      <w:r w:rsidRPr="00231BF0">
        <w:rPr>
          <w:rFonts w:ascii="Times New Roman" w:hAnsi="Times New Roman" w:cs="Times New Roman"/>
          <w:b/>
          <w:smallCaps/>
          <w:sz w:val="20"/>
        </w:rPr>
        <w:t>a</w:t>
      </w:r>
      <w:r w:rsidRPr="00231BF0">
        <w:rPr>
          <w:rFonts w:ascii="Times New Roman" w:hAnsi="Times New Roman" w:cs="Times New Roman"/>
          <w:b/>
          <w:sz w:val="20"/>
        </w:rPr>
        <w:t xml:space="preserve"> (1</w:t>
      </w:r>
      <w:r w:rsidR="00231BF0">
        <w:rPr>
          <w:rFonts w:ascii="Times New Roman" w:hAnsi="Times New Roman" w:cs="Times New Roman"/>
          <w:b/>
          <w:smallCaps/>
          <w:sz w:val="20"/>
        </w:rPr>
        <w:t>f</w:t>
      </w:r>
      <w:r w:rsidRPr="00231BF0">
        <w:rPr>
          <w:rFonts w:ascii="Times New Roman" w:hAnsi="Times New Roman" w:cs="Times New Roman"/>
          <w:b/>
          <w:sz w:val="20"/>
        </w:rPr>
        <w:t>)—</w:t>
      </w:r>
    </w:p>
    <w:p w14:paraId="23C18493" w14:textId="77777777" w:rsidR="00175FC8" w:rsidRPr="002C1DC9" w:rsidRDefault="00175FC8" w:rsidP="00231BF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(a)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5207C5BB" w14:textId="77777777" w:rsidR="00175FC8" w:rsidRPr="002C1DC9" w:rsidRDefault="00175FC8" w:rsidP="00231BF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(b) Omit </w:t>
      </w:r>
      <w:r w:rsidR="002C1DC9">
        <w:rPr>
          <w:rFonts w:ascii="Times New Roman" w:hAnsi="Times New Roman" w:cs="Times New Roman"/>
        </w:rPr>
        <w:t>“</w:t>
      </w:r>
      <w:r w:rsidRPr="002C1DC9">
        <w:rPr>
          <w:rFonts w:ascii="Times New Roman" w:hAnsi="Times New Roman" w:cs="Times New Roman"/>
        </w:rPr>
        <w:t>commercial licence</w:t>
      </w:r>
      <w:r w:rsidR="002C1DC9">
        <w:rPr>
          <w:rFonts w:ascii="Times New Roman" w:hAnsi="Times New Roman" w:cs="Times New Roman"/>
        </w:rPr>
        <w:t>”</w:t>
      </w:r>
      <w:r w:rsidRPr="002C1DC9">
        <w:rPr>
          <w:rFonts w:ascii="Times New Roman" w:hAnsi="Times New Roman" w:cs="Times New Roman"/>
        </w:rPr>
        <w:t xml:space="preserve"> (wherever occurring), substitute </w:t>
      </w:r>
      <w:r w:rsidR="002C1DC9">
        <w:rPr>
          <w:rFonts w:ascii="Times New Roman" w:hAnsi="Times New Roman" w:cs="Times New Roman"/>
        </w:rPr>
        <w:t>“</w:t>
      </w:r>
      <w:r w:rsidRPr="002C1DC9">
        <w:rPr>
          <w:rFonts w:ascii="Times New Roman" w:hAnsi="Times New Roman" w:cs="Times New Roman"/>
        </w:rPr>
        <w:t>commercial radio licence</w:t>
      </w:r>
      <w:r w:rsidR="002C1DC9">
        <w:rPr>
          <w:rFonts w:ascii="Times New Roman" w:hAnsi="Times New Roman" w:cs="Times New Roman"/>
        </w:rPr>
        <w:t>”</w:t>
      </w:r>
      <w:r w:rsidRPr="002C1DC9">
        <w:rPr>
          <w:rFonts w:ascii="Times New Roman" w:hAnsi="Times New Roman" w:cs="Times New Roman"/>
        </w:rPr>
        <w:t>.</w:t>
      </w:r>
    </w:p>
    <w:p w14:paraId="0F3977F8" w14:textId="77777777" w:rsidR="00175FC8" w:rsidRPr="002C1DC9" w:rsidRDefault="00175FC8" w:rsidP="00231BF0">
      <w:pPr>
        <w:spacing w:after="0" w:line="240" w:lineRule="auto"/>
        <w:ind w:left="720" w:hanging="288"/>
        <w:jc w:val="both"/>
        <w:rPr>
          <w:rFonts w:ascii="Times New Roman" w:hAnsi="Times New Roman" w:cs="Times New Roman"/>
        </w:rPr>
      </w:pPr>
      <w:r w:rsidRPr="002C1DC9">
        <w:rPr>
          <w:rFonts w:ascii="Times New Roman" w:hAnsi="Times New Roman" w:cs="Times New Roman"/>
        </w:rPr>
        <w:t xml:space="preserve">(c) Omit </w:t>
      </w:r>
      <w:r w:rsidR="002C1DC9">
        <w:rPr>
          <w:rFonts w:ascii="Times New Roman" w:hAnsi="Times New Roman" w:cs="Times New Roman"/>
        </w:rPr>
        <w:t>“</w:t>
      </w:r>
      <w:r w:rsidRPr="002C1DC9">
        <w:rPr>
          <w:rFonts w:ascii="Times New Roman" w:hAnsi="Times New Roman" w:cs="Times New Roman"/>
        </w:rPr>
        <w:t>or a commercial television licence, as the case requires,</w:t>
      </w:r>
      <w:r w:rsidR="002C1DC9">
        <w:rPr>
          <w:rFonts w:ascii="Times New Roman" w:hAnsi="Times New Roman" w:cs="Times New Roman"/>
        </w:rPr>
        <w:t>”</w:t>
      </w:r>
      <w:r w:rsidRPr="002C1DC9">
        <w:rPr>
          <w:rFonts w:ascii="Times New Roman" w:hAnsi="Times New Roman" w:cs="Times New Roman"/>
        </w:rPr>
        <w:t>.</w:t>
      </w:r>
    </w:p>
    <w:p w14:paraId="2ABC2130"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Sub-section 89</w:t>
      </w:r>
      <w:r w:rsidRPr="00231BF0">
        <w:rPr>
          <w:rFonts w:ascii="Times New Roman" w:hAnsi="Times New Roman" w:cs="Times New Roman"/>
          <w:b/>
          <w:smallCaps/>
          <w:sz w:val="20"/>
        </w:rPr>
        <w:t>a</w:t>
      </w:r>
      <w:r w:rsidRPr="00231BF0">
        <w:rPr>
          <w:rFonts w:ascii="Times New Roman" w:hAnsi="Times New Roman" w:cs="Times New Roman"/>
          <w:b/>
          <w:sz w:val="20"/>
        </w:rPr>
        <w:t xml:space="preserve"> (5)—</w:t>
      </w:r>
    </w:p>
    <w:p w14:paraId="0E51FBD7" w14:textId="77777777" w:rsidR="00175FC8" w:rsidRPr="002C1DC9" w:rsidRDefault="00175FC8" w:rsidP="00231BF0">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w:t>
      </w:r>
    </w:p>
    <w:p w14:paraId="7A3732EE"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Sub-section 119</w:t>
      </w:r>
      <w:r w:rsidRPr="00231BF0">
        <w:rPr>
          <w:rFonts w:ascii="Times New Roman" w:hAnsi="Times New Roman" w:cs="Times New Roman"/>
          <w:b/>
          <w:smallCaps/>
          <w:sz w:val="20"/>
        </w:rPr>
        <w:t>aa</w:t>
      </w:r>
      <w:r w:rsidRPr="00231BF0">
        <w:rPr>
          <w:rFonts w:ascii="Times New Roman" w:hAnsi="Times New Roman" w:cs="Times New Roman"/>
          <w:b/>
          <w:sz w:val="20"/>
        </w:rPr>
        <w:t xml:space="preserve"> (1) (definition of “broadcast” or “televise”)—</w:t>
      </w:r>
    </w:p>
    <w:p w14:paraId="32A9CDC5" w14:textId="77777777" w:rsidR="00175FC8" w:rsidRPr="002C1DC9" w:rsidRDefault="00175FC8" w:rsidP="00231BF0">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Omit </w:t>
      </w:r>
      <w:r w:rsidR="002C1DC9">
        <w:rPr>
          <w:rFonts w:ascii="Times New Roman" w:hAnsi="Times New Roman" w:cs="Times New Roman"/>
        </w:rPr>
        <w:t>“</w:t>
      </w:r>
      <w:r w:rsidRPr="002C1DC9">
        <w:rPr>
          <w:rFonts w:ascii="Times New Roman" w:hAnsi="Times New Roman" w:cs="Times New Roman"/>
        </w:rPr>
        <w:t xml:space="preserve">or </w:t>
      </w:r>
      <w:r w:rsidR="002C1DC9">
        <w:rPr>
          <w:rFonts w:ascii="Times New Roman" w:hAnsi="Times New Roman" w:cs="Times New Roman"/>
        </w:rPr>
        <w:t>‘</w:t>
      </w:r>
      <w:r w:rsidRPr="002C1DC9">
        <w:rPr>
          <w:rFonts w:ascii="Times New Roman" w:hAnsi="Times New Roman" w:cs="Times New Roman"/>
        </w:rPr>
        <w:t>televise</w:t>
      </w:r>
      <w:r w:rsidR="002C1DC9">
        <w:rPr>
          <w:rFonts w:ascii="Times New Roman" w:hAnsi="Times New Roman" w:cs="Times New Roman"/>
        </w:rPr>
        <w:t>’“</w:t>
      </w:r>
      <w:r w:rsidRPr="002C1DC9">
        <w:rPr>
          <w:rFonts w:ascii="Times New Roman" w:hAnsi="Times New Roman" w:cs="Times New Roman"/>
        </w:rPr>
        <w:t>.</w:t>
      </w:r>
    </w:p>
    <w:p w14:paraId="3747DB67"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Sub-section 119</w:t>
      </w:r>
      <w:r w:rsidR="00231BF0" w:rsidRPr="00231BF0">
        <w:rPr>
          <w:rFonts w:ascii="Times New Roman" w:hAnsi="Times New Roman" w:cs="Times New Roman"/>
          <w:b/>
          <w:smallCaps/>
          <w:sz w:val="20"/>
        </w:rPr>
        <w:t>aa</w:t>
      </w:r>
      <w:r w:rsidR="00513BF1">
        <w:rPr>
          <w:rFonts w:ascii="Times New Roman" w:hAnsi="Times New Roman" w:cs="Times New Roman"/>
          <w:b/>
          <w:smallCaps/>
          <w:sz w:val="20"/>
        </w:rPr>
        <w:t xml:space="preserve"> </w:t>
      </w:r>
      <w:r w:rsidRPr="00231BF0">
        <w:rPr>
          <w:rFonts w:ascii="Times New Roman" w:hAnsi="Times New Roman" w:cs="Times New Roman"/>
          <w:b/>
          <w:sz w:val="20"/>
        </w:rPr>
        <w:t>(1) (definition of “original program time”)—</w:t>
      </w:r>
    </w:p>
    <w:p w14:paraId="5AB8DA47" w14:textId="77777777" w:rsidR="00175FC8" w:rsidRPr="002C1DC9" w:rsidRDefault="00175FC8" w:rsidP="00231BF0">
      <w:pPr>
        <w:spacing w:after="0" w:line="240" w:lineRule="auto"/>
        <w:ind w:firstLine="432"/>
        <w:jc w:val="both"/>
        <w:rPr>
          <w:rFonts w:ascii="Times New Roman" w:hAnsi="Times New Roman" w:cs="Times New Roman"/>
        </w:rPr>
      </w:pPr>
      <w:r w:rsidRPr="002C1DC9">
        <w:rPr>
          <w:rFonts w:ascii="Times New Roman" w:hAnsi="Times New Roman" w:cs="Times New Roman"/>
        </w:rPr>
        <w:t>Omit the definition.</w:t>
      </w:r>
    </w:p>
    <w:p w14:paraId="009ACA29" w14:textId="77777777" w:rsidR="00175FC8" w:rsidRPr="00231BF0" w:rsidRDefault="002C1DC9" w:rsidP="00231BF0">
      <w:pPr>
        <w:spacing w:before="120" w:after="60" w:line="240" w:lineRule="auto"/>
        <w:jc w:val="both"/>
        <w:rPr>
          <w:rFonts w:ascii="Times New Roman" w:hAnsi="Times New Roman" w:cs="Times New Roman"/>
          <w:b/>
          <w:sz w:val="20"/>
        </w:rPr>
      </w:pPr>
      <w:r w:rsidRPr="00231BF0">
        <w:rPr>
          <w:rFonts w:ascii="Times New Roman" w:hAnsi="Times New Roman" w:cs="Times New Roman"/>
          <w:b/>
          <w:sz w:val="20"/>
        </w:rPr>
        <w:t>Sub-sections 119</w:t>
      </w:r>
      <w:r w:rsidR="00231BF0" w:rsidRPr="00231BF0">
        <w:rPr>
          <w:rFonts w:ascii="Times New Roman" w:hAnsi="Times New Roman" w:cs="Times New Roman"/>
          <w:b/>
          <w:smallCaps/>
          <w:sz w:val="20"/>
        </w:rPr>
        <w:t>aa</w:t>
      </w:r>
      <w:r w:rsidRPr="00231BF0">
        <w:rPr>
          <w:rFonts w:ascii="Times New Roman" w:hAnsi="Times New Roman" w:cs="Times New Roman"/>
          <w:b/>
          <w:sz w:val="20"/>
        </w:rPr>
        <w:t xml:space="preserve"> (3), (4), (5) and (6)—</w:t>
      </w:r>
    </w:p>
    <w:p w14:paraId="4D4A3DBE" w14:textId="77777777" w:rsidR="00175FC8" w:rsidRPr="002C1DC9" w:rsidRDefault="00175FC8" w:rsidP="00B05FDF">
      <w:pPr>
        <w:spacing w:after="0" w:line="240" w:lineRule="auto"/>
        <w:ind w:firstLine="432"/>
        <w:jc w:val="both"/>
        <w:rPr>
          <w:rFonts w:ascii="Times New Roman" w:hAnsi="Times New Roman" w:cs="Times New Roman"/>
        </w:rPr>
      </w:pPr>
      <w:r w:rsidRPr="002C1DC9">
        <w:rPr>
          <w:rFonts w:ascii="Times New Roman" w:hAnsi="Times New Roman" w:cs="Times New Roman"/>
        </w:rPr>
        <w:t>Omit the sub-sections.</w:t>
      </w:r>
    </w:p>
    <w:p w14:paraId="342F7A5E" w14:textId="77777777" w:rsidR="00175FC8" w:rsidRPr="00B05FDF" w:rsidRDefault="002C1DC9" w:rsidP="00B05FDF">
      <w:pPr>
        <w:spacing w:before="120" w:after="60" w:line="240" w:lineRule="auto"/>
        <w:jc w:val="both"/>
        <w:rPr>
          <w:rFonts w:ascii="Times New Roman" w:hAnsi="Times New Roman" w:cs="Times New Roman"/>
          <w:b/>
          <w:sz w:val="20"/>
        </w:rPr>
      </w:pPr>
      <w:r w:rsidRPr="00B05FDF">
        <w:rPr>
          <w:rFonts w:ascii="Times New Roman" w:hAnsi="Times New Roman" w:cs="Times New Roman"/>
          <w:b/>
          <w:sz w:val="20"/>
        </w:rPr>
        <w:t>Section 123—</w:t>
      </w:r>
    </w:p>
    <w:p w14:paraId="1C762D03" w14:textId="77777777" w:rsidR="00175FC8" w:rsidRPr="002C1DC9" w:rsidRDefault="00175FC8" w:rsidP="00B05FDF">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(a)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commercial</w:t>
      </w:r>
      <w:r w:rsidR="002C1DC9">
        <w:rPr>
          <w:rFonts w:ascii="Times New Roman" w:hAnsi="Times New Roman" w:cs="Times New Roman"/>
        </w:rPr>
        <w:t>”</w:t>
      </w:r>
      <w:r w:rsidRPr="002C1DC9">
        <w:rPr>
          <w:rFonts w:ascii="Times New Roman" w:hAnsi="Times New Roman" w:cs="Times New Roman"/>
        </w:rPr>
        <w:t xml:space="preserve"> (wherever occurring).</w:t>
      </w:r>
    </w:p>
    <w:p w14:paraId="7CA97CCA" w14:textId="77777777" w:rsidR="00175FC8" w:rsidRPr="002C1DC9" w:rsidRDefault="00175FC8" w:rsidP="00B05FDF">
      <w:pPr>
        <w:spacing w:after="0" w:line="240" w:lineRule="auto"/>
        <w:ind w:firstLine="432"/>
        <w:jc w:val="both"/>
        <w:rPr>
          <w:rFonts w:ascii="Times New Roman" w:hAnsi="Times New Roman" w:cs="Times New Roman"/>
        </w:rPr>
      </w:pPr>
      <w:r w:rsidRPr="002C1DC9">
        <w:rPr>
          <w:rFonts w:ascii="Times New Roman" w:hAnsi="Times New Roman" w:cs="Times New Roman"/>
        </w:rPr>
        <w:t xml:space="preserve">(b) Insert </w:t>
      </w:r>
      <w:r w:rsidR="002C1DC9">
        <w:rPr>
          <w:rFonts w:ascii="Times New Roman" w:hAnsi="Times New Roman" w:cs="Times New Roman"/>
        </w:rPr>
        <w:t>“</w:t>
      </w:r>
      <w:r w:rsidRPr="002C1DC9">
        <w:rPr>
          <w:rFonts w:ascii="Times New Roman" w:hAnsi="Times New Roman" w:cs="Times New Roman"/>
        </w:rPr>
        <w:t>radio</w:t>
      </w:r>
      <w:r w:rsidR="002C1DC9">
        <w:rPr>
          <w:rFonts w:ascii="Times New Roman" w:hAnsi="Times New Roman" w:cs="Times New Roman"/>
        </w:rPr>
        <w:t>”</w:t>
      </w:r>
      <w:r w:rsidRPr="002C1DC9">
        <w:rPr>
          <w:rFonts w:ascii="Times New Roman" w:hAnsi="Times New Roman" w:cs="Times New Roman"/>
        </w:rPr>
        <w:t xml:space="preserve"> after </w:t>
      </w:r>
      <w:r w:rsidR="002C1DC9">
        <w:rPr>
          <w:rFonts w:ascii="Times New Roman" w:hAnsi="Times New Roman" w:cs="Times New Roman"/>
        </w:rPr>
        <w:t>“</w:t>
      </w:r>
      <w:r w:rsidRPr="002C1DC9">
        <w:rPr>
          <w:rFonts w:ascii="Times New Roman" w:hAnsi="Times New Roman" w:cs="Times New Roman"/>
        </w:rPr>
        <w:t>supplementary</w:t>
      </w:r>
      <w:r w:rsidR="002C1DC9">
        <w:rPr>
          <w:rFonts w:ascii="Times New Roman" w:hAnsi="Times New Roman" w:cs="Times New Roman"/>
        </w:rPr>
        <w:t>”</w:t>
      </w:r>
      <w:r w:rsidRPr="002C1DC9">
        <w:rPr>
          <w:rFonts w:ascii="Times New Roman" w:hAnsi="Times New Roman" w:cs="Times New Roman"/>
        </w:rPr>
        <w:t xml:space="preserve"> (wherever occurring).</w:t>
      </w:r>
    </w:p>
    <w:p w14:paraId="0D255423" w14:textId="77777777" w:rsidR="00B05FDF" w:rsidRPr="00B05FDF" w:rsidRDefault="00B05FDF" w:rsidP="00B05FDF">
      <w:pPr>
        <w:pBdr>
          <w:bottom w:val="single" w:sz="4" w:space="1" w:color="auto"/>
        </w:pBdr>
        <w:spacing w:after="120" w:line="240" w:lineRule="auto"/>
        <w:jc w:val="center"/>
        <w:rPr>
          <w:rFonts w:ascii="Times New Roman" w:hAnsi="Times New Roman" w:cs="Times New Roman"/>
          <w:b/>
          <w:sz w:val="16"/>
        </w:rPr>
      </w:pPr>
    </w:p>
    <w:p w14:paraId="6C1974D7" w14:textId="77777777" w:rsidR="00175FC8" w:rsidRPr="002C1DC9" w:rsidRDefault="002C1DC9" w:rsidP="00B05FDF">
      <w:pPr>
        <w:spacing w:after="60" w:line="240" w:lineRule="auto"/>
        <w:jc w:val="center"/>
        <w:rPr>
          <w:rFonts w:ascii="Times New Roman" w:hAnsi="Times New Roman" w:cs="Times New Roman"/>
        </w:rPr>
      </w:pPr>
      <w:r w:rsidRPr="002C1DC9">
        <w:rPr>
          <w:rFonts w:ascii="Times New Roman" w:hAnsi="Times New Roman" w:cs="Times New Roman"/>
          <w:b/>
        </w:rPr>
        <w:t>NOTES</w:t>
      </w:r>
    </w:p>
    <w:p w14:paraId="27A449CD" w14:textId="77777777" w:rsidR="00175FC8" w:rsidRPr="002667B6" w:rsidRDefault="00175FC8" w:rsidP="00B05FDF">
      <w:pPr>
        <w:spacing w:after="0" w:line="240" w:lineRule="auto"/>
        <w:ind w:left="288" w:hanging="288"/>
        <w:jc w:val="both"/>
        <w:rPr>
          <w:rFonts w:ascii="Times New Roman" w:hAnsi="Times New Roman" w:cs="Times New Roman"/>
          <w:sz w:val="20"/>
        </w:rPr>
      </w:pPr>
      <w:r w:rsidRPr="002667B6">
        <w:rPr>
          <w:rFonts w:ascii="Times New Roman" w:hAnsi="Times New Roman" w:cs="Times New Roman"/>
          <w:sz w:val="20"/>
        </w:rPr>
        <w:t>1. 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 61, 113 and 153, 1981; No. 154, 1982; Nos. 7, 37, 39, 91 and 136, 1983; Nos. 10, 63, 72, 163 and 165, 1984; Nos. 66 and 191, 1985; No. 2, 1986; and No. 68, 1987.</w:t>
      </w:r>
    </w:p>
    <w:p w14:paraId="64B01450" w14:textId="77777777" w:rsidR="00175FC8" w:rsidRPr="002667B6" w:rsidRDefault="00175FC8" w:rsidP="007E2ED6">
      <w:pPr>
        <w:spacing w:after="0" w:line="240" w:lineRule="auto"/>
        <w:ind w:left="288" w:hanging="288"/>
        <w:jc w:val="both"/>
        <w:rPr>
          <w:rFonts w:ascii="Times New Roman" w:hAnsi="Times New Roman" w:cs="Times New Roman"/>
          <w:sz w:val="20"/>
        </w:rPr>
      </w:pPr>
      <w:r w:rsidRPr="002667B6">
        <w:rPr>
          <w:rFonts w:ascii="Times New Roman" w:hAnsi="Times New Roman" w:cs="Times New Roman"/>
          <w:sz w:val="20"/>
        </w:rPr>
        <w:t>2. No. 66, 1985, as amended. For previous amendments, see No. 191, 1985; and No. 68, 1987.</w:t>
      </w:r>
    </w:p>
    <w:p w14:paraId="52082EE8" w14:textId="77777777" w:rsidR="00175FC8" w:rsidRPr="002667B6" w:rsidRDefault="00175FC8" w:rsidP="007E2ED6">
      <w:pPr>
        <w:spacing w:before="60" w:after="0" w:line="240" w:lineRule="auto"/>
        <w:jc w:val="both"/>
        <w:rPr>
          <w:rFonts w:ascii="Times New Roman" w:hAnsi="Times New Roman" w:cs="Times New Roman"/>
          <w:sz w:val="20"/>
        </w:rPr>
      </w:pPr>
      <w:r w:rsidRPr="002667B6">
        <w:rPr>
          <w:rFonts w:ascii="Times New Roman" w:hAnsi="Times New Roman" w:cs="Times New Roman"/>
          <w:sz w:val="20"/>
        </w:rPr>
        <w:t>[</w:t>
      </w:r>
      <w:r w:rsidR="002C1DC9" w:rsidRPr="002667B6">
        <w:rPr>
          <w:rFonts w:ascii="Times New Roman" w:hAnsi="Times New Roman" w:cs="Times New Roman"/>
          <w:i/>
          <w:sz w:val="20"/>
        </w:rPr>
        <w:t>Minister’s second reading speech made in—</w:t>
      </w:r>
    </w:p>
    <w:p w14:paraId="1EFC5F10" w14:textId="77777777" w:rsidR="007E2ED6" w:rsidRPr="002667B6" w:rsidRDefault="002C1DC9" w:rsidP="007E2ED6">
      <w:pPr>
        <w:spacing w:after="0" w:line="240" w:lineRule="auto"/>
        <w:ind w:left="864"/>
        <w:jc w:val="both"/>
        <w:rPr>
          <w:rFonts w:ascii="Times New Roman" w:hAnsi="Times New Roman" w:cs="Times New Roman"/>
          <w:i/>
          <w:sz w:val="20"/>
        </w:rPr>
      </w:pPr>
      <w:r w:rsidRPr="002667B6">
        <w:rPr>
          <w:rFonts w:ascii="Times New Roman" w:hAnsi="Times New Roman" w:cs="Times New Roman"/>
          <w:i/>
          <w:sz w:val="20"/>
        </w:rPr>
        <w:t>House of Representatives on 12 November 1986</w:t>
      </w:r>
    </w:p>
    <w:p w14:paraId="52D7A80D" w14:textId="77777777" w:rsidR="00175FC8" w:rsidRPr="002667B6" w:rsidRDefault="002C1DC9" w:rsidP="007E2ED6">
      <w:pPr>
        <w:spacing w:after="0" w:line="240" w:lineRule="auto"/>
        <w:ind w:left="864"/>
        <w:jc w:val="both"/>
        <w:rPr>
          <w:rFonts w:ascii="Times New Roman" w:hAnsi="Times New Roman" w:cs="Times New Roman"/>
          <w:sz w:val="20"/>
        </w:rPr>
      </w:pPr>
      <w:r w:rsidRPr="002667B6">
        <w:rPr>
          <w:rFonts w:ascii="Times New Roman" w:hAnsi="Times New Roman" w:cs="Times New Roman"/>
          <w:i/>
          <w:sz w:val="20"/>
        </w:rPr>
        <w:t>Senate on 20 November 1986</w:t>
      </w:r>
      <w:r w:rsidR="00175FC8" w:rsidRPr="002667B6">
        <w:rPr>
          <w:rFonts w:ascii="Times New Roman" w:hAnsi="Times New Roman" w:cs="Times New Roman"/>
          <w:sz w:val="20"/>
        </w:rPr>
        <w:t>]</w:t>
      </w:r>
    </w:p>
    <w:p w14:paraId="3656E040" w14:textId="77777777" w:rsidR="00175FC8" w:rsidRPr="002667B6" w:rsidRDefault="00175FC8" w:rsidP="007E2ED6">
      <w:pPr>
        <w:tabs>
          <w:tab w:val="left" w:pos="1080"/>
        </w:tabs>
        <w:spacing w:after="0" w:line="240" w:lineRule="auto"/>
        <w:jc w:val="both"/>
        <w:rPr>
          <w:rFonts w:ascii="Times New Roman" w:hAnsi="Times New Roman" w:cs="Times New Roman"/>
          <w:sz w:val="20"/>
        </w:rPr>
      </w:pPr>
      <w:r w:rsidRPr="002667B6">
        <w:rPr>
          <w:rFonts w:ascii="Times New Roman" w:hAnsi="Times New Roman" w:cs="Times New Roman"/>
          <w:sz w:val="20"/>
        </w:rPr>
        <w:t>12169/88</w:t>
      </w:r>
      <w:r w:rsidR="007E2ED6" w:rsidRPr="002667B6">
        <w:rPr>
          <w:rFonts w:ascii="Times New Roman" w:hAnsi="Times New Roman" w:cs="Times New Roman"/>
          <w:sz w:val="20"/>
        </w:rPr>
        <w:tab/>
      </w:r>
      <w:r w:rsidRPr="002667B6">
        <w:rPr>
          <w:rFonts w:ascii="Times New Roman" w:hAnsi="Times New Roman" w:cs="Times New Roman"/>
          <w:sz w:val="20"/>
        </w:rPr>
        <w:t>Vol.1 Cat. No. 88 0589 4</w:t>
      </w:r>
    </w:p>
    <w:sectPr w:rsidR="00175FC8" w:rsidRPr="002667B6" w:rsidSect="001B4B8B">
      <w:headerReference w:type="default" r:id="rId12"/>
      <w:pgSz w:w="10080" w:h="14400" w:code="9"/>
      <w:pgMar w:top="864" w:right="1440" w:bottom="864"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w:date="2019-03-03T16:51:00Z" w:initials="D">
    <w:p w14:paraId="3677E267" w14:textId="77777777" w:rsidR="004D70FE" w:rsidRDefault="004D70FE">
      <w:pPr>
        <w:pStyle w:val="CommentText"/>
      </w:pPr>
      <w:r>
        <w:rPr>
          <w:rStyle w:val="CommentReference"/>
        </w:rPr>
        <w:annotationRef/>
      </w:r>
      <w:r>
        <w:t>make font size 12pt to match other headings</w:t>
      </w:r>
    </w:p>
  </w:comment>
  <w:comment w:id="1" w:author="David" w:date="2019-03-03T16:52:00Z" w:initials="D">
    <w:p w14:paraId="30356D39" w14:textId="77777777" w:rsidR="004D70FE" w:rsidRDefault="004D70FE">
      <w:pPr>
        <w:pStyle w:val="CommentText"/>
      </w:pPr>
      <w:r>
        <w:rPr>
          <w:rStyle w:val="CommentReference"/>
        </w:rPr>
        <w:annotationRef/>
      </w:r>
      <w:r>
        <w:t>font size this page has changed to 9pt</w:t>
      </w:r>
    </w:p>
  </w:comment>
  <w:comment w:id="2" w:author="David" w:date="2019-03-03T16:52:00Z" w:initials="D">
    <w:p w14:paraId="0CABFB74" w14:textId="77777777" w:rsidR="004D70FE" w:rsidRDefault="004D70FE">
      <w:pPr>
        <w:pStyle w:val="CommentText"/>
      </w:pPr>
      <w:r>
        <w:rPr>
          <w:rStyle w:val="CommentReference"/>
        </w:rPr>
        <w:annotationRef/>
      </w:r>
      <w:r>
        <w:t>increase font size this heading to match others, increase line spacing above</w:t>
      </w:r>
    </w:p>
  </w:comment>
  <w:comment w:id="3" w:author="David" w:date="2019-03-03T16:53:00Z" w:initials="D">
    <w:p w14:paraId="3CDA3927" w14:textId="77777777" w:rsidR="004D70FE" w:rsidRDefault="004D70FE">
      <w:pPr>
        <w:pStyle w:val="CommentText"/>
      </w:pPr>
      <w:r>
        <w:rPr>
          <w:rStyle w:val="CommentReference"/>
        </w:rPr>
        <w:annotationRef/>
      </w:r>
      <w:proofErr w:type="spellStart"/>
      <w:r>
        <w:t>centre</w:t>
      </w:r>
      <w:proofErr w:type="spellEnd"/>
      <w:r>
        <w:t xml:space="preserve"> on page; increase line spacing above</w:t>
      </w:r>
    </w:p>
  </w:comment>
  <w:comment w:id="4" w:author="David" w:date="2019-03-03T16:53:00Z" w:initials="D">
    <w:p w14:paraId="1ACF66DC" w14:textId="77777777" w:rsidR="004D70FE" w:rsidRDefault="004D70FE">
      <w:pPr>
        <w:pStyle w:val="CommentText"/>
      </w:pPr>
      <w:r>
        <w:rPr>
          <w:rStyle w:val="CommentReference"/>
        </w:rPr>
        <w:annotationRef/>
      </w:r>
      <w:proofErr w:type="spellStart"/>
      <w:r>
        <w:t>centre</w:t>
      </w:r>
      <w:proofErr w:type="spellEnd"/>
      <w:r>
        <w:t xml:space="preserve"> on page; increase line spacing above</w:t>
      </w:r>
    </w:p>
  </w:comment>
  <w:comment w:id="5" w:author="David" w:date="2019-03-03T16:53:00Z" w:initials="D">
    <w:p w14:paraId="21A9C9A9" w14:textId="77777777" w:rsidR="004D70FE" w:rsidRDefault="004D70FE">
      <w:pPr>
        <w:pStyle w:val="CommentText"/>
      </w:pPr>
      <w:r>
        <w:rPr>
          <w:rStyle w:val="CommentReference"/>
        </w:rPr>
        <w:annotationRef/>
      </w:r>
      <w:r>
        <w:t>increase line spacing above, make font size same as other headings</w:t>
      </w:r>
    </w:p>
  </w:comment>
  <w:comment w:id="6" w:author="David" w:date="2019-03-03T16:54:00Z" w:initials="D">
    <w:p w14:paraId="09AA13AB" w14:textId="77777777" w:rsidR="004D70FE" w:rsidRDefault="004D70FE">
      <w:pPr>
        <w:pStyle w:val="CommentText"/>
      </w:pPr>
      <w:r>
        <w:rPr>
          <w:rStyle w:val="CommentReference"/>
        </w:rPr>
        <w:annotationRef/>
      </w:r>
      <w:r>
        <w:t>increase line spacing above; font size?</w:t>
      </w:r>
    </w:p>
  </w:comment>
  <w:comment w:id="7" w:author="David" w:date="2019-03-03T16:54:00Z" w:initials="D">
    <w:p w14:paraId="5CC12E3B" w14:textId="77777777" w:rsidR="004D70FE" w:rsidRDefault="004D70FE">
      <w:pPr>
        <w:pStyle w:val="CommentText"/>
      </w:pPr>
      <w:r>
        <w:rPr>
          <w:rStyle w:val="CommentReference"/>
        </w:rPr>
        <w:annotationRef/>
      </w:r>
      <w:proofErr w:type="spellStart"/>
      <w:r>
        <w:t>centre</w:t>
      </w:r>
      <w:proofErr w:type="spellEnd"/>
      <w:r>
        <w:t xml:space="preserve"> on page; increase line spacing above</w:t>
      </w:r>
    </w:p>
  </w:comment>
  <w:comment w:id="8" w:author="David" w:date="2019-03-03T16:55:00Z" w:initials="D">
    <w:p w14:paraId="7A178697" w14:textId="77777777" w:rsidR="004D70FE" w:rsidRDefault="004D70FE">
      <w:pPr>
        <w:pStyle w:val="CommentText"/>
      </w:pPr>
      <w:r>
        <w:rPr>
          <w:rStyle w:val="CommentReference"/>
        </w:rPr>
        <w:annotationRef/>
      </w:r>
      <w:proofErr w:type="spellStart"/>
      <w:r>
        <w:t>centre</w:t>
      </w:r>
      <w:proofErr w:type="spellEnd"/>
      <w:r>
        <w:t xml:space="preserve"> on page; increase line spacing above</w:t>
      </w:r>
    </w:p>
  </w:comment>
  <w:comment w:id="9" w:author="David" w:date="2019-03-03T16:55:00Z" w:initials="D">
    <w:p w14:paraId="7393440A" w14:textId="77777777" w:rsidR="004D70FE" w:rsidRDefault="004D70FE">
      <w:pPr>
        <w:pStyle w:val="CommentText"/>
      </w:pPr>
      <w:r>
        <w:rPr>
          <w:rStyle w:val="CommentReference"/>
        </w:rPr>
        <w:annotationRef/>
      </w:r>
      <w:r>
        <w:t>font size this page has changed back to 11pt</w:t>
      </w:r>
    </w:p>
  </w:comment>
  <w:comment w:id="10" w:author="David" w:date="2019-03-03T16:55:00Z" w:initials="D">
    <w:p w14:paraId="73A63721" w14:textId="77777777" w:rsidR="004D70FE" w:rsidRDefault="004D70FE">
      <w:pPr>
        <w:pStyle w:val="CommentText"/>
      </w:pPr>
      <w:r>
        <w:rPr>
          <w:rStyle w:val="CommentReference"/>
        </w:rPr>
        <w:annotationRef/>
      </w:r>
      <w:r>
        <w:t>make font size 12pt to match other headings</w:t>
      </w:r>
    </w:p>
  </w:comment>
  <w:comment w:id="11" w:author="David" w:date="2019-03-03T16:55:00Z" w:initials="D">
    <w:p w14:paraId="4A9DE4CC" w14:textId="77777777" w:rsidR="004D70FE" w:rsidRDefault="004D70FE">
      <w:pPr>
        <w:pStyle w:val="CommentText"/>
      </w:pPr>
      <w:r>
        <w:rPr>
          <w:rStyle w:val="CommentReference"/>
        </w:rPr>
        <w:annotationRef/>
      </w:r>
      <w:r>
        <w:t>make font size 12pt to match other headings</w:t>
      </w:r>
    </w:p>
  </w:comment>
  <w:comment w:id="12" w:author="David" w:date="2019-03-03T16:56:00Z" w:initials="D">
    <w:p w14:paraId="265F5109" w14:textId="77777777" w:rsidR="004D70FE" w:rsidRDefault="004D70FE">
      <w:pPr>
        <w:pStyle w:val="CommentText"/>
      </w:pPr>
      <w:r>
        <w:rPr>
          <w:rStyle w:val="CommentReference"/>
        </w:rPr>
        <w:annotationRef/>
      </w:r>
      <w:r>
        <w:t>make font size 12pt to match other headings,</w:t>
      </w:r>
      <w:r w:rsidRPr="004D70FE">
        <w:t xml:space="preserve"> </w:t>
      </w:r>
      <w:r>
        <w:t>increase line spacing above</w:t>
      </w:r>
    </w:p>
  </w:comment>
  <w:comment w:id="13" w:author="David" w:date="2019-03-03T16:56:00Z" w:initials="D">
    <w:p w14:paraId="31B48177" w14:textId="77777777" w:rsidR="004D70FE" w:rsidRDefault="004D70FE">
      <w:pPr>
        <w:pStyle w:val="CommentText"/>
      </w:pPr>
      <w:r>
        <w:rPr>
          <w:rStyle w:val="CommentReference"/>
        </w:rPr>
        <w:annotationRef/>
      </w:r>
      <w:r>
        <w:t>make font size 12pt to match other headings</w:t>
      </w:r>
    </w:p>
  </w:comment>
  <w:comment w:id="14" w:author="David" w:date="2019-03-03T16:56:00Z" w:initials="D">
    <w:p w14:paraId="74D778BC" w14:textId="77777777" w:rsidR="004D70FE" w:rsidRDefault="004D70FE">
      <w:pPr>
        <w:pStyle w:val="CommentText"/>
      </w:pPr>
      <w:r>
        <w:rPr>
          <w:rStyle w:val="CommentReference"/>
        </w:rPr>
        <w:annotationRef/>
      </w:r>
      <w:r>
        <w:t>not italics</w:t>
      </w:r>
    </w:p>
  </w:comment>
  <w:comment w:id="15" w:author="David" w:date="2019-03-03T16:57:00Z" w:initials="D">
    <w:p w14:paraId="093FC195" w14:textId="77777777" w:rsidR="004D70FE" w:rsidRDefault="004D70FE">
      <w:pPr>
        <w:pStyle w:val="CommentText"/>
      </w:pPr>
      <w:r>
        <w:rPr>
          <w:rStyle w:val="CommentReference"/>
        </w:rPr>
        <w:annotationRef/>
      </w:r>
      <w:r>
        <w:t>insert space before</w:t>
      </w:r>
    </w:p>
  </w:comment>
  <w:comment w:id="16" w:author="David" w:date="2019-03-03T16:57:00Z" w:initials="D">
    <w:p w14:paraId="6DF21937" w14:textId="77777777" w:rsidR="004D70FE" w:rsidRDefault="004D70FE">
      <w:pPr>
        <w:pStyle w:val="CommentText"/>
      </w:pPr>
      <w:r>
        <w:rPr>
          <w:rStyle w:val="CommentReference"/>
        </w:rPr>
        <w:annotationRef/>
      </w:r>
      <w:r>
        <w:t>insert space before</w:t>
      </w:r>
    </w:p>
  </w:comment>
  <w:comment w:id="17" w:author="David" w:date="2019-03-03T16:57:00Z" w:initials="D">
    <w:p w14:paraId="7BBE33A2" w14:textId="77777777" w:rsidR="004D70FE" w:rsidRDefault="004D70FE">
      <w:pPr>
        <w:pStyle w:val="CommentText"/>
      </w:pPr>
      <w:r>
        <w:rPr>
          <w:rStyle w:val="CommentReference"/>
        </w:rPr>
        <w:annotationRef/>
      </w:r>
      <w:r>
        <w:t>insert space before</w:t>
      </w:r>
    </w:p>
  </w:comment>
  <w:comment w:id="18" w:author="David" w:date="2019-03-03T16:57:00Z" w:initials="D">
    <w:p w14:paraId="4ACFDA57" w14:textId="77777777" w:rsidR="004D70FE" w:rsidRDefault="004D70FE">
      <w:pPr>
        <w:pStyle w:val="CommentText"/>
      </w:pPr>
      <w:r>
        <w:rPr>
          <w:rStyle w:val="CommentReference"/>
        </w:rPr>
        <w:annotationRef/>
      </w:r>
      <w:r>
        <w:t>make small caps</w:t>
      </w:r>
    </w:p>
  </w:comment>
  <w:comment w:id="19" w:author="David" w:date="2019-03-03T16:58:00Z" w:initials="D">
    <w:p w14:paraId="22F82BA0" w14:textId="77777777" w:rsidR="004D70FE" w:rsidRDefault="004D70FE">
      <w:pPr>
        <w:pStyle w:val="CommentText"/>
      </w:pPr>
      <w:r>
        <w:rPr>
          <w:rStyle w:val="CommentReference"/>
        </w:rPr>
        <w:annotationRef/>
      </w:r>
      <w:r>
        <w:t>insert space before</w:t>
      </w:r>
    </w:p>
  </w:comment>
  <w:comment w:id="20" w:author="David" w:date="2019-03-03T16:58:00Z" w:initials="D">
    <w:p w14:paraId="25AE61CF" w14:textId="77777777" w:rsidR="004D70FE" w:rsidRDefault="004D70FE">
      <w:pPr>
        <w:pStyle w:val="CommentText"/>
      </w:pPr>
      <w:r>
        <w:rPr>
          <w:rStyle w:val="CommentReference"/>
        </w:rPr>
        <w:annotationRef/>
      </w:r>
      <w:r>
        <w:t>insert space before</w:t>
      </w:r>
    </w:p>
  </w:comment>
  <w:comment w:id="21" w:author="David" w:date="2019-03-03T16:59:00Z" w:initials="D">
    <w:p w14:paraId="2DEAFD05" w14:textId="77777777" w:rsidR="004D70FE" w:rsidRDefault="004D70FE">
      <w:pPr>
        <w:pStyle w:val="CommentText"/>
      </w:pPr>
      <w:r>
        <w:rPr>
          <w:rStyle w:val="CommentReference"/>
        </w:rPr>
        <w:annotationRef/>
      </w:r>
      <w:r>
        <w:t>insert space before</w:t>
      </w:r>
    </w:p>
  </w:comment>
  <w:comment w:id="22" w:author="David" w:date="2019-03-03T17:02:00Z" w:initials="D">
    <w:p w14:paraId="2AF972D9" w14:textId="77777777" w:rsidR="00945FCC" w:rsidRDefault="00945FCC">
      <w:pPr>
        <w:pStyle w:val="CommentText"/>
      </w:pPr>
      <w:r>
        <w:rPr>
          <w:rStyle w:val="CommentReference"/>
        </w:rPr>
        <w:annotationRef/>
      </w:r>
      <w:r>
        <w:t>note in header – throughout document – increase line spacing below</w:t>
      </w:r>
    </w:p>
  </w:comment>
  <w:comment w:id="23" w:author="David" w:date="2019-03-03T17:00:00Z" w:initials="D">
    <w:p w14:paraId="3EB7B3FE" w14:textId="77777777" w:rsidR="004D70FE" w:rsidRDefault="004D70FE">
      <w:pPr>
        <w:pStyle w:val="CommentText"/>
      </w:pPr>
      <w:r>
        <w:rPr>
          <w:rStyle w:val="CommentReference"/>
        </w:rPr>
        <w:annotationRef/>
      </w:r>
      <w:r>
        <w:t>insert space before</w:t>
      </w:r>
    </w:p>
  </w:comment>
  <w:comment w:id="24" w:author="David" w:date="2019-03-03T17:02:00Z" w:initials="D">
    <w:p w14:paraId="2880E3DA" w14:textId="77777777" w:rsidR="00945FCC" w:rsidRDefault="00945FCC">
      <w:pPr>
        <w:pStyle w:val="CommentText"/>
      </w:pPr>
      <w:r>
        <w:rPr>
          <w:rStyle w:val="CommentReference"/>
        </w:rPr>
        <w:annotationRef/>
      </w:r>
      <w:r>
        <w:t>not italics</w:t>
      </w:r>
    </w:p>
  </w:comment>
  <w:comment w:id="25" w:author="David" w:date="2019-03-03T17:03:00Z" w:initials="D">
    <w:p w14:paraId="73B1EE18" w14:textId="77777777" w:rsidR="00945FCC" w:rsidRDefault="00945FCC">
      <w:pPr>
        <w:pStyle w:val="CommentText"/>
      </w:pPr>
      <w:r>
        <w:rPr>
          <w:rStyle w:val="CommentReference"/>
        </w:rPr>
        <w:annotationRef/>
      </w:r>
      <w:r>
        <w:t>increase line spacing above</w:t>
      </w:r>
    </w:p>
  </w:comment>
  <w:comment w:id="26" w:author="David" w:date="2019-03-03T17:03:00Z" w:initials="D">
    <w:p w14:paraId="0C080F00" w14:textId="77777777" w:rsidR="00945FCC" w:rsidRDefault="00945FCC">
      <w:pPr>
        <w:pStyle w:val="CommentText"/>
      </w:pPr>
      <w:r>
        <w:rPr>
          <w:rStyle w:val="CommentReference"/>
        </w:rPr>
        <w:annotationRef/>
      </w:r>
      <w:r>
        <w:t>make small caps</w:t>
      </w:r>
    </w:p>
  </w:comment>
  <w:comment w:id="27" w:author="David" w:date="2019-03-03T17:04:00Z" w:initials="D">
    <w:p w14:paraId="2C342547" w14:textId="77777777" w:rsidR="00945FCC" w:rsidRDefault="00945FCC">
      <w:pPr>
        <w:pStyle w:val="CommentText"/>
      </w:pPr>
      <w:r>
        <w:rPr>
          <w:rStyle w:val="CommentReference"/>
        </w:rPr>
        <w:annotationRef/>
      </w:r>
      <w:r>
        <w:t>not italics</w:t>
      </w:r>
    </w:p>
  </w:comment>
  <w:comment w:id="28" w:author="David" w:date="2019-03-03T17:05:00Z" w:initials="D">
    <w:p w14:paraId="6786EA0F" w14:textId="77777777" w:rsidR="00945FCC" w:rsidRDefault="00945FCC">
      <w:pPr>
        <w:pStyle w:val="CommentText"/>
      </w:pPr>
      <w:r>
        <w:rPr>
          <w:rStyle w:val="CommentReference"/>
        </w:rPr>
        <w:annotationRef/>
      </w:r>
      <w:r>
        <w:t xml:space="preserve">replace dash with </w:t>
      </w:r>
      <w:proofErr w:type="spellStart"/>
      <w:r>
        <w:t>em</w:t>
      </w:r>
      <w:proofErr w:type="spellEnd"/>
      <w:r>
        <w:t xml:space="preserve"> dash</w:t>
      </w:r>
    </w:p>
  </w:comment>
  <w:comment w:id="29" w:author="David" w:date="2019-03-03T17:05:00Z" w:initials="D">
    <w:p w14:paraId="3DCE366A" w14:textId="77777777" w:rsidR="00945FCC" w:rsidRDefault="00945FCC">
      <w:pPr>
        <w:pStyle w:val="CommentText"/>
      </w:pPr>
      <w:r>
        <w:rPr>
          <w:rStyle w:val="CommentReference"/>
        </w:rPr>
        <w:annotationRef/>
      </w:r>
      <w:r>
        <w:t>not italics</w:t>
      </w:r>
    </w:p>
  </w:comment>
  <w:comment w:id="30" w:author="David" w:date="2019-03-03T17:05:00Z" w:initials="D">
    <w:p w14:paraId="2B0A48BE" w14:textId="77777777" w:rsidR="00945FCC" w:rsidRDefault="00945FCC">
      <w:pPr>
        <w:pStyle w:val="CommentText"/>
      </w:pPr>
      <w:r>
        <w:rPr>
          <w:rStyle w:val="CommentReference"/>
        </w:rPr>
        <w:annotationRef/>
      </w:r>
      <w:r>
        <w:t>not italics</w:t>
      </w:r>
    </w:p>
  </w:comment>
  <w:comment w:id="31" w:author="David" w:date="2019-03-03T17:42:00Z" w:initials="D">
    <w:p w14:paraId="596A15A5" w14:textId="2EDB3447" w:rsidR="00966A35" w:rsidRDefault="00966A35">
      <w:pPr>
        <w:pStyle w:val="CommentText"/>
      </w:pPr>
      <w:r>
        <w:rPr>
          <w:rStyle w:val="CommentReference"/>
        </w:rPr>
        <w:annotationRef/>
      </w:r>
      <w:r>
        <w:t>not italics</w:t>
      </w:r>
    </w:p>
  </w:comment>
  <w:comment w:id="32" w:author="David" w:date="2019-03-03T17:43:00Z" w:initials="D">
    <w:p w14:paraId="1331CA71" w14:textId="3502D034" w:rsidR="00966A35" w:rsidRDefault="00966A35">
      <w:pPr>
        <w:pStyle w:val="CommentText"/>
      </w:pPr>
      <w:r>
        <w:rPr>
          <w:rStyle w:val="CommentReference"/>
        </w:rPr>
        <w:annotationRef/>
      </w:r>
      <w:r>
        <w:t>replace 2x single quote marks with 1x double</w:t>
      </w:r>
    </w:p>
  </w:comment>
  <w:comment w:id="33" w:author="David" w:date="2019-03-03T17:43:00Z" w:initials="D">
    <w:p w14:paraId="47FA2AD7" w14:textId="390038B8" w:rsidR="00966A35" w:rsidRDefault="00966A35">
      <w:pPr>
        <w:pStyle w:val="CommentText"/>
      </w:pPr>
      <w:r>
        <w:rPr>
          <w:rStyle w:val="CommentReference"/>
        </w:rPr>
        <w:annotationRef/>
      </w:r>
      <w:r>
        <w:t>make small caps</w:t>
      </w:r>
    </w:p>
  </w:comment>
  <w:comment w:id="34" w:author="David" w:date="2019-03-03T17:44:00Z" w:initials="D">
    <w:p w14:paraId="1F09B580" w14:textId="403240B1" w:rsidR="00966A35" w:rsidRDefault="00966A35">
      <w:pPr>
        <w:pStyle w:val="CommentText"/>
      </w:pPr>
      <w:r>
        <w:rPr>
          <w:rStyle w:val="CommentReference"/>
        </w:rPr>
        <w:annotationRef/>
      </w:r>
      <w:r>
        <w:t>increase line spacing above</w:t>
      </w:r>
    </w:p>
  </w:comment>
  <w:comment w:id="35" w:author="David" w:date="2019-03-03T17:45:00Z" w:initials="D">
    <w:p w14:paraId="4FF77B64" w14:textId="02A4B5DB" w:rsidR="00966A35" w:rsidRDefault="00966A35">
      <w:pPr>
        <w:pStyle w:val="CommentText"/>
      </w:pPr>
      <w:r>
        <w:rPr>
          <w:rStyle w:val="CommentReference"/>
        </w:rPr>
        <w:annotationRef/>
      </w:r>
      <w:r>
        <w:t>not italics</w:t>
      </w:r>
    </w:p>
  </w:comment>
  <w:comment w:id="36" w:author="David" w:date="2019-03-03T17:45:00Z" w:initials="D">
    <w:p w14:paraId="53A45E69" w14:textId="11538B61" w:rsidR="00966A35" w:rsidRDefault="00966A35">
      <w:pPr>
        <w:pStyle w:val="CommentText"/>
      </w:pPr>
      <w:r>
        <w:rPr>
          <w:rStyle w:val="CommentReference"/>
        </w:rPr>
        <w:annotationRef/>
      </w:r>
      <w:r>
        <w:t>replace 2x single quote marks with 1x double</w:t>
      </w:r>
    </w:p>
  </w:comment>
  <w:comment w:id="37" w:author="David" w:date="2019-03-03T17:45:00Z" w:initials="D">
    <w:p w14:paraId="4D16C036" w14:textId="0184594B" w:rsidR="00966A35" w:rsidRDefault="00966A35">
      <w:pPr>
        <w:pStyle w:val="CommentText"/>
      </w:pPr>
      <w:r>
        <w:rPr>
          <w:rStyle w:val="CommentReference"/>
        </w:rPr>
        <w:annotationRef/>
      </w:r>
      <w:r>
        <w:t>increase line spacing above</w:t>
      </w:r>
    </w:p>
  </w:comment>
  <w:comment w:id="38" w:author="David" w:date="2019-03-03T17:46:00Z" w:initials="D">
    <w:p w14:paraId="33801A19" w14:textId="169576D8" w:rsidR="00966A35" w:rsidRDefault="00966A35">
      <w:pPr>
        <w:pStyle w:val="CommentText"/>
      </w:pPr>
      <w:r>
        <w:rPr>
          <w:rStyle w:val="CommentReference"/>
        </w:rPr>
        <w:annotationRef/>
      </w:r>
      <w:r>
        <w:t>insert space and single opening quote mark after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7E267" w15:done="0"/>
  <w15:commentEx w15:paraId="30356D39" w15:done="0"/>
  <w15:commentEx w15:paraId="0CABFB74" w15:done="0"/>
  <w15:commentEx w15:paraId="3CDA3927" w15:done="0"/>
  <w15:commentEx w15:paraId="1ACF66DC" w15:done="0"/>
  <w15:commentEx w15:paraId="21A9C9A9" w15:done="0"/>
  <w15:commentEx w15:paraId="09AA13AB" w15:done="0"/>
  <w15:commentEx w15:paraId="5CC12E3B" w15:done="0"/>
  <w15:commentEx w15:paraId="7A178697" w15:done="0"/>
  <w15:commentEx w15:paraId="7393440A" w15:done="0"/>
  <w15:commentEx w15:paraId="73A63721" w15:done="0"/>
  <w15:commentEx w15:paraId="4A9DE4CC" w15:done="0"/>
  <w15:commentEx w15:paraId="265F5109" w15:done="0"/>
  <w15:commentEx w15:paraId="31B48177" w15:done="0"/>
  <w15:commentEx w15:paraId="74D778BC" w15:done="0"/>
  <w15:commentEx w15:paraId="093FC195" w15:done="0"/>
  <w15:commentEx w15:paraId="6DF21937" w15:done="0"/>
  <w15:commentEx w15:paraId="7BBE33A2" w15:done="0"/>
  <w15:commentEx w15:paraId="4ACFDA57" w15:done="0"/>
  <w15:commentEx w15:paraId="22F82BA0" w15:done="0"/>
  <w15:commentEx w15:paraId="25AE61CF" w15:done="0"/>
  <w15:commentEx w15:paraId="2DEAFD05" w15:done="0"/>
  <w15:commentEx w15:paraId="2AF972D9" w15:done="0"/>
  <w15:commentEx w15:paraId="3EB7B3FE" w15:done="0"/>
  <w15:commentEx w15:paraId="2880E3DA" w15:done="0"/>
  <w15:commentEx w15:paraId="73B1EE18" w15:done="0"/>
  <w15:commentEx w15:paraId="0C080F00" w15:done="0"/>
  <w15:commentEx w15:paraId="2C342547" w15:done="0"/>
  <w15:commentEx w15:paraId="6786EA0F" w15:done="0"/>
  <w15:commentEx w15:paraId="3DCE366A" w15:done="0"/>
  <w15:commentEx w15:paraId="2B0A48BE" w15:done="0"/>
  <w15:commentEx w15:paraId="596A15A5" w15:done="0"/>
  <w15:commentEx w15:paraId="1331CA71" w15:done="0"/>
  <w15:commentEx w15:paraId="47FA2AD7" w15:done="0"/>
  <w15:commentEx w15:paraId="1F09B580" w15:done="0"/>
  <w15:commentEx w15:paraId="4FF77B64" w15:done="0"/>
  <w15:commentEx w15:paraId="53A45E69" w15:done="0"/>
  <w15:commentEx w15:paraId="4D16C036" w15:done="0"/>
  <w15:commentEx w15:paraId="33801A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7E267" w16cid:durableId="202684A4"/>
  <w16cid:commentId w16cid:paraId="30356D39" w16cid:durableId="202684C9"/>
  <w16cid:commentId w16cid:paraId="0CABFB74" w16cid:durableId="202684E2"/>
  <w16cid:commentId w16cid:paraId="3CDA3927" w16cid:durableId="202684FE"/>
  <w16cid:commentId w16cid:paraId="1ACF66DC" w16cid:durableId="20268511"/>
  <w16cid:commentId w16cid:paraId="21A9C9A9" w16cid:durableId="2026851D"/>
  <w16cid:commentId w16cid:paraId="09AA13AB" w16cid:durableId="20268528"/>
  <w16cid:commentId w16cid:paraId="5CC12E3B" w16cid:durableId="20268532"/>
  <w16cid:commentId w16cid:paraId="7A178697" w16cid:durableId="20268566"/>
  <w16cid:commentId w16cid:paraId="7393440A" w16cid:durableId="20268579"/>
  <w16cid:commentId w16cid:paraId="73A63721" w16cid:durableId="20268595"/>
  <w16cid:commentId w16cid:paraId="4A9DE4CC" w16cid:durableId="2026859C"/>
  <w16cid:commentId w16cid:paraId="265F5109" w16cid:durableId="202685A6"/>
  <w16cid:commentId w16cid:paraId="31B48177" w16cid:durableId="202685B3"/>
  <w16cid:commentId w16cid:paraId="74D778BC" w16cid:durableId="202685C1"/>
  <w16cid:commentId w16cid:paraId="093FC195" w16cid:durableId="202685EE"/>
  <w16cid:commentId w16cid:paraId="6DF21937" w16cid:durableId="202685FC"/>
  <w16cid:commentId w16cid:paraId="7BBE33A2" w16cid:durableId="2026860C"/>
  <w16cid:commentId w16cid:paraId="4ACFDA57" w16cid:durableId="20268613"/>
  <w16cid:commentId w16cid:paraId="22F82BA0" w16cid:durableId="20268621"/>
  <w16cid:commentId w16cid:paraId="25AE61CF" w16cid:durableId="2026862E"/>
  <w16cid:commentId w16cid:paraId="2DEAFD05" w16cid:durableId="20268666"/>
  <w16cid:commentId w16cid:paraId="2AF972D9" w16cid:durableId="2026873E"/>
  <w16cid:commentId w16cid:paraId="3EB7B3FE" w16cid:durableId="202686C4"/>
  <w16cid:commentId w16cid:paraId="2880E3DA" w16cid:durableId="20268718"/>
  <w16cid:commentId w16cid:paraId="73B1EE18" w16cid:durableId="20268762"/>
  <w16cid:commentId w16cid:paraId="0C080F00" w16cid:durableId="20268779"/>
  <w16cid:commentId w16cid:paraId="2C342547" w16cid:durableId="2026878B"/>
  <w16cid:commentId w16cid:paraId="6786EA0F" w16cid:durableId="202687D0"/>
  <w16cid:commentId w16cid:paraId="3DCE366A" w16cid:durableId="202687DA"/>
  <w16cid:commentId w16cid:paraId="2B0A48BE" w16cid:durableId="202687E9"/>
  <w16cid:commentId w16cid:paraId="596A15A5" w16cid:durableId="2026908C"/>
  <w16cid:commentId w16cid:paraId="1331CA71" w16cid:durableId="202690B6"/>
  <w16cid:commentId w16cid:paraId="47FA2AD7" w16cid:durableId="202690DE"/>
  <w16cid:commentId w16cid:paraId="1F09B580" w16cid:durableId="202690F8"/>
  <w16cid:commentId w16cid:paraId="4FF77B64" w16cid:durableId="2026912F"/>
  <w16cid:commentId w16cid:paraId="53A45E69" w16cid:durableId="20269141"/>
  <w16cid:commentId w16cid:paraId="4D16C036" w16cid:durableId="20269155"/>
  <w16cid:commentId w16cid:paraId="33801A19" w16cid:durableId="20269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C6A4" w14:textId="77777777" w:rsidR="004D70FE" w:rsidRDefault="004D70FE" w:rsidP="00CE799B">
      <w:pPr>
        <w:spacing w:after="0" w:line="240" w:lineRule="auto"/>
      </w:pPr>
      <w:r>
        <w:separator/>
      </w:r>
    </w:p>
  </w:endnote>
  <w:endnote w:type="continuationSeparator" w:id="0">
    <w:p w14:paraId="0E72BBE9" w14:textId="77777777" w:rsidR="004D70FE" w:rsidRDefault="004D70FE" w:rsidP="00CE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CFD73" w14:textId="77777777" w:rsidR="004D70FE" w:rsidRDefault="004D70FE" w:rsidP="00CE799B">
      <w:pPr>
        <w:spacing w:after="0" w:line="240" w:lineRule="auto"/>
      </w:pPr>
      <w:r>
        <w:separator/>
      </w:r>
    </w:p>
  </w:footnote>
  <w:footnote w:type="continuationSeparator" w:id="0">
    <w:p w14:paraId="281C2CA5" w14:textId="77777777" w:rsidR="004D70FE" w:rsidRDefault="004D70FE" w:rsidP="00CE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1FE6" w14:textId="77777777" w:rsidR="004D70FE" w:rsidRPr="00CE799B" w:rsidRDefault="004D70FE" w:rsidP="00CE799B">
    <w:pPr>
      <w:pStyle w:val="Header"/>
      <w:tabs>
        <w:tab w:val="clear" w:pos="4680"/>
        <w:tab w:val="center" w:pos="2970"/>
      </w:tabs>
      <w:jc w:val="center"/>
      <w:rPr>
        <w:i/>
        <w:sz w:val="20"/>
      </w:rPr>
    </w:pPr>
    <w:r w:rsidRPr="00CE799B">
      <w:rPr>
        <w:rFonts w:ascii="Times New Roman" w:hAnsi="Times New Roman" w:cs="Times New Roman"/>
        <w:i/>
        <w:sz w:val="20"/>
      </w:rPr>
      <w:t>Broadcasting Amendment</w:t>
    </w:r>
    <w:r>
      <w:rPr>
        <w:rFonts w:ascii="Times New Roman" w:hAnsi="Times New Roman" w:cs="Times New Roman"/>
        <w:i/>
        <w:sz w:val="20"/>
      </w:rPr>
      <w:tab/>
      <w:t>No. 79, 1987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C097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5FC8"/>
    <w:rsid w:val="00012EED"/>
    <w:rsid w:val="000337D1"/>
    <w:rsid w:val="0003673E"/>
    <w:rsid w:val="00051F0D"/>
    <w:rsid w:val="00081DDB"/>
    <w:rsid w:val="000A0458"/>
    <w:rsid w:val="000C3AB0"/>
    <w:rsid w:val="000D5D20"/>
    <w:rsid w:val="000F00DA"/>
    <w:rsid w:val="000F72DD"/>
    <w:rsid w:val="001148E4"/>
    <w:rsid w:val="001221F5"/>
    <w:rsid w:val="001267D9"/>
    <w:rsid w:val="0014404A"/>
    <w:rsid w:val="00175FC8"/>
    <w:rsid w:val="00181445"/>
    <w:rsid w:val="0018161D"/>
    <w:rsid w:val="001B4B8B"/>
    <w:rsid w:val="001C0F53"/>
    <w:rsid w:val="001C18F0"/>
    <w:rsid w:val="001D4FCE"/>
    <w:rsid w:val="00223C8B"/>
    <w:rsid w:val="00231BF0"/>
    <w:rsid w:val="00244B3C"/>
    <w:rsid w:val="00257131"/>
    <w:rsid w:val="002667B6"/>
    <w:rsid w:val="00267FA4"/>
    <w:rsid w:val="00293820"/>
    <w:rsid w:val="00295BB2"/>
    <w:rsid w:val="002C1DC9"/>
    <w:rsid w:val="002D2240"/>
    <w:rsid w:val="002E4FF8"/>
    <w:rsid w:val="002F7293"/>
    <w:rsid w:val="003147A0"/>
    <w:rsid w:val="003171DD"/>
    <w:rsid w:val="003203E3"/>
    <w:rsid w:val="00350917"/>
    <w:rsid w:val="0035133F"/>
    <w:rsid w:val="003667EA"/>
    <w:rsid w:val="00375D8F"/>
    <w:rsid w:val="0039252F"/>
    <w:rsid w:val="003A3EDC"/>
    <w:rsid w:val="003A5C2F"/>
    <w:rsid w:val="00425D4F"/>
    <w:rsid w:val="00447B84"/>
    <w:rsid w:val="0045248D"/>
    <w:rsid w:val="004641EC"/>
    <w:rsid w:val="004652E7"/>
    <w:rsid w:val="004859BB"/>
    <w:rsid w:val="00490FEA"/>
    <w:rsid w:val="004921C6"/>
    <w:rsid w:val="004B146C"/>
    <w:rsid w:val="004D70FE"/>
    <w:rsid w:val="004E66DD"/>
    <w:rsid w:val="00513BF1"/>
    <w:rsid w:val="00531777"/>
    <w:rsid w:val="005351C3"/>
    <w:rsid w:val="00580C21"/>
    <w:rsid w:val="005836D5"/>
    <w:rsid w:val="005863D1"/>
    <w:rsid w:val="005A62B9"/>
    <w:rsid w:val="005A70AC"/>
    <w:rsid w:val="005D2B6B"/>
    <w:rsid w:val="005D2C5A"/>
    <w:rsid w:val="005D48C7"/>
    <w:rsid w:val="005F251D"/>
    <w:rsid w:val="00640DCE"/>
    <w:rsid w:val="00656115"/>
    <w:rsid w:val="00663B8F"/>
    <w:rsid w:val="00666696"/>
    <w:rsid w:val="006677DC"/>
    <w:rsid w:val="00667DF4"/>
    <w:rsid w:val="00687EF2"/>
    <w:rsid w:val="006A05F3"/>
    <w:rsid w:val="00700BC0"/>
    <w:rsid w:val="007072A1"/>
    <w:rsid w:val="00756B78"/>
    <w:rsid w:val="007649A6"/>
    <w:rsid w:val="007A18B6"/>
    <w:rsid w:val="007C0FE1"/>
    <w:rsid w:val="007E2ED6"/>
    <w:rsid w:val="008036E5"/>
    <w:rsid w:val="0081360A"/>
    <w:rsid w:val="00816CDC"/>
    <w:rsid w:val="00817B6A"/>
    <w:rsid w:val="00822BFA"/>
    <w:rsid w:val="00830ED6"/>
    <w:rsid w:val="008520B3"/>
    <w:rsid w:val="0089315C"/>
    <w:rsid w:val="00894393"/>
    <w:rsid w:val="008A3B4D"/>
    <w:rsid w:val="008B028E"/>
    <w:rsid w:val="008B2E2E"/>
    <w:rsid w:val="008C03DF"/>
    <w:rsid w:val="00912897"/>
    <w:rsid w:val="009254B6"/>
    <w:rsid w:val="00945FCC"/>
    <w:rsid w:val="009520FA"/>
    <w:rsid w:val="00961DBC"/>
    <w:rsid w:val="00966A35"/>
    <w:rsid w:val="0097022D"/>
    <w:rsid w:val="00984557"/>
    <w:rsid w:val="0099749A"/>
    <w:rsid w:val="009B3A57"/>
    <w:rsid w:val="009F5966"/>
    <w:rsid w:val="00A13D8D"/>
    <w:rsid w:val="00A33546"/>
    <w:rsid w:val="00A541FD"/>
    <w:rsid w:val="00A612A2"/>
    <w:rsid w:val="00A947C4"/>
    <w:rsid w:val="00A97232"/>
    <w:rsid w:val="00AB056E"/>
    <w:rsid w:val="00AB2DA0"/>
    <w:rsid w:val="00AD3364"/>
    <w:rsid w:val="00AD45EF"/>
    <w:rsid w:val="00AE21F3"/>
    <w:rsid w:val="00AF141A"/>
    <w:rsid w:val="00B05FDF"/>
    <w:rsid w:val="00B109E6"/>
    <w:rsid w:val="00B13A90"/>
    <w:rsid w:val="00B54EAD"/>
    <w:rsid w:val="00B716C5"/>
    <w:rsid w:val="00BA072C"/>
    <w:rsid w:val="00BC5C06"/>
    <w:rsid w:val="00BD4F38"/>
    <w:rsid w:val="00C12D70"/>
    <w:rsid w:val="00C9298C"/>
    <w:rsid w:val="00CE0383"/>
    <w:rsid w:val="00CE799B"/>
    <w:rsid w:val="00CF7A09"/>
    <w:rsid w:val="00D15E39"/>
    <w:rsid w:val="00D31671"/>
    <w:rsid w:val="00D5144F"/>
    <w:rsid w:val="00D65FD4"/>
    <w:rsid w:val="00D83C31"/>
    <w:rsid w:val="00D9192E"/>
    <w:rsid w:val="00D9295E"/>
    <w:rsid w:val="00D94ACD"/>
    <w:rsid w:val="00DA48D1"/>
    <w:rsid w:val="00DB5E9A"/>
    <w:rsid w:val="00DC1760"/>
    <w:rsid w:val="00E10520"/>
    <w:rsid w:val="00E12D34"/>
    <w:rsid w:val="00E131A7"/>
    <w:rsid w:val="00E241D3"/>
    <w:rsid w:val="00E40AF9"/>
    <w:rsid w:val="00E50CB8"/>
    <w:rsid w:val="00E73B15"/>
    <w:rsid w:val="00E75F81"/>
    <w:rsid w:val="00ED5CE2"/>
    <w:rsid w:val="00EF1569"/>
    <w:rsid w:val="00EF67BB"/>
    <w:rsid w:val="00F31F8E"/>
    <w:rsid w:val="00F40FAE"/>
    <w:rsid w:val="00F46392"/>
    <w:rsid w:val="00F5448E"/>
    <w:rsid w:val="00F64CA5"/>
    <w:rsid w:val="00F748B9"/>
    <w:rsid w:val="00F87A5B"/>
    <w:rsid w:val="00FB51C1"/>
    <w:rsid w:val="00FC707B"/>
    <w:rsid w:val="00FD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24EC71B"/>
  <w15:docId w15:val="{498024BA-E675-484C-882E-88B643AA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5FC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5FC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75FC8"/>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175FC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75FC8"/>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175FC8"/>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75FC8"/>
    <w:pPr>
      <w:spacing w:after="0" w:line="240" w:lineRule="auto"/>
    </w:pPr>
    <w:rPr>
      <w:rFonts w:ascii="Times New Roman" w:eastAsia="Times New Roman" w:hAnsi="Times New Roman" w:cs="Times New Roman"/>
      <w:sz w:val="20"/>
      <w:szCs w:val="20"/>
    </w:rPr>
  </w:style>
  <w:style w:type="paragraph" w:customStyle="1" w:styleId="Style881">
    <w:name w:val="Style881"/>
    <w:basedOn w:val="Normal"/>
    <w:rsid w:val="00175FC8"/>
    <w:pPr>
      <w:spacing w:after="0" w:line="240" w:lineRule="auto"/>
    </w:pPr>
    <w:rPr>
      <w:rFonts w:ascii="Times New Roman" w:eastAsia="Times New Roman" w:hAnsi="Times New Roman" w:cs="Times New Roman"/>
      <w:sz w:val="20"/>
      <w:szCs w:val="20"/>
    </w:rPr>
  </w:style>
  <w:style w:type="paragraph" w:customStyle="1" w:styleId="Style967">
    <w:name w:val="Style967"/>
    <w:basedOn w:val="Normal"/>
    <w:rsid w:val="00175FC8"/>
    <w:pPr>
      <w:spacing w:after="0" w:line="240" w:lineRule="auto"/>
    </w:pPr>
    <w:rPr>
      <w:rFonts w:ascii="Times New Roman" w:eastAsia="Times New Roman" w:hAnsi="Times New Roman" w:cs="Times New Roman"/>
      <w:sz w:val="20"/>
      <w:szCs w:val="20"/>
    </w:rPr>
  </w:style>
  <w:style w:type="paragraph" w:customStyle="1" w:styleId="Style880">
    <w:name w:val="Style880"/>
    <w:basedOn w:val="Normal"/>
    <w:rsid w:val="00175FC8"/>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175FC8"/>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175FC8"/>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175FC8"/>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175FC8"/>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175FC8"/>
    <w:pPr>
      <w:spacing w:after="0" w:line="240" w:lineRule="auto"/>
    </w:pPr>
    <w:rPr>
      <w:rFonts w:ascii="Times New Roman" w:eastAsia="Times New Roman" w:hAnsi="Times New Roman" w:cs="Times New Roman"/>
      <w:sz w:val="20"/>
      <w:szCs w:val="20"/>
    </w:rPr>
  </w:style>
  <w:style w:type="paragraph" w:customStyle="1" w:styleId="Style898">
    <w:name w:val="Style898"/>
    <w:basedOn w:val="Normal"/>
    <w:rsid w:val="00175FC8"/>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175FC8"/>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175FC8"/>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175FC8"/>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175FC8"/>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175FC8"/>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175FC8"/>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175FC8"/>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175FC8"/>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175FC8"/>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175FC8"/>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175FC8"/>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175FC8"/>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175FC8"/>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175FC8"/>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175FC8"/>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175FC8"/>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175FC8"/>
    <w:pPr>
      <w:spacing w:after="0" w:line="240" w:lineRule="auto"/>
    </w:pPr>
    <w:rPr>
      <w:rFonts w:ascii="Times New Roman" w:eastAsia="Times New Roman" w:hAnsi="Times New Roman" w:cs="Times New Roman"/>
      <w:sz w:val="20"/>
      <w:szCs w:val="20"/>
    </w:rPr>
  </w:style>
  <w:style w:type="paragraph" w:customStyle="1" w:styleId="Style798">
    <w:name w:val="Style798"/>
    <w:basedOn w:val="Normal"/>
    <w:rsid w:val="00175FC8"/>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175FC8"/>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175FC8"/>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175FC8"/>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175FC8"/>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175FC8"/>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175FC8"/>
    <w:pPr>
      <w:spacing w:after="0" w:line="240" w:lineRule="auto"/>
    </w:pPr>
    <w:rPr>
      <w:rFonts w:ascii="Times New Roman" w:eastAsia="Times New Roman" w:hAnsi="Times New Roman" w:cs="Times New Roman"/>
      <w:sz w:val="20"/>
      <w:szCs w:val="20"/>
    </w:rPr>
  </w:style>
  <w:style w:type="paragraph" w:customStyle="1" w:styleId="Style886">
    <w:name w:val="Style886"/>
    <w:basedOn w:val="Normal"/>
    <w:rsid w:val="00175FC8"/>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175FC8"/>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175FC8"/>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175FC8"/>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175FC8"/>
    <w:pPr>
      <w:spacing w:after="0" w:line="240" w:lineRule="auto"/>
    </w:pPr>
    <w:rPr>
      <w:rFonts w:ascii="Times New Roman" w:eastAsia="Times New Roman" w:hAnsi="Times New Roman" w:cs="Times New Roman"/>
      <w:sz w:val="20"/>
      <w:szCs w:val="20"/>
    </w:rPr>
  </w:style>
  <w:style w:type="paragraph" w:customStyle="1" w:styleId="Style952">
    <w:name w:val="Style952"/>
    <w:basedOn w:val="Normal"/>
    <w:rsid w:val="00175FC8"/>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75FC8"/>
    <w:rPr>
      <w:rFonts w:ascii="Times New Roman" w:eastAsia="Times New Roman" w:hAnsi="Times New Roman" w:cs="Times New Roman"/>
      <w:b w:val="0"/>
      <w:bCs w:val="0"/>
      <w:i w:val="0"/>
      <w:iCs w:val="0"/>
      <w:smallCaps w:val="0"/>
      <w:sz w:val="18"/>
      <w:szCs w:val="18"/>
    </w:rPr>
  </w:style>
  <w:style w:type="character" w:customStyle="1" w:styleId="CharStyle11">
    <w:name w:val="CharStyle11"/>
    <w:basedOn w:val="DefaultParagraphFont"/>
    <w:rsid w:val="00175FC8"/>
    <w:rPr>
      <w:rFonts w:ascii="Palatino Linotype" w:eastAsia="Palatino Linotype" w:hAnsi="Palatino Linotype" w:cs="Palatino Linotype"/>
      <w:b/>
      <w:bCs/>
      <w:i w:val="0"/>
      <w:iCs w:val="0"/>
      <w:smallCaps w:val="0"/>
      <w:sz w:val="22"/>
      <w:szCs w:val="22"/>
    </w:rPr>
  </w:style>
  <w:style w:type="character" w:customStyle="1" w:styleId="CharStyle14">
    <w:name w:val="CharStyle14"/>
    <w:basedOn w:val="DefaultParagraphFont"/>
    <w:rsid w:val="00175FC8"/>
    <w:rPr>
      <w:rFonts w:ascii="Times New Roman" w:eastAsia="Times New Roman" w:hAnsi="Times New Roman" w:cs="Times New Roman"/>
      <w:b w:val="0"/>
      <w:bCs w:val="0"/>
      <w:i/>
      <w:iCs/>
      <w:smallCaps w:val="0"/>
      <w:sz w:val="18"/>
      <w:szCs w:val="18"/>
    </w:rPr>
  </w:style>
  <w:style w:type="character" w:customStyle="1" w:styleId="CharStyle15">
    <w:name w:val="CharStyle15"/>
    <w:basedOn w:val="DefaultParagraphFont"/>
    <w:rsid w:val="00175FC8"/>
    <w:rPr>
      <w:rFonts w:ascii="Palatino Linotype" w:eastAsia="Palatino Linotype" w:hAnsi="Palatino Linotype" w:cs="Palatino Linotype"/>
      <w:b/>
      <w:bCs/>
      <w:i w:val="0"/>
      <w:iCs w:val="0"/>
      <w:smallCaps w:val="0"/>
      <w:sz w:val="22"/>
      <w:szCs w:val="22"/>
    </w:rPr>
  </w:style>
  <w:style w:type="character" w:customStyle="1" w:styleId="CharStyle23">
    <w:name w:val="CharStyle23"/>
    <w:basedOn w:val="DefaultParagraphFont"/>
    <w:rsid w:val="00175FC8"/>
    <w:rPr>
      <w:rFonts w:ascii="Palatino Linotype" w:eastAsia="Palatino Linotype" w:hAnsi="Palatino Linotype" w:cs="Palatino Linotype"/>
      <w:b/>
      <w:bCs/>
      <w:i w:val="0"/>
      <w:iCs w:val="0"/>
      <w:smallCaps w:val="0"/>
      <w:sz w:val="22"/>
      <w:szCs w:val="22"/>
    </w:rPr>
  </w:style>
  <w:style w:type="character" w:customStyle="1" w:styleId="CharStyle31">
    <w:name w:val="CharStyle31"/>
    <w:basedOn w:val="DefaultParagraphFont"/>
    <w:rsid w:val="00175FC8"/>
    <w:rPr>
      <w:rFonts w:ascii="Palatino Linotype" w:eastAsia="Palatino Linotype" w:hAnsi="Palatino Linotype" w:cs="Palatino Linotype"/>
      <w:b/>
      <w:bCs/>
      <w:i w:val="0"/>
      <w:iCs w:val="0"/>
      <w:smallCaps w:val="0"/>
      <w:sz w:val="22"/>
      <w:szCs w:val="22"/>
    </w:rPr>
  </w:style>
  <w:style w:type="character" w:customStyle="1" w:styleId="CharStyle33">
    <w:name w:val="CharStyle33"/>
    <w:basedOn w:val="DefaultParagraphFont"/>
    <w:rsid w:val="00175FC8"/>
    <w:rPr>
      <w:rFonts w:ascii="Palatino Linotype" w:eastAsia="Palatino Linotype" w:hAnsi="Palatino Linotype" w:cs="Palatino Linotype"/>
      <w:b/>
      <w:bCs/>
      <w:i w:val="0"/>
      <w:iCs w:val="0"/>
      <w:smallCaps w:val="0"/>
      <w:sz w:val="22"/>
      <w:szCs w:val="22"/>
    </w:rPr>
  </w:style>
  <w:style w:type="character" w:customStyle="1" w:styleId="CharStyle35">
    <w:name w:val="CharStyle35"/>
    <w:basedOn w:val="DefaultParagraphFont"/>
    <w:rsid w:val="00175FC8"/>
    <w:rPr>
      <w:rFonts w:ascii="Palatino Linotype" w:eastAsia="Palatino Linotype" w:hAnsi="Palatino Linotype" w:cs="Palatino Linotype"/>
      <w:b/>
      <w:bCs/>
      <w:i w:val="0"/>
      <w:iCs w:val="0"/>
      <w:smallCaps w:val="0"/>
      <w:sz w:val="22"/>
      <w:szCs w:val="22"/>
    </w:rPr>
  </w:style>
  <w:style w:type="character" w:customStyle="1" w:styleId="CharStyle37">
    <w:name w:val="CharStyle37"/>
    <w:basedOn w:val="DefaultParagraphFont"/>
    <w:rsid w:val="00175FC8"/>
    <w:rPr>
      <w:rFonts w:ascii="Courier New" w:eastAsia="Courier New" w:hAnsi="Courier New" w:cs="Courier New"/>
      <w:b/>
      <w:bCs/>
      <w:i w:val="0"/>
      <w:iCs w:val="0"/>
      <w:smallCaps w:val="0"/>
      <w:sz w:val="24"/>
      <w:szCs w:val="24"/>
    </w:rPr>
  </w:style>
  <w:style w:type="character" w:customStyle="1" w:styleId="CharStyle39">
    <w:name w:val="CharStyle39"/>
    <w:basedOn w:val="DefaultParagraphFont"/>
    <w:rsid w:val="00175FC8"/>
    <w:rPr>
      <w:rFonts w:ascii="Century Gothic" w:eastAsia="Century Gothic" w:hAnsi="Century Gothic" w:cs="Century Gothic"/>
      <w:b/>
      <w:bCs/>
      <w:i w:val="0"/>
      <w:iCs w:val="0"/>
      <w:smallCaps w:val="0"/>
      <w:sz w:val="16"/>
      <w:szCs w:val="16"/>
    </w:rPr>
  </w:style>
  <w:style w:type="character" w:customStyle="1" w:styleId="CharStyle50">
    <w:name w:val="CharStyle50"/>
    <w:basedOn w:val="DefaultParagraphFont"/>
    <w:rsid w:val="00175FC8"/>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175FC8"/>
    <w:rPr>
      <w:rFonts w:ascii="Times New Roman" w:eastAsia="Times New Roman" w:hAnsi="Times New Roman" w:cs="Times New Roman"/>
      <w:b/>
      <w:bCs/>
      <w:i w:val="0"/>
      <w:iCs w:val="0"/>
      <w:smallCaps w:val="0"/>
      <w:sz w:val="22"/>
      <w:szCs w:val="22"/>
    </w:rPr>
  </w:style>
  <w:style w:type="character" w:customStyle="1" w:styleId="CharStyle62">
    <w:name w:val="CharStyle62"/>
    <w:basedOn w:val="DefaultParagraphFont"/>
    <w:rsid w:val="00175FC8"/>
    <w:rPr>
      <w:rFonts w:ascii="Times New Roman" w:eastAsia="Times New Roman" w:hAnsi="Times New Roman" w:cs="Times New Roman"/>
      <w:b w:val="0"/>
      <w:bCs w:val="0"/>
      <w:i w:val="0"/>
      <w:iCs w:val="0"/>
      <w:smallCaps w:val="0"/>
      <w:sz w:val="22"/>
      <w:szCs w:val="22"/>
    </w:rPr>
  </w:style>
  <w:style w:type="character" w:customStyle="1" w:styleId="CharStyle67">
    <w:name w:val="CharStyle67"/>
    <w:basedOn w:val="DefaultParagraphFont"/>
    <w:rsid w:val="00175FC8"/>
    <w:rPr>
      <w:rFonts w:ascii="Palatino Linotype" w:eastAsia="Palatino Linotype" w:hAnsi="Palatino Linotype" w:cs="Palatino Linotype"/>
      <w:b/>
      <w:bCs/>
      <w:i w:val="0"/>
      <w:iCs w:val="0"/>
      <w:smallCaps/>
      <w:sz w:val="22"/>
      <w:szCs w:val="22"/>
    </w:rPr>
  </w:style>
  <w:style w:type="character" w:customStyle="1" w:styleId="CharStyle89">
    <w:name w:val="CharStyle89"/>
    <w:basedOn w:val="DefaultParagraphFont"/>
    <w:rsid w:val="00175FC8"/>
    <w:rPr>
      <w:rFonts w:ascii="Times New Roman" w:eastAsia="Times New Roman" w:hAnsi="Times New Roman" w:cs="Times New Roman"/>
      <w:b w:val="0"/>
      <w:bCs w:val="0"/>
      <w:i w:val="0"/>
      <w:iCs w:val="0"/>
      <w:smallCaps w:val="0"/>
      <w:spacing w:val="20"/>
      <w:sz w:val="20"/>
      <w:szCs w:val="20"/>
    </w:rPr>
  </w:style>
  <w:style w:type="character" w:customStyle="1" w:styleId="CharStyle117">
    <w:name w:val="CharStyle117"/>
    <w:basedOn w:val="DefaultParagraphFont"/>
    <w:rsid w:val="00175FC8"/>
    <w:rPr>
      <w:rFonts w:ascii="Times New Roman" w:eastAsia="Times New Roman" w:hAnsi="Times New Roman" w:cs="Times New Roman"/>
      <w:b/>
      <w:bCs/>
      <w:i w:val="0"/>
      <w:iCs w:val="0"/>
      <w:smallCaps/>
      <w:sz w:val="22"/>
      <w:szCs w:val="22"/>
    </w:rPr>
  </w:style>
  <w:style w:type="character" w:customStyle="1" w:styleId="CharStyle122">
    <w:name w:val="CharStyle122"/>
    <w:basedOn w:val="DefaultParagraphFont"/>
    <w:rsid w:val="00175FC8"/>
    <w:rPr>
      <w:rFonts w:ascii="Microsoft Sans Serif" w:eastAsia="Microsoft Sans Serif" w:hAnsi="Microsoft Sans Serif" w:cs="Microsoft Sans Serif"/>
      <w:b/>
      <w:bCs/>
      <w:i w:val="0"/>
      <w:iCs w:val="0"/>
      <w:smallCaps w:val="0"/>
      <w:sz w:val="34"/>
      <w:szCs w:val="34"/>
    </w:rPr>
  </w:style>
  <w:style w:type="character" w:customStyle="1" w:styleId="CharStyle131">
    <w:name w:val="CharStyle131"/>
    <w:basedOn w:val="DefaultParagraphFont"/>
    <w:rsid w:val="00175FC8"/>
    <w:rPr>
      <w:rFonts w:ascii="Arial Narrow" w:eastAsia="Arial Narrow" w:hAnsi="Arial Narrow" w:cs="Arial Narrow"/>
      <w:b/>
      <w:bCs/>
      <w:i w:val="0"/>
      <w:iCs w:val="0"/>
      <w:smallCaps w:val="0"/>
      <w:sz w:val="26"/>
      <w:szCs w:val="26"/>
    </w:rPr>
  </w:style>
  <w:style w:type="character" w:customStyle="1" w:styleId="CharStyle151">
    <w:name w:val="CharStyle151"/>
    <w:basedOn w:val="DefaultParagraphFont"/>
    <w:rsid w:val="00175FC8"/>
    <w:rPr>
      <w:rFonts w:ascii="Palatino Linotype" w:eastAsia="Palatino Linotype" w:hAnsi="Palatino Linotype" w:cs="Palatino Linotype"/>
      <w:b/>
      <w:bCs/>
      <w:i w:val="0"/>
      <w:iCs w:val="0"/>
      <w:smallCaps w:val="0"/>
      <w:sz w:val="28"/>
      <w:szCs w:val="28"/>
    </w:rPr>
  </w:style>
  <w:style w:type="character" w:customStyle="1" w:styleId="CharStyle161">
    <w:name w:val="CharStyle161"/>
    <w:basedOn w:val="DefaultParagraphFont"/>
    <w:rsid w:val="00175FC8"/>
    <w:rPr>
      <w:rFonts w:ascii="Times New Roman" w:eastAsia="Times New Roman" w:hAnsi="Times New Roman" w:cs="Times New Roman"/>
      <w:b/>
      <w:bCs/>
      <w:i w:val="0"/>
      <w:iCs w:val="0"/>
      <w:smallCaps/>
      <w:sz w:val="22"/>
      <w:szCs w:val="22"/>
    </w:rPr>
  </w:style>
  <w:style w:type="character" w:customStyle="1" w:styleId="CharStyle172">
    <w:name w:val="CharStyle172"/>
    <w:basedOn w:val="DefaultParagraphFont"/>
    <w:rsid w:val="00175FC8"/>
    <w:rPr>
      <w:rFonts w:ascii="Times New Roman" w:eastAsia="Times New Roman" w:hAnsi="Times New Roman" w:cs="Times New Roman"/>
      <w:b/>
      <w:bCs/>
      <w:i w:val="0"/>
      <w:iCs w:val="0"/>
      <w:smallCaps/>
      <w:sz w:val="24"/>
      <w:szCs w:val="24"/>
    </w:rPr>
  </w:style>
  <w:style w:type="character" w:customStyle="1" w:styleId="CharStyle195">
    <w:name w:val="CharStyle195"/>
    <w:basedOn w:val="DefaultParagraphFont"/>
    <w:rsid w:val="00175FC8"/>
    <w:rPr>
      <w:rFonts w:ascii="Times New Roman" w:eastAsia="Times New Roman" w:hAnsi="Times New Roman" w:cs="Times New Roman"/>
      <w:b/>
      <w:bCs/>
      <w:i w:val="0"/>
      <w:iCs w:val="0"/>
      <w:smallCaps/>
      <w:sz w:val="22"/>
      <w:szCs w:val="22"/>
    </w:rPr>
  </w:style>
  <w:style w:type="character" w:customStyle="1" w:styleId="CharStyle206">
    <w:name w:val="CharStyle206"/>
    <w:basedOn w:val="DefaultParagraphFont"/>
    <w:rsid w:val="00175FC8"/>
    <w:rPr>
      <w:rFonts w:ascii="Times New Roman" w:eastAsia="Times New Roman" w:hAnsi="Times New Roman" w:cs="Times New Roman"/>
      <w:b w:val="0"/>
      <w:bCs w:val="0"/>
      <w:i w:val="0"/>
      <w:iCs w:val="0"/>
      <w:smallCaps/>
      <w:sz w:val="22"/>
      <w:szCs w:val="22"/>
    </w:rPr>
  </w:style>
  <w:style w:type="character" w:customStyle="1" w:styleId="CharStyle245">
    <w:name w:val="CharStyle245"/>
    <w:basedOn w:val="DefaultParagraphFont"/>
    <w:rsid w:val="00175FC8"/>
    <w:rPr>
      <w:rFonts w:ascii="Courier New" w:eastAsia="Courier New" w:hAnsi="Courier New" w:cs="Courier New"/>
      <w:b/>
      <w:bCs/>
      <w:i w:val="0"/>
      <w:iCs w:val="0"/>
      <w:smallCaps w:val="0"/>
      <w:sz w:val="32"/>
      <w:szCs w:val="32"/>
    </w:rPr>
  </w:style>
  <w:style w:type="character" w:customStyle="1" w:styleId="CharStyle260">
    <w:name w:val="CharStyle260"/>
    <w:basedOn w:val="DefaultParagraphFont"/>
    <w:rsid w:val="00175FC8"/>
    <w:rPr>
      <w:rFonts w:ascii="Century Gothic" w:eastAsia="Century Gothic" w:hAnsi="Century Gothic" w:cs="Century Gothic"/>
      <w:b/>
      <w:bCs/>
      <w:i w:val="0"/>
      <w:iCs w:val="0"/>
      <w:smallCaps w:val="0"/>
      <w:sz w:val="20"/>
      <w:szCs w:val="20"/>
    </w:rPr>
  </w:style>
  <w:style w:type="character" w:customStyle="1" w:styleId="CharStyle265">
    <w:name w:val="CharStyle265"/>
    <w:basedOn w:val="DefaultParagraphFont"/>
    <w:rsid w:val="00175FC8"/>
    <w:rPr>
      <w:rFonts w:ascii="Microsoft Sans Serif" w:eastAsia="Microsoft Sans Serif" w:hAnsi="Microsoft Sans Serif" w:cs="Microsoft Sans Serif"/>
      <w:b/>
      <w:bCs/>
      <w:i w:val="0"/>
      <w:iCs w:val="0"/>
      <w:smallCaps w:val="0"/>
      <w:sz w:val="32"/>
      <w:szCs w:val="32"/>
    </w:rPr>
  </w:style>
  <w:style w:type="character" w:customStyle="1" w:styleId="CharStyle270">
    <w:name w:val="CharStyle270"/>
    <w:basedOn w:val="DefaultParagraphFont"/>
    <w:rsid w:val="00175FC8"/>
    <w:rPr>
      <w:rFonts w:ascii="Times New Roman" w:eastAsia="Times New Roman" w:hAnsi="Times New Roman" w:cs="Times New Roman"/>
      <w:b/>
      <w:bCs/>
      <w:i w:val="0"/>
      <w:iCs w:val="0"/>
      <w:smallCaps w:val="0"/>
      <w:sz w:val="24"/>
      <w:szCs w:val="24"/>
    </w:rPr>
  </w:style>
  <w:style w:type="character" w:customStyle="1" w:styleId="CharStyle271">
    <w:name w:val="CharStyle271"/>
    <w:basedOn w:val="DefaultParagraphFont"/>
    <w:rsid w:val="00175FC8"/>
    <w:rPr>
      <w:rFonts w:ascii="Times New Roman" w:eastAsia="Times New Roman" w:hAnsi="Times New Roman" w:cs="Times New Roman"/>
      <w:b/>
      <w:bCs/>
      <w:i w:val="0"/>
      <w:iCs w:val="0"/>
      <w:smallCaps w:val="0"/>
      <w:sz w:val="20"/>
      <w:szCs w:val="20"/>
    </w:rPr>
  </w:style>
  <w:style w:type="character" w:customStyle="1" w:styleId="CharStyle274">
    <w:name w:val="CharStyle274"/>
    <w:basedOn w:val="DefaultParagraphFont"/>
    <w:rsid w:val="00175FC8"/>
    <w:rPr>
      <w:rFonts w:ascii="Arial Narrow" w:eastAsia="Arial Narrow" w:hAnsi="Arial Narrow" w:cs="Arial Narrow"/>
      <w:b/>
      <w:bCs/>
      <w:i w:val="0"/>
      <w:iCs w:val="0"/>
      <w:smallCaps w:val="0"/>
      <w:sz w:val="26"/>
      <w:szCs w:val="26"/>
    </w:rPr>
  </w:style>
  <w:style w:type="character" w:customStyle="1" w:styleId="CharStyle289">
    <w:name w:val="CharStyle289"/>
    <w:basedOn w:val="DefaultParagraphFont"/>
    <w:rsid w:val="00175FC8"/>
    <w:rPr>
      <w:rFonts w:ascii="Times New Roman" w:eastAsia="Times New Roman" w:hAnsi="Times New Roman" w:cs="Times New Roman"/>
      <w:b/>
      <w:bCs/>
      <w:i w:val="0"/>
      <w:iCs w:val="0"/>
      <w:smallCaps w:val="0"/>
      <w:sz w:val="20"/>
      <w:szCs w:val="20"/>
    </w:rPr>
  </w:style>
  <w:style w:type="character" w:customStyle="1" w:styleId="CharStyle295">
    <w:name w:val="CharStyle295"/>
    <w:basedOn w:val="DefaultParagraphFont"/>
    <w:rsid w:val="00175FC8"/>
    <w:rPr>
      <w:rFonts w:ascii="Times New Roman" w:eastAsia="Times New Roman" w:hAnsi="Times New Roman" w:cs="Times New Roman"/>
      <w:b/>
      <w:bCs/>
      <w:i/>
      <w:iCs/>
      <w:smallCaps w:val="0"/>
      <w:sz w:val="22"/>
      <w:szCs w:val="22"/>
    </w:rPr>
  </w:style>
  <w:style w:type="character" w:customStyle="1" w:styleId="CharStyle298">
    <w:name w:val="CharStyle298"/>
    <w:basedOn w:val="DefaultParagraphFont"/>
    <w:rsid w:val="00175FC8"/>
    <w:rPr>
      <w:rFonts w:ascii="Times New Roman" w:eastAsia="Times New Roman" w:hAnsi="Times New Roman" w:cs="Times New Roman"/>
      <w:b/>
      <w:bCs/>
      <w:i w:val="0"/>
      <w:iCs w:val="0"/>
      <w:smallCaps w:val="0"/>
      <w:sz w:val="20"/>
      <w:szCs w:val="20"/>
    </w:rPr>
  </w:style>
  <w:style w:type="character" w:customStyle="1" w:styleId="CharStyle316">
    <w:name w:val="CharStyle316"/>
    <w:basedOn w:val="DefaultParagraphFont"/>
    <w:rsid w:val="00175FC8"/>
    <w:rPr>
      <w:rFonts w:ascii="Times New Roman" w:eastAsia="Times New Roman" w:hAnsi="Times New Roman" w:cs="Times New Roman"/>
      <w:b/>
      <w:bCs/>
      <w:i w:val="0"/>
      <w:iCs w:val="0"/>
      <w:smallCaps/>
      <w:sz w:val="24"/>
      <w:szCs w:val="24"/>
    </w:rPr>
  </w:style>
  <w:style w:type="character" w:customStyle="1" w:styleId="CharStyle356">
    <w:name w:val="CharStyle356"/>
    <w:basedOn w:val="DefaultParagraphFont"/>
    <w:rsid w:val="00175FC8"/>
    <w:rPr>
      <w:rFonts w:ascii="Times New Roman" w:eastAsia="Times New Roman" w:hAnsi="Times New Roman" w:cs="Times New Roman"/>
      <w:b w:val="0"/>
      <w:bCs w:val="0"/>
      <w:i w:val="0"/>
      <w:iCs w:val="0"/>
      <w:smallCaps w:val="0"/>
      <w:sz w:val="18"/>
      <w:szCs w:val="18"/>
    </w:rPr>
  </w:style>
  <w:style w:type="character" w:customStyle="1" w:styleId="CharStyle358">
    <w:name w:val="CharStyle358"/>
    <w:basedOn w:val="DefaultParagraphFont"/>
    <w:rsid w:val="00175FC8"/>
    <w:rPr>
      <w:rFonts w:ascii="Times New Roman" w:eastAsia="Times New Roman" w:hAnsi="Times New Roman" w:cs="Times New Roman"/>
      <w:b/>
      <w:bCs/>
      <w:i/>
      <w:iCs/>
      <w:smallCaps w:val="0"/>
      <w:sz w:val="18"/>
      <w:szCs w:val="18"/>
    </w:rPr>
  </w:style>
  <w:style w:type="character" w:customStyle="1" w:styleId="CharStyle360">
    <w:name w:val="CharStyle360"/>
    <w:basedOn w:val="DefaultParagraphFont"/>
    <w:rsid w:val="00175FC8"/>
    <w:rPr>
      <w:rFonts w:ascii="Times New Roman" w:eastAsia="Times New Roman" w:hAnsi="Times New Roman" w:cs="Times New Roman"/>
      <w:b w:val="0"/>
      <w:bCs w:val="0"/>
      <w:i w:val="0"/>
      <w:iCs w:val="0"/>
      <w:smallCaps w:val="0"/>
      <w:sz w:val="14"/>
      <w:szCs w:val="14"/>
    </w:rPr>
  </w:style>
  <w:style w:type="character" w:customStyle="1" w:styleId="CharStyle363">
    <w:name w:val="CharStyle363"/>
    <w:basedOn w:val="DefaultParagraphFont"/>
    <w:rsid w:val="00175FC8"/>
    <w:rPr>
      <w:rFonts w:ascii="Times New Roman" w:eastAsia="Times New Roman" w:hAnsi="Times New Roman" w:cs="Times New Roman"/>
      <w:b/>
      <w:bCs/>
      <w:i/>
      <w:iCs/>
      <w:smallCaps w:val="0"/>
      <w:sz w:val="26"/>
      <w:szCs w:val="26"/>
    </w:rPr>
  </w:style>
  <w:style w:type="character" w:customStyle="1" w:styleId="CharStyle364">
    <w:name w:val="CharStyle364"/>
    <w:basedOn w:val="DefaultParagraphFont"/>
    <w:rsid w:val="00175FC8"/>
    <w:rPr>
      <w:rFonts w:ascii="Times New Roman" w:eastAsia="Times New Roman" w:hAnsi="Times New Roman" w:cs="Times New Roman"/>
      <w:b/>
      <w:bCs/>
      <w:i w:val="0"/>
      <w:iCs w:val="0"/>
      <w:smallCaps w:val="0"/>
      <w:sz w:val="26"/>
      <w:szCs w:val="26"/>
    </w:rPr>
  </w:style>
  <w:style w:type="character" w:customStyle="1" w:styleId="CharStyle387">
    <w:name w:val="CharStyle387"/>
    <w:basedOn w:val="DefaultParagraphFont"/>
    <w:rsid w:val="00175FC8"/>
    <w:rPr>
      <w:rFonts w:ascii="Times New Roman" w:eastAsia="Times New Roman" w:hAnsi="Times New Roman" w:cs="Times New Roman"/>
      <w:b/>
      <w:bCs/>
      <w:i w:val="0"/>
      <w:iCs w:val="0"/>
      <w:smallCaps w:val="0"/>
      <w:sz w:val="18"/>
      <w:szCs w:val="18"/>
    </w:rPr>
  </w:style>
  <w:style w:type="character" w:customStyle="1" w:styleId="CharStyle401">
    <w:name w:val="CharStyle401"/>
    <w:basedOn w:val="DefaultParagraphFont"/>
    <w:rsid w:val="00175FC8"/>
    <w:rPr>
      <w:rFonts w:ascii="Times New Roman" w:eastAsia="Times New Roman" w:hAnsi="Times New Roman" w:cs="Times New Roman"/>
      <w:b/>
      <w:bCs/>
      <w:i w:val="0"/>
      <w:iCs w:val="0"/>
      <w:smallCaps w:val="0"/>
      <w:sz w:val="34"/>
      <w:szCs w:val="34"/>
    </w:rPr>
  </w:style>
  <w:style w:type="character" w:customStyle="1" w:styleId="CharStyle409">
    <w:name w:val="CharStyle409"/>
    <w:basedOn w:val="DefaultParagraphFont"/>
    <w:rsid w:val="00175FC8"/>
    <w:rPr>
      <w:rFonts w:ascii="Times New Roman" w:eastAsia="Times New Roman" w:hAnsi="Times New Roman" w:cs="Times New Roman"/>
      <w:b w:val="0"/>
      <w:bCs w:val="0"/>
      <w:i w:val="0"/>
      <w:iCs w:val="0"/>
      <w:smallCaps/>
      <w:sz w:val="18"/>
      <w:szCs w:val="18"/>
    </w:rPr>
  </w:style>
  <w:style w:type="character" w:customStyle="1" w:styleId="CharStyle434">
    <w:name w:val="CharStyle434"/>
    <w:basedOn w:val="DefaultParagraphFont"/>
    <w:rsid w:val="00175FC8"/>
    <w:rPr>
      <w:rFonts w:ascii="Times New Roman" w:eastAsia="Times New Roman" w:hAnsi="Times New Roman" w:cs="Times New Roman"/>
      <w:b w:val="0"/>
      <w:bCs w:val="0"/>
      <w:i w:val="0"/>
      <w:iCs w:val="0"/>
      <w:smallCaps w:val="0"/>
      <w:sz w:val="30"/>
      <w:szCs w:val="30"/>
    </w:rPr>
  </w:style>
  <w:style w:type="character" w:customStyle="1" w:styleId="CharStyle465">
    <w:name w:val="CharStyle465"/>
    <w:basedOn w:val="DefaultParagraphFont"/>
    <w:rsid w:val="00175FC8"/>
    <w:rPr>
      <w:rFonts w:ascii="Times New Roman" w:eastAsia="Times New Roman" w:hAnsi="Times New Roman" w:cs="Times New Roman"/>
      <w:b/>
      <w:bCs/>
      <w:i w:val="0"/>
      <w:iCs w:val="0"/>
      <w:smallCaps w:val="0"/>
      <w:sz w:val="22"/>
      <w:szCs w:val="22"/>
    </w:rPr>
  </w:style>
  <w:style w:type="character" w:customStyle="1" w:styleId="CharStyle518">
    <w:name w:val="CharStyle518"/>
    <w:basedOn w:val="DefaultParagraphFont"/>
    <w:rsid w:val="00175FC8"/>
    <w:rPr>
      <w:rFonts w:ascii="Times New Roman" w:eastAsia="Times New Roman" w:hAnsi="Times New Roman" w:cs="Times New Roman"/>
      <w:b/>
      <w:bCs/>
      <w:i w:val="0"/>
      <w:iCs w:val="0"/>
      <w:smallCaps/>
      <w:sz w:val="20"/>
      <w:szCs w:val="20"/>
    </w:rPr>
  </w:style>
  <w:style w:type="character" w:customStyle="1" w:styleId="CharStyle522">
    <w:name w:val="CharStyle522"/>
    <w:basedOn w:val="DefaultParagraphFont"/>
    <w:rsid w:val="00175FC8"/>
    <w:rPr>
      <w:rFonts w:ascii="Palatino Linotype" w:eastAsia="Palatino Linotype" w:hAnsi="Palatino Linotype" w:cs="Palatino Linotype"/>
      <w:b/>
      <w:bCs/>
      <w:i w:val="0"/>
      <w:iCs w:val="0"/>
      <w:smallCaps w:val="0"/>
      <w:sz w:val="22"/>
      <w:szCs w:val="22"/>
    </w:rPr>
  </w:style>
  <w:style w:type="paragraph" w:styleId="BalloonText">
    <w:name w:val="Balloon Text"/>
    <w:basedOn w:val="Normal"/>
    <w:link w:val="BalloonTextChar"/>
    <w:uiPriority w:val="99"/>
    <w:semiHidden/>
    <w:unhideWhenUsed/>
    <w:rsid w:val="00257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131"/>
    <w:rPr>
      <w:rFonts w:ascii="Tahoma" w:hAnsi="Tahoma" w:cs="Tahoma"/>
      <w:sz w:val="16"/>
      <w:szCs w:val="16"/>
    </w:rPr>
  </w:style>
  <w:style w:type="paragraph" w:styleId="ListBullet">
    <w:name w:val="List Bullet"/>
    <w:basedOn w:val="Normal"/>
    <w:uiPriority w:val="99"/>
    <w:unhideWhenUsed/>
    <w:rsid w:val="00F31F8E"/>
    <w:pPr>
      <w:numPr>
        <w:numId w:val="1"/>
      </w:numPr>
      <w:contextualSpacing/>
    </w:pPr>
  </w:style>
  <w:style w:type="paragraph" w:styleId="Header">
    <w:name w:val="header"/>
    <w:basedOn w:val="Normal"/>
    <w:link w:val="HeaderChar"/>
    <w:uiPriority w:val="99"/>
    <w:unhideWhenUsed/>
    <w:rsid w:val="00CE7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99B"/>
  </w:style>
  <w:style w:type="paragraph" w:styleId="Footer">
    <w:name w:val="footer"/>
    <w:basedOn w:val="Normal"/>
    <w:link w:val="FooterChar"/>
    <w:uiPriority w:val="99"/>
    <w:semiHidden/>
    <w:unhideWhenUsed/>
    <w:rsid w:val="00CE79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99B"/>
  </w:style>
  <w:style w:type="character" w:styleId="CommentReference">
    <w:name w:val="annotation reference"/>
    <w:basedOn w:val="DefaultParagraphFont"/>
    <w:uiPriority w:val="99"/>
    <w:semiHidden/>
    <w:unhideWhenUsed/>
    <w:rsid w:val="004D70FE"/>
    <w:rPr>
      <w:sz w:val="16"/>
      <w:szCs w:val="16"/>
    </w:rPr>
  </w:style>
  <w:style w:type="paragraph" w:styleId="CommentText">
    <w:name w:val="annotation text"/>
    <w:basedOn w:val="Normal"/>
    <w:link w:val="CommentTextChar"/>
    <w:uiPriority w:val="99"/>
    <w:semiHidden/>
    <w:unhideWhenUsed/>
    <w:rsid w:val="004D70FE"/>
    <w:pPr>
      <w:spacing w:line="240" w:lineRule="auto"/>
    </w:pPr>
    <w:rPr>
      <w:sz w:val="20"/>
      <w:szCs w:val="20"/>
    </w:rPr>
  </w:style>
  <w:style w:type="character" w:customStyle="1" w:styleId="CommentTextChar">
    <w:name w:val="Comment Text Char"/>
    <w:basedOn w:val="DefaultParagraphFont"/>
    <w:link w:val="CommentText"/>
    <w:uiPriority w:val="99"/>
    <w:semiHidden/>
    <w:rsid w:val="004D70FE"/>
    <w:rPr>
      <w:sz w:val="20"/>
      <w:szCs w:val="20"/>
    </w:rPr>
  </w:style>
  <w:style w:type="paragraph" w:styleId="CommentSubject">
    <w:name w:val="annotation subject"/>
    <w:basedOn w:val="CommentText"/>
    <w:next w:val="CommentText"/>
    <w:link w:val="CommentSubjectChar"/>
    <w:uiPriority w:val="99"/>
    <w:semiHidden/>
    <w:unhideWhenUsed/>
    <w:rsid w:val="004D70FE"/>
    <w:rPr>
      <w:b/>
      <w:bCs/>
    </w:rPr>
  </w:style>
  <w:style w:type="character" w:customStyle="1" w:styleId="CommentSubjectChar">
    <w:name w:val="Comment Subject Char"/>
    <w:basedOn w:val="CommentTextChar"/>
    <w:link w:val="CommentSubject"/>
    <w:uiPriority w:val="99"/>
    <w:semiHidden/>
    <w:rsid w:val="004D7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A2648E7-010B-4F2C-B6A1-37138316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12936</Words>
  <Characters>73737</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3</cp:revision>
  <dcterms:created xsi:type="dcterms:W3CDTF">2019-03-03T07:11:00Z</dcterms:created>
  <dcterms:modified xsi:type="dcterms:W3CDTF">2019-03-03T07:47:00Z</dcterms:modified>
</cp:coreProperties>
</file>