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ED107" w14:textId="77777777" w:rsidR="002709D7" w:rsidRPr="000323C3" w:rsidRDefault="002709D7" w:rsidP="002709D7">
      <w:pPr>
        <w:spacing w:after="0" w:line="240" w:lineRule="auto"/>
        <w:jc w:val="center"/>
        <w:rPr>
          <w:rFonts w:ascii="Times New Roman" w:hAnsi="Times New Roman" w:cs="Times New Roman"/>
          <w:b/>
        </w:rPr>
      </w:pPr>
      <w:r w:rsidRPr="000323C3">
        <w:rPr>
          <w:rFonts w:ascii="Times New Roman" w:hAnsi="Times New Roman" w:cs="Times New Roman"/>
          <w:b/>
          <w:noProof/>
          <w:lang w:val="en-AU" w:eastAsia="en-AU"/>
        </w:rPr>
        <w:drawing>
          <wp:inline distT="0" distB="0" distL="0" distR="0" wp14:anchorId="41FEDB84" wp14:editId="69382FE4">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0735D496" w14:textId="77777777" w:rsidR="008E557D" w:rsidRPr="000323C3" w:rsidRDefault="008D7045" w:rsidP="00943C5D">
      <w:pPr>
        <w:spacing w:before="480" w:after="480" w:line="240" w:lineRule="auto"/>
        <w:jc w:val="center"/>
        <w:rPr>
          <w:rFonts w:ascii="Times New Roman" w:hAnsi="Times New Roman" w:cs="Times New Roman"/>
          <w:sz w:val="36"/>
        </w:rPr>
      </w:pPr>
      <w:r w:rsidRPr="000323C3">
        <w:rPr>
          <w:rFonts w:ascii="Times New Roman" w:hAnsi="Times New Roman" w:cs="Times New Roman"/>
          <w:b/>
          <w:sz w:val="36"/>
        </w:rPr>
        <w:t>Freedom of Information Laws Amendment Act 1986</w:t>
      </w:r>
    </w:p>
    <w:p w14:paraId="37292634" w14:textId="77777777" w:rsidR="008E557D" w:rsidRPr="000323C3" w:rsidRDefault="008D7045" w:rsidP="00943C5D">
      <w:pPr>
        <w:spacing w:after="0" w:line="240" w:lineRule="auto"/>
        <w:jc w:val="center"/>
        <w:rPr>
          <w:rFonts w:ascii="Times New Roman" w:hAnsi="Times New Roman" w:cs="Times New Roman"/>
          <w:sz w:val="28"/>
        </w:rPr>
      </w:pPr>
      <w:r w:rsidRPr="000323C3">
        <w:rPr>
          <w:rFonts w:ascii="Times New Roman" w:hAnsi="Times New Roman" w:cs="Times New Roman"/>
          <w:b/>
          <w:sz w:val="28"/>
        </w:rPr>
        <w:t>No. 111 of 1986</w:t>
      </w:r>
    </w:p>
    <w:p w14:paraId="40AB7D12" w14:textId="77777777" w:rsidR="008E557D" w:rsidRPr="000323C3" w:rsidRDefault="008D7045" w:rsidP="00943C5D">
      <w:pPr>
        <w:spacing w:before="480" w:after="0" w:line="240" w:lineRule="auto"/>
        <w:jc w:val="center"/>
        <w:rPr>
          <w:rFonts w:ascii="Times New Roman" w:hAnsi="Times New Roman" w:cs="Times New Roman"/>
          <w:b/>
          <w:sz w:val="24"/>
        </w:rPr>
      </w:pPr>
      <w:r w:rsidRPr="000323C3">
        <w:rPr>
          <w:rFonts w:ascii="Times New Roman" w:hAnsi="Times New Roman" w:cs="Times New Roman"/>
          <w:b/>
          <w:sz w:val="24"/>
        </w:rPr>
        <w:t>TABLE OF PROVISIONS</w:t>
      </w:r>
    </w:p>
    <w:p w14:paraId="0DE9EFC3" w14:textId="77777777" w:rsidR="008E557D" w:rsidRPr="000323C3" w:rsidRDefault="008D7045" w:rsidP="00BF740D">
      <w:pPr>
        <w:spacing w:before="120" w:after="0" w:line="240" w:lineRule="auto"/>
        <w:jc w:val="center"/>
        <w:rPr>
          <w:rFonts w:ascii="Times New Roman" w:hAnsi="Times New Roman" w:cs="Times New Roman"/>
          <w:sz w:val="24"/>
        </w:rPr>
      </w:pPr>
      <w:r w:rsidRPr="000323C3">
        <w:rPr>
          <w:rFonts w:ascii="Times New Roman" w:hAnsi="Times New Roman" w:cs="Times New Roman"/>
          <w:sz w:val="24"/>
        </w:rPr>
        <w:t>PART I—PRELIMINARY</w:t>
      </w:r>
    </w:p>
    <w:p w14:paraId="629FC59C" w14:textId="77777777" w:rsidR="008E557D" w:rsidRPr="000323C3" w:rsidRDefault="008D7045" w:rsidP="0076218C">
      <w:pPr>
        <w:spacing w:after="0" w:line="240" w:lineRule="auto"/>
        <w:jc w:val="both"/>
        <w:rPr>
          <w:rFonts w:ascii="Times New Roman" w:hAnsi="Times New Roman" w:cs="Times New Roman"/>
        </w:rPr>
      </w:pPr>
      <w:r w:rsidRPr="000323C3">
        <w:rPr>
          <w:rFonts w:ascii="Times New Roman" w:hAnsi="Times New Roman" w:cs="Times New Roman"/>
        </w:rPr>
        <w:t>Section</w:t>
      </w:r>
    </w:p>
    <w:p w14:paraId="266CCD3C" w14:textId="77777777" w:rsidR="008E557D" w:rsidRPr="000323C3" w:rsidRDefault="008D7045" w:rsidP="00943C5D">
      <w:pPr>
        <w:spacing w:after="0" w:line="240" w:lineRule="auto"/>
        <w:ind w:left="1260" w:hanging="828"/>
        <w:jc w:val="both"/>
        <w:rPr>
          <w:rFonts w:ascii="Times New Roman" w:hAnsi="Times New Roman" w:cs="Times New Roman"/>
        </w:rPr>
      </w:pPr>
      <w:r w:rsidRPr="000323C3">
        <w:rPr>
          <w:rFonts w:ascii="Times New Roman" w:hAnsi="Times New Roman" w:cs="Times New Roman"/>
        </w:rPr>
        <w:t>1.</w:t>
      </w:r>
      <w:r w:rsidR="00943C5D" w:rsidRPr="000323C3">
        <w:rPr>
          <w:rFonts w:ascii="Times New Roman" w:hAnsi="Times New Roman" w:cs="Times New Roman"/>
        </w:rPr>
        <w:tab/>
      </w:r>
      <w:r w:rsidRPr="000323C3">
        <w:rPr>
          <w:rFonts w:ascii="Times New Roman" w:hAnsi="Times New Roman" w:cs="Times New Roman"/>
        </w:rPr>
        <w:t>Short title</w:t>
      </w:r>
    </w:p>
    <w:p w14:paraId="370A4F4A" w14:textId="77777777" w:rsidR="008E557D" w:rsidRPr="000323C3" w:rsidRDefault="008D7045" w:rsidP="00943C5D">
      <w:pPr>
        <w:spacing w:after="0" w:line="240" w:lineRule="auto"/>
        <w:ind w:left="1260" w:hanging="828"/>
        <w:jc w:val="both"/>
        <w:rPr>
          <w:rFonts w:ascii="Times New Roman" w:hAnsi="Times New Roman" w:cs="Times New Roman"/>
        </w:rPr>
      </w:pPr>
      <w:r w:rsidRPr="000323C3">
        <w:rPr>
          <w:rFonts w:ascii="Times New Roman" w:hAnsi="Times New Roman" w:cs="Times New Roman"/>
        </w:rPr>
        <w:t>2.</w:t>
      </w:r>
      <w:r w:rsidR="00943C5D" w:rsidRPr="000323C3">
        <w:rPr>
          <w:rFonts w:ascii="Times New Roman" w:hAnsi="Times New Roman" w:cs="Times New Roman"/>
        </w:rPr>
        <w:tab/>
      </w:r>
      <w:r w:rsidRPr="000323C3">
        <w:rPr>
          <w:rFonts w:ascii="Times New Roman" w:hAnsi="Times New Roman" w:cs="Times New Roman"/>
        </w:rPr>
        <w:t>Commencement</w:t>
      </w:r>
    </w:p>
    <w:p w14:paraId="21909137" w14:textId="77777777" w:rsidR="008E557D" w:rsidRPr="000323C3" w:rsidRDefault="008D7045" w:rsidP="00EA6FAB">
      <w:pPr>
        <w:spacing w:before="60" w:after="60" w:line="240" w:lineRule="auto"/>
        <w:jc w:val="center"/>
        <w:rPr>
          <w:rFonts w:ascii="Times New Roman" w:hAnsi="Times New Roman" w:cs="Times New Roman"/>
          <w:sz w:val="24"/>
        </w:rPr>
      </w:pPr>
      <w:r w:rsidRPr="000323C3">
        <w:rPr>
          <w:rFonts w:ascii="Times New Roman" w:hAnsi="Times New Roman" w:cs="Times New Roman"/>
          <w:sz w:val="24"/>
        </w:rPr>
        <w:t>PART II—AMENDMENTS OF THE FREEDOM OF INFORMATION ACT 1982</w:t>
      </w:r>
    </w:p>
    <w:p w14:paraId="421FC1D3" w14:textId="77777777" w:rsidR="008E557D" w:rsidRPr="000323C3" w:rsidRDefault="008D7045" w:rsidP="007373EB">
      <w:pPr>
        <w:spacing w:after="0" w:line="240" w:lineRule="auto"/>
        <w:ind w:left="1260" w:hanging="828"/>
        <w:jc w:val="both"/>
        <w:rPr>
          <w:rFonts w:ascii="Times New Roman" w:hAnsi="Times New Roman" w:cs="Times New Roman"/>
        </w:rPr>
      </w:pPr>
      <w:r w:rsidRPr="000323C3">
        <w:rPr>
          <w:rFonts w:ascii="Times New Roman" w:hAnsi="Times New Roman" w:cs="Times New Roman"/>
        </w:rPr>
        <w:t>3.</w:t>
      </w:r>
      <w:r w:rsidR="007373EB" w:rsidRPr="000323C3">
        <w:rPr>
          <w:rFonts w:ascii="Times New Roman" w:hAnsi="Times New Roman" w:cs="Times New Roman"/>
        </w:rPr>
        <w:tab/>
      </w:r>
      <w:r w:rsidRPr="000323C3">
        <w:rPr>
          <w:rFonts w:ascii="Times New Roman" w:hAnsi="Times New Roman" w:cs="Times New Roman"/>
        </w:rPr>
        <w:t>Principal Act</w:t>
      </w:r>
    </w:p>
    <w:p w14:paraId="575B8322" w14:textId="77777777" w:rsidR="008E557D" w:rsidRPr="000323C3" w:rsidRDefault="008D7045" w:rsidP="007373EB">
      <w:pPr>
        <w:spacing w:after="0" w:line="240" w:lineRule="auto"/>
        <w:ind w:left="1260" w:hanging="828"/>
        <w:jc w:val="both"/>
        <w:rPr>
          <w:rFonts w:ascii="Times New Roman" w:hAnsi="Times New Roman" w:cs="Times New Roman"/>
        </w:rPr>
      </w:pPr>
      <w:r w:rsidRPr="000323C3">
        <w:rPr>
          <w:rFonts w:ascii="Times New Roman" w:hAnsi="Times New Roman" w:cs="Times New Roman"/>
        </w:rPr>
        <w:t>4.</w:t>
      </w:r>
      <w:r w:rsidR="007373EB" w:rsidRPr="000323C3">
        <w:rPr>
          <w:rFonts w:ascii="Times New Roman" w:hAnsi="Times New Roman" w:cs="Times New Roman"/>
        </w:rPr>
        <w:tab/>
      </w:r>
      <w:r w:rsidRPr="000323C3">
        <w:rPr>
          <w:rFonts w:ascii="Times New Roman" w:hAnsi="Times New Roman" w:cs="Times New Roman"/>
        </w:rPr>
        <w:t>Interpretation</w:t>
      </w:r>
    </w:p>
    <w:p w14:paraId="6CC29421" w14:textId="77777777" w:rsidR="008E557D" w:rsidRPr="000323C3" w:rsidRDefault="008D7045" w:rsidP="007373EB">
      <w:pPr>
        <w:spacing w:after="0" w:line="240" w:lineRule="auto"/>
        <w:ind w:left="1260" w:hanging="828"/>
        <w:jc w:val="both"/>
        <w:rPr>
          <w:rFonts w:ascii="Times New Roman" w:hAnsi="Times New Roman" w:cs="Times New Roman"/>
        </w:rPr>
      </w:pPr>
      <w:r w:rsidRPr="000323C3">
        <w:rPr>
          <w:rFonts w:ascii="Times New Roman" w:hAnsi="Times New Roman" w:cs="Times New Roman"/>
        </w:rPr>
        <w:t>5.</w:t>
      </w:r>
      <w:r w:rsidR="007373EB" w:rsidRPr="000323C3">
        <w:rPr>
          <w:rFonts w:ascii="Times New Roman" w:hAnsi="Times New Roman" w:cs="Times New Roman"/>
        </w:rPr>
        <w:tab/>
      </w:r>
      <w:r w:rsidRPr="000323C3">
        <w:rPr>
          <w:rFonts w:ascii="Times New Roman" w:hAnsi="Times New Roman" w:cs="Times New Roman"/>
        </w:rPr>
        <w:t>Publication of information concerning functions and documents of agencies</w:t>
      </w:r>
    </w:p>
    <w:p w14:paraId="7FB99B96" w14:textId="77777777" w:rsidR="008E557D" w:rsidRPr="000323C3" w:rsidRDefault="008D7045" w:rsidP="007373EB">
      <w:pPr>
        <w:spacing w:after="0" w:line="240" w:lineRule="auto"/>
        <w:ind w:left="1260" w:hanging="828"/>
        <w:jc w:val="both"/>
        <w:rPr>
          <w:rFonts w:ascii="Times New Roman" w:hAnsi="Times New Roman" w:cs="Times New Roman"/>
        </w:rPr>
      </w:pPr>
      <w:r w:rsidRPr="000323C3">
        <w:rPr>
          <w:rFonts w:ascii="Times New Roman" w:hAnsi="Times New Roman" w:cs="Times New Roman"/>
        </w:rPr>
        <w:t>6.</w:t>
      </w:r>
      <w:r w:rsidR="007373EB" w:rsidRPr="000323C3">
        <w:rPr>
          <w:rFonts w:ascii="Times New Roman" w:hAnsi="Times New Roman" w:cs="Times New Roman"/>
        </w:rPr>
        <w:tab/>
      </w:r>
      <w:r w:rsidRPr="000323C3">
        <w:rPr>
          <w:rFonts w:ascii="Times New Roman" w:hAnsi="Times New Roman" w:cs="Times New Roman"/>
        </w:rPr>
        <w:t>Certain documents to be available for inspection and purchase</w:t>
      </w:r>
    </w:p>
    <w:p w14:paraId="0E92D563" w14:textId="77777777" w:rsidR="008E557D" w:rsidRPr="000323C3" w:rsidRDefault="008D7045" w:rsidP="007373EB">
      <w:pPr>
        <w:spacing w:after="0" w:line="240" w:lineRule="auto"/>
        <w:ind w:left="1260" w:hanging="828"/>
        <w:jc w:val="both"/>
        <w:rPr>
          <w:rFonts w:ascii="Times New Roman" w:hAnsi="Times New Roman" w:cs="Times New Roman"/>
        </w:rPr>
      </w:pPr>
      <w:r w:rsidRPr="000323C3">
        <w:rPr>
          <w:rFonts w:ascii="Times New Roman" w:hAnsi="Times New Roman" w:cs="Times New Roman"/>
        </w:rPr>
        <w:t>7.</w:t>
      </w:r>
      <w:r w:rsidR="007373EB" w:rsidRPr="000323C3">
        <w:rPr>
          <w:rFonts w:ascii="Times New Roman" w:hAnsi="Times New Roman" w:cs="Times New Roman"/>
        </w:rPr>
        <w:tab/>
      </w:r>
      <w:r w:rsidRPr="000323C3">
        <w:rPr>
          <w:rFonts w:ascii="Times New Roman" w:hAnsi="Times New Roman" w:cs="Times New Roman"/>
        </w:rPr>
        <w:t>Requests for access</w:t>
      </w:r>
    </w:p>
    <w:p w14:paraId="3210EF3D" w14:textId="77777777" w:rsidR="008E557D" w:rsidRPr="000323C3" w:rsidRDefault="008D7045" w:rsidP="007373EB">
      <w:pPr>
        <w:spacing w:after="0" w:line="240" w:lineRule="auto"/>
        <w:ind w:left="1260" w:hanging="828"/>
        <w:jc w:val="both"/>
        <w:rPr>
          <w:rFonts w:ascii="Times New Roman" w:hAnsi="Times New Roman" w:cs="Times New Roman"/>
        </w:rPr>
      </w:pPr>
      <w:r w:rsidRPr="000323C3">
        <w:rPr>
          <w:rFonts w:ascii="Times New Roman" w:hAnsi="Times New Roman" w:cs="Times New Roman"/>
        </w:rPr>
        <w:t>8.</w:t>
      </w:r>
      <w:r w:rsidR="007373EB" w:rsidRPr="000323C3">
        <w:rPr>
          <w:rFonts w:ascii="Times New Roman" w:hAnsi="Times New Roman" w:cs="Times New Roman"/>
        </w:rPr>
        <w:tab/>
      </w:r>
      <w:r w:rsidRPr="000323C3">
        <w:rPr>
          <w:rFonts w:ascii="Times New Roman" w:hAnsi="Times New Roman" w:cs="Times New Roman"/>
        </w:rPr>
        <w:t>Requests involving use of computers, &amp;c.</w:t>
      </w:r>
    </w:p>
    <w:p w14:paraId="4EB6BA72" w14:textId="77777777" w:rsidR="008E557D" w:rsidRPr="000323C3" w:rsidRDefault="008D7045" w:rsidP="007373EB">
      <w:pPr>
        <w:spacing w:after="0" w:line="240" w:lineRule="auto"/>
        <w:ind w:left="1260" w:hanging="828"/>
        <w:jc w:val="both"/>
        <w:rPr>
          <w:rFonts w:ascii="Times New Roman" w:hAnsi="Times New Roman" w:cs="Times New Roman"/>
        </w:rPr>
      </w:pPr>
      <w:r w:rsidRPr="000323C3">
        <w:rPr>
          <w:rFonts w:ascii="Times New Roman" w:hAnsi="Times New Roman" w:cs="Times New Roman"/>
        </w:rPr>
        <w:t>9.</w:t>
      </w:r>
      <w:r w:rsidR="007373EB" w:rsidRPr="000323C3">
        <w:rPr>
          <w:rFonts w:ascii="Times New Roman" w:hAnsi="Times New Roman" w:cs="Times New Roman"/>
        </w:rPr>
        <w:tab/>
      </w:r>
      <w:r w:rsidRPr="000323C3">
        <w:rPr>
          <w:rFonts w:ascii="Times New Roman" w:hAnsi="Times New Roman" w:cs="Times New Roman"/>
        </w:rPr>
        <w:t>Access to documents to be given on request</w:t>
      </w:r>
    </w:p>
    <w:p w14:paraId="531B8599" w14:textId="77777777" w:rsidR="008E557D" w:rsidRPr="000323C3" w:rsidRDefault="008D7045" w:rsidP="007373EB">
      <w:pPr>
        <w:spacing w:after="0" w:line="240" w:lineRule="auto"/>
        <w:ind w:left="1260" w:hanging="828"/>
        <w:jc w:val="both"/>
        <w:rPr>
          <w:rFonts w:ascii="Times New Roman" w:hAnsi="Times New Roman" w:cs="Times New Roman"/>
        </w:rPr>
      </w:pPr>
      <w:r w:rsidRPr="000323C3">
        <w:rPr>
          <w:rFonts w:ascii="Times New Roman" w:hAnsi="Times New Roman" w:cs="Times New Roman"/>
        </w:rPr>
        <w:t>10.</w:t>
      </w:r>
      <w:r w:rsidR="007373EB" w:rsidRPr="000323C3">
        <w:rPr>
          <w:rFonts w:ascii="Times New Roman" w:hAnsi="Times New Roman" w:cs="Times New Roman"/>
        </w:rPr>
        <w:tab/>
      </w:r>
      <w:r w:rsidRPr="000323C3">
        <w:rPr>
          <w:rFonts w:ascii="Times New Roman" w:hAnsi="Times New Roman" w:cs="Times New Roman"/>
        </w:rPr>
        <w:t>Processing of requests, &amp;c.</w:t>
      </w:r>
    </w:p>
    <w:p w14:paraId="61E124C8" w14:textId="77777777" w:rsidR="008E557D" w:rsidRPr="000323C3" w:rsidRDefault="008D7045" w:rsidP="007373EB">
      <w:pPr>
        <w:spacing w:after="0" w:line="240" w:lineRule="auto"/>
        <w:ind w:left="1260" w:hanging="828"/>
        <w:jc w:val="both"/>
        <w:rPr>
          <w:rFonts w:ascii="Times New Roman" w:hAnsi="Times New Roman" w:cs="Times New Roman"/>
        </w:rPr>
      </w:pPr>
      <w:r w:rsidRPr="000323C3">
        <w:rPr>
          <w:rFonts w:ascii="Times New Roman" w:hAnsi="Times New Roman" w:cs="Times New Roman"/>
        </w:rPr>
        <w:t>11.</w:t>
      </w:r>
      <w:r w:rsidR="007373EB" w:rsidRPr="000323C3">
        <w:rPr>
          <w:rFonts w:ascii="Times New Roman" w:hAnsi="Times New Roman" w:cs="Times New Roman"/>
        </w:rPr>
        <w:tab/>
      </w:r>
      <w:r w:rsidRPr="000323C3">
        <w:rPr>
          <w:rFonts w:ascii="Times New Roman" w:hAnsi="Times New Roman" w:cs="Times New Roman"/>
        </w:rPr>
        <w:t>Persons to be notified of liability to pay charges</w:t>
      </w:r>
    </w:p>
    <w:p w14:paraId="154D0392" w14:textId="77777777" w:rsidR="008E557D" w:rsidRPr="000323C3" w:rsidRDefault="008D7045" w:rsidP="007373EB">
      <w:pPr>
        <w:spacing w:after="0" w:line="240" w:lineRule="auto"/>
        <w:ind w:left="1260" w:hanging="828"/>
        <w:jc w:val="both"/>
        <w:rPr>
          <w:rFonts w:ascii="Times New Roman" w:hAnsi="Times New Roman" w:cs="Times New Roman"/>
        </w:rPr>
      </w:pPr>
      <w:r w:rsidRPr="000323C3">
        <w:rPr>
          <w:rFonts w:ascii="Times New Roman" w:hAnsi="Times New Roman" w:cs="Times New Roman"/>
        </w:rPr>
        <w:t>12.</w:t>
      </w:r>
      <w:r w:rsidR="007373EB" w:rsidRPr="000323C3">
        <w:rPr>
          <w:rFonts w:ascii="Times New Roman" w:hAnsi="Times New Roman" w:cs="Times New Roman"/>
        </w:rPr>
        <w:tab/>
      </w:r>
      <w:r w:rsidRPr="000323C3">
        <w:rPr>
          <w:rFonts w:ascii="Times New Roman" w:hAnsi="Times New Roman" w:cs="Times New Roman"/>
        </w:rPr>
        <w:t>Charge may, in certain circumstances, be remitted in whole or in part</w:t>
      </w:r>
    </w:p>
    <w:p w14:paraId="468EB5A1" w14:textId="77777777" w:rsidR="008E557D" w:rsidRPr="000323C3" w:rsidRDefault="008D7045" w:rsidP="007373EB">
      <w:pPr>
        <w:spacing w:after="0" w:line="240" w:lineRule="auto"/>
        <w:ind w:left="1260" w:hanging="828"/>
        <w:jc w:val="both"/>
        <w:rPr>
          <w:rFonts w:ascii="Times New Roman" w:hAnsi="Times New Roman" w:cs="Times New Roman"/>
        </w:rPr>
      </w:pPr>
      <w:r w:rsidRPr="000323C3">
        <w:rPr>
          <w:rFonts w:ascii="Times New Roman" w:hAnsi="Times New Roman" w:cs="Times New Roman"/>
        </w:rPr>
        <w:t>13.</w:t>
      </w:r>
      <w:r w:rsidR="007373EB" w:rsidRPr="000323C3">
        <w:rPr>
          <w:rFonts w:ascii="Times New Roman" w:hAnsi="Times New Roman" w:cs="Times New Roman"/>
        </w:rPr>
        <w:tab/>
      </w:r>
      <w:r w:rsidRPr="000323C3">
        <w:rPr>
          <w:rFonts w:ascii="Times New Roman" w:hAnsi="Times New Roman" w:cs="Times New Roman"/>
        </w:rPr>
        <w:t>Insertion of new section—</w:t>
      </w:r>
    </w:p>
    <w:p w14:paraId="6BDAC72A" w14:textId="77777777" w:rsidR="008E557D" w:rsidRPr="000323C3" w:rsidRDefault="008D7045" w:rsidP="00DD326A">
      <w:pPr>
        <w:spacing w:after="0" w:line="240" w:lineRule="auto"/>
        <w:ind w:left="2160" w:hanging="576"/>
        <w:jc w:val="both"/>
        <w:rPr>
          <w:rFonts w:ascii="Times New Roman" w:hAnsi="Times New Roman" w:cs="Times New Roman"/>
        </w:rPr>
      </w:pPr>
      <w:r w:rsidRPr="000323C3">
        <w:rPr>
          <w:rFonts w:ascii="Times New Roman" w:hAnsi="Times New Roman" w:cs="Times New Roman"/>
        </w:rPr>
        <w:t>30</w:t>
      </w:r>
      <w:r w:rsidRPr="000323C3">
        <w:rPr>
          <w:rFonts w:ascii="Times New Roman" w:hAnsi="Times New Roman" w:cs="Times New Roman"/>
          <w:smallCaps/>
        </w:rPr>
        <w:t>a</w:t>
      </w:r>
      <w:r w:rsidRPr="000323C3">
        <w:rPr>
          <w:rFonts w:ascii="Times New Roman" w:hAnsi="Times New Roman" w:cs="Times New Roman"/>
        </w:rPr>
        <w:t>.</w:t>
      </w:r>
      <w:r w:rsidR="007373EB" w:rsidRPr="000323C3">
        <w:rPr>
          <w:rFonts w:ascii="Times New Roman" w:hAnsi="Times New Roman" w:cs="Times New Roman"/>
        </w:rPr>
        <w:tab/>
      </w:r>
      <w:r w:rsidRPr="000323C3">
        <w:rPr>
          <w:rFonts w:ascii="Times New Roman" w:hAnsi="Times New Roman" w:cs="Times New Roman"/>
        </w:rPr>
        <w:t>Remission of application fees</w:t>
      </w:r>
    </w:p>
    <w:p w14:paraId="431782C1" w14:textId="77777777" w:rsidR="008E557D" w:rsidRPr="000323C3" w:rsidRDefault="008D7045" w:rsidP="007373EB">
      <w:pPr>
        <w:spacing w:after="0" w:line="240" w:lineRule="auto"/>
        <w:ind w:left="1260" w:hanging="828"/>
        <w:jc w:val="both"/>
        <w:rPr>
          <w:rFonts w:ascii="Times New Roman" w:hAnsi="Times New Roman" w:cs="Times New Roman"/>
        </w:rPr>
      </w:pPr>
      <w:r w:rsidRPr="000323C3">
        <w:rPr>
          <w:rFonts w:ascii="Times New Roman" w:hAnsi="Times New Roman" w:cs="Times New Roman"/>
        </w:rPr>
        <w:t>14.</w:t>
      </w:r>
      <w:r w:rsidR="007373EB" w:rsidRPr="000323C3">
        <w:rPr>
          <w:rFonts w:ascii="Times New Roman" w:hAnsi="Times New Roman" w:cs="Times New Roman"/>
        </w:rPr>
        <w:tab/>
      </w:r>
      <w:r w:rsidRPr="000323C3">
        <w:rPr>
          <w:rFonts w:ascii="Times New Roman" w:hAnsi="Times New Roman" w:cs="Times New Roman"/>
        </w:rPr>
        <w:t>Documents containing material obtained in confidence</w:t>
      </w:r>
    </w:p>
    <w:p w14:paraId="7800008C" w14:textId="77777777" w:rsidR="008E557D" w:rsidRPr="000323C3" w:rsidRDefault="008D7045" w:rsidP="007373EB">
      <w:pPr>
        <w:spacing w:after="0" w:line="240" w:lineRule="auto"/>
        <w:ind w:left="1260" w:hanging="828"/>
        <w:jc w:val="both"/>
        <w:rPr>
          <w:rFonts w:ascii="Times New Roman" w:hAnsi="Times New Roman" w:cs="Times New Roman"/>
        </w:rPr>
      </w:pPr>
      <w:r w:rsidRPr="000323C3">
        <w:rPr>
          <w:rFonts w:ascii="Times New Roman" w:hAnsi="Times New Roman" w:cs="Times New Roman"/>
        </w:rPr>
        <w:t>15.</w:t>
      </w:r>
      <w:r w:rsidR="007373EB" w:rsidRPr="000323C3">
        <w:rPr>
          <w:rFonts w:ascii="Times New Roman" w:hAnsi="Times New Roman" w:cs="Times New Roman"/>
        </w:rPr>
        <w:tab/>
      </w:r>
      <w:r w:rsidRPr="000323C3">
        <w:rPr>
          <w:rFonts w:ascii="Times New Roman" w:hAnsi="Times New Roman" w:cs="Times New Roman"/>
        </w:rPr>
        <w:t>Internal review</w:t>
      </w:r>
    </w:p>
    <w:p w14:paraId="33220447" w14:textId="77777777" w:rsidR="008E557D" w:rsidRPr="000323C3" w:rsidRDefault="008D7045" w:rsidP="007373EB">
      <w:pPr>
        <w:spacing w:after="0" w:line="240" w:lineRule="auto"/>
        <w:ind w:left="1260" w:hanging="828"/>
        <w:jc w:val="both"/>
        <w:rPr>
          <w:rFonts w:ascii="Times New Roman" w:hAnsi="Times New Roman" w:cs="Times New Roman"/>
        </w:rPr>
      </w:pPr>
      <w:r w:rsidRPr="000323C3">
        <w:rPr>
          <w:rFonts w:ascii="Times New Roman" w:hAnsi="Times New Roman" w:cs="Times New Roman"/>
        </w:rPr>
        <w:t>16.</w:t>
      </w:r>
      <w:r w:rsidR="007373EB" w:rsidRPr="000323C3">
        <w:rPr>
          <w:rFonts w:ascii="Times New Roman" w:hAnsi="Times New Roman" w:cs="Times New Roman"/>
        </w:rPr>
        <w:tab/>
      </w:r>
      <w:r w:rsidRPr="000323C3">
        <w:rPr>
          <w:rFonts w:ascii="Times New Roman" w:hAnsi="Times New Roman" w:cs="Times New Roman"/>
        </w:rPr>
        <w:t>Applications to Administrative Appeals Tribunal</w:t>
      </w:r>
    </w:p>
    <w:p w14:paraId="3B0AF6BA" w14:textId="77777777" w:rsidR="008E557D" w:rsidRPr="000323C3" w:rsidRDefault="008D7045" w:rsidP="007373EB">
      <w:pPr>
        <w:spacing w:after="0" w:line="240" w:lineRule="auto"/>
        <w:ind w:left="1260" w:hanging="828"/>
        <w:jc w:val="both"/>
        <w:rPr>
          <w:rFonts w:ascii="Times New Roman" w:hAnsi="Times New Roman" w:cs="Times New Roman"/>
        </w:rPr>
      </w:pPr>
      <w:r w:rsidRPr="000323C3">
        <w:rPr>
          <w:rFonts w:ascii="Times New Roman" w:hAnsi="Times New Roman" w:cs="Times New Roman"/>
        </w:rPr>
        <w:t>17.</w:t>
      </w:r>
      <w:r w:rsidR="007373EB" w:rsidRPr="000323C3">
        <w:rPr>
          <w:rFonts w:ascii="Times New Roman" w:hAnsi="Times New Roman" w:cs="Times New Roman"/>
        </w:rPr>
        <w:tab/>
      </w:r>
      <w:r w:rsidRPr="000323C3">
        <w:rPr>
          <w:rFonts w:ascii="Times New Roman" w:hAnsi="Times New Roman" w:cs="Times New Roman"/>
        </w:rPr>
        <w:t>Reports to Parliament</w:t>
      </w:r>
    </w:p>
    <w:p w14:paraId="2EA81CBB" w14:textId="77777777" w:rsidR="008E557D" w:rsidRPr="000323C3" w:rsidRDefault="008D7045" w:rsidP="007373EB">
      <w:pPr>
        <w:spacing w:after="0" w:line="240" w:lineRule="auto"/>
        <w:ind w:left="1260" w:hanging="828"/>
        <w:jc w:val="both"/>
        <w:rPr>
          <w:rFonts w:ascii="Times New Roman" w:hAnsi="Times New Roman" w:cs="Times New Roman"/>
        </w:rPr>
      </w:pPr>
      <w:r w:rsidRPr="000323C3">
        <w:rPr>
          <w:rFonts w:ascii="Times New Roman" w:hAnsi="Times New Roman" w:cs="Times New Roman"/>
        </w:rPr>
        <w:t>18.</w:t>
      </w:r>
      <w:r w:rsidR="007373EB" w:rsidRPr="000323C3">
        <w:rPr>
          <w:rFonts w:ascii="Times New Roman" w:hAnsi="Times New Roman" w:cs="Times New Roman"/>
        </w:rPr>
        <w:tab/>
      </w:r>
      <w:r w:rsidRPr="000323C3">
        <w:rPr>
          <w:rFonts w:ascii="Times New Roman" w:hAnsi="Times New Roman" w:cs="Times New Roman"/>
        </w:rPr>
        <w:t>Regulations</w:t>
      </w:r>
    </w:p>
    <w:p w14:paraId="0262FFA3" w14:textId="77777777" w:rsidR="008E557D" w:rsidRPr="000323C3" w:rsidRDefault="008D7045" w:rsidP="007373EB">
      <w:pPr>
        <w:spacing w:after="0" w:line="240" w:lineRule="auto"/>
        <w:ind w:left="1260" w:hanging="828"/>
        <w:jc w:val="both"/>
        <w:rPr>
          <w:rFonts w:ascii="Times New Roman" w:hAnsi="Times New Roman" w:cs="Times New Roman"/>
        </w:rPr>
      </w:pPr>
      <w:r w:rsidRPr="000323C3">
        <w:rPr>
          <w:rFonts w:ascii="Times New Roman" w:hAnsi="Times New Roman" w:cs="Times New Roman"/>
        </w:rPr>
        <w:t>19.</w:t>
      </w:r>
      <w:r w:rsidR="007373EB" w:rsidRPr="000323C3">
        <w:rPr>
          <w:rFonts w:ascii="Times New Roman" w:hAnsi="Times New Roman" w:cs="Times New Roman"/>
        </w:rPr>
        <w:tab/>
      </w:r>
      <w:r w:rsidRPr="000323C3">
        <w:rPr>
          <w:rFonts w:ascii="Times New Roman" w:hAnsi="Times New Roman" w:cs="Times New Roman"/>
        </w:rPr>
        <w:t>Schedule 2</w:t>
      </w:r>
    </w:p>
    <w:p w14:paraId="2AF5D18E" w14:textId="77777777" w:rsidR="008E557D" w:rsidRPr="000323C3" w:rsidRDefault="008D7045" w:rsidP="007373EB">
      <w:pPr>
        <w:spacing w:after="0" w:line="240" w:lineRule="auto"/>
        <w:ind w:left="1260" w:hanging="828"/>
        <w:jc w:val="both"/>
        <w:rPr>
          <w:rFonts w:ascii="Times New Roman" w:hAnsi="Times New Roman" w:cs="Times New Roman"/>
        </w:rPr>
      </w:pPr>
      <w:r w:rsidRPr="000323C3">
        <w:rPr>
          <w:rFonts w:ascii="Times New Roman" w:hAnsi="Times New Roman" w:cs="Times New Roman"/>
        </w:rPr>
        <w:t>20.</w:t>
      </w:r>
      <w:r w:rsidR="007373EB" w:rsidRPr="000323C3">
        <w:rPr>
          <w:rFonts w:ascii="Times New Roman" w:hAnsi="Times New Roman" w:cs="Times New Roman"/>
        </w:rPr>
        <w:tab/>
      </w:r>
      <w:r w:rsidRPr="000323C3">
        <w:rPr>
          <w:rFonts w:ascii="Times New Roman" w:hAnsi="Times New Roman" w:cs="Times New Roman"/>
        </w:rPr>
        <w:t>Application</w:t>
      </w:r>
    </w:p>
    <w:p w14:paraId="3374F70D" w14:textId="77777777" w:rsidR="008E557D" w:rsidRPr="000323C3" w:rsidRDefault="0076218C" w:rsidP="00525FED">
      <w:pPr>
        <w:spacing w:after="0" w:line="240" w:lineRule="auto"/>
        <w:jc w:val="center"/>
        <w:rPr>
          <w:rFonts w:ascii="Times New Roman" w:hAnsi="Times New Roman" w:cs="Times New Roman"/>
        </w:rPr>
      </w:pPr>
      <w:r w:rsidRPr="000323C3">
        <w:rPr>
          <w:rFonts w:ascii="Times New Roman" w:hAnsi="Times New Roman" w:cs="Times New Roman"/>
        </w:rPr>
        <w:br w:type="page"/>
      </w:r>
      <w:r w:rsidR="008D7045" w:rsidRPr="000323C3">
        <w:rPr>
          <w:rFonts w:ascii="Times New Roman" w:hAnsi="Times New Roman" w:cs="Times New Roman"/>
        </w:rPr>
        <w:lastRenderedPageBreak/>
        <w:t>TABLE OF PROVISIONS—</w:t>
      </w:r>
      <w:r w:rsidR="008D7045" w:rsidRPr="000323C3">
        <w:rPr>
          <w:rFonts w:ascii="Times New Roman" w:hAnsi="Times New Roman" w:cs="Times New Roman"/>
          <w:i/>
        </w:rPr>
        <w:t>continued</w:t>
      </w:r>
    </w:p>
    <w:p w14:paraId="29367CA0" w14:textId="77777777" w:rsidR="008E557D" w:rsidRPr="000323C3" w:rsidRDefault="008D7045" w:rsidP="00DD326A">
      <w:pPr>
        <w:spacing w:before="60" w:after="0" w:line="240" w:lineRule="auto"/>
        <w:jc w:val="center"/>
        <w:rPr>
          <w:rFonts w:ascii="Times New Roman" w:hAnsi="Times New Roman" w:cs="Times New Roman"/>
          <w:sz w:val="24"/>
        </w:rPr>
      </w:pPr>
      <w:r w:rsidRPr="000323C3">
        <w:rPr>
          <w:rFonts w:ascii="Times New Roman" w:hAnsi="Times New Roman" w:cs="Times New Roman"/>
          <w:sz w:val="24"/>
        </w:rPr>
        <w:t>PART III—AMENDMENTS OF THE FREEDOM OF INFORMATION (CHARGES) REGULATIONS</w:t>
      </w:r>
    </w:p>
    <w:p w14:paraId="2A57C3DE" w14:textId="77777777" w:rsidR="008E557D" w:rsidRPr="000323C3" w:rsidRDefault="008D7045" w:rsidP="0076218C">
      <w:pPr>
        <w:spacing w:after="0" w:line="240" w:lineRule="auto"/>
        <w:jc w:val="both"/>
        <w:rPr>
          <w:rFonts w:ascii="Times New Roman" w:hAnsi="Times New Roman" w:cs="Times New Roman"/>
        </w:rPr>
      </w:pPr>
      <w:r w:rsidRPr="000323C3">
        <w:rPr>
          <w:rFonts w:ascii="Times New Roman" w:hAnsi="Times New Roman" w:cs="Times New Roman"/>
        </w:rPr>
        <w:t>Section</w:t>
      </w:r>
    </w:p>
    <w:p w14:paraId="0401E8E7" w14:textId="77777777" w:rsidR="008E557D" w:rsidRPr="000323C3" w:rsidRDefault="008D7045" w:rsidP="00525FED">
      <w:pPr>
        <w:spacing w:after="0" w:line="240" w:lineRule="auto"/>
        <w:ind w:left="1260" w:hanging="828"/>
        <w:jc w:val="both"/>
        <w:rPr>
          <w:rFonts w:ascii="Times New Roman" w:hAnsi="Times New Roman" w:cs="Times New Roman"/>
        </w:rPr>
      </w:pPr>
      <w:r w:rsidRPr="000323C3">
        <w:rPr>
          <w:rFonts w:ascii="Times New Roman" w:hAnsi="Times New Roman" w:cs="Times New Roman"/>
        </w:rPr>
        <w:t>21.</w:t>
      </w:r>
      <w:r w:rsidR="00525FED" w:rsidRPr="000323C3">
        <w:rPr>
          <w:rFonts w:ascii="Times New Roman" w:hAnsi="Times New Roman" w:cs="Times New Roman"/>
        </w:rPr>
        <w:tab/>
      </w:r>
      <w:r w:rsidRPr="000323C3">
        <w:rPr>
          <w:rFonts w:ascii="Times New Roman" w:hAnsi="Times New Roman" w:cs="Times New Roman"/>
        </w:rPr>
        <w:t>Freedom of Information (Charges) Regulations</w:t>
      </w:r>
    </w:p>
    <w:p w14:paraId="5850A3CF" w14:textId="77777777" w:rsidR="008E557D" w:rsidRPr="000323C3" w:rsidRDefault="008D7045" w:rsidP="00525FED">
      <w:pPr>
        <w:spacing w:after="0" w:line="240" w:lineRule="auto"/>
        <w:ind w:left="1260" w:hanging="828"/>
        <w:jc w:val="both"/>
        <w:rPr>
          <w:rFonts w:ascii="Times New Roman" w:hAnsi="Times New Roman" w:cs="Times New Roman"/>
        </w:rPr>
      </w:pPr>
      <w:r w:rsidRPr="000323C3">
        <w:rPr>
          <w:rFonts w:ascii="Times New Roman" w:hAnsi="Times New Roman" w:cs="Times New Roman"/>
        </w:rPr>
        <w:t>22.</w:t>
      </w:r>
      <w:r w:rsidR="00525FED" w:rsidRPr="000323C3">
        <w:rPr>
          <w:rFonts w:ascii="Times New Roman" w:hAnsi="Times New Roman" w:cs="Times New Roman"/>
        </w:rPr>
        <w:tab/>
      </w:r>
      <w:r w:rsidRPr="000323C3">
        <w:rPr>
          <w:rFonts w:ascii="Times New Roman" w:hAnsi="Times New Roman" w:cs="Times New Roman"/>
        </w:rPr>
        <w:t>Citation</w:t>
      </w:r>
    </w:p>
    <w:p w14:paraId="28A91764" w14:textId="77777777" w:rsidR="008E557D" w:rsidRPr="000323C3" w:rsidRDefault="008D7045" w:rsidP="00525FED">
      <w:pPr>
        <w:spacing w:after="0" w:line="240" w:lineRule="auto"/>
        <w:ind w:left="1260" w:hanging="828"/>
        <w:jc w:val="both"/>
        <w:rPr>
          <w:rFonts w:ascii="Times New Roman" w:hAnsi="Times New Roman" w:cs="Times New Roman"/>
        </w:rPr>
      </w:pPr>
      <w:r w:rsidRPr="000323C3">
        <w:rPr>
          <w:rFonts w:ascii="Times New Roman" w:hAnsi="Times New Roman" w:cs="Times New Roman"/>
        </w:rPr>
        <w:t>23.</w:t>
      </w:r>
      <w:r w:rsidR="00525FED" w:rsidRPr="000323C3">
        <w:rPr>
          <w:rFonts w:ascii="Times New Roman" w:hAnsi="Times New Roman" w:cs="Times New Roman"/>
        </w:rPr>
        <w:tab/>
      </w:r>
      <w:r w:rsidRPr="000323C3">
        <w:rPr>
          <w:rFonts w:ascii="Times New Roman" w:hAnsi="Times New Roman" w:cs="Times New Roman"/>
        </w:rPr>
        <w:t>Liability to pay charges</w:t>
      </w:r>
    </w:p>
    <w:p w14:paraId="79F30CF9" w14:textId="77777777" w:rsidR="008E557D" w:rsidRPr="000323C3" w:rsidRDefault="008D7045" w:rsidP="00525FED">
      <w:pPr>
        <w:spacing w:after="0" w:line="240" w:lineRule="auto"/>
        <w:ind w:left="1260" w:hanging="828"/>
        <w:jc w:val="both"/>
        <w:rPr>
          <w:rFonts w:ascii="Times New Roman" w:hAnsi="Times New Roman" w:cs="Times New Roman"/>
        </w:rPr>
      </w:pPr>
      <w:r w:rsidRPr="000323C3">
        <w:rPr>
          <w:rFonts w:ascii="Times New Roman" w:hAnsi="Times New Roman" w:cs="Times New Roman"/>
        </w:rPr>
        <w:t>24.</w:t>
      </w:r>
      <w:r w:rsidR="00525FED" w:rsidRPr="000323C3">
        <w:rPr>
          <w:rFonts w:ascii="Times New Roman" w:hAnsi="Times New Roman" w:cs="Times New Roman"/>
        </w:rPr>
        <w:tab/>
      </w:r>
      <w:r w:rsidRPr="000323C3">
        <w:rPr>
          <w:rFonts w:ascii="Times New Roman" w:hAnsi="Times New Roman" w:cs="Times New Roman"/>
        </w:rPr>
        <w:t>Repeal of regulations 5 to 7 (inclusive) and substitution of new regulations—</w:t>
      </w:r>
    </w:p>
    <w:p w14:paraId="7C45AEC1" w14:textId="77777777" w:rsidR="008E557D" w:rsidRPr="000323C3" w:rsidRDefault="008D7045" w:rsidP="00DD326A">
      <w:pPr>
        <w:spacing w:after="0" w:line="240" w:lineRule="auto"/>
        <w:ind w:left="2160" w:hanging="576"/>
        <w:jc w:val="both"/>
        <w:rPr>
          <w:rFonts w:ascii="Times New Roman" w:hAnsi="Times New Roman" w:cs="Times New Roman"/>
        </w:rPr>
      </w:pPr>
      <w:r w:rsidRPr="000323C3">
        <w:rPr>
          <w:rFonts w:ascii="Times New Roman" w:hAnsi="Times New Roman" w:cs="Times New Roman"/>
        </w:rPr>
        <w:t>5.</w:t>
      </w:r>
      <w:r w:rsidR="00525FED" w:rsidRPr="000323C3">
        <w:rPr>
          <w:rFonts w:ascii="Times New Roman" w:hAnsi="Times New Roman" w:cs="Times New Roman"/>
        </w:rPr>
        <w:tab/>
      </w:r>
      <w:r w:rsidRPr="000323C3">
        <w:rPr>
          <w:rFonts w:ascii="Times New Roman" w:hAnsi="Times New Roman" w:cs="Times New Roman"/>
        </w:rPr>
        <w:t>Application fees</w:t>
      </w:r>
    </w:p>
    <w:p w14:paraId="184E1D86" w14:textId="77777777" w:rsidR="008E557D" w:rsidRPr="000323C3" w:rsidRDefault="008D7045" w:rsidP="00DD326A">
      <w:pPr>
        <w:spacing w:after="0" w:line="240" w:lineRule="auto"/>
        <w:ind w:left="2160" w:hanging="576"/>
        <w:jc w:val="both"/>
        <w:rPr>
          <w:rFonts w:ascii="Times New Roman" w:hAnsi="Times New Roman" w:cs="Times New Roman"/>
        </w:rPr>
      </w:pPr>
      <w:r w:rsidRPr="000323C3">
        <w:rPr>
          <w:rFonts w:ascii="Times New Roman" w:hAnsi="Times New Roman" w:cs="Times New Roman"/>
        </w:rPr>
        <w:t>6.</w:t>
      </w:r>
      <w:r w:rsidR="00525FED" w:rsidRPr="000323C3">
        <w:rPr>
          <w:rFonts w:ascii="Times New Roman" w:hAnsi="Times New Roman" w:cs="Times New Roman"/>
        </w:rPr>
        <w:tab/>
      </w:r>
      <w:r w:rsidRPr="000323C3">
        <w:rPr>
          <w:rFonts w:ascii="Times New Roman" w:hAnsi="Times New Roman" w:cs="Times New Roman"/>
        </w:rPr>
        <w:t>Charges and fees not applicable in relation to certain documents</w:t>
      </w:r>
    </w:p>
    <w:p w14:paraId="07CF5774" w14:textId="77777777" w:rsidR="008E557D" w:rsidRPr="000323C3" w:rsidRDefault="008D7045" w:rsidP="00525FED">
      <w:pPr>
        <w:spacing w:after="0" w:line="240" w:lineRule="auto"/>
        <w:ind w:left="1260" w:hanging="828"/>
        <w:jc w:val="both"/>
        <w:rPr>
          <w:rFonts w:ascii="Times New Roman" w:hAnsi="Times New Roman" w:cs="Times New Roman"/>
        </w:rPr>
      </w:pPr>
      <w:r w:rsidRPr="000323C3">
        <w:rPr>
          <w:rFonts w:ascii="Times New Roman" w:hAnsi="Times New Roman" w:cs="Times New Roman"/>
        </w:rPr>
        <w:t>25.</w:t>
      </w:r>
      <w:r w:rsidR="00525FED" w:rsidRPr="000323C3">
        <w:rPr>
          <w:rFonts w:ascii="Times New Roman" w:hAnsi="Times New Roman" w:cs="Times New Roman"/>
        </w:rPr>
        <w:tab/>
      </w:r>
      <w:r w:rsidRPr="000323C3">
        <w:rPr>
          <w:rFonts w:ascii="Times New Roman" w:hAnsi="Times New Roman" w:cs="Times New Roman"/>
        </w:rPr>
        <w:t>Charges to be paid before access is granted</w:t>
      </w:r>
    </w:p>
    <w:p w14:paraId="385AB257" w14:textId="77777777" w:rsidR="008E557D" w:rsidRPr="000323C3" w:rsidRDefault="008D7045" w:rsidP="00525FED">
      <w:pPr>
        <w:spacing w:after="0" w:line="240" w:lineRule="auto"/>
        <w:ind w:left="1260" w:hanging="828"/>
        <w:jc w:val="both"/>
        <w:rPr>
          <w:rFonts w:ascii="Times New Roman" w:hAnsi="Times New Roman" w:cs="Times New Roman"/>
        </w:rPr>
      </w:pPr>
      <w:r w:rsidRPr="000323C3">
        <w:rPr>
          <w:rFonts w:ascii="Times New Roman" w:hAnsi="Times New Roman" w:cs="Times New Roman"/>
        </w:rPr>
        <w:t>26.</w:t>
      </w:r>
      <w:r w:rsidR="00525FED" w:rsidRPr="000323C3">
        <w:rPr>
          <w:rFonts w:ascii="Times New Roman" w:hAnsi="Times New Roman" w:cs="Times New Roman"/>
        </w:rPr>
        <w:tab/>
      </w:r>
      <w:r w:rsidRPr="000323C3">
        <w:rPr>
          <w:rFonts w:ascii="Times New Roman" w:hAnsi="Times New Roman" w:cs="Times New Roman"/>
        </w:rPr>
        <w:t>Schedule to Regulations</w:t>
      </w:r>
    </w:p>
    <w:p w14:paraId="0A788C19" w14:textId="77777777" w:rsidR="008E557D" w:rsidRPr="000323C3" w:rsidRDefault="008D7045" w:rsidP="00525FED">
      <w:pPr>
        <w:spacing w:after="0" w:line="240" w:lineRule="auto"/>
        <w:ind w:left="1260" w:hanging="828"/>
        <w:jc w:val="both"/>
        <w:rPr>
          <w:rFonts w:ascii="Times New Roman" w:hAnsi="Times New Roman" w:cs="Times New Roman"/>
        </w:rPr>
      </w:pPr>
      <w:r w:rsidRPr="000323C3">
        <w:rPr>
          <w:rFonts w:ascii="Times New Roman" w:hAnsi="Times New Roman" w:cs="Times New Roman"/>
        </w:rPr>
        <w:t>27.</w:t>
      </w:r>
      <w:r w:rsidR="00525FED" w:rsidRPr="000323C3">
        <w:rPr>
          <w:rFonts w:ascii="Times New Roman" w:hAnsi="Times New Roman" w:cs="Times New Roman"/>
        </w:rPr>
        <w:tab/>
      </w:r>
      <w:r w:rsidRPr="000323C3">
        <w:rPr>
          <w:rFonts w:ascii="Times New Roman" w:hAnsi="Times New Roman" w:cs="Times New Roman"/>
        </w:rPr>
        <w:t>Application</w:t>
      </w:r>
    </w:p>
    <w:p w14:paraId="4DA3626A" w14:textId="77777777" w:rsidR="008E557D" w:rsidRPr="000323C3" w:rsidRDefault="008D7045" w:rsidP="00525FED">
      <w:pPr>
        <w:spacing w:after="0" w:line="240" w:lineRule="auto"/>
        <w:ind w:left="1260" w:hanging="828"/>
        <w:jc w:val="both"/>
        <w:rPr>
          <w:rFonts w:ascii="Times New Roman" w:hAnsi="Times New Roman" w:cs="Times New Roman"/>
        </w:rPr>
      </w:pPr>
      <w:r w:rsidRPr="000323C3">
        <w:rPr>
          <w:rFonts w:ascii="Times New Roman" w:hAnsi="Times New Roman" w:cs="Times New Roman"/>
        </w:rPr>
        <w:t>28.</w:t>
      </w:r>
      <w:r w:rsidR="00525FED" w:rsidRPr="000323C3">
        <w:rPr>
          <w:rFonts w:ascii="Times New Roman" w:hAnsi="Times New Roman" w:cs="Times New Roman"/>
        </w:rPr>
        <w:tab/>
      </w:r>
      <w:r w:rsidRPr="000323C3">
        <w:rPr>
          <w:rFonts w:ascii="Times New Roman" w:hAnsi="Times New Roman" w:cs="Times New Roman"/>
        </w:rPr>
        <w:t>Amendment or repeal of Regulations</w:t>
      </w:r>
    </w:p>
    <w:p w14:paraId="1003535A" w14:textId="77777777" w:rsidR="00552403" w:rsidRPr="000323C3" w:rsidRDefault="00552403" w:rsidP="0076218C">
      <w:pPr>
        <w:spacing w:after="0" w:line="240" w:lineRule="auto"/>
        <w:jc w:val="both"/>
        <w:rPr>
          <w:rFonts w:ascii="Times New Roman" w:hAnsi="Times New Roman" w:cs="Times New Roman"/>
        </w:rPr>
        <w:sectPr w:rsidR="00552403" w:rsidRPr="000323C3" w:rsidSect="000B56F6">
          <w:headerReference w:type="default" r:id="rId8"/>
          <w:headerReference w:type="first" r:id="rId9"/>
          <w:pgSz w:w="10080" w:h="14400" w:code="13"/>
          <w:pgMar w:top="1008" w:right="1008" w:bottom="432" w:left="1008" w:header="432" w:footer="432" w:gutter="0"/>
          <w:cols w:space="720"/>
          <w:docGrid w:linePitch="299"/>
        </w:sectPr>
      </w:pPr>
    </w:p>
    <w:p w14:paraId="6AA16B2D" w14:textId="77777777" w:rsidR="002762EC" w:rsidRPr="000323C3" w:rsidRDefault="002762EC" w:rsidP="002762EC">
      <w:pPr>
        <w:spacing w:after="0" w:line="240" w:lineRule="auto"/>
        <w:jc w:val="center"/>
        <w:rPr>
          <w:rFonts w:ascii="Times New Roman" w:hAnsi="Times New Roman" w:cs="Times New Roman"/>
          <w:b/>
        </w:rPr>
      </w:pPr>
      <w:r w:rsidRPr="000323C3">
        <w:rPr>
          <w:rFonts w:ascii="Times New Roman" w:hAnsi="Times New Roman" w:cs="Times New Roman"/>
          <w:b/>
          <w:noProof/>
          <w:lang w:val="en-AU" w:eastAsia="en-AU"/>
        </w:rPr>
        <w:lastRenderedPageBreak/>
        <w:drawing>
          <wp:inline distT="0" distB="0" distL="0" distR="0" wp14:anchorId="2B922EF9" wp14:editId="2220C493">
            <wp:extent cx="926592" cy="682752"/>
            <wp:effectExtent l="19050" t="0" r="6858" b="0"/>
            <wp:docPr id="2" name="Picture 1"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4D998220" w14:textId="77777777" w:rsidR="008E557D" w:rsidRPr="000323C3" w:rsidRDefault="008D7045" w:rsidP="002762EC">
      <w:pPr>
        <w:spacing w:before="480" w:after="0" w:line="240" w:lineRule="auto"/>
        <w:jc w:val="center"/>
        <w:rPr>
          <w:rFonts w:ascii="Times New Roman" w:hAnsi="Times New Roman" w:cs="Times New Roman"/>
          <w:sz w:val="36"/>
        </w:rPr>
      </w:pPr>
      <w:r w:rsidRPr="000323C3">
        <w:rPr>
          <w:rFonts w:ascii="Times New Roman" w:hAnsi="Times New Roman" w:cs="Times New Roman"/>
          <w:b/>
          <w:sz w:val="36"/>
        </w:rPr>
        <w:t>Freedom of Information Laws Amendment Act 1986</w:t>
      </w:r>
    </w:p>
    <w:p w14:paraId="1521EB3B" w14:textId="77777777" w:rsidR="008E557D" w:rsidRPr="000323C3" w:rsidRDefault="008D7045" w:rsidP="002762EC">
      <w:pPr>
        <w:spacing w:before="480" w:after="0" w:line="240" w:lineRule="auto"/>
        <w:jc w:val="center"/>
        <w:rPr>
          <w:rFonts w:ascii="Times New Roman" w:hAnsi="Times New Roman" w:cs="Times New Roman"/>
          <w:sz w:val="28"/>
        </w:rPr>
      </w:pPr>
      <w:r w:rsidRPr="000323C3">
        <w:rPr>
          <w:rFonts w:ascii="Times New Roman" w:hAnsi="Times New Roman" w:cs="Times New Roman"/>
          <w:b/>
          <w:sz w:val="28"/>
        </w:rPr>
        <w:t>No. 111 of 1986</w:t>
      </w:r>
    </w:p>
    <w:p w14:paraId="5149F599" w14:textId="77777777" w:rsidR="002762EC" w:rsidRPr="000323C3" w:rsidRDefault="002762EC" w:rsidP="002762EC">
      <w:pPr>
        <w:pBdr>
          <w:bottom w:val="thickThinSmallGap" w:sz="12" w:space="1" w:color="auto"/>
        </w:pBdr>
        <w:spacing w:after="0" w:line="240" w:lineRule="auto"/>
        <w:jc w:val="center"/>
        <w:rPr>
          <w:rFonts w:ascii="Times New Roman" w:hAnsi="Times New Roman" w:cs="Times New Roman"/>
          <w:b/>
          <w:sz w:val="26"/>
        </w:rPr>
      </w:pPr>
    </w:p>
    <w:p w14:paraId="1D5FCD25" w14:textId="77777777" w:rsidR="008E557D" w:rsidRPr="000323C3" w:rsidRDefault="008D7045" w:rsidP="002762EC">
      <w:pPr>
        <w:spacing w:before="480" w:after="0" w:line="240" w:lineRule="auto"/>
        <w:jc w:val="center"/>
        <w:rPr>
          <w:rFonts w:ascii="Times New Roman" w:hAnsi="Times New Roman" w:cs="Times New Roman"/>
          <w:sz w:val="26"/>
        </w:rPr>
      </w:pPr>
      <w:r w:rsidRPr="000323C3">
        <w:rPr>
          <w:rFonts w:ascii="Times New Roman" w:hAnsi="Times New Roman" w:cs="Times New Roman"/>
          <w:b/>
          <w:sz w:val="26"/>
        </w:rPr>
        <w:t xml:space="preserve">An Act to amend the </w:t>
      </w:r>
      <w:r w:rsidRPr="000323C3">
        <w:rPr>
          <w:rFonts w:ascii="Times New Roman" w:hAnsi="Times New Roman" w:cs="Times New Roman"/>
          <w:b/>
          <w:i/>
          <w:sz w:val="26"/>
        </w:rPr>
        <w:t xml:space="preserve">Freedom of Information Act 1982 </w:t>
      </w:r>
      <w:r w:rsidRPr="000323C3">
        <w:rPr>
          <w:rFonts w:ascii="Times New Roman" w:hAnsi="Times New Roman" w:cs="Times New Roman"/>
          <w:b/>
          <w:sz w:val="26"/>
        </w:rPr>
        <w:t>and the Freedom of Information (Charges) Regulations, and for related purposes</w:t>
      </w:r>
    </w:p>
    <w:p w14:paraId="7F4DC0C1" w14:textId="77777777" w:rsidR="008E557D" w:rsidRPr="000323C3" w:rsidRDefault="008D7045" w:rsidP="00CE2988">
      <w:pPr>
        <w:spacing w:before="120" w:after="0" w:line="240" w:lineRule="auto"/>
        <w:jc w:val="right"/>
        <w:rPr>
          <w:rFonts w:ascii="Times New Roman" w:hAnsi="Times New Roman" w:cs="Times New Roman"/>
          <w:sz w:val="24"/>
        </w:rPr>
      </w:pPr>
      <w:r w:rsidRPr="000323C3">
        <w:rPr>
          <w:rFonts w:ascii="Times New Roman" w:hAnsi="Times New Roman" w:cs="Times New Roman"/>
          <w:sz w:val="24"/>
        </w:rPr>
        <w:t>[</w:t>
      </w:r>
      <w:r w:rsidRPr="000323C3">
        <w:rPr>
          <w:rFonts w:ascii="Times New Roman" w:hAnsi="Times New Roman" w:cs="Times New Roman"/>
          <w:i/>
          <w:sz w:val="24"/>
        </w:rPr>
        <w:t>Assented to 4 November 1986</w:t>
      </w:r>
      <w:r w:rsidRPr="000323C3">
        <w:rPr>
          <w:rFonts w:ascii="Times New Roman" w:hAnsi="Times New Roman" w:cs="Times New Roman"/>
          <w:sz w:val="24"/>
        </w:rPr>
        <w:t>]</w:t>
      </w:r>
    </w:p>
    <w:p w14:paraId="64E8B4C8" w14:textId="77777777" w:rsidR="008E557D" w:rsidRPr="000323C3" w:rsidRDefault="008D7045" w:rsidP="00CE2988">
      <w:pPr>
        <w:spacing w:before="120" w:after="0" w:line="240" w:lineRule="auto"/>
        <w:ind w:firstLine="432"/>
        <w:jc w:val="both"/>
        <w:rPr>
          <w:rFonts w:ascii="Times New Roman" w:hAnsi="Times New Roman" w:cs="Times New Roman"/>
          <w:sz w:val="24"/>
        </w:rPr>
      </w:pPr>
      <w:r w:rsidRPr="000323C3">
        <w:rPr>
          <w:rFonts w:ascii="Times New Roman" w:hAnsi="Times New Roman" w:cs="Times New Roman"/>
          <w:sz w:val="24"/>
        </w:rPr>
        <w:t>BE IT ENACTED by the Queen, and the Senate and the House of Representatives of the Commonwealth of Australia, as follows:</w:t>
      </w:r>
    </w:p>
    <w:p w14:paraId="4E6C427C" w14:textId="7951BC27" w:rsidR="008E557D" w:rsidRPr="000323C3" w:rsidRDefault="008D7045" w:rsidP="006E6C8E">
      <w:pPr>
        <w:spacing w:before="240" w:after="0" w:line="240" w:lineRule="auto"/>
        <w:jc w:val="center"/>
        <w:rPr>
          <w:rFonts w:ascii="Times New Roman" w:hAnsi="Times New Roman" w:cs="Times New Roman"/>
          <w:b/>
          <w:sz w:val="24"/>
        </w:rPr>
      </w:pPr>
      <w:r w:rsidRPr="000323C3">
        <w:rPr>
          <w:rFonts w:ascii="Times New Roman" w:hAnsi="Times New Roman" w:cs="Times New Roman"/>
          <w:b/>
          <w:sz w:val="24"/>
        </w:rPr>
        <w:t>PART I—PRELIMINARY</w:t>
      </w:r>
    </w:p>
    <w:p w14:paraId="2A3F631E" w14:textId="77777777" w:rsidR="008E557D" w:rsidRPr="000323C3" w:rsidRDefault="008D7045" w:rsidP="002762EC">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Short title</w:t>
      </w:r>
    </w:p>
    <w:p w14:paraId="5CCA4818" w14:textId="77777777" w:rsidR="008E557D" w:rsidRPr="000323C3" w:rsidRDefault="008D7045" w:rsidP="002762EC">
      <w:pPr>
        <w:spacing w:after="0" w:line="240" w:lineRule="auto"/>
        <w:ind w:firstLine="432"/>
        <w:jc w:val="both"/>
        <w:rPr>
          <w:rFonts w:ascii="Times New Roman" w:hAnsi="Times New Roman" w:cs="Times New Roman"/>
        </w:rPr>
      </w:pPr>
      <w:r w:rsidRPr="000323C3">
        <w:rPr>
          <w:rFonts w:ascii="Times New Roman" w:hAnsi="Times New Roman" w:cs="Times New Roman"/>
          <w:b/>
        </w:rPr>
        <w:t>1.</w:t>
      </w:r>
      <w:r w:rsidRPr="000323C3">
        <w:rPr>
          <w:rFonts w:ascii="Times New Roman" w:hAnsi="Times New Roman" w:cs="Times New Roman"/>
        </w:rPr>
        <w:t xml:space="preserve"> This Act may be cited as the </w:t>
      </w:r>
      <w:r w:rsidRPr="000323C3">
        <w:rPr>
          <w:rFonts w:ascii="Times New Roman" w:hAnsi="Times New Roman" w:cs="Times New Roman"/>
          <w:i/>
        </w:rPr>
        <w:t>Freedom of Information Laws Amendment Act 1986.</w:t>
      </w:r>
    </w:p>
    <w:p w14:paraId="573CA486" w14:textId="77777777" w:rsidR="008E557D" w:rsidRPr="000323C3" w:rsidRDefault="008D7045" w:rsidP="002762EC">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Commencement</w:t>
      </w:r>
    </w:p>
    <w:p w14:paraId="4C80806C" w14:textId="77777777" w:rsidR="00552403" w:rsidRPr="000323C3" w:rsidRDefault="008D7045" w:rsidP="00090F36">
      <w:pPr>
        <w:spacing w:after="0" w:line="240" w:lineRule="auto"/>
        <w:ind w:firstLine="432"/>
        <w:rPr>
          <w:rFonts w:ascii="Times New Roman" w:hAnsi="Times New Roman" w:cs="Times New Roman"/>
        </w:rPr>
        <w:sectPr w:rsidR="00552403" w:rsidRPr="000323C3" w:rsidSect="000B56F6">
          <w:pgSz w:w="10080" w:h="14400" w:code="13"/>
          <w:pgMar w:top="1008" w:right="1008" w:bottom="432" w:left="1008" w:header="432" w:footer="432" w:gutter="0"/>
          <w:cols w:space="720"/>
          <w:docGrid w:linePitch="299"/>
        </w:sectPr>
      </w:pPr>
      <w:r w:rsidRPr="000323C3">
        <w:rPr>
          <w:rFonts w:ascii="Times New Roman" w:hAnsi="Times New Roman" w:cs="Times New Roman"/>
          <w:b/>
        </w:rPr>
        <w:t>2.</w:t>
      </w:r>
      <w:r w:rsidRPr="000323C3">
        <w:rPr>
          <w:rFonts w:ascii="Times New Roman" w:hAnsi="Times New Roman" w:cs="Times New Roman"/>
        </w:rPr>
        <w:t xml:space="preserve"> This Act shall come into operation on the fourteenth day after the day on which it receives the Royal Assent.</w:t>
      </w:r>
    </w:p>
    <w:p w14:paraId="78CB7D9B" w14:textId="77777777" w:rsidR="008E557D" w:rsidRPr="000323C3" w:rsidRDefault="008D7045" w:rsidP="00E43E0E">
      <w:pPr>
        <w:spacing w:after="0" w:line="240" w:lineRule="auto"/>
        <w:jc w:val="center"/>
        <w:rPr>
          <w:rFonts w:ascii="Times New Roman" w:hAnsi="Times New Roman" w:cs="Times New Roman"/>
          <w:b/>
          <w:sz w:val="24"/>
        </w:rPr>
      </w:pPr>
      <w:r w:rsidRPr="000323C3">
        <w:rPr>
          <w:rFonts w:ascii="Times New Roman" w:hAnsi="Times New Roman" w:cs="Times New Roman"/>
          <w:b/>
          <w:sz w:val="24"/>
        </w:rPr>
        <w:lastRenderedPageBreak/>
        <w:t>PART II—AMENDMENTS OF THE FREEDOM OF INFORMATION ACT 1982</w:t>
      </w:r>
    </w:p>
    <w:p w14:paraId="319EA35D" w14:textId="77777777" w:rsidR="008E557D" w:rsidRPr="000323C3" w:rsidRDefault="008D7045" w:rsidP="00E43E0E">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Principal Act</w:t>
      </w:r>
    </w:p>
    <w:p w14:paraId="2DEDEA99" w14:textId="77777777" w:rsidR="008E557D" w:rsidRPr="000323C3" w:rsidRDefault="008D7045" w:rsidP="00E43E0E">
      <w:pPr>
        <w:spacing w:after="0" w:line="240" w:lineRule="auto"/>
        <w:ind w:firstLine="432"/>
        <w:jc w:val="both"/>
        <w:rPr>
          <w:rFonts w:ascii="Times New Roman" w:hAnsi="Times New Roman" w:cs="Times New Roman"/>
        </w:rPr>
      </w:pPr>
      <w:r w:rsidRPr="000323C3">
        <w:rPr>
          <w:rFonts w:ascii="Times New Roman" w:hAnsi="Times New Roman" w:cs="Times New Roman"/>
          <w:b/>
        </w:rPr>
        <w:t>3.</w:t>
      </w:r>
      <w:r w:rsidRPr="000323C3">
        <w:rPr>
          <w:rFonts w:ascii="Times New Roman" w:hAnsi="Times New Roman" w:cs="Times New Roman"/>
        </w:rPr>
        <w:t xml:space="preserve"> The </w:t>
      </w:r>
      <w:r w:rsidRPr="000323C3">
        <w:rPr>
          <w:rFonts w:ascii="Times New Roman" w:hAnsi="Times New Roman" w:cs="Times New Roman"/>
          <w:i/>
        </w:rPr>
        <w:t>Freedom of Information Act 1982</w:t>
      </w:r>
      <w:r w:rsidRPr="000323C3">
        <w:rPr>
          <w:rFonts w:ascii="Times New Roman" w:hAnsi="Times New Roman" w:cs="Times New Roman"/>
          <w:vertAlign w:val="superscript"/>
        </w:rPr>
        <w:t>1</w:t>
      </w:r>
      <w:r w:rsidRPr="000323C3">
        <w:rPr>
          <w:rFonts w:ascii="Times New Roman" w:hAnsi="Times New Roman" w:cs="Times New Roman"/>
          <w:i/>
        </w:rPr>
        <w:t xml:space="preserve"> </w:t>
      </w:r>
      <w:r w:rsidRPr="000323C3">
        <w:rPr>
          <w:rFonts w:ascii="Times New Roman" w:hAnsi="Times New Roman" w:cs="Times New Roman"/>
        </w:rPr>
        <w:t>is in this Part referred to as the Principal Act.</w:t>
      </w:r>
    </w:p>
    <w:p w14:paraId="1B4DB1D2" w14:textId="77777777" w:rsidR="008E557D" w:rsidRPr="000323C3" w:rsidRDefault="008D7045" w:rsidP="00E43E0E">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Interpretation</w:t>
      </w:r>
    </w:p>
    <w:p w14:paraId="0EAB8EA6" w14:textId="77777777" w:rsidR="008E557D" w:rsidRPr="000323C3" w:rsidRDefault="008D7045" w:rsidP="00E43E0E">
      <w:pPr>
        <w:spacing w:after="0" w:line="240" w:lineRule="auto"/>
        <w:ind w:firstLine="432"/>
        <w:jc w:val="both"/>
        <w:rPr>
          <w:rFonts w:ascii="Times New Roman" w:hAnsi="Times New Roman" w:cs="Times New Roman"/>
        </w:rPr>
      </w:pPr>
      <w:r w:rsidRPr="000323C3">
        <w:rPr>
          <w:rFonts w:ascii="Times New Roman" w:hAnsi="Times New Roman" w:cs="Times New Roman"/>
          <w:b/>
        </w:rPr>
        <w:t>4.</w:t>
      </w:r>
      <w:r w:rsidRPr="000323C3">
        <w:rPr>
          <w:rFonts w:ascii="Times New Roman" w:hAnsi="Times New Roman" w:cs="Times New Roman"/>
        </w:rPr>
        <w:t xml:space="preserve"> Section 4 of the Principal Act is amended—</w:t>
      </w:r>
    </w:p>
    <w:p w14:paraId="668C231C" w14:textId="72D6F071" w:rsidR="008E557D" w:rsidRPr="000323C3" w:rsidRDefault="008D7045" w:rsidP="00E43E0E">
      <w:pPr>
        <w:spacing w:after="0" w:line="240" w:lineRule="auto"/>
        <w:ind w:left="864" w:hanging="432"/>
        <w:jc w:val="both"/>
        <w:rPr>
          <w:rFonts w:ascii="Times New Roman" w:hAnsi="Times New Roman" w:cs="Times New Roman"/>
        </w:rPr>
      </w:pPr>
      <w:r w:rsidRPr="000323C3">
        <w:rPr>
          <w:rFonts w:ascii="Times New Roman" w:hAnsi="Times New Roman" w:cs="Times New Roman"/>
        </w:rPr>
        <w:t xml:space="preserve">(a) by omitting </w:t>
      </w:r>
      <w:r w:rsidR="0076218C" w:rsidRPr="000323C3">
        <w:rPr>
          <w:rFonts w:ascii="Times New Roman" w:hAnsi="Times New Roman" w:cs="Times New Roman"/>
        </w:rPr>
        <w:t>“</w:t>
      </w:r>
      <w:r w:rsidRPr="000323C3">
        <w:rPr>
          <w:rFonts w:ascii="Times New Roman" w:hAnsi="Times New Roman" w:cs="Times New Roman"/>
        </w:rPr>
        <w:t>a request</w:t>
      </w:r>
      <w:r w:rsidR="0076218C" w:rsidRPr="000323C3">
        <w:rPr>
          <w:rFonts w:ascii="Times New Roman" w:hAnsi="Times New Roman" w:cs="Times New Roman"/>
        </w:rPr>
        <w:t>”</w:t>
      </w:r>
      <w:r w:rsidRPr="000323C3">
        <w:rPr>
          <w:rFonts w:ascii="Times New Roman" w:hAnsi="Times New Roman" w:cs="Times New Roman"/>
        </w:rPr>
        <w:t xml:space="preserve"> from the definition of </w:t>
      </w:r>
      <w:r w:rsidR="0076218C" w:rsidRPr="000323C3">
        <w:rPr>
          <w:rFonts w:ascii="Times New Roman" w:hAnsi="Times New Roman" w:cs="Times New Roman"/>
        </w:rPr>
        <w:t>“</w:t>
      </w:r>
      <w:r w:rsidRPr="000323C3">
        <w:rPr>
          <w:rFonts w:ascii="Times New Roman" w:hAnsi="Times New Roman" w:cs="Times New Roman"/>
        </w:rPr>
        <w:t>request</w:t>
      </w:r>
      <w:r w:rsidR="0076218C" w:rsidRPr="000323C3">
        <w:rPr>
          <w:rFonts w:ascii="Times New Roman" w:hAnsi="Times New Roman" w:cs="Times New Roman"/>
        </w:rPr>
        <w:t>”</w:t>
      </w:r>
      <w:r w:rsidRPr="000323C3">
        <w:rPr>
          <w:rFonts w:ascii="Times New Roman" w:hAnsi="Times New Roman" w:cs="Times New Roman"/>
        </w:rPr>
        <w:t xml:space="preserve"> in sub</w:t>
      </w:r>
      <w:r w:rsidR="006E6C8E">
        <w:rPr>
          <w:rFonts w:ascii="Times New Roman" w:hAnsi="Times New Roman" w:cs="Times New Roman"/>
        </w:rPr>
        <w:t>-</w:t>
      </w:r>
      <w:r w:rsidRPr="000323C3">
        <w:rPr>
          <w:rFonts w:ascii="Times New Roman" w:hAnsi="Times New Roman" w:cs="Times New Roman"/>
        </w:rPr>
        <w:t xml:space="preserve">section (1) and substituting </w:t>
      </w:r>
      <w:r w:rsidR="0076218C" w:rsidRPr="000323C3">
        <w:rPr>
          <w:rFonts w:ascii="Times New Roman" w:hAnsi="Times New Roman" w:cs="Times New Roman"/>
        </w:rPr>
        <w:t>“</w:t>
      </w:r>
      <w:r w:rsidRPr="000323C3">
        <w:rPr>
          <w:rFonts w:ascii="Times New Roman" w:hAnsi="Times New Roman" w:cs="Times New Roman"/>
        </w:rPr>
        <w:t>an application</w:t>
      </w:r>
      <w:r w:rsidR="0076218C" w:rsidRPr="000323C3">
        <w:rPr>
          <w:rFonts w:ascii="Times New Roman" w:hAnsi="Times New Roman" w:cs="Times New Roman"/>
        </w:rPr>
        <w:t>”</w:t>
      </w:r>
      <w:r w:rsidRPr="000323C3">
        <w:rPr>
          <w:rFonts w:ascii="Times New Roman" w:hAnsi="Times New Roman" w:cs="Times New Roman"/>
        </w:rPr>
        <w:t>; and</w:t>
      </w:r>
    </w:p>
    <w:p w14:paraId="292BDAD7" w14:textId="77777777" w:rsidR="008E557D" w:rsidRPr="000323C3" w:rsidRDefault="008D7045" w:rsidP="00E43E0E">
      <w:pPr>
        <w:spacing w:after="0" w:line="240" w:lineRule="auto"/>
        <w:ind w:left="864" w:hanging="432"/>
        <w:jc w:val="both"/>
        <w:rPr>
          <w:rFonts w:ascii="Times New Roman" w:hAnsi="Times New Roman" w:cs="Times New Roman"/>
        </w:rPr>
      </w:pPr>
      <w:r w:rsidRPr="000323C3">
        <w:rPr>
          <w:rFonts w:ascii="Times New Roman" w:hAnsi="Times New Roman" w:cs="Times New Roman"/>
        </w:rPr>
        <w:t>(b) by adding at the end the following sub-section:</w:t>
      </w:r>
    </w:p>
    <w:p w14:paraId="127732A4" w14:textId="77777777" w:rsidR="008E557D" w:rsidRPr="000323C3" w:rsidRDefault="0076218C" w:rsidP="00E43E0E">
      <w:pPr>
        <w:spacing w:after="0" w:line="240" w:lineRule="auto"/>
        <w:ind w:left="864" w:firstLine="288"/>
        <w:jc w:val="both"/>
        <w:rPr>
          <w:rFonts w:ascii="Times New Roman" w:hAnsi="Times New Roman" w:cs="Times New Roman"/>
        </w:rPr>
      </w:pPr>
      <w:r w:rsidRPr="000323C3">
        <w:rPr>
          <w:rFonts w:ascii="Times New Roman" w:hAnsi="Times New Roman" w:cs="Times New Roman"/>
        </w:rPr>
        <w:t>“</w:t>
      </w:r>
      <w:r w:rsidR="008D7045" w:rsidRPr="000323C3">
        <w:rPr>
          <w:rFonts w:ascii="Times New Roman" w:hAnsi="Times New Roman" w:cs="Times New Roman"/>
        </w:rPr>
        <w:t>(8) For the purposes of this Act, where regulations for the purposes of this sub-section declare that an application fee is applicable in respect of an application under sub-section 15 (1) or 54 (1), there shall be taken to be an application fee in respect of the application.</w:t>
      </w:r>
      <w:r w:rsidRPr="000323C3">
        <w:rPr>
          <w:rFonts w:ascii="Times New Roman" w:hAnsi="Times New Roman" w:cs="Times New Roman"/>
        </w:rPr>
        <w:t>”</w:t>
      </w:r>
      <w:r w:rsidR="008D7045" w:rsidRPr="000323C3">
        <w:rPr>
          <w:rFonts w:ascii="Times New Roman" w:hAnsi="Times New Roman" w:cs="Times New Roman"/>
        </w:rPr>
        <w:t>.</w:t>
      </w:r>
    </w:p>
    <w:p w14:paraId="01DE6A77" w14:textId="77777777" w:rsidR="008E557D" w:rsidRPr="000323C3" w:rsidRDefault="008D7045" w:rsidP="00E43E0E">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Publication of information concerning functions and documents of agencies</w:t>
      </w:r>
    </w:p>
    <w:p w14:paraId="4CA70323" w14:textId="77777777" w:rsidR="008E557D" w:rsidRPr="000323C3" w:rsidRDefault="008D7045" w:rsidP="00E43E0E">
      <w:pPr>
        <w:spacing w:after="0" w:line="240" w:lineRule="auto"/>
        <w:ind w:firstLine="432"/>
        <w:jc w:val="both"/>
        <w:rPr>
          <w:rFonts w:ascii="Times New Roman" w:hAnsi="Times New Roman" w:cs="Times New Roman"/>
        </w:rPr>
      </w:pPr>
      <w:r w:rsidRPr="000323C3">
        <w:rPr>
          <w:rFonts w:ascii="Times New Roman" w:hAnsi="Times New Roman" w:cs="Times New Roman"/>
          <w:b/>
        </w:rPr>
        <w:t>5.</w:t>
      </w:r>
      <w:r w:rsidRPr="000323C3">
        <w:rPr>
          <w:rFonts w:ascii="Times New Roman" w:hAnsi="Times New Roman" w:cs="Times New Roman"/>
        </w:rPr>
        <w:t xml:space="preserve"> Section 8 of the Principal Act is amended by omitting sub-section (3) and substituting the following sub-section:</w:t>
      </w:r>
    </w:p>
    <w:p w14:paraId="3E30407E" w14:textId="77777777" w:rsidR="008E557D" w:rsidRPr="000323C3" w:rsidRDefault="0076218C" w:rsidP="00E43E0E">
      <w:pPr>
        <w:spacing w:after="0" w:line="240" w:lineRule="auto"/>
        <w:ind w:firstLine="432"/>
        <w:jc w:val="both"/>
        <w:rPr>
          <w:rFonts w:ascii="Times New Roman" w:hAnsi="Times New Roman" w:cs="Times New Roman"/>
        </w:rPr>
      </w:pPr>
      <w:r w:rsidRPr="000323C3">
        <w:rPr>
          <w:rFonts w:ascii="Times New Roman" w:hAnsi="Times New Roman" w:cs="Times New Roman"/>
        </w:rPr>
        <w:t>“</w:t>
      </w:r>
      <w:r w:rsidR="008D7045" w:rsidRPr="000323C3">
        <w:rPr>
          <w:rFonts w:ascii="Times New Roman" w:hAnsi="Times New Roman" w:cs="Times New Roman"/>
        </w:rPr>
        <w:t>(3) The information to be published in accordance with this section shall be published by including it—</w:t>
      </w:r>
    </w:p>
    <w:p w14:paraId="5C26E608" w14:textId="77777777" w:rsidR="008E557D" w:rsidRPr="000323C3" w:rsidRDefault="008D7045" w:rsidP="00E43E0E">
      <w:pPr>
        <w:spacing w:after="0" w:line="240" w:lineRule="auto"/>
        <w:ind w:left="864" w:hanging="432"/>
        <w:jc w:val="both"/>
        <w:rPr>
          <w:rFonts w:ascii="Times New Roman" w:hAnsi="Times New Roman" w:cs="Times New Roman"/>
        </w:rPr>
      </w:pPr>
      <w:r w:rsidRPr="000323C3">
        <w:rPr>
          <w:rFonts w:ascii="Times New Roman" w:hAnsi="Times New Roman" w:cs="Times New Roman"/>
        </w:rPr>
        <w:t>(a) in the annual report of the agency to the responsible Minister of the agency relating to the activities, operations, business or affairs of the agency; or</w:t>
      </w:r>
    </w:p>
    <w:p w14:paraId="5B53ACF4" w14:textId="77777777" w:rsidR="008E557D" w:rsidRPr="000323C3" w:rsidRDefault="008D7045" w:rsidP="00E43E0E">
      <w:pPr>
        <w:spacing w:after="0" w:line="240" w:lineRule="auto"/>
        <w:ind w:left="864" w:hanging="432"/>
        <w:jc w:val="both"/>
        <w:rPr>
          <w:rFonts w:ascii="Times New Roman" w:hAnsi="Times New Roman" w:cs="Times New Roman"/>
        </w:rPr>
      </w:pPr>
      <w:r w:rsidRPr="000323C3">
        <w:rPr>
          <w:rFonts w:ascii="Times New Roman" w:hAnsi="Times New Roman" w:cs="Times New Roman"/>
        </w:rPr>
        <w:t>(b) if there is no such report—in the annual report of the Department, or a Department, administered by the responsible Minister of the agency relating to the activities, operations, business or affairs of the Department.</w:t>
      </w:r>
      <w:r w:rsidR="0076218C" w:rsidRPr="000323C3">
        <w:rPr>
          <w:rFonts w:ascii="Times New Roman" w:hAnsi="Times New Roman" w:cs="Times New Roman"/>
        </w:rPr>
        <w:t>”</w:t>
      </w:r>
      <w:r w:rsidRPr="000323C3">
        <w:rPr>
          <w:rFonts w:ascii="Times New Roman" w:hAnsi="Times New Roman" w:cs="Times New Roman"/>
        </w:rPr>
        <w:t>.</w:t>
      </w:r>
    </w:p>
    <w:p w14:paraId="341EE3A2" w14:textId="77777777" w:rsidR="008E557D" w:rsidRPr="000323C3" w:rsidRDefault="008D7045" w:rsidP="00E43E0E">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Certain documents to be available for inspection and purchase</w:t>
      </w:r>
    </w:p>
    <w:p w14:paraId="200F9346" w14:textId="77777777" w:rsidR="008E557D" w:rsidRPr="000323C3" w:rsidRDefault="008D7045" w:rsidP="00E43E0E">
      <w:pPr>
        <w:spacing w:after="0" w:line="240" w:lineRule="auto"/>
        <w:ind w:firstLine="432"/>
        <w:jc w:val="both"/>
        <w:rPr>
          <w:rFonts w:ascii="Times New Roman" w:hAnsi="Times New Roman" w:cs="Times New Roman"/>
        </w:rPr>
      </w:pPr>
      <w:r w:rsidRPr="000323C3">
        <w:rPr>
          <w:rFonts w:ascii="Times New Roman" w:hAnsi="Times New Roman" w:cs="Times New Roman"/>
          <w:b/>
        </w:rPr>
        <w:t>6.</w:t>
      </w:r>
      <w:r w:rsidRPr="000323C3">
        <w:rPr>
          <w:rFonts w:ascii="Times New Roman" w:hAnsi="Times New Roman" w:cs="Times New Roman"/>
        </w:rPr>
        <w:t xml:space="preserve"> Section 9 of the Principal Act is amended—</w:t>
      </w:r>
    </w:p>
    <w:p w14:paraId="10919A9B" w14:textId="77777777" w:rsidR="008E557D" w:rsidRPr="000323C3" w:rsidRDefault="008D7045" w:rsidP="00E43E0E">
      <w:pPr>
        <w:spacing w:after="0" w:line="240" w:lineRule="auto"/>
        <w:ind w:left="864" w:hanging="432"/>
        <w:jc w:val="both"/>
        <w:rPr>
          <w:rFonts w:ascii="Times New Roman" w:hAnsi="Times New Roman" w:cs="Times New Roman"/>
        </w:rPr>
      </w:pPr>
      <w:r w:rsidRPr="000323C3">
        <w:rPr>
          <w:rFonts w:ascii="Times New Roman" w:hAnsi="Times New Roman" w:cs="Times New Roman"/>
        </w:rPr>
        <w:t>(a) by omitting paragraphs (2) (b) and (c) and substituting the following paragraphs:</w:t>
      </w:r>
    </w:p>
    <w:p w14:paraId="3CE4EC4C" w14:textId="77777777" w:rsidR="008E557D" w:rsidRPr="000323C3" w:rsidRDefault="0076218C" w:rsidP="00E43E0E">
      <w:pPr>
        <w:spacing w:after="0" w:line="240" w:lineRule="auto"/>
        <w:ind w:left="1584" w:hanging="432"/>
        <w:jc w:val="both"/>
        <w:rPr>
          <w:rFonts w:ascii="Times New Roman" w:hAnsi="Times New Roman" w:cs="Times New Roman"/>
        </w:rPr>
      </w:pPr>
      <w:r w:rsidRPr="000323C3">
        <w:rPr>
          <w:rFonts w:ascii="Times New Roman" w:hAnsi="Times New Roman" w:cs="Times New Roman"/>
        </w:rPr>
        <w:t>“</w:t>
      </w:r>
      <w:r w:rsidR="008D7045" w:rsidRPr="000323C3">
        <w:rPr>
          <w:rFonts w:ascii="Times New Roman" w:hAnsi="Times New Roman" w:cs="Times New Roman"/>
        </w:rPr>
        <w:t>(b) cause to be prepared by a day not later than the relevant day in relation to the agency, and as soon as practicable after preparation to be made available, for inspection and for purchase by members of the public, at each Information Access Office, a statement (which may take the form of an index) specifying the documents of which copies are, at the time of preparation of the statement, available in accordance with paragraph (a) and the place or places where copies may be inspected and may be purchased; and</w:t>
      </w:r>
    </w:p>
    <w:p w14:paraId="3549FE18" w14:textId="77777777" w:rsidR="008E557D" w:rsidRPr="000323C3" w:rsidRDefault="0076218C" w:rsidP="0076218C">
      <w:pPr>
        <w:spacing w:after="0" w:line="240" w:lineRule="auto"/>
        <w:jc w:val="both"/>
        <w:rPr>
          <w:rFonts w:ascii="Times New Roman" w:hAnsi="Times New Roman" w:cs="Times New Roman"/>
        </w:rPr>
      </w:pPr>
      <w:r w:rsidRPr="000323C3">
        <w:rPr>
          <w:rFonts w:ascii="Times New Roman" w:hAnsi="Times New Roman" w:cs="Times New Roman"/>
        </w:rPr>
        <w:br w:type="page"/>
      </w:r>
    </w:p>
    <w:p w14:paraId="72A5BA6E" w14:textId="77777777" w:rsidR="008E557D" w:rsidRPr="000323C3" w:rsidRDefault="008D7045" w:rsidP="00E43E0E">
      <w:pPr>
        <w:spacing w:after="0" w:line="240" w:lineRule="auto"/>
        <w:ind w:left="1584" w:hanging="432"/>
        <w:jc w:val="both"/>
        <w:rPr>
          <w:rFonts w:ascii="Times New Roman" w:hAnsi="Times New Roman" w:cs="Times New Roman"/>
        </w:rPr>
      </w:pPr>
      <w:r w:rsidRPr="000323C3">
        <w:rPr>
          <w:rFonts w:ascii="Times New Roman" w:hAnsi="Times New Roman" w:cs="Times New Roman"/>
        </w:rPr>
        <w:lastRenderedPageBreak/>
        <w:t>(c) cause to be prepared within 3 months, if practicable, and in any case not later than 12 months, after the preparation of the last preceding statement prepared in accordance with paragraph (b) or this paragraph, and as soon as practicable after preparation to be made available, for inspection and for purchase by members of the public, at each Information Access Office, a statement bringing up to date the information contained in that last preceding statement.</w:t>
      </w:r>
      <w:r w:rsidR="0076218C" w:rsidRPr="000323C3">
        <w:rPr>
          <w:rFonts w:ascii="Times New Roman" w:hAnsi="Times New Roman" w:cs="Times New Roman"/>
        </w:rPr>
        <w:t>”</w:t>
      </w:r>
      <w:r w:rsidRPr="000323C3">
        <w:rPr>
          <w:rFonts w:ascii="Times New Roman" w:hAnsi="Times New Roman" w:cs="Times New Roman"/>
        </w:rPr>
        <w:t>;</w:t>
      </w:r>
    </w:p>
    <w:p w14:paraId="5AEDF463" w14:textId="77777777" w:rsidR="008E557D" w:rsidRPr="000323C3" w:rsidRDefault="008D7045" w:rsidP="00E43E0E">
      <w:pPr>
        <w:spacing w:after="0" w:line="240" w:lineRule="auto"/>
        <w:ind w:left="864" w:hanging="432"/>
        <w:jc w:val="both"/>
        <w:rPr>
          <w:rFonts w:ascii="Times New Roman" w:hAnsi="Times New Roman" w:cs="Times New Roman"/>
        </w:rPr>
      </w:pPr>
      <w:r w:rsidRPr="000323C3">
        <w:rPr>
          <w:rFonts w:ascii="Times New Roman" w:hAnsi="Times New Roman" w:cs="Times New Roman"/>
        </w:rPr>
        <w:t>(b) by inserting after sub-section (2) the following sub-section:</w:t>
      </w:r>
    </w:p>
    <w:p w14:paraId="75C55F7D" w14:textId="77777777" w:rsidR="008E557D" w:rsidRPr="000323C3" w:rsidRDefault="0076218C" w:rsidP="00E24384">
      <w:pPr>
        <w:spacing w:after="0" w:line="240" w:lineRule="auto"/>
        <w:ind w:left="864" w:firstLine="288"/>
        <w:jc w:val="both"/>
        <w:rPr>
          <w:rFonts w:ascii="Times New Roman" w:hAnsi="Times New Roman" w:cs="Times New Roman"/>
        </w:rPr>
      </w:pPr>
      <w:r w:rsidRPr="000323C3">
        <w:rPr>
          <w:rFonts w:ascii="Times New Roman" w:hAnsi="Times New Roman" w:cs="Times New Roman"/>
        </w:rPr>
        <w:t>“</w:t>
      </w:r>
      <w:r w:rsidR="008D7045" w:rsidRPr="000323C3">
        <w:rPr>
          <w:rFonts w:ascii="Times New Roman" w:hAnsi="Times New Roman" w:cs="Times New Roman"/>
        </w:rPr>
        <w:t>(2</w:t>
      </w:r>
      <w:r w:rsidR="008D7045" w:rsidRPr="000323C3">
        <w:rPr>
          <w:rFonts w:ascii="Times New Roman" w:hAnsi="Times New Roman" w:cs="Times New Roman"/>
          <w:smallCaps/>
        </w:rPr>
        <w:t>a</w:t>
      </w:r>
      <w:r w:rsidR="008D7045" w:rsidRPr="000323C3">
        <w:rPr>
          <w:rFonts w:ascii="Times New Roman" w:hAnsi="Times New Roman" w:cs="Times New Roman"/>
        </w:rPr>
        <w:t>) For the purposes of sub-section (2)—</w:t>
      </w:r>
    </w:p>
    <w:p w14:paraId="2FED4356" w14:textId="77777777" w:rsidR="008E557D" w:rsidRPr="000323C3" w:rsidRDefault="008D7045" w:rsidP="00E24384">
      <w:pPr>
        <w:spacing w:after="0" w:line="240" w:lineRule="auto"/>
        <w:ind w:left="1584" w:hanging="432"/>
        <w:jc w:val="both"/>
        <w:rPr>
          <w:rFonts w:ascii="Times New Roman" w:hAnsi="Times New Roman" w:cs="Times New Roman"/>
        </w:rPr>
      </w:pPr>
      <w:r w:rsidRPr="000323C3">
        <w:rPr>
          <w:rFonts w:ascii="Times New Roman" w:hAnsi="Times New Roman" w:cs="Times New Roman"/>
        </w:rPr>
        <w:t>(a) the relevant day in relation to an agency is—</w:t>
      </w:r>
    </w:p>
    <w:p w14:paraId="3C3CF6B6" w14:textId="77777777" w:rsidR="008E557D" w:rsidRPr="000323C3" w:rsidRDefault="008D7045" w:rsidP="00E24384">
      <w:pPr>
        <w:spacing w:after="0" w:line="240" w:lineRule="auto"/>
        <w:ind w:left="2304" w:hanging="432"/>
        <w:jc w:val="both"/>
        <w:rPr>
          <w:rFonts w:ascii="Times New Roman" w:hAnsi="Times New Roman" w:cs="Times New Roman"/>
        </w:rPr>
      </w:pPr>
      <w:r w:rsidRPr="000323C3">
        <w:rPr>
          <w:rFonts w:ascii="Times New Roman" w:hAnsi="Times New Roman" w:cs="Times New Roman"/>
        </w:rPr>
        <w:t>(</w:t>
      </w:r>
      <w:proofErr w:type="spellStart"/>
      <w:r w:rsidRPr="000323C3">
        <w:rPr>
          <w:rFonts w:ascii="Times New Roman" w:hAnsi="Times New Roman" w:cs="Times New Roman"/>
        </w:rPr>
        <w:t>i</w:t>
      </w:r>
      <w:proofErr w:type="spellEnd"/>
      <w:r w:rsidRPr="000323C3">
        <w:rPr>
          <w:rFonts w:ascii="Times New Roman" w:hAnsi="Times New Roman" w:cs="Times New Roman"/>
        </w:rPr>
        <w:t xml:space="preserve">) in the case of an agency that was in existence before the commencement of the </w:t>
      </w:r>
      <w:r w:rsidRPr="000323C3">
        <w:rPr>
          <w:rFonts w:ascii="Times New Roman" w:hAnsi="Times New Roman" w:cs="Times New Roman"/>
          <w:i/>
        </w:rPr>
        <w:t>Freedom of Information Laws Amendment Act 1986</w:t>
      </w:r>
      <w:r w:rsidRPr="000323C3">
        <w:rPr>
          <w:rFonts w:ascii="Times New Roman" w:hAnsi="Times New Roman" w:cs="Times New Roman"/>
        </w:rPr>
        <w:t xml:space="preserve">—the first day after the commencement of that Act by which the agency, if the amendments made by that Act to sub-section (2) of this section had not been made, would have been required under that sub-section to publish a statement in the </w:t>
      </w:r>
      <w:r w:rsidRPr="000323C3">
        <w:rPr>
          <w:rFonts w:ascii="Times New Roman" w:hAnsi="Times New Roman" w:cs="Times New Roman"/>
          <w:i/>
        </w:rPr>
        <w:t>Gazette</w:t>
      </w:r>
      <w:r w:rsidRPr="000323C3">
        <w:rPr>
          <w:rFonts w:ascii="Times New Roman" w:hAnsi="Times New Roman" w:cs="Times New Roman"/>
        </w:rPr>
        <w:t>;</w:t>
      </w:r>
      <w:r w:rsidRPr="000323C3">
        <w:rPr>
          <w:rFonts w:ascii="Times New Roman" w:hAnsi="Times New Roman" w:cs="Times New Roman"/>
          <w:i/>
        </w:rPr>
        <w:t xml:space="preserve"> </w:t>
      </w:r>
      <w:r w:rsidRPr="000323C3">
        <w:rPr>
          <w:rFonts w:ascii="Times New Roman" w:hAnsi="Times New Roman" w:cs="Times New Roman"/>
        </w:rPr>
        <w:t>and</w:t>
      </w:r>
    </w:p>
    <w:p w14:paraId="09D16E00" w14:textId="77777777" w:rsidR="008E557D" w:rsidRPr="000323C3" w:rsidRDefault="008D7045" w:rsidP="00E24384">
      <w:pPr>
        <w:spacing w:after="0" w:line="240" w:lineRule="auto"/>
        <w:ind w:left="2304" w:hanging="432"/>
        <w:jc w:val="both"/>
        <w:rPr>
          <w:rFonts w:ascii="Times New Roman" w:hAnsi="Times New Roman" w:cs="Times New Roman"/>
        </w:rPr>
      </w:pPr>
      <w:r w:rsidRPr="000323C3">
        <w:rPr>
          <w:rFonts w:ascii="Times New Roman" w:hAnsi="Times New Roman" w:cs="Times New Roman"/>
        </w:rPr>
        <w:t xml:space="preserve">(ii) in the case of an agency that comes into existence on or after the commencement of the </w:t>
      </w:r>
      <w:r w:rsidRPr="000323C3">
        <w:rPr>
          <w:rFonts w:ascii="Times New Roman" w:hAnsi="Times New Roman" w:cs="Times New Roman"/>
          <w:i/>
        </w:rPr>
        <w:t>Freedom of Information Laws Amendment Act 1986</w:t>
      </w:r>
      <w:r w:rsidRPr="000323C3">
        <w:rPr>
          <w:rFonts w:ascii="Times New Roman" w:hAnsi="Times New Roman" w:cs="Times New Roman"/>
        </w:rPr>
        <w:t>—the day that occurs 12 months after the day on which the agency comes into existence; and</w:t>
      </w:r>
    </w:p>
    <w:p w14:paraId="4275AD39" w14:textId="77777777" w:rsidR="008E557D" w:rsidRPr="000323C3" w:rsidRDefault="008D7045" w:rsidP="00E24384">
      <w:pPr>
        <w:spacing w:after="0" w:line="240" w:lineRule="auto"/>
        <w:ind w:left="1584" w:hanging="432"/>
        <w:jc w:val="both"/>
        <w:rPr>
          <w:rFonts w:ascii="Times New Roman" w:hAnsi="Times New Roman" w:cs="Times New Roman"/>
        </w:rPr>
      </w:pPr>
      <w:r w:rsidRPr="000323C3">
        <w:rPr>
          <w:rFonts w:ascii="Times New Roman" w:hAnsi="Times New Roman" w:cs="Times New Roman"/>
        </w:rPr>
        <w:t xml:space="preserve">(b) </w:t>
      </w:r>
      <w:r w:rsidR="0076218C" w:rsidRPr="000323C3">
        <w:rPr>
          <w:rFonts w:ascii="Times New Roman" w:hAnsi="Times New Roman" w:cs="Times New Roman"/>
        </w:rPr>
        <w:t>‘</w:t>
      </w:r>
      <w:r w:rsidRPr="000323C3">
        <w:rPr>
          <w:rFonts w:ascii="Times New Roman" w:hAnsi="Times New Roman" w:cs="Times New Roman"/>
        </w:rPr>
        <w:t>Information Access Office</w:t>
      </w:r>
      <w:r w:rsidR="0076218C" w:rsidRPr="000323C3">
        <w:rPr>
          <w:rFonts w:ascii="Times New Roman" w:hAnsi="Times New Roman" w:cs="Times New Roman"/>
        </w:rPr>
        <w:t>’</w:t>
      </w:r>
      <w:r w:rsidRPr="000323C3">
        <w:rPr>
          <w:rFonts w:ascii="Times New Roman" w:hAnsi="Times New Roman" w:cs="Times New Roman"/>
        </w:rPr>
        <w:t xml:space="preserve"> means a place that is an Information Access Office for the purposes of section 28.</w:t>
      </w:r>
      <w:r w:rsidR="0076218C" w:rsidRPr="000323C3">
        <w:rPr>
          <w:rFonts w:ascii="Times New Roman" w:hAnsi="Times New Roman" w:cs="Times New Roman"/>
        </w:rPr>
        <w:t>”</w:t>
      </w:r>
      <w:r w:rsidRPr="000323C3">
        <w:rPr>
          <w:rFonts w:ascii="Times New Roman" w:hAnsi="Times New Roman" w:cs="Times New Roman"/>
        </w:rPr>
        <w:t>;</w:t>
      </w:r>
    </w:p>
    <w:p w14:paraId="37833887" w14:textId="77777777" w:rsidR="008E557D" w:rsidRPr="000323C3" w:rsidRDefault="008D7045" w:rsidP="00E24384">
      <w:pPr>
        <w:spacing w:after="0" w:line="240" w:lineRule="auto"/>
        <w:ind w:left="864" w:hanging="432"/>
        <w:jc w:val="both"/>
        <w:rPr>
          <w:rFonts w:ascii="Times New Roman" w:hAnsi="Times New Roman" w:cs="Times New Roman"/>
        </w:rPr>
      </w:pPr>
      <w:r w:rsidRPr="000323C3">
        <w:rPr>
          <w:rFonts w:ascii="Times New Roman" w:hAnsi="Times New Roman" w:cs="Times New Roman"/>
        </w:rPr>
        <w:t xml:space="preserve">(c) by omitting from sub-section (8) </w:t>
      </w:r>
      <w:r w:rsidR="0076218C" w:rsidRPr="000323C3">
        <w:rPr>
          <w:rFonts w:ascii="Times New Roman" w:hAnsi="Times New Roman" w:cs="Times New Roman"/>
        </w:rPr>
        <w:t>“</w:t>
      </w:r>
      <w:r w:rsidRPr="000323C3">
        <w:rPr>
          <w:rFonts w:ascii="Times New Roman" w:hAnsi="Times New Roman" w:cs="Times New Roman"/>
        </w:rPr>
        <w:t xml:space="preserve">published in the </w:t>
      </w:r>
      <w:r w:rsidRPr="000323C3">
        <w:rPr>
          <w:rFonts w:ascii="Times New Roman" w:hAnsi="Times New Roman" w:cs="Times New Roman"/>
          <w:i/>
        </w:rPr>
        <w:t xml:space="preserve">Gazette </w:t>
      </w:r>
      <w:r w:rsidRPr="000323C3">
        <w:rPr>
          <w:rFonts w:ascii="Times New Roman" w:hAnsi="Times New Roman" w:cs="Times New Roman"/>
        </w:rPr>
        <w:t>in pursuance of</w:t>
      </w:r>
      <w:r w:rsidR="0076218C" w:rsidRPr="000323C3">
        <w:rPr>
          <w:rFonts w:ascii="Times New Roman" w:hAnsi="Times New Roman" w:cs="Times New Roman"/>
        </w:rPr>
        <w:t>”</w:t>
      </w:r>
      <w:r w:rsidRPr="000323C3">
        <w:rPr>
          <w:rFonts w:ascii="Times New Roman" w:hAnsi="Times New Roman" w:cs="Times New Roman"/>
        </w:rPr>
        <w:t xml:space="preserve"> and substituting </w:t>
      </w:r>
      <w:r w:rsidR="0076218C" w:rsidRPr="000323C3">
        <w:rPr>
          <w:rFonts w:ascii="Times New Roman" w:hAnsi="Times New Roman" w:cs="Times New Roman"/>
        </w:rPr>
        <w:t>“</w:t>
      </w:r>
      <w:r w:rsidRPr="000323C3">
        <w:rPr>
          <w:rFonts w:ascii="Times New Roman" w:hAnsi="Times New Roman" w:cs="Times New Roman"/>
        </w:rPr>
        <w:t>prepared and made available in accordance with</w:t>
      </w:r>
      <w:r w:rsidR="0076218C" w:rsidRPr="000323C3">
        <w:rPr>
          <w:rFonts w:ascii="Times New Roman" w:hAnsi="Times New Roman" w:cs="Times New Roman"/>
        </w:rPr>
        <w:t>”</w:t>
      </w:r>
      <w:r w:rsidRPr="000323C3">
        <w:rPr>
          <w:rFonts w:ascii="Times New Roman" w:hAnsi="Times New Roman" w:cs="Times New Roman"/>
        </w:rPr>
        <w:t>;</w:t>
      </w:r>
    </w:p>
    <w:p w14:paraId="401C5E32" w14:textId="77777777" w:rsidR="008E557D" w:rsidRPr="000323C3" w:rsidRDefault="008D7045" w:rsidP="00E24384">
      <w:pPr>
        <w:spacing w:after="0" w:line="240" w:lineRule="auto"/>
        <w:ind w:left="864" w:hanging="432"/>
        <w:jc w:val="both"/>
        <w:rPr>
          <w:rFonts w:ascii="Times New Roman" w:hAnsi="Times New Roman" w:cs="Times New Roman"/>
        </w:rPr>
      </w:pPr>
      <w:r w:rsidRPr="000323C3">
        <w:rPr>
          <w:rFonts w:ascii="Times New Roman" w:hAnsi="Times New Roman" w:cs="Times New Roman"/>
        </w:rPr>
        <w:t xml:space="preserve">(d) by omitting from sub-section (9) </w:t>
      </w:r>
      <w:r w:rsidR="0076218C" w:rsidRPr="000323C3">
        <w:rPr>
          <w:rFonts w:ascii="Times New Roman" w:hAnsi="Times New Roman" w:cs="Times New Roman"/>
        </w:rPr>
        <w:t>“</w:t>
      </w:r>
      <w:r w:rsidRPr="000323C3">
        <w:rPr>
          <w:rFonts w:ascii="Times New Roman" w:hAnsi="Times New Roman" w:cs="Times New Roman"/>
        </w:rPr>
        <w:t>Sub-sections (2) and (3) apply</w:t>
      </w:r>
      <w:r w:rsidR="0076218C" w:rsidRPr="000323C3">
        <w:rPr>
          <w:rFonts w:ascii="Times New Roman" w:hAnsi="Times New Roman" w:cs="Times New Roman"/>
        </w:rPr>
        <w:t>”</w:t>
      </w:r>
      <w:r w:rsidRPr="000323C3">
        <w:rPr>
          <w:rFonts w:ascii="Times New Roman" w:hAnsi="Times New Roman" w:cs="Times New Roman"/>
        </w:rPr>
        <w:t xml:space="preserve"> and substituting </w:t>
      </w:r>
      <w:r w:rsidR="0076218C" w:rsidRPr="000323C3">
        <w:rPr>
          <w:rFonts w:ascii="Times New Roman" w:hAnsi="Times New Roman" w:cs="Times New Roman"/>
        </w:rPr>
        <w:t>“</w:t>
      </w:r>
      <w:r w:rsidRPr="000323C3">
        <w:rPr>
          <w:rFonts w:ascii="Times New Roman" w:hAnsi="Times New Roman" w:cs="Times New Roman"/>
        </w:rPr>
        <w:t>Sub-section (3) applies</w:t>
      </w:r>
      <w:r w:rsidR="0076218C" w:rsidRPr="000323C3">
        <w:rPr>
          <w:rFonts w:ascii="Times New Roman" w:hAnsi="Times New Roman" w:cs="Times New Roman"/>
        </w:rPr>
        <w:t>”</w:t>
      </w:r>
      <w:r w:rsidRPr="000323C3">
        <w:rPr>
          <w:rFonts w:ascii="Times New Roman" w:hAnsi="Times New Roman" w:cs="Times New Roman"/>
        </w:rPr>
        <w:t>; and</w:t>
      </w:r>
    </w:p>
    <w:p w14:paraId="1B568520" w14:textId="77777777" w:rsidR="008E557D" w:rsidRPr="000323C3" w:rsidRDefault="008D7045" w:rsidP="00E24384">
      <w:pPr>
        <w:spacing w:after="0" w:line="240" w:lineRule="auto"/>
        <w:ind w:left="864" w:hanging="432"/>
        <w:jc w:val="both"/>
        <w:rPr>
          <w:rFonts w:ascii="Times New Roman" w:hAnsi="Times New Roman" w:cs="Times New Roman"/>
        </w:rPr>
      </w:pPr>
      <w:r w:rsidRPr="000323C3">
        <w:rPr>
          <w:rFonts w:ascii="Times New Roman" w:hAnsi="Times New Roman" w:cs="Times New Roman"/>
        </w:rPr>
        <w:t xml:space="preserve">(e) by omitting from sub-section (9) </w:t>
      </w:r>
      <w:r w:rsidR="0076218C" w:rsidRPr="000323C3">
        <w:rPr>
          <w:rFonts w:ascii="Times New Roman" w:hAnsi="Times New Roman" w:cs="Times New Roman"/>
        </w:rPr>
        <w:t>“</w:t>
      </w:r>
      <w:r w:rsidRPr="000323C3">
        <w:rPr>
          <w:rFonts w:ascii="Times New Roman" w:hAnsi="Times New Roman" w:cs="Times New Roman"/>
        </w:rPr>
        <w:t>references in those sub-sections to the commencement of this Part were references</w:t>
      </w:r>
      <w:r w:rsidR="0076218C" w:rsidRPr="000323C3">
        <w:rPr>
          <w:rFonts w:ascii="Times New Roman" w:hAnsi="Times New Roman" w:cs="Times New Roman"/>
        </w:rPr>
        <w:t>”</w:t>
      </w:r>
      <w:r w:rsidRPr="000323C3">
        <w:rPr>
          <w:rFonts w:ascii="Times New Roman" w:hAnsi="Times New Roman" w:cs="Times New Roman"/>
        </w:rPr>
        <w:t xml:space="preserve"> and substituting </w:t>
      </w:r>
      <w:r w:rsidR="0076218C" w:rsidRPr="000323C3">
        <w:rPr>
          <w:rFonts w:ascii="Times New Roman" w:hAnsi="Times New Roman" w:cs="Times New Roman"/>
        </w:rPr>
        <w:t>“</w:t>
      </w:r>
      <w:r w:rsidRPr="000323C3">
        <w:rPr>
          <w:rFonts w:ascii="Times New Roman" w:hAnsi="Times New Roman" w:cs="Times New Roman"/>
        </w:rPr>
        <w:t>reference in that sub-section to the commencement of this Part were a reference</w:t>
      </w:r>
      <w:r w:rsidR="0076218C" w:rsidRPr="000323C3">
        <w:rPr>
          <w:rFonts w:ascii="Times New Roman" w:hAnsi="Times New Roman" w:cs="Times New Roman"/>
        </w:rPr>
        <w:t>”</w:t>
      </w:r>
      <w:r w:rsidRPr="000323C3">
        <w:rPr>
          <w:rFonts w:ascii="Times New Roman" w:hAnsi="Times New Roman" w:cs="Times New Roman"/>
        </w:rPr>
        <w:t>.</w:t>
      </w:r>
    </w:p>
    <w:p w14:paraId="613DD1BF" w14:textId="77777777" w:rsidR="008E557D" w:rsidRPr="000323C3" w:rsidRDefault="008D7045" w:rsidP="00E24384">
      <w:pPr>
        <w:spacing w:before="120" w:after="60" w:line="240" w:lineRule="auto"/>
        <w:jc w:val="both"/>
        <w:rPr>
          <w:rFonts w:ascii="Times New Roman" w:hAnsi="Times New Roman" w:cs="Times New Roman"/>
          <w:b/>
          <w:sz w:val="20"/>
        </w:rPr>
      </w:pPr>
      <w:r w:rsidRPr="000323C3">
        <w:rPr>
          <w:rFonts w:ascii="Times New Roman" w:hAnsi="Times New Roman" w:cs="Times New Roman"/>
          <w:b/>
        </w:rPr>
        <w:t>Reque</w:t>
      </w:r>
      <w:r w:rsidRPr="000323C3">
        <w:rPr>
          <w:rFonts w:ascii="Times New Roman" w:hAnsi="Times New Roman" w:cs="Times New Roman"/>
          <w:b/>
          <w:sz w:val="20"/>
        </w:rPr>
        <w:t>sts for access</w:t>
      </w:r>
    </w:p>
    <w:p w14:paraId="1BA48446" w14:textId="0D6B35BD" w:rsidR="008E557D" w:rsidRPr="000323C3" w:rsidRDefault="008D7045" w:rsidP="00E24384">
      <w:pPr>
        <w:spacing w:after="0" w:line="240" w:lineRule="auto"/>
        <w:ind w:firstLine="432"/>
        <w:jc w:val="both"/>
        <w:rPr>
          <w:rFonts w:ascii="Times New Roman" w:hAnsi="Times New Roman" w:cs="Times New Roman"/>
        </w:rPr>
      </w:pPr>
      <w:r w:rsidRPr="000323C3">
        <w:rPr>
          <w:rFonts w:ascii="Times New Roman" w:hAnsi="Times New Roman" w:cs="Times New Roman"/>
          <w:b/>
        </w:rPr>
        <w:t xml:space="preserve">7. </w:t>
      </w:r>
      <w:r w:rsidRPr="000323C3">
        <w:rPr>
          <w:rFonts w:ascii="Times New Roman" w:hAnsi="Times New Roman" w:cs="Times New Roman"/>
        </w:rPr>
        <w:t>Section 15 of the Principal Act is amended by omitting from sub</w:t>
      </w:r>
      <w:r w:rsidR="006E6C8E">
        <w:rPr>
          <w:rFonts w:ascii="Times New Roman" w:hAnsi="Times New Roman" w:cs="Times New Roman"/>
        </w:rPr>
        <w:t>-</w:t>
      </w:r>
      <w:r w:rsidRPr="000323C3">
        <w:rPr>
          <w:rFonts w:ascii="Times New Roman" w:hAnsi="Times New Roman" w:cs="Times New Roman"/>
        </w:rPr>
        <w:t xml:space="preserve">section (1) </w:t>
      </w:r>
      <w:r w:rsidR="0076218C" w:rsidRPr="000323C3">
        <w:rPr>
          <w:rFonts w:ascii="Times New Roman" w:hAnsi="Times New Roman" w:cs="Times New Roman"/>
        </w:rPr>
        <w:t>“</w:t>
      </w:r>
      <w:r w:rsidRPr="000323C3">
        <w:rPr>
          <w:rFonts w:ascii="Times New Roman" w:hAnsi="Times New Roman" w:cs="Times New Roman"/>
        </w:rPr>
        <w:t>make a request in writing to the agency or Minister for</w:t>
      </w:r>
      <w:r w:rsidR="0076218C" w:rsidRPr="000323C3">
        <w:rPr>
          <w:rFonts w:ascii="Times New Roman" w:hAnsi="Times New Roman" w:cs="Times New Roman"/>
        </w:rPr>
        <w:t>”</w:t>
      </w:r>
      <w:r w:rsidRPr="000323C3">
        <w:rPr>
          <w:rFonts w:ascii="Times New Roman" w:hAnsi="Times New Roman" w:cs="Times New Roman"/>
        </w:rPr>
        <w:t xml:space="preserve"> and substituting </w:t>
      </w:r>
      <w:r w:rsidR="0076218C" w:rsidRPr="000323C3">
        <w:rPr>
          <w:rFonts w:ascii="Times New Roman" w:hAnsi="Times New Roman" w:cs="Times New Roman"/>
        </w:rPr>
        <w:t>“</w:t>
      </w:r>
      <w:r w:rsidRPr="000323C3">
        <w:rPr>
          <w:rFonts w:ascii="Times New Roman" w:hAnsi="Times New Roman" w:cs="Times New Roman"/>
        </w:rPr>
        <w:t>,</w:t>
      </w:r>
      <w:r w:rsidR="006E6C8E">
        <w:rPr>
          <w:rFonts w:ascii="Times New Roman" w:hAnsi="Times New Roman" w:cs="Times New Roman"/>
        </w:rPr>
        <w:t xml:space="preserve"> </w:t>
      </w:r>
      <w:r w:rsidRPr="000323C3">
        <w:rPr>
          <w:rFonts w:ascii="Times New Roman" w:hAnsi="Times New Roman" w:cs="Times New Roman"/>
        </w:rPr>
        <w:t>by application in writing to the agency or Minister accompanied by any application fee in respect of the application, request</w:t>
      </w:r>
      <w:r w:rsidR="0076218C" w:rsidRPr="000323C3">
        <w:rPr>
          <w:rFonts w:ascii="Times New Roman" w:hAnsi="Times New Roman" w:cs="Times New Roman"/>
        </w:rPr>
        <w:t>”</w:t>
      </w:r>
      <w:r w:rsidRPr="000323C3">
        <w:rPr>
          <w:rFonts w:ascii="Times New Roman" w:hAnsi="Times New Roman" w:cs="Times New Roman"/>
        </w:rPr>
        <w:t>.</w:t>
      </w:r>
    </w:p>
    <w:p w14:paraId="11733CE3" w14:textId="77777777" w:rsidR="008E557D" w:rsidRPr="000323C3" w:rsidRDefault="008D7045" w:rsidP="00E24384">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Requests involving use of computers, &amp;c.</w:t>
      </w:r>
    </w:p>
    <w:p w14:paraId="0CF38092" w14:textId="77777777" w:rsidR="008E557D" w:rsidRPr="000323C3" w:rsidRDefault="008D7045" w:rsidP="00E24384">
      <w:pPr>
        <w:spacing w:after="0" w:line="240" w:lineRule="auto"/>
        <w:ind w:firstLine="432"/>
        <w:jc w:val="both"/>
        <w:rPr>
          <w:rFonts w:ascii="Times New Roman" w:hAnsi="Times New Roman" w:cs="Times New Roman"/>
        </w:rPr>
      </w:pPr>
      <w:r w:rsidRPr="000323C3">
        <w:rPr>
          <w:rFonts w:ascii="Times New Roman" w:hAnsi="Times New Roman" w:cs="Times New Roman"/>
          <w:b/>
        </w:rPr>
        <w:t>8.</w:t>
      </w:r>
      <w:r w:rsidRPr="000323C3">
        <w:rPr>
          <w:rFonts w:ascii="Times New Roman" w:hAnsi="Times New Roman" w:cs="Times New Roman"/>
        </w:rPr>
        <w:t xml:space="preserve"> Section 17 of the Principal Act is amended by omitting from paragraph (1) (a) </w:t>
      </w:r>
      <w:r w:rsidR="0076218C" w:rsidRPr="000323C3">
        <w:rPr>
          <w:rFonts w:ascii="Times New Roman" w:hAnsi="Times New Roman" w:cs="Times New Roman"/>
        </w:rPr>
        <w:t>“</w:t>
      </w:r>
      <w:r w:rsidRPr="000323C3">
        <w:rPr>
          <w:rFonts w:ascii="Times New Roman" w:hAnsi="Times New Roman" w:cs="Times New Roman"/>
        </w:rPr>
        <w:t>in writing and</w:t>
      </w:r>
      <w:r w:rsidR="0076218C" w:rsidRPr="000323C3">
        <w:rPr>
          <w:rFonts w:ascii="Times New Roman" w:hAnsi="Times New Roman" w:cs="Times New Roman"/>
        </w:rPr>
        <w:t>”</w:t>
      </w:r>
      <w:r w:rsidRPr="000323C3">
        <w:rPr>
          <w:rFonts w:ascii="Times New Roman" w:hAnsi="Times New Roman" w:cs="Times New Roman"/>
        </w:rPr>
        <w:t>.</w:t>
      </w:r>
    </w:p>
    <w:p w14:paraId="74982C0A" w14:textId="77777777" w:rsidR="008E557D" w:rsidRPr="000323C3" w:rsidRDefault="0076218C" w:rsidP="0076218C">
      <w:pPr>
        <w:spacing w:after="0" w:line="240" w:lineRule="auto"/>
        <w:jc w:val="both"/>
        <w:rPr>
          <w:rFonts w:ascii="Times New Roman" w:hAnsi="Times New Roman" w:cs="Times New Roman"/>
        </w:rPr>
      </w:pPr>
      <w:r w:rsidRPr="000323C3">
        <w:rPr>
          <w:rFonts w:ascii="Times New Roman" w:hAnsi="Times New Roman" w:cs="Times New Roman"/>
        </w:rPr>
        <w:br w:type="page"/>
      </w:r>
    </w:p>
    <w:p w14:paraId="0CDE7505" w14:textId="77777777" w:rsidR="008E557D" w:rsidRPr="000323C3" w:rsidRDefault="008D7045" w:rsidP="00E24384">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lastRenderedPageBreak/>
        <w:t>Access to documents to be given on request</w:t>
      </w:r>
    </w:p>
    <w:p w14:paraId="4D3BFE2F" w14:textId="77777777" w:rsidR="008E557D" w:rsidRPr="000323C3" w:rsidRDefault="008D7045" w:rsidP="00E24384">
      <w:pPr>
        <w:spacing w:after="0" w:line="240" w:lineRule="auto"/>
        <w:ind w:firstLine="432"/>
        <w:jc w:val="both"/>
        <w:rPr>
          <w:rFonts w:ascii="Times New Roman" w:hAnsi="Times New Roman" w:cs="Times New Roman"/>
        </w:rPr>
      </w:pPr>
      <w:r w:rsidRPr="000323C3">
        <w:rPr>
          <w:rFonts w:ascii="Times New Roman" w:hAnsi="Times New Roman" w:cs="Times New Roman"/>
          <w:b/>
        </w:rPr>
        <w:t>9.</w:t>
      </w:r>
      <w:r w:rsidRPr="000323C3">
        <w:rPr>
          <w:rFonts w:ascii="Times New Roman" w:hAnsi="Times New Roman" w:cs="Times New Roman"/>
        </w:rPr>
        <w:t xml:space="preserve"> Section 18 of the Principal Act is amended by omitting from paragraph (1) (a) </w:t>
      </w:r>
      <w:r w:rsidR="0076218C" w:rsidRPr="000323C3">
        <w:rPr>
          <w:rFonts w:ascii="Times New Roman" w:hAnsi="Times New Roman" w:cs="Times New Roman"/>
        </w:rPr>
        <w:t>“</w:t>
      </w:r>
      <w:r w:rsidRPr="000323C3">
        <w:rPr>
          <w:rFonts w:ascii="Times New Roman" w:hAnsi="Times New Roman" w:cs="Times New Roman"/>
        </w:rPr>
        <w:t>in writing and</w:t>
      </w:r>
      <w:r w:rsidR="0076218C" w:rsidRPr="000323C3">
        <w:rPr>
          <w:rFonts w:ascii="Times New Roman" w:hAnsi="Times New Roman" w:cs="Times New Roman"/>
        </w:rPr>
        <w:t>”</w:t>
      </w:r>
      <w:r w:rsidRPr="000323C3">
        <w:rPr>
          <w:rFonts w:ascii="Times New Roman" w:hAnsi="Times New Roman" w:cs="Times New Roman"/>
        </w:rPr>
        <w:t>.</w:t>
      </w:r>
    </w:p>
    <w:p w14:paraId="119321DA" w14:textId="77777777" w:rsidR="008E557D" w:rsidRPr="000323C3" w:rsidRDefault="008D7045" w:rsidP="00E24384">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Processing of requests, &amp;c.</w:t>
      </w:r>
    </w:p>
    <w:p w14:paraId="54865454" w14:textId="77777777" w:rsidR="008E557D" w:rsidRPr="000323C3" w:rsidRDefault="008D7045" w:rsidP="00E24384">
      <w:pPr>
        <w:spacing w:after="0" w:line="240" w:lineRule="auto"/>
        <w:ind w:firstLine="432"/>
        <w:jc w:val="both"/>
        <w:rPr>
          <w:rFonts w:ascii="Times New Roman" w:hAnsi="Times New Roman" w:cs="Times New Roman"/>
        </w:rPr>
      </w:pPr>
      <w:r w:rsidRPr="000323C3">
        <w:rPr>
          <w:rFonts w:ascii="Times New Roman" w:hAnsi="Times New Roman" w:cs="Times New Roman"/>
          <w:b/>
        </w:rPr>
        <w:t>10.</w:t>
      </w:r>
      <w:r w:rsidRPr="000323C3">
        <w:rPr>
          <w:rFonts w:ascii="Times New Roman" w:hAnsi="Times New Roman" w:cs="Times New Roman"/>
        </w:rPr>
        <w:t xml:space="preserve"> Section 19 of the Principal Act is amended by omitting from paragraph (1) (a) </w:t>
      </w:r>
      <w:r w:rsidR="0076218C" w:rsidRPr="000323C3">
        <w:rPr>
          <w:rFonts w:ascii="Times New Roman" w:hAnsi="Times New Roman" w:cs="Times New Roman"/>
        </w:rPr>
        <w:t>“</w:t>
      </w:r>
      <w:r w:rsidRPr="000323C3">
        <w:rPr>
          <w:rFonts w:ascii="Times New Roman" w:hAnsi="Times New Roman" w:cs="Times New Roman"/>
        </w:rPr>
        <w:t>is made in writing and</w:t>
      </w:r>
      <w:r w:rsidR="0076218C" w:rsidRPr="000323C3">
        <w:rPr>
          <w:rFonts w:ascii="Times New Roman" w:hAnsi="Times New Roman" w:cs="Times New Roman"/>
        </w:rPr>
        <w:t>”</w:t>
      </w:r>
      <w:r w:rsidRPr="000323C3">
        <w:rPr>
          <w:rFonts w:ascii="Times New Roman" w:hAnsi="Times New Roman" w:cs="Times New Roman"/>
        </w:rPr>
        <w:t>.</w:t>
      </w:r>
    </w:p>
    <w:p w14:paraId="405DF3D5" w14:textId="77777777" w:rsidR="008E557D" w:rsidRPr="000323C3" w:rsidRDefault="008D7045" w:rsidP="00E24384">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Persons to be notified of liability to pay charges</w:t>
      </w:r>
    </w:p>
    <w:p w14:paraId="6F5FF9A2" w14:textId="77777777" w:rsidR="008E557D" w:rsidRPr="000323C3" w:rsidRDefault="008D7045" w:rsidP="00E24384">
      <w:pPr>
        <w:spacing w:after="0" w:line="240" w:lineRule="auto"/>
        <w:ind w:firstLine="432"/>
        <w:jc w:val="both"/>
        <w:rPr>
          <w:rFonts w:ascii="Times New Roman" w:hAnsi="Times New Roman" w:cs="Times New Roman"/>
        </w:rPr>
      </w:pPr>
      <w:r w:rsidRPr="000323C3">
        <w:rPr>
          <w:rFonts w:ascii="Times New Roman" w:hAnsi="Times New Roman" w:cs="Times New Roman"/>
          <w:b/>
        </w:rPr>
        <w:t>11.</w:t>
      </w:r>
      <w:r w:rsidRPr="000323C3">
        <w:rPr>
          <w:rFonts w:ascii="Times New Roman" w:hAnsi="Times New Roman" w:cs="Times New Roman"/>
        </w:rPr>
        <w:t xml:space="preserve"> Section 29 of the Principal Act is amended by inserting </w:t>
      </w:r>
      <w:r w:rsidR="0076218C" w:rsidRPr="000323C3">
        <w:rPr>
          <w:rFonts w:ascii="Times New Roman" w:hAnsi="Times New Roman" w:cs="Times New Roman"/>
        </w:rPr>
        <w:t>“</w:t>
      </w:r>
      <w:r w:rsidRPr="000323C3">
        <w:rPr>
          <w:rFonts w:ascii="Times New Roman" w:hAnsi="Times New Roman" w:cs="Times New Roman"/>
        </w:rPr>
        <w:t>(not being an application fee)</w:t>
      </w:r>
      <w:r w:rsidR="0076218C" w:rsidRPr="000323C3">
        <w:rPr>
          <w:rFonts w:ascii="Times New Roman" w:hAnsi="Times New Roman" w:cs="Times New Roman"/>
        </w:rPr>
        <w:t>”</w:t>
      </w:r>
      <w:r w:rsidRPr="000323C3">
        <w:rPr>
          <w:rFonts w:ascii="Times New Roman" w:hAnsi="Times New Roman" w:cs="Times New Roman"/>
        </w:rPr>
        <w:t xml:space="preserve"> after </w:t>
      </w:r>
      <w:r w:rsidR="0076218C" w:rsidRPr="000323C3">
        <w:rPr>
          <w:rFonts w:ascii="Times New Roman" w:hAnsi="Times New Roman" w:cs="Times New Roman"/>
        </w:rPr>
        <w:t>“</w:t>
      </w:r>
      <w:r w:rsidRPr="000323C3">
        <w:rPr>
          <w:rFonts w:ascii="Times New Roman" w:hAnsi="Times New Roman" w:cs="Times New Roman"/>
        </w:rPr>
        <w:t>pay a charge</w:t>
      </w:r>
      <w:r w:rsidR="0076218C" w:rsidRPr="000323C3">
        <w:rPr>
          <w:rFonts w:ascii="Times New Roman" w:hAnsi="Times New Roman" w:cs="Times New Roman"/>
        </w:rPr>
        <w:t>”</w:t>
      </w:r>
      <w:r w:rsidRPr="000323C3">
        <w:rPr>
          <w:rFonts w:ascii="Times New Roman" w:hAnsi="Times New Roman" w:cs="Times New Roman"/>
        </w:rPr>
        <w:t>.</w:t>
      </w:r>
    </w:p>
    <w:p w14:paraId="4FF8B216" w14:textId="77777777" w:rsidR="008E557D" w:rsidRPr="000323C3" w:rsidRDefault="008D7045" w:rsidP="00E24384">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Charge may, in certain circumstances, be remitted in whole or in part</w:t>
      </w:r>
    </w:p>
    <w:p w14:paraId="12D4E81C" w14:textId="77777777" w:rsidR="008E557D" w:rsidRPr="000323C3" w:rsidRDefault="008D7045" w:rsidP="00E24384">
      <w:pPr>
        <w:spacing w:after="0" w:line="240" w:lineRule="auto"/>
        <w:ind w:firstLine="432"/>
        <w:jc w:val="both"/>
        <w:rPr>
          <w:rFonts w:ascii="Times New Roman" w:hAnsi="Times New Roman" w:cs="Times New Roman"/>
        </w:rPr>
      </w:pPr>
      <w:r w:rsidRPr="000323C3">
        <w:rPr>
          <w:rFonts w:ascii="Times New Roman" w:hAnsi="Times New Roman" w:cs="Times New Roman"/>
          <w:b/>
        </w:rPr>
        <w:t>12.</w:t>
      </w:r>
      <w:r w:rsidRPr="000323C3">
        <w:rPr>
          <w:rFonts w:ascii="Times New Roman" w:hAnsi="Times New Roman" w:cs="Times New Roman"/>
        </w:rPr>
        <w:t xml:space="preserve"> Section 30 of the Principal Act is amended—</w:t>
      </w:r>
    </w:p>
    <w:p w14:paraId="0CD94627" w14:textId="77777777" w:rsidR="008E557D" w:rsidRPr="000323C3" w:rsidRDefault="008D7045" w:rsidP="00E24384">
      <w:pPr>
        <w:spacing w:after="0" w:line="240" w:lineRule="auto"/>
        <w:ind w:left="864" w:hanging="432"/>
        <w:jc w:val="both"/>
        <w:rPr>
          <w:rFonts w:ascii="Times New Roman" w:hAnsi="Times New Roman" w:cs="Times New Roman"/>
        </w:rPr>
      </w:pPr>
      <w:r w:rsidRPr="000323C3">
        <w:rPr>
          <w:rFonts w:ascii="Times New Roman" w:hAnsi="Times New Roman" w:cs="Times New Roman"/>
        </w:rPr>
        <w:t xml:space="preserve">(a) by inserting in paragraph (3) (a) </w:t>
      </w:r>
      <w:r w:rsidR="0076218C" w:rsidRPr="000323C3">
        <w:rPr>
          <w:rFonts w:ascii="Times New Roman" w:hAnsi="Times New Roman" w:cs="Times New Roman"/>
        </w:rPr>
        <w:t>“</w:t>
      </w:r>
      <w:r w:rsidRPr="000323C3">
        <w:rPr>
          <w:rFonts w:ascii="Times New Roman" w:hAnsi="Times New Roman" w:cs="Times New Roman"/>
        </w:rPr>
        <w:t>or to a person on whose behalf the application was made</w:t>
      </w:r>
      <w:r w:rsidR="0076218C" w:rsidRPr="000323C3">
        <w:rPr>
          <w:rFonts w:ascii="Times New Roman" w:hAnsi="Times New Roman" w:cs="Times New Roman"/>
        </w:rPr>
        <w:t>”</w:t>
      </w:r>
      <w:r w:rsidRPr="000323C3">
        <w:rPr>
          <w:rFonts w:ascii="Times New Roman" w:hAnsi="Times New Roman" w:cs="Times New Roman"/>
        </w:rPr>
        <w:t xml:space="preserve"> after </w:t>
      </w:r>
      <w:r w:rsidR="0076218C" w:rsidRPr="000323C3">
        <w:rPr>
          <w:rFonts w:ascii="Times New Roman" w:hAnsi="Times New Roman" w:cs="Times New Roman"/>
        </w:rPr>
        <w:t>“</w:t>
      </w:r>
      <w:r w:rsidRPr="000323C3">
        <w:rPr>
          <w:rFonts w:ascii="Times New Roman" w:hAnsi="Times New Roman" w:cs="Times New Roman"/>
        </w:rPr>
        <w:t>applicant</w:t>
      </w:r>
      <w:r w:rsidR="0076218C" w:rsidRPr="000323C3">
        <w:rPr>
          <w:rFonts w:ascii="Times New Roman" w:hAnsi="Times New Roman" w:cs="Times New Roman"/>
        </w:rPr>
        <w:t>”</w:t>
      </w:r>
      <w:r w:rsidRPr="000323C3">
        <w:rPr>
          <w:rFonts w:ascii="Times New Roman" w:hAnsi="Times New Roman" w:cs="Times New Roman"/>
        </w:rPr>
        <w:t>; and</w:t>
      </w:r>
    </w:p>
    <w:p w14:paraId="066500B1" w14:textId="77777777" w:rsidR="008E557D" w:rsidRPr="000323C3" w:rsidRDefault="008D7045" w:rsidP="00E24384">
      <w:pPr>
        <w:spacing w:after="0" w:line="240" w:lineRule="auto"/>
        <w:ind w:left="864" w:hanging="432"/>
        <w:jc w:val="both"/>
        <w:rPr>
          <w:rFonts w:ascii="Times New Roman" w:hAnsi="Times New Roman" w:cs="Times New Roman"/>
        </w:rPr>
      </w:pPr>
      <w:r w:rsidRPr="000323C3">
        <w:rPr>
          <w:rFonts w:ascii="Times New Roman" w:hAnsi="Times New Roman" w:cs="Times New Roman"/>
        </w:rPr>
        <w:t xml:space="preserve">(b) by inserting in paragraph (3) (b) </w:t>
      </w:r>
      <w:r w:rsidR="0076218C" w:rsidRPr="000323C3">
        <w:rPr>
          <w:rFonts w:ascii="Times New Roman" w:hAnsi="Times New Roman" w:cs="Times New Roman"/>
        </w:rPr>
        <w:t>“</w:t>
      </w:r>
      <w:r w:rsidRPr="000323C3">
        <w:rPr>
          <w:rFonts w:ascii="Times New Roman" w:hAnsi="Times New Roman" w:cs="Times New Roman"/>
        </w:rPr>
        <w:t>or a person on whose behalf the application was made</w:t>
      </w:r>
      <w:r w:rsidR="0076218C" w:rsidRPr="000323C3">
        <w:rPr>
          <w:rFonts w:ascii="Times New Roman" w:hAnsi="Times New Roman" w:cs="Times New Roman"/>
        </w:rPr>
        <w:t>”</w:t>
      </w:r>
      <w:r w:rsidRPr="000323C3">
        <w:rPr>
          <w:rFonts w:ascii="Times New Roman" w:hAnsi="Times New Roman" w:cs="Times New Roman"/>
        </w:rPr>
        <w:t xml:space="preserve"> after </w:t>
      </w:r>
      <w:r w:rsidR="0076218C" w:rsidRPr="000323C3">
        <w:rPr>
          <w:rFonts w:ascii="Times New Roman" w:hAnsi="Times New Roman" w:cs="Times New Roman"/>
        </w:rPr>
        <w:t>“</w:t>
      </w:r>
      <w:r w:rsidRPr="000323C3">
        <w:rPr>
          <w:rFonts w:ascii="Times New Roman" w:hAnsi="Times New Roman" w:cs="Times New Roman"/>
        </w:rPr>
        <w:t>applicant</w:t>
      </w:r>
      <w:r w:rsidR="0076218C" w:rsidRPr="000323C3">
        <w:rPr>
          <w:rFonts w:ascii="Times New Roman" w:hAnsi="Times New Roman" w:cs="Times New Roman"/>
        </w:rPr>
        <w:t>”</w:t>
      </w:r>
      <w:r w:rsidRPr="000323C3">
        <w:rPr>
          <w:rFonts w:ascii="Times New Roman" w:hAnsi="Times New Roman" w:cs="Times New Roman"/>
        </w:rPr>
        <w:t xml:space="preserve"> (second occurring).</w:t>
      </w:r>
    </w:p>
    <w:p w14:paraId="6BD83474" w14:textId="77777777" w:rsidR="008E557D" w:rsidRPr="000323C3" w:rsidRDefault="008D7045" w:rsidP="00E24384">
      <w:pPr>
        <w:spacing w:after="0" w:line="240" w:lineRule="auto"/>
        <w:ind w:firstLine="432"/>
        <w:jc w:val="both"/>
        <w:rPr>
          <w:rFonts w:ascii="Times New Roman" w:hAnsi="Times New Roman" w:cs="Times New Roman"/>
        </w:rPr>
      </w:pPr>
      <w:r w:rsidRPr="000323C3">
        <w:rPr>
          <w:rFonts w:ascii="Times New Roman" w:hAnsi="Times New Roman" w:cs="Times New Roman"/>
          <w:b/>
        </w:rPr>
        <w:t>13.</w:t>
      </w:r>
      <w:r w:rsidRPr="000323C3">
        <w:rPr>
          <w:rFonts w:ascii="Times New Roman" w:hAnsi="Times New Roman" w:cs="Times New Roman"/>
        </w:rPr>
        <w:t xml:space="preserve"> After section 30 of the Principal Act the following section is inserted:</w:t>
      </w:r>
    </w:p>
    <w:p w14:paraId="60614225" w14:textId="77777777" w:rsidR="008E557D" w:rsidRPr="000323C3" w:rsidRDefault="008D7045" w:rsidP="00E24384">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Remission of application fees</w:t>
      </w:r>
    </w:p>
    <w:p w14:paraId="0E3376F6" w14:textId="77777777" w:rsidR="008E557D" w:rsidRPr="000323C3" w:rsidRDefault="0076218C" w:rsidP="00E24384">
      <w:pPr>
        <w:spacing w:after="0" w:line="240" w:lineRule="auto"/>
        <w:ind w:firstLine="432"/>
        <w:jc w:val="both"/>
        <w:rPr>
          <w:rFonts w:ascii="Times New Roman" w:hAnsi="Times New Roman" w:cs="Times New Roman"/>
        </w:rPr>
      </w:pPr>
      <w:r w:rsidRPr="000323C3">
        <w:rPr>
          <w:rFonts w:ascii="Times New Roman" w:hAnsi="Times New Roman" w:cs="Times New Roman"/>
        </w:rPr>
        <w:t>“</w:t>
      </w:r>
      <w:r w:rsidR="008D7045" w:rsidRPr="000323C3">
        <w:rPr>
          <w:rFonts w:ascii="Times New Roman" w:hAnsi="Times New Roman" w:cs="Times New Roman"/>
        </w:rPr>
        <w:t>30</w:t>
      </w:r>
      <w:r w:rsidR="008D7045" w:rsidRPr="000323C3">
        <w:rPr>
          <w:rFonts w:ascii="Times New Roman" w:hAnsi="Times New Roman" w:cs="Times New Roman"/>
          <w:smallCaps/>
        </w:rPr>
        <w:t>a</w:t>
      </w:r>
      <w:r w:rsidR="008D7045" w:rsidRPr="000323C3">
        <w:rPr>
          <w:rFonts w:ascii="Times New Roman" w:hAnsi="Times New Roman" w:cs="Times New Roman"/>
        </w:rPr>
        <w:t>. (1) Where—</w:t>
      </w:r>
    </w:p>
    <w:p w14:paraId="676775F6" w14:textId="449D6B61" w:rsidR="008E557D" w:rsidRPr="000323C3" w:rsidRDefault="008D7045" w:rsidP="00E24384">
      <w:pPr>
        <w:spacing w:after="0" w:line="240" w:lineRule="auto"/>
        <w:ind w:left="864" w:hanging="432"/>
        <w:jc w:val="both"/>
        <w:rPr>
          <w:rFonts w:ascii="Times New Roman" w:hAnsi="Times New Roman" w:cs="Times New Roman"/>
        </w:rPr>
      </w:pPr>
      <w:r w:rsidRPr="000323C3">
        <w:rPr>
          <w:rFonts w:ascii="Times New Roman" w:hAnsi="Times New Roman" w:cs="Times New Roman"/>
        </w:rPr>
        <w:t>(a) there is, in respect of an application to an agency or Minister under sub-section 15 (1) requesting access to a document or under sub</w:t>
      </w:r>
      <w:r w:rsidR="006E6C8E">
        <w:rPr>
          <w:rFonts w:ascii="Times New Roman" w:hAnsi="Times New Roman" w:cs="Times New Roman"/>
        </w:rPr>
        <w:t>-</w:t>
      </w:r>
      <w:r w:rsidRPr="000323C3">
        <w:rPr>
          <w:rFonts w:ascii="Times New Roman" w:hAnsi="Times New Roman" w:cs="Times New Roman"/>
        </w:rPr>
        <w:t>section 54 (1) requesting a review of a decision relating to a document, an application fee (whether or not the fee has been paid); and</w:t>
      </w:r>
    </w:p>
    <w:p w14:paraId="072539DC" w14:textId="77777777" w:rsidR="008E557D" w:rsidRPr="000323C3" w:rsidRDefault="008D7045" w:rsidP="00E24384">
      <w:pPr>
        <w:spacing w:after="0" w:line="240" w:lineRule="auto"/>
        <w:ind w:left="864" w:hanging="432"/>
        <w:jc w:val="both"/>
        <w:rPr>
          <w:rFonts w:ascii="Times New Roman" w:hAnsi="Times New Roman" w:cs="Times New Roman"/>
        </w:rPr>
      </w:pPr>
      <w:r w:rsidRPr="000323C3">
        <w:rPr>
          <w:rFonts w:ascii="Times New Roman" w:hAnsi="Times New Roman" w:cs="Times New Roman"/>
        </w:rPr>
        <w:t>(b) the agency, or Minister is satisfied that—</w:t>
      </w:r>
    </w:p>
    <w:p w14:paraId="3A295815" w14:textId="77777777" w:rsidR="008E557D" w:rsidRPr="000323C3" w:rsidRDefault="008D7045" w:rsidP="00E24384">
      <w:pPr>
        <w:spacing w:after="0" w:line="240" w:lineRule="auto"/>
        <w:ind w:left="1584" w:hanging="432"/>
        <w:jc w:val="both"/>
        <w:rPr>
          <w:rFonts w:ascii="Times New Roman" w:hAnsi="Times New Roman" w:cs="Times New Roman"/>
        </w:rPr>
      </w:pPr>
      <w:r w:rsidRPr="000323C3">
        <w:rPr>
          <w:rFonts w:ascii="Times New Roman" w:hAnsi="Times New Roman" w:cs="Times New Roman"/>
        </w:rPr>
        <w:t>(</w:t>
      </w:r>
      <w:proofErr w:type="spellStart"/>
      <w:r w:rsidRPr="000323C3">
        <w:rPr>
          <w:rFonts w:ascii="Times New Roman" w:hAnsi="Times New Roman" w:cs="Times New Roman"/>
        </w:rPr>
        <w:t>i</w:t>
      </w:r>
      <w:proofErr w:type="spellEnd"/>
      <w:r w:rsidRPr="000323C3">
        <w:rPr>
          <w:rFonts w:ascii="Times New Roman" w:hAnsi="Times New Roman" w:cs="Times New Roman"/>
        </w:rPr>
        <w:t>) the payment of the fee or of a part of the fee would cause or caused financial hardship to the applicant or a person on whose behalf the application was made;</w:t>
      </w:r>
    </w:p>
    <w:p w14:paraId="5F24E915" w14:textId="77777777" w:rsidR="008E557D" w:rsidRPr="000323C3" w:rsidRDefault="008D7045" w:rsidP="00E24384">
      <w:pPr>
        <w:spacing w:after="0" w:line="240" w:lineRule="auto"/>
        <w:ind w:left="1584" w:hanging="432"/>
        <w:jc w:val="both"/>
        <w:rPr>
          <w:rFonts w:ascii="Times New Roman" w:hAnsi="Times New Roman" w:cs="Times New Roman"/>
        </w:rPr>
      </w:pPr>
      <w:r w:rsidRPr="000323C3">
        <w:rPr>
          <w:rFonts w:ascii="Times New Roman" w:hAnsi="Times New Roman" w:cs="Times New Roman"/>
        </w:rPr>
        <w:t>(ii) the document relates to the personal affairs of the applicant or a person on whose behalf the application was made; or</w:t>
      </w:r>
    </w:p>
    <w:p w14:paraId="260EA119" w14:textId="77777777" w:rsidR="008E557D" w:rsidRPr="000323C3" w:rsidRDefault="008D7045" w:rsidP="00E24384">
      <w:pPr>
        <w:spacing w:after="0" w:line="240" w:lineRule="auto"/>
        <w:ind w:left="1584" w:hanging="432"/>
        <w:jc w:val="both"/>
        <w:rPr>
          <w:rFonts w:ascii="Times New Roman" w:hAnsi="Times New Roman" w:cs="Times New Roman"/>
        </w:rPr>
      </w:pPr>
      <w:r w:rsidRPr="000323C3">
        <w:rPr>
          <w:rFonts w:ascii="Times New Roman" w:hAnsi="Times New Roman" w:cs="Times New Roman"/>
        </w:rPr>
        <w:t>(iii) the giving of access is in the general public interest or in the interest of a substantial section of the public,</w:t>
      </w:r>
    </w:p>
    <w:p w14:paraId="1A470716" w14:textId="77777777" w:rsidR="008E557D" w:rsidRPr="000323C3" w:rsidRDefault="008D7045" w:rsidP="0076218C">
      <w:pPr>
        <w:spacing w:after="0" w:line="240" w:lineRule="auto"/>
        <w:jc w:val="both"/>
        <w:rPr>
          <w:rFonts w:ascii="Times New Roman" w:hAnsi="Times New Roman" w:cs="Times New Roman"/>
        </w:rPr>
      </w:pPr>
      <w:r w:rsidRPr="000323C3">
        <w:rPr>
          <w:rFonts w:ascii="Times New Roman" w:hAnsi="Times New Roman" w:cs="Times New Roman"/>
        </w:rPr>
        <w:t>the agency or Minister may remit the fee or the part of the fee.</w:t>
      </w:r>
    </w:p>
    <w:p w14:paraId="31E7AA04" w14:textId="77777777" w:rsidR="008E557D" w:rsidRPr="000323C3" w:rsidRDefault="0076218C" w:rsidP="00E24384">
      <w:pPr>
        <w:spacing w:after="0" w:line="240" w:lineRule="auto"/>
        <w:ind w:firstLine="432"/>
        <w:jc w:val="both"/>
        <w:rPr>
          <w:rFonts w:ascii="Times New Roman" w:hAnsi="Times New Roman" w:cs="Times New Roman"/>
        </w:rPr>
      </w:pPr>
      <w:r w:rsidRPr="000323C3">
        <w:rPr>
          <w:rFonts w:ascii="Times New Roman" w:hAnsi="Times New Roman" w:cs="Times New Roman"/>
        </w:rPr>
        <w:t>“</w:t>
      </w:r>
      <w:r w:rsidR="008D7045" w:rsidRPr="000323C3">
        <w:rPr>
          <w:rFonts w:ascii="Times New Roman" w:hAnsi="Times New Roman" w:cs="Times New Roman"/>
        </w:rPr>
        <w:t>(2) Where the whole or a part of an application fee is remitted under sub-section (1), then, to the extent of the remission, there shall not, for the purposes of sub-section 15 (1) or 54 (1), as the case may be, be taken to be an application fee in respect of the application.</w:t>
      </w:r>
      <w:r w:rsidRPr="000323C3">
        <w:rPr>
          <w:rFonts w:ascii="Times New Roman" w:hAnsi="Times New Roman" w:cs="Times New Roman"/>
        </w:rPr>
        <w:t>”</w:t>
      </w:r>
      <w:r w:rsidR="008D7045" w:rsidRPr="000323C3">
        <w:rPr>
          <w:rFonts w:ascii="Times New Roman" w:hAnsi="Times New Roman" w:cs="Times New Roman"/>
        </w:rPr>
        <w:t>.</w:t>
      </w:r>
    </w:p>
    <w:p w14:paraId="1F7218D2" w14:textId="77777777" w:rsidR="008E557D" w:rsidRPr="000323C3" w:rsidRDefault="008D7045" w:rsidP="00E24384">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Documents containing material obtained in confidence</w:t>
      </w:r>
    </w:p>
    <w:p w14:paraId="772F010F" w14:textId="77777777" w:rsidR="008E557D" w:rsidRPr="000323C3" w:rsidRDefault="008D7045" w:rsidP="00E24384">
      <w:pPr>
        <w:spacing w:after="0" w:line="240" w:lineRule="auto"/>
        <w:ind w:firstLine="432"/>
        <w:jc w:val="both"/>
        <w:rPr>
          <w:rFonts w:ascii="Times New Roman" w:hAnsi="Times New Roman" w:cs="Times New Roman"/>
        </w:rPr>
      </w:pPr>
      <w:r w:rsidRPr="000323C3">
        <w:rPr>
          <w:rFonts w:ascii="Times New Roman" w:hAnsi="Times New Roman" w:cs="Times New Roman"/>
          <w:b/>
        </w:rPr>
        <w:t>14.</w:t>
      </w:r>
      <w:r w:rsidRPr="000323C3">
        <w:rPr>
          <w:rFonts w:ascii="Times New Roman" w:hAnsi="Times New Roman" w:cs="Times New Roman"/>
        </w:rPr>
        <w:t xml:space="preserve"> Section 45 of the Principal Act is amended by adding at the end of sub-section (2) </w:t>
      </w:r>
      <w:r w:rsidR="0076218C" w:rsidRPr="000323C3">
        <w:rPr>
          <w:rFonts w:ascii="Times New Roman" w:hAnsi="Times New Roman" w:cs="Times New Roman"/>
        </w:rPr>
        <w:t>“</w:t>
      </w:r>
      <w:r w:rsidRPr="000323C3">
        <w:rPr>
          <w:rFonts w:ascii="Times New Roman" w:hAnsi="Times New Roman" w:cs="Times New Roman"/>
        </w:rPr>
        <w:t>unless the disclosure would constitute a breach of confidence owed to a person or body other than—</w:t>
      </w:r>
    </w:p>
    <w:p w14:paraId="6148954F" w14:textId="77777777" w:rsidR="008E557D" w:rsidRPr="000323C3" w:rsidRDefault="0076218C" w:rsidP="0076218C">
      <w:pPr>
        <w:spacing w:after="0" w:line="240" w:lineRule="auto"/>
        <w:jc w:val="both"/>
        <w:rPr>
          <w:rFonts w:ascii="Times New Roman" w:hAnsi="Times New Roman" w:cs="Times New Roman"/>
        </w:rPr>
      </w:pPr>
      <w:r w:rsidRPr="000323C3">
        <w:rPr>
          <w:rFonts w:ascii="Times New Roman" w:hAnsi="Times New Roman" w:cs="Times New Roman"/>
        </w:rPr>
        <w:br w:type="page"/>
      </w:r>
    </w:p>
    <w:p w14:paraId="3894D117" w14:textId="77777777" w:rsidR="008E557D" w:rsidRPr="000323C3" w:rsidRDefault="008D7045" w:rsidP="00E24384">
      <w:pPr>
        <w:spacing w:after="0" w:line="240" w:lineRule="auto"/>
        <w:ind w:left="864" w:hanging="432"/>
        <w:jc w:val="both"/>
        <w:rPr>
          <w:rFonts w:ascii="Times New Roman" w:hAnsi="Times New Roman" w:cs="Times New Roman"/>
        </w:rPr>
      </w:pPr>
      <w:r w:rsidRPr="000323C3">
        <w:rPr>
          <w:rFonts w:ascii="Times New Roman" w:hAnsi="Times New Roman" w:cs="Times New Roman"/>
        </w:rPr>
        <w:lastRenderedPageBreak/>
        <w:t>(a) a person in the capacity of Minister, member of the staff of a Minister or officer of an agency; or</w:t>
      </w:r>
    </w:p>
    <w:p w14:paraId="40262D95" w14:textId="77777777" w:rsidR="008E557D" w:rsidRPr="000323C3" w:rsidRDefault="008D7045" w:rsidP="00E24384">
      <w:pPr>
        <w:spacing w:after="0" w:line="240" w:lineRule="auto"/>
        <w:ind w:left="864" w:hanging="432"/>
        <w:jc w:val="both"/>
        <w:rPr>
          <w:rFonts w:ascii="Times New Roman" w:hAnsi="Times New Roman" w:cs="Times New Roman"/>
        </w:rPr>
      </w:pPr>
      <w:r w:rsidRPr="000323C3">
        <w:rPr>
          <w:rFonts w:ascii="Times New Roman" w:hAnsi="Times New Roman" w:cs="Times New Roman"/>
        </w:rPr>
        <w:t>(b) an agency or the Commonwealth.</w:t>
      </w:r>
      <w:r w:rsidR="0076218C" w:rsidRPr="000323C3">
        <w:rPr>
          <w:rFonts w:ascii="Times New Roman" w:hAnsi="Times New Roman" w:cs="Times New Roman"/>
        </w:rPr>
        <w:t>”</w:t>
      </w:r>
      <w:r w:rsidRPr="000323C3">
        <w:rPr>
          <w:rFonts w:ascii="Times New Roman" w:hAnsi="Times New Roman" w:cs="Times New Roman"/>
        </w:rPr>
        <w:t>.</w:t>
      </w:r>
    </w:p>
    <w:p w14:paraId="13AF78E2" w14:textId="77777777" w:rsidR="008E557D" w:rsidRPr="000323C3" w:rsidRDefault="008D7045" w:rsidP="00E24384">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Internal review</w:t>
      </w:r>
    </w:p>
    <w:p w14:paraId="4DBD4214" w14:textId="77777777" w:rsidR="008E557D" w:rsidRPr="000323C3" w:rsidRDefault="008D7045" w:rsidP="00E24384">
      <w:pPr>
        <w:spacing w:after="0" w:line="240" w:lineRule="auto"/>
        <w:ind w:firstLine="432"/>
        <w:jc w:val="both"/>
        <w:rPr>
          <w:rFonts w:ascii="Times New Roman" w:hAnsi="Times New Roman" w:cs="Times New Roman"/>
        </w:rPr>
      </w:pPr>
      <w:r w:rsidRPr="000323C3">
        <w:rPr>
          <w:rFonts w:ascii="Times New Roman" w:hAnsi="Times New Roman" w:cs="Times New Roman"/>
          <w:b/>
        </w:rPr>
        <w:t>15.</w:t>
      </w:r>
      <w:r w:rsidRPr="000323C3">
        <w:rPr>
          <w:rFonts w:ascii="Times New Roman" w:hAnsi="Times New Roman" w:cs="Times New Roman"/>
        </w:rPr>
        <w:t xml:space="preserve"> Section 54 of the Principal Act is amended—</w:t>
      </w:r>
    </w:p>
    <w:p w14:paraId="709CDA25" w14:textId="77777777" w:rsidR="008E557D" w:rsidRPr="000323C3" w:rsidRDefault="008D7045" w:rsidP="00E24384">
      <w:pPr>
        <w:spacing w:after="0" w:line="240" w:lineRule="auto"/>
        <w:ind w:left="864" w:hanging="432"/>
        <w:jc w:val="both"/>
        <w:rPr>
          <w:rFonts w:ascii="Times New Roman" w:hAnsi="Times New Roman" w:cs="Times New Roman"/>
        </w:rPr>
      </w:pPr>
      <w:r w:rsidRPr="000323C3">
        <w:rPr>
          <w:rFonts w:ascii="Times New Roman" w:hAnsi="Times New Roman" w:cs="Times New Roman"/>
        </w:rPr>
        <w:t xml:space="preserve">(a) by inserting in paragraph (1) (b) </w:t>
      </w:r>
      <w:r w:rsidR="0076218C" w:rsidRPr="000323C3">
        <w:rPr>
          <w:rFonts w:ascii="Times New Roman" w:hAnsi="Times New Roman" w:cs="Times New Roman"/>
        </w:rPr>
        <w:t>“</w:t>
      </w:r>
      <w:r w:rsidRPr="000323C3">
        <w:rPr>
          <w:rFonts w:ascii="Times New Roman" w:hAnsi="Times New Roman" w:cs="Times New Roman"/>
        </w:rPr>
        <w:t>(not being an application fee)</w:t>
      </w:r>
      <w:r w:rsidR="0076218C" w:rsidRPr="000323C3">
        <w:rPr>
          <w:rFonts w:ascii="Times New Roman" w:hAnsi="Times New Roman" w:cs="Times New Roman"/>
        </w:rPr>
        <w:t>”</w:t>
      </w:r>
      <w:r w:rsidRPr="000323C3">
        <w:rPr>
          <w:rFonts w:ascii="Times New Roman" w:hAnsi="Times New Roman" w:cs="Times New Roman"/>
        </w:rPr>
        <w:t xml:space="preserve"> after </w:t>
      </w:r>
      <w:r w:rsidR="0076218C" w:rsidRPr="000323C3">
        <w:rPr>
          <w:rFonts w:ascii="Times New Roman" w:hAnsi="Times New Roman" w:cs="Times New Roman"/>
        </w:rPr>
        <w:t>“</w:t>
      </w:r>
      <w:r w:rsidRPr="000323C3">
        <w:rPr>
          <w:rFonts w:ascii="Times New Roman" w:hAnsi="Times New Roman" w:cs="Times New Roman"/>
        </w:rPr>
        <w:t>charge</w:t>
      </w:r>
      <w:r w:rsidR="0076218C" w:rsidRPr="000323C3">
        <w:rPr>
          <w:rFonts w:ascii="Times New Roman" w:hAnsi="Times New Roman" w:cs="Times New Roman"/>
        </w:rPr>
        <w:t>”</w:t>
      </w:r>
      <w:r w:rsidRPr="000323C3">
        <w:rPr>
          <w:rFonts w:ascii="Times New Roman" w:hAnsi="Times New Roman" w:cs="Times New Roman"/>
        </w:rPr>
        <w:t>; and</w:t>
      </w:r>
    </w:p>
    <w:p w14:paraId="4C69B853" w14:textId="77777777" w:rsidR="008E557D" w:rsidRPr="000323C3" w:rsidRDefault="008D7045" w:rsidP="00E24384">
      <w:pPr>
        <w:spacing w:after="0" w:line="240" w:lineRule="auto"/>
        <w:ind w:left="864" w:hanging="432"/>
        <w:jc w:val="both"/>
        <w:rPr>
          <w:rFonts w:ascii="Times New Roman" w:hAnsi="Times New Roman" w:cs="Times New Roman"/>
        </w:rPr>
      </w:pPr>
      <w:r w:rsidRPr="000323C3">
        <w:rPr>
          <w:rFonts w:ascii="Times New Roman" w:hAnsi="Times New Roman" w:cs="Times New Roman"/>
        </w:rPr>
        <w:t xml:space="preserve">(b) by omitting from sub-section (1) </w:t>
      </w:r>
      <w:r w:rsidR="0076218C" w:rsidRPr="000323C3">
        <w:rPr>
          <w:rFonts w:ascii="Times New Roman" w:hAnsi="Times New Roman" w:cs="Times New Roman"/>
        </w:rPr>
        <w:t>“</w:t>
      </w:r>
      <w:r w:rsidRPr="000323C3">
        <w:rPr>
          <w:rFonts w:ascii="Times New Roman" w:hAnsi="Times New Roman" w:cs="Times New Roman"/>
        </w:rPr>
        <w:t>apply in writing to the principal officer of the agency for</w:t>
      </w:r>
      <w:r w:rsidR="0076218C" w:rsidRPr="000323C3">
        <w:rPr>
          <w:rFonts w:ascii="Times New Roman" w:hAnsi="Times New Roman" w:cs="Times New Roman"/>
        </w:rPr>
        <w:t>”</w:t>
      </w:r>
      <w:r w:rsidRPr="000323C3">
        <w:rPr>
          <w:rFonts w:ascii="Times New Roman" w:hAnsi="Times New Roman" w:cs="Times New Roman"/>
        </w:rPr>
        <w:t xml:space="preserve"> and substituting </w:t>
      </w:r>
      <w:r w:rsidR="0076218C" w:rsidRPr="000323C3">
        <w:rPr>
          <w:rFonts w:ascii="Times New Roman" w:hAnsi="Times New Roman" w:cs="Times New Roman"/>
        </w:rPr>
        <w:t>“</w:t>
      </w:r>
      <w:r w:rsidRPr="000323C3">
        <w:rPr>
          <w:rFonts w:ascii="Times New Roman" w:hAnsi="Times New Roman" w:cs="Times New Roman"/>
        </w:rPr>
        <w:t>by application in writing to the principal officer of the agency accompanied by any application fee in respect of the application, request</w:t>
      </w:r>
      <w:r w:rsidR="0076218C" w:rsidRPr="000323C3">
        <w:rPr>
          <w:rFonts w:ascii="Times New Roman" w:hAnsi="Times New Roman" w:cs="Times New Roman"/>
        </w:rPr>
        <w:t>”</w:t>
      </w:r>
      <w:r w:rsidRPr="000323C3">
        <w:rPr>
          <w:rFonts w:ascii="Times New Roman" w:hAnsi="Times New Roman" w:cs="Times New Roman"/>
        </w:rPr>
        <w:t>.</w:t>
      </w:r>
    </w:p>
    <w:p w14:paraId="0ED11DCC" w14:textId="77777777" w:rsidR="008E557D" w:rsidRPr="000323C3" w:rsidRDefault="008D7045" w:rsidP="00E24384">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Applications to Administrative Appeals Tribunal</w:t>
      </w:r>
    </w:p>
    <w:p w14:paraId="0770E631" w14:textId="77777777" w:rsidR="008E557D" w:rsidRPr="000323C3" w:rsidRDefault="008D7045" w:rsidP="00E24384">
      <w:pPr>
        <w:spacing w:after="0" w:line="240" w:lineRule="auto"/>
        <w:ind w:firstLine="432"/>
        <w:jc w:val="both"/>
        <w:rPr>
          <w:rFonts w:ascii="Times New Roman" w:hAnsi="Times New Roman" w:cs="Times New Roman"/>
        </w:rPr>
      </w:pPr>
      <w:r w:rsidRPr="000323C3">
        <w:rPr>
          <w:rFonts w:ascii="Times New Roman" w:hAnsi="Times New Roman" w:cs="Times New Roman"/>
          <w:b/>
        </w:rPr>
        <w:t>16.</w:t>
      </w:r>
      <w:r w:rsidRPr="000323C3">
        <w:rPr>
          <w:rFonts w:ascii="Times New Roman" w:hAnsi="Times New Roman" w:cs="Times New Roman"/>
        </w:rPr>
        <w:t xml:space="preserve"> Section 55 of the Principal Act is amended by omitting from paragraph (1) (c) </w:t>
      </w:r>
      <w:r w:rsidR="0076218C" w:rsidRPr="000323C3">
        <w:rPr>
          <w:rFonts w:ascii="Times New Roman" w:hAnsi="Times New Roman" w:cs="Times New Roman"/>
        </w:rPr>
        <w:t>“</w:t>
      </w:r>
      <w:r w:rsidRPr="000323C3">
        <w:rPr>
          <w:rFonts w:ascii="Times New Roman" w:hAnsi="Times New Roman" w:cs="Times New Roman"/>
        </w:rPr>
        <w:t>referred to in section 29</w:t>
      </w:r>
      <w:r w:rsidR="0076218C" w:rsidRPr="000323C3">
        <w:rPr>
          <w:rFonts w:ascii="Times New Roman" w:hAnsi="Times New Roman" w:cs="Times New Roman"/>
        </w:rPr>
        <w:t>”</w:t>
      </w:r>
      <w:r w:rsidRPr="000323C3">
        <w:rPr>
          <w:rFonts w:ascii="Times New Roman" w:hAnsi="Times New Roman" w:cs="Times New Roman"/>
        </w:rPr>
        <w:t xml:space="preserve"> and substituting </w:t>
      </w:r>
      <w:r w:rsidR="0076218C" w:rsidRPr="000323C3">
        <w:rPr>
          <w:rFonts w:ascii="Times New Roman" w:hAnsi="Times New Roman" w:cs="Times New Roman"/>
        </w:rPr>
        <w:t>“</w:t>
      </w:r>
      <w:r w:rsidRPr="000323C3">
        <w:rPr>
          <w:rFonts w:ascii="Times New Roman" w:hAnsi="Times New Roman" w:cs="Times New Roman"/>
        </w:rPr>
        <w:t>to which section 29 applies</w:t>
      </w:r>
      <w:r w:rsidR="0076218C" w:rsidRPr="000323C3">
        <w:rPr>
          <w:rFonts w:ascii="Times New Roman" w:hAnsi="Times New Roman" w:cs="Times New Roman"/>
        </w:rPr>
        <w:t>”</w:t>
      </w:r>
      <w:r w:rsidRPr="000323C3">
        <w:rPr>
          <w:rFonts w:ascii="Times New Roman" w:hAnsi="Times New Roman" w:cs="Times New Roman"/>
        </w:rPr>
        <w:t>.</w:t>
      </w:r>
    </w:p>
    <w:p w14:paraId="113B996E" w14:textId="77777777" w:rsidR="008E557D" w:rsidRPr="000323C3" w:rsidRDefault="008D7045" w:rsidP="00E24384">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Reports to Parliament</w:t>
      </w:r>
    </w:p>
    <w:p w14:paraId="3679CA35" w14:textId="77777777" w:rsidR="008E557D" w:rsidRPr="000323C3" w:rsidRDefault="008D7045" w:rsidP="00E24384">
      <w:pPr>
        <w:spacing w:after="0" w:line="240" w:lineRule="auto"/>
        <w:ind w:firstLine="432"/>
        <w:jc w:val="both"/>
        <w:rPr>
          <w:rFonts w:ascii="Times New Roman" w:hAnsi="Times New Roman" w:cs="Times New Roman"/>
        </w:rPr>
      </w:pPr>
      <w:r w:rsidRPr="000323C3">
        <w:rPr>
          <w:rFonts w:ascii="Times New Roman" w:hAnsi="Times New Roman" w:cs="Times New Roman"/>
          <w:b/>
        </w:rPr>
        <w:t>17.</w:t>
      </w:r>
      <w:r w:rsidRPr="000323C3">
        <w:rPr>
          <w:rFonts w:ascii="Times New Roman" w:hAnsi="Times New Roman" w:cs="Times New Roman"/>
        </w:rPr>
        <w:t xml:space="preserve"> Section 93 of the Principal Act is amended—</w:t>
      </w:r>
    </w:p>
    <w:p w14:paraId="794F2466" w14:textId="77777777" w:rsidR="008E557D" w:rsidRPr="000323C3" w:rsidRDefault="008D7045" w:rsidP="00E24384">
      <w:pPr>
        <w:spacing w:after="0" w:line="240" w:lineRule="auto"/>
        <w:ind w:left="864" w:hanging="432"/>
        <w:jc w:val="both"/>
        <w:rPr>
          <w:rFonts w:ascii="Times New Roman" w:hAnsi="Times New Roman" w:cs="Times New Roman"/>
        </w:rPr>
      </w:pPr>
      <w:r w:rsidRPr="000323C3">
        <w:rPr>
          <w:rFonts w:ascii="Times New Roman" w:hAnsi="Times New Roman" w:cs="Times New Roman"/>
        </w:rPr>
        <w:t>(a) by omitting paragraph (3) (a) and substituting the following paragraph:</w:t>
      </w:r>
    </w:p>
    <w:p w14:paraId="6C345264" w14:textId="77777777" w:rsidR="008E557D" w:rsidRPr="000323C3" w:rsidRDefault="0076218C" w:rsidP="00E24384">
      <w:pPr>
        <w:spacing w:after="0" w:line="240" w:lineRule="auto"/>
        <w:ind w:left="1584" w:hanging="432"/>
        <w:jc w:val="both"/>
        <w:rPr>
          <w:rFonts w:ascii="Times New Roman" w:hAnsi="Times New Roman" w:cs="Times New Roman"/>
        </w:rPr>
      </w:pPr>
      <w:r w:rsidRPr="000323C3">
        <w:rPr>
          <w:rFonts w:ascii="Times New Roman" w:hAnsi="Times New Roman" w:cs="Times New Roman"/>
        </w:rPr>
        <w:t>“</w:t>
      </w:r>
      <w:r w:rsidR="008D7045" w:rsidRPr="000323C3">
        <w:rPr>
          <w:rFonts w:ascii="Times New Roman" w:hAnsi="Times New Roman" w:cs="Times New Roman"/>
        </w:rPr>
        <w:t>(a) particulars of the operations of each agency and Minister under this Act during the year to which the report relates, including, in relation to each agency and Minister—</w:t>
      </w:r>
    </w:p>
    <w:p w14:paraId="2E49B18D" w14:textId="77777777" w:rsidR="008E557D" w:rsidRPr="000323C3" w:rsidRDefault="008D7045" w:rsidP="00E24384">
      <w:pPr>
        <w:spacing w:after="0" w:line="240" w:lineRule="auto"/>
        <w:ind w:left="2304" w:hanging="432"/>
        <w:jc w:val="both"/>
        <w:rPr>
          <w:rFonts w:ascii="Times New Roman" w:hAnsi="Times New Roman" w:cs="Times New Roman"/>
        </w:rPr>
      </w:pPr>
      <w:r w:rsidRPr="000323C3">
        <w:rPr>
          <w:rFonts w:ascii="Times New Roman" w:hAnsi="Times New Roman" w:cs="Times New Roman"/>
        </w:rPr>
        <w:t>(</w:t>
      </w:r>
      <w:proofErr w:type="spellStart"/>
      <w:r w:rsidRPr="000323C3">
        <w:rPr>
          <w:rFonts w:ascii="Times New Roman" w:hAnsi="Times New Roman" w:cs="Times New Roman"/>
        </w:rPr>
        <w:t>i</w:t>
      </w:r>
      <w:proofErr w:type="spellEnd"/>
      <w:r w:rsidRPr="000323C3">
        <w:rPr>
          <w:rFonts w:ascii="Times New Roman" w:hAnsi="Times New Roman" w:cs="Times New Roman"/>
        </w:rPr>
        <w:t>) the number of requests under section 19 for access to documents received during the year;</w:t>
      </w:r>
    </w:p>
    <w:p w14:paraId="5C2D455D" w14:textId="77777777" w:rsidR="008E557D" w:rsidRPr="000323C3" w:rsidRDefault="008D7045" w:rsidP="00E24384">
      <w:pPr>
        <w:spacing w:after="0" w:line="240" w:lineRule="auto"/>
        <w:ind w:left="2304" w:hanging="432"/>
        <w:jc w:val="both"/>
        <w:rPr>
          <w:rFonts w:ascii="Times New Roman" w:hAnsi="Times New Roman" w:cs="Times New Roman"/>
        </w:rPr>
      </w:pPr>
      <w:r w:rsidRPr="000323C3">
        <w:rPr>
          <w:rFonts w:ascii="Times New Roman" w:hAnsi="Times New Roman" w:cs="Times New Roman"/>
        </w:rPr>
        <w:t>(ii) the number of requests received at any time in respect of which during the year—</w:t>
      </w:r>
    </w:p>
    <w:p w14:paraId="4FCAE424" w14:textId="330BB1CA" w:rsidR="008E557D" w:rsidRPr="000323C3" w:rsidRDefault="008D7045" w:rsidP="00E24384">
      <w:pPr>
        <w:spacing w:after="0" w:line="240" w:lineRule="auto"/>
        <w:ind w:left="3024" w:hanging="432"/>
        <w:jc w:val="both"/>
        <w:rPr>
          <w:rFonts w:ascii="Times New Roman" w:hAnsi="Times New Roman" w:cs="Times New Roman"/>
        </w:rPr>
      </w:pPr>
      <w:r w:rsidRPr="000323C3">
        <w:rPr>
          <w:rFonts w:ascii="Times New Roman" w:hAnsi="Times New Roman" w:cs="Times New Roman"/>
        </w:rPr>
        <w:t>(</w:t>
      </w:r>
      <w:r w:rsidR="006E6C8E" w:rsidRPr="006E6C8E">
        <w:rPr>
          <w:rFonts w:ascii="Times New Roman" w:hAnsi="Times New Roman" w:cs="Times New Roman"/>
          <w:smallCaps/>
        </w:rPr>
        <w:t>a</w:t>
      </w:r>
      <w:r w:rsidRPr="000323C3">
        <w:rPr>
          <w:rFonts w:ascii="Times New Roman" w:hAnsi="Times New Roman" w:cs="Times New Roman"/>
        </w:rPr>
        <w:t>) access other than partial access was granted to the document or all of the documents to which the request related;</w:t>
      </w:r>
    </w:p>
    <w:p w14:paraId="359F0D60" w14:textId="406C7118" w:rsidR="008E557D" w:rsidRPr="000323C3" w:rsidRDefault="008D7045" w:rsidP="00E24384">
      <w:pPr>
        <w:spacing w:after="0" w:line="240" w:lineRule="auto"/>
        <w:ind w:left="3024" w:hanging="432"/>
        <w:jc w:val="both"/>
        <w:rPr>
          <w:rFonts w:ascii="Times New Roman" w:hAnsi="Times New Roman" w:cs="Times New Roman"/>
        </w:rPr>
      </w:pPr>
      <w:r w:rsidRPr="000323C3">
        <w:rPr>
          <w:rFonts w:ascii="Times New Roman" w:hAnsi="Times New Roman" w:cs="Times New Roman"/>
        </w:rPr>
        <w:t>(</w:t>
      </w:r>
      <w:r w:rsidR="006E6C8E">
        <w:rPr>
          <w:rFonts w:ascii="Times New Roman" w:hAnsi="Times New Roman" w:cs="Times New Roman"/>
          <w:smallCaps/>
        </w:rPr>
        <w:t>b</w:t>
      </w:r>
      <w:r w:rsidRPr="000323C3">
        <w:rPr>
          <w:rFonts w:ascii="Times New Roman" w:hAnsi="Times New Roman" w:cs="Times New Roman"/>
        </w:rPr>
        <w:t>) access was refused to the document or all of the documents to which the request related; or</w:t>
      </w:r>
    </w:p>
    <w:p w14:paraId="31D0DC9D" w14:textId="5809EB89" w:rsidR="008E557D" w:rsidRPr="000323C3" w:rsidRDefault="008D7045" w:rsidP="00E24384">
      <w:pPr>
        <w:spacing w:after="0" w:line="240" w:lineRule="auto"/>
        <w:ind w:left="3024" w:hanging="432"/>
        <w:jc w:val="both"/>
        <w:rPr>
          <w:rFonts w:ascii="Times New Roman" w:hAnsi="Times New Roman" w:cs="Times New Roman"/>
        </w:rPr>
      </w:pPr>
      <w:r w:rsidRPr="000323C3">
        <w:rPr>
          <w:rFonts w:ascii="Times New Roman" w:hAnsi="Times New Roman" w:cs="Times New Roman"/>
        </w:rPr>
        <w:t>(</w:t>
      </w:r>
      <w:r w:rsidR="006E6C8E">
        <w:rPr>
          <w:rFonts w:ascii="Times New Roman" w:hAnsi="Times New Roman" w:cs="Times New Roman"/>
          <w:smallCaps/>
        </w:rPr>
        <w:t>c</w:t>
      </w:r>
      <w:r w:rsidRPr="000323C3">
        <w:rPr>
          <w:rFonts w:ascii="Times New Roman" w:hAnsi="Times New Roman" w:cs="Times New Roman"/>
        </w:rPr>
        <w:t>) partial access was granted;</w:t>
      </w:r>
    </w:p>
    <w:p w14:paraId="34AC4A7A" w14:textId="77777777" w:rsidR="008E557D" w:rsidRPr="000323C3" w:rsidRDefault="008D7045" w:rsidP="00E24384">
      <w:pPr>
        <w:spacing w:after="0" w:line="240" w:lineRule="auto"/>
        <w:ind w:left="2304" w:hanging="432"/>
        <w:jc w:val="both"/>
        <w:rPr>
          <w:rFonts w:ascii="Times New Roman" w:hAnsi="Times New Roman" w:cs="Times New Roman"/>
        </w:rPr>
      </w:pPr>
      <w:r w:rsidRPr="000323C3">
        <w:rPr>
          <w:rFonts w:ascii="Times New Roman" w:hAnsi="Times New Roman" w:cs="Times New Roman"/>
        </w:rPr>
        <w:t>(iii) the number of applications made during the year for the review of decisions under section 54 and particulars of the results of such reviews;</w:t>
      </w:r>
    </w:p>
    <w:p w14:paraId="50B2032F" w14:textId="77777777" w:rsidR="008E557D" w:rsidRPr="000323C3" w:rsidRDefault="008D7045" w:rsidP="00E24384">
      <w:pPr>
        <w:spacing w:after="0" w:line="240" w:lineRule="auto"/>
        <w:ind w:left="2304" w:hanging="432"/>
        <w:jc w:val="both"/>
        <w:rPr>
          <w:rFonts w:ascii="Times New Roman" w:hAnsi="Times New Roman" w:cs="Times New Roman"/>
        </w:rPr>
      </w:pPr>
      <w:r w:rsidRPr="000323C3">
        <w:rPr>
          <w:rFonts w:ascii="Times New Roman" w:hAnsi="Times New Roman" w:cs="Times New Roman"/>
        </w:rPr>
        <w:t>(iv) the number of applications made during the year to the Tribunal for the review of decisions and particulars of the results of such reviews;</w:t>
      </w:r>
    </w:p>
    <w:p w14:paraId="58310C3F" w14:textId="77777777" w:rsidR="008E557D" w:rsidRPr="000323C3" w:rsidRDefault="008D7045" w:rsidP="00E24384">
      <w:pPr>
        <w:spacing w:after="0" w:line="240" w:lineRule="auto"/>
        <w:ind w:left="2304" w:hanging="432"/>
        <w:jc w:val="both"/>
        <w:rPr>
          <w:rFonts w:ascii="Times New Roman" w:hAnsi="Times New Roman" w:cs="Times New Roman"/>
        </w:rPr>
      </w:pPr>
      <w:r w:rsidRPr="000323C3">
        <w:rPr>
          <w:rFonts w:ascii="Times New Roman" w:hAnsi="Times New Roman" w:cs="Times New Roman"/>
        </w:rPr>
        <w:t>(v) particulars of the total charges and application fees collected during the year in dealing with requests and other applications whenever received; and</w:t>
      </w:r>
    </w:p>
    <w:p w14:paraId="6CAFB57C" w14:textId="77777777" w:rsidR="008E557D" w:rsidRPr="000323C3" w:rsidRDefault="0076218C" w:rsidP="0076218C">
      <w:pPr>
        <w:spacing w:after="0" w:line="240" w:lineRule="auto"/>
        <w:jc w:val="both"/>
        <w:rPr>
          <w:rFonts w:ascii="Times New Roman" w:hAnsi="Times New Roman" w:cs="Times New Roman"/>
        </w:rPr>
      </w:pPr>
      <w:r w:rsidRPr="000323C3">
        <w:rPr>
          <w:rFonts w:ascii="Times New Roman" w:hAnsi="Times New Roman" w:cs="Times New Roman"/>
        </w:rPr>
        <w:br w:type="page"/>
      </w:r>
    </w:p>
    <w:p w14:paraId="2BD245C4" w14:textId="77777777" w:rsidR="008E557D" w:rsidRPr="000323C3" w:rsidRDefault="008D7045" w:rsidP="00593EDC">
      <w:pPr>
        <w:spacing w:after="0" w:line="240" w:lineRule="auto"/>
        <w:ind w:left="2304" w:hanging="432"/>
        <w:jc w:val="both"/>
        <w:rPr>
          <w:rFonts w:ascii="Times New Roman" w:hAnsi="Times New Roman" w:cs="Times New Roman"/>
        </w:rPr>
      </w:pPr>
      <w:r w:rsidRPr="000323C3">
        <w:rPr>
          <w:rFonts w:ascii="Times New Roman" w:hAnsi="Times New Roman" w:cs="Times New Roman"/>
        </w:rPr>
        <w:lastRenderedPageBreak/>
        <w:t>(vi) the number of requests received during the year to amend records under section 48 and particulars of the results of such requests;</w:t>
      </w:r>
      <w:r w:rsidR="0076218C" w:rsidRPr="000323C3">
        <w:rPr>
          <w:rFonts w:ascii="Times New Roman" w:hAnsi="Times New Roman" w:cs="Times New Roman"/>
        </w:rPr>
        <w:t>”</w:t>
      </w:r>
      <w:r w:rsidRPr="000323C3">
        <w:rPr>
          <w:rFonts w:ascii="Times New Roman" w:hAnsi="Times New Roman" w:cs="Times New Roman"/>
        </w:rPr>
        <w:t>; and</w:t>
      </w:r>
    </w:p>
    <w:p w14:paraId="3CCB4373" w14:textId="77777777" w:rsidR="008E557D" w:rsidRPr="000323C3" w:rsidRDefault="008D7045" w:rsidP="00593EDC">
      <w:pPr>
        <w:spacing w:after="0" w:line="240" w:lineRule="auto"/>
        <w:ind w:left="864" w:hanging="432"/>
        <w:jc w:val="both"/>
        <w:rPr>
          <w:rFonts w:ascii="Times New Roman" w:hAnsi="Times New Roman" w:cs="Times New Roman"/>
        </w:rPr>
      </w:pPr>
      <w:r w:rsidRPr="000323C3">
        <w:rPr>
          <w:rFonts w:ascii="Times New Roman" w:hAnsi="Times New Roman" w:cs="Times New Roman"/>
        </w:rPr>
        <w:t>(b) by inserting after sub-section (3) the following sub-section:</w:t>
      </w:r>
    </w:p>
    <w:p w14:paraId="5CE7650C" w14:textId="77777777" w:rsidR="008E557D" w:rsidRPr="000323C3" w:rsidRDefault="0076218C" w:rsidP="00593EDC">
      <w:pPr>
        <w:spacing w:after="0" w:line="240" w:lineRule="auto"/>
        <w:ind w:left="864" w:firstLine="288"/>
        <w:jc w:val="both"/>
        <w:rPr>
          <w:rFonts w:ascii="Times New Roman" w:hAnsi="Times New Roman" w:cs="Times New Roman"/>
        </w:rPr>
      </w:pPr>
      <w:r w:rsidRPr="000323C3">
        <w:rPr>
          <w:rFonts w:ascii="Times New Roman" w:hAnsi="Times New Roman" w:cs="Times New Roman"/>
        </w:rPr>
        <w:t>“</w:t>
      </w:r>
      <w:r w:rsidR="008D7045" w:rsidRPr="000323C3">
        <w:rPr>
          <w:rFonts w:ascii="Times New Roman" w:hAnsi="Times New Roman" w:cs="Times New Roman"/>
        </w:rPr>
        <w:t>(3</w:t>
      </w:r>
      <w:r w:rsidR="008D7045" w:rsidRPr="000323C3">
        <w:rPr>
          <w:rFonts w:ascii="Times New Roman" w:hAnsi="Times New Roman" w:cs="Times New Roman"/>
          <w:smallCaps/>
        </w:rPr>
        <w:t>a</w:t>
      </w:r>
      <w:r w:rsidR="008D7045" w:rsidRPr="000323C3">
        <w:rPr>
          <w:rFonts w:ascii="Times New Roman" w:hAnsi="Times New Roman" w:cs="Times New Roman"/>
        </w:rPr>
        <w:t>) For the purposes of sub-paragraph (3) (a) (ii), partial access shall be taken to have been granted in respect of a request if either or both of the following conditions are satisfied in relation to the request:</w:t>
      </w:r>
    </w:p>
    <w:p w14:paraId="341C6822" w14:textId="77777777" w:rsidR="008E557D" w:rsidRPr="000323C3" w:rsidRDefault="008D7045" w:rsidP="00593EDC">
      <w:pPr>
        <w:spacing w:after="0" w:line="240" w:lineRule="auto"/>
        <w:ind w:left="1584" w:hanging="432"/>
        <w:jc w:val="both"/>
        <w:rPr>
          <w:rFonts w:ascii="Times New Roman" w:hAnsi="Times New Roman" w:cs="Times New Roman"/>
        </w:rPr>
      </w:pPr>
      <w:r w:rsidRPr="000323C3">
        <w:rPr>
          <w:rFonts w:ascii="Times New Roman" w:hAnsi="Times New Roman" w:cs="Times New Roman"/>
        </w:rPr>
        <w:t>(a) access was granted to a copy of the document or of any of the documents to which the request related with deletions;</w:t>
      </w:r>
    </w:p>
    <w:p w14:paraId="40D3B3F9" w14:textId="77777777" w:rsidR="008E557D" w:rsidRPr="000323C3" w:rsidRDefault="008D7045" w:rsidP="00593EDC">
      <w:pPr>
        <w:spacing w:after="0" w:line="240" w:lineRule="auto"/>
        <w:ind w:left="1584" w:hanging="432"/>
        <w:jc w:val="both"/>
        <w:rPr>
          <w:rFonts w:ascii="Times New Roman" w:hAnsi="Times New Roman" w:cs="Times New Roman"/>
        </w:rPr>
      </w:pPr>
      <w:r w:rsidRPr="000323C3">
        <w:rPr>
          <w:rFonts w:ascii="Times New Roman" w:hAnsi="Times New Roman" w:cs="Times New Roman"/>
        </w:rPr>
        <w:t>(b) the request related to 2 or more documents and access was refused to any one or more of the documents.</w:t>
      </w:r>
      <w:r w:rsidR="0076218C" w:rsidRPr="000323C3">
        <w:rPr>
          <w:rFonts w:ascii="Times New Roman" w:hAnsi="Times New Roman" w:cs="Times New Roman"/>
        </w:rPr>
        <w:t>”</w:t>
      </w:r>
      <w:r w:rsidRPr="000323C3">
        <w:rPr>
          <w:rFonts w:ascii="Times New Roman" w:hAnsi="Times New Roman" w:cs="Times New Roman"/>
        </w:rPr>
        <w:t>.</w:t>
      </w:r>
    </w:p>
    <w:p w14:paraId="14AC2636" w14:textId="77777777" w:rsidR="008E557D" w:rsidRPr="000323C3" w:rsidRDefault="008D7045" w:rsidP="00593EDC">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Regulations</w:t>
      </w:r>
    </w:p>
    <w:p w14:paraId="2B42956C" w14:textId="77777777" w:rsidR="008E557D" w:rsidRPr="000323C3" w:rsidRDefault="008D7045" w:rsidP="00593EDC">
      <w:pPr>
        <w:spacing w:after="0" w:line="240" w:lineRule="auto"/>
        <w:ind w:firstLine="432"/>
        <w:jc w:val="both"/>
        <w:rPr>
          <w:rFonts w:ascii="Times New Roman" w:hAnsi="Times New Roman" w:cs="Times New Roman"/>
        </w:rPr>
      </w:pPr>
      <w:r w:rsidRPr="000323C3">
        <w:rPr>
          <w:rFonts w:ascii="Times New Roman" w:hAnsi="Times New Roman" w:cs="Times New Roman"/>
          <w:b/>
        </w:rPr>
        <w:t>18.</w:t>
      </w:r>
      <w:r w:rsidRPr="000323C3">
        <w:rPr>
          <w:rFonts w:ascii="Times New Roman" w:hAnsi="Times New Roman" w:cs="Times New Roman"/>
        </w:rPr>
        <w:t xml:space="preserve"> Section 94 of the Principal Act is amended by omitting paragraphs (2) (b) and (c) and substituting the following paragraph:</w:t>
      </w:r>
    </w:p>
    <w:p w14:paraId="346B25BB" w14:textId="77777777" w:rsidR="008E557D" w:rsidRPr="000323C3" w:rsidRDefault="0076218C" w:rsidP="00593EDC">
      <w:pPr>
        <w:spacing w:after="0" w:line="240" w:lineRule="auto"/>
        <w:ind w:left="864" w:hanging="432"/>
        <w:jc w:val="both"/>
        <w:rPr>
          <w:rFonts w:ascii="Times New Roman" w:hAnsi="Times New Roman" w:cs="Times New Roman"/>
        </w:rPr>
      </w:pPr>
      <w:r w:rsidRPr="000323C3">
        <w:rPr>
          <w:rFonts w:ascii="Times New Roman" w:hAnsi="Times New Roman" w:cs="Times New Roman"/>
        </w:rPr>
        <w:t>“</w:t>
      </w:r>
      <w:r w:rsidR="008D7045" w:rsidRPr="000323C3">
        <w:rPr>
          <w:rFonts w:ascii="Times New Roman" w:hAnsi="Times New Roman" w:cs="Times New Roman"/>
        </w:rPr>
        <w:t>(b) shall, if a charge is made for time that is spent by an agency or a Minister in undertaking any of the following activities:</w:t>
      </w:r>
    </w:p>
    <w:p w14:paraId="0D933414" w14:textId="77777777" w:rsidR="008E557D" w:rsidRPr="000323C3" w:rsidRDefault="008D7045" w:rsidP="00593EDC">
      <w:pPr>
        <w:spacing w:after="0" w:line="240" w:lineRule="auto"/>
        <w:ind w:left="1584" w:hanging="432"/>
        <w:jc w:val="both"/>
        <w:rPr>
          <w:rFonts w:ascii="Times New Roman" w:hAnsi="Times New Roman" w:cs="Times New Roman"/>
        </w:rPr>
      </w:pPr>
      <w:r w:rsidRPr="000323C3">
        <w:rPr>
          <w:rFonts w:ascii="Times New Roman" w:hAnsi="Times New Roman" w:cs="Times New Roman"/>
        </w:rPr>
        <w:t>(</w:t>
      </w:r>
      <w:proofErr w:type="spellStart"/>
      <w:r w:rsidRPr="000323C3">
        <w:rPr>
          <w:rFonts w:ascii="Times New Roman" w:hAnsi="Times New Roman" w:cs="Times New Roman"/>
        </w:rPr>
        <w:t>i</w:t>
      </w:r>
      <w:proofErr w:type="spellEnd"/>
      <w:r w:rsidRPr="000323C3">
        <w:rPr>
          <w:rFonts w:ascii="Times New Roman" w:hAnsi="Times New Roman" w:cs="Times New Roman"/>
        </w:rPr>
        <w:t>) searching for or retrieving a document;</w:t>
      </w:r>
    </w:p>
    <w:p w14:paraId="63419F22" w14:textId="77777777" w:rsidR="008E557D" w:rsidRPr="000323C3" w:rsidRDefault="008D7045" w:rsidP="00593EDC">
      <w:pPr>
        <w:spacing w:after="0" w:line="240" w:lineRule="auto"/>
        <w:ind w:left="1584" w:hanging="432"/>
        <w:jc w:val="both"/>
        <w:rPr>
          <w:rFonts w:ascii="Times New Roman" w:hAnsi="Times New Roman" w:cs="Times New Roman"/>
        </w:rPr>
      </w:pPr>
      <w:r w:rsidRPr="000323C3">
        <w:rPr>
          <w:rFonts w:ascii="Times New Roman" w:hAnsi="Times New Roman" w:cs="Times New Roman"/>
        </w:rPr>
        <w:t>(ii) making, or doing things related to making, a decision on a request for access,</w:t>
      </w:r>
    </w:p>
    <w:p w14:paraId="6782BA35" w14:textId="77777777" w:rsidR="008E557D" w:rsidRPr="000323C3" w:rsidRDefault="008D7045" w:rsidP="00593EDC">
      <w:pPr>
        <w:spacing w:after="0" w:line="240" w:lineRule="auto"/>
        <w:ind w:left="900"/>
        <w:jc w:val="both"/>
        <w:rPr>
          <w:rFonts w:ascii="Times New Roman" w:hAnsi="Times New Roman" w:cs="Times New Roman"/>
        </w:rPr>
      </w:pPr>
      <w:r w:rsidRPr="000323C3">
        <w:rPr>
          <w:rFonts w:ascii="Times New Roman" w:hAnsi="Times New Roman" w:cs="Times New Roman"/>
        </w:rPr>
        <w:t>provide for the charge in respect of that activity to be calculated at a single hourly rate that shall be applied by the agency or Minister in respect of any request, regardless of the classification or designation of the officer who undertakes the work involved; and</w:t>
      </w:r>
      <w:r w:rsidR="0076218C" w:rsidRPr="000323C3">
        <w:rPr>
          <w:rFonts w:ascii="Times New Roman" w:hAnsi="Times New Roman" w:cs="Times New Roman"/>
        </w:rPr>
        <w:t>”</w:t>
      </w:r>
      <w:r w:rsidRPr="000323C3">
        <w:rPr>
          <w:rFonts w:ascii="Times New Roman" w:hAnsi="Times New Roman" w:cs="Times New Roman"/>
        </w:rPr>
        <w:t>.</w:t>
      </w:r>
    </w:p>
    <w:p w14:paraId="1D2E81CF" w14:textId="77777777" w:rsidR="008E557D" w:rsidRPr="000323C3" w:rsidRDefault="008D7045" w:rsidP="00593EDC">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Schedule 2</w:t>
      </w:r>
    </w:p>
    <w:p w14:paraId="1C36B406" w14:textId="77777777" w:rsidR="008E557D" w:rsidRPr="000323C3" w:rsidRDefault="008D7045" w:rsidP="00593EDC">
      <w:pPr>
        <w:spacing w:after="0" w:line="240" w:lineRule="auto"/>
        <w:ind w:firstLine="432"/>
        <w:jc w:val="both"/>
        <w:rPr>
          <w:rFonts w:ascii="Times New Roman" w:hAnsi="Times New Roman" w:cs="Times New Roman"/>
        </w:rPr>
      </w:pPr>
      <w:r w:rsidRPr="000323C3">
        <w:rPr>
          <w:rFonts w:ascii="Times New Roman" w:hAnsi="Times New Roman" w:cs="Times New Roman"/>
          <w:b/>
        </w:rPr>
        <w:t>19.</w:t>
      </w:r>
      <w:r w:rsidRPr="000323C3">
        <w:rPr>
          <w:rFonts w:ascii="Times New Roman" w:hAnsi="Times New Roman" w:cs="Times New Roman"/>
        </w:rPr>
        <w:t xml:space="preserve"> Schedule 2 to the Principal Act is amended—</w:t>
      </w:r>
    </w:p>
    <w:p w14:paraId="79A50B24" w14:textId="77777777" w:rsidR="008E557D" w:rsidRPr="000323C3" w:rsidRDefault="008D7045" w:rsidP="00593EDC">
      <w:pPr>
        <w:spacing w:after="0" w:line="240" w:lineRule="auto"/>
        <w:ind w:left="864" w:hanging="432"/>
        <w:jc w:val="both"/>
        <w:rPr>
          <w:rFonts w:ascii="Times New Roman" w:hAnsi="Times New Roman" w:cs="Times New Roman"/>
        </w:rPr>
      </w:pPr>
      <w:r w:rsidRPr="000323C3">
        <w:rPr>
          <w:rFonts w:ascii="Times New Roman" w:hAnsi="Times New Roman" w:cs="Times New Roman"/>
        </w:rPr>
        <w:t xml:space="preserve">(a) by omitting from Part I </w:t>
      </w:r>
      <w:r w:rsidR="0076218C" w:rsidRPr="000323C3">
        <w:rPr>
          <w:rFonts w:ascii="Times New Roman" w:hAnsi="Times New Roman" w:cs="Times New Roman"/>
        </w:rPr>
        <w:t>“</w:t>
      </w:r>
      <w:r w:rsidRPr="000323C3">
        <w:rPr>
          <w:rFonts w:ascii="Times New Roman" w:hAnsi="Times New Roman" w:cs="Times New Roman"/>
        </w:rPr>
        <w:t>Health Insurance Commission</w:t>
      </w:r>
      <w:r w:rsidR="0076218C" w:rsidRPr="000323C3">
        <w:rPr>
          <w:rFonts w:ascii="Times New Roman" w:hAnsi="Times New Roman" w:cs="Times New Roman"/>
        </w:rPr>
        <w:t>”</w:t>
      </w:r>
      <w:r w:rsidRPr="000323C3">
        <w:rPr>
          <w:rFonts w:ascii="Times New Roman" w:hAnsi="Times New Roman" w:cs="Times New Roman"/>
        </w:rPr>
        <w:t>; and</w:t>
      </w:r>
    </w:p>
    <w:p w14:paraId="4BA9506D" w14:textId="77777777" w:rsidR="008E557D" w:rsidRPr="000323C3" w:rsidRDefault="008D7045" w:rsidP="00593EDC">
      <w:pPr>
        <w:spacing w:after="0" w:line="240" w:lineRule="auto"/>
        <w:ind w:left="864" w:hanging="432"/>
        <w:jc w:val="both"/>
        <w:rPr>
          <w:rFonts w:ascii="Times New Roman" w:hAnsi="Times New Roman" w:cs="Times New Roman"/>
        </w:rPr>
      </w:pPr>
      <w:r w:rsidRPr="000323C3">
        <w:rPr>
          <w:rFonts w:ascii="Times New Roman" w:hAnsi="Times New Roman" w:cs="Times New Roman"/>
        </w:rPr>
        <w:t>(b) by inserting after the item in Part II relating to the Department of the Treasury the following item:</w:t>
      </w:r>
    </w:p>
    <w:p w14:paraId="397F3240" w14:textId="77777777" w:rsidR="008E557D" w:rsidRPr="000323C3" w:rsidRDefault="0076218C" w:rsidP="00593EDC">
      <w:pPr>
        <w:spacing w:after="0" w:line="240" w:lineRule="auto"/>
        <w:ind w:left="1584" w:hanging="432"/>
        <w:jc w:val="both"/>
        <w:rPr>
          <w:rFonts w:ascii="Times New Roman" w:hAnsi="Times New Roman" w:cs="Times New Roman"/>
        </w:rPr>
      </w:pPr>
      <w:r w:rsidRPr="000323C3">
        <w:rPr>
          <w:rFonts w:ascii="Times New Roman" w:hAnsi="Times New Roman" w:cs="Times New Roman"/>
        </w:rPr>
        <w:t>“</w:t>
      </w:r>
      <w:r w:rsidR="008D7045" w:rsidRPr="000323C3">
        <w:rPr>
          <w:rFonts w:ascii="Times New Roman" w:hAnsi="Times New Roman" w:cs="Times New Roman"/>
        </w:rPr>
        <w:t>Health Insurance Commission, in relation to documents in respect of its competitive commercial activities</w:t>
      </w:r>
      <w:r w:rsidRPr="000323C3">
        <w:rPr>
          <w:rFonts w:ascii="Times New Roman" w:hAnsi="Times New Roman" w:cs="Times New Roman"/>
        </w:rPr>
        <w:t>”</w:t>
      </w:r>
      <w:r w:rsidR="008D7045" w:rsidRPr="000323C3">
        <w:rPr>
          <w:rFonts w:ascii="Times New Roman" w:hAnsi="Times New Roman" w:cs="Times New Roman"/>
        </w:rPr>
        <w:t>.</w:t>
      </w:r>
    </w:p>
    <w:p w14:paraId="5FB7941E" w14:textId="77777777" w:rsidR="008E557D" w:rsidRPr="000323C3" w:rsidRDefault="008D7045" w:rsidP="00593EDC">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Application</w:t>
      </w:r>
    </w:p>
    <w:p w14:paraId="20BA3F0F" w14:textId="77777777" w:rsidR="008E557D" w:rsidRPr="000323C3" w:rsidRDefault="008D7045" w:rsidP="00593EDC">
      <w:pPr>
        <w:spacing w:after="0" w:line="240" w:lineRule="auto"/>
        <w:ind w:firstLine="432"/>
        <w:jc w:val="both"/>
        <w:rPr>
          <w:rFonts w:ascii="Times New Roman" w:hAnsi="Times New Roman" w:cs="Times New Roman"/>
        </w:rPr>
      </w:pPr>
      <w:r w:rsidRPr="000323C3">
        <w:rPr>
          <w:rFonts w:ascii="Times New Roman" w:hAnsi="Times New Roman" w:cs="Times New Roman"/>
          <w:b/>
        </w:rPr>
        <w:t>20.</w:t>
      </w:r>
      <w:r w:rsidRPr="000323C3">
        <w:rPr>
          <w:rFonts w:ascii="Times New Roman" w:hAnsi="Times New Roman" w:cs="Times New Roman"/>
        </w:rPr>
        <w:t xml:space="preserve"> The amendments made by paragraphs 12 (a) and (b) apply to the remission of charges in respect of which applications were or are made either before or after the commencement of this Act.</w:t>
      </w:r>
    </w:p>
    <w:p w14:paraId="2411D51A" w14:textId="7C740A9A" w:rsidR="008E557D" w:rsidRPr="000323C3" w:rsidRDefault="008D7045" w:rsidP="006E6C8E">
      <w:pPr>
        <w:spacing w:before="240" w:after="60" w:line="240" w:lineRule="auto"/>
        <w:jc w:val="center"/>
        <w:rPr>
          <w:rFonts w:ascii="Times New Roman" w:hAnsi="Times New Roman" w:cs="Times New Roman"/>
          <w:b/>
          <w:sz w:val="24"/>
        </w:rPr>
      </w:pPr>
      <w:r w:rsidRPr="000323C3">
        <w:rPr>
          <w:rFonts w:ascii="Times New Roman" w:hAnsi="Times New Roman" w:cs="Times New Roman"/>
          <w:b/>
          <w:sz w:val="24"/>
        </w:rPr>
        <w:t>PART III—AMENDMENTS OF THE FREEDOM OF INFORMATION (CHARGES) REGULATIONS</w:t>
      </w:r>
    </w:p>
    <w:p w14:paraId="5B291831" w14:textId="77777777" w:rsidR="008E557D" w:rsidRPr="000323C3" w:rsidRDefault="008D7045" w:rsidP="00593EDC">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Freedom of Information (Charges) Regulations</w:t>
      </w:r>
    </w:p>
    <w:p w14:paraId="5291F028" w14:textId="77777777" w:rsidR="008E557D" w:rsidRPr="000323C3" w:rsidRDefault="008D7045" w:rsidP="00593EDC">
      <w:pPr>
        <w:spacing w:after="0" w:line="240" w:lineRule="auto"/>
        <w:ind w:firstLine="432"/>
        <w:jc w:val="both"/>
        <w:rPr>
          <w:rFonts w:ascii="Times New Roman" w:hAnsi="Times New Roman" w:cs="Times New Roman"/>
        </w:rPr>
      </w:pPr>
      <w:r w:rsidRPr="000323C3">
        <w:rPr>
          <w:rFonts w:ascii="Times New Roman" w:hAnsi="Times New Roman" w:cs="Times New Roman"/>
          <w:b/>
        </w:rPr>
        <w:t>21.</w:t>
      </w:r>
      <w:r w:rsidRPr="000323C3">
        <w:rPr>
          <w:rFonts w:ascii="Times New Roman" w:hAnsi="Times New Roman" w:cs="Times New Roman"/>
        </w:rPr>
        <w:t xml:space="preserve"> The Freedom of Information (Charges) Regulations are in this Part referred to as the Regulations.</w:t>
      </w:r>
    </w:p>
    <w:p w14:paraId="43B71F00" w14:textId="77777777" w:rsidR="008E557D" w:rsidRPr="000323C3" w:rsidRDefault="0076218C" w:rsidP="0076218C">
      <w:pPr>
        <w:spacing w:after="0" w:line="240" w:lineRule="auto"/>
        <w:jc w:val="both"/>
        <w:rPr>
          <w:rFonts w:ascii="Times New Roman" w:hAnsi="Times New Roman" w:cs="Times New Roman"/>
        </w:rPr>
      </w:pPr>
      <w:r w:rsidRPr="000323C3">
        <w:rPr>
          <w:rFonts w:ascii="Times New Roman" w:hAnsi="Times New Roman" w:cs="Times New Roman"/>
        </w:rPr>
        <w:br w:type="page"/>
      </w:r>
    </w:p>
    <w:p w14:paraId="632D0F20" w14:textId="77777777" w:rsidR="008E557D" w:rsidRPr="000323C3" w:rsidRDefault="008D7045" w:rsidP="00593EDC">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lastRenderedPageBreak/>
        <w:t>Citation</w:t>
      </w:r>
    </w:p>
    <w:p w14:paraId="52AA2D71" w14:textId="77777777" w:rsidR="008E557D" w:rsidRPr="000323C3" w:rsidRDefault="008D7045" w:rsidP="00593EDC">
      <w:pPr>
        <w:spacing w:after="0" w:line="240" w:lineRule="auto"/>
        <w:ind w:firstLine="432"/>
        <w:jc w:val="both"/>
        <w:rPr>
          <w:rFonts w:ascii="Times New Roman" w:hAnsi="Times New Roman" w:cs="Times New Roman"/>
        </w:rPr>
      </w:pPr>
      <w:r w:rsidRPr="000323C3">
        <w:rPr>
          <w:rFonts w:ascii="Times New Roman" w:hAnsi="Times New Roman" w:cs="Times New Roman"/>
          <w:b/>
        </w:rPr>
        <w:t>22.</w:t>
      </w:r>
      <w:r w:rsidRPr="000323C3">
        <w:rPr>
          <w:rFonts w:ascii="Times New Roman" w:hAnsi="Times New Roman" w:cs="Times New Roman"/>
        </w:rPr>
        <w:t xml:space="preserve"> The citation of the Regulations is amended by inserting </w:t>
      </w:r>
      <w:r w:rsidR="0076218C" w:rsidRPr="000323C3">
        <w:rPr>
          <w:rFonts w:ascii="Times New Roman" w:hAnsi="Times New Roman" w:cs="Times New Roman"/>
        </w:rPr>
        <w:t>“</w:t>
      </w:r>
      <w:r w:rsidRPr="000323C3">
        <w:rPr>
          <w:rFonts w:ascii="Times New Roman" w:hAnsi="Times New Roman" w:cs="Times New Roman"/>
        </w:rPr>
        <w:t>Fees and</w:t>
      </w:r>
      <w:r w:rsidR="0076218C" w:rsidRPr="000323C3">
        <w:rPr>
          <w:rFonts w:ascii="Times New Roman" w:hAnsi="Times New Roman" w:cs="Times New Roman"/>
        </w:rPr>
        <w:t>”</w:t>
      </w:r>
      <w:r w:rsidRPr="000323C3">
        <w:rPr>
          <w:rFonts w:ascii="Times New Roman" w:hAnsi="Times New Roman" w:cs="Times New Roman"/>
        </w:rPr>
        <w:t xml:space="preserve"> before </w:t>
      </w:r>
      <w:r w:rsidR="0076218C" w:rsidRPr="000323C3">
        <w:rPr>
          <w:rFonts w:ascii="Times New Roman" w:hAnsi="Times New Roman" w:cs="Times New Roman"/>
        </w:rPr>
        <w:t>“</w:t>
      </w:r>
      <w:r w:rsidRPr="000323C3">
        <w:rPr>
          <w:rFonts w:ascii="Times New Roman" w:hAnsi="Times New Roman" w:cs="Times New Roman"/>
        </w:rPr>
        <w:t>Charges</w:t>
      </w:r>
      <w:r w:rsidR="0076218C" w:rsidRPr="000323C3">
        <w:rPr>
          <w:rFonts w:ascii="Times New Roman" w:hAnsi="Times New Roman" w:cs="Times New Roman"/>
        </w:rPr>
        <w:t>”</w:t>
      </w:r>
      <w:r w:rsidRPr="000323C3">
        <w:rPr>
          <w:rFonts w:ascii="Times New Roman" w:hAnsi="Times New Roman" w:cs="Times New Roman"/>
        </w:rPr>
        <w:t>.</w:t>
      </w:r>
    </w:p>
    <w:p w14:paraId="659E3AB0" w14:textId="77777777" w:rsidR="008E557D" w:rsidRPr="000323C3" w:rsidRDefault="008D7045" w:rsidP="00593EDC">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Liability to pay charges</w:t>
      </w:r>
    </w:p>
    <w:p w14:paraId="023E6EB2" w14:textId="77777777" w:rsidR="008E557D" w:rsidRPr="000323C3" w:rsidRDefault="008D7045" w:rsidP="00593EDC">
      <w:pPr>
        <w:spacing w:after="0" w:line="240" w:lineRule="auto"/>
        <w:ind w:firstLine="432"/>
        <w:jc w:val="both"/>
        <w:rPr>
          <w:rFonts w:ascii="Times New Roman" w:hAnsi="Times New Roman" w:cs="Times New Roman"/>
        </w:rPr>
      </w:pPr>
      <w:r w:rsidRPr="000323C3">
        <w:rPr>
          <w:rFonts w:ascii="Times New Roman" w:hAnsi="Times New Roman" w:cs="Times New Roman"/>
          <w:b/>
        </w:rPr>
        <w:t>23.</w:t>
      </w:r>
      <w:r w:rsidRPr="000323C3">
        <w:rPr>
          <w:rFonts w:ascii="Times New Roman" w:hAnsi="Times New Roman" w:cs="Times New Roman"/>
        </w:rPr>
        <w:t xml:space="preserve"> Regulation 3 of the Regulations is amended by adding at the end of sub-regulation (1) </w:t>
      </w:r>
      <w:r w:rsidR="0076218C" w:rsidRPr="000323C3">
        <w:rPr>
          <w:rFonts w:ascii="Times New Roman" w:hAnsi="Times New Roman" w:cs="Times New Roman"/>
        </w:rPr>
        <w:t>“</w:t>
      </w:r>
      <w:r w:rsidRPr="000323C3">
        <w:rPr>
          <w:rFonts w:ascii="Times New Roman" w:hAnsi="Times New Roman" w:cs="Times New Roman"/>
        </w:rPr>
        <w:t>,</w:t>
      </w:r>
      <w:r w:rsidR="00843B80" w:rsidRPr="000323C3">
        <w:rPr>
          <w:rFonts w:ascii="Times New Roman" w:hAnsi="Times New Roman" w:cs="Times New Roman"/>
        </w:rPr>
        <w:t xml:space="preserve"> </w:t>
      </w:r>
      <w:r w:rsidRPr="000323C3">
        <w:rPr>
          <w:rFonts w:ascii="Times New Roman" w:hAnsi="Times New Roman" w:cs="Times New Roman"/>
        </w:rPr>
        <w:t>other than an application fee.</w:t>
      </w:r>
      <w:r w:rsidR="0076218C" w:rsidRPr="000323C3">
        <w:rPr>
          <w:rFonts w:ascii="Times New Roman" w:hAnsi="Times New Roman" w:cs="Times New Roman"/>
        </w:rPr>
        <w:t>”</w:t>
      </w:r>
      <w:r w:rsidRPr="000323C3">
        <w:rPr>
          <w:rFonts w:ascii="Times New Roman" w:hAnsi="Times New Roman" w:cs="Times New Roman"/>
        </w:rPr>
        <w:t>.</w:t>
      </w:r>
    </w:p>
    <w:p w14:paraId="302966B3" w14:textId="77777777" w:rsidR="008E557D" w:rsidRPr="000323C3" w:rsidRDefault="008D7045" w:rsidP="00593EDC">
      <w:pPr>
        <w:spacing w:after="0" w:line="240" w:lineRule="auto"/>
        <w:ind w:firstLine="432"/>
        <w:jc w:val="both"/>
        <w:rPr>
          <w:rFonts w:ascii="Times New Roman" w:hAnsi="Times New Roman" w:cs="Times New Roman"/>
        </w:rPr>
      </w:pPr>
      <w:r w:rsidRPr="000323C3">
        <w:rPr>
          <w:rFonts w:ascii="Times New Roman" w:hAnsi="Times New Roman" w:cs="Times New Roman"/>
          <w:b/>
        </w:rPr>
        <w:t>24.</w:t>
      </w:r>
      <w:r w:rsidRPr="000323C3">
        <w:rPr>
          <w:rFonts w:ascii="Times New Roman" w:hAnsi="Times New Roman" w:cs="Times New Roman"/>
        </w:rPr>
        <w:t xml:space="preserve"> Regulations 5, 6 and 7 of the Regulations are repealed and the following regulations are substituted:</w:t>
      </w:r>
    </w:p>
    <w:p w14:paraId="3F55B82C" w14:textId="77777777" w:rsidR="008E557D" w:rsidRPr="000323C3" w:rsidRDefault="008D7045" w:rsidP="00593EDC">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Application fees</w:t>
      </w:r>
    </w:p>
    <w:p w14:paraId="568743FA" w14:textId="77777777" w:rsidR="008E557D" w:rsidRPr="000323C3" w:rsidRDefault="0076218C" w:rsidP="00593EDC">
      <w:pPr>
        <w:spacing w:after="0" w:line="240" w:lineRule="auto"/>
        <w:ind w:firstLine="432"/>
        <w:jc w:val="both"/>
        <w:rPr>
          <w:rFonts w:ascii="Times New Roman" w:hAnsi="Times New Roman" w:cs="Times New Roman"/>
        </w:rPr>
      </w:pPr>
      <w:r w:rsidRPr="000323C3">
        <w:rPr>
          <w:rFonts w:ascii="Times New Roman" w:hAnsi="Times New Roman" w:cs="Times New Roman"/>
        </w:rPr>
        <w:t>“</w:t>
      </w:r>
      <w:r w:rsidR="008D7045" w:rsidRPr="000323C3">
        <w:rPr>
          <w:rFonts w:ascii="Times New Roman" w:hAnsi="Times New Roman" w:cs="Times New Roman"/>
        </w:rPr>
        <w:t>5. For the purposes of sub-section 4 (8) of the Act—</w:t>
      </w:r>
    </w:p>
    <w:p w14:paraId="1E47BF6A" w14:textId="77777777" w:rsidR="008E557D" w:rsidRPr="000323C3" w:rsidRDefault="008D7045" w:rsidP="00593EDC">
      <w:pPr>
        <w:spacing w:after="0" w:line="240" w:lineRule="auto"/>
        <w:ind w:left="864" w:hanging="432"/>
        <w:jc w:val="both"/>
        <w:rPr>
          <w:rFonts w:ascii="Times New Roman" w:hAnsi="Times New Roman" w:cs="Times New Roman"/>
        </w:rPr>
      </w:pPr>
      <w:r w:rsidRPr="000323C3">
        <w:rPr>
          <w:rFonts w:ascii="Times New Roman" w:hAnsi="Times New Roman" w:cs="Times New Roman"/>
        </w:rPr>
        <w:t>(a) an application fee of $30 is, subject to regulation 6, applicable in respect of an application under sub-section 15 (1) of the Act; and</w:t>
      </w:r>
    </w:p>
    <w:p w14:paraId="41870712" w14:textId="77777777" w:rsidR="008E557D" w:rsidRPr="000323C3" w:rsidRDefault="008D7045" w:rsidP="00593EDC">
      <w:pPr>
        <w:spacing w:after="0" w:line="240" w:lineRule="auto"/>
        <w:ind w:left="864" w:hanging="432"/>
        <w:jc w:val="both"/>
        <w:rPr>
          <w:rFonts w:ascii="Times New Roman" w:hAnsi="Times New Roman" w:cs="Times New Roman"/>
        </w:rPr>
      </w:pPr>
      <w:r w:rsidRPr="000323C3">
        <w:rPr>
          <w:rFonts w:ascii="Times New Roman" w:hAnsi="Times New Roman" w:cs="Times New Roman"/>
        </w:rPr>
        <w:t>(b) an application fee of $40 is, subject to regulation 6, applicable in respect of an application under sub-section 54 (1) of the Act.</w:t>
      </w:r>
    </w:p>
    <w:p w14:paraId="742714E7" w14:textId="77777777" w:rsidR="008E557D" w:rsidRPr="000323C3" w:rsidRDefault="008D7045" w:rsidP="00593EDC">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Charges and fees not applicable in relation to certain documents</w:t>
      </w:r>
    </w:p>
    <w:p w14:paraId="1A59DA2E" w14:textId="77777777" w:rsidR="008E557D" w:rsidRPr="000323C3" w:rsidRDefault="0076218C" w:rsidP="00593EDC">
      <w:pPr>
        <w:spacing w:after="0" w:line="240" w:lineRule="auto"/>
        <w:ind w:firstLine="432"/>
        <w:jc w:val="both"/>
        <w:rPr>
          <w:rFonts w:ascii="Times New Roman" w:hAnsi="Times New Roman" w:cs="Times New Roman"/>
        </w:rPr>
      </w:pPr>
      <w:r w:rsidRPr="000323C3">
        <w:rPr>
          <w:rFonts w:ascii="Times New Roman" w:hAnsi="Times New Roman" w:cs="Times New Roman"/>
        </w:rPr>
        <w:t>“</w:t>
      </w:r>
      <w:r w:rsidR="008D7045" w:rsidRPr="000323C3">
        <w:rPr>
          <w:rFonts w:ascii="Times New Roman" w:hAnsi="Times New Roman" w:cs="Times New Roman"/>
        </w:rPr>
        <w:t xml:space="preserve">6. (1) In this regulation, </w:t>
      </w:r>
      <w:r w:rsidRPr="000323C3">
        <w:rPr>
          <w:rFonts w:ascii="Times New Roman" w:hAnsi="Times New Roman" w:cs="Times New Roman"/>
        </w:rPr>
        <w:t>‘</w:t>
      </w:r>
      <w:r w:rsidR="008D7045" w:rsidRPr="000323C3">
        <w:rPr>
          <w:rFonts w:ascii="Times New Roman" w:hAnsi="Times New Roman" w:cs="Times New Roman"/>
        </w:rPr>
        <w:t>prescribed benefit</w:t>
      </w:r>
      <w:r w:rsidRPr="000323C3">
        <w:rPr>
          <w:rFonts w:ascii="Times New Roman" w:hAnsi="Times New Roman" w:cs="Times New Roman"/>
        </w:rPr>
        <w:t>’</w:t>
      </w:r>
      <w:r w:rsidR="008D7045" w:rsidRPr="000323C3">
        <w:rPr>
          <w:rFonts w:ascii="Times New Roman" w:hAnsi="Times New Roman" w:cs="Times New Roman"/>
        </w:rPr>
        <w:t xml:space="preserve"> means a pension, allowance or benefit payable under—</w:t>
      </w:r>
    </w:p>
    <w:p w14:paraId="0413DEB9" w14:textId="77777777" w:rsidR="008E557D" w:rsidRPr="000323C3" w:rsidRDefault="008D7045" w:rsidP="00593EDC">
      <w:pPr>
        <w:spacing w:after="0" w:line="240" w:lineRule="auto"/>
        <w:ind w:left="864" w:hanging="432"/>
        <w:jc w:val="both"/>
        <w:rPr>
          <w:rFonts w:ascii="Times New Roman" w:hAnsi="Times New Roman" w:cs="Times New Roman"/>
        </w:rPr>
      </w:pPr>
      <w:r w:rsidRPr="000323C3">
        <w:rPr>
          <w:rFonts w:ascii="Times New Roman" w:hAnsi="Times New Roman" w:cs="Times New Roman"/>
        </w:rPr>
        <w:t xml:space="preserve">(a) the </w:t>
      </w:r>
      <w:r w:rsidRPr="000323C3">
        <w:rPr>
          <w:rFonts w:ascii="Times New Roman" w:hAnsi="Times New Roman" w:cs="Times New Roman"/>
          <w:i/>
        </w:rPr>
        <w:t>Seamen</w:t>
      </w:r>
      <w:r w:rsidR="0076218C" w:rsidRPr="000323C3">
        <w:rPr>
          <w:rFonts w:ascii="Times New Roman" w:hAnsi="Times New Roman" w:cs="Times New Roman"/>
          <w:i/>
        </w:rPr>
        <w:t>’</w:t>
      </w:r>
      <w:r w:rsidRPr="000323C3">
        <w:rPr>
          <w:rFonts w:ascii="Times New Roman" w:hAnsi="Times New Roman" w:cs="Times New Roman"/>
          <w:i/>
        </w:rPr>
        <w:t>s War Pensions and Allowances Act 1940</w:t>
      </w:r>
      <w:r w:rsidRPr="000323C3">
        <w:rPr>
          <w:rFonts w:ascii="Times New Roman" w:hAnsi="Times New Roman" w:cs="Times New Roman"/>
        </w:rPr>
        <w:t>;</w:t>
      </w:r>
    </w:p>
    <w:p w14:paraId="095401AD" w14:textId="77777777" w:rsidR="008E557D" w:rsidRPr="000323C3" w:rsidRDefault="008D7045" w:rsidP="00593EDC">
      <w:pPr>
        <w:spacing w:after="0" w:line="240" w:lineRule="auto"/>
        <w:ind w:left="864" w:hanging="432"/>
        <w:jc w:val="both"/>
        <w:rPr>
          <w:rFonts w:ascii="Times New Roman" w:hAnsi="Times New Roman" w:cs="Times New Roman"/>
        </w:rPr>
      </w:pPr>
      <w:r w:rsidRPr="000323C3">
        <w:rPr>
          <w:rFonts w:ascii="Times New Roman" w:hAnsi="Times New Roman" w:cs="Times New Roman"/>
        </w:rPr>
        <w:t xml:space="preserve">(b) the </w:t>
      </w:r>
      <w:r w:rsidRPr="000323C3">
        <w:rPr>
          <w:rFonts w:ascii="Times New Roman" w:hAnsi="Times New Roman" w:cs="Times New Roman"/>
          <w:i/>
        </w:rPr>
        <w:t>Social Security Act 1947</w:t>
      </w:r>
      <w:r w:rsidRPr="000323C3">
        <w:rPr>
          <w:rFonts w:ascii="Times New Roman" w:hAnsi="Times New Roman" w:cs="Times New Roman"/>
        </w:rPr>
        <w:t>;</w:t>
      </w:r>
    </w:p>
    <w:p w14:paraId="76D1129A" w14:textId="77777777" w:rsidR="008E557D" w:rsidRPr="000323C3" w:rsidRDefault="008D7045" w:rsidP="00593EDC">
      <w:pPr>
        <w:spacing w:after="0" w:line="240" w:lineRule="auto"/>
        <w:ind w:left="864" w:hanging="432"/>
        <w:jc w:val="both"/>
        <w:rPr>
          <w:rFonts w:ascii="Times New Roman" w:hAnsi="Times New Roman" w:cs="Times New Roman"/>
        </w:rPr>
      </w:pPr>
      <w:r w:rsidRPr="000323C3">
        <w:rPr>
          <w:rFonts w:ascii="Times New Roman" w:hAnsi="Times New Roman" w:cs="Times New Roman"/>
        </w:rPr>
        <w:t xml:space="preserve">(c) the </w:t>
      </w:r>
      <w:r w:rsidRPr="000323C3">
        <w:rPr>
          <w:rFonts w:ascii="Times New Roman" w:hAnsi="Times New Roman" w:cs="Times New Roman"/>
          <w:i/>
        </w:rPr>
        <w:t>Student Assistance Act 1973</w:t>
      </w:r>
      <w:r w:rsidRPr="000323C3">
        <w:rPr>
          <w:rFonts w:ascii="Times New Roman" w:hAnsi="Times New Roman" w:cs="Times New Roman"/>
        </w:rPr>
        <w:t>;</w:t>
      </w:r>
      <w:r w:rsidRPr="000323C3">
        <w:rPr>
          <w:rFonts w:ascii="Times New Roman" w:hAnsi="Times New Roman" w:cs="Times New Roman"/>
          <w:i/>
        </w:rPr>
        <w:t xml:space="preserve"> </w:t>
      </w:r>
      <w:r w:rsidRPr="000323C3">
        <w:rPr>
          <w:rFonts w:ascii="Times New Roman" w:hAnsi="Times New Roman" w:cs="Times New Roman"/>
        </w:rPr>
        <w:t>or</w:t>
      </w:r>
    </w:p>
    <w:p w14:paraId="4DC38618" w14:textId="77777777" w:rsidR="008E557D" w:rsidRPr="000323C3" w:rsidRDefault="008D7045" w:rsidP="00593EDC">
      <w:pPr>
        <w:spacing w:after="0" w:line="240" w:lineRule="auto"/>
        <w:ind w:left="864" w:hanging="432"/>
        <w:jc w:val="both"/>
        <w:rPr>
          <w:rFonts w:ascii="Times New Roman" w:hAnsi="Times New Roman" w:cs="Times New Roman"/>
        </w:rPr>
      </w:pPr>
      <w:r w:rsidRPr="000323C3">
        <w:rPr>
          <w:rFonts w:ascii="Times New Roman" w:hAnsi="Times New Roman" w:cs="Times New Roman"/>
        </w:rPr>
        <w:t xml:space="preserve">(d) the </w:t>
      </w:r>
      <w:r w:rsidRPr="000323C3">
        <w:rPr>
          <w:rFonts w:ascii="Times New Roman" w:hAnsi="Times New Roman" w:cs="Times New Roman"/>
          <w:i/>
        </w:rPr>
        <w:t>Veterans</w:t>
      </w:r>
      <w:r w:rsidR="0076218C" w:rsidRPr="000323C3">
        <w:rPr>
          <w:rFonts w:ascii="Times New Roman" w:hAnsi="Times New Roman" w:cs="Times New Roman"/>
          <w:i/>
        </w:rPr>
        <w:t>’</w:t>
      </w:r>
      <w:r w:rsidRPr="000323C3">
        <w:rPr>
          <w:rFonts w:ascii="Times New Roman" w:hAnsi="Times New Roman" w:cs="Times New Roman"/>
          <w:i/>
        </w:rPr>
        <w:t xml:space="preserve"> Entitlements Act 1986</w:t>
      </w:r>
      <w:r w:rsidRPr="000323C3">
        <w:rPr>
          <w:rFonts w:ascii="Times New Roman" w:hAnsi="Times New Roman" w:cs="Times New Roman"/>
        </w:rPr>
        <w:t>,</w:t>
      </w:r>
    </w:p>
    <w:p w14:paraId="60FC3323" w14:textId="77777777" w:rsidR="008E557D" w:rsidRPr="000323C3" w:rsidRDefault="008D7045" w:rsidP="0076218C">
      <w:pPr>
        <w:spacing w:after="0" w:line="240" w:lineRule="auto"/>
        <w:jc w:val="both"/>
        <w:rPr>
          <w:rFonts w:ascii="Times New Roman" w:hAnsi="Times New Roman" w:cs="Times New Roman"/>
        </w:rPr>
      </w:pPr>
      <w:r w:rsidRPr="000323C3">
        <w:rPr>
          <w:rFonts w:ascii="Times New Roman" w:hAnsi="Times New Roman" w:cs="Times New Roman"/>
        </w:rPr>
        <w:t>and any payment of a like nature the purpose of which is to provide income support to persons of inadequate means.</w:t>
      </w:r>
    </w:p>
    <w:p w14:paraId="4642BF8C" w14:textId="77777777" w:rsidR="008E557D" w:rsidRPr="000323C3" w:rsidRDefault="0076218C" w:rsidP="00593EDC">
      <w:pPr>
        <w:spacing w:after="0" w:line="240" w:lineRule="auto"/>
        <w:ind w:firstLine="432"/>
        <w:jc w:val="both"/>
        <w:rPr>
          <w:rFonts w:ascii="Times New Roman" w:hAnsi="Times New Roman" w:cs="Times New Roman"/>
        </w:rPr>
      </w:pPr>
      <w:r w:rsidRPr="000323C3">
        <w:rPr>
          <w:rFonts w:ascii="Times New Roman" w:hAnsi="Times New Roman" w:cs="Times New Roman"/>
        </w:rPr>
        <w:t>“</w:t>
      </w:r>
      <w:r w:rsidR="008D7045" w:rsidRPr="000323C3">
        <w:rPr>
          <w:rFonts w:ascii="Times New Roman" w:hAnsi="Times New Roman" w:cs="Times New Roman"/>
        </w:rPr>
        <w:t>(2) Regulation 4 does not apply in relation to a request for, or the provision of, access to a document—</w:t>
      </w:r>
    </w:p>
    <w:p w14:paraId="09BB450A" w14:textId="77777777" w:rsidR="008E557D" w:rsidRPr="000323C3" w:rsidRDefault="008D7045" w:rsidP="00593EDC">
      <w:pPr>
        <w:spacing w:after="0" w:line="240" w:lineRule="auto"/>
        <w:ind w:left="864" w:hanging="432"/>
        <w:jc w:val="both"/>
        <w:rPr>
          <w:rFonts w:ascii="Times New Roman" w:hAnsi="Times New Roman" w:cs="Times New Roman"/>
        </w:rPr>
      </w:pPr>
      <w:r w:rsidRPr="000323C3">
        <w:rPr>
          <w:rFonts w:ascii="Times New Roman" w:hAnsi="Times New Roman" w:cs="Times New Roman"/>
        </w:rPr>
        <w:t xml:space="preserve">(a) that contains information (in this sub-regulation referred to as </w:t>
      </w:r>
      <w:r w:rsidR="0076218C" w:rsidRPr="000323C3">
        <w:rPr>
          <w:rFonts w:ascii="Times New Roman" w:hAnsi="Times New Roman" w:cs="Times New Roman"/>
        </w:rPr>
        <w:t>‘</w:t>
      </w:r>
      <w:r w:rsidRPr="000323C3">
        <w:rPr>
          <w:rFonts w:ascii="Times New Roman" w:hAnsi="Times New Roman" w:cs="Times New Roman"/>
        </w:rPr>
        <w:t>relevant information</w:t>
      </w:r>
      <w:r w:rsidR="0076218C" w:rsidRPr="000323C3">
        <w:rPr>
          <w:rFonts w:ascii="Times New Roman" w:hAnsi="Times New Roman" w:cs="Times New Roman"/>
        </w:rPr>
        <w:t>’</w:t>
      </w:r>
      <w:r w:rsidRPr="000323C3">
        <w:rPr>
          <w:rFonts w:ascii="Times New Roman" w:hAnsi="Times New Roman" w:cs="Times New Roman"/>
        </w:rPr>
        <w:t>) relating to a claim for, or a decision in relation to, the payment to the applicant of a prescribed benefit; and</w:t>
      </w:r>
    </w:p>
    <w:p w14:paraId="705448AD" w14:textId="77777777" w:rsidR="008E557D" w:rsidRPr="000323C3" w:rsidRDefault="008D7045" w:rsidP="00593EDC">
      <w:pPr>
        <w:spacing w:after="0" w:line="240" w:lineRule="auto"/>
        <w:ind w:left="864" w:hanging="432"/>
        <w:jc w:val="both"/>
        <w:rPr>
          <w:rFonts w:ascii="Times New Roman" w:hAnsi="Times New Roman" w:cs="Times New Roman"/>
        </w:rPr>
      </w:pPr>
      <w:r w:rsidRPr="000323C3">
        <w:rPr>
          <w:rFonts w:ascii="Times New Roman" w:hAnsi="Times New Roman" w:cs="Times New Roman"/>
        </w:rPr>
        <w:t>(b) to which the applicant—</w:t>
      </w:r>
    </w:p>
    <w:p w14:paraId="6C750FF4" w14:textId="77777777" w:rsidR="008E557D" w:rsidRPr="000323C3" w:rsidRDefault="008D7045" w:rsidP="00593EDC">
      <w:pPr>
        <w:spacing w:after="0" w:line="240" w:lineRule="auto"/>
        <w:ind w:left="1584" w:hanging="432"/>
        <w:jc w:val="both"/>
        <w:rPr>
          <w:rFonts w:ascii="Times New Roman" w:hAnsi="Times New Roman" w:cs="Times New Roman"/>
        </w:rPr>
      </w:pPr>
      <w:r w:rsidRPr="000323C3">
        <w:rPr>
          <w:rFonts w:ascii="Times New Roman" w:hAnsi="Times New Roman" w:cs="Times New Roman"/>
        </w:rPr>
        <w:t>(</w:t>
      </w:r>
      <w:proofErr w:type="spellStart"/>
      <w:r w:rsidRPr="000323C3">
        <w:rPr>
          <w:rFonts w:ascii="Times New Roman" w:hAnsi="Times New Roman" w:cs="Times New Roman"/>
        </w:rPr>
        <w:t>i</w:t>
      </w:r>
      <w:proofErr w:type="spellEnd"/>
      <w:r w:rsidRPr="000323C3">
        <w:rPr>
          <w:rFonts w:ascii="Times New Roman" w:hAnsi="Times New Roman" w:cs="Times New Roman"/>
        </w:rPr>
        <w:t>) has not, pursuant to a request, had access during the period of 3 months immediately preceding the day on which the first-mentioned request was made; or</w:t>
      </w:r>
    </w:p>
    <w:p w14:paraId="61F1EE43" w14:textId="77777777" w:rsidR="008E557D" w:rsidRPr="000323C3" w:rsidRDefault="008D7045" w:rsidP="00593EDC">
      <w:pPr>
        <w:spacing w:after="0" w:line="240" w:lineRule="auto"/>
        <w:ind w:left="1584" w:hanging="432"/>
        <w:jc w:val="both"/>
        <w:rPr>
          <w:rFonts w:ascii="Times New Roman" w:hAnsi="Times New Roman" w:cs="Times New Roman"/>
        </w:rPr>
      </w:pPr>
      <w:r w:rsidRPr="000323C3">
        <w:rPr>
          <w:rFonts w:ascii="Times New Roman" w:hAnsi="Times New Roman" w:cs="Times New Roman"/>
        </w:rPr>
        <w:t>(ii) has, pursuant to a request, had access during the period referred to in sub-paragraph (</w:t>
      </w:r>
      <w:proofErr w:type="spellStart"/>
      <w:r w:rsidRPr="000323C3">
        <w:rPr>
          <w:rFonts w:ascii="Times New Roman" w:hAnsi="Times New Roman" w:cs="Times New Roman"/>
        </w:rPr>
        <w:t>i</w:t>
      </w:r>
      <w:proofErr w:type="spellEnd"/>
      <w:r w:rsidRPr="000323C3">
        <w:rPr>
          <w:rFonts w:ascii="Times New Roman" w:hAnsi="Times New Roman" w:cs="Times New Roman"/>
        </w:rPr>
        <w:t>) but the contents of which, in so far as they relate to relevant information, have (whether by way of addition, omission or alteration) been modified in a material particular after the day on which the applicant last had, pursuant to a request, access to the document.</w:t>
      </w:r>
    </w:p>
    <w:p w14:paraId="194E6C77" w14:textId="77777777" w:rsidR="008E557D" w:rsidRPr="000323C3" w:rsidRDefault="0076218C" w:rsidP="0076218C">
      <w:pPr>
        <w:spacing w:after="0" w:line="240" w:lineRule="auto"/>
        <w:jc w:val="both"/>
        <w:rPr>
          <w:rFonts w:ascii="Times New Roman" w:hAnsi="Times New Roman" w:cs="Times New Roman"/>
        </w:rPr>
      </w:pPr>
      <w:r w:rsidRPr="000323C3">
        <w:rPr>
          <w:rFonts w:ascii="Times New Roman" w:hAnsi="Times New Roman" w:cs="Times New Roman"/>
        </w:rPr>
        <w:br w:type="page"/>
      </w:r>
    </w:p>
    <w:p w14:paraId="70A3C8D3" w14:textId="77777777" w:rsidR="008E557D" w:rsidRPr="000323C3" w:rsidRDefault="0076218C" w:rsidP="00593EDC">
      <w:pPr>
        <w:spacing w:after="0" w:line="240" w:lineRule="auto"/>
        <w:ind w:left="864" w:hanging="432"/>
        <w:jc w:val="both"/>
        <w:rPr>
          <w:rFonts w:ascii="Times New Roman" w:hAnsi="Times New Roman" w:cs="Times New Roman"/>
        </w:rPr>
      </w:pPr>
      <w:r w:rsidRPr="000323C3">
        <w:rPr>
          <w:rFonts w:ascii="Times New Roman" w:hAnsi="Times New Roman" w:cs="Times New Roman"/>
        </w:rPr>
        <w:lastRenderedPageBreak/>
        <w:t>“</w:t>
      </w:r>
      <w:r w:rsidR="008D7045" w:rsidRPr="000323C3">
        <w:rPr>
          <w:rFonts w:ascii="Times New Roman" w:hAnsi="Times New Roman" w:cs="Times New Roman"/>
        </w:rPr>
        <w:t>(3) Regulation 5 does not apply in relation to—</w:t>
      </w:r>
    </w:p>
    <w:p w14:paraId="565C3E50" w14:textId="77777777" w:rsidR="008E557D" w:rsidRPr="000323C3" w:rsidRDefault="008D7045" w:rsidP="00593EDC">
      <w:pPr>
        <w:spacing w:after="0" w:line="240" w:lineRule="auto"/>
        <w:ind w:left="864" w:hanging="432"/>
        <w:jc w:val="both"/>
        <w:rPr>
          <w:rFonts w:ascii="Times New Roman" w:hAnsi="Times New Roman" w:cs="Times New Roman"/>
        </w:rPr>
      </w:pPr>
      <w:r w:rsidRPr="000323C3">
        <w:rPr>
          <w:rFonts w:ascii="Times New Roman" w:hAnsi="Times New Roman" w:cs="Times New Roman"/>
        </w:rPr>
        <w:t>(a) an application under sub-section 15 (1) of the Act requesting access to a document; or</w:t>
      </w:r>
    </w:p>
    <w:p w14:paraId="2BCF600D" w14:textId="77777777" w:rsidR="008E557D" w:rsidRPr="000323C3" w:rsidRDefault="008D7045" w:rsidP="00593EDC">
      <w:pPr>
        <w:spacing w:after="0" w:line="240" w:lineRule="auto"/>
        <w:ind w:left="864" w:hanging="432"/>
        <w:jc w:val="both"/>
        <w:rPr>
          <w:rFonts w:ascii="Times New Roman" w:hAnsi="Times New Roman" w:cs="Times New Roman"/>
        </w:rPr>
      </w:pPr>
      <w:r w:rsidRPr="000323C3">
        <w:rPr>
          <w:rFonts w:ascii="Times New Roman" w:hAnsi="Times New Roman" w:cs="Times New Roman"/>
        </w:rPr>
        <w:t>(b) an application under sub-section 54 (1) of the Act requesting the review of a decision relating to a request for access to a document,</w:t>
      </w:r>
    </w:p>
    <w:p w14:paraId="4DA49628" w14:textId="77777777" w:rsidR="008E557D" w:rsidRPr="000323C3" w:rsidRDefault="008D7045" w:rsidP="0076218C">
      <w:pPr>
        <w:spacing w:after="0" w:line="240" w:lineRule="auto"/>
        <w:jc w:val="both"/>
        <w:rPr>
          <w:rFonts w:ascii="Times New Roman" w:hAnsi="Times New Roman" w:cs="Times New Roman"/>
        </w:rPr>
      </w:pPr>
      <w:r w:rsidRPr="000323C3">
        <w:rPr>
          <w:rFonts w:ascii="Times New Roman" w:hAnsi="Times New Roman" w:cs="Times New Roman"/>
        </w:rPr>
        <w:t>being a document—</w:t>
      </w:r>
    </w:p>
    <w:p w14:paraId="3E2168A7" w14:textId="77777777" w:rsidR="008E557D" w:rsidRPr="000323C3" w:rsidRDefault="008D7045" w:rsidP="00593EDC">
      <w:pPr>
        <w:spacing w:after="0" w:line="240" w:lineRule="auto"/>
        <w:ind w:left="864" w:hanging="432"/>
        <w:jc w:val="both"/>
        <w:rPr>
          <w:rFonts w:ascii="Times New Roman" w:hAnsi="Times New Roman" w:cs="Times New Roman"/>
        </w:rPr>
      </w:pPr>
      <w:r w:rsidRPr="000323C3">
        <w:rPr>
          <w:rFonts w:ascii="Times New Roman" w:hAnsi="Times New Roman" w:cs="Times New Roman"/>
        </w:rPr>
        <w:t xml:space="preserve">(c) that contains information (in this sub-regulation referred to as </w:t>
      </w:r>
      <w:r w:rsidR="0076218C" w:rsidRPr="000323C3">
        <w:rPr>
          <w:rFonts w:ascii="Times New Roman" w:hAnsi="Times New Roman" w:cs="Times New Roman"/>
        </w:rPr>
        <w:t>‘</w:t>
      </w:r>
      <w:r w:rsidRPr="000323C3">
        <w:rPr>
          <w:rFonts w:ascii="Times New Roman" w:hAnsi="Times New Roman" w:cs="Times New Roman"/>
        </w:rPr>
        <w:t>relevant information</w:t>
      </w:r>
      <w:r w:rsidR="0076218C" w:rsidRPr="000323C3">
        <w:rPr>
          <w:rFonts w:ascii="Times New Roman" w:hAnsi="Times New Roman" w:cs="Times New Roman"/>
        </w:rPr>
        <w:t>’</w:t>
      </w:r>
      <w:r w:rsidRPr="000323C3">
        <w:rPr>
          <w:rFonts w:ascii="Times New Roman" w:hAnsi="Times New Roman" w:cs="Times New Roman"/>
        </w:rPr>
        <w:t>) relating to a claim for, or a decision in relation to, the payment to the applicant of a prescribed benefit; and</w:t>
      </w:r>
    </w:p>
    <w:p w14:paraId="22B8ACA1" w14:textId="77777777" w:rsidR="008E557D" w:rsidRPr="000323C3" w:rsidRDefault="008D7045" w:rsidP="00593EDC">
      <w:pPr>
        <w:spacing w:after="0" w:line="240" w:lineRule="auto"/>
        <w:ind w:left="864" w:hanging="432"/>
        <w:jc w:val="both"/>
        <w:rPr>
          <w:rFonts w:ascii="Times New Roman" w:hAnsi="Times New Roman" w:cs="Times New Roman"/>
        </w:rPr>
      </w:pPr>
      <w:r w:rsidRPr="000323C3">
        <w:rPr>
          <w:rFonts w:ascii="Times New Roman" w:hAnsi="Times New Roman" w:cs="Times New Roman"/>
        </w:rPr>
        <w:t>(d) to which the applicant—</w:t>
      </w:r>
    </w:p>
    <w:p w14:paraId="21C36DCA" w14:textId="77777777" w:rsidR="008E557D" w:rsidRPr="000323C3" w:rsidRDefault="008D7045" w:rsidP="00593EDC">
      <w:pPr>
        <w:spacing w:after="0" w:line="240" w:lineRule="auto"/>
        <w:ind w:left="1584" w:hanging="432"/>
        <w:jc w:val="both"/>
        <w:rPr>
          <w:rFonts w:ascii="Times New Roman" w:hAnsi="Times New Roman" w:cs="Times New Roman"/>
        </w:rPr>
      </w:pPr>
      <w:r w:rsidRPr="000323C3">
        <w:rPr>
          <w:rFonts w:ascii="Times New Roman" w:hAnsi="Times New Roman" w:cs="Times New Roman"/>
        </w:rPr>
        <w:t>(</w:t>
      </w:r>
      <w:proofErr w:type="spellStart"/>
      <w:r w:rsidRPr="000323C3">
        <w:rPr>
          <w:rFonts w:ascii="Times New Roman" w:hAnsi="Times New Roman" w:cs="Times New Roman"/>
        </w:rPr>
        <w:t>i</w:t>
      </w:r>
      <w:proofErr w:type="spellEnd"/>
      <w:r w:rsidRPr="000323C3">
        <w:rPr>
          <w:rFonts w:ascii="Times New Roman" w:hAnsi="Times New Roman" w:cs="Times New Roman"/>
        </w:rPr>
        <w:t>) has not, pursuant to a request, had access during the period of 3 months immediately preceding the day on which the application referred to in paragraph (a) or the request for access referred to in paragraph (b), as the case may be, was made; or</w:t>
      </w:r>
    </w:p>
    <w:p w14:paraId="615794EE" w14:textId="77777777" w:rsidR="008E557D" w:rsidRPr="000323C3" w:rsidRDefault="008D7045" w:rsidP="00593EDC">
      <w:pPr>
        <w:spacing w:after="0" w:line="240" w:lineRule="auto"/>
        <w:ind w:left="1584" w:hanging="432"/>
        <w:jc w:val="both"/>
        <w:rPr>
          <w:rFonts w:ascii="Times New Roman" w:hAnsi="Times New Roman" w:cs="Times New Roman"/>
        </w:rPr>
      </w:pPr>
      <w:r w:rsidRPr="000323C3">
        <w:rPr>
          <w:rFonts w:ascii="Times New Roman" w:hAnsi="Times New Roman" w:cs="Times New Roman"/>
        </w:rPr>
        <w:t>(ii) has, pursuant to a request, had access during the period referred to in sub-paragraph (</w:t>
      </w:r>
      <w:proofErr w:type="spellStart"/>
      <w:r w:rsidRPr="000323C3">
        <w:rPr>
          <w:rFonts w:ascii="Times New Roman" w:hAnsi="Times New Roman" w:cs="Times New Roman"/>
        </w:rPr>
        <w:t>i</w:t>
      </w:r>
      <w:proofErr w:type="spellEnd"/>
      <w:r w:rsidRPr="000323C3">
        <w:rPr>
          <w:rFonts w:ascii="Times New Roman" w:hAnsi="Times New Roman" w:cs="Times New Roman"/>
        </w:rPr>
        <w:t>) but the contents of which, in so far as they relate to relevant information, have (whether by way of addition, omission or alteration) been modified in a material particular after the day on which the applicant last had, pursuant to a request, access to the document.</w:t>
      </w:r>
      <w:r w:rsidR="0076218C" w:rsidRPr="000323C3">
        <w:rPr>
          <w:rFonts w:ascii="Times New Roman" w:hAnsi="Times New Roman" w:cs="Times New Roman"/>
        </w:rPr>
        <w:t>”</w:t>
      </w:r>
      <w:r w:rsidRPr="000323C3">
        <w:rPr>
          <w:rFonts w:ascii="Times New Roman" w:hAnsi="Times New Roman" w:cs="Times New Roman"/>
        </w:rPr>
        <w:t>.</w:t>
      </w:r>
    </w:p>
    <w:p w14:paraId="77F9514A" w14:textId="77777777" w:rsidR="008E557D" w:rsidRPr="000323C3" w:rsidRDefault="008D7045" w:rsidP="00593EDC">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Charges to be paid before access is granted</w:t>
      </w:r>
    </w:p>
    <w:p w14:paraId="32B07420" w14:textId="4376804B" w:rsidR="008E557D" w:rsidRPr="000323C3" w:rsidRDefault="008D7045" w:rsidP="00593EDC">
      <w:pPr>
        <w:spacing w:after="0" w:line="240" w:lineRule="auto"/>
        <w:ind w:firstLine="432"/>
        <w:jc w:val="both"/>
        <w:rPr>
          <w:rFonts w:ascii="Times New Roman" w:hAnsi="Times New Roman" w:cs="Times New Roman"/>
        </w:rPr>
      </w:pPr>
      <w:r w:rsidRPr="000323C3">
        <w:rPr>
          <w:rFonts w:ascii="Times New Roman" w:hAnsi="Times New Roman" w:cs="Times New Roman"/>
          <w:b/>
        </w:rPr>
        <w:t>25.</w:t>
      </w:r>
      <w:r w:rsidRPr="000323C3">
        <w:rPr>
          <w:rFonts w:ascii="Times New Roman" w:hAnsi="Times New Roman" w:cs="Times New Roman"/>
        </w:rPr>
        <w:t xml:space="preserve"> Regulation 11 of the Regulations is amended by omitting from sub-regulation (2) </w:t>
      </w:r>
      <w:r w:rsidR="0076218C" w:rsidRPr="000323C3">
        <w:rPr>
          <w:rFonts w:ascii="Times New Roman" w:hAnsi="Times New Roman" w:cs="Times New Roman"/>
        </w:rPr>
        <w:t>“</w:t>
      </w:r>
      <w:r w:rsidRPr="000323C3">
        <w:rPr>
          <w:rFonts w:ascii="Times New Roman" w:hAnsi="Times New Roman" w:cs="Times New Roman"/>
        </w:rPr>
        <w:t>,</w:t>
      </w:r>
      <w:r w:rsidR="006E6C8E">
        <w:rPr>
          <w:rFonts w:ascii="Times New Roman" w:hAnsi="Times New Roman" w:cs="Times New Roman"/>
        </w:rPr>
        <w:t xml:space="preserve"> </w:t>
      </w:r>
      <w:r w:rsidRPr="000323C3">
        <w:rPr>
          <w:rFonts w:ascii="Times New Roman" w:hAnsi="Times New Roman" w:cs="Times New Roman"/>
        </w:rPr>
        <w:t>o</w:t>
      </w:r>
      <w:bookmarkStart w:id="0" w:name="_GoBack"/>
      <w:bookmarkEnd w:id="0"/>
      <w:r w:rsidRPr="000323C3">
        <w:rPr>
          <w:rFonts w:ascii="Times New Roman" w:hAnsi="Times New Roman" w:cs="Times New Roman"/>
        </w:rPr>
        <w:t>r in item 1 of Part III,</w:t>
      </w:r>
      <w:r w:rsidR="0076218C" w:rsidRPr="000323C3">
        <w:rPr>
          <w:rFonts w:ascii="Times New Roman" w:hAnsi="Times New Roman" w:cs="Times New Roman"/>
        </w:rPr>
        <w:t>”</w:t>
      </w:r>
      <w:r w:rsidRPr="000323C3">
        <w:rPr>
          <w:rFonts w:ascii="Times New Roman" w:hAnsi="Times New Roman" w:cs="Times New Roman"/>
        </w:rPr>
        <w:t>.</w:t>
      </w:r>
    </w:p>
    <w:p w14:paraId="3663CD5C" w14:textId="77777777" w:rsidR="008E557D" w:rsidRPr="000323C3" w:rsidRDefault="008D7045" w:rsidP="00593EDC">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Schedule to Regulations</w:t>
      </w:r>
    </w:p>
    <w:p w14:paraId="2DCA252E" w14:textId="77777777" w:rsidR="008E557D" w:rsidRPr="000323C3" w:rsidRDefault="008D7045" w:rsidP="00593EDC">
      <w:pPr>
        <w:spacing w:after="0" w:line="240" w:lineRule="auto"/>
        <w:ind w:firstLine="432"/>
        <w:jc w:val="both"/>
        <w:rPr>
          <w:rFonts w:ascii="Times New Roman" w:hAnsi="Times New Roman" w:cs="Times New Roman"/>
        </w:rPr>
      </w:pPr>
      <w:r w:rsidRPr="000323C3">
        <w:rPr>
          <w:rFonts w:ascii="Times New Roman" w:hAnsi="Times New Roman" w:cs="Times New Roman"/>
          <w:b/>
        </w:rPr>
        <w:t>26.</w:t>
      </w:r>
      <w:r w:rsidRPr="000323C3">
        <w:rPr>
          <w:rFonts w:ascii="Times New Roman" w:hAnsi="Times New Roman" w:cs="Times New Roman"/>
        </w:rPr>
        <w:t xml:space="preserve"> The Schedule to the Regulations is amended—</w:t>
      </w:r>
    </w:p>
    <w:p w14:paraId="3F01189F" w14:textId="77777777" w:rsidR="008E557D" w:rsidRPr="000323C3" w:rsidRDefault="008D7045" w:rsidP="00593EDC">
      <w:pPr>
        <w:spacing w:after="0" w:line="240" w:lineRule="auto"/>
        <w:ind w:left="864" w:hanging="432"/>
        <w:jc w:val="both"/>
        <w:rPr>
          <w:rFonts w:ascii="Times New Roman" w:hAnsi="Times New Roman" w:cs="Times New Roman"/>
        </w:rPr>
      </w:pPr>
      <w:r w:rsidRPr="000323C3">
        <w:rPr>
          <w:rFonts w:ascii="Times New Roman" w:hAnsi="Times New Roman" w:cs="Times New Roman"/>
        </w:rPr>
        <w:t>(a) by omitting item 1 of Part I;</w:t>
      </w:r>
    </w:p>
    <w:p w14:paraId="281A6D78" w14:textId="77777777" w:rsidR="008E557D" w:rsidRPr="000323C3" w:rsidRDefault="008D7045" w:rsidP="00593EDC">
      <w:pPr>
        <w:spacing w:after="0" w:line="240" w:lineRule="auto"/>
        <w:ind w:left="864" w:hanging="432"/>
        <w:jc w:val="both"/>
        <w:rPr>
          <w:rFonts w:ascii="Times New Roman" w:hAnsi="Times New Roman" w:cs="Times New Roman"/>
        </w:rPr>
      </w:pPr>
      <w:r w:rsidRPr="000323C3">
        <w:rPr>
          <w:rFonts w:ascii="Times New Roman" w:hAnsi="Times New Roman" w:cs="Times New Roman"/>
        </w:rPr>
        <w:t xml:space="preserve">(b) by omitting from item 2 of Part I </w:t>
      </w:r>
      <w:r w:rsidR="0076218C" w:rsidRPr="000323C3">
        <w:rPr>
          <w:rFonts w:ascii="Times New Roman" w:hAnsi="Times New Roman" w:cs="Times New Roman"/>
        </w:rPr>
        <w:t>“</w:t>
      </w:r>
      <w:r w:rsidRPr="000323C3">
        <w:rPr>
          <w:rFonts w:ascii="Times New Roman" w:hAnsi="Times New Roman" w:cs="Times New Roman"/>
        </w:rPr>
        <w:t>$12.00</w:t>
      </w:r>
      <w:r w:rsidR="0076218C" w:rsidRPr="000323C3">
        <w:rPr>
          <w:rFonts w:ascii="Times New Roman" w:hAnsi="Times New Roman" w:cs="Times New Roman"/>
        </w:rPr>
        <w:t>”</w:t>
      </w:r>
      <w:r w:rsidRPr="000323C3">
        <w:rPr>
          <w:rFonts w:ascii="Times New Roman" w:hAnsi="Times New Roman" w:cs="Times New Roman"/>
        </w:rPr>
        <w:t xml:space="preserve"> and substituting </w:t>
      </w:r>
      <w:r w:rsidR="0076218C" w:rsidRPr="000323C3">
        <w:rPr>
          <w:rFonts w:ascii="Times New Roman" w:hAnsi="Times New Roman" w:cs="Times New Roman"/>
        </w:rPr>
        <w:t>“</w:t>
      </w:r>
      <w:r w:rsidRPr="000323C3">
        <w:rPr>
          <w:rFonts w:ascii="Times New Roman" w:hAnsi="Times New Roman" w:cs="Times New Roman"/>
        </w:rPr>
        <w:t>$15.00</w:t>
      </w:r>
      <w:r w:rsidR="0076218C" w:rsidRPr="000323C3">
        <w:rPr>
          <w:rFonts w:ascii="Times New Roman" w:hAnsi="Times New Roman" w:cs="Times New Roman"/>
        </w:rPr>
        <w:t>”</w:t>
      </w:r>
      <w:r w:rsidRPr="000323C3">
        <w:rPr>
          <w:rFonts w:ascii="Times New Roman" w:hAnsi="Times New Roman" w:cs="Times New Roman"/>
        </w:rPr>
        <w:t>; and</w:t>
      </w:r>
    </w:p>
    <w:p w14:paraId="18E6690A" w14:textId="77777777" w:rsidR="008E557D" w:rsidRPr="000323C3" w:rsidRDefault="008D7045" w:rsidP="009B0544">
      <w:pPr>
        <w:spacing w:after="60" w:line="240" w:lineRule="auto"/>
        <w:ind w:left="864" w:hanging="432"/>
        <w:jc w:val="both"/>
        <w:rPr>
          <w:rFonts w:ascii="Times New Roman" w:hAnsi="Times New Roman" w:cs="Times New Roman"/>
        </w:rPr>
      </w:pPr>
      <w:r w:rsidRPr="000323C3">
        <w:rPr>
          <w:rFonts w:ascii="Times New Roman" w:hAnsi="Times New Roman" w:cs="Times New Roman"/>
        </w:rPr>
        <w:t>(c) by adding at the end of Part I the following item:</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57"/>
        <w:gridCol w:w="1423"/>
      </w:tblGrid>
      <w:tr w:rsidR="00593EDC" w:rsidRPr="000323C3" w14:paraId="1A772D48" w14:textId="77777777" w:rsidTr="007E7864">
        <w:trPr>
          <w:trHeight w:val="20"/>
        </w:trPr>
        <w:tc>
          <w:tcPr>
            <w:tcW w:w="4141" w:type="pct"/>
          </w:tcPr>
          <w:p w14:paraId="5A58734E" w14:textId="77777777" w:rsidR="007E7864" w:rsidRPr="000323C3" w:rsidRDefault="007E7864" w:rsidP="007E7864">
            <w:pPr>
              <w:ind w:left="1890" w:hanging="738"/>
              <w:jc w:val="both"/>
              <w:rPr>
                <w:rFonts w:ascii="Times New Roman" w:hAnsi="Times New Roman" w:cs="Times New Roman"/>
              </w:rPr>
            </w:pPr>
            <w:r w:rsidRPr="000323C3">
              <w:rPr>
                <w:rFonts w:ascii="Times New Roman" w:hAnsi="Times New Roman" w:cs="Times New Roman"/>
              </w:rPr>
              <w:t>5</w:t>
            </w:r>
            <w:r w:rsidRPr="000323C3">
              <w:rPr>
                <w:rFonts w:ascii="Times New Roman" w:hAnsi="Times New Roman" w:cs="Times New Roman"/>
              </w:rPr>
              <w:tab/>
              <w:t>A charge in respect of the time that is spent (other than on an application under section 54 of the Act for the review of a decision) by an agency or Minister in deciding whether to grant, refuse or defer access to the document or to grant access to a copy of the document with deletions, including time spent—</w:t>
            </w:r>
          </w:p>
          <w:p w14:paraId="0E4C6CE7" w14:textId="77777777" w:rsidR="007E7864" w:rsidRPr="000323C3" w:rsidRDefault="007E7864" w:rsidP="007E7864">
            <w:pPr>
              <w:ind w:left="2592" w:hanging="432"/>
              <w:jc w:val="both"/>
              <w:rPr>
                <w:rFonts w:ascii="Times New Roman" w:hAnsi="Times New Roman" w:cs="Times New Roman"/>
              </w:rPr>
            </w:pPr>
            <w:r w:rsidRPr="000323C3">
              <w:rPr>
                <w:rFonts w:ascii="Times New Roman" w:hAnsi="Times New Roman" w:cs="Times New Roman"/>
              </w:rPr>
              <w:t>(a) in examining the document;</w:t>
            </w:r>
          </w:p>
          <w:p w14:paraId="24FA8D2C" w14:textId="77777777" w:rsidR="007E7864" w:rsidRPr="000323C3" w:rsidRDefault="007E7864" w:rsidP="007E7864">
            <w:pPr>
              <w:ind w:left="2592" w:hanging="432"/>
              <w:jc w:val="both"/>
              <w:rPr>
                <w:rFonts w:ascii="Times New Roman" w:hAnsi="Times New Roman" w:cs="Times New Roman"/>
              </w:rPr>
            </w:pPr>
            <w:r w:rsidRPr="000323C3">
              <w:rPr>
                <w:rFonts w:ascii="Times New Roman" w:hAnsi="Times New Roman" w:cs="Times New Roman"/>
              </w:rPr>
              <w:t>(b) in consultation with any person or body;</w:t>
            </w:r>
          </w:p>
          <w:p w14:paraId="3B068DC0" w14:textId="77777777" w:rsidR="007E7864" w:rsidRPr="000323C3" w:rsidRDefault="007E7864" w:rsidP="007E7864">
            <w:pPr>
              <w:ind w:left="2592" w:hanging="432"/>
              <w:jc w:val="both"/>
              <w:rPr>
                <w:rFonts w:ascii="Times New Roman" w:hAnsi="Times New Roman" w:cs="Times New Roman"/>
              </w:rPr>
            </w:pPr>
            <w:r w:rsidRPr="000323C3">
              <w:rPr>
                <w:rFonts w:ascii="Times New Roman" w:hAnsi="Times New Roman" w:cs="Times New Roman"/>
              </w:rPr>
              <w:t>(c) in making a copy with deletions; or</w:t>
            </w:r>
          </w:p>
          <w:p w14:paraId="0578E482" w14:textId="77777777" w:rsidR="00593EDC" w:rsidRPr="000323C3" w:rsidRDefault="007E7864" w:rsidP="007E7864">
            <w:pPr>
              <w:ind w:left="2592" w:hanging="432"/>
              <w:jc w:val="both"/>
              <w:rPr>
                <w:rFonts w:ascii="Times New Roman" w:hAnsi="Times New Roman" w:cs="Times New Roman"/>
                <w:b/>
                <w:sz w:val="20"/>
              </w:rPr>
            </w:pPr>
            <w:r w:rsidRPr="000323C3">
              <w:rPr>
                <w:rFonts w:ascii="Times New Roman" w:hAnsi="Times New Roman" w:cs="Times New Roman"/>
              </w:rPr>
              <w:t>(d) in notifying any interim or final decision on the request</w:t>
            </w:r>
          </w:p>
        </w:tc>
        <w:tc>
          <w:tcPr>
            <w:tcW w:w="859" w:type="pct"/>
          </w:tcPr>
          <w:p w14:paraId="09E2F5F8" w14:textId="77777777" w:rsidR="007E7864" w:rsidRPr="000323C3" w:rsidRDefault="007E7864" w:rsidP="007E7864">
            <w:pPr>
              <w:jc w:val="both"/>
              <w:rPr>
                <w:rFonts w:ascii="Times New Roman" w:hAnsi="Times New Roman" w:cs="Times New Roman"/>
              </w:rPr>
            </w:pPr>
            <w:r w:rsidRPr="000323C3">
              <w:rPr>
                <w:rFonts w:ascii="Times New Roman" w:hAnsi="Times New Roman" w:cs="Times New Roman"/>
              </w:rPr>
              <w:t>$20.00</w:t>
            </w:r>
          </w:p>
          <w:p w14:paraId="6302DB0C" w14:textId="77777777" w:rsidR="00593EDC" w:rsidRPr="000323C3" w:rsidRDefault="007E7864" w:rsidP="007E7864">
            <w:pPr>
              <w:jc w:val="both"/>
              <w:rPr>
                <w:rFonts w:ascii="Times New Roman" w:hAnsi="Times New Roman" w:cs="Times New Roman"/>
              </w:rPr>
            </w:pPr>
            <w:r w:rsidRPr="000323C3">
              <w:rPr>
                <w:rFonts w:ascii="Times New Roman" w:hAnsi="Times New Roman" w:cs="Times New Roman"/>
              </w:rPr>
              <w:t>per hour</w:t>
            </w:r>
          </w:p>
          <w:p w14:paraId="7F9A3EC9" w14:textId="77777777" w:rsidR="007E7864" w:rsidRPr="000323C3" w:rsidRDefault="007E7864" w:rsidP="007E7864">
            <w:pPr>
              <w:jc w:val="both"/>
              <w:rPr>
                <w:rFonts w:ascii="Times New Roman" w:hAnsi="Times New Roman" w:cs="Times New Roman"/>
              </w:rPr>
            </w:pPr>
          </w:p>
          <w:p w14:paraId="5B67A6A5" w14:textId="77777777" w:rsidR="007E7864" w:rsidRPr="000323C3" w:rsidRDefault="007E7864" w:rsidP="007E7864">
            <w:pPr>
              <w:jc w:val="both"/>
              <w:rPr>
                <w:rFonts w:ascii="Times New Roman" w:hAnsi="Times New Roman" w:cs="Times New Roman"/>
              </w:rPr>
            </w:pPr>
          </w:p>
          <w:p w14:paraId="3270EB13" w14:textId="77777777" w:rsidR="007E7864" w:rsidRPr="000323C3" w:rsidRDefault="007E7864" w:rsidP="007E7864">
            <w:pPr>
              <w:jc w:val="both"/>
              <w:rPr>
                <w:rFonts w:ascii="Times New Roman" w:hAnsi="Times New Roman" w:cs="Times New Roman"/>
              </w:rPr>
            </w:pPr>
          </w:p>
          <w:p w14:paraId="30F6F74B" w14:textId="77777777" w:rsidR="007E7864" w:rsidRPr="000323C3" w:rsidRDefault="007E7864" w:rsidP="007E7864">
            <w:pPr>
              <w:jc w:val="both"/>
              <w:rPr>
                <w:rFonts w:ascii="Times New Roman" w:hAnsi="Times New Roman" w:cs="Times New Roman"/>
              </w:rPr>
            </w:pPr>
          </w:p>
          <w:p w14:paraId="0D79C55A" w14:textId="77777777" w:rsidR="007E7864" w:rsidRPr="000323C3" w:rsidRDefault="007E7864" w:rsidP="007E7864">
            <w:pPr>
              <w:jc w:val="both"/>
              <w:rPr>
                <w:rFonts w:ascii="Times New Roman" w:hAnsi="Times New Roman" w:cs="Times New Roman"/>
              </w:rPr>
            </w:pPr>
          </w:p>
          <w:p w14:paraId="1394BDA7" w14:textId="77777777" w:rsidR="007E7864" w:rsidRPr="000323C3" w:rsidRDefault="007E7864" w:rsidP="007E7864">
            <w:pPr>
              <w:jc w:val="both"/>
              <w:rPr>
                <w:rFonts w:ascii="Times New Roman" w:hAnsi="Times New Roman" w:cs="Times New Roman"/>
              </w:rPr>
            </w:pPr>
          </w:p>
          <w:p w14:paraId="4C3C6CBC" w14:textId="77777777" w:rsidR="007E7864" w:rsidRPr="000323C3" w:rsidRDefault="007E7864" w:rsidP="007E7864">
            <w:pPr>
              <w:jc w:val="both"/>
              <w:rPr>
                <w:rFonts w:ascii="Times New Roman" w:hAnsi="Times New Roman" w:cs="Times New Roman"/>
              </w:rPr>
            </w:pPr>
          </w:p>
          <w:p w14:paraId="4524438F" w14:textId="77777777" w:rsidR="007E7864" w:rsidRPr="000323C3" w:rsidRDefault="007E7864" w:rsidP="007E7864">
            <w:pPr>
              <w:jc w:val="both"/>
              <w:rPr>
                <w:rFonts w:ascii="Times New Roman" w:hAnsi="Times New Roman" w:cs="Times New Roman"/>
              </w:rPr>
            </w:pPr>
          </w:p>
          <w:p w14:paraId="1B40A7EF" w14:textId="77777777" w:rsidR="007E7864" w:rsidRPr="000323C3" w:rsidRDefault="007E7864" w:rsidP="007E7864">
            <w:pPr>
              <w:jc w:val="both"/>
              <w:rPr>
                <w:rFonts w:ascii="Times New Roman" w:hAnsi="Times New Roman" w:cs="Times New Roman"/>
                <w:b/>
                <w:sz w:val="20"/>
              </w:rPr>
            </w:pPr>
            <w:r w:rsidRPr="000323C3">
              <w:rPr>
                <w:rFonts w:ascii="Times New Roman" w:hAnsi="Times New Roman" w:cs="Times New Roman"/>
              </w:rPr>
              <w:t>”; and</w:t>
            </w:r>
          </w:p>
        </w:tc>
      </w:tr>
    </w:tbl>
    <w:p w14:paraId="6910D222" w14:textId="77777777" w:rsidR="008E557D" w:rsidRPr="000323C3" w:rsidRDefault="008D7045" w:rsidP="009B0544">
      <w:pPr>
        <w:spacing w:before="60" w:after="0" w:line="240" w:lineRule="auto"/>
        <w:ind w:left="864" w:hanging="432"/>
        <w:jc w:val="both"/>
        <w:rPr>
          <w:rFonts w:ascii="Times New Roman" w:hAnsi="Times New Roman" w:cs="Times New Roman"/>
        </w:rPr>
      </w:pPr>
      <w:r w:rsidRPr="000323C3">
        <w:rPr>
          <w:rFonts w:ascii="Times New Roman" w:hAnsi="Times New Roman" w:cs="Times New Roman"/>
        </w:rPr>
        <w:t>(d) by omitting Parts III and IV.</w:t>
      </w:r>
    </w:p>
    <w:p w14:paraId="455A5E48" w14:textId="77777777" w:rsidR="008E557D" w:rsidRPr="000323C3" w:rsidRDefault="0076218C" w:rsidP="0076218C">
      <w:pPr>
        <w:spacing w:after="0" w:line="240" w:lineRule="auto"/>
        <w:jc w:val="both"/>
        <w:rPr>
          <w:rFonts w:ascii="Times New Roman" w:hAnsi="Times New Roman" w:cs="Times New Roman"/>
        </w:rPr>
      </w:pPr>
      <w:r w:rsidRPr="000323C3">
        <w:rPr>
          <w:rFonts w:ascii="Times New Roman" w:hAnsi="Times New Roman" w:cs="Times New Roman"/>
        </w:rPr>
        <w:br w:type="page"/>
      </w:r>
    </w:p>
    <w:p w14:paraId="36DFDAA1" w14:textId="77777777" w:rsidR="008E557D" w:rsidRPr="000323C3" w:rsidRDefault="008D7045" w:rsidP="00FC7DE0">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lastRenderedPageBreak/>
        <w:t>Application</w:t>
      </w:r>
    </w:p>
    <w:p w14:paraId="44D33099" w14:textId="77777777" w:rsidR="008E557D" w:rsidRPr="000323C3" w:rsidRDefault="008D7045" w:rsidP="00FC7DE0">
      <w:pPr>
        <w:spacing w:after="0" w:line="240" w:lineRule="auto"/>
        <w:ind w:firstLine="432"/>
        <w:jc w:val="both"/>
        <w:rPr>
          <w:rFonts w:ascii="Times New Roman" w:hAnsi="Times New Roman" w:cs="Times New Roman"/>
        </w:rPr>
      </w:pPr>
      <w:r w:rsidRPr="000323C3">
        <w:rPr>
          <w:rFonts w:ascii="Times New Roman" w:hAnsi="Times New Roman" w:cs="Times New Roman"/>
          <w:b/>
        </w:rPr>
        <w:t>27.</w:t>
      </w:r>
      <w:r w:rsidRPr="000323C3">
        <w:rPr>
          <w:rFonts w:ascii="Times New Roman" w:hAnsi="Times New Roman" w:cs="Times New Roman"/>
        </w:rPr>
        <w:t xml:space="preserve"> The amendments of the Regulations made by this Part apply in relation to—</w:t>
      </w:r>
    </w:p>
    <w:p w14:paraId="74FC3CD0" w14:textId="77777777" w:rsidR="008E557D" w:rsidRPr="000323C3" w:rsidRDefault="008D7045" w:rsidP="00FC7DE0">
      <w:pPr>
        <w:spacing w:after="0" w:line="240" w:lineRule="auto"/>
        <w:ind w:left="864" w:hanging="432"/>
        <w:jc w:val="both"/>
        <w:rPr>
          <w:rFonts w:ascii="Times New Roman" w:hAnsi="Times New Roman" w:cs="Times New Roman"/>
        </w:rPr>
      </w:pPr>
      <w:r w:rsidRPr="000323C3">
        <w:rPr>
          <w:rFonts w:ascii="Times New Roman" w:hAnsi="Times New Roman" w:cs="Times New Roman"/>
        </w:rPr>
        <w:t xml:space="preserve">(a) an application under sub-section 15 (1) of the </w:t>
      </w:r>
      <w:r w:rsidRPr="000323C3">
        <w:rPr>
          <w:rFonts w:ascii="Times New Roman" w:hAnsi="Times New Roman" w:cs="Times New Roman"/>
          <w:i/>
        </w:rPr>
        <w:t xml:space="preserve">Freedom of Information Act 1982 </w:t>
      </w:r>
      <w:r w:rsidRPr="000323C3">
        <w:rPr>
          <w:rFonts w:ascii="Times New Roman" w:hAnsi="Times New Roman" w:cs="Times New Roman"/>
        </w:rPr>
        <w:t>requesting access to a document, being an application that is received by or on behalf of an agency or Minister after the commencement of this Act;</w:t>
      </w:r>
    </w:p>
    <w:p w14:paraId="0BB5F299" w14:textId="77777777" w:rsidR="008E557D" w:rsidRPr="000323C3" w:rsidRDefault="008D7045" w:rsidP="00FC7DE0">
      <w:pPr>
        <w:spacing w:after="0" w:line="240" w:lineRule="auto"/>
        <w:ind w:left="864" w:hanging="432"/>
        <w:jc w:val="both"/>
        <w:rPr>
          <w:rFonts w:ascii="Times New Roman" w:hAnsi="Times New Roman" w:cs="Times New Roman"/>
        </w:rPr>
      </w:pPr>
      <w:r w:rsidRPr="000323C3">
        <w:rPr>
          <w:rFonts w:ascii="Times New Roman" w:hAnsi="Times New Roman" w:cs="Times New Roman"/>
        </w:rPr>
        <w:t>(b) the provision of access to a document pursuant to an application under sub-section 15</w:t>
      </w:r>
      <w:r w:rsidR="00611E96" w:rsidRPr="000323C3">
        <w:rPr>
          <w:rFonts w:ascii="Times New Roman" w:hAnsi="Times New Roman" w:cs="Times New Roman"/>
        </w:rPr>
        <w:t xml:space="preserve"> </w:t>
      </w:r>
      <w:r w:rsidRPr="000323C3">
        <w:rPr>
          <w:rFonts w:ascii="Times New Roman" w:hAnsi="Times New Roman" w:cs="Times New Roman"/>
        </w:rPr>
        <w:t xml:space="preserve">(1) of the </w:t>
      </w:r>
      <w:r w:rsidRPr="000323C3">
        <w:rPr>
          <w:rFonts w:ascii="Times New Roman" w:hAnsi="Times New Roman" w:cs="Times New Roman"/>
          <w:i/>
        </w:rPr>
        <w:t xml:space="preserve">Freedom of Information Act 1982 </w:t>
      </w:r>
      <w:r w:rsidRPr="000323C3">
        <w:rPr>
          <w:rFonts w:ascii="Times New Roman" w:hAnsi="Times New Roman" w:cs="Times New Roman"/>
        </w:rPr>
        <w:t>requesting access to a document, being an application that is received by or on behalf of an agency or Minister after the commencement of this Act; and</w:t>
      </w:r>
    </w:p>
    <w:p w14:paraId="5E2894F2" w14:textId="77777777" w:rsidR="008E557D" w:rsidRPr="000323C3" w:rsidRDefault="008D7045" w:rsidP="00FC7DE0">
      <w:pPr>
        <w:spacing w:after="0" w:line="240" w:lineRule="auto"/>
        <w:ind w:left="864" w:hanging="432"/>
        <w:jc w:val="both"/>
        <w:rPr>
          <w:rFonts w:ascii="Times New Roman" w:hAnsi="Times New Roman" w:cs="Times New Roman"/>
        </w:rPr>
      </w:pPr>
      <w:r w:rsidRPr="000323C3">
        <w:rPr>
          <w:rFonts w:ascii="Times New Roman" w:hAnsi="Times New Roman" w:cs="Times New Roman"/>
        </w:rPr>
        <w:t xml:space="preserve">(c) an application under sub-section 54 (1) of the </w:t>
      </w:r>
      <w:r w:rsidRPr="000323C3">
        <w:rPr>
          <w:rFonts w:ascii="Times New Roman" w:hAnsi="Times New Roman" w:cs="Times New Roman"/>
          <w:i/>
        </w:rPr>
        <w:t xml:space="preserve">Freedom of Information Act 1982 </w:t>
      </w:r>
      <w:r w:rsidRPr="000323C3">
        <w:rPr>
          <w:rFonts w:ascii="Times New Roman" w:hAnsi="Times New Roman" w:cs="Times New Roman"/>
        </w:rPr>
        <w:t>requesting the review of a decision, being an application that is received by or on behalf of the principal officer of an agency after the commencement of this Act.</w:t>
      </w:r>
    </w:p>
    <w:p w14:paraId="55E6FF0D" w14:textId="77777777" w:rsidR="008E557D" w:rsidRPr="000323C3" w:rsidRDefault="008D7045" w:rsidP="00FC7DE0">
      <w:pPr>
        <w:spacing w:before="120" w:after="60" w:line="240" w:lineRule="auto"/>
        <w:jc w:val="both"/>
        <w:rPr>
          <w:rFonts w:ascii="Times New Roman" w:hAnsi="Times New Roman" w:cs="Times New Roman"/>
          <w:b/>
          <w:sz w:val="20"/>
        </w:rPr>
      </w:pPr>
      <w:r w:rsidRPr="000323C3">
        <w:rPr>
          <w:rFonts w:ascii="Times New Roman" w:hAnsi="Times New Roman" w:cs="Times New Roman"/>
          <w:b/>
          <w:sz w:val="20"/>
        </w:rPr>
        <w:t>Amendment or repeal of Regulations</w:t>
      </w:r>
    </w:p>
    <w:p w14:paraId="19D36839" w14:textId="77777777" w:rsidR="008E557D" w:rsidRPr="000323C3" w:rsidRDefault="008D7045" w:rsidP="00FC7DE0">
      <w:pPr>
        <w:spacing w:after="0" w:line="240" w:lineRule="auto"/>
        <w:ind w:firstLine="432"/>
        <w:jc w:val="both"/>
        <w:rPr>
          <w:rFonts w:ascii="Times New Roman" w:hAnsi="Times New Roman" w:cs="Times New Roman"/>
        </w:rPr>
      </w:pPr>
      <w:r w:rsidRPr="000323C3">
        <w:rPr>
          <w:rFonts w:ascii="Times New Roman" w:hAnsi="Times New Roman" w:cs="Times New Roman"/>
          <w:b/>
        </w:rPr>
        <w:t>28.</w:t>
      </w:r>
      <w:r w:rsidRPr="000323C3">
        <w:rPr>
          <w:rFonts w:ascii="Times New Roman" w:hAnsi="Times New Roman" w:cs="Times New Roman"/>
        </w:rPr>
        <w:t xml:space="preserve"> The amendment of the Regulations by this Part does not prevent the amendment or repeal, by regulations, of the Regulations as amended by this Part.</w:t>
      </w:r>
    </w:p>
    <w:p w14:paraId="5E5205A8" w14:textId="77777777" w:rsidR="00FC7DE0" w:rsidRPr="000323C3" w:rsidRDefault="00FC7DE0" w:rsidP="00FC7DE0">
      <w:pPr>
        <w:pBdr>
          <w:bottom w:val="single" w:sz="6" w:space="1" w:color="auto"/>
        </w:pBdr>
        <w:spacing w:after="0" w:line="240" w:lineRule="auto"/>
        <w:jc w:val="center"/>
        <w:rPr>
          <w:rFonts w:ascii="Times New Roman" w:hAnsi="Times New Roman" w:cs="Times New Roman"/>
          <w:b/>
        </w:rPr>
      </w:pPr>
    </w:p>
    <w:p w14:paraId="0BAFEBA8" w14:textId="77777777" w:rsidR="008E557D" w:rsidRPr="000323C3" w:rsidRDefault="008D7045" w:rsidP="00FC7DE0">
      <w:pPr>
        <w:spacing w:before="120" w:after="0" w:line="240" w:lineRule="auto"/>
        <w:jc w:val="center"/>
        <w:rPr>
          <w:rFonts w:ascii="Times New Roman" w:hAnsi="Times New Roman" w:cs="Times New Roman"/>
          <w:b/>
        </w:rPr>
      </w:pPr>
      <w:r w:rsidRPr="000323C3">
        <w:rPr>
          <w:rFonts w:ascii="Times New Roman" w:hAnsi="Times New Roman" w:cs="Times New Roman"/>
          <w:b/>
        </w:rPr>
        <w:t>NOTE</w:t>
      </w:r>
    </w:p>
    <w:p w14:paraId="76F0358A" w14:textId="77777777" w:rsidR="008E557D" w:rsidRPr="000323C3" w:rsidRDefault="008D7045" w:rsidP="00843B80">
      <w:pPr>
        <w:spacing w:before="120" w:after="0" w:line="240" w:lineRule="auto"/>
        <w:ind w:left="288" w:hanging="288"/>
        <w:jc w:val="both"/>
        <w:rPr>
          <w:rFonts w:ascii="Times New Roman" w:hAnsi="Times New Roman" w:cs="Times New Roman"/>
          <w:sz w:val="20"/>
        </w:rPr>
      </w:pPr>
      <w:r w:rsidRPr="000323C3">
        <w:rPr>
          <w:rFonts w:ascii="Times New Roman" w:hAnsi="Times New Roman" w:cs="Times New Roman"/>
          <w:sz w:val="20"/>
        </w:rPr>
        <w:t>1. No. 3, 1982, as amended. For previous amendments, see Nos. 7 and 81, 1983; No. 63, 1984; and No. 187, 1985.</w:t>
      </w:r>
    </w:p>
    <w:p w14:paraId="7842E118" w14:textId="77777777" w:rsidR="008E557D" w:rsidRPr="000323C3" w:rsidRDefault="008D7045" w:rsidP="005576A3">
      <w:pPr>
        <w:spacing w:before="120" w:after="0" w:line="240" w:lineRule="auto"/>
        <w:jc w:val="both"/>
        <w:rPr>
          <w:rFonts w:ascii="Times New Roman" w:hAnsi="Times New Roman" w:cs="Times New Roman"/>
          <w:sz w:val="20"/>
        </w:rPr>
      </w:pPr>
      <w:r w:rsidRPr="000323C3">
        <w:rPr>
          <w:rFonts w:ascii="Times New Roman" w:hAnsi="Times New Roman" w:cs="Times New Roman"/>
          <w:sz w:val="20"/>
        </w:rPr>
        <w:t>[</w:t>
      </w:r>
      <w:r w:rsidRPr="000323C3">
        <w:rPr>
          <w:rFonts w:ascii="Times New Roman" w:hAnsi="Times New Roman" w:cs="Times New Roman"/>
          <w:i/>
          <w:sz w:val="20"/>
        </w:rPr>
        <w:t>Minister</w:t>
      </w:r>
      <w:r w:rsidR="0076218C" w:rsidRPr="000323C3">
        <w:rPr>
          <w:rFonts w:ascii="Times New Roman" w:hAnsi="Times New Roman" w:cs="Times New Roman"/>
          <w:i/>
          <w:sz w:val="20"/>
        </w:rPr>
        <w:t>’</w:t>
      </w:r>
      <w:r w:rsidRPr="000323C3">
        <w:rPr>
          <w:rFonts w:ascii="Times New Roman" w:hAnsi="Times New Roman" w:cs="Times New Roman"/>
          <w:i/>
          <w:sz w:val="20"/>
        </w:rPr>
        <w:t>s second reading speech made in—</w:t>
      </w:r>
    </w:p>
    <w:p w14:paraId="38C26090" w14:textId="77777777" w:rsidR="00FC7DE0" w:rsidRPr="000323C3" w:rsidRDefault="008D7045" w:rsidP="00FC7DE0">
      <w:pPr>
        <w:spacing w:after="0" w:line="240" w:lineRule="auto"/>
        <w:ind w:left="864"/>
        <w:jc w:val="both"/>
        <w:rPr>
          <w:rFonts w:ascii="Times New Roman" w:hAnsi="Times New Roman" w:cs="Times New Roman"/>
          <w:i/>
          <w:sz w:val="20"/>
        </w:rPr>
      </w:pPr>
      <w:r w:rsidRPr="000323C3">
        <w:rPr>
          <w:rFonts w:ascii="Times New Roman" w:hAnsi="Times New Roman" w:cs="Times New Roman"/>
          <w:i/>
          <w:sz w:val="20"/>
        </w:rPr>
        <w:t>House of Representatives on 19 August 1986</w:t>
      </w:r>
    </w:p>
    <w:p w14:paraId="13FF3E1F" w14:textId="77777777" w:rsidR="008E557D" w:rsidRPr="000323C3" w:rsidRDefault="008D7045" w:rsidP="00FC7DE0">
      <w:pPr>
        <w:spacing w:after="0" w:line="240" w:lineRule="auto"/>
        <w:ind w:left="864"/>
        <w:jc w:val="both"/>
        <w:rPr>
          <w:rFonts w:ascii="Times New Roman" w:hAnsi="Times New Roman" w:cs="Times New Roman"/>
          <w:sz w:val="20"/>
        </w:rPr>
      </w:pPr>
      <w:r w:rsidRPr="000323C3">
        <w:rPr>
          <w:rFonts w:ascii="Times New Roman" w:hAnsi="Times New Roman" w:cs="Times New Roman"/>
          <w:i/>
          <w:sz w:val="20"/>
        </w:rPr>
        <w:t>Senate on 25 September 1986</w:t>
      </w:r>
      <w:r w:rsidRPr="000323C3">
        <w:rPr>
          <w:rFonts w:ascii="Times New Roman" w:hAnsi="Times New Roman" w:cs="Times New Roman"/>
          <w:sz w:val="20"/>
        </w:rPr>
        <w:t>]</w:t>
      </w:r>
    </w:p>
    <w:sectPr w:rsidR="008E557D" w:rsidRPr="000323C3" w:rsidSect="00E61693">
      <w:headerReference w:type="default" r:id="rId10"/>
      <w:headerReference w:type="first" r:id="rId11"/>
      <w:pgSz w:w="10080" w:h="14400" w:code="13"/>
      <w:pgMar w:top="1008" w:right="1008" w:bottom="432" w:left="1008" w:header="432" w:footer="432"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A2BB900" w15:done="0"/>
  <w15:commentEx w15:paraId="5A65120F" w15:done="0"/>
  <w15:commentEx w15:paraId="7272BA37" w15:done="0"/>
  <w15:commentEx w15:paraId="365EB7FB" w15:done="0"/>
  <w15:commentEx w15:paraId="6AC4F684" w15:done="0"/>
  <w15:commentEx w15:paraId="21321A18" w15:done="0"/>
  <w15:commentEx w15:paraId="1A1FD32D" w15:done="0"/>
  <w15:commentEx w15:paraId="51F531A0" w15:done="0"/>
  <w15:commentEx w15:paraId="467D9D84" w15:done="0"/>
  <w15:commentEx w15:paraId="5C10BB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A2BB900" w16cid:durableId="201B5DC9"/>
  <w16cid:commentId w16cid:paraId="5A65120F" w16cid:durableId="201B5CEC"/>
  <w16cid:commentId w16cid:paraId="7272BA37" w16cid:durableId="201B5D2E"/>
  <w16cid:commentId w16cid:paraId="365EB7FB" w16cid:durableId="201B5D34"/>
  <w16cid:commentId w16cid:paraId="6AC4F684" w16cid:durableId="201B5D55"/>
  <w16cid:commentId w16cid:paraId="21321A18" w16cid:durableId="201B5D7D"/>
  <w16cid:commentId w16cid:paraId="1A1FD32D" w16cid:durableId="201B5D84"/>
  <w16cid:commentId w16cid:paraId="51F531A0" w16cid:durableId="201B5D8D"/>
  <w16cid:commentId w16cid:paraId="467D9D84" w16cid:durableId="201B5DB8"/>
  <w16cid:commentId w16cid:paraId="5C10BB5A" w16cid:durableId="201B5E0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98847" w14:textId="77777777" w:rsidR="009B4D67" w:rsidRDefault="009B4D67" w:rsidP="00987BA0">
      <w:pPr>
        <w:spacing w:after="0" w:line="240" w:lineRule="auto"/>
      </w:pPr>
      <w:r>
        <w:separator/>
      </w:r>
    </w:p>
  </w:endnote>
  <w:endnote w:type="continuationSeparator" w:id="0">
    <w:p w14:paraId="50B0213F" w14:textId="77777777" w:rsidR="009B4D67" w:rsidRDefault="009B4D67" w:rsidP="00987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0EF1A" w14:textId="77777777" w:rsidR="009B4D67" w:rsidRDefault="009B4D67" w:rsidP="00987BA0">
      <w:pPr>
        <w:spacing w:after="0" w:line="240" w:lineRule="auto"/>
      </w:pPr>
      <w:r>
        <w:separator/>
      </w:r>
    </w:p>
  </w:footnote>
  <w:footnote w:type="continuationSeparator" w:id="0">
    <w:p w14:paraId="7E6157F9" w14:textId="77777777" w:rsidR="009B4D67" w:rsidRDefault="009B4D67" w:rsidP="00987B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770EB" w14:textId="77777777" w:rsidR="00987BA0" w:rsidRDefault="00987BA0" w:rsidP="00987BA0">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AE629" w14:textId="77777777" w:rsidR="00987BA0" w:rsidRPr="00987BA0" w:rsidRDefault="00987BA0" w:rsidP="00987BA0">
    <w:pPr>
      <w:pStyle w:val="Header"/>
      <w:jc w:val="center"/>
      <w:rPr>
        <w:sz w:val="20"/>
      </w:rPr>
    </w:pPr>
    <w:r w:rsidRPr="00987BA0">
      <w:rPr>
        <w:rFonts w:ascii="Times New Roman" w:hAnsi="Times New Roman" w:cs="Times New Roman"/>
        <w:i/>
        <w:sz w:val="20"/>
      </w:rPr>
      <w:t>Freedom of Information Laws Amendment</w:t>
    </w:r>
    <w:r>
      <w:rPr>
        <w:rFonts w:ascii="Times New Roman" w:hAnsi="Times New Roman" w:cs="Times New Roman"/>
        <w:i/>
        <w:sz w:val="20"/>
      </w:rPr>
      <w:tab/>
    </w:r>
    <w:r w:rsidRPr="00987BA0">
      <w:rPr>
        <w:rFonts w:ascii="Times New Roman" w:hAnsi="Times New Roman" w:cs="Times New Roman"/>
        <w:i/>
        <w:sz w:val="20"/>
      </w:rPr>
      <w:t>No. 111, 1986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081DC" w14:textId="77777777" w:rsidR="00E43E0E" w:rsidRDefault="00E43E0E" w:rsidP="00987BA0">
    <w:pPr>
      <w:pStyle w:val="Header"/>
      <w:jc w:val="center"/>
    </w:pPr>
    <w:r w:rsidRPr="00987BA0">
      <w:rPr>
        <w:rFonts w:ascii="Times New Roman" w:hAnsi="Times New Roman" w:cs="Times New Roman"/>
        <w:i/>
        <w:sz w:val="20"/>
      </w:rPr>
      <w:t>Freedom of Information Laws Amendment</w:t>
    </w:r>
    <w:r>
      <w:rPr>
        <w:rFonts w:ascii="Times New Roman" w:hAnsi="Times New Roman" w:cs="Times New Roman"/>
        <w:i/>
        <w:sz w:val="20"/>
      </w:rPr>
      <w:tab/>
    </w:r>
    <w:r w:rsidRPr="00987BA0">
      <w:rPr>
        <w:rFonts w:ascii="Times New Roman" w:hAnsi="Times New Roman" w:cs="Times New Roman"/>
        <w:i/>
        <w:sz w:val="20"/>
      </w:rPr>
      <w:t xml:space="preserve">No. </w:t>
    </w:r>
    <w:r w:rsidR="00E806BD">
      <w:rPr>
        <w:rFonts w:ascii="Times New Roman" w:hAnsi="Times New Roman" w:cs="Times New Roman"/>
        <w:i/>
        <w:sz w:val="20"/>
      </w:rPr>
      <w:t>111</w:t>
    </w:r>
    <w:r w:rsidRPr="00987BA0">
      <w:rPr>
        <w:rFonts w:ascii="Times New Roman" w:hAnsi="Times New Roman" w:cs="Times New Roman"/>
        <w:i/>
        <w:sz w:val="20"/>
      </w:rPr>
      <w:t>, 1986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69EC7" w14:textId="77777777" w:rsidR="00E43E0E" w:rsidRPr="00987BA0" w:rsidRDefault="00E43E0E" w:rsidP="00987BA0">
    <w:pPr>
      <w:pStyle w:val="Header"/>
      <w:jc w:val="center"/>
      <w:rPr>
        <w:sz w:val="20"/>
      </w:rPr>
    </w:pPr>
    <w:r w:rsidRPr="00987BA0">
      <w:rPr>
        <w:rFonts w:ascii="Times New Roman" w:hAnsi="Times New Roman" w:cs="Times New Roman"/>
        <w:i/>
        <w:sz w:val="20"/>
      </w:rPr>
      <w:t>Freedom of Information Laws Amendment</w:t>
    </w:r>
    <w:r>
      <w:rPr>
        <w:rFonts w:ascii="Times New Roman" w:hAnsi="Times New Roman" w:cs="Times New Roman"/>
        <w:i/>
        <w:sz w:val="20"/>
      </w:rPr>
      <w:tab/>
    </w:r>
    <w:r w:rsidRPr="00987BA0">
      <w:rPr>
        <w:rFonts w:ascii="Times New Roman" w:hAnsi="Times New Roman" w:cs="Times New Roman"/>
        <w:i/>
        <w:sz w:val="20"/>
      </w:rPr>
      <w:t>No. 111, 1986</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useFELayout/>
    <w:compatSetting w:name="compatibilityMode" w:uri="http://schemas.microsoft.com/office/word" w:val="12"/>
  </w:compat>
  <w:rsids>
    <w:rsidRoot w:val="00305FA5"/>
    <w:rsid w:val="000323C3"/>
    <w:rsid w:val="00090F36"/>
    <w:rsid w:val="000A38E6"/>
    <w:rsid w:val="000B56F6"/>
    <w:rsid w:val="00110AE0"/>
    <w:rsid w:val="00162F8F"/>
    <w:rsid w:val="00181AE4"/>
    <w:rsid w:val="001B77BA"/>
    <w:rsid w:val="001F6856"/>
    <w:rsid w:val="002709D7"/>
    <w:rsid w:val="002762EC"/>
    <w:rsid w:val="00305FA5"/>
    <w:rsid w:val="004B01C5"/>
    <w:rsid w:val="004C50B6"/>
    <w:rsid w:val="004C64F7"/>
    <w:rsid w:val="00525FED"/>
    <w:rsid w:val="00552403"/>
    <w:rsid w:val="005576A3"/>
    <w:rsid w:val="00593EDC"/>
    <w:rsid w:val="00601620"/>
    <w:rsid w:val="00611E96"/>
    <w:rsid w:val="00694DD0"/>
    <w:rsid w:val="006C1F24"/>
    <w:rsid w:val="006E6C8E"/>
    <w:rsid w:val="00706067"/>
    <w:rsid w:val="007373EB"/>
    <w:rsid w:val="0076218C"/>
    <w:rsid w:val="007B2F2D"/>
    <w:rsid w:val="007E7864"/>
    <w:rsid w:val="008215D5"/>
    <w:rsid w:val="00823B49"/>
    <w:rsid w:val="0084380F"/>
    <w:rsid w:val="00843B80"/>
    <w:rsid w:val="00851A68"/>
    <w:rsid w:val="008C303C"/>
    <w:rsid w:val="008D7045"/>
    <w:rsid w:val="00943C5D"/>
    <w:rsid w:val="00987BA0"/>
    <w:rsid w:val="009B0544"/>
    <w:rsid w:val="009B0CE1"/>
    <w:rsid w:val="009B4D67"/>
    <w:rsid w:val="00A62748"/>
    <w:rsid w:val="00AE13BF"/>
    <w:rsid w:val="00AE69D1"/>
    <w:rsid w:val="00B51DB1"/>
    <w:rsid w:val="00BC422D"/>
    <w:rsid w:val="00BF740D"/>
    <w:rsid w:val="00CD226A"/>
    <w:rsid w:val="00CE2988"/>
    <w:rsid w:val="00D36F9D"/>
    <w:rsid w:val="00DD261E"/>
    <w:rsid w:val="00DD326A"/>
    <w:rsid w:val="00DD4A7E"/>
    <w:rsid w:val="00DD75BE"/>
    <w:rsid w:val="00DE0EC4"/>
    <w:rsid w:val="00E24384"/>
    <w:rsid w:val="00E43E0E"/>
    <w:rsid w:val="00E61693"/>
    <w:rsid w:val="00E806BD"/>
    <w:rsid w:val="00E80C41"/>
    <w:rsid w:val="00E93F2E"/>
    <w:rsid w:val="00EA6FAB"/>
    <w:rsid w:val="00FB7CA9"/>
    <w:rsid w:val="00FC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2016D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4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55">
    <w:name w:val="Style55"/>
    <w:basedOn w:val="Normal"/>
    <w:rsid w:val="004C64F7"/>
    <w:pPr>
      <w:spacing w:after="0" w:line="240" w:lineRule="auto"/>
    </w:pPr>
    <w:rPr>
      <w:rFonts w:ascii="Times New Roman" w:eastAsia="Times New Roman" w:hAnsi="Times New Roman" w:cs="Times New Roman"/>
      <w:sz w:val="20"/>
      <w:szCs w:val="20"/>
    </w:rPr>
  </w:style>
  <w:style w:type="paragraph" w:customStyle="1" w:styleId="Style73">
    <w:name w:val="Style73"/>
    <w:basedOn w:val="Normal"/>
    <w:rsid w:val="004C64F7"/>
    <w:pPr>
      <w:spacing w:after="0" w:line="240" w:lineRule="auto"/>
    </w:pPr>
    <w:rPr>
      <w:rFonts w:ascii="Times New Roman" w:eastAsia="Times New Roman" w:hAnsi="Times New Roman" w:cs="Times New Roman"/>
      <w:sz w:val="20"/>
      <w:szCs w:val="20"/>
    </w:rPr>
  </w:style>
  <w:style w:type="paragraph" w:customStyle="1" w:styleId="Style292">
    <w:name w:val="Style292"/>
    <w:basedOn w:val="Normal"/>
    <w:rsid w:val="004C64F7"/>
    <w:pPr>
      <w:spacing w:after="0" w:line="240" w:lineRule="auto"/>
    </w:pPr>
    <w:rPr>
      <w:rFonts w:ascii="Times New Roman" w:eastAsia="Times New Roman" w:hAnsi="Times New Roman" w:cs="Times New Roman"/>
      <w:sz w:val="20"/>
      <w:szCs w:val="20"/>
    </w:rPr>
  </w:style>
  <w:style w:type="paragraph" w:customStyle="1" w:styleId="Style1175">
    <w:name w:val="Style1175"/>
    <w:basedOn w:val="Normal"/>
    <w:rsid w:val="004C64F7"/>
    <w:pPr>
      <w:spacing w:after="0" w:line="240" w:lineRule="auto"/>
    </w:pPr>
    <w:rPr>
      <w:rFonts w:ascii="Times New Roman" w:eastAsia="Times New Roman" w:hAnsi="Times New Roman" w:cs="Times New Roman"/>
      <w:sz w:val="20"/>
      <w:szCs w:val="20"/>
    </w:rPr>
  </w:style>
  <w:style w:type="paragraph" w:customStyle="1" w:styleId="Style158">
    <w:name w:val="Style158"/>
    <w:basedOn w:val="Normal"/>
    <w:rsid w:val="004C64F7"/>
    <w:pPr>
      <w:spacing w:after="0" w:line="240" w:lineRule="auto"/>
    </w:pPr>
    <w:rPr>
      <w:rFonts w:ascii="Times New Roman" w:eastAsia="Times New Roman" w:hAnsi="Times New Roman" w:cs="Times New Roman"/>
      <w:sz w:val="20"/>
      <w:szCs w:val="20"/>
    </w:rPr>
  </w:style>
  <w:style w:type="paragraph" w:customStyle="1" w:styleId="Style164">
    <w:name w:val="Style164"/>
    <w:basedOn w:val="Normal"/>
    <w:rsid w:val="004C64F7"/>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rsid w:val="004C64F7"/>
    <w:pPr>
      <w:spacing w:after="0" w:line="240" w:lineRule="auto"/>
    </w:pPr>
    <w:rPr>
      <w:rFonts w:ascii="Times New Roman" w:eastAsia="Times New Roman" w:hAnsi="Times New Roman" w:cs="Times New Roman"/>
      <w:sz w:val="20"/>
      <w:szCs w:val="20"/>
    </w:rPr>
  </w:style>
  <w:style w:type="paragraph" w:customStyle="1" w:styleId="Style167">
    <w:name w:val="Style167"/>
    <w:basedOn w:val="Normal"/>
    <w:rsid w:val="004C64F7"/>
    <w:pPr>
      <w:spacing w:after="0" w:line="240" w:lineRule="auto"/>
    </w:pPr>
    <w:rPr>
      <w:rFonts w:ascii="Times New Roman" w:eastAsia="Times New Roman" w:hAnsi="Times New Roman" w:cs="Times New Roman"/>
      <w:sz w:val="20"/>
      <w:szCs w:val="20"/>
    </w:rPr>
  </w:style>
  <w:style w:type="paragraph" w:customStyle="1" w:styleId="Style183">
    <w:name w:val="Style183"/>
    <w:basedOn w:val="Normal"/>
    <w:rsid w:val="004C64F7"/>
    <w:pPr>
      <w:spacing w:after="0" w:line="240" w:lineRule="auto"/>
    </w:pPr>
    <w:rPr>
      <w:rFonts w:ascii="Times New Roman" w:eastAsia="Times New Roman" w:hAnsi="Times New Roman" w:cs="Times New Roman"/>
      <w:sz w:val="20"/>
      <w:szCs w:val="20"/>
    </w:rPr>
  </w:style>
  <w:style w:type="paragraph" w:customStyle="1" w:styleId="Style180">
    <w:name w:val="Style180"/>
    <w:basedOn w:val="Normal"/>
    <w:rsid w:val="004C64F7"/>
    <w:pPr>
      <w:spacing w:after="0" w:line="240" w:lineRule="auto"/>
    </w:pPr>
    <w:rPr>
      <w:rFonts w:ascii="Times New Roman" w:eastAsia="Times New Roman" w:hAnsi="Times New Roman" w:cs="Times New Roman"/>
      <w:sz w:val="20"/>
      <w:szCs w:val="20"/>
    </w:rPr>
  </w:style>
  <w:style w:type="paragraph" w:customStyle="1" w:styleId="Style237">
    <w:name w:val="Style237"/>
    <w:basedOn w:val="Normal"/>
    <w:rsid w:val="004C64F7"/>
    <w:pPr>
      <w:spacing w:after="0" w:line="240" w:lineRule="auto"/>
    </w:pPr>
    <w:rPr>
      <w:rFonts w:ascii="Times New Roman" w:eastAsia="Times New Roman" w:hAnsi="Times New Roman" w:cs="Times New Roman"/>
      <w:sz w:val="20"/>
      <w:szCs w:val="20"/>
    </w:rPr>
  </w:style>
  <w:style w:type="paragraph" w:customStyle="1" w:styleId="Style185">
    <w:name w:val="Style185"/>
    <w:basedOn w:val="Normal"/>
    <w:rsid w:val="004C64F7"/>
    <w:pPr>
      <w:spacing w:after="0" w:line="240" w:lineRule="auto"/>
    </w:pPr>
    <w:rPr>
      <w:rFonts w:ascii="Times New Roman" w:eastAsia="Times New Roman" w:hAnsi="Times New Roman" w:cs="Times New Roman"/>
      <w:sz w:val="20"/>
      <w:szCs w:val="20"/>
    </w:rPr>
  </w:style>
  <w:style w:type="paragraph" w:customStyle="1" w:styleId="Style1268">
    <w:name w:val="Style1268"/>
    <w:basedOn w:val="Normal"/>
    <w:rsid w:val="004C64F7"/>
    <w:pPr>
      <w:spacing w:after="0" w:line="240" w:lineRule="auto"/>
    </w:pPr>
    <w:rPr>
      <w:rFonts w:ascii="Times New Roman" w:eastAsia="Times New Roman" w:hAnsi="Times New Roman" w:cs="Times New Roman"/>
      <w:sz w:val="20"/>
      <w:szCs w:val="20"/>
    </w:rPr>
  </w:style>
  <w:style w:type="paragraph" w:customStyle="1" w:styleId="Style1270">
    <w:name w:val="Style1270"/>
    <w:basedOn w:val="Normal"/>
    <w:rsid w:val="004C64F7"/>
    <w:pPr>
      <w:spacing w:after="0" w:line="240" w:lineRule="auto"/>
    </w:pPr>
    <w:rPr>
      <w:rFonts w:ascii="Times New Roman" w:eastAsia="Times New Roman" w:hAnsi="Times New Roman" w:cs="Times New Roman"/>
      <w:sz w:val="20"/>
      <w:szCs w:val="20"/>
    </w:rPr>
  </w:style>
  <w:style w:type="paragraph" w:customStyle="1" w:styleId="Style1285">
    <w:name w:val="Style1285"/>
    <w:basedOn w:val="Normal"/>
    <w:rsid w:val="004C64F7"/>
    <w:pPr>
      <w:spacing w:after="0" w:line="240" w:lineRule="auto"/>
    </w:pPr>
    <w:rPr>
      <w:rFonts w:ascii="Times New Roman" w:eastAsia="Times New Roman" w:hAnsi="Times New Roman" w:cs="Times New Roman"/>
      <w:sz w:val="20"/>
      <w:szCs w:val="20"/>
    </w:rPr>
  </w:style>
  <w:style w:type="paragraph" w:customStyle="1" w:styleId="Style1281">
    <w:name w:val="Style1281"/>
    <w:basedOn w:val="Normal"/>
    <w:rsid w:val="004C64F7"/>
    <w:pPr>
      <w:spacing w:after="0" w:line="240" w:lineRule="auto"/>
    </w:pPr>
    <w:rPr>
      <w:rFonts w:ascii="Times New Roman" w:eastAsia="Times New Roman" w:hAnsi="Times New Roman" w:cs="Times New Roman"/>
      <w:sz w:val="20"/>
      <w:szCs w:val="20"/>
    </w:rPr>
  </w:style>
  <w:style w:type="paragraph" w:customStyle="1" w:styleId="Style2803">
    <w:name w:val="Style2803"/>
    <w:basedOn w:val="Normal"/>
    <w:rsid w:val="004C64F7"/>
    <w:pPr>
      <w:spacing w:after="0" w:line="240" w:lineRule="auto"/>
    </w:pPr>
    <w:rPr>
      <w:rFonts w:ascii="Times New Roman" w:eastAsia="Times New Roman" w:hAnsi="Times New Roman" w:cs="Times New Roman"/>
      <w:sz w:val="20"/>
      <w:szCs w:val="20"/>
    </w:rPr>
  </w:style>
  <w:style w:type="paragraph" w:customStyle="1" w:styleId="Style2625">
    <w:name w:val="Style2625"/>
    <w:basedOn w:val="Normal"/>
    <w:rsid w:val="004C64F7"/>
    <w:pPr>
      <w:spacing w:after="0" w:line="240" w:lineRule="auto"/>
    </w:pPr>
    <w:rPr>
      <w:rFonts w:ascii="Times New Roman" w:eastAsia="Times New Roman" w:hAnsi="Times New Roman" w:cs="Times New Roman"/>
      <w:sz w:val="20"/>
      <w:szCs w:val="20"/>
    </w:rPr>
  </w:style>
  <w:style w:type="paragraph" w:customStyle="1" w:styleId="Style1898">
    <w:name w:val="Style1898"/>
    <w:basedOn w:val="Normal"/>
    <w:rsid w:val="004C64F7"/>
    <w:pPr>
      <w:spacing w:after="0" w:line="240" w:lineRule="auto"/>
    </w:pPr>
    <w:rPr>
      <w:rFonts w:ascii="Times New Roman" w:eastAsia="Times New Roman" w:hAnsi="Times New Roman" w:cs="Times New Roman"/>
      <w:sz w:val="20"/>
      <w:szCs w:val="20"/>
    </w:rPr>
  </w:style>
  <w:style w:type="paragraph" w:customStyle="1" w:styleId="Style1897">
    <w:name w:val="Style1897"/>
    <w:basedOn w:val="Normal"/>
    <w:rsid w:val="004C64F7"/>
    <w:pPr>
      <w:spacing w:after="0" w:line="240" w:lineRule="auto"/>
    </w:pPr>
    <w:rPr>
      <w:rFonts w:ascii="Times New Roman" w:eastAsia="Times New Roman" w:hAnsi="Times New Roman" w:cs="Times New Roman"/>
      <w:sz w:val="20"/>
      <w:szCs w:val="20"/>
    </w:rPr>
  </w:style>
  <w:style w:type="paragraph" w:customStyle="1" w:styleId="Style2853">
    <w:name w:val="Style2853"/>
    <w:basedOn w:val="Normal"/>
    <w:rsid w:val="004C64F7"/>
    <w:pPr>
      <w:spacing w:after="0" w:line="240" w:lineRule="auto"/>
    </w:pPr>
    <w:rPr>
      <w:rFonts w:ascii="Times New Roman" w:eastAsia="Times New Roman" w:hAnsi="Times New Roman" w:cs="Times New Roman"/>
      <w:sz w:val="20"/>
      <w:szCs w:val="20"/>
    </w:rPr>
  </w:style>
  <w:style w:type="paragraph" w:customStyle="1" w:styleId="Style2818">
    <w:name w:val="Style2818"/>
    <w:basedOn w:val="Normal"/>
    <w:rsid w:val="004C64F7"/>
    <w:pPr>
      <w:spacing w:after="0" w:line="240" w:lineRule="auto"/>
    </w:pPr>
    <w:rPr>
      <w:rFonts w:ascii="Times New Roman" w:eastAsia="Times New Roman" w:hAnsi="Times New Roman" w:cs="Times New Roman"/>
      <w:sz w:val="20"/>
      <w:szCs w:val="20"/>
    </w:rPr>
  </w:style>
  <w:style w:type="paragraph" w:customStyle="1" w:styleId="Style1371">
    <w:name w:val="Style1371"/>
    <w:basedOn w:val="Normal"/>
    <w:rsid w:val="004C64F7"/>
    <w:pPr>
      <w:spacing w:after="0" w:line="240" w:lineRule="auto"/>
    </w:pPr>
    <w:rPr>
      <w:rFonts w:ascii="Times New Roman" w:eastAsia="Times New Roman" w:hAnsi="Times New Roman" w:cs="Times New Roman"/>
      <w:sz w:val="20"/>
      <w:szCs w:val="20"/>
    </w:rPr>
  </w:style>
  <w:style w:type="paragraph" w:customStyle="1" w:styleId="Style1373">
    <w:name w:val="Style1373"/>
    <w:basedOn w:val="Normal"/>
    <w:rsid w:val="004C64F7"/>
    <w:pPr>
      <w:spacing w:after="0" w:line="240" w:lineRule="auto"/>
    </w:pPr>
    <w:rPr>
      <w:rFonts w:ascii="Times New Roman" w:eastAsia="Times New Roman" w:hAnsi="Times New Roman" w:cs="Times New Roman"/>
      <w:sz w:val="20"/>
      <w:szCs w:val="20"/>
    </w:rPr>
  </w:style>
  <w:style w:type="paragraph" w:customStyle="1" w:styleId="Style2547">
    <w:name w:val="Style2547"/>
    <w:basedOn w:val="Normal"/>
    <w:rsid w:val="004C64F7"/>
    <w:pPr>
      <w:spacing w:after="0" w:line="240" w:lineRule="auto"/>
    </w:pPr>
    <w:rPr>
      <w:rFonts w:ascii="Times New Roman" w:eastAsia="Times New Roman" w:hAnsi="Times New Roman" w:cs="Times New Roman"/>
      <w:sz w:val="20"/>
      <w:szCs w:val="20"/>
    </w:rPr>
  </w:style>
  <w:style w:type="paragraph" w:customStyle="1" w:styleId="Style2941">
    <w:name w:val="Style2941"/>
    <w:basedOn w:val="Normal"/>
    <w:rsid w:val="004C64F7"/>
    <w:pPr>
      <w:spacing w:after="0" w:line="240" w:lineRule="auto"/>
    </w:pPr>
    <w:rPr>
      <w:rFonts w:ascii="Times New Roman" w:eastAsia="Times New Roman" w:hAnsi="Times New Roman" w:cs="Times New Roman"/>
      <w:sz w:val="20"/>
      <w:szCs w:val="20"/>
    </w:rPr>
  </w:style>
  <w:style w:type="character" w:customStyle="1" w:styleId="CharStyle12">
    <w:name w:val="CharStyle12"/>
    <w:basedOn w:val="DefaultParagraphFont"/>
    <w:rsid w:val="004C64F7"/>
    <w:rPr>
      <w:rFonts w:ascii="Times New Roman" w:eastAsia="Times New Roman" w:hAnsi="Times New Roman" w:cs="Times New Roman"/>
      <w:b/>
      <w:bCs/>
      <w:i/>
      <w:iCs/>
      <w:smallCaps w:val="0"/>
      <w:sz w:val="14"/>
      <w:szCs w:val="14"/>
    </w:rPr>
  </w:style>
  <w:style w:type="character" w:customStyle="1" w:styleId="CharStyle21">
    <w:name w:val="CharStyle21"/>
    <w:basedOn w:val="DefaultParagraphFont"/>
    <w:rsid w:val="004C64F7"/>
    <w:rPr>
      <w:rFonts w:ascii="Times New Roman" w:eastAsia="Times New Roman" w:hAnsi="Times New Roman" w:cs="Times New Roman"/>
      <w:b/>
      <w:bCs/>
      <w:i w:val="0"/>
      <w:iCs w:val="0"/>
      <w:smallCaps w:val="0"/>
      <w:sz w:val="14"/>
      <w:szCs w:val="14"/>
    </w:rPr>
  </w:style>
  <w:style w:type="character" w:customStyle="1" w:styleId="CharStyle22">
    <w:name w:val="CharStyle22"/>
    <w:basedOn w:val="DefaultParagraphFont"/>
    <w:rsid w:val="004C64F7"/>
    <w:rPr>
      <w:rFonts w:ascii="Times New Roman" w:eastAsia="Times New Roman" w:hAnsi="Times New Roman" w:cs="Times New Roman"/>
      <w:b/>
      <w:bCs/>
      <w:i w:val="0"/>
      <w:iCs w:val="0"/>
      <w:smallCaps w:val="0"/>
      <w:sz w:val="34"/>
      <w:szCs w:val="34"/>
    </w:rPr>
  </w:style>
  <w:style w:type="character" w:customStyle="1" w:styleId="CharStyle24">
    <w:name w:val="CharStyle24"/>
    <w:basedOn w:val="DefaultParagraphFont"/>
    <w:rsid w:val="004C64F7"/>
    <w:rPr>
      <w:rFonts w:ascii="Times New Roman" w:eastAsia="Times New Roman" w:hAnsi="Times New Roman" w:cs="Times New Roman"/>
      <w:b/>
      <w:bCs/>
      <w:i w:val="0"/>
      <w:iCs w:val="0"/>
      <w:smallCaps w:val="0"/>
      <w:sz w:val="26"/>
      <w:szCs w:val="26"/>
    </w:rPr>
  </w:style>
  <w:style w:type="character" w:customStyle="1" w:styleId="CharStyle25">
    <w:name w:val="CharStyle25"/>
    <w:basedOn w:val="DefaultParagraphFont"/>
    <w:rsid w:val="004C64F7"/>
    <w:rPr>
      <w:rFonts w:ascii="Times New Roman" w:eastAsia="Times New Roman" w:hAnsi="Times New Roman" w:cs="Times New Roman"/>
      <w:b w:val="0"/>
      <w:bCs w:val="0"/>
      <w:i w:val="0"/>
      <w:iCs w:val="0"/>
      <w:smallCaps w:val="0"/>
      <w:sz w:val="20"/>
      <w:szCs w:val="20"/>
    </w:rPr>
  </w:style>
  <w:style w:type="character" w:customStyle="1" w:styleId="CharStyle44">
    <w:name w:val="CharStyle44"/>
    <w:basedOn w:val="DefaultParagraphFont"/>
    <w:rsid w:val="004C64F7"/>
    <w:rPr>
      <w:rFonts w:ascii="Times New Roman" w:eastAsia="Times New Roman" w:hAnsi="Times New Roman" w:cs="Times New Roman"/>
      <w:b w:val="0"/>
      <w:bCs w:val="0"/>
      <w:i/>
      <w:iCs/>
      <w:smallCaps w:val="0"/>
      <w:sz w:val="20"/>
      <w:szCs w:val="20"/>
    </w:rPr>
  </w:style>
  <w:style w:type="character" w:customStyle="1" w:styleId="CharStyle50">
    <w:name w:val="CharStyle50"/>
    <w:basedOn w:val="DefaultParagraphFont"/>
    <w:rsid w:val="004C64F7"/>
    <w:rPr>
      <w:rFonts w:ascii="Times New Roman" w:eastAsia="Times New Roman" w:hAnsi="Times New Roman" w:cs="Times New Roman"/>
      <w:b/>
      <w:bCs/>
      <w:i w:val="0"/>
      <w:iCs w:val="0"/>
      <w:smallCaps w:val="0"/>
      <w:sz w:val="20"/>
      <w:szCs w:val="20"/>
    </w:rPr>
  </w:style>
  <w:style w:type="character" w:customStyle="1" w:styleId="CharStyle90">
    <w:name w:val="CharStyle90"/>
    <w:basedOn w:val="DefaultParagraphFont"/>
    <w:rsid w:val="004C64F7"/>
    <w:rPr>
      <w:rFonts w:ascii="Times New Roman" w:eastAsia="Times New Roman" w:hAnsi="Times New Roman" w:cs="Times New Roman"/>
      <w:b/>
      <w:bCs/>
      <w:i w:val="0"/>
      <w:iCs w:val="0"/>
      <w:smallCaps w:val="0"/>
      <w:sz w:val="18"/>
      <w:szCs w:val="18"/>
    </w:rPr>
  </w:style>
  <w:style w:type="character" w:customStyle="1" w:styleId="CharStyle94">
    <w:name w:val="CharStyle94"/>
    <w:basedOn w:val="DefaultParagraphFont"/>
    <w:rsid w:val="004C64F7"/>
    <w:rPr>
      <w:rFonts w:ascii="Times New Roman" w:eastAsia="Times New Roman" w:hAnsi="Times New Roman" w:cs="Times New Roman"/>
      <w:b/>
      <w:bCs/>
      <w:i w:val="0"/>
      <w:iCs w:val="0"/>
      <w:smallCaps w:val="0"/>
      <w:sz w:val="18"/>
      <w:szCs w:val="18"/>
    </w:rPr>
  </w:style>
  <w:style w:type="character" w:customStyle="1" w:styleId="CharStyle160">
    <w:name w:val="CharStyle160"/>
    <w:basedOn w:val="DefaultParagraphFont"/>
    <w:rsid w:val="004C64F7"/>
    <w:rPr>
      <w:rFonts w:ascii="Times New Roman" w:eastAsia="Times New Roman" w:hAnsi="Times New Roman" w:cs="Times New Roman"/>
      <w:b/>
      <w:bCs/>
      <w:i w:val="0"/>
      <w:iCs w:val="0"/>
      <w:smallCaps w:val="0"/>
      <w:sz w:val="20"/>
      <w:szCs w:val="20"/>
    </w:rPr>
  </w:style>
  <w:style w:type="character" w:customStyle="1" w:styleId="CharStyle314">
    <w:name w:val="CharStyle314"/>
    <w:basedOn w:val="DefaultParagraphFont"/>
    <w:rsid w:val="004C64F7"/>
    <w:rPr>
      <w:rFonts w:ascii="Times New Roman" w:eastAsia="Times New Roman" w:hAnsi="Times New Roman" w:cs="Times New Roman"/>
      <w:b w:val="0"/>
      <w:bCs w:val="0"/>
      <w:i w:val="0"/>
      <w:iCs w:val="0"/>
      <w:smallCaps w:val="0"/>
      <w:sz w:val="28"/>
      <w:szCs w:val="28"/>
    </w:rPr>
  </w:style>
  <w:style w:type="character" w:customStyle="1" w:styleId="CharStyle1476">
    <w:name w:val="CharStyle1476"/>
    <w:basedOn w:val="DefaultParagraphFont"/>
    <w:rsid w:val="004C64F7"/>
    <w:rPr>
      <w:rFonts w:ascii="Times New Roman" w:eastAsia="Times New Roman" w:hAnsi="Times New Roman" w:cs="Times New Roman"/>
      <w:b w:val="0"/>
      <w:bCs w:val="0"/>
      <w:i/>
      <w:iCs/>
      <w:smallCaps w:val="0"/>
      <w:sz w:val="28"/>
      <w:szCs w:val="28"/>
    </w:rPr>
  </w:style>
  <w:style w:type="paragraph" w:styleId="BalloonText">
    <w:name w:val="Balloon Text"/>
    <w:basedOn w:val="Normal"/>
    <w:link w:val="BalloonTextChar"/>
    <w:uiPriority w:val="99"/>
    <w:semiHidden/>
    <w:unhideWhenUsed/>
    <w:rsid w:val="00270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09D7"/>
    <w:rPr>
      <w:rFonts w:ascii="Tahoma" w:hAnsi="Tahoma" w:cs="Tahoma"/>
      <w:sz w:val="16"/>
      <w:szCs w:val="16"/>
    </w:rPr>
  </w:style>
  <w:style w:type="paragraph" w:styleId="Header">
    <w:name w:val="header"/>
    <w:basedOn w:val="Normal"/>
    <w:link w:val="HeaderChar"/>
    <w:uiPriority w:val="99"/>
    <w:semiHidden/>
    <w:unhideWhenUsed/>
    <w:rsid w:val="00987BA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7BA0"/>
  </w:style>
  <w:style w:type="paragraph" w:styleId="Footer">
    <w:name w:val="footer"/>
    <w:basedOn w:val="Normal"/>
    <w:link w:val="FooterChar"/>
    <w:uiPriority w:val="99"/>
    <w:semiHidden/>
    <w:unhideWhenUsed/>
    <w:rsid w:val="00987BA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7BA0"/>
  </w:style>
  <w:style w:type="table" w:styleId="TableGrid">
    <w:name w:val="Table Grid"/>
    <w:basedOn w:val="TableNormal"/>
    <w:uiPriority w:val="39"/>
    <w:rsid w:val="00593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215D5"/>
    <w:rPr>
      <w:sz w:val="16"/>
      <w:szCs w:val="16"/>
    </w:rPr>
  </w:style>
  <w:style w:type="paragraph" w:styleId="CommentText">
    <w:name w:val="annotation text"/>
    <w:basedOn w:val="Normal"/>
    <w:link w:val="CommentTextChar"/>
    <w:uiPriority w:val="99"/>
    <w:semiHidden/>
    <w:unhideWhenUsed/>
    <w:rsid w:val="008215D5"/>
    <w:pPr>
      <w:spacing w:line="240" w:lineRule="auto"/>
    </w:pPr>
    <w:rPr>
      <w:sz w:val="20"/>
      <w:szCs w:val="20"/>
    </w:rPr>
  </w:style>
  <w:style w:type="character" w:customStyle="1" w:styleId="CommentTextChar">
    <w:name w:val="Comment Text Char"/>
    <w:basedOn w:val="DefaultParagraphFont"/>
    <w:link w:val="CommentText"/>
    <w:uiPriority w:val="99"/>
    <w:semiHidden/>
    <w:rsid w:val="008215D5"/>
    <w:rPr>
      <w:sz w:val="20"/>
      <w:szCs w:val="20"/>
    </w:rPr>
  </w:style>
  <w:style w:type="paragraph" w:styleId="CommentSubject">
    <w:name w:val="annotation subject"/>
    <w:basedOn w:val="CommentText"/>
    <w:next w:val="CommentText"/>
    <w:link w:val="CommentSubjectChar"/>
    <w:uiPriority w:val="99"/>
    <w:semiHidden/>
    <w:unhideWhenUsed/>
    <w:rsid w:val="008215D5"/>
    <w:rPr>
      <w:b/>
      <w:bCs/>
    </w:rPr>
  </w:style>
  <w:style w:type="character" w:customStyle="1" w:styleId="CommentSubjectChar">
    <w:name w:val="Comment Subject Char"/>
    <w:basedOn w:val="CommentTextChar"/>
    <w:link w:val="CommentSubject"/>
    <w:uiPriority w:val="99"/>
    <w:semiHidden/>
    <w:rsid w:val="008215D5"/>
    <w:rPr>
      <w:b/>
      <w:bCs/>
      <w:sz w:val="20"/>
      <w:szCs w:val="20"/>
    </w:rPr>
  </w:style>
  <w:style w:type="paragraph" w:styleId="Revision">
    <w:name w:val="Revision"/>
    <w:hidden/>
    <w:uiPriority w:val="99"/>
    <w:semiHidden/>
    <w:rsid w:val="006E6C8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6" Type="http://schemas.microsoft.com/office/2011/relationships/commentsExtended" Target="commentsExtended.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2252</Words>
  <Characters>15793</Characters>
  <Application>Microsoft Office Word</Application>
  <DocSecurity>0</DocSecurity>
  <Lines>564</Lines>
  <Paragraphs>487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2019-02-22T19:53:00Z</dcterms:created>
  <dcterms:modified xsi:type="dcterms:W3CDTF">2019-09-30T01:32:00Z</dcterms:modified>
</cp:coreProperties>
</file>