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2FFB">
      <w:r>
        <w:rPr>
          <w:noProof/>
        </w:rPr>
        <w:drawing>
          <wp:inline distT="0" distB="0" distL="0" distR="0">
            <wp:extent cx="1449070" cy="1068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1068705"/>
                    </a:xfrm>
                    <a:prstGeom prst="rect">
                      <a:avLst/>
                    </a:prstGeom>
                    <a:noFill/>
                    <a:ln>
                      <a:noFill/>
                    </a:ln>
                  </pic:spPr>
                </pic:pic>
              </a:graphicData>
            </a:graphic>
          </wp:inline>
        </w:drawing>
      </w:r>
    </w:p>
    <w:p w:rsidR="00035225" w:rsidRDefault="00035225" w:rsidP="00035225"/>
    <w:p w:rsidR="00035225" w:rsidRDefault="00035225" w:rsidP="00035225">
      <w:pPr>
        <w:spacing w:line="240" w:lineRule="auto"/>
      </w:pPr>
    </w:p>
    <w:p w:rsidR="00035225" w:rsidRDefault="00035225" w:rsidP="00035225"/>
    <w:p w:rsidR="00035225" w:rsidRDefault="00035225" w:rsidP="00035225"/>
    <w:p w:rsidR="00035225" w:rsidRDefault="00035225" w:rsidP="00035225"/>
    <w:p w:rsidR="00035225" w:rsidRDefault="00035225" w:rsidP="00035225"/>
    <w:p w:rsidR="00000000" w:rsidRDefault="000C0994" w:rsidP="00035225">
      <w:pPr>
        <w:pStyle w:val="ShortT"/>
        <w:spacing w:before="0"/>
      </w:pPr>
      <w:r>
        <w:t>Wine Research Repeal Act 1986</w:t>
      </w:r>
    </w:p>
    <w:p w:rsidR="00035225" w:rsidRPr="00035225" w:rsidRDefault="00035225" w:rsidP="00035225"/>
    <w:p w:rsidR="00000000" w:rsidRDefault="000C0994" w:rsidP="00035225">
      <w:pPr>
        <w:pStyle w:val="Actno"/>
        <w:spacing w:before="400"/>
        <w:rPr>
          <w:sz w:val="40"/>
          <w:szCs w:val="40"/>
        </w:rPr>
      </w:pPr>
      <w:r w:rsidRPr="00035225">
        <w:rPr>
          <w:sz w:val="40"/>
          <w:szCs w:val="40"/>
        </w:rPr>
        <w:t>No. 62 of 1986</w:t>
      </w:r>
    </w:p>
    <w:p w:rsidR="00035225" w:rsidRPr="00A24665" w:rsidRDefault="00035225" w:rsidP="00035225"/>
    <w:p w:rsidR="00035225" w:rsidRDefault="00035225" w:rsidP="00035225"/>
    <w:p w:rsidR="00035225" w:rsidRDefault="00035225" w:rsidP="00035225"/>
    <w:p w:rsidR="00035225" w:rsidRDefault="00035225" w:rsidP="00035225"/>
    <w:p w:rsidR="00035225" w:rsidRDefault="00035225" w:rsidP="00035225"/>
    <w:p w:rsidR="00035225" w:rsidRDefault="00035225" w:rsidP="00035225">
      <w:pPr>
        <w:pStyle w:val="LongT"/>
      </w:pPr>
      <w:r>
        <w:t>An Act to repeal certain legislation relating to wine research, and for related purposes</w:t>
      </w:r>
    </w:p>
    <w:p w:rsidR="00000000" w:rsidRDefault="000C0994">
      <w:pPr>
        <w:pStyle w:val="Header"/>
      </w:pPr>
      <w:r>
        <w:rPr>
          <w:rStyle w:val="CharChapNo"/>
        </w:rPr>
        <w:t xml:space="preserve"> </w:t>
      </w:r>
      <w:r>
        <w:rPr>
          <w:rStyle w:val="CharChapText"/>
        </w:rPr>
        <w:t xml:space="preserve"> </w:t>
      </w:r>
    </w:p>
    <w:p w:rsidR="00000000" w:rsidRDefault="000C0994">
      <w:pPr>
        <w:pStyle w:val="Header"/>
      </w:pPr>
      <w:r>
        <w:rPr>
          <w:rStyle w:val="CharPartNo"/>
        </w:rPr>
        <w:t xml:space="preserve"> </w:t>
      </w:r>
      <w:r>
        <w:rPr>
          <w:rStyle w:val="CharPartText"/>
        </w:rPr>
        <w:t xml:space="preserve"> </w:t>
      </w:r>
    </w:p>
    <w:p w:rsidR="00000000" w:rsidRDefault="000C0994">
      <w:pPr>
        <w:pStyle w:val="Header"/>
      </w:pPr>
      <w:r>
        <w:rPr>
          <w:rStyle w:val="CharDivNo"/>
        </w:rPr>
        <w:t xml:space="preserve"> </w:t>
      </w:r>
      <w:r>
        <w:rPr>
          <w:rStyle w:val="CharDivText"/>
        </w:rPr>
        <w:t xml:space="preserve"> </w:t>
      </w:r>
    </w:p>
    <w:p w:rsidR="00000000" w:rsidRDefault="000C0994">
      <w:pPr>
        <w:sectPr w:rsidR="00000000">
          <w:headerReference w:type="even" r:id="rId10"/>
          <w:headerReference w:type="default" r:id="rId11"/>
          <w:footerReference w:type="even" r:id="rId12"/>
          <w:footerReference w:type="default" r:id="rId13"/>
          <w:footerReference w:type="first" r:id="rId14"/>
          <w:pgSz w:w="11906" w:h="16838" w:code="9"/>
          <w:pgMar w:top="2268" w:right="2410" w:bottom="4252" w:left="2410" w:header="567" w:footer="3402" w:gutter="0"/>
          <w:pgNumType w:fmt="lowerRoman"/>
          <w:cols w:space="708"/>
          <w:titlePg/>
          <w:docGrid w:linePitch="360"/>
        </w:sectPr>
      </w:pPr>
    </w:p>
    <w:p w:rsidR="00000000" w:rsidRDefault="000C0994">
      <w:pPr>
        <w:pStyle w:val="Contents"/>
      </w:pPr>
      <w:r>
        <w:lastRenderedPageBreak/>
        <w:t>Contents</w:t>
      </w:r>
    </w:p>
    <w:p w:rsidR="000C0994" w:rsidRDefault="000C0994">
      <w:pPr>
        <w:pStyle w:val="TOC5"/>
        <w:rPr>
          <w:rFonts w:asciiTheme="minorHAnsi" w:hAnsiTheme="minorHAnsi" w:cstheme="minorBidi"/>
          <w:noProof/>
          <w:kern w:val="0"/>
          <w:sz w:val="22"/>
          <w:szCs w:val="22"/>
        </w:rPr>
      </w:pPr>
      <w:r>
        <w:fldChar w:fldCharType="begin"/>
      </w:r>
      <w:r>
        <w:instrText xml:space="preserve"> TOC \o "1-5" \h \z \u </w:instrText>
      </w:r>
      <w:r>
        <w:fldChar w:fldCharType="separate"/>
      </w:r>
      <w:hyperlink w:anchor="_Toc427573578" w:history="1">
        <w:r w:rsidRPr="0014626E">
          <w:rPr>
            <w:rStyle w:val="Hyperlink"/>
            <w:noProof/>
          </w:rPr>
          <w:t>1  Short title, etc.</w:t>
        </w:r>
        <w:r>
          <w:rPr>
            <w:noProof/>
            <w:webHidden/>
          </w:rPr>
          <w:tab/>
        </w:r>
        <w:r>
          <w:rPr>
            <w:noProof/>
            <w:webHidden/>
          </w:rPr>
          <w:fldChar w:fldCharType="begin"/>
        </w:r>
        <w:r>
          <w:rPr>
            <w:noProof/>
            <w:webHidden/>
          </w:rPr>
          <w:instrText xml:space="preserve"> PAGEREF _Toc427573578 \h </w:instrText>
        </w:r>
        <w:r>
          <w:rPr>
            <w:noProof/>
            <w:webHidden/>
          </w:rPr>
        </w:r>
        <w:r>
          <w:rPr>
            <w:noProof/>
            <w:webHidden/>
          </w:rPr>
          <w:fldChar w:fldCharType="separate"/>
        </w:r>
        <w:r>
          <w:rPr>
            <w:noProof/>
            <w:webHidden/>
          </w:rPr>
          <w:t>1</w:t>
        </w:r>
        <w:r>
          <w:rPr>
            <w:noProof/>
            <w:webHidden/>
          </w:rPr>
          <w:fldChar w:fldCharType="end"/>
        </w:r>
      </w:hyperlink>
    </w:p>
    <w:p w:rsidR="000C0994" w:rsidRDefault="000C0994">
      <w:pPr>
        <w:pStyle w:val="TOC5"/>
        <w:rPr>
          <w:rFonts w:asciiTheme="minorHAnsi" w:hAnsiTheme="minorHAnsi" w:cstheme="minorBidi"/>
          <w:noProof/>
          <w:kern w:val="0"/>
          <w:sz w:val="22"/>
          <w:szCs w:val="22"/>
        </w:rPr>
      </w:pPr>
      <w:hyperlink w:anchor="_Toc427573579" w:history="1">
        <w:r w:rsidRPr="0014626E">
          <w:rPr>
            <w:rStyle w:val="Hyperlink"/>
            <w:noProof/>
          </w:rPr>
          <w:t>2  Commencement</w:t>
        </w:r>
        <w:r>
          <w:rPr>
            <w:noProof/>
            <w:webHidden/>
          </w:rPr>
          <w:tab/>
        </w:r>
        <w:r>
          <w:rPr>
            <w:noProof/>
            <w:webHidden/>
          </w:rPr>
          <w:fldChar w:fldCharType="begin"/>
        </w:r>
        <w:r>
          <w:rPr>
            <w:noProof/>
            <w:webHidden/>
          </w:rPr>
          <w:instrText xml:space="preserve"> PAGEREF _Toc427573579 \h </w:instrText>
        </w:r>
        <w:r>
          <w:rPr>
            <w:noProof/>
            <w:webHidden/>
          </w:rPr>
        </w:r>
        <w:r>
          <w:rPr>
            <w:noProof/>
            <w:webHidden/>
          </w:rPr>
          <w:fldChar w:fldCharType="separate"/>
        </w:r>
        <w:r>
          <w:rPr>
            <w:noProof/>
            <w:webHidden/>
          </w:rPr>
          <w:t>2</w:t>
        </w:r>
        <w:r>
          <w:rPr>
            <w:noProof/>
            <w:webHidden/>
          </w:rPr>
          <w:fldChar w:fldCharType="end"/>
        </w:r>
      </w:hyperlink>
    </w:p>
    <w:p w:rsidR="000C0994" w:rsidRDefault="000C0994">
      <w:pPr>
        <w:pStyle w:val="TOC5"/>
        <w:rPr>
          <w:rFonts w:asciiTheme="minorHAnsi" w:hAnsiTheme="minorHAnsi" w:cstheme="minorBidi"/>
          <w:noProof/>
          <w:kern w:val="0"/>
          <w:sz w:val="22"/>
          <w:szCs w:val="22"/>
        </w:rPr>
      </w:pPr>
      <w:hyperlink w:anchor="_Toc427573580" w:history="1">
        <w:r w:rsidRPr="0014626E">
          <w:rPr>
            <w:rStyle w:val="Hyperlink"/>
            <w:noProof/>
          </w:rPr>
          <w:t>3  Expenditure from Fund</w:t>
        </w:r>
        <w:r>
          <w:rPr>
            <w:noProof/>
            <w:webHidden/>
          </w:rPr>
          <w:tab/>
        </w:r>
        <w:r>
          <w:rPr>
            <w:noProof/>
            <w:webHidden/>
          </w:rPr>
          <w:fldChar w:fldCharType="begin"/>
        </w:r>
        <w:r>
          <w:rPr>
            <w:noProof/>
            <w:webHidden/>
          </w:rPr>
          <w:instrText xml:space="preserve"> PAGEREF _Toc427573580 \h </w:instrText>
        </w:r>
        <w:r>
          <w:rPr>
            <w:noProof/>
            <w:webHidden/>
          </w:rPr>
        </w:r>
        <w:r>
          <w:rPr>
            <w:noProof/>
            <w:webHidden/>
          </w:rPr>
          <w:fldChar w:fldCharType="separate"/>
        </w:r>
        <w:r>
          <w:rPr>
            <w:noProof/>
            <w:webHidden/>
          </w:rPr>
          <w:t>2</w:t>
        </w:r>
        <w:r>
          <w:rPr>
            <w:noProof/>
            <w:webHidden/>
          </w:rPr>
          <w:fldChar w:fldCharType="end"/>
        </w:r>
      </w:hyperlink>
    </w:p>
    <w:p w:rsidR="000C0994" w:rsidRDefault="000C0994">
      <w:pPr>
        <w:pStyle w:val="TOC5"/>
        <w:rPr>
          <w:rFonts w:asciiTheme="minorHAnsi" w:hAnsiTheme="minorHAnsi" w:cstheme="minorBidi"/>
          <w:noProof/>
          <w:kern w:val="0"/>
          <w:sz w:val="22"/>
          <w:szCs w:val="22"/>
        </w:rPr>
      </w:pPr>
      <w:hyperlink w:anchor="_Toc427573581" w:history="1">
        <w:r w:rsidRPr="0014626E">
          <w:rPr>
            <w:rStyle w:val="Hyperlink"/>
            <w:noProof/>
          </w:rPr>
          <w:t>4  Payments out of Fund</w:t>
        </w:r>
        <w:r>
          <w:rPr>
            <w:noProof/>
            <w:webHidden/>
          </w:rPr>
          <w:tab/>
        </w:r>
        <w:r>
          <w:rPr>
            <w:noProof/>
            <w:webHidden/>
          </w:rPr>
          <w:fldChar w:fldCharType="begin"/>
        </w:r>
        <w:r>
          <w:rPr>
            <w:noProof/>
            <w:webHidden/>
          </w:rPr>
          <w:instrText xml:space="preserve"> PAGEREF _Toc427573581 \h </w:instrText>
        </w:r>
        <w:r>
          <w:rPr>
            <w:noProof/>
            <w:webHidden/>
          </w:rPr>
        </w:r>
        <w:r>
          <w:rPr>
            <w:noProof/>
            <w:webHidden/>
          </w:rPr>
          <w:fldChar w:fldCharType="separate"/>
        </w:r>
        <w:r>
          <w:rPr>
            <w:noProof/>
            <w:webHidden/>
          </w:rPr>
          <w:t>2</w:t>
        </w:r>
        <w:r>
          <w:rPr>
            <w:noProof/>
            <w:webHidden/>
          </w:rPr>
          <w:fldChar w:fldCharType="end"/>
        </w:r>
      </w:hyperlink>
    </w:p>
    <w:p w:rsidR="000C0994" w:rsidRDefault="000C0994">
      <w:pPr>
        <w:pStyle w:val="TOC5"/>
        <w:rPr>
          <w:rFonts w:asciiTheme="minorHAnsi" w:hAnsiTheme="minorHAnsi" w:cstheme="minorBidi"/>
          <w:noProof/>
          <w:kern w:val="0"/>
          <w:sz w:val="22"/>
          <w:szCs w:val="22"/>
        </w:rPr>
      </w:pPr>
      <w:hyperlink w:anchor="_Toc427573582" w:history="1">
        <w:r w:rsidRPr="0014626E">
          <w:rPr>
            <w:rStyle w:val="Hyperlink"/>
            <w:noProof/>
          </w:rPr>
          <w:t>5  Repeal</w:t>
        </w:r>
        <w:r>
          <w:rPr>
            <w:noProof/>
            <w:webHidden/>
          </w:rPr>
          <w:tab/>
        </w:r>
        <w:r>
          <w:rPr>
            <w:noProof/>
            <w:webHidden/>
          </w:rPr>
          <w:fldChar w:fldCharType="begin"/>
        </w:r>
        <w:r>
          <w:rPr>
            <w:noProof/>
            <w:webHidden/>
          </w:rPr>
          <w:instrText xml:space="preserve"> PAGEREF _Toc427573582 \h </w:instrText>
        </w:r>
        <w:r>
          <w:rPr>
            <w:noProof/>
            <w:webHidden/>
          </w:rPr>
        </w:r>
        <w:r>
          <w:rPr>
            <w:noProof/>
            <w:webHidden/>
          </w:rPr>
          <w:fldChar w:fldCharType="separate"/>
        </w:r>
        <w:r>
          <w:rPr>
            <w:noProof/>
            <w:webHidden/>
          </w:rPr>
          <w:t>3</w:t>
        </w:r>
        <w:r>
          <w:rPr>
            <w:noProof/>
            <w:webHidden/>
          </w:rPr>
          <w:fldChar w:fldCharType="end"/>
        </w:r>
      </w:hyperlink>
    </w:p>
    <w:p w:rsidR="00000000" w:rsidRDefault="000C0994">
      <w:pPr>
        <w:sectPr w:rsidR="00000000" w:rsidSect="00035225">
          <w:headerReference w:type="even" r:id="rId15"/>
          <w:headerReference w:type="default" r:id="rId16"/>
          <w:footerReference w:type="default" r:id="rId17"/>
          <w:pgSz w:w="11906" w:h="16838" w:code="9"/>
          <w:pgMar w:top="2268" w:right="2410" w:bottom="4252" w:left="2410" w:header="567" w:footer="3402" w:gutter="0"/>
          <w:pgNumType w:fmt="lowerRoman" w:start="1"/>
          <w:cols w:space="709"/>
          <w:docGrid w:linePitch="299"/>
        </w:sectPr>
      </w:pPr>
      <w:r>
        <w:rPr>
          <w:kern w:val="28"/>
          <w:sz w:val="18"/>
          <w:szCs w:val="18"/>
        </w:rPr>
        <w:fldChar w:fldCharType="end"/>
      </w:r>
      <w:bookmarkStart w:id="0" w:name="_GoBack"/>
      <w:bookmarkEnd w:id="0"/>
    </w:p>
    <w:p w:rsidR="00035225" w:rsidRDefault="00EA2FFB" w:rsidP="00035225">
      <w:r>
        <w:rPr>
          <w:noProof/>
        </w:rPr>
        <w:drawing>
          <wp:inline distT="0" distB="0" distL="0" distR="0" wp14:anchorId="04E65899" wp14:editId="13E186EE">
            <wp:extent cx="1449070" cy="1068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1068705"/>
                    </a:xfrm>
                    <a:prstGeom prst="rect">
                      <a:avLst/>
                    </a:prstGeom>
                    <a:noFill/>
                    <a:ln>
                      <a:noFill/>
                    </a:ln>
                  </pic:spPr>
                </pic:pic>
              </a:graphicData>
            </a:graphic>
          </wp:inline>
        </w:drawing>
      </w:r>
    </w:p>
    <w:p w:rsidR="00035225" w:rsidRDefault="00035225" w:rsidP="00035225"/>
    <w:p w:rsidR="00035225" w:rsidRDefault="00035225" w:rsidP="00035225"/>
    <w:p w:rsidR="00035225" w:rsidRDefault="00035225" w:rsidP="00035225">
      <w:pPr>
        <w:pStyle w:val="ShortT"/>
        <w:spacing w:before="800"/>
      </w:pPr>
      <w:r>
        <w:t>Wine Research Repeal Act 1986</w:t>
      </w:r>
    </w:p>
    <w:p w:rsidR="00035225" w:rsidRPr="00035225" w:rsidRDefault="00035225" w:rsidP="00035225">
      <w:pPr>
        <w:pStyle w:val="Actno"/>
        <w:spacing w:before="800"/>
        <w:rPr>
          <w:sz w:val="28"/>
          <w:szCs w:val="28"/>
        </w:rPr>
      </w:pPr>
      <w:r w:rsidRPr="00035225">
        <w:rPr>
          <w:sz w:val="28"/>
          <w:szCs w:val="28"/>
        </w:rPr>
        <w:t>No. 62 of 1986</w:t>
      </w:r>
    </w:p>
    <w:p w:rsidR="00035225" w:rsidRPr="009A0728" w:rsidRDefault="00035225" w:rsidP="00035225">
      <w:pPr>
        <w:pBdr>
          <w:bottom w:val="single" w:sz="6" w:space="0" w:color="auto"/>
        </w:pBdr>
        <w:spacing w:before="400" w:line="240" w:lineRule="auto"/>
        <w:rPr>
          <w:rFonts w:eastAsia="Times New Roman"/>
          <w:b/>
          <w:sz w:val="28"/>
        </w:rPr>
      </w:pPr>
    </w:p>
    <w:p w:rsidR="00035225" w:rsidRPr="009A0728" w:rsidRDefault="00035225" w:rsidP="00035225">
      <w:pPr>
        <w:spacing w:line="40" w:lineRule="exact"/>
        <w:rPr>
          <w:rFonts w:eastAsia="Calibri"/>
          <w:b/>
          <w:sz w:val="28"/>
        </w:rPr>
      </w:pPr>
    </w:p>
    <w:p w:rsidR="00035225" w:rsidRPr="009A0728" w:rsidRDefault="00035225" w:rsidP="00035225">
      <w:pPr>
        <w:pBdr>
          <w:top w:val="single" w:sz="12" w:space="0" w:color="auto"/>
        </w:pBdr>
        <w:spacing w:line="240" w:lineRule="auto"/>
        <w:rPr>
          <w:rFonts w:eastAsia="Times New Roman"/>
          <w:b/>
          <w:sz w:val="28"/>
        </w:rPr>
      </w:pPr>
    </w:p>
    <w:p w:rsidR="00000000" w:rsidRDefault="000C0994" w:rsidP="00035225">
      <w:pPr>
        <w:pStyle w:val="LongT"/>
        <w:spacing w:before="400"/>
      </w:pPr>
      <w:r>
        <w:t>An Act to repeal cer</w:t>
      </w:r>
      <w:r>
        <w:t>tain legislation relating to wine research, and for related purposes</w:t>
      </w:r>
    </w:p>
    <w:p w:rsidR="00035225" w:rsidRDefault="00035225" w:rsidP="00035225">
      <w:pPr>
        <w:pStyle w:val="AssentDt"/>
        <w:spacing w:before="240"/>
        <w:rPr>
          <w:sz w:val="24"/>
        </w:rPr>
      </w:pPr>
      <w:r>
        <w:rPr>
          <w:sz w:val="24"/>
        </w:rPr>
        <w:t>[</w:t>
      </w:r>
      <w:r>
        <w:rPr>
          <w:i/>
          <w:sz w:val="24"/>
        </w:rPr>
        <w:t xml:space="preserve">Assented to </w:t>
      </w:r>
      <w:r>
        <w:rPr>
          <w:i/>
          <w:sz w:val="24"/>
        </w:rPr>
        <w:t>24 June 1986</w:t>
      </w:r>
      <w:r>
        <w:rPr>
          <w:sz w:val="24"/>
        </w:rPr>
        <w:t>]</w:t>
      </w:r>
    </w:p>
    <w:p w:rsidR="00035225" w:rsidRPr="00A24665" w:rsidRDefault="00035225" w:rsidP="00035225">
      <w:pPr>
        <w:spacing w:before="240" w:line="240" w:lineRule="auto"/>
        <w:rPr>
          <w:sz w:val="32"/>
        </w:rPr>
      </w:pPr>
      <w:r w:rsidRPr="00A24665">
        <w:rPr>
          <w:sz w:val="32"/>
        </w:rPr>
        <w:t>The Parliament of Australia enacts:</w:t>
      </w:r>
    </w:p>
    <w:p w:rsidR="00000000" w:rsidRDefault="000C0994">
      <w:pPr>
        <w:pStyle w:val="Heading5"/>
      </w:pPr>
      <w:bookmarkStart w:id="1" w:name="_Toc427573578"/>
      <w:r>
        <w:rPr>
          <w:rStyle w:val="CharSectno"/>
        </w:rPr>
        <w:t>1</w:t>
      </w:r>
      <w:r>
        <w:t xml:space="preserve">  Short title, etc.</w:t>
      </w:r>
      <w:bookmarkEnd w:id="1"/>
    </w:p>
    <w:p w:rsidR="00000000" w:rsidRDefault="000C0994">
      <w:pPr>
        <w:pStyle w:val="Subsection"/>
      </w:pPr>
      <w:r>
        <w:tab/>
        <w:t>(1)</w:t>
      </w:r>
      <w:r>
        <w:tab/>
        <w:t xml:space="preserve">This Act may be cited as the </w:t>
      </w:r>
      <w:r>
        <w:rPr>
          <w:i/>
          <w:iCs/>
        </w:rPr>
        <w:t>Wine Research Repeal Act 1986</w:t>
      </w:r>
      <w:r>
        <w:t>.</w:t>
      </w:r>
    </w:p>
    <w:p w:rsidR="00000000" w:rsidRDefault="000C0994">
      <w:pPr>
        <w:pStyle w:val="Subsection"/>
      </w:pPr>
      <w:r>
        <w:tab/>
        <w:t>(2)</w:t>
      </w:r>
      <w:r>
        <w:tab/>
        <w:t xml:space="preserve">The </w:t>
      </w:r>
      <w:r>
        <w:rPr>
          <w:i/>
          <w:iCs/>
        </w:rPr>
        <w:t>Wine Research Act 1955</w:t>
      </w:r>
      <w:r>
        <w:t xml:space="preserve"> is in this Act referred to as the Principal Act.</w:t>
      </w:r>
    </w:p>
    <w:p w:rsidR="00000000" w:rsidRDefault="000C0994">
      <w:pPr>
        <w:pStyle w:val="Heading5"/>
      </w:pPr>
      <w:bookmarkStart w:id="2" w:name="_Toc427573579"/>
      <w:r>
        <w:rPr>
          <w:rStyle w:val="CharSectno"/>
        </w:rPr>
        <w:t>2</w:t>
      </w:r>
      <w:r>
        <w:t xml:space="preserve">  Commencement</w:t>
      </w:r>
      <w:bookmarkEnd w:id="2"/>
    </w:p>
    <w:p w:rsidR="00000000" w:rsidRDefault="000C0994">
      <w:pPr>
        <w:pStyle w:val="Subsection"/>
      </w:pPr>
      <w:r>
        <w:tab/>
        <w:t>(1)</w:t>
      </w:r>
      <w:r>
        <w:tab/>
        <w:t>Subject to subsection (2), this Act shall come into operation on the day on which it receives the Royal Assent.</w:t>
      </w:r>
    </w:p>
    <w:p w:rsidR="00000000" w:rsidRDefault="000C0994">
      <w:pPr>
        <w:pStyle w:val="Subsection"/>
      </w:pPr>
      <w:r>
        <w:tab/>
        <w:t>(2)</w:t>
      </w:r>
      <w:r>
        <w:tab/>
        <w:t>Section 5 shall come into opera</w:t>
      </w:r>
      <w:r>
        <w:t>tion on a day to be fixed by Proclamation, being a day after the day on which the last payment is made under section 4.</w:t>
      </w:r>
    </w:p>
    <w:p w:rsidR="00000000" w:rsidRDefault="000C0994">
      <w:pPr>
        <w:pStyle w:val="Heading5"/>
      </w:pPr>
      <w:bookmarkStart w:id="3" w:name="_Toc427573580"/>
      <w:r>
        <w:rPr>
          <w:rStyle w:val="CharSectno"/>
        </w:rPr>
        <w:t>3</w:t>
      </w:r>
      <w:r>
        <w:t xml:space="preserve">  Expenditure from Fund</w:t>
      </w:r>
      <w:bookmarkEnd w:id="3"/>
    </w:p>
    <w:p w:rsidR="00000000" w:rsidRDefault="000C0994">
      <w:pPr>
        <w:pStyle w:val="Subsection"/>
      </w:pPr>
      <w:r>
        <w:tab/>
      </w:r>
      <w:r>
        <w:tab/>
        <w:t>Section 6 of the Principal Act is repealed.</w:t>
      </w:r>
    </w:p>
    <w:p w:rsidR="00000000" w:rsidRDefault="000C0994">
      <w:pPr>
        <w:pStyle w:val="Heading5"/>
      </w:pPr>
      <w:bookmarkStart w:id="4" w:name="_Toc427573581"/>
      <w:r>
        <w:rPr>
          <w:rStyle w:val="CharSectno"/>
        </w:rPr>
        <w:t>4</w:t>
      </w:r>
      <w:r>
        <w:t xml:space="preserve">  Payments out of Fund</w:t>
      </w:r>
      <w:bookmarkEnd w:id="4"/>
    </w:p>
    <w:p w:rsidR="00000000" w:rsidRDefault="000C0994">
      <w:pPr>
        <w:pStyle w:val="Subsection"/>
      </w:pPr>
      <w:r>
        <w:tab/>
        <w:t>(1)</w:t>
      </w:r>
      <w:r>
        <w:tab/>
        <w:t xml:space="preserve">Where there is established a Research Fund within the meaning of the </w:t>
      </w:r>
      <w:r>
        <w:rPr>
          <w:i/>
          <w:iCs/>
        </w:rPr>
        <w:t>Rural Industries Research Act 1985</w:t>
      </w:r>
      <w:r>
        <w:t xml:space="preserve"> into which amounts equal to the amounts from time to time received by the Commonwealth under legislation making provision for the collection</w:t>
      </w:r>
      <w:r>
        <w:t xml:space="preserve"> of the levy imposed by the </w:t>
      </w:r>
      <w:r>
        <w:rPr>
          <w:i/>
          <w:iCs/>
        </w:rPr>
        <w:t>Grape Research Levy Act 1986</w:t>
      </w:r>
      <w:r>
        <w:t xml:space="preserve"> or by the </w:t>
      </w:r>
      <w:r>
        <w:rPr>
          <w:i/>
          <w:iCs/>
        </w:rPr>
        <w:t>Wine Grapes Levy Act 1979</w:t>
      </w:r>
      <w:r>
        <w:t xml:space="preserve"> as the research component of that levy is payable, then, as soon as is practicable after the establishment of that Research Fund, the amount of $300,000 shall be p</w:t>
      </w:r>
      <w:r>
        <w:t>aid out of the Fund into that Research Fund for the purpose of grape research.</w:t>
      </w:r>
    </w:p>
    <w:p w:rsidR="00000000" w:rsidRDefault="000C0994">
      <w:pPr>
        <w:pStyle w:val="Subsection"/>
      </w:pPr>
      <w:r>
        <w:tab/>
        <w:t>(2)</w:t>
      </w:r>
      <w:r>
        <w:tab/>
        <w:t>On such day as the Minister determines, there shall be paid to the Institute out of the Fund:</w:t>
      </w:r>
    </w:p>
    <w:p w:rsidR="00000000" w:rsidRDefault="000C0994">
      <w:pPr>
        <w:pStyle w:val="paragraph"/>
      </w:pPr>
      <w:r>
        <w:tab/>
        <w:t>(a)</w:t>
      </w:r>
      <w:r>
        <w:tab/>
        <w:t>if payment under subsection (1) has been made—the balance of the money st</w:t>
      </w:r>
      <w:r>
        <w:t>anding to the credit of the Fund; or</w:t>
      </w:r>
    </w:p>
    <w:p w:rsidR="00000000" w:rsidRDefault="000C0994">
      <w:pPr>
        <w:pStyle w:val="paragraph"/>
      </w:pPr>
      <w:r>
        <w:tab/>
        <w:t>(b)</w:t>
      </w:r>
      <w:r>
        <w:tab/>
        <w:t>in any other case—the difference between the amount of the money standing to the credit of the Fund and $300,000.</w:t>
      </w:r>
    </w:p>
    <w:p w:rsidR="00000000" w:rsidRDefault="000C0994">
      <w:pPr>
        <w:pStyle w:val="Subsection"/>
      </w:pPr>
      <w:r>
        <w:tab/>
        <w:t>(3)</w:t>
      </w:r>
      <w:r>
        <w:tab/>
        <w:t>If payment under subsection (1) is made after payment under subsection (2), then, a</w:t>
      </w:r>
      <w:r>
        <w:t>s soon as is practicable after the making of the payment under subsection (1), the balance (if any) of the money standing to the credit of the Fund shall be paid to the Institute out of the Fund.</w:t>
      </w:r>
    </w:p>
    <w:p w:rsidR="00000000" w:rsidRDefault="000C0994">
      <w:pPr>
        <w:pStyle w:val="Subsection"/>
      </w:pPr>
      <w:r>
        <w:tab/>
        <w:t>(4)</w:t>
      </w:r>
      <w:r>
        <w:tab/>
        <w:t xml:space="preserve">In this section </w:t>
      </w:r>
      <w:r>
        <w:rPr>
          <w:b/>
          <w:bCs/>
          <w:i/>
          <w:iCs/>
        </w:rPr>
        <w:t>Fund</w:t>
      </w:r>
      <w:r>
        <w:t xml:space="preserve"> and </w:t>
      </w:r>
      <w:r>
        <w:rPr>
          <w:b/>
          <w:bCs/>
          <w:i/>
          <w:iCs/>
        </w:rPr>
        <w:t>Institute</w:t>
      </w:r>
      <w:r>
        <w:t xml:space="preserve"> have the same meanin</w:t>
      </w:r>
      <w:r>
        <w:t>gs respectively as they have in the Principal Act.</w:t>
      </w:r>
    </w:p>
    <w:p w:rsidR="00000000" w:rsidRDefault="000C0994">
      <w:pPr>
        <w:pStyle w:val="Heading5"/>
      </w:pPr>
      <w:bookmarkStart w:id="5" w:name="_Toc427573582"/>
      <w:r>
        <w:rPr>
          <w:rStyle w:val="CharSectno"/>
        </w:rPr>
        <w:t>5</w:t>
      </w:r>
      <w:r>
        <w:t xml:space="preserve">  Repeal</w:t>
      </w:r>
      <w:bookmarkEnd w:id="5"/>
    </w:p>
    <w:p w:rsidR="00000000" w:rsidRDefault="000C0994">
      <w:pPr>
        <w:pStyle w:val="Subsection"/>
      </w:pPr>
      <w:r>
        <w:tab/>
      </w:r>
      <w:r>
        <w:tab/>
        <w:t>The following Acts are repealed:</w:t>
      </w:r>
    </w:p>
    <w:p w:rsidR="00000000" w:rsidRDefault="000C0994">
      <w:pPr>
        <w:pStyle w:val="Definition"/>
        <w:spacing w:before="60"/>
        <w:rPr>
          <w:i/>
          <w:iCs/>
        </w:rPr>
      </w:pPr>
      <w:r>
        <w:rPr>
          <w:i/>
          <w:iCs/>
        </w:rPr>
        <w:t>Wine Research Act 1955</w:t>
      </w:r>
    </w:p>
    <w:p w:rsidR="00000000" w:rsidRDefault="000C0994">
      <w:pPr>
        <w:pStyle w:val="Definition"/>
        <w:spacing w:before="60"/>
        <w:rPr>
          <w:i/>
          <w:iCs/>
        </w:rPr>
      </w:pPr>
      <w:r>
        <w:rPr>
          <w:i/>
          <w:iCs/>
        </w:rPr>
        <w:t>Wine Research Amendment Act 1980.</w:t>
      </w:r>
    </w:p>
    <w:p w:rsidR="00035225" w:rsidRDefault="00035225">
      <w:pPr>
        <w:pStyle w:val="Definition"/>
        <w:spacing w:before="60"/>
        <w:rPr>
          <w:i/>
          <w:iCs/>
        </w:rPr>
      </w:pPr>
    </w:p>
    <w:p w:rsidR="00035225" w:rsidRDefault="00035225">
      <w:pPr>
        <w:pStyle w:val="Definition"/>
        <w:spacing w:before="60"/>
        <w:rPr>
          <w:i/>
          <w:iCs/>
        </w:rPr>
      </w:pPr>
    </w:p>
    <w:p w:rsidR="00035225" w:rsidRDefault="00035225">
      <w:pPr>
        <w:pStyle w:val="Definition"/>
        <w:spacing w:before="60"/>
        <w:rPr>
          <w:i/>
          <w:iCs/>
        </w:rPr>
      </w:pPr>
    </w:p>
    <w:p w:rsidR="00000000" w:rsidRDefault="000C0994"/>
    <w:p w:rsidR="00000000" w:rsidRDefault="000C0994">
      <w:pPr>
        <w:sectPr w:rsidR="00000000" w:rsidSect="00EA2FFB">
          <w:headerReference w:type="even" r:id="rId18"/>
          <w:headerReference w:type="default" r:id="rId19"/>
          <w:type w:val="oddPage"/>
          <w:pgSz w:w="11906" w:h="16838" w:code="9"/>
          <w:pgMar w:top="2268" w:right="2410" w:bottom="3827" w:left="2410" w:header="567" w:footer="3119" w:gutter="0"/>
          <w:pgNumType w:start="1"/>
          <w:cols w:space="708"/>
          <w:titlePg/>
          <w:docGrid w:linePitch="360"/>
        </w:sectPr>
      </w:pPr>
    </w:p>
    <w:p w:rsidR="00000000" w:rsidRDefault="000C0994"/>
    <w:sectPr w:rsidR="00000000">
      <w:type w:val="continuous"/>
      <w:pgSz w:w="11906" w:h="16838" w:code="9"/>
      <w:pgMar w:top="2268" w:right="2410" w:bottom="3827" w:left="2410" w:header="567" w:footer="3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0994">
      <w:pPr>
        <w:spacing w:line="240" w:lineRule="auto"/>
      </w:pPr>
      <w:r>
        <w:separator/>
      </w:r>
    </w:p>
  </w:endnote>
  <w:endnote w:type="continuationSeparator" w:id="0">
    <w:p w:rsidR="00000000" w:rsidRDefault="000C0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0994">
    <w:pPr>
      <w:pBdr>
        <w:top w:val="single" w:sz="6" w:space="1" w:color="auto"/>
      </w:pBdr>
      <w:rPr>
        <w:sz w:val="18"/>
        <w:szCs w:val="18"/>
      </w:rPr>
    </w:pPr>
  </w:p>
  <w:p w:rsidR="00035225" w:rsidRPr="00035225" w:rsidRDefault="000C0994">
    <w:pPr>
      <w:rPr>
        <w:i/>
        <w:iCs/>
        <w:sz w:val="18"/>
        <w:szCs w:val="18"/>
      </w:rPr>
    </w:pPr>
    <w:r w:rsidRPr="00035225">
      <w:rPr>
        <w:i/>
        <w:iCs/>
        <w:sz w:val="18"/>
        <w:szCs w:val="18"/>
      </w:rPr>
      <w:fldChar w:fldCharType="begin"/>
    </w:r>
    <w:r w:rsidRPr="00035225">
      <w:rPr>
        <w:i/>
        <w:iCs/>
        <w:sz w:val="18"/>
        <w:szCs w:val="18"/>
      </w:rPr>
      <w:instrText xml:space="preserve">PAGE  </w:instrText>
    </w:r>
    <w:r w:rsidRPr="00035225">
      <w:rPr>
        <w:i/>
        <w:iCs/>
        <w:sz w:val="18"/>
        <w:szCs w:val="18"/>
      </w:rPr>
      <w:fldChar w:fldCharType="separate"/>
    </w:r>
    <w:r>
      <w:rPr>
        <w:i/>
        <w:iCs/>
        <w:noProof/>
        <w:sz w:val="18"/>
        <w:szCs w:val="18"/>
      </w:rPr>
      <w:t>2</w:t>
    </w:r>
    <w:r w:rsidRPr="00035225">
      <w:rPr>
        <w:i/>
        <w:iCs/>
        <w:sz w:val="18"/>
        <w:szCs w:val="18"/>
      </w:rPr>
      <w:fldChar w:fldCharType="end"/>
    </w:r>
    <w:r w:rsidRPr="00035225">
      <w:rPr>
        <w:i/>
        <w:iCs/>
        <w:sz w:val="18"/>
        <w:szCs w:val="18"/>
      </w:rPr>
      <w:t xml:space="preserve">            </w:t>
    </w:r>
    <w:r w:rsidRPr="00035225">
      <w:rPr>
        <w:i/>
        <w:iCs/>
        <w:sz w:val="18"/>
        <w:szCs w:val="18"/>
      </w:rPr>
      <w:fldChar w:fldCharType="begin"/>
    </w:r>
    <w:r w:rsidRPr="00035225">
      <w:rPr>
        <w:i/>
        <w:iCs/>
        <w:sz w:val="18"/>
        <w:szCs w:val="18"/>
      </w:rPr>
      <w:instrText xml:space="preserve"> STYLEREF ShortT \* CHARFORMAT </w:instrText>
    </w:r>
    <w:r w:rsidRPr="00035225">
      <w:rPr>
        <w:i/>
        <w:iCs/>
        <w:sz w:val="18"/>
        <w:szCs w:val="18"/>
      </w:rPr>
      <w:fldChar w:fldCharType="separate"/>
    </w:r>
    <w:r>
      <w:rPr>
        <w:i/>
        <w:iCs/>
        <w:noProof/>
        <w:sz w:val="18"/>
        <w:szCs w:val="18"/>
      </w:rPr>
      <w:t>Wine Research Repeal Act 1986</w:t>
    </w:r>
    <w:r w:rsidRPr="00035225">
      <w:rPr>
        <w:i/>
        <w:iCs/>
        <w:sz w:val="18"/>
        <w:szCs w:val="18"/>
      </w:rPr>
      <w:fldChar w:fldCharType="end"/>
    </w:r>
    <w:r w:rsidRPr="00035225">
      <w:rPr>
        <w:i/>
        <w:iCs/>
        <w:sz w:val="18"/>
        <w:szCs w:val="18"/>
      </w:rPr>
      <w:t xml:space="preserve">       </w:t>
    </w:r>
    <w:r w:rsidR="00035225" w:rsidRPr="00035225">
      <w:rPr>
        <w:i/>
        <w:iCs/>
        <w:sz w:val="18"/>
        <w:szCs w:val="18"/>
      </w:rPr>
      <w:fldChar w:fldCharType="begin"/>
    </w:r>
    <w:r w:rsidR="00035225" w:rsidRPr="00035225">
      <w:rPr>
        <w:i/>
        <w:iCs/>
        <w:sz w:val="18"/>
        <w:szCs w:val="18"/>
      </w:rPr>
      <w:instrText xml:space="preserve"> STYLEREF \* CHARFORMAT Actno </w:instrText>
    </w:r>
    <w:r w:rsidR="00035225" w:rsidRPr="00035225">
      <w:rPr>
        <w:i/>
        <w:iCs/>
        <w:sz w:val="18"/>
        <w:szCs w:val="18"/>
      </w:rPr>
      <w:fldChar w:fldCharType="separate"/>
    </w:r>
    <w:r>
      <w:rPr>
        <w:i/>
        <w:iCs/>
        <w:noProof/>
        <w:sz w:val="18"/>
        <w:szCs w:val="18"/>
      </w:rPr>
      <w:t>No. 62 of 1986</w:t>
    </w:r>
    <w:r w:rsidR="00035225" w:rsidRPr="00035225">
      <w:rPr>
        <w:i/>
        <w:i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0994">
    <w:pPr>
      <w:pBdr>
        <w:top w:val="single" w:sz="6" w:space="1" w:color="auto"/>
      </w:pBdr>
      <w:rPr>
        <w:sz w:val="18"/>
        <w:szCs w:val="18"/>
      </w:rPr>
    </w:pPr>
  </w:p>
  <w:p w:rsidR="00000000" w:rsidRDefault="000C0994">
    <w:pPr>
      <w:ind w:right="26"/>
      <w:jc w:val="right"/>
    </w:pPr>
    <w:r>
      <w:rPr>
        <w:i/>
        <w:iCs/>
      </w:rPr>
      <w:fldChar w:fldCharType="begin"/>
    </w:r>
    <w:r>
      <w:rPr>
        <w:i/>
        <w:iCs/>
      </w:rPr>
      <w:instrText xml:space="preserve"> STYLEREF ShortT \* CHARFORMAT </w:instrText>
    </w:r>
    <w:r>
      <w:rPr>
        <w:i/>
        <w:iCs/>
      </w:rPr>
      <w:fldChar w:fldCharType="separate"/>
    </w:r>
    <w:r>
      <w:rPr>
        <w:i/>
        <w:iCs/>
        <w:noProof/>
      </w:rPr>
      <w:t>Wine Research Repeal Act 1986</w:t>
    </w:r>
    <w:r>
      <w:rPr>
        <w:i/>
        <w:iCs/>
      </w:rPr>
      <w:fldChar w:fldCharType="end"/>
    </w:r>
    <w:r>
      <w:rPr>
        <w:i/>
        <w:iCs/>
      </w:rPr>
      <w:t xml:space="preserve">                    </w:t>
    </w:r>
    <w:r>
      <w:rPr>
        <w:i/>
        <w:iCs/>
      </w:rPr>
      <w:fldChar w:fldCharType="begin"/>
    </w:r>
    <w:r>
      <w:rPr>
        <w:i/>
        <w:iCs/>
      </w:rPr>
      <w:instrText xml:space="preserve">PAGE  </w:instrText>
    </w:r>
    <w:r>
      <w:rPr>
        <w:i/>
        <w:iCs/>
      </w:rPr>
      <w:fldChar w:fldCharType="separate"/>
    </w:r>
    <w:r>
      <w:rPr>
        <w:i/>
        <w:iCs/>
        <w:noProof/>
      </w:rPr>
      <w:t>vii</w:t>
    </w:r>
    <w:r>
      <w:rPr>
        <w:i/>
        <w:i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FB" w:rsidRPr="00035225" w:rsidRDefault="00EA2FFB" w:rsidP="00EA2FFB">
    <w:pPr>
      <w:pBdr>
        <w:top w:val="single" w:sz="6" w:space="1" w:color="auto"/>
      </w:pBdr>
      <w:rPr>
        <w:sz w:val="18"/>
        <w:szCs w:val="18"/>
      </w:rPr>
    </w:pPr>
  </w:p>
  <w:p w:rsidR="00EA2FFB" w:rsidRPr="00EA2FFB" w:rsidRDefault="00EA2FFB" w:rsidP="00EA2FFB">
    <w:pPr>
      <w:ind w:right="26"/>
      <w:jc w:val="right"/>
      <w:rPr>
        <w:sz w:val="18"/>
        <w:szCs w:val="18"/>
      </w:rPr>
    </w:pPr>
    <w:r w:rsidRPr="00035225">
      <w:rPr>
        <w:i/>
        <w:iCs/>
        <w:sz w:val="18"/>
        <w:szCs w:val="18"/>
      </w:rPr>
      <w:fldChar w:fldCharType="begin"/>
    </w:r>
    <w:r w:rsidRPr="00035225">
      <w:rPr>
        <w:i/>
        <w:iCs/>
        <w:sz w:val="18"/>
        <w:szCs w:val="18"/>
      </w:rPr>
      <w:instrText xml:space="preserve"> STYLEREF ShortT \* CHARFORMAT </w:instrText>
    </w:r>
    <w:r w:rsidRPr="00035225">
      <w:rPr>
        <w:i/>
        <w:iCs/>
        <w:sz w:val="18"/>
        <w:szCs w:val="18"/>
      </w:rPr>
      <w:fldChar w:fldCharType="separate"/>
    </w:r>
    <w:r w:rsidR="000C0994">
      <w:rPr>
        <w:i/>
        <w:iCs/>
        <w:noProof/>
        <w:sz w:val="18"/>
        <w:szCs w:val="18"/>
      </w:rPr>
      <w:t>Wine Research Repeal Act 1986</w:t>
    </w:r>
    <w:r w:rsidRPr="00035225">
      <w:rPr>
        <w:i/>
        <w:iCs/>
        <w:sz w:val="18"/>
        <w:szCs w:val="18"/>
      </w:rPr>
      <w:fldChar w:fldCharType="end"/>
    </w:r>
    <w:r w:rsidRPr="00035225">
      <w:rPr>
        <w:i/>
        <w:iCs/>
        <w:sz w:val="18"/>
        <w:szCs w:val="18"/>
      </w:rPr>
      <w:t xml:space="preserve">     </w:t>
    </w:r>
    <w:r w:rsidRPr="00035225">
      <w:rPr>
        <w:i/>
        <w:iCs/>
        <w:sz w:val="18"/>
        <w:szCs w:val="18"/>
      </w:rPr>
      <w:fldChar w:fldCharType="begin"/>
    </w:r>
    <w:r w:rsidRPr="00035225">
      <w:rPr>
        <w:i/>
        <w:iCs/>
        <w:sz w:val="18"/>
        <w:szCs w:val="18"/>
      </w:rPr>
      <w:instrText xml:space="preserve"> STYLEREF \* CHARFORMAT Actno </w:instrText>
    </w:r>
    <w:r w:rsidRPr="00035225">
      <w:rPr>
        <w:i/>
        <w:iCs/>
        <w:sz w:val="18"/>
        <w:szCs w:val="18"/>
      </w:rPr>
      <w:fldChar w:fldCharType="separate"/>
    </w:r>
    <w:r w:rsidR="000C0994">
      <w:rPr>
        <w:i/>
        <w:iCs/>
        <w:noProof/>
        <w:sz w:val="18"/>
        <w:szCs w:val="18"/>
      </w:rPr>
      <w:t>No. 62 of 1986</w:t>
    </w:r>
    <w:r w:rsidRPr="00035225">
      <w:rPr>
        <w:i/>
        <w:iCs/>
        <w:sz w:val="18"/>
        <w:szCs w:val="18"/>
      </w:rPr>
      <w:fldChar w:fldCharType="end"/>
    </w:r>
    <w:r w:rsidRPr="00035225">
      <w:rPr>
        <w:i/>
        <w:iCs/>
        <w:sz w:val="18"/>
        <w:szCs w:val="18"/>
      </w:rPr>
      <w:t xml:space="preserve">         </w:t>
    </w:r>
    <w:r w:rsidRPr="00035225">
      <w:rPr>
        <w:i/>
        <w:iCs/>
        <w:sz w:val="18"/>
        <w:szCs w:val="18"/>
      </w:rPr>
      <w:fldChar w:fldCharType="begin"/>
    </w:r>
    <w:r w:rsidRPr="00035225">
      <w:rPr>
        <w:i/>
        <w:iCs/>
        <w:sz w:val="18"/>
        <w:szCs w:val="18"/>
      </w:rPr>
      <w:instrText xml:space="preserve">PAGE  </w:instrText>
    </w:r>
    <w:r w:rsidRPr="00035225">
      <w:rPr>
        <w:i/>
        <w:iCs/>
        <w:sz w:val="18"/>
        <w:szCs w:val="18"/>
      </w:rPr>
      <w:fldChar w:fldCharType="separate"/>
    </w:r>
    <w:r w:rsidR="000C0994">
      <w:rPr>
        <w:i/>
        <w:iCs/>
        <w:noProof/>
        <w:sz w:val="18"/>
        <w:szCs w:val="18"/>
      </w:rPr>
      <w:t>i</w:t>
    </w:r>
    <w:r w:rsidRPr="00035225">
      <w:rPr>
        <w:i/>
        <w:iCs/>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035225" w:rsidRDefault="000C0994">
    <w:pPr>
      <w:pBdr>
        <w:top w:val="single" w:sz="6" w:space="1" w:color="auto"/>
      </w:pBdr>
      <w:rPr>
        <w:sz w:val="18"/>
        <w:szCs w:val="18"/>
      </w:rPr>
    </w:pPr>
  </w:p>
  <w:p w:rsidR="00000000" w:rsidRPr="00035225" w:rsidRDefault="000C0994">
    <w:pPr>
      <w:ind w:right="26"/>
      <w:jc w:val="right"/>
      <w:rPr>
        <w:sz w:val="18"/>
        <w:szCs w:val="18"/>
      </w:rPr>
    </w:pPr>
    <w:r w:rsidRPr="00035225">
      <w:rPr>
        <w:i/>
        <w:iCs/>
        <w:sz w:val="18"/>
        <w:szCs w:val="18"/>
      </w:rPr>
      <w:fldChar w:fldCharType="begin"/>
    </w:r>
    <w:r w:rsidRPr="00035225">
      <w:rPr>
        <w:i/>
        <w:iCs/>
        <w:sz w:val="18"/>
        <w:szCs w:val="18"/>
      </w:rPr>
      <w:instrText xml:space="preserve"> STYLEREF ShortT \* CHARFORMAT </w:instrText>
    </w:r>
    <w:r w:rsidRPr="00035225">
      <w:rPr>
        <w:i/>
        <w:iCs/>
        <w:sz w:val="18"/>
        <w:szCs w:val="18"/>
      </w:rPr>
      <w:fldChar w:fldCharType="separate"/>
    </w:r>
    <w:r>
      <w:rPr>
        <w:i/>
        <w:iCs/>
        <w:noProof/>
        <w:sz w:val="18"/>
        <w:szCs w:val="18"/>
      </w:rPr>
      <w:t>Wine Research Repeal Act 1986</w:t>
    </w:r>
    <w:r w:rsidRPr="00035225">
      <w:rPr>
        <w:i/>
        <w:iCs/>
        <w:sz w:val="18"/>
        <w:szCs w:val="18"/>
      </w:rPr>
      <w:fldChar w:fldCharType="end"/>
    </w:r>
    <w:r w:rsidRPr="00035225">
      <w:rPr>
        <w:i/>
        <w:iCs/>
        <w:sz w:val="18"/>
        <w:szCs w:val="18"/>
      </w:rPr>
      <w:t xml:space="preserve">  </w:t>
    </w:r>
    <w:r w:rsidR="00035225" w:rsidRPr="00035225">
      <w:rPr>
        <w:i/>
        <w:iCs/>
        <w:sz w:val="18"/>
        <w:szCs w:val="18"/>
      </w:rPr>
      <w:t xml:space="preserve">   </w:t>
    </w:r>
    <w:r w:rsidR="00035225" w:rsidRPr="00035225">
      <w:rPr>
        <w:i/>
        <w:iCs/>
        <w:sz w:val="18"/>
        <w:szCs w:val="18"/>
      </w:rPr>
      <w:fldChar w:fldCharType="begin"/>
    </w:r>
    <w:r w:rsidR="00035225" w:rsidRPr="00035225">
      <w:rPr>
        <w:i/>
        <w:iCs/>
        <w:sz w:val="18"/>
        <w:szCs w:val="18"/>
      </w:rPr>
      <w:instrText xml:space="preserve"> STYLEREF \* CHARFORMAT Actno </w:instrText>
    </w:r>
    <w:r w:rsidR="00035225" w:rsidRPr="00035225">
      <w:rPr>
        <w:i/>
        <w:iCs/>
        <w:sz w:val="18"/>
        <w:szCs w:val="18"/>
      </w:rPr>
      <w:fldChar w:fldCharType="separate"/>
    </w:r>
    <w:r>
      <w:rPr>
        <w:i/>
        <w:iCs/>
        <w:noProof/>
        <w:sz w:val="18"/>
        <w:szCs w:val="18"/>
      </w:rPr>
      <w:t>No. 62 of 1986</w:t>
    </w:r>
    <w:r w:rsidR="00035225" w:rsidRPr="00035225">
      <w:rPr>
        <w:i/>
        <w:iCs/>
        <w:sz w:val="18"/>
        <w:szCs w:val="18"/>
      </w:rPr>
      <w:fldChar w:fldCharType="end"/>
    </w:r>
    <w:r w:rsidR="00035225" w:rsidRPr="00035225">
      <w:rPr>
        <w:i/>
        <w:iCs/>
        <w:sz w:val="18"/>
        <w:szCs w:val="18"/>
      </w:rPr>
      <w:t xml:space="preserve">         </w:t>
    </w:r>
    <w:r w:rsidRPr="00035225">
      <w:rPr>
        <w:i/>
        <w:iCs/>
        <w:sz w:val="18"/>
        <w:szCs w:val="18"/>
      </w:rPr>
      <w:fldChar w:fldCharType="begin"/>
    </w:r>
    <w:r w:rsidRPr="00035225">
      <w:rPr>
        <w:i/>
        <w:iCs/>
        <w:sz w:val="18"/>
        <w:szCs w:val="18"/>
      </w:rPr>
      <w:instrText xml:space="preserve">PAGE  </w:instrText>
    </w:r>
    <w:r w:rsidRPr="00035225">
      <w:rPr>
        <w:i/>
        <w:iCs/>
        <w:sz w:val="18"/>
        <w:szCs w:val="18"/>
      </w:rPr>
      <w:fldChar w:fldCharType="separate"/>
    </w:r>
    <w:r>
      <w:rPr>
        <w:i/>
        <w:iCs/>
        <w:noProof/>
        <w:sz w:val="18"/>
        <w:szCs w:val="18"/>
      </w:rPr>
      <w:t>i</w:t>
    </w:r>
    <w:r w:rsidRPr="00035225">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0994">
      <w:pPr>
        <w:spacing w:line="240" w:lineRule="auto"/>
      </w:pPr>
      <w:r>
        <w:separator/>
      </w:r>
    </w:p>
  </w:footnote>
  <w:footnote w:type="continuationSeparator" w:id="0">
    <w:p w:rsidR="00000000" w:rsidRDefault="000C09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0994">
    <w:pPr>
      <w:keepNext/>
      <w:rPr>
        <w:sz w:val="20"/>
        <w:szCs w:val="20"/>
      </w:rPr>
    </w:pPr>
  </w:p>
  <w:p w:rsidR="00000000" w:rsidRDefault="000C0994">
    <w:pPr>
      <w:keepNext/>
      <w:rPr>
        <w:sz w:val="20"/>
        <w:szCs w:val="20"/>
      </w:rPr>
    </w:pPr>
  </w:p>
  <w:p w:rsidR="00000000" w:rsidRDefault="000C0994">
    <w:pPr>
      <w:keepNext/>
      <w:rPr>
        <w:sz w:val="20"/>
        <w:szCs w:val="20"/>
      </w:rPr>
    </w:pPr>
  </w:p>
  <w:p w:rsidR="00000000" w:rsidRDefault="000C0994">
    <w:pPr>
      <w:keepNext/>
      <w:rPr>
        <w:sz w:val="24"/>
        <w:szCs w:val="24"/>
      </w:rPr>
    </w:pPr>
  </w:p>
  <w:p w:rsidR="00000000" w:rsidRDefault="000C0994">
    <w:pPr>
      <w:keepNext/>
      <w:rPr>
        <w:sz w:val="24"/>
        <w:szCs w:val="24"/>
      </w:rPr>
    </w:pPr>
  </w:p>
  <w:p w:rsidR="00000000" w:rsidRDefault="000C0994">
    <w:pPr>
      <w:pStyle w:val="Header"/>
      <w:pBdr>
        <w:top w:val="single" w:sz="12"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0994">
    <w:pPr>
      <w:keepNext/>
      <w:jc w:val="right"/>
      <w:rPr>
        <w:sz w:val="20"/>
        <w:szCs w:val="20"/>
      </w:rPr>
    </w:pPr>
  </w:p>
  <w:p w:rsidR="00000000" w:rsidRDefault="000C0994">
    <w:pPr>
      <w:keepNext/>
      <w:jc w:val="right"/>
      <w:rPr>
        <w:sz w:val="20"/>
        <w:szCs w:val="20"/>
      </w:rPr>
    </w:pPr>
  </w:p>
  <w:p w:rsidR="00000000" w:rsidRDefault="000C0994">
    <w:pPr>
      <w:keepNext/>
      <w:jc w:val="right"/>
      <w:rPr>
        <w:sz w:val="20"/>
        <w:szCs w:val="20"/>
      </w:rPr>
    </w:pPr>
  </w:p>
  <w:p w:rsidR="00000000" w:rsidRDefault="000C0994">
    <w:pPr>
      <w:keepNext/>
      <w:jc w:val="right"/>
      <w:rPr>
        <w:sz w:val="24"/>
        <w:szCs w:val="24"/>
      </w:rPr>
    </w:pPr>
  </w:p>
  <w:p w:rsidR="00000000" w:rsidRDefault="000C0994">
    <w:pPr>
      <w:keepNext/>
      <w:jc w:val="right"/>
      <w:rPr>
        <w:sz w:val="24"/>
        <w:szCs w:val="24"/>
      </w:rPr>
    </w:pPr>
  </w:p>
  <w:p w:rsidR="00000000" w:rsidRDefault="000C0994">
    <w:pPr>
      <w:pStyle w:val="Header"/>
      <w:pBdr>
        <w:top w:val="single" w:sz="12" w:space="1"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0994">
    <w:pPr>
      <w:jc w:val="right"/>
    </w:pPr>
  </w:p>
  <w:p w:rsidR="00000000" w:rsidRDefault="000C0994">
    <w:pPr>
      <w:jc w:val="right"/>
      <w:rPr>
        <w:i/>
        <w:iCs/>
      </w:rPr>
    </w:pPr>
  </w:p>
  <w:p w:rsidR="00000000" w:rsidRDefault="000C0994">
    <w:pPr>
      <w:jc w:val="right"/>
    </w:pPr>
  </w:p>
  <w:p w:rsidR="00000000" w:rsidRDefault="000C0994">
    <w:pPr>
      <w:jc w:val="right"/>
      <w:rPr>
        <w:sz w:val="24"/>
        <w:szCs w:val="24"/>
      </w:rPr>
    </w:pPr>
  </w:p>
  <w:p w:rsidR="00000000" w:rsidRDefault="000C0994">
    <w:pPr>
      <w:pBdr>
        <w:bottom w:val="single" w:sz="6" w:space="1" w:color="auto"/>
      </w:pBdr>
      <w:jc w:val="right"/>
      <w:rPr>
        <w:i/>
        <w:iCs/>
        <w:sz w:val="24"/>
        <w:szCs w:val="24"/>
      </w:rPr>
    </w:pPr>
  </w:p>
  <w:p w:rsidR="00000000" w:rsidRDefault="000C09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0994">
    <w:pPr>
      <w:jc w:val="right"/>
      <w:rPr>
        <w:b/>
        <w:bCs/>
      </w:rPr>
    </w:pPr>
  </w:p>
  <w:p w:rsidR="00000000" w:rsidRDefault="000C0994">
    <w:pPr>
      <w:jc w:val="right"/>
      <w:rPr>
        <w:b/>
        <w:bCs/>
        <w:i/>
        <w:iCs/>
      </w:rPr>
    </w:pPr>
  </w:p>
  <w:p w:rsidR="00000000" w:rsidRDefault="000C0994">
    <w:pPr>
      <w:jc w:val="right"/>
    </w:pPr>
  </w:p>
  <w:p w:rsidR="00000000" w:rsidRDefault="000C0994">
    <w:pPr>
      <w:jc w:val="right"/>
      <w:rPr>
        <w:b/>
        <w:bCs/>
        <w:sz w:val="24"/>
        <w:szCs w:val="24"/>
      </w:rPr>
    </w:pPr>
  </w:p>
  <w:p w:rsidR="00000000" w:rsidRDefault="000C0994">
    <w:pPr>
      <w:pBdr>
        <w:bottom w:val="single" w:sz="6" w:space="1" w:color="auto"/>
      </w:pBdr>
      <w:jc w:val="right"/>
      <w:rPr>
        <w:b/>
        <w:bCs/>
        <w:i/>
        <w:iCs/>
        <w:sz w:val="24"/>
        <w:szCs w:val="24"/>
      </w:rPr>
    </w:pPr>
  </w:p>
  <w:p w:rsidR="00000000" w:rsidRDefault="000C09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0994">
    <w:pPr>
      <w:keepNext/>
      <w:jc w:val="right"/>
      <w:rPr>
        <w:sz w:val="20"/>
        <w:szCs w:val="20"/>
      </w:rPr>
    </w:pPr>
  </w:p>
  <w:p w:rsidR="00000000" w:rsidRDefault="000C0994">
    <w:pPr>
      <w:keepNext/>
      <w:rPr>
        <w:rFonts w:ascii="Arial" w:hAnsi="Arial" w:cs="Arial"/>
        <w:sz w:val="20"/>
        <w:szCs w:val="20"/>
      </w:rPr>
    </w:pPr>
  </w:p>
  <w:p w:rsidR="00000000" w:rsidRDefault="000C0994">
    <w:pPr>
      <w:keepNext/>
      <w:rPr>
        <w:sz w:val="20"/>
        <w:szCs w:val="20"/>
      </w:rPr>
    </w:pPr>
  </w:p>
  <w:p w:rsidR="00000000" w:rsidRDefault="000C0994">
    <w:pPr>
      <w:keepNext/>
      <w:rPr>
        <w:sz w:val="24"/>
        <w:szCs w:val="24"/>
      </w:rPr>
    </w:pPr>
  </w:p>
  <w:p w:rsidR="00000000" w:rsidRPr="00EA2FFB" w:rsidRDefault="00EA2FFB">
    <w:pPr>
      <w:keepNext/>
      <w:rPr>
        <w:bCs/>
        <w:sz w:val="24"/>
        <w:szCs w:val="24"/>
      </w:rPr>
    </w:pPr>
    <w:r w:rsidRPr="00EA2FFB">
      <w:rPr>
        <w:bCs/>
        <w:sz w:val="24"/>
        <w:szCs w:val="24"/>
      </w:rPr>
      <w:t xml:space="preserve">Section </w:t>
    </w:r>
    <w:r w:rsidRPr="00EA2FFB">
      <w:rPr>
        <w:bCs/>
        <w:sz w:val="24"/>
        <w:szCs w:val="24"/>
      </w:rPr>
      <w:fldChar w:fldCharType="begin"/>
    </w:r>
    <w:r w:rsidRPr="00EA2FFB">
      <w:rPr>
        <w:bCs/>
        <w:sz w:val="24"/>
        <w:szCs w:val="24"/>
      </w:rPr>
      <w:instrText xml:space="preserve"> STYLEREF \* CHARFORMAT CharSectno </w:instrText>
    </w:r>
    <w:r w:rsidRPr="00EA2FFB">
      <w:rPr>
        <w:bCs/>
        <w:sz w:val="24"/>
        <w:szCs w:val="24"/>
      </w:rPr>
      <w:fldChar w:fldCharType="separate"/>
    </w:r>
    <w:r w:rsidR="000C0994">
      <w:rPr>
        <w:bCs/>
        <w:noProof/>
        <w:sz w:val="24"/>
        <w:szCs w:val="24"/>
      </w:rPr>
      <w:t>2</w:t>
    </w:r>
    <w:r w:rsidRPr="00EA2FFB">
      <w:rPr>
        <w:bCs/>
        <w:sz w:val="24"/>
        <w:szCs w:val="24"/>
      </w:rPr>
      <w:fldChar w:fldCharType="end"/>
    </w:r>
  </w:p>
  <w:p w:rsidR="00000000" w:rsidRDefault="000C0994">
    <w:pPr>
      <w:pStyle w:val="Header"/>
      <w:pBdr>
        <w:top w:val="single" w:sz="6"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94" w:rsidRPr="007A1328" w:rsidRDefault="000C0994" w:rsidP="000C0994">
    <w:pPr>
      <w:jc w:val="right"/>
      <w:rPr>
        <w:sz w:val="20"/>
      </w:rPr>
    </w:pPr>
  </w:p>
  <w:p w:rsidR="000C0994" w:rsidRPr="007A1328" w:rsidRDefault="000C0994" w:rsidP="000C099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C0994" w:rsidRPr="007A1328" w:rsidRDefault="000C0994" w:rsidP="000C099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C0994" w:rsidRPr="007A1328" w:rsidRDefault="000C0994" w:rsidP="000C0994">
    <w:pPr>
      <w:jc w:val="right"/>
      <w:rPr>
        <w:b/>
        <w:sz w:val="24"/>
      </w:rPr>
    </w:pPr>
  </w:p>
  <w:p w:rsidR="000C0994" w:rsidRPr="007A1328" w:rsidRDefault="000C0994" w:rsidP="000C099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5</w:t>
    </w:r>
    <w:r w:rsidRPr="007A1328">
      <w:rPr>
        <w:sz w:val="24"/>
      </w:rPr>
      <w:fldChar w:fldCharType="end"/>
    </w:r>
  </w:p>
  <w:p w:rsidR="00000000" w:rsidRPr="00035225" w:rsidRDefault="000C0994" w:rsidP="00035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37B0"/>
    <w:lvl w:ilvl="0">
      <w:start w:val="1"/>
      <w:numFmt w:val="decimal"/>
      <w:lvlText w:val="%1."/>
      <w:lvlJc w:val="left"/>
      <w:pPr>
        <w:tabs>
          <w:tab w:val="num" w:pos="1492"/>
        </w:tabs>
        <w:ind w:left="1492" w:hanging="360"/>
      </w:pPr>
    </w:lvl>
  </w:abstractNum>
  <w:abstractNum w:abstractNumId="1">
    <w:nsid w:val="FFFFFF7D"/>
    <w:multiLevelType w:val="singleLevel"/>
    <w:tmpl w:val="149046FE"/>
    <w:lvl w:ilvl="0">
      <w:start w:val="1"/>
      <w:numFmt w:val="decimal"/>
      <w:lvlText w:val="%1."/>
      <w:lvlJc w:val="left"/>
      <w:pPr>
        <w:tabs>
          <w:tab w:val="num" w:pos="1209"/>
        </w:tabs>
        <w:ind w:left="1209" w:hanging="360"/>
      </w:pPr>
    </w:lvl>
  </w:abstractNum>
  <w:abstractNum w:abstractNumId="2">
    <w:nsid w:val="FFFFFF7E"/>
    <w:multiLevelType w:val="singleLevel"/>
    <w:tmpl w:val="C9A2E93A"/>
    <w:lvl w:ilvl="0">
      <w:start w:val="1"/>
      <w:numFmt w:val="decimal"/>
      <w:lvlText w:val="%1."/>
      <w:lvlJc w:val="left"/>
      <w:pPr>
        <w:tabs>
          <w:tab w:val="num" w:pos="926"/>
        </w:tabs>
        <w:ind w:left="926" w:hanging="360"/>
      </w:pPr>
    </w:lvl>
  </w:abstractNum>
  <w:abstractNum w:abstractNumId="3">
    <w:nsid w:val="FFFFFF7F"/>
    <w:multiLevelType w:val="singleLevel"/>
    <w:tmpl w:val="D61C7AA6"/>
    <w:lvl w:ilvl="0">
      <w:start w:val="1"/>
      <w:numFmt w:val="decimal"/>
      <w:lvlText w:val="%1."/>
      <w:lvlJc w:val="left"/>
      <w:pPr>
        <w:tabs>
          <w:tab w:val="num" w:pos="643"/>
        </w:tabs>
        <w:ind w:left="643" w:hanging="360"/>
      </w:pPr>
    </w:lvl>
  </w:abstractNum>
  <w:abstractNum w:abstractNumId="4">
    <w:nsid w:val="FFFFFF80"/>
    <w:multiLevelType w:val="singleLevel"/>
    <w:tmpl w:val="6FD6DC0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29CCFA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76E46C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038ECD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FB800FA"/>
    <w:lvl w:ilvl="0">
      <w:start w:val="1"/>
      <w:numFmt w:val="decimal"/>
      <w:lvlText w:val="%1."/>
      <w:lvlJc w:val="left"/>
      <w:pPr>
        <w:tabs>
          <w:tab w:val="num" w:pos="360"/>
        </w:tabs>
        <w:ind w:left="360" w:hanging="360"/>
      </w:pPr>
    </w:lvl>
  </w:abstractNum>
  <w:abstractNum w:abstractNumId="9">
    <w:nsid w:val="FFFFFF89"/>
    <w:multiLevelType w:val="singleLevel"/>
    <w:tmpl w:val="E0C0D626"/>
    <w:lvl w:ilvl="0">
      <w:start w:val="1"/>
      <w:numFmt w:val="bullet"/>
      <w:lvlText w:val=""/>
      <w:lvlJc w:val="left"/>
      <w:pPr>
        <w:tabs>
          <w:tab w:val="num" w:pos="360"/>
        </w:tabs>
        <w:ind w:left="360" w:hanging="360"/>
      </w:pPr>
      <w:rPr>
        <w:rFonts w:ascii="Symbol" w:hAnsi="Symbol" w:cs="Symbol" w:hint="default"/>
      </w:rPr>
    </w:lvl>
  </w:abstractNum>
  <w:abstractNum w:abstractNumId="10">
    <w:nsid w:val="3DCC02B2"/>
    <w:multiLevelType w:val="multilevel"/>
    <w:tmpl w:val="4DA6356E"/>
    <w:lvl w:ilvl="0">
      <w:start w:val="1"/>
      <w:numFmt w:val="bullet"/>
      <w:lvlText w:val=""/>
      <w:lvlJc w:val="left"/>
      <w:pPr>
        <w:tabs>
          <w:tab w:val="num" w:pos="2121"/>
        </w:tabs>
        <w:ind w:left="357" w:firstLine="104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68A84386"/>
    <w:multiLevelType w:val="multilevel"/>
    <w:tmpl w:val="5C6C1E8A"/>
    <w:lvl w:ilvl="0">
      <w:start w:val="1"/>
      <w:numFmt w:val="bullet"/>
      <w:lvlText w:val=""/>
      <w:lvlJc w:val="left"/>
      <w:pPr>
        <w:tabs>
          <w:tab w:val="num" w:pos="2989"/>
        </w:tabs>
        <w:ind w:left="1225" w:firstLine="104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11"/>
  </w:num>
  <w:num w:numId="7">
    <w:abstractNumId w:val="8"/>
  </w:num>
  <w:num w:numId="8">
    <w:abstractNumId w:val="3"/>
  </w:num>
  <w:num w:numId="9">
    <w:abstractNumId w:val="2"/>
  </w:num>
  <w:num w:numId="10">
    <w:abstractNumId w:val="1"/>
  </w:num>
  <w:num w:numId="11">
    <w:abstractNumId w:val="0"/>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567"/>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25"/>
    <w:rsid w:val="00035225"/>
    <w:rsid w:val="000C0994"/>
    <w:rsid w:val="00EA2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5" w:uiPriority="39"/>
    <w:lsdException w:name="caption" w:semiHidden="0" w:qFormat="1"/>
    <w:lsdException w:name="Title" w:semiHidden="0" w:qFormat="1"/>
    <w:lsdException w:name="Body Text Indent" w:unhideWhenUsed="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60" w:lineRule="atLeast"/>
    </w:pPr>
    <w:rPr>
      <w:rFonts w:ascii="Times New Roman" w:hAnsi="Times New Roman" w:cs="Times New Roman"/>
    </w:rPr>
  </w:style>
  <w:style w:type="paragraph" w:styleId="Heading1">
    <w:name w:val="heading 1"/>
    <w:aliases w:val="c"/>
    <w:basedOn w:val="Normal"/>
    <w:next w:val="Heading2"/>
    <w:link w:val="Heading1Char"/>
    <w:uiPriority w:val="99"/>
    <w:qFormat/>
    <w:pPr>
      <w:keepNext/>
      <w:keepLines/>
      <w:tabs>
        <w:tab w:val="left" w:pos="1440"/>
      </w:tabs>
      <w:spacing w:before="240" w:after="60"/>
      <w:ind w:left="1134" w:hanging="1134"/>
      <w:outlineLvl w:val="0"/>
    </w:pPr>
    <w:rPr>
      <w:b/>
      <w:bCs/>
      <w:kern w:val="28"/>
      <w:sz w:val="36"/>
      <w:szCs w:val="36"/>
    </w:rPr>
  </w:style>
  <w:style w:type="paragraph" w:styleId="Heading2">
    <w:name w:val="heading 2"/>
    <w:aliases w:val="p"/>
    <w:basedOn w:val="Heading1"/>
    <w:next w:val="Heading3"/>
    <w:link w:val="Heading2Char"/>
    <w:uiPriority w:val="99"/>
    <w:qFormat/>
    <w:pPr>
      <w:tabs>
        <w:tab w:val="clear" w:pos="1440"/>
      </w:tabs>
      <w:spacing w:before="280"/>
      <w:outlineLvl w:val="1"/>
    </w:pPr>
    <w:rPr>
      <w:sz w:val="32"/>
      <w:szCs w:val="32"/>
    </w:rPr>
  </w:style>
  <w:style w:type="paragraph" w:styleId="Heading3">
    <w:name w:val="heading 3"/>
    <w:aliases w:val="d"/>
    <w:basedOn w:val="Heading1"/>
    <w:next w:val="Heading4"/>
    <w:link w:val="Heading3Char"/>
    <w:uiPriority w:val="99"/>
    <w:qFormat/>
    <w:pPr>
      <w:tabs>
        <w:tab w:val="clear" w:pos="1440"/>
      </w:tabs>
      <w:outlineLvl w:val="2"/>
    </w:pPr>
    <w:rPr>
      <w:sz w:val="28"/>
      <w:szCs w:val="28"/>
    </w:rPr>
  </w:style>
  <w:style w:type="paragraph" w:styleId="Heading4">
    <w:name w:val="heading 4"/>
    <w:aliases w:val="sd"/>
    <w:basedOn w:val="Heading1"/>
    <w:next w:val="Heading5"/>
    <w:link w:val="Heading4Char"/>
    <w:uiPriority w:val="99"/>
    <w:qFormat/>
    <w:pPr>
      <w:tabs>
        <w:tab w:val="clear" w:pos="1440"/>
      </w:tabs>
      <w:spacing w:before="220"/>
      <w:outlineLvl w:val="3"/>
    </w:pPr>
    <w:rPr>
      <w:sz w:val="26"/>
      <w:szCs w:val="26"/>
    </w:rPr>
  </w:style>
  <w:style w:type="paragraph" w:styleId="Heading5">
    <w:name w:val="heading 5"/>
    <w:aliases w:val="s"/>
    <w:basedOn w:val="Heading1"/>
    <w:next w:val="Subsection"/>
    <w:link w:val="Heading5Char"/>
    <w:uiPriority w:val="99"/>
    <w:qFormat/>
    <w:pPr>
      <w:tabs>
        <w:tab w:val="clear" w:pos="1440"/>
      </w:tabs>
      <w:spacing w:before="280"/>
      <w:outlineLvl w:val="4"/>
    </w:pPr>
    <w:rPr>
      <w:sz w:val="24"/>
      <w:szCs w:val="24"/>
    </w:rPr>
  </w:style>
  <w:style w:type="paragraph" w:styleId="Heading6">
    <w:name w:val="heading 6"/>
    <w:aliases w:val="as"/>
    <w:basedOn w:val="Heading1"/>
    <w:next w:val="Heading7"/>
    <w:link w:val="Heading6Char"/>
    <w:uiPriority w:val="99"/>
    <w:qFormat/>
    <w:pPr>
      <w:tabs>
        <w:tab w:val="clear" w:pos="1440"/>
      </w:tabs>
      <w:outlineLvl w:val="5"/>
    </w:pPr>
    <w:rPr>
      <w:rFonts w:ascii="Arial" w:hAnsi="Arial" w:cs="Arial"/>
      <w:sz w:val="32"/>
      <w:szCs w:val="32"/>
    </w:rPr>
  </w:style>
  <w:style w:type="paragraph" w:styleId="Heading7">
    <w:name w:val="heading 7"/>
    <w:aliases w:val="ap"/>
    <w:basedOn w:val="Heading6"/>
    <w:next w:val="ItemHead"/>
    <w:link w:val="Heading7Char"/>
    <w:uiPriority w:val="99"/>
    <w:qFormat/>
    <w:pPr>
      <w:spacing w:before="280"/>
      <w:outlineLvl w:val="6"/>
    </w:pPr>
    <w:rPr>
      <w:sz w:val="28"/>
      <w:szCs w:val="28"/>
    </w:rPr>
  </w:style>
  <w:style w:type="paragraph" w:styleId="Heading8">
    <w:name w:val="heading 8"/>
    <w:aliases w:val="ad"/>
    <w:basedOn w:val="Heading6"/>
    <w:next w:val="Normal"/>
    <w:link w:val="Heading8Char"/>
    <w:uiPriority w:val="99"/>
    <w:qFormat/>
    <w:pPr>
      <w:outlineLvl w:val="7"/>
    </w:pPr>
    <w:rPr>
      <w:sz w:val="26"/>
      <w:szCs w:val="26"/>
    </w:rPr>
  </w:style>
  <w:style w:type="paragraph" w:styleId="Heading9">
    <w:name w:val="heading 9"/>
    <w:aliases w:val="aat"/>
    <w:basedOn w:val="Heading1"/>
    <w:next w:val="ItemHead"/>
    <w:link w:val="Heading9Char"/>
    <w:uiPriority w:val="99"/>
    <w:qFormat/>
    <w:pPr>
      <w:keepNext w:val="0"/>
      <w:tabs>
        <w:tab w:val="clear" w:pos="1440"/>
      </w:tabs>
      <w:spacing w:before="280"/>
      <w:outlineLvl w:val="8"/>
    </w:pPr>
    <w:rPr>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p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d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sd Char"/>
    <w:basedOn w:val="DefaultParagraphFont"/>
    <w:link w:val="Heading4"/>
    <w:uiPriority w:val="9"/>
    <w:semiHidden/>
    <w:rPr>
      <w:b/>
      <w:bCs/>
      <w:sz w:val="28"/>
      <w:szCs w:val="28"/>
    </w:rPr>
  </w:style>
  <w:style w:type="character" w:customStyle="1" w:styleId="Heading5Char">
    <w:name w:val="Heading 5 Char"/>
    <w:aliases w:val="s Char"/>
    <w:basedOn w:val="DefaultParagraphFont"/>
    <w:link w:val="Heading5"/>
    <w:uiPriority w:val="9"/>
    <w:semiHidden/>
    <w:rPr>
      <w:b/>
      <w:bCs/>
      <w:i/>
      <w:iCs/>
      <w:sz w:val="26"/>
      <w:szCs w:val="26"/>
    </w:rPr>
  </w:style>
  <w:style w:type="character" w:customStyle="1" w:styleId="Heading6Char">
    <w:name w:val="Heading 6 Char"/>
    <w:aliases w:val="as Char"/>
    <w:basedOn w:val="DefaultParagraphFont"/>
    <w:link w:val="Heading6"/>
    <w:uiPriority w:val="9"/>
    <w:semiHidden/>
    <w:rPr>
      <w:b/>
      <w:bCs/>
    </w:rPr>
  </w:style>
  <w:style w:type="character" w:customStyle="1" w:styleId="Heading7Char">
    <w:name w:val="Heading 7 Char"/>
    <w:aliases w:val="ap Char"/>
    <w:basedOn w:val="DefaultParagraphFont"/>
    <w:link w:val="Heading7"/>
    <w:uiPriority w:val="9"/>
    <w:semiHidden/>
    <w:rPr>
      <w:sz w:val="24"/>
      <w:szCs w:val="24"/>
    </w:rPr>
  </w:style>
  <w:style w:type="character" w:customStyle="1" w:styleId="Heading8Char">
    <w:name w:val="Heading 8 Char"/>
    <w:aliases w:val="ad Char"/>
    <w:basedOn w:val="DefaultParagraphFont"/>
    <w:link w:val="Heading8"/>
    <w:uiPriority w:val="9"/>
    <w:semiHidden/>
    <w:rPr>
      <w:i/>
      <w:iCs/>
      <w:sz w:val="24"/>
      <w:szCs w:val="24"/>
    </w:rPr>
  </w:style>
  <w:style w:type="character" w:customStyle="1" w:styleId="Heading9Char">
    <w:name w:val="Heading 9 Char"/>
    <w:aliases w:val="aat Char"/>
    <w:basedOn w:val="DefaultParagraphFont"/>
    <w:link w:val="Heading9"/>
    <w:uiPriority w:val="9"/>
    <w:semiHidden/>
    <w:rPr>
      <w:rFonts w:asciiTheme="majorHAnsi" w:eastAsiaTheme="majorEastAsia" w:hAnsiTheme="majorHAnsi" w:cstheme="majorBidi"/>
    </w:rPr>
  </w:style>
  <w:style w:type="paragraph" w:customStyle="1" w:styleId="Test">
    <w:name w:val="Test"/>
    <w:basedOn w:val="Normal"/>
    <w:uiPriority w:val="99"/>
    <w:pPr>
      <w:spacing w:before="240" w:after="240"/>
    </w:pPr>
    <w:rPr>
      <w:rFonts w:ascii="Arial" w:hAnsi="Arial" w:cs="Arial"/>
      <w:b/>
      <w:bCs/>
      <w:sz w:val="16"/>
      <w:szCs w:val="16"/>
    </w:rPr>
  </w:style>
  <w:style w:type="paragraph" w:customStyle="1" w:styleId="ActNotes1">
    <w:name w:val="ActNotes(1)"/>
    <w:basedOn w:val="Normal"/>
    <w:uiPriority w:val="99"/>
    <w:pPr>
      <w:tabs>
        <w:tab w:val="right" w:pos="992"/>
      </w:tabs>
      <w:spacing w:before="60" w:line="240" w:lineRule="auto"/>
      <w:ind w:left="1134" w:hanging="1134"/>
    </w:pPr>
    <w:rPr>
      <w:rFonts w:ascii="Arial" w:hAnsi="Arial" w:cs="Arial"/>
      <w:sz w:val="16"/>
      <w:szCs w:val="16"/>
    </w:rPr>
  </w:style>
  <w:style w:type="paragraph" w:customStyle="1" w:styleId="ActNotes1a">
    <w:name w:val="ActNotes(1)(a)"/>
    <w:basedOn w:val="Normal"/>
    <w:uiPriority w:val="99"/>
    <w:pPr>
      <w:tabs>
        <w:tab w:val="right" w:pos="1559"/>
      </w:tabs>
      <w:spacing w:before="60" w:line="180" w:lineRule="exact"/>
      <w:ind w:left="1701" w:hanging="1701"/>
    </w:pPr>
    <w:rPr>
      <w:rFonts w:ascii="Arial" w:hAnsi="Arial" w:cs="Arial"/>
      <w:sz w:val="16"/>
      <w:szCs w:val="16"/>
    </w:rPr>
  </w:style>
  <w:style w:type="paragraph" w:customStyle="1" w:styleId="ActNotes1ai">
    <w:name w:val="ActNotes(1)(a)(i)"/>
    <w:basedOn w:val="Normal"/>
    <w:uiPriority w:val="99"/>
    <w:pPr>
      <w:tabs>
        <w:tab w:val="right" w:pos="1843"/>
      </w:tabs>
      <w:spacing w:line="180" w:lineRule="atLeast"/>
      <w:ind w:left="1985" w:hanging="1985"/>
    </w:pPr>
    <w:rPr>
      <w:rFonts w:ascii="Arial" w:hAnsi="Arial" w:cs="Arial"/>
      <w:sz w:val="16"/>
      <w:szCs w:val="16"/>
    </w:rPr>
  </w:style>
  <w:style w:type="paragraph" w:customStyle="1" w:styleId="ActNotesa">
    <w:name w:val="ActNotes(a)"/>
    <w:basedOn w:val="Normal"/>
    <w:uiPriority w:val="99"/>
    <w:pPr>
      <w:spacing w:before="60" w:line="180" w:lineRule="exact"/>
      <w:ind w:left="425" w:hanging="425"/>
    </w:pPr>
    <w:rPr>
      <w:rFonts w:ascii="Arial" w:hAnsi="Arial" w:cs="Arial"/>
      <w:sz w:val="16"/>
      <w:szCs w:val="16"/>
    </w:rPr>
  </w:style>
  <w:style w:type="paragraph" w:customStyle="1" w:styleId="asamended">
    <w:name w:val="as amended"/>
    <w:basedOn w:val="Normal"/>
    <w:uiPriority w:val="99"/>
    <w:pPr>
      <w:keepNext/>
      <w:spacing w:before="60" w:line="200" w:lineRule="exact"/>
      <w:ind w:left="284"/>
    </w:pPr>
    <w:rPr>
      <w:rFonts w:ascii="Arial" w:hAnsi="Arial" w:cs="Arial"/>
      <w:b/>
      <w:bCs/>
      <w:sz w:val="16"/>
      <w:szCs w:val="16"/>
    </w:rPr>
  </w:style>
  <w:style w:type="paragraph" w:customStyle="1" w:styleId="asamendedital">
    <w:name w:val="as amended ital"/>
    <w:basedOn w:val="Normal"/>
    <w:uiPriority w:val="99"/>
    <w:pPr>
      <w:spacing w:before="60" w:line="200" w:lineRule="exact"/>
      <w:ind w:left="284"/>
    </w:pPr>
    <w:rPr>
      <w:rFonts w:ascii="Arial" w:hAnsi="Arial" w:cs="Arial"/>
      <w:i/>
      <w:iCs/>
      <w:sz w:val="16"/>
      <w:szCs w:val="16"/>
    </w:rPr>
  </w:style>
  <w:style w:type="paragraph" w:customStyle="1" w:styleId="BodyTextIndex">
    <w:name w:val="Body Text Index"/>
    <w:basedOn w:val="Normal"/>
    <w:next w:val="BodyText2"/>
    <w:uiPriority w:val="99"/>
    <w:pPr>
      <w:spacing w:after="120"/>
      <w:ind w:left="284"/>
    </w:pPr>
  </w:style>
  <w:style w:type="paragraph" w:customStyle="1" w:styleId="BoxText">
    <w:name w:val="BoxText"/>
    <w:aliases w:val="bt"/>
    <w:basedOn w:val="Normal"/>
    <w:uiPriority w:val="99"/>
    <w:pPr>
      <w:pBdr>
        <w:top w:val="single" w:sz="6" w:space="5" w:color="auto"/>
        <w:left w:val="single" w:sz="6" w:space="0" w:color="auto"/>
        <w:bottom w:val="single" w:sz="6" w:space="0" w:color="auto"/>
        <w:right w:val="single" w:sz="6" w:space="0" w:color="auto"/>
      </w:pBdr>
      <w:spacing w:before="240"/>
      <w:ind w:left="1134"/>
    </w:pPr>
  </w:style>
  <w:style w:type="paragraph" w:customStyle="1" w:styleId="BoxHeadBold">
    <w:name w:val="BoxHeadBold"/>
    <w:aliases w:val="bhb"/>
    <w:basedOn w:val="BoxText"/>
    <w:next w:val="BoxText"/>
    <w:uiPriority w:val="99"/>
    <w:rPr>
      <w:b/>
      <w:bCs/>
    </w:rPr>
  </w:style>
  <w:style w:type="paragraph" w:customStyle="1" w:styleId="BoxHeadItalic">
    <w:name w:val="BoxHeadItalic"/>
    <w:aliases w:val="bhi"/>
    <w:basedOn w:val="BoxHeadBold"/>
    <w:next w:val="BoxText"/>
    <w:uiPriority w:val="99"/>
    <w:rPr>
      <w:b w:val="0"/>
      <w:bCs w:val="0"/>
      <w:i/>
      <w:iCs/>
    </w:rPr>
  </w:style>
  <w:style w:type="paragraph" w:customStyle="1" w:styleId="BoxList">
    <w:name w:val="BoxList"/>
    <w:aliases w:val="bl"/>
    <w:basedOn w:val="BoxText"/>
    <w:next w:val="Normal"/>
    <w:uiPriority w:val="99"/>
    <w:pPr>
      <w:ind w:left="1559" w:hanging="425"/>
    </w:pPr>
  </w:style>
  <w:style w:type="paragraph" w:customStyle="1" w:styleId="BoxNote">
    <w:name w:val="BoxNote"/>
    <w:aliases w:val="bn"/>
    <w:basedOn w:val="BoxText"/>
    <w:next w:val="Normal"/>
    <w:uiPriority w:val="99"/>
    <w:pPr>
      <w:tabs>
        <w:tab w:val="left" w:pos="1985"/>
      </w:tabs>
      <w:spacing w:before="122" w:line="198" w:lineRule="exact"/>
      <w:ind w:left="2948" w:hanging="1814"/>
    </w:pPr>
    <w:rPr>
      <w:sz w:val="18"/>
      <w:szCs w:val="18"/>
    </w:rPr>
  </w:style>
  <w:style w:type="paragraph" w:customStyle="1" w:styleId="BoxPara">
    <w:name w:val="BoxPara"/>
    <w:aliases w:val="bp"/>
    <w:basedOn w:val="BoxText"/>
    <w:next w:val="Normal"/>
    <w:uiPriority w:val="99"/>
    <w:pPr>
      <w:tabs>
        <w:tab w:val="right" w:pos="2268"/>
      </w:tabs>
      <w:ind w:left="2552" w:hanging="1418"/>
    </w:pPr>
  </w:style>
  <w:style w:type="paragraph" w:customStyle="1" w:styleId="BoxStep">
    <w:name w:val="BoxStep"/>
    <w:aliases w:val="bs"/>
    <w:basedOn w:val="BoxText"/>
    <w:uiPriority w:val="99"/>
    <w:pPr>
      <w:ind w:left="1985" w:hanging="851"/>
    </w:pPr>
  </w:style>
  <w:style w:type="character" w:customStyle="1" w:styleId="CharAmPartNo">
    <w:name w:val="CharAmPartNo"/>
    <w:basedOn w:val="DefaultParagraphFont"/>
    <w:uiPriority w:val="99"/>
  </w:style>
  <w:style w:type="character" w:customStyle="1" w:styleId="CharAmPartText">
    <w:name w:val="CharAmPartText"/>
    <w:basedOn w:val="DefaultParagraphFont"/>
    <w:uiPriority w:val="99"/>
  </w:style>
  <w:style w:type="character" w:customStyle="1" w:styleId="CharAmSchNo">
    <w:name w:val="CharAmSchNo"/>
    <w:basedOn w:val="DefaultParagraphFont"/>
    <w:uiPriority w:val="99"/>
  </w:style>
  <w:style w:type="character" w:customStyle="1" w:styleId="CharAmSchText">
    <w:name w:val="CharAmSchText"/>
    <w:basedOn w:val="DefaultParagraphFont"/>
    <w:uiPriority w:val="99"/>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NotesItals">
    <w:name w:val="CharNotesItals"/>
    <w:basedOn w:val="DefaultParagraphFont"/>
    <w:uiPriority w:val="99"/>
    <w:rPr>
      <w:i/>
      <w:iCs/>
    </w:rPr>
  </w:style>
  <w:style w:type="character" w:customStyle="1" w:styleId="CharNotesReg">
    <w:name w:val="CharNotesReg"/>
    <w:basedOn w:val="DefaultParagraphFont"/>
    <w:uiPriority w:val="99"/>
  </w:style>
  <w:style w:type="character" w:customStyle="1" w:styleId="CharPartNo">
    <w:name w:val="CharPartNo"/>
    <w:basedOn w:val="DefaultParagraphFont"/>
    <w:uiPriority w:val="99"/>
  </w:style>
  <w:style w:type="character" w:customStyle="1" w:styleId="CharPartText">
    <w:name w:val="CharPartText"/>
    <w:basedOn w:val="DefaultParagraphFont"/>
    <w:uiPriority w:val="99"/>
  </w:style>
  <w:style w:type="character" w:customStyle="1" w:styleId="CharSectno">
    <w:name w:val="CharSectno"/>
    <w:basedOn w:val="DefaultParagraphFont"/>
    <w:uiPriority w:val="99"/>
  </w:style>
  <w:style w:type="character" w:customStyle="1" w:styleId="CharSubdNo">
    <w:name w:val="CharSubdNo"/>
    <w:basedOn w:val="DefaultParagraphFont"/>
    <w:uiPriority w:val="99"/>
  </w:style>
  <w:style w:type="character" w:customStyle="1" w:styleId="CharSubdText">
    <w:name w:val="CharSubdText"/>
    <w:basedOn w:val="DefaultParagraphFont"/>
    <w:uiPriority w:val="99"/>
  </w:style>
  <w:style w:type="paragraph" w:customStyle="1" w:styleId="Contents">
    <w:name w:val="Contents"/>
    <w:basedOn w:val="Normal"/>
    <w:next w:val="Normal"/>
    <w:uiPriority w:val="99"/>
    <w:rPr>
      <w:sz w:val="36"/>
      <w:szCs w:val="36"/>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rFonts w:ascii="Times New Roman" w:hAnsi="Times New Roman" w:cs="Times New Roman"/>
    </w:rPr>
  </w:style>
  <w:style w:type="paragraph" w:customStyle="1" w:styleId="EndNote">
    <w:name w:val="EndNote"/>
    <w:basedOn w:val="Normal"/>
    <w:uiPriority w:val="99"/>
    <w:pPr>
      <w:spacing w:before="180"/>
    </w:pPr>
  </w:style>
  <w:style w:type="paragraph" w:customStyle="1" w:styleId="ENoteNo">
    <w:name w:val="ENoteNo"/>
    <w:basedOn w:val="Normal"/>
    <w:uiPriority w:val="99"/>
    <w:pPr>
      <w:spacing w:before="120" w:after="120"/>
      <w:ind w:left="1134" w:hanging="1134"/>
    </w:pPr>
    <w:rPr>
      <w:rFonts w:ascii="Arial" w:hAnsi="Arial" w:cs="Arial"/>
      <w:b/>
      <w:bCs/>
      <w:sz w:val="24"/>
      <w:szCs w:val="24"/>
    </w:rPr>
  </w:style>
  <w:style w:type="paragraph" w:customStyle="1" w:styleId="Formula">
    <w:name w:val="Formula"/>
    <w:basedOn w:val="Normal"/>
    <w:uiPriority w:val="99"/>
    <w:pPr>
      <w:ind w:left="1134"/>
    </w:pPr>
    <w:rPr>
      <w:sz w:val="20"/>
      <w:szCs w:val="20"/>
    </w:rPr>
  </w:style>
  <w:style w:type="paragraph" w:styleId="Footer">
    <w:name w:val="footer"/>
    <w:basedOn w:val="Normal"/>
    <w:link w:val="FooterChar"/>
    <w:uiPriority w:val="99"/>
    <w:pPr>
      <w:tabs>
        <w:tab w:val="center" w:pos="4153"/>
        <w:tab w:val="right" w:pos="8306"/>
      </w:tabs>
    </w:pPr>
    <w:rPr>
      <w:sz w:val="18"/>
      <w:szCs w:val="18"/>
    </w:rPr>
  </w:style>
  <w:style w:type="character" w:customStyle="1" w:styleId="FooterChar">
    <w:name w:val="Footer Char"/>
    <w:basedOn w:val="DefaultParagraphFont"/>
    <w:link w:val="Footer"/>
    <w:uiPriority w:val="99"/>
    <w:semiHidden/>
    <w:rPr>
      <w:rFonts w:ascii="Times New Roman" w:hAnsi="Times New Roman" w:cs="Times New Roman"/>
    </w:rPr>
  </w:style>
  <w:style w:type="paragraph" w:styleId="Header">
    <w:name w:val="header"/>
    <w:basedOn w:val="Normal"/>
    <w:link w:val="HeaderChar"/>
    <w:uiPriority w:val="99"/>
    <w:pPr>
      <w:keepNext/>
      <w:keepLines/>
      <w:spacing w:line="160" w:lineRule="exact"/>
    </w:pPr>
    <w:rPr>
      <w:sz w:val="16"/>
      <w:szCs w:val="16"/>
    </w:rPr>
  </w:style>
  <w:style w:type="character" w:customStyle="1" w:styleId="HeaderChar">
    <w:name w:val="Header Char"/>
    <w:basedOn w:val="DefaultParagraphFont"/>
    <w:link w:val="Header"/>
    <w:uiPriority w:val="99"/>
    <w:semiHidden/>
    <w:rPr>
      <w:rFonts w:ascii="Times New Roman" w:hAnsi="Times New Roman" w:cs="Times New Roman"/>
    </w:rPr>
  </w:style>
  <w:style w:type="paragraph" w:customStyle="1" w:styleId="paragraph">
    <w:name w:val="paragraph"/>
    <w:aliases w:val="a"/>
    <w:basedOn w:val="Normal"/>
    <w:uiPriority w:val="99"/>
    <w:pPr>
      <w:tabs>
        <w:tab w:val="right" w:pos="1531"/>
      </w:tabs>
      <w:spacing w:before="40"/>
      <w:ind w:left="1644" w:hanging="1644"/>
    </w:pPr>
  </w:style>
  <w:style w:type="paragraph" w:customStyle="1" w:styleId="paragraphsub-sub">
    <w:name w:val="paragraph(sub-sub)"/>
    <w:aliases w:val="aaa"/>
    <w:basedOn w:val="paragraph"/>
    <w:uiPriority w:val="99"/>
    <w:pPr>
      <w:tabs>
        <w:tab w:val="clear" w:pos="1531"/>
        <w:tab w:val="right" w:pos="2722"/>
      </w:tabs>
      <w:ind w:left="2835" w:hanging="2835"/>
    </w:pPr>
  </w:style>
  <w:style w:type="paragraph" w:customStyle="1" w:styleId="paragraphsub">
    <w:name w:val="paragraph(sub)"/>
    <w:aliases w:val="aa"/>
    <w:basedOn w:val="paragraph"/>
    <w:uiPriority w:val="99"/>
    <w:pPr>
      <w:tabs>
        <w:tab w:val="clear" w:pos="1531"/>
        <w:tab w:val="right" w:pos="1985"/>
      </w:tabs>
      <w:ind w:left="2098" w:hanging="2098"/>
    </w:pPr>
  </w:style>
  <w:style w:type="character" w:styleId="LineNumber">
    <w:name w:val="line number"/>
    <w:basedOn w:val="DefaultParagraphFont"/>
    <w:uiPriority w:val="99"/>
    <w:rPr>
      <w:rFonts w:ascii="Times" w:hAnsi="Times" w:cs="Times"/>
      <w:sz w:val="16"/>
      <w:szCs w:val="16"/>
    </w:rPr>
  </w:style>
  <w:style w:type="paragraph" w:customStyle="1" w:styleId="ItemHead">
    <w:name w:val="ItemHead"/>
    <w:aliases w:val="ih"/>
    <w:basedOn w:val="Normal"/>
    <w:next w:val="Heading1"/>
    <w:uiPriority w:val="99"/>
    <w:pPr>
      <w:keepNext/>
      <w:keepLines/>
      <w:spacing w:before="220"/>
      <w:ind w:left="709" w:hanging="709"/>
    </w:pPr>
    <w:rPr>
      <w:rFonts w:ascii="Arial" w:hAnsi="Arial" w:cs="Arial"/>
      <w:b/>
      <w:bCs/>
      <w:sz w:val="24"/>
      <w:szCs w:val="24"/>
    </w:rPr>
  </w:style>
  <w:style w:type="paragraph" w:customStyle="1" w:styleId="Subsection">
    <w:name w:val="Subsection"/>
    <w:aliases w:val="ss"/>
    <w:basedOn w:val="Normal"/>
    <w:uiPriority w:val="99"/>
    <w:pPr>
      <w:tabs>
        <w:tab w:val="right" w:pos="1021"/>
      </w:tabs>
      <w:spacing w:before="180"/>
      <w:ind w:left="1134" w:hanging="1134"/>
    </w:pPr>
  </w:style>
  <w:style w:type="paragraph" w:customStyle="1" w:styleId="Definition">
    <w:name w:val="Definition"/>
    <w:aliases w:val="dd"/>
    <w:basedOn w:val="Subsection"/>
    <w:uiPriority w:val="99"/>
    <w:pPr>
      <w:tabs>
        <w:tab w:val="clear" w:pos="1021"/>
      </w:tabs>
      <w:ind w:firstLine="0"/>
    </w:pPr>
  </w:style>
  <w:style w:type="paragraph" w:customStyle="1" w:styleId="Item">
    <w:name w:val="Item"/>
    <w:aliases w:val="i"/>
    <w:basedOn w:val="Subsection"/>
    <w:next w:val="ItemHead"/>
    <w:uiPriority w:val="99"/>
    <w:pPr>
      <w:keepLines/>
      <w:tabs>
        <w:tab w:val="clear" w:pos="1021"/>
      </w:tabs>
      <w:spacing w:before="80"/>
      <w:ind w:left="709" w:firstLine="0"/>
    </w:pPr>
  </w:style>
  <w:style w:type="paragraph" w:styleId="ListBullet">
    <w:name w:val="List Bullet"/>
    <w:basedOn w:val="Normal"/>
    <w:autoRedefine/>
    <w:uiPriority w:val="99"/>
    <w:pPr>
      <w:numPr>
        <w:numId w:val="1"/>
      </w:numPr>
    </w:pPr>
  </w:style>
  <w:style w:type="paragraph" w:customStyle="1" w:styleId="LongT">
    <w:name w:val="LongT"/>
    <w:basedOn w:val="Normal"/>
    <w:uiPriority w:val="99"/>
    <w:rPr>
      <w:b/>
      <w:bCs/>
      <w:sz w:val="32"/>
      <w:szCs w:val="32"/>
    </w:rPr>
  </w:style>
  <w:style w:type="paragraph" w:customStyle="1" w:styleId="Mathtype">
    <w:name w:val="Mathtype"/>
    <w:basedOn w:val="Normal"/>
    <w:uiPriority w:val="99"/>
  </w:style>
  <w:style w:type="paragraph" w:customStyle="1" w:styleId="notebullet">
    <w:name w:val="note(bullet)"/>
    <w:basedOn w:val="Normal"/>
    <w:uiPriority w:val="99"/>
    <w:pPr>
      <w:numPr>
        <w:numId w:val="12"/>
      </w:numPr>
    </w:pPr>
    <w:rPr>
      <w:sz w:val="18"/>
      <w:szCs w:val="18"/>
    </w:rPr>
  </w:style>
  <w:style w:type="paragraph" w:customStyle="1" w:styleId="notedraft">
    <w:name w:val="note(draft)"/>
    <w:aliases w:val="nd"/>
    <w:basedOn w:val="Normal"/>
    <w:uiPriority w:val="99"/>
    <w:pPr>
      <w:spacing w:before="240"/>
      <w:ind w:left="284" w:hanging="284"/>
    </w:pPr>
    <w:rPr>
      <w:i/>
      <w:iCs/>
      <w:sz w:val="24"/>
      <w:szCs w:val="24"/>
    </w:rPr>
  </w:style>
  <w:style w:type="paragraph" w:customStyle="1" w:styleId="notetext">
    <w:name w:val="note(text)"/>
    <w:aliases w:val="n"/>
    <w:basedOn w:val="Normal"/>
    <w:uiPriority w:val="99"/>
    <w:pPr>
      <w:spacing w:before="122" w:line="198" w:lineRule="exact"/>
      <w:ind w:left="1985" w:hanging="851"/>
    </w:pPr>
    <w:rPr>
      <w:sz w:val="18"/>
      <w:szCs w:val="18"/>
    </w:rPr>
  </w:style>
  <w:style w:type="paragraph" w:customStyle="1" w:styleId="notemargin">
    <w:name w:val="note(margin)"/>
    <w:aliases w:val="nm"/>
    <w:basedOn w:val="notetext"/>
    <w:uiPriority w:val="99"/>
    <w:pPr>
      <w:ind w:left="709" w:hanging="709"/>
    </w:pPr>
  </w:style>
  <w:style w:type="paragraph" w:customStyle="1" w:styleId="noteparap">
    <w:name w:val="note(parap)"/>
    <w:aliases w:val="na"/>
    <w:basedOn w:val="notetext"/>
    <w:uiPriority w:val="99"/>
    <w:pPr>
      <w:ind w:left="2353" w:hanging="709"/>
    </w:pPr>
  </w:style>
  <w:style w:type="paragraph" w:customStyle="1" w:styleId="noteParlAmend">
    <w:name w:val="note(ParlAmend)"/>
    <w:aliases w:val="npp"/>
    <w:basedOn w:val="Normal"/>
    <w:next w:val="ParlAmend"/>
    <w:uiPriority w:val="99"/>
    <w:pPr>
      <w:jc w:val="right"/>
    </w:pPr>
    <w:rPr>
      <w:rFonts w:ascii="Arial" w:hAnsi="Arial" w:cs="Arial"/>
      <w:b/>
      <w:bCs/>
      <w:i/>
      <w:iCs/>
    </w:rPr>
  </w:style>
  <w:style w:type="paragraph" w:customStyle="1" w:styleId="NotesSection">
    <w:name w:val="NotesSection"/>
    <w:basedOn w:val="Normal"/>
    <w:uiPriority w:val="99"/>
    <w:pPr>
      <w:spacing w:before="240"/>
    </w:pPr>
    <w:rPr>
      <w:rFonts w:ascii="Arial" w:hAnsi="Arial" w:cs="Arial"/>
      <w:b/>
      <w:bCs/>
      <w:sz w:val="28"/>
      <w:szCs w:val="28"/>
    </w:rPr>
  </w:style>
  <w:style w:type="paragraph" w:customStyle="1" w:styleId="Page1">
    <w:name w:val="Page1"/>
    <w:basedOn w:val="Normal"/>
    <w:uiPriority w:val="99"/>
    <w:pPr>
      <w:spacing w:before="5600" w:line="240" w:lineRule="auto"/>
    </w:pPr>
    <w:rPr>
      <w:b/>
      <w:bCs/>
      <w:sz w:val="32"/>
      <w:szCs w:val="32"/>
    </w:rPr>
  </w:style>
  <w:style w:type="paragraph" w:customStyle="1" w:styleId="PageBreak">
    <w:name w:val="PageBreak"/>
    <w:aliases w:val="pb"/>
    <w:basedOn w:val="Normal"/>
    <w:next w:val="Heading2"/>
    <w:uiPriority w:val="99"/>
    <w:pPr>
      <w:spacing w:line="240" w:lineRule="auto"/>
    </w:pPr>
    <w:rPr>
      <w:sz w:val="4"/>
      <w:szCs w:val="4"/>
    </w:rPr>
  </w:style>
  <w:style w:type="paragraph" w:customStyle="1" w:styleId="parabullet">
    <w:name w:val="para bullet"/>
    <w:aliases w:val="b"/>
    <w:basedOn w:val="Normal"/>
    <w:uiPriority w:val="99"/>
    <w:pPr>
      <w:spacing w:before="240"/>
      <w:ind w:left="1843" w:hanging="284"/>
    </w:pPr>
  </w:style>
  <w:style w:type="paragraph" w:customStyle="1" w:styleId="ParlAmend">
    <w:name w:val="ParlAmend"/>
    <w:aliases w:val="pp"/>
    <w:basedOn w:val="Normal"/>
    <w:uiPriority w:val="99"/>
    <w:pPr>
      <w:spacing w:before="240" w:line="240" w:lineRule="atLeast"/>
      <w:ind w:hanging="567"/>
    </w:pPr>
    <w:rPr>
      <w:sz w:val="24"/>
      <w:szCs w:val="24"/>
    </w:rPr>
  </w:style>
  <w:style w:type="paragraph" w:customStyle="1" w:styleId="Penalty">
    <w:name w:val="Penalty"/>
    <w:basedOn w:val="Normal"/>
    <w:uiPriority w:val="99"/>
    <w:pPr>
      <w:tabs>
        <w:tab w:val="left" w:pos="2977"/>
      </w:tabs>
      <w:spacing w:before="180"/>
      <w:ind w:left="1985" w:hanging="851"/>
    </w:pPr>
  </w:style>
  <w:style w:type="paragraph" w:customStyle="1" w:styleId="Preamble">
    <w:name w:val="Preamble"/>
    <w:basedOn w:val="Heading5"/>
    <w:next w:val="Normal"/>
    <w:uiPriority w:val="99"/>
    <w:pPr>
      <w:tabs>
        <w:tab w:val="center" w:pos="4513"/>
      </w:tabs>
      <w:spacing w:line="240" w:lineRule="auto"/>
      <w:outlineLvl w:val="9"/>
    </w:pPr>
    <w:rPr>
      <w:sz w:val="28"/>
      <w:szCs w:val="28"/>
    </w:rPr>
  </w:style>
  <w:style w:type="paragraph" w:styleId="TOC6">
    <w:name w:val="toc 6"/>
    <w:basedOn w:val="TOC1"/>
    <w:next w:val="Normal"/>
    <w:uiPriority w:val="99"/>
    <w:pPr>
      <w:keepNext w:val="0"/>
      <w:tabs>
        <w:tab w:val="clear" w:pos="1440"/>
      </w:tabs>
      <w:ind w:left="0" w:firstLine="0"/>
    </w:pPr>
    <w:rPr>
      <w:sz w:val="24"/>
      <w:szCs w:val="24"/>
    </w:rPr>
  </w:style>
  <w:style w:type="paragraph" w:customStyle="1" w:styleId="ReprintDate">
    <w:name w:val="ReprintDate"/>
    <w:basedOn w:val="Normal"/>
    <w:uiPriority w:val="99"/>
    <w:pPr>
      <w:spacing w:before="240"/>
    </w:pPr>
    <w:rPr>
      <w:b/>
      <w:bCs/>
      <w:sz w:val="28"/>
      <w:szCs w:val="28"/>
    </w:rPr>
  </w:style>
  <w:style w:type="paragraph" w:customStyle="1" w:styleId="ShortT">
    <w:name w:val="ShortT"/>
    <w:basedOn w:val="Normal"/>
    <w:next w:val="Normal"/>
    <w:uiPriority w:val="99"/>
    <w:pPr>
      <w:spacing w:before="360"/>
    </w:pPr>
    <w:rPr>
      <w:b/>
      <w:bCs/>
      <w:sz w:val="40"/>
      <w:szCs w:val="40"/>
    </w:rPr>
  </w:style>
  <w:style w:type="paragraph" w:customStyle="1" w:styleId="Subitem">
    <w:name w:val="Subitem"/>
    <w:aliases w:val="iss"/>
    <w:basedOn w:val="Normal"/>
    <w:uiPriority w:val="99"/>
    <w:pPr>
      <w:spacing w:before="180"/>
      <w:ind w:left="709" w:hanging="709"/>
    </w:pPr>
  </w:style>
  <w:style w:type="paragraph" w:customStyle="1" w:styleId="SubitemHead">
    <w:name w:val="SubitemHead"/>
    <w:aliases w:val="issh"/>
    <w:basedOn w:val="Normal"/>
    <w:next w:val="Subitem"/>
    <w:uiPriority w:val="99"/>
    <w:pPr>
      <w:keepNext/>
      <w:keepLines/>
      <w:spacing w:before="220"/>
      <w:ind w:left="709"/>
    </w:pPr>
    <w:rPr>
      <w:rFonts w:ascii="Arial" w:hAnsi="Arial" w:cs="Arial"/>
      <w:i/>
      <w:iCs/>
    </w:rPr>
  </w:style>
  <w:style w:type="paragraph" w:customStyle="1" w:styleId="subsection2">
    <w:name w:val="subsection2"/>
    <w:aliases w:val="ss2"/>
    <w:basedOn w:val="Subsection"/>
    <w:next w:val="Subsection"/>
    <w:uiPriority w:val="99"/>
    <w:pPr>
      <w:tabs>
        <w:tab w:val="clear" w:pos="1021"/>
      </w:tabs>
      <w:spacing w:before="40"/>
      <w:ind w:firstLine="0"/>
    </w:pPr>
  </w:style>
  <w:style w:type="paragraph" w:customStyle="1" w:styleId="SubsectionHead">
    <w:name w:val="SubsectionHead"/>
    <w:aliases w:val="ssh"/>
    <w:basedOn w:val="Subsection"/>
    <w:next w:val="Subsection"/>
    <w:uiPriority w:val="99"/>
    <w:pPr>
      <w:keepNext/>
      <w:keepLines/>
      <w:tabs>
        <w:tab w:val="clear" w:pos="1021"/>
      </w:tabs>
      <w:spacing w:before="240"/>
      <w:ind w:firstLine="0"/>
    </w:pPr>
    <w:rPr>
      <w:i/>
      <w:iCs/>
    </w:rPr>
  </w:style>
  <w:style w:type="paragraph" w:customStyle="1" w:styleId="Tablei">
    <w:name w:val="Table(i)"/>
    <w:aliases w:val="taa"/>
    <w:basedOn w:val="Normal"/>
    <w:uiPriority w:val="99"/>
    <w:pPr>
      <w:tabs>
        <w:tab w:val="left" w:pos="-6543"/>
        <w:tab w:val="left" w:pos="-6260"/>
        <w:tab w:val="right" w:pos="970"/>
      </w:tabs>
      <w:spacing w:line="240" w:lineRule="exact"/>
      <w:ind w:left="828" w:hanging="284"/>
    </w:pPr>
    <w:rPr>
      <w:sz w:val="20"/>
      <w:szCs w:val="20"/>
    </w:rPr>
  </w:style>
  <w:style w:type="character" w:customStyle="1" w:styleId="superscriptstyle">
    <w:name w:val="superscriptstyle"/>
    <w:basedOn w:val="DefaultParagraphFont"/>
    <w:uiPriority w:val="99"/>
    <w:rPr>
      <w:rFonts w:ascii="Times New Roman" w:hAnsi="Times New Roman" w:cs="Times New Roman"/>
      <w:sz w:val="18"/>
      <w:szCs w:val="18"/>
      <w:vertAlign w:val="baseline"/>
    </w:rPr>
  </w:style>
  <w:style w:type="paragraph" w:customStyle="1" w:styleId="Tablea">
    <w:name w:val="Table(a)"/>
    <w:aliases w:val="ta"/>
    <w:basedOn w:val="Normal"/>
    <w:uiPriority w:val="99"/>
    <w:pPr>
      <w:spacing w:line="240" w:lineRule="auto"/>
      <w:ind w:left="284" w:hanging="284"/>
    </w:pPr>
    <w:rPr>
      <w:sz w:val="20"/>
      <w:szCs w:val="20"/>
    </w:rPr>
  </w:style>
  <w:style w:type="paragraph" w:customStyle="1" w:styleId="TableAA">
    <w:name w:val="Table(AA)"/>
    <w:aliases w:val="taaa"/>
    <w:basedOn w:val="Tablei"/>
    <w:uiPriority w:val="99"/>
    <w:pPr>
      <w:tabs>
        <w:tab w:val="clear" w:pos="970"/>
      </w:tabs>
      <w:ind w:left="1055"/>
    </w:pPr>
  </w:style>
  <w:style w:type="paragraph" w:customStyle="1" w:styleId="TableA0">
    <w:name w:val="TableA"/>
    <w:basedOn w:val="Normal"/>
    <w:uiPriority w:val="99"/>
    <w:pPr>
      <w:spacing w:before="120" w:after="120"/>
    </w:pPr>
    <w:rPr>
      <w:rFonts w:ascii="Arial" w:hAnsi="Arial" w:cs="Arial"/>
      <w:b/>
      <w:bCs/>
      <w:sz w:val="24"/>
      <w:szCs w:val="24"/>
    </w:rPr>
  </w:style>
  <w:style w:type="paragraph" w:customStyle="1" w:styleId="TableAHead">
    <w:name w:val="TableAHead"/>
    <w:basedOn w:val="TableA0"/>
    <w:uiPriority w:val="99"/>
    <w:rPr>
      <w:sz w:val="22"/>
      <w:szCs w:val="22"/>
    </w:rPr>
  </w:style>
  <w:style w:type="paragraph" w:customStyle="1" w:styleId="TableAHeadItal">
    <w:name w:val="TableAHeadItal"/>
    <w:basedOn w:val="TableAHead"/>
    <w:uiPriority w:val="99"/>
    <w:pPr>
      <w:ind w:left="709" w:hanging="709"/>
    </w:pPr>
    <w:rPr>
      <w:rFonts w:ascii="Times" w:hAnsi="Times" w:cs="Times"/>
      <w:b w:val="0"/>
      <w:bCs w:val="0"/>
      <w:i/>
      <w:iCs/>
    </w:rPr>
  </w:style>
  <w:style w:type="paragraph" w:customStyle="1" w:styleId="TableOfActs1">
    <w:name w:val="TableOfActs(1)"/>
    <w:basedOn w:val="Normal"/>
    <w:uiPriority w:val="99"/>
    <w:pPr>
      <w:spacing w:before="60" w:line="180" w:lineRule="exact"/>
      <w:ind w:left="142" w:hanging="142"/>
    </w:pPr>
    <w:rPr>
      <w:rFonts w:ascii="Arial" w:hAnsi="Arial" w:cs="Arial"/>
      <w:i/>
      <w:iCs/>
      <w:sz w:val="16"/>
      <w:szCs w:val="16"/>
    </w:rPr>
  </w:style>
  <w:style w:type="paragraph" w:customStyle="1" w:styleId="TableOfActs2">
    <w:name w:val="TableOfActs(2)"/>
    <w:basedOn w:val="TableOfActs1"/>
    <w:uiPriority w:val="99"/>
    <w:pPr>
      <w:ind w:left="0" w:firstLine="0"/>
    </w:pPr>
    <w:rPr>
      <w:i w:val="0"/>
      <w:iCs w:val="0"/>
    </w:rPr>
  </w:style>
  <w:style w:type="paragraph" w:customStyle="1" w:styleId="TableOfActsHead">
    <w:name w:val="TableOfActsHead"/>
    <w:basedOn w:val="Normal"/>
    <w:uiPriority w:val="99"/>
    <w:pPr>
      <w:spacing w:before="240" w:after="240"/>
    </w:pPr>
    <w:rPr>
      <w:rFonts w:ascii="Arial" w:hAnsi="Arial" w:cs="Arial"/>
      <w:b/>
      <w:bCs/>
      <w:sz w:val="24"/>
      <w:szCs w:val="24"/>
    </w:rPr>
  </w:style>
  <w:style w:type="paragraph" w:customStyle="1" w:styleId="Table">
    <w:name w:val="Table"/>
    <w:aliases w:val="t"/>
    <w:basedOn w:val="Normal"/>
    <w:uiPriority w:val="99"/>
    <w:pPr>
      <w:spacing w:before="60" w:line="240" w:lineRule="atLeast"/>
    </w:pPr>
    <w:rPr>
      <w:sz w:val="20"/>
      <w:szCs w:val="20"/>
    </w:rPr>
  </w:style>
  <w:style w:type="paragraph" w:customStyle="1" w:styleId="TableOfAmend">
    <w:name w:val="TableOfAmend"/>
    <w:basedOn w:val="Normal"/>
    <w:uiPriority w:val="99"/>
    <w:pPr>
      <w:tabs>
        <w:tab w:val="right" w:leader="dot" w:pos="2268"/>
      </w:tabs>
      <w:spacing w:before="60" w:line="180" w:lineRule="exact"/>
      <w:ind w:left="170" w:right="113" w:hanging="170"/>
    </w:pPr>
    <w:rPr>
      <w:rFonts w:ascii="Arial" w:hAnsi="Arial" w:cs="Arial"/>
      <w:sz w:val="16"/>
      <w:szCs w:val="16"/>
    </w:rPr>
  </w:style>
  <w:style w:type="paragraph" w:customStyle="1" w:styleId="TableOfAmendHead">
    <w:name w:val="TableOfAmendHead"/>
    <w:basedOn w:val="Normal"/>
    <w:uiPriority w:val="99"/>
    <w:pPr>
      <w:tabs>
        <w:tab w:val="right" w:pos="1021"/>
      </w:tabs>
      <w:spacing w:before="240" w:after="240"/>
      <w:ind w:left="1134" w:hanging="1134"/>
    </w:pPr>
    <w:rPr>
      <w:rFonts w:ascii="Arial" w:hAnsi="Arial" w:cs="Arial"/>
      <w:b/>
      <w:bCs/>
      <w:sz w:val="24"/>
      <w:szCs w:val="24"/>
    </w:rPr>
  </w:style>
  <w:style w:type="paragraph" w:customStyle="1" w:styleId="TableOfAmend0pt">
    <w:name w:val="TableOfAmend0pt"/>
    <w:basedOn w:val="TableOfAmend"/>
    <w:uiPriority w:val="99"/>
    <w:pPr>
      <w:spacing w:before="0"/>
    </w:pPr>
  </w:style>
  <w:style w:type="paragraph" w:customStyle="1" w:styleId="TLPLink">
    <w:name w:val="TLPLink"/>
    <w:basedOn w:val="Heading9"/>
    <w:uiPriority w:val="99"/>
    <w:pPr>
      <w:keepLines w:val="0"/>
      <w:spacing w:before="360" w:line="240" w:lineRule="auto"/>
      <w:ind w:firstLine="0"/>
      <w:outlineLvl w:val="9"/>
    </w:pPr>
    <w:rPr>
      <w:b w:val="0"/>
      <w:bCs w:val="0"/>
      <w:kern w:val="0"/>
      <w:sz w:val="20"/>
      <w:szCs w:val="20"/>
    </w:rPr>
  </w:style>
  <w:style w:type="paragraph" w:customStyle="1" w:styleId="TLPBoxTextnote">
    <w:name w:val="TLPBoxText(note"/>
    <w:aliases w:val="right)"/>
    <w:basedOn w:val="Normal"/>
    <w:uiPriority w:val="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18"/>
    </w:rPr>
  </w:style>
  <w:style w:type="paragraph" w:customStyle="1" w:styleId="TLPNotebullet">
    <w:name w:val="TLPNote(bullet)"/>
    <w:basedOn w:val="Normal"/>
    <w:uiPriority w:val="99"/>
    <w:pPr>
      <w:numPr>
        <w:numId w:val="6"/>
      </w:numPr>
      <w:spacing w:before="122" w:line="198" w:lineRule="exact"/>
    </w:pPr>
    <w:rPr>
      <w:sz w:val="18"/>
      <w:szCs w:val="18"/>
    </w:rPr>
  </w:style>
  <w:style w:type="paragraph" w:customStyle="1" w:styleId="TLPnoteright">
    <w:name w:val="TLPnote(right)"/>
    <w:aliases w:val="nr"/>
    <w:basedOn w:val="Normal"/>
    <w:uiPriority w:val="99"/>
    <w:pPr>
      <w:spacing w:before="122" w:line="198" w:lineRule="exact"/>
      <w:ind w:left="1985" w:hanging="851"/>
      <w:jc w:val="right"/>
    </w:pPr>
    <w:rPr>
      <w:sz w:val="18"/>
      <w:szCs w:val="18"/>
    </w:rPr>
  </w:style>
  <w:style w:type="paragraph" w:customStyle="1" w:styleId="TLPTableBullet">
    <w:name w:val="TLPTableBullet"/>
    <w:aliases w:val="ttb"/>
    <w:basedOn w:val="Normal"/>
    <w:uiPriority w:val="99"/>
    <w:pPr>
      <w:spacing w:line="240" w:lineRule="exact"/>
      <w:ind w:left="284" w:hanging="284"/>
    </w:pPr>
    <w:rPr>
      <w:sz w:val="20"/>
      <w:szCs w:val="20"/>
    </w:rPr>
  </w:style>
  <w:style w:type="paragraph" w:customStyle="1" w:styleId="TOAmRenumbered">
    <w:name w:val="TOAmRenumbered"/>
    <w:basedOn w:val="TableOfAmend"/>
    <w:uiPriority w:val="99"/>
    <w:pPr>
      <w:ind w:left="0" w:firstLine="0"/>
    </w:pPr>
  </w:style>
  <w:style w:type="paragraph" w:styleId="TOC1">
    <w:name w:val="toc 1"/>
    <w:basedOn w:val="Heading1"/>
    <w:next w:val="Normal"/>
    <w:uiPriority w:val="99"/>
    <w:pPr>
      <w:tabs>
        <w:tab w:val="right" w:pos="7088"/>
      </w:tabs>
      <w:spacing w:before="120" w:line="240" w:lineRule="auto"/>
      <w:ind w:left="1474" w:right="567" w:hanging="1474"/>
    </w:pPr>
    <w:rPr>
      <w:sz w:val="28"/>
      <w:szCs w:val="28"/>
    </w:rPr>
  </w:style>
  <w:style w:type="paragraph" w:styleId="TOC2">
    <w:name w:val="toc 2"/>
    <w:basedOn w:val="Heading2"/>
    <w:next w:val="Normal"/>
    <w:uiPriority w:val="99"/>
    <w:pPr>
      <w:tabs>
        <w:tab w:val="right" w:pos="7088"/>
      </w:tabs>
      <w:spacing w:before="120" w:after="0" w:line="240" w:lineRule="auto"/>
      <w:ind w:left="879" w:right="567" w:hanging="879"/>
      <w:outlineLvl w:val="9"/>
    </w:pPr>
    <w:rPr>
      <w:sz w:val="24"/>
      <w:szCs w:val="24"/>
    </w:rPr>
  </w:style>
  <w:style w:type="paragraph" w:styleId="TOC3">
    <w:name w:val="toc 3"/>
    <w:basedOn w:val="Heading3"/>
    <w:next w:val="Normal"/>
    <w:uiPriority w:val="99"/>
    <w:pPr>
      <w:tabs>
        <w:tab w:val="right" w:pos="7088"/>
      </w:tabs>
      <w:spacing w:before="80" w:after="0" w:line="240" w:lineRule="auto"/>
      <w:ind w:left="1604" w:right="567" w:hanging="1179"/>
      <w:outlineLvl w:val="9"/>
    </w:pPr>
    <w:rPr>
      <w:sz w:val="22"/>
      <w:szCs w:val="22"/>
    </w:rPr>
  </w:style>
  <w:style w:type="paragraph" w:styleId="TOC4">
    <w:name w:val="toc 4"/>
    <w:basedOn w:val="Heading4"/>
    <w:next w:val="Normal"/>
    <w:uiPriority w:val="99"/>
    <w:pPr>
      <w:tabs>
        <w:tab w:val="right" w:pos="7088"/>
      </w:tabs>
      <w:spacing w:before="80" w:line="240" w:lineRule="auto"/>
      <w:ind w:left="2183" w:right="567" w:hanging="1332"/>
      <w:outlineLvl w:val="9"/>
    </w:pPr>
    <w:rPr>
      <w:sz w:val="20"/>
      <w:szCs w:val="20"/>
    </w:rPr>
  </w:style>
  <w:style w:type="paragraph" w:styleId="TOC5">
    <w:name w:val="toc 5"/>
    <w:basedOn w:val="Heading5"/>
    <w:next w:val="Normal"/>
    <w:uiPriority w:val="39"/>
    <w:pPr>
      <w:keepNext w:val="0"/>
      <w:tabs>
        <w:tab w:val="right" w:leader="dot" w:pos="7088"/>
      </w:tabs>
      <w:spacing w:before="40" w:after="0" w:line="240" w:lineRule="auto"/>
      <w:ind w:left="2098" w:right="567" w:hanging="680"/>
      <w:outlineLvl w:val="9"/>
    </w:pPr>
    <w:rPr>
      <w:b w:val="0"/>
      <w:bCs w:val="0"/>
      <w:sz w:val="18"/>
      <w:szCs w:val="18"/>
    </w:rPr>
  </w:style>
  <w:style w:type="paragraph" w:styleId="TOC7">
    <w:name w:val="toc 7"/>
    <w:basedOn w:val="TOC2"/>
    <w:next w:val="Normal"/>
    <w:uiPriority w:val="99"/>
    <w:pPr>
      <w:keepNext w:val="0"/>
      <w:ind w:left="1253" w:hanging="828"/>
    </w:pPr>
    <w:rPr>
      <w:b w:val="0"/>
      <w:bCs w:val="0"/>
    </w:rPr>
  </w:style>
  <w:style w:type="paragraph" w:styleId="TOC8">
    <w:name w:val="toc 8"/>
    <w:basedOn w:val="TOC3"/>
    <w:next w:val="Normal"/>
    <w:uiPriority w:val="99"/>
    <w:pPr>
      <w:keepNext w:val="0"/>
      <w:ind w:left="1900" w:hanging="1049"/>
    </w:pPr>
    <w:rPr>
      <w:b w:val="0"/>
      <w:bCs w:val="0"/>
      <w:sz w:val="20"/>
      <w:szCs w:val="20"/>
    </w:rPr>
  </w:style>
  <w:style w:type="paragraph" w:styleId="TOC9">
    <w:name w:val="toc 9"/>
    <w:basedOn w:val="Heading9"/>
    <w:next w:val="Normal"/>
    <w:uiPriority w:val="99"/>
    <w:pPr>
      <w:tabs>
        <w:tab w:val="right" w:pos="7088"/>
      </w:tabs>
      <w:spacing w:before="80"/>
      <w:ind w:left="851" w:right="567" w:firstLine="0"/>
      <w:outlineLvl w:val="9"/>
    </w:pPr>
    <w:rPr>
      <w:b w:val="0"/>
      <w:bCs w:val="0"/>
      <w:sz w:val="20"/>
      <w:szCs w:val="20"/>
    </w:rPr>
  </w:style>
  <w:style w:type="paragraph" w:customStyle="1" w:styleId="TofSectsSubdiv">
    <w:name w:val="TofSects(Subdiv)"/>
    <w:basedOn w:val="TOC4"/>
    <w:uiPriority w:val="99"/>
    <w:pPr>
      <w:tabs>
        <w:tab w:val="clear" w:pos="7088"/>
      </w:tabs>
      <w:ind w:left="1588" w:hanging="794"/>
    </w:pPr>
    <w:rPr>
      <w:b w:val="0"/>
      <w:bCs w:val="0"/>
      <w:sz w:val="22"/>
      <w:szCs w:val="22"/>
    </w:rPr>
  </w:style>
  <w:style w:type="paragraph" w:customStyle="1" w:styleId="TofSectsSection">
    <w:name w:val="TofSects(Section)"/>
    <w:basedOn w:val="TOC5"/>
    <w:uiPriority w:val="99"/>
    <w:pPr>
      <w:tabs>
        <w:tab w:val="clear" w:pos="7088"/>
      </w:tabs>
      <w:ind w:left="1588" w:right="0" w:hanging="794"/>
    </w:pPr>
  </w:style>
  <w:style w:type="paragraph" w:customStyle="1" w:styleId="TofSectsHeading">
    <w:name w:val="TofSects(Heading)"/>
    <w:basedOn w:val="TOC5"/>
    <w:next w:val="TofSectsSection"/>
    <w:uiPriority w:val="99"/>
    <w:pPr>
      <w:keepLines w:val="0"/>
      <w:tabs>
        <w:tab w:val="clear" w:pos="7088"/>
      </w:tabs>
      <w:spacing w:before="240" w:after="120"/>
      <w:ind w:left="0" w:right="0" w:firstLine="0"/>
    </w:pPr>
    <w:rPr>
      <w:b/>
      <w:bCs/>
      <w:sz w:val="24"/>
      <w:szCs w:val="24"/>
    </w:rPr>
  </w:style>
  <w:style w:type="paragraph" w:customStyle="1" w:styleId="TofSectsGroupHeading">
    <w:name w:val="TofSects(GroupHeading)"/>
    <w:basedOn w:val="TOC4"/>
    <w:next w:val="TofSectsSection"/>
    <w:uiPriority w:val="99"/>
    <w:pPr>
      <w:tabs>
        <w:tab w:val="clear" w:pos="7088"/>
      </w:tabs>
      <w:spacing w:before="240" w:after="120"/>
      <w:ind w:left="794" w:firstLine="0"/>
    </w:pPr>
  </w:style>
  <w:style w:type="paragraph" w:customStyle="1" w:styleId="UpdateDate">
    <w:name w:val="UpdateDate"/>
    <w:basedOn w:val="Normal"/>
    <w:uiPriority w:val="99"/>
    <w:pPr>
      <w:spacing w:before="240"/>
    </w:pPr>
    <w:rPr>
      <w:sz w:val="24"/>
      <w:szCs w:val="24"/>
    </w:rPr>
  </w:style>
  <w:style w:type="paragraph" w:customStyle="1" w:styleId="Actno">
    <w:name w:val="Actno"/>
    <w:basedOn w:val="UpdateDate"/>
    <w:next w:val="Normal"/>
    <w:uiPriority w:val="99"/>
    <w:rPr>
      <w:b/>
      <w:bCs/>
    </w:rPr>
  </w:style>
  <w:style w:type="paragraph" w:customStyle="1" w:styleId="AmendTableColHead">
    <w:name w:val="AmendTableColHead"/>
    <w:basedOn w:val="TableOfAmend"/>
    <w:uiPriority w:val="99"/>
    <w:pPr>
      <w:spacing w:line="200" w:lineRule="exact"/>
    </w:pPr>
    <w:rPr>
      <w:sz w:val="18"/>
      <w:szCs w:val="18"/>
    </w:rPr>
  </w:style>
  <w:style w:type="paragraph" w:customStyle="1" w:styleId="CoverActNo">
    <w:name w:val="CoverActNo"/>
    <w:basedOn w:val="UpdateDate"/>
    <w:uiPriority w:val="99"/>
    <w:rPr>
      <w:b/>
      <w:bCs/>
    </w:rPr>
  </w:style>
  <w:style w:type="paragraph" w:customStyle="1" w:styleId="Headerpartodd">
    <w:name w:val="Header.part.odd"/>
    <w:basedOn w:val="Normal"/>
    <w:uiPriority w:val="99"/>
    <w:pPr>
      <w:keepNext/>
    </w:pPr>
    <w:rPr>
      <w:sz w:val="20"/>
      <w:szCs w:val="20"/>
    </w:rPr>
  </w:style>
  <w:style w:type="paragraph" w:customStyle="1" w:styleId="Specialih">
    <w:name w:val="Special ih"/>
    <w:basedOn w:val="ItemHead"/>
    <w:uiPriority w:val="99"/>
    <w:rPr>
      <w:kern w:val="28"/>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rFonts w:ascii="Times New Roman" w:hAnsi="Times New Roman"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New Roman" w:hAnsi="Times New Roman" w:cs="Times New Roman"/>
    </w:rPr>
  </w:style>
  <w:style w:type="paragraph" w:styleId="BodyTextFirstIndent2">
    <w:name w:val="Body Text First Indent 2"/>
    <w:basedOn w:val="BodyText2"/>
    <w:link w:val="BodyTextFirstIndent2Char"/>
    <w:uiPriority w:val="99"/>
    <w:pPr>
      <w:spacing w:line="260" w:lineRule="atLeast"/>
      <w:ind w:left="283" w:firstLine="210"/>
    </w:pPr>
  </w:style>
  <w:style w:type="character" w:customStyle="1" w:styleId="BodyTextFirstIndent2Char">
    <w:name w:val="Body Text First Indent 2 Char"/>
    <w:basedOn w:val="BodyTextIndentChar"/>
    <w:link w:val="BodyTextFirstIndent2"/>
    <w:uiPriority w:val="99"/>
    <w:semiHidden/>
    <w:rPr>
      <w:rFonts w:ascii="Times New Roman" w:hAnsi="Times New Roman" w:cs="Times New Roman"/>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Times New Roman" w:hAnsi="Times New Roman" w:cs="Times New Roman"/>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rFonts w:ascii="Times New Roman" w:hAnsi="Times New Roman" w:cs="Times New Roman"/>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Times New Roman" w:hAnsi="Times New Roman" w:cs="Times New Roman"/>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rFonts w:ascii="Times New Roman" w:hAnsi="Times New Roman" w:cs="Times New Roman"/>
    </w:rPr>
  </w:style>
  <w:style w:type="character" w:styleId="Emphasis">
    <w:name w:val="Emphasis"/>
    <w:basedOn w:val="DefaultParagraphFont"/>
    <w:uiPriority w:val="99"/>
    <w:qFormat/>
    <w:rPr>
      <w:i/>
      <w:iC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sz w:val="20"/>
      <w:szCs w:val="20"/>
    </w:rPr>
  </w:style>
  <w:style w:type="character" w:styleId="FollowedHyperlink">
    <w:name w:val="FollowedHyperlink"/>
    <w:basedOn w:val="DefaultParagraphFont"/>
    <w:uiPriority w:val="99"/>
    <w:rPr>
      <w:color w:val="800080"/>
      <w:u w:val="single"/>
    </w:rPr>
  </w:style>
  <w:style w:type="character" w:styleId="HTMLAcronym">
    <w:name w:val="HTML Acronym"/>
    <w:basedOn w:val="DefaultParagraphFont"/>
    <w:uiPriority w:val="99"/>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rFonts w:ascii="Times New Roman" w:hAnsi="Times New Roman" w:cs="Times New Roman"/>
      <w:i/>
      <w:iCs/>
    </w:rPr>
  </w:style>
  <w:style w:type="character" w:styleId="HTMLCite">
    <w:name w:val="HTML Cite"/>
    <w:basedOn w:val="DefaultParagraphFont"/>
    <w:uiPriority w:val="99"/>
    <w:rPr>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i/>
      <w:iCs/>
    </w:rPr>
  </w:style>
  <w:style w:type="character" w:styleId="HTMLKeyboard">
    <w:name w:val="HTML Keyboard"/>
    <w:basedOn w:val="DefaultParagraphFont"/>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i/>
      <w:iCs/>
    </w:rPr>
  </w:style>
  <w:style w:type="character" w:styleId="Hyperlink">
    <w:name w:val="Hyperlink"/>
    <w:basedOn w:val="DefaultParagraphFont"/>
    <w:uiPriority w:val="99"/>
    <w:rPr>
      <w:color w:val="0000FF"/>
      <w:u w:val="single"/>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7"/>
      </w:numPr>
    </w:pPr>
  </w:style>
  <w:style w:type="paragraph" w:styleId="ListNumber2">
    <w:name w:val="List Number 2"/>
    <w:basedOn w:val="Normal"/>
    <w:uiPriority w:val="99"/>
    <w:pPr>
      <w:numPr>
        <w:numId w:val="8"/>
      </w:numPr>
    </w:pPr>
  </w:style>
  <w:style w:type="paragraph" w:styleId="ListNumber3">
    <w:name w:val="List Number 3"/>
    <w:basedOn w:val="Normal"/>
    <w:uiPriority w:val="99"/>
    <w:pPr>
      <w:numPr>
        <w:numId w:val="9"/>
      </w:numPr>
    </w:pPr>
  </w:style>
  <w:style w:type="paragraph" w:styleId="ListNumber4">
    <w:name w:val="List Number 4"/>
    <w:basedOn w:val="Normal"/>
    <w:uiPriority w:val="99"/>
    <w:pPr>
      <w:numPr>
        <w:numId w:val="10"/>
      </w:numPr>
    </w:pPr>
  </w:style>
  <w:style w:type="paragraph" w:styleId="ListNumber5">
    <w:name w:val="List Number 5"/>
    <w:basedOn w:val="Normal"/>
    <w:uiPriority w:val="99"/>
    <w:pPr>
      <w:numPr>
        <w:numId w:val="11"/>
      </w:numPr>
    </w:p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Times New Roman" w:hAnsi="Times New Roman" w:cs="Times New Roman"/>
    </w:rPr>
  </w:style>
  <w:style w:type="character" w:styleId="PageNumber">
    <w:name w:val="page number"/>
    <w:basedOn w:val="DefaultParagraphFont"/>
    <w:uiPriority w:val="99"/>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rPr>
  </w:style>
  <w:style w:type="character" w:styleId="Strong">
    <w:name w:val="Strong"/>
    <w:basedOn w:val="DefaultParagraphFont"/>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link w:val="TitleChar"/>
    <w:uiPriority w:val="99"/>
    <w:qFormat/>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pPr>
      <w:spacing w:before="120"/>
    </w:pPr>
    <w:rPr>
      <w:rFonts w:ascii="Arial" w:hAnsi="Arial" w:cs="Arial"/>
      <w:b/>
      <w:bCs/>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aption">
    <w:name w:val="caption"/>
    <w:basedOn w:val="Normal"/>
    <w:next w:val="Normal"/>
    <w:uiPriority w:val="99"/>
    <w:qFormat/>
    <w:pPr>
      <w:spacing w:before="120" w:after="120"/>
    </w:pPr>
    <w:rPr>
      <w:b/>
      <w:bCs/>
      <w:sz w:val="20"/>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styleId="Index1">
    <w:name w:val="index 1"/>
    <w:basedOn w:val="Normal"/>
    <w:next w:val="Normal"/>
    <w:autoRedefine/>
    <w:uiPriority w:val="99"/>
    <w:pPr>
      <w:ind w:left="220" w:hanging="220"/>
    </w:pPr>
  </w:style>
  <w:style w:type="paragraph" w:styleId="Index2">
    <w:name w:val="index 2"/>
    <w:basedOn w:val="Normal"/>
    <w:next w:val="Normal"/>
    <w:autoRedefine/>
    <w:uiPriority w:val="99"/>
    <w:pPr>
      <w:ind w:left="440" w:hanging="220"/>
    </w:pPr>
  </w:style>
  <w:style w:type="paragraph" w:styleId="Index3">
    <w:name w:val="index 3"/>
    <w:basedOn w:val="Normal"/>
    <w:next w:val="Normal"/>
    <w:autoRedefine/>
    <w:uiPriority w:val="99"/>
    <w:pPr>
      <w:ind w:left="660" w:hanging="220"/>
    </w:pPr>
  </w:style>
  <w:style w:type="paragraph" w:styleId="Index4">
    <w:name w:val="index 4"/>
    <w:basedOn w:val="Normal"/>
    <w:next w:val="Normal"/>
    <w:autoRedefine/>
    <w:uiPriority w:val="99"/>
    <w:pPr>
      <w:ind w:left="880" w:hanging="220"/>
    </w:pPr>
  </w:style>
  <w:style w:type="paragraph" w:styleId="Index5">
    <w:name w:val="index 5"/>
    <w:basedOn w:val="Normal"/>
    <w:next w:val="Normal"/>
    <w:autoRedefine/>
    <w:uiPriority w:val="99"/>
    <w:pPr>
      <w:ind w:left="1100" w:hanging="220"/>
    </w:pPr>
  </w:style>
  <w:style w:type="paragraph" w:styleId="Index6">
    <w:name w:val="index 6"/>
    <w:basedOn w:val="Normal"/>
    <w:next w:val="Normal"/>
    <w:autoRedefine/>
    <w:uiPriority w:val="99"/>
    <w:pPr>
      <w:ind w:left="1320" w:hanging="220"/>
    </w:pPr>
  </w:style>
  <w:style w:type="paragraph" w:styleId="Index7">
    <w:name w:val="index 7"/>
    <w:basedOn w:val="Normal"/>
    <w:next w:val="Normal"/>
    <w:autoRedefine/>
    <w:uiPriority w:val="99"/>
    <w:pPr>
      <w:ind w:left="1540" w:hanging="220"/>
    </w:pPr>
  </w:style>
  <w:style w:type="paragraph" w:styleId="Index8">
    <w:name w:val="index 8"/>
    <w:basedOn w:val="Normal"/>
    <w:next w:val="Normal"/>
    <w:autoRedefine/>
    <w:uiPriority w:val="99"/>
    <w:pPr>
      <w:ind w:left="1760" w:hanging="220"/>
    </w:pPr>
  </w:style>
  <w:style w:type="paragraph" w:styleId="Index9">
    <w:name w:val="index 9"/>
    <w:basedOn w:val="Normal"/>
    <w:next w:val="Normal"/>
    <w:autoRedefine/>
    <w:uiPriority w:val="99"/>
    <w:pPr>
      <w:ind w:left="1980" w:hanging="22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60" w:lineRule="atLeast"/>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styleId="TableofAuthorities">
    <w:name w:val="table of authorities"/>
    <w:basedOn w:val="Normal"/>
    <w:next w:val="Normal"/>
    <w:uiPriority w:val="99"/>
    <w:pPr>
      <w:ind w:left="220" w:hanging="220"/>
    </w:pPr>
  </w:style>
  <w:style w:type="paragraph" w:styleId="TableofFigures">
    <w:name w:val="table of figures"/>
    <w:basedOn w:val="Normal"/>
    <w:next w:val="Normal"/>
    <w:uiPriority w:val="99"/>
    <w:pPr>
      <w:ind w:left="440" w:hanging="440"/>
    </w:pPr>
  </w:style>
  <w:style w:type="character" w:customStyle="1" w:styleId="SubsectionChar">
    <w:name w:val="Subsection Char"/>
    <w:aliases w:val="ss Char"/>
    <w:basedOn w:val="DefaultParagraphFont"/>
    <w:uiPriority w:val="99"/>
    <w:rPr>
      <w:sz w:val="22"/>
      <w:szCs w:val="22"/>
      <w:lang w:val="en-AU"/>
    </w:rPr>
  </w:style>
  <w:style w:type="character" w:customStyle="1" w:styleId="DefinitionChar">
    <w:name w:val="Definition Char"/>
    <w:aliases w:val="dd Char"/>
    <w:basedOn w:val="SubsectionChar"/>
    <w:uiPriority w:val="99"/>
    <w:rPr>
      <w:sz w:val="22"/>
      <w:szCs w:val="22"/>
      <w:lang w:val="en-AU"/>
    </w:rPr>
  </w:style>
  <w:style w:type="paragraph" w:customStyle="1" w:styleId="AssentDt">
    <w:name w:val="AssentDt"/>
    <w:basedOn w:val="Normal"/>
    <w:rsid w:val="00035225"/>
    <w:pPr>
      <w:autoSpaceDE/>
      <w:autoSpaceDN/>
      <w:spacing w:line="240" w:lineRule="auto"/>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5" w:uiPriority="39"/>
    <w:lsdException w:name="caption" w:semiHidden="0" w:qFormat="1"/>
    <w:lsdException w:name="Title" w:semiHidden="0" w:qFormat="1"/>
    <w:lsdException w:name="Body Text Indent" w:unhideWhenUsed="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60" w:lineRule="atLeast"/>
    </w:pPr>
    <w:rPr>
      <w:rFonts w:ascii="Times New Roman" w:hAnsi="Times New Roman" w:cs="Times New Roman"/>
    </w:rPr>
  </w:style>
  <w:style w:type="paragraph" w:styleId="Heading1">
    <w:name w:val="heading 1"/>
    <w:aliases w:val="c"/>
    <w:basedOn w:val="Normal"/>
    <w:next w:val="Heading2"/>
    <w:link w:val="Heading1Char"/>
    <w:uiPriority w:val="99"/>
    <w:qFormat/>
    <w:pPr>
      <w:keepNext/>
      <w:keepLines/>
      <w:tabs>
        <w:tab w:val="left" w:pos="1440"/>
      </w:tabs>
      <w:spacing w:before="240" w:after="60"/>
      <w:ind w:left="1134" w:hanging="1134"/>
      <w:outlineLvl w:val="0"/>
    </w:pPr>
    <w:rPr>
      <w:b/>
      <w:bCs/>
      <w:kern w:val="28"/>
      <w:sz w:val="36"/>
      <w:szCs w:val="36"/>
    </w:rPr>
  </w:style>
  <w:style w:type="paragraph" w:styleId="Heading2">
    <w:name w:val="heading 2"/>
    <w:aliases w:val="p"/>
    <w:basedOn w:val="Heading1"/>
    <w:next w:val="Heading3"/>
    <w:link w:val="Heading2Char"/>
    <w:uiPriority w:val="99"/>
    <w:qFormat/>
    <w:pPr>
      <w:tabs>
        <w:tab w:val="clear" w:pos="1440"/>
      </w:tabs>
      <w:spacing w:before="280"/>
      <w:outlineLvl w:val="1"/>
    </w:pPr>
    <w:rPr>
      <w:sz w:val="32"/>
      <w:szCs w:val="32"/>
    </w:rPr>
  </w:style>
  <w:style w:type="paragraph" w:styleId="Heading3">
    <w:name w:val="heading 3"/>
    <w:aliases w:val="d"/>
    <w:basedOn w:val="Heading1"/>
    <w:next w:val="Heading4"/>
    <w:link w:val="Heading3Char"/>
    <w:uiPriority w:val="99"/>
    <w:qFormat/>
    <w:pPr>
      <w:tabs>
        <w:tab w:val="clear" w:pos="1440"/>
      </w:tabs>
      <w:outlineLvl w:val="2"/>
    </w:pPr>
    <w:rPr>
      <w:sz w:val="28"/>
      <w:szCs w:val="28"/>
    </w:rPr>
  </w:style>
  <w:style w:type="paragraph" w:styleId="Heading4">
    <w:name w:val="heading 4"/>
    <w:aliases w:val="sd"/>
    <w:basedOn w:val="Heading1"/>
    <w:next w:val="Heading5"/>
    <w:link w:val="Heading4Char"/>
    <w:uiPriority w:val="99"/>
    <w:qFormat/>
    <w:pPr>
      <w:tabs>
        <w:tab w:val="clear" w:pos="1440"/>
      </w:tabs>
      <w:spacing w:before="220"/>
      <w:outlineLvl w:val="3"/>
    </w:pPr>
    <w:rPr>
      <w:sz w:val="26"/>
      <w:szCs w:val="26"/>
    </w:rPr>
  </w:style>
  <w:style w:type="paragraph" w:styleId="Heading5">
    <w:name w:val="heading 5"/>
    <w:aliases w:val="s"/>
    <w:basedOn w:val="Heading1"/>
    <w:next w:val="Subsection"/>
    <w:link w:val="Heading5Char"/>
    <w:uiPriority w:val="99"/>
    <w:qFormat/>
    <w:pPr>
      <w:tabs>
        <w:tab w:val="clear" w:pos="1440"/>
      </w:tabs>
      <w:spacing w:before="280"/>
      <w:outlineLvl w:val="4"/>
    </w:pPr>
    <w:rPr>
      <w:sz w:val="24"/>
      <w:szCs w:val="24"/>
    </w:rPr>
  </w:style>
  <w:style w:type="paragraph" w:styleId="Heading6">
    <w:name w:val="heading 6"/>
    <w:aliases w:val="as"/>
    <w:basedOn w:val="Heading1"/>
    <w:next w:val="Heading7"/>
    <w:link w:val="Heading6Char"/>
    <w:uiPriority w:val="99"/>
    <w:qFormat/>
    <w:pPr>
      <w:tabs>
        <w:tab w:val="clear" w:pos="1440"/>
      </w:tabs>
      <w:outlineLvl w:val="5"/>
    </w:pPr>
    <w:rPr>
      <w:rFonts w:ascii="Arial" w:hAnsi="Arial" w:cs="Arial"/>
      <w:sz w:val="32"/>
      <w:szCs w:val="32"/>
    </w:rPr>
  </w:style>
  <w:style w:type="paragraph" w:styleId="Heading7">
    <w:name w:val="heading 7"/>
    <w:aliases w:val="ap"/>
    <w:basedOn w:val="Heading6"/>
    <w:next w:val="ItemHead"/>
    <w:link w:val="Heading7Char"/>
    <w:uiPriority w:val="99"/>
    <w:qFormat/>
    <w:pPr>
      <w:spacing w:before="280"/>
      <w:outlineLvl w:val="6"/>
    </w:pPr>
    <w:rPr>
      <w:sz w:val="28"/>
      <w:szCs w:val="28"/>
    </w:rPr>
  </w:style>
  <w:style w:type="paragraph" w:styleId="Heading8">
    <w:name w:val="heading 8"/>
    <w:aliases w:val="ad"/>
    <w:basedOn w:val="Heading6"/>
    <w:next w:val="Normal"/>
    <w:link w:val="Heading8Char"/>
    <w:uiPriority w:val="99"/>
    <w:qFormat/>
    <w:pPr>
      <w:outlineLvl w:val="7"/>
    </w:pPr>
    <w:rPr>
      <w:sz w:val="26"/>
      <w:szCs w:val="26"/>
    </w:rPr>
  </w:style>
  <w:style w:type="paragraph" w:styleId="Heading9">
    <w:name w:val="heading 9"/>
    <w:aliases w:val="aat"/>
    <w:basedOn w:val="Heading1"/>
    <w:next w:val="ItemHead"/>
    <w:link w:val="Heading9Char"/>
    <w:uiPriority w:val="99"/>
    <w:qFormat/>
    <w:pPr>
      <w:keepNext w:val="0"/>
      <w:tabs>
        <w:tab w:val="clear" w:pos="1440"/>
      </w:tabs>
      <w:spacing w:before="280"/>
      <w:outlineLvl w:val="8"/>
    </w:pPr>
    <w:rPr>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p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d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sd Char"/>
    <w:basedOn w:val="DefaultParagraphFont"/>
    <w:link w:val="Heading4"/>
    <w:uiPriority w:val="9"/>
    <w:semiHidden/>
    <w:rPr>
      <w:b/>
      <w:bCs/>
      <w:sz w:val="28"/>
      <w:szCs w:val="28"/>
    </w:rPr>
  </w:style>
  <w:style w:type="character" w:customStyle="1" w:styleId="Heading5Char">
    <w:name w:val="Heading 5 Char"/>
    <w:aliases w:val="s Char"/>
    <w:basedOn w:val="DefaultParagraphFont"/>
    <w:link w:val="Heading5"/>
    <w:uiPriority w:val="9"/>
    <w:semiHidden/>
    <w:rPr>
      <w:b/>
      <w:bCs/>
      <w:i/>
      <w:iCs/>
      <w:sz w:val="26"/>
      <w:szCs w:val="26"/>
    </w:rPr>
  </w:style>
  <w:style w:type="character" w:customStyle="1" w:styleId="Heading6Char">
    <w:name w:val="Heading 6 Char"/>
    <w:aliases w:val="as Char"/>
    <w:basedOn w:val="DefaultParagraphFont"/>
    <w:link w:val="Heading6"/>
    <w:uiPriority w:val="9"/>
    <w:semiHidden/>
    <w:rPr>
      <w:b/>
      <w:bCs/>
    </w:rPr>
  </w:style>
  <w:style w:type="character" w:customStyle="1" w:styleId="Heading7Char">
    <w:name w:val="Heading 7 Char"/>
    <w:aliases w:val="ap Char"/>
    <w:basedOn w:val="DefaultParagraphFont"/>
    <w:link w:val="Heading7"/>
    <w:uiPriority w:val="9"/>
    <w:semiHidden/>
    <w:rPr>
      <w:sz w:val="24"/>
      <w:szCs w:val="24"/>
    </w:rPr>
  </w:style>
  <w:style w:type="character" w:customStyle="1" w:styleId="Heading8Char">
    <w:name w:val="Heading 8 Char"/>
    <w:aliases w:val="ad Char"/>
    <w:basedOn w:val="DefaultParagraphFont"/>
    <w:link w:val="Heading8"/>
    <w:uiPriority w:val="9"/>
    <w:semiHidden/>
    <w:rPr>
      <w:i/>
      <w:iCs/>
      <w:sz w:val="24"/>
      <w:szCs w:val="24"/>
    </w:rPr>
  </w:style>
  <w:style w:type="character" w:customStyle="1" w:styleId="Heading9Char">
    <w:name w:val="Heading 9 Char"/>
    <w:aliases w:val="aat Char"/>
    <w:basedOn w:val="DefaultParagraphFont"/>
    <w:link w:val="Heading9"/>
    <w:uiPriority w:val="9"/>
    <w:semiHidden/>
    <w:rPr>
      <w:rFonts w:asciiTheme="majorHAnsi" w:eastAsiaTheme="majorEastAsia" w:hAnsiTheme="majorHAnsi" w:cstheme="majorBidi"/>
    </w:rPr>
  </w:style>
  <w:style w:type="paragraph" w:customStyle="1" w:styleId="Test">
    <w:name w:val="Test"/>
    <w:basedOn w:val="Normal"/>
    <w:uiPriority w:val="99"/>
    <w:pPr>
      <w:spacing w:before="240" w:after="240"/>
    </w:pPr>
    <w:rPr>
      <w:rFonts w:ascii="Arial" w:hAnsi="Arial" w:cs="Arial"/>
      <w:b/>
      <w:bCs/>
      <w:sz w:val="16"/>
      <w:szCs w:val="16"/>
    </w:rPr>
  </w:style>
  <w:style w:type="paragraph" w:customStyle="1" w:styleId="ActNotes1">
    <w:name w:val="ActNotes(1)"/>
    <w:basedOn w:val="Normal"/>
    <w:uiPriority w:val="99"/>
    <w:pPr>
      <w:tabs>
        <w:tab w:val="right" w:pos="992"/>
      </w:tabs>
      <w:spacing w:before="60" w:line="240" w:lineRule="auto"/>
      <w:ind w:left="1134" w:hanging="1134"/>
    </w:pPr>
    <w:rPr>
      <w:rFonts w:ascii="Arial" w:hAnsi="Arial" w:cs="Arial"/>
      <w:sz w:val="16"/>
      <w:szCs w:val="16"/>
    </w:rPr>
  </w:style>
  <w:style w:type="paragraph" w:customStyle="1" w:styleId="ActNotes1a">
    <w:name w:val="ActNotes(1)(a)"/>
    <w:basedOn w:val="Normal"/>
    <w:uiPriority w:val="99"/>
    <w:pPr>
      <w:tabs>
        <w:tab w:val="right" w:pos="1559"/>
      </w:tabs>
      <w:spacing w:before="60" w:line="180" w:lineRule="exact"/>
      <w:ind w:left="1701" w:hanging="1701"/>
    </w:pPr>
    <w:rPr>
      <w:rFonts w:ascii="Arial" w:hAnsi="Arial" w:cs="Arial"/>
      <w:sz w:val="16"/>
      <w:szCs w:val="16"/>
    </w:rPr>
  </w:style>
  <w:style w:type="paragraph" w:customStyle="1" w:styleId="ActNotes1ai">
    <w:name w:val="ActNotes(1)(a)(i)"/>
    <w:basedOn w:val="Normal"/>
    <w:uiPriority w:val="99"/>
    <w:pPr>
      <w:tabs>
        <w:tab w:val="right" w:pos="1843"/>
      </w:tabs>
      <w:spacing w:line="180" w:lineRule="atLeast"/>
      <w:ind w:left="1985" w:hanging="1985"/>
    </w:pPr>
    <w:rPr>
      <w:rFonts w:ascii="Arial" w:hAnsi="Arial" w:cs="Arial"/>
      <w:sz w:val="16"/>
      <w:szCs w:val="16"/>
    </w:rPr>
  </w:style>
  <w:style w:type="paragraph" w:customStyle="1" w:styleId="ActNotesa">
    <w:name w:val="ActNotes(a)"/>
    <w:basedOn w:val="Normal"/>
    <w:uiPriority w:val="99"/>
    <w:pPr>
      <w:spacing w:before="60" w:line="180" w:lineRule="exact"/>
      <w:ind w:left="425" w:hanging="425"/>
    </w:pPr>
    <w:rPr>
      <w:rFonts w:ascii="Arial" w:hAnsi="Arial" w:cs="Arial"/>
      <w:sz w:val="16"/>
      <w:szCs w:val="16"/>
    </w:rPr>
  </w:style>
  <w:style w:type="paragraph" w:customStyle="1" w:styleId="asamended">
    <w:name w:val="as amended"/>
    <w:basedOn w:val="Normal"/>
    <w:uiPriority w:val="99"/>
    <w:pPr>
      <w:keepNext/>
      <w:spacing w:before="60" w:line="200" w:lineRule="exact"/>
      <w:ind w:left="284"/>
    </w:pPr>
    <w:rPr>
      <w:rFonts w:ascii="Arial" w:hAnsi="Arial" w:cs="Arial"/>
      <w:b/>
      <w:bCs/>
      <w:sz w:val="16"/>
      <w:szCs w:val="16"/>
    </w:rPr>
  </w:style>
  <w:style w:type="paragraph" w:customStyle="1" w:styleId="asamendedital">
    <w:name w:val="as amended ital"/>
    <w:basedOn w:val="Normal"/>
    <w:uiPriority w:val="99"/>
    <w:pPr>
      <w:spacing w:before="60" w:line="200" w:lineRule="exact"/>
      <w:ind w:left="284"/>
    </w:pPr>
    <w:rPr>
      <w:rFonts w:ascii="Arial" w:hAnsi="Arial" w:cs="Arial"/>
      <w:i/>
      <w:iCs/>
      <w:sz w:val="16"/>
      <w:szCs w:val="16"/>
    </w:rPr>
  </w:style>
  <w:style w:type="paragraph" w:customStyle="1" w:styleId="BodyTextIndex">
    <w:name w:val="Body Text Index"/>
    <w:basedOn w:val="Normal"/>
    <w:next w:val="BodyText2"/>
    <w:uiPriority w:val="99"/>
    <w:pPr>
      <w:spacing w:after="120"/>
      <w:ind w:left="284"/>
    </w:pPr>
  </w:style>
  <w:style w:type="paragraph" w:customStyle="1" w:styleId="BoxText">
    <w:name w:val="BoxText"/>
    <w:aliases w:val="bt"/>
    <w:basedOn w:val="Normal"/>
    <w:uiPriority w:val="99"/>
    <w:pPr>
      <w:pBdr>
        <w:top w:val="single" w:sz="6" w:space="5" w:color="auto"/>
        <w:left w:val="single" w:sz="6" w:space="0" w:color="auto"/>
        <w:bottom w:val="single" w:sz="6" w:space="0" w:color="auto"/>
        <w:right w:val="single" w:sz="6" w:space="0" w:color="auto"/>
      </w:pBdr>
      <w:spacing w:before="240"/>
      <w:ind w:left="1134"/>
    </w:pPr>
  </w:style>
  <w:style w:type="paragraph" w:customStyle="1" w:styleId="BoxHeadBold">
    <w:name w:val="BoxHeadBold"/>
    <w:aliases w:val="bhb"/>
    <w:basedOn w:val="BoxText"/>
    <w:next w:val="BoxText"/>
    <w:uiPriority w:val="99"/>
    <w:rPr>
      <w:b/>
      <w:bCs/>
    </w:rPr>
  </w:style>
  <w:style w:type="paragraph" w:customStyle="1" w:styleId="BoxHeadItalic">
    <w:name w:val="BoxHeadItalic"/>
    <w:aliases w:val="bhi"/>
    <w:basedOn w:val="BoxHeadBold"/>
    <w:next w:val="BoxText"/>
    <w:uiPriority w:val="99"/>
    <w:rPr>
      <w:b w:val="0"/>
      <w:bCs w:val="0"/>
      <w:i/>
      <w:iCs/>
    </w:rPr>
  </w:style>
  <w:style w:type="paragraph" w:customStyle="1" w:styleId="BoxList">
    <w:name w:val="BoxList"/>
    <w:aliases w:val="bl"/>
    <w:basedOn w:val="BoxText"/>
    <w:next w:val="Normal"/>
    <w:uiPriority w:val="99"/>
    <w:pPr>
      <w:ind w:left="1559" w:hanging="425"/>
    </w:pPr>
  </w:style>
  <w:style w:type="paragraph" w:customStyle="1" w:styleId="BoxNote">
    <w:name w:val="BoxNote"/>
    <w:aliases w:val="bn"/>
    <w:basedOn w:val="BoxText"/>
    <w:next w:val="Normal"/>
    <w:uiPriority w:val="99"/>
    <w:pPr>
      <w:tabs>
        <w:tab w:val="left" w:pos="1985"/>
      </w:tabs>
      <w:spacing w:before="122" w:line="198" w:lineRule="exact"/>
      <w:ind w:left="2948" w:hanging="1814"/>
    </w:pPr>
    <w:rPr>
      <w:sz w:val="18"/>
      <w:szCs w:val="18"/>
    </w:rPr>
  </w:style>
  <w:style w:type="paragraph" w:customStyle="1" w:styleId="BoxPara">
    <w:name w:val="BoxPara"/>
    <w:aliases w:val="bp"/>
    <w:basedOn w:val="BoxText"/>
    <w:next w:val="Normal"/>
    <w:uiPriority w:val="99"/>
    <w:pPr>
      <w:tabs>
        <w:tab w:val="right" w:pos="2268"/>
      </w:tabs>
      <w:ind w:left="2552" w:hanging="1418"/>
    </w:pPr>
  </w:style>
  <w:style w:type="paragraph" w:customStyle="1" w:styleId="BoxStep">
    <w:name w:val="BoxStep"/>
    <w:aliases w:val="bs"/>
    <w:basedOn w:val="BoxText"/>
    <w:uiPriority w:val="99"/>
    <w:pPr>
      <w:ind w:left="1985" w:hanging="851"/>
    </w:pPr>
  </w:style>
  <w:style w:type="character" w:customStyle="1" w:styleId="CharAmPartNo">
    <w:name w:val="CharAmPartNo"/>
    <w:basedOn w:val="DefaultParagraphFont"/>
    <w:uiPriority w:val="99"/>
  </w:style>
  <w:style w:type="character" w:customStyle="1" w:styleId="CharAmPartText">
    <w:name w:val="CharAmPartText"/>
    <w:basedOn w:val="DefaultParagraphFont"/>
    <w:uiPriority w:val="99"/>
  </w:style>
  <w:style w:type="character" w:customStyle="1" w:styleId="CharAmSchNo">
    <w:name w:val="CharAmSchNo"/>
    <w:basedOn w:val="DefaultParagraphFont"/>
    <w:uiPriority w:val="99"/>
  </w:style>
  <w:style w:type="character" w:customStyle="1" w:styleId="CharAmSchText">
    <w:name w:val="CharAmSchText"/>
    <w:basedOn w:val="DefaultParagraphFont"/>
    <w:uiPriority w:val="99"/>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NotesItals">
    <w:name w:val="CharNotesItals"/>
    <w:basedOn w:val="DefaultParagraphFont"/>
    <w:uiPriority w:val="99"/>
    <w:rPr>
      <w:i/>
      <w:iCs/>
    </w:rPr>
  </w:style>
  <w:style w:type="character" w:customStyle="1" w:styleId="CharNotesReg">
    <w:name w:val="CharNotesReg"/>
    <w:basedOn w:val="DefaultParagraphFont"/>
    <w:uiPriority w:val="99"/>
  </w:style>
  <w:style w:type="character" w:customStyle="1" w:styleId="CharPartNo">
    <w:name w:val="CharPartNo"/>
    <w:basedOn w:val="DefaultParagraphFont"/>
    <w:uiPriority w:val="99"/>
  </w:style>
  <w:style w:type="character" w:customStyle="1" w:styleId="CharPartText">
    <w:name w:val="CharPartText"/>
    <w:basedOn w:val="DefaultParagraphFont"/>
    <w:uiPriority w:val="99"/>
  </w:style>
  <w:style w:type="character" w:customStyle="1" w:styleId="CharSectno">
    <w:name w:val="CharSectno"/>
    <w:basedOn w:val="DefaultParagraphFont"/>
    <w:uiPriority w:val="99"/>
  </w:style>
  <w:style w:type="character" w:customStyle="1" w:styleId="CharSubdNo">
    <w:name w:val="CharSubdNo"/>
    <w:basedOn w:val="DefaultParagraphFont"/>
    <w:uiPriority w:val="99"/>
  </w:style>
  <w:style w:type="character" w:customStyle="1" w:styleId="CharSubdText">
    <w:name w:val="CharSubdText"/>
    <w:basedOn w:val="DefaultParagraphFont"/>
    <w:uiPriority w:val="99"/>
  </w:style>
  <w:style w:type="paragraph" w:customStyle="1" w:styleId="Contents">
    <w:name w:val="Contents"/>
    <w:basedOn w:val="Normal"/>
    <w:next w:val="Normal"/>
    <w:uiPriority w:val="99"/>
    <w:rPr>
      <w:sz w:val="36"/>
      <w:szCs w:val="36"/>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rFonts w:ascii="Times New Roman" w:hAnsi="Times New Roman" w:cs="Times New Roman"/>
    </w:rPr>
  </w:style>
  <w:style w:type="paragraph" w:customStyle="1" w:styleId="EndNote">
    <w:name w:val="EndNote"/>
    <w:basedOn w:val="Normal"/>
    <w:uiPriority w:val="99"/>
    <w:pPr>
      <w:spacing w:before="180"/>
    </w:pPr>
  </w:style>
  <w:style w:type="paragraph" w:customStyle="1" w:styleId="ENoteNo">
    <w:name w:val="ENoteNo"/>
    <w:basedOn w:val="Normal"/>
    <w:uiPriority w:val="99"/>
    <w:pPr>
      <w:spacing w:before="120" w:after="120"/>
      <w:ind w:left="1134" w:hanging="1134"/>
    </w:pPr>
    <w:rPr>
      <w:rFonts w:ascii="Arial" w:hAnsi="Arial" w:cs="Arial"/>
      <w:b/>
      <w:bCs/>
      <w:sz w:val="24"/>
      <w:szCs w:val="24"/>
    </w:rPr>
  </w:style>
  <w:style w:type="paragraph" w:customStyle="1" w:styleId="Formula">
    <w:name w:val="Formula"/>
    <w:basedOn w:val="Normal"/>
    <w:uiPriority w:val="99"/>
    <w:pPr>
      <w:ind w:left="1134"/>
    </w:pPr>
    <w:rPr>
      <w:sz w:val="20"/>
      <w:szCs w:val="20"/>
    </w:rPr>
  </w:style>
  <w:style w:type="paragraph" w:styleId="Footer">
    <w:name w:val="footer"/>
    <w:basedOn w:val="Normal"/>
    <w:link w:val="FooterChar"/>
    <w:uiPriority w:val="99"/>
    <w:pPr>
      <w:tabs>
        <w:tab w:val="center" w:pos="4153"/>
        <w:tab w:val="right" w:pos="8306"/>
      </w:tabs>
    </w:pPr>
    <w:rPr>
      <w:sz w:val="18"/>
      <w:szCs w:val="18"/>
    </w:rPr>
  </w:style>
  <w:style w:type="character" w:customStyle="1" w:styleId="FooterChar">
    <w:name w:val="Footer Char"/>
    <w:basedOn w:val="DefaultParagraphFont"/>
    <w:link w:val="Footer"/>
    <w:uiPriority w:val="99"/>
    <w:semiHidden/>
    <w:rPr>
      <w:rFonts w:ascii="Times New Roman" w:hAnsi="Times New Roman" w:cs="Times New Roman"/>
    </w:rPr>
  </w:style>
  <w:style w:type="paragraph" w:styleId="Header">
    <w:name w:val="header"/>
    <w:basedOn w:val="Normal"/>
    <w:link w:val="HeaderChar"/>
    <w:uiPriority w:val="99"/>
    <w:pPr>
      <w:keepNext/>
      <w:keepLines/>
      <w:spacing w:line="160" w:lineRule="exact"/>
    </w:pPr>
    <w:rPr>
      <w:sz w:val="16"/>
      <w:szCs w:val="16"/>
    </w:rPr>
  </w:style>
  <w:style w:type="character" w:customStyle="1" w:styleId="HeaderChar">
    <w:name w:val="Header Char"/>
    <w:basedOn w:val="DefaultParagraphFont"/>
    <w:link w:val="Header"/>
    <w:uiPriority w:val="99"/>
    <w:semiHidden/>
    <w:rPr>
      <w:rFonts w:ascii="Times New Roman" w:hAnsi="Times New Roman" w:cs="Times New Roman"/>
    </w:rPr>
  </w:style>
  <w:style w:type="paragraph" w:customStyle="1" w:styleId="paragraph">
    <w:name w:val="paragraph"/>
    <w:aliases w:val="a"/>
    <w:basedOn w:val="Normal"/>
    <w:uiPriority w:val="99"/>
    <w:pPr>
      <w:tabs>
        <w:tab w:val="right" w:pos="1531"/>
      </w:tabs>
      <w:spacing w:before="40"/>
      <w:ind w:left="1644" w:hanging="1644"/>
    </w:pPr>
  </w:style>
  <w:style w:type="paragraph" w:customStyle="1" w:styleId="paragraphsub-sub">
    <w:name w:val="paragraph(sub-sub)"/>
    <w:aliases w:val="aaa"/>
    <w:basedOn w:val="paragraph"/>
    <w:uiPriority w:val="99"/>
    <w:pPr>
      <w:tabs>
        <w:tab w:val="clear" w:pos="1531"/>
        <w:tab w:val="right" w:pos="2722"/>
      </w:tabs>
      <w:ind w:left="2835" w:hanging="2835"/>
    </w:pPr>
  </w:style>
  <w:style w:type="paragraph" w:customStyle="1" w:styleId="paragraphsub">
    <w:name w:val="paragraph(sub)"/>
    <w:aliases w:val="aa"/>
    <w:basedOn w:val="paragraph"/>
    <w:uiPriority w:val="99"/>
    <w:pPr>
      <w:tabs>
        <w:tab w:val="clear" w:pos="1531"/>
        <w:tab w:val="right" w:pos="1985"/>
      </w:tabs>
      <w:ind w:left="2098" w:hanging="2098"/>
    </w:pPr>
  </w:style>
  <w:style w:type="character" w:styleId="LineNumber">
    <w:name w:val="line number"/>
    <w:basedOn w:val="DefaultParagraphFont"/>
    <w:uiPriority w:val="99"/>
    <w:rPr>
      <w:rFonts w:ascii="Times" w:hAnsi="Times" w:cs="Times"/>
      <w:sz w:val="16"/>
      <w:szCs w:val="16"/>
    </w:rPr>
  </w:style>
  <w:style w:type="paragraph" w:customStyle="1" w:styleId="ItemHead">
    <w:name w:val="ItemHead"/>
    <w:aliases w:val="ih"/>
    <w:basedOn w:val="Normal"/>
    <w:next w:val="Heading1"/>
    <w:uiPriority w:val="99"/>
    <w:pPr>
      <w:keepNext/>
      <w:keepLines/>
      <w:spacing w:before="220"/>
      <w:ind w:left="709" w:hanging="709"/>
    </w:pPr>
    <w:rPr>
      <w:rFonts w:ascii="Arial" w:hAnsi="Arial" w:cs="Arial"/>
      <w:b/>
      <w:bCs/>
      <w:sz w:val="24"/>
      <w:szCs w:val="24"/>
    </w:rPr>
  </w:style>
  <w:style w:type="paragraph" w:customStyle="1" w:styleId="Subsection">
    <w:name w:val="Subsection"/>
    <w:aliases w:val="ss"/>
    <w:basedOn w:val="Normal"/>
    <w:uiPriority w:val="99"/>
    <w:pPr>
      <w:tabs>
        <w:tab w:val="right" w:pos="1021"/>
      </w:tabs>
      <w:spacing w:before="180"/>
      <w:ind w:left="1134" w:hanging="1134"/>
    </w:pPr>
  </w:style>
  <w:style w:type="paragraph" w:customStyle="1" w:styleId="Definition">
    <w:name w:val="Definition"/>
    <w:aliases w:val="dd"/>
    <w:basedOn w:val="Subsection"/>
    <w:uiPriority w:val="99"/>
    <w:pPr>
      <w:tabs>
        <w:tab w:val="clear" w:pos="1021"/>
      </w:tabs>
      <w:ind w:firstLine="0"/>
    </w:pPr>
  </w:style>
  <w:style w:type="paragraph" w:customStyle="1" w:styleId="Item">
    <w:name w:val="Item"/>
    <w:aliases w:val="i"/>
    <w:basedOn w:val="Subsection"/>
    <w:next w:val="ItemHead"/>
    <w:uiPriority w:val="99"/>
    <w:pPr>
      <w:keepLines/>
      <w:tabs>
        <w:tab w:val="clear" w:pos="1021"/>
      </w:tabs>
      <w:spacing w:before="80"/>
      <w:ind w:left="709" w:firstLine="0"/>
    </w:pPr>
  </w:style>
  <w:style w:type="paragraph" w:styleId="ListBullet">
    <w:name w:val="List Bullet"/>
    <w:basedOn w:val="Normal"/>
    <w:autoRedefine/>
    <w:uiPriority w:val="99"/>
    <w:pPr>
      <w:numPr>
        <w:numId w:val="1"/>
      </w:numPr>
    </w:pPr>
  </w:style>
  <w:style w:type="paragraph" w:customStyle="1" w:styleId="LongT">
    <w:name w:val="LongT"/>
    <w:basedOn w:val="Normal"/>
    <w:uiPriority w:val="99"/>
    <w:rPr>
      <w:b/>
      <w:bCs/>
      <w:sz w:val="32"/>
      <w:szCs w:val="32"/>
    </w:rPr>
  </w:style>
  <w:style w:type="paragraph" w:customStyle="1" w:styleId="Mathtype">
    <w:name w:val="Mathtype"/>
    <w:basedOn w:val="Normal"/>
    <w:uiPriority w:val="99"/>
  </w:style>
  <w:style w:type="paragraph" w:customStyle="1" w:styleId="notebullet">
    <w:name w:val="note(bullet)"/>
    <w:basedOn w:val="Normal"/>
    <w:uiPriority w:val="99"/>
    <w:pPr>
      <w:numPr>
        <w:numId w:val="12"/>
      </w:numPr>
    </w:pPr>
    <w:rPr>
      <w:sz w:val="18"/>
      <w:szCs w:val="18"/>
    </w:rPr>
  </w:style>
  <w:style w:type="paragraph" w:customStyle="1" w:styleId="notedraft">
    <w:name w:val="note(draft)"/>
    <w:aliases w:val="nd"/>
    <w:basedOn w:val="Normal"/>
    <w:uiPriority w:val="99"/>
    <w:pPr>
      <w:spacing w:before="240"/>
      <w:ind w:left="284" w:hanging="284"/>
    </w:pPr>
    <w:rPr>
      <w:i/>
      <w:iCs/>
      <w:sz w:val="24"/>
      <w:szCs w:val="24"/>
    </w:rPr>
  </w:style>
  <w:style w:type="paragraph" w:customStyle="1" w:styleId="notetext">
    <w:name w:val="note(text)"/>
    <w:aliases w:val="n"/>
    <w:basedOn w:val="Normal"/>
    <w:uiPriority w:val="99"/>
    <w:pPr>
      <w:spacing w:before="122" w:line="198" w:lineRule="exact"/>
      <w:ind w:left="1985" w:hanging="851"/>
    </w:pPr>
    <w:rPr>
      <w:sz w:val="18"/>
      <w:szCs w:val="18"/>
    </w:rPr>
  </w:style>
  <w:style w:type="paragraph" w:customStyle="1" w:styleId="notemargin">
    <w:name w:val="note(margin)"/>
    <w:aliases w:val="nm"/>
    <w:basedOn w:val="notetext"/>
    <w:uiPriority w:val="99"/>
    <w:pPr>
      <w:ind w:left="709" w:hanging="709"/>
    </w:pPr>
  </w:style>
  <w:style w:type="paragraph" w:customStyle="1" w:styleId="noteparap">
    <w:name w:val="note(parap)"/>
    <w:aliases w:val="na"/>
    <w:basedOn w:val="notetext"/>
    <w:uiPriority w:val="99"/>
    <w:pPr>
      <w:ind w:left="2353" w:hanging="709"/>
    </w:pPr>
  </w:style>
  <w:style w:type="paragraph" w:customStyle="1" w:styleId="noteParlAmend">
    <w:name w:val="note(ParlAmend)"/>
    <w:aliases w:val="npp"/>
    <w:basedOn w:val="Normal"/>
    <w:next w:val="ParlAmend"/>
    <w:uiPriority w:val="99"/>
    <w:pPr>
      <w:jc w:val="right"/>
    </w:pPr>
    <w:rPr>
      <w:rFonts w:ascii="Arial" w:hAnsi="Arial" w:cs="Arial"/>
      <w:b/>
      <w:bCs/>
      <w:i/>
      <w:iCs/>
    </w:rPr>
  </w:style>
  <w:style w:type="paragraph" w:customStyle="1" w:styleId="NotesSection">
    <w:name w:val="NotesSection"/>
    <w:basedOn w:val="Normal"/>
    <w:uiPriority w:val="99"/>
    <w:pPr>
      <w:spacing w:before="240"/>
    </w:pPr>
    <w:rPr>
      <w:rFonts w:ascii="Arial" w:hAnsi="Arial" w:cs="Arial"/>
      <w:b/>
      <w:bCs/>
      <w:sz w:val="28"/>
      <w:szCs w:val="28"/>
    </w:rPr>
  </w:style>
  <w:style w:type="paragraph" w:customStyle="1" w:styleId="Page1">
    <w:name w:val="Page1"/>
    <w:basedOn w:val="Normal"/>
    <w:uiPriority w:val="99"/>
    <w:pPr>
      <w:spacing w:before="5600" w:line="240" w:lineRule="auto"/>
    </w:pPr>
    <w:rPr>
      <w:b/>
      <w:bCs/>
      <w:sz w:val="32"/>
      <w:szCs w:val="32"/>
    </w:rPr>
  </w:style>
  <w:style w:type="paragraph" w:customStyle="1" w:styleId="PageBreak">
    <w:name w:val="PageBreak"/>
    <w:aliases w:val="pb"/>
    <w:basedOn w:val="Normal"/>
    <w:next w:val="Heading2"/>
    <w:uiPriority w:val="99"/>
    <w:pPr>
      <w:spacing w:line="240" w:lineRule="auto"/>
    </w:pPr>
    <w:rPr>
      <w:sz w:val="4"/>
      <w:szCs w:val="4"/>
    </w:rPr>
  </w:style>
  <w:style w:type="paragraph" w:customStyle="1" w:styleId="parabullet">
    <w:name w:val="para bullet"/>
    <w:aliases w:val="b"/>
    <w:basedOn w:val="Normal"/>
    <w:uiPriority w:val="99"/>
    <w:pPr>
      <w:spacing w:before="240"/>
      <w:ind w:left="1843" w:hanging="284"/>
    </w:pPr>
  </w:style>
  <w:style w:type="paragraph" w:customStyle="1" w:styleId="ParlAmend">
    <w:name w:val="ParlAmend"/>
    <w:aliases w:val="pp"/>
    <w:basedOn w:val="Normal"/>
    <w:uiPriority w:val="99"/>
    <w:pPr>
      <w:spacing w:before="240" w:line="240" w:lineRule="atLeast"/>
      <w:ind w:hanging="567"/>
    </w:pPr>
    <w:rPr>
      <w:sz w:val="24"/>
      <w:szCs w:val="24"/>
    </w:rPr>
  </w:style>
  <w:style w:type="paragraph" w:customStyle="1" w:styleId="Penalty">
    <w:name w:val="Penalty"/>
    <w:basedOn w:val="Normal"/>
    <w:uiPriority w:val="99"/>
    <w:pPr>
      <w:tabs>
        <w:tab w:val="left" w:pos="2977"/>
      </w:tabs>
      <w:spacing w:before="180"/>
      <w:ind w:left="1985" w:hanging="851"/>
    </w:pPr>
  </w:style>
  <w:style w:type="paragraph" w:customStyle="1" w:styleId="Preamble">
    <w:name w:val="Preamble"/>
    <w:basedOn w:val="Heading5"/>
    <w:next w:val="Normal"/>
    <w:uiPriority w:val="99"/>
    <w:pPr>
      <w:tabs>
        <w:tab w:val="center" w:pos="4513"/>
      </w:tabs>
      <w:spacing w:line="240" w:lineRule="auto"/>
      <w:outlineLvl w:val="9"/>
    </w:pPr>
    <w:rPr>
      <w:sz w:val="28"/>
      <w:szCs w:val="28"/>
    </w:rPr>
  </w:style>
  <w:style w:type="paragraph" w:styleId="TOC6">
    <w:name w:val="toc 6"/>
    <w:basedOn w:val="TOC1"/>
    <w:next w:val="Normal"/>
    <w:uiPriority w:val="99"/>
    <w:pPr>
      <w:keepNext w:val="0"/>
      <w:tabs>
        <w:tab w:val="clear" w:pos="1440"/>
      </w:tabs>
      <w:ind w:left="0" w:firstLine="0"/>
    </w:pPr>
    <w:rPr>
      <w:sz w:val="24"/>
      <w:szCs w:val="24"/>
    </w:rPr>
  </w:style>
  <w:style w:type="paragraph" w:customStyle="1" w:styleId="ReprintDate">
    <w:name w:val="ReprintDate"/>
    <w:basedOn w:val="Normal"/>
    <w:uiPriority w:val="99"/>
    <w:pPr>
      <w:spacing w:before="240"/>
    </w:pPr>
    <w:rPr>
      <w:b/>
      <w:bCs/>
      <w:sz w:val="28"/>
      <w:szCs w:val="28"/>
    </w:rPr>
  </w:style>
  <w:style w:type="paragraph" w:customStyle="1" w:styleId="ShortT">
    <w:name w:val="ShortT"/>
    <w:basedOn w:val="Normal"/>
    <w:next w:val="Normal"/>
    <w:uiPriority w:val="99"/>
    <w:pPr>
      <w:spacing w:before="360"/>
    </w:pPr>
    <w:rPr>
      <w:b/>
      <w:bCs/>
      <w:sz w:val="40"/>
      <w:szCs w:val="40"/>
    </w:rPr>
  </w:style>
  <w:style w:type="paragraph" w:customStyle="1" w:styleId="Subitem">
    <w:name w:val="Subitem"/>
    <w:aliases w:val="iss"/>
    <w:basedOn w:val="Normal"/>
    <w:uiPriority w:val="99"/>
    <w:pPr>
      <w:spacing w:before="180"/>
      <w:ind w:left="709" w:hanging="709"/>
    </w:pPr>
  </w:style>
  <w:style w:type="paragraph" w:customStyle="1" w:styleId="SubitemHead">
    <w:name w:val="SubitemHead"/>
    <w:aliases w:val="issh"/>
    <w:basedOn w:val="Normal"/>
    <w:next w:val="Subitem"/>
    <w:uiPriority w:val="99"/>
    <w:pPr>
      <w:keepNext/>
      <w:keepLines/>
      <w:spacing w:before="220"/>
      <w:ind w:left="709"/>
    </w:pPr>
    <w:rPr>
      <w:rFonts w:ascii="Arial" w:hAnsi="Arial" w:cs="Arial"/>
      <w:i/>
      <w:iCs/>
    </w:rPr>
  </w:style>
  <w:style w:type="paragraph" w:customStyle="1" w:styleId="subsection2">
    <w:name w:val="subsection2"/>
    <w:aliases w:val="ss2"/>
    <w:basedOn w:val="Subsection"/>
    <w:next w:val="Subsection"/>
    <w:uiPriority w:val="99"/>
    <w:pPr>
      <w:tabs>
        <w:tab w:val="clear" w:pos="1021"/>
      </w:tabs>
      <w:spacing w:before="40"/>
      <w:ind w:firstLine="0"/>
    </w:pPr>
  </w:style>
  <w:style w:type="paragraph" w:customStyle="1" w:styleId="SubsectionHead">
    <w:name w:val="SubsectionHead"/>
    <w:aliases w:val="ssh"/>
    <w:basedOn w:val="Subsection"/>
    <w:next w:val="Subsection"/>
    <w:uiPriority w:val="99"/>
    <w:pPr>
      <w:keepNext/>
      <w:keepLines/>
      <w:tabs>
        <w:tab w:val="clear" w:pos="1021"/>
      </w:tabs>
      <w:spacing w:before="240"/>
      <w:ind w:firstLine="0"/>
    </w:pPr>
    <w:rPr>
      <w:i/>
      <w:iCs/>
    </w:rPr>
  </w:style>
  <w:style w:type="paragraph" w:customStyle="1" w:styleId="Tablei">
    <w:name w:val="Table(i)"/>
    <w:aliases w:val="taa"/>
    <w:basedOn w:val="Normal"/>
    <w:uiPriority w:val="99"/>
    <w:pPr>
      <w:tabs>
        <w:tab w:val="left" w:pos="-6543"/>
        <w:tab w:val="left" w:pos="-6260"/>
        <w:tab w:val="right" w:pos="970"/>
      </w:tabs>
      <w:spacing w:line="240" w:lineRule="exact"/>
      <w:ind w:left="828" w:hanging="284"/>
    </w:pPr>
    <w:rPr>
      <w:sz w:val="20"/>
      <w:szCs w:val="20"/>
    </w:rPr>
  </w:style>
  <w:style w:type="character" w:customStyle="1" w:styleId="superscriptstyle">
    <w:name w:val="superscriptstyle"/>
    <w:basedOn w:val="DefaultParagraphFont"/>
    <w:uiPriority w:val="99"/>
    <w:rPr>
      <w:rFonts w:ascii="Times New Roman" w:hAnsi="Times New Roman" w:cs="Times New Roman"/>
      <w:sz w:val="18"/>
      <w:szCs w:val="18"/>
      <w:vertAlign w:val="baseline"/>
    </w:rPr>
  </w:style>
  <w:style w:type="paragraph" w:customStyle="1" w:styleId="Tablea">
    <w:name w:val="Table(a)"/>
    <w:aliases w:val="ta"/>
    <w:basedOn w:val="Normal"/>
    <w:uiPriority w:val="99"/>
    <w:pPr>
      <w:spacing w:line="240" w:lineRule="auto"/>
      <w:ind w:left="284" w:hanging="284"/>
    </w:pPr>
    <w:rPr>
      <w:sz w:val="20"/>
      <w:szCs w:val="20"/>
    </w:rPr>
  </w:style>
  <w:style w:type="paragraph" w:customStyle="1" w:styleId="TableAA">
    <w:name w:val="Table(AA)"/>
    <w:aliases w:val="taaa"/>
    <w:basedOn w:val="Tablei"/>
    <w:uiPriority w:val="99"/>
    <w:pPr>
      <w:tabs>
        <w:tab w:val="clear" w:pos="970"/>
      </w:tabs>
      <w:ind w:left="1055"/>
    </w:pPr>
  </w:style>
  <w:style w:type="paragraph" w:customStyle="1" w:styleId="TableA0">
    <w:name w:val="TableA"/>
    <w:basedOn w:val="Normal"/>
    <w:uiPriority w:val="99"/>
    <w:pPr>
      <w:spacing w:before="120" w:after="120"/>
    </w:pPr>
    <w:rPr>
      <w:rFonts w:ascii="Arial" w:hAnsi="Arial" w:cs="Arial"/>
      <w:b/>
      <w:bCs/>
      <w:sz w:val="24"/>
      <w:szCs w:val="24"/>
    </w:rPr>
  </w:style>
  <w:style w:type="paragraph" w:customStyle="1" w:styleId="TableAHead">
    <w:name w:val="TableAHead"/>
    <w:basedOn w:val="TableA0"/>
    <w:uiPriority w:val="99"/>
    <w:rPr>
      <w:sz w:val="22"/>
      <w:szCs w:val="22"/>
    </w:rPr>
  </w:style>
  <w:style w:type="paragraph" w:customStyle="1" w:styleId="TableAHeadItal">
    <w:name w:val="TableAHeadItal"/>
    <w:basedOn w:val="TableAHead"/>
    <w:uiPriority w:val="99"/>
    <w:pPr>
      <w:ind w:left="709" w:hanging="709"/>
    </w:pPr>
    <w:rPr>
      <w:rFonts w:ascii="Times" w:hAnsi="Times" w:cs="Times"/>
      <w:b w:val="0"/>
      <w:bCs w:val="0"/>
      <w:i/>
      <w:iCs/>
    </w:rPr>
  </w:style>
  <w:style w:type="paragraph" w:customStyle="1" w:styleId="TableOfActs1">
    <w:name w:val="TableOfActs(1)"/>
    <w:basedOn w:val="Normal"/>
    <w:uiPriority w:val="99"/>
    <w:pPr>
      <w:spacing w:before="60" w:line="180" w:lineRule="exact"/>
      <w:ind w:left="142" w:hanging="142"/>
    </w:pPr>
    <w:rPr>
      <w:rFonts w:ascii="Arial" w:hAnsi="Arial" w:cs="Arial"/>
      <w:i/>
      <w:iCs/>
      <w:sz w:val="16"/>
      <w:szCs w:val="16"/>
    </w:rPr>
  </w:style>
  <w:style w:type="paragraph" w:customStyle="1" w:styleId="TableOfActs2">
    <w:name w:val="TableOfActs(2)"/>
    <w:basedOn w:val="TableOfActs1"/>
    <w:uiPriority w:val="99"/>
    <w:pPr>
      <w:ind w:left="0" w:firstLine="0"/>
    </w:pPr>
    <w:rPr>
      <w:i w:val="0"/>
      <w:iCs w:val="0"/>
    </w:rPr>
  </w:style>
  <w:style w:type="paragraph" w:customStyle="1" w:styleId="TableOfActsHead">
    <w:name w:val="TableOfActsHead"/>
    <w:basedOn w:val="Normal"/>
    <w:uiPriority w:val="99"/>
    <w:pPr>
      <w:spacing w:before="240" w:after="240"/>
    </w:pPr>
    <w:rPr>
      <w:rFonts w:ascii="Arial" w:hAnsi="Arial" w:cs="Arial"/>
      <w:b/>
      <w:bCs/>
      <w:sz w:val="24"/>
      <w:szCs w:val="24"/>
    </w:rPr>
  </w:style>
  <w:style w:type="paragraph" w:customStyle="1" w:styleId="Table">
    <w:name w:val="Table"/>
    <w:aliases w:val="t"/>
    <w:basedOn w:val="Normal"/>
    <w:uiPriority w:val="99"/>
    <w:pPr>
      <w:spacing w:before="60" w:line="240" w:lineRule="atLeast"/>
    </w:pPr>
    <w:rPr>
      <w:sz w:val="20"/>
      <w:szCs w:val="20"/>
    </w:rPr>
  </w:style>
  <w:style w:type="paragraph" w:customStyle="1" w:styleId="TableOfAmend">
    <w:name w:val="TableOfAmend"/>
    <w:basedOn w:val="Normal"/>
    <w:uiPriority w:val="99"/>
    <w:pPr>
      <w:tabs>
        <w:tab w:val="right" w:leader="dot" w:pos="2268"/>
      </w:tabs>
      <w:spacing w:before="60" w:line="180" w:lineRule="exact"/>
      <w:ind w:left="170" w:right="113" w:hanging="170"/>
    </w:pPr>
    <w:rPr>
      <w:rFonts w:ascii="Arial" w:hAnsi="Arial" w:cs="Arial"/>
      <w:sz w:val="16"/>
      <w:szCs w:val="16"/>
    </w:rPr>
  </w:style>
  <w:style w:type="paragraph" w:customStyle="1" w:styleId="TableOfAmendHead">
    <w:name w:val="TableOfAmendHead"/>
    <w:basedOn w:val="Normal"/>
    <w:uiPriority w:val="99"/>
    <w:pPr>
      <w:tabs>
        <w:tab w:val="right" w:pos="1021"/>
      </w:tabs>
      <w:spacing w:before="240" w:after="240"/>
      <w:ind w:left="1134" w:hanging="1134"/>
    </w:pPr>
    <w:rPr>
      <w:rFonts w:ascii="Arial" w:hAnsi="Arial" w:cs="Arial"/>
      <w:b/>
      <w:bCs/>
      <w:sz w:val="24"/>
      <w:szCs w:val="24"/>
    </w:rPr>
  </w:style>
  <w:style w:type="paragraph" w:customStyle="1" w:styleId="TableOfAmend0pt">
    <w:name w:val="TableOfAmend0pt"/>
    <w:basedOn w:val="TableOfAmend"/>
    <w:uiPriority w:val="99"/>
    <w:pPr>
      <w:spacing w:before="0"/>
    </w:pPr>
  </w:style>
  <w:style w:type="paragraph" w:customStyle="1" w:styleId="TLPLink">
    <w:name w:val="TLPLink"/>
    <w:basedOn w:val="Heading9"/>
    <w:uiPriority w:val="99"/>
    <w:pPr>
      <w:keepLines w:val="0"/>
      <w:spacing w:before="360" w:line="240" w:lineRule="auto"/>
      <w:ind w:firstLine="0"/>
      <w:outlineLvl w:val="9"/>
    </w:pPr>
    <w:rPr>
      <w:b w:val="0"/>
      <w:bCs w:val="0"/>
      <w:kern w:val="0"/>
      <w:sz w:val="20"/>
      <w:szCs w:val="20"/>
    </w:rPr>
  </w:style>
  <w:style w:type="paragraph" w:customStyle="1" w:styleId="TLPBoxTextnote">
    <w:name w:val="TLPBoxText(note"/>
    <w:aliases w:val="right)"/>
    <w:basedOn w:val="Normal"/>
    <w:uiPriority w:val="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18"/>
    </w:rPr>
  </w:style>
  <w:style w:type="paragraph" w:customStyle="1" w:styleId="TLPNotebullet">
    <w:name w:val="TLPNote(bullet)"/>
    <w:basedOn w:val="Normal"/>
    <w:uiPriority w:val="99"/>
    <w:pPr>
      <w:numPr>
        <w:numId w:val="6"/>
      </w:numPr>
      <w:spacing w:before="122" w:line="198" w:lineRule="exact"/>
    </w:pPr>
    <w:rPr>
      <w:sz w:val="18"/>
      <w:szCs w:val="18"/>
    </w:rPr>
  </w:style>
  <w:style w:type="paragraph" w:customStyle="1" w:styleId="TLPnoteright">
    <w:name w:val="TLPnote(right)"/>
    <w:aliases w:val="nr"/>
    <w:basedOn w:val="Normal"/>
    <w:uiPriority w:val="99"/>
    <w:pPr>
      <w:spacing w:before="122" w:line="198" w:lineRule="exact"/>
      <w:ind w:left="1985" w:hanging="851"/>
      <w:jc w:val="right"/>
    </w:pPr>
    <w:rPr>
      <w:sz w:val="18"/>
      <w:szCs w:val="18"/>
    </w:rPr>
  </w:style>
  <w:style w:type="paragraph" w:customStyle="1" w:styleId="TLPTableBullet">
    <w:name w:val="TLPTableBullet"/>
    <w:aliases w:val="ttb"/>
    <w:basedOn w:val="Normal"/>
    <w:uiPriority w:val="99"/>
    <w:pPr>
      <w:spacing w:line="240" w:lineRule="exact"/>
      <w:ind w:left="284" w:hanging="284"/>
    </w:pPr>
    <w:rPr>
      <w:sz w:val="20"/>
      <w:szCs w:val="20"/>
    </w:rPr>
  </w:style>
  <w:style w:type="paragraph" w:customStyle="1" w:styleId="TOAmRenumbered">
    <w:name w:val="TOAmRenumbered"/>
    <w:basedOn w:val="TableOfAmend"/>
    <w:uiPriority w:val="99"/>
    <w:pPr>
      <w:ind w:left="0" w:firstLine="0"/>
    </w:pPr>
  </w:style>
  <w:style w:type="paragraph" w:styleId="TOC1">
    <w:name w:val="toc 1"/>
    <w:basedOn w:val="Heading1"/>
    <w:next w:val="Normal"/>
    <w:uiPriority w:val="99"/>
    <w:pPr>
      <w:tabs>
        <w:tab w:val="right" w:pos="7088"/>
      </w:tabs>
      <w:spacing w:before="120" w:line="240" w:lineRule="auto"/>
      <w:ind w:left="1474" w:right="567" w:hanging="1474"/>
    </w:pPr>
    <w:rPr>
      <w:sz w:val="28"/>
      <w:szCs w:val="28"/>
    </w:rPr>
  </w:style>
  <w:style w:type="paragraph" w:styleId="TOC2">
    <w:name w:val="toc 2"/>
    <w:basedOn w:val="Heading2"/>
    <w:next w:val="Normal"/>
    <w:uiPriority w:val="99"/>
    <w:pPr>
      <w:tabs>
        <w:tab w:val="right" w:pos="7088"/>
      </w:tabs>
      <w:spacing w:before="120" w:after="0" w:line="240" w:lineRule="auto"/>
      <w:ind w:left="879" w:right="567" w:hanging="879"/>
      <w:outlineLvl w:val="9"/>
    </w:pPr>
    <w:rPr>
      <w:sz w:val="24"/>
      <w:szCs w:val="24"/>
    </w:rPr>
  </w:style>
  <w:style w:type="paragraph" w:styleId="TOC3">
    <w:name w:val="toc 3"/>
    <w:basedOn w:val="Heading3"/>
    <w:next w:val="Normal"/>
    <w:uiPriority w:val="99"/>
    <w:pPr>
      <w:tabs>
        <w:tab w:val="right" w:pos="7088"/>
      </w:tabs>
      <w:spacing w:before="80" w:after="0" w:line="240" w:lineRule="auto"/>
      <w:ind w:left="1604" w:right="567" w:hanging="1179"/>
      <w:outlineLvl w:val="9"/>
    </w:pPr>
    <w:rPr>
      <w:sz w:val="22"/>
      <w:szCs w:val="22"/>
    </w:rPr>
  </w:style>
  <w:style w:type="paragraph" w:styleId="TOC4">
    <w:name w:val="toc 4"/>
    <w:basedOn w:val="Heading4"/>
    <w:next w:val="Normal"/>
    <w:uiPriority w:val="99"/>
    <w:pPr>
      <w:tabs>
        <w:tab w:val="right" w:pos="7088"/>
      </w:tabs>
      <w:spacing w:before="80" w:line="240" w:lineRule="auto"/>
      <w:ind w:left="2183" w:right="567" w:hanging="1332"/>
      <w:outlineLvl w:val="9"/>
    </w:pPr>
    <w:rPr>
      <w:sz w:val="20"/>
      <w:szCs w:val="20"/>
    </w:rPr>
  </w:style>
  <w:style w:type="paragraph" w:styleId="TOC5">
    <w:name w:val="toc 5"/>
    <w:basedOn w:val="Heading5"/>
    <w:next w:val="Normal"/>
    <w:uiPriority w:val="39"/>
    <w:pPr>
      <w:keepNext w:val="0"/>
      <w:tabs>
        <w:tab w:val="right" w:leader="dot" w:pos="7088"/>
      </w:tabs>
      <w:spacing w:before="40" w:after="0" w:line="240" w:lineRule="auto"/>
      <w:ind w:left="2098" w:right="567" w:hanging="680"/>
      <w:outlineLvl w:val="9"/>
    </w:pPr>
    <w:rPr>
      <w:b w:val="0"/>
      <w:bCs w:val="0"/>
      <w:sz w:val="18"/>
      <w:szCs w:val="18"/>
    </w:rPr>
  </w:style>
  <w:style w:type="paragraph" w:styleId="TOC7">
    <w:name w:val="toc 7"/>
    <w:basedOn w:val="TOC2"/>
    <w:next w:val="Normal"/>
    <w:uiPriority w:val="99"/>
    <w:pPr>
      <w:keepNext w:val="0"/>
      <w:ind w:left="1253" w:hanging="828"/>
    </w:pPr>
    <w:rPr>
      <w:b w:val="0"/>
      <w:bCs w:val="0"/>
    </w:rPr>
  </w:style>
  <w:style w:type="paragraph" w:styleId="TOC8">
    <w:name w:val="toc 8"/>
    <w:basedOn w:val="TOC3"/>
    <w:next w:val="Normal"/>
    <w:uiPriority w:val="99"/>
    <w:pPr>
      <w:keepNext w:val="0"/>
      <w:ind w:left="1900" w:hanging="1049"/>
    </w:pPr>
    <w:rPr>
      <w:b w:val="0"/>
      <w:bCs w:val="0"/>
      <w:sz w:val="20"/>
      <w:szCs w:val="20"/>
    </w:rPr>
  </w:style>
  <w:style w:type="paragraph" w:styleId="TOC9">
    <w:name w:val="toc 9"/>
    <w:basedOn w:val="Heading9"/>
    <w:next w:val="Normal"/>
    <w:uiPriority w:val="99"/>
    <w:pPr>
      <w:tabs>
        <w:tab w:val="right" w:pos="7088"/>
      </w:tabs>
      <w:spacing w:before="80"/>
      <w:ind w:left="851" w:right="567" w:firstLine="0"/>
      <w:outlineLvl w:val="9"/>
    </w:pPr>
    <w:rPr>
      <w:b w:val="0"/>
      <w:bCs w:val="0"/>
      <w:sz w:val="20"/>
      <w:szCs w:val="20"/>
    </w:rPr>
  </w:style>
  <w:style w:type="paragraph" w:customStyle="1" w:styleId="TofSectsSubdiv">
    <w:name w:val="TofSects(Subdiv)"/>
    <w:basedOn w:val="TOC4"/>
    <w:uiPriority w:val="99"/>
    <w:pPr>
      <w:tabs>
        <w:tab w:val="clear" w:pos="7088"/>
      </w:tabs>
      <w:ind w:left="1588" w:hanging="794"/>
    </w:pPr>
    <w:rPr>
      <w:b w:val="0"/>
      <w:bCs w:val="0"/>
      <w:sz w:val="22"/>
      <w:szCs w:val="22"/>
    </w:rPr>
  </w:style>
  <w:style w:type="paragraph" w:customStyle="1" w:styleId="TofSectsSection">
    <w:name w:val="TofSects(Section)"/>
    <w:basedOn w:val="TOC5"/>
    <w:uiPriority w:val="99"/>
    <w:pPr>
      <w:tabs>
        <w:tab w:val="clear" w:pos="7088"/>
      </w:tabs>
      <w:ind w:left="1588" w:right="0" w:hanging="794"/>
    </w:pPr>
  </w:style>
  <w:style w:type="paragraph" w:customStyle="1" w:styleId="TofSectsHeading">
    <w:name w:val="TofSects(Heading)"/>
    <w:basedOn w:val="TOC5"/>
    <w:next w:val="TofSectsSection"/>
    <w:uiPriority w:val="99"/>
    <w:pPr>
      <w:keepLines w:val="0"/>
      <w:tabs>
        <w:tab w:val="clear" w:pos="7088"/>
      </w:tabs>
      <w:spacing w:before="240" w:after="120"/>
      <w:ind w:left="0" w:right="0" w:firstLine="0"/>
    </w:pPr>
    <w:rPr>
      <w:b/>
      <w:bCs/>
      <w:sz w:val="24"/>
      <w:szCs w:val="24"/>
    </w:rPr>
  </w:style>
  <w:style w:type="paragraph" w:customStyle="1" w:styleId="TofSectsGroupHeading">
    <w:name w:val="TofSects(GroupHeading)"/>
    <w:basedOn w:val="TOC4"/>
    <w:next w:val="TofSectsSection"/>
    <w:uiPriority w:val="99"/>
    <w:pPr>
      <w:tabs>
        <w:tab w:val="clear" w:pos="7088"/>
      </w:tabs>
      <w:spacing w:before="240" w:after="120"/>
      <w:ind w:left="794" w:firstLine="0"/>
    </w:pPr>
  </w:style>
  <w:style w:type="paragraph" w:customStyle="1" w:styleId="UpdateDate">
    <w:name w:val="UpdateDate"/>
    <w:basedOn w:val="Normal"/>
    <w:uiPriority w:val="99"/>
    <w:pPr>
      <w:spacing w:before="240"/>
    </w:pPr>
    <w:rPr>
      <w:sz w:val="24"/>
      <w:szCs w:val="24"/>
    </w:rPr>
  </w:style>
  <w:style w:type="paragraph" w:customStyle="1" w:styleId="Actno">
    <w:name w:val="Actno"/>
    <w:basedOn w:val="UpdateDate"/>
    <w:next w:val="Normal"/>
    <w:uiPriority w:val="99"/>
    <w:rPr>
      <w:b/>
      <w:bCs/>
    </w:rPr>
  </w:style>
  <w:style w:type="paragraph" w:customStyle="1" w:styleId="AmendTableColHead">
    <w:name w:val="AmendTableColHead"/>
    <w:basedOn w:val="TableOfAmend"/>
    <w:uiPriority w:val="99"/>
    <w:pPr>
      <w:spacing w:line="200" w:lineRule="exact"/>
    </w:pPr>
    <w:rPr>
      <w:sz w:val="18"/>
      <w:szCs w:val="18"/>
    </w:rPr>
  </w:style>
  <w:style w:type="paragraph" w:customStyle="1" w:styleId="CoverActNo">
    <w:name w:val="CoverActNo"/>
    <w:basedOn w:val="UpdateDate"/>
    <w:uiPriority w:val="99"/>
    <w:rPr>
      <w:b/>
      <w:bCs/>
    </w:rPr>
  </w:style>
  <w:style w:type="paragraph" w:customStyle="1" w:styleId="Headerpartodd">
    <w:name w:val="Header.part.odd"/>
    <w:basedOn w:val="Normal"/>
    <w:uiPriority w:val="99"/>
    <w:pPr>
      <w:keepNext/>
    </w:pPr>
    <w:rPr>
      <w:sz w:val="20"/>
      <w:szCs w:val="20"/>
    </w:rPr>
  </w:style>
  <w:style w:type="paragraph" w:customStyle="1" w:styleId="Specialih">
    <w:name w:val="Special ih"/>
    <w:basedOn w:val="ItemHead"/>
    <w:uiPriority w:val="99"/>
    <w:rPr>
      <w:kern w:val="28"/>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rFonts w:ascii="Times New Roman" w:hAnsi="Times New Roman"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New Roman" w:hAnsi="Times New Roman" w:cs="Times New Roman"/>
    </w:rPr>
  </w:style>
  <w:style w:type="paragraph" w:styleId="BodyTextFirstIndent2">
    <w:name w:val="Body Text First Indent 2"/>
    <w:basedOn w:val="BodyText2"/>
    <w:link w:val="BodyTextFirstIndent2Char"/>
    <w:uiPriority w:val="99"/>
    <w:pPr>
      <w:spacing w:line="260" w:lineRule="atLeast"/>
      <w:ind w:left="283" w:firstLine="210"/>
    </w:pPr>
  </w:style>
  <w:style w:type="character" w:customStyle="1" w:styleId="BodyTextFirstIndent2Char">
    <w:name w:val="Body Text First Indent 2 Char"/>
    <w:basedOn w:val="BodyTextIndentChar"/>
    <w:link w:val="BodyTextFirstIndent2"/>
    <w:uiPriority w:val="99"/>
    <w:semiHidden/>
    <w:rPr>
      <w:rFonts w:ascii="Times New Roman" w:hAnsi="Times New Roman" w:cs="Times New Roman"/>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Times New Roman" w:hAnsi="Times New Roman" w:cs="Times New Roman"/>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rFonts w:ascii="Times New Roman" w:hAnsi="Times New Roman" w:cs="Times New Roman"/>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Times New Roman" w:hAnsi="Times New Roman" w:cs="Times New Roman"/>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rFonts w:ascii="Times New Roman" w:hAnsi="Times New Roman" w:cs="Times New Roman"/>
    </w:rPr>
  </w:style>
  <w:style w:type="character" w:styleId="Emphasis">
    <w:name w:val="Emphasis"/>
    <w:basedOn w:val="DefaultParagraphFont"/>
    <w:uiPriority w:val="99"/>
    <w:qFormat/>
    <w:rPr>
      <w:i/>
      <w:iC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sz w:val="20"/>
      <w:szCs w:val="20"/>
    </w:rPr>
  </w:style>
  <w:style w:type="character" w:styleId="FollowedHyperlink">
    <w:name w:val="FollowedHyperlink"/>
    <w:basedOn w:val="DefaultParagraphFont"/>
    <w:uiPriority w:val="99"/>
    <w:rPr>
      <w:color w:val="800080"/>
      <w:u w:val="single"/>
    </w:rPr>
  </w:style>
  <w:style w:type="character" w:styleId="HTMLAcronym">
    <w:name w:val="HTML Acronym"/>
    <w:basedOn w:val="DefaultParagraphFont"/>
    <w:uiPriority w:val="99"/>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rFonts w:ascii="Times New Roman" w:hAnsi="Times New Roman" w:cs="Times New Roman"/>
      <w:i/>
      <w:iCs/>
    </w:rPr>
  </w:style>
  <w:style w:type="character" w:styleId="HTMLCite">
    <w:name w:val="HTML Cite"/>
    <w:basedOn w:val="DefaultParagraphFont"/>
    <w:uiPriority w:val="99"/>
    <w:rPr>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i/>
      <w:iCs/>
    </w:rPr>
  </w:style>
  <w:style w:type="character" w:styleId="HTMLKeyboard">
    <w:name w:val="HTML Keyboard"/>
    <w:basedOn w:val="DefaultParagraphFont"/>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i/>
      <w:iCs/>
    </w:rPr>
  </w:style>
  <w:style w:type="character" w:styleId="Hyperlink">
    <w:name w:val="Hyperlink"/>
    <w:basedOn w:val="DefaultParagraphFont"/>
    <w:uiPriority w:val="99"/>
    <w:rPr>
      <w:color w:val="0000FF"/>
      <w:u w:val="single"/>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7"/>
      </w:numPr>
    </w:pPr>
  </w:style>
  <w:style w:type="paragraph" w:styleId="ListNumber2">
    <w:name w:val="List Number 2"/>
    <w:basedOn w:val="Normal"/>
    <w:uiPriority w:val="99"/>
    <w:pPr>
      <w:numPr>
        <w:numId w:val="8"/>
      </w:numPr>
    </w:pPr>
  </w:style>
  <w:style w:type="paragraph" w:styleId="ListNumber3">
    <w:name w:val="List Number 3"/>
    <w:basedOn w:val="Normal"/>
    <w:uiPriority w:val="99"/>
    <w:pPr>
      <w:numPr>
        <w:numId w:val="9"/>
      </w:numPr>
    </w:pPr>
  </w:style>
  <w:style w:type="paragraph" w:styleId="ListNumber4">
    <w:name w:val="List Number 4"/>
    <w:basedOn w:val="Normal"/>
    <w:uiPriority w:val="99"/>
    <w:pPr>
      <w:numPr>
        <w:numId w:val="10"/>
      </w:numPr>
    </w:pPr>
  </w:style>
  <w:style w:type="paragraph" w:styleId="ListNumber5">
    <w:name w:val="List Number 5"/>
    <w:basedOn w:val="Normal"/>
    <w:uiPriority w:val="99"/>
    <w:pPr>
      <w:numPr>
        <w:numId w:val="11"/>
      </w:numPr>
    </w:p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Times New Roman" w:hAnsi="Times New Roman" w:cs="Times New Roman"/>
    </w:rPr>
  </w:style>
  <w:style w:type="character" w:styleId="PageNumber">
    <w:name w:val="page number"/>
    <w:basedOn w:val="DefaultParagraphFont"/>
    <w:uiPriority w:val="99"/>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rPr>
  </w:style>
  <w:style w:type="character" w:styleId="Strong">
    <w:name w:val="Strong"/>
    <w:basedOn w:val="DefaultParagraphFont"/>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link w:val="TitleChar"/>
    <w:uiPriority w:val="99"/>
    <w:qFormat/>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pPr>
      <w:spacing w:before="120"/>
    </w:pPr>
    <w:rPr>
      <w:rFonts w:ascii="Arial" w:hAnsi="Arial" w:cs="Arial"/>
      <w:b/>
      <w:bCs/>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aption">
    <w:name w:val="caption"/>
    <w:basedOn w:val="Normal"/>
    <w:next w:val="Normal"/>
    <w:uiPriority w:val="99"/>
    <w:qFormat/>
    <w:pPr>
      <w:spacing w:before="120" w:after="120"/>
    </w:pPr>
    <w:rPr>
      <w:b/>
      <w:bCs/>
      <w:sz w:val="20"/>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styleId="Index1">
    <w:name w:val="index 1"/>
    <w:basedOn w:val="Normal"/>
    <w:next w:val="Normal"/>
    <w:autoRedefine/>
    <w:uiPriority w:val="99"/>
    <w:pPr>
      <w:ind w:left="220" w:hanging="220"/>
    </w:pPr>
  </w:style>
  <w:style w:type="paragraph" w:styleId="Index2">
    <w:name w:val="index 2"/>
    <w:basedOn w:val="Normal"/>
    <w:next w:val="Normal"/>
    <w:autoRedefine/>
    <w:uiPriority w:val="99"/>
    <w:pPr>
      <w:ind w:left="440" w:hanging="220"/>
    </w:pPr>
  </w:style>
  <w:style w:type="paragraph" w:styleId="Index3">
    <w:name w:val="index 3"/>
    <w:basedOn w:val="Normal"/>
    <w:next w:val="Normal"/>
    <w:autoRedefine/>
    <w:uiPriority w:val="99"/>
    <w:pPr>
      <w:ind w:left="660" w:hanging="220"/>
    </w:pPr>
  </w:style>
  <w:style w:type="paragraph" w:styleId="Index4">
    <w:name w:val="index 4"/>
    <w:basedOn w:val="Normal"/>
    <w:next w:val="Normal"/>
    <w:autoRedefine/>
    <w:uiPriority w:val="99"/>
    <w:pPr>
      <w:ind w:left="880" w:hanging="220"/>
    </w:pPr>
  </w:style>
  <w:style w:type="paragraph" w:styleId="Index5">
    <w:name w:val="index 5"/>
    <w:basedOn w:val="Normal"/>
    <w:next w:val="Normal"/>
    <w:autoRedefine/>
    <w:uiPriority w:val="99"/>
    <w:pPr>
      <w:ind w:left="1100" w:hanging="220"/>
    </w:pPr>
  </w:style>
  <w:style w:type="paragraph" w:styleId="Index6">
    <w:name w:val="index 6"/>
    <w:basedOn w:val="Normal"/>
    <w:next w:val="Normal"/>
    <w:autoRedefine/>
    <w:uiPriority w:val="99"/>
    <w:pPr>
      <w:ind w:left="1320" w:hanging="220"/>
    </w:pPr>
  </w:style>
  <w:style w:type="paragraph" w:styleId="Index7">
    <w:name w:val="index 7"/>
    <w:basedOn w:val="Normal"/>
    <w:next w:val="Normal"/>
    <w:autoRedefine/>
    <w:uiPriority w:val="99"/>
    <w:pPr>
      <w:ind w:left="1540" w:hanging="220"/>
    </w:pPr>
  </w:style>
  <w:style w:type="paragraph" w:styleId="Index8">
    <w:name w:val="index 8"/>
    <w:basedOn w:val="Normal"/>
    <w:next w:val="Normal"/>
    <w:autoRedefine/>
    <w:uiPriority w:val="99"/>
    <w:pPr>
      <w:ind w:left="1760" w:hanging="220"/>
    </w:pPr>
  </w:style>
  <w:style w:type="paragraph" w:styleId="Index9">
    <w:name w:val="index 9"/>
    <w:basedOn w:val="Normal"/>
    <w:next w:val="Normal"/>
    <w:autoRedefine/>
    <w:uiPriority w:val="99"/>
    <w:pPr>
      <w:ind w:left="1980" w:hanging="22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60" w:lineRule="atLeast"/>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styleId="TableofAuthorities">
    <w:name w:val="table of authorities"/>
    <w:basedOn w:val="Normal"/>
    <w:next w:val="Normal"/>
    <w:uiPriority w:val="99"/>
    <w:pPr>
      <w:ind w:left="220" w:hanging="220"/>
    </w:pPr>
  </w:style>
  <w:style w:type="paragraph" w:styleId="TableofFigures">
    <w:name w:val="table of figures"/>
    <w:basedOn w:val="Normal"/>
    <w:next w:val="Normal"/>
    <w:uiPriority w:val="99"/>
    <w:pPr>
      <w:ind w:left="440" w:hanging="440"/>
    </w:pPr>
  </w:style>
  <w:style w:type="character" w:customStyle="1" w:styleId="SubsectionChar">
    <w:name w:val="Subsection Char"/>
    <w:aliases w:val="ss Char"/>
    <w:basedOn w:val="DefaultParagraphFont"/>
    <w:uiPriority w:val="99"/>
    <w:rPr>
      <w:sz w:val="22"/>
      <w:szCs w:val="22"/>
      <w:lang w:val="en-AU"/>
    </w:rPr>
  </w:style>
  <w:style w:type="character" w:customStyle="1" w:styleId="DefinitionChar">
    <w:name w:val="Definition Char"/>
    <w:aliases w:val="dd Char"/>
    <w:basedOn w:val="SubsectionChar"/>
    <w:uiPriority w:val="99"/>
    <w:rPr>
      <w:sz w:val="22"/>
      <w:szCs w:val="22"/>
      <w:lang w:val="en-AU"/>
    </w:rPr>
  </w:style>
  <w:style w:type="paragraph" w:customStyle="1" w:styleId="AssentDt">
    <w:name w:val="AssentDt"/>
    <w:basedOn w:val="Normal"/>
    <w:rsid w:val="00035225"/>
    <w:pPr>
      <w:autoSpaceDE/>
      <w:autoSpaceDN/>
      <w:spacing w:line="240" w:lineRule="auto"/>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ECBAB-B395-4B0E-BA51-26D7D392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435</Words>
  <Characters>2360</Characters>
  <Application>Microsoft Office Word</Application>
  <DocSecurity>0</DocSecurity>
  <Lines>52</Lines>
  <Paragraphs>29</Paragraphs>
  <ScaleCrop>false</ScaleCrop>
  <HeadingPairs>
    <vt:vector size="2" baseType="variant">
      <vt:variant>
        <vt:lpstr>Title</vt:lpstr>
      </vt:variant>
      <vt:variant>
        <vt:i4>1</vt:i4>
      </vt:variant>
    </vt:vector>
  </HeadingPairs>
  <TitlesOfParts>
    <vt:vector size="1" baseType="lpstr">
      <vt:lpstr> </vt:lpstr>
    </vt:vector>
  </TitlesOfParts>
  <Company>Attorney-General's Department</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Legislative Drafting</dc:creator>
  <cp:lastModifiedBy>Coles, Deslyn</cp:lastModifiedBy>
  <cp:revision>3</cp:revision>
  <cp:lastPrinted>2004-06-20T23:57:00Z</cp:lastPrinted>
  <dcterms:created xsi:type="dcterms:W3CDTF">2015-08-17T01:16:00Z</dcterms:created>
  <dcterms:modified xsi:type="dcterms:W3CDTF">2015-08-17T01:17:00Z</dcterms:modified>
</cp:coreProperties>
</file>