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6141BCC" w14:textId="77777777" w:rsidR="00171721" w:rsidRPr="00CE0A3F" w:rsidRDefault="001B5877" w:rsidP="00B03BF9">
      <w:pPr>
        <w:spacing w:after="0" w:line="240" w:lineRule="auto"/>
        <w:jc w:val="center"/>
        <w:rPr>
          <w:rFonts w:ascii="Times New Roman" w:hAnsi="Times New Roman" w:cs="Times New Roman"/>
        </w:rPr>
      </w:pPr>
      <w:r>
        <w:rPr>
          <w:rFonts w:ascii="Times New Roman" w:hAnsi="Times New Roman" w:cs="Times New Roman"/>
          <w:noProof/>
          <w:lang w:val="en-AU" w:eastAsia="en-AU"/>
        </w:rPr>
        <w:drawing>
          <wp:inline distT="0" distB="0" distL="0" distR="0" wp14:anchorId="42384AAE" wp14:editId="0495D306">
            <wp:extent cx="993648" cy="737616"/>
            <wp:effectExtent l="19050" t="0" r="0" b="0"/>
            <wp:docPr id="1" name="Picture 0" descr="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jpg"/>
                    <pic:cNvPicPr/>
                  </pic:nvPicPr>
                  <pic:blipFill>
                    <a:blip r:embed="rId7" cstate="print"/>
                    <a:stretch>
                      <a:fillRect/>
                    </a:stretch>
                  </pic:blipFill>
                  <pic:spPr>
                    <a:xfrm>
                      <a:off x="0" y="0"/>
                      <a:ext cx="993648" cy="737616"/>
                    </a:xfrm>
                    <a:prstGeom prst="rect">
                      <a:avLst/>
                    </a:prstGeom>
                  </pic:spPr>
                </pic:pic>
              </a:graphicData>
            </a:graphic>
          </wp:inline>
        </w:drawing>
      </w:r>
    </w:p>
    <w:p w14:paraId="5C7B4776" w14:textId="77777777" w:rsidR="00CE0A3F" w:rsidRPr="00B03BF9" w:rsidRDefault="00CE0A3F" w:rsidP="00B03BF9">
      <w:pPr>
        <w:spacing w:before="240" w:after="120" w:line="240" w:lineRule="auto"/>
        <w:jc w:val="center"/>
        <w:rPr>
          <w:rFonts w:ascii="Times New Roman" w:hAnsi="Times New Roman" w:cs="Times New Roman"/>
          <w:b/>
          <w:sz w:val="36"/>
        </w:rPr>
      </w:pPr>
      <w:r w:rsidRPr="00B03BF9">
        <w:rPr>
          <w:rFonts w:ascii="Times New Roman" w:hAnsi="Times New Roman" w:cs="Times New Roman"/>
          <w:b/>
          <w:sz w:val="36"/>
        </w:rPr>
        <w:t>Sales Tax Laws Amendment Act (No. 2)</w:t>
      </w:r>
      <w:r w:rsidR="00B03BF9" w:rsidRPr="00B03BF9">
        <w:rPr>
          <w:rFonts w:ascii="Times New Roman" w:hAnsi="Times New Roman" w:cs="Times New Roman"/>
          <w:b/>
          <w:sz w:val="36"/>
        </w:rPr>
        <w:t xml:space="preserve"> </w:t>
      </w:r>
      <w:r w:rsidRPr="00B03BF9">
        <w:rPr>
          <w:rFonts w:ascii="Times New Roman" w:hAnsi="Times New Roman" w:cs="Times New Roman"/>
          <w:b/>
          <w:sz w:val="36"/>
        </w:rPr>
        <w:t>1985</w:t>
      </w:r>
    </w:p>
    <w:p w14:paraId="0071585B" w14:textId="77777777" w:rsidR="00CE0A3F" w:rsidRPr="00B03BF9" w:rsidRDefault="00CE0A3F" w:rsidP="00B03BF9">
      <w:pPr>
        <w:spacing w:after="0" w:line="240" w:lineRule="auto"/>
        <w:jc w:val="center"/>
        <w:rPr>
          <w:rFonts w:ascii="Times New Roman" w:hAnsi="Times New Roman" w:cs="Times New Roman"/>
          <w:b/>
          <w:sz w:val="28"/>
        </w:rPr>
      </w:pPr>
      <w:r w:rsidRPr="00B03BF9">
        <w:rPr>
          <w:rFonts w:ascii="Times New Roman" w:hAnsi="Times New Roman" w:cs="Times New Roman"/>
          <w:b/>
          <w:sz w:val="28"/>
        </w:rPr>
        <w:t>No. 144 of 1985</w:t>
      </w:r>
    </w:p>
    <w:p w14:paraId="17575069" w14:textId="77777777" w:rsidR="00171721" w:rsidRPr="00B03BF9" w:rsidRDefault="00171721" w:rsidP="00B03BF9">
      <w:pPr>
        <w:spacing w:before="240" w:after="120" w:line="240" w:lineRule="auto"/>
        <w:jc w:val="center"/>
        <w:rPr>
          <w:rFonts w:ascii="Times New Roman" w:hAnsi="Times New Roman" w:cs="Times New Roman"/>
          <w:b/>
          <w:sz w:val="24"/>
        </w:rPr>
      </w:pPr>
      <w:r w:rsidRPr="00B03BF9">
        <w:rPr>
          <w:rFonts w:ascii="Times New Roman" w:hAnsi="Times New Roman" w:cs="Times New Roman"/>
          <w:b/>
          <w:sz w:val="24"/>
        </w:rPr>
        <w:t>TABLE OF PROVISIONS</w:t>
      </w:r>
    </w:p>
    <w:p w14:paraId="0BB48C37" w14:textId="77777777" w:rsidR="00171721" w:rsidRPr="00B03BF9" w:rsidRDefault="00171721" w:rsidP="00B03BF9">
      <w:pPr>
        <w:spacing w:after="0" w:line="240" w:lineRule="auto"/>
        <w:jc w:val="center"/>
        <w:rPr>
          <w:rFonts w:ascii="Times New Roman" w:hAnsi="Times New Roman" w:cs="Times New Roman"/>
          <w:sz w:val="24"/>
        </w:rPr>
      </w:pPr>
      <w:r w:rsidRPr="00B03BF9">
        <w:rPr>
          <w:rFonts w:ascii="Times New Roman" w:hAnsi="Times New Roman" w:cs="Times New Roman"/>
          <w:sz w:val="24"/>
        </w:rPr>
        <w:t>PART I—PRELIMINARY</w:t>
      </w:r>
    </w:p>
    <w:p w14:paraId="2873BE36" w14:textId="77777777" w:rsidR="00171721" w:rsidRPr="00CE0A3F" w:rsidRDefault="00171721" w:rsidP="00CE0A3F">
      <w:pPr>
        <w:spacing w:after="0" w:line="240" w:lineRule="auto"/>
        <w:jc w:val="both"/>
        <w:rPr>
          <w:rFonts w:ascii="Times New Roman" w:hAnsi="Times New Roman" w:cs="Times New Roman"/>
        </w:rPr>
      </w:pPr>
      <w:r w:rsidRPr="00CE0A3F">
        <w:rPr>
          <w:rFonts w:ascii="Times New Roman" w:hAnsi="Times New Roman" w:cs="Times New Roman"/>
        </w:rPr>
        <w:t>Section</w:t>
      </w:r>
    </w:p>
    <w:p w14:paraId="7B54DD7E" w14:textId="77777777" w:rsidR="00171721" w:rsidRPr="00CE0A3F" w:rsidRDefault="00171721" w:rsidP="00B03BF9">
      <w:pPr>
        <w:spacing w:after="0" w:line="240" w:lineRule="auto"/>
        <w:ind w:left="1152" w:hanging="576"/>
        <w:jc w:val="both"/>
        <w:rPr>
          <w:rFonts w:ascii="Times New Roman" w:hAnsi="Times New Roman" w:cs="Times New Roman"/>
        </w:rPr>
      </w:pPr>
      <w:r w:rsidRPr="00CE0A3F">
        <w:rPr>
          <w:rFonts w:ascii="Times New Roman" w:hAnsi="Times New Roman" w:cs="Times New Roman"/>
        </w:rPr>
        <w:t>1.</w:t>
      </w:r>
      <w:r w:rsidR="00B03BF9">
        <w:rPr>
          <w:rFonts w:ascii="Times New Roman" w:hAnsi="Times New Roman" w:cs="Times New Roman"/>
        </w:rPr>
        <w:tab/>
      </w:r>
      <w:r w:rsidRPr="00CE0A3F">
        <w:rPr>
          <w:rFonts w:ascii="Times New Roman" w:hAnsi="Times New Roman" w:cs="Times New Roman"/>
        </w:rPr>
        <w:t>Short title</w:t>
      </w:r>
    </w:p>
    <w:p w14:paraId="01C211FE" w14:textId="77777777" w:rsidR="00171721" w:rsidRPr="00CE0A3F" w:rsidRDefault="00171721" w:rsidP="00B03BF9">
      <w:pPr>
        <w:spacing w:after="0" w:line="240" w:lineRule="auto"/>
        <w:ind w:left="1152" w:hanging="576"/>
        <w:jc w:val="both"/>
        <w:rPr>
          <w:rFonts w:ascii="Times New Roman" w:hAnsi="Times New Roman" w:cs="Times New Roman"/>
        </w:rPr>
      </w:pPr>
      <w:r w:rsidRPr="00CE0A3F">
        <w:rPr>
          <w:rFonts w:ascii="Times New Roman" w:hAnsi="Times New Roman" w:cs="Times New Roman"/>
        </w:rPr>
        <w:t>2.</w:t>
      </w:r>
      <w:r w:rsidR="00E76B58">
        <w:rPr>
          <w:rFonts w:ascii="Times New Roman" w:hAnsi="Times New Roman" w:cs="Times New Roman"/>
        </w:rPr>
        <w:tab/>
      </w:r>
      <w:r w:rsidRPr="00CE0A3F">
        <w:rPr>
          <w:rFonts w:ascii="Times New Roman" w:hAnsi="Times New Roman" w:cs="Times New Roman"/>
        </w:rPr>
        <w:t>Commencement</w:t>
      </w:r>
    </w:p>
    <w:p w14:paraId="0D38E5AA" w14:textId="77777777" w:rsidR="00171721" w:rsidRPr="00B03BF9" w:rsidRDefault="00171721" w:rsidP="00B03BF9">
      <w:pPr>
        <w:spacing w:before="120" w:after="120" w:line="240" w:lineRule="auto"/>
        <w:ind w:left="576" w:right="576"/>
        <w:jc w:val="center"/>
        <w:rPr>
          <w:rFonts w:ascii="Times New Roman" w:hAnsi="Times New Roman" w:cs="Times New Roman"/>
          <w:sz w:val="24"/>
        </w:rPr>
      </w:pPr>
      <w:r w:rsidRPr="00B03BF9">
        <w:rPr>
          <w:rFonts w:ascii="Times New Roman" w:hAnsi="Times New Roman" w:cs="Times New Roman"/>
          <w:sz w:val="24"/>
        </w:rPr>
        <w:t>PART II—AMENDMENT OF SALES TAX ASSESSMENT ACT (No. 1)</w:t>
      </w:r>
      <w:r w:rsidR="00B03BF9" w:rsidRPr="00B03BF9">
        <w:rPr>
          <w:rFonts w:ascii="Times New Roman" w:hAnsi="Times New Roman" w:cs="Times New Roman"/>
          <w:sz w:val="24"/>
        </w:rPr>
        <w:t xml:space="preserve"> </w:t>
      </w:r>
      <w:r w:rsidRPr="00B03BF9">
        <w:rPr>
          <w:rFonts w:ascii="Times New Roman" w:hAnsi="Times New Roman" w:cs="Times New Roman"/>
          <w:sz w:val="24"/>
        </w:rPr>
        <w:t>1930</w:t>
      </w:r>
    </w:p>
    <w:p w14:paraId="5ACF5A90" w14:textId="77777777" w:rsidR="00171721" w:rsidRPr="00CE0A3F" w:rsidRDefault="00171721" w:rsidP="00B03BF9">
      <w:pPr>
        <w:spacing w:after="0" w:line="240" w:lineRule="auto"/>
        <w:ind w:left="1152" w:hanging="576"/>
        <w:jc w:val="both"/>
        <w:rPr>
          <w:rFonts w:ascii="Times New Roman" w:hAnsi="Times New Roman" w:cs="Times New Roman"/>
        </w:rPr>
      </w:pPr>
      <w:r w:rsidRPr="00CE0A3F">
        <w:rPr>
          <w:rFonts w:ascii="Times New Roman" w:hAnsi="Times New Roman" w:cs="Times New Roman"/>
        </w:rPr>
        <w:t>3.</w:t>
      </w:r>
      <w:r w:rsidR="00B03BF9">
        <w:rPr>
          <w:rFonts w:ascii="Times New Roman" w:hAnsi="Times New Roman" w:cs="Times New Roman"/>
        </w:rPr>
        <w:tab/>
      </w:r>
      <w:r w:rsidRPr="00CE0A3F">
        <w:rPr>
          <w:rFonts w:ascii="Times New Roman" w:hAnsi="Times New Roman" w:cs="Times New Roman"/>
        </w:rPr>
        <w:t>Principal Act</w:t>
      </w:r>
    </w:p>
    <w:p w14:paraId="5FD232CC" w14:textId="77777777" w:rsidR="00171721" w:rsidRPr="00CE0A3F" w:rsidRDefault="00171721" w:rsidP="00B03BF9">
      <w:pPr>
        <w:spacing w:after="0" w:line="240" w:lineRule="auto"/>
        <w:ind w:left="1152" w:hanging="576"/>
        <w:jc w:val="both"/>
        <w:rPr>
          <w:rFonts w:ascii="Times New Roman" w:hAnsi="Times New Roman" w:cs="Times New Roman"/>
        </w:rPr>
      </w:pPr>
      <w:r w:rsidRPr="00CE0A3F">
        <w:rPr>
          <w:rFonts w:ascii="Times New Roman" w:hAnsi="Times New Roman" w:cs="Times New Roman"/>
        </w:rPr>
        <w:t>4.</w:t>
      </w:r>
      <w:r w:rsidR="00B03BF9">
        <w:rPr>
          <w:rFonts w:ascii="Times New Roman" w:hAnsi="Times New Roman" w:cs="Times New Roman"/>
        </w:rPr>
        <w:tab/>
      </w:r>
      <w:r w:rsidRPr="00CE0A3F">
        <w:rPr>
          <w:rFonts w:ascii="Times New Roman" w:hAnsi="Times New Roman" w:cs="Times New Roman"/>
        </w:rPr>
        <w:t>Issue of certificates</w:t>
      </w:r>
    </w:p>
    <w:p w14:paraId="1DF3ADA1" w14:textId="77777777" w:rsidR="00171721" w:rsidRPr="00CE0A3F" w:rsidRDefault="00171721" w:rsidP="00B03BF9">
      <w:pPr>
        <w:spacing w:after="0" w:line="240" w:lineRule="auto"/>
        <w:ind w:left="1152" w:hanging="576"/>
        <w:jc w:val="both"/>
        <w:rPr>
          <w:rFonts w:ascii="Times New Roman" w:hAnsi="Times New Roman" w:cs="Times New Roman"/>
        </w:rPr>
      </w:pPr>
      <w:r w:rsidRPr="00CE0A3F">
        <w:rPr>
          <w:rFonts w:ascii="Times New Roman" w:hAnsi="Times New Roman" w:cs="Times New Roman"/>
        </w:rPr>
        <w:t>5.</w:t>
      </w:r>
      <w:r w:rsidR="00B03BF9">
        <w:rPr>
          <w:rFonts w:ascii="Times New Roman" w:hAnsi="Times New Roman" w:cs="Times New Roman"/>
        </w:rPr>
        <w:tab/>
      </w:r>
      <w:r w:rsidRPr="00CE0A3F">
        <w:rPr>
          <w:rFonts w:ascii="Times New Roman" w:hAnsi="Times New Roman" w:cs="Times New Roman"/>
        </w:rPr>
        <w:t>Revocation of registration</w:t>
      </w:r>
    </w:p>
    <w:p w14:paraId="2858B415" w14:textId="77777777" w:rsidR="00171721" w:rsidRPr="00B03BF9" w:rsidRDefault="00171721" w:rsidP="00B03BF9">
      <w:pPr>
        <w:spacing w:before="120" w:after="120" w:line="240" w:lineRule="auto"/>
        <w:ind w:left="576" w:right="576"/>
        <w:jc w:val="center"/>
        <w:rPr>
          <w:rFonts w:ascii="Times New Roman" w:hAnsi="Times New Roman" w:cs="Times New Roman"/>
          <w:sz w:val="24"/>
        </w:rPr>
      </w:pPr>
      <w:r w:rsidRPr="00B03BF9">
        <w:rPr>
          <w:rFonts w:ascii="Times New Roman" w:hAnsi="Times New Roman" w:cs="Times New Roman"/>
          <w:sz w:val="24"/>
        </w:rPr>
        <w:t>PART III—AMENDMENT OF SALES TAX ASSESSMENT ACT (No. 5)</w:t>
      </w:r>
      <w:r w:rsidR="00B03BF9" w:rsidRPr="00B03BF9">
        <w:rPr>
          <w:rFonts w:ascii="Times New Roman" w:hAnsi="Times New Roman" w:cs="Times New Roman"/>
          <w:sz w:val="24"/>
        </w:rPr>
        <w:t xml:space="preserve"> </w:t>
      </w:r>
      <w:r w:rsidRPr="00B03BF9">
        <w:rPr>
          <w:rFonts w:ascii="Times New Roman" w:hAnsi="Times New Roman" w:cs="Times New Roman"/>
          <w:sz w:val="24"/>
        </w:rPr>
        <w:t>1930</w:t>
      </w:r>
    </w:p>
    <w:p w14:paraId="6E01651D" w14:textId="77777777" w:rsidR="00171721" w:rsidRPr="00CE0A3F" w:rsidRDefault="00171721" w:rsidP="00B03BF9">
      <w:pPr>
        <w:spacing w:after="0" w:line="240" w:lineRule="auto"/>
        <w:ind w:left="1152" w:hanging="576"/>
        <w:jc w:val="both"/>
        <w:rPr>
          <w:rFonts w:ascii="Times New Roman" w:hAnsi="Times New Roman" w:cs="Times New Roman"/>
        </w:rPr>
      </w:pPr>
      <w:r w:rsidRPr="00CE0A3F">
        <w:rPr>
          <w:rFonts w:ascii="Times New Roman" w:hAnsi="Times New Roman" w:cs="Times New Roman"/>
        </w:rPr>
        <w:t>6.</w:t>
      </w:r>
      <w:r w:rsidR="00B03BF9">
        <w:rPr>
          <w:rFonts w:ascii="Times New Roman" w:hAnsi="Times New Roman" w:cs="Times New Roman"/>
        </w:rPr>
        <w:tab/>
      </w:r>
      <w:r w:rsidRPr="00CE0A3F">
        <w:rPr>
          <w:rFonts w:ascii="Times New Roman" w:hAnsi="Times New Roman" w:cs="Times New Roman"/>
        </w:rPr>
        <w:t>Principal Act</w:t>
      </w:r>
    </w:p>
    <w:p w14:paraId="4691016C" w14:textId="77777777" w:rsidR="00171721" w:rsidRPr="00CE0A3F" w:rsidRDefault="00171721" w:rsidP="00B03BF9">
      <w:pPr>
        <w:spacing w:after="0" w:line="240" w:lineRule="auto"/>
        <w:ind w:left="1152" w:hanging="576"/>
        <w:jc w:val="both"/>
        <w:rPr>
          <w:rFonts w:ascii="Times New Roman" w:hAnsi="Times New Roman" w:cs="Times New Roman"/>
        </w:rPr>
      </w:pPr>
      <w:r w:rsidRPr="00CE0A3F">
        <w:rPr>
          <w:rFonts w:ascii="Times New Roman" w:hAnsi="Times New Roman" w:cs="Times New Roman"/>
        </w:rPr>
        <w:t>7.</w:t>
      </w:r>
      <w:r w:rsidR="00B03BF9">
        <w:rPr>
          <w:rFonts w:ascii="Times New Roman" w:hAnsi="Times New Roman" w:cs="Times New Roman"/>
        </w:rPr>
        <w:tab/>
      </w:r>
      <w:r w:rsidRPr="00CE0A3F">
        <w:rPr>
          <w:rFonts w:ascii="Times New Roman" w:hAnsi="Times New Roman" w:cs="Times New Roman"/>
        </w:rPr>
        <w:t>Interpretation</w:t>
      </w:r>
    </w:p>
    <w:p w14:paraId="43F057B0" w14:textId="77777777" w:rsidR="00171721" w:rsidRPr="00CE0A3F" w:rsidRDefault="00171721" w:rsidP="00B03BF9">
      <w:pPr>
        <w:spacing w:after="0" w:line="240" w:lineRule="auto"/>
        <w:ind w:left="1152" w:hanging="576"/>
        <w:jc w:val="both"/>
        <w:rPr>
          <w:rFonts w:ascii="Times New Roman" w:hAnsi="Times New Roman" w:cs="Times New Roman"/>
        </w:rPr>
      </w:pPr>
      <w:r w:rsidRPr="00CE0A3F">
        <w:rPr>
          <w:rFonts w:ascii="Times New Roman" w:hAnsi="Times New Roman" w:cs="Times New Roman"/>
        </w:rPr>
        <w:t>8.</w:t>
      </w:r>
      <w:r w:rsidR="00B03BF9">
        <w:rPr>
          <w:rFonts w:ascii="Times New Roman" w:hAnsi="Times New Roman" w:cs="Times New Roman"/>
        </w:rPr>
        <w:tab/>
      </w:r>
      <w:r w:rsidRPr="00CE0A3F">
        <w:rPr>
          <w:rFonts w:ascii="Times New Roman" w:hAnsi="Times New Roman" w:cs="Times New Roman"/>
        </w:rPr>
        <w:t>Sale value of imported goods</w:t>
      </w:r>
    </w:p>
    <w:p w14:paraId="7660D167" w14:textId="77777777" w:rsidR="00171721" w:rsidRPr="00CE0A3F" w:rsidRDefault="00171721" w:rsidP="00B03BF9">
      <w:pPr>
        <w:spacing w:after="0" w:line="240" w:lineRule="auto"/>
        <w:ind w:left="1152" w:hanging="576"/>
        <w:jc w:val="both"/>
        <w:rPr>
          <w:rFonts w:ascii="Times New Roman" w:hAnsi="Times New Roman" w:cs="Times New Roman"/>
        </w:rPr>
      </w:pPr>
      <w:r w:rsidRPr="00CE0A3F">
        <w:rPr>
          <w:rFonts w:ascii="Times New Roman" w:hAnsi="Times New Roman" w:cs="Times New Roman"/>
        </w:rPr>
        <w:t>9.</w:t>
      </w:r>
      <w:r w:rsidR="00B03BF9">
        <w:rPr>
          <w:rFonts w:ascii="Times New Roman" w:hAnsi="Times New Roman" w:cs="Times New Roman"/>
        </w:rPr>
        <w:tab/>
      </w:r>
      <w:r w:rsidRPr="00CE0A3F">
        <w:rPr>
          <w:rFonts w:ascii="Times New Roman" w:hAnsi="Times New Roman" w:cs="Times New Roman"/>
        </w:rPr>
        <w:t>Time for payment of tax</w:t>
      </w:r>
    </w:p>
    <w:p w14:paraId="7B4E4DC8" w14:textId="77777777" w:rsidR="00171721" w:rsidRPr="00B03BF9" w:rsidRDefault="00171721" w:rsidP="00B03BF9">
      <w:pPr>
        <w:spacing w:before="120" w:after="120" w:line="240" w:lineRule="auto"/>
        <w:ind w:left="576" w:right="576"/>
        <w:jc w:val="center"/>
        <w:rPr>
          <w:rFonts w:ascii="Times New Roman" w:hAnsi="Times New Roman" w:cs="Times New Roman"/>
          <w:sz w:val="24"/>
        </w:rPr>
      </w:pPr>
      <w:r w:rsidRPr="00B03BF9">
        <w:rPr>
          <w:rFonts w:ascii="Times New Roman" w:hAnsi="Times New Roman" w:cs="Times New Roman"/>
          <w:sz w:val="24"/>
        </w:rPr>
        <w:t>PART IV—AMENDMENT OF SALES TAX ASSESSMENT ACT (No. 9)</w:t>
      </w:r>
      <w:r w:rsidR="00B03BF9" w:rsidRPr="00B03BF9">
        <w:rPr>
          <w:rFonts w:ascii="Times New Roman" w:hAnsi="Times New Roman" w:cs="Times New Roman"/>
          <w:sz w:val="24"/>
        </w:rPr>
        <w:t xml:space="preserve"> </w:t>
      </w:r>
      <w:r w:rsidRPr="00B03BF9">
        <w:rPr>
          <w:rFonts w:ascii="Times New Roman" w:hAnsi="Times New Roman" w:cs="Times New Roman"/>
          <w:sz w:val="24"/>
        </w:rPr>
        <w:t>1930</w:t>
      </w:r>
    </w:p>
    <w:p w14:paraId="060AEB1E" w14:textId="77777777" w:rsidR="00171721" w:rsidRPr="00CE0A3F" w:rsidRDefault="00171721" w:rsidP="00B03BF9">
      <w:pPr>
        <w:spacing w:after="0" w:line="240" w:lineRule="auto"/>
        <w:ind w:left="1152" w:hanging="576"/>
        <w:jc w:val="both"/>
        <w:rPr>
          <w:rFonts w:ascii="Times New Roman" w:hAnsi="Times New Roman" w:cs="Times New Roman"/>
        </w:rPr>
      </w:pPr>
      <w:r w:rsidRPr="00CE0A3F">
        <w:rPr>
          <w:rFonts w:ascii="Times New Roman" w:hAnsi="Times New Roman" w:cs="Times New Roman"/>
        </w:rPr>
        <w:t>10.</w:t>
      </w:r>
      <w:r w:rsidR="00B03BF9">
        <w:rPr>
          <w:rFonts w:ascii="Times New Roman" w:hAnsi="Times New Roman" w:cs="Times New Roman"/>
        </w:rPr>
        <w:tab/>
      </w:r>
      <w:r w:rsidRPr="00CE0A3F">
        <w:rPr>
          <w:rFonts w:ascii="Times New Roman" w:hAnsi="Times New Roman" w:cs="Times New Roman"/>
        </w:rPr>
        <w:t>Principal Act</w:t>
      </w:r>
    </w:p>
    <w:p w14:paraId="6BEAA24E" w14:textId="77777777" w:rsidR="00171721" w:rsidRPr="00CE0A3F" w:rsidRDefault="00171721" w:rsidP="00B03BF9">
      <w:pPr>
        <w:spacing w:after="0" w:line="240" w:lineRule="auto"/>
        <w:ind w:left="1152" w:hanging="576"/>
        <w:jc w:val="both"/>
        <w:rPr>
          <w:rFonts w:ascii="Times New Roman" w:hAnsi="Times New Roman" w:cs="Times New Roman"/>
        </w:rPr>
      </w:pPr>
      <w:r w:rsidRPr="00CE0A3F">
        <w:rPr>
          <w:rFonts w:ascii="Times New Roman" w:hAnsi="Times New Roman" w:cs="Times New Roman"/>
        </w:rPr>
        <w:t>11.</w:t>
      </w:r>
      <w:r w:rsidR="00B03BF9">
        <w:rPr>
          <w:rFonts w:ascii="Times New Roman" w:hAnsi="Times New Roman" w:cs="Times New Roman"/>
        </w:rPr>
        <w:tab/>
      </w:r>
      <w:r w:rsidRPr="00CE0A3F">
        <w:rPr>
          <w:rFonts w:ascii="Times New Roman" w:hAnsi="Times New Roman" w:cs="Times New Roman"/>
        </w:rPr>
        <w:t>Sale value of goods</w:t>
      </w:r>
    </w:p>
    <w:p w14:paraId="23618452" w14:textId="77777777" w:rsidR="00171721" w:rsidRPr="00CE0A3F" w:rsidRDefault="00171721" w:rsidP="00B03BF9">
      <w:pPr>
        <w:spacing w:after="0" w:line="240" w:lineRule="auto"/>
        <w:ind w:left="1152" w:hanging="576"/>
        <w:jc w:val="both"/>
        <w:rPr>
          <w:rFonts w:ascii="Times New Roman" w:hAnsi="Times New Roman" w:cs="Times New Roman"/>
        </w:rPr>
      </w:pPr>
      <w:r w:rsidRPr="00CE0A3F">
        <w:rPr>
          <w:rFonts w:ascii="Times New Roman" w:hAnsi="Times New Roman" w:cs="Times New Roman"/>
        </w:rPr>
        <w:t>12.</w:t>
      </w:r>
      <w:r w:rsidR="00B03BF9">
        <w:rPr>
          <w:rFonts w:ascii="Times New Roman" w:hAnsi="Times New Roman" w:cs="Times New Roman"/>
        </w:rPr>
        <w:tab/>
      </w:r>
      <w:r w:rsidRPr="00CE0A3F">
        <w:rPr>
          <w:rFonts w:ascii="Times New Roman" w:hAnsi="Times New Roman" w:cs="Times New Roman"/>
        </w:rPr>
        <w:t xml:space="preserve">Application of provisions of </w:t>
      </w:r>
      <w:r w:rsidR="00CE0A3F" w:rsidRPr="00CE0A3F">
        <w:rPr>
          <w:rFonts w:ascii="Times New Roman" w:hAnsi="Times New Roman" w:cs="Times New Roman"/>
          <w:i/>
        </w:rPr>
        <w:t>Sales Tax Assessment Act (No. 1) 1930</w:t>
      </w:r>
    </w:p>
    <w:p w14:paraId="6F1E0C89" w14:textId="77777777" w:rsidR="00171721" w:rsidRPr="00B03BF9" w:rsidRDefault="00171721" w:rsidP="00B03BF9">
      <w:pPr>
        <w:spacing w:before="120" w:after="120" w:line="240" w:lineRule="auto"/>
        <w:ind w:left="576" w:right="576"/>
        <w:jc w:val="center"/>
        <w:rPr>
          <w:rFonts w:ascii="Times New Roman" w:hAnsi="Times New Roman" w:cs="Times New Roman"/>
          <w:sz w:val="24"/>
        </w:rPr>
      </w:pPr>
      <w:r w:rsidRPr="00B03BF9">
        <w:rPr>
          <w:rFonts w:ascii="Times New Roman" w:hAnsi="Times New Roman" w:cs="Times New Roman"/>
          <w:sz w:val="24"/>
        </w:rPr>
        <w:t>PART V—AMENDMENT OF SALES TAX LAWS AMENDMENT ACT</w:t>
      </w:r>
      <w:r w:rsidR="00B03BF9" w:rsidRPr="00B03BF9">
        <w:rPr>
          <w:rFonts w:ascii="Times New Roman" w:hAnsi="Times New Roman" w:cs="Times New Roman"/>
          <w:sz w:val="24"/>
        </w:rPr>
        <w:t xml:space="preserve"> </w:t>
      </w:r>
      <w:r w:rsidRPr="00B03BF9">
        <w:rPr>
          <w:rFonts w:ascii="Times New Roman" w:hAnsi="Times New Roman" w:cs="Times New Roman"/>
          <w:sz w:val="24"/>
        </w:rPr>
        <w:t>1985</w:t>
      </w:r>
    </w:p>
    <w:p w14:paraId="6ED3E04C" w14:textId="77777777" w:rsidR="00171721" w:rsidRPr="00CE0A3F" w:rsidRDefault="00171721" w:rsidP="00B03BF9">
      <w:pPr>
        <w:spacing w:after="0" w:line="240" w:lineRule="auto"/>
        <w:ind w:left="1152" w:hanging="576"/>
        <w:jc w:val="both"/>
        <w:rPr>
          <w:rFonts w:ascii="Times New Roman" w:hAnsi="Times New Roman" w:cs="Times New Roman"/>
        </w:rPr>
      </w:pPr>
      <w:r w:rsidRPr="00CE0A3F">
        <w:rPr>
          <w:rFonts w:ascii="Times New Roman" w:hAnsi="Times New Roman" w:cs="Times New Roman"/>
        </w:rPr>
        <w:t>13.</w:t>
      </w:r>
      <w:r w:rsidR="00B03BF9">
        <w:rPr>
          <w:rFonts w:ascii="Times New Roman" w:hAnsi="Times New Roman" w:cs="Times New Roman"/>
        </w:rPr>
        <w:tab/>
      </w:r>
      <w:r w:rsidRPr="00CE0A3F">
        <w:rPr>
          <w:rFonts w:ascii="Times New Roman" w:hAnsi="Times New Roman" w:cs="Times New Roman"/>
        </w:rPr>
        <w:t>Principal Act</w:t>
      </w:r>
    </w:p>
    <w:p w14:paraId="5150BF9D" w14:textId="77777777" w:rsidR="00171721" w:rsidRPr="00CE0A3F" w:rsidRDefault="00171721" w:rsidP="00B03BF9">
      <w:pPr>
        <w:spacing w:after="0" w:line="240" w:lineRule="auto"/>
        <w:ind w:left="1152" w:hanging="576"/>
        <w:jc w:val="both"/>
        <w:rPr>
          <w:rFonts w:ascii="Times New Roman" w:hAnsi="Times New Roman" w:cs="Times New Roman"/>
        </w:rPr>
      </w:pPr>
      <w:r w:rsidRPr="00CE0A3F">
        <w:rPr>
          <w:rFonts w:ascii="Times New Roman" w:hAnsi="Times New Roman" w:cs="Times New Roman"/>
        </w:rPr>
        <w:t>14.</w:t>
      </w:r>
      <w:r w:rsidR="00B03BF9">
        <w:rPr>
          <w:rFonts w:ascii="Times New Roman" w:hAnsi="Times New Roman" w:cs="Times New Roman"/>
        </w:rPr>
        <w:tab/>
      </w:r>
      <w:r w:rsidRPr="00CE0A3F">
        <w:rPr>
          <w:rFonts w:ascii="Times New Roman" w:hAnsi="Times New Roman" w:cs="Times New Roman"/>
        </w:rPr>
        <w:t>Sale value of imported goods</w:t>
      </w:r>
    </w:p>
    <w:p w14:paraId="21D3DB8E" w14:textId="77777777" w:rsidR="00171721" w:rsidRPr="00CE0A3F" w:rsidRDefault="00CE0A3F" w:rsidP="00B03BF9">
      <w:pPr>
        <w:spacing w:after="120" w:line="240" w:lineRule="auto"/>
        <w:jc w:val="center"/>
        <w:rPr>
          <w:rFonts w:ascii="Times New Roman" w:hAnsi="Times New Roman" w:cs="Times New Roman"/>
        </w:rPr>
      </w:pPr>
      <w:r w:rsidRPr="00CE0A3F">
        <w:rPr>
          <w:rFonts w:ascii="Times New Roman" w:hAnsi="Times New Roman" w:cs="Times New Roman"/>
        </w:rPr>
        <w:br w:type="page"/>
      </w:r>
      <w:r w:rsidR="00171721" w:rsidRPr="00CE0A3F">
        <w:rPr>
          <w:rFonts w:ascii="Times New Roman" w:hAnsi="Times New Roman" w:cs="Times New Roman"/>
        </w:rPr>
        <w:lastRenderedPageBreak/>
        <w:t>TABLE OF PROVISIONS—</w:t>
      </w:r>
      <w:r w:rsidRPr="00CE0A3F">
        <w:rPr>
          <w:rFonts w:ascii="Times New Roman" w:hAnsi="Times New Roman" w:cs="Times New Roman"/>
          <w:i/>
        </w:rPr>
        <w:t>continued</w:t>
      </w:r>
    </w:p>
    <w:p w14:paraId="579A912E" w14:textId="77777777" w:rsidR="00171721" w:rsidRPr="00CE0A3F" w:rsidRDefault="00171721" w:rsidP="00CE0A3F">
      <w:pPr>
        <w:spacing w:after="0" w:line="240" w:lineRule="auto"/>
        <w:jc w:val="both"/>
        <w:rPr>
          <w:rFonts w:ascii="Times New Roman" w:hAnsi="Times New Roman" w:cs="Times New Roman"/>
        </w:rPr>
      </w:pPr>
      <w:r w:rsidRPr="00CE0A3F">
        <w:rPr>
          <w:rFonts w:ascii="Times New Roman" w:hAnsi="Times New Roman" w:cs="Times New Roman"/>
        </w:rPr>
        <w:t>Section</w:t>
      </w:r>
    </w:p>
    <w:p w14:paraId="5FC06D32" w14:textId="77777777" w:rsidR="00171721" w:rsidRPr="00B03BF9" w:rsidRDefault="00171721" w:rsidP="00B03BF9">
      <w:pPr>
        <w:spacing w:before="120" w:after="120" w:line="240" w:lineRule="auto"/>
        <w:jc w:val="center"/>
        <w:rPr>
          <w:rFonts w:ascii="Times New Roman" w:hAnsi="Times New Roman" w:cs="Times New Roman"/>
          <w:sz w:val="24"/>
        </w:rPr>
      </w:pPr>
      <w:r w:rsidRPr="00B03BF9">
        <w:rPr>
          <w:rFonts w:ascii="Times New Roman" w:hAnsi="Times New Roman" w:cs="Times New Roman"/>
          <w:sz w:val="24"/>
        </w:rPr>
        <w:t>PART VI—AMENDMENT OF SALES TAX PROCEDURE ACT 1934</w:t>
      </w:r>
    </w:p>
    <w:p w14:paraId="742A0F0C" w14:textId="77777777" w:rsidR="00171721" w:rsidRPr="00CE0A3F" w:rsidRDefault="00171721" w:rsidP="00B03BF9">
      <w:pPr>
        <w:spacing w:after="0" w:line="240" w:lineRule="auto"/>
        <w:ind w:left="1152" w:hanging="576"/>
        <w:jc w:val="both"/>
        <w:rPr>
          <w:rFonts w:ascii="Times New Roman" w:hAnsi="Times New Roman" w:cs="Times New Roman"/>
        </w:rPr>
      </w:pPr>
      <w:r w:rsidRPr="00CE0A3F">
        <w:rPr>
          <w:rFonts w:ascii="Times New Roman" w:hAnsi="Times New Roman" w:cs="Times New Roman"/>
        </w:rPr>
        <w:t>15.</w:t>
      </w:r>
      <w:r w:rsidR="00B03BF9">
        <w:rPr>
          <w:rFonts w:ascii="Times New Roman" w:hAnsi="Times New Roman" w:cs="Times New Roman"/>
        </w:rPr>
        <w:tab/>
      </w:r>
      <w:r w:rsidRPr="00CE0A3F">
        <w:rPr>
          <w:rFonts w:ascii="Times New Roman" w:hAnsi="Times New Roman" w:cs="Times New Roman"/>
        </w:rPr>
        <w:t>Principal Act</w:t>
      </w:r>
    </w:p>
    <w:p w14:paraId="0C90312E" w14:textId="77777777" w:rsidR="00171721" w:rsidRPr="00CE0A3F" w:rsidRDefault="00171721" w:rsidP="00B03BF9">
      <w:pPr>
        <w:spacing w:after="0" w:line="240" w:lineRule="auto"/>
        <w:ind w:left="1152" w:hanging="576"/>
        <w:jc w:val="both"/>
        <w:rPr>
          <w:rFonts w:ascii="Times New Roman" w:hAnsi="Times New Roman" w:cs="Times New Roman"/>
        </w:rPr>
      </w:pPr>
      <w:r w:rsidRPr="00CE0A3F">
        <w:rPr>
          <w:rFonts w:ascii="Times New Roman" w:hAnsi="Times New Roman" w:cs="Times New Roman"/>
        </w:rPr>
        <w:t>16.</w:t>
      </w:r>
      <w:r w:rsidR="00B03BF9">
        <w:rPr>
          <w:rFonts w:ascii="Times New Roman" w:hAnsi="Times New Roman" w:cs="Times New Roman"/>
        </w:rPr>
        <w:tab/>
      </w:r>
      <w:r w:rsidRPr="00CE0A3F">
        <w:rPr>
          <w:rFonts w:ascii="Times New Roman" w:hAnsi="Times New Roman" w:cs="Times New Roman"/>
        </w:rPr>
        <w:t>Interpretation</w:t>
      </w:r>
    </w:p>
    <w:p w14:paraId="12BB61E5" w14:textId="77777777" w:rsidR="00171721" w:rsidRPr="00CE0A3F" w:rsidRDefault="00171721" w:rsidP="00B03BF9">
      <w:pPr>
        <w:spacing w:after="0" w:line="240" w:lineRule="auto"/>
        <w:ind w:left="1152" w:hanging="576"/>
        <w:jc w:val="both"/>
        <w:rPr>
          <w:rFonts w:ascii="Times New Roman" w:hAnsi="Times New Roman" w:cs="Times New Roman"/>
        </w:rPr>
      </w:pPr>
      <w:r w:rsidRPr="00CE0A3F">
        <w:rPr>
          <w:rFonts w:ascii="Times New Roman" w:hAnsi="Times New Roman" w:cs="Times New Roman"/>
        </w:rPr>
        <w:t>17.</w:t>
      </w:r>
      <w:r w:rsidR="00B03BF9">
        <w:rPr>
          <w:rFonts w:ascii="Times New Roman" w:hAnsi="Times New Roman" w:cs="Times New Roman"/>
        </w:rPr>
        <w:tab/>
      </w:r>
      <w:r w:rsidRPr="00CE0A3F">
        <w:rPr>
          <w:rFonts w:ascii="Times New Roman" w:hAnsi="Times New Roman" w:cs="Times New Roman"/>
        </w:rPr>
        <w:t>Recovery of tax</w:t>
      </w:r>
    </w:p>
    <w:p w14:paraId="39A739CD" w14:textId="77777777" w:rsidR="00171721" w:rsidRPr="00B03BF9" w:rsidRDefault="00171721" w:rsidP="00B03BF9">
      <w:pPr>
        <w:spacing w:before="120" w:after="120" w:line="240" w:lineRule="auto"/>
        <w:jc w:val="center"/>
        <w:rPr>
          <w:rFonts w:ascii="Times New Roman" w:hAnsi="Times New Roman" w:cs="Times New Roman"/>
          <w:sz w:val="24"/>
        </w:rPr>
      </w:pPr>
      <w:r w:rsidRPr="00B03BF9">
        <w:rPr>
          <w:rFonts w:ascii="Times New Roman" w:hAnsi="Times New Roman" w:cs="Times New Roman"/>
          <w:sz w:val="24"/>
        </w:rPr>
        <w:t>PART VII—AMENDMENT OF SALES TAX REGULATIONS</w:t>
      </w:r>
    </w:p>
    <w:p w14:paraId="5F613C5F" w14:textId="77777777" w:rsidR="00171721" w:rsidRPr="00CE0A3F" w:rsidRDefault="00171721" w:rsidP="00B03BF9">
      <w:pPr>
        <w:spacing w:after="0" w:line="240" w:lineRule="auto"/>
        <w:ind w:left="1152" w:hanging="576"/>
        <w:jc w:val="both"/>
        <w:rPr>
          <w:rFonts w:ascii="Times New Roman" w:hAnsi="Times New Roman" w:cs="Times New Roman"/>
        </w:rPr>
      </w:pPr>
      <w:r w:rsidRPr="00CE0A3F">
        <w:rPr>
          <w:rFonts w:ascii="Times New Roman" w:hAnsi="Times New Roman" w:cs="Times New Roman"/>
        </w:rPr>
        <w:t>18.</w:t>
      </w:r>
      <w:r w:rsidR="00B03BF9">
        <w:rPr>
          <w:rFonts w:ascii="Times New Roman" w:hAnsi="Times New Roman" w:cs="Times New Roman"/>
        </w:rPr>
        <w:tab/>
      </w:r>
      <w:r w:rsidRPr="00CE0A3F">
        <w:rPr>
          <w:rFonts w:ascii="Times New Roman" w:hAnsi="Times New Roman" w:cs="Times New Roman"/>
        </w:rPr>
        <w:t>Sales Tax Regulations</w:t>
      </w:r>
    </w:p>
    <w:p w14:paraId="3055EC9E" w14:textId="77777777" w:rsidR="00171721" w:rsidRPr="00CE0A3F" w:rsidRDefault="00171721" w:rsidP="00B03BF9">
      <w:pPr>
        <w:spacing w:after="0" w:line="240" w:lineRule="auto"/>
        <w:ind w:left="1152" w:hanging="576"/>
        <w:jc w:val="both"/>
        <w:rPr>
          <w:rFonts w:ascii="Times New Roman" w:hAnsi="Times New Roman" w:cs="Times New Roman"/>
        </w:rPr>
      </w:pPr>
      <w:r w:rsidRPr="00CE0A3F">
        <w:rPr>
          <w:rFonts w:ascii="Times New Roman" w:hAnsi="Times New Roman" w:cs="Times New Roman"/>
        </w:rPr>
        <w:t>19.</w:t>
      </w:r>
      <w:r w:rsidR="00B03BF9">
        <w:rPr>
          <w:rFonts w:ascii="Times New Roman" w:hAnsi="Times New Roman" w:cs="Times New Roman"/>
        </w:rPr>
        <w:tab/>
      </w:r>
      <w:r w:rsidRPr="00CE0A3F">
        <w:rPr>
          <w:rFonts w:ascii="Times New Roman" w:hAnsi="Times New Roman" w:cs="Times New Roman"/>
        </w:rPr>
        <w:t>Interpretation</w:t>
      </w:r>
    </w:p>
    <w:p w14:paraId="6B6336A6" w14:textId="77777777" w:rsidR="00171721" w:rsidRPr="00CE0A3F" w:rsidRDefault="00171721" w:rsidP="00B03BF9">
      <w:pPr>
        <w:spacing w:after="0" w:line="240" w:lineRule="auto"/>
        <w:ind w:left="1152" w:hanging="576"/>
        <w:jc w:val="both"/>
        <w:rPr>
          <w:rFonts w:ascii="Times New Roman" w:hAnsi="Times New Roman" w:cs="Times New Roman"/>
        </w:rPr>
      </w:pPr>
      <w:r w:rsidRPr="00CE0A3F">
        <w:rPr>
          <w:rFonts w:ascii="Times New Roman" w:hAnsi="Times New Roman" w:cs="Times New Roman"/>
        </w:rPr>
        <w:t>20.</w:t>
      </w:r>
      <w:r w:rsidR="00B03BF9">
        <w:rPr>
          <w:rFonts w:ascii="Times New Roman" w:hAnsi="Times New Roman" w:cs="Times New Roman"/>
        </w:rPr>
        <w:tab/>
      </w:r>
      <w:r w:rsidRPr="00CE0A3F">
        <w:rPr>
          <w:rFonts w:ascii="Times New Roman" w:hAnsi="Times New Roman" w:cs="Times New Roman"/>
        </w:rPr>
        <w:t>Cases in which certificates to be quoted</w:t>
      </w:r>
    </w:p>
    <w:p w14:paraId="5834628F" w14:textId="77777777" w:rsidR="00171721" w:rsidRPr="00CE0A3F" w:rsidRDefault="00171721" w:rsidP="00B03BF9">
      <w:pPr>
        <w:spacing w:after="0" w:line="240" w:lineRule="auto"/>
        <w:ind w:left="1152" w:hanging="576"/>
        <w:jc w:val="both"/>
        <w:rPr>
          <w:rFonts w:ascii="Times New Roman" w:hAnsi="Times New Roman" w:cs="Times New Roman"/>
        </w:rPr>
      </w:pPr>
      <w:r w:rsidRPr="00CE0A3F">
        <w:rPr>
          <w:rFonts w:ascii="Times New Roman" w:hAnsi="Times New Roman" w:cs="Times New Roman"/>
        </w:rPr>
        <w:t>21.</w:t>
      </w:r>
      <w:r w:rsidR="00B03BF9">
        <w:rPr>
          <w:rFonts w:ascii="Times New Roman" w:hAnsi="Times New Roman" w:cs="Times New Roman"/>
        </w:rPr>
        <w:tab/>
      </w:r>
      <w:r w:rsidRPr="00CE0A3F">
        <w:rPr>
          <w:rFonts w:ascii="Times New Roman" w:hAnsi="Times New Roman" w:cs="Times New Roman"/>
        </w:rPr>
        <w:t>Cases in which certificates not to be quoted</w:t>
      </w:r>
    </w:p>
    <w:p w14:paraId="6CB5E349" w14:textId="77777777" w:rsidR="00171721" w:rsidRPr="00CE0A3F" w:rsidRDefault="00171721" w:rsidP="00B03BF9">
      <w:pPr>
        <w:spacing w:after="0" w:line="240" w:lineRule="auto"/>
        <w:ind w:left="1152" w:hanging="576"/>
        <w:jc w:val="both"/>
        <w:rPr>
          <w:rFonts w:ascii="Times New Roman" w:hAnsi="Times New Roman" w:cs="Times New Roman"/>
        </w:rPr>
      </w:pPr>
      <w:r w:rsidRPr="00CE0A3F">
        <w:rPr>
          <w:rFonts w:ascii="Times New Roman" w:hAnsi="Times New Roman" w:cs="Times New Roman"/>
        </w:rPr>
        <w:t>22.</w:t>
      </w:r>
      <w:r w:rsidR="00B03BF9">
        <w:rPr>
          <w:rFonts w:ascii="Times New Roman" w:hAnsi="Times New Roman" w:cs="Times New Roman"/>
        </w:rPr>
        <w:tab/>
      </w:r>
      <w:r w:rsidRPr="00CE0A3F">
        <w:rPr>
          <w:rFonts w:ascii="Times New Roman" w:hAnsi="Times New Roman" w:cs="Times New Roman"/>
        </w:rPr>
        <w:t>Amendment or repeal of Regulations</w:t>
      </w:r>
    </w:p>
    <w:p w14:paraId="18DD5179" w14:textId="38BD80F0" w:rsidR="00171721" w:rsidRPr="00B03BF9" w:rsidRDefault="00001887" w:rsidP="00B03BF9">
      <w:pPr>
        <w:spacing w:before="120" w:after="120" w:line="240" w:lineRule="auto"/>
        <w:jc w:val="center"/>
        <w:rPr>
          <w:rFonts w:ascii="Times New Roman" w:hAnsi="Times New Roman" w:cs="Times New Roman"/>
          <w:sz w:val="24"/>
        </w:rPr>
      </w:pPr>
      <w:r>
        <w:rPr>
          <w:rFonts w:ascii="Times New Roman" w:hAnsi="Times New Roman" w:cs="Times New Roman"/>
          <w:sz w:val="24"/>
        </w:rPr>
        <w:t>PART VIII—</w:t>
      </w:r>
      <w:r w:rsidR="00171721" w:rsidRPr="00B03BF9">
        <w:rPr>
          <w:rFonts w:ascii="Times New Roman" w:hAnsi="Times New Roman" w:cs="Times New Roman"/>
          <w:sz w:val="24"/>
        </w:rPr>
        <w:t>TRANSITIONAL</w:t>
      </w:r>
    </w:p>
    <w:p w14:paraId="7D8B3C6F" w14:textId="77777777" w:rsidR="00171721" w:rsidRPr="00CE0A3F" w:rsidRDefault="00171721" w:rsidP="00B03BF9">
      <w:pPr>
        <w:spacing w:after="0" w:line="240" w:lineRule="auto"/>
        <w:ind w:left="1152" w:hanging="576"/>
        <w:jc w:val="both"/>
        <w:rPr>
          <w:rFonts w:ascii="Times New Roman" w:hAnsi="Times New Roman" w:cs="Times New Roman"/>
        </w:rPr>
      </w:pPr>
      <w:r w:rsidRPr="00CE0A3F">
        <w:rPr>
          <w:rFonts w:ascii="Times New Roman" w:hAnsi="Times New Roman" w:cs="Times New Roman"/>
        </w:rPr>
        <w:t>23.</w:t>
      </w:r>
      <w:r w:rsidR="00B03BF9">
        <w:rPr>
          <w:rFonts w:ascii="Times New Roman" w:hAnsi="Times New Roman" w:cs="Times New Roman"/>
        </w:rPr>
        <w:tab/>
      </w:r>
      <w:r w:rsidRPr="00CE0A3F">
        <w:rPr>
          <w:rFonts w:ascii="Times New Roman" w:hAnsi="Times New Roman" w:cs="Times New Roman"/>
        </w:rPr>
        <w:t>Transitional</w:t>
      </w:r>
    </w:p>
    <w:p w14:paraId="619A7857" w14:textId="77777777" w:rsidR="00171721" w:rsidRPr="00CE0A3F" w:rsidRDefault="00171721" w:rsidP="00B03BF9">
      <w:pPr>
        <w:spacing w:after="0" w:line="240" w:lineRule="auto"/>
        <w:ind w:left="1152" w:hanging="576"/>
        <w:jc w:val="both"/>
        <w:rPr>
          <w:rFonts w:ascii="Times New Roman" w:hAnsi="Times New Roman" w:cs="Times New Roman"/>
        </w:rPr>
      </w:pPr>
      <w:r w:rsidRPr="00CE0A3F">
        <w:rPr>
          <w:rFonts w:ascii="Times New Roman" w:hAnsi="Times New Roman" w:cs="Times New Roman"/>
        </w:rPr>
        <w:t>24.</w:t>
      </w:r>
      <w:r w:rsidR="00B03BF9">
        <w:rPr>
          <w:rFonts w:ascii="Times New Roman" w:hAnsi="Times New Roman" w:cs="Times New Roman"/>
        </w:rPr>
        <w:tab/>
      </w:r>
      <w:r w:rsidRPr="00CE0A3F">
        <w:rPr>
          <w:rFonts w:ascii="Times New Roman" w:hAnsi="Times New Roman" w:cs="Times New Roman"/>
        </w:rPr>
        <w:t>Avoidance of sales tax</w:t>
      </w:r>
    </w:p>
    <w:p w14:paraId="7E0791EB" w14:textId="77777777" w:rsidR="00171721" w:rsidRPr="00CE0A3F" w:rsidRDefault="00CE0A3F" w:rsidP="00B74779">
      <w:pPr>
        <w:spacing w:after="0" w:line="240" w:lineRule="auto"/>
        <w:jc w:val="center"/>
        <w:rPr>
          <w:rFonts w:ascii="Times New Roman" w:hAnsi="Times New Roman" w:cs="Times New Roman"/>
        </w:rPr>
      </w:pPr>
      <w:r w:rsidRPr="00CE0A3F">
        <w:rPr>
          <w:rFonts w:ascii="Times New Roman" w:hAnsi="Times New Roman" w:cs="Times New Roman"/>
        </w:rPr>
        <w:br w:type="page"/>
      </w:r>
      <w:r w:rsidR="00B74779">
        <w:rPr>
          <w:rFonts w:ascii="Times New Roman" w:hAnsi="Times New Roman" w:cs="Times New Roman"/>
          <w:noProof/>
          <w:lang w:val="en-AU" w:eastAsia="en-AU"/>
        </w:rPr>
        <w:lastRenderedPageBreak/>
        <w:drawing>
          <wp:inline distT="0" distB="0" distL="0" distR="0" wp14:anchorId="02CD508B" wp14:editId="1997A34A">
            <wp:extent cx="993648" cy="737616"/>
            <wp:effectExtent l="19050" t="0" r="0" b="0"/>
            <wp:docPr id="2" name="Picture 1" descr="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jpg"/>
                    <pic:cNvPicPr/>
                  </pic:nvPicPr>
                  <pic:blipFill>
                    <a:blip r:embed="rId7" cstate="print"/>
                    <a:stretch>
                      <a:fillRect/>
                    </a:stretch>
                  </pic:blipFill>
                  <pic:spPr>
                    <a:xfrm>
                      <a:off x="0" y="0"/>
                      <a:ext cx="993648" cy="737616"/>
                    </a:xfrm>
                    <a:prstGeom prst="rect">
                      <a:avLst/>
                    </a:prstGeom>
                  </pic:spPr>
                </pic:pic>
              </a:graphicData>
            </a:graphic>
          </wp:inline>
        </w:drawing>
      </w:r>
    </w:p>
    <w:p w14:paraId="0375EF4B" w14:textId="77777777" w:rsidR="00171721" w:rsidRPr="00B74779" w:rsidRDefault="00CE0A3F" w:rsidP="00B74779">
      <w:pPr>
        <w:spacing w:before="240" w:after="240" w:line="240" w:lineRule="auto"/>
        <w:jc w:val="center"/>
        <w:rPr>
          <w:rFonts w:ascii="Times New Roman" w:hAnsi="Times New Roman" w:cs="Times New Roman"/>
          <w:sz w:val="36"/>
        </w:rPr>
      </w:pPr>
      <w:r w:rsidRPr="00B74779">
        <w:rPr>
          <w:rFonts w:ascii="Times New Roman" w:hAnsi="Times New Roman" w:cs="Times New Roman"/>
          <w:b/>
          <w:sz w:val="36"/>
        </w:rPr>
        <w:t>Sales Tax Laws Amendment Act (No. 2)</w:t>
      </w:r>
      <w:r w:rsidR="00B74779" w:rsidRPr="00B74779">
        <w:rPr>
          <w:rFonts w:ascii="Times New Roman" w:hAnsi="Times New Roman" w:cs="Times New Roman"/>
          <w:b/>
          <w:sz w:val="36"/>
        </w:rPr>
        <w:t xml:space="preserve"> </w:t>
      </w:r>
      <w:r w:rsidRPr="00B74779">
        <w:rPr>
          <w:rFonts w:ascii="Times New Roman" w:hAnsi="Times New Roman" w:cs="Times New Roman"/>
          <w:b/>
          <w:sz w:val="36"/>
        </w:rPr>
        <w:t>1985</w:t>
      </w:r>
    </w:p>
    <w:p w14:paraId="5E69BABB" w14:textId="77777777" w:rsidR="00171721" w:rsidRPr="00B74779" w:rsidRDefault="00CE0A3F" w:rsidP="00B74779">
      <w:pPr>
        <w:spacing w:after="0" w:line="240" w:lineRule="auto"/>
        <w:jc w:val="center"/>
        <w:rPr>
          <w:rFonts w:ascii="Times New Roman" w:hAnsi="Times New Roman" w:cs="Times New Roman"/>
          <w:sz w:val="28"/>
        </w:rPr>
      </w:pPr>
      <w:r w:rsidRPr="00B74779">
        <w:rPr>
          <w:rFonts w:ascii="Times New Roman" w:hAnsi="Times New Roman" w:cs="Times New Roman"/>
          <w:b/>
          <w:sz w:val="28"/>
        </w:rPr>
        <w:t>No. 144 of 1985</w:t>
      </w:r>
    </w:p>
    <w:p w14:paraId="192D7167" w14:textId="77777777" w:rsidR="00B74779" w:rsidRPr="00B74779" w:rsidRDefault="00B74779" w:rsidP="00B74779">
      <w:pPr>
        <w:pBdr>
          <w:bottom w:val="thickThinSmallGap" w:sz="12" w:space="1" w:color="auto"/>
        </w:pBdr>
        <w:spacing w:before="240" w:after="0" w:line="240" w:lineRule="auto"/>
        <w:jc w:val="center"/>
        <w:rPr>
          <w:rFonts w:ascii="Times New Roman" w:hAnsi="Times New Roman" w:cs="Times New Roman"/>
          <w:b/>
          <w:sz w:val="6"/>
        </w:rPr>
      </w:pPr>
    </w:p>
    <w:p w14:paraId="7F642B3F" w14:textId="77777777" w:rsidR="00171721" w:rsidRPr="00B74779" w:rsidRDefault="00CE0A3F" w:rsidP="00B74779">
      <w:pPr>
        <w:spacing w:before="240" w:after="0" w:line="240" w:lineRule="auto"/>
        <w:jc w:val="center"/>
        <w:rPr>
          <w:rFonts w:ascii="Times New Roman" w:hAnsi="Times New Roman" w:cs="Times New Roman"/>
          <w:sz w:val="26"/>
        </w:rPr>
      </w:pPr>
      <w:r w:rsidRPr="00B74779">
        <w:rPr>
          <w:rFonts w:ascii="Times New Roman" w:hAnsi="Times New Roman" w:cs="Times New Roman"/>
          <w:b/>
          <w:sz w:val="26"/>
        </w:rPr>
        <w:t>An Act to amend various laws related to sales tax, and for</w:t>
      </w:r>
      <w:r w:rsidR="00B74779" w:rsidRPr="00B74779">
        <w:rPr>
          <w:rFonts w:ascii="Times New Roman" w:hAnsi="Times New Roman" w:cs="Times New Roman"/>
          <w:b/>
          <w:sz w:val="26"/>
        </w:rPr>
        <w:t xml:space="preserve"> </w:t>
      </w:r>
      <w:r w:rsidRPr="00B74779">
        <w:rPr>
          <w:rFonts w:ascii="Times New Roman" w:hAnsi="Times New Roman" w:cs="Times New Roman"/>
          <w:b/>
          <w:sz w:val="26"/>
        </w:rPr>
        <w:t>related purposes</w:t>
      </w:r>
    </w:p>
    <w:p w14:paraId="40DBFDE2" w14:textId="77777777" w:rsidR="00171721" w:rsidRPr="00B74779" w:rsidRDefault="00CE0A3F" w:rsidP="00B74779">
      <w:pPr>
        <w:spacing w:before="120" w:after="120" w:line="240" w:lineRule="auto"/>
        <w:jc w:val="right"/>
        <w:rPr>
          <w:rFonts w:ascii="Times New Roman" w:hAnsi="Times New Roman" w:cs="Times New Roman"/>
          <w:sz w:val="24"/>
        </w:rPr>
      </w:pPr>
      <w:r w:rsidRPr="00B74779">
        <w:rPr>
          <w:rFonts w:ascii="Times New Roman" w:hAnsi="Times New Roman" w:cs="Times New Roman"/>
          <w:sz w:val="24"/>
        </w:rPr>
        <w:t>[</w:t>
      </w:r>
      <w:r w:rsidRPr="00B74779">
        <w:rPr>
          <w:rFonts w:ascii="Times New Roman" w:hAnsi="Times New Roman" w:cs="Times New Roman"/>
          <w:i/>
          <w:sz w:val="24"/>
        </w:rPr>
        <w:t>Assented to 5 December 1985</w:t>
      </w:r>
      <w:r w:rsidRPr="00B74779">
        <w:rPr>
          <w:rFonts w:ascii="Times New Roman" w:hAnsi="Times New Roman" w:cs="Times New Roman"/>
          <w:sz w:val="24"/>
        </w:rPr>
        <w:t>]</w:t>
      </w:r>
    </w:p>
    <w:p w14:paraId="52A79374" w14:textId="77777777" w:rsidR="00171721" w:rsidRPr="00B74779" w:rsidRDefault="00171721" w:rsidP="00B74779">
      <w:pPr>
        <w:spacing w:after="0" w:line="240" w:lineRule="auto"/>
        <w:ind w:firstLine="432"/>
        <w:jc w:val="both"/>
        <w:rPr>
          <w:rFonts w:ascii="Times New Roman" w:hAnsi="Times New Roman" w:cs="Times New Roman"/>
          <w:sz w:val="24"/>
        </w:rPr>
      </w:pPr>
      <w:r w:rsidRPr="00B74779">
        <w:rPr>
          <w:rFonts w:ascii="Times New Roman" w:hAnsi="Times New Roman" w:cs="Times New Roman"/>
          <w:sz w:val="24"/>
        </w:rPr>
        <w:t>BE IT ENACTED by the Queen, and the Senate and the House of Representatives of the Commonwealth of Australia, as follows:</w:t>
      </w:r>
    </w:p>
    <w:p w14:paraId="01D0A681" w14:textId="77777777" w:rsidR="00171721" w:rsidRPr="00B74779" w:rsidRDefault="00CE0A3F" w:rsidP="00A0059E">
      <w:pPr>
        <w:spacing w:before="120" w:after="0" w:line="240" w:lineRule="auto"/>
        <w:jc w:val="center"/>
        <w:rPr>
          <w:rFonts w:ascii="Times New Roman" w:hAnsi="Times New Roman" w:cs="Times New Roman"/>
          <w:sz w:val="24"/>
        </w:rPr>
      </w:pPr>
      <w:r w:rsidRPr="00B74779">
        <w:rPr>
          <w:rFonts w:ascii="Times New Roman" w:hAnsi="Times New Roman" w:cs="Times New Roman"/>
          <w:b/>
          <w:sz w:val="24"/>
        </w:rPr>
        <w:t>PART I—PRELIMINARY</w:t>
      </w:r>
    </w:p>
    <w:p w14:paraId="3C9062C7" w14:textId="77777777" w:rsidR="00171721" w:rsidRPr="00B74779" w:rsidRDefault="00CE0A3F" w:rsidP="00B74779">
      <w:pPr>
        <w:spacing w:before="120" w:after="60" w:line="240" w:lineRule="auto"/>
        <w:rPr>
          <w:rFonts w:ascii="Times New Roman" w:hAnsi="Times New Roman" w:cs="Times New Roman"/>
          <w:b/>
          <w:sz w:val="20"/>
        </w:rPr>
      </w:pPr>
      <w:r w:rsidRPr="00B74779">
        <w:rPr>
          <w:rFonts w:ascii="Times New Roman" w:hAnsi="Times New Roman" w:cs="Times New Roman"/>
          <w:b/>
          <w:sz w:val="20"/>
        </w:rPr>
        <w:t>Short title</w:t>
      </w:r>
    </w:p>
    <w:p w14:paraId="0A2A43D1" w14:textId="77777777" w:rsidR="00171721" w:rsidRPr="00CE0A3F" w:rsidRDefault="00CE0A3F" w:rsidP="00B74779">
      <w:pPr>
        <w:spacing w:after="0" w:line="240" w:lineRule="auto"/>
        <w:ind w:firstLine="432"/>
        <w:jc w:val="both"/>
        <w:rPr>
          <w:rFonts w:ascii="Times New Roman" w:hAnsi="Times New Roman" w:cs="Times New Roman"/>
        </w:rPr>
      </w:pPr>
      <w:r w:rsidRPr="00CE0A3F">
        <w:rPr>
          <w:rFonts w:ascii="Times New Roman" w:hAnsi="Times New Roman" w:cs="Times New Roman"/>
          <w:b/>
        </w:rPr>
        <w:t>1.</w:t>
      </w:r>
      <w:r w:rsidR="00171721" w:rsidRPr="00CE0A3F">
        <w:rPr>
          <w:rFonts w:ascii="Times New Roman" w:hAnsi="Times New Roman" w:cs="Times New Roman"/>
        </w:rPr>
        <w:t xml:space="preserve"> This Act may be cited as the </w:t>
      </w:r>
      <w:r w:rsidRPr="00CE0A3F">
        <w:rPr>
          <w:rFonts w:ascii="Times New Roman" w:hAnsi="Times New Roman" w:cs="Times New Roman"/>
          <w:i/>
        </w:rPr>
        <w:t>Sales Tax Laws Amendment Act (No. 2) 1985.</w:t>
      </w:r>
    </w:p>
    <w:p w14:paraId="1278530A" w14:textId="77777777" w:rsidR="00171721" w:rsidRPr="00B74779" w:rsidRDefault="00CE0A3F" w:rsidP="00B74779">
      <w:pPr>
        <w:spacing w:before="120" w:after="60" w:line="240" w:lineRule="auto"/>
        <w:rPr>
          <w:rFonts w:ascii="Times New Roman" w:hAnsi="Times New Roman" w:cs="Times New Roman"/>
          <w:b/>
          <w:sz w:val="20"/>
        </w:rPr>
      </w:pPr>
      <w:r w:rsidRPr="00B74779">
        <w:rPr>
          <w:rFonts w:ascii="Times New Roman" w:hAnsi="Times New Roman" w:cs="Times New Roman"/>
          <w:b/>
          <w:sz w:val="20"/>
        </w:rPr>
        <w:t>Commencement</w:t>
      </w:r>
    </w:p>
    <w:p w14:paraId="2D165D42" w14:textId="77777777" w:rsidR="00171721" w:rsidRPr="00CE0A3F" w:rsidRDefault="00CE0A3F" w:rsidP="00B74779">
      <w:pPr>
        <w:spacing w:after="0" w:line="240" w:lineRule="auto"/>
        <w:ind w:firstLine="432"/>
        <w:jc w:val="both"/>
        <w:rPr>
          <w:rFonts w:ascii="Times New Roman" w:hAnsi="Times New Roman" w:cs="Times New Roman"/>
        </w:rPr>
      </w:pPr>
      <w:r w:rsidRPr="00CE0A3F">
        <w:rPr>
          <w:rFonts w:ascii="Times New Roman" w:hAnsi="Times New Roman" w:cs="Times New Roman"/>
          <w:b/>
        </w:rPr>
        <w:t>2.</w:t>
      </w:r>
      <w:r w:rsidR="00171721" w:rsidRPr="00CE0A3F">
        <w:rPr>
          <w:rFonts w:ascii="Times New Roman" w:hAnsi="Times New Roman" w:cs="Times New Roman"/>
        </w:rPr>
        <w:t xml:space="preserve"> </w:t>
      </w:r>
      <w:r w:rsidRPr="00CE0A3F">
        <w:rPr>
          <w:rFonts w:ascii="Times New Roman" w:hAnsi="Times New Roman" w:cs="Times New Roman"/>
          <w:b/>
        </w:rPr>
        <w:t xml:space="preserve">(1) </w:t>
      </w:r>
      <w:r w:rsidR="00171721" w:rsidRPr="00CE0A3F">
        <w:rPr>
          <w:rFonts w:ascii="Times New Roman" w:hAnsi="Times New Roman" w:cs="Times New Roman"/>
        </w:rPr>
        <w:t>Subject to this section, this Act shall come into operation on the day on which it receives the Royal Assent.</w:t>
      </w:r>
    </w:p>
    <w:p w14:paraId="4E047069" w14:textId="77777777" w:rsidR="00171721" w:rsidRPr="00CE0A3F" w:rsidRDefault="00CE0A3F" w:rsidP="00B74779">
      <w:pPr>
        <w:spacing w:after="0" w:line="240" w:lineRule="auto"/>
        <w:ind w:firstLine="432"/>
        <w:jc w:val="both"/>
        <w:rPr>
          <w:rFonts w:ascii="Times New Roman" w:hAnsi="Times New Roman" w:cs="Times New Roman"/>
        </w:rPr>
      </w:pPr>
      <w:r w:rsidRPr="00CE0A3F">
        <w:rPr>
          <w:rFonts w:ascii="Times New Roman" w:hAnsi="Times New Roman" w:cs="Times New Roman"/>
          <w:b/>
        </w:rPr>
        <w:t xml:space="preserve">(2) </w:t>
      </w:r>
      <w:r w:rsidR="00171721" w:rsidRPr="00CE0A3F">
        <w:rPr>
          <w:rFonts w:ascii="Times New Roman" w:hAnsi="Times New Roman" w:cs="Times New Roman"/>
        </w:rPr>
        <w:t xml:space="preserve">Parts II and III and section 20 shall be deemed to have come into operation immediately after the commencement of section 6 of the </w:t>
      </w:r>
      <w:r w:rsidRPr="00CE0A3F">
        <w:rPr>
          <w:rFonts w:ascii="Times New Roman" w:hAnsi="Times New Roman" w:cs="Times New Roman"/>
          <w:i/>
        </w:rPr>
        <w:t>Sales Tax Laws Amendment Act 1985.</w:t>
      </w:r>
    </w:p>
    <w:p w14:paraId="1B595845" w14:textId="77777777" w:rsidR="00F31735" w:rsidRDefault="00F31735" w:rsidP="00A0059E">
      <w:pPr>
        <w:spacing w:after="0" w:line="240" w:lineRule="auto"/>
        <w:ind w:firstLine="432"/>
        <w:jc w:val="both"/>
        <w:rPr>
          <w:rFonts w:ascii="Times New Roman" w:hAnsi="Times New Roman" w:cs="Times New Roman"/>
        </w:rPr>
        <w:sectPr w:rsidR="00F31735" w:rsidSect="001B5877">
          <w:pgSz w:w="10325" w:h="14573" w:code="13"/>
          <w:pgMar w:top="1440" w:right="1440" w:bottom="720" w:left="1440" w:header="576" w:footer="432" w:gutter="0"/>
          <w:cols w:space="720"/>
          <w:titlePg/>
          <w:docGrid w:linePitch="299"/>
        </w:sectPr>
      </w:pPr>
    </w:p>
    <w:p w14:paraId="4D9C06AA" w14:textId="77777777" w:rsidR="00171721" w:rsidRPr="00CE0A3F" w:rsidRDefault="00CE0A3F" w:rsidP="00A0059E">
      <w:pPr>
        <w:spacing w:after="0" w:line="240" w:lineRule="auto"/>
        <w:ind w:firstLine="432"/>
        <w:jc w:val="both"/>
        <w:rPr>
          <w:rFonts w:ascii="Times New Roman" w:hAnsi="Times New Roman" w:cs="Times New Roman"/>
        </w:rPr>
      </w:pPr>
      <w:r w:rsidRPr="00CE0A3F">
        <w:rPr>
          <w:rFonts w:ascii="Times New Roman" w:hAnsi="Times New Roman" w:cs="Times New Roman"/>
          <w:b/>
        </w:rPr>
        <w:lastRenderedPageBreak/>
        <w:t>(3)</w:t>
      </w:r>
      <w:r w:rsidR="00171721" w:rsidRPr="00CE0A3F">
        <w:rPr>
          <w:rFonts w:ascii="Times New Roman" w:hAnsi="Times New Roman" w:cs="Times New Roman"/>
        </w:rPr>
        <w:t xml:space="preserve"> Parts IV, V and VI shall be deemed to have come into operation immediately after the commencement of the </w:t>
      </w:r>
      <w:r w:rsidRPr="00CE0A3F">
        <w:rPr>
          <w:rFonts w:ascii="Times New Roman" w:hAnsi="Times New Roman" w:cs="Times New Roman"/>
          <w:i/>
        </w:rPr>
        <w:t>Sales Tax Assessment Act (No. 10) 1985.</w:t>
      </w:r>
    </w:p>
    <w:p w14:paraId="75B8790D" w14:textId="77777777" w:rsidR="00171721" w:rsidRPr="00CE0A3F" w:rsidRDefault="00CE0A3F" w:rsidP="00A0059E">
      <w:pPr>
        <w:spacing w:after="0" w:line="240" w:lineRule="auto"/>
        <w:ind w:firstLine="432"/>
        <w:jc w:val="both"/>
        <w:rPr>
          <w:rFonts w:ascii="Times New Roman" w:hAnsi="Times New Roman" w:cs="Times New Roman"/>
        </w:rPr>
      </w:pPr>
      <w:r w:rsidRPr="00CE0A3F">
        <w:rPr>
          <w:rFonts w:ascii="Times New Roman" w:hAnsi="Times New Roman" w:cs="Times New Roman"/>
          <w:b/>
        </w:rPr>
        <w:t>(4)</w:t>
      </w:r>
      <w:r w:rsidR="00171721" w:rsidRPr="00CE0A3F">
        <w:rPr>
          <w:rFonts w:ascii="Times New Roman" w:hAnsi="Times New Roman" w:cs="Times New Roman"/>
        </w:rPr>
        <w:t xml:space="preserve"> Sections 19 and 21 shall be deemed to have come into operation on 20 September 1985.</w:t>
      </w:r>
    </w:p>
    <w:p w14:paraId="4108EAFF" w14:textId="77777777" w:rsidR="00171721" w:rsidRPr="00A0059E" w:rsidRDefault="00CE0A3F" w:rsidP="00A0059E">
      <w:pPr>
        <w:spacing w:before="120" w:after="120" w:line="240" w:lineRule="auto"/>
        <w:jc w:val="center"/>
        <w:rPr>
          <w:rFonts w:ascii="Times New Roman" w:hAnsi="Times New Roman" w:cs="Times New Roman"/>
          <w:sz w:val="24"/>
        </w:rPr>
      </w:pPr>
      <w:r w:rsidRPr="00A0059E">
        <w:rPr>
          <w:rFonts w:ascii="Times New Roman" w:hAnsi="Times New Roman" w:cs="Times New Roman"/>
          <w:b/>
          <w:sz w:val="24"/>
        </w:rPr>
        <w:t>PART II—AMENDMENT OF SALES TAX ASSESSMENT ACT</w:t>
      </w:r>
      <w:r w:rsidR="00A0059E" w:rsidRPr="00A0059E">
        <w:rPr>
          <w:rFonts w:ascii="Times New Roman" w:hAnsi="Times New Roman" w:cs="Times New Roman"/>
          <w:b/>
          <w:sz w:val="24"/>
        </w:rPr>
        <w:t xml:space="preserve"> </w:t>
      </w:r>
      <w:r w:rsidRPr="00A0059E">
        <w:rPr>
          <w:rFonts w:ascii="Times New Roman" w:hAnsi="Times New Roman" w:cs="Times New Roman"/>
          <w:b/>
          <w:sz w:val="24"/>
        </w:rPr>
        <w:t>(No. 1) 1930</w:t>
      </w:r>
    </w:p>
    <w:p w14:paraId="0E2C1B78" w14:textId="77777777" w:rsidR="00171721" w:rsidRPr="00A0059E" w:rsidRDefault="00CE0A3F" w:rsidP="00A0059E">
      <w:pPr>
        <w:spacing w:before="120" w:after="60" w:line="240" w:lineRule="auto"/>
        <w:rPr>
          <w:rFonts w:ascii="Times New Roman" w:hAnsi="Times New Roman" w:cs="Times New Roman"/>
          <w:b/>
          <w:sz w:val="20"/>
        </w:rPr>
      </w:pPr>
      <w:r w:rsidRPr="00A0059E">
        <w:rPr>
          <w:rFonts w:ascii="Times New Roman" w:hAnsi="Times New Roman" w:cs="Times New Roman"/>
          <w:b/>
          <w:sz w:val="20"/>
        </w:rPr>
        <w:t>Principal Act</w:t>
      </w:r>
    </w:p>
    <w:p w14:paraId="4D269479" w14:textId="77777777" w:rsidR="00171721" w:rsidRPr="00CE0A3F" w:rsidRDefault="00CE0A3F" w:rsidP="00A0059E">
      <w:pPr>
        <w:spacing w:after="0" w:line="240" w:lineRule="auto"/>
        <w:ind w:firstLine="432"/>
        <w:jc w:val="both"/>
        <w:rPr>
          <w:rFonts w:ascii="Times New Roman" w:hAnsi="Times New Roman" w:cs="Times New Roman"/>
        </w:rPr>
      </w:pPr>
      <w:r w:rsidRPr="00CE0A3F">
        <w:rPr>
          <w:rFonts w:ascii="Times New Roman" w:hAnsi="Times New Roman" w:cs="Times New Roman"/>
          <w:b/>
        </w:rPr>
        <w:t>3.</w:t>
      </w:r>
      <w:r w:rsidR="00171721" w:rsidRPr="00CE0A3F">
        <w:rPr>
          <w:rFonts w:ascii="Times New Roman" w:hAnsi="Times New Roman" w:cs="Times New Roman"/>
        </w:rPr>
        <w:t xml:space="preserve"> The </w:t>
      </w:r>
      <w:r w:rsidRPr="00CE0A3F">
        <w:rPr>
          <w:rFonts w:ascii="Times New Roman" w:hAnsi="Times New Roman" w:cs="Times New Roman"/>
          <w:i/>
        </w:rPr>
        <w:t>Sales Tax Assessment Act (No. 1) 1930</w:t>
      </w:r>
      <w:r w:rsidRPr="00382847">
        <w:rPr>
          <w:rFonts w:ascii="Times New Roman" w:hAnsi="Times New Roman" w:cs="Times New Roman"/>
          <w:vertAlign w:val="superscript"/>
        </w:rPr>
        <w:t>1</w:t>
      </w:r>
      <w:r w:rsidRPr="00CE0A3F">
        <w:rPr>
          <w:rFonts w:ascii="Times New Roman" w:hAnsi="Times New Roman" w:cs="Times New Roman"/>
          <w:i/>
        </w:rPr>
        <w:t xml:space="preserve"> </w:t>
      </w:r>
      <w:r w:rsidR="00171721" w:rsidRPr="00CE0A3F">
        <w:rPr>
          <w:rFonts w:ascii="Times New Roman" w:hAnsi="Times New Roman" w:cs="Times New Roman"/>
        </w:rPr>
        <w:t>is in this Part referred to as the Principal Act.</w:t>
      </w:r>
    </w:p>
    <w:p w14:paraId="5C1AC38B" w14:textId="77777777" w:rsidR="00171721" w:rsidRPr="00A0059E" w:rsidRDefault="00CE0A3F" w:rsidP="00A0059E">
      <w:pPr>
        <w:spacing w:before="120" w:after="60" w:line="240" w:lineRule="auto"/>
        <w:rPr>
          <w:rFonts w:ascii="Times New Roman" w:hAnsi="Times New Roman" w:cs="Times New Roman"/>
          <w:b/>
          <w:sz w:val="20"/>
        </w:rPr>
      </w:pPr>
      <w:r w:rsidRPr="00A0059E">
        <w:rPr>
          <w:rFonts w:ascii="Times New Roman" w:hAnsi="Times New Roman" w:cs="Times New Roman"/>
          <w:b/>
          <w:sz w:val="20"/>
        </w:rPr>
        <w:t>Issue of certificates</w:t>
      </w:r>
    </w:p>
    <w:p w14:paraId="09CC8052" w14:textId="77777777" w:rsidR="00171721" w:rsidRPr="00CE0A3F" w:rsidRDefault="00CE0A3F" w:rsidP="00A0059E">
      <w:pPr>
        <w:spacing w:after="0" w:line="240" w:lineRule="auto"/>
        <w:ind w:firstLine="432"/>
        <w:jc w:val="both"/>
        <w:rPr>
          <w:rFonts w:ascii="Times New Roman" w:hAnsi="Times New Roman" w:cs="Times New Roman"/>
        </w:rPr>
      </w:pPr>
      <w:r w:rsidRPr="00CE0A3F">
        <w:rPr>
          <w:rFonts w:ascii="Times New Roman" w:hAnsi="Times New Roman" w:cs="Times New Roman"/>
          <w:b/>
        </w:rPr>
        <w:t>4.</w:t>
      </w:r>
      <w:r w:rsidR="00171721" w:rsidRPr="00CE0A3F">
        <w:rPr>
          <w:rFonts w:ascii="Times New Roman" w:hAnsi="Times New Roman" w:cs="Times New Roman"/>
        </w:rPr>
        <w:t xml:space="preserve"> Section 11 of the Principal Act is amended—</w:t>
      </w:r>
    </w:p>
    <w:p w14:paraId="05636E95" w14:textId="77777777" w:rsidR="00171721" w:rsidRPr="00CE0A3F" w:rsidRDefault="00171721" w:rsidP="00A0059E">
      <w:pPr>
        <w:spacing w:after="0" w:line="240" w:lineRule="auto"/>
        <w:ind w:left="720" w:hanging="288"/>
        <w:jc w:val="both"/>
        <w:rPr>
          <w:rFonts w:ascii="Times New Roman" w:hAnsi="Times New Roman" w:cs="Times New Roman"/>
        </w:rPr>
      </w:pPr>
      <w:r w:rsidRPr="00CE0A3F">
        <w:rPr>
          <w:rFonts w:ascii="Times New Roman" w:hAnsi="Times New Roman" w:cs="Times New Roman"/>
        </w:rPr>
        <w:t xml:space="preserve">(a) by omitting from sub-section (2) </w:t>
      </w:r>
      <w:r w:rsidR="00CE0A3F">
        <w:rPr>
          <w:rFonts w:ascii="Times New Roman" w:hAnsi="Times New Roman" w:cs="Times New Roman"/>
        </w:rPr>
        <w:t>“</w:t>
      </w:r>
      <w:r w:rsidRPr="00CE0A3F">
        <w:rPr>
          <w:rFonts w:ascii="Times New Roman" w:hAnsi="Times New Roman" w:cs="Times New Roman"/>
        </w:rPr>
        <w:t>, by virtue of this section or section 16,</w:t>
      </w:r>
      <w:r w:rsidR="00CE0A3F">
        <w:rPr>
          <w:rFonts w:ascii="Times New Roman" w:hAnsi="Times New Roman" w:cs="Times New Roman"/>
        </w:rPr>
        <w:t>”</w:t>
      </w:r>
      <w:r w:rsidRPr="00CE0A3F">
        <w:rPr>
          <w:rFonts w:ascii="Times New Roman" w:hAnsi="Times New Roman" w:cs="Times New Roman"/>
        </w:rPr>
        <w:t>; and</w:t>
      </w:r>
    </w:p>
    <w:p w14:paraId="529604B9" w14:textId="77777777" w:rsidR="00171721" w:rsidRPr="00CE0A3F" w:rsidRDefault="00171721" w:rsidP="00A0059E">
      <w:pPr>
        <w:spacing w:after="0" w:line="240" w:lineRule="auto"/>
        <w:ind w:left="720" w:hanging="288"/>
        <w:jc w:val="both"/>
        <w:rPr>
          <w:rFonts w:ascii="Times New Roman" w:hAnsi="Times New Roman" w:cs="Times New Roman"/>
        </w:rPr>
      </w:pPr>
      <w:r w:rsidRPr="00CE0A3F">
        <w:rPr>
          <w:rFonts w:ascii="Times New Roman" w:hAnsi="Times New Roman" w:cs="Times New Roman"/>
        </w:rPr>
        <w:t>(b) by omitting from paragraph (3</w:t>
      </w:r>
      <w:r w:rsidR="00903DEB">
        <w:rPr>
          <w:rFonts w:ascii="Times New Roman" w:hAnsi="Times New Roman" w:cs="Times New Roman"/>
          <w:smallCaps/>
        </w:rPr>
        <w:t>b</w:t>
      </w:r>
      <w:r w:rsidRPr="00CE0A3F">
        <w:rPr>
          <w:rFonts w:ascii="Times New Roman" w:hAnsi="Times New Roman" w:cs="Times New Roman"/>
        </w:rPr>
        <w:t xml:space="preserve">) (b) </w:t>
      </w:r>
      <w:r w:rsidR="00CE0A3F">
        <w:rPr>
          <w:rFonts w:ascii="Times New Roman" w:hAnsi="Times New Roman" w:cs="Times New Roman"/>
        </w:rPr>
        <w:t>“</w:t>
      </w:r>
      <w:r w:rsidRPr="00CE0A3F">
        <w:rPr>
          <w:rFonts w:ascii="Times New Roman" w:hAnsi="Times New Roman" w:cs="Times New Roman"/>
        </w:rPr>
        <w:t>11 (8</w:t>
      </w:r>
      <w:r w:rsidR="00903DEB">
        <w:rPr>
          <w:rFonts w:ascii="Times New Roman" w:hAnsi="Times New Roman" w:cs="Times New Roman"/>
          <w:smallCaps/>
        </w:rPr>
        <w:t>a</w:t>
      </w:r>
      <w:r w:rsidRPr="00CE0A3F">
        <w:rPr>
          <w:rFonts w:ascii="Times New Roman" w:hAnsi="Times New Roman" w:cs="Times New Roman"/>
        </w:rPr>
        <w:t>)</w:t>
      </w:r>
      <w:r w:rsidR="00CE0A3F">
        <w:rPr>
          <w:rFonts w:ascii="Times New Roman" w:hAnsi="Times New Roman" w:cs="Times New Roman"/>
        </w:rPr>
        <w:t>”</w:t>
      </w:r>
      <w:r w:rsidRPr="00CE0A3F">
        <w:rPr>
          <w:rFonts w:ascii="Times New Roman" w:hAnsi="Times New Roman" w:cs="Times New Roman"/>
        </w:rPr>
        <w:t xml:space="preserve"> and substituting </w:t>
      </w:r>
      <w:r w:rsidR="00CE0A3F">
        <w:rPr>
          <w:rFonts w:ascii="Times New Roman" w:hAnsi="Times New Roman" w:cs="Times New Roman"/>
        </w:rPr>
        <w:t>“</w:t>
      </w:r>
      <w:r w:rsidRPr="00CE0A3F">
        <w:rPr>
          <w:rFonts w:ascii="Times New Roman" w:hAnsi="Times New Roman" w:cs="Times New Roman"/>
        </w:rPr>
        <w:t>(8</w:t>
      </w:r>
      <w:r w:rsidR="00903DEB">
        <w:rPr>
          <w:rFonts w:ascii="Times New Roman" w:hAnsi="Times New Roman" w:cs="Times New Roman"/>
          <w:smallCaps/>
        </w:rPr>
        <w:t>a</w:t>
      </w:r>
      <w:r w:rsidRPr="00CE0A3F">
        <w:rPr>
          <w:rFonts w:ascii="Times New Roman" w:hAnsi="Times New Roman" w:cs="Times New Roman"/>
        </w:rPr>
        <w:t>)</w:t>
      </w:r>
      <w:r w:rsidR="00CE0A3F">
        <w:rPr>
          <w:rFonts w:ascii="Times New Roman" w:hAnsi="Times New Roman" w:cs="Times New Roman"/>
        </w:rPr>
        <w:t>”</w:t>
      </w:r>
      <w:r w:rsidRPr="00CE0A3F">
        <w:rPr>
          <w:rFonts w:ascii="Times New Roman" w:hAnsi="Times New Roman" w:cs="Times New Roman"/>
        </w:rPr>
        <w:t>.</w:t>
      </w:r>
    </w:p>
    <w:p w14:paraId="604008B1" w14:textId="77777777" w:rsidR="00171721" w:rsidRPr="00A0059E" w:rsidRDefault="00CE0A3F" w:rsidP="00A0059E">
      <w:pPr>
        <w:spacing w:before="120" w:after="60" w:line="240" w:lineRule="auto"/>
        <w:rPr>
          <w:rFonts w:ascii="Times New Roman" w:hAnsi="Times New Roman" w:cs="Times New Roman"/>
          <w:b/>
          <w:sz w:val="20"/>
        </w:rPr>
      </w:pPr>
      <w:r w:rsidRPr="00A0059E">
        <w:rPr>
          <w:rFonts w:ascii="Times New Roman" w:hAnsi="Times New Roman" w:cs="Times New Roman"/>
          <w:b/>
          <w:sz w:val="20"/>
        </w:rPr>
        <w:t>Revocation of registration</w:t>
      </w:r>
    </w:p>
    <w:p w14:paraId="139A6630" w14:textId="59083E71" w:rsidR="00171721" w:rsidRPr="00CE0A3F" w:rsidRDefault="00CE0A3F" w:rsidP="00A0059E">
      <w:pPr>
        <w:spacing w:after="0" w:line="240" w:lineRule="auto"/>
        <w:ind w:firstLine="432"/>
        <w:jc w:val="both"/>
        <w:rPr>
          <w:rFonts w:ascii="Times New Roman" w:hAnsi="Times New Roman" w:cs="Times New Roman"/>
        </w:rPr>
      </w:pPr>
      <w:r w:rsidRPr="00CE0A3F">
        <w:rPr>
          <w:rFonts w:ascii="Times New Roman" w:hAnsi="Times New Roman" w:cs="Times New Roman"/>
          <w:b/>
        </w:rPr>
        <w:t>5.</w:t>
      </w:r>
      <w:r w:rsidR="00171721" w:rsidRPr="00CE0A3F">
        <w:rPr>
          <w:rFonts w:ascii="Times New Roman" w:hAnsi="Times New Roman" w:cs="Times New Roman"/>
        </w:rPr>
        <w:t xml:space="preserve"> Section 16 of the Principal Act is amended by omitting from subsection </w:t>
      </w:r>
      <w:r w:rsidRPr="00001887">
        <w:rPr>
          <w:rFonts w:ascii="Times New Roman" w:hAnsi="Times New Roman" w:cs="Times New Roman"/>
        </w:rPr>
        <w:t xml:space="preserve">(4) </w:t>
      </w:r>
      <w:r>
        <w:rPr>
          <w:rFonts w:ascii="Times New Roman" w:hAnsi="Times New Roman" w:cs="Times New Roman"/>
        </w:rPr>
        <w:t>“</w:t>
      </w:r>
      <w:r w:rsidR="00171721" w:rsidRPr="00CE0A3F">
        <w:rPr>
          <w:rFonts w:ascii="Times New Roman" w:hAnsi="Times New Roman" w:cs="Times New Roman"/>
        </w:rPr>
        <w:t>(1)</w:t>
      </w:r>
      <w:r>
        <w:rPr>
          <w:rFonts w:ascii="Times New Roman" w:hAnsi="Times New Roman" w:cs="Times New Roman"/>
        </w:rPr>
        <w:t>”</w:t>
      </w:r>
      <w:r w:rsidR="00171721" w:rsidRPr="00CE0A3F">
        <w:rPr>
          <w:rFonts w:ascii="Times New Roman" w:hAnsi="Times New Roman" w:cs="Times New Roman"/>
        </w:rPr>
        <w:t xml:space="preserve"> and substituting </w:t>
      </w:r>
      <w:r>
        <w:rPr>
          <w:rFonts w:ascii="Times New Roman" w:hAnsi="Times New Roman" w:cs="Times New Roman"/>
        </w:rPr>
        <w:t>“</w:t>
      </w:r>
      <w:r w:rsidR="00171721" w:rsidRPr="00CE0A3F">
        <w:rPr>
          <w:rFonts w:ascii="Times New Roman" w:hAnsi="Times New Roman" w:cs="Times New Roman"/>
        </w:rPr>
        <w:t>(2)</w:t>
      </w:r>
      <w:r>
        <w:rPr>
          <w:rFonts w:ascii="Times New Roman" w:hAnsi="Times New Roman" w:cs="Times New Roman"/>
        </w:rPr>
        <w:t>”</w:t>
      </w:r>
      <w:r w:rsidR="00171721" w:rsidRPr="00CE0A3F">
        <w:rPr>
          <w:rFonts w:ascii="Times New Roman" w:hAnsi="Times New Roman" w:cs="Times New Roman"/>
        </w:rPr>
        <w:t>.</w:t>
      </w:r>
    </w:p>
    <w:p w14:paraId="254F0AE4" w14:textId="77777777" w:rsidR="00171721" w:rsidRPr="00A0059E" w:rsidRDefault="00CE0A3F" w:rsidP="00A0059E">
      <w:pPr>
        <w:spacing w:before="120" w:after="0" w:line="240" w:lineRule="auto"/>
        <w:jc w:val="center"/>
        <w:rPr>
          <w:rFonts w:ascii="Times New Roman" w:hAnsi="Times New Roman" w:cs="Times New Roman"/>
          <w:sz w:val="24"/>
        </w:rPr>
      </w:pPr>
      <w:r w:rsidRPr="00A0059E">
        <w:rPr>
          <w:rFonts w:ascii="Times New Roman" w:hAnsi="Times New Roman" w:cs="Times New Roman"/>
          <w:b/>
          <w:sz w:val="24"/>
        </w:rPr>
        <w:t>PART III—AMENDMENT OF SALES TAX ASSESSMENT ACT</w:t>
      </w:r>
      <w:r w:rsidR="00A0059E" w:rsidRPr="00A0059E">
        <w:rPr>
          <w:rFonts w:ascii="Times New Roman" w:hAnsi="Times New Roman" w:cs="Times New Roman"/>
          <w:b/>
          <w:sz w:val="24"/>
        </w:rPr>
        <w:t xml:space="preserve"> </w:t>
      </w:r>
      <w:r w:rsidRPr="00A0059E">
        <w:rPr>
          <w:rFonts w:ascii="Times New Roman" w:hAnsi="Times New Roman" w:cs="Times New Roman"/>
          <w:b/>
          <w:sz w:val="24"/>
        </w:rPr>
        <w:t>(No. 5) 1930</w:t>
      </w:r>
    </w:p>
    <w:p w14:paraId="6461A34B" w14:textId="77777777" w:rsidR="00171721" w:rsidRPr="00A0059E" w:rsidRDefault="00CE0A3F" w:rsidP="00A0059E">
      <w:pPr>
        <w:spacing w:before="120" w:after="60" w:line="240" w:lineRule="auto"/>
        <w:rPr>
          <w:rFonts w:ascii="Times New Roman" w:hAnsi="Times New Roman" w:cs="Times New Roman"/>
          <w:b/>
          <w:sz w:val="20"/>
        </w:rPr>
      </w:pPr>
      <w:r w:rsidRPr="00A0059E">
        <w:rPr>
          <w:rFonts w:ascii="Times New Roman" w:hAnsi="Times New Roman" w:cs="Times New Roman"/>
          <w:b/>
          <w:sz w:val="20"/>
        </w:rPr>
        <w:t>Principal Act</w:t>
      </w:r>
    </w:p>
    <w:p w14:paraId="10C2659E" w14:textId="77777777" w:rsidR="00171721" w:rsidRPr="00CE0A3F" w:rsidRDefault="00CE0A3F" w:rsidP="00A0059E">
      <w:pPr>
        <w:spacing w:after="0" w:line="240" w:lineRule="auto"/>
        <w:ind w:firstLine="432"/>
        <w:jc w:val="both"/>
        <w:rPr>
          <w:rFonts w:ascii="Times New Roman" w:hAnsi="Times New Roman" w:cs="Times New Roman"/>
        </w:rPr>
      </w:pPr>
      <w:r w:rsidRPr="00CE0A3F">
        <w:rPr>
          <w:rFonts w:ascii="Times New Roman" w:hAnsi="Times New Roman" w:cs="Times New Roman"/>
          <w:b/>
        </w:rPr>
        <w:t>6.</w:t>
      </w:r>
      <w:r w:rsidR="00171721" w:rsidRPr="00CE0A3F">
        <w:rPr>
          <w:rFonts w:ascii="Times New Roman" w:hAnsi="Times New Roman" w:cs="Times New Roman"/>
        </w:rPr>
        <w:t xml:space="preserve"> The </w:t>
      </w:r>
      <w:r w:rsidRPr="00CE0A3F">
        <w:rPr>
          <w:rFonts w:ascii="Times New Roman" w:hAnsi="Times New Roman" w:cs="Times New Roman"/>
          <w:i/>
        </w:rPr>
        <w:t>Sales Tax Assessment Act (No. 5) 1930</w:t>
      </w:r>
      <w:r w:rsidRPr="00382847">
        <w:rPr>
          <w:rFonts w:ascii="Times New Roman" w:hAnsi="Times New Roman" w:cs="Times New Roman"/>
          <w:vertAlign w:val="superscript"/>
        </w:rPr>
        <w:t>2</w:t>
      </w:r>
      <w:r w:rsidRPr="00CE0A3F">
        <w:rPr>
          <w:rFonts w:ascii="Times New Roman" w:hAnsi="Times New Roman" w:cs="Times New Roman"/>
          <w:i/>
        </w:rPr>
        <w:t xml:space="preserve"> </w:t>
      </w:r>
      <w:r w:rsidR="00171721" w:rsidRPr="00CE0A3F">
        <w:rPr>
          <w:rFonts w:ascii="Times New Roman" w:hAnsi="Times New Roman" w:cs="Times New Roman"/>
        </w:rPr>
        <w:t>is in this Part referred to as the Principal Act.</w:t>
      </w:r>
    </w:p>
    <w:p w14:paraId="0CC10B0F" w14:textId="77777777" w:rsidR="00171721" w:rsidRPr="00A0059E" w:rsidRDefault="00CE0A3F" w:rsidP="00A0059E">
      <w:pPr>
        <w:spacing w:before="120" w:after="60" w:line="240" w:lineRule="auto"/>
        <w:rPr>
          <w:rFonts w:ascii="Times New Roman" w:hAnsi="Times New Roman" w:cs="Times New Roman"/>
          <w:b/>
          <w:sz w:val="20"/>
        </w:rPr>
      </w:pPr>
      <w:r w:rsidRPr="00A0059E">
        <w:rPr>
          <w:rFonts w:ascii="Times New Roman" w:hAnsi="Times New Roman" w:cs="Times New Roman"/>
          <w:b/>
          <w:sz w:val="20"/>
        </w:rPr>
        <w:t>Interpretation</w:t>
      </w:r>
    </w:p>
    <w:p w14:paraId="64D1FBD0" w14:textId="77777777" w:rsidR="00171721" w:rsidRPr="00CE0A3F" w:rsidRDefault="00CE0A3F" w:rsidP="00A0059E">
      <w:pPr>
        <w:spacing w:after="0" w:line="240" w:lineRule="auto"/>
        <w:ind w:firstLine="432"/>
        <w:jc w:val="both"/>
        <w:rPr>
          <w:rFonts w:ascii="Times New Roman" w:hAnsi="Times New Roman" w:cs="Times New Roman"/>
        </w:rPr>
      </w:pPr>
      <w:r w:rsidRPr="00CE0A3F">
        <w:rPr>
          <w:rFonts w:ascii="Times New Roman" w:hAnsi="Times New Roman" w:cs="Times New Roman"/>
          <w:b/>
        </w:rPr>
        <w:t>7.</w:t>
      </w:r>
      <w:r w:rsidR="00171721" w:rsidRPr="00CE0A3F">
        <w:rPr>
          <w:rFonts w:ascii="Times New Roman" w:hAnsi="Times New Roman" w:cs="Times New Roman"/>
        </w:rPr>
        <w:t xml:space="preserve"> Section </w:t>
      </w:r>
      <w:r w:rsidR="00171721" w:rsidRPr="00E83202">
        <w:rPr>
          <w:rFonts w:ascii="Times New Roman" w:hAnsi="Times New Roman" w:cs="Times New Roman"/>
        </w:rPr>
        <w:t>2</w:t>
      </w:r>
      <w:r w:rsidRPr="00E83202">
        <w:rPr>
          <w:rFonts w:ascii="Times New Roman" w:hAnsi="Times New Roman" w:cs="Times New Roman"/>
          <w:smallCaps/>
        </w:rPr>
        <w:t xml:space="preserve">a </w:t>
      </w:r>
      <w:r w:rsidR="00171721" w:rsidRPr="00CE0A3F">
        <w:rPr>
          <w:rFonts w:ascii="Times New Roman" w:hAnsi="Times New Roman" w:cs="Times New Roman"/>
        </w:rPr>
        <w:t>of the Principal Act is amended by adding at the end the following sub-section:</w:t>
      </w:r>
    </w:p>
    <w:p w14:paraId="66B651B2" w14:textId="77777777" w:rsidR="00171721" w:rsidRPr="00CE0A3F" w:rsidRDefault="00CE0A3F" w:rsidP="00636FF6">
      <w:pPr>
        <w:spacing w:after="0" w:line="240" w:lineRule="auto"/>
        <w:ind w:firstLine="432"/>
        <w:jc w:val="both"/>
        <w:rPr>
          <w:rFonts w:ascii="Times New Roman" w:hAnsi="Times New Roman" w:cs="Times New Roman"/>
        </w:rPr>
      </w:pPr>
      <w:r>
        <w:rPr>
          <w:rFonts w:ascii="Times New Roman" w:hAnsi="Times New Roman" w:cs="Times New Roman"/>
        </w:rPr>
        <w:t>“</w:t>
      </w:r>
      <w:r w:rsidR="00171721" w:rsidRPr="00CE0A3F">
        <w:rPr>
          <w:rFonts w:ascii="Times New Roman" w:hAnsi="Times New Roman" w:cs="Times New Roman"/>
        </w:rPr>
        <w:t>(2) In this Act—</w:t>
      </w:r>
    </w:p>
    <w:p w14:paraId="7B691285" w14:textId="77777777" w:rsidR="00171721" w:rsidRPr="00CE0A3F" w:rsidRDefault="00171721" w:rsidP="00636FF6">
      <w:pPr>
        <w:spacing w:after="0" w:line="240" w:lineRule="auto"/>
        <w:ind w:left="720" w:hanging="288"/>
        <w:jc w:val="both"/>
        <w:rPr>
          <w:rFonts w:ascii="Times New Roman" w:hAnsi="Times New Roman" w:cs="Times New Roman"/>
        </w:rPr>
      </w:pPr>
      <w:r w:rsidRPr="00CE0A3F">
        <w:rPr>
          <w:rFonts w:ascii="Times New Roman" w:hAnsi="Times New Roman" w:cs="Times New Roman"/>
        </w:rPr>
        <w:t>(a) a reference to imported goods entered for home consumption includes a reference to goods that are imported after having been entered for home consumption in the manner referred to in paragraph 2</w:t>
      </w:r>
      <w:r w:rsidR="00903DEB">
        <w:rPr>
          <w:rFonts w:ascii="Times New Roman" w:hAnsi="Times New Roman" w:cs="Times New Roman"/>
          <w:smallCaps/>
        </w:rPr>
        <w:t>b</w:t>
      </w:r>
      <w:r w:rsidRPr="00CE0A3F">
        <w:rPr>
          <w:rFonts w:ascii="Times New Roman" w:hAnsi="Times New Roman" w:cs="Times New Roman"/>
        </w:rPr>
        <w:t xml:space="preserve"> (1) (b); and</w:t>
      </w:r>
    </w:p>
    <w:p w14:paraId="08F877FF" w14:textId="77777777" w:rsidR="00171721" w:rsidRPr="00CE0A3F" w:rsidRDefault="00171721" w:rsidP="00636FF6">
      <w:pPr>
        <w:spacing w:after="0" w:line="240" w:lineRule="auto"/>
        <w:ind w:left="720" w:hanging="288"/>
        <w:jc w:val="both"/>
        <w:rPr>
          <w:rFonts w:ascii="Times New Roman" w:hAnsi="Times New Roman" w:cs="Times New Roman"/>
        </w:rPr>
      </w:pPr>
      <w:r w:rsidRPr="00CE0A3F">
        <w:rPr>
          <w:rFonts w:ascii="Times New Roman" w:hAnsi="Times New Roman" w:cs="Times New Roman"/>
        </w:rPr>
        <w:t>(b) a reference to the entry for home consumption of imported goods includes a reference to the entry for home consumption, in the manner referred to in paragraph 2</w:t>
      </w:r>
      <w:r w:rsidR="00903DEB">
        <w:rPr>
          <w:rFonts w:ascii="Times New Roman" w:hAnsi="Times New Roman" w:cs="Times New Roman"/>
          <w:smallCaps/>
        </w:rPr>
        <w:t>b</w:t>
      </w:r>
      <w:r w:rsidRPr="00CE0A3F">
        <w:rPr>
          <w:rFonts w:ascii="Times New Roman" w:hAnsi="Times New Roman" w:cs="Times New Roman"/>
        </w:rPr>
        <w:t xml:space="preserve"> (1) (b), of goods that are imported after having been so entered,</w:t>
      </w:r>
    </w:p>
    <w:p w14:paraId="3F2038E5" w14:textId="77777777" w:rsidR="00171721" w:rsidRPr="00CE0A3F" w:rsidRDefault="00171721" w:rsidP="00CE0A3F">
      <w:pPr>
        <w:spacing w:after="0" w:line="240" w:lineRule="auto"/>
        <w:jc w:val="both"/>
        <w:rPr>
          <w:rFonts w:ascii="Times New Roman" w:hAnsi="Times New Roman" w:cs="Times New Roman"/>
        </w:rPr>
      </w:pPr>
      <w:r w:rsidRPr="00CE0A3F">
        <w:rPr>
          <w:rFonts w:ascii="Times New Roman" w:hAnsi="Times New Roman" w:cs="Times New Roman"/>
        </w:rPr>
        <w:t>and other grammatical forms of those phrases have corresponding meanings.</w:t>
      </w:r>
      <w:r w:rsidR="00CE0A3F">
        <w:rPr>
          <w:rFonts w:ascii="Times New Roman" w:hAnsi="Times New Roman" w:cs="Times New Roman"/>
        </w:rPr>
        <w:t>”</w:t>
      </w:r>
      <w:r w:rsidRPr="00CE0A3F">
        <w:rPr>
          <w:rFonts w:ascii="Times New Roman" w:hAnsi="Times New Roman" w:cs="Times New Roman"/>
        </w:rPr>
        <w:t>.</w:t>
      </w:r>
    </w:p>
    <w:p w14:paraId="52337910" w14:textId="77777777" w:rsidR="00171721" w:rsidRPr="00CE0A3F" w:rsidRDefault="00CE0A3F" w:rsidP="00CE0A3F">
      <w:pPr>
        <w:spacing w:after="0" w:line="240" w:lineRule="auto"/>
        <w:jc w:val="both"/>
        <w:rPr>
          <w:rFonts w:ascii="Times New Roman" w:hAnsi="Times New Roman" w:cs="Times New Roman"/>
        </w:rPr>
      </w:pPr>
      <w:r w:rsidRPr="00CE0A3F">
        <w:rPr>
          <w:rFonts w:ascii="Times New Roman" w:hAnsi="Times New Roman" w:cs="Times New Roman"/>
        </w:rPr>
        <w:br w:type="page"/>
      </w:r>
    </w:p>
    <w:p w14:paraId="1BB84CC8" w14:textId="77777777" w:rsidR="00171721" w:rsidRPr="001A21A4" w:rsidRDefault="00CE0A3F" w:rsidP="001A21A4">
      <w:pPr>
        <w:spacing w:before="120" w:after="60" w:line="240" w:lineRule="auto"/>
        <w:rPr>
          <w:rFonts w:ascii="Times New Roman" w:hAnsi="Times New Roman" w:cs="Times New Roman"/>
          <w:b/>
          <w:sz w:val="20"/>
        </w:rPr>
      </w:pPr>
      <w:r w:rsidRPr="001A21A4">
        <w:rPr>
          <w:rFonts w:ascii="Times New Roman" w:hAnsi="Times New Roman" w:cs="Times New Roman"/>
          <w:b/>
          <w:sz w:val="20"/>
        </w:rPr>
        <w:lastRenderedPageBreak/>
        <w:t>Sale value of imported goods</w:t>
      </w:r>
    </w:p>
    <w:p w14:paraId="086652B3" w14:textId="77777777" w:rsidR="00171721" w:rsidRPr="00CE0A3F" w:rsidRDefault="00CE0A3F" w:rsidP="001A21A4">
      <w:pPr>
        <w:spacing w:after="0" w:line="240" w:lineRule="auto"/>
        <w:ind w:firstLine="432"/>
        <w:jc w:val="both"/>
        <w:rPr>
          <w:rFonts w:ascii="Times New Roman" w:hAnsi="Times New Roman" w:cs="Times New Roman"/>
        </w:rPr>
      </w:pPr>
      <w:r w:rsidRPr="00CE0A3F">
        <w:rPr>
          <w:rFonts w:ascii="Times New Roman" w:hAnsi="Times New Roman" w:cs="Times New Roman"/>
          <w:b/>
        </w:rPr>
        <w:t>8.</w:t>
      </w:r>
      <w:r w:rsidR="00171721" w:rsidRPr="00CE0A3F">
        <w:rPr>
          <w:rFonts w:ascii="Times New Roman" w:hAnsi="Times New Roman" w:cs="Times New Roman"/>
        </w:rPr>
        <w:t xml:space="preserve"> Section 4 of the Principal Act is amended by omitting sub-section (4) and substituting the following sub-section:</w:t>
      </w:r>
    </w:p>
    <w:p w14:paraId="587F5FCA" w14:textId="77777777" w:rsidR="00171721" w:rsidRPr="00CE0A3F" w:rsidRDefault="00CE0A3F" w:rsidP="001A21A4">
      <w:pPr>
        <w:spacing w:after="0" w:line="240" w:lineRule="auto"/>
        <w:ind w:firstLine="432"/>
        <w:jc w:val="both"/>
        <w:rPr>
          <w:rFonts w:ascii="Times New Roman" w:hAnsi="Times New Roman" w:cs="Times New Roman"/>
        </w:rPr>
      </w:pPr>
      <w:r>
        <w:rPr>
          <w:rFonts w:ascii="Times New Roman" w:hAnsi="Times New Roman" w:cs="Times New Roman"/>
        </w:rPr>
        <w:t>“</w:t>
      </w:r>
      <w:r w:rsidR="00171721" w:rsidRPr="00CE0A3F">
        <w:rPr>
          <w:rFonts w:ascii="Times New Roman" w:hAnsi="Times New Roman" w:cs="Times New Roman"/>
        </w:rPr>
        <w:t>(4) Where—</w:t>
      </w:r>
    </w:p>
    <w:p w14:paraId="298A9C28" w14:textId="77777777" w:rsidR="00171721" w:rsidRPr="00CE0A3F" w:rsidRDefault="00171721" w:rsidP="001A21A4">
      <w:pPr>
        <w:spacing w:after="0" w:line="240" w:lineRule="auto"/>
        <w:ind w:left="720" w:hanging="288"/>
        <w:jc w:val="both"/>
        <w:rPr>
          <w:rFonts w:ascii="Times New Roman" w:hAnsi="Times New Roman" w:cs="Times New Roman"/>
        </w:rPr>
      </w:pPr>
      <w:r w:rsidRPr="00CE0A3F">
        <w:rPr>
          <w:rFonts w:ascii="Times New Roman" w:hAnsi="Times New Roman" w:cs="Times New Roman"/>
        </w:rPr>
        <w:t>(a) a payment of royalty has been made in connection with the importation or entry for home consumption of goods; and</w:t>
      </w:r>
    </w:p>
    <w:p w14:paraId="459560DB" w14:textId="1E168A50" w:rsidR="00171721" w:rsidRPr="00CE0A3F" w:rsidRDefault="00171721" w:rsidP="001A21A4">
      <w:pPr>
        <w:spacing w:after="0" w:line="240" w:lineRule="auto"/>
        <w:ind w:left="720" w:hanging="288"/>
        <w:jc w:val="both"/>
        <w:rPr>
          <w:rFonts w:ascii="Times New Roman" w:hAnsi="Times New Roman" w:cs="Times New Roman"/>
        </w:rPr>
      </w:pPr>
      <w:r w:rsidRPr="00CE0A3F">
        <w:rPr>
          <w:rFonts w:ascii="Times New Roman" w:hAnsi="Times New Roman" w:cs="Times New Roman"/>
        </w:rPr>
        <w:t>(b) in determining the sale value of the goods in accordance with sub</w:t>
      </w:r>
      <w:r w:rsidR="00001887">
        <w:rPr>
          <w:rFonts w:ascii="Times New Roman" w:hAnsi="Times New Roman" w:cs="Times New Roman"/>
        </w:rPr>
        <w:t>-</w:t>
      </w:r>
      <w:r w:rsidRPr="00CE0A3F">
        <w:rPr>
          <w:rFonts w:ascii="Times New Roman" w:hAnsi="Times New Roman" w:cs="Times New Roman"/>
        </w:rPr>
        <w:t>section (1) or (3)—</w:t>
      </w:r>
    </w:p>
    <w:p w14:paraId="0EB17F7D" w14:textId="77777777" w:rsidR="00171721" w:rsidRPr="00CE0A3F" w:rsidRDefault="00171721" w:rsidP="001A21A4">
      <w:pPr>
        <w:spacing w:after="0" w:line="240" w:lineRule="auto"/>
        <w:ind w:left="1296" w:hanging="288"/>
        <w:jc w:val="both"/>
        <w:rPr>
          <w:rFonts w:ascii="Times New Roman" w:hAnsi="Times New Roman" w:cs="Times New Roman"/>
        </w:rPr>
      </w:pPr>
      <w:r w:rsidRPr="00CE0A3F">
        <w:rPr>
          <w:rFonts w:ascii="Times New Roman" w:hAnsi="Times New Roman" w:cs="Times New Roman"/>
        </w:rPr>
        <w:t>(</w:t>
      </w:r>
      <w:proofErr w:type="spellStart"/>
      <w:r w:rsidRPr="00CE0A3F">
        <w:rPr>
          <w:rFonts w:ascii="Times New Roman" w:hAnsi="Times New Roman" w:cs="Times New Roman"/>
        </w:rPr>
        <w:t>i</w:t>
      </w:r>
      <w:proofErr w:type="spellEnd"/>
      <w:r w:rsidRPr="00CE0A3F">
        <w:rPr>
          <w:rFonts w:ascii="Times New Roman" w:hAnsi="Times New Roman" w:cs="Times New Roman"/>
        </w:rPr>
        <w:t>) no part of the amount of royalty has been taken into account; or</w:t>
      </w:r>
    </w:p>
    <w:p w14:paraId="4A748E4A" w14:textId="77777777" w:rsidR="00171721" w:rsidRPr="00CE0A3F" w:rsidRDefault="00171721" w:rsidP="001A21A4">
      <w:pPr>
        <w:spacing w:after="0" w:line="240" w:lineRule="auto"/>
        <w:ind w:left="1296" w:hanging="288"/>
        <w:jc w:val="both"/>
        <w:rPr>
          <w:rFonts w:ascii="Times New Roman" w:hAnsi="Times New Roman" w:cs="Times New Roman"/>
        </w:rPr>
      </w:pPr>
      <w:r w:rsidRPr="00CE0A3F">
        <w:rPr>
          <w:rFonts w:ascii="Times New Roman" w:hAnsi="Times New Roman" w:cs="Times New Roman"/>
        </w:rPr>
        <w:t xml:space="preserve">(ii) a part of the amount of royalty (in this sub-section referred to as the </w:t>
      </w:r>
      <w:r w:rsidR="00CE0A3F">
        <w:rPr>
          <w:rFonts w:ascii="Times New Roman" w:hAnsi="Times New Roman" w:cs="Times New Roman"/>
        </w:rPr>
        <w:t>‘</w:t>
      </w:r>
      <w:r w:rsidRPr="00CE0A3F">
        <w:rPr>
          <w:rFonts w:ascii="Times New Roman" w:hAnsi="Times New Roman" w:cs="Times New Roman"/>
        </w:rPr>
        <w:t>relevant part</w:t>
      </w:r>
      <w:r w:rsidR="00CE0A3F">
        <w:rPr>
          <w:rFonts w:ascii="Times New Roman" w:hAnsi="Times New Roman" w:cs="Times New Roman"/>
        </w:rPr>
        <w:t>’</w:t>
      </w:r>
      <w:r w:rsidRPr="00CE0A3F">
        <w:rPr>
          <w:rFonts w:ascii="Times New Roman" w:hAnsi="Times New Roman" w:cs="Times New Roman"/>
        </w:rPr>
        <w:t>) has been taken into account,</w:t>
      </w:r>
    </w:p>
    <w:p w14:paraId="74838957" w14:textId="77777777" w:rsidR="00171721" w:rsidRPr="00CE0A3F" w:rsidRDefault="00171721" w:rsidP="00CE0A3F">
      <w:pPr>
        <w:spacing w:after="0" w:line="240" w:lineRule="auto"/>
        <w:jc w:val="both"/>
        <w:rPr>
          <w:rFonts w:ascii="Times New Roman" w:hAnsi="Times New Roman" w:cs="Times New Roman"/>
        </w:rPr>
      </w:pPr>
      <w:r w:rsidRPr="00CE0A3F">
        <w:rPr>
          <w:rFonts w:ascii="Times New Roman" w:hAnsi="Times New Roman" w:cs="Times New Roman"/>
        </w:rPr>
        <w:t>then, for the purposes of this section, the sale value of the goods so determined shall be deemed to be increased by an amount equal to 120% of—</w:t>
      </w:r>
    </w:p>
    <w:p w14:paraId="7538D459" w14:textId="77777777" w:rsidR="00171721" w:rsidRPr="00CE0A3F" w:rsidRDefault="00171721" w:rsidP="001A21A4">
      <w:pPr>
        <w:spacing w:after="0" w:line="240" w:lineRule="auto"/>
        <w:ind w:left="720" w:hanging="288"/>
        <w:jc w:val="both"/>
        <w:rPr>
          <w:rFonts w:ascii="Times New Roman" w:hAnsi="Times New Roman" w:cs="Times New Roman"/>
        </w:rPr>
      </w:pPr>
      <w:r w:rsidRPr="00CE0A3F">
        <w:rPr>
          <w:rFonts w:ascii="Times New Roman" w:hAnsi="Times New Roman" w:cs="Times New Roman"/>
        </w:rPr>
        <w:t>(c) where sub-paragraph (b) (</w:t>
      </w:r>
      <w:proofErr w:type="spellStart"/>
      <w:r w:rsidRPr="00CE0A3F">
        <w:rPr>
          <w:rFonts w:ascii="Times New Roman" w:hAnsi="Times New Roman" w:cs="Times New Roman"/>
        </w:rPr>
        <w:t>i</w:t>
      </w:r>
      <w:proofErr w:type="spellEnd"/>
      <w:r w:rsidRPr="00CE0A3F">
        <w:rPr>
          <w:rFonts w:ascii="Times New Roman" w:hAnsi="Times New Roman" w:cs="Times New Roman"/>
        </w:rPr>
        <w:t>) applies—the amount of the royalty; or</w:t>
      </w:r>
    </w:p>
    <w:p w14:paraId="20376361" w14:textId="77777777" w:rsidR="00171721" w:rsidRPr="00CE0A3F" w:rsidRDefault="00171721" w:rsidP="001A21A4">
      <w:pPr>
        <w:spacing w:after="0" w:line="240" w:lineRule="auto"/>
        <w:ind w:left="720" w:hanging="288"/>
        <w:jc w:val="both"/>
        <w:rPr>
          <w:rFonts w:ascii="Times New Roman" w:hAnsi="Times New Roman" w:cs="Times New Roman"/>
        </w:rPr>
      </w:pPr>
      <w:r w:rsidRPr="00CE0A3F">
        <w:rPr>
          <w:rFonts w:ascii="Times New Roman" w:hAnsi="Times New Roman" w:cs="Times New Roman"/>
        </w:rPr>
        <w:t>(d) where sub-paragraph (b) (ii) applies—the difference between the amount of the royalty and the relevant part.</w:t>
      </w:r>
      <w:r w:rsidR="00CE0A3F">
        <w:rPr>
          <w:rFonts w:ascii="Times New Roman" w:hAnsi="Times New Roman" w:cs="Times New Roman"/>
        </w:rPr>
        <w:t>”</w:t>
      </w:r>
      <w:r w:rsidRPr="00CE0A3F">
        <w:rPr>
          <w:rFonts w:ascii="Times New Roman" w:hAnsi="Times New Roman" w:cs="Times New Roman"/>
        </w:rPr>
        <w:t>.</w:t>
      </w:r>
    </w:p>
    <w:p w14:paraId="07EC3C42" w14:textId="77777777" w:rsidR="00171721" w:rsidRPr="001A21A4" w:rsidRDefault="00CE0A3F" w:rsidP="001A21A4">
      <w:pPr>
        <w:spacing w:before="120" w:after="60" w:line="240" w:lineRule="auto"/>
        <w:rPr>
          <w:rFonts w:ascii="Times New Roman" w:hAnsi="Times New Roman" w:cs="Times New Roman"/>
          <w:b/>
          <w:sz w:val="20"/>
        </w:rPr>
      </w:pPr>
      <w:r w:rsidRPr="001A21A4">
        <w:rPr>
          <w:rFonts w:ascii="Times New Roman" w:hAnsi="Times New Roman" w:cs="Times New Roman"/>
          <w:b/>
          <w:sz w:val="20"/>
        </w:rPr>
        <w:t>Time for payment of tax</w:t>
      </w:r>
    </w:p>
    <w:p w14:paraId="0CD0766A" w14:textId="77777777" w:rsidR="00171721" w:rsidRPr="00CE0A3F" w:rsidRDefault="00CE0A3F" w:rsidP="001A21A4">
      <w:pPr>
        <w:spacing w:after="0" w:line="240" w:lineRule="auto"/>
        <w:ind w:firstLine="432"/>
        <w:jc w:val="both"/>
        <w:rPr>
          <w:rFonts w:ascii="Times New Roman" w:hAnsi="Times New Roman" w:cs="Times New Roman"/>
        </w:rPr>
      </w:pPr>
      <w:r w:rsidRPr="00CE0A3F">
        <w:rPr>
          <w:rFonts w:ascii="Times New Roman" w:hAnsi="Times New Roman" w:cs="Times New Roman"/>
          <w:b/>
        </w:rPr>
        <w:t>9.</w:t>
      </w:r>
      <w:r w:rsidR="00171721" w:rsidRPr="00CE0A3F">
        <w:rPr>
          <w:rFonts w:ascii="Times New Roman" w:hAnsi="Times New Roman" w:cs="Times New Roman"/>
        </w:rPr>
        <w:t xml:space="preserve"> Section 9 of the Principal Act is amended by omitting paragraph (1) (a) and substituting the following paragraphs:</w:t>
      </w:r>
    </w:p>
    <w:p w14:paraId="345B6A18" w14:textId="77777777" w:rsidR="00FA39A2" w:rsidRDefault="00CE0A3F" w:rsidP="00FA39A2">
      <w:pPr>
        <w:spacing w:after="0" w:line="240" w:lineRule="auto"/>
        <w:ind w:left="720" w:hanging="288"/>
        <w:jc w:val="both"/>
        <w:rPr>
          <w:rFonts w:ascii="Times New Roman" w:hAnsi="Times New Roman" w:cs="Times New Roman"/>
        </w:rPr>
      </w:pPr>
      <w:r>
        <w:rPr>
          <w:rFonts w:ascii="Times New Roman" w:hAnsi="Times New Roman" w:cs="Times New Roman"/>
        </w:rPr>
        <w:t>“</w:t>
      </w:r>
      <w:r w:rsidR="00171721" w:rsidRPr="00CE0A3F">
        <w:rPr>
          <w:rFonts w:ascii="Times New Roman" w:hAnsi="Times New Roman" w:cs="Times New Roman"/>
        </w:rPr>
        <w:t>(a) where neither paragraph (aa) nor (b) applies—at the time when</w:t>
      </w:r>
      <w:r w:rsidR="00FA39A2">
        <w:rPr>
          <w:rFonts w:ascii="Times New Roman" w:hAnsi="Times New Roman" w:cs="Times New Roman"/>
        </w:rPr>
        <w:t xml:space="preserve"> </w:t>
      </w:r>
      <w:r w:rsidR="00171721" w:rsidRPr="00CE0A3F">
        <w:rPr>
          <w:rFonts w:ascii="Times New Roman" w:hAnsi="Times New Roman" w:cs="Times New Roman"/>
        </w:rPr>
        <w:t>the goods are entered for home consumption;</w:t>
      </w:r>
    </w:p>
    <w:p w14:paraId="3201ED4A" w14:textId="77777777" w:rsidR="00171721" w:rsidRPr="00CE0A3F" w:rsidRDefault="00CE0A3F" w:rsidP="00FA39A2">
      <w:pPr>
        <w:spacing w:after="0" w:line="240" w:lineRule="auto"/>
        <w:ind w:left="720" w:hanging="288"/>
        <w:jc w:val="both"/>
        <w:rPr>
          <w:rFonts w:ascii="Times New Roman" w:hAnsi="Times New Roman" w:cs="Times New Roman"/>
        </w:rPr>
      </w:pPr>
      <w:r>
        <w:rPr>
          <w:rFonts w:ascii="Times New Roman" w:hAnsi="Times New Roman" w:cs="Times New Roman"/>
        </w:rPr>
        <w:t>“</w:t>
      </w:r>
      <w:r w:rsidR="00171721" w:rsidRPr="00CE0A3F">
        <w:rPr>
          <w:rFonts w:ascii="Times New Roman" w:hAnsi="Times New Roman" w:cs="Times New Roman"/>
        </w:rPr>
        <w:t>(aa) where the goods are entered for home consumption in the manner referred to in paragraph 2</w:t>
      </w:r>
      <w:r w:rsidR="00903DEB">
        <w:rPr>
          <w:rFonts w:ascii="Times New Roman" w:hAnsi="Times New Roman" w:cs="Times New Roman"/>
          <w:smallCaps/>
        </w:rPr>
        <w:t>b</w:t>
      </w:r>
      <w:r w:rsidR="00171721" w:rsidRPr="00CE0A3F">
        <w:rPr>
          <w:rFonts w:ascii="Times New Roman" w:hAnsi="Times New Roman" w:cs="Times New Roman"/>
        </w:rPr>
        <w:t xml:space="preserve"> (1) (b) before the goods are imported—at the time when the goods are imported; or</w:t>
      </w:r>
      <w:r>
        <w:rPr>
          <w:rFonts w:ascii="Times New Roman" w:hAnsi="Times New Roman" w:cs="Times New Roman"/>
        </w:rPr>
        <w:t>”</w:t>
      </w:r>
      <w:r w:rsidR="00171721" w:rsidRPr="00CE0A3F">
        <w:rPr>
          <w:rFonts w:ascii="Times New Roman" w:hAnsi="Times New Roman" w:cs="Times New Roman"/>
        </w:rPr>
        <w:t>.</w:t>
      </w:r>
    </w:p>
    <w:p w14:paraId="0EF9102B" w14:textId="77777777" w:rsidR="00171721" w:rsidRPr="00FA39A2" w:rsidRDefault="00CE0A3F" w:rsidP="00FA39A2">
      <w:pPr>
        <w:spacing w:before="120" w:after="0" w:line="240" w:lineRule="auto"/>
        <w:jc w:val="center"/>
        <w:rPr>
          <w:rFonts w:ascii="Times New Roman" w:hAnsi="Times New Roman" w:cs="Times New Roman"/>
          <w:sz w:val="24"/>
        </w:rPr>
      </w:pPr>
      <w:r w:rsidRPr="00FA39A2">
        <w:rPr>
          <w:rFonts w:ascii="Times New Roman" w:hAnsi="Times New Roman" w:cs="Times New Roman"/>
          <w:b/>
          <w:sz w:val="24"/>
        </w:rPr>
        <w:t>PART IV—AMENDMENT OF SALES TAX ASSESSMENT ACT</w:t>
      </w:r>
      <w:r w:rsidR="00FA39A2" w:rsidRPr="00FA39A2">
        <w:rPr>
          <w:rFonts w:ascii="Times New Roman" w:hAnsi="Times New Roman" w:cs="Times New Roman"/>
          <w:b/>
          <w:sz w:val="24"/>
        </w:rPr>
        <w:t xml:space="preserve"> </w:t>
      </w:r>
      <w:r w:rsidRPr="00FA39A2">
        <w:rPr>
          <w:rFonts w:ascii="Times New Roman" w:hAnsi="Times New Roman" w:cs="Times New Roman"/>
          <w:b/>
          <w:sz w:val="24"/>
        </w:rPr>
        <w:t>(No. 9) 1930</w:t>
      </w:r>
    </w:p>
    <w:p w14:paraId="03EE04C3" w14:textId="77777777" w:rsidR="00171721" w:rsidRPr="00FA39A2" w:rsidRDefault="00CE0A3F" w:rsidP="00FA39A2">
      <w:pPr>
        <w:spacing w:before="120" w:after="60" w:line="240" w:lineRule="auto"/>
        <w:rPr>
          <w:rFonts w:ascii="Times New Roman" w:hAnsi="Times New Roman" w:cs="Times New Roman"/>
          <w:b/>
          <w:sz w:val="20"/>
        </w:rPr>
      </w:pPr>
      <w:r w:rsidRPr="00FA39A2">
        <w:rPr>
          <w:rFonts w:ascii="Times New Roman" w:hAnsi="Times New Roman" w:cs="Times New Roman"/>
          <w:b/>
          <w:sz w:val="20"/>
        </w:rPr>
        <w:t>Principal Act</w:t>
      </w:r>
    </w:p>
    <w:p w14:paraId="5D3956B9" w14:textId="77777777" w:rsidR="00171721" w:rsidRPr="00CE0A3F" w:rsidRDefault="00CE0A3F" w:rsidP="00FA39A2">
      <w:pPr>
        <w:spacing w:after="0" w:line="240" w:lineRule="auto"/>
        <w:ind w:firstLine="432"/>
        <w:jc w:val="both"/>
        <w:rPr>
          <w:rFonts w:ascii="Times New Roman" w:hAnsi="Times New Roman" w:cs="Times New Roman"/>
        </w:rPr>
      </w:pPr>
      <w:r w:rsidRPr="00CE0A3F">
        <w:rPr>
          <w:rFonts w:ascii="Times New Roman" w:hAnsi="Times New Roman" w:cs="Times New Roman"/>
          <w:b/>
        </w:rPr>
        <w:t>10.</w:t>
      </w:r>
      <w:r w:rsidR="00171721" w:rsidRPr="00CE0A3F">
        <w:rPr>
          <w:rFonts w:ascii="Times New Roman" w:hAnsi="Times New Roman" w:cs="Times New Roman"/>
        </w:rPr>
        <w:t xml:space="preserve"> The </w:t>
      </w:r>
      <w:r w:rsidRPr="00CE0A3F">
        <w:rPr>
          <w:rFonts w:ascii="Times New Roman" w:hAnsi="Times New Roman" w:cs="Times New Roman"/>
          <w:i/>
        </w:rPr>
        <w:t>Sales Tax Assessment Act (No. 9) 1930</w:t>
      </w:r>
      <w:r w:rsidRPr="00382847">
        <w:rPr>
          <w:rFonts w:ascii="Times New Roman" w:hAnsi="Times New Roman" w:cs="Times New Roman"/>
          <w:vertAlign w:val="superscript"/>
        </w:rPr>
        <w:t>3</w:t>
      </w:r>
      <w:r w:rsidRPr="00CE0A3F">
        <w:rPr>
          <w:rFonts w:ascii="Times New Roman" w:hAnsi="Times New Roman" w:cs="Times New Roman"/>
          <w:i/>
        </w:rPr>
        <w:t xml:space="preserve"> </w:t>
      </w:r>
      <w:r w:rsidR="00171721" w:rsidRPr="00CE0A3F">
        <w:rPr>
          <w:rFonts w:ascii="Times New Roman" w:hAnsi="Times New Roman" w:cs="Times New Roman"/>
        </w:rPr>
        <w:t>is in this Part referred to as the Principal Act.</w:t>
      </w:r>
    </w:p>
    <w:p w14:paraId="7BC0E5A6" w14:textId="77777777" w:rsidR="00171721" w:rsidRPr="00FA39A2" w:rsidRDefault="00CE0A3F" w:rsidP="00FA39A2">
      <w:pPr>
        <w:spacing w:before="120" w:after="60" w:line="240" w:lineRule="auto"/>
        <w:rPr>
          <w:rFonts w:ascii="Times New Roman" w:hAnsi="Times New Roman" w:cs="Times New Roman"/>
          <w:b/>
          <w:sz w:val="20"/>
        </w:rPr>
      </w:pPr>
      <w:r w:rsidRPr="00FA39A2">
        <w:rPr>
          <w:rFonts w:ascii="Times New Roman" w:hAnsi="Times New Roman" w:cs="Times New Roman"/>
          <w:b/>
          <w:sz w:val="20"/>
        </w:rPr>
        <w:t>Sale value of goods</w:t>
      </w:r>
    </w:p>
    <w:p w14:paraId="32370778" w14:textId="77777777" w:rsidR="00171721" w:rsidRPr="00CE0A3F" w:rsidRDefault="00CE0A3F" w:rsidP="00FA39A2">
      <w:pPr>
        <w:spacing w:after="0" w:line="240" w:lineRule="auto"/>
        <w:ind w:firstLine="432"/>
        <w:jc w:val="both"/>
        <w:rPr>
          <w:rFonts w:ascii="Times New Roman" w:hAnsi="Times New Roman" w:cs="Times New Roman"/>
        </w:rPr>
      </w:pPr>
      <w:r w:rsidRPr="00CE0A3F">
        <w:rPr>
          <w:rFonts w:ascii="Times New Roman" w:hAnsi="Times New Roman" w:cs="Times New Roman"/>
          <w:b/>
        </w:rPr>
        <w:t>11.</w:t>
      </w:r>
      <w:r w:rsidR="00171721" w:rsidRPr="00CE0A3F">
        <w:rPr>
          <w:rFonts w:ascii="Times New Roman" w:hAnsi="Times New Roman" w:cs="Times New Roman"/>
        </w:rPr>
        <w:t xml:space="preserve"> Section 4 of the Principal Act is amended by omitting sub-section (4) and substituting the following sub-section:</w:t>
      </w:r>
    </w:p>
    <w:p w14:paraId="04264B4F" w14:textId="77777777" w:rsidR="00171721" w:rsidRPr="00CE0A3F" w:rsidRDefault="00CE0A3F" w:rsidP="00FA39A2">
      <w:pPr>
        <w:spacing w:after="0" w:line="240" w:lineRule="auto"/>
        <w:ind w:firstLine="432"/>
        <w:jc w:val="both"/>
        <w:rPr>
          <w:rFonts w:ascii="Times New Roman" w:hAnsi="Times New Roman" w:cs="Times New Roman"/>
        </w:rPr>
      </w:pPr>
      <w:r>
        <w:rPr>
          <w:rFonts w:ascii="Times New Roman" w:hAnsi="Times New Roman" w:cs="Times New Roman"/>
        </w:rPr>
        <w:t>“</w:t>
      </w:r>
      <w:r w:rsidR="00171721" w:rsidRPr="00CE0A3F">
        <w:rPr>
          <w:rFonts w:ascii="Times New Roman" w:hAnsi="Times New Roman" w:cs="Times New Roman"/>
        </w:rPr>
        <w:t>(4) Where—</w:t>
      </w:r>
    </w:p>
    <w:p w14:paraId="4C23B877" w14:textId="77777777" w:rsidR="00171721" w:rsidRPr="00CE0A3F" w:rsidRDefault="00171721" w:rsidP="00FA39A2">
      <w:pPr>
        <w:spacing w:after="0" w:line="240" w:lineRule="auto"/>
        <w:ind w:left="720" w:hanging="288"/>
        <w:jc w:val="both"/>
        <w:rPr>
          <w:rFonts w:ascii="Times New Roman" w:hAnsi="Times New Roman" w:cs="Times New Roman"/>
        </w:rPr>
      </w:pPr>
      <w:r w:rsidRPr="00CE0A3F">
        <w:rPr>
          <w:rFonts w:ascii="Times New Roman" w:hAnsi="Times New Roman" w:cs="Times New Roman"/>
        </w:rPr>
        <w:t>(a) a payment of royalty has been made in connection with a lease of goods; and</w:t>
      </w:r>
    </w:p>
    <w:p w14:paraId="116891DD" w14:textId="6C0B05B5" w:rsidR="00171721" w:rsidRPr="00CE0A3F" w:rsidRDefault="00171721" w:rsidP="00FA39A2">
      <w:pPr>
        <w:spacing w:after="0" w:line="240" w:lineRule="auto"/>
        <w:ind w:left="720" w:hanging="288"/>
        <w:jc w:val="both"/>
        <w:rPr>
          <w:rFonts w:ascii="Times New Roman" w:hAnsi="Times New Roman" w:cs="Times New Roman"/>
        </w:rPr>
      </w:pPr>
      <w:r w:rsidRPr="00CE0A3F">
        <w:rPr>
          <w:rFonts w:ascii="Times New Roman" w:hAnsi="Times New Roman" w:cs="Times New Roman"/>
        </w:rPr>
        <w:t>(b) in determining the sale value of the goods in accordance with sub</w:t>
      </w:r>
      <w:r w:rsidR="00001887">
        <w:rPr>
          <w:rFonts w:ascii="Times New Roman" w:hAnsi="Times New Roman" w:cs="Times New Roman"/>
        </w:rPr>
        <w:t>-</w:t>
      </w:r>
      <w:r w:rsidRPr="00CE0A3F">
        <w:rPr>
          <w:rFonts w:ascii="Times New Roman" w:hAnsi="Times New Roman" w:cs="Times New Roman"/>
        </w:rPr>
        <w:t xml:space="preserve">section (1), </w:t>
      </w:r>
      <w:r w:rsidR="00903DEB" w:rsidRPr="00CE0A3F">
        <w:rPr>
          <w:rFonts w:ascii="Times New Roman" w:hAnsi="Times New Roman" w:cs="Times New Roman"/>
        </w:rPr>
        <w:t>(</w:t>
      </w:r>
      <w:r w:rsidR="00903DEB" w:rsidRPr="00903DEB">
        <w:rPr>
          <w:rFonts w:ascii="Times New Roman" w:hAnsi="Times New Roman" w:cs="Times New Roman"/>
          <w:smallCaps/>
        </w:rPr>
        <w:t>1a</w:t>
      </w:r>
      <w:r w:rsidRPr="00CE0A3F">
        <w:rPr>
          <w:rFonts w:ascii="Times New Roman" w:hAnsi="Times New Roman" w:cs="Times New Roman"/>
        </w:rPr>
        <w:t>), (2) or (3)—</w:t>
      </w:r>
    </w:p>
    <w:p w14:paraId="73B07C96" w14:textId="77777777" w:rsidR="00FA39A2" w:rsidRDefault="00CE0A3F" w:rsidP="00CE0A3F">
      <w:pPr>
        <w:spacing w:after="0" w:line="240" w:lineRule="auto"/>
        <w:jc w:val="both"/>
        <w:rPr>
          <w:rFonts w:ascii="Times New Roman" w:hAnsi="Times New Roman" w:cs="Times New Roman"/>
        </w:rPr>
      </w:pPr>
      <w:r w:rsidRPr="00CE0A3F">
        <w:rPr>
          <w:rFonts w:ascii="Times New Roman" w:hAnsi="Times New Roman" w:cs="Times New Roman"/>
        </w:rPr>
        <w:br w:type="page"/>
      </w:r>
    </w:p>
    <w:p w14:paraId="54A87443" w14:textId="77777777" w:rsidR="00171721" w:rsidRPr="00CE0A3F" w:rsidRDefault="00171721" w:rsidP="00FA39A2">
      <w:pPr>
        <w:spacing w:after="0" w:line="240" w:lineRule="auto"/>
        <w:ind w:left="1296" w:hanging="288"/>
        <w:jc w:val="both"/>
        <w:rPr>
          <w:rFonts w:ascii="Times New Roman" w:hAnsi="Times New Roman" w:cs="Times New Roman"/>
        </w:rPr>
      </w:pPr>
      <w:r w:rsidRPr="00CE0A3F">
        <w:rPr>
          <w:rFonts w:ascii="Times New Roman" w:hAnsi="Times New Roman" w:cs="Times New Roman"/>
        </w:rPr>
        <w:lastRenderedPageBreak/>
        <w:t>(</w:t>
      </w:r>
      <w:proofErr w:type="spellStart"/>
      <w:r w:rsidRPr="00CE0A3F">
        <w:rPr>
          <w:rFonts w:ascii="Times New Roman" w:hAnsi="Times New Roman" w:cs="Times New Roman"/>
        </w:rPr>
        <w:t>i</w:t>
      </w:r>
      <w:proofErr w:type="spellEnd"/>
      <w:r w:rsidRPr="00CE0A3F">
        <w:rPr>
          <w:rFonts w:ascii="Times New Roman" w:hAnsi="Times New Roman" w:cs="Times New Roman"/>
        </w:rPr>
        <w:t>) no part of the amount of royalty has been taken into account; or</w:t>
      </w:r>
    </w:p>
    <w:p w14:paraId="5D810C39" w14:textId="77777777" w:rsidR="00171721" w:rsidRPr="00CE0A3F" w:rsidRDefault="00171721" w:rsidP="00FA39A2">
      <w:pPr>
        <w:spacing w:after="0" w:line="240" w:lineRule="auto"/>
        <w:ind w:left="1296" w:hanging="288"/>
        <w:jc w:val="both"/>
        <w:rPr>
          <w:rFonts w:ascii="Times New Roman" w:hAnsi="Times New Roman" w:cs="Times New Roman"/>
        </w:rPr>
      </w:pPr>
      <w:r w:rsidRPr="00CE0A3F">
        <w:rPr>
          <w:rFonts w:ascii="Times New Roman" w:hAnsi="Times New Roman" w:cs="Times New Roman"/>
        </w:rPr>
        <w:t xml:space="preserve">(ii) a part of the amount of royalty (in this sub-section referred to as the </w:t>
      </w:r>
      <w:r w:rsidR="00CE0A3F">
        <w:rPr>
          <w:rFonts w:ascii="Times New Roman" w:hAnsi="Times New Roman" w:cs="Times New Roman"/>
        </w:rPr>
        <w:t>‘</w:t>
      </w:r>
      <w:r w:rsidRPr="00CE0A3F">
        <w:rPr>
          <w:rFonts w:ascii="Times New Roman" w:hAnsi="Times New Roman" w:cs="Times New Roman"/>
        </w:rPr>
        <w:t>relevant part</w:t>
      </w:r>
      <w:r w:rsidR="00CE0A3F">
        <w:rPr>
          <w:rFonts w:ascii="Times New Roman" w:hAnsi="Times New Roman" w:cs="Times New Roman"/>
        </w:rPr>
        <w:t>’</w:t>
      </w:r>
      <w:r w:rsidRPr="00CE0A3F">
        <w:rPr>
          <w:rFonts w:ascii="Times New Roman" w:hAnsi="Times New Roman" w:cs="Times New Roman"/>
        </w:rPr>
        <w:t>) has been taken into account,</w:t>
      </w:r>
    </w:p>
    <w:p w14:paraId="3ABED766" w14:textId="77777777" w:rsidR="00171721" w:rsidRPr="00CE0A3F" w:rsidRDefault="00171721" w:rsidP="00CE0A3F">
      <w:pPr>
        <w:spacing w:after="0" w:line="240" w:lineRule="auto"/>
        <w:jc w:val="both"/>
        <w:rPr>
          <w:rFonts w:ascii="Times New Roman" w:hAnsi="Times New Roman" w:cs="Times New Roman"/>
        </w:rPr>
      </w:pPr>
      <w:r w:rsidRPr="00CE0A3F">
        <w:rPr>
          <w:rFonts w:ascii="Times New Roman" w:hAnsi="Times New Roman" w:cs="Times New Roman"/>
        </w:rPr>
        <w:t>then, for the purposes of this section, the sale value of the goods so determined shall be deemed to be increased by an amount equal to—</w:t>
      </w:r>
    </w:p>
    <w:p w14:paraId="465A4516" w14:textId="77777777" w:rsidR="00171721" w:rsidRPr="00CE0A3F" w:rsidRDefault="00171721" w:rsidP="00FA39A2">
      <w:pPr>
        <w:spacing w:after="0" w:line="240" w:lineRule="auto"/>
        <w:ind w:left="720" w:hanging="288"/>
        <w:jc w:val="both"/>
        <w:rPr>
          <w:rFonts w:ascii="Times New Roman" w:hAnsi="Times New Roman" w:cs="Times New Roman"/>
        </w:rPr>
      </w:pPr>
      <w:r w:rsidRPr="00CE0A3F">
        <w:rPr>
          <w:rFonts w:ascii="Times New Roman" w:hAnsi="Times New Roman" w:cs="Times New Roman"/>
        </w:rPr>
        <w:t>(c) where sub-paragraph (b) (</w:t>
      </w:r>
      <w:proofErr w:type="spellStart"/>
      <w:r w:rsidRPr="00CE0A3F">
        <w:rPr>
          <w:rFonts w:ascii="Times New Roman" w:hAnsi="Times New Roman" w:cs="Times New Roman"/>
        </w:rPr>
        <w:t>i</w:t>
      </w:r>
      <w:proofErr w:type="spellEnd"/>
      <w:r w:rsidRPr="00CE0A3F">
        <w:rPr>
          <w:rFonts w:ascii="Times New Roman" w:hAnsi="Times New Roman" w:cs="Times New Roman"/>
        </w:rPr>
        <w:t>) applies—the amount of the royalty; or</w:t>
      </w:r>
    </w:p>
    <w:p w14:paraId="10193F74" w14:textId="77777777" w:rsidR="00171721" w:rsidRPr="00CE0A3F" w:rsidRDefault="00171721" w:rsidP="00FA39A2">
      <w:pPr>
        <w:spacing w:after="0" w:line="240" w:lineRule="auto"/>
        <w:ind w:left="720" w:hanging="288"/>
        <w:jc w:val="both"/>
        <w:rPr>
          <w:rFonts w:ascii="Times New Roman" w:hAnsi="Times New Roman" w:cs="Times New Roman"/>
        </w:rPr>
      </w:pPr>
      <w:r w:rsidRPr="00CE0A3F">
        <w:rPr>
          <w:rFonts w:ascii="Times New Roman" w:hAnsi="Times New Roman" w:cs="Times New Roman"/>
        </w:rPr>
        <w:t>(d) where sub-paragraph (b) (ii) applies—the difference between the amount of the royalty and the relevant part.</w:t>
      </w:r>
      <w:r w:rsidR="00CE0A3F">
        <w:rPr>
          <w:rFonts w:ascii="Times New Roman" w:hAnsi="Times New Roman" w:cs="Times New Roman"/>
        </w:rPr>
        <w:t>”</w:t>
      </w:r>
      <w:r w:rsidRPr="00CE0A3F">
        <w:rPr>
          <w:rFonts w:ascii="Times New Roman" w:hAnsi="Times New Roman" w:cs="Times New Roman"/>
        </w:rPr>
        <w:t>.</w:t>
      </w:r>
    </w:p>
    <w:p w14:paraId="33A3EC2E" w14:textId="77777777" w:rsidR="00171721" w:rsidRPr="00FA39A2" w:rsidRDefault="00CE0A3F" w:rsidP="00FA39A2">
      <w:pPr>
        <w:spacing w:before="120" w:after="60" w:line="240" w:lineRule="auto"/>
        <w:jc w:val="both"/>
        <w:rPr>
          <w:rFonts w:ascii="Times New Roman" w:hAnsi="Times New Roman" w:cs="Times New Roman"/>
          <w:sz w:val="20"/>
        </w:rPr>
      </w:pPr>
      <w:r w:rsidRPr="00FA39A2">
        <w:rPr>
          <w:rFonts w:ascii="Times New Roman" w:hAnsi="Times New Roman" w:cs="Times New Roman"/>
          <w:b/>
          <w:sz w:val="20"/>
        </w:rPr>
        <w:t xml:space="preserve">Application of provisions of </w:t>
      </w:r>
      <w:r w:rsidRPr="00FA39A2">
        <w:rPr>
          <w:rFonts w:ascii="Times New Roman" w:hAnsi="Times New Roman" w:cs="Times New Roman"/>
          <w:b/>
          <w:i/>
          <w:sz w:val="20"/>
        </w:rPr>
        <w:t>Sales Tax Assessment Act (No. 1) 1930</w:t>
      </w:r>
    </w:p>
    <w:p w14:paraId="32A86C8A" w14:textId="27C91F33" w:rsidR="00171721" w:rsidRPr="00CE0A3F" w:rsidRDefault="00CE0A3F" w:rsidP="00FA39A2">
      <w:pPr>
        <w:spacing w:after="0" w:line="240" w:lineRule="auto"/>
        <w:ind w:firstLine="432"/>
        <w:jc w:val="both"/>
        <w:rPr>
          <w:rFonts w:ascii="Times New Roman" w:hAnsi="Times New Roman" w:cs="Times New Roman"/>
        </w:rPr>
      </w:pPr>
      <w:r w:rsidRPr="00CE0A3F">
        <w:rPr>
          <w:rFonts w:ascii="Times New Roman" w:hAnsi="Times New Roman" w:cs="Times New Roman"/>
          <w:b/>
        </w:rPr>
        <w:t>12.</w:t>
      </w:r>
      <w:r w:rsidR="00171721" w:rsidRPr="00CE0A3F">
        <w:rPr>
          <w:rFonts w:ascii="Times New Roman" w:hAnsi="Times New Roman" w:cs="Times New Roman"/>
        </w:rPr>
        <w:t xml:space="preserve"> Section 12 of the Principal Act is amended by omitting from sub</w:t>
      </w:r>
      <w:r w:rsidR="00001887">
        <w:rPr>
          <w:rFonts w:ascii="Times New Roman" w:hAnsi="Times New Roman" w:cs="Times New Roman"/>
        </w:rPr>
        <w:t>-</w:t>
      </w:r>
      <w:r w:rsidR="00171721" w:rsidRPr="00CE0A3F">
        <w:rPr>
          <w:rFonts w:ascii="Times New Roman" w:hAnsi="Times New Roman" w:cs="Times New Roman"/>
        </w:rPr>
        <w:t xml:space="preserve">section (1) </w:t>
      </w:r>
      <w:r>
        <w:rPr>
          <w:rFonts w:ascii="Times New Roman" w:hAnsi="Times New Roman" w:cs="Times New Roman"/>
        </w:rPr>
        <w:t>“</w:t>
      </w:r>
      <w:r w:rsidR="00171721" w:rsidRPr="00CE0A3F">
        <w:rPr>
          <w:rFonts w:ascii="Times New Roman" w:hAnsi="Times New Roman" w:cs="Times New Roman"/>
        </w:rPr>
        <w:t xml:space="preserve">sections 3 and </w:t>
      </w:r>
      <w:r w:rsidR="00171721" w:rsidRPr="00903DEB">
        <w:rPr>
          <w:rFonts w:ascii="Times New Roman" w:hAnsi="Times New Roman" w:cs="Times New Roman"/>
        </w:rPr>
        <w:t>3</w:t>
      </w:r>
      <w:r w:rsidRPr="00903DEB">
        <w:rPr>
          <w:rFonts w:ascii="Times New Roman" w:hAnsi="Times New Roman" w:cs="Times New Roman"/>
          <w:smallCaps/>
        </w:rPr>
        <w:t xml:space="preserve">a </w:t>
      </w:r>
      <w:r w:rsidR="00171721" w:rsidRPr="00CE0A3F">
        <w:rPr>
          <w:rFonts w:ascii="Times New Roman" w:hAnsi="Times New Roman" w:cs="Times New Roman"/>
        </w:rPr>
        <w:t xml:space="preserve">(except the definition of </w:t>
      </w:r>
      <w:r>
        <w:rPr>
          <w:rFonts w:ascii="Times New Roman" w:hAnsi="Times New Roman" w:cs="Times New Roman"/>
        </w:rPr>
        <w:t>‘</w:t>
      </w:r>
      <w:r w:rsidR="00171721" w:rsidRPr="00CE0A3F">
        <w:rPr>
          <w:rFonts w:ascii="Times New Roman" w:hAnsi="Times New Roman" w:cs="Times New Roman"/>
        </w:rPr>
        <w:t>Goods</w:t>
      </w:r>
      <w:r>
        <w:rPr>
          <w:rFonts w:ascii="Times New Roman" w:hAnsi="Times New Roman" w:cs="Times New Roman"/>
        </w:rPr>
        <w:t>’</w:t>
      </w:r>
      <w:r w:rsidR="00171721" w:rsidRPr="00CE0A3F">
        <w:rPr>
          <w:rFonts w:ascii="Times New Roman" w:hAnsi="Times New Roman" w:cs="Times New Roman"/>
        </w:rPr>
        <w:t>)</w:t>
      </w:r>
      <w:r>
        <w:rPr>
          <w:rFonts w:ascii="Times New Roman" w:hAnsi="Times New Roman" w:cs="Times New Roman"/>
        </w:rPr>
        <w:t>”</w:t>
      </w:r>
      <w:r w:rsidR="00171721" w:rsidRPr="00CE0A3F">
        <w:rPr>
          <w:rFonts w:ascii="Times New Roman" w:hAnsi="Times New Roman" w:cs="Times New Roman"/>
        </w:rPr>
        <w:t xml:space="preserve"> and substituting </w:t>
      </w:r>
      <w:r>
        <w:rPr>
          <w:rFonts w:ascii="Times New Roman" w:hAnsi="Times New Roman" w:cs="Times New Roman"/>
        </w:rPr>
        <w:t>“</w:t>
      </w:r>
      <w:r w:rsidR="00171721" w:rsidRPr="00CE0A3F">
        <w:rPr>
          <w:rFonts w:ascii="Times New Roman" w:hAnsi="Times New Roman" w:cs="Times New Roman"/>
        </w:rPr>
        <w:t xml:space="preserve">section 3 (except the definition of </w:t>
      </w:r>
      <w:r>
        <w:rPr>
          <w:rFonts w:ascii="Times New Roman" w:hAnsi="Times New Roman" w:cs="Times New Roman"/>
        </w:rPr>
        <w:t>‘</w:t>
      </w:r>
      <w:r w:rsidR="00171721" w:rsidRPr="00CE0A3F">
        <w:rPr>
          <w:rFonts w:ascii="Times New Roman" w:hAnsi="Times New Roman" w:cs="Times New Roman"/>
        </w:rPr>
        <w:t>Goods</w:t>
      </w:r>
      <w:r>
        <w:rPr>
          <w:rFonts w:ascii="Times New Roman" w:hAnsi="Times New Roman" w:cs="Times New Roman"/>
        </w:rPr>
        <w:t>’</w:t>
      </w:r>
      <w:r w:rsidR="00171721" w:rsidRPr="00CE0A3F">
        <w:rPr>
          <w:rFonts w:ascii="Times New Roman" w:hAnsi="Times New Roman" w:cs="Times New Roman"/>
        </w:rPr>
        <w:t xml:space="preserve">), section </w:t>
      </w:r>
      <w:r w:rsidR="00171721" w:rsidRPr="00903DEB">
        <w:rPr>
          <w:rFonts w:ascii="Times New Roman" w:hAnsi="Times New Roman" w:cs="Times New Roman"/>
        </w:rPr>
        <w:t>3</w:t>
      </w:r>
      <w:r w:rsidRPr="00903DEB">
        <w:rPr>
          <w:rFonts w:ascii="Times New Roman" w:hAnsi="Times New Roman" w:cs="Times New Roman"/>
          <w:smallCaps/>
        </w:rPr>
        <w:t>a”.</w:t>
      </w:r>
    </w:p>
    <w:p w14:paraId="0258BD15" w14:textId="77777777" w:rsidR="00171721" w:rsidRPr="00FA39A2" w:rsidRDefault="00CE0A3F" w:rsidP="00FA39A2">
      <w:pPr>
        <w:spacing w:before="120" w:after="0" w:line="240" w:lineRule="auto"/>
        <w:jc w:val="center"/>
        <w:rPr>
          <w:rFonts w:ascii="Times New Roman" w:hAnsi="Times New Roman" w:cs="Times New Roman"/>
          <w:sz w:val="24"/>
        </w:rPr>
      </w:pPr>
      <w:r w:rsidRPr="00FA39A2">
        <w:rPr>
          <w:rFonts w:ascii="Times New Roman" w:hAnsi="Times New Roman" w:cs="Times New Roman"/>
          <w:b/>
          <w:sz w:val="24"/>
        </w:rPr>
        <w:t>PART V—AMENDMENT OF SALES TAX LAWS AMENDMENT</w:t>
      </w:r>
      <w:r w:rsidR="00FA39A2" w:rsidRPr="00FA39A2">
        <w:rPr>
          <w:rFonts w:ascii="Times New Roman" w:hAnsi="Times New Roman" w:cs="Times New Roman"/>
          <w:b/>
          <w:sz w:val="24"/>
        </w:rPr>
        <w:t xml:space="preserve"> </w:t>
      </w:r>
      <w:r w:rsidRPr="00FA39A2">
        <w:rPr>
          <w:rFonts w:ascii="Times New Roman" w:hAnsi="Times New Roman" w:cs="Times New Roman"/>
          <w:b/>
          <w:sz w:val="24"/>
        </w:rPr>
        <w:t>ACT 1985</w:t>
      </w:r>
    </w:p>
    <w:p w14:paraId="215A8507" w14:textId="77777777" w:rsidR="00171721" w:rsidRPr="00FA39A2" w:rsidRDefault="00CE0A3F" w:rsidP="00FA39A2">
      <w:pPr>
        <w:spacing w:before="120" w:after="60" w:line="240" w:lineRule="auto"/>
        <w:rPr>
          <w:rFonts w:ascii="Times New Roman" w:hAnsi="Times New Roman" w:cs="Times New Roman"/>
          <w:b/>
          <w:sz w:val="20"/>
        </w:rPr>
      </w:pPr>
      <w:r w:rsidRPr="00FA39A2">
        <w:rPr>
          <w:rFonts w:ascii="Times New Roman" w:hAnsi="Times New Roman" w:cs="Times New Roman"/>
          <w:b/>
          <w:sz w:val="20"/>
        </w:rPr>
        <w:t>Principal Act</w:t>
      </w:r>
    </w:p>
    <w:p w14:paraId="28AE3271" w14:textId="77777777" w:rsidR="00171721" w:rsidRPr="00CE0A3F" w:rsidRDefault="00CE0A3F" w:rsidP="00FA39A2">
      <w:pPr>
        <w:spacing w:after="0" w:line="240" w:lineRule="auto"/>
        <w:ind w:firstLine="432"/>
        <w:jc w:val="both"/>
        <w:rPr>
          <w:rFonts w:ascii="Times New Roman" w:hAnsi="Times New Roman" w:cs="Times New Roman"/>
        </w:rPr>
      </w:pPr>
      <w:r w:rsidRPr="00CE0A3F">
        <w:rPr>
          <w:rFonts w:ascii="Times New Roman" w:hAnsi="Times New Roman" w:cs="Times New Roman"/>
          <w:b/>
        </w:rPr>
        <w:t>13.</w:t>
      </w:r>
      <w:r w:rsidR="00171721" w:rsidRPr="00CE0A3F">
        <w:rPr>
          <w:rFonts w:ascii="Times New Roman" w:hAnsi="Times New Roman" w:cs="Times New Roman"/>
        </w:rPr>
        <w:t xml:space="preserve"> The </w:t>
      </w:r>
      <w:r w:rsidRPr="00CE0A3F">
        <w:rPr>
          <w:rFonts w:ascii="Times New Roman" w:hAnsi="Times New Roman" w:cs="Times New Roman"/>
          <w:i/>
        </w:rPr>
        <w:t>Sales Tax Laws Amendment Act 1985</w:t>
      </w:r>
      <w:r w:rsidRPr="00382847">
        <w:rPr>
          <w:rFonts w:ascii="Times New Roman" w:hAnsi="Times New Roman" w:cs="Times New Roman"/>
          <w:vertAlign w:val="superscript"/>
        </w:rPr>
        <w:t>4</w:t>
      </w:r>
      <w:r w:rsidRPr="00CE0A3F">
        <w:rPr>
          <w:rFonts w:ascii="Times New Roman" w:hAnsi="Times New Roman" w:cs="Times New Roman"/>
          <w:i/>
        </w:rPr>
        <w:t xml:space="preserve"> </w:t>
      </w:r>
      <w:r w:rsidR="00171721" w:rsidRPr="00CE0A3F">
        <w:rPr>
          <w:rFonts w:ascii="Times New Roman" w:hAnsi="Times New Roman" w:cs="Times New Roman"/>
        </w:rPr>
        <w:t>is in this Part referred to as the Principal Act.</w:t>
      </w:r>
    </w:p>
    <w:p w14:paraId="3DD1DBD0" w14:textId="77777777" w:rsidR="00171721" w:rsidRPr="00FA39A2" w:rsidRDefault="00CE0A3F" w:rsidP="00FA39A2">
      <w:pPr>
        <w:spacing w:before="120" w:after="60" w:line="240" w:lineRule="auto"/>
        <w:rPr>
          <w:rFonts w:ascii="Times New Roman" w:hAnsi="Times New Roman" w:cs="Times New Roman"/>
          <w:b/>
          <w:sz w:val="20"/>
        </w:rPr>
      </w:pPr>
      <w:r w:rsidRPr="00FA39A2">
        <w:rPr>
          <w:rFonts w:ascii="Times New Roman" w:hAnsi="Times New Roman" w:cs="Times New Roman"/>
          <w:b/>
          <w:sz w:val="20"/>
        </w:rPr>
        <w:t>Sale value of imported goods</w:t>
      </w:r>
    </w:p>
    <w:p w14:paraId="36EA8E55" w14:textId="77777777" w:rsidR="00171721" w:rsidRPr="00CE0A3F" w:rsidRDefault="00CE0A3F" w:rsidP="00FA39A2">
      <w:pPr>
        <w:spacing w:after="0" w:line="240" w:lineRule="auto"/>
        <w:ind w:firstLine="432"/>
        <w:jc w:val="both"/>
        <w:rPr>
          <w:rFonts w:ascii="Times New Roman" w:hAnsi="Times New Roman" w:cs="Times New Roman"/>
        </w:rPr>
      </w:pPr>
      <w:r w:rsidRPr="00CE0A3F">
        <w:rPr>
          <w:rFonts w:ascii="Times New Roman" w:hAnsi="Times New Roman" w:cs="Times New Roman"/>
          <w:b/>
        </w:rPr>
        <w:t>14.</w:t>
      </w:r>
      <w:r w:rsidR="00171721" w:rsidRPr="00CE0A3F">
        <w:rPr>
          <w:rFonts w:ascii="Times New Roman" w:hAnsi="Times New Roman" w:cs="Times New Roman"/>
        </w:rPr>
        <w:t xml:space="preserve"> Section 28 of the Principal Act is amended by omitting sub-section (2) and substituting the following sub-section:</w:t>
      </w:r>
    </w:p>
    <w:p w14:paraId="5F632F90" w14:textId="77777777" w:rsidR="00171721" w:rsidRPr="00CE0A3F" w:rsidRDefault="00CE0A3F" w:rsidP="00FA39A2">
      <w:pPr>
        <w:spacing w:after="0" w:line="240" w:lineRule="auto"/>
        <w:ind w:firstLine="432"/>
        <w:jc w:val="both"/>
        <w:rPr>
          <w:rFonts w:ascii="Times New Roman" w:hAnsi="Times New Roman" w:cs="Times New Roman"/>
        </w:rPr>
      </w:pPr>
      <w:r>
        <w:rPr>
          <w:rFonts w:ascii="Times New Roman" w:hAnsi="Times New Roman" w:cs="Times New Roman"/>
        </w:rPr>
        <w:t>“</w:t>
      </w:r>
      <w:r w:rsidR="00171721" w:rsidRPr="00CE0A3F">
        <w:rPr>
          <w:rFonts w:ascii="Times New Roman" w:hAnsi="Times New Roman" w:cs="Times New Roman"/>
        </w:rPr>
        <w:t>(2) Until the commencement of sub-section (1), section 4 of the Principal Act has effect as if the following sub-section were added at the end:</w:t>
      </w:r>
    </w:p>
    <w:p w14:paraId="7B249B99" w14:textId="77777777" w:rsidR="00171721" w:rsidRPr="00CE0A3F" w:rsidRDefault="00CE0A3F" w:rsidP="00FA39A2">
      <w:pPr>
        <w:spacing w:after="0" w:line="240" w:lineRule="auto"/>
        <w:ind w:firstLine="432"/>
        <w:jc w:val="both"/>
        <w:rPr>
          <w:rFonts w:ascii="Times New Roman" w:hAnsi="Times New Roman" w:cs="Times New Roman"/>
        </w:rPr>
      </w:pPr>
      <w:r>
        <w:rPr>
          <w:rFonts w:ascii="Times New Roman" w:hAnsi="Times New Roman" w:cs="Times New Roman"/>
        </w:rPr>
        <w:t>‘</w:t>
      </w:r>
      <w:r w:rsidR="00171721" w:rsidRPr="00CE0A3F">
        <w:rPr>
          <w:rFonts w:ascii="Times New Roman" w:hAnsi="Times New Roman" w:cs="Times New Roman"/>
        </w:rPr>
        <w:t>(5) Where—</w:t>
      </w:r>
    </w:p>
    <w:p w14:paraId="46723930" w14:textId="77777777" w:rsidR="00171721" w:rsidRPr="00CE0A3F" w:rsidRDefault="00171721" w:rsidP="00FA39A2">
      <w:pPr>
        <w:spacing w:after="0" w:line="240" w:lineRule="auto"/>
        <w:ind w:left="720" w:hanging="288"/>
        <w:jc w:val="both"/>
        <w:rPr>
          <w:rFonts w:ascii="Times New Roman" w:hAnsi="Times New Roman" w:cs="Times New Roman"/>
        </w:rPr>
      </w:pPr>
      <w:r w:rsidRPr="00CE0A3F">
        <w:rPr>
          <w:rFonts w:ascii="Times New Roman" w:hAnsi="Times New Roman" w:cs="Times New Roman"/>
        </w:rPr>
        <w:t>(a) a payment of royalty has been made in connection with the importation or entry for home consumption of goods; and</w:t>
      </w:r>
    </w:p>
    <w:p w14:paraId="2708C2FA" w14:textId="77777777" w:rsidR="00171721" w:rsidRPr="00CE0A3F" w:rsidRDefault="00171721" w:rsidP="00FA39A2">
      <w:pPr>
        <w:spacing w:after="0" w:line="240" w:lineRule="auto"/>
        <w:ind w:left="720" w:hanging="288"/>
        <w:jc w:val="both"/>
        <w:rPr>
          <w:rFonts w:ascii="Times New Roman" w:hAnsi="Times New Roman" w:cs="Times New Roman"/>
        </w:rPr>
      </w:pPr>
      <w:r w:rsidRPr="00CE0A3F">
        <w:rPr>
          <w:rFonts w:ascii="Times New Roman" w:hAnsi="Times New Roman" w:cs="Times New Roman"/>
        </w:rPr>
        <w:t>(b) in determining the sale value of the goods in accordance with subsection (1) or (3)—</w:t>
      </w:r>
    </w:p>
    <w:p w14:paraId="162CB0D0" w14:textId="77777777" w:rsidR="00171721" w:rsidRPr="00CE0A3F" w:rsidRDefault="00171721" w:rsidP="00FA39A2">
      <w:pPr>
        <w:spacing w:after="0" w:line="240" w:lineRule="auto"/>
        <w:ind w:left="1296" w:hanging="288"/>
        <w:jc w:val="both"/>
        <w:rPr>
          <w:rFonts w:ascii="Times New Roman" w:hAnsi="Times New Roman" w:cs="Times New Roman"/>
        </w:rPr>
      </w:pPr>
      <w:r w:rsidRPr="00CE0A3F">
        <w:rPr>
          <w:rFonts w:ascii="Times New Roman" w:hAnsi="Times New Roman" w:cs="Times New Roman"/>
        </w:rPr>
        <w:t>(</w:t>
      </w:r>
      <w:proofErr w:type="spellStart"/>
      <w:r w:rsidRPr="00CE0A3F">
        <w:rPr>
          <w:rFonts w:ascii="Times New Roman" w:hAnsi="Times New Roman" w:cs="Times New Roman"/>
        </w:rPr>
        <w:t>i</w:t>
      </w:r>
      <w:proofErr w:type="spellEnd"/>
      <w:r w:rsidRPr="00CE0A3F">
        <w:rPr>
          <w:rFonts w:ascii="Times New Roman" w:hAnsi="Times New Roman" w:cs="Times New Roman"/>
        </w:rPr>
        <w:t>) no part of the amount of royalty has been taken into account; or</w:t>
      </w:r>
    </w:p>
    <w:p w14:paraId="4B87D3AF" w14:textId="77777777" w:rsidR="00171721" w:rsidRPr="00CE0A3F" w:rsidRDefault="00171721" w:rsidP="00FA39A2">
      <w:pPr>
        <w:spacing w:after="0" w:line="240" w:lineRule="auto"/>
        <w:ind w:left="1296" w:hanging="288"/>
        <w:jc w:val="both"/>
        <w:rPr>
          <w:rFonts w:ascii="Times New Roman" w:hAnsi="Times New Roman" w:cs="Times New Roman"/>
        </w:rPr>
      </w:pPr>
      <w:r w:rsidRPr="00CE0A3F">
        <w:rPr>
          <w:rFonts w:ascii="Times New Roman" w:hAnsi="Times New Roman" w:cs="Times New Roman"/>
        </w:rPr>
        <w:t xml:space="preserve">(ii) a part of the amount of royalty (in this sub-section referred to as the </w:t>
      </w:r>
      <w:r w:rsidR="00CE0A3F">
        <w:rPr>
          <w:rFonts w:ascii="Times New Roman" w:hAnsi="Times New Roman" w:cs="Times New Roman"/>
        </w:rPr>
        <w:t>“</w:t>
      </w:r>
      <w:r w:rsidRPr="00CE0A3F">
        <w:rPr>
          <w:rFonts w:ascii="Times New Roman" w:hAnsi="Times New Roman" w:cs="Times New Roman"/>
        </w:rPr>
        <w:t>relevant part</w:t>
      </w:r>
      <w:r w:rsidR="00CE0A3F">
        <w:rPr>
          <w:rFonts w:ascii="Times New Roman" w:hAnsi="Times New Roman" w:cs="Times New Roman"/>
        </w:rPr>
        <w:t>”</w:t>
      </w:r>
      <w:r w:rsidRPr="00CE0A3F">
        <w:rPr>
          <w:rFonts w:ascii="Times New Roman" w:hAnsi="Times New Roman" w:cs="Times New Roman"/>
        </w:rPr>
        <w:t>) has been taken into account,</w:t>
      </w:r>
    </w:p>
    <w:p w14:paraId="34D0BC4A" w14:textId="77777777" w:rsidR="00171721" w:rsidRPr="00CE0A3F" w:rsidRDefault="00171721" w:rsidP="00CE0A3F">
      <w:pPr>
        <w:spacing w:after="0" w:line="240" w:lineRule="auto"/>
        <w:jc w:val="both"/>
        <w:rPr>
          <w:rFonts w:ascii="Times New Roman" w:hAnsi="Times New Roman" w:cs="Times New Roman"/>
        </w:rPr>
      </w:pPr>
      <w:r w:rsidRPr="00CE0A3F">
        <w:rPr>
          <w:rFonts w:ascii="Times New Roman" w:hAnsi="Times New Roman" w:cs="Times New Roman"/>
        </w:rPr>
        <w:t>then, for the purposes of this section, the sale value of the goods so determined shall be deemed to be increased by an amount equal to 120% of—</w:t>
      </w:r>
    </w:p>
    <w:p w14:paraId="46D422F2" w14:textId="77777777" w:rsidR="00171721" w:rsidRPr="00CE0A3F" w:rsidRDefault="00171721" w:rsidP="00FA39A2">
      <w:pPr>
        <w:spacing w:after="0" w:line="240" w:lineRule="auto"/>
        <w:ind w:left="720" w:hanging="288"/>
        <w:jc w:val="both"/>
        <w:rPr>
          <w:rFonts w:ascii="Times New Roman" w:hAnsi="Times New Roman" w:cs="Times New Roman"/>
        </w:rPr>
      </w:pPr>
      <w:r w:rsidRPr="00CE0A3F">
        <w:rPr>
          <w:rFonts w:ascii="Times New Roman" w:hAnsi="Times New Roman" w:cs="Times New Roman"/>
        </w:rPr>
        <w:t>(c) where sub-paragraph (b) (</w:t>
      </w:r>
      <w:proofErr w:type="spellStart"/>
      <w:r w:rsidRPr="00CE0A3F">
        <w:rPr>
          <w:rFonts w:ascii="Times New Roman" w:hAnsi="Times New Roman" w:cs="Times New Roman"/>
        </w:rPr>
        <w:t>i</w:t>
      </w:r>
      <w:proofErr w:type="spellEnd"/>
      <w:r w:rsidRPr="00CE0A3F">
        <w:rPr>
          <w:rFonts w:ascii="Times New Roman" w:hAnsi="Times New Roman" w:cs="Times New Roman"/>
        </w:rPr>
        <w:t>) applies—the amount of the royalty; or</w:t>
      </w:r>
    </w:p>
    <w:p w14:paraId="534D835E" w14:textId="77777777" w:rsidR="00171721" w:rsidRPr="00CE0A3F" w:rsidRDefault="00171721" w:rsidP="00FA39A2">
      <w:pPr>
        <w:spacing w:after="0" w:line="240" w:lineRule="auto"/>
        <w:ind w:left="720" w:hanging="288"/>
        <w:jc w:val="both"/>
        <w:rPr>
          <w:rFonts w:ascii="Times New Roman" w:hAnsi="Times New Roman" w:cs="Times New Roman"/>
        </w:rPr>
      </w:pPr>
      <w:r w:rsidRPr="00CE0A3F">
        <w:rPr>
          <w:rFonts w:ascii="Times New Roman" w:hAnsi="Times New Roman" w:cs="Times New Roman"/>
        </w:rPr>
        <w:t>(d) where sub-paragraph (b) (ii) applies—the difference between the amount of the royalty and the relevant part.</w:t>
      </w:r>
      <w:r w:rsidR="00CE0A3F">
        <w:rPr>
          <w:rFonts w:ascii="Times New Roman" w:hAnsi="Times New Roman" w:cs="Times New Roman"/>
        </w:rPr>
        <w:t>’</w:t>
      </w:r>
      <w:r w:rsidRPr="00CE0A3F">
        <w:rPr>
          <w:rFonts w:ascii="Times New Roman" w:hAnsi="Times New Roman" w:cs="Times New Roman"/>
        </w:rPr>
        <w:t>.</w:t>
      </w:r>
      <w:r w:rsidR="00CE0A3F">
        <w:rPr>
          <w:rFonts w:ascii="Times New Roman" w:hAnsi="Times New Roman" w:cs="Times New Roman"/>
        </w:rPr>
        <w:t>”</w:t>
      </w:r>
      <w:r w:rsidRPr="00CE0A3F">
        <w:rPr>
          <w:rFonts w:ascii="Times New Roman" w:hAnsi="Times New Roman" w:cs="Times New Roman"/>
        </w:rPr>
        <w:t>.</w:t>
      </w:r>
    </w:p>
    <w:p w14:paraId="5FB584BD" w14:textId="77777777" w:rsidR="00FA39A2" w:rsidRDefault="00CE0A3F" w:rsidP="00CE0A3F">
      <w:pPr>
        <w:spacing w:after="0" w:line="240" w:lineRule="auto"/>
        <w:jc w:val="both"/>
        <w:rPr>
          <w:rFonts w:ascii="Times New Roman" w:hAnsi="Times New Roman" w:cs="Times New Roman"/>
          <w:i/>
        </w:rPr>
      </w:pPr>
      <w:r w:rsidRPr="00CE0A3F">
        <w:rPr>
          <w:rFonts w:ascii="Times New Roman" w:hAnsi="Times New Roman" w:cs="Times New Roman"/>
        </w:rPr>
        <w:br w:type="page"/>
      </w:r>
    </w:p>
    <w:p w14:paraId="51B22D76" w14:textId="77777777" w:rsidR="00FA39A2" w:rsidRPr="00FA39A2" w:rsidRDefault="00CE0A3F" w:rsidP="00FA39A2">
      <w:pPr>
        <w:spacing w:after="0" w:line="240" w:lineRule="auto"/>
        <w:jc w:val="center"/>
        <w:rPr>
          <w:rFonts w:ascii="Times New Roman" w:hAnsi="Times New Roman" w:cs="Times New Roman"/>
          <w:b/>
          <w:sz w:val="24"/>
        </w:rPr>
      </w:pPr>
      <w:r w:rsidRPr="00FA39A2">
        <w:rPr>
          <w:rFonts w:ascii="Times New Roman" w:hAnsi="Times New Roman" w:cs="Times New Roman"/>
          <w:b/>
          <w:sz w:val="24"/>
        </w:rPr>
        <w:lastRenderedPageBreak/>
        <w:t>PART VI—AMENDMENT OF SALES TAX PROCEDURE ACT 1934</w:t>
      </w:r>
    </w:p>
    <w:p w14:paraId="3B86E9CD" w14:textId="77777777" w:rsidR="00171721" w:rsidRPr="00FA39A2" w:rsidRDefault="00CE0A3F" w:rsidP="00FA39A2">
      <w:pPr>
        <w:spacing w:before="120" w:after="60" w:line="240" w:lineRule="auto"/>
        <w:rPr>
          <w:rFonts w:ascii="Times New Roman" w:hAnsi="Times New Roman" w:cs="Times New Roman"/>
          <w:b/>
          <w:sz w:val="20"/>
        </w:rPr>
      </w:pPr>
      <w:r w:rsidRPr="00FA39A2">
        <w:rPr>
          <w:rFonts w:ascii="Times New Roman" w:hAnsi="Times New Roman" w:cs="Times New Roman"/>
          <w:b/>
          <w:sz w:val="20"/>
        </w:rPr>
        <w:t>Principal Act</w:t>
      </w:r>
    </w:p>
    <w:p w14:paraId="41C42075" w14:textId="77777777" w:rsidR="00171721" w:rsidRPr="00CE0A3F" w:rsidRDefault="00CE0A3F" w:rsidP="00FA39A2">
      <w:pPr>
        <w:spacing w:after="0" w:line="240" w:lineRule="auto"/>
        <w:ind w:firstLine="432"/>
        <w:jc w:val="both"/>
        <w:rPr>
          <w:rFonts w:ascii="Times New Roman" w:hAnsi="Times New Roman" w:cs="Times New Roman"/>
        </w:rPr>
      </w:pPr>
      <w:r w:rsidRPr="00CE0A3F">
        <w:rPr>
          <w:rFonts w:ascii="Times New Roman" w:hAnsi="Times New Roman" w:cs="Times New Roman"/>
          <w:b/>
        </w:rPr>
        <w:t>15.</w:t>
      </w:r>
      <w:r w:rsidR="00171721" w:rsidRPr="00CE0A3F">
        <w:rPr>
          <w:rFonts w:ascii="Times New Roman" w:hAnsi="Times New Roman" w:cs="Times New Roman"/>
        </w:rPr>
        <w:t xml:space="preserve"> The </w:t>
      </w:r>
      <w:r w:rsidRPr="00CE0A3F">
        <w:rPr>
          <w:rFonts w:ascii="Times New Roman" w:hAnsi="Times New Roman" w:cs="Times New Roman"/>
          <w:i/>
        </w:rPr>
        <w:t>Sales Tax Procedure Act 1934</w:t>
      </w:r>
      <w:r w:rsidRPr="00382847">
        <w:rPr>
          <w:rFonts w:ascii="Times New Roman" w:hAnsi="Times New Roman" w:cs="Times New Roman"/>
          <w:vertAlign w:val="superscript"/>
        </w:rPr>
        <w:t>5</w:t>
      </w:r>
      <w:r w:rsidRPr="00CE0A3F">
        <w:rPr>
          <w:rFonts w:ascii="Times New Roman" w:hAnsi="Times New Roman" w:cs="Times New Roman"/>
          <w:i/>
        </w:rPr>
        <w:t xml:space="preserve"> </w:t>
      </w:r>
      <w:r w:rsidR="00171721" w:rsidRPr="00CE0A3F">
        <w:rPr>
          <w:rFonts w:ascii="Times New Roman" w:hAnsi="Times New Roman" w:cs="Times New Roman"/>
        </w:rPr>
        <w:t>is in this Part referred to as the Principal Act.</w:t>
      </w:r>
    </w:p>
    <w:p w14:paraId="1C1E112E" w14:textId="77777777" w:rsidR="00171721" w:rsidRPr="00FA39A2" w:rsidRDefault="00CE0A3F" w:rsidP="00FA39A2">
      <w:pPr>
        <w:spacing w:before="120" w:after="60" w:line="240" w:lineRule="auto"/>
        <w:rPr>
          <w:rFonts w:ascii="Times New Roman" w:hAnsi="Times New Roman" w:cs="Times New Roman"/>
          <w:b/>
          <w:sz w:val="20"/>
        </w:rPr>
      </w:pPr>
      <w:r w:rsidRPr="00FA39A2">
        <w:rPr>
          <w:rFonts w:ascii="Times New Roman" w:hAnsi="Times New Roman" w:cs="Times New Roman"/>
          <w:b/>
          <w:sz w:val="20"/>
        </w:rPr>
        <w:t>Interpretation</w:t>
      </w:r>
    </w:p>
    <w:p w14:paraId="4885E209" w14:textId="454B5331" w:rsidR="00171721" w:rsidRPr="00CE0A3F" w:rsidRDefault="00CE0A3F" w:rsidP="00FA39A2">
      <w:pPr>
        <w:spacing w:after="0" w:line="240" w:lineRule="auto"/>
        <w:ind w:firstLine="432"/>
        <w:jc w:val="both"/>
        <w:rPr>
          <w:rFonts w:ascii="Times New Roman" w:hAnsi="Times New Roman" w:cs="Times New Roman"/>
        </w:rPr>
      </w:pPr>
      <w:r w:rsidRPr="00CE0A3F">
        <w:rPr>
          <w:rFonts w:ascii="Times New Roman" w:hAnsi="Times New Roman" w:cs="Times New Roman"/>
          <w:b/>
        </w:rPr>
        <w:t>16.</w:t>
      </w:r>
      <w:r w:rsidR="00171721" w:rsidRPr="00CE0A3F">
        <w:rPr>
          <w:rFonts w:ascii="Times New Roman" w:hAnsi="Times New Roman" w:cs="Times New Roman"/>
        </w:rPr>
        <w:t xml:space="preserve"> Section 3 of the Principal Act is amended by omitting </w:t>
      </w:r>
      <w:r>
        <w:rPr>
          <w:rFonts w:ascii="Times New Roman" w:hAnsi="Times New Roman" w:cs="Times New Roman"/>
        </w:rPr>
        <w:t>“</w:t>
      </w:r>
      <w:r w:rsidR="00171721" w:rsidRPr="00CE0A3F">
        <w:rPr>
          <w:rFonts w:ascii="Times New Roman" w:hAnsi="Times New Roman" w:cs="Times New Roman"/>
        </w:rPr>
        <w:t>, or that Act as amended from time to time,</w:t>
      </w:r>
      <w:r>
        <w:rPr>
          <w:rFonts w:ascii="Times New Roman" w:hAnsi="Times New Roman" w:cs="Times New Roman"/>
        </w:rPr>
        <w:t>”</w:t>
      </w:r>
      <w:r w:rsidR="00171721" w:rsidRPr="00CE0A3F">
        <w:rPr>
          <w:rFonts w:ascii="Times New Roman" w:hAnsi="Times New Roman" w:cs="Times New Roman"/>
        </w:rPr>
        <w:t xml:space="preserve"> from the definition of </w:t>
      </w:r>
      <w:r>
        <w:rPr>
          <w:rFonts w:ascii="Times New Roman" w:hAnsi="Times New Roman" w:cs="Times New Roman"/>
        </w:rPr>
        <w:t>“</w:t>
      </w:r>
      <w:r w:rsidR="00171721" w:rsidRPr="00CE0A3F">
        <w:rPr>
          <w:rFonts w:ascii="Times New Roman" w:hAnsi="Times New Roman" w:cs="Times New Roman"/>
        </w:rPr>
        <w:t>Goods</w:t>
      </w:r>
      <w:r>
        <w:rPr>
          <w:rFonts w:ascii="Times New Roman" w:hAnsi="Times New Roman" w:cs="Times New Roman"/>
        </w:rPr>
        <w:t>”</w:t>
      </w:r>
      <w:r w:rsidR="00171721" w:rsidRPr="00CE0A3F">
        <w:rPr>
          <w:rFonts w:ascii="Times New Roman" w:hAnsi="Times New Roman" w:cs="Times New Roman"/>
        </w:rPr>
        <w:t xml:space="preserve"> and substituting </w:t>
      </w:r>
      <w:r>
        <w:rPr>
          <w:rFonts w:ascii="Times New Roman" w:hAnsi="Times New Roman" w:cs="Times New Roman"/>
        </w:rPr>
        <w:t>“</w:t>
      </w:r>
      <w:r w:rsidR="00171721" w:rsidRPr="00CE0A3F">
        <w:rPr>
          <w:rFonts w:ascii="Times New Roman" w:hAnsi="Times New Roman" w:cs="Times New Roman"/>
        </w:rPr>
        <w:t xml:space="preserve">or the </w:t>
      </w:r>
      <w:r w:rsidRPr="00CE0A3F">
        <w:rPr>
          <w:rFonts w:ascii="Times New Roman" w:hAnsi="Times New Roman" w:cs="Times New Roman"/>
          <w:i/>
        </w:rPr>
        <w:t>Sales Tax Assessment Act (No. 10) 1985</w:t>
      </w:r>
      <w:r w:rsidRPr="00001887">
        <w:rPr>
          <w:rFonts w:ascii="Times New Roman" w:hAnsi="Times New Roman" w:cs="Times New Roman"/>
        </w:rPr>
        <w:t>”</w:t>
      </w:r>
      <w:r w:rsidRPr="00CE0A3F">
        <w:rPr>
          <w:rFonts w:ascii="Times New Roman" w:hAnsi="Times New Roman" w:cs="Times New Roman"/>
          <w:i/>
        </w:rPr>
        <w:t>.</w:t>
      </w:r>
    </w:p>
    <w:p w14:paraId="533D4251" w14:textId="77777777" w:rsidR="00171721" w:rsidRPr="00FA39A2" w:rsidRDefault="00CE0A3F" w:rsidP="00FA39A2">
      <w:pPr>
        <w:spacing w:before="120" w:after="60" w:line="240" w:lineRule="auto"/>
        <w:rPr>
          <w:rFonts w:ascii="Times New Roman" w:hAnsi="Times New Roman" w:cs="Times New Roman"/>
          <w:b/>
          <w:sz w:val="20"/>
        </w:rPr>
      </w:pPr>
      <w:r w:rsidRPr="00FA39A2">
        <w:rPr>
          <w:rFonts w:ascii="Times New Roman" w:hAnsi="Times New Roman" w:cs="Times New Roman"/>
          <w:b/>
          <w:sz w:val="20"/>
        </w:rPr>
        <w:t>Recovery of tax</w:t>
      </w:r>
    </w:p>
    <w:p w14:paraId="70260F77" w14:textId="25895A9B" w:rsidR="00171721" w:rsidRPr="00CE0A3F" w:rsidRDefault="00CE0A3F" w:rsidP="00FA39A2">
      <w:pPr>
        <w:spacing w:after="0" w:line="240" w:lineRule="auto"/>
        <w:ind w:firstLine="432"/>
        <w:jc w:val="both"/>
        <w:rPr>
          <w:rFonts w:ascii="Times New Roman" w:hAnsi="Times New Roman" w:cs="Times New Roman"/>
        </w:rPr>
      </w:pPr>
      <w:r w:rsidRPr="00CE0A3F">
        <w:rPr>
          <w:rFonts w:ascii="Times New Roman" w:hAnsi="Times New Roman" w:cs="Times New Roman"/>
          <w:b/>
        </w:rPr>
        <w:t>17.</w:t>
      </w:r>
      <w:r w:rsidR="00171721" w:rsidRPr="00CE0A3F">
        <w:rPr>
          <w:rFonts w:ascii="Times New Roman" w:hAnsi="Times New Roman" w:cs="Times New Roman"/>
        </w:rPr>
        <w:t xml:space="preserve"> Section 10 of the Principal Act is amended by omitting from sub</w:t>
      </w:r>
      <w:r w:rsidR="00001887">
        <w:rPr>
          <w:rFonts w:ascii="Times New Roman" w:hAnsi="Times New Roman" w:cs="Times New Roman"/>
        </w:rPr>
        <w:t>-</w:t>
      </w:r>
      <w:r w:rsidR="00171721" w:rsidRPr="00CE0A3F">
        <w:rPr>
          <w:rFonts w:ascii="Times New Roman" w:hAnsi="Times New Roman" w:cs="Times New Roman"/>
        </w:rPr>
        <w:t xml:space="preserve">section (1) all the words from and including </w:t>
      </w:r>
      <w:r>
        <w:rPr>
          <w:rFonts w:ascii="Times New Roman" w:hAnsi="Times New Roman" w:cs="Times New Roman"/>
        </w:rPr>
        <w:t>“</w:t>
      </w:r>
      <w:r w:rsidR="00171721" w:rsidRPr="00CE0A3F">
        <w:rPr>
          <w:rFonts w:ascii="Times New Roman" w:hAnsi="Times New Roman" w:cs="Times New Roman"/>
        </w:rPr>
        <w:t>those goods</w:t>
      </w:r>
      <w:r>
        <w:rPr>
          <w:rFonts w:ascii="Times New Roman" w:hAnsi="Times New Roman" w:cs="Times New Roman"/>
        </w:rPr>
        <w:t>”</w:t>
      </w:r>
      <w:r w:rsidR="00171721" w:rsidRPr="00CE0A3F">
        <w:rPr>
          <w:rFonts w:ascii="Times New Roman" w:hAnsi="Times New Roman" w:cs="Times New Roman"/>
        </w:rPr>
        <w:t xml:space="preserve"> and substituting the following:</w:t>
      </w:r>
    </w:p>
    <w:p w14:paraId="7F2C3399" w14:textId="77777777" w:rsidR="00171721" w:rsidRPr="00CE0A3F" w:rsidRDefault="00CE0A3F" w:rsidP="00FA39A2">
      <w:pPr>
        <w:spacing w:after="0" w:line="240" w:lineRule="auto"/>
        <w:ind w:left="720" w:hanging="288"/>
        <w:jc w:val="both"/>
        <w:rPr>
          <w:rFonts w:ascii="Times New Roman" w:hAnsi="Times New Roman" w:cs="Times New Roman"/>
        </w:rPr>
      </w:pPr>
      <w:r>
        <w:rPr>
          <w:rFonts w:ascii="Times New Roman" w:hAnsi="Times New Roman" w:cs="Times New Roman"/>
        </w:rPr>
        <w:t>“</w:t>
      </w:r>
      <w:r w:rsidR="00171721" w:rsidRPr="00CE0A3F">
        <w:rPr>
          <w:rFonts w:ascii="Times New Roman" w:hAnsi="Times New Roman" w:cs="Times New Roman"/>
        </w:rPr>
        <w:t>those goods—</w:t>
      </w:r>
    </w:p>
    <w:p w14:paraId="5DC48006" w14:textId="77777777" w:rsidR="00171721" w:rsidRPr="00CE0A3F" w:rsidRDefault="00171721" w:rsidP="00FA39A2">
      <w:pPr>
        <w:spacing w:after="0" w:line="240" w:lineRule="auto"/>
        <w:ind w:left="1296" w:hanging="288"/>
        <w:jc w:val="both"/>
        <w:rPr>
          <w:rFonts w:ascii="Times New Roman" w:hAnsi="Times New Roman" w:cs="Times New Roman"/>
        </w:rPr>
      </w:pPr>
      <w:r w:rsidRPr="00CE0A3F">
        <w:rPr>
          <w:rFonts w:ascii="Times New Roman" w:hAnsi="Times New Roman" w:cs="Times New Roman"/>
        </w:rPr>
        <w:t>(a) have been either—</w:t>
      </w:r>
    </w:p>
    <w:p w14:paraId="5670415E" w14:textId="77777777" w:rsidR="00171721" w:rsidRPr="00CE0A3F" w:rsidRDefault="00171721" w:rsidP="00FA39A2">
      <w:pPr>
        <w:spacing w:after="0" w:line="240" w:lineRule="auto"/>
        <w:ind w:left="1980" w:hanging="288"/>
        <w:jc w:val="both"/>
        <w:rPr>
          <w:rFonts w:ascii="Times New Roman" w:hAnsi="Times New Roman" w:cs="Times New Roman"/>
        </w:rPr>
      </w:pPr>
      <w:r w:rsidRPr="00CE0A3F">
        <w:rPr>
          <w:rFonts w:ascii="Times New Roman" w:hAnsi="Times New Roman" w:cs="Times New Roman"/>
        </w:rPr>
        <w:t>(</w:t>
      </w:r>
      <w:proofErr w:type="spellStart"/>
      <w:r w:rsidRPr="00CE0A3F">
        <w:rPr>
          <w:rFonts w:ascii="Times New Roman" w:hAnsi="Times New Roman" w:cs="Times New Roman"/>
        </w:rPr>
        <w:t>i</w:t>
      </w:r>
      <w:proofErr w:type="spellEnd"/>
      <w:r w:rsidRPr="00CE0A3F">
        <w:rPr>
          <w:rFonts w:ascii="Times New Roman" w:hAnsi="Times New Roman" w:cs="Times New Roman"/>
        </w:rPr>
        <w:t>) sold by the defendant;</w:t>
      </w:r>
    </w:p>
    <w:p w14:paraId="2B888F29" w14:textId="77777777" w:rsidR="00171721" w:rsidRPr="00CE0A3F" w:rsidRDefault="00171721" w:rsidP="00FA39A2">
      <w:pPr>
        <w:spacing w:after="0" w:line="240" w:lineRule="auto"/>
        <w:ind w:left="1980" w:hanging="288"/>
        <w:jc w:val="both"/>
        <w:rPr>
          <w:rFonts w:ascii="Times New Roman" w:hAnsi="Times New Roman" w:cs="Times New Roman"/>
        </w:rPr>
      </w:pPr>
      <w:r w:rsidRPr="00CE0A3F">
        <w:rPr>
          <w:rFonts w:ascii="Times New Roman" w:hAnsi="Times New Roman" w:cs="Times New Roman"/>
        </w:rPr>
        <w:t>(ii) manufactured by the defendant and treated by the defendant as stock for sale by retail;</w:t>
      </w:r>
    </w:p>
    <w:p w14:paraId="30E8F3D5" w14:textId="77777777" w:rsidR="00171721" w:rsidRPr="00CE0A3F" w:rsidRDefault="00171721" w:rsidP="00FA39A2">
      <w:pPr>
        <w:spacing w:after="0" w:line="240" w:lineRule="auto"/>
        <w:ind w:left="1980" w:hanging="288"/>
        <w:jc w:val="both"/>
        <w:rPr>
          <w:rFonts w:ascii="Times New Roman" w:hAnsi="Times New Roman" w:cs="Times New Roman"/>
        </w:rPr>
      </w:pPr>
      <w:r w:rsidRPr="00CE0A3F">
        <w:rPr>
          <w:rFonts w:ascii="Times New Roman" w:hAnsi="Times New Roman" w:cs="Times New Roman"/>
        </w:rPr>
        <w:t>(iii) applied by the defendant to the defendant</w:t>
      </w:r>
      <w:r w:rsidR="00CE0A3F">
        <w:rPr>
          <w:rFonts w:ascii="Times New Roman" w:hAnsi="Times New Roman" w:cs="Times New Roman"/>
        </w:rPr>
        <w:t>’</w:t>
      </w:r>
      <w:r w:rsidRPr="00CE0A3F">
        <w:rPr>
          <w:rFonts w:ascii="Times New Roman" w:hAnsi="Times New Roman" w:cs="Times New Roman"/>
        </w:rPr>
        <w:t>s own use;</w:t>
      </w:r>
    </w:p>
    <w:p w14:paraId="73DF0758" w14:textId="77777777" w:rsidR="00171721" w:rsidRPr="00CE0A3F" w:rsidRDefault="00171721" w:rsidP="00FA39A2">
      <w:pPr>
        <w:spacing w:after="0" w:line="240" w:lineRule="auto"/>
        <w:ind w:left="1980" w:hanging="288"/>
        <w:jc w:val="both"/>
        <w:rPr>
          <w:rFonts w:ascii="Times New Roman" w:hAnsi="Times New Roman" w:cs="Times New Roman"/>
        </w:rPr>
      </w:pPr>
      <w:r w:rsidRPr="00CE0A3F">
        <w:rPr>
          <w:rFonts w:ascii="Times New Roman" w:hAnsi="Times New Roman" w:cs="Times New Roman"/>
        </w:rPr>
        <w:t>(iv) leased by the defendant to a lessee; or</w:t>
      </w:r>
    </w:p>
    <w:p w14:paraId="4E29BA6C" w14:textId="1779E61E" w:rsidR="00171721" w:rsidRPr="00CE0A3F" w:rsidRDefault="00171721" w:rsidP="00FA39A2">
      <w:pPr>
        <w:spacing w:after="0" w:line="240" w:lineRule="auto"/>
        <w:ind w:left="1980" w:hanging="288"/>
        <w:jc w:val="both"/>
        <w:rPr>
          <w:rFonts w:ascii="Times New Roman" w:hAnsi="Times New Roman" w:cs="Times New Roman"/>
        </w:rPr>
      </w:pPr>
      <w:r w:rsidRPr="00CE0A3F">
        <w:rPr>
          <w:rFonts w:ascii="Times New Roman" w:hAnsi="Times New Roman" w:cs="Times New Roman"/>
        </w:rPr>
        <w:t xml:space="preserve">(v) deemed to have been sold, as mentioned in sub-section 3 (2) of the </w:t>
      </w:r>
      <w:r w:rsidR="00CE0A3F" w:rsidRPr="00CE0A3F">
        <w:rPr>
          <w:rFonts w:ascii="Times New Roman" w:hAnsi="Times New Roman" w:cs="Times New Roman"/>
          <w:i/>
        </w:rPr>
        <w:t>Sales Tax Assessment Act (No. 10) 1985</w:t>
      </w:r>
      <w:r w:rsidR="00CE0A3F" w:rsidRPr="00001887">
        <w:rPr>
          <w:rFonts w:ascii="Times New Roman" w:hAnsi="Times New Roman" w:cs="Times New Roman"/>
        </w:rPr>
        <w:t>,</w:t>
      </w:r>
      <w:r w:rsidR="00CE0A3F" w:rsidRPr="00CE0A3F">
        <w:rPr>
          <w:rFonts w:ascii="Times New Roman" w:hAnsi="Times New Roman" w:cs="Times New Roman"/>
          <w:i/>
        </w:rPr>
        <w:t xml:space="preserve"> </w:t>
      </w:r>
      <w:r w:rsidRPr="00CE0A3F">
        <w:rPr>
          <w:rFonts w:ascii="Times New Roman" w:hAnsi="Times New Roman" w:cs="Times New Roman"/>
        </w:rPr>
        <w:t>by the defendant; or</w:t>
      </w:r>
    </w:p>
    <w:p w14:paraId="31E19A07" w14:textId="38EE9EAB" w:rsidR="00171721" w:rsidRPr="00CE0A3F" w:rsidRDefault="00171721" w:rsidP="00FA39A2">
      <w:pPr>
        <w:spacing w:after="0" w:line="240" w:lineRule="auto"/>
        <w:ind w:left="1296" w:hanging="288"/>
        <w:rPr>
          <w:rFonts w:ascii="Times New Roman" w:hAnsi="Times New Roman" w:cs="Times New Roman"/>
        </w:rPr>
      </w:pPr>
      <w:r w:rsidRPr="00CE0A3F">
        <w:rPr>
          <w:rFonts w:ascii="Times New Roman" w:hAnsi="Times New Roman" w:cs="Times New Roman"/>
        </w:rPr>
        <w:t>(b) being imported goods, have been entered for home consumption by the defendant as described in section 2</w:t>
      </w:r>
      <w:r w:rsidR="00903DEB">
        <w:rPr>
          <w:rFonts w:ascii="Times New Roman" w:hAnsi="Times New Roman" w:cs="Times New Roman"/>
          <w:smallCaps/>
        </w:rPr>
        <w:t>b</w:t>
      </w:r>
      <w:r w:rsidRPr="00CE0A3F">
        <w:rPr>
          <w:rFonts w:ascii="Times New Roman" w:hAnsi="Times New Roman" w:cs="Times New Roman"/>
        </w:rPr>
        <w:t xml:space="preserve"> of the </w:t>
      </w:r>
      <w:r w:rsidR="00CE0A3F" w:rsidRPr="00CE0A3F">
        <w:rPr>
          <w:rFonts w:ascii="Times New Roman" w:hAnsi="Times New Roman" w:cs="Times New Roman"/>
          <w:i/>
        </w:rPr>
        <w:t>Sales Tax Assessment Act (No. 5) 1930</w:t>
      </w:r>
      <w:r w:rsidR="00CE0A3F" w:rsidRPr="00001887">
        <w:rPr>
          <w:rFonts w:ascii="Times New Roman" w:hAnsi="Times New Roman" w:cs="Times New Roman"/>
        </w:rPr>
        <w:t>,</w:t>
      </w:r>
    </w:p>
    <w:p w14:paraId="36DEBB63" w14:textId="77777777" w:rsidR="00171721" w:rsidRDefault="00171721" w:rsidP="00CE0A3F">
      <w:pPr>
        <w:spacing w:after="0" w:line="240" w:lineRule="auto"/>
        <w:jc w:val="both"/>
        <w:rPr>
          <w:rFonts w:ascii="Times New Roman" w:hAnsi="Times New Roman" w:cs="Times New Roman"/>
        </w:rPr>
      </w:pPr>
      <w:r w:rsidRPr="00CE0A3F">
        <w:rPr>
          <w:rFonts w:ascii="Times New Roman" w:hAnsi="Times New Roman" w:cs="Times New Roman"/>
        </w:rPr>
        <w:t>the plaintiff shall be entitled to judgment for the amount of sales tax stated in the certificate except in so far as the defendant proves that the whole or part of the sales tax so stated is not payable</w:t>
      </w:r>
      <w:r w:rsidR="00CE0A3F">
        <w:rPr>
          <w:rFonts w:ascii="Times New Roman" w:hAnsi="Times New Roman" w:cs="Times New Roman"/>
        </w:rPr>
        <w:t>”</w:t>
      </w:r>
      <w:r w:rsidRPr="00CE0A3F">
        <w:rPr>
          <w:rFonts w:ascii="Times New Roman" w:hAnsi="Times New Roman" w:cs="Times New Roman"/>
        </w:rPr>
        <w:t>.</w:t>
      </w:r>
    </w:p>
    <w:p w14:paraId="19C78B53" w14:textId="77777777" w:rsidR="00FA39A2" w:rsidRPr="00FA39A2" w:rsidRDefault="00CE0A3F" w:rsidP="00FA39A2">
      <w:pPr>
        <w:spacing w:before="120" w:after="0" w:line="240" w:lineRule="auto"/>
        <w:jc w:val="center"/>
        <w:rPr>
          <w:rFonts w:ascii="Times New Roman" w:hAnsi="Times New Roman" w:cs="Times New Roman"/>
          <w:b/>
          <w:sz w:val="24"/>
        </w:rPr>
      </w:pPr>
      <w:r w:rsidRPr="00FA39A2">
        <w:rPr>
          <w:rFonts w:ascii="Times New Roman" w:hAnsi="Times New Roman" w:cs="Times New Roman"/>
          <w:b/>
          <w:sz w:val="24"/>
        </w:rPr>
        <w:t>PART VII—AMENDMENT OF SALES TAX REGULATIONS</w:t>
      </w:r>
    </w:p>
    <w:p w14:paraId="1738B823" w14:textId="77777777" w:rsidR="00171721" w:rsidRPr="00FA39A2" w:rsidRDefault="00CE0A3F" w:rsidP="00FA39A2">
      <w:pPr>
        <w:spacing w:before="120" w:after="60" w:line="240" w:lineRule="auto"/>
        <w:rPr>
          <w:rFonts w:ascii="Times New Roman" w:hAnsi="Times New Roman" w:cs="Times New Roman"/>
          <w:b/>
          <w:sz w:val="20"/>
        </w:rPr>
      </w:pPr>
      <w:r w:rsidRPr="00FA39A2">
        <w:rPr>
          <w:rFonts w:ascii="Times New Roman" w:hAnsi="Times New Roman" w:cs="Times New Roman"/>
          <w:b/>
          <w:sz w:val="20"/>
        </w:rPr>
        <w:t>Sales Tax Regulations</w:t>
      </w:r>
    </w:p>
    <w:p w14:paraId="75FCC70A" w14:textId="77777777" w:rsidR="00171721" w:rsidRPr="00CE0A3F" w:rsidRDefault="00CE0A3F" w:rsidP="00FA39A2">
      <w:pPr>
        <w:spacing w:after="0" w:line="240" w:lineRule="auto"/>
        <w:ind w:firstLine="432"/>
        <w:jc w:val="both"/>
        <w:rPr>
          <w:rFonts w:ascii="Times New Roman" w:hAnsi="Times New Roman" w:cs="Times New Roman"/>
        </w:rPr>
      </w:pPr>
      <w:r w:rsidRPr="00CE0A3F">
        <w:rPr>
          <w:rFonts w:ascii="Times New Roman" w:hAnsi="Times New Roman" w:cs="Times New Roman"/>
          <w:b/>
        </w:rPr>
        <w:t>18.</w:t>
      </w:r>
      <w:r w:rsidR="00171721" w:rsidRPr="00CE0A3F">
        <w:rPr>
          <w:rFonts w:ascii="Times New Roman" w:hAnsi="Times New Roman" w:cs="Times New Roman"/>
        </w:rPr>
        <w:t xml:space="preserve"> The Sales Tax Regulations are in this Part referred to as the Regulations.</w:t>
      </w:r>
    </w:p>
    <w:p w14:paraId="7D6CD0E7" w14:textId="77777777" w:rsidR="00171721" w:rsidRPr="00FA39A2" w:rsidRDefault="00CE0A3F" w:rsidP="00FA39A2">
      <w:pPr>
        <w:spacing w:before="120" w:after="60" w:line="240" w:lineRule="auto"/>
        <w:rPr>
          <w:rFonts w:ascii="Times New Roman" w:hAnsi="Times New Roman" w:cs="Times New Roman"/>
          <w:b/>
          <w:sz w:val="20"/>
        </w:rPr>
      </w:pPr>
      <w:r w:rsidRPr="00FA39A2">
        <w:rPr>
          <w:rFonts w:ascii="Times New Roman" w:hAnsi="Times New Roman" w:cs="Times New Roman"/>
          <w:b/>
          <w:sz w:val="20"/>
        </w:rPr>
        <w:t>Interpretation</w:t>
      </w:r>
    </w:p>
    <w:p w14:paraId="52971AF0" w14:textId="77777777" w:rsidR="00171721" w:rsidRPr="00CE0A3F" w:rsidRDefault="00CE0A3F" w:rsidP="00FA39A2">
      <w:pPr>
        <w:spacing w:after="0" w:line="240" w:lineRule="auto"/>
        <w:ind w:firstLine="432"/>
        <w:jc w:val="both"/>
        <w:rPr>
          <w:rFonts w:ascii="Times New Roman" w:hAnsi="Times New Roman" w:cs="Times New Roman"/>
        </w:rPr>
      </w:pPr>
      <w:r w:rsidRPr="00CE0A3F">
        <w:rPr>
          <w:rFonts w:ascii="Times New Roman" w:hAnsi="Times New Roman" w:cs="Times New Roman"/>
          <w:b/>
        </w:rPr>
        <w:t>19.</w:t>
      </w:r>
      <w:r w:rsidR="00171721" w:rsidRPr="00CE0A3F">
        <w:rPr>
          <w:rFonts w:ascii="Times New Roman" w:hAnsi="Times New Roman" w:cs="Times New Roman"/>
        </w:rPr>
        <w:t xml:space="preserve"> Regulation 4 of the Regulations is amended—</w:t>
      </w:r>
    </w:p>
    <w:p w14:paraId="09F14E1F" w14:textId="77777777" w:rsidR="00171721" w:rsidRPr="00CE0A3F" w:rsidRDefault="00171721" w:rsidP="00FA39A2">
      <w:pPr>
        <w:spacing w:after="0" w:line="240" w:lineRule="auto"/>
        <w:ind w:left="720" w:hanging="288"/>
        <w:jc w:val="both"/>
        <w:rPr>
          <w:rFonts w:ascii="Times New Roman" w:hAnsi="Times New Roman" w:cs="Times New Roman"/>
        </w:rPr>
      </w:pPr>
      <w:r w:rsidRPr="00CE0A3F">
        <w:rPr>
          <w:rFonts w:ascii="Times New Roman" w:hAnsi="Times New Roman" w:cs="Times New Roman"/>
        </w:rPr>
        <w:t xml:space="preserve">(a) by inserting in paragraph (f) of the definition of </w:t>
      </w:r>
      <w:r w:rsidR="00CE0A3F">
        <w:rPr>
          <w:rFonts w:ascii="Times New Roman" w:hAnsi="Times New Roman" w:cs="Times New Roman"/>
        </w:rPr>
        <w:t>“</w:t>
      </w:r>
      <w:r w:rsidRPr="00CE0A3F">
        <w:rPr>
          <w:rFonts w:ascii="Times New Roman" w:hAnsi="Times New Roman" w:cs="Times New Roman"/>
        </w:rPr>
        <w:t>aids to manufacture</w:t>
      </w:r>
      <w:r w:rsidR="00CE0A3F">
        <w:rPr>
          <w:rFonts w:ascii="Times New Roman" w:hAnsi="Times New Roman" w:cs="Times New Roman"/>
        </w:rPr>
        <w:t>”</w:t>
      </w:r>
      <w:r w:rsidRPr="00CE0A3F">
        <w:rPr>
          <w:rFonts w:ascii="Times New Roman" w:hAnsi="Times New Roman" w:cs="Times New Roman"/>
        </w:rPr>
        <w:t xml:space="preserve"> in sub-regulation (1) </w:t>
      </w:r>
      <w:r w:rsidR="00CE0A3F">
        <w:rPr>
          <w:rFonts w:ascii="Times New Roman" w:hAnsi="Times New Roman" w:cs="Times New Roman"/>
        </w:rPr>
        <w:t>“</w:t>
      </w:r>
      <w:r w:rsidRPr="00CE0A3F">
        <w:rPr>
          <w:rFonts w:ascii="Times New Roman" w:hAnsi="Times New Roman" w:cs="Times New Roman"/>
        </w:rPr>
        <w:t xml:space="preserve">a manufacturer of </w:t>
      </w:r>
      <w:proofErr w:type="spellStart"/>
      <w:r w:rsidRPr="00CE0A3F">
        <w:rPr>
          <w:rFonts w:ascii="Times New Roman" w:hAnsi="Times New Roman" w:cs="Times New Roman"/>
        </w:rPr>
        <w:t>savoury</w:t>
      </w:r>
      <w:proofErr w:type="spellEnd"/>
      <w:r w:rsidRPr="00CE0A3F">
        <w:rPr>
          <w:rFonts w:ascii="Times New Roman" w:hAnsi="Times New Roman" w:cs="Times New Roman"/>
        </w:rPr>
        <w:t xml:space="preserve"> snacks or</w:t>
      </w:r>
      <w:r w:rsidR="00CE0A3F">
        <w:rPr>
          <w:rFonts w:ascii="Times New Roman" w:hAnsi="Times New Roman" w:cs="Times New Roman"/>
        </w:rPr>
        <w:t>”</w:t>
      </w:r>
      <w:r w:rsidRPr="00CE0A3F">
        <w:rPr>
          <w:rFonts w:ascii="Times New Roman" w:hAnsi="Times New Roman" w:cs="Times New Roman"/>
        </w:rPr>
        <w:t xml:space="preserve"> after </w:t>
      </w:r>
      <w:r w:rsidR="00CE0A3F">
        <w:rPr>
          <w:rFonts w:ascii="Times New Roman" w:hAnsi="Times New Roman" w:cs="Times New Roman"/>
        </w:rPr>
        <w:t>“</w:t>
      </w:r>
      <w:r w:rsidRPr="00CE0A3F">
        <w:rPr>
          <w:rFonts w:ascii="Times New Roman" w:hAnsi="Times New Roman" w:cs="Times New Roman"/>
        </w:rPr>
        <w:t>goods for use by</w:t>
      </w:r>
      <w:r w:rsidR="00CE0A3F">
        <w:rPr>
          <w:rFonts w:ascii="Times New Roman" w:hAnsi="Times New Roman" w:cs="Times New Roman"/>
        </w:rPr>
        <w:t>”</w:t>
      </w:r>
      <w:r w:rsidRPr="00CE0A3F">
        <w:rPr>
          <w:rFonts w:ascii="Times New Roman" w:hAnsi="Times New Roman" w:cs="Times New Roman"/>
        </w:rPr>
        <w:t>;</w:t>
      </w:r>
    </w:p>
    <w:p w14:paraId="094EA214" w14:textId="77777777" w:rsidR="00171721" w:rsidRPr="00CE0A3F" w:rsidRDefault="00171721" w:rsidP="00FA39A2">
      <w:pPr>
        <w:spacing w:after="0" w:line="240" w:lineRule="auto"/>
        <w:ind w:left="720" w:hanging="288"/>
        <w:jc w:val="both"/>
        <w:rPr>
          <w:rFonts w:ascii="Times New Roman" w:hAnsi="Times New Roman" w:cs="Times New Roman"/>
        </w:rPr>
      </w:pPr>
      <w:r w:rsidRPr="00CE0A3F">
        <w:rPr>
          <w:rFonts w:ascii="Times New Roman" w:hAnsi="Times New Roman" w:cs="Times New Roman"/>
        </w:rPr>
        <w:t xml:space="preserve">(b) by inserting in that paragraph </w:t>
      </w:r>
      <w:r w:rsidR="00CE0A3F">
        <w:rPr>
          <w:rFonts w:ascii="Times New Roman" w:hAnsi="Times New Roman" w:cs="Times New Roman"/>
        </w:rPr>
        <w:t>“</w:t>
      </w:r>
      <w:proofErr w:type="spellStart"/>
      <w:r w:rsidRPr="00CE0A3F">
        <w:rPr>
          <w:rFonts w:ascii="Times New Roman" w:hAnsi="Times New Roman" w:cs="Times New Roman"/>
        </w:rPr>
        <w:t>savoury</w:t>
      </w:r>
      <w:proofErr w:type="spellEnd"/>
      <w:r w:rsidRPr="00CE0A3F">
        <w:rPr>
          <w:rFonts w:ascii="Times New Roman" w:hAnsi="Times New Roman" w:cs="Times New Roman"/>
        </w:rPr>
        <w:t xml:space="preserve"> snacks,</w:t>
      </w:r>
      <w:r w:rsidR="00CE0A3F">
        <w:rPr>
          <w:rFonts w:ascii="Times New Roman" w:hAnsi="Times New Roman" w:cs="Times New Roman"/>
        </w:rPr>
        <w:t>”</w:t>
      </w:r>
      <w:r w:rsidRPr="00CE0A3F">
        <w:rPr>
          <w:rFonts w:ascii="Times New Roman" w:hAnsi="Times New Roman" w:cs="Times New Roman"/>
        </w:rPr>
        <w:t xml:space="preserve"> before </w:t>
      </w:r>
      <w:r w:rsidR="00CE0A3F">
        <w:rPr>
          <w:rFonts w:ascii="Times New Roman" w:hAnsi="Times New Roman" w:cs="Times New Roman"/>
        </w:rPr>
        <w:t>“</w:t>
      </w:r>
      <w:r w:rsidRPr="00CE0A3F">
        <w:rPr>
          <w:rFonts w:ascii="Times New Roman" w:hAnsi="Times New Roman" w:cs="Times New Roman"/>
        </w:rPr>
        <w:t>confectionery</w:t>
      </w:r>
      <w:r w:rsidR="00CE0A3F">
        <w:rPr>
          <w:rFonts w:ascii="Times New Roman" w:hAnsi="Times New Roman" w:cs="Times New Roman"/>
        </w:rPr>
        <w:t>”</w:t>
      </w:r>
      <w:r w:rsidRPr="00CE0A3F">
        <w:rPr>
          <w:rFonts w:ascii="Times New Roman" w:hAnsi="Times New Roman" w:cs="Times New Roman"/>
        </w:rPr>
        <w:t>;</w:t>
      </w:r>
    </w:p>
    <w:p w14:paraId="28AC9031" w14:textId="77777777" w:rsidR="00171721" w:rsidRPr="00CE0A3F" w:rsidRDefault="00171721" w:rsidP="00FA39A2">
      <w:pPr>
        <w:spacing w:after="0" w:line="240" w:lineRule="auto"/>
        <w:ind w:left="720" w:hanging="288"/>
        <w:jc w:val="both"/>
        <w:rPr>
          <w:rFonts w:ascii="Times New Roman" w:hAnsi="Times New Roman" w:cs="Times New Roman"/>
        </w:rPr>
      </w:pPr>
      <w:r w:rsidRPr="00CE0A3F">
        <w:rPr>
          <w:rFonts w:ascii="Times New Roman" w:hAnsi="Times New Roman" w:cs="Times New Roman"/>
        </w:rPr>
        <w:t xml:space="preserve">(c) by inserting after the definition of </w:t>
      </w:r>
      <w:r w:rsidR="00CE0A3F">
        <w:rPr>
          <w:rFonts w:ascii="Times New Roman" w:hAnsi="Times New Roman" w:cs="Times New Roman"/>
        </w:rPr>
        <w:t>“</w:t>
      </w:r>
      <w:r w:rsidRPr="00CE0A3F">
        <w:rPr>
          <w:rFonts w:ascii="Times New Roman" w:hAnsi="Times New Roman" w:cs="Times New Roman"/>
        </w:rPr>
        <w:t>auxiliaries to aids to manufacture</w:t>
      </w:r>
      <w:r w:rsidR="00CE0A3F">
        <w:rPr>
          <w:rFonts w:ascii="Times New Roman" w:hAnsi="Times New Roman" w:cs="Times New Roman"/>
        </w:rPr>
        <w:t>”</w:t>
      </w:r>
      <w:r w:rsidRPr="00CE0A3F">
        <w:rPr>
          <w:rFonts w:ascii="Times New Roman" w:hAnsi="Times New Roman" w:cs="Times New Roman"/>
        </w:rPr>
        <w:t xml:space="preserve"> in sub-regulation (1) the following definition:</w:t>
      </w:r>
    </w:p>
    <w:p w14:paraId="7F2460BE" w14:textId="3EAF2760" w:rsidR="00171721" w:rsidRPr="00CE0A3F" w:rsidRDefault="00CE0A3F" w:rsidP="00FA39A2">
      <w:pPr>
        <w:spacing w:after="0" w:line="240" w:lineRule="auto"/>
        <w:ind w:left="1296" w:hanging="288"/>
        <w:jc w:val="both"/>
        <w:rPr>
          <w:rFonts w:ascii="Times New Roman" w:hAnsi="Times New Roman" w:cs="Times New Roman"/>
        </w:rPr>
      </w:pPr>
      <w:r>
        <w:rPr>
          <w:rFonts w:ascii="Times New Roman" w:hAnsi="Times New Roman" w:cs="Times New Roman"/>
        </w:rPr>
        <w:t>“</w:t>
      </w:r>
      <w:r w:rsidR="00001887">
        <w:rPr>
          <w:rFonts w:ascii="Times New Roman" w:hAnsi="Times New Roman" w:cs="Times New Roman"/>
        </w:rPr>
        <w:t xml:space="preserve"> </w:t>
      </w:r>
      <w:r>
        <w:rPr>
          <w:rFonts w:ascii="Times New Roman" w:hAnsi="Times New Roman" w:cs="Times New Roman"/>
        </w:rPr>
        <w:t>‘</w:t>
      </w:r>
      <w:r w:rsidR="00171721" w:rsidRPr="00CE0A3F">
        <w:rPr>
          <w:rFonts w:ascii="Times New Roman" w:hAnsi="Times New Roman" w:cs="Times New Roman"/>
        </w:rPr>
        <w:t>biscuits</w:t>
      </w:r>
      <w:r>
        <w:rPr>
          <w:rFonts w:ascii="Times New Roman" w:hAnsi="Times New Roman" w:cs="Times New Roman"/>
        </w:rPr>
        <w:t>’</w:t>
      </w:r>
      <w:r w:rsidR="00171721" w:rsidRPr="00CE0A3F">
        <w:rPr>
          <w:rFonts w:ascii="Times New Roman" w:hAnsi="Times New Roman" w:cs="Times New Roman"/>
        </w:rPr>
        <w:t xml:space="preserve"> includes—</w:t>
      </w:r>
    </w:p>
    <w:p w14:paraId="31A05B06" w14:textId="77777777" w:rsidR="00206529" w:rsidRPr="00206529" w:rsidRDefault="00171721" w:rsidP="00206529">
      <w:pPr>
        <w:spacing w:after="0" w:line="240" w:lineRule="auto"/>
        <w:ind w:left="1980" w:hanging="288"/>
        <w:jc w:val="both"/>
        <w:rPr>
          <w:rFonts w:ascii="Times New Roman" w:hAnsi="Times New Roman" w:cs="Times New Roman"/>
        </w:rPr>
      </w:pPr>
      <w:r w:rsidRPr="00CE0A3F">
        <w:rPr>
          <w:rFonts w:ascii="Times New Roman" w:hAnsi="Times New Roman" w:cs="Times New Roman"/>
        </w:rPr>
        <w:t>(a) cookies, crackers, pretzels, cones or wafers; or</w:t>
      </w:r>
      <w:r w:rsidR="00CE0A3F" w:rsidRPr="00CE0A3F">
        <w:rPr>
          <w:rFonts w:ascii="Times New Roman" w:hAnsi="Times New Roman" w:cs="Times New Roman"/>
        </w:rPr>
        <w:br w:type="page"/>
      </w:r>
    </w:p>
    <w:p w14:paraId="6FD0D4B6" w14:textId="77777777" w:rsidR="00171721" w:rsidRPr="00CE0A3F" w:rsidRDefault="00171721" w:rsidP="00206529">
      <w:pPr>
        <w:spacing w:after="0" w:line="240" w:lineRule="auto"/>
        <w:ind w:left="1980" w:hanging="288"/>
        <w:jc w:val="both"/>
        <w:rPr>
          <w:rFonts w:ascii="Times New Roman" w:hAnsi="Times New Roman" w:cs="Times New Roman"/>
        </w:rPr>
      </w:pPr>
      <w:r w:rsidRPr="00CE0A3F">
        <w:rPr>
          <w:rFonts w:ascii="Times New Roman" w:hAnsi="Times New Roman" w:cs="Times New Roman"/>
        </w:rPr>
        <w:lastRenderedPageBreak/>
        <w:t>(b) goods consisting principally of biscuits or of goods falling within paragraph (a),</w:t>
      </w:r>
    </w:p>
    <w:p w14:paraId="397D3AA9" w14:textId="77777777" w:rsidR="00171721" w:rsidRPr="00CE0A3F" w:rsidRDefault="00171721" w:rsidP="00206529">
      <w:pPr>
        <w:spacing w:after="0" w:line="240" w:lineRule="auto"/>
        <w:ind w:left="1530"/>
        <w:jc w:val="both"/>
        <w:rPr>
          <w:rFonts w:ascii="Times New Roman" w:hAnsi="Times New Roman" w:cs="Times New Roman"/>
        </w:rPr>
      </w:pPr>
      <w:r w:rsidRPr="00CE0A3F">
        <w:rPr>
          <w:rFonts w:ascii="Times New Roman" w:hAnsi="Times New Roman" w:cs="Times New Roman"/>
        </w:rPr>
        <w:t>but does not include—</w:t>
      </w:r>
    </w:p>
    <w:p w14:paraId="144038A5" w14:textId="77777777" w:rsidR="00171721" w:rsidRPr="00CE0A3F" w:rsidRDefault="00171721" w:rsidP="00206529">
      <w:pPr>
        <w:spacing w:after="0" w:line="240" w:lineRule="auto"/>
        <w:ind w:left="1980" w:hanging="288"/>
        <w:jc w:val="both"/>
        <w:rPr>
          <w:rFonts w:ascii="Times New Roman" w:hAnsi="Times New Roman" w:cs="Times New Roman"/>
        </w:rPr>
      </w:pPr>
      <w:r w:rsidRPr="00CE0A3F">
        <w:rPr>
          <w:rFonts w:ascii="Times New Roman" w:hAnsi="Times New Roman" w:cs="Times New Roman"/>
        </w:rPr>
        <w:t>(c) breakfast food consisting wholly or principally of compressed, rolled or flattened cereal;</w:t>
      </w:r>
    </w:p>
    <w:p w14:paraId="7EC9BDD9" w14:textId="77777777" w:rsidR="00171721" w:rsidRPr="00CE0A3F" w:rsidRDefault="00171721" w:rsidP="00206529">
      <w:pPr>
        <w:spacing w:after="0" w:line="240" w:lineRule="auto"/>
        <w:ind w:left="1980" w:hanging="288"/>
        <w:jc w:val="both"/>
        <w:rPr>
          <w:rFonts w:ascii="Times New Roman" w:hAnsi="Times New Roman" w:cs="Times New Roman"/>
        </w:rPr>
      </w:pPr>
      <w:r w:rsidRPr="00CE0A3F">
        <w:rPr>
          <w:rFonts w:ascii="Times New Roman" w:hAnsi="Times New Roman" w:cs="Times New Roman"/>
        </w:rPr>
        <w:t>(d) rusks for infants or invalids, or crispbread; or</w:t>
      </w:r>
    </w:p>
    <w:p w14:paraId="1C85189B" w14:textId="77777777" w:rsidR="00171721" w:rsidRPr="00CE0A3F" w:rsidRDefault="00171721" w:rsidP="00206529">
      <w:pPr>
        <w:spacing w:after="0" w:line="240" w:lineRule="auto"/>
        <w:ind w:left="1980" w:hanging="288"/>
        <w:jc w:val="both"/>
        <w:rPr>
          <w:rFonts w:ascii="Times New Roman" w:hAnsi="Times New Roman" w:cs="Times New Roman"/>
        </w:rPr>
      </w:pPr>
      <w:r w:rsidRPr="00CE0A3F">
        <w:rPr>
          <w:rFonts w:ascii="Times New Roman" w:hAnsi="Times New Roman" w:cs="Times New Roman"/>
        </w:rPr>
        <w:t>(e) goods consisting principally of goods falling within paragraph (d);</w:t>
      </w:r>
      <w:r w:rsidR="00CE0A3F">
        <w:rPr>
          <w:rFonts w:ascii="Times New Roman" w:hAnsi="Times New Roman" w:cs="Times New Roman"/>
        </w:rPr>
        <w:t>”</w:t>
      </w:r>
      <w:r w:rsidRPr="00CE0A3F">
        <w:rPr>
          <w:rFonts w:ascii="Times New Roman" w:hAnsi="Times New Roman" w:cs="Times New Roman"/>
        </w:rPr>
        <w:t>; and</w:t>
      </w:r>
    </w:p>
    <w:p w14:paraId="390DC601" w14:textId="77777777" w:rsidR="00171721" w:rsidRPr="00CE0A3F" w:rsidRDefault="00171721" w:rsidP="00206529">
      <w:pPr>
        <w:spacing w:after="0" w:line="240" w:lineRule="auto"/>
        <w:ind w:left="720" w:hanging="288"/>
        <w:jc w:val="both"/>
        <w:rPr>
          <w:rFonts w:ascii="Times New Roman" w:hAnsi="Times New Roman" w:cs="Times New Roman"/>
        </w:rPr>
      </w:pPr>
      <w:r w:rsidRPr="00CE0A3F">
        <w:rPr>
          <w:rFonts w:ascii="Times New Roman" w:hAnsi="Times New Roman" w:cs="Times New Roman"/>
        </w:rPr>
        <w:t>(d) by inserting after sub-regulation (</w:t>
      </w:r>
      <w:r w:rsidR="00206529">
        <w:rPr>
          <w:rFonts w:ascii="Times New Roman" w:hAnsi="Times New Roman" w:cs="Times New Roman"/>
        </w:rPr>
        <w:t>1</w:t>
      </w:r>
      <w:r w:rsidR="00903DEB" w:rsidRPr="00903DEB">
        <w:rPr>
          <w:rFonts w:ascii="Times New Roman" w:hAnsi="Times New Roman" w:cs="Times New Roman"/>
          <w:smallCaps/>
        </w:rPr>
        <w:t>c</w:t>
      </w:r>
      <w:r w:rsidRPr="00CE0A3F">
        <w:rPr>
          <w:rFonts w:ascii="Times New Roman" w:hAnsi="Times New Roman" w:cs="Times New Roman"/>
        </w:rPr>
        <w:t>) the following sub-regulation:</w:t>
      </w:r>
    </w:p>
    <w:p w14:paraId="6071EA14" w14:textId="77777777" w:rsidR="00171721" w:rsidRPr="00CE0A3F" w:rsidRDefault="00CE0A3F" w:rsidP="00206529">
      <w:pPr>
        <w:spacing w:after="0" w:line="240" w:lineRule="auto"/>
        <w:ind w:left="720" w:firstLine="360"/>
        <w:jc w:val="both"/>
        <w:rPr>
          <w:rFonts w:ascii="Times New Roman" w:hAnsi="Times New Roman" w:cs="Times New Roman"/>
        </w:rPr>
      </w:pPr>
      <w:r>
        <w:rPr>
          <w:rFonts w:ascii="Times New Roman" w:hAnsi="Times New Roman" w:cs="Times New Roman"/>
        </w:rPr>
        <w:t>“</w:t>
      </w:r>
      <w:r w:rsidR="00171721" w:rsidRPr="00CE0A3F">
        <w:rPr>
          <w:rFonts w:ascii="Times New Roman" w:hAnsi="Times New Roman" w:cs="Times New Roman"/>
        </w:rPr>
        <w:t>(1</w:t>
      </w:r>
      <w:r w:rsidR="00903DEB">
        <w:rPr>
          <w:rFonts w:ascii="Times New Roman" w:hAnsi="Times New Roman" w:cs="Times New Roman"/>
          <w:smallCaps/>
        </w:rPr>
        <w:t>d</w:t>
      </w:r>
      <w:r w:rsidR="00171721" w:rsidRPr="00CE0A3F">
        <w:rPr>
          <w:rFonts w:ascii="Times New Roman" w:hAnsi="Times New Roman" w:cs="Times New Roman"/>
        </w:rPr>
        <w:t xml:space="preserve">) The reference in paragraph (f) of the definition of </w:t>
      </w:r>
      <w:r>
        <w:rPr>
          <w:rFonts w:ascii="Times New Roman" w:hAnsi="Times New Roman" w:cs="Times New Roman"/>
        </w:rPr>
        <w:t>‘</w:t>
      </w:r>
      <w:r w:rsidR="00171721" w:rsidRPr="00CE0A3F">
        <w:rPr>
          <w:rFonts w:ascii="Times New Roman" w:hAnsi="Times New Roman" w:cs="Times New Roman"/>
        </w:rPr>
        <w:t>aids to manufacture</w:t>
      </w:r>
      <w:r>
        <w:rPr>
          <w:rFonts w:ascii="Times New Roman" w:hAnsi="Times New Roman" w:cs="Times New Roman"/>
        </w:rPr>
        <w:t>’</w:t>
      </w:r>
      <w:r w:rsidR="00171721" w:rsidRPr="00CE0A3F">
        <w:rPr>
          <w:rFonts w:ascii="Times New Roman" w:hAnsi="Times New Roman" w:cs="Times New Roman"/>
        </w:rPr>
        <w:t xml:space="preserve"> in sub-regulation (1) to goods for use by a manufacturer of </w:t>
      </w:r>
      <w:proofErr w:type="spellStart"/>
      <w:r w:rsidR="00171721" w:rsidRPr="00CE0A3F">
        <w:rPr>
          <w:rFonts w:ascii="Times New Roman" w:hAnsi="Times New Roman" w:cs="Times New Roman"/>
        </w:rPr>
        <w:t>savoury</w:t>
      </w:r>
      <w:proofErr w:type="spellEnd"/>
      <w:r w:rsidR="00171721" w:rsidRPr="00CE0A3F">
        <w:rPr>
          <w:rFonts w:ascii="Times New Roman" w:hAnsi="Times New Roman" w:cs="Times New Roman"/>
        </w:rPr>
        <w:t xml:space="preserve"> snacks or a confectioner, baker or pastry-cook in the manufacture of biscuits does not include a reference to machinery designed for manufacturing biscuits used in premises or vehicles in which the business of manufacturing biscuits is carried on exclusively or principally for the purpose of sale by retail directly from those premises or vehicles.</w:t>
      </w:r>
      <w:r>
        <w:rPr>
          <w:rFonts w:ascii="Times New Roman" w:hAnsi="Times New Roman" w:cs="Times New Roman"/>
        </w:rPr>
        <w:t>”</w:t>
      </w:r>
      <w:r w:rsidR="00171721" w:rsidRPr="00CE0A3F">
        <w:rPr>
          <w:rFonts w:ascii="Times New Roman" w:hAnsi="Times New Roman" w:cs="Times New Roman"/>
        </w:rPr>
        <w:t>.</w:t>
      </w:r>
    </w:p>
    <w:p w14:paraId="0D2DF9AE" w14:textId="77777777" w:rsidR="00171721" w:rsidRPr="00206529" w:rsidRDefault="00CE0A3F" w:rsidP="00206529">
      <w:pPr>
        <w:spacing w:before="120" w:after="60" w:line="240" w:lineRule="auto"/>
        <w:rPr>
          <w:rFonts w:ascii="Times New Roman" w:hAnsi="Times New Roman" w:cs="Times New Roman"/>
          <w:b/>
          <w:sz w:val="20"/>
        </w:rPr>
      </w:pPr>
      <w:r w:rsidRPr="00206529">
        <w:rPr>
          <w:rFonts w:ascii="Times New Roman" w:hAnsi="Times New Roman" w:cs="Times New Roman"/>
          <w:b/>
          <w:sz w:val="20"/>
        </w:rPr>
        <w:t>Cases in which certificates to be quoted</w:t>
      </w:r>
    </w:p>
    <w:p w14:paraId="37D037B7" w14:textId="77777777" w:rsidR="00171721" w:rsidRPr="00CE0A3F" w:rsidRDefault="00CE0A3F" w:rsidP="00206529">
      <w:pPr>
        <w:spacing w:after="0" w:line="240" w:lineRule="auto"/>
        <w:ind w:firstLine="432"/>
        <w:jc w:val="both"/>
        <w:rPr>
          <w:rFonts w:ascii="Times New Roman" w:hAnsi="Times New Roman" w:cs="Times New Roman"/>
        </w:rPr>
      </w:pPr>
      <w:r w:rsidRPr="00CE0A3F">
        <w:rPr>
          <w:rFonts w:ascii="Times New Roman" w:hAnsi="Times New Roman" w:cs="Times New Roman"/>
          <w:b/>
        </w:rPr>
        <w:t>20.</w:t>
      </w:r>
      <w:r w:rsidR="00171721" w:rsidRPr="00CE0A3F">
        <w:rPr>
          <w:rFonts w:ascii="Times New Roman" w:hAnsi="Times New Roman" w:cs="Times New Roman"/>
        </w:rPr>
        <w:t xml:space="preserve"> Regulation 12 of the Regulations is amended by omitting from paragraph (1) (g) </w:t>
      </w:r>
      <w:r>
        <w:rPr>
          <w:rFonts w:ascii="Times New Roman" w:hAnsi="Times New Roman" w:cs="Times New Roman"/>
        </w:rPr>
        <w:t>“</w:t>
      </w:r>
      <w:r w:rsidR="00171721" w:rsidRPr="00CE0A3F">
        <w:rPr>
          <w:rFonts w:ascii="Times New Roman" w:hAnsi="Times New Roman" w:cs="Times New Roman"/>
        </w:rPr>
        <w:t>paragraph (c)</w:t>
      </w:r>
      <w:r>
        <w:rPr>
          <w:rFonts w:ascii="Times New Roman" w:hAnsi="Times New Roman" w:cs="Times New Roman"/>
        </w:rPr>
        <w:t>”</w:t>
      </w:r>
      <w:r w:rsidR="00171721" w:rsidRPr="00CE0A3F">
        <w:rPr>
          <w:rFonts w:ascii="Times New Roman" w:hAnsi="Times New Roman" w:cs="Times New Roman"/>
        </w:rPr>
        <w:t xml:space="preserve"> and substituting </w:t>
      </w:r>
      <w:r>
        <w:rPr>
          <w:rFonts w:ascii="Times New Roman" w:hAnsi="Times New Roman" w:cs="Times New Roman"/>
        </w:rPr>
        <w:t>“</w:t>
      </w:r>
      <w:r w:rsidR="00171721" w:rsidRPr="00CE0A3F">
        <w:rPr>
          <w:rFonts w:ascii="Times New Roman" w:hAnsi="Times New Roman" w:cs="Times New Roman"/>
        </w:rPr>
        <w:t>sub-paragraph (a) (iii)</w:t>
      </w:r>
      <w:r>
        <w:rPr>
          <w:rFonts w:ascii="Times New Roman" w:hAnsi="Times New Roman" w:cs="Times New Roman"/>
        </w:rPr>
        <w:t>”</w:t>
      </w:r>
      <w:r w:rsidR="00171721" w:rsidRPr="00CE0A3F">
        <w:rPr>
          <w:rFonts w:ascii="Times New Roman" w:hAnsi="Times New Roman" w:cs="Times New Roman"/>
        </w:rPr>
        <w:t>.</w:t>
      </w:r>
    </w:p>
    <w:p w14:paraId="49F64777" w14:textId="77777777" w:rsidR="00171721" w:rsidRPr="00206529" w:rsidRDefault="00CE0A3F" w:rsidP="00206529">
      <w:pPr>
        <w:spacing w:before="120" w:after="60" w:line="240" w:lineRule="auto"/>
        <w:rPr>
          <w:rFonts w:ascii="Times New Roman" w:hAnsi="Times New Roman" w:cs="Times New Roman"/>
          <w:b/>
          <w:sz w:val="20"/>
        </w:rPr>
      </w:pPr>
      <w:r w:rsidRPr="00206529">
        <w:rPr>
          <w:rFonts w:ascii="Times New Roman" w:hAnsi="Times New Roman" w:cs="Times New Roman"/>
          <w:b/>
          <w:sz w:val="20"/>
        </w:rPr>
        <w:t>Cases in which certificates not to be quoted</w:t>
      </w:r>
    </w:p>
    <w:p w14:paraId="08206DDC" w14:textId="77777777" w:rsidR="00171721" w:rsidRPr="00CE0A3F" w:rsidRDefault="00CE0A3F" w:rsidP="00206529">
      <w:pPr>
        <w:spacing w:after="0" w:line="240" w:lineRule="auto"/>
        <w:ind w:firstLine="432"/>
        <w:jc w:val="both"/>
        <w:rPr>
          <w:rFonts w:ascii="Times New Roman" w:hAnsi="Times New Roman" w:cs="Times New Roman"/>
        </w:rPr>
      </w:pPr>
      <w:r w:rsidRPr="00CE0A3F">
        <w:rPr>
          <w:rFonts w:ascii="Times New Roman" w:hAnsi="Times New Roman" w:cs="Times New Roman"/>
          <w:b/>
        </w:rPr>
        <w:t>21.</w:t>
      </w:r>
      <w:r w:rsidR="00171721" w:rsidRPr="00CE0A3F">
        <w:rPr>
          <w:rFonts w:ascii="Times New Roman" w:hAnsi="Times New Roman" w:cs="Times New Roman"/>
        </w:rPr>
        <w:t xml:space="preserve"> Regulation 13 of the Regulations is amended—</w:t>
      </w:r>
    </w:p>
    <w:p w14:paraId="5F234B4A" w14:textId="77777777" w:rsidR="00171721" w:rsidRPr="00CE0A3F" w:rsidRDefault="00171721" w:rsidP="00206529">
      <w:pPr>
        <w:spacing w:after="0" w:line="240" w:lineRule="auto"/>
        <w:ind w:left="720" w:hanging="288"/>
        <w:jc w:val="both"/>
        <w:rPr>
          <w:rFonts w:ascii="Times New Roman" w:hAnsi="Times New Roman" w:cs="Times New Roman"/>
        </w:rPr>
      </w:pPr>
      <w:r w:rsidRPr="00CE0A3F">
        <w:rPr>
          <w:rFonts w:ascii="Times New Roman" w:hAnsi="Times New Roman" w:cs="Times New Roman"/>
        </w:rPr>
        <w:t xml:space="preserve">(a) by omitting </w:t>
      </w:r>
      <w:r w:rsidR="00CE0A3F">
        <w:rPr>
          <w:rFonts w:ascii="Times New Roman" w:hAnsi="Times New Roman" w:cs="Times New Roman"/>
        </w:rPr>
        <w:t>“</w:t>
      </w:r>
      <w:r w:rsidRPr="00CE0A3F">
        <w:rPr>
          <w:rFonts w:ascii="Times New Roman" w:hAnsi="Times New Roman" w:cs="Times New Roman"/>
        </w:rPr>
        <w:t>39,</w:t>
      </w:r>
      <w:r w:rsidR="00CE0A3F">
        <w:rPr>
          <w:rFonts w:ascii="Times New Roman" w:hAnsi="Times New Roman" w:cs="Times New Roman"/>
        </w:rPr>
        <w:t>”</w:t>
      </w:r>
      <w:r w:rsidRPr="00CE0A3F">
        <w:rPr>
          <w:rFonts w:ascii="Times New Roman" w:hAnsi="Times New Roman" w:cs="Times New Roman"/>
        </w:rPr>
        <w:t>; and</w:t>
      </w:r>
    </w:p>
    <w:p w14:paraId="680C42D4" w14:textId="77777777" w:rsidR="00171721" w:rsidRPr="00CE0A3F" w:rsidRDefault="00171721" w:rsidP="00206529">
      <w:pPr>
        <w:spacing w:after="0" w:line="240" w:lineRule="auto"/>
        <w:ind w:left="720" w:hanging="288"/>
        <w:jc w:val="both"/>
        <w:rPr>
          <w:rFonts w:ascii="Times New Roman" w:hAnsi="Times New Roman" w:cs="Times New Roman"/>
        </w:rPr>
      </w:pPr>
      <w:r w:rsidRPr="00CE0A3F">
        <w:rPr>
          <w:rFonts w:ascii="Times New Roman" w:hAnsi="Times New Roman" w:cs="Times New Roman"/>
        </w:rPr>
        <w:t>(b) by adding at the end the following sub-regulation:</w:t>
      </w:r>
    </w:p>
    <w:p w14:paraId="396C9CE7" w14:textId="77777777" w:rsidR="00171721" w:rsidRPr="00CE0A3F" w:rsidRDefault="00CE0A3F" w:rsidP="00206529">
      <w:pPr>
        <w:spacing w:after="0" w:line="240" w:lineRule="auto"/>
        <w:ind w:left="720" w:firstLine="360"/>
        <w:jc w:val="both"/>
        <w:rPr>
          <w:rFonts w:ascii="Times New Roman" w:hAnsi="Times New Roman" w:cs="Times New Roman"/>
        </w:rPr>
      </w:pPr>
      <w:r>
        <w:rPr>
          <w:rFonts w:ascii="Times New Roman" w:hAnsi="Times New Roman" w:cs="Times New Roman"/>
        </w:rPr>
        <w:t>“</w:t>
      </w:r>
      <w:r w:rsidR="00171721" w:rsidRPr="00CE0A3F">
        <w:rPr>
          <w:rFonts w:ascii="Times New Roman" w:hAnsi="Times New Roman" w:cs="Times New Roman"/>
        </w:rPr>
        <w:t>(2) Sub-regulation 12 (1) does not apply so as to require or permit a registered person who is a manufacturer to quote a certificate in respect of the purchase, or the entry for home consumption, by the person of—</w:t>
      </w:r>
    </w:p>
    <w:p w14:paraId="16CC1440" w14:textId="77777777" w:rsidR="00171721" w:rsidRPr="00CE0A3F" w:rsidRDefault="00171721" w:rsidP="00206529">
      <w:pPr>
        <w:spacing w:after="0" w:line="240" w:lineRule="auto"/>
        <w:ind w:left="1296" w:hanging="288"/>
        <w:jc w:val="both"/>
        <w:rPr>
          <w:rFonts w:ascii="Times New Roman" w:hAnsi="Times New Roman" w:cs="Times New Roman"/>
        </w:rPr>
      </w:pPr>
      <w:r w:rsidRPr="00CE0A3F">
        <w:rPr>
          <w:rFonts w:ascii="Times New Roman" w:hAnsi="Times New Roman" w:cs="Times New Roman"/>
        </w:rPr>
        <w:t>(a) mixes to be used in the manufacture by the person of biscuits in premises or vehicles in which the business of manufacturing biscuits is carried on exclusively or principally for the purpose of sale by retail directly from those premises or vehicles; or</w:t>
      </w:r>
    </w:p>
    <w:p w14:paraId="2E3195EC" w14:textId="77777777" w:rsidR="00171721" w:rsidRPr="00CE0A3F" w:rsidRDefault="00171721" w:rsidP="00206529">
      <w:pPr>
        <w:spacing w:after="0" w:line="240" w:lineRule="auto"/>
        <w:ind w:left="1296" w:hanging="288"/>
        <w:jc w:val="both"/>
        <w:rPr>
          <w:rFonts w:ascii="Times New Roman" w:hAnsi="Times New Roman" w:cs="Times New Roman"/>
        </w:rPr>
      </w:pPr>
      <w:r w:rsidRPr="00CE0A3F">
        <w:rPr>
          <w:rFonts w:ascii="Times New Roman" w:hAnsi="Times New Roman" w:cs="Times New Roman"/>
        </w:rPr>
        <w:t xml:space="preserve">(b) mixes to be used in the manufacture by the person of goods, being ice-cream, ice-cream cakes, ice-creams, ice-cream substitutes, frozen confectionery (other than frozen yoghurt), </w:t>
      </w:r>
      <w:proofErr w:type="spellStart"/>
      <w:r w:rsidRPr="00CE0A3F">
        <w:rPr>
          <w:rFonts w:ascii="Times New Roman" w:hAnsi="Times New Roman" w:cs="Times New Roman"/>
        </w:rPr>
        <w:t>flavoured</w:t>
      </w:r>
      <w:proofErr w:type="spellEnd"/>
      <w:r w:rsidRPr="00CE0A3F">
        <w:rPr>
          <w:rFonts w:ascii="Times New Roman" w:hAnsi="Times New Roman" w:cs="Times New Roman"/>
        </w:rPr>
        <w:t xml:space="preserve"> </w:t>
      </w:r>
      <w:proofErr w:type="spellStart"/>
      <w:r w:rsidRPr="00CE0A3F">
        <w:rPr>
          <w:rFonts w:ascii="Times New Roman" w:hAnsi="Times New Roman" w:cs="Times New Roman"/>
        </w:rPr>
        <w:t>iceblocks</w:t>
      </w:r>
      <w:proofErr w:type="spellEnd"/>
      <w:r w:rsidRPr="00CE0A3F">
        <w:rPr>
          <w:rFonts w:ascii="Times New Roman" w:hAnsi="Times New Roman" w:cs="Times New Roman"/>
        </w:rPr>
        <w:t xml:space="preserve"> (whether or not to be marketed in a frozen state) or similar goods, in premises or vehicles in which the business of manufacturing goods of that kind is carried on exclusively or principally for the purpose of sale by retail directly from those premises or vehicles.</w:t>
      </w:r>
      <w:r w:rsidR="00CE0A3F">
        <w:rPr>
          <w:rFonts w:ascii="Times New Roman" w:hAnsi="Times New Roman" w:cs="Times New Roman"/>
        </w:rPr>
        <w:t>”</w:t>
      </w:r>
      <w:r w:rsidRPr="00CE0A3F">
        <w:rPr>
          <w:rFonts w:ascii="Times New Roman" w:hAnsi="Times New Roman" w:cs="Times New Roman"/>
        </w:rPr>
        <w:t>.</w:t>
      </w:r>
    </w:p>
    <w:p w14:paraId="3F513AD4" w14:textId="77777777" w:rsidR="00206529" w:rsidRDefault="00CE0A3F" w:rsidP="00CE0A3F">
      <w:pPr>
        <w:spacing w:after="0" w:line="240" w:lineRule="auto"/>
        <w:jc w:val="both"/>
        <w:rPr>
          <w:rFonts w:ascii="Times New Roman" w:hAnsi="Times New Roman" w:cs="Times New Roman"/>
        </w:rPr>
      </w:pPr>
      <w:r w:rsidRPr="00CE0A3F">
        <w:rPr>
          <w:rFonts w:ascii="Times New Roman" w:hAnsi="Times New Roman" w:cs="Times New Roman"/>
        </w:rPr>
        <w:br w:type="page"/>
      </w:r>
    </w:p>
    <w:p w14:paraId="2A4AA46B" w14:textId="77777777" w:rsidR="00171721" w:rsidRPr="00206529" w:rsidRDefault="00CE0A3F" w:rsidP="00206529">
      <w:pPr>
        <w:spacing w:before="120" w:after="60" w:line="240" w:lineRule="auto"/>
        <w:rPr>
          <w:rFonts w:ascii="Times New Roman" w:hAnsi="Times New Roman" w:cs="Times New Roman"/>
          <w:b/>
          <w:sz w:val="20"/>
        </w:rPr>
      </w:pPr>
      <w:r w:rsidRPr="00206529">
        <w:rPr>
          <w:rFonts w:ascii="Times New Roman" w:hAnsi="Times New Roman" w:cs="Times New Roman"/>
          <w:b/>
          <w:sz w:val="20"/>
        </w:rPr>
        <w:lastRenderedPageBreak/>
        <w:t>Amendment or repeal of Regulations</w:t>
      </w:r>
    </w:p>
    <w:p w14:paraId="0C9268B4" w14:textId="77777777" w:rsidR="00171721" w:rsidRPr="00CE0A3F" w:rsidRDefault="00CE0A3F" w:rsidP="00206529">
      <w:pPr>
        <w:spacing w:after="0" w:line="240" w:lineRule="auto"/>
        <w:ind w:firstLine="432"/>
        <w:jc w:val="both"/>
        <w:rPr>
          <w:rFonts w:ascii="Times New Roman" w:hAnsi="Times New Roman" w:cs="Times New Roman"/>
        </w:rPr>
      </w:pPr>
      <w:r w:rsidRPr="00CE0A3F">
        <w:rPr>
          <w:rFonts w:ascii="Times New Roman" w:hAnsi="Times New Roman" w:cs="Times New Roman"/>
          <w:b/>
        </w:rPr>
        <w:t>22.</w:t>
      </w:r>
      <w:r w:rsidR="00171721" w:rsidRPr="00CE0A3F">
        <w:rPr>
          <w:rFonts w:ascii="Times New Roman" w:hAnsi="Times New Roman" w:cs="Times New Roman"/>
        </w:rPr>
        <w:t xml:space="preserve"> The amendment of the Regulations by this Part does not prevent the amendment or repeal, by regulations, of the Regulations as amended by this Part.</w:t>
      </w:r>
    </w:p>
    <w:p w14:paraId="67C76DF9" w14:textId="77777777" w:rsidR="00171721" w:rsidRPr="00206529" w:rsidRDefault="00CE0A3F" w:rsidP="00206529">
      <w:pPr>
        <w:spacing w:before="120" w:after="0" w:line="240" w:lineRule="auto"/>
        <w:jc w:val="center"/>
        <w:rPr>
          <w:rFonts w:ascii="Times New Roman" w:hAnsi="Times New Roman" w:cs="Times New Roman"/>
          <w:sz w:val="24"/>
        </w:rPr>
      </w:pPr>
      <w:r w:rsidRPr="00206529">
        <w:rPr>
          <w:rFonts w:ascii="Times New Roman" w:hAnsi="Times New Roman" w:cs="Times New Roman"/>
          <w:b/>
          <w:sz w:val="24"/>
        </w:rPr>
        <w:t>PART VIII—TRANSITIONAL</w:t>
      </w:r>
    </w:p>
    <w:p w14:paraId="68D2C637" w14:textId="77777777" w:rsidR="00171721" w:rsidRPr="00206529" w:rsidRDefault="00CE0A3F" w:rsidP="00206529">
      <w:pPr>
        <w:spacing w:before="120" w:after="60" w:line="240" w:lineRule="auto"/>
        <w:rPr>
          <w:rFonts w:ascii="Times New Roman" w:hAnsi="Times New Roman" w:cs="Times New Roman"/>
          <w:b/>
          <w:sz w:val="20"/>
        </w:rPr>
      </w:pPr>
      <w:r w:rsidRPr="00206529">
        <w:rPr>
          <w:rFonts w:ascii="Times New Roman" w:hAnsi="Times New Roman" w:cs="Times New Roman"/>
          <w:b/>
          <w:sz w:val="20"/>
        </w:rPr>
        <w:t>Transitional</w:t>
      </w:r>
    </w:p>
    <w:p w14:paraId="790B273C" w14:textId="77777777" w:rsidR="00171721" w:rsidRPr="00CE0A3F" w:rsidRDefault="00CE0A3F" w:rsidP="00206529">
      <w:pPr>
        <w:spacing w:after="0" w:line="240" w:lineRule="auto"/>
        <w:ind w:firstLine="432"/>
        <w:jc w:val="both"/>
        <w:rPr>
          <w:rFonts w:ascii="Times New Roman" w:hAnsi="Times New Roman" w:cs="Times New Roman"/>
        </w:rPr>
      </w:pPr>
      <w:r w:rsidRPr="00CE0A3F">
        <w:rPr>
          <w:rFonts w:ascii="Times New Roman" w:hAnsi="Times New Roman" w:cs="Times New Roman"/>
          <w:b/>
        </w:rPr>
        <w:t>23.</w:t>
      </w:r>
      <w:r w:rsidR="00171721" w:rsidRPr="00CE0A3F">
        <w:rPr>
          <w:rFonts w:ascii="Times New Roman" w:hAnsi="Times New Roman" w:cs="Times New Roman"/>
        </w:rPr>
        <w:t xml:space="preserve"> </w:t>
      </w:r>
      <w:r w:rsidRPr="00CE0A3F">
        <w:rPr>
          <w:rFonts w:ascii="Times New Roman" w:hAnsi="Times New Roman" w:cs="Times New Roman"/>
          <w:b/>
        </w:rPr>
        <w:t xml:space="preserve">(1) </w:t>
      </w:r>
      <w:r w:rsidR="00171721" w:rsidRPr="00CE0A3F">
        <w:rPr>
          <w:rFonts w:ascii="Times New Roman" w:hAnsi="Times New Roman" w:cs="Times New Roman"/>
        </w:rPr>
        <w:t>Where—</w:t>
      </w:r>
    </w:p>
    <w:p w14:paraId="3BED2148" w14:textId="77777777" w:rsidR="00171721" w:rsidRPr="00CE0A3F" w:rsidRDefault="00171721" w:rsidP="00206529">
      <w:pPr>
        <w:spacing w:after="0" w:line="240" w:lineRule="auto"/>
        <w:ind w:left="720" w:hanging="288"/>
        <w:jc w:val="both"/>
        <w:rPr>
          <w:rFonts w:ascii="Times New Roman" w:hAnsi="Times New Roman" w:cs="Times New Roman"/>
        </w:rPr>
      </w:pPr>
      <w:r w:rsidRPr="00CE0A3F">
        <w:rPr>
          <w:rFonts w:ascii="Times New Roman" w:hAnsi="Times New Roman" w:cs="Times New Roman"/>
        </w:rPr>
        <w:t>(a) before the commencing day, a person purchased goods or entered goods for home consumption;</w:t>
      </w:r>
    </w:p>
    <w:p w14:paraId="1322A3FF" w14:textId="77777777" w:rsidR="00171721" w:rsidRPr="00CE0A3F" w:rsidRDefault="00171721" w:rsidP="00206529">
      <w:pPr>
        <w:spacing w:after="0" w:line="240" w:lineRule="auto"/>
        <w:ind w:left="720" w:hanging="288"/>
        <w:jc w:val="both"/>
        <w:rPr>
          <w:rFonts w:ascii="Times New Roman" w:hAnsi="Times New Roman" w:cs="Times New Roman"/>
        </w:rPr>
      </w:pPr>
      <w:r w:rsidRPr="00CE0A3F">
        <w:rPr>
          <w:rFonts w:ascii="Times New Roman" w:hAnsi="Times New Roman" w:cs="Times New Roman"/>
        </w:rPr>
        <w:t>(b) the person—</w:t>
      </w:r>
    </w:p>
    <w:p w14:paraId="32FA2323" w14:textId="77777777" w:rsidR="00171721" w:rsidRPr="00CE0A3F" w:rsidRDefault="00171721" w:rsidP="00206529">
      <w:pPr>
        <w:spacing w:after="0" w:line="240" w:lineRule="auto"/>
        <w:ind w:left="1296" w:hanging="288"/>
        <w:jc w:val="both"/>
        <w:rPr>
          <w:rFonts w:ascii="Times New Roman" w:hAnsi="Times New Roman" w:cs="Times New Roman"/>
        </w:rPr>
      </w:pPr>
      <w:r w:rsidRPr="00CE0A3F">
        <w:rPr>
          <w:rFonts w:ascii="Times New Roman" w:hAnsi="Times New Roman" w:cs="Times New Roman"/>
        </w:rPr>
        <w:t>(</w:t>
      </w:r>
      <w:proofErr w:type="spellStart"/>
      <w:r w:rsidRPr="00CE0A3F">
        <w:rPr>
          <w:rFonts w:ascii="Times New Roman" w:hAnsi="Times New Roman" w:cs="Times New Roman"/>
        </w:rPr>
        <w:t>i</w:t>
      </w:r>
      <w:proofErr w:type="spellEnd"/>
      <w:r w:rsidRPr="00CE0A3F">
        <w:rPr>
          <w:rFonts w:ascii="Times New Roman" w:hAnsi="Times New Roman" w:cs="Times New Roman"/>
        </w:rPr>
        <w:t>) being a registered person, did not quote a certificate in respect of the purchase or entry and was neither required nor permitted so to quote that certificate; or</w:t>
      </w:r>
    </w:p>
    <w:p w14:paraId="4122C3B7" w14:textId="77777777" w:rsidR="00171721" w:rsidRPr="00CE0A3F" w:rsidRDefault="00171721" w:rsidP="00206529">
      <w:pPr>
        <w:spacing w:after="0" w:line="240" w:lineRule="auto"/>
        <w:ind w:left="1296" w:hanging="288"/>
        <w:jc w:val="both"/>
        <w:rPr>
          <w:rFonts w:ascii="Times New Roman" w:hAnsi="Times New Roman" w:cs="Times New Roman"/>
        </w:rPr>
      </w:pPr>
      <w:r w:rsidRPr="00CE0A3F">
        <w:rPr>
          <w:rFonts w:ascii="Times New Roman" w:hAnsi="Times New Roman" w:cs="Times New Roman"/>
        </w:rPr>
        <w:t>(ii) not being a registered person, but being required to be registered, would, if the person had been a registered person, have been neither required nor permitted to quote a certificate in respect of the purchase or entry; and</w:t>
      </w:r>
    </w:p>
    <w:p w14:paraId="6DBB20B0" w14:textId="77777777" w:rsidR="00171721" w:rsidRPr="00CE0A3F" w:rsidRDefault="00171721" w:rsidP="00206529">
      <w:pPr>
        <w:spacing w:after="0" w:line="240" w:lineRule="auto"/>
        <w:ind w:left="720" w:hanging="288"/>
        <w:jc w:val="both"/>
        <w:rPr>
          <w:rFonts w:ascii="Times New Roman" w:hAnsi="Times New Roman" w:cs="Times New Roman"/>
        </w:rPr>
      </w:pPr>
      <w:r w:rsidRPr="00CE0A3F">
        <w:rPr>
          <w:rFonts w:ascii="Times New Roman" w:hAnsi="Times New Roman" w:cs="Times New Roman"/>
        </w:rPr>
        <w:t>(c) on or after the commencing day, the person sells the goods by retail,</w:t>
      </w:r>
    </w:p>
    <w:p w14:paraId="3EE1FEA4" w14:textId="77777777" w:rsidR="00171721" w:rsidRPr="00CE0A3F" w:rsidRDefault="00171721" w:rsidP="00CE0A3F">
      <w:pPr>
        <w:spacing w:after="0" w:line="240" w:lineRule="auto"/>
        <w:jc w:val="both"/>
        <w:rPr>
          <w:rFonts w:ascii="Times New Roman" w:hAnsi="Times New Roman" w:cs="Times New Roman"/>
        </w:rPr>
      </w:pPr>
      <w:r w:rsidRPr="00CE0A3F">
        <w:rPr>
          <w:rFonts w:ascii="Times New Roman" w:hAnsi="Times New Roman" w:cs="Times New Roman"/>
        </w:rPr>
        <w:t>then, for the purposes of the laws relating to sales tax, that sale by retail shall be deemed to have been made immediately before the commencing day.</w:t>
      </w:r>
    </w:p>
    <w:p w14:paraId="7EF2B968" w14:textId="77777777" w:rsidR="00171721" w:rsidRPr="00CE0A3F" w:rsidRDefault="00CE0A3F" w:rsidP="00206529">
      <w:pPr>
        <w:spacing w:after="0" w:line="240" w:lineRule="auto"/>
        <w:ind w:firstLine="432"/>
        <w:jc w:val="both"/>
        <w:rPr>
          <w:rFonts w:ascii="Times New Roman" w:hAnsi="Times New Roman" w:cs="Times New Roman"/>
        </w:rPr>
      </w:pPr>
      <w:r w:rsidRPr="00CE0A3F">
        <w:rPr>
          <w:rFonts w:ascii="Times New Roman" w:hAnsi="Times New Roman" w:cs="Times New Roman"/>
          <w:b/>
        </w:rPr>
        <w:t xml:space="preserve">(2) </w:t>
      </w:r>
      <w:r w:rsidR="00171721" w:rsidRPr="00CE0A3F">
        <w:rPr>
          <w:rFonts w:ascii="Times New Roman" w:hAnsi="Times New Roman" w:cs="Times New Roman"/>
        </w:rPr>
        <w:t>In this section—</w:t>
      </w:r>
    </w:p>
    <w:p w14:paraId="40BFD732" w14:textId="093B542F" w:rsidR="00171721" w:rsidRPr="00CE0A3F" w:rsidRDefault="00171721" w:rsidP="00206529">
      <w:pPr>
        <w:spacing w:after="0" w:line="240" w:lineRule="auto"/>
        <w:ind w:left="720" w:hanging="288"/>
        <w:jc w:val="both"/>
        <w:rPr>
          <w:rFonts w:ascii="Times New Roman" w:hAnsi="Times New Roman" w:cs="Times New Roman"/>
        </w:rPr>
      </w:pPr>
      <w:r w:rsidRPr="00CE0A3F">
        <w:rPr>
          <w:rFonts w:ascii="Times New Roman" w:hAnsi="Times New Roman" w:cs="Times New Roman"/>
        </w:rPr>
        <w:t>(a) a reference to a person selling goods by retail does not include a reference to a person selling goods under an indirect marketing arrangement within the meaning of sub-section 3 (</w:t>
      </w:r>
      <w:r w:rsidRPr="00903DEB">
        <w:rPr>
          <w:rFonts w:ascii="Times New Roman" w:hAnsi="Times New Roman" w:cs="Times New Roman"/>
        </w:rPr>
        <w:t>4</w:t>
      </w:r>
      <w:r w:rsidR="00CE0A3F" w:rsidRPr="00903DEB">
        <w:rPr>
          <w:rFonts w:ascii="Times New Roman" w:hAnsi="Times New Roman" w:cs="Times New Roman"/>
          <w:smallCaps/>
        </w:rPr>
        <w:t>a</w:t>
      </w:r>
      <w:r w:rsidRPr="00CE0A3F">
        <w:rPr>
          <w:rFonts w:ascii="Times New Roman" w:hAnsi="Times New Roman" w:cs="Times New Roman"/>
        </w:rPr>
        <w:t xml:space="preserve">) of the </w:t>
      </w:r>
      <w:r w:rsidR="00CE0A3F" w:rsidRPr="00CE0A3F">
        <w:rPr>
          <w:rFonts w:ascii="Times New Roman" w:hAnsi="Times New Roman" w:cs="Times New Roman"/>
          <w:i/>
        </w:rPr>
        <w:t>Sales Tax Assessment Act (No. 1) 1930</w:t>
      </w:r>
      <w:r w:rsidR="00CE0A3F" w:rsidRPr="00001887">
        <w:rPr>
          <w:rFonts w:ascii="Times New Roman" w:hAnsi="Times New Roman" w:cs="Times New Roman"/>
        </w:rPr>
        <w:t xml:space="preserve">; </w:t>
      </w:r>
      <w:bookmarkStart w:id="0" w:name="_GoBack"/>
      <w:bookmarkEnd w:id="0"/>
      <w:r w:rsidRPr="00CE0A3F">
        <w:rPr>
          <w:rFonts w:ascii="Times New Roman" w:hAnsi="Times New Roman" w:cs="Times New Roman"/>
        </w:rPr>
        <w:t>and</w:t>
      </w:r>
    </w:p>
    <w:p w14:paraId="1AAF824B" w14:textId="77777777" w:rsidR="00171721" w:rsidRPr="00CE0A3F" w:rsidRDefault="00171721" w:rsidP="00206529">
      <w:pPr>
        <w:spacing w:after="0" w:line="240" w:lineRule="auto"/>
        <w:ind w:left="720" w:hanging="288"/>
        <w:jc w:val="both"/>
        <w:rPr>
          <w:rFonts w:ascii="Times New Roman" w:hAnsi="Times New Roman" w:cs="Times New Roman"/>
        </w:rPr>
      </w:pPr>
      <w:r w:rsidRPr="00CE0A3F">
        <w:rPr>
          <w:rFonts w:ascii="Times New Roman" w:hAnsi="Times New Roman" w:cs="Times New Roman"/>
        </w:rPr>
        <w:t>(b) a reference to the commencing day is a reference to 20 September 1985.</w:t>
      </w:r>
    </w:p>
    <w:p w14:paraId="5A2624A7" w14:textId="77777777" w:rsidR="00171721" w:rsidRPr="00206529" w:rsidRDefault="00CE0A3F" w:rsidP="00206529">
      <w:pPr>
        <w:spacing w:before="120" w:after="60" w:line="240" w:lineRule="auto"/>
        <w:rPr>
          <w:rFonts w:ascii="Times New Roman" w:hAnsi="Times New Roman" w:cs="Times New Roman"/>
          <w:b/>
          <w:sz w:val="20"/>
        </w:rPr>
      </w:pPr>
      <w:r w:rsidRPr="00206529">
        <w:rPr>
          <w:rFonts w:ascii="Times New Roman" w:hAnsi="Times New Roman" w:cs="Times New Roman"/>
          <w:b/>
          <w:sz w:val="20"/>
        </w:rPr>
        <w:t>Avoidance of sales tax</w:t>
      </w:r>
    </w:p>
    <w:p w14:paraId="0458F75C" w14:textId="77777777" w:rsidR="00171721" w:rsidRPr="00CE0A3F" w:rsidRDefault="00CE0A3F" w:rsidP="00206529">
      <w:pPr>
        <w:spacing w:after="0" w:line="240" w:lineRule="auto"/>
        <w:ind w:firstLine="432"/>
        <w:jc w:val="both"/>
        <w:rPr>
          <w:rFonts w:ascii="Times New Roman" w:hAnsi="Times New Roman" w:cs="Times New Roman"/>
        </w:rPr>
      </w:pPr>
      <w:r w:rsidRPr="00CE0A3F">
        <w:rPr>
          <w:rFonts w:ascii="Times New Roman" w:hAnsi="Times New Roman" w:cs="Times New Roman"/>
          <w:b/>
        </w:rPr>
        <w:t>24.</w:t>
      </w:r>
      <w:r w:rsidR="00171721" w:rsidRPr="00CE0A3F">
        <w:rPr>
          <w:rFonts w:ascii="Times New Roman" w:hAnsi="Times New Roman" w:cs="Times New Roman"/>
        </w:rPr>
        <w:t xml:space="preserve"> Where—</w:t>
      </w:r>
    </w:p>
    <w:p w14:paraId="64162BFB" w14:textId="77777777" w:rsidR="00171721" w:rsidRPr="00CE0A3F" w:rsidRDefault="00171721" w:rsidP="00206529">
      <w:pPr>
        <w:spacing w:after="0" w:line="240" w:lineRule="auto"/>
        <w:ind w:left="720" w:hanging="288"/>
        <w:jc w:val="both"/>
        <w:rPr>
          <w:rFonts w:ascii="Times New Roman" w:hAnsi="Times New Roman" w:cs="Times New Roman"/>
        </w:rPr>
      </w:pPr>
      <w:r w:rsidRPr="00CE0A3F">
        <w:rPr>
          <w:rFonts w:ascii="Times New Roman" w:hAnsi="Times New Roman" w:cs="Times New Roman"/>
        </w:rPr>
        <w:t xml:space="preserve">(a) at any time (in this section referred to as the </w:t>
      </w:r>
      <w:r w:rsidR="00CE0A3F">
        <w:rPr>
          <w:rFonts w:ascii="Times New Roman" w:hAnsi="Times New Roman" w:cs="Times New Roman"/>
        </w:rPr>
        <w:t>“</w:t>
      </w:r>
      <w:r w:rsidRPr="00CE0A3F">
        <w:rPr>
          <w:rFonts w:ascii="Times New Roman" w:hAnsi="Times New Roman" w:cs="Times New Roman"/>
        </w:rPr>
        <w:t>relevant time</w:t>
      </w:r>
      <w:r w:rsidR="00CE0A3F">
        <w:rPr>
          <w:rFonts w:ascii="Times New Roman" w:hAnsi="Times New Roman" w:cs="Times New Roman"/>
        </w:rPr>
        <w:t>”</w:t>
      </w:r>
      <w:r w:rsidRPr="00CE0A3F">
        <w:rPr>
          <w:rFonts w:ascii="Times New Roman" w:hAnsi="Times New Roman" w:cs="Times New Roman"/>
        </w:rPr>
        <w:t>) after half past 4 o</w:t>
      </w:r>
      <w:r w:rsidR="00CE0A3F">
        <w:rPr>
          <w:rFonts w:ascii="Times New Roman" w:hAnsi="Times New Roman" w:cs="Times New Roman"/>
        </w:rPr>
        <w:t>’</w:t>
      </w:r>
      <w:r w:rsidRPr="00CE0A3F">
        <w:rPr>
          <w:rFonts w:ascii="Times New Roman" w:hAnsi="Times New Roman" w:cs="Times New Roman"/>
        </w:rPr>
        <w:t xml:space="preserve">clock in the afternoon, by standard time in the Australian Capital Territory, on 19 September 1985 and before 20 September 1985 a person entered into, performed or carried out a transaction, act or operation (in this section referred to as the </w:t>
      </w:r>
      <w:r w:rsidR="00CE0A3F">
        <w:rPr>
          <w:rFonts w:ascii="Times New Roman" w:hAnsi="Times New Roman" w:cs="Times New Roman"/>
        </w:rPr>
        <w:t>“</w:t>
      </w:r>
      <w:r w:rsidRPr="00CE0A3F">
        <w:rPr>
          <w:rFonts w:ascii="Times New Roman" w:hAnsi="Times New Roman" w:cs="Times New Roman"/>
        </w:rPr>
        <w:t>dealing</w:t>
      </w:r>
      <w:r w:rsidR="00CE0A3F">
        <w:rPr>
          <w:rFonts w:ascii="Times New Roman" w:hAnsi="Times New Roman" w:cs="Times New Roman"/>
        </w:rPr>
        <w:t>”</w:t>
      </w:r>
      <w:r w:rsidRPr="00CE0A3F">
        <w:rPr>
          <w:rFonts w:ascii="Times New Roman" w:hAnsi="Times New Roman" w:cs="Times New Roman"/>
        </w:rPr>
        <w:t>) in relation to goods; and</w:t>
      </w:r>
    </w:p>
    <w:p w14:paraId="41A238CA" w14:textId="77777777" w:rsidR="000B3F7C" w:rsidRPr="000B3F7C" w:rsidRDefault="00171721" w:rsidP="000B3F7C">
      <w:pPr>
        <w:spacing w:after="0" w:line="240" w:lineRule="auto"/>
        <w:ind w:left="720" w:hanging="288"/>
        <w:jc w:val="both"/>
        <w:rPr>
          <w:rFonts w:ascii="Times New Roman" w:hAnsi="Times New Roman" w:cs="Times New Roman"/>
        </w:rPr>
      </w:pPr>
      <w:r w:rsidRPr="00CE0A3F">
        <w:rPr>
          <w:rFonts w:ascii="Times New Roman" w:hAnsi="Times New Roman" w:cs="Times New Roman"/>
        </w:rPr>
        <w:t>(b) the person entered into, performed or carried out the dealing at the relevant time for the purpose, or for purposes that included the purpose, of enabling any person to avoid liability to pay an amount, or part of an amount, of sales tax that would have been, or might</w:t>
      </w:r>
      <w:r w:rsidR="00CE0A3F" w:rsidRPr="00CE0A3F">
        <w:rPr>
          <w:rFonts w:ascii="Times New Roman" w:hAnsi="Times New Roman" w:cs="Times New Roman"/>
        </w:rPr>
        <w:br w:type="page"/>
      </w:r>
    </w:p>
    <w:p w14:paraId="076979D9" w14:textId="77777777" w:rsidR="000B3F7C" w:rsidRPr="00CE0A3F" w:rsidRDefault="000B3F7C" w:rsidP="000B3F7C">
      <w:pPr>
        <w:spacing w:after="0" w:line="240" w:lineRule="auto"/>
        <w:ind w:left="720"/>
        <w:jc w:val="both"/>
        <w:rPr>
          <w:rFonts w:ascii="Times New Roman" w:hAnsi="Times New Roman" w:cs="Times New Roman"/>
        </w:rPr>
      </w:pPr>
      <w:r w:rsidRPr="00CE0A3F">
        <w:rPr>
          <w:rFonts w:ascii="Times New Roman" w:hAnsi="Times New Roman" w:cs="Times New Roman"/>
        </w:rPr>
        <w:lastRenderedPageBreak/>
        <w:t>reasonably be expected to have been, payable in relation to the dealing under the laws relating to sales tax if the dealing had been entered into, performed or carried out on 20 September 1985,</w:t>
      </w:r>
    </w:p>
    <w:p w14:paraId="747432D9" w14:textId="77777777" w:rsidR="000B3F7C" w:rsidRDefault="000B3F7C" w:rsidP="000B3F7C">
      <w:pPr>
        <w:spacing w:after="0" w:line="240" w:lineRule="auto"/>
        <w:jc w:val="both"/>
        <w:rPr>
          <w:rFonts w:ascii="Times New Roman" w:hAnsi="Times New Roman" w:cs="Times New Roman"/>
        </w:rPr>
      </w:pPr>
      <w:r w:rsidRPr="00CE0A3F">
        <w:rPr>
          <w:rFonts w:ascii="Times New Roman" w:hAnsi="Times New Roman" w:cs="Times New Roman"/>
        </w:rPr>
        <w:t>then, for the purposes of those laws, the dealing shall be deemed to have been entered into, performed or carried out on 20 September 1985.</w:t>
      </w:r>
    </w:p>
    <w:p w14:paraId="28CFB7CD" w14:textId="77777777" w:rsidR="000B3F7C" w:rsidRDefault="000B3F7C" w:rsidP="000B3F7C">
      <w:pPr>
        <w:pBdr>
          <w:bottom w:val="single" w:sz="8" w:space="1" w:color="auto"/>
        </w:pBdr>
        <w:spacing w:after="120" w:line="240" w:lineRule="auto"/>
        <w:jc w:val="both"/>
        <w:rPr>
          <w:rFonts w:ascii="Times New Roman" w:hAnsi="Times New Roman" w:cs="Times New Roman"/>
          <w:i/>
        </w:rPr>
      </w:pPr>
    </w:p>
    <w:p w14:paraId="43CB0ECF" w14:textId="77777777" w:rsidR="00171721" w:rsidRPr="000B3F7C" w:rsidRDefault="00171721" w:rsidP="000B3F7C">
      <w:pPr>
        <w:spacing w:after="0" w:line="240" w:lineRule="auto"/>
        <w:jc w:val="center"/>
        <w:rPr>
          <w:rFonts w:ascii="Times New Roman" w:hAnsi="Times New Roman" w:cs="Times New Roman"/>
          <w:b/>
        </w:rPr>
      </w:pPr>
      <w:r w:rsidRPr="000B3F7C">
        <w:rPr>
          <w:rFonts w:ascii="Times New Roman" w:hAnsi="Times New Roman" w:cs="Times New Roman"/>
          <w:b/>
        </w:rPr>
        <w:t>NOTES</w:t>
      </w:r>
    </w:p>
    <w:p w14:paraId="60040525" w14:textId="77777777" w:rsidR="00171721" w:rsidRPr="000B3F7C" w:rsidRDefault="00171721" w:rsidP="000B3F7C">
      <w:pPr>
        <w:spacing w:after="0" w:line="240" w:lineRule="auto"/>
        <w:ind w:left="216" w:hanging="216"/>
        <w:jc w:val="both"/>
        <w:rPr>
          <w:rFonts w:ascii="Times New Roman" w:hAnsi="Times New Roman" w:cs="Times New Roman"/>
          <w:sz w:val="20"/>
        </w:rPr>
      </w:pPr>
      <w:r w:rsidRPr="000B3F7C">
        <w:rPr>
          <w:rFonts w:ascii="Times New Roman" w:hAnsi="Times New Roman" w:cs="Times New Roman"/>
          <w:sz w:val="20"/>
        </w:rPr>
        <w:t>1. No. 25, 1930, as amended. For previous amendments, see No. 62, 1930; No. 25, 1931; Nos. 39 and 64, 1932; Nos. 17 and 47, 1933; Nos. 16 and 29, 1934; Nos. 8, 45 and 61, 1935; No. 78, 1936; Nos. 30 and 64, 1940; No. 54, 1942; No. 1, 1953; No. 40, 1962; No. 93, 1966; No. 216, 1973; No. 197, 1978 (as amended by No. 47, 1985); No. 19, 1979; No. 134, 1980; Nos. 51 and 122, 1982; No. 39, 1983; No. 123, 1984 (as amended by No. 47, 1985); and No. 47, 1985.</w:t>
      </w:r>
    </w:p>
    <w:p w14:paraId="15465681" w14:textId="77777777" w:rsidR="00171721" w:rsidRPr="000B3F7C" w:rsidRDefault="00171721" w:rsidP="000B3F7C">
      <w:pPr>
        <w:spacing w:after="0" w:line="240" w:lineRule="auto"/>
        <w:ind w:left="216" w:hanging="216"/>
        <w:jc w:val="both"/>
        <w:rPr>
          <w:rFonts w:ascii="Times New Roman" w:hAnsi="Times New Roman" w:cs="Times New Roman"/>
          <w:sz w:val="20"/>
        </w:rPr>
      </w:pPr>
      <w:r w:rsidRPr="000B3F7C">
        <w:rPr>
          <w:rFonts w:ascii="Times New Roman" w:hAnsi="Times New Roman" w:cs="Times New Roman"/>
          <w:sz w:val="20"/>
        </w:rPr>
        <w:t>2. No. 33, 1930, as amended. For previous amendments, see No.</w:t>
      </w:r>
      <w:r w:rsidR="00E83202">
        <w:rPr>
          <w:rFonts w:ascii="Times New Roman" w:hAnsi="Times New Roman" w:cs="Times New Roman"/>
          <w:sz w:val="20"/>
        </w:rPr>
        <w:t xml:space="preserve"> </w:t>
      </w:r>
      <w:r w:rsidRPr="000B3F7C">
        <w:rPr>
          <w:rFonts w:ascii="Times New Roman" w:hAnsi="Times New Roman" w:cs="Times New Roman"/>
          <w:sz w:val="20"/>
        </w:rPr>
        <w:t>67, 1930; No. 33, 1931; Nos. 43 and 64, 1932; Nos. 17, 25 and 51, 1933; Nos. 16 and 62, 1934; Nos. 45 and 61, 1935; No. 78, 1936; No. 26, 1939; No. 71, 1953; No. 45, 1963; No. 93, 1966; No. 109, 1968; No. 216, 1973; No. 91, 1976; No. 201, 1978; Nos. 51 and 80, 1982; No. 123, 1984; and No. 47, 1985.</w:t>
      </w:r>
    </w:p>
    <w:p w14:paraId="46714238" w14:textId="77777777" w:rsidR="00171721" w:rsidRPr="000B3F7C" w:rsidRDefault="00171721" w:rsidP="000B3F7C">
      <w:pPr>
        <w:spacing w:after="0" w:line="240" w:lineRule="auto"/>
        <w:ind w:left="216" w:hanging="216"/>
        <w:jc w:val="both"/>
        <w:rPr>
          <w:rFonts w:ascii="Times New Roman" w:hAnsi="Times New Roman" w:cs="Times New Roman"/>
          <w:sz w:val="20"/>
        </w:rPr>
      </w:pPr>
      <w:r w:rsidRPr="000B3F7C">
        <w:rPr>
          <w:rFonts w:ascii="Times New Roman" w:hAnsi="Times New Roman" w:cs="Times New Roman"/>
          <w:sz w:val="20"/>
        </w:rPr>
        <w:t>3. No. 41, 1930, as amended. For previous amendments, see No. 71, 1930; No. 41, 1931; No. 47, 1932; No. 55, 1933; Nos. 9 and 61, 1935; No. 78, 1936; No. 13, 1946; No. 93, 1966; No. 216, 1973; No. 205, 1978; No. 123, 1984; and No. 47, 1985.</w:t>
      </w:r>
    </w:p>
    <w:p w14:paraId="02063065" w14:textId="77777777" w:rsidR="00171721" w:rsidRPr="000B3F7C" w:rsidRDefault="00171721" w:rsidP="000B3F7C">
      <w:pPr>
        <w:spacing w:after="0" w:line="240" w:lineRule="auto"/>
        <w:ind w:left="216" w:hanging="216"/>
        <w:jc w:val="both"/>
        <w:rPr>
          <w:rFonts w:ascii="Times New Roman" w:hAnsi="Times New Roman" w:cs="Times New Roman"/>
          <w:sz w:val="20"/>
        </w:rPr>
      </w:pPr>
      <w:r w:rsidRPr="000B3F7C">
        <w:rPr>
          <w:rFonts w:ascii="Times New Roman" w:hAnsi="Times New Roman" w:cs="Times New Roman"/>
          <w:sz w:val="20"/>
        </w:rPr>
        <w:t>4. No. 47, 1985.</w:t>
      </w:r>
    </w:p>
    <w:p w14:paraId="427B4232" w14:textId="77777777" w:rsidR="00171721" w:rsidRPr="000B3F7C" w:rsidRDefault="00171721" w:rsidP="000B3F7C">
      <w:pPr>
        <w:spacing w:after="0" w:line="240" w:lineRule="auto"/>
        <w:ind w:left="216" w:hanging="216"/>
        <w:jc w:val="both"/>
        <w:rPr>
          <w:rFonts w:ascii="Times New Roman" w:hAnsi="Times New Roman" w:cs="Times New Roman"/>
          <w:sz w:val="20"/>
        </w:rPr>
      </w:pPr>
      <w:r w:rsidRPr="000B3F7C">
        <w:rPr>
          <w:rFonts w:ascii="Times New Roman" w:hAnsi="Times New Roman" w:cs="Times New Roman"/>
          <w:sz w:val="20"/>
        </w:rPr>
        <w:t>5. No. 53, 1934, as amended. For previous amendments, see No. 12, 1935; No. 78, 1936; No. 63, 1940; No. 1, 1953; No. 93, 1966; No. 216, 1973; No. 123, 1984; and No. 47, 1985.</w:t>
      </w:r>
    </w:p>
    <w:p w14:paraId="0DA75827" w14:textId="77777777" w:rsidR="00171721" w:rsidRPr="000B3F7C" w:rsidRDefault="00CE0A3F" w:rsidP="000B3F7C">
      <w:pPr>
        <w:spacing w:before="120" w:after="0" w:line="240" w:lineRule="auto"/>
        <w:jc w:val="both"/>
        <w:rPr>
          <w:rFonts w:ascii="Times New Roman" w:hAnsi="Times New Roman" w:cs="Times New Roman"/>
          <w:sz w:val="20"/>
        </w:rPr>
      </w:pPr>
      <w:r w:rsidRPr="009D7F67">
        <w:rPr>
          <w:rFonts w:ascii="Times New Roman" w:hAnsi="Times New Roman" w:cs="Times New Roman"/>
          <w:sz w:val="20"/>
        </w:rPr>
        <w:t>[</w:t>
      </w:r>
      <w:r w:rsidRPr="000B3F7C">
        <w:rPr>
          <w:rFonts w:ascii="Times New Roman" w:hAnsi="Times New Roman" w:cs="Times New Roman"/>
          <w:i/>
          <w:sz w:val="20"/>
        </w:rPr>
        <w:t>Minister’s second reading speech made in—</w:t>
      </w:r>
    </w:p>
    <w:p w14:paraId="67ED8E6E" w14:textId="77777777" w:rsidR="000B3F7C" w:rsidRDefault="00CE0A3F" w:rsidP="000B3F7C">
      <w:pPr>
        <w:spacing w:after="0" w:line="240" w:lineRule="auto"/>
        <w:ind w:left="810"/>
        <w:jc w:val="both"/>
        <w:rPr>
          <w:rFonts w:ascii="Times New Roman" w:hAnsi="Times New Roman" w:cs="Times New Roman"/>
          <w:i/>
          <w:sz w:val="20"/>
        </w:rPr>
      </w:pPr>
      <w:r w:rsidRPr="000B3F7C">
        <w:rPr>
          <w:rFonts w:ascii="Times New Roman" w:hAnsi="Times New Roman" w:cs="Times New Roman"/>
          <w:i/>
          <w:sz w:val="20"/>
        </w:rPr>
        <w:t>House of Representatives on 19 September 1985</w:t>
      </w:r>
    </w:p>
    <w:p w14:paraId="1F7E0FFE" w14:textId="77777777" w:rsidR="00171721" w:rsidRPr="000B3F7C" w:rsidRDefault="00CE0A3F" w:rsidP="000B3F7C">
      <w:pPr>
        <w:spacing w:after="0" w:line="240" w:lineRule="auto"/>
        <w:ind w:left="810"/>
        <w:jc w:val="both"/>
        <w:rPr>
          <w:rFonts w:ascii="Times New Roman" w:hAnsi="Times New Roman" w:cs="Times New Roman"/>
          <w:sz w:val="20"/>
        </w:rPr>
      </w:pPr>
      <w:r w:rsidRPr="000B3F7C">
        <w:rPr>
          <w:rFonts w:ascii="Times New Roman" w:hAnsi="Times New Roman" w:cs="Times New Roman"/>
          <w:i/>
          <w:sz w:val="20"/>
        </w:rPr>
        <w:t>Senate on 29 November 1985</w:t>
      </w:r>
      <w:r w:rsidRPr="009D7F67">
        <w:rPr>
          <w:rFonts w:ascii="Times New Roman" w:hAnsi="Times New Roman" w:cs="Times New Roman"/>
          <w:sz w:val="20"/>
        </w:rPr>
        <w:t>]</w:t>
      </w:r>
    </w:p>
    <w:sectPr w:rsidR="00171721" w:rsidRPr="000B3F7C" w:rsidSect="001B5877">
      <w:headerReference w:type="even" r:id="rId8"/>
      <w:headerReference w:type="default" r:id="rId9"/>
      <w:headerReference w:type="first" r:id="rId10"/>
      <w:pgSz w:w="10325" w:h="14573" w:code="13"/>
      <w:pgMar w:top="1440" w:right="1440" w:bottom="720" w:left="1440" w:header="576" w:footer="432" w:gutter="0"/>
      <w:cols w:space="720"/>
      <w:titlePg/>
      <w:docGrid w:linePitch="299"/>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45D40DF" w15:done="0"/>
  <w15:commentEx w15:paraId="288E8261" w15:done="0"/>
  <w15:commentEx w15:paraId="7E2C9522" w15:done="0"/>
  <w15:commentEx w15:paraId="0F6227A6" w15:done="0"/>
  <w15:commentEx w15:paraId="4397CD2B" w15:done="0"/>
  <w15:commentEx w15:paraId="31A6B780" w15:done="0"/>
  <w15:commentEx w15:paraId="63DA6AE9" w15:done="0"/>
  <w15:commentEx w15:paraId="4D445C70" w15:done="0"/>
  <w15:commentEx w15:paraId="529B0ED3" w15:done="0"/>
  <w15:commentEx w15:paraId="2194A233" w15:done="0"/>
  <w15:commentEx w15:paraId="5E1F476E"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45D40DF" w16cid:durableId="1FFD14E8"/>
  <w16cid:commentId w16cid:paraId="288E8261" w16cid:durableId="1FFD151A"/>
  <w16cid:commentId w16cid:paraId="7E2C9522" w16cid:durableId="1FFD1532"/>
  <w16cid:commentId w16cid:paraId="0F6227A6" w16cid:durableId="1FFD1548"/>
  <w16cid:commentId w16cid:paraId="4397CD2B" w16cid:durableId="1FFD155C"/>
  <w16cid:commentId w16cid:paraId="31A6B780" w16cid:durableId="1FFD157F"/>
  <w16cid:commentId w16cid:paraId="63DA6AE9" w16cid:durableId="1FFD1587"/>
  <w16cid:commentId w16cid:paraId="4D445C70" w16cid:durableId="1FFD1594"/>
  <w16cid:commentId w16cid:paraId="529B0ED3" w16cid:durableId="1FFD159D"/>
  <w16cid:commentId w16cid:paraId="2194A233" w16cid:durableId="1FFD15BB"/>
  <w16cid:commentId w16cid:paraId="5E1F476E" w16cid:durableId="1FFD15FE"/>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0857677" w14:textId="77777777" w:rsidR="00F958C7" w:rsidRDefault="00F958C7" w:rsidP="007B558D">
      <w:pPr>
        <w:spacing w:after="0" w:line="240" w:lineRule="auto"/>
      </w:pPr>
      <w:r>
        <w:separator/>
      </w:r>
    </w:p>
  </w:endnote>
  <w:endnote w:type="continuationSeparator" w:id="0">
    <w:p w14:paraId="7A006C49" w14:textId="77777777" w:rsidR="00F958C7" w:rsidRDefault="00F958C7" w:rsidP="007B55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rebuchet MS">
    <w:panose1 w:val="020B0603020202020204"/>
    <w:charset w:val="00"/>
    <w:family w:val="swiss"/>
    <w:pitch w:val="variable"/>
    <w:sig w:usb0="00000287" w:usb1="00000003"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AA6D963" w14:textId="77777777" w:rsidR="00F958C7" w:rsidRDefault="00F958C7" w:rsidP="007B558D">
      <w:pPr>
        <w:spacing w:after="0" w:line="240" w:lineRule="auto"/>
      </w:pPr>
      <w:r>
        <w:separator/>
      </w:r>
    </w:p>
  </w:footnote>
  <w:footnote w:type="continuationSeparator" w:id="0">
    <w:p w14:paraId="453E03EB" w14:textId="77777777" w:rsidR="00F958C7" w:rsidRDefault="00F958C7" w:rsidP="007B558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093F68" w14:textId="77777777" w:rsidR="00F31735" w:rsidRPr="007B558D" w:rsidRDefault="00F31735" w:rsidP="00F31735">
    <w:pPr>
      <w:tabs>
        <w:tab w:val="left" w:pos="3420"/>
      </w:tabs>
      <w:spacing w:after="0" w:line="240" w:lineRule="auto"/>
      <w:jc w:val="center"/>
      <w:rPr>
        <w:rFonts w:ascii="Times New Roman" w:hAnsi="Times New Roman" w:cs="Times New Roman"/>
        <w:sz w:val="20"/>
      </w:rPr>
    </w:pPr>
    <w:r w:rsidRPr="007B558D">
      <w:rPr>
        <w:rFonts w:ascii="Times New Roman" w:hAnsi="Times New Roman" w:cs="Times New Roman"/>
        <w:i/>
        <w:sz w:val="20"/>
      </w:rPr>
      <w:t>Sales Tax Laws Amendment (No. 2)</w:t>
    </w:r>
    <w:r>
      <w:rPr>
        <w:rFonts w:ascii="Times New Roman" w:hAnsi="Times New Roman" w:cs="Times New Roman"/>
        <w:i/>
        <w:sz w:val="20"/>
      </w:rPr>
      <w:tab/>
    </w:r>
    <w:r w:rsidRPr="007B558D">
      <w:rPr>
        <w:rFonts w:ascii="Times New Roman" w:hAnsi="Times New Roman" w:cs="Times New Roman"/>
        <w:i/>
        <w:sz w:val="20"/>
      </w:rPr>
      <w:t>No. 144, 1985</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C13A8E" w14:textId="77777777" w:rsidR="00F31735" w:rsidRPr="007B558D" w:rsidRDefault="00F31735" w:rsidP="00F31735">
    <w:pPr>
      <w:tabs>
        <w:tab w:val="left" w:pos="3420"/>
      </w:tabs>
      <w:spacing w:after="0" w:line="240" w:lineRule="auto"/>
      <w:jc w:val="center"/>
      <w:rPr>
        <w:rFonts w:ascii="Times New Roman" w:hAnsi="Times New Roman" w:cs="Times New Roman"/>
        <w:sz w:val="20"/>
      </w:rPr>
    </w:pPr>
    <w:r w:rsidRPr="007B558D">
      <w:rPr>
        <w:rFonts w:ascii="Times New Roman" w:hAnsi="Times New Roman" w:cs="Times New Roman"/>
        <w:i/>
        <w:sz w:val="20"/>
      </w:rPr>
      <w:t>Sales Tax Laws Amendment (No. 2)</w:t>
    </w:r>
    <w:r>
      <w:rPr>
        <w:rFonts w:ascii="Times New Roman" w:hAnsi="Times New Roman" w:cs="Times New Roman"/>
        <w:i/>
        <w:sz w:val="20"/>
      </w:rPr>
      <w:tab/>
    </w:r>
    <w:r w:rsidRPr="007B558D">
      <w:rPr>
        <w:rFonts w:ascii="Times New Roman" w:hAnsi="Times New Roman" w:cs="Times New Roman"/>
        <w:i/>
        <w:sz w:val="20"/>
      </w:rPr>
      <w:t>No. 144, 1985</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3F1F45" w14:textId="77777777" w:rsidR="00F31735" w:rsidRPr="007B558D" w:rsidRDefault="00F31735" w:rsidP="00F31735">
    <w:pPr>
      <w:tabs>
        <w:tab w:val="left" w:pos="3420"/>
      </w:tabs>
      <w:spacing w:after="0" w:line="240" w:lineRule="auto"/>
      <w:jc w:val="center"/>
      <w:rPr>
        <w:rFonts w:ascii="Times New Roman" w:hAnsi="Times New Roman" w:cs="Times New Roman"/>
        <w:sz w:val="20"/>
      </w:rPr>
    </w:pPr>
    <w:r w:rsidRPr="007B558D">
      <w:rPr>
        <w:rFonts w:ascii="Times New Roman" w:hAnsi="Times New Roman" w:cs="Times New Roman"/>
        <w:i/>
        <w:sz w:val="20"/>
      </w:rPr>
      <w:t>Sales Tax Laws Amendment (No. 2)</w:t>
    </w:r>
    <w:r>
      <w:rPr>
        <w:rFonts w:ascii="Times New Roman" w:hAnsi="Times New Roman" w:cs="Times New Roman"/>
        <w:i/>
        <w:sz w:val="20"/>
      </w:rPr>
      <w:tab/>
    </w:r>
    <w:r w:rsidRPr="007B558D">
      <w:rPr>
        <w:rFonts w:ascii="Times New Roman" w:hAnsi="Times New Roman" w:cs="Times New Roman"/>
        <w:i/>
        <w:sz w:val="20"/>
      </w:rPr>
      <w:t>No. 144, 1985</w: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avid">
    <w15:presenceInfo w15:providerId="None" w15:userId="Davi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20"/>
  <w:evenAndOddHeaders/>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171721"/>
    <w:rsid w:val="00001887"/>
    <w:rsid w:val="000B3472"/>
    <w:rsid w:val="000B3F7C"/>
    <w:rsid w:val="00171721"/>
    <w:rsid w:val="001A21A4"/>
    <w:rsid w:val="001B39B7"/>
    <w:rsid w:val="001B5877"/>
    <w:rsid w:val="0020138B"/>
    <w:rsid w:val="00206529"/>
    <w:rsid w:val="00331201"/>
    <w:rsid w:val="00382847"/>
    <w:rsid w:val="00636FF6"/>
    <w:rsid w:val="00706EEF"/>
    <w:rsid w:val="007951B7"/>
    <w:rsid w:val="007B558D"/>
    <w:rsid w:val="00903DEB"/>
    <w:rsid w:val="009D7F67"/>
    <w:rsid w:val="00A0059E"/>
    <w:rsid w:val="00B03BF9"/>
    <w:rsid w:val="00B74779"/>
    <w:rsid w:val="00CE0A3F"/>
    <w:rsid w:val="00E65E2D"/>
    <w:rsid w:val="00E76B58"/>
    <w:rsid w:val="00E83202"/>
    <w:rsid w:val="00F31735"/>
    <w:rsid w:val="00F958C7"/>
    <w:rsid w:val="00FA39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848E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5E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0">
    <w:name w:val="Style0"/>
    <w:basedOn w:val="Normal"/>
    <w:rsid w:val="00171721"/>
    <w:pPr>
      <w:spacing w:after="0" w:line="240" w:lineRule="auto"/>
    </w:pPr>
    <w:rPr>
      <w:rFonts w:ascii="Times New Roman" w:eastAsia="Times New Roman" w:hAnsi="Times New Roman" w:cs="Times New Roman"/>
      <w:sz w:val="20"/>
      <w:szCs w:val="20"/>
    </w:rPr>
  </w:style>
  <w:style w:type="paragraph" w:customStyle="1" w:styleId="Style3">
    <w:name w:val="Style3"/>
    <w:basedOn w:val="Normal"/>
    <w:rsid w:val="00171721"/>
    <w:pPr>
      <w:spacing w:after="0" w:line="240" w:lineRule="auto"/>
    </w:pPr>
    <w:rPr>
      <w:rFonts w:ascii="Times New Roman" w:eastAsia="Times New Roman" w:hAnsi="Times New Roman" w:cs="Times New Roman"/>
      <w:sz w:val="20"/>
      <w:szCs w:val="20"/>
    </w:rPr>
  </w:style>
  <w:style w:type="paragraph" w:customStyle="1" w:styleId="Style4">
    <w:name w:val="Style4"/>
    <w:basedOn w:val="Normal"/>
    <w:rsid w:val="00171721"/>
    <w:pPr>
      <w:spacing w:after="0" w:line="240" w:lineRule="auto"/>
    </w:pPr>
    <w:rPr>
      <w:rFonts w:ascii="Times New Roman" w:eastAsia="Times New Roman" w:hAnsi="Times New Roman" w:cs="Times New Roman"/>
      <w:sz w:val="20"/>
      <w:szCs w:val="20"/>
    </w:rPr>
  </w:style>
  <w:style w:type="paragraph" w:customStyle="1" w:styleId="Style10">
    <w:name w:val="Style10"/>
    <w:basedOn w:val="Normal"/>
    <w:rsid w:val="00171721"/>
    <w:pPr>
      <w:spacing w:after="0" w:line="240" w:lineRule="auto"/>
    </w:pPr>
    <w:rPr>
      <w:rFonts w:ascii="Times New Roman" w:eastAsia="Times New Roman" w:hAnsi="Times New Roman" w:cs="Times New Roman"/>
      <w:sz w:val="20"/>
      <w:szCs w:val="20"/>
    </w:rPr>
  </w:style>
  <w:style w:type="paragraph" w:customStyle="1" w:styleId="Style6">
    <w:name w:val="Style6"/>
    <w:basedOn w:val="Normal"/>
    <w:rsid w:val="00171721"/>
    <w:pPr>
      <w:spacing w:after="0" w:line="240" w:lineRule="auto"/>
    </w:pPr>
    <w:rPr>
      <w:rFonts w:ascii="Times New Roman" w:eastAsia="Times New Roman" w:hAnsi="Times New Roman" w:cs="Times New Roman"/>
      <w:sz w:val="20"/>
      <w:szCs w:val="20"/>
    </w:rPr>
  </w:style>
  <w:style w:type="paragraph" w:customStyle="1" w:styleId="Style9">
    <w:name w:val="Style9"/>
    <w:basedOn w:val="Normal"/>
    <w:rsid w:val="00171721"/>
    <w:pPr>
      <w:spacing w:after="0" w:line="240" w:lineRule="auto"/>
    </w:pPr>
    <w:rPr>
      <w:rFonts w:ascii="Times New Roman" w:eastAsia="Times New Roman" w:hAnsi="Times New Roman" w:cs="Times New Roman"/>
      <w:sz w:val="20"/>
      <w:szCs w:val="20"/>
    </w:rPr>
  </w:style>
  <w:style w:type="paragraph" w:customStyle="1" w:styleId="Style18">
    <w:name w:val="Style18"/>
    <w:basedOn w:val="Normal"/>
    <w:rsid w:val="00171721"/>
    <w:pPr>
      <w:spacing w:after="0" w:line="240" w:lineRule="auto"/>
    </w:pPr>
    <w:rPr>
      <w:rFonts w:ascii="Times New Roman" w:eastAsia="Times New Roman" w:hAnsi="Times New Roman" w:cs="Times New Roman"/>
      <w:sz w:val="20"/>
      <w:szCs w:val="20"/>
    </w:rPr>
  </w:style>
  <w:style w:type="paragraph" w:customStyle="1" w:styleId="Style700">
    <w:name w:val="Style700"/>
    <w:basedOn w:val="Normal"/>
    <w:rsid w:val="00171721"/>
    <w:pPr>
      <w:spacing w:after="0" w:line="240" w:lineRule="auto"/>
    </w:pPr>
    <w:rPr>
      <w:rFonts w:ascii="Times New Roman" w:eastAsia="Times New Roman" w:hAnsi="Times New Roman" w:cs="Times New Roman"/>
      <w:sz w:val="20"/>
      <w:szCs w:val="20"/>
    </w:rPr>
  </w:style>
  <w:style w:type="paragraph" w:customStyle="1" w:styleId="Style43">
    <w:name w:val="Style43"/>
    <w:basedOn w:val="Normal"/>
    <w:rsid w:val="00171721"/>
    <w:pPr>
      <w:spacing w:after="0" w:line="240" w:lineRule="auto"/>
    </w:pPr>
    <w:rPr>
      <w:rFonts w:ascii="Times New Roman" w:eastAsia="Times New Roman" w:hAnsi="Times New Roman" w:cs="Times New Roman"/>
      <w:sz w:val="20"/>
      <w:szCs w:val="20"/>
    </w:rPr>
  </w:style>
  <w:style w:type="paragraph" w:customStyle="1" w:styleId="Style50">
    <w:name w:val="Style50"/>
    <w:basedOn w:val="Normal"/>
    <w:rsid w:val="00171721"/>
    <w:pPr>
      <w:spacing w:after="0" w:line="240" w:lineRule="auto"/>
    </w:pPr>
    <w:rPr>
      <w:rFonts w:ascii="Times New Roman" w:eastAsia="Times New Roman" w:hAnsi="Times New Roman" w:cs="Times New Roman"/>
      <w:sz w:val="20"/>
      <w:szCs w:val="20"/>
    </w:rPr>
  </w:style>
  <w:style w:type="paragraph" w:customStyle="1" w:styleId="Style103">
    <w:name w:val="Style103"/>
    <w:basedOn w:val="Normal"/>
    <w:rsid w:val="00171721"/>
    <w:pPr>
      <w:spacing w:after="0" w:line="240" w:lineRule="auto"/>
    </w:pPr>
    <w:rPr>
      <w:rFonts w:ascii="Times New Roman" w:eastAsia="Times New Roman" w:hAnsi="Times New Roman" w:cs="Times New Roman"/>
      <w:sz w:val="20"/>
      <w:szCs w:val="20"/>
    </w:rPr>
  </w:style>
  <w:style w:type="paragraph" w:customStyle="1" w:styleId="Style1207">
    <w:name w:val="Style1207"/>
    <w:basedOn w:val="Normal"/>
    <w:rsid w:val="00171721"/>
    <w:pPr>
      <w:spacing w:after="0" w:line="240" w:lineRule="auto"/>
    </w:pPr>
    <w:rPr>
      <w:rFonts w:ascii="Times New Roman" w:eastAsia="Times New Roman" w:hAnsi="Times New Roman" w:cs="Times New Roman"/>
      <w:sz w:val="20"/>
      <w:szCs w:val="20"/>
    </w:rPr>
  </w:style>
  <w:style w:type="paragraph" w:customStyle="1" w:styleId="Style1093">
    <w:name w:val="Style1093"/>
    <w:basedOn w:val="Normal"/>
    <w:rsid w:val="00171721"/>
    <w:pPr>
      <w:spacing w:after="0" w:line="240" w:lineRule="auto"/>
    </w:pPr>
    <w:rPr>
      <w:rFonts w:ascii="Times New Roman" w:eastAsia="Times New Roman" w:hAnsi="Times New Roman" w:cs="Times New Roman"/>
      <w:sz w:val="20"/>
      <w:szCs w:val="20"/>
    </w:rPr>
  </w:style>
  <w:style w:type="paragraph" w:customStyle="1" w:styleId="Style156">
    <w:name w:val="Style156"/>
    <w:basedOn w:val="Normal"/>
    <w:rsid w:val="00171721"/>
    <w:pPr>
      <w:spacing w:after="0" w:line="240" w:lineRule="auto"/>
    </w:pPr>
    <w:rPr>
      <w:rFonts w:ascii="Times New Roman" w:eastAsia="Times New Roman" w:hAnsi="Times New Roman" w:cs="Times New Roman"/>
      <w:sz w:val="20"/>
      <w:szCs w:val="20"/>
    </w:rPr>
  </w:style>
  <w:style w:type="paragraph" w:customStyle="1" w:styleId="Style1254">
    <w:name w:val="Style1254"/>
    <w:basedOn w:val="Normal"/>
    <w:rsid w:val="00171721"/>
    <w:pPr>
      <w:spacing w:after="0" w:line="240" w:lineRule="auto"/>
    </w:pPr>
    <w:rPr>
      <w:rFonts w:ascii="Times New Roman" w:eastAsia="Times New Roman" w:hAnsi="Times New Roman" w:cs="Times New Roman"/>
      <w:sz w:val="20"/>
      <w:szCs w:val="20"/>
    </w:rPr>
  </w:style>
  <w:style w:type="paragraph" w:customStyle="1" w:styleId="Style168">
    <w:name w:val="Style168"/>
    <w:basedOn w:val="Normal"/>
    <w:rsid w:val="00171721"/>
    <w:pPr>
      <w:spacing w:after="0" w:line="240" w:lineRule="auto"/>
    </w:pPr>
    <w:rPr>
      <w:rFonts w:ascii="Times New Roman" w:eastAsia="Times New Roman" w:hAnsi="Times New Roman" w:cs="Times New Roman"/>
      <w:sz w:val="20"/>
      <w:szCs w:val="20"/>
    </w:rPr>
  </w:style>
  <w:style w:type="paragraph" w:customStyle="1" w:styleId="Style177">
    <w:name w:val="Style177"/>
    <w:basedOn w:val="Normal"/>
    <w:rsid w:val="00171721"/>
    <w:pPr>
      <w:spacing w:after="0" w:line="240" w:lineRule="auto"/>
    </w:pPr>
    <w:rPr>
      <w:rFonts w:ascii="Times New Roman" w:eastAsia="Times New Roman" w:hAnsi="Times New Roman" w:cs="Times New Roman"/>
      <w:sz w:val="20"/>
      <w:szCs w:val="20"/>
    </w:rPr>
  </w:style>
  <w:style w:type="paragraph" w:customStyle="1" w:styleId="Style1192">
    <w:name w:val="Style1192"/>
    <w:basedOn w:val="Normal"/>
    <w:rsid w:val="00171721"/>
    <w:pPr>
      <w:spacing w:after="0" w:line="240" w:lineRule="auto"/>
    </w:pPr>
    <w:rPr>
      <w:rFonts w:ascii="Times New Roman" w:eastAsia="Times New Roman" w:hAnsi="Times New Roman" w:cs="Times New Roman"/>
      <w:sz w:val="20"/>
      <w:szCs w:val="20"/>
    </w:rPr>
  </w:style>
  <w:style w:type="paragraph" w:customStyle="1" w:styleId="Style435">
    <w:name w:val="Style435"/>
    <w:basedOn w:val="Normal"/>
    <w:rsid w:val="00171721"/>
    <w:pPr>
      <w:spacing w:after="0" w:line="240" w:lineRule="auto"/>
    </w:pPr>
    <w:rPr>
      <w:rFonts w:ascii="Times New Roman" w:eastAsia="Times New Roman" w:hAnsi="Times New Roman" w:cs="Times New Roman"/>
      <w:sz w:val="20"/>
      <w:szCs w:val="20"/>
    </w:rPr>
  </w:style>
  <w:style w:type="paragraph" w:customStyle="1" w:styleId="Style811">
    <w:name w:val="Style811"/>
    <w:basedOn w:val="Normal"/>
    <w:rsid w:val="00171721"/>
    <w:pPr>
      <w:spacing w:after="0" w:line="240" w:lineRule="auto"/>
    </w:pPr>
    <w:rPr>
      <w:rFonts w:ascii="Times New Roman" w:eastAsia="Times New Roman" w:hAnsi="Times New Roman" w:cs="Times New Roman"/>
      <w:sz w:val="20"/>
      <w:szCs w:val="20"/>
    </w:rPr>
  </w:style>
  <w:style w:type="paragraph" w:customStyle="1" w:styleId="Style1159">
    <w:name w:val="Style1159"/>
    <w:basedOn w:val="Normal"/>
    <w:rsid w:val="00171721"/>
    <w:pPr>
      <w:spacing w:after="0" w:line="240" w:lineRule="auto"/>
    </w:pPr>
    <w:rPr>
      <w:rFonts w:ascii="Times New Roman" w:eastAsia="Times New Roman" w:hAnsi="Times New Roman" w:cs="Times New Roman"/>
      <w:sz w:val="20"/>
      <w:szCs w:val="20"/>
    </w:rPr>
  </w:style>
  <w:style w:type="paragraph" w:customStyle="1" w:styleId="Style1089">
    <w:name w:val="Style1089"/>
    <w:basedOn w:val="Normal"/>
    <w:rsid w:val="00171721"/>
    <w:pPr>
      <w:spacing w:after="0" w:line="240" w:lineRule="auto"/>
    </w:pPr>
    <w:rPr>
      <w:rFonts w:ascii="Times New Roman" w:eastAsia="Times New Roman" w:hAnsi="Times New Roman" w:cs="Times New Roman"/>
      <w:sz w:val="20"/>
      <w:szCs w:val="20"/>
    </w:rPr>
  </w:style>
  <w:style w:type="character" w:customStyle="1" w:styleId="CharStyle0">
    <w:name w:val="CharStyle0"/>
    <w:basedOn w:val="DefaultParagraphFont"/>
    <w:rsid w:val="00171721"/>
    <w:rPr>
      <w:rFonts w:ascii="Times New Roman" w:eastAsia="Times New Roman" w:hAnsi="Times New Roman" w:cs="Times New Roman"/>
      <w:b/>
      <w:bCs/>
      <w:i w:val="0"/>
      <w:iCs w:val="0"/>
      <w:smallCaps w:val="0"/>
      <w:sz w:val="34"/>
      <w:szCs w:val="34"/>
    </w:rPr>
  </w:style>
  <w:style w:type="character" w:customStyle="1" w:styleId="CharStyle10">
    <w:name w:val="CharStyle10"/>
    <w:basedOn w:val="DefaultParagraphFont"/>
    <w:rsid w:val="00171721"/>
    <w:rPr>
      <w:rFonts w:ascii="Times New Roman" w:eastAsia="Times New Roman" w:hAnsi="Times New Roman" w:cs="Times New Roman"/>
      <w:b/>
      <w:bCs/>
      <w:i w:val="0"/>
      <w:iCs w:val="0"/>
      <w:smallCaps w:val="0"/>
      <w:sz w:val="22"/>
      <w:szCs w:val="22"/>
    </w:rPr>
  </w:style>
  <w:style w:type="character" w:customStyle="1" w:styleId="CharStyle33">
    <w:name w:val="CharStyle33"/>
    <w:basedOn w:val="DefaultParagraphFont"/>
    <w:rsid w:val="00171721"/>
    <w:rPr>
      <w:rFonts w:ascii="Times New Roman" w:eastAsia="Times New Roman" w:hAnsi="Times New Roman" w:cs="Times New Roman"/>
      <w:b/>
      <w:bCs/>
      <w:i w:val="0"/>
      <w:iCs w:val="0"/>
      <w:smallCaps w:val="0"/>
      <w:sz w:val="16"/>
      <w:szCs w:val="16"/>
    </w:rPr>
  </w:style>
  <w:style w:type="character" w:customStyle="1" w:styleId="CharStyle134">
    <w:name w:val="CharStyle134"/>
    <w:basedOn w:val="DefaultParagraphFont"/>
    <w:rsid w:val="00171721"/>
    <w:rPr>
      <w:rFonts w:ascii="Times New Roman" w:eastAsia="Times New Roman" w:hAnsi="Times New Roman" w:cs="Times New Roman"/>
      <w:b/>
      <w:bCs/>
      <w:i/>
      <w:iCs/>
      <w:smallCaps w:val="0"/>
      <w:sz w:val="16"/>
      <w:szCs w:val="16"/>
    </w:rPr>
  </w:style>
  <w:style w:type="character" w:customStyle="1" w:styleId="CharStyle158">
    <w:name w:val="CharStyle158"/>
    <w:basedOn w:val="DefaultParagraphFont"/>
    <w:rsid w:val="00171721"/>
    <w:rPr>
      <w:rFonts w:ascii="Times New Roman" w:eastAsia="Times New Roman" w:hAnsi="Times New Roman" w:cs="Times New Roman"/>
      <w:b/>
      <w:bCs/>
      <w:i/>
      <w:iCs/>
      <w:smallCaps w:val="0"/>
      <w:sz w:val="14"/>
      <w:szCs w:val="14"/>
    </w:rPr>
  </w:style>
  <w:style w:type="character" w:customStyle="1" w:styleId="CharStyle197">
    <w:name w:val="CharStyle197"/>
    <w:basedOn w:val="DefaultParagraphFont"/>
    <w:rsid w:val="00171721"/>
    <w:rPr>
      <w:rFonts w:ascii="Times New Roman" w:eastAsia="Times New Roman" w:hAnsi="Times New Roman" w:cs="Times New Roman"/>
      <w:b/>
      <w:bCs/>
      <w:i w:val="0"/>
      <w:iCs w:val="0"/>
      <w:smallCaps w:val="0"/>
      <w:sz w:val="14"/>
      <w:szCs w:val="14"/>
    </w:rPr>
  </w:style>
  <w:style w:type="character" w:customStyle="1" w:styleId="CharStyle270">
    <w:name w:val="CharStyle270"/>
    <w:basedOn w:val="DefaultParagraphFont"/>
    <w:rsid w:val="00171721"/>
    <w:rPr>
      <w:rFonts w:ascii="Times New Roman" w:eastAsia="Times New Roman" w:hAnsi="Times New Roman" w:cs="Times New Roman"/>
      <w:b/>
      <w:bCs/>
      <w:i w:val="0"/>
      <w:iCs w:val="0"/>
      <w:smallCaps w:val="0"/>
      <w:sz w:val="26"/>
      <w:szCs w:val="26"/>
    </w:rPr>
  </w:style>
  <w:style w:type="character" w:customStyle="1" w:styleId="CharStyle308">
    <w:name w:val="CharStyle308"/>
    <w:basedOn w:val="DefaultParagraphFont"/>
    <w:rsid w:val="00171721"/>
    <w:rPr>
      <w:rFonts w:ascii="Times New Roman" w:eastAsia="Times New Roman" w:hAnsi="Times New Roman" w:cs="Times New Roman"/>
      <w:b/>
      <w:bCs/>
      <w:i w:val="0"/>
      <w:iCs w:val="0"/>
      <w:smallCaps w:val="0"/>
      <w:sz w:val="16"/>
      <w:szCs w:val="16"/>
    </w:rPr>
  </w:style>
  <w:style w:type="character" w:customStyle="1" w:styleId="CharStyle352">
    <w:name w:val="CharStyle352"/>
    <w:basedOn w:val="DefaultParagraphFont"/>
    <w:rsid w:val="00171721"/>
    <w:rPr>
      <w:rFonts w:ascii="Times New Roman" w:eastAsia="Times New Roman" w:hAnsi="Times New Roman" w:cs="Times New Roman"/>
      <w:b/>
      <w:bCs/>
      <w:i/>
      <w:iCs/>
      <w:smallCaps w:val="0"/>
      <w:sz w:val="16"/>
      <w:szCs w:val="16"/>
    </w:rPr>
  </w:style>
  <w:style w:type="character" w:customStyle="1" w:styleId="CharStyle401">
    <w:name w:val="CharStyle401"/>
    <w:basedOn w:val="DefaultParagraphFont"/>
    <w:rsid w:val="00171721"/>
    <w:rPr>
      <w:rFonts w:ascii="Times New Roman" w:eastAsia="Times New Roman" w:hAnsi="Times New Roman" w:cs="Times New Roman"/>
      <w:b w:val="0"/>
      <w:bCs w:val="0"/>
      <w:i/>
      <w:iCs/>
      <w:smallCaps w:val="0"/>
      <w:sz w:val="22"/>
      <w:szCs w:val="22"/>
    </w:rPr>
  </w:style>
  <w:style w:type="character" w:customStyle="1" w:styleId="CharStyle403">
    <w:name w:val="CharStyle403"/>
    <w:basedOn w:val="DefaultParagraphFont"/>
    <w:rsid w:val="00171721"/>
    <w:rPr>
      <w:rFonts w:ascii="Times New Roman" w:eastAsia="Times New Roman" w:hAnsi="Times New Roman" w:cs="Times New Roman"/>
      <w:b w:val="0"/>
      <w:bCs w:val="0"/>
      <w:i w:val="0"/>
      <w:iCs w:val="0"/>
      <w:smallCaps w:val="0"/>
      <w:sz w:val="22"/>
      <w:szCs w:val="22"/>
    </w:rPr>
  </w:style>
  <w:style w:type="character" w:customStyle="1" w:styleId="CharStyle417">
    <w:name w:val="CharStyle417"/>
    <w:basedOn w:val="DefaultParagraphFont"/>
    <w:rsid w:val="00171721"/>
    <w:rPr>
      <w:rFonts w:ascii="Trebuchet MS" w:eastAsia="Trebuchet MS" w:hAnsi="Trebuchet MS" w:cs="Trebuchet MS"/>
      <w:b/>
      <w:bCs/>
      <w:i w:val="0"/>
      <w:iCs w:val="0"/>
      <w:smallCaps w:val="0"/>
      <w:sz w:val="14"/>
      <w:szCs w:val="14"/>
    </w:rPr>
  </w:style>
  <w:style w:type="character" w:customStyle="1" w:styleId="CharStyle420">
    <w:name w:val="CharStyle420"/>
    <w:basedOn w:val="DefaultParagraphFont"/>
    <w:rsid w:val="00171721"/>
    <w:rPr>
      <w:rFonts w:ascii="Times New Roman" w:eastAsia="Times New Roman" w:hAnsi="Times New Roman" w:cs="Times New Roman"/>
      <w:b/>
      <w:bCs/>
      <w:i w:val="0"/>
      <w:iCs w:val="0"/>
      <w:smallCaps/>
      <w:spacing w:val="20"/>
      <w:sz w:val="20"/>
      <w:szCs w:val="20"/>
    </w:rPr>
  </w:style>
  <w:style w:type="character" w:customStyle="1" w:styleId="CharStyle435">
    <w:name w:val="CharStyle435"/>
    <w:basedOn w:val="DefaultParagraphFont"/>
    <w:rsid w:val="00171721"/>
    <w:rPr>
      <w:rFonts w:ascii="Times New Roman" w:eastAsia="Times New Roman" w:hAnsi="Times New Roman" w:cs="Times New Roman"/>
      <w:b/>
      <w:bCs/>
      <w:i w:val="0"/>
      <w:iCs w:val="0"/>
      <w:smallCaps/>
      <w:sz w:val="18"/>
      <w:szCs w:val="18"/>
    </w:rPr>
  </w:style>
  <w:style w:type="paragraph" w:styleId="BalloonText">
    <w:name w:val="Balloon Text"/>
    <w:basedOn w:val="Normal"/>
    <w:link w:val="BalloonTextChar"/>
    <w:uiPriority w:val="99"/>
    <w:semiHidden/>
    <w:unhideWhenUsed/>
    <w:rsid w:val="001B58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5877"/>
    <w:rPr>
      <w:rFonts w:ascii="Tahoma" w:hAnsi="Tahoma" w:cs="Tahoma"/>
      <w:sz w:val="16"/>
      <w:szCs w:val="16"/>
    </w:rPr>
  </w:style>
  <w:style w:type="paragraph" w:styleId="Header">
    <w:name w:val="header"/>
    <w:basedOn w:val="Normal"/>
    <w:link w:val="HeaderChar"/>
    <w:uiPriority w:val="99"/>
    <w:unhideWhenUsed/>
    <w:rsid w:val="007B55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558D"/>
  </w:style>
  <w:style w:type="paragraph" w:styleId="Footer">
    <w:name w:val="footer"/>
    <w:basedOn w:val="Normal"/>
    <w:link w:val="FooterChar"/>
    <w:uiPriority w:val="99"/>
    <w:semiHidden/>
    <w:unhideWhenUsed/>
    <w:rsid w:val="007B558D"/>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7B558D"/>
  </w:style>
  <w:style w:type="character" w:styleId="CommentReference">
    <w:name w:val="annotation reference"/>
    <w:basedOn w:val="DefaultParagraphFont"/>
    <w:uiPriority w:val="99"/>
    <w:semiHidden/>
    <w:unhideWhenUsed/>
    <w:rsid w:val="000B3472"/>
    <w:rPr>
      <w:sz w:val="16"/>
      <w:szCs w:val="16"/>
    </w:rPr>
  </w:style>
  <w:style w:type="paragraph" w:styleId="CommentText">
    <w:name w:val="annotation text"/>
    <w:basedOn w:val="Normal"/>
    <w:link w:val="CommentTextChar"/>
    <w:uiPriority w:val="99"/>
    <w:semiHidden/>
    <w:unhideWhenUsed/>
    <w:rsid w:val="000B3472"/>
    <w:pPr>
      <w:spacing w:line="240" w:lineRule="auto"/>
    </w:pPr>
    <w:rPr>
      <w:sz w:val="20"/>
      <w:szCs w:val="20"/>
    </w:rPr>
  </w:style>
  <w:style w:type="character" w:customStyle="1" w:styleId="CommentTextChar">
    <w:name w:val="Comment Text Char"/>
    <w:basedOn w:val="DefaultParagraphFont"/>
    <w:link w:val="CommentText"/>
    <w:uiPriority w:val="99"/>
    <w:semiHidden/>
    <w:rsid w:val="000B3472"/>
    <w:rPr>
      <w:sz w:val="20"/>
      <w:szCs w:val="20"/>
    </w:rPr>
  </w:style>
  <w:style w:type="paragraph" w:styleId="CommentSubject">
    <w:name w:val="annotation subject"/>
    <w:basedOn w:val="CommentText"/>
    <w:next w:val="CommentText"/>
    <w:link w:val="CommentSubjectChar"/>
    <w:uiPriority w:val="99"/>
    <w:semiHidden/>
    <w:unhideWhenUsed/>
    <w:rsid w:val="000B3472"/>
    <w:rPr>
      <w:b/>
      <w:bCs/>
    </w:rPr>
  </w:style>
  <w:style w:type="character" w:customStyle="1" w:styleId="CommentSubjectChar">
    <w:name w:val="Comment Subject Char"/>
    <w:basedOn w:val="CommentTextChar"/>
    <w:link w:val="CommentSubject"/>
    <w:uiPriority w:val="99"/>
    <w:semiHidden/>
    <w:rsid w:val="000B3472"/>
    <w:rPr>
      <w:b/>
      <w:bCs/>
      <w:sz w:val="20"/>
      <w:szCs w:val="20"/>
    </w:rPr>
  </w:style>
  <w:style w:type="paragraph" w:styleId="Revision">
    <w:name w:val="Revision"/>
    <w:hidden/>
    <w:uiPriority w:val="99"/>
    <w:semiHidden/>
    <w:rsid w:val="00001887"/>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1/relationships/commentsExtended" Target="commentsExtended.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microsoft.com/office/2011/relationships/people" Target="people.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10</Pages>
  <Words>2597</Words>
  <Characters>12496</Characters>
  <Application>Microsoft Office Word</Application>
  <DocSecurity>0</DocSecurity>
  <Lines>1562</Lines>
  <Paragraphs>656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Ziegler, Liesl</cp:lastModifiedBy>
  <cp:revision>3</cp:revision>
  <dcterms:created xsi:type="dcterms:W3CDTF">2019-01-30T20:37:00Z</dcterms:created>
  <dcterms:modified xsi:type="dcterms:W3CDTF">2019-09-24T01:56:00Z</dcterms:modified>
</cp:coreProperties>
</file>