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9A60D" w14:textId="77777777" w:rsidR="00942A4F" w:rsidRDefault="00942A4F" w:rsidP="00942A4F">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D705518" wp14:editId="397D677D">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0A43FFD1" w14:textId="77777777" w:rsidR="00DA793C" w:rsidRPr="00942A4F" w:rsidRDefault="00EB147B" w:rsidP="00942A4F">
      <w:pPr>
        <w:spacing w:before="840" w:after="1080" w:line="240" w:lineRule="auto"/>
        <w:jc w:val="center"/>
        <w:rPr>
          <w:rFonts w:ascii="Times New Roman" w:hAnsi="Times New Roman" w:cs="Times New Roman"/>
          <w:b/>
          <w:sz w:val="36"/>
        </w:rPr>
      </w:pPr>
      <w:r w:rsidRPr="00942A4F">
        <w:rPr>
          <w:rFonts w:ascii="Times New Roman" w:hAnsi="Times New Roman" w:cs="Times New Roman"/>
          <w:b/>
          <w:sz w:val="36"/>
        </w:rPr>
        <w:t>Petroleum (Submerged Lands) (Registration Fees) Amendment Act 1985</w:t>
      </w:r>
    </w:p>
    <w:p w14:paraId="6DB9A627" w14:textId="77777777" w:rsidR="00DA793C" w:rsidRPr="00942A4F" w:rsidRDefault="00EB147B" w:rsidP="00942A4F">
      <w:pPr>
        <w:spacing w:after="0" w:line="240" w:lineRule="auto"/>
        <w:jc w:val="center"/>
        <w:rPr>
          <w:rFonts w:ascii="Times New Roman" w:hAnsi="Times New Roman" w:cs="Times New Roman"/>
          <w:b/>
          <w:sz w:val="28"/>
        </w:rPr>
      </w:pPr>
      <w:r w:rsidRPr="00942A4F">
        <w:rPr>
          <w:rFonts w:ascii="Times New Roman" w:hAnsi="Times New Roman" w:cs="Times New Roman"/>
          <w:b/>
          <w:sz w:val="28"/>
        </w:rPr>
        <w:t>No. 82 of 1985</w:t>
      </w:r>
    </w:p>
    <w:p w14:paraId="06281B5A" w14:textId="77777777" w:rsidR="00942A4F" w:rsidRDefault="00942A4F" w:rsidP="00942A4F">
      <w:pPr>
        <w:pBdr>
          <w:bottom w:val="thickThinSmallGap" w:sz="12" w:space="1" w:color="auto"/>
        </w:pBdr>
        <w:spacing w:before="480" w:after="480" w:line="240" w:lineRule="auto"/>
        <w:jc w:val="center"/>
        <w:rPr>
          <w:rFonts w:ascii="Times New Roman" w:hAnsi="Times New Roman" w:cs="Times New Roman"/>
          <w:b/>
        </w:rPr>
      </w:pPr>
    </w:p>
    <w:p w14:paraId="4BADF355" w14:textId="77777777" w:rsidR="00DA793C" w:rsidRPr="00323766" w:rsidRDefault="00EB147B" w:rsidP="00942A4F">
      <w:pPr>
        <w:spacing w:after="120" w:line="240" w:lineRule="auto"/>
        <w:jc w:val="center"/>
        <w:rPr>
          <w:rFonts w:ascii="Times New Roman" w:hAnsi="Times New Roman" w:cs="Times New Roman"/>
          <w:sz w:val="26"/>
        </w:rPr>
      </w:pPr>
      <w:r w:rsidRPr="00323766">
        <w:rPr>
          <w:rFonts w:ascii="Times New Roman" w:hAnsi="Times New Roman" w:cs="Times New Roman"/>
          <w:b/>
          <w:sz w:val="26"/>
        </w:rPr>
        <w:t xml:space="preserve">An Act to amend the </w:t>
      </w:r>
      <w:r w:rsidRPr="00323766">
        <w:rPr>
          <w:rFonts w:ascii="Times New Roman" w:hAnsi="Times New Roman" w:cs="Times New Roman"/>
          <w:b/>
          <w:i/>
          <w:sz w:val="26"/>
        </w:rPr>
        <w:t xml:space="preserve">Petroleum </w:t>
      </w:r>
      <w:r w:rsidRPr="00323766">
        <w:rPr>
          <w:rFonts w:ascii="Times New Roman" w:hAnsi="Times New Roman" w:cs="Times New Roman"/>
          <w:b/>
          <w:sz w:val="26"/>
        </w:rPr>
        <w:t>(</w:t>
      </w:r>
      <w:r w:rsidRPr="00323766">
        <w:rPr>
          <w:rFonts w:ascii="Times New Roman" w:hAnsi="Times New Roman" w:cs="Times New Roman"/>
          <w:b/>
          <w:i/>
          <w:sz w:val="26"/>
        </w:rPr>
        <w:t>Submerged Lands</w:t>
      </w:r>
      <w:r w:rsidRPr="00323766">
        <w:rPr>
          <w:rFonts w:ascii="Times New Roman" w:hAnsi="Times New Roman" w:cs="Times New Roman"/>
          <w:b/>
          <w:sz w:val="26"/>
        </w:rPr>
        <w:t>)</w:t>
      </w:r>
      <w:r w:rsidRPr="00323766">
        <w:rPr>
          <w:rFonts w:ascii="Times New Roman" w:hAnsi="Times New Roman" w:cs="Times New Roman"/>
          <w:b/>
          <w:i/>
          <w:sz w:val="26"/>
        </w:rPr>
        <w:t xml:space="preserve"> </w:t>
      </w:r>
      <w:r w:rsidRPr="00323766">
        <w:rPr>
          <w:rFonts w:ascii="Times New Roman" w:hAnsi="Times New Roman" w:cs="Times New Roman"/>
          <w:b/>
          <w:sz w:val="26"/>
        </w:rPr>
        <w:t>(</w:t>
      </w:r>
      <w:r w:rsidRPr="00323766">
        <w:rPr>
          <w:rFonts w:ascii="Times New Roman" w:hAnsi="Times New Roman" w:cs="Times New Roman"/>
          <w:b/>
          <w:i/>
          <w:sz w:val="26"/>
        </w:rPr>
        <w:t>Registration Fees</w:t>
      </w:r>
      <w:r w:rsidRPr="00323766">
        <w:rPr>
          <w:rFonts w:ascii="Times New Roman" w:hAnsi="Times New Roman" w:cs="Times New Roman"/>
          <w:b/>
          <w:sz w:val="26"/>
        </w:rPr>
        <w:t>)</w:t>
      </w:r>
      <w:r w:rsidRPr="00323766">
        <w:rPr>
          <w:rFonts w:ascii="Times New Roman" w:hAnsi="Times New Roman" w:cs="Times New Roman"/>
          <w:b/>
          <w:i/>
          <w:sz w:val="26"/>
        </w:rPr>
        <w:t xml:space="preserve"> Act 1967, </w:t>
      </w:r>
      <w:r w:rsidRPr="00323766">
        <w:rPr>
          <w:rFonts w:ascii="Times New Roman" w:hAnsi="Times New Roman" w:cs="Times New Roman"/>
          <w:b/>
          <w:sz w:val="26"/>
        </w:rPr>
        <w:t>and for related purposes</w:t>
      </w:r>
    </w:p>
    <w:p w14:paraId="6B5CE116" w14:textId="77777777" w:rsidR="00DA793C" w:rsidRPr="00942A4F" w:rsidRDefault="00DA793C" w:rsidP="00942A4F">
      <w:pPr>
        <w:spacing w:after="120" w:line="240" w:lineRule="auto"/>
        <w:jc w:val="right"/>
        <w:rPr>
          <w:rFonts w:ascii="Times New Roman" w:hAnsi="Times New Roman" w:cs="Times New Roman"/>
          <w:sz w:val="24"/>
        </w:rPr>
      </w:pPr>
      <w:r w:rsidRPr="00942A4F">
        <w:rPr>
          <w:rFonts w:ascii="Times New Roman" w:hAnsi="Times New Roman" w:cs="Times New Roman"/>
          <w:sz w:val="24"/>
        </w:rPr>
        <w:t>[</w:t>
      </w:r>
      <w:r w:rsidR="00EB147B" w:rsidRPr="004A1AB5">
        <w:rPr>
          <w:rFonts w:ascii="Times New Roman" w:hAnsi="Times New Roman" w:cs="Times New Roman"/>
          <w:i/>
          <w:sz w:val="24"/>
        </w:rPr>
        <w:t>Assented to 6 June 1985</w:t>
      </w:r>
      <w:r w:rsidRPr="00942A4F">
        <w:rPr>
          <w:rFonts w:ascii="Times New Roman" w:hAnsi="Times New Roman" w:cs="Times New Roman"/>
          <w:sz w:val="24"/>
        </w:rPr>
        <w:t>]</w:t>
      </w:r>
    </w:p>
    <w:p w14:paraId="653407B2" w14:textId="77777777" w:rsidR="00DA793C" w:rsidRPr="00942A4F" w:rsidRDefault="00DA793C" w:rsidP="00942A4F">
      <w:pPr>
        <w:spacing w:after="0" w:line="240" w:lineRule="auto"/>
        <w:ind w:firstLine="432"/>
        <w:jc w:val="both"/>
        <w:rPr>
          <w:rFonts w:ascii="Times New Roman" w:hAnsi="Times New Roman" w:cs="Times New Roman"/>
          <w:sz w:val="24"/>
        </w:rPr>
      </w:pPr>
      <w:r w:rsidRPr="00942A4F">
        <w:rPr>
          <w:rFonts w:ascii="Times New Roman" w:hAnsi="Times New Roman" w:cs="Times New Roman"/>
          <w:sz w:val="24"/>
        </w:rPr>
        <w:t>BE IT ENACTED by the Queen, and the Senate and the House of Representatives of the Commonwealth of Australia, as follows:</w:t>
      </w:r>
    </w:p>
    <w:p w14:paraId="18181780" w14:textId="77777777" w:rsidR="00DA793C" w:rsidRPr="00942A4F" w:rsidRDefault="00EB147B" w:rsidP="00942A4F">
      <w:pPr>
        <w:spacing w:before="120" w:after="60" w:line="240" w:lineRule="auto"/>
        <w:jc w:val="both"/>
        <w:rPr>
          <w:rFonts w:ascii="Times New Roman" w:hAnsi="Times New Roman" w:cs="Times New Roman"/>
          <w:b/>
          <w:sz w:val="20"/>
        </w:rPr>
      </w:pPr>
      <w:r w:rsidRPr="00942A4F">
        <w:rPr>
          <w:rFonts w:ascii="Times New Roman" w:hAnsi="Times New Roman" w:cs="Times New Roman"/>
          <w:b/>
          <w:sz w:val="20"/>
        </w:rPr>
        <w:t>Short title, &amp;c.</w:t>
      </w:r>
    </w:p>
    <w:p w14:paraId="6F4A4930" w14:textId="77777777" w:rsidR="00DA793C" w:rsidRPr="00EB147B" w:rsidRDefault="00EB147B" w:rsidP="00942A4F">
      <w:pPr>
        <w:spacing w:after="0" w:line="240" w:lineRule="auto"/>
        <w:ind w:firstLine="432"/>
        <w:jc w:val="both"/>
        <w:rPr>
          <w:rFonts w:ascii="Times New Roman" w:hAnsi="Times New Roman" w:cs="Times New Roman"/>
        </w:rPr>
      </w:pPr>
      <w:r w:rsidRPr="00EB147B">
        <w:rPr>
          <w:rFonts w:ascii="Times New Roman" w:hAnsi="Times New Roman" w:cs="Times New Roman"/>
          <w:b/>
        </w:rPr>
        <w:t>1. (1)</w:t>
      </w:r>
      <w:r w:rsidR="00DA793C" w:rsidRPr="00EB147B">
        <w:rPr>
          <w:rFonts w:ascii="Times New Roman" w:hAnsi="Times New Roman" w:cs="Times New Roman"/>
        </w:rPr>
        <w:t xml:space="preserve"> This Act may be cited as the </w:t>
      </w:r>
      <w:r w:rsidRPr="00EB147B">
        <w:rPr>
          <w:rFonts w:ascii="Times New Roman" w:hAnsi="Times New Roman" w:cs="Times New Roman"/>
          <w:i/>
        </w:rPr>
        <w:t xml:space="preserve">Petroleum </w:t>
      </w:r>
      <w:r w:rsidRPr="00EB147B">
        <w:rPr>
          <w:rFonts w:ascii="Times New Roman" w:hAnsi="Times New Roman" w:cs="Times New Roman"/>
        </w:rPr>
        <w:t>(</w:t>
      </w:r>
      <w:r w:rsidRPr="00EB147B">
        <w:rPr>
          <w:rFonts w:ascii="Times New Roman" w:hAnsi="Times New Roman" w:cs="Times New Roman"/>
          <w:i/>
        </w:rPr>
        <w:t>Submerged Lands</w:t>
      </w:r>
      <w:r w:rsidRPr="00EB147B">
        <w:rPr>
          <w:rFonts w:ascii="Times New Roman" w:hAnsi="Times New Roman" w:cs="Times New Roman"/>
        </w:rPr>
        <w:t>)</w:t>
      </w:r>
      <w:r w:rsidRPr="00EB147B">
        <w:rPr>
          <w:rFonts w:ascii="Times New Roman" w:hAnsi="Times New Roman" w:cs="Times New Roman"/>
          <w:i/>
        </w:rPr>
        <w:t xml:space="preserve"> </w:t>
      </w:r>
      <w:r w:rsidRPr="00EB147B">
        <w:rPr>
          <w:rFonts w:ascii="Times New Roman" w:hAnsi="Times New Roman" w:cs="Times New Roman"/>
        </w:rPr>
        <w:t>(</w:t>
      </w:r>
      <w:r w:rsidRPr="00EB147B">
        <w:rPr>
          <w:rFonts w:ascii="Times New Roman" w:hAnsi="Times New Roman" w:cs="Times New Roman"/>
          <w:i/>
        </w:rPr>
        <w:t>Registration Fees</w:t>
      </w:r>
      <w:r w:rsidRPr="00EB147B">
        <w:rPr>
          <w:rFonts w:ascii="Times New Roman" w:hAnsi="Times New Roman" w:cs="Times New Roman"/>
        </w:rPr>
        <w:t>)</w:t>
      </w:r>
      <w:r w:rsidRPr="00EB147B">
        <w:rPr>
          <w:rFonts w:ascii="Times New Roman" w:hAnsi="Times New Roman" w:cs="Times New Roman"/>
          <w:i/>
        </w:rPr>
        <w:t xml:space="preserve"> Amendment Act 1985.</w:t>
      </w:r>
    </w:p>
    <w:p w14:paraId="0FE69F6A" w14:textId="77777777" w:rsidR="00DA793C" w:rsidRPr="00EB147B" w:rsidRDefault="00EB147B" w:rsidP="00942A4F">
      <w:pPr>
        <w:spacing w:after="0" w:line="240" w:lineRule="auto"/>
        <w:ind w:firstLine="432"/>
        <w:jc w:val="both"/>
        <w:rPr>
          <w:rFonts w:ascii="Times New Roman" w:hAnsi="Times New Roman" w:cs="Times New Roman"/>
        </w:rPr>
      </w:pPr>
      <w:r w:rsidRPr="00EB147B">
        <w:rPr>
          <w:rFonts w:ascii="Times New Roman" w:hAnsi="Times New Roman" w:cs="Times New Roman"/>
          <w:b/>
        </w:rPr>
        <w:t>(2)</w:t>
      </w:r>
      <w:r w:rsidR="00DA793C" w:rsidRPr="00EB147B">
        <w:rPr>
          <w:rFonts w:ascii="Times New Roman" w:hAnsi="Times New Roman" w:cs="Times New Roman"/>
        </w:rPr>
        <w:t xml:space="preserve"> The </w:t>
      </w:r>
      <w:r w:rsidRPr="00EB147B">
        <w:rPr>
          <w:rFonts w:ascii="Times New Roman" w:hAnsi="Times New Roman" w:cs="Times New Roman"/>
          <w:i/>
        </w:rPr>
        <w:t xml:space="preserve">Petroleum </w:t>
      </w:r>
      <w:r w:rsidRPr="00EB147B">
        <w:rPr>
          <w:rFonts w:ascii="Times New Roman" w:hAnsi="Times New Roman" w:cs="Times New Roman"/>
        </w:rPr>
        <w:t>(</w:t>
      </w:r>
      <w:r w:rsidRPr="00EB147B">
        <w:rPr>
          <w:rFonts w:ascii="Times New Roman" w:hAnsi="Times New Roman" w:cs="Times New Roman"/>
          <w:i/>
        </w:rPr>
        <w:t>Submerged Lands</w:t>
      </w:r>
      <w:r w:rsidRPr="00EB147B">
        <w:rPr>
          <w:rFonts w:ascii="Times New Roman" w:hAnsi="Times New Roman" w:cs="Times New Roman"/>
        </w:rPr>
        <w:t>)</w:t>
      </w:r>
      <w:r w:rsidRPr="00EB147B">
        <w:rPr>
          <w:rFonts w:ascii="Times New Roman" w:hAnsi="Times New Roman" w:cs="Times New Roman"/>
          <w:i/>
        </w:rPr>
        <w:t xml:space="preserve"> </w:t>
      </w:r>
      <w:r w:rsidRPr="00EB147B">
        <w:rPr>
          <w:rFonts w:ascii="Times New Roman" w:hAnsi="Times New Roman" w:cs="Times New Roman"/>
        </w:rPr>
        <w:t>(</w:t>
      </w:r>
      <w:r w:rsidRPr="00EB147B">
        <w:rPr>
          <w:rFonts w:ascii="Times New Roman" w:hAnsi="Times New Roman" w:cs="Times New Roman"/>
          <w:i/>
        </w:rPr>
        <w:t>Registration Fees</w:t>
      </w:r>
      <w:r w:rsidRPr="00EB147B">
        <w:rPr>
          <w:rFonts w:ascii="Times New Roman" w:hAnsi="Times New Roman" w:cs="Times New Roman"/>
        </w:rPr>
        <w:t>)</w:t>
      </w:r>
      <w:r w:rsidRPr="00EB147B">
        <w:rPr>
          <w:rFonts w:ascii="Times New Roman" w:hAnsi="Times New Roman" w:cs="Times New Roman"/>
          <w:i/>
        </w:rPr>
        <w:t xml:space="preserve"> Act 1967</w:t>
      </w:r>
      <w:r w:rsidR="005B0CDA" w:rsidRPr="004B3AA1">
        <w:rPr>
          <w:rFonts w:ascii="Times New Roman" w:hAnsi="Times New Roman" w:cs="Times New Roman"/>
          <w:vertAlign w:val="superscript"/>
        </w:rPr>
        <w:t>1</w:t>
      </w:r>
      <w:r w:rsidRPr="00EB147B">
        <w:rPr>
          <w:rFonts w:ascii="Times New Roman" w:hAnsi="Times New Roman" w:cs="Times New Roman"/>
          <w:i/>
        </w:rPr>
        <w:t xml:space="preserve"> </w:t>
      </w:r>
      <w:r w:rsidR="00DA793C" w:rsidRPr="00EB147B">
        <w:rPr>
          <w:rFonts w:ascii="Times New Roman" w:hAnsi="Times New Roman" w:cs="Times New Roman"/>
        </w:rPr>
        <w:t>is in this Act referred to as the Principal Act.</w:t>
      </w:r>
    </w:p>
    <w:p w14:paraId="1D7E6B6B" w14:textId="77777777" w:rsidR="00DA793C" w:rsidRPr="00942A4F" w:rsidRDefault="00EB147B" w:rsidP="00942A4F">
      <w:pPr>
        <w:spacing w:before="120" w:after="60" w:line="240" w:lineRule="auto"/>
        <w:jc w:val="both"/>
        <w:rPr>
          <w:rFonts w:ascii="Times New Roman" w:hAnsi="Times New Roman" w:cs="Times New Roman"/>
          <w:b/>
          <w:sz w:val="20"/>
        </w:rPr>
      </w:pPr>
      <w:r w:rsidRPr="00942A4F">
        <w:rPr>
          <w:rFonts w:ascii="Times New Roman" w:hAnsi="Times New Roman" w:cs="Times New Roman"/>
          <w:b/>
          <w:sz w:val="20"/>
        </w:rPr>
        <w:t>Commencement</w:t>
      </w:r>
    </w:p>
    <w:p w14:paraId="15EBAD68" w14:textId="77777777" w:rsidR="00DA793C" w:rsidRPr="00EB147B" w:rsidRDefault="00EB147B" w:rsidP="00942A4F">
      <w:pPr>
        <w:spacing w:after="0" w:line="240" w:lineRule="auto"/>
        <w:ind w:firstLine="432"/>
        <w:jc w:val="both"/>
        <w:rPr>
          <w:rFonts w:ascii="Times New Roman" w:hAnsi="Times New Roman" w:cs="Times New Roman"/>
        </w:rPr>
      </w:pPr>
      <w:r w:rsidRPr="00EB147B">
        <w:rPr>
          <w:rFonts w:ascii="Times New Roman" w:hAnsi="Times New Roman" w:cs="Times New Roman"/>
          <w:b/>
        </w:rPr>
        <w:t>2.</w:t>
      </w:r>
      <w:r w:rsidR="00DA793C" w:rsidRPr="00EB147B">
        <w:rPr>
          <w:rFonts w:ascii="Times New Roman" w:hAnsi="Times New Roman" w:cs="Times New Roman"/>
        </w:rPr>
        <w:t xml:space="preserve"> This Act shall come into operation on the day on which section 18 of the </w:t>
      </w:r>
      <w:r w:rsidRPr="00EB147B">
        <w:rPr>
          <w:rFonts w:ascii="Times New Roman" w:hAnsi="Times New Roman" w:cs="Times New Roman"/>
          <w:i/>
        </w:rPr>
        <w:t xml:space="preserve">Petroleum </w:t>
      </w:r>
      <w:r w:rsidRPr="00EB147B">
        <w:rPr>
          <w:rFonts w:ascii="Times New Roman" w:hAnsi="Times New Roman" w:cs="Times New Roman"/>
        </w:rPr>
        <w:t>(</w:t>
      </w:r>
      <w:r w:rsidRPr="00EB147B">
        <w:rPr>
          <w:rFonts w:ascii="Times New Roman" w:hAnsi="Times New Roman" w:cs="Times New Roman"/>
          <w:i/>
        </w:rPr>
        <w:t>Submerged Lands</w:t>
      </w:r>
      <w:r w:rsidRPr="00EB147B">
        <w:rPr>
          <w:rFonts w:ascii="Times New Roman" w:hAnsi="Times New Roman" w:cs="Times New Roman"/>
        </w:rPr>
        <w:t>)</w:t>
      </w:r>
      <w:r w:rsidRPr="00EB147B">
        <w:rPr>
          <w:rFonts w:ascii="Times New Roman" w:hAnsi="Times New Roman" w:cs="Times New Roman"/>
          <w:i/>
        </w:rPr>
        <w:t xml:space="preserve"> Amendment Act 1985 </w:t>
      </w:r>
      <w:r w:rsidR="00DA793C" w:rsidRPr="00EB147B">
        <w:rPr>
          <w:rFonts w:ascii="Times New Roman" w:hAnsi="Times New Roman" w:cs="Times New Roman"/>
        </w:rPr>
        <w:t>comes into operation.</w:t>
      </w:r>
    </w:p>
    <w:p w14:paraId="0D6837D7" w14:textId="77777777" w:rsidR="00DA793C" w:rsidRPr="00942A4F" w:rsidRDefault="00EB147B" w:rsidP="00942A4F">
      <w:pPr>
        <w:spacing w:before="120" w:after="60" w:line="240" w:lineRule="auto"/>
        <w:jc w:val="both"/>
        <w:rPr>
          <w:rFonts w:ascii="Times New Roman" w:hAnsi="Times New Roman" w:cs="Times New Roman"/>
          <w:b/>
          <w:sz w:val="20"/>
        </w:rPr>
      </w:pPr>
      <w:r w:rsidRPr="00942A4F">
        <w:rPr>
          <w:rFonts w:ascii="Times New Roman" w:hAnsi="Times New Roman" w:cs="Times New Roman"/>
          <w:b/>
          <w:sz w:val="20"/>
        </w:rPr>
        <w:t>Imposition of registration fees</w:t>
      </w:r>
    </w:p>
    <w:p w14:paraId="7232EA66" w14:textId="77777777" w:rsidR="00DA793C" w:rsidRPr="00EB147B" w:rsidRDefault="00EB147B" w:rsidP="00942A4F">
      <w:pPr>
        <w:spacing w:after="0" w:line="240" w:lineRule="auto"/>
        <w:ind w:firstLine="432"/>
        <w:jc w:val="both"/>
        <w:rPr>
          <w:rFonts w:ascii="Times New Roman" w:hAnsi="Times New Roman" w:cs="Times New Roman"/>
        </w:rPr>
      </w:pPr>
      <w:r w:rsidRPr="00EB147B">
        <w:rPr>
          <w:rFonts w:ascii="Times New Roman" w:hAnsi="Times New Roman" w:cs="Times New Roman"/>
          <w:b/>
        </w:rPr>
        <w:t>3.</w:t>
      </w:r>
      <w:r w:rsidR="00DA793C" w:rsidRPr="00EB147B">
        <w:rPr>
          <w:rFonts w:ascii="Times New Roman" w:hAnsi="Times New Roman" w:cs="Times New Roman"/>
        </w:rPr>
        <w:t xml:space="preserve"> Section 4 of the Principal Act is amended by omitting sub-sections (1), (2), (3), (4), (5) and (6) and substituting the following sub-sections:</w:t>
      </w:r>
    </w:p>
    <w:p w14:paraId="26574D35" w14:textId="77777777" w:rsidR="00942A4F" w:rsidRDefault="00816F4D" w:rsidP="004A1AB5">
      <w:pPr>
        <w:spacing w:after="0" w:line="240" w:lineRule="auto"/>
        <w:ind w:firstLine="432"/>
        <w:jc w:val="both"/>
        <w:rPr>
          <w:rFonts w:ascii="Times New Roman" w:hAnsi="Times New Roman" w:cs="Times New Roman"/>
        </w:rPr>
      </w:pPr>
      <w:r>
        <w:rPr>
          <w:rFonts w:ascii="Times New Roman" w:hAnsi="Times New Roman" w:cs="Times New Roman"/>
        </w:rPr>
        <w:t>“</w:t>
      </w:r>
      <w:r w:rsidR="00DA793C" w:rsidRPr="00EB147B">
        <w:rPr>
          <w:rFonts w:ascii="Times New Roman" w:hAnsi="Times New Roman" w:cs="Times New Roman"/>
        </w:rPr>
        <w:t xml:space="preserve">(1) In this section, </w:t>
      </w:r>
      <w:r>
        <w:rPr>
          <w:rFonts w:ascii="Times New Roman" w:hAnsi="Times New Roman" w:cs="Times New Roman"/>
        </w:rPr>
        <w:t>‘</w:t>
      </w:r>
      <w:r w:rsidR="00DA793C" w:rsidRPr="00EB147B">
        <w:rPr>
          <w:rFonts w:ascii="Times New Roman" w:hAnsi="Times New Roman" w:cs="Times New Roman"/>
        </w:rPr>
        <w:t>title</w:t>
      </w:r>
      <w:r>
        <w:rPr>
          <w:rFonts w:ascii="Times New Roman" w:hAnsi="Times New Roman" w:cs="Times New Roman"/>
        </w:rPr>
        <w:t>’</w:t>
      </w:r>
      <w:r w:rsidR="00DA793C" w:rsidRPr="00EB147B">
        <w:rPr>
          <w:rFonts w:ascii="Times New Roman" w:hAnsi="Times New Roman" w:cs="Times New Roman"/>
        </w:rPr>
        <w:t xml:space="preserve"> means a permit, lease, licence, pipeline licence or access authority.</w:t>
      </w:r>
      <w:r w:rsidR="00EB147B">
        <w:rPr>
          <w:rFonts w:ascii="Times New Roman" w:hAnsi="Times New Roman" w:cs="Times New Roman"/>
        </w:rPr>
        <w:br w:type="page"/>
      </w:r>
    </w:p>
    <w:p w14:paraId="7E39B15B" w14:textId="77777777" w:rsidR="00DA793C" w:rsidRPr="00EB147B" w:rsidRDefault="00816F4D" w:rsidP="00942A4F">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DA793C" w:rsidRPr="00EB147B">
        <w:rPr>
          <w:rFonts w:ascii="Times New Roman" w:hAnsi="Times New Roman" w:cs="Times New Roman"/>
        </w:rPr>
        <w:t xml:space="preserve">(2) Subject to this section, there is payable to the Designated Authority in respect of an entry in the Register of a memorandum of the transfer of a title under section 78 of the </w:t>
      </w:r>
      <w:r w:rsidR="00EB147B" w:rsidRPr="00EB147B">
        <w:rPr>
          <w:rFonts w:ascii="Times New Roman" w:hAnsi="Times New Roman" w:cs="Times New Roman"/>
          <w:i/>
        </w:rPr>
        <w:t xml:space="preserve">Petroleum </w:t>
      </w:r>
      <w:r w:rsidR="00EB147B" w:rsidRPr="00EB147B">
        <w:rPr>
          <w:rFonts w:ascii="Times New Roman" w:hAnsi="Times New Roman" w:cs="Times New Roman"/>
        </w:rPr>
        <w:t>(</w:t>
      </w:r>
      <w:r w:rsidR="00EB147B" w:rsidRPr="00EB147B">
        <w:rPr>
          <w:rFonts w:ascii="Times New Roman" w:hAnsi="Times New Roman" w:cs="Times New Roman"/>
          <w:i/>
        </w:rPr>
        <w:t>Submerged Lands</w:t>
      </w:r>
      <w:r w:rsidR="00EB147B" w:rsidRPr="00EB147B">
        <w:rPr>
          <w:rFonts w:ascii="Times New Roman" w:hAnsi="Times New Roman" w:cs="Times New Roman"/>
        </w:rPr>
        <w:t>)</w:t>
      </w:r>
      <w:r w:rsidR="00EB147B" w:rsidRPr="00EB147B">
        <w:rPr>
          <w:rFonts w:ascii="Times New Roman" w:hAnsi="Times New Roman" w:cs="Times New Roman"/>
          <w:i/>
        </w:rPr>
        <w:t xml:space="preserve"> Act 1967 </w:t>
      </w:r>
      <w:r w:rsidR="00DA793C" w:rsidRPr="00EB147B">
        <w:rPr>
          <w:rFonts w:ascii="Times New Roman" w:hAnsi="Times New Roman" w:cs="Times New Roman"/>
        </w:rPr>
        <w:t>a fee at the rate of 1.5% of—</w:t>
      </w:r>
    </w:p>
    <w:p w14:paraId="0655FEBA" w14:textId="77777777" w:rsidR="00DA793C" w:rsidRPr="00EB147B" w:rsidRDefault="00DA793C" w:rsidP="00942A4F">
      <w:pPr>
        <w:spacing w:after="0" w:line="240" w:lineRule="auto"/>
        <w:ind w:left="720" w:hanging="288"/>
        <w:jc w:val="both"/>
        <w:rPr>
          <w:rFonts w:ascii="Times New Roman" w:hAnsi="Times New Roman" w:cs="Times New Roman"/>
        </w:rPr>
      </w:pPr>
      <w:r w:rsidRPr="00EB147B">
        <w:rPr>
          <w:rFonts w:ascii="Times New Roman" w:hAnsi="Times New Roman" w:cs="Times New Roman"/>
        </w:rPr>
        <w:t>(a) the value of the consideration for the transfer; or</w:t>
      </w:r>
    </w:p>
    <w:p w14:paraId="2C19D30E" w14:textId="77777777" w:rsidR="00DA793C" w:rsidRPr="00EB147B" w:rsidRDefault="00DA793C" w:rsidP="00942A4F">
      <w:pPr>
        <w:spacing w:after="0" w:line="240" w:lineRule="auto"/>
        <w:ind w:left="720" w:hanging="288"/>
        <w:jc w:val="both"/>
        <w:rPr>
          <w:rFonts w:ascii="Times New Roman" w:hAnsi="Times New Roman" w:cs="Times New Roman"/>
        </w:rPr>
      </w:pPr>
      <w:r w:rsidRPr="00EB147B">
        <w:rPr>
          <w:rFonts w:ascii="Times New Roman" w:hAnsi="Times New Roman" w:cs="Times New Roman"/>
        </w:rPr>
        <w:t>(b) the value of the title transferred,</w:t>
      </w:r>
    </w:p>
    <w:p w14:paraId="75C27D60" w14:textId="77777777" w:rsidR="00DA793C" w:rsidRPr="00EB147B" w:rsidRDefault="00DA793C" w:rsidP="00EB147B">
      <w:pPr>
        <w:spacing w:after="0" w:line="240" w:lineRule="auto"/>
        <w:jc w:val="both"/>
        <w:rPr>
          <w:rFonts w:ascii="Times New Roman" w:hAnsi="Times New Roman" w:cs="Times New Roman"/>
        </w:rPr>
      </w:pPr>
      <w:r w:rsidRPr="00EB147B">
        <w:rPr>
          <w:rFonts w:ascii="Times New Roman" w:hAnsi="Times New Roman" w:cs="Times New Roman"/>
        </w:rPr>
        <w:t>whichever is the greater or, if the amount of that fee is less than $300, a fee of $300.</w:t>
      </w:r>
    </w:p>
    <w:p w14:paraId="4150BC0B" w14:textId="77777777" w:rsidR="00DA793C" w:rsidRPr="00EB147B" w:rsidRDefault="00816F4D" w:rsidP="00942A4F">
      <w:pPr>
        <w:spacing w:after="0" w:line="240" w:lineRule="auto"/>
        <w:ind w:firstLine="432"/>
        <w:jc w:val="both"/>
        <w:rPr>
          <w:rFonts w:ascii="Times New Roman" w:hAnsi="Times New Roman" w:cs="Times New Roman"/>
        </w:rPr>
      </w:pPr>
      <w:r>
        <w:rPr>
          <w:rFonts w:ascii="Times New Roman" w:hAnsi="Times New Roman" w:cs="Times New Roman"/>
        </w:rPr>
        <w:t>“</w:t>
      </w:r>
      <w:r w:rsidR="00DA793C" w:rsidRPr="00EB147B">
        <w:rPr>
          <w:rFonts w:ascii="Times New Roman" w:hAnsi="Times New Roman" w:cs="Times New Roman"/>
        </w:rPr>
        <w:t>(3) Where—</w:t>
      </w:r>
    </w:p>
    <w:p w14:paraId="514AC8B0" w14:textId="77777777" w:rsidR="00DA793C" w:rsidRPr="00EB147B" w:rsidRDefault="00DA793C" w:rsidP="00942A4F">
      <w:pPr>
        <w:spacing w:after="0" w:line="240" w:lineRule="auto"/>
        <w:ind w:left="720" w:hanging="288"/>
        <w:jc w:val="both"/>
        <w:rPr>
          <w:rFonts w:ascii="Times New Roman" w:hAnsi="Times New Roman" w:cs="Times New Roman"/>
        </w:rPr>
      </w:pPr>
      <w:r w:rsidRPr="00EB147B">
        <w:rPr>
          <w:rFonts w:ascii="Times New Roman" w:hAnsi="Times New Roman" w:cs="Times New Roman"/>
        </w:rPr>
        <w:t>(a) a fee imposed by sub-section (5) in respect of an entry of approval of a dealing, being a dealing pursuant to which the transfer of a title is agreed to, has been paid; and</w:t>
      </w:r>
    </w:p>
    <w:p w14:paraId="3D01E7D9" w14:textId="77777777" w:rsidR="00DA793C" w:rsidRPr="00EB147B" w:rsidRDefault="00DA793C" w:rsidP="00942A4F">
      <w:pPr>
        <w:spacing w:after="0" w:line="240" w:lineRule="auto"/>
        <w:ind w:left="720" w:hanging="288"/>
        <w:jc w:val="both"/>
        <w:rPr>
          <w:rFonts w:ascii="Times New Roman" w:hAnsi="Times New Roman" w:cs="Times New Roman"/>
        </w:rPr>
      </w:pPr>
      <w:r w:rsidRPr="00EB147B">
        <w:rPr>
          <w:rFonts w:ascii="Times New Roman" w:hAnsi="Times New Roman" w:cs="Times New Roman"/>
        </w:rPr>
        <w:t>(b) but for this sub-section, the amount of the fee imposed by sub-section (2) in respect of the entry of a memorandum of the transfer of the title, being a transfer executed for the purpose of giving effect to the dealing referred to in paragraph (a), would be greater than $300,</w:t>
      </w:r>
    </w:p>
    <w:p w14:paraId="0D28367E" w14:textId="77777777" w:rsidR="00DA793C" w:rsidRPr="00EB147B" w:rsidRDefault="00DA793C" w:rsidP="00EB147B">
      <w:pPr>
        <w:spacing w:after="0" w:line="240" w:lineRule="auto"/>
        <w:jc w:val="both"/>
        <w:rPr>
          <w:rFonts w:ascii="Times New Roman" w:hAnsi="Times New Roman" w:cs="Times New Roman"/>
        </w:rPr>
      </w:pPr>
      <w:r w:rsidRPr="00EB147B">
        <w:rPr>
          <w:rFonts w:ascii="Times New Roman" w:hAnsi="Times New Roman" w:cs="Times New Roman"/>
        </w:rPr>
        <w:t>the amount of the fee imposed by sub-section (2) in respect of the entry of the memorandum of the transfer is $300.</w:t>
      </w:r>
    </w:p>
    <w:p w14:paraId="5ABF3E43" w14:textId="77777777" w:rsidR="00DA793C" w:rsidRPr="00EB147B" w:rsidRDefault="00816F4D" w:rsidP="00942A4F">
      <w:pPr>
        <w:spacing w:after="0" w:line="240" w:lineRule="auto"/>
        <w:ind w:firstLine="432"/>
        <w:jc w:val="both"/>
        <w:rPr>
          <w:rFonts w:ascii="Times New Roman" w:hAnsi="Times New Roman" w:cs="Times New Roman"/>
        </w:rPr>
      </w:pPr>
      <w:r>
        <w:rPr>
          <w:rFonts w:ascii="Times New Roman" w:hAnsi="Times New Roman" w:cs="Times New Roman"/>
        </w:rPr>
        <w:t>“</w:t>
      </w:r>
      <w:r w:rsidR="00DA793C" w:rsidRPr="00EB147B">
        <w:rPr>
          <w:rFonts w:ascii="Times New Roman" w:hAnsi="Times New Roman" w:cs="Times New Roman"/>
        </w:rPr>
        <w:t>(4) Where—</w:t>
      </w:r>
    </w:p>
    <w:p w14:paraId="75C47CE8" w14:textId="77777777" w:rsidR="00DA793C" w:rsidRPr="00EB147B" w:rsidRDefault="00DA793C" w:rsidP="00942A4F">
      <w:pPr>
        <w:spacing w:after="0" w:line="240" w:lineRule="auto"/>
        <w:ind w:left="720" w:hanging="288"/>
        <w:jc w:val="both"/>
        <w:rPr>
          <w:rFonts w:ascii="Times New Roman" w:hAnsi="Times New Roman" w:cs="Times New Roman"/>
        </w:rPr>
      </w:pPr>
      <w:r w:rsidRPr="00EB147B">
        <w:rPr>
          <w:rFonts w:ascii="Times New Roman" w:hAnsi="Times New Roman" w:cs="Times New Roman"/>
        </w:rPr>
        <w:t xml:space="preserve">(a) the parties to a transfer of a title lodged for approval under section 78 of the </w:t>
      </w:r>
      <w:r w:rsidR="00EB147B" w:rsidRPr="00EB147B">
        <w:rPr>
          <w:rFonts w:ascii="Times New Roman" w:hAnsi="Times New Roman" w:cs="Times New Roman"/>
          <w:i/>
        </w:rPr>
        <w:t xml:space="preserve">Petroleum </w:t>
      </w:r>
      <w:r w:rsidR="00EB147B" w:rsidRPr="00EB147B">
        <w:rPr>
          <w:rFonts w:ascii="Times New Roman" w:hAnsi="Times New Roman" w:cs="Times New Roman"/>
        </w:rPr>
        <w:t>(</w:t>
      </w:r>
      <w:r w:rsidR="00EB147B" w:rsidRPr="00EB147B">
        <w:rPr>
          <w:rFonts w:ascii="Times New Roman" w:hAnsi="Times New Roman" w:cs="Times New Roman"/>
          <w:i/>
        </w:rPr>
        <w:t>Submerged Lands</w:t>
      </w:r>
      <w:r w:rsidR="00EB147B" w:rsidRPr="00EB147B">
        <w:rPr>
          <w:rFonts w:ascii="Times New Roman" w:hAnsi="Times New Roman" w:cs="Times New Roman"/>
        </w:rPr>
        <w:t>)</w:t>
      </w:r>
      <w:r w:rsidR="00EB147B" w:rsidRPr="00EB147B">
        <w:rPr>
          <w:rFonts w:ascii="Times New Roman" w:hAnsi="Times New Roman" w:cs="Times New Roman"/>
          <w:i/>
        </w:rPr>
        <w:t xml:space="preserve"> Act 1967 </w:t>
      </w:r>
      <w:r w:rsidRPr="00EB147B">
        <w:rPr>
          <w:rFonts w:ascii="Times New Roman" w:hAnsi="Times New Roman" w:cs="Times New Roman"/>
        </w:rPr>
        <w:t>satisfy the Joint Authority that—</w:t>
      </w:r>
    </w:p>
    <w:p w14:paraId="0DF8D80E" w14:textId="77777777" w:rsidR="00DA793C" w:rsidRPr="00EB147B" w:rsidRDefault="00DA793C" w:rsidP="00942A4F">
      <w:pPr>
        <w:spacing w:after="0" w:line="240" w:lineRule="auto"/>
        <w:ind w:left="1296" w:hanging="288"/>
        <w:jc w:val="both"/>
        <w:rPr>
          <w:rFonts w:ascii="Times New Roman" w:hAnsi="Times New Roman" w:cs="Times New Roman"/>
        </w:rPr>
      </w:pPr>
      <w:r w:rsidRPr="00EB147B">
        <w:rPr>
          <w:rFonts w:ascii="Times New Roman" w:hAnsi="Times New Roman" w:cs="Times New Roman"/>
        </w:rPr>
        <w:t>(</w:t>
      </w:r>
      <w:proofErr w:type="spellStart"/>
      <w:r w:rsidRPr="00EB147B">
        <w:rPr>
          <w:rFonts w:ascii="Times New Roman" w:hAnsi="Times New Roman" w:cs="Times New Roman"/>
        </w:rPr>
        <w:t>i</w:t>
      </w:r>
      <w:proofErr w:type="spellEnd"/>
      <w:r w:rsidRPr="00EB147B">
        <w:rPr>
          <w:rFonts w:ascii="Times New Roman" w:hAnsi="Times New Roman" w:cs="Times New Roman"/>
        </w:rPr>
        <w:t xml:space="preserve">) those parties are related corporations within the meaning of the </w:t>
      </w:r>
      <w:r w:rsidR="00EB147B" w:rsidRPr="00EB147B">
        <w:rPr>
          <w:rFonts w:ascii="Times New Roman" w:hAnsi="Times New Roman" w:cs="Times New Roman"/>
          <w:i/>
        </w:rPr>
        <w:t>Companies Act 1981;</w:t>
      </w:r>
    </w:p>
    <w:p w14:paraId="1E8549A9" w14:textId="77777777" w:rsidR="00DA793C" w:rsidRPr="00EB147B" w:rsidRDefault="00DA793C" w:rsidP="00942A4F">
      <w:pPr>
        <w:spacing w:after="0" w:line="240" w:lineRule="auto"/>
        <w:ind w:left="1296" w:hanging="288"/>
        <w:jc w:val="both"/>
        <w:rPr>
          <w:rFonts w:ascii="Times New Roman" w:hAnsi="Times New Roman" w:cs="Times New Roman"/>
        </w:rPr>
      </w:pPr>
      <w:r w:rsidRPr="00EB147B">
        <w:rPr>
          <w:rFonts w:ascii="Times New Roman" w:hAnsi="Times New Roman" w:cs="Times New Roman"/>
        </w:rPr>
        <w:t>(ii) the transfer was executed solely for the purpose of a reorganization of the corporations concerned or any of them or solely for the purpose of securing the better administration of the corporations concerned or any of them; and</w:t>
      </w:r>
    </w:p>
    <w:p w14:paraId="7A679130" w14:textId="77777777" w:rsidR="00DA793C" w:rsidRPr="00EB147B" w:rsidRDefault="00DA793C" w:rsidP="00942A4F">
      <w:pPr>
        <w:spacing w:after="0" w:line="240" w:lineRule="auto"/>
        <w:ind w:left="1296" w:hanging="288"/>
        <w:jc w:val="both"/>
        <w:rPr>
          <w:rFonts w:ascii="Times New Roman" w:hAnsi="Times New Roman" w:cs="Times New Roman"/>
        </w:rPr>
      </w:pPr>
      <w:r w:rsidRPr="00EB147B">
        <w:rPr>
          <w:rFonts w:ascii="Times New Roman" w:hAnsi="Times New Roman" w:cs="Times New Roman"/>
        </w:rPr>
        <w:t>(iii) the transfer was not executed substantially for the purpose of avoiding or reducing the registration fees that would, but for this sub-section, be payable under sub-section (2) in respect of the entry of a memorandum of the transfer; and</w:t>
      </w:r>
    </w:p>
    <w:p w14:paraId="7239D280" w14:textId="77777777" w:rsidR="00DA793C" w:rsidRPr="00EB147B" w:rsidRDefault="00DA793C" w:rsidP="00942A4F">
      <w:pPr>
        <w:spacing w:after="0" w:line="240" w:lineRule="auto"/>
        <w:ind w:left="720" w:hanging="288"/>
        <w:jc w:val="both"/>
        <w:rPr>
          <w:rFonts w:ascii="Times New Roman" w:hAnsi="Times New Roman" w:cs="Times New Roman"/>
        </w:rPr>
      </w:pPr>
      <w:r w:rsidRPr="00EB147B">
        <w:rPr>
          <w:rFonts w:ascii="Times New Roman" w:hAnsi="Times New Roman" w:cs="Times New Roman"/>
        </w:rPr>
        <w:t>(b) but for this sub-section, the amount of the fee imposed by sub-section (2) in respect of the entry of the memorandum of the transfer of the title would be more than $3,000,</w:t>
      </w:r>
    </w:p>
    <w:p w14:paraId="2F4D6047" w14:textId="77777777" w:rsidR="00DA793C" w:rsidRPr="00EB147B" w:rsidRDefault="00DA793C" w:rsidP="00EB147B">
      <w:pPr>
        <w:spacing w:after="0" w:line="240" w:lineRule="auto"/>
        <w:jc w:val="both"/>
        <w:rPr>
          <w:rFonts w:ascii="Times New Roman" w:hAnsi="Times New Roman" w:cs="Times New Roman"/>
        </w:rPr>
      </w:pPr>
      <w:r w:rsidRPr="00EB147B">
        <w:rPr>
          <w:rFonts w:ascii="Times New Roman" w:hAnsi="Times New Roman" w:cs="Times New Roman"/>
        </w:rPr>
        <w:t>the amount of the fee imposed by sub-section (2) in respect of the entry of the memorandum of the transfer is $3,000.</w:t>
      </w:r>
    </w:p>
    <w:p w14:paraId="46734D4C" w14:textId="77777777" w:rsidR="00DA793C" w:rsidRPr="00EB147B" w:rsidRDefault="00816F4D" w:rsidP="00942A4F">
      <w:pPr>
        <w:spacing w:after="0" w:line="240" w:lineRule="auto"/>
        <w:ind w:firstLine="432"/>
        <w:jc w:val="both"/>
        <w:rPr>
          <w:rFonts w:ascii="Times New Roman" w:hAnsi="Times New Roman" w:cs="Times New Roman"/>
        </w:rPr>
      </w:pPr>
      <w:r>
        <w:rPr>
          <w:rFonts w:ascii="Times New Roman" w:hAnsi="Times New Roman" w:cs="Times New Roman"/>
        </w:rPr>
        <w:t>“</w:t>
      </w:r>
      <w:r w:rsidR="00DA793C" w:rsidRPr="00EB147B">
        <w:rPr>
          <w:rFonts w:ascii="Times New Roman" w:hAnsi="Times New Roman" w:cs="Times New Roman"/>
        </w:rPr>
        <w:t xml:space="preserve">(5) Subject to this section, there is payable to the Designated Authority in respect of an entry in the Register of the approval of a dealing under section 81 of the </w:t>
      </w:r>
      <w:r w:rsidR="00EB147B" w:rsidRPr="00EB147B">
        <w:rPr>
          <w:rFonts w:ascii="Times New Roman" w:hAnsi="Times New Roman" w:cs="Times New Roman"/>
          <w:i/>
        </w:rPr>
        <w:t xml:space="preserve">Petroleum </w:t>
      </w:r>
      <w:r w:rsidR="00EB147B" w:rsidRPr="00EB147B">
        <w:rPr>
          <w:rFonts w:ascii="Times New Roman" w:hAnsi="Times New Roman" w:cs="Times New Roman"/>
        </w:rPr>
        <w:t>(</w:t>
      </w:r>
      <w:r w:rsidR="00EB147B" w:rsidRPr="00EB147B">
        <w:rPr>
          <w:rFonts w:ascii="Times New Roman" w:hAnsi="Times New Roman" w:cs="Times New Roman"/>
          <w:i/>
        </w:rPr>
        <w:t>Submerged Lands</w:t>
      </w:r>
      <w:r w:rsidR="00EB147B" w:rsidRPr="00EB147B">
        <w:rPr>
          <w:rFonts w:ascii="Times New Roman" w:hAnsi="Times New Roman" w:cs="Times New Roman"/>
        </w:rPr>
        <w:t>)</w:t>
      </w:r>
      <w:r w:rsidR="00EB147B" w:rsidRPr="00EB147B">
        <w:rPr>
          <w:rFonts w:ascii="Times New Roman" w:hAnsi="Times New Roman" w:cs="Times New Roman"/>
          <w:i/>
        </w:rPr>
        <w:t xml:space="preserve"> Act 1967 </w:t>
      </w:r>
      <w:r w:rsidR="00DA793C" w:rsidRPr="00EB147B">
        <w:rPr>
          <w:rFonts w:ascii="Times New Roman" w:hAnsi="Times New Roman" w:cs="Times New Roman"/>
        </w:rPr>
        <w:t>a fee at the rate of 1.5% of—</w:t>
      </w:r>
    </w:p>
    <w:p w14:paraId="50693DB7" w14:textId="77777777" w:rsidR="00DA793C" w:rsidRPr="00EB147B" w:rsidRDefault="00DA793C" w:rsidP="00942A4F">
      <w:pPr>
        <w:spacing w:after="0" w:line="240" w:lineRule="auto"/>
        <w:ind w:left="720" w:hanging="288"/>
        <w:jc w:val="both"/>
        <w:rPr>
          <w:rFonts w:ascii="Times New Roman" w:hAnsi="Times New Roman" w:cs="Times New Roman"/>
        </w:rPr>
      </w:pPr>
      <w:r w:rsidRPr="00EB147B">
        <w:rPr>
          <w:rFonts w:ascii="Times New Roman" w:hAnsi="Times New Roman" w:cs="Times New Roman"/>
        </w:rPr>
        <w:t>(a)</w:t>
      </w:r>
      <w:r w:rsidR="00EB147B">
        <w:rPr>
          <w:rFonts w:ascii="Times New Roman" w:hAnsi="Times New Roman" w:cs="Times New Roman"/>
        </w:rPr>
        <w:t xml:space="preserve"> </w:t>
      </w:r>
      <w:r w:rsidRPr="00EB147B">
        <w:rPr>
          <w:rFonts w:ascii="Times New Roman" w:hAnsi="Times New Roman" w:cs="Times New Roman"/>
        </w:rPr>
        <w:t>the value of the consideration for the dealing or, if the Joint Authority approves the dealing in relation to another title or titles, an amount</w:t>
      </w:r>
    </w:p>
    <w:p w14:paraId="70717EE7" w14:textId="77777777" w:rsidR="00942A4F" w:rsidRDefault="00EB147B" w:rsidP="00EB147B">
      <w:pPr>
        <w:spacing w:after="0" w:line="240" w:lineRule="auto"/>
        <w:jc w:val="both"/>
        <w:rPr>
          <w:rFonts w:ascii="Times New Roman" w:hAnsi="Times New Roman" w:cs="Times New Roman"/>
        </w:rPr>
      </w:pPr>
      <w:r>
        <w:rPr>
          <w:rFonts w:ascii="Times New Roman" w:hAnsi="Times New Roman" w:cs="Times New Roman"/>
        </w:rPr>
        <w:br w:type="page"/>
      </w:r>
    </w:p>
    <w:p w14:paraId="4D1E5390" w14:textId="77777777" w:rsidR="00DA793C" w:rsidRPr="00EB147B" w:rsidRDefault="00DA793C" w:rsidP="00EB147B">
      <w:pPr>
        <w:spacing w:after="0" w:line="240" w:lineRule="auto"/>
        <w:jc w:val="both"/>
        <w:rPr>
          <w:rFonts w:ascii="Times New Roman" w:hAnsi="Times New Roman" w:cs="Times New Roman"/>
        </w:rPr>
      </w:pPr>
      <w:r w:rsidRPr="00EB147B">
        <w:rPr>
          <w:rFonts w:ascii="Times New Roman" w:hAnsi="Times New Roman" w:cs="Times New Roman"/>
        </w:rPr>
        <w:lastRenderedPageBreak/>
        <w:t>equal to the value of the consideration for the dealing divided by the number of titles in relation to which the dealing is approved; or</w:t>
      </w:r>
    </w:p>
    <w:p w14:paraId="1F7887AB" w14:textId="77777777" w:rsidR="00DA793C" w:rsidRPr="00EB147B" w:rsidRDefault="00DA793C" w:rsidP="00942A4F">
      <w:pPr>
        <w:spacing w:after="0" w:line="240" w:lineRule="auto"/>
        <w:ind w:left="720" w:hanging="288"/>
        <w:jc w:val="both"/>
        <w:rPr>
          <w:rFonts w:ascii="Times New Roman" w:hAnsi="Times New Roman" w:cs="Times New Roman"/>
        </w:rPr>
      </w:pPr>
      <w:r w:rsidRPr="00EB147B">
        <w:rPr>
          <w:rFonts w:ascii="Times New Roman" w:hAnsi="Times New Roman" w:cs="Times New Roman"/>
        </w:rPr>
        <w:t>(b) in a case where—</w:t>
      </w:r>
    </w:p>
    <w:p w14:paraId="6DF9621E" w14:textId="77777777" w:rsidR="00DA793C" w:rsidRPr="00EB147B" w:rsidRDefault="00DA793C" w:rsidP="00942A4F">
      <w:pPr>
        <w:spacing w:after="0" w:line="240" w:lineRule="auto"/>
        <w:ind w:left="1152" w:hanging="288"/>
        <w:jc w:val="both"/>
        <w:rPr>
          <w:rFonts w:ascii="Times New Roman" w:hAnsi="Times New Roman" w:cs="Times New Roman"/>
        </w:rPr>
      </w:pPr>
      <w:r w:rsidRPr="00EB147B">
        <w:rPr>
          <w:rFonts w:ascii="Times New Roman" w:hAnsi="Times New Roman" w:cs="Times New Roman"/>
        </w:rPr>
        <w:t>(</w:t>
      </w:r>
      <w:proofErr w:type="spellStart"/>
      <w:r w:rsidRPr="00EB147B">
        <w:rPr>
          <w:rFonts w:ascii="Times New Roman" w:hAnsi="Times New Roman" w:cs="Times New Roman"/>
        </w:rPr>
        <w:t>i</w:t>
      </w:r>
      <w:proofErr w:type="spellEnd"/>
      <w:r w:rsidRPr="00EB147B">
        <w:rPr>
          <w:rFonts w:ascii="Times New Roman" w:hAnsi="Times New Roman" w:cs="Times New Roman"/>
        </w:rPr>
        <w:t>) the entry of approval relates to an interest in a licence or pipeline licence;</w:t>
      </w:r>
    </w:p>
    <w:p w14:paraId="1335FF2E" w14:textId="77777777" w:rsidR="00DA793C" w:rsidRPr="00EB147B" w:rsidRDefault="00DA793C" w:rsidP="00942A4F">
      <w:pPr>
        <w:spacing w:after="0" w:line="240" w:lineRule="auto"/>
        <w:ind w:left="1152" w:hanging="288"/>
        <w:jc w:val="both"/>
        <w:rPr>
          <w:rFonts w:ascii="Times New Roman" w:hAnsi="Times New Roman" w:cs="Times New Roman"/>
        </w:rPr>
      </w:pPr>
      <w:r w:rsidRPr="00EB147B">
        <w:rPr>
          <w:rFonts w:ascii="Times New Roman" w:hAnsi="Times New Roman" w:cs="Times New Roman"/>
        </w:rPr>
        <w:t>(ii) the value of the interest is greater than the amount applicable under paragraph (a);</w:t>
      </w:r>
    </w:p>
    <w:p w14:paraId="198B38F1" w14:textId="6BE42942" w:rsidR="00DA793C" w:rsidRPr="00EB147B" w:rsidRDefault="00DA793C" w:rsidP="00942A4F">
      <w:pPr>
        <w:spacing w:after="0" w:line="240" w:lineRule="auto"/>
        <w:ind w:left="1152" w:hanging="288"/>
        <w:jc w:val="both"/>
        <w:rPr>
          <w:rFonts w:ascii="Times New Roman" w:hAnsi="Times New Roman" w:cs="Times New Roman"/>
        </w:rPr>
      </w:pPr>
      <w:r w:rsidRPr="00EB147B">
        <w:rPr>
          <w:rFonts w:ascii="Times New Roman" w:hAnsi="Times New Roman" w:cs="Times New Roman"/>
        </w:rPr>
        <w:t xml:space="preserve">(iii) the dealing has an effect of the kind referred to in paragraph 81 (1) (a), (b) or (d) of the </w:t>
      </w:r>
      <w:r w:rsidR="00EB147B" w:rsidRPr="00EB147B">
        <w:rPr>
          <w:rFonts w:ascii="Times New Roman" w:hAnsi="Times New Roman" w:cs="Times New Roman"/>
          <w:i/>
        </w:rPr>
        <w:t xml:space="preserve">Petroleum </w:t>
      </w:r>
      <w:r w:rsidR="00EB147B" w:rsidRPr="00EB147B">
        <w:rPr>
          <w:rFonts w:ascii="Times New Roman" w:hAnsi="Times New Roman" w:cs="Times New Roman"/>
        </w:rPr>
        <w:t>(</w:t>
      </w:r>
      <w:r w:rsidR="00EB147B" w:rsidRPr="00EB147B">
        <w:rPr>
          <w:rFonts w:ascii="Times New Roman" w:hAnsi="Times New Roman" w:cs="Times New Roman"/>
          <w:i/>
        </w:rPr>
        <w:t>Submerged Lands</w:t>
      </w:r>
      <w:r w:rsidR="00EB147B" w:rsidRPr="00EB147B">
        <w:rPr>
          <w:rFonts w:ascii="Times New Roman" w:hAnsi="Times New Roman" w:cs="Times New Roman"/>
        </w:rPr>
        <w:t>)</w:t>
      </w:r>
      <w:r w:rsidR="00EB147B" w:rsidRPr="00EB147B">
        <w:rPr>
          <w:rFonts w:ascii="Times New Roman" w:hAnsi="Times New Roman" w:cs="Times New Roman"/>
          <w:i/>
        </w:rPr>
        <w:t xml:space="preserve"> Act 1967</w:t>
      </w:r>
      <w:r w:rsidR="00EB147B" w:rsidRPr="009E1A5F">
        <w:rPr>
          <w:rFonts w:ascii="Times New Roman" w:hAnsi="Times New Roman" w:cs="Times New Roman"/>
        </w:rPr>
        <w:t>;</w:t>
      </w:r>
      <w:r w:rsidR="00EB147B" w:rsidRPr="00EB147B">
        <w:rPr>
          <w:rFonts w:ascii="Times New Roman" w:hAnsi="Times New Roman" w:cs="Times New Roman"/>
          <w:i/>
        </w:rPr>
        <w:t xml:space="preserve"> </w:t>
      </w:r>
      <w:r w:rsidRPr="00EB147B">
        <w:rPr>
          <w:rFonts w:ascii="Times New Roman" w:hAnsi="Times New Roman" w:cs="Times New Roman"/>
        </w:rPr>
        <w:t>and</w:t>
      </w:r>
    </w:p>
    <w:p w14:paraId="0D1435FE" w14:textId="77777777" w:rsidR="00DA793C" w:rsidRPr="00EB147B" w:rsidRDefault="00DA793C" w:rsidP="00942A4F">
      <w:pPr>
        <w:spacing w:after="0" w:line="240" w:lineRule="auto"/>
        <w:ind w:left="1152" w:hanging="288"/>
        <w:jc w:val="both"/>
        <w:rPr>
          <w:rFonts w:ascii="Times New Roman" w:hAnsi="Times New Roman" w:cs="Times New Roman"/>
        </w:rPr>
      </w:pPr>
      <w:r w:rsidRPr="00EB147B">
        <w:rPr>
          <w:rFonts w:ascii="Times New Roman" w:hAnsi="Times New Roman" w:cs="Times New Roman"/>
        </w:rPr>
        <w:t>(iv) the Joint Authority is satisfied that the dealing was not made pursuant to another dealing, being a dealing that relates to that title and in respect of an entry of approval of which a fee imposed by this sub-section has been paid,</w:t>
      </w:r>
    </w:p>
    <w:p w14:paraId="5B680CD7" w14:textId="77777777" w:rsidR="00DA793C" w:rsidRPr="00EB147B" w:rsidRDefault="00DA793C" w:rsidP="0093487B">
      <w:pPr>
        <w:spacing w:after="0" w:line="240" w:lineRule="auto"/>
        <w:ind w:left="864"/>
        <w:jc w:val="both"/>
        <w:rPr>
          <w:rFonts w:ascii="Times New Roman" w:hAnsi="Times New Roman" w:cs="Times New Roman"/>
        </w:rPr>
      </w:pPr>
      <w:r w:rsidRPr="00EB147B">
        <w:rPr>
          <w:rFonts w:ascii="Times New Roman" w:hAnsi="Times New Roman" w:cs="Times New Roman"/>
        </w:rPr>
        <w:t>the value of the interest.</w:t>
      </w:r>
    </w:p>
    <w:p w14:paraId="41C17D74" w14:textId="77777777" w:rsidR="00DA793C" w:rsidRPr="00EB147B" w:rsidRDefault="00816F4D" w:rsidP="0093487B">
      <w:pPr>
        <w:spacing w:before="60" w:after="0" w:line="240" w:lineRule="auto"/>
        <w:ind w:firstLine="432"/>
        <w:jc w:val="both"/>
        <w:rPr>
          <w:rFonts w:ascii="Times New Roman" w:hAnsi="Times New Roman" w:cs="Times New Roman"/>
        </w:rPr>
      </w:pPr>
      <w:r>
        <w:rPr>
          <w:rFonts w:ascii="Times New Roman" w:hAnsi="Times New Roman" w:cs="Times New Roman"/>
        </w:rPr>
        <w:t>“</w:t>
      </w:r>
      <w:r w:rsidR="00DA793C" w:rsidRPr="00EB147B">
        <w:rPr>
          <w:rFonts w:ascii="Times New Roman" w:hAnsi="Times New Roman" w:cs="Times New Roman"/>
        </w:rPr>
        <w:t>(6) Where</w:t>
      </w:r>
      <w:r w:rsidR="004628BC" w:rsidRPr="00EB147B">
        <w:rPr>
          <w:rFonts w:ascii="Times New Roman" w:hAnsi="Times New Roman" w:cs="Times New Roman"/>
        </w:rPr>
        <w:t>—</w:t>
      </w:r>
    </w:p>
    <w:p w14:paraId="36F6B3D1" w14:textId="77777777" w:rsidR="00DA793C" w:rsidRPr="00EB147B" w:rsidRDefault="00DA793C" w:rsidP="00942A4F">
      <w:pPr>
        <w:spacing w:after="0" w:line="240" w:lineRule="auto"/>
        <w:ind w:left="720" w:hanging="288"/>
        <w:jc w:val="both"/>
        <w:rPr>
          <w:rFonts w:ascii="Times New Roman" w:hAnsi="Times New Roman" w:cs="Times New Roman"/>
        </w:rPr>
      </w:pPr>
      <w:r w:rsidRPr="00EB147B">
        <w:rPr>
          <w:rFonts w:ascii="Times New Roman" w:hAnsi="Times New Roman" w:cs="Times New Roman"/>
        </w:rPr>
        <w:t>(a) but for this sub-section, the amount of the fee imposed by sub-section (5) in relation to an entry of approval of a dealing would be less than $300; or</w:t>
      </w:r>
    </w:p>
    <w:p w14:paraId="315D2940" w14:textId="77777777" w:rsidR="00DA793C" w:rsidRPr="00EB147B" w:rsidRDefault="00DA793C" w:rsidP="00942A4F">
      <w:pPr>
        <w:spacing w:after="0" w:line="240" w:lineRule="auto"/>
        <w:ind w:left="720" w:hanging="288"/>
        <w:jc w:val="both"/>
        <w:rPr>
          <w:rFonts w:ascii="Times New Roman" w:hAnsi="Times New Roman" w:cs="Times New Roman"/>
        </w:rPr>
      </w:pPr>
      <w:r w:rsidRPr="00EB147B">
        <w:rPr>
          <w:rFonts w:ascii="Times New Roman" w:hAnsi="Times New Roman" w:cs="Times New Roman"/>
        </w:rPr>
        <w:t xml:space="preserve">(b) an approval under section 81 of the </w:t>
      </w:r>
      <w:r w:rsidR="00EB147B" w:rsidRPr="00EB147B">
        <w:rPr>
          <w:rFonts w:ascii="Times New Roman" w:hAnsi="Times New Roman" w:cs="Times New Roman"/>
          <w:i/>
        </w:rPr>
        <w:t xml:space="preserve">Petroleum </w:t>
      </w:r>
      <w:r w:rsidR="00EB147B" w:rsidRPr="00EB147B">
        <w:rPr>
          <w:rFonts w:ascii="Times New Roman" w:hAnsi="Times New Roman" w:cs="Times New Roman"/>
        </w:rPr>
        <w:t>(</w:t>
      </w:r>
      <w:r w:rsidR="00EB147B" w:rsidRPr="00EB147B">
        <w:rPr>
          <w:rFonts w:ascii="Times New Roman" w:hAnsi="Times New Roman" w:cs="Times New Roman"/>
          <w:i/>
        </w:rPr>
        <w:t>Submerged Lands</w:t>
      </w:r>
      <w:r w:rsidR="00EB147B" w:rsidRPr="00EB147B">
        <w:rPr>
          <w:rFonts w:ascii="Times New Roman" w:hAnsi="Times New Roman" w:cs="Times New Roman"/>
        </w:rPr>
        <w:t>)</w:t>
      </w:r>
      <w:r w:rsidR="00EB147B" w:rsidRPr="00EB147B">
        <w:rPr>
          <w:rFonts w:ascii="Times New Roman" w:hAnsi="Times New Roman" w:cs="Times New Roman"/>
          <w:i/>
        </w:rPr>
        <w:t xml:space="preserve"> Act 1967 </w:t>
      </w:r>
      <w:r w:rsidRPr="00EB147B">
        <w:rPr>
          <w:rFonts w:ascii="Times New Roman" w:hAnsi="Times New Roman" w:cs="Times New Roman"/>
        </w:rPr>
        <w:t>is given in respect of a dealing that is a dealing to which that section of that Act applies by reason only that the dealing creates, varies or terminates a charge over some or all of the assets of a body corporate,</w:t>
      </w:r>
    </w:p>
    <w:p w14:paraId="5E044B4C" w14:textId="77777777" w:rsidR="00DA793C" w:rsidRPr="00EB147B" w:rsidRDefault="00DA793C" w:rsidP="00EB147B">
      <w:pPr>
        <w:spacing w:after="0" w:line="240" w:lineRule="auto"/>
        <w:jc w:val="both"/>
        <w:rPr>
          <w:rFonts w:ascii="Times New Roman" w:hAnsi="Times New Roman" w:cs="Times New Roman"/>
        </w:rPr>
      </w:pPr>
      <w:r w:rsidRPr="00EB147B">
        <w:rPr>
          <w:rFonts w:ascii="Times New Roman" w:hAnsi="Times New Roman" w:cs="Times New Roman"/>
        </w:rPr>
        <w:t>the amount of the fee imposed by sub-section (5) in respect of the entry of that approval is $300.</w:t>
      </w:r>
    </w:p>
    <w:p w14:paraId="65C994A6" w14:textId="77777777" w:rsidR="00DA793C" w:rsidRPr="00EB147B" w:rsidRDefault="00816F4D" w:rsidP="0093487B">
      <w:pPr>
        <w:spacing w:before="60" w:after="0" w:line="240" w:lineRule="auto"/>
        <w:ind w:firstLine="432"/>
        <w:jc w:val="both"/>
        <w:rPr>
          <w:rFonts w:ascii="Times New Roman" w:hAnsi="Times New Roman" w:cs="Times New Roman"/>
        </w:rPr>
      </w:pPr>
      <w:r>
        <w:rPr>
          <w:rFonts w:ascii="Times New Roman" w:hAnsi="Times New Roman" w:cs="Times New Roman"/>
        </w:rPr>
        <w:t>“</w:t>
      </w:r>
      <w:r w:rsidR="00DA793C" w:rsidRPr="00EB147B">
        <w:rPr>
          <w:rFonts w:ascii="Times New Roman" w:hAnsi="Times New Roman" w:cs="Times New Roman"/>
        </w:rPr>
        <w:t>(6</w:t>
      </w:r>
      <w:r w:rsidR="00942A4F" w:rsidRPr="00942A4F">
        <w:rPr>
          <w:rFonts w:ascii="Times New Roman" w:hAnsi="Times New Roman" w:cs="Times New Roman"/>
          <w:smallCaps/>
        </w:rPr>
        <w:t>a</w:t>
      </w:r>
      <w:r w:rsidR="00DA793C" w:rsidRPr="00EB147B">
        <w:rPr>
          <w:rFonts w:ascii="Times New Roman" w:hAnsi="Times New Roman" w:cs="Times New Roman"/>
        </w:rPr>
        <w:t>) Where—</w:t>
      </w:r>
    </w:p>
    <w:p w14:paraId="01588FAE" w14:textId="77777777" w:rsidR="00DA793C" w:rsidRPr="00EB147B" w:rsidRDefault="00DA793C" w:rsidP="00680870">
      <w:pPr>
        <w:spacing w:after="0" w:line="240" w:lineRule="auto"/>
        <w:ind w:left="720" w:hanging="288"/>
        <w:jc w:val="both"/>
        <w:rPr>
          <w:rFonts w:ascii="Times New Roman" w:hAnsi="Times New Roman" w:cs="Times New Roman"/>
        </w:rPr>
      </w:pPr>
      <w:r w:rsidRPr="00EB147B">
        <w:rPr>
          <w:rFonts w:ascii="Times New Roman" w:hAnsi="Times New Roman" w:cs="Times New Roman"/>
        </w:rPr>
        <w:t xml:space="preserve">(a) the parties to a dealing lodged for approval under section 81 of the </w:t>
      </w:r>
      <w:r w:rsidR="00EB147B" w:rsidRPr="00EB147B">
        <w:rPr>
          <w:rFonts w:ascii="Times New Roman" w:hAnsi="Times New Roman" w:cs="Times New Roman"/>
          <w:i/>
        </w:rPr>
        <w:t xml:space="preserve">Petroleum </w:t>
      </w:r>
      <w:r w:rsidR="00EB147B" w:rsidRPr="00EB147B">
        <w:rPr>
          <w:rFonts w:ascii="Times New Roman" w:hAnsi="Times New Roman" w:cs="Times New Roman"/>
        </w:rPr>
        <w:t>(</w:t>
      </w:r>
      <w:r w:rsidR="00EB147B" w:rsidRPr="00EB147B">
        <w:rPr>
          <w:rFonts w:ascii="Times New Roman" w:hAnsi="Times New Roman" w:cs="Times New Roman"/>
          <w:i/>
        </w:rPr>
        <w:t>Submerged Lands</w:t>
      </w:r>
      <w:r w:rsidR="00EB147B" w:rsidRPr="00EB147B">
        <w:rPr>
          <w:rFonts w:ascii="Times New Roman" w:hAnsi="Times New Roman" w:cs="Times New Roman"/>
        </w:rPr>
        <w:t>)</w:t>
      </w:r>
      <w:r w:rsidR="00EB147B" w:rsidRPr="00EB147B">
        <w:rPr>
          <w:rFonts w:ascii="Times New Roman" w:hAnsi="Times New Roman" w:cs="Times New Roman"/>
          <w:i/>
        </w:rPr>
        <w:t xml:space="preserve"> Act 1967 </w:t>
      </w:r>
      <w:r w:rsidRPr="00EB147B">
        <w:rPr>
          <w:rFonts w:ascii="Times New Roman" w:hAnsi="Times New Roman" w:cs="Times New Roman"/>
        </w:rPr>
        <w:t>satisfy the Joint Authority that—</w:t>
      </w:r>
    </w:p>
    <w:p w14:paraId="3D8CC4DA" w14:textId="0828BD78" w:rsidR="00DA793C" w:rsidRPr="00EB147B" w:rsidRDefault="00DA793C" w:rsidP="00680870">
      <w:pPr>
        <w:spacing w:after="0" w:line="240" w:lineRule="auto"/>
        <w:ind w:left="1152" w:hanging="288"/>
        <w:jc w:val="both"/>
        <w:rPr>
          <w:rFonts w:ascii="Times New Roman" w:hAnsi="Times New Roman" w:cs="Times New Roman"/>
        </w:rPr>
      </w:pPr>
      <w:r w:rsidRPr="00EB147B">
        <w:rPr>
          <w:rFonts w:ascii="Times New Roman" w:hAnsi="Times New Roman" w:cs="Times New Roman"/>
        </w:rPr>
        <w:t>(</w:t>
      </w:r>
      <w:proofErr w:type="spellStart"/>
      <w:r w:rsidRPr="00EB147B">
        <w:rPr>
          <w:rFonts w:ascii="Times New Roman" w:hAnsi="Times New Roman" w:cs="Times New Roman"/>
        </w:rPr>
        <w:t>i</w:t>
      </w:r>
      <w:proofErr w:type="spellEnd"/>
      <w:r w:rsidRPr="00EB147B">
        <w:rPr>
          <w:rFonts w:ascii="Times New Roman" w:hAnsi="Times New Roman" w:cs="Times New Roman"/>
        </w:rPr>
        <w:t xml:space="preserve">) those parties are related corporations within the meaning of the </w:t>
      </w:r>
      <w:r w:rsidR="00EB147B" w:rsidRPr="00EB147B">
        <w:rPr>
          <w:rFonts w:ascii="Times New Roman" w:hAnsi="Times New Roman" w:cs="Times New Roman"/>
          <w:i/>
        </w:rPr>
        <w:t>Companies Act 1981</w:t>
      </w:r>
      <w:r w:rsidR="00EB147B" w:rsidRPr="009E1A5F">
        <w:rPr>
          <w:rFonts w:ascii="Times New Roman" w:hAnsi="Times New Roman" w:cs="Times New Roman"/>
        </w:rPr>
        <w:t>;</w:t>
      </w:r>
    </w:p>
    <w:p w14:paraId="5C68B357" w14:textId="77777777" w:rsidR="00DA793C" w:rsidRPr="00EB147B" w:rsidRDefault="00DA793C" w:rsidP="00680870">
      <w:pPr>
        <w:spacing w:after="0" w:line="240" w:lineRule="auto"/>
        <w:ind w:left="1152" w:hanging="288"/>
        <w:jc w:val="both"/>
        <w:rPr>
          <w:rFonts w:ascii="Times New Roman" w:hAnsi="Times New Roman" w:cs="Times New Roman"/>
        </w:rPr>
      </w:pPr>
      <w:r w:rsidRPr="00EB147B">
        <w:rPr>
          <w:rFonts w:ascii="Times New Roman" w:hAnsi="Times New Roman" w:cs="Times New Roman"/>
        </w:rPr>
        <w:t>(ii) the dealing was entered into solely for the purpose of a reorganization of the corporations concerned or any of them or solely for the purpose of securing the better administration of the corporations concerned or any of them; and</w:t>
      </w:r>
    </w:p>
    <w:p w14:paraId="37B4F53C" w14:textId="77777777" w:rsidR="00DA793C" w:rsidRPr="00EB147B" w:rsidRDefault="00DA793C" w:rsidP="00680870">
      <w:pPr>
        <w:spacing w:after="0" w:line="240" w:lineRule="auto"/>
        <w:ind w:left="1152" w:hanging="288"/>
        <w:jc w:val="both"/>
        <w:rPr>
          <w:rFonts w:ascii="Times New Roman" w:hAnsi="Times New Roman" w:cs="Times New Roman"/>
        </w:rPr>
      </w:pPr>
      <w:r w:rsidRPr="00EB147B">
        <w:rPr>
          <w:rFonts w:ascii="Times New Roman" w:hAnsi="Times New Roman" w:cs="Times New Roman"/>
        </w:rPr>
        <w:t>(iii) the dealing was not entered into substantially for the purpose of avoiding or reducing the registration fees that would, but for this sub-section, be payable under sub-section (5) in respect of the entry of approval of the dealing; and</w:t>
      </w:r>
    </w:p>
    <w:p w14:paraId="3430D677" w14:textId="77777777" w:rsidR="00C03CF9" w:rsidRDefault="00EB147B" w:rsidP="00C03CF9">
      <w:pPr>
        <w:spacing w:after="0" w:line="240" w:lineRule="auto"/>
        <w:jc w:val="both"/>
        <w:rPr>
          <w:rFonts w:ascii="Times New Roman" w:hAnsi="Times New Roman" w:cs="Times New Roman"/>
        </w:rPr>
      </w:pPr>
      <w:r>
        <w:rPr>
          <w:rFonts w:ascii="Times New Roman" w:hAnsi="Times New Roman" w:cs="Times New Roman"/>
        </w:rPr>
        <w:br w:type="page"/>
      </w:r>
    </w:p>
    <w:p w14:paraId="50A05AA3" w14:textId="77777777" w:rsidR="00DA793C" w:rsidRPr="00EB147B" w:rsidRDefault="00DA793C" w:rsidP="00855434">
      <w:pPr>
        <w:spacing w:after="0" w:line="240" w:lineRule="auto"/>
        <w:ind w:left="720" w:hanging="288"/>
        <w:jc w:val="both"/>
        <w:rPr>
          <w:rFonts w:ascii="Times New Roman" w:hAnsi="Times New Roman" w:cs="Times New Roman"/>
        </w:rPr>
      </w:pPr>
      <w:r w:rsidRPr="00EB147B">
        <w:rPr>
          <w:rFonts w:ascii="Times New Roman" w:hAnsi="Times New Roman" w:cs="Times New Roman"/>
        </w:rPr>
        <w:lastRenderedPageBreak/>
        <w:t>(b) but for this sub-section, the amount of the fee imposed by sub-section (5) in relation to the entry of approval of the dealing would be more than $3,000,</w:t>
      </w:r>
    </w:p>
    <w:p w14:paraId="32C1FD07" w14:textId="77777777" w:rsidR="00DA793C" w:rsidRPr="00EB147B" w:rsidRDefault="00DA793C" w:rsidP="00EB147B">
      <w:pPr>
        <w:spacing w:after="0" w:line="240" w:lineRule="auto"/>
        <w:jc w:val="both"/>
        <w:rPr>
          <w:rFonts w:ascii="Times New Roman" w:hAnsi="Times New Roman" w:cs="Times New Roman"/>
        </w:rPr>
      </w:pPr>
      <w:r w:rsidRPr="00EB147B">
        <w:rPr>
          <w:rFonts w:ascii="Times New Roman" w:hAnsi="Times New Roman" w:cs="Times New Roman"/>
        </w:rPr>
        <w:t>the amount of the fee imposed by sub-section (5) in respect of the entry of approval of that dealing is $3,000.</w:t>
      </w:r>
    </w:p>
    <w:p w14:paraId="5714B8E7" w14:textId="77777777" w:rsidR="00DA793C" w:rsidRPr="00EB147B" w:rsidRDefault="00816F4D" w:rsidP="0093487B">
      <w:pPr>
        <w:spacing w:before="60" w:after="0" w:line="240" w:lineRule="auto"/>
        <w:ind w:firstLine="432"/>
        <w:jc w:val="both"/>
        <w:rPr>
          <w:rFonts w:ascii="Times New Roman" w:hAnsi="Times New Roman" w:cs="Times New Roman"/>
        </w:rPr>
      </w:pPr>
      <w:r>
        <w:rPr>
          <w:rFonts w:ascii="Times New Roman" w:hAnsi="Times New Roman" w:cs="Times New Roman"/>
        </w:rPr>
        <w:t>“</w:t>
      </w:r>
      <w:r w:rsidR="00DA793C" w:rsidRPr="00EB147B">
        <w:rPr>
          <w:rFonts w:ascii="Times New Roman" w:hAnsi="Times New Roman" w:cs="Times New Roman"/>
        </w:rPr>
        <w:t>(6</w:t>
      </w:r>
      <w:r w:rsidR="00855434" w:rsidRPr="00855434">
        <w:rPr>
          <w:rFonts w:ascii="Times New Roman" w:hAnsi="Times New Roman" w:cs="Times New Roman"/>
          <w:smallCaps/>
        </w:rPr>
        <w:t>b</w:t>
      </w:r>
      <w:r w:rsidR="00DA793C" w:rsidRPr="00EB147B">
        <w:rPr>
          <w:rFonts w:ascii="Times New Roman" w:hAnsi="Times New Roman" w:cs="Times New Roman"/>
        </w:rPr>
        <w:t>) For the purposes of calculating the amount of the fee imposed by sub-section (5) in respect of an entry of approval of a dealing, the value, as determined by the Designated Authority with the approval of the Joint Authority, of any exploration works to be carried out pursuant to the dealing, being works that were, at the time when the application for approval of the dealing was lodged, required or permitted to be carried out by or under the relevant title, shall be deducted from the value of the consideration for the dealing or from the value of the interest in the relevant licence as the case requires.</w:t>
      </w:r>
      <w:r>
        <w:rPr>
          <w:rFonts w:ascii="Times New Roman" w:hAnsi="Times New Roman" w:cs="Times New Roman"/>
        </w:rPr>
        <w:t>”</w:t>
      </w:r>
      <w:r w:rsidR="00DA793C" w:rsidRPr="00EB147B">
        <w:rPr>
          <w:rFonts w:ascii="Times New Roman" w:hAnsi="Times New Roman" w:cs="Times New Roman"/>
        </w:rPr>
        <w:t>.</w:t>
      </w:r>
    </w:p>
    <w:p w14:paraId="51065B12" w14:textId="77777777" w:rsidR="00DA793C" w:rsidRPr="00855434" w:rsidRDefault="00EB147B" w:rsidP="00855434">
      <w:pPr>
        <w:spacing w:before="120" w:after="60" w:line="240" w:lineRule="auto"/>
        <w:jc w:val="both"/>
        <w:rPr>
          <w:rFonts w:ascii="Times New Roman" w:hAnsi="Times New Roman" w:cs="Times New Roman"/>
          <w:b/>
          <w:sz w:val="20"/>
        </w:rPr>
      </w:pPr>
      <w:r w:rsidRPr="00855434">
        <w:rPr>
          <w:rFonts w:ascii="Times New Roman" w:hAnsi="Times New Roman" w:cs="Times New Roman"/>
          <w:b/>
          <w:sz w:val="20"/>
        </w:rPr>
        <w:t>Application of Principal Act</w:t>
      </w:r>
    </w:p>
    <w:p w14:paraId="7BE0A39E" w14:textId="77777777" w:rsidR="00DA793C" w:rsidRPr="00EB147B" w:rsidRDefault="00EB147B" w:rsidP="00855434">
      <w:pPr>
        <w:spacing w:after="0" w:line="240" w:lineRule="auto"/>
        <w:ind w:firstLine="432"/>
        <w:jc w:val="both"/>
        <w:rPr>
          <w:rFonts w:ascii="Times New Roman" w:hAnsi="Times New Roman" w:cs="Times New Roman"/>
        </w:rPr>
      </w:pPr>
      <w:r w:rsidRPr="00EB147B">
        <w:rPr>
          <w:rFonts w:ascii="Times New Roman" w:hAnsi="Times New Roman" w:cs="Times New Roman"/>
          <w:b/>
        </w:rPr>
        <w:t>4.</w:t>
      </w:r>
      <w:r w:rsidR="00DA793C" w:rsidRPr="00EB147B">
        <w:rPr>
          <w:rFonts w:ascii="Times New Roman" w:hAnsi="Times New Roman" w:cs="Times New Roman"/>
        </w:rPr>
        <w:t xml:space="preserve"> The Principal Act continues to apply in relation to transfers to which section 78 of the </w:t>
      </w:r>
      <w:r w:rsidRPr="00EB147B">
        <w:rPr>
          <w:rFonts w:ascii="Times New Roman" w:hAnsi="Times New Roman" w:cs="Times New Roman"/>
          <w:i/>
        </w:rPr>
        <w:t xml:space="preserve">Petroleum </w:t>
      </w:r>
      <w:r w:rsidRPr="00EB147B">
        <w:rPr>
          <w:rFonts w:ascii="Times New Roman" w:hAnsi="Times New Roman" w:cs="Times New Roman"/>
        </w:rPr>
        <w:t>(</w:t>
      </w:r>
      <w:r w:rsidRPr="00EB147B">
        <w:rPr>
          <w:rFonts w:ascii="Times New Roman" w:hAnsi="Times New Roman" w:cs="Times New Roman"/>
          <w:i/>
        </w:rPr>
        <w:t>Submerged Lands</w:t>
      </w:r>
      <w:r w:rsidRPr="00EB147B">
        <w:rPr>
          <w:rFonts w:ascii="Times New Roman" w:hAnsi="Times New Roman" w:cs="Times New Roman"/>
        </w:rPr>
        <w:t>)</w:t>
      </w:r>
      <w:r w:rsidRPr="00EB147B">
        <w:rPr>
          <w:rFonts w:ascii="Times New Roman" w:hAnsi="Times New Roman" w:cs="Times New Roman"/>
          <w:i/>
        </w:rPr>
        <w:t xml:space="preserve"> Act 1967 </w:t>
      </w:r>
      <w:r w:rsidR="00DA793C" w:rsidRPr="00EB147B">
        <w:rPr>
          <w:rFonts w:ascii="Times New Roman" w:hAnsi="Times New Roman" w:cs="Times New Roman"/>
        </w:rPr>
        <w:t xml:space="preserve">continues to apply by virtue of the operation of sub-section 18 (3) of the </w:t>
      </w:r>
      <w:r w:rsidRPr="00EB147B">
        <w:rPr>
          <w:rFonts w:ascii="Times New Roman" w:hAnsi="Times New Roman" w:cs="Times New Roman"/>
          <w:i/>
        </w:rPr>
        <w:t xml:space="preserve">Petroleum </w:t>
      </w:r>
      <w:r w:rsidRPr="00EB147B">
        <w:rPr>
          <w:rFonts w:ascii="Times New Roman" w:hAnsi="Times New Roman" w:cs="Times New Roman"/>
        </w:rPr>
        <w:t>(</w:t>
      </w:r>
      <w:r w:rsidRPr="00EB147B">
        <w:rPr>
          <w:rFonts w:ascii="Times New Roman" w:hAnsi="Times New Roman" w:cs="Times New Roman"/>
          <w:i/>
        </w:rPr>
        <w:t>Submerged Lands</w:t>
      </w:r>
      <w:r w:rsidRPr="00EB147B">
        <w:rPr>
          <w:rFonts w:ascii="Times New Roman" w:hAnsi="Times New Roman" w:cs="Times New Roman"/>
        </w:rPr>
        <w:t>)</w:t>
      </w:r>
      <w:r w:rsidRPr="00EB147B">
        <w:rPr>
          <w:rFonts w:ascii="Times New Roman" w:hAnsi="Times New Roman" w:cs="Times New Roman"/>
          <w:i/>
        </w:rPr>
        <w:t xml:space="preserve"> Amendment Act 1985.</w:t>
      </w:r>
    </w:p>
    <w:p w14:paraId="73F1DBAE" w14:textId="77777777" w:rsidR="00855434" w:rsidRPr="00855434" w:rsidRDefault="00855434" w:rsidP="00855434">
      <w:pPr>
        <w:pBdr>
          <w:bottom w:val="single" w:sz="8" w:space="1" w:color="auto"/>
        </w:pBdr>
        <w:spacing w:after="120" w:line="240" w:lineRule="auto"/>
        <w:jc w:val="both"/>
        <w:rPr>
          <w:rFonts w:ascii="Times New Roman" w:hAnsi="Times New Roman" w:cs="Times New Roman"/>
          <w:b/>
          <w:sz w:val="12"/>
        </w:rPr>
      </w:pPr>
    </w:p>
    <w:p w14:paraId="2085A902" w14:textId="77777777" w:rsidR="00DA793C" w:rsidRPr="00EB147B" w:rsidRDefault="00EB147B" w:rsidP="00855434">
      <w:pPr>
        <w:spacing w:after="0" w:line="240" w:lineRule="auto"/>
        <w:jc w:val="center"/>
        <w:rPr>
          <w:rFonts w:ascii="Times New Roman" w:hAnsi="Times New Roman" w:cs="Times New Roman"/>
        </w:rPr>
      </w:pPr>
      <w:r w:rsidRPr="00EB147B">
        <w:rPr>
          <w:rFonts w:ascii="Times New Roman" w:hAnsi="Times New Roman" w:cs="Times New Roman"/>
          <w:b/>
        </w:rPr>
        <w:t>NOTE</w:t>
      </w:r>
    </w:p>
    <w:p w14:paraId="42B182E0" w14:textId="179A8A06" w:rsidR="00DA793C" w:rsidRPr="004A1AB5" w:rsidRDefault="00DA793C" w:rsidP="0093487B">
      <w:pPr>
        <w:spacing w:before="120" w:after="0" w:line="240" w:lineRule="auto"/>
        <w:ind w:left="288" w:hanging="288"/>
        <w:jc w:val="both"/>
        <w:rPr>
          <w:rFonts w:ascii="Times New Roman" w:hAnsi="Times New Roman" w:cs="Times New Roman"/>
          <w:sz w:val="20"/>
        </w:rPr>
      </w:pPr>
      <w:r w:rsidRPr="004A1AB5">
        <w:rPr>
          <w:rFonts w:ascii="Times New Roman" w:hAnsi="Times New Roman" w:cs="Times New Roman"/>
          <w:sz w:val="20"/>
        </w:rPr>
        <w:t>1. No. 123, 1967, as amended. For previous amendments, see No. 82, 1980</w:t>
      </w:r>
      <w:r w:rsidR="009E1A5F">
        <w:rPr>
          <w:rFonts w:ascii="Times New Roman" w:hAnsi="Times New Roman" w:cs="Times New Roman"/>
          <w:sz w:val="20"/>
        </w:rPr>
        <w:t>;</w:t>
      </w:r>
      <w:bookmarkStart w:id="0" w:name="_GoBack"/>
      <w:bookmarkEnd w:id="0"/>
      <w:r w:rsidRPr="004A1AB5">
        <w:rPr>
          <w:rFonts w:ascii="Times New Roman" w:hAnsi="Times New Roman" w:cs="Times New Roman"/>
          <w:sz w:val="20"/>
        </w:rPr>
        <w:t xml:space="preserve"> and Nos. 80 and 92, 1981.</w:t>
      </w:r>
    </w:p>
    <w:p w14:paraId="2EF69A5A" w14:textId="77777777" w:rsidR="008532CC" w:rsidRDefault="008532CC" w:rsidP="008532CC">
      <w:pPr>
        <w:pBdr>
          <w:bottom w:val="single" w:sz="2" w:space="1" w:color="auto"/>
        </w:pBdr>
        <w:spacing w:after="240" w:line="240" w:lineRule="auto"/>
        <w:jc w:val="both"/>
        <w:rPr>
          <w:rFonts w:ascii="Times New Roman" w:hAnsi="Times New Roman" w:cs="Times New Roman"/>
        </w:rPr>
      </w:pPr>
    </w:p>
    <w:p w14:paraId="458C3368" w14:textId="77777777" w:rsidR="00DA793C" w:rsidRPr="004A1AB5" w:rsidRDefault="00DA793C" w:rsidP="00EB147B">
      <w:pPr>
        <w:spacing w:after="0" w:line="240" w:lineRule="auto"/>
        <w:jc w:val="both"/>
        <w:rPr>
          <w:rFonts w:ascii="Times New Roman" w:hAnsi="Times New Roman" w:cs="Times New Roman"/>
          <w:sz w:val="20"/>
        </w:rPr>
      </w:pPr>
      <w:r w:rsidRPr="004A1AB5">
        <w:rPr>
          <w:rFonts w:ascii="Times New Roman" w:hAnsi="Times New Roman" w:cs="Times New Roman"/>
          <w:sz w:val="20"/>
        </w:rPr>
        <w:t>[</w:t>
      </w:r>
      <w:r w:rsidR="00EB147B" w:rsidRPr="004A1AB5">
        <w:rPr>
          <w:rFonts w:ascii="Times New Roman" w:hAnsi="Times New Roman" w:cs="Times New Roman"/>
          <w:i/>
          <w:sz w:val="20"/>
        </w:rPr>
        <w:t>Minister</w:t>
      </w:r>
      <w:r w:rsidR="00816F4D">
        <w:rPr>
          <w:rFonts w:ascii="Times New Roman" w:hAnsi="Times New Roman" w:cs="Times New Roman"/>
          <w:i/>
          <w:sz w:val="20"/>
        </w:rPr>
        <w:t>’</w:t>
      </w:r>
      <w:r w:rsidR="00EB147B" w:rsidRPr="004A1AB5">
        <w:rPr>
          <w:rFonts w:ascii="Times New Roman" w:hAnsi="Times New Roman" w:cs="Times New Roman"/>
          <w:i/>
          <w:sz w:val="20"/>
        </w:rPr>
        <w:t>s second reading speech made in—</w:t>
      </w:r>
    </w:p>
    <w:p w14:paraId="2E9CE5EA" w14:textId="77777777" w:rsidR="00913ACD" w:rsidRPr="004A1AB5" w:rsidRDefault="00EB147B" w:rsidP="00913ACD">
      <w:pPr>
        <w:spacing w:after="0" w:line="240" w:lineRule="auto"/>
        <w:ind w:left="864" w:right="2304"/>
        <w:jc w:val="both"/>
        <w:rPr>
          <w:rFonts w:ascii="Times New Roman" w:hAnsi="Times New Roman" w:cs="Times New Roman"/>
          <w:i/>
          <w:sz w:val="20"/>
        </w:rPr>
      </w:pPr>
      <w:r w:rsidRPr="004A1AB5">
        <w:rPr>
          <w:rFonts w:ascii="Times New Roman" w:hAnsi="Times New Roman" w:cs="Times New Roman"/>
          <w:i/>
          <w:sz w:val="20"/>
        </w:rPr>
        <w:t>House of Representatives on 23 April 1985</w:t>
      </w:r>
    </w:p>
    <w:p w14:paraId="542D0046" w14:textId="77777777" w:rsidR="00DA793C" w:rsidRPr="004A1AB5" w:rsidRDefault="00EB147B" w:rsidP="00913ACD">
      <w:pPr>
        <w:spacing w:after="0" w:line="240" w:lineRule="auto"/>
        <w:ind w:left="864" w:right="2304"/>
        <w:jc w:val="both"/>
        <w:rPr>
          <w:rFonts w:ascii="Times New Roman" w:hAnsi="Times New Roman" w:cs="Times New Roman"/>
          <w:sz w:val="20"/>
        </w:rPr>
      </w:pPr>
      <w:r w:rsidRPr="004A1AB5">
        <w:rPr>
          <w:rFonts w:ascii="Times New Roman" w:hAnsi="Times New Roman" w:cs="Times New Roman"/>
          <w:i/>
          <w:sz w:val="20"/>
        </w:rPr>
        <w:t>Senate on 20 May 1985</w:t>
      </w:r>
      <w:r w:rsidR="00DA793C" w:rsidRPr="004A1AB5">
        <w:rPr>
          <w:rFonts w:ascii="Times New Roman" w:hAnsi="Times New Roman" w:cs="Times New Roman"/>
          <w:sz w:val="20"/>
        </w:rPr>
        <w:t>]</w:t>
      </w:r>
    </w:p>
    <w:sectPr w:rsidR="00DA793C" w:rsidRPr="004A1AB5" w:rsidSect="001E4087">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EC8FD1" w15:done="0"/>
  <w15:commentEx w15:paraId="78FB30BD" w15:done="0"/>
  <w15:commentEx w15:paraId="53DDCA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EC8FD1" w16cid:durableId="1FF974A8"/>
  <w16cid:commentId w16cid:paraId="78FB30BD" w16cid:durableId="1FF974B8"/>
  <w16cid:commentId w16cid:paraId="53DDCAD3" w16cid:durableId="1FF974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2D980" w14:textId="77777777" w:rsidR="006226E8" w:rsidRDefault="006226E8" w:rsidP="00C03CF9">
      <w:pPr>
        <w:spacing w:after="0" w:line="240" w:lineRule="auto"/>
      </w:pPr>
      <w:r>
        <w:separator/>
      </w:r>
    </w:p>
  </w:endnote>
  <w:endnote w:type="continuationSeparator" w:id="0">
    <w:p w14:paraId="6ACAE24B" w14:textId="77777777" w:rsidR="006226E8" w:rsidRDefault="006226E8" w:rsidP="00C0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80439" w14:textId="77777777" w:rsidR="006226E8" w:rsidRDefault="006226E8" w:rsidP="00C03CF9">
      <w:pPr>
        <w:spacing w:after="0" w:line="240" w:lineRule="auto"/>
      </w:pPr>
      <w:r>
        <w:separator/>
      </w:r>
    </w:p>
  </w:footnote>
  <w:footnote w:type="continuationSeparator" w:id="0">
    <w:p w14:paraId="5F0FEB54" w14:textId="77777777" w:rsidR="006226E8" w:rsidRDefault="006226E8" w:rsidP="00C03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69D03" w14:textId="77777777" w:rsidR="00C03CF9" w:rsidRDefault="00C03CF9" w:rsidP="00C03CF9">
    <w:pPr>
      <w:spacing w:after="0" w:line="240" w:lineRule="auto"/>
      <w:jc w:val="center"/>
      <w:rPr>
        <w:rFonts w:ascii="Times New Roman" w:hAnsi="Times New Roman" w:cs="Times New Roman"/>
        <w:sz w:val="20"/>
      </w:rPr>
    </w:pPr>
    <w:r w:rsidRPr="00C03CF9">
      <w:rPr>
        <w:rFonts w:ascii="Times New Roman" w:hAnsi="Times New Roman" w:cs="Times New Roman"/>
        <w:i/>
        <w:sz w:val="20"/>
      </w:rPr>
      <w:t xml:space="preserve">Petroleum </w:t>
    </w:r>
    <w:r w:rsidRPr="00C03CF9">
      <w:rPr>
        <w:rFonts w:ascii="Times New Roman" w:hAnsi="Times New Roman" w:cs="Times New Roman"/>
        <w:sz w:val="20"/>
      </w:rPr>
      <w:t>(</w:t>
    </w:r>
    <w:r w:rsidRPr="00C03CF9">
      <w:rPr>
        <w:rFonts w:ascii="Times New Roman" w:hAnsi="Times New Roman" w:cs="Times New Roman"/>
        <w:i/>
        <w:sz w:val="20"/>
      </w:rPr>
      <w:t>Submerged Lands</w:t>
    </w:r>
    <w:r w:rsidRPr="00C03CF9">
      <w:rPr>
        <w:rFonts w:ascii="Times New Roman" w:hAnsi="Times New Roman" w:cs="Times New Roman"/>
        <w:sz w:val="20"/>
      </w:rPr>
      <w:t>)</w:t>
    </w:r>
    <w:r w:rsidRPr="00C03CF9">
      <w:rPr>
        <w:rFonts w:ascii="Times New Roman" w:hAnsi="Times New Roman" w:cs="Times New Roman"/>
        <w:i/>
        <w:sz w:val="20"/>
      </w:rPr>
      <w:t xml:space="preserve"> </w:t>
    </w:r>
    <w:r w:rsidRPr="00C03CF9">
      <w:rPr>
        <w:rFonts w:ascii="Times New Roman" w:hAnsi="Times New Roman" w:cs="Times New Roman"/>
        <w:sz w:val="20"/>
      </w:rPr>
      <w:t>(</w:t>
    </w:r>
    <w:r w:rsidRPr="00C03CF9">
      <w:rPr>
        <w:rFonts w:ascii="Times New Roman" w:hAnsi="Times New Roman" w:cs="Times New Roman"/>
        <w:i/>
        <w:sz w:val="20"/>
      </w:rPr>
      <w:t>Registration Fees</w:t>
    </w:r>
    <w:r w:rsidRPr="00C03CF9">
      <w:rPr>
        <w:rFonts w:ascii="Times New Roman" w:hAnsi="Times New Roman" w:cs="Times New Roman"/>
        <w:sz w:val="20"/>
      </w:rPr>
      <w:t>)</w:t>
    </w:r>
  </w:p>
  <w:p w14:paraId="77D2588C" w14:textId="77777777" w:rsidR="00C03CF9" w:rsidRPr="00C03CF9" w:rsidRDefault="00C03CF9" w:rsidP="00C03CF9">
    <w:pPr>
      <w:tabs>
        <w:tab w:val="left" w:pos="1260"/>
      </w:tabs>
      <w:spacing w:after="0" w:line="240" w:lineRule="auto"/>
      <w:jc w:val="center"/>
      <w:rPr>
        <w:rFonts w:ascii="Times New Roman" w:hAnsi="Times New Roman" w:cs="Times New Roman"/>
        <w:sz w:val="20"/>
      </w:rPr>
    </w:pPr>
    <w:r w:rsidRPr="00C03CF9">
      <w:rPr>
        <w:rFonts w:ascii="Times New Roman" w:hAnsi="Times New Roman" w:cs="Times New Roman"/>
        <w:i/>
        <w:sz w:val="20"/>
      </w:rPr>
      <w:t>Amendment</w:t>
    </w:r>
    <w:r>
      <w:rPr>
        <w:rFonts w:ascii="Times New Roman" w:hAnsi="Times New Roman" w:cs="Times New Roman"/>
        <w:i/>
        <w:sz w:val="20"/>
      </w:rPr>
      <w:tab/>
    </w:r>
    <w:r w:rsidRPr="00C03CF9">
      <w:rPr>
        <w:rFonts w:ascii="Times New Roman" w:hAnsi="Times New Roman" w:cs="Times New Roman"/>
        <w:i/>
        <w:sz w:val="20"/>
      </w:rPr>
      <w:t>No. 82,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DA793C"/>
    <w:rsid w:val="00016CFB"/>
    <w:rsid w:val="00044260"/>
    <w:rsid w:val="00097A83"/>
    <w:rsid w:val="000D55B9"/>
    <w:rsid w:val="001E4087"/>
    <w:rsid w:val="00223100"/>
    <w:rsid w:val="0030047C"/>
    <w:rsid w:val="0030164D"/>
    <w:rsid w:val="00323766"/>
    <w:rsid w:val="00394B21"/>
    <w:rsid w:val="004628BC"/>
    <w:rsid w:val="004A1AB5"/>
    <w:rsid w:val="004B3AA1"/>
    <w:rsid w:val="005B0CDA"/>
    <w:rsid w:val="006226E8"/>
    <w:rsid w:val="00680870"/>
    <w:rsid w:val="00816F4D"/>
    <w:rsid w:val="008532CC"/>
    <w:rsid w:val="00855434"/>
    <w:rsid w:val="008B35BD"/>
    <w:rsid w:val="008D58A6"/>
    <w:rsid w:val="00913ACD"/>
    <w:rsid w:val="0093487B"/>
    <w:rsid w:val="00942A4F"/>
    <w:rsid w:val="009E1A5F"/>
    <w:rsid w:val="00BF48D2"/>
    <w:rsid w:val="00C03CF9"/>
    <w:rsid w:val="00D56F2A"/>
    <w:rsid w:val="00DA793C"/>
    <w:rsid w:val="00DD04BE"/>
    <w:rsid w:val="00EB147B"/>
    <w:rsid w:val="00F72B9E"/>
    <w:rsid w:val="00F9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A3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A793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A793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A793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A793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A793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A793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A793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A793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A793C"/>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DA793C"/>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DA793C"/>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DA793C"/>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DA793C"/>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DA793C"/>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DA793C"/>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DA793C"/>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DA793C"/>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DA793C"/>
    <w:pPr>
      <w:spacing w:after="0" w:line="240" w:lineRule="auto"/>
    </w:pPr>
    <w:rPr>
      <w:rFonts w:ascii="Times New Roman" w:eastAsia="Times New Roman" w:hAnsi="Times New Roman" w:cs="Times New Roman"/>
      <w:sz w:val="20"/>
      <w:szCs w:val="20"/>
    </w:rPr>
  </w:style>
  <w:style w:type="character" w:customStyle="1" w:styleId="CharStyle31">
    <w:name w:val="CharStyle31"/>
    <w:basedOn w:val="DefaultParagraphFont"/>
    <w:rsid w:val="00DA793C"/>
    <w:rPr>
      <w:rFonts w:ascii="Times New Roman" w:eastAsia="Times New Roman" w:hAnsi="Times New Roman" w:cs="Times New Roman"/>
      <w:b w:val="0"/>
      <w:bCs w:val="0"/>
      <w:i/>
      <w:iCs/>
      <w:smallCaps w:val="0"/>
      <w:sz w:val="20"/>
      <w:szCs w:val="20"/>
    </w:rPr>
  </w:style>
  <w:style w:type="character" w:customStyle="1" w:styleId="CharStyle32">
    <w:name w:val="CharStyle32"/>
    <w:basedOn w:val="DefaultParagraphFont"/>
    <w:rsid w:val="00DA793C"/>
    <w:rPr>
      <w:rFonts w:ascii="Times New Roman" w:eastAsia="Times New Roman" w:hAnsi="Times New Roman" w:cs="Times New Roman"/>
      <w:b/>
      <w:bCs/>
      <w:i w:val="0"/>
      <w:iCs w:val="0"/>
      <w:smallCaps w:val="0"/>
      <w:sz w:val="34"/>
      <w:szCs w:val="34"/>
    </w:rPr>
  </w:style>
  <w:style w:type="character" w:customStyle="1" w:styleId="CharStyle35">
    <w:name w:val="CharStyle35"/>
    <w:basedOn w:val="DefaultParagraphFont"/>
    <w:rsid w:val="00DA793C"/>
    <w:rPr>
      <w:rFonts w:ascii="Times New Roman" w:eastAsia="Times New Roman" w:hAnsi="Times New Roman" w:cs="Times New Roman"/>
      <w:b/>
      <w:bCs/>
      <w:i/>
      <w:iCs/>
      <w:smallCaps w:val="0"/>
      <w:sz w:val="24"/>
      <w:szCs w:val="24"/>
    </w:rPr>
  </w:style>
  <w:style w:type="character" w:customStyle="1" w:styleId="CharStyle59">
    <w:name w:val="CharStyle59"/>
    <w:basedOn w:val="DefaultParagraphFont"/>
    <w:rsid w:val="00DA793C"/>
    <w:rPr>
      <w:rFonts w:ascii="Times New Roman" w:eastAsia="Times New Roman" w:hAnsi="Times New Roman" w:cs="Times New Roman"/>
      <w:b/>
      <w:bCs/>
      <w:i w:val="0"/>
      <w:iCs w:val="0"/>
      <w:smallCaps w:val="0"/>
      <w:sz w:val="24"/>
      <w:szCs w:val="24"/>
    </w:rPr>
  </w:style>
  <w:style w:type="character" w:customStyle="1" w:styleId="CharStyle77">
    <w:name w:val="CharStyle77"/>
    <w:basedOn w:val="DefaultParagraphFont"/>
    <w:rsid w:val="00DA793C"/>
    <w:rPr>
      <w:rFonts w:ascii="Times New Roman" w:eastAsia="Times New Roman" w:hAnsi="Times New Roman" w:cs="Times New Roman"/>
      <w:b/>
      <w:bCs/>
      <w:i/>
      <w:iCs/>
      <w:smallCaps w:val="0"/>
      <w:sz w:val="16"/>
      <w:szCs w:val="16"/>
    </w:rPr>
  </w:style>
  <w:style w:type="character" w:customStyle="1" w:styleId="CharStyle85">
    <w:name w:val="CharStyle85"/>
    <w:basedOn w:val="DefaultParagraphFont"/>
    <w:rsid w:val="00DA793C"/>
    <w:rPr>
      <w:rFonts w:ascii="Times New Roman" w:eastAsia="Times New Roman" w:hAnsi="Times New Roman" w:cs="Times New Roman"/>
      <w:b w:val="0"/>
      <w:bCs w:val="0"/>
      <w:i w:val="0"/>
      <w:iCs w:val="0"/>
      <w:smallCaps w:val="0"/>
      <w:sz w:val="20"/>
      <w:szCs w:val="20"/>
    </w:rPr>
  </w:style>
  <w:style w:type="character" w:customStyle="1" w:styleId="CharStyle339">
    <w:name w:val="CharStyle339"/>
    <w:basedOn w:val="DefaultParagraphFont"/>
    <w:rsid w:val="00DA793C"/>
    <w:rPr>
      <w:rFonts w:ascii="Times New Roman" w:eastAsia="Times New Roman" w:hAnsi="Times New Roman" w:cs="Times New Roman"/>
      <w:b/>
      <w:bCs/>
      <w:i w:val="0"/>
      <w:iCs w:val="0"/>
      <w:smallCaps w:val="0"/>
      <w:sz w:val="20"/>
      <w:szCs w:val="20"/>
    </w:rPr>
  </w:style>
  <w:style w:type="character" w:customStyle="1" w:styleId="CharStyle450">
    <w:name w:val="CharStyle450"/>
    <w:basedOn w:val="DefaultParagraphFont"/>
    <w:rsid w:val="00DA793C"/>
    <w:rPr>
      <w:rFonts w:ascii="Times New Roman" w:eastAsia="Times New Roman" w:hAnsi="Times New Roman" w:cs="Times New Roman"/>
      <w:b w:val="0"/>
      <w:bCs w:val="0"/>
      <w:i w:val="0"/>
      <w:iCs w:val="0"/>
      <w:smallCaps w:val="0"/>
      <w:sz w:val="16"/>
      <w:szCs w:val="16"/>
    </w:rPr>
  </w:style>
  <w:style w:type="paragraph" w:styleId="BalloonText">
    <w:name w:val="Balloon Text"/>
    <w:basedOn w:val="Normal"/>
    <w:link w:val="BalloonTextChar"/>
    <w:uiPriority w:val="99"/>
    <w:semiHidden/>
    <w:unhideWhenUsed/>
    <w:rsid w:val="00942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A4F"/>
    <w:rPr>
      <w:rFonts w:ascii="Tahoma" w:hAnsi="Tahoma" w:cs="Tahoma"/>
      <w:sz w:val="16"/>
      <w:szCs w:val="16"/>
    </w:rPr>
  </w:style>
  <w:style w:type="paragraph" w:styleId="Header">
    <w:name w:val="header"/>
    <w:basedOn w:val="Normal"/>
    <w:link w:val="HeaderChar"/>
    <w:uiPriority w:val="99"/>
    <w:unhideWhenUsed/>
    <w:rsid w:val="00C03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CF9"/>
  </w:style>
  <w:style w:type="paragraph" w:styleId="Footer">
    <w:name w:val="footer"/>
    <w:basedOn w:val="Normal"/>
    <w:link w:val="FooterChar"/>
    <w:uiPriority w:val="99"/>
    <w:semiHidden/>
    <w:unhideWhenUsed/>
    <w:rsid w:val="00C03C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3CF9"/>
  </w:style>
  <w:style w:type="character" w:styleId="CommentReference">
    <w:name w:val="annotation reference"/>
    <w:basedOn w:val="DefaultParagraphFont"/>
    <w:uiPriority w:val="99"/>
    <w:semiHidden/>
    <w:unhideWhenUsed/>
    <w:rsid w:val="00F72B9E"/>
    <w:rPr>
      <w:sz w:val="16"/>
      <w:szCs w:val="16"/>
    </w:rPr>
  </w:style>
  <w:style w:type="paragraph" w:styleId="CommentText">
    <w:name w:val="annotation text"/>
    <w:basedOn w:val="Normal"/>
    <w:link w:val="CommentTextChar"/>
    <w:uiPriority w:val="99"/>
    <w:semiHidden/>
    <w:unhideWhenUsed/>
    <w:rsid w:val="00F72B9E"/>
    <w:pPr>
      <w:spacing w:line="240" w:lineRule="auto"/>
    </w:pPr>
    <w:rPr>
      <w:sz w:val="20"/>
      <w:szCs w:val="20"/>
    </w:rPr>
  </w:style>
  <w:style w:type="character" w:customStyle="1" w:styleId="CommentTextChar">
    <w:name w:val="Comment Text Char"/>
    <w:basedOn w:val="DefaultParagraphFont"/>
    <w:link w:val="CommentText"/>
    <w:uiPriority w:val="99"/>
    <w:semiHidden/>
    <w:rsid w:val="00F72B9E"/>
    <w:rPr>
      <w:sz w:val="20"/>
      <w:szCs w:val="20"/>
    </w:rPr>
  </w:style>
  <w:style w:type="paragraph" w:styleId="CommentSubject">
    <w:name w:val="annotation subject"/>
    <w:basedOn w:val="CommentText"/>
    <w:next w:val="CommentText"/>
    <w:link w:val="CommentSubjectChar"/>
    <w:uiPriority w:val="99"/>
    <w:semiHidden/>
    <w:unhideWhenUsed/>
    <w:rsid w:val="00F72B9E"/>
    <w:rPr>
      <w:b/>
      <w:bCs/>
    </w:rPr>
  </w:style>
  <w:style w:type="character" w:customStyle="1" w:styleId="CommentSubjectChar">
    <w:name w:val="Comment Subject Char"/>
    <w:basedOn w:val="CommentTextChar"/>
    <w:link w:val="CommentSubject"/>
    <w:uiPriority w:val="99"/>
    <w:semiHidden/>
    <w:rsid w:val="00F72B9E"/>
    <w:rPr>
      <w:b/>
      <w:bCs/>
      <w:sz w:val="20"/>
      <w:szCs w:val="20"/>
    </w:rPr>
  </w:style>
  <w:style w:type="paragraph" w:styleId="Revision">
    <w:name w:val="Revision"/>
    <w:hidden/>
    <w:uiPriority w:val="99"/>
    <w:semiHidden/>
    <w:rsid w:val="009E1A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5729</Characters>
  <Application>Microsoft Office Word</Application>
  <DocSecurity>0</DocSecurity>
  <Lines>159</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2019-01-28T02:32:00Z</dcterms:created>
  <dcterms:modified xsi:type="dcterms:W3CDTF">2019-09-23T05:55:00Z</dcterms:modified>
</cp:coreProperties>
</file>