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B7" w:rsidRDefault="006E5BB7" w:rsidP="006E5BB7">
      <w:pPr>
        <w:spacing w:after="24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rsidR="00DF096C" w:rsidRPr="006E5BB7" w:rsidRDefault="00EA520E" w:rsidP="006E5BB7">
      <w:pPr>
        <w:spacing w:before="240" w:after="240" w:line="240" w:lineRule="auto"/>
        <w:jc w:val="center"/>
        <w:rPr>
          <w:rFonts w:ascii="Times New Roman" w:hAnsi="Times New Roman" w:cs="Times New Roman"/>
          <w:b/>
          <w:sz w:val="36"/>
        </w:rPr>
      </w:pPr>
      <w:r w:rsidRPr="006E5BB7">
        <w:rPr>
          <w:rFonts w:ascii="Times New Roman" w:hAnsi="Times New Roman" w:cs="Times New Roman"/>
          <w:b/>
          <w:sz w:val="36"/>
        </w:rPr>
        <w:t>Dried Vine F</w:t>
      </w:r>
      <w:bookmarkStart w:id="0" w:name="_GoBack"/>
      <w:bookmarkEnd w:id="0"/>
      <w:r w:rsidRPr="006E5BB7">
        <w:rPr>
          <w:rFonts w:ascii="Times New Roman" w:hAnsi="Times New Roman" w:cs="Times New Roman"/>
          <w:b/>
          <w:sz w:val="36"/>
        </w:rPr>
        <w:t>ruits Equalization Amendment Act 1984</w:t>
      </w:r>
    </w:p>
    <w:p w:rsidR="00DF096C" w:rsidRPr="006E5BB7" w:rsidRDefault="00DF096C" w:rsidP="006E5BB7">
      <w:pPr>
        <w:spacing w:before="240" w:after="240" w:line="240" w:lineRule="auto"/>
        <w:jc w:val="center"/>
        <w:rPr>
          <w:rFonts w:ascii="Times New Roman" w:hAnsi="Times New Roman" w:cs="Times New Roman"/>
          <w:b/>
          <w:sz w:val="28"/>
        </w:rPr>
      </w:pPr>
      <w:r w:rsidRPr="006E5BB7">
        <w:rPr>
          <w:rFonts w:ascii="Times New Roman" w:hAnsi="Times New Roman" w:cs="Times New Roman"/>
          <w:b/>
          <w:sz w:val="28"/>
        </w:rPr>
        <w:t>No. 147 of 1984</w:t>
      </w:r>
    </w:p>
    <w:p w:rsidR="006E5BB7" w:rsidRPr="006E5BB7" w:rsidRDefault="006E5BB7" w:rsidP="006E5BB7">
      <w:pPr>
        <w:pBdr>
          <w:bottom w:val="thickThinSmallGap" w:sz="12" w:space="1" w:color="auto"/>
        </w:pBdr>
        <w:spacing w:before="240" w:after="240" w:line="240" w:lineRule="auto"/>
        <w:jc w:val="center"/>
        <w:rPr>
          <w:rFonts w:ascii="Times New Roman" w:hAnsi="Times New Roman" w:cs="Times New Roman"/>
          <w:b/>
          <w:sz w:val="2"/>
        </w:rPr>
      </w:pPr>
    </w:p>
    <w:p w:rsidR="00DF096C" w:rsidRPr="006E5BB7" w:rsidRDefault="00EA520E" w:rsidP="006E5BB7">
      <w:pPr>
        <w:spacing w:before="240" w:after="240" w:line="240" w:lineRule="auto"/>
        <w:jc w:val="center"/>
        <w:rPr>
          <w:rFonts w:ascii="Times New Roman" w:hAnsi="Times New Roman" w:cs="Times New Roman"/>
          <w:b/>
          <w:sz w:val="26"/>
        </w:rPr>
      </w:pPr>
      <w:r w:rsidRPr="006E5BB7">
        <w:rPr>
          <w:rFonts w:ascii="Times New Roman" w:hAnsi="Times New Roman" w:cs="Times New Roman"/>
          <w:b/>
          <w:sz w:val="26"/>
        </w:rPr>
        <w:t xml:space="preserve">An Act to amend section 10 of the </w:t>
      </w:r>
      <w:r w:rsidRPr="006E5BB7">
        <w:rPr>
          <w:rFonts w:ascii="Times New Roman" w:hAnsi="Times New Roman" w:cs="Times New Roman"/>
          <w:b/>
          <w:i/>
          <w:sz w:val="26"/>
        </w:rPr>
        <w:t>Dried Vine Fruits Equalization Act 1978</w:t>
      </w:r>
    </w:p>
    <w:p w:rsidR="00DF096C" w:rsidRPr="006E5BB7" w:rsidRDefault="00DF096C" w:rsidP="006E5BB7">
      <w:pPr>
        <w:spacing w:after="0" w:line="240" w:lineRule="auto"/>
        <w:jc w:val="right"/>
        <w:rPr>
          <w:rFonts w:ascii="Times New Roman" w:hAnsi="Times New Roman" w:cs="Times New Roman"/>
          <w:sz w:val="24"/>
        </w:rPr>
      </w:pPr>
      <w:r w:rsidRPr="006E5BB7">
        <w:rPr>
          <w:rFonts w:ascii="Times New Roman" w:hAnsi="Times New Roman" w:cs="Times New Roman"/>
          <w:sz w:val="24"/>
        </w:rPr>
        <w:t>[</w:t>
      </w:r>
      <w:r w:rsidR="00EA520E" w:rsidRPr="006E5BB7">
        <w:rPr>
          <w:rFonts w:ascii="Times New Roman" w:hAnsi="Times New Roman" w:cs="Times New Roman"/>
          <w:i/>
          <w:sz w:val="24"/>
        </w:rPr>
        <w:t>Assented to 25 October 1984</w:t>
      </w:r>
      <w:r w:rsidRPr="006E5BB7">
        <w:rPr>
          <w:rFonts w:ascii="Times New Roman" w:hAnsi="Times New Roman" w:cs="Times New Roman"/>
          <w:sz w:val="24"/>
        </w:rPr>
        <w:t>]</w:t>
      </w:r>
    </w:p>
    <w:p w:rsidR="00DF096C" w:rsidRPr="006E5BB7" w:rsidRDefault="00DF096C" w:rsidP="006E5BB7">
      <w:pPr>
        <w:spacing w:before="120" w:after="120" w:line="240" w:lineRule="auto"/>
        <w:ind w:firstLine="432"/>
        <w:jc w:val="both"/>
        <w:rPr>
          <w:rFonts w:ascii="Times New Roman" w:hAnsi="Times New Roman" w:cs="Times New Roman"/>
          <w:sz w:val="24"/>
        </w:rPr>
      </w:pPr>
      <w:r w:rsidRPr="006E5BB7">
        <w:rPr>
          <w:rFonts w:ascii="Times New Roman" w:hAnsi="Times New Roman" w:cs="Times New Roman"/>
          <w:sz w:val="24"/>
        </w:rPr>
        <w:t>BE IT ENACTED by the Queen, and the Senate and the House of Representatives of the Commonwealth of Australia, as follows:</w:t>
      </w:r>
    </w:p>
    <w:p w:rsidR="00DF096C" w:rsidRPr="006E5BB7" w:rsidRDefault="00EA520E" w:rsidP="006E5BB7">
      <w:pPr>
        <w:spacing w:before="120" w:after="60" w:line="240" w:lineRule="auto"/>
        <w:jc w:val="both"/>
        <w:rPr>
          <w:rFonts w:ascii="Times New Roman" w:hAnsi="Times New Roman" w:cs="Times New Roman"/>
          <w:b/>
          <w:sz w:val="20"/>
        </w:rPr>
      </w:pPr>
      <w:r w:rsidRPr="006E5BB7">
        <w:rPr>
          <w:rFonts w:ascii="Times New Roman" w:hAnsi="Times New Roman" w:cs="Times New Roman"/>
          <w:b/>
          <w:sz w:val="20"/>
        </w:rPr>
        <w:t>Short title, &amp;c.</w:t>
      </w:r>
    </w:p>
    <w:p w:rsidR="00DF096C" w:rsidRPr="00EA520E" w:rsidRDefault="00EA520E" w:rsidP="006E5BB7">
      <w:pPr>
        <w:spacing w:after="0" w:line="240" w:lineRule="auto"/>
        <w:ind w:firstLine="432"/>
        <w:jc w:val="both"/>
        <w:rPr>
          <w:rFonts w:ascii="Times New Roman" w:hAnsi="Times New Roman" w:cs="Times New Roman"/>
        </w:rPr>
      </w:pPr>
      <w:r w:rsidRPr="00EA520E">
        <w:rPr>
          <w:rFonts w:ascii="Times New Roman" w:hAnsi="Times New Roman" w:cs="Times New Roman"/>
          <w:b/>
        </w:rPr>
        <w:t>1.</w:t>
      </w:r>
      <w:r w:rsidR="00DF096C" w:rsidRPr="00EA520E">
        <w:rPr>
          <w:rFonts w:ascii="Times New Roman" w:hAnsi="Times New Roman" w:cs="Times New Roman"/>
        </w:rPr>
        <w:t xml:space="preserve"> </w:t>
      </w:r>
      <w:r w:rsidRPr="00EA520E">
        <w:rPr>
          <w:rFonts w:ascii="Times New Roman" w:hAnsi="Times New Roman" w:cs="Times New Roman"/>
          <w:b/>
        </w:rPr>
        <w:t xml:space="preserve">(1) </w:t>
      </w:r>
      <w:r w:rsidR="00DF096C" w:rsidRPr="00EA520E">
        <w:rPr>
          <w:rFonts w:ascii="Times New Roman" w:hAnsi="Times New Roman" w:cs="Times New Roman"/>
        </w:rPr>
        <w:t xml:space="preserve">This Act may be cited as the </w:t>
      </w:r>
      <w:r w:rsidRPr="00EA520E">
        <w:rPr>
          <w:rFonts w:ascii="Times New Roman" w:hAnsi="Times New Roman" w:cs="Times New Roman"/>
          <w:i/>
        </w:rPr>
        <w:t>Dried Vine Fruits Equalization Amendment Act 1984.</w:t>
      </w:r>
    </w:p>
    <w:p w:rsidR="00DF096C" w:rsidRPr="00EA520E" w:rsidRDefault="00EA520E" w:rsidP="006E5BB7">
      <w:pPr>
        <w:spacing w:after="0" w:line="240" w:lineRule="auto"/>
        <w:ind w:firstLine="432"/>
        <w:jc w:val="both"/>
        <w:rPr>
          <w:rFonts w:ascii="Times New Roman" w:hAnsi="Times New Roman" w:cs="Times New Roman"/>
        </w:rPr>
      </w:pPr>
      <w:r w:rsidRPr="00EA520E">
        <w:rPr>
          <w:rFonts w:ascii="Times New Roman" w:hAnsi="Times New Roman" w:cs="Times New Roman"/>
          <w:b/>
        </w:rPr>
        <w:t xml:space="preserve">(2) </w:t>
      </w:r>
      <w:r w:rsidR="00DF096C" w:rsidRPr="00EA520E">
        <w:rPr>
          <w:rFonts w:ascii="Times New Roman" w:hAnsi="Times New Roman" w:cs="Times New Roman"/>
        </w:rPr>
        <w:t xml:space="preserve">The </w:t>
      </w:r>
      <w:r w:rsidRPr="00EA520E">
        <w:rPr>
          <w:rFonts w:ascii="Times New Roman" w:hAnsi="Times New Roman" w:cs="Times New Roman"/>
          <w:i/>
        </w:rPr>
        <w:t>Dried Vine Fruits Equalization Act 1978</w:t>
      </w:r>
      <w:r w:rsidRPr="006E5BB7">
        <w:rPr>
          <w:rFonts w:ascii="Times New Roman" w:hAnsi="Times New Roman" w:cs="Times New Roman"/>
          <w:vertAlign w:val="superscript"/>
        </w:rPr>
        <w:t>1</w:t>
      </w:r>
      <w:r w:rsidRPr="00EA520E">
        <w:rPr>
          <w:rFonts w:ascii="Times New Roman" w:hAnsi="Times New Roman" w:cs="Times New Roman"/>
          <w:i/>
        </w:rPr>
        <w:t xml:space="preserve"> </w:t>
      </w:r>
      <w:r w:rsidR="00DF096C" w:rsidRPr="00EA520E">
        <w:rPr>
          <w:rFonts w:ascii="Times New Roman" w:hAnsi="Times New Roman" w:cs="Times New Roman"/>
        </w:rPr>
        <w:t>is in this Act referred to as the Principal Act.</w:t>
      </w:r>
    </w:p>
    <w:p w:rsidR="00DF096C" w:rsidRPr="006E5BB7" w:rsidRDefault="00EA520E" w:rsidP="006E5BB7">
      <w:pPr>
        <w:spacing w:before="120" w:after="60" w:line="240" w:lineRule="auto"/>
        <w:jc w:val="both"/>
        <w:rPr>
          <w:rFonts w:ascii="Times New Roman" w:hAnsi="Times New Roman" w:cs="Times New Roman"/>
          <w:b/>
          <w:sz w:val="20"/>
        </w:rPr>
      </w:pPr>
      <w:r w:rsidRPr="006E5BB7">
        <w:rPr>
          <w:rFonts w:ascii="Times New Roman" w:hAnsi="Times New Roman" w:cs="Times New Roman"/>
          <w:b/>
          <w:sz w:val="20"/>
        </w:rPr>
        <w:t>Commencement</w:t>
      </w:r>
    </w:p>
    <w:p w:rsidR="00DF096C" w:rsidRPr="00EA520E" w:rsidRDefault="00EA520E" w:rsidP="006E5BB7">
      <w:pPr>
        <w:spacing w:after="0" w:line="240" w:lineRule="auto"/>
        <w:ind w:firstLine="432"/>
        <w:jc w:val="both"/>
        <w:rPr>
          <w:rFonts w:ascii="Times New Roman" w:hAnsi="Times New Roman" w:cs="Times New Roman"/>
        </w:rPr>
      </w:pPr>
      <w:r w:rsidRPr="00EA520E">
        <w:rPr>
          <w:rFonts w:ascii="Times New Roman" w:hAnsi="Times New Roman" w:cs="Times New Roman"/>
          <w:b/>
        </w:rPr>
        <w:t>2.</w:t>
      </w:r>
      <w:r w:rsidR="00DF096C" w:rsidRPr="00EA520E">
        <w:rPr>
          <w:rFonts w:ascii="Times New Roman" w:hAnsi="Times New Roman" w:cs="Times New Roman"/>
        </w:rPr>
        <w:t xml:space="preserve"> This Act shall come into operation on 1 December 1984.</w:t>
      </w:r>
    </w:p>
    <w:p w:rsidR="00DF096C" w:rsidRPr="006E5BB7" w:rsidRDefault="00EA520E" w:rsidP="006E5BB7">
      <w:pPr>
        <w:spacing w:before="120" w:after="60" w:line="240" w:lineRule="auto"/>
        <w:jc w:val="both"/>
        <w:rPr>
          <w:rFonts w:ascii="Times New Roman" w:hAnsi="Times New Roman" w:cs="Times New Roman"/>
          <w:b/>
          <w:sz w:val="20"/>
        </w:rPr>
      </w:pPr>
      <w:r w:rsidRPr="006E5BB7">
        <w:rPr>
          <w:rFonts w:ascii="Times New Roman" w:hAnsi="Times New Roman" w:cs="Times New Roman"/>
          <w:b/>
          <w:sz w:val="20"/>
        </w:rPr>
        <w:t>Time for payment of levy</w:t>
      </w:r>
    </w:p>
    <w:p w:rsidR="00DF096C" w:rsidRPr="00EA520E" w:rsidRDefault="00EA520E" w:rsidP="006E5BB7">
      <w:pPr>
        <w:spacing w:after="0" w:line="240" w:lineRule="auto"/>
        <w:ind w:firstLine="432"/>
        <w:jc w:val="both"/>
        <w:rPr>
          <w:rFonts w:ascii="Times New Roman" w:hAnsi="Times New Roman" w:cs="Times New Roman"/>
        </w:rPr>
      </w:pPr>
      <w:r w:rsidRPr="00EA520E">
        <w:rPr>
          <w:rFonts w:ascii="Times New Roman" w:hAnsi="Times New Roman" w:cs="Times New Roman"/>
          <w:b/>
        </w:rPr>
        <w:t>3.</w:t>
      </w:r>
      <w:r w:rsidR="00DF096C" w:rsidRPr="00EA520E">
        <w:rPr>
          <w:rFonts w:ascii="Times New Roman" w:hAnsi="Times New Roman" w:cs="Times New Roman"/>
        </w:rPr>
        <w:t xml:space="preserve"> Section 10 of the Principal Act is amended—</w:t>
      </w:r>
    </w:p>
    <w:p w:rsidR="00DF096C" w:rsidRPr="00EA520E" w:rsidRDefault="00DF096C" w:rsidP="006E5BB7">
      <w:pPr>
        <w:spacing w:after="0" w:line="240" w:lineRule="auto"/>
        <w:ind w:left="792" w:hanging="360"/>
        <w:jc w:val="both"/>
        <w:rPr>
          <w:rFonts w:ascii="Times New Roman" w:hAnsi="Times New Roman" w:cs="Times New Roman"/>
        </w:rPr>
      </w:pPr>
      <w:r w:rsidRPr="00EA520E">
        <w:rPr>
          <w:rFonts w:ascii="Times New Roman" w:hAnsi="Times New Roman" w:cs="Times New Roman"/>
        </w:rPr>
        <w:t xml:space="preserve">(a) by omitting from paragraph (1) (a) </w:t>
      </w:r>
      <w:r w:rsidR="00EA520E">
        <w:rPr>
          <w:rFonts w:ascii="Times New Roman" w:hAnsi="Times New Roman" w:cs="Times New Roman"/>
        </w:rPr>
        <w:t>“</w:t>
      </w:r>
      <w:r w:rsidRPr="00EA520E">
        <w:rPr>
          <w:rFonts w:ascii="Times New Roman" w:hAnsi="Times New Roman" w:cs="Times New Roman"/>
        </w:rPr>
        <w:t>third</w:t>
      </w:r>
      <w:r w:rsidR="00EA520E">
        <w:rPr>
          <w:rFonts w:ascii="Times New Roman" w:hAnsi="Times New Roman" w:cs="Times New Roman"/>
        </w:rPr>
        <w:t>”</w:t>
      </w:r>
      <w:r w:rsidRPr="00EA520E">
        <w:rPr>
          <w:rFonts w:ascii="Times New Roman" w:hAnsi="Times New Roman" w:cs="Times New Roman"/>
        </w:rPr>
        <w:t>; and</w:t>
      </w:r>
    </w:p>
    <w:p w:rsidR="00DF096C" w:rsidRPr="00EA520E" w:rsidRDefault="00EA520E" w:rsidP="00EA520E">
      <w:pPr>
        <w:spacing w:after="0" w:line="240" w:lineRule="auto"/>
        <w:jc w:val="both"/>
        <w:rPr>
          <w:rFonts w:ascii="Times New Roman" w:hAnsi="Times New Roman" w:cs="Times New Roman"/>
        </w:rPr>
      </w:pPr>
      <w:r>
        <w:rPr>
          <w:rFonts w:ascii="Times New Roman" w:hAnsi="Times New Roman" w:cs="Times New Roman"/>
        </w:rPr>
        <w:br w:type="page"/>
      </w:r>
    </w:p>
    <w:p w:rsidR="00DF096C" w:rsidRPr="00EA520E" w:rsidRDefault="00DF096C" w:rsidP="006E5BB7">
      <w:pPr>
        <w:spacing w:after="0" w:line="240" w:lineRule="auto"/>
        <w:ind w:left="792" w:hanging="360"/>
        <w:jc w:val="both"/>
        <w:rPr>
          <w:rFonts w:ascii="Times New Roman" w:hAnsi="Times New Roman" w:cs="Times New Roman"/>
        </w:rPr>
      </w:pPr>
      <w:r w:rsidRPr="00EA520E">
        <w:rPr>
          <w:rFonts w:ascii="Times New Roman" w:hAnsi="Times New Roman" w:cs="Times New Roman"/>
        </w:rPr>
        <w:lastRenderedPageBreak/>
        <w:t>(b) by inserting after sub-section (1) the following sub-section:</w:t>
      </w:r>
    </w:p>
    <w:p w:rsidR="00DF096C" w:rsidRPr="00EA520E" w:rsidRDefault="00EA520E" w:rsidP="006E5BB7">
      <w:pPr>
        <w:spacing w:after="0" w:line="240" w:lineRule="auto"/>
        <w:ind w:left="720" w:firstLine="288"/>
        <w:jc w:val="both"/>
        <w:rPr>
          <w:rFonts w:ascii="Times New Roman" w:hAnsi="Times New Roman" w:cs="Times New Roman"/>
        </w:rPr>
      </w:pPr>
      <w:r>
        <w:rPr>
          <w:rFonts w:ascii="Times New Roman" w:hAnsi="Times New Roman" w:cs="Times New Roman"/>
        </w:rPr>
        <w:t>“</w:t>
      </w:r>
      <w:r w:rsidR="00DF096C" w:rsidRPr="00EA520E">
        <w:rPr>
          <w:rFonts w:ascii="Times New Roman" w:hAnsi="Times New Roman" w:cs="Times New Roman"/>
        </w:rPr>
        <w:t>(</w:t>
      </w:r>
      <w:r w:rsidRPr="00EA520E">
        <w:rPr>
          <w:rFonts w:ascii="Times New Roman" w:hAnsi="Times New Roman" w:cs="Times New Roman"/>
          <w:smallCaps/>
        </w:rPr>
        <w:t>1a</w:t>
      </w:r>
      <w:r w:rsidR="00DF096C" w:rsidRPr="00EA520E">
        <w:rPr>
          <w:rFonts w:ascii="Times New Roman" w:hAnsi="Times New Roman" w:cs="Times New Roman"/>
        </w:rPr>
        <w:t>) For the purposes of sub-section (1), dried fruit that has come into the custody of a packer shall be taken to continue to be in the custody of the packer so long as it is in the custody of, or is in the course of being sent by the packer to—</w:t>
      </w:r>
    </w:p>
    <w:p w:rsidR="00DF096C" w:rsidRPr="00EA520E" w:rsidRDefault="00DF096C" w:rsidP="006E5BB7">
      <w:pPr>
        <w:spacing w:after="0" w:line="240" w:lineRule="auto"/>
        <w:ind w:left="1368" w:hanging="360"/>
        <w:jc w:val="both"/>
        <w:rPr>
          <w:rFonts w:ascii="Times New Roman" w:hAnsi="Times New Roman" w:cs="Times New Roman"/>
        </w:rPr>
      </w:pPr>
      <w:r w:rsidRPr="00EA520E">
        <w:rPr>
          <w:rFonts w:ascii="Times New Roman" w:hAnsi="Times New Roman" w:cs="Times New Roman"/>
        </w:rPr>
        <w:t>(a) an agent appointed by the packer to sell the dried fruit; or</w:t>
      </w:r>
    </w:p>
    <w:p w:rsidR="00DF096C" w:rsidRPr="00EA520E" w:rsidRDefault="00DF096C" w:rsidP="006E5BB7">
      <w:pPr>
        <w:spacing w:after="0" w:line="240" w:lineRule="auto"/>
        <w:ind w:left="1368" w:hanging="360"/>
        <w:jc w:val="both"/>
        <w:rPr>
          <w:rFonts w:ascii="Times New Roman" w:hAnsi="Times New Roman" w:cs="Times New Roman"/>
        </w:rPr>
      </w:pPr>
      <w:r w:rsidRPr="00EA520E">
        <w:rPr>
          <w:rFonts w:ascii="Times New Roman" w:hAnsi="Times New Roman" w:cs="Times New Roman"/>
        </w:rPr>
        <w:t>(b) a person to whom the dried fruit is sent by the packer for re-packing on behalf of the packer.</w:t>
      </w:r>
      <w:r w:rsidR="00EA520E">
        <w:rPr>
          <w:rFonts w:ascii="Times New Roman" w:hAnsi="Times New Roman" w:cs="Times New Roman"/>
        </w:rPr>
        <w:t>”</w:t>
      </w:r>
      <w:r w:rsidRPr="00EA520E">
        <w:rPr>
          <w:rFonts w:ascii="Times New Roman" w:hAnsi="Times New Roman" w:cs="Times New Roman"/>
        </w:rPr>
        <w:t>.</w:t>
      </w:r>
    </w:p>
    <w:p w:rsidR="00DF096C" w:rsidRPr="006E5BB7" w:rsidRDefault="00EA520E" w:rsidP="006E5BB7">
      <w:pPr>
        <w:spacing w:before="120" w:after="60" w:line="240" w:lineRule="auto"/>
        <w:jc w:val="both"/>
        <w:rPr>
          <w:rFonts w:ascii="Times New Roman" w:hAnsi="Times New Roman" w:cs="Times New Roman"/>
          <w:b/>
          <w:sz w:val="20"/>
        </w:rPr>
      </w:pPr>
      <w:r w:rsidRPr="006E5BB7">
        <w:rPr>
          <w:rFonts w:ascii="Times New Roman" w:hAnsi="Times New Roman" w:cs="Times New Roman"/>
          <w:b/>
          <w:sz w:val="20"/>
        </w:rPr>
        <w:t>Application</w:t>
      </w:r>
    </w:p>
    <w:p w:rsidR="00DF096C" w:rsidRPr="00EA520E" w:rsidRDefault="00EA520E" w:rsidP="006E5BB7">
      <w:pPr>
        <w:spacing w:after="0" w:line="240" w:lineRule="auto"/>
        <w:ind w:firstLine="432"/>
        <w:jc w:val="both"/>
        <w:rPr>
          <w:rFonts w:ascii="Times New Roman" w:hAnsi="Times New Roman" w:cs="Times New Roman"/>
        </w:rPr>
      </w:pPr>
      <w:r w:rsidRPr="00EA520E">
        <w:rPr>
          <w:rFonts w:ascii="Times New Roman" w:hAnsi="Times New Roman" w:cs="Times New Roman"/>
          <w:b/>
        </w:rPr>
        <w:t xml:space="preserve">4. (1) </w:t>
      </w:r>
      <w:r w:rsidR="00DF096C" w:rsidRPr="00EA520E">
        <w:rPr>
          <w:rFonts w:ascii="Times New Roman" w:hAnsi="Times New Roman" w:cs="Times New Roman"/>
        </w:rPr>
        <w:t>The amendments made by this Act apply only to dried fruit that was in the custody of the packer immediately before the commencement of this Act or comes into the custody of the packer after that commencement, and the Principal Act as in force immediately before that commencement continues to apply to dried fruit that ceased to be in the custody of the packer before that commencement.</w:t>
      </w:r>
    </w:p>
    <w:p w:rsidR="00DF096C" w:rsidRPr="00EA520E" w:rsidRDefault="00EA520E" w:rsidP="006E5BB7">
      <w:pPr>
        <w:spacing w:after="0" w:line="240" w:lineRule="auto"/>
        <w:ind w:firstLine="432"/>
        <w:jc w:val="both"/>
        <w:rPr>
          <w:rFonts w:ascii="Times New Roman" w:hAnsi="Times New Roman" w:cs="Times New Roman"/>
        </w:rPr>
      </w:pPr>
      <w:r w:rsidRPr="00EA520E">
        <w:rPr>
          <w:rFonts w:ascii="Times New Roman" w:hAnsi="Times New Roman" w:cs="Times New Roman"/>
          <w:b/>
        </w:rPr>
        <w:t xml:space="preserve">(2) </w:t>
      </w:r>
      <w:r w:rsidR="00DF096C" w:rsidRPr="00EA520E">
        <w:rPr>
          <w:rFonts w:ascii="Times New Roman" w:hAnsi="Times New Roman" w:cs="Times New Roman"/>
        </w:rPr>
        <w:t>Expressions used in this section have the same meanings as those expressions have in the Principal Act.</w:t>
      </w:r>
    </w:p>
    <w:p w:rsidR="006E5BB7" w:rsidRPr="006E5BB7" w:rsidRDefault="006E5BB7" w:rsidP="006E5BB7">
      <w:pPr>
        <w:pBdr>
          <w:top w:val="single" w:sz="4" w:space="1" w:color="auto"/>
        </w:pBdr>
        <w:spacing w:before="120" w:after="120" w:line="240" w:lineRule="auto"/>
        <w:jc w:val="center"/>
        <w:rPr>
          <w:rFonts w:ascii="Times New Roman" w:hAnsi="Times New Roman" w:cs="Times New Roman"/>
          <w:b/>
          <w:sz w:val="2"/>
        </w:rPr>
      </w:pPr>
    </w:p>
    <w:p w:rsidR="00DF096C" w:rsidRPr="00EA520E" w:rsidRDefault="00EA520E" w:rsidP="006E5BB7">
      <w:pPr>
        <w:spacing w:after="0" w:line="240" w:lineRule="auto"/>
        <w:jc w:val="center"/>
        <w:rPr>
          <w:rFonts w:ascii="Times New Roman" w:hAnsi="Times New Roman" w:cs="Times New Roman"/>
        </w:rPr>
      </w:pPr>
      <w:r w:rsidRPr="00EA520E">
        <w:rPr>
          <w:rFonts w:ascii="Times New Roman" w:hAnsi="Times New Roman" w:cs="Times New Roman"/>
          <w:b/>
        </w:rPr>
        <w:t>NOTE</w:t>
      </w:r>
    </w:p>
    <w:p w:rsidR="00DF096C" w:rsidRPr="006E5BB7" w:rsidRDefault="00DF096C" w:rsidP="006E5BB7">
      <w:pPr>
        <w:spacing w:after="0" w:line="240" w:lineRule="auto"/>
        <w:ind w:left="216" w:hanging="216"/>
        <w:jc w:val="both"/>
        <w:rPr>
          <w:rFonts w:ascii="Times New Roman" w:hAnsi="Times New Roman" w:cs="Times New Roman"/>
          <w:sz w:val="20"/>
        </w:rPr>
      </w:pPr>
      <w:r w:rsidRPr="006E5BB7">
        <w:rPr>
          <w:rFonts w:ascii="Times New Roman" w:hAnsi="Times New Roman" w:cs="Times New Roman"/>
          <w:sz w:val="20"/>
        </w:rPr>
        <w:t>1. No. 195, 1978, as amended. For previous amendments, see No. 80, 1982; and No. 39, 1983.</w:t>
      </w:r>
    </w:p>
    <w:p w:rsidR="00A148BD" w:rsidRPr="006E5BB7" w:rsidRDefault="00A148BD">
      <w:pPr>
        <w:spacing w:after="0" w:line="240" w:lineRule="auto"/>
        <w:ind w:left="216" w:hanging="216"/>
        <w:jc w:val="both"/>
        <w:rPr>
          <w:rFonts w:ascii="Times New Roman" w:hAnsi="Times New Roman" w:cs="Times New Roman"/>
          <w:sz w:val="20"/>
        </w:rPr>
      </w:pPr>
    </w:p>
    <w:sectPr w:rsidR="00A148BD" w:rsidRPr="006E5BB7" w:rsidSect="00C32A30">
      <w:headerReference w:type="default" r:id="rId8"/>
      <w:pgSz w:w="10325" w:h="14573" w:code="13"/>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DD" w:rsidRDefault="00A31ADD" w:rsidP="00C32A30">
      <w:pPr>
        <w:spacing w:after="0" w:line="240" w:lineRule="auto"/>
      </w:pPr>
      <w:r>
        <w:separator/>
      </w:r>
    </w:p>
  </w:endnote>
  <w:endnote w:type="continuationSeparator" w:id="0">
    <w:p w:rsidR="00A31ADD" w:rsidRDefault="00A31ADD" w:rsidP="00C3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DD" w:rsidRDefault="00A31ADD" w:rsidP="00C32A30">
      <w:pPr>
        <w:spacing w:after="0" w:line="240" w:lineRule="auto"/>
      </w:pPr>
      <w:r>
        <w:separator/>
      </w:r>
    </w:p>
  </w:footnote>
  <w:footnote w:type="continuationSeparator" w:id="0">
    <w:p w:rsidR="00A31ADD" w:rsidRDefault="00A31ADD" w:rsidP="00C32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30" w:rsidRPr="00C32A30" w:rsidRDefault="00C32A30" w:rsidP="00C32A30">
    <w:pPr>
      <w:tabs>
        <w:tab w:val="left" w:pos="4140"/>
      </w:tabs>
      <w:spacing w:after="0" w:line="240" w:lineRule="auto"/>
      <w:jc w:val="center"/>
      <w:rPr>
        <w:rFonts w:ascii="Times New Roman" w:hAnsi="Times New Roman" w:cs="Times New Roman"/>
        <w:sz w:val="20"/>
      </w:rPr>
    </w:pPr>
    <w:r w:rsidRPr="00C32A30">
      <w:rPr>
        <w:rFonts w:ascii="Times New Roman" w:hAnsi="Times New Roman" w:cs="Times New Roman"/>
        <w:i/>
        <w:sz w:val="20"/>
      </w:rPr>
      <w:t>Dried Vin</w:t>
    </w:r>
    <w:r>
      <w:rPr>
        <w:rFonts w:ascii="Times New Roman" w:hAnsi="Times New Roman" w:cs="Times New Roman"/>
        <w:i/>
        <w:sz w:val="20"/>
      </w:rPr>
      <w:t>e Fruits Equalization Amendment</w:t>
    </w:r>
    <w:r>
      <w:rPr>
        <w:rFonts w:ascii="Times New Roman" w:hAnsi="Times New Roman" w:cs="Times New Roman"/>
        <w:i/>
        <w:sz w:val="20"/>
      </w:rPr>
      <w:tab/>
    </w:r>
    <w:r w:rsidRPr="00C32A30">
      <w:rPr>
        <w:rFonts w:ascii="Times New Roman" w:hAnsi="Times New Roman" w:cs="Times New Roman"/>
        <w:i/>
        <w:sz w:val="20"/>
      </w:rPr>
      <w:t>No. 147, 1984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096C"/>
    <w:rsid w:val="006975F1"/>
    <w:rsid w:val="006E5BB7"/>
    <w:rsid w:val="00703425"/>
    <w:rsid w:val="00A148BD"/>
    <w:rsid w:val="00A31ADD"/>
    <w:rsid w:val="00C32A30"/>
    <w:rsid w:val="00DF096C"/>
    <w:rsid w:val="00EA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F096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F096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F096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DF096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F096C"/>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DF096C"/>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DF096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DF096C"/>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DF096C"/>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DF096C"/>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DF096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DF096C"/>
    <w:rPr>
      <w:rFonts w:ascii="Times New Roman" w:eastAsia="Times New Roman" w:hAnsi="Times New Roman" w:cs="Times New Roman"/>
      <w:b/>
      <w:bCs/>
      <w:i w:val="0"/>
      <w:iCs w:val="0"/>
      <w:smallCaps w:val="0"/>
      <w:sz w:val="34"/>
      <w:szCs w:val="34"/>
    </w:rPr>
  </w:style>
  <w:style w:type="character" w:customStyle="1" w:styleId="CharStyle14">
    <w:name w:val="CharStyle14"/>
    <w:basedOn w:val="DefaultParagraphFont"/>
    <w:rsid w:val="00DF096C"/>
    <w:rPr>
      <w:rFonts w:ascii="Times New Roman" w:eastAsia="Times New Roman" w:hAnsi="Times New Roman" w:cs="Times New Roman"/>
      <w:b w:val="0"/>
      <w:bCs w:val="0"/>
      <w:i w:val="0"/>
      <w:iCs w:val="0"/>
      <w:smallCaps w:val="0"/>
      <w:sz w:val="20"/>
      <w:szCs w:val="20"/>
    </w:rPr>
  </w:style>
  <w:style w:type="character" w:customStyle="1" w:styleId="CharStyle34">
    <w:name w:val="CharStyle34"/>
    <w:basedOn w:val="DefaultParagraphFont"/>
    <w:rsid w:val="00DF096C"/>
    <w:rPr>
      <w:rFonts w:ascii="Times New Roman" w:eastAsia="Times New Roman" w:hAnsi="Times New Roman" w:cs="Times New Roman"/>
      <w:b w:val="0"/>
      <w:bCs w:val="0"/>
      <w:i/>
      <w:iCs/>
      <w:smallCaps w:val="0"/>
      <w:sz w:val="20"/>
      <w:szCs w:val="20"/>
    </w:rPr>
  </w:style>
  <w:style w:type="character" w:customStyle="1" w:styleId="CharStyle47">
    <w:name w:val="CharStyle47"/>
    <w:basedOn w:val="DefaultParagraphFont"/>
    <w:rsid w:val="00DF096C"/>
    <w:rPr>
      <w:rFonts w:ascii="Times New Roman" w:eastAsia="Times New Roman" w:hAnsi="Times New Roman" w:cs="Times New Roman"/>
      <w:b/>
      <w:bCs/>
      <w:i w:val="0"/>
      <w:iCs w:val="0"/>
      <w:smallCaps w:val="0"/>
      <w:sz w:val="24"/>
      <w:szCs w:val="24"/>
    </w:rPr>
  </w:style>
  <w:style w:type="character" w:customStyle="1" w:styleId="CharStyle48">
    <w:name w:val="CharStyle48"/>
    <w:basedOn w:val="DefaultParagraphFont"/>
    <w:rsid w:val="00DF096C"/>
    <w:rPr>
      <w:rFonts w:ascii="Times New Roman" w:eastAsia="Times New Roman" w:hAnsi="Times New Roman" w:cs="Times New Roman"/>
      <w:b/>
      <w:bCs/>
      <w:i/>
      <w:iCs/>
      <w:smallCaps w:val="0"/>
      <w:sz w:val="24"/>
      <w:szCs w:val="24"/>
    </w:rPr>
  </w:style>
  <w:style w:type="character" w:customStyle="1" w:styleId="CharStyle236">
    <w:name w:val="CharStyle236"/>
    <w:basedOn w:val="DefaultParagraphFont"/>
    <w:rsid w:val="00DF096C"/>
    <w:rPr>
      <w:rFonts w:ascii="Times New Roman" w:eastAsia="Times New Roman" w:hAnsi="Times New Roman" w:cs="Times New Roman"/>
      <w:b w:val="0"/>
      <w:bCs w:val="0"/>
      <w:i w:val="0"/>
      <w:iCs w:val="0"/>
      <w:smallCaps w:val="0"/>
      <w:sz w:val="18"/>
      <w:szCs w:val="18"/>
    </w:rPr>
  </w:style>
  <w:style w:type="character" w:customStyle="1" w:styleId="CharStyle545">
    <w:name w:val="CharStyle545"/>
    <w:basedOn w:val="DefaultParagraphFont"/>
    <w:rsid w:val="00DF096C"/>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6E5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BB7"/>
    <w:rPr>
      <w:rFonts w:ascii="Tahoma" w:hAnsi="Tahoma" w:cs="Tahoma"/>
      <w:sz w:val="16"/>
      <w:szCs w:val="16"/>
    </w:rPr>
  </w:style>
  <w:style w:type="paragraph" w:styleId="Header">
    <w:name w:val="header"/>
    <w:basedOn w:val="Normal"/>
    <w:link w:val="HeaderChar"/>
    <w:uiPriority w:val="99"/>
    <w:unhideWhenUsed/>
    <w:rsid w:val="00C32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30"/>
  </w:style>
  <w:style w:type="paragraph" w:styleId="Footer">
    <w:name w:val="footer"/>
    <w:basedOn w:val="Normal"/>
    <w:link w:val="FooterChar"/>
    <w:uiPriority w:val="99"/>
    <w:semiHidden/>
    <w:unhideWhenUsed/>
    <w:rsid w:val="00C32A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2A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6</cp:revision>
  <dcterms:created xsi:type="dcterms:W3CDTF">2018-03-08T17:19:00Z</dcterms:created>
  <dcterms:modified xsi:type="dcterms:W3CDTF">2019-09-19T04:16:00Z</dcterms:modified>
</cp:coreProperties>
</file>