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C3EF" w14:textId="77777777" w:rsidR="005504E4" w:rsidRDefault="005504E4" w:rsidP="00D238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4E4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15C82DBF" wp14:editId="3B8FC75D">
            <wp:extent cx="993648" cy="737616"/>
            <wp:effectExtent l="19050" t="0" r="0" b="0"/>
            <wp:docPr id="8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61F8" w14:textId="77777777" w:rsidR="00EF2C80" w:rsidRPr="00D23898" w:rsidRDefault="00AA28D7" w:rsidP="00D23898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D23898">
        <w:rPr>
          <w:rFonts w:ascii="Times New Roman" w:hAnsi="Times New Roman" w:cs="Times New Roman"/>
          <w:b/>
          <w:sz w:val="36"/>
        </w:rPr>
        <w:t xml:space="preserve">Automatic Data Processing Equipment Bounty Amendment Act </w:t>
      </w:r>
      <w:r w:rsidRPr="00B250C1">
        <w:rPr>
          <w:rFonts w:ascii="Times New Roman" w:hAnsi="Times New Roman" w:cs="Times New Roman"/>
          <w:b/>
          <w:sz w:val="36"/>
        </w:rPr>
        <w:t>(</w:t>
      </w:r>
      <w:r w:rsidRPr="00D23898">
        <w:rPr>
          <w:rFonts w:ascii="Times New Roman" w:hAnsi="Times New Roman" w:cs="Times New Roman"/>
          <w:b/>
          <w:sz w:val="36"/>
        </w:rPr>
        <w:t>No. 2</w:t>
      </w:r>
      <w:r w:rsidRPr="00B250C1">
        <w:rPr>
          <w:rFonts w:ascii="Times New Roman" w:hAnsi="Times New Roman" w:cs="Times New Roman"/>
          <w:b/>
          <w:sz w:val="36"/>
        </w:rPr>
        <w:t>)</w:t>
      </w:r>
      <w:r w:rsidRPr="00D23898">
        <w:rPr>
          <w:rFonts w:ascii="Times New Roman" w:hAnsi="Times New Roman" w:cs="Times New Roman"/>
          <w:b/>
          <w:sz w:val="36"/>
        </w:rPr>
        <w:t xml:space="preserve"> 1984</w:t>
      </w:r>
    </w:p>
    <w:p w14:paraId="0E8E3F23" w14:textId="77777777" w:rsidR="00EF2C80" w:rsidRPr="00D23898" w:rsidRDefault="00AA28D7" w:rsidP="00D23898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D23898">
        <w:rPr>
          <w:rFonts w:ascii="Times New Roman" w:hAnsi="Times New Roman" w:cs="Times New Roman"/>
          <w:b/>
          <w:sz w:val="28"/>
        </w:rPr>
        <w:t>No. 114 of 1984</w:t>
      </w:r>
    </w:p>
    <w:p w14:paraId="0218E59B" w14:textId="77777777" w:rsidR="005504E4" w:rsidRDefault="005504E4" w:rsidP="005504E4">
      <w:pPr>
        <w:pBdr>
          <w:bottom w:val="thickThinSmallGap" w:sz="12" w:space="1" w:color="auto"/>
        </w:pBdr>
        <w:spacing w:before="240" w:after="240" w:line="240" w:lineRule="auto"/>
        <w:jc w:val="both"/>
        <w:rPr>
          <w:rFonts w:ascii="Times New Roman" w:hAnsi="Times New Roman" w:cs="Times New Roman"/>
          <w:b/>
        </w:rPr>
      </w:pPr>
    </w:p>
    <w:p w14:paraId="102D0E27" w14:textId="77777777" w:rsidR="00EF2C80" w:rsidRPr="00D23898" w:rsidRDefault="00AA28D7" w:rsidP="00D2389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23898">
        <w:rPr>
          <w:rFonts w:ascii="Times New Roman" w:hAnsi="Times New Roman" w:cs="Times New Roman"/>
          <w:b/>
          <w:sz w:val="26"/>
        </w:rPr>
        <w:t xml:space="preserve">An Act to amend section 4 of the </w:t>
      </w:r>
      <w:r w:rsidRPr="00D23898">
        <w:rPr>
          <w:rFonts w:ascii="Times New Roman" w:hAnsi="Times New Roman" w:cs="Times New Roman"/>
          <w:b/>
          <w:i/>
          <w:sz w:val="26"/>
        </w:rPr>
        <w:t>Automatic Data Processing Equipment Bounty Act 1977</w:t>
      </w:r>
    </w:p>
    <w:p w14:paraId="2B84B368" w14:textId="77777777" w:rsidR="00EF2C80" w:rsidRPr="00D23898" w:rsidRDefault="00AA28D7" w:rsidP="00D23898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B250C1">
        <w:rPr>
          <w:rFonts w:ascii="Times New Roman" w:hAnsi="Times New Roman" w:cs="Times New Roman"/>
          <w:sz w:val="24"/>
        </w:rPr>
        <w:t>[</w:t>
      </w:r>
      <w:r w:rsidRPr="00D23898">
        <w:rPr>
          <w:rFonts w:ascii="Times New Roman" w:hAnsi="Times New Roman" w:cs="Times New Roman"/>
          <w:i/>
          <w:sz w:val="24"/>
        </w:rPr>
        <w:t>Assented to 17 October 1984</w:t>
      </w:r>
      <w:r w:rsidRPr="00B250C1">
        <w:rPr>
          <w:rFonts w:ascii="Times New Roman" w:hAnsi="Times New Roman" w:cs="Times New Roman"/>
          <w:sz w:val="24"/>
        </w:rPr>
        <w:t>]</w:t>
      </w:r>
    </w:p>
    <w:p w14:paraId="1CE360F8" w14:textId="77777777" w:rsidR="00EF2C80" w:rsidRPr="00D23898" w:rsidRDefault="00EF2C80" w:rsidP="00D2389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23898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A0BC8CF" w14:textId="77777777" w:rsidR="00EF2C80" w:rsidRPr="00D23898" w:rsidRDefault="00AA28D7" w:rsidP="00D2389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23898">
        <w:rPr>
          <w:rFonts w:ascii="Times New Roman" w:hAnsi="Times New Roman" w:cs="Times New Roman"/>
          <w:b/>
          <w:sz w:val="20"/>
        </w:rPr>
        <w:t>Short title, &amp;c.</w:t>
      </w:r>
    </w:p>
    <w:p w14:paraId="11238851" w14:textId="77777777" w:rsidR="00EF2C80" w:rsidRPr="00AA28D7" w:rsidRDefault="00AA28D7" w:rsidP="00D2389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A28D7">
        <w:rPr>
          <w:rFonts w:ascii="Times New Roman" w:hAnsi="Times New Roman" w:cs="Times New Roman"/>
          <w:b/>
        </w:rPr>
        <w:t>1.</w:t>
      </w:r>
      <w:r w:rsidR="00D23898">
        <w:rPr>
          <w:rFonts w:ascii="Times New Roman" w:hAnsi="Times New Roman" w:cs="Times New Roman"/>
          <w:b/>
        </w:rPr>
        <w:t xml:space="preserve"> </w:t>
      </w:r>
      <w:r w:rsidRPr="00B250C1">
        <w:rPr>
          <w:rFonts w:ascii="Times New Roman" w:hAnsi="Times New Roman" w:cs="Times New Roman"/>
          <w:b/>
        </w:rPr>
        <w:t>(</w:t>
      </w:r>
      <w:r w:rsidRPr="00AA28D7">
        <w:rPr>
          <w:rFonts w:ascii="Times New Roman" w:hAnsi="Times New Roman" w:cs="Times New Roman"/>
          <w:b/>
        </w:rPr>
        <w:t>1</w:t>
      </w:r>
      <w:r w:rsidRPr="00B250C1">
        <w:rPr>
          <w:rFonts w:ascii="Times New Roman" w:hAnsi="Times New Roman" w:cs="Times New Roman"/>
          <w:b/>
        </w:rPr>
        <w:t>)</w:t>
      </w:r>
      <w:r w:rsidRPr="00AA28D7">
        <w:rPr>
          <w:rFonts w:ascii="Times New Roman" w:hAnsi="Times New Roman" w:cs="Times New Roman"/>
          <w:b/>
        </w:rPr>
        <w:t xml:space="preserve"> </w:t>
      </w:r>
      <w:r w:rsidR="00EF2C80" w:rsidRPr="00AA28D7">
        <w:rPr>
          <w:rFonts w:ascii="Times New Roman" w:hAnsi="Times New Roman" w:cs="Times New Roman"/>
        </w:rPr>
        <w:t xml:space="preserve">This Act may be cited as the </w:t>
      </w:r>
      <w:r w:rsidRPr="00AA28D7">
        <w:rPr>
          <w:rFonts w:ascii="Times New Roman" w:hAnsi="Times New Roman" w:cs="Times New Roman"/>
          <w:i/>
        </w:rPr>
        <w:t xml:space="preserve">Automatic Data Processing Equipment Bounty Amendment Act </w:t>
      </w:r>
      <w:r w:rsidRPr="00B250C1">
        <w:rPr>
          <w:rFonts w:ascii="Times New Roman" w:hAnsi="Times New Roman" w:cs="Times New Roman"/>
        </w:rPr>
        <w:t>(</w:t>
      </w:r>
      <w:r w:rsidRPr="00AA28D7">
        <w:rPr>
          <w:rFonts w:ascii="Times New Roman" w:hAnsi="Times New Roman" w:cs="Times New Roman"/>
          <w:i/>
        </w:rPr>
        <w:t>No. 2</w:t>
      </w:r>
      <w:r w:rsidRPr="00B250C1">
        <w:rPr>
          <w:rFonts w:ascii="Times New Roman" w:hAnsi="Times New Roman" w:cs="Times New Roman"/>
        </w:rPr>
        <w:t>)</w:t>
      </w:r>
      <w:r w:rsidRPr="00AA28D7">
        <w:rPr>
          <w:rFonts w:ascii="Times New Roman" w:hAnsi="Times New Roman" w:cs="Times New Roman"/>
          <w:i/>
        </w:rPr>
        <w:t xml:space="preserve"> 1984.</w:t>
      </w:r>
    </w:p>
    <w:p w14:paraId="1B313A1C" w14:textId="68CA208D" w:rsidR="00EF2C80" w:rsidRPr="00AA28D7" w:rsidRDefault="00AA28D7" w:rsidP="00D2389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250C1">
        <w:rPr>
          <w:rFonts w:ascii="Times New Roman" w:hAnsi="Times New Roman" w:cs="Times New Roman"/>
          <w:b/>
        </w:rPr>
        <w:t>(</w:t>
      </w:r>
      <w:r w:rsidRPr="00AA28D7">
        <w:rPr>
          <w:rFonts w:ascii="Times New Roman" w:hAnsi="Times New Roman" w:cs="Times New Roman"/>
          <w:b/>
        </w:rPr>
        <w:t>2</w:t>
      </w:r>
      <w:r w:rsidRPr="00B250C1">
        <w:rPr>
          <w:rFonts w:ascii="Times New Roman" w:hAnsi="Times New Roman" w:cs="Times New Roman"/>
          <w:b/>
        </w:rPr>
        <w:t>)</w:t>
      </w:r>
      <w:r w:rsidRPr="00AA28D7">
        <w:rPr>
          <w:rFonts w:ascii="Times New Roman" w:hAnsi="Times New Roman" w:cs="Times New Roman"/>
          <w:b/>
        </w:rPr>
        <w:t xml:space="preserve"> </w:t>
      </w:r>
      <w:r w:rsidR="00EF2C80" w:rsidRPr="00AA28D7">
        <w:rPr>
          <w:rFonts w:ascii="Times New Roman" w:hAnsi="Times New Roman" w:cs="Times New Roman"/>
        </w:rPr>
        <w:t xml:space="preserve">The </w:t>
      </w:r>
      <w:r w:rsidRPr="00AA28D7">
        <w:rPr>
          <w:rFonts w:ascii="Times New Roman" w:hAnsi="Times New Roman" w:cs="Times New Roman"/>
          <w:i/>
        </w:rPr>
        <w:t>Automatic Data Processing Equipment Bounty Act 1977</w:t>
      </w:r>
      <w:r w:rsidRPr="00C325FF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Pr="00AA28D7">
        <w:rPr>
          <w:rFonts w:ascii="Times New Roman" w:hAnsi="Times New Roman" w:cs="Times New Roman"/>
          <w:i/>
        </w:rPr>
        <w:t xml:space="preserve"> </w:t>
      </w:r>
      <w:r w:rsidR="00EF2C80" w:rsidRPr="00AA28D7">
        <w:rPr>
          <w:rFonts w:ascii="Times New Roman" w:hAnsi="Times New Roman" w:cs="Times New Roman"/>
        </w:rPr>
        <w:t>is in this Act referred to as the Principal Act.</w:t>
      </w:r>
    </w:p>
    <w:p w14:paraId="4A8EFDDE" w14:textId="77777777" w:rsidR="00EF2C80" w:rsidRPr="00D23898" w:rsidRDefault="00AA28D7" w:rsidP="00D2389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23898">
        <w:rPr>
          <w:rFonts w:ascii="Times New Roman" w:hAnsi="Times New Roman" w:cs="Times New Roman"/>
          <w:b/>
          <w:sz w:val="20"/>
        </w:rPr>
        <w:t>Commencement</w:t>
      </w:r>
    </w:p>
    <w:p w14:paraId="6AAE023D" w14:textId="77777777" w:rsidR="00EF2C80" w:rsidRPr="003653C9" w:rsidRDefault="00AA28D7" w:rsidP="00D2389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A28D7">
        <w:rPr>
          <w:rFonts w:ascii="Times New Roman" w:hAnsi="Times New Roman" w:cs="Times New Roman"/>
          <w:b/>
        </w:rPr>
        <w:t>2.</w:t>
      </w:r>
      <w:r w:rsidR="00EF2C80" w:rsidRPr="00AA28D7">
        <w:rPr>
          <w:rFonts w:ascii="Times New Roman" w:hAnsi="Times New Roman" w:cs="Times New Roman"/>
        </w:rPr>
        <w:t xml:space="preserve"> This Act shall be deemed to have come into operation on </w:t>
      </w:r>
      <w:r w:rsidR="00EF2C80" w:rsidRPr="003653C9">
        <w:rPr>
          <w:rFonts w:ascii="Times New Roman" w:hAnsi="Times New Roman" w:cs="Times New Roman"/>
        </w:rPr>
        <w:t xml:space="preserve">5 July </w:t>
      </w:r>
      <w:r w:rsidR="003653C9">
        <w:rPr>
          <w:rFonts w:ascii="Times New Roman" w:hAnsi="Times New Roman" w:cs="Times New Roman"/>
        </w:rPr>
        <w:t>1</w:t>
      </w:r>
      <w:r w:rsidR="00EF2C80" w:rsidRPr="003653C9">
        <w:rPr>
          <w:rFonts w:ascii="Times New Roman" w:hAnsi="Times New Roman" w:cs="Times New Roman"/>
        </w:rPr>
        <w:t>984.</w:t>
      </w:r>
    </w:p>
    <w:p w14:paraId="3098E123" w14:textId="77777777" w:rsidR="00EF2C80" w:rsidRPr="00D23898" w:rsidRDefault="00AA28D7" w:rsidP="00D23898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23898">
        <w:rPr>
          <w:rFonts w:ascii="Times New Roman" w:hAnsi="Times New Roman" w:cs="Times New Roman"/>
          <w:b/>
          <w:sz w:val="20"/>
        </w:rPr>
        <w:t>Periods during which bounty payable</w:t>
      </w:r>
    </w:p>
    <w:p w14:paraId="7401C2AB" w14:textId="77777777" w:rsidR="00EF2C80" w:rsidRPr="00AA28D7" w:rsidRDefault="00AA28D7" w:rsidP="00D23898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A28D7">
        <w:rPr>
          <w:rFonts w:ascii="Times New Roman" w:hAnsi="Times New Roman" w:cs="Times New Roman"/>
          <w:b/>
        </w:rPr>
        <w:t>3.</w:t>
      </w:r>
      <w:r w:rsidR="00EF2C80" w:rsidRPr="00AA28D7">
        <w:rPr>
          <w:rFonts w:ascii="Times New Roman" w:hAnsi="Times New Roman" w:cs="Times New Roman"/>
        </w:rPr>
        <w:t xml:space="preserve"> Section 4 of the Principal Act is amended by omitting paragraph </w:t>
      </w:r>
      <w:r w:rsidR="00EF2C80" w:rsidRPr="00B250C1">
        <w:rPr>
          <w:rFonts w:ascii="Times New Roman" w:hAnsi="Times New Roman" w:cs="Times New Roman"/>
        </w:rPr>
        <w:t>(</w:t>
      </w:r>
      <w:r w:rsidR="00EF2C80" w:rsidRPr="00AA28D7">
        <w:rPr>
          <w:rFonts w:ascii="Times New Roman" w:hAnsi="Times New Roman" w:cs="Times New Roman"/>
        </w:rPr>
        <w:t>c</w:t>
      </w:r>
      <w:r w:rsidR="00EF2C80" w:rsidRPr="00B250C1">
        <w:rPr>
          <w:rFonts w:ascii="Times New Roman" w:hAnsi="Times New Roman" w:cs="Times New Roman"/>
        </w:rPr>
        <w:t>)</w:t>
      </w:r>
      <w:r w:rsidR="00EF2C80" w:rsidRPr="00AA28D7">
        <w:rPr>
          <w:rFonts w:ascii="Times New Roman" w:hAnsi="Times New Roman" w:cs="Times New Roman"/>
        </w:rPr>
        <w:t xml:space="preserve"> and substituting the following paragraph:</w:t>
      </w:r>
    </w:p>
    <w:p w14:paraId="02961ADA" w14:textId="77777777" w:rsidR="00EF2C80" w:rsidRPr="00AA28D7" w:rsidRDefault="00AA28D7" w:rsidP="00D23898">
      <w:pPr>
        <w:widowControl w:val="0"/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F2C80" w:rsidRPr="00B250C1">
        <w:rPr>
          <w:rFonts w:ascii="Times New Roman" w:hAnsi="Times New Roman" w:cs="Times New Roman"/>
        </w:rPr>
        <w:t>(</w:t>
      </w:r>
      <w:r w:rsidR="00EF2C80" w:rsidRPr="00AA28D7">
        <w:rPr>
          <w:rFonts w:ascii="Times New Roman" w:hAnsi="Times New Roman" w:cs="Times New Roman"/>
        </w:rPr>
        <w:t>c</w:t>
      </w:r>
      <w:r w:rsidR="00EF2C80" w:rsidRPr="00B250C1">
        <w:rPr>
          <w:rFonts w:ascii="Times New Roman" w:hAnsi="Times New Roman" w:cs="Times New Roman"/>
        </w:rPr>
        <w:t>)</w:t>
      </w:r>
      <w:r w:rsidR="00EF2C80" w:rsidRPr="00AA28D7">
        <w:rPr>
          <w:rFonts w:ascii="Times New Roman" w:hAnsi="Times New Roman" w:cs="Times New Roman"/>
        </w:rPr>
        <w:t xml:space="preserve"> the period commencing on 29 March 1982 and ending on 5 July 1984.</w:t>
      </w:r>
      <w:r>
        <w:rPr>
          <w:rFonts w:ascii="Times New Roman" w:hAnsi="Times New Roman" w:cs="Times New Roman"/>
        </w:rPr>
        <w:t>”</w:t>
      </w:r>
      <w:r w:rsidR="00EF2C80" w:rsidRPr="00AA28D7">
        <w:rPr>
          <w:rFonts w:ascii="Times New Roman" w:hAnsi="Times New Roman" w:cs="Times New Roman"/>
        </w:rPr>
        <w:t>.</w:t>
      </w:r>
    </w:p>
    <w:p w14:paraId="5390D311" w14:textId="77777777" w:rsidR="00D23898" w:rsidRDefault="00D23898" w:rsidP="00D238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75FE2404" w14:textId="77777777" w:rsidR="00EF2C80" w:rsidRPr="00D23898" w:rsidRDefault="00EF2C80" w:rsidP="00D2389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D23898">
        <w:rPr>
          <w:rFonts w:ascii="Times New Roman" w:hAnsi="Times New Roman" w:cs="Times New Roman"/>
          <w:b/>
        </w:rPr>
        <w:t>NOTE</w:t>
      </w:r>
    </w:p>
    <w:p w14:paraId="31B8B36D" w14:textId="77777777" w:rsidR="00D23898" w:rsidRPr="00D23898" w:rsidRDefault="00D23898" w:rsidP="00D23898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D23898">
        <w:rPr>
          <w:rFonts w:ascii="Times New Roman" w:hAnsi="Times New Roman" w:cs="Times New Roman"/>
          <w:sz w:val="20"/>
        </w:rPr>
        <w:t>1. No. 28, 1977, as amended. For previous amendments, see No. 76, 1982; and No. 8, 1984.</w:t>
      </w:r>
    </w:p>
    <w:sectPr w:rsidR="00D23898" w:rsidRPr="00D23898" w:rsidSect="00AA28D7"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1499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49942" w16cid:durableId="1FE94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2C80"/>
    <w:rsid w:val="001970D3"/>
    <w:rsid w:val="003653C9"/>
    <w:rsid w:val="00426781"/>
    <w:rsid w:val="005504E4"/>
    <w:rsid w:val="00591B69"/>
    <w:rsid w:val="007B77D0"/>
    <w:rsid w:val="00811CBD"/>
    <w:rsid w:val="00AA28D7"/>
    <w:rsid w:val="00B250C1"/>
    <w:rsid w:val="00C325FF"/>
    <w:rsid w:val="00D23898"/>
    <w:rsid w:val="00E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7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">
    <w:name w:val="Style212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2">
    <w:name w:val="Style1052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9">
    <w:name w:val="Style789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2">
    <w:name w:val="Style1082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6">
    <w:name w:val="Style1206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9">
    <w:name w:val="Style1159"/>
    <w:basedOn w:val="Normal"/>
    <w:rsid w:val="00EF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EF2C8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EF2C8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77">
    <w:name w:val="CharStyle177"/>
    <w:basedOn w:val="DefaultParagraphFont"/>
    <w:rsid w:val="00EF2C8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81">
    <w:name w:val="CharStyle281"/>
    <w:basedOn w:val="DefaultParagraphFont"/>
    <w:rsid w:val="00EF2C8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25">
    <w:name w:val="CharStyle325"/>
    <w:basedOn w:val="DefaultParagraphFont"/>
    <w:rsid w:val="00EF2C8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99">
    <w:name w:val="CharStyle499"/>
    <w:basedOn w:val="DefaultParagraphFont"/>
    <w:rsid w:val="00EF2C8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6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8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2019-01-15T20:26:00Z</dcterms:created>
  <dcterms:modified xsi:type="dcterms:W3CDTF">2019-09-19T02:25:00Z</dcterms:modified>
</cp:coreProperties>
</file>