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C5038" w14:textId="77777777" w:rsidR="0008504A" w:rsidRPr="00C82BDE" w:rsidRDefault="003851BC" w:rsidP="003851BC">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37EF1970" wp14:editId="6AAFBE1E">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stretch>
                      <a:fillRect/>
                    </a:stretch>
                  </pic:blipFill>
                  <pic:spPr>
                    <a:xfrm>
                      <a:off x="0" y="0"/>
                      <a:ext cx="993648" cy="737616"/>
                    </a:xfrm>
                    <a:prstGeom prst="rect">
                      <a:avLst/>
                    </a:prstGeom>
                  </pic:spPr>
                </pic:pic>
              </a:graphicData>
            </a:graphic>
          </wp:inline>
        </w:drawing>
      </w:r>
    </w:p>
    <w:p w14:paraId="574E6C01" w14:textId="77777777" w:rsidR="0008504A" w:rsidRPr="00371186" w:rsidRDefault="00C82BDE" w:rsidP="00371186">
      <w:pPr>
        <w:spacing w:before="240" w:after="240" w:line="240" w:lineRule="auto"/>
        <w:jc w:val="center"/>
        <w:rPr>
          <w:rFonts w:ascii="Times New Roman" w:hAnsi="Times New Roman" w:cs="Times New Roman"/>
          <w:sz w:val="36"/>
        </w:rPr>
      </w:pPr>
      <w:r w:rsidRPr="00371186">
        <w:rPr>
          <w:rFonts w:ascii="Times New Roman" w:hAnsi="Times New Roman" w:cs="Times New Roman"/>
          <w:b/>
          <w:sz w:val="36"/>
        </w:rPr>
        <w:t>Australian National Railways Commission (Tr</w:t>
      </w:r>
      <w:bookmarkStart w:id="0" w:name="_GoBack"/>
      <w:bookmarkEnd w:id="0"/>
      <w:r w:rsidRPr="00371186">
        <w:rPr>
          <w:rFonts w:ascii="Times New Roman" w:hAnsi="Times New Roman" w:cs="Times New Roman"/>
          <w:b/>
          <w:sz w:val="36"/>
        </w:rPr>
        <w:t>ansitional Provisions and Consequential Amendments) Act 1983</w:t>
      </w:r>
    </w:p>
    <w:p w14:paraId="76923F59" w14:textId="77777777" w:rsidR="0008504A" w:rsidRPr="00371186" w:rsidRDefault="00C82BDE" w:rsidP="00371186">
      <w:pPr>
        <w:spacing w:after="0" w:line="240" w:lineRule="auto"/>
        <w:jc w:val="center"/>
        <w:rPr>
          <w:rFonts w:ascii="Times New Roman" w:hAnsi="Times New Roman" w:cs="Times New Roman"/>
          <w:sz w:val="28"/>
        </w:rPr>
      </w:pPr>
      <w:r w:rsidRPr="00371186">
        <w:rPr>
          <w:rFonts w:ascii="Times New Roman" w:hAnsi="Times New Roman" w:cs="Times New Roman"/>
          <w:b/>
          <w:sz w:val="28"/>
        </w:rPr>
        <w:t>No. 141 of 1983</w:t>
      </w:r>
    </w:p>
    <w:p w14:paraId="63952321" w14:textId="77777777" w:rsidR="00BD2850" w:rsidRPr="00371186" w:rsidRDefault="00BD2850" w:rsidP="00371186">
      <w:pPr>
        <w:autoSpaceDE w:val="0"/>
        <w:autoSpaceDN w:val="0"/>
        <w:adjustRightInd w:val="0"/>
        <w:spacing w:before="240" w:after="120" w:line="240" w:lineRule="auto"/>
        <w:jc w:val="center"/>
        <w:rPr>
          <w:rFonts w:ascii="Times New Roman" w:hAnsi="Times New Roman" w:cs="Times New Roman"/>
          <w:b/>
          <w:color w:val="000000"/>
          <w:sz w:val="24"/>
        </w:rPr>
      </w:pPr>
      <w:r w:rsidRPr="00371186">
        <w:rPr>
          <w:rFonts w:ascii="Times New Roman" w:hAnsi="Times New Roman" w:cs="Times New Roman"/>
          <w:b/>
          <w:color w:val="000000"/>
          <w:sz w:val="24"/>
        </w:rPr>
        <w:t>TABLE OF PROVISIONS</w:t>
      </w:r>
    </w:p>
    <w:p w14:paraId="6B71951C" w14:textId="77777777" w:rsidR="00BD2850" w:rsidRPr="00371186" w:rsidRDefault="00BD2850" w:rsidP="00371186">
      <w:pPr>
        <w:autoSpaceDE w:val="0"/>
        <w:autoSpaceDN w:val="0"/>
        <w:adjustRightInd w:val="0"/>
        <w:spacing w:after="0" w:line="240" w:lineRule="auto"/>
        <w:jc w:val="center"/>
        <w:rPr>
          <w:rFonts w:ascii="Times New Roman" w:hAnsi="Times New Roman" w:cs="Times New Roman"/>
          <w:color w:val="000000"/>
          <w:sz w:val="24"/>
        </w:rPr>
      </w:pPr>
      <w:r w:rsidRPr="00371186">
        <w:rPr>
          <w:rFonts w:ascii="Times New Roman" w:hAnsi="Times New Roman" w:cs="Times New Roman"/>
          <w:color w:val="000000"/>
          <w:sz w:val="24"/>
        </w:rPr>
        <w:t>PART I</w:t>
      </w:r>
      <w:r w:rsidR="00371186">
        <w:rPr>
          <w:rFonts w:ascii="Times New Roman" w:hAnsi="Times New Roman" w:cs="Times New Roman"/>
          <w:color w:val="000000"/>
          <w:sz w:val="24"/>
        </w:rPr>
        <w:t>–</w:t>
      </w:r>
      <w:r w:rsidRPr="00371186">
        <w:rPr>
          <w:rFonts w:ascii="Times New Roman" w:hAnsi="Times New Roman" w:cs="Times New Roman"/>
          <w:color w:val="000000"/>
          <w:sz w:val="24"/>
        </w:rPr>
        <w:t>PRELIMINARY</w:t>
      </w:r>
    </w:p>
    <w:p w14:paraId="7F723121" w14:textId="77777777" w:rsidR="00BD2850" w:rsidRPr="00BD2850" w:rsidRDefault="00BD2850" w:rsidP="00BD2850">
      <w:pPr>
        <w:autoSpaceDE w:val="0"/>
        <w:autoSpaceDN w:val="0"/>
        <w:adjustRightInd w:val="0"/>
        <w:spacing w:after="0" w:line="240" w:lineRule="auto"/>
        <w:jc w:val="both"/>
        <w:rPr>
          <w:rFonts w:ascii="Times New Roman" w:hAnsi="Times New Roman" w:cs="Times New Roman"/>
          <w:color w:val="000000"/>
        </w:rPr>
      </w:pPr>
      <w:r w:rsidRPr="00BD2850">
        <w:rPr>
          <w:rFonts w:ascii="Times New Roman" w:hAnsi="Times New Roman" w:cs="Times New Roman"/>
          <w:color w:val="000000"/>
        </w:rPr>
        <w:t>Section</w:t>
      </w:r>
    </w:p>
    <w:p w14:paraId="5AD3B6CC"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w:t>
      </w:r>
      <w:r w:rsidR="00371186">
        <w:rPr>
          <w:rFonts w:ascii="Times New Roman" w:hAnsi="Times New Roman" w:cs="Times New Roman"/>
          <w:color w:val="000000"/>
        </w:rPr>
        <w:tab/>
      </w:r>
      <w:r w:rsidRPr="00BD2850">
        <w:rPr>
          <w:rFonts w:ascii="Times New Roman" w:hAnsi="Times New Roman" w:cs="Times New Roman"/>
          <w:color w:val="000000"/>
        </w:rPr>
        <w:t>Short title</w:t>
      </w:r>
    </w:p>
    <w:p w14:paraId="07189B09"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2.</w:t>
      </w:r>
      <w:r w:rsidR="00371186">
        <w:rPr>
          <w:rFonts w:ascii="Times New Roman" w:hAnsi="Times New Roman" w:cs="Times New Roman"/>
          <w:color w:val="000000"/>
        </w:rPr>
        <w:tab/>
      </w:r>
      <w:r w:rsidRPr="00BD2850">
        <w:rPr>
          <w:rFonts w:ascii="Times New Roman" w:hAnsi="Times New Roman" w:cs="Times New Roman"/>
          <w:color w:val="000000"/>
        </w:rPr>
        <w:t>Commencement</w:t>
      </w:r>
    </w:p>
    <w:p w14:paraId="56006376" w14:textId="1B8B054B" w:rsidR="00BD2850" w:rsidRPr="00371186" w:rsidRDefault="00BD2850" w:rsidP="00371186">
      <w:pPr>
        <w:autoSpaceDE w:val="0"/>
        <w:autoSpaceDN w:val="0"/>
        <w:adjustRightInd w:val="0"/>
        <w:spacing w:before="120" w:after="120" w:line="240" w:lineRule="auto"/>
        <w:jc w:val="center"/>
        <w:rPr>
          <w:rFonts w:ascii="Times New Roman" w:hAnsi="Times New Roman" w:cs="Times New Roman"/>
          <w:color w:val="000000"/>
          <w:sz w:val="24"/>
        </w:rPr>
      </w:pPr>
      <w:r w:rsidRPr="00371186">
        <w:rPr>
          <w:rFonts w:ascii="Times New Roman" w:hAnsi="Times New Roman" w:cs="Times New Roman"/>
          <w:color w:val="000000"/>
          <w:sz w:val="24"/>
        </w:rPr>
        <w:t>PART II</w:t>
      </w:r>
      <w:r w:rsidR="002A3AB7">
        <w:rPr>
          <w:rFonts w:ascii="Times New Roman" w:hAnsi="Times New Roman" w:cs="Times New Roman"/>
          <w:color w:val="000000"/>
          <w:sz w:val="24"/>
        </w:rPr>
        <w:t>—</w:t>
      </w:r>
      <w:r w:rsidRPr="00371186">
        <w:rPr>
          <w:rFonts w:ascii="Times New Roman" w:hAnsi="Times New Roman" w:cs="Times New Roman"/>
          <w:color w:val="000000"/>
          <w:sz w:val="24"/>
        </w:rPr>
        <w:t>REPEAL OF THE AUSTRALIAN NATIONAL RAILWAYS ACT</w:t>
      </w:r>
      <w:r w:rsidR="00371186" w:rsidRPr="00371186">
        <w:rPr>
          <w:rFonts w:ascii="Times New Roman" w:hAnsi="Times New Roman" w:cs="Times New Roman"/>
          <w:color w:val="000000"/>
          <w:sz w:val="24"/>
        </w:rPr>
        <w:t xml:space="preserve"> </w:t>
      </w:r>
      <w:r w:rsidRPr="00371186">
        <w:rPr>
          <w:rFonts w:ascii="Times New Roman" w:hAnsi="Times New Roman" w:cs="Times New Roman"/>
          <w:color w:val="000000"/>
          <w:sz w:val="24"/>
        </w:rPr>
        <w:t>1917</w:t>
      </w:r>
    </w:p>
    <w:p w14:paraId="67F492BC"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3.</w:t>
      </w:r>
      <w:r w:rsidR="00371186">
        <w:rPr>
          <w:rFonts w:ascii="Times New Roman" w:hAnsi="Times New Roman" w:cs="Times New Roman"/>
          <w:color w:val="000000"/>
        </w:rPr>
        <w:tab/>
      </w:r>
      <w:r w:rsidRPr="00BD2850">
        <w:rPr>
          <w:rFonts w:ascii="Times New Roman" w:hAnsi="Times New Roman" w:cs="Times New Roman"/>
          <w:color w:val="000000"/>
        </w:rPr>
        <w:t>Repeal</w:t>
      </w:r>
    </w:p>
    <w:p w14:paraId="2CAE3394" w14:textId="2F34F430" w:rsidR="00BD2850" w:rsidRPr="00BD2850" w:rsidRDefault="00BD2850" w:rsidP="00371186">
      <w:pPr>
        <w:autoSpaceDE w:val="0"/>
        <w:autoSpaceDN w:val="0"/>
        <w:adjustRightInd w:val="0"/>
        <w:spacing w:before="120" w:after="120" w:line="240" w:lineRule="auto"/>
        <w:jc w:val="center"/>
        <w:rPr>
          <w:rFonts w:ascii="Times New Roman" w:hAnsi="Times New Roman" w:cs="Times New Roman"/>
          <w:color w:val="000000"/>
        </w:rPr>
      </w:pPr>
      <w:r w:rsidRPr="00BD2850">
        <w:rPr>
          <w:rFonts w:ascii="Times New Roman" w:hAnsi="Times New Roman" w:cs="Times New Roman"/>
          <w:color w:val="000000"/>
        </w:rPr>
        <w:t>PART III</w:t>
      </w:r>
      <w:r w:rsidR="002A3AB7">
        <w:rPr>
          <w:rFonts w:ascii="Times New Roman" w:hAnsi="Times New Roman" w:cs="Times New Roman"/>
          <w:color w:val="000000"/>
        </w:rPr>
        <w:t>—</w:t>
      </w:r>
      <w:r w:rsidRPr="00BD2850">
        <w:rPr>
          <w:rFonts w:ascii="Times New Roman" w:hAnsi="Times New Roman" w:cs="Times New Roman"/>
          <w:color w:val="000000"/>
        </w:rPr>
        <w:t>TRANSITIONAL PROVISIONS</w:t>
      </w:r>
    </w:p>
    <w:p w14:paraId="31FD8337"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4.</w:t>
      </w:r>
      <w:r w:rsidR="00371186">
        <w:rPr>
          <w:rFonts w:ascii="Times New Roman" w:hAnsi="Times New Roman" w:cs="Times New Roman"/>
          <w:color w:val="000000"/>
        </w:rPr>
        <w:tab/>
      </w:r>
      <w:r w:rsidRPr="00BD2850">
        <w:rPr>
          <w:rFonts w:ascii="Times New Roman" w:hAnsi="Times New Roman" w:cs="Times New Roman"/>
          <w:color w:val="000000"/>
        </w:rPr>
        <w:t>Interpretation</w:t>
      </w:r>
    </w:p>
    <w:p w14:paraId="659FB5A3"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5.</w:t>
      </w:r>
      <w:r w:rsidR="00371186">
        <w:rPr>
          <w:rFonts w:ascii="Times New Roman" w:hAnsi="Times New Roman" w:cs="Times New Roman"/>
          <w:color w:val="000000"/>
        </w:rPr>
        <w:tab/>
      </w:r>
      <w:r w:rsidRPr="00BD2850">
        <w:rPr>
          <w:rFonts w:ascii="Times New Roman" w:hAnsi="Times New Roman" w:cs="Times New Roman"/>
          <w:color w:val="000000"/>
        </w:rPr>
        <w:t>Application</w:t>
      </w:r>
    </w:p>
    <w:p w14:paraId="3B081431"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6.</w:t>
      </w:r>
      <w:r w:rsidR="00371186">
        <w:rPr>
          <w:rFonts w:ascii="Times New Roman" w:hAnsi="Times New Roman" w:cs="Times New Roman"/>
          <w:color w:val="000000"/>
        </w:rPr>
        <w:tab/>
      </w:r>
      <w:r w:rsidRPr="00BD2850">
        <w:rPr>
          <w:rFonts w:ascii="Times New Roman" w:hAnsi="Times New Roman" w:cs="Times New Roman"/>
          <w:color w:val="000000"/>
        </w:rPr>
        <w:t>Commissioners</w:t>
      </w:r>
    </w:p>
    <w:p w14:paraId="3FFB7DCF"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7.</w:t>
      </w:r>
      <w:r w:rsidR="00371186">
        <w:rPr>
          <w:rFonts w:ascii="Times New Roman" w:hAnsi="Times New Roman" w:cs="Times New Roman"/>
          <w:color w:val="000000"/>
        </w:rPr>
        <w:tab/>
      </w:r>
      <w:r w:rsidRPr="00BD2850">
        <w:rPr>
          <w:rFonts w:ascii="Times New Roman" w:hAnsi="Times New Roman" w:cs="Times New Roman"/>
          <w:color w:val="000000"/>
        </w:rPr>
        <w:t>General Manager</w:t>
      </w:r>
    </w:p>
    <w:p w14:paraId="2E163828"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8.</w:t>
      </w:r>
      <w:r w:rsidR="00371186">
        <w:rPr>
          <w:rFonts w:ascii="Times New Roman" w:hAnsi="Times New Roman" w:cs="Times New Roman"/>
          <w:color w:val="000000"/>
        </w:rPr>
        <w:tab/>
      </w:r>
      <w:r w:rsidRPr="00BD2850">
        <w:rPr>
          <w:rFonts w:ascii="Times New Roman" w:hAnsi="Times New Roman" w:cs="Times New Roman"/>
          <w:color w:val="000000"/>
        </w:rPr>
        <w:t>Officers and employees</w:t>
      </w:r>
    </w:p>
    <w:p w14:paraId="257514B9"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9.</w:t>
      </w:r>
      <w:r w:rsidR="00371186">
        <w:rPr>
          <w:rFonts w:ascii="Times New Roman" w:hAnsi="Times New Roman" w:cs="Times New Roman"/>
          <w:color w:val="000000"/>
        </w:rPr>
        <w:tab/>
      </w:r>
      <w:r w:rsidRPr="00BD2850">
        <w:rPr>
          <w:rFonts w:ascii="Times New Roman" w:hAnsi="Times New Roman" w:cs="Times New Roman"/>
          <w:color w:val="000000"/>
        </w:rPr>
        <w:t>Determinations of terms and conditions of service and employment</w:t>
      </w:r>
    </w:p>
    <w:p w14:paraId="17A8CDE8"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10.</w:t>
      </w:r>
      <w:r w:rsidR="00371186">
        <w:rPr>
          <w:rFonts w:ascii="Times New Roman" w:hAnsi="Times New Roman" w:cs="Times New Roman"/>
          <w:color w:val="000000"/>
        </w:rPr>
        <w:tab/>
      </w:r>
      <w:r w:rsidRPr="00BD2850">
        <w:rPr>
          <w:rFonts w:ascii="Times New Roman" w:hAnsi="Times New Roman" w:cs="Times New Roman"/>
          <w:color w:val="000000"/>
        </w:rPr>
        <w:t>Chairmen of Promotions Appeal Boards</w:t>
      </w:r>
    </w:p>
    <w:p w14:paraId="41F008CF"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11.</w:t>
      </w:r>
      <w:r w:rsidR="00371186">
        <w:rPr>
          <w:rFonts w:ascii="Times New Roman" w:hAnsi="Times New Roman" w:cs="Times New Roman"/>
          <w:color w:val="000000"/>
        </w:rPr>
        <w:tab/>
      </w:r>
      <w:r w:rsidRPr="00BD2850">
        <w:rPr>
          <w:rFonts w:ascii="Times New Roman" w:hAnsi="Times New Roman" w:cs="Times New Roman"/>
          <w:color w:val="000000"/>
        </w:rPr>
        <w:t>Promotion appeals</w:t>
      </w:r>
    </w:p>
    <w:p w14:paraId="308ECAA3"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12.</w:t>
      </w:r>
      <w:r w:rsidR="00371186">
        <w:rPr>
          <w:rFonts w:ascii="Times New Roman" w:hAnsi="Times New Roman" w:cs="Times New Roman"/>
          <w:color w:val="000000"/>
        </w:rPr>
        <w:tab/>
      </w:r>
      <w:r w:rsidRPr="00BD2850">
        <w:rPr>
          <w:rFonts w:ascii="Times New Roman" w:hAnsi="Times New Roman" w:cs="Times New Roman"/>
          <w:color w:val="000000"/>
        </w:rPr>
        <w:t>Chairmen of Disciplinary Appeal Boards</w:t>
      </w:r>
    </w:p>
    <w:p w14:paraId="71009618"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13.</w:t>
      </w:r>
      <w:r w:rsidR="00371186">
        <w:rPr>
          <w:rFonts w:ascii="Times New Roman" w:hAnsi="Times New Roman" w:cs="Times New Roman"/>
          <w:color w:val="000000"/>
        </w:rPr>
        <w:tab/>
      </w:r>
      <w:r w:rsidRPr="00BD2850">
        <w:rPr>
          <w:rFonts w:ascii="Times New Roman" w:hAnsi="Times New Roman" w:cs="Times New Roman"/>
          <w:color w:val="000000"/>
        </w:rPr>
        <w:t>Disciplinary appeals</w:t>
      </w:r>
    </w:p>
    <w:p w14:paraId="3E8B107A"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14.</w:t>
      </w:r>
      <w:r w:rsidR="00371186">
        <w:rPr>
          <w:rFonts w:ascii="Times New Roman" w:hAnsi="Times New Roman" w:cs="Times New Roman"/>
          <w:color w:val="000000"/>
        </w:rPr>
        <w:tab/>
      </w:r>
      <w:r w:rsidRPr="00BD2850">
        <w:rPr>
          <w:rFonts w:ascii="Times New Roman" w:hAnsi="Times New Roman" w:cs="Times New Roman"/>
          <w:color w:val="000000"/>
        </w:rPr>
        <w:t>Charges for services</w:t>
      </w:r>
    </w:p>
    <w:p w14:paraId="7803F89A"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15.</w:t>
      </w:r>
      <w:r w:rsidR="00371186">
        <w:rPr>
          <w:rFonts w:ascii="Times New Roman" w:hAnsi="Times New Roman" w:cs="Times New Roman"/>
          <w:color w:val="000000"/>
        </w:rPr>
        <w:tab/>
      </w:r>
      <w:r w:rsidRPr="00BD2850">
        <w:rPr>
          <w:rFonts w:ascii="Times New Roman" w:hAnsi="Times New Roman" w:cs="Times New Roman"/>
          <w:color w:val="000000"/>
        </w:rPr>
        <w:t>Railways arrangements</w:t>
      </w:r>
    </w:p>
    <w:p w14:paraId="4B651572"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16.</w:t>
      </w:r>
      <w:r w:rsidR="00371186">
        <w:rPr>
          <w:rFonts w:ascii="Times New Roman" w:hAnsi="Times New Roman" w:cs="Times New Roman"/>
          <w:color w:val="000000"/>
        </w:rPr>
        <w:tab/>
      </w:r>
      <w:r w:rsidRPr="00BD2850">
        <w:rPr>
          <w:rFonts w:ascii="Times New Roman" w:hAnsi="Times New Roman" w:cs="Times New Roman"/>
          <w:color w:val="000000"/>
        </w:rPr>
        <w:t xml:space="preserve">Authorities to supply </w:t>
      </w:r>
      <w:proofErr w:type="spellStart"/>
      <w:r w:rsidRPr="00BD2850">
        <w:rPr>
          <w:rFonts w:ascii="Times New Roman" w:hAnsi="Times New Roman" w:cs="Times New Roman"/>
          <w:color w:val="000000"/>
        </w:rPr>
        <w:t>travellers</w:t>
      </w:r>
      <w:r w:rsidR="00371186">
        <w:rPr>
          <w:rFonts w:ascii="Times New Roman" w:hAnsi="Times New Roman" w:cs="Times New Roman"/>
          <w:color w:val="000000"/>
        </w:rPr>
        <w:t>’</w:t>
      </w:r>
      <w:proofErr w:type="spellEnd"/>
      <w:r w:rsidRPr="00BD2850">
        <w:rPr>
          <w:rFonts w:ascii="Times New Roman" w:hAnsi="Times New Roman" w:cs="Times New Roman"/>
          <w:color w:val="000000"/>
        </w:rPr>
        <w:t xml:space="preserve"> requisites</w:t>
      </w:r>
    </w:p>
    <w:p w14:paraId="7FF486A9"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17.</w:t>
      </w:r>
      <w:r w:rsidR="00371186">
        <w:rPr>
          <w:rFonts w:ascii="Times New Roman" w:hAnsi="Times New Roman" w:cs="Times New Roman"/>
          <w:color w:val="000000"/>
        </w:rPr>
        <w:tab/>
      </w:r>
      <w:r w:rsidRPr="00BD2850">
        <w:rPr>
          <w:rFonts w:ascii="Times New Roman" w:hAnsi="Times New Roman" w:cs="Times New Roman"/>
          <w:color w:val="000000"/>
        </w:rPr>
        <w:t>Investment approvals</w:t>
      </w:r>
    </w:p>
    <w:p w14:paraId="62DEEFD6"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18.</w:t>
      </w:r>
      <w:r w:rsidR="00371186">
        <w:rPr>
          <w:rFonts w:ascii="Times New Roman" w:hAnsi="Times New Roman" w:cs="Times New Roman"/>
          <w:color w:val="000000"/>
        </w:rPr>
        <w:tab/>
      </w:r>
      <w:r w:rsidRPr="00BD2850">
        <w:rPr>
          <w:rFonts w:ascii="Times New Roman" w:hAnsi="Times New Roman" w:cs="Times New Roman"/>
          <w:color w:val="000000"/>
        </w:rPr>
        <w:t>Determination of terms and conditions of borrowings from Commonwealth</w:t>
      </w:r>
    </w:p>
    <w:p w14:paraId="1DA3DB0E"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19.</w:t>
      </w:r>
      <w:r w:rsidR="00371186">
        <w:rPr>
          <w:rFonts w:ascii="Times New Roman" w:hAnsi="Times New Roman" w:cs="Times New Roman"/>
          <w:color w:val="000000"/>
        </w:rPr>
        <w:tab/>
      </w:r>
      <w:r w:rsidRPr="00BD2850">
        <w:rPr>
          <w:rFonts w:ascii="Times New Roman" w:hAnsi="Times New Roman" w:cs="Times New Roman"/>
          <w:color w:val="000000"/>
        </w:rPr>
        <w:t>Determinations in relation to stamp duty or similar tax</w:t>
      </w:r>
    </w:p>
    <w:p w14:paraId="32177AA8"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20.</w:t>
      </w:r>
      <w:r w:rsidR="00371186">
        <w:rPr>
          <w:rFonts w:ascii="Times New Roman" w:hAnsi="Times New Roman" w:cs="Times New Roman"/>
          <w:color w:val="000000"/>
        </w:rPr>
        <w:tab/>
      </w:r>
      <w:r w:rsidRPr="00BD2850">
        <w:rPr>
          <w:rFonts w:ascii="Times New Roman" w:hAnsi="Times New Roman" w:cs="Times New Roman"/>
          <w:color w:val="000000"/>
        </w:rPr>
        <w:t>Regulations in relation to liability of Commission to taxation</w:t>
      </w:r>
    </w:p>
    <w:p w14:paraId="49C95F50" w14:textId="77777777" w:rsidR="00BD2850" w:rsidRPr="00BD2850" w:rsidRDefault="00BD2850" w:rsidP="00371186">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21.</w:t>
      </w:r>
      <w:r w:rsidR="00371186">
        <w:rPr>
          <w:rFonts w:ascii="Times New Roman" w:hAnsi="Times New Roman" w:cs="Times New Roman"/>
          <w:color w:val="000000"/>
        </w:rPr>
        <w:tab/>
      </w:r>
      <w:r w:rsidRPr="00BD2850">
        <w:rPr>
          <w:rFonts w:ascii="Times New Roman" w:hAnsi="Times New Roman" w:cs="Times New Roman"/>
          <w:color w:val="000000"/>
        </w:rPr>
        <w:t>Australian National Railways (A.N.R. Stock) Regulations</w:t>
      </w:r>
    </w:p>
    <w:p w14:paraId="4D5A6990" w14:textId="77777777" w:rsidR="00E816E3" w:rsidRPr="00E816E3" w:rsidRDefault="00BD2850" w:rsidP="00E816E3">
      <w:pPr>
        <w:autoSpaceDE w:val="0"/>
        <w:autoSpaceDN w:val="0"/>
        <w:adjustRightInd w:val="0"/>
        <w:spacing w:after="0" w:line="240" w:lineRule="auto"/>
        <w:ind w:left="1080" w:hanging="630"/>
        <w:jc w:val="both"/>
        <w:rPr>
          <w:rFonts w:ascii="Times New Roman" w:hAnsi="Times New Roman" w:cs="Times New Roman"/>
          <w:color w:val="000000"/>
        </w:rPr>
      </w:pPr>
      <w:r w:rsidRPr="00BD2850">
        <w:rPr>
          <w:rFonts w:ascii="Times New Roman" w:hAnsi="Times New Roman" w:cs="Times New Roman"/>
          <w:color w:val="000000"/>
        </w:rPr>
        <w:t>22.</w:t>
      </w:r>
      <w:r w:rsidR="00371186">
        <w:rPr>
          <w:rFonts w:ascii="Times New Roman" w:hAnsi="Times New Roman" w:cs="Times New Roman"/>
          <w:color w:val="000000"/>
        </w:rPr>
        <w:tab/>
      </w:r>
      <w:r w:rsidRPr="00BD2850">
        <w:rPr>
          <w:rFonts w:ascii="Times New Roman" w:hAnsi="Times New Roman" w:cs="Times New Roman"/>
          <w:color w:val="000000"/>
        </w:rPr>
        <w:t>References in agreements, &amp;c., to Commonwealth Railways Commissioner</w:t>
      </w:r>
      <w:r w:rsidR="00C82BDE" w:rsidRPr="00BD2850">
        <w:rPr>
          <w:rFonts w:ascii="Times New Roman" w:hAnsi="Times New Roman" w:cs="Times New Roman"/>
        </w:rPr>
        <w:br w:type="page"/>
      </w:r>
    </w:p>
    <w:p w14:paraId="20908990" w14:textId="77777777" w:rsidR="0008504A" w:rsidRPr="00C82BDE" w:rsidRDefault="0008504A" w:rsidP="00E816E3">
      <w:pPr>
        <w:spacing w:after="0" w:line="240" w:lineRule="auto"/>
        <w:jc w:val="center"/>
        <w:rPr>
          <w:rFonts w:ascii="Times New Roman" w:hAnsi="Times New Roman" w:cs="Times New Roman"/>
        </w:rPr>
      </w:pPr>
      <w:r w:rsidRPr="00C82BDE">
        <w:rPr>
          <w:rFonts w:ascii="Times New Roman" w:hAnsi="Times New Roman" w:cs="Times New Roman"/>
        </w:rPr>
        <w:lastRenderedPageBreak/>
        <w:t>TABLE OF PROVISIONS—</w:t>
      </w:r>
      <w:r w:rsidR="00C82BDE" w:rsidRPr="00C82BDE">
        <w:rPr>
          <w:rFonts w:ascii="Times New Roman" w:hAnsi="Times New Roman" w:cs="Times New Roman"/>
          <w:i/>
        </w:rPr>
        <w:t>continued</w:t>
      </w:r>
    </w:p>
    <w:p w14:paraId="63FA2164" w14:textId="77777777" w:rsidR="0008504A" w:rsidRPr="00E816E3" w:rsidRDefault="0008504A" w:rsidP="00E816E3">
      <w:pPr>
        <w:spacing w:before="120" w:after="120" w:line="240" w:lineRule="auto"/>
        <w:jc w:val="center"/>
        <w:rPr>
          <w:rFonts w:ascii="Times New Roman" w:hAnsi="Times New Roman" w:cs="Times New Roman"/>
          <w:sz w:val="24"/>
        </w:rPr>
      </w:pPr>
      <w:r w:rsidRPr="00E816E3">
        <w:rPr>
          <w:rFonts w:ascii="Times New Roman" w:hAnsi="Times New Roman" w:cs="Times New Roman"/>
          <w:sz w:val="24"/>
        </w:rPr>
        <w:t>PART IV—AMENDMENT OF THE LONG SERVICE LEAVE (COMMONWEALTH EMPLOYEES) ACT 1976</w:t>
      </w:r>
    </w:p>
    <w:p w14:paraId="0DDFEF7E" w14:textId="77777777" w:rsidR="0008504A" w:rsidRPr="00C82BDE" w:rsidRDefault="0008504A" w:rsidP="00C82BDE">
      <w:pPr>
        <w:spacing w:after="0" w:line="240" w:lineRule="auto"/>
        <w:jc w:val="both"/>
        <w:rPr>
          <w:rFonts w:ascii="Times New Roman" w:hAnsi="Times New Roman" w:cs="Times New Roman"/>
        </w:rPr>
      </w:pPr>
      <w:r w:rsidRPr="00C82BDE">
        <w:rPr>
          <w:rFonts w:ascii="Times New Roman" w:hAnsi="Times New Roman" w:cs="Times New Roman"/>
        </w:rPr>
        <w:t>Section</w:t>
      </w:r>
    </w:p>
    <w:p w14:paraId="62F37968" w14:textId="77777777" w:rsidR="0008504A" w:rsidRPr="00E816E3" w:rsidRDefault="0008504A" w:rsidP="00E816E3">
      <w:pPr>
        <w:autoSpaceDE w:val="0"/>
        <w:autoSpaceDN w:val="0"/>
        <w:adjustRightInd w:val="0"/>
        <w:spacing w:after="0" w:line="240" w:lineRule="auto"/>
        <w:ind w:left="1080" w:hanging="630"/>
        <w:jc w:val="both"/>
        <w:rPr>
          <w:rFonts w:ascii="Times New Roman" w:hAnsi="Times New Roman" w:cs="Times New Roman"/>
          <w:color w:val="000000"/>
        </w:rPr>
      </w:pPr>
      <w:r w:rsidRPr="00E816E3">
        <w:rPr>
          <w:rFonts w:ascii="Times New Roman" w:hAnsi="Times New Roman" w:cs="Times New Roman"/>
          <w:color w:val="000000"/>
        </w:rPr>
        <w:t>23.</w:t>
      </w:r>
      <w:r w:rsidR="00E816E3">
        <w:rPr>
          <w:rFonts w:ascii="Times New Roman" w:hAnsi="Times New Roman" w:cs="Times New Roman"/>
          <w:color w:val="000000"/>
        </w:rPr>
        <w:tab/>
      </w:r>
      <w:r w:rsidRPr="00E816E3">
        <w:rPr>
          <w:rFonts w:ascii="Times New Roman" w:hAnsi="Times New Roman" w:cs="Times New Roman"/>
          <w:color w:val="000000"/>
        </w:rPr>
        <w:t>Principal Act</w:t>
      </w:r>
    </w:p>
    <w:p w14:paraId="3185734F" w14:textId="77777777" w:rsidR="0008504A" w:rsidRPr="00E816E3" w:rsidRDefault="0008504A" w:rsidP="00E816E3">
      <w:pPr>
        <w:autoSpaceDE w:val="0"/>
        <w:autoSpaceDN w:val="0"/>
        <w:adjustRightInd w:val="0"/>
        <w:spacing w:after="0" w:line="240" w:lineRule="auto"/>
        <w:ind w:left="1080" w:hanging="630"/>
        <w:jc w:val="both"/>
        <w:rPr>
          <w:rFonts w:ascii="Times New Roman" w:hAnsi="Times New Roman" w:cs="Times New Roman"/>
          <w:color w:val="000000"/>
        </w:rPr>
      </w:pPr>
      <w:r w:rsidRPr="00E816E3">
        <w:rPr>
          <w:rFonts w:ascii="Times New Roman" w:hAnsi="Times New Roman" w:cs="Times New Roman"/>
          <w:color w:val="000000"/>
        </w:rPr>
        <w:t>24.</w:t>
      </w:r>
      <w:r w:rsidR="00E816E3">
        <w:rPr>
          <w:rFonts w:ascii="Times New Roman" w:hAnsi="Times New Roman" w:cs="Times New Roman"/>
          <w:color w:val="000000"/>
        </w:rPr>
        <w:tab/>
      </w:r>
      <w:r w:rsidRPr="00E816E3">
        <w:rPr>
          <w:rFonts w:ascii="Times New Roman" w:hAnsi="Times New Roman" w:cs="Times New Roman"/>
          <w:color w:val="000000"/>
        </w:rPr>
        <w:t>Meaning of employment in Government Service</w:t>
      </w:r>
    </w:p>
    <w:p w14:paraId="67A56015" w14:textId="77777777" w:rsidR="0008504A" w:rsidRPr="00E816E3" w:rsidRDefault="0008504A" w:rsidP="00E816E3">
      <w:pPr>
        <w:spacing w:before="120" w:after="120" w:line="240" w:lineRule="auto"/>
        <w:jc w:val="center"/>
        <w:rPr>
          <w:rFonts w:ascii="Times New Roman" w:hAnsi="Times New Roman" w:cs="Times New Roman"/>
          <w:sz w:val="24"/>
        </w:rPr>
      </w:pPr>
      <w:r w:rsidRPr="00E816E3">
        <w:rPr>
          <w:rFonts w:ascii="Times New Roman" w:hAnsi="Times New Roman" w:cs="Times New Roman"/>
          <w:sz w:val="24"/>
        </w:rPr>
        <w:t>PART V—AMENDMENTS OF THE RAILWAY AGREEMENT (ADELAIDE TO CRYSTAL BROOK RAILWAY) ACT 1980</w:t>
      </w:r>
    </w:p>
    <w:p w14:paraId="4E640348" w14:textId="77777777" w:rsidR="0008504A" w:rsidRPr="00E816E3" w:rsidRDefault="0008504A" w:rsidP="00E816E3">
      <w:pPr>
        <w:autoSpaceDE w:val="0"/>
        <w:autoSpaceDN w:val="0"/>
        <w:adjustRightInd w:val="0"/>
        <w:spacing w:after="0" w:line="240" w:lineRule="auto"/>
        <w:ind w:left="1080" w:hanging="630"/>
        <w:jc w:val="both"/>
        <w:rPr>
          <w:rFonts w:ascii="Times New Roman" w:hAnsi="Times New Roman" w:cs="Times New Roman"/>
          <w:color w:val="000000"/>
        </w:rPr>
      </w:pPr>
      <w:r w:rsidRPr="00E816E3">
        <w:rPr>
          <w:rFonts w:ascii="Times New Roman" w:hAnsi="Times New Roman" w:cs="Times New Roman"/>
          <w:color w:val="000000"/>
        </w:rPr>
        <w:t>25.</w:t>
      </w:r>
      <w:r w:rsidR="00E816E3">
        <w:rPr>
          <w:rFonts w:ascii="Times New Roman" w:hAnsi="Times New Roman" w:cs="Times New Roman"/>
          <w:color w:val="000000"/>
        </w:rPr>
        <w:tab/>
      </w:r>
      <w:r w:rsidRPr="00E816E3">
        <w:rPr>
          <w:rFonts w:ascii="Times New Roman" w:hAnsi="Times New Roman" w:cs="Times New Roman"/>
          <w:color w:val="000000"/>
        </w:rPr>
        <w:t>Principal Act</w:t>
      </w:r>
    </w:p>
    <w:p w14:paraId="6DDED272" w14:textId="77777777" w:rsidR="0008504A" w:rsidRPr="00E816E3" w:rsidRDefault="0008504A" w:rsidP="00E816E3">
      <w:pPr>
        <w:autoSpaceDE w:val="0"/>
        <w:autoSpaceDN w:val="0"/>
        <w:adjustRightInd w:val="0"/>
        <w:spacing w:after="0" w:line="240" w:lineRule="auto"/>
        <w:ind w:left="1080" w:hanging="630"/>
        <w:jc w:val="both"/>
        <w:rPr>
          <w:rFonts w:ascii="Times New Roman" w:hAnsi="Times New Roman" w:cs="Times New Roman"/>
          <w:color w:val="000000"/>
        </w:rPr>
      </w:pPr>
      <w:r w:rsidRPr="00E816E3">
        <w:rPr>
          <w:rFonts w:ascii="Times New Roman" w:hAnsi="Times New Roman" w:cs="Times New Roman"/>
          <w:color w:val="000000"/>
        </w:rPr>
        <w:t>26.</w:t>
      </w:r>
      <w:r w:rsidR="00E816E3">
        <w:rPr>
          <w:rFonts w:ascii="Times New Roman" w:hAnsi="Times New Roman" w:cs="Times New Roman"/>
          <w:color w:val="000000"/>
        </w:rPr>
        <w:tab/>
      </w:r>
      <w:r w:rsidRPr="00E816E3">
        <w:rPr>
          <w:rFonts w:ascii="Times New Roman" w:hAnsi="Times New Roman" w:cs="Times New Roman"/>
          <w:color w:val="000000"/>
        </w:rPr>
        <w:t>Interpretation</w:t>
      </w:r>
    </w:p>
    <w:p w14:paraId="183C51D5" w14:textId="77777777" w:rsidR="0008504A" w:rsidRPr="00E816E3" w:rsidRDefault="0008504A" w:rsidP="00E816E3">
      <w:pPr>
        <w:autoSpaceDE w:val="0"/>
        <w:autoSpaceDN w:val="0"/>
        <w:adjustRightInd w:val="0"/>
        <w:spacing w:after="0" w:line="240" w:lineRule="auto"/>
        <w:ind w:left="1080" w:hanging="630"/>
        <w:jc w:val="both"/>
        <w:rPr>
          <w:rFonts w:ascii="Times New Roman" w:hAnsi="Times New Roman" w:cs="Times New Roman"/>
          <w:color w:val="000000"/>
        </w:rPr>
      </w:pPr>
      <w:r w:rsidRPr="00E816E3">
        <w:rPr>
          <w:rFonts w:ascii="Times New Roman" w:hAnsi="Times New Roman" w:cs="Times New Roman"/>
          <w:color w:val="000000"/>
        </w:rPr>
        <w:t>27.</w:t>
      </w:r>
      <w:r w:rsidR="00E816E3">
        <w:rPr>
          <w:rFonts w:ascii="Times New Roman" w:hAnsi="Times New Roman" w:cs="Times New Roman"/>
          <w:color w:val="000000"/>
        </w:rPr>
        <w:tab/>
      </w:r>
      <w:r w:rsidRPr="00E816E3">
        <w:rPr>
          <w:rFonts w:ascii="Times New Roman" w:hAnsi="Times New Roman" w:cs="Times New Roman"/>
          <w:color w:val="000000"/>
        </w:rPr>
        <w:t>Construction of railway</w:t>
      </w:r>
    </w:p>
    <w:p w14:paraId="5D1C19F1" w14:textId="77777777" w:rsidR="0008504A" w:rsidRPr="00E816E3" w:rsidRDefault="0008504A" w:rsidP="00E816E3">
      <w:pPr>
        <w:autoSpaceDE w:val="0"/>
        <w:autoSpaceDN w:val="0"/>
        <w:adjustRightInd w:val="0"/>
        <w:spacing w:after="0" w:line="240" w:lineRule="auto"/>
        <w:ind w:left="1080" w:hanging="630"/>
        <w:jc w:val="both"/>
        <w:rPr>
          <w:rFonts w:ascii="Times New Roman" w:hAnsi="Times New Roman" w:cs="Times New Roman"/>
          <w:color w:val="000000"/>
        </w:rPr>
      </w:pPr>
      <w:r w:rsidRPr="00E816E3">
        <w:rPr>
          <w:rFonts w:ascii="Times New Roman" w:hAnsi="Times New Roman" w:cs="Times New Roman"/>
          <w:color w:val="000000"/>
        </w:rPr>
        <w:t>28.</w:t>
      </w:r>
      <w:r w:rsidR="00E816E3">
        <w:rPr>
          <w:rFonts w:ascii="Times New Roman" w:hAnsi="Times New Roman" w:cs="Times New Roman"/>
          <w:color w:val="000000"/>
        </w:rPr>
        <w:tab/>
      </w:r>
      <w:r w:rsidRPr="00E816E3">
        <w:rPr>
          <w:rFonts w:ascii="Times New Roman" w:hAnsi="Times New Roman" w:cs="Times New Roman"/>
          <w:color w:val="000000"/>
        </w:rPr>
        <w:t>Repeal of section 13</w:t>
      </w:r>
    </w:p>
    <w:p w14:paraId="1A1C09EB" w14:textId="77777777" w:rsidR="0008504A" w:rsidRPr="00E816E3" w:rsidRDefault="0008504A" w:rsidP="00E816E3">
      <w:pPr>
        <w:spacing w:before="120" w:after="120" w:line="240" w:lineRule="auto"/>
        <w:jc w:val="center"/>
        <w:rPr>
          <w:rFonts w:ascii="Times New Roman" w:hAnsi="Times New Roman" w:cs="Times New Roman"/>
          <w:sz w:val="24"/>
        </w:rPr>
      </w:pPr>
      <w:r w:rsidRPr="00E816E3">
        <w:rPr>
          <w:rFonts w:ascii="Times New Roman" w:hAnsi="Times New Roman" w:cs="Times New Roman"/>
          <w:sz w:val="24"/>
        </w:rPr>
        <w:t>PART VI—AMENDMENT OF THE RAILWAYS (TASMANIA) ACT 1975</w:t>
      </w:r>
    </w:p>
    <w:p w14:paraId="40B54E45" w14:textId="77777777" w:rsidR="0008504A" w:rsidRPr="00C578D6" w:rsidRDefault="0008504A" w:rsidP="00C578D6">
      <w:pPr>
        <w:autoSpaceDE w:val="0"/>
        <w:autoSpaceDN w:val="0"/>
        <w:adjustRightInd w:val="0"/>
        <w:spacing w:after="0" w:line="240" w:lineRule="auto"/>
        <w:ind w:left="1080" w:hanging="630"/>
        <w:jc w:val="both"/>
        <w:rPr>
          <w:rFonts w:ascii="Times New Roman" w:hAnsi="Times New Roman" w:cs="Times New Roman"/>
          <w:color w:val="000000"/>
        </w:rPr>
      </w:pPr>
      <w:r w:rsidRPr="00C578D6">
        <w:rPr>
          <w:rFonts w:ascii="Times New Roman" w:hAnsi="Times New Roman" w:cs="Times New Roman"/>
          <w:color w:val="000000"/>
        </w:rPr>
        <w:t>29.</w:t>
      </w:r>
      <w:r w:rsidR="00C578D6">
        <w:rPr>
          <w:rFonts w:ascii="Times New Roman" w:hAnsi="Times New Roman" w:cs="Times New Roman"/>
          <w:color w:val="000000"/>
        </w:rPr>
        <w:tab/>
      </w:r>
      <w:r w:rsidRPr="00C578D6">
        <w:rPr>
          <w:rFonts w:ascii="Times New Roman" w:hAnsi="Times New Roman" w:cs="Times New Roman"/>
          <w:color w:val="000000"/>
        </w:rPr>
        <w:t>Principal Act</w:t>
      </w:r>
    </w:p>
    <w:p w14:paraId="06887500" w14:textId="77777777" w:rsidR="0008504A" w:rsidRPr="00C578D6" w:rsidRDefault="0008504A" w:rsidP="00C578D6">
      <w:pPr>
        <w:autoSpaceDE w:val="0"/>
        <w:autoSpaceDN w:val="0"/>
        <w:adjustRightInd w:val="0"/>
        <w:spacing w:after="0" w:line="240" w:lineRule="auto"/>
        <w:ind w:left="1080" w:hanging="630"/>
        <w:jc w:val="both"/>
        <w:rPr>
          <w:rFonts w:ascii="Times New Roman" w:hAnsi="Times New Roman" w:cs="Times New Roman"/>
          <w:color w:val="000000"/>
        </w:rPr>
      </w:pPr>
      <w:r w:rsidRPr="00C578D6">
        <w:rPr>
          <w:rFonts w:ascii="Times New Roman" w:hAnsi="Times New Roman" w:cs="Times New Roman"/>
          <w:color w:val="000000"/>
        </w:rPr>
        <w:t>30.</w:t>
      </w:r>
      <w:r w:rsidR="00C578D6">
        <w:rPr>
          <w:rFonts w:ascii="Times New Roman" w:hAnsi="Times New Roman" w:cs="Times New Roman"/>
          <w:color w:val="000000"/>
        </w:rPr>
        <w:tab/>
      </w:r>
      <w:r w:rsidRPr="00C578D6">
        <w:rPr>
          <w:rFonts w:ascii="Times New Roman" w:hAnsi="Times New Roman" w:cs="Times New Roman"/>
          <w:color w:val="000000"/>
        </w:rPr>
        <w:t>Transfer of liabilities</w:t>
      </w:r>
    </w:p>
    <w:p w14:paraId="3BFD42DD" w14:textId="77777777" w:rsidR="0008504A" w:rsidRPr="00C578D6" w:rsidRDefault="0008504A" w:rsidP="00C578D6">
      <w:pPr>
        <w:spacing w:before="120" w:after="120" w:line="240" w:lineRule="auto"/>
        <w:jc w:val="center"/>
        <w:rPr>
          <w:rFonts w:ascii="Times New Roman" w:hAnsi="Times New Roman" w:cs="Times New Roman"/>
          <w:sz w:val="24"/>
        </w:rPr>
      </w:pPr>
      <w:r w:rsidRPr="00C578D6">
        <w:rPr>
          <w:rFonts w:ascii="Times New Roman" w:hAnsi="Times New Roman" w:cs="Times New Roman"/>
          <w:sz w:val="24"/>
        </w:rPr>
        <w:t>PART VII—AMENDMENTS OF THE SEAT OF GOVERNMENT RAILWAY</w:t>
      </w:r>
      <w:r w:rsidR="00C578D6">
        <w:rPr>
          <w:rFonts w:ascii="Times New Roman" w:hAnsi="Times New Roman" w:cs="Times New Roman"/>
          <w:sz w:val="24"/>
        </w:rPr>
        <w:t xml:space="preserve"> </w:t>
      </w:r>
      <w:r w:rsidRPr="00C578D6">
        <w:rPr>
          <w:rFonts w:ascii="Times New Roman" w:hAnsi="Times New Roman" w:cs="Times New Roman"/>
          <w:sz w:val="24"/>
        </w:rPr>
        <w:t>ACT 1928</w:t>
      </w:r>
    </w:p>
    <w:p w14:paraId="7DFAE528" w14:textId="77777777" w:rsidR="0008504A" w:rsidRPr="0093378B" w:rsidRDefault="0008504A" w:rsidP="0093378B">
      <w:pPr>
        <w:autoSpaceDE w:val="0"/>
        <w:autoSpaceDN w:val="0"/>
        <w:adjustRightInd w:val="0"/>
        <w:spacing w:after="0" w:line="240" w:lineRule="auto"/>
        <w:ind w:left="1080" w:hanging="630"/>
        <w:jc w:val="both"/>
        <w:rPr>
          <w:rFonts w:ascii="Times New Roman" w:hAnsi="Times New Roman" w:cs="Times New Roman"/>
          <w:color w:val="000000"/>
        </w:rPr>
      </w:pPr>
      <w:r w:rsidRPr="0093378B">
        <w:rPr>
          <w:rFonts w:ascii="Times New Roman" w:hAnsi="Times New Roman" w:cs="Times New Roman"/>
          <w:color w:val="000000"/>
        </w:rPr>
        <w:t>31.</w:t>
      </w:r>
      <w:r w:rsidR="0093378B">
        <w:rPr>
          <w:rFonts w:ascii="Times New Roman" w:hAnsi="Times New Roman" w:cs="Times New Roman"/>
          <w:color w:val="000000"/>
        </w:rPr>
        <w:tab/>
      </w:r>
      <w:r w:rsidRPr="0093378B">
        <w:rPr>
          <w:rFonts w:ascii="Times New Roman" w:hAnsi="Times New Roman" w:cs="Times New Roman"/>
          <w:color w:val="000000"/>
        </w:rPr>
        <w:t>Principal Act</w:t>
      </w:r>
    </w:p>
    <w:p w14:paraId="1D363DAC" w14:textId="77777777" w:rsidR="0008504A" w:rsidRPr="0093378B" w:rsidRDefault="0008504A" w:rsidP="0093378B">
      <w:pPr>
        <w:autoSpaceDE w:val="0"/>
        <w:autoSpaceDN w:val="0"/>
        <w:adjustRightInd w:val="0"/>
        <w:spacing w:after="0" w:line="240" w:lineRule="auto"/>
        <w:ind w:left="1080" w:hanging="630"/>
        <w:jc w:val="both"/>
        <w:rPr>
          <w:rFonts w:ascii="Times New Roman" w:hAnsi="Times New Roman" w:cs="Times New Roman"/>
          <w:color w:val="000000"/>
        </w:rPr>
      </w:pPr>
      <w:r w:rsidRPr="0093378B">
        <w:rPr>
          <w:rFonts w:ascii="Times New Roman" w:hAnsi="Times New Roman" w:cs="Times New Roman"/>
          <w:color w:val="000000"/>
        </w:rPr>
        <w:t>32.</w:t>
      </w:r>
      <w:r w:rsidR="0093378B">
        <w:rPr>
          <w:rFonts w:ascii="Times New Roman" w:hAnsi="Times New Roman" w:cs="Times New Roman"/>
          <w:color w:val="000000"/>
        </w:rPr>
        <w:tab/>
      </w:r>
      <w:r w:rsidRPr="0093378B">
        <w:rPr>
          <w:rFonts w:ascii="Times New Roman" w:hAnsi="Times New Roman" w:cs="Times New Roman"/>
          <w:color w:val="000000"/>
        </w:rPr>
        <w:t>Interpretation</w:t>
      </w:r>
    </w:p>
    <w:p w14:paraId="44E8B8FD" w14:textId="77777777" w:rsidR="0008504A" w:rsidRPr="0093378B" w:rsidRDefault="0008504A" w:rsidP="0093378B">
      <w:pPr>
        <w:autoSpaceDE w:val="0"/>
        <w:autoSpaceDN w:val="0"/>
        <w:adjustRightInd w:val="0"/>
        <w:spacing w:after="0" w:line="240" w:lineRule="auto"/>
        <w:ind w:left="1080" w:hanging="630"/>
        <w:jc w:val="both"/>
        <w:rPr>
          <w:rFonts w:ascii="Times New Roman" w:hAnsi="Times New Roman" w:cs="Times New Roman"/>
          <w:color w:val="000000"/>
        </w:rPr>
      </w:pPr>
      <w:r w:rsidRPr="0093378B">
        <w:rPr>
          <w:rFonts w:ascii="Times New Roman" w:hAnsi="Times New Roman" w:cs="Times New Roman"/>
          <w:color w:val="000000"/>
        </w:rPr>
        <w:t>33.</w:t>
      </w:r>
      <w:r w:rsidR="0093378B">
        <w:rPr>
          <w:rFonts w:ascii="Times New Roman" w:hAnsi="Times New Roman" w:cs="Times New Roman"/>
          <w:color w:val="000000"/>
        </w:rPr>
        <w:tab/>
      </w:r>
      <w:r w:rsidRPr="0093378B">
        <w:rPr>
          <w:rFonts w:ascii="Times New Roman" w:hAnsi="Times New Roman" w:cs="Times New Roman"/>
          <w:color w:val="000000"/>
        </w:rPr>
        <w:t>Occupation and use of land for railway purposes</w:t>
      </w:r>
    </w:p>
    <w:p w14:paraId="2F0DA305" w14:textId="77777777" w:rsidR="0008504A" w:rsidRDefault="0008504A" w:rsidP="0093378B">
      <w:pPr>
        <w:autoSpaceDE w:val="0"/>
        <w:autoSpaceDN w:val="0"/>
        <w:adjustRightInd w:val="0"/>
        <w:spacing w:after="0" w:line="240" w:lineRule="auto"/>
        <w:ind w:left="1080" w:hanging="630"/>
        <w:jc w:val="both"/>
        <w:rPr>
          <w:rFonts w:ascii="Times New Roman" w:hAnsi="Times New Roman" w:cs="Times New Roman"/>
          <w:color w:val="000000"/>
        </w:rPr>
      </w:pPr>
      <w:r w:rsidRPr="0093378B">
        <w:rPr>
          <w:rFonts w:ascii="Times New Roman" w:hAnsi="Times New Roman" w:cs="Times New Roman"/>
          <w:color w:val="000000"/>
        </w:rPr>
        <w:t>34.</w:t>
      </w:r>
      <w:r w:rsidR="0093378B">
        <w:rPr>
          <w:rFonts w:ascii="Times New Roman" w:hAnsi="Times New Roman" w:cs="Times New Roman"/>
          <w:color w:val="000000"/>
        </w:rPr>
        <w:tab/>
      </w:r>
      <w:r w:rsidRPr="0093378B">
        <w:rPr>
          <w:rFonts w:ascii="Times New Roman" w:hAnsi="Times New Roman" w:cs="Times New Roman"/>
          <w:color w:val="000000"/>
        </w:rPr>
        <w:t>Repeal of sections 4 and 5</w:t>
      </w:r>
    </w:p>
    <w:p w14:paraId="5FA27457" w14:textId="77777777" w:rsidR="002A3AB7" w:rsidRDefault="002A3AB7" w:rsidP="0093378B">
      <w:pPr>
        <w:autoSpaceDE w:val="0"/>
        <w:autoSpaceDN w:val="0"/>
        <w:adjustRightInd w:val="0"/>
        <w:spacing w:after="0" w:line="240" w:lineRule="auto"/>
        <w:ind w:left="1080" w:hanging="630"/>
        <w:jc w:val="both"/>
        <w:rPr>
          <w:rFonts w:ascii="Times New Roman" w:hAnsi="Times New Roman" w:cs="Times New Roman"/>
          <w:color w:val="000000"/>
        </w:rPr>
        <w:sectPr w:rsidR="002A3AB7" w:rsidSect="00371186">
          <w:headerReference w:type="even" r:id="rId8"/>
          <w:headerReference w:type="default" r:id="rId9"/>
          <w:pgSz w:w="10325" w:h="14573" w:code="13"/>
          <w:pgMar w:top="1440" w:right="1440" w:bottom="720" w:left="1440" w:header="576" w:footer="432" w:gutter="0"/>
          <w:cols w:space="720"/>
          <w:titlePg/>
          <w:docGrid w:linePitch="299"/>
        </w:sectPr>
      </w:pPr>
    </w:p>
    <w:p w14:paraId="3933B9E1" w14:textId="765606B1" w:rsidR="0008504A" w:rsidRPr="00C82BDE" w:rsidRDefault="00DB1D68" w:rsidP="00DB1D68">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731D7C55" wp14:editId="4D37B73F">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a:stretch>
                      <a:fillRect/>
                    </a:stretch>
                  </pic:blipFill>
                  <pic:spPr>
                    <a:xfrm>
                      <a:off x="0" y="0"/>
                      <a:ext cx="993648" cy="737616"/>
                    </a:xfrm>
                    <a:prstGeom prst="rect">
                      <a:avLst/>
                    </a:prstGeom>
                  </pic:spPr>
                </pic:pic>
              </a:graphicData>
            </a:graphic>
          </wp:inline>
        </w:drawing>
      </w:r>
    </w:p>
    <w:p w14:paraId="106EB605" w14:textId="77777777" w:rsidR="0008504A" w:rsidRPr="00DB1D68" w:rsidRDefault="00C82BDE" w:rsidP="00DB1D68">
      <w:pPr>
        <w:spacing w:before="240" w:after="240" w:line="240" w:lineRule="auto"/>
        <w:jc w:val="center"/>
        <w:rPr>
          <w:rFonts w:ascii="Times New Roman" w:hAnsi="Times New Roman" w:cs="Times New Roman"/>
          <w:sz w:val="36"/>
        </w:rPr>
      </w:pPr>
      <w:r w:rsidRPr="00DB1D68">
        <w:rPr>
          <w:rFonts w:ascii="Times New Roman" w:hAnsi="Times New Roman" w:cs="Times New Roman"/>
          <w:b/>
          <w:sz w:val="36"/>
        </w:rPr>
        <w:t>Australian National Railways Commission (Transitional Provisions and Consequential Amendments) Act 1983</w:t>
      </w:r>
    </w:p>
    <w:p w14:paraId="0249AA06" w14:textId="77777777" w:rsidR="0008504A" w:rsidRPr="00DB1D68" w:rsidRDefault="00C82BDE" w:rsidP="00DB1D68">
      <w:pPr>
        <w:spacing w:after="0" w:line="240" w:lineRule="auto"/>
        <w:jc w:val="center"/>
        <w:rPr>
          <w:rFonts w:ascii="Times New Roman" w:hAnsi="Times New Roman" w:cs="Times New Roman"/>
          <w:sz w:val="28"/>
        </w:rPr>
      </w:pPr>
      <w:r w:rsidRPr="00DB1D68">
        <w:rPr>
          <w:rFonts w:ascii="Times New Roman" w:hAnsi="Times New Roman" w:cs="Times New Roman"/>
          <w:b/>
          <w:sz w:val="28"/>
        </w:rPr>
        <w:t>No. 141 of 1983</w:t>
      </w:r>
    </w:p>
    <w:p w14:paraId="5F0C513D" w14:textId="77777777" w:rsidR="00DB1D68" w:rsidRPr="00DB1D68" w:rsidRDefault="00DB1D68" w:rsidP="00DB1D68">
      <w:pPr>
        <w:pBdr>
          <w:bottom w:val="double" w:sz="4" w:space="1" w:color="auto"/>
        </w:pBdr>
        <w:spacing w:before="240" w:after="0" w:line="240" w:lineRule="auto"/>
        <w:jc w:val="center"/>
        <w:rPr>
          <w:rFonts w:ascii="Times New Roman" w:hAnsi="Times New Roman" w:cs="Times New Roman"/>
          <w:b/>
          <w:sz w:val="12"/>
        </w:rPr>
      </w:pPr>
    </w:p>
    <w:p w14:paraId="76957FAE" w14:textId="77777777" w:rsidR="0008504A" w:rsidRPr="00DB1D68" w:rsidRDefault="00C82BDE" w:rsidP="00DB1D68">
      <w:pPr>
        <w:spacing w:before="240" w:after="0" w:line="240" w:lineRule="auto"/>
        <w:jc w:val="center"/>
        <w:rPr>
          <w:rFonts w:ascii="Times New Roman" w:hAnsi="Times New Roman" w:cs="Times New Roman"/>
          <w:sz w:val="26"/>
        </w:rPr>
      </w:pPr>
      <w:r w:rsidRPr="00DB1D68">
        <w:rPr>
          <w:rFonts w:ascii="Times New Roman" w:hAnsi="Times New Roman" w:cs="Times New Roman"/>
          <w:b/>
          <w:sz w:val="26"/>
        </w:rPr>
        <w:t xml:space="preserve">An Act to enact certain transitional provisions, to repeal certain Acts and to make certain amendments in consequence of the enactment of the </w:t>
      </w:r>
      <w:r w:rsidRPr="00DB1D68">
        <w:rPr>
          <w:rFonts w:ascii="Times New Roman" w:hAnsi="Times New Roman" w:cs="Times New Roman"/>
          <w:b/>
          <w:i/>
          <w:sz w:val="26"/>
        </w:rPr>
        <w:t>Australian National Railways Commission Act 1983</w:t>
      </w:r>
    </w:p>
    <w:p w14:paraId="605023FB" w14:textId="77777777" w:rsidR="0008504A" w:rsidRPr="00DB1D68" w:rsidRDefault="00C82BDE" w:rsidP="00DB1D68">
      <w:pPr>
        <w:spacing w:before="120" w:after="120" w:line="240" w:lineRule="auto"/>
        <w:jc w:val="right"/>
        <w:rPr>
          <w:rFonts w:ascii="Times New Roman" w:hAnsi="Times New Roman" w:cs="Times New Roman"/>
          <w:sz w:val="24"/>
        </w:rPr>
      </w:pPr>
      <w:r w:rsidRPr="00DB1D68">
        <w:rPr>
          <w:rFonts w:ascii="Times New Roman" w:hAnsi="Times New Roman" w:cs="Times New Roman"/>
          <w:sz w:val="24"/>
        </w:rPr>
        <w:t>[</w:t>
      </w:r>
      <w:r w:rsidRPr="00DB1D68">
        <w:rPr>
          <w:rFonts w:ascii="Times New Roman" w:hAnsi="Times New Roman" w:cs="Times New Roman"/>
          <w:i/>
          <w:sz w:val="24"/>
        </w:rPr>
        <w:t>Assented to 22 December 1983</w:t>
      </w:r>
      <w:r w:rsidRPr="00DB1D68">
        <w:rPr>
          <w:rFonts w:ascii="Times New Roman" w:hAnsi="Times New Roman" w:cs="Times New Roman"/>
          <w:sz w:val="24"/>
        </w:rPr>
        <w:t>]</w:t>
      </w:r>
    </w:p>
    <w:p w14:paraId="7D813211" w14:textId="77777777" w:rsidR="0008504A" w:rsidRPr="00DB1D68" w:rsidRDefault="0008504A" w:rsidP="00DB1D68">
      <w:pPr>
        <w:spacing w:after="0" w:line="240" w:lineRule="auto"/>
        <w:ind w:firstLine="432"/>
        <w:jc w:val="both"/>
        <w:rPr>
          <w:rFonts w:ascii="Times New Roman" w:hAnsi="Times New Roman" w:cs="Times New Roman"/>
          <w:sz w:val="24"/>
        </w:rPr>
      </w:pPr>
      <w:r w:rsidRPr="00DB1D68">
        <w:rPr>
          <w:rFonts w:ascii="Times New Roman" w:hAnsi="Times New Roman" w:cs="Times New Roman"/>
          <w:sz w:val="24"/>
        </w:rPr>
        <w:t>BE IT ENACTED by the Queen, and the Senate and the House of Representatives of the Commonwealth of Australia, as follows:</w:t>
      </w:r>
    </w:p>
    <w:p w14:paraId="606AA6DE" w14:textId="77777777" w:rsidR="0008504A" w:rsidRPr="00EA1A61" w:rsidRDefault="00C82BDE" w:rsidP="00EA1A61">
      <w:pPr>
        <w:spacing w:before="120" w:after="0" w:line="240" w:lineRule="auto"/>
        <w:jc w:val="center"/>
        <w:rPr>
          <w:rFonts w:ascii="Times New Roman" w:hAnsi="Times New Roman" w:cs="Times New Roman"/>
          <w:sz w:val="24"/>
        </w:rPr>
      </w:pPr>
      <w:r w:rsidRPr="00EA1A61">
        <w:rPr>
          <w:rFonts w:ascii="Times New Roman" w:hAnsi="Times New Roman" w:cs="Times New Roman"/>
          <w:b/>
          <w:sz w:val="24"/>
        </w:rPr>
        <w:t>PART I—PRELIMINARY</w:t>
      </w:r>
    </w:p>
    <w:p w14:paraId="769073AD" w14:textId="77777777" w:rsidR="0008504A" w:rsidRPr="00EA1A61" w:rsidRDefault="00C82BDE" w:rsidP="00EA1A61">
      <w:pPr>
        <w:spacing w:before="120" w:after="60" w:line="240" w:lineRule="auto"/>
        <w:rPr>
          <w:rFonts w:ascii="Times New Roman" w:hAnsi="Times New Roman" w:cs="Times New Roman"/>
          <w:b/>
          <w:sz w:val="20"/>
        </w:rPr>
      </w:pPr>
      <w:r w:rsidRPr="00EA1A61">
        <w:rPr>
          <w:rFonts w:ascii="Times New Roman" w:hAnsi="Times New Roman" w:cs="Times New Roman"/>
          <w:b/>
          <w:sz w:val="20"/>
        </w:rPr>
        <w:t>Short title</w:t>
      </w:r>
    </w:p>
    <w:p w14:paraId="1EB2BCAB" w14:textId="77777777" w:rsidR="0008504A" w:rsidRPr="00C82BDE" w:rsidRDefault="00C82BDE" w:rsidP="00EA1A61">
      <w:pPr>
        <w:spacing w:after="0" w:line="240" w:lineRule="auto"/>
        <w:ind w:firstLine="432"/>
        <w:jc w:val="both"/>
        <w:rPr>
          <w:rFonts w:ascii="Times New Roman" w:hAnsi="Times New Roman" w:cs="Times New Roman"/>
        </w:rPr>
      </w:pPr>
      <w:r w:rsidRPr="00C82BDE">
        <w:rPr>
          <w:rFonts w:ascii="Times New Roman" w:hAnsi="Times New Roman" w:cs="Times New Roman"/>
          <w:b/>
        </w:rPr>
        <w:t>1.</w:t>
      </w:r>
      <w:r w:rsidR="0008504A" w:rsidRPr="00C82BDE">
        <w:rPr>
          <w:rFonts w:ascii="Times New Roman" w:hAnsi="Times New Roman" w:cs="Times New Roman"/>
        </w:rPr>
        <w:t xml:space="preserve"> This Act may be cited as the </w:t>
      </w:r>
      <w:r w:rsidRPr="00C82BDE">
        <w:rPr>
          <w:rFonts w:ascii="Times New Roman" w:hAnsi="Times New Roman" w:cs="Times New Roman"/>
          <w:i/>
        </w:rPr>
        <w:t>Australian National Railways Commission (Transitional Provisions and Consequential Amendments) Act 1983.</w:t>
      </w:r>
    </w:p>
    <w:p w14:paraId="49FCB9AC" w14:textId="77777777" w:rsidR="0008504A" w:rsidRPr="00EA1A61" w:rsidRDefault="00C82BDE" w:rsidP="00EA1A61">
      <w:pPr>
        <w:spacing w:before="120" w:after="60" w:line="240" w:lineRule="auto"/>
        <w:rPr>
          <w:rFonts w:ascii="Times New Roman" w:hAnsi="Times New Roman" w:cs="Times New Roman"/>
          <w:b/>
          <w:sz w:val="20"/>
        </w:rPr>
      </w:pPr>
      <w:r w:rsidRPr="00EA1A61">
        <w:rPr>
          <w:rFonts w:ascii="Times New Roman" w:hAnsi="Times New Roman" w:cs="Times New Roman"/>
          <w:b/>
          <w:sz w:val="20"/>
        </w:rPr>
        <w:t>Commencement</w:t>
      </w:r>
    </w:p>
    <w:p w14:paraId="7F6BD53F" w14:textId="77777777" w:rsidR="0008504A" w:rsidRPr="007D4F7F"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2.</w:t>
      </w:r>
      <w:r w:rsidR="0008504A" w:rsidRPr="00C82BDE">
        <w:rPr>
          <w:rFonts w:ascii="Times New Roman" w:hAnsi="Times New Roman" w:cs="Times New Roman"/>
        </w:rPr>
        <w:t xml:space="preserve"> This Act shall come into operation on the day fixed under section 2 of the </w:t>
      </w:r>
      <w:r w:rsidRPr="00C82BDE">
        <w:rPr>
          <w:rFonts w:ascii="Times New Roman" w:hAnsi="Times New Roman" w:cs="Times New Roman"/>
          <w:i/>
        </w:rPr>
        <w:t>Australian National Railways Commission Act 1983.</w:t>
      </w:r>
      <w:r w:rsidRPr="00C82BDE">
        <w:rPr>
          <w:rFonts w:ascii="Times New Roman" w:hAnsi="Times New Roman" w:cs="Times New Roman"/>
        </w:rPr>
        <w:br w:type="page"/>
      </w:r>
    </w:p>
    <w:p w14:paraId="66E0C2F4" w14:textId="77777777" w:rsidR="0008504A" w:rsidRPr="007D4F7F" w:rsidRDefault="00C82BDE" w:rsidP="007D4F7F">
      <w:pPr>
        <w:spacing w:after="0" w:line="240" w:lineRule="auto"/>
        <w:jc w:val="center"/>
        <w:rPr>
          <w:rFonts w:ascii="Times New Roman" w:hAnsi="Times New Roman" w:cs="Times New Roman"/>
          <w:sz w:val="24"/>
        </w:rPr>
      </w:pPr>
      <w:r w:rsidRPr="007D4F7F">
        <w:rPr>
          <w:rFonts w:ascii="Times New Roman" w:hAnsi="Times New Roman" w:cs="Times New Roman"/>
          <w:b/>
          <w:sz w:val="24"/>
        </w:rPr>
        <w:lastRenderedPageBreak/>
        <w:t>PART II—REPEAL OF THE AUSTRALIAN NATIONAL RAILWAYS ACT 1917</w:t>
      </w:r>
    </w:p>
    <w:p w14:paraId="57A3E83A" w14:textId="77777777" w:rsidR="0008504A" w:rsidRPr="007D4F7F" w:rsidRDefault="00C82BDE" w:rsidP="007D4F7F">
      <w:pPr>
        <w:spacing w:before="120" w:after="60" w:line="240" w:lineRule="auto"/>
        <w:rPr>
          <w:rFonts w:ascii="Times New Roman" w:hAnsi="Times New Roman" w:cs="Times New Roman"/>
          <w:b/>
          <w:sz w:val="20"/>
        </w:rPr>
      </w:pPr>
      <w:r w:rsidRPr="007D4F7F">
        <w:rPr>
          <w:rFonts w:ascii="Times New Roman" w:hAnsi="Times New Roman" w:cs="Times New Roman"/>
          <w:b/>
          <w:sz w:val="20"/>
        </w:rPr>
        <w:t>Repeal</w:t>
      </w:r>
    </w:p>
    <w:p w14:paraId="4610CDE4"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3.</w:t>
      </w:r>
      <w:r w:rsidR="0008504A" w:rsidRPr="00C82BDE">
        <w:rPr>
          <w:rFonts w:ascii="Times New Roman" w:hAnsi="Times New Roman" w:cs="Times New Roman"/>
        </w:rPr>
        <w:t xml:space="preserve"> The following Acts are repealed:</w:t>
      </w:r>
    </w:p>
    <w:p w14:paraId="0DB76EFC"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1917</w:t>
      </w:r>
    </w:p>
    <w:p w14:paraId="51297424"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1925</w:t>
      </w:r>
    </w:p>
    <w:p w14:paraId="3E596491"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1936</w:t>
      </w:r>
    </w:p>
    <w:p w14:paraId="0673E034"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1950</w:t>
      </w:r>
    </w:p>
    <w:p w14:paraId="266CCFFB"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1954</w:t>
      </w:r>
    </w:p>
    <w:p w14:paraId="3773A6A7"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1956</w:t>
      </w:r>
    </w:p>
    <w:p w14:paraId="6ACD1FAB"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Commonwealth Railways Act 1968</w:t>
      </w:r>
    </w:p>
    <w:p w14:paraId="5A44DC81"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Australian National Railways Act 1975</w:t>
      </w:r>
    </w:p>
    <w:p w14:paraId="1ECC2498"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Australian National Railways Amendment Act 1977</w:t>
      </w:r>
    </w:p>
    <w:p w14:paraId="18A4ABFF"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Australian National Railways Amendment Act 1978</w:t>
      </w:r>
    </w:p>
    <w:p w14:paraId="006701C6"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i/>
        </w:rPr>
        <w:t>Australian National Railways Amendment Act 1980.</w:t>
      </w:r>
    </w:p>
    <w:p w14:paraId="0ABBBBE2" w14:textId="77777777" w:rsidR="0008504A" w:rsidRPr="007D4F7F" w:rsidRDefault="00C82BDE" w:rsidP="007D4F7F">
      <w:pPr>
        <w:spacing w:before="120" w:after="0" w:line="240" w:lineRule="auto"/>
        <w:jc w:val="center"/>
        <w:rPr>
          <w:rFonts w:ascii="Times New Roman" w:hAnsi="Times New Roman" w:cs="Times New Roman"/>
          <w:sz w:val="24"/>
        </w:rPr>
      </w:pPr>
      <w:r w:rsidRPr="007D4F7F">
        <w:rPr>
          <w:rFonts w:ascii="Times New Roman" w:hAnsi="Times New Roman" w:cs="Times New Roman"/>
          <w:b/>
          <w:sz w:val="24"/>
        </w:rPr>
        <w:t>PART III—TRANSITIONAL PROVISIONS</w:t>
      </w:r>
    </w:p>
    <w:p w14:paraId="5F23945C" w14:textId="77777777" w:rsidR="0008504A" w:rsidRPr="007D4F7F" w:rsidRDefault="00C82BDE" w:rsidP="007D4F7F">
      <w:pPr>
        <w:spacing w:before="120" w:after="60" w:line="240" w:lineRule="auto"/>
        <w:rPr>
          <w:rFonts w:ascii="Times New Roman" w:hAnsi="Times New Roman" w:cs="Times New Roman"/>
          <w:b/>
          <w:sz w:val="20"/>
        </w:rPr>
      </w:pPr>
      <w:r w:rsidRPr="007D4F7F">
        <w:rPr>
          <w:rFonts w:ascii="Times New Roman" w:hAnsi="Times New Roman" w:cs="Times New Roman"/>
          <w:b/>
          <w:sz w:val="20"/>
        </w:rPr>
        <w:t>Interpretation</w:t>
      </w:r>
    </w:p>
    <w:p w14:paraId="72FF6BAB"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4.</w:t>
      </w:r>
      <w:r w:rsidR="0008504A" w:rsidRPr="00C82BDE">
        <w:rPr>
          <w:rFonts w:ascii="Times New Roman" w:hAnsi="Times New Roman" w:cs="Times New Roman"/>
        </w:rPr>
        <w:t xml:space="preserve"> </w:t>
      </w:r>
      <w:r w:rsidRPr="00C82BDE">
        <w:rPr>
          <w:rFonts w:ascii="Times New Roman" w:hAnsi="Times New Roman" w:cs="Times New Roman"/>
          <w:b/>
        </w:rPr>
        <w:t xml:space="preserve">(1) </w:t>
      </w:r>
      <w:r w:rsidR="0008504A" w:rsidRPr="00C82BDE">
        <w:rPr>
          <w:rFonts w:ascii="Times New Roman" w:hAnsi="Times New Roman" w:cs="Times New Roman"/>
        </w:rPr>
        <w:t>In this Part—</w:t>
      </w:r>
    </w:p>
    <w:p w14:paraId="4BD2835E" w14:textId="77777777" w:rsidR="0008504A" w:rsidRPr="00C82BDE" w:rsidRDefault="00371186" w:rsidP="007D4F7F">
      <w:pPr>
        <w:spacing w:after="0" w:line="240" w:lineRule="auto"/>
        <w:ind w:left="720" w:hanging="288"/>
        <w:jc w:val="both"/>
        <w:rPr>
          <w:rFonts w:ascii="Times New Roman" w:hAnsi="Times New Roman" w:cs="Times New Roman"/>
        </w:rPr>
      </w:pPr>
      <w:r>
        <w:rPr>
          <w:rFonts w:ascii="Times New Roman" w:hAnsi="Times New Roman" w:cs="Times New Roman"/>
        </w:rPr>
        <w:t>“</w:t>
      </w:r>
      <w:r w:rsidR="0008504A" w:rsidRPr="00C82BDE">
        <w:rPr>
          <w:rFonts w:ascii="Times New Roman" w:hAnsi="Times New Roman" w:cs="Times New Roman"/>
        </w:rPr>
        <w:t>former Railways Act</w:t>
      </w:r>
      <w:r>
        <w:rPr>
          <w:rFonts w:ascii="Times New Roman" w:hAnsi="Times New Roman" w:cs="Times New Roman"/>
        </w:rPr>
        <w:t>”</w:t>
      </w:r>
      <w:r w:rsidR="0008504A" w:rsidRPr="00C82BDE">
        <w:rPr>
          <w:rFonts w:ascii="Times New Roman" w:hAnsi="Times New Roman" w:cs="Times New Roman"/>
        </w:rPr>
        <w:t xml:space="preserve"> means the </w:t>
      </w:r>
      <w:r w:rsidR="00C82BDE" w:rsidRPr="00C82BDE">
        <w:rPr>
          <w:rFonts w:ascii="Times New Roman" w:hAnsi="Times New Roman" w:cs="Times New Roman"/>
          <w:i/>
        </w:rPr>
        <w:t>Australian National Railways Act 1917;</w:t>
      </w:r>
    </w:p>
    <w:p w14:paraId="66069DEA" w14:textId="77777777" w:rsidR="0008504A" w:rsidRPr="00C82BDE" w:rsidRDefault="00371186" w:rsidP="007D4F7F">
      <w:pPr>
        <w:spacing w:after="0" w:line="240" w:lineRule="auto"/>
        <w:ind w:left="720" w:hanging="288"/>
        <w:jc w:val="both"/>
        <w:rPr>
          <w:rFonts w:ascii="Times New Roman" w:hAnsi="Times New Roman" w:cs="Times New Roman"/>
        </w:rPr>
      </w:pPr>
      <w:r>
        <w:rPr>
          <w:rFonts w:ascii="Times New Roman" w:hAnsi="Times New Roman" w:cs="Times New Roman"/>
        </w:rPr>
        <w:t>“</w:t>
      </w:r>
      <w:r w:rsidR="0008504A" w:rsidRPr="00C82BDE">
        <w:rPr>
          <w:rFonts w:ascii="Times New Roman" w:hAnsi="Times New Roman" w:cs="Times New Roman"/>
        </w:rPr>
        <w:t>new Railways Act</w:t>
      </w:r>
      <w:r>
        <w:rPr>
          <w:rFonts w:ascii="Times New Roman" w:hAnsi="Times New Roman" w:cs="Times New Roman"/>
        </w:rPr>
        <w:t>”</w:t>
      </w:r>
      <w:r w:rsidR="0008504A" w:rsidRPr="00C82BDE">
        <w:rPr>
          <w:rFonts w:ascii="Times New Roman" w:hAnsi="Times New Roman" w:cs="Times New Roman"/>
        </w:rPr>
        <w:t xml:space="preserve"> means the </w:t>
      </w:r>
      <w:r w:rsidR="00C82BDE" w:rsidRPr="00C82BDE">
        <w:rPr>
          <w:rFonts w:ascii="Times New Roman" w:hAnsi="Times New Roman" w:cs="Times New Roman"/>
          <w:i/>
        </w:rPr>
        <w:t>Australian National Railways Commission Act 1983.</w:t>
      </w:r>
    </w:p>
    <w:p w14:paraId="26E50203"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 </w:t>
      </w:r>
      <w:r w:rsidR="0008504A" w:rsidRPr="00C82BDE">
        <w:rPr>
          <w:rFonts w:ascii="Times New Roman" w:hAnsi="Times New Roman" w:cs="Times New Roman"/>
        </w:rPr>
        <w:t>Expressions used in this Part have, unless the contrary intention appears, the same meanings as those expressions have in the new Railways Act.</w:t>
      </w:r>
    </w:p>
    <w:p w14:paraId="3A8AE510" w14:textId="77777777" w:rsidR="0008504A" w:rsidRPr="007D4F7F" w:rsidRDefault="00C82BDE" w:rsidP="007D4F7F">
      <w:pPr>
        <w:spacing w:before="120" w:after="60" w:line="240" w:lineRule="auto"/>
        <w:rPr>
          <w:rFonts w:ascii="Times New Roman" w:hAnsi="Times New Roman" w:cs="Times New Roman"/>
          <w:b/>
          <w:sz w:val="20"/>
        </w:rPr>
      </w:pPr>
      <w:r w:rsidRPr="007D4F7F">
        <w:rPr>
          <w:rFonts w:ascii="Times New Roman" w:hAnsi="Times New Roman" w:cs="Times New Roman"/>
          <w:b/>
          <w:sz w:val="20"/>
        </w:rPr>
        <w:t>Application</w:t>
      </w:r>
    </w:p>
    <w:p w14:paraId="7D826496"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5.</w:t>
      </w:r>
      <w:r w:rsidR="0008504A" w:rsidRPr="00C82BDE">
        <w:rPr>
          <w:rFonts w:ascii="Times New Roman" w:hAnsi="Times New Roman" w:cs="Times New Roman"/>
        </w:rPr>
        <w:t xml:space="preserve"> This Part has effect notwithstanding anything contained in the new Railways Act.</w:t>
      </w:r>
    </w:p>
    <w:p w14:paraId="0E59BD2A" w14:textId="77777777" w:rsidR="0008504A" w:rsidRPr="007D4F7F" w:rsidRDefault="00C82BDE" w:rsidP="007D4F7F">
      <w:pPr>
        <w:spacing w:before="120" w:after="60" w:line="240" w:lineRule="auto"/>
        <w:rPr>
          <w:rFonts w:ascii="Times New Roman" w:hAnsi="Times New Roman" w:cs="Times New Roman"/>
          <w:b/>
          <w:sz w:val="20"/>
        </w:rPr>
      </w:pPr>
      <w:r w:rsidRPr="007D4F7F">
        <w:rPr>
          <w:rFonts w:ascii="Times New Roman" w:hAnsi="Times New Roman" w:cs="Times New Roman"/>
          <w:b/>
          <w:sz w:val="20"/>
        </w:rPr>
        <w:t>Commissioners</w:t>
      </w:r>
    </w:p>
    <w:p w14:paraId="23BAB2AD" w14:textId="77777777" w:rsidR="0008504A" w:rsidRPr="00C82BDE"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6.</w:t>
      </w:r>
      <w:r w:rsidR="0008504A" w:rsidRPr="00C82BDE">
        <w:rPr>
          <w:rFonts w:ascii="Times New Roman" w:hAnsi="Times New Roman" w:cs="Times New Roman"/>
        </w:rPr>
        <w:t xml:space="preserve"> </w:t>
      </w:r>
      <w:r w:rsidRPr="00C82BDE">
        <w:rPr>
          <w:rFonts w:ascii="Times New Roman" w:hAnsi="Times New Roman" w:cs="Times New Roman"/>
          <w:b/>
        </w:rPr>
        <w:t xml:space="preserve">(1) </w:t>
      </w:r>
      <w:r w:rsidR="0008504A" w:rsidRPr="00C82BDE">
        <w:rPr>
          <w:rFonts w:ascii="Times New Roman" w:hAnsi="Times New Roman" w:cs="Times New Roman"/>
        </w:rPr>
        <w:t>The person who, immediately before the commencement of this Act, held office under the former Railways Act as Chairman continues, after the commencement of this Act, to hold office as Chairman as if he had been appointed to that office on a full-time basis under the new Railways Act and holds that office, subject to the new Railways Act, for the remainder of the period of his appointment under the former Railways Act.</w:t>
      </w:r>
    </w:p>
    <w:p w14:paraId="4C655616" w14:textId="77777777" w:rsidR="0008504A" w:rsidRDefault="00C82BDE" w:rsidP="007D4F7F">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 </w:t>
      </w:r>
      <w:r w:rsidR="0008504A" w:rsidRPr="00C82BDE">
        <w:rPr>
          <w:rFonts w:ascii="Times New Roman" w:hAnsi="Times New Roman" w:cs="Times New Roman"/>
        </w:rPr>
        <w:t xml:space="preserve">Each person who, immediately before the commencement of this Act, held office under the former </w:t>
      </w:r>
      <w:r w:rsidR="0008504A" w:rsidRPr="002A3AB7">
        <w:rPr>
          <w:rFonts w:ascii="Times New Roman" w:hAnsi="Times New Roman" w:cs="Times New Roman"/>
        </w:rPr>
        <w:t>Railways</w:t>
      </w:r>
      <w:r w:rsidR="0008504A" w:rsidRPr="00C82BDE">
        <w:rPr>
          <w:rFonts w:ascii="Times New Roman" w:hAnsi="Times New Roman" w:cs="Times New Roman"/>
        </w:rPr>
        <w:t xml:space="preserve"> Act as a Commissioner (other than Chairman) continues, after the commencement of this Act, to hold office as a Commissioner (other than Chairman or Deputy Chairman) as if he had been</w:t>
      </w:r>
    </w:p>
    <w:p w14:paraId="3257967A" w14:textId="77777777" w:rsidR="002A3AB7" w:rsidRDefault="002A3AB7" w:rsidP="00C82BDE">
      <w:pPr>
        <w:spacing w:after="0" w:line="240" w:lineRule="auto"/>
        <w:jc w:val="both"/>
        <w:rPr>
          <w:rFonts w:ascii="Times New Roman" w:hAnsi="Times New Roman" w:cs="Times New Roman"/>
        </w:rPr>
      </w:pPr>
      <w:r>
        <w:rPr>
          <w:rFonts w:ascii="Times New Roman" w:hAnsi="Times New Roman" w:cs="Times New Roman"/>
        </w:rPr>
        <w:br w:type="page"/>
      </w:r>
    </w:p>
    <w:p w14:paraId="66A46F85" w14:textId="3B7FD693" w:rsidR="0008504A" w:rsidRPr="00C82BDE" w:rsidRDefault="0008504A" w:rsidP="00C82BDE">
      <w:pPr>
        <w:spacing w:after="0" w:line="240" w:lineRule="auto"/>
        <w:jc w:val="both"/>
        <w:rPr>
          <w:rFonts w:ascii="Times New Roman" w:hAnsi="Times New Roman" w:cs="Times New Roman"/>
        </w:rPr>
      </w:pPr>
      <w:r w:rsidRPr="00C82BDE">
        <w:rPr>
          <w:rFonts w:ascii="Times New Roman" w:hAnsi="Times New Roman" w:cs="Times New Roman"/>
        </w:rPr>
        <w:lastRenderedPageBreak/>
        <w:t>appointed to that office under the new Railways Act and holds that office, subject to the new Railways Act, for the remainder of the period of his appointment under the former Railways Act.</w:t>
      </w:r>
    </w:p>
    <w:p w14:paraId="4D571FE0"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General Manager</w:t>
      </w:r>
    </w:p>
    <w:p w14:paraId="226EB70F"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7.</w:t>
      </w:r>
      <w:r w:rsidR="0008504A" w:rsidRPr="00C82BDE">
        <w:rPr>
          <w:rFonts w:ascii="Times New Roman" w:hAnsi="Times New Roman" w:cs="Times New Roman"/>
        </w:rPr>
        <w:t xml:space="preserve"> The person who, immediately before the commencement of this Act, held office under the former Railways Act as General Manager continues, after the commencement of this Act, to hold office as General Manager as if he had been appointed to that office under the new Railways Act and holds that office, subject to the new Railways Act, on the terms and conditions on which he held that office immediately before the commencement of this Act.</w:t>
      </w:r>
    </w:p>
    <w:p w14:paraId="0C717665"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Officers and employees</w:t>
      </w:r>
    </w:p>
    <w:p w14:paraId="77D7C027"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8.</w:t>
      </w:r>
      <w:r w:rsidR="0008504A" w:rsidRPr="00C82BDE">
        <w:rPr>
          <w:rFonts w:ascii="Times New Roman" w:hAnsi="Times New Roman" w:cs="Times New Roman"/>
        </w:rPr>
        <w:t xml:space="preserve"> </w:t>
      </w:r>
      <w:r w:rsidRPr="00C82BDE">
        <w:rPr>
          <w:rFonts w:ascii="Times New Roman" w:hAnsi="Times New Roman" w:cs="Times New Roman"/>
          <w:b/>
        </w:rPr>
        <w:t xml:space="preserve">(1) </w:t>
      </w:r>
      <w:r w:rsidR="0008504A" w:rsidRPr="00C82BDE">
        <w:rPr>
          <w:rFonts w:ascii="Times New Roman" w:hAnsi="Times New Roman" w:cs="Times New Roman"/>
        </w:rPr>
        <w:t>A person who, immediately before the commencement of this Act, was an officer or employee of the Commission continues, after the commencement of this Act, to be an officer or employee of the Commission, as the case may be, as if he had been appointed or employed, as the case may be, under the new Railways Act.</w:t>
      </w:r>
    </w:p>
    <w:p w14:paraId="2AF3929A"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 </w:t>
      </w:r>
      <w:r w:rsidR="0008504A" w:rsidRPr="00C82BDE">
        <w:rPr>
          <w:rFonts w:ascii="Times New Roman" w:hAnsi="Times New Roman" w:cs="Times New Roman"/>
        </w:rPr>
        <w:t>Sub-section (1) does not apply in relation to a person who, on the day immediately preceding the day on which this Act comes into operation, ceased to be an officer or employee of the Commission.</w:t>
      </w:r>
    </w:p>
    <w:p w14:paraId="5D4BF04A"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Determinations of terms and conditions of service and employment</w:t>
      </w:r>
    </w:p>
    <w:p w14:paraId="454E38A0"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9.</w:t>
      </w:r>
      <w:r w:rsidR="0008504A" w:rsidRPr="00C82BDE">
        <w:rPr>
          <w:rFonts w:ascii="Times New Roman" w:hAnsi="Times New Roman" w:cs="Times New Roman"/>
        </w:rPr>
        <w:t xml:space="preserve"> </w:t>
      </w:r>
      <w:r w:rsidRPr="00C82BDE">
        <w:rPr>
          <w:rFonts w:ascii="Times New Roman" w:hAnsi="Times New Roman" w:cs="Times New Roman"/>
          <w:b/>
        </w:rPr>
        <w:t xml:space="preserve">(1) </w:t>
      </w:r>
      <w:r w:rsidR="0008504A" w:rsidRPr="00C82BDE">
        <w:rPr>
          <w:rFonts w:ascii="Times New Roman" w:hAnsi="Times New Roman" w:cs="Times New Roman"/>
        </w:rPr>
        <w:t>A determination made by the Commission under sub-section 46 (2) of the former Railways Act, and in force immediately before the commencement of this Act, has effect, for the purposes of the new Railways Act, as if it had been made by the Commission under sub-section 38 (1) of the new Railways Act.</w:t>
      </w:r>
    </w:p>
    <w:p w14:paraId="64DF219F"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 </w:t>
      </w:r>
      <w:r w:rsidR="0008504A" w:rsidRPr="00C82BDE">
        <w:rPr>
          <w:rFonts w:ascii="Times New Roman" w:hAnsi="Times New Roman" w:cs="Times New Roman"/>
        </w:rPr>
        <w:t>A certificate signed by the General Manager, or another person authorized by the Commission, by instrument in writing, for the purposes of this sub-section, that states that—</w:t>
      </w:r>
    </w:p>
    <w:p w14:paraId="5F19C63F" w14:textId="77777777" w:rsidR="0008504A" w:rsidRPr="00C82BDE" w:rsidRDefault="0008504A" w:rsidP="00ED33F9">
      <w:pPr>
        <w:spacing w:after="0" w:line="240" w:lineRule="auto"/>
        <w:ind w:left="720" w:hanging="288"/>
        <w:jc w:val="both"/>
        <w:rPr>
          <w:rFonts w:ascii="Times New Roman" w:hAnsi="Times New Roman" w:cs="Times New Roman"/>
        </w:rPr>
      </w:pPr>
      <w:r w:rsidRPr="00C82BDE">
        <w:rPr>
          <w:rFonts w:ascii="Times New Roman" w:hAnsi="Times New Roman" w:cs="Times New Roman"/>
        </w:rPr>
        <w:t>(a) a specified document is a true copy of a determination made by the Commission under sub-section 46 (2) of the former Railways Act;</w:t>
      </w:r>
    </w:p>
    <w:p w14:paraId="7AD757E5" w14:textId="77777777" w:rsidR="0008504A" w:rsidRPr="00C82BDE" w:rsidRDefault="0008504A" w:rsidP="00ED33F9">
      <w:pPr>
        <w:spacing w:after="0" w:line="240" w:lineRule="auto"/>
        <w:ind w:left="720" w:hanging="288"/>
        <w:jc w:val="both"/>
        <w:rPr>
          <w:rFonts w:ascii="Times New Roman" w:hAnsi="Times New Roman" w:cs="Times New Roman"/>
        </w:rPr>
      </w:pPr>
      <w:r w:rsidRPr="00C82BDE">
        <w:rPr>
          <w:rFonts w:ascii="Times New Roman" w:hAnsi="Times New Roman" w:cs="Times New Roman"/>
        </w:rPr>
        <w:t>(b) the terms and conditions of service or employment set out in a determination made by the Commission under sub-section 46 (2) of the former Railways Act were determined with the approval of the Public Service Board;</w:t>
      </w:r>
    </w:p>
    <w:p w14:paraId="3253D372" w14:textId="77777777" w:rsidR="0008504A" w:rsidRPr="00C82BDE" w:rsidRDefault="0008504A" w:rsidP="00ED33F9">
      <w:pPr>
        <w:spacing w:after="0" w:line="240" w:lineRule="auto"/>
        <w:ind w:left="720" w:hanging="288"/>
        <w:jc w:val="both"/>
        <w:rPr>
          <w:rFonts w:ascii="Times New Roman" w:hAnsi="Times New Roman" w:cs="Times New Roman"/>
        </w:rPr>
      </w:pPr>
      <w:r w:rsidRPr="00C82BDE">
        <w:rPr>
          <w:rFonts w:ascii="Times New Roman" w:hAnsi="Times New Roman" w:cs="Times New Roman"/>
        </w:rPr>
        <w:t>(c) the salary for a position referred to in a determination made by the Commission under sub-section 46 (2) of the former Railways Act was determined with the approval of the Minister; or</w:t>
      </w:r>
    </w:p>
    <w:p w14:paraId="54E37B94" w14:textId="77777777" w:rsidR="0008504A" w:rsidRPr="00C82BDE" w:rsidRDefault="0008504A" w:rsidP="00ED33F9">
      <w:pPr>
        <w:spacing w:after="0" w:line="240" w:lineRule="auto"/>
        <w:ind w:left="720" w:hanging="288"/>
        <w:jc w:val="both"/>
        <w:rPr>
          <w:rFonts w:ascii="Times New Roman" w:hAnsi="Times New Roman" w:cs="Times New Roman"/>
        </w:rPr>
      </w:pPr>
      <w:r w:rsidRPr="00C82BDE">
        <w:rPr>
          <w:rFonts w:ascii="Times New Roman" w:hAnsi="Times New Roman" w:cs="Times New Roman"/>
        </w:rPr>
        <w:t>(d) a determination made by the Commission under sub-section 46 (2) of the former Railways Act is in force or was in force during a specified period or at a specified time,</w:t>
      </w:r>
    </w:p>
    <w:p w14:paraId="3608BB53" w14:textId="77777777" w:rsidR="00ED33F9" w:rsidRPr="00ED33F9" w:rsidRDefault="0008504A" w:rsidP="00C82BDE">
      <w:pPr>
        <w:spacing w:after="0" w:line="240" w:lineRule="auto"/>
        <w:jc w:val="both"/>
        <w:rPr>
          <w:rFonts w:ascii="Times New Roman" w:hAnsi="Times New Roman" w:cs="Times New Roman"/>
        </w:rPr>
      </w:pPr>
      <w:r w:rsidRPr="00C82BDE">
        <w:rPr>
          <w:rFonts w:ascii="Times New Roman" w:hAnsi="Times New Roman" w:cs="Times New Roman"/>
        </w:rPr>
        <w:t xml:space="preserve">is </w:t>
      </w:r>
      <w:r w:rsidR="00C82BDE" w:rsidRPr="00C82BDE">
        <w:rPr>
          <w:rFonts w:ascii="Times New Roman" w:hAnsi="Times New Roman" w:cs="Times New Roman"/>
          <w:i/>
        </w:rPr>
        <w:t xml:space="preserve">prima facie </w:t>
      </w:r>
      <w:r w:rsidRPr="00C82BDE">
        <w:rPr>
          <w:rFonts w:ascii="Times New Roman" w:hAnsi="Times New Roman" w:cs="Times New Roman"/>
        </w:rPr>
        <w:t>evidence of the matters stated in the certificate.</w:t>
      </w:r>
      <w:r w:rsidR="00C82BDE" w:rsidRPr="00C82BDE">
        <w:rPr>
          <w:rFonts w:ascii="Times New Roman" w:hAnsi="Times New Roman" w:cs="Times New Roman"/>
        </w:rPr>
        <w:br w:type="page"/>
      </w:r>
    </w:p>
    <w:p w14:paraId="080741D6"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lastRenderedPageBreak/>
        <w:t xml:space="preserve">(3) </w:t>
      </w:r>
      <w:r w:rsidR="0008504A" w:rsidRPr="00C82BDE">
        <w:rPr>
          <w:rFonts w:ascii="Times New Roman" w:hAnsi="Times New Roman" w:cs="Times New Roman"/>
        </w:rPr>
        <w:t>A document purporting to be a certificate of the kind referred to in sub-section (2) shall, unless the contrary is established, be deemed to be such a certificate and to have been duly given.</w:t>
      </w:r>
    </w:p>
    <w:p w14:paraId="19756AB0"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Chairmen of Promotions Appeal Boards</w:t>
      </w:r>
    </w:p>
    <w:p w14:paraId="488AA167"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10.</w:t>
      </w:r>
      <w:r w:rsidR="0008504A" w:rsidRPr="00C82BDE">
        <w:rPr>
          <w:rFonts w:ascii="Times New Roman" w:hAnsi="Times New Roman" w:cs="Times New Roman"/>
        </w:rPr>
        <w:t xml:space="preserve"> A person who, immediately before the commencement of this Act, held office under the former Railways Act as Chairman of a Promotions Appeal Board continues, after the commencement of this Act, to hold office as Chairman of a Promotions Appeal Board as if he had been appointed to that office under the new Railways Act and holds that office, subject to the new Railways Act and the by-laws made under that Act, for the remainder of the period of his appointment under the former Railways Act.</w:t>
      </w:r>
    </w:p>
    <w:p w14:paraId="095EC07E"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Promotion appeals</w:t>
      </w:r>
    </w:p>
    <w:p w14:paraId="130B4D9C"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11.</w:t>
      </w:r>
      <w:r w:rsidR="0008504A" w:rsidRPr="00C82BDE">
        <w:rPr>
          <w:rFonts w:ascii="Times New Roman" w:hAnsi="Times New Roman" w:cs="Times New Roman"/>
        </w:rPr>
        <w:t xml:space="preserve"> Notwithstanding the repeal effected by section 3, sections 53 and 53</w:t>
      </w:r>
      <w:r w:rsidRPr="002A3AB7">
        <w:rPr>
          <w:rFonts w:ascii="Times New Roman" w:hAnsi="Times New Roman" w:cs="Times New Roman"/>
          <w:smallCaps/>
        </w:rPr>
        <w:t>a</w:t>
      </w:r>
      <w:r w:rsidRPr="00C82BDE">
        <w:rPr>
          <w:rFonts w:ascii="Times New Roman" w:hAnsi="Times New Roman" w:cs="Times New Roman"/>
          <w:b/>
        </w:rPr>
        <w:t xml:space="preserve"> </w:t>
      </w:r>
      <w:r w:rsidR="0008504A" w:rsidRPr="00C82BDE">
        <w:rPr>
          <w:rFonts w:ascii="Times New Roman" w:hAnsi="Times New Roman" w:cs="Times New Roman"/>
        </w:rPr>
        <w:t>of the former Railways Act, and the by-laws made under that Act for the purposes of those sections, continue to have effect, after the commencement of this Act, in relation to an appeal instituted under section 53</w:t>
      </w:r>
      <w:r w:rsidR="004F6FEE" w:rsidRPr="004F6FEE">
        <w:rPr>
          <w:rFonts w:ascii="Times New Roman" w:hAnsi="Times New Roman" w:cs="Times New Roman"/>
          <w:smallCaps/>
        </w:rPr>
        <w:t>a</w:t>
      </w:r>
      <w:r w:rsidR="0008504A" w:rsidRPr="00C82BDE">
        <w:rPr>
          <w:rFonts w:ascii="Times New Roman" w:hAnsi="Times New Roman" w:cs="Times New Roman"/>
        </w:rPr>
        <w:t xml:space="preserve"> of the former Railways Act as if that repeal had not been effected.</w:t>
      </w:r>
    </w:p>
    <w:p w14:paraId="33AD171D"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Chairmen of Disciplinary Appeal Boards</w:t>
      </w:r>
    </w:p>
    <w:p w14:paraId="125C8B48"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12.</w:t>
      </w:r>
      <w:r w:rsidR="0008504A" w:rsidRPr="00C82BDE">
        <w:rPr>
          <w:rFonts w:ascii="Times New Roman" w:hAnsi="Times New Roman" w:cs="Times New Roman"/>
        </w:rPr>
        <w:t xml:space="preserve"> A person who, immediately before the commencement of this Act, held office under the former Railways Act as Chairman of a Disciplinary Appeal Board continues, after the commencement of this Act, to hold office as Chairman of a Disciplinary Appeal Board as if he had been appointed to that office under the new Railways Act and holds that office, subject to the new Railways Act and the by-laws made under that Act, for the remainder of the period of his appointment under the former Railways Act.</w:t>
      </w:r>
    </w:p>
    <w:p w14:paraId="0357F12C" w14:textId="77777777" w:rsidR="0008504A" w:rsidRPr="00ED33F9" w:rsidRDefault="00C82BDE" w:rsidP="00ED33F9">
      <w:pPr>
        <w:spacing w:before="120" w:after="60" w:line="240" w:lineRule="auto"/>
        <w:rPr>
          <w:rFonts w:ascii="Times New Roman" w:hAnsi="Times New Roman" w:cs="Times New Roman"/>
          <w:b/>
          <w:sz w:val="20"/>
        </w:rPr>
      </w:pPr>
      <w:r w:rsidRPr="00ED33F9">
        <w:rPr>
          <w:rFonts w:ascii="Times New Roman" w:hAnsi="Times New Roman" w:cs="Times New Roman"/>
          <w:b/>
          <w:sz w:val="20"/>
        </w:rPr>
        <w:t>Disciplinary appeals</w:t>
      </w:r>
    </w:p>
    <w:p w14:paraId="5FCBD84F"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13.</w:t>
      </w:r>
      <w:r w:rsidR="0008504A" w:rsidRPr="00C82BDE">
        <w:rPr>
          <w:rFonts w:ascii="Times New Roman" w:hAnsi="Times New Roman" w:cs="Times New Roman"/>
        </w:rPr>
        <w:t xml:space="preserve"> Notwithstanding the repeal effected by section </w:t>
      </w:r>
      <w:r w:rsidRPr="002A3AB7">
        <w:rPr>
          <w:rFonts w:ascii="Times New Roman" w:hAnsi="Times New Roman" w:cs="Times New Roman"/>
        </w:rPr>
        <w:t>3,</w:t>
      </w:r>
      <w:r w:rsidRPr="00C82BDE">
        <w:rPr>
          <w:rFonts w:ascii="Times New Roman" w:hAnsi="Times New Roman" w:cs="Times New Roman"/>
          <w:b/>
        </w:rPr>
        <w:t xml:space="preserve"> </w:t>
      </w:r>
      <w:r w:rsidR="0008504A" w:rsidRPr="00C82BDE">
        <w:rPr>
          <w:rFonts w:ascii="Times New Roman" w:hAnsi="Times New Roman" w:cs="Times New Roman"/>
        </w:rPr>
        <w:t xml:space="preserve">sections </w:t>
      </w:r>
      <w:r w:rsidRPr="004F6FEE">
        <w:rPr>
          <w:rFonts w:ascii="Times New Roman" w:hAnsi="Times New Roman" w:cs="Times New Roman"/>
        </w:rPr>
        <w:t>53</w:t>
      </w:r>
      <w:r w:rsidR="004F6FEE" w:rsidRPr="004F6FEE">
        <w:rPr>
          <w:rFonts w:ascii="Times New Roman" w:hAnsi="Times New Roman" w:cs="Times New Roman"/>
          <w:smallCaps/>
        </w:rPr>
        <w:t>b</w:t>
      </w:r>
      <w:r w:rsidRPr="004F6FEE">
        <w:rPr>
          <w:rFonts w:ascii="Times New Roman" w:hAnsi="Times New Roman" w:cs="Times New Roman"/>
        </w:rPr>
        <w:t>, 53</w:t>
      </w:r>
      <w:r w:rsidR="004F6FEE" w:rsidRPr="004F6FEE">
        <w:rPr>
          <w:rFonts w:ascii="Times New Roman" w:hAnsi="Times New Roman" w:cs="Times New Roman"/>
          <w:smallCaps/>
        </w:rPr>
        <w:t>c</w:t>
      </w:r>
      <w:r w:rsidRPr="004F6FEE">
        <w:rPr>
          <w:rFonts w:ascii="Times New Roman" w:hAnsi="Times New Roman" w:cs="Times New Roman"/>
        </w:rPr>
        <w:t xml:space="preserve"> </w:t>
      </w:r>
      <w:r w:rsidR="0008504A" w:rsidRPr="00C82BDE">
        <w:rPr>
          <w:rFonts w:ascii="Times New Roman" w:hAnsi="Times New Roman" w:cs="Times New Roman"/>
        </w:rPr>
        <w:t xml:space="preserve">and </w:t>
      </w:r>
      <w:r w:rsidRPr="004F6FEE">
        <w:rPr>
          <w:rFonts w:ascii="Times New Roman" w:hAnsi="Times New Roman" w:cs="Times New Roman"/>
        </w:rPr>
        <w:t>53</w:t>
      </w:r>
      <w:r w:rsidR="004F6FEE" w:rsidRPr="004F6FEE">
        <w:rPr>
          <w:rFonts w:ascii="Times New Roman" w:hAnsi="Times New Roman" w:cs="Times New Roman"/>
          <w:smallCaps/>
        </w:rPr>
        <w:t>d</w:t>
      </w:r>
      <w:r w:rsidRPr="004F6FEE">
        <w:rPr>
          <w:rFonts w:ascii="Times New Roman" w:hAnsi="Times New Roman" w:cs="Times New Roman"/>
        </w:rPr>
        <w:t xml:space="preserve"> </w:t>
      </w:r>
      <w:r w:rsidR="0008504A" w:rsidRPr="00C82BDE">
        <w:rPr>
          <w:rFonts w:ascii="Times New Roman" w:hAnsi="Times New Roman" w:cs="Times New Roman"/>
        </w:rPr>
        <w:t xml:space="preserve">of the former Railways Act, and the regulations and by-laws made under that Act for the purposes of those sections, continue to have effect, after the commencement of this Act, in relation to an appeal instituted under </w:t>
      </w:r>
      <w:r w:rsidR="0008504A" w:rsidRPr="004F6FEE">
        <w:rPr>
          <w:rFonts w:ascii="Times New Roman" w:hAnsi="Times New Roman" w:cs="Times New Roman"/>
        </w:rPr>
        <w:t xml:space="preserve">section </w:t>
      </w:r>
      <w:r w:rsidRPr="004F6FEE">
        <w:rPr>
          <w:rFonts w:ascii="Times New Roman" w:hAnsi="Times New Roman" w:cs="Times New Roman"/>
        </w:rPr>
        <w:t>53</w:t>
      </w:r>
      <w:r w:rsidR="004F6FEE" w:rsidRPr="004F6FEE">
        <w:rPr>
          <w:rFonts w:ascii="Times New Roman" w:hAnsi="Times New Roman" w:cs="Times New Roman"/>
          <w:smallCaps/>
        </w:rPr>
        <w:t>c</w:t>
      </w:r>
      <w:r w:rsidRPr="00C82BDE">
        <w:rPr>
          <w:rFonts w:ascii="Times New Roman" w:hAnsi="Times New Roman" w:cs="Times New Roman"/>
          <w:b/>
        </w:rPr>
        <w:t xml:space="preserve"> </w:t>
      </w:r>
      <w:r w:rsidR="0008504A" w:rsidRPr="00C82BDE">
        <w:rPr>
          <w:rFonts w:ascii="Times New Roman" w:hAnsi="Times New Roman" w:cs="Times New Roman"/>
        </w:rPr>
        <w:t>of the former Railways Act as if that repeal had not been effected.</w:t>
      </w:r>
    </w:p>
    <w:p w14:paraId="2A3638CD" w14:textId="77777777" w:rsidR="0008504A" w:rsidRPr="004F6FEE" w:rsidRDefault="00C82BDE" w:rsidP="00ED33F9">
      <w:pPr>
        <w:spacing w:before="120" w:after="60" w:line="240" w:lineRule="auto"/>
      </w:pPr>
      <w:r w:rsidRPr="00ED33F9">
        <w:rPr>
          <w:rFonts w:ascii="Times New Roman" w:hAnsi="Times New Roman" w:cs="Times New Roman"/>
          <w:b/>
          <w:sz w:val="20"/>
        </w:rPr>
        <w:t>Charges for services</w:t>
      </w:r>
    </w:p>
    <w:p w14:paraId="7D2DCBBD" w14:textId="77777777" w:rsidR="0008504A" w:rsidRPr="00C82BDE" w:rsidRDefault="00C82BDE" w:rsidP="00ED33F9">
      <w:pPr>
        <w:spacing w:after="0" w:line="240" w:lineRule="auto"/>
        <w:ind w:firstLine="432"/>
        <w:jc w:val="both"/>
        <w:rPr>
          <w:rFonts w:ascii="Times New Roman" w:hAnsi="Times New Roman" w:cs="Times New Roman"/>
        </w:rPr>
      </w:pPr>
      <w:r w:rsidRPr="00C82BDE">
        <w:rPr>
          <w:rFonts w:ascii="Times New Roman" w:hAnsi="Times New Roman" w:cs="Times New Roman"/>
          <w:b/>
        </w:rPr>
        <w:t>14.</w:t>
      </w:r>
      <w:r w:rsidR="0008504A" w:rsidRPr="00C82BDE">
        <w:rPr>
          <w:rFonts w:ascii="Times New Roman" w:hAnsi="Times New Roman" w:cs="Times New Roman"/>
        </w:rPr>
        <w:t xml:space="preserve"> </w:t>
      </w:r>
      <w:r w:rsidRPr="00C82BDE">
        <w:rPr>
          <w:rFonts w:ascii="Times New Roman" w:hAnsi="Times New Roman" w:cs="Times New Roman"/>
          <w:b/>
        </w:rPr>
        <w:t xml:space="preserve">(1) </w:t>
      </w:r>
      <w:r w:rsidR="0008504A" w:rsidRPr="004F6FEE">
        <w:rPr>
          <w:rFonts w:ascii="Times New Roman" w:hAnsi="Times New Roman" w:cs="Times New Roman"/>
        </w:rPr>
        <w:t xml:space="preserve">Notwithstanding the repeal effected by section </w:t>
      </w:r>
      <w:r w:rsidRPr="004F6FEE">
        <w:rPr>
          <w:rFonts w:ascii="Times New Roman" w:hAnsi="Times New Roman" w:cs="Times New Roman"/>
        </w:rPr>
        <w:t xml:space="preserve">3, </w:t>
      </w:r>
      <w:r w:rsidR="0008504A" w:rsidRPr="004F6FEE">
        <w:rPr>
          <w:rFonts w:ascii="Times New Roman" w:hAnsi="Times New Roman" w:cs="Times New Roman"/>
        </w:rPr>
        <w:t>sections 29, 30 and 30</w:t>
      </w:r>
      <w:r w:rsidR="004F6FEE" w:rsidRPr="004F6FEE">
        <w:rPr>
          <w:rFonts w:ascii="Times New Roman" w:hAnsi="Times New Roman" w:cs="Times New Roman"/>
          <w:smallCaps/>
        </w:rPr>
        <w:t>a</w:t>
      </w:r>
      <w:r w:rsidR="0008504A" w:rsidRPr="004F6FEE">
        <w:rPr>
          <w:rFonts w:ascii="Times New Roman" w:hAnsi="Times New Roman" w:cs="Times New Roman"/>
        </w:rPr>
        <w:t xml:space="preserve"> of the former Railways Act continue to have effect in relation to the fixing by the Commission of rates of charges for services until the expiration of the period of 60 days referred to in sub-section 21 </w:t>
      </w:r>
      <w:r w:rsidRPr="004F6FEE">
        <w:rPr>
          <w:rFonts w:ascii="Times New Roman" w:hAnsi="Times New Roman" w:cs="Times New Roman"/>
        </w:rPr>
        <w:t xml:space="preserve">(3) </w:t>
      </w:r>
      <w:r w:rsidR="0008504A" w:rsidRPr="004F6FEE">
        <w:rPr>
          <w:rFonts w:ascii="Times New Roman" w:hAnsi="Times New Roman" w:cs="Times New Roman"/>
        </w:rPr>
        <w:t>of the new</w:t>
      </w:r>
      <w:r w:rsidR="0008504A" w:rsidRPr="00C82BDE">
        <w:rPr>
          <w:rFonts w:ascii="Times New Roman" w:hAnsi="Times New Roman" w:cs="Times New Roman"/>
        </w:rPr>
        <w:t xml:space="preserve"> Railways Act as if that repeal had not been effected.</w:t>
      </w:r>
    </w:p>
    <w:p w14:paraId="60EE057F" w14:textId="77777777" w:rsidR="00FF4C8D" w:rsidRPr="00FF4C8D"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 </w:t>
      </w:r>
      <w:r w:rsidR="0008504A" w:rsidRPr="00C82BDE">
        <w:rPr>
          <w:rFonts w:ascii="Times New Roman" w:hAnsi="Times New Roman" w:cs="Times New Roman"/>
        </w:rPr>
        <w:t>Sub-sections 21 (1), (4) and (7) of the new Railways Act do not have effect in relation to the fixing by the Commission of rates of charges for services until the expiration of the period referred to in sub-section (1) of this section.</w:t>
      </w:r>
      <w:r w:rsidRPr="00C82BDE">
        <w:rPr>
          <w:rFonts w:ascii="Times New Roman" w:hAnsi="Times New Roman" w:cs="Times New Roman"/>
        </w:rPr>
        <w:br w:type="page"/>
      </w:r>
    </w:p>
    <w:p w14:paraId="2655D273"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lastRenderedPageBreak/>
        <w:t>Railways arrangements</w:t>
      </w:r>
    </w:p>
    <w:p w14:paraId="45773C2D"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15.</w:t>
      </w:r>
      <w:r w:rsidR="0008504A" w:rsidRPr="00C82BDE">
        <w:rPr>
          <w:rFonts w:ascii="Times New Roman" w:hAnsi="Times New Roman" w:cs="Times New Roman"/>
        </w:rPr>
        <w:t xml:space="preserve"> An arrangement entered into for the purposes of sub-section 32 (1) of the former Railways Act, and in force immediately before the commencement of this Act, has effect, for the purposes of the new Railways Act, as if it had been entered into for the purposes of section 12 of the new Railways Act.</w:t>
      </w:r>
    </w:p>
    <w:p w14:paraId="0A4C5F3F"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t xml:space="preserve">Authorities to supply </w:t>
      </w:r>
      <w:proofErr w:type="spellStart"/>
      <w:r w:rsidRPr="00FF4C8D">
        <w:rPr>
          <w:rFonts w:ascii="Times New Roman" w:hAnsi="Times New Roman" w:cs="Times New Roman"/>
          <w:b/>
          <w:sz w:val="20"/>
        </w:rPr>
        <w:t>trave</w:t>
      </w:r>
      <w:r w:rsidR="00FF4C8D">
        <w:rPr>
          <w:rFonts w:ascii="Times New Roman" w:hAnsi="Times New Roman" w:cs="Times New Roman"/>
          <w:b/>
          <w:sz w:val="20"/>
        </w:rPr>
        <w:t>ll</w:t>
      </w:r>
      <w:r w:rsidRPr="00FF4C8D">
        <w:rPr>
          <w:rFonts w:ascii="Times New Roman" w:hAnsi="Times New Roman" w:cs="Times New Roman"/>
          <w:b/>
          <w:sz w:val="20"/>
        </w:rPr>
        <w:t>ers</w:t>
      </w:r>
      <w:r w:rsidR="00371186" w:rsidRPr="00FF4C8D">
        <w:rPr>
          <w:rFonts w:ascii="Times New Roman" w:hAnsi="Times New Roman" w:cs="Times New Roman"/>
          <w:b/>
          <w:sz w:val="20"/>
        </w:rPr>
        <w:t>’</w:t>
      </w:r>
      <w:proofErr w:type="spellEnd"/>
      <w:r w:rsidRPr="00FF4C8D">
        <w:rPr>
          <w:rFonts w:ascii="Times New Roman" w:hAnsi="Times New Roman" w:cs="Times New Roman"/>
          <w:b/>
          <w:sz w:val="20"/>
        </w:rPr>
        <w:t xml:space="preserve"> requisites</w:t>
      </w:r>
    </w:p>
    <w:p w14:paraId="2EEE9FA5"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16.</w:t>
      </w:r>
      <w:r w:rsidR="0008504A" w:rsidRPr="00C82BDE">
        <w:rPr>
          <w:rFonts w:ascii="Times New Roman" w:hAnsi="Times New Roman" w:cs="Times New Roman"/>
        </w:rPr>
        <w:t xml:space="preserve"> An authority granted by the Commission under sub-section 33</w:t>
      </w:r>
      <w:r w:rsidR="004F6FEE" w:rsidRPr="004F6FEE">
        <w:rPr>
          <w:rFonts w:ascii="Times New Roman" w:hAnsi="Times New Roman" w:cs="Times New Roman"/>
          <w:smallCaps/>
        </w:rPr>
        <w:t>a</w:t>
      </w:r>
      <w:r w:rsidR="0008504A" w:rsidRPr="00C82BDE">
        <w:rPr>
          <w:rFonts w:ascii="Times New Roman" w:hAnsi="Times New Roman" w:cs="Times New Roman"/>
        </w:rPr>
        <w:t xml:space="preserve"> (4) of the former Railways Act, and in force immediately before the commencement of this Act, has effect, for the purposes of the new Railways Act, as if it had been granted by the Commission under sub-section 13 (3) of the new Railways Act.</w:t>
      </w:r>
    </w:p>
    <w:p w14:paraId="136F59C8"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t>Investment approvals</w:t>
      </w:r>
    </w:p>
    <w:p w14:paraId="31D40328"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17.</w:t>
      </w:r>
      <w:r w:rsidR="0008504A" w:rsidRPr="00C82BDE">
        <w:rPr>
          <w:rFonts w:ascii="Times New Roman" w:hAnsi="Times New Roman" w:cs="Times New Roman"/>
        </w:rPr>
        <w:t xml:space="preserve"> An approval given by the Treasurer for the purposes of paragraph 57</w:t>
      </w:r>
      <w:r w:rsidRPr="002A3AB7">
        <w:rPr>
          <w:rFonts w:ascii="Times New Roman" w:hAnsi="Times New Roman" w:cs="Times New Roman"/>
          <w:smallCaps/>
        </w:rPr>
        <w:t>a</w:t>
      </w:r>
      <w:r w:rsidRPr="00C82BDE">
        <w:rPr>
          <w:rFonts w:ascii="Times New Roman" w:hAnsi="Times New Roman" w:cs="Times New Roman"/>
          <w:b/>
          <w:smallCaps/>
        </w:rPr>
        <w:t xml:space="preserve"> </w:t>
      </w:r>
      <w:r w:rsidR="0008504A" w:rsidRPr="00C82BDE">
        <w:rPr>
          <w:rFonts w:ascii="Times New Roman" w:hAnsi="Times New Roman" w:cs="Times New Roman"/>
        </w:rPr>
        <w:t>(2) (c) of the former Railways Act, and in force immediately before the commencement of this Act, has effect, after the commencement of this Act, as if it had been given by the Treasurer for the purposes of paragraph 63</w:t>
      </w:r>
      <w:r w:rsidR="004F6FEE" w:rsidRPr="004F6FEE">
        <w:rPr>
          <w:rFonts w:ascii="Times New Roman" w:hAnsi="Times New Roman" w:cs="Times New Roman"/>
          <w:smallCaps/>
        </w:rPr>
        <w:t>e</w:t>
      </w:r>
      <w:r w:rsidR="0008504A" w:rsidRPr="00C82BDE">
        <w:rPr>
          <w:rFonts w:ascii="Times New Roman" w:hAnsi="Times New Roman" w:cs="Times New Roman"/>
        </w:rPr>
        <w:t xml:space="preserve"> (1) (c) of the </w:t>
      </w:r>
      <w:r w:rsidRPr="00C82BDE">
        <w:rPr>
          <w:rFonts w:ascii="Times New Roman" w:hAnsi="Times New Roman" w:cs="Times New Roman"/>
          <w:i/>
        </w:rPr>
        <w:t xml:space="preserve">Audit Act 1901 </w:t>
      </w:r>
      <w:r w:rsidR="0008504A" w:rsidRPr="00C82BDE">
        <w:rPr>
          <w:rFonts w:ascii="Times New Roman" w:hAnsi="Times New Roman" w:cs="Times New Roman"/>
        </w:rPr>
        <w:t>(as that paragraph applies in relation to the Commission by virtue of sub-section 66 (1) of the new Railways Act).</w:t>
      </w:r>
    </w:p>
    <w:p w14:paraId="2D89E388"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t>Determination of terms and conditions of borrowings from Commonwealth</w:t>
      </w:r>
    </w:p>
    <w:p w14:paraId="1DEAB59F"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18.</w:t>
      </w:r>
      <w:r w:rsidR="0008504A" w:rsidRPr="00C82BDE">
        <w:rPr>
          <w:rFonts w:ascii="Times New Roman" w:hAnsi="Times New Roman" w:cs="Times New Roman"/>
        </w:rPr>
        <w:t xml:space="preserve"> A determination made by the Minister for Finance under section 57</w:t>
      </w:r>
      <w:r w:rsidR="004F6FEE" w:rsidRPr="004F6FEE">
        <w:rPr>
          <w:rFonts w:ascii="Times New Roman" w:hAnsi="Times New Roman" w:cs="Times New Roman"/>
          <w:smallCaps/>
        </w:rPr>
        <w:t>b</w:t>
      </w:r>
      <w:r w:rsidR="0008504A" w:rsidRPr="00C82BDE">
        <w:rPr>
          <w:rFonts w:ascii="Times New Roman" w:hAnsi="Times New Roman" w:cs="Times New Roman"/>
        </w:rPr>
        <w:t xml:space="preserve"> of the former Railways Act, and in force immediately before the commencement of this Act, has effect, for the purposes of the new Railways Act, as if it had been made by the Minister for Finance under section 61 of the new Railways Act.</w:t>
      </w:r>
    </w:p>
    <w:p w14:paraId="504646BD"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t>Determinations in relation to stamp duty or similar tax</w:t>
      </w:r>
    </w:p>
    <w:p w14:paraId="3314A06B"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19.</w:t>
      </w:r>
      <w:r w:rsidR="0008504A" w:rsidRPr="00C82BDE">
        <w:rPr>
          <w:rFonts w:ascii="Times New Roman" w:hAnsi="Times New Roman" w:cs="Times New Roman"/>
        </w:rPr>
        <w:t xml:space="preserve"> A determination made by the Treasurer under sub-section 57</w:t>
      </w:r>
      <w:r w:rsidR="004F6FEE" w:rsidRPr="004F6FEE">
        <w:rPr>
          <w:rFonts w:ascii="Times New Roman" w:hAnsi="Times New Roman" w:cs="Times New Roman"/>
          <w:smallCaps/>
        </w:rPr>
        <w:t>h</w:t>
      </w:r>
      <w:r w:rsidR="0008504A" w:rsidRPr="00C82BDE">
        <w:rPr>
          <w:rFonts w:ascii="Times New Roman" w:hAnsi="Times New Roman" w:cs="Times New Roman"/>
        </w:rPr>
        <w:t xml:space="preserve"> (1</w:t>
      </w:r>
      <w:r w:rsidRPr="00C82BDE">
        <w:rPr>
          <w:rFonts w:ascii="Times New Roman" w:hAnsi="Times New Roman" w:cs="Times New Roman"/>
          <w:smallCaps/>
        </w:rPr>
        <w:t>a</w:t>
      </w:r>
      <w:r w:rsidRPr="002A3AB7">
        <w:rPr>
          <w:rFonts w:ascii="Times New Roman" w:hAnsi="Times New Roman" w:cs="Times New Roman"/>
          <w:smallCaps/>
        </w:rPr>
        <w:t>)</w:t>
      </w:r>
      <w:r w:rsidRPr="00C82BDE">
        <w:rPr>
          <w:rFonts w:ascii="Times New Roman" w:hAnsi="Times New Roman" w:cs="Times New Roman"/>
          <w:b/>
          <w:smallCaps/>
        </w:rPr>
        <w:t xml:space="preserve"> </w:t>
      </w:r>
      <w:r w:rsidR="0008504A" w:rsidRPr="00C82BDE">
        <w:rPr>
          <w:rFonts w:ascii="Times New Roman" w:hAnsi="Times New Roman" w:cs="Times New Roman"/>
        </w:rPr>
        <w:t>of the former Railways Act, and in force immediately before the commencement of this Act, has effect, for the purposes of the new Railways Act, as if it had been made by the Treasurer under sub-section 67 (2) of the new Railways Act.</w:t>
      </w:r>
    </w:p>
    <w:p w14:paraId="395B07F5"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t>Regulations in relation to liability of Commission to taxation</w:t>
      </w:r>
    </w:p>
    <w:p w14:paraId="744D08BC"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20.</w:t>
      </w:r>
      <w:r w:rsidR="0008504A" w:rsidRPr="00C82BDE">
        <w:rPr>
          <w:rFonts w:ascii="Times New Roman" w:hAnsi="Times New Roman" w:cs="Times New Roman"/>
        </w:rPr>
        <w:t xml:space="preserve"> Regulations made under the former Railways Act by virtue of sub-section 57</w:t>
      </w:r>
      <w:r w:rsidR="004F6FEE" w:rsidRPr="004F6FEE">
        <w:rPr>
          <w:rFonts w:ascii="Times New Roman" w:hAnsi="Times New Roman" w:cs="Times New Roman"/>
          <w:smallCaps/>
        </w:rPr>
        <w:t>h</w:t>
      </w:r>
      <w:r w:rsidR="0008504A" w:rsidRPr="00C82BDE">
        <w:rPr>
          <w:rFonts w:ascii="Times New Roman" w:hAnsi="Times New Roman" w:cs="Times New Roman"/>
        </w:rPr>
        <w:t xml:space="preserve"> (2) of that Act, and in force immediately before the commencement of this Act, have effect, for the purposes of the new Railways Act, as if they had been made under the new Railways Act by virtue of sub-section 67 (4) of that Act.</w:t>
      </w:r>
    </w:p>
    <w:p w14:paraId="4A55001E" w14:textId="77777777" w:rsidR="0008504A" w:rsidRPr="00FF4C8D" w:rsidRDefault="00C82BDE" w:rsidP="00FF4C8D">
      <w:pPr>
        <w:spacing w:before="120" w:after="60" w:line="240" w:lineRule="auto"/>
        <w:rPr>
          <w:rFonts w:ascii="Times New Roman" w:hAnsi="Times New Roman" w:cs="Times New Roman"/>
          <w:b/>
          <w:sz w:val="20"/>
        </w:rPr>
      </w:pPr>
      <w:r w:rsidRPr="00FF4C8D">
        <w:rPr>
          <w:rFonts w:ascii="Times New Roman" w:hAnsi="Times New Roman" w:cs="Times New Roman"/>
          <w:b/>
          <w:sz w:val="20"/>
        </w:rPr>
        <w:t>Australian National Railways (A.N.R. Stock) Regulations</w:t>
      </w:r>
    </w:p>
    <w:p w14:paraId="39F2676D" w14:textId="77777777" w:rsidR="0008504A" w:rsidRPr="00C82BDE" w:rsidRDefault="00C82BDE" w:rsidP="00FF4C8D">
      <w:pPr>
        <w:spacing w:after="0" w:line="240" w:lineRule="auto"/>
        <w:ind w:firstLine="432"/>
        <w:jc w:val="both"/>
        <w:rPr>
          <w:rFonts w:ascii="Times New Roman" w:hAnsi="Times New Roman" w:cs="Times New Roman"/>
        </w:rPr>
      </w:pPr>
      <w:r w:rsidRPr="00C82BDE">
        <w:rPr>
          <w:rFonts w:ascii="Times New Roman" w:hAnsi="Times New Roman" w:cs="Times New Roman"/>
          <w:b/>
        </w:rPr>
        <w:t>21.</w:t>
      </w:r>
      <w:r w:rsidR="0008504A" w:rsidRPr="00C82BDE">
        <w:rPr>
          <w:rFonts w:ascii="Times New Roman" w:hAnsi="Times New Roman" w:cs="Times New Roman"/>
        </w:rPr>
        <w:t xml:space="preserve"> The Australian National Railways (</w:t>
      </w:r>
      <w:proofErr w:type="spellStart"/>
      <w:r w:rsidR="0008504A" w:rsidRPr="00C82BDE">
        <w:rPr>
          <w:rFonts w:ascii="Times New Roman" w:hAnsi="Times New Roman" w:cs="Times New Roman"/>
        </w:rPr>
        <w:t>A</w:t>
      </w:r>
      <w:r w:rsidRPr="002A3AB7">
        <w:rPr>
          <w:rFonts w:ascii="Times New Roman" w:hAnsi="Times New Roman" w:cs="Times New Roman"/>
        </w:rPr>
        <w:t>.N</w:t>
      </w:r>
      <w:r w:rsidR="0008504A" w:rsidRPr="00C82BDE">
        <w:rPr>
          <w:rFonts w:ascii="Times New Roman" w:hAnsi="Times New Roman" w:cs="Times New Roman"/>
        </w:rPr>
        <w:t>.R</w:t>
      </w:r>
      <w:proofErr w:type="spellEnd"/>
      <w:r w:rsidR="0008504A" w:rsidRPr="00C82BDE">
        <w:rPr>
          <w:rFonts w:ascii="Times New Roman" w:hAnsi="Times New Roman" w:cs="Times New Roman"/>
        </w:rPr>
        <w:t>. Stock) Regulations as in force immediately before the commencement of this Act have effect, after the commencement of this Act, as if—</w:t>
      </w:r>
    </w:p>
    <w:p w14:paraId="237682FC" w14:textId="77777777" w:rsidR="00D72DA8" w:rsidRPr="00D72DA8" w:rsidRDefault="0008504A" w:rsidP="00D72DA8">
      <w:pPr>
        <w:spacing w:after="0" w:line="240" w:lineRule="auto"/>
        <w:ind w:left="720" w:hanging="288"/>
        <w:jc w:val="both"/>
        <w:rPr>
          <w:rFonts w:ascii="Times New Roman" w:hAnsi="Times New Roman" w:cs="Times New Roman"/>
        </w:rPr>
      </w:pPr>
      <w:r w:rsidRPr="00C82BDE">
        <w:rPr>
          <w:rFonts w:ascii="Times New Roman" w:hAnsi="Times New Roman" w:cs="Times New Roman"/>
        </w:rPr>
        <w:t>(a) they had been made under the new Railways Act; and</w:t>
      </w:r>
      <w:r w:rsidR="00C82BDE" w:rsidRPr="00C82BDE">
        <w:rPr>
          <w:rFonts w:ascii="Times New Roman" w:hAnsi="Times New Roman" w:cs="Times New Roman"/>
        </w:rPr>
        <w:br w:type="page"/>
      </w:r>
    </w:p>
    <w:p w14:paraId="148BD4D7" w14:textId="77777777" w:rsidR="00BA6328" w:rsidRPr="00C82BDE" w:rsidRDefault="00BA6328" w:rsidP="00BA6328">
      <w:pPr>
        <w:spacing w:after="0" w:line="240" w:lineRule="auto"/>
        <w:ind w:left="720" w:hanging="288"/>
        <w:jc w:val="both"/>
        <w:rPr>
          <w:rFonts w:ascii="Times New Roman" w:hAnsi="Times New Roman" w:cs="Times New Roman"/>
        </w:rPr>
      </w:pPr>
      <w:r w:rsidRPr="00BA6328">
        <w:rPr>
          <w:rFonts w:ascii="Times New Roman" w:hAnsi="Times New Roman" w:cs="Times New Roman"/>
        </w:rPr>
        <w:lastRenderedPageBreak/>
        <w:t xml:space="preserve">(b) </w:t>
      </w:r>
      <w:r w:rsidRPr="00C82BDE">
        <w:rPr>
          <w:rFonts w:ascii="Times New Roman" w:hAnsi="Times New Roman" w:cs="Times New Roman"/>
        </w:rPr>
        <w:t xml:space="preserve">any reference in those regulations to the </w:t>
      </w:r>
      <w:r w:rsidRPr="00C82BDE">
        <w:rPr>
          <w:rFonts w:ascii="Times New Roman" w:hAnsi="Times New Roman" w:cs="Times New Roman"/>
          <w:i/>
        </w:rPr>
        <w:t xml:space="preserve">Australian National Railways Act 1917 </w:t>
      </w:r>
      <w:r w:rsidRPr="00C82BDE">
        <w:rPr>
          <w:rFonts w:ascii="Times New Roman" w:hAnsi="Times New Roman" w:cs="Times New Roman"/>
        </w:rPr>
        <w:t xml:space="preserve">were a reference to the </w:t>
      </w:r>
      <w:r w:rsidRPr="00C82BDE">
        <w:rPr>
          <w:rFonts w:ascii="Times New Roman" w:hAnsi="Times New Roman" w:cs="Times New Roman"/>
          <w:i/>
        </w:rPr>
        <w:t>Australian National Railways Commission Act 1983.</w:t>
      </w:r>
    </w:p>
    <w:p w14:paraId="53710708" w14:textId="77777777" w:rsidR="00BA6328" w:rsidRPr="00BA6328" w:rsidRDefault="00BA6328" w:rsidP="00BA6328">
      <w:pPr>
        <w:spacing w:before="120" w:after="60" w:line="240" w:lineRule="auto"/>
        <w:rPr>
          <w:rFonts w:ascii="Times New Roman" w:hAnsi="Times New Roman" w:cs="Times New Roman"/>
          <w:b/>
          <w:sz w:val="20"/>
        </w:rPr>
      </w:pPr>
      <w:r w:rsidRPr="00BA6328">
        <w:rPr>
          <w:rFonts w:ascii="Times New Roman" w:hAnsi="Times New Roman" w:cs="Times New Roman"/>
          <w:b/>
          <w:sz w:val="20"/>
        </w:rPr>
        <w:t>References in agreements, &amp;c., to Commonwealth Railways Commissioner</w:t>
      </w:r>
    </w:p>
    <w:p w14:paraId="3227B053" w14:textId="77777777" w:rsidR="00BA6328" w:rsidRPr="00C82BDE" w:rsidRDefault="00BA6328" w:rsidP="00BA6328">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22. </w:t>
      </w:r>
      <w:r w:rsidRPr="00C82BDE">
        <w:rPr>
          <w:rFonts w:ascii="Times New Roman" w:hAnsi="Times New Roman" w:cs="Times New Roman"/>
        </w:rPr>
        <w:t>Any agreement or instrument subsisting immediately before the commencement of this Act to which the Commonwealth or the Commonwealth Government was a party, or to which the Commonwealth Railways Commissioner was expressed to be a party, has effect, after the commencement of this Act, as if—</w:t>
      </w:r>
    </w:p>
    <w:p w14:paraId="37A421A4" w14:textId="77777777" w:rsidR="00BA6328" w:rsidRPr="00C82BDE" w:rsidRDefault="00BA6328" w:rsidP="00BA6328">
      <w:pPr>
        <w:spacing w:after="0" w:line="240" w:lineRule="auto"/>
        <w:ind w:left="720" w:hanging="288"/>
        <w:jc w:val="both"/>
        <w:rPr>
          <w:rFonts w:ascii="Times New Roman" w:hAnsi="Times New Roman" w:cs="Times New Roman"/>
        </w:rPr>
      </w:pPr>
      <w:r w:rsidRPr="00C82BDE">
        <w:rPr>
          <w:rFonts w:ascii="Times New Roman" w:hAnsi="Times New Roman" w:cs="Times New Roman"/>
        </w:rPr>
        <w:t>(a) in a case where the Commonwealth Railways Commissioner was expressed to be a party—the Commission were substituted for the Commonwealth Railways Commissioner as a party to the agreement or instrument; and</w:t>
      </w:r>
    </w:p>
    <w:p w14:paraId="2EAB60FA" w14:textId="77777777" w:rsidR="00BA6328" w:rsidRPr="00C82BDE" w:rsidRDefault="00BA6328" w:rsidP="00BA6328">
      <w:pPr>
        <w:spacing w:after="0" w:line="240" w:lineRule="auto"/>
        <w:ind w:left="720" w:hanging="288"/>
        <w:jc w:val="both"/>
        <w:rPr>
          <w:rFonts w:ascii="Times New Roman" w:hAnsi="Times New Roman" w:cs="Times New Roman"/>
        </w:rPr>
      </w:pPr>
      <w:r w:rsidRPr="00C82BDE">
        <w:rPr>
          <w:rFonts w:ascii="Times New Roman" w:hAnsi="Times New Roman" w:cs="Times New Roman"/>
        </w:rPr>
        <w:t>(b) any reference in the agreement or instrument to the Commonwealth Railways Commissioner were (except in relation to matters that occurred before the commencement of this Act) a reference to the Commission.</w:t>
      </w:r>
    </w:p>
    <w:p w14:paraId="7FB42CD6" w14:textId="77777777" w:rsidR="0008504A" w:rsidRPr="00BA6328" w:rsidRDefault="00C82BDE" w:rsidP="00BA6328">
      <w:pPr>
        <w:spacing w:before="120" w:after="0" w:line="240" w:lineRule="auto"/>
        <w:ind w:left="720" w:hanging="288"/>
        <w:jc w:val="both"/>
        <w:rPr>
          <w:rFonts w:ascii="Times New Roman" w:hAnsi="Times New Roman" w:cs="Times New Roman"/>
          <w:sz w:val="24"/>
        </w:rPr>
      </w:pPr>
      <w:r w:rsidRPr="00BA6328">
        <w:rPr>
          <w:rFonts w:ascii="Times New Roman" w:hAnsi="Times New Roman" w:cs="Times New Roman"/>
          <w:b/>
          <w:sz w:val="24"/>
        </w:rPr>
        <w:t>PART IV—AMENDMENT OF THE LONG SERVICE LEAVE (COMMONWEALTH EMPLOYEES) ACT 1976</w:t>
      </w:r>
    </w:p>
    <w:p w14:paraId="3E28FBAA" w14:textId="77777777" w:rsidR="0008504A" w:rsidRPr="00BA6328" w:rsidRDefault="00C82BDE" w:rsidP="00BA6328">
      <w:pPr>
        <w:spacing w:before="120" w:after="60" w:line="240" w:lineRule="auto"/>
        <w:rPr>
          <w:rFonts w:ascii="Times New Roman" w:hAnsi="Times New Roman" w:cs="Times New Roman"/>
          <w:b/>
          <w:sz w:val="20"/>
        </w:rPr>
      </w:pPr>
      <w:r w:rsidRPr="00BA6328">
        <w:rPr>
          <w:rFonts w:ascii="Times New Roman" w:hAnsi="Times New Roman" w:cs="Times New Roman"/>
          <w:b/>
          <w:sz w:val="20"/>
        </w:rPr>
        <w:t>Principal Act</w:t>
      </w:r>
    </w:p>
    <w:p w14:paraId="454B6E37" w14:textId="77777777" w:rsidR="0008504A" w:rsidRPr="00C82BDE" w:rsidRDefault="00C82BDE" w:rsidP="00BA6328">
      <w:pPr>
        <w:spacing w:after="0" w:line="240" w:lineRule="auto"/>
        <w:ind w:firstLine="432"/>
        <w:jc w:val="both"/>
        <w:rPr>
          <w:rFonts w:ascii="Times New Roman" w:hAnsi="Times New Roman" w:cs="Times New Roman"/>
        </w:rPr>
      </w:pPr>
      <w:r w:rsidRPr="00C82BDE">
        <w:rPr>
          <w:rFonts w:ascii="Times New Roman" w:hAnsi="Times New Roman" w:cs="Times New Roman"/>
          <w:b/>
        </w:rPr>
        <w:t>23.</w:t>
      </w:r>
      <w:r w:rsidR="0008504A" w:rsidRPr="00C82BDE">
        <w:rPr>
          <w:rFonts w:ascii="Times New Roman" w:hAnsi="Times New Roman" w:cs="Times New Roman"/>
        </w:rPr>
        <w:t xml:space="preserve"> The </w:t>
      </w:r>
      <w:r w:rsidRPr="00C82BDE">
        <w:rPr>
          <w:rFonts w:ascii="Times New Roman" w:hAnsi="Times New Roman" w:cs="Times New Roman"/>
          <w:i/>
        </w:rPr>
        <w:t>Long Service Leave (Commonwealth Employees) Act 1976</w:t>
      </w:r>
      <w:r w:rsidRPr="004F6FEE">
        <w:rPr>
          <w:rFonts w:ascii="Times New Roman" w:hAnsi="Times New Roman" w:cs="Times New Roman"/>
          <w:vertAlign w:val="superscript"/>
        </w:rPr>
        <w:t>1</w:t>
      </w:r>
      <w:r w:rsidRPr="004F6FEE">
        <w:rPr>
          <w:rFonts w:ascii="Times New Roman" w:hAnsi="Times New Roman" w:cs="Times New Roman"/>
        </w:rPr>
        <w:t xml:space="preserve"> </w:t>
      </w:r>
      <w:r w:rsidR="0008504A" w:rsidRPr="00C82BDE">
        <w:rPr>
          <w:rFonts w:ascii="Times New Roman" w:hAnsi="Times New Roman" w:cs="Times New Roman"/>
        </w:rPr>
        <w:t>is in this Part referred to as the Principal Act.</w:t>
      </w:r>
    </w:p>
    <w:p w14:paraId="79D01C6D" w14:textId="77777777" w:rsidR="0008504A" w:rsidRPr="00BA6328" w:rsidRDefault="00C82BDE" w:rsidP="00BA6328">
      <w:pPr>
        <w:spacing w:before="120" w:after="60" w:line="240" w:lineRule="auto"/>
        <w:rPr>
          <w:rFonts w:ascii="Times New Roman" w:hAnsi="Times New Roman" w:cs="Times New Roman"/>
          <w:b/>
          <w:sz w:val="20"/>
        </w:rPr>
      </w:pPr>
      <w:r w:rsidRPr="00BA6328">
        <w:rPr>
          <w:rFonts w:ascii="Times New Roman" w:hAnsi="Times New Roman" w:cs="Times New Roman"/>
          <w:b/>
          <w:sz w:val="20"/>
        </w:rPr>
        <w:t>Meaning of employment in Government Service</w:t>
      </w:r>
    </w:p>
    <w:p w14:paraId="3FDF89BE" w14:textId="77777777" w:rsidR="0008504A" w:rsidRPr="00C82BDE" w:rsidRDefault="00C82BDE" w:rsidP="00BA6328">
      <w:pPr>
        <w:spacing w:after="0" w:line="240" w:lineRule="auto"/>
        <w:ind w:firstLine="432"/>
        <w:jc w:val="both"/>
        <w:rPr>
          <w:rFonts w:ascii="Times New Roman" w:hAnsi="Times New Roman" w:cs="Times New Roman"/>
        </w:rPr>
      </w:pPr>
      <w:r w:rsidRPr="00C82BDE">
        <w:rPr>
          <w:rFonts w:ascii="Times New Roman" w:hAnsi="Times New Roman" w:cs="Times New Roman"/>
          <w:b/>
        </w:rPr>
        <w:t>24.</w:t>
      </w:r>
      <w:r w:rsidR="0008504A" w:rsidRPr="00C82BDE">
        <w:rPr>
          <w:rFonts w:ascii="Times New Roman" w:hAnsi="Times New Roman" w:cs="Times New Roman"/>
        </w:rPr>
        <w:t xml:space="preserve"> Section 10 of the Principal Act is amended by omitting from sub-section (5) </w:t>
      </w:r>
      <w:r w:rsidR="00371186">
        <w:rPr>
          <w:rFonts w:ascii="Times New Roman" w:hAnsi="Times New Roman" w:cs="Times New Roman"/>
        </w:rPr>
        <w:t>“</w:t>
      </w:r>
      <w:r w:rsidR="0008504A" w:rsidRPr="00C82BDE">
        <w:rPr>
          <w:rFonts w:ascii="Times New Roman" w:hAnsi="Times New Roman" w:cs="Times New Roman"/>
        </w:rPr>
        <w:t>52</w:t>
      </w:r>
      <w:r w:rsidR="004F6FEE" w:rsidRPr="004F6FEE">
        <w:rPr>
          <w:rFonts w:ascii="Times New Roman" w:hAnsi="Times New Roman" w:cs="Times New Roman"/>
          <w:smallCaps/>
        </w:rPr>
        <w:t xml:space="preserve">a </w:t>
      </w:r>
      <w:r w:rsidR="0008504A" w:rsidRPr="00C82BDE">
        <w:rPr>
          <w:rFonts w:ascii="Times New Roman" w:hAnsi="Times New Roman" w:cs="Times New Roman"/>
        </w:rPr>
        <w:t xml:space="preserve">of the </w:t>
      </w:r>
      <w:r w:rsidRPr="00C82BDE">
        <w:rPr>
          <w:rFonts w:ascii="Times New Roman" w:hAnsi="Times New Roman" w:cs="Times New Roman"/>
          <w:i/>
        </w:rPr>
        <w:t xml:space="preserve">Australian National Railways Act </w:t>
      </w:r>
      <w:r w:rsidR="0008504A" w:rsidRPr="00C82BDE">
        <w:rPr>
          <w:rFonts w:ascii="Times New Roman" w:hAnsi="Times New Roman" w:cs="Times New Roman"/>
        </w:rPr>
        <w:t>1917</w:t>
      </w:r>
      <w:r w:rsidR="00371186">
        <w:rPr>
          <w:rFonts w:ascii="Times New Roman" w:hAnsi="Times New Roman" w:cs="Times New Roman"/>
        </w:rPr>
        <w:t>”</w:t>
      </w:r>
      <w:r w:rsidR="0008504A" w:rsidRPr="00C82BDE">
        <w:rPr>
          <w:rFonts w:ascii="Times New Roman" w:hAnsi="Times New Roman" w:cs="Times New Roman"/>
        </w:rPr>
        <w:t xml:space="preserve"> and substituting </w:t>
      </w:r>
      <w:r w:rsidR="00371186">
        <w:rPr>
          <w:rFonts w:ascii="Times New Roman" w:hAnsi="Times New Roman" w:cs="Times New Roman"/>
        </w:rPr>
        <w:t>“</w:t>
      </w:r>
      <w:r w:rsidR="0008504A" w:rsidRPr="00C82BDE">
        <w:rPr>
          <w:rFonts w:ascii="Times New Roman" w:hAnsi="Times New Roman" w:cs="Times New Roman"/>
        </w:rPr>
        <w:t xml:space="preserve">44 of the </w:t>
      </w:r>
      <w:r w:rsidRPr="00C82BDE">
        <w:rPr>
          <w:rFonts w:ascii="Times New Roman" w:hAnsi="Times New Roman" w:cs="Times New Roman"/>
          <w:i/>
        </w:rPr>
        <w:t>Australian National Railways Commission Act 1983</w:t>
      </w:r>
      <w:r w:rsidR="00371186">
        <w:rPr>
          <w:rFonts w:ascii="Times New Roman" w:hAnsi="Times New Roman" w:cs="Times New Roman"/>
          <w:i/>
        </w:rPr>
        <w:t>”</w:t>
      </w:r>
      <w:r w:rsidRPr="00C82BDE">
        <w:rPr>
          <w:rFonts w:ascii="Times New Roman" w:hAnsi="Times New Roman" w:cs="Times New Roman"/>
          <w:i/>
        </w:rPr>
        <w:t>.</w:t>
      </w:r>
    </w:p>
    <w:p w14:paraId="7DB41982" w14:textId="77777777" w:rsidR="0008504A" w:rsidRPr="00BA6328" w:rsidRDefault="00C82BDE" w:rsidP="00BA6328">
      <w:pPr>
        <w:spacing w:before="120" w:after="0" w:line="240" w:lineRule="auto"/>
        <w:jc w:val="center"/>
        <w:rPr>
          <w:rFonts w:ascii="Times New Roman" w:hAnsi="Times New Roman" w:cs="Times New Roman"/>
          <w:sz w:val="24"/>
        </w:rPr>
      </w:pPr>
      <w:r w:rsidRPr="00BA6328">
        <w:rPr>
          <w:rFonts w:ascii="Times New Roman" w:hAnsi="Times New Roman" w:cs="Times New Roman"/>
          <w:b/>
          <w:sz w:val="24"/>
        </w:rPr>
        <w:t>PART V—AMENDMENTS OF THE RAILWAY AGREEMENT (ADELAIDE TO CRYSTAL BROOK RAILWAY) ACT 1980</w:t>
      </w:r>
    </w:p>
    <w:p w14:paraId="0143881E" w14:textId="77777777" w:rsidR="0008504A" w:rsidRPr="00BA6328" w:rsidRDefault="00C82BDE" w:rsidP="00BA6328">
      <w:pPr>
        <w:spacing w:before="120" w:after="60" w:line="240" w:lineRule="auto"/>
        <w:rPr>
          <w:rFonts w:ascii="Times New Roman" w:hAnsi="Times New Roman" w:cs="Times New Roman"/>
          <w:b/>
          <w:sz w:val="20"/>
        </w:rPr>
      </w:pPr>
      <w:r w:rsidRPr="00BA6328">
        <w:rPr>
          <w:rFonts w:ascii="Times New Roman" w:hAnsi="Times New Roman" w:cs="Times New Roman"/>
          <w:b/>
          <w:sz w:val="20"/>
        </w:rPr>
        <w:t>Principal Act</w:t>
      </w:r>
    </w:p>
    <w:p w14:paraId="16C98BFE" w14:textId="77777777" w:rsidR="0008504A" w:rsidRPr="00C82BDE" w:rsidRDefault="00C82BDE" w:rsidP="00BA6328">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25. </w:t>
      </w:r>
      <w:r w:rsidR="0008504A" w:rsidRPr="00C82BDE">
        <w:rPr>
          <w:rFonts w:ascii="Times New Roman" w:hAnsi="Times New Roman" w:cs="Times New Roman"/>
        </w:rPr>
        <w:t xml:space="preserve">The </w:t>
      </w:r>
      <w:r w:rsidRPr="00C82BDE">
        <w:rPr>
          <w:rFonts w:ascii="Times New Roman" w:hAnsi="Times New Roman" w:cs="Times New Roman"/>
          <w:i/>
        </w:rPr>
        <w:t>Railway Agreement (Adelaide to Crystal Brook Railway) Act 1980</w:t>
      </w:r>
      <w:r w:rsidRPr="004F6FEE">
        <w:rPr>
          <w:rFonts w:ascii="Times New Roman" w:hAnsi="Times New Roman" w:cs="Times New Roman"/>
          <w:vertAlign w:val="superscript"/>
        </w:rPr>
        <w:t>2</w:t>
      </w:r>
      <w:r w:rsidRPr="004F6FEE">
        <w:rPr>
          <w:rFonts w:ascii="Times New Roman" w:hAnsi="Times New Roman" w:cs="Times New Roman"/>
        </w:rPr>
        <w:t xml:space="preserve"> </w:t>
      </w:r>
      <w:r w:rsidR="0008504A" w:rsidRPr="00C82BDE">
        <w:rPr>
          <w:rFonts w:ascii="Times New Roman" w:hAnsi="Times New Roman" w:cs="Times New Roman"/>
        </w:rPr>
        <w:t>is in this Part referred to as the Principal Act.</w:t>
      </w:r>
    </w:p>
    <w:p w14:paraId="4D0C3F61" w14:textId="77777777" w:rsidR="0008504A" w:rsidRPr="00BA6328" w:rsidRDefault="00C82BDE" w:rsidP="00BA6328">
      <w:pPr>
        <w:spacing w:before="120" w:after="60" w:line="240" w:lineRule="auto"/>
        <w:rPr>
          <w:rFonts w:ascii="Times New Roman" w:hAnsi="Times New Roman" w:cs="Times New Roman"/>
          <w:b/>
          <w:sz w:val="20"/>
        </w:rPr>
      </w:pPr>
      <w:r w:rsidRPr="00BA6328">
        <w:rPr>
          <w:rFonts w:ascii="Times New Roman" w:hAnsi="Times New Roman" w:cs="Times New Roman"/>
          <w:b/>
          <w:sz w:val="20"/>
        </w:rPr>
        <w:t>Interpretation</w:t>
      </w:r>
    </w:p>
    <w:p w14:paraId="69E842BE" w14:textId="77777777" w:rsidR="00BA6328" w:rsidRDefault="00C82BDE" w:rsidP="00BA6328">
      <w:pPr>
        <w:spacing w:after="0" w:line="240" w:lineRule="auto"/>
        <w:ind w:firstLine="432"/>
        <w:jc w:val="both"/>
        <w:rPr>
          <w:rFonts w:ascii="Times New Roman" w:hAnsi="Times New Roman" w:cs="Times New Roman"/>
        </w:rPr>
      </w:pPr>
      <w:r w:rsidRPr="00C82BDE">
        <w:rPr>
          <w:rFonts w:ascii="Times New Roman" w:hAnsi="Times New Roman" w:cs="Times New Roman"/>
          <w:b/>
        </w:rPr>
        <w:t xml:space="preserve">26. </w:t>
      </w:r>
      <w:r w:rsidR="0008504A" w:rsidRPr="00C82BDE">
        <w:rPr>
          <w:rFonts w:ascii="Times New Roman" w:hAnsi="Times New Roman" w:cs="Times New Roman"/>
        </w:rPr>
        <w:t xml:space="preserve">Section 4 of the Principal Act is amended by omitting the definition of </w:t>
      </w:r>
      <w:r w:rsidR="00371186">
        <w:rPr>
          <w:rFonts w:ascii="Times New Roman" w:hAnsi="Times New Roman" w:cs="Times New Roman"/>
        </w:rPr>
        <w:t>“</w:t>
      </w:r>
      <w:r w:rsidR="0008504A" w:rsidRPr="00C82BDE">
        <w:rPr>
          <w:rFonts w:ascii="Times New Roman" w:hAnsi="Times New Roman" w:cs="Times New Roman"/>
        </w:rPr>
        <w:t>Australian National Railways Act</w:t>
      </w:r>
      <w:r w:rsidR="00371186">
        <w:rPr>
          <w:rFonts w:ascii="Times New Roman" w:hAnsi="Times New Roman" w:cs="Times New Roman"/>
        </w:rPr>
        <w:t>”</w:t>
      </w:r>
      <w:r w:rsidR="0008504A" w:rsidRPr="00C82BDE">
        <w:rPr>
          <w:rFonts w:ascii="Times New Roman" w:hAnsi="Times New Roman" w:cs="Times New Roman"/>
        </w:rPr>
        <w:t xml:space="preserve"> and substituting the following definition:</w:t>
      </w:r>
    </w:p>
    <w:p w14:paraId="0E5554BC" w14:textId="77777777" w:rsidR="00FC3D61" w:rsidRPr="00FC3D61" w:rsidRDefault="00371186" w:rsidP="00FC3D61">
      <w:pPr>
        <w:spacing w:after="0" w:line="240" w:lineRule="auto"/>
        <w:ind w:left="720" w:hanging="288"/>
        <w:jc w:val="both"/>
        <w:rPr>
          <w:rFonts w:ascii="Times New Roman" w:hAnsi="Times New Roman" w:cs="Times New Roman"/>
        </w:rPr>
      </w:pPr>
      <w:r>
        <w:rPr>
          <w:rFonts w:ascii="Times New Roman" w:hAnsi="Times New Roman" w:cs="Times New Roman"/>
        </w:rPr>
        <w:t>“‘</w:t>
      </w:r>
      <w:r w:rsidR="0008504A" w:rsidRPr="00C82BDE">
        <w:rPr>
          <w:rFonts w:ascii="Times New Roman" w:hAnsi="Times New Roman" w:cs="Times New Roman"/>
        </w:rPr>
        <w:t>Australian National Railways Commission Act</w:t>
      </w:r>
      <w:r>
        <w:rPr>
          <w:rFonts w:ascii="Times New Roman" w:hAnsi="Times New Roman" w:cs="Times New Roman"/>
        </w:rPr>
        <w:t>’</w:t>
      </w:r>
      <w:r w:rsidR="0008504A" w:rsidRPr="00C82BDE">
        <w:rPr>
          <w:rFonts w:ascii="Times New Roman" w:hAnsi="Times New Roman" w:cs="Times New Roman"/>
        </w:rPr>
        <w:t xml:space="preserve"> means the </w:t>
      </w:r>
      <w:r w:rsidR="00C82BDE" w:rsidRPr="00C82BDE">
        <w:rPr>
          <w:rFonts w:ascii="Times New Roman" w:hAnsi="Times New Roman" w:cs="Times New Roman"/>
          <w:i/>
        </w:rPr>
        <w:t>Australian National Railways Commission Act 1983</w:t>
      </w:r>
      <w:r>
        <w:rPr>
          <w:rFonts w:ascii="Times New Roman" w:hAnsi="Times New Roman" w:cs="Times New Roman"/>
          <w:i/>
        </w:rPr>
        <w:t>”</w:t>
      </w:r>
      <w:r w:rsidR="00C82BDE" w:rsidRPr="00C82BDE">
        <w:rPr>
          <w:rFonts w:ascii="Times New Roman" w:hAnsi="Times New Roman" w:cs="Times New Roman"/>
          <w:i/>
        </w:rPr>
        <w:t>.</w:t>
      </w:r>
      <w:r w:rsidR="00C82BDE" w:rsidRPr="00C82BDE">
        <w:rPr>
          <w:rFonts w:ascii="Times New Roman" w:hAnsi="Times New Roman" w:cs="Times New Roman"/>
        </w:rPr>
        <w:br w:type="page"/>
      </w:r>
    </w:p>
    <w:p w14:paraId="7AA05E60"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lastRenderedPageBreak/>
        <w:t>Construction of railway</w:t>
      </w:r>
    </w:p>
    <w:p w14:paraId="75517DE9"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27.</w:t>
      </w:r>
      <w:r w:rsidR="0008504A" w:rsidRPr="00C82BDE">
        <w:rPr>
          <w:rFonts w:ascii="Times New Roman" w:hAnsi="Times New Roman" w:cs="Times New Roman"/>
        </w:rPr>
        <w:t xml:space="preserve"> Section</w:t>
      </w:r>
      <w:r w:rsidR="0008504A" w:rsidRPr="003127B3">
        <w:rPr>
          <w:rFonts w:ascii="Times New Roman" w:hAnsi="Times New Roman" w:cs="Times New Roman"/>
        </w:rPr>
        <w:t xml:space="preserve"> </w:t>
      </w:r>
      <w:r w:rsidRPr="003127B3">
        <w:rPr>
          <w:rFonts w:ascii="Times New Roman" w:hAnsi="Times New Roman" w:cs="Times New Roman"/>
        </w:rPr>
        <w:t xml:space="preserve">9 </w:t>
      </w:r>
      <w:r w:rsidR="0008504A" w:rsidRPr="00C82BDE">
        <w:rPr>
          <w:rFonts w:ascii="Times New Roman" w:hAnsi="Times New Roman" w:cs="Times New Roman"/>
        </w:rPr>
        <w:t xml:space="preserve">of the Principal Act is amended by omitting </w:t>
      </w:r>
      <w:r w:rsidR="00371186">
        <w:rPr>
          <w:rFonts w:ascii="Times New Roman" w:hAnsi="Times New Roman" w:cs="Times New Roman"/>
        </w:rPr>
        <w:t>“</w:t>
      </w:r>
      <w:r w:rsidR="0008504A" w:rsidRPr="00C82BDE">
        <w:rPr>
          <w:rFonts w:ascii="Times New Roman" w:hAnsi="Times New Roman" w:cs="Times New Roman"/>
        </w:rPr>
        <w:t>Australian National Railways Act</w:t>
      </w:r>
      <w:r w:rsidR="00371186">
        <w:rPr>
          <w:rFonts w:ascii="Times New Roman" w:hAnsi="Times New Roman" w:cs="Times New Roman"/>
        </w:rPr>
        <w:t>”</w:t>
      </w:r>
      <w:r w:rsidR="0008504A" w:rsidRPr="00C82BDE">
        <w:rPr>
          <w:rFonts w:ascii="Times New Roman" w:hAnsi="Times New Roman" w:cs="Times New Roman"/>
        </w:rPr>
        <w:t xml:space="preserve"> and substituting </w:t>
      </w:r>
      <w:r w:rsidR="00371186">
        <w:rPr>
          <w:rFonts w:ascii="Times New Roman" w:hAnsi="Times New Roman" w:cs="Times New Roman"/>
        </w:rPr>
        <w:t>“</w:t>
      </w:r>
      <w:r w:rsidR="0008504A" w:rsidRPr="00C82BDE">
        <w:rPr>
          <w:rFonts w:ascii="Times New Roman" w:hAnsi="Times New Roman" w:cs="Times New Roman"/>
        </w:rPr>
        <w:t>Australian National Railways Commission Act</w:t>
      </w:r>
      <w:r w:rsidR="00371186">
        <w:rPr>
          <w:rFonts w:ascii="Times New Roman" w:hAnsi="Times New Roman" w:cs="Times New Roman"/>
        </w:rPr>
        <w:t>”</w:t>
      </w:r>
      <w:r w:rsidR="0008504A" w:rsidRPr="00C82BDE">
        <w:rPr>
          <w:rFonts w:ascii="Times New Roman" w:hAnsi="Times New Roman" w:cs="Times New Roman"/>
        </w:rPr>
        <w:t>.</w:t>
      </w:r>
    </w:p>
    <w:p w14:paraId="5258495B"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t>Repeal of section 13</w:t>
      </w:r>
    </w:p>
    <w:p w14:paraId="20030FB0"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28.</w:t>
      </w:r>
      <w:r w:rsidR="0008504A" w:rsidRPr="00C82BDE">
        <w:rPr>
          <w:rFonts w:ascii="Times New Roman" w:hAnsi="Times New Roman" w:cs="Times New Roman"/>
        </w:rPr>
        <w:t xml:space="preserve"> Section 13 of the Principal Act is repealed.</w:t>
      </w:r>
    </w:p>
    <w:p w14:paraId="307D8E6F" w14:textId="77777777" w:rsidR="0008504A" w:rsidRPr="003127B3" w:rsidRDefault="00C82BDE" w:rsidP="003127B3">
      <w:pPr>
        <w:spacing w:before="120" w:after="0" w:line="240" w:lineRule="auto"/>
        <w:jc w:val="center"/>
        <w:rPr>
          <w:rFonts w:ascii="Times New Roman" w:hAnsi="Times New Roman" w:cs="Times New Roman"/>
          <w:sz w:val="24"/>
        </w:rPr>
      </w:pPr>
      <w:r w:rsidRPr="003127B3">
        <w:rPr>
          <w:rFonts w:ascii="Times New Roman" w:hAnsi="Times New Roman" w:cs="Times New Roman"/>
          <w:b/>
          <w:sz w:val="24"/>
        </w:rPr>
        <w:t>PART VI—AMENDMENT OF THE RAILWAYS (TASMANIA)</w:t>
      </w:r>
    </w:p>
    <w:p w14:paraId="5BCDF457" w14:textId="77777777" w:rsidR="0008504A" w:rsidRPr="003127B3" w:rsidRDefault="00C82BDE" w:rsidP="003127B3">
      <w:pPr>
        <w:spacing w:before="120" w:after="0" w:line="240" w:lineRule="auto"/>
        <w:jc w:val="center"/>
        <w:rPr>
          <w:rFonts w:ascii="Times New Roman" w:hAnsi="Times New Roman" w:cs="Times New Roman"/>
          <w:sz w:val="24"/>
        </w:rPr>
      </w:pPr>
      <w:r w:rsidRPr="003127B3">
        <w:rPr>
          <w:rFonts w:ascii="Times New Roman" w:hAnsi="Times New Roman" w:cs="Times New Roman"/>
          <w:b/>
          <w:sz w:val="24"/>
        </w:rPr>
        <w:t>ACT 1975</w:t>
      </w:r>
    </w:p>
    <w:p w14:paraId="07239A68"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t>Principal Act</w:t>
      </w:r>
    </w:p>
    <w:p w14:paraId="7BE7315D"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29.</w:t>
      </w:r>
      <w:r w:rsidR="0008504A" w:rsidRPr="00C82BDE">
        <w:rPr>
          <w:rFonts w:ascii="Times New Roman" w:hAnsi="Times New Roman" w:cs="Times New Roman"/>
        </w:rPr>
        <w:t xml:space="preserve"> The </w:t>
      </w:r>
      <w:r w:rsidRPr="00C82BDE">
        <w:rPr>
          <w:rFonts w:ascii="Times New Roman" w:hAnsi="Times New Roman" w:cs="Times New Roman"/>
          <w:i/>
        </w:rPr>
        <w:t>Railways (Tasmania) Act 1975</w:t>
      </w:r>
      <w:r w:rsidRPr="004F6FEE">
        <w:rPr>
          <w:rFonts w:ascii="Times New Roman" w:hAnsi="Times New Roman" w:cs="Times New Roman"/>
          <w:vertAlign w:val="superscript"/>
        </w:rPr>
        <w:t>3</w:t>
      </w:r>
      <w:r w:rsidR="0008504A" w:rsidRPr="004F6FEE">
        <w:rPr>
          <w:rFonts w:ascii="Times New Roman" w:hAnsi="Times New Roman" w:cs="Times New Roman"/>
        </w:rPr>
        <w:t xml:space="preserve"> </w:t>
      </w:r>
      <w:r w:rsidR="0008504A" w:rsidRPr="00C82BDE">
        <w:rPr>
          <w:rFonts w:ascii="Times New Roman" w:hAnsi="Times New Roman" w:cs="Times New Roman"/>
        </w:rPr>
        <w:t>is in this Part referred to as the Principal Act.</w:t>
      </w:r>
    </w:p>
    <w:p w14:paraId="6F5DB5B8"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t>Transfer of liabilities</w:t>
      </w:r>
    </w:p>
    <w:p w14:paraId="79113446"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30.</w:t>
      </w:r>
      <w:r w:rsidR="0008504A" w:rsidRPr="00C82BDE">
        <w:rPr>
          <w:rFonts w:ascii="Times New Roman" w:hAnsi="Times New Roman" w:cs="Times New Roman"/>
        </w:rPr>
        <w:t xml:space="preserve"> Section</w:t>
      </w:r>
      <w:r w:rsidR="0008504A" w:rsidRPr="003127B3">
        <w:rPr>
          <w:rFonts w:ascii="Times New Roman" w:hAnsi="Times New Roman" w:cs="Times New Roman"/>
        </w:rPr>
        <w:t xml:space="preserve"> </w:t>
      </w:r>
      <w:r w:rsidRPr="003127B3">
        <w:rPr>
          <w:rFonts w:ascii="Times New Roman" w:hAnsi="Times New Roman" w:cs="Times New Roman"/>
        </w:rPr>
        <w:t xml:space="preserve">7 </w:t>
      </w:r>
      <w:r w:rsidR="0008504A" w:rsidRPr="00C82BDE">
        <w:rPr>
          <w:rFonts w:ascii="Times New Roman" w:hAnsi="Times New Roman" w:cs="Times New Roman"/>
        </w:rPr>
        <w:t>of the Principal Act is amended by omitting sub-section (2) and substituting the following sub-section:</w:t>
      </w:r>
    </w:p>
    <w:p w14:paraId="240F58F1" w14:textId="77777777" w:rsidR="0008504A" w:rsidRPr="00C82BDE" w:rsidRDefault="00371186" w:rsidP="003127B3">
      <w:pPr>
        <w:spacing w:after="0" w:line="240" w:lineRule="auto"/>
        <w:ind w:firstLine="432"/>
        <w:jc w:val="both"/>
        <w:rPr>
          <w:rFonts w:ascii="Times New Roman" w:hAnsi="Times New Roman" w:cs="Times New Roman"/>
        </w:rPr>
      </w:pPr>
      <w:r>
        <w:rPr>
          <w:rFonts w:ascii="Times New Roman" w:hAnsi="Times New Roman" w:cs="Times New Roman"/>
        </w:rPr>
        <w:t>“</w:t>
      </w:r>
      <w:r w:rsidR="0008504A" w:rsidRPr="00C82BDE">
        <w:rPr>
          <w:rFonts w:ascii="Times New Roman" w:hAnsi="Times New Roman" w:cs="Times New Roman"/>
        </w:rPr>
        <w:t xml:space="preserve">(2) After the commencement of the </w:t>
      </w:r>
      <w:r w:rsidR="00C82BDE" w:rsidRPr="00C82BDE">
        <w:rPr>
          <w:rFonts w:ascii="Times New Roman" w:hAnsi="Times New Roman" w:cs="Times New Roman"/>
          <w:i/>
        </w:rPr>
        <w:t xml:space="preserve">Australian National Railways Commission Act 1983, </w:t>
      </w:r>
      <w:r w:rsidR="0008504A" w:rsidRPr="00C82BDE">
        <w:rPr>
          <w:rFonts w:ascii="Times New Roman" w:hAnsi="Times New Roman" w:cs="Times New Roman"/>
        </w:rPr>
        <w:t xml:space="preserve">the obligations to which the Australian Commission is subject under sub-section (1) in relation to the maintenance and repair of the surface of any roadway do not extend beyond the obligations to which the Australian Commission would have been subject under section 68 of the </w:t>
      </w:r>
      <w:r w:rsidR="00C82BDE" w:rsidRPr="00C82BDE">
        <w:rPr>
          <w:rFonts w:ascii="Times New Roman" w:hAnsi="Times New Roman" w:cs="Times New Roman"/>
          <w:i/>
        </w:rPr>
        <w:t xml:space="preserve">Australian National Railways Act 1917 </w:t>
      </w:r>
      <w:r w:rsidR="0008504A" w:rsidRPr="00C82BDE">
        <w:rPr>
          <w:rFonts w:ascii="Times New Roman" w:hAnsi="Times New Roman" w:cs="Times New Roman"/>
        </w:rPr>
        <w:t>if that Act had not been repealed.</w:t>
      </w:r>
      <w:r>
        <w:rPr>
          <w:rFonts w:ascii="Times New Roman" w:hAnsi="Times New Roman" w:cs="Times New Roman"/>
        </w:rPr>
        <w:t>”</w:t>
      </w:r>
      <w:r w:rsidR="0008504A" w:rsidRPr="00C82BDE">
        <w:rPr>
          <w:rFonts w:ascii="Times New Roman" w:hAnsi="Times New Roman" w:cs="Times New Roman"/>
        </w:rPr>
        <w:t>.</w:t>
      </w:r>
    </w:p>
    <w:p w14:paraId="7BD3E499" w14:textId="77777777" w:rsidR="0008504A" w:rsidRPr="003127B3" w:rsidRDefault="00C82BDE" w:rsidP="003127B3">
      <w:pPr>
        <w:spacing w:before="120" w:after="0" w:line="240" w:lineRule="auto"/>
        <w:jc w:val="center"/>
        <w:rPr>
          <w:rFonts w:ascii="Times New Roman" w:hAnsi="Times New Roman" w:cs="Times New Roman"/>
          <w:sz w:val="24"/>
        </w:rPr>
      </w:pPr>
      <w:r w:rsidRPr="003127B3">
        <w:rPr>
          <w:rFonts w:ascii="Times New Roman" w:hAnsi="Times New Roman" w:cs="Times New Roman"/>
          <w:b/>
          <w:sz w:val="24"/>
        </w:rPr>
        <w:t>PART VII—AMENDMENTS OF THE SEAT OF GOVERNMENT</w:t>
      </w:r>
    </w:p>
    <w:p w14:paraId="0AF5B3A0" w14:textId="77777777" w:rsidR="0008504A" w:rsidRPr="003127B3" w:rsidRDefault="00C82BDE" w:rsidP="003127B3">
      <w:pPr>
        <w:spacing w:before="120" w:after="0" w:line="240" w:lineRule="auto"/>
        <w:jc w:val="center"/>
        <w:rPr>
          <w:rFonts w:ascii="Times New Roman" w:hAnsi="Times New Roman" w:cs="Times New Roman"/>
          <w:sz w:val="24"/>
        </w:rPr>
      </w:pPr>
      <w:r w:rsidRPr="003127B3">
        <w:rPr>
          <w:rFonts w:ascii="Times New Roman" w:hAnsi="Times New Roman" w:cs="Times New Roman"/>
          <w:b/>
          <w:sz w:val="24"/>
        </w:rPr>
        <w:t>RAILWAY ACT 1928</w:t>
      </w:r>
    </w:p>
    <w:p w14:paraId="0EF8C64A"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t>Principal Act</w:t>
      </w:r>
    </w:p>
    <w:p w14:paraId="78DBAB18"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31.</w:t>
      </w:r>
      <w:r w:rsidR="0008504A" w:rsidRPr="00C82BDE">
        <w:rPr>
          <w:rFonts w:ascii="Times New Roman" w:hAnsi="Times New Roman" w:cs="Times New Roman"/>
        </w:rPr>
        <w:t xml:space="preserve"> The </w:t>
      </w:r>
      <w:r w:rsidRPr="00C82BDE">
        <w:rPr>
          <w:rFonts w:ascii="Times New Roman" w:hAnsi="Times New Roman" w:cs="Times New Roman"/>
          <w:i/>
        </w:rPr>
        <w:t>Seat of Government Railway Act 1928</w:t>
      </w:r>
      <w:r w:rsidRPr="00C82BDE">
        <w:rPr>
          <w:rFonts w:ascii="Times New Roman" w:hAnsi="Times New Roman" w:cs="Times New Roman"/>
          <w:vertAlign w:val="superscript"/>
        </w:rPr>
        <w:t xml:space="preserve">4 </w:t>
      </w:r>
      <w:r w:rsidR="0008504A" w:rsidRPr="00C82BDE">
        <w:rPr>
          <w:rFonts w:ascii="Times New Roman" w:hAnsi="Times New Roman" w:cs="Times New Roman"/>
        </w:rPr>
        <w:t>is in this Part referred to as the Principal Act.</w:t>
      </w:r>
    </w:p>
    <w:p w14:paraId="1E3FA9FD"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t>Interpretation</w:t>
      </w:r>
    </w:p>
    <w:p w14:paraId="0B69028A"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32.</w:t>
      </w:r>
      <w:r w:rsidR="0008504A" w:rsidRPr="00C82BDE">
        <w:rPr>
          <w:rFonts w:ascii="Times New Roman" w:hAnsi="Times New Roman" w:cs="Times New Roman"/>
        </w:rPr>
        <w:t xml:space="preserve"> Section 2 of the Principal Act is amended by omitting the definition of </w:t>
      </w:r>
      <w:r w:rsidR="00371186">
        <w:rPr>
          <w:rFonts w:ascii="Times New Roman" w:hAnsi="Times New Roman" w:cs="Times New Roman"/>
        </w:rPr>
        <w:t>“</w:t>
      </w:r>
      <w:r w:rsidR="0008504A" w:rsidRPr="00C82BDE">
        <w:rPr>
          <w:rFonts w:ascii="Times New Roman" w:hAnsi="Times New Roman" w:cs="Times New Roman"/>
        </w:rPr>
        <w:t>the Commissioner</w:t>
      </w:r>
      <w:r w:rsidR="00371186">
        <w:rPr>
          <w:rFonts w:ascii="Times New Roman" w:hAnsi="Times New Roman" w:cs="Times New Roman"/>
        </w:rPr>
        <w:t>”</w:t>
      </w:r>
      <w:r w:rsidR="0008504A" w:rsidRPr="00C82BDE">
        <w:rPr>
          <w:rFonts w:ascii="Times New Roman" w:hAnsi="Times New Roman" w:cs="Times New Roman"/>
        </w:rPr>
        <w:t xml:space="preserve"> and substituting the following definition:</w:t>
      </w:r>
    </w:p>
    <w:p w14:paraId="56932161" w14:textId="77777777" w:rsidR="0008504A" w:rsidRPr="00C82BDE" w:rsidRDefault="00371186" w:rsidP="003127B3">
      <w:pPr>
        <w:spacing w:after="0" w:line="240" w:lineRule="auto"/>
        <w:ind w:left="720" w:hanging="288"/>
        <w:jc w:val="both"/>
        <w:rPr>
          <w:rFonts w:ascii="Times New Roman" w:hAnsi="Times New Roman" w:cs="Times New Roman"/>
        </w:rPr>
      </w:pPr>
      <w:r>
        <w:rPr>
          <w:rFonts w:ascii="Times New Roman" w:hAnsi="Times New Roman" w:cs="Times New Roman"/>
        </w:rPr>
        <w:t>“‘</w:t>
      </w:r>
      <w:r w:rsidR="0008504A" w:rsidRPr="00C82BDE">
        <w:rPr>
          <w:rFonts w:ascii="Times New Roman" w:hAnsi="Times New Roman" w:cs="Times New Roman"/>
        </w:rPr>
        <w:t>the Commission</w:t>
      </w:r>
      <w:r>
        <w:rPr>
          <w:rFonts w:ascii="Times New Roman" w:hAnsi="Times New Roman" w:cs="Times New Roman"/>
        </w:rPr>
        <w:t>’</w:t>
      </w:r>
      <w:r w:rsidR="0008504A" w:rsidRPr="00C82BDE">
        <w:rPr>
          <w:rFonts w:ascii="Times New Roman" w:hAnsi="Times New Roman" w:cs="Times New Roman"/>
        </w:rPr>
        <w:t xml:space="preserve"> means the Australian National Railways Commission;</w:t>
      </w:r>
      <w:r>
        <w:rPr>
          <w:rFonts w:ascii="Times New Roman" w:hAnsi="Times New Roman" w:cs="Times New Roman"/>
        </w:rPr>
        <w:t>”</w:t>
      </w:r>
      <w:r w:rsidR="0008504A" w:rsidRPr="00C82BDE">
        <w:rPr>
          <w:rFonts w:ascii="Times New Roman" w:hAnsi="Times New Roman" w:cs="Times New Roman"/>
        </w:rPr>
        <w:t>.</w:t>
      </w:r>
    </w:p>
    <w:p w14:paraId="65745762" w14:textId="77777777" w:rsidR="0008504A" w:rsidRPr="003127B3" w:rsidRDefault="00C82BDE" w:rsidP="003127B3">
      <w:pPr>
        <w:spacing w:before="120" w:after="60" w:line="240" w:lineRule="auto"/>
        <w:rPr>
          <w:rFonts w:ascii="Times New Roman" w:hAnsi="Times New Roman" w:cs="Times New Roman"/>
          <w:b/>
          <w:sz w:val="20"/>
        </w:rPr>
      </w:pPr>
      <w:r w:rsidRPr="003127B3">
        <w:rPr>
          <w:rFonts w:ascii="Times New Roman" w:hAnsi="Times New Roman" w:cs="Times New Roman"/>
          <w:b/>
          <w:sz w:val="20"/>
        </w:rPr>
        <w:t>Occupation and use of land for railway purposes</w:t>
      </w:r>
    </w:p>
    <w:p w14:paraId="3B493FF1" w14:textId="77777777" w:rsidR="0008504A" w:rsidRPr="00C82BDE" w:rsidRDefault="00C82BDE" w:rsidP="003127B3">
      <w:pPr>
        <w:spacing w:after="0" w:line="240" w:lineRule="auto"/>
        <w:ind w:firstLine="432"/>
        <w:jc w:val="both"/>
        <w:rPr>
          <w:rFonts w:ascii="Times New Roman" w:hAnsi="Times New Roman" w:cs="Times New Roman"/>
        </w:rPr>
      </w:pPr>
      <w:r w:rsidRPr="00C82BDE">
        <w:rPr>
          <w:rFonts w:ascii="Times New Roman" w:hAnsi="Times New Roman" w:cs="Times New Roman"/>
          <w:b/>
        </w:rPr>
        <w:t>33.</w:t>
      </w:r>
      <w:r w:rsidR="0008504A" w:rsidRPr="00C82BDE">
        <w:rPr>
          <w:rFonts w:ascii="Times New Roman" w:hAnsi="Times New Roman" w:cs="Times New Roman"/>
        </w:rPr>
        <w:t xml:space="preserve"> Section 3 of the Principal Act is amended—</w:t>
      </w:r>
    </w:p>
    <w:p w14:paraId="0426C544" w14:textId="77777777" w:rsidR="0008504A" w:rsidRPr="00C82BDE" w:rsidRDefault="0008504A" w:rsidP="001F2400">
      <w:pPr>
        <w:spacing w:after="0" w:line="240" w:lineRule="auto"/>
        <w:ind w:left="720" w:hanging="288"/>
        <w:jc w:val="both"/>
        <w:rPr>
          <w:rFonts w:ascii="Times New Roman" w:hAnsi="Times New Roman" w:cs="Times New Roman"/>
        </w:rPr>
      </w:pPr>
      <w:r w:rsidRPr="00C82BDE">
        <w:rPr>
          <w:rFonts w:ascii="Times New Roman" w:hAnsi="Times New Roman" w:cs="Times New Roman"/>
        </w:rPr>
        <w:t xml:space="preserve">(a) by omitting </w:t>
      </w:r>
      <w:r w:rsidR="00371186">
        <w:rPr>
          <w:rFonts w:ascii="Times New Roman" w:hAnsi="Times New Roman" w:cs="Times New Roman"/>
        </w:rPr>
        <w:t>“</w:t>
      </w:r>
      <w:r w:rsidRPr="00C82BDE">
        <w:rPr>
          <w:rFonts w:ascii="Times New Roman" w:hAnsi="Times New Roman" w:cs="Times New Roman"/>
        </w:rPr>
        <w:t>Commissioner</w:t>
      </w:r>
      <w:r w:rsidR="00371186">
        <w:rPr>
          <w:rFonts w:ascii="Times New Roman" w:hAnsi="Times New Roman" w:cs="Times New Roman"/>
        </w:rPr>
        <w:t>”</w:t>
      </w:r>
      <w:r w:rsidRPr="00C82BDE">
        <w:rPr>
          <w:rFonts w:ascii="Times New Roman" w:hAnsi="Times New Roman" w:cs="Times New Roman"/>
        </w:rPr>
        <w:t xml:space="preserve"> (wherever occurring) and substituting </w:t>
      </w:r>
      <w:r w:rsidR="00371186">
        <w:rPr>
          <w:rFonts w:ascii="Times New Roman" w:hAnsi="Times New Roman" w:cs="Times New Roman"/>
        </w:rPr>
        <w:t>“</w:t>
      </w:r>
      <w:r w:rsidRPr="00C82BDE">
        <w:rPr>
          <w:rFonts w:ascii="Times New Roman" w:hAnsi="Times New Roman" w:cs="Times New Roman"/>
        </w:rPr>
        <w:t>Commission</w:t>
      </w:r>
      <w:r w:rsidR="00371186">
        <w:rPr>
          <w:rFonts w:ascii="Times New Roman" w:hAnsi="Times New Roman" w:cs="Times New Roman"/>
        </w:rPr>
        <w:t>”</w:t>
      </w:r>
      <w:r w:rsidRPr="00C82BDE">
        <w:rPr>
          <w:rFonts w:ascii="Times New Roman" w:hAnsi="Times New Roman" w:cs="Times New Roman"/>
        </w:rPr>
        <w:t>; and</w:t>
      </w:r>
    </w:p>
    <w:p w14:paraId="5E6A6478" w14:textId="77777777" w:rsidR="0008504A" w:rsidRPr="00C82BDE" w:rsidRDefault="0008504A" w:rsidP="001F2400">
      <w:pPr>
        <w:spacing w:after="0" w:line="240" w:lineRule="auto"/>
        <w:ind w:left="720" w:hanging="288"/>
        <w:jc w:val="both"/>
        <w:rPr>
          <w:rFonts w:ascii="Times New Roman" w:hAnsi="Times New Roman" w:cs="Times New Roman"/>
        </w:rPr>
      </w:pPr>
      <w:r w:rsidRPr="00C82BDE">
        <w:rPr>
          <w:rFonts w:ascii="Times New Roman" w:hAnsi="Times New Roman" w:cs="Times New Roman"/>
        </w:rPr>
        <w:t xml:space="preserve">(b) by omitting from sub-section (1) </w:t>
      </w:r>
      <w:r w:rsidR="00371186">
        <w:rPr>
          <w:rFonts w:ascii="Times New Roman" w:hAnsi="Times New Roman" w:cs="Times New Roman"/>
        </w:rPr>
        <w:t>“</w:t>
      </w:r>
      <w:r w:rsidRPr="00C82BDE">
        <w:rPr>
          <w:rFonts w:ascii="Times New Roman" w:hAnsi="Times New Roman" w:cs="Times New Roman"/>
        </w:rPr>
        <w:t>he</w:t>
      </w:r>
      <w:r w:rsidR="00371186">
        <w:rPr>
          <w:rFonts w:ascii="Times New Roman" w:hAnsi="Times New Roman" w:cs="Times New Roman"/>
        </w:rPr>
        <w:t>”</w:t>
      </w:r>
      <w:r w:rsidRPr="00C82BDE">
        <w:rPr>
          <w:rFonts w:ascii="Times New Roman" w:hAnsi="Times New Roman" w:cs="Times New Roman"/>
        </w:rPr>
        <w:t xml:space="preserve"> and substituting </w:t>
      </w:r>
      <w:r w:rsidR="00371186">
        <w:rPr>
          <w:rFonts w:ascii="Times New Roman" w:hAnsi="Times New Roman" w:cs="Times New Roman"/>
        </w:rPr>
        <w:t>“</w:t>
      </w:r>
      <w:r w:rsidRPr="00C82BDE">
        <w:rPr>
          <w:rFonts w:ascii="Times New Roman" w:hAnsi="Times New Roman" w:cs="Times New Roman"/>
        </w:rPr>
        <w:t>it</w:t>
      </w:r>
      <w:r w:rsidR="00371186">
        <w:rPr>
          <w:rFonts w:ascii="Times New Roman" w:hAnsi="Times New Roman" w:cs="Times New Roman"/>
        </w:rPr>
        <w:t>”</w:t>
      </w:r>
      <w:r w:rsidRPr="00C82BDE">
        <w:rPr>
          <w:rFonts w:ascii="Times New Roman" w:hAnsi="Times New Roman" w:cs="Times New Roman"/>
        </w:rPr>
        <w:t>.</w:t>
      </w:r>
    </w:p>
    <w:p w14:paraId="329D3439" w14:textId="77777777" w:rsidR="0008504A" w:rsidRPr="001F2400" w:rsidRDefault="00C82BDE" w:rsidP="001F2400">
      <w:pPr>
        <w:spacing w:before="120" w:after="60" w:line="240" w:lineRule="auto"/>
        <w:rPr>
          <w:rFonts w:ascii="Times New Roman" w:hAnsi="Times New Roman" w:cs="Times New Roman"/>
          <w:b/>
          <w:sz w:val="20"/>
        </w:rPr>
      </w:pPr>
      <w:r w:rsidRPr="001F2400">
        <w:rPr>
          <w:rFonts w:ascii="Times New Roman" w:hAnsi="Times New Roman" w:cs="Times New Roman"/>
          <w:b/>
          <w:sz w:val="20"/>
        </w:rPr>
        <w:t>Repeal of sections 4 and 5</w:t>
      </w:r>
    </w:p>
    <w:p w14:paraId="53E9465F" w14:textId="77777777" w:rsidR="001F2400" w:rsidRPr="001F2400" w:rsidRDefault="00C82BDE" w:rsidP="001F2400">
      <w:pPr>
        <w:spacing w:after="0" w:line="240" w:lineRule="auto"/>
        <w:ind w:firstLine="432"/>
        <w:jc w:val="both"/>
        <w:rPr>
          <w:rFonts w:ascii="Times New Roman" w:hAnsi="Times New Roman" w:cs="Times New Roman"/>
        </w:rPr>
      </w:pPr>
      <w:r w:rsidRPr="00C82BDE">
        <w:rPr>
          <w:rFonts w:ascii="Times New Roman" w:hAnsi="Times New Roman" w:cs="Times New Roman"/>
          <w:b/>
        </w:rPr>
        <w:t>34.</w:t>
      </w:r>
      <w:r w:rsidR="0008504A" w:rsidRPr="00C82BDE">
        <w:rPr>
          <w:rFonts w:ascii="Times New Roman" w:hAnsi="Times New Roman" w:cs="Times New Roman"/>
        </w:rPr>
        <w:t xml:space="preserve"> Sections 4 and 5 of the Principal Act are repealed.</w:t>
      </w:r>
      <w:r w:rsidRPr="00C82BDE">
        <w:rPr>
          <w:rFonts w:ascii="Times New Roman" w:hAnsi="Times New Roman" w:cs="Times New Roman"/>
        </w:rPr>
        <w:br w:type="page"/>
      </w:r>
    </w:p>
    <w:p w14:paraId="373D9848" w14:textId="77777777" w:rsidR="0008504A" w:rsidRPr="00C82BDE" w:rsidRDefault="00C82BDE" w:rsidP="001F2400">
      <w:pPr>
        <w:spacing w:after="0" w:line="240" w:lineRule="auto"/>
        <w:jc w:val="center"/>
        <w:rPr>
          <w:rFonts w:ascii="Times New Roman" w:hAnsi="Times New Roman" w:cs="Times New Roman"/>
        </w:rPr>
      </w:pPr>
      <w:r w:rsidRPr="00C82BDE">
        <w:rPr>
          <w:rFonts w:ascii="Times New Roman" w:hAnsi="Times New Roman" w:cs="Times New Roman"/>
          <w:b/>
        </w:rPr>
        <w:lastRenderedPageBreak/>
        <w:t>NOTES</w:t>
      </w:r>
    </w:p>
    <w:p w14:paraId="5107DFF7" w14:textId="77777777" w:rsidR="0008504A" w:rsidRPr="004329BF" w:rsidRDefault="0008504A" w:rsidP="004329BF">
      <w:pPr>
        <w:spacing w:after="0" w:line="240" w:lineRule="auto"/>
        <w:ind w:left="216" w:hanging="216"/>
        <w:jc w:val="both"/>
        <w:rPr>
          <w:rFonts w:ascii="Times New Roman" w:hAnsi="Times New Roman" w:cs="Times New Roman"/>
          <w:sz w:val="20"/>
        </w:rPr>
      </w:pPr>
      <w:r w:rsidRPr="004329BF">
        <w:rPr>
          <w:rFonts w:ascii="Times New Roman" w:hAnsi="Times New Roman" w:cs="Times New Roman"/>
          <w:sz w:val="20"/>
        </w:rPr>
        <w:t>1. No. 192,</w:t>
      </w:r>
      <w:r w:rsidR="004329BF">
        <w:rPr>
          <w:rFonts w:ascii="Times New Roman" w:hAnsi="Times New Roman" w:cs="Times New Roman"/>
          <w:sz w:val="20"/>
        </w:rPr>
        <w:t xml:space="preserve"> </w:t>
      </w:r>
      <w:r w:rsidRPr="004329BF">
        <w:rPr>
          <w:rFonts w:ascii="Times New Roman" w:hAnsi="Times New Roman" w:cs="Times New Roman"/>
          <w:sz w:val="20"/>
        </w:rPr>
        <w:t>1976, as amended. For previous amendments, see No. 9,</w:t>
      </w:r>
      <w:r w:rsidR="004329BF">
        <w:rPr>
          <w:rFonts w:ascii="Times New Roman" w:hAnsi="Times New Roman" w:cs="Times New Roman"/>
          <w:sz w:val="20"/>
        </w:rPr>
        <w:t xml:space="preserve"> </w:t>
      </w:r>
      <w:r w:rsidRPr="004329BF">
        <w:rPr>
          <w:rFonts w:ascii="Times New Roman" w:hAnsi="Times New Roman" w:cs="Times New Roman"/>
          <w:sz w:val="20"/>
        </w:rPr>
        <w:t>1978; Nos. 52 and 155, 1979; and Nos. 6 and 61, 1981.</w:t>
      </w:r>
    </w:p>
    <w:p w14:paraId="3627F075" w14:textId="77777777" w:rsidR="0008504A" w:rsidRPr="004329BF" w:rsidRDefault="0008504A" w:rsidP="004329BF">
      <w:pPr>
        <w:spacing w:after="0" w:line="240" w:lineRule="auto"/>
        <w:ind w:left="216" w:hanging="216"/>
        <w:jc w:val="both"/>
        <w:rPr>
          <w:rFonts w:ascii="Times New Roman" w:hAnsi="Times New Roman" w:cs="Times New Roman"/>
          <w:sz w:val="20"/>
        </w:rPr>
      </w:pPr>
      <w:r w:rsidRPr="004329BF">
        <w:rPr>
          <w:rFonts w:ascii="Times New Roman" w:hAnsi="Times New Roman" w:cs="Times New Roman"/>
          <w:sz w:val="20"/>
        </w:rPr>
        <w:t>2. No. 123,</w:t>
      </w:r>
      <w:r w:rsidR="004329BF">
        <w:rPr>
          <w:rFonts w:ascii="Times New Roman" w:hAnsi="Times New Roman" w:cs="Times New Roman"/>
          <w:sz w:val="20"/>
        </w:rPr>
        <w:t xml:space="preserve"> </w:t>
      </w:r>
      <w:r w:rsidRPr="004329BF">
        <w:rPr>
          <w:rFonts w:ascii="Times New Roman" w:hAnsi="Times New Roman" w:cs="Times New Roman"/>
          <w:sz w:val="20"/>
        </w:rPr>
        <w:t>1980.</w:t>
      </w:r>
    </w:p>
    <w:p w14:paraId="3540774B" w14:textId="77777777" w:rsidR="0008504A" w:rsidRPr="004329BF" w:rsidRDefault="0008504A" w:rsidP="004329BF">
      <w:pPr>
        <w:spacing w:after="0" w:line="240" w:lineRule="auto"/>
        <w:ind w:left="216" w:hanging="216"/>
        <w:jc w:val="both"/>
        <w:rPr>
          <w:rFonts w:ascii="Times New Roman" w:hAnsi="Times New Roman" w:cs="Times New Roman"/>
          <w:sz w:val="20"/>
        </w:rPr>
      </w:pPr>
      <w:r w:rsidRPr="004329BF">
        <w:rPr>
          <w:rFonts w:ascii="Times New Roman" w:hAnsi="Times New Roman" w:cs="Times New Roman"/>
          <w:sz w:val="20"/>
        </w:rPr>
        <w:t>3. No. 70, 1975.</w:t>
      </w:r>
    </w:p>
    <w:p w14:paraId="052D5A55" w14:textId="77777777" w:rsidR="0008504A" w:rsidRPr="004329BF" w:rsidRDefault="0008504A" w:rsidP="004329BF">
      <w:pPr>
        <w:spacing w:after="0" w:line="240" w:lineRule="auto"/>
        <w:ind w:left="216" w:hanging="216"/>
        <w:jc w:val="both"/>
        <w:rPr>
          <w:sz w:val="20"/>
        </w:rPr>
      </w:pPr>
      <w:r w:rsidRPr="004329BF">
        <w:rPr>
          <w:rFonts w:ascii="Times New Roman" w:hAnsi="Times New Roman" w:cs="Times New Roman"/>
          <w:sz w:val="20"/>
        </w:rPr>
        <w:t>4. No. 40, 1928, as amended. For previous amendments, see No. 216, 1973 (as amended by No. 20, 1974).</w:t>
      </w:r>
    </w:p>
    <w:sectPr w:rsidR="0008504A" w:rsidRPr="004329BF" w:rsidSect="00371186">
      <w:pgSz w:w="10325" w:h="14573" w:code="13"/>
      <w:pgMar w:top="1440" w:right="1440" w:bottom="720" w:left="1440" w:header="576"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4D5D42" w15:done="0"/>
  <w15:commentEx w15:paraId="02FF6AA6" w15:done="0"/>
  <w15:commentEx w15:paraId="1BAB023A" w15:done="0"/>
  <w15:commentEx w15:paraId="0A812D17" w15:done="0"/>
  <w15:commentEx w15:paraId="18AB7073" w15:done="0"/>
  <w15:commentEx w15:paraId="04059BE3" w15:done="0"/>
  <w15:commentEx w15:paraId="6639F81A" w15:done="0"/>
  <w15:commentEx w15:paraId="58EFF6D4" w15:done="0"/>
  <w15:commentEx w15:paraId="08DD0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4D5D42" w16cid:durableId="1FE17E6E"/>
  <w16cid:commentId w16cid:paraId="02FF6AA6" w16cid:durableId="1FE17E84"/>
  <w16cid:commentId w16cid:paraId="1BAB023A" w16cid:durableId="1FE17EB0"/>
  <w16cid:commentId w16cid:paraId="0A812D17" w16cid:durableId="1FE17EF2"/>
  <w16cid:commentId w16cid:paraId="18AB7073" w16cid:durableId="1FE17F2A"/>
  <w16cid:commentId w16cid:paraId="04059BE3" w16cid:durableId="1FE17F3C"/>
  <w16cid:commentId w16cid:paraId="6639F81A" w16cid:durableId="1FE17F5C"/>
  <w16cid:commentId w16cid:paraId="58EFF6D4" w16cid:durableId="1FE17F6B"/>
  <w16cid:commentId w16cid:paraId="08DD06C0" w16cid:durableId="1FE17F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3BE05" w14:textId="77777777" w:rsidR="004659C3" w:rsidRDefault="004659C3" w:rsidP="00EA1A61">
      <w:pPr>
        <w:spacing w:after="0" w:line="240" w:lineRule="auto"/>
      </w:pPr>
      <w:r>
        <w:separator/>
      </w:r>
    </w:p>
  </w:endnote>
  <w:endnote w:type="continuationSeparator" w:id="0">
    <w:p w14:paraId="73680F77" w14:textId="77777777" w:rsidR="004659C3" w:rsidRDefault="004659C3" w:rsidP="00EA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85D64" w14:textId="77777777" w:rsidR="004659C3" w:rsidRDefault="004659C3" w:rsidP="00EA1A61">
      <w:pPr>
        <w:spacing w:after="0" w:line="240" w:lineRule="auto"/>
      </w:pPr>
      <w:r>
        <w:separator/>
      </w:r>
    </w:p>
  </w:footnote>
  <w:footnote w:type="continuationSeparator" w:id="0">
    <w:p w14:paraId="4249E733" w14:textId="77777777" w:rsidR="004659C3" w:rsidRDefault="004659C3" w:rsidP="00EA1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A1CD" w14:textId="77777777" w:rsidR="002A3AB7" w:rsidRPr="00EA1A61" w:rsidRDefault="002A3AB7" w:rsidP="002A3AB7">
    <w:pPr>
      <w:spacing w:after="0" w:line="240" w:lineRule="auto"/>
      <w:jc w:val="center"/>
      <w:rPr>
        <w:rFonts w:ascii="Times New Roman" w:hAnsi="Times New Roman" w:cs="Times New Roman"/>
        <w:sz w:val="20"/>
      </w:rPr>
    </w:pPr>
    <w:r w:rsidRPr="00EA1A61">
      <w:rPr>
        <w:rFonts w:ascii="Times New Roman" w:hAnsi="Times New Roman" w:cs="Times New Roman"/>
        <w:i/>
        <w:sz w:val="20"/>
      </w:rPr>
      <w:t>Australian National Railways Commission (Transitional Provisions and Consequential Amendments)</w:t>
    </w:r>
    <w:r>
      <w:rPr>
        <w:rFonts w:ascii="Times New Roman" w:hAnsi="Times New Roman" w:cs="Times New Roman"/>
        <w:i/>
        <w:sz w:val="20"/>
      </w:rPr>
      <w:tab/>
    </w:r>
    <w:r w:rsidRPr="00EA1A61">
      <w:rPr>
        <w:rFonts w:ascii="Times New Roman" w:hAnsi="Times New Roman" w:cs="Times New Roman"/>
        <w:i/>
        <w:sz w:val="20"/>
      </w:rPr>
      <w:t>No. 141, 1983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BC889" w14:textId="77777777" w:rsidR="002A3AB7" w:rsidRPr="00EA1A61" w:rsidRDefault="002A3AB7" w:rsidP="002A3AB7">
    <w:pPr>
      <w:spacing w:after="0" w:line="240" w:lineRule="auto"/>
      <w:jc w:val="center"/>
      <w:rPr>
        <w:rFonts w:ascii="Times New Roman" w:hAnsi="Times New Roman" w:cs="Times New Roman"/>
        <w:sz w:val="20"/>
      </w:rPr>
    </w:pPr>
    <w:r w:rsidRPr="00EA1A61">
      <w:rPr>
        <w:rFonts w:ascii="Times New Roman" w:hAnsi="Times New Roman" w:cs="Times New Roman"/>
        <w:i/>
        <w:sz w:val="20"/>
      </w:rPr>
      <w:t>Australian National Railways Commission (Transitional Provisions and Consequential Amendments)</w:t>
    </w:r>
    <w:r>
      <w:rPr>
        <w:rFonts w:ascii="Times New Roman" w:hAnsi="Times New Roman" w:cs="Times New Roman"/>
        <w:i/>
        <w:sz w:val="20"/>
      </w:rPr>
      <w:tab/>
    </w:r>
    <w:r w:rsidRPr="00EA1A61">
      <w:rPr>
        <w:rFonts w:ascii="Times New Roman" w:hAnsi="Times New Roman" w:cs="Times New Roman"/>
        <w:i/>
        <w:sz w:val="20"/>
      </w:rPr>
      <w:t>No. 141,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8504A"/>
    <w:rsid w:val="00007229"/>
    <w:rsid w:val="0001226D"/>
    <w:rsid w:val="0008504A"/>
    <w:rsid w:val="001F2400"/>
    <w:rsid w:val="0025352B"/>
    <w:rsid w:val="002A3AB7"/>
    <w:rsid w:val="003127B3"/>
    <w:rsid w:val="00371186"/>
    <w:rsid w:val="003851BC"/>
    <w:rsid w:val="004329BF"/>
    <w:rsid w:val="004659C3"/>
    <w:rsid w:val="004F6FEE"/>
    <w:rsid w:val="007D4F7F"/>
    <w:rsid w:val="0093378B"/>
    <w:rsid w:val="00BA6328"/>
    <w:rsid w:val="00BD2850"/>
    <w:rsid w:val="00C3054E"/>
    <w:rsid w:val="00C578D6"/>
    <w:rsid w:val="00C82BDE"/>
    <w:rsid w:val="00CE4E11"/>
    <w:rsid w:val="00D72DA8"/>
    <w:rsid w:val="00DB1D68"/>
    <w:rsid w:val="00E816E3"/>
    <w:rsid w:val="00EA1A61"/>
    <w:rsid w:val="00ED33F9"/>
    <w:rsid w:val="00FC3D61"/>
    <w:rsid w:val="00FF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8504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08504A"/>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08504A"/>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08504A"/>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08504A"/>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08504A"/>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08504A"/>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08504A"/>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08504A"/>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08504A"/>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08504A"/>
    <w:pPr>
      <w:spacing w:after="0" w:line="240" w:lineRule="auto"/>
    </w:pPr>
    <w:rPr>
      <w:rFonts w:ascii="Times New Roman" w:eastAsia="Times New Roman" w:hAnsi="Times New Roman" w:cs="Times New Roman"/>
      <w:sz w:val="20"/>
      <w:szCs w:val="20"/>
    </w:rPr>
  </w:style>
  <w:style w:type="paragraph" w:customStyle="1" w:styleId="Style1097">
    <w:name w:val="Style1097"/>
    <w:basedOn w:val="Normal"/>
    <w:rsid w:val="0008504A"/>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08504A"/>
    <w:pPr>
      <w:spacing w:after="0" w:line="240" w:lineRule="auto"/>
    </w:pPr>
    <w:rPr>
      <w:rFonts w:ascii="Times New Roman" w:eastAsia="Times New Roman" w:hAnsi="Times New Roman" w:cs="Times New Roman"/>
      <w:sz w:val="20"/>
      <w:szCs w:val="20"/>
    </w:rPr>
  </w:style>
  <w:style w:type="paragraph" w:customStyle="1" w:styleId="Style967">
    <w:name w:val="Style967"/>
    <w:basedOn w:val="Normal"/>
    <w:rsid w:val="0008504A"/>
    <w:pPr>
      <w:spacing w:after="0" w:line="240" w:lineRule="auto"/>
    </w:pPr>
    <w:rPr>
      <w:rFonts w:ascii="Times New Roman" w:eastAsia="Times New Roman" w:hAnsi="Times New Roman" w:cs="Times New Roman"/>
      <w:sz w:val="20"/>
      <w:szCs w:val="20"/>
    </w:rPr>
  </w:style>
  <w:style w:type="paragraph" w:customStyle="1" w:styleId="Style995">
    <w:name w:val="Style995"/>
    <w:basedOn w:val="Normal"/>
    <w:rsid w:val="0008504A"/>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08504A"/>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08504A"/>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08504A"/>
    <w:pPr>
      <w:spacing w:after="0" w:line="240" w:lineRule="auto"/>
    </w:pPr>
    <w:rPr>
      <w:rFonts w:ascii="Times New Roman" w:eastAsia="Times New Roman" w:hAnsi="Times New Roman" w:cs="Times New Roman"/>
      <w:sz w:val="20"/>
      <w:szCs w:val="20"/>
    </w:rPr>
  </w:style>
  <w:style w:type="paragraph" w:customStyle="1" w:styleId="Style998">
    <w:name w:val="Style998"/>
    <w:basedOn w:val="Normal"/>
    <w:rsid w:val="0008504A"/>
    <w:pPr>
      <w:spacing w:after="0" w:line="240" w:lineRule="auto"/>
    </w:pPr>
    <w:rPr>
      <w:rFonts w:ascii="Times New Roman" w:eastAsia="Times New Roman" w:hAnsi="Times New Roman" w:cs="Times New Roman"/>
      <w:sz w:val="20"/>
      <w:szCs w:val="20"/>
    </w:rPr>
  </w:style>
  <w:style w:type="paragraph" w:customStyle="1" w:styleId="Style1060">
    <w:name w:val="Style1060"/>
    <w:basedOn w:val="Normal"/>
    <w:rsid w:val="0008504A"/>
    <w:pPr>
      <w:spacing w:after="0" w:line="240" w:lineRule="auto"/>
    </w:pPr>
    <w:rPr>
      <w:rFonts w:ascii="Times New Roman" w:eastAsia="Times New Roman" w:hAnsi="Times New Roman" w:cs="Times New Roman"/>
      <w:sz w:val="20"/>
      <w:szCs w:val="20"/>
    </w:rPr>
  </w:style>
  <w:style w:type="paragraph" w:customStyle="1" w:styleId="Style1002">
    <w:name w:val="Style1002"/>
    <w:basedOn w:val="Normal"/>
    <w:rsid w:val="0008504A"/>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08504A"/>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08504A"/>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08504A"/>
    <w:rPr>
      <w:rFonts w:ascii="Times New Roman" w:eastAsia="Times New Roman" w:hAnsi="Times New Roman" w:cs="Times New Roman"/>
      <w:b/>
      <w:bCs/>
      <w:i w:val="0"/>
      <w:iCs w:val="0"/>
      <w:smallCaps w:val="0"/>
      <w:sz w:val="14"/>
      <w:szCs w:val="14"/>
    </w:rPr>
  </w:style>
  <w:style w:type="character" w:customStyle="1" w:styleId="CharStyle23">
    <w:name w:val="CharStyle23"/>
    <w:basedOn w:val="DefaultParagraphFont"/>
    <w:rsid w:val="0008504A"/>
    <w:rPr>
      <w:rFonts w:ascii="Times New Roman" w:eastAsia="Times New Roman" w:hAnsi="Times New Roman" w:cs="Times New Roman"/>
      <w:b w:val="0"/>
      <w:bCs w:val="0"/>
      <w:i/>
      <w:iCs/>
      <w:smallCaps w:val="0"/>
      <w:sz w:val="20"/>
      <w:szCs w:val="20"/>
    </w:rPr>
  </w:style>
  <w:style w:type="character" w:customStyle="1" w:styleId="CharStyle29">
    <w:name w:val="CharStyle29"/>
    <w:basedOn w:val="DefaultParagraphFont"/>
    <w:rsid w:val="0008504A"/>
    <w:rPr>
      <w:rFonts w:ascii="Times New Roman" w:eastAsia="Times New Roman" w:hAnsi="Times New Roman" w:cs="Times New Roman"/>
      <w:b/>
      <w:bCs/>
      <w:i w:val="0"/>
      <w:iCs w:val="0"/>
      <w:smallCaps w:val="0"/>
      <w:sz w:val="20"/>
      <w:szCs w:val="20"/>
    </w:rPr>
  </w:style>
  <w:style w:type="character" w:customStyle="1" w:styleId="CharStyle427">
    <w:name w:val="CharStyle427"/>
    <w:basedOn w:val="DefaultParagraphFont"/>
    <w:rsid w:val="0008504A"/>
    <w:rPr>
      <w:rFonts w:ascii="Times New Roman" w:eastAsia="Times New Roman" w:hAnsi="Times New Roman" w:cs="Times New Roman"/>
      <w:b/>
      <w:bCs/>
      <w:i w:val="0"/>
      <w:iCs w:val="0"/>
      <w:smallCaps w:val="0"/>
      <w:sz w:val="34"/>
      <w:szCs w:val="34"/>
    </w:rPr>
  </w:style>
  <w:style w:type="character" w:customStyle="1" w:styleId="CharStyle428">
    <w:name w:val="CharStyle428"/>
    <w:basedOn w:val="DefaultParagraphFont"/>
    <w:rsid w:val="0008504A"/>
    <w:rPr>
      <w:rFonts w:ascii="Times New Roman" w:eastAsia="Times New Roman" w:hAnsi="Times New Roman" w:cs="Times New Roman"/>
      <w:b/>
      <w:bCs/>
      <w:i w:val="0"/>
      <w:iCs w:val="0"/>
      <w:smallCaps w:val="0"/>
      <w:sz w:val="24"/>
      <w:szCs w:val="24"/>
    </w:rPr>
  </w:style>
  <w:style w:type="character" w:customStyle="1" w:styleId="CharStyle429">
    <w:name w:val="CharStyle429"/>
    <w:basedOn w:val="DefaultParagraphFont"/>
    <w:rsid w:val="0008504A"/>
    <w:rPr>
      <w:rFonts w:ascii="Times New Roman" w:eastAsia="Times New Roman" w:hAnsi="Times New Roman" w:cs="Times New Roman"/>
      <w:b/>
      <w:bCs/>
      <w:i/>
      <w:iCs/>
      <w:smallCaps w:val="0"/>
      <w:sz w:val="24"/>
      <w:szCs w:val="24"/>
    </w:rPr>
  </w:style>
  <w:style w:type="character" w:customStyle="1" w:styleId="CharStyle461">
    <w:name w:val="CharStyle461"/>
    <w:basedOn w:val="DefaultParagraphFont"/>
    <w:rsid w:val="0008504A"/>
    <w:rPr>
      <w:rFonts w:ascii="Times New Roman" w:eastAsia="Times New Roman" w:hAnsi="Times New Roman" w:cs="Times New Roman"/>
      <w:b/>
      <w:bCs/>
      <w:i w:val="0"/>
      <w:iCs w:val="0"/>
      <w:smallCaps w:val="0"/>
      <w:spacing w:val="10"/>
      <w:sz w:val="18"/>
      <w:szCs w:val="18"/>
    </w:rPr>
  </w:style>
  <w:style w:type="character" w:customStyle="1" w:styleId="CharStyle493">
    <w:name w:val="CharStyle493"/>
    <w:basedOn w:val="DefaultParagraphFont"/>
    <w:rsid w:val="0008504A"/>
    <w:rPr>
      <w:rFonts w:ascii="Times New Roman" w:eastAsia="Times New Roman" w:hAnsi="Times New Roman" w:cs="Times New Roman"/>
      <w:b/>
      <w:bCs/>
      <w:i w:val="0"/>
      <w:iCs w:val="0"/>
      <w:smallCaps w:val="0"/>
      <w:sz w:val="16"/>
      <w:szCs w:val="16"/>
    </w:rPr>
  </w:style>
  <w:style w:type="character" w:customStyle="1" w:styleId="CharStyle537">
    <w:name w:val="CharStyle537"/>
    <w:basedOn w:val="DefaultParagraphFont"/>
    <w:rsid w:val="0008504A"/>
    <w:rPr>
      <w:rFonts w:ascii="Times New Roman" w:eastAsia="Times New Roman" w:hAnsi="Times New Roman" w:cs="Times New Roman"/>
      <w:b w:val="0"/>
      <w:bCs w:val="0"/>
      <w:i w:val="0"/>
      <w:iCs w:val="0"/>
      <w:smallCaps w:val="0"/>
      <w:sz w:val="20"/>
      <w:szCs w:val="20"/>
    </w:rPr>
  </w:style>
  <w:style w:type="character" w:customStyle="1" w:styleId="CharStyle610">
    <w:name w:val="CharStyle610"/>
    <w:basedOn w:val="DefaultParagraphFont"/>
    <w:rsid w:val="0008504A"/>
    <w:rPr>
      <w:rFonts w:ascii="Times New Roman" w:eastAsia="Times New Roman" w:hAnsi="Times New Roman" w:cs="Times New Roman"/>
      <w:b/>
      <w:bCs/>
      <w:i w:val="0"/>
      <w:iCs w:val="0"/>
      <w:smallCaps/>
      <w:spacing w:val="20"/>
      <w:sz w:val="22"/>
      <w:szCs w:val="22"/>
    </w:rPr>
  </w:style>
  <w:style w:type="paragraph" w:styleId="BalloonText">
    <w:name w:val="Balloon Text"/>
    <w:basedOn w:val="Normal"/>
    <w:link w:val="BalloonTextChar"/>
    <w:uiPriority w:val="99"/>
    <w:semiHidden/>
    <w:unhideWhenUsed/>
    <w:rsid w:val="0038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1BC"/>
    <w:rPr>
      <w:rFonts w:ascii="Tahoma" w:hAnsi="Tahoma" w:cs="Tahoma"/>
      <w:sz w:val="16"/>
      <w:szCs w:val="16"/>
    </w:rPr>
  </w:style>
  <w:style w:type="paragraph" w:styleId="Header">
    <w:name w:val="header"/>
    <w:basedOn w:val="Normal"/>
    <w:link w:val="HeaderChar"/>
    <w:uiPriority w:val="99"/>
    <w:unhideWhenUsed/>
    <w:rsid w:val="00EA1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A61"/>
  </w:style>
  <w:style w:type="paragraph" w:styleId="Footer">
    <w:name w:val="footer"/>
    <w:basedOn w:val="Normal"/>
    <w:link w:val="FooterChar"/>
    <w:uiPriority w:val="99"/>
    <w:unhideWhenUsed/>
    <w:rsid w:val="00EA1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A61"/>
  </w:style>
  <w:style w:type="character" w:styleId="CommentReference">
    <w:name w:val="annotation reference"/>
    <w:basedOn w:val="DefaultParagraphFont"/>
    <w:uiPriority w:val="99"/>
    <w:semiHidden/>
    <w:unhideWhenUsed/>
    <w:rsid w:val="0001226D"/>
    <w:rPr>
      <w:sz w:val="16"/>
      <w:szCs w:val="16"/>
    </w:rPr>
  </w:style>
  <w:style w:type="paragraph" w:styleId="CommentText">
    <w:name w:val="annotation text"/>
    <w:basedOn w:val="Normal"/>
    <w:link w:val="CommentTextChar"/>
    <w:uiPriority w:val="99"/>
    <w:semiHidden/>
    <w:unhideWhenUsed/>
    <w:rsid w:val="0001226D"/>
    <w:pPr>
      <w:spacing w:line="240" w:lineRule="auto"/>
    </w:pPr>
    <w:rPr>
      <w:sz w:val="20"/>
      <w:szCs w:val="20"/>
    </w:rPr>
  </w:style>
  <w:style w:type="character" w:customStyle="1" w:styleId="CommentTextChar">
    <w:name w:val="Comment Text Char"/>
    <w:basedOn w:val="DefaultParagraphFont"/>
    <w:link w:val="CommentText"/>
    <w:uiPriority w:val="99"/>
    <w:semiHidden/>
    <w:rsid w:val="0001226D"/>
    <w:rPr>
      <w:sz w:val="20"/>
      <w:szCs w:val="20"/>
    </w:rPr>
  </w:style>
  <w:style w:type="paragraph" w:styleId="CommentSubject">
    <w:name w:val="annotation subject"/>
    <w:basedOn w:val="CommentText"/>
    <w:next w:val="CommentText"/>
    <w:link w:val="CommentSubjectChar"/>
    <w:uiPriority w:val="99"/>
    <w:semiHidden/>
    <w:unhideWhenUsed/>
    <w:rsid w:val="0001226D"/>
    <w:rPr>
      <w:b/>
      <w:bCs/>
    </w:rPr>
  </w:style>
  <w:style w:type="character" w:customStyle="1" w:styleId="CommentSubjectChar">
    <w:name w:val="Comment Subject Char"/>
    <w:basedOn w:val="CommentTextChar"/>
    <w:link w:val="CommentSubject"/>
    <w:uiPriority w:val="99"/>
    <w:semiHidden/>
    <w:rsid w:val="0001226D"/>
    <w:rPr>
      <w:b/>
      <w:bCs/>
      <w:sz w:val="20"/>
      <w:szCs w:val="20"/>
    </w:rPr>
  </w:style>
  <w:style w:type="paragraph" w:styleId="Revision">
    <w:name w:val="Revision"/>
    <w:hidden/>
    <w:uiPriority w:val="99"/>
    <w:semiHidden/>
    <w:rsid w:val="002A3A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2019-01-09T22:24:00Z</dcterms:created>
  <dcterms:modified xsi:type="dcterms:W3CDTF">2019-09-18T03:59:00Z</dcterms:modified>
</cp:coreProperties>
</file>