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B4" w:rsidRDefault="008C75B4" w:rsidP="008C75B4">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993648" cy="737616"/>
                    </a:xfrm>
                    <a:prstGeom prst="rect">
                      <a:avLst/>
                    </a:prstGeom>
                  </pic:spPr>
                </pic:pic>
              </a:graphicData>
            </a:graphic>
          </wp:inline>
        </w:drawing>
      </w:r>
    </w:p>
    <w:p w:rsidR="001D5D24" w:rsidRPr="008C75B4" w:rsidRDefault="00EB3F05" w:rsidP="008C75B4">
      <w:pPr>
        <w:spacing w:before="240" w:after="240" w:line="240" w:lineRule="auto"/>
        <w:jc w:val="center"/>
        <w:rPr>
          <w:rFonts w:ascii="Times New Roman" w:hAnsi="Times New Roman" w:cs="Times New Roman"/>
          <w:sz w:val="36"/>
        </w:rPr>
      </w:pPr>
      <w:r w:rsidRPr="008C75B4">
        <w:rPr>
          <w:rFonts w:ascii="Times New Roman" w:hAnsi="Times New Roman" w:cs="Times New Roman"/>
          <w:b/>
          <w:sz w:val="36"/>
        </w:rPr>
        <w:t>Australian Capital Territory Stamp Duty Amendment Act 1982</w:t>
      </w:r>
    </w:p>
    <w:p w:rsidR="001D5D24" w:rsidRPr="008C75B4" w:rsidRDefault="00EB3F05" w:rsidP="008C75B4">
      <w:pPr>
        <w:spacing w:after="0" w:line="240" w:lineRule="auto"/>
        <w:jc w:val="center"/>
        <w:rPr>
          <w:rFonts w:ascii="Times New Roman" w:hAnsi="Times New Roman" w:cs="Times New Roman"/>
          <w:sz w:val="28"/>
        </w:rPr>
      </w:pPr>
      <w:r w:rsidRPr="008C75B4">
        <w:rPr>
          <w:rFonts w:ascii="Times New Roman" w:hAnsi="Times New Roman" w:cs="Times New Roman"/>
          <w:b/>
          <w:sz w:val="28"/>
        </w:rPr>
        <w:t>No. 126 of 1982</w:t>
      </w:r>
    </w:p>
    <w:p w:rsidR="008C75B4" w:rsidRPr="008C75B4" w:rsidRDefault="008C75B4" w:rsidP="003E189D">
      <w:pPr>
        <w:pBdr>
          <w:bottom w:val="thickThinSmallGap" w:sz="12" w:space="1" w:color="auto"/>
        </w:pBdr>
        <w:spacing w:before="240" w:after="0" w:line="240" w:lineRule="auto"/>
        <w:jc w:val="center"/>
        <w:rPr>
          <w:rFonts w:ascii="Times New Roman" w:hAnsi="Times New Roman" w:cs="Times New Roman"/>
          <w:b/>
          <w:sz w:val="10"/>
        </w:rPr>
      </w:pPr>
    </w:p>
    <w:p w:rsidR="001D5D24" w:rsidRPr="008C75B4" w:rsidRDefault="00EB3F05" w:rsidP="003E189D">
      <w:pPr>
        <w:spacing w:before="240" w:after="0" w:line="240" w:lineRule="auto"/>
        <w:jc w:val="center"/>
        <w:rPr>
          <w:rFonts w:ascii="Times New Roman" w:hAnsi="Times New Roman" w:cs="Times New Roman"/>
          <w:sz w:val="26"/>
        </w:rPr>
      </w:pPr>
      <w:r w:rsidRPr="008C75B4">
        <w:rPr>
          <w:rFonts w:ascii="Times New Roman" w:hAnsi="Times New Roman" w:cs="Times New Roman"/>
          <w:b/>
          <w:sz w:val="26"/>
        </w:rPr>
        <w:t xml:space="preserve">An Act to amend the </w:t>
      </w:r>
      <w:r w:rsidRPr="008C75B4">
        <w:rPr>
          <w:rFonts w:ascii="Times New Roman" w:hAnsi="Times New Roman" w:cs="Times New Roman"/>
          <w:b/>
          <w:i/>
          <w:sz w:val="26"/>
        </w:rPr>
        <w:t>Australian Capital Territory Stamp Duty</w:t>
      </w:r>
      <w:r w:rsidR="003E189D">
        <w:rPr>
          <w:rFonts w:ascii="Times New Roman" w:hAnsi="Times New Roman" w:cs="Times New Roman"/>
          <w:b/>
          <w:i/>
          <w:sz w:val="26"/>
        </w:rPr>
        <w:t xml:space="preserve"> </w:t>
      </w:r>
      <w:r w:rsidRPr="008C75B4">
        <w:rPr>
          <w:rFonts w:ascii="Times New Roman" w:hAnsi="Times New Roman" w:cs="Times New Roman"/>
          <w:b/>
          <w:i/>
          <w:sz w:val="26"/>
        </w:rPr>
        <w:t>Act 1969</w:t>
      </w:r>
    </w:p>
    <w:p w:rsidR="001D5D24" w:rsidRPr="008C75B4" w:rsidRDefault="00EB3F05" w:rsidP="008C75B4">
      <w:pPr>
        <w:spacing w:before="120" w:after="120" w:line="240" w:lineRule="auto"/>
        <w:jc w:val="right"/>
        <w:rPr>
          <w:rFonts w:ascii="Times New Roman" w:hAnsi="Times New Roman" w:cs="Times New Roman"/>
          <w:sz w:val="24"/>
        </w:rPr>
      </w:pPr>
      <w:r w:rsidRPr="008C75B4">
        <w:rPr>
          <w:rFonts w:ascii="Times New Roman" w:hAnsi="Times New Roman" w:cs="Times New Roman"/>
          <w:sz w:val="24"/>
        </w:rPr>
        <w:t>[</w:t>
      </w:r>
      <w:r w:rsidRPr="008C75B4">
        <w:rPr>
          <w:rFonts w:ascii="Times New Roman" w:hAnsi="Times New Roman" w:cs="Times New Roman"/>
          <w:i/>
          <w:sz w:val="24"/>
        </w:rPr>
        <w:t>Assented to 13 December 1982</w:t>
      </w:r>
      <w:r w:rsidRPr="008C75B4">
        <w:rPr>
          <w:rFonts w:ascii="Times New Roman" w:hAnsi="Times New Roman" w:cs="Times New Roman"/>
          <w:sz w:val="24"/>
        </w:rPr>
        <w:t>]</w:t>
      </w:r>
    </w:p>
    <w:p w:rsidR="001D5D24" w:rsidRPr="008C75B4" w:rsidRDefault="001D5D24" w:rsidP="008C75B4">
      <w:pPr>
        <w:spacing w:after="0" w:line="240" w:lineRule="auto"/>
        <w:ind w:firstLine="432"/>
        <w:jc w:val="both"/>
        <w:rPr>
          <w:rFonts w:ascii="Times New Roman" w:hAnsi="Times New Roman" w:cs="Times New Roman"/>
          <w:sz w:val="24"/>
        </w:rPr>
      </w:pPr>
      <w:r w:rsidRPr="008C75B4">
        <w:rPr>
          <w:rFonts w:ascii="Times New Roman" w:hAnsi="Times New Roman" w:cs="Times New Roman"/>
          <w:sz w:val="24"/>
        </w:rPr>
        <w:t>BE IT ENACTED by the Queen, and the Senate and the House of Representatives of the Commonwealth of Australia, as follows:</w:t>
      </w:r>
    </w:p>
    <w:p w:rsidR="001D5D24" w:rsidRPr="008C75B4" w:rsidRDefault="00EB3F05" w:rsidP="008C75B4">
      <w:pPr>
        <w:spacing w:before="120" w:after="60" w:line="240" w:lineRule="auto"/>
        <w:rPr>
          <w:rFonts w:ascii="Times New Roman" w:hAnsi="Times New Roman" w:cs="Times New Roman"/>
          <w:b/>
          <w:sz w:val="20"/>
        </w:rPr>
      </w:pPr>
      <w:r w:rsidRPr="008C75B4">
        <w:rPr>
          <w:rFonts w:ascii="Times New Roman" w:hAnsi="Times New Roman" w:cs="Times New Roman"/>
          <w:b/>
          <w:sz w:val="20"/>
        </w:rPr>
        <w:t xml:space="preserve">Short </w:t>
      </w:r>
      <w:proofErr w:type="gramStart"/>
      <w:r w:rsidRPr="008C75B4">
        <w:rPr>
          <w:rFonts w:ascii="Times New Roman" w:hAnsi="Times New Roman" w:cs="Times New Roman"/>
          <w:b/>
          <w:sz w:val="20"/>
        </w:rPr>
        <w:t>title,</w:t>
      </w:r>
      <w:proofErr w:type="gramEnd"/>
      <w:r w:rsidRPr="008C75B4">
        <w:rPr>
          <w:rFonts w:ascii="Times New Roman" w:hAnsi="Times New Roman" w:cs="Times New Roman"/>
          <w:b/>
          <w:sz w:val="20"/>
        </w:rPr>
        <w:t xml:space="preserve"> &amp;c.</w:t>
      </w:r>
    </w:p>
    <w:p w:rsidR="001D5D24" w:rsidRPr="00EB3F05" w:rsidRDefault="00EB3F05" w:rsidP="008C75B4">
      <w:pPr>
        <w:spacing w:after="0" w:line="240" w:lineRule="auto"/>
        <w:ind w:firstLine="432"/>
        <w:jc w:val="both"/>
        <w:rPr>
          <w:rFonts w:ascii="Times New Roman" w:hAnsi="Times New Roman" w:cs="Times New Roman"/>
        </w:rPr>
      </w:pPr>
      <w:r w:rsidRPr="00EB3F05">
        <w:rPr>
          <w:rFonts w:ascii="Times New Roman" w:hAnsi="Times New Roman" w:cs="Times New Roman"/>
          <w:b/>
        </w:rPr>
        <w:t>1.</w:t>
      </w:r>
      <w:r w:rsidR="001D5D24" w:rsidRPr="00EB3F05">
        <w:rPr>
          <w:rFonts w:ascii="Times New Roman" w:hAnsi="Times New Roman" w:cs="Times New Roman"/>
        </w:rPr>
        <w:t xml:space="preserve"> </w:t>
      </w:r>
      <w:r w:rsidRPr="00EB3F05">
        <w:rPr>
          <w:rFonts w:ascii="Times New Roman" w:hAnsi="Times New Roman" w:cs="Times New Roman"/>
          <w:b/>
        </w:rPr>
        <w:t xml:space="preserve">(1) </w:t>
      </w:r>
      <w:r w:rsidR="001D5D24" w:rsidRPr="00EB3F05">
        <w:rPr>
          <w:rFonts w:ascii="Times New Roman" w:hAnsi="Times New Roman" w:cs="Times New Roman"/>
        </w:rPr>
        <w:t xml:space="preserve">This Act may be cited as the </w:t>
      </w:r>
      <w:r w:rsidRPr="00EB3F05">
        <w:rPr>
          <w:rFonts w:ascii="Times New Roman" w:hAnsi="Times New Roman" w:cs="Times New Roman"/>
          <w:i/>
        </w:rPr>
        <w:t>Australian Capital Territory Stamp Duty Amendment Act 1982.</w:t>
      </w:r>
    </w:p>
    <w:p w:rsidR="001D5D24" w:rsidRPr="00EB3F05" w:rsidRDefault="00EB3F05" w:rsidP="008C75B4">
      <w:pPr>
        <w:spacing w:after="0" w:line="240" w:lineRule="auto"/>
        <w:ind w:firstLine="432"/>
        <w:jc w:val="both"/>
        <w:rPr>
          <w:rFonts w:ascii="Times New Roman" w:hAnsi="Times New Roman" w:cs="Times New Roman"/>
        </w:rPr>
      </w:pPr>
      <w:r w:rsidRPr="00EB3F05">
        <w:rPr>
          <w:rFonts w:ascii="Times New Roman" w:hAnsi="Times New Roman" w:cs="Times New Roman"/>
          <w:b/>
        </w:rPr>
        <w:t xml:space="preserve">(2) </w:t>
      </w:r>
      <w:r w:rsidR="001D5D24" w:rsidRPr="00EB3F05">
        <w:rPr>
          <w:rFonts w:ascii="Times New Roman" w:hAnsi="Times New Roman" w:cs="Times New Roman"/>
        </w:rPr>
        <w:t xml:space="preserve">The </w:t>
      </w:r>
      <w:r w:rsidRPr="00EB3F05">
        <w:rPr>
          <w:rFonts w:ascii="Times New Roman" w:hAnsi="Times New Roman" w:cs="Times New Roman"/>
          <w:i/>
        </w:rPr>
        <w:t xml:space="preserve">Australian Capital Territory Stamp Duty Act </w:t>
      </w:r>
      <w:r w:rsidR="003E189D">
        <w:rPr>
          <w:rFonts w:ascii="Times New Roman" w:hAnsi="Times New Roman" w:cs="Times New Roman"/>
          <w:i/>
        </w:rPr>
        <w:t>1</w:t>
      </w:r>
      <w:r w:rsidRPr="00EB3F05">
        <w:rPr>
          <w:rFonts w:ascii="Times New Roman" w:hAnsi="Times New Roman" w:cs="Times New Roman"/>
          <w:i/>
        </w:rPr>
        <w:t>969</w:t>
      </w:r>
      <w:r w:rsidRPr="00EB3F05">
        <w:rPr>
          <w:rFonts w:ascii="Times New Roman" w:hAnsi="Times New Roman" w:cs="Times New Roman"/>
          <w:i/>
          <w:vertAlign w:val="superscript"/>
        </w:rPr>
        <w:t>1</w:t>
      </w:r>
      <w:r w:rsidRPr="00EB3F05">
        <w:rPr>
          <w:rFonts w:ascii="Times New Roman" w:hAnsi="Times New Roman" w:cs="Times New Roman"/>
          <w:i/>
        </w:rPr>
        <w:t xml:space="preserve"> </w:t>
      </w:r>
      <w:r w:rsidR="001D5D24" w:rsidRPr="00EB3F05">
        <w:rPr>
          <w:rFonts w:ascii="Times New Roman" w:hAnsi="Times New Roman" w:cs="Times New Roman"/>
        </w:rPr>
        <w:t>is in this Act referred to as the Principal Act.</w:t>
      </w:r>
    </w:p>
    <w:p w:rsidR="001D5D24" w:rsidRPr="008C75B4" w:rsidRDefault="00EB3F05" w:rsidP="008C75B4">
      <w:pPr>
        <w:spacing w:before="120" w:after="60" w:line="240" w:lineRule="auto"/>
        <w:rPr>
          <w:rFonts w:ascii="Times New Roman" w:hAnsi="Times New Roman" w:cs="Times New Roman"/>
          <w:b/>
          <w:sz w:val="20"/>
        </w:rPr>
      </w:pPr>
      <w:r w:rsidRPr="008C75B4">
        <w:rPr>
          <w:rFonts w:ascii="Times New Roman" w:hAnsi="Times New Roman" w:cs="Times New Roman"/>
          <w:b/>
          <w:sz w:val="20"/>
        </w:rPr>
        <w:t>Commencement</w:t>
      </w:r>
    </w:p>
    <w:p w:rsidR="001D5D24" w:rsidRPr="00EB3F05" w:rsidRDefault="00EB3F05" w:rsidP="008C75B4">
      <w:pPr>
        <w:spacing w:after="0" w:line="240" w:lineRule="auto"/>
        <w:ind w:firstLine="432"/>
        <w:jc w:val="both"/>
        <w:rPr>
          <w:rFonts w:ascii="Times New Roman" w:hAnsi="Times New Roman" w:cs="Times New Roman"/>
        </w:rPr>
      </w:pPr>
      <w:r w:rsidRPr="00EB3F05">
        <w:rPr>
          <w:rFonts w:ascii="Times New Roman" w:hAnsi="Times New Roman" w:cs="Times New Roman"/>
          <w:b/>
        </w:rPr>
        <w:t>2.</w:t>
      </w:r>
      <w:r w:rsidR="001D5D24" w:rsidRPr="00EB3F05">
        <w:rPr>
          <w:rFonts w:ascii="Times New Roman" w:hAnsi="Times New Roman" w:cs="Times New Roman"/>
        </w:rPr>
        <w:t xml:space="preserve"> This Act shall come into operation on the day on which it receives the Royal Assent.</w:t>
      </w:r>
    </w:p>
    <w:p w:rsidR="001D5D24" w:rsidRPr="008C75B4" w:rsidRDefault="00EB3F05" w:rsidP="008C75B4">
      <w:pPr>
        <w:spacing w:before="120" w:after="60" w:line="240" w:lineRule="auto"/>
        <w:rPr>
          <w:rFonts w:ascii="Times New Roman" w:hAnsi="Times New Roman" w:cs="Times New Roman"/>
          <w:b/>
          <w:sz w:val="20"/>
        </w:rPr>
      </w:pPr>
      <w:r w:rsidRPr="008C75B4">
        <w:rPr>
          <w:rFonts w:ascii="Times New Roman" w:hAnsi="Times New Roman" w:cs="Times New Roman"/>
          <w:b/>
          <w:sz w:val="20"/>
        </w:rPr>
        <w:t>Amendments of Schedule 2</w:t>
      </w:r>
    </w:p>
    <w:p w:rsidR="001D5D24" w:rsidRPr="00EB3F05" w:rsidRDefault="00EB3F05" w:rsidP="008C75B4">
      <w:pPr>
        <w:spacing w:after="0" w:line="240" w:lineRule="auto"/>
        <w:ind w:firstLine="432"/>
        <w:jc w:val="both"/>
        <w:rPr>
          <w:rFonts w:ascii="Times New Roman" w:hAnsi="Times New Roman" w:cs="Times New Roman"/>
        </w:rPr>
      </w:pPr>
      <w:r w:rsidRPr="00EB3F05">
        <w:rPr>
          <w:rFonts w:ascii="Times New Roman" w:hAnsi="Times New Roman" w:cs="Times New Roman"/>
          <w:b/>
        </w:rPr>
        <w:t>3.</w:t>
      </w:r>
      <w:r w:rsidR="001D5D24" w:rsidRPr="00EB3F05">
        <w:rPr>
          <w:rFonts w:ascii="Times New Roman" w:hAnsi="Times New Roman" w:cs="Times New Roman"/>
        </w:rPr>
        <w:t xml:space="preserve"> Schedule 2 to the Principal Act is amended—</w:t>
      </w:r>
    </w:p>
    <w:p w:rsidR="001D5D24" w:rsidRPr="00EB3F05" w:rsidRDefault="001D5D24" w:rsidP="008C75B4">
      <w:pPr>
        <w:spacing w:after="0" w:line="240" w:lineRule="auto"/>
        <w:ind w:left="720" w:hanging="288"/>
        <w:jc w:val="both"/>
        <w:rPr>
          <w:rFonts w:ascii="Times New Roman" w:hAnsi="Times New Roman" w:cs="Times New Roman"/>
        </w:rPr>
      </w:pPr>
      <w:r w:rsidRPr="00EB3F05">
        <w:rPr>
          <w:rFonts w:ascii="Times New Roman" w:hAnsi="Times New Roman" w:cs="Times New Roman"/>
        </w:rPr>
        <w:t xml:space="preserve">(a) </w:t>
      </w:r>
      <w:proofErr w:type="gramStart"/>
      <w:r w:rsidRPr="00EB3F05">
        <w:rPr>
          <w:rFonts w:ascii="Times New Roman" w:hAnsi="Times New Roman" w:cs="Times New Roman"/>
        </w:rPr>
        <w:t>by</w:t>
      </w:r>
      <w:proofErr w:type="gramEnd"/>
      <w:r w:rsidRPr="00EB3F05">
        <w:rPr>
          <w:rFonts w:ascii="Times New Roman" w:hAnsi="Times New Roman" w:cs="Times New Roman"/>
        </w:rPr>
        <w:t xml:space="preserve"> inserting after item 17 the following items:</w:t>
      </w:r>
    </w:p>
    <w:p w:rsidR="001D5D24" w:rsidRPr="00EB3F05" w:rsidRDefault="00EB3F05" w:rsidP="008C75B4">
      <w:pPr>
        <w:spacing w:after="0" w:line="240" w:lineRule="auto"/>
        <w:ind w:left="720" w:firstLine="360"/>
        <w:jc w:val="both"/>
        <w:rPr>
          <w:rFonts w:ascii="Times New Roman" w:hAnsi="Times New Roman" w:cs="Times New Roman"/>
        </w:rPr>
      </w:pPr>
      <w:r>
        <w:rPr>
          <w:rFonts w:ascii="Times New Roman" w:hAnsi="Times New Roman" w:cs="Times New Roman"/>
        </w:rPr>
        <w:t>“</w:t>
      </w:r>
      <w:r w:rsidR="001D5D24" w:rsidRPr="00EB3F05">
        <w:rPr>
          <w:rFonts w:ascii="Times New Roman" w:hAnsi="Times New Roman" w:cs="Times New Roman"/>
        </w:rPr>
        <w:t>18 Transfer or assignment of a lease of, or transfer of an estate in fee simple in, land, being a lease, or an estate in fee simple, as the case may be, held on trust, where the transfer or assignment—</w:t>
      </w:r>
    </w:p>
    <w:p w:rsidR="005B5B30" w:rsidRDefault="001D5D24" w:rsidP="005B5B30">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(a) </w:t>
      </w:r>
      <w:proofErr w:type="gramStart"/>
      <w:r w:rsidRPr="00EB3F05">
        <w:rPr>
          <w:rFonts w:ascii="Times New Roman" w:hAnsi="Times New Roman" w:cs="Times New Roman"/>
        </w:rPr>
        <w:t>is</w:t>
      </w:r>
      <w:proofErr w:type="gramEnd"/>
      <w:r w:rsidRPr="00EB3F05">
        <w:rPr>
          <w:rFonts w:ascii="Times New Roman" w:hAnsi="Times New Roman" w:cs="Times New Roman"/>
        </w:rPr>
        <w:t xml:space="preserve"> made in consequence of the appointment or retirement of a trustee of the trust or other change in trustees of the trust, in order to vest the lease, or the estate in fee simple, as the case</w:t>
      </w:r>
      <w:r w:rsidR="00EB3F05" w:rsidRPr="00EB3F05">
        <w:rPr>
          <w:rFonts w:ascii="Times New Roman" w:hAnsi="Times New Roman" w:cs="Times New Roman"/>
        </w:rPr>
        <w:br w:type="page"/>
      </w:r>
    </w:p>
    <w:p w:rsidR="001D5D24" w:rsidRPr="00EB3F05" w:rsidRDefault="001D5D24" w:rsidP="006A6EE5">
      <w:pPr>
        <w:spacing w:after="0" w:line="240" w:lineRule="auto"/>
        <w:ind w:left="1305"/>
        <w:jc w:val="both"/>
        <w:rPr>
          <w:rFonts w:ascii="Times New Roman" w:hAnsi="Times New Roman" w:cs="Times New Roman"/>
        </w:rPr>
      </w:pPr>
      <w:proofErr w:type="gramStart"/>
      <w:r w:rsidRPr="00EB3F05">
        <w:rPr>
          <w:rFonts w:ascii="Times New Roman" w:hAnsi="Times New Roman" w:cs="Times New Roman"/>
        </w:rPr>
        <w:lastRenderedPageBreak/>
        <w:t>may</w:t>
      </w:r>
      <w:proofErr w:type="gramEnd"/>
      <w:r w:rsidRPr="00EB3F05">
        <w:rPr>
          <w:rFonts w:ascii="Times New Roman" w:hAnsi="Times New Roman" w:cs="Times New Roman"/>
        </w:rPr>
        <w:t xml:space="preserve"> be, in the trustees of the trust who are for the time being entitled to hold it; and</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(b) </w:t>
      </w:r>
      <w:proofErr w:type="gramStart"/>
      <w:r w:rsidRPr="00EB3F05">
        <w:rPr>
          <w:rFonts w:ascii="Times New Roman" w:hAnsi="Times New Roman" w:cs="Times New Roman"/>
        </w:rPr>
        <w:t>is</w:t>
      </w:r>
      <w:proofErr w:type="gramEnd"/>
      <w:r w:rsidRPr="00EB3F05">
        <w:rPr>
          <w:rFonts w:ascii="Times New Roman" w:hAnsi="Times New Roman" w:cs="Times New Roman"/>
        </w:rPr>
        <w:t xml:space="preserve"> not made in connection with a scheme to avoid or reduce stamp duty</w:t>
      </w:r>
    </w:p>
    <w:p w:rsidR="001D5D24" w:rsidRPr="00EB3F05" w:rsidRDefault="00EB3F05" w:rsidP="006A6EE5">
      <w:pPr>
        <w:spacing w:after="0" w:line="240" w:lineRule="auto"/>
        <w:ind w:left="720" w:firstLine="360"/>
        <w:jc w:val="both"/>
        <w:rPr>
          <w:rFonts w:ascii="Times New Roman" w:hAnsi="Times New Roman" w:cs="Times New Roman"/>
        </w:rPr>
      </w:pPr>
      <w:r>
        <w:rPr>
          <w:rFonts w:ascii="Times New Roman" w:hAnsi="Times New Roman" w:cs="Times New Roman"/>
        </w:rPr>
        <w:t>“</w:t>
      </w:r>
      <w:r w:rsidR="001D5D24" w:rsidRPr="00EB3F05">
        <w:rPr>
          <w:rFonts w:ascii="Times New Roman" w:hAnsi="Times New Roman" w:cs="Times New Roman"/>
        </w:rPr>
        <w:t>18</w:t>
      </w:r>
      <w:r w:rsidR="00C722FA" w:rsidRPr="00C722FA">
        <w:rPr>
          <w:rFonts w:ascii="Times New Roman" w:hAnsi="Times New Roman" w:cs="Times New Roman"/>
          <w:smallCaps/>
        </w:rPr>
        <w:t>a</w:t>
      </w:r>
      <w:r w:rsidR="001D5D24" w:rsidRPr="00EB3F05">
        <w:rPr>
          <w:rFonts w:ascii="Times New Roman" w:hAnsi="Times New Roman" w:cs="Times New Roman"/>
        </w:rPr>
        <w:t xml:space="preserve"> Transfer or assignment of a lease of, or transfer of an estate in fee simple in, land, where the transfer or assignment—</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(a) </w:t>
      </w:r>
      <w:proofErr w:type="gramStart"/>
      <w:r w:rsidRPr="00EB3F05">
        <w:rPr>
          <w:rFonts w:ascii="Times New Roman" w:hAnsi="Times New Roman" w:cs="Times New Roman"/>
        </w:rPr>
        <w:t>is</w:t>
      </w:r>
      <w:proofErr w:type="gramEnd"/>
      <w:r w:rsidRPr="00EB3F05">
        <w:rPr>
          <w:rFonts w:ascii="Times New Roman" w:hAnsi="Times New Roman" w:cs="Times New Roman"/>
        </w:rPr>
        <w:t xml:space="preserve"> from a trustee to a person who contributed the purchase money for the conveyance of the land to the trustee; and</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(b) </w:t>
      </w:r>
      <w:proofErr w:type="gramStart"/>
      <w:r w:rsidRPr="00EB3F05">
        <w:rPr>
          <w:rFonts w:ascii="Times New Roman" w:hAnsi="Times New Roman" w:cs="Times New Roman"/>
        </w:rPr>
        <w:t>is</w:t>
      </w:r>
      <w:proofErr w:type="gramEnd"/>
      <w:r w:rsidRPr="00EB3F05">
        <w:rPr>
          <w:rFonts w:ascii="Times New Roman" w:hAnsi="Times New Roman" w:cs="Times New Roman"/>
        </w:rPr>
        <w:t xml:space="preserve"> not made in connection with a scheme to avoid or reduce stamp duty</w:t>
      </w:r>
    </w:p>
    <w:p w:rsidR="001D5D24" w:rsidRPr="00EB3F05" w:rsidRDefault="00EB3F05" w:rsidP="006A6EE5">
      <w:pPr>
        <w:spacing w:after="0" w:line="240" w:lineRule="auto"/>
        <w:ind w:left="720" w:firstLine="360"/>
        <w:jc w:val="both"/>
        <w:rPr>
          <w:rFonts w:ascii="Times New Roman" w:hAnsi="Times New Roman" w:cs="Times New Roman"/>
        </w:rPr>
      </w:pPr>
      <w:r>
        <w:rPr>
          <w:rFonts w:ascii="Times New Roman" w:hAnsi="Times New Roman" w:cs="Times New Roman"/>
        </w:rPr>
        <w:t>“</w:t>
      </w:r>
      <w:r w:rsidR="001D5D24" w:rsidRPr="00EB3F05">
        <w:rPr>
          <w:rFonts w:ascii="Times New Roman" w:hAnsi="Times New Roman" w:cs="Times New Roman"/>
        </w:rPr>
        <w:t>18</w:t>
      </w:r>
      <w:r w:rsidR="00C722FA" w:rsidRPr="00C722FA">
        <w:rPr>
          <w:rFonts w:ascii="Times New Roman" w:hAnsi="Times New Roman" w:cs="Times New Roman"/>
          <w:smallCaps/>
        </w:rPr>
        <w:t xml:space="preserve">b </w:t>
      </w:r>
      <w:r w:rsidR="001D5D24" w:rsidRPr="00EB3F05">
        <w:rPr>
          <w:rFonts w:ascii="Times New Roman" w:hAnsi="Times New Roman" w:cs="Times New Roman"/>
        </w:rPr>
        <w:t>Conveyance of land held on trust, where—</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(a) </w:t>
      </w:r>
      <w:proofErr w:type="gramStart"/>
      <w:r w:rsidRPr="00EB3F05">
        <w:rPr>
          <w:rFonts w:ascii="Times New Roman" w:hAnsi="Times New Roman" w:cs="Times New Roman"/>
        </w:rPr>
        <w:t>the</w:t>
      </w:r>
      <w:proofErr w:type="gramEnd"/>
      <w:r w:rsidRPr="00EB3F05">
        <w:rPr>
          <w:rFonts w:ascii="Times New Roman" w:hAnsi="Times New Roman" w:cs="Times New Roman"/>
        </w:rPr>
        <w:t xml:space="preserve"> conveyance is made by the trustee to a beneficiary of the trust otherwise than for valuable consideration, and does not constitute a breach of trust;</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(b) </w:t>
      </w:r>
      <w:proofErr w:type="gramStart"/>
      <w:r w:rsidRPr="00EB3F05">
        <w:rPr>
          <w:rFonts w:ascii="Times New Roman" w:hAnsi="Times New Roman" w:cs="Times New Roman"/>
        </w:rPr>
        <w:t>stamp</w:t>
      </w:r>
      <w:proofErr w:type="gramEnd"/>
      <w:r w:rsidRPr="00EB3F05">
        <w:rPr>
          <w:rFonts w:ascii="Times New Roman" w:hAnsi="Times New Roman" w:cs="Times New Roman"/>
        </w:rPr>
        <w:t xml:space="preserve"> duty on the conveyance of the land to the trustee has been paid or was not payable; and</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(c) </w:t>
      </w:r>
      <w:proofErr w:type="gramStart"/>
      <w:r w:rsidRPr="00EB3F05">
        <w:rPr>
          <w:rFonts w:ascii="Times New Roman" w:hAnsi="Times New Roman" w:cs="Times New Roman"/>
        </w:rPr>
        <w:t>the</w:t>
      </w:r>
      <w:proofErr w:type="gramEnd"/>
      <w:r w:rsidRPr="00EB3F05">
        <w:rPr>
          <w:rFonts w:ascii="Times New Roman" w:hAnsi="Times New Roman" w:cs="Times New Roman"/>
        </w:rPr>
        <w:t xml:space="preserve"> first-mentioned conveyance is not made in connection with a scheme to avoid or reduce stamp duty</w:t>
      </w:r>
      <w:r w:rsidR="00EB3F05">
        <w:rPr>
          <w:rFonts w:ascii="Times New Roman" w:hAnsi="Times New Roman" w:cs="Times New Roman"/>
        </w:rPr>
        <w:t>”</w:t>
      </w:r>
      <w:r w:rsidRPr="00EB3F05">
        <w:rPr>
          <w:rFonts w:ascii="Times New Roman" w:hAnsi="Times New Roman" w:cs="Times New Roman"/>
        </w:rPr>
        <w:t>;</w:t>
      </w:r>
    </w:p>
    <w:p w:rsidR="001D5D24" w:rsidRPr="00EB3F05" w:rsidRDefault="001D5D24" w:rsidP="006A6EE5">
      <w:pPr>
        <w:spacing w:after="0" w:line="240" w:lineRule="auto"/>
        <w:ind w:left="720" w:hanging="288"/>
        <w:jc w:val="both"/>
        <w:rPr>
          <w:rFonts w:ascii="Times New Roman" w:hAnsi="Times New Roman" w:cs="Times New Roman"/>
        </w:rPr>
      </w:pPr>
      <w:r w:rsidRPr="00EB3F05">
        <w:rPr>
          <w:rFonts w:ascii="Times New Roman" w:hAnsi="Times New Roman" w:cs="Times New Roman"/>
        </w:rPr>
        <w:t xml:space="preserve">(b) </w:t>
      </w:r>
      <w:proofErr w:type="gramStart"/>
      <w:r w:rsidRPr="00EB3F05">
        <w:rPr>
          <w:rFonts w:ascii="Times New Roman" w:hAnsi="Times New Roman" w:cs="Times New Roman"/>
        </w:rPr>
        <w:t>by</w:t>
      </w:r>
      <w:proofErr w:type="gramEnd"/>
      <w:r w:rsidRPr="00EB3F05">
        <w:rPr>
          <w:rFonts w:ascii="Times New Roman" w:hAnsi="Times New Roman" w:cs="Times New Roman"/>
        </w:rPr>
        <w:t xml:space="preserve"> omitting item 22 and substituting the following item:</w:t>
      </w:r>
    </w:p>
    <w:p w:rsidR="001D5D24" w:rsidRPr="00EB3F05" w:rsidRDefault="00EB3F05" w:rsidP="006A6EE5">
      <w:pPr>
        <w:spacing w:after="0" w:line="240" w:lineRule="auto"/>
        <w:ind w:left="720" w:firstLine="360"/>
        <w:jc w:val="both"/>
        <w:rPr>
          <w:rFonts w:ascii="Times New Roman" w:hAnsi="Times New Roman" w:cs="Times New Roman"/>
        </w:rPr>
      </w:pPr>
      <w:r>
        <w:rPr>
          <w:rFonts w:ascii="Times New Roman" w:hAnsi="Times New Roman" w:cs="Times New Roman"/>
        </w:rPr>
        <w:t>“</w:t>
      </w:r>
      <w:r w:rsidR="001D5D24" w:rsidRPr="00EB3F05">
        <w:rPr>
          <w:rFonts w:ascii="Times New Roman" w:hAnsi="Times New Roman" w:cs="Times New Roman"/>
        </w:rPr>
        <w:t>22 Transfer of a marketable security held on trust, where the transfer—</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(a) is made in consequence of the appointment or retirement of a trustee of the trust or other change in trustees of the trust, in order to vest the marketable security in the trustees of the trust who are for the time being entitled to hold it; and</w:t>
      </w:r>
    </w:p>
    <w:p w:rsidR="001D5D24" w:rsidRPr="00EB3F05" w:rsidRDefault="001D5D24" w:rsidP="006A6EE5">
      <w:pPr>
        <w:spacing w:after="0" w:line="240" w:lineRule="auto"/>
        <w:ind w:left="1296" w:hanging="288"/>
        <w:jc w:val="both"/>
        <w:rPr>
          <w:rFonts w:ascii="Times New Roman" w:hAnsi="Times New Roman" w:cs="Times New Roman"/>
        </w:rPr>
      </w:pPr>
      <w:r w:rsidRPr="00EB3F05">
        <w:rPr>
          <w:rFonts w:ascii="Times New Roman" w:hAnsi="Times New Roman" w:cs="Times New Roman"/>
        </w:rPr>
        <w:t xml:space="preserve">(b) </w:t>
      </w:r>
      <w:proofErr w:type="gramStart"/>
      <w:r w:rsidRPr="00EB3F05">
        <w:rPr>
          <w:rFonts w:ascii="Times New Roman" w:hAnsi="Times New Roman" w:cs="Times New Roman"/>
        </w:rPr>
        <w:t>is</w:t>
      </w:r>
      <w:proofErr w:type="gramEnd"/>
      <w:r w:rsidRPr="00EB3F05">
        <w:rPr>
          <w:rFonts w:ascii="Times New Roman" w:hAnsi="Times New Roman" w:cs="Times New Roman"/>
        </w:rPr>
        <w:t xml:space="preserve"> not made in connection with a scheme to avoid or reduce stamp duty</w:t>
      </w:r>
      <w:r w:rsidR="00EB3F05">
        <w:rPr>
          <w:rFonts w:ascii="Times New Roman" w:hAnsi="Times New Roman" w:cs="Times New Roman"/>
        </w:rPr>
        <w:t>”</w:t>
      </w:r>
      <w:r w:rsidRPr="00EB3F05">
        <w:rPr>
          <w:rFonts w:ascii="Times New Roman" w:hAnsi="Times New Roman" w:cs="Times New Roman"/>
        </w:rPr>
        <w:t>;</w:t>
      </w:r>
    </w:p>
    <w:p w:rsidR="001D5D24" w:rsidRPr="00EB3F05" w:rsidRDefault="001D5D24" w:rsidP="006A6EE5">
      <w:pPr>
        <w:spacing w:after="0" w:line="240" w:lineRule="auto"/>
        <w:ind w:left="720" w:hanging="288"/>
        <w:jc w:val="both"/>
        <w:rPr>
          <w:rFonts w:ascii="Times New Roman" w:hAnsi="Times New Roman" w:cs="Times New Roman"/>
        </w:rPr>
      </w:pPr>
      <w:r w:rsidRPr="00EB3F05">
        <w:rPr>
          <w:rFonts w:ascii="Times New Roman" w:hAnsi="Times New Roman" w:cs="Times New Roman"/>
        </w:rPr>
        <w:t xml:space="preserve">(c) </w:t>
      </w:r>
      <w:proofErr w:type="gramStart"/>
      <w:r w:rsidRPr="00EB3F05">
        <w:rPr>
          <w:rFonts w:ascii="Times New Roman" w:hAnsi="Times New Roman" w:cs="Times New Roman"/>
        </w:rPr>
        <w:t>by</w:t>
      </w:r>
      <w:proofErr w:type="gramEnd"/>
      <w:r w:rsidRPr="00EB3F05">
        <w:rPr>
          <w:rFonts w:ascii="Times New Roman" w:hAnsi="Times New Roman" w:cs="Times New Roman"/>
        </w:rPr>
        <w:t xml:space="preserve"> adding at the end of item 25 </w:t>
      </w:r>
      <w:r w:rsidR="00EB3F05">
        <w:rPr>
          <w:rFonts w:ascii="Times New Roman" w:hAnsi="Times New Roman" w:cs="Times New Roman"/>
        </w:rPr>
        <w:t>“</w:t>
      </w:r>
      <w:r w:rsidRPr="00EB3F05">
        <w:rPr>
          <w:rFonts w:ascii="Times New Roman" w:hAnsi="Times New Roman" w:cs="Times New Roman"/>
        </w:rPr>
        <w:t>, and the transfer is not made in connection with a scheme to avoid or reduce stamp duty</w:t>
      </w:r>
      <w:r w:rsidR="00EB3F05">
        <w:rPr>
          <w:rFonts w:ascii="Times New Roman" w:hAnsi="Times New Roman" w:cs="Times New Roman"/>
        </w:rPr>
        <w:t>”</w:t>
      </w:r>
      <w:r w:rsidRPr="00EB3F05">
        <w:rPr>
          <w:rFonts w:ascii="Times New Roman" w:hAnsi="Times New Roman" w:cs="Times New Roman"/>
        </w:rPr>
        <w:t>; and</w:t>
      </w:r>
    </w:p>
    <w:p w:rsidR="001D5D24" w:rsidRPr="00EB3F05" w:rsidRDefault="001D5D24" w:rsidP="006A6EE5">
      <w:pPr>
        <w:spacing w:after="0" w:line="240" w:lineRule="auto"/>
        <w:ind w:left="720" w:hanging="288"/>
        <w:jc w:val="both"/>
        <w:rPr>
          <w:rFonts w:ascii="Times New Roman" w:hAnsi="Times New Roman" w:cs="Times New Roman"/>
        </w:rPr>
      </w:pPr>
      <w:r w:rsidRPr="00EB3F05">
        <w:rPr>
          <w:rFonts w:ascii="Times New Roman" w:hAnsi="Times New Roman" w:cs="Times New Roman"/>
        </w:rPr>
        <w:t xml:space="preserve">(d) </w:t>
      </w:r>
      <w:proofErr w:type="gramStart"/>
      <w:r w:rsidRPr="00EB3F05">
        <w:rPr>
          <w:rFonts w:ascii="Times New Roman" w:hAnsi="Times New Roman" w:cs="Times New Roman"/>
        </w:rPr>
        <w:t>by</w:t>
      </w:r>
      <w:proofErr w:type="gramEnd"/>
      <w:r w:rsidRPr="00EB3F05">
        <w:rPr>
          <w:rFonts w:ascii="Times New Roman" w:hAnsi="Times New Roman" w:cs="Times New Roman"/>
        </w:rPr>
        <w:t xml:space="preserve"> adding at the end of item 26 </w:t>
      </w:r>
      <w:r w:rsidR="00EB3F05">
        <w:rPr>
          <w:rFonts w:ascii="Times New Roman" w:hAnsi="Times New Roman" w:cs="Times New Roman"/>
        </w:rPr>
        <w:t>“</w:t>
      </w:r>
      <w:r w:rsidRPr="00EB3F05">
        <w:rPr>
          <w:rFonts w:ascii="Times New Roman" w:hAnsi="Times New Roman" w:cs="Times New Roman"/>
        </w:rPr>
        <w:t>, and the transfer is not made in connection with a scheme to avoid or reduce stamp duty</w:t>
      </w:r>
      <w:r w:rsidR="00EB3F05">
        <w:rPr>
          <w:rFonts w:ascii="Times New Roman" w:hAnsi="Times New Roman" w:cs="Times New Roman"/>
        </w:rPr>
        <w:t>”</w:t>
      </w:r>
      <w:r w:rsidRPr="00EB3F05">
        <w:rPr>
          <w:rFonts w:ascii="Times New Roman" w:hAnsi="Times New Roman" w:cs="Times New Roman"/>
        </w:rPr>
        <w:t>.</w:t>
      </w:r>
    </w:p>
    <w:p w:rsidR="001D5D24" w:rsidRPr="006A6EE5" w:rsidRDefault="00EB3F05" w:rsidP="006A6EE5">
      <w:pPr>
        <w:spacing w:before="120" w:after="60" w:line="240" w:lineRule="auto"/>
        <w:rPr>
          <w:rFonts w:ascii="Times New Roman" w:hAnsi="Times New Roman" w:cs="Times New Roman"/>
          <w:b/>
          <w:sz w:val="20"/>
        </w:rPr>
      </w:pPr>
      <w:r w:rsidRPr="006A6EE5">
        <w:rPr>
          <w:rFonts w:ascii="Times New Roman" w:hAnsi="Times New Roman" w:cs="Times New Roman"/>
          <w:b/>
          <w:sz w:val="20"/>
        </w:rPr>
        <w:t>Application of amendments</w:t>
      </w:r>
    </w:p>
    <w:p w:rsidR="001D5D24" w:rsidRPr="00EB3F05" w:rsidRDefault="00EB3F05" w:rsidP="006A6EE5">
      <w:pPr>
        <w:spacing w:after="0" w:line="240" w:lineRule="auto"/>
        <w:ind w:firstLine="432"/>
        <w:jc w:val="both"/>
        <w:rPr>
          <w:rFonts w:ascii="Times New Roman" w:hAnsi="Times New Roman" w:cs="Times New Roman"/>
        </w:rPr>
      </w:pPr>
      <w:r w:rsidRPr="00EB3F05">
        <w:rPr>
          <w:rFonts w:ascii="Times New Roman" w:hAnsi="Times New Roman" w:cs="Times New Roman"/>
          <w:b/>
        </w:rPr>
        <w:t xml:space="preserve">4. (1) </w:t>
      </w:r>
      <w:proofErr w:type="gramStart"/>
      <w:r w:rsidR="001D5D24" w:rsidRPr="00EB3F05">
        <w:rPr>
          <w:rFonts w:ascii="Times New Roman" w:hAnsi="Times New Roman" w:cs="Times New Roman"/>
        </w:rPr>
        <w:t>The</w:t>
      </w:r>
      <w:proofErr w:type="gramEnd"/>
      <w:r w:rsidR="001D5D24" w:rsidRPr="00EB3F05">
        <w:rPr>
          <w:rFonts w:ascii="Times New Roman" w:hAnsi="Times New Roman" w:cs="Times New Roman"/>
        </w:rPr>
        <w:t xml:space="preserve"> amendments made by section 3 have effect in relation to an instrument executed on or after 14 October 1982.</w:t>
      </w:r>
    </w:p>
    <w:p w:rsidR="001D5D24" w:rsidRPr="00EB3F05" w:rsidRDefault="00EB3F05" w:rsidP="006A6EE5">
      <w:pPr>
        <w:spacing w:after="0" w:line="240" w:lineRule="auto"/>
        <w:ind w:firstLine="432"/>
        <w:jc w:val="both"/>
        <w:rPr>
          <w:rFonts w:ascii="Times New Roman" w:hAnsi="Times New Roman" w:cs="Times New Roman"/>
        </w:rPr>
      </w:pPr>
      <w:r w:rsidRPr="00EB3F05">
        <w:rPr>
          <w:rFonts w:ascii="Times New Roman" w:hAnsi="Times New Roman" w:cs="Times New Roman"/>
          <w:b/>
        </w:rPr>
        <w:t xml:space="preserve">(2) </w:t>
      </w:r>
      <w:r w:rsidR="001D5D24" w:rsidRPr="00EB3F05">
        <w:rPr>
          <w:rFonts w:ascii="Times New Roman" w:hAnsi="Times New Roman" w:cs="Times New Roman"/>
        </w:rPr>
        <w:t>For the purposes of sub-section (1), an instrument shall be deemed to have been executed on the date on which the last party to the instrument appears to have executed it.</w:t>
      </w:r>
    </w:p>
    <w:p w:rsidR="006A6EE5" w:rsidRDefault="006A6EE5" w:rsidP="006A6EE5">
      <w:pPr>
        <w:pBdr>
          <w:bottom w:val="single" w:sz="8" w:space="1" w:color="auto"/>
        </w:pBdr>
        <w:spacing w:after="120" w:line="240" w:lineRule="auto"/>
        <w:jc w:val="center"/>
        <w:rPr>
          <w:rFonts w:ascii="Times New Roman" w:hAnsi="Times New Roman" w:cs="Times New Roman"/>
          <w:b/>
        </w:rPr>
      </w:pPr>
    </w:p>
    <w:p w:rsidR="001D5D24" w:rsidRPr="00EB3F05" w:rsidRDefault="00EB3F05" w:rsidP="006A6EE5">
      <w:pPr>
        <w:spacing w:after="0" w:line="240" w:lineRule="auto"/>
        <w:jc w:val="center"/>
        <w:rPr>
          <w:rFonts w:ascii="Times New Roman" w:hAnsi="Times New Roman" w:cs="Times New Roman"/>
        </w:rPr>
      </w:pPr>
      <w:r w:rsidRPr="00EB3F05">
        <w:rPr>
          <w:rFonts w:ascii="Times New Roman" w:hAnsi="Times New Roman" w:cs="Times New Roman"/>
          <w:b/>
        </w:rPr>
        <w:t>NOTE</w:t>
      </w:r>
    </w:p>
    <w:p w:rsidR="001D5D24" w:rsidRPr="000F37AA" w:rsidRDefault="00EB3F05" w:rsidP="003E189D">
      <w:pPr>
        <w:spacing w:before="120" w:after="0" w:line="240" w:lineRule="auto"/>
        <w:ind w:left="216" w:hanging="216"/>
        <w:jc w:val="both"/>
        <w:rPr>
          <w:rFonts w:ascii="Times New Roman" w:hAnsi="Times New Roman"/>
          <w:sz w:val="20"/>
        </w:rPr>
      </w:pPr>
      <w:proofErr w:type="gramStart"/>
      <w:r w:rsidRPr="006A6EE5">
        <w:rPr>
          <w:rFonts w:ascii="Times New Roman" w:hAnsi="Times New Roman" w:cs="Times New Roman"/>
          <w:sz w:val="20"/>
        </w:rPr>
        <w:t>1.</w:t>
      </w:r>
      <w:r w:rsidR="001D5D24" w:rsidRPr="006A6EE5">
        <w:rPr>
          <w:rFonts w:ascii="Times New Roman" w:hAnsi="Times New Roman" w:cs="Times New Roman"/>
          <w:sz w:val="20"/>
        </w:rPr>
        <w:t xml:space="preserve"> No. 48, 1969, as amended.</w:t>
      </w:r>
      <w:proofErr w:type="gramEnd"/>
      <w:r w:rsidR="001D5D24" w:rsidRPr="006A6EE5">
        <w:rPr>
          <w:rFonts w:ascii="Times New Roman" w:hAnsi="Times New Roman" w:cs="Times New Roman"/>
          <w:sz w:val="20"/>
        </w:rPr>
        <w:t xml:space="preserve"> For previous amendments, see Nos. 68 and 94, 1972; No. 216, 1973; and No. 124, 1981.</w:t>
      </w:r>
    </w:p>
    <w:sectPr w:rsidR="001D5D24" w:rsidRPr="000F37AA" w:rsidSect="00EB3F05">
      <w:headerReference w:type="even" r:id="rId7"/>
      <w:pgSz w:w="10325" w:h="14573"/>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93" w:rsidRDefault="00033293" w:rsidP="001C294C">
      <w:pPr>
        <w:spacing w:after="0" w:line="240" w:lineRule="auto"/>
      </w:pPr>
      <w:r>
        <w:separator/>
      </w:r>
    </w:p>
  </w:endnote>
  <w:endnote w:type="continuationSeparator" w:id="0">
    <w:p w:rsidR="00033293" w:rsidRDefault="00033293" w:rsidP="001C2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93" w:rsidRDefault="00033293" w:rsidP="001C294C">
      <w:pPr>
        <w:spacing w:after="0" w:line="240" w:lineRule="auto"/>
      </w:pPr>
      <w:r>
        <w:separator/>
      </w:r>
    </w:p>
  </w:footnote>
  <w:footnote w:type="continuationSeparator" w:id="0">
    <w:p w:rsidR="00033293" w:rsidRDefault="00033293" w:rsidP="001C2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4C" w:rsidRPr="001C294C" w:rsidRDefault="001C294C" w:rsidP="001C294C">
    <w:pPr>
      <w:tabs>
        <w:tab w:val="left" w:pos="5040"/>
      </w:tabs>
      <w:spacing w:after="0" w:line="240" w:lineRule="auto"/>
      <w:jc w:val="center"/>
      <w:rPr>
        <w:rFonts w:ascii="Times New Roman" w:hAnsi="Times New Roman" w:cs="Times New Roman"/>
        <w:sz w:val="20"/>
      </w:rPr>
    </w:pPr>
    <w:r w:rsidRPr="001C294C">
      <w:rPr>
        <w:rFonts w:ascii="Times New Roman" w:hAnsi="Times New Roman" w:cs="Times New Roman"/>
        <w:i/>
        <w:sz w:val="20"/>
      </w:rPr>
      <w:t>Australian Capital Territory Stamp Duty Amendment</w:t>
    </w:r>
    <w:r>
      <w:rPr>
        <w:rFonts w:ascii="Times New Roman" w:hAnsi="Times New Roman" w:cs="Times New Roman"/>
        <w:i/>
        <w:sz w:val="20"/>
      </w:rPr>
      <w:tab/>
    </w:r>
    <w:r w:rsidRPr="001C294C">
      <w:rPr>
        <w:rFonts w:ascii="Times New Roman" w:hAnsi="Times New Roman" w:cs="Times New Roman"/>
        <w:i/>
        <w:sz w:val="20"/>
      </w:rPr>
      <w:t>No. 126, 1982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5D24"/>
    <w:rsid w:val="00033293"/>
    <w:rsid w:val="000E67CB"/>
    <w:rsid w:val="000F37AA"/>
    <w:rsid w:val="001C294C"/>
    <w:rsid w:val="001D5D24"/>
    <w:rsid w:val="003E189D"/>
    <w:rsid w:val="005A1B1C"/>
    <w:rsid w:val="005B5B30"/>
    <w:rsid w:val="006A6EE5"/>
    <w:rsid w:val="006C1CF1"/>
    <w:rsid w:val="00707F86"/>
    <w:rsid w:val="008C75B4"/>
    <w:rsid w:val="009C044E"/>
    <w:rsid w:val="00B00330"/>
    <w:rsid w:val="00B574A4"/>
    <w:rsid w:val="00C11341"/>
    <w:rsid w:val="00C722FA"/>
    <w:rsid w:val="00DA504A"/>
    <w:rsid w:val="00E5052C"/>
    <w:rsid w:val="00EB3F05"/>
    <w:rsid w:val="00F6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5D24"/>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D5D24"/>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D5D24"/>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1D5D24"/>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1D5D24"/>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1D5D24"/>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1D5D24"/>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1D5D24"/>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1D5D24"/>
    <w:pPr>
      <w:spacing w:after="0" w:line="240" w:lineRule="auto"/>
    </w:pPr>
    <w:rPr>
      <w:rFonts w:ascii="Times New Roman" w:eastAsia="Times New Roman" w:hAnsi="Times New Roman" w:cs="Times New Roman"/>
      <w:sz w:val="20"/>
      <w:szCs w:val="20"/>
    </w:rPr>
  </w:style>
  <w:style w:type="paragraph" w:customStyle="1" w:styleId="Style226">
    <w:name w:val="Style226"/>
    <w:basedOn w:val="Normal"/>
    <w:rsid w:val="001D5D24"/>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1D5D24"/>
    <w:pPr>
      <w:spacing w:after="0" w:line="240" w:lineRule="auto"/>
    </w:pPr>
    <w:rPr>
      <w:rFonts w:ascii="Times New Roman" w:eastAsia="Times New Roman" w:hAnsi="Times New Roman" w:cs="Times New Roman"/>
      <w:sz w:val="20"/>
      <w:szCs w:val="20"/>
    </w:rPr>
  </w:style>
  <w:style w:type="paragraph" w:customStyle="1" w:styleId="Style225">
    <w:name w:val="Style225"/>
    <w:basedOn w:val="Normal"/>
    <w:rsid w:val="001D5D24"/>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1D5D24"/>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1D5D24"/>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1D5D24"/>
    <w:pPr>
      <w:spacing w:after="0" w:line="240" w:lineRule="auto"/>
    </w:pPr>
    <w:rPr>
      <w:rFonts w:ascii="Times New Roman" w:eastAsia="Times New Roman" w:hAnsi="Times New Roman" w:cs="Times New Roman"/>
      <w:sz w:val="20"/>
      <w:szCs w:val="20"/>
    </w:rPr>
  </w:style>
  <w:style w:type="character" w:customStyle="1" w:styleId="CharStyle28">
    <w:name w:val="CharStyle28"/>
    <w:basedOn w:val="DefaultParagraphFont"/>
    <w:rsid w:val="001D5D24"/>
    <w:rPr>
      <w:rFonts w:ascii="Times New Roman" w:eastAsia="Times New Roman" w:hAnsi="Times New Roman" w:cs="Times New Roman"/>
      <w:b/>
      <w:bCs/>
      <w:i w:val="0"/>
      <w:iCs w:val="0"/>
      <w:smallCaps w:val="0"/>
      <w:sz w:val="34"/>
      <w:szCs w:val="34"/>
    </w:rPr>
  </w:style>
  <w:style w:type="character" w:customStyle="1" w:styleId="CharStyle29">
    <w:name w:val="CharStyle29"/>
    <w:basedOn w:val="DefaultParagraphFont"/>
    <w:rsid w:val="001D5D24"/>
    <w:rPr>
      <w:rFonts w:ascii="Times New Roman" w:eastAsia="Times New Roman" w:hAnsi="Times New Roman" w:cs="Times New Roman"/>
      <w:b/>
      <w:bCs/>
      <w:i w:val="0"/>
      <w:iCs w:val="0"/>
      <w:smallCaps w:val="0"/>
      <w:sz w:val="24"/>
      <w:szCs w:val="24"/>
    </w:rPr>
  </w:style>
  <w:style w:type="character" w:customStyle="1" w:styleId="CharStyle38">
    <w:name w:val="CharStyle38"/>
    <w:basedOn w:val="DefaultParagraphFont"/>
    <w:rsid w:val="001D5D24"/>
    <w:rPr>
      <w:rFonts w:ascii="Times New Roman" w:eastAsia="Times New Roman" w:hAnsi="Times New Roman" w:cs="Times New Roman"/>
      <w:b/>
      <w:bCs/>
      <w:i w:val="0"/>
      <w:iCs w:val="0"/>
      <w:smallCaps w:val="0"/>
      <w:sz w:val="20"/>
      <w:szCs w:val="20"/>
    </w:rPr>
  </w:style>
  <w:style w:type="character" w:customStyle="1" w:styleId="CharStyle45">
    <w:name w:val="CharStyle45"/>
    <w:basedOn w:val="DefaultParagraphFont"/>
    <w:rsid w:val="001D5D24"/>
    <w:rPr>
      <w:rFonts w:ascii="Times New Roman" w:eastAsia="Times New Roman" w:hAnsi="Times New Roman" w:cs="Times New Roman"/>
      <w:b w:val="0"/>
      <w:bCs w:val="0"/>
      <w:i/>
      <w:iCs/>
      <w:smallCaps w:val="0"/>
      <w:sz w:val="20"/>
      <w:szCs w:val="20"/>
    </w:rPr>
  </w:style>
  <w:style w:type="character" w:customStyle="1" w:styleId="CharStyle58">
    <w:name w:val="CharStyle58"/>
    <w:basedOn w:val="DefaultParagraphFont"/>
    <w:rsid w:val="001D5D24"/>
    <w:rPr>
      <w:rFonts w:ascii="Times New Roman" w:eastAsia="Times New Roman" w:hAnsi="Times New Roman" w:cs="Times New Roman"/>
      <w:b w:val="0"/>
      <w:bCs w:val="0"/>
      <w:i w:val="0"/>
      <w:iCs w:val="0"/>
      <w:smallCaps w:val="0"/>
      <w:sz w:val="20"/>
      <w:szCs w:val="20"/>
    </w:rPr>
  </w:style>
  <w:style w:type="character" w:customStyle="1" w:styleId="CharStyle121">
    <w:name w:val="CharStyle121"/>
    <w:basedOn w:val="DefaultParagraphFont"/>
    <w:rsid w:val="001D5D24"/>
    <w:rPr>
      <w:rFonts w:ascii="Times New Roman" w:eastAsia="Times New Roman" w:hAnsi="Times New Roman" w:cs="Times New Roman"/>
      <w:b/>
      <w:bCs/>
      <w:i w:val="0"/>
      <w:iCs w:val="0"/>
      <w:smallCaps w:val="0"/>
      <w:sz w:val="16"/>
      <w:szCs w:val="16"/>
    </w:rPr>
  </w:style>
  <w:style w:type="character" w:customStyle="1" w:styleId="CharStyle125">
    <w:name w:val="CharStyle125"/>
    <w:basedOn w:val="DefaultParagraphFont"/>
    <w:rsid w:val="001D5D24"/>
    <w:rPr>
      <w:rFonts w:ascii="Times New Roman" w:eastAsia="Times New Roman" w:hAnsi="Times New Roman" w:cs="Times New Roman"/>
      <w:b/>
      <w:bCs/>
      <w:i/>
      <w:iCs/>
      <w:smallCaps w:val="0"/>
      <w:sz w:val="24"/>
      <w:szCs w:val="24"/>
    </w:rPr>
  </w:style>
  <w:style w:type="character" w:customStyle="1" w:styleId="CharStyle335">
    <w:name w:val="CharStyle335"/>
    <w:basedOn w:val="DefaultParagraphFont"/>
    <w:rsid w:val="001D5D24"/>
    <w:rPr>
      <w:rFonts w:ascii="Times New Roman" w:eastAsia="Times New Roman" w:hAnsi="Times New Roman" w:cs="Times New Roman"/>
      <w:b/>
      <w:bCs/>
      <w:i w:val="0"/>
      <w:iCs w:val="0"/>
      <w:smallCaps w:val="0"/>
      <w:sz w:val="14"/>
      <w:szCs w:val="14"/>
    </w:rPr>
  </w:style>
  <w:style w:type="character" w:customStyle="1" w:styleId="CharStyle811">
    <w:name w:val="CharStyle811"/>
    <w:basedOn w:val="DefaultParagraphFont"/>
    <w:rsid w:val="001D5D24"/>
    <w:rPr>
      <w:rFonts w:ascii="Times New Roman" w:eastAsia="Times New Roman" w:hAnsi="Times New Roman" w:cs="Times New Roman"/>
      <w:b w:val="0"/>
      <w:bCs w:val="0"/>
      <w:i w:val="0"/>
      <w:iCs w:val="0"/>
      <w:smallCaps w:val="0"/>
      <w:spacing w:val="20"/>
      <w:sz w:val="20"/>
      <w:szCs w:val="20"/>
    </w:rPr>
  </w:style>
  <w:style w:type="paragraph" w:styleId="BalloonText">
    <w:name w:val="Balloon Text"/>
    <w:basedOn w:val="Normal"/>
    <w:link w:val="BalloonTextChar"/>
    <w:uiPriority w:val="99"/>
    <w:semiHidden/>
    <w:unhideWhenUsed/>
    <w:rsid w:val="008C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B4"/>
    <w:rPr>
      <w:rFonts w:ascii="Tahoma" w:hAnsi="Tahoma" w:cs="Tahoma"/>
      <w:sz w:val="16"/>
      <w:szCs w:val="16"/>
    </w:rPr>
  </w:style>
  <w:style w:type="paragraph" w:styleId="Header">
    <w:name w:val="header"/>
    <w:basedOn w:val="Normal"/>
    <w:link w:val="HeaderChar"/>
    <w:uiPriority w:val="99"/>
    <w:semiHidden/>
    <w:unhideWhenUsed/>
    <w:rsid w:val="001C2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94C"/>
  </w:style>
  <w:style w:type="paragraph" w:styleId="Footer">
    <w:name w:val="footer"/>
    <w:basedOn w:val="Normal"/>
    <w:link w:val="FooterChar"/>
    <w:uiPriority w:val="99"/>
    <w:semiHidden/>
    <w:unhideWhenUsed/>
    <w:rsid w:val="001C2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9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19</cp:revision>
  <dcterms:created xsi:type="dcterms:W3CDTF">2018-03-01T09:02:00Z</dcterms:created>
  <dcterms:modified xsi:type="dcterms:W3CDTF">2018-03-24T03:58:00Z</dcterms:modified>
</cp:coreProperties>
</file>