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ABD65" w14:textId="77777777" w:rsidR="00F30324" w:rsidRPr="00216606" w:rsidRDefault="00F30324" w:rsidP="00F30324">
      <w:pPr>
        <w:spacing w:after="0" w:line="240" w:lineRule="auto"/>
        <w:jc w:val="center"/>
        <w:rPr>
          <w:rFonts w:ascii="Times New Roman" w:hAnsi="Times New Roman" w:cs="Times New Roman"/>
          <w:b/>
        </w:rPr>
      </w:pPr>
      <w:r w:rsidRPr="00216606">
        <w:rPr>
          <w:rFonts w:ascii="Times New Roman" w:hAnsi="Times New Roman" w:cs="Times New Roman"/>
          <w:b/>
          <w:noProof/>
          <w:lang w:val="en-AU" w:eastAsia="en-AU"/>
        </w:rPr>
        <w:drawing>
          <wp:inline distT="0" distB="0" distL="0" distR="0" wp14:anchorId="74E12755" wp14:editId="7CAEDFB0">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0A50BEC9" w14:textId="77777777" w:rsidR="00BF1B72" w:rsidRPr="00216606" w:rsidRDefault="00475974" w:rsidP="00F30324">
      <w:pPr>
        <w:spacing w:before="240" w:after="0" w:line="240" w:lineRule="auto"/>
        <w:jc w:val="center"/>
        <w:rPr>
          <w:rFonts w:ascii="Times New Roman" w:hAnsi="Times New Roman" w:cs="Times New Roman"/>
          <w:sz w:val="36"/>
        </w:rPr>
      </w:pPr>
      <w:r w:rsidRPr="00216606">
        <w:rPr>
          <w:rFonts w:ascii="Times New Roman" w:hAnsi="Times New Roman" w:cs="Times New Roman"/>
          <w:b/>
          <w:sz w:val="36"/>
        </w:rPr>
        <w:t>Broadcasting an</w:t>
      </w:r>
      <w:bookmarkStart w:id="0" w:name="_GoBack"/>
      <w:bookmarkEnd w:id="0"/>
      <w:r w:rsidRPr="00216606">
        <w:rPr>
          <w:rFonts w:ascii="Times New Roman" w:hAnsi="Times New Roman" w:cs="Times New Roman"/>
          <w:b/>
          <w:sz w:val="36"/>
        </w:rPr>
        <w:t>d Television Amendment Act 1981</w:t>
      </w:r>
    </w:p>
    <w:p w14:paraId="56B3D87F" w14:textId="77777777" w:rsidR="00BF1B72" w:rsidRPr="00216606" w:rsidRDefault="00475974" w:rsidP="009051CD">
      <w:pPr>
        <w:spacing w:before="240" w:after="240" w:line="360" w:lineRule="auto"/>
        <w:jc w:val="center"/>
        <w:rPr>
          <w:rFonts w:ascii="Times New Roman" w:hAnsi="Times New Roman" w:cs="Times New Roman"/>
          <w:b/>
          <w:sz w:val="28"/>
        </w:rPr>
      </w:pPr>
      <w:r w:rsidRPr="00216606">
        <w:rPr>
          <w:rFonts w:ascii="Times New Roman" w:hAnsi="Times New Roman" w:cs="Times New Roman"/>
          <w:b/>
          <w:sz w:val="28"/>
        </w:rPr>
        <w:t>No. 113 of 1981</w:t>
      </w:r>
    </w:p>
    <w:p w14:paraId="4C8551CF" w14:textId="77777777" w:rsidR="00BF1B72" w:rsidRPr="000878F4" w:rsidRDefault="00475974" w:rsidP="00C63879">
      <w:pPr>
        <w:spacing w:before="240" w:after="0" w:line="240" w:lineRule="auto"/>
        <w:jc w:val="center"/>
        <w:rPr>
          <w:rFonts w:ascii="Times New Roman" w:hAnsi="Times New Roman" w:cs="Times New Roman"/>
          <w:b/>
          <w:sz w:val="24"/>
        </w:rPr>
      </w:pPr>
      <w:r w:rsidRPr="000878F4">
        <w:rPr>
          <w:rFonts w:ascii="Times New Roman" w:hAnsi="Times New Roman" w:cs="Times New Roman"/>
          <w:b/>
          <w:sz w:val="24"/>
        </w:rPr>
        <w:t>TABLE OF PROVISIONS</w:t>
      </w:r>
    </w:p>
    <w:p w14:paraId="31A04B97" w14:textId="77777777" w:rsidR="00BF1B72" w:rsidRPr="006151F8" w:rsidRDefault="00475974" w:rsidP="00F30324">
      <w:pPr>
        <w:spacing w:after="0" w:line="240" w:lineRule="auto"/>
        <w:jc w:val="both"/>
        <w:rPr>
          <w:rFonts w:ascii="Times New Roman" w:hAnsi="Times New Roman" w:cs="Times New Roman"/>
          <w:sz w:val="20"/>
          <w:szCs w:val="20"/>
        </w:rPr>
      </w:pPr>
      <w:r w:rsidRPr="006151F8">
        <w:rPr>
          <w:rFonts w:ascii="Times New Roman" w:hAnsi="Times New Roman" w:cs="Times New Roman"/>
          <w:sz w:val="20"/>
          <w:szCs w:val="20"/>
        </w:rPr>
        <w:t>Section</w:t>
      </w:r>
    </w:p>
    <w:p w14:paraId="6D80AE14" w14:textId="77777777" w:rsidR="00BF1B72" w:rsidRPr="006151F8" w:rsidRDefault="00475974" w:rsidP="00C63879">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1. Short title, &amp;c.</w:t>
      </w:r>
    </w:p>
    <w:p w14:paraId="7CA32761" w14:textId="77777777" w:rsidR="00BF1B72" w:rsidRPr="006151F8" w:rsidRDefault="00475974" w:rsidP="00C63879">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2. Commencement</w:t>
      </w:r>
    </w:p>
    <w:p w14:paraId="1A2AA6A8" w14:textId="77777777" w:rsidR="00BF1B72" w:rsidRPr="006151F8" w:rsidRDefault="00475974" w:rsidP="00C63879">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3. Interpretation</w:t>
      </w:r>
    </w:p>
    <w:p w14:paraId="71483C97" w14:textId="77777777" w:rsidR="00BF1B72" w:rsidRPr="006151F8" w:rsidRDefault="00475974" w:rsidP="00C63879">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 Evidence</w:t>
      </w:r>
    </w:p>
    <w:p w14:paraId="7B496A95" w14:textId="77777777" w:rsidR="00BF1B72" w:rsidRPr="006151F8" w:rsidRDefault="00475974" w:rsidP="00C63879">
      <w:pPr>
        <w:spacing w:after="0" w:line="240" w:lineRule="auto"/>
        <w:ind w:firstLine="432"/>
        <w:jc w:val="both"/>
        <w:rPr>
          <w:rFonts w:ascii="Times New Roman" w:hAnsi="Times New Roman" w:cs="Times New Roman"/>
          <w:i/>
          <w:sz w:val="20"/>
          <w:szCs w:val="20"/>
        </w:rPr>
      </w:pPr>
      <w:r w:rsidRPr="006151F8">
        <w:rPr>
          <w:rFonts w:ascii="Times New Roman" w:hAnsi="Times New Roman" w:cs="Times New Roman"/>
          <w:sz w:val="20"/>
          <w:szCs w:val="20"/>
        </w:rPr>
        <w:t>5. Insertion of new sections</w:t>
      </w:r>
      <w:r w:rsidRPr="006151F8">
        <w:rPr>
          <w:rFonts w:ascii="Times New Roman" w:hAnsi="Times New Roman" w:cs="Times New Roman"/>
          <w:i/>
          <w:sz w:val="20"/>
          <w:szCs w:val="20"/>
        </w:rPr>
        <w:t>—</w:t>
      </w:r>
    </w:p>
    <w:p w14:paraId="4A8ACE8A" w14:textId="77777777" w:rsidR="00C63879"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22</w:t>
      </w:r>
      <w:r w:rsidRPr="006151F8">
        <w:rPr>
          <w:rFonts w:ascii="Times New Roman" w:hAnsi="Times New Roman" w:cs="Times New Roman"/>
          <w:smallCaps/>
          <w:sz w:val="19"/>
          <w:szCs w:val="20"/>
        </w:rPr>
        <w:t>b</w:t>
      </w:r>
      <w:r w:rsidRPr="006151F8">
        <w:rPr>
          <w:rFonts w:ascii="Times New Roman" w:hAnsi="Times New Roman" w:cs="Times New Roman"/>
          <w:sz w:val="19"/>
          <w:szCs w:val="20"/>
        </w:rPr>
        <w:t xml:space="preserve">. Reference of questions of law to Federal Court of Australia </w:t>
      </w:r>
    </w:p>
    <w:p w14:paraId="4A225A13"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22</w:t>
      </w:r>
      <w:r w:rsidRPr="006151F8">
        <w:rPr>
          <w:rFonts w:ascii="Times New Roman" w:hAnsi="Times New Roman" w:cs="Times New Roman"/>
          <w:smallCaps/>
          <w:sz w:val="19"/>
          <w:szCs w:val="20"/>
        </w:rPr>
        <w:t>c</w:t>
      </w:r>
      <w:r w:rsidRPr="006151F8">
        <w:rPr>
          <w:rFonts w:ascii="Times New Roman" w:hAnsi="Times New Roman" w:cs="Times New Roman"/>
          <w:sz w:val="19"/>
          <w:szCs w:val="20"/>
        </w:rPr>
        <w:t>. Documents to be sent to Federal Court of Australia</w:t>
      </w:r>
    </w:p>
    <w:p w14:paraId="22E671DB" w14:textId="77777777" w:rsidR="00BF1B72" w:rsidRPr="006151F8" w:rsidRDefault="00475974" w:rsidP="00C63879">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6. Notice of decision</w:t>
      </w:r>
    </w:p>
    <w:p w14:paraId="7DAAA80F"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7. Publication of journals, &amp;c</w:t>
      </w:r>
      <w:r w:rsidR="00F31A1C" w:rsidRPr="006151F8">
        <w:rPr>
          <w:rFonts w:ascii="Times New Roman" w:hAnsi="Times New Roman" w:cs="Times New Roman"/>
          <w:sz w:val="20"/>
          <w:szCs w:val="20"/>
        </w:rPr>
        <w:t>.</w:t>
      </w:r>
      <w:r w:rsidRPr="006151F8">
        <w:rPr>
          <w:rFonts w:ascii="Times New Roman" w:hAnsi="Times New Roman" w:cs="Times New Roman"/>
          <w:sz w:val="20"/>
          <w:szCs w:val="20"/>
        </w:rPr>
        <w:t>, and making, &amp;c</w:t>
      </w:r>
      <w:r w:rsidR="00F31A1C" w:rsidRPr="006151F8">
        <w:rPr>
          <w:rFonts w:ascii="Times New Roman" w:hAnsi="Times New Roman" w:cs="Times New Roman"/>
          <w:sz w:val="20"/>
          <w:szCs w:val="20"/>
        </w:rPr>
        <w:t>.</w:t>
      </w:r>
      <w:r w:rsidRPr="006151F8">
        <w:rPr>
          <w:rFonts w:ascii="Times New Roman" w:hAnsi="Times New Roman" w:cs="Times New Roman"/>
          <w:sz w:val="20"/>
          <w:szCs w:val="20"/>
        </w:rPr>
        <w:t>, of sound recordings, &amp;c.</w:t>
      </w:r>
    </w:p>
    <w:p w14:paraId="16FE4EEC"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8. Limitation on contracts</w:t>
      </w:r>
    </w:p>
    <w:p w14:paraId="352676CC"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9. Interpretation</w:t>
      </w:r>
    </w:p>
    <w:p w14:paraId="1FA83964"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10. Grant and renewal</w:t>
      </w:r>
    </w:p>
    <w:p w14:paraId="13AE7D89"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11. Applications</w:t>
      </w:r>
    </w:p>
    <w:p w14:paraId="281299D5"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12. Insertion of new section—</w:t>
      </w:r>
    </w:p>
    <w:p w14:paraId="6CA44888"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82</w:t>
      </w:r>
      <w:r w:rsidRPr="006151F8">
        <w:rPr>
          <w:rFonts w:ascii="Times New Roman" w:hAnsi="Times New Roman" w:cs="Times New Roman"/>
          <w:smallCaps/>
          <w:sz w:val="19"/>
          <w:szCs w:val="20"/>
        </w:rPr>
        <w:t>a</w:t>
      </w:r>
      <w:r w:rsidRPr="006151F8">
        <w:rPr>
          <w:rFonts w:ascii="Times New Roman" w:hAnsi="Times New Roman" w:cs="Times New Roman"/>
          <w:sz w:val="19"/>
          <w:szCs w:val="20"/>
        </w:rPr>
        <w:t xml:space="preserve">. Applications for supplementary </w:t>
      </w:r>
      <w:proofErr w:type="spellStart"/>
      <w:r w:rsidRPr="006151F8">
        <w:rPr>
          <w:rFonts w:ascii="Times New Roman" w:hAnsi="Times New Roman" w:cs="Times New Roman"/>
          <w:sz w:val="19"/>
          <w:szCs w:val="20"/>
        </w:rPr>
        <w:t>licences</w:t>
      </w:r>
      <w:proofErr w:type="spellEnd"/>
      <w:r w:rsidRPr="006151F8">
        <w:rPr>
          <w:rFonts w:ascii="Times New Roman" w:hAnsi="Times New Roman" w:cs="Times New Roman"/>
          <w:sz w:val="19"/>
          <w:szCs w:val="20"/>
        </w:rPr>
        <w:t xml:space="preserve"> and associated commercial translator </w:t>
      </w:r>
      <w:proofErr w:type="spellStart"/>
      <w:r w:rsidRPr="006151F8">
        <w:rPr>
          <w:rFonts w:ascii="Times New Roman" w:hAnsi="Times New Roman" w:cs="Times New Roman"/>
          <w:sz w:val="19"/>
          <w:szCs w:val="20"/>
        </w:rPr>
        <w:t>licences</w:t>
      </w:r>
      <w:proofErr w:type="spellEnd"/>
    </w:p>
    <w:p w14:paraId="757F8689"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13. Consideration of applications by Tribunal</w:t>
      </w:r>
    </w:p>
    <w:p w14:paraId="38591CCC"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14. Imposition of conditions</w:t>
      </w:r>
    </w:p>
    <w:p w14:paraId="4DB28EA8"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15. Variation of conditions</w:t>
      </w:r>
    </w:p>
    <w:p w14:paraId="5617A6FC"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16. Renewal</w:t>
      </w:r>
    </w:p>
    <w:p w14:paraId="646DF739"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17. Insertion of new section —</w:t>
      </w:r>
    </w:p>
    <w:p w14:paraId="69B23233"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86</w:t>
      </w:r>
      <w:r w:rsidRPr="006151F8">
        <w:rPr>
          <w:rFonts w:ascii="Times New Roman" w:hAnsi="Times New Roman" w:cs="Times New Roman"/>
          <w:smallCaps/>
          <w:sz w:val="19"/>
          <w:szCs w:val="20"/>
        </w:rPr>
        <w:t>a</w:t>
      </w:r>
      <w:r w:rsidRPr="006151F8">
        <w:rPr>
          <w:rFonts w:ascii="Times New Roman" w:hAnsi="Times New Roman" w:cs="Times New Roman"/>
          <w:sz w:val="19"/>
          <w:szCs w:val="20"/>
        </w:rPr>
        <w:t xml:space="preserve">. Renewal of certain supplementary </w:t>
      </w:r>
      <w:proofErr w:type="spellStart"/>
      <w:r w:rsidRPr="006151F8">
        <w:rPr>
          <w:rFonts w:ascii="Times New Roman" w:hAnsi="Times New Roman" w:cs="Times New Roman"/>
          <w:sz w:val="19"/>
          <w:szCs w:val="20"/>
        </w:rPr>
        <w:t>licences</w:t>
      </w:r>
      <w:proofErr w:type="spellEnd"/>
    </w:p>
    <w:p w14:paraId="743CCF54"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18. Suspension and revocation</w:t>
      </w:r>
    </w:p>
    <w:p w14:paraId="5BEAAC92"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19. Transfers</w:t>
      </w:r>
    </w:p>
    <w:p w14:paraId="54EB3BF9"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20. Service of documents</w:t>
      </w:r>
    </w:p>
    <w:p w14:paraId="5F689E9D"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21. Tracing of shareholding interests through a series of companies</w:t>
      </w:r>
    </w:p>
    <w:p w14:paraId="4B99E119"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22. Limitation of interests in commercial broadcasting stations</w:t>
      </w:r>
    </w:p>
    <w:p w14:paraId="695D63C8"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23. Meaning of control of a company</w:t>
      </w:r>
    </w:p>
    <w:p w14:paraId="3EC9D87B" w14:textId="77777777" w:rsidR="00636947" w:rsidRDefault="00C7595A">
      <w:pPr>
        <w:rPr>
          <w:rFonts w:ascii="Times New Roman" w:hAnsi="Times New Roman" w:cs="Times New Roman"/>
        </w:rPr>
      </w:pPr>
      <w:r>
        <w:rPr>
          <w:rFonts w:ascii="Times New Roman" w:hAnsi="Times New Roman" w:cs="Times New Roman"/>
        </w:rPr>
        <w:br w:type="page"/>
      </w:r>
    </w:p>
    <w:p w14:paraId="6082C4F1" w14:textId="77777777" w:rsidR="00373039" w:rsidRPr="006151F8" w:rsidRDefault="00373039" w:rsidP="00373039">
      <w:pPr>
        <w:spacing w:after="0" w:line="240" w:lineRule="auto"/>
        <w:jc w:val="center"/>
        <w:rPr>
          <w:rFonts w:ascii="Times New Roman" w:hAnsi="Times New Roman" w:cs="Times New Roman"/>
          <w:sz w:val="18"/>
          <w:szCs w:val="18"/>
        </w:rPr>
      </w:pPr>
      <w:r w:rsidRPr="006151F8">
        <w:rPr>
          <w:rFonts w:ascii="Times New Roman" w:hAnsi="Times New Roman" w:cs="Times New Roman"/>
          <w:sz w:val="18"/>
          <w:szCs w:val="18"/>
        </w:rPr>
        <w:lastRenderedPageBreak/>
        <w:t>TABLE OF PROVISIONS—</w:t>
      </w:r>
      <w:r w:rsidRPr="006151F8">
        <w:rPr>
          <w:rFonts w:ascii="Times New Roman" w:hAnsi="Times New Roman" w:cs="Times New Roman"/>
          <w:i/>
          <w:sz w:val="18"/>
          <w:szCs w:val="18"/>
        </w:rPr>
        <w:t>continued</w:t>
      </w:r>
    </w:p>
    <w:p w14:paraId="13CA3EB9" w14:textId="77777777" w:rsidR="00BF1B72" w:rsidRPr="006151F8" w:rsidRDefault="00475974" w:rsidP="00F30324">
      <w:pPr>
        <w:spacing w:after="0" w:line="240" w:lineRule="auto"/>
        <w:jc w:val="both"/>
        <w:rPr>
          <w:rFonts w:ascii="Times New Roman" w:hAnsi="Times New Roman" w:cs="Times New Roman"/>
          <w:sz w:val="20"/>
          <w:szCs w:val="20"/>
        </w:rPr>
      </w:pPr>
      <w:r w:rsidRPr="006151F8">
        <w:rPr>
          <w:rFonts w:ascii="Times New Roman" w:hAnsi="Times New Roman" w:cs="Times New Roman"/>
          <w:sz w:val="20"/>
          <w:szCs w:val="20"/>
        </w:rPr>
        <w:t>Section</w:t>
      </w:r>
    </w:p>
    <w:p w14:paraId="50D50BA2"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24. Directors</w:t>
      </w:r>
    </w:p>
    <w:p w14:paraId="182C2A2F"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25. Repeal of section 90</w:t>
      </w:r>
      <w:r w:rsidR="00044580" w:rsidRPr="006151F8">
        <w:rPr>
          <w:rFonts w:ascii="Times New Roman" w:hAnsi="Times New Roman" w:cs="Times New Roman"/>
          <w:smallCaps/>
          <w:sz w:val="20"/>
          <w:szCs w:val="20"/>
        </w:rPr>
        <w:t>g</w:t>
      </w:r>
      <w:r w:rsidRPr="006151F8">
        <w:rPr>
          <w:rFonts w:ascii="Times New Roman" w:hAnsi="Times New Roman" w:cs="Times New Roman"/>
          <w:sz w:val="20"/>
          <w:szCs w:val="20"/>
        </w:rPr>
        <w:t xml:space="preserve"> and substitution of new section—</w:t>
      </w:r>
    </w:p>
    <w:p w14:paraId="715B08DD" w14:textId="77777777" w:rsidR="00BF1B72" w:rsidRPr="006151F8" w:rsidRDefault="00475974" w:rsidP="006151F8">
      <w:pPr>
        <w:spacing w:after="0" w:line="240" w:lineRule="auto"/>
        <w:ind w:left="1296" w:hanging="431"/>
        <w:jc w:val="both"/>
        <w:rPr>
          <w:rFonts w:ascii="Times New Roman" w:hAnsi="Times New Roman" w:cs="Times New Roman"/>
          <w:sz w:val="19"/>
          <w:szCs w:val="20"/>
        </w:rPr>
      </w:pPr>
      <w:r w:rsidRPr="006151F8">
        <w:rPr>
          <w:rFonts w:ascii="Times New Roman" w:hAnsi="Times New Roman" w:cs="Times New Roman"/>
          <w:sz w:val="19"/>
          <w:szCs w:val="20"/>
        </w:rPr>
        <w:t>90</w:t>
      </w:r>
      <w:r w:rsidR="00C63879" w:rsidRPr="006151F8">
        <w:rPr>
          <w:rFonts w:ascii="Times New Roman" w:hAnsi="Times New Roman" w:cs="Times New Roman"/>
          <w:smallCaps/>
          <w:sz w:val="19"/>
          <w:szCs w:val="20"/>
        </w:rPr>
        <w:t>g</w:t>
      </w:r>
      <w:r w:rsidRPr="006151F8">
        <w:rPr>
          <w:rFonts w:ascii="Times New Roman" w:hAnsi="Times New Roman" w:cs="Times New Roman"/>
          <w:sz w:val="19"/>
          <w:szCs w:val="20"/>
        </w:rPr>
        <w:t>. Foreign shareholdings, &amp;</w:t>
      </w:r>
      <w:r w:rsidRPr="006151F8">
        <w:rPr>
          <w:rFonts w:ascii="Times New Roman" w:hAnsi="Times New Roman" w:cs="Times New Roman"/>
          <w:b/>
          <w:smallCaps/>
          <w:sz w:val="19"/>
          <w:szCs w:val="20"/>
        </w:rPr>
        <w:t>c.</w:t>
      </w:r>
    </w:p>
    <w:p w14:paraId="4C70048A"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26. Changes in ownership of shares, &amp;c.</w:t>
      </w:r>
    </w:p>
    <w:p w14:paraId="006AFE86"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27. Insertion of new section—</w:t>
      </w:r>
    </w:p>
    <w:p w14:paraId="23B30CBC" w14:textId="77777777" w:rsidR="00BF1B72" w:rsidRPr="006151F8" w:rsidRDefault="00475974" w:rsidP="006151F8">
      <w:pPr>
        <w:spacing w:after="0" w:line="240" w:lineRule="auto"/>
        <w:ind w:left="1296" w:hanging="431"/>
        <w:jc w:val="both"/>
        <w:rPr>
          <w:rFonts w:ascii="Times New Roman" w:hAnsi="Times New Roman" w:cs="Times New Roman"/>
          <w:sz w:val="19"/>
          <w:szCs w:val="20"/>
        </w:rPr>
      </w:pPr>
      <w:r w:rsidRPr="006151F8">
        <w:rPr>
          <w:rFonts w:ascii="Times New Roman" w:hAnsi="Times New Roman" w:cs="Times New Roman"/>
          <w:sz w:val="19"/>
          <w:szCs w:val="20"/>
        </w:rPr>
        <w:t>90</w:t>
      </w:r>
      <w:r w:rsidRPr="006151F8">
        <w:rPr>
          <w:rFonts w:ascii="Times New Roman" w:hAnsi="Times New Roman" w:cs="Times New Roman"/>
          <w:smallCaps/>
          <w:sz w:val="19"/>
          <w:szCs w:val="20"/>
        </w:rPr>
        <w:t>ja</w:t>
      </w:r>
      <w:r w:rsidRPr="006151F8">
        <w:rPr>
          <w:rFonts w:ascii="Times New Roman" w:hAnsi="Times New Roman" w:cs="Times New Roman"/>
          <w:sz w:val="19"/>
          <w:szCs w:val="20"/>
        </w:rPr>
        <w:t>. Approval of transactions</w:t>
      </w:r>
    </w:p>
    <w:p w14:paraId="26FC48AA"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28. Repeal of section 90</w:t>
      </w:r>
      <w:r w:rsidR="00044580" w:rsidRPr="006151F8">
        <w:rPr>
          <w:rFonts w:ascii="Times New Roman" w:hAnsi="Times New Roman" w:cs="Times New Roman"/>
          <w:smallCaps/>
          <w:sz w:val="20"/>
          <w:szCs w:val="20"/>
        </w:rPr>
        <w:t>p</w:t>
      </w:r>
      <w:r w:rsidRPr="006151F8">
        <w:rPr>
          <w:rFonts w:ascii="Times New Roman" w:hAnsi="Times New Roman" w:cs="Times New Roman"/>
          <w:sz w:val="20"/>
          <w:szCs w:val="20"/>
        </w:rPr>
        <w:t xml:space="preserve"> and substitution of new section—</w:t>
      </w:r>
    </w:p>
    <w:p w14:paraId="377C61DC" w14:textId="77777777" w:rsidR="00BF1B72" w:rsidRPr="006151F8" w:rsidRDefault="00475974" w:rsidP="006151F8">
      <w:pPr>
        <w:spacing w:after="0" w:line="240" w:lineRule="auto"/>
        <w:ind w:left="1296" w:hanging="431"/>
        <w:jc w:val="both"/>
        <w:rPr>
          <w:rFonts w:ascii="Times New Roman" w:hAnsi="Times New Roman" w:cs="Times New Roman"/>
          <w:sz w:val="19"/>
          <w:szCs w:val="20"/>
        </w:rPr>
      </w:pPr>
      <w:r w:rsidRPr="006151F8">
        <w:rPr>
          <w:rFonts w:ascii="Times New Roman" w:hAnsi="Times New Roman" w:cs="Times New Roman"/>
          <w:sz w:val="19"/>
          <w:szCs w:val="20"/>
        </w:rPr>
        <w:t>90</w:t>
      </w:r>
      <w:r w:rsidRPr="006151F8">
        <w:rPr>
          <w:rFonts w:ascii="Times New Roman" w:hAnsi="Times New Roman" w:cs="Times New Roman"/>
          <w:smallCaps/>
          <w:sz w:val="19"/>
          <w:szCs w:val="20"/>
        </w:rPr>
        <w:t>p</w:t>
      </w:r>
      <w:r w:rsidRPr="006151F8">
        <w:rPr>
          <w:rFonts w:ascii="Times New Roman" w:hAnsi="Times New Roman" w:cs="Times New Roman"/>
          <w:sz w:val="19"/>
          <w:szCs w:val="20"/>
        </w:rPr>
        <w:t>. Tribunal may seek information</w:t>
      </w:r>
    </w:p>
    <w:p w14:paraId="39C30AAE"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29. Tracing of shareholding interests through a series of companies</w:t>
      </w:r>
    </w:p>
    <w:p w14:paraId="0A7D779A"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30. Insertion of new sections—</w:t>
      </w:r>
    </w:p>
    <w:p w14:paraId="0A61FFE1" w14:textId="77777777" w:rsidR="0086027F" w:rsidRPr="006151F8" w:rsidRDefault="00475974" w:rsidP="006151F8">
      <w:pPr>
        <w:spacing w:after="0" w:line="240" w:lineRule="auto"/>
        <w:ind w:left="1296" w:hanging="431"/>
        <w:jc w:val="both"/>
        <w:rPr>
          <w:rFonts w:ascii="Times New Roman" w:hAnsi="Times New Roman" w:cs="Times New Roman"/>
          <w:sz w:val="19"/>
          <w:szCs w:val="20"/>
        </w:rPr>
      </w:pPr>
      <w:r w:rsidRPr="006151F8">
        <w:rPr>
          <w:rFonts w:ascii="Times New Roman" w:hAnsi="Times New Roman" w:cs="Times New Roman"/>
          <w:sz w:val="19"/>
          <w:szCs w:val="20"/>
        </w:rPr>
        <w:t>91</w:t>
      </w:r>
      <w:r w:rsidR="00C63879" w:rsidRPr="006151F8">
        <w:rPr>
          <w:rFonts w:ascii="Times New Roman" w:hAnsi="Times New Roman" w:cs="Times New Roman"/>
          <w:smallCaps/>
          <w:sz w:val="19"/>
          <w:szCs w:val="20"/>
        </w:rPr>
        <w:t>c</w:t>
      </w:r>
      <w:r w:rsidRPr="006151F8">
        <w:rPr>
          <w:rFonts w:ascii="Times New Roman" w:hAnsi="Times New Roman" w:cs="Times New Roman"/>
          <w:sz w:val="19"/>
          <w:szCs w:val="20"/>
        </w:rPr>
        <w:t>. Registered lenders</w:t>
      </w:r>
    </w:p>
    <w:p w14:paraId="6CA1FF4D" w14:textId="77777777" w:rsidR="00BF1B72" w:rsidRPr="006151F8" w:rsidRDefault="00475974" w:rsidP="006151F8">
      <w:pPr>
        <w:spacing w:after="0" w:line="240" w:lineRule="auto"/>
        <w:ind w:left="1296" w:hanging="431"/>
        <w:jc w:val="both"/>
        <w:rPr>
          <w:rFonts w:ascii="Times New Roman" w:hAnsi="Times New Roman" w:cs="Times New Roman"/>
          <w:sz w:val="19"/>
          <w:szCs w:val="20"/>
        </w:rPr>
      </w:pPr>
      <w:r w:rsidRPr="006151F8">
        <w:rPr>
          <w:rFonts w:ascii="Times New Roman" w:hAnsi="Times New Roman" w:cs="Times New Roman"/>
          <w:sz w:val="19"/>
          <w:szCs w:val="20"/>
        </w:rPr>
        <w:t>91</w:t>
      </w:r>
      <w:r w:rsidRPr="006151F8">
        <w:rPr>
          <w:rFonts w:ascii="Times New Roman" w:hAnsi="Times New Roman" w:cs="Times New Roman"/>
          <w:smallCaps/>
          <w:sz w:val="19"/>
          <w:szCs w:val="20"/>
        </w:rPr>
        <w:t>d</w:t>
      </w:r>
      <w:r w:rsidR="00894650" w:rsidRPr="006151F8">
        <w:rPr>
          <w:rFonts w:ascii="Times New Roman" w:hAnsi="Times New Roman" w:cs="Times New Roman"/>
          <w:smallCaps/>
          <w:sz w:val="19"/>
          <w:szCs w:val="20"/>
        </w:rPr>
        <w:t xml:space="preserve">. </w:t>
      </w:r>
      <w:r w:rsidRPr="006151F8">
        <w:rPr>
          <w:rFonts w:ascii="Times New Roman" w:hAnsi="Times New Roman" w:cs="Times New Roman"/>
          <w:sz w:val="19"/>
          <w:szCs w:val="20"/>
        </w:rPr>
        <w:t>Approved investments</w:t>
      </w:r>
    </w:p>
    <w:p w14:paraId="1DCC1F64"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31. Limitation of interests in commercial television stations</w:t>
      </w:r>
    </w:p>
    <w:p w14:paraId="3ADD00E4"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32. Meaning of control of a company</w:t>
      </w:r>
    </w:p>
    <w:p w14:paraId="4B780232"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33. Directors</w:t>
      </w:r>
    </w:p>
    <w:p w14:paraId="55F90A0F"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34. Repeal of section 92</w:t>
      </w:r>
      <w:r w:rsidRPr="006151F8">
        <w:rPr>
          <w:rFonts w:ascii="Times New Roman" w:hAnsi="Times New Roman" w:cs="Times New Roman"/>
          <w:smallCaps/>
          <w:sz w:val="20"/>
          <w:szCs w:val="20"/>
        </w:rPr>
        <w:t xml:space="preserve">d </w:t>
      </w:r>
      <w:r w:rsidRPr="006151F8">
        <w:rPr>
          <w:rFonts w:ascii="Times New Roman" w:hAnsi="Times New Roman" w:cs="Times New Roman"/>
          <w:sz w:val="20"/>
          <w:szCs w:val="20"/>
        </w:rPr>
        <w:t>and substitution of new section—</w:t>
      </w:r>
    </w:p>
    <w:p w14:paraId="4E03CFBE" w14:textId="77777777" w:rsidR="00BF1B72" w:rsidRPr="006151F8" w:rsidRDefault="00475974" w:rsidP="006151F8">
      <w:pPr>
        <w:spacing w:after="0" w:line="240" w:lineRule="auto"/>
        <w:ind w:left="1296" w:hanging="431"/>
        <w:jc w:val="both"/>
        <w:rPr>
          <w:rFonts w:ascii="Times New Roman" w:hAnsi="Times New Roman" w:cs="Times New Roman"/>
          <w:sz w:val="20"/>
          <w:szCs w:val="20"/>
        </w:rPr>
      </w:pPr>
      <w:r w:rsidRPr="006151F8">
        <w:rPr>
          <w:rFonts w:ascii="Times New Roman" w:hAnsi="Times New Roman" w:cs="Times New Roman"/>
          <w:sz w:val="20"/>
          <w:szCs w:val="20"/>
        </w:rPr>
        <w:t>92</w:t>
      </w:r>
      <w:r w:rsidR="00C63879" w:rsidRPr="006151F8">
        <w:rPr>
          <w:rFonts w:ascii="Times New Roman" w:hAnsi="Times New Roman" w:cs="Times New Roman"/>
          <w:smallCaps/>
          <w:sz w:val="20"/>
          <w:szCs w:val="20"/>
        </w:rPr>
        <w:t>d</w:t>
      </w:r>
      <w:r w:rsidRPr="006151F8">
        <w:rPr>
          <w:rFonts w:ascii="Times New Roman" w:hAnsi="Times New Roman" w:cs="Times New Roman"/>
          <w:sz w:val="20"/>
          <w:szCs w:val="20"/>
        </w:rPr>
        <w:t>. Foreign shareholdings, &amp;c.</w:t>
      </w:r>
    </w:p>
    <w:p w14:paraId="03459441"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35. Changes in ownership of shares, &amp;c.</w:t>
      </w:r>
    </w:p>
    <w:p w14:paraId="1F552821"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36. Insertion of new sections—</w:t>
      </w:r>
    </w:p>
    <w:p w14:paraId="20F13B68" w14:textId="77777777" w:rsidR="00BF1B72" w:rsidRPr="006151F8" w:rsidRDefault="00475974" w:rsidP="006151F8">
      <w:pPr>
        <w:spacing w:after="0" w:line="240" w:lineRule="auto"/>
        <w:ind w:left="1296" w:hanging="431"/>
        <w:jc w:val="both"/>
        <w:rPr>
          <w:rFonts w:ascii="Times New Roman" w:hAnsi="Times New Roman" w:cs="Times New Roman"/>
          <w:sz w:val="20"/>
          <w:szCs w:val="20"/>
        </w:rPr>
      </w:pPr>
      <w:r w:rsidRPr="006151F8">
        <w:rPr>
          <w:rFonts w:ascii="Times New Roman" w:hAnsi="Times New Roman" w:cs="Times New Roman"/>
          <w:sz w:val="20"/>
          <w:szCs w:val="20"/>
        </w:rPr>
        <w:t>92</w:t>
      </w:r>
      <w:r w:rsidR="00C63879" w:rsidRPr="006151F8">
        <w:rPr>
          <w:rFonts w:ascii="Times New Roman" w:hAnsi="Times New Roman" w:cs="Times New Roman"/>
          <w:smallCaps/>
          <w:sz w:val="20"/>
          <w:szCs w:val="20"/>
        </w:rPr>
        <w:t>faa</w:t>
      </w:r>
      <w:r w:rsidRPr="006151F8">
        <w:rPr>
          <w:rFonts w:ascii="Times New Roman" w:hAnsi="Times New Roman" w:cs="Times New Roman"/>
          <w:sz w:val="20"/>
          <w:szCs w:val="20"/>
        </w:rPr>
        <w:t>. Approval of transactions</w:t>
      </w:r>
    </w:p>
    <w:p w14:paraId="6180BED9" w14:textId="77777777" w:rsidR="00BF1B72" w:rsidRPr="006151F8" w:rsidRDefault="00475974" w:rsidP="006151F8">
      <w:pPr>
        <w:spacing w:after="0" w:line="240" w:lineRule="auto"/>
        <w:ind w:left="1296" w:hanging="431"/>
        <w:jc w:val="both"/>
        <w:rPr>
          <w:rFonts w:ascii="Times New Roman" w:hAnsi="Times New Roman" w:cs="Times New Roman"/>
          <w:sz w:val="20"/>
          <w:szCs w:val="20"/>
        </w:rPr>
      </w:pPr>
      <w:r w:rsidRPr="006151F8">
        <w:rPr>
          <w:rFonts w:ascii="Times New Roman" w:hAnsi="Times New Roman" w:cs="Times New Roman"/>
          <w:sz w:val="20"/>
          <w:szCs w:val="20"/>
        </w:rPr>
        <w:t>92</w:t>
      </w:r>
      <w:r w:rsidR="00C63879" w:rsidRPr="006151F8">
        <w:rPr>
          <w:rFonts w:ascii="Times New Roman" w:hAnsi="Times New Roman" w:cs="Times New Roman"/>
          <w:smallCaps/>
          <w:sz w:val="20"/>
          <w:szCs w:val="20"/>
        </w:rPr>
        <w:t>fab</w:t>
      </w:r>
      <w:r w:rsidRPr="006151F8">
        <w:rPr>
          <w:rFonts w:ascii="Times New Roman" w:hAnsi="Times New Roman" w:cs="Times New Roman"/>
          <w:sz w:val="20"/>
          <w:szCs w:val="20"/>
        </w:rPr>
        <w:t>. Certain transactions to require prior approval</w:t>
      </w:r>
    </w:p>
    <w:p w14:paraId="23268245"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37. Repeal of section</w:t>
      </w:r>
      <w:r w:rsidR="00F23CE8" w:rsidRPr="006151F8">
        <w:rPr>
          <w:rFonts w:ascii="Times New Roman" w:hAnsi="Times New Roman" w:cs="Times New Roman"/>
          <w:sz w:val="20"/>
          <w:szCs w:val="20"/>
        </w:rPr>
        <w:t xml:space="preserve"> </w:t>
      </w:r>
      <w:r w:rsidRPr="006151F8">
        <w:rPr>
          <w:rFonts w:ascii="Times New Roman" w:hAnsi="Times New Roman" w:cs="Times New Roman"/>
          <w:sz w:val="20"/>
          <w:szCs w:val="20"/>
        </w:rPr>
        <w:t>92</w:t>
      </w:r>
      <w:r w:rsidR="00894650" w:rsidRPr="006151F8">
        <w:rPr>
          <w:rFonts w:ascii="Times New Roman" w:hAnsi="Times New Roman" w:cs="Times New Roman"/>
          <w:smallCaps/>
          <w:sz w:val="20"/>
          <w:szCs w:val="20"/>
        </w:rPr>
        <w:t>ja</w:t>
      </w:r>
      <w:r w:rsidRPr="006151F8">
        <w:rPr>
          <w:rFonts w:ascii="Times New Roman" w:hAnsi="Times New Roman" w:cs="Times New Roman"/>
          <w:sz w:val="20"/>
          <w:szCs w:val="20"/>
        </w:rPr>
        <w:t xml:space="preserve"> and substitution of new section—</w:t>
      </w:r>
    </w:p>
    <w:p w14:paraId="17605913" w14:textId="77777777" w:rsidR="00BF1B72" w:rsidRPr="006151F8" w:rsidRDefault="00475974" w:rsidP="006151F8">
      <w:pPr>
        <w:spacing w:after="0" w:line="240" w:lineRule="auto"/>
        <w:ind w:left="1296" w:hanging="431"/>
        <w:jc w:val="both"/>
        <w:rPr>
          <w:rFonts w:ascii="Times New Roman" w:hAnsi="Times New Roman" w:cs="Times New Roman"/>
          <w:sz w:val="20"/>
          <w:szCs w:val="20"/>
        </w:rPr>
      </w:pPr>
      <w:r w:rsidRPr="006151F8">
        <w:rPr>
          <w:rFonts w:ascii="Times New Roman" w:hAnsi="Times New Roman" w:cs="Times New Roman"/>
          <w:sz w:val="20"/>
          <w:szCs w:val="20"/>
        </w:rPr>
        <w:t>92</w:t>
      </w:r>
      <w:r w:rsidR="00C63879" w:rsidRPr="006151F8">
        <w:rPr>
          <w:rFonts w:ascii="Times New Roman" w:hAnsi="Times New Roman" w:cs="Times New Roman"/>
          <w:smallCaps/>
          <w:sz w:val="20"/>
          <w:szCs w:val="20"/>
        </w:rPr>
        <w:t>ja</w:t>
      </w:r>
      <w:r w:rsidRPr="006151F8">
        <w:rPr>
          <w:rFonts w:ascii="Times New Roman" w:hAnsi="Times New Roman" w:cs="Times New Roman"/>
          <w:sz w:val="20"/>
          <w:szCs w:val="20"/>
        </w:rPr>
        <w:t>. Tribunal may seek information</w:t>
      </w:r>
    </w:p>
    <w:p w14:paraId="6645F6BB" w14:textId="77777777" w:rsidR="00BF1B72" w:rsidRPr="006151F8" w:rsidRDefault="00475974" w:rsidP="006151F8">
      <w:pPr>
        <w:spacing w:after="0" w:line="240" w:lineRule="auto"/>
        <w:ind w:left="864" w:hanging="431"/>
        <w:jc w:val="both"/>
        <w:rPr>
          <w:rFonts w:ascii="Times New Roman" w:hAnsi="Times New Roman" w:cs="Times New Roman"/>
          <w:sz w:val="20"/>
          <w:szCs w:val="20"/>
        </w:rPr>
      </w:pPr>
      <w:r w:rsidRPr="006151F8">
        <w:rPr>
          <w:rFonts w:ascii="Times New Roman" w:hAnsi="Times New Roman" w:cs="Times New Roman"/>
          <w:sz w:val="20"/>
          <w:szCs w:val="20"/>
        </w:rPr>
        <w:t>38. Insertion of new Division—</w:t>
      </w:r>
    </w:p>
    <w:p w14:paraId="2517530E" w14:textId="77777777" w:rsidR="00BF1B72" w:rsidRPr="006151F8" w:rsidRDefault="00475974" w:rsidP="006151F8">
      <w:pPr>
        <w:spacing w:after="0" w:line="240" w:lineRule="auto"/>
        <w:jc w:val="center"/>
        <w:rPr>
          <w:rFonts w:ascii="Times New Roman" w:hAnsi="Times New Roman" w:cs="Times New Roman"/>
          <w:sz w:val="18"/>
          <w:szCs w:val="18"/>
        </w:rPr>
      </w:pPr>
      <w:r w:rsidRPr="006151F8">
        <w:rPr>
          <w:rFonts w:ascii="Times New Roman" w:hAnsi="Times New Roman" w:cs="Times New Roman"/>
          <w:b/>
          <w:i/>
          <w:sz w:val="18"/>
          <w:szCs w:val="18"/>
        </w:rPr>
        <w:t xml:space="preserve">Division </w:t>
      </w:r>
      <w:r w:rsidRPr="006151F8">
        <w:rPr>
          <w:rFonts w:ascii="Times New Roman" w:hAnsi="Times New Roman" w:cs="Times New Roman"/>
          <w:b/>
          <w:i/>
          <w:smallCaps/>
          <w:sz w:val="18"/>
          <w:szCs w:val="18"/>
        </w:rPr>
        <w:t>3a</w:t>
      </w:r>
      <w:r w:rsidRPr="006151F8">
        <w:rPr>
          <w:rFonts w:ascii="Times New Roman" w:hAnsi="Times New Roman" w:cs="Times New Roman"/>
          <w:sz w:val="18"/>
          <w:szCs w:val="18"/>
        </w:rPr>
        <w:t>—</w:t>
      </w:r>
      <w:r w:rsidRPr="006151F8">
        <w:rPr>
          <w:rFonts w:ascii="Times New Roman" w:hAnsi="Times New Roman" w:cs="Times New Roman"/>
          <w:b/>
          <w:i/>
          <w:sz w:val="18"/>
          <w:szCs w:val="18"/>
        </w:rPr>
        <w:t>Provisions relating to Enforcement</w:t>
      </w:r>
    </w:p>
    <w:p w14:paraId="0ADA01E0"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Pr="006151F8">
        <w:rPr>
          <w:rFonts w:ascii="Times New Roman" w:hAnsi="Times New Roman" w:cs="Times New Roman"/>
          <w:smallCaps/>
          <w:sz w:val="19"/>
          <w:szCs w:val="20"/>
        </w:rPr>
        <w:t>l</w:t>
      </w:r>
      <w:r w:rsidRPr="006151F8">
        <w:rPr>
          <w:rFonts w:ascii="Times New Roman" w:hAnsi="Times New Roman" w:cs="Times New Roman"/>
          <w:sz w:val="19"/>
          <w:szCs w:val="20"/>
        </w:rPr>
        <w:t>. Interpretation</w:t>
      </w:r>
    </w:p>
    <w:p w14:paraId="6886B448"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00C63879" w:rsidRPr="006151F8">
        <w:rPr>
          <w:rFonts w:ascii="Times New Roman" w:hAnsi="Times New Roman" w:cs="Times New Roman"/>
          <w:smallCaps/>
          <w:sz w:val="19"/>
          <w:szCs w:val="20"/>
        </w:rPr>
        <w:t>m</w:t>
      </w:r>
      <w:r w:rsidRPr="006151F8">
        <w:rPr>
          <w:rFonts w:ascii="Times New Roman" w:hAnsi="Times New Roman" w:cs="Times New Roman"/>
          <w:sz w:val="19"/>
          <w:szCs w:val="20"/>
        </w:rPr>
        <w:t>. Directions to protect licensee</w:t>
      </w:r>
    </w:p>
    <w:p w14:paraId="12BF1A0E"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Pr="006151F8">
        <w:rPr>
          <w:rFonts w:ascii="Times New Roman" w:hAnsi="Times New Roman" w:cs="Times New Roman"/>
          <w:smallCaps/>
          <w:sz w:val="19"/>
          <w:szCs w:val="20"/>
        </w:rPr>
        <w:t>n</w:t>
      </w:r>
      <w:r w:rsidRPr="006151F8">
        <w:rPr>
          <w:rFonts w:ascii="Times New Roman" w:hAnsi="Times New Roman" w:cs="Times New Roman"/>
          <w:sz w:val="19"/>
          <w:szCs w:val="20"/>
        </w:rPr>
        <w:t>. Directions for divestiture</w:t>
      </w:r>
    </w:p>
    <w:p w14:paraId="48575424"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Pr="006151F8">
        <w:rPr>
          <w:rFonts w:ascii="Times New Roman" w:hAnsi="Times New Roman" w:cs="Times New Roman"/>
          <w:smallCaps/>
          <w:sz w:val="19"/>
          <w:szCs w:val="20"/>
        </w:rPr>
        <w:t>p</w:t>
      </w:r>
      <w:r w:rsidRPr="006151F8">
        <w:rPr>
          <w:rFonts w:ascii="Times New Roman" w:hAnsi="Times New Roman" w:cs="Times New Roman"/>
          <w:sz w:val="19"/>
          <w:szCs w:val="20"/>
        </w:rPr>
        <w:t>. Powers of Federal Court of Australia</w:t>
      </w:r>
    </w:p>
    <w:p w14:paraId="5943C6BD"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00C63879" w:rsidRPr="006151F8">
        <w:rPr>
          <w:rFonts w:ascii="Times New Roman" w:hAnsi="Times New Roman" w:cs="Times New Roman"/>
          <w:smallCaps/>
          <w:sz w:val="19"/>
          <w:szCs w:val="20"/>
        </w:rPr>
        <w:t>q</w:t>
      </w:r>
      <w:r w:rsidRPr="006151F8">
        <w:rPr>
          <w:rFonts w:ascii="Times New Roman" w:hAnsi="Times New Roman" w:cs="Times New Roman"/>
          <w:sz w:val="19"/>
          <w:szCs w:val="20"/>
        </w:rPr>
        <w:t xml:space="preserve">. </w:t>
      </w:r>
      <w:proofErr w:type="spellStart"/>
      <w:r w:rsidRPr="006151F8">
        <w:rPr>
          <w:rFonts w:ascii="Times New Roman" w:hAnsi="Times New Roman" w:cs="Times New Roman"/>
          <w:sz w:val="19"/>
          <w:szCs w:val="20"/>
        </w:rPr>
        <w:t>Defences</w:t>
      </w:r>
      <w:proofErr w:type="spellEnd"/>
    </w:p>
    <w:p w14:paraId="182C1C73"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00C63879" w:rsidRPr="006151F8">
        <w:rPr>
          <w:rFonts w:ascii="Times New Roman" w:hAnsi="Times New Roman" w:cs="Times New Roman"/>
          <w:smallCaps/>
          <w:sz w:val="19"/>
          <w:szCs w:val="20"/>
        </w:rPr>
        <w:t>r</w:t>
      </w:r>
      <w:r w:rsidRPr="006151F8">
        <w:rPr>
          <w:rFonts w:ascii="Times New Roman" w:hAnsi="Times New Roman" w:cs="Times New Roman"/>
          <w:sz w:val="19"/>
          <w:szCs w:val="20"/>
        </w:rPr>
        <w:t>. Prosecutions</w:t>
      </w:r>
    </w:p>
    <w:p w14:paraId="6F4C2ECF"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Pr="006151F8">
        <w:rPr>
          <w:rFonts w:ascii="Times New Roman" w:hAnsi="Times New Roman" w:cs="Times New Roman"/>
          <w:smallCaps/>
          <w:sz w:val="19"/>
          <w:szCs w:val="20"/>
        </w:rPr>
        <w:t>s</w:t>
      </w:r>
      <w:r w:rsidRPr="006151F8">
        <w:rPr>
          <w:rFonts w:ascii="Times New Roman" w:hAnsi="Times New Roman" w:cs="Times New Roman"/>
          <w:sz w:val="19"/>
          <w:szCs w:val="20"/>
        </w:rPr>
        <w:t>. Penalties</w:t>
      </w:r>
    </w:p>
    <w:p w14:paraId="58AC9C88" w14:textId="77777777" w:rsidR="00BF1B72"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92</w:t>
      </w:r>
      <w:r w:rsidR="00C63879" w:rsidRPr="006151F8">
        <w:rPr>
          <w:rFonts w:ascii="Times New Roman" w:hAnsi="Times New Roman" w:cs="Times New Roman"/>
          <w:smallCaps/>
          <w:sz w:val="19"/>
          <w:szCs w:val="20"/>
        </w:rPr>
        <w:t>t</w:t>
      </w:r>
      <w:r w:rsidRPr="006151F8">
        <w:rPr>
          <w:rFonts w:ascii="Times New Roman" w:hAnsi="Times New Roman" w:cs="Times New Roman"/>
          <w:sz w:val="19"/>
          <w:szCs w:val="20"/>
        </w:rPr>
        <w:t>. Joinder of charges and penalties for certain offences 92</w:t>
      </w:r>
      <w:r w:rsidRPr="006151F8">
        <w:rPr>
          <w:rFonts w:ascii="Times New Roman" w:hAnsi="Times New Roman" w:cs="Times New Roman"/>
          <w:smallCaps/>
          <w:sz w:val="19"/>
          <w:szCs w:val="20"/>
        </w:rPr>
        <w:t>u</w:t>
      </w:r>
      <w:r w:rsidRPr="006151F8">
        <w:rPr>
          <w:rFonts w:ascii="Times New Roman" w:hAnsi="Times New Roman" w:cs="Times New Roman"/>
          <w:sz w:val="19"/>
          <w:szCs w:val="20"/>
        </w:rPr>
        <w:t>. Continuing obligations</w:t>
      </w:r>
    </w:p>
    <w:p w14:paraId="70FDE572"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39. Items of national interest</w:t>
      </w:r>
    </w:p>
    <w:p w14:paraId="575830A9"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 xml:space="preserve">40. Commercial broadcasting translator station </w:t>
      </w:r>
      <w:proofErr w:type="spellStart"/>
      <w:r w:rsidRPr="006151F8">
        <w:rPr>
          <w:rFonts w:ascii="Times New Roman" w:hAnsi="Times New Roman" w:cs="Times New Roman"/>
          <w:sz w:val="20"/>
          <w:szCs w:val="20"/>
        </w:rPr>
        <w:t>licences</w:t>
      </w:r>
      <w:proofErr w:type="spellEnd"/>
    </w:p>
    <w:p w14:paraId="6D4FB31C" w14:textId="77777777" w:rsidR="00BF1B72" w:rsidRPr="006151F8" w:rsidRDefault="00475974" w:rsidP="00C63879">
      <w:pPr>
        <w:spacing w:after="0" w:line="240" w:lineRule="auto"/>
        <w:ind w:left="864" w:hanging="432"/>
        <w:jc w:val="both"/>
        <w:rPr>
          <w:rFonts w:ascii="Times New Roman" w:hAnsi="Times New Roman" w:cs="Times New Roman"/>
          <w:sz w:val="20"/>
          <w:szCs w:val="20"/>
        </w:rPr>
      </w:pPr>
      <w:r w:rsidRPr="006151F8">
        <w:rPr>
          <w:rFonts w:ascii="Times New Roman" w:hAnsi="Times New Roman" w:cs="Times New Roman"/>
          <w:sz w:val="20"/>
          <w:szCs w:val="20"/>
        </w:rPr>
        <w:t>41. Insertion of new Division—</w:t>
      </w:r>
    </w:p>
    <w:p w14:paraId="259732B5" w14:textId="77777777" w:rsidR="00BF1B72" w:rsidRPr="006151F8" w:rsidRDefault="00475974" w:rsidP="006151F8">
      <w:pPr>
        <w:spacing w:after="0" w:line="240" w:lineRule="auto"/>
        <w:jc w:val="center"/>
        <w:rPr>
          <w:rFonts w:ascii="Times New Roman" w:hAnsi="Times New Roman" w:cs="Times New Roman"/>
          <w:sz w:val="18"/>
          <w:szCs w:val="18"/>
        </w:rPr>
      </w:pPr>
      <w:r w:rsidRPr="006151F8">
        <w:rPr>
          <w:rFonts w:ascii="Times New Roman" w:hAnsi="Times New Roman" w:cs="Times New Roman"/>
          <w:b/>
          <w:i/>
          <w:sz w:val="18"/>
          <w:szCs w:val="18"/>
        </w:rPr>
        <w:t>Division 5</w:t>
      </w:r>
      <w:r w:rsidRPr="006151F8">
        <w:rPr>
          <w:rFonts w:ascii="Times New Roman" w:hAnsi="Times New Roman" w:cs="Times New Roman"/>
          <w:b/>
          <w:i/>
          <w:smallCaps/>
          <w:sz w:val="18"/>
          <w:szCs w:val="18"/>
        </w:rPr>
        <w:t>c</w:t>
      </w:r>
      <w:r w:rsidRPr="006151F8">
        <w:rPr>
          <w:rFonts w:ascii="Times New Roman" w:hAnsi="Times New Roman" w:cs="Times New Roman"/>
          <w:b/>
          <w:sz w:val="18"/>
          <w:szCs w:val="18"/>
        </w:rPr>
        <w:t>—</w:t>
      </w:r>
      <w:r w:rsidRPr="006151F8">
        <w:rPr>
          <w:rFonts w:ascii="Times New Roman" w:hAnsi="Times New Roman" w:cs="Times New Roman"/>
          <w:b/>
          <w:i/>
          <w:sz w:val="18"/>
          <w:szCs w:val="18"/>
        </w:rPr>
        <w:t xml:space="preserve">Supplementary </w:t>
      </w:r>
      <w:proofErr w:type="spellStart"/>
      <w:r w:rsidRPr="006151F8">
        <w:rPr>
          <w:rFonts w:ascii="Times New Roman" w:hAnsi="Times New Roman" w:cs="Times New Roman"/>
          <w:b/>
          <w:i/>
          <w:sz w:val="18"/>
          <w:szCs w:val="18"/>
        </w:rPr>
        <w:t>Licences</w:t>
      </w:r>
      <w:proofErr w:type="spellEnd"/>
    </w:p>
    <w:p w14:paraId="34811535" w14:textId="77777777" w:rsidR="00BF1B72" w:rsidRPr="006151F8" w:rsidRDefault="00C63879"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w:t>
      </w:r>
      <w:r w:rsidR="00475974" w:rsidRPr="006151F8">
        <w:rPr>
          <w:rFonts w:ascii="Times New Roman" w:hAnsi="Times New Roman" w:cs="Times New Roman"/>
          <w:sz w:val="19"/>
          <w:szCs w:val="20"/>
        </w:rPr>
        <w:t>05</w:t>
      </w:r>
      <w:r w:rsidRPr="006151F8">
        <w:rPr>
          <w:rFonts w:ascii="Times New Roman" w:hAnsi="Times New Roman" w:cs="Times New Roman"/>
          <w:smallCaps/>
          <w:sz w:val="19"/>
          <w:szCs w:val="20"/>
        </w:rPr>
        <w:t>m</w:t>
      </w:r>
      <w:r w:rsidR="00475974" w:rsidRPr="006151F8">
        <w:rPr>
          <w:rFonts w:ascii="Times New Roman" w:hAnsi="Times New Roman" w:cs="Times New Roman"/>
          <w:sz w:val="19"/>
          <w:szCs w:val="20"/>
        </w:rPr>
        <w:t>. Interpretation</w:t>
      </w:r>
    </w:p>
    <w:p w14:paraId="571768B8" w14:textId="77777777" w:rsidR="00BF1B72" w:rsidRPr="006151F8" w:rsidRDefault="00C63879"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w:t>
      </w:r>
      <w:r w:rsidR="00475974" w:rsidRPr="006151F8">
        <w:rPr>
          <w:rFonts w:ascii="Times New Roman" w:hAnsi="Times New Roman" w:cs="Times New Roman"/>
          <w:sz w:val="19"/>
          <w:szCs w:val="20"/>
        </w:rPr>
        <w:t>05</w:t>
      </w:r>
      <w:r w:rsidRPr="006151F8">
        <w:rPr>
          <w:rFonts w:ascii="Times New Roman" w:hAnsi="Times New Roman" w:cs="Times New Roman"/>
          <w:smallCaps/>
          <w:sz w:val="19"/>
          <w:szCs w:val="20"/>
        </w:rPr>
        <w:t>n</w:t>
      </w:r>
      <w:r w:rsidR="00475974" w:rsidRPr="006151F8">
        <w:rPr>
          <w:rFonts w:ascii="Times New Roman" w:hAnsi="Times New Roman" w:cs="Times New Roman"/>
          <w:sz w:val="19"/>
          <w:szCs w:val="20"/>
        </w:rPr>
        <w:t>. Application of Division</w:t>
      </w:r>
    </w:p>
    <w:p w14:paraId="38194C36" w14:textId="77777777" w:rsidR="00BF1B72" w:rsidRPr="006151F8" w:rsidRDefault="00C63879"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w:t>
      </w:r>
      <w:r w:rsidR="00475974" w:rsidRPr="006151F8">
        <w:rPr>
          <w:rFonts w:ascii="Times New Roman" w:hAnsi="Times New Roman" w:cs="Times New Roman"/>
          <w:sz w:val="19"/>
          <w:szCs w:val="20"/>
        </w:rPr>
        <w:t>05</w:t>
      </w:r>
      <w:r w:rsidRPr="006151F8">
        <w:rPr>
          <w:rFonts w:ascii="Times New Roman" w:hAnsi="Times New Roman" w:cs="Times New Roman"/>
          <w:smallCaps/>
          <w:sz w:val="19"/>
          <w:szCs w:val="20"/>
        </w:rPr>
        <w:t>p</w:t>
      </w:r>
      <w:r w:rsidR="00475974" w:rsidRPr="006151F8">
        <w:rPr>
          <w:rFonts w:ascii="Times New Roman" w:hAnsi="Times New Roman" w:cs="Times New Roman"/>
          <w:sz w:val="19"/>
          <w:szCs w:val="20"/>
        </w:rPr>
        <w:t>. Application of Act</w:t>
      </w:r>
    </w:p>
    <w:p w14:paraId="3D8D86A3" w14:textId="77777777" w:rsidR="00107A90" w:rsidRPr="006151F8" w:rsidRDefault="00475974"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105</w:t>
      </w:r>
      <w:r w:rsidR="00C63879" w:rsidRPr="006151F8">
        <w:rPr>
          <w:rFonts w:ascii="Times New Roman" w:hAnsi="Times New Roman" w:cs="Times New Roman"/>
          <w:smallCaps/>
          <w:sz w:val="19"/>
          <w:szCs w:val="20"/>
        </w:rPr>
        <w:t>q</w:t>
      </w:r>
      <w:r w:rsidRPr="006151F8">
        <w:rPr>
          <w:rFonts w:ascii="Times New Roman" w:hAnsi="Times New Roman" w:cs="Times New Roman"/>
          <w:sz w:val="19"/>
          <w:szCs w:val="20"/>
        </w:rPr>
        <w:t xml:space="preserve">. Use of facilities of commercial stations by supplementary licensees </w:t>
      </w:r>
    </w:p>
    <w:p w14:paraId="7972FEF1" w14:textId="77777777" w:rsidR="00BF1B72" w:rsidRPr="006151F8" w:rsidRDefault="00107A90" w:rsidP="00C63879">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w:t>
      </w:r>
      <w:r w:rsidR="00475974" w:rsidRPr="006151F8">
        <w:rPr>
          <w:rFonts w:ascii="Times New Roman" w:hAnsi="Times New Roman" w:cs="Times New Roman"/>
          <w:sz w:val="19"/>
          <w:szCs w:val="20"/>
        </w:rPr>
        <w:t>05</w:t>
      </w:r>
      <w:r w:rsidRPr="006151F8">
        <w:rPr>
          <w:rFonts w:ascii="Times New Roman" w:hAnsi="Times New Roman" w:cs="Times New Roman"/>
          <w:smallCaps/>
          <w:sz w:val="19"/>
          <w:szCs w:val="20"/>
        </w:rPr>
        <w:t>r</w:t>
      </w:r>
      <w:r w:rsidR="00475974" w:rsidRPr="006151F8">
        <w:rPr>
          <w:rFonts w:ascii="Times New Roman" w:hAnsi="Times New Roman" w:cs="Times New Roman"/>
          <w:sz w:val="19"/>
          <w:szCs w:val="20"/>
        </w:rPr>
        <w:t>. Programs of supplementary stations</w:t>
      </w:r>
    </w:p>
    <w:p w14:paraId="4BAB5AB0" w14:textId="77777777" w:rsidR="00BF1B72" w:rsidRPr="006151F8" w:rsidRDefault="00475974" w:rsidP="00107A90">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105</w:t>
      </w:r>
      <w:r w:rsidRPr="006151F8">
        <w:rPr>
          <w:rFonts w:ascii="Times New Roman" w:hAnsi="Times New Roman" w:cs="Times New Roman"/>
          <w:smallCaps/>
          <w:sz w:val="19"/>
          <w:szCs w:val="20"/>
        </w:rPr>
        <w:t>s</w:t>
      </w:r>
      <w:r w:rsidRPr="006151F8">
        <w:rPr>
          <w:rFonts w:ascii="Times New Roman" w:hAnsi="Times New Roman" w:cs="Times New Roman"/>
          <w:sz w:val="19"/>
          <w:szCs w:val="20"/>
        </w:rPr>
        <w:t xml:space="preserve">. Limitation on number of supplementary </w:t>
      </w:r>
      <w:proofErr w:type="spellStart"/>
      <w:r w:rsidRPr="006151F8">
        <w:rPr>
          <w:rFonts w:ascii="Times New Roman" w:hAnsi="Times New Roman" w:cs="Times New Roman"/>
          <w:sz w:val="19"/>
          <w:szCs w:val="20"/>
        </w:rPr>
        <w:t>licences</w:t>
      </w:r>
      <w:proofErr w:type="spellEnd"/>
      <w:r w:rsidRPr="006151F8">
        <w:rPr>
          <w:rFonts w:ascii="Times New Roman" w:hAnsi="Times New Roman" w:cs="Times New Roman"/>
          <w:sz w:val="19"/>
          <w:szCs w:val="20"/>
        </w:rPr>
        <w:t xml:space="preserve"> related to a commercial </w:t>
      </w:r>
      <w:proofErr w:type="spellStart"/>
      <w:r w:rsidRPr="006151F8">
        <w:rPr>
          <w:rFonts w:ascii="Times New Roman" w:hAnsi="Times New Roman" w:cs="Times New Roman"/>
          <w:sz w:val="19"/>
          <w:szCs w:val="20"/>
        </w:rPr>
        <w:t>licence</w:t>
      </w:r>
      <w:proofErr w:type="spellEnd"/>
    </w:p>
    <w:p w14:paraId="07C2E496"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42. Secrecy</w:t>
      </w:r>
    </w:p>
    <w:p w14:paraId="5AC80F61"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43. Review of decisions</w:t>
      </w:r>
    </w:p>
    <w:p w14:paraId="4802E19E"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44. Prosecution of offences</w:t>
      </w:r>
    </w:p>
    <w:p w14:paraId="31963B06"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45. Insertion of new section—</w:t>
      </w:r>
    </w:p>
    <w:p w14:paraId="6B6319BD" w14:textId="77777777" w:rsidR="00BF1B72" w:rsidRPr="006151F8" w:rsidRDefault="00475974" w:rsidP="00107A90">
      <w:pPr>
        <w:spacing w:after="0" w:line="240" w:lineRule="auto"/>
        <w:ind w:left="1296" w:hanging="432"/>
        <w:jc w:val="both"/>
        <w:rPr>
          <w:rFonts w:ascii="Times New Roman" w:hAnsi="Times New Roman" w:cs="Times New Roman"/>
          <w:sz w:val="19"/>
          <w:szCs w:val="20"/>
        </w:rPr>
      </w:pPr>
      <w:r w:rsidRPr="006151F8">
        <w:rPr>
          <w:rFonts w:ascii="Times New Roman" w:hAnsi="Times New Roman" w:cs="Times New Roman"/>
          <w:sz w:val="19"/>
          <w:szCs w:val="20"/>
        </w:rPr>
        <w:t>133. Service, &amp;c., of documents</w:t>
      </w:r>
    </w:p>
    <w:p w14:paraId="53DF4937"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46. Minor and consequential amendments</w:t>
      </w:r>
    </w:p>
    <w:p w14:paraId="3808B000"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47. Formal amendments</w:t>
      </w:r>
    </w:p>
    <w:p w14:paraId="4054D4DB"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48. Application of amendments</w:t>
      </w:r>
    </w:p>
    <w:p w14:paraId="11769BC5"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 xml:space="preserve">49. Amendment of </w:t>
      </w:r>
      <w:r w:rsidRPr="006151F8">
        <w:rPr>
          <w:rFonts w:ascii="Times New Roman" w:hAnsi="Times New Roman" w:cs="Times New Roman"/>
          <w:i/>
          <w:sz w:val="20"/>
          <w:szCs w:val="20"/>
        </w:rPr>
        <w:t xml:space="preserve">Broadcasting and Television Amendment Act </w:t>
      </w:r>
      <w:r w:rsidRPr="006151F8">
        <w:rPr>
          <w:rFonts w:ascii="Times New Roman" w:hAnsi="Times New Roman" w:cs="Times New Roman"/>
          <w:sz w:val="20"/>
          <w:szCs w:val="20"/>
        </w:rPr>
        <w:t>1977</w:t>
      </w:r>
    </w:p>
    <w:p w14:paraId="0E428F9D"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 xml:space="preserve">50. Amendment of </w:t>
      </w:r>
      <w:r w:rsidRPr="006151F8">
        <w:rPr>
          <w:rFonts w:ascii="Times New Roman" w:hAnsi="Times New Roman" w:cs="Times New Roman"/>
          <w:i/>
          <w:sz w:val="20"/>
          <w:szCs w:val="20"/>
        </w:rPr>
        <w:t xml:space="preserve">Copyright Act </w:t>
      </w:r>
      <w:r w:rsidRPr="006151F8">
        <w:rPr>
          <w:rFonts w:ascii="Times New Roman" w:hAnsi="Times New Roman" w:cs="Times New Roman"/>
          <w:sz w:val="20"/>
          <w:szCs w:val="20"/>
        </w:rPr>
        <w:t>1968</w:t>
      </w:r>
    </w:p>
    <w:p w14:paraId="2A8C329C" w14:textId="77777777" w:rsidR="00BF1B72" w:rsidRPr="006151F8" w:rsidRDefault="00475974" w:rsidP="00107A90">
      <w:pPr>
        <w:spacing w:after="0" w:line="240" w:lineRule="auto"/>
        <w:ind w:firstLine="432"/>
        <w:jc w:val="both"/>
        <w:rPr>
          <w:rFonts w:ascii="Times New Roman" w:hAnsi="Times New Roman" w:cs="Times New Roman"/>
          <w:sz w:val="20"/>
          <w:szCs w:val="20"/>
        </w:rPr>
      </w:pPr>
      <w:r w:rsidRPr="006151F8">
        <w:rPr>
          <w:rFonts w:ascii="Times New Roman" w:hAnsi="Times New Roman" w:cs="Times New Roman"/>
          <w:sz w:val="20"/>
          <w:szCs w:val="20"/>
        </w:rPr>
        <w:t>51. Transitional provision—non-resident shareholdings</w:t>
      </w:r>
    </w:p>
    <w:p w14:paraId="09EF204C" w14:textId="42A13416" w:rsidR="00BF1B72" w:rsidRPr="006151F8" w:rsidRDefault="00475974" w:rsidP="006151F8">
      <w:pPr>
        <w:spacing w:after="0" w:line="240" w:lineRule="auto"/>
        <w:ind w:firstLine="432"/>
        <w:jc w:val="both"/>
        <w:rPr>
          <w:rFonts w:ascii="Times New Roman" w:hAnsi="Times New Roman" w:cs="Times New Roman"/>
          <w:sz w:val="21"/>
        </w:rPr>
      </w:pPr>
      <w:r w:rsidRPr="006151F8">
        <w:rPr>
          <w:rFonts w:ascii="Times New Roman" w:hAnsi="Times New Roman" w:cs="Times New Roman"/>
          <w:sz w:val="20"/>
          <w:szCs w:val="20"/>
        </w:rPr>
        <w:t xml:space="preserve">52. Transitional provision—supplementary </w:t>
      </w:r>
      <w:proofErr w:type="spellStart"/>
      <w:r w:rsidRPr="006151F8">
        <w:rPr>
          <w:rFonts w:ascii="Times New Roman" w:hAnsi="Times New Roman" w:cs="Times New Roman"/>
          <w:sz w:val="20"/>
          <w:szCs w:val="20"/>
        </w:rPr>
        <w:t>licences</w:t>
      </w:r>
      <w:proofErr w:type="spellEnd"/>
      <w:r w:rsidR="00C7595A">
        <w:rPr>
          <w:rFonts w:ascii="Times New Roman" w:hAnsi="Times New Roman" w:cs="Times New Roman"/>
          <w:sz w:val="16"/>
        </w:rPr>
        <w:br w:type="page"/>
      </w:r>
    </w:p>
    <w:p w14:paraId="35B6C4F3" w14:textId="77777777" w:rsidR="00373039" w:rsidRPr="00216606" w:rsidRDefault="00373039" w:rsidP="00373039">
      <w:pPr>
        <w:spacing w:after="120" w:line="240" w:lineRule="auto"/>
        <w:jc w:val="center"/>
        <w:rPr>
          <w:rFonts w:ascii="Times New Roman" w:hAnsi="Times New Roman" w:cs="Times New Roman"/>
        </w:rPr>
      </w:pPr>
      <w:r w:rsidRPr="00216606">
        <w:rPr>
          <w:rFonts w:ascii="Times New Roman" w:hAnsi="Times New Roman" w:cs="Times New Roman"/>
        </w:rPr>
        <w:lastRenderedPageBreak/>
        <w:t>TABLE OF PROVISIONS—</w:t>
      </w:r>
      <w:r w:rsidRPr="00216606">
        <w:rPr>
          <w:rFonts w:ascii="Times New Roman" w:hAnsi="Times New Roman" w:cs="Times New Roman"/>
          <w:i/>
        </w:rPr>
        <w:t>continued</w:t>
      </w:r>
    </w:p>
    <w:p w14:paraId="3FAE60BD" w14:textId="77777777" w:rsidR="00107A90" w:rsidRPr="00216606" w:rsidRDefault="00475974" w:rsidP="00107A90">
      <w:pPr>
        <w:spacing w:after="0" w:line="240" w:lineRule="auto"/>
        <w:jc w:val="center"/>
        <w:rPr>
          <w:rFonts w:ascii="Times New Roman" w:hAnsi="Times New Roman" w:cs="Times New Roman"/>
        </w:rPr>
      </w:pPr>
      <w:r w:rsidRPr="00216606">
        <w:rPr>
          <w:rFonts w:ascii="Times New Roman" w:hAnsi="Times New Roman" w:cs="Times New Roman"/>
        </w:rPr>
        <w:t>SCHEDULE 1</w:t>
      </w:r>
    </w:p>
    <w:p w14:paraId="1FC210EC" w14:textId="77777777" w:rsidR="00BF1B72" w:rsidRPr="00216606" w:rsidRDefault="00475974" w:rsidP="00107A90">
      <w:pPr>
        <w:spacing w:before="120" w:after="0" w:line="240" w:lineRule="auto"/>
        <w:jc w:val="center"/>
        <w:rPr>
          <w:rFonts w:ascii="Times New Roman" w:hAnsi="Times New Roman" w:cs="Times New Roman"/>
        </w:rPr>
      </w:pPr>
      <w:r w:rsidRPr="00216606">
        <w:rPr>
          <w:rFonts w:ascii="Times New Roman" w:hAnsi="Times New Roman" w:cs="Times New Roman"/>
          <w:smallCaps/>
        </w:rPr>
        <w:t>Minor and Consequential amendments</w:t>
      </w:r>
    </w:p>
    <w:p w14:paraId="730FF48A" w14:textId="77777777" w:rsidR="00107A90" w:rsidRPr="00216606" w:rsidRDefault="00475974" w:rsidP="00107A90">
      <w:pPr>
        <w:spacing w:before="120" w:after="0" w:line="240" w:lineRule="auto"/>
        <w:jc w:val="center"/>
        <w:rPr>
          <w:rFonts w:ascii="Times New Roman" w:hAnsi="Times New Roman" w:cs="Times New Roman"/>
        </w:rPr>
      </w:pPr>
      <w:r w:rsidRPr="00216606">
        <w:rPr>
          <w:rFonts w:ascii="Times New Roman" w:hAnsi="Times New Roman" w:cs="Times New Roman"/>
        </w:rPr>
        <w:t>SCHEDULE 2</w:t>
      </w:r>
    </w:p>
    <w:p w14:paraId="462544EC" w14:textId="77777777" w:rsidR="006623CD" w:rsidRDefault="00475974" w:rsidP="006623CD">
      <w:pPr>
        <w:spacing w:before="120" w:after="0" w:line="240" w:lineRule="auto"/>
        <w:jc w:val="center"/>
        <w:rPr>
          <w:rFonts w:ascii="Times New Roman" w:hAnsi="Times New Roman" w:cs="Times New Roman"/>
          <w:smallCaps/>
        </w:rPr>
      </w:pPr>
      <w:r w:rsidRPr="00216606">
        <w:rPr>
          <w:rFonts w:ascii="Times New Roman" w:hAnsi="Times New Roman" w:cs="Times New Roman"/>
          <w:smallCaps/>
        </w:rPr>
        <w:t>Formal amendments</w:t>
      </w:r>
    </w:p>
    <w:p w14:paraId="1ED1F611" w14:textId="77777777" w:rsidR="00C7595A" w:rsidRDefault="00C7595A">
      <w:pPr>
        <w:rPr>
          <w:rFonts w:ascii="Times New Roman" w:hAnsi="Times New Roman" w:cs="Times New Roman"/>
          <w:smallCaps/>
        </w:rPr>
      </w:pPr>
      <w:r>
        <w:rPr>
          <w:rFonts w:ascii="Times New Roman" w:hAnsi="Times New Roman" w:cs="Times New Roman"/>
          <w:smallCaps/>
        </w:rPr>
        <w:br w:type="page"/>
      </w:r>
    </w:p>
    <w:p w14:paraId="77D9A5F7" w14:textId="77777777" w:rsidR="009063AC" w:rsidRPr="00216606" w:rsidRDefault="009063AC" w:rsidP="006623CD">
      <w:pPr>
        <w:spacing w:before="120" w:after="0" w:line="240" w:lineRule="auto"/>
        <w:jc w:val="center"/>
        <w:rPr>
          <w:rFonts w:ascii="Times New Roman" w:hAnsi="Times New Roman" w:cs="Times New Roman"/>
        </w:rPr>
      </w:pPr>
      <w:r w:rsidRPr="00216606">
        <w:rPr>
          <w:rFonts w:ascii="Times New Roman" w:hAnsi="Times New Roman" w:cs="Times New Roman"/>
          <w:noProof/>
          <w:lang w:val="en-AU" w:eastAsia="en-AU"/>
        </w:rPr>
        <w:lastRenderedPageBreak/>
        <w:drawing>
          <wp:inline distT="0" distB="0" distL="0" distR="0" wp14:anchorId="5BC84DDC" wp14:editId="2E5FD28E">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73C0F2FB" w14:textId="77777777" w:rsidR="00BF1B72" w:rsidRPr="00216606" w:rsidRDefault="00475974" w:rsidP="009063AC">
      <w:pPr>
        <w:spacing w:before="240" w:after="0" w:line="240" w:lineRule="auto"/>
        <w:jc w:val="center"/>
        <w:rPr>
          <w:rFonts w:ascii="Times New Roman" w:hAnsi="Times New Roman" w:cs="Times New Roman"/>
          <w:sz w:val="36"/>
        </w:rPr>
      </w:pPr>
      <w:r w:rsidRPr="00216606">
        <w:rPr>
          <w:rFonts w:ascii="Times New Roman" w:hAnsi="Times New Roman" w:cs="Times New Roman"/>
          <w:b/>
          <w:sz w:val="36"/>
        </w:rPr>
        <w:t>Broadcasting and Television Amendment</w:t>
      </w:r>
      <w:r w:rsidR="009063AC" w:rsidRPr="00216606">
        <w:rPr>
          <w:rFonts w:ascii="Times New Roman" w:hAnsi="Times New Roman" w:cs="Times New Roman"/>
          <w:b/>
          <w:sz w:val="36"/>
        </w:rPr>
        <w:t xml:space="preserve"> </w:t>
      </w:r>
      <w:r w:rsidRPr="00216606">
        <w:rPr>
          <w:rFonts w:ascii="Times New Roman" w:hAnsi="Times New Roman" w:cs="Times New Roman"/>
          <w:b/>
          <w:sz w:val="36"/>
        </w:rPr>
        <w:t>Act 1981</w:t>
      </w:r>
    </w:p>
    <w:p w14:paraId="4C3689EF" w14:textId="77777777" w:rsidR="00BF1B72" w:rsidRPr="00216606" w:rsidRDefault="00475974" w:rsidP="009063AC">
      <w:pPr>
        <w:spacing w:before="120" w:after="120" w:line="240" w:lineRule="auto"/>
        <w:jc w:val="center"/>
        <w:rPr>
          <w:rFonts w:ascii="Times New Roman" w:hAnsi="Times New Roman" w:cs="Times New Roman"/>
          <w:b/>
          <w:sz w:val="28"/>
        </w:rPr>
      </w:pPr>
      <w:r w:rsidRPr="00216606">
        <w:rPr>
          <w:rFonts w:ascii="Times New Roman" w:hAnsi="Times New Roman" w:cs="Times New Roman"/>
          <w:b/>
          <w:sz w:val="28"/>
        </w:rPr>
        <w:t>No. 113 of 1981</w:t>
      </w:r>
    </w:p>
    <w:p w14:paraId="63566E50" w14:textId="77777777" w:rsidR="009063AC" w:rsidRPr="00216606" w:rsidRDefault="009063AC" w:rsidP="009063AC">
      <w:pPr>
        <w:pBdr>
          <w:bottom w:val="thinThickSmallGap" w:sz="24" w:space="1" w:color="auto"/>
        </w:pBdr>
        <w:spacing w:after="360" w:line="240" w:lineRule="auto"/>
        <w:jc w:val="center"/>
        <w:rPr>
          <w:rFonts w:ascii="Times New Roman" w:hAnsi="Times New Roman" w:cs="Times New Roman"/>
          <w:b/>
        </w:rPr>
      </w:pPr>
    </w:p>
    <w:p w14:paraId="05D2E0C3" w14:textId="77777777" w:rsidR="00BF1B72" w:rsidRPr="00216606" w:rsidRDefault="00475974" w:rsidP="009063AC">
      <w:pPr>
        <w:spacing w:after="0" w:line="240" w:lineRule="auto"/>
        <w:jc w:val="center"/>
        <w:rPr>
          <w:rFonts w:ascii="Times New Roman" w:hAnsi="Times New Roman" w:cs="Times New Roman"/>
          <w:sz w:val="26"/>
        </w:rPr>
      </w:pPr>
      <w:r w:rsidRPr="00216606">
        <w:rPr>
          <w:rFonts w:ascii="Times New Roman" w:hAnsi="Times New Roman" w:cs="Times New Roman"/>
          <w:b/>
          <w:sz w:val="26"/>
        </w:rPr>
        <w:t xml:space="preserve">An Act to amend the </w:t>
      </w:r>
      <w:r w:rsidRPr="00216606">
        <w:rPr>
          <w:rFonts w:ascii="Times New Roman" w:hAnsi="Times New Roman" w:cs="Times New Roman"/>
          <w:b/>
          <w:i/>
          <w:sz w:val="26"/>
        </w:rPr>
        <w:t xml:space="preserve">Broadcasting and Television Act </w:t>
      </w:r>
      <w:r w:rsidRPr="00216606">
        <w:rPr>
          <w:rFonts w:ascii="Times New Roman" w:hAnsi="Times New Roman" w:cs="Times New Roman"/>
          <w:b/>
          <w:sz w:val="26"/>
        </w:rPr>
        <w:t>1942, and for related purposes</w:t>
      </w:r>
    </w:p>
    <w:p w14:paraId="06054953" w14:textId="77777777" w:rsidR="00BF1B72" w:rsidRPr="00216606" w:rsidRDefault="00475974" w:rsidP="00124D42">
      <w:pPr>
        <w:spacing w:before="120" w:after="0" w:line="240" w:lineRule="auto"/>
        <w:jc w:val="right"/>
        <w:rPr>
          <w:rFonts w:ascii="Times New Roman" w:hAnsi="Times New Roman" w:cs="Times New Roman"/>
          <w:sz w:val="24"/>
        </w:rPr>
      </w:pPr>
      <w:r w:rsidRPr="00F23CE8">
        <w:rPr>
          <w:rFonts w:ascii="Times New Roman" w:hAnsi="Times New Roman" w:cs="Times New Roman"/>
          <w:sz w:val="24"/>
        </w:rPr>
        <w:t>[</w:t>
      </w:r>
      <w:r w:rsidRPr="00216606">
        <w:rPr>
          <w:rFonts w:ascii="Times New Roman" w:hAnsi="Times New Roman" w:cs="Times New Roman"/>
          <w:i/>
          <w:sz w:val="24"/>
        </w:rPr>
        <w:t>Assented to 24 June 1981</w:t>
      </w:r>
      <w:r w:rsidRPr="00F23CE8">
        <w:rPr>
          <w:rFonts w:ascii="Times New Roman" w:hAnsi="Times New Roman" w:cs="Times New Roman"/>
          <w:sz w:val="24"/>
        </w:rPr>
        <w:t>]</w:t>
      </w:r>
    </w:p>
    <w:p w14:paraId="13DA9646" w14:textId="77777777" w:rsidR="00BF1B72" w:rsidRPr="00216606" w:rsidRDefault="00475974" w:rsidP="00124D42">
      <w:pPr>
        <w:spacing w:before="120" w:after="0" w:line="240" w:lineRule="auto"/>
        <w:ind w:firstLine="432"/>
        <w:jc w:val="both"/>
        <w:rPr>
          <w:rFonts w:ascii="Times New Roman" w:hAnsi="Times New Roman" w:cs="Times New Roman"/>
          <w:sz w:val="24"/>
        </w:rPr>
      </w:pPr>
      <w:r w:rsidRPr="00216606">
        <w:rPr>
          <w:rFonts w:ascii="Times New Roman" w:hAnsi="Times New Roman" w:cs="Times New Roman"/>
          <w:sz w:val="24"/>
        </w:rPr>
        <w:t>BE IT ENACTED by the Queen, and the Senate and the House of Representatives of the Commonwealth of Australia, as follows:</w:t>
      </w:r>
    </w:p>
    <w:p w14:paraId="43C3B9D8" w14:textId="77777777" w:rsidR="00BF1B72" w:rsidRPr="00216606" w:rsidRDefault="00475974" w:rsidP="00124D4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Short title, &amp;c.</w:t>
      </w:r>
    </w:p>
    <w:p w14:paraId="46BD7912" w14:textId="77777777" w:rsidR="00BF1B72" w:rsidRPr="00216606" w:rsidRDefault="00475974" w:rsidP="00124D42">
      <w:pPr>
        <w:spacing w:after="0" w:line="240" w:lineRule="auto"/>
        <w:ind w:firstLine="432"/>
        <w:jc w:val="both"/>
        <w:rPr>
          <w:rFonts w:ascii="Times New Roman" w:hAnsi="Times New Roman" w:cs="Times New Roman"/>
        </w:rPr>
      </w:pPr>
      <w:r w:rsidRPr="00216606">
        <w:rPr>
          <w:rFonts w:ascii="Times New Roman" w:hAnsi="Times New Roman" w:cs="Times New Roman"/>
          <w:b/>
        </w:rPr>
        <w:t>1.</w:t>
      </w:r>
      <w:r w:rsidRPr="00216606">
        <w:rPr>
          <w:rFonts w:ascii="Times New Roman" w:hAnsi="Times New Roman" w:cs="Times New Roman"/>
        </w:rPr>
        <w:t xml:space="preserve"> </w:t>
      </w:r>
      <w:r w:rsidRPr="00C336FB">
        <w:rPr>
          <w:rFonts w:ascii="Times New Roman" w:hAnsi="Times New Roman" w:cs="Times New Roman"/>
          <w:b/>
        </w:rPr>
        <w:t>(1)</w:t>
      </w:r>
      <w:r w:rsidRPr="00216606">
        <w:rPr>
          <w:rFonts w:ascii="Times New Roman" w:hAnsi="Times New Roman" w:cs="Times New Roman"/>
        </w:rPr>
        <w:t xml:space="preserve"> This Act may be cited as the </w:t>
      </w:r>
      <w:r w:rsidRPr="00216606">
        <w:rPr>
          <w:rFonts w:ascii="Times New Roman" w:hAnsi="Times New Roman" w:cs="Times New Roman"/>
          <w:i/>
        </w:rPr>
        <w:t xml:space="preserve">Broadcasting and Television Amendment Act </w:t>
      </w:r>
      <w:r w:rsidRPr="00216606">
        <w:rPr>
          <w:rFonts w:ascii="Times New Roman" w:hAnsi="Times New Roman" w:cs="Times New Roman"/>
        </w:rPr>
        <w:t>1981.</w:t>
      </w:r>
    </w:p>
    <w:p w14:paraId="6DDA8D10" w14:textId="77777777" w:rsidR="00BF1B72" w:rsidRPr="00216606" w:rsidRDefault="00475974" w:rsidP="00124D42">
      <w:pPr>
        <w:spacing w:before="60" w:after="0" w:line="240" w:lineRule="auto"/>
        <w:ind w:firstLine="432"/>
        <w:jc w:val="both"/>
        <w:rPr>
          <w:rFonts w:ascii="Times New Roman" w:hAnsi="Times New Roman" w:cs="Times New Roman"/>
        </w:rPr>
      </w:pPr>
      <w:r w:rsidRPr="00216606">
        <w:rPr>
          <w:rFonts w:ascii="Times New Roman" w:hAnsi="Times New Roman" w:cs="Times New Roman"/>
          <w:b/>
        </w:rPr>
        <w:t xml:space="preserve">(2) </w:t>
      </w:r>
      <w:r w:rsidRPr="00216606">
        <w:rPr>
          <w:rFonts w:ascii="Times New Roman" w:hAnsi="Times New Roman" w:cs="Times New Roman"/>
        </w:rPr>
        <w:t xml:space="preserve">The </w:t>
      </w:r>
      <w:r w:rsidRPr="00216606">
        <w:rPr>
          <w:rFonts w:ascii="Times New Roman" w:hAnsi="Times New Roman" w:cs="Times New Roman"/>
          <w:i/>
        </w:rPr>
        <w:t xml:space="preserve">Broadcasting and Television Act </w:t>
      </w:r>
      <w:r w:rsidRPr="00216606">
        <w:rPr>
          <w:rFonts w:ascii="Times New Roman" w:hAnsi="Times New Roman" w:cs="Times New Roman"/>
        </w:rPr>
        <w:t>1942</w:t>
      </w:r>
      <w:r w:rsidRPr="00216606">
        <w:rPr>
          <w:rFonts w:ascii="Times New Roman" w:hAnsi="Times New Roman" w:cs="Times New Roman"/>
          <w:vertAlign w:val="superscript"/>
        </w:rPr>
        <w:t>1</w:t>
      </w:r>
      <w:r w:rsidRPr="00216606">
        <w:rPr>
          <w:rFonts w:ascii="Times New Roman" w:hAnsi="Times New Roman" w:cs="Times New Roman"/>
        </w:rPr>
        <w:t xml:space="preserve"> is in this Act referred to as the Principal Act.</w:t>
      </w:r>
    </w:p>
    <w:p w14:paraId="7462A3BC" w14:textId="77777777" w:rsidR="00BF1B72" w:rsidRPr="00216606" w:rsidRDefault="00475974" w:rsidP="00124D4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Commencement</w:t>
      </w:r>
    </w:p>
    <w:p w14:paraId="07304622" w14:textId="77777777" w:rsidR="00BF1B72" w:rsidRPr="00216606" w:rsidRDefault="00475974" w:rsidP="00124D42">
      <w:pPr>
        <w:spacing w:after="0" w:line="240" w:lineRule="auto"/>
        <w:ind w:firstLine="432"/>
        <w:jc w:val="both"/>
        <w:rPr>
          <w:rFonts w:ascii="Times New Roman" w:hAnsi="Times New Roman" w:cs="Times New Roman"/>
        </w:rPr>
      </w:pPr>
      <w:r w:rsidRPr="00216606">
        <w:rPr>
          <w:rFonts w:ascii="Times New Roman" w:hAnsi="Times New Roman" w:cs="Times New Roman"/>
          <w:b/>
        </w:rPr>
        <w:t>2. (1)</w:t>
      </w:r>
      <w:r w:rsidRPr="00216606">
        <w:rPr>
          <w:rFonts w:ascii="Times New Roman" w:hAnsi="Times New Roman" w:cs="Times New Roman"/>
        </w:rPr>
        <w:t xml:space="preserve"> Subject to sub-section (2), this Act shall come into operation on the day on which it receives the Royal Assent.</w:t>
      </w:r>
    </w:p>
    <w:p w14:paraId="61FF29F1" w14:textId="77777777" w:rsidR="00BF1B72" w:rsidRPr="00216606" w:rsidRDefault="00475974" w:rsidP="00124D42">
      <w:pPr>
        <w:spacing w:before="60" w:after="0" w:line="240" w:lineRule="auto"/>
        <w:ind w:firstLine="432"/>
        <w:jc w:val="both"/>
        <w:rPr>
          <w:rFonts w:ascii="Times New Roman" w:hAnsi="Times New Roman" w:cs="Times New Roman"/>
        </w:rPr>
      </w:pPr>
      <w:r w:rsidRPr="00216606">
        <w:rPr>
          <w:rFonts w:ascii="Times New Roman" w:hAnsi="Times New Roman" w:cs="Times New Roman"/>
          <w:b/>
        </w:rPr>
        <w:t>(2)</w:t>
      </w:r>
      <w:r w:rsidRPr="00216606">
        <w:rPr>
          <w:rFonts w:ascii="Times New Roman" w:hAnsi="Times New Roman" w:cs="Times New Roman"/>
        </w:rPr>
        <w:t xml:space="preserve"> Section 30 shall come into operation on such date as is fixed by Proclamation.</w:t>
      </w:r>
    </w:p>
    <w:p w14:paraId="14F8E71C" w14:textId="77777777" w:rsidR="001F36BD" w:rsidRDefault="001F36BD" w:rsidP="00F30324">
      <w:pPr>
        <w:spacing w:after="0" w:line="240" w:lineRule="auto"/>
        <w:jc w:val="both"/>
        <w:rPr>
          <w:rFonts w:ascii="Times New Roman" w:hAnsi="Times New Roman" w:cs="Times New Roman"/>
        </w:rPr>
        <w:sectPr w:rsidR="001F36BD" w:rsidSect="003D6B85">
          <w:headerReference w:type="even" r:id="rId8"/>
          <w:headerReference w:type="default" r:id="rId9"/>
          <w:type w:val="evenPage"/>
          <w:pgSz w:w="10325" w:h="14573" w:code="13"/>
          <w:pgMar w:top="720" w:right="720" w:bottom="720" w:left="720" w:header="720" w:footer="720" w:gutter="0"/>
          <w:pgNumType w:start="2058"/>
          <w:cols w:space="720"/>
          <w:titlePg/>
          <w:docGrid w:linePitch="299"/>
        </w:sectPr>
      </w:pPr>
    </w:p>
    <w:p w14:paraId="2BC6C782" w14:textId="77777777" w:rsidR="00BF1B72" w:rsidRPr="00216606" w:rsidRDefault="00475974" w:rsidP="002A493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lastRenderedPageBreak/>
        <w:t>Interpretation</w:t>
      </w:r>
    </w:p>
    <w:p w14:paraId="03E091C2" w14:textId="77777777" w:rsidR="00BF1B72" w:rsidRPr="00216606" w:rsidRDefault="00475974" w:rsidP="002A4934">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3. </w:t>
      </w:r>
      <w:r w:rsidRPr="00216606">
        <w:rPr>
          <w:rFonts w:ascii="Times New Roman" w:hAnsi="Times New Roman" w:cs="Times New Roman"/>
        </w:rPr>
        <w:t>Section 4 of the Principal Act is amended—</w:t>
      </w:r>
    </w:p>
    <w:p w14:paraId="5944768C"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inserting in the definition of </w:t>
      </w:r>
      <w:r w:rsidR="00F30324" w:rsidRPr="00216606">
        <w:rPr>
          <w:rFonts w:ascii="Times New Roman" w:hAnsi="Times New Roman" w:cs="Times New Roman"/>
          <w:smallCaps/>
        </w:rPr>
        <w:t>“</w:t>
      </w:r>
      <w:r w:rsidRPr="00216606">
        <w:rPr>
          <w:rFonts w:ascii="Times New Roman" w:hAnsi="Times New Roman" w:cs="Times New Roman"/>
        </w:rPr>
        <w:t>commercial broadcasting station</w:t>
      </w:r>
      <w:r w:rsidR="00F30324" w:rsidRPr="00216606">
        <w:rPr>
          <w:rFonts w:ascii="Times New Roman" w:hAnsi="Times New Roman" w:cs="Times New Roman"/>
          <w:smallCaps/>
        </w:rPr>
        <w:t>”</w:t>
      </w:r>
      <w:r w:rsidRPr="00216606">
        <w:rPr>
          <w:rFonts w:ascii="Times New Roman" w:hAnsi="Times New Roman" w:cs="Times New Roman"/>
        </w:rPr>
        <w:t xml:space="preserve"> in sub-section (1) </w:t>
      </w:r>
      <w:r w:rsidR="00F30324" w:rsidRPr="00216606">
        <w:rPr>
          <w:rFonts w:ascii="Times New Roman" w:hAnsi="Times New Roman" w:cs="Times New Roman"/>
          <w:smallCaps/>
        </w:rPr>
        <w:t>“</w:t>
      </w:r>
      <w:r w:rsidRPr="00216606">
        <w:rPr>
          <w:rFonts w:ascii="Times New Roman" w:hAnsi="Times New Roman" w:cs="Times New Roman"/>
        </w:rPr>
        <w:t>, a supplementary broadcasting station</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Pr="00216606">
        <w:rPr>
          <w:rFonts w:ascii="Times New Roman" w:hAnsi="Times New Roman" w:cs="Times New Roman"/>
        </w:rPr>
        <w:t>public broadcasting station</w:t>
      </w:r>
      <w:r w:rsidR="00F30324" w:rsidRPr="00216606">
        <w:rPr>
          <w:rFonts w:ascii="Times New Roman" w:hAnsi="Times New Roman" w:cs="Times New Roman"/>
          <w:smallCaps/>
        </w:rPr>
        <w:t>”</w:t>
      </w:r>
      <w:r w:rsidRPr="00216606">
        <w:rPr>
          <w:rFonts w:ascii="Times New Roman" w:hAnsi="Times New Roman" w:cs="Times New Roman"/>
        </w:rPr>
        <w:t>;</w:t>
      </w:r>
    </w:p>
    <w:p w14:paraId="3284C61B"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by adding at the end of the definition of </w:t>
      </w:r>
      <w:r w:rsidR="00F30324" w:rsidRPr="00216606">
        <w:rPr>
          <w:rFonts w:ascii="Times New Roman" w:hAnsi="Times New Roman" w:cs="Times New Roman"/>
          <w:smallCaps/>
        </w:rPr>
        <w:t>“</w:t>
      </w:r>
      <w:r w:rsidRPr="00216606">
        <w:rPr>
          <w:rFonts w:ascii="Times New Roman" w:hAnsi="Times New Roman" w:cs="Times New Roman"/>
        </w:rPr>
        <w:t>commercial broadcasting translator station</w:t>
      </w:r>
      <w:r w:rsidR="00F30324" w:rsidRPr="00216606">
        <w:rPr>
          <w:rFonts w:ascii="Times New Roman" w:hAnsi="Times New Roman" w:cs="Times New Roman"/>
          <w:smallCaps/>
        </w:rPr>
        <w:t>”</w:t>
      </w:r>
      <w:r w:rsidRPr="00216606">
        <w:rPr>
          <w:rFonts w:ascii="Times New Roman" w:hAnsi="Times New Roman" w:cs="Times New Roman"/>
        </w:rPr>
        <w:t xml:space="preserve"> in sub-section (1) </w:t>
      </w:r>
      <w:r w:rsidR="00F30324" w:rsidRPr="00216606">
        <w:rPr>
          <w:rFonts w:ascii="Times New Roman" w:hAnsi="Times New Roman" w:cs="Times New Roman"/>
          <w:smallCaps/>
        </w:rPr>
        <w:t>“</w:t>
      </w:r>
      <w:r w:rsidRPr="00216606">
        <w:rPr>
          <w:rFonts w:ascii="Times New Roman" w:hAnsi="Times New Roman" w:cs="Times New Roman"/>
        </w:rPr>
        <w:t>or supplementary broadcasting stations</w:t>
      </w:r>
      <w:r w:rsidR="00F30324" w:rsidRPr="00216606">
        <w:rPr>
          <w:rFonts w:ascii="Times New Roman" w:hAnsi="Times New Roman" w:cs="Times New Roman"/>
          <w:smallCaps/>
        </w:rPr>
        <w:t>”</w:t>
      </w:r>
      <w:r w:rsidRPr="00216606">
        <w:rPr>
          <w:rFonts w:ascii="Times New Roman" w:hAnsi="Times New Roman" w:cs="Times New Roman"/>
        </w:rPr>
        <w:t>;</w:t>
      </w:r>
    </w:p>
    <w:p w14:paraId="2AB0CD35"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by inserting after the definition of </w:t>
      </w:r>
      <w:r w:rsidR="00F30324" w:rsidRPr="00216606">
        <w:rPr>
          <w:rFonts w:ascii="Times New Roman" w:hAnsi="Times New Roman" w:cs="Times New Roman"/>
          <w:smallCaps/>
        </w:rPr>
        <w:t>“</w:t>
      </w:r>
      <w:r w:rsidRPr="00216606">
        <w:rPr>
          <w:rFonts w:ascii="Times New Roman" w:hAnsi="Times New Roman" w:cs="Times New Roman"/>
        </w:rPr>
        <w:t>Service</w:t>
      </w:r>
      <w:r w:rsidR="00F30324" w:rsidRPr="00216606">
        <w:rPr>
          <w:rFonts w:ascii="Times New Roman" w:hAnsi="Times New Roman" w:cs="Times New Roman"/>
          <w:smallCaps/>
        </w:rPr>
        <w:t>”</w:t>
      </w:r>
      <w:r w:rsidRPr="00216606">
        <w:rPr>
          <w:rFonts w:ascii="Times New Roman" w:hAnsi="Times New Roman" w:cs="Times New Roman"/>
        </w:rPr>
        <w:t xml:space="preserve"> in sub-section (1) the following definitions:</w:t>
      </w:r>
    </w:p>
    <w:p w14:paraId="5BBD2419"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 </w:t>
      </w:r>
      <w:r w:rsidRPr="00216606">
        <w:rPr>
          <w:rFonts w:ascii="Times New Roman" w:hAnsi="Times New Roman" w:cs="Times New Roman"/>
          <w:smallCaps/>
        </w:rPr>
        <w:t>‘</w:t>
      </w:r>
      <w:r w:rsidR="00475974" w:rsidRPr="00216606">
        <w:rPr>
          <w:rFonts w:ascii="Times New Roman" w:hAnsi="Times New Roman" w:cs="Times New Roman"/>
        </w:rPr>
        <w:t xml:space="preserve">supplementary </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means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granted in pursuance of an application under sub-section 82</w:t>
      </w:r>
      <w:r w:rsidR="00894650" w:rsidRPr="00216606">
        <w:rPr>
          <w:rFonts w:ascii="Times New Roman" w:hAnsi="Times New Roman" w:cs="Times New Roman"/>
          <w:smallCaps/>
        </w:rPr>
        <w:t>a</w:t>
      </w:r>
      <w:r w:rsidR="00475974" w:rsidRPr="00216606">
        <w:rPr>
          <w:rFonts w:ascii="Times New Roman" w:hAnsi="Times New Roman" w:cs="Times New Roman"/>
        </w:rPr>
        <w:t xml:space="preserve"> (1), including such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as renewed or further renewed;</w:t>
      </w:r>
    </w:p>
    <w:p w14:paraId="021EB59E"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supplementary broadcasting station</w:t>
      </w:r>
      <w:r w:rsidRPr="00216606">
        <w:rPr>
          <w:rFonts w:ascii="Times New Roman" w:hAnsi="Times New Roman" w:cs="Times New Roman"/>
          <w:smallCaps/>
        </w:rPr>
        <w:t>’</w:t>
      </w:r>
      <w:r w:rsidR="00475974" w:rsidRPr="00216606">
        <w:rPr>
          <w:rFonts w:ascii="Times New Roman" w:hAnsi="Times New Roman" w:cs="Times New Roman"/>
        </w:rPr>
        <w:t xml:space="preserve"> means a broadcasting station operated by virtue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r w:rsidRPr="00216606">
        <w:rPr>
          <w:rFonts w:ascii="Times New Roman" w:hAnsi="Times New Roman" w:cs="Times New Roman"/>
          <w:smallCaps/>
        </w:rPr>
        <w:t>”</w:t>
      </w:r>
      <w:r w:rsidR="00475974" w:rsidRPr="00216606">
        <w:rPr>
          <w:rFonts w:ascii="Times New Roman" w:hAnsi="Times New Roman" w:cs="Times New Roman"/>
        </w:rPr>
        <w:t>; and</w:t>
      </w:r>
    </w:p>
    <w:p w14:paraId="6F2A1C67"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(d) by adding at the end thereof the following sub-section:</w:t>
      </w:r>
    </w:p>
    <w:p w14:paraId="3D90897E" w14:textId="77777777" w:rsidR="00BF1B72" w:rsidRPr="00216606" w:rsidRDefault="00F30324" w:rsidP="00575E1B">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A reference in this Act to the contravention of a condition includes a reference to a failure to comply with the condition.</w:t>
      </w:r>
      <w:r w:rsidRPr="00216606">
        <w:rPr>
          <w:rFonts w:ascii="Times New Roman" w:hAnsi="Times New Roman" w:cs="Times New Roman"/>
          <w:smallCaps/>
        </w:rPr>
        <w:t>”</w:t>
      </w:r>
      <w:r w:rsidR="00475974" w:rsidRPr="00216606">
        <w:rPr>
          <w:rFonts w:ascii="Times New Roman" w:hAnsi="Times New Roman" w:cs="Times New Roman"/>
        </w:rPr>
        <w:t>.</w:t>
      </w:r>
    </w:p>
    <w:p w14:paraId="6CF76ABB" w14:textId="77777777" w:rsidR="00BF1B72" w:rsidRPr="00216606" w:rsidRDefault="00475974" w:rsidP="00575E1B">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Evidence</w:t>
      </w:r>
    </w:p>
    <w:p w14:paraId="6AC67E78" w14:textId="77777777" w:rsidR="00BF1B72" w:rsidRPr="00216606" w:rsidRDefault="00475974" w:rsidP="002A4934">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4. </w:t>
      </w:r>
      <w:r w:rsidRPr="00216606">
        <w:rPr>
          <w:rFonts w:ascii="Times New Roman" w:hAnsi="Times New Roman" w:cs="Times New Roman"/>
        </w:rPr>
        <w:t xml:space="preserve">Section 21 of the Principal Act is amended by omitting from sub-section (5) all the words after </w:t>
      </w:r>
      <w:r w:rsidR="00F30324" w:rsidRPr="00216606">
        <w:rPr>
          <w:rFonts w:ascii="Times New Roman" w:hAnsi="Times New Roman" w:cs="Times New Roman"/>
          <w:smallCaps/>
        </w:rPr>
        <w:t>“</w:t>
      </w:r>
      <w:r w:rsidRPr="00216606">
        <w:rPr>
          <w:rFonts w:ascii="Times New Roman" w:hAnsi="Times New Roman" w:cs="Times New Roman"/>
        </w:rPr>
        <w:t>Tribunal</w:t>
      </w:r>
      <w:r w:rsidR="00F30324" w:rsidRPr="00216606">
        <w:rPr>
          <w:rFonts w:ascii="Times New Roman" w:hAnsi="Times New Roman" w:cs="Times New Roman"/>
          <w:smallCaps/>
        </w:rPr>
        <w:t>”</w:t>
      </w:r>
      <w:r w:rsidRPr="00216606">
        <w:rPr>
          <w:rFonts w:ascii="Times New Roman" w:hAnsi="Times New Roman" w:cs="Times New Roman"/>
        </w:rPr>
        <w:t>.</w:t>
      </w:r>
    </w:p>
    <w:p w14:paraId="5BEEA938" w14:textId="77777777" w:rsidR="00BF1B72" w:rsidRPr="00216606" w:rsidRDefault="00475974" w:rsidP="00575E1B">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 xml:space="preserve">5. </w:t>
      </w:r>
      <w:r w:rsidRPr="00216606">
        <w:rPr>
          <w:rFonts w:ascii="Times New Roman" w:hAnsi="Times New Roman" w:cs="Times New Roman"/>
        </w:rPr>
        <w:t>After section 22</w:t>
      </w:r>
      <w:r w:rsidR="00894650" w:rsidRPr="00216606">
        <w:rPr>
          <w:rFonts w:ascii="Times New Roman" w:hAnsi="Times New Roman" w:cs="Times New Roman"/>
          <w:smallCaps/>
        </w:rPr>
        <w:t>a</w:t>
      </w:r>
      <w:r w:rsidRPr="00216606">
        <w:rPr>
          <w:rFonts w:ascii="Times New Roman" w:hAnsi="Times New Roman" w:cs="Times New Roman"/>
        </w:rPr>
        <w:t xml:space="preserve"> of the Principal Act the following sections are inserted:</w:t>
      </w:r>
    </w:p>
    <w:p w14:paraId="6DDEAB46" w14:textId="77777777" w:rsidR="00BF1B72" w:rsidRPr="00216606" w:rsidRDefault="00475974" w:rsidP="00575E1B">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Reference of questions of law to Federal Court of Australia</w:t>
      </w:r>
    </w:p>
    <w:p w14:paraId="125D85C8"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22</w:t>
      </w:r>
      <w:r w:rsidR="00894650" w:rsidRPr="00216606">
        <w:rPr>
          <w:rFonts w:ascii="Times New Roman" w:hAnsi="Times New Roman" w:cs="Times New Roman"/>
          <w:smallCaps/>
        </w:rPr>
        <w:t>b</w:t>
      </w:r>
      <w:r w:rsidR="00475974" w:rsidRPr="00216606">
        <w:rPr>
          <w:rFonts w:ascii="Times New Roman" w:hAnsi="Times New Roman" w:cs="Times New Roman"/>
        </w:rPr>
        <w:t>. (1) The Tribunal may refer to the Federal Court of Australia for decision a question of law in a matter arising under this Act in or in connection with proceedings before the Tribunal at an inquiry.</w:t>
      </w:r>
    </w:p>
    <w:p w14:paraId="28E20C1F" w14:textId="77777777" w:rsidR="00BF1B72" w:rsidRPr="00216606" w:rsidRDefault="00F30324" w:rsidP="004D64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question may be so referred by the Tribunal of its own motion or at the request of a person having an interest in the proceedings.</w:t>
      </w:r>
    </w:p>
    <w:p w14:paraId="02F7B92A" w14:textId="77777777" w:rsidR="00BF1B72" w:rsidRPr="00216606" w:rsidRDefault="00F30324" w:rsidP="004D64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The Federal Court of Australia has jurisdiction to hear and determine a question referred to it under this section, and that jurisdiction shall be exercised by that Court constituted as a Full Court.</w:t>
      </w:r>
    </w:p>
    <w:p w14:paraId="748720B3" w14:textId="77777777" w:rsidR="00BF1B72" w:rsidRPr="00216606" w:rsidRDefault="00F30324" w:rsidP="004D64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Where a question concerning a matter arising in or in connection with any proceedings has been referred to the Federal Court of Australia under this section, the Tribunal shall not, in those proceedings—</w:t>
      </w:r>
    </w:p>
    <w:p w14:paraId="7EFE65D1" w14:textId="77777777" w:rsidR="00BF1B72" w:rsidRPr="00216606" w:rsidRDefault="00475974" w:rsidP="004D647D">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(a) give a decision to which the question is relevant while the reference is pending; or</w:t>
      </w:r>
    </w:p>
    <w:p w14:paraId="0094FE56" w14:textId="77777777" w:rsidR="00BF1B72" w:rsidRPr="00216606" w:rsidRDefault="00C7595A" w:rsidP="002A4934">
      <w:pPr>
        <w:spacing w:after="0" w:line="240" w:lineRule="auto"/>
        <w:jc w:val="both"/>
        <w:rPr>
          <w:rFonts w:ascii="Times New Roman" w:hAnsi="Times New Roman" w:cs="Times New Roman"/>
        </w:rPr>
      </w:pPr>
      <w:r>
        <w:rPr>
          <w:rFonts w:ascii="Times New Roman" w:hAnsi="Times New Roman" w:cs="Times New Roman"/>
        </w:rPr>
        <w:br w:type="page"/>
      </w:r>
    </w:p>
    <w:p w14:paraId="6EEDE302"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(b) proceed in a manner, or make a decision, that is inconsistent with the opinion of that Court on the question.</w:t>
      </w:r>
    </w:p>
    <w:p w14:paraId="372AC5A7" w14:textId="77777777" w:rsidR="00BF1B72" w:rsidRPr="00216606" w:rsidRDefault="00475974" w:rsidP="002A493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Documents to be sent to Federal Court of Australia</w:t>
      </w:r>
    </w:p>
    <w:p w14:paraId="7EED7BB2"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22</w:t>
      </w:r>
      <w:r w:rsidR="00894650" w:rsidRPr="00216606">
        <w:rPr>
          <w:rFonts w:ascii="Times New Roman" w:hAnsi="Times New Roman" w:cs="Times New Roman"/>
          <w:smallCaps/>
        </w:rPr>
        <w:t>c</w:t>
      </w:r>
      <w:r w:rsidR="00475974" w:rsidRPr="00216606">
        <w:rPr>
          <w:rFonts w:ascii="Times New Roman" w:hAnsi="Times New Roman" w:cs="Times New Roman"/>
        </w:rPr>
        <w:t>. Where a question of law is referred to the Federal Court of Australia in accordance with section 22</w:t>
      </w:r>
      <w:r w:rsidR="00894650" w:rsidRPr="00216606">
        <w:rPr>
          <w:rFonts w:ascii="Times New Roman" w:hAnsi="Times New Roman" w:cs="Times New Roman"/>
          <w:smallCaps/>
        </w:rPr>
        <w:t>b</w:t>
      </w:r>
      <w:r w:rsidR="00475974" w:rsidRPr="00216606">
        <w:rPr>
          <w:rFonts w:ascii="Times New Roman" w:hAnsi="Times New Roman" w:cs="Times New Roman"/>
        </w:rPr>
        <w:t>—</w:t>
      </w:r>
    </w:p>
    <w:p w14:paraId="77AF484F"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Tribunal shall cause to be sent to that Court all documents and other records relating to the proceedings before the Tribunal to which the reference relates; and</w:t>
      </w:r>
    </w:p>
    <w:p w14:paraId="1A75E73A"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(b) at the conclusion of the proceedings before that Court with respect to the reference, that Court shall cause the documents and other records to be returned to the Tribunal.</w:t>
      </w:r>
      <w:r w:rsidR="00F30324" w:rsidRPr="00216606">
        <w:rPr>
          <w:rFonts w:ascii="Times New Roman" w:hAnsi="Times New Roman" w:cs="Times New Roman"/>
          <w:smallCaps/>
        </w:rPr>
        <w:t>”</w:t>
      </w:r>
      <w:r w:rsidRPr="00216606">
        <w:rPr>
          <w:rFonts w:ascii="Times New Roman" w:hAnsi="Times New Roman" w:cs="Times New Roman"/>
        </w:rPr>
        <w:t>.</w:t>
      </w:r>
    </w:p>
    <w:p w14:paraId="38345E88" w14:textId="77777777" w:rsidR="00BF1B72" w:rsidRPr="00216606" w:rsidRDefault="00475974" w:rsidP="002A493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Notice of decision</w:t>
      </w:r>
    </w:p>
    <w:p w14:paraId="4C1B65AA" w14:textId="77777777" w:rsidR="00BF1B72" w:rsidRPr="00216606" w:rsidRDefault="00475974" w:rsidP="002A4934">
      <w:pPr>
        <w:spacing w:after="0" w:line="240" w:lineRule="auto"/>
        <w:ind w:firstLine="432"/>
        <w:jc w:val="both"/>
        <w:rPr>
          <w:rFonts w:ascii="Times New Roman" w:hAnsi="Times New Roman" w:cs="Times New Roman"/>
        </w:rPr>
      </w:pPr>
      <w:r w:rsidRPr="00216606">
        <w:rPr>
          <w:rFonts w:ascii="Times New Roman" w:hAnsi="Times New Roman" w:cs="Times New Roman"/>
          <w:b/>
          <w:sz w:val="20"/>
        </w:rPr>
        <w:t>6.</w:t>
      </w:r>
      <w:r w:rsidRPr="00216606">
        <w:rPr>
          <w:rFonts w:ascii="Times New Roman" w:hAnsi="Times New Roman" w:cs="Times New Roman"/>
          <w:sz w:val="20"/>
        </w:rPr>
        <w:t xml:space="preserve"> </w:t>
      </w:r>
      <w:r w:rsidRPr="00C336FB">
        <w:rPr>
          <w:rFonts w:ascii="Times New Roman" w:hAnsi="Times New Roman" w:cs="Times New Roman"/>
        </w:rPr>
        <w:t>Section 25</w:t>
      </w:r>
      <w:r w:rsidR="00894650" w:rsidRPr="00C336FB">
        <w:rPr>
          <w:rFonts w:ascii="Times New Roman" w:hAnsi="Times New Roman" w:cs="Times New Roman"/>
          <w:smallCaps/>
        </w:rPr>
        <w:t>aa</w:t>
      </w:r>
      <w:r w:rsidRPr="00C336FB">
        <w:rPr>
          <w:rFonts w:ascii="Times New Roman" w:hAnsi="Times New Roman" w:cs="Times New Roman"/>
        </w:rPr>
        <w:t xml:space="preserve"> of the Principal Act is amended by omitting </w:t>
      </w:r>
      <w:r w:rsidR="00F30324" w:rsidRPr="00C336FB">
        <w:rPr>
          <w:rFonts w:ascii="Times New Roman" w:hAnsi="Times New Roman" w:cs="Times New Roman"/>
          <w:smallCaps/>
        </w:rPr>
        <w:t>“</w:t>
      </w:r>
      <w:r w:rsidRPr="00C336FB">
        <w:rPr>
          <w:rFonts w:ascii="Times New Roman" w:hAnsi="Times New Roman" w:cs="Times New Roman"/>
        </w:rPr>
        <w:t>9</w:t>
      </w:r>
      <w:r w:rsidR="00894650" w:rsidRPr="00C336FB">
        <w:rPr>
          <w:rFonts w:ascii="Times New Roman" w:hAnsi="Times New Roman" w:cs="Times New Roman"/>
          <w:smallCaps/>
        </w:rPr>
        <w:t>0j</w:t>
      </w:r>
      <w:r w:rsidRPr="00C336FB">
        <w:rPr>
          <w:rFonts w:ascii="Times New Roman" w:hAnsi="Times New Roman" w:cs="Times New Roman"/>
        </w:rPr>
        <w:t xml:space="preserve"> or 9</w:t>
      </w:r>
      <w:r w:rsidR="00894650" w:rsidRPr="00C336FB">
        <w:rPr>
          <w:rFonts w:ascii="Times New Roman" w:hAnsi="Times New Roman" w:cs="Times New Roman"/>
          <w:smallCaps/>
        </w:rPr>
        <w:t>2f</w:t>
      </w:r>
      <w:r w:rsidR="00F30324" w:rsidRPr="00C336FB">
        <w:rPr>
          <w:rFonts w:ascii="Times New Roman" w:hAnsi="Times New Roman" w:cs="Times New Roman"/>
          <w:smallCaps/>
        </w:rPr>
        <w:t>”</w:t>
      </w:r>
      <w:r w:rsidRPr="00C336FB">
        <w:rPr>
          <w:rFonts w:ascii="Times New Roman" w:hAnsi="Times New Roman" w:cs="Times New Roman"/>
        </w:rPr>
        <w:t xml:space="preserve"> and substituting </w:t>
      </w:r>
      <w:r w:rsidR="00F30324" w:rsidRPr="00C336FB">
        <w:rPr>
          <w:rFonts w:ascii="Times New Roman" w:hAnsi="Times New Roman" w:cs="Times New Roman"/>
          <w:smallCaps/>
        </w:rPr>
        <w:t>“</w:t>
      </w:r>
      <w:r w:rsidRPr="00C336FB">
        <w:rPr>
          <w:rFonts w:ascii="Times New Roman" w:hAnsi="Times New Roman" w:cs="Times New Roman"/>
        </w:rPr>
        <w:t>8</w:t>
      </w:r>
      <w:r w:rsidR="00894650" w:rsidRPr="00C336FB">
        <w:rPr>
          <w:rFonts w:ascii="Times New Roman" w:hAnsi="Times New Roman" w:cs="Times New Roman"/>
          <w:smallCaps/>
        </w:rPr>
        <w:t>9a</w:t>
      </w:r>
      <w:r w:rsidRPr="00C336FB">
        <w:rPr>
          <w:rFonts w:ascii="Times New Roman" w:hAnsi="Times New Roman" w:cs="Times New Roman"/>
        </w:rPr>
        <w:t xml:space="preserve">, </w:t>
      </w:r>
      <w:r w:rsidRPr="00216606">
        <w:rPr>
          <w:rFonts w:ascii="Times New Roman" w:hAnsi="Times New Roman" w:cs="Times New Roman"/>
        </w:rPr>
        <w:t>90</w:t>
      </w:r>
      <w:r w:rsidR="00894650" w:rsidRPr="00216606">
        <w:rPr>
          <w:rFonts w:ascii="Times New Roman" w:hAnsi="Times New Roman" w:cs="Times New Roman"/>
          <w:smallCaps/>
        </w:rPr>
        <w:t>ja</w:t>
      </w:r>
      <w:r w:rsidRPr="00216606">
        <w:rPr>
          <w:rFonts w:ascii="Times New Roman" w:hAnsi="Times New Roman" w:cs="Times New Roman"/>
        </w:rPr>
        <w:t xml:space="preserve"> or 92</w:t>
      </w:r>
      <w:r w:rsidR="00894650" w:rsidRPr="00216606">
        <w:rPr>
          <w:rFonts w:ascii="Times New Roman" w:hAnsi="Times New Roman" w:cs="Times New Roman"/>
          <w:smallCaps/>
        </w:rPr>
        <w:t>faa</w:t>
      </w:r>
      <w:r w:rsidR="00F30324" w:rsidRPr="00216606">
        <w:rPr>
          <w:rFonts w:ascii="Times New Roman" w:hAnsi="Times New Roman" w:cs="Times New Roman"/>
          <w:smallCaps/>
        </w:rPr>
        <w:t>”</w:t>
      </w:r>
      <w:r w:rsidRPr="00216606">
        <w:rPr>
          <w:rFonts w:ascii="Times New Roman" w:hAnsi="Times New Roman" w:cs="Times New Roman"/>
        </w:rPr>
        <w:t>.</w:t>
      </w:r>
    </w:p>
    <w:p w14:paraId="521817ED" w14:textId="77777777" w:rsidR="00BF1B72" w:rsidRPr="00216606" w:rsidRDefault="00475974" w:rsidP="002A493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Publication of journals, &amp;c</w:t>
      </w:r>
      <w:r w:rsidR="00F31A1C">
        <w:rPr>
          <w:rFonts w:ascii="Times New Roman" w:hAnsi="Times New Roman" w:cs="Times New Roman"/>
          <w:b/>
          <w:sz w:val="20"/>
        </w:rPr>
        <w:t>.</w:t>
      </w:r>
      <w:r w:rsidRPr="00216606">
        <w:rPr>
          <w:rFonts w:ascii="Times New Roman" w:hAnsi="Times New Roman" w:cs="Times New Roman"/>
          <w:b/>
          <w:sz w:val="20"/>
        </w:rPr>
        <w:t>, and making, &amp;c</w:t>
      </w:r>
      <w:r w:rsidR="00F31A1C">
        <w:rPr>
          <w:rFonts w:ascii="Times New Roman" w:hAnsi="Times New Roman" w:cs="Times New Roman"/>
          <w:b/>
          <w:sz w:val="20"/>
        </w:rPr>
        <w:t>.</w:t>
      </w:r>
      <w:r w:rsidRPr="00216606">
        <w:rPr>
          <w:rFonts w:ascii="Times New Roman" w:hAnsi="Times New Roman" w:cs="Times New Roman"/>
          <w:b/>
          <w:sz w:val="20"/>
        </w:rPr>
        <w:t>, of sound recordings, &amp;c.</w:t>
      </w:r>
    </w:p>
    <w:p w14:paraId="015AD1E4" w14:textId="77777777" w:rsidR="00BF1B72" w:rsidRPr="00216606" w:rsidRDefault="00475974" w:rsidP="002A4934">
      <w:pPr>
        <w:spacing w:after="0" w:line="240" w:lineRule="auto"/>
        <w:ind w:firstLine="432"/>
        <w:jc w:val="both"/>
        <w:rPr>
          <w:rFonts w:ascii="Times New Roman" w:hAnsi="Times New Roman" w:cs="Times New Roman"/>
        </w:rPr>
      </w:pPr>
      <w:r w:rsidRPr="00216606">
        <w:rPr>
          <w:rFonts w:ascii="Times New Roman" w:hAnsi="Times New Roman" w:cs="Times New Roman"/>
        </w:rPr>
        <w:t>7. Section 60 of the Principal Act is repealed and the following section is substituted:</w:t>
      </w:r>
    </w:p>
    <w:p w14:paraId="1432D5CC"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60. (1) For the purpose of the exercise of its powers and the performance of its functions under this Act, the Commission may, in such manner as it thinks fit—</w:t>
      </w:r>
    </w:p>
    <w:p w14:paraId="7D40AEE6"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(a) compile, prepare, issue, circulate and distribute such papers, magazines, periodicals, books, pamphlets, circulars and other literary matter as it thinks fit (including the program schedules of national broadcasting stations, national television stations and other broadcasting and television stations) ; and</w:t>
      </w:r>
    </w:p>
    <w:p w14:paraId="3582B750"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(b) make, promote, circulate and distribute—</w:t>
      </w:r>
    </w:p>
    <w:p w14:paraId="72BF3CC5" w14:textId="77777777" w:rsidR="00BF1B72" w:rsidRPr="00216606" w:rsidRDefault="0047597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cinematograph films and sound recordings of, or relating to—</w:t>
      </w:r>
    </w:p>
    <w:p w14:paraId="2D8B4110" w14:textId="77777777" w:rsidR="00BF1B72" w:rsidRPr="00216606" w:rsidRDefault="00475974" w:rsidP="002A4934">
      <w:pPr>
        <w:spacing w:after="0" w:line="240" w:lineRule="auto"/>
        <w:ind w:left="2304" w:hanging="432"/>
        <w:jc w:val="both"/>
        <w:rPr>
          <w:rFonts w:ascii="Times New Roman" w:hAnsi="Times New Roman" w:cs="Times New Roman"/>
        </w:rPr>
      </w:pPr>
      <w:r w:rsidRPr="00216606">
        <w:rPr>
          <w:rFonts w:ascii="Times New Roman" w:hAnsi="Times New Roman" w:cs="Times New Roman"/>
        </w:rPr>
        <w:t>(A) programs of the Commission (whether or not broadcast or televised); and</w:t>
      </w:r>
    </w:p>
    <w:p w14:paraId="524BC114" w14:textId="77777777" w:rsidR="00BF1B72" w:rsidRPr="00216606" w:rsidRDefault="00475974" w:rsidP="002A4934">
      <w:pPr>
        <w:spacing w:after="0" w:line="240" w:lineRule="auto"/>
        <w:ind w:left="2304" w:hanging="432"/>
        <w:jc w:val="both"/>
        <w:rPr>
          <w:rFonts w:ascii="Times New Roman" w:hAnsi="Times New Roman" w:cs="Times New Roman"/>
        </w:rPr>
      </w:pPr>
      <w:r w:rsidRPr="00216606">
        <w:rPr>
          <w:rFonts w:ascii="Times New Roman" w:hAnsi="Times New Roman" w:cs="Times New Roman"/>
        </w:rPr>
        <w:t>(B) public concerts and other public entertainment referred to in sub-section 59 (2); and</w:t>
      </w:r>
    </w:p>
    <w:p w14:paraId="3F3AF3EF" w14:textId="77777777" w:rsidR="00BF1B72" w:rsidRPr="00216606" w:rsidRDefault="0047597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rPr>
        <w:t>(ii) any article or thing bearing a mark that is associated with any matter referred to in sub-sub-paragraph (</w:t>
      </w:r>
      <w:proofErr w:type="spellStart"/>
      <w:r w:rsidRPr="00216606">
        <w:rPr>
          <w:rFonts w:ascii="Times New Roman" w:hAnsi="Times New Roman" w:cs="Times New Roman"/>
        </w:rPr>
        <w:t>i</w:t>
      </w:r>
      <w:proofErr w:type="spellEnd"/>
      <w:r w:rsidRPr="00216606">
        <w:rPr>
          <w:rFonts w:ascii="Times New Roman" w:hAnsi="Times New Roman" w:cs="Times New Roman"/>
        </w:rPr>
        <w:t>) (</w:t>
      </w:r>
      <w:r w:rsidRPr="00C336FB">
        <w:rPr>
          <w:rFonts w:ascii="Times New Roman" w:hAnsi="Times New Roman" w:cs="Times New Roman"/>
          <w:sz w:val="18"/>
          <w:szCs w:val="18"/>
        </w:rPr>
        <w:t>A</w:t>
      </w:r>
      <w:r w:rsidRPr="00216606">
        <w:rPr>
          <w:rFonts w:ascii="Times New Roman" w:hAnsi="Times New Roman" w:cs="Times New Roman"/>
        </w:rPr>
        <w:t>) or (</w:t>
      </w:r>
      <w:r w:rsidRPr="00C336FB">
        <w:rPr>
          <w:rFonts w:ascii="Times New Roman" w:hAnsi="Times New Roman" w:cs="Times New Roman"/>
          <w:sz w:val="18"/>
          <w:szCs w:val="18"/>
        </w:rPr>
        <w:t>B</w:t>
      </w:r>
      <w:r w:rsidRPr="00216606">
        <w:rPr>
          <w:rFonts w:ascii="Times New Roman" w:hAnsi="Times New Roman" w:cs="Times New Roman"/>
        </w:rPr>
        <w:t>).</w:t>
      </w:r>
    </w:p>
    <w:p w14:paraId="53ACDF3B"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The Commission may, if it thinks fit, from time to time determine charges payable in respect of any matter or activity referred to in sub-section (1), with a view to raising as much net revenue as is practicable, having regard to the proper performance of its functions and to the matter or activity concerned.</w:t>
      </w:r>
    </w:p>
    <w:p w14:paraId="29FCB83F"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5F350C3F"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(3) A program schedule referred to in paragraph (1) (a) shall be made available at an office of the Commission on equal terms to the publishers of any newspaper, magazine or journal published in Australia prior to the publication of the program schedule in pursuance of sub-section (1).</w:t>
      </w:r>
    </w:p>
    <w:p w14:paraId="1123B20B"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In this section—</w:t>
      </w:r>
    </w:p>
    <w:p w14:paraId="21720BB7" w14:textId="77777777" w:rsidR="00BF1B72" w:rsidRPr="00216606" w:rsidRDefault="00F3032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cinematograph film</w:t>
      </w:r>
      <w:r w:rsidRPr="00216606">
        <w:rPr>
          <w:rFonts w:ascii="Times New Roman" w:hAnsi="Times New Roman" w:cs="Times New Roman"/>
          <w:smallCaps/>
        </w:rPr>
        <w:t>’</w:t>
      </w:r>
      <w:r w:rsidR="00475974" w:rsidRPr="00216606">
        <w:rPr>
          <w:rFonts w:ascii="Times New Roman" w:hAnsi="Times New Roman" w:cs="Times New Roman"/>
        </w:rPr>
        <w:t xml:space="preserve"> and </w:t>
      </w:r>
      <w:r w:rsidRPr="00216606">
        <w:rPr>
          <w:rFonts w:ascii="Times New Roman" w:hAnsi="Times New Roman" w:cs="Times New Roman"/>
          <w:smallCaps/>
        </w:rPr>
        <w:t>‘</w:t>
      </w:r>
      <w:r w:rsidR="00475974" w:rsidRPr="00216606">
        <w:rPr>
          <w:rFonts w:ascii="Times New Roman" w:hAnsi="Times New Roman" w:cs="Times New Roman"/>
        </w:rPr>
        <w:t>sound recording</w:t>
      </w:r>
      <w:r w:rsidRPr="00216606">
        <w:rPr>
          <w:rFonts w:ascii="Times New Roman" w:hAnsi="Times New Roman" w:cs="Times New Roman"/>
          <w:smallCaps/>
        </w:rPr>
        <w:t>’</w:t>
      </w:r>
      <w:r w:rsidR="00475974" w:rsidRPr="00216606">
        <w:rPr>
          <w:rFonts w:ascii="Times New Roman" w:hAnsi="Times New Roman" w:cs="Times New Roman"/>
        </w:rPr>
        <w:t xml:space="preserve"> have the same respective meanings as in the </w:t>
      </w:r>
      <w:r w:rsidR="00475974" w:rsidRPr="00216606">
        <w:rPr>
          <w:rFonts w:ascii="Times New Roman" w:hAnsi="Times New Roman" w:cs="Times New Roman"/>
          <w:i/>
        </w:rPr>
        <w:t xml:space="preserve">Copyright Act </w:t>
      </w:r>
      <w:r w:rsidR="00475974" w:rsidRPr="00216606">
        <w:rPr>
          <w:rFonts w:ascii="Times New Roman" w:hAnsi="Times New Roman" w:cs="Times New Roman"/>
        </w:rPr>
        <w:t>1968;</w:t>
      </w:r>
    </w:p>
    <w:p w14:paraId="2F383C68" w14:textId="77777777" w:rsidR="00BF1B72" w:rsidRPr="00216606" w:rsidRDefault="00F3032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mark</w:t>
      </w:r>
      <w:r w:rsidRPr="00216606">
        <w:rPr>
          <w:rFonts w:ascii="Times New Roman" w:hAnsi="Times New Roman" w:cs="Times New Roman"/>
          <w:smallCaps/>
        </w:rPr>
        <w:t>’</w:t>
      </w:r>
      <w:r w:rsidR="00475974" w:rsidRPr="00216606">
        <w:rPr>
          <w:rFonts w:ascii="Times New Roman" w:hAnsi="Times New Roman" w:cs="Times New Roman"/>
        </w:rPr>
        <w:t xml:space="preserve"> includes a symbol, design, </w:t>
      </w:r>
      <w:proofErr w:type="spellStart"/>
      <w:r w:rsidR="00475974" w:rsidRPr="00216606">
        <w:rPr>
          <w:rFonts w:ascii="Times New Roman" w:hAnsi="Times New Roman" w:cs="Times New Roman"/>
        </w:rPr>
        <w:t>colour</w:t>
      </w:r>
      <w:proofErr w:type="spellEnd"/>
      <w:r w:rsidR="00475974" w:rsidRPr="00216606">
        <w:rPr>
          <w:rFonts w:ascii="Times New Roman" w:hAnsi="Times New Roman" w:cs="Times New Roman"/>
        </w:rPr>
        <w:t>, device, brand, heading, label, sign, ticket, name, signature, word, letter, numeral, drawing or picture, or any combination of the foregoing.</w:t>
      </w:r>
      <w:r w:rsidRPr="00216606">
        <w:rPr>
          <w:rFonts w:ascii="Times New Roman" w:hAnsi="Times New Roman" w:cs="Times New Roman"/>
          <w:smallCaps/>
        </w:rPr>
        <w:t>”</w:t>
      </w:r>
      <w:r w:rsidR="00475974" w:rsidRPr="00216606">
        <w:rPr>
          <w:rFonts w:ascii="Times New Roman" w:hAnsi="Times New Roman" w:cs="Times New Roman"/>
        </w:rPr>
        <w:t>.</w:t>
      </w:r>
    </w:p>
    <w:p w14:paraId="1B721BDA" w14:textId="77777777" w:rsidR="00BF1B72" w:rsidRPr="00216606" w:rsidRDefault="00475974" w:rsidP="002A493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Limitation on contracts</w:t>
      </w:r>
    </w:p>
    <w:p w14:paraId="03A34B46" w14:textId="77777777" w:rsidR="00BF1B72" w:rsidRPr="00216606" w:rsidRDefault="00475974" w:rsidP="002A4934">
      <w:pPr>
        <w:spacing w:after="0" w:line="240" w:lineRule="auto"/>
        <w:ind w:firstLine="432"/>
        <w:jc w:val="both"/>
        <w:rPr>
          <w:rFonts w:ascii="Times New Roman" w:hAnsi="Times New Roman" w:cs="Times New Roman"/>
        </w:rPr>
      </w:pPr>
      <w:r w:rsidRPr="00216606">
        <w:rPr>
          <w:rFonts w:ascii="Times New Roman" w:hAnsi="Times New Roman" w:cs="Times New Roman"/>
          <w:b/>
        </w:rPr>
        <w:t>8.</w:t>
      </w:r>
      <w:r w:rsidRPr="00216606">
        <w:rPr>
          <w:rFonts w:ascii="Times New Roman" w:hAnsi="Times New Roman" w:cs="Times New Roman"/>
        </w:rPr>
        <w:t xml:space="preserve"> Section 70</w:t>
      </w:r>
      <w:r w:rsidR="00637612" w:rsidRPr="00216606">
        <w:rPr>
          <w:rFonts w:ascii="Times New Roman" w:hAnsi="Times New Roman" w:cs="Times New Roman"/>
          <w:smallCaps/>
        </w:rPr>
        <w:t>b</w:t>
      </w:r>
      <w:r w:rsidRPr="00216606">
        <w:rPr>
          <w:rFonts w:ascii="Times New Roman" w:hAnsi="Times New Roman" w:cs="Times New Roman"/>
        </w:rPr>
        <w:t xml:space="preserve"> of the Principal Act is amended by adding at the end thereof the following sub-section:</w:t>
      </w:r>
    </w:p>
    <w:p w14:paraId="2A8B5E13" w14:textId="77777777" w:rsidR="00BF1B72" w:rsidRPr="00216606" w:rsidRDefault="00F30324" w:rsidP="002A493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Sub-section (1) does not apply to the receipt by the Commission of an amount for the sale of broadcasting or television programs.</w:t>
      </w:r>
      <w:r w:rsidRPr="00216606">
        <w:rPr>
          <w:rFonts w:ascii="Times New Roman" w:hAnsi="Times New Roman" w:cs="Times New Roman"/>
          <w:smallCaps/>
        </w:rPr>
        <w:t>”</w:t>
      </w:r>
      <w:r w:rsidR="00475974" w:rsidRPr="00216606">
        <w:rPr>
          <w:rFonts w:ascii="Times New Roman" w:hAnsi="Times New Roman" w:cs="Times New Roman"/>
        </w:rPr>
        <w:t>.</w:t>
      </w:r>
    </w:p>
    <w:p w14:paraId="3FA4C7BC" w14:textId="77777777" w:rsidR="00BF1B72" w:rsidRPr="00216606" w:rsidRDefault="00475974" w:rsidP="002A493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Interpretation</w:t>
      </w:r>
    </w:p>
    <w:p w14:paraId="2F8F400E" w14:textId="77777777" w:rsidR="00BF1B72" w:rsidRPr="00216606" w:rsidRDefault="00475974" w:rsidP="002A4934">
      <w:pPr>
        <w:spacing w:after="0" w:line="240" w:lineRule="auto"/>
        <w:ind w:firstLine="432"/>
        <w:jc w:val="both"/>
        <w:rPr>
          <w:rFonts w:ascii="Times New Roman" w:hAnsi="Times New Roman" w:cs="Times New Roman"/>
        </w:rPr>
      </w:pPr>
      <w:r w:rsidRPr="00216606">
        <w:rPr>
          <w:rFonts w:ascii="Times New Roman" w:hAnsi="Times New Roman" w:cs="Times New Roman"/>
          <w:b/>
        </w:rPr>
        <w:t>9.</w:t>
      </w:r>
      <w:r w:rsidRPr="00216606">
        <w:rPr>
          <w:rFonts w:ascii="Times New Roman" w:hAnsi="Times New Roman" w:cs="Times New Roman"/>
        </w:rPr>
        <w:t xml:space="preserve"> Section 80 of the Principal Act is amended—</w:t>
      </w:r>
    </w:p>
    <w:p w14:paraId="25991AE0"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adding at the end of the definition of </w:t>
      </w:r>
      <w:r w:rsidR="00F30324" w:rsidRPr="00216606">
        <w:rPr>
          <w:rFonts w:ascii="Times New Roman" w:hAnsi="Times New Roman" w:cs="Times New Roman"/>
          <w:smallCaps/>
        </w:rPr>
        <w:t>“</w:t>
      </w:r>
      <w:r w:rsidRPr="00216606">
        <w:rPr>
          <w:rFonts w:ascii="Times New Roman" w:hAnsi="Times New Roman" w:cs="Times New Roman"/>
        </w:rPr>
        <w:t>applicant</w:t>
      </w:r>
      <w:r w:rsidR="00F30324" w:rsidRPr="00216606">
        <w:rPr>
          <w:rFonts w:ascii="Times New Roman" w:hAnsi="Times New Roman" w:cs="Times New Roman"/>
          <w:smallCaps/>
        </w:rPr>
        <w:t>”</w:t>
      </w:r>
      <w:r w:rsidRPr="00216606">
        <w:rPr>
          <w:rFonts w:ascii="Times New Roman" w:hAnsi="Times New Roman" w:cs="Times New Roman"/>
        </w:rPr>
        <w:t xml:space="preserve"> in sub-section (1) </w:t>
      </w:r>
      <w:r w:rsidR="00F30324" w:rsidRPr="00216606">
        <w:rPr>
          <w:rFonts w:ascii="Times New Roman" w:hAnsi="Times New Roman" w:cs="Times New Roman"/>
          <w:smallCaps/>
        </w:rPr>
        <w:t>“</w:t>
      </w:r>
      <w:r w:rsidRPr="00216606">
        <w:rPr>
          <w:rFonts w:ascii="Times New Roman" w:hAnsi="Times New Roman" w:cs="Times New Roman"/>
        </w:rPr>
        <w:t>or sub-section 82</w:t>
      </w:r>
      <w:r w:rsidR="00637612" w:rsidRPr="00216606">
        <w:rPr>
          <w:rFonts w:ascii="Times New Roman" w:hAnsi="Times New Roman" w:cs="Times New Roman"/>
          <w:smallCaps/>
        </w:rPr>
        <w:t>a</w:t>
      </w:r>
      <w:r w:rsidRPr="00216606">
        <w:rPr>
          <w:rFonts w:ascii="Times New Roman" w:hAnsi="Times New Roman" w:cs="Times New Roman"/>
        </w:rPr>
        <w:t xml:space="preserve"> (1) or (6), as the case requires, and includes, in the case of an application in accordance with sub-section 82</w:t>
      </w:r>
      <w:r w:rsidR="00637612" w:rsidRPr="00216606">
        <w:rPr>
          <w:rFonts w:ascii="Times New Roman" w:hAnsi="Times New Roman" w:cs="Times New Roman"/>
          <w:smallCaps/>
        </w:rPr>
        <w:t>a</w:t>
      </w:r>
      <w:r w:rsidRPr="00216606">
        <w:rPr>
          <w:rFonts w:ascii="Times New Roman" w:hAnsi="Times New Roman" w:cs="Times New Roman"/>
        </w:rPr>
        <w:t xml:space="preserve"> (1) or (6), a consortium</w:t>
      </w:r>
      <w:r w:rsidR="00F30324" w:rsidRPr="00216606">
        <w:rPr>
          <w:rFonts w:ascii="Times New Roman" w:hAnsi="Times New Roman" w:cs="Times New Roman"/>
          <w:smallCaps/>
        </w:rPr>
        <w:t>”</w:t>
      </w:r>
      <w:r w:rsidRPr="00216606">
        <w:rPr>
          <w:rFonts w:ascii="Times New Roman" w:hAnsi="Times New Roman" w:cs="Times New Roman"/>
        </w:rPr>
        <w:t>;</w:t>
      </w:r>
    </w:p>
    <w:p w14:paraId="7DA8C948"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by inserting after the definition of </w:t>
      </w:r>
      <w:r w:rsidR="00F30324" w:rsidRPr="00216606">
        <w:rPr>
          <w:rFonts w:ascii="Times New Roman" w:hAnsi="Times New Roman" w:cs="Times New Roman"/>
          <w:smallCaps/>
        </w:rPr>
        <w:t>“</w:t>
      </w:r>
      <w:r w:rsidRPr="00216606">
        <w:rPr>
          <w:rFonts w:ascii="Times New Roman" w:hAnsi="Times New Roman" w:cs="Times New Roman"/>
        </w:rPr>
        <w:t>applicant</w:t>
      </w:r>
      <w:r w:rsidR="00F30324" w:rsidRPr="00216606">
        <w:rPr>
          <w:rFonts w:ascii="Times New Roman" w:hAnsi="Times New Roman" w:cs="Times New Roman"/>
          <w:smallCaps/>
        </w:rPr>
        <w:t>”</w:t>
      </w:r>
      <w:r w:rsidRPr="00216606">
        <w:rPr>
          <w:rFonts w:ascii="Times New Roman" w:hAnsi="Times New Roman" w:cs="Times New Roman"/>
        </w:rPr>
        <w:t xml:space="preserve"> in sub-section (1) the following definitions:</w:t>
      </w:r>
    </w:p>
    <w:p w14:paraId="4F3EBB0D"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 </w:t>
      </w:r>
      <w:r w:rsidRPr="00216606">
        <w:rPr>
          <w:rFonts w:ascii="Times New Roman" w:hAnsi="Times New Roman" w:cs="Times New Roman"/>
          <w:smallCaps/>
        </w:rPr>
        <w:t>‘</w:t>
      </w:r>
      <w:r w:rsidR="00475974" w:rsidRPr="00216606">
        <w:rPr>
          <w:rFonts w:ascii="Times New Roman" w:hAnsi="Times New Roman" w:cs="Times New Roman"/>
        </w:rPr>
        <w:t xml:space="preserve">commercial </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means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referred to in paragraph (a) or (b) of the definition of </w:t>
      </w:r>
      <w:r w:rsidRPr="00216606">
        <w:rPr>
          <w:rFonts w:ascii="Times New Roman" w:hAnsi="Times New Roman" w:cs="Times New Roman"/>
          <w:smallCaps/>
        </w:rPr>
        <w:t>‘</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in this sub-section, as the case requires;</w:t>
      </w:r>
    </w:p>
    <w:p w14:paraId="349AD124"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commercial translator </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means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referred to in paragraph (c) of the definition of </w:t>
      </w:r>
      <w:r w:rsidRPr="00216606">
        <w:rPr>
          <w:rFonts w:ascii="Times New Roman" w:hAnsi="Times New Roman" w:cs="Times New Roman"/>
          <w:smallCaps/>
        </w:rPr>
        <w:t>‘</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in this sub-section;</w:t>
      </w:r>
      <w:r w:rsidRPr="00216606">
        <w:rPr>
          <w:rFonts w:ascii="Times New Roman" w:hAnsi="Times New Roman" w:cs="Times New Roman"/>
          <w:smallCaps/>
        </w:rPr>
        <w:t>”</w:t>
      </w:r>
      <w:r w:rsidR="00475974" w:rsidRPr="00216606">
        <w:rPr>
          <w:rFonts w:ascii="Times New Roman" w:hAnsi="Times New Roman" w:cs="Times New Roman"/>
        </w:rPr>
        <w:t>;</w:t>
      </w:r>
    </w:p>
    <w:p w14:paraId="32562FBD"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by omitting paragraphs (k) and (1) of the definition of </w:t>
      </w:r>
      <w:r w:rsidR="00F30324" w:rsidRPr="00216606">
        <w:rPr>
          <w:rFonts w:ascii="Times New Roman" w:hAnsi="Times New Roman" w:cs="Times New Roman"/>
          <w:smallCaps/>
        </w:rPr>
        <w:t>“</w:t>
      </w:r>
      <w:proofErr w:type="spellStart"/>
      <w:r w:rsidRPr="00216606">
        <w:rPr>
          <w:rFonts w:ascii="Times New Roman" w:hAnsi="Times New Roman" w:cs="Times New Roman"/>
        </w:rPr>
        <w:t>licence</w:t>
      </w:r>
      <w:proofErr w:type="spellEnd"/>
      <w:r w:rsidR="00F30324" w:rsidRPr="00216606">
        <w:rPr>
          <w:rFonts w:ascii="Times New Roman" w:hAnsi="Times New Roman" w:cs="Times New Roman"/>
          <w:smallCaps/>
        </w:rPr>
        <w:t>”</w:t>
      </w:r>
      <w:r w:rsidRPr="00216606">
        <w:rPr>
          <w:rFonts w:ascii="Times New Roman" w:hAnsi="Times New Roman" w:cs="Times New Roman"/>
        </w:rPr>
        <w:t xml:space="preserve"> in sub-section (1) and substituting the following paragraphs:</w:t>
      </w:r>
    </w:p>
    <w:p w14:paraId="2F724173"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(k)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4D459FCF" w14:textId="77777777" w:rsidR="00BF1B72" w:rsidRPr="00216606" w:rsidRDefault="00475974" w:rsidP="002A4934">
      <w:pPr>
        <w:spacing w:after="0" w:line="240" w:lineRule="auto"/>
        <w:ind w:left="1710" w:hanging="432"/>
        <w:jc w:val="both"/>
        <w:rPr>
          <w:rFonts w:ascii="Times New Roman" w:hAnsi="Times New Roman" w:cs="Times New Roman"/>
        </w:rPr>
      </w:pPr>
      <w:r w:rsidRPr="00216606">
        <w:rPr>
          <w:rFonts w:ascii="Times New Roman" w:hAnsi="Times New Roman" w:cs="Times New Roman"/>
        </w:rPr>
        <w:t xml:space="preserve">(l) a television repeater station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0310A989" w14:textId="77777777" w:rsidR="00BF1B72" w:rsidRPr="00216606" w:rsidRDefault="00475974" w:rsidP="002A4934">
      <w:pPr>
        <w:spacing w:after="0" w:line="240" w:lineRule="auto"/>
        <w:ind w:left="1710" w:hanging="432"/>
        <w:jc w:val="both"/>
        <w:rPr>
          <w:rFonts w:ascii="Times New Roman" w:hAnsi="Times New Roman" w:cs="Times New Roman"/>
        </w:rPr>
      </w:pPr>
      <w:r w:rsidRPr="00216606">
        <w:rPr>
          <w:rFonts w:ascii="Times New Roman" w:hAnsi="Times New Roman" w:cs="Times New Roman"/>
        </w:rPr>
        <w:t xml:space="preserve">(m)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section 130</w:t>
      </w:r>
      <w:r w:rsidR="00637612" w:rsidRPr="00216606">
        <w:rPr>
          <w:rFonts w:ascii="Times New Roman" w:hAnsi="Times New Roman" w:cs="Times New Roman"/>
          <w:smallCaps/>
        </w:rPr>
        <w:t>a</w:t>
      </w:r>
      <w:r w:rsidRPr="00216606">
        <w:rPr>
          <w:rFonts w:ascii="Times New Roman" w:hAnsi="Times New Roman" w:cs="Times New Roman"/>
        </w:rPr>
        <w:t xml:space="preserve"> applies;</w:t>
      </w:r>
      <w:r w:rsidR="00F30324" w:rsidRPr="00216606">
        <w:rPr>
          <w:rFonts w:ascii="Times New Roman" w:hAnsi="Times New Roman" w:cs="Times New Roman"/>
          <w:smallCaps/>
        </w:rPr>
        <w:t>”</w:t>
      </w:r>
      <w:r w:rsidRPr="00216606">
        <w:rPr>
          <w:rFonts w:ascii="Times New Roman" w:hAnsi="Times New Roman" w:cs="Times New Roman"/>
        </w:rPr>
        <w:t>;</w:t>
      </w:r>
    </w:p>
    <w:p w14:paraId="31449E60"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(d) by inserting after the definition of </w:t>
      </w:r>
      <w:r w:rsidR="00F30324" w:rsidRPr="00216606">
        <w:rPr>
          <w:rFonts w:ascii="Times New Roman" w:hAnsi="Times New Roman" w:cs="Times New Roman"/>
          <w:smallCaps/>
        </w:rPr>
        <w:t>“</w:t>
      </w:r>
      <w:proofErr w:type="spellStart"/>
      <w:r w:rsidRPr="00216606">
        <w:rPr>
          <w:rFonts w:ascii="Times New Roman" w:hAnsi="Times New Roman" w:cs="Times New Roman"/>
        </w:rPr>
        <w:t>licence</w:t>
      </w:r>
      <w:proofErr w:type="spellEnd"/>
      <w:r w:rsidR="00F30324" w:rsidRPr="00216606">
        <w:rPr>
          <w:rFonts w:ascii="Times New Roman" w:hAnsi="Times New Roman" w:cs="Times New Roman"/>
          <w:smallCaps/>
        </w:rPr>
        <w:t>”</w:t>
      </w:r>
      <w:r w:rsidRPr="00216606">
        <w:rPr>
          <w:rFonts w:ascii="Times New Roman" w:hAnsi="Times New Roman" w:cs="Times New Roman"/>
        </w:rPr>
        <w:t xml:space="preserve"> in sub-section (1) the following definitions:</w:t>
      </w:r>
    </w:p>
    <w:p w14:paraId="307C85CC"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 </w:t>
      </w:r>
      <w:r w:rsidRPr="00216606">
        <w:rPr>
          <w:rFonts w:ascii="Times New Roman" w:hAnsi="Times New Roman" w:cs="Times New Roman"/>
          <w:smallCaps/>
        </w:rPr>
        <w:t>‘</w:t>
      </w:r>
      <w:r w:rsidR="00475974" w:rsidRPr="00216606">
        <w:rPr>
          <w:rFonts w:ascii="Times New Roman" w:hAnsi="Times New Roman" w:cs="Times New Roman"/>
        </w:rPr>
        <w:t>metropolitan broadcasting area</w:t>
      </w:r>
      <w:r w:rsidRPr="00216606">
        <w:rPr>
          <w:rFonts w:ascii="Times New Roman" w:hAnsi="Times New Roman" w:cs="Times New Roman"/>
          <w:smallCaps/>
        </w:rPr>
        <w:t>’</w:t>
      </w:r>
      <w:r w:rsidR="00475974" w:rsidRPr="00216606">
        <w:rPr>
          <w:rFonts w:ascii="Times New Roman" w:hAnsi="Times New Roman" w:cs="Times New Roman"/>
        </w:rPr>
        <w:t xml:space="preserve"> has the same meaning as in Division 5</w:t>
      </w:r>
      <w:r w:rsidR="00637612" w:rsidRPr="00216606">
        <w:rPr>
          <w:rFonts w:ascii="Times New Roman" w:hAnsi="Times New Roman" w:cs="Times New Roman"/>
          <w:smallCaps/>
        </w:rPr>
        <w:t>a</w:t>
      </w:r>
      <w:r w:rsidR="00475974" w:rsidRPr="00216606">
        <w:rPr>
          <w:rFonts w:ascii="Times New Roman" w:hAnsi="Times New Roman" w:cs="Times New Roman"/>
        </w:rPr>
        <w:t xml:space="preserve"> of Part IV;</w:t>
      </w:r>
    </w:p>
    <w:p w14:paraId="3425A113" w14:textId="77777777" w:rsidR="00BF1B72" w:rsidRPr="00216606" w:rsidRDefault="00F30324" w:rsidP="002A4934">
      <w:pPr>
        <w:spacing w:after="0" w:line="240" w:lineRule="auto"/>
        <w:ind w:left="158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person</w:t>
      </w:r>
      <w:r w:rsidRPr="00216606">
        <w:rPr>
          <w:rFonts w:ascii="Times New Roman" w:hAnsi="Times New Roman" w:cs="Times New Roman"/>
          <w:smallCaps/>
        </w:rPr>
        <w:t>’</w:t>
      </w:r>
      <w:r w:rsidR="00475974" w:rsidRPr="00216606">
        <w:rPr>
          <w:rFonts w:ascii="Times New Roman" w:hAnsi="Times New Roman" w:cs="Times New Roman"/>
        </w:rPr>
        <w:t xml:space="preserve"> includes a consortium;</w:t>
      </w:r>
      <w:r w:rsidRPr="00216606">
        <w:rPr>
          <w:rFonts w:ascii="Times New Roman" w:hAnsi="Times New Roman" w:cs="Times New Roman"/>
          <w:smallCaps/>
        </w:rPr>
        <w:t>”</w:t>
      </w:r>
      <w:r w:rsidR="00475974" w:rsidRPr="00216606">
        <w:rPr>
          <w:rFonts w:ascii="Times New Roman" w:hAnsi="Times New Roman" w:cs="Times New Roman"/>
        </w:rPr>
        <w:t>; and</w:t>
      </w:r>
    </w:p>
    <w:p w14:paraId="22A1380F" w14:textId="77777777" w:rsidR="00BF1B72" w:rsidRPr="00216606" w:rsidRDefault="00475974" w:rsidP="002A4934">
      <w:pPr>
        <w:spacing w:after="0" w:line="240" w:lineRule="auto"/>
        <w:ind w:left="864" w:hanging="432"/>
        <w:jc w:val="both"/>
        <w:rPr>
          <w:rFonts w:ascii="Times New Roman" w:hAnsi="Times New Roman" w:cs="Times New Roman"/>
        </w:rPr>
      </w:pPr>
      <w:r w:rsidRPr="00216606">
        <w:rPr>
          <w:rFonts w:ascii="Times New Roman" w:hAnsi="Times New Roman" w:cs="Times New Roman"/>
        </w:rPr>
        <w:t>(e) by inserting after sub-section (2) the following sub-sections:</w:t>
      </w:r>
    </w:p>
    <w:p w14:paraId="1DF06F58" w14:textId="77777777" w:rsidR="00BF1B72" w:rsidRPr="00216606" w:rsidRDefault="00F30324" w:rsidP="002A4934">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w:t>
      </w:r>
      <w:r w:rsidR="00475974" w:rsidRPr="00216606">
        <w:rPr>
          <w:rFonts w:ascii="Times New Roman" w:hAnsi="Times New Roman" w:cs="Times New Roman"/>
          <w:smallCaps/>
        </w:rPr>
        <w:t>a</w:t>
      </w:r>
      <w:r w:rsidR="00475974" w:rsidRPr="00216606">
        <w:rPr>
          <w:rFonts w:ascii="Times New Roman" w:hAnsi="Times New Roman" w:cs="Times New Roman"/>
        </w:rPr>
        <w:t xml:space="preserve">) Where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granted in pursuance of an application lodged in accordance with sub-section 82</w:t>
      </w:r>
      <w:r w:rsidR="00742A5B" w:rsidRPr="00216606">
        <w:rPr>
          <w:rFonts w:ascii="Times New Roman" w:hAnsi="Times New Roman" w:cs="Times New Roman"/>
          <w:smallCaps/>
        </w:rPr>
        <w:t>a</w:t>
      </w:r>
      <w:r w:rsidR="00475974" w:rsidRPr="00216606">
        <w:rPr>
          <w:rFonts w:ascii="Times New Roman" w:hAnsi="Times New Roman" w:cs="Times New Roman"/>
        </w:rPr>
        <w:t xml:space="preserve"> (1), that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w:t>
      </w:r>
    </w:p>
    <w:p w14:paraId="2BEC38EB"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05060D2" w14:textId="77777777" w:rsidR="00BF1B72" w:rsidRPr="00216606" w:rsidRDefault="00475974" w:rsidP="00723BDD">
      <w:pPr>
        <w:spacing w:after="0" w:line="240" w:lineRule="auto"/>
        <w:ind w:left="1440" w:hanging="432"/>
        <w:jc w:val="both"/>
        <w:rPr>
          <w:rFonts w:ascii="Times New Roman" w:hAnsi="Times New Roman" w:cs="Times New Roman"/>
        </w:rPr>
      </w:pPr>
      <w:r w:rsidRPr="00216606">
        <w:rPr>
          <w:rFonts w:ascii="Times New Roman" w:hAnsi="Times New Roman" w:cs="Times New Roman"/>
        </w:rPr>
        <w:lastRenderedPageBreak/>
        <w:t xml:space="preserve">(a)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referred to in that sub-section in relation to the application; or</w:t>
      </w:r>
    </w:p>
    <w:p w14:paraId="469F1CC6" w14:textId="191B53F8" w:rsidR="00BF1B72" w:rsidRPr="00216606" w:rsidRDefault="00475974" w:rsidP="00723BDD">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if the first-mentioned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transferred to a person in accordance with section </w:t>
      </w:r>
      <w:r w:rsidRPr="00216606">
        <w:rPr>
          <w:rFonts w:ascii="Times New Roman" w:hAnsi="Times New Roman" w:cs="Times New Roman"/>
          <w:smallCaps/>
        </w:rPr>
        <w:t>89a</w:t>
      </w:r>
      <w:r w:rsidRPr="00216606">
        <w:rPr>
          <w:rFonts w:ascii="Times New Roman" w:hAnsi="Times New Roman" w:cs="Times New Roman"/>
        </w:rPr>
        <w:t xml:space="preserve">, or, where that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held by 2 or more persons as co-owners as described in sub-section </w:t>
      </w:r>
      <w:r w:rsidRPr="00216606">
        <w:rPr>
          <w:rFonts w:ascii="Times New Roman" w:hAnsi="Times New Roman" w:cs="Times New Roman"/>
          <w:smallCaps/>
        </w:rPr>
        <w:t xml:space="preserve">81 </w:t>
      </w:r>
      <w:r w:rsidRPr="00216606">
        <w:rPr>
          <w:rFonts w:ascii="Times New Roman" w:hAnsi="Times New Roman" w:cs="Times New Roman"/>
        </w:rPr>
        <w:t xml:space="preserve">(6), if the whole of the interest of any of those persons is transferred to a person in accordance with section </w:t>
      </w:r>
      <w:r w:rsidRPr="00216606">
        <w:rPr>
          <w:rFonts w:ascii="Times New Roman" w:hAnsi="Times New Roman" w:cs="Times New Roman"/>
          <w:smallCaps/>
        </w:rPr>
        <w:t>89a</w:t>
      </w:r>
      <w:r w:rsidRPr="00216606">
        <w:rPr>
          <w:rFonts w:ascii="Times New Roman" w:hAnsi="Times New Roman" w:cs="Times New Roman"/>
        </w:rPr>
        <w:t xml:space="preserve">—the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paragraph </w:t>
      </w:r>
      <w:r w:rsidR="00C336FB">
        <w:rPr>
          <w:rFonts w:ascii="Times New Roman" w:hAnsi="Times New Roman" w:cs="Times New Roman"/>
          <w:smallCaps/>
        </w:rPr>
        <w:t>89a (1</w:t>
      </w:r>
      <w:r w:rsidRPr="00216606">
        <w:rPr>
          <w:rFonts w:ascii="Times New Roman" w:hAnsi="Times New Roman" w:cs="Times New Roman"/>
          <w:smallCaps/>
        </w:rPr>
        <w:t xml:space="preserve">f) </w:t>
      </w:r>
      <w:r w:rsidRPr="00216606">
        <w:rPr>
          <w:rFonts w:ascii="Times New Roman" w:hAnsi="Times New Roman" w:cs="Times New Roman"/>
        </w:rPr>
        <w:t xml:space="preserve">(b) held by the person to whom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the interest, as the case may be, is transferred, </w:t>
      </w:r>
    </w:p>
    <w:p w14:paraId="611FB284" w14:textId="77777777" w:rsidR="00BF1B72" w:rsidRPr="00216606" w:rsidRDefault="00475974" w:rsidP="00723BDD">
      <w:pPr>
        <w:spacing w:after="0" w:line="240" w:lineRule="auto"/>
        <w:ind w:left="720"/>
        <w:jc w:val="both"/>
        <w:rPr>
          <w:rFonts w:ascii="Times New Roman" w:hAnsi="Times New Roman" w:cs="Times New Roman"/>
        </w:rPr>
      </w:pPr>
      <w:r w:rsidRPr="00216606">
        <w:rPr>
          <w:rFonts w:ascii="Times New Roman" w:hAnsi="Times New Roman" w:cs="Times New Roman"/>
        </w:rPr>
        <w:t xml:space="preserve">shall be deemed, for the purposes of this Act, to be related to each other and to continue to be so related, notwithstanding the renewal of either or both of those </w:t>
      </w:r>
      <w:proofErr w:type="spellStart"/>
      <w:r w:rsidRPr="00216606">
        <w:rPr>
          <w:rFonts w:ascii="Times New Roman" w:hAnsi="Times New Roman" w:cs="Times New Roman"/>
        </w:rPr>
        <w:t>licences</w:t>
      </w:r>
      <w:proofErr w:type="spellEnd"/>
      <w:r w:rsidRPr="00216606">
        <w:rPr>
          <w:rFonts w:ascii="Times New Roman" w:hAnsi="Times New Roman" w:cs="Times New Roman"/>
        </w:rPr>
        <w:t>.</w:t>
      </w:r>
    </w:p>
    <w:p w14:paraId="181062F3" w14:textId="77777777" w:rsidR="00BF1B72" w:rsidRPr="00216606" w:rsidRDefault="00F30324" w:rsidP="00723BDD">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w:t>
      </w:r>
      <w:r w:rsidR="00A8670E" w:rsidRPr="00216606">
        <w:rPr>
          <w:rFonts w:ascii="Times New Roman" w:hAnsi="Times New Roman" w:cs="Times New Roman"/>
          <w:smallCaps/>
        </w:rPr>
        <w:t>b</w:t>
      </w:r>
      <w:r w:rsidR="00475974" w:rsidRPr="00216606">
        <w:rPr>
          <w:rFonts w:ascii="Times New Roman" w:hAnsi="Times New Roman" w:cs="Times New Roman"/>
        </w:rPr>
        <w:t>) For the purposes of this Act—</w:t>
      </w:r>
    </w:p>
    <w:p w14:paraId="47B0B475" w14:textId="77777777" w:rsidR="00BF1B72" w:rsidRPr="00216606" w:rsidRDefault="00475974" w:rsidP="00723BDD">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a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6107BE79" w14:textId="77777777" w:rsidR="00BF1B72" w:rsidRPr="00216606" w:rsidRDefault="00475974" w:rsidP="00723BDD">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a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w:t>
      </w:r>
    </w:p>
    <w:p w14:paraId="01231D39" w14:textId="77777777" w:rsidR="00BF1B72" w:rsidRPr="00216606" w:rsidRDefault="00475974" w:rsidP="00723BDD">
      <w:pPr>
        <w:spacing w:after="0" w:line="240" w:lineRule="auto"/>
        <w:ind w:left="720"/>
        <w:jc w:val="both"/>
        <w:rPr>
          <w:rFonts w:ascii="Times New Roman" w:hAnsi="Times New Roman" w:cs="Times New Roman"/>
        </w:rPr>
      </w:pPr>
      <w:r w:rsidRPr="00216606">
        <w:rPr>
          <w:rFonts w:ascii="Times New Roman" w:hAnsi="Times New Roman" w:cs="Times New Roman"/>
        </w:rPr>
        <w:t xml:space="preserve">shall be deemed to be associated if the translator station operated by virtue of the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required by a condition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receive and re-transmit, without alteration, the programs of the station operated by virtue of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as the case requires.</w:t>
      </w:r>
    </w:p>
    <w:p w14:paraId="3B24D173" w14:textId="77777777" w:rsidR="00BF1B72" w:rsidRPr="00216606" w:rsidRDefault="00F30324" w:rsidP="00723BDD">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w:t>
      </w:r>
      <w:r w:rsidR="00A8670E" w:rsidRPr="00216606">
        <w:rPr>
          <w:rFonts w:ascii="Times New Roman" w:hAnsi="Times New Roman" w:cs="Times New Roman"/>
          <w:smallCaps/>
        </w:rPr>
        <w:t>c</w:t>
      </w:r>
      <w:r w:rsidR="00475974" w:rsidRPr="00216606">
        <w:rPr>
          <w:rFonts w:ascii="Times New Roman" w:hAnsi="Times New Roman" w:cs="Times New Roman"/>
        </w:rPr>
        <w:t>) A reference in this Part to a consortium shall be read as a reference to an association of companies.</w:t>
      </w:r>
      <w:r w:rsidRPr="00216606">
        <w:rPr>
          <w:rFonts w:ascii="Times New Roman" w:hAnsi="Times New Roman" w:cs="Times New Roman"/>
          <w:smallCaps/>
        </w:rPr>
        <w:t>”</w:t>
      </w:r>
      <w:r w:rsidR="00475974" w:rsidRPr="00216606">
        <w:rPr>
          <w:rFonts w:ascii="Times New Roman" w:hAnsi="Times New Roman" w:cs="Times New Roman"/>
        </w:rPr>
        <w:t>.</w:t>
      </w:r>
    </w:p>
    <w:p w14:paraId="0E83F608" w14:textId="77777777" w:rsidR="00BF1B72" w:rsidRPr="00216606" w:rsidRDefault="00475974" w:rsidP="009F16DE">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Grant and renewal</w:t>
      </w:r>
    </w:p>
    <w:p w14:paraId="77825A42" w14:textId="77777777" w:rsidR="00BF1B72" w:rsidRPr="00216606" w:rsidRDefault="00475974" w:rsidP="009F16DE">
      <w:pPr>
        <w:spacing w:after="0" w:line="240" w:lineRule="auto"/>
        <w:ind w:left="864" w:hanging="432"/>
        <w:jc w:val="both"/>
        <w:rPr>
          <w:rFonts w:ascii="Times New Roman" w:hAnsi="Times New Roman" w:cs="Times New Roman"/>
        </w:rPr>
      </w:pPr>
      <w:r w:rsidRPr="00216606">
        <w:rPr>
          <w:rFonts w:ascii="Times New Roman" w:hAnsi="Times New Roman" w:cs="Times New Roman"/>
          <w:b/>
        </w:rPr>
        <w:t>10.</w:t>
      </w:r>
      <w:r w:rsidRPr="00216606">
        <w:rPr>
          <w:rFonts w:ascii="Times New Roman" w:hAnsi="Times New Roman" w:cs="Times New Roman"/>
        </w:rPr>
        <w:t xml:space="preserve"> Section 81 of the Principal Act is amended—</w:t>
      </w:r>
    </w:p>
    <w:p w14:paraId="5ECD8F82" w14:textId="77777777" w:rsidR="00BF1B72" w:rsidRPr="00216606" w:rsidRDefault="00475974" w:rsidP="009F16D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omitting from sub-section (2) </w:t>
      </w:r>
      <w:r w:rsidR="00F30324" w:rsidRPr="00216606">
        <w:rPr>
          <w:rFonts w:ascii="Times New Roman" w:hAnsi="Times New Roman" w:cs="Times New Roman"/>
          <w:smallCaps/>
        </w:rPr>
        <w:t>“</w:t>
      </w:r>
      <w:r w:rsidRPr="00216606">
        <w:rPr>
          <w:rFonts w:ascii="Times New Roman" w:hAnsi="Times New Roman" w:cs="Times New Roman"/>
        </w:rPr>
        <w:t xml:space="preserve">deciding whether to grant or renew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and in</w:t>
      </w:r>
      <w:r w:rsidR="00F30324" w:rsidRPr="00216606">
        <w:rPr>
          <w:rFonts w:ascii="Times New Roman" w:hAnsi="Times New Roman" w:cs="Times New Roman"/>
          <w:smallCaps/>
        </w:rPr>
        <w:t>”</w:t>
      </w:r>
      <w:r w:rsidRPr="00216606">
        <w:rPr>
          <w:rFonts w:ascii="Times New Roman" w:hAnsi="Times New Roman" w:cs="Times New Roman"/>
        </w:rPr>
        <w:t>;</w:t>
      </w:r>
    </w:p>
    <w:p w14:paraId="0F07600C" w14:textId="77777777" w:rsidR="00BF1B72" w:rsidRPr="00216606" w:rsidRDefault="00475974" w:rsidP="009F16D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by omitting from sub-section (2) </w:t>
      </w:r>
      <w:r w:rsidR="00F30324" w:rsidRPr="00216606">
        <w:rPr>
          <w:rFonts w:ascii="Times New Roman" w:hAnsi="Times New Roman" w:cs="Times New Roman"/>
          <w:smallCaps/>
        </w:rPr>
        <w:t>“</w:t>
      </w:r>
      <w:r w:rsidRPr="00216606">
        <w:rPr>
          <w:rFonts w:ascii="Times New Roman" w:hAnsi="Times New Roman" w:cs="Times New Roman"/>
        </w:rPr>
        <w:t>commercial</w:t>
      </w:r>
      <w:r w:rsidR="00F30324" w:rsidRPr="00216606">
        <w:rPr>
          <w:rFonts w:ascii="Times New Roman" w:hAnsi="Times New Roman" w:cs="Times New Roman"/>
          <w:smallCaps/>
        </w:rPr>
        <w:t>”</w:t>
      </w:r>
      <w:r w:rsidRPr="00216606">
        <w:rPr>
          <w:rFonts w:ascii="Times New Roman" w:hAnsi="Times New Roman" w:cs="Times New Roman"/>
        </w:rPr>
        <w:t xml:space="preserve"> (second occurring);</w:t>
      </w:r>
    </w:p>
    <w:p w14:paraId="28FC5C77" w14:textId="77777777" w:rsidR="00BF1B72" w:rsidRPr="00216606" w:rsidRDefault="00475974" w:rsidP="009F16D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by omitting from paragraph (5) (a) </w:t>
      </w:r>
      <w:r w:rsidR="00F30324" w:rsidRPr="00216606">
        <w:rPr>
          <w:rFonts w:ascii="Times New Roman" w:hAnsi="Times New Roman" w:cs="Times New Roman"/>
          <w:smallCaps/>
        </w:rPr>
        <w:t>“</w:t>
      </w:r>
      <w:r w:rsidRPr="00216606">
        <w:rPr>
          <w:rFonts w:ascii="Times New Roman" w:hAnsi="Times New Roman" w:cs="Times New Roman"/>
        </w:rPr>
        <w:t>or commercial television stations</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 commercial television stations or supplementary broadcasting stations</w:t>
      </w:r>
      <w:r w:rsidR="00F30324" w:rsidRPr="00216606">
        <w:rPr>
          <w:rFonts w:ascii="Times New Roman" w:hAnsi="Times New Roman" w:cs="Times New Roman"/>
          <w:smallCaps/>
        </w:rPr>
        <w:t>”</w:t>
      </w:r>
      <w:r w:rsidRPr="00216606">
        <w:rPr>
          <w:rFonts w:ascii="Times New Roman" w:hAnsi="Times New Roman" w:cs="Times New Roman"/>
        </w:rPr>
        <w:t>; and</w:t>
      </w:r>
    </w:p>
    <w:p w14:paraId="74740C3B" w14:textId="77777777" w:rsidR="00BF1B72" w:rsidRPr="00216606" w:rsidRDefault="00475974" w:rsidP="009F16DE">
      <w:pPr>
        <w:spacing w:after="0" w:line="240" w:lineRule="auto"/>
        <w:ind w:left="864" w:hanging="432"/>
        <w:jc w:val="both"/>
        <w:rPr>
          <w:rFonts w:ascii="Times New Roman" w:hAnsi="Times New Roman" w:cs="Times New Roman"/>
        </w:rPr>
      </w:pPr>
      <w:r w:rsidRPr="00216606">
        <w:rPr>
          <w:rFonts w:ascii="Times New Roman" w:hAnsi="Times New Roman" w:cs="Times New Roman"/>
        </w:rPr>
        <w:t>(d) by adding at the end thereof the following sub-section:</w:t>
      </w:r>
    </w:p>
    <w:p w14:paraId="23062CD2" w14:textId="77777777" w:rsidR="00BF1B72" w:rsidRPr="00216606" w:rsidRDefault="00F30324" w:rsidP="009F16DE">
      <w:pPr>
        <w:spacing w:after="0" w:line="240" w:lineRule="auto"/>
        <w:ind w:left="1296"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(6) Where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or an associated commercial translator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granted to the members of a consortium—</w:t>
      </w:r>
    </w:p>
    <w:p w14:paraId="3EF231A8" w14:textId="77777777" w:rsidR="00BF1B72" w:rsidRPr="00216606" w:rsidRDefault="00475974" w:rsidP="009F16DE">
      <w:pPr>
        <w:spacing w:after="0" w:line="240" w:lineRule="auto"/>
        <w:ind w:left="1296" w:hanging="432"/>
        <w:jc w:val="both"/>
        <w:rPr>
          <w:rFonts w:ascii="Times New Roman" w:hAnsi="Times New Roman" w:cs="Times New Roman"/>
        </w:rPr>
      </w:pPr>
      <w:r w:rsidRPr="00216606">
        <w:rPr>
          <w:rFonts w:ascii="Times New Roman" w:hAnsi="Times New Roman" w:cs="Times New Roman"/>
        </w:rPr>
        <w:t xml:space="preserve">(a) the persons to whom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granted take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in equal undivided shares as owners in common;</w:t>
      </w:r>
    </w:p>
    <w:p w14:paraId="6C67CACD" w14:textId="77777777" w:rsidR="00BF1B72" w:rsidRPr="00216606" w:rsidRDefault="00475974" w:rsidP="009F16DE">
      <w:pPr>
        <w:spacing w:after="0" w:line="240" w:lineRule="auto"/>
        <w:ind w:left="1296" w:hanging="432"/>
        <w:jc w:val="both"/>
        <w:rPr>
          <w:rFonts w:ascii="Times New Roman" w:hAnsi="Times New Roman" w:cs="Times New Roman"/>
        </w:rPr>
      </w:pPr>
      <w:r w:rsidRPr="00216606">
        <w:rPr>
          <w:rFonts w:ascii="Times New Roman" w:hAnsi="Times New Roman" w:cs="Times New Roman"/>
        </w:rPr>
        <w:t xml:space="preserve">(b) references in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in this Act and in any other law to the licensee or to the holder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be read as references to each co-owner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64DC1354" w14:textId="77777777" w:rsidR="00BF1B72" w:rsidRPr="00216606" w:rsidRDefault="00475974" w:rsidP="00F23CE8">
      <w:pPr>
        <w:spacing w:after="0" w:line="240" w:lineRule="auto"/>
        <w:ind w:left="1296" w:hanging="432"/>
        <w:jc w:val="both"/>
        <w:rPr>
          <w:rFonts w:ascii="Times New Roman" w:hAnsi="Times New Roman" w:cs="Times New Roman"/>
        </w:rPr>
      </w:pPr>
      <w:r w:rsidRPr="00216606">
        <w:rPr>
          <w:rFonts w:ascii="Times New Roman" w:hAnsi="Times New Roman" w:cs="Times New Roman"/>
        </w:rPr>
        <w:t xml:space="preserve">(c) the performance by a co-owner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of an obligation imposed by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by this Act or by any other law on the licensee or the holder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to the extent of that performance, be deemed to release that co-owner and each other co-owner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from that obligation.</w:t>
      </w:r>
      <w:r w:rsidR="00F30324" w:rsidRPr="00216606">
        <w:rPr>
          <w:rFonts w:ascii="Times New Roman" w:hAnsi="Times New Roman" w:cs="Times New Roman"/>
          <w:smallCaps/>
        </w:rPr>
        <w:t>”</w:t>
      </w:r>
      <w:r w:rsidRPr="00216606">
        <w:rPr>
          <w:rFonts w:ascii="Times New Roman" w:hAnsi="Times New Roman" w:cs="Times New Roman"/>
        </w:rPr>
        <w:t>.</w:t>
      </w:r>
      <w:r w:rsidR="00C7595A">
        <w:rPr>
          <w:rFonts w:ascii="Times New Roman" w:hAnsi="Times New Roman" w:cs="Times New Roman"/>
        </w:rPr>
        <w:br w:type="page"/>
      </w:r>
    </w:p>
    <w:p w14:paraId="69DE7D44" w14:textId="77777777" w:rsidR="00BF1B72" w:rsidRPr="00216606" w:rsidRDefault="00475974" w:rsidP="00EF26AB">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lastRenderedPageBreak/>
        <w:t>Applications</w:t>
      </w:r>
    </w:p>
    <w:p w14:paraId="17788E4B" w14:textId="77777777" w:rsidR="00BF1B72" w:rsidRPr="00216606" w:rsidRDefault="00475974" w:rsidP="00EF26AB">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11. </w:t>
      </w:r>
      <w:r w:rsidRPr="00216606">
        <w:rPr>
          <w:rFonts w:ascii="Times New Roman" w:hAnsi="Times New Roman" w:cs="Times New Roman"/>
        </w:rPr>
        <w:t>Section 82 of the Principal Act is amended by adding at the end thereof the following sub-section:</w:t>
      </w:r>
    </w:p>
    <w:p w14:paraId="06F79F01" w14:textId="77777777" w:rsidR="00BF1B72" w:rsidRPr="00216606" w:rsidRDefault="00F30324" w:rsidP="00723BD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(6) This section does not apply to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in respect of the grant of which an application may be lodged under sub-section 82</w:t>
      </w:r>
      <w:r w:rsidR="00475974" w:rsidRPr="00216606">
        <w:rPr>
          <w:rFonts w:ascii="Times New Roman" w:hAnsi="Times New Roman" w:cs="Times New Roman"/>
          <w:smallCaps/>
        </w:rPr>
        <w:t>a (</w:t>
      </w:r>
      <w:r w:rsidR="00475974" w:rsidRPr="00216606">
        <w:rPr>
          <w:rFonts w:ascii="Times New Roman" w:hAnsi="Times New Roman" w:cs="Times New Roman"/>
        </w:rPr>
        <w:t>1) or is lodged under sub-section 82</w:t>
      </w:r>
      <w:r w:rsidR="00475974" w:rsidRPr="00216606">
        <w:rPr>
          <w:rFonts w:ascii="Times New Roman" w:hAnsi="Times New Roman" w:cs="Times New Roman"/>
          <w:smallCaps/>
        </w:rPr>
        <w:t>a</w:t>
      </w:r>
      <w:r w:rsidR="00475974" w:rsidRPr="00216606">
        <w:rPr>
          <w:rFonts w:ascii="Times New Roman" w:hAnsi="Times New Roman" w:cs="Times New Roman"/>
          <w:b/>
          <w:smallCaps/>
        </w:rPr>
        <w:t xml:space="preserve"> </w:t>
      </w:r>
      <w:r w:rsidR="00475974" w:rsidRPr="00216606">
        <w:rPr>
          <w:rFonts w:ascii="Times New Roman" w:hAnsi="Times New Roman" w:cs="Times New Roman"/>
        </w:rPr>
        <w:t>(6).</w:t>
      </w:r>
      <w:r w:rsidRPr="00216606">
        <w:rPr>
          <w:rFonts w:ascii="Times New Roman" w:hAnsi="Times New Roman" w:cs="Times New Roman"/>
          <w:smallCaps/>
        </w:rPr>
        <w:t>”</w:t>
      </w:r>
      <w:r w:rsidR="00475974" w:rsidRPr="00216606">
        <w:rPr>
          <w:rFonts w:ascii="Times New Roman" w:hAnsi="Times New Roman" w:cs="Times New Roman"/>
        </w:rPr>
        <w:t>.</w:t>
      </w:r>
    </w:p>
    <w:p w14:paraId="649B8EFA" w14:textId="77777777" w:rsidR="00BF1B72" w:rsidRPr="00216606" w:rsidRDefault="00475974" w:rsidP="007841C1">
      <w:pPr>
        <w:spacing w:before="120" w:after="0" w:line="240" w:lineRule="auto"/>
        <w:ind w:left="864" w:hanging="432"/>
        <w:jc w:val="both"/>
        <w:rPr>
          <w:rFonts w:ascii="Times New Roman" w:hAnsi="Times New Roman" w:cs="Times New Roman"/>
        </w:rPr>
      </w:pPr>
      <w:r w:rsidRPr="00216606">
        <w:rPr>
          <w:rFonts w:ascii="Times New Roman" w:hAnsi="Times New Roman" w:cs="Times New Roman"/>
          <w:b/>
        </w:rPr>
        <w:t>12.</w:t>
      </w:r>
      <w:r w:rsidRPr="00216606">
        <w:rPr>
          <w:rFonts w:ascii="Times New Roman" w:hAnsi="Times New Roman" w:cs="Times New Roman"/>
        </w:rPr>
        <w:t xml:space="preserve"> After section 82 of the Principal Act the following section is inserted:</w:t>
      </w:r>
    </w:p>
    <w:p w14:paraId="3EC8EDB4" w14:textId="77777777" w:rsidR="00BF1B72" w:rsidRPr="00216606" w:rsidRDefault="00475974" w:rsidP="00EC1973">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 xml:space="preserve">Applications for supplementary </w:t>
      </w:r>
      <w:proofErr w:type="spellStart"/>
      <w:r w:rsidRPr="00216606">
        <w:rPr>
          <w:rFonts w:ascii="Times New Roman" w:hAnsi="Times New Roman" w:cs="Times New Roman"/>
          <w:b/>
          <w:sz w:val="20"/>
        </w:rPr>
        <w:t>licences</w:t>
      </w:r>
      <w:proofErr w:type="spellEnd"/>
      <w:r w:rsidRPr="00216606">
        <w:rPr>
          <w:rFonts w:ascii="Times New Roman" w:hAnsi="Times New Roman" w:cs="Times New Roman"/>
          <w:b/>
          <w:sz w:val="20"/>
        </w:rPr>
        <w:t xml:space="preserve"> and associated commercial translator </w:t>
      </w:r>
      <w:proofErr w:type="spellStart"/>
      <w:r w:rsidRPr="00216606">
        <w:rPr>
          <w:rFonts w:ascii="Times New Roman" w:hAnsi="Times New Roman" w:cs="Times New Roman"/>
          <w:b/>
          <w:sz w:val="20"/>
        </w:rPr>
        <w:t>licences</w:t>
      </w:r>
      <w:proofErr w:type="spellEnd"/>
    </w:p>
    <w:p w14:paraId="3D53E6E9" w14:textId="77777777" w:rsidR="00BF1B72" w:rsidRPr="00216606" w:rsidRDefault="00F30324" w:rsidP="00EC1973">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82</w:t>
      </w:r>
      <w:r w:rsidR="00EC1973" w:rsidRPr="00216606">
        <w:rPr>
          <w:rFonts w:ascii="Times New Roman" w:hAnsi="Times New Roman" w:cs="Times New Roman"/>
          <w:smallCaps/>
        </w:rPr>
        <w:t>a</w:t>
      </w:r>
      <w:r w:rsidR="00475974" w:rsidRPr="00216606">
        <w:rPr>
          <w:rFonts w:ascii="Times New Roman" w:hAnsi="Times New Roman" w:cs="Times New Roman"/>
        </w:rPr>
        <w:t xml:space="preserve">. (1) Subject to sub-section (2), the holder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commercial broadcasting station or a consortium each member of which is the holder of such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may lodge with the Minister, in accordance with a form approved by the Minister, an application for the grant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broadcasting station, being a station whose programs are to be transmitted solely by way of frequency modulation, for the purpose of serving an area the specification of which is to be determined by the Minister in accordance with sub-section (10).</w:t>
      </w:r>
    </w:p>
    <w:p w14:paraId="56CE4E49" w14:textId="77777777" w:rsidR="00BF1B72" w:rsidRPr="00216606" w:rsidRDefault="00F30324" w:rsidP="005A4BC5">
      <w:pPr>
        <w:spacing w:before="12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An application shall not be lodged under sub-section (1) by—</w:t>
      </w:r>
    </w:p>
    <w:p w14:paraId="439E37F6" w14:textId="77777777" w:rsidR="00BF1B72" w:rsidRPr="00216606" w:rsidRDefault="00475974" w:rsidP="00EC1973">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holder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whose programs are transmitted solely by way of frequency modulation; or</w:t>
      </w:r>
    </w:p>
    <w:p w14:paraId="27D5B25C" w14:textId="77777777" w:rsidR="00BF1B72" w:rsidRPr="00216606" w:rsidRDefault="00475974" w:rsidP="00EC1973">
      <w:pPr>
        <w:spacing w:after="0" w:line="240" w:lineRule="auto"/>
        <w:ind w:left="864" w:hanging="432"/>
        <w:jc w:val="both"/>
        <w:rPr>
          <w:rFonts w:ascii="Times New Roman" w:hAnsi="Times New Roman" w:cs="Times New Roman"/>
        </w:rPr>
      </w:pPr>
      <w:r w:rsidRPr="00216606">
        <w:rPr>
          <w:rFonts w:ascii="Times New Roman" w:hAnsi="Times New Roman" w:cs="Times New Roman"/>
        </w:rPr>
        <w:t>(b) a consortium of which any member is a person referred to in paragraph (a).</w:t>
      </w:r>
    </w:p>
    <w:p w14:paraId="4C282CAB" w14:textId="77777777" w:rsidR="00BF1B72" w:rsidRPr="00216606" w:rsidRDefault="00F30324" w:rsidP="002B7E5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(3) Where an application (other than an application to which sub-section (4) applies) is lodged in accordance with sub-section (1) for the grant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the Minister may—</w:t>
      </w:r>
    </w:p>
    <w:p w14:paraId="3C466D45" w14:textId="77777777" w:rsidR="00BF1B72" w:rsidRPr="00216606" w:rsidRDefault="00475974" w:rsidP="00EC1973">
      <w:pPr>
        <w:spacing w:after="0" w:line="240" w:lineRule="auto"/>
        <w:ind w:left="864" w:hanging="432"/>
        <w:jc w:val="both"/>
        <w:rPr>
          <w:rFonts w:ascii="Times New Roman" w:hAnsi="Times New Roman" w:cs="Times New Roman"/>
        </w:rPr>
      </w:pPr>
      <w:r w:rsidRPr="00216606">
        <w:rPr>
          <w:rFonts w:ascii="Times New Roman" w:hAnsi="Times New Roman" w:cs="Times New Roman"/>
        </w:rPr>
        <w:t>(a) refer the application to the Tribunal, together with a notice in writing setting out—</w:t>
      </w:r>
    </w:p>
    <w:p w14:paraId="74DABF0A" w14:textId="77777777" w:rsidR="00BF1B72" w:rsidRPr="00216606" w:rsidRDefault="00475974" w:rsidP="00EC1973">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specification of the area determined by the Minister to be served in pursuance of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if granted; and</w:t>
      </w:r>
    </w:p>
    <w:p w14:paraId="06DFCDB6" w14:textId="77777777" w:rsidR="00BF1B72" w:rsidRPr="00216606" w:rsidRDefault="00475974" w:rsidP="00EC1973">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an outline of the other specifications to which it is proposed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if granted, is to be subject; or</w:t>
      </w:r>
    </w:p>
    <w:p w14:paraId="52E361F5" w14:textId="77777777" w:rsidR="00BF1B72" w:rsidRPr="00216606" w:rsidRDefault="00475974" w:rsidP="00EC1973">
      <w:pPr>
        <w:spacing w:after="0" w:line="240" w:lineRule="auto"/>
        <w:ind w:left="864" w:hanging="432"/>
        <w:jc w:val="both"/>
        <w:rPr>
          <w:rFonts w:ascii="Times New Roman" w:hAnsi="Times New Roman" w:cs="Times New Roman"/>
        </w:rPr>
      </w:pPr>
      <w:r w:rsidRPr="00216606">
        <w:rPr>
          <w:rFonts w:ascii="Times New Roman" w:hAnsi="Times New Roman" w:cs="Times New Roman"/>
        </w:rPr>
        <w:t>(b) dismiss the application for a reason relating to technical matters or to the planning or development of broadcasting and television services.</w:t>
      </w:r>
    </w:p>
    <w:p w14:paraId="7831DF99" w14:textId="77777777" w:rsidR="00BF1B72" w:rsidRPr="00216606" w:rsidRDefault="00F30324" w:rsidP="001F198C">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(4) The Minister shall dismiss an application lodged under sub-section (1) by a consortium if, in the opinion of the Minister, the whole or a substantial part of the area served in pursuance of the commercial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referred to in that sub-section held by a member of the consortium is not coextensive with the whole or a substantial part of the area served in pursuance of the commercial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so referred to held by the other member, or each of the other members, as the case requires.</w:t>
      </w:r>
    </w:p>
    <w:p w14:paraId="2C5BEA7E" w14:textId="77777777" w:rsidR="00BF1B72" w:rsidRPr="00636947" w:rsidRDefault="00C7595A" w:rsidP="00636947">
      <w:pPr>
        <w:spacing w:after="0" w:line="240" w:lineRule="auto"/>
        <w:ind w:firstLine="432"/>
        <w:jc w:val="both"/>
        <w:rPr>
          <w:rFonts w:ascii="Times New Roman" w:hAnsi="Times New Roman" w:cs="Times New Roman"/>
          <w:sz w:val="20"/>
        </w:rPr>
      </w:pPr>
      <w:r>
        <w:rPr>
          <w:rFonts w:ascii="Times New Roman" w:hAnsi="Times New Roman" w:cs="Times New Roman"/>
          <w:sz w:val="20"/>
        </w:rPr>
        <w:br w:type="page"/>
      </w:r>
    </w:p>
    <w:p w14:paraId="5D3FABA1" w14:textId="77777777" w:rsidR="00C7595A" w:rsidRPr="00216606" w:rsidRDefault="00C7595A" w:rsidP="00C7595A">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Pr="00216606">
        <w:rPr>
          <w:rFonts w:ascii="Times New Roman" w:hAnsi="Times New Roman" w:cs="Times New Roman"/>
        </w:rPr>
        <w:t>(5) The Minister shall, as soon as practicable but in any case within 21 days, inform an applicant, by notice in writing, of his decision under sub-section (3) or (4) and—</w:t>
      </w:r>
    </w:p>
    <w:p w14:paraId="6EA820BE"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(a) where paragraph (3) (a) applies—of the matters set out in the notice referred to in that paragraph; or</w:t>
      </w:r>
    </w:p>
    <w:p w14:paraId="42FD1062"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(b) where paragraph (3) (b) applies—of the reason or reasons for his decision.</w:t>
      </w:r>
    </w:p>
    <w:p w14:paraId="016A6715" w14:textId="77777777" w:rsidR="00C7595A" w:rsidRPr="00216606" w:rsidRDefault="00C7595A" w:rsidP="00C7595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Pr="00216606">
        <w:rPr>
          <w:rFonts w:ascii="Times New Roman" w:hAnsi="Times New Roman" w:cs="Times New Roman"/>
        </w:rPr>
        <w:t>(6) Where paragraph (3) (a) applies and—</w:t>
      </w:r>
    </w:p>
    <w:p w14:paraId="6A013E2F"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area specified in a notice under that paragraph to be served in pursuance of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does not occupy the whole of the area served in pursuance of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if the application for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lodged by a consortium, the aggregate of the areas served in pursuance of the commercial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to which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would, if granted, be related; or</w:t>
      </w:r>
    </w:p>
    <w:p w14:paraId="4CBB7BB3"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that paragraph would, if granted, be related to one or more commercial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associated with one or more commercial translator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w:t>
      </w:r>
    </w:p>
    <w:p w14:paraId="4F85532D" w14:textId="77777777" w:rsidR="00C7595A" w:rsidRPr="00216606" w:rsidRDefault="00C7595A" w:rsidP="00C7595A">
      <w:pPr>
        <w:spacing w:after="0" w:line="240" w:lineRule="auto"/>
        <w:jc w:val="both"/>
        <w:rPr>
          <w:rFonts w:ascii="Times New Roman" w:hAnsi="Times New Roman" w:cs="Times New Roman"/>
        </w:rPr>
      </w:pPr>
      <w:r w:rsidRPr="00216606">
        <w:rPr>
          <w:rFonts w:ascii="Times New Roman" w:hAnsi="Times New Roman" w:cs="Times New Roman"/>
        </w:rPr>
        <w:t xml:space="preserve">the Minister may, in his discretion, in the notice referred to in sub-section (5), include a statement that the applicant for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may lodge with the Tribunal, not later than a specified date (not being earlier than 21 days after the date of service of the notice), an application or applications, in accordance with a form approved by the Minister, for the grant of such number of commercial translator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as is specified in the statement.</w:t>
      </w:r>
    </w:p>
    <w:p w14:paraId="48D4B452" w14:textId="77777777" w:rsidR="00C7595A" w:rsidRPr="00216606" w:rsidRDefault="00C7595A" w:rsidP="00C7595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Pr="00216606">
        <w:rPr>
          <w:rFonts w:ascii="Times New Roman" w:hAnsi="Times New Roman" w:cs="Times New Roman"/>
        </w:rPr>
        <w:t xml:space="preserve">(7) A statement referred to in sub-section (6) shall set out,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each of the </w:t>
      </w:r>
      <w:proofErr w:type="spellStart"/>
      <w:r w:rsidRPr="00216606">
        <w:rPr>
          <w:rFonts w:ascii="Times New Roman" w:hAnsi="Times New Roman" w:cs="Times New Roman"/>
        </w:rPr>
        <w:t>licences</w:t>
      </w:r>
      <w:proofErr w:type="spellEnd"/>
      <w:r w:rsidRPr="00216606">
        <w:rPr>
          <w:rFonts w:ascii="Times New Roman" w:hAnsi="Times New Roman" w:cs="Times New Roman"/>
        </w:rPr>
        <w:t>, as the case may be, to which the statement relates—</w:t>
      </w:r>
    </w:p>
    <w:p w14:paraId="231698DD"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specification of the area determined by the Minister to be served in pursuance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if granted; and</w:t>
      </w:r>
    </w:p>
    <w:p w14:paraId="34F31F6B"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an outline of the other specifications to which it is proposed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if granted, is to be subject.</w:t>
      </w:r>
    </w:p>
    <w:p w14:paraId="6E090A22" w14:textId="77777777" w:rsidR="00C7595A" w:rsidRPr="00216606" w:rsidRDefault="00C7595A" w:rsidP="00C7595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Pr="00216606">
        <w:rPr>
          <w:rFonts w:ascii="Times New Roman" w:hAnsi="Times New Roman" w:cs="Times New Roman"/>
        </w:rPr>
        <w:t>(8) The Minister shall cause a copy of a notice containing a statement referred to in sub-section (6) to be given to the Tribunal.</w:t>
      </w:r>
    </w:p>
    <w:p w14:paraId="6BD6B861" w14:textId="77777777" w:rsidR="00C7595A" w:rsidRPr="00216606" w:rsidRDefault="00C7595A" w:rsidP="00C7595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Pr="00216606">
        <w:rPr>
          <w:rFonts w:ascii="Times New Roman" w:hAnsi="Times New Roman" w:cs="Times New Roman"/>
        </w:rPr>
        <w:t>(9) The Minister shall not, in pursuance of sub-paragraph (3) (a) (</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or paragraph (7) (a), specify as the area to be served in pursuance of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in pursuance of a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associated with such a </w:t>
      </w:r>
      <w:proofErr w:type="spellStart"/>
      <w:r w:rsidRPr="00216606">
        <w:rPr>
          <w:rFonts w:ascii="Times New Roman" w:hAnsi="Times New Roman" w:cs="Times New Roman"/>
        </w:rPr>
        <w:t>licence</w:t>
      </w:r>
      <w:proofErr w:type="spellEnd"/>
      <w:r w:rsidRPr="00216606">
        <w:rPr>
          <w:rFonts w:ascii="Times New Roman" w:hAnsi="Times New Roman" w:cs="Times New Roman"/>
        </w:rPr>
        <w:t>, an area of which the whole or a substantial part is coextensive with, or is within, a metropolitan broadcasting area that is not in Tasmania.</w:t>
      </w:r>
    </w:p>
    <w:p w14:paraId="276C4F29" w14:textId="77777777" w:rsidR="00C7595A" w:rsidRPr="00216606" w:rsidRDefault="00C7595A" w:rsidP="00C7595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Pr="00216606">
        <w:rPr>
          <w:rFonts w:ascii="Times New Roman" w:hAnsi="Times New Roman" w:cs="Times New Roman"/>
        </w:rPr>
        <w:t>(10) Subject to sub-section (9), the Minister shall—</w:t>
      </w:r>
    </w:p>
    <w:p w14:paraId="01259D5B" w14:textId="77777777" w:rsidR="00C7595A" w:rsidRPr="00216606" w:rsidRDefault="00C7595A" w:rsidP="00C7595A">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in determining the specification of the area to be served in pursuance of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1B126E26" w14:textId="77777777" w:rsidR="00C7595A" w:rsidRDefault="00C7595A" w:rsidP="00C7595A">
      <w:pPr>
        <w:spacing w:after="0" w:line="240" w:lineRule="auto"/>
        <w:ind w:firstLine="432"/>
        <w:jc w:val="both"/>
        <w:rPr>
          <w:rFonts w:ascii="Times New Roman" w:hAnsi="Times New Roman" w:cs="Times New Roman"/>
          <w:sz w:val="20"/>
        </w:rPr>
      </w:pPr>
      <w:r w:rsidRPr="00216606">
        <w:rPr>
          <w:rFonts w:ascii="Times New Roman" w:hAnsi="Times New Roman" w:cs="Times New Roman"/>
        </w:rPr>
        <w:t>(b) in deciding whether to make a statement under sub-section (6), and, where he decides to do so, in determining the specification of the area</w:t>
      </w:r>
      <w:r w:rsidRPr="00636947">
        <w:rPr>
          <w:rFonts w:ascii="Times New Roman" w:hAnsi="Times New Roman" w:cs="Times New Roman"/>
          <w:sz w:val="20"/>
        </w:rPr>
        <w:t xml:space="preserve"> </w:t>
      </w:r>
    </w:p>
    <w:p w14:paraId="2D18633A" w14:textId="77777777" w:rsidR="00C7595A" w:rsidRDefault="00C7595A">
      <w:pPr>
        <w:rPr>
          <w:rFonts w:ascii="Times New Roman" w:hAnsi="Times New Roman" w:cs="Times New Roman"/>
          <w:sz w:val="20"/>
        </w:rPr>
      </w:pPr>
      <w:r>
        <w:rPr>
          <w:rFonts w:ascii="Times New Roman" w:hAnsi="Times New Roman" w:cs="Times New Roman"/>
          <w:sz w:val="20"/>
        </w:rPr>
        <w:br w:type="page"/>
      </w:r>
    </w:p>
    <w:p w14:paraId="1BA368A0" w14:textId="77777777" w:rsidR="00BF1B72" w:rsidRPr="00B073BB" w:rsidRDefault="00475974" w:rsidP="00C7595A">
      <w:pPr>
        <w:spacing w:after="0" w:line="240" w:lineRule="auto"/>
        <w:ind w:firstLine="432"/>
        <w:jc w:val="both"/>
        <w:rPr>
          <w:rFonts w:ascii="Times New Roman" w:hAnsi="Times New Roman" w:cs="Times New Roman"/>
        </w:rPr>
      </w:pPr>
      <w:r w:rsidRPr="00B073BB">
        <w:rPr>
          <w:rFonts w:ascii="Times New Roman" w:hAnsi="Times New Roman" w:cs="Times New Roman"/>
        </w:rPr>
        <w:lastRenderedPageBreak/>
        <w:t xml:space="preserve">to be served in pursuance of a commercial translator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to which the statement relates, </w:t>
      </w:r>
    </w:p>
    <w:p w14:paraId="66F174F6" w14:textId="71999ADE" w:rsidR="00BF1B72" w:rsidRPr="00B073BB" w:rsidRDefault="00C336FB" w:rsidP="00C7595A">
      <w:pPr>
        <w:spacing w:after="0" w:line="240" w:lineRule="auto"/>
        <w:jc w:val="both"/>
        <w:rPr>
          <w:rFonts w:ascii="Times New Roman" w:hAnsi="Times New Roman" w:cs="Times New Roman"/>
        </w:rPr>
      </w:pPr>
      <w:proofErr w:type="spellStart"/>
      <w:r w:rsidRPr="00B073BB">
        <w:rPr>
          <w:rFonts w:ascii="Times New Roman" w:hAnsi="Times New Roman" w:cs="Times New Roman"/>
        </w:rPr>
        <w:t>e</w:t>
      </w:r>
      <w:r w:rsidR="00475974" w:rsidRPr="00B073BB">
        <w:rPr>
          <w:rFonts w:ascii="Times New Roman" w:hAnsi="Times New Roman" w:cs="Times New Roman"/>
        </w:rPr>
        <w:t>ndeavour</w:t>
      </w:r>
      <w:proofErr w:type="spellEnd"/>
      <w:r w:rsidR="00475974" w:rsidRPr="00B073BB">
        <w:rPr>
          <w:rFonts w:ascii="Times New Roman" w:hAnsi="Times New Roman" w:cs="Times New Roman"/>
        </w:rPr>
        <w:t xml:space="preserve"> to ensure that, so far as practicable, the whole of the area served in pursuance of a commercial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 xml:space="preserve"> to which the supplementary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 xml:space="preserve"> would, if granted, be related and any one or more commercial translator </w:t>
      </w:r>
      <w:proofErr w:type="spellStart"/>
      <w:r w:rsidR="00475974" w:rsidRPr="00B073BB">
        <w:rPr>
          <w:rFonts w:ascii="Times New Roman" w:hAnsi="Times New Roman" w:cs="Times New Roman"/>
        </w:rPr>
        <w:t>licences</w:t>
      </w:r>
      <w:proofErr w:type="spellEnd"/>
      <w:r w:rsidR="00475974" w:rsidRPr="00B073BB">
        <w:rPr>
          <w:rFonts w:ascii="Times New Roman" w:hAnsi="Times New Roman" w:cs="Times New Roman"/>
        </w:rPr>
        <w:t xml:space="preserve"> associated with that commercial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 xml:space="preserve"> shall be served in pursuance of the supplementary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 xml:space="preserve"> and, if necessary, one or more commercial translator </w:t>
      </w:r>
      <w:proofErr w:type="spellStart"/>
      <w:r w:rsidR="00475974" w:rsidRPr="00B073BB">
        <w:rPr>
          <w:rFonts w:ascii="Times New Roman" w:hAnsi="Times New Roman" w:cs="Times New Roman"/>
        </w:rPr>
        <w:t>licences</w:t>
      </w:r>
      <w:proofErr w:type="spellEnd"/>
      <w:r w:rsidR="00475974" w:rsidRPr="00B073BB">
        <w:rPr>
          <w:rFonts w:ascii="Times New Roman" w:hAnsi="Times New Roman" w:cs="Times New Roman"/>
        </w:rPr>
        <w:t xml:space="preserve"> associated with the supplementary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w:t>
      </w:r>
    </w:p>
    <w:p w14:paraId="5820F7B7" w14:textId="77777777" w:rsidR="00BF1B72" w:rsidRPr="00216606" w:rsidRDefault="00F30324" w:rsidP="005D594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(11) Where the Minister refers an application for the grant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to the Tribunal under sub-section (3), the Tribunal shall—</w:t>
      </w:r>
    </w:p>
    <w:p w14:paraId="03CC10AF"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(a) as soon as practicable after it receives the application; or</w:t>
      </w:r>
    </w:p>
    <w:p w14:paraId="46A8BDF3"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if the notice under sub-section (5) includes a statement referred to in sub-section (6) and the applicant for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lodges an application or applications in accordance with sub-section (6)—as soon as practicable after the date specified in the statement, </w:t>
      </w:r>
    </w:p>
    <w:p w14:paraId="528BEBD7"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 xml:space="preserve">publish, in the </w:t>
      </w:r>
      <w:r w:rsidRPr="00216606">
        <w:rPr>
          <w:rFonts w:ascii="Times New Roman" w:hAnsi="Times New Roman" w:cs="Times New Roman"/>
          <w:i/>
        </w:rPr>
        <w:t xml:space="preserve">Gazette </w:t>
      </w:r>
      <w:r w:rsidRPr="00216606">
        <w:rPr>
          <w:rFonts w:ascii="Times New Roman" w:hAnsi="Times New Roman" w:cs="Times New Roman"/>
        </w:rPr>
        <w:t>and in a newspaper or newspapers, if any, circulating in the area concerned, a notice—</w:t>
      </w:r>
    </w:p>
    <w:p w14:paraId="5CE38BC4"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(c) stating that—</w:t>
      </w:r>
    </w:p>
    <w:p w14:paraId="2075D74A" w14:textId="77777777" w:rsidR="00BF1B72" w:rsidRPr="00216606" w:rsidRDefault="00475974" w:rsidP="008D1DAB">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an application has been lodged with the Minister under sub-section (1) and has been referred by him to the Tribunal; and</w:t>
      </w:r>
    </w:p>
    <w:p w14:paraId="63D0F9BD" w14:textId="77777777" w:rsidR="00BF1B72" w:rsidRPr="00216606" w:rsidRDefault="00475974" w:rsidP="008D1DAB">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where paragraph (b) applies—an application has, or applications have, as the case may be, been lodged with the Tribunal under sub-section (6), </w:t>
      </w:r>
    </w:p>
    <w:p w14:paraId="6309A8EA" w14:textId="77777777" w:rsidR="00BF1B72" w:rsidRPr="00216606" w:rsidRDefault="00475974" w:rsidP="008D1DAB">
      <w:pPr>
        <w:spacing w:after="0" w:line="240" w:lineRule="auto"/>
        <w:ind w:left="900"/>
        <w:jc w:val="both"/>
        <w:rPr>
          <w:rFonts w:ascii="Times New Roman" w:hAnsi="Times New Roman" w:cs="Times New Roman"/>
        </w:rPr>
      </w:pPr>
      <w:r w:rsidRPr="00216606">
        <w:rPr>
          <w:rFonts w:ascii="Times New Roman" w:hAnsi="Times New Roman" w:cs="Times New Roman"/>
        </w:rPr>
        <w:t xml:space="preserve">and specifying, in the case of each application, the kind of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applied for;</w:t>
      </w:r>
    </w:p>
    <w:p w14:paraId="04A2105F"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(d) specifying the name and address of the applicant for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or, in the case of an application by a consortium, the name and address of each member of the consortium;</w:t>
      </w:r>
    </w:p>
    <w:p w14:paraId="585ACD8C"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(e) setting out the matters set out in the notice referred to in paragraph (3) (a) and, where applicable, in the statement referred to in sub-section (6),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each of the </w:t>
      </w:r>
      <w:proofErr w:type="spellStart"/>
      <w:r w:rsidRPr="00216606">
        <w:rPr>
          <w:rFonts w:ascii="Times New Roman" w:hAnsi="Times New Roman" w:cs="Times New Roman"/>
        </w:rPr>
        <w:t>licences</w:t>
      </w:r>
      <w:proofErr w:type="spellEnd"/>
      <w:r w:rsidRPr="00216606">
        <w:rPr>
          <w:rFonts w:ascii="Times New Roman" w:hAnsi="Times New Roman" w:cs="Times New Roman"/>
        </w:rPr>
        <w:t>; and</w:t>
      </w:r>
    </w:p>
    <w:p w14:paraId="2E8C672D"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(f) stating that any interested person may, not later than a specified date (not being earlier than 21 days after the date of publication of the notice in the </w:t>
      </w:r>
      <w:r w:rsidRPr="00216606">
        <w:rPr>
          <w:rFonts w:ascii="Times New Roman" w:hAnsi="Times New Roman" w:cs="Times New Roman"/>
          <w:i/>
        </w:rPr>
        <w:t xml:space="preserve">Gazette), </w:t>
      </w:r>
      <w:r w:rsidRPr="00216606">
        <w:rPr>
          <w:rFonts w:ascii="Times New Roman" w:hAnsi="Times New Roman" w:cs="Times New Roman"/>
        </w:rPr>
        <w:t xml:space="preserve">lodge with the Tribunal a written submission relating to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of any one or more of the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to which the notice in the </w:t>
      </w:r>
      <w:r w:rsidRPr="00216606">
        <w:rPr>
          <w:rFonts w:ascii="Times New Roman" w:hAnsi="Times New Roman" w:cs="Times New Roman"/>
          <w:i/>
        </w:rPr>
        <w:t xml:space="preserve">Gazette </w:t>
      </w:r>
      <w:r w:rsidRPr="00216606">
        <w:rPr>
          <w:rFonts w:ascii="Times New Roman" w:hAnsi="Times New Roman" w:cs="Times New Roman"/>
        </w:rPr>
        <w:t>relates.</w:t>
      </w:r>
    </w:p>
    <w:p w14:paraId="5B5EF1BA" w14:textId="77777777" w:rsidR="00BF1B72" w:rsidRPr="00216606" w:rsidRDefault="00F30324" w:rsidP="008D1DAB">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(12) The Tribunal shall, within the period of 21 days after the date specified under paragraph (11) (f), serve on the person who lodged an application in accordance with sub-section (1) copies of all submissions lodged by virtue of that paragraph.</w:t>
      </w:r>
    </w:p>
    <w:p w14:paraId="646C583E" w14:textId="77777777" w:rsidR="00BF1B72" w:rsidRPr="00216606" w:rsidRDefault="00F30324" w:rsidP="008D1DAB">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(13) A person on whom a copy of a submission is served under sub-section (12) may, within the period of 21 days after the expiration of the period</w:t>
      </w:r>
    </w:p>
    <w:p w14:paraId="2B821D0A"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39A0CC4B"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lastRenderedPageBreak/>
        <w:t>referred to in that sub-section, lodge with the Tribunal his reply to the submission.</w:t>
      </w:r>
    </w:p>
    <w:p w14:paraId="68CA33E8" w14:textId="77777777" w:rsidR="00BF1B72" w:rsidRPr="00216606" w:rsidRDefault="00F30324" w:rsidP="00F013AF">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(14) Notwithstanding the preceding provisions of this section, where the Tribunal is satisfied that the circumstances justify its so doing, it may, of its own motion or at the request of any interested person—</w:t>
      </w:r>
    </w:p>
    <w:p w14:paraId="3036433E"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(a) grant an extension of the time for the lodgment of a particular application, submission, or reply by virtue of those provisions, whether or not that time has expired; and</w:t>
      </w:r>
    </w:p>
    <w:p w14:paraId="2CBE73F2"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give such directions, and do such things, in consequence of the grant of the extension as it considers necessary or expedient for the just and proper consideration of an application for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concerned.</w:t>
      </w:r>
      <w:r w:rsidR="00F30324" w:rsidRPr="00216606">
        <w:rPr>
          <w:rFonts w:ascii="Times New Roman" w:hAnsi="Times New Roman" w:cs="Times New Roman"/>
          <w:smallCaps/>
        </w:rPr>
        <w:t>”</w:t>
      </w:r>
      <w:r w:rsidRPr="00216606">
        <w:rPr>
          <w:rFonts w:ascii="Times New Roman" w:hAnsi="Times New Roman" w:cs="Times New Roman"/>
        </w:rPr>
        <w:t>.</w:t>
      </w:r>
    </w:p>
    <w:p w14:paraId="2172DD43" w14:textId="77777777" w:rsidR="00BF1B72" w:rsidRPr="00216606" w:rsidRDefault="00475974" w:rsidP="008D1DAB">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Consideration of applications by Tribunal</w:t>
      </w:r>
    </w:p>
    <w:p w14:paraId="4E9F1EB8" w14:textId="77777777" w:rsidR="00BF1B72" w:rsidRPr="00216606" w:rsidRDefault="00475974" w:rsidP="008D1DAB">
      <w:pPr>
        <w:spacing w:after="0" w:line="240" w:lineRule="auto"/>
        <w:ind w:firstLine="432"/>
        <w:jc w:val="both"/>
        <w:rPr>
          <w:rFonts w:ascii="Times New Roman" w:hAnsi="Times New Roman" w:cs="Times New Roman"/>
        </w:rPr>
      </w:pPr>
      <w:r w:rsidRPr="00216606">
        <w:rPr>
          <w:rFonts w:ascii="Times New Roman" w:hAnsi="Times New Roman" w:cs="Times New Roman"/>
          <w:b/>
        </w:rPr>
        <w:t>13.</w:t>
      </w:r>
      <w:r w:rsidRPr="00216606">
        <w:rPr>
          <w:rFonts w:ascii="Times New Roman" w:hAnsi="Times New Roman" w:cs="Times New Roman"/>
        </w:rPr>
        <w:t xml:space="preserve"> Section 83 of the Principal Act is amended—</w:t>
      </w:r>
    </w:p>
    <w:p w14:paraId="496A4858"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omitting from sub-section (1) </w:t>
      </w:r>
      <w:r w:rsidR="00F30324" w:rsidRPr="00216606">
        <w:rPr>
          <w:rFonts w:ascii="Times New Roman" w:hAnsi="Times New Roman" w:cs="Times New Roman"/>
          <w:smallCaps/>
        </w:rPr>
        <w:t>“</w:t>
      </w:r>
      <w:r w:rsidRPr="00216606">
        <w:rPr>
          <w:rFonts w:ascii="Times New Roman" w:hAnsi="Times New Roman" w:cs="Times New Roman"/>
        </w:rPr>
        <w:t>(4) of section 82</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82 (4) or 82</w:t>
      </w:r>
      <w:r w:rsidR="00742A5B" w:rsidRPr="00216606">
        <w:rPr>
          <w:rFonts w:ascii="Times New Roman" w:hAnsi="Times New Roman" w:cs="Times New Roman"/>
          <w:smallCaps/>
        </w:rPr>
        <w:t>a</w:t>
      </w:r>
      <w:r w:rsidRPr="00216606">
        <w:rPr>
          <w:rFonts w:ascii="Times New Roman" w:hAnsi="Times New Roman" w:cs="Times New Roman"/>
        </w:rPr>
        <w:t xml:space="preserve"> (13), as the case requires, </w:t>
      </w:r>
      <w:r w:rsidR="00F30324" w:rsidRPr="00216606">
        <w:rPr>
          <w:rFonts w:ascii="Times New Roman" w:hAnsi="Times New Roman" w:cs="Times New Roman"/>
          <w:smallCaps/>
        </w:rPr>
        <w:t>“</w:t>
      </w:r>
      <w:r w:rsidRPr="00216606">
        <w:rPr>
          <w:rFonts w:ascii="Times New Roman" w:hAnsi="Times New Roman" w:cs="Times New Roman"/>
        </w:rPr>
        <w:t>;</w:t>
      </w:r>
    </w:p>
    <w:p w14:paraId="0D662719" w14:textId="77777777" w:rsidR="00BF1B72" w:rsidRPr="00216606" w:rsidRDefault="00475974" w:rsidP="008D1DAB">
      <w:pPr>
        <w:spacing w:after="0" w:line="240" w:lineRule="auto"/>
        <w:ind w:left="864" w:hanging="432"/>
        <w:jc w:val="both"/>
        <w:rPr>
          <w:rFonts w:ascii="Times New Roman" w:hAnsi="Times New Roman" w:cs="Times New Roman"/>
        </w:rPr>
      </w:pPr>
      <w:r w:rsidRPr="00216606">
        <w:rPr>
          <w:rFonts w:ascii="Times New Roman" w:hAnsi="Times New Roman" w:cs="Times New Roman"/>
        </w:rPr>
        <w:t>(b) by omitting sub-section (2) and substituting the following sub-sections:</w:t>
      </w:r>
    </w:p>
    <w:p w14:paraId="22F6965E" w14:textId="77777777" w:rsidR="00BF1B72" w:rsidRPr="00216606" w:rsidRDefault="00F30324" w:rsidP="00322EEB">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Where—</w:t>
      </w:r>
    </w:p>
    <w:p w14:paraId="68F35509" w14:textId="77777777" w:rsidR="00BF1B72" w:rsidRPr="00216606" w:rsidRDefault="00475974" w:rsidP="00322EEB">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in respect of the grant of any of the following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for which there is only one applicant:</w:t>
      </w:r>
    </w:p>
    <w:p w14:paraId="5A121FA5" w14:textId="77777777" w:rsidR="00BF1B72" w:rsidRPr="00216606" w:rsidRDefault="00475974" w:rsidP="00322EEB">
      <w:pPr>
        <w:spacing w:after="0" w:line="240" w:lineRule="auto"/>
        <w:ind w:left="230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a broadcasting translator station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(other than such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which an application has been lodged under sub-section 82</w:t>
      </w:r>
      <w:r w:rsidR="00742A5B" w:rsidRPr="00216606">
        <w:rPr>
          <w:rFonts w:ascii="Times New Roman" w:hAnsi="Times New Roman" w:cs="Times New Roman"/>
          <w:smallCaps/>
        </w:rPr>
        <w:t>a</w:t>
      </w:r>
      <w:r w:rsidRPr="00216606">
        <w:rPr>
          <w:rFonts w:ascii="Times New Roman" w:hAnsi="Times New Roman" w:cs="Times New Roman"/>
        </w:rPr>
        <w:t xml:space="preserve"> (6) or a television translator station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0454F3EE" w14:textId="77777777" w:rsidR="00BF1B72" w:rsidRPr="00216606" w:rsidRDefault="00475974" w:rsidP="00322EEB">
      <w:pPr>
        <w:spacing w:after="0" w:line="240" w:lineRule="auto"/>
        <w:ind w:left="2304" w:hanging="432"/>
        <w:jc w:val="both"/>
        <w:rPr>
          <w:rFonts w:ascii="Times New Roman" w:hAnsi="Times New Roman" w:cs="Times New Roman"/>
        </w:rPr>
      </w:pPr>
      <w:r w:rsidRPr="00216606">
        <w:rPr>
          <w:rFonts w:ascii="Times New Roman" w:hAnsi="Times New Roman" w:cs="Times New Roman"/>
        </w:rPr>
        <w:t xml:space="preserve">(ii) a television repeater station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4A1EB605" w14:textId="77777777" w:rsidR="00BF1B72" w:rsidRPr="00216606" w:rsidRDefault="00475974" w:rsidP="00322EEB">
      <w:pPr>
        <w:spacing w:after="0" w:line="240" w:lineRule="auto"/>
        <w:ind w:left="2304" w:hanging="432"/>
        <w:jc w:val="both"/>
        <w:rPr>
          <w:rFonts w:ascii="Times New Roman" w:hAnsi="Times New Roman" w:cs="Times New Roman"/>
        </w:rPr>
      </w:pPr>
      <w:r w:rsidRPr="00216606">
        <w:rPr>
          <w:rFonts w:ascii="Times New Roman" w:hAnsi="Times New Roman" w:cs="Times New Roman"/>
        </w:rPr>
        <w:t xml:space="preserve">(iii)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section 130</w:t>
      </w:r>
      <w:r w:rsidR="00742A5B" w:rsidRPr="00216606">
        <w:rPr>
          <w:rFonts w:ascii="Times New Roman" w:hAnsi="Times New Roman" w:cs="Times New Roman"/>
          <w:smallCaps/>
        </w:rPr>
        <w:t>a</w:t>
      </w:r>
      <w:r w:rsidRPr="00216606">
        <w:rPr>
          <w:rFonts w:ascii="Times New Roman" w:hAnsi="Times New Roman" w:cs="Times New Roman"/>
        </w:rPr>
        <w:t xml:space="preserve"> applies, </w:t>
      </w:r>
    </w:p>
    <w:p w14:paraId="1739BF60" w14:textId="77777777" w:rsidR="00BF1B72" w:rsidRPr="00216606" w:rsidRDefault="00475974" w:rsidP="00322EEB">
      <w:pPr>
        <w:spacing w:after="0" w:line="240" w:lineRule="auto"/>
        <w:ind w:left="1440"/>
        <w:jc w:val="both"/>
        <w:rPr>
          <w:rFonts w:ascii="Times New Roman" w:hAnsi="Times New Roman" w:cs="Times New Roman"/>
        </w:rPr>
      </w:pPr>
      <w:r w:rsidRPr="00216606">
        <w:rPr>
          <w:rFonts w:ascii="Times New Roman" w:hAnsi="Times New Roman" w:cs="Times New Roman"/>
        </w:rPr>
        <w:t xml:space="preserve">no submissions (other than submissions that, in the opinion of the Tribunal, are frivolous, vexatious or not made in good faith) have been lodged by virtue of sub-paragraph 82 (1) (b) (ii) objecting to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to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the applicant; or</w:t>
      </w:r>
    </w:p>
    <w:p w14:paraId="1D6F8C63" w14:textId="77777777" w:rsidR="00BF1B72" w:rsidRPr="00216606" w:rsidRDefault="00475974" w:rsidP="00322EEB">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in respect of the grant of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a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which an application has been lodged under sub-section 82</w:t>
      </w:r>
      <w:r w:rsidR="00742A5B" w:rsidRPr="00216606">
        <w:rPr>
          <w:rFonts w:ascii="Times New Roman" w:hAnsi="Times New Roman" w:cs="Times New Roman"/>
          <w:smallCaps/>
        </w:rPr>
        <w:t>a</w:t>
      </w:r>
      <w:r w:rsidRPr="00216606">
        <w:rPr>
          <w:rFonts w:ascii="Times New Roman" w:hAnsi="Times New Roman" w:cs="Times New Roman"/>
        </w:rPr>
        <w:t xml:space="preserve"> (6), no submissions (other than submissions that, in the opinion of the Tribunal, are frivolous, vexatious or not made in good faith) have been lodged by virtue of paragraph 82</w:t>
      </w:r>
      <w:r w:rsidR="00742A5B" w:rsidRPr="00216606">
        <w:rPr>
          <w:rFonts w:ascii="Times New Roman" w:hAnsi="Times New Roman" w:cs="Times New Roman"/>
          <w:smallCaps/>
        </w:rPr>
        <w:t>a</w:t>
      </w:r>
      <w:r w:rsidRPr="00216606">
        <w:rPr>
          <w:rFonts w:ascii="Times New Roman" w:hAnsi="Times New Roman" w:cs="Times New Roman"/>
        </w:rPr>
        <w:t xml:space="preserve"> (11) (f) objecting to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w:t>
      </w:r>
    </w:p>
    <w:p w14:paraId="5B696284" w14:textId="77777777" w:rsidR="00BF1B72" w:rsidRPr="00216606" w:rsidRDefault="00475974" w:rsidP="00322EEB">
      <w:pPr>
        <w:spacing w:after="0" w:line="240" w:lineRule="auto"/>
        <w:ind w:left="810"/>
        <w:jc w:val="both"/>
        <w:rPr>
          <w:rFonts w:ascii="Times New Roman" w:hAnsi="Times New Roman" w:cs="Times New Roman"/>
        </w:rPr>
      </w:pPr>
      <w:r w:rsidRPr="00216606">
        <w:rPr>
          <w:rFonts w:ascii="Times New Roman" w:hAnsi="Times New Roman" w:cs="Times New Roman"/>
        </w:rPr>
        <w:t>the Tribunal shall, as soon as practicable after the expiration of the period first referred to in sub-section 82 (4) or 82</w:t>
      </w:r>
      <w:r w:rsidR="00742A5B" w:rsidRPr="00216606">
        <w:rPr>
          <w:rFonts w:ascii="Times New Roman" w:hAnsi="Times New Roman" w:cs="Times New Roman"/>
          <w:smallCaps/>
        </w:rPr>
        <w:t>a</w:t>
      </w:r>
      <w:r w:rsidRPr="00216606">
        <w:rPr>
          <w:rFonts w:ascii="Times New Roman" w:hAnsi="Times New Roman" w:cs="Times New Roman"/>
        </w:rPr>
        <w:t xml:space="preserve"> (13), as the case requires, hold an inquiry into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if it thinks fit, consider the application without holding an inquiry.</w:t>
      </w:r>
    </w:p>
    <w:p w14:paraId="74F556C3"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030E7DDD" w14:textId="77777777" w:rsidR="00BF1B72" w:rsidRPr="00216606" w:rsidRDefault="00F30324" w:rsidP="005C27F9">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(2</w:t>
      </w:r>
      <w:r w:rsidR="008D1DAB" w:rsidRPr="00216606">
        <w:rPr>
          <w:rFonts w:ascii="Times New Roman" w:hAnsi="Times New Roman" w:cs="Times New Roman"/>
          <w:smallCaps/>
        </w:rPr>
        <w:t>a</w:t>
      </w:r>
      <w:r w:rsidR="00475974" w:rsidRPr="00216606">
        <w:rPr>
          <w:rFonts w:ascii="Times New Roman" w:hAnsi="Times New Roman" w:cs="Times New Roman"/>
        </w:rPr>
        <w:t xml:space="preserve">) Where an applicant for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has lodged an application or applications under sub-section 82</w:t>
      </w:r>
      <w:r w:rsidR="00742A5B" w:rsidRPr="00216606">
        <w:rPr>
          <w:rFonts w:ascii="Times New Roman" w:hAnsi="Times New Roman" w:cs="Times New Roman"/>
          <w:smallCaps/>
        </w:rPr>
        <w:t>a</w:t>
      </w:r>
      <w:r w:rsidR="00475974" w:rsidRPr="00216606">
        <w:rPr>
          <w:rFonts w:ascii="Times New Roman" w:hAnsi="Times New Roman" w:cs="Times New Roman"/>
        </w:rPr>
        <w:t xml:space="preserve"> (6) for the grant of a commercial translator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or commercial translator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 xml:space="preserve">, the Tribunal may, if it thinks fit, hold a joint inquiry into the grant of the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 that commercial translator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or any one or more of those commercial translator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w:t>
      </w:r>
      <w:r w:rsidRPr="00216606">
        <w:rPr>
          <w:rFonts w:ascii="Times New Roman" w:hAnsi="Times New Roman" w:cs="Times New Roman"/>
          <w:smallCaps/>
        </w:rPr>
        <w:t>”</w:t>
      </w:r>
      <w:r w:rsidR="00475974" w:rsidRPr="00216606">
        <w:rPr>
          <w:rFonts w:ascii="Times New Roman" w:hAnsi="Times New Roman" w:cs="Times New Roman"/>
        </w:rPr>
        <w:t>;</w:t>
      </w:r>
    </w:p>
    <w:p w14:paraId="5DFF470C" w14:textId="77777777" w:rsidR="00BF1B72" w:rsidRPr="00216606" w:rsidRDefault="00475974" w:rsidP="005C27F9">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by adding at the end of sub-section (3) </w:t>
      </w:r>
      <w:r w:rsidR="00F30324" w:rsidRPr="00216606">
        <w:rPr>
          <w:rFonts w:ascii="Times New Roman" w:hAnsi="Times New Roman" w:cs="Times New Roman"/>
          <w:smallCaps/>
        </w:rPr>
        <w:t>“</w:t>
      </w:r>
      <w:r w:rsidRPr="00216606">
        <w:rPr>
          <w:rFonts w:ascii="Times New Roman" w:hAnsi="Times New Roman" w:cs="Times New Roman"/>
        </w:rPr>
        <w:t>or 82</w:t>
      </w:r>
      <w:r w:rsidR="00742A5B" w:rsidRPr="00216606">
        <w:rPr>
          <w:rFonts w:ascii="Times New Roman" w:hAnsi="Times New Roman" w:cs="Times New Roman"/>
          <w:smallCaps/>
        </w:rPr>
        <w:t>a</w:t>
      </w:r>
      <w:r w:rsidRPr="00216606">
        <w:rPr>
          <w:rFonts w:ascii="Times New Roman" w:hAnsi="Times New Roman" w:cs="Times New Roman"/>
        </w:rPr>
        <w:t>, as the case requires.</w:t>
      </w:r>
      <w:r w:rsidR="00F30324" w:rsidRPr="00216606">
        <w:rPr>
          <w:rFonts w:ascii="Times New Roman" w:hAnsi="Times New Roman" w:cs="Times New Roman"/>
          <w:smallCaps/>
        </w:rPr>
        <w:t>”</w:t>
      </w:r>
      <w:r w:rsidRPr="00216606">
        <w:rPr>
          <w:rFonts w:ascii="Times New Roman" w:hAnsi="Times New Roman" w:cs="Times New Roman"/>
        </w:rPr>
        <w:t>;</w:t>
      </w:r>
    </w:p>
    <w:p w14:paraId="2555874E" w14:textId="77777777" w:rsidR="00BF1B72" w:rsidRPr="00216606" w:rsidRDefault="00475974" w:rsidP="005C27F9">
      <w:pPr>
        <w:spacing w:after="0" w:line="240" w:lineRule="auto"/>
        <w:ind w:left="864" w:hanging="432"/>
        <w:jc w:val="both"/>
        <w:rPr>
          <w:rFonts w:ascii="Times New Roman" w:hAnsi="Times New Roman" w:cs="Times New Roman"/>
        </w:rPr>
      </w:pPr>
      <w:r w:rsidRPr="00216606">
        <w:rPr>
          <w:rFonts w:ascii="Times New Roman" w:hAnsi="Times New Roman" w:cs="Times New Roman"/>
        </w:rPr>
        <w:t>(d) by omitting sub-section (5) and substituting the following sub-sections:</w:t>
      </w:r>
    </w:p>
    <w:p w14:paraId="5D34940D" w14:textId="77777777" w:rsidR="00BF1B72" w:rsidRPr="00216606" w:rsidRDefault="00F30324" w:rsidP="005C27F9">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(5) An applicant for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shall, at the inquiry into the grant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or, if the Tribunal, in accordance with sub-section (2), considers the application without holding an inquiry, before the consideration by the Tribunal, give an undertaking in writing to the Tribunal that he will, if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granted to him—</w:t>
      </w:r>
    </w:p>
    <w:p w14:paraId="452092F6" w14:textId="77777777" w:rsidR="00BF1B72" w:rsidRPr="00216606" w:rsidRDefault="00475974" w:rsidP="005C27F9">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comply with the conditions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0DB2B1D9" w14:textId="7699542C" w:rsidR="00BF1B72" w:rsidRPr="00216606" w:rsidRDefault="00475974" w:rsidP="005C27F9">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if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paragraph (a), (b), (g), (h), (k), (1) or (m) of the definition of </w:t>
      </w:r>
      <w:r w:rsidR="00F30324" w:rsidRPr="00216606">
        <w:rPr>
          <w:rFonts w:ascii="Times New Roman" w:hAnsi="Times New Roman" w:cs="Times New Roman"/>
          <w:smallCaps/>
        </w:rPr>
        <w:t>‘</w:t>
      </w:r>
      <w:proofErr w:type="spellStart"/>
      <w:r w:rsidRPr="00216606">
        <w:rPr>
          <w:rFonts w:ascii="Times New Roman" w:hAnsi="Times New Roman" w:cs="Times New Roman"/>
        </w:rPr>
        <w:t>licence</w:t>
      </w:r>
      <w:proofErr w:type="spellEnd"/>
      <w:r w:rsidR="00F30324" w:rsidRPr="00216606">
        <w:rPr>
          <w:rFonts w:ascii="Times New Roman" w:hAnsi="Times New Roman" w:cs="Times New Roman"/>
          <w:smallCaps/>
        </w:rPr>
        <w:t>’</w:t>
      </w:r>
      <w:r w:rsidRPr="00216606">
        <w:rPr>
          <w:rFonts w:ascii="Times New Roman" w:hAnsi="Times New Roman" w:cs="Times New Roman"/>
        </w:rPr>
        <w:t xml:space="preserve"> in sub-section 80</w:t>
      </w:r>
      <w:r w:rsidR="00B073BB">
        <w:rPr>
          <w:rFonts w:ascii="Times New Roman" w:hAnsi="Times New Roman" w:cs="Times New Roman"/>
        </w:rPr>
        <w:t xml:space="preserve"> </w:t>
      </w:r>
      <w:r w:rsidRPr="00216606">
        <w:rPr>
          <w:rFonts w:ascii="Times New Roman" w:hAnsi="Times New Roman" w:cs="Times New Roman"/>
        </w:rPr>
        <w:t>(1)-</w:t>
      </w:r>
    </w:p>
    <w:p w14:paraId="1B5D9A71" w14:textId="77777777" w:rsidR="00BF1B72" w:rsidRPr="00216606" w:rsidRDefault="00475974" w:rsidP="005C27F9">
      <w:pPr>
        <w:spacing w:after="0" w:line="240" w:lineRule="auto"/>
        <w:ind w:left="2448"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provide an adequate and comprehensive service in pursuance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having regard to—</w:t>
      </w:r>
    </w:p>
    <w:p w14:paraId="70FA94E6" w14:textId="77777777" w:rsidR="00BF1B72" w:rsidRPr="00216606" w:rsidRDefault="00475974" w:rsidP="005C27F9">
      <w:pPr>
        <w:spacing w:after="0" w:line="240" w:lineRule="auto"/>
        <w:ind w:left="3024" w:hanging="432"/>
        <w:jc w:val="both"/>
        <w:rPr>
          <w:rFonts w:ascii="Times New Roman" w:hAnsi="Times New Roman" w:cs="Times New Roman"/>
        </w:rPr>
      </w:pPr>
      <w:r w:rsidRPr="00216606">
        <w:rPr>
          <w:rFonts w:ascii="Times New Roman" w:hAnsi="Times New Roman" w:cs="Times New Roman"/>
          <w:smallCaps/>
        </w:rPr>
        <w:t>(a)</w:t>
      </w:r>
      <w:r w:rsidRPr="00216606">
        <w:rPr>
          <w:rFonts w:ascii="Times New Roman" w:hAnsi="Times New Roman" w:cs="Times New Roman"/>
        </w:rPr>
        <w:t xml:space="preserve"> the nature of the community to be served in pursuance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582F3011" w14:textId="77777777" w:rsidR="00BF1B72" w:rsidRPr="00216606" w:rsidRDefault="00475974" w:rsidP="005C27F9">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5C27F9" w:rsidRPr="00216606">
        <w:rPr>
          <w:rFonts w:ascii="Times New Roman" w:hAnsi="Times New Roman" w:cs="Times New Roman"/>
          <w:smallCaps/>
        </w:rPr>
        <w:t>b</w:t>
      </w:r>
      <w:r w:rsidRPr="00216606">
        <w:rPr>
          <w:rFonts w:ascii="Times New Roman" w:hAnsi="Times New Roman" w:cs="Times New Roman"/>
        </w:rPr>
        <w:t>) the diversity of the interests of that community; and</w:t>
      </w:r>
    </w:p>
    <w:p w14:paraId="2553E766" w14:textId="77777777" w:rsidR="00BF1B72" w:rsidRPr="00216606" w:rsidRDefault="00475974" w:rsidP="005C27F9">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5C27F9" w:rsidRPr="00216606">
        <w:rPr>
          <w:rFonts w:ascii="Times New Roman" w:hAnsi="Times New Roman" w:cs="Times New Roman"/>
          <w:smallCaps/>
        </w:rPr>
        <w:t>c</w:t>
      </w:r>
      <w:r w:rsidRPr="00216606">
        <w:rPr>
          <w:rFonts w:ascii="Times New Roman" w:hAnsi="Times New Roman" w:cs="Times New Roman"/>
        </w:rPr>
        <w:t>) the nature of the other broadcasting and television services (if any) of which satisfactory reception is being obtained by that community; and</w:t>
      </w:r>
    </w:p>
    <w:p w14:paraId="1EE10B20" w14:textId="77777777" w:rsidR="005C27F9" w:rsidRPr="00216606" w:rsidRDefault="00475974" w:rsidP="005C27F9">
      <w:pPr>
        <w:spacing w:after="0" w:line="240" w:lineRule="auto"/>
        <w:ind w:left="2448" w:hanging="432"/>
        <w:jc w:val="both"/>
        <w:rPr>
          <w:rFonts w:ascii="Times New Roman" w:hAnsi="Times New Roman" w:cs="Times New Roman"/>
        </w:rPr>
      </w:pPr>
      <w:r w:rsidRPr="00216606">
        <w:rPr>
          <w:rFonts w:ascii="Times New Roman" w:hAnsi="Times New Roman" w:cs="Times New Roman"/>
        </w:rPr>
        <w:t xml:space="preserve">(ii) encourage the provision of programs wholly or substantially produced in Australia and use, and encourage the use of, Australian creative resources in and in connection with the provision of programs. </w:t>
      </w:r>
    </w:p>
    <w:p w14:paraId="3A7480A6" w14:textId="77777777" w:rsidR="00BF1B72" w:rsidRPr="00216606" w:rsidRDefault="00F30324" w:rsidP="005C27F9">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(6) The Tribunal shall not refuse to grant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to a person unless it has held an inquiry into the grant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w:t>
      </w:r>
    </w:p>
    <w:p w14:paraId="227838B9" w14:textId="77777777" w:rsidR="00BF1B72" w:rsidRPr="00216606" w:rsidRDefault="00475974" w:rsidP="005C27F9">
      <w:pPr>
        <w:spacing w:after="0" w:line="240" w:lineRule="auto"/>
        <w:ind w:left="1440" w:hanging="432"/>
        <w:jc w:val="both"/>
        <w:rPr>
          <w:rFonts w:ascii="Times New Roman" w:hAnsi="Times New Roman" w:cs="Times New Roman"/>
        </w:rPr>
      </w:pPr>
      <w:r w:rsidRPr="00216606">
        <w:rPr>
          <w:rFonts w:ascii="Times New Roman" w:hAnsi="Times New Roman" w:cs="Times New Roman"/>
        </w:rPr>
        <w:t>(a) the person has failed to give an undertaking in accordance with sub-section (5);</w:t>
      </w:r>
    </w:p>
    <w:p w14:paraId="7924D191" w14:textId="77777777" w:rsidR="00BF1B72" w:rsidRPr="00216606" w:rsidRDefault="00475974" w:rsidP="005C27F9">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the Tribunal is satisfied that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would be contrary to a provision of this Act;</w:t>
      </w:r>
    </w:p>
    <w:p w14:paraId="1488A901" w14:textId="77777777" w:rsidR="00BF1B72" w:rsidRPr="00216606" w:rsidRDefault="00475974" w:rsidP="005C27F9">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(c) it appears to the Tribunal, having regard only to the following matters or circumstances, that it is advisable in the public interest to refuse to grant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the person:</w:t>
      </w:r>
    </w:p>
    <w:p w14:paraId="59C8529E" w14:textId="77777777" w:rsidR="00BF1B72" w:rsidRPr="00216606" w:rsidRDefault="00475974" w:rsidP="00A95383">
      <w:pPr>
        <w:spacing w:after="0" w:line="240" w:lineRule="auto"/>
        <w:ind w:left="2448"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it is not satisfied that the person—</w:t>
      </w:r>
    </w:p>
    <w:p w14:paraId="75166DA2" w14:textId="77777777" w:rsidR="00BF1B72" w:rsidRPr="00216606" w:rsidRDefault="00475974" w:rsidP="00A95383">
      <w:pPr>
        <w:spacing w:after="0" w:line="240" w:lineRule="auto"/>
        <w:ind w:left="3024" w:hanging="432"/>
        <w:jc w:val="both"/>
        <w:rPr>
          <w:rFonts w:ascii="Times New Roman" w:hAnsi="Times New Roman" w:cs="Times New Roman"/>
        </w:rPr>
      </w:pPr>
      <w:r w:rsidRPr="00216606">
        <w:rPr>
          <w:rFonts w:ascii="Times New Roman" w:hAnsi="Times New Roman" w:cs="Times New Roman"/>
          <w:smallCaps/>
        </w:rPr>
        <w:t>(a)</w:t>
      </w:r>
      <w:r w:rsidRPr="00216606">
        <w:rPr>
          <w:rFonts w:ascii="Times New Roman" w:hAnsi="Times New Roman" w:cs="Times New Roman"/>
        </w:rPr>
        <w:t xml:space="preserve"> is a fit and proper person to hold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7878D1D0" w14:textId="77777777" w:rsidR="00C7595A" w:rsidRDefault="00475974" w:rsidP="00C7595A">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A95383" w:rsidRPr="00216606">
        <w:rPr>
          <w:rFonts w:ascii="Times New Roman" w:hAnsi="Times New Roman" w:cs="Times New Roman"/>
          <w:smallCaps/>
        </w:rPr>
        <w:t>b</w:t>
      </w:r>
      <w:r w:rsidRPr="00216606">
        <w:rPr>
          <w:rFonts w:ascii="Times New Roman" w:hAnsi="Times New Roman" w:cs="Times New Roman"/>
        </w:rPr>
        <w:t>) has the financial, technical and management capabilities necessary effectively to operate the</w:t>
      </w:r>
    </w:p>
    <w:p w14:paraId="4E162367" w14:textId="77777777" w:rsidR="00BF1B72" w:rsidRPr="00216606" w:rsidRDefault="00C7595A" w:rsidP="00C7595A">
      <w:pPr>
        <w:spacing w:after="0" w:line="240" w:lineRule="auto"/>
        <w:ind w:left="3024" w:hanging="432"/>
        <w:jc w:val="both"/>
        <w:rPr>
          <w:rFonts w:ascii="Times New Roman" w:hAnsi="Times New Roman" w:cs="Times New Roman"/>
        </w:rPr>
      </w:pPr>
      <w:r>
        <w:rPr>
          <w:rFonts w:ascii="Times New Roman" w:hAnsi="Times New Roman" w:cs="Times New Roman"/>
        </w:rPr>
        <w:br w:type="page"/>
      </w:r>
    </w:p>
    <w:p w14:paraId="42591696" w14:textId="77777777" w:rsidR="00BF1B72" w:rsidRPr="00B073BB" w:rsidRDefault="00475974" w:rsidP="007D1828">
      <w:pPr>
        <w:spacing w:after="0" w:line="240" w:lineRule="auto"/>
        <w:ind w:left="3060"/>
        <w:jc w:val="both"/>
        <w:rPr>
          <w:rFonts w:ascii="Times New Roman" w:hAnsi="Times New Roman" w:cs="Times New Roman"/>
        </w:rPr>
      </w:pPr>
      <w:r w:rsidRPr="00B073BB">
        <w:rPr>
          <w:rFonts w:ascii="Times New Roman" w:hAnsi="Times New Roman" w:cs="Times New Roman"/>
        </w:rPr>
        <w:lastRenderedPageBreak/>
        <w:t>relevant broadcasting station or television station, as the case may be; and</w:t>
      </w:r>
    </w:p>
    <w:p w14:paraId="6EC44F1B" w14:textId="77777777" w:rsidR="00BF1B72" w:rsidRPr="00B073BB" w:rsidRDefault="00475974" w:rsidP="007D1828">
      <w:pPr>
        <w:spacing w:after="0" w:line="240" w:lineRule="auto"/>
        <w:ind w:left="3024" w:hanging="432"/>
        <w:jc w:val="both"/>
        <w:rPr>
          <w:rFonts w:ascii="Times New Roman" w:hAnsi="Times New Roman" w:cs="Times New Roman"/>
        </w:rPr>
      </w:pPr>
      <w:r w:rsidRPr="00B073BB">
        <w:rPr>
          <w:rFonts w:ascii="Times New Roman" w:hAnsi="Times New Roman" w:cs="Times New Roman"/>
        </w:rPr>
        <w:t>(</w:t>
      </w:r>
      <w:r w:rsidR="007D1828" w:rsidRPr="00B073BB">
        <w:rPr>
          <w:rFonts w:ascii="Times New Roman" w:hAnsi="Times New Roman" w:cs="Times New Roman"/>
          <w:smallCaps/>
        </w:rPr>
        <w:t>c</w:t>
      </w:r>
      <w:r w:rsidRPr="00B073BB">
        <w:rPr>
          <w:rFonts w:ascii="Times New Roman" w:hAnsi="Times New Roman" w:cs="Times New Roman"/>
        </w:rPr>
        <w:t xml:space="preserve">) is otherwise capable of complying with the conditions of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w:t>
      </w:r>
    </w:p>
    <w:p w14:paraId="7C1BBE1C" w14:textId="77777777" w:rsidR="00BF1B72" w:rsidRPr="00B073BB" w:rsidRDefault="00475974" w:rsidP="007D1828">
      <w:pPr>
        <w:spacing w:after="0" w:line="240" w:lineRule="auto"/>
        <w:ind w:left="2448" w:hanging="432"/>
        <w:jc w:val="both"/>
        <w:rPr>
          <w:rFonts w:ascii="Times New Roman" w:hAnsi="Times New Roman" w:cs="Times New Roman"/>
        </w:rPr>
      </w:pPr>
      <w:r w:rsidRPr="00B073BB">
        <w:rPr>
          <w:rFonts w:ascii="Times New Roman" w:hAnsi="Times New Roman" w:cs="Times New Roman"/>
        </w:rPr>
        <w:t>(ii) where—</w:t>
      </w:r>
    </w:p>
    <w:p w14:paraId="4F592963" w14:textId="0AF2039B" w:rsidR="00BF1B72" w:rsidRPr="00B073BB" w:rsidRDefault="00475974" w:rsidP="007D1828">
      <w:pPr>
        <w:spacing w:after="0" w:line="240" w:lineRule="auto"/>
        <w:ind w:left="3024" w:hanging="432"/>
        <w:jc w:val="both"/>
        <w:rPr>
          <w:rFonts w:ascii="Times New Roman" w:hAnsi="Times New Roman" w:cs="Times New Roman"/>
        </w:rPr>
      </w:pPr>
      <w:r w:rsidRPr="00B073BB">
        <w:rPr>
          <w:rFonts w:ascii="Times New Roman" w:hAnsi="Times New Roman" w:cs="Times New Roman"/>
        </w:rPr>
        <w:t>(</w:t>
      </w:r>
      <w:r w:rsidR="007D1828" w:rsidRPr="00B073BB">
        <w:rPr>
          <w:rFonts w:ascii="Times New Roman" w:hAnsi="Times New Roman" w:cs="Times New Roman"/>
          <w:smallCaps/>
        </w:rPr>
        <w:t>a</w:t>
      </w:r>
      <w:r w:rsidRPr="00B073BB">
        <w:rPr>
          <w:rFonts w:ascii="Times New Roman" w:hAnsi="Times New Roman" w:cs="Times New Roman"/>
        </w:rPr>
        <w:t xml:space="preserve">)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is a commercial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(other than a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for a metropolitan commercial broadcasting station as defined by sub-section 90 (1) or a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referred to in paragraph 92</w:t>
      </w:r>
      <w:r w:rsidR="00B073BB">
        <w:rPr>
          <w:rFonts w:ascii="Times New Roman" w:hAnsi="Times New Roman" w:cs="Times New Roman"/>
        </w:rPr>
        <w:t xml:space="preserve"> </w:t>
      </w:r>
      <w:r w:rsidRPr="00B073BB">
        <w:rPr>
          <w:rFonts w:ascii="Times New Roman" w:hAnsi="Times New Roman" w:cs="Times New Roman"/>
        </w:rPr>
        <w:t xml:space="preserve">(1) (c)) or a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and</w:t>
      </w:r>
    </w:p>
    <w:p w14:paraId="2A95A67D" w14:textId="77777777" w:rsidR="00BF1B72" w:rsidRPr="00B073BB" w:rsidRDefault="00475974" w:rsidP="007D1828">
      <w:pPr>
        <w:spacing w:after="0" w:line="240" w:lineRule="auto"/>
        <w:ind w:left="3024" w:hanging="432"/>
        <w:jc w:val="both"/>
        <w:rPr>
          <w:rFonts w:ascii="Times New Roman" w:hAnsi="Times New Roman" w:cs="Times New Roman"/>
        </w:rPr>
      </w:pPr>
      <w:r w:rsidRPr="00B073BB">
        <w:rPr>
          <w:rFonts w:ascii="Times New Roman" w:hAnsi="Times New Roman" w:cs="Times New Roman"/>
        </w:rPr>
        <w:t>(</w:t>
      </w:r>
      <w:r w:rsidR="007D1828" w:rsidRPr="00B073BB">
        <w:rPr>
          <w:rFonts w:ascii="Times New Roman" w:hAnsi="Times New Roman" w:cs="Times New Roman"/>
          <w:smallCaps/>
        </w:rPr>
        <w:t>b</w:t>
      </w:r>
      <w:r w:rsidRPr="00B073BB">
        <w:rPr>
          <w:rFonts w:ascii="Times New Roman" w:hAnsi="Times New Roman" w:cs="Times New Roman"/>
        </w:rPr>
        <w:t xml:space="preserve">) in the opinion of the Tribunal, in the area to be served in pursuance of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satisfactory reception is being obtained of programs from one or more broadcasting or television stations operated by virtue of a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or </w:t>
      </w:r>
      <w:proofErr w:type="spellStart"/>
      <w:r w:rsidRPr="00B073BB">
        <w:rPr>
          <w:rFonts w:ascii="Times New Roman" w:hAnsi="Times New Roman" w:cs="Times New Roman"/>
        </w:rPr>
        <w:t>licences</w:t>
      </w:r>
      <w:proofErr w:type="spellEnd"/>
      <w:r w:rsidRPr="00B073BB">
        <w:rPr>
          <w:rFonts w:ascii="Times New Roman" w:hAnsi="Times New Roman" w:cs="Times New Roman"/>
        </w:rPr>
        <w:t xml:space="preserve"> of a kind to which sub-sub-paragraph </w:t>
      </w:r>
      <w:r w:rsidRPr="00B073BB">
        <w:rPr>
          <w:rFonts w:ascii="Times New Roman" w:hAnsi="Times New Roman" w:cs="Times New Roman"/>
          <w:smallCaps/>
        </w:rPr>
        <w:t>(a)</w:t>
      </w:r>
      <w:r w:rsidRPr="00B073BB">
        <w:rPr>
          <w:rFonts w:ascii="Times New Roman" w:hAnsi="Times New Roman" w:cs="Times New Roman"/>
          <w:b/>
          <w:smallCaps/>
        </w:rPr>
        <w:t xml:space="preserve"> </w:t>
      </w:r>
      <w:r w:rsidRPr="00B073BB">
        <w:rPr>
          <w:rFonts w:ascii="Times New Roman" w:hAnsi="Times New Roman" w:cs="Times New Roman"/>
        </w:rPr>
        <w:t xml:space="preserve">applies, </w:t>
      </w:r>
    </w:p>
    <w:p w14:paraId="4A20D5FD" w14:textId="77777777" w:rsidR="00BF1B72" w:rsidRPr="00B073BB" w:rsidRDefault="00475974" w:rsidP="007D1828">
      <w:pPr>
        <w:spacing w:after="0" w:line="240" w:lineRule="auto"/>
        <w:ind w:left="2430"/>
        <w:jc w:val="both"/>
        <w:rPr>
          <w:rFonts w:ascii="Times New Roman" w:hAnsi="Times New Roman" w:cs="Times New Roman"/>
        </w:rPr>
      </w:pPr>
      <w:r w:rsidRPr="00B073BB">
        <w:rPr>
          <w:rFonts w:ascii="Times New Roman" w:hAnsi="Times New Roman" w:cs="Times New Roman"/>
        </w:rPr>
        <w:t xml:space="preserve">the need to avoid undue concentration of influence, whether direct or indirect, on the person and on the company or companies holding the other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or </w:t>
      </w:r>
      <w:proofErr w:type="spellStart"/>
      <w:r w:rsidRPr="00B073BB">
        <w:rPr>
          <w:rFonts w:ascii="Times New Roman" w:hAnsi="Times New Roman" w:cs="Times New Roman"/>
        </w:rPr>
        <w:t>licences</w:t>
      </w:r>
      <w:proofErr w:type="spellEnd"/>
      <w:r w:rsidRPr="00B073BB">
        <w:rPr>
          <w:rFonts w:ascii="Times New Roman" w:hAnsi="Times New Roman" w:cs="Times New Roman"/>
        </w:rPr>
        <w:t>;</w:t>
      </w:r>
    </w:p>
    <w:p w14:paraId="68BE16CF" w14:textId="77777777" w:rsidR="00BF1B72" w:rsidRPr="00B073BB" w:rsidRDefault="00475974" w:rsidP="007D1828">
      <w:pPr>
        <w:spacing w:after="0" w:line="240" w:lineRule="auto"/>
        <w:ind w:left="2448" w:hanging="432"/>
        <w:jc w:val="both"/>
        <w:rPr>
          <w:rFonts w:ascii="Times New Roman" w:hAnsi="Times New Roman" w:cs="Times New Roman"/>
        </w:rPr>
      </w:pPr>
      <w:r w:rsidRPr="00B073BB">
        <w:rPr>
          <w:rFonts w:ascii="Times New Roman" w:hAnsi="Times New Roman" w:cs="Times New Roman"/>
        </w:rPr>
        <w:t xml:space="preserve">(iii) where, in the opinion of the Tribunal, in the area to be served in pursuance of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satisfactory reception is being obtained of programs from one or more broadcasting or television stations—the need for the commercial viability of that station or those stations;</w:t>
      </w:r>
    </w:p>
    <w:p w14:paraId="5F7E037A" w14:textId="77777777" w:rsidR="00BF1B72" w:rsidRPr="00B073BB" w:rsidRDefault="00475974" w:rsidP="007D1828">
      <w:pPr>
        <w:spacing w:after="0" w:line="240" w:lineRule="auto"/>
        <w:ind w:left="1440" w:hanging="432"/>
        <w:jc w:val="both"/>
        <w:rPr>
          <w:rFonts w:ascii="Times New Roman" w:hAnsi="Times New Roman" w:cs="Times New Roman"/>
        </w:rPr>
      </w:pPr>
      <w:r w:rsidRPr="00B073BB">
        <w:rPr>
          <w:rFonts w:ascii="Times New Roman" w:hAnsi="Times New Roman" w:cs="Times New Roman"/>
        </w:rPr>
        <w:t xml:space="preserve">(d) it appears to the Tribunal that a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of the kind contemplated by the matters set out in a notice under paragraph 82 (1) (a) or 82</w:t>
      </w:r>
      <w:r w:rsidR="00742A5B" w:rsidRPr="00B073BB">
        <w:rPr>
          <w:rFonts w:ascii="Times New Roman" w:hAnsi="Times New Roman" w:cs="Times New Roman"/>
          <w:smallCaps/>
        </w:rPr>
        <w:t>a</w:t>
      </w:r>
      <w:r w:rsidRPr="00B073BB">
        <w:rPr>
          <w:rFonts w:ascii="Times New Roman" w:hAnsi="Times New Roman" w:cs="Times New Roman"/>
        </w:rPr>
        <w:t xml:space="preserve"> (3) (a) or in a statement referred to in sub-section 82</w:t>
      </w:r>
      <w:r w:rsidR="00742A5B" w:rsidRPr="00B073BB">
        <w:rPr>
          <w:rFonts w:ascii="Times New Roman" w:hAnsi="Times New Roman" w:cs="Times New Roman"/>
          <w:smallCaps/>
        </w:rPr>
        <w:t>a</w:t>
      </w:r>
      <w:r w:rsidRPr="00B073BB">
        <w:rPr>
          <w:rFonts w:ascii="Times New Roman" w:hAnsi="Times New Roman" w:cs="Times New Roman"/>
        </w:rPr>
        <w:t xml:space="preserve"> (6) should not be granted;</w:t>
      </w:r>
    </w:p>
    <w:p w14:paraId="005837F7" w14:textId="77777777" w:rsidR="00BF1B72" w:rsidRPr="00B073BB" w:rsidRDefault="00475974" w:rsidP="007D1828">
      <w:pPr>
        <w:spacing w:after="0" w:line="240" w:lineRule="auto"/>
        <w:ind w:left="1440" w:hanging="432"/>
        <w:jc w:val="both"/>
        <w:rPr>
          <w:rFonts w:ascii="Times New Roman" w:hAnsi="Times New Roman" w:cs="Times New Roman"/>
        </w:rPr>
      </w:pPr>
      <w:r w:rsidRPr="00B073BB">
        <w:rPr>
          <w:rFonts w:ascii="Times New Roman" w:hAnsi="Times New Roman" w:cs="Times New Roman"/>
        </w:rPr>
        <w:t xml:space="preserve">(e) where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is a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the Tribunal, having due regard to the need for the commercial viability of the broadcasting stations and television stations in the area to be served in pursuance of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if granted, determines that an additional commercial broadcasting station to serve that area is reasonably likely to be commercially viable during the period in which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if granted, would be in force; or</w:t>
      </w:r>
    </w:p>
    <w:p w14:paraId="5367ADA2" w14:textId="77777777" w:rsidR="00BF1B72" w:rsidRPr="00B073BB" w:rsidRDefault="00475974" w:rsidP="007D1828">
      <w:pPr>
        <w:spacing w:after="0" w:line="240" w:lineRule="auto"/>
        <w:ind w:left="1440" w:hanging="432"/>
        <w:jc w:val="both"/>
        <w:rPr>
          <w:rFonts w:ascii="Times New Roman" w:hAnsi="Times New Roman" w:cs="Times New Roman"/>
        </w:rPr>
      </w:pPr>
      <w:r w:rsidRPr="00B073BB">
        <w:rPr>
          <w:rFonts w:ascii="Times New Roman" w:hAnsi="Times New Roman" w:cs="Times New Roman"/>
        </w:rPr>
        <w:t xml:space="preserve">(f) the circumstances are such that, if it granted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to the person—</w:t>
      </w:r>
    </w:p>
    <w:p w14:paraId="4B7D14D1" w14:textId="77777777" w:rsidR="00BF1B72" w:rsidRPr="00B073BB" w:rsidRDefault="00475974" w:rsidP="007D1828">
      <w:pPr>
        <w:spacing w:after="0" w:line="240" w:lineRule="auto"/>
        <w:ind w:left="2448" w:hanging="432"/>
        <w:jc w:val="both"/>
        <w:rPr>
          <w:rFonts w:ascii="Times New Roman" w:hAnsi="Times New Roman" w:cs="Times New Roman"/>
        </w:rPr>
      </w:pPr>
      <w:r w:rsidRPr="00B073BB">
        <w:rPr>
          <w:rFonts w:ascii="Times New Roman" w:hAnsi="Times New Roman" w:cs="Times New Roman"/>
        </w:rPr>
        <w:t>(</w:t>
      </w:r>
      <w:proofErr w:type="spellStart"/>
      <w:r w:rsidRPr="00B073BB">
        <w:rPr>
          <w:rFonts w:ascii="Times New Roman" w:hAnsi="Times New Roman" w:cs="Times New Roman"/>
        </w:rPr>
        <w:t>i</w:t>
      </w:r>
      <w:proofErr w:type="spellEnd"/>
      <w:r w:rsidRPr="00B073BB">
        <w:rPr>
          <w:rFonts w:ascii="Times New Roman" w:hAnsi="Times New Roman" w:cs="Times New Roman"/>
        </w:rPr>
        <w:t>) the Tribunal would have reasonable grounds for believing that a person would be contravening section 90</w:t>
      </w:r>
      <w:r w:rsidR="00742A5B" w:rsidRPr="00B073BB">
        <w:rPr>
          <w:rFonts w:ascii="Times New Roman" w:hAnsi="Times New Roman" w:cs="Times New Roman"/>
          <w:smallCaps/>
        </w:rPr>
        <w:t>c</w:t>
      </w:r>
      <w:r w:rsidRPr="00B073BB">
        <w:rPr>
          <w:rFonts w:ascii="Times New Roman" w:hAnsi="Times New Roman" w:cs="Times New Roman"/>
        </w:rPr>
        <w:t xml:space="preserve"> or 92 in circumstances that would constitute an offence against that section;</w:t>
      </w:r>
    </w:p>
    <w:p w14:paraId="18946C8C" w14:textId="77777777" w:rsidR="00BF1B72" w:rsidRPr="00B073BB" w:rsidRDefault="00475974" w:rsidP="007D1828">
      <w:pPr>
        <w:spacing w:after="0" w:line="240" w:lineRule="auto"/>
        <w:ind w:left="2448" w:hanging="432"/>
        <w:jc w:val="both"/>
        <w:rPr>
          <w:rFonts w:ascii="Times New Roman" w:hAnsi="Times New Roman" w:cs="Times New Roman"/>
        </w:rPr>
      </w:pPr>
      <w:r w:rsidRPr="00B073BB">
        <w:rPr>
          <w:rFonts w:ascii="Times New Roman" w:hAnsi="Times New Roman" w:cs="Times New Roman"/>
        </w:rPr>
        <w:t>(ii) a person would be contravening section 9</w:t>
      </w:r>
      <w:r w:rsidR="00742A5B" w:rsidRPr="00B073BB">
        <w:rPr>
          <w:rFonts w:ascii="Times New Roman" w:hAnsi="Times New Roman" w:cs="Times New Roman"/>
          <w:smallCaps/>
        </w:rPr>
        <w:t>0f</w:t>
      </w:r>
      <w:r w:rsidRPr="00B073BB">
        <w:rPr>
          <w:rFonts w:ascii="Times New Roman" w:hAnsi="Times New Roman" w:cs="Times New Roman"/>
        </w:rPr>
        <w:t xml:space="preserve"> or 9</w:t>
      </w:r>
      <w:r w:rsidR="00742A5B" w:rsidRPr="00B073BB">
        <w:rPr>
          <w:rFonts w:ascii="Times New Roman" w:hAnsi="Times New Roman" w:cs="Times New Roman"/>
          <w:smallCaps/>
        </w:rPr>
        <w:t>2c</w:t>
      </w:r>
      <w:r w:rsidRPr="00B073BB">
        <w:rPr>
          <w:rFonts w:ascii="Times New Roman" w:hAnsi="Times New Roman" w:cs="Times New Roman"/>
        </w:rPr>
        <w:t>; or</w:t>
      </w:r>
    </w:p>
    <w:p w14:paraId="1114E970" w14:textId="77777777" w:rsidR="00BF1B72" w:rsidRPr="00B073BB" w:rsidRDefault="00475974" w:rsidP="007D1828">
      <w:pPr>
        <w:spacing w:after="0" w:line="240" w:lineRule="auto"/>
        <w:ind w:left="2448" w:hanging="432"/>
        <w:jc w:val="both"/>
        <w:rPr>
          <w:rFonts w:ascii="Times New Roman" w:hAnsi="Times New Roman" w:cs="Times New Roman"/>
        </w:rPr>
      </w:pPr>
      <w:r w:rsidRPr="00B073BB">
        <w:rPr>
          <w:rFonts w:ascii="Times New Roman" w:hAnsi="Times New Roman" w:cs="Times New Roman"/>
        </w:rPr>
        <w:t>(iii) a condition specified in section 9</w:t>
      </w:r>
      <w:r w:rsidR="00742A5B" w:rsidRPr="00B073BB">
        <w:rPr>
          <w:rFonts w:ascii="Times New Roman" w:hAnsi="Times New Roman" w:cs="Times New Roman"/>
          <w:smallCaps/>
        </w:rPr>
        <w:t>0g</w:t>
      </w:r>
      <w:r w:rsidRPr="00B073BB">
        <w:rPr>
          <w:rFonts w:ascii="Times New Roman" w:hAnsi="Times New Roman" w:cs="Times New Roman"/>
        </w:rPr>
        <w:t xml:space="preserve"> or 9</w:t>
      </w:r>
      <w:r w:rsidR="00742A5B" w:rsidRPr="00B073BB">
        <w:rPr>
          <w:rFonts w:ascii="Times New Roman" w:hAnsi="Times New Roman" w:cs="Times New Roman"/>
          <w:smallCaps/>
        </w:rPr>
        <w:t>2d</w:t>
      </w:r>
      <w:r w:rsidRPr="00B073BB">
        <w:rPr>
          <w:rFonts w:ascii="Times New Roman" w:hAnsi="Times New Roman" w:cs="Times New Roman"/>
        </w:rPr>
        <w:t xml:space="preserve"> would be contravened.</w:t>
      </w:r>
    </w:p>
    <w:p w14:paraId="6A4C3877"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091F11B7" w14:textId="77777777" w:rsidR="00BF1B72" w:rsidRPr="00216606" w:rsidRDefault="00F30324" w:rsidP="007D182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(7) For the purposes of paragraph (6) (f), the Tribunal may disregard a contravention of section 9</w:t>
      </w:r>
      <w:r w:rsidR="00742A5B" w:rsidRPr="00216606">
        <w:rPr>
          <w:rFonts w:ascii="Times New Roman" w:hAnsi="Times New Roman" w:cs="Times New Roman"/>
          <w:smallCaps/>
        </w:rPr>
        <w:t>0c</w:t>
      </w:r>
      <w:r w:rsidR="00475974" w:rsidRPr="00216606">
        <w:rPr>
          <w:rFonts w:ascii="Times New Roman" w:hAnsi="Times New Roman" w:cs="Times New Roman"/>
        </w:rPr>
        <w:t xml:space="preserve"> or 92 by a person if it is satisfied that—</w:t>
      </w:r>
    </w:p>
    <w:p w14:paraId="07F73CDA" w14:textId="77777777" w:rsidR="00BF1B72" w:rsidRPr="00216606" w:rsidRDefault="00475974" w:rsidP="007D1828">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as soon as practicable after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the person will take all reasonable steps with a view to causing the contravention to cease; or</w:t>
      </w:r>
    </w:p>
    <w:p w14:paraId="32E6207B" w14:textId="77777777" w:rsidR="00BF1B72" w:rsidRPr="00216606" w:rsidRDefault="00475974" w:rsidP="007D1828">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the contravention will not result in the person being, within the meaning of Division 2 or 3, as the case requires, of Part IV, in a position to control the company to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to be granted.</w:t>
      </w:r>
    </w:p>
    <w:p w14:paraId="4178EBBF" w14:textId="77777777" w:rsidR="00BF1B72" w:rsidRPr="00216606" w:rsidRDefault="00F30324" w:rsidP="004F2BFD">
      <w:pPr>
        <w:spacing w:before="60"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 Where the Tribunal makes a determination in accordance with paragraph (6) (e), it shall, by notice in writing, inform the Minister of the determination and the reasons for the determination.</w:t>
      </w:r>
    </w:p>
    <w:p w14:paraId="56F8C8CA" w14:textId="77777777" w:rsidR="00BF1B72" w:rsidRPr="00216606" w:rsidRDefault="00F30324" w:rsidP="004F2BFD">
      <w:pPr>
        <w:spacing w:before="60"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(9) Where there are 2 or more applicants for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each of whom is a person to whom, but for this sub-section, the Tribunal would be required to grant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the Tribunal shall grant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to the most suitable applicant.</w:t>
      </w:r>
      <w:r w:rsidRPr="00216606">
        <w:rPr>
          <w:rFonts w:ascii="Times New Roman" w:hAnsi="Times New Roman" w:cs="Times New Roman"/>
          <w:smallCaps/>
        </w:rPr>
        <w:t>”</w:t>
      </w:r>
      <w:r w:rsidR="00475974" w:rsidRPr="00216606">
        <w:rPr>
          <w:rFonts w:ascii="Times New Roman" w:hAnsi="Times New Roman" w:cs="Times New Roman"/>
        </w:rPr>
        <w:t>.</w:t>
      </w:r>
    </w:p>
    <w:p w14:paraId="213BD563" w14:textId="77777777" w:rsidR="00BF1B72" w:rsidRPr="00216606" w:rsidRDefault="00475974" w:rsidP="007D18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Imposition of conditions</w:t>
      </w:r>
    </w:p>
    <w:p w14:paraId="0F75EEF1" w14:textId="77777777" w:rsidR="00BF1B72" w:rsidRPr="00216606" w:rsidRDefault="00475974" w:rsidP="007D1828">
      <w:pPr>
        <w:spacing w:after="0" w:line="240" w:lineRule="auto"/>
        <w:ind w:firstLine="432"/>
        <w:jc w:val="both"/>
        <w:rPr>
          <w:rFonts w:ascii="Times New Roman" w:hAnsi="Times New Roman" w:cs="Times New Roman"/>
        </w:rPr>
      </w:pPr>
      <w:r w:rsidRPr="00216606">
        <w:rPr>
          <w:rFonts w:ascii="Times New Roman" w:hAnsi="Times New Roman" w:cs="Times New Roman"/>
          <w:b/>
        </w:rPr>
        <w:t>14.</w:t>
      </w:r>
      <w:r w:rsidRPr="00216606">
        <w:rPr>
          <w:rFonts w:ascii="Times New Roman" w:hAnsi="Times New Roman" w:cs="Times New Roman"/>
        </w:rPr>
        <w:t xml:space="preserve"> Section 84 of the Principal Act is amended by omitting from sub-section (1) all the words after </w:t>
      </w:r>
      <w:r w:rsidR="00F30324" w:rsidRPr="00216606">
        <w:rPr>
          <w:rFonts w:ascii="Times New Roman" w:hAnsi="Times New Roman" w:cs="Times New Roman"/>
          <w:smallCaps/>
        </w:rPr>
        <w:t>“</w:t>
      </w:r>
      <w:r w:rsidRPr="00216606">
        <w:rPr>
          <w:rFonts w:ascii="Times New Roman" w:hAnsi="Times New Roman" w:cs="Times New Roman"/>
        </w:rPr>
        <w:t>substantially consistent with</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the matters set out in a notice under paragraph 82 (1) (a) or 8</w:t>
      </w:r>
      <w:r w:rsidR="00742A5B" w:rsidRPr="00216606">
        <w:rPr>
          <w:rFonts w:ascii="Times New Roman" w:hAnsi="Times New Roman" w:cs="Times New Roman"/>
          <w:smallCaps/>
        </w:rPr>
        <w:t>2a</w:t>
      </w:r>
      <w:r w:rsidRPr="00216606">
        <w:rPr>
          <w:rFonts w:ascii="Times New Roman" w:hAnsi="Times New Roman" w:cs="Times New Roman"/>
        </w:rPr>
        <w:t xml:space="preserve"> (3) (a) or in a statement referred to in sub-section 8</w:t>
      </w:r>
      <w:r w:rsidR="00742A5B" w:rsidRPr="00216606">
        <w:rPr>
          <w:rFonts w:ascii="Times New Roman" w:hAnsi="Times New Roman" w:cs="Times New Roman"/>
          <w:smallCaps/>
        </w:rPr>
        <w:t>2a</w:t>
      </w:r>
      <w:r w:rsidRPr="00216606">
        <w:rPr>
          <w:rFonts w:ascii="Times New Roman" w:hAnsi="Times New Roman" w:cs="Times New Roman"/>
        </w:rPr>
        <w:t xml:space="preserve"> (6), as the case may be, and notify the </w:t>
      </w:r>
      <w:proofErr w:type="spellStart"/>
      <w:r w:rsidRPr="00216606">
        <w:rPr>
          <w:rFonts w:ascii="Times New Roman" w:hAnsi="Times New Roman" w:cs="Times New Roman"/>
        </w:rPr>
        <w:t>Tribunal.accordingly</w:t>
      </w:r>
      <w:proofErr w:type="spellEnd"/>
      <w:r w:rsidR="00F30324" w:rsidRPr="00216606">
        <w:rPr>
          <w:rFonts w:ascii="Times New Roman" w:hAnsi="Times New Roman" w:cs="Times New Roman"/>
        </w:rPr>
        <w:t>”</w:t>
      </w:r>
      <w:r w:rsidRPr="00216606">
        <w:rPr>
          <w:rFonts w:ascii="Times New Roman" w:hAnsi="Times New Roman" w:cs="Times New Roman"/>
        </w:rPr>
        <w:t>.</w:t>
      </w:r>
    </w:p>
    <w:p w14:paraId="3A5C3AF7" w14:textId="77777777" w:rsidR="00BF1B72" w:rsidRPr="00216606" w:rsidRDefault="00475974" w:rsidP="007D18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Variation of conditions</w:t>
      </w:r>
    </w:p>
    <w:p w14:paraId="7F4EDE08" w14:textId="0B413E02" w:rsidR="00BF1B72" w:rsidRPr="00216606" w:rsidRDefault="00475974" w:rsidP="007D1828">
      <w:pPr>
        <w:spacing w:after="0" w:line="240" w:lineRule="auto"/>
        <w:ind w:firstLine="432"/>
        <w:jc w:val="both"/>
        <w:rPr>
          <w:rFonts w:ascii="Times New Roman" w:hAnsi="Times New Roman" w:cs="Times New Roman"/>
        </w:rPr>
      </w:pPr>
      <w:r w:rsidRPr="00216606">
        <w:rPr>
          <w:rFonts w:ascii="Times New Roman" w:hAnsi="Times New Roman" w:cs="Times New Roman"/>
          <w:b/>
        </w:rPr>
        <w:t>15.</w:t>
      </w:r>
      <w:r w:rsidRPr="00216606">
        <w:rPr>
          <w:rFonts w:ascii="Times New Roman" w:hAnsi="Times New Roman" w:cs="Times New Roman"/>
        </w:rPr>
        <w:t xml:space="preserve"> Section 85 of the Principal Act is amended by omitting from sub-section (2) </w:t>
      </w:r>
      <w:r w:rsidR="00F30324" w:rsidRPr="00216606">
        <w:rPr>
          <w:rFonts w:ascii="Times New Roman" w:hAnsi="Times New Roman" w:cs="Times New Roman"/>
          <w:smallCaps/>
        </w:rPr>
        <w:t>“</w:t>
      </w:r>
      <w:r w:rsidRPr="00216606">
        <w:rPr>
          <w:rFonts w:ascii="Times New Roman" w:hAnsi="Times New Roman" w:cs="Times New Roman"/>
        </w:rPr>
        <w:t>commercial</w:t>
      </w:r>
      <w:r w:rsidR="00F30324" w:rsidRPr="00216606">
        <w:rPr>
          <w:rFonts w:ascii="Times New Roman" w:hAnsi="Times New Roman" w:cs="Times New Roman"/>
          <w:smallCaps/>
        </w:rPr>
        <w:t>”</w:t>
      </w:r>
      <w:r w:rsidRPr="00216606">
        <w:rPr>
          <w:rFonts w:ascii="Times New Roman" w:hAnsi="Times New Roman" w:cs="Times New Roman"/>
        </w:rPr>
        <w:t xml:space="preserve"> (</w:t>
      </w:r>
      <w:r w:rsidR="00271191" w:rsidRPr="00216606">
        <w:rPr>
          <w:rFonts w:ascii="Times New Roman" w:hAnsi="Times New Roman" w:cs="Times New Roman"/>
        </w:rPr>
        <w:t>second o</w:t>
      </w:r>
      <w:r w:rsidRPr="00216606">
        <w:rPr>
          <w:rFonts w:ascii="Times New Roman" w:hAnsi="Times New Roman" w:cs="Times New Roman"/>
        </w:rPr>
        <w:t>c</w:t>
      </w:r>
      <w:r w:rsidR="00B073BB">
        <w:rPr>
          <w:rFonts w:ascii="Times New Roman" w:hAnsi="Times New Roman" w:cs="Times New Roman"/>
        </w:rPr>
        <w:t>c</w:t>
      </w:r>
      <w:r w:rsidRPr="00216606">
        <w:rPr>
          <w:rFonts w:ascii="Times New Roman" w:hAnsi="Times New Roman" w:cs="Times New Roman"/>
        </w:rPr>
        <w:t>urring).</w:t>
      </w:r>
    </w:p>
    <w:p w14:paraId="0FA8E3FA" w14:textId="77777777" w:rsidR="00BF1B72" w:rsidRPr="00216606" w:rsidRDefault="00475974" w:rsidP="007D18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Renewal</w:t>
      </w:r>
    </w:p>
    <w:p w14:paraId="5D3EA617" w14:textId="77777777" w:rsidR="00BF1B72" w:rsidRPr="00216606" w:rsidRDefault="00475974" w:rsidP="007D1828">
      <w:pPr>
        <w:spacing w:after="0" w:line="240" w:lineRule="auto"/>
        <w:ind w:firstLine="432"/>
        <w:jc w:val="both"/>
        <w:rPr>
          <w:rFonts w:ascii="Times New Roman" w:hAnsi="Times New Roman" w:cs="Times New Roman"/>
        </w:rPr>
      </w:pPr>
      <w:r w:rsidRPr="00216606">
        <w:rPr>
          <w:rFonts w:ascii="Times New Roman" w:hAnsi="Times New Roman" w:cs="Times New Roman"/>
          <w:b/>
        </w:rPr>
        <w:t>16.</w:t>
      </w:r>
      <w:r w:rsidRPr="00216606">
        <w:rPr>
          <w:rFonts w:ascii="Times New Roman" w:hAnsi="Times New Roman" w:cs="Times New Roman"/>
        </w:rPr>
        <w:t xml:space="preserve"> Section 86 of the Principal Act is amended—</w:t>
      </w:r>
    </w:p>
    <w:p w14:paraId="4776AA01" w14:textId="77777777" w:rsidR="00BF1B72" w:rsidRPr="00216606" w:rsidRDefault="00475974" w:rsidP="007D182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adding at the end of sub-section (4) </w:t>
      </w:r>
      <w:r w:rsidR="00F30324" w:rsidRPr="00216606">
        <w:rPr>
          <w:rFonts w:ascii="Times New Roman" w:hAnsi="Times New Roman" w:cs="Times New Roman"/>
          <w:smallCaps/>
        </w:rPr>
        <w:t>“</w:t>
      </w:r>
      <w:r w:rsidRPr="00216606">
        <w:rPr>
          <w:rFonts w:ascii="Times New Roman" w:hAnsi="Times New Roman" w:cs="Times New Roman"/>
        </w:rPr>
        <w:t>and, in the case of a renewal to which section 86</w:t>
      </w:r>
      <w:r w:rsidRPr="00216606">
        <w:rPr>
          <w:rFonts w:ascii="Times New Roman" w:hAnsi="Times New Roman" w:cs="Times New Roman"/>
          <w:smallCaps/>
        </w:rPr>
        <w:t>a</w:t>
      </w:r>
      <w:r w:rsidRPr="00216606">
        <w:rPr>
          <w:rFonts w:ascii="Times New Roman" w:hAnsi="Times New Roman" w:cs="Times New Roman"/>
          <w:b/>
          <w:smallCaps/>
        </w:rPr>
        <w:t xml:space="preserve"> </w:t>
      </w:r>
      <w:r w:rsidRPr="00216606">
        <w:rPr>
          <w:rFonts w:ascii="Times New Roman" w:hAnsi="Times New Roman" w:cs="Times New Roman"/>
        </w:rPr>
        <w:t>applies, relating to the matter concerning which the Tribunal is required to make a determination under sub-section 86</w:t>
      </w:r>
      <w:r w:rsidR="0085021B" w:rsidRPr="00216606">
        <w:rPr>
          <w:rFonts w:ascii="Times New Roman" w:hAnsi="Times New Roman" w:cs="Times New Roman"/>
          <w:smallCaps/>
        </w:rPr>
        <w:t>a</w:t>
      </w:r>
      <w:r w:rsidRPr="00216606">
        <w:rPr>
          <w:rFonts w:ascii="Times New Roman" w:hAnsi="Times New Roman" w:cs="Times New Roman"/>
          <w:b/>
        </w:rPr>
        <w:t xml:space="preserve"> </w:t>
      </w:r>
      <w:r w:rsidRPr="00216606">
        <w:rPr>
          <w:rFonts w:ascii="Times New Roman" w:hAnsi="Times New Roman" w:cs="Times New Roman"/>
        </w:rPr>
        <w:t>(2)</w:t>
      </w:r>
      <w:r w:rsidR="00F30324" w:rsidRPr="00216606">
        <w:rPr>
          <w:rFonts w:ascii="Times New Roman" w:hAnsi="Times New Roman" w:cs="Times New Roman"/>
          <w:smallCaps/>
        </w:rPr>
        <w:t>”</w:t>
      </w:r>
      <w:r w:rsidRPr="00216606">
        <w:rPr>
          <w:rFonts w:ascii="Times New Roman" w:hAnsi="Times New Roman" w:cs="Times New Roman"/>
        </w:rPr>
        <w:t>;</w:t>
      </w:r>
    </w:p>
    <w:p w14:paraId="2E64C68D" w14:textId="77777777" w:rsidR="00BF1B72" w:rsidRPr="00216606" w:rsidRDefault="00475974" w:rsidP="007D1828">
      <w:pPr>
        <w:spacing w:after="0" w:line="240" w:lineRule="auto"/>
        <w:ind w:left="864" w:hanging="432"/>
        <w:jc w:val="both"/>
        <w:rPr>
          <w:rFonts w:ascii="Times New Roman" w:hAnsi="Times New Roman" w:cs="Times New Roman"/>
        </w:rPr>
      </w:pPr>
      <w:r w:rsidRPr="00216606">
        <w:rPr>
          <w:rFonts w:ascii="Times New Roman" w:hAnsi="Times New Roman" w:cs="Times New Roman"/>
        </w:rPr>
        <w:t>(b) by omitting sub-sections (10) and (11) and substituting the following sub-sections:</w:t>
      </w:r>
    </w:p>
    <w:p w14:paraId="6B21CF0F" w14:textId="77777777" w:rsidR="00BF1B72" w:rsidRPr="00216606" w:rsidRDefault="00F30324" w:rsidP="007D182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 The licensee shall, at the inquiry or before the consideration by the Tribunal of the application, as the case may be, give a fresh undertaking in writing to the Tribunal in the same terms as an undertaking required to be given under sub-section 83 (5).</w:t>
      </w:r>
    </w:p>
    <w:p w14:paraId="0B11695D" w14:textId="77777777" w:rsidR="00BF1B72" w:rsidRPr="00216606" w:rsidRDefault="00F30324" w:rsidP="00C62D30">
      <w:pPr>
        <w:spacing w:before="60"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(11) The Tribunal shall not refuse to renew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unless it has held an inquiry into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3603D274" w14:textId="77777777" w:rsidR="00BF1B72" w:rsidRPr="00216606" w:rsidRDefault="00F30324" w:rsidP="007D182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(11</w:t>
      </w:r>
      <w:r w:rsidR="00475974" w:rsidRPr="00216606">
        <w:rPr>
          <w:rFonts w:ascii="Times New Roman" w:hAnsi="Times New Roman" w:cs="Times New Roman"/>
          <w:smallCaps/>
        </w:rPr>
        <w:t>a)</w:t>
      </w:r>
      <w:r w:rsidR="00475974" w:rsidRPr="00216606">
        <w:rPr>
          <w:rFonts w:ascii="Times New Roman" w:hAnsi="Times New Roman" w:cs="Times New Roman"/>
          <w:b/>
          <w:smallCaps/>
        </w:rPr>
        <w:t xml:space="preserve"> </w:t>
      </w:r>
      <w:r w:rsidR="00475974" w:rsidRPr="00216606">
        <w:rPr>
          <w:rFonts w:ascii="Times New Roman" w:hAnsi="Times New Roman" w:cs="Times New Roman"/>
        </w:rPr>
        <w:t>Except as provided in sub-sections (11</w:t>
      </w:r>
      <w:r w:rsidR="00B01DAF" w:rsidRPr="00216606">
        <w:rPr>
          <w:rFonts w:ascii="Times New Roman" w:hAnsi="Times New Roman" w:cs="Times New Roman"/>
          <w:smallCaps/>
        </w:rPr>
        <w:t>b</w:t>
      </w:r>
      <w:r w:rsidR="00475974" w:rsidRPr="00216606">
        <w:rPr>
          <w:rFonts w:ascii="Times New Roman" w:hAnsi="Times New Roman" w:cs="Times New Roman"/>
        </w:rPr>
        <w:t>) and (11</w:t>
      </w:r>
      <w:r w:rsidR="00B01DAF" w:rsidRPr="00216606">
        <w:rPr>
          <w:rFonts w:ascii="Times New Roman" w:hAnsi="Times New Roman" w:cs="Times New Roman"/>
          <w:smallCaps/>
        </w:rPr>
        <w:t>d</w:t>
      </w:r>
      <w:r w:rsidR="00475974" w:rsidRPr="00216606">
        <w:rPr>
          <w:rFonts w:ascii="Times New Roman" w:hAnsi="Times New Roman" w:cs="Times New Roman"/>
        </w:rPr>
        <w:t>) and section 86</w:t>
      </w:r>
      <w:r w:rsidR="007D1828" w:rsidRPr="00216606">
        <w:rPr>
          <w:rFonts w:ascii="Times New Roman" w:hAnsi="Times New Roman" w:cs="Times New Roman"/>
          <w:smallCaps/>
        </w:rPr>
        <w:t>a</w:t>
      </w:r>
      <w:r w:rsidR="00475974" w:rsidRPr="00216606">
        <w:rPr>
          <w:rFonts w:ascii="Times New Roman" w:hAnsi="Times New Roman" w:cs="Times New Roman"/>
          <w:b/>
        </w:rPr>
        <w:t xml:space="preserve">, </w:t>
      </w:r>
      <w:r w:rsidR="00475974" w:rsidRPr="00216606">
        <w:rPr>
          <w:rFonts w:ascii="Times New Roman" w:hAnsi="Times New Roman" w:cs="Times New Roman"/>
        </w:rPr>
        <w:t xml:space="preserve">the Tribunal shall not refuse to renew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4BAD726C"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580B819C" w14:textId="77777777" w:rsidR="00BF1B72" w:rsidRPr="00216606" w:rsidRDefault="00F30324" w:rsidP="00C7595A">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(11</w:t>
      </w:r>
      <w:r w:rsidR="001D0317" w:rsidRPr="00216606">
        <w:rPr>
          <w:rFonts w:ascii="Times New Roman" w:hAnsi="Times New Roman" w:cs="Times New Roman"/>
          <w:smallCaps/>
        </w:rPr>
        <w:t>b</w:t>
      </w:r>
      <w:r w:rsidR="00475974" w:rsidRPr="00216606">
        <w:rPr>
          <w:rFonts w:ascii="Times New Roman" w:hAnsi="Times New Roman" w:cs="Times New Roman"/>
        </w:rPr>
        <w:t xml:space="preserve">) Subject to sub-section (11), the Tribunal shall refuse to renew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if—</w:t>
      </w:r>
    </w:p>
    <w:p w14:paraId="4C78187C" w14:textId="77777777" w:rsidR="00BF1B72" w:rsidRPr="00216606" w:rsidRDefault="00475974" w:rsidP="00C7595A">
      <w:pPr>
        <w:spacing w:after="0" w:line="240" w:lineRule="auto"/>
        <w:ind w:left="1440" w:hanging="432"/>
        <w:jc w:val="both"/>
        <w:rPr>
          <w:rFonts w:ascii="Times New Roman" w:hAnsi="Times New Roman" w:cs="Times New Roman"/>
        </w:rPr>
      </w:pPr>
      <w:r w:rsidRPr="00216606">
        <w:rPr>
          <w:rFonts w:ascii="Times New Roman" w:hAnsi="Times New Roman" w:cs="Times New Roman"/>
        </w:rPr>
        <w:t>(a) the licensee has failed to give an undertaking under sub-section (10);</w:t>
      </w:r>
    </w:p>
    <w:p w14:paraId="36502C95" w14:textId="77777777" w:rsidR="00BF1B72" w:rsidRPr="00216606" w:rsidRDefault="00475974" w:rsidP="00C7595A">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the Tribunal is satisfied that the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would be contrary to a provision of this Act;</w:t>
      </w:r>
    </w:p>
    <w:p w14:paraId="3CCB1A4F" w14:textId="77777777" w:rsidR="00BF1B72" w:rsidRPr="00216606" w:rsidRDefault="00475974" w:rsidP="00C7595A">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(c) it appears to the Tribunal, having regard only to the following matters or circumstances, that it is advisable in the public interest to refuse to renew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56BD1BCB"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Tribunal is satisfied that the licensee has failed to comply with the undertaking (if any) given under sub-section (10) or 83 (5), as the case may be,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be renewed;</w:t>
      </w:r>
    </w:p>
    <w:p w14:paraId="2FE02572"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(ii) the Tribunal is satisfied that the licensee—</w:t>
      </w:r>
    </w:p>
    <w:p w14:paraId="45095311" w14:textId="77777777" w:rsidR="00BF1B72" w:rsidRPr="00216606" w:rsidRDefault="00475974" w:rsidP="00C7595A">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497F" w:rsidRPr="00216606">
        <w:rPr>
          <w:rFonts w:ascii="Times New Roman" w:hAnsi="Times New Roman" w:cs="Times New Roman"/>
          <w:smallCaps/>
        </w:rPr>
        <w:t>a</w:t>
      </w:r>
      <w:r w:rsidRPr="00216606">
        <w:rPr>
          <w:rFonts w:ascii="Times New Roman" w:hAnsi="Times New Roman" w:cs="Times New Roman"/>
        </w:rPr>
        <w:t xml:space="preserve">) is no longer a fit and proper person to hold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11C4860D" w14:textId="77777777" w:rsidR="00BF1B72" w:rsidRPr="00216606" w:rsidRDefault="00475974" w:rsidP="00C7595A">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497F" w:rsidRPr="00216606">
        <w:rPr>
          <w:rFonts w:ascii="Times New Roman" w:hAnsi="Times New Roman" w:cs="Times New Roman"/>
          <w:smallCaps/>
        </w:rPr>
        <w:t>b</w:t>
      </w:r>
      <w:r w:rsidRPr="00216606">
        <w:rPr>
          <w:rFonts w:ascii="Times New Roman" w:hAnsi="Times New Roman" w:cs="Times New Roman"/>
        </w:rPr>
        <w:t xml:space="preserve">) no longer has the financial, technical and management capabilities necessary effectively to operate the broadcasting station or television station, as the case may be, to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relates;</w:t>
      </w:r>
    </w:p>
    <w:p w14:paraId="3B575027"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 xml:space="preserve">(iii) the Tribunal is satisfied that a condition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has not been complied with;</w:t>
      </w:r>
    </w:p>
    <w:p w14:paraId="1FAAC12F"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 xml:space="preserve">(iv) the need for the commercial viability of the station operated by virtue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74C1F9D1" w14:textId="77777777" w:rsidR="00BF1B72" w:rsidRPr="00216606" w:rsidRDefault="00475974" w:rsidP="00C7595A">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(d) the circumstances are such that, if the Tribunal renewed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5099CDA5"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the Tribunal would have reasonable grounds for believing that a person would be contravening section 9</w:t>
      </w:r>
      <w:r w:rsidR="00742A5B" w:rsidRPr="00216606">
        <w:rPr>
          <w:rFonts w:ascii="Times New Roman" w:hAnsi="Times New Roman" w:cs="Times New Roman"/>
          <w:smallCaps/>
        </w:rPr>
        <w:t>0c</w:t>
      </w:r>
      <w:r w:rsidRPr="00216606">
        <w:rPr>
          <w:rFonts w:ascii="Times New Roman" w:hAnsi="Times New Roman" w:cs="Times New Roman"/>
        </w:rPr>
        <w:t xml:space="preserve"> or 92 in circumstances that would constitute an offence against that section;</w:t>
      </w:r>
    </w:p>
    <w:p w14:paraId="3773238F"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(ii) a person would be contravening section 9</w:t>
      </w:r>
      <w:r w:rsidR="00742A5B" w:rsidRPr="00216606">
        <w:rPr>
          <w:rFonts w:ascii="Times New Roman" w:hAnsi="Times New Roman" w:cs="Times New Roman"/>
          <w:smallCaps/>
        </w:rPr>
        <w:t>0f</w:t>
      </w:r>
      <w:r w:rsidRPr="00216606">
        <w:rPr>
          <w:rFonts w:ascii="Times New Roman" w:hAnsi="Times New Roman" w:cs="Times New Roman"/>
        </w:rPr>
        <w:t xml:space="preserve"> or 9</w:t>
      </w:r>
      <w:r w:rsidR="00742A5B" w:rsidRPr="00216606">
        <w:rPr>
          <w:rFonts w:ascii="Times New Roman" w:hAnsi="Times New Roman" w:cs="Times New Roman"/>
          <w:smallCaps/>
        </w:rPr>
        <w:t>2c</w:t>
      </w:r>
      <w:r w:rsidRPr="00216606">
        <w:rPr>
          <w:rFonts w:ascii="Times New Roman" w:hAnsi="Times New Roman" w:cs="Times New Roman"/>
        </w:rPr>
        <w:t>; or</w:t>
      </w:r>
    </w:p>
    <w:p w14:paraId="5727FF03" w14:textId="77777777" w:rsidR="00BF1B72" w:rsidRPr="00216606" w:rsidRDefault="00475974" w:rsidP="00C7595A">
      <w:pPr>
        <w:spacing w:after="0" w:line="240" w:lineRule="auto"/>
        <w:ind w:left="2448" w:hanging="432"/>
        <w:jc w:val="both"/>
        <w:rPr>
          <w:rFonts w:ascii="Times New Roman" w:hAnsi="Times New Roman" w:cs="Times New Roman"/>
        </w:rPr>
      </w:pPr>
      <w:r w:rsidRPr="00216606">
        <w:rPr>
          <w:rFonts w:ascii="Times New Roman" w:hAnsi="Times New Roman" w:cs="Times New Roman"/>
        </w:rPr>
        <w:t>(iii) a condition specified in section 9</w:t>
      </w:r>
      <w:r w:rsidR="00742A5B" w:rsidRPr="00216606">
        <w:rPr>
          <w:rFonts w:ascii="Times New Roman" w:hAnsi="Times New Roman" w:cs="Times New Roman"/>
          <w:smallCaps/>
        </w:rPr>
        <w:t>0g</w:t>
      </w:r>
      <w:r w:rsidRPr="00216606">
        <w:rPr>
          <w:rFonts w:ascii="Times New Roman" w:hAnsi="Times New Roman" w:cs="Times New Roman"/>
        </w:rPr>
        <w:t xml:space="preserve"> or 9</w:t>
      </w:r>
      <w:r w:rsidR="00742A5B" w:rsidRPr="00216606">
        <w:rPr>
          <w:rFonts w:ascii="Times New Roman" w:hAnsi="Times New Roman" w:cs="Times New Roman"/>
          <w:smallCaps/>
        </w:rPr>
        <w:t>2d</w:t>
      </w:r>
      <w:r w:rsidRPr="00216606">
        <w:rPr>
          <w:rFonts w:ascii="Times New Roman" w:hAnsi="Times New Roman" w:cs="Times New Roman"/>
        </w:rPr>
        <w:t xml:space="preserve"> would be contravened.</w:t>
      </w:r>
    </w:p>
    <w:p w14:paraId="346EFCAB" w14:textId="77777777" w:rsidR="00BF1B72" w:rsidRPr="00216606" w:rsidRDefault="00F30324" w:rsidP="00C7595A">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(11</w:t>
      </w:r>
      <w:r w:rsidR="008E497F" w:rsidRPr="00216606">
        <w:rPr>
          <w:rFonts w:ascii="Times New Roman" w:hAnsi="Times New Roman" w:cs="Times New Roman"/>
          <w:smallCaps/>
        </w:rPr>
        <w:t>c</w:t>
      </w:r>
      <w:r w:rsidR="00475974" w:rsidRPr="00216606">
        <w:rPr>
          <w:rFonts w:ascii="Times New Roman" w:hAnsi="Times New Roman" w:cs="Times New Roman"/>
        </w:rPr>
        <w:t>) For the purposes of paragraph (1</w:t>
      </w:r>
      <w:r w:rsidR="00742A5B" w:rsidRPr="00216606">
        <w:rPr>
          <w:rFonts w:ascii="Times New Roman" w:hAnsi="Times New Roman" w:cs="Times New Roman"/>
          <w:smallCaps/>
        </w:rPr>
        <w:t>1b</w:t>
      </w:r>
      <w:r w:rsidR="00475974" w:rsidRPr="00216606">
        <w:rPr>
          <w:rFonts w:ascii="Times New Roman" w:hAnsi="Times New Roman" w:cs="Times New Roman"/>
        </w:rPr>
        <w:t>) (d), the Tribunal may disregard a contravention of section 9</w:t>
      </w:r>
      <w:r w:rsidR="00DF59B9" w:rsidRPr="00216606">
        <w:rPr>
          <w:rFonts w:ascii="Times New Roman" w:hAnsi="Times New Roman" w:cs="Times New Roman"/>
          <w:smallCaps/>
        </w:rPr>
        <w:t>0c</w:t>
      </w:r>
      <w:r w:rsidR="00475974" w:rsidRPr="00216606">
        <w:rPr>
          <w:rFonts w:ascii="Times New Roman" w:hAnsi="Times New Roman" w:cs="Times New Roman"/>
        </w:rPr>
        <w:t xml:space="preserve"> or 92 by a person if it is satisfied that—</w:t>
      </w:r>
    </w:p>
    <w:p w14:paraId="20DFF926" w14:textId="77777777" w:rsidR="00BF1B72" w:rsidRPr="00216606" w:rsidRDefault="00475974" w:rsidP="00C7595A">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as soon as practicable after the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concerned, the person will take all reasonable steps with a view to causing the contravention to cease; or</w:t>
      </w:r>
    </w:p>
    <w:p w14:paraId="4B65F627" w14:textId="77777777" w:rsidR="00BF1B72" w:rsidRPr="00216606" w:rsidRDefault="00475974" w:rsidP="00C7595A">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the contravention will not result in the person being, within the meaning of Division 2 or 3, as the case requires, of Part IV, in a position to control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21A11DB9" w14:textId="77777777" w:rsidR="00014A01" w:rsidRDefault="00F30324" w:rsidP="00C7595A">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(11</w:t>
      </w:r>
      <w:r w:rsidR="008E497F" w:rsidRPr="00216606">
        <w:rPr>
          <w:rFonts w:ascii="Times New Roman" w:hAnsi="Times New Roman" w:cs="Times New Roman"/>
          <w:smallCaps/>
        </w:rPr>
        <w:t>d</w:t>
      </w:r>
      <w:r w:rsidR="00475974" w:rsidRPr="00216606">
        <w:rPr>
          <w:rFonts w:ascii="Times New Roman" w:hAnsi="Times New Roman" w:cs="Times New Roman"/>
        </w:rPr>
        <w:t xml:space="preserve">) Subject to sub-section (11), the Tribunal may refuse to renew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commercial broadcasting station or commercial</w:t>
      </w:r>
      <w:r w:rsidR="00C7595A">
        <w:rPr>
          <w:rFonts w:ascii="Times New Roman" w:hAnsi="Times New Roman" w:cs="Times New Roman"/>
        </w:rPr>
        <w:br w:type="page"/>
      </w:r>
    </w:p>
    <w:p w14:paraId="3CFDF6BB" w14:textId="77777777" w:rsidR="00BF1B72" w:rsidRPr="00216606" w:rsidRDefault="00475974" w:rsidP="00B76D66">
      <w:pPr>
        <w:spacing w:after="0" w:line="240" w:lineRule="auto"/>
        <w:ind w:left="720"/>
        <w:jc w:val="both"/>
        <w:rPr>
          <w:rFonts w:ascii="Times New Roman" w:hAnsi="Times New Roman" w:cs="Times New Roman"/>
        </w:rPr>
      </w:pPr>
      <w:r w:rsidRPr="00216606">
        <w:rPr>
          <w:rFonts w:ascii="Times New Roman" w:hAnsi="Times New Roman" w:cs="Times New Roman"/>
        </w:rPr>
        <w:lastRenderedPageBreak/>
        <w:t xml:space="preserve">television station or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if it is satisfied that the licensee has failed to pay an amount payable by him under the </w:t>
      </w:r>
      <w:r w:rsidRPr="00216606">
        <w:rPr>
          <w:rFonts w:ascii="Times New Roman" w:hAnsi="Times New Roman" w:cs="Times New Roman"/>
          <w:i/>
        </w:rPr>
        <w:t xml:space="preserve">Broadcasting Stations </w:t>
      </w:r>
      <w:proofErr w:type="spellStart"/>
      <w:r w:rsidRPr="00216606">
        <w:rPr>
          <w:rFonts w:ascii="Times New Roman" w:hAnsi="Times New Roman" w:cs="Times New Roman"/>
          <w:i/>
        </w:rPr>
        <w:t>Licence</w:t>
      </w:r>
      <w:proofErr w:type="spellEnd"/>
      <w:r w:rsidRPr="00216606">
        <w:rPr>
          <w:rFonts w:ascii="Times New Roman" w:hAnsi="Times New Roman" w:cs="Times New Roman"/>
          <w:i/>
        </w:rPr>
        <w:t xml:space="preserve"> Fees Act </w:t>
      </w:r>
      <w:r w:rsidRPr="00216606">
        <w:rPr>
          <w:rFonts w:ascii="Times New Roman" w:hAnsi="Times New Roman" w:cs="Times New Roman"/>
        </w:rPr>
        <w:t xml:space="preserve">1964 or the </w:t>
      </w:r>
      <w:r w:rsidRPr="00216606">
        <w:rPr>
          <w:rFonts w:ascii="Times New Roman" w:hAnsi="Times New Roman" w:cs="Times New Roman"/>
          <w:i/>
        </w:rPr>
        <w:t xml:space="preserve">Television Stations </w:t>
      </w:r>
      <w:proofErr w:type="spellStart"/>
      <w:r w:rsidRPr="00216606">
        <w:rPr>
          <w:rFonts w:ascii="Times New Roman" w:hAnsi="Times New Roman" w:cs="Times New Roman"/>
          <w:i/>
        </w:rPr>
        <w:t>Licence</w:t>
      </w:r>
      <w:proofErr w:type="spellEnd"/>
      <w:r w:rsidRPr="00216606">
        <w:rPr>
          <w:rFonts w:ascii="Times New Roman" w:hAnsi="Times New Roman" w:cs="Times New Roman"/>
          <w:i/>
        </w:rPr>
        <w:t xml:space="preserve"> Fees Act </w:t>
      </w:r>
      <w:r w:rsidRPr="00216606">
        <w:rPr>
          <w:rFonts w:ascii="Times New Roman" w:hAnsi="Times New Roman" w:cs="Times New Roman"/>
        </w:rPr>
        <w:t>1964, as the case requires.</w:t>
      </w:r>
      <w:r w:rsidR="00F30324" w:rsidRPr="00216606">
        <w:rPr>
          <w:rFonts w:ascii="Times New Roman" w:hAnsi="Times New Roman" w:cs="Times New Roman"/>
          <w:smallCaps/>
        </w:rPr>
        <w:t>”</w:t>
      </w:r>
      <w:r w:rsidRPr="00216606">
        <w:rPr>
          <w:rFonts w:ascii="Times New Roman" w:hAnsi="Times New Roman" w:cs="Times New Roman"/>
        </w:rPr>
        <w:t>; and</w:t>
      </w:r>
    </w:p>
    <w:p w14:paraId="75EF4A6F" w14:textId="77777777" w:rsidR="00BF1B72" w:rsidRPr="00216606" w:rsidRDefault="00475974" w:rsidP="00B6539A">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(c) by adding at the end thereof the following sub-sections:</w:t>
      </w:r>
    </w:p>
    <w:p w14:paraId="780770BE" w14:textId="77777777" w:rsidR="00BF1B72" w:rsidRPr="00216606" w:rsidRDefault="00F30324" w:rsidP="00B76D66">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(14) Where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 a related commercial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expire on or about the same date, the Tribunal may, if it thinks fit, hold a joint inquiry into the renewal of—</w:t>
      </w:r>
    </w:p>
    <w:p w14:paraId="507D22EE" w14:textId="77777777" w:rsidR="00BF1B72" w:rsidRPr="00216606" w:rsidRDefault="00475974" w:rsidP="00B76D66">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and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6BB1F2AE" w14:textId="77777777" w:rsidR="00BF1B72" w:rsidRPr="00216606" w:rsidRDefault="00475974" w:rsidP="00B76D66">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if a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associated with either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expires on or about that date—that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24B7DE78" w14:textId="77777777" w:rsidR="00BF1B72" w:rsidRPr="00216606" w:rsidRDefault="00F30324" w:rsidP="00B76D66">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(15) Nothing in sub-section (14) shall be taken to affect the application of the preceding provisions of this section in relation to each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referred to in that sub-section.</w:t>
      </w:r>
      <w:r w:rsidRPr="00216606">
        <w:rPr>
          <w:rFonts w:ascii="Times New Roman" w:hAnsi="Times New Roman" w:cs="Times New Roman"/>
          <w:smallCaps/>
        </w:rPr>
        <w:t>”</w:t>
      </w:r>
      <w:r w:rsidR="00475974" w:rsidRPr="00216606">
        <w:rPr>
          <w:rFonts w:ascii="Times New Roman" w:hAnsi="Times New Roman" w:cs="Times New Roman"/>
        </w:rPr>
        <w:t>.</w:t>
      </w:r>
    </w:p>
    <w:p w14:paraId="3CDE72BE" w14:textId="77777777" w:rsidR="00BF1B72" w:rsidRPr="00216606" w:rsidRDefault="00475974" w:rsidP="00552252">
      <w:pPr>
        <w:spacing w:before="120" w:after="120" w:line="240" w:lineRule="auto"/>
        <w:ind w:firstLine="432"/>
        <w:jc w:val="both"/>
        <w:rPr>
          <w:rFonts w:ascii="Times New Roman" w:hAnsi="Times New Roman" w:cs="Times New Roman"/>
        </w:rPr>
      </w:pPr>
      <w:r w:rsidRPr="00216606">
        <w:rPr>
          <w:rFonts w:ascii="Times New Roman" w:hAnsi="Times New Roman" w:cs="Times New Roman"/>
          <w:b/>
        </w:rPr>
        <w:t xml:space="preserve">17. </w:t>
      </w:r>
      <w:r w:rsidRPr="00216606">
        <w:rPr>
          <w:rFonts w:ascii="Times New Roman" w:hAnsi="Times New Roman" w:cs="Times New Roman"/>
        </w:rPr>
        <w:t>After section 86 of the Principal Act the following section is inserted:</w:t>
      </w:r>
    </w:p>
    <w:p w14:paraId="3CE4B200" w14:textId="77777777" w:rsidR="00BF1B72" w:rsidRPr="00216606" w:rsidRDefault="00475974" w:rsidP="002A382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 xml:space="preserve">Renewal of certain supplementary </w:t>
      </w:r>
      <w:proofErr w:type="spellStart"/>
      <w:r w:rsidRPr="00216606">
        <w:rPr>
          <w:rFonts w:ascii="Times New Roman" w:hAnsi="Times New Roman" w:cs="Times New Roman"/>
          <w:b/>
          <w:sz w:val="20"/>
        </w:rPr>
        <w:t>licences</w:t>
      </w:r>
      <w:proofErr w:type="spellEnd"/>
    </w:p>
    <w:p w14:paraId="2C8D6EB6"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86</w:t>
      </w:r>
      <w:r w:rsidR="00475974" w:rsidRPr="00216606">
        <w:rPr>
          <w:rFonts w:ascii="Times New Roman" w:hAnsi="Times New Roman" w:cs="Times New Roman"/>
          <w:smallCaps/>
        </w:rPr>
        <w:t>a</w:t>
      </w:r>
      <w:r w:rsidR="00475974" w:rsidRPr="00216606">
        <w:rPr>
          <w:rFonts w:ascii="Times New Roman" w:hAnsi="Times New Roman" w:cs="Times New Roman"/>
        </w:rPr>
        <w:t xml:space="preserve">. (1) This section applies in relation to a renewal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other than—</w:t>
      </w:r>
    </w:p>
    <w:p w14:paraId="48DD053F"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a renewal of such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occurring less than 8 years after the grant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under section 83; or</w:t>
      </w:r>
    </w:p>
    <w:p w14:paraId="621F2683"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(b) a renewal referred to in sub-section (3).</w:t>
      </w:r>
    </w:p>
    <w:p w14:paraId="60156D9E"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(2) The Tribunal shall, at the inquiry into the renewal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in relation to which this section applies, or, if the Tribunal considers an application for such a renewal without holding an inquiry, during its consideration, determine whether or not, having due regard to the need for the commercial viability of the broadcasting stations and television stations in the area served in pursuance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it is of the opinion that—</w:t>
      </w:r>
    </w:p>
    <w:p w14:paraId="311B342B"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an additional commercial broadcasting station to serve that area is reasonably likely to be commercially viable after the expiration of the period of 3 years (in this section referred to,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 the </w:t>
      </w:r>
      <w:r w:rsidR="00F30324" w:rsidRPr="00216606">
        <w:rPr>
          <w:rFonts w:ascii="Times New Roman" w:hAnsi="Times New Roman" w:cs="Times New Roman"/>
          <w:smallCaps/>
        </w:rPr>
        <w:t>‘</w:t>
      </w:r>
      <w:r w:rsidRPr="00216606">
        <w:rPr>
          <w:rFonts w:ascii="Times New Roman" w:hAnsi="Times New Roman" w:cs="Times New Roman"/>
        </w:rPr>
        <w:t>prescribed period</w:t>
      </w:r>
      <w:r w:rsidR="00F30324" w:rsidRPr="00216606">
        <w:rPr>
          <w:rFonts w:ascii="Times New Roman" w:hAnsi="Times New Roman" w:cs="Times New Roman"/>
          <w:smallCaps/>
        </w:rPr>
        <w:t>’</w:t>
      </w:r>
      <w:r w:rsidRPr="00216606">
        <w:rPr>
          <w:rFonts w:ascii="Times New Roman" w:hAnsi="Times New Roman" w:cs="Times New Roman"/>
        </w:rPr>
        <w:t xml:space="preserve">) commencing on the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7BAD336E"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having considered the need for an adequate and comprehensive service to be provided in pursuance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such an additional station, having regard only to—</w:t>
      </w:r>
    </w:p>
    <w:p w14:paraId="3E9AECAF"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nature of the community to be served in pursuance of such a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5876DACD"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(ii) the diversity of the interests of that community; and</w:t>
      </w:r>
    </w:p>
    <w:p w14:paraId="62B4D385"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(iii) the nature of the broadcasting and television services of which satisfactory reception is being obtained by that community, </w:t>
      </w:r>
    </w:p>
    <w:p w14:paraId="4E23887B" w14:textId="77777777" w:rsidR="00BF1B72" w:rsidRPr="00216606" w:rsidRDefault="00475974" w:rsidP="00B76D66">
      <w:pPr>
        <w:spacing w:after="0" w:line="240" w:lineRule="auto"/>
        <w:ind w:left="900"/>
        <w:jc w:val="both"/>
        <w:rPr>
          <w:rFonts w:ascii="Times New Roman" w:hAnsi="Times New Roman" w:cs="Times New Roman"/>
        </w:rPr>
      </w:pPr>
      <w:r w:rsidRPr="00216606">
        <w:rPr>
          <w:rFonts w:ascii="Times New Roman" w:hAnsi="Times New Roman" w:cs="Times New Roman"/>
        </w:rPr>
        <w:t xml:space="preserve">it is advisable in the public interest that applications for such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be invited.</w:t>
      </w:r>
    </w:p>
    <w:p w14:paraId="4437B77E"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8872A53"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 xml:space="preserve">(3) Where the Tribunal has made a determination under sub-section (2) in relation to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it shall not make a further determination under that sub-section in relation to that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at any further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during the prescribed period.</w:t>
      </w:r>
    </w:p>
    <w:p w14:paraId="646F8BEA"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(4) The Tribunal shall, as soon as practicable after making a determination under sub-section (2) in relation to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6578114"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inform the holder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by notice in writing, of the determination; and</w:t>
      </w:r>
    </w:p>
    <w:p w14:paraId="05FF936B"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where the Tribunal makes a determination that it is of the opinion referred to in that sub-section—make a recommendation in writing to the Minister that he invite applications for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to serve, after the expiration of the prescribed period, an area that is substantially coextensive with the area served in pursuance of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38C7175C"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(5) The Tribunal shall, in its decision with respect to an inquiry into the renewal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or in the report of its consideration referred to in sub-section 86 (13), as the case may be, include a statement of the reasons for the determination made by the Tribunal under sub-section (2).</w:t>
      </w:r>
    </w:p>
    <w:p w14:paraId="48D7F3B2"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(6) Subject to this section, where the Tribunal makes a determination under sub-section (2) in relation to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that it is of the opinion referred to in that sub-section, and the Tribunal grants a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the Tribunal shall not—</w:t>
      </w:r>
    </w:p>
    <w:p w14:paraId="1FACD440"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if the period of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less than 3 years—grant a further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expire after the expiration of the prescribed period; or</w:t>
      </w:r>
    </w:p>
    <w:p w14:paraId="445753E5"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grant a renewal of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at the expiration of the prescribed period unless—</w:t>
      </w:r>
    </w:p>
    <w:p w14:paraId="653A5E51"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on or before the expiration of that period, the related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ceases to be in force and is not renewed; and</w:t>
      </w:r>
    </w:p>
    <w:p w14:paraId="0B41395F" w14:textId="6A36D3F4"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not held by 2 or more co-owners as described in sub-section 81</w:t>
      </w:r>
      <w:r w:rsidR="00B073BB">
        <w:rPr>
          <w:rFonts w:ascii="Times New Roman" w:hAnsi="Times New Roman" w:cs="Times New Roman"/>
        </w:rPr>
        <w:t xml:space="preserve"> </w:t>
      </w:r>
      <w:r w:rsidRPr="00216606">
        <w:rPr>
          <w:rFonts w:ascii="Times New Roman" w:hAnsi="Times New Roman" w:cs="Times New Roman"/>
        </w:rPr>
        <w:t>(6).</w:t>
      </w:r>
    </w:p>
    <w:p w14:paraId="6042B339" w14:textId="77777777" w:rsidR="00BF1B72" w:rsidRPr="00216606" w:rsidRDefault="00F30324" w:rsidP="0058649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(7) Where the Tribunal makes a determination under sub-section (2) in relation to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that it is of the opinion referred to in that sub-section and a notice is served on the holder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accordingly under sub-section (4), that person shall, within the period of 12 weeks after the date of service of the notice or such further period as the Tribunal, on application made within that period of 12 weeks, allows, lodge with the Tribunal a notice in writing stating whether or not he proposes to apply for the renewal of the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at the expiration of the prescribed period.</w:t>
      </w:r>
    </w:p>
    <w:p w14:paraId="79E27702" w14:textId="77777777" w:rsidR="00810CC8" w:rsidRDefault="00F30324" w:rsidP="00810CC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(8) Where a commercial translator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associated with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referred to in sub-section (7), or with the commercial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related to the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 is held by a person other than the holder of the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the Tribunal shall, as soon as practicable after the expiration of the period of 12 weeks, or further period, as the case may be, referred to in that sub-section, by notice in writing served on</w:t>
      </w:r>
      <w:r w:rsidR="00C7595A">
        <w:rPr>
          <w:rFonts w:ascii="Times New Roman" w:hAnsi="Times New Roman" w:cs="Times New Roman"/>
        </w:rPr>
        <w:br w:type="page"/>
      </w:r>
    </w:p>
    <w:p w14:paraId="7FFC77BE"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lastRenderedPageBreak/>
        <w:t>the person, inform the person of the contents of any notice lodged with the Tribunal under that sub-section.</w:t>
      </w:r>
    </w:p>
    <w:p w14:paraId="138AA325"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(9) Subject to this section, where a notice under sub-section (7) lodged with the Tribunal by the holder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states that the holder proposes to apply for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at the expiration of the prescribed period—</w:t>
      </w:r>
    </w:p>
    <w:p w14:paraId="48A1844E"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related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ceases; and</w:t>
      </w:r>
    </w:p>
    <w:p w14:paraId="775D7136"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any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associated with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ceases, </w:t>
      </w:r>
    </w:p>
    <w:p w14:paraId="56CD0C64"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to be in force upon the expiration of that period and shall not be renewed.</w:t>
      </w:r>
    </w:p>
    <w:p w14:paraId="13614833" w14:textId="77777777" w:rsidR="00BF1B72" w:rsidRPr="00216606" w:rsidRDefault="00F30324" w:rsidP="0058649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(10) Subject to this section, where a notice under sub-section (7) lodged with the Tribunal by the holder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states that the holder does not propose to apply for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at the expiration of the prescribed period, any commercial translator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associated with that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ceases to be in force upon the expiration of that period and shall not be renewed.</w:t>
      </w:r>
    </w:p>
    <w:p w14:paraId="161B8746" w14:textId="77777777" w:rsidR="00BF1B72" w:rsidRPr="00216606" w:rsidRDefault="00F30324" w:rsidP="0058649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(11) Where an application under section 86 for the renewal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in accordance with a statement made by the holder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in a notice under sub-section (7) is lodged with the Tribunal before the expiration of the prescribed period, the following provisions apply:</w:t>
      </w:r>
    </w:p>
    <w:p w14:paraId="39214B7E"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Tribunal shall, in the notice published under sub-section 86 (4), include a statement that the application shall, by reason of the operation of paragraph (d), be treated as an application for the renewal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w:t>
      </w:r>
    </w:p>
    <w:p w14:paraId="4D59EA0E"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(b) sub-section 86 (8), and the provisions of section 86 relating to the consideration of an application without holding an inquiry, have no effect;</w:t>
      </w:r>
    </w:p>
    <w:p w14:paraId="0D74E74B"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the inquiry under section 86 into the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has effect as if it were an inquiry into the renewal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w:t>
      </w:r>
    </w:p>
    <w:p w14:paraId="58D9D14E"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(d) if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renewed—</w:t>
      </w:r>
    </w:p>
    <w:p w14:paraId="373F8BDB"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it shall be deemed for all purposes, on and after the day on which it commences, to be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and to have ceased, on the day immediately preceding the first-mentioned day, to be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and</w:t>
      </w:r>
    </w:p>
    <w:p w14:paraId="1BE52754"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the station operated by virtue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be deemed for all purposes, on and after the day on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commences, to be a commercial broadcasting station and to have ceased, on the day immediately preceding the first-mentioned day, to be a supplementary broadcasting station.</w:t>
      </w:r>
    </w:p>
    <w:p w14:paraId="41228207"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(12) Where a recommendation is made by the Tribunal to the Minister under paragraph (4) (b), sub-sections (13), (14) and (15) apply.</w:t>
      </w:r>
    </w:p>
    <w:p w14:paraId="63E32F71"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1D9FE748"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(13) Where—</w:t>
      </w:r>
    </w:p>
    <w:p w14:paraId="1A7877D8"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Minister does not, within 6 months after the commencement of the prescribed period in relation to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the recommendation, publish a notice in accordance with sub-section 82 (1) notifying interested persons that they may lodge applications for the grant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to serve an area that is substantially coextensive with the area served in pursuance of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1A9A6646"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 Minister publishes such a notice within that period and no application is lodged for the grant of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notice relates, </w:t>
      </w:r>
    </w:p>
    <w:p w14:paraId="305245E0" w14:textId="77777777" w:rsidR="00BF1B72" w:rsidRPr="00216606" w:rsidRDefault="00475974" w:rsidP="003A52AF">
      <w:pPr>
        <w:spacing w:before="60" w:after="0" w:line="240" w:lineRule="auto"/>
        <w:jc w:val="both"/>
        <w:rPr>
          <w:rFonts w:ascii="Times New Roman" w:hAnsi="Times New Roman" w:cs="Times New Roman"/>
        </w:rPr>
      </w:pPr>
      <w:r w:rsidRPr="00216606">
        <w:rPr>
          <w:rFonts w:ascii="Times New Roman" w:hAnsi="Times New Roman" w:cs="Times New Roman"/>
        </w:rPr>
        <w:t>the following provisions apply:</w:t>
      </w:r>
    </w:p>
    <w:p w14:paraId="5F4F6FED"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(c) paragraph (6) (a) has no effect in relation to the further renewal (if any) of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0585B0DE"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(d) paragraph (6) (b) and sub-sections (9), (10) and (11) are of no effect in relation to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the related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any commercial translator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associated with either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74DED8FC" w14:textId="77777777" w:rsidR="00BF1B72" w:rsidRPr="00216606" w:rsidRDefault="00F30324" w:rsidP="003A52AF">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(14) Where the Minister, within 6 months after the commencement of the prescribed period in relation to the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referred to in the recommendation, publishes a notice in accordance with sub-section 82 (1) notifying interested persons that they may lodge applications for the grant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commercial broadcasting station to serve an area that is substantially coextensive with the area served in pursuance of the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 an application is, or applications are, lodged for the grant of the commercial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4373F6C"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(a) if the Tribunal refuses, during the prescribed period, to grant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which application is made—paragraphs (13) (c) and (d) apply; or</w:t>
      </w:r>
    </w:p>
    <w:p w14:paraId="7688E015"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if the Tribunal grants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an applicant and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commences on any day after the day after the expiration of the prescribed period in relation to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w:t>
      </w:r>
    </w:p>
    <w:p w14:paraId="7C097B43" w14:textId="77777777" w:rsidR="00BF1B72" w:rsidRPr="00216606" w:rsidRDefault="00475974" w:rsidP="003A52AF">
      <w:pPr>
        <w:spacing w:before="60"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sub-sections (9) and (10) have effect as if the references in those sub-sections to the prescribed period were references to the period expiring on the day immediately preceding the day on which the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commences; and</w:t>
      </w:r>
    </w:p>
    <w:p w14:paraId="12CAC070" w14:textId="77777777" w:rsidR="00BF1B72" w:rsidRPr="00216606" w:rsidRDefault="00475974" w:rsidP="003A52AF">
      <w:pPr>
        <w:spacing w:before="60"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the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be deemed not to expire before that day.</w:t>
      </w:r>
    </w:p>
    <w:p w14:paraId="07454F59" w14:textId="77777777" w:rsidR="00BF1B72" w:rsidRPr="00216606" w:rsidRDefault="00F30324" w:rsidP="003A52AF">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(15) Where—</w:t>
      </w:r>
    </w:p>
    <w:p w14:paraId="0901C7D3"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holder of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lodges with the Tribunal a notice under sub-section (7); and</w:t>
      </w:r>
    </w:p>
    <w:p w14:paraId="245BAFDD" w14:textId="77777777" w:rsidR="00BF1B72" w:rsidRPr="00216606" w:rsidRDefault="00475974" w:rsidP="003A52AF">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subsequently transferred in accordance with section 8</w:t>
      </w:r>
      <w:r w:rsidR="00DF59B9" w:rsidRPr="00216606">
        <w:rPr>
          <w:rFonts w:ascii="Times New Roman" w:hAnsi="Times New Roman" w:cs="Times New Roman"/>
          <w:smallCaps/>
        </w:rPr>
        <w:t>9a</w:t>
      </w:r>
      <w:r w:rsidRPr="00216606">
        <w:rPr>
          <w:rFonts w:ascii="Times New Roman" w:hAnsi="Times New Roman" w:cs="Times New Roman"/>
        </w:rPr>
        <w:t xml:space="preserve">, </w:t>
      </w:r>
    </w:p>
    <w:p w14:paraId="6C766C54"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1626B174"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lastRenderedPageBreak/>
        <w:t xml:space="preserve">the statement made in the notice has, for the purposes of the application of this section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the same effect as if it had been made by the holder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the time being.</w:t>
      </w:r>
      <w:r w:rsidR="00F30324" w:rsidRPr="00216606">
        <w:rPr>
          <w:rFonts w:ascii="Times New Roman" w:hAnsi="Times New Roman" w:cs="Times New Roman"/>
          <w:smallCaps/>
        </w:rPr>
        <w:t>”</w:t>
      </w:r>
      <w:r w:rsidRPr="00216606">
        <w:rPr>
          <w:rFonts w:ascii="Times New Roman" w:hAnsi="Times New Roman" w:cs="Times New Roman"/>
        </w:rPr>
        <w:t>.</w:t>
      </w:r>
    </w:p>
    <w:p w14:paraId="65726802" w14:textId="77777777" w:rsidR="00BF1B72" w:rsidRPr="00216606" w:rsidRDefault="00475974" w:rsidP="00B76D66">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Suspension and revocation</w:t>
      </w:r>
    </w:p>
    <w:p w14:paraId="710D0FC2" w14:textId="77777777" w:rsidR="00BF1B72" w:rsidRPr="00216606" w:rsidRDefault="00475974" w:rsidP="00B76D66">
      <w:pPr>
        <w:spacing w:after="0" w:line="240" w:lineRule="auto"/>
        <w:ind w:firstLine="432"/>
        <w:jc w:val="both"/>
        <w:rPr>
          <w:rFonts w:ascii="Times New Roman" w:hAnsi="Times New Roman" w:cs="Times New Roman"/>
        </w:rPr>
      </w:pPr>
      <w:r w:rsidRPr="00216606">
        <w:rPr>
          <w:rFonts w:ascii="Times New Roman" w:hAnsi="Times New Roman" w:cs="Times New Roman"/>
          <w:b/>
        </w:rPr>
        <w:t>18.</w:t>
      </w:r>
      <w:r w:rsidRPr="00216606">
        <w:rPr>
          <w:rFonts w:ascii="Times New Roman" w:hAnsi="Times New Roman" w:cs="Times New Roman"/>
        </w:rPr>
        <w:t xml:space="preserve"> Section 88 of the Principal Act is amended by omitting sub-section (1) and substituting the following sub-section:</w:t>
      </w:r>
    </w:p>
    <w:p w14:paraId="1D22690F" w14:textId="77777777" w:rsidR="00BF1B72" w:rsidRPr="00216606" w:rsidRDefault="00F30324" w:rsidP="00B76D66">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 Subject to section 89, the Tribunal may, by notice in writing to the licensee, suspend or revoke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where—</w:t>
      </w:r>
    </w:p>
    <w:p w14:paraId="4C25275C" w14:textId="77777777" w:rsidR="00BF1B72" w:rsidRPr="00216606" w:rsidRDefault="00475974" w:rsidP="00B76D66">
      <w:pPr>
        <w:spacing w:after="0" w:line="240" w:lineRule="auto"/>
        <w:ind w:left="864" w:hanging="432"/>
        <w:jc w:val="both"/>
        <w:rPr>
          <w:rFonts w:ascii="Times New Roman" w:hAnsi="Times New Roman" w:cs="Times New Roman"/>
        </w:rPr>
      </w:pPr>
      <w:r w:rsidRPr="00216606">
        <w:rPr>
          <w:rFonts w:ascii="Times New Roman" w:hAnsi="Times New Roman" w:cs="Times New Roman"/>
        </w:rPr>
        <w:t>(a) it appears to the Tribunal that it is advisable in the public interest to do so, having regard only to the following matters or circumstances:</w:t>
      </w:r>
    </w:p>
    <w:p w14:paraId="4863D621"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Tribunal is satisfied that the licensee has failed to comply with the undertaking given under sub-section 86 (10) or 83 (5), as the case may be,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391A846F" w14:textId="77777777" w:rsidR="00BF1B72" w:rsidRPr="00216606" w:rsidRDefault="00475974" w:rsidP="00B76D66">
      <w:pPr>
        <w:spacing w:after="0" w:line="240" w:lineRule="auto"/>
        <w:ind w:left="1584" w:hanging="432"/>
        <w:jc w:val="both"/>
        <w:rPr>
          <w:rFonts w:ascii="Times New Roman" w:hAnsi="Times New Roman" w:cs="Times New Roman"/>
        </w:rPr>
      </w:pPr>
      <w:r w:rsidRPr="00216606">
        <w:rPr>
          <w:rFonts w:ascii="Times New Roman" w:hAnsi="Times New Roman" w:cs="Times New Roman"/>
        </w:rPr>
        <w:t>(ii) the Tribunal is satisfied that the licensee—</w:t>
      </w:r>
    </w:p>
    <w:p w14:paraId="49576500" w14:textId="77777777" w:rsidR="00BF1B72" w:rsidRPr="00216606" w:rsidRDefault="00475974" w:rsidP="005D1E4E">
      <w:pPr>
        <w:spacing w:after="0" w:line="240" w:lineRule="auto"/>
        <w:ind w:left="2304" w:hanging="432"/>
        <w:jc w:val="both"/>
        <w:rPr>
          <w:rFonts w:ascii="Times New Roman" w:hAnsi="Times New Roman" w:cs="Times New Roman"/>
        </w:rPr>
      </w:pPr>
      <w:r w:rsidRPr="00216606">
        <w:rPr>
          <w:rFonts w:ascii="Times New Roman" w:hAnsi="Times New Roman" w:cs="Times New Roman"/>
        </w:rPr>
        <w:t>(</w:t>
      </w:r>
      <w:r w:rsidR="00F75A7B" w:rsidRPr="00216606">
        <w:rPr>
          <w:rFonts w:ascii="Times New Roman" w:hAnsi="Times New Roman" w:cs="Times New Roman"/>
          <w:smallCaps/>
        </w:rPr>
        <w:t>a</w:t>
      </w:r>
      <w:r w:rsidRPr="00216606">
        <w:rPr>
          <w:rFonts w:ascii="Times New Roman" w:hAnsi="Times New Roman" w:cs="Times New Roman"/>
        </w:rPr>
        <w:t xml:space="preserve">) is no longer a fit and proper person to hold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38CA8033" w14:textId="77777777" w:rsidR="00BF1B72" w:rsidRPr="00216606" w:rsidRDefault="00475974" w:rsidP="005D1E4E">
      <w:pPr>
        <w:spacing w:after="0" w:line="240" w:lineRule="auto"/>
        <w:ind w:left="2304" w:hanging="432"/>
        <w:jc w:val="both"/>
        <w:rPr>
          <w:rFonts w:ascii="Times New Roman" w:hAnsi="Times New Roman" w:cs="Times New Roman"/>
        </w:rPr>
      </w:pPr>
      <w:r w:rsidRPr="00216606">
        <w:rPr>
          <w:rFonts w:ascii="Times New Roman" w:hAnsi="Times New Roman" w:cs="Times New Roman"/>
        </w:rPr>
        <w:t>(</w:t>
      </w:r>
      <w:r w:rsidR="00F75A7B" w:rsidRPr="00216606">
        <w:rPr>
          <w:rFonts w:ascii="Times New Roman" w:hAnsi="Times New Roman" w:cs="Times New Roman"/>
          <w:smallCaps/>
        </w:rPr>
        <w:t>b</w:t>
      </w:r>
      <w:r w:rsidRPr="00216606">
        <w:rPr>
          <w:rFonts w:ascii="Times New Roman" w:hAnsi="Times New Roman" w:cs="Times New Roman"/>
        </w:rPr>
        <w:t xml:space="preserve">) no longer has the financial, technical and management capabilities necessary effectively to operate the broadcasting station or television station, as the case may be, to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relates; or</w:t>
      </w:r>
    </w:p>
    <w:p w14:paraId="4BA4FE24" w14:textId="77777777" w:rsidR="00BF1B72" w:rsidRPr="00216606" w:rsidRDefault="00475974" w:rsidP="00F75A7B">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(iii) the Tribunal is satisfied that a condition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has not been complied with; or</w:t>
      </w:r>
    </w:p>
    <w:p w14:paraId="13B68E36" w14:textId="77777777" w:rsidR="00BF1B72" w:rsidRPr="00216606" w:rsidRDefault="00475974" w:rsidP="00F75A7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in the case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or a commercial television station or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—the Tribunal is satisfied that the licensee has failed to pay an amount payable by him under the </w:t>
      </w:r>
      <w:r w:rsidRPr="00216606">
        <w:rPr>
          <w:rFonts w:ascii="Times New Roman" w:hAnsi="Times New Roman" w:cs="Times New Roman"/>
          <w:i/>
        </w:rPr>
        <w:t xml:space="preserve">Broadcasting Stations </w:t>
      </w:r>
      <w:proofErr w:type="spellStart"/>
      <w:r w:rsidRPr="00216606">
        <w:rPr>
          <w:rFonts w:ascii="Times New Roman" w:hAnsi="Times New Roman" w:cs="Times New Roman"/>
          <w:i/>
        </w:rPr>
        <w:t>Licence</w:t>
      </w:r>
      <w:proofErr w:type="spellEnd"/>
      <w:r w:rsidRPr="00216606">
        <w:rPr>
          <w:rFonts w:ascii="Times New Roman" w:hAnsi="Times New Roman" w:cs="Times New Roman"/>
          <w:i/>
        </w:rPr>
        <w:t xml:space="preserve"> Fees Act </w:t>
      </w:r>
      <w:r w:rsidRPr="00216606">
        <w:rPr>
          <w:rFonts w:ascii="Times New Roman" w:hAnsi="Times New Roman" w:cs="Times New Roman"/>
        </w:rPr>
        <w:t xml:space="preserve">1964 or the </w:t>
      </w:r>
      <w:r w:rsidRPr="00216606">
        <w:rPr>
          <w:rFonts w:ascii="Times New Roman" w:hAnsi="Times New Roman" w:cs="Times New Roman"/>
          <w:i/>
        </w:rPr>
        <w:t xml:space="preserve">Television Stations </w:t>
      </w:r>
      <w:proofErr w:type="spellStart"/>
      <w:r w:rsidRPr="00216606">
        <w:rPr>
          <w:rFonts w:ascii="Times New Roman" w:hAnsi="Times New Roman" w:cs="Times New Roman"/>
          <w:i/>
        </w:rPr>
        <w:t>Licence</w:t>
      </w:r>
      <w:proofErr w:type="spellEnd"/>
      <w:r w:rsidRPr="00216606">
        <w:rPr>
          <w:rFonts w:ascii="Times New Roman" w:hAnsi="Times New Roman" w:cs="Times New Roman"/>
          <w:i/>
        </w:rPr>
        <w:t xml:space="preserve"> Fees Act </w:t>
      </w:r>
      <w:r w:rsidRPr="00216606">
        <w:rPr>
          <w:rFonts w:ascii="Times New Roman" w:hAnsi="Times New Roman" w:cs="Times New Roman"/>
        </w:rPr>
        <w:t>1964, as the case requires.</w:t>
      </w:r>
      <w:r w:rsidR="00F30324" w:rsidRPr="00216606">
        <w:rPr>
          <w:rFonts w:ascii="Times New Roman" w:hAnsi="Times New Roman" w:cs="Times New Roman"/>
          <w:smallCaps/>
        </w:rPr>
        <w:t>”</w:t>
      </w:r>
      <w:r w:rsidRPr="00216606">
        <w:rPr>
          <w:rFonts w:ascii="Times New Roman" w:hAnsi="Times New Roman" w:cs="Times New Roman"/>
        </w:rPr>
        <w:t>.</w:t>
      </w:r>
    </w:p>
    <w:p w14:paraId="5D7A6D01" w14:textId="77777777" w:rsidR="00BF1B72" w:rsidRPr="00216606" w:rsidRDefault="00475974" w:rsidP="00F75A7B">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Transfers</w:t>
      </w:r>
    </w:p>
    <w:p w14:paraId="3CB4B2D4" w14:textId="77777777" w:rsidR="00BF1B72" w:rsidRPr="00216606" w:rsidRDefault="00475974" w:rsidP="00F75A7B">
      <w:pPr>
        <w:spacing w:after="0" w:line="240" w:lineRule="auto"/>
        <w:ind w:firstLine="432"/>
        <w:jc w:val="both"/>
        <w:rPr>
          <w:rFonts w:ascii="Times New Roman" w:hAnsi="Times New Roman" w:cs="Times New Roman"/>
        </w:rPr>
      </w:pPr>
      <w:r w:rsidRPr="00216606">
        <w:rPr>
          <w:rFonts w:ascii="Times New Roman" w:hAnsi="Times New Roman" w:cs="Times New Roman"/>
          <w:b/>
        </w:rPr>
        <w:t>19.</w:t>
      </w:r>
      <w:r w:rsidRPr="00216606">
        <w:rPr>
          <w:rFonts w:ascii="Times New Roman" w:hAnsi="Times New Roman" w:cs="Times New Roman"/>
        </w:rPr>
        <w:t xml:space="preserve"> Section 8</w:t>
      </w:r>
      <w:r w:rsidR="00DF59B9" w:rsidRPr="00216606">
        <w:rPr>
          <w:rFonts w:ascii="Times New Roman" w:hAnsi="Times New Roman" w:cs="Times New Roman"/>
          <w:smallCaps/>
        </w:rPr>
        <w:t>9a</w:t>
      </w:r>
      <w:r w:rsidRPr="00216606">
        <w:rPr>
          <w:rFonts w:ascii="Times New Roman" w:hAnsi="Times New Roman" w:cs="Times New Roman"/>
        </w:rPr>
        <w:t xml:space="preserve"> of the Principal Act is amended—</w:t>
      </w:r>
    </w:p>
    <w:p w14:paraId="7B3D4554" w14:textId="77777777" w:rsidR="00BF1B72" w:rsidRPr="00216606" w:rsidRDefault="00475974" w:rsidP="00F75A7B">
      <w:pPr>
        <w:spacing w:after="0" w:line="240" w:lineRule="auto"/>
        <w:ind w:left="864" w:hanging="432"/>
        <w:jc w:val="both"/>
        <w:rPr>
          <w:rFonts w:ascii="Times New Roman" w:hAnsi="Times New Roman" w:cs="Times New Roman"/>
        </w:rPr>
      </w:pPr>
      <w:r w:rsidRPr="00216606">
        <w:rPr>
          <w:rFonts w:ascii="Times New Roman" w:hAnsi="Times New Roman" w:cs="Times New Roman"/>
        </w:rPr>
        <w:t>(a) by inserting after sub-section (1) the following sub-sections:</w:t>
      </w:r>
    </w:p>
    <w:p w14:paraId="7899B14E" w14:textId="47ABDBE5" w:rsidR="00BF1B72" w:rsidRPr="00216606" w:rsidRDefault="00F30324" w:rsidP="00E06C4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B073BB">
        <w:rPr>
          <w:rFonts w:ascii="Times New Roman" w:hAnsi="Times New Roman" w:cs="Times New Roman"/>
        </w:rPr>
        <w:t>(1</w:t>
      </w:r>
      <w:r w:rsidR="00E06C48" w:rsidRPr="00216606">
        <w:rPr>
          <w:rFonts w:ascii="Times New Roman" w:hAnsi="Times New Roman" w:cs="Times New Roman"/>
          <w:smallCaps/>
        </w:rPr>
        <w:t>a</w:t>
      </w:r>
      <w:r w:rsidR="00475974" w:rsidRPr="00216606">
        <w:rPr>
          <w:rFonts w:ascii="Times New Roman" w:hAnsi="Times New Roman" w:cs="Times New Roman"/>
        </w:rPr>
        <w:t xml:space="preserve">) A person to whom a licensee proposes to transfer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shall give an undertaking in writing to the Tribunal in the same terms as an undertaking required to be given under sub-section 83 (5).</w:t>
      </w:r>
    </w:p>
    <w:p w14:paraId="3B33FF0A" w14:textId="77777777" w:rsidR="00BF1B72" w:rsidRPr="00216606" w:rsidRDefault="00F30324" w:rsidP="00E06C4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w:t>
      </w:r>
      <w:r w:rsidR="00E06C48" w:rsidRPr="00216606">
        <w:rPr>
          <w:rFonts w:ascii="Times New Roman" w:hAnsi="Times New Roman" w:cs="Times New Roman"/>
          <w:smallCaps/>
        </w:rPr>
        <w:t>b</w:t>
      </w:r>
      <w:r w:rsidR="00475974" w:rsidRPr="00216606">
        <w:rPr>
          <w:rFonts w:ascii="Times New Roman" w:hAnsi="Times New Roman" w:cs="Times New Roman"/>
        </w:rPr>
        <w:t>) Except where sub-section (</w:t>
      </w:r>
      <w:r w:rsidR="00F36EA0" w:rsidRPr="00216606">
        <w:rPr>
          <w:rFonts w:ascii="Times New Roman" w:hAnsi="Times New Roman" w:cs="Times New Roman"/>
          <w:smallCaps/>
        </w:rPr>
        <w:t>1f</w:t>
      </w:r>
      <w:r w:rsidR="00475974" w:rsidRPr="00216606">
        <w:rPr>
          <w:rFonts w:ascii="Times New Roman" w:hAnsi="Times New Roman" w:cs="Times New Roman"/>
        </w:rPr>
        <w:t xml:space="preserve">) applies, the Tribunal shall not refuse to give consent to the transfer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unless it has held an inquiry into the transfer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54CBE64B" w14:textId="77777777" w:rsidR="00BF1B72" w:rsidRPr="00216606" w:rsidRDefault="00F30324" w:rsidP="00E06C4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w:t>
      </w:r>
      <w:r w:rsidR="00E06C48" w:rsidRPr="00216606">
        <w:rPr>
          <w:rFonts w:ascii="Times New Roman" w:hAnsi="Times New Roman" w:cs="Times New Roman"/>
          <w:smallCaps/>
        </w:rPr>
        <w:t>c</w:t>
      </w:r>
      <w:r w:rsidR="00475974" w:rsidRPr="00216606">
        <w:rPr>
          <w:rFonts w:ascii="Times New Roman" w:hAnsi="Times New Roman" w:cs="Times New Roman"/>
        </w:rPr>
        <w:t>) Except as provided in sub-sections (</w:t>
      </w:r>
      <w:r w:rsidR="00F36EA0" w:rsidRPr="00216606">
        <w:rPr>
          <w:rFonts w:ascii="Times New Roman" w:hAnsi="Times New Roman" w:cs="Times New Roman"/>
          <w:smallCaps/>
        </w:rPr>
        <w:t>1d</w:t>
      </w:r>
      <w:r w:rsidR="00475974" w:rsidRPr="00216606">
        <w:rPr>
          <w:rFonts w:ascii="Times New Roman" w:hAnsi="Times New Roman" w:cs="Times New Roman"/>
        </w:rPr>
        <w:t>) and (</w:t>
      </w:r>
      <w:r w:rsidR="00F36EA0" w:rsidRPr="00216606">
        <w:rPr>
          <w:rFonts w:ascii="Times New Roman" w:hAnsi="Times New Roman" w:cs="Times New Roman"/>
          <w:smallCaps/>
        </w:rPr>
        <w:t>1f</w:t>
      </w:r>
      <w:r w:rsidR="00475974" w:rsidRPr="00216606">
        <w:rPr>
          <w:rFonts w:ascii="Times New Roman" w:hAnsi="Times New Roman" w:cs="Times New Roman"/>
        </w:rPr>
        <w:t xml:space="preserve">), the Tribunal shall not refuse to give consent to the transfer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D4EA5E9" w14:textId="77777777" w:rsidR="00BF1B72" w:rsidRPr="00216606" w:rsidRDefault="00F30324" w:rsidP="00E06C48">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w:t>
      </w:r>
      <w:r w:rsidR="00E06C48" w:rsidRPr="00216606">
        <w:rPr>
          <w:rFonts w:ascii="Times New Roman" w:hAnsi="Times New Roman" w:cs="Times New Roman"/>
          <w:smallCaps/>
        </w:rPr>
        <w:t>d</w:t>
      </w:r>
      <w:r w:rsidR="00475974" w:rsidRPr="00216606">
        <w:rPr>
          <w:rFonts w:ascii="Times New Roman" w:hAnsi="Times New Roman" w:cs="Times New Roman"/>
        </w:rPr>
        <w:t>) Subject to sub-section (</w:t>
      </w:r>
      <w:r w:rsidR="00F36EA0" w:rsidRPr="00216606">
        <w:rPr>
          <w:rFonts w:ascii="Times New Roman" w:hAnsi="Times New Roman" w:cs="Times New Roman"/>
          <w:smallCaps/>
        </w:rPr>
        <w:t>1b</w:t>
      </w:r>
      <w:r w:rsidR="00475974" w:rsidRPr="00216606">
        <w:rPr>
          <w:rFonts w:ascii="Times New Roman" w:hAnsi="Times New Roman" w:cs="Times New Roman"/>
        </w:rPr>
        <w:t xml:space="preserve">), the Tribunal shall refuse to give consent to the transfer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to a person if—</w:t>
      </w:r>
    </w:p>
    <w:p w14:paraId="3D3FAD3E" w14:textId="77777777" w:rsidR="00BF1B72" w:rsidRPr="00216606" w:rsidRDefault="00475974" w:rsidP="005D1E4E">
      <w:pPr>
        <w:spacing w:after="0" w:line="240" w:lineRule="auto"/>
        <w:ind w:left="1440" w:hanging="432"/>
        <w:jc w:val="both"/>
        <w:rPr>
          <w:rFonts w:ascii="Times New Roman" w:hAnsi="Times New Roman" w:cs="Times New Roman"/>
        </w:rPr>
      </w:pPr>
      <w:r w:rsidRPr="00216606">
        <w:rPr>
          <w:rFonts w:ascii="Times New Roman" w:hAnsi="Times New Roman" w:cs="Times New Roman"/>
        </w:rPr>
        <w:t>(a) the person has failed to give an undertaking under sub-section (</w:t>
      </w:r>
      <w:r w:rsidR="00F36EA0" w:rsidRPr="00216606">
        <w:rPr>
          <w:rFonts w:ascii="Times New Roman" w:hAnsi="Times New Roman" w:cs="Times New Roman"/>
          <w:smallCaps/>
        </w:rPr>
        <w:t>1a</w:t>
      </w:r>
      <w:r w:rsidRPr="00216606">
        <w:rPr>
          <w:rFonts w:ascii="Times New Roman" w:hAnsi="Times New Roman" w:cs="Times New Roman"/>
        </w:rPr>
        <w:t>);</w:t>
      </w:r>
    </w:p>
    <w:p w14:paraId="4EE5F5F2"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67191742" w14:textId="77777777" w:rsidR="00BF1B72" w:rsidRPr="00216606" w:rsidRDefault="00475974" w:rsidP="005D1E4E">
      <w:pPr>
        <w:spacing w:after="0" w:line="240" w:lineRule="auto"/>
        <w:ind w:left="1440" w:hanging="432"/>
        <w:jc w:val="both"/>
        <w:rPr>
          <w:rFonts w:ascii="Times New Roman" w:hAnsi="Times New Roman" w:cs="Times New Roman"/>
        </w:rPr>
      </w:pPr>
      <w:r w:rsidRPr="00216606">
        <w:rPr>
          <w:rFonts w:ascii="Times New Roman" w:hAnsi="Times New Roman" w:cs="Times New Roman"/>
        </w:rPr>
        <w:lastRenderedPageBreak/>
        <w:t>(b) the Tribunal is satisfied that the giving of the consent would be contrary to a provision of this Act;</w:t>
      </w:r>
    </w:p>
    <w:p w14:paraId="489E30B8" w14:textId="77777777" w:rsidR="00BF1B72" w:rsidRPr="00216606" w:rsidRDefault="00475974" w:rsidP="005D1E4E">
      <w:pPr>
        <w:spacing w:after="0" w:line="240" w:lineRule="auto"/>
        <w:ind w:left="1440" w:hanging="432"/>
        <w:jc w:val="both"/>
        <w:rPr>
          <w:rFonts w:ascii="Times New Roman" w:hAnsi="Times New Roman" w:cs="Times New Roman"/>
        </w:rPr>
      </w:pPr>
      <w:r w:rsidRPr="00216606">
        <w:rPr>
          <w:rFonts w:ascii="Times New Roman" w:hAnsi="Times New Roman" w:cs="Times New Roman"/>
        </w:rPr>
        <w:t>(c) it appears to the Tribunal, having regard only to the following matters or circumstances, that it is advisable in the public interest to refuse consent:</w:t>
      </w:r>
    </w:p>
    <w:p w14:paraId="77BFD257" w14:textId="77777777" w:rsidR="00BF1B72" w:rsidRPr="00216606" w:rsidRDefault="00475974" w:rsidP="008E73E5">
      <w:pPr>
        <w:spacing w:after="0" w:line="240" w:lineRule="auto"/>
        <w:ind w:left="2448"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it is not satisfied that the person—</w:t>
      </w:r>
    </w:p>
    <w:p w14:paraId="14F54919" w14:textId="77777777" w:rsidR="00BF1B72" w:rsidRPr="00216606" w:rsidRDefault="00475974" w:rsidP="008E73E5">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73E5" w:rsidRPr="00216606">
        <w:rPr>
          <w:rFonts w:ascii="Times New Roman" w:hAnsi="Times New Roman" w:cs="Times New Roman"/>
          <w:smallCaps/>
        </w:rPr>
        <w:t>a</w:t>
      </w:r>
      <w:r w:rsidRPr="00216606">
        <w:rPr>
          <w:rFonts w:ascii="Times New Roman" w:hAnsi="Times New Roman" w:cs="Times New Roman"/>
        </w:rPr>
        <w:t xml:space="preserve">) is a fit and proper person to hold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2101F05E" w14:textId="77777777" w:rsidR="00BF1B72" w:rsidRPr="00216606" w:rsidRDefault="00475974" w:rsidP="008E73E5">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73E5" w:rsidRPr="00216606">
        <w:rPr>
          <w:rFonts w:ascii="Times New Roman" w:hAnsi="Times New Roman" w:cs="Times New Roman"/>
          <w:smallCaps/>
        </w:rPr>
        <w:t>b</w:t>
      </w:r>
      <w:r w:rsidRPr="00216606">
        <w:rPr>
          <w:rFonts w:ascii="Times New Roman" w:hAnsi="Times New Roman" w:cs="Times New Roman"/>
        </w:rPr>
        <w:t>) has the financial, technical and management capabilities necessary effectively to operate the relevant broadcasting station or television station, as the case may be; and</w:t>
      </w:r>
    </w:p>
    <w:p w14:paraId="626F0709" w14:textId="77777777" w:rsidR="00BF1B72" w:rsidRPr="00216606" w:rsidRDefault="00475974" w:rsidP="008E73E5">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73E5" w:rsidRPr="00216606">
        <w:rPr>
          <w:rFonts w:ascii="Times New Roman" w:hAnsi="Times New Roman" w:cs="Times New Roman"/>
          <w:smallCaps/>
        </w:rPr>
        <w:t>c</w:t>
      </w:r>
      <w:r w:rsidRPr="00216606">
        <w:rPr>
          <w:rFonts w:ascii="Times New Roman" w:hAnsi="Times New Roman" w:cs="Times New Roman"/>
        </w:rPr>
        <w:t xml:space="preserve">) is otherwise capable of complying with the conditions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586DC9A5" w14:textId="77777777" w:rsidR="00BF1B72" w:rsidRPr="00216606" w:rsidRDefault="00475974" w:rsidP="008E73E5">
      <w:pPr>
        <w:spacing w:after="0" w:line="240" w:lineRule="auto"/>
        <w:ind w:left="2448" w:hanging="432"/>
        <w:jc w:val="both"/>
        <w:rPr>
          <w:rFonts w:ascii="Times New Roman" w:hAnsi="Times New Roman" w:cs="Times New Roman"/>
        </w:rPr>
      </w:pPr>
      <w:r w:rsidRPr="00216606">
        <w:rPr>
          <w:rFonts w:ascii="Times New Roman" w:hAnsi="Times New Roman" w:cs="Times New Roman"/>
        </w:rPr>
        <w:t>(ii) where—</w:t>
      </w:r>
    </w:p>
    <w:p w14:paraId="06DDB5EE" w14:textId="4E8AB2A1" w:rsidR="00BF1B72" w:rsidRPr="00216606" w:rsidRDefault="00475974" w:rsidP="008E73E5">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73E5" w:rsidRPr="00216606">
        <w:rPr>
          <w:rFonts w:ascii="Times New Roman" w:hAnsi="Times New Roman" w:cs="Times New Roman"/>
          <w:smallCaps/>
        </w:rPr>
        <w:t>a</w:t>
      </w:r>
      <w:r w:rsidRPr="00216606">
        <w:rPr>
          <w:rFonts w:ascii="Times New Roman" w:hAnsi="Times New Roman" w:cs="Times New Roman"/>
        </w:rPr>
        <w:t xml:space="preserve">)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a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(other than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metropolitan commercial broadcasting station as defined by sub-section 90 (1) or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paragraph 92</w:t>
      </w:r>
      <w:r w:rsidR="00B073BB">
        <w:rPr>
          <w:rFonts w:ascii="Times New Roman" w:hAnsi="Times New Roman" w:cs="Times New Roman"/>
        </w:rPr>
        <w:t xml:space="preserve"> </w:t>
      </w:r>
      <w:r w:rsidRPr="00216606">
        <w:rPr>
          <w:rFonts w:ascii="Times New Roman" w:hAnsi="Times New Roman" w:cs="Times New Roman"/>
        </w:rPr>
        <w:t>(1) (c));</w:t>
      </w:r>
      <w:r w:rsidR="00B073BB">
        <w:rPr>
          <w:rFonts w:ascii="Times New Roman" w:hAnsi="Times New Roman" w:cs="Times New Roman"/>
        </w:rPr>
        <w:t xml:space="preserve"> </w:t>
      </w:r>
      <w:r w:rsidRPr="00216606">
        <w:rPr>
          <w:rFonts w:ascii="Times New Roman" w:hAnsi="Times New Roman" w:cs="Times New Roman"/>
        </w:rPr>
        <w:t>and</w:t>
      </w:r>
    </w:p>
    <w:p w14:paraId="02993006" w14:textId="77777777" w:rsidR="00BF1B72" w:rsidRPr="00216606" w:rsidRDefault="00475974" w:rsidP="008E73E5">
      <w:pPr>
        <w:spacing w:after="0" w:line="240" w:lineRule="auto"/>
        <w:ind w:left="3024" w:hanging="432"/>
        <w:jc w:val="both"/>
        <w:rPr>
          <w:rFonts w:ascii="Times New Roman" w:hAnsi="Times New Roman" w:cs="Times New Roman"/>
        </w:rPr>
      </w:pPr>
      <w:r w:rsidRPr="00216606">
        <w:rPr>
          <w:rFonts w:ascii="Times New Roman" w:hAnsi="Times New Roman" w:cs="Times New Roman"/>
        </w:rPr>
        <w:t>(</w:t>
      </w:r>
      <w:r w:rsidR="008E73E5" w:rsidRPr="00216606">
        <w:rPr>
          <w:rFonts w:ascii="Times New Roman" w:hAnsi="Times New Roman" w:cs="Times New Roman"/>
          <w:smallCaps/>
        </w:rPr>
        <w:t>b</w:t>
      </w:r>
      <w:r w:rsidRPr="00216606">
        <w:rPr>
          <w:rFonts w:ascii="Times New Roman" w:hAnsi="Times New Roman" w:cs="Times New Roman"/>
        </w:rPr>
        <w:t xml:space="preserve">) in the opinion of the Tribunal, in the area to be served in pursuance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satisfactory reception is being obtained of programs from one or more broadcasting or television stations operated by virtue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to which sub-sub-paragraph </w:t>
      </w:r>
      <w:r w:rsidRPr="00B073BB">
        <w:rPr>
          <w:rFonts w:ascii="Times New Roman" w:hAnsi="Times New Roman" w:cs="Times New Roman"/>
          <w:smallCaps/>
        </w:rPr>
        <w:t>(a)</w:t>
      </w:r>
      <w:r w:rsidRPr="00216606">
        <w:rPr>
          <w:rFonts w:ascii="Times New Roman" w:hAnsi="Times New Roman" w:cs="Times New Roman"/>
          <w:b/>
          <w:smallCaps/>
        </w:rPr>
        <w:t xml:space="preserve"> </w:t>
      </w:r>
      <w:r w:rsidRPr="00216606">
        <w:rPr>
          <w:rFonts w:ascii="Times New Roman" w:hAnsi="Times New Roman" w:cs="Times New Roman"/>
        </w:rPr>
        <w:t xml:space="preserve">applies, </w:t>
      </w:r>
    </w:p>
    <w:p w14:paraId="49D4115F" w14:textId="77777777" w:rsidR="00BF1B72" w:rsidRPr="00216606" w:rsidRDefault="00475974" w:rsidP="00A74AE4">
      <w:pPr>
        <w:spacing w:after="0" w:line="240" w:lineRule="auto"/>
        <w:ind w:left="2430"/>
        <w:jc w:val="both"/>
        <w:rPr>
          <w:rFonts w:ascii="Times New Roman" w:hAnsi="Times New Roman" w:cs="Times New Roman"/>
        </w:rPr>
      </w:pPr>
      <w:r w:rsidRPr="00216606">
        <w:rPr>
          <w:rFonts w:ascii="Times New Roman" w:hAnsi="Times New Roman" w:cs="Times New Roman"/>
        </w:rPr>
        <w:t xml:space="preserve">the need to avoid undue concentration of influence, whether direct or indirect, on the person and on the company or companies holding the other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or</w:t>
      </w:r>
    </w:p>
    <w:p w14:paraId="67AB5662" w14:textId="77777777" w:rsidR="00BF1B72" w:rsidRPr="00216606" w:rsidRDefault="00475974" w:rsidP="00A74AE4">
      <w:pPr>
        <w:spacing w:after="0" w:line="240" w:lineRule="auto"/>
        <w:ind w:left="1440" w:hanging="432"/>
        <w:jc w:val="both"/>
        <w:rPr>
          <w:rFonts w:ascii="Times New Roman" w:hAnsi="Times New Roman" w:cs="Times New Roman"/>
        </w:rPr>
      </w:pPr>
      <w:r w:rsidRPr="00216606">
        <w:rPr>
          <w:rFonts w:ascii="Times New Roman" w:hAnsi="Times New Roman" w:cs="Times New Roman"/>
        </w:rPr>
        <w:t>(d) the circumstances are such that, if the Tribunal gave consent—</w:t>
      </w:r>
    </w:p>
    <w:p w14:paraId="331DDB86" w14:textId="77777777" w:rsidR="00BF1B72" w:rsidRPr="00216606" w:rsidRDefault="00475974" w:rsidP="00A74AE4">
      <w:pPr>
        <w:spacing w:after="0" w:line="240" w:lineRule="auto"/>
        <w:ind w:left="2448"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the Tribunal would have reasonable grounds for believing that a person would be contravening section 9</w:t>
      </w:r>
      <w:r w:rsidR="00F36EA0" w:rsidRPr="00216606">
        <w:rPr>
          <w:rFonts w:ascii="Times New Roman" w:hAnsi="Times New Roman" w:cs="Times New Roman"/>
          <w:smallCaps/>
        </w:rPr>
        <w:t>0c</w:t>
      </w:r>
      <w:r w:rsidRPr="00216606">
        <w:rPr>
          <w:rFonts w:ascii="Times New Roman" w:hAnsi="Times New Roman" w:cs="Times New Roman"/>
        </w:rPr>
        <w:t xml:space="preserve"> or 92 in circumstances that would constitute an offence against that section;</w:t>
      </w:r>
    </w:p>
    <w:p w14:paraId="1B7B6911" w14:textId="77777777" w:rsidR="00BF1B72" w:rsidRPr="00216606" w:rsidRDefault="00475974" w:rsidP="00A74AE4">
      <w:pPr>
        <w:spacing w:after="0" w:line="240" w:lineRule="auto"/>
        <w:ind w:left="2448" w:hanging="432"/>
        <w:jc w:val="both"/>
        <w:rPr>
          <w:rFonts w:ascii="Times New Roman" w:hAnsi="Times New Roman" w:cs="Times New Roman"/>
        </w:rPr>
      </w:pPr>
      <w:r w:rsidRPr="00216606">
        <w:rPr>
          <w:rFonts w:ascii="Times New Roman" w:hAnsi="Times New Roman" w:cs="Times New Roman"/>
        </w:rPr>
        <w:t>(ii) a person would be contravening section 9</w:t>
      </w:r>
      <w:r w:rsidR="00F36EA0" w:rsidRPr="00216606">
        <w:rPr>
          <w:rFonts w:ascii="Times New Roman" w:hAnsi="Times New Roman" w:cs="Times New Roman"/>
          <w:smallCaps/>
        </w:rPr>
        <w:t>0f</w:t>
      </w:r>
      <w:r w:rsidRPr="00216606">
        <w:rPr>
          <w:rFonts w:ascii="Times New Roman" w:hAnsi="Times New Roman" w:cs="Times New Roman"/>
        </w:rPr>
        <w:t xml:space="preserve"> or 9</w:t>
      </w:r>
      <w:r w:rsidR="00F36EA0" w:rsidRPr="00216606">
        <w:rPr>
          <w:rFonts w:ascii="Times New Roman" w:hAnsi="Times New Roman" w:cs="Times New Roman"/>
          <w:smallCaps/>
        </w:rPr>
        <w:t>2c</w:t>
      </w:r>
      <w:r w:rsidRPr="00216606">
        <w:rPr>
          <w:rFonts w:ascii="Times New Roman" w:hAnsi="Times New Roman" w:cs="Times New Roman"/>
        </w:rPr>
        <w:t>; or</w:t>
      </w:r>
    </w:p>
    <w:p w14:paraId="687A6C4B" w14:textId="77777777" w:rsidR="00BF1B72" w:rsidRPr="00216606" w:rsidRDefault="00475974" w:rsidP="00A74AE4">
      <w:pPr>
        <w:spacing w:after="0" w:line="240" w:lineRule="auto"/>
        <w:ind w:left="2448" w:hanging="432"/>
        <w:jc w:val="both"/>
        <w:rPr>
          <w:rFonts w:ascii="Times New Roman" w:hAnsi="Times New Roman" w:cs="Times New Roman"/>
        </w:rPr>
      </w:pPr>
      <w:r w:rsidRPr="00216606">
        <w:rPr>
          <w:rFonts w:ascii="Times New Roman" w:hAnsi="Times New Roman" w:cs="Times New Roman"/>
        </w:rPr>
        <w:t>(iii) a condition specified in section 9</w:t>
      </w:r>
      <w:r w:rsidR="00F36EA0" w:rsidRPr="00216606">
        <w:rPr>
          <w:rFonts w:ascii="Times New Roman" w:hAnsi="Times New Roman" w:cs="Times New Roman"/>
          <w:smallCaps/>
        </w:rPr>
        <w:t>0g</w:t>
      </w:r>
      <w:r w:rsidRPr="00216606">
        <w:rPr>
          <w:rFonts w:ascii="Times New Roman" w:hAnsi="Times New Roman" w:cs="Times New Roman"/>
        </w:rPr>
        <w:t xml:space="preserve"> or 9</w:t>
      </w:r>
      <w:r w:rsidR="00F36EA0" w:rsidRPr="00216606">
        <w:rPr>
          <w:rFonts w:ascii="Times New Roman" w:hAnsi="Times New Roman" w:cs="Times New Roman"/>
          <w:smallCaps/>
        </w:rPr>
        <w:t>2d</w:t>
      </w:r>
      <w:r w:rsidRPr="00216606">
        <w:rPr>
          <w:rFonts w:ascii="Times New Roman" w:hAnsi="Times New Roman" w:cs="Times New Roman"/>
        </w:rPr>
        <w:t xml:space="preserve"> would be contravened.</w:t>
      </w:r>
    </w:p>
    <w:p w14:paraId="3B995F26" w14:textId="77777777" w:rsidR="00BF1B72" w:rsidRPr="00216606" w:rsidRDefault="00F30324" w:rsidP="00A74AE4">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w:t>
      </w:r>
      <w:r w:rsidR="00A74AE4" w:rsidRPr="00216606">
        <w:rPr>
          <w:rFonts w:ascii="Times New Roman" w:hAnsi="Times New Roman" w:cs="Times New Roman"/>
          <w:smallCaps/>
        </w:rPr>
        <w:t>e</w:t>
      </w:r>
      <w:r w:rsidR="00475974" w:rsidRPr="00216606">
        <w:rPr>
          <w:rFonts w:ascii="Times New Roman" w:hAnsi="Times New Roman" w:cs="Times New Roman"/>
        </w:rPr>
        <w:t>) For the purposes of paragraph (</w:t>
      </w:r>
      <w:r w:rsidR="00F36EA0" w:rsidRPr="00216606">
        <w:rPr>
          <w:rFonts w:ascii="Times New Roman" w:hAnsi="Times New Roman" w:cs="Times New Roman"/>
          <w:smallCaps/>
        </w:rPr>
        <w:t>1d</w:t>
      </w:r>
      <w:r w:rsidR="00475974" w:rsidRPr="00216606">
        <w:rPr>
          <w:rFonts w:ascii="Times New Roman" w:hAnsi="Times New Roman" w:cs="Times New Roman"/>
        </w:rPr>
        <w:t>) (d), the Tribunal may disregard a contravention of section 9</w:t>
      </w:r>
      <w:r w:rsidR="00F36EA0" w:rsidRPr="00216606">
        <w:rPr>
          <w:rFonts w:ascii="Times New Roman" w:hAnsi="Times New Roman" w:cs="Times New Roman"/>
          <w:smallCaps/>
        </w:rPr>
        <w:t>0c</w:t>
      </w:r>
      <w:r w:rsidR="00475974" w:rsidRPr="00216606">
        <w:rPr>
          <w:rFonts w:ascii="Times New Roman" w:hAnsi="Times New Roman" w:cs="Times New Roman"/>
        </w:rPr>
        <w:t xml:space="preserve"> or 92 by a person if it is satisfied that—</w:t>
      </w:r>
    </w:p>
    <w:p w14:paraId="05E40FD9" w14:textId="77777777" w:rsidR="00BF1B72" w:rsidRPr="00216606" w:rsidRDefault="00475974" w:rsidP="00A74AE4">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(a) as soon as practicable after the transfer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the person will take all reasonable steps with a view to causing the contravention to cease; or</w:t>
      </w:r>
    </w:p>
    <w:p w14:paraId="19409F8C"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5F357BAC" w14:textId="77777777" w:rsidR="00BF1B72" w:rsidRPr="00B073BB" w:rsidRDefault="00475974" w:rsidP="00A74AE4">
      <w:pPr>
        <w:spacing w:after="0" w:line="240" w:lineRule="auto"/>
        <w:ind w:left="1440" w:hanging="432"/>
        <w:jc w:val="both"/>
        <w:rPr>
          <w:rFonts w:ascii="Times New Roman" w:hAnsi="Times New Roman" w:cs="Times New Roman"/>
        </w:rPr>
      </w:pPr>
      <w:r w:rsidRPr="00B073BB">
        <w:rPr>
          <w:rFonts w:ascii="Times New Roman" w:hAnsi="Times New Roman" w:cs="Times New Roman"/>
        </w:rPr>
        <w:lastRenderedPageBreak/>
        <w:t>(b) in the case of a contravention by a person other than the transferee—the contravention will not result in the person being, within the meaning of Division 2 or 3, as the case requires, of Part IV, in a position to control the transferee.</w:t>
      </w:r>
    </w:p>
    <w:p w14:paraId="21D67012" w14:textId="77777777" w:rsidR="00BF1B72" w:rsidRPr="00B073BB" w:rsidRDefault="00F30324" w:rsidP="00A74AE4">
      <w:pPr>
        <w:spacing w:after="0" w:line="240" w:lineRule="auto"/>
        <w:ind w:left="720" w:firstLine="288"/>
        <w:jc w:val="both"/>
        <w:rPr>
          <w:rFonts w:ascii="Times New Roman" w:hAnsi="Times New Roman" w:cs="Times New Roman"/>
        </w:rPr>
      </w:pPr>
      <w:r w:rsidRPr="00B073BB">
        <w:rPr>
          <w:rFonts w:ascii="Times New Roman" w:hAnsi="Times New Roman" w:cs="Times New Roman"/>
          <w:smallCaps/>
        </w:rPr>
        <w:t>“</w:t>
      </w:r>
      <w:r w:rsidR="00475974" w:rsidRPr="00B073BB">
        <w:rPr>
          <w:rFonts w:ascii="Times New Roman" w:hAnsi="Times New Roman" w:cs="Times New Roman"/>
        </w:rPr>
        <w:t>(1</w:t>
      </w:r>
      <w:r w:rsidR="00A74AE4" w:rsidRPr="00B073BB">
        <w:rPr>
          <w:rFonts w:ascii="Times New Roman" w:hAnsi="Times New Roman" w:cs="Times New Roman"/>
          <w:smallCaps/>
        </w:rPr>
        <w:t>f</w:t>
      </w:r>
      <w:r w:rsidR="00475974" w:rsidRPr="00B073BB">
        <w:rPr>
          <w:rFonts w:ascii="Times New Roman" w:hAnsi="Times New Roman" w:cs="Times New Roman"/>
        </w:rPr>
        <w:t>) The Tribunal shall refuse—</w:t>
      </w:r>
    </w:p>
    <w:p w14:paraId="3A961C4F" w14:textId="77777777" w:rsidR="00BF1B72" w:rsidRPr="00B073BB" w:rsidRDefault="00475974" w:rsidP="00A74AE4">
      <w:pPr>
        <w:spacing w:after="0" w:line="240" w:lineRule="auto"/>
        <w:ind w:left="1440" w:hanging="432"/>
        <w:jc w:val="both"/>
        <w:rPr>
          <w:rFonts w:ascii="Times New Roman" w:hAnsi="Times New Roman" w:cs="Times New Roman"/>
        </w:rPr>
      </w:pPr>
      <w:r w:rsidRPr="00B073BB">
        <w:rPr>
          <w:rFonts w:ascii="Times New Roman" w:hAnsi="Times New Roman" w:cs="Times New Roman"/>
        </w:rPr>
        <w:t xml:space="preserve">(a) to give consent to the transfer of a commercial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related to a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by the licensee to another person unless the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is transferred at the same time to that other person; or</w:t>
      </w:r>
    </w:p>
    <w:p w14:paraId="2BC8DE43" w14:textId="77777777" w:rsidR="00BF1B72" w:rsidRPr="00B073BB" w:rsidRDefault="00475974" w:rsidP="00A74AE4">
      <w:pPr>
        <w:spacing w:after="0" w:line="240" w:lineRule="auto"/>
        <w:ind w:left="1440" w:hanging="432"/>
        <w:jc w:val="both"/>
        <w:rPr>
          <w:rFonts w:ascii="Times New Roman" w:hAnsi="Times New Roman" w:cs="Times New Roman"/>
        </w:rPr>
      </w:pPr>
      <w:r w:rsidRPr="00B073BB">
        <w:rPr>
          <w:rFonts w:ascii="Times New Roman" w:hAnsi="Times New Roman" w:cs="Times New Roman"/>
        </w:rPr>
        <w:t>(b) to give consent to—</w:t>
      </w:r>
    </w:p>
    <w:p w14:paraId="540388D4" w14:textId="77777777" w:rsidR="00BF1B72" w:rsidRPr="00B073BB" w:rsidRDefault="00475974" w:rsidP="00A74AE4">
      <w:pPr>
        <w:spacing w:after="0" w:line="240" w:lineRule="auto"/>
        <w:ind w:left="2448" w:hanging="432"/>
        <w:jc w:val="both"/>
        <w:rPr>
          <w:rFonts w:ascii="Times New Roman" w:hAnsi="Times New Roman" w:cs="Times New Roman"/>
        </w:rPr>
      </w:pPr>
      <w:r w:rsidRPr="00B073BB">
        <w:rPr>
          <w:rFonts w:ascii="Times New Roman" w:hAnsi="Times New Roman" w:cs="Times New Roman"/>
        </w:rPr>
        <w:t>(</w:t>
      </w:r>
      <w:proofErr w:type="spellStart"/>
      <w:r w:rsidRPr="00B073BB">
        <w:rPr>
          <w:rFonts w:ascii="Times New Roman" w:hAnsi="Times New Roman" w:cs="Times New Roman"/>
        </w:rPr>
        <w:t>i</w:t>
      </w:r>
      <w:proofErr w:type="spellEnd"/>
      <w:r w:rsidRPr="00B073BB">
        <w:rPr>
          <w:rFonts w:ascii="Times New Roman" w:hAnsi="Times New Roman" w:cs="Times New Roman"/>
        </w:rPr>
        <w:t xml:space="preserve">) the transfer of a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by the licensee to another person; or</w:t>
      </w:r>
    </w:p>
    <w:p w14:paraId="26A51AB6" w14:textId="77777777" w:rsidR="00BF1B72" w:rsidRPr="00B073BB" w:rsidRDefault="00475974" w:rsidP="00A74AE4">
      <w:pPr>
        <w:spacing w:after="0" w:line="240" w:lineRule="auto"/>
        <w:ind w:left="2448" w:hanging="432"/>
        <w:jc w:val="both"/>
        <w:rPr>
          <w:rFonts w:ascii="Times New Roman" w:hAnsi="Times New Roman" w:cs="Times New Roman"/>
        </w:rPr>
      </w:pPr>
      <w:r w:rsidRPr="00B073BB">
        <w:rPr>
          <w:rFonts w:ascii="Times New Roman" w:hAnsi="Times New Roman" w:cs="Times New Roman"/>
        </w:rPr>
        <w:t xml:space="preserve">(ii) the admission by the licensee of a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or, if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is held by 2 or more persons as co-owners, by any of those persons, of another person to participate in any of the benefits of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or to exercise any of the powers or authorities granted by the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w:t>
      </w:r>
    </w:p>
    <w:p w14:paraId="26FE8EF6" w14:textId="77777777" w:rsidR="00BF1B72" w:rsidRPr="00B073BB" w:rsidRDefault="00475974" w:rsidP="00A74AE4">
      <w:pPr>
        <w:spacing w:after="0" w:line="240" w:lineRule="auto"/>
        <w:ind w:left="1530"/>
        <w:jc w:val="both"/>
        <w:rPr>
          <w:rFonts w:ascii="Times New Roman" w:hAnsi="Times New Roman" w:cs="Times New Roman"/>
        </w:rPr>
      </w:pPr>
      <w:r w:rsidRPr="00B073BB">
        <w:rPr>
          <w:rFonts w:ascii="Times New Roman" w:hAnsi="Times New Roman" w:cs="Times New Roman"/>
        </w:rPr>
        <w:t xml:space="preserve">unless that other person is the holder of a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for a commercial broadcasting station and the whole or a substantial part of the area served in pursuance of that commercial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or that commercial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and any one or more commercial translator </w:t>
      </w:r>
      <w:proofErr w:type="spellStart"/>
      <w:r w:rsidRPr="00B073BB">
        <w:rPr>
          <w:rFonts w:ascii="Times New Roman" w:hAnsi="Times New Roman" w:cs="Times New Roman"/>
        </w:rPr>
        <w:t>licences</w:t>
      </w:r>
      <w:proofErr w:type="spellEnd"/>
      <w:r w:rsidRPr="00B073BB">
        <w:rPr>
          <w:rFonts w:ascii="Times New Roman" w:hAnsi="Times New Roman" w:cs="Times New Roman"/>
        </w:rPr>
        <w:t xml:space="preserve"> associated with that commercial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is coextensive with the whole or a substantial part of the area served in pursuance of either the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or the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 xml:space="preserve"> and any one or more commercial translator </w:t>
      </w:r>
      <w:proofErr w:type="spellStart"/>
      <w:r w:rsidRPr="00B073BB">
        <w:rPr>
          <w:rFonts w:ascii="Times New Roman" w:hAnsi="Times New Roman" w:cs="Times New Roman"/>
        </w:rPr>
        <w:t>licences</w:t>
      </w:r>
      <w:proofErr w:type="spellEnd"/>
      <w:r w:rsidRPr="00B073BB">
        <w:rPr>
          <w:rFonts w:ascii="Times New Roman" w:hAnsi="Times New Roman" w:cs="Times New Roman"/>
        </w:rPr>
        <w:t xml:space="preserve"> associated with the supplementary </w:t>
      </w:r>
      <w:proofErr w:type="spellStart"/>
      <w:r w:rsidRPr="00B073BB">
        <w:rPr>
          <w:rFonts w:ascii="Times New Roman" w:hAnsi="Times New Roman" w:cs="Times New Roman"/>
        </w:rPr>
        <w:t>licence</w:t>
      </w:r>
      <w:proofErr w:type="spellEnd"/>
      <w:r w:rsidRPr="00B073BB">
        <w:rPr>
          <w:rFonts w:ascii="Times New Roman" w:hAnsi="Times New Roman" w:cs="Times New Roman"/>
        </w:rPr>
        <w:t>.</w:t>
      </w:r>
      <w:r w:rsidR="00F30324" w:rsidRPr="00B073BB">
        <w:rPr>
          <w:rFonts w:ascii="Times New Roman" w:hAnsi="Times New Roman" w:cs="Times New Roman"/>
          <w:smallCaps/>
        </w:rPr>
        <w:t>”</w:t>
      </w:r>
      <w:r w:rsidRPr="00B073BB">
        <w:rPr>
          <w:rFonts w:ascii="Times New Roman" w:hAnsi="Times New Roman" w:cs="Times New Roman"/>
        </w:rPr>
        <w:t>; and</w:t>
      </w:r>
    </w:p>
    <w:p w14:paraId="0EBF3ADA" w14:textId="77777777" w:rsidR="00BF1B72" w:rsidRPr="00B073BB" w:rsidRDefault="00475974" w:rsidP="00A74AE4">
      <w:pPr>
        <w:spacing w:after="0" w:line="240" w:lineRule="auto"/>
        <w:ind w:left="864" w:hanging="432"/>
        <w:jc w:val="both"/>
        <w:rPr>
          <w:rFonts w:ascii="Times New Roman" w:hAnsi="Times New Roman" w:cs="Times New Roman"/>
        </w:rPr>
      </w:pPr>
      <w:r w:rsidRPr="00B073BB">
        <w:rPr>
          <w:rFonts w:ascii="Times New Roman" w:hAnsi="Times New Roman" w:cs="Times New Roman"/>
        </w:rPr>
        <w:t>(b) by adding at the end thereof the following sub-section:</w:t>
      </w:r>
    </w:p>
    <w:p w14:paraId="59417B9C" w14:textId="77777777" w:rsidR="00BF1B72" w:rsidRPr="00B073BB" w:rsidRDefault="00F30324" w:rsidP="00A74AE4">
      <w:pPr>
        <w:spacing w:after="0" w:line="240" w:lineRule="auto"/>
        <w:ind w:left="720" w:firstLine="288"/>
        <w:jc w:val="both"/>
        <w:rPr>
          <w:rFonts w:ascii="Times New Roman" w:hAnsi="Times New Roman" w:cs="Times New Roman"/>
        </w:rPr>
      </w:pPr>
      <w:r w:rsidRPr="00B073BB">
        <w:rPr>
          <w:rFonts w:ascii="Times New Roman" w:hAnsi="Times New Roman" w:cs="Times New Roman"/>
          <w:smallCaps/>
        </w:rPr>
        <w:t>“</w:t>
      </w:r>
      <w:r w:rsidR="00475974" w:rsidRPr="00B073BB">
        <w:rPr>
          <w:rFonts w:ascii="Times New Roman" w:hAnsi="Times New Roman" w:cs="Times New Roman"/>
        </w:rPr>
        <w:t xml:space="preserve">(5) In relation to a supplementary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 xml:space="preserve"> held by 2 or more persons as co-owners, the references in this section to the transfer by the licensee of his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 xml:space="preserve"> shall be read as references to the transfer by any of those persons of the whole of his interest in the </w:t>
      </w:r>
      <w:proofErr w:type="spellStart"/>
      <w:r w:rsidR="00475974" w:rsidRPr="00B073BB">
        <w:rPr>
          <w:rFonts w:ascii="Times New Roman" w:hAnsi="Times New Roman" w:cs="Times New Roman"/>
        </w:rPr>
        <w:t>licence</w:t>
      </w:r>
      <w:proofErr w:type="spellEnd"/>
      <w:r w:rsidR="00475974" w:rsidRPr="00B073BB">
        <w:rPr>
          <w:rFonts w:ascii="Times New Roman" w:hAnsi="Times New Roman" w:cs="Times New Roman"/>
        </w:rPr>
        <w:t>.</w:t>
      </w:r>
      <w:r w:rsidRPr="00B073BB">
        <w:rPr>
          <w:rFonts w:ascii="Times New Roman" w:hAnsi="Times New Roman" w:cs="Times New Roman"/>
          <w:smallCaps/>
        </w:rPr>
        <w:t>”</w:t>
      </w:r>
      <w:r w:rsidR="00475974" w:rsidRPr="00B073BB">
        <w:rPr>
          <w:rFonts w:ascii="Times New Roman" w:hAnsi="Times New Roman" w:cs="Times New Roman"/>
        </w:rPr>
        <w:t>.</w:t>
      </w:r>
    </w:p>
    <w:p w14:paraId="402FF546" w14:textId="77777777" w:rsidR="00BF1B72" w:rsidRPr="00B073BB" w:rsidRDefault="00475974" w:rsidP="00A74AE4">
      <w:pPr>
        <w:spacing w:before="120" w:after="60" w:line="240" w:lineRule="auto"/>
        <w:jc w:val="both"/>
        <w:rPr>
          <w:rFonts w:ascii="Times New Roman" w:hAnsi="Times New Roman" w:cs="Times New Roman"/>
          <w:b/>
        </w:rPr>
      </w:pPr>
      <w:r w:rsidRPr="00B073BB">
        <w:rPr>
          <w:rFonts w:ascii="Times New Roman" w:hAnsi="Times New Roman" w:cs="Times New Roman"/>
          <w:b/>
        </w:rPr>
        <w:t>Service of documents</w:t>
      </w:r>
    </w:p>
    <w:p w14:paraId="0AE163F6" w14:textId="77777777" w:rsidR="00BF1B72" w:rsidRPr="00B073BB" w:rsidRDefault="00475974" w:rsidP="00A74AE4">
      <w:pPr>
        <w:spacing w:after="0" w:line="240" w:lineRule="auto"/>
        <w:ind w:firstLine="432"/>
        <w:jc w:val="both"/>
        <w:rPr>
          <w:rFonts w:ascii="Times New Roman" w:hAnsi="Times New Roman" w:cs="Times New Roman"/>
        </w:rPr>
      </w:pPr>
      <w:r w:rsidRPr="00B073BB">
        <w:rPr>
          <w:rFonts w:ascii="Times New Roman" w:hAnsi="Times New Roman" w:cs="Times New Roman"/>
          <w:b/>
        </w:rPr>
        <w:t xml:space="preserve">20. </w:t>
      </w:r>
      <w:r w:rsidRPr="00B073BB">
        <w:rPr>
          <w:rFonts w:ascii="Times New Roman" w:hAnsi="Times New Roman" w:cs="Times New Roman"/>
        </w:rPr>
        <w:t>Section 8</w:t>
      </w:r>
      <w:r w:rsidR="00F36EA0" w:rsidRPr="00B073BB">
        <w:rPr>
          <w:rFonts w:ascii="Times New Roman" w:hAnsi="Times New Roman" w:cs="Times New Roman"/>
          <w:smallCaps/>
        </w:rPr>
        <w:t>9e</w:t>
      </w:r>
      <w:r w:rsidRPr="00B073BB">
        <w:rPr>
          <w:rFonts w:ascii="Times New Roman" w:hAnsi="Times New Roman" w:cs="Times New Roman"/>
        </w:rPr>
        <w:t xml:space="preserve"> of the Principal Act is repealed.</w:t>
      </w:r>
    </w:p>
    <w:p w14:paraId="03C48C91" w14:textId="77777777" w:rsidR="00BF1B72" w:rsidRPr="00B073BB" w:rsidRDefault="00475974" w:rsidP="00A74AE4">
      <w:pPr>
        <w:spacing w:before="120" w:after="60" w:line="240" w:lineRule="auto"/>
        <w:jc w:val="both"/>
        <w:rPr>
          <w:rFonts w:ascii="Times New Roman" w:hAnsi="Times New Roman" w:cs="Times New Roman"/>
          <w:b/>
        </w:rPr>
      </w:pPr>
      <w:r w:rsidRPr="00B073BB">
        <w:rPr>
          <w:rFonts w:ascii="Times New Roman" w:hAnsi="Times New Roman" w:cs="Times New Roman"/>
          <w:b/>
        </w:rPr>
        <w:t>Tracing of shareholding interests through a series of companies</w:t>
      </w:r>
    </w:p>
    <w:p w14:paraId="265152FF" w14:textId="77777777" w:rsidR="00BF1B72" w:rsidRPr="00B073BB" w:rsidRDefault="00475974" w:rsidP="00A74AE4">
      <w:pPr>
        <w:spacing w:after="0" w:line="240" w:lineRule="auto"/>
        <w:ind w:firstLine="432"/>
        <w:jc w:val="both"/>
        <w:rPr>
          <w:rFonts w:ascii="Times New Roman" w:hAnsi="Times New Roman" w:cs="Times New Roman"/>
        </w:rPr>
      </w:pPr>
      <w:r w:rsidRPr="00B073BB">
        <w:rPr>
          <w:rFonts w:ascii="Times New Roman" w:hAnsi="Times New Roman" w:cs="Times New Roman"/>
          <w:b/>
        </w:rPr>
        <w:t xml:space="preserve">21. </w:t>
      </w:r>
      <w:r w:rsidRPr="00B073BB">
        <w:rPr>
          <w:rFonts w:ascii="Times New Roman" w:hAnsi="Times New Roman" w:cs="Times New Roman"/>
        </w:rPr>
        <w:t>Section 9</w:t>
      </w:r>
      <w:r w:rsidR="00F36EA0" w:rsidRPr="00B073BB">
        <w:rPr>
          <w:rFonts w:ascii="Times New Roman" w:hAnsi="Times New Roman" w:cs="Times New Roman"/>
          <w:smallCaps/>
        </w:rPr>
        <w:t>0b</w:t>
      </w:r>
      <w:r w:rsidRPr="00B073BB">
        <w:rPr>
          <w:rFonts w:ascii="Times New Roman" w:hAnsi="Times New Roman" w:cs="Times New Roman"/>
        </w:rPr>
        <w:t xml:space="preserve"> of the Principal Act is amended by inserting in sub-section (1) </w:t>
      </w:r>
      <w:r w:rsidR="00F30324" w:rsidRPr="00B073BB">
        <w:rPr>
          <w:rFonts w:ascii="Times New Roman" w:hAnsi="Times New Roman" w:cs="Times New Roman"/>
          <w:smallCaps/>
        </w:rPr>
        <w:t>“</w:t>
      </w:r>
      <w:r w:rsidRPr="00B073BB">
        <w:rPr>
          <w:rFonts w:ascii="Times New Roman" w:hAnsi="Times New Roman" w:cs="Times New Roman"/>
        </w:rPr>
        <w:t>and sub-sections 9</w:t>
      </w:r>
      <w:r w:rsidR="00F36EA0" w:rsidRPr="00B073BB">
        <w:rPr>
          <w:rFonts w:ascii="Times New Roman" w:hAnsi="Times New Roman" w:cs="Times New Roman"/>
          <w:smallCaps/>
        </w:rPr>
        <w:t>0g</w:t>
      </w:r>
      <w:r w:rsidRPr="00B073BB">
        <w:rPr>
          <w:rFonts w:ascii="Times New Roman" w:hAnsi="Times New Roman" w:cs="Times New Roman"/>
        </w:rPr>
        <w:t xml:space="preserve"> (2), (5) and (6)</w:t>
      </w:r>
      <w:r w:rsidR="00F30324" w:rsidRPr="00B073BB">
        <w:rPr>
          <w:rFonts w:ascii="Times New Roman" w:hAnsi="Times New Roman" w:cs="Times New Roman"/>
          <w:smallCaps/>
        </w:rPr>
        <w:t>”</w:t>
      </w:r>
      <w:r w:rsidRPr="00B073BB">
        <w:rPr>
          <w:rFonts w:ascii="Times New Roman" w:hAnsi="Times New Roman" w:cs="Times New Roman"/>
        </w:rPr>
        <w:t>after</w:t>
      </w:r>
      <w:r w:rsidR="00F30324" w:rsidRPr="00B073BB">
        <w:rPr>
          <w:rFonts w:ascii="Times New Roman" w:hAnsi="Times New Roman" w:cs="Times New Roman"/>
          <w:smallCaps/>
        </w:rPr>
        <w:t>”</w:t>
      </w:r>
      <w:r w:rsidRPr="00B073BB">
        <w:rPr>
          <w:rFonts w:ascii="Times New Roman" w:hAnsi="Times New Roman" w:cs="Times New Roman"/>
        </w:rPr>
        <w:t>9</w:t>
      </w:r>
      <w:r w:rsidR="00F36EA0" w:rsidRPr="00B073BB">
        <w:rPr>
          <w:rFonts w:ascii="Times New Roman" w:hAnsi="Times New Roman" w:cs="Times New Roman"/>
          <w:smallCaps/>
        </w:rPr>
        <w:t>0e</w:t>
      </w:r>
      <w:r w:rsidR="00F30324" w:rsidRPr="00B073BB">
        <w:rPr>
          <w:rFonts w:ascii="Times New Roman" w:hAnsi="Times New Roman" w:cs="Times New Roman"/>
          <w:smallCaps/>
        </w:rPr>
        <w:t>”</w:t>
      </w:r>
      <w:r w:rsidRPr="00B073BB">
        <w:rPr>
          <w:rFonts w:ascii="Times New Roman" w:hAnsi="Times New Roman" w:cs="Times New Roman"/>
        </w:rPr>
        <w:t>.</w:t>
      </w:r>
    </w:p>
    <w:p w14:paraId="18E9BC95" w14:textId="77777777" w:rsidR="00BF1B72" w:rsidRPr="00B073BB" w:rsidRDefault="00475974" w:rsidP="00A74AE4">
      <w:pPr>
        <w:spacing w:before="120" w:after="60" w:line="240" w:lineRule="auto"/>
        <w:jc w:val="both"/>
        <w:rPr>
          <w:rFonts w:ascii="Times New Roman" w:hAnsi="Times New Roman" w:cs="Times New Roman"/>
          <w:b/>
        </w:rPr>
      </w:pPr>
      <w:r w:rsidRPr="00B073BB">
        <w:rPr>
          <w:rFonts w:ascii="Times New Roman" w:hAnsi="Times New Roman" w:cs="Times New Roman"/>
          <w:b/>
        </w:rPr>
        <w:t>Limitation of interests in commercial broadcasting stations</w:t>
      </w:r>
    </w:p>
    <w:p w14:paraId="59F45F98" w14:textId="77777777" w:rsidR="00BF1B72" w:rsidRPr="00B073BB" w:rsidRDefault="00475974" w:rsidP="00A74AE4">
      <w:pPr>
        <w:spacing w:after="0" w:line="240" w:lineRule="auto"/>
        <w:ind w:firstLine="432"/>
        <w:jc w:val="both"/>
        <w:rPr>
          <w:rFonts w:ascii="Times New Roman" w:hAnsi="Times New Roman" w:cs="Times New Roman"/>
        </w:rPr>
      </w:pPr>
      <w:r w:rsidRPr="00B073BB">
        <w:rPr>
          <w:rFonts w:ascii="Times New Roman" w:hAnsi="Times New Roman" w:cs="Times New Roman"/>
          <w:b/>
        </w:rPr>
        <w:t xml:space="preserve">22. </w:t>
      </w:r>
      <w:r w:rsidRPr="00B073BB">
        <w:rPr>
          <w:rFonts w:ascii="Times New Roman" w:hAnsi="Times New Roman" w:cs="Times New Roman"/>
        </w:rPr>
        <w:t>Section 9</w:t>
      </w:r>
      <w:r w:rsidR="00F36EA0" w:rsidRPr="00B073BB">
        <w:rPr>
          <w:rFonts w:ascii="Times New Roman" w:hAnsi="Times New Roman" w:cs="Times New Roman"/>
          <w:smallCaps/>
        </w:rPr>
        <w:t>0c</w:t>
      </w:r>
      <w:r w:rsidRPr="00B073BB">
        <w:rPr>
          <w:rFonts w:ascii="Times New Roman" w:hAnsi="Times New Roman" w:cs="Times New Roman"/>
        </w:rPr>
        <w:t xml:space="preserve"> of the Principal Act is amended—</w:t>
      </w:r>
    </w:p>
    <w:p w14:paraId="0F041E4B" w14:textId="77777777" w:rsidR="00BF1B72" w:rsidRPr="00B073BB" w:rsidRDefault="00475974" w:rsidP="00A74AE4">
      <w:pPr>
        <w:spacing w:after="0" w:line="240" w:lineRule="auto"/>
        <w:ind w:left="864" w:hanging="432"/>
        <w:jc w:val="both"/>
        <w:rPr>
          <w:rFonts w:ascii="Times New Roman" w:hAnsi="Times New Roman" w:cs="Times New Roman"/>
        </w:rPr>
      </w:pPr>
      <w:r w:rsidRPr="00B073BB">
        <w:rPr>
          <w:rFonts w:ascii="Times New Roman" w:hAnsi="Times New Roman" w:cs="Times New Roman"/>
        </w:rPr>
        <w:t>(a) by omitting sub-section (3); and</w:t>
      </w:r>
    </w:p>
    <w:p w14:paraId="2C0ACF15" w14:textId="77777777" w:rsidR="00BF1B72" w:rsidRPr="00B073BB" w:rsidRDefault="00475974" w:rsidP="00A74AE4">
      <w:pPr>
        <w:spacing w:after="0" w:line="240" w:lineRule="auto"/>
        <w:ind w:left="864" w:hanging="432"/>
        <w:jc w:val="both"/>
        <w:rPr>
          <w:rFonts w:ascii="Times New Roman" w:hAnsi="Times New Roman" w:cs="Times New Roman"/>
        </w:rPr>
      </w:pPr>
      <w:r w:rsidRPr="00B073BB">
        <w:rPr>
          <w:rFonts w:ascii="Times New Roman" w:hAnsi="Times New Roman" w:cs="Times New Roman"/>
        </w:rPr>
        <w:t>(b) by inserting after sub-section (5) the following sub-sections:</w:t>
      </w:r>
    </w:p>
    <w:p w14:paraId="35B71612" w14:textId="77777777" w:rsidR="00BF1B72" w:rsidRPr="00B073BB" w:rsidRDefault="00F30324" w:rsidP="00DC1E9F">
      <w:pPr>
        <w:spacing w:after="0" w:line="240" w:lineRule="auto"/>
        <w:ind w:left="720" w:firstLine="288"/>
        <w:jc w:val="both"/>
        <w:rPr>
          <w:rFonts w:ascii="Times New Roman" w:hAnsi="Times New Roman" w:cs="Times New Roman"/>
        </w:rPr>
      </w:pPr>
      <w:r w:rsidRPr="00B073BB">
        <w:rPr>
          <w:rFonts w:ascii="Times New Roman" w:hAnsi="Times New Roman" w:cs="Times New Roman"/>
          <w:smallCaps/>
        </w:rPr>
        <w:t>“</w:t>
      </w:r>
      <w:r w:rsidR="00475974" w:rsidRPr="00B073BB">
        <w:rPr>
          <w:rFonts w:ascii="Times New Roman" w:hAnsi="Times New Roman" w:cs="Times New Roman"/>
        </w:rPr>
        <w:t>(5</w:t>
      </w:r>
      <w:r w:rsidR="00475974" w:rsidRPr="00B073BB">
        <w:rPr>
          <w:rFonts w:ascii="Times New Roman" w:hAnsi="Times New Roman" w:cs="Times New Roman"/>
          <w:smallCaps/>
        </w:rPr>
        <w:t>a</w:t>
      </w:r>
      <w:r w:rsidR="00475974" w:rsidRPr="00B073BB">
        <w:rPr>
          <w:rFonts w:ascii="Times New Roman" w:hAnsi="Times New Roman" w:cs="Times New Roman"/>
        </w:rPr>
        <w:t>) A person who contravenes this section otherwise than as described in sub-section (5</w:t>
      </w:r>
      <w:r w:rsidR="00BD1A1B" w:rsidRPr="00B073BB">
        <w:rPr>
          <w:rFonts w:ascii="Times New Roman" w:hAnsi="Times New Roman" w:cs="Times New Roman"/>
          <w:smallCaps/>
        </w:rPr>
        <w:t>b</w:t>
      </w:r>
      <w:r w:rsidR="00475974" w:rsidRPr="00B073BB">
        <w:rPr>
          <w:rFonts w:ascii="Times New Roman" w:hAnsi="Times New Roman" w:cs="Times New Roman"/>
        </w:rPr>
        <w:t>) or (5</w:t>
      </w:r>
      <w:r w:rsidR="00BD1A1B" w:rsidRPr="00B073BB">
        <w:rPr>
          <w:rFonts w:ascii="Times New Roman" w:hAnsi="Times New Roman" w:cs="Times New Roman"/>
          <w:smallCaps/>
        </w:rPr>
        <w:t>c</w:t>
      </w:r>
      <w:r w:rsidR="00475974" w:rsidRPr="00B073BB">
        <w:rPr>
          <w:rFonts w:ascii="Times New Roman" w:hAnsi="Times New Roman" w:cs="Times New Roman"/>
        </w:rPr>
        <w:t>) is guilty of an offence in respect</w:t>
      </w:r>
    </w:p>
    <w:p w14:paraId="4BD68848"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00370089" w14:textId="77777777" w:rsidR="00BF1B72" w:rsidRPr="00216606" w:rsidRDefault="00475974" w:rsidP="005129BA">
      <w:pPr>
        <w:spacing w:after="0" w:line="240" w:lineRule="auto"/>
        <w:ind w:left="720"/>
        <w:jc w:val="both"/>
        <w:rPr>
          <w:rFonts w:ascii="Times New Roman" w:hAnsi="Times New Roman" w:cs="Times New Roman"/>
        </w:rPr>
      </w:pPr>
      <w:r w:rsidRPr="00216606">
        <w:rPr>
          <w:rFonts w:ascii="Times New Roman" w:hAnsi="Times New Roman" w:cs="Times New Roman"/>
        </w:rPr>
        <w:lastRenderedPageBreak/>
        <w:t>of each day (including the day of a conviction under this sub-section or any subsequent day) during which the contravention continues.</w:t>
      </w:r>
    </w:p>
    <w:p w14:paraId="591C3B18" w14:textId="77777777" w:rsidR="00BF1B72" w:rsidRPr="00216606" w:rsidRDefault="00F30324" w:rsidP="00306F7A">
      <w:pPr>
        <w:spacing w:before="120"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w:t>
      </w:r>
      <w:r w:rsidR="005129BA" w:rsidRPr="00216606">
        <w:rPr>
          <w:rFonts w:ascii="Times New Roman" w:hAnsi="Times New Roman" w:cs="Times New Roman"/>
          <w:smallCaps/>
        </w:rPr>
        <w:t>b</w:t>
      </w:r>
      <w:r w:rsidR="00475974" w:rsidRPr="00216606">
        <w:rPr>
          <w:rFonts w:ascii="Times New Roman" w:hAnsi="Times New Roman" w:cs="Times New Roman"/>
        </w:rPr>
        <w:t>) Where a person contravenes this section as a result of a transaction that takes place after the commencement of this sub-section, being a transaction to which the person is a party and in relation to which section 9</w:t>
      </w:r>
      <w:r w:rsidR="00F36EA0" w:rsidRPr="00216606">
        <w:rPr>
          <w:rFonts w:ascii="Times New Roman" w:hAnsi="Times New Roman" w:cs="Times New Roman"/>
          <w:smallCaps/>
        </w:rPr>
        <w:t>0j</w:t>
      </w:r>
      <w:r w:rsidR="00475974" w:rsidRPr="00216606">
        <w:rPr>
          <w:rFonts w:ascii="Times New Roman" w:hAnsi="Times New Roman" w:cs="Times New Roman"/>
        </w:rPr>
        <w:t xml:space="preserve"> applies to the person, the person is guilty of a separate offence in respect of each day (including the day of a conviction under this sub-section or any subsequent day) during which the contravention continues—</w:t>
      </w:r>
    </w:p>
    <w:p w14:paraId="2B13F1D2" w14:textId="77777777" w:rsidR="00BF1B72" w:rsidRPr="00216606" w:rsidRDefault="00475974" w:rsidP="005129BA">
      <w:pPr>
        <w:spacing w:after="0" w:line="240" w:lineRule="auto"/>
        <w:ind w:left="1440" w:hanging="432"/>
        <w:jc w:val="both"/>
        <w:rPr>
          <w:rFonts w:ascii="Times New Roman" w:hAnsi="Times New Roman" w:cs="Times New Roman"/>
        </w:rPr>
      </w:pPr>
      <w:r w:rsidRPr="00216606">
        <w:rPr>
          <w:rFonts w:ascii="Times New Roman" w:hAnsi="Times New Roman" w:cs="Times New Roman"/>
        </w:rPr>
        <w:t>(a) if the person is guilty of an offence or offences against sub-section 9</w:t>
      </w:r>
      <w:r w:rsidR="00F36EA0" w:rsidRPr="00216606">
        <w:rPr>
          <w:rFonts w:ascii="Times New Roman" w:hAnsi="Times New Roman" w:cs="Times New Roman"/>
          <w:smallCaps/>
        </w:rPr>
        <w:t>0j</w:t>
      </w:r>
      <w:r w:rsidRPr="00216606">
        <w:rPr>
          <w:rFonts w:ascii="Times New Roman" w:hAnsi="Times New Roman" w:cs="Times New Roman"/>
        </w:rPr>
        <w:t xml:space="preserve"> (</w:t>
      </w:r>
      <w:r w:rsidR="00F36EA0" w:rsidRPr="00216606">
        <w:rPr>
          <w:rFonts w:ascii="Times New Roman" w:hAnsi="Times New Roman" w:cs="Times New Roman"/>
          <w:smallCaps/>
        </w:rPr>
        <w:t>7e</w:t>
      </w:r>
      <w:r w:rsidRPr="00216606">
        <w:rPr>
          <w:rFonts w:ascii="Times New Roman" w:hAnsi="Times New Roman" w:cs="Times New Roman"/>
        </w:rPr>
        <w:t>) in relation to the transaction—after the day on which the transaction takes place and before the day in respect of which he ceases to be guilty of any further offence against that sub-section;</w:t>
      </w:r>
    </w:p>
    <w:p w14:paraId="3730CEF2" w14:textId="77777777" w:rsidR="00BF1B72" w:rsidRPr="00216606" w:rsidRDefault="00475974" w:rsidP="005129BA">
      <w:pPr>
        <w:spacing w:after="0" w:line="240" w:lineRule="auto"/>
        <w:ind w:left="1440" w:hanging="432"/>
        <w:jc w:val="both"/>
        <w:rPr>
          <w:rFonts w:ascii="Times New Roman" w:hAnsi="Times New Roman" w:cs="Times New Roman"/>
        </w:rPr>
      </w:pPr>
      <w:r w:rsidRPr="00216606">
        <w:rPr>
          <w:rFonts w:ascii="Times New Roman" w:hAnsi="Times New Roman" w:cs="Times New Roman"/>
        </w:rPr>
        <w:t>(b) if the person is guilty of an offence or offences against sub-section 9</w:t>
      </w:r>
      <w:r w:rsidR="00F36EA0" w:rsidRPr="00216606">
        <w:rPr>
          <w:rFonts w:ascii="Times New Roman" w:hAnsi="Times New Roman" w:cs="Times New Roman"/>
          <w:smallCaps/>
        </w:rPr>
        <w:t>0j</w:t>
      </w:r>
      <w:r w:rsidRPr="00216606">
        <w:rPr>
          <w:rFonts w:ascii="Times New Roman" w:hAnsi="Times New Roman" w:cs="Times New Roman"/>
        </w:rPr>
        <w:t xml:space="preserve"> (</w:t>
      </w:r>
      <w:r w:rsidR="00F36EA0" w:rsidRPr="00216606">
        <w:rPr>
          <w:rFonts w:ascii="Times New Roman" w:hAnsi="Times New Roman" w:cs="Times New Roman"/>
          <w:smallCaps/>
        </w:rPr>
        <w:t>7f</w:t>
      </w:r>
      <w:r w:rsidRPr="00216606">
        <w:rPr>
          <w:rFonts w:ascii="Times New Roman" w:hAnsi="Times New Roman" w:cs="Times New Roman"/>
        </w:rPr>
        <w:t>) or 90</w:t>
      </w:r>
      <w:r w:rsidR="00F36EA0" w:rsidRPr="00216606">
        <w:rPr>
          <w:rFonts w:ascii="Times New Roman" w:hAnsi="Times New Roman" w:cs="Times New Roman"/>
          <w:smallCaps/>
        </w:rPr>
        <w:t>ja</w:t>
      </w:r>
      <w:r w:rsidR="00F36EA0" w:rsidRPr="00216606">
        <w:rPr>
          <w:rFonts w:ascii="Times New Roman" w:hAnsi="Times New Roman" w:cs="Times New Roman"/>
        </w:rPr>
        <w:t xml:space="preserve"> </w:t>
      </w:r>
      <w:r w:rsidRPr="00216606">
        <w:rPr>
          <w:rFonts w:ascii="Times New Roman" w:hAnsi="Times New Roman" w:cs="Times New Roman"/>
        </w:rPr>
        <w:t>(10) in relation to the transaction—after the day in respect of which the offence, or the first such offence, is committed; or</w:t>
      </w:r>
    </w:p>
    <w:p w14:paraId="667FE298" w14:textId="77777777" w:rsidR="00BF1B72" w:rsidRPr="00216606" w:rsidRDefault="00475974" w:rsidP="005129BA">
      <w:pPr>
        <w:spacing w:after="0" w:line="240" w:lineRule="auto"/>
        <w:ind w:left="1440" w:hanging="432"/>
        <w:jc w:val="both"/>
        <w:rPr>
          <w:rFonts w:ascii="Times New Roman" w:hAnsi="Times New Roman" w:cs="Times New Roman"/>
        </w:rPr>
      </w:pPr>
      <w:r w:rsidRPr="00216606">
        <w:rPr>
          <w:rFonts w:ascii="Times New Roman" w:hAnsi="Times New Roman" w:cs="Times New Roman"/>
        </w:rPr>
        <w:t>(c) in any other case (including a case where the person is guilty of an offence or offences against sub-section 9</w:t>
      </w:r>
      <w:r w:rsidR="00F36EA0" w:rsidRPr="00216606">
        <w:rPr>
          <w:rFonts w:ascii="Times New Roman" w:hAnsi="Times New Roman" w:cs="Times New Roman"/>
          <w:smallCaps/>
        </w:rPr>
        <w:t>0j</w:t>
      </w:r>
      <w:r w:rsidRPr="00216606">
        <w:rPr>
          <w:rFonts w:ascii="Times New Roman" w:hAnsi="Times New Roman" w:cs="Times New Roman"/>
        </w:rPr>
        <w:t xml:space="preserve"> (7</w:t>
      </w:r>
      <w:r w:rsidRPr="00216606">
        <w:rPr>
          <w:rFonts w:ascii="Times New Roman" w:hAnsi="Times New Roman" w:cs="Times New Roman"/>
          <w:smallCaps/>
        </w:rPr>
        <w:t>e</w:t>
      </w:r>
      <w:r w:rsidRPr="00216606">
        <w:rPr>
          <w:rFonts w:ascii="Times New Roman" w:hAnsi="Times New Roman" w:cs="Times New Roman"/>
        </w:rPr>
        <w:t>) in relation to the transaction but has subsequently ceased to be guilty of any further offence against that sub-section)—after the expiration of the period of 6 months after the transaction takes place or such further period as the Tribunal, on application, allows by notice in writing served on the person within that period of six months.</w:t>
      </w:r>
    </w:p>
    <w:p w14:paraId="5324C266" w14:textId="77777777" w:rsidR="00BF1B72" w:rsidRPr="00216606" w:rsidRDefault="00F30324" w:rsidP="005129BA">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w:t>
      </w:r>
      <w:r w:rsidR="005129BA" w:rsidRPr="00216606">
        <w:rPr>
          <w:rFonts w:ascii="Times New Roman" w:hAnsi="Times New Roman" w:cs="Times New Roman"/>
          <w:smallCaps/>
        </w:rPr>
        <w:t>c</w:t>
      </w:r>
      <w:r w:rsidR="00475974" w:rsidRPr="00216606">
        <w:rPr>
          <w:rFonts w:ascii="Times New Roman" w:hAnsi="Times New Roman" w:cs="Times New Roman"/>
        </w:rPr>
        <w:t>) Where</w:t>
      </w:r>
      <w:r w:rsidR="005129BA" w:rsidRPr="00216606">
        <w:rPr>
          <w:rFonts w:ascii="Times New Roman" w:hAnsi="Times New Roman" w:cs="Times New Roman"/>
        </w:rPr>
        <w:t>—</w:t>
      </w:r>
    </w:p>
    <w:p w14:paraId="4442B372" w14:textId="77777777" w:rsidR="00BF1B72" w:rsidRPr="00216606" w:rsidRDefault="00475974" w:rsidP="00C24284">
      <w:pPr>
        <w:spacing w:after="0" w:line="240" w:lineRule="auto"/>
        <w:ind w:left="1440" w:hanging="432"/>
        <w:jc w:val="both"/>
        <w:rPr>
          <w:rFonts w:ascii="Times New Roman" w:hAnsi="Times New Roman" w:cs="Times New Roman"/>
        </w:rPr>
      </w:pPr>
      <w:r w:rsidRPr="00216606">
        <w:rPr>
          <w:rFonts w:ascii="Times New Roman" w:hAnsi="Times New Roman" w:cs="Times New Roman"/>
        </w:rPr>
        <w:t>(a) a transaction in relation to which section 9</w:t>
      </w:r>
      <w:r w:rsidR="00F36EA0" w:rsidRPr="00216606">
        <w:rPr>
          <w:rFonts w:ascii="Times New Roman" w:hAnsi="Times New Roman" w:cs="Times New Roman"/>
          <w:smallCaps/>
        </w:rPr>
        <w:t>0j</w:t>
      </w:r>
      <w:r w:rsidRPr="00216606">
        <w:rPr>
          <w:rFonts w:ascii="Times New Roman" w:hAnsi="Times New Roman" w:cs="Times New Roman"/>
        </w:rPr>
        <w:t xml:space="preserve"> applies takes place after the commencement of this sub-section;</w:t>
      </w:r>
    </w:p>
    <w:p w14:paraId="4DEB07F0" w14:textId="77777777" w:rsidR="00BF1B72" w:rsidRPr="00216606" w:rsidRDefault="00475974" w:rsidP="00C24284">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a person (in this sub-section referred to as the </w:t>
      </w:r>
      <w:r w:rsidR="00F30324" w:rsidRPr="00216606">
        <w:rPr>
          <w:rFonts w:ascii="Times New Roman" w:hAnsi="Times New Roman" w:cs="Times New Roman"/>
          <w:smallCaps/>
        </w:rPr>
        <w:t>‘</w:t>
      </w:r>
      <w:r w:rsidRPr="00216606">
        <w:rPr>
          <w:rFonts w:ascii="Times New Roman" w:hAnsi="Times New Roman" w:cs="Times New Roman"/>
        </w:rPr>
        <w:t>prescribed person</w:t>
      </w:r>
      <w:r w:rsidR="00F30324" w:rsidRPr="00216606">
        <w:rPr>
          <w:rFonts w:ascii="Times New Roman" w:hAnsi="Times New Roman" w:cs="Times New Roman"/>
          <w:smallCaps/>
        </w:rPr>
        <w:t>’</w:t>
      </w:r>
      <w:r w:rsidRPr="00216606">
        <w:rPr>
          <w:rFonts w:ascii="Times New Roman" w:hAnsi="Times New Roman" w:cs="Times New Roman"/>
        </w:rPr>
        <w:t>), not being a party to the transaction, is a person to whom section 9</w:t>
      </w:r>
      <w:r w:rsidR="00F36EA0" w:rsidRPr="00216606">
        <w:rPr>
          <w:rFonts w:ascii="Times New Roman" w:hAnsi="Times New Roman" w:cs="Times New Roman"/>
          <w:smallCaps/>
        </w:rPr>
        <w:t>0j</w:t>
      </w:r>
      <w:r w:rsidRPr="00216606">
        <w:rPr>
          <w:rFonts w:ascii="Times New Roman" w:hAnsi="Times New Roman" w:cs="Times New Roman"/>
        </w:rPr>
        <w:t xml:space="preserve"> applies in relation to the transaction by reason of another person being a party to the transaction;</w:t>
      </w:r>
    </w:p>
    <w:p w14:paraId="4C9C4EC4" w14:textId="77777777" w:rsidR="00BF1B72" w:rsidRPr="00216606" w:rsidRDefault="00475974" w:rsidP="00C24284">
      <w:pPr>
        <w:spacing w:after="0" w:line="240" w:lineRule="auto"/>
        <w:ind w:left="1440" w:hanging="432"/>
        <w:jc w:val="both"/>
        <w:rPr>
          <w:rFonts w:ascii="Times New Roman" w:hAnsi="Times New Roman" w:cs="Times New Roman"/>
        </w:rPr>
      </w:pPr>
      <w:r w:rsidRPr="00216606">
        <w:rPr>
          <w:rFonts w:ascii="Times New Roman" w:hAnsi="Times New Roman" w:cs="Times New Roman"/>
        </w:rPr>
        <w:t>(c) the Tribunal approves the transaction in whole or in part under section 90</w:t>
      </w:r>
      <w:r w:rsidR="00F36EA0" w:rsidRPr="00216606">
        <w:rPr>
          <w:rFonts w:ascii="Times New Roman" w:hAnsi="Times New Roman" w:cs="Times New Roman"/>
          <w:smallCaps/>
        </w:rPr>
        <w:t>ja</w:t>
      </w:r>
      <w:r w:rsidRPr="00216606">
        <w:rPr>
          <w:rFonts w:ascii="Times New Roman" w:hAnsi="Times New Roman" w:cs="Times New Roman"/>
        </w:rPr>
        <w:t xml:space="preserve"> in so far as it affects that other person; and</w:t>
      </w:r>
    </w:p>
    <w:p w14:paraId="2386811C" w14:textId="77777777" w:rsidR="00BF1B72" w:rsidRPr="00216606" w:rsidRDefault="00475974" w:rsidP="00C24284">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(d) the prescribed person contravenes this section by reason that he is the holder of interests attributable to so much of the transaction as is so approved, </w:t>
      </w:r>
    </w:p>
    <w:p w14:paraId="7A13C2B8" w14:textId="77777777" w:rsidR="00BF1B72" w:rsidRPr="00216606" w:rsidRDefault="00475974" w:rsidP="00C24284">
      <w:pPr>
        <w:spacing w:after="0" w:line="240" w:lineRule="auto"/>
        <w:ind w:left="720"/>
        <w:jc w:val="both"/>
        <w:rPr>
          <w:rFonts w:ascii="Times New Roman" w:hAnsi="Times New Roman" w:cs="Times New Roman"/>
        </w:rPr>
      </w:pPr>
      <w:r w:rsidRPr="00216606">
        <w:rPr>
          <w:rFonts w:ascii="Times New Roman" w:hAnsi="Times New Roman" w:cs="Times New Roman"/>
        </w:rPr>
        <w:t>the prescribed person is guilty of a separate offence in respect of each day (including the day of a conviction under this sub-section or any subsequent day) during which he contravenes this section by reason that he is the holder of those interests, or any other interests attributable to so much of the transaction as is so approved, after the expiration of the period of 6 months after the day on which the approval or, where there are 2 or more such approvals, the later or</w:t>
      </w:r>
    </w:p>
    <w:p w14:paraId="63220BD8"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C2D592D" w14:textId="77777777" w:rsidR="00BF1B72" w:rsidRPr="00216606" w:rsidRDefault="00475974" w:rsidP="00C24284">
      <w:pPr>
        <w:spacing w:after="0" w:line="240" w:lineRule="auto"/>
        <w:ind w:left="720"/>
        <w:jc w:val="both"/>
        <w:rPr>
          <w:rFonts w:ascii="Times New Roman" w:hAnsi="Times New Roman" w:cs="Times New Roman"/>
        </w:rPr>
      </w:pPr>
      <w:r w:rsidRPr="00216606">
        <w:rPr>
          <w:rFonts w:ascii="Times New Roman" w:hAnsi="Times New Roman" w:cs="Times New Roman"/>
        </w:rPr>
        <w:lastRenderedPageBreak/>
        <w:t>latest approval, is given or such further period as the Tribunal, on application, allows by notice in writing served on the prescribed person within that period of 6 months.</w:t>
      </w:r>
    </w:p>
    <w:p w14:paraId="62C2E8EA" w14:textId="77777777" w:rsidR="00BF1B72" w:rsidRPr="00216606" w:rsidRDefault="00F30324" w:rsidP="00306F7A">
      <w:pPr>
        <w:spacing w:before="60"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w:t>
      </w:r>
      <w:r w:rsidR="00C24284" w:rsidRPr="00216606">
        <w:rPr>
          <w:rFonts w:ascii="Times New Roman" w:hAnsi="Times New Roman" w:cs="Times New Roman"/>
          <w:smallCaps/>
        </w:rPr>
        <w:t>d</w:t>
      </w:r>
      <w:r w:rsidR="00475974" w:rsidRPr="00216606">
        <w:rPr>
          <w:rFonts w:ascii="Times New Roman" w:hAnsi="Times New Roman" w:cs="Times New Roman"/>
        </w:rPr>
        <w:t>) Where—</w:t>
      </w:r>
    </w:p>
    <w:p w14:paraId="6A6E437B" w14:textId="77777777" w:rsidR="00BF1B72" w:rsidRPr="00216606" w:rsidRDefault="00475974" w:rsidP="00C24284">
      <w:pPr>
        <w:spacing w:after="0" w:line="240" w:lineRule="auto"/>
        <w:ind w:left="1440" w:hanging="432"/>
        <w:jc w:val="both"/>
        <w:rPr>
          <w:rFonts w:ascii="Times New Roman" w:hAnsi="Times New Roman" w:cs="Times New Roman"/>
        </w:rPr>
      </w:pPr>
      <w:r w:rsidRPr="00216606">
        <w:rPr>
          <w:rFonts w:ascii="Times New Roman" w:hAnsi="Times New Roman" w:cs="Times New Roman"/>
        </w:rPr>
        <w:t>(a) a transaction, being a transaction in relation to which section 9</w:t>
      </w:r>
      <w:r w:rsidR="00F36EA0" w:rsidRPr="00216606">
        <w:rPr>
          <w:rFonts w:ascii="Times New Roman" w:hAnsi="Times New Roman" w:cs="Times New Roman"/>
          <w:smallCaps/>
        </w:rPr>
        <w:t>0j</w:t>
      </w:r>
      <w:r w:rsidRPr="00216606">
        <w:rPr>
          <w:rFonts w:ascii="Times New Roman" w:hAnsi="Times New Roman" w:cs="Times New Roman"/>
        </w:rPr>
        <w:t xml:space="preserve"> applies to a person who is not a party to the transaction, takes place after the commencement of this sub-section; and</w:t>
      </w:r>
    </w:p>
    <w:p w14:paraId="231FA3CC" w14:textId="77777777" w:rsidR="00BF1B72" w:rsidRPr="00216606" w:rsidRDefault="00475974" w:rsidP="00C24284">
      <w:pPr>
        <w:spacing w:after="0" w:line="240" w:lineRule="auto"/>
        <w:ind w:left="1440" w:hanging="432"/>
        <w:jc w:val="both"/>
        <w:rPr>
          <w:rFonts w:ascii="Times New Roman" w:hAnsi="Times New Roman" w:cs="Times New Roman"/>
        </w:rPr>
      </w:pPr>
      <w:r w:rsidRPr="00216606">
        <w:rPr>
          <w:rFonts w:ascii="Times New Roman" w:hAnsi="Times New Roman" w:cs="Times New Roman"/>
        </w:rPr>
        <w:t>(b) the person does not contravene this section as described in sub-section (</w:t>
      </w:r>
      <w:r w:rsidR="00F36EA0" w:rsidRPr="00216606">
        <w:rPr>
          <w:rFonts w:ascii="Times New Roman" w:hAnsi="Times New Roman" w:cs="Times New Roman"/>
          <w:smallCaps/>
        </w:rPr>
        <w:t>5c</w:t>
      </w:r>
      <w:r w:rsidRPr="00216606">
        <w:rPr>
          <w:rFonts w:ascii="Times New Roman" w:hAnsi="Times New Roman" w:cs="Times New Roman"/>
        </w:rPr>
        <w:t xml:space="preserve">), </w:t>
      </w:r>
    </w:p>
    <w:p w14:paraId="0FDB81FC" w14:textId="77777777" w:rsidR="00BF1B72" w:rsidRPr="00216606" w:rsidRDefault="00475974" w:rsidP="00C24284">
      <w:pPr>
        <w:spacing w:after="0" w:line="240" w:lineRule="auto"/>
        <w:ind w:left="720"/>
        <w:jc w:val="both"/>
        <w:rPr>
          <w:rFonts w:ascii="Times New Roman" w:hAnsi="Times New Roman" w:cs="Times New Roman"/>
        </w:rPr>
      </w:pPr>
      <w:r w:rsidRPr="00216606">
        <w:rPr>
          <w:rFonts w:ascii="Times New Roman" w:hAnsi="Times New Roman" w:cs="Times New Roman"/>
        </w:rPr>
        <w:t>in ascertaining whether or not the person is contravening this section otherwise than as described in sub-section (</w:t>
      </w:r>
      <w:r w:rsidR="00F36EA0" w:rsidRPr="00216606">
        <w:rPr>
          <w:rFonts w:ascii="Times New Roman" w:hAnsi="Times New Roman" w:cs="Times New Roman"/>
          <w:smallCaps/>
        </w:rPr>
        <w:t>5c</w:t>
      </w:r>
      <w:r w:rsidRPr="00216606">
        <w:rPr>
          <w:rFonts w:ascii="Times New Roman" w:hAnsi="Times New Roman" w:cs="Times New Roman"/>
        </w:rPr>
        <w:t>), any interests of the person attributable to the transaction shall be disregarded.</w:t>
      </w:r>
      <w:r w:rsidR="00F30324" w:rsidRPr="00216606">
        <w:rPr>
          <w:rFonts w:ascii="Times New Roman" w:hAnsi="Times New Roman" w:cs="Times New Roman"/>
          <w:smallCaps/>
        </w:rPr>
        <w:t>”</w:t>
      </w:r>
      <w:r w:rsidRPr="00216606">
        <w:rPr>
          <w:rFonts w:ascii="Times New Roman" w:hAnsi="Times New Roman" w:cs="Times New Roman"/>
        </w:rPr>
        <w:t>.</w:t>
      </w:r>
    </w:p>
    <w:p w14:paraId="73164EDA" w14:textId="77777777" w:rsidR="00BF1B72" w:rsidRPr="00216606" w:rsidRDefault="00475974" w:rsidP="00C2428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Meaning of control of a company</w:t>
      </w:r>
    </w:p>
    <w:p w14:paraId="39DBE4C7" w14:textId="77777777" w:rsidR="00BF1B72" w:rsidRPr="00216606" w:rsidRDefault="00475974" w:rsidP="00C24284">
      <w:pPr>
        <w:spacing w:after="0" w:line="240" w:lineRule="auto"/>
        <w:ind w:firstLine="432"/>
        <w:jc w:val="both"/>
        <w:rPr>
          <w:rFonts w:ascii="Times New Roman" w:hAnsi="Times New Roman" w:cs="Times New Roman"/>
        </w:rPr>
      </w:pPr>
      <w:r w:rsidRPr="00216606">
        <w:rPr>
          <w:rFonts w:ascii="Times New Roman" w:hAnsi="Times New Roman" w:cs="Times New Roman"/>
          <w:b/>
        </w:rPr>
        <w:t>23.</w:t>
      </w:r>
      <w:r w:rsidRPr="00216606">
        <w:rPr>
          <w:rFonts w:ascii="Times New Roman" w:hAnsi="Times New Roman" w:cs="Times New Roman"/>
        </w:rPr>
        <w:t xml:space="preserve"> Section 9</w:t>
      </w:r>
      <w:r w:rsidR="00F36EA0" w:rsidRPr="00216606">
        <w:rPr>
          <w:rFonts w:ascii="Times New Roman" w:hAnsi="Times New Roman" w:cs="Times New Roman"/>
          <w:smallCaps/>
        </w:rPr>
        <w:t>0e</w:t>
      </w:r>
      <w:r w:rsidRPr="00216606">
        <w:rPr>
          <w:rFonts w:ascii="Times New Roman" w:hAnsi="Times New Roman" w:cs="Times New Roman"/>
        </w:rPr>
        <w:t xml:space="preserve"> of the Principal Act is amended by inserting in sub-section (1) </w:t>
      </w:r>
      <w:r w:rsidR="00F30324" w:rsidRPr="00216606">
        <w:rPr>
          <w:rFonts w:ascii="Times New Roman" w:hAnsi="Times New Roman" w:cs="Times New Roman"/>
          <w:smallCaps/>
        </w:rPr>
        <w:t>“</w:t>
      </w:r>
      <w:r w:rsidRPr="00216606">
        <w:rPr>
          <w:rFonts w:ascii="Times New Roman" w:hAnsi="Times New Roman" w:cs="Times New Roman"/>
        </w:rPr>
        <w:t>other than sub-sections 9</w:t>
      </w:r>
      <w:r w:rsidR="00F36EA0" w:rsidRPr="00216606">
        <w:rPr>
          <w:rFonts w:ascii="Times New Roman" w:hAnsi="Times New Roman" w:cs="Times New Roman"/>
          <w:smallCaps/>
        </w:rPr>
        <w:t>0g</w:t>
      </w:r>
      <w:r w:rsidRPr="00216606">
        <w:rPr>
          <w:rFonts w:ascii="Times New Roman" w:hAnsi="Times New Roman" w:cs="Times New Roman"/>
        </w:rPr>
        <w:t xml:space="preserve"> (2), (5) and (6), </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Pr="00216606">
        <w:rPr>
          <w:rFonts w:ascii="Times New Roman" w:hAnsi="Times New Roman" w:cs="Times New Roman"/>
        </w:rPr>
        <w:t xml:space="preserve">Division, </w:t>
      </w:r>
      <w:r w:rsidR="00F30324" w:rsidRPr="00216606">
        <w:rPr>
          <w:rFonts w:ascii="Times New Roman" w:hAnsi="Times New Roman" w:cs="Times New Roman"/>
          <w:smallCaps/>
        </w:rPr>
        <w:t>“</w:t>
      </w:r>
      <w:r w:rsidRPr="00216606">
        <w:rPr>
          <w:rFonts w:ascii="Times New Roman" w:hAnsi="Times New Roman" w:cs="Times New Roman"/>
        </w:rPr>
        <w:t>.</w:t>
      </w:r>
    </w:p>
    <w:p w14:paraId="43E46934" w14:textId="77777777" w:rsidR="00BF1B72" w:rsidRPr="00216606" w:rsidRDefault="00475974" w:rsidP="00C2428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Directors</w:t>
      </w:r>
    </w:p>
    <w:p w14:paraId="2CA4D199" w14:textId="77777777" w:rsidR="00BF1B72" w:rsidRPr="00216606" w:rsidRDefault="00475974" w:rsidP="00C24284">
      <w:pPr>
        <w:spacing w:after="0" w:line="240" w:lineRule="auto"/>
        <w:ind w:firstLine="432"/>
        <w:jc w:val="both"/>
        <w:rPr>
          <w:rFonts w:ascii="Times New Roman" w:hAnsi="Times New Roman" w:cs="Times New Roman"/>
        </w:rPr>
      </w:pPr>
      <w:r w:rsidRPr="00216606">
        <w:rPr>
          <w:rFonts w:ascii="Times New Roman" w:hAnsi="Times New Roman" w:cs="Times New Roman"/>
          <w:b/>
        </w:rPr>
        <w:t>24.</w:t>
      </w:r>
      <w:r w:rsidRPr="00216606">
        <w:rPr>
          <w:rFonts w:ascii="Times New Roman" w:hAnsi="Times New Roman" w:cs="Times New Roman"/>
        </w:rPr>
        <w:t xml:space="preserve"> Section 9</w:t>
      </w:r>
      <w:r w:rsidR="00F36EA0" w:rsidRPr="00216606">
        <w:rPr>
          <w:rFonts w:ascii="Times New Roman" w:hAnsi="Times New Roman" w:cs="Times New Roman"/>
          <w:smallCaps/>
        </w:rPr>
        <w:t>0f</w:t>
      </w:r>
      <w:r w:rsidRPr="00216606">
        <w:rPr>
          <w:rFonts w:ascii="Times New Roman" w:hAnsi="Times New Roman" w:cs="Times New Roman"/>
        </w:rPr>
        <w:t xml:space="preserve"> of the Principal Act is amended—</w:t>
      </w:r>
    </w:p>
    <w:p w14:paraId="4A09AF07"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omitting from sub-section (1) </w:t>
      </w:r>
      <w:r w:rsidR="00F30324" w:rsidRPr="00216606">
        <w:rPr>
          <w:rFonts w:ascii="Times New Roman" w:hAnsi="Times New Roman" w:cs="Times New Roman"/>
          <w:smallCaps/>
        </w:rPr>
        <w:t>“</w:t>
      </w:r>
      <w:r w:rsidRPr="00216606">
        <w:rPr>
          <w:rFonts w:ascii="Times New Roman" w:hAnsi="Times New Roman" w:cs="Times New Roman"/>
        </w:rPr>
        <w:t>shall not be</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contravenes this section if, and so long as, he is</w:t>
      </w:r>
      <w:r w:rsidR="00F30324" w:rsidRPr="00216606">
        <w:rPr>
          <w:rFonts w:ascii="Times New Roman" w:hAnsi="Times New Roman" w:cs="Times New Roman"/>
          <w:smallCaps/>
        </w:rPr>
        <w:t>”</w:t>
      </w:r>
      <w:r w:rsidRPr="00216606">
        <w:rPr>
          <w:rFonts w:ascii="Times New Roman" w:hAnsi="Times New Roman" w:cs="Times New Roman"/>
        </w:rPr>
        <w:t>;</w:t>
      </w:r>
    </w:p>
    <w:p w14:paraId="708C6E37" w14:textId="2BF648A1"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(b) by omitting the penalty set out</w:t>
      </w:r>
      <w:r w:rsidR="00F5519C">
        <w:rPr>
          <w:rFonts w:ascii="Times New Roman" w:hAnsi="Times New Roman" w:cs="Times New Roman"/>
        </w:rPr>
        <w:t xml:space="preserve"> at the foot of sub-section (1)</w:t>
      </w:r>
      <w:r w:rsidRPr="00216606">
        <w:rPr>
          <w:rFonts w:ascii="Times New Roman" w:hAnsi="Times New Roman" w:cs="Times New Roman"/>
        </w:rPr>
        <w:t>;</w:t>
      </w:r>
    </w:p>
    <w:p w14:paraId="566D298B"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(c) by inserting after sub-section (1) the following sub-section:</w:t>
      </w:r>
    </w:p>
    <w:p w14:paraId="34DF9330" w14:textId="77777777" w:rsidR="00BF1B72" w:rsidRPr="00216606" w:rsidRDefault="00F30324" w:rsidP="00C24284">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w:t>
      </w:r>
      <w:r w:rsidR="00475974" w:rsidRPr="00216606">
        <w:rPr>
          <w:rFonts w:ascii="Times New Roman" w:hAnsi="Times New Roman" w:cs="Times New Roman"/>
          <w:smallCaps/>
        </w:rPr>
        <w:t>a)</w:t>
      </w:r>
      <w:r w:rsidR="00475974" w:rsidRPr="00216606">
        <w:rPr>
          <w:rFonts w:ascii="Times New Roman" w:hAnsi="Times New Roman" w:cs="Times New Roman"/>
          <w:b/>
          <w:smallCaps/>
        </w:rPr>
        <w:t xml:space="preserve"> </w:t>
      </w:r>
      <w:r w:rsidR="00475974" w:rsidRPr="00216606">
        <w:rPr>
          <w:rFonts w:ascii="Times New Roman" w:hAnsi="Times New Roman" w:cs="Times New Roman"/>
        </w:rPr>
        <w:t>A person who contravenes this section is guilty of a separate offence in respect of each day (including a day of a conviction under this sub-section or any subsequent day) during which the contravention continues.</w:t>
      </w:r>
      <w:r w:rsidRPr="00216606">
        <w:rPr>
          <w:rFonts w:ascii="Times New Roman" w:hAnsi="Times New Roman" w:cs="Times New Roman"/>
          <w:smallCaps/>
        </w:rPr>
        <w:t>”</w:t>
      </w:r>
      <w:r w:rsidR="00475974" w:rsidRPr="00216606">
        <w:rPr>
          <w:rFonts w:ascii="Times New Roman" w:hAnsi="Times New Roman" w:cs="Times New Roman"/>
        </w:rPr>
        <w:t>; and</w:t>
      </w:r>
    </w:p>
    <w:p w14:paraId="001E5C2D"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(d) by omitting sub-section (5).</w:t>
      </w:r>
    </w:p>
    <w:p w14:paraId="27C2E59E" w14:textId="77777777" w:rsidR="00BF1B72" w:rsidRPr="00216606" w:rsidRDefault="00475974" w:rsidP="00A07EA2">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 xml:space="preserve">25. </w:t>
      </w:r>
      <w:r w:rsidRPr="00216606">
        <w:rPr>
          <w:rFonts w:ascii="Times New Roman" w:hAnsi="Times New Roman" w:cs="Times New Roman"/>
        </w:rPr>
        <w:t>Section 9</w:t>
      </w:r>
      <w:r w:rsidR="00F36EA0" w:rsidRPr="00216606">
        <w:rPr>
          <w:rFonts w:ascii="Times New Roman" w:hAnsi="Times New Roman" w:cs="Times New Roman"/>
          <w:smallCaps/>
        </w:rPr>
        <w:t>0g</w:t>
      </w:r>
      <w:r w:rsidRPr="00216606">
        <w:rPr>
          <w:rFonts w:ascii="Times New Roman" w:hAnsi="Times New Roman" w:cs="Times New Roman"/>
        </w:rPr>
        <w:t xml:space="preserve"> of the Principal Act is repealed and the following section is substituted:</w:t>
      </w:r>
    </w:p>
    <w:p w14:paraId="7AEFABDF" w14:textId="77777777" w:rsidR="00BF1B72" w:rsidRPr="00216606" w:rsidRDefault="00475974" w:rsidP="00C2428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Foreign shareholdings, &amp;c.</w:t>
      </w:r>
    </w:p>
    <w:p w14:paraId="57A1918E" w14:textId="77777777" w:rsidR="00BF1B72" w:rsidRPr="00216606" w:rsidRDefault="00F30324" w:rsidP="00C2428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90</w:t>
      </w:r>
      <w:r w:rsidR="00C24284" w:rsidRPr="00216606">
        <w:rPr>
          <w:rFonts w:ascii="Times New Roman" w:hAnsi="Times New Roman" w:cs="Times New Roman"/>
          <w:smallCaps/>
        </w:rPr>
        <w:t>g</w:t>
      </w:r>
      <w:r w:rsidR="00475974" w:rsidRPr="00216606">
        <w:rPr>
          <w:rFonts w:ascii="Times New Roman" w:hAnsi="Times New Roman" w:cs="Times New Roman"/>
        </w:rPr>
        <w:t xml:space="preserve">. (1)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subject to a condition that a foreign person shall not at any time during the currency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be in a position to exercise control, either directly or indirectly, of the company holding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6C59E50D" w14:textId="77777777" w:rsidR="00BF1B72" w:rsidRPr="00216606" w:rsidRDefault="00F30324" w:rsidP="00C6108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(2)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subject to a further condition that 2 or more foreign persons shall not at any time during the currency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4FB51636"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be in a position to exercise control of more than 20% of the maximum number of votes that could be cast on a poll at, or arising out of, a general meeting of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whether as regards all questions that could be submitted to such a poll or as regards one or more only of those questions;</w:t>
      </w:r>
    </w:p>
    <w:p w14:paraId="7122046F"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hold shareholding interests in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being shareholding interests in respect of shares of a kind carrying voting</w:t>
      </w:r>
    </w:p>
    <w:p w14:paraId="411108F7"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591C246" w14:textId="77777777" w:rsidR="00BF1B72" w:rsidRPr="00216606" w:rsidRDefault="00475974" w:rsidP="00C24284">
      <w:pPr>
        <w:spacing w:after="0" w:line="240" w:lineRule="auto"/>
        <w:ind w:left="810"/>
        <w:jc w:val="both"/>
        <w:rPr>
          <w:rFonts w:ascii="Times New Roman" w:hAnsi="Times New Roman" w:cs="Times New Roman"/>
        </w:rPr>
      </w:pPr>
      <w:r w:rsidRPr="00216606">
        <w:rPr>
          <w:rFonts w:ascii="Times New Roman" w:hAnsi="Times New Roman" w:cs="Times New Roman"/>
        </w:rPr>
        <w:lastRenderedPageBreak/>
        <w:t>rights on all questions at general meetings of the company, exceeding in amount 20% of the total of the amounts paid on all shares in the company of a kind carrying such voting rights; or</w:t>
      </w:r>
    </w:p>
    <w:p w14:paraId="03D6C968"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hold shareholding interests in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exceeding in amount 20% of the total of the amounts paid on all shares in the company.</w:t>
      </w:r>
    </w:p>
    <w:p w14:paraId="61F94351" w14:textId="77777777" w:rsidR="00BF1B72" w:rsidRPr="00216606" w:rsidRDefault="00F30324" w:rsidP="00990CB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A reference in this section to a foreign person shall be read as a reference to—</w:t>
      </w:r>
    </w:p>
    <w:p w14:paraId="32985E88"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(a) a natural person who is not an Australian citizen; or</w:t>
      </w:r>
    </w:p>
    <w:p w14:paraId="1A6F54A9"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(b) a company, wherever incorporated, that is controlled by a person or persons referred to in paragraph (a).</w:t>
      </w:r>
    </w:p>
    <w:p w14:paraId="3C0F9549" w14:textId="77777777" w:rsidR="00BF1B72" w:rsidRPr="00216606" w:rsidRDefault="00F30324" w:rsidP="005F00E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For the purposes of paragraph (3) (b), a company shall be deemed to be controlled by a person or persons if, and only if—</w:t>
      </w:r>
    </w:p>
    <w:p w14:paraId="3CDEECB5"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person is, or persons are, in a position to exercise control of more than 50% of the maximum number of votes that could be cast on a poll at, or arising out of, a general meeting of the company, whether as regards all questions that could be submitted to such a poll or as regards one or more only of those questions;</w:t>
      </w:r>
    </w:p>
    <w:p w14:paraId="4F2BB7C4"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person holds, or persons hold, shareholding interests in the company, being shareholding interests in respect of shares of a kind carrying voting rights on all questions at general meetings of the company, exceeding in amount 50% of the total of the amounts paid on all shares in the company of a kind carrying such voting rights; or</w:t>
      </w:r>
    </w:p>
    <w:p w14:paraId="5B35B624" w14:textId="77777777" w:rsidR="00BF1B72" w:rsidRPr="00216606" w:rsidRDefault="00475974" w:rsidP="00C24284">
      <w:pPr>
        <w:spacing w:after="0" w:line="240" w:lineRule="auto"/>
        <w:ind w:left="864" w:hanging="432"/>
        <w:jc w:val="both"/>
        <w:rPr>
          <w:rFonts w:ascii="Times New Roman" w:hAnsi="Times New Roman" w:cs="Times New Roman"/>
        </w:rPr>
      </w:pPr>
      <w:r w:rsidRPr="00216606">
        <w:rPr>
          <w:rFonts w:ascii="Times New Roman" w:hAnsi="Times New Roman" w:cs="Times New Roman"/>
        </w:rPr>
        <w:t>(c) the person holds, or persons hold, shareholding interests in the company exceeding in amount 50% of the total of the amounts paid on all shares in the company.</w:t>
      </w:r>
    </w:p>
    <w:p w14:paraId="3699580C" w14:textId="77777777" w:rsidR="00BF1B72" w:rsidRPr="00216606" w:rsidRDefault="00F30324" w:rsidP="006633C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For the purposes of this section, where a person is, or persons are, by virtue of sub-section (4), deemed to control a company (including a person or persons deemed to control a company by virtue of another application or other applications of this sub-section) and the company is in a position to exercise control of any votes in respect of, or holds a shareholding interest in, another company, the person or persons shall be deemed to be in a position to exercise control of those votes or to hold that shareholding interest, as the case may be.</w:t>
      </w:r>
    </w:p>
    <w:p w14:paraId="33D39D73" w14:textId="77777777" w:rsidR="00BF1B72" w:rsidRPr="00216606" w:rsidRDefault="00F30324" w:rsidP="006633C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For the purposes of this section, 2 or more persons shall be taken to be in a position to exercise control of any votes in respect of, or to hold shareholding interests in, a company notwithstanding that they are not acting in concert or otherwise associated.</w:t>
      </w:r>
      <w:r w:rsidRPr="00216606">
        <w:rPr>
          <w:rFonts w:ascii="Times New Roman" w:hAnsi="Times New Roman" w:cs="Times New Roman"/>
          <w:smallCaps/>
        </w:rPr>
        <w:t>”</w:t>
      </w:r>
      <w:r w:rsidR="00475974" w:rsidRPr="00216606">
        <w:rPr>
          <w:rFonts w:ascii="Times New Roman" w:hAnsi="Times New Roman" w:cs="Times New Roman"/>
        </w:rPr>
        <w:t>.</w:t>
      </w:r>
    </w:p>
    <w:p w14:paraId="584C1D7E" w14:textId="77777777" w:rsidR="00BF1B72" w:rsidRPr="00216606" w:rsidRDefault="00475974" w:rsidP="00C2428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Changes in ownership of shares, &amp;c.</w:t>
      </w:r>
    </w:p>
    <w:p w14:paraId="7B144702" w14:textId="77777777" w:rsidR="00BF1B72" w:rsidRPr="00216606" w:rsidRDefault="00475974" w:rsidP="00C24284">
      <w:pPr>
        <w:spacing w:after="0" w:line="240" w:lineRule="auto"/>
        <w:ind w:firstLine="432"/>
        <w:jc w:val="both"/>
        <w:rPr>
          <w:rFonts w:ascii="Times New Roman" w:hAnsi="Times New Roman" w:cs="Times New Roman"/>
        </w:rPr>
      </w:pPr>
      <w:r w:rsidRPr="00216606">
        <w:rPr>
          <w:rFonts w:ascii="Times New Roman" w:hAnsi="Times New Roman" w:cs="Times New Roman"/>
          <w:b/>
        </w:rPr>
        <w:t>26.</w:t>
      </w:r>
      <w:r w:rsidRPr="00216606">
        <w:rPr>
          <w:rFonts w:ascii="Times New Roman" w:hAnsi="Times New Roman" w:cs="Times New Roman"/>
        </w:rPr>
        <w:t xml:space="preserve"> Section 9</w:t>
      </w:r>
      <w:r w:rsidR="00F36EA0" w:rsidRPr="00216606">
        <w:rPr>
          <w:rFonts w:ascii="Times New Roman" w:hAnsi="Times New Roman" w:cs="Times New Roman"/>
          <w:smallCaps/>
        </w:rPr>
        <w:t>0j</w:t>
      </w:r>
      <w:r w:rsidRPr="00216606">
        <w:rPr>
          <w:rFonts w:ascii="Times New Roman" w:hAnsi="Times New Roman" w:cs="Times New Roman"/>
        </w:rPr>
        <w:t xml:space="preserve"> of the Principal Act is amended by omitting sub-sections (2) to (7) (inclusive) and substituting the following sub-sections:</w:t>
      </w:r>
    </w:p>
    <w:p w14:paraId="53F50891" w14:textId="77777777" w:rsidR="00BF1B72" w:rsidRPr="00216606" w:rsidRDefault="00F30324" w:rsidP="00C2428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Except in so far as the contrary intention appears, in the succeeding provisions of this section—</w:t>
      </w:r>
    </w:p>
    <w:p w14:paraId="7A5691CB"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662400E5" w14:textId="77777777" w:rsidR="00BF1B72" w:rsidRPr="00216606" w:rsidRDefault="00475974" w:rsidP="009D0859">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(a) a reference to a transaction shall be read as a reference to a transaction in relation to which this section applies to a person; and</w:t>
      </w:r>
    </w:p>
    <w:p w14:paraId="0E433D9E" w14:textId="77777777" w:rsidR="00BF1B72" w:rsidRPr="00216606" w:rsidRDefault="00475974" w:rsidP="009D0859">
      <w:pPr>
        <w:spacing w:after="0" w:line="240" w:lineRule="auto"/>
        <w:ind w:left="864" w:hanging="432"/>
        <w:jc w:val="both"/>
        <w:rPr>
          <w:rFonts w:ascii="Times New Roman" w:hAnsi="Times New Roman" w:cs="Times New Roman"/>
        </w:rPr>
      </w:pPr>
      <w:r w:rsidRPr="00216606">
        <w:rPr>
          <w:rFonts w:ascii="Times New Roman" w:hAnsi="Times New Roman" w:cs="Times New Roman"/>
        </w:rPr>
        <w:t>(b) a reference to a prescribed party, in relation to a transaction, shall be read as a reference to a person to whom this section applies in relation to the transaction, being a person who is a party to the transaction or, in the case of a proposed transaction, would be a party to the transaction if the transaction were in effect.</w:t>
      </w:r>
    </w:p>
    <w:p w14:paraId="449F8381" w14:textId="77777777" w:rsidR="00BF1B72" w:rsidRPr="00216606" w:rsidRDefault="00F30324" w:rsidP="000E743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Where a transaction is proposed, the prescribed party to the transaction or, where there are 2 or more prescribed parties to the transaction, each prescribed party, may—</w:t>
      </w:r>
    </w:p>
    <w:p w14:paraId="3684D30A" w14:textId="77777777" w:rsidR="00BF1B72" w:rsidRPr="00216606" w:rsidRDefault="00475974" w:rsidP="009D0859">
      <w:pPr>
        <w:spacing w:after="0" w:line="240" w:lineRule="auto"/>
        <w:ind w:left="864" w:hanging="432"/>
        <w:jc w:val="both"/>
        <w:rPr>
          <w:rFonts w:ascii="Times New Roman" w:hAnsi="Times New Roman" w:cs="Times New Roman"/>
        </w:rPr>
      </w:pPr>
      <w:r w:rsidRPr="00216606">
        <w:rPr>
          <w:rFonts w:ascii="Times New Roman" w:hAnsi="Times New Roman" w:cs="Times New Roman"/>
        </w:rPr>
        <w:t>(a) give the Tribunal a notice in writing, stating—</w:t>
      </w:r>
    </w:p>
    <w:p w14:paraId="20A1050B" w14:textId="77777777" w:rsidR="00BF1B72" w:rsidRPr="00216606" w:rsidRDefault="00475974" w:rsidP="00844B98">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the number, or, if the prescribed party so desires, the maximum number, of shares that will be concerned in the transaction;</w:t>
      </w:r>
    </w:p>
    <w:p w14:paraId="5C4B4BBD" w14:textId="77777777" w:rsidR="00BF1B72" w:rsidRPr="00216606" w:rsidRDefault="00475974" w:rsidP="00844B98">
      <w:pPr>
        <w:spacing w:after="0" w:line="240" w:lineRule="auto"/>
        <w:ind w:left="1584" w:hanging="432"/>
        <w:jc w:val="both"/>
        <w:rPr>
          <w:rFonts w:ascii="Times New Roman" w:hAnsi="Times New Roman" w:cs="Times New Roman"/>
        </w:rPr>
      </w:pPr>
      <w:r w:rsidRPr="00216606">
        <w:rPr>
          <w:rFonts w:ascii="Times New Roman" w:hAnsi="Times New Roman" w:cs="Times New Roman"/>
        </w:rPr>
        <w:t>(ii) the name of the company the shares in which will be concerned in the transaction;</w:t>
      </w:r>
    </w:p>
    <w:p w14:paraId="4FA57C35" w14:textId="77777777" w:rsidR="00BF1B72" w:rsidRPr="00216606" w:rsidRDefault="00475974" w:rsidP="00844B98">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(iii) whether or not the prescribed party has a prescribed interest in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or for a commercial television station (which may include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and, if so, setting out particulars of each such prescribed interest;</w:t>
      </w:r>
    </w:p>
    <w:p w14:paraId="1A9AE256" w14:textId="77777777" w:rsidR="00BF1B72" w:rsidRPr="00216606" w:rsidRDefault="00475974" w:rsidP="00844B98">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(iv) whether or not, by reason of the shareholding interests to be held as a result of the transaction, together with any other shareholding interests, the prescribed party will have a prescribed interest in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sub-paragraph (iii) and, if so, setting out particulars of each such prescribed interest;</w:t>
      </w:r>
    </w:p>
    <w:p w14:paraId="42E9B1FE" w14:textId="77777777" w:rsidR="00BF1B72" w:rsidRPr="00216606" w:rsidRDefault="00475974" w:rsidP="00844B98">
      <w:pPr>
        <w:spacing w:after="0" w:line="240" w:lineRule="auto"/>
        <w:ind w:left="1584" w:hanging="432"/>
        <w:jc w:val="both"/>
        <w:rPr>
          <w:rFonts w:ascii="Times New Roman" w:hAnsi="Times New Roman" w:cs="Times New Roman"/>
        </w:rPr>
      </w:pPr>
      <w:r w:rsidRPr="00216606">
        <w:rPr>
          <w:rFonts w:ascii="Times New Roman" w:hAnsi="Times New Roman" w:cs="Times New Roman"/>
        </w:rPr>
        <w:t>(v) whether or not those shareholding interests will result in a contravention of section 9</w:t>
      </w:r>
      <w:r w:rsidR="00F36EA0" w:rsidRPr="00216606">
        <w:rPr>
          <w:rFonts w:ascii="Times New Roman" w:hAnsi="Times New Roman" w:cs="Times New Roman"/>
          <w:smallCaps/>
        </w:rPr>
        <w:t>0f</w:t>
      </w:r>
      <w:r w:rsidRPr="00216606">
        <w:rPr>
          <w:rFonts w:ascii="Times New Roman" w:hAnsi="Times New Roman" w:cs="Times New Roman"/>
        </w:rPr>
        <w:t xml:space="preserve"> and, if so, setting out particulars of the contravention; and</w:t>
      </w:r>
    </w:p>
    <w:p w14:paraId="1A5E3252" w14:textId="77777777" w:rsidR="00BF1B72" w:rsidRPr="00216606" w:rsidRDefault="00475974" w:rsidP="00844B98">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(vi) whether or not those shareholding interests will result in a contravention of, or failure to comply with, a condition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or</w:t>
      </w:r>
    </w:p>
    <w:p w14:paraId="2ABD2D7C"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(b) lodge an application with the Tribunal, in accordance with the form approved by the Tribunal, for approval of the transaction in so far as it affects the prescribed party.</w:t>
      </w:r>
    </w:p>
    <w:p w14:paraId="3686C2A4" w14:textId="77777777" w:rsidR="00BF1B72" w:rsidRPr="00216606" w:rsidRDefault="00F30324" w:rsidP="004C491E">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For the purposes of paragraph (3) (a), a notice may be given to the Tribunal by lodging it with the Tribunal or by sending it to the Tribunal by post or by telegram or in any other manner.</w:t>
      </w:r>
    </w:p>
    <w:p w14:paraId="6AE5EA30" w14:textId="3C735F88" w:rsidR="00BF1B72" w:rsidRPr="00216606" w:rsidRDefault="00F30324" w:rsidP="004C491E">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Nothing in sub-section (3) prevents—</w:t>
      </w:r>
    </w:p>
    <w:p w14:paraId="115620C3"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(a) both a notice being given and an application being lodged by the same person in relation to the same transaction; or</w:t>
      </w:r>
    </w:p>
    <w:p w14:paraId="30338CEB"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giving of a notice in the manner provided by paragraph (</w:t>
      </w:r>
      <w:r w:rsidR="00F36EA0" w:rsidRPr="00216606">
        <w:rPr>
          <w:rFonts w:ascii="Times New Roman" w:hAnsi="Times New Roman" w:cs="Times New Roman"/>
          <w:smallCaps/>
        </w:rPr>
        <w:t>7e</w:t>
      </w:r>
      <w:r w:rsidRPr="00216606">
        <w:rPr>
          <w:rFonts w:ascii="Times New Roman" w:hAnsi="Times New Roman" w:cs="Times New Roman"/>
        </w:rPr>
        <w:t>) (c) after the transaction to which the notice relates has taken place.</w:t>
      </w:r>
    </w:p>
    <w:p w14:paraId="44B1D010"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7487D498" w14:textId="77777777" w:rsidR="00BF1B72" w:rsidRPr="00216606" w:rsidRDefault="00F30324" w:rsidP="00844B98">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(6) A notice given under paragraph (3) (a) ceases to have effect on the expiration of 30 days after it is so given, but nothing prevents the giving of a further notice under that paragraph.</w:t>
      </w:r>
    </w:p>
    <w:p w14:paraId="19F3C2CF" w14:textId="77777777" w:rsidR="00BF1B72" w:rsidRPr="00216606" w:rsidRDefault="00F30324" w:rsidP="001029CE">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Where an application has been lodged with the Tribunal by a person in accordance with paragraph (3) (b) in relation to a transaction and—</w:t>
      </w:r>
    </w:p>
    <w:p w14:paraId="37852EC8"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(a) a particular that was omitted from the application because it was not known by the person at the time the application was lodged subsequently becomes known to the person;</w:t>
      </w:r>
    </w:p>
    <w:p w14:paraId="0B606F3F"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(b) a particular set out in the application (not being an increase in the number of shares to be concerned in the proposed transaction) becomes incorrect; or</w:t>
      </w:r>
    </w:p>
    <w:p w14:paraId="0D988D65"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the transaction takes place, </w:t>
      </w:r>
    </w:p>
    <w:p w14:paraId="30751670"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person shall, within the period of 28 days after the particular so omitted became known to the person, the particular became incorrect, or the transaction took place, as the case may be, or within such longer period as the Tribunal, on application, allows by notice in writing served on the person within that period of 28 days, lodge with the Tribunal notice in writing of the particular so omitted, of the correct particular, or of the transaction having taken place, as the case may be.</w:t>
      </w:r>
    </w:p>
    <w:p w14:paraId="16EA89C0" w14:textId="77777777" w:rsidR="00BF1B72" w:rsidRPr="00216606" w:rsidRDefault="00F30324" w:rsidP="00C811A7">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844B98" w:rsidRPr="00216606">
        <w:rPr>
          <w:rFonts w:ascii="Times New Roman" w:hAnsi="Times New Roman" w:cs="Times New Roman"/>
          <w:smallCaps/>
        </w:rPr>
        <w:t>a</w:t>
      </w:r>
      <w:r w:rsidR="00475974" w:rsidRPr="00216606">
        <w:rPr>
          <w:rFonts w:ascii="Times New Roman" w:hAnsi="Times New Roman" w:cs="Times New Roman"/>
        </w:rPr>
        <w:t>) Each person to whom this section applies in relation to a transaction (other than a prescribed party who has lodged an application in relation to the transaction in accordance with paragraph (3) (b)) shall, not later than the 28th day after the transaction takes place or such later day as the Tribunal, on application, allows by notice in writing served on the person before that 28th day, lodge with the Tribunal, in accordance with the form approved by the Tribunal, an application for approval of the transaction in so far as it affects the person.</w:t>
      </w:r>
    </w:p>
    <w:p w14:paraId="3EB35408" w14:textId="77777777" w:rsidR="00BF1B72" w:rsidRPr="00216606" w:rsidRDefault="00F30324" w:rsidP="00C811A7">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844B98" w:rsidRPr="00216606">
        <w:rPr>
          <w:rFonts w:ascii="Times New Roman" w:hAnsi="Times New Roman" w:cs="Times New Roman"/>
          <w:smallCaps/>
        </w:rPr>
        <w:t>b</w:t>
      </w:r>
      <w:r w:rsidR="00475974" w:rsidRPr="00216606">
        <w:rPr>
          <w:rFonts w:ascii="Times New Roman" w:hAnsi="Times New Roman" w:cs="Times New Roman"/>
        </w:rPr>
        <w:t>) An application lodged in pursuance of paragraph (3) (b) or sub-section (7</w:t>
      </w:r>
      <w:r w:rsidR="00844B98" w:rsidRPr="00216606">
        <w:rPr>
          <w:rFonts w:ascii="Times New Roman" w:hAnsi="Times New Roman" w:cs="Times New Roman"/>
          <w:smallCaps/>
        </w:rPr>
        <w:t>a</w:t>
      </w:r>
      <w:r w:rsidR="00475974" w:rsidRPr="00216606">
        <w:rPr>
          <w:rFonts w:ascii="Times New Roman" w:hAnsi="Times New Roman" w:cs="Times New Roman"/>
        </w:rPr>
        <w:t>) or a notice lodged in pursuance of sub-section (7) shall be taken not to be lodged in accordance with that paragraph or sub-section unless it is accompanied by a statutory declaration made—</w:t>
      </w:r>
    </w:p>
    <w:p w14:paraId="00AB831D"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(a) where the person required to lodge the application or notice is a natural person—by that person; or</w:t>
      </w:r>
    </w:p>
    <w:p w14:paraId="4ED19898" w14:textId="77777777" w:rsidR="00BF1B72" w:rsidRPr="00216606" w:rsidRDefault="00475974" w:rsidP="00844B9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where the person required to lodge the application or notice is a company—by a director, secretary or executive officer of the company or by a person authorized by the company in writing to make such a declaration on its behalf, </w:t>
      </w:r>
    </w:p>
    <w:p w14:paraId="59D7EDBD"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verifying the statements made in the application or notice, other than statements as to future events.</w:t>
      </w:r>
    </w:p>
    <w:p w14:paraId="4BC84DE4" w14:textId="77777777" w:rsidR="00BF1B72" w:rsidRPr="00216606" w:rsidRDefault="00F30324" w:rsidP="00E03880">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844B98" w:rsidRPr="00216606">
        <w:rPr>
          <w:rFonts w:ascii="Times New Roman" w:hAnsi="Times New Roman" w:cs="Times New Roman"/>
          <w:smallCaps/>
        </w:rPr>
        <w:t>c</w:t>
      </w:r>
      <w:r w:rsidR="00475974" w:rsidRPr="00216606">
        <w:rPr>
          <w:rFonts w:ascii="Times New Roman" w:hAnsi="Times New Roman" w:cs="Times New Roman"/>
        </w:rPr>
        <w:t>) A notice given to the Tribunal in pursuance of paragraph (3) (a) shall be taken not to be given in accordance with that paragraph, and a statutory declaration shall be taken not to accompany an application or notice for the purposes of sub-section (7</w:t>
      </w:r>
      <w:r w:rsidR="007469D8" w:rsidRPr="00216606">
        <w:rPr>
          <w:rFonts w:ascii="Times New Roman" w:hAnsi="Times New Roman" w:cs="Times New Roman"/>
          <w:smallCaps/>
        </w:rPr>
        <w:t>b</w:t>
      </w:r>
      <w:r w:rsidR="00475974" w:rsidRPr="00216606">
        <w:rPr>
          <w:rFonts w:ascii="Times New Roman" w:hAnsi="Times New Roman" w:cs="Times New Roman"/>
        </w:rPr>
        <w:t>), if the notice or statutory declaration, as</w:t>
      </w:r>
    </w:p>
    <w:p w14:paraId="5E6102B0"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AB0F221"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lastRenderedPageBreak/>
        <w:t>the case may be, contains a statement (not being a statement as to future events) that—</w:t>
      </w:r>
    </w:p>
    <w:p w14:paraId="0145ADD0"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(a) is false or misleading in a material particular; or</w:t>
      </w:r>
    </w:p>
    <w:p w14:paraId="6929C586"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(b) is misleading in a material respect by reason of the omission of any matter or thing.</w:t>
      </w:r>
    </w:p>
    <w:p w14:paraId="028B9208" w14:textId="77777777" w:rsidR="00BF1B72" w:rsidRPr="00216606" w:rsidRDefault="00F30324" w:rsidP="00302E7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D71D41" w:rsidRPr="00216606">
        <w:rPr>
          <w:rFonts w:ascii="Times New Roman" w:hAnsi="Times New Roman" w:cs="Times New Roman"/>
          <w:smallCaps/>
        </w:rPr>
        <w:t>d</w:t>
      </w:r>
      <w:r w:rsidR="00475974" w:rsidRPr="00216606">
        <w:rPr>
          <w:rFonts w:ascii="Times New Roman" w:hAnsi="Times New Roman" w:cs="Times New Roman"/>
        </w:rPr>
        <w:t>) On receipt of a notice or application given to or lodged with the Tribunal by a person in pursuance of sub-section (3) or (7</w:t>
      </w:r>
      <w:r w:rsidR="00475974" w:rsidRPr="00216606">
        <w:rPr>
          <w:rFonts w:ascii="Times New Roman" w:hAnsi="Times New Roman" w:cs="Times New Roman"/>
          <w:smallCaps/>
        </w:rPr>
        <w:t>a</w:t>
      </w:r>
      <w:r w:rsidR="00475974" w:rsidRPr="00216606">
        <w:rPr>
          <w:rFonts w:ascii="Times New Roman" w:hAnsi="Times New Roman" w:cs="Times New Roman"/>
        </w:rPr>
        <w:t>), the Chairman shall—</w:t>
      </w:r>
    </w:p>
    <w:p w14:paraId="3F6DEE82"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(a) if the notice or application does not comply with the requirements of this section—reject the notice or application and give the person such directions as are necessary to ensure that it complies with those requirements; or</w:t>
      </w:r>
    </w:p>
    <w:p w14:paraId="7763D481"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in any other case—accept the notice or application, </w:t>
      </w:r>
    </w:p>
    <w:p w14:paraId="4BDC638E"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and, for the purposes of this Act, the notice or application shall be taken not to be given to or lodged with the Tribunal until it has been so accepted.</w:t>
      </w:r>
    </w:p>
    <w:p w14:paraId="60E420D1" w14:textId="77777777" w:rsidR="00BF1B72" w:rsidRPr="00216606" w:rsidRDefault="00F30324" w:rsidP="0021552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D71D41" w:rsidRPr="00216606">
        <w:rPr>
          <w:rFonts w:ascii="Times New Roman" w:hAnsi="Times New Roman" w:cs="Times New Roman"/>
          <w:smallCaps/>
        </w:rPr>
        <w:t>e</w:t>
      </w:r>
      <w:r w:rsidR="00475974" w:rsidRPr="00216606">
        <w:rPr>
          <w:rFonts w:ascii="Times New Roman" w:hAnsi="Times New Roman" w:cs="Times New Roman"/>
        </w:rPr>
        <w:t>) Where a transaction takes place at a particular time and a person is a prescribed party to the transaction, then, unless—</w:t>
      </w:r>
    </w:p>
    <w:p w14:paraId="2ACBD0C9"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(a) immediately before that time, there was in effect a notice given by the person in accordance with paragraph (3) (a) in relation to the transaction; or</w:t>
      </w:r>
    </w:p>
    <w:p w14:paraId="68158735"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before that time, an application was lodged by the person in accordance with paragraph (3) (b) in relation to the transaction, </w:t>
      </w:r>
    </w:p>
    <w:p w14:paraId="1CF0F471"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person is guilty of a separate offence in respect of each day (including the day of a conviction under this sub-section or any subsequent day) after that time until—</w:t>
      </w:r>
    </w:p>
    <w:p w14:paraId="62DE5403"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(c) the day on which he gives a notice in relation to the transaction in accordance with paragraph (3) (a) (modified so far as is necessary to take account of the fact that the transaction has taken place); or</w:t>
      </w:r>
    </w:p>
    <w:p w14:paraId="0649E371" w14:textId="77777777" w:rsidR="00BF1B72" w:rsidRPr="00216606" w:rsidRDefault="00475974" w:rsidP="00D71D41">
      <w:pPr>
        <w:spacing w:after="0" w:line="240" w:lineRule="auto"/>
        <w:ind w:left="864" w:hanging="432"/>
        <w:jc w:val="both"/>
        <w:rPr>
          <w:rFonts w:ascii="Times New Roman" w:hAnsi="Times New Roman" w:cs="Times New Roman"/>
        </w:rPr>
      </w:pPr>
      <w:r w:rsidRPr="00216606">
        <w:rPr>
          <w:rFonts w:ascii="Times New Roman" w:hAnsi="Times New Roman" w:cs="Times New Roman"/>
        </w:rPr>
        <w:t>(d) the day on which he lodges an application in relation to the transaction in accordance with sub-section (7</w:t>
      </w:r>
      <w:r w:rsidRPr="00216606">
        <w:rPr>
          <w:rFonts w:ascii="Times New Roman" w:hAnsi="Times New Roman" w:cs="Times New Roman"/>
          <w:smallCaps/>
        </w:rPr>
        <w:t>a).</w:t>
      </w:r>
    </w:p>
    <w:p w14:paraId="5BA70C30" w14:textId="77777777" w:rsidR="00BF1B72" w:rsidRPr="00216606" w:rsidRDefault="00F30324" w:rsidP="00C22CFC">
      <w:pPr>
        <w:spacing w:before="60" w:after="6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475974" w:rsidRPr="00216606">
        <w:rPr>
          <w:rFonts w:ascii="Times New Roman" w:hAnsi="Times New Roman" w:cs="Times New Roman"/>
          <w:smallCaps/>
        </w:rPr>
        <w:t>f</w:t>
      </w:r>
      <w:r w:rsidR="00475974" w:rsidRPr="00216606">
        <w:rPr>
          <w:rFonts w:ascii="Times New Roman" w:hAnsi="Times New Roman" w:cs="Times New Roman"/>
        </w:rPr>
        <w:t>) A person who fails to comply with sub-section (7) or (7</w:t>
      </w:r>
      <w:r w:rsidR="00475974" w:rsidRPr="00216606">
        <w:rPr>
          <w:rFonts w:ascii="Times New Roman" w:hAnsi="Times New Roman" w:cs="Times New Roman"/>
          <w:smallCaps/>
        </w:rPr>
        <w:t>a</w:t>
      </w:r>
      <w:r w:rsidR="00475974" w:rsidRPr="00216606">
        <w:rPr>
          <w:rFonts w:ascii="Times New Roman" w:hAnsi="Times New Roman" w:cs="Times New Roman"/>
        </w:rPr>
        <w:t>) is guilty of a separate offence in respect of each day (including the day of a conviction under this sub-section or any subsequent day) during which the failure continues.</w:t>
      </w:r>
    </w:p>
    <w:p w14:paraId="328B78BC" w14:textId="77777777" w:rsidR="00BF1B72" w:rsidRPr="00216606" w:rsidRDefault="00F30324" w:rsidP="00C22CFC">
      <w:pPr>
        <w:spacing w:before="60" w:after="6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D71D41" w:rsidRPr="00216606">
        <w:rPr>
          <w:rFonts w:ascii="Times New Roman" w:hAnsi="Times New Roman" w:cs="Times New Roman"/>
          <w:smallCaps/>
        </w:rPr>
        <w:t>g</w:t>
      </w:r>
      <w:r w:rsidR="00475974" w:rsidRPr="00216606">
        <w:rPr>
          <w:rFonts w:ascii="Times New Roman" w:hAnsi="Times New Roman" w:cs="Times New Roman"/>
        </w:rPr>
        <w:t>) In relation to a notice given in relation to a transaction under paragraph (3) (a) that states the maximum number of shares that will be concerned in the transaction, a reference in this section to the transaction includes a reference to any transaction that differs from that transaction by reason only that it concerns a lesser number of shares.</w:t>
      </w:r>
      <w:r w:rsidRPr="00216606">
        <w:rPr>
          <w:rFonts w:ascii="Times New Roman" w:hAnsi="Times New Roman" w:cs="Times New Roman"/>
          <w:smallCaps/>
        </w:rPr>
        <w:t>”</w:t>
      </w:r>
      <w:r w:rsidR="00475974" w:rsidRPr="00216606">
        <w:rPr>
          <w:rFonts w:ascii="Times New Roman" w:hAnsi="Times New Roman" w:cs="Times New Roman"/>
        </w:rPr>
        <w:t>.</w:t>
      </w:r>
    </w:p>
    <w:p w14:paraId="2BA3A255" w14:textId="77777777" w:rsidR="00BF1B72" w:rsidRPr="00216606" w:rsidRDefault="00475974" w:rsidP="008A0BEC">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 xml:space="preserve">27. </w:t>
      </w:r>
      <w:r w:rsidRPr="00216606">
        <w:rPr>
          <w:rFonts w:ascii="Times New Roman" w:hAnsi="Times New Roman" w:cs="Times New Roman"/>
        </w:rPr>
        <w:t>After section 9</w:t>
      </w:r>
      <w:r w:rsidR="00F36EA0" w:rsidRPr="00216606">
        <w:rPr>
          <w:rFonts w:ascii="Times New Roman" w:hAnsi="Times New Roman" w:cs="Times New Roman"/>
          <w:smallCaps/>
        </w:rPr>
        <w:t>0j</w:t>
      </w:r>
      <w:r w:rsidRPr="00216606">
        <w:rPr>
          <w:rFonts w:ascii="Times New Roman" w:hAnsi="Times New Roman" w:cs="Times New Roman"/>
        </w:rPr>
        <w:t xml:space="preserve"> of the Principal Act the following section is inserted:</w:t>
      </w:r>
    </w:p>
    <w:p w14:paraId="3F976F25"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F8FB73C" w14:textId="77777777" w:rsidR="00BF1B72" w:rsidRPr="00216606" w:rsidRDefault="00475974" w:rsidP="00DB7F6D">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lastRenderedPageBreak/>
        <w:t>Approval of transactions</w:t>
      </w:r>
    </w:p>
    <w:p w14:paraId="377535A4" w14:textId="77777777" w:rsidR="00BF1B72" w:rsidRPr="00216606" w:rsidRDefault="00F30324" w:rsidP="00DB7F6D">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90</w:t>
      </w:r>
      <w:r w:rsidR="00DB7F6D" w:rsidRPr="00216606">
        <w:rPr>
          <w:rFonts w:ascii="Times New Roman" w:hAnsi="Times New Roman" w:cs="Times New Roman"/>
          <w:smallCaps/>
        </w:rPr>
        <w:t>ja</w:t>
      </w:r>
      <w:r w:rsidR="00475974" w:rsidRPr="00216606">
        <w:rPr>
          <w:rFonts w:ascii="Times New Roman" w:hAnsi="Times New Roman" w:cs="Times New Roman"/>
        </w:rPr>
        <w:t>. (1) Subject to sub-section (2), where an application in relation to a transaction is made in accordance with section 9</w:t>
      </w:r>
      <w:r w:rsidR="00F36EA0" w:rsidRPr="00216606">
        <w:rPr>
          <w:rFonts w:ascii="Times New Roman" w:hAnsi="Times New Roman" w:cs="Times New Roman"/>
          <w:smallCaps/>
        </w:rPr>
        <w:t>0j</w:t>
      </w:r>
      <w:r w:rsidR="00475974" w:rsidRPr="00216606">
        <w:rPr>
          <w:rFonts w:ascii="Times New Roman" w:hAnsi="Times New Roman" w:cs="Times New Roman"/>
        </w:rPr>
        <w:t>, the Tribunal shall, by notice in writing served on the applicant, approve the transaction in so far as it affects the applicant.</w:t>
      </w:r>
    </w:p>
    <w:p w14:paraId="26979AF0" w14:textId="77777777" w:rsidR="00BF1B72" w:rsidRPr="00216606" w:rsidRDefault="00F30324" w:rsidP="0059221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Where an application in relation to a transaction is so made and—</w:t>
      </w:r>
    </w:p>
    <w:p w14:paraId="211FB22B" w14:textId="77777777" w:rsidR="00BF1B72" w:rsidRPr="00216606" w:rsidRDefault="00475974" w:rsidP="009C3EE4">
      <w:pPr>
        <w:spacing w:after="0" w:line="240" w:lineRule="auto"/>
        <w:ind w:left="864" w:hanging="432"/>
        <w:jc w:val="both"/>
        <w:rPr>
          <w:rFonts w:ascii="Times New Roman" w:hAnsi="Times New Roman" w:cs="Times New Roman"/>
        </w:rPr>
      </w:pPr>
      <w:r w:rsidRPr="00216606">
        <w:rPr>
          <w:rFonts w:ascii="Times New Roman" w:hAnsi="Times New Roman" w:cs="Times New Roman"/>
        </w:rPr>
        <w:t>(a) where sub-section (4) applies to the applicant—the Tribunal, if the application were an application for the consent of the Tribunal under section 8</w:t>
      </w:r>
      <w:r w:rsidR="00F36EA0" w:rsidRPr="00216606">
        <w:rPr>
          <w:rFonts w:ascii="Times New Roman" w:hAnsi="Times New Roman" w:cs="Times New Roman"/>
          <w:smallCaps/>
        </w:rPr>
        <w:t>9a</w:t>
      </w:r>
      <w:r w:rsidRPr="00216606">
        <w:rPr>
          <w:rFonts w:ascii="Times New Roman" w:hAnsi="Times New Roman" w:cs="Times New Roman"/>
        </w:rPr>
        <w:t xml:space="preserve"> to the transfer to the applicant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would be required or empowered to refuse the application;</w:t>
      </w:r>
    </w:p>
    <w:p w14:paraId="5802F250" w14:textId="77777777" w:rsidR="00BF1B72" w:rsidRPr="00216606" w:rsidRDefault="00475974" w:rsidP="009C3EE4">
      <w:pPr>
        <w:spacing w:after="0" w:line="240" w:lineRule="auto"/>
        <w:ind w:left="864" w:hanging="432"/>
        <w:jc w:val="both"/>
        <w:rPr>
          <w:rFonts w:ascii="Times New Roman" w:hAnsi="Times New Roman" w:cs="Times New Roman"/>
        </w:rPr>
      </w:pPr>
      <w:r w:rsidRPr="00216606">
        <w:rPr>
          <w:rFonts w:ascii="Times New Roman" w:hAnsi="Times New Roman" w:cs="Times New Roman"/>
        </w:rPr>
        <w:t>(b) where the applicant is a prescribed party, within the meaning of section 9</w:t>
      </w:r>
      <w:r w:rsidR="00F36EA0" w:rsidRPr="00216606">
        <w:rPr>
          <w:rFonts w:ascii="Times New Roman" w:hAnsi="Times New Roman" w:cs="Times New Roman"/>
          <w:smallCaps/>
        </w:rPr>
        <w:t>0j</w:t>
      </w:r>
      <w:r w:rsidRPr="00216606">
        <w:rPr>
          <w:rFonts w:ascii="Times New Roman" w:hAnsi="Times New Roman" w:cs="Times New Roman"/>
        </w:rPr>
        <w:t xml:space="preserve">, to the transaction—the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was granted (otherwise than by way of renewal) within 2 years before the date on which the application was so lodged with the Tribunal; or</w:t>
      </w:r>
    </w:p>
    <w:p w14:paraId="0416C6FA" w14:textId="77777777" w:rsidR="00BF1B72" w:rsidRPr="00216606" w:rsidRDefault="00475974" w:rsidP="009C3EE4">
      <w:pPr>
        <w:spacing w:after="0" w:line="240" w:lineRule="auto"/>
        <w:ind w:left="864" w:hanging="432"/>
        <w:jc w:val="both"/>
        <w:rPr>
          <w:rFonts w:ascii="Times New Roman" w:hAnsi="Times New Roman" w:cs="Times New Roman"/>
        </w:rPr>
      </w:pPr>
      <w:r w:rsidRPr="00216606">
        <w:rPr>
          <w:rFonts w:ascii="Times New Roman" w:hAnsi="Times New Roman" w:cs="Times New Roman"/>
        </w:rPr>
        <w:t>(c) where sub-section (4) does not apply to the applicant—it appears to the Tribunal that it is advisable in the public interest that approval of the transaction should be refused in whole or in part in so far as it affects the applicant, having regard only to the following matters or circumstances:</w:t>
      </w:r>
    </w:p>
    <w:p w14:paraId="78DC051C" w14:textId="77777777" w:rsidR="00BF1B72" w:rsidRPr="00216606" w:rsidRDefault="00475974" w:rsidP="009C3EE4">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effect, if any, that the transaction will have, or has had, as the case requires, on the capacity of the holder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to comply with the conditions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any undertaking given under sub-section 83 (5), 86 (10) or 8</w:t>
      </w:r>
      <w:r w:rsidR="00F36EA0" w:rsidRPr="00216606">
        <w:rPr>
          <w:rFonts w:ascii="Times New Roman" w:hAnsi="Times New Roman" w:cs="Times New Roman"/>
          <w:smallCaps/>
        </w:rPr>
        <w:t>9a</w:t>
      </w:r>
      <w:r w:rsidRPr="00216606">
        <w:rPr>
          <w:rFonts w:ascii="Times New Roman" w:hAnsi="Times New Roman" w:cs="Times New Roman"/>
        </w:rPr>
        <w:t xml:space="preserve"> (1</w:t>
      </w:r>
      <w:r w:rsidR="00F26464" w:rsidRPr="00216606">
        <w:rPr>
          <w:rFonts w:ascii="Times New Roman" w:hAnsi="Times New Roman" w:cs="Times New Roman"/>
          <w:smallCaps/>
        </w:rPr>
        <w:t>a</w:t>
      </w:r>
      <w:r w:rsidRPr="00216606">
        <w:rPr>
          <w:rFonts w:ascii="Times New Roman" w:hAnsi="Times New Roman" w:cs="Times New Roman"/>
        </w:rPr>
        <w:t xml:space="preserve">)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2BBD0E64" w14:textId="77777777" w:rsidR="00BF1B72" w:rsidRPr="00216606" w:rsidRDefault="00475974" w:rsidP="009C3EE4">
      <w:pPr>
        <w:spacing w:after="0" w:line="240" w:lineRule="auto"/>
        <w:ind w:left="1584" w:hanging="432"/>
        <w:jc w:val="both"/>
        <w:rPr>
          <w:rFonts w:ascii="Times New Roman" w:hAnsi="Times New Roman" w:cs="Times New Roman"/>
        </w:rPr>
      </w:pPr>
      <w:r w:rsidRPr="00216606">
        <w:rPr>
          <w:rFonts w:ascii="Times New Roman" w:hAnsi="Times New Roman" w:cs="Times New Roman"/>
        </w:rPr>
        <w:t>(ii) if the applicant is a prescribed party, within the meaning of section 90</w:t>
      </w:r>
      <w:r w:rsidR="00F26464" w:rsidRPr="00216606">
        <w:rPr>
          <w:rFonts w:ascii="Times New Roman" w:hAnsi="Times New Roman" w:cs="Times New Roman"/>
          <w:smallCaps/>
        </w:rPr>
        <w:t>j</w:t>
      </w:r>
      <w:r w:rsidRPr="00216606">
        <w:rPr>
          <w:rFonts w:ascii="Times New Roman" w:hAnsi="Times New Roman" w:cs="Times New Roman"/>
        </w:rPr>
        <w:t>, to the transaction—the Tribunal is satisfied that approval of the transaction should be refused in whole or in part in so far as it affects the applicant by reason that the applicant—</w:t>
      </w:r>
    </w:p>
    <w:p w14:paraId="0EDDD8B0" w14:textId="77777777" w:rsidR="00BF1B72" w:rsidRPr="00216606" w:rsidRDefault="00475974" w:rsidP="009C3EE4">
      <w:pPr>
        <w:spacing w:after="0" w:line="240" w:lineRule="auto"/>
        <w:ind w:left="2160" w:hanging="432"/>
        <w:jc w:val="both"/>
        <w:rPr>
          <w:rFonts w:ascii="Times New Roman" w:hAnsi="Times New Roman" w:cs="Times New Roman"/>
        </w:rPr>
      </w:pPr>
      <w:r w:rsidRPr="00216606">
        <w:rPr>
          <w:rFonts w:ascii="Times New Roman" w:hAnsi="Times New Roman" w:cs="Times New Roman"/>
        </w:rPr>
        <w:t>(</w:t>
      </w:r>
      <w:r w:rsidR="009C3EE4" w:rsidRPr="00216606">
        <w:rPr>
          <w:rFonts w:ascii="Times New Roman" w:hAnsi="Times New Roman" w:cs="Times New Roman"/>
          <w:smallCaps/>
        </w:rPr>
        <w:t>a</w:t>
      </w:r>
      <w:r w:rsidRPr="00216606">
        <w:rPr>
          <w:rFonts w:ascii="Times New Roman" w:hAnsi="Times New Roman" w:cs="Times New Roman"/>
        </w:rPr>
        <w:t>) is not a fit and proper person to hold the interests to which the transaction relates; or</w:t>
      </w:r>
    </w:p>
    <w:p w14:paraId="6FCEA0EA" w14:textId="77777777" w:rsidR="00BF1B72" w:rsidRPr="00216606" w:rsidRDefault="00475974" w:rsidP="009C3EE4">
      <w:pPr>
        <w:spacing w:after="0" w:line="240" w:lineRule="auto"/>
        <w:ind w:left="2160" w:hanging="432"/>
        <w:jc w:val="both"/>
        <w:rPr>
          <w:rFonts w:ascii="Times New Roman" w:hAnsi="Times New Roman" w:cs="Times New Roman"/>
        </w:rPr>
      </w:pPr>
      <w:r w:rsidRPr="00216606">
        <w:rPr>
          <w:rFonts w:ascii="Times New Roman" w:hAnsi="Times New Roman" w:cs="Times New Roman"/>
        </w:rPr>
        <w:t>(</w:t>
      </w:r>
      <w:r w:rsidR="009C3EE4" w:rsidRPr="00216606">
        <w:rPr>
          <w:rFonts w:ascii="Times New Roman" w:hAnsi="Times New Roman" w:cs="Times New Roman"/>
          <w:smallCaps/>
        </w:rPr>
        <w:t>b</w:t>
      </w:r>
      <w:r w:rsidRPr="00216606">
        <w:rPr>
          <w:rFonts w:ascii="Times New Roman" w:hAnsi="Times New Roman" w:cs="Times New Roman"/>
        </w:rPr>
        <w:t xml:space="preserve">) does not have the financial, technical or management capabilities necessary effectively to operate the broadcasting station to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relates;</w:t>
      </w:r>
    </w:p>
    <w:p w14:paraId="65002E10" w14:textId="77777777" w:rsidR="00BF1B72" w:rsidRPr="00216606" w:rsidRDefault="00475974" w:rsidP="009C3EE4">
      <w:pPr>
        <w:spacing w:after="0" w:line="240" w:lineRule="auto"/>
        <w:ind w:left="1584" w:hanging="432"/>
        <w:jc w:val="both"/>
        <w:rPr>
          <w:rFonts w:ascii="Times New Roman" w:hAnsi="Times New Roman" w:cs="Times New Roman"/>
        </w:rPr>
      </w:pPr>
      <w:r w:rsidRPr="00216606">
        <w:rPr>
          <w:rFonts w:ascii="Times New Roman" w:hAnsi="Times New Roman" w:cs="Times New Roman"/>
        </w:rPr>
        <w:t>(iii) if</w:t>
      </w:r>
      <w:r w:rsidR="00592212" w:rsidRPr="00216606">
        <w:rPr>
          <w:rFonts w:ascii="Times New Roman" w:hAnsi="Times New Roman" w:cs="Times New Roman"/>
        </w:rPr>
        <w:t>—</w:t>
      </w:r>
    </w:p>
    <w:p w14:paraId="52F3FBCB" w14:textId="77777777" w:rsidR="00BF1B72" w:rsidRPr="00216606" w:rsidRDefault="00475974" w:rsidP="00CC3586">
      <w:pPr>
        <w:spacing w:after="0" w:line="240" w:lineRule="auto"/>
        <w:ind w:left="2160" w:hanging="432"/>
        <w:jc w:val="both"/>
        <w:rPr>
          <w:rFonts w:ascii="Times New Roman" w:hAnsi="Times New Roman" w:cs="Times New Roman"/>
        </w:rPr>
      </w:pPr>
      <w:r w:rsidRPr="00216606">
        <w:rPr>
          <w:rFonts w:ascii="Times New Roman" w:hAnsi="Times New Roman" w:cs="Times New Roman"/>
        </w:rPr>
        <w:t>(</w:t>
      </w:r>
      <w:r w:rsidR="009C3EE4" w:rsidRPr="00216606">
        <w:rPr>
          <w:rFonts w:ascii="Times New Roman" w:hAnsi="Times New Roman" w:cs="Times New Roman"/>
          <w:smallCaps/>
        </w:rPr>
        <w:t>a</w:t>
      </w:r>
      <w:r w:rsidRPr="00216606">
        <w:rPr>
          <w:rFonts w:ascii="Times New Roman" w:hAnsi="Times New Roman" w:cs="Times New Roman"/>
        </w:rPr>
        <w:t xml:space="preserve">)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is not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metropolitan commercial broadcasting station; and</w:t>
      </w:r>
    </w:p>
    <w:p w14:paraId="750F8EBB" w14:textId="77777777" w:rsidR="00BF1B72" w:rsidRPr="00216606" w:rsidRDefault="00475974" w:rsidP="00CC3586">
      <w:pPr>
        <w:spacing w:after="0" w:line="240" w:lineRule="auto"/>
        <w:ind w:left="2160" w:hanging="432"/>
        <w:jc w:val="both"/>
        <w:rPr>
          <w:rFonts w:ascii="Times New Roman" w:hAnsi="Times New Roman" w:cs="Times New Roman"/>
        </w:rPr>
      </w:pPr>
      <w:r w:rsidRPr="00216606">
        <w:rPr>
          <w:rFonts w:ascii="Times New Roman" w:hAnsi="Times New Roman" w:cs="Times New Roman"/>
        </w:rPr>
        <w:t>(</w:t>
      </w:r>
      <w:r w:rsidR="009C3EE4" w:rsidRPr="00216606">
        <w:rPr>
          <w:rFonts w:ascii="Times New Roman" w:hAnsi="Times New Roman" w:cs="Times New Roman"/>
          <w:smallCaps/>
        </w:rPr>
        <w:t>b</w:t>
      </w:r>
      <w:r w:rsidRPr="00216606">
        <w:rPr>
          <w:rFonts w:ascii="Times New Roman" w:hAnsi="Times New Roman" w:cs="Times New Roman"/>
        </w:rPr>
        <w:t xml:space="preserve">) in the opinion of the Tribunal, in the area served in pursuance of that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satisfactory reception is being obtained of programs of one or more broadcasting or television stations operated by virtue of another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w:t>
      </w:r>
    </w:p>
    <w:p w14:paraId="70E3A307"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67F23090" w14:textId="77777777" w:rsidR="00BF1B72" w:rsidRPr="00216606" w:rsidRDefault="00475974" w:rsidP="006470B2">
      <w:pPr>
        <w:spacing w:after="0" w:line="240" w:lineRule="auto"/>
        <w:ind w:left="2160"/>
        <w:jc w:val="both"/>
        <w:rPr>
          <w:rFonts w:ascii="Times New Roman" w:hAnsi="Times New Roman" w:cs="Times New Roman"/>
        </w:rPr>
      </w:pPr>
      <w:r w:rsidRPr="00216606">
        <w:rPr>
          <w:rFonts w:ascii="Times New Roman" w:hAnsi="Times New Roman" w:cs="Times New Roman"/>
        </w:rPr>
        <w:lastRenderedPageBreak/>
        <w:t xml:space="preserve">the Tribunal is satisfied, having regard to the need to avoid undue concentration of influence, whether direct or indirect, on the companies holding those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that approval of the transaction should be refused in whole or in part in so far as it affects the applicant, </w:t>
      </w:r>
    </w:p>
    <w:p w14:paraId="513DE93D"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then, subject to this section, the Tribunal, by notice in writing served on the applicant—</w:t>
      </w:r>
    </w:p>
    <w:p w14:paraId="4F29BCB3"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(d) where paragraph (a) applies by reason that, if the application were an application of a kind referred to in that paragraph, the Tribunal would be required to refuse the application by reason of the operation of sub-paragraph 89</w:t>
      </w:r>
      <w:r w:rsidRPr="00216606">
        <w:rPr>
          <w:rFonts w:ascii="Times New Roman" w:hAnsi="Times New Roman" w:cs="Times New Roman"/>
          <w:smallCaps/>
        </w:rPr>
        <w:t xml:space="preserve">a </w:t>
      </w:r>
      <w:r w:rsidRPr="00216606">
        <w:rPr>
          <w:rFonts w:ascii="Times New Roman" w:hAnsi="Times New Roman" w:cs="Times New Roman"/>
        </w:rPr>
        <w:t>(1</w:t>
      </w:r>
      <w:r w:rsidR="00F26464" w:rsidRPr="00216606">
        <w:rPr>
          <w:rFonts w:ascii="Times New Roman" w:hAnsi="Times New Roman" w:cs="Times New Roman"/>
          <w:smallCaps/>
        </w:rPr>
        <w:t>d</w:t>
      </w:r>
      <w:r w:rsidRPr="00216606">
        <w:rPr>
          <w:rFonts w:ascii="Times New Roman" w:hAnsi="Times New Roman" w:cs="Times New Roman"/>
        </w:rPr>
        <w:t>) (d) (ii) or (iii)—shall refuse approval of the whole transaction in so far as it affects the applicant;</w:t>
      </w:r>
    </w:p>
    <w:p w14:paraId="0F38FC51"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(e) where paragraph (a) applies otherwise than as described in paragraph (d) or where paragraph (b) applies—may refuse approval of the whole transaction in so far as it affects the applicant; or</w:t>
      </w:r>
    </w:p>
    <w:p w14:paraId="18346860"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(f) where paragraph (c) applies—shall, as the case requires—</w:t>
      </w:r>
    </w:p>
    <w:p w14:paraId="2D94E027" w14:textId="77777777" w:rsidR="00BF1B72" w:rsidRPr="00216606" w:rsidRDefault="00475974" w:rsidP="006470B2">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refuse approval of the transaction, in so far as it affects the applicant, to the extent that it relates to specified interests or interests of a specified amount, and approve the remainder of the transaction in so far as it affects the applicant; or</w:t>
      </w:r>
    </w:p>
    <w:p w14:paraId="4367F143" w14:textId="77777777" w:rsidR="00BF1B72" w:rsidRPr="00216606" w:rsidRDefault="00475974" w:rsidP="006470B2">
      <w:pPr>
        <w:spacing w:after="0" w:line="240" w:lineRule="auto"/>
        <w:ind w:left="1584" w:hanging="432"/>
        <w:jc w:val="both"/>
        <w:rPr>
          <w:rFonts w:ascii="Times New Roman" w:hAnsi="Times New Roman" w:cs="Times New Roman"/>
        </w:rPr>
      </w:pPr>
      <w:r w:rsidRPr="00216606">
        <w:rPr>
          <w:rFonts w:ascii="Times New Roman" w:hAnsi="Times New Roman" w:cs="Times New Roman"/>
        </w:rPr>
        <w:t>(ii) refuse approval of the whole transaction in so far as it affects the applicant.</w:t>
      </w:r>
    </w:p>
    <w:p w14:paraId="059F80EB" w14:textId="77777777" w:rsidR="00BF1B72" w:rsidRPr="00216606" w:rsidRDefault="00F30324" w:rsidP="006470B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(3) In sub-paragraph (2) (c) (iii) (except in sub-sub-paragraph </w:t>
      </w:r>
      <w:r w:rsidR="00475974" w:rsidRPr="00F5519C">
        <w:rPr>
          <w:rFonts w:ascii="Times New Roman" w:hAnsi="Times New Roman" w:cs="Times New Roman"/>
          <w:smallCaps/>
        </w:rPr>
        <w:t>(a)),</w:t>
      </w:r>
      <w:r w:rsidR="00475974" w:rsidRPr="00216606">
        <w:rPr>
          <w:rFonts w:ascii="Times New Roman" w:hAnsi="Times New Roman" w:cs="Times New Roman"/>
          <w:b/>
          <w:smallCaps/>
        </w:rPr>
        <w:t xml:space="preserve"> </w:t>
      </w:r>
      <w:r w:rsidRPr="00216606">
        <w:rPr>
          <w:rFonts w:ascii="Times New Roman" w:hAnsi="Times New Roman" w:cs="Times New Roman"/>
          <w:smallCaps/>
        </w:rPr>
        <w:t>‘</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means—</w:t>
      </w:r>
    </w:p>
    <w:p w14:paraId="53216839"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other than a metropolitan commercial broadcasting station; or</w:t>
      </w:r>
    </w:p>
    <w:p w14:paraId="43A83D08"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television station, other than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paragraph 92 (1) (c).</w:t>
      </w:r>
    </w:p>
    <w:p w14:paraId="283A2C15" w14:textId="77777777" w:rsidR="00BF1B72" w:rsidRPr="00216606" w:rsidRDefault="00F30324" w:rsidP="006470B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This sub-section applies in relation to a person, in relation to a transaction, if—</w:t>
      </w:r>
    </w:p>
    <w:p w14:paraId="5AB9E2BE"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person is a prescribed party, within the meaning of section 90</w:t>
      </w:r>
      <w:r w:rsidR="00F26464" w:rsidRPr="00216606">
        <w:rPr>
          <w:rFonts w:ascii="Times New Roman" w:hAnsi="Times New Roman" w:cs="Times New Roman"/>
          <w:smallCaps/>
        </w:rPr>
        <w:t>j</w:t>
      </w:r>
      <w:r w:rsidRPr="00216606">
        <w:rPr>
          <w:rFonts w:ascii="Times New Roman" w:hAnsi="Times New Roman" w:cs="Times New Roman"/>
        </w:rPr>
        <w:t>, to the transaction;</w:t>
      </w:r>
    </w:p>
    <w:p w14:paraId="283C66F2"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(b) as a result of the transaction, the person will become, or has become, as the case requires, the legal owner of shares in—</w:t>
      </w:r>
    </w:p>
    <w:p w14:paraId="3046162D" w14:textId="77777777" w:rsidR="00BF1B72" w:rsidRPr="00216606" w:rsidRDefault="00475974" w:rsidP="006470B2">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(in this sub-section referred to as the </w:t>
      </w:r>
      <w:r w:rsidR="00F30324" w:rsidRPr="00216606">
        <w:rPr>
          <w:rFonts w:ascii="Times New Roman" w:hAnsi="Times New Roman" w:cs="Times New Roman"/>
          <w:smallCaps/>
        </w:rPr>
        <w:t>‘</w:t>
      </w:r>
      <w:r w:rsidRPr="00216606">
        <w:rPr>
          <w:rFonts w:ascii="Times New Roman" w:hAnsi="Times New Roman" w:cs="Times New Roman"/>
        </w:rPr>
        <w:t>licensee</w:t>
      </w:r>
      <w:r w:rsidR="00F30324" w:rsidRPr="00216606">
        <w:rPr>
          <w:rFonts w:ascii="Times New Roman" w:hAnsi="Times New Roman" w:cs="Times New Roman"/>
          <w:smallCaps/>
        </w:rPr>
        <w:t>’</w:t>
      </w:r>
      <w:r w:rsidRPr="00216606">
        <w:rPr>
          <w:rFonts w:ascii="Times New Roman" w:hAnsi="Times New Roman" w:cs="Times New Roman"/>
        </w:rPr>
        <w:t>); or</w:t>
      </w:r>
    </w:p>
    <w:p w14:paraId="0BCD8209" w14:textId="77777777" w:rsidR="00BF1B72" w:rsidRPr="00216606" w:rsidRDefault="00475974" w:rsidP="006470B2">
      <w:pPr>
        <w:spacing w:after="0" w:line="240" w:lineRule="auto"/>
        <w:ind w:left="1584" w:hanging="432"/>
        <w:jc w:val="both"/>
        <w:rPr>
          <w:rFonts w:ascii="Times New Roman" w:hAnsi="Times New Roman" w:cs="Times New Roman"/>
        </w:rPr>
      </w:pPr>
      <w:r w:rsidRPr="00216606">
        <w:rPr>
          <w:rFonts w:ascii="Times New Roman" w:hAnsi="Times New Roman" w:cs="Times New Roman"/>
        </w:rPr>
        <w:t>(ii) another company that is the legal owner of shares in the licensee and is, by reason only of that shareholding, deemed, by virtue of sub-section 90</w:t>
      </w:r>
      <w:r w:rsidR="00F26464" w:rsidRPr="00216606">
        <w:rPr>
          <w:rFonts w:ascii="Times New Roman" w:hAnsi="Times New Roman" w:cs="Times New Roman"/>
          <w:smallCaps/>
        </w:rPr>
        <w:t>e</w:t>
      </w:r>
      <w:r w:rsidRPr="00216606">
        <w:rPr>
          <w:rFonts w:ascii="Times New Roman" w:hAnsi="Times New Roman" w:cs="Times New Roman"/>
        </w:rPr>
        <w:t xml:space="preserve"> (1), to be in a position to exercise control of the licensee; and</w:t>
      </w:r>
    </w:p>
    <w:p w14:paraId="660243E5"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(c) by reason only of his being the holder of the first-mentioned shares, together with any other shares in the licensee or in that other company of which he is the legal owner, the person will be, or is, as the case</w:t>
      </w:r>
    </w:p>
    <w:p w14:paraId="7FF3A3F8"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0E663FE" w14:textId="77777777" w:rsidR="00BF1B72" w:rsidRPr="00216606" w:rsidRDefault="00475974" w:rsidP="006470B2">
      <w:pPr>
        <w:spacing w:after="0" w:line="240" w:lineRule="auto"/>
        <w:ind w:left="900"/>
        <w:jc w:val="both"/>
        <w:rPr>
          <w:rFonts w:ascii="Times New Roman" w:hAnsi="Times New Roman" w:cs="Times New Roman"/>
        </w:rPr>
      </w:pPr>
      <w:r w:rsidRPr="00216606">
        <w:rPr>
          <w:rFonts w:ascii="Times New Roman" w:hAnsi="Times New Roman" w:cs="Times New Roman"/>
        </w:rPr>
        <w:lastRenderedPageBreak/>
        <w:t>requires, deemed, by virtue of sub-section 90</w:t>
      </w:r>
      <w:r w:rsidR="00F26464" w:rsidRPr="00216606">
        <w:rPr>
          <w:rFonts w:ascii="Times New Roman" w:hAnsi="Times New Roman" w:cs="Times New Roman"/>
          <w:smallCaps/>
        </w:rPr>
        <w:t>e</w:t>
      </w:r>
      <w:r w:rsidRPr="00216606">
        <w:rPr>
          <w:rFonts w:ascii="Times New Roman" w:hAnsi="Times New Roman" w:cs="Times New Roman"/>
        </w:rPr>
        <w:t xml:space="preserve"> (1), to be in a position to exercise control of the licensee or of that other company.</w:t>
      </w:r>
    </w:p>
    <w:p w14:paraId="6196EDB3" w14:textId="77777777" w:rsidR="00BF1B72" w:rsidRPr="00216606" w:rsidRDefault="00F30324" w:rsidP="00D76ED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Where the Tribunal grants approval in relation to a transaction under sub-section (1) or sub-paragraph (2) (f) (</w:t>
      </w:r>
      <w:proofErr w:type="spellStart"/>
      <w:r w:rsidR="00475974" w:rsidRPr="00216606">
        <w:rPr>
          <w:rFonts w:ascii="Times New Roman" w:hAnsi="Times New Roman" w:cs="Times New Roman"/>
        </w:rPr>
        <w:t>i</w:t>
      </w:r>
      <w:proofErr w:type="spellEnd"/>
      <w:r w:rsidR="00475974" w:rsidRPr="00216606">
        <w:rPr>
          <w:rFonts w:ascii="Times New Roman" w:hAnsi="Times New Roman" w:cs="Times New Roman"/>
        </w:rPr>
        <w:t>) in pursuance of an application lodged in accordance with paragraph 90</w:t>
      </w:r>
      <w:r w:rsidR="00F26464" w:rsidRPr="00216606">
        <w:rPr>
          <w:rFonts w:ascii="Times New Roman" w:hAnsi="Times New Roman" w:cs="Times New Roman"/>
          <w:smallCaps/>
        </w:rPr>
        <w:t>j</w:t>
      </w:r>
      <w:r w:rsidR="00475974" w:rsidRPr="00216606">
        <w:rPr>
          <w:rFonts w:ascii="Times New Roman" w:hAnsi="Times New Roman" w:cs="Times New Roman"/>
        </w:rPr>
        <w:t xml:space="preserve"> (3) (b), the approval may be made subject to the condition that, if the transaction does not take place before a specified date, the approval ceases to have effect on that date.</w:t>
      </w:r>
    </w:p>
    <w:p w14:paraId="7629D17A" w14:textId="77777777" w:rsidR="00BF1B72" w:rsidRPr="00216606" w:rsidRDefault="00F30324" w:rsidP="00D76ED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The Tribunal shall not refuse to approve a transaction either in whole or in part unless it has, in accordance with this section, held an inquiry into such matters as are determined by the Tribunal to be relevant to the transaction.</w:t>
      </w:r>
    </w:p>
    <w:p w14:paraId="3D563346" w14:textId="77777777" w:rsidR="00BF1B72" w:rsidRPr="00216606" w:rsidRDefault="00F30324" w:rsidP="00D76ED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Where—</w:t>
      </w:r>
    </w:p>
    <w:p w14:paraId="2EF9EB4F"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(a) an inquiry is required by sub-section (6) to be held in relation to a transaction in pursuance of an application lodged in accordance with paragraph 90</w:t>
      </w:r>
      <w:r w:rsidR="00F26464" w:rsidRPr="00216606">
        <w:rPr>
          <w:rFonts w:ascii="Times New Roman" w:hAnsi="Times New Roman" w:cs="Times New Roman"/>
          <w:smallCaps/>
        </w:rPr>
        <w:t>j</w:t>
      </w:r>
      <w:r w:rsidRPr="00216606">
        <w:rPr>
          <w:rFonts w:ascii="Times New Roman" w:hAnsi="Times New Roman" w:cs="Times New Roman"/>
        </w:rPr>
        <w:t xml:space="preserve"> (3) (b) or sub-section 90</w:t>
      </w:r>
      <w:r w:rsidR="00F26464" w:rsidRPr="00216606">
        <w:rPr>
          <w:rFonts w:ascii="Times New Roman" w:hAnsi="Times New Roman" w:cs="Times New Roman"/>
          <w:smallCaps/>
        </w:rPr>
        <w:t>j</w:t>
      </w:r>
      <w:r w:rsidRPr="00216606">
        <w:rPr>
          <w:rFonts w:ascii="Times New Roman" w:hAnsi="Times New Roman" w:cs="Times New Roman"/>
        </w:rPr>
        <w:t xml:space="preserve"> (7</w:t>
      </w:r>
      <w:r w:rsidR="00F26464" w:rsidRPr="00216606">
        <w:rPr>
          <w:rFonts w:ascii="Times New Roman" w:hAnsi="Times New Roman" w:cs="Times New Roman"/>
          <w:smallCaps/>
        </w:rPr>
        <w:t>a</w:t>
      </w:r>
      <w:r w:rsidRPr="00216606">
        <w:rPr>
          <w:rFonts w:ascii="Times New Roman" w:hAnsi="Times New Roman" w:cs="Times New Roman"/>
        </w:rPr>
        <w:t>) by a person who is a prescribed party, within the meaning of section 90</w:t>
      </w:r>
      <w:r w:rsidR="00F26464" w:rsidRPr="00216606">
        <w:rPr>
          <w:rFonts w:ascii="Times New Roman" w:hAnsi="Times New Roman" w:cs="Times New Roman"/>
          <w:smallCaps/>
        </w:rPr>
        <w:t>j</w:t>
      </w:r>
      <w:r w:rsidRPr="00216606">
        <w:rPr>
          <w:rFonts w:ascii="Times New Roman" w:hAnsi="Times New Roman" w:cs="Times New Roman"/>
        </w:rPr>
        <w:t>, to the transaction; and</w:t>
      </w:r>
    </w:p>
    <w:p w14:paraId="44C4F83C"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 person included in the application a request that any inquiry in relation to the transaction shall commence within 3 months after the lodgment of the application, </w:t>
      </w:r>
    </w:p>
    <w:p w14:paraId="5373FB06"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Tribunal shall take all reasonable steps to commence the inquiry within that period and to complete the inquiry within 3 months thereafter, but, if the Tribunal does not so commence the inquiry within the first-mentioned period, the Tribunal shall, at the expiration of that period, be deemed to approve the transaction in so far as it affects the person.</w:t>
      </w:r>
    </w:p>
    <w:p w14:paraId="2371FE3B" w14:textId="77777777" w:rsidR="00BF1B72" w:rsidRPr="00216606" w:rsidRDefault="00F30324" w:rsidP="00BE1A8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(8) An inquiry required by sub-section (6) to be held in relation to a transaction may, if the Tribunal thinks fit, be joined with an inquiry into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to which the transaction relates.</w:t>
      </w:r>
    </w:p>
    <w:p w14:paraId="6732EA3C" w14:textId="77777777" w:rsidR="00BF1B72" w:rsidRPr="00216606" w:rsidRDefault="00F30324" w:rsidP="00BE1A8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(9) Where an inquiry held in relation to a transaction is joined with an inquiry into a renewal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the following provisions have effect in relation to the inquiry to the extent that it relates to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750E09B"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if an application for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has not been lodged with the Tribunal under sub-section 86 (1), the Tribunal shall, by notice in writing served on the licensee, require the licensee to lodge an application under that sub-section within the period specified in the notice, not being less than 21 days after the service of the notice, and the licensee shall comply with the requirement;</w:t>
      </w:r>
    </w:p>
    <w:p w14:paraId="64C567DC"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due to expire before the completion of the inquiry, the Tribunal may, without holding an inquiry for the purpose, renew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pending the completion of the inquiry, for a period not exceeding 12 months, but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not be so renewed more than once in relation to that inquiry;</w:t>
      </w:r>
    </w:p>
    <w:p w14:paraId="042E3CB1" w14:textId="77777777" w:rsidR="00BF1B72" w:rsidRPr="00216606" w:rsidRDefault="00475974" w:rsidP="002C74D2">
      <w:pPr>
        <w:spacing w:after="0" w:line="240" w:lineRule="auto"/>
        <w:ind w:left="864" w:hanging="432"/>
        <w:jc w:val="both"/>
        <w:rPr>
          <w:rFonts w:ascii="Times New Roman" w:hAnsi="Times New Roman" w:cs="Times New Roman"/>
        </w:rPr>
      </w:pPr>
      <w:r w:rsidRPr="00216606">
        <w:rPr>
          <w:rFonts w:ascii="Times New Roman" w:hAnsi="Times New Roman" w:cs="Times New Roman"/>
        </w:rPr>
        <w:t>(c) sub-section 86 (8), and the provisions of section 86 relating to the consideration of an application without holding an inquiry, have no effect;</w:t>
      </w:r>
      <w:r w:rsidR="00C7595A">
        <w:rPr>
          <w:rFonts w:ascii="Times New Roman" w:hAnsi="Times New Roman" w:cs="Times New Roman"/>
        </w:rPr>
        <w:br w:type="page"/>
      </w:r>
    </w:p>
    <w:p w14:paraId="7CDAF6A3"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 xml:space="preserve">(d) if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renewed in pursuance of the inquiry, so much of the period of currency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 in force before the renewal as, but for this paragraph, would be unexpired immediately before the date of commencement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 so renewed shall be deemed to expire on that date; and</w:t>
      </w:r>
    </w:p>
    <w:p w14:paraId="7734CF16"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(e) in determining whether the circumstances justify the Tribunal in specifying a period of less than 3 years for the purposes of sub-section 87 (2), the Tribunal may take into account the effect that the transaction will have, or has had, as the case requires, or the effect that any other transaction that the Tribunal has reason to believe is likely to take place will have, on the ownership or control, whether direct or indirect, of the licensee.</w:t>
      </w:r>
    </w:p>
    <w:p w14:paraId="3FF97335" w14:textId="77777777" w:rsidR="00BF1B72" w:rsidRPr="00216606" w:rsidRDefault="00F30324" w:rsidP="00333A91">
      <w:pPr>
        <w:spacing w:before="60" w:after="0" w:line="240" w:lineRule="auto"/>
        <w:ind w:firstLine="432"/>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 Where a transaction, being a transaction in relation to which section 90</w:t>
      </w:r>
      <w:r w:rsidR="00F26464" w:rsidRPr="00216606">
        <w:rPr>
          <w:rFonts w:ascii="Times New Roman" w:hAnsi="Times New Roman" w:cs="Times New Roman"/>
          <w:smallCaps/>
        </w:rPr>
        <w:t>j</w:t>
      </w:r>
      <w:r w:rsidR="00475974" w:rsidRPr="00216606">
        <w:rPr>
          <w:rFonts w:ascii="Times New Roman" w:hAnsi="Times New Roman" w:cs="Times New Roman"/>
        </w:rPr>
        <w:t xml:space="preserve"> applies to a person who is a party to the transaction, takes place—</w:t>
      </w:r>
    </w:p>
    <w:p w14:paraId="5FC5879A"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(a) after notice is served on the person under sub-section (2) refusing approval of the transaction in whole or in part; or</w:t>
      </w:r>
    </w:p>
    <w:p w14:paraId="37F0067F"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after approval of the transaction in whole or in part ceases to have effect in pursuance of a condition imposed under sub-section (5), </w:t>
      </w:r>
    </w:p>
    <w:p w14:paraId="0E361107"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person is guilty of a separate offence in respect of each day (including the day of a conviction under this sub-section or any subsequent day) during which he holds shareholding interests (not being, in a case to which paragraph (a) applies, interests in respect of which approval has been granted under this section) in the company to which the transaction relates exceeding in amount or proportion the shareholding interests that he had in that company immediately before the transaction took place.</w:t>
      </w:r>
    </w:p>
    <w:p w14:paraId="4B37F9AE" w14:textId="77777777" w:rsidR="00BF1B72" w:rsidRPr="00216606" w:rsidRDefault="00F30324" w:rsidP="0043409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(11) Where—</w:t>
      </w:r>
    </w:p>
    <w:p w14:paraId="3D7274A2"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(a) an application is lodged by a person under sub-section 90</w:t>
      </w:r>
      <w:r w:rsidR="00F26464" w:rsidRPr="00216606">
        <w:rPr>
          <w:rFonts w:ascii="Times New Roman" w:hAnsi="Times New Roman" w:cs="Times New Roman"/>
          <w:smallCaps/>
        </w:rPr>
        <w:t>j</w:t>
      </w:r>
      <w:r w:rsidRPr="00216606">
        <w:rPr>
          <w:rFonts w:ascii="Times New Roman" w:hAnsi="Times New Roman" w:cs="Times New Roman"/>
        </w:rPr>
        <w:t xml:space="preserve"> (</w:t>
      </w:r>
      <w:r w:rsidR="00F26464" w:rsidRPr="00216606">
        <w:rPr>
          <w:rFonts w:ascii="Times New Roman" w:hAnsi="Times New Roman" w:cs="Times New Roman"/>
          <w:smallCaps/>
        </w:rPr>
        <w:t>7a</w:t>
      </w:r>
      <w:r w:rsidRPr="00216606">
        <w:rPr>
          <w:rFonts w:ascii="Times New Roman" w:hAnsi="Times New Roman" w:cs="Times New Roman"/>
        </w:rPr>
        <w:t>) in relation to a transaction;</w:t>
      </w:r>
    </w:p>
    <w:p w14:paraId="6AF13E52"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(b) a notice is served on the person under sub-section (2) refusing approval of the transaction in whole or in part; and</w:t>
      </w:r>
    </w:p>
    <w:p w14:paraId="43F0B6F7"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(c) after the expiration of the period of 6 months after the date of service of the notice or such longer period as the Tribunal, on application, allows by notice in writing served on the person within that period of 6 months, the person holds shareholding interests in the company to which the transaction relates exceeding in amount or proportion—</w:t>
      </w:r>
    </w:p>
    <w:p w14:paraId="04A80038" w14:textId="77777777" w:rsidR="00BF1B72" w:rsidRPr="00216606" w:rsidRDefault="00475974" w:rsidP="006470B2">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where approval of the whole transaction is refused—the shareholding interests that he had in that company immediately before the transaction took place; or</w:t>
      </w:r>
    </w:p>
    <w:p w14:paraId="3C1D19B1" w14:textId="77777777" w:rsidR="00BF1B72" w:rsidRPr="00216606" w:rsidRDefault="00475974" w:rsidP="006470B2">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where approval of part of the transaction is refused—the shareholding interests that he had in that company immediately before the transaction took place together with the shareholding interests in respect of which approval is granted, </w:t>
      </w:r>
    </w:p>
    <w:p w14:paraId="436F81BA" w14:textId="77777777" w:rsidR="009E6FDD" w:rsidRPr="00216606" w:rsidRDefault="00475974" w:rsidP="002C74D2">
      <w:pPr>
        <w:spacing w:after="0" w:line="240" w:lineRule="auto"/>
        <w:jc w:val="both"/>
        <w:rPr>
          <w:rFonts w:ascii="Times New Roman" w:hAnsi="Times New Roman" w:cs="Times New Roman"/>
          <w:smallCaps/>
        </w:rPr>
      </w:pPr>
      <w:r w:rsidRPr="00216606">
        <w:rPr>
          <w:rFonts w:ascii="Times New Roman" w:hAnsi="Times New Roman" w:cs="Times New Roman"/>
        </w:rPr>
        <w:t>the person is guilty of a separate offence in respect of each day (including the day of a conviction under this sub-section or a subsequent day) during which he so holds those interests.</w:t>
      </w:r>
      <w:r w:rsidR="00C7595A">
        <w:rPr>
          <w:rFonts w:ascii="Times New Roman" w:hAnsi="Times New Roman" w:cs="Times New Roman"/>
          <w:smallCaps/>
        </w:rPr>
        <w:br w:type="page"/>
      </w:r>
    </w:p>
    <w:p w14:paraId="27D0A206" w14:textId="77777777" w:rsidR="00BF1B72" w:rsidRPr="00216606" w:rsidRDefault="00F30324" w:rsidP="006470B2">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(12) A reference in this section to the proportion of a person</w:t>
      </w:r>
      <w:r w:rsidRPr="00216606">
        <w:rPr>
          <w:rFonts w:ascii="Times New Roman" w:hAnsi="Times New Roman" w:cs="Times New Roman"/>
          <w:smallCaps/>
        </w:rPr>
        <w:t>’</w:t>
      </w:r>
      <w:r w:rsidR="00475974" w:rsidRPr="00216606">
        <w:rPr>
          <w:rFonts w:ascii="Times New Roman" w:hAnsi="Times New Roman" w:cs="Times New Roman"/>
        </w:rPr>
        <w:t>s shareholding interests in a company has the same meaning as in section 90</w:t>
      </w:r>
      <w:r w:rsidR="00F26464" w:rsidRPr="00216606">
        <w:rPr>
          <w:rFonts w:ascii="Times New Roman" w:hAnsi="Times New Roman" w:cs="Times New Roman"/>
          <w:smallCaps/>
        </w:rPr>
        <w:t>j</w:t>
      </w:r>
      <w:r w:rsidR="00475974" w:rsidRPr="00216606">
        <w:rPr>
          <w:rFonts w:ascii="Times New Roman" w:hAnsi="Times New Roman" w:cs="Times New Roman"/>
        </w:rPr>
        <w:t>.</w:t>
      </w:r>
    </w:p>
    <w:p w14:paraId="09E497C6" w14:textId="77777777" w:rsidR="00BF1B72" w:rsidRPr="00216606" w:rsidRDefault="00F30324" w:rsidP="009E6FDD">
      <w:pPr>
        <w:spacing w:before="60" w:after="12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(13) The Tribunal shall not approve a transaction in relation to which section 90</w:t>
      </w:r>
      <w:r w:rsidR="00F26464" w:rsidRPr="00216606">
        <w:rPr>
          <w:rFonts w:ascii="Times New Roman" w:hAnsi="Times New Roman" w:cs="Times New Roman"/>
          <w:smallCaps/>
        </w:rPr>
        <w:t>j</w:t>
      </w:r>
      <w:r w:rsidR="00475974" w:rsidRPr="00216606">
        <w:rPr>
          <w:rFonts w:ascii="Times New Roman" w:hAnsi="Times New Roman" w:cs="Times New Roman"/>
        </w:rPr>
        <w:t xml:space="preserve"> applies except as provided by this section.</w:t>
      </w:r>
      <w:r w:rsidRPr="00216606">
        <w:rPr>
          <w:rFonts w:ascii="Times New Roman" w:hAnsi="Times New Roman" w:cs="Times New Roman"/>
          <w:smallCaps/>
        </w:rPr>
        <w:t>”</w:t>
      </w:r>
      <w:r w:rsidR="00475974" w:rsidRPr="00216606">
        <w:rPr>
          <w:rFonts w:ascii="Times New Roman" w:hAnsi="Times New Roman" w:cs="Times New Roman"/>
        </w:rPr>
        <w:t>.</w:t>
      </w:r>
    </w:p>
    <w:p w14:paraId="219F475F" w14:textId="77777777" w:rsidR="00BF1B72" w:rsidRPr="00216606" w:rsidRDefault="00475974" w:rsidP="006470B2">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28. </w:t>
      </w:r>
      <w:r w:rsidRPr="00216606">
        <w:rPr>
          <w:rFonts w:ascii="Times New Roman" w:hAnsi="Times New Roman" w:cs="Times New Roman"/>
        </w:rPr>
        <w:t>Section 90</w:t>
      </w:r>
      <w:r w:rsidR="00F26464" w:rsidRPr="00216606">
        <w:rPr>
          <w:rFonts w:ascii="Times New Roman" w:hAnsi="Times New Roman" w:cs="Times New Roman"/>
          <w:smallCaps/>
        </w:rPr>
        <w:t>p</w:t>
      </w:r>
      <w:r w:rsidRPr="00216606">
        <w:rPr>
          <w:rFonts w:ascii="Times New Roman" w:hAnsi="Times New Roman" w:cs="Times New Roman"/>
        </w:rPr>
        <w:t xml:space="preserve"> of the Principal Act is repealed and the following section is substituted:</w:t>
      </w:r>
    </w:p>
    <w:p w14:paraId="7681C314" w14:textId="77777777" w:rsidR="00BF1B72" w:rsidRPr="00216606" w:rsidRDefault="00475974" w:rsidP="006470B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Tribunal may seek information</w:t>
      </w:r>
    </w:p>
    <w:p w14:paraId="6B25BF9D" w14:textId="77777777" w:rsidR="00BF1B72" w:rsidRPr="00216606" w:rsidRDefault="00F30324" w:rsidP="006470B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90</w:t>
      </w:r>
      <w:r w:rsidR="006470B2" w:rsidRPr="00216606">
        <w:rPr>
          <w:rFonts w:ascii="Times New Roman" w:hAnsi="Times New Roman" w:cs="Times New Roman"/>
          <w:smallCaps/>
        </w:rPr>
        <w:t>p</w:t>
      </w:r>
      <w:r w:rsidR="00475974" w:rsidRPr="00216606">
        <w:rPr>
          <w:rFonts w:ascii="Times New Roman" w:hAnsi="Times New Roman" w:cs="Times New Roman"/>
        </w:rPr>
        <w:t>. (1) Where the Tribunal has reason to believe that a person is capable of supplying information, or producing documents, considered by the Tribunal to be necessary to enable it to exercise any of its powers, or perform any of its functions or duties, under this Division, the Tribunal may, by notice in writing served on the person, require the person to supply any such information, or produce any such documents, within a specified period (not being less than 21 days after the date of service of the notice) or within such further period as the Tribunal, on application, allows by notice in writing served on the person within that specified period.</w:t>
      </w:r>
    </w:p>
    <w:p w14:paraId="2234D2DD" w14:textId="77777777" w:rsidR="00BF1B72" w:rsidRPr="00216606" w:rsidRDefault="00F30324" w:rsidP="00E161D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person who fails to comply with a requirement in a notice served on him under sub-section (1) is guilty of a separate offence in respect of each day (including a day of a conviction under this sub-section or any subsequent day) during which the failure continues.</w:t>
      </w:r>
    </w:p>
    <w:p w14:paraId="5F8A2041" w14:textId="77777777" w:rsidR="00BF1B72" w:rsidRPr="00216606" w:rsidRDefault="00F30324" w:rsidP="00E161D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A person shall be taken not to comply with a requirement made under sub-section (1) if, in purported compliance with the requirement, he supplies information, or (except as provided in the requirement) produces a document, that—</w:t>
      </w:r>
    </w:p>
    <w:p w14:paraId="510451C0"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(a) is false or misleading in a material particular; or</w:t>
      </w:r>
    </w:p>
    <w:p w14:paraId="2DC1216C" w14:textId="77777777" w:rsidR="00BF1B72" w:rsidRPr="00216606" w:rsidRDefault="00475974" w:rsidP="006470B2">
      <w:pPr>
        <w:spacing w:after="0" w:line="240" w:lineRule="auto"/>
        <w:ind w:left="864" w:hanging="432"/>
        <w:jc w:val="both"/>
        <w:rPr>
          <w:rFonts w:ascii="Times New Roman" w:hAnsi="Times New Roman" w:cs="Times New Roman"/>
        </w:rPr>
      </w:pPr>
      <w:r w:rsidRPr="00216606">
        <w:rPr>
          <w:rFonts w:ascii="Times New Roman" w:hAnsi="Times New Roman" w:cs="Times New Roman"/>
        </w:rPr>
        <w:t>(b) is misleading in a material respect by reason of the omission of any matter or thing.</w:t>
      </w:r>
    </w:p>
    <w:p w14:paraId="652BEA93" w14:textId="77777777" w:rsidR="00BF1B72" w:rsidRPr="00216606" w:rsidRDefault="00F30324" w:rsidP="00AF1C95">
      <w:pPr>
        <w:spacing w:before="12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(4) In this section, </w:t>
      </w:r>
      <w:r w:rsidRPr="00216606">
        <w:rPr>
          <w:rFonts w:ascii="Times New Roman" w:hAnsi="Times New Roman" w:cs="Times New Roman"/>
          <w:smallCaps/>
        </w:rPr>
        <w:t>‘</w:t>
      </w:r>
      <w:r w:rsidR="00475974" w:rsidRPr="00216606">
        <w:rPr>
          <w:rFonts w:ascii="Times New Roman" w:hAnsi="Times New Roman" w:cs="Times New Roman"/>
        </w:rPr>
        <w:t>document</w:t>
      </w:r>
      <w:r w:rsidRPr="00216606">
        <w:rPr>
          <w:rFonts w:ascii="Times New Roman" w:hAnsi="Times New Roman" w:cs="Times New Roman"/>
          <w:smallCaps/>
        </w:rPr>
        <w:t>’</w:t>
      </w:r>
      <w:r w:rsidR="00475974" w:rsidRPr="00216606">
        <w:rPr>
          <w:rFonts w:ascii="Times New Roman" w:hAnsi="Times New Roman" w:cs="Times New Roman"/>
        </w:rPr>
        <w:t xml:space="preserve"> has the meaning defined by sub-section 106</w:t>
      </w:r>
      <w:r w:rsidR="00F26464" w:rsidRPr="00216606">
        <w:rPr>
          <w:rFonts w:ascii="Times New Roman" w:hAnsi="Times New Roman" w:cs="Times New Roman"/>
          <w:smallCaps/>
        </w:rPr>
        <w:t>b</w:t>
      </w:r>
      <w:r w:rsidR="00475974" w:rsidRPr="00216606">
        <w:rPr>
          <w:rFonts w:ascii="Times New Roman" w:hAnsi="Times New Roman" w:cs="Times New Roman"/>
        </w:rPr>
        <w:t xml:space="preserve"> (6).</w:t>
      </w:r>
      <w:r w:rsidRPr="00216606">
        <w:rPr>
          <w:rFonts w:ascii="Times New Roman" w:hAnsi="Times New Roman" w:cs="Times New Roman"/>
          <w:smallCaps/>
        </w:rPr>
        <w:t>”</w:t>
      </w:r>
      <w:r w:rsidR="00475974" w:rsidRPr="00216606">
        <w:rPr>
          <w:rFonts w:ascii="Times New Roman" w:hAnsi="Times New Roman" w:cs="Times New Roman"/>
        </w:rPr>
        <w:t>.</w:t>
      </w:r>
    </w:p>
    <w:p w14:paraId="60D2E809" w14:textId="77777777" w:rsidR="00BF1B72" w:rsidRPr="00216606" w:rsidRDefault="00475974" w:rsidP="006470B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Tracing of shareholding interests through a series of companies</w:t>
      </w:r>
    </w:p>
    <w:p w14:paraId="161C8AEC" w14:textId="77777777" w:rsidR="00BF1B72" w:rsidRPr="00216606" w:rsidRDefault="00475974" w:rsidP="006470B2">
      <w:pPr>
        <w:spacing w:after="0" w:line="240" w:lineRule="auto"/>
        <w:ind w:firstLine="432"/>
        <w:jc w:val="both"/>
        <w:rPr>
          <w:rFonts w:ascii="Times New Roman" w:hAnsi="Times New Roman" w:cs="Times New Roman"/>
        </w:rPr>
      </w:pPr>
      <w:r w:rsidRPr="00216606">
        <w:rPr>
          <w:rFonts w:ascii="Times New Roman" w:hAnsi="Times New Roman" w:cs="Times New Roman"/>
          <w:b/>
        </w:rPr>
        <w:t>29.</w:t>
      </w:r>
      <w:r w:rsidRPr="00216606">
        <w:rPr>
          <w:rFonts w:ascii="Times New Roman" w:hAnsi="Times New Roman" w:cs="Times New Roman"/>
        </w:rPr>
        <w:t xml:space="preserve"> Section 91</w:t>
      </w:r>
      <w:r w:rsidRPr="00216606">
        <w:rPr>
          <w:rFonts w:ascii="Times New Roman" w:hAnsi="Times New Roman" w:cs="Times New Roman"/>
          <w:smallCaps/>
        </w:rPr>
        <w:t>a</w:t>
      </w:r>
      <w:r w:rsidRPr="00216606">
        <w:rPr>
          <w:rFonts w:ascii="Times New Roman" w:hAnsi="Times New Roman" w:cs="Times New Roman"/>
          <w:b/>
          <w:smallCaps/>
        </w:rPr>
        <w:t xml:space="preserve"> </w:t>
      </w:r>
      <w:r w:rsidRPr="00216606">
        <w:rPr>
          <w:rFonts w:ascii="Times New Roman" w:hAnsi="Times New Roman" w:cs="Times New Roman"/>
        </w:rPr>
        <w:t xml:space="preserve">of the Principal Act is amended by inserting in sub-section (1) </w:t>
      </w:r>
      <w:r w:rsidR="00F30324" w:rsidRPr="00216606">
        <w:rPr>
          <w:rFonts w:ascii="Times New Roman" w:hAnsi="Times New Roman" w:cs="Times New Roman"/>
          <w:smallCaps/>
        </w:rPr>
        <w:t>“</w:t>
      </w:r>
      <w:r w:rsidRPr="00216606">
        <w:rPr>
          <w:rFonts w:ascii="Times New Roman" w:hAnsi="Times New Roman" w:cs="Times New Roman"/>
        </w:rPr>
        <w:t>and sub-sections 92</w:t>
      </w:r>
      <w:r w:rsidR="00F26464" w:rsidRPr="00216606">
        <w:rPr>
          <w:rFonts w:ascii="Times New Roman" w:hAnsi="Times New Roman" w:cs="Times New Roman"/>
          <w:smallCaps/>
        </w:rPr>
        <w:t>d</w:t>
      </w:r>
      <w:r w:rsidRPr="00216606">
        <w:rPr>
          <w:rFonts w:ascii="Times New Roman" w:hAnsi="Times New Roman" w:cs="Times New Roman"/>
        </w:rPr>
        <w:t xml:space="preserve"> (2), (5) and (6)</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Pr="00216606">
        <w:rPr>
          <w:rFonts w:ascii="Times New Roman" w:hAnsi="Times New Roman" w:cs="Times New Roman"/>
        </w:rPr>
        <w:t>9</w:t>
      </w:r>
      <w:r w:rsidR="00F26464" w:rsidRPr="00216606">
        <w:rPr>
          <w:rFonts w:ascii="Times New Roman" w:hAnsi="Times New Roman" w:cs="Times New Roman"/>
          <w:smallCaps/>
        </w:rPr>
        <w:t>2b</w:t>
      </w:r>
      <w:r w:rsidR="00F30324" w:rsidRPr="00216606">
        <w:rPr>
          <w:rFonts w:ascii="Times New Roman" w:hAnsi="Times New Roman" w:cs="Times New Roman"/>
          <w:smallCaps/>
        </w:rPr>
        <w:t>”</w:t>
      </w:r>
      <w:r w:rsidRPr="00216606">
        <w:rPr>
          <w:rFonts w:ascii="Times New Roman" w:hAnsi="Times New Roman" w:cs="Times New Roman"/>
        </w:rPr>
        <w:t>.</w:t>
      </w:r>
    </w:p>
    <w:p w14:paraId="600A378E" w14:textId="77777777" w:rsidR="00BF1B72" w:rsidRPr="00216606" w:rsidRDefault="00475974" w:rsidP="00BE28E8">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30.</w:t>
      </w:r>
      <w:r w:rsidRPr="00216606">
        <w:rPr>
          <w:rFonts w:ascii="Times New Roman" w:hAnsi="Times New Roman" w:cs="Times New Roman"/>
        </w:rPr>
        <w:t xml:space="preserve"> After section 91</w:t>
      </w:r>
      <w:r w:rsidR="00F26464" w:rsidRPr="00216606">
        <w:rPr>
          <w:rFonts w:ascii="Times New Roman" w:hAnsi="Times New Roman" w:cs="Times New Roman"/>
          <w:smallCaps/>
        </w:rPr>
        <w:t>b</w:t>
      </w:r>
      <w:r w:rsidRPr="00216606">
        <w:rPr>
          <w:rFonts w:ascii="Times New Roman" w:hAnsi="Times New Roman" w:cs="Times New Roman"/>
        </w:rPr>
        <w:t xml:space="preserve"> of the Principal Act the following sections are inserted:</w:t>
      </w:r>
    </w:p>
    <w:p w14:paraId="030228CB" w14:textId="77777777" w:rsidR="00BF1B72" w:rsidRPr="00216606" w:rsidRDefault="00475974" w:rsidP="006470B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Registered lenders</w:t>
      </w:r>
    </w:p>
    <w:p w14:paraId="04E39DEF" w14:textId="77777777" w:rsidR="00BF1B72" w:rsidRPr="00216606" w:rsidRDefault="00F30324" w:rsidP="006470B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91</w:t>
      </w:r>
      <w:r w:rsidR="006470B2" w:rsidRPr="00216606">
        <w:rPr>
          <w:rFonts w:ascii="Times New Roman" w:hAnsi="Times New Roman" w:cs="Times New Roman"/>
          <w:smallCaps/>
        </w:rPr>
        <w:t>c</w:t>
      </w:r>
      <w:r w:rsidR="00475974" w:rsidRPr="00216606">
        <w:rPr>
          <w:rFonts w:ascii="Times New Roman" w:hAnsi="Times New Roman" w:cs="Times New Roman"/>
        </w:rPr>
        <w:t>. (1) The Tribunal shall keep a register for the purposes of this section.</w:t>
      </w:r>
    </w:p>
    <w:p w14:paraId="2B2E976B" w14:textId="77777777" w:rsidR="00BF1B72" w:rsidRPr="00216606" w:rsidRDefault="00F30324" w:rsidP="00BE28E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The Tribunal may, in its discretion, but subject to sub-section (3), upon application by a person in accordance with the form approved by the Tribunal, register the person for the purposes of this section.</w:t>
      </w:r>
    </w:p>
    <w:p w14:paraId="3573BA2E"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33BA4AE5" w14:textId="77777777" w:rsidR="00BF1B72" w:rsidRPr="00216606" w:rsidRDefault="00F30324" w:rsidP="00DC201E">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 xml:space="preserve">(3) The Tribunal shall not register a person for the purposes of this section unless it is satisfied that the person is not, and is not likely to be, whether alone or in association with any other person or persons, in a position to exercise, either directly or indirectly, a significant influence on any company holding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0CD7FCA0" w14:textId="77777777" w:rsidR="00BF1B72" w:rsidRPr="00216606" w:rsidRDefault="00F30324" w:rsidP="00A6122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The Tribunal shall register a person by entering in the register—</w:t>
      </w:r>
    </w:p>
    <w:p w14:paraId="550339E6"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(a) particulars of—</w:t>
      </w:r>
    </w:p>
    <w:p w14:paraId="77D11A19" w14:textId="77777777" w:rsidR="00BF1B72" w:rsidRPr="00216606" w:rsidRDefault="00475974" w:rsidP="00DC201E">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the name and address of the person;</w:t>
      </w:r>
    </w:p>
    <w:p w14:paraId="2BE3205A" w14:textId="77777777" w:rsidR="00BF1B72" w:rsidRPr="00216606" w:rsidRDefault="00475974" w:rsidP="00DC201E">
      <w:pPr>
        <w:spacing w:after="0" w:line="240" w:lineRule="auto"/>
        <w:ind w:left="1584" w:hanging="432"/>
        <w:jc w:val="both"/>
        <w:rPr>
          <w:rFonts w:ascii="Times New Roman" w:hAnsi="Times New Roman" w:cs="Times New Roman"/>
        </w:rPr>
      </w:pPr>
      <w:r w:rsidRPr="00216606">
        <w:rPr>
          <w:rFonts w:ascii="Times New Roman" w:hAnsi="Times New Roman" w:cs="Times New Roman"/>
        </w:rPr>
        <w:t>(ii) where the person is a body corporate—the names of the directors and secretary of the body corporate; and</w:t>
      </w:r>
    </w:p>
    <w:p w14:paraId="435CEC7E" w14:textId="77777777" w:rsidR="00BF1B72" w:rsidRPr="00216606" w:rsidRDefault="00475974" w:rsidP="00DC201E">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(iii) if the person has a loan interest in a company holding a </w:t>
      </w:r>
      <w:proofErr w:type="spellStart"/>
      <w:r w:rsidRPr="00216606">
        <w:rPr>
          <w:rFonts w:ascii="Times New Roman" w:hAnsi="Times New Roman" w:cs="Times New Roman"/>
        </w:rPr>
        <w:t>licence</w:t>
      </w:r>
      <w:proofErr w:type="spellEnd"/>
      <w:r w:rsidRPr="00216606">
        <w:rPr>
          <w:rFonts w:ascii="Times New Roman" w:hAnsi="Times New Roman" w:cs="Times New Roman"/>
        </w:rPr>
        <w:t>—the name of the company and the amount of the loan interest;</w:t>
      </w:r>
    </w:p>
    <w:p w14:paraId="5EE988C5"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date of the entry; and</w:t>
      </w:r>
    </w:p>
    <w:p w14:paraId="4030D617"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(c) such other matters as the Tribunal thinks fit.</w:t>
      </w:r>
    </w:p>
    <w:p w14:paraId="2C92191B" w14:textId="77777777" w:rsidR="00BF1B72" w:rsidRPr="00216606" w:rsidRDefault="00F30324" w:rsidP="0042321F">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A registration under sub-section (2) remains in force until the registration is cancelled by the Tribunal under this section.</w:t>
      </w:r>
    </w:p>
    <w:p w14:paraId="7BD9F819" w14:textId="77777777" w:rsidR="00BF1B72" w:rsidRPr="00216606" w:rsidRDefault="00F30324" w:rsidP="00805D2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Where—</w:t>
      </w:r>
    </w:p>
    <w:p w14:paraId="740FC85F"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a registered lender who is not the holder of a loan interest in a company holding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becomes the holder of such an interest;</w:t>
      </w:r>
    </w:p>
    <w:p w14:paraId="1C86D6EE"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there is an increase or decrease in the proportion that the amount of the loan interests held by a registered lender in a company holding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bears to the total of the amounts of all the loan interests in that company that would exist if section 9</w:t>
      </w:r>
      <w:r w:rsidR="00F26464" w:rsidRPr="00216606">
        <w:rPr>
          <w:rFonts w:ascii="Times New Roman" w:hAnsi="Times New Roman" w:cs="Times New Roman"/>
          <w:smallCaps/>
        </w:rPr>
        <w:t>1b</w:t>
      </w:r>
      <w:r w:rsidRPr="00216606">
        <w:rPr>
          <w:rFonts w:ascii="Times New Roman" w:hAnsi="Times New Roman" w:cs="Times New Roman"/>
        </w:rPr>
        <w:t xml:space="preserve"> had not been enacted;</w:t>
      </w:r>
    </w:p>
    <w:p w14:paraId="7BF02A05"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the amount of the loan interests held by a registered lender in a company holding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increases or decreases;</w:t>
      </w:r>
    </w:p>
    <w:p w14:paraId="4788FF8C"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(d) a registered lender ceases to have a loan interest in a company holding a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6DC06FE7" w14:textId="77777777" w:rsidR="00BF1B72" w:rsidRPr="00216606" w:rsidRDefault="00475974" w:rsidP="00DC201E">
      <w:pPr>
        <w:spacing w:after="0" w:line="240" w:lineRule="auto"/>
        <w:ind w:left="864" w:hanging="432"/>
        <w:jc w:val="both"/>
        <w:rPr>
          <w:rFonts w:ascii="Times New Roman" w:hAnsi="Times New Roman" w:cs="Times New Roman"/>
        </w:rPr>
      </w:pPr>
      <w:r w:rsidRPr="00216606">
        <w:rPr>
          <w:rFonts w:ascii="Times New Roman" w:hAnsi="Times New Roman" w:cs="Times New Roman"/>
        </w:rPr>
        <w:t>(e) a change occurs in the particulars referred to in sub-paragraph (4) (a) (</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or (ii) entered in the register, </w:t>
      </w:r>
    </w:p>
    <w:p w14:paraId="0A91ED27"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registered lender shall, not later than 21 days after the occurrence of the event concerned, or within 5 business days after the lender becomes aware of the occurrence of the event concerned, whichever is the later, lodge with the Tribunal a notice in writing setting out particulars of that event.</w:t>
      </w:r>
    </w:p>
    <w:p w14:paraId="1B43AAF1" w14:textId="77777777" w:rsidR="00BF1B72" w:rsidRPr="00216606" w:rsidRDefault="00F30324" w:rsidP="001F39A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A person who fails to comply with sub-section (6) is guilty of a separate offence in respect of each day (including the day of a conviction under this sub-section or any subsequent day) during which the failure continues.</w:t>
      </w:r>
    </w:p>
    <w:p w14:paraId="0E0194C1" w14:textId="77777777" w:rsidR="00BF1B72" w:rsidRPr="00216606" w:rsidRDefault="00F30324" w:rsidP="001F39A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 The Tribunal shall enter in the register the information set out in a notice lodged under sub-section (6) and may at any time correct any error in, or omission from, the register.</w:t>
      </w:r>
    </w:p>
    <w:p w14:paraId="6DB4623D" w14:textId="77777777" w:rsidR="00BF1B72" w:rsidRPr="00216606" w:rsidRDefault="00F30324" w:rsidP="001F39A5">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(9) So long as a person is a registered lender, in ascertaining for the purposes of this Division (other than this section) the interest held by the person in a company holding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there shall be disregarded any loan</w:t>
      </w:r>
    </w:p>
    <w:p w14:paraId="3C29ABDB"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5B2C767" w14:textId="5153DE0E"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lastRenderedPageBreak/>
        <w:t>interest of the person in the company, including any loan interest that, but for this sub-section, the person would be deemed to have in the company b</w:t>
      </w:r>
      <w:r w:rsidR="00F5519C">
        <w:rPr>
          <w:rFonts w:ascii="Times New Roman" w:hAnsi="Times New Roman" w:cs="Times New Roman"/>
        </w:rPr>
        <w:t>y the application of section 91</w:t>
      </w:r>
      <w:r w:rsidRPr="00F5519C">
        <w:rPr>
          <w:rFonts w:ascii="Times New Roman" w:hAnsi="Times New Roman" w:cs="Times New Roman"/>
          <w:sz w:val="18"/>
          <w:szCs w:val="18"/>
        </w:rPr>
        <w:t>B</w:t>
      </w:r>
      <w:r w:rsidRPr="00216606">
        <w:rPr>
          <w:rFonts w:ascii="Times New Roman" w:hAnsi="Times New Roman" w:cs="Times New Roman"/>
        </w:rPr>
        <w:t>.</w:t>
      </w:r>
    </w:p>
    <w:p w14:paraId="569881E6" w14:textId="77777777" w:rsidR="00BF1B72" w:rsidRPr="00216606" w:rsidRDefault="00F30324" w:rsidP="009F649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 The Tribunal may at any time, in its discretion, upon application by the registered lender or, subject to sub-section (11), of its own motion, by notice in writing served on the person concerned, cancel the registration of a registered lender.</w:t>
      </w:r>
    </w:p>
    <w:p w14:paraId="33BC3956" w14:textId="77777777" w:rsidR="00BF1B72" w:rsidRPr="00216606" w:rsidRDefault="00F30324" w:rsidP="009F649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(11) Where the Tribunal proposes to cancel the registration of a registered lender of its own motion, it shall serve a notice in writing on the registered lender stating its intention and inviting him to lodge with the Tribunal within a specified period, being not less than 14 days after the date of service of the notice, a submission in writing stating why the registration should not be cancelled, and the Tribunal shall not cancel the registration until after the expiration of that period and after considering any submission lodged in response to the notice.</w:t>
      </w:r>
    </w:p>
    <w:p w14:paraId="56F0577B" w14:textId="77777777" w:rsidR="00BF1B72" w:rsidRPr="00216606" w:rsidRDefault="00F30324" w:rsidP="009F649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(12) The Tribunal shall maintain the register in the prescribed manner at such place or places as the Tribunal determines.</w:t>
      </w:r>
    </w:p>
    <w:p w14:paraId="5D58EF36" w14:textId="77777777" w:rsidR="00BF1B72" w:rsidRPr="00216606" w:rsidRDefault="00F30324" w:rsidP="009F649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(13) A person may inspect and make copies of, or take extracts from, the register.</w:t>
      </w:r>
    </w:p>
    <w:p w14:paraId="37DDC92D" w14:textId="77777777" w:rsidR="00BF1B72" w:rsidRPr="00216606" w:rsidRDefault="00F30324" w:rsidP="009F649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(14) In this section—</w:t>
      </w:r>
    </w:p>
    <w:p w14:paraId="527BA607" w14:textId="77777777" w:rsidR="00BF1B72" w:rsidRPr="00216606" w:rsidRDefault="00F30324" w:rsidP="00537990">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business day</w:t>
      </w:r>
      <w:r w:rsidRPr="00216606">
        <w:rPr>
          <w:rFonts w:ascii="Times New Roman" w:hAnsi="Times New Roman" w:cs="Times New Roman"/>
          <w:smallCaps/>
        </w:rPr>
        <w:t>’</w:t>
      </w:r>
      <w:r w:rsidR="00475974" w:rsidRPr="00216606">
        <w:rPr>
          <w:rFonts w:ascii="Times New Roman" w:hAnsi="Times New Roman" w:cs="Times New Roman"/>
        </w:rPr>
        <w:t>, in relation to the lodgment of a notice by a person, means a day that is not—</w:t>
      </w:r>
    </w:p>
    <w:p w14:paraId="6C9D3CD9" w14:textId="77777777" w:rsidR="00BF1B72" w:rsidRPr="00216606" w:rsidRDefault="00475974" w:rsidP="00537990">
      <w:pPr>
        <w:spacing w:after="0" w:line="240" w:lineRule="auto"/>
        <w:ind w:left="1584" w:hanging="432"/>
        <w:jc w:val="both"/>
        <w:rPr>
          <w:rFonts w:ascii="Times New Roman" w:hAnsi="Times New Roman" w:cs="Times New Roman"/>
        </w:rPr>
      </w:pPr>
      <w:r w:rsidRPr="00216606">
        <w:rPr>
          <w:rFonts w:ascii="Times New Roman" w:hAnsi="Times New Roman" w:cs="Times New Roman"/>
        </w:rPr>
        <w:t>(a) a Saturday or a Sunday; or</w:t>
      </w:r>
    </w:p>
    <w:p w14:paraId="673436A8" w14:textId="77777777" w:rsidR="00BF1B72" w:rsidRPr="00216606" w:rsidRDefault="00475974" w:rsidP="00537990">
      <w:pPr>
        <w:spacing w:after="0" w:line="240" w:lineRule="auto"/>
        <w:ind w:left="1584" w:hanging="432"/>
        <w:jc w:val="both"/>
        <w:rPr>
          <w:rFonts w:ascii="Times New Roman" w:hAnsi="Times New Roman" w:cs="Times New Roman"/>
        </w:rPr>
      </w:pPr>
      <w:r w:rsidRPr="00216606">
        <w:rPr>
          <w:rFonts w:ascii="Times New Roman" w:hAnsi="Times New Roman" w:cs="Times New Roman"/>
        </w:rPr>
        <w:t>(b) a public holiday in the place where the principal office of the Tribunal is situated;</w:t>
      </w:r>
    </w:p>
    <w:p w14:paraId="5921C58A" w14:textId="77777777" w:rsidR="00BF1B72" w:rsidRPr="00216606" w:rsidRDefault="00F30324" w:rsidP="00537990">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registered lender</w:t>
      </w:r>
      <w:r w:rsidRPr="00216606">
        <w:rPr>
          <w:rFonts w:ascii="Times New Roman" w:hAnsi="Times New Roman" w:cs="Times New Roman"/>
          <w:smallCaps/>
        </w:rPr>
        <w:t>’</w:t>
      </w:r>
      <w:r w:rsidR="00475974" w:rsidRPr="00216606">
        <w:rPr>
          <w:rFonts w:ascii="Times New Roman" w:hAnsi="Times New Roman" w:cs="Times New Roman"/>
        </w:rPr>
        <w:t xml:space="preserve"> means a person who is registered under this section.</w:t>
      </w:r>
    </w:p>
    <w:p w14:paraId="7FA4184B" w14:textId="77777777" w:rsidR="00BF1B72" w:rsidRPr="00216606" w:rsidRDefault="00475974" w:rsidP="003C67A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Approved investments</w:t>
      </w:r>
    </w:p>
    <w:p w14:paraId="5544FB4B" w14:textId="77777777" w:rsidR="00BF1B72" w:rsidRPr="00216606" w:rsidRDefault="00F30324" w:rsidP="003C67A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w:t>
      </w:r>
      <w:r w:rsidR="003C67A2" w:rsidRPr="00216606">
        <w:rPr>
          <w:rFonts w:ascii="Times New Roman" w:hAnsi="Times New Roman" w:cs="Times New Roman"/>
        </w:rPr>
        <w:t>1</w:t>
      </w:r>
      <w:r w:rsidR="003C67A2" w:rsidRPr="00216606">
        <w:rPr>
          <w:rFonts w:ascii="Times New Roman" w:hAnsi="Times New Roman" w:cs="Times New Roman"/>
          <w:smallCaps/>
        </w:rPr>
        <w:t>d</w:t>
      </w:r>
      <w:r w:rsidR="00475974" w:rsidRPr="00216606">
        <w:rPr>
          <w:rFonts w:ascii="Times New Roman" w:hAnsi="Times New Roman" w:cs="Times New Roman"/>
        </w:rPr>
        <w:t xml:space="preserve">. (1) A person may apply to the Tribunal, in accordance with the form approved by the Tribunal, for a certificate under this section authorizing him to hold interests in a company holding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52694470" w14:textId="77777777" w:rsidR="00BF1B72" w:rsidRPr="00216606" w:rsidRDefault="00F30324" w:rsidP="003A642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On receipt of an application under this section relating to interests in a company, the Tribunal may, in its discretion, but subject to sub-sections (3) and (4), issue a written certificate to the applicant authorizing him to hold either or both of the following, as specified in the certificate, namely—</w:t>
      </w:r>
    </w:p>
    <w:p w14:paraId="2B734E83" w14:textId="77777777" w:rsidR="00BF1B72" w:rsidRPr="00216606" w:rsidRDefault="00475974" w:rsidP="003C67A2">
      <w:pPr>
        <w:spacing w:after="0" w:line="240" w:lineRule="auto"/>
        <w:ind w:left="864" w:hanging="432"/>
        <w:jc w:val="both"/>
        <w:rPr>
          <w:rFonts w:ascii="Times New Roman" w:hAnsi="Times New Roman" w:cs="Times New Roman"/>
        </w:rPr>
      </w:pPr>
      <w:r w:rsidRPr="00216606">
        <w:rPr>
          <w:rFonts w:ascii="Times New Roman" w:hAnsi="Times New Roman" w:cs="Times New Roman"/>
        </w:rPr>
        <w:t>(a) shareholding interests in the company amounting to a specified amount;</w:t>
      </w:r>
    </w:p>
    <w:p w14:paraId="0197B88F" w14:textId="77777777" w:rsidR="00BF1B72" w:rsidRPr="00216606" w:rsidRDefault="00475974" w:rsidP="003C67A2">
      <w:pPr>
        <w:spacing w:after="0" w:line="240" w:lineRule="auto"/>
        <w:ind w:left="864" w:hanging="432"/>
        <w:jc w:val="both"/>
        <w:rPr>
          <w:rFonts w:ascii="Times New Roman" w:hAnsi="Times New Roman" w:cs="Times New Roman"/>
        </w:rPr>
      </w:pPr>
      <w:r w:rsidRPr="00216606">
        <w:rPr>
          <w:rFonts w:ascii="Times New Roman" w:hAnsi="Times New Roman" w:cs="Times New Roman"/>
        </w:rPr>
        <w:t>(b) loan interests in the company amounting to a specified amount.</w:t>
      </w:r>
    </w:p>
    <w:p w14:paraId="348FE592" w14:textId="77777777" w:rsidR="00BF1B72" w:rsidRPr="00216606" w:rsidRDefault="00F30324" w:rsidP="003A642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(3) A certificate under this section shall not authorize a person to hold interests in a company holding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unless—</w:t>
      </w:r>
    </w:p>
    <w:p w14:paraId="0F66DE8C" w14:textId="77777777" w:rsidR="00BF1B72" w:rsidRPr="00216606" w:rsidRDefault="00475974" w:rsidP="003C67A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the commercial television station operated by virtue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one of 2 or more such stations the programs of which are designed to be</w:t>
      </w:r>
    </w:p>
    <w:p w14:paraId="78744AEE"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06B7926" w14:textId="77777777" w:rsidR="00BF1B72" w:rsidRPr="00216606" w:rsidRDefault="00475974" w:rsidP="00C24DB1">
      <w:pPr>
        <w:spacing w:after="0" w:line="240" w:lineRule="auto"/>
        <w:ind w:left="810"/>
        <w:jc w:val="both"/>
        <w:rPr>
          <w:rFonts w:ascii="Times New Roman" w:hAnsi="Times New Roman" w:cs="Times New Roman"/>
        </w:rPr>
      </w:pPr>
      <w:r w:rsidRPr="00216606">
        <w:rPr>
          <w:rFonts w:ascii="Times New Roman" w:hAnsi="Times New Roman" w:cs="Times New Roman"/>
        </w:rPr>
        <w:lastRenderedPageBreak/>
        <w:t>satisfactorily received in the same area or substantially the same area; and</w:t>
      </w:r>
    </w:p>
    <w:p w14:paraId="5613593B"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Tribunal is satisfied that the person is not, and is not likely to be, whether alone or in association with any other person or persons, in a position to exercise, either directly or indirectly, a significant influence on that company.</w:t>
      </w:r>
    </w:p>
    <w:p w14:paraId="3F530FA4" w14:textId="77777777" w:rsidR="00BF1B72" w:rsidRPr="00216606" w:rsidRDefault="00F30324" w:rsidP="00C24DB1">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A certificate under this section shall not authorize a person to hold interests in a company such that, if the person were the holder of those interests, or of those interests together with any interests for the time being authorized by another certificate or other certificates issued under this section to the person, the person would be—</w:t>
      </w:r>
    </w:p>
    <w:p w14:paraId="708BCCEF"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(a) in a position to exercise control of more than 10% of the maximum number of votes that could be cast on a poll at, or arising out of, a general meeting of the company, whether as regards all questions that could be submitted to such a poll or as regards one or more only of such questions;</w:t>
      </w:r>
    </w:p>
    <w:p w14:paraId="3E41DC2B"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holder of interests in the company exceeding in amount 10% of the total of the amounts of all the interests in the company that would exist if sections 9</w:t>
      </w:r>
      <w:r w:rsidR="00F26464" w:rsidRPr="00216606">
        <w:rPr>
          <w:rFonts w:ascii="Times New Roman" w:hAnsi="Times New Roman" w:cs="Times New Roman"/>
          <w:smallCaps/>
        </w:rPr>
        <w:t>1a</w:t>
      </w:r>
      <w:r w:rsidRPr="00216606">
        <w:rPr>
          <w:rFonts w:ascii="Times New Roman" w:hAnsi="Times New Roman" w:cs="Times New Roman"/>
        </w:rPr>
        <w:t xml:space="preserve"> and 9</w:t>
      </w:r>
      <w:r w:rsidR="00F26464" w:rsidRPr="00216606">
        <w:rPr>
          <w:rFonts w:ascii="Times New Roman" w:hAnsi="Times New Roman" w:cs="Times New Roman"/>
          <w:smallCaps/>
        </w:rPr>
        <w:t>1b</w:t>
      </w:r>
      <w:r w:rsidRPr="00216606">
        <w:rPr>
          <w:rFonts w:ascii="Times New Roman" w:hAnsi="Times New Roman" w:cs="Times New Roman"/>
        </w:rPr>
        <w:t xml:space="preserve"> had not been enacted; or</w:t>
      </w:r>
    </w:p>
    <w:p w14:paraId="7FA83476"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(c) the holder of shareholding interests in the company exceeding in amount 10% of the total of the amounts paid on all shares of the company.</w:t>
      </w:r>
    </w:p>
    <w:p w14:paraId="72F180B6" w14:textId="77777777" w:rsidR="00BF1B72" w:rsidRPr="00216606" w:rsidRDefault="00F30324" w:rsidP="005E36B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A certificate under this section may be made subject to the condition that it ceases to have effect on a specified date, being not less than 12 months after the date on which the certificate is issued.</w:t>
      </w:r>
    </w:p>
    <w:p w14:paraId="35E3AB0C" w14:textId="77777777" w:rsidR="00BF1B72" w:rsidRPr="00216606" w:rsidRDefault="00F30324" w:rsidP="005E36B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If, at any time after a certificate has been issued authorizing a person to hold interests in a company, the Tribunal becomes aware of circumstances by reason of which it would be prohibited by sub-section (3) from issuing a certificate authorizing the person to hold those interests, the Tribunal shall serve a notice in writing on the person setting out particulars of the circumstances and inviting him to lodge with the Tribunal, within a specified period, being not less than 14 days after the service of the notice, a submission in writing stating why the certificate should not be revoked.</w:t>
      </w:r>
    </w:p>
    <w:p w14:paraId="7A25B89B" w14:textId="77777777" w:rsidR="00BF1B72" w:rsidRPr="00216606" w:rsidRDefault="00F30324" w:rsidP="005E36B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After the expiration of the period specified in a notice served on a person under sub-section (6) and after considering any submission lodged in response to the notice, the Tribunal shall, by notice in writing, revoke the certificate concerned if it would be prohibited by sub-section (3) from issuing a certificate authorizing the person to hold the interests to which the first-mentioned certificate relates.</w:t>
      </w:r>
    </w:p>
    <w:p w14:paraId="14281CEE" w14:textId="77777777" w:rsidR="00BF1B72" w:rsidRPr="00216606" w:rsidRDefault="00F30324" w:rsidP="005E36B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 The revocation of a certificate under sub-section (7) takes effect at the expiration of the period of 6 months after the date of service of the notice of revocation or such further period as the Tribunal, on application, allows by notice in writing served on the holder of the certificate within that period of 6 months.</w:t>
      </w:r>
    </w:p>
    <w:p w14:paraId="61EA8B6F" w14:textId="77777777" w:rsidR="00014A01" w:rsidRDefault="00C7595A" w:rsidP="00486CAB">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DF40B45" w14:textId="77777777" w:rsidR="00BF1B72" w:rsidRPr="00216606" w:rsidRDefault="00F30324" w:rsidP="00486CAB">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(9) So long as a person—</w:t>
      </w:r>
    </w:p>
    <w:p w14:paraId="16615021"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holds interests in the company holding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 authorized by a certificate in effect under this section; and</w:t>
      </w:r>
    </w:p>
    <w:p w14:paraId="2E4BB16B"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does not hold any interest in the company otherwise than as so authorized, </w:t>
      </w:r>
    </w:p>
    <w:p w14:paraId="28E22EE3"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 xml:space="preserve">then, for the purposes of this Division, the person shall not be taken, by reason only of the application of paragraph 91 (2) (c), (d) or (e), to have a prescribed interest in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082D8C37" w14:textId="77777777" w:rsidR="00BF1B72" w:rsidRPr="00216606" w:rsidRDefault="00F30324" w:rsidP="00797C2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 The Tribunal shall make available for public inspection copies of all certificates issued under this section.</w:t>
      </w:r>
      <w:r w:rsidRPr="00216606">
        <w:rPr>
          <w:rFonts w:ascii="Times New Roman" w:hAnsi="Times New Roman" w:cs="Times New Roman"/>
          <w:smallCaps/>
        </w:rPr>
        <w:t>”</w:t>
      </w:r>
      <w:r w:rsidR="00475974" w:rsidRPr="00216606">
        <w:rPr>
          <w:rFonts w:ascii="Times New Roman" w:hAnsi="Times New Roman" w:cs="Times New Roman"/>
        </w:rPr>
        <w:t>.</w:t>
      </w:r>
    </w:p>
    <w:p w14:paraId="5668D3F9" w14:textId="77777777" w:rsidR="00BF1B72" w:rsidRPr="00216606" w:rsidRDefault="00475974" w:rsidP="00486CAB">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Limitation of interests in commercial television stations</w:t>
      </w:r>
    </w:p>
    <w:p w14:paraId="0E98E7EE" w14:textId="77777777" w:rsidR="00BF1B72" w:rsidRPr="00216606" w:rsidRDefault="00475974" w:rsidP="00486CAB">
      <w:pPr>
        <w:spacing w:after="0" w:line="240" w:lineRule="auto"/>
        <w:ind w:firstLine="432"/>
        <w:jc w:val="both"/>
        <w:rPr>
          <w:rFonts w:ascii="Times New Roman" w:hAnsi="Times New Roman" w:cs="Times New Roman"/>
        </w:rPr>
      </w:pPr>
      <w:r w:rsidRPr="00216606">
        <w:rPr>
          <w:rFonts w:ascii="Times New Roman" w:hAnsi="Times New Roman" w:cs="Times New Roman"/>
          <w:b/>
        </w:rPr>
        <w:t>31.</w:t>
      </w:r>
      <w:r w:rsidRPr="00216606">
        <w:rPr>
          <w:rFonts w:ascii="Times New Roman" w:hAnsi="Times New Roman" w:cs="Times New Roman"/>
        </w:rPr>
        <w:t xml:space="preserve"> Section 92 of the Principal Act is amended—</w:t>
      </w:r>
    </w:p>
    <w:p w14:paraId="1B063B3A"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(a) by omitting sub-section (2); and</w:t>
      </w:r>
    </w:p>
    <w:p w14:paraId="591AE886" w14:textId="77777777" w:rsidR="00BF1B72" w:rsidRPr="00216606" w:rsidRDefault="00475974" w:rsidP="00486CAB">
      <w:pPr>
        <w:spacing w:after="0" w:line="240" w:lineRule="auto"/>
        <w:ind w:left="864" w:hanging="432"/>
        <w:jc w:val="both"/>
        <w:rPr>
          <w:rFonts w:ascii="Times New Roman" w:hAnsi="Times New Roman" w:cs="Times New Roman"/>
        </w:rPr>
      </w:pPr>
      <w:r w:rsidRPr="00216606">
        <w:rPr>
          <w:rFonts w:ascii="Times New Roman" w:hAnsi="Times New Roman" w:cs="Times New Roman"/>
        </w:rPr>
        <w:t>(b) by inserting after sub-section (4) the following sub-sections:</w:t>
      </w:r>
    </w:p>
    <w:p w14:paraId="78574F51" w14:textId="77777777" w:rsidR="00BF1B72" w:rsidRPr="00216606" w:rsidRDefault="00F30324" w:rsidP="00195F86">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w:t>
      </w:r>
      <w:r w:rsidR="00486CAB" w:rsidRPr="00216606">
        <w:rPr>
          <w:rFonts w:ascii="Times New Roman" w:hAnsi="Times New Roman" w:cs="Times New Roman"/>
          <w:smallCaps/>
        </w:rPr>
        <w:t>a</w:t>
      </w:r>
      <w:r w:rsidR="00475974" w:rsidRPr="00216606">
        <w:rPr>
          <w:rFonts w:ascii="Times New Roman" w:hAnsi="Times New Roman" w:cs="Times New Roman"/>
        </w:rPr>
        <w:t xml:space="preserve">) A person who contravenes this section otherwise than as described in sub-section </w:t>
      </w:r>
      <w:r w:rsidR="00475974" w:rsidRPr="00216606">
        <w:rPr>
          <w:rFonts w:ascii="Times New Roman" w:hAnsi="Times New Roman" w:cs="Times New Roman"/>
          <w:smallCaps/>
        </w:rPr>
        <w:t xml:space="preserve">(4b) </w:t>
      </w:r>
      <w:r w:rsidR="00475974" w:rsidRPr="00216606">
        <w:rPr>
          <w:rFonts w:ascii="Times New Roman" w:hAnsi="Times New Roman" w:cs="Times New Roman"/>
        </w:rPr>
        <w:t xml:space="preserve">or </w:t>
      </w:r>
      <w:r w:rsidR="00475974" w:rsidRPr="00216606">
        <w:rPr>
          <w:rFonts w:ascii="Times New Roman" w:hAnsi="Times New Roman" w:cs="Times New Roman"/>
          <w:smallCaps/>
        </w:rPr>
        <w:t xml:space="preserve">(4c) </w:t>
      </w:r>
      <w:r w:rsidR="00475974" w:rsidRPr="00216606">
        <w:rPr>
          <w:rFonts w:ascii="Times New Roman" w:hAnsi="Times New Roman" w:cs="Times New Roman"/>
        </w:rPr>
        <w:t>is guilty of a separate offence in respect of each day (including the day of a conviction under this sub-section or any subsequent day) during which the contravention continues.</w:t>
      </w:r>
    </w:p>
    <w:p w14:paraId="488AD32E" w14:textId="77777777" w:rsidR="00BF1B72" w:rsidRPr="00216606" w:rsidRDefault="00F30324" w:rsidP="00195F86">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w:t>
      </w:r>
      <w:r w:rsidR="00195F86" w:rsidRPr="00216606">
        <w:rPr>
          <w:rFonts w:ascii="Times New Roman" w:hAnsi="Times New Roman" w:cs="Times New Roman"/>
          <w:smallCaps/>
        </w:rPr>
        <w:t>b</w:t>
      </w:r>
      <w:r w:rsidR="00475974" w:rsidRPr="00216606">
        <w:rPr>
          <w:rFonts w:ascii="Times New Roman" w:hAnsi="Times New Roman" w:cs="Times New Roman"/>
        </w:rPr>
        <w:t>) Where a person contravenes this section as a result of a transaction that takes place after the commencement of this sub-section, being a transaction to which the person is a party and in relation to which section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applies to the person, the person is guilty of a separate offence in respect of each day (including the day of a conviction under this sub-section or any subsequent day) during which the contravention continues—</w:t>
      </w:r>
    </w:p>
    <w:p w14:paraId="10D47630"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(a) if the person is guilty of an offence or offences against sub-section 9</w:t>
      </w:r>
      <w:r w:rsidR="00F26464" w:rsidRPr="00216606">
        <w:rPr>
          <w:rFonts w:ascii="Times New Roman" w:hAnsi="Times New Roman" w:cs="Times New Roman"/>
          <w:smallCaps/>
        </w:rPr>
        <w:t>2f</w:t>
      </w:r>
      <w:r w:rsidRPr="00216606">
        <w:rPr>
          <w:rFonts w:ascii="Times New Roman" w:hAnsi="Times New Roman" w:cs="Times New Roman"/>
        </w:rPr>
        <w:t xml:space="preserve"> (</w:t>
      </w:r>
      <w:r w:rsidR="00F26464" w:rsidRPr="00216606">
        <w:rPr>
          <w:rFonts w:ascii="Times New Roman" w:hAnsi="Times New Roman" w:cs="Times New Roman"/>
          <w:smallCaps/>
        </w:rPr>
        <w:t>7e</w:t>
      </w:r>
      <w:r w:rsidRPr="00216606">
        <w:rPr>
          <w:rFonts w:ascii="Times New Roman" w:hAnsi="Times New Roman" w:cs="Times New Roman"/>
        </w:rPr>
        <w:t>) in relation to the transaction—after the day on which the transaction takes place and before the day in respect of which he ceases to be guilty of any further offence against that sub-section;</w:t>
      </w:r>
    </w:p>
    <w:p w14:paraId="41C6C72F"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(b) if the person is guilty of an offence or offences against sub-section 9</w:t>
      </w:r>
      <w:r w:rsidR="00F26464" w:rsidRPr="00216606">
        <w:rPr>
          <w:rFonts w:ascii="Times New Roman" w:hAnsi="Times New Roman" w:cs="Times New Roman"/>
          <w:smallCaps/>
        </w:rPr>
        <w:t>2f</w:t>
      </w:r>
      <w:r w:rsidRPr="00216606">
        <w:rPr>
          <w:rFonts w:ascii="Times New Roman" w:hAnsi="Times New Roman" w:cs="Times New Roman"/>
        </w:rPr>
        <w:t xml:space="preserve"> </w:t>
      </w:r>
      <w:r w:rsidRPr="00F5519C">
        <w:rPr>
          <w:rFonts w:ascii="Times New Roman" w:hAnsi="Times New Roman" w:cs="Times New Roman"/>
        </w:rPr>
        <w:t>(</w:t>
      </w:r>
      <w:r w:rsidR="00F26464" w:rsidRPr="00F5519C">
        <w:rPr>
          <w:rFonts w:ascii="Times New Roman" w:hAnsi="Times New Roman" w:cs="Times New Roman"/>
          <w:smallCaps/>
        </w:rPr>
        <w:t>7f</w:t>
      </w:r>
      <w:r w:rsidRPr="00F5519C">
        <w:rPr>
          <w:rFonts w:ascii="Times New Roman" w:hAnsi="Times New Roman" w:cs="Times New Roman"/>
        </w:rPr>
        <w:t>) or 92</w:t>
      </w:r>
      <w:r w:rsidR="00F26464" w:rsidRPr="00F5519C">
        <w:rPr>
          <w:rFonts w:ascii="Times New Roman" w:hAnsi="Times New Roman" w:cs="Times New Roman"/>
          <w:smallCaps/>
        </w:rPr>
        <w:t>faa</w:t>
      </w:r>
      <w:r w:rsidRPr="00F5519C">
        <w:rPr>
          <w:rFonts w:ascii="Times New Roman" w:hAnsi="Times New Roman" w:cs="Times New Roman"/>
        </w:rPr>
        <w:t xml:space="preserve"> (10) or section 92</w:t>
      </w:r>
      <w:r w:rsidR="00F26464" w:rsidRPr="00F5519C">
        <w:rPr>
          <w:rFonts w:ascii="Times New Roman" w:hAnsi="Times New Roman" w:cs="Times New Roman"/>
          <w:smallCaps/>
        </w:rPr>
        <w:t>fab</w:t>
      </w:r>
      <w:r w:rsidRPr="00F5519C">
        <w:rPr>
          <w:rFonts w:ascii="Times New Roman" w:hAnsi="Times New Roman" w:cs="Times New Roman"/>
        </w:rPr>
        <w:t xml:space="preserve"> in relation to the transaction—after the day in respect of which the offence, or the first such offence, is </w:t>
      </w:r>
      <w:r w:rsidRPr="00216606">
        <w:rPr>
          <w:rFonts w:ascii="Times New Roman" w:hAnsi="Times New Roman" w:cs="Times New Roman"/>
        </w:rPr>
        <w:t>committed; or</w:t>
      </w:r>
    </w:p>
    <w:p w14:paraId="01D43550"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(c) in any other case (including a case where the person is guilty of an offence or offences against sub-section 9</w:t>
      </w:r>
      <w:r w:rsidR="00F26464" w:rsidRPr="00216606">
        <w:rPr>
          <w:rFonts w:ascii="Times New Roman" w:hAnsi="Times New Roman" w:cs="Times New Roman"/>
          <w:smallCaps/>
        </w:rPr>
        <w:t>2f</w:t>
      </w:r>
      <w:r w:rsidRPr="00216606">
        <w:rPr>
          <w:rFonts w:ascii="Times New Roman" w:hAnsi="Times New Roman" w:cs="Times New Roman"/>
        </w:rPr>
        <w:t xml:space="preserve"> (</w:t>
      </w:r>
      <w:r w:rsidR="00F26464" w:rsidRPr="00216606">
        <w:rPr>
          <w:rFonts w:ascii="Times New Roman" w:hAnsi="Times New Roman" w:cs="Times New Roman"/>
          <w:smallCaps/>
        </w:rPr>
        <w:t>7e</w:t>
      </w:r>
      <w:r w:rsidRPr="00216606">
        <w:rPr>
          <w:rFonts w:ascii="Times New Roman" w:hAnsi="Times New Roman" w:cs="Times New Roman"/>
        </w:rPr>
        <w:t>) in relation to the transaction but has subsequently ceased to be guilty of any further offence against that sub-section)—after the expiration of the period of 6 months after the transaction takes place or such further period as the Tribunal, on application, allows by notice in writing served on the person within that period of 6 months.</w:t>
      </w:r>
    </w:p>
    <w:p w14:paraId="450DEC5E"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231B5BB" w14:textId="77777777" w:rsidR="00BF1B72" w:rsidRPr="00216606" w:rsidRDefault="00F30324" w:rsidP="00195F86">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(4</w:t>
      </w:r>
      <w:r w:rsidR="00195F86" w:rsidRPr="00216606">
        <w:rPr>
          <w:rFonts w:ascii="Times New Roman" w:hAnsi="Times New Roman" w:cs="Times New Roman"/>
          <w:smallCaps/>
        </w:rPr>
        <w:t>c</w:t>
      </w:r>
      <w:r w:rsidR="00475974" w:rsidRPr="00216606">
        <w:rPr>
          <w:rFonts w:ascii="Times New Roman" w:hAnsi="Times New Roman" w:cs="Times New Roman"/>
        </w:rPr>
        <w:t>) Where—</w:t>
      </w:r>
    </w:p>
    <w:p w14:paraId="0815A0C7"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(a) a transaction in relation to which section 9</w:t>
      </w:r>
      <w:r w:rsidR="00F26464" w:rsidRPr="00216606">
        <w:rPr>
          <w:rFonts w:ascii="Times New Roman" w:hAnsi="Times New Roman" w:cs="Times New Roman"/>
          <w:smallCaps/>
        </w:rPr>
        <w:t>2f</w:t>
      </w:r>
      <w:r w:rsidRPr="00216606">
        <w:rPr>
          <w:rFonts w:ascii="Times New Roman" w:hAnsi="Times New Roman" w:cs="Times New Roman"/>
        </w:rPr>
        <w:t xml:space="preserve"> applies takes place after the commencement of this sub-section;</w:t>
      </w:r>
    </w:p>
    <w:p w14:paraId="40C59D9A"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(b) a person (in this sub-section referred to as the </w:t>
      </w:r>
      <w:r w:rsidR="00F30324" w:rsidRPr="00216606">
        <w:rPr>
          <w:rFonts w:ascii="Times New Roman" w:hAnsi="Times New Roman" w:cs="Times New Roman"/>
          <w:smallCaps/>
        </w:rPr>
        <w:t>‘</w:t>
      </w:r>
      <w:r w:rsidRPr="00216606">
        <w:rPr>
          <w:rFonts w:ascii="Times New Roman" w:hAnsi="Times New Roman" w:cs="Times New Roman"/>
        </w:rPr>
        <w:t>prescribed person</w:t>
      </w:r>
      <w:r w:rsidR="00F30324" w:rsidRPr="00216606">
        <w:rPr>
          <w:rFonts w:ascii="Times New Roman" w:hAnsi="Times New Roman" w:cs="Times New Roman"/>
          <w:smallCaps/>
        </w:rPr>
        <w:t>’</w:t>
      </w:r>
      <w:r w:rsidRPr="00216606">
        <w:rPr>
          <w:rFonts w:ascii="Times New Roman" w:hAnsi="Times New Roman" w:cs="Times New Roman"/>
        </w:rPr>
        <w:t>), not being a party to the transaction, is a person to whom section 9</w:t>
      </w:r>
      <w:r w:rsidR="00F26464" w:rsidRPr="00216606">
        <w:rPr>
          <w:rFonts w:ascii="Times New Roman" w:hAnsi="Times New Roman" w:cs="Times New Roman"/>
          <w:smallCaps/>
        </w:rPr>
        <w:t>2f</w:t>
      </w:r>
      <w:r w:rsidRPr="00216606">
        <w:rPr>
          <w:rFonts w:ascii="Times New Roman" w:hAnsi="Times New Roman" w:cs="Times New Roman"/>
        </w:rPr>
        <w:t xml:space="preserve"> applies in relation to the transaction by reason of another person being a party to the transaction;</w:t>
      </w:r>
    </w:p>
    <w:p w14:paraId="783BF655"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(c) the Tribunal approves the transaction in whole or in part under section 92</w:t>
      </w:r>
      <w:r w:rsidR="00656CA5" w:rsidRPr="00216606">
        <w:rPr>
          <w:rFonts w:ascii="Times New Roman" w:hAnsi="Times New Roman" w:cs="Times New Roman"/>
          <w:smallCaps/>
        </w:rPr>
        <w:t>faa</w:t>
      </w:r>
      <w:r w:rsidRPr="00216606">
        <w:rPr>
          <w:rFonts w:ascii="Times New Roman" w:hAnsi="Times New Roman" w:cs="Times New Roman"/>
        </w:rPr>
        <w:t xml:space="preserve"> in so far as it affects that other person; and</w:t>
      </w:r>
    </w:p>
    <w:p w14:paraId="2F660F78"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 xml:space="preserve">(d) the prescribed person contravenes this section by reason that he is the holder of interests attributable to so much of the transaction as is so approved, </w:t>
      </w:r>
    </w:p>
    <w:p w14:paraId="796C3A58" w14:textId="77777777" w:rsidR="00656CA5" w:rsidRPr="00216606" w:rsidRDefault="00475974" w:rsidP="00656CA5">
      <w:pPr>
        <w:spacing w:after="0" w:line="240" w:lineRule="auto"/>
        <w:ind w:left="720"/>
        <w:jc w:val="both"/>
        <w:rPr>
          <w:rFonts w:ascii="Times New Roman" w:hAnsi="Times New Roman" w:cs="Times New Roman"/>
        </w:rPr>
      </w:pPr>
      <w:r w:rsidRPr="00216606">
        <w:rPr>
          <w:rFonts w:ascii="Times New Roman" w:hAnsi="Times New Roman" w:cs="Times New Roman"/>
        </w:rPr>
        <w:t>the prescribed person is guilty of a separate offence in respect of each day (including the day of a conviction under this sub-section or any subsequent day) during which he contravenes this section by reason that he is the holder of those interests, or any other interests attributable to so much of the transaction as is so approved, after the expiration of the period of 6 months after the day on which the approval or, where there are 2 or more such approvals, the later or latest approval, is given or such further period as the Tribunal, on application, allows by notice in writing served on the prescribed person within that period of 6 months.</w:t>
      </w:r>
      <w:r w:rsidR="00656CA5" w:rsidRPr="00216606">
        <w:rPr>
          <w:rFonts w:ascii="Times New Roman" w:hAnsi="Times New Roman" w:cs="Times New Roman"/>
        </w:rPr>
        <w:t xml:space="preserve"> </w:t>
      </w:r>
    </w:p>
    <w:p w14:paraId="4807344F" w14:textId="77777777" w:rsidR="00BF1B72" w:rsidRPr="00216606" w:rsidRDefault="00656CA5" w:rsidP="00656CA5">
      <w:pPr>
        <w:spacing w:after="0" w:line="240" w:lineRule="auto"/>
        <w:ind w:left="720" w:firstLine="288"/>
        <w:jc w:val="both"/>
        <w:rPr>
          <w:rFonts w:ascii="Times New Roman" w:hAnsi="Times New Roman" w:cs="Times New Roman"/>
        </w:rPr>
      </w:pPr>
      <w:r w:rsidRPr="00216606">
        <w:rPr>
          <w:rFonts w:ascii="Times New Roman" w:hAnsi="Times New Roman" w:cs="Times New Roman"/>
        </w:rPr>
        <w:t>“</w:t>
      </w:r>
      <w:r w:rsidR="00475974" w:rsidRPr="00216606">
        <w:rPr>
          <w:rFonts w:ascii="Times New Roman" w:hAnsi="Times New Roman" w:cs="Times New Roman"/>
        </w:rPr>
        <w:t>(4</w:t>
      </w:r>
      <w:r w:rsidRPr="00216606">
        <w:rPr>
          <w:rFonts w:ascii="Times New Roman" w:hAnsi="Times New Roman" w:cs="Times New Roman"/>
          <w:smallCaps/>
        </w:rPr>
        <w:t>d</w:t>
      </w:r>
      <w:r w:rsidR="00475974" w:rsidRPr="00216606">
        <w:rPr>
          <w:rFonts w:ascii="Times New Roman" w:hAnsi="Times New Roman" w:cs="Times New Roman"/>
        </w:rPr>
        <w:t>) Where—</w:t>
      </w:r>
    </w:p>
    <w:p w14:paraId="576E9BBB"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(a) a transaction, being a transaction in relation to which section 9</w:t>
      </w:r>
      <w:r w:rsidR="00F26464" w:rsidRPr="00216606">
        <w:rPr>
          <w:rFonts w:ascii="Times New Roman" w:hAnsi="Times New Roman" w:cs="Times New Roman"/>
          <w:smallCaps/>
        </w:rPr>
        <w:t>2f</w:t>
      </w:r>
      <w:r w:rsidRPr="00216606">
        <w:rPr>
          <w:rFonts w:ascii="Times New Roman" w:hAnsi="Times New Roman" w:cs="Times New Roman"/>
        </w:rPr>
        <w:t xml:space="preserve"> applies to a person who is not a party to the transaction, takes place after the commencement of this sub-section; and</w:t>
      </w:r>
    </w:p>
    <w:p w14:paraId="49593764" w14:textId="77777777" w:rsidR="00BF1B72" w:rsidRPr="00216606" w:rsidRDefault="00475974" w:rsidP="00656CA5">
      <w:pPr>
        <w:spacing w:after="0" w:line="240" w:lineRule="auto"/>
        <w:ind w:left="1440" w:hanging="432"/>
        <w:jc w:val="both"/>
        <w:rPr>
          <w:rFonts w:ascii="Times New Roman" w:hAnsi="Times New Roman" w:cs="Times New Roman"/>
        </w:rPr>
      </w:pPr>
      <w:r w:rsidRPr="00216606">
        <w:rPr>
          <w:rFonts w:ascii="Times New Roman" w:hAnsi="Times New Roman" w:cs="Times New Roman"/>
        </w:rPr>
        <w:t>(b) the person does not contravene this section as described in sub-section (</w:t>
      </w:r>
      <w:r w:rsidR="00F26464" w:rsidRPr="00216606">
        <w:rPr>
          <w:rFonts w:ascii="Times New Roman" w:hAnsi="Times New Roman" w:cs="Times New Roman"/>
          <w:smallCaps/>
        </w:rPr>
        <w:t>4c</w:t>
      </w:r>
      <w:r w:rsidRPr="00216606">
        <w:rPr>
          <w:rFonts w:ascii="Times New Roman" w:hAnsi="Times New Roman" w:cs="Times New Roman"/>
        </w:rPr>
        <w:t xml:space="preserve">), </w:t>
      </w:r>
    </w:p>
    <w:p w14:paraId="7EAEC4BA" w14:textId="77777777" w:rsidR="00BF1B72" w:rsidRPr="00216606" w:rsidRDefault="00475974" w:rsidP="00656CA5">
      <w:pPr>
        <w:spacing w:after="0" w:line="240" w:lineRule="auto"/>
        <w:ind w:left="720"/>
        <w:jc w:val="both"/>
        <w:rPr>
          <w:rFonts w:ascii="Times New Roman" w:hAnsi="Times New Roman" w:cs="Times New Roman"/>
        </w:rPr>
      </w:pPr>
      <w:r w:rsidRPr="00216606">
        <w:rPr>
          <w:rFonts w:ascii="Times New Roman" w:hAnsi="Times New Roman" w:cs="Times New Roman"/>
        </w:rPr>
        <w:t>in ascertaining whether or not the person is contravening this section otherwise than as described in sub-section (</w:t>
      </w:r>
      <w:r w:rsidR="00F26464" w:rsidRPr="00216606">
        <w:rPr>
          <w:rFonts w:ascii="Times New Roman" w:hAnsi="Times New Roman" w:cs="Times New Roman"/>
          <w:smallCaps/>
        </w:rPr>
        <w:t>4c</w:t>
      </w:r>
      <w:r w:rsidRPr="00216606">
        <w:rPr>
          <w:rFonts w:ascii="Times New Roman" w:hAnsi="Times New Roman" w:cs="Times New Roman"/>
        </w:rPr>
        <w:t>), any interests of the person attributable to the transaction shall be disregarded.</w:t>
      </w:r>
      <w:r w:rsidR="002C74D2">
        <w:rPr>
          <w:rFonts w:ascii="Times New Roman" w:hAnsi="Times New Roman" w:cs="Times New Roman"/>
        </w:rPr>
        <w:t>”</w:t>
      </w:r>
      <w:r w:rsidRPr="00216606">
        <w:rPr>
          <w:rFonts w:ascii="Times New Roman" w:hAnsi="Times New Roman" w:cs="Times New Roman"/>
        </w:rPr>
        <w:t>.</w:t>
      </w:r>
    </w:p>
    <w:p w14:paraId="11BE05C4" w14:textId="77777777" w:rsidR="00BF1B72" w:rsidRPr="00216606" w:rsidRDefault="00475974" w:rsidP="00656CA5">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Meaning of control of a company</w:t>
      </w:r>
    </w:p>
    <w:p w14:paraId="41EFDCC9" w14:textId="473FC046" w:rsidR="00BF1B72" w:rsidRPr="00216606" w:rsidRDefault="00475974" w:rsidP="00656CA5">
      <w:pPr>
        <w:spacing w:after="0" w:line="240" w:lineRule="auto"/>
        <w:ind w:firstLine="432"/>
        <w:jc w:val="both"/>
        <w:rPr>
          <w:rFonts w:ascii="Times New Roman" w:hAnsi="Times New Roman" w:cs="Times New Roman"/>
        </w:rPr>
      </w:pPr>
      <w:r w:rsidRPr="00216606">
        <w:rPr>
          <w:rFonts w:ascii="Times New Roman" w:hAnsi="Times New Roman" w:cs="Times New Roman"/>
          <w:b/>
        </w:rPr>
        <w:t>32.</w:t>
      </w:r>
      <w:r w:rsidRPr="00216606">
        <w:rPr>
          <w:rFonts w:ascii="Times New Roman" w:hAnsi="Times New Roman" w:cs="Times New Roman"/>
        </w:rPr>
        <w:t xml:space="preserve"> Section 9</w:t>
      </w:r>
      <w:r w:rsidR="00F26464" w:rsidRPr="00216606">
        <w:rPr>
          <w:rFonts w:ascii="Times New Roman" w:hAnsi="Times New Roman" w:cs="Times New Roman"/>
          <w:smallCaps/>
        </w:rPr>
        <w:t>2b</w:t>
      </w:r>
      <w:r w:rsidRPr="00216606">
        <w:rPr>
          <w:rFonts w:ascii="Times New Roman" w:hAnsi="Times New Roman" w:cs="Times New Roman"/>
        </w:rPr>
        <w:t xml:space="preserve"> of the Principal Act is amended by inserting in sub-section (1) </w:t>
      </w:r>
      <w:r w:rsidR="00F30324" w:rsidRPr="00216606">
        <w:rPr>
          <w:rFonts w:ascii="Times New Roman" w:hAnsi="Times New Roman" w:cs="Times New Roman"/>
          <w:smallCaps/>
        </w:rPr>
        <w:t>“</w:t>
      </w:r>
      <w:r w:rsidRPr="00216606">
        <w:rPr>
          <w:rFonts w:ascii="Times New Roman" w:hAnsi="Times New Roman" w:cs="Times New Roman"/>
        </w:rPr>
        <w:t>other than sub-sections 9</w:t>
      </w:r>
      <w:r w:rsidR="00F26464" w:rsidRPr="00216606">
        <w:rPr>
          <w:rFonts w:ascii="Times New Roman" w:hAnsi="Times New Roman" w:cs="Times New Roman"/>
          <w:smallCaps/>
        </w:rPr>
        <w:t>2d</w:t>
      </w:r>
      <w:r w:rsidRPr="00216606">
        <w:rPr>
          <w:rFonts w:ascii="Times New Roman" w:hAnsi="Times New Roman" w:cs="Times New Roman"/>
        </w:rPr>
        <w:t xml:space="preserve"> (2), (5) and (6)</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00F5519C">
        <w:rPr>
          <w:rFonts w:ascii="Times New Roman" w:hAnsi="Times New Roman" w:cs="Times New Roman"/>
        </w:rPr>
        <w:t>Division,”</w:t>
      </w:r>
      <w:r w:rsidRPr="00216606">
        <w:rPr>
          <w:rFonts w:ascii="Times New Roman" w:hAnsi="Times New Roman" w:cs="Times New Roman"/>
        </w:rPr>
        <w:t>.</w:t>
      </w:r>
    </w:p>
    <w:p w14:paraId="29F5E7C8" w14:textId="77777777" w:rsidR="00BF1B72" w:rsidRPr="00216606" w:rsidRDefault="00475974" w:rsidP="00656CA5">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Directors</w:t>
      </w:r>
    </w:p>
    <w:p w14:paraId="59C9B88C" w14:textId="77777777" w:rsidR="00BF1B72" w:rsidRPr="00216606" w:rsidRDefault="00475974" w:rsidP="00656CA5">
      <w:pPr>
        <w:spacing w:after="0" w:line="240" w:lineRule="auto"/>
        <w:ind w:firstLine="432"/>
        <w:jc w:val="both"/>
        <w:rPr>
          <w:rFonts w:ascii="Times New Roman" w:hAnsi="Times New Roman" w:cs="Times New Roman"/>
        </w:rPr>
      </w:pPr>
      <w:r w:rsidRPr="00216606">
        <w:rPr>
          <w:rFonts w:ascii="Times New Roman" w:hAnsi="Times New Roman" w:cs="Times New Roman"/>
          <w:b/>
        </w:rPr>
        <w:t>33</w:t>
      </w:r>
      <w:r w:rsidRPr="00216606">
        <w:rPr>
          <w:rFonts w:ascii="Times New Roman" w:hAnsi="Times New Roman" w:cs="Times New Roman"/>
        </w:rPr>
        <w:t>. Section 9</w:t>
      </w:r>
      <w:r w:rsidR="00F26464" w:rsidRPr="00216606">
        <w:rPr>
          <w:rFonts w:ascii="Times New Roman" w:hAnsi="Times New Roman" w:cs="Times New Roman"/>
          <w:smallCaps/>
        </w:rPr>
        <w:t>2c</w:t>
      </w:r>
      <w:r w:rsidRPr="00216606">
        <w:rPr>
          <w:rFonts w:ascii="Times New Roman" w:hAnsi="Times New Roman" w:cs="Times New Roman"/>
        </w:rPr>
        <w:t xml:space="preserve"> of the Principal Act is amended—</w:t>
      </w:r>
    </w:p>
    <w:p w14:paraId="2AB9CB58" w14:textId="77777777" w:rsidR="00656CA5" w:rsidRPr="00216606" w:rsidRDefault="00475974" w:rsidP="00656CA5">
      <w:pPr>
        <w:spacing w:after="0" w:line="240" w:lineRule="auto"/>
        <w:ind w:firstLine="432"/>
        <w:jc w:val="both"/>
        <w:rPr>
          <w:rFonts w:ascii="Times New Roman" w:hAnsi="Times New Roman" w:cs="Times New Roman"/>
        </w:rPr>
      </w:pPr>
      <w:r w:rsidRPr="00216606">
        <w:rPr>
          <w:rFonts w:ascii="Times New Roman" w:hAnsi="Times New Roman" w:cs="Times New Roman"/>
        </w:rPr>
        <w:t xml:space="preserve">(a) by omitting sub-section (1) and substituting the following sub-sections: </w:t>
      </w:r>
    </w:p>
    <w:p w14:paraId="34BACBCE" w14:textId="77777777" w:rsidR="00BF1B72" w:rsidRPr="00216606" w:rsidRDefault="00F30324" w:rsidP="00656CA5">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(1) Subject to this section, a person contravenes this section if, and so long as, he is a director of 2 or more companies that are, between them, in a position to exercise control of 3 or more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w:t>
      </w:r>
    </w:p>
    <w:p w14:paraId="7D2979B2" w14:textId="77777777" w:rsidR="00BF1B72" w:rsidRPr="00216606" w:rsidRDefault="00F30324" w:rsidP="00656CA5">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w:t>
      </w:r>
      <w:r w:rsidR="00656CA5" w:rsidRPr="00216606">
        <w:rPr>
          <w:rFonts w:ascii="Times New Roman" w:hAnsi="Times New Roman" w:cs="Times New Roman"/>
          <w:smallCaps/>
        </w:rPr>
        <w:t>a</w:t>
      </w:r>
      <w:r w:rsidR="00475974" w:rsidRPr="00216606">
        <w:rPr>
          <w:rFonts w:ascii="Times New Roman" w:hAnsi="Times New Roman" w:cs="Times New Roman"/>
        </w:rPr>
        <w:t>) A person who contravenes this section is guilty of a separate offence in respect of each day (including a day of a conviction under this sub-section or any subsequent day) during which the contravention continues.</w:t>
      </w:r>
      <w:r w:rsidRPr="00216606">
        <w:rPr>
          <w:rFonts w:ascii="Times New Roman" w:hAnsi="Times New Roman" w:cs="Times New Roman"/>
          <w:smallCaps/>
        </w:rPr>
        <w:t>”</w:t>
      </w:r>
      <w:r w:rsidR="00475974" w:rsidRPr="00216606">
        <w:rPr>
          <w:rFonts w:ascii="Times New Roman" w:hAnsi="Times New Roman" w:cs="Times New Roman"/>
        </w:rPr>
        <w:t>; and</w:t>
      </w:r>
    </w:p>
    <w:p w14:paraId="3B2E9607" w14:textId="77777777" w:rsidR="00542B60" w:rsidRPr="00216606" w:rsidRDefault="00C7595A">
      <w:pPr>
        <w:rPr>
          <w:rFonts w:ascii="Times New Roman" w:hAnsi="Times New Roman" w:cs="Times New Roman"/>
        </w:rPr>
      </w:pPr>
      <w:r>
        <w:rPr>
          <w:rFonts w:ascii="Times New Roman" w:hAnsi="Times New Roman" w:cs="Times New Roman"/>
        </w:rPr>
        <w:br w:type="page"/>
      </w:r>
    </w:p>
    <w:p w14:paraId="053E67D5" w14:textId="77777777" w:rsidR="00BF1B72" w:rsidRPr="00216606" w:rsidRDefault="00475974" w:rsidP="00656CA5">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(b) by omitting sub-section (4).</w:t>
      </w:r>
    </w:p>
    <w:p w14:paraId="46220F53" w14:textId="77777777" w:rsidR="00BF1B72" w:rsidRPr="00216606" w:rsidRDefault="00475974" w:rsidP="005171F7">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34.</w:t>
      </w:r>
      <w:r w:rsidRPr="00216606">
        <w:rPr>
          <w:rFonts w:ascii="Times New Roman" w:hAnsi="Times New Roman" w:cs="Times New Roman"/>
        </w:rPr>
        <w:t xml:space="preserve"> Section 9</w:t>
      </w:r>
      <w:r w:rsidR="00F26464" w:rsidRPr="00216606">
        <w:rPr>
          <w:rFonts w:ascii="Times New Roman" w:hAnsi="Times New Roman" w:cs="Times New Roman"/>
          <w:smallCaps/>
        </w:rPr>
        <w:t>2d</w:t>
      </w:r>
      <w:r w:rsidRPr="00216606">
        <w:rPr>
          <w:rFonts w:ascii="Times New Roman" w:hAnsi="Times New Roman" w:cs="Times New Roman"/>
        </w:rPr>
        <w:t xml:space="preserve"> of the Principal Act is repealed and the following section is substituted:</w:t>
      </w:r>
    </w:p>
    <w:p w14:paraId="23B2BECB" w14:textId="77777777" w:rsidR="00BF1B72" w:rsidRPr="00216606" w:rsidRDefault="00475974" w:rsidP="00656CA5">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Foreign shareholdings, &amp;c.</w:t>
      </w:r>
    </w:p>
    <w:p w14:paraId="1B4E2AD8" w14:textId="77777777" w:rsidR="00BF1B72" w:rsidRPr="00216606" w:rsidRDefault="00F30324" w:rsidP="00656CA5">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656CA5" w:rsidRPr="00216606">
        <w:rPr>
          <w:rFonts w:ascii="Times New Roman" w:hAnsi="Times New Roman" w:cs="Times New Roman"/>
          <w:smallCaps/>
        </w:rPr>
        <w:t>d</w:t>
      </w:r>
      <w:r w:rsidR="00475974" w:rsidRPr="00216606">
        <w:rPr>
          <w:rFonts w:ascii="Times New Roman" w:hAnsi="Times New Roman" w:cs="Times New Roman"/>
        </w:rPr>
        <w:t xml:space="preserve">. (1)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subject to a condition that a foreign person shall not at any time during the currency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be in a position to exercise control, either directly or indirectly, of the company holding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0CE63AF" w14:textId="77777777" w:rsidR="00BF1B72" w:rsidRPr="00216606" w:rsidRDefault="00F30324" w:rsidP="00483528">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(2)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is subject to a further condition that 2 or more foreign persons shall not at any time during the currency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8D2E16E"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be in a position to exercise control of more than 20% of the maximum number of votes that could be cast on a poll at, or arising out of, a general meeting of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whether as regards all questions that could be submitted to such a poll or as regards one or more only of those questions;</w:t>
      </w:r>
    </w:p>
    <w:p w14:paraId="3D1EFCEC"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hold shareholding interests in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being shareholding interests in respect of shares of a kind carrying voting rights on all questions at general meetings of the company, exceeding in amount 20% of the total of the amounts paid on all shares in the company of a kind carrying such voting rights; or</w:t>
      </w:r>
    </w:p>
    <w:p w14:paraId="68D9B9E8"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hold shareholding interests in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exceeding in amount 20% of the total of the amounts paid on all shares in the company.</w:t>
      </w:r>
    </w:p>
    <w:p w14:paraId="03BDE0C3" w14:textId="77777777" w:rsidR="00BF1B72" w:rsidRPr="00216606" w:rsidRDefault="00F30324" w:rsidP="009422E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A reference in this section to a foreign person shall be read as a reference to—</w:t>
      </w:r>
    </w:p>
    <w:p w14:paraId="26644666"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(a) a natural person who is not an Australian citizen; or</w:t>
      </w:r>
    </w:p>
    <w:p w14:paraId="6FED7B50"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(b) a company, wherever incorporated, that is controlled by a person or persons referred to in paragraph (a).</w:t>
      </w:r>
    </w:p>
    <w:p w14:paraId="04A0981D" w14:textId="77777777" w:rsidR="00BF1B72" w:rsidRPr="00216606" w:rsidRDefault="00F30324" w:rsidP="004D3D5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For the purposes of paragraph (3) (b), a company shall be deemed to be controlled by a person or persons if, and only if—</w:t>
      </w:r>
    </w:p>
    <w:p w14:paraId="1FF84151"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person is, or persons are, in a position to exercise control of more than 50% of the maximum number of votes that could be cast on a poll at, or arising out of, a general meeting of the company, whether as regards all questions that could be submitted to such a poll or as regards one or more only of those questions;</w:t>
      </w:r>
    </w:p>
    <w:p w14:paraId="11EE7D6C"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person holds, or persons hold, shareholding interests in the company, being shareholding interests in respect of shares of a kind carrying voting rights on all questions at general meetings of the company, exceeding in amount 50% of the total of the amounts paid on all shares in the company of a kind carrying such voting rights; or</w:t>
      </w:r>
    </w:p>
    <w:p w14:paraId="054E462B" w14:textId="77777777" w:rsidR="00BF1B72" w:rsidRPr="00216606" w:rsidRDefault="00475974" w:rsidP="003535AE">
      <w:pPr>
        <w:spacing w:after="0" w:line="240" w:lineRule="auto"/>
        <w:ind w:left="864" w:hanging="432"/>
        <w:jc w:val="both"/>
        <w:rPr>
          <w:rFonts w:ascii="Times New Roman" w:hAnsi="Times New Roman" w:cs="Times New Roman"/>
        </w:rPr>
      </w:pPr>
      <w:r w:rsidRPr="00216606">
        <w:rPr>
          <w:rFonts w:ascii="Times New Roman" w:hAnsi="Times New Roman" w:cs="Times New Roman"/>
        </w:rPr>
        <w:t>(c) the person holds, or persons hold, shareholding interests in the company exceeding in amount 50% of the total of the amounts paid on all shares in the company.</w:t>
      </w:r>
    </w:p>
    <w:p w14:paraId="26E6A05C"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78A2C0DC" w14:textId="77777777" w:rsidR="00BF1B72" w:rsidRPr="00216606" w:rsidRDefault="00F30324" w:rsidP="003535AE">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(5) For the purposes of this section, where a person is, or persons are, by virtue of sub-section (4), deemed to control a company (including a person or persons deemed to control a company by virtue of another application or other applications of this sub-section) and the company is in a position to exercise control of any votes in respect of, or holds a shareholding interest in, another company, the person or persons shall be deemed to be in a position to exercise control of those votes or to hold that shareholding interest, as the case may be.</w:t>
      </w:r>
    </w:p>
    <w:p w14:paraId="16CDB727" w14:textId="77777777" w:rsidR="00BF1B72" w:rsidRPr="00216606" w:rsidRDefault="00F30324" w:rsidP="004D3D5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For the purposes of this section, 2 or more persons shall be taken to be in a position to exercise control of any votes in respect of, or to hold shareholding interests in, a company notwithstanding that they are not acting in concert or otherwise associated.</w:t>
      </w:r>
      <w:r w:rsidRPr="00216606">
        <w:rPr>
          <w:rFonts w:ascii="Times New Roman" w:hAnsi="Times New Roman" w:cs="Times New Roman"/>
          <w:smallCaps/>
        </w:rPr>
        <w:t>”</w:t>
      </w:r>
      <w:r w:rsidR="00475974" w:rsidRPr="00216606">
        <w:rPr>
          <w:rFonts w:ascii="Times New Roman" w:hAnsi="Times New Roman" w:cs="Times New Roman"/>
        </w:rPr>
        <w:t>.</w:t>
      </w:r>
    </w:p>
    <w:p w14:paraId="6CF81720" w14:textId="77777777" w:rsidR="00BF1B72" w:rsidRPr="00216606" w:rsidRDefault="00475974" w:rsidP="008C4D4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Changes in ownership of shares, &amp;c.</w:t>
      </w:r>
    </w:p>
    <w:p w14:paraId="049C1D2A" w14:textId="77777777" w:rsidR="00BF1B72" w:rsidRPr="00216606" w:rsidRDefault="00475974" w:rsidP="008C4D48">
      <w:pPr>
        <w:spacing w:after="0" w:line="240" w:lineRule="auto"/>
        <w:ind w:firstLine="432"/>
        <w:jc w:val="both"/>
        <w:rPr>
          <w:rFonts w:ascii="Times New Roman" w:hAnsi="Times New Roman" w:cs="Times New Roman"/>
        </w:rPr>
      </w:pPr>
      <w:r w:rsidRPr="00216606">
        <w:rPr>
          <w:rFonts w:ascii="Times New Roman" w:hAnsi="Times New Roman" w:cs="Times New Roman"/>
          <w:b/>
        </w:rPr>
        <w:t>35.</w:t>
      </w:r>
      <w:r w:rsidRPr="00216606">
        <w:rPr>
          <w:rFonts w:ascii="Times New Roman" w:hAnsi="Times New Roman" w:cs="Times New Roman"/>
        </w:rPr>
        <w:t xml:space="preserve"> Section 9</w:t>
      </w:r>
      <w:r w:rsidR="00F26464" w:rsidRPr="00216606">
        <w:rPr>
          <w:rFonts w:ascii="Times New Roman" w:hAnsi="Times New Roman" w:cs="Times New Roman"/>
          <w:smallCaps/>
        </w:rPr>
        <w:t>2f</w:t>
      </w:r>
      <w:r w:rsidRPr="00216606">
        <w:rPr>
          <w:rFonts w:ascii="Times New Roman" w:hAnsi="Times New Roman" w:cs="Times New Roman"/>
        </w:rPr>
        <w:t xml:space="preserve"> of the Principal Act is amended by omitting sub-sections (2) to (7) (inclusive) and substituting the following sub-sections:</w:t>
      </w:r>
    </w:p>
    <w:p w14:paraId="74179584" w14:textId="77777777" w:rsidR="00BF1B72" w:rsidRPr="00216606" w:rsidRDefault="00F30324" w:rsidP="00B3630C">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Except in so far as the contrary intention appears, in the succeeding provisions of this section—</w:t>
      </w:r>
    </w:p>
    <w:p w14:paraId="47CFF12C"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a reference to a transaction shall be read as a reference to a transaction in relation to which this section applies to a person; and</w:t>
      </w:r>
    </w:p>
    <w:p w14:paraId="0F640785"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(b) a reference to a prescribed party, in relation to a transaction, shall be read as a reference to a person to whom this section applies in relation to the transaction, being a person who is a party to the transaction or, in the case of a proposed transaction, would be a party to the transaction if the transaction were in effect.</w:t>
      </w:r>
    </w:p>
    <w:p w14:paraId="0B812753" w14:textId="77777777" w:rsidR="00BF1B72" w:rsidRPr="00216606" w:rsidRDefault="00F30324" w:rsidP="00B3630C">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Where a transaction is proposed, the prescribed party to the transaction or, where there are 2 or more prescribed parties to the transaction, each prescribed party, may—</w:t>
      </w:r>
    </w:p>
    <w:p w14:paraId="74CE62DB"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give the Tribunal a notice in writing, stating—</w:t>
      </w:r>
    </w:p>
    <w:p w14:paraId="2CB3653E" w14:textId="77777777" w:rsidR="00BF1B72" w:rsidRPr="00216606" w:rsidRDefault="00475974" w:rsidP="008C4D48">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the number, or, if the prescribed party so desires, the maximum number, of shares that will be concerned in the transaction;</w:t>
      </w:r>
    </w:p>
    <w:p w14:paraId="793FD4C3" w14:textId="77777777" w:rsidR="00BF1B72" w:rsidRPr="00216606" w:rsidRDefault="00475974" w:rsidP="008C4D48">
      <w:pPr>
        <w:spacing w:after="0" w:line="240" w:lineRule="auto"/>
        <w:ind w:left="1584" w:hanging="432"/>
        <w:jc w:val="both"/>
        <w:rPr>
          <w:rFonts w:ascii="Times New Roman" w:hAnsi="Times New Roman" w:cs="Times New Roman"/>
        </w:rPr>
      </w:pPr>
      <w:r w:rsidRPr="00216606">
        <w:rPr>
          <w:rFonts w:ascii="Times New Roman" w:hAnsi="Times New Roman" w:cs="Times New Roman"/>
        </w:rPr>
        <w:t>(ii) the amount, or, if the prescribed party so desires, the maximum amount, of moneys secured by debentures that will be concerned in the transaction;</w:t>
      </w:r>
    </w:p>
    <w:p w14:paraId="20D2237E" w14:textId="77777777" w:rsidR="00BF1B72" w:rsidRPr="00216606" w:rsidRDefault="00475974" w:rsidP="008C4D48">
      <w:pPr>
        <w:spacing w:after="0" w:line="240" w:lineRule="auto"/>
        <w:ind w:left="1584" w:hanging="432"/>
        <w:jc w:val="both"/>
        <w:rPr>
          <w:rFonts w:ascii="Times New Roman" w:hAnsi="Times New Roman" w:cs="Times New Roman"/>
        </w:rPr>
      </w:pPr>
      <w:r w:rsidRPr="00216606">
        <w:rPr>
          <w:rFonts w:ascii="Times New Roman" w:hAnsi="Times New Roman" w:cs="Times New Roman"/>
        </w:rPr>
        <w:t>(iii) the name of the company the shares in which, or debentures of which, will be concerned in the transaction;</w:t>
      </w:r>
    </w:p>
    <w:p w14:paraId="38A86CEB" w14:textId="77777777" w:rsidR="00BF1B72" w:rsidRPr="00216606" w:rsidRDefault="00475974" w:rsidP="008C4D48">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(iv) whether or not the prescribed party has a prescribed interest in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or for a commercial television station (which may include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and, if so, setting out particulars of each such prescribed interest;</w:t>
      </w:r>
    </w:p>
    <w:p w14:paraId="30674C89" w14:textId="77777777" w:rsidR="002C74D2" w:rsidRDefault="00475974" w:rsidP="002C74D2">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(v) whether or not, by reason of the interests to be held as a result of the transaction, together with any other interests, the prescribed party will have a prescribed interest in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sub-paragraph (iii) and, if so, setting out particulars of each such prescribed interest;</w:t>
      </w:r>
      <w:r w:rsidR="00C7595A">
        <w:rPr>
          <w:rFonts w:ascii="Times New Roman" w:hAnsi="Times New Roman" w:cs="Times New Roman"/>
        </w:rPr>
        <w:br w:type="page"/>
      </w:r>
    </w:p>
    <w:p w14:paraId="05F00375" w14:textId="77777777" w:rsidR="00BF1B72" w:rsidRPr="00216606" w:rsidRDefault="00475974" w:rsidP="008C4D48">
      <w:pPr>
        <w:spacing w:after="0" w:line="240" w:lineRule="auto"/>
        <w:ind w:left="1584" w:hanging="432"/>
        <w:jc w:val="both"/>
        <w:rPr>
          <w:rFonts w:ascii="Times New Roman" w:hAnsi="Times New Roman" w:cs="Times New Roman"/>
        </w:rPr>
      </w:pPr>
      <w:r w:rsidRPr="00216606">
        <w:rPr>
          <w:rFonts w:ascii="Times New Roman" w:hAnsi="Times New Roman" w:cs="Times New Roman"/>
        </w:rPr>
        <w:lastRenderedPageBreak/>
        <w:t>(vi) whether or not those interests will result in a contravention of section 9</w:t>
      </w:r>
      <w:r w:rsidR="00F26464" w:rsidRPr="00216606">
        <w:rPr>
          <w:rFonts w:ascii="Times New Roman" w:hAnsi="Times New Roman" w:cs="Times New Roman"/>
          <w:smallCaps/>
        </w:rPr>
        <w:t>2c</w:t>
      </w:r>
      <w:r w:rsidRPr="00216606">
        <w:rPr>
          <w:rFonts w:ascii="Times New Roman" w:hAnsi="Times New Roman" w:cs="Times New Roman"/>
        </w:rPr>
        <w:t xml:space="preserve"> and, if so, setting out particulars of the contravention; and</w:t>
      </w:r>
    </w:p>
    <w:p w14:paraId="63C15141" w14:textId="77777777" w:rsidR="00BF1B72" w:rsidRPr="00216606" w:rsidRDefault="00475974" w:rsidP="008C4D48">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(vii) whether or not those interests will result in a contravention of, or failure to comply with a condition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or</w:t>
      </w:r>
    </w:p>
    <w:p w14:paraId="0A571BD5"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(b) lodge an application with the Tribunal, in accordance with the form approved by the Tribunal, for approval of the transaction in so far as it affects the prescribed party.</w:t>
      </w:r>
    </w:p>
    <w:p w14:paraId="4AD37F76" w14:textId="77777777" w:rsidR="00BF1B72" w:rsidRPr="00216606" w:rsidRDefault="00F30324" w:rsidP="007453E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For the purposes of paragraph (3) (a), a notice may be given to the Tribunal by lodging it with the Tribunal or by sending it to the Tribunal by post or by telegram or in any other manner.</w:t>
      </w:r>
    </w:p>
    <w:p w14:paraId="2ECDBDD7" w14:textId="77777777" w:rsidR="00BF1B72" w:rsidRPr="00216606" w:rsidRDefault="00F30324" w:rsidP="0044758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Nothing in sub-section (3) prevents—</w:t>
      </w:r>
    </w:p>
    <w:p w14:paraId="25F8B121"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both a notice being given and an application being lodged by the same person in relation to the same transaction; or</w:t>
      </w:r>
    </w:p>
    <w:p w14:paraId="50B01887"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giving of a notice in the manner provided by paragraph (</w:t>
      </w:r>
      <w:r w:rsidR="00F26464" w:rsidRPr="00216606">
        <w:rPr>
          <w:rFonts w:ascii="Times New Roman" w:hAnsi="Times New Roman" w:cs="Times New Roman"/>
          <w:smallCaps/>
        </w:rPr>
        <w:t>7e</w:t>
      </w:r>
      <w:r w:rsidRPr="00216606">
        <w:rPr>
          <w:rFonts w:ascii="Times New Roman" w:hAnsi="Times New Roman" w:cs="Times New Roman"/>
        </w:rPr>
        <w:t xml:space="preserve">) </w:t>
      </w:r>
      <w:r w:rsidRPr="00216606">
        <w:rPr>
          <w:rFonts w:ascii="Times New Roman" w:hAnsi="Times New Roman" w:cs="Times New Roman"/>
          <w:smallCaps/>
        </w:rPr>
        <w:t>(c)</w:t>
      </w:r>
      <w:r w:rsidRPr="00216606">
        <w:rPr>
          <w:rFonts w:ascii="Times New Roman" w:hAnsi="Times New Roman" w:cs="Times New Roman"/>
        </w:rPr>
        <w:t xml:space="preserve"> after the transaction to which the notice relates has taken place.</w:t>
      </w:r>
    </w:p>
    <w:p w14:paraId="0EA9CF35" w14:textId="77777777" w:rsidR="00BF1B72" w:rsidRPr="00216606" w:rsidRDefault="00F30324" w:rsidP="00337A2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A notice given under paragraph (3) (a) ceases to have effect on the expiration of 30 days after it is so given, but nothing prevents the giving of a further notice under that paragraph.</w:t>
      </w:r>
    </w:p>
    <w:p w14:paraId="237EE7C4" w14:textId="77777777" w:rsidR="00BF1B72" w:rsidRPr="00216606" w:rsidRDefault="00F30324" w:rsidP="00337A2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Where an application has been lodged with the Tribunal by a person in accordance with paragraph (3) (b) in relation to a transaction and—</w:t>
      </w:r>
    </w:p>
    <w:p w14:paraId="568E16EE"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a particular that was omitted from the application because it was not known by the person at the time the application was lodged subsequently becomes known to the person;</w:t>
      </w:r>
    </w:p>
    <w:p w14:paraId="2412824D"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(b) a particular set out in the application (not being an increase in the number of shares, or in the amount of moneys secured by debentures, to be concerned in the proposed transaction) becomes incorrect; or</w:t>
      </w:r>
    </w:p>
    <w:p w14:paraId="751D95A4"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the transaction takes place, </w:t>
      </w:r>
    </w:p>
    <w:p w14:paraId="0B02B456"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person shall, within the period of 28 days after the particular so omitted became known to the person, the particular became incorrect, or the transaction took place, as the case may be, or within such longer period as the Tribunal, on application, allows by notice in writing served on the person within that period of 28 days, lodge with the Tribunal notice in writing of the particular so omitted, of the correct particular, or of the transaction having taken place, as the case may be.</w:t>
      </w:r>
    </w:p>
    <w:p w14:paraId="01CCEF2F" w14:textId="77777777" w:rsidR="00BF1B72" w:rsidRPr="00216606" w:rsidRDefault="00F30324" w:rsidP="007C0D2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475974" w:rsidRPr="00216606">
        <w:rPr>
          <w:rFonts w:ascii="Times New Roman" w:hAnsi="Times New Roman" w:cs="Times New Roman"/>
          <w:smallCaps/>
        </w:rPr>
        <w:t>a</w:t>
      </w:r>
      <w:r w:rsidR="00475974" w:rsidRPr="00216606">
        <w:rPr>
          <w:rFonts w:ascii="Times New Roman" w:hAnsi="Times New Roman" w:cs="Times New Roman"/>
        </w:rPr>
        <w:t>) Each person to whom this section applies in relation to a transaction (other than a prescribed party who has lodged an application in relation to the transaction in accordance with paragraph (3) (b)) shall, not later than the 28th day after the transaction takes place or such later day as the Tribunal, on application, allows by notice in writing served on the person before that 28th day, lodge with the Tribunal, in accordance with the form approved by the Tribunal, an application for approval of the transaction in so far as it affects the person.</w:t>
      </w:r>
    </w:p>
    <w:p w14:paraId="2E008A6F"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65CB8C2E" w14:textId="77777777" w:rsidR="00BF1B72" w:rsidRPr="00216606" w:rsidRDefault="00F30324" w:rsidP="008C4D48">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(7</w:t>
      </w:r>
      <w:r w:rsidR="008C4D48" w:rsidRPr="00216606">
        <w:rPr>
          <w:rFonts w:ascii="Times New Roman" w:hAnsi="Times New Roman" w:cs="Times New Roman"/>
          <w:smallCaps/>
        </w:rPr>
        <w:t>b</w:t>
      </w:r>
      <w:r w:rsidR="00475974" w:rsidRPr="00216606">
        <w:rPr>
          <w:rFonts w:ascii="Times New Roman" w:hAnsi="Times New Roman" w:cs="Times New Roman"/>
        </w:rPr>
        <w:t>) An application lodged in pursuance of paragraph (3) (b) or sub-section (7</w:t>
      </w:r>
      <w:r w:rsidR="00475974" w:rsidRPr="00216606">
        <w:rPr>
          <w:rFonts w:ascii="Times New Roman" w:hAnsi="Times New Roman" w:cs="Times New Roman"/>
          <w:smallCaps/>
        </w:rPr>
        <w:t>a</w:t>
      </w:r>
      <w:r w:rsidR="00475974" w:rsidRPr="00216606">
        <w:rPr>
          <w:rFonts w:ascii="Times New Roman" w:hAnsi="Times New Roman" w:cs="Times New Roman"/>
        </w:rPr>
        <w:t>) or a notice lodged in pursuance of sub-section (7) shall be taken not to be lodged in accordance with that paragraph or sub-section unless it is accompanied by a statutory declaration made—</w:t>
      </w:r>
    </w:p>
    <w:p w14:paraId="4CCDB8F8"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where the person required to lodge the application or notice is a natural person—by that person; or</w:t>
      </w:r>
    </w:p>
    <w:p w14:paraId="0B3DF064"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where the person required to lodge the application or notice is a company—by a director, secretary or executive officer of the company or by a person authorized by the company in writing to make such a declaration on its behalf, </w:t>
      </w:r>
    </w:p>
    <w:p w14:paraId="623BEE30"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verifying the statements made in the application or notice, other than statements as to future events.</w:t>
      </w:r>
    </w:p>
    <w:p w14:paraId="302D9AAE" w14:textId="77777777" w:rsidR="00BF1B72" w:rsidRPr="00216606" w:rsidRDefault="00F30324" w:rsidP="007C0D29">
      <w:pPr>
        <w:spacing w:before="12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8C4D48" w:rsidRPr="00216606">
        <w:rPr>
          <w:rFonts w:ascii="Times New Roman" w:hAnsi="Times New Roman" w:cs="Times New Roman"/>
          <w:smallCaps/>
        </w:rPr>
        <w:t>c</w:t>
      </w:r>
      <w:r w:rsidR="00475974" w:rsidRPr="00216606">
        <w:rPr>
          <w:rFonts w:ascii="Times New Roman" w:hAnsi="Times New Roman" w:cs="Times New Roman"/>
        </w:rPr>
        <w:t>) A notice given to the Tribunal in pursuance of paragraph (3) (a) shall be taken not to be given in accordance with that paragraph and a statutory declaration shall be taken not to accompany an application or notice for the purposes of sub-section (</w:t>
      </w:r>
      <w:r w:rsidR="00F26464" w:rsidRPr="00216606">
        <w:rPr>
          <w:rFonts w:ascii="Times New Roman" w:hAnsi="Times New Roman" w:cs="Times New Roman"/>
          <w:smallCaps/>
        </w:rPr>
        <w:t>7b</w:t>
      </w:r>
      <w:r w:rsidR="00475974" w:rsidRPr="00216606">
        <w:rPr>
          <w:rFonts w:ascii="Times New Roman" w:hAnsi="Times New Roman" w:cs="Times New Roman"/>
        </w:rPr>
        <w:t>), if the notice or statutory declaration, as the case may be, contains a statement (not being a statement as to future events) that—</w:t>
      </w:r>
    </w:p>
    <w:p w14:paraId="6093C69F"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is false or misleading in a material particular; or</w:t>
      </w:r>
    </w:p>
    <w:p w14:paraId="2037B18F"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(b) is misleading in a material respect by reason of the omission of any matter or thing.</w:t>
      </w:r>
    </w:p>
    <w:p w14:paraId="13A36EBA" w14:textId="77777777" w:rsidR="00BF1B72" w:rsidRPr="00216606" w:rsidRDefault="00F30324" w:rsidP="007C0D2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8C4D48" w:rsidRPr="00216606">
        <w:rPr>
          <w:rFonts w:ascii="Times New Roman" w:hAnsi="Times New Roman" w:cs="Times New Roman"/>
          <w:smallCaps/>
        </w:rPr>
        <w:t>d</w:t>
      </w:r>
      <w:r w:rsidR="00475974" w:rsidRPr="00216606">
        <w:rPr>
          <w:rFonts w:ascii="Times New Roman" w:hAnsi="Times New Roman" w:cs="Times New Roman"/>
        </w:rPr>
        <w:t>) On receipt of a notice or application given to or lodged with the Tribunal by a person in pursuance of sub-section (3) or (</w:t>
      </w:r>
      <w:r w:rsidR="00F26464" w:rsidRPr="00216606">
        <w:rPr>
          <w:rFonts w:ascii="Times New Roman" w:hAnsi="Times New Roman" w:cs="Times New Roman"/>
          <w:smallCaps/>
        </w:rPr>
        <w:t>7a</w:t>
      </w:r>
      <w:r w:rsidR="00475974" w:rsidRPr="00216606">
        <w:rPr>
          <w:rFonts w:ascii="Times New Roman" w:hAnsi="Times New Roman" w:cs="Times New Roman"/>
        </w:rPr>
        <w:t>), the Chairman shall—</w:t>
      </w:r>
    </w:p>
    <w:p w14:paraId="7FDB9CC0" w14:textId="77777777" w:rsidR="00BF1B72" w:rsidRPr="00216606" w:rsidRDefault="00475974" w:rsidP="007C0D29">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(a) if the notice or application does not comply with the requirements of this section—reject the notice or application and give the person such directions as are necessary to ensure that it complies with those requirements; or</w:t>
      </w:r>
    </w:p>
    <w:p w14:paraId="27196105" w14:textId="77777777" w:rsidR="00BF1B72" w:rsidRPr="00216606" w:rsidRDefault="00475974" w:rsidP="007C0D29">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in any other case—accept the notice or application, </w:t>
      </w:r>
    </w:p>
    <w:p w14:paraId="13ABCC9E"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and, for the purposes of this Act, the notice or application shall be taken not to be given to or lodged with the Tribunal until it has been so accepted.</w:t>
      </w:r>
    </w:p>
    <w:p w14:paraId="40D58E08" w14:textId="77777777" w:rsidR="00BF1B72" w:rsidRPr="00216606" w:rsidRDefault="00F30324" w:rsidP="00E625C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8C4D48" w:rsidRPr="00216606">
        <w:rPr>
          <w:rFonts w:ascii="Times New Roman" w:hAnsi="Times New Roman" w:cs="Times New Roman"/>
          <w:smallCaps/>
        </w:rPr>
        <w:t>e</w:t>
      </w:r>
      <w:r w:rsidR="00475974" w:rsidRPr="00216606">
        <w:rPr>
          <w:rFonts w:ascii="Times New Roman" w:hAnsi="Times New Roman" w:cs="Times New Roman"/>
        </w:rPr>
        <w:t>) Where a transaction takes place at a particular time and a person is a prescribed party to the transaction, then, unless—</w:t>
      </w:r>
    </w:p>
    <w:p w14:paraId="5BB6B16E"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(a) immediately before that time, there was in effect a notice given by the person in accordance with paragraph (3) (a) in relation to the transaction; or</w:t>
      </w:r>
    </w:p>
    <w:p w14:paraId="0AC1B1B7"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before that time, an application was lodged by the person in accordance with paragraph (3) (b) in relation to the transaction, </w:t>
      </w:r>
    </w:p>
    <w:p w14:paraId="43CB6A69"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person is guilty of a separate offence in respect of each day (including the day of a conviction under this sub-section or any subsequent day) after that time until—</w:t>
      </w:r>
    </w:p>
    <w:p w14:paraId="6DBE0912" w14:textId="77777777" w:rsidR="00BF1B72" w:rsidRPr="00216606" w:rsidRDefault="00475974" w:rsidP="008C4D48">
      <w:pPr>
        <w:spacing w:after="0" w:line="240" w:lineRule="auto"/>
        <w:ind w:left="864" w:hanging="432"/>
        <w:jc w:val="both"/>
        <w:rPr>
          <w:rFonts w:ascii="Times New Roman" w:hAnsi="Times New Roman" w:cs="Times New Roman"/>
        </w:rPr>
      </w:pPr>
      <w:r w:rsidRPr="00216606">
        <w:rPr>
          <w:rFonts w:ascii="Times New Roman" w:hAnsi="Times New Roman" w:cs="Times New Roman"/>
        </w:rPr>
        <w:t>(c) the day on which he gives a notice in relation to the transaction in accordance with paragraph (3) (a) (modified so far as is necessary to take account of the fact that the transaction has taken place); or</w:t>
      </w:r>
    </w:p>
    <w:p w14:paraId="2E6EE9F5"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70121D90" w14:textId="77777777" w:rsidR="00BF1B72" w:rsidRPr="00216606" w:rsidRDefault="00475974" w:rsidP="000B6C84">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(d) the day on which he lodges an application in relation to the transaction in accordance with sub-section (7</w:t>
      </w:r>
      <w:r w:rsidR="000B6C84" w:rsidRPr="00216606">
        <w:rPr>
          <w:rFonts w:ascii="Times New Roman" w:hAnsi="Times New Roman" w:cs="Times New Roman"/>
          <w:smallCaps/>
        </w:rPr>
        <w:t>a</w:t>
      </w:r>
      <w:r w:rsidRPr="00216606">
        <w:rPr>
          <w:rFonts w:ascii="Times New Roman" w:hAnsi="Times New Roman" w:cs="Times New Roman"/>
        </w:rPr>
        <w:t>).</w:t>
      </w:r>
    </w:p>
    <w:p w14:paraId="02051B0C" w14:textId="77777777" w:rsidR="00BF1B72" w:rsidRPr="00216606" w:rsidRDefault="00F30324" w:rsidP="00AD7C40">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475974" w:rsidRPr="00216606">
        <w:rPr>
          <w:rFonts w:ascii="Times New Roman" w:hAnsi="Times New Roman" w:cs="Times New Roman"/>
          <w:smallCaps/>
        </w:rPr>
        <w:t>f</w:t>
      </w:r>
      <w:r w:rsidR="00475974" w:rsidRPr="00216606">
        <w:rPr>
          <w:rFonts w:ascii="Times New Roman" w:hAnsi="Times New Roman" w:cs="Times New Roman"/>
        </w:rPr>
        <w:t>) A person who fails to comply with sub-section (7) or (</w:t>
      </w:r>
      <w:r w:rsidR="00F26464" w:rsidRPr="00216606">
        <w:rPr>
          <w:rFonts w:ascii="Times New Roman" w:hAnsi="Times New Roman" w:cs="Times New Roman"/>
          <w:smallCaps/>
        </w:rPr>
        <w:t>7a</w:t>
      </w:r>
      <w:r w:rsidR="00475974" w:rsidRPr="00216606">
        <w:rPr>
          <w:rFonts w:ascii="Times New Roman" w:hAnsi="Times New Roman" w:cs="Times New Roman"/>
        </w:rPr>
        <w:t>) is guilty of a separate offence in respect of each day (including the day of a conviction under this sub-section or any subsequent day) during which the failure continues.</w:t>
      </w:r>
    </w:p>
    <w:p w14:paraId="18EB470C" w14:textId="77777777" w:rsidR="00BF1B72" w:rsidRPr="00216606" w:rsidRDefault="00F30324" w:rsidP="00AD7C40">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w:t>
      </w:r>
      <w:r w:rsidR="000B6C84" w:rsidRPr="00216606">
        <w:rPr>
          <w:rFonts w:ascii="Times New Roman" w:hAnsi="Times New Roman" w:cs="Times New Roman"/>
          <w:smallCaps/>
        </w:rPr>
        <w:t>g</w:t>
      </w:r>
      <w:r w:rsidR="00475974" w:rsidRPr="00216606">
        <w:rPr>
          <w:rFonts w:ascii="Times New Roman" w:hAnsi="Times New Roman" w:cs="Times New Roman"/>
        </w:rPr>
        <w:t>) In relation to a notice given in relation to a transaction under paragraph (3) (a) that states the maximum number of shares, or the maximum amount of moneys secured by debentures, that will be concerned in the transaction, a reference in this section to the transaction includes a reference to any transaction that differs from that transaction by reason only that it concerns a lesser number of shares or amount of moneys so secured, as the case maybe.</w:t>
      </w:r>
      <w:r w:rsidRPr="00216606">
        <w:rPr>
          <w:rFonts w:ascii="Times New Roman" w:hAnsi="Times New Roman" w:cs="Times New Roman"/>
          <w:smallCaps/>
        </w:rPr>
        <w:t>”</w:t>
      </w:r>
      <w:r w:rsidR="00475974" w:rsidRPr="00216606">
        <w:rPr>
          <w:rFonts w:ascii="Times New Roman" w:hAnsi="Times New Roman" w:cs="Times New Roman"/>
        </w:rPr>
        <w:t>.</w:t>
      </w:r>
    </w:p>
    <w:p w14:paraId="151146DF" w14:textId="77777777" w:rsidR="00BF1B72" w:rsidRPr="00216606" w:rsidRDefault="00475974" w:rsidP="00BC140E">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36.</w:t>
      </w:r>
      <w:r w:rsidRPr="00216606">
        <w:rPr>
          <w:rFonts w:ascii="Times New Roman" w:hAnsi="Times New Roman" w:cs="Times New Roman"/>
        </w:rPr>
        <w:t xml:space="preserve"> After section 9</w:t>
      </w:r>
      <w:r w:rsidR="00F26464" w:rsidRPr="00216606">
        <w:rPr>
          <w:rFonts w:ascii="Times New Roman" w:hAnsi="Times New Roman" w:cs="Times New Roman"/>
          <w:smallCaps/>
        </w:rPr>
        <w:t>2f</w:t>
      </w:r>
      <w:r w:rsidRPr="00216606">
        <w:rPr>
          <w:rFonts w:ascii="Times New Roman" w:hAnsi="Times New Roman" w:cs="Times New Roman"/>
        </w:rPr>
        <w:t xml:space="preserve"> of the Principal Act the following sections are inserted:</w:t>
      </w:r>
    </w:p>
    <w:p w14:paraId="52D88345" w14:textId="77777777" w:rsidR="00BF1B72" w:rsidRPr="00216606" w:rsidRDefault="00475974" w:rsidP="000B6C8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Approval of transactions</w:t>
      </w:r>
    </w:p>
    <w:p w14:paraId="5730D8FD" w14:textId="77777777" w:rsidR="00BF1B72" w:rsidRPr="00216606" w:rsidRDefault="00F30324" w:rsidP="000B6C84">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0B6C84" w:rsidRPr="00216606">
        <w:rPr>
          <w:rFonts w:ascii="Times New Roman" w:hAnsi="Times New Roman" w:cs="Times New Roman"/>
          <w:smallCaps/>
        </w:rPr>
        <w:t>faa</w:t>
      </w:r>
      <w:r w:rsidR="00475974" w:rsidRPr="00216606">
        <w:rPr>
          <w:rFonts w:ascii="Times New Roman" w:hAnsi="Times New Roman" w:cs="Times New Roman"/>
        </w:rPr>
        <w:t>. (1) Subject to sub-section (2), where an application in relation to a transaction is made in accordance with section 9</w:t>
      </w:r>
      <w:r w:rsidR="00F26464" w:rsidRPr="00216606">
        <w:rPr>
          <w:rFonts w:ascii="Times New Roman" w:hAnsi="Times New Roman" w:cs="Times New Roman"/>
          <w:smallCaps/>
        </w:rPr>
        <w:t>2f</w:t>
      </w:r>
      <w:r w:rsidR="00475974" w:rsidRPr="00216606">
        <w:rPr>
          <w:rFonts w:ascii="Times New Roman" w:hAnsi="Times New Roman" w:cs="Times New Roman"/>
        </w:rPr>
        <w:t>, the Tribunal shall, by notice in writing served on the applicant, approve the transaction in so far as it affects the applicant.</w:t>
      </w:r>
    </w:p>
    <w:p w14:paraId="08014378" w14:textId="77777777" w:rsidR="00BF1B72" w:rsidRPr="00216606" w:rsidRDefault="00F30324" w:rsidP="00627411">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Where an application in relation to a transaction is so made and—</w:t>
      </w:r>
    </w:p>
    <w:p w14:paraId="3386191A" w14:textId="77777777" w:rsidR="00BF1B72" w:rsidRPr="00216606" w:rsidRDefault="00475974" w:rsidP="000B6C84">
      <w:pPr>
        <w:spacing w:after="0" w:line="240" w:lineRule="auto"/>
        <w:ind w:left="864" w:hanging="432"/>
        <w:jc w:val="both"/>
        <w:rPr>
          <w:rFonts w:ascii="Times New Roman" w:hAnsi="Times New Roman" w:cs="Times New Roman"/>
        </w:rPr>
      </w:pPr>
      <w:r w:rsidRPr="00216606">
        <w:rPr>
          <w:rFonts w:ascii="Times New Roman" w:hAnsi="Times New Roman" w:cs="Times New Roman"/>
        </w:rPr>
        <w:t>(a) where sub-section (4) applies to the applicant—the Tribunal, if the application were an application for the consent of the Tribunal under section 8</w:t>
      </w:r>
      <w:r w:rsidR="00F26464" w:rsidRPr="00216606">
        <w:rPr>
          <w:rFonts w:ascii="Times New Roman" w:hAnsi="Times New Roman" w:cs="Times New Roman"/>
          <w:smallCaps/>
        </w:rPr>
        <w:t>9a</w:t>
      </w:r>
      <w:r w:rsidRPr="00216606">
        <w:rPr>
          <w:rFonts w:ascii="Times New Roman" w:hAnsi="Times New Roman" w:cs="Times New Roman"/>
        </w:rPr>
        <w:t xml:space="preserve"> to the transfer to the applicant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would be required or empowered to refuse the application;</w:t>
      </w:r>
    </w:p>
    <w:p w14:paraId="3A7DD15D" w14:textId="77777777" w:rsidR="00BF1B72" w:rsidRPr="00216606" w:rsidRDefault="00475974" w:rsidP="000B6C84">
      <w:pPr>
        <w:spacing w:after="0" w:line="240" w:lineRule="auto"/>
        <w:ind w:left="864" w:hanging="432"/>
        <w:jc w:val="both"/>
        <w:rPr>
          <w:rFonts w:ascii="Times New Roman" w:hAnsi="Times New Roman" w:cs="Times New Roman"/>
        </w:rPr>
      </w:pPr>
      <w:r w:rsidRPr="00216606">
        <w:rPr>
          <w:rFonts w:ascii="Times New Roman" w:hAnsi="Times New Roman" w:cs="Times New Roman"/>
        </w:rPr>
        <w:t>(b) where the applicant is a prescribed party, within the meaning of section 9</w:t>
      </w:r>
      <w:r w:rsidR="00F26464" w:rsidRPr="00216606">
        <w:rPr>
          <w:rFonts w:ascii="Times New Roman" w:hAnsi="Times New Roman" w:cs="Times New Roman"/>
          <w:smallCaps/>
        </w:rPr>
        <w:t>2f</w:t>
      </w:r>
      <w:r w:rsidRPr="00216606">
        <w:rPr>
          <w:rFonts w:ascii="Times New Roman" w:hAnsi="Times New Roman" w:cs="Times New Roman"/>
        </w:rPr>
        <w:t xml:space="preserve">, to the transaction—the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was granted (otherwise than by way of renewal) within 2 years before the date on which the notice or application was so given to or lodged with the Tribunal; or</w:t>
      </w:r>
    </w:p>
    <w:p w14:paraId="07D5AB3D" w14:textId="77777777" w:rsidR="00BF1B72" w:rsidRPr="00216606" w:rsidRDefault="00475974" w:rsidP="000B6C84">
      <w:pPr>
        <w:spacing w:after="0" w:line="240" w:lineRule="auto"/>
        <w:ind w:left="864" w:hanging="432"/>
        <w:jc w:val="both"/>
        <w:rPr>
          <w:rFonts w:ascii="Times New Roman" w:hAnsi="Times New Roman" w:cs="Times New Roman"/>
        </w:rPr>
      </w:pPr>
      <w:r w:rsidRPr="00216606">
        <w:rPr>
          <w:rFonts w:ascii="Times New Roman" w:hAnsi="Times New Roman" w:cs="Times New Roman"/>
        </w:rPr>
        <w:t>(c) where sub-section (4) does not apply to the applicant—it appears to the Tribunal that it is advisable in the public interest that approval of the transaction should be refused in whole or in part in so far as it affects the applicant, having regard only to the following matters or circumstances:</w:t>
      </w:r>
    </w:p>
    <w:p w14:paraId="2B16FD75" w14:textId="09811FE4" w:rsidR="00BF1B72" w:rsidRPr="00216606" w:rsidRDefault="00475974" w:rsidP="000B6C84">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effect, if any, that the transaction will have, or has had, as the case requires, on the capacity of the holder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to comply with the conditions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any undertaking given under sub-section 83 (5), 86</w:t>
      </w:r>
      <w:r w:rsidR="00F5519C">
        <w:rPr>
          <w:rFonts w:ascii="Times New Roman" w:hAnsi="Times New Roman" w:cs="Times New Roman"/>
        </w:rPr>
        <w:t xml:space="preserve"> </w:t>
      </w:r>
      <w:r w:rsidRPr="00216606">
        <w:rPr>
          <w:rFonts w:ascii="Times New Roman" w:hAnsi="Times New Roman" w:cs="Times New Roman"/>
        </w:rPr>
        <w:t>(10) or 8</w:t>
      </w:r>
      <w:r w:rsidR="00F26464" w:rsidRPr="00216606">
        <w:rPr>
          <w:rFonts w:ascii="Times New Roman" w:hAnsi="Times New Roman" w:cs="Times New Roman"/>
          <w:smallCaps/>
        </w:rPr>
        <w:t>9a</w:t>
      </w:r>
      <w:r w:rsidR="00F5519C">
        <w:rPr>
          <w:rFonts w:ascii="Times New Roman" w:hAnsi="Times New Roman" w:cs="Times New Roman"/>
        </w:rPr>
        <w:t xml:space="preserve"> (1</w:t>
      </w:r>
      <w:r w:rsidRPr="00F5519C">
        <w:rPr>
          <w:rFonts w:ascii="Times New Roman" w:hAnsi="Times New Roman" w:cs="Times New Roman"/>
          <w:sz w:val="18"/>
          <w:szCs w:val="18"/>
        </w:rPr>
        <w:t>A</w:t>
      </w:r>
      <w:r w:rsidRPr="00216606">
        <w:rPr>
          <w:rFonts w:ascii="Times New Roman" w:hAnsi="Times New Roman" w:cs="Times New Roman"/>
        </w:rPr>
        <w:t xml:space="preserve">) in relation to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2C06311F" w14:textId="77777777" w:rsidR="00BF1B72" w:rsidRPr="00216606" w:rsidRDefault="00475974" w:rsidP="000B6C84">
      <w:pPr>
        <w:spacing w:after="0" w:line="240" w:lineRule="auto"/>
        <w:ind w:left="1584" w:hanging="432"/>
        <w:jc w:val="both"/>
        <w:rPr>
          <w:rFonts w:ascii="Times New Roman" w:hAnsi="Times New Roman" w:cs="Times New Roman"/>
        </w:rPr>
      </w:pPr>
      <w:r w:rsidRPr="00216606">
        <w:rPr>
          <w:rFonts w:ascii="Times New Roman" w:hAnsi="Times New Roman" w:cs="Times New Roman"/>
        </w:rPr>
        <w:t>(ii) if the applicant is a prescribed party, within the meaning of section 9</w:t>
      </w:r>
      <w:r w:rsidR="00F26464" w:rsidRPr="00216606">
        <w:rPr>
          <w:rFonts w:ascii="Times New Roman" w:hAnsi="Times New Roman" w:cs="Times New Roman"/>
          <w:smallCaps/>
        </w:rPr>
        <w:t>2f</w:t>
      </w:r>
      <w:r w:rsidRPr="00216606">
        <w:rPr>
          <w:rFonts w:ascii="Times New Roman" w:hAnsi="Times New Roman" w:cs="Times New Roman"/>
        </w:rPr>
        <w:t>, to the transaction—the Tribunal is satisfied that approval of the transaction should be refused in whole or in</w:t>
      </w:r>
    </w:p>
    <w:p w14:paraId="04972DE9"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36C8E73D" w14:textId="77777777" w:rsidR="00BF1B72" w:rsidRPr="00216606" w:rsidRDefault="00475974" w:rsidP="00FF13C7">
      <w:pPr>
        <w:spacing w:after="0" w:line="240" w:lineRule="auto"/>
        <w:ind w:left="1530"/>
        <w:jc w:val="both"/>
        <w:rPr>
          <w:rFonts w:ascii="Times New Roman" w:hAnsi="Times New Roman" w:cs="Times New Roman"/>
        </w:rPr>
      </w:pPr>
      <w:r w:rsidRPr="00216606">
        <w:rPr>
          <w:rFonts w:ascii="Times New Roman" w:hAnsi="Times New Roman" w:cs="Times New Roman"/>
        </w:rPr>
        <w:lastRenderedPageBreak/>
        <w:t>part in so far as it affects the applicant by reason that the applicant—</w:t>
      </w:r>
    </w:p>
    <w:p w14:paraId="545BCD5A" w14:textId="77777777" w:rsidR="00BF1B72" w:rsidRPr="00216606" w:rsidRDefault="00475974" w:rsidP="00FF13C7">
      <w:pPr>
        <w:spacing w:after="0" w:line="240" w:lineRule="auto"/>
        <w:ind w:left="2304" w:hanging="432"/>
        <w:jc w:val="both"/>
        <w:rPr>
          <w:rFonts w:ascii="Times New Roman" w:hAnsi="Times New Roman" w:cs="Times New Roman"/>
        </w:rPr>
      </w:pPr>
      <w:r w:rsidRPr="00216606">
        <w:rPr>
          <w:rFonts w:ascii="Times New Roman" w:hAnsi="Times New Roman" w:cs="Times New Roman"/>
          <w:smallCaps/>
        </w:rPr>
        <w:t>(a)</w:t>
      </w:r>
      <w:r w:rsidRPr="00216606">
        <w:rPr>
          <w:rFonts w:ascii="Times New Roman" w:hAnsi="Times New Roman" w:cs="Times New Roman"/>
        </w:rPr>
        <w:t xml:space="preserve"> is not a fit and proper person to hold the interests to which the transaction relates; or</w:t>
      </w:r>
    </w:p>
    <w:p w14:paraId="60E1C664" w14:textId="77777777" w:rsidR="00BF1B72" w:rsidRPr="00216606" w:rsidRDefault="00475974" w:rsidP="00FF13C7">
      <w:pPr>
        <w:spacing w:after="0" w:line="240" w:lineRule="auto"/>
        <w:ind w:left="2304" w:hanging="432"/>
        <w:jc w:val="both"/>
        <w:rPr>
          <w:rFonts w:ascii="Times New Roman" w:hAnsi="Times New Roman" w:cs="Times New Roman"/>
        </w:rPr>
      </w:pPr>
      <w:r w:rsidRPr="00216606">
        <w:rPr>
          <w:rFonts w:ascii="Times New Roman" w:hAnsi="Times New Roman" w:cs="Times New Roman"/>
        </w:rPr>
        <w:t>(</w:t>
      </w:r>
      <w:r w:rsidR="00FF13C7" w:rsidRPr="00216606">
        <w:rPr>
          <w:rFonts w:ascii="Times New Roman" w:hAnsi="Times New Roman" w:cs="Times New Roman"/>
          <w:smallCaps/>
        </w:rPr>
        <w:t>b</w:t>
      </w:r>
      <w:r w:rsidRPr="00216606">
        <w:rPr>
          <w:rFonts w:ascii="Times New Roman" w:hAnsi="Times New Roman" w:cs="Times New Roman"/>
        </w:rPr>
        <w:t xml:space="preserve">) does not have the financial, technical or management capabilities necessary effectively to operate the television station to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relates;</w:t>
      </w:r>
    </w:p>
    <w:p w14:paraId="5084DC38" w14:textId="77777777" w:rsidR="00BF1B72" w:rsidRPr="00216606" w:rsidRDefault="00475974" w:rsidP="00FF13C7">
      <w:pPr>
        <w:spacing w:after="0" w:line="240" w:lineRule="auto"/>
        <w:ind w:left="1584" w:hanging="432"/>
        <w:jc w:val="both"/>
        <w:rPr>
          <w:rFonts w:ascii="Times New Roman" w:hAnsi="Times New Roman" w:cs="Times New Roman"/>
        </w:rPr>
      </w:pPr>
      <w:r w:rsidRPr="00216606">
        <w:rPr>
          <w:rFonts w:ascii="Times New Roman" w:hAnsi="Times New Roman" w:cs="Times New Roman"/>
        </w:rPr>
        <w:t>(iii) if</w:t>
      </w:r>
      <w:r w:rsidR="00463D7F" w:rsidRPr="00216606">
        <w:rPr>
          <w:rFonts w:ascii="Times New Roman" w:hAnsi="Times New Roman" w:cs="Times New Roman"/>
        </w:rPr>
        <w:t>—</w:t>
      </w:r>
    </w:p>
    <w:p w14:paraId="14012DC8" w14:textId="77777777" w:rsidR="00BF1B72" w:rsidRPr="00216606" w:rsidRDefault="00475974" w:rsidP="00FF13C7">
      <w:pPr>
        <w:spacing w:after="0" w:line="240" w:lineRule="auto"/>
        <w:ind w:left="2304" w:hanging="432"/>
        <w:jc w:val="both"/>
        <w:rPr>
          <w:rFonts w:ascii="Times New Roman" w:hAnsi="Times New Roman" w:cs="Times New Roman"/>
        </w:rPr>
      </w:pPr>
      <w:r w:rsidRPr="00216606">
        <w:rPr>
          <w:rFonts w:ascii="Times New Roman" w:hAnsi="Times New Roman" w:cs="Times New Roman"/>
          <w:smallCaps/>
        </w:rPr>
        <w:t>(a)</w:t>
      </w:r>
      <w:r w:rsidRPr="00216606">
        <w:rPr>
          <w:rFonts w:ascii="Times New Roman" w:hAnsi="Times New Roman" w:cs="Times New Roman"/>
        </w:rPr>
        <w:t xml:space="preserve">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is not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paragraph 92 (1) (c); and</w:t>
      </w:r>
    </w:p>
    <w:p w14:paraId="0C46188B" w14:textId="77777777" w:rsidR="00BF1B72" w:rsidRPr="00216606" w:rsidRDefault="00475974" w:rsidP="00FF13C7">
      <w:pPr>
        <w:spacing w:after="0" w:line="240" w:lineRule="auto"/>
        <w:ind w:left="2304" w:hanging="432"/>
        <w:jc w:val="both"/>
        <w:rPr>
          <w:rFonts w:ascii="Times New Roman" w:hAnsi="Times New Roman" w:cs="Times New Roman"/>
        </w:rPr>
      </w:pPr>
      <w:r w:rsidRPr="00216606">
        <w:rPr>
          <w:rFonts w:ascii="Times New Roman" w:hAnsi="Times New Roman" w:cs="Times New Roman"/>
        </w:rPr>
        <w:t>(</w:t>
      </w:r>
      <w:r w:rsidR="00FF13C7" w:rsidRPr="00216606">
        <w:rPr>
          <w:rFonts w:ascii="Times New Roman" w:hAnsi="Times New Roman" w:cs="Times New Roman"/>
          <w:smallCaps/>
        </w:rPr>
        <w:t>b</w:t>
      </w:r>
      <w:r w:rsidRPr="00216606">
        <w:rPr>
          <w:rFonts w:ascii="Times New Roman" w:hAnsi="Times New Roman" w:cs="Times New Roman"/>
        </w:rPr>
        <w:t xml:space="preserve">) in the opinion of the Tribunal, in the area served in pursuance of that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satisfactory reception is being obtained of programs from one or more broadcasting or television stations operated by virtue of another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w:t>
      </w:r>
    </w:p>
    <w:p w14:paraId="78283986" w14:textId="77777777" w:rsidR="00BF1B72" w:rsidRPr="00216606" w:rsidRDefault="00475974" w:rsidP="00FF13C7">
      <w:pPr>
        <w:spacing w:after="0" w:line="240" w:lineRule="auto"/>
        <w:ind w:left="1530"/>
        <w:jc w:val="both"/>
        <w:rPr>
          <w:rFonts w:ascii="Times New Roman" w:hAnsi="Times New Roman" w:cs="Times New Roman"/>
        </w:rPr>
      </w:pPr>
      <w:r w:rsidRPr="00216606">
        <w:rPr>
          <w:rFonts w:ascii="Times New Roman" w:hAnsi="Times New Roman" w:cs="Times New Roman"/>
        </w:rPr>
        <w:t xml:space="preserve">the Tribunal is satisfied, having regard to the need to avoid undue concentration of influence, whether direct or indirect, on the companies holding those </w:t>
      </w:r>
      <w:proofErr w:type="spellStart"/>
      <w:r w:rsidRPr="00216606">
        <w:rPr>
          <w:rFonts w:ascii="Times New Roman" w:hAnsi="Times New Roman" w:cs="Times New Roman"/>
        </w:rPr>
        <w:t>licences</w:t>
      </w:r>
      <w:proofErr w:type="spellEnd"/>
      <w:r w:rsidRPr="00216606">
        <w:rPr>
          <w:rFonts w:ascii="Times New Roman" w:hAnsi="Times New Roman" w:cs="Times New Roman"/>
        </w:rPr>
        <w:t xml:space="preserve">, that approval of the transaction should be refused in whole or in part in so far as it affects the applicant, </w:t>
      </w:r>
    </w:p>
    <w:p w14:paraId="70C909C7" w14:textId="43B5CDFD"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then, subject to this section, the Tribunal, by notice in writing served on the</w:t>
      </w:r>
      <w:r w:rsidR="00F5519C">
        <w:rPr>
          <w:rFonts w:ascii="Times New Roman" w:hAnsi="Times New Roman" w:cs="Times New Roman"/>
        </w:rPr>
        <w:t xml:space="preserve"> </w:t>
      </w:r>
      <w:r w:rsidRPr="00216606">
        <w:rPr>
          <w:rFonts w:ascii="Times New Roman" w:hAnsi="Times New Roman" w:cs="Times New Roman"/>
        </w:rPr>
        <w:t>applicant—</w:t>
      </w:r>
    </w:p>
    <w:p w14:paraId="6B891206"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(d) where paragraph (a) applies by reason that, if the application were an application of a kind referred to in that paragraph, the Tribunal would be required to refuse the application by reason of the operation of sub-paragraph 8</w:t>
      </w:r>
      <w:r w:rsidR="00F26464" w:rsidRPr="00216606">
        <w:rPr>
          <w:rFonts w:ascii="Times New Roman" w:hAnsi="Times New Roman" w:cs="Times New Roman"/>
          <w:smallCaps/>
        </w:rPr>
        <w:t>9a</w:t>
      </w:r>
      <w:r w:rsidRPr="00216606">
        <w:rPr>
          <w:rFonts w:ascii="Times New Roman" w:hAnsi="Times New Roman" w:cs="Times New Roman"/>
        </w:rPr>
        <w:t xml:space="preserve"> (</w:t>
      </w:r>
      <w:r w:rsidR="00F26464" w:rsidRPr="00216606">
        <w:rPr>
          <w:rFonts w:ascii="Times New Roman" w:hAnsi="Times New Roman" w:cs="Times New Roman"/>
          <w:smallCaps/>
        </w:rPr>
        <w:t>1d</w:t>
      </w:r>
      <w:r w:rsidRPr="00216606">
        <w:rPr>
          <w:rFonts w:ascii="Times New Roman" w:hAnsi="Times New Roman" w:cs="Times New Roman"/>
        </w:rPr>
        <w:t>) (d) (ii) or (iii)—shall refuse approval of the whole transaction in so far as it affects the applicant;</w:t>
      </w:r>
    </w:p>
    <w:p w14:paraId="04855E67"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(e) where paragraph (a) applies otherwise than as described in paragraph (d) or where paragraph (b) applies—may refuse approval of the whole transaction in so far as it affects the applicant; or</w:t>
      </w:r>
    </w:p>
    <w:p w14:paraId="0B835064"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(f) where paragraph (c) applies—shall, as the case requires—</w:t>
      </w:r>
    </w:p>
    <w:p w14:paraId="47AFBDEE" w14:textId="77777777" w:rsidR="00BF1B72" w:rsidRPr="00216606" w:rsidRDefault="00475974" w:rsidP="00FF13C7">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refuse approval of the transaction, in so far as it affects the applicant, to the extent that it relates to specified interests or interests of a specified amount, and approve the remainder of the transaction in so far as it affects the applicant; or</w:t>
      </w:r>
    </w:p>
    <w:p w14:paraId="3C1636BE" w14:textId="77777777" w:rsidR="00BF1B72" w:rsidRPr="00216606" w:rsidRDefault="00475974" w:rsidP="00FF13C7">
      <w:pPr>
        <w:spacing w:after="0" w:line="240" w:lineRule="auto"/>
        <w:ind w:left="1584" w:hanging="432"/>
        <w:jc w:val="both"/>
        <w:rPr>
          <w:rFonts w:ascii="Times New Roman" w:hAnsi="Times New Roman" w:cs="Times New Roman"/>
        </w:rPr>
      </w:pPr>
      <w:r w:rsidRPr="00216606">
        <w:rPr>
          <w:rFonts w:ascii="Times New Roman" w:hAnsi="Times New Roman" w:cs="Times New Roman"/>
        </w:rPr>
        <w:t>(ii) refuse approval of the whole transaction in so far as it affects the applicant.</w:t>
      </w:r>
    </w:p>
    <w:p w14:paraId="3B3EE45A" w14:textId="77777777" w:rsidR="00BF1B72" w:rsidRPr="00216606" w:rsidRDefault="00F30324" w:rsidP="00FF13C7">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(3) In sub-paragraph (2) (c) (iii) (except in sub-sub-paragraph </w:t>
      </w:r>
      <w:r w:rsidR="00475974" w:rsidRPr="00F5519C">
        <w:rPr>
          <w:rFonts w:ascii="Times New Roman" w:hAnsi="Times New Roman" w:cs="Times New Roman"/>
          <w:smallCaps/>
        </w:rPr>
        <w:t>(a)),</w:t>
      </w:r>
      <w:r w:rsidR="00475974" w:rsidRPr="00216606">
        <w:rPr>
          <w:rFonts w:ascii="Times New Roman" w:hAnsi="Times New Roman" w:cs="Times New Roman"/>
          <w:b/>
          <w:smallCaps/>
        </w:rPr>
        <w:t xml:space="preserve"> </w:t>
      </w:r>
      <w:r w:rsidRPr="00216606">
        <w:rPr>
          <w:rFonts w:ascii="Times New Roman" w:hAnsi="Times New Roman" w:cs="Times New Roman"/>
          <w:smallCaps/>
        </w:rPr>
        <w:t>‘</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means—</w:t>
      </w:r>
    </w:p>
    <w:p w14:paraId="76CB158D"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television station, other than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referred to in paragraph 92 (1) (c); or</w:t>
      </w:r>
    </w:p>
    <w:p w14:paraId="6806BFA7"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commercial broadcasting station, other than a metropolitan commercial broadcasting station as defined by sub-section 90 (1).</w:t>
      </w:r>
    </w:p>
    <w:p w14:paraId="65F34634"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0D91F3E" w14:textId="77777777" w:rsidR="00BF1B72" w:rsidRPr="00216606" w:rsidRDefault="00F30324" w:rsidP="00FF13C7">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(4) This sub-section applies in relation to a person, in relation to a transaction, if—</w:t>
      </w:r>
    </w:p>
    <w:p w14:paraId="64906C02"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person is a prescribed party, within the meaning of section 9</w:t>
      </w:r>
      <w:r w:rsidR="00F26464" w:rsidRPr="00216606">
        <w:rPr>
          <w:rFonts w:ascii="Times New Roman" w:hAnsi="Times New Roman" w:cs="Times New Roman"/>
          <w:smallCaps/>
        </w:rPr>
        <w:t>2f</w:t>
      </w:r>
      <w:r w:rsidRPr="00216606">
        <w:rPr>
          <w:rFonts w:ascii="Times New Roman" w:hAnsi="Times New Roman" w:cs="Times New Roman"/>
        </w:rPr>
        <w:t>, to the transaction;</w:t>
      </w:r>
    </w:p>
    <w:p w14:paraId="138C6471"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(b) as a result of the transaction, the person will become, or has become, as the case requires, the legal owner of shares in—</w:t>
      </w:r>
    </w:p>
    <w:p w14:paraId="0BF6031E" w14:textId="77777777" w:rsidR="00BF1B72" w:rsidRPr="00216606" w:rsidRDefault="00475974" w:rsidP="00FF13C7">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xml:space="preserve">)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(in this sub-section referred to as the </w:t>
      </w:r>
      <w:r w:rsidR="00F30324" w:rsidRPr="00216606">
        <w:rPr>
          <w:rFonts w:ascii="Times New Roman" w:hAnsi="Times New Roman" w:cs="Times New Roman"/>
          <w:smallCaps/>
        </w:rPr>
        <w:t>‘</w:t>
      </w:r>
      <w:r w:rsidRPr="00216606">
        <w:rPr>
          <w:rFonts w:ascii="Times New Roman" w:hAnsi="Times New Roman" w:cs="Times New Roman"/>
        </w:rPr>
        <w:t>licensee</w:t>
      </w:r>
      <w:r w:rsidR="00F30324" w:rsidRPr="00216606">
        <w:rPr>
          <w:rFonts w:ascii="Times New Roman" w:hAnsi="Times New Roman" w:cs="Times New Roman"/>
          <w:smallCaps/>
        </w:rPr>
        <w:t>’</w:t>
      </w:r>
      <w:r w:rsidRPr="00216606">
        <w:rPr>
          <w:rFonts w:ascii="Times New Roman" w:hAnsi="Times New Roman" w:cs="Times New Roman"/>
        </w:rPr>
        <w:t>); or</w:t>
      </w:r>
    </w:p>
    <w:p w14:paraId="77E254FC" w14:textId="77777777" w:rsidR="00BF1B72" w:rsidRPr="00216606" w:rsidRDefault="00475974" w:rsidP="00FF13C7">
      <w:pPr>
        <w:spacing w:after="0" w:line="240" w:lineRule="auto"/>
        <w:ind w:left="1584" w:hanging="432"/>
        <w:jc w:val="both"/>
        <w:rPr>
          <w:rFonts w:ascii="Times New Roman" w:hAnsi="Times New Roman" w:cs="Times New Roman"/>
        </w:rPr>
      </w:pPr>
      <w:r w:rsidRPr="00216606">
        <w:rPr>
          <w:rFonts w:ascii="Times New Roman" w:hAnsi="Times New Roman" w:cs="Times New Roman"/>
        </w:rPr>
        <w:t>(ii) another company that is the legal owner of shares in the licensee and is, by reason only of that shareholding, deemed, by virtue of sub-section 9</w:t>
      </w:r>
      <w:r w:rsidR="00F26464" w:rsidRPr="00216606">
        <w:rPr>
          <w:rFonts w:ascii="Times New Roman" w:hAnsi="Times New Roman" w:cs="Times New Roman"/>
          <w:smallCaps/>
        </w:rPr>
        <w:t>2b</w:t>
      </w:r>
      <w:r w:rsidRPr="00216606">
        <w:rPr>
          <w:rFonts w:ascii="Times New Roman" w:hAnsi="Times New Roman" w:cs="Times New Roman"/>
        </w:rPr>
        <w:t xml:space="preserve"> (1), to be in a position to exercise control of the licensee; and</w:t>
      </w:r>
    </w:p>
    <w:p w14:paraId="40E34580"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(c) by reason only of his being the holder of the first-mentioned shares, together with any other shares in the licensee or in that other company of which he is the legal owner, the person will be, or is, as the case requires, deemed, by virtue of sub-section 9</w:t>
      </w:r>
      <w:r w:rsidR="00F26464" w:rsidRPr="00216606">
        <w:rPr>
          <w:rFonts w:ascii="Times New Roman" w:hAnsi="Times New Roman" w:cs="Times New Roman"/>
          <w:smallCaps/>
        </w:rPr>
        <w:t>2b</w:t>
      </w:r>
      <w:r w:rsidRPr="00216606">
        <w:rPr>
          <w:rFonts w:ascii="Times New Roman" w:hAnsi="Times New Roman" w:cs="Times New Roman"/>
        </w:rPr>
        <w:t xml:space="preserve"> (1), to be in a position to exercise control of the licensee or of that other company.</w:t>
      </w:r>
    </w:p>
    <w:p w14:paraId="69EE2660" w14:textId="77777777" w:rsidR="00BF1B72" w:rsidRPr="00216606" w:rsidRDefault="00F30324" w:rsidP="001001BE">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Where the Tribunal grants approval in relation to a transaction under sub-section (1) or sub-paragraph (2) (f) (</w:t>
      </w:r>
      <w:proofErr w:type="spellStart"/>
      <w:r w:rsidR="00475974" w:rsidRPr="00216606">
        <w:rPr>
          <w:rFonts w:ascii="Times New Roman" w:hAnsi="Times New Roman" w:cs="Times New Roman"/>
        </w:rPr>
        <w:t>i</w:t>
      </w:r>
      <w:proofErr w:type="spellEnd"/>
      <w:r w:rsidR="00475974" w:rsidRPr="00216606">
        <w:rPr>
          <w:rFonts w:ascii="Times New Roman" w:hAnsi="Times New Roman" w:cs="Times New Roman"/>
        </w:rPr>
        <w:t>) in pursuance of an application lodged in accordance with paragraph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(3) (b), the approval may be made subject to the condition that, if the transaction does not take place before a specified date, the approval ceases to have effect on that date.</w:t>
      </w:r>
    </w:p>
    <w:p w14:paraId="704319C6" w14:textId="77777777" w:rsidR="00BF1B72" w:rsidRPr="00216606" w:rsidRDefault="00F30324" w:rsidP="001001BE">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The Tribunal shall not refuse to approve a transaction either in whole or in part unless it has, in accordance with this section, held an inquiry into such matters as are determined by the Tribunal to be relevant to the transaction.</w:t>
      </w:r>
    </w:p>
    <w:p w14:paraId="5940A628" w14:textId="77777777" w:rsidR="00BF1B72" w:rsidRPr="00216606" w:rsidRDefault="00F30324" w:rsidP="001001BE">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Where—</w:t>
      </w:r>
    </w:p>
    <w:p w14:paraId="203335A8"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(a) an inquiry is required by sub-section (6) to be held in relation to a transaction in pursuance of an application lodged in accordance with paragraph 9</w:t>
      </w:r>
      <w:r w:rsidR="00F26464" w:rsidRPr="00216606">
        <w:rPr>
          <w:rFonts w:ascii="Times New Roman" w:hAnsi="Times New Roman" w:cs="Times New Roman"/>
          <w:smallCaps/>
        </w:rPr>
        <w:t>2f</w:t>
      </w:r>
      <w:r w:rsidRPr="00216606">
        <w:rPr>
          <w:rFonts w:ascii="Times New Roman" w:hAnsi="Times New Roman" w:cs="Times New Roman"/>
        </w:rPr>
        <w:t xml:space="preserve"> (3) (b) or sub-section 9</w:t>
      </w:r>
      <w:r w:rsidR="00F26464" w:rsidRPr="00216606">
        <w:rPr>
          <w:rFonts w:ascii="Times New Roman" w:hAnsi="Times New Roman" w:cs="Times New Roman"/>
          <w:smallCaps/>
        </w:rPr>
        <w:t>2f</w:t>
      </w:r>
      <w:r w:rsidRPr="00216606">
        <w:rPr>
          <w:rFonts w:ascii="Times New Roman" w:hAnsi="Times New Roman" w:cs="Times New Roman"/>
        </w:rPr>
        <w:t xml:space="preserve"> (7</w:t>
      </w:r>
      <w:r w:rsidRPr="00216606">
        <w:rPr>
          <w:rFonts w:ascii="Times New Roman" w:hAnsi="Times New Roman" w:cs="Times New Roman"/>
          <w:smallCaps/>
        </w:rPr>
        <w:t>a</w:t>
      </w:r>
      <w:r w:rsidRPr="00216606">
        <w:rPr>
          <w:rFonts w:ascii="Times New Roman" w:hAnsi="Times New Roman" w:cs="Times New Roman"/>
        </w:rPr>
        <w:t>) by a person who is a prescribed party, within the meaning of section 9</w:t>
      </w:r>
      <w:r w:rsidR="00F26464" w:rsidRPr="00216606">
        <w:rPr>
          <w:rFonts w:ascii="Times New Roman" w:hAnsi="Times New Roman" w:cs="Times New Roman"/>
          <w:smallCaps/>
        </w:rPr>
        <w:t>2f</w:t>
      </w:r>
      <w:r w:rsidRPr="00216606">
        <w:rPr>
          <w:rFonts w:ascii="Times New Roman" w:hAnsi="Times New Roman" w:cs="Times New Roman"/>
        </w:rPr>
        <w:t>, to the transaction; and</w:t>
      </w:r>
    </w:p>
    <w:p w14:paraId="679E41CD" w14:textId="77777777" w:rsidR="00BF1B72" w:rsidRPr="00216606" w:rsidRDefault="00475974" w:rsidP="00FF13C7">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 person included in the application a request that any inquiry in relation to the transaction shall commence within 3 months after the lodgment of the application, </w:t>
      </w:r>
    </w:p>
    <w:p w14:paraId="3D4F3229" w14:textId="77777777" w:rsidR="00BF1B72" w:rsidRPr="00216606" w:rsidRDefault="00475974" w:rsidP="002933E4">
      <w:pPr>
        <w:spacing w:before="60" w:after="0" w:line="240" w:lineRule="auto"/>
        <w:jc w:val="both"/>
        <w:rPr>
          <w:rFonts w:ascii="Times New Roman" w:hAnsi="Times New Roman" w:cs="Times New Roman"/>
        </w:rPr>
      </w:pPr>
      <w:r w:rsidRPr="00216606">
        <w:rPr>
          <w:rFonts w:ascii="Times New Roman" w:hAnsi="Times New Roman" w:cs="Times New Roman"/>
        </w:rPr>
        <w:t>the Tribunal shall take all reasonable steps to commence the inquiry within that period and to complete the inquiry within 3 months thereafter, but, if the Tribunal does not so commence the inquiry within the first-mentioned period, the Tribunal shall, at the expiration of that period, be deemed to approve the transaction in so far as it affects the person.</w:t>
      </w:r>
    </w:p>
    <w:p w14:paraId="22441CD2" w14:textId="77777777" w:rsidR="00BF1B72" w:rsidRPr="00216606" w:rsidRDefault="00F30324" w:rsidP="002933E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(8) An inquiry required by sub-section (6) to be held in relation to a transaction may, if the Tribunal thinks fit, be joined with an inquiry into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to which the transaction relates.</w:t>
      </w:r>
    </w:p>
    <w:p w14:paraId="2A127A88"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1F38FDF" w14:textId="77777777" w:rsidR="00BF1B72" w:rsidRPr="00216606" w:rsidRDefault="00F30324" w:rsidP="00FF13C7">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 xml:space="preserve">(9) Where an inquiry held in relation to a transaction is joined with an inquiry into a renewal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the following provisions have effect in relation to the inquiry to the extent that it relates to the renewal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17E31709" w14:textId="77777777" w:rsidR="00BF1B72" w:rsidRPr="00216606" w:rsidRDefault="00475974" w:rsidP="00E86B33">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(a) if an application for renewal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has not been lodged with the Tribunal under sub-section 86 (1), the Tribunal shall, by notice in writing served on the licensee, require the licensee to lodge an application under that sub-section within the period specified in the notice, not being less than 21 days after the service of the notice, and the licensee shall comply with the requirement;</w:t>
      </w:r>
    </w:p>
    <w:p w14:paraId="7DF77082" w14:textId="77777777" w:rsidR="00BF1B72" w:rsidRPr="00216606" w:rsidRDefault="00475974" w:rsidP="00E86B33">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due to expire before the completion of the inquiry, the Tribunal may, without holding an inquiry for the purpose, renew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pending the completion of the inquiry, for a period not exceeding 12 months, but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not be so renewed more than once in relation to that inquiry;</w:t>
      </w:r>
    </w:p>
    <w:p w14:paraId="18A42CEE" w14:textId="77777777" w:rsidR="00BF1B72" w:rsidRPr="00216606" w:rsidRDefault="00475974" w:rsidP="00E86B33">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(c) sub-section 86 (8), and the provisions of section 86 relating to the consideration of an application without holding an inquiry, have no effect;</w:t>
      </w:r>
    </w:p>
    <w:p w14:paraId="6D5C6A1E" w14:textId="77777777" w:rsidR="00BF1B72" w:rsidRPr="00216606" w:rsidRDefault="00475974" w:rsidP="00E86B33">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(d) if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renewed in pursuance of the inquiry, so much of the period of currency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 in force before the renewal as, but for this paragraph, would be unexpired immediately before the date of commencement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as so renewed shall be deemed to expire on that date; and</w:t>
      </w:r>
    </w:p>
    <w:p w14:paraId="0D6001EE" w14:textId="77777777" w:rsidR="00BF1B72" w:rsidRPr="00216606" w:rsidRDefault="00475974" w:rsidP="00E86B33">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(e) in determining whether the circumstances justify the Tribunal in specifying a period of less than 3 years for the purposes of sub-section 87 (2), the Tribunal may take into account the effect that the transaction will have, or has had, as the case requires, or the effect that any other transaction that the Tribunal has reason to believe is likely to take place will have, on the ownership or control, whether direct or indirect, of the licensee.</w:t>
      </w:r>
    </w:p>
    <w:p w14:paraId="3736B2D8" w14:textId="77777777" w:rsidR="00BF1B72" w:rsidRPr="00216606" w:rsidRDefault="00F30324" w:rsidP="00E86B3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 Where a transaction, being a transaction in relation to which section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applies to a person who is a party to the transaction, takes place—</w:t>
      </w:r>
    </w:p>
    <w:p w14:paraId="4877E8D4" w14:textId="77777777" w:rsidR="00BF1B72" w:rsidRPr="00216606" w:rsidRDefault="00475974" w:rsidP="00311615">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(a) after notice is served on the person under sub-section (2) refusing approval of the transaction in whole or in part; or</w:t>
      </w:r>
    </w:p>
    <w:p w14:paraId="3B2BD71F" w14:textId="77777777" w:rsidR="00BF1B72" w:rsidRPr="00216606" w:rsidRDefault="00475974" w:rsidP="00311615">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after approval of the transaction in whole or in part ceases to have effect in pursuance of a condition imposed under sub-section (5), </w:t>
      </w:r>
    </w:p>
    <w:p w14:paraId="1BE88C64" w14:textId="77777777" w:rsidR="00BF1B72" w:rsidRPr="00216606" w:rsidRDefault="00475974" w:rsidP="00311615">
      <w:pPr>
        <w:spacing w:before="60" w:after="0" w:line="240" w:lineRule="auto"/>
        <w:jc w:val="both"/>
        <w:rPr>
          <w:rFonts w:ascii="Times New Roman" w:hAnsi="Times New Roman" w:cs="Times New Roman"/>
        </w:rPr>
      </w:pPr>
      <w:r w:rsidRPr="00216606">
        <w:rPr>
          <w:rFonts w:ascii="Times New Roman" w:hAnsi="Times New Roman" w:cs="Times New Roman"/>
        </w:rPr>
        <w:t>the person is guilty of a separate offence in respect of each day (including the day of a conviction under this sub-section or any subsequent day) during which he holds shareholding interests, or interests, (not being, in a case to which paragraph (a) applies, shareholding interests, or interests, in respect of which approval has been granted under this section) in the company to which the transaction relates exceeding in amount or proportion the shareholding interests, or the interests, that he had in that company immediately before the transaction took place.</w:t>
      </w:r>
    </w:p>
    <w:p w14:paraId="435EA0C9" w14:textId="77777777" w:rsidR="00BF1B72" w:rsidRPr="00216606" w:rsidRDefault="00C7595A" w:rsidP="00311615">
      <w:pPr>
        <w:spacing w:before="60" w:after="0" w:line="240" w:lineRule="auto"/>
        <w:jc w:val="both"/>
        <w:rPr>
          <w:rFonts w:ascii="Times New Roman" w:hAnsi="Times New Roman" w:cs="Times New Roman"/>
        </w:rPr>
      </w:pPr>
      <w:r>
        <w:rPr>
          <w:rFonts w:ascii="Times New Roman" w:hAnsi="Times New Roman" w:cs="Times New Roman"/>
        </w:rPr>
        <w:br w:type="page"/>
      </w:r>
    </w:p>
    <w:p w14:paraId="204B0B4C" w14:textId="77777777" w:rsidR="00BF1B72" w:rsidRPr="00216606" w:rsidRDefault="00F30324" w:rsidP="007C4B92">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(11) Where—</w:t>
      </w:r>
    </w:p>
    <w:p w14:paraId="79FD3900"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(a) an application is lodged by a person under sub-section 9</w:t>
      </w:r>
      <w:r w:rsidR="00F26464" w:rsidRPr="00216606">
        <w:rPr>
          <w:rFonts w:ascii="Times New Roman" w:hAnsi="Times New Roman" w:cs="Times New Roman"/>
          <w:smallCaps/>
        </w:rPr>
        <w:t>2f</w:t>
      </w:r>
      <w:r w:rsidRPr="00216606">
        <w:rPr>
          <w:rFonts w:ascii="Times New Roman" w:hAnsi="Times New Roman" w:cs="Times New Roman"/>
        </w:rPr>
        <w:t xml:space="preserve"> (7</w:t>
      </w:r>
      <w:r w:rsidRPr="00216606">
        <w:rPr>
          <w:rFonts w:ascii="Times New Roman" w:hAnsi="Times New Roman" w:cs="Times New Roman"/>
          <w:smallCaps/>
        </w:rPr>
        <w:t>a</w:t>
      </w:r>
      <w:r w:rsidRPr="00216606">
        <w:rPr>
          <w:rFonts w:ascii="Times New Roman" w:hAnsi="Times New Roman" w:cs="Times New Roman"/>
        </w:rPr>
        <w:t>) in relation to a transaction;</w:t>
      </w:r>
    </w:p>
    <w:p w14:paraId="02809F67"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(b) a notice is served on the person under sub-section (2) refusing approval of the transaction in whole or in part; and</w:t>
      </w:r>
    </w:p>
    <w:p w14:paraId="1B6FE333"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(c) after the expiration of the period of 6 months after the date of service of the notice or such longer period as the Tribunal, on application, allows by notice in writing served on the person within that period of 6 months, the person holds shareholding interests, or interests, in the company to which the transaction relates exceeding in amount or proportion—</w:t>
      </w:r>
    </w:p>
    <w:p w14:paraId="2E6BD886" w14:textId="77777777" w:rsidR="00BF1B72" w:rsidRPr="00216606" w:rsidRDefault="00475974" w:rsidP="007C4B92">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where approval of the whole of the transaction is refused—the shareholding interests, or the interests, that he had in that company immediately before the transaction took place; or</w:t>
      </w:r>
    </w:p>
    <w:p w14:paraId="7A5E519C" w14:textId="77777777" w:rsidR="00BF1B72" w:rsidRPr="00216606" w:rsidRDefault="00475974" w:rsidP="007C4B92">
      <w:pPr>
        <w:spacing w:after="0" w:line="240" w:lineRule="auto"/>
        <w:ind w:left="1584" w:hanging="432"/>
        <w:jc w:val="both"/>
        <w:rPr>
          <w:rFonts w:ascii="Times New Roman" w:hAnsi="Times New Roman" w:cs="Times New Roman"/>
        </w:rPr>
      </w:pPr>
      <w:r w:rsidRPr="00216606">
        <w:rPr>
          <w:rFonts w:ascii="Times New Roman" w:hAnsi="Times New Roman" w:cs="Times New Roman"/>
        </w:rPr>
        <w:t xml:space="preserve">(ii) where approval of part of the transaction is refused—the shareholding interests, or the interests, that he had in that company immediately before the transaction took place together with the shareholding interests, or the interests, in respect of which approval is granted, </w:t>
      </w:r>
    </w:p>
    <w:p w14:paraId="0F6DD213"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person is guilty of a separate offence in respect of each day (including the day of a conviction under this sub-section or a subsequent day) during which he so holds those shareholding interests or interests.</w:t>
      </w:r>
    </w:p>
    <w:p w14:paraId="0320D4E2" w14:textId="77777777" w:rsidR="00BF1B72" w:rsidRPr="00216606" w:rsidRDefault="00F30324" w:rsidP="00695AA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(12) The references in this section to the proportion of a person</w:t>
      </w:r>
      <w:r w:rsidRPr="00216606">
        <w:rPr>
          <w:rFonts w:ascii="Times New Roman" w:hAnsi="Times New Roman" w:cs="Times New Roman"/>
          <w:smallCaps/>
        </w:rPr>
        <w:t>’</w:t>
      </w:r>
      <w:r w:rsidR="00475974" w:rsidRPr="00216606">
        <w:rPr>
          <w:rFonts w:ascii="Times New Roman" w:hAnsi="Times New Roman" w:cs="Times New Roman"/>
        </w:rPr>
        <w:t>s shareholding interests in a company and the proportion of a person</w:t>
      </w:r>
      <w:r w:rsidRPr="00216606">
        <w:rPr>
          <w:rFonts w:ascii="Times New Roman" w:hAnsi="Times New Roman" w:cs="Times New Roman"/>
          <w:smallCaps/>
        </w:rPr>
        <w:t>’</w:t>
      </w:r>
      <w:r w:rsidR="00475974" w:rsidRPr="00216606">
        <w:rPr>
          <w:rFonts w:ascii="Times New Roman" w:hAnsi="Times New Roman" w:cs="Times New Roman"/>
        </w:rPr>
        <w:t>s interests in a company have the same respective meanings as in section 9</w:t>
      </w:r>
      <w:r w:rsidR="00F26464" w:rsidRPr="00216606">
        <w:rPr>
          <w:rFonts w:ascii="Times New Roman" w:hAnsi="Times New Roman" w:cs="Times New Roman"/>
          <w:smallCaps/>
        </w:rPr>
        <w:t>2f</w:t>
      </w:r>
      <w:r w:rsidR="00475974" w:rsidRPr="00216606">
        <w:rPr>
          <w:rFonts w:ascii="Times New Roman" w:hAnsi="Times New Roman" w:cs="Times New Roman"/>
        </w:rPr>
        <w:t>.</w:t>
      </w:r>
    </w:p>
    <w:p w14:paraId="1D939B80" w14:textId="77777777" w:rsidR="00BF1B72" w:rsidRPr="00216606" w:rsidRDefault="00F30324" w:rsidP="00695AA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(13) The Tribunal shall not approve a transaction in relation to which section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applies except as provided by this section.</w:t>
      </w:r>
    </w:p>
    <w:p w14:paraId="42C13639" w14:textId="77777777" w:rsidR="00BF1B72" w:rsidRPr="00216606" w:rsidRDefault="00475974" w:rsidP="007C4B9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Certain transactions to require prior approval</w:t>
      </w:r>
    </w:p>
    <w:p w14:paraId="094A0672" w14:textId="77777777" w:rsidR="00BF1B72" w:rsidRPr="00216606" w:rsidRDefault="00F30324" w:rsidP="007C4B9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7C4B92" w:rsidRPr="00216606">
        <w:rPr>
          <w:rFonts w:ascii="Times New Roman" w:hAnsi="Times New Roman" w:cs="Times New Roman"/>
          <w:smallCaps/>
        </w:rPr>
        <w:t>fab</w:t>
      </w:r>
      <w:r w:rsidR="00475974" w:rsidRPr="00216606">
        <w:rPr>
          <w:rFonts w:ascii="Times New Roman" w:hAnsi="Times New Roman" w:cs="Times New Roman"/>
        </w:rPr>
        <w:t>. (1) In this section—</w:t>
      </w:r>
    </w:p>
    <w:p w14:paraId="77E5FFCE" w14:textId="77777777" w:rsidR="00BF1B72" w:rsidRPr="00216606" w:rsidRDefault="00F3032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prescribed company</w:t>
      </w:r>
      <w:r w:rsidRPr="00216606">
        <w:rPr>
          <w:rFonts w:ascii="Times New Roman" w:hAnsi="Times New Roman" w:cs="Times New Roman"/>
          <w:smallCaps/>
        </w:rPr>
        <w:t>’</w:t>
      </w:r>
      <w:r w:rsidR="00475974" w:rsidRPr="00216606">
        <w:rPr>
          <w:rFonts w:ascii="Times New Roman" w:hAnsi="Times New Roman" w:cs="Times New Roman"/>
        </w:rPr>
        <w:t xml:space="preserve"> means a company that, but for the operation of sub-section (3) of section 92, would be in contravention of that section;</w:t>
      </w:r>
    </w:p>
    <w:p w14:paraId="4D936B1C" w14:textId="77777777" w:rsidR="00BF1B72" w:rsidRPr="00216606" w:rsidRDefault="00F3032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transaction</w:t>
      </w:r>
      <w:r w:rsidRPr="00216606">
        <w:rPr>
          <w:rFonts w:ascii="Times New Roman" w:hAnsi="Times New Roman" w:cs="Times New Roman"/>
          <w:smallCaps/>
        </w:rPr>
        <w:t>’</w:t>
      </w:r>
      <w:r w:rsidR="00475974" w:rsidRPr="00216606">
        <w:rPr>
          <w:rFonts w:ascii="Times New Roman" w:hAnsi="Times New Roman" w:cs="Times New Roman"/>
        </w:rPr>
        <w:t xml:space="preserve"> means a transaction in relation to which section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applies, being a transaction in respect of shares in a prescribed company.</w:t>
      </w:r>
    </w:p>
    <w:p w14:paraId="2B80F2F4" w14:textId="77777777" w:rsidR="00BF1B72" w:rsidRPr="00216606" w:rsidRDefault="00F30324" w:rsidP="007C4B9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reference in this section to the proportion of a person</w:t>
      </w:r>
      <w:r w:rsidRPr="00216606">
        <w:rPr>
          <w:rFonts w:ascii="Times New Roman" w:hAnsi="Times New Roman" w:cs="Times New Roman"/>
          <w:smallCaps/>
        </w:rPr>
        <w:t>’</w:t>
      </w:r>
      <w:r w:rsidR="00475974" w:rsidRPr="00216606">
        <w:rPr>
          <w:rFonts w:ascii="Times New Roman" w:hAnsi="Times New Roman" w:cs="Times New Roman"/>
        </w:rPr>
        <w:t>s shareholding interests in a company has the same meaning as in section 9</w:t>
      </w:r>
      <w:r w:rsidR="00F26464" w:rsidRPr="00216606">
        <w:rPr>
          <w:rFonts w:ascii="Times New Roman" w:hAnsi="Times New Roman" w:cs="Times New Roman"/>
          <w:smallCaps/>
        </w:rPr>
        <w:t>2f</w:t>
      </w:r>
      <w:r w:rsidR="00475974" w:rsidRPr="00216606">
        <w:rPr>
          <w:rFonts w:ascii="Times New Roman" w:hAnsi="Times New Roman" w:cs="Times New Roman"/>
        </w:rPr>
        <w:t>.</w:t>
      </w:r>
    </w:p>
    <w:p w14:paraId="0CF5560E" w14:textId="77777777" w:rsidR="00BF1B72" w:rsidRPr="00216606" w:rsidRDefault="00F30324" w:rsidP="007C4B9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For the purposes of this section, the following persons are associates of a person:</w:t>
      </w:r>
    </w:p>
    <w:p w14:paraId="3AF321A4"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(a) a partner of the person;</w:t>
      </w:r>
    </w:p>
    <w:p w14:paraId="1C5E6028"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(b) where the person is a company—</w:t>
      </w:r>
    </w:p>
    <w:p w14:paraId="6B9B8E42" w14:textId="77777777" w:rsidR="00BF1B72" w:rsidRPr="00216606" w:rsidRDefault="00475974" w:rsidP="007C4B92">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a director or secretary of the company;</w:t>
      </w:r>
    </w:p>
    <w:p w14:paraId="49AD6EDD" w14:textId="77777777" w:rsidR="00BF1B72" w:rsidRPr="00216606" w:rsidRDefault="00475974" w:rsidP="007C4B92">
      <w:pPr>
        <w:spacing w:after="0" w:line="240" w:lineRule="auto"/>
        <w:ind w:left="1584" w:hanging="432"/>
        <w:jc w:val="both"/>
        <w:rPr>
          <w:rFonts w:ascii="Times New Roman" w:hAnsi="Times New Roman" w:cs="Times New Roman"/>
        </w:rPr>
      </w:pPr>
      <w:r w:rsidRPr="00216606">
        <w:rPr>
          <w:rFonts w:ascii="Times New Roman" w:hAnsi="Times New Roman" w:cs="Times New Roman"/>
        </w:rPr>
        <w:t>(ii) a company that is related to the first-mentioned company;</w:t>
      </w:r>
    </w:p>
    <w:p w14:paraId="1D82FBEA"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506FB80" w14:textId="77777777" w:rsidR="00BF1B72" w:rsidRPr="00216606" w:rsidRDefault="00475974" w:rsidP="007C4B92">
      <w:pPr>
        <w:spacing w:after="0" w:line="240" w:lineRule="auto"/>
        <w:ind w:left="1584" w:hanging="432"/>
        <w:jc w:val="both"/>
        <w:rPr>
          <w:rFonts w:ascii="Times New Roman" w:hAnsi="Times New Roman" w:cs="Times New Roman"/>
        </w:rPr>
      </w:pPr>
      <w:r w:rsidRPr="00216606">
        <w:rPr>
          <w:rFonts w:ascii="Times New Roman" w:hAnsi="Times New Roman" w:cs="Times New Roman"/>
        </w:rPr>
        <w:lastRenderedPageBreak/>
        <w:t>(iii) a director or secretary of a company that is related to the first-mentioned company;</w:t>
      </w:r>
    </w:p>
    <w:p w14:paraId="37EB3FE2"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(c) a director or secretary of a company of which the person is a director or secretary;</w:t>
      </w:r>
    </w:p>
    <w:p w14:paraId="56FE8788"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(d) a company whose directors are accustomed or under an obligation, whether formal or informal, to act in accordance with the directions, instructions or wishes of the person or, where the person is a company, of the directors of the person;</w:t>
      </w:r>
    </w:p>
    <w:p w14:paraId="7DA262B7"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(e) a company in accordance with the directions, instructions or wishes of which, or of the directors of which, the person is accustomed or under an obligation, whether formal or informal, to act;</w:t>
      </w:r>
    </w:p>
    <w:p w14:paraId="59B1FF6A"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(f) a company of which the person is in a position to exercise control;</w:t>
      </w:r>
    </w:p>
    <w:p w14:paraId="1CA065F1"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(g) a person with whom the person is acting in concert in relation to the transaction concerned;</w:t>
      </w:r>
    </w:p>
    <w:p w14:paraId="50739F9F"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(h) a person with whom the person is associated, whether formally or informally, in any other way in relation to the transaction concerned;</w:t>
      </w:r>
    </w:p>
    <w:p w14:paraId="7EBF8521"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(j) if the person has entered into a transaction (including any transaction as defined by section 91), or has done any other act or thing, with a view to becoming an associate of a person as mentioned in paragraph (g) or (h)—that last-mentioned person;</w:t>
      </w:r>
    </w:p>
    <w:p w14:paraId="1463322F"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(k) a person who is, by virtue of the regulations, to be regarded as an associate of the person;</w:t>
      </w:r>
    </w:p>
    <w:p w14:paraId="3C88FDD5"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(m) a person who is, by virtue of paragraph (g), (h), (j) or (k), an associate of any other person who is an associate of the person by virtue of any of those paragraphs or by virtue of another application or other applications of this paragraph.</w:t>
      </w:r>
    </w:p>
    <w:p w14:paraId="6E7E962A" w14:textId="77777777" w:rsidR="00BF1B72" w:rsidRPr="00216606" w:rsidRDefault="00F30324" w:rsidP="0036503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(4) For the purposes of sub-section (3), the question whether companies are related to each other shall be determined in the same manner as the question whether corporations are related to each other would be determined under the </w:t>
      </w:r>
      <w:r w:rsidR="00475974" w:rsidRPr="00216606">
        <w:rPr>
          <w:rFonts w:ascii="Times New Roman" w:hAnsi="Times New Roman" w:cs="Times New Roman"/>
          <w:i/>
        </w:rPr>
        <w:t xml:space="preserve">Companies Ordinance </w:t>
      </w:r>
      <w:r w:rsidR="00475974" w:rsidRPr="00216606">
        <w:rPr>
          <w:rFonts w:ascii="Times New Roman" w:hAnsi="Times New Roman" w:cs="Times New Roman"/>
        </w:rPr>
        <w:t>1962 of the Australian Capital Territory as amended and in force for the time being.</w:t>
      </w:r>
    </w:p>
    <w:p w14:paraId="0953B588" w14:textId="77777777" w:rsidR="00BF1B72" w:rsidRPr="00216606" w:rsidRDefault="00F30324" w:rsidP="0036503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A person shall not be taken to be an associate of another person by virtue of paragraph (3) (g), (h), (j) or (k) by reason only that the person furnishes advice to, or acts on behalf of, that other person in the proper performance of the functions attaching to his professional capacity.</w:t>
      </w:r>
    </w:p>
    <w:p w14:paraId="6B67E803" w14:textId="77777777" w:rsidR="00BF1B72" w:rsidRPr="00216606" w:rsidRDefault="00F30324" w:rsidP="0036503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This section applies to a person in relation to a transaction if, and only</w:t>
      </w:r>
      <w:r w:rsidR="00365032" w:rsidRPr="00216606">
        <w:rPr>
          <w:rFonts w:ascii="Times New Roman" w:hAnsi="Times New Roman" w:cs="Times New Roman"/>
        </w:rPr>
        <w:t xml:space="preserve"> </w:t>
      </w:r>
      <w:r w:rsidR="00475974" w:rsidRPr="00216606">
        <w:rPr>
          <w:rFonts w:ascii="Times New Roman" w:hAnsi="Times New Roman" w:cs="Times New Roman"/>
        </w:rPr>
        <w:t>if—</w:t>
      </w:r>
    </w:p>
    <w:p w14:paraId="0C3CB17B"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person is a party to the transaction;</w:t>
      </w:r>
    </w:p>
    <w:p w14:paraId="0F716EDD"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(b) as a result of the transaction, the person becomes the holder of shareholding interests in a prescribed company; and</w:t>
      </w:r>
    </w:p>
    <w:p w14:paraId="0DB6CA16"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(c) by reason of the person being the holder of those shareholding interests (together with any other shareholding interests of which he is the holder) the person—</w:t>
      </w:r>
    </w:p>
    <w:p w14:paraId="38737181" w14:textId="77777777" w:rsidR="002C74D2" w:rsidRDefault="00475974" w:rsidP="002C74D2">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is in a position to exercise control of that company; or</w:t>
      </w:r>
      <w:r w:rsidR="00C7595A">
        <w:rPr>
          <w:rFonts w:ascii="Times New Roman" w:hAnsi="Times New Roman" w:cs="Times New Roman"/>
        </w:rPr>
        <w:br w:type="page"/>
      </w:r>
    </w:p>
    <w:p w14:paraId="3FD62E97" w14:textId="77777777" w:rsidR="00BF1B72" w:rsidRPr="00216606" w:rsidRDefault="00475974" w:rsidP="007C4B92">
      <w:pPr>
        <w:spacing w:after="0" w:line="240" w:lineRule="auto"/>
        <w:ind w:left="1584" w:hanging="432"/>
        <w:jc w:val="both"/>
        <w:rPr>
          <w:rFonts w:ascii="Times New Roman" w:hAnsi="Times New Roman" w:cs="Times New Roman"/>
        </w:rPr>
      </w:pPr>
      <w:r w:rsidRPr="00216606">
        <w:rPr>
          <w:rFonts w:ascii="Times New Roman" w:hAnsi="Times New Roman" w:cs="Times New Roman"/>
        </w:rPr>
        <w:lastRenderedPageBreak/>
        <w:t>(ii) would be in such a position if he were also the holder of the total shareholding interests in that company held, whether or not as a result of the transaction, by any associate or associates of the person.</w:t>
      </w:r>
    </w:p>
    <w:p w14:paraId="16C630B3" w14:textId="77777777" w:rsidR="00BF1B72" w:rsidRPr="00216606" w:rsidRDefault="00F30324" w:rsidP="007C4B92">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Where—</w:t>
      </w:r>
    </w:p>
    <w:p w14:paraId="4C46EE56"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(a) this section applies to a person in relation to a transaction; and</w:t>
      </w:r>
    </w:p>
    <w:p w14:paraId="583232A1"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the transaction takes place without the Tribunal first having approved the transaction in whole or in part in so far as it affects the person, </w:t>
      </w:r>
    </w:p>
    <w:p w14:paraId="18CD3F14" w14:textId="77777777" w:rsidR="00BF1B72" w:rsidRPr="00216606" w:rsidRDefault="00475974" w:rsidP="008307BA">
      <w:pPr>
        <w:spacing w:before="60" w:after="0" w:line="240" w:lineRule="auto"/>
        <w:jc w:val="both"/>
        <w:rPr>
          <w:rFonts w:ascii="Times New Roman" w:hAnsi="Times New Roman" w:cs="Times New Roman"/>
        </w:rPr>
      </w:pPr>
      <w:r w:rsidRPr="00216606">
        <w:rPr>
          <w:rFonts w:ascii="Times New Roman" w:hAnsi="Times New Roman" w:cs="Times New Roman"/>
        </w:rPr>
        <w:t>the person is guilty of a separate offence in respect of each day (including the day of a conviction under this sub-section or any subsequent day) during which he holds shareholding interests in the prescribed company to which the transaction relates exceeding in amount or proportion the shareholding interests that he had in that company immediately before the transaction took place.</w:t>
      </w:r>
    </w:p>
    <w:p w14:paraId="14F9AE05" w14:textId="77777777" w:rsidR="00BF1B72" w:rsidRPr="00216606" w:rsidRDefault="00F30324" w:rsidP="008307B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 Where a transaction in relation to which this section applies to a person takes place as described in paragraph (7) (b)—</w:t>
      </w:r>
    </w:p>
    <w:p w14:paraId="4995C1CB"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(a) notwithstanding anything in section 9</w:t>
      </w:r>
      <w:r w:rsidR="00F26464" w:rsidRPr="00216606">
        <w:rPr>
          <w:rFonts w:ascii="Times New Roman" w:hAnsi="Times New Roman" w:cs="Times New Roman"/>
          <w:smallCaps/>
        </w:rPr>
        <w:t>2f</w:t>
      </w:r>
      <w:r w:rsidRPr="00216606">
        <w:rPr>
          <w:rFonts w:ascii="Times New Roman" w:hAnsi="Times New Roman" w:cs="Times New Roman"/>
        </w:rPr>
        <w:t xml:space="preserve"> or 92</w:t>
      </w:r>
      <w:r w:rsidR="00F26464" w:rsidRPr="00216606">
        <w:rPr>
          <w:rFonts w:ascii="Times New Roman" w:hAnsi="Times New Roman" w:cs="Times New Roman"/>
          <w:smallCaps/>
        </w:rPr>
        <w:t>faa</w:t>
      </w:r>
      <w:r w:rsidRPr="00216606">
        <w:rPr>
          <w:rFonts w:ascii="Times New Roman" w:hAnsi="Times New Roman" w:cs="Times New Roman"/>
        </w:rPr>
        <w:t>, the Tribunal shall not approve the transaction in whole or in part in so far as it affects the person; and</w:t>
      </w:r>
    </w:p>
    <w:p w14:paraId="113869A2" w14:textId="77777777" w:rsidR="00BF1B72" w:rsidRPr="00216606" w:rsidRDefault="00475974" w:rsidP="007C4B92">
      <w:pPr>
        <w:spacing w:after="0" w:line="240" w:lineRule="auto"/>
        <w:ind w:left="864" w:hanging="432"/>
        <w:jc w:val="both"/>
        <w:rPr>
          <w:rFonts w:ascii="Times New Roman" w:hAnsi="Times New Roman" w:cs="Times New Roman"/>
        </w:rPr>
      </w:pPr>
      <w:r w:rsidRPr="00216606">
        <w:rPr>
          <w:rFonts w:ascii="Times New Roman" w:hAnsi="Times New Roman" w:cs="Times New Roman"/>
        </w:rPr>
        <w:t>(b) sub-section 9</w:t>
      </w:r>
      <w:r w:rsidR="00F26464" w:rsidRPr="00216606">
        <w:rPr>
          <w:rFonts w:ascii="Times New Roman" w:hAnsi="Times New Roman" w:cs="Times New Roman"/>
          <w:smallCaps/>
        </w:rPr>
        <w:t>2f</w:t>
      </w:r>
      <w:r w:rsidRPr="00216606">
        <w:rPr>
          <w:rFonts w:ascii="Times New Roman" w:hAnsi="Times New Roman" w:cs="Times New Roman"/>
        </w:rPr>
        <w:t xml:space="preserve"> (</w:t>
      </w:r>
      <w:r w:rsidR="00F26464" w:rsidRPr="00216606">
        <w:rPr>
          <w:rFonts w:ascii="Times New Roman" w:hAnsi="Times New Roman" w:cs="Times New Roman"/>
          <w:smallCaps/>
        </w:rPr>
        <w:t>7a</w:t>
      </w:r>
      <w:r w:rsidRPr="00216606">
        <w:rPr>
          <w:rFonts w:ascii="Times New Roman" w:hAnsi="Times New Roman" w:cs="Times New Roman"/>
        </w:rPr>
        <w:t>) does not apply to the person in relation to the transaction.</w:t>
      </w:r>
    </w:p>
    <w:p w14:paraId="3C391A02" w14:textId="77777777" w:rsidR="00BF1B72" w:rsidRPr="00216606" w:rsidRDefault="00F30324" w:rsidP="00F43FF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 This section does not apply in relation to a transaction that takes place on or after 1 July 1983.</w:t>
      </w:r>
      <w:r w:rsidRPr="00216606">
        <w:rPr>
          <w:rFonts w:ascii="Times New Roman" w:hAnsi="Times New Roman" w:cs="Times New Roman"/>
          <w:smallCaps/>
        </w:rPr>
        <w:t>”</w:t>
      </w:r>
      <w:r w:rsidR="00475974" w:rsidRPr="00216606">
        <w:rPr>
          <w:rFonts w:ascii="Times New Roman" w:hAnsi="Times New Roman" w:cs="Times New Roman"/>
        </w:rPr>
        <w:t>.</w:t>
      </w:r>
    </w:p>
    <w:p w14:paraId="75A7945E" w14:textId="77777777" w:rsidR="00BF1B72" w:rsidRPr="00216606" w:rsidRDefault="00475974" w:rsidP="00F43FF3">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 xml:space="preserve">37. </w:t>
      </w:r>
      <w:r w:rsidRPr="00216606">
        <w:rPr>
          <w:rFonts w:ascii="Times New Roman" w:hAnsi="Times New Roman" w:cs="Times New Roman"/>
        </w:rPr>
        <w:t>Section 92</w:t>
      </w:r>
      <w:r w:rsidR="00F26464" w:rsidRPr="00216606">
        <w:rPr>
          <w:rFonts w:ascii="Times New Roman" w:hAnsi="Times New Roman" w:cs="Times New Roman"/>
          <w:smallCaps/>
        </w:rPr>
        <w:t>ja</w:t>
      </w:r>
      <w:r w:rsidRPr="00216606">
        <w:rPr>
          <w:rFonts w:ascii="Times New Roman" w:hAnsi="Times New Roman" w:cs="Times New Roman"/>
        </w:rPr>
        <w:t xml:space="preserve"> of the Principal Act is repealed and the following section is substituted:</w:t>
      </w:r>
    </w:p>
    <w:p w14:paraId="38F3CB97" w14:textId="77777777" w:rsidR="00BF1B72" w:rsidRPr="00216606" w:rsidRDefault="00475974" w:rsidP="007C4B92">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Tribunal may seek information</w:t>
      </w:r>
    </w:p>
    <w:p w14:paraId="7BD639FE" w14:textId="77777777" w:rsidR="00BF1B72" w:rsidRPr="00216606" w:rsidRDefault="00F30324" w:rsidP="007C4B92">
      <w:pPr>
        <w:spacing w:after="0" w:line="240" w:lineRule="auto"/>
        <w:ind w:firstLine="432"/>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7C4B92" w:rsidRPr="00216606">
        <w:rPr>
          <w:rFonts w:ascii="Times New Roman" w:hAnsi="Times New Roman" w:cs="Times New Roman"/>
          <w:smallCaps/>
        </w:rPr>
        <w:t>ja</w:t>
      </w:r>
      <w:r w:rsidR="00475974" w:rsidRPr="00216606">
        <w:rPr>
          <w:rFonts w:ascii="Times New Roman" w:hAnsi="Times New Roman" w:cs="Times New Roman"/>
        </w:rPr>
        <w:t>. (1) Where the Tribunal has reason to believe that a person is capable of supplying information, or producing documents, considered by the Tribunal to be necessary to enable it to exercise any of its powers, or perform any of its functions or duties, under this Division, the Tribunal may, by notice in writing served on the person, require the person to supply any such information, or produce any such documents, within a specified period (not being less than 21 days after the date of service of the notice) or within such further period as the Tribunal, on application, allows by notice in writing served on the person within that specified period.</w:t>
      </w:r>
    </w:p>
    <w:p w14:paraId="647BB2D1" w14:textId="77777777" w:rsidR="00BF1B72" w:rsidRPr="00216606" w:rsidRDefault="00F30324" w:rsidP="00BA081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person who fails to comply with a requirement in a notice served on him under sub-section (1) is guilty of a separate offence in respect of each day (including a day of a conviction under this sub-section or any subsequent day) during which the failure continues.</w:t>
      </w:r>
    </w:p>
    <w:p w14:paraId="7887EB57" w14:textId="77777777" w:rsidR="00BF1B72" w:rsidRPr="00216606" w:rsidRDefault="00F30324" w:rsidP="00BA0819">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A person shall be taken not to comply with a requirement made under sub-section (1) if, in purported compliance with the requirement, he supplies</w:t>
      </w:r>
    </w:p>
    <w:p w14:paraId="115C6CA2"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21C0386D"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lastRenderedPageBreak/>
        <w:t>information, or (except as provided in the requirement) produces a document, that—</w:t>
      </w:r>
    </w:p>
    <w:p w14:paraId="66418290" w14:textId="77777777" w:rsidR="00BF1B72" w:rsidRPr="00216606" w:rsidRDefault="00475974" w:rsidP="003E5D8E">
      <w:pPr>
        <w:spacing w:after="0" w:line="240" w:lineRule="auto"/>
        <w:ind w:firstLine="432"/>
        <w:jc w:val="both"/>
        <w:rPr>
          <w:rFonts w:ascii="Times New Roman" w:hAnsi="Times New Roman" w:cs="Times New Roman"/>
        </w:rPr>
      </w:pPr>
      <w:r w:rsidRPr="00216606">
        <w:rPr>
          <w:rFonts w:ascii="Times New Roman" w:hAnsi="Times New Roman" w:cs="Times New Roman"/>
        </w:rPr>
        <w:t>(a) is false or misleading in a material particular; or</w:t>
      </w:r>
    </w:p>
    <w:p w14:paraId="7A3ACDC3" w14:textId="77777777" w:rsidR="00BF1B72" w:rsidRPr="00216606" w:rsidRDefault="00475974" w:rsidP="003E5D8E">
      <w:pPr>
        <w:spacing w:after="0" w:line="240" w:lineRule="auto"/>
        <w:ind w:left="864" w:hanging="432"/>
        <w:jc w:val="both"/>
        <w:rPr>
          <w:rFonts w:ascii="Times New Roman" w:hAnsi="Times New Roman" w:cs="Times New Roman"/>
        </w:rPr>
      </w:pPr>
      <w:r w:rsidRPr="00216606">
        <w:rPr>
          <w:rFonts w:ascii="Times New Roman" w:hAnsi="Times New Roman" w:cs="Times New Roman"/>
        </w:rPr>
        <w:t>(b) is misleading in a material respect by reason of the omission of any matter or thing.</w:t>
      </w:r>
    </w:p>
    <w:p w14:paraId="3CF4B0EB" w14:textId="77777777" w:rsidR="00BF1B72" w:rsidRPr="00216606" w:rsidRDefault="00F30324" w:rsidP="005A5480">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(4) In this section, </w:t>
      </w:r>
      <w:r w:rsidRPr="00216606">
        <w:rPr>
          <w:rFonts w:ascii="Times New Roman" w:hAnsi="Times New Roman" w:cs="Times New Roman"/>
          <w:smallCaps/>
        </w:rPr>
        <w:t>‘</w:t>
      </w:r>
      <w:r w:rsidR="00475974" w:rsidRPr="00216606">
        <w:rPr>
          <w:rFonts w:ascii="Times New Roman" w:hAnsi="Times New Roman" w:cs="Times New Roman"/>
        </w:rPr>
        <w:t>document</w:t>
      </w:r>
      <w:r w:rsidRPr="00216606">
        <w:rPr>
          <w:rFonts w:ascii="Times New Roman" w:hAnsi="Times New Roman" w:cs="Times New Roman"/>
          <w:smallCaps/>
        </w:rPr>
        <w:t>’</w:t>
      </w:r>
      <w:r w:rsidR="00475974" w:rsidRPr="00216606">
        <w:rPr>
          <w:rFonts w:ascii="Times New Roman" w:hAnsi="Times New Roman" w:cs="Times New Roman"/>
        </w:rPr>
        <w:t xml:space="preserve"> has the meaning defined by sub-section 106</w:t>
      </w:r>
      <w:r w:rsidR="003E5D8E" w:rsidRPr="00216606">
        <w:rPr>
          <w:rFonts w:ascii="Times New Roman" w:hAnsi="Times New Roman" w:cs="Times New Roman"/>
          <w:smallCaps/>
        </w:rPr>
        <w:t>b</w:t>
      </w:r>
      <w:r w:rsidR="00475974" w:rsidRPr="00216606">
        <w:rPr>
          <w:rFonts w:ascii="Times New Roman" w:hAnsi="Times New Roman" w:cs="Times New Roman"/>
        </w:rPr>
        <w:t xml:space="preserve"> (6).</w:t>
      </w:r>
      <w:r w:rsidRPr="00216606">
        <w:rPr>
          <w:rFonts w:ascii="Times New Roman" w:hAnsi="Times New Roman" w:cs="Times New Roman"/>
          <w:smallCaps/>
        </w:rPr>
        <w:t>”</w:t>
      </w:r>
      <w:r w:rsidR="00475974" w:rsidRPr="00216606">
        <w:rPr>
          <w:rFonts w:ascii="Times New Roman" w:hAnsi="Times New Roman" w:cs="Times New Roman"/>
        </w:rPr>
        <w:t>.</w:t>
      </w:r>
    </w:p>
    <w:p w14:paraId="1234039C" w14:textId="77777777" w:rsidR="00BF1B72" w:rsidRPr="00216606" w:rsidRDefault="00475974" w:rsidP="005A5480">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38. </w:t>
      </w:r>
      <w:r w:rsidRPr="00216606">
        <w:rPr>
          <w:rFonts w:ascii="Times New Roman" w:hAnsi="Times New Roman" w:cs="Times New Roman"/>
        </w:rPr>
        <w:t>After section 92</w:t>
      </w:r>
      <w:r w:rsidR="003E5D8E" w:rsidRPr="00216606">
        <w:rPr>
          <w:rFonts w:ascii="Times New Roman" w:hAnsi="Times New Roman" w:cs="Times New Roman"/>
          <w:smallCaps/>
        </w:rPr>
        <w:t>ka</w:t>
      </w:r>
      <w:r w:rsidRPr="00216606">
        <w:rPr>
          <w:rFonts w:ascii="Times New Roman" w:hAnsi="Times New Roman" w:cs="Times New Roman"/>
        </w:rPr>
        <w:t xml:space="preserve"> of the Principal Act the following Division is inserted:</w:t>
      </w:r>
    </w:p>
    <w:p w14:paraId="707B4226" w14:textId="77777777" w:rsidR="00BF1B72" w:rsidRPr="00216606" w:rsidRDefault="00F30324" w:rsidP="00D40F10">
      <w:pPr>
        <w:spacing w:before="240" w:after="240" w:line="240" w:lineRule="auto"/>
        <w:jc w:val="center"/>
        <w:rPr>
          <w:rFonts w:ascii="Times New Roman" w:hAnsi="Times New Roman" w:cs="Times New Roman"/>
        </w:rPr>
      </w:pPr>
      <w:r w:rsidRPr="00216606">
        <w:rPr>
          <w:rFonts w:ascii="Times New Roman" w:hAnsi="Times New Roman" w:cs="Times New Roman"/>
          <w:b/>
          <w:i/>
          <w:smallCaps/>
        </w:rPr>
        <w:t>“</w:t>
      </w:r>
      <w:r w:rsidR="00475974" w:rsidRPr="00216606">
        <w:rPr>
          <w:rFonts w:ascii="Times New Roman" w:hAnsi="Times New Roman" w:cs="Times New Roman"/>
          <w:b/>
          <w:i/>
        </w:rPr>
        <w:t>Division 3</w:t>
      </w:r>
      <w:r w:rsidR="00F36A65" w:rsidRPr="00216606">
        <w:rPr>
          <w:rFonts w:ascii="Times New Roman" w:hAnsi="Times New Roman" w:cs="Times New Roman"/>
          <w:b/>
          <w:i/>
          <w:smallCaps/>
        </w:rPr>
        <w:t>a</w:t>
      </w:r>
      <w:r w:rsidR="00475974" w:rsidRPr="00216606">
        <w:rPr>
          <w:rFonts w:ascii="Times New Roman" w:hAnsi="Times New Roman" w:cs="Times New Roman"/>
        </w:rPr>
        <w:t>—</w:t>
      </w:r>
      <w:r w:rsidR="00475974" w:rsidRPr="00216606">
        <w:rPr>
          <w:rFonts w:ascii="Times New Roman" w:hAnsi="Times New Roman" w:cs="Times New Roman"/>
          <w:b/>
          <w:i/>
        </w:rPr>
        <w:t>Provisions relating to Enforcement</w:t>
      </w:r>
    </w:p>
    <w:p w14:paraId="43A59AC6" w14:textId="77777777" w:rsidR="00BF1B72" w:rsidRPr="00216606" w:rsidRDefault="00475974" w:rsidP="00D40F10">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Interpretation</w:t>
      </w:r>
    </w:p>
    <w:p w14:paraId="432F7838" w14:textId="77777777" w:rsidR="00FE7547" w:rsidRPr="00216606" w:rsidRDefault="00F30324" w:rsidP="00D40F10">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D40F10" w:rsidRPr="00216606">
        <w:rPr>
          <w:rFonts w:ascii="Times New Roman" w:hAnsi="Times New Roman" w:cs="Times New Roman"/>
          <w:smallCaps/>
        </w:rPr>
        <w:t>l</w:t>
      </w:r>
      <w:r w:rsidR="00475974" w:rsidRPr="00216606">
        <w:rPr>
          <w:rFonts w:ascii="Times New Roman" w:hAnsi="Times New Roman" w:cs="Times New Roman"/>
        </w:rPr>
        <w:t>. In this Division—</w:t>
      </w:r>
    </w:p>
    <w:p w14:paraId="0F23D177" w14:textId="77777777" w:rsidR="00BF1B72" w:rsidRPr="00216606" w:rsidRDefault="00F30324" w:rsidP="00FE7547">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interest</w:t>
      </w:r>
      <w:r w:rsidRPr="00216606">
        <w:rPr>
          <w:rFonts w:ascii="Times New Roman" w:hAnsi="Times New Roman" w:cs="Times New Roman"/>
          <w:smallCaps/>
        </w:rPr>
        <w:t>’</w:t>
      </w:r>
      <w:r w:rsidR="00475974" w:rsidRPr="00216606">
        <w:rPr>
          <w:rFonts w:ascii="Times New Roman" w:hAnsi="Times New Roman" w:cs="Times New Roman"/>
        </w:rPr>
        <w:t xml:space="preserve"> means—</w:t>
      </w:r>
    </w:p>
    <w:p w14:paraId="6C2782E4" w14:textId="77777777" w:rsidR="00BF1B72" w:rsidRPr="00216606" w:rsidRDefault="00475974" w:rsidP="00FE7547">
      <w:pPr>
        <w:spacing w:after="0" w:line="240" w:lineRule="auto"/>
        <w:ind w:left="1584" w:hanging="432"/>
        <w:jc w:val="both"/>
        <w:rPr>
          <w:rFonts w:ascii="Times New Roman" w:hAnsi="Times New Roman" w:cs="Times New Roman"/>
        </w:rPr>
      </w:pPr>
      <w:r w:rsidRPr="00216606">
        <w:rPr>
          <w:rFonts w:ascii="Times New Roman" w:hAnsi="Times New Roman" w:cs="Times New Roman"/>
        </w:rPr>
        <w:t>(a) a shareholding interest within the meaning of Division 2 or 3; or</w:t>
      </w:r>
    </w:p>
    <w:p w14:paraId="42D55BAA" w14:textId="77777777" w:rsidR="00BF1B72" w:rsidRPr="00216606" w:rsidRDefault="00475974" w:rsidP="00FE7547">
      <w:pPr>
        <w:spacing w:after="0" w:line="240" w:lineRule="auto"/>
        <w:ind w:left="1584" w:hanging="432"/>
        <w:jc w:val="both"/>
        <w:rPr>
          <w:rFonts w:ascii="Times New Roman" w:hAnsi="Times New Roman" w:cs="Times New Roman"/>
        </w:rPr>
      </w:pPr>
      <w:r w:rsidRPr="00216606">
        <w:rPr>
          <w:rFonts w:ascii="Times New Roman" w:hAnsi="Times New Roman" w:cs="Times New Roman"/>
        </w:rPr>
        <w:t>(b) a loan interest within the meaning of Division 3, as the case requires;</w:t>
      </w:r>
    </w:p>
    <w:p w14:paraId="0E2A65E6" w14:textId="77777777" w:rsidR="00BF1B72" w:rsidRPr="00216606" w:rsidRDefault="00F30324" w:rsidP="00FE7547">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transaction</w:t>
      </w:r>
      <w:r w:rsidRPr="00216606">
        <w:rPr>
          <w:rFonts w:ascii="Times New Roman" w:hAnsi="Times New Roman" w:cs="Times New Roman"/>
          <w:smallCaps/>
        </w:rPr>
        <w:t>’</w:t>
      </w:r>
      <w:r w:rsidR="00475974" w:rsidRPr="00216606">
        <w:rPr>
          <w:rFonts w:ascii="Times New Roman" w:hAnsi="Times New Roman" w:cs="Times New Roman"/>
        </w:rPr>
        <w:t xml:space="preserve"> has the same meaning as in Division 2 or 3, as the case requires.</w:t>
      </w:r>
    </w:p>
    <w:p w14:paraId="0B93D391" w14:textId="77777777" w:rsidR="00BF1B72" w:rsidRPr="00216606" w:rsidRDefault="00475974" w:rsidP="00D40F10">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Directions to protect licensee</w:t>
      </w:r>
    </w:p>
    <w:p w14:paraId="41281F31" w14:textId="77777777" w:rsidR="00BF1B72" w:rsidRPr="00216606" w:rsidRDefault="00F30324" w:rsidP="00D40F10">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D40F10" w:rsidRPr="00216606">
        <w:rPr>
          <w:rFonts w:ascii="Times New Roman" w:hAnsi="Times New Roman" w:cs="Times New Roman"/>
          <w:smallCaps/>
        </w:rPr>
        <w:t>m</w:t>
      </w:r>
      <w:r w:rsidR="00475974" w:rsidRPr="00216606">
        <w:rPr>
          <w:rFonts w:ascii="Times New Roman" w:hAnsi="Times New Roman" w:cs="Times New Roman"/>
        </w:rPr>
        <w:t>. (1) At any time after a transaction takes place, being a transaction in relation to which section 9</w:t>
      </w:r>
      <w:r w:rsidR="00F26464" w:rsidRPr="00216606">
        <w:rPr>
          <w:rFonts w:ascii="Times New Roman" w:hAnsi="Times New Roman" w:cs="Times New Roman"/>
          <w:smallCaps/>
        </w:rPr>
        <w:t>0j</w:t>
      </w:r>
      <w:r w:rsidR="00475974" w:rsidRPr="00216606">
        <w:rPr>
          <w:rFonts w:ascii="Times New Roman" w:hAnsi="Times New Roman" w:cs="Times New Roman"/>
        </w:rPr>
        <w:t xml:space="preserve"> or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applies, the Tribunal may, by notice in writing served on—</w:t>
      </w:r>
    </w:p>
    <w:p w14:paraId="3B417983" w14:textId="77777777" w:rsidR="00BF1B72" w:rsidRPr="00216606" w:rsidRDefault="00475974" w:rsidP="00D40F10">
      <w:pPr>
        <w:spacing w:after="0" w:line="240" w:lineRule="auto"/>
        <w:ind w:left="864" w:hanging="432"/>
        <w:jc w:val="both"/>
        <w:rPr>
          <w:rFonts w:ascii="Times New Roman" w:hAnsi="Times New Roman" w:cs="Times New Roman"/>
        </w:rPr>
      </w:pPr>
      <w:r w:rsidRPr="00216606">
        <w:rPr>
          <w:rFonts w:ascii="Times New Roman" w:hAnsi="Times New Roman" w:cs="Times New Roman"/>
        </w:rPr>
        <w:t>(a) a person who is a prescribed party to the transaction within the meaning of that section;</w:t>
      </w:r>
    </w:p>
    <w:p w14:paraId="59DF60D8" w14:textId="77777777" w:rsidR="00BF1B72" w:rsidRPr="00216606" w:rsidRDefault="00475974" w:rsidP="00D40F10">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 person, being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which the transaction relates; or</w:t>
      </w:r>
    </w:p>
    <w:p w14:paraId="69931888" w14:textId="77777777" w:rsidR="00BF1B72" w:rsidRPr="00216606" w:rsidRDefault="00475974" w:rsidP="00D40F10">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(c) a person who is in a position to control that company, </w:t>
      </w:r>
    </w:p>
    <w:p w14:paraId="4B20FFFC"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give such directions to the person as it thinks fit for the purpose of preventing the person or any servant or agent of the person from doing any act or thing likely to have an adverse effect on—</w:t>
      </w:r>
    </w:p>
    <w:p w14:paraId="4C093393" w14:textId="77777777" w:rsidR="00BF1B72" w:rsidRPr="00216606" w:rsidRDefault="00475974" w:rsidP="00D40F10">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(d) the ability of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to comply with the conditions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180C5DC1" w14:textId="77777777" w:rsidR="00BF1B72" w:rsidRPr="00216606" w:rsidRDefault="00475974" w:rsidP="00D40F10">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(e) the operations conducted under or by virtue of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the management of the station in respect of which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is in force or the selection or provision of the programs to be broadcast or televised by that station.</w:t>
      </w:r>
    </w:p>
    <w:p w14:paraId="2D75764D" w14:textId="77777777" w:rsidR="00BF1B72" w:rsidRPr="00216606" w:rsidRDefault="00F30324" w:rsidP="00D5693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person who contravenes or fails to comply with a direction served on him under sub-section (1) is guilty of a separate offence in respect of each day (including the day of a conviction under this sub-section or any subsequent day) during which the contravention or failure continues.</w:t>
      </w:r>
    </w:p>
    <w:p w14:paraId="0E4842DD"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0539D86D" w14:textId="77777777" w:rsidR="00BF1B72" w:rsidRPr="00216606" w:rsidRDefault="00F30324" w:rsidP="00D40F10">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(3) The powers to give directions under this section include the power to direct a person to do or refrain from doing a specified act.</w:t>
      </w:r>
    </w:p>
    <w:p w14:paraId="173093A9" w14:textId="77777777" w:rsidR="00BF1B72" w:rsidRPr="00216606" w:rsidRDefault="00475974" w:rsidP="00B237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Directions for divestiture</w:t>
      </w:r>
    </w:p>
    <w:p w14:paraId="3D9D6780" w14:textId="77777777" w:rsidR="00BF1B72" w:rsidRPr="00216606" w:rsidRDefault="00F30324" w:rsidP="00D40F10">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D40F10" w:rsidRPr="00216606">
        <w:rPr>
          <w:rFonts w:ascii="Times New Roman" w:hAnsi="Times New Roman" w:cs="Times New Roman"/>
          <w:smallCaps/>
        </w:rPr>
        <w:t>n</w:t>
      </w:r>
      <w:r w:rsidR="00475974" w:rsidRPr="00216606">
        <w:rPr>
          <w:rFonts w:ascii="Times New Roman" w:hAnsi="Times New Roman" w:cs="Times New Roman"/>
        </w:rPr>
        <w:t>. (1) Subject to sub-section (2), where the Tribunal is satisfied that a person is the holder of interests in a company in contravention of section 90</w:t>
      </w:r>
      <w:r w:rsidR="00522228" w:rsidRPr="00216606">
        <w:rPr>
          <w:rFonts w:ascii="Times New Roman" w:hAnsi="Times New Roman" w:cs="Times New Roman"/>
          <w:smallCaps/>
        </w:rPr>
        <w:t>c</w:t>
      </w:r>
      <w:r w:rsidR="00475974" w:rsidRPr="00216606">
        <w:rPr>
          <w:rFonts w:ascii="Times New Roman" w:hAnsi="Times New Roman" w:cs="Times New Roman"/>
        </w:rPr>
        <w:t>, 90</w:t>
      </w:r>
      <w:r w:rsidR="00D40F10" w:rsidRPr="00216606">
        <w:rPr>
          <w:rFonts w:ascii="Times New Roman" w:hAnsi="Times New Roman" w:cs="Times New Roman"/>
          <w:smallCaps/>
        </w:rPr>
        <w:t>ja</w:t>
      </w:r>
      <w:r w:rsidR="00475974" w:rsidRPr="00216606">
        <w:rPr>
          <w:rFonts w:ascii="Times New Roman" w:hAnsi="Times New Roman" w:cs="Times New Roman"/>
        </w:rPr>
        <w:t>, 92, 92</w:t>
      </w:r>
      <w:r w:rsidR="00D40F10" w:rsidRPr="00216606">
        <w:rPr>
          <w:rFonts w:ascii="Times New Roman" w:hAnsi="Times New Roman" w:cs="Times New Roman"/>
          <w:smallCaps/>
        </w:rPr>
        <w:t>faa</w:t>
      </w:r>
      <w:r w:rsidR="00475974" w:rsidRPr="00216606">
        <w:rPr>
          <w:rFonts w:ascii="Times New Roman" w:hAnsi="Times New Roman" w:cs="Times New Roman"/>
        </w:rPr>
        <w:t xml:space="preserve"> or 92</w:t>
      </w:r>
      <w:r w:rsidR="00D40F10" w:rsidRPr="00216606">
        <w:rPr>
          <w:rFonts w:ascii="Times New Roman" w:hAnsi="Times New Roman" w:cs="Times New Roman"/>
          <w:smallCaps/>
        </w:rPr>
        <w:t>fab</w:t>
      </w:r>
      <w:r w:rsidR="00475974" w:rsidRPr="00216606">
        <w:rPr>
          <w:rFonts w:ascii="Times New Roman" w:hAnsi="Times New Roman" w:cs="Times New Roman"/>
        </w:rPr>
        <w:t>, it may, by notice in writing served on the person, do either or both of the following:</w:t>
      </w:r>
    </w:p>
    <w:p w14:paraId="5A9880AD" w14:textId="77777777" w:rsidR="00BF1B72" w:rsidRPr="00216606" w:rsidRDefault="00475974" w:rsidP="001F0D7D">
      <w:pPr>
        <w:spacing w:after="0" w:line="240" w:lineRule="auto"/>
        <w:ind w:left="864" w:hanging="432"/>
        <w:jc w:val="both"/>
        <w:rPr>
          <w:rFonts w:ascii="Times New Roman" w:hAnsi="Times New Roman" w:cs="Times New Roman"/>
        </w:rPr>
      </w:pPr>
      <w:r w:rsidRPr="00216606">
        <w:rPr>
          <w:rFonts w:ascii="Times New Roman" w:hAnsi="Times New Roman" w:cs="Times New Roman"/>
        </w:rPr>
        <w:t>(a) give such directions as it thinks necessary to ensure that the person ceases to hold interests in that company in contravention of that section;</w:t>
      </w:r>
    </w:p>
    <w:p w14:paraId="278D4B42" w14:textId="77777777" w:rsidR="00BF1B72" w:rsidRPr="00216606" w:rsidRDefault="00475974" w:rsidP="001F0D7D">
      <w:pPr>
        <w:spacing w:after="0" w:line="240" w:lineRule="auto"/>
        <w:ind w:left="864" w:hanging="432"/>
        <w:jc w:val="both"/>
        <w:rPr>
          <w:rFonts w:ascii="Times New Roman" w:hAnsi="Times New Roman" w:cs="Times New Roman"/>
        </w:rPr>
      </w:pPr>
      <w:r w:rsidRPr="00216606">
        <w:rPr>
          <w:rFonts w:ascii="Times New Roman" w:hAnsi="Times New Roman" w:cs="Times New Roman"/>
        </w:rPr>
        <w:t>(b) give such directions as it thinks necessary to prohibit the person from disposing of those interests, or any interests derived from or related to those interests, to a specified person or persons included in a specified class of persons.</w:t>
      </w:r>
    </w:p>
    <w:p w14:paraId="728CF7B8" w14:textId="77777777" w:rsidR="00BF1B72" w:rsidRPr="00216606" w:rsidRDefault="00F30324" w:rsidP="00BF449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Directions given under paragraph (1) (a) do not take effect during any period during which the contravention referred to in sub-section (</w:t>
      </w:r>
      <w:r w:rsidR="00475974" w:rsidRPr="00216606">
        <w:rPr>
          <w:rFonts w:ascii="Times New Roman" w:hAnsi="Times New Roman" w:cs="Times New Roman"/>
          <w:smallCaps/>
        </w:rPr>
        <w:t>1)</w:t>
      </w:r>
      <w:r w:rsidR="00475974" w:rsidRPr="00216606">
        <w:rPr>
          <w:rFonts w:ascii="Times New Roman" w:hAnsi="Times New Roman" w:cs="Times New Roman"/>
        </w:rPr>
        <w:t xml:space="preserve"> cannot constitute an offence.</w:t>
      </w:r>
    </w:p>
    <w:p w14:paraId="25083865" w14:textId="77777777" w:rsidR="00BF1B72" w:rsidRPr="00216606" w:rsidRDefault="00F30324" w:rsidP="00BF449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A person who contravenes or fails to comply with a direction made under paragraph (1) (a) is guilty of a separate offence in respect of each day (including the day of a conviction under this sub-section or any subsequent day) during which the contravention or failure continues.</w:t>
      </w:r>
    </w:p>
    <w:p w14:paraId="4768398E" w14:textId="77777777" w:rsidR="00BF1B72" w:rsidRPr="00216606" w:rsidRDefault="00F30324" w:rsidP="00BF449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A person who contravenes a direction made under paragraph (1) (b) is guilty of an offence.</w:t>
      </w:r>
    </w:p>
    <w:p w14:paraId="0474E5A4" w14:textId="77777777" w:rsidR="00BF1B72" w:rsidRPr="00216606" w:rsidRDefault="00F30324" w:rsidP="00BF449B">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The powers to give directions under this section include the power to direct a person to do or refrain from doing a specified act.</w:t>
      </w:r>
    </w:p>
    <w:p w14:paraId="139A6B05" w14:textId="77777777" w:rsidR="00BF1B72" w:rsidRPr="00216606" w:rsidRDefault="00475974" w:rsidP="00D86954">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Powers of Federal Court of Australia</w:t>
      </w:r>
    </w:p>
    <w:p w14:paraId="26085943" w14:textId="77777777" w:rsidR="00BF1B72" w:rsidRPr="00216606" w:rsidRDefault="00F30324" w:rsidP="001F0D7D">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1F0D7D" w:rsidRPr="00216606">
        <w:rPr>
          <w:rFonts w:ascii="Times New Roman" w:hAnsi="Times New Roman" w:cs="Times New Roman"/>
          <w:smallCaps/>
        </w:rPr>
        <w:t>p</w:t>
      </w:r>
      <w:r w:rsidR="00475974" w:rsidRPr="00216606">
        <w:rPr>
          <w:rFonts w:ascii="Times New Roman" w:hAnsi="Times New Roman" w:cs="Times New Roman"/>
        </w:rPr>
        <w:t>. (1) On the application of the Tribunal, the Federal Court of Australia may make such order or orders as it thinks necessary or expedient—</w:t>
      </w:r>
    </w:p>
    <w:p w14:paraId="29552CE4" w14:textId="77777777" w:rsidR="00BF1B72" w:rsidRPr="00216606" w:rsidRDefault="00475974" w:rsidP="001F0D7D">
      <w:pPr>
        <w:spacing w:after="0" w:line="240" w:lineRule="auto"/>
        <w:ind w:left="864" w:hanging="432"/>
        <w:jc w:val="both"/>
        <w:rPr>
          <w:rFonts w:ascii="Times New Roman" w:hAnsi="Times New Roman" w:cs="Times New Roman"/>
        </w:rPr>
      </w:pPr>
      <w:r w:rsidRPr="00216606">
        <w:rPr>
          <w:rFonts w:ascii="Times New Roman" w:hAnsi="Times New Roman" w:cs="Times New Roman"/>
        </w:rPr>
        <w:t>(a) for the purpose of preventing, or of preventing a continuation of, a contravention of section 9</w:t>
      </w:r>
      <w:r w:rsidR="00F26464" w:rsidRPr="00216606">
        <w:rPr>
          <w:rFonts w:ascii="Times New Roman" w:hAnsi="Times New Roman" w:cs="Times New Roman"/>
          <w:smallCaps/>
        </w:rPr>
        <w:t>0c</w:t>
      </w:r>
      <w:r w:rsidRPr="00216606">
        <w:rPr>
          <w:rFonts w:ascii="Times New Roman" w:hAnsi="Times New Roman" w:cs="Times New Roman"/>
        </w:rPr>
        <w:t>, 90</w:t>
      </w:r>
      <w:r w:rsidR="00F26464" w:rsidRPr="00216606">
        <w:rPr>
          <w:rFonts w:ascii="Times New Roman" w:hAnsi="Times New Roman" w:cs="Times New Roman"/>
          <w:smallCaps/>
        </w:rPr>
        <w:t>ja</w:t>
      </w:r>
      <w:r w:rsidRPr="00216606">
        <w:rPr>
          <w:rFonts w:ascii="Times New Roman" w:hAnsi="Times New Roman" w:cs="Times New Roman"/>
        </w:rPr>
        <w:t>, 92, 92</w:t>
      </w:r>
      <w:r w:rsidR="00F26464" w:rsidRPr="00216606">
        <w:rPr>
          <w:rFonts w:ascii="Times New Roman" w:hAnsi="Times New Roman" w:cs="Times New Roman"/>
          <w:smallCaps/>
        </w:rPr>
        <w:t>faa</w:t>
      </w:r>
      <w:r w:rsidRPr="00216606">
        <w:rPr>
          <w:rFonts w:ascii="Times New Roman" w:hAnsi="Times New Roman" w:cs="Times New Roman"/>
        </w:rPr>
        <w:t xml:space="preserve"> or 92</w:t>
      </w:r>
      <w:r w:rsidR="00F26464" w:rsidRPr="00216606">
        <w:rPr>
          <w:rFonts w:ascii="Times New Roman" w:hAnsi="Times New Roman" w:cs="Times New Roman"/>
          <w:smallCaps/>
        </w:rPr>
        <w:t>fab</w:t>
      </w:r>
      <w:r w:rsidRPr="00216606">
        <w:rPr>
          <w:rFonts w:ascii="Times New Roman" w:hAnsi="Times New Roman" w:cs="Times New Roman"/>
        </w:rPr>
        <w:t xml:space="preserve"> arising out of a transaction referred to in that section; or</w:t>
      </w:r>
    </w:p>
    <w:p w14:paraId="43A80098" w14:textId="77777777" w:rsidR="00BF1B72" w:rsidRPr="00216606" w:rsidRDefault="00475974" w:rsidP="001F0D7D">
      <w:pPr>
        <w:spacing w:after="0" w:line="240" w:lineRule="auto"/>
        <w:ind w:left="864" w:hanging="432"/>
        <w:jc w:val="both"/>
        <w:rPr>
          <w:rFonts w:ascii="Times New Roman" w:hAnsi="Times New Roman" w:cs="Times New Roman"/>
        </w:rPr>
      </w:pPr>
      <w:r w:rsidRPr="00216606">
        <w:rPr>
          <w:rFonts w:ascii="Times New Roman" w:hAnsi="Times New Roman" w:cs="Times New Roman"/>
        </w:rPr>
        <w:t>(b) for the purpose of the enforcement of a direction of the Tribunal made under section 92</w:t>
      </w:r>
      <w:r w:rsidR="00F26464" w:rsidRPr="00216606">
        <w:rPr>
          <w:rFonts w:ascii="Times New Roman" w:hAnsi="Times New Roman" w:cs="Times New Roman"/>
          <w:smallCaps/>
        </w:rPr>
        <w:t>m</w:t>
      </w:r>
      <w:r w:rsidRPr="00216606">
        <w:rPr>
          <w:rFonts w:ascii="Times New Roman" w:hAnsi="Times New Roman" w:cs="Times New Roman"/>
        </w:rPr>
        <w:t xml:space="preserve"> or 92</w:t>
      </w:r>
      <w:r w:rsidR="00F26464" w:rsidRPr="00216606">
        <w:rPr>
          <w:rFonts w:ascii="Times New Roman" w:hAnsi="Times New Roman" w:cs="Times New Roman"/>
          <w:smallCaps/>
        </w:rPr>
        <w:t>n</w:t>
      </w:r>
      <w:r w:rsidRPr="00216606">
        <w:rPr>
          <w:rFonts w:ascii="Times New Roman" w:hAnsi="Times New Roman" w:cs="Times New Roman"/>
        </w:rPr>
        <w:t>.</w:t>
      </w:r>
    </w:p>
    <w:p w14:paraId="1F2B91ED" w14:textId="77777777" w:rsidR="00BF1B72" w:rsidRPr="00216606" w:rsidRDefault="00F30324" w:rsidP="00D8695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reference in paragraph (1) (a) to a contravention of a particular section does not include a reference to a contravention of that section during any period during which the contravention cannot constitute an offence.</w:t>
      </w:r>
    </w:p>
    <w:p w14:paraId="6589E83E" w14:textId="77777777" w:rsidR="00BF1B72" w:rsidRPr="00216606" w:rsidRDefault="00F30324" w:rsidP="00D8695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Orders may be made under sub-section (1) whether or not any other proceedings have been or are to be instituted.</w:t>
      </w:r>
    </w:p>
    <w:p w14:paraId="769F86BC" w14:textId="77777777" w:rsidR="00BF1B72" w:rsidRPr="00216606" w:rsidRDefault="00F30324" w:rsidP="00D86954">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Without limiting the generality of sub-section (1), orders made for the purpose referred to in paragraph (1) (a) may include—</w:t>
      </w:r>
    </w:p>
    <w:p w14:paraId="6100CFEF" w14:textId="77777777" w:rsidR="00BF1B72" w:rsidRPr="00216606" w:rsidRDefault="00475974" w:rsidP="001F0D7D">
      <w:pPr>
        <w:spacing w:after="0" w:line="240" w:lineRule="auto"/>
        <w:ind w:left="864" w:hanging="432"/>
        <w:jc w:val="both"/>
        <w:rPr>
          <w:rFonts w:ascii="Times New Roman" w:hAnsi="Times New Roman" w:cs="Times New Roman"/>
        </w:rPr>
      </w:pPr>
      <w:r w:rsidRPr="00216606">
        <w:rPr>
          <w:rFonts w:ascii="Times New Roman" w:hAnsi="Times New Roman" w:cs="Times New Roman"/>
        </w:rPr>
        <w:t>(a) orders directing the disposal of any interest in a company;</w:t>
      </w:r>
    </w:p>
    <w:p w14:paraId="7735E48E"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698E0888"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(b) orders prohibiting the acquisition of, or the creation of, an interest in a company; and</w:t>
      </w:r>
    </w:p>
    <w:p w14:paraId="08EA2772"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(c) orders prohibiting the disposal of an interest in a company to a specified person or to a person included in a specified class of persons.</w:t>
      </w:r>
    </w:p>
    <w:p w14:paraId="19F7F252" w14:textId="77777777" w:rsidR="00BF1B72" w:rsidRPr="00216606" w:rsidRDefault="00F30324" w:rsidP="002D544C">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(5) Without limiting the generality of sub-section (1), orders made for the purposes of paragraph (1) (b), where a person has contravened or failed to comply with a direction of the Tribunal made under section 92</w:t>
      </w:r>
      <w:r w:rsidR="00F26464" w:rsidRPr="00216606">
        <w:rPr>
          <w:rFonts w:ascii="Times New Roman" w:hAnsi="Times New Roman" w:cs="Times New Roman"/>
          <w:smallCaps/>
        </w:rPr>
        <w:t>m</w:t>
      </w:r>
      <w:r w:rsidR="00475974" w:rsidRPr="00216606">
        <w:rPr>
          <w:rFonts w:ascii="Times New Roman" w:hAnsi="Times New Roman" w:cs="Times New Roman"/>
        </w:rPr>
        <w:t>, may include—</w:t>
      </w:r>
    </w:p>
    <w:p w14:paraId="5817E637"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(a) orders directing the person, or any other person, to do or refrain from doing specified acts, for the purpose of preventing, remedying or ameliorating any circumstances arising out of the contravention or failure; and</w:t>
      </w:r>
    </w:p>
    <w:p w14:paraId="27E7AF30"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(b) orders directing that, where a person other than the first-mentioned person does or refrains from doing an act in accordance with an order referred to in paragraph (a), the first-mentioned person is to pay, or reimburse that other person, as the case may be, the whole or a specified part of the cost incurred by that other person.</w:t>
      </w:r>
    </w:p>
    <w:p w14:paraId="7E388ACB" w14:textId="77777777" w:rsidR="00BF1B72" w:rsidRPr="00216606" w:rsidRDefault="00F30324" w:rsidP="00BE0550">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(6) Where in the opinion of the Court it is desirable to do so, the Court may grant an interim order pending determination of an application under sub-section (1).</w:t>
      </w:r>
    </w:p>
    <w:p w14:paraId="5A317D17" w14:textId="77777777" w:rsidR="00BF1B72" w:rsidRPr="00216606" w:rsidRDefault="00F30324" w:rsidP="00136742">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(7) In addition to any other powers conferred by this section, the Court—</w:t>
      </w:r>
    </w:p>
    <w:p w14:paraId="3798B233"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(a) has power, for the purpose of securing compliance with any other order made under this section, to make an order directing any person to do or refrain from doing a specified act; and</w:t>
      </w:r>
    </w:p>
    <w:p w14:paraId="77F91601"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(b) has power to make an order containing such ancillary or consequential provisions as the Court thinks just.</w:t>
      </w:r>
    </w:p>
    <w:p w14:paraId="29CE2F82" w14:textId="77777777" w:rsidR="00BF1B72" w:rsidRPr="00216606" w:rsidRDefault="00F30324" w:rsidP="00E723F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(8) The Court may by order, rescind, vary or discharge an order made by it under this section or suspend the operation of such an order.</w:t>
      </w:r>
    </w:p>
    <w:p w14:paraId="66014D8A" w14:textId="77777777" w:rsidR="00BF1B72" w:rsidRPr="00216606" w:rsidRDefault="00475974" w:rsidP="0059417A">
      <w:pPr>
        <w:spacing w:before="120" w:after="60" w:line="240" w:lineRule="auto"/>
        <w:jc w:val="both"/>
        <w:rPr>
          <w:rFonts w:ascii="Times New Roman" w:hAnsi="Times New Roman" w:cs="Times New Roman"/>
          <w:b/>
          <w:sz w:val="20"/>
        </w:rPr>
      </w:pPr>
      <w:proofErr w:type="spellStart"/>
      <w:r w:rsidRPr="00216606">
        <w:rPr>
          <w:rFonts w:ascii="Times New Roman" w:hAnsi="Times New Roman" w:cs="Times New Roman"/>
          <w:b/>
          <w:sz w:val="20"/>
        </w:rPr>
        <w:t>Defences</w:t>
      </w:r>
      <w:proofErr w:type="spellEnd"/>
    </w:p>
    <w:p w14:paraId="5B0893A1" w14:textId="77777777" w:rsidR="00BF1B72" w:rsidRPr="00216606" w:rsidRDefault="00F30324" w:rsidP="0059417A">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F26464" w:rsidRPr="00216606">
        <w:rPr>
          <w:rFonts w:ascii="Times New Roman" w:hAnsi="Times New Roman" w:cs="Times New Roman"/>
          <w:smallCaps/>
        </w:rPr>
        <w:t>q</w:t>
      </w:r>
      <w:r w:rsidR="00475974" w:rsidRPr="00216606">
        <w:rPr>
          <w:rFonts w:ascii="Times New Roman" w:hAnsi="Times New Roman" w:cs="Times New Roman"/>
        </w:rPr>
        <w:t xml:space="preserve">. It is a </w:t>
      </w:r>
      <w:proofErr w:type="spellStart"/>
      <w:r w:rsidR="00475974" w:rsidRPr="00216606">
        <w:rPr>
          <w:rFonts w:ascii="Times New Roman" w:hAnsi="Times New Roman" w:cs="Times New Roman"/>
        </w:rPr>
        <w:t>defence</w:t>
      </w:r>
      <w:proofErr w:type="spellEnd"/>
      <w:r w:rsidR="00475974" w:rsidRPr="00216606">
        <w:rPr>
          <w:rFonts w:ascii="Times New Roman" w:hAnsi="Times New Roman" w:cs="Times New Roman"/>
        </w:rPr>
        <w:t xml:space="preserve"> to a prosecution for a contravention of section 9</w:t>
      </w:r>
      <w:r w:rsidR="00475974" w:rsidRPr="00216606">
        <w:rPr>
          <w:rFonts w:ascii="Times New Roman" w:hAnsi="Times New Roman" w:cs="Times New Roman"/>
          <w:smallCaps/>
        </w:rPr>
        <w:t>0c</w:t>
      </w:r>
      <w:r w:rsidR="00475974" w:rsidRPr="00216606">
        <w:rPr>
          <w:rFonts w:ascii="Times New Roman" w:hAnsi="Times New Roman" w:cs="Times New Roman"/>
        </w:rPr>
        <w:t xml:space="preserve">, </w:t>
      </w:r>
      <w:r w:rsidR="00F26464" w:rsidRPr="00216606">
        <w:rPr>
          <w:rFonts w:ascii="Times New Roman" w:hAnsi="Times New Roman" w:cs="Times New Roman"/>
          <w:smallCaps/>
        </w:rPr>
        <w:t xml:space="preserve">90f, 90j, 90ja, 92, 92c, 92f, 92faa </w:t>
      </w:r>
      <w:r w:rsidR="00475974" w:rsidRPr="00216606">
        <w:rPr>
          <w:rFonts w:ascii="Times New Roman" w:hAnsi="Times New Roman" w:cs="Times New Roman"/>
        </w:rPr>
        <w:t xml:space="preserve">or </w:t>
      </w:r>
      <w:r w:rsidR="00F26464" w:rsidRPr="00216606">
        <w:rPr>
          <w:rFonts w:ascii="Times New Roman" w:hAnsi="Times New Roman" w:cs="Times New Roman"/>
          <w:smallCaps/>
        </w:rPr>
        <w:t>92fab</w:t>
      </w:r>
      <w:r w:rsidR="00475974" w:rsidRPr="00216606">
        <w:rPr>
          <w:rFonts w:ascii="Times New Roman" w:hAnsi="Times New Roman" w:cs="Times New Roman"/>
        </w:rPr>
        <w:t xml:space="preserve"> if the defendant satisfies the Court that—</w:t>
      </w:r>
    </w:p>
    <w:p w14:paraId="731461ED"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contravention arose by reason of circumstances beyond his control or through inadvertence; and</w:t>
      </w:r>
    </w:p>
    <w:p w14:paraId="6FFDA426" w14:textId="7777777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(b) as soon as practicable after becoming aware of the contravention, he took all reasonable steps with a view to causing the contravention to cease.</w:t>
      </w:r>
    </w:p>
    <w:p w14:paraId="708F4B19" w14:textId="77777777" w:rsidR="00BF1B72" w:rsidRPr="00216606" w:rsidRDefault="00475974" w:rsidP="0059417A">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Prosecutions</w:t>
      </w:r>
    </w:p>
    <w:p w14:paraId="444103AE" w14:textId="77777777" w:rsidR="00BF1B72" w:rsidRPr="00216606" w:rsidRDefault="00F30324" w:rsidP="0059417A">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F26464" w:rsidRPr="00216606">
        <w:rPr>
          <w:rFonts w:ascii="Times New Roman" w:hAnsi="Times New Roman" w:cs="Times New Roman"/>
          <w:smallCaps/>
        </w:rPr>
        <w:t>r.</w:t>
      </w:r>
      <w:r w:rsidR="00475974" w:rsidRPr="00216606">
        <w:rPr>
          <w:rFonts w:ascii="Times New Roman" w:hAnsi="Times New Roman" w:cs="Times New Roman"/>
        </w:rPr>
        <w:t xml:space="preserve"> (1) An offence against a provision of Division 2 or 3 or this Division may be prosecuted at any time.</w:t>
      </w:r>
    </w:p>
    <w:p w14:paraId="0D36FEF5" w14:textId="77777777" w:rsidR="00BF1B72" w:rsidRPr="00216606" w:rsidRDefault="00F30324" w:rsidP="00300C7A">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 prosecution for such an offence shall be brought only in the Federal Court of Australia.</w:t>
      </w:r>
    </w:p>
    <w:p w14:paraId="11DFC131" w14:textId="77777777" w:rsidR="0059417A" w:rsidRPr="00216606" w:rsidRDefault="00C7595A" w:rsidP="0059417A">
      <w:pPr>
        <w:spacing w:after="0" w:line="240" w:lineRule="auto"/>
        <w:jc w:val="both"/>
        <w:rPr>
          <w:rFonts w:ascii="Times New Roman" w:hAnsi="Times New Roman" w:cs="Times New Roman"/>
        </w:rPr>
      </w:pPr>
      <w:r>
        <w:rPr>
          <w:rFonts w:ascii="Times New Roman" w:hAnsi="Times New Roman" w:cs="Times New Roman"/>
        </w:rPr>
        <w:br w:type="page"/>
      </w:r>
    </w:p>
    <w:p w14:paraId="50033384" w14:textId="77777777" w:rsidR="00BF1B72" w:rsidRPr="00216606" w:rsidRDefault="00F30324" w:rsidP="0059417A">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(3) Jurisdiction is conferred on the Federal Court of Australia to hear and determine prosecutions so brought.</w:t>
      </w:r>
    </w:p>
    <w:p w14:paraId="25DC2A11" w14:textId="77777777" w:rsidR="00BF1B72" w:rsidRPr="00216606" w:rsidRDefault="00F30324" w:rsidP="002777A3">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Proceedings in the Federal Court of Australia in accordance with this section shall not be instituted except with the consent in writing of the Attorney-General or of a person authorized by the Attorney-General, by writing signed by him, to give such consents.</w:t>
      </w:r>
    </w:p>
    <w:p w14:paraId="0A46A339" w14:textId="77777777" w:rsidR="00BF1B72" w:rsidRPr="00216606" w:rsidRDefault="00475974" w:rsidP="0059417A">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Penalties</w:t>
      </w:r>
    </w:p>
    <w:p w14:paraId="52F07B67" w14:textId="77777777" w:rsidR="00BF1B72" w:rsidRPr="00216606" w:rsidRDefault="00F30324" w:rsidP="0059417A">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59417A" w:rsidRPr="00216606">
        <w:rPr>
          <w:rFonts w:ascii="Times New Roman" w:hAnsi="Times New Roman" w:cs="Times New Roman"/>
          <w:smallCaps/>
        </w:rPr>
        <w:t>s</w:t>
      </w:r>
      <w:r w:rsidR="00475974" w:rsidRPr="00216606">
        <w:rPr>
          <w:rFonts w:ascii="Times New Roman" w:hAnsi="Times New Roman" w:cs="Times New Roman"/>
          <w:smallCaps/>
        </w:rPr>
        <w:t>.</w:t>
      </w:r>
      <w:r w:rsidR="00475974" w:rsidRPr="00216606">
        <w:rPr>
          <w:rFonts w:ascii="Times New Roman" w:hAnsi="Times New Roman" w:cs="Times New Roman"/>
        </w:rPr>
        <w:t xml:space="preserve"> (1) An offence against section 9</w:t>
      </w:r>
      <w:r w:rsidR="00F26464" w:rsidRPr="00216606">
        <w:rPr>
          <w:rFonts w:ascii="Times New Roman" w:hAnsi="Times New Roman" w:cs="Times New Roman"/>
          <w:smallCaps/>
        </w:rPr>
        <w:t>0c</w:t>
      </w:r>
      <w:r w:rsidR="00475974" w:rsidRPr="00216606">
        <w:rPr>
          <w:rFonts w:ascii="Times New Roman" w:hAnsi="Times New Roman" w:cs="Times New Roman"/>
        </w:rPr>
        <w:t xml:space="preserve"> or 92 is punishable on conviction—</w:t>
      </w:r>
    </w:p>
    <w:p w14:paraId="6EBAF302" w14:textId="5BBB15F7"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(a) if the offender is a natural per</w:t>
      </w:r>
      <w:r w:rsidR="00F5519C">
        <w:rPr>
          <w:rFonts w:ascii="Times New Roman" w:hAnsi="Times New Roman" w:cs="Times New Roman"/>
        </w:rPr>
        <w:t>son—by a fine not exceeding $1,</w:t>
      </w:r>
      <w:r w:rsidRPr="00216606">
        <w:rPr>
          <w:rFonts w:ascii="Times New Roman" w:hAnsi="Times New Roman" w:cs="Times New Roman"/>
        </w:rPr>
        <w:t>000; or</w:t>
      </w:r>
    </w:p>
    <w:p w14:paraId="150996B4" w14:textId="2BEA775A" w:rsidR="00BF1B72" w:rsidRPr="00216606" w:rsidRDefault="00475974" w:rsidP="0059417A">
      <w:pPr>
        <w:spacing w:after="0" w:line="240" w:lineRule="auto"/>
        <w:ind w:left="864" w:hanging="432"/>
        <w:jc w:val="both"/>
        <w:rPr>
          <w:rFonts w:ascii="Times New Roman" w:hAnsi="Times New Roman" w:cs="Times New Roman"/>
        </w:rPr>
      </w:pPr>
      <w:r w:rsidRPr="00216606">
        <w:rPr>
          <w:rFonts w:ascii="Times New Roman" w:hAnsi="Times New Roman" w:cs="Times New Roman"/>
        </w:rPr>
        <w:t>(b) if the offender is a body corpor</w:t>
      </w:r>
      <w:r w:rsidR="00F5519C">
        <w:rPr>
          <w:rFonts w:ascii="Times New Roman" w:hAnsi="Times New Roman" w:cs="Times New Roman"/>
        </w:rPr>
        <w:t>ate—by a fine not exceeding $5,</w:t>
      </w:r>
      <w:r w:rsidRPr="00216606">
        <w:rPr>
          <w:rFonts w:ascii="Times New Roman" w:hAnsi="Times New Roman" w:cs="Times New Roman"/>
        </w:rPr>
        <w:t>000.</w:t>
      </w:r>
    </w:p>
    <w:p w14:paraId="2BE73E59" w14:textId="77777777" w:rsidR="00BF1B72" w:rsidRPr="00216606" w:rsidRDefault="00F30324" w:rsidP="006C03F6">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An offence against section 90</w:t>
      </w:r>
      <w:r w:rsidR="0059417A" w:rsidRPr="00216606">
        <w:rPr>
          <w:rFonts w:ascii="Times New Roman" w:hAnsi="Times New Roman" w:cs="Times New Roman"/>
          <w:smallCaps/>
        </w:rPr>
        <w:t>f</w:t>
      </w:r>
      <w:r w:rsidR="00475974" w:rsidRPr="00216606">
        <w:rPr>
          <w:rFonts w:ascii="Times New Roman" w:hAnsi="Times New Roman" w:cs="Times New Roman"/>
        </w:rPr>
        <w:t>, 90</w:t>
      </w:r>
      <w:r w:rsidR="0059417A" w:rsidRPr="00216606">
        <w:rPr>
          <w:rFonts w:ascii="Times New Roman" w:hAnsi="Times New Roman" w:cs="Times New Roman"/>
          <w:smallCaps/>
        </w:rPr>
        <w:t>j</w:t>
      </w:r>
      <w:r w:rsidR="00475974" w:rsidRPr="00216606">
        <w:rPr>
          <w:rFonts w:ascii="Times New Roman" w:hAnsi="Times New Roman" w:cs="Times New Roman"/>
        </w:rPr>
        <w:t>, 90</w:t>
      </w:r>
      <w:r w:rsidR="0059417A" w:rsidRPr="00216606">
        <w:rPr>
          <w:rFonts w:ascii="Times New Roman" w:hAnsi="Times New Roman" w:cs="Times New Roman"/>
          <w:smallCaps/>
        </w:rPr>
        <w:t>ja</w:t>
      </w:r>
      <w:r w:rsidR="00475974" w:rsidRPr="00216606">
        <w:rPr>
          <w:rFonts w:ascii="Times New Roman" w:hAnsi="Times New Roman" w:cs="Times New Roman"/>
        </w:rPr>
        <w:t xml:space="preserve"> or 90</w:t>
      </w:r>
      <w:r w:rsidR="0059417A" w:rsidRPr="00216606">
        <w:rPr>
          <w:rFonts w:ascii="Times New Roman" w:hAnsi="Times New Roman" w:cs="Times New Roman"/>
          <w:smallCaps/>
        </w:rPr>
        <w:t>p</w:t>
      </w:r>
      <w:r w:rsidR="00475974" w:rsidRPr="00216606">
        <w:rPr>
          <w:rFonts w:ascii="Times New Roman" w:hAnsi="Times New Roman" w:cs="Times New Roman"/>
        </w:rPr>
        <w:t>, sub-section 91</w:t>
      </w:r>
      <w:r w:rsidR="0059417A" w:rsidRPr="00216606">
        <w:rPr>
          <w:rFonts w:ascii="Times New Roman" w:hAnsi="Times New Roman" w:cs="Times New Roman"/>
          <w:smallCaps/>
        </w:rPr>
        <w:t>c</w:t>
      </w:r>
      <w:r w:rsidR="00475974" w:rsidRPr="00216606">
        <w:rPr>
          <w:rFonts w:ascii="Times New Roman" w:hAnsi="Times New Roman" w:cs="Times New Roman"/>
        </w:rPr>
        <w:t xml:space="preserve"> (6) or section 92</w:t>
      </w:r>
      <w:r w:rsidR="0059417A" w:rsidRPr="00216606">
        <w:rPr>
          <w:rFonts w:ascii="Times New Roman" w:hAnsi="Times New Roman" w:cs="Times New Roman"/>
          <w:smallCaps/>
        </w:rPr>
        <w:t>c</w:t>
      </w:r>
      <w:r w:rsidR="00475974" w:rsidRPr="00216606">
        <w:rPr>
          <w:rFonts w:ascii="Times New Roman" w:hAnsi="Times New Roman" w:cs="Times New Roman"/>
        </w:rPr>
        <w:t>, 92</w:t>
      </w:r>
      <w:r w:rsidR="0059417A" w:rsidRPr="00216606">
        <w:rPr>
          <w:rFonts w:ascii="Times New Roman" w:hAnsi="Times New Roman" w:cs="Times New Roman"/>
          <w:smallCaps/>
        </w:rPr>
        <w:t>f</w:t>
      </w:r>
      <w:r w:rsidR="00475974" w:rsidRPr="00216606">
        <w:rPr>
          <w:rFonts w:ascii="Times New Roman" w:hAnsi="Times New Roman" w:cs="Times New Roman"/>
        </w:rPr>
        <w:t>, 92</w:t>
      </w:r>
      <w:r w:rsidR="0059417A" w:rsidRPr="00216606">
        <w:rPr>
          <w:rFonts w:ascii="Times New Roman" w:hAnsi="Times New Roman" w:cs="Times New Roman"/>
          <w:smallCaps/>
        </w:rPr>
        <w:t>faa</w:t>
      </w:r>
      <w:r w:rsidR="00475974" w:rsidRPr="00216606">
        <w:rPr>
          <w:rFonts w:ascii="Times New Roman" w:hAnsi="Times New Roman" w:cs="Times New Roman"/>
        </w:rPr>
        <w:t>, 92</w:t>
      </w:r>
      <w:r w:rsidR="0059417A" w:rsidRPr="00216606">
        <w:rPr>
          <w:rFonts w:ascii="Times New Roman" w:hAnsi="Times New Roman" w:cs="Times New Roman"/>
          <w:smallCaps/>
        </w:rPr>
        <w:t>fab</w:t>
      </w:r>
      <w:r w:rsidR="00475974" w:rsidRPr="00216606">
        <w:rPr>
          <w:rFonts w:ascii="Times New Roman" w:hAnsi="Times New Roman" w:cs="Times New Roman"/>
        </w:rPr>
        <w:t>, 92</w:t>
      </w:r>
      <w:r w:rsidR="0059417A" w:rsidRPr="00216606">
        <w:rPr>
          <w:rFonts w:ascii="Times New Roman" w:hAnsi="Times New Roman" w:cs="Times New Roman"/>
          <w:smallCaps/>
        </w:rPr>
        <w:t>ja</w:t>
      </w:r>
      <w:r w:rsidR="00475974" w:rsidRPr="00216606">
        <w:rPr>
          <w:rFonts w:ascii="Times New Roman" w:hAnsi="Times New Roman" w:cs="Times New Roman"/>
        </w:rPr>
        <w:t xml:space="preserve"> or 92</w:t>
      </w:r>
      <w:r w:rsidR="0059417A" w:rsidRPr="00216606">
        <w:rPr>
          <w:rFonts w:ascii="Times New Roman" w:hAnsi="Times New Roman" w:cs="Times New Roman"/>
          <w:smallCaps/>
        </w:rPr>
        <w:t>m</w:t>
      </w:r>
      <w:r w:rsidR="00475974" w:rsidRPr="00216606">
        <w:rPr>
          <w:rFonts w:ascii="Times New Roman" w:hAnsi="Times New Roman" w:cs="Times New Roman"/>
        </w:rPr>
        <w:t xml:space="preserve"> or sub-section 92</w:t>
      </w:r>
      <w:r w:rsidR="0059417A" w:rsidRPr="00216606">
        <w:rPr>
          <w:rFonts w:ascii="Times New Roman" w:hAnsi="Times New Roman" w:cs="Times New Roman"/>
          <w:smallCaps/>
        </w:rPr>
        <w:t>n</w:t>
      </w:r>
      <w:r w:rsidR="00475974" w:rsidRPr="00216606">
        <w:rPr>
          <w:rFonts w:ascii="Times New Roman" w:hAnsi="Times New Roman" w:cs="Times New Roman"/>
        </w:rPr>
        <w:t xml:space="preserve"> (3) is punishable on conviction—</w:t>
      </w:r>
    </w:p>
    <w:p w14:paraId="614FB6B2" w14:textId="0F5EE075" w:rsidR="00BF1B72" w:rsidRPr="00216606" w:rsidRDefault="00475974" w:rsidP="00766315">
      <w:pPr>
        <w:spacing w:after="0" w:line="240" w:lineRule="auto"/>
        <w:ind w:left="864" w:hanging="432"/>
        <w:jc w:val="both"/>
        <w:rPr>
          <w:rFonts w:ascii="Times New Roman" w:hAnsi="Times New Roman" w:cs="Times New Roman"/>
        </w:rPr>
      </w:pPr>
      <w:r w:rsidRPr="00216606">
        <w:rPr>
          <w:rFonts w:ascii="Times New Roman" w:hAnsi="Times New Roman" w:cs="Times New Roman"/>
        </w:rPr>
        <w:t>(a) if the offender is a natural pers</w:t>
      </w:r>
      <w:r w:rsidR="00F5519C">
        <w:rPr>
          <w:rFonts w:ascii="Times New Roman" w:hAnsi="Times New Roman" w:cs="Times New Roman"/>
        </w:rPr>
        <w:t>on—by a fine not exceeding $1,</w:t>
      </w:r>
      <w:r w:rsidRPr="00216606">
        <w:rPr>
          <w:rFonts w:ascii="Times New Roman" w:hAnsi="Times New Roman" w:cs="Times New Roman"/>
        </w:rPr>
        <w:t>000; or</w:t>
      </w:r>
    </w:p>
    <w:p w14:paraId="4A20A6C0" w14:textId="51DFBCE8" w:rsidR="00BF1B72" w:rsidRPr="00216606" w:rsidRDefault="00475974" w:rsidP="00766315">
      <w:pPr>
        <w:spacing w:after="0" w:line="240" w:lineRule="auto"/>
        <w:ind w:left="864" w:hanging="432"/>
        <w:jc w:val="both"/>
        <w:rPr>
          <w:rFonts w:ascii="Times New Roman" w:hAnsi="Times New Roman" w:cs="Times New Roman"/>
        </w:rPr>
      </w:pPr>
      <w:r w:rsidRPr="00216606">
        <w:rPr>
          <w:rFonts w:ascii="Times New Roman" w:hAnsi="Times New Roman" w:cs="Times New Roman"/>
        </w:rPr>
        <w:t>(b) if the offender is a body corpor</w:t>
      </w:r>
      <w:r w:rsidR="00F5519C">
        <w:rPr>
          <w:rFonts w:ascii="Times New Roman" w:hAnsi="Times New Roman" w:cs="Times New Roman"/>
        </w:rPr>
        <w:t>ate—by a fine not exceeding $2,</w:t>
      </w:r>
      <w:r w:rsidRPr="00216606">
        <w:rPr>
          <w:rFonts w:ascii="Times New Roman" w:hAnsi="Times New Roman" w:cs="Times New Roman"/>
        </w:rPr>
        <w:t>000.</w:t>
      </w:r>
    </w:p>
    <w:p w14:paraId="61A9F6A7" w14:textId="77777777" w:rsidR="00BF1B72" w:rsidRPr="00216606" w:rsidRDefault="00475974" w:rsidP="00766315">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Joinder of charges and penalties for certain offences</w:t>
      </w:r>
    </w:p>
    <w:p w14:paraId="50685BE1" w14:textId="77777777" w:rsidR="00BF1B72" w:rsidRPr="00216606" w:rsidRDefault="00F30324" w:rsidP="00B63F2D">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B63F2D" w:rsidRPr="00216606">
        <w:rPr>
          <w:rFonts w:ascii="Times New Roman" w:hAnsi="Times New Roman" w:cs="Times New Roman"/>
          <w:smallCaps/>
        </w:rPr>
        <w:t>t</w:t>
      </w:r>
      <w:r w:rsidR="00475974" w:rsidRPr="00216606">
        <w:rPr>
          <w:rFonts w:ascii="Times New Roman" w:hAnsi="Times New Roman" w:cs="Times New Roman"/>
        </w:rPr>
        <w:t>. (1) Charges against the same person for any number of offences against a provision of Division 2 or 3 or this Division may be joined in the same summons if those offences relate to doing or failing to do the same act or thing.</w:t>
      </w:r>
    </w:p>
    <w:p w14:paraId="4E99A034" w14:textId="77777777" w:rsidR="00BF1B72" w:rsidRPr="00216606" w:rsidRDefault="00F30324" w:rsidP="00C6186A">
      <w:pPr>
        <w:spacing w:before="12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If a person is convicted of 2 or more offences referred to in sub-section (1), being offences related to doing or failing to do the same act or thing, the Court may impose one penalty in respect of both or all of those offences, but that penalty shall not exceed the sum of the maximum penalties that could be imposed if a penalty were imposed in respect of each offence separately.</w:t>
      </w:r>
    </w:p>
    <w:p w14:paraId="76A3C015" w14:textId="77777777" w:rsidR="00BF1B72" w:rsidRPr="00216606" w:rsidRDefault="00475974" w:rsidP="00B63F2D">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Continuing obligations</w:t>
      </w:r>
    </w:p>
    <w:p w14:paraId="030CD3A1" w14:textId="77777777" w:rsidR="00BF1B72" w:rsidRPr="00216606" w:rsidRDefault="00F30324" w:rsidP="00B63F2D">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92</w:t>
      </w:r>
      <w:r w:rsidR="00B63F2D" w:rsidRPr="00216606">
        <w:rPr>
          <w:rFonts w:ascii="Times New Roman" w:hAnsi="Times New Roman" w:cs="Times New Roman"/>
          <w:smallCaps/>
        </w:rPr>
        <w:t>u</w:t>
      </w:r>
      <w:r w:rsidR="00475974" w:rsidRPr="00216606">
        <w:rPr>
          <w:rFonts w:ascii="Times New Roman" w:hAnsi="Times New Roman" w:cs="Times New Roman"/>
        </w:rPr>
        <w:t>. Where, by or under a provision of Division 2 or 3 or this Division, an act or thing is required to be done within a particular period, the obligation to do that act or thing continues, notwithstanding that that period has expired, until that act or thing is done.</w:t>
      </w:r>
      <w:r w:rsidRPr="00216606">
        <w:rPr>
          <w:rFonts w:ascii="Times New Roman" w:hAnsi="Times New Roman" w:cs="Times New Roman"/>
          <w:smallCaps/>
        </w:rPr>
        <w:t>”</w:t>
      </w:r>
      <w:r w:rsidR="00475974" w:rsidRPr="00216606">
        <w:rPr>
          <w:rFonts w:ascii="Times New Roman" w:hAnsi="Times New Roman" w:cs="Times New Roman"/>
        </w:rPr>
        <w:t>.</w:t>
      </w:r>
    </w:p>
    <w:p w14:paraId="1E1F6D7B" w14:textId="77777777" w:rsidR="00BF1B72" w:rsidRPr="00216606" w:rsidRDefault="00475974" w:rsidP="00B63F2D">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Items of national interest</w:t>
      </w:r>
    </w:p>
    <w:p w14:paraId="36B7BEAF" w14:textId="77777777" w:rsidR="00BF1B72" w:rsidRPr="00216606" w:rsidRDefault="00475974" w:rsidP="00B63F2D">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39. </w:t>
      </w:r>
      <w:r w:rsidRPr="00216606">
        <w:rPr>
          <w:rFonts w:ascii="Times New Roman" w:hAnsi="Times New Roman" w:cs="Times New Roman"/>
        </w:rPr>
        <w:t xml:space="preserve">Section 104 of the Principal Act is amended by inserting </w:t>
      </w:r>
      <w:r w:rsidR="00F30324" w:rsidRPr="00216606">
        <w:rPr>
          <w:rFonts w:ascii="Times New Roman" w:hAnsi="Times New Roman" w:cs="Times New Roman"/>
          <w:smallCaps/>
        </w:rPr>
        <w:t>“</w:t>
      </w:r>
      <w:r w:rsidRPr="00216606">
        <w:rPr>
          <w:rFonts w:ascii="Times New Roman" w:hAnsi="Times New Roman" w:cs="Times New Roman"/>
        </w:rPr>
        <w:t>given by telegram or otherwise</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Pr="00216606">
        <w:rPr>
          <w:rFonts w:ascii="Times New Roman" w:hAnsi="Times New Roman" w:cs="Times New Roman"/>
        </w:rPr>
        <w:t>notice</w:t>
      </w:r>
      <w:r w:rsidR="00F30324" w:rsidRPr="00216606">
        <w:rPr>
          <w:rFonts w:ascii="Times New Roman" w:hAnsi="Times New Roman" w:cs="Times New Roman"/>
          <w:smallCaps/>
        </w:rPr>
        <w:t>”</w:t>
      </w:r>
      <w:r w:rsidRPr="00216606">
        <w:rPr>
          <w:rFonts w:ascii="Times New Roman" w:hAnsi="Times New Roman" w:cs="Times New Roman"/>
        </w:rPr>
        <w:t>.</w:t>
      </w:r>
    </w:p>
    <w:p w14:paraId="421B167E" w14:textId="77777777" w:rsidR="00BF1B72" w:rsidRPr="00216606" w:rsidRDefault="00475974" w:rsidP="00B63F2D">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 xml:space="preserve">Commercial broadcasting translator station </w:t>
      </w:r>
      <w:proofErr w:type="spellStart"/>
      <w:r w:rsidRPr="00216606">
        <w:rPr>
          <w:rFonts w:ascii="Times New Roman" w:hAnsi="Times New Roman" w:cs="Times New Roman"/>
          <w:b/>
          <w:sz w:val="20"/>
        </w:rPr>
        <w:t>licences</w:t>
      </w:r>
      <w:proofErr w:type="spellEnd"/>
    </w:p>
    <w:p w14:paraId="243AAE3A" w14:textId="77777777" w:rsidR="00BF1B72" w:rsidRPr="00216606" w:rsidRDefault="00475974" w:rsidP="00B63F2D">
      <w:pPr>
        <w:spacing w:after="0" w:line="240" w:lineRule="auto"/>
        <w:ind w:firstLine="432"/>
        <w:jc w:val="both"/>
        <w:rPr>
          <w:rFonts w:ascii="Times New Roman" w:hAnsi="Times New Roman" w:cs="Times New Roman"/>
        </w:rPr>
      </w:pPr>
      <w:r w:rsidRPr="00216606">
        <w:rPr>
          <w:rFonts w:ascii="Times New Roman" w:hAnsi="Times New Roman" w:cs="Times New Roman"/>
          <w:b/>
        </w:rPr>
        <w:t>40.</w:t>
      </w:r>
      <w:r w:rsidRPr="00216606">
        <w:rPr>
          <w:rFonts w:ascii="Times New Roman" w:hAnsi="Times New Roman" w:cs="Times New Roman"/>
        </w:rPr>
        <w:t xml:space="preserve"> Section 105</w:t>
      </w:r>
      <w:r w:rsidR="00A83817" w:rsidRPr="00216606">
        <w:rPr>
          <w:rFonts w:ascii="Times New Roman" w:hAnsi="Times New Roman" w:cs="Times New Roman"/>
          <w:smallCaps/>
        </w:rPr>
        <w:t>ad</w:t>
      </w:r>
      <w:r w:rsidRPr="00216606">
        <w:rPr>
          <w:rFonts w:ascii="Times New Roman" w:hAnsi="Times New Roman" w:cs="Times New Roman"/>
        </w:rPr>
        <w:t xml:space="preserve"> of the Principal Act is amended—</w:t>
      </w:r>
    </w:p>
    <w:p w14:paraId="7A3AA15C" w14:textId="77777777" w:rsidR="00BF1B72" w:rsidRPr="00216606" w:rsidRDefault="00475974" w:rsidP="00B63F2D">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omitting from sub-section (2) </w:t>
      </w:r>
      <w:r w:rsidR="00F30324" w:rsidRPr="00216606">
        <w:rPr>
          <w:rFonts w:ascii="Times New Roman" w:hAnsi="Times New Roman" w:cs="Times New Roman"/>
          <w:smallCaps/>
        </w:rPr>
        <w:t>“</w:t>
      </w:r>
      <w:r w:rsidRPr="00216606">
        <w:rPr>
          <w:rFonts w:ascii="Times New Roman" w:hAnsi="Times New Roman" w:cs="Times New Roman"/>
        </w:rPr>
        <w:t>sub-sections (2</w:t>
      </w:r>
      <w:r w:rsidRPr="00216606">
        <w:rPr>
          <w:rFonts w:ascii="Times New Roman" w:hAnsi="Times New Roman" w:cs="Times New Roman"/>
          <w:smallCaps/>
        </w:rPr>
        <w:t>a</w:t>
      </w:r>
      <w:r w:rsidRPr="00216606">
        <w:rPr>
          <w:rFonts w:ascii="Times New Roman" w:hAnsi="Times New Roman" w:cs="Times New Roman"/>
        </w:rPr>
        <w:t>) and (3)</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this section</w:t>
      </w:r>
      <w:r w:rsidR="00F30324" w:rsidRPr="00216606">
        <w:rPr>
          <w:rFonts w:ascii="Times New Roman" w:hAnsi="Times New Roman" w:cs="Times New Roman"/>
          <w:smallCaps/>
        </w:rPr>
        <w:t>”</w:t>
      </w:r>
      <w:r w:rsidRPr="00216606">
        <w:rPr>
          <w:rFonts w:ascii="Times New Roman" w:hAnsi="Times New Roman" w:cs="Times New Roman"/>
        </w:rPr>
        <w:t>; and</w:t>
      </w:r>
    </w:p>
    <w:p w14:paraId="364D52C3" w14:textId="77777777" w:rsidR="00BF1B72" w:rsidRPr="00216606" w:rsidRDefault="00475974" w:rsidP="00B63F2D">
      <w:pPr>
        <w:spacing w:after="0" w:line="240" w:lineRule="auto"/>
        <w:ind w:left="864" w:hanging="432"/>
        <w:jc w:val="both"/>
        <w:rPr>
          <w:rFonts w:ascii="Times New Roman" w:hAnsi="Times New Roman" w:cs="Times New Roman"/>
        </w:rPr>
      </w:pPr>
      <w:r w:rsidRPr="00216606">
        <w:rPr>
          <w:rFonts w:ascii="Times New Roman" w:hAnsi="Times New Roman" w:cs="Times New Roman"/>
        </w:rPr>
        <w:t>(b) by omitting sub-section (7) and substituting the following sub-sections:</w:t>
      </w:r>
    </w:p>
    <w:p w14:paraId="4F6CE4EC"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1F9702A9" w14:textId="77777777" w:rsidR="00BF1B72" w:rsidRPr="00216606" w:rsidRDefault="00F30324" w:rsidP="00753D27">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 xml:space="preserve">(5) Sub-sections (2) and (4) do not apply in relation to the grant or renewal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commercial broadcasting translator station for the sole purpose of the re-transmission of the programs of a specified supplementary broadcasting station or specified supplementary broadcasting stations.</w:t>
      </w:r>
    </w:p>
    <w:p w14:paraId="7F4DC776" w14:textId="77777777" w:rsidR="00BF1B72" w:rsidRPr="00216606" w:rsidRDefault="00F30324" w:rsidP="00753D27">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(6) One of the conditions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commercial broadcasting translator station shall be that the station is operated only for the reception and re-transmission, without alteration, of the programs of any one or more of the following:</w:t>
      </w:r>
    </w:p>
    <w:p w14:paraId="65E9F14D" w14:textId="77777777" w:rsidR="00BF1B72" w:rsidRPr="00216606" w:rsidRDefault="00475974" w:rsidP="007F1F28">
      <w:pPr>
        <w:spacing w:after="0" w:line="240" w:lineRule="auto"/>
        <w:ind w:left="1440" w:hanging="432"/>
        <w:jc w:val="both"/>
        <w:rPr>
          <w:rFonts w:ascii="Times New Roman" w:hAnsi="Times New Roman" w:cs="Times New Roman"/>
        </w:rPr>
      </w:pPr>
      <w:r w:rsidRPr="00216606">
        <w:rPr>
          <w:rFonts w:ascii="Times New Roman" w:hAnsi="Times New Roman" w:cs="Times New Roman"/>
        </w:rPr>
        <w:t>(a) a specified commercial broadcasting station;</w:t>
      </w:r>
    </w:p>
    <w:p w14:paraId="5ADB057E" w14:textId="77777777" w:rsidR="00BF1B72" w:rsidRPr="00216606" w:rsidRDefault="00475974" w:rsidP="007F1F28">
      <w:pPr>
        <w:spacing w:after="0" w:line="240" w:lineRule="auto"/>
        <w:ind w:left="1440" w:hanging="432"/>
        <w:jc w:val="both"/>
        <w:rPr>
          <w:rFonts w:ascii="Times New Roman" w:hAnsi="Times New Roman" w:cs="Times New Roman"/>
        </w:rPr>
      </w:pPr>
      <w:r w:rsidRPr="00216606">
        <w:rPr>
          <w:rFonts w:ascii="Times New Roman" w:hAnsi="Times New Roman" w:cs="Times New Roman"/>
        </w:rPr>
        <w:t>(b) a specified supplementary broadcasting station;</w:t>
      </w:r>
    </w:p>
    <w:p w14:paraId="1F6E898B" w14:textId="77777777" w:rsidR="00BF1B72" w:rsidRPr="00216606" w:rsidRDefault="00475974" w:rsidP="007F1F28">
      <w:pPr>
        <w:spacing w:after="0" w:line="240" w:lineRule="auto"/>
        <w:ind w:left="1440" w:hanging="432"/>
        <w:jc w:val="both"/>
        <w:rPr>
          <w:rFonts w:ascii="Times New Roman" w:hAnsi="Times New Roman" w:cs="Times New Roman"/>
        </w:rPr>
      </w:pPr>
      <w:r w:rsidRPr="00216606">
        <w:rPr>
          <w:rFonts w:ascii="Times New Roman" w:hAnsi="Times New Roman" w:cs="Times New Roman"/>
        </w:rPr>
        <w:t>(c) specified commercial broadcasting stations;</w:t>
      </w:r>
    </w:p>
    <w:p w14:paraId="6E9F5A02" w14:textId="77777777" w:rsidR="00BF1B72" w:rsidRPr="00216606" w:rsidRDefault="00475974" w:rsidP="007F1F28">
      <w:pPr>
        <w:spacing w:after="0" w:line="240" w:lineRule="auto"/>
        <w:ind w:left="1440" w:hanging="432"/>
        <w:jc w:val="both"/>
        <w:rPr>
          <w:rFonts w:ascii="Times New Roman" w:hAnsi="Times New Roman" w:cs="Times New Roman"/>
        </w:rPr>
      </w:pPr>
      <w:r w:rsidRPr="00216606">
        <w:rPr>
          <w:rFonts w:ascii="Times New Roman" w:hAnsi="Times New Roman" w:cs="Times New Roman"/>
        </w:rPr>
        <w:t>(d) specified supplementary broadcasting stations.</w:t>
      </w:r>
      <w:r w:rsidR="00F30324" w:rsidRPr="00216606">
        <w:rPr>
          <w:rFonts w:ascii="Times New Roman" w:hAnsi="Times New Roman" w:cs="Times New Roman"/>
          <w:smallCaps/>
        </w:rPr>
        <w:t>”</w:t>
      </w:r>
      <w:r w:rsidRPr="00216606">
        <w:rPr>
          <w:rFonts w:ascii="Times New Roman" w:hAnsi="Times New Roman" w:cs="Times New Roman"/>
        </w:rPr>
        <w:t>.</w:t>
      </w:r>
    </w:p>
    <w:p w14:paraId="724CE7A0" w14:textId="77777777" w:rsidR="00BF1B72" w:rsidRPr="00216606" w:rsidRDefault="00475974" w:rsidP="007F1F28">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41. </w:t>
      </w:r>
      <w:r w:rsidRPr="00216606">
        <w:rPr>
          <w:rFonts w:ascii="Times New Roman" w:hAnsi="Times New Roman" w:cs="Times New Roman"/>
        </w:rPr>
        <w:t xml:space="preserve">After Division </w:t>
      </w:r>
      <w:r w:rsidR="00F26464" w:rsidRPr="00216606">
        <w:rPr>
          <w:rFonts w:ascii="Times New Roman" w:hAnsi="Times New Roman" w:cs="Times New Roman"/>
          <w:smallCaps/>
        </w:rPr>
        <w:t>5b</w:t>
      </w:r>
      <w:r w:rsidRPr="00216606">
        <w:rPr>
          <w:rFonts w:ascii="Times New Roman" w:hAnsi="Times New Roman" w:cs="Times New Roman"/>
        </w:rPr>
        <w:t xml:space="preserve"> of Part IV of the Principal Act the following Division is inserted:</w:t>
      </w:r>
    </w:p>
    <w:p w14:paraId="0B5ECA5B" w14:textId="77777777" w:rsidR="00BF1B72" w:rsidRPr="00216606" w:rsidRDefault="00F30324" w:rsidP="007F1F28">
      <w:pPr>
        <w:spacing w:before="120" w:after="120" w:line="240" w:lineRule="auto"/>
        <w:jc w:val="center"/>
        <w:rPr>
          <w:rFonts w:ascii="Times New Roman" w:hAnsi="Times New Roman" w:cs="Times New Roman"/>
        </w:rPr>
      </w:pPr>
      <w:r w:rsidRPr="00216606">
        <w:rPr>
          <w:rFonts w:ascii="Times New Roman" w:hAnsi="Times New Roman" w:cs="Times New Roman"/>
          <w:b/>
          <w:i/>
          <w:smallCaps/>
        </w:rPr>
        <w:t>“</w:t>
      </w:r>
      <w:r w:rsidR="00475974" w:rsidRPr="00216606">
        <w:rPr>
          <w:rFonts w:ascii="Times New Roman" w:hAnsi="Times New Roman" w:cs="Times New Roman"/>
          <w:b/>
          <w:i/>
        </w:rPr>
        <w:t xml:space="preserve">Division </w:t>
      </w:r>
      <w:r w:rsidR="00F26464" w:rsidRPr="00F5519C">
        <w:rPr>
          <w:rFonts w:ascii="Times New Roman" w:hAnsi="Times New Roman" w:cs="Times New Roman"/>
          <w:b/>
          <w:i/>
          <w:smallCaps/>
        </w:rPr>
        <w:t>5c</w:t>
      </w:r>
      <w:r w:rsidR="00475974" w:rsidRPr="00216606">
        <w:rPr>
          <w:rFonts w:ascii="Times New Roman" w:hAnsi="Times New Roman" w:cs="Times New Roman"/>
          <w:b/>
        </w:rPr>
        <w:t>—</w:t>
      </w:r>
      <w:r w:rsidR="00475974" w:rsidRPr="00216606">
        <w:rPr>
          <w:rFonts w:ascii="Times New Roman" w:hAnsi="Times New Roman" w:cs="Times New Roman"/>
          <w:b/>
          <w:i/>
        </w:rPr>
        <w:t xml:space="preserve">Supplementary </w:t>
      </w:r>
      <w:proofErr w:type="spellStart"/>
      <w:r w:rsidR="00475974" w:rsidRPr="00216606">
        <w:rPr>
          <w:rFonts w:ascii="Times New Roman" w:hAnsi="Times New Roman" w:cs="Times New Roman"/>
          <w:b/>
          <w:i/>
        </w:rPr>
        <w:t>Licences</w:t>
      </w:r>
      <w:proofErr w:type="spellEnd"/>
    </w:p>
    <w:p w14:paraId="4E85C7D2"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Interpretation</w:t>
      </w:r>
    </w:p>
    <w:p w14:paraId="7D4F970E"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105</w:t>
      </w:r>
      <w:r w:rsidR="007F1F28" w:rsidRPr="00216606">
        <w:rPr>
          <w:rFonts w:ascii="Times New Roman" w:hAnsi="Times New Roman" w:cs="Times New Roman"/>
          <w:smallCaps/>
        </w:rPr>
        <w:t>m</w:t>
      </w:r>
      <w:r w:rsidR="00475974" w:rsidRPr="00216606">
        <w:rPr>
          <w:rFonts w:ascii="Times New Roman" w:hAnsi="Times New Roman" w:cs="Times New Roman"/>
        </w:rPr>
        <w:t xml:space="preserve">. Except in so far as the contrary intention appears, an expression that is used in this Division and in Part </w:t>
      </w:r>
      <w:proofErr w:type="spellStart"/>
      <w:r w:rsidR="00475974" w:rsidRPr="00216606">
        <w:rPr>
          <w:rFonts w:ascii="Times New Roman" w:hAnsi="Times New Roman" w:cs="Times New Roman"/>
        </w:rPr>
        <w:t>III</w:t>
      </w:r>
      <w:r w:rsidR="00475974" w:rsidRPr="00F5519C">
        <w:rPr>
          <w:rFonts w:ascii="Times New Roman" w:hAnsi="Times New Roman" w:cs="Times New Roman"/>
          <w:sz w:val="18"/>
          <w:szCs w:val="18"/>
        </w:rPr>
        <w:t>B</w:t>
      </w:r>
      <w:proofErr w:type="spellEnd"/>
      <w:r w:rsidR="00475974" w:rsidRPr="00216606">
        <w:rPr>
          <w:rFonts w:ascii="Times New Roman" w:hAnsi="Times New Roman" w:cs="Times New Roman"/>
        </w:rPr>
        <w:t xml:space="preserve"> has, in this Division, the same meaning as in that Part.</w:t>
      </w:r>
    </w:p>
    <w:p w14:paraId="7162F722"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Application of Division</w:t>
      </w:r>
    </w:p>
    <w:p w14:paraId="7CAFC7B6" w14:textId="77777777" w:rsidR="00BF1B72" w:rsidRPr="00216606" w:rsidRDefault="00F3032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105</w:t>
      </w:r>
      <w:r w:rsidR="007F1F28" w:rsidRPr="00216606">
        <w:rPr>
          <w:rFonts w:ascii="Times New Roman" w:hAnsi="Times New Roman" w:cs="Times New Roman"/>
          <w:smallCaps/>
        </w:rPr>
        <w:t>n</w:t>
      </w:r>
      <w:r w:rsidR="00475974" w:rsidRPr="00216606">
        <w:rPr>
          <w:rFonts w:ascii="Times New Roman" w:hAnsi="Times New Roman" w:cs="Times New Roman"/>
        </w:rPr>
        <w:t xml:space="preserve">. This Division applies to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7E8D94C3"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Application of Act</w:t>
      </w:r>
    </w:p>
    <w:p w14:paraId="18910297"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105</w:t>
      </w:r>
      <w:r w:rsidR="007F1F28" w:rsidRPr="00216606">
        <w:rPr>
          <w:rFonts w:ascii="Times New Roman" w:hAnsi="Times New Roman" w:cs="Times New Roman"/>
          <w:smallCaps/>
        </w:rPr>
        <w:t>p</w:t>
      </w:r>
      <w:r w:rsidR="00475974" w:rsidRPr="00216606">
        <w:rPr>
          <w:rFonts w:ascii="Times New Roman" w:hAnsi="Times New Roman" w:cs="Times New Roman"/>
        </w:rPr>
        <w:t xml:space="preserve">. (1) The provisions of this Act apply, except in so far as the contrary intention appears and with such exceptions and subject to such modifications and adaptations as are prescribed, in relation to supplementary broadcasting stations, supplementary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 xml:space="preserve"> and the holders of such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 xml:space="preserve"> as they apply in relation to commercial broadcasting stations,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 xml:space="preserve"> for commercial broadcasting stations and the holders of such </w:t>
      </w:r>
      <w:proofErr w:type="spellStart"/>
      <w:r w:rsidR="00475974" w:rsidRPr="00216606">
        <w:rPr>
          <w:rFonts w:ascii="Times New Roman" w:hAnsi="Times New Roman" w:cs="Times New Roman"/>
        </w:rPr>
        <w:t>licences</w:t>
      </w:r>
      <w:proofErr w:type="spellEnd"/>
      <w:r w:rsidR="00475974" w:rsidRPr="00216606">
        <w:rPr>
          <w:rFonts w:ascii="Times New Roman" w:hAnsi="Times New Roman" w:cs="Times New Roman"/>
        </w:rPr>
        <w:t>.</w:t>
      </w:r>
    </w:p>
    <w:p w14:paraId="0E1D172D"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Nothing in sub-section (1) enables regulations to be made that would affect the application of any provision of this Act to the extent that it requires the holding of an inquiry.</w:t>
      </w:r>
    </w:p>
    <w:p w14:paraId="0D0ED54B"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Use of facilities of commercial stations by supplementary licensees</w:t>
      </w:r>
    </w:p>
    <w:p w14:paraId="0D195DB7"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w:t>
      </w:r>
      <w:r w:rsidR="00F26464" w:rsidRPr="00216606">
        <w:rPr>
          <w:rFonts w:ascii="Times New Roman" w:hAnsi="Times New Roman" w:cs="Times New Roman"/>
          <w:smallCaps/>
        </w:rPr>
        <w:t>5q</w:t>
      </w:r>
      <w:r w:rsidR="00475974" w:rsidRPr="00216606">
        <w:rPr>
          <w:rFonts w:ascii="Times New Roman" w:hAnsi="Times New Roman" w:cs="Times New Roman"/>
        </w:rPr>
        <w:t xml:space="preserve">. For the purposes of this Act, the holder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shall not be taken not to operate a broadcasting station by virtue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by reason only that any or all of the facilities (other than the transmitter) of a commercial broadcasting station are used in the provision of a broadcasting service in pursuance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212CE330"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52147AA2"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lastRenderedPageBreak/>
        <w:t>Programs of supplementary stations</w:t>
      </w:r>
    </w:p>
    <w:p w14:paraId="76B17CA7"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w:t>
      </w:r>
      <w:r w:rsidR="00F26464" w:rsidRPr="00216606">
        <w:rPr>
          <w:rFonts w:ascii="Times New Roman" w:hAnsi="Times New Roman" w:cs="Times New Roman"/>
          <w:smallCaps/>
        </w:rPr>
        <w:t>5r</w:t>
      </w:r>
      <w:r w:rsidR="00475974" w:rsidRPr="00216606">
        <w:rPr>
          <w:rFonts w:ascii="Times New Roman" w:hAnsi="Times New Roman" w:cs="Times New Roman"/>
        </w:rPr>
        <w:t xml:space="preserve">. (1) The holder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may, with the approval of the Tribunal, but not otherwise—</w:t>
      </w:r>
    </w:p>
    <w:p w14:paraId="120810C7" w14:textId="77777777" w:rsidR="00BF1B72" w:rsidRPr="00216606" w:rsidRDefault="00475974" w:rsidP="00AC0C7D">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(a) regularly broadcast from the supplementary broadcasting station programs of a broadcasting station operated by virtue of a related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or</w:t>
      </w:r>
    </w:p>
    <w:p w14:paraId="5A784A61" w14:textId="77777777" w:rsidR="00BF1B72" w:rsidRPr="00216606" w:rsidRDefault="00475974" w:rsidP="00AC0C7D">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make arrangements for the regular broadcasting from the supplementary broadcasting station of programs of a broadcasting station used by the Commission or the Service or operated by virtue of a commercial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or a public broadcasting </w:t>
      </w:r>
      <w:proofErr w:type="spellStart"/>
      <w:r w:rsidRPr="00216606">
        <w:rPr>
          <w:rFonts w:ascii="Times New Roman" w:hAnsi="Times New Roman" w:cs="Times New Roman"/>
        </w:rPr>
        <w:t>licence</w:t>
      </w:r>
      <w:proofErr w:type="spellEnd"/>
      <w:r w:rsidRPr="00216606">
        <w:rPr>
          <w:rFonts w:ascii="Times New Roman" w:hAnsi="Times New Roman" w:cs="Times New Roman"/>
        </w:rPr>
        <w:t>.</w:t>
      </w:r>
    </w:p>
    <w:p w14:paraId="53CA4BE5" w14:textId="77777777" w:rsidR="00BF1B72" w:rsidRPr="00216606" w:rsidRDefault="00F30324" w:rsidP="00AC0C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(2) The conditions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may include a condition specifying, in relation to a specified period of days, weeks or months, a minimum percentage of the time occupied during that period by programs of the station operated by virtue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that is to be occupied by programs produced or presented by the station.</w:t>
      </w:r>
    </w:p>
    <w:p w14:paraId="12CE762C" w14:textId="77777777" w:rsidR="00BF1B72" w:rsidRPr="00216606" w:rsidRDefault="00F30324" w:rsidP="00AC0C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(3) The holder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shall, in the broadcasting of advertisements, encourage as far as practicable advertisements that are produced, or relate to businesses, undertakings, activities or other matters, in the area served in pursuance of the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and of any associated commercial translator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and, to the extent of his compliance with this sub-section, that licensee shall not be taken to contravene sub-section 100 (3).</w:t>
      </w:r>
    </w:p>
    <w:p w14:paraId="159831A1" w14:textId="4253D407" w:rsidR="00BF1B72" w:rsidRPr="00216606" w:rsidRDefault="00F30324" w:rsidP="00AC0C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Paragraph 121</w:t>
      </w:r>
      <w:r w:rsidR="00F5519C">
        <w:rPr>
          <w:rFonts w:ascii="Times New Roman" w:hAnsi="Times New Roman" w:cs="Times New Roman"/>
        </w:rPr>
        <w:t xml:space="preserve"> </w:t>
      </w:r>
      <w:r w:rsidR="00475974" w:rsidRPr="00216606">
        <w:rPr>
          <w:rFonts w:ascii="Times New Roman" w:hAnsi="Times New Roman" w:cs="Times New Roman"/>
        </w:rPr>
        <w:t>(</w:t>
      </w:r>
      <w:r w:rsidR="00F5519C">
        <w:rPr>
          <w:rFonts w:ascii="Times New Roman" w:hAnsi="Times New Roman" w:cs="Times New Roman"/>
        </w:rPr>
        <w:t>1</w:t>
      </w:r>
      <w:r w:rsidR="00475974" w:rsidRPr="00216606">
        <w:rPr>
          <w:rFonts w:ascii="Times New Roman" w:hAnsi="Times New Roman" w:cs="Times New Roman"/>
        </w:rPr>
        <w:t>)(b) does not apply by virtue of section 10</w:t>
      </w:r>
      <w:r w:rsidR="00F26464" w:rsidRPr="00216606">
        <w:rPr>
          <w:rFonts w:ascii="Times New Roman" w:hAnsi="Times New Roman" w:cs="Times New Roman"/>
          <w:smallCaps/>
        </w:rPr>
        <w:t>5p</w:t>
      </w:r>
      <w:r w:rsidR="00475974" w:rsidRPr="00216606">
        <w:rPr>
          <w:rFonts w:ascii="Times New Roman" w:hAnsi="Times New Roman" w:cs="Times New Roman"/>
        </w:rPr>
        <w:t xml:space="preserve"> in relation to the holder of a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p>
    <w:p w14:paraId="0AB4B772" w14:textId="77777777" w:rsidR="00BF1B72" w:rsidRPr="00216606" w:rsidRDefault="00F30324" w:rsidP="00AC0C7D">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 xml:space="preserve">(5) In this section, </w:t>
      </w:r>
      <w:r w:rsidRPr="00216606">
        <w:rPr>
          <w:rFonts w:ascii="Times New Roman" w:hAnsi="Times New Roman" w:cs="Times New Roman"/>
          <w:smallCaps/>
        </w:rPr>
        <w:t>‘</w:t>
      </w:r>
      <w:r w:rsidR="00475974" w:rsidRPr="00216606">
        <w:rPr>
          <w:rFonts w:ascii="Times New Roman" w:hAnsi="Times New Roman" w:cs="Times New Roman"/>
        </w:rPr>
        <w:t>broadcasting</w:t>
      </w:r>
      <w:r w:rsidRPr="00216606">
        <w:rPr>
          <w:rFonts w:ascii="Times New Roman" w:hAnsi="Times New Roman" w:cs="Times New Roman"/>
          <w:smallCaps/>
        </w:rPr>
        <w:t>’</w:t>
      </w:r>
      <w:r w:rsidR="00475974" w:rsidRPr="00216606">
        <w:rPr>
          <w:rFonts w:ascii="Times New Roman" w:hAnsi="Times New Roman" w:cs="Times New Roman"/>
        </w:rPr>
        <w:t>, in relation to a program, includes broadcasting by way of the reception and re-transmission of the program.</w:t>
      </w:r>
    </w:p>
    <w:p w14:paraId="51EE4E9B" w14:textId="77777777" w:rsidR="00BF1B72" w:rsidRPr="00216606" w:rsidRDefault="00475974" w:rsidP="00495A6D">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 xml:space="preserve">Limitation on number of supplementary </w:t>
      </w:r>
      <w:proofErr w:type="spellStart"/>
      <w:r w:rsidRPr="00216606">
        <w:rPr>
          <w:rFonts w:ascii="Times New Roman" w:hAnsi="Times New Roman" w:cs="Times New Roman"/>
          <w:b/>
          <w:sz w:val="20"/>
        </w:rPr>
        <w:t>licences</w:t>
      </w:r>
      <w:proofErr w:type="spellEnd"/>
      <w:r w:rsidRPr="00216606">
        <w:rPr>
          <w:rFonts w:ascii="Times New Roman" w:hAnsi="Times New Roman" w:cs="Times New Roman"/>
          <w:b/>
          <w:sz w:val="20"/>
        </w:rPr>
        <w:t xml:space="preserve"> related to a commercial </w:t>
      </w:r>
      <w:proofErr w:type="spellStart"/>
      <w:r w:rsidRPr="00216606">
        <w:rPr>
          <w:rFonts w:ascii="Times New Roman" w:hAnsi="Times New Roman" w:cs="Times New Roman"/>
          <w:b/>
          <w:sz w:val="20"/>
        </w:rPr>
        <w:t>licence</w:t>
      </w:r>
      <w:proofErr w:type="spellEnd"/>
    </w:p>
    <w:p w14:paraId="3E4A6102"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10</w:t>
      </w:r>
      <w:r w:rsidR="00F26464" w:rsidRPr="00216606">
        <w:rPr>
          <w:rFonts w:ascii="Times New Roman" w:hAnsi="Times New Roman" w:cs="Times New Roman"/>
          <w:smallCaps/>
        </w:rPr>
        <w:t>5s</w:t>
      </w:r>
      <w:r w:rsidR="00475974" w:rsidRPr="00216606">
        <w:rPr>
          <w:rFonts w:ascii="Times New Roman" w:hAnsi="Times New Roman" w:cs="Times New Roman"/>
        </w:rPr>
        <w:t xml:space="preserve">. There shall not at any one time be more than one supplementary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related to a particular commercial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w:t>
      </w:r>
      <w:r w:rsidRPr="00216606">
        <w:rPr>
          <w:rFonts w:ascii="Times New Roman" w:hAnsi="Times New Roman" w:cs="Times New Roman"/>
          <w:smallCaps/>
        </w:rPr>
        <w:t>”</w:t>
      </w:r>
      <w:r w:rsidR="00475974" w:rsidRPr="00216606">
        <w:rPr>
          <w:rFonts w:ascii="Times New Roman" w:hAnsi="Times New Roman" w:cs="Times New Roman"/>
        </w:rPr>
        <w:t>.</w:t>
      </w:r>
    </w:p>
    <w:p w14:paraId="46785541" w14:textId="77777777" w:rsidR="00BF1B72" w:rsidRPr="00216606" w:rsidRDefault="00475974" w:rsidP="00495A6D">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Secrecy</w:t>
      </w:r>
    </w:p>
    <w:p w14:paraId="116B7C0D" w14:textId="77777777" w:rsidR="00BF1B72" w:rsidRPr="00216606" w:rsidRDefault="00475974" w:rsidP="007F1F28">
      <w:pPr>
        <w:spacing w:after="0" w:line="240" w:lineRule="auto"/>
        <w:ind w:firstLine="432"/>
        <w:jc w:val="both"/>
        <w:rPr>
          <w:rFonts w:ascii="Times New Roman" w:hAnsi="Times New Roman" w:cs="Times New Roman"/>
        </w:rPr>
      </w:pPr>
      <w:r w:rsidRPr="00216606">
        <w:rPr>
          <w:rFonts w:ascii="Times New Roman" w:hAnsi="Times New Roman" w:cs="Times New Roman"/>
          <w:b/>
        </w:rPr>
        <w:t>42.</w:t>
      </w:r>
      <w:r w:rsidRPr="00216606">
        <w:rPr>
          <w:rFonts w:ascii="Times New Roman" w:hAnsi="Times New Roman" w:cs="Times New Roman"/>
        </w:rPr>
        <w:t xml:space="preserve"> Section 106</w:t>
      </w:r>
      <w:r w:rsidR="007F1F28" w:rsidRPr="00216606">
        <w:rPr>
          <w:rFonts w:ascii="Times New Roman" w:hAnsi="Times New Roman" w:cs="Times New Roman"/>
          <w:smallCaps/>
        </w:rPr>
        <w:t>b</w:t>
      </w:r>
      <w:r w:rsidRPr="00216606">
        <w:rPr>
          <w:rFonts w:ascii="Times New Roman" w:hAnsi="Times New Roman" w:cs="Times New Roman"/>
        </w:rPr>
        <w:t xml:space="preserve"> of the Principal Act is amended by inserting after sub-section (2) the following sub-section:</w:t>
      </w:r>
    </w:p>
    <w:p w14:paraId="6382C59A" w14:textId="77777777" w:rsidR="00BF1B72" w:rsidRPr="00216606" w:rsidRDefault="00F30324" w:rsidP="004D5127">
      <w:pPr>
        <w:spacing w:before="6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w:t>
      </w:r>
      <w:r w:rsidR="007F1F28" w:rsidRPr="00216606">
        <w:rPr>
          <w:rFonts w:ascii="Times New Roman" w:hAnsi="Times New Roman" w:cs="Times New Roman"/>
          <w:smallCaps/>
        </w:rPr>
        <w:t>a</w:t>
      </w:r>
      <w:r w:rsidR="00475974" w:rsidRPr="00216606">
        <w:rPr>
          <w:rFonts w:ascii="Times New Roman" w:hAnsi="Times New Roman" w:cs="Times New Roman"/>
        </w:rPr>
        <w:t>) Without limiting the generality of sub-section (2), the reference in paragraph (2) (a) to information concerning the affairs of a person includes a reference to information contained in a notice or application given to or lodged with the Tribunal under sub-section 9</w:t>
      </w:r>
      <w:r w:rsidR="00F26464" w:rsidRPr="00216606">
        <w:rPr>
          <w:rFonts w:ascii="Times New Roman" w:hAnsi="Times New Roman" w:cs="Times New Roman"/>
          <w:smallCaps/>
        </w:rPr>
        <w:t>0j</w:t>
      </w:r>
      <w:r w:rsidR="00475974" w:rsidRPr="00216606">
        <w:rPr>
          <w:rFonts w:ascii="Times New Roman" w:hAnsi="Times New Roman" w:cs="Times New Roman"/>
        </w:rPr>
        <w:t xml:space="preserve"> (3) or 9</w:t>
      </w:r>
      <w:r w:rsidR="00F26464" w:rsidRPr="00216606">
        <w:rPr>
          <w:rFonts w:ascii="Times New Roman" w:hAnsi="Times New Roman" w:cs="Times New Roman"/>
          <w:smallCaps/>
        </w:rPr>
        <w:t>2f</w:t>
      </w:r>
      <w:r w:rsidR="00475974" w:rsidRPr="00216606">
        <w:rPr>
          <w:rFonts w:ascii="Times New Roman" w:hAnsi="Times New Roman" w:cs="Times New Roman"/>
        </w:rPr>
        <w:t xml:space="preserve"> (3).</w:t>
      </w:r>
      <w:r w:rsidRPr="00216606">
        <w:rPr>
          <w:rFonts w:ascii="Times New Roman" w:hAnsi="Times New Roman" w:cs="Times New Roman"/>
          <w:smallCaps/>
        </w:rPr>
        <w:t>”</w:t>
      </w:r>
      <w:r w:rsidR="00475974" w:rsidRPr="00216606">
        <w:rPr>
          <w:rFonts w:ascii="Times New Roman" w:hAnsi="Times New Roman" w:cs="Times New Roman"/>
        </w:rPr>
        <w:t>.</w:t>
      </w:r>
    </w:p>
    <w:p w14:paraId="2AE39EB5"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Review of decisions</w:t>
      </w:r>
    </w:p>
    <w:p w14:paraId="794C3F98" w14:textId="60600271"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b/>
        </w:rPr>
        <w:t xml:space="preserve">43. </w:t>
      </w:r>
      <w:r w:rsidRPr="00216606">
        <w:rPr>
          <w:rFonts w:ascii="Times New Roman" w:hAnsi="Times New Roman" w:cs="Times New Roman"/>
        </w:rPr>
        <w:t>Section 119</w:t>
      </w:r>
      <w:r w:rsidRPr="00216606">
        <w:rPr>
          <w:rFonts w:ascii="Times New Roman" w:hAnsi="Times New Roman" w:cs="Times New Roman"/>
          <w:smallCaps/>
        </w:rPr>
        <w:t>a</w:t>
      </w:r>
      <w:r w:rsidRPr="00216606">
        <w:rPr>
          <w:rFonts w:ascii="Times New Roman" w:hAnsi="Times New Roman" w:cs="Times New Roman"/>
          <w:b/>
          <w:smallCaps/>
        </w:rPr>
        <w:t xml:space="preserve"> </w:t>
      </w:r>
      <w:r w:rsidRPr="00216606">
        <w:rPr>
          <w:rFonts w:ascii="Times New Roman" w:hAnsi="Times New Roman" w:cs="Times New Roman"/>
        </w:rPr>
        <w:t>of the Principal Act is amended—</w:t>
      </w:r>
    </w:p>
    <w:p w14:paraId="7D30B31C"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inserting in paragraph (1) (b) </w:t>
      </w:r>
      <w:r w:rsidR="00F30324" w:rsidRPr="00216606">
        <w:rPr>
          <w:rFonts w:ascii="Times New Roman" w:hAnsi="Times New Roman" w:cs="Times New Roman"/>
          <w:smallCaps/>
        </w:rPr>
        <w:t>“</w:t>
      </w:r>
      <w:r w:rsidRPr="00216606">
        <w:rPr>
          <w:rFonts w:ascii="Times New Roman" w:hAnsi="Times New Roman" w:cs="Times New Roman"/>
        </w:rPr>
        <w:t>, other than a refusal in accordance with section 8</w:t>
      </w:r>
      <w:r w:rsidR="00F26464" w:rsidRPr="00216606">
        <w:rPr>
          <w:rFonts w:ascii="Times New Roman" w:hAnsi="Times New Roman" w:cs="Times New Roman"/>
          <w:smallCaps/>
        </w:rPr>
        <w:t>6a</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Pr="00216606">
        <w:rPr>
          <w:rFonts w:ascii="Times New Roman" w:hAnsi="Times New Roman" w:cs="Times New Roman"/>
        </w:rPr>
        <w:t>86</w:t>
      </w:r>
      <w:r w:rsidR="00F30324" w:rsidRPr="00216606">
        <w:rPr>
          <w:rFonts w:ascii="Times New Roman" w:hAnsi="Times New Roman" w:cs="Times New Roman"/>
          <w:smallCaps/>
        </w:rPr>
        <w:t>”</w:t>
      </w:r>
      <w:r w:rsidRPr="00216606">
        <w:rPr>
          <w:rFonts w:ascii="Times New Roman" w:hAnsi="Times New Roman" w:cs="Times New Roman"/>
        </w:rPr>
        <w:t>; and</w:t>
      </w:r>
    </w:p>
    <w:p w14:paraId="505433FB"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495AF2EF"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 xml:space="preserve">(b) by omitting from paragraph (1) (g) </w:t>
      </w:r>
      <w:r w:rsidR="00F30324" w:rsidRPr="00216606">
        <w:rPr>
          <w:rFonts w:ascii="Times New Roman" w:hAnsi="Times New Roman" w:cs="Times New Roman"/>
          <w:smallCaps/>
        </w:rPr>
        <w:t>“</w:t>
      </w:r>
      <w:r w:rsidRPr="00216606">
        <w:rPr>
          <w:rFonts w:ascii="Times New Roman" w:hAnsi="Times New Roman" w:cs="Times New Roman"/>
        </w:rPr>
        <w:t>9</w:t>
      </w:r>
      <w:r w:rsidR="00F26464" w:rsidRPr="00216606">
        <w:rPr>
          <w:rFonts w:ascii="Times New Roman" w:hAnsi="Times New Roman" w:cs="Times New Roman"/>
          <w:smallCaps/>
        </w:rPr>
        <w:t>0j</w:t>
      </w:r>
      <w:r w:rsidRPr="00216606">
        <w:rPr>
          <w:rFonts w:ascii="Times New Roman" w:hAnsi="Times New Roman" w:cs="Times New Roman"/>
        </w:rPr>
        <w:t xml:space="preserve"> or 9</w:t>
      </w:r>
      <w:r w:rsidR="00F26464" w:rsidRPr="00216606">
        <w:rPr>
          <w:rFonts w:ascii="Times New Roman" w:hAnsi="Times New Roman" w:cs="Times New Roman"/>
          <w:smallCaps/>
        </w:rPr>
        <w:t>2f</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9</w:t>
      </w:r>
      <w:r w:rsidR="00F26464" w:rsidRPr="00216606">
        <w:rPr>
          <w:rFonts w:ascii="Times New Roman" w:hAnsi="Times New Roman" w:cs="Times New Roman"/>
          <w:smallCaps/>
        </w:rPr>
        <w:t>0j</w:t>
      </w:r>
      <w:r w:rsidRPr="00216606">
        <w:rPr>
          <w:rFonts w:ascii="Times New Roman" w:hAnsi="Times New Roman" w:cs="Times New Roman"/>
          <w:smallCaps/>
        </w:rPr>
        <w:t xml:space="preserve">a </w:t>
      </w:r>
      <w:r w:rsidRPr="00216606">
        <w:rPr>
          <w:rFonts w:ascii="Times New Roman" w:hAnsi="Times New Roman" w:cs="Times New Roman"/>
        </w:rPr>
        <w:t>or 92</w:t>
      </w:r>
      <w:r w:rsidR="00EF26D8" w:rsidRPr="00216606">
        <w:rPr>
          <w:rFonts w:ascii="Times New Roman" w:hAnsi="Times New Roman" w:cs="Times New Roman"/>
          <w:smallCaps/>
        </w:rPr>
        <w:t>faa</w:t>
      </w:r>
      <w:r w:rsidR="00F30324" w:rsidRPr="00216606">
        <w:rPr>
          <w:rFonts w:ascii="Times New Roman" w:hAnsi="Times New Roman" w:cs="Times New Roman"/>
          <w:smallCaps/>
        </w:rPr>
        <w:t>”</w:t>
      </w:r>
      <w:r w:rsidRPr="00216606">
        <w:rPr>
          <w:rFonts w:ascii="Times New Roman" w:hAnsi="Times New Roman" w:cs="Times New Roman"/>
        </w:rPr>
        <w:t>.</w:t>
      </w:r>
    </w:p>
    <w:p w14:paraId="412690FE"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Prosecution of offences</w:t>
      </w:r>
    </w:p>
    <w:p w14:paraId="7F9535C3"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b/>
        </w:rPr>
        <w:t xml:space="preserve">44. </w:t>
      </w:r>
      <w:r w:rsidRPr="00216606">
        <w:rPr>
          <w:rFonts w:ascii="Times New Roman" w:hAnsi="Times New Roman" w:cs="Times New Roman"/>
        </w:rPr>
        <w:t>Section 132 of the Principal Act is amended—</w:t>
      </w:r>
    </w:p>
    <w:p w14:paraId="1A3C83B6"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(a) by omitting from sub-section (1) </w:t>
      </w:r>
      <w:r w:rsidR="00F30324" w:rsidRPr="00216606">
        <w:rPr>
          <w:rFonts w:ascii="Times New Roman" w:hAnsi="Times New Roman" w:cs="Times New Roman"/>
          <w:smallCaps/>
        </w:rPr>
        <w:t>“</w:t>
      </w:r>
      <w:r w:rsidRPr="00216606">
        <w:rPr>
          <w:rFonts w:ascii="Times New Roman" w:hAnsi="Times New Roman" w:cs="Times New Roman"/>
        </w:rPr>
        <w:t>shall be guilty of an offence against this Act</w:t>
      </w:r>
      <w:r w:rsidR="00F30324" w:rsidRPr="00216606">
        <w:rPr>
          <w:rFonts w:ascii="Times New Roman" w:hAnsi="Times New Roman" w:cs="Times New Roman"/>
          <w:smallCaps/>
        </w:rPr>
        <w:t>”</w:t>
      </w:r>
      <w:r w:rsidRPr="00216606">
        <w:rPr>
          <w:rFonts w:ascii="Times New Roman" w:hAnsi="Times New Roman" w:cs="Times New Roman"/>
        </w:rPr>
        <w:t xml:space="preserve"> and substituting </w:t>
      </w:r>
      <w:r w:rsidR="00F30324" w:rsidRPr="00216606">
        <w:rPr>
          <w:rFonts w:ascii="Times New Roman" w:hAnsi="Times New Roman" w:cs="Times New Roman"/>
          <w:smallCaps/>
        </w:rPr>
        <w:t>“</w:t>
      </w:r>
      <w:r w:rsidRPr="00216606">
        <w:rPr>
          <w:rFonts w:ascii="Times New Roman" w:hAnsi="Times New Roman" w:cs="Times New Roman"/>
        </w:rPr>
        <w:t>, unless otherwise provided by this Act, is guilty of an offence against this Act by virtue of this section</w:t>
      </w:r>
      <w:r w:rsidR="00F30324" w:rsidRPr="00216606">
        <w:rPr>
          <w:rFonts w:ascii="Times New Roman" w:hAnsi="Times New Roman" w:cs="Times New Roman"/>
          <w:smallCaps/>
        </w:rPr>
        <w:t>”</w:t>
      </w:r>
      <w:r w:rsidRPr="00216606">
        <w:rPr>
          <w:rFonts w:ascii="Times New Roman" w:hAnsi="Times New Roman" w:cs="Times New Roman"/>
        </w:rPr>
        <w:t>; and</w:t>
      </w:r>
    </w:p>
    <w:p w14:paraId="1E9598FD"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(b) by omitting sub-sections (2), (3) and (4) and substituting the following sub-sections:</w:t>
      </w:r>
    </w:p>
    <w:p w14:paraId="6C1ADA67" w14:textId="77777777" w:rsidR="00BF1B72" w:rsidRPr="00216606" w:rsidRDefault="00F30324" w:rsidP="00B028A5">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An offence against this Act, other than an offence for which a penalty is provided by a provision of this Act other than this section, is an indictable offence, punishable on conviction—</w:t>
      </w:r>
    </w:p>
    <w:p w14:paraId="5D399FF8" w14:textId="40C9C75F" w:rsidR="00BF1B72" w:rsidRPr="00216606" w:rsidRDefault="00475974" w:rsidP="00B028A5">
      <w:pPr>
        <w:spacing w:after="0" w:line="240" w:lineRule="auto"/>
        <w:ind w:left="1440" w:hanging="432"/>
        <w:jc w:val="both"/>
        <w:rPr>
          <w:rFonts w:ascii="Times New Roman" w:hAnsi="Times New Roman" w:cs="Times New Roman"/>
        </w:rPr>
      </w:pPr>
      <w:r w:rsidRPr="00216606">
        <w:rPr>
          <w:rFonts w:ascii="Times New Roman" w:hAnsi="Times New Roman" w:cs="Times New Roman"/>
        </w:rPr>
        <w:t>(a) if the offender is a natural per</w:t>
      </w:r>
      <w:r w:rsidR="00F5519C">
        <w:rPr>
          <w:rFonts w:ascii="Times New Roman" w:hAnsi="Times New Roman" w:cs="Times New Roman"/>
        </w:rPr>
        <w:t>son—by a fine not exceeding $5,</w:t>
      </w:r>
      <w:r w:rsidRPr="00216606">
        <w:rPr>
          <w:rFonts w:ascii="Times New Roman" w:hAnsi="Times New Roman" w:cs="Times New Roman"/>
        </w:rPr>
        <w:t>000; or</w:t>
      </w:r>
    </w:p>
    <w:p w14:paraId="06BAE55C" w14:textId="251190B6" w:rsidR="00BF1B72" w:rsidRPr="00216606" w:rsidRDefault="00475974" w:rsidP="00B028A5">
      <w:pPr>
        <w:spacing w:after="0" w:line="240" w:lineRule="auto"/>
        <w:ind w:left="1440" w:hanging="432"/>
        <w:jc w:val="both"/>
        <w:rPr>
          <w:rFonts w:ascii="Times New Roman" w:hAnsi="Times New Roman" w:cs="Times New Roman"/>
        </w:rPr>
      </w:pPr>
      <w:r w:rsidRPr="00216606">
        <w:rPr>
          <w:rFonts w:ascii="Times New Roman" w:hAnsi="Times New Roman" w:cs="Times New Roman"/>
        </w:rPr>
        <w:t>(b) if the offender is a body corpora</w:t>
      </w:r>
      <w:r w:rsidR="00F5519C">
        <w:rPr>
          <w:rFonts w:ascii="Times New Roman" w:hAnsi="Times New Roman" w:cs="Times New Roman"/>
        </w:rPr>
        <w:t>te—by a fine not exceeding $10,</w:t>
      </w:r>
      <w:r w:rsidRPr="00216606">
        <w:rPr>
          <w:rFonts w:ascii="Times New Roman" w:hAnsi="Times New Roman" w:cs="Times New Roman"/>
        </w:rPr>
        <w:t>000.</w:t>
      </w:r>
    </w:p>
    <w:p w14:paraId="4AFD9BFD" w14:textId="77777777" w:rsidR="00BF1B72" w:rsidRPr="00216606" w:rsidRDefault="00F30324" w:rsidP="00B028A5">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Notwithstanding that an offence to which sub-section (2) applies is expressed by that sub-section to be an indictable offence, a court of summary jurisdiction may hear and determine proceedings in respect of such an offence if the court is satisfied that it is prepared to do so and the defendant and the prosecutor consent.</w:t>
      </w:r>
    </w:p>
    <w:p w14:paraId="7E562122" w14:textId="77777777" w:rsidR="00BF1B72" w:rsidRPr="00216606" w:rsidRDefault="00F30324" w:rsidP="001613FD">
      <w:pPr>
        <w:spacing w:after="0" w:line="240" w:lineRule="auto"/>
        <w:ind w:left="720" w:firstLine="288"/>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(4) Where, in accordance with sub-section (3), a court of summary jurisdiction convicts a person of an offence, the penalty that the court may impose is—</w:t>
      </w:r>
    </w:p>
    <w:p w14:paraId="49420897" w14:textId="6725A6F2" w:rsidR="00BF1B72" w:rsidRPr="00216606" w:rsidRDefault="00475974" w:rsidP="00E633D1">
      <w:pPr>
        <w:spacing w:after="0" w:line="240" w:lineRule="auto"/>
        <w:ind w:left="1440" w:hanging="432"/>
        <w:jc w:val="both"/>
        <w:rPr>
          <w:rFonts w:ascii="Times New Roman" w:hAnsi="Times New Roman" w:cs="Times New Roman"/>
        </w:rPr>
      </w:pPr>
      <w:r w:rsidRPr="00216606">
        <w:rPr>
          <w:rFonts w:ascii="Times New Roman" w:hAnsi="Times New Roman" w:cs="Times New Roman"/>
        </w:rPr>
        <w:t>(a) if the offender is a natural person—a</w:t>
      </w:r>
      <w:r w:rsidR="00F5519C">
        <w:rPr>
          <w:rFonts w:ascii="Times New Roman" w:hAnsi="Times New Roman" w:cs="Times New Roman"/>
        </w:rPr>
        <w:t xml:space="preserve"> fine not exceeding $1,</w:t>
      </w:r>
      <w:r w:rsidRPr="00216606">
        <w:rPr>
          <w:rFonts w:ascii="Times New Roman" w:hAnsi="Times New Roman" w:cs="Times New Roman"/>
        </w:rPr>
        <w:t>000; or</w:t>
      </w:r>
    </w:p>
    <w:p w14:paraId="055070C9" w14:textId="59592B95" w:rsidR="00BF1B72" w:rsidRPr="00216606" w:rsidRDefault="00475974" w:rsidP="00E633D1">
      <w:pPr>
        <w:spacing w:after="0" w:line="240" w:lineRule="auto"/>
        <w:ind w:left="1440" w:hanging="432"/>
        <w:jc w:val="both"/>
        <w:rPr>
          <w:rFonts w:ascii="Times New Roman" w:hAnsi="Times New Roman" w:cs="Times New Roman"/>
        </w:rPr>
      </w:pPr>
      <w:r w:rsidRPr="00216606">
        <w:rPr>
          <w:rFonts w:ascii="Times New Roman" w:hAnsi="Times New Roman" w:cs="Times New Roman"/>
        </w:rPr>
        <w:t>(b) if the offender is a body cor</w:t>
      </w:r>
      <w:r w:rsidR="00F5519C">
        <w:rPr>
          <w:rFonts w:ascii="Times New Roman" w:hAnsi="Times New Roman" w:cs="Times New Roman"/>
        </w:rPr>
        <w:t>porate—a fine not exceeding $2,</w:t>
      </w:r>
      <w:r w:rsidRPr="00216606">
        <w:rPr>
          <w:rFonts w:ascii="Times New Roman" w:hAnsi="Times New Roman" w:cs="Times New Roman"/>
        </w:rPr>
        <w:t>000.</w:t>
      </w:r>
      <w:r w:rsidR="00F30324" w:rsidRPr="00216606">
        <w:rPr>
          <w:rFonts w:ascii="Times New Roman" w:hAnsi="Times New Roman" w:cs="Times New Roman"/>
          <w:smallCaps/>
        </w:rPr>
        <w:t>”</w:t>
      </w:r>
      <w:r w:rsidRPr="00216606">
        <w:rPr>
          <w:rFonts w:ascii="Times New Roman" w:hAnsi="Times New Roman" w:cs="Times New Roman"/>
        </w:rPr>
        <w:t>.</w:t>
      </w:r>
    </w:p>
    <w:p w14:paraId="7A038005" w14:textId="77777777" w:rsidR="00BF1B72" w:rsidRPr="00216606" w:rsidRDefault="00475974" w:rsidP="00E633D1">
      <w:pPr>
        <w:spacing w:before="120" w:after="0" w:line="240" w:lineRule="auto"/>
        <w:ind w:firstLine="432"/>
        <w:jc w:val="both"/>
        <w:rPr>
          <w:rFonts w:ascii="Times New Roman" w:hAnsi="Times New Roman" w:cs="Times New Roman"/>
        </w:rPr>
      </w:pPr>
      <w:r w:rsidRPr="00216606">
        <w:rPr>
          <w:rFonts w:ascii="Times New Roman" w:hAnsi="Times New Roman" w:cs="Times New Roman"/>
          <w:b/>
        </w:rPr>
        <w:t xml:space="preserve">45. </w:t>
      </w:r>
      <w:r w:rsidRPr="00216606">
        <w:rPr>
          <w:rFonts w:ascii="Times New Roman" w:hAnsi="Times New Roman" w:cs="Times New Roman"/>
        </w:rPr>
        <w:t>After section 132 of the Principal Act the following section is inserted:</w:t>
      </w:r>
    </w:p>
    <w:p w14:paraId="73533813"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Service, &amp;c</w:t>
      </w:r>
      <w:r w:rsidR="00F31A1C">
        <w:rPr>
          <w:rFonts w:ascii="Times New Roman" w:hAnsi="Times New Roman" w:cs="Times New Roman"/>
          <w:b/>
          <w:sz w:val="20"/>
        </w:rPr>
        <w:t>.</w:t>
      </w:r>
      <w:r w:rsidRPr="00216606">
        <w:rPr>
          <w:rFonts w:ascii="Times New Roman" w:hAnsi="Times New Roman" w:cs="Times New Roman"/>
          <w:b/>
          <w:sz w:val="20"/>
        </w:rPr>
        <w:t>, of documents</w:t>
      </w:r>
    </w:p>
    <w:p w14:paraId="5A9B1F45" w14:textId="77777777" w:rsidR="00BF1B72" w:rsidRPr="00216606" w:rsidRDefault="00F30324" w:rsidP="007F1F28">
      <w:pPr>
        <w:spacing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133. (1) Subject to this section, for the purposes of this Act, a document may be served on or given to—</w:t>
      </w:r>
    </w:p>
    <w:p w14:paraId="0C0B8957"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(a) a natural person—</w:t>
      </w:r>
    </w:p>
    <w:p w14:paraId="31A077F8" w14:textId="77777777" w:rsidR="00BF1B72" w:rsidRPr="00216606" w:rsidRDefault="00475974" w:rsidP="007F1F28">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by delivering it to the person personally;</w:t>
      </w:r>
    </w:p>
    <w:p w14:paraId="742722C2" w14:textId="77777777" w:rsidR="00BF1B72" w:rsidRPr="00216606" w:rsidRDefault="00475974" w:rsidP="007F1F28">
      <w:pPr>
        <w:spacing w:after="0" w:line="240" w:lineRule="auto"/>
        <w:ind w:left="1584" w:hanging="432"/>
        <w:jc w:val="both"/>
        <w:rPr>
          <w:rFonts w:ascii="Times New Roman" w:hAnsi="Times New Roman" w:cs="Times New Roman"/>
        </w:rPr>
      </w:pPr>
      <w:r w:rsidRPr="00216606">
        <w:rPr>
          <w:rFonts w:ascii="Times New Roman" w:hAnsi="Times New Roman" w:cs="Times New Roman"/>
        </w:rPr>
        <w:t>(ii) by leaving it at, or sending it by post to, the address of the place of residence or business of the person last known to the person serving or giving the document; or</w:t>
      </w:r>
    </w:p>
    <w:p w14:paraId="1C6D5920" w14:textId="77777777" w:rsidR="00BF1B72" w:rsidRPr="00216606" w:rsidRDefault="00475974" w:rsidP="007F1F28">
      <w:pPr>
        <w:spacing w:after="0" w:line="240" w:lineRule="auto"/>
        <w:ind w:left="1584" w:hanging="432"/>
        <w:jc w:val="both"/>
        <w:rPr>
          <w:rFonts w:ascii="Times New Roman" w:hAnsi="Times New Roman" w:cs="Times New Roman"/>
        </w:rPr>
      </w:pPr>
      <w:r w:rsidRPr="00216606">
        <w:rPr>
          <w:rFonts w:ascii="Times New Roman" w:hAnsi="Times New Roman" w:cs="Times New Roman"/>
        </w:rPr>
        <w:t>(iii) in such other manner as is prescribed;</w:t>
      </w:r>
    </w:p>
    <w:p w14:paraId="2A00E2CA"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(b) on a body corporate—</w:t>
      </w:r>
    </w:p>
    <w:p w14:paraId="7F0921C4" w14:textId="77777777" w:rsidR="00BF1B72" w:rsidRPr="00216606" w:rsidRDefault="00475974" w:rsidP="007F1F28">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by leaving it at, or sending it by post to, the registered office or a principal office of the body corporate; or</w:t>
      </w:r>
    </w:p>
    <w:p w14:paraId="1C6159DC" w14:textId="77777777" w:rsidR="00BF1B72" w:rsidRPr="00216606" w:rsidRDefault="00475974" w:rsidP="007F1F28">
      <w:pPr>
        <w:spacing w:after="0" w:line="240" w:lineRule="auto"/>
        <w:ind w:left="1584" w:hanging="432"/>
        <w:jc w:val="both"/>
        <w:rPr>
          <w:rFonts w:ascii="Times New Roman" w:hAnsi="Times New Roman" w:cs="Times New Roman"/>
        </w:rPr>
      </w:pPr>
      <w:r w:rsidRPr="00216606">
        <w:rPr>
          <w:rFonts w:ascii="Times New Roman" w:hAnsi="Times New Roman" w:cs="Times New Roman"/>
        </w:rPr>
        <w:t>(ii) in such other manner as is prescribed; or</w:t>
      </w:r>
    </w:p>
    <w:p w14:paraId="5DC117EC"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53BFB21E"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lastRenderedPageBreak/>
        <w:t>(c) on a consortium as defined by section 80—by serving it on or giving it to any member of the consortium in accordance with paragraph (b).</w:t>
      </w:r>
    </w:p>
    <w:p w14:paraId="7C210CA0" w14:textId="77777777" w:rsidR="00BF1B72" w:rsidRPr="00216606" w:rsidRDefault="00F30324" w:rsidP="007148B5">
      <w:pPr>
        <w:spacing w:before="12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(2) For the purposes of sub-section 99 (3) or section 104, a notice by telegram may be given by properly addressing, prepaying and sending the telegram to—</w:t>
      </w:r>
    </w:p>
    <w:p w14:paraId="1AEE4D43"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(a) if the addressee is a natural person—the address of the place of residence or business of the person last known to the person sending the telegram; or</w:t>
      </w:r>
    </w:p>
    <w:p w14:paraId="4316D5FC"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 xml:space="preserve">(b) if the addressee is a body corporate—the registered office or a principal office of the body corporate, </w:t>
      </w:r>
    </w:p>
    <w:p w14:paraId="5E1C0BCC"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and, unless the contrary is established, shall be deemed to have been given at the time when the telegram is received at that address or office, as the case may be.</w:t>
      </w:r>
    </w:p>
    <w:p w14:paraId="74FD767C" w14:textId="77777777" w:rsidR="00BF1B72" w:rsidRPr="00216606" w:rsidRDefault="00F30324" w:rsidP="007148B5">
      <w:pPr>
        <w:spacing w:before="120" w:after="0" w:line="240" w:lineRule="auto"/>
        <w:ind w:firstLine="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(3) Nothing in sub-section (1) affects the power of the Tribunal to authorize the service or giving of a document for the purposes of Division 3 of Part II otherwise than as provided in that sub-section.</w:t>
      </w:r>
      <w:r w:rsidRPr="00216606">
        <w:rPr>
          <w:rFonts w:ascii="Times New Roman" w:hAnsi="Times New Roman" w:cs="Times New Roman"/>
          <w:smallCaps/>
        </w:rPr>
        <w:t>”</w:t>
      </w:r>
      <w:r w:rsidR="00475974" w:rsidRPr="00216606">
        <w:rPr>
          <w:rFonts w:ascii="Times New Roman" w:hAnsi="Times New Roman" w:cs="Times New Roman"/>
        </w:rPr>
        <w:t>.</w:t>
      </w:r>
    </w:p>
    <w:p w14:paraId="3AB76A09"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Minor and consequential amendments</w:t>
      </w:r>
    </w:p>
    <w:p w14:paraId="296B9FD5" w14:textId="77777777" w:rsidR="00BF1B72" w:rsidRPr="00216606" w:rsidRDefault="00475974" w:rsidP="007F1F28">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46. </w:t>
      </w:r>
      <w:r w:rsidRPr="00216606">
        <w:rPr>
          <w:rFonts w:ascii="Times New Roman" w:hAnsi="Times New Roman" w:cs="Times New Roman"/>
        </w:rPr>
        <w:t>The Principal Act is amended as set out in Schedule 1.</w:t>
      </w:r>
    </w:p>
    <w:p w14:paraId="20DF6993"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Formal amendments</w:t>
      </w:r>
    </w:p>
    <w:p w14:paraId="35E1F2E9" w14:textId="77777777" w:rsidR="00BF1B72" w:rsidRPr="00216606" w:rsidRDefault="00475974" w:rsidP="007F1F28">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47. </w:t>
      </w:r>
      <w:r w:rsidRPr="00216606">
        <w:rPr>
          <w:rFonts w:ascii="Times New Roman" w:hAnsi="Times New Roman" w:cs="Times New Roman"/>
        </w:rPr>
        <w:t>The Principal Act is amended as set out in Schedule 2.</w:t>
      </w:r>
    </w:p>
    <w:p w14:paraId="3830AB90"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Application of amendments</w:t>
      </w:r>
    </w:p>
    <w:p w14:paraId="3E3281C3" w14:textId="77777777" w:rsidR="00BF1B72" w:rsidRPr="00216606" w:rsidRDefault="00475974" w:rsidP="007F1F28">
      <w:pPr>
        <w:spacing w:after="0" w:line="240" w:lineRule="auto"/>
        <w:ind w:firstLine="432"/>
        <w:jc w:val="both"/>
        <w:rPr>
          <w:rFonts w:ascii="Times New Roman" w:hAnsi="Times New Roman" w:cs="Times New Roman"/>
        </w:rPr>
      </w:pPr>
      <w:r w:rsidRPr="00216606">
        <w:rPr>
          <w:rFonts w:ascii="Times New Roman" w:hAnsi="Times New Roman" w:cs="Times New Roman"/>
          <w:b/>
        </w:rPr>
        <w:t>48. (1)</w:t>
      </w:r>
      <w:r w:rsidRPr="00216606">
        <w:rPr>
          <w:rFonts w:ascii="Times New Roman" w:hAnsi="Times New Roman" w:cs="Times New Roman"/>
        </w:rPr>
        <w:t xml:space="preserve"> In sub-section (2), </w:t>
      </w:r>
      <w:r w:rsidR="00F30324" w:rsidRPr="00216606">
        <w:rPr>
          <w:rFonts w:ascii="Times New Roman" w:hAnsi="Times New Roman" w:cs="Times New Roman"/>
          <w:smallCaps/>
        </w:rPr>
        <w:t>“</w:t>
      </w:r>
      <w:r w:rsidRPr="00216606">
        <w:rPr>
          <w:rFonts w:ascii="Times New Roman" w:hAnsi="Times New Roman" w:cs="Times New Roman"/>
        </w:rPr>
        <w:t>transaction</w:t>
      </w:r>
      <w:r w:rsidR="00F30324" w:rsidRPr="00216606">
        <w:rPr>
          <w:rFonts w:ascii="Times New Roman" w:hAnsi="Times New Roman" w:cs="Times New Roman"/>
          <w:smallCaps/>
        </w:rPr>
        <w:t>”</w:t>
      </w:r>
      <w:r w:rsidRPr="00216606">
        <w:rPr>
          <w:rFonts w:ascii="Times New Roman" w:hAnsi="Times New Roman" w:cs="Times New Roman"/>
        </w:rPr>
        <w:t xml:space="preserve"> has the same meaning as in Division 2 or 3 of Part IV of the Principal Act.</w:t>
      </w:r>
    </w:p>
    <w:p w14:paraId="32A8F680" w14:textId="77777777" w:rsidR="00BF1B72" w:rsidRPr="00216606" w:rsidRDefault="00475974" w:rsidP="0084081A">
      <w:pPr>
        <w:spacing w:before="60" w:after="60" w:line="240" w:lineRule="auto"/>
        <w:ind w:firstLine="432"/>
        <w:jc w:val="both"/>
        <w:rPr>
          <w:rFonts w:ascii="Times New Roman" w:hAnsi="Times New Roman" w:cs="Times New Roman"/>
        </w:rPr>
      </w:pPr>
      <w:r w:rsidRPr="00216606">
        <w:rPr>
          <w:rFonts w:ascii="Times New Roman" w:hAnsi="Times New Roman" w:cs="Times New Roman"/>
          <w:b/>
        </w:rPr>
        <w:t>(2)</w:t>
      </w:r>
      <w:r w:rsidRPr="00216606">
        <w:rPr>
          <w:rFonts w:ascii="Times New Roman" w:hAnsi="Times New Roman" w:cs="Times New Roman"/>
        </w:rPr>
        <w:t xml:space="preserve"> In relation to—</w:t>
      </w:r>
    </w:p>
    <w:p w14:paraId="17054C1E" w14:textId="77777777" w:rsidR="00BF1B72" w:rsidRPr="00216606" w:rsidRDefault="00475974" w:rsidP="007F1F28">
      <w:pPr>
        <w:spacing w:after="0" w:line="240" w:lineRule="auto"/>
        <w:ind w:left="864" w:hanging="432"/>
        <w:jc w:val="both"/>
        <w:rPr>
          <w:rFonts w:ascii="Times New Roman" w:hAnsi="Times New Roman" w:cs="Times New Roman"/>
        </w:rPr>
      </w:pPr>
      <w:r w:rsidRPr="00216606">
        <w:rPr>
          <w:rFonts w:ascii="Times New Roman" w:hAnsi="Times New Roman" w:cs="Times New Roman"/>
        </w:rPr>
        <w:t>(a) any proceedings before the Tribunal instituted before, on or after the date of commencement of this section in which approval by the Tribunal of a transaction entered into before that date was or is sought; or</w:t>
      </w:r>
    </w:p>
    <w:p w14:paraId="4145D68B" w14:textId="77777777" w:rsidR="00BF1B72" w:rsidRPr="00216606" w:rsidRDefault="00475974" w:rsidP="0084081A">
      <w:pPr>
        <w:spacing w:before="60" w:after="0" w:line="240" w:lineRule="auto"/>
        <w:ind w:left="864" w:hanging="432"/>
        <w:jc w:val="both"/>
        <w:rPr>
          <w:rFonts w:ascii="Times New Roman" w:hAnsi="Times New Roman" w:cs="Times New Roman"/>
        </w:rPr>
      </w:pPr>
      <w:r w:rsidRPr="00216606">
        <w:rPr>
          <w:rFonts w:ascii="Times New Roman" w:hAnsi="Times New Roman" w:cs="Times New Roman"/>
        </w:rPr>
        <w:t xml:space="preserve">(b) any application made before, on or after that date to the Administrative Appeals Tribunal for the review of a decision of the Tribunal in any such proceedings, </w:t>
      </w:r>
    </w:p>
    <w:p w14:paraId="2F445C74"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the Principal Act applies as if this Act had not been enacted.</w:t>
      </w:r>
    </w:p>
    <w:p w14:paraId="6C9B8C54" w14:textId="77777777" w:rsidR="00BF1B72" w:rsidRPr="00216606" w:rsidRDefault="00475974" w:rsidP="005C277F">
      <w:pPr>
        <w:spacing w:before="60" w:after="0" w:line="240" w:lineRule="auto"/>
        <w:ind w:firstLine="432"/>
        <w:jc w:val="both"/>
        <w:rPr>
          <w:rFonts w:ascii="Times New Roman" w:hAnsi="Times New Roman" w:cs="Times New Roman"/>
        </w:rPr>
      </w:pPr>
      <w:r w:rsidRPr="00216606">
        <w:rPr>
          <w:rFonts w:ascii="Times New Roman" w:hAnsi="Times New Roman" w:cs="Times New Roman"/>
          <w:b/>
        </w:rPr>
        <w:t>(3)</w:t>
      </w:r>
      <w:r w:rsidRPr="00216606">
        <w:rPr>
          <w:rFonts w:ascii="Times New Roman" w:hAnsi="Times New Roman" w:cs="Times New Roman"/>
        </w:rPr>
        <w:t xml:space="preserve"> In determining whether the Principal Act as amended by this Act applies in relation to matters other than those referred to in sub-section (2), that sub-section shall be disregarded.</w:t>
      </w:r>
    </w:p>
    <w:p w14:paraId="26636994" w14:textId="77777777" w:rsidR="00BF1B72" w:rsidRPr="00216606" w:rsidRDefault="00475974" w:rsidP="007F1F28">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Amendment of Broadcasting and Television Amendment Act 1977</w:t>
      </w:r>
    </w:p>
    <w:p w14:paraId="4ED61E5E" w14:textId="77777777" w:rsidR="00BF1B72" w:rsidRPr="00216606" w:rsidRDefault="00475974" w:rsidP="007F1F28">
      <w:pPr>
        <w:spacing w:after="0" w:line="240" w:lineRule="auto"/>
        <w:ind w:firstLine="432"/>
        <w:jc w:val="both"/>
        <w:rPr>
          <w:rFonts w:ascii="Times New Roman" w:hAnsi="Times New Roman" w:cs="Times New Roman"/>
        </w:rPr>
      </w:pPr>
      <w:r w:rsidRPr="00216606">
        <w:rPr>
          <w:rFonts w:ascii="Times New Roman" w:hAnsi="Times New Roman" w:cs="Times New Roman"/>
          <w:b/>
        </w:rPr>
        <w:t>49.</w:t>
      </w:r>
      <w:r w:rsidRPr="00216606">
        <w:rPr>
          <w:rFonts w:ascii="Times New Roman" w:hAnsi="Times New Roman" w:cs="Times New Roman"/>
        </w:rPr>
        <w:t xml:space="preserve"> Section 33 of the </w:t>
      </w:r>
      <w:r w:rsidRPr="00216606">
        <w:rPr>
          <w:rFonts w:ascii="Times New Roman" w:hAnsi="Times New Roman" w:cs="Times New Roman"/>
          <w:i/>
        </w:rPr>
        <w:t xml:space="preserve">Broadcasting and Television Amendment Act </w:t>
      </w:r>
      <w:r w:rsidRPr="00216606">
        <w:rPr>
          <w:rFonts w:ascii="Times New Roman" w:hAnsi="Times New Roman" w:cs="Times New Roman"/>
        </w:rPr>
        <w:t>1977</w:t>
      </w:r>
      <w:r w:rsidRPr="00216606">
        <w:rPr>
          <w:rFonts w:ascii="Times New Roman" w:hAnsi="Times New Roman" w:cs="Times New Roman"/>
          <w:vertAlign w:val="superscript"/>
        </w:rPr>
        <w:t>2</w:t>
      </w:r>
      <w:r w:rsidRPr="00216606">
        <w:rPr>
          <w:rFonts w:ascii="Times New Roman" w:hAnsi="Times New Roman" w:cs="Times New Roman"/>
        </w:rPr>
        <w:t xml:space="preserve"> is amended by omitting sub-sections (9) and (10) and substituting the following sub-section:</w:t>
      </w:r>
    </w:p>
    <w:p w14:paraId="0757E08E"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514E6A59" w14:textId="77777777" w:rsidR="00BF1B72" w:rsidRPr="00216606" w:rsidRDefault="00F30324" w:rsidP="001A1903">
      <w:pPr>
        <w:spacing w:after="0" w:line="240" w:lineRule="auto"/>
        <w:ind w:firstLine="432"/>
        <w:jc w:val="both"/>
        <w:rPr>
          <w:rFonts w:ascii="Times New Roman" w:hAnsi="Times New Roman" w:cs="Times New Roman"/>
        </w:rPr>
      </w:pPr>
      <w:r w:rsidRPr="00216606">
        <w:rPr>
          <w:rFonts w:ascii="Times New Roman" w:hAnsi="Times New Roman" w:cs="Times New Roman"/>
          <w:smallCaps/>
        </w:rPr>
        <w:lastRenderedPageBreak/>
        <w:t>“</w:t>
      </w:r>
      <w:r w:rsidR="00475974" w:rsidRPr="00216606">
        <w:rPr>
          <w:rFonts w:ascii="Times New Roman" w:hAnsi="Times New Roman" w:cs="Times New Roman"/>
        </w:rPr>
        <w:t>(9) Sub-sections (10), (11), (11</w:t>
      </w:r>
      <w:r w:rsidR="00F26464" w:rsidRPr="00216606">
        <w:rPr>
          <w:rFonts w:ascii="Times New Roman" w:hAnsi="Times New Roman" w:cs="Times New Roman"/>
          <w:smallCaps/>
        </w:rPr>
        <w:t>a</w:t>
      </w:r>
      <w:r w:rsidR="00475974" w:rsidRPr="00216606">
        <w:rPr>
          <w:rFonts w:ascii="Times New Roman" w:hAnsi="Times New Roman" w:cs="Times New Roman"/>
        </w:rPr>
        <w:t>), (1</w:t>
      </w:r>
      <w:r w:rsidR="00F26464" w:rsidRPr="00216606">
        <w:rPr>
          <w:rFonts w:ascii="Times New Roman" w:hAnsi="Times New Roman" w:cs="Times New Roman"/>
          <w:smallCaps/>
        </w:rPr>
        <w:t>1b</w:t>
      </w:r>
      <w:r w:rsidR="00475974" w:rsidRPr="00216606">
        <w:rPr>
          <w:rFonts w:ascii="Times New Roman" w:hAnsi="Times New Roman" w:cs="Times New Roman"/>
        </w:rPr>
        <w:t>), (1</w:t>
      </w:r>
      <w:r w:rsidR="00F26464" w:rsidRPr="00216606">
        <w:rPr>
          <w:rFonts w:ascii="Times New Roman" w:hAnsi="Times New Roman" w:cs="Times New Roman"/>
          <w:smallCaps/>
        </w:rPr>
        <w:t>1c</w:t>
      </w:r>
      <w:r w:rsidR="00475974" w:rsidRPr="00216606">
        <w:rPr>
          <w:rFonts w:ascii="Times New Roman" w:hAnsi="Times New Roman" w:cs="Times New Roman"/>
        </w:rPr>
        <w:t>) and (1</w:t>
      </w:r>
      <w:r w:rsidR="00F26464" w:rsidRPr="00216606">
        <w:rPr>
          <w:rFonts w:ascii="Times New Roman" w:hAnsi="Times New Roman" w:cs="Times New Roman"/>
          <w:smallCaps/>
        </w:rPr>
        <w:t>1d</w:t>
      </w:r>
      <w:r w:rsidR="00475974" w:rsidRPr="00216606">
        <w:rPr>
          <w:rFonts w:ascii="Times New Roman" w:hAnsi="Times New Roman" w:cs="Times New Roman"/>
        </w:rPr>
        <w:t xml:space="preserve">) of section 86 of the Principal Act apply in relation to the renewal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under this section as if it were the renewal of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under that section.</w:t>
      </w:r>
      <w:r w:rsidRPr="00216606">
        <w:rPr>
          <w:rFonts w:ascii="Times New Roman" w:hAnsi="Times New Roman" w:cs="Times New Roman"/>
          <w:smallCaps/>
        </w:rPr>
        <w:t>”</w:t>
      </w:r>
      <w:r w:rsidR="00475974" w:rsidRPr="00216606">
        <w:rPr>
          <w:rFonts w:ascii="Times New Roman" w:hAnsi="Times New Roman" w:cs="Times New Roman"/>
        </w:rPr>
        <w:t>.</w:t>
      </w:r>
    </w:p>
    <w:p w14:paraId="4852AC1A" w14:textId="77777777" w:rsidR="00BF1B72" w:rsidRPr="00216606" w:rsidRDefault="00475974" w:rsidP="001A1903">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 xml:space="preserve">Amendment of </w:t>
      </w:r>
      <w:r w:rsidRPr="00F5519C">
        <w:rPr>
          <w:rFonts w:ascii="Times New Roman" w:hAnsi="Times New Roman" w:cs="Times New Roman"/>
          <w:b/>
          <w:i/>
          <w:sz w:val="20"/>
        </w:rPr>
        <w:t>Copyright Act</w:t>
      </w:r>
      <w:r w:rsidRPr="00216606">
        <w:rPr>
          <w:rFonts w:ascii="Times New Roman" w:hAnsi="Times New Roman" w:cs="Times New Roman"/>
          <w:b/>
          <w:sz w:val="20"/>
        </w:rPr>
        <w:t xml:space="preserve"> 1968</w:t>
      </w:r>
    </w:p>
    <w:p w14:paraId="26A13E22" w14:textId="77777777" w:rsidR="00BF1B72" w:rsidRPr="00216606" w:rsidRDefault="00475974" w:rsidP="001A1903">
      <w:pPr>
        <w:spacing w:after="0" w:line="240" w:lineRule="auto"/>
        <w:ind w:firstLine="432"/>
        <w:jc w:val="both"/>
        <w:rPr>
          <w:rFonts w:ascii="Times New Roman" w:hAnsi="Times New Roman" w:cs="Times New Roman"/>
        </w:rPr>
      </w:pPr>
      <w:r w:rsidRPr="00216606">
        <w:rPr>
          <w:rFonts w:ascii="Times New Roman" w:hAnsi="Times New Roman" w:cs="Times New Roman"/>
          <w:b/>
        </w:rPr>
        <w:t>50.</w:t>
      </w:r>
      <w:r w:rsidRPr="00216606">
        <w:rPr>
          <w:rFonts w:ascii="Times New Roman" w:hAnsi="Times New Roman" w:cs="Times New Roman"/>
        </w:rPr>
        <w:t xml:space="preserve"> Section 10 of the </w:t>
      </w:r>
      <w:r w:rsidRPr="00216606">
        <w:rPr>
          <w:rFonts w:ascii="Times New Roman" w:hAnsi="Times New Roman" w:cs="Times New Roman"/>
          <w:i/>
        </w:rPr>
        <w:t xml:space="preserve">Copyright Act </w:t>
      </w:r>
      <w:r w:rsidRPr="00216606">
        <w:rPr>
          <w:rFonts w:ascii="Times New Roman" w:hAnsi="Times New Roman" w:cs="Times New Roman"/>
        </w:rPr>
        <w:t>1968</w:t>
      </w:r>
      <w:r w:rsidRPr="00216606">
        <w:rPr>
          <w:rFonts w:ascii="Times New Roman" w:hAnsi="Times New Roman" w:cs="Times New Roman"/>
          <w:vertAlign w:val="superscript"/>
        </w:rPr>
        <w:t>3</w:t>
      </w:r>
      <w:r w:rsidRPr="00216606">
        <w:rPr>
          <w:rFonts w:ascii="Times New Roman" w:hAnsi="Times New Roman" w:cs="Times New Roman"/>
        </w:rPr>
        <w:t xml:space="preserve"> is amended by inserting in the definition of </w:t>
      </w:r>
      <w:r w:rsidR="00F30324" w:rsidRPr="00216606">
        <w:rPr>
          <w:rFonts w:ascii="Times New Roman" w:hAnsi="Times New Roman" w:cs="Times New Roman"/>
          <w:smallCaps/>
        </w:rPr>
        <w:t>“</w:t>
      </w:r>
      <w:r w:rsidRPr="00216606">
        <w:rPr>
          <w:rFonts w:ascii="Times New Roman" w:hAnsi="Times New Roman" w:cs="Times New Roman"/>
        </w:rPr>
        <w:t xml:space="preserve">holder of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for a broadcasting station</w:t>
      </w:r>
      <w:r w:rsidR="00F30324" w:rsidRPr="00216606">
        <w:rPr>
          <w:rFonts w:ascii="Times New Roman" w:hAnsi="Times New Roman" w:cs="Times New Roman"/>
          <w:smallCaps/>
        </w:rPr>
        <w:t>”</w:t>
      </w:r>
      <w:r w:rsidRPr="00216606">
        <w:rPr>
          <w:rFonts w:ascii="Times New Roman" w:hAnsi="Times New Roman" w:cs="Times New Roman"/>
        </w:rPr>
        <w:t xml:space="preserve"> in sub-section (1) </w:t>
      </w:r>
      <w:r w:rsidR="00F30324" w:rsidRPr="00216606">
        <w:rPr>
          <w:rFonts w:ascii="Times New Roman" w:hAnsi="Times New Roman" w:cs="Times New Roman"/>
          <w:smallCaps/>
        </w:rPr>
        <w:t>“</w:t>
      </w:r>
      <w:r w:rsidRPr="00216606">
        <w:rPr>
          <w:rFonts w:ascii="Times New Roman" w:hAnsi="Times New Roman" w:cs="Times New Roman"/>
        </w:rPr>
        <w:t>, a supplementary broadcasting station</w:t>
      </w:r>
      <w:r w:rsidR="00F30324" w:rsidRPr="00216606">
        <w:rPr>
          <w:rFonts w:ascii="Times New Roman" w:hAnsi="Times New Roman" w:cs="Times New Roman"/>
          <w:smallCaps/>
        </w:rPr>
        <w:t>”</w:t>
      </w:r>
      <w:r w:rsidRPr="00216606">
        <w:rPr>
          <w:rFonts w:ascii="Times New Roman" w:hAnsi="Times New Roman" w:cs="Times New Roman"/>
        </w:rPr>
        <w:t xml:space="preserve"> after </w:t>
      </w:r>
      <w:r w:rsidR="00F30324" w:rsidRPr="00216606">
        <w:rPr>
          <w:rFonts w:ascii="Times New Roman" w:hAnsi="Times New Roman" w:cs="Times New Roman"/>
          <w:smallCaps/>
        </w:rPr>
        <w:t>“</w:t>
      </w:r>
      <w:r w:rsidRPr="00216606">
        <w:rPr>
          <w:rFonts w:ascii="Times New Roman" w:hAnsi="Times New Roman" w:cs="Times New Roman"/>
        </w:rPr>
        <w:t>commercial broadcasting station</w:t>
      </w:r>
      <w:r w:rsidR="00F30324" w:rsidRPr="00216606">
        <w:rPr>
          <w:rFonts w:ascii="Times New Roman" w:hAnsi="Times New Roman" w:cs="Times New Roman"/>
          <w:smallCaps/>
        </w:rPr>
        <w:t>”</w:t>
      </w:r>
      <w:r w:rsidRPr="00216606">
        <w:rPr>
          <w:rFonts w:ascii="Times New Roman" w:hAnsi="Times New Roman" w:cs="Times New Roman"/>
        </w:rPr>
        <w:t>.</w:t>
      </w:r>
    </w:p>
    <w:p w14:paraId="12D96C48" w14:textId="77777777" w:rsidR="00BF1B72" w:rsidRPr="00216606" w:rsidRDefault="00475974" w:rsidP="001A1903">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Transitional provision—non-resident shareholdings</w:t>
      </w:r>
    </w:p>
    <w:p w14:paraId="3A1BB609" w14:textId="77777777" w:rsidR="00BF1B72" w:rsidRPr="00216606" w:rsidRDefault="00475974" w:rsidP="001A1903">
      <w:pPr>
        <w:spacing w:after="0" w:line="240" w:lineRule="auto"/>
        <w:ind w:firstLine="432"/>
        <w:jc w:val="both"/>
        <w:rPr>
          <w:rFonts w:ascii="Times New Roman" w:hAnsi="Times New Roman" w:cs="Times New Roman"/>
        </w:rPr>
      </w:pPr>
      <w:r w:rsidRPr="00216606">
        <w:rPr>
          <w:rFonts w:ascii="Times New Roman" w:hAnsi="Times New Roman" w:cs="Times New Roman"/>
          <w:b/>
        </w:rPr>
        <w:t>51. (1)</w:t>
      </w:r>
      <w:r w:rsidRPr="00216606">
        <w:rPr>
          <w:rFonts w:ascii="Times New Roman" w:hAnsi="Times New Roman" w:cs="Times New Roman"/>
        </w:rPr>
        <w:t xml:space="preserve"> In this section—</w:t>
      </w:r>
    </w:p>
    <w:p w14:paraId="542353BB" w14:textId="77777777" w:rsidR="00BF1B72" w:rsidRPr="00216606" w:rsidRDefault="00F30324" w:rsidP="001A1903">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proofErr w:type="spellStart"/>
      <w:r w:rsidR="00475974" w:rsidRPr="00216606">
        <w:rPr>
          <w:rFonts w:ascii="Times New Roman" w:hAnsi="Times New Roman" w:cs="Times New Roman"/>
        </w:rPr>
        <w:t>licence</w:t>
      </w:r>
      <w:proofErr w:type="spellEnd"/>
      <w:r w:rsidRPr="00216606">
        <w:rPr>
          <w:rFonts w:ascii="Times New Roman" w:hAnsi="Times New Roman" w:cs="Times New Roman"/>
          <w:smallCaps/>
        </w:rPr>
        <w:t>”</w:t>
      </w:r>
      <w:r w:rsidR="00475974" w:rsidRPr="00216606">
        <w:rPr>
          <w:rFonts w:ascii="Times New Roman" w:hAnsi="Times New Roman" w:cs="Times New Roman"/>
        </w:rPr>
        <w:t xml:space="preserve"> means a </w:t>
      </w:r>
      <w:proofErr w:type="spellStart"/>
      <w:r w:rsidR="00475974" w:rsidRPr="00216606">
        <w:rPr>
          <w:rFonts w:ascii="Times New Roman" w:hAnsi="Times New Roman" w:cs="Times New Roman"/>
        </w:rPr>
        <w:t>licence</w:t>
      </w:r>
      <w:proofErr w:type="spellEnd"/>
      <w:r w:rsidR="00475974" w:rsidRPr="00216606">
        <w:rPr>
          <w:rFonts w:ascii="Times New Roman" w:hAnsi="Times New Roman" w:cs="Times New Roman"/>
        </w:rPr>
        <w:t xml:space="preserve"> for a commercial broadcasting station or for a commercial television station;</w:t>
      </w:r>
    </w:p>
    <w:p w14:paraId="6A500C51" w14:textId="77777777" w:rsidR="00BF1B72" w:rsidRPr="00216606" w:rsidRDefault="00F30324" w:rsidP="001A1903">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prescribed day</w:t>
      </w:r>
      <w:r w:rsidRPr="00216606">
        <w:rPr>
          <w:rFonts w:ascii="Times New Roman" w:hAnsi="Times New Roman" w:cs="Times New Roman"/>
          <w:smallCaps/>
        </w:rPr>
        <w:t>”</w:t>
      </w:r>
      <w:r w:rsidR="00475974" w:rsidRPr="00216606">
        <w:rPr>
          <w:rFonts w:ascii="Times New Roman" w:hAnsi="Times New Roman" w:cs="Times New Roman"/>
        </w:rPr>
        <w:t xml:space="preserve"> means the day on which this section comes into operation;</w:t>
      </w:r>
    </w:p>
    <w:p w14:paraId="1BF56209" w14:textId="77777777" w:rsidR="00BF1B72" w:rsidRPr="00216606" w:rsidRDefault="00F30324" w:rsidP="001A1903">
      <w:pPr>
        <w:spacing w:after="0" w:line="240" w:lineRule="auto"/>
        <w:ind w:left="864" w:hanging="432"/>
        <w:jc w:val="both"/>
        <w:rPr>
          <w:rFonts w:ascii="Times New Roman" w:hAnsi="Times New Roman" w:cs="Times New Roman"/>
        </w:rPr>
      </w:pPr>
      <w:r w:rsidRPr="00216606">
        <w:rPr>
          <w:rFonts w:ascii="Times New Roman" w:hAnsi="Times New Roman" w:cs="Times New Roman"/>
          <w:smallCaps/>
        </w:rPr>
        <w:t>“</w:t>
      </w:r>
      <w:r w:rsidR="00475974" w:rsidRPr="00216606">
        <w:rPr>
          <w:rFonts w:ascii="Times New Roman" w:hAnsi="Times New Roman" w:cs="Times New Roman"/>
        </w:rPr>
        <w:t>share</w:t>
      </w:r>
      <w:r w:rsidRPr="00216606">
        <w:rPr>
          <w:rFonts w:ascii="Times New Roman" w:hAnsi="Times New Roman" w:cs="Times New Roman"/>
          <w:smallCaps/>
        </w:rPr>
        <w:t>”</w:t>
      </w:r>
      <w:r w:rsidR="00475974" w:rsidRPr="00216606">
        <w:rPr>
          <w:rFonts w:ascii="Times New Roman" w:hAnsi="Times New Roman" w:cs="Times New Roman"/>
        </w:rPr>
        <w:t xml:space="preserve"> and </w:t>
      </w:r>
      <w:r w:rsidRPr="00216606">
        <w:rPr>
          <w:rFonts w:ascii="Times New Roman" w:hAnsi="Times New Roman" w:cs="Times New Roman"/>
          <w:smallCaps/>
        </w:rPr>
        <w:t>“</w:t>
      </w:r>
      <w:r w:rsidR="00475974" w:rsidRPr="00216606">
        <w:rPr>
          <w:rFonts w:ascii="Times New Roman" w:hAnsi="Times New Roman" w:cs="Times New Roman"/>
        </w:rPr>
        <w:t>shareholding interest</w:t>
      </w:r>
      <w:r w:rsidRPr="00216606">
        <w:rPr>
          <w:rFonts w:ascii="Times New Roman" w:hAnsi="Times New Roman" w:cs="Times New Roman"/>
          <w:smallCaps/>
        </w:rPr>
        <w:t>”</w:t>
      </w:r>
      <w:r w:rsidR="00475974" w:rsidRPr="00216606">
        <w:rPr>
          <w:rFonts w:ascii="Times New Roman" w:hAnsi="Times New Roman" w:cs="Times New Roman"/>
        </w:rPr>
        <w:t>, in relation to a company, have the same respective meanings as in Division 2 or 3 of Part IV of the Principal Act, whichever is applicable.</w:t>
      </w:r>
    </w:p>
    <w:p w14:paraId="2FBEA83F" w14:textId="77777777" w:rsidR="00BF1B72" w:rsidRPr="00216606" w:rsidRDefault="00475974" w:rsidP="001D2EAE">
      <w:pPr>
        <w:spacing w:before="120" w:after="0" w:line="240" w:lineRule="auto"/>
        <w:ind w:firstLine="432"/>
        <w:jc w:val="both"/>
        <w:rPr>
          <w:rFonts w:ascii="Times New Roman" w:hAnsi="Times New Roman" w:cs="Times New Roman"/>
        </w:rPr>
      </w:pPr>
      <w:r w:rsidRPr="00216606">
        <w:rPr>
          <w:rFonts w:ascii="Times New Roman" w:hAnsi="Times New Roman" w:cs="Times New Roman"/>
        </w:rPr>
        <w:t>(2) A condition constituted by section 9</w:t>
      </w:r>
      <w:r w:rsidR="00F26464" w:rsidRPr="00216606">
        <w:rPr>
          <w:rFonts w:ascii="Times New Roman" w:hAnsi="Times New Roman" w:cs="Times New Roman"/>
          <w:smallCaps/>
        </w:rPr>
        <w:t>0g</w:t>
      </w:r>
      <w:r w:rsidRPr="00216606">
        <w:rPr>
          <w:rFonts w:ascii="Times New Roman" w:hAnsi="Times New Roman" w:cs="Times New Roman"/>
        </w:rPr>
        <w:t xml:space="preserve"> or 9</w:t>
      </w:r>
      <w:r w:rsidR="00F26464" w:rsidRPr="00216606">
        <w:rPr>
          <w:rFonts w:ascii="Times New Roman" w:hAnsi="Times New Roman" w:cs="Times New Roman"/>
          <w:smallCaps/>
        </w:rPr>
        <w:t>2d</w:t>
      </w:r>
      <w:r w:rsidRPr="00216606">
        <w:rPr>
          <w:rFonts w:ascii="Times New Roman" w:hAnsi="Times New Roman" w:cs="Times New Roman"/>
        </w:rPr>
        <w:t xml:space="preserve"> of the Principal Act as amended by sections 25 and 34 of this Act in relation to a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held by a company shall not be taken to be contravened by reason only of one or more of the following:</w:t>
      </w:r>
    </w:p>
    <w:p w14:paraId="40493C79" w14:textId="77777777" w:rsidR="00BF1B72" w:rsidRPr="00216606" w:rsidRDefault="00475974" w:rsidP="001A1903">
      <w:pPr>
        <w:spacing w:after="0" w:line="240" w:lineRule="auto"/>
        <w:ind w:left="864" w:hanging="432"/>
        <w:jc w:val="both"/>
        <w:rPr>
          <w:rFonts w:ascii="Times New Roman" w:hAnsi="Times New Roman" w:cs="Times New Roman"/>
        </w:rPr>
      </w:pPr>
      <w:r w:rsidRPr="00216606">
        <w:rPr>
          <w:rFonts w:ascii="Times New Roman" w:hAnsi="Times New Roman" w:cs="Times New Roman"/>
        </w:rPr>
        <w:t>(a) the holding by a person of shareholding interests in the company, being interests of which he became the holder before the prescribed day, or other circumstances that came into existence before that day, where the holding of those interests or the existence of those circumstances did not, immediately before that day, result in a contravention of the condition constituted by section 9</w:t>
      </w:r>
      <w:r w:rsidR="00F26464" w:rsidRPr="00216606">
        <w:rPr>
          <w:rFonts w:ascii="Times New Roman" w:hAnsi="Times New Roman" w:cs="Times New Roman"/>
          <w:smallCaps/>
        </w:rPr>
        <w:t>0g</w:t>
      </w:r>
      <w:r w:rsidRPr="00216606">
        <w:rPr>
          <w:rFonts w:ascii="Times New Roman" w:hAnsi="Times New Roman" w:cs="Times New Roman"/>
        </w:rPr>
        <w:t xml:space="preserve"> or 9</w:t>
      </w:r>
      <w:r w:rsidR="00F26464" w:rsidRPr="00216606">
        <w:rPr>
          <w:rFonts w:ascii="Times New Roman" w:hAnsi="Times New Roman" w:cs="Times New Roman"/>
          <w:smallCaps/>
        </w:rPr>
        <w:t>2d</w:t>
      </w:r>
      <w:r w:rsidRPr="00216606">
        <w:rPr>
          <w:rFonts w:ascii="Times New Roman" w:hAnsi="Times New Roman" w:cs="Times New Roman"/>
        </w:rPr>
        <w:t>, as the case may be, of the Principal Act as in force immediately before that day;</w:t>
      </w:r>
    </w:p>
    <w:p w14:paraId="54A1C1A7" w14:textId="77777777" w:rsidR="00BF1B72" w:rsidRPr="00216606" w:rsidRDefault="00475974" w:rsidP="001A1903">
      <w:pPr>
        <w:spacing w:after="0" w:line="240" w:lineRule="auto"/>
        <w:ind w:left="864" w:hanging="432"/>
        <w:jc w:val="both"/>
        <w:rPr>
          <w:rFonts w:ascii="Times New Roman" w:hAnsi="Times New Roman" w:cs="Times New Roman"/>
        </w:rPr>
      </w:pPr>
      <w:r w:rsidRPr="00216606">
        <w:rPr>
          <w:rFonts w:ascii="Times New Roman" w:hAnsi="Times New Roman" w:cs="Times New Roman"/>
        </w:rPr>
        <w:t>(b) the holding by a person of shareholding interests in the company, being interests resulting from the allotment or issue, on or after the prescribed day, of shares in a company to a person who, immediately before that day, held shares in the last-mentioned company, where that person received or receives the shares so allotted or issued in accordance with rights of a kind enjoyed by him in common with other holders of shares of the same class as the shares that were so held;</w:t>
      </w:r>
    </w:p>
    <w:p w14:paraId="5C8EF962" w14:textId="77777777" w:rsidR="00BF1B72" w:rsidRPr="00216606" w:rsidRDefault="00475974" w:rsidP="001A1903">
      <w:pPr>
        <w:spacing w:after="0" w:line="240" w:lineRule="auto"/>
        <w:ind w:left="864" w:hanging="432"/>
        <w:jc w:val="both"/>
        <w:rPr>
          <w:rFonts w:ascii="Times New Roman" w:hAnsi="Times New Roman" w:cs="Times New Roman"/>
        </w:rPr>
      </w:pPr>
      <w:r w:rsidRPr="00216606">
        <w:rPr>
          <w:rFonts w:ascii="Times New Roman" w:hAnsi="Times New Roman" w:cs="Times New Roman"/>
        </w:rPr>
        <w:t>(c) the holding by a person of shareholding interests in the company as a result of—</w:t>
      </w:r>
    </w:p>
    <w:p w14:paraId="74021D02" w14:textId="77777777" w:rsidR="00BF1B72" w:rsidRPr="00216606" w:rsidRDefault="00475974" w:rsidP="001A1903">
      <w:pPr>
        <w:spacing w:after="0" w:line="240" w:lineRule="auto"/>
        <w:ind w:left="1584" w:hanging="432"/>
        <w:jc w:val="both"/>
        <w:rPr>
          <w:rFonts w:ascii="Times New Roman" w:hAnsi="Times New Roman" w:cs="Times New Roman"/>
        </w:rPr>
      </w:pPr>
      <w:r w:rsidRPr="00216606">
        <w:rPr>
          <w:rFonts w:ascii="Times New Roman" w:hAnsi="Times New Roman" w:cs="Times New Roman"/>
        </w:rPr>
        <w:t>(</w:t>
      </w:r>
      <w:proofErr w:type="spellStart"/>
      <w:r w:rsidRPr="00216606">
        <w:rPr>
          <w:rFonts w:ascii="Times New Roman" w:hAnsi="Times New Roman" w:cs="Times New Roman"/>
        </w:rPr>
        <w:t>i</w:t>
      </w:r>
      <w:proofErr w:type="spellEnd"/>
      <w:r w:rsidRPr="00216606">
        <w:rPr>
          <w:rFonts w:ascii="Times New Roman" w:hAnsi="Times New Roman" w:cs="Times New Roman"/>
        </w:rPr>
        <w:t>) the division by a company of shares in the last-mentioned company, being shares in respect of which he held shareholding interests immediately before the prescribed day, into shares of different classes, where the shares in the last-mentioned company were not so divided before that day; or</w:t>
      </w:r>
    </w:p>
    <w:p w14:paraId="101FD1F6" w14:textId="77777777" w:rsidR="00BF1B72" w:rsidRPr="00216606" w:rsidRDefault="00475974" w:rsidP="001A1903">
      <w:pPr>
        <w:spacing w:after="0" w:line="240" w:lineRule="auto"/>
        <w:ind w:left="1584" w:hanging="432"/>
        <w:jc w:val="both"/>
        <w:rPr>
          <w:rFonts w:ascii="Times New Roman" w:hAnsi="Times New Roman" w:cs="Times New Roman"/>
        </w:rPr>
      </w:pPr>
      <w:r w:rsidRPr="00216606">
        <w:rPr>
          <w:rFonts w:ascii="Times New Roman" w:hAnsi="Times New Roman" w:cs="Times New Roman"/>
        </w:rPr>
        <w:t>(ii) the conversion by a company of shares in the last-mentioned company of a particular class, being shares in respect of which</w:t>
      </w:r>
    </w:p>
    <w:p w14:paraId="2FC68423"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6DC80E46" w14:textId="77777777" w:rsidR="00BF1B72" w:rsidRPr="00216606" w:rsidRDefault="00475974" w:rsidP="001A1903">
      <w:pPr>
        <w:spacing w:after="0" w:line="240" w:lineRule="auto"/>
        <w:ind w:left="1530"/>
        <w:jc w:val="both"/>
        <w:rPr>
          <w:rFonts w:ascii="Times New Roman" w:hAnsi="Times New Roman" w:cs="Times New Roman"/>
        </w:rPr>
      </w:pPr>
      <w:r w:rsidRPr="00216606">
        <w:rPr>
          <w:rFonts w:ascii="Times New Roman" w:hAnsi="Times New Roman" w:cs="Times New Roman"/>
        </w:rPr>
        <w:lastRenderedPageBreak/>
        <w:t>he held shareholding interests immediately before that day, into</w:t>
      </w:r>
    </w:p>
    <w:p w14:paraId="2ED89249" w14:textId="77777777" w:rsidR="00BF1B72" w:rsidRPr="00216606" w:rsidRDefault="00475974" w:rsidP="00F30324">
      <w:pPr>
        <w:spacing w:after="0" w:line="240" w:lineRule="auto"/>
        <w:jc w:val="both"/>
        <w:rPr>
          <w:rFonts w:ascii="Times New Roman" w:hAnsi="Times New Roman" w:cs="Times New Roman"/>
        </w:rPr>
      </w:pPr>
      <w:r w:rsidRPr="00216606">
        <w:rPr>
          <w:rFonts w:ascii="Times New Roman" w:hAnsi="Times New Roman" w:cs="Times New Roman"/>
        </w:rPr>
        <w:t xml:space="preserve">shares of a different class, unless the holding by the person of those interests results in the acquisition by him of any voting rights on any particular question or questions, or on all questions, that could be submitted to a poll at, or arising out of, a general meeting of the company holding the </w:t>
      </w:r>
      <w:proofErr w:type="spellStart"/>
      <w:r w:rsidRPr="00216606">
        <w:rPr>
          <w:rFonts w:ascii="Times New Roman" w:hAnsi="Times New Roman" w:cs="Times New Roman"/>
        </w:rPr>
        <w:t>licence</w:t>
      </w:r>
      <w:proofErr w:type="spellEnd"/>
      <w:r w:rsidRPr="00216606">
        <w:rPr>
          <w:rFonts w:ascii="Times New Roman" w:hAnsi="Times New Roman" w:cs="Times New Roman"/>
        </w:rPr>
        <w:t>, being rights not held by him before the prescribed day, or results in the increase in any such voting rights held by him before that day.</w:t>
      </w:r>
    </w:p>
    <w:p w14:paraId="4570C1ED" w14:textId="77777777" w:rsidR="00BF1B72" w:rsidRPr="00216606" w:rsidRDefault="00475974" w:rsidP="00D47CA0">
      <w:pPr>
        <w:spacing w:before="60" w:after="0" w:line="240" w:lineRule="auto"/>
        <w:ind w:firstLine="432"/>
        <w:jc w:val="both"/>
        <w:rPr>
          <w:rFonts w:ascii="Times New Roman" w:hAnsi="Times New Roman" w:cs="Times New Roman"/>
        </w:rPr>
      </w:pPr>
      <w:r w:rsidRPr="00216606">
        <w:rPr>
          <w:rFonts w:ascii="Times New Roman" w:hAnsi="Times New Roman" w:cs="Times New Roman"/>
          <w:b/>
        </w:rPr>
        <w:t xml:space="preserve">(3) </w:t>
      </w:r>
      <w:r w:rsidRPr="00216606">
        <w:rPr>
          <w:rFonts w:ascii="Times New Roman" w:hAnsi="Times New Roman" w:cs="Times New Roman"/>
        </w:rPr>
        <w:t>For the purposes of sub-section (2), a shareholding interest that came into existence before the prescribed day shall be deemed to have continued as the same interest notwithstanding a variation of the amount of the interest resulting from the payment of calls on shares on or after the prescribed day.</w:t>
      </w:r>
      <w:r w:rsidR="00F30324" w:rsidRPr="00216606">
        <w:rPr>
          <w:rFonts w:ascii="Times New Roman" w:hAnsi="Times New Roman" w:cs="Times New Roman"/>
          <w:smallCaps/>
        </w:rPr>
        <w:t>”</w:t>
      </w:r>
      <w:r w:rsidRPr="00216606">
        <w:rPr>
          <w:rFonts w:ascii="Times New Roman" w:hAnsi="Times New Roman" w:cs="Times New Roman"/>
        </w:rPr>
        <w:t>.</w:t>
      </w:r>
    </w:p>
    <w:p w14:paraId="11CC7EE9" w14:textId="77777777" w:rsidR="00BF1B72" w:rsidRPr="00216606" w:rsidRDefault="00475974" w:rsidP="001A1903">
      <w:pPr>
        <w:spacing w:before="120" w:after="60" w:line="240" w:lineRule="auto"/>
        <w:jc w:val="both"/>
        <w:rPr>
          <w:rFonts w:ascii="Times New Roman" w:hAnsi="Times New Roman" w:cs="Times New Roman"/>
          <w:b/>
          <w:sz w:val="20"/>
        </w:rPr>
      </w:pPr>
      <w:r w:rsidRPr="00216606">
        <w:rPr>
          <w:rFonts w:ascii="Times New Roman" w:hAnsi="Times New Roman" w:cs="Times New Roman"/>
          <w:b/>
          <w:sz w:val="20"/>
        </w:rPr>
        <w:t xml:space="preserve">Transitional provision—supplementary </w:t>
      </w:r>
      <w:proofErr w:type="spellStart"/>
      <w:r w:rsidRPr="00216606">
        <w:rPr>
          <w:rFonts w:ascii="Times New Roman" w:hAnsi="Times New Roman" w:cs="Times New Roman"/>
          <w:b/>
          <w:sz w:val="20"/>
        </w:rPr>
        <w:t>licences</w:t>
      </w:r>
      <w:proofErr w:type="spellEnd"/>
    </w:p>
    <w:p w14:paraId="6D2D7401" w14:textId="77777777" w:rsidR="00BF1B72" w:rsidRPr="00216606" w:rsidRDefault="00475974" w:rsidP="001A1903">
      <w:pPr>
        <w:spacing w:after="0" w:line="240" w:lineRule="auto"/>
        <w:ind w:firstLine="432"/>
        <w:jc w:val="both"/>
        <w:rPr>
          <w:rFonts w:ascii="Times New Roman" w:hAnsi="Times New Roman" w:cs="Times New Roman"/>
        </w:rPr>
      </w:pPr>
      <w:r w:rsidRPr="00216606">
        <w:rPr>
          <w:rFonts w:ascii="Times New Roman" w:hAnsi="Times New Roman" w:cs="Times New Roman"/>
          <w:b/>
        </w:rPr>
        <w:t xml:space="preserve">52. </w:t>
      </w:r>
      <w:r w:rsidRPr="00216606">
        <w:rPr>
          <w:rFonts w:ascii="Times New Roman" w:hAnsi="Times New Roman" w:cs="Times New Roman"/>
        </w:rPr>
        <w:t xml:space="preserve">Notwithstanding the amendments of the Principal Act made by this Act, an application for a supplementary </w:t>
      </w:r>
      <w:proofErr w:type="spellStart"/>
      <w:r w:rsidRPr="00216606">
        <w:rPr>
          <w:rFonts w:ascii="Times New Roman" w:hAnsi="Times New Roman" w:cs="Times New Roman"/>
        </w:rPr>
        <w:t>licence</w:t>
      </w:r>
      <w:proofErr w:type="spellEnd"/>
      <w:r w:rsidRPr="00216606">
        <w:rPr>
          <w:rFonts w:ascii="Times New Roman" w:hAnsi="Times New Roman" w:cs="Times New Roman"/>
        </w:rPr>
        <w:t xml:space="preserve"> shall not be made under section 82</w:t>
      </w:r>
      <w:r w:rsidR="001A1903" w:rsidRPr="00216606">
        <w:rPr>
          <w:rFonts w:ascii="Times New Roman" w:hAnsi="Times New Roman" w:cs="Times New Roman"/>
          <w:smallCaps/>
        </w:rPr>
        <w:t>a</w:t>
      </w:r>
      <w:r w:rsidRPr="00216606">
        <w:rPr>
          <w:rFonts w:ascii="Times New Roman" w:hAnsi="Times New Roman" w:cs="Times New Roman"/>
        </w:rPr>
        <w:t xml:space="preserve"> of that Act as so amended until such date as is fixed by Proclamation.</w:t>
      </w:r>
    </w:p>
    <w:p w14:paraId="03C82F85" w14:textId="77777777" w:rsidR="001A1903" w:rsidRPr="00216606" w:rsidRDefault="001A1903" w:rsidP="00D9774B">
      <w:pPr>
        <w:pBdr>
          <w:bottom w:val="single" w:sz="4" w:space="1" w:color="auto"/>
        </w:pBdr>
        <w:spacing w:after="0" w:line="240" w:lineRule="auto"/>
        <w:ind w:left="2880" w:right="2880"/>
        <w:jc w:val="center"/>
        <w:rPr>
          <w:rFonts w:ascii="Times New Roman" w:hAnsi="Times New Roman" w:cs="Times New Roman"/>
        </w:rPr>
      </w:pPr>
    </w:p>
    <w:p w14:paraId="31D3BD2F" w14:textId="77777777" w:rsidR="00811CBB" w:rsidRDefault="00C7595A" w:rsidP="00811CBB">
      <w:pPr>
        <w:tabs>
          <w:tab w:val="left" w:pos="3240"/>
        </w:tabs>
        <w:spacing w:after="0" w:line="240" w:lineRule="auto"/>
        <w:rPr>
          <w:rFonts w:ascii="Times New Roman" w:hAnsi="Times New Roman" w:cs="Times New Roman"/>
        </w:rPr>
      </w:pPr>
      <w:r>
        <w:rPr>
          <w:rFonts w:ascii="Times New Roman" w:hAnsi="Times New Roman" w:cs="Times New Roman"/>
        </w:rPr>
        <w:br w:type="page"/>
      </w:r>
    </w:p>
    <w:p w14:paraId="230D92EF" w14:textId="77777777" w:rsidR="00D9774B" w:rsidRPr="00216606" w:rsidRDefault="00D9774B" w:rsidP="00D9774B">
      <w:pPr>
        <w:tabs>
          <w:tab w:val="left" w:pos="3240"/>
        </w:tabs>
        <w:spacing w:after="0" w:line="240" w:lineRule="auto"/>
        <w:jc w:val="right"/>
        <w:rPr>
          <w:rFonts w:ascii="Times New Roman" w:hAnsi="Times New Roman" w:cs="Times New Roman"/>
        </w:rPr>
      </w:pPr>
      <w:r w:rsidRPr="00216606">
        <w:rPr>
          <w:rFonts w:ascii="Times New Roman" w:hAnsi="Times New Roman" w:cs="Times New Roman"/>
          <w:b/>
        </w:rPr>
        <w:lastRenderedPageBreak/>
        <w:t>SCHEDULE 1</w:t>
      </w:r>
      <w:r w:rsidRPr="00216606">
        <w:rPr>
          <w:rFonts w:ascii="Times New Roman" w:hAnsi="Times New Roman" w:cs="Times New Roman"/>
          <w:b/>
        </w:rPr>
        <w:tab/>
      </w:r>
      <w:r w:rsidRPr="00216606">
        <w:rPr>
          <w:rFonts w:ascii="Times New Roman" w:hAnsi="Times New Roman" w:cs="Times New Roman"/>
        </w:rPr>
        <w:t>Section 46</w:t>
      </w:r>
    </w:p>
    <w:p w14:paraId="5ACAB303" w14:textId="77777777" w:rsidR="00D9774B" w:rsidRPr="00216606" w:rsidRDefault="00D9774B" w:rsidP="00D9774B">
      <w:pPr>
        <w:tabs>
          <w:tab w:val="left" w:pos="2970"/>
        </w:tabs>
        <w:spacing w:before="120" w:after="120" w:line="240" w:lineRule="auto"/>
        <w:jc w:val="center"/>
        <w:rPr>
          <w:rFonts w:ascii="Times New Roman" w:hAnsi="Times New Roman" w:cs="Times New Roman"/>
          <w:b/>
        </w:rPr>
      </w:pPr>
      <w:r w:rsidRPr="00216606">
        <w:rPr>
          <w:rFonts w:ascii="Times New Roman" w:hAnsi="Times New Roman" w:cs="Times New Roman"/>
        </w:rPr>
        <w:t>MINOR AND CONSEQUENTIAL AMENDMENTS</w:t>
      </w:r>
    </w:p>
    <w:tbl>
      <w:tblPr>
        <w:tblW w:w="5000" w:type="pct"/>
        <w:tblCellMar>
          <w:left w:w="40" w:type="dxa"/>
          <w:right w:w="40" w:type="dxa"/>
        </w:tblCellMar>
        <w:tblLook w:val="0000" w:firstRow="0" w:lastRow="0" w:firstColumn="0" w:lastColumn="0" w:noHBand="0" w:noVBand="0"/>
      </w:tblPr>
      <w:tblGrid>
        <w:gridCol w:w="3152"/>
        <w:gridCol w:w="5813"/>
      </w:tblGrid>
      <w:tr w:rsidR="00BF1B72" w:rsidRPr="00216606" w14:paraId="10D6AE76" w14:textId="77777777" w:rsidTr="007D36F3">
        <w:trPr>
          <w:trHeight w:val="20"/>
        </w:trPr>
        <w:tc>
          <w:tcPr>
            <w:tcW w:w="1758" w:type="pct"/>
            <w:tcBorders>
              <w:top w:val="single" w:sz="6" w:space="0" w:color="auto"/>
              <w:bottom w:val="single" w:sz="6" w:space="0" w:color="auto"/>
            </w:tcBorders>
          </w:tcPr>
          <w:p w14:paraId="2D42724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Provision</w:t>
            </w:r>
          </w:p>
        </w:tc>
        <w:tc>
          <w:tcPr>
            <w:tcW w:w="3242" w:type="pct"/>
            <w:tcBorders>
              <w:top w:val="single" w:sz="6" w:space="0" w:color="auto"/>
              <w:bottom w:val="single" w:sz="6" w:space="0" w:color="auto"/>
            </w:tcBorders>
          </w:tcPr>
          <w:p w14:paraId="6926CEC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Amendment</w:t>
            </w:r>
          </w:p>
        </w:tc>
      </w:tr>
      <w:tr w:rsidR="00BF1B72" w:rsidRPr="00216606" w14:paraId="7CF24972" w14:textId="77777777" w:rsidTr="007D36F3">
        <w:trPr>
          <w:trHeight w:val="20"/>
        </w:trPr>
        <w:tc>
          <w:tcPr>
            <w:tcW w:w="1758" w:type="pct"/>
            <w:tcBorders>
              <w:top w:val="single" w:sz="6" w:space="0" w:color="auto"/>
            </w:tcBorders>
          </w:tcPr>
          <w:p w14:paraId="16EFB15F" w14:textId="485695C9"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17</w:t>
            </w:r>
            <w:r w:rsidR="00F5519C" w:rsidRPr="00F5519C">
              <w:rPr>
                <w:rFonts w:ascii="Times New Roman" w:hAnsi="Times New Roman" w:cs="Times New Roman"/>
                <w:smallCaps/>
                <w:sz w:val="20"/>
                <w:szCs w:val="20"/>
              </w:rPr>
              <w:t xml:space="preserve"> </w:t>
            </w:r>
            <w:r w:rsidRPr="00F5519C">
              <w:rPr>
                <w:rFonts w:ascii="Times New Roman" w:hAnsi="Times New Roman" w:cs="Times New Roman"/>
                <w:smallCaps/>
                <w:sz w:val="20"/>
                <w:szCs w:val="20"/>
              </w:rPr>
              <w:t>(8)</w:t>
            </w:r>
            <w:r w:rsidR="007D36F3" w:rsidRPr="00F5519C">
              <w:rPr>
                <w:rFonts w:ascii="Times New Roman" w:hAnsi="Times New Roman" w:cs="Times New Roman"/>
                <w:smallCaps/>
                <w:sz w:val="20"/>
                <w:szCs w:val="20"/>
              </w:rPr>
              <w:tab/>
            </w:r>
          </w:p>
        </w:tc>
        <w:tc>
          <w:tcPr>
            <w:tcW w:w="3242" w:type="pct"/>
            <w:tcBorders>
              <w:top w:val="single" w:sz="6" w:space="0" w:color="auto"/>
            </w:tcBorders>
          </w:tcPr>
          <w:p w14:paraId="04744E73" w14:textId="77777777" w:rsidR="00BF1B72" w:rsidRPr="00F5519C" w:rsidRDefault="00475974" w:rsidP="00887C78">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personally (or, in the case of a corporation, by leaving it at the registered office of the corporation) or by post</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664DA90A" w14:textId="77777777" w:rsidTr="007D36F3">
        <w:trPr>
          <w:trHeight w:val="20"/>
        </w:trPr>
        <w:tc>
          <w:tcPr>
            <w:tcW w:w="1758" w:type="pct"/>
          </w:tcPr>
          <w:p w14:paraId="75F8990A"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Pr="00F5519C">
              <w:rPr>
                <w:rFonts w:ascii="Times New Roman" w:hAnsi="Times New Roman" w:cs="Times New Roman"/>
                <w:smallCaps/>
                <w:sz w:val="20"/>
                <w:szCs w:val="20"/>
              </w:rPr>
              <w:t>44 (11)</w:t>
            </w:r>
            <w:r w:rsidR="007D36F3" w:rsidRPr="00F5519C">
              <w:rPr>
                <w:rFonts w:ascii="Times New Roman" w:hAnsi="Times New Roman" w:cs="Times New Roman"/>
                <w:smallCaps/>
                <w:sz w:val="20"/>
                <w:szCs w:val="20"/>
              </w:rPr>
              <w:tab/>
            </w:r>
          </w:p>
        </w:tc>
        <w:tc>
          <w:tcPr>
            <w:tcW w:w="3242" w:type="pct"/>
          </w:tcPr>
          <w:p w14:paraId="5D1413EF" w14:textId="77777777" w:rsidR="00BF1B72" w:rsidRPr="00F5519C" w:rsidRDefault="00475974" w:rsidP="00887C78">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(a) 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employee—forms</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employee forms</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7B9DA32E" w14:textId="77777777" w:rsidTr="007D36F3">
        <w:trPr>
          <w:trHeight w:val="20"/>
        </w:trPr>
        <w:tc>
          <w:tcPr>
            <w:tcW w:w="1758" w:type="pct"/>
          </w:tcPr>
          <w:p w14:paraId="4C5AD014" w14:textId="77777777" w:rsidR="00BF1B72" w:rsidRPr="00F5519C" w:rsidRDefault="00BF1B72" w:rsidP="00F30324">
            <w:pPr>
              <w:spacing w:after="0" w:line="240" w:lineRule="auto"/>
              <w:jc w:val="both"/>
              <w:rPr>
                <w:rFonts w:ascii="Times New Roman" w:hAnsi="Times New Roman" w:cs="Times New Roman"/>
                <w:sz w:val="20"/>
                <w:szCs w:val="20"/>
              </w:rPr>
            </w:pPr>
          </w:p>
        </w:tc>
        <w:tc>
          <w:tcPr>
            <w:tcW w:w="3242" w:type="pct"/>
          </w:tcPr>
          <w:p w14:paraId="52ED7B3D"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(b) 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service of</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service or</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565F71E8" w14:textId="77777777" w:rsidTr="007D36F3">
        <w:trPr>
          <w:trHeight w:val="20"/>
        </w:trPr>
        <w:tc>
          <w:tcPr>
            <w:tcW w:w="1758" w:type="pct"/>
          </w:tcPr>
          <w:p w14:paraId="698A1B9C"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Paragraph </w:t>
            </w:r>
            <w:r w:rsidRPr="00F5519C">
              <w:rPr>
                <w:rFonts w:ascii="Times New Roman" w:hAnsi="Times New Roman" w:cs="Times New Roman"/>
                <w:smallCaps/>
                <w:sz w:val="20"/>
                <w:szCs w:val="20"/>
              </w:rPr>
              <w:t xml:space="preserve">44a (2) </w:t>
            </w:r>
            <w:r w:rsidRPr="00F5519C">
              <w:rPr>
                <w:rFonts w:ascii="Times New Roman" w:hAnsi="Times New Roman" w:cs="Times New Roman"/>
                <w:sz w:val="20"/>
                <w:szCs w:val="20"/>
              </w:rPr>
              <w:t>(b)</w:t>
            </w:r>
            <w:r w:rsidR="007D36F3" w:rsidRPr="00F5519C">
              <w:rPr>
                <w:rFonts w:ascii="Times New Roman" w:hAnsi="Times New Roman" w:cs="Times New Roman"/>
                <w:sz w:val="20"/>
                <w:szCs w:val="20"/>
              </w:rPr>
              <w:tab/>
            </w:r>
          </w:p>
        </w:tc>
        <w:tc>
          <w:tcPr>
            <w:tcW w:w="3242" w:type="pct"/>
          </w:tcPr>
          <w:p w14:paraId="72523245" w14:textId="1EDEAE44" w:rsidR="00BF1B72" w:rsidRPr="00F5519C" w:rsidRDefault="00475974" w:rsidP="00D2253C">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4</w:t>
            </w:r>
            <w:r w:rsidR="00D2253C" w:rsidRPr="00F5519C">
              <w:rPr>
                <w:rFonts w:ascii="Times New Roman" w:hAnsi="Times New Roman" w:cs="Times New Roman"/>
                <w:sz w:val="20"/>
                <w:szCs w:val="20"/>
              </w:rPr>
              <w:t>1</w:t>
            </w:r>
            <w:r w:rsidR="00D2253C" w:rsidRPr="00F5519C">
              <w:rPr>
                <w:rFonts w:ascii="Times New Roman" w:hAnsi="Times New Roman" w:cs="Times New Roman"/>
                <w:smallCaps/>
                <w:sz w:val="20"/>
                <w:szCs w:val="20"/>
              </w:rPr>
              <w:t>b</w:t>
            </w:r>
            <w:r w:rsidRPr="00F5519C">
              <w:rPr>
                <w:rFonts w:ascii="Times New Roman" w:hAnsi="Times New Roman" w:cs="Times New Roman"/>
                <w:sz w:val="20"/>
                <w:szCs w:val="20"/>
              </w:rPr>
              <w:t xml:space="preserve"> </w:t>
            </w:r>
            <w:r w:rsidRPr="00F5519C">
              <w:rPr>
                <w:rFonts w:ascii="Times New Roman" w:hAnsi="Times New Roman" w:cs="Times New Roman"/>
                <w:smallCaps/>
                <w:sz w:val="20"/>
                <w:szCs w:val="20"/>
              </w:rPr>
              <w:t>(1)</w:t>
            </w:r>
            <w:r w:rsidR="00F30324" w:rsidRPr="00F5519C">
              <w:rPr>
                <w:rFonts w:ascii="Times New Roman" w:hAnsi="Times New Roman" w:cs="Times New Roman"/>
                <w:smallCaps/>
                <w:sz w:val="20"/>
                <w:szCs w:val="20"/>
              </w:rPr>
              <w:t>”</w:t>
            </w:r>
            <w:r w:rsidRPr="00F5519C">
              <w:rPr>
                <w:rFonts w:ascii="Times New Roman" w:hAnsi="Times New Roman" w:cs="Times New Roman"/>
                <w:smallCaps/>
                <w:sz w:val="20"/>
                <w:szCs w:val="20"/>
              </w:rPr>
              <w:t xml:space="preserve">, </w:t>
            </w:r>
            <w:r w:rsidRPr="00F5519C">
              <w:rPr>
                <w:rFonts w:ascii="Times New Roman" w:hAnsi="Times New Roman" w:cs="Times New Roman"/>
                <w:sz w:val="20"/>
                <w:szCs w:val="20"/>
              </w:rPr>
              <w:t>substitute</w:t>
            </w:r>
            <w:r w:rsidR="00F5519C" w:rsidRPr="00F5519C">
              <w:rPr>
                <w:rFonts w:ascii="Times New Roman" w:hAnsi="Times New Roman" w:cs="Times New Roman"/>
                <w:smallCaps/>
                <w:sz w:val="20"/>
                <w:szCs w:val="20"/>
              </w:rPr>
              <w:t xml:space="preserve"> “</w:t>
            </w:r>
            <w:r w:rsidRPr="00F5519C">
              <w:rPr>
                <w:rFonts w:ascii="Times New Roman" w:hAnsi="Times New Roman" w:cs="Times New Roman"/>
                <w:smallCaps/>
                <w:sz w:val="20"/>
                <w:szCs w:val="20"/>
              </w:rPr>
              <w:t>41a (1)</w:t>
            </w:r>
            <w:r w:rsidR="00F30324" w:rsidRPr="00F5519C">
              <w:rPr>
                <w:rFonts w:ascii="Times New Roman" w:hAnsi="Times New Roman" w:cs="Times New Roman"/>
                <w:smallCaps/>
                <w:sz w:val="20"/>
                <w:szCs w:val="20"/>
              </w:rPr>
              <w:t>”</w:t>
            </w:r>
            <w:r w:rsidRPr="00F5519C">
              <w:rPr>
                <w:rFonts w:ascii="Times New Roman" w:hAnsi="Times New Roman" w:cs="Times New Roman"/>
                <w:smallCaps/>
                <w:sz w:val="20"/>
                <w:szCs w:val="20"/>
              </w:rPr>
              <w:t>.</w:t>
            </w:r>
          </w:p>
        </w:tc>
      </w:tr>
      <w:tr w:rsidR="00BF1B72" w:rsidRPr="00216606" w14:paraId="0C3BC4CB" w14:textId="77777777" w:rsidTr="007D36F3">
        <w:trPr>
          <w:trHeight w:val="20"/>
        </w:trPr>
        <w:tc>
          <w:tcPr>
            <w:tcW w:w="1758" w:type="pct"/>
          </w:tcPr>
          <w:p w14:paraId="26A1C067" w14:textId="77777777" w:rsidR="007D36F3" w:rsidRPr="00F5519C" w:rsidRDefault="00475974" w:rsidP="007D36F3">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Sub-paragraph</w:t>
            </w:r>
          </w:p>
          <w:p w14:paraId="265EF135" w14:textId="329AE1AC" w:rsidR="00BF1B72" w:rsidRPr="00F5519C" w:rsidRDefault="00475974" w:rsidP="007D36F3">
            <w:pPr>
              <w:spacing w:after="0" w:line="240" w:lineRule="auto"/>
              <w:ind w:firstLine="432"/>
              <w:jc w:val="both"/>
              <w:rPr>
                <w:rFonts w:ascii="Times New Roman" w:hAnsi="Times New Roman" w:cs="Times New Roman"/>
                <w:sz w:val="20"/>
                <w:szCs w:val="20"/>
              </w:rPr>
            </w:pPr>
            <w:r w:rsidRPr="00F5519C">
              <w:rPr>
                <w:rFonts w:ascii="Times New Roman" w:hAnsi="Times New Roman" w:cs="Times New Roman"/>
                <w:smallCaps/>
                <w:sz w:val="20"/>
                <w:szCs w:val="20"/>
              </w:rPr>
              <w:t>82</w:t>
            </w:r>
            <w:r w:rsidR="00F5519C" w:rsidRPr="00F5519C">
              <w:rPr>
                <w:rFonts w:ascii="Times New Roman" w:hAnsi="Times New Roman" w:cs="Times New Roman"/>
                <w:smallCaps/>
                <w:sz w:val="20"/>
                <w:szCs w:val="20"/>
              </w:rPr>
              <w:t xml:space="preserve"> </w:t>
            </w:r>
            <w:r w:rsidRPr="00F5519C">
              <w:rPr>
                <w:rFonts w:ascii="Times New Roman" w:hAnsi="Times New Roman" w:cs="Times New Roman"/>
                <w:smallCaps/>
                <w:sz w:val="20"/>
                <w:szCs w:val="20"/>
              </w:rPr>
              <w:t xml:space="preserve">(1) </w:t>
            </w:r>
            <w:r w:rsidRPr="00F5519C">
              <w:rPr>
                <w:rFonts w:ascii="Times New Roman" w:hAnsi="Times New Roman" w:cs="Times New Roman"/>
                <w:sz w:val="20"/>
                <w:szCs w:val="20"/>
              </w:rPr>
              <w:t>(b) (</w:t>
            </w:r>
            <w:proofErr w:type="spellStart"/>
            <w:r w:rsidRPr="00F5519C">
              <w:rPr>
                <w:rFonts w:ascii="Times New Roman" w:hAnsi="Times New Roman" w:cs="Times New Roman"/>
                <w:sz w:val="20"/>
                <w:szCs w:val="20"/>
              </w:rPr>
              <w:t>i</w:t>
            </w:r>
            <w:proofErr w:type="spellEnd"/>
            <w:r w:rsidRPr="00F5519C">
              <w:rPr>
                <w:rFonts w:ascii="Times New Roman" w:hAnsi="Times New Roman" w:cs="Times New Roman"/>
                <w:sz w:val="20"/>
                <w:szCs w:val="20"/>
              </w:rPr>
              <w:t>)</w:t>
            </w:r>
          </w:p>
        </w:tc>
        <w:tc>
          <w:tcPr>
            <w:tcW w:w="3242" w:type="pct"/>
          </w:tcPr>
          <w:p w14:paraId="2358442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supplied</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approved</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72C61A49" w14:textId="77777777" w:rsidTr="007D36F3">
        <w:trPr>
          <w:trHeight w:val="20"/>
        </w:trPr>
        <w:tc>
          <w:tcPr>
            <w:tcW w:w="1758" w:type="pct"/>
          </w:tcPr>
          <w:p w14:paraId="6BF968CC"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Pr="00F5519C">
              <w:rPr>
                <w:rFonts w:ascii="Times New Roman" w:hAnsi="Times New Roman" w:cs="Times New Roman"/>
                <w:smallCaps/>
                <w:sz w:val="20"/>
                <w:szCs w:val="20"/>
              </w:rPr>
              <w:t>86 (1)</w:t>
            </w:r>
            <w:r w:rsidR="007D36F3" w:rsidRPr="00F5519C">
              <w:rPr>
                <w:rFonts w:ascii="Times New Roman" w:hAnsi="Times New Roman" w:cs="Times New Roman"/>
                <w:smallCaps/>
                <w:sz w:val="20"/>
                <w:szCs w:val="20"/>
              </w:rPr>
              <w:tab/>
            </w:r>
          </w:p>
        </w:tc>
        <w:tc>
          <w:tcPr>
            <w:tcW w:w="3242" w:type="pct"/>
          </w:tcPr>
          <w:p w14:paraId="5A365E2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supplied</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approved</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6FB381F9" w14:textId="77777777" w:rsidTr="007D36F3">
        <w:trPr>
          <w:trHeight w:val="20"/>
        </w:trPr>
        <w:tc>
          <w:tcPr>
            <w:tcW w:w="1758" w:type="pct"/>
          </w:tcPr>
          <w:p w14:paraId="34EB5DDA"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90</w:t>
            </w:r>
            <w:r w:rsidRPr="00F5519C">
              <w:rPr>
                <w:rFonts w:ascii="Times New Roman" w:hAnsi="Times New Roman" w:cs="Times New Roman"/>
                <w:smallCaps/>
                <w:sz w:val="20"/>
                <w:szCs w:val="20"/>
              </w:rPr>
              <w:t>h</w:t>
            </w:r>
            <w:r w:rsidR="007D36F3" w:rsidRPr="00F5519C">
              <w:rPr>
                <w:rFonts w:ascii="Times New Roman" w:hAnsi="Times New Roman" w:cs="Times New Roman"/>
                <w:smallCaps/>
                <w:sz w:val="20"/>
                <w:szCs w:val="20"/>
              </w:rPr>
              <w:tab/>
            </w:r>
          </w:p>
        </w:tc>
        <w:tc>
          <w:tcPr>
            <w:tcW w:w="3242" w:type="pct"/>
          </w:tcPr>
          <w:p w14:paraId="447C4D6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Repeal the section.</w:t>
            </w:r>
          </w:p>
        </w:tc>
      </w:tr>
      <w:tr w:rsidR="00BF1B72" w:rsidRPr="00216606" w14:paraId="75D1C7F6" w14:textId="77777777" w:rsidTr="007D36F3">
        <w:trPr>
          <w:trHeight w:val="20"/>
        </w:trPr>
        <w:tc>
          <w:tcPr>
            <w:tcW w:w="1758" w:type="pct"/>
          </w:tcPr>
          <w:p w14:paraId="548E27D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Sub-paragraph</w:t>
            </w:r>
          </w:p>
        </w:tc>
        <w:tc>
          <w:tcPr>
            <w:tcW w:w="3242" w:type="pct"/>
          </w:tcPr>
          <w:p w14:paraId="6C9A483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the condition</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a condition</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77DDAAFF" w14:textId="77777777" w:rsidTr="007D36F3">
        <w:trPr>
          <w:trHeight w:val="20"/>
        </w:trPr>
        <w:tc>
          <w:tcPr>
            <w:tcW w:w="1758" w:type="pct"/>
          </w:tcPr>
          <w:p w14:paraId="0BF121FB" w14:textId="77777777" w:rsidR="00BF1B72" w:rsidRPr="00F5519C" w:rsidRDefault="00475974" w:rsidP="007D36F3">
            <w:pPr>
              <w:spacing w:after="0" w:line="240" w:lineRule="auto"/>
              <w:ind w:firstLine="432"/>
              <w:jc w:val="both"/>
              <w:rPr>
                <w:rFonts w:ascii="Times New Roman" w:hAnsi="Times New Roman" w:cs="Times New Roman"/>
                <w:sz w:val="20"/>
                <w:szCs w:val="20"/>
              </w:rPr>
            </w:pPr>
            <w:r w:rsidRPr="00F5519C">
              <w:rPr>
                <w:rFonts w:ascii="Times New Roman" w:hAnsi="Times New Roman" w:cs="Times New Roman"/>
                <w:smallCaps/>
                <w:sz w:val="20"/>
                <w:szCs w:val="20"/>
              </w:rPr>
              <w:t>90l</w:t>
            </w:r>
            <w:r w:rsidR="00D2253C" w:rsidRPr="00F5519C">
              <w:rPr>
                <w:rFonts w:ascii="Times New Roman" w:hAnsi="Times New Roman" w:cs="Times New Roman"/>
                <w:smallCaps/>
                <w:sz w:val="20"/>
                <w:szCs w:val="20"/>
              </w:rPr>
              <w:t xml:space="preserve"> </w:t>
            </w:r>
            <w:r w:rsidRPr="00F5519C">
              <w:rPr>
                <w:rFonts w:ascii="Times New Roman" w:hAnsi="Times New Roman" w:cs="Times New Roman"/>
                <w:smallCaps/>
                <w:sz w:val="20"/>
                <w:szCs w:val="20"/>
              </w:rPr>
              <w:t xml:space="preserve">(1) </w:t>
            </w:r>
            <w:r w:rsidRPr="00F5519C">
              <w:rPr>
                <w:rFonts w:ascii="Times New Roman" w:hAnsi="Times New Roman" w:cs="Times New Roman"/>
                <w:sz w:val="20"/>
                <w:szCs w:val="20"/>
              </w:rPr>
              <w:t>(a) (ii)</w:t>
            </w:r>
          </w:p>
        </w:tc>
        <w:tc>
          <w:tcPr>
            <w:tcW w:w="3242" w:type="pct"/>
          </w:tcPr>
          <w:p w14:paraId="3CB1462B" w14:textId="77777777" w:rsidR="00BF1B72" w:rsidRPr="00F5519C" w:rsidRDefault="00BF1B72" w:rsidP="00F30324">
            <w:pPr>
              <w:spacing w:after="0" w:line="240" w:lineRule="auto"/>
              <w:jc w:val="both"/>
              <w:rPr>
                <w:rFonts w:ascii="Times New Roman" w:hAnsi="Times New Roman" w:cs="Times New Roman"/>
                <w:sz w:val="20"/>
                <w:szCs w:val="20"/>
              </w:rPr>
            </w:pPr>
          </w:p>
        </w:tc>
      </w:tr>
      <w:tr w:rsidR="00742DC5" w:rsidRPr="00216606" w14:paraId="4E2273A4" w14:textId="77777777" w:rsidTr="007D36F3">
        <w:trPr>
          <w:trHeight w:val="20"/>
        </w:trPr>
        <w:tc>
          <w:tcPr>
            <w:tcW w:w="1758" w:type="pct"/>
          </w:tcPr>
          <w:p w14:paraId="0DF5EE81" w14:textId="77777777" w:rsidR="00742DC5" w:rsidRPr="00F5519C" w:rsidRDefault="00742DC5"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Paragraph </w:t>
            </w:r>
            <w:r w:rsidRPr="00F5519C">
              <w:rPr>
                <w:rFonts w:ascii="Times New Roman" w:hAnsi="Times New Roman" w:cs="Times New Roman"/>
                <w:smallCaps/>
                <w:sz w:val="20"/>
                <w:szCs w:val="20"/>
              </w:rPr>
              <w:t>90m (</w:t>
            </w:r>
            <w:r w:rsidRPr="00F5519C">
              <w:rPr>
                <w:rFonts w:ascii="Times New Roman" w:hAnsi="Times New Roman" w:cs="Times New Roman"/>
                <w:sz w:val="20"/>
                <w:szCs w:val="20"/>
              </w:rPr>
              <w:t>c</w:t>
            </w:r>
            <w:r w:rsidRPr="00F5519C">
              <w:rPr>
                <w:rFonts w:ascii="Times New Roman" w:hAnsi="Times New Roman" w:cs="Times New Roman"/>
                <w:smallCaps/>
                <w:sz w:val="20"/>
                <w:szCs w:val="20"/>
              </w:rPr>
              <w:t>)</w:t>
            </w:r>
            <w:r w:rsidRPr="00F5519C">
              <w:rPr>
                <w:rFonts w:ascii="Times New Roman" w:hAnsi="Times New Roman" w:cs="Times New Roman"/>
                <w:smallCaps/>
                <w:sz w:val="20"/>
                <w:szCs w:val="20"/>
              </w:rPr>
              <w:tab/>
            </w:r>
          </w:p>
        </w:tc>
        <w:tc>
          <w:tcPr>
            <w:tcW w:w="3242" w:type="pct"/>
            <w:vMerge w:val="restart"/>
          </w:tcPr>
          <w:p w14:paraId="2ECB73B3" w14:textId="77777777" w:rsidR="00742DC5" w:rsidRPr="00F5519C" w:rsidRDefault="00742DC5" w:rsidP="00742DC5">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Pr="00F5519C">
              <w:rPr>
                <w:rFonts w:ascii="Times New Roman" w:hAnsi="Times New Roman" w:cs="Times New Roman"/>
                <w:smallCaps/>
                <w:sz w:val="20"/>
                <w:szCs w:val="20"/>
              </w:rPr>
              <w:t>“</w:t>
            </w:r>
            <w:r w:rsidRPr="00F5519C">
              <w:rPr>
                <w:rFonts w:ascii="Times New Roman" w:hAnsi="Times New Roman" w:cs="Times New Roman"/>
                <w:sz w:val="20"/>
                <w:szCs w:val="20"/>
              </w:rPr>
              <w:t>the condition specified in section 9</w:t>
            </w:r>
            <w:r w:rsidR="00D2253C" w:rsidRPr="00F5519C">
              <w:rPr>
                <w:rFonts w:ascii="Times New Roman" w:hAnsi="Times New Roman" w:cs="Times New Roman"/>
                <w:smallCaps/>
                <w:sz w:val="20"/>
                <w:szCs w:val="20"/>
              </w:rPr>
              <w:t>0g</w:t>
            </w:r>
            <w:r w:rsidRPr="00F5519C">
              <w:rPr>
                <w:rFonts w:ascii="Times New Roman" w:hAnsi="Times New Roman" w:cs="Times New Roman"/>
                <w:sz w:val="20"/>
                <w:szCs w:val="20"/>
              </w:rPr>
              <w:t xml:space="preserve"> has</w:t>
            </w:r>
            <w:r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the conditions specified in section </w:t>
            </w:r>
            <w:r w:rsidRPr="00F5519C">
              <w:rPr>
                <w:rFonts w:ascii="Times New Roman" w:hAnsi="Times New Roman" w:cs="Times New Roman"/>
                <w:smallCaps/>
                <w:sz w:val="20"/>
                <w:szCs w:val="20"/>
              </w:rPr>
              <w:t>9</w:t>
            </w:r>
            <w:r w:rsidR="00D2253C" w:rsidRPr="00F5519C">
              <w:rPr>
                <w:rFonts w:ascii="Times New Roman" w:hAnsi="Times New Roman" w:cs="Times New Roman"/>
                <w:smallCaps/>
                <w:sz w:val="20"/>
                <w:szCs w:val="20"/>
              </w:rPr>
              <w:t>0g</w:t>
            </w:r>
            <w:r w:rsidRPr="00F5519C">
              <w:rPr>
                <w:rFonts w:ascii="Times New Roman" w:hAnsi="Times New Roman" w:cs="Times New Roman"/>
                <w:smallCaps/>
                <w:sz w:val="20"/>
                <w:szCs w:val="20"/>
              </w:rPr>
              <w:t xml:space="preserve"> </w:t>
            </w:r>
            <w:r w:rsidRPr="00F5519C">
              <w:rPr>
                <w:rFonts w:ascii="Times New Roman" w:hAnsi="Times New Roman" w:cs="Times New Roman"/>
                <w:sz w:val="20"/>
                <w:szCs w:val="20"/>
              </w:rPr>
              <w:t>have</w:t>
            </w:r>
            <w:r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742DC5" w:rsidRPr="00216606" w14:paraId="2573FE54" w14:textId="77777777" w:rsidTr="007D36F3">
        <w:trPr>
          <w:trHeight w:val="20"/>
        </w:trPr>
        <w:tc>
          <w:tcPr>
            <w:tcW w:w="1758" w:type="pct"/>
          </w:tcPr>
          <w:p w14:paraId="1ABB3DB6" w14:textId="77777777" w:rsidR="00742DC5" w:rsidRPr="00F5519C" w:rsidRDefault="00742DC5" w:rsidP="00F30324">
            <w:pPr>
              <w:spacing w:after="0" w:line="240" w:lineRule="auto"/>
              <w:jc w:val="both"/>
              <w:rPr>
                <w:rFonts w:ascii="Times New Roman" w:hAnsi="Times New Roman" w:cs="Times New Roman"/>
                <w:sz w:val="20"/>
                <w:szCs w:val="20"/>
              </w:rPr>
            </w:pPr>
          </w:p>
        </w:tc>
        <w:tc>
          <w:tcPr>
            <w:tcW w:w="3242" w:type="pct"/>
            <w:vMerge/>
          </w:tcPr>
          <w:p w14:paraId="1C3B2E82" w14:textId="77777777" w:rsidR="00742DC5" w:rsidRPr="00F5519C" w:rsidRDefault="00742DC5" w:rsidP="00F30324">
            <w:pPr>
              <w:spacing w:after="0" w:line="240" w:lineRule="auto"/>
              <w:jc w:val="both"/>
              <w:rPr>
                <w:rFonts w:ascii="Times New Roman" w:hAnsi="Times New Roman" w:cs="Times New Roman"/>
                <w:sz w:val="20"/>
                <w:szCs w:val="20"/>
              </w:rPr>
            </w:pPr>
          </w:p>
        </w:tc>
      </w:tr>
      <w:tr w:rsidR="00BF1B72" w:rsidRPr="00216606" w14:paraId="746C7889" w14:textId="77777777" w:rsidTr="007D36F3">
        <w:trPr>
          <w:trHeight w:val="20"/>
        </w:trPr>
        <w:tc>
          <w:tcPr>
            <w:tcW w:w="1758" w:type="pct"/>
          </w:tcPr>
          <w:p w14:paraId="6DF0B2D5"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90</w:t>
            </w:r>
            <w:r w:rsidR="007D36F3" w:rsidRPr="00F5519C">
              <w:rPr>
                <w:rFonts w:ascii="Times New Roman" w:hAnsi="Times New Roman" w:cs="Times New Roman"/>
                <w:smallCaps/>
                <w:sz w:val="20"/>
                <w:szCs w:val="20"/>
              </w:rPr>
              <w:t>q</w:t>
            </w:r>
            <w:r w:rsidR="007D36F3" w:rsidRPr="00F5519C">
              <w:rPr>
                <w:rFonts w:ascii="Times New Roman" w:hAnsi="Times New Roman" w:cs="Times New Roman"/>
                <w:smallCaps/>
                <w:sz w:val="20"/>
                <w:szCs w:val="20"/>
              </w:rPr>
              <w:tab/>
            </w:r>
          </w:p>
        </w:tc>
        <w:tc>
          <w:tcPr>
            <w:tcW w:w="3242" w:type="pct"/>
          </w:tcPr>
          <w:p w14:paraId="460978C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Repeal the section.</w:t>
            </w:r>
          </w:p>
        </w:tc>
      </w:tr>
      <w:tr w:rsidR="00BF1B72" w:rsidRPr="00216606" w14:paraId="30856298" w14:textId="77777777" w:rsidTr="007D36F3">
        <w:trPr>
          <w:trHeight w:val="20"/>
        </w:trPr>
        <w:tc>
          <w:tcPr>
            <w:tcW w:w="1758" w:type="pct"/>
          </w:tcPr>
          <w:p w14:paraId="005909B9"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90</w:t>
            </w:r>
            <w:r w:rsidR="007D36F3" w:rsidRPr="00F5519C">
              <w:rPr>
                <w:rFonts w:ascii="Times New Roman" w:hAnsi="Times New Roman" w:cs="Times New Roman"/>
                <w:smallCaps/>
                <w:sz w:val="20"/>
                <w:szCs w:val="20"/>
              </w:rPr>
              <w:t>r</w:t>
            </w:r>
            <w:r w:rsidR="007D36F3" w:rsidRPr="00F5519C">
              <w:rPr>
                <w:rFonts w:ascii="Times New Roman" w:hAnsi="Times New Roman" w:cs="Times New Roman"/>
                <w:smallCaps/>
                <w:sz w:val="20"/>
                <w:szCs w:val="20"/>
              </w:rPr>
              <w:tab/>
            </w:r>
          </w:p>
        </w:tc>
        <w:tc>
          <w:tcPr>
            <w:tcW w:w="3242" w:type="pct"/>
          </w:tcPr>
          <w:p w14:paraId="72D6ABB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Repeal the section.</w:t>
            </w:r>
          </w:p>
        </w:tc>
      </w:tr>
      <w:tr w:rsidR="00BF1B72" w:rsidRPr="00216606" w14:paraId="5B04E50E" w14:textId="77777777" w:rsidTr="007D36F3">
        <w:trPr>
          <w:trHeight w:val="20"/>
        </w:trPr>
        <w:tc>
          <w:tcPr>
            <w:tcW w:w="1758" w:type="pct"/>
          </w:tcPr>
          <w:p w14:paraId="0824396A" w14:textId="77777777" w:rsidR="00BF1B72" w:rsidRPr="00F5519C" w:rsidRDefault="00475974" w:rsidP="007D36F3">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92e</w:t>
            </w:r>
            <w:r w:rsidR="007D36F3" w:rsidRPr="00F5519C">
              <w:rPr>
                <w:rFonts w:ascii="Times New Roman" w:hAnsi="Times New Roman" w:cs="Times New Roman"/>
                <w:smallCaps/>
                <w:sz w:val="20"/>
                <w:szCs w:val="20"/>
              </w:rPr>
              <w:tab/>
            </w:r>
          </w:p>
        </w:tc>
        <w:tc>
          <w:tcPr>
            <w:tcW w:w="3242" w:type="pct"/>
          </w:tcPr>
          <w:p w14:paraId="70BB42F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Repeal the section.</w:t>
            </w:r>
          </w:p>
        </w:tc>
      </w:tr>
      <w:tr w:rsidR="00BF1B72" w:rsidRPr="00216606" w14:paraId="2AF44FD8" w14:textId="77777777" w:rsidTr="007D36F3">
        <w:trPr>
          <w:trHeight w:val="20"/>
        </w:trPr>
        <w:tc>
          <w:tcPr>
            <w:tcW w:w="1758" w:type="pct"/>
          </w:tcPr>
          <w:p w14:paraId="65D4368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Sub-paragraph</w:t>
            </w:r>
          </w:p>
        </w:tc>
        <w:tc>
          <w:tcPr>
            <w:tcW w:w="3242" w:type="pct"/>
          </w:tcPr>
          <w:p w14:paraId="193BECB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the condition</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a condition</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284A144A" w14:textId="77777777" w:rsidTr="007D36F3">
        <w:trPr>
          <w:trHeight w:val="20"/>
        </w:trPr>
        <w:tc>
          <w:tcPr>
            <w:tcW w:w="1758" w:type="pct"/>
          </w:tcPr>
          <w:p w14:paraId="79A7C983" w14:textId="77777777" w:rsidR="00BF1B72" w:rsidRPr="00F5519C" w:rsidRDefault="00475974" w:rsidP="007D36F3">
            <w:pPr>
              <w:spacing w:after="0" w:line="240" w:lineRule="auto"/>
              <w:ind w:firstLine="432"/>
              <w:jc w:val="both"/>
              <w:rPr>
                <w:rFonts w:ascii="Times New Roman" w:hAnsi="Times New Roman" w:cs="Times New Roman"/>
                <w:sz w:val="20"/>
                <w:szCs w:val="20"/>
              </w:rPr>
            </w:pPr>
            <w:r w:rsidRPr="00F5519C">
              <w:rPr>
                <w:rFonts w:ascii="Times New Roman" w:hAnsi="Times New Roman" w:cs="Times New Roman"/>
                <w:smallCaps/>
                <w:sz w:val="20"/>
                <w:szCs w:val="20"/>
              </w:rPr>
              <w:t>9</w:t>
            </w:r>
            <w:r w:rsidR="00D2253C" w:rsidRPr="00F5519C">
              <w:rPr>
                <w:rFonts w:ascii="Times New Roman" w:hAnsi="Times New Roman" w:cs="Times New Roman"/>
                <w:smallCaps/>
                <w:sz w:val="20"/>
                <w:szCs w:val="20"/>
              </w:rPr>
              <w:t>2g</w:t>
            </w:r>
            <w:r w:rsidRPr="00F5519C">
              <w:rPr>
                <w:rFonts w:ascii="Times New Roman" w:hAnsi="Times New Roman" w:cs="Times New Roman"/>
                <w:smallCaps/>
                <w:sz w:val="20"/>
                <w:szCs w:val="20"/>
              </w:rPr>
              <w:t xml:space="preserve"> (1) </w:t>
            </w:r>
            <w:r w:rsidRPr="00F5519C">
              <w:rPr>
                <w:rFonts w:ascii="Times New Roman" w:hAnsi="Times New Roman" w:cs="Times New Roman"/>
                <w:sz w:val="20"/>
                <w:szCs w:val="20"/>
              </w:rPr>
              <w:t>(a) (ii)</w:t>
            </w:r>
          </w:p>
        </w:tc>
        <w:tc>
          <w:tcPr>
            <w:tcW w:w="3242" w:type="pct"/>
          </w:tcPr>
          <w:p w14:paraId="34EAA1B3" w14:textId="77777777" w:rsidR="00BF1B72" w:rsidRPr="00F5519C" w:rsidRDefault="00BF1B72" w:rsidP="00F30324">
            <w:pPr>
              <w:spacing w:after="0" w:line="240" w:lineRule="auto"/>
              <w:jc w:val="both"/>
              <w:rPr>
                <w:rFonts w:ascii="Times New Roman" w:hAnsi="Times New Roman" w:cs="Times New Roman"/>
                <w:sz w:val="20"/>
                <w:szCs w:val="20"/>
              </w:rPr>
            </w:pPr>
          </w:p>
        </w:tc>
      </w:tr>
      <w:tr w:rsidR="00BF1B72" w:rsidRPr="00216606" w14:paraId="4475428A" w14:textId="77777777" w:rsidTr="007D36F3">
        <w:trPr>
          <w:trHeight w:val="20"/>
        </w:trPr>
        <w:tc>
          <w:tcPr>
            <w:tcW w:w="1758" w:type="pct"/>
          </w:tcPr>
          <w:p w14:paraId="3CF92091" w14:textId="77777777" w:rsidR="00BF1B72" w:rsidRPr="00F5519C" w:rsidRDefault="00475974" w:rsidP="00CE12A4">
            <w:pPr>
              <w:tabs>
                <w:tab w:val="left" w:leader="dot" w:pos="2340"/>
              </w:tabs>
              <w:spacing w:after="0" w:line="240" w:lineRule="auto"/>
              <w:jc w:val="both"/>
              <w:rPr>
                <w:rFonts w:ascii="Times New Roman" w:hAnsi="Times New Roman" w:cs="Times New Roman"/>
                <w:b/>
                <w:sz w:val="20"/>
                <w:szCs w:val="20"/>
              </w:rPr>
            </w:pPr>
            <w:r w:rsidRPr="00F5519C">
              <w:rPr>
                <w:rFonts w:ascii="Times New Roman" w:hAnsi="Times New Roman" w:cs="Times New Roman"/>
                <w:sz w:val="20"/>
                <w:szCs w:val="20"/>
              </w:rPr>
              <w:t xml:space="preserve">Paragraph </w:t>
            </w:r>
            <w:r w:rsidRPr="00F5519C">
              <w:rPr>
                <w:rFonts w:ascii="Times New Roman" w:hAnsi="Times New Roman" w:cs="Times New Roman"/>
                <w:smallCaps/>
                <w:sz w:val="20"/>
                <w:szCs w:val="20"/>
              </w:rPr>
              <w:t>92h (</w:t>
            </w:r>
            <w:r w:rsidR="00CE12A4" w:rsidRPr="00F5519C">
              <w:rPr>
                <w:rFonts w:ascii="Times New Roman" w:hAnsi="Times New Roman" w:cs="Times New Roman"/>
                <w:sz w:val="20"/>
                <w:szCs w:val="20"/>
              </w:rPr>
              <w:t>c</w:t>
            </w:r>
            <w:r w:rsidR="007D36F3" w:rsidRPr="00F5519C">
              <w:rPr>
                <w:rFonts w:ascii="Times New Roman" w:hAnsi="Times New Roman" w:cs="Times New Roman"/>
                <w:smallCaps/>
                <w:sz w:val="20"/>
                <w:szCs w:val="20"/>
              </w:rPr>
              <w:t>)</w:t>
            </w:r>
            <w:r w:rsidR="007D36F3" w:rsidRPr="00F5519C">
              <w:rPr>
                <w:rFonts w:ascii="Times New Roman" w:hAnsi="Times New Roman" w:cs="Times New Roman"/>
                <w:smallCaps/>
                <w:sz w:val="20"/>
                <w:szCs w:val="20"/>
              </w:rPr>
              <w:tab/>
            </w:r>
          </w:p>
        </w:tc>
        <w:tc>
          <w:tcPr>
            <w:tcW w:w="3242" w:type="pct"/>
            <w:tcBorders>
              <w:left w:val="nil"/>
            </w:tcBorders>
          </w:tcPr>
          <w:p w14:paraId="3C6331AB" w14:textId="77777777" w:rsidR="00BF1B72" w:rsidRPr="00F5519C" w:rsidRDefault="00475974" w:rsidP="00484C9B">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the condition specified in section </w:t>
            </w:r>
            <w:r w:rsidRPr="00F5519C">
              <w:rPr>
                <w:rFonts w:ascii="Times New Roman" w:hAnsi="Times New Roman" w:cs="Times New Roman"/>
                <w:smallCaps/>
                <w:sz w:val="20"/>
                <w:szCs w:val="20"/>
              </w:rPr>
              <w:t>9</w:t>
            </w:r>
            <w:r w:rsidR="00D2253C" w:rsidRPr="00F5519C">
              <w:rPr>
                <w:rFonts w:ascii="Times New Roman" w:hAnsi="Times New Roman" w:cs="Times New Roman"/>
                <w:smallCaps/>
                <w:sz w:val="20"/>
                <w:szCs w:val="20"/>
              </w:rPr>
              <w:t>0g</w:t>
            </w:r>
            <w:r w:rsidRPr="00F5519C">
              <w:rPr>
                <w:rFonts w:ascii="Times New Roman" w:hAnsi="Times New Roman" w:cs="Times New Roman"/>
                <w:smallCaps/>
                <w:sz w:val="20"/>
                <w:szCs w:val="20"/>
              </w:rPr>
              <w:t xml:space="preserve"> </w:t>
            </w:r>
            <w:r w:rsidRPr="00F5519C">
              <w:rPr>
                <w:rFonts w:ascii="Times New Roman" w:hAnsi="Times New Roman" w:cs="Times New Roman"/>
                <w:sz w:val="20"/>
                <w:szCs w:val="20"/>
              </w:rPr>
              <w:t>has</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substitute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the conditions specified in section </w:t>
            </w:r>
            <w:r w:rsidRPr="00F5519C">
              <w:rPr>
                <w:rFonts w:ascii="Times New Roman" w:hAnsi="Times New Roman" w:cs="Times New Roman"/>
                <w:smallCaps/>
                <w:sz w:val="20"/>
                <w:szCs w:val="20"/>
              </w:rPr>
              <w:t>9</w:t>
            </w:r>
            <w:r w:rsidR="00DF0EF8" w:rsidRPr="00F5519C">
              <w:rPr>
                <w:rFonts w:ascii="Times New Roman" w:hAnsi="Times New Roman" w:cs="Times New Roman"/>
                <w:smallCaps/>
                <w:sz w:val="20"/>
                <w:szCs w:val="20"/>
              </w:rPr>
              <w:t>0g</w:t>
            </w:r>
            <w:r w:rsidRPr="00F5519C">
              <w:rPr>
                <w:rFonts w:ascii="Times New Roman" w:hAnsi="Times New Roman" w:cs="Times New Roman"/>
                <w:smallCaps/>
                <w:sz w:val="20"/>
                <w:szCs w:val="20"/>
              </w:rPr>
              <w:t xml:space="preserve"> </w:t>
            </w:r>
            <w:r w:rsidRPr="00F5519C">
              <w:rPr>
                <w:rFonts w:ascii="Times New Roman" w:hAnsi="Times New Roman" w:cs="Times New Roman"/>
                <w:sz w:val="20"/>
                <w:szCs w:val="20"/>
              </w:rPr>
              <w:t>have</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0E135272" w14:textId="77777777" w:rsidTr="007D36F3">
        <w:trPr>
          <w:trHeight w:val="20"/>
        </w:trPr>
        <w:tc>
          <w:tcPr>
            <w:tcW w:w="1758" w:type="pct"/>
          </w:tcPr>
          <w:p w14:paraId="618684AB"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92k</w:t>
            </w:r>
            <w:r w:rsidR="00E625E9" w:rsidRPr="00F5519C">
              <w:rPr>
                <w:rFonts w:ascii="Times New Roman" w:hAnsi="Times New Roman" w:cs="Times New Roman"/>
                <w:smallCaps/>
                <w:sz w:val="20"/>
                <w:szCs w:val="20"/>
              </w:rPr>
              <w:tab/>
            </w:r>
          </w:p>
        </w:tc>
        <w:tc>
          <w:tcPr>
            <w:tcW w:w="3242" w:type="pct"/>
            <w:tcBorders>
              <w:left w:val="nil"/>
            </w:tcBorders>
          </w:tcPr>
          <w:p w14:paraId="009C7A7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Repeal the section.</w:t>
            </w:r>
          </w:p>
        </w:tc>
      </w:tr>
      <w:tr w:rsidR="00BF1B72" w:rsidRPr="00216606" w14:paraId="2EADC94E" w14:textId="77777777" w:rsidTr="007D36F3">
        <w:trPr>
          <w:trHeight w:val="20"/>
        </w:trPr>
        <w:tc>
          <w:tcPr>
            <w:tcW w:w="1758" w:type="pct"/>
          </w:tcPr>
          <w:p w14:paraId="164E94C4"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92ka</w:t>
            </w:r>
            <w:r w:rsidR="00E625E9" w:rsidRPr="00F5519C">
              <w:rPr>
                <w:rFonts w:ascii="Times New Roman" w:hAnsi="Times New Roman" w:cs="Times New Roman"/>
                <w:smallCaps/>
                <w:sz w:val="20"/>
                <w:szCs w:val="20"/>
              </w:rPr>
              <w:tab/>
            </w:r>
          </w:p>
        </w:tc>
        <w:tc>
          <w:tcPr>
            <w:tcW w:w="3242" w:type="pct"/>
            <w:tcBorders>
              <w:left w:val="nil"/>
            </w:tcBorders>
          </w:tcPr>
          <w:p w14:paraId="5FADEEC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Repeal the section.</w:t>
            </w:r>
          </w:p>
        </w:tc>
      </w:tr>
      <w:tr w:rsidR="00BF1B72" w:rsidRPr="00216606" w14:paraId="473BD8F0" w14:textId="77777777" w:rsidTr="007D36F3">
        <w:trPr>
          <w:trHeight w:val="20"/>
        </w:trPr>
        <w:tc>
          <w:tcPr>
            <w:tcW w:w="1758" w:type="pct"/>
          </w:tcPr>
          <w:p w14:paraId="5C108D4D"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Pr="00F5519C">
              <w:rPr>
                <w:rFonts w:ascii="Times New Roman" w:hAnsi="Times New Roman" w:cs="Times New Roman"/>
                <w:smallCaps/>
                <w:sz w:val="20"/>
                <w:szCs w:val="20"/>
              </w:rPr>
              <w:t>99 (3)</w:t>
            </w:r>
            <w:r w:rsidR="00E625E9" w:rsidRPr="00F5519C">
              <w:rPr>
                <w:rFonts w:ascii="Times New Roman" w:hAnsi="Times New Roman" w:cs="Times New Roman"/>
                <w:smallCaps/>
                <w:sz w:val="20"/>
                <w:szCs w:val="20"/>
              </w:rPr>
              <w:tab/>
            </w:r>
          </w:p>
        </w:tc>
        <w:tc>
          <w:tcPr>
            <w:tcW w:w="3242" w:type="pct"/>
            <w:tcBorders>
              <w:left w:val="nil"/>
            </w:tcBorders>
          </w:tcPr>
          <w:p w14:paraId="0209A64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After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telegram or</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insert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otherwise</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70E17D4C" w14:textId="77777777" w:rsidTr="007D36F3">
        <w:trPr>
          <w:trHeight w:val="20"/>
        </w:trPr>
        <w:tc>
          <w:tcPr>
            <w:tcW w:w="1758" w:type="pct"/>
          </w:tcPr>
          <w:p w14:paraId="5DFE5A69"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Pr="00F5519C">
              <w:rPr>
                <w:rFonts w:ascii="Times New Roman" w:hAnsi="Times New Roman" w:cs="Times New Roman"/>
                <w:smallCaps/>
                <w:sz w:val="20"/>
                <w:szCs w:val="20"/>
              </w:rPr>
              <w:t>106a (2)</w:t>
            </w:r>
            <w:r w:rsidR="00E625E9" w:rsidRPr="00F5519C">
              <w:rPr>
                <w:rFonts w:ascii="Times New Roman" w:hAnsi="Times New Roman" w:cs="Times New Roman"/>
                <w:smallCaps/>
                <w:sz w:val="20"/>
                <w:szCs w:val="20"/>
              </w:rPr>
              <w:tab/>
            </w:r>
          </w:p>
        </w:tc>
        <w:tc>
          <w:tcPr>
            <w:tcW w:w="3242" w:type="pct"/>
            <w:tcBorders>
              <w:left w:val="nil"/>
            </w:tcBorders>
          </w:tcPr>
          <w:p w14:paraId="01DF5C3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After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possession</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insert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or control</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1C2A155C" w14:textId="77777777" w:rsidTr="007D36F3">
        <w:trPr>
          <w:trHeight w:val="20"/>
        </w:trPr>
        <w:tc>
          <w:tcPr>
            <w:tcW w:w="1758" w:type="pct"/>
          </w:tcPr>
          <w:p w14:paraId="1590CC38"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Pr="00F5519C">
              <w:rPr>
                <w:rFonts w:ascii="Times New Roman" w:hAnsi="Times New Roman" w:cs="Times New Roman"/>
                <w:smallCaps/>
                <w:sz w:val="20"/>
                <w:szCs w:val="20"/>
              </w:rPr>
              <w:t>106a (3)</w:t>
            </w:r>
            <w:r w:rsidR="00E625E9" w:rsidRPr="00F5519C">
              <w:rPr>
                <w:rFonts w:ascii="Times New Roman" w:hAnsi="Times New Roman" w:cs="Times New Roman"/>
                <w:smallCaps/>
                <w:sz w:val="20"/>
                <w:szCs w:val="20"/>
              </w:rPr>
              <w:tab/>
            </w:r>
          </w:p>
        </w:tc>
        <w:tc>
          <w:tcPr>
            <w:tcW w:w="3242" w:type="pct"/>
            <w:tcBorders>
              <w:left w:val="nil"/>
            </w:tcBorders>
          </w:tcPr>
          <w:p w14:paraId="6EF7314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After </w:t>
            </w:r>
            <w:r w:rsidR="00F30324" w:rsidRPr="00F5519C">
              <w:rPr>
                <w:rFonts w:ascii="Times New Roman" w:hAnsi="Times New Roman" w:cs="Times New Roman"/>
                <w:smallCaps/>
                <w:sz w:val="20"/>
                <w:szCs w:val="20"/>
              </w:rPr>
              <w:t>“</w:t>
            </w:r>
            <w:r w:rsidRPr="00F5519C">
              <w:rPr>
                <w:rFonts w:ascii="Times New Roman" w:hAnsi="Times New Roman" w:cs="Times New Roman"/>
                <w:smallCaps/>
                <w:sz w:val="20"/>
                <w:szCs w:val="20"/>
              </w:rPr>
              <w:t>(5)</w:t>
            </w:r>
            <w:r w:rsidR="00F30324" w:rsidRPr="00F5519C">
              <w:rPr>
                <w:rFonts w:ascii="Times New Roman" w:hAnsi="Times New Roman" w:cs="Times New Roman"/>
                <w:smallCaps/>
                <w:sz w:val="20"/>
                <w:szCs w:val="20"/>
              </w:rPr>
              <w:t>”</w:t>
            </w:r>
            <w:r w:rsidRPr="00F5519C">
              <w:rPr>
                <w:rFonts w:ascii="Times New Roman" w:hAnsi="Times New Roman" w:cs="Times New Roman"/>
                <w:smallCaps/>
                <w:sz w:val="20"/>
                <w:szCs w:val="20"/>
              </w:rPr>
              <w:t xml:space="preserve">, </w:t>
            </w:r>
            <w:r w:rsidRPr="00F5519C">
              <w:rPr>
                <w:rFonts w:ascii="Times New Roman" w:hAnsi="Times New Roman" w:cs="Times New Roman"/>
                <w:sz w:val="20"/>
                <w:szCs w:val="20"/>
              </w:rPr>
              <w:t xml:space="preserve">insert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or section </w:t>
            </w:r>
            <w:r w:rsidRPr="00F5519C">
              <w:rPr>
                <w:rFonts w:ascii="Times New Roman" w:hAnsi="Times New Roman" w:cs="Times New Roman"/>
                <w:smallCaps/>
                <w:sz w:val="20"/>
                <w:szCs w:val="20"/>
              </w:rPr>
              <w:t>106b</w:t>
            </w:r>
            <w:r w:rsidR="00F30324" w:rsidRPr="00F5519C">
              <w:rPr>
                <w:rFonts w:ascii="Times New Roman" w:hAnsi="Times New Roman" w:cs="Times New Roman"/>
                <w:smallCaps/>
                <w:sz w:val="20"/>
                <w:szCs w:val="20"/>
              </w:rPr>
              <w:t>”</w:t>
            </w:r>
            <w:r w:rsidRPr="00F5519C">
              <w:rPr>
                <w:rFonts w:ascii="Times New Roman" w:hAnsi="Times New Roman" w:cs="Times New Roman"/>
                <w:smallCaps/>
                <w:sz w:val="20"/>
                <w:szCs w:val="20"/>
              </w:rPr>
              <w:t>.</w:t>
            </w:r>
          </w:p>
        </w:tc>
      </w:tr>
      <w:tr w:rsidR="00BF1B72" w:rsidRPr="00216606" w14:paraId="5FE28098" w14:textId="77777777" w:rsidTr="007D36F3">
        <w:trPr>
          <w:trHeight w:val="20"/>
        </w:trPr>
        <w:tc>
          <w:tcPr>
            <w:tcW w:w="1758" w:type="pct"/>
          </w:tcPr>
          <w:p w14:paraId="1582367A"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111</w:t>
            </w:r>
            <w:r w:rsidR="00E625E9" w:rsidRPr="00F5519C">
              <w:rPr>
                <w:rFonts w:ascii="Times New Roman" w:hAnsi="Times New Roman" w:cs="Times New Roman"/>
                <w:smallCaps/>
                <w:sz w:val="20"/>
                <w:szCs w:val="20"/>
              </w:rPr>
              <w:tab/>
            </w:r>
          </w:p>
        </w:tc>
        <w:tc>
          <w:tcPr>
            <w:tcW w:w="3242" w:type="pct"/>
            <w:tcBorders>
              <w:left w:val="nil"/>
            </w:tcBorders>
          </w:tcPr>
          <w:p w14:paraId="3F70A7C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all the words after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officer</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5020443F" w14:textId="77777777" w:rsidTr="007D36F3">
        <w:trPr>
          <w:trHeight w:val="20"/>
        </w:trPr>
        <w:tc>
          <w:tcPr>
            <w:tcW w:w="1758" w:type="pct"/>
          </w:tcPr>
          <w:p w14:paraId="0F6C439A" w14:textId="77777777" w:rsidR="00BF1B72" w:rsidRPr="00F5519C" w:rsidRDefault="00475974" w:rsidP="00B1547D">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00B1547D" w:rsidRPr="00F5519C">
              <w:rPr>
                <w:rFonts w:ascii="Times New Roman" w:hAnsi="Times New Roman" w:cs="Times New Roman"/>
                <w:sz w:val="20"/>
                <w:szCs w:val="20"/>
              </w:rPr>
              <w:t>111</w:t>
            </w:r>
            <w:r w:rsidRPr="00F5519C">
              <w:rPr>
                <w:rFonts w:ascii="Times New Roman" w:hAnsi="Times New Roman" w:cs="Times New Roman"/>
                <w:smallCaps/>
                <w:sz w:val="20"/>
                <w:szCs w:val="20"/>
              </w:rPr>
              <w:t>d (8)</w:t>
            </w:r>
            <w:r w:rsidR="00E625E9" w:rsidRPr="00F5519C">
              <w:rPr>
                <w:rFonts w:ascii="Times New Roman" w:hAnsi="Times New Roman" w:cs="Times New Roman"/>
                <w:smallCaps/>
                <w:sz w:val="20"/>
                <w:szCs w:val="20"/>
              </w:rPr>
              <w:tab/>
            </w:r>
          </w:p>
        </w:tc>
        <w:tc>
          <w:tcPr>
            <w:tcW w:w="3242" w:type="pct"/>
            <w:tcBorders>
              <w:left w:val="nil"/>
            </w:tcBorders>
          </w:tcPr>
          <w:p w14:paraId="476A3280" w14:textId="77777777" w:rsidR="00BF1B72" w:rsidRPr="00F5519C" w:rsidRDefault="00475974" w:rsidP="00433200">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personally (or, in the case of a corporation, by leaving it at the registered office of the corporation) or by post</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34160FC3" w14:textId="77777777" w:rsidTr="007D36F3">
        <w:trPr>
          <w:trHeight w:val="20"/>
        </w:trPr>
        <w:tc>
          <w:tcPr>
            <w:tcW w:w="1758" w:type="pct"/>
          </w:tcPr>
          <w:p w14:paraId="00E7065F"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Sub-section </w:t>
            </w:r>
            <w:r w:rsidRPr="00F5519C">
              <w:rPr>
                <w:rFonts w:ascii="Times New Roman" w:hAnsi="Times New Roman" w:cs="Times New Roman"/>
                <w:smallCaps/>
                <w:sz w:val="20"/>
                <w:szCs w:val="20"/>
              </w:rPr>
              <w:t>116 (4a)</w:t>
            </w:r>
            <w:r w:rsidR="00E625E9" w:rsidRPr="00F5519C">
              <w:rPr>
                <w:rFonts w:ascii="Times New Roman" w:hAnsi="Times New Roman" w:cs="Times New Roman"/>
                <w:smallCaps/>
                <w:sz w:val="20"/>
                <w:szCs w:val="20"/>
              </w:rPr>
              <w:tab/>
            </w:r>
          </w:p>
        </w:tc>
        <w:tc>
          <w:tcPr>
            <w:tcW w:w="3242" w:type="pct"/>
            <w:tcBorders>
              <w:left w:val="nil"/>
            </w:tcBorders>
          </w:tcPr>
          <w:p w14:paraId="39EC2A0D"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or sent by post to</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r w:rsidR="00BF1B72" w:rsidRPr="00216606" w14:paraId="738650ED" w14:textId="77777777" w:rsidTr="007D36F3">
        <w:trPr>
          <w:trHeight w:val="20"/>
        </w:trPr>
        <w:tc>
          <w:tcPr>
            <w:tcW w:w="1758" w:type="pct"/>
            <w:tcBorders>
              <w:bottom w:val="single" w:sz="6" w:space="0" w:color="auto"/>
            </w:tcBorders>
          </w:tcPr>
          <w:p w14:paraId="4D678561" w14:textId="77777777" w:rsidR="00BF1B72" w:rsidRPr="00F5519C" w:rsidRDefault="00475974" w:rsidP="00E625E9">
            <w:pPr>
              <w:tabs>
                <w:tab w:val="left" w:leader="dot" w:pos="234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117 (1)</w:t>
            </w:r>
            <w:r w:rsidR="00E625E9" w:rsidRPr="00F5519C">
              <w:rPr>
                <w:rFonts w:ascii="Times New Roman" w:hAnsi="Times New Roman" w:cs="Times New Roman"/>
                <w:smallCaps/>
                <w:sz w:val="20"/>
                <w:szCs w:val="20"/>
              </w:rPr>
              <w:tab/>
            </w:r>
          </w:p>
        </w:tc>
        <w:tc>
          <w:tcPr>
            <w:tcW w:w="3242" w:type="pct"/>
            <w:tcBorders>
              <w:left w:val="nil"/>
              <w:bottom w:val="single" w:sz="6" w:space="0" w:color="auto"/>
            </w:tcBorders>
          </w:tcPr>
          <w:p w14:paraId="1774B66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Omit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true</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r>
    </w:tbl>
    <w:p w14:paraId="02DB8731"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p w14:paraId="3ADE1647" w14:textId="77777777" w:rsidR="00BF1B72" w:rsidRPr="00216606" w:rsidRDefault="00475974" w:rsidP="007E66CA">
      <w:pPr>
        <w:tabs>
          <w:tab w:val="left" w:pos="3330"/>
        </w:tabs>
        <w:spacing w:after="0" w:line="240" w:lineRule="auto"/>
        <w:jc w:val="right"/>
        <w:rPr>
          <w:rFonts w:ascii="Times New Roman" w:hAnsi="Times New Roman" w:cs="Times New Roman"/>
        </w:rPr>
      </w:pPr>
      <w:r w:rsidRPr="00216606">
        <w:rPr>
          <w:rFonts w:ascii="Times New Roman" w:hAnsi="Times New Roman" w:cs="Times New Roman"/>
          <w:b/>
        </w:rPr>
        <w:lastRenderedPageBreak/>
        <w:t>SCHEDULE 2</w:t>
      </w:r>
      <w:r w:rsidR="007E66CA" w:rsidRPr="00216606">
        <w:rPr>
          <w:rFonts w:ascii="Times New Roman" w:hAnsi="Times New Roman" w:cs="Times New Roman"/>
        </w:rPr>
        <w:tab/>
      </w:r>
      <w:r w:rsidRPr="00216606">
        <w:rPr>
          <w:rFonts w:ascii="Times New Roman" w:hAnsi="Times New Roman" w:cs="Times New Roman"/>
        </w:rPr>
        <w:t>Section 47</w:t>
      </w:r>
    </w:p>
    <w:p w14:paraId="75097377" w14:textId="77777777" w:rsidR="00BF1B72" w:rsidRPr="00216606" w:rsidRDefault="00475974" w:rsidP="007E66EA">
      <w:pPr>
        <w:spacing w:before="60" w:after="60" w:line="240" w:lineRule="auto"/>
        <w:jc w:val="center"/>
        <w:rPr>
          <w:rFonts w:ascii="Times New Roman" w:hAnsi="Times New Roman" w:cs="Times New Roman"/>
        </w:rPr>
      </w:pPr>
      <w:r w:rsidRPr="00216606">
        <w:rPr>
          <w:rFonts w:ascii="Times New Roman" w:hAnsi="Times New Roman" w:cs="Times New Roman"/>
        </w:rPr>
        <w:t>FORMAL AMENDMENTS</w:t>
      </w:r>
    </w:p>
    <w:p w14:paraId="069F8CA0" w14:textId="77777777" w:rsidR="00BF1B72" w:rsidRPr="00216606" w:rsidRDefault="00475974" w:rsidP="008A6DD7">
      <w:pPr>
        <w:spacing w:after="0" w:line="240" w:lineRule="auto"/>
        <w:ind w:firstLine="432"/>
        <w:jc w:val="both"/>
        <w:rPr>
          <w:rFonts w:ascii="Times New Roman" w:hAnsi="Times New Roman" w:cs="Times New Roman"/>
        </w:rPr>
      </w:pPr>
      <w:r w:rsidRPr="00216606">
        <w:rPr>
          <w:rFonts w:ascii="Times New Roman" w:hAnsi="Times New Roman" w:cs="Times New Roman"/>
        </w:rPr>
        <w:t xml:space="preserve">1. The following provisions of the Principal Act are amended by omitting any number expressed in words (other than the number </w:t>
      </w:r>
      <w:r w:rsidR="00F30324" w:rsidRPr="00216606">
        <w:rPr>
          <w:rFonts w:ascii="Times New Roman" w:hAnsi="Times New Roman" w:cs="Times New Roman"/>
          <w:smallCaps/>
        </w:rPr>
        <w:t>“</w:t>
      </w:r>
      <w:r w:rsidRPr="00216606">
        <w:rPr>
          <w:rFonts w:ascii="Times New Roman" w:hAnsi="Times New Roman" w:cs="Times New Roman"/>
        </w:rPr>
        <w:t>one</w:t>
      </w:r>
      <w:r w:rsidR="00F30324" w:rsidRPr="00216606">
        <w:rPr>
          <w:rFonts w:ascii="Times New Roman" w:hAnsi="Times New Roman" w:cs="Times New Roman"/>
          <w:smallCaps/>
        </w:rPr>
        <w:t>”</w:t>
      </w:r>
      <w:r w:rsidRPr="00216606">
        <w:rPr>
          <w:rFonts w:ascii="Times New Roman" w:hAnsi="Times New Roman" w:cs="Times New Roman"/>
        </w:rPr>
        <w:t>) and substituting that number expressed in figures:</w:t>
      </w:r>
    </w:p>
    <w:p w14:paraId="31E29B49" w14:textId="06120CFF" w:rsidR="00BF1B72" w:rsidRPr="00216606" w:rsidRDefault="00475974" w:rsidP="00031DFC">
      <w:pPr>
        <w:spacing w:before="60" w:after="60" w:line="240" w:lineRule="auto"/>
        <w:ind w:left="450"/>
        <w:jc w:val="both"/>
        <w:rPr>
          <w:rFonts w:ascii="Times New Roman" w:hAnsi="Times New Roman" w:cs="Times New Roman"/>
        </w:rPr>
      </w:pPr>
      <w:r w:rsidRPr="00216606">
        <w:rPr>
          <w:rFonts w:ascii="Times New Roman" w:hAnsi="Times New Roman" w:cs="Times New Roman"/>
        </w:rPr>
        <w:t>15</w:t>
      </w:r>
      <w:r w:rsidRPr="00216606">
        <w:rPr>
          <w:rFonts w:ascii="Times New Roman" w:hAnsi="Times New Roman" w:cs="Times New Roman"/>
          <w:smallCaps/>
        </w:rPr>
        <w:t>c</w:t>
      </w:r>
      <w:r w:rsidRPr="00216606">
        <w:rPr>
          <w:rFonts w:ascii="Times New Roman" w:hAnsi="Times New Roman" w:cs="Times New Roman"/>
        </w:rPr>
        <w:t xml:space="preserve"> (4), 17 (7), 28 (3), 37 (1) (c), 38 (1), 39 (1), 44 (8), 48 (1), 48</w:t>
      </w:r>
      <w:r w:rsidRPr="00216606">
        <w:rPr>
          <w:rFonts w:ascii="Times New Roman" w:hAnsi="Times New Roman" w:cs="Times New Roman"/>
          <w:smallCaps/>
        </w:rPr>
        <w:t xml:space="preserve">a </w:t>
      </w:r>
      <w:r w:rsidRPr="00216606">
        <w:rPr>
          <w:rFonts w:ascii="Times New Roman" w:hAnsi="Times New Roman" w:cs="Times New Roman"/>
        </w:rPr>
        <w:t>(3), 51 (1), (2) and (3), 54, 78 (1), 78</w:t>
      </w:r>
      <w:r w:rsidRPr="00216606">
        <w:rPr>
          <w:rFonts w:ascii="Times New Roman" w:hAnsi="Times New Roman" w:cs="Times New Roman"/>
          <w:smallCaps/>
        </w:rPr>
        <w:t>a</w:t>
      </w:r>
      <w:r w:rsidR="00F5519C">
        <w:rPr>
          <w:rFonts w:ascii="Times New Roman" w:hAnsi="Times New Roman" w:cs="Times New Roman"/>
        </w:rPr>
        <w:t>, 80 (2), 90</w:t>
      </w:r>
      <w:r w:rsidR="00F5519C" w:rsidRPr="00F5519C">
        <w:rPr>
          <w:rFonts w:ascii="Times New Roman" w:hAnsi="Times New Roman" w:cs="Times New Roman"/>
          <w:sz w:val="18"/>
          <w:szCs w:val="18"/>
        </w:rPr>
        <w:t>C</w:t>
      </w:r>
      <w:r w:rsidRPr="00216606">
        <w:rPr>
          <w:rFonts w:ascii="Times New Roman" w:hAnsi="Times New Roman" w:cs="Times New Roman"/>
        </w:rPr>
        <w:t xml:space="preserve"> (1) (b), (c) and (d</w:t>
      </w:r>
      <w:r w:rsidRPr="00216606">
        <w:rPr>
          <w:rFonts w:ascii="Times New Roman" w:hAnsi="Times New Roman" w:cs="Times New Roman"/>
          <w:smallCaps/>
        </w:rPr>
        <w:t xml:space="preserve">), 90f </w:t>
      </w:r>
      <w:r w:rsidRPr="00216606">
        <w:rPr>
          <w:rFonts w:ascii="Times New Roman" w:hAnsi="Times New Roman" w:cs="Times New Roman"/>
        </w:rPr>
        <w:t>(1), (1) (b), (c) and (d), (3), (3) (a) (ii), (iii) and (iv</w:t>
      </w:r>
      <w:r w:rsidRPr="00216606">
        <w:rPr>
          <w:rFonts w:ascii="Times New Roman" w:hAnsi="Times New Roman" w:cs="Times New Roman"/>
          <w:smallCaps/>
        </w:rPr>
        <w:t xml:space="preserve">), 90m, </w:t>
      </w:r>
      <w:r w:rsidRPr="00216606">
        <w:rPr>
          <w:rFonts w:ascii="Times New Roman" w:hAnsi="Times New Roman" w:cs="Times New Roman"/>
        </w:rPr>
        <w:t>90</w:t>
      </w:r>
      <w:r w:rsidRPr="00216606">
        <w:rPr>
          <w:rFonts w:ascii="Times New Roman" w:hAnsi="Times New Roman" w:cs="Times New Roman"/>
          <w:smallCaps/>
        </w:rPr>
        <w:t xml:space="preserve">n </w:t>
      </w:r>
      <w:r w:rsidRPr="00216606">
        <w:rPr>
          <w:rFonts w:ascii="Times New Roman" w:hAnsi="Times New Roman" w:cs="Times New Roman"/>
        </w:rPr>
        <w:t>(1), 92 (1) (a), (b) and (c), 9</w:t>
      </w:r>
      <w:r w:rsidRPr="00216606">
        <w:rPr>
          <w:rFonts w:ascii="Times New Roman" w:hAnsi="Times New Roman" w:cs="Times New Roman"/>
          <w:smallCaps/>
        </w:rPr>
        <w:t>2c</w:t>
      </w:r>
      <w:r w:rsidRPr="00216606">
        <w:rPr>
          <w:rFonts w:ascii="Times New Roman" w:hAnsi="Times New Roman" w:cs="Times New Roman"/>
        </w:rPr>
        <w:t xml:space="preserve"> (2), 92</w:t>
      </w:r>
      <w:r w:rsidR="00C4511B" w:rsidRPr="00216606">
        <w:rPr>
          <w:rFonts w:ascii="Times New Roman" w:hAnsi="Times New Roman" w:cs="Times New Roman"/>
          <w:smallCaps/>
        </w:rPr>
        <w:t>h</w:t>
      </w:r>
      <w:r w:rsidRPr="00216606">
        <w:rPr>
          <w:rFonts w:ascii="Times New Roman" w:hAnsi="Times New Roman" w:cs="Times New Roman"/>
        </w:rPr>
        <w:t>, 92</w:t>
      </w:r>
      <w:r w:rsidRPr="00216606">
        <w:rPr>
          <w:rFonts w:ascii="Times New Roman" w:hAnsi="Times New Roman" w:cs="Times New Roman"/>
          <w:smallCaps/>
        </w:rPr>
        <w:t xml:space="preserve">j </w:t>
      </w:r>
      <w:r w:rsidRPr="00216606">
        <w:rPr>
          <w:rFonts w:ascii="Times New Roman" w:hAnsi="Times New Roman" w:cs="Times New Roman"/>
        </w:rPr>
        <w:t>(1), 104, 105</w:t>
      </w:r>
      <w:r w:rsidRPr="00216606">
        <w:rPr>
          <w:rFonts w:ascii="Times New Roman" w:hAnsi="Times New Roman" w:cs="Times New Roman"/>
          <w:smallCaps/>
        </w:rPr>
        <w:t>a</w:t>
      </w:r>
      <w:r w:rsidRPr="00216606">
        <w:rPr>
          <w:rFonts w:ascii="Times New Roman" w:hAnsi="Times New Roman" w:cs="Times New Roman"/>
        </w:rPr>
        <w:t>, 106 (1) and (2), 116 (2), 117 (4), 117</w:t>
      </w:r>
      <w:r w:rsidRPr="00216606">
        <w:rPr>
          <w:rFonts w:ascii="Times New Roman" w:hAnsi="Times New Roman" w:cs="Times New Roman"/>
          <w:smallCaps/>
        </w:rPr>
        <w:t xml:space="preserve">a </w:t>
      </w:r>
      <w:r w:rsidRPr="00216606">
        <w:rPr>
          <w:rFonts w:ascii="Times New Roman" w:hAnsi="Times New Roman" w:cs="Times New Roman"/>
        </w:rPr>
        <w:t>(2) and (5)</w:t>
      </w:r>
    </w:p>
    <w:p w14:paraId="5D6C0C18" w14:textId="77777777" w:rsidR="00BF1B72" w:rsidRPr="00216606" w:rsidRDefault="00475974" w:rsidP="00031DFC">
      <w:pPr>
        <w:spacing w:before="60" w:after="60" w:line="240" w:lineRule="auto"/>
        <w:ind w:firstLine="432"/>
        <w:jc w:val="both"/>
        <w:rPr>
          <w:rFonts w:ascii="Times New Roman" w:hAnsi="Times New Roman" w:cs="Times New Roman"/>
        </w:rPr>
      </w:pPr>
      <w:r w:rsidRPr="00216606">
        <w:rPr>
          <w:rFonts w:ascii="Times New Roman" w:hAnsi="Times New Roman" w:cs="Times New Roman"/>
        </w:rPr>
        <w:t>2. The Principal Act is further amended as set out in the following table:</w:t>
      </w:r>
    </w:p>
    <w:tbl>
      <w:tblPr>
        <w:tblW w:w="5000" w:type="pct"/>
        <w:tblCellMar>
          <w:left w:w="40" w:type="dxa"/>
          <w:right w:w="40" w:type="dxa"/>
        </w:tblCellMar>
        <w:tblLook w:val="0000" w:firstRow="0" w:lastRow="0" w:firstColumn="0" w:lastColumn="0" w:noHBand="0" w:noVBand="0"/>
      </w:tblPr>
      <w:tblGrid>
        <w:gridCol w:w="2948"/>
        <w:gridCol w:w="3778"/>
        <w:gridCol w:w="2239"/>
      </w:tblGrid>
      <w:tr w:rsidR="00BF1B72" w:rsidRPr="00216606" w14:paraId="48141E92" w14:textId="77777777" w:rsidTr="00C4511B">
        <w:trPr>
          <w:trHeight w:val="20"/>
        </w:trPr>
        <w:tc>
          <w:tcPr>
            <w:tcW w:w="1644" w:type="pct"/>
            <w:tcBorders>
              <w:top w:val="single" w:sz="6" w:space="0" w:color="auto"/>
              <w:bottom w:val="single" w:sz="6" w:space="0" w:color="auto"/>
            </w:tcBorders>
          </w:tcPr>
          <w:p w14:paraId="1518E6FD"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Provision</w:t>
            </w:r>
          </w:p>
        </w:tc>
        <w:tc>
          <w:tcPr>
            <w:tcW w:w="2107" w:type="pct"/>
            <w:tcBorders>
              <w:top w:val="single" w:sz="6" w:space="0" w:color="auto"/>
              <w:bottom w:val="single" w:sz="6" w:space="0" w:color="auto"/>
            </w:tcBorders>
          </w:tcPr>
          <w:p w14:paraId="77622B7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Omit</w:t>
            </w:r>
          </w:p>
        </w:tc>
        <w:tc>
          <w:tcPr>
            <w:tcW w:w="1250" w:type="pct"/>
            <w:tcBorders>
              <w:top w:val="single" w:sz="6" w:space="0" w:color="auto"/>
              <w:bottom w:val="single" w:sz="6" w:space="0" w:color="auto"/>
            </w:tcBorders>
          </w:tcPr>
          <w:p w14:paraId="0C2A268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Substitute</w:t>
            </w:r>
          </w:p>
        </w:tc>
      </w:tr>
      <w:tr w:rsidR="00BF1B72" w:rsidRPr="00216606" w14:paraId="07CE4C71" w14:textId="77777777" w:rsidTr="00C4511B">
        <w:trPr>
          <w:trHeight w:val="20"/>
        </w:trPr>
        <w:tc>
          <w:tcPr>
            <w:tcW w:w="1644" w:type="pct"/>
            <w:tcBorders>
              <w:top w:val="single" w:sz="6" w:space="0" w:color="auto"/>
            </w:tcBorders>
          </w:tcPr>
          <w:p w14:paraId="46E59C9B" w14:textId="77777777" w:rsidR="00BF1B72" w:rsidRPr="00F5519C" w:rsidRDefault="00475974" w:rsidP="00C4511B">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4(1)</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 xml:space="preserve"> (definition of </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the Broadcasting Council</w:t>
            </w:r>
            <w:r w:rsidR="00F30324" w:rsidRPr="00F5519C">
              <w:rPr>
                <w:rFonts w:ascii="Times New Roman" w:hAnsi="Times New Roman" w:cs="Times New Roman"/>
                <w:smallCaps/>
                <w:sz w:val="20"/>
                <w:szCs w:val="20"/>
              </w:rPr>
              <w:t>”</w:t>
            </w:r>
            <w:r w:rsidRPr="00F5519C">
              <w:rPr>
                <w:rFonts w:ascii="Times New Roman" w:hAnsi="Times New Roman" w:cs="Times New Roman"/>
                <w:sz w:val="20"/>
                <w:szCs w:val="20"/>
              </w:rPr>
              <w:t>)</w:t>
            </w:r>
          </w:p>
        </w:tc>
        <w:tc>
          <w:tcPr>
            <w:tcW w:w="2107" w:type="pct"/>
            <w:tcBorders>
              <w:top w:val="single" w:sz="6" w:space="0" w:color="auto"/>
            </w:tcBorders>
          </w:tcPr>
          <w:p w14:paraId="71B5D0C7" w14:textId="77777777" w:rsidR="00BF1B72" w:rsidRPr="00F5519C" w:rsidRDefault="00475974" w:rsidP="00C4511B">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w:t>
            </w:r>
            <w:proofErr w:type="spellStart"/>
            <w:r w:rsidRPr="00F5519C">
              <w:rPr>
                <w:rFonts w:ascii="Times New Roman" w:hAnsi="Times New Roman" w:cs="Times New Roman"/>
                <w:sz w:val="20"/>
                <w:szCs w:val="20"/>
              </w:rPr>
              <w:t>ba</w:t>
            </w:r>
            <w:proofErr w:type="spellEnd"/>
            <w:r w:rsidRPr="00F5519C">
              <w:rPr>
                <w:rFonts w:ascii="Times New Roman" w:hAnsi="Times New Roman" w:cs="Times New Roman"/>
                <w:sz w:val="20"/>
                <w:szCs w:val="20"/>
              </w:rPr>
              <w:t>) of sub-section (1) of section 134</w:t>
            </w:r>
          </w:p>
        </w:tc>
        <w:tc>
          <w:tcPr>
            <w:tcW w:w="1250" w:type="pct"/>
            <w:tcBorders>
              <w:top w:val="single" w:sz="6" w:space="0" w:color="auto"/>
            </w:tcBorders>
          </w:tcPr>
          <w:p w14:paraId="671766C4" w14:textId="211F14A1"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134</w:t>
            </w:r>
            <w:r w:rsidR="00F82C89">
              <w:rPr>
                <w:rFonts w:ascii="Times New Roman" w:hAnsi="Times New Roman" w:cs="Times New Roman"/>
                <w:sz w:val="20"/>
                <w:szCs w:val="20"/>
              </w:rPr>
              <w:t xml:space="preserve"> </w:t>
            </w:r>
            <w:r w:rsidRPr="00F5519C">
              <w:rPr>
                <w:rFonts w:ascii="Times New Roman" w:hAnsi="Times New Roman" w:cs="Times New Roman"/>
                <w:sz w:val="20"/>
                <w:szCs w:val="20"/>
              </w:rPr>
              <w:t>(1) (</w:t>
            </w:r>
            <w:proofErr w:type="spellStart"/>
            <w:r w:rsidRPr="00F5519C">
              <w:rPr>
                <w:rFonts w:ascii="Times New Roman" w:hAnsi="Times New Roman" w:cs="Times New Roman"/>
                <w:sz w:val="20"/>
                <w:szCs w:val="20"/>
              </w:rPr>
              <w:t>ba</w:t>
            </w:r>
            <w:proofErr w:type="spellEnd"/>
            <w:r w:rsidRPr="00F5519C">
              <w:rPr>
                <w:rFonts w:ascii="Times New Roman" w:hAnsi="Times New Roman" w:cs="Times New Roman"/>
                <w:sz w:val="20"/>
                <w:szCs w:val="20"/>
              </w:rPr>
              <w:t>)</w:t>
            </w:r>
          </w:p>
        </w:tc>
      </w:tr>
      <w:tr w:rsidR="00BF1B72" w:rsidRPr="00216606" w14:paraId="4A6E4E3F" w14:textId="77777777" w:rsidTr="00C4511B">
        <w:trPr>
          <w:trHeight w:val="20"/>
        </w:trPr>
        <w:tc>
          <w:tcPr>
            <w:tcW w:w="1644" w:type="pct"/>
          </w:tcPr>
          <w:p w14:paraId="1057395C"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15</w:t>
            </w:r>
            <w:r w:rsidRPr="00F5519C">
              <w:rPr>
                <w:rFonts w:ascii="Times New Roman" w:hAnsi="Times New Roman" w:cs="Times New Roman"/>
                <w:smallCaps/>
                <w:sz w:val="20"/>
                <w:szCs w:val="20"/>
              </w:rPr>
              <w:t>c</w:t>
            </w:r>
            <w:r w:rsidRPr="00F5519C">
              <w:rPr>
                <w:rFonts w:ascii="Times New Roman" w:hAnsi="Times New Roman" w:cs="Times New Roman"/>
                <w:sz w:val="20"/>
                <w:szCs w:val="20"/>
              </w:rPr>
              <w:t xml:space="preserve"> (2)</w:t>
            </w:r>
            <w:r w:rsidR="00C4511B" w:rsidRPr="00F5519C">
              <w:rPr>
                <w:rFonts w:ascii="Times New Roman" w:hAnsi="Times New Roman" w:cs="Times New Roman"/>
                <w:sz w:val="20"/>
                <w:szCs w:val="20"/>
              </w:rPr>
              <w:tab/>
            </w:r>
          </w:p>
        </w:tc>
        <w:tc>
          <w:tcPr>
            <w:tcW w:w="2107" w:type="pct"/>
          </w:tcPr>
          <w:p w14:paraId="7D403BA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10</w:t>
            </w:r>
          </w:p>
        </w:tc>
        <w:tc>
          <w:tcPr>
            <w:tcW w:w="1250" w:type="pct"/>
          </w:tcPr>
          <w:p w14:paraId="243CC56B"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10</w:t>
            </w:r>
            <w:r w:rsidR="00BA40EF"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44AA5BC9" w14:textId="77777777" w:rsidTr="00C4511B">
        <w:trPr>
          <w:trHeight w:val="20"/>
        </w:trPr>
        <w:tc>
          <w:tcPr>
            <w:tcW w:w="1644" w:type="pct"/>
          </w:tcPr>
          <w:p w14:paraId="04BC9F75"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15</w:t>
            </w:r>
            <w:r w:rsidRPr="00F5519C">
              <w:rPr>
                <w:rFonts w:ascii="Times New Roman" w:hAnsi="Times New Roman" w:cs="Times New Roman"/>
                <w:smallCaps/>
                <w:sz w:val="20"/>
                <w:szCs w:val="20"/>
              </w:rPr>
              <w:t>e</w:t>
            </w:r>
            <w:r w:rsidRPr="00F5519C">
              <w:rPr>
                <w:rFonts w:ascii="Times New Roman" w:hAnsi="Times New Roman" w:cs="Times New Roman"/>
                <w:b/>
                <w:smallCaps/>
                <w:sz w:val="20"/>
                <w:szCs w:val="20"/>
              </w:rPr>
              <w:t xml:space="preserve"> </w:t>
            </w:r>
            <w:r w:rsidRPr="00F5519C">
              <w:rPr>
                <w:rFonts w:ascii="Times New Roman" w:hAnsi="Times New Roman" w:cs="Times New Roman"/>
                <w:sz w:val="20"/>
                <w:szCs w:val="20"/>
              </w:rPr>
              <w:t>(3)</w:t>
            </w:r>
            <w:r w:rsidR="00C4511B" w:rsidRPr="00F5519C">
              <w:rPr>
                <w:rFonts w:ascii="Times New Roman" w:hAnsi="Times New Roman" w:cs="Times New Roman"/>
                <w:sz w:val="20"/>
                <w:szCs w:val="20"/>
              </w:rPr>
              <w:tab/>
            </w:r>
          </w:p>
        </w:tc>
        <w:tc>
          <w:tcPr>
            <w:tcW w:w="2107" w:type="pct"/>
          </w:tcPr>
          <w:p w14:paraId="533DF37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(5) and (6) of section 25</w:t>
            </w:r>
          </w:p>
        </w:tc>
        <w:tc>
          <w:tcPr>
            <w:tcW w:w="1250" w:type="pct"/>
          </w:tcPr>
          <w:p w14:paraId="0AB108C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25 (5) and (6)</w:t>
            </w:r>
          </w:p>
        </w:tc>
      </w:tr>
      <w:tr w:rsidR="00BF1B72" w:rsidRPr="00216606" w14:paraId="1DF846F9" w14:textId="77777777" w:rsidTr="00C4511B">
        <w:trPr>
          <w:trHeight w:val="20"/>
        </w:trPr>
        <w:tc>
          <w:tcPr>
            <w:tcW w:w="1644" w:type="pct"/>
          </w:tcPr>
          <w:p w14:paraId="56900F47" w14:textId="77777777" w:rsidR="00BF1B72" w:rsidRPr="00F5519C" w:rsidRDefault="00475974" w:rsidP="00BA40EF">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15</w:t>
            </w:r>
            <w:r w:rsidR="00BA40EF" w:rsidRPr="00F5519C">
              <w:rPr>
                <w:rFonts w:ascii="Times New Roman" w:hAnsi="Times New Roman" w:cs="Times New Roman"/>
                <w:smallCaps/>
                <w:sz w:val="20"/>
                <w:szCs w:val="20"/>
              </w:rPr>
              <w:t>e</w:t>
            </w:r>
            <w:r w:rsidRPr="00F5519C">
              <w:rPr>
                <w:rFonts w:ascii="Times New Roman" w:hAnsi="Times New Roman" w:cs="Times New Roman"/>
                <w:sz w:val="20"/>
                <w:szCs w:val="20"/>
              </w:rPr>
              <w:t xml:space="preserve"> (4)</w:t>
            </w:r>
            <w:r w:rsidR="00C4511B" w:rsidRPr="00F5519C">
              <w:rPr>
                <w:rFonts w:ascii="Times New Roman" w:hAnsi="Times New Roman" w:cs="Times New Roman"/>
                <w:sz w:val="20"/>
                <w:szCs w:val="20"/>
              </w:rPr>
              <w:tab/>
            </w:r>
          </w:p>
        </w:tc>
        <w:tc>
          <w:tcPr>
            <w:tcW w:w="2107" w:type="pct"/>
          </w:tcPr>
          <w:p w14:paraId="6FA6E7C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(5) of section 25</w:t>
            </w:r>
          </w:p>
        </w:tc>
        <w:tc>
          <w:tcPr>
            <w:tcW w:w="1250" w:type="pct"/>
          </w:tcPr>
          <w:p w14:paraId="711717C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25</w:t>
            </w:r>
            <w:r w:rsidR="00BA40EF" w:rsidRPr="00F5519C">
              <w:rPr>
                <w:rFonts w:ascii="Times New Roman" w:hAnsi="Times New Roman" w:cs="Times New Roman"/>
                <w:sz w:val="20"/>
                <w:szCs w:val="20"/>
              </w:rPr>
              <w:t xml:space="preserve"> </w:t>
            </w:r>
            <w:r w:rsidRPr="00F5519C">
              <w:rPr>
                <w:rFonts w:ascii="Times New Roman" w:hAnsi="Times New Roman" w:cs="Times New Roman"/>
                <w:sz w:val="20"/>
                <w:szCs w:val="20"/>
              </w:rPr>
              <w:t>(5)</w:t>
            </w:r>
          </w:p>
        </w:tc>
      </w:tr>
      <w:tr w:rsidR="00BF1B72" w:rsidRPr="00216606" w14:paraId="1A89E61F" w14:textId="77777777" w:rsidTr="00C4511B">
        <w:trPr>
          <w:trHeight w:val="20"/>
        </w:trPr>
        <w:tc>
          <w:tcPr>
            <w:tcW w:w="1644" w:type="pct"/>
          </w:tcPr>
          <w:p w14:paraId="58C786E9"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16 (2)</w:t>
            </w:r>
            <w:r w:rsidR="00C4511B" w:rsidRPr="00F5519C">
              <w:rPr>
                <w:rFonts w:ascii="Times New Roman" w:hAnsi="Times New Roman" w:cs="Times New Roman"/>
                <w:sz w:val="20"/>
                <w:szCs w:val="20"/>
              </w:rPr>
              <w:tab/>
            </w:r>
          </w:p>
        </w:tc>
        <w:tc>
          <w:tcPr>
            <w:tcW w:w="2107" w:type="pct"/>
          </w:tcPr>
          <w:p w14:paraId="798F8B48" w14:textId="77777777" w:rsidR="00BF1B72" w:rsidRPr="00F5519C" w:rsidRDefault="00475974" w:rsidP="006445C8">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(d), (e) and (</w:t>
            </w:r>
            <w:r w:rsidR="006445C8" w:rsidRPr="00F5519C">
              <w:rPr>
                <w:rFonts w:ascii="Times New Roman" w:hAnsi="Times New Roman" w:cs="Times New Roman"/>
                <w:sz w:val="20"/>
                <w:szCs w:val="20"/>
              </w:rPr>
              <w:t>f)</w:t>
            </w:r>
            <w:r w:rsidRPr="00F5519C">
              <w:rPr>
                <w:rFonts w:ascii="Times New Roman" w:hAnsi="Times New Roman" w:cs="Times New Roman"/>
                <w:sz w:val="20"/>
                <w:szCs w:val="20"/>
              </w:rPr>
              <w:t xml:space="preserve"> of sub-section (1)</w:t>
            </w:r>
          </w:p>
        </w:tc>
        <w:tc>
          <w:tcPr>
            <w:tcW w:w="1250" w:type="pct"/>
          </w:tcPr>
          <w:p w14:paraId="12DF45EA" w14:textId="77777777" w:rsidR="00BF1B72" w:rsidRPr="00F5519C" w:rsidRDefault="00475974" w:rsidP="00D8701F">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(d), (e)</w:t>
            </w:r>
            <w:r w:rsidR="00D8701F" w:rsidRPr="00F5519C">
              <w:rPr>
                <w:rFonts w:ascii="Times New Roman" w:hAnsi="Times New Roman" w:cs="Times New Roman"/>
                <w:sz w:val="20"/>
                <w:szCs w:val="20"/>
              </w:rPr>
              <w:t xml:space="preserve"> </w:t>
            </w:r>
            <w:r w:rsidRPr="00F5519C">
              <w:rPr>
                <w:rFonts w:ascii="Times New Roman" w:hAnsi="Times New Roman" w:cs="Times New Roman"/>
                <w:sz w:val="20"/>
                <w:szCs w:val="20"/>
              </w:rPr>
              <w:t>and</w:t>
            </w:r>
            <w:r w:rsidR="00D8701F" w:rsidRPr="00F5519C">
              <w:rPr>
                <w:rFonts w:ascii="Times New Roman" w:hAnsi="Times New Roman" w:cs="Times New Roman"/>
                <w:sz w:val="20"/>
                <w:szCs w:val="20"/>
              </w:rPr>
              <w:t xml:space="preserve"> </w:t>
            </w:r>
            <w:r w:rsidRPr="00F5519C">
              <w:rPr>
                <w:rFonts w:ascii="Times New Roman" w:hAnsi="Times New Roman" w:cs="Times New Roman"/>
                <w:sz w:val="20"/>
                <w:szCs w:val="20"/>
              </w:rPr>
              <w:t>(</w:t>
            </w:r>
            <w:r w:rsidR="00D8701F" w:rsidRPr="00F5519C">
              <w:rPr>
                <w:rFonts w:ascii="Times New Roman" w:hAnsi="Times New Roman" w:cs="Times New Roman"/>
                <w:sz w:val="20"/>
                <w:szCs w:val="20"/>
              </w:rPr>
              <w:t>f)</w:t>
            </w:r>
          </w:p>
        </w:tc>
      </w:tr>
      <w:tr w:rsidR="00BF1B72" w:rsidRPr="00216606" w14:paraId="0CBB40DA" w14:textId="77777777" w:rsidTr="00C4511B">
        <w:trPr>
          <w:trHeight w:val="20"/>
        </w:trPr>
        <w:tc>
          <w:tcPr>
            <w:tcW w:w="1644" w:type="pct"/>
          </w:tcPr>
          <w:p w14:paraId="374DEB02"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Section 18 </w:t>
            </w:r>
            <w:r w:rsidRPr="00F5519C">
              <w:rPr>
                <w:rFonts w:ascii="Times New Roman" w:hAnsi="Times New Roman" w:cs="Times New Roman"/>
                <w:smallCaps/>
                <w:sz w:val="20"/>
                <w:szCs w:val="20"/>
              </w:rPr>
              <w:t>(2d)</w:t>
            </w:r>
            <w:r w:rsidRPr="00F5519C">
              <w:rPr>
                <w:rFonts w:ascii="Times New Roman" w:hAnsi="Times New Roman" w:cs="Times New Roman"/>
                <w:b/>
                <w:smallCaps/>
                <w:sz w:val="20"/>
                <w:szCs w:val="20"/>
              </w:rPr>
              <w:t xml:space="preserve"> </w:t>
            </w:r>
            <w:r w:rsidRPr="00F5519C">
              <w:rPr>
                <w:rFonts w:ascii="Times New Roman" w:hAnsi="Times New Roman" w:cs="Times New Roman"/>
                <w:sz w:val="20"/>
                <w:szCs w:val="20"/>
              </w:rPr>
              <w:t>(a)</w:t>
            </w:r>
            <w:r w:rsidR="00C4511B" w:rsidRPr="00F5519C">
              <w:rPr>
                <w:rFonts w:ascii="Times New Roman" w:hAnsi="Times New Roman" w:cs="Times New Roman"/>
                <w:sz w:val="20"/>
                <w:szCs w:val="20"/>
              </w:rPr>
              <w:tab/>
            </w:r>
          </w:p>
        </w:tc>
        <w:tc>
          <w:tcPr>
            <w:tcW w:w="2107" w:type="pct"/>
          </w:tcPr>
          <w:p w14:paraId="433D8AF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(3) of section 25</w:t>
            </w:r>
          </w:p>
        </w:tc>
        <w:tc>
          <w:tcPr>
            <w:tcW w:w="1250" w:type="pct"/>
          </w:tcPr>
          <w:p w14:paraId="2B08D40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25</w:t>
            </w:r>
            <w:r w:rsidR="00BA40EF" w:rsidRPr="00F5519C">
              <w:rPr>
                <w:rFonts w:ascii="Times New Roman" w:hAnsi="Times New Roman" w:cs="Times New Roman"/>
                <w:sz w:val="20"/>
                <w:szCs w:val="20"/>
              </w:rPr>
              <w:t xml:space="preserve"> </w:t>
            </w:r>
            <w:r w:rsidRPr="00F5519C">
              <w:rPr>
                <w:rFonts w:ascii="Times New Roman" w:hAnsi="Times New Roman" w:cs="Times New Roman"/>
                <w:sz w:val="20"/>
                <w:szCs w:val="20"/>
              </w:rPr>
              <w:t>(3)</w:t>
            </w:r>
          </w:p>
        </w:tc>
      </w:tr>
      <w:tr w:rsidR="00BF1B72" w:rsidRPr="00216606" w14:paraId="4785EE87" w14:textId="77777777" w:rsidTr="00C4511B">
        <w:trPr>
          <w:trHeight w:val="20"/>
        </w:trPr>
        <w:tc>
          <w:tcPr>
            <w:tcW w:w="1644" w:type="pct"/>
          </w:tcPr>
          <w:p w14:paraId="06B3AE09"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22</w:t>
            </w:r>
            <w:r w:rsidR="00C4511B" w:rsidRPr="00F5519C">
              <w:rPr>
                <w:rFonts w:ascii="Times New Roman" w:hAnsi="Times New Roman" w:cs="Times New Roman"/>
                <w:sz w:val="20"/>
                <w:szCs w:val="20"/>
              </w:rPr>
              <w:tab/>
            </w:r>
          </w:p>
        </w:tc>
        <w:tc>
          <w:tcPr>
            <w:tcW w:w="2107" w:type="pct"/>
          </w:tcPr>
          <w:p w14:paraId="362843A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25</w:t>
            </w:r>
          </w:p>
        </w:tc>
        <w:tc>
          <w:tcPr>
            <w:tcW w:w="1250" w:type="pct"/>
          </w:tcPr>
          <w:p w14:paraId="41B7E98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25</w:t>
            </w:r>
            <w:r w:rsidR="00496A2A"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52339EB2" w14:textId="77777777" w:rsidTr="00C4511B">
        <w:trPr>
          <w:trHeight w:val="20"/>
        </w:trPr>
        <w:tc>
          <w:tcPr>
            <w:tcW w:w="1644" w:type="pct"/>
          </w:tcPr>
          <w:p w14:paraId="781C83C3"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26 (2)</w:t>
            </w:r>
            <w:r w:rsidR="00C4511B" w:rsidRPr="00F5519C">
              <w:rPr>
                <w:rFonts w:ascii="Times New Roman" w:hAnsi="Times New Roman" w:cs="Times New Roman"/>
                <w:sz w:val="20"/>
                <w:szCs w:val="20"/>
              </w:rPr>
              <w:tab/>
            </w:r>
          </w:p>
        </w:tc>
        <w:tc>
          <w:tcPr>
            <w:tcW w:w="2107" w:type="pct"/>
          </w:tcPr>
          <w:p w14:paraId="78F7BE0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534326C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1A593E87" w14:textId="77777777" w:rsidTr="00C4511B">
        <w:trPr>
          <w:trHeight w:val="20"/>
        </w:trPr>
        <w:tc>
          <w:tcPr>
            <w:tcW w:w="1644" w:type="pct"/>
          </w:tcPr>
          <w:p w14:paraId="215BFCEA"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27</w:t>
            </w:r>
            <w:r w:rsidRPr="00F5519C">
              <w:rPr>
                <w:rFonts w:ascii="Times New Roman" w:hAnsi="Times New Roman" w:cs="Times New Roman"/>
                <w:smallCaps/>
                <w:sz w:val="20"/>
                <w:szCs w:val="20"/>
              </w:rPr>
              <w:t>d</w:t>
            </w:r>
            <w:r w:rsidRPr="00F5519C">
              <w:rPr>
                <w:rFonts w:ascii="Times New Roman" w:hAnsi="Times New Roman" w:cs="Times New Roman"/>
                <w:b/>
                <w:smallCaps/>
                <w:sz w:val="20"/>
                <w:szCs w:val="20"/>
              </w:rPr>
              <w:t xml:space="preserve"> </w:t>
            </w:r>
            <w:r w:rsidRPr="00F5519C">
              <w:rPr>
                <w:rFonts w:ascii="Times New Roman" w:hAnsi="Times New Roman" w:cs="Times New Roman"/>
                <w:sz w:val="20"/>
                <w:szCs w:val="20"/>
              </w:rPr>
              <w:t>(2)</w:t>
            </w:r>
            <w:r w:rsidR="00C4511B" w:rsidRPr="00F5519C">
              <w:rPr>
                <w:rFonts w:ascii="Times New Roman" w:hAnsi="Times New Roman" w:cs="Times New Roman"/>
                <w:sz w:val="20"/>
                <w:szCs w:val="20"/>
              </w:rPr>
              <w:tab/>
            </w:r>
          </w:p>
        </w:tc>
        <w:tc>
          <w:tcPr>
            <w:tcW w:w="2107" w:type="pct"/>
          </w:tcPr>
          <w:p w14:paraId="6102663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3418113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14623105" w14:textId="77777777" w:rsidTr="00C4511B">
        <w:trPr>
          <w:trHeight w:val="20"/>
        </w:trPr>
        <w:tc>
          <w:tcPr>
            <w:tcW w:w="1644" w:type="pct"/>
          </w:tcPr>
          <w:p w14:paraId="6CC088D2"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27</w:t>
            </w:r>
            <w:r w:rsidRPr="00F5519C">
              <w:rPr>
                <w:rFonts w:ascii="Times New Roman" w:hAnsi="Times New Roman" w:cs="Times New Roman"/>
                <w:smallCaps/>
                <w:sz w:val="20"/>
                <w:szCs w:val="20"/>
              </w:rPr>
              <w:t>d</w:t>
            </w:r>
            <w:r w:rsidRPr="00F5519C">
              <w:rPr>
                <w:rFonts w:ascii="Times New Roman" w:hAnsi="Times New Roman" w:cs="Times New Roman"/>
                <w:b/>
                <w:smallCaps/>
                <w:sz w:val="20"/>
                <w:szCs w:val="20"/>
              </w:rPr>
              <w:t xml:space="preserve"> </w:t>
            </w:r>
            <w:r w:rsidRPr="00F5519C">
              <w:rPr>
                <w:rFonts w:ascii="Times New Roman" w:hAnsi="Times New Roman" w:cs="Times New Roman"/>
                <w:sz w:val="20"/>
                <w:szCs w:val="20"/>
              </w:rPr>
              <w:t>(7)</w:t>
            </w:r>
            <w:r w:rsidR="00C4511B" w:rsidRPr="00F5519C">
              <w:rPr>
                <w:rFonts w:ascii="Times New Roman" w:hAnsi="Times New Roman" w:cs="Times New Roman"/>
                <w:sz w:val="20"/>
                <w:szCs w:val="20"/>
              </w:rPr>
              <w:tab/>
            </w:r>
          </w:p>
        </w:tc>
        <w:tc>
          <w:tcPr>
            <w:tcW w:w="2107" w:type="pct"/>
          </w:tcPr>
          <w:p w14:paraId="413180E6" w14:textId="77777777" w:rsidR="00F82C89" w:rsidRDefault="00F82C89" w:rsidP="002F2119">
            <w:pPr>
              <w:spacing w:after="0" w:line="240" w:lineRule="auto"/>
              <w:ind w:left="288" w:hanging="288"/>
              <w:jc w:val="both"/>
              <w:rPr>
                <w:rFonts w:ascii="Times New Roman" w:hAnsi="Times New Roman" w:cs="Times New Roman"/>
                <w:sz w:val="20"/>
                <w:szCs w:val="20"/>
              </w:rPr>
            </w:pPr>
            <w:r>
              <w:rPr>
                <w:rFonts w:ascii="Times New Roman" w:hAnsi="Times New Roman" w:cs="Times New Roman"/>
                <w:sz w:val="20"/>
                <w:szCs w:val="20"/>
              </w:rPr>
              <w:t>the last preceding sub-section</w:t>
            </w:r>
          </w:p>
          <w:p w14:paraId="314DE0F1" w14:textId="232ACC9A"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Two hundred dollars</w:t>
            </w:r>
          </w:p>
        </w:tc>
        <w:tc>
          <w:tcPr>
            <w:tcW w:w="1250" w:type="pct"/>
          </w:tcPr>
          <w:p w14:paraId="36238905" w14:textId="77777777" w:rsidR="00F82C89" w:rsidRDefault="00F82C89" w:rsidP="00F30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sub-section (6)</w:t>
            </w:r>
          </w:p>
          <w:p w14:paraId="13BB52BF" w14:textId="0C4C49E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$200</w:t>
            </w:r>
          </w:p>
        </w:tc>
      </w:tr>
      <w:tr w:rsidR="00BF1B72" w:rsidRPr="00216606" w14:paraId="772D1862" w14:textId="77777777" w:rsidTr="00C4511B">
        <w:trPr>
          <w:trHeight w:val="20"/>
        </w:trPr>
        <w:tc>
          <w:tcPr>
            <w:tcW w:w="1644" w:type="pct"/>
          </w:tcPr>
          <w:p w14:paraId="15FF592C"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37 (1) (</w:t>
            </w:r>
            <w:proofErr w:type="spellStart"/>
            <w:r w:rsidRPr="00F5519C">
              <w:rPr>
                <w:rFonts w:ascii="Times New Roman" w:hAnsi="Times New Roman" w:cs="Times New Roman"/>
                <w:sz w:val="20"/>
                <w:szCs w:val="20"/>
              </w:rPr>
              <w:t>ba</w:t>
            </w:r>
            <w:proofErr w:type="spellEnd"/>
            <w:r w:rsidRPr="00F5519C">
              <w:rPr>
                <w:rFonts w:ascii="Times New Roman" w:hAnsi="Times New Roman" w:cs="Times New Roman"/>
                <w:sz w:val="20"/>
                <w:szCs w:val="20"/>
              </w:rPr>
              <w:t>)</w:t>
            </w:r>
            <w:r w:rsidR="00C4511B" w:rsidRPr="00F5519C">
              <w:rPr>
                <w:rFonts w:ascii="Times New Roman" w:hAnsi="Times New Roman" w:cs="Times New Roman"/>
                <w:sz w:val="20"/>
                <w:szCs w:val="20"/>
              </w:rPr>
              <w:tab/>
            </w:r>
          </w:p>
        </w:tc>
        <w:tc>
          <w:tcPr>
            <w:tcW w:w="2107" w:type="pct"/>
          </w:tcPr>
          <w:p w14:paraId="000CA3FC" w14:textId="77777777"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(a) of sub-section (1) of section 31</w:t>
            </w:r>
          </w:p>
        </w:tc>
        <w:tc>
          <w:tcPr>
            <w:tcW w:w="1250" w:type="pct"/>
          </w:tcPr>
          <w:p w14:paraId="7FFBBA7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31 (1) (a)</w:t>
            </w:r>
          </w:p>
        </w:tc>
      </w:tr>
      <w:tr w:rsidR="00BF1B72" w:rsidRPr="00216606" w14:paraId="3AABEA3B" w14:textId="77777777" w:rsidTr="00C4511B">
        <w:trPr>
          <w:trHeight w:val="20"/>
        </w:trPr>
        <w:tc>
          <w:tcPr>
            <w:tcW w:w="1644" w:type="pct"/>
          </w:tcPr>
          <w:p w14:paraId="180D5539"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37 (1) (d)</w:t>
            </w:r>
            <w:r w:rsidR="00C4511B" w:rsidRPr="00F5519C">
              <w:rPr>
                <w:rFonts w:ascii="Times New Roman" w:hAnsi="Times New Roman" w:cs="Times New Roman"/>
                <w:sz w:val="20"/>
                <w:szCs w:val="20"/>
              </w:rPr>
              <w:tab/>
            </w:r>
          </w:p>
        </w:tc>
        <w:tc>
          <w:tcPr>
            <w:tcW w:w="2107" w:type="pct"/>
          </w:tcPr>
          <w:p w14:paraId="528B3BA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next succeeding section</w:t>
            </w:r>
          </w:p>
        </w:tc>
        <w:tc>
          <w:tcPr>
            <w:tcW w:w="1250" w:type="pct"/>
          </w:tcPr>
          <w:p w14:paraId="427C6E9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38</w:t>
            </w:r>
          </w:p>
        </w:tc>
      </w:tr>
      <w:tr w:rsidR="00BF1B72" w:rsidRPr="00216606" w14:paraId="1EFA5E67" w14:textId="77777777" w:rsidTr="00C4511B">
        <w:trPr>
          <w:trHeight w:val="20"/>
        </w:trPr>
        <w:tc>
          <w:tcPr>
            <w:tcW w:w="1644" w:type="pct"/>
          </w:tcPr>
          <w:p w14:paraId="70459C91"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38 (2)</w:t>
            </w:r>
            <w:r w:rsidR="00C4511B" w:rsidRPr="00F5519C">
              <w:rPr>
                <w:rFonts w:ascii="Times New Roman" w:hAnsi="Times New Roman" w:cs="Times New Roman"/>
                <w:sz w:val="20"/>
                <w:szCs w:val="20"/>
              </w:rPr>
              <w:tab/>
            </w:r>
          </w:p>
        </w:tc>
        <w:tc>
          <w:tcPr>
            <w:tcW w:w="2107" w:type="pct"/>
          </w:tcPr>
          <w:p w14:paraId="39945D4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0BCBA80B"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5BD3136D" w14:textId="77777777" w:rsidTr="00C4511B">
        <w:trPr>
          <w:trHeight w:val="20"/>
        </w:trPr>
        <w:tc>
          <w:tcPr>
            <w:tcW w:w="1644" w:type="pct"/>
          </w:tcPr>
          <w:p w14:paraId="060455EF"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40 (3)</w:t>
            </w:r>
            <w:r w:rsidR="00C4511B" w:rsidRPr="00F5519C">
              <w:rPr>
                <w:rFonts w:ascii="Times New Roman" w:hAnsi="Times New Roman" w:cs="Times New Roman"/>
                <w:sz w:val="20"/>
                <w:szCs w:val="20"/>
              </w:rPr>
              <w:tab/>
            </w:r>
          </w:p>
        </w:tc>
        <w:tc>
          <w:tcPr>
            <w:tcW w:w="2107" w:type="pct"/>
          </w:tcPr>
          <w:p w14:paraId="6F61745C" w14:textId="77777777"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either of the last two preceding sub-sections</w:t>
            </w:r>
          </w:p>
        </w:tc>
        <w:tc>
          <w:tcPr>
            <w:tcW w:w="1250" w:type="pct"/>
          </w:tcPr>
          <w:p w14:paraId="08B9D2A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 or (2)</w:t>
            </w:r>
          </w:p>
        </w:tc>
      </w:tr>
      <w:tr w:rsidR="00BF1B72" w:rsidRPr="00216606" w14:paraId="5591332E" w14:textId="77777777" w:rsidTr="00C4511B">
        <w:trPr>
          <w:trHeight w:val="20"/>
        </w:trPr>
        <w:tc>
          <w:tcPr>
            <w:tcW w:w="1644" w:type="pct"/>
          </w:tcPr>
          <w:p w14:paraId="4B9D36BB"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46</w:t>
            </w:r>
            <w:r w:rsidR="00C4511B"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r w:rsidR="00C4511B" w:rsidRPr="00F5519C">
              <w:rPr>
                <w:rFonts w:ascii="Times New Roman" w:hAnsi="Times New Roman" w:cs="Times New Roman"/>
                <w:sz w:val="20"/>
                <w:szCs w:val="20"/>
              </w:rPr>
              <w:tab/>
            </w:r>
          </w:p>
        </w:tc>
        <w:tc>
          <w:tcPr>
            <w:tcW w:w="2107" w:type="pct"/>
          </w:tcPr>
          <w:p w14:paraId="6949809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next succeeding section</w:t>
            </w:r>
          </w:p>
        </w:tc>
        <w:tc>
          <w:tcPr>
            <w:tcW w:w="1250" w:type="pct"/>
          </w:tcPr>
          <w:p w14:paraId="43D821B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46</w:t>
            </w:r>
            <w:r w:rsidRPr="00F5519C">
              <w:rPr>
                <w:rFonts w:ascii="Times New Roman" w:hAnsi="Times New Roman" w:cs="Times New Roman"/>
                <w:smallCaps/>
                <w:sz w:val="20"/>
                <w:szCs w:val="20"/>
              </w:rPr>
              <w:t>a</w:t>
            </w:r>
          </w:p>
        </w:tc>
      </w:tr>
      <w:tr w:rsidR="00BF1B72" w:rsidRPr="00216606" w14:paraId="0F23B674" w14:textId="77777777" w:rsidTr="00C4511B">
        <w:trPr>
          <w:trHeight w:val="20"/>
        </w:trPr>
        <w:tc>
          <w:tcPr>
            <w:tcW w:w="1644" w:type="pct"/>
          </w:tcPr>
          <w:p w14:paraId="3E65482C"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46 (3)</w:t>
            </w:r>
            <w:r w:rsidR="00C4511B" w:rsidRPr="00F5519C">
              <w:rPr>
                <w:rFonts w:ascii="Times New Roman" w:hAnsi="Times New Roman" w:cs="Times New Roman"/>
                <w:sz w:val="20"/>
                <w:szCs w:val="20"/>
              </w:rPr>
              <w:tab/>
            </w:r>
          </w:p>
        </w:tc>
        <w:tc>
          <w:tcPr>
            <w:tcW w:w="2107" w:type="pct"/>
          </w:tcPr>
          <w:p w14:paraId="4E8E9F5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5084BBC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(2)</w:t>
            </w:r>
          </w:p>
        </w:tc>
      </w:tr>
      <w:tr w:rsidR="00BF1B72" w:rsidRPr="00216606" w14:paraId="575A0948" w14:textId="77777777" w:rsidTr="00C4511B">
        <w:trPr>
          <w:trHeight w:val="20"/>
        </w:trPr>
        <w:tc>
          <w:tcPr>
            <w:tcW w:w="1644" w:type="pct"/>
          </w:tcPr>
          <w:p w14:paraId="681B43B9"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46 (4) (b)</w:t>
            </w:r>
            <w:r w:rsidR="00C4511B" w:rsidRPr="00F5519C">
              <w:rPr>
                <w:rFonts w:ascii="Times New Roman" w:hAnsi="Times New Roman" w:cs="Times New Roman"/>
                <w:sz w:val="20"/>
                <w:szCs w:val="20"/>
              </w:rPr>
              <w:tab/>
            </w:r>
          </w:p>
        </w:tc>
        <w:tc>
          <w:tcPr>
            <w:tcW w:w="2107" w:type="pct"/>
          </w:tcPr>
          <w:p w14:paraId="79020A4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5E50A86B"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(3)</w:t>
            </w:r>
          </w:p>
        </w:tc>
      </w:tr>
      <w:tr w:rsidR="00BF1B72" w:rsidRPr="00216606" w14:paraId="704365D5" w14:textId="77777777" w:rsidTr="00C4511B">
        <w:trPr>
          <w:trHeight w:val="20"/>
        </w:trPr>
        <w:tc>
          <w:tcPr>
            <w:tcW w:w="1644" w:type="pct"/>
          </w:tcPr>
          <w:p w14:paraId="3422E506"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48</w:t>
            </w:r>
            <w:r w:rsidRPr="00F5519C">
              <w:rPr>
                <w:rFonts w:ascii="Times New Roman" w:hAnsi="Times New Roman" w:cs="Times New Roman"/>
                <w:smallCaps/>
                <w:sz w:val="20"/>
                <w:szCs w:val="20"/>
              </w:rPr>
              <w:t xml:space="preserve">a </w:t>
            </w:r>
            <w:r w:rsidRPr="00F5519C">
              <w:rPr>
                <w:rFonts w:ascii="Times New Roman" w:hAnsi="Times New Roman" w:cs="Times New Roman"/>
                <w:sz w:val="20"/>
                <w:szCs w:val="20"/>
              </w:rPr>
              <w:t>(2)</w:t>
            </w:r>
            <w:r w:rsidR="00C4511B" w:rsidRPr="00F5519C">
              <w:rPr>
                <w:rFonts w:ascii="Times New Roman" w:hAnsi="Times New Roman" w:cs="Times New Roman"/>
                <w:sz w:val="20"/>
                <w:szCs w:val="20"/>
              </w:rPr>
              <w:tab/>
            </w:r>
          </w:p>
        </w:tc>
        <w:tc>
          <w:tcPr>
            <w:tcW w:w="2107" w:type="pct"/>
          </w:tcPr>
          <w:p w14:paraId="39B8F72A" w14:textId="77777777"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(b) of the last preceding sub-section</w:t>
            </w:r>
          </w:p>
        </w:tc>
        <w:tc>
          <w:tcPr>
            <w:tcW w:w="1250" w:type="pct"/>
          </w:tcPr>
          <w:p w14:paraId="07EED3E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(b)</w:t>
            </w:r>
          </w:p>
        </w:tc>
      </w:tr>
      <w:tr w:rsidR="00BF1B72" w:rsidRPr="00216606" w14:paraId="0F82022F" w14:textId="77777777" w:rsidTr="00C4511B">
        <w:trPr>
          <w:trHeight w:val="20"/>
        </w:trPr>
        <w:tc>
          <w:tcPr>
            <w:tcW w:w="1644" w:type="pct"/>
          </w:tcPr>
          <w:p w14:paraId="64A68953"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48</w:t>
            </w:r>
            <w:r w:rsidRPr="00F5519C">
              <w:rPr>
                <w:rFonts w:ascii="Times New Roman" w:hAnsi="Times New Roman" w:cs="Times New Roman"/>
                <w:smallCaps/>
                <w:sz w:val="20"/>
                <w:szCs w:val="20"/>
              </w:rPr>
              <w:t xml:space="preserve">a </w:t>
            </w:r>
            <w:r w:rsidRPr="00F5519C">
              <w:rPr>
                <w:rFonts w:ascii="Times New Roman" w:hAnsi="Times New Roman" w:cs="Times New Roman"/>
                <w:sz w:val="20"/>
                <w:szCs w:val="20"/>
              </w:rPr>
              <w:t>(3)</w:t>
            </w:r>
            <w:r w:rsidR="00C4511B" w:rsidRPr="00F5519C">
              <w:rPr>
                <w:rFonts w:ascii="Times New Roman" w:hAnsi="Times New Roman" w:cs="Times New Roman"/>
                <w:sz w:val="20"/>
                <w:szCs w:val="20"/>
              </w:rPr>
              <w:tab/>
            </w:r>
          </w:p>
        </w:tc>
        <w:tc>
          <w:tcPr>
            <w:tcW w:w="2107" w:type="pct"/>
          </w:tcPr>
          <w:p w14:paraId="63EF132F" w14:textId="77777777"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 the last preceding section</w:t>
            </w:r>
          </w:p>
        </w:tc>
        <w:tc>
          <w:tcPr>
            <w:tcW w:w="1250" w:type="pct"/>
          </w:tcPr>
          <w:p w14:paraId="65BFF0B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(2) section 48</w:t>
            </w:r>
          </w:p>
        </w:tc>
      </w:tr>
      <w:tr w:rsidR="00BF1B72" w:rsidRPr="00216606" w14:paraId="48D9E7B3" w14:textId="77777777" w:rsidTr="00C4511B">
        <w:trPr>
          <w:trHeight w:val="20"/>
        </w:trPr>
        <w:tc>
          <w:tcPr>
            <w:tcW w:w="1644" w:type="pct"/>
          </w:tcPr>
          <w:p w14:paraId="099A81EB"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48</w:t>
            </w:r>
            <w:r w:rsidRPr="00F5519C">
              <w:rPr>
                <w:rFonts w:ascii="Times New Roman" w:hAnsi="Times New Roman" w:cs="Times New Roman"/>
                <w:smallCaps/>
                <w:sz w:val="20"/>
                <w:szCs w:val="20"/>
              </w:rPr>
              <w:t>a</w:t>
            </w:r>
            <w:r w:rsidRPr="00F5519C">
              <w:rPr>
                <w:rFonts w:ascii="Times New Roman" w:hAnsi="Times New Roman" w:cs="Times New Roman"/>
                <w:b/>
                <w:smallCaps/>
                <w:sz w:val="20"/>
                <w:szCs w:val="20"/>
              </w:rPr>
              <w:t xml:space="preserve"> </w:t>
            </w:r>
            <w:r w:rsidRPr="00F5519C">
              <w:rPr>
                <w:rFonts w:ascii="Times New Roman" w:hAnsi="Times New Roman" w:cs="Times New Roman"/>
                <w:sz w:val="20"/>
                <w:szCs w:val="20"/>
              </w:rPr>
              <w:t>(5)</w:t>
            </w:r>
            <w:r w:rsidR="00C4511B" w:rsidRPr="00F5519C">
              <w:rPr>
                <w:rFonts w:ascii="Times New Roman" w:hAnsi="Times New Roman" w:cs="Times New Roman"/>
                <w:sz w:val="20"/>
                <w:szCs w:val="20"/>
              </w:rPr>
              <w:tab/>
            </w:r>
          </w:p>
        </w:tc>
        <w:tc>
          <w:tcPr>
            <w:tcW w:w="2107" w:type="pct"/>
          </w:tcPr>
          <w:p w14:paraId="0776DABC"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next succeeding section</w:t>
            </w:r>
          </w:p>
        </w:tc>
        <w:tc>
          <w:tcPr>
            <w:tcW w:w="1250" w:type="pct"/>
          </w:tcPr>
          <w:p w14:paraId="75B200E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49</w:t>
            </w:r>
          </w:p>
        </w:tc>
      </w:tr>
      <w:tr w:rsidR="00BF1B72" w:rsidRPr="00216606" w14:paraId="54435390" w14:textId="77777777" w:rsidTr="00C4511B">
        <w:trPr>
          <w:trHeight w:val="20"/>
        </w:trPr>
        <w:tc>
          <w:tcPr>
            <w:tcW w:w="1644" w:type="pct"/>
          </w:tcPr>
          <w:p w14:paraId="6A9A9E02"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49 (8)</w:t>
            </w:r>
            <w:r w:rsidR="00C4511B" w:rsidRPr="00F5519C">
              <w:rPr>
                <w:rFonts w:ascii="Times New Roman" w:hAnsi="Times New Roman" w:cs="Times New Roman"/>
                <w:sz w:val="20"/>
                <w:szCs w:val="20"/>
              </w:rPr>
              <w:tab/>
            </w:r>
          </w:p>
        </w:tc>
        <w:tc>
          <w:tcPr>
            <w:tcW w:w="2107" w:type="pct"/>
          </w:tcPr>
          <w:p w14:paraId="48ACA6B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22849B3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(7)</w:t>
            </w:r>
          </w:p>
        </w:tc>
      </w:tr>
      <w:tr w:rsidR="00BF1B72" w:rsidRPr="00216606" w14:paraId="5581884F" w14:textId="77777777" w:rsidTr="00C4511B">
        <w:trPr>
          <w:trHeight w:val="20"/>
        </w:trPr>
        <w:tc>
          <w:tcPr>
            <w:tcW w:w="1644" w:type="pct"/>
          </w:tcPr>
          <w:p w14:paraId="35E99933"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56 (2) (b)</w:t>
            </w:r>
            <w:r w:rsidR="00C4511B" w:rsidRPr="00F5519C">
              <w:rPr>
                <w:rFonts w:ascii="Times New Roman" w:hAnsi="Times New Roman" w:cs="Times New Roman"/>
                <w:sz w:val="20"/>
                <w:szCs w:val="20"/>
              </w:rPr>
              <w:tab/>
            </w:r>
          </w:p>
        </w:tc>
        <w:tc>
          <w:tcPr>
            <w:tcW w:w="2107" w:type="pct"/>
          </w:tcPr>
          <w:p w14:paraId="5DA703DB"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Forty dollars</w:t>
            </w:r>
          </w:p>
        </w:tc>
        <w:tc>
          <w:tcPr>
            <w:tcW w:w="1250" w:type="pct"/>
          </w:tcPr>
          <w:p w14:paraId="6B4BC99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$40</w:t>
            </w:r>
          </w:p>
        </w:tc>
      </w:tr>
      <w:tr w:rsidR="00BF1B72" w:rsidRPr="00216606" w14:paraId="47D1F834" w14:textId="77777777" w:rsidTr="00C4511B">
        <w:trPr>
          <w:trHeight w:val="20"/>
        </w:trPr>
        <w:tc>
          <w:tcPr>
            <w:tcW w:w="1644" w:type="pct"/>
          </w:tcPr>
          <w:p w14:paraId="6557329D"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57</w:t>
            </w:r>
            <w:r w:rsidR="002F2119"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r w:rsidR="00C4511B" w:rsidRPr="00F5519C">
              <w:rPr>
                <w:rFonts w:ascii="Times New Roman" w:hAnsi="Times New Roman" w:cs="Times New Roman"/>
                <w:sz w:val="20"/>
                <w:szCs w:val="20"/>
              </w:rPr>
              <w:tab/>
            </w:r>
          </w:p>
        </w:tc>
        <w:tc>
          <w:tcPr>
            <w:tcW w:w="2107" w:type="pct"/>
          </w:tcPr>
          <w:p w14:paraId="5D3D8ACC"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Four dollars</w:t>
            </w:r>
          </w:p>
          <w:p w14:paraId="1D02A52E" w14:textId="77777777"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either of the last two preceding sections</w:t>
            </w:r>
          </w:p>
        </w:tc>
        <w:tc>
          <w:tcPr>
            <w:tcW w:w="1250" w:type="pct"/>
          </w:tcPr>
          <w:p w14:paraId="09878CDD"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$4</w:t>
            </w:r>
          </w:p>
          <w:p w14:paraId="3033A1C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55 or 56</w:t>
            </w:r>
          </w:p>
        </w:tc>
      </w:tr>
      <w:tr w:rsidR="00BF1B72" w:rsidRPr="00216606" w14:paraId="4E6F3593" w14:textId="77777777" w:rsidTr="00C4511B">
        <w:trPr>
          <w:trHeight w:val="20"/>
        </w:trPr>
        <w:tc>
          <w:tcPr>
            <w:tcW w:w="1644" w:type="pct"/>
          </w:tcPr>
          <w:p w14:paraId="5D2BC379"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58 (6)</w:t>
            </w:r>
            <w:r w:rsidR="00C4511B" w:rsidRPr="00F5519C">
              <w:rPr>
                <w:rFonts w:ascii="Times New Roman" w:hAnsi="Times New Roman" w:cs="Times New Roman"/>
                <w:sz w:val="20"/>
                <w:szCs w:val="20"/>
              </w:rPr>
              <w:tab/>
            </w:r>
          </w:p>
        </w:tc>
        <w:tc>
          <w:tcPr>
            <w:tcW w:w="2107" w:type="pct"/>
          </w:tcPr>
          <w:p w14:paraId="72F6D7F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next succeeding sub-section</w:t>
            </w:r>
          </w:p>
        </w:tc>
        <w:tc>
          <w:tcPr>
            <w:tcW w:w="1250" w:type="pct"/>
          </w:tcPr>
          <w:p w14:paraId="02C804DD"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(7)</w:t>
            </w:r>
          </w:p>
        </w:tc>
      </w:tr>
      <w:tr w:rsidR="00BF1B72" w:rsidRPr="00216606" w14:paraId="76D8FCA0" w14:textId="77777777" w:rsidTr="00C4511B">
        <w:trPr>
          <w:trHeight w:val="20"/>
        </w:trPr>
        <w:tc>
          <w:tcPr>
            <w:tcW w:w="1644" w:type="pct"/>
          </w:tcPr>
          <w:p w14:paraId="1B673773"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63 (1)</w:t>
            </w:r>
            <w:r w:rsidR="00C4511B" w:rsidRPr="00F5519C">
              <w:rPr>
                <w:rFonts w:ascii="Times New Roman" w:hAnsi="Times New Roman" w:cs="Times New Roman"/>
                <w:sz w:val="20"/>
                <w:szCs w:val="20"/>
              </w:rPr>
              <w:tab/>
            </w:r>
          </w:p>
        </w:tc>
        <w:tc>
          <w:tcPr>
            <w:tcW w:w="2107" w:type="pct"/>
          </w:tcPr>
          <w:p w14:paraId="61C7089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 of section 73</w:t>
            </w:r>
          </w:p>
        </w:tc>
        <w:tc>
          <w:tcPr>
            <w:tcW w:w="1250" w:type="pct"/>
          </w:tcPr>
          <w:p w14:paraId="2BA1BCE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73 (2)</w:t>
            </w:r>
          </w:p>
        </w:tc>
      </w:tr>
      <w:tr w:rsidR="00BF1B72" w:rsidRPr="00216606" w14:paraId="7C7700FB" w14:textId="77777777" w:rsidTr="00C4511B">
        <w:trPr>
          <w:trHeight w:val="20"/>
        </w:trPr>
        <w:tc>
          <w:tcPr>
            <w:tcW w:w="1644" w:type="pct"/>
          </w:tcPr>
          <w:p w14:paraId="7D6078FD"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65 (2)</w:t>
            </w:r>
            <w:r w:rsidR="00C4511B" w:rsidRPr="00F5519C">
              <w:rPr>
                <w:rFonts w:ascii="Times New Roman" w:hAnsi="Times New Roman" w:cs="Times New Roman"/>
                <w:sz w:val="20"/>
                <w:szCs w:val="20"/>
              </w:rPr>
              <w:tab/>
            </w:r>
          </w:p>
        </w:tc>
        <w:tc>
          <w:tcPr>
            <w:tcW w:w="2107" w:type="pct"/>
          </w:tcPr>
          <w:p w14:paraId="790E6D4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section</w:t>
            </w:r>
          </w:p>
        </w:tc>
        <w:tc>
          <w:tcPr>
            <w:tcW w:w="1250" w:type="pct"/>
          </w:tcPr>
          <w:p w14:paraId="3983483C"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64</w:t>
            </w:r>
          </w:p>
        </w:tc>
      </w:tr>
      <w:tr w:rsidR="00BF1B72" w:rsidRPr="00216606" w14:paraId="23879C49" w14:textId="77777777" w:rsidTr="00C4511B">
        <w:trPr>
          <w:trHeight w:val="20"/>
        </w:trPr>
        <w:tc>
          <w:tcPr>
            <w:tcW w:w="1644" w:type="pct"/>
          </w:tcPr>
          <w:p w14:paraId="7C6D9F8E"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68 (2)</w:t>
            </w:r>
            <w:r w:rsidR="00C4511B" w:rsidRPr="00F5519C">
              <w:rPr>
                <w:rFonts w:ascii="Times New Roman" w:hAnsi="Times New Roman" w:cs="Times New Roman"/>
                <w:sz w:val="20"/>
                <w:szCs w:val="20"/>
              </w:rPr>
              <w:tab/>
            </w:r>
          </w:p>
        </w:tc>
        <w:tc>
          <w:tcPr>
            <w:tcW w:w="2107" w:type="pct"/>
          </w:tcPr>
          <w:p w14:paraId="148F0CE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4EEE358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382C7D34" w14:textId="77777777" w:rsidTr="00C4511B">
        <w:trPr>
          <w:trHeight w:val="20"/>
        </w:trPr>
        <w:tc>
          <w:tcPr>
            <w:tcW w:w="1644" w:type="pct"/>
          </w:tcPr>
          <w:p w14:paraId="2483711E" w14:textId="77777777" w:rsidR="00BF1B72" w:rsidRPr="00F5519C" w:rsidRDefault="00475974" w:rsidP="00C4511B">
            <w:pPr>
              <w:tabs>
                <w:tab w:val="left" w:leader="dot" w:pos="2160"/>
              </w:tabs>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71</w:t>
            </w:r>
            <w:r w:rsidRPr="00F5519C">
              <w:rPr>
                <w:rFonts w:ascii="Times New Roman" w:hAnsi="Times New Roman" w:cs="Times New Roman"/>
                <w:smallCaps/>
                <w:sz w:val="20"/>
                <w:szCs w:val="20"/>
              </w:rPr>
              <w:t xml:space="preserve">b </w:t>
            </w:r>
            <w:r w:rsidRPr="00F5519C">
              <w:rPr>
                <w:rFonts w:ascii="Times New Roman" w:hAnsi="Times New Roman" w:cs="Times New Roman"/>
                <w:sz w:val="20"/>
                <w:szCs w:val="20"/>
              </w:rPr>
              <w:t>(2)</w:t>
            </w:r>
            <w:r w:rsidR="00C4511B" w:rsidRPr="00F5519C">
              <w:rPr>
                <w:rFonts w:ascii="Times New Roman" w:hAnsi="Times New Roman" w:cs="Times New Roman"/>
                <w:sz w:val="20"/>
                <w:szCs w:val="20"/>
              </w:rPr>
              <w:tab/>
            </w:r>
          </w:p>
        </w:tc>
        <w:tc>
          <w:tcPr>
            <w:tcW w:w="2107" w:type="pct"/>
          </w:tcPr>
          <w:p w14:paraId="6197422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250" w:type="pct"/>
          </w:tcPr>
          <w:p w14:paraId="02D172C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0C521C9B" w14:textId="77777777" w:rsidTr="00C4511B">
        <w:trPr>
          <w:trHeight w:val="20"/>
        </w:trPr>
        <w:tc>
          <w:tcPr>
            <w:tcW w:w="1644" w:type="pct"/>
          </w:tcPr>
          <w:p w14:paraId="1DCC0FFB" w14:textId="550A075E" w:rsidR="00BF1B72" w:rsidRPr="00F5519C" w:rsidRDefault="00F82C89" w:rsidP="00C4511B">
            <w:pPr>
              <w:tabs>
                <w:tab w:val="left" w:leader="dot" w:pos="21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Section 71</w:t>
            </w:r>
            <w:r w:rsidR="00475974" w:rsidRPr="00F5519C">
              <w:rPr>
                <w:rFonts w:ascii="Times New Roman" w:hAnsi="Times New Roman" w:cs="Times New Roman"/>
                <w:smallCaps/>
                <w:sz w:val="20"/>
                <w:szCs w:val="20"/>
              </w:rPr>
              <w:t xml:space="preserve">b </w:t>
            </w:r>
            <w:r w:rsidR="00475974" w:rsidRPr="00F5519C">
              <w:rPr>
                <w:rFonts w:ascii="Times New Roman" w:hAnsi="Times New Roman" w:cs="Times New Roman"/>
                <w:sz w:val="20"/>
                <w:szCs w:val="20"/>
              </w:rPr>
              <w:t>(7)</w:t>
            </w:r>
            <w:r w:rsidR="00C4511B" w:rsidRPr="00F5519C">
              <w:rPr>
                <w:rFonts w:ascii="Times New Roman" w:hAnsi="Times New Roman" w:cs="Times New Roman"/>
                <w:sz w:val="20"/>
                <w:szCs w:val="20"/>
              </w:rPr>
              <w:tab/>
            </w:r>
          </w:p>
        </w:tc>
        <w:tc>
          <w:tcPr>
            <w:tcW w:w="2107" w:type="pct"/>
          </w:tcPr>
          <w:p w14:paraId="388DE3BB" w14:textId="77777777" w:rsidR="002F2119"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the last preceding sub-section </w:t>
            </w:r>
          </w:p>
          <w:p w14:paraId="366644B7" w14:textId="77777777" w:rsidR="00BF1B72" w:rsidRPr="00F5519C" w:rsidRDefault="00475974" w:rsidP="002F211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Two hundred dollars</w:t>
            </w:r>
          </w:p>
        </w:tc>
        <w:tc>
          <w:tcPr>
            <w:tcW w:w="1250" w:type="pct"/>
          </w:tcPr>
          <w:p w14:paraId="0C66FAC6" w14:textId="77777777" w:rsidR="00496A2A" w:rsidRPr="00F5519C" w:rsidRDefault="00475974" w:rsidP="00496A2A">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(6)</w:t>
            </w:r>
          </w:p>
          <w:p w14:paraId="65AF2CAF" w14:textId="77777777" w:rsidR="00BF1B72" w:rsidRPr="00F5519C" w:rsidRDefault="00475974" w:rsidP="00496A2A">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$200</w:t>
            </w:r>
          </w:p>
        </w:tc>
      </w:tr>
    </w:tbl>
    <w:p w14:paraId="4520106B" w14:textId="77777777" w:rsidR="00BF1B72" w:rsidRPr="00216606" w:rsidRDefault="00C7595A" w:rsidP="00F30324">
      <w:pPr>
        <w:spacing w:after="0" w:line="240" w:lineRule="auto"/>
        <w:jc w:val="both"/>
        <w:rPr>
          <w:rFonts w:ascii="Times New Roman" w:hAnsi="Times New Roman" w:cs="Times New Roman"/>
        </w:rPr>
      </w:pPr>
      <w:r>
        <w:rPr>
          <w:rFonts w:ascii="Times New Roman" w:hAnsi="Times New Roman" w:cs="Times New Roman"/>
        </w:rPr>
        <w:br w:type="page"/>
      </w:r>
    </w:p>
    <w:tbl>
      <w:tblPr>
        <w:tblW w:w="5000" w:type="pct"/>
        <w:tblCellMar>
          <w:left w:w="40" w:type="dxa"/>
          <w:right w:w="40" w:type="dxa"/>
        </w:tblCellMar>
        <w:tblLook w:val="0000" w:firstRow="0" w:lastRow="0" w:firstColumn="0" w:lastColumn="0" w:noHBand="0" w:noVBand="0"/>
      </w:tblPr>
      <w:tblGrid>
        <w:gridCol w:w="2600"/>
        <w:gridCol w:w="3245"/>
        <w:gridCol w:w="3120"/>
      </w:tblGrid>
      <w:tr w:rsidR="00BF1B72" w:rsidRPr="00216606" w14:paraId="330011AC" w14:textId="77777777" w:rsidTr="00DD2DA2">
        <w:trPr>
          <w:trHeight w:val="20"/>
        </w:trPr>
        <w:tc>
          <w:tcPr>
            <w:tcW w:w="1450" w:type="pct"/>
            <w:tcBorders>
              <w:top w:val="single" w:sz="6" w:space="0" w:color="auto"/>
              <w:bottom w:val="single" w:sz="6" w:space="0" w:color="auto"/>
            </w:tcBorders>
          </w:tcPr>
          <w:p w14:paraId="7A22B5DB"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lastRenderedPageBreak/>
              <w:t>Provision</w:t>
            </w:r>
          </w:p>
        </w:tc>
        <w:tc>
          <w:tcPr>
            <w:tcW w:w="1810" w:type="pct"/>
            <w:tcBorders>
              <w:top w:val="single" w:sz="6" w:space="0" w:color="auto"/>
              <w:bottom w:val="single" w:sz="6" w:space="0" w:color="auto"/>
            </w:tcBorders>
          </w:tcPr>
          <w:p w14:paraId="20A77C5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Omit</w:t>
            </w:r>
          </w:p>
        </w:tc>
        <w:tc>
          <w:tcPr>
            <w:tcW w:w="1740" w:type="pct"/>
            <w:tcBorders>
              <w:top w:val="single" w:sz="6" w:space="0" w:color="auto"/>
              <w:bottom w:val="single" w:sz="6" w:space="0" w:color="auto"/>
            </w:tcBorders>
          </w:tcPr>
          <w:p w14:paraId="545A9B2E"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Substitute</w:t>
            </w:r>
          </w:p>
        </w:tc>
      </w:tr>
      <w:tr w:rsidR="00BF1B72" w:rsidRPr="00216606" w14:paraId="65815F2E" w14:textId="77777777" w:rsidTr="00DD2DA2">
        <w:trPr>
          <w:trHeight w:val="20"/>
        </w:trPr>
        <w:tc>
          <w:tcPr>
            <w:tcW w:w="1450" w:type="pct"/>
            <w:tcBorders>
              <w:top w:val="single" w:sz="6" w:space="0" w:color="auto"/>
            </w:tcBorders>
          </w:tcPr>
          <w:p w14:paraId="24B2C4C9"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74 (3)</w:t>
            </w:r>
            <w:r w:rsidR="00DD2DA2" w:rsidRPr="00F5519C">
              <w:rPr>
                <w:rFonts w:ascii="Times New Roman" w:hAnsi="Times New Roman" w:cs="Times New Roman"/>
                <w:sz w:val="20"/>
                <w:szCs w:val="20"/>
              </w:rPr>
              <w:tab/>
            </w:r>
          </w:p>
        </w:tc>
        <w:tc>
          <w:tcPr>
            <w:tcW w:w="1810" w:type="pct"/>
            <w:tcBorders>
              <w:top w:val="single" w:sz="6" w:space="0" w:color="auto"/>
            </w:tcBorders>
          </w:tcPr>
          <w:p w14:paraId="7934099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(a) of sub-section (1)</w:t>
            </w:r>
          </w:p>
        </w:tc>
        <w:tc>
          <w:tcPr>
            <w:tcW w:w="1740" w:type="pct"/>
            <w:tcBorders>
              <w:top w:val="single" w:sz="6" w:space="0" w:color="auto"/>
            </w:tcBorders>
          </w:tcPr>
          <w:p w14:paraId="5C5FE28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(a)</w:t>
            </w:r>
          </w:p>
        </w:tc>
      </w:tr>
      <w:tr w:rsidR="00BF1B72" w:rsidRPr="00216606" w14:paraId="181D785A" w14:textId="77777777" w:rsidTr="00DD2DA2">
        <w:trPr>
          <w:trHeight w:val="20"/>
        </w:trPr>
        <w:tc>
          <w:tcPr>
            <w:tcW w:w="1450" w:type="pct"/>
          </w:tcPr>
          <w:p w14:paraId="2F2D4C44"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78 (3) (b)</w:t>
            </w:r>
            <w:r w:rsidR="00DD2DA2" w:rsidRPr="00F5519C">
              <w:rPr>
                <w:rFonts w:ascii="Times New Roman" w:hAnsi="Times New Roman" w:cs="Times New Roman"/>
                <w:sz w:val="20"/>
                <w:szCs w:val="20"/>
              </w:rPr>
              <w:tab/>
            </w:r>
          </w:p>
        </w:tc>
        <w:tc>
          <w:tcPr>
            <w:tcW w:w="1810" w:type="pct"/>
          </w:tcPr>
          <w:p w14:paraId="77D39D6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section</w:t>
            </w:r>
          </w:p>
        </w:tc>
        <w:tc>
          <w:tcPr>
            <w:tcW w:w="1740" w:type="pct"/>
          </w:tcPr>
          <w:p w14:paraId="0C4A43F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77</w:t>
            </w:r>
          </w:p>
        </w:tc>
      </w:tr>
      <w:tr w:rsidR="00BF1B72" w:rsidRPr="00216606" w14:paraId="7922A8F9" w14:textId="77777777" w:rsidTr="00DD2DA2">
        <w:trPr>
          <w:trHeight w:val="20"/>
        </w:trPr>
        <w:tc>
          <w:tcPr>
            <w:tcW w:w="1450" w:type="pct"/>
          </w:tcPr>
          <w:p w14:paraId="3D9EDB94"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7</w:t>
            </w:r>
            <w:r w:rsidR="00DF0EF8" w:rsidRPr="00F5519C">
              <w:rPr>
                <w:rFonts w:ascii="Times New Roman" w:hAnsi="Times New Roman" w:cs="Times New Roman"/>
                <w:smallCaps/>
                <w:sz w:val="20"/>
                <w:szCs w:val="20"/>
              </w:rPr>
              <w:t>9k</w:t>
            </w:r>
            <w:r w:rsidRPr="00F5519C">
              <w:rPr>
                <w:rFonts w:ascii="Times New Roman" w:hAnsi="Times New Roman" w:cs="Times New Roman"/>
                <w:sz w:val="20"/>
                <w:szCs w:val="20"/>
              </w:rPr>
              <w:t xml:space="preserve"> (2)</w:t>
            </w:r>
            <w:r w:rsidR="00DD2DA2" w:rsidRPr="00F5519C">
              <w:rPr>
                <w:rFonts w:ascii="Times New Roman" w:hAnsi="Times New Roman" w:cs="Times New Roman"/>
                <w:sz w:val="20"/>
                <w:szCs w:val="20"/>
              </w:rPr>
              <w:tab/>
            </w:r>
          </w:p>
        </w:tc>
        <w:tc>
          <w:tcPr>
            <w:tcW w:w="1810" w:type="pct"/>
          </w:tcPr>
          <w:p w14:paraId="125A902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 xml:space="preserve">(b) of sub-section </w:t>
            </w:r>
            <w:r w:rsidRPr="00F5519C">
              <w:rPr>
                <w:rFonts w:ascii="Times New Roman" w:hAnsi="Times New Roman" w:cs="Times New Roman"/>
                <w:smallCaps/>
                <w:sz w:val="20"/>
                <w:szCs w:val="20"/>
              </w:rPr>
              <w:t>(1)</w:t>
            </w:r>
          </w:p>
        </w:tc>
        <w:tc>
          <w:tcPr>
            <w:tcW w:w="1740" w:type="pct"/>
          </w:tcPr>
          <w:p w14:paraId="3759551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(b)</w:t>
            </w:r>
          </w:p>
        </w:tc>
      </w:tr>
      <w:tr w:rsidR="00BF1B72" w:rsidRPr="00216606" w14:paraId="5724F407" w14:textId="77777777" w:rsidTr="00DD2DA2">
        <w:trPr>
          <w:trHeight w:val="20"/>
        </w:trPr>
        <w:tc>
          <w:tcPr>
            <w:tcW w:w="1450" w:type="pct"/>
          </w:tcPr>
          <w:p w14:paraId="41B95331"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7</w:t>
            </w:r>
            <w:r w:rsidR="00DF0EF8" w:rsidRPr="00F5519C">
              <w:rPr>
                <w:rFonts w:ascii="Times New Roman" w:hAnsi="Times New Roman" w:cs="Times New Roman"/>
                <w:smallCaps/>
                <w:sz w:val="20"/>
                <w:szCs w:val="20"/>
              </w:rPr>
              <w:t>9t</w:t>
            </w:r>
            <w:r w:rsidRPr="00F5519C">
              <w:rPr>
                <w:rFonts w:ascii="Times New Roman" w:hAnsi="Times New Roman" w:cs="Times New Roman"/>
                <w:sz w:val="20"/>
                <w:szCs w:val="20"/>
              </w:rPr>
              <w:t xml:space="preserve"> (2)</w:t>
            </w:r>
            <w:r w:rsidR="00DD2DA2" w:rsidRPr="00F5519C">
              <w:rPr>
                <w:rFonts w:ascii="Times New Roman" w:hAnsi="Times New Roman" w:cs="Times New Roman"/>
                <w:sz w:val="20"/>
                <w:szCs w:val="20"/>
              </w:rPr>
              <w:tab/>
            </w:r>
          </w:p>
        </w:tc>
        <w:tc>
          <w:tcPr>
            <w:tcW w:w="1810" w:type="pct"/>
          </w:tcPr>
          <w:p w14:paraId="7DB946A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(b) of sub-section (1)</w:t>
            </w:r>
          </w:p>
        </w:tc>
        <w:tc>
          <w:tcPr>
            <w:tcW w:w="1740" w:type="pct"/>
          </w:tcPr>
          <w:p w14:paraId="47D87C4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(b)</w:t>
            </w:r>
          </w:p>
        </w:tc>
      </w:tr>
      <w:tr w:rsidR="00BF1B72" w:rsidRPr="00216606" w14:paraId="71F379ED" w14:textId="77777777" w:rsidTr="00DD2DA2">
        <w:trPr>
          <w:trHeight w:val="20"/>
        </w:trPr>
        <w:tc>
          <w:tcPr>
            <w:tcW w:w="1450" w:type="pct"/>
          </w:tcPr>
          <w:p w14:paraId="3FB2A5E2"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79x (1)</w:t>
            </w:r>
            <w:r w:rsidR="00DD2DA2" w:rsidRPr="00F5519C">
              <w:rPr>
                <w:rFonts w:ascii="Times New Roman" w:hAnsi="Times New Roman" w:cs="Times New Roman"/>
                <w:sz w:val="20"/>
                <w:szCs w:val="20"/>
              </w:rPr>
              <w:tab/>
            </w:r>
          </w:p>
        </w:tc>
        <w:tc>
          <w:tcPr>
            <w:tcW w:w="1810" w:type="pct"/>
          </w:tcPr>
          <w:p w14:paraId="439293D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79</w:t>
            </w:r>
            <w:r w:rsidRPr="00F5519C">
              <w:rPr>
                <w:rFonts w:ascii="Times New Roman" w:hAnsi="Times New Roman" w:cs="Times New Roman"/>
                <w:smallCaps/>
                <w:sz w:val="20"/>
                <w:szCs w:val="20"/>
              </w:rPr>
              <w:t>y</w:t>
            </w:r>
          </w:p>
        </w:tc>
        <w:tc>
          <w:tcPr>
            <w:tcW w:w="1740" w:type="pct"/>
          </w:tcPr>
          <w:p w14:paraId="693D5BB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79</w:t>
            </w:r>
            <w:r w:rsidRPr="00F5519C">
              <w:rPr>
                <w:rFonts w:ascii="Times New Roman" w:hAnsi="Times New Roman" w:cs="Times New Roman"/>
                <w:smallCaps/>
                <w:sz w:val="20"/>
                <w:szCs w:val="20"/>
              </w:rPr>
              <w:t xml:space="preserve">y </w:t>
            </w:r>
            <w:r w:rsidRPr="00F5519C">
              <w:rPr>
                <w:rFonts w:ascii="Times New Roman" w:hAnsi="Times New Roman" w:cs="Times New Roman"/>
                <w:sz w:val="20"/>
                <w:szCs w:val="20"/>
              </w:rPr>
              <w:t>(1)</w:t>
            </w:r>
          </w:p>
        </w:tc>
      </w:tr>
      <w:tr w:rsidR="00BF1B72" w:rsidRPr="00216606" w14:paraId="074F8002" w14:textId="77777777" w:rsidTr="00DD2DA2">
        <w:trPr>
          <w:trHeight w:val="20"/>
        </w:trPr>
        <w:tc>
          <w:tcPr>
            <w:tcW w:w="1450" w:type="pct"/>
          </w:tcPr>
          <w:p w14:paraId="24997721"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79</w:t>
            </w:r>
            <w:r w:rsidRPr="00F5519C">
              <w:rPr>
                <w:rFonts w:ascii="Times New Roman" w:hAnsi="Times New Roman" w:cs="Times New Roman"/>
                <w:smallCaps/>
                <w:sz w:val="20"/>
                <w:szCs w:val="20"/>
              </w:rPr>
              <w:t xml:space="preserve">y </w:t>
            </w:r>
            <w:r w:rsidRPr="00F5519C">
              <w:rPr>
                <w:rFonts w:ascii="Times New Roman" w:hAnsi="Times New Roman" w:cs="Times New Roman"/>
                <w:sz w:val="20"/>
                <w:szCs w:val="20"/>
              </w:rPr>
              <w:t>(5)</w:t>
            </w:r>
            <w:r w:rsidR="00DD2DA2" w:rsidRPr="00F5519C">
              <w:rPr>
                <w:rFonts w:ascii="Times New Roman" w:hAnsi="Times New Roman" w:cs="Times New Roman"/>
                <w:sz w:val="20"/>
                <w:szCs w:val="20"/>
              </w:rPr>
              <w:tab/>
            </w:r>
          </w:p>
        </w:tc>
        <w:tc>
          <w:tcPr>
            <w:tcW w:w="1810" w:type="pct"/>
          </w:tcPr>
          <w:p w14:paraId="2E7BF48C"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(5) and (6) of section 25</w:t>
            </w:r>
          </w:p>
        </w:tc>
        <w:tc>
          <w:tcPr>
            <w:tcW w:w="1740" w:type="pct"/>
          </w:tcPr>
          <w:p w14:paraId="6461643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25 (5) and (6)</w:t>
            </w:r>
          </w:p>
        </w:tc>
      </w:tr>
      <w:tr w:rsidR="00BF1B72" w:rsidRPr="00216606" w14:paraId="27D8CD43" w14:textId="77777777" w:rsidTr="00DD2DA2">
        <w:trPr>
          <w:trHeight w:val="20"/>
        </w:trPr>
        <w:tc>
          <w:tcPr>
            <w:tcW w:w="1450" w:type="pct"/>
          </w:tcPr>
          <w:p w14:paraId="0FEE8C45"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82 (2)</w:t>
            </w:r>
            <w:r w:rsidR="00DD2DA2" w:rsidRPr="00F5519C">
              <w:rPr>
                <w:rFonts w:ascii="Times New Roman" w:hAnsi="Times New Roman" w:cs="Times New Roman"/>
                <w:sz w:val="20"/>
                <w:szCs w:val="20"/>
              </w:rPr>
              <w:tab/>
            </w:r>
          </w:p>
        </w:tc>
        <w:tc>
          <w:tcPr>
            <w:tcW w:w="1810" w:type="pct"/>
          </w:tcPr>
          <w:p w14:paraId="4D87E7BE" w14:textId="77777777" w:rsidR="00BF1B72" w:rsidRPr="00F5519C" w:rsidRDefault="00475974" w:rsidP="00AF5FFD">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w:t>
            </w:r>
            <w:proofErr w:type="spellStart"/>
            <w:r w:rsidRPr="00F5519C">
              <w:rPr>
                <w:rFonts w:ascii="Times New Roman" w:hAnsi="Times New Roman" w:cs="Times New Roman"/>
                <w:sz w:val="20"/>
                <w:szCs w:val="20"/>
              </w:rPr>
              <w:t>i</w:t>
            </w:r>
            <w:proofErr w:type="spellEnd"/>
            <w:r w:rsidRPr="00F5519C">
              <w:rPr>
                <w:rFonts w:ascii="Times New Roman" w:hAnsi="Times New Roman" w:cs="Times New Roman"/>
                <w:sz w:val="20"/>
                <w:szCs w:val="20"/>
              </w:rPr>
              <w:t xml:space="preserve">) of paragraph (b) of sub-section </w:t>
            </w:r>
            <w:r w:rsidRPr="00F5519C">
              <w:rPr>
                <w:rFonts w:ascii="Times New Roman" w:hAnsi="Times New Roman" w:cs="Times New Roman"/>
                <w:smallCaps/>
                <w:sz w:val="20"/>
                <w:szCs w:val="20"/>
              </w:rPr>
              <w:t>(1)</w:t>
            </w:r>
          </w:p>
        </w:tc>
        <w:tc>
          <w:tcPr>
            <w:tcW w:w="1740" w:type="pct"/>
          </w:tcPr>
          <w:p w14:paraId="71D2321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(b) (</w:t>
            </w:r>
            <w:proofErr w:type="spellStart"/>
            <w:r w:rsidRPr="00F5519C">
              <w:rPr>
                <w:rFonts w:ascii="Times New Roman" w:hAnsi="Times New Roman" w:cs="Times New Roman"/>
                <w:sz w:val="20"/>
                <w:szCs w:val="20"/>
              </w:rPr>
              <w:t>i</w:t>
            </w:r>
            <w:proofErr w:type="spellEnd"/>
            <w:r w:rsidRPr="00F5519C">
              <w:rPr>
                <w:rFonts w:ascii="Times New Roman" w:hAnsi="Times New Roman" w:cs="Times New Roman"/>
                <w:sz w:val="20"/>
                <w:szCs w:val="20"/>
              </w:rPr>
              <w:t>)</w:t>
            </w:r>
          </w:p>
        </w:tc>
      </w:tr>
      <w:tr w:rsidR="00BF1B72" w:rsidRPr="00216606" w14:paraId="6838CE7E" w14:textId="77777777" w:rsidTr="00DD2DA2">
        <w:trPr>
          <w:trHeight w:val="20"/>
        </w:trPr>
        <w:tc>
          <w:tcPr>
            <w:tcW w:w="1450" w:type="pct"/>
          </w:tcPr>
          <w:p w14:paraId="434757A2"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82 (3)</w:t>
            </w:r>
            <w:r w:rsidR="00DD2DA2" w:rsidRPr="00F5519C">
              <w:rPr>
                <w:rFonts w:ascii="Times New Roman" w:hAnsi="Times New Roman" w:cs="Times New Roman"/>
                <w:sz w:val="20"/>
                <w:szCs w:val="20"/>
              </w:rPr>
              <w:tab/>
            </w:r>
          </w:p>
        </w:tc>
        <w:tc>
          <w:tcPr>
            <w:tcW w:w="1810" w:type="pct"/>
          </w:tcPr>
          <w:p w14:paraId="22F9C8F4" w14:textId="77777777" w:rsidR="00BF1B72" w:rsidRPr="00F5519C" w:rsidRDefault="00475974" w:rsidP="00AF5FFD">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(ii) of paragraph (b) of sub-section (1)</w:t>
            </w:r>
          </w:p>
        </w:tc>
        <w:tc>
          <w:tcPr>
            <w:tcW w:w="1740" w:type="pct"/>
          </w:tcPr>
          <w:p w14:paraId="639F101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(b) (ii)</w:t>
            </w:r>
          </w:p>
        </w:tc>
      </w:tr>
      <w:tr w:rsidR="00BF1B72" w:rsidRPr="00216606" w14:paraId="270407DF" w14:textId="77777777" w:rsidTr="00DD2DA2">
        <w:trPr>
          <w:trHeight w:val="20"/>
        </w:trPr>
        <w:tc>
          <w:tcPr>
            <w:tcW w:w="1450" w:type="pct"/>
          </w:tcPr>
          <w:p w14:paraId="6656A1F2" w14:textId="70C0AF3A"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84</w:t>
            </w:r>
            <w:r w:rsidR="00F82C89">
              <w:rPr>
                <w:rFonts w:ascii="Times New Roman" w:hAnsi="Times New Roman" w:cs="Times New Roman"/>
                <w:sz w:val="20"/>
                <w:szCs w:val="20"/>
              </w:rPr>
              <w:t xml:space="preserve"> </w:t>
            </w:r>
            <w:r w:rsidRPr="00F5519C">
              <w:rPr>
                <w:rFonts w:ascii="Times New Roman" w:hAnsi="Times New Roman" w:cs="Times New Roman"/>
                <w:sz w:val="20"/>
                <w:szCs w:val="20"/>
              </w:rPr>
              <w:t>(1)</w:t>
            </w:r>
            <w:r w:rsidR="00DD2DA2" w:rsidRPr="00F5519C">
              <w:rPr>
                <w:rFonts w:ascii="Times New Roman" w:hAnsi="Times New Roman" w:cs="Times New Roman"/>
                <w:sz w:val="20"/>
                <w:szCs w:val="20"/>
              </w:rPr>
              <w:tab/>
            </w:r>
          </w:p>
        </w:tc>
        <w:tc>
          <w:tcPr>
            <w:tcW w:w="1810" w:type="pct"/>
          </w:tcPr>
          <w:p w14:paraId="248FA98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80</w:t>
            </w:r>
          </w:p>
        </w:tc>
        <w:tc>
          <w:tcPr>
            <w:tcW w:w="1740" w:type="pct"/>
          </w:tcPr>
          <w:p w14:paraId="3666F64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80</w:t>
            </w:r>
            <w:r w:rsidR="00F23043"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54D2D385" w14:textId="77777777" w:rsidTr="00DD2DA2">
        <w:trPr>
          <w:trHeight w:val="20"/>
        </w:trPr>
        <w:tc>
          <w:tcPr>
            <w:tcW w:w="1450" w:type="pct"/>
          </w:tcPr>
          <w:p w14:paraId="60AEC150"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84 (2) (b)</w:t>
            </w:r>
            <w:r w:rsidR="00DD2DA2" w:rsidRPr="00F5519C">
              <w:rPr>
                <w:rFonts w:ascii="Times New Roman" w:hAnsi="Times New Roman" w:cs="Times New Roman"/>
                <w:sz w:val="20"/>
                <w:szCs w:val="20"/>
              </w:rPr>
              <w:tab/>
            </w:r>
          </w:p>
        </w:tc>
        <w:tc>
          <w:tcPr>
            <w:tcW w:w="1810" w:type="pct"/>
          </w:tcPr>
          <w:p w14:paraId="2B3B08F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80</w:t>
            </w:r>
          </w:p>
        </w:tc>
        <w:tc>
          <w:tcPr>
            <w:tcW w:w="1740" w:type="pct"/>
          </w:tcPr>
          <w:p w14:paraId="12D3724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80</w:t>
            </w:r>
            <w:r w:rsidR="00F23043"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61A2C630" w14:textId="77777777" w:rsidTr="00DD2DA2">
        <w:trPr>
          <w:trHeight w:val="20"/>
        </w:trPr>
        <w:tc>
          <w:tcPr>
            <w:tcW w:w="1450" w:type="pct"/>
          </w:tcPr>
          <w:p w14:paraId="37098017"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84 (3)</w:t>
            </w:r>
            <w:r w:rsidR="00DD2DA2" w:rsidRPr="00F5519C">
              <w:rPr>
                <w:rFonts w:ascii="Times New Roman" w:hAnsi="Times New Roman" w:cs="Times New Roman"/>
                <w:sz w:val="20"/>
                <w:szCs w:val="20"/>
              </w:rPr>
              <w:tab/>
            </w:r>
          </w:p>
        </w:tc>
        <w:tc>
          <w:tcPr>
            <w:tcW w:w="1810" w:type="pct"/>
          </w:tcPr>
          <w:p w14:paraId="0283C5FB" w14:textId="77777777" w:rsidR="00AF5FFD" w:rsidRPr="00F5519C" w:rsidRDefault="00475974" w:rsidP="00AF5FFD">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(b) of sub-section (2)</w:t>
            </w:r>
          </w:p>
          <w:p w14:paraId="144ED693" w14:textId="276841F2" w:rsidR="00BF1B72" w:rsidRPr="00F5519C" w:rsidRDefault="00475974" w:rsidP="00AF5FFD">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(7) of section 105</w:t>
            </w:r>
            <w:r w:rsidR="00DF0EF8" w:rsidRPr="00F5519C">
              <w:rPr>
                <w:rFonts w:ascii="Times New Roman" w:hAnsi="Times New Roman" w:cs="Times New Roman"/>
                <w:smallCaps/>
                <w:sz w:val="20"/>
                <w:szCs w:val="20"/>
              </w:rPr>
              <w:t>ad</w:t>
            </w:r>
            <w:r w:rsidRPr="00F5519C">
              <w:rPr>
                <w:rFonts w:ascii="Times New Roman" w:hAnsi="Times New Roman" w:cs="Times New Roman"/>
                <w:sz w:val="20"/>
                <w:szCs w:val="20"/>
              </w:rPr>
              <w:t>, sub-section (3) of section 10</w:t>
            </w:r>
            <w:r w:rsidR="00DF0EF8" w:rsidRPr="00F5519C">
              <w:rPr>
                <w:rFonts w:ascii="Times New Roman" w:hAnsi="Times New Roman" w:cs="Times New Roman"/>
                <w:smallCaps/>
                <w:sz w:val="20"/>
                <w:szCs w:val="20"/>
              </w:rPr>
              <w:t>5b</w:t>
            </w:r>
            <w:r w:rsidRPr="00F5519C">
              <w:rPr>
                <w:rFonts w:ascii="Times New Roman" w:hAnsi="Times New Roman" w:cs="Times New Roman"/>
                <w:sz w:val="20"/>
                <w:szCs w:val="20"/>
              </w:rPr>
              <w:t>, sub-section (4) of section 111</w:t>
            </w:r>
            <w:r w:rsidRPr="00F5519C">
              <w:rPr>
                <w:rFonts w:ascii="Times New Roman" w:hAnsi="Times New Roman" w:cs="Times New Roman"/>
                <w:smallCaps/>
                <w:sz w:val="20"/>
                <w:szCs w:val="20"/>
              </w:rPr>
              <w:t xml:space="preserve">bb, </w:t>
            </w:r>
            <w:r w:rsidRPr="00F5519C">
              <w:rPr>
                <w:rFonts w:ascii="Times New Roman" w:hAnsi="Times New Roman" w:cs="Times New Roman"/>
                <w:sz w:val="20"/>
                <w:szCs w:val="20"/>
              </w:rPr>
              <w:t>sub-section (4) of section 111</w:t>
            </w:r>
            <w:r w:rsidRPr="00F5519C">
              <w:rPr>
                <w:rFonts w:ascii="Times New Roman" w:hAnsi="Times New Roman" w:cs="Times New Roman"/>
                <w:smallCaps/>
                <w:sz w:val="20"/>
                <w:szCs w:val="20"/>
              </w:rPr>
              <w:t xml:space="preserve">bc </w:t>
            </w:r>
            <w:r w:rsidR="00F82C89">
              <w:rPr>
                <w:rFonts w:ascii="Times New Roman" w:hAnsi="Times New Roman" w:cs="Times New Roman"/>
                <w:sz w:val="20"/>
                <w:szCs w:val="20"/>
              </w:rPr>
              <w:t>or sub-section (2) of section 1</w:t>
            </w:r>
            <w:r w:rsidRPr="00F5519C">
              <w:rPr>
                <w:rFonts w:ascii="Times New Roman" w:hAnsi="Times New Roman" w:cs="Times New Roman"/>
                <w:sz w:val="20"/>
                <w:szCs w:val="20"/>
              </w:rPr>
              <w:t>30</w:t>
            </w:r>
            <w:r w:rsidRPr="00F5519C">
              <w:rPr>
                <w:rFonts w:ascii="Times New Roman" w:hAnsi="Times New Roman" w:cs="Times New Roman"/>
                <w:smallCaps/>
                <w:sz w:val="20"/>
                <w:szCs w:val="20"/>
              </w:rPr>
              <w:t>a</w:t>
            </w:r>
          </w:p>
        </w:tc>
        <w:tc>
          <w:tcPr>
            <w:tcW w:w="1740" w:type="pct"/>
          </w:tcPr>
          <w:p w14:paraId="2F8A753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(2) (b)</w:t>
            </w:r>
          </w:p>
          <w:p w14:paraId="6DBF5EBF" w14:textId="70DE7F9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105</w:t>
            </w:r>
            <w:r w:rsidRPr="00F5519C">
              <w:rPr>
                <w:rFonts w:ascii="Times New Roman" w:hAnsi="Times New Roman" w:cs="Times New Roman"/>
                <w:smallCaps/>
                <w:sz w:val="20"/>
                <w:szCs w:val="20"/>
              </w:rPr>
              <w:t>ad</w:t>
            </w:r>
            <w:r w:rsidR="00F82C89">
              <w:rPr>
                <w:rFonts w:ascii="Times New Roman" w:hAnsi="Times New Roman" w:cs="Times New Roman"/>
                <w:smallCaps/>
                <w:sz w:val="20"/>
                <w:szCs w:val="20"/>
              </w:rPr>
              <w:t xml:space="preserve"> </w:t>
            </w:r>
            <w:r w:rsidRPr="00F5519C">
              <w:rPr>
                <w:rFonts w:ascii="Times New Roman" w:hAnsi="Times New Roman" w:cs="Times New Roman"/>
                <w:sz w:val="20"/>
                <w:szCs w:val="20"/>
              </w:rPr>
              <w:t>(7), 105</w:t>
            </w:r>
            <w:r w:rsidRPr="00F5519C">
              <w:rPr>
                <w:rFonts w:ascii="Times New Roman" w:hAnsi="Times New Roman" w:cs="Times New Roman"/>
                <w:smallCaps/>
                <w:sz w:val="20"/>
                <w:szCs w:val="20"/>
              </w:rPr>
              <w:t xml:space="preserve">b </w:t>
            </w:r>
            <w:r w:rsidRPr="00F5519C">
              <w:rPr>
                <w:rFonts w:ascii="Times New Roman" w:hAnsi="Times New Roman" w:cs="Times New Roman"/>
                <w:sz w:val="20"/>
                <w:szCs w:val="20"/>
              </w:rPr>
              <w:t>(3), 111</w:t>
            </w:r>
            <w:r w:rsidR="00DF0EF8" w:rsidRPr="00F5519C">
              <w:rPr>
                <w:rFonts w:ascii="Times New Roman" w:hAnsi="Times New Roman" w:cs="Times New Roman"/>
                <w:smallCaps/>
                <w:sz w:val="20"/>
                <w:szCs w:val="20"/>
              </w:rPr>
              <w:t>bb</w:t>
            </w:r>
            <w:r w:rsidR="00F82C89">
              <w:rPr>
                <w:rFonts w:ascii="Times New Roman" w:hAnsi="Times New Roman" w:cs="Times New Roman"/>
                <w:smallCaps/>
                <w:sz w:val="20"/>
                <w:szCs w:val="20"/>
              </w:rPr>
              <w:t xml:space="preserve"> </w:t>
            </w:r>
            <w:r w:rsidRPr="00F5519C">
              <w:rPr>
                <w:rFonts w:ascii="Times New Roman" w:hAnsi="Times New Roman" w:cs="Times New Roman"/>
                <w:sz w:val="20"/>
                <w:szCs w:val="20"/>
              </w:rPr>
              <w:t>(4), 111</w:t>
            </w:r>
            <w:r w:rsidR="00DF0EF8" w:rsidRPr="00F5519C">
              <w:rPr>
                <w:rFonts w:ascii="Times New Roman" w:hAnsi="Times New Roman" w:cs="Times New Roman"/>
                <w:smallCaps/>
                <w:sz w:val="20"/>
                <w:szCs w:val="20"/>
              </w:rPr>
              <w:t>bc</w:t>
            </w:r>
            <w:r w:rsidRPr="00F5519C">
              <w:rPr>
                <w:rFonts w:ascii="Times New Roman" w:hAnsi="Times New Roman" w:cs="Times New Roman"/>
                <w:sz w:val="20"/>
                <w:szCs w:val="20"/>
              </w:rPr>
              <w:t xml:space="preserve"> (4) or 13</w:t>
            </w:r>
            <w:r w:rsidR="00DF0EF8" w:rsidRPr="00F5519C">
              <w:rPr>
                <w:rFonts w:ascii="Times New Roman" w:hAnsi="Times New Roman" w:cs="Times New Roman"/>
                <w:smallCaps/>
                <w:sz w:val="20"/>
                <w:szCs w:val="20"/>
              </w:rPr>
              <w:t>0a</w:t>
            </w:r>
            <w:r w:rsidRPr="00F5519C">
              <w:rPr>
                <w:rFonts w:ascii="Times New Roman" w:hAnsi="Times New Roman" w:cs="Times New Roman"/>
                <w:sz w:val="20"/>
                <w:szCs w:val="20"/>
              </w:rPr>
              <w:t xml:space="preserve"> (2)</w:t>
            </w:r>
          </w:p>
        </w:tc>
      </w:tr>
      <w:tr w:rsidR="00BF1B72" w:rsidRPr="00216606" w14:paraId="326A6B35" w14:textId="77777777" w:rsidTr="00DD2DA2">
        <w:trPr>
          <w:trHeight w:val="20"/>
        </w:trPr>
        <w:tc>
          <w:tcPr>
            <w:tcW w:w="1450" w:type="pct"/>
          </w:tcPr>
          <w:p w14:paraId="3C9A0291"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85 (3)</w:t>
            </w:r>
            <w:r w:rsidR="00DD2DA2" w:rsidRPr="00F5519C">
              <w:rPr>
                <w:rFonts w:ascii="Times New Roman" w:hAnsi="Times New Roman" w:cs="Times New Roman"/>
                <w:sz w:val="20"/>
                <w:szCs w:val="20"/>
              </w:rPr>
              <w:tab/>
            </w:r>
          </w:p>
        </w:tc>
        <w:tc>
          <w:tcPr>
            <w:tcW w:w="1810" w:type="pct"/>
          </w:tcPr>
          <w:p w14:paraId="7B615A6D"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80</w:t>
            </w:r>
          </w:p>
        </w:tc>
        <w:tc>
          <w:tcPr>
            <w:tcW w:w="1740" w:type="pct"/>
          </w:tcPr>
          <w:p w14:paraId="60D6FB0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80</w:t>
            </w:r>
            <w:r w:rsidR="00F23043"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3B372311" w14:textId="77777777" w:rsidTr="00DD2DA2">
        <w:trPr>
          <w:trHeight w:val="20"/>
        </w:trPr>
        <w:tc>
          <w:tcPr>
            <w:tcW w:w="1450" w:type="pct"/>
          </w:tcPr>
          <w:p w14:paraId="379F944A"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85 (4)</w:t>
            </w:r>
            <w:r w:rsidR="00DD2DA2" w:rsidRPr="00F5519C">
              <w:rPr>
                <w:rFonts w:ascii="Times New Roman" w:hAnsi="Times New Roman" w:cs="Times New Roman"/>
                <w:sz w:val="20"/>
                <w:szCs w:val="20"/>
              </w:rPr>
              <w:tab/>
            </w:r>
          </w:p>
        </w:tc>
        <w:tc>
          <w:tcPr>
            <w:tcW w:w="1810" w:type="pct"/>
          </w:tcPr>
          <w:p w14:paraId="0008B20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80</w:t>
            </w:r>
          </w:p>
        </w:tc>
        <w:tc>
          <w:tcPr>
            <w:tcW w:w="1740" w:type="pct"/>
          </w:tcPr>
          <w:p w14:paraId="68A2738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80</w:t>
            </w:r>
            <w:r w:rsidR="00F23043"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18F5FDA8" w14:textId="77777777" w:rsidTr="00DD2DA2">
        <w:trPr>
          <w:trHeight w:val="20"/>
        </w:trPr>
        <w:tc>
          <w:tcPr>
            <w:tcW w:w="1450" w:type="pct"/>
          </w:tcPr>
          <w:p w14:paraId="4D49118D"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86 (12)</w:t>
            </w:r>
            <w:r w:rsidR="00DD2DA2" w:rsidRPr="00F5519C">
              <w:rPr>
                <w:rFonts w:ascii="Times New Roman" w:hAnsi="Times New Roman" w:cs="Times New Roman"/>
                <w:sz w:val="20"/>
                <w:szCs w:val="20"/>
              </w:rPr>
              <w:tab/>
            </w:r>
          </w:p>
        </w:tc>
        <w:tc>
          <w:tcPr>
            <w:tcW w:w="1810" w:type="pct"/>
          </w:tcPr>
          <w:p w14:paraId="073327E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of section 80</w:t>
            </w:r>
          </w:p>
        </w:tc>
        <w:tc>
          <w:tcPr>
            <w:tcW w:w="1740" w:type="pct"/>
          </w:tcPr>
          <w:p w14:paraId="508EFFB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80</w:t>
            </w:r>
            <w:r w:rsidR="00F23043" w:rsidRPr="00F5519C">
              <w:rPr>
                <w:rFonts w:ascii="Times New Roman" w:hAnsi="Times New Roman" w:cs="Times New Roman"/>
                <w:sz w:val="20"/>
                <w:szCs w:val="20"/>
              </w:rPr>
              <w:t xml:space="preserve"> </w:t>
            </w:r>
            <w:r w:rsidRPr="00F5519C">
              <w:rPr>
                <w:rFonts w:ascii="Times New Roman" w:hAnsi="Times New Roman" w:cs="Times New Roman"/>
                <w:sz w:val="20"/>
                <w:szCs w:val="20"/>
              </w:rPr>
              <w:t>(1)</w:t>
            </w:r>
          </w:p>
        </w:tc>
      </w:tr>
      <w:tr w:rsidR="00BF1B72" w:rsidRPr="00216606" w14:paraId="0A857181" w14:textId="77777777" w:rsidTr="00DD2DA2">
        <w:trPr>
          <w:trHeight w:val="20"/>
        </w:trPr>
        <w:tc>
          <w:tcPr>
            <w:tcW w:w="1450" w:type="pct"/>
          </w:tcPr>
          <w:p w14:paraId="3010E382"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89</w:t>
            </w:r>
            <w:r w:rsidRPr="00F5519C">
              <w:rPr>
                <w:rFonts w:ascii="Times New Roman" w:hAnsi="Times New Roman" w:cs="Times New Roman"/>
                <w:smallCaps/>
                <w:sz w:val="20"/>
                <w:szCs w:val="20"/>
              </w:rPr>
              <w:t xml:space="preserve">b </w:t>
            </w:r>
            <w:r w:rsidRPr="00F5519C">
              <w:rPr>
                <w:rFonts w:ascii="Times New Roman" w:hAnsi="Times New Roman" w:cs="Times New Roman"/>
                <w:sz w:val="20"/>
                <w:szCs w:val="20"/>
              </w:rPr>
              <w:t>(2)</w:t>
            </w:r>
            <w:r w:rsidR="00DD2DA2" w:rsidRPr="00F5519C">
              <w:rPr>
                <w:rFonts w:ascii="Times New Roman" w:hAnsi="Times New Roman" w:cs="Times New Roman"/>
                <w:sz w:val="20"/>
                <w:szCs w:val="20"/>
              </w:rPr>
              <w:tab/>
            </w:r>
          </w:p>
        </w:tc>
        <w:tc>
          <w:tcPr>
            <w:tcW w:w="1810" w:type="pct"/>
          </w:tcPr>
          <w:p w14:paraId="12F4C507" w14:textId="77777777" w:rsidR="00BF1B72" w:rsidRPr="00F5519C" w:rsidRDefault="00475974" w:rsidP="00D019A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(3) or (4), as the case may be, of section 81</w:t>
            </w:r>
          </w:p>
        </w:tc>
        <w:tc>
          <w:tcPr>
            <w:tcW w:w="1740" w:type="pct"/>
          </w:tcPr>
          <w:p w14:paraId="53374601" w14:textId="77777777" w:rsidR="00BF1B72" w:rsidRPr="00F5519C" w:rsidRDefault="00475974" w:rsidP="00D019A9">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81 (3) or (4), as the case may be.</w:t>
            </w:r>
          </w:p>
        </w:tc>
      </w:tr>
      <w:tr w:rsidR="00BF1B72" w:rsidRPr="00216606" w14:paraId="4ABF3763" w14:textId="77777777" w:rsidTr="00DD2DA2">
        <w:trPr>
          <w:trHeight w:val="20"/>
        </w:trPr>
        <w:tc>
          <w:tcPr>
            <w:tcW w:w="1450" w:type="pct"/>
          </w:tcPr>
          <w:p w14:paraId="3C600CDF"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 (2) (c)</w:t>
            </w:r>
            <w:r w:rsidR="00DD2DA2" w:rsidRPr="00F5519C">
              <w:rPr>
                <w:rFonts w:ascii="Times New Roman" w:hAnsi="Times New Roman" w:cs="Times New Roman"/>
                <w:sz w:val="20"/>
                <w:szCs w:val="20"/>
              </w:rPr>
              <w:tab/>
            </w:r>
          </w:p>
        </w:tc>
        <w:tc>
          <w:tcPr>
            <w:tcW w:w="1810" w:type="pct"/>
          </w:tcPr>
          <w:p w14:paraId="4BDAAAE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fifteen per centum</w:t>
            </w:r>
          </w:p>
        </w:tc>
        <w:tc>
          <w:tcPr>
            <w:tcW w:w="1740" w:type="pct"/>
          </w:tcPr>
          <w:p w14:paraId="1EDACB8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15%</w:t>
            </w:r>
          </w:p>
        </w:tc>
      </w:tr>
      <w:tr w:rsidR="00BF1B72" w:rsidRPr="00216606" w14:paraId="6CFC723B" w14:textId="77777777" w:rsidTr="00DD2DA2">
        <w:trPr>
          <w:trHeight w:val="20"/>
        </w:trPr>
        <w:tc>
          <w:tcPr>
            <w:tcW w:w="1450" w:type="pct"/>
          </w:tcPr>
          <w:p w14:paraId="24BCAB08"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Pr="00F5519C">
              <w:rPr>
                <w:rFonts w:ascii="Times New Roman" w:hAnsi="Times New Roman" w:cs="Times New Roman"/>
                <w:smallCaps/>
                <w:sz w:val="20"/>
                <w:szCs w:val="20"/>
              </w:rPr>
              <w:t xml:space="preserve">aa </w:t>
            </w:r>
            <w:r w:rsidRPr="00F5519C">
              <w:rPr>
                <w:rFonts w:ascii="Times New Roman" w:hAnsi="Times New Roman" w:cs="Times New Roman"/>
                <w:sz w:val="20"/>
                <w:szCs w:val="20"/>
              </w:rPr>
              <w:t>(2)</w:t>
            </w:r>
            <w:r w:rsidR="00DD2DA2" w:rsidRPr="00F5519C">
              <w:rPr>
                <w:rFonts w:ascii="Times New Roman" w:hAnsi="Times New Roman" w:cs="Times New Roman"/>
                <w:sz w:val="20"/>
                <w:szCs w:val="20"/>
              </w:rPr>
              <w:tab/>
            </w:r>
          </w:p>
        </w:tc>
        <w:tc>
          <w:tcPr>
            <w:tcW w:w="1810" w:type="pct"/>
          </w:tcPr>
          <w:p w14:paraId="74FA121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3895FC4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38DB9CDB" w14:textId="77777777" w:rsidTr="00DD2DA2">
        <w:trPr>
          <w:trHeight w:val="20"/>
        </w:trPr>
        <w:tc>
          <w:tcPr>
            <w:tcW w:w="1450" w:type="pct"/>
          </w:tcPr>
          <w:p w14:paraId="2BB728FC"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 xml:space="preserve">90b </w:t>
            </w:r>
            <w:r w:rsidRPr="00F5519C">
              <w:rPr>
                <w:rFonts w:ascii="Times New Roman" w:hAnsi="Times New Roman" w:cs="Times New Roman"/>
                <w:sz w:val="20"/>
                <w:szCs w:val="20"/>
              </w:rPr>
              <w:t>(2)</w:t>
            </w:r>
            <w:r w:rsidR="00DD2DA2" w:rsidRPr="00F5519C">
              <w:rPr>
                <w:rFonts w:ascii="Times New Roman" w:hAnsi="Times New Roman" w:cs="Times New Roman"/>
                <w:sz w:val="20"/>
                <w:szCs w:val="20"/>
              </w:rPr>
              <w:tab/>
            </w:r>
          </w:p>
        </w:tc>
        <w:tc>
          <w:tcPr>
            <w:tcW w:w="1810" w:type="pct"/>
          </w:tcPr>
          <w:p w14:paraId="2CAC269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6351169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68BE2188" w14:textId="77777777" w:rsidTr="00DD2DA2">
        <w:trPr>
          <w:trHeight w:val="20"/>
        </w:trPr>
        <w:tc>
          <w:tcPr>
            <w:tcW w:w="1450" w:type="pct"/>
          </w:tcPr>
          <w:p w14:paraId="5C1D51C7"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Pr="00F5519C">
              <w:rPr>
                <w:rFonts w:ascii="Times New Roman" w:hAnsi="Times New Roman" w:cs="Times New Roman"/>
                <w:smallCaps/>
                <w:sz w:val="20"/>
                <w:szCs w:val="20"/>
              </w:rPr>
              <w:t>c</w:t>
            </w:r>
            <w:r w:rsidRPr="00F5519C">
              <w:rPr>
                <w:rFonts w:ascii="Times New Roman" w:hAnsi="Times New Roman" w:cs="Times New Roman"/>
                <w:sz w:val="20"/>
                <w:szCs w:val="20"/>
              </w:rPr>
              <w:t xml:space="preserve"> (2)</w:t>
            </w:r>
            <w:r w:rsidR="00DD2DA2" w:rsidRPr="00F5519C">
              <w:rPr>
                <w:rFonts w:ascii="Times New Roman" w:hAnsi="Times New Roman" w:cs="Times New Roman"/>
                <w:sz w:val="20"/>
                <w:szCs w:val="20"/>
              </w:rPr>
              <w:tab/>
            </w:r>
          </w:p>
        </w:tc>
        <w:tc>
          <w:tcPr>
            <w:tcW w:w="1810" w:type="pct"/>
          </w:tcPr>
          <w:p w14:paraId="6BD71F6C"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36DD742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0EFAD848" w14:textId="77777777" w:rsidTr="00DD2DA2">
        <w:trPr>
          <w:trHeight w:val="20"/>
        </w:trPr>
        <w:tc>
          <w:tcPr>
            <w:tcW w:w="1450" w:type="pct"/>
          </w:tcPr>
          <w:p w14:paraId="61195A09"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Pr="00F5519C">
              <w:rPr>
                <w:rFonts w:ascii="Times New Roman" w:hAnsi="Times New Roman" w:cs="Times New Roman"/>
                <w:smallCaps/>
                <w:sz w:val="20"/>
                <w:szCs w:val="20"/>
              </w:rPr>
              <w:t>c</w:t>
            </w:r>
            <w:r w:rsidRPr="00F5519C">
              <w:rPr>
                <w:rFonts w:ascii="Times New Roman" w:hAnsi="Times New Roman" w:cs="Times New Roman"/>
                <w:sz w:val="20"/>
                <w:szCs w:val="20"/>
              </w:rPr>
              <w:t xml:space="preserve"> (5)</w:t>
            </w:r>
            <w:r w:rsidR="00DD2DA2" w:rsidRPr="00F5519C">
              <w:rPr>
                <w:rFonts w:ascii="Times New Roman" w:hAnsi="Times New Roman" w:cs="Times New Roman"/>
                <w:sz w:val="20"/>
                <w:szCs w:val="20"/>
              </w:rPr>
              <w:tab/>
            </w:r>
          </w:p>
        </w:tc>
        <w:tc>
          <w:tcPr>
            <w:tcW w:w="1810" w:type="pct"/>
          </w:tcPr>
          <w:p w14:paraId="24A0003C"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 (b) of that sub-section</w:t>
            </w:r>
          </w:p>
        </w:tc>
        <w:tc>
          <w:tcPr>
            <w:tcW w:w="1740" w:type="pct"/>
          </w:tcPr>
          <w:p w14:paraId="2935C60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(4) (4) (b)</w:t>
            </w:r>
          </w:p>
        </w:tc>
      </w:tr>
      <w:tr w:rsidR="00BF1B72" w:rsidRPr="00216606" w14:paraId="0C7ADFE6" w14:textId="77777777" w:rsidTr="00DD2DA2">
        <w:trPr>
          <w:trHeight w:val="20"/>
        </w:trPr>
        <w:tc>
          <w:tcPr>
            <w:tcW w:w="1450" w:type="pct"/>
          </w:tcPr>
          <w:p w14:paraId="4847FE8C"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Pr="00F5519C">
              <w:rPr>
                <w:rFonts w:ascii="Times New Roman" w:hAnsi="Times New Roman" w:cs="Times New Roman"/>
                <w:smallCaps/>
                <w:sz w:val="20"/>
                <w:szCs w:val="20"/>
              </w:rPr>
              <w:t xml:space="preserve">d </w:t>
            </w:r>
            <w:r w:rsidRPr="00F5519C">
              <w:rPr>
                <w:rFonts w:ascii="Times New Roman" w:hAnsi="Times New Roman" w:cs="Times New Roman"/>
                <w:sz w:val="20"/>
                <w:szCs w:val="20"/>
              </w:rPr>
              <w:t>(2)</w:t>
            </w:r>
            <w:r w:rsidR="00DD2DA2" w:rsidRPr="00F5519C">
              <w:rPr>
                <w:rFonts w:ascii="Times New Roman" w:hAnsi="Times New Roman" w:cs="Times New Roman"/>
                <w:sz w:val="20"/>
                <w:szCs w:val="20"/>
              </w:rPr>
              <w:tab/>
            </w:r>
          </w:p>
        </w:tc>
        <w:tc>
          <w:tcPr>
            <w:tcW w:w="1810" w:type="pct"/>
          </w:tcPr>
          <w:p w14:paraId="0CFD2A2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(c) of the last preceding sub-section</w:t>
            </w:r>
          </w:p>
        </w:tc>
        <w:tc>
          <w:tcPr>
            <w:tcW w:w="1740" w:type="pct"/>
          </w:tcPr>
          <w:p w14:paraId="67463C0E" w14:textId="27847D4A"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(l)</w:t>
            </w:r>
            <w:r w:rsidR="00F82C89">
              <w:rPr>
                <w:rFonts w:ascii="Times New Roman" w:hAnsi="Times New Roman" w:cs="Times New Roman"/>
                <w:sz w:val="20"/>
                <w:szCs w:val="20"/>
              </w:rPr>
              <w:t xml:space="preserve"> </w:t>
            </w:r>
            <w:r w:rsidRPr="00F5519C">
              <w:rPr>
                <w:rFonts w:ascii="Times New Roman" w:hAnsi="Times New Roman" w:cs="Times New Roman"/>
                <w:sz w:val="20"/>
                <w:szCs w:val="20"/>
              </w:rPr>
              <w:t>(c)</w:t>
            </w:r>
          </w:p>
        </w:tc>
      </w:tr>
      <w:tr w:rsidR="00BF1B72" w:rsidRPr="00216606" w14:paraId="23EDB38C" w14:textId="77777777" w:rsidTr="00DD2DA2">
        <w:trPr>
          <w:trHeight w:val="20"/>
        </w:trPr>
        <w:tc>
          <w:tcPr>
            <w:tcW w:w="1450" w:type="pct"/>
          </w:tcPr>
          <w:p w14:paraId="60EC22DD" w14:textId="77777777" w:rsidR="00BF1B72" w:rsidRPr="00F5519C" w:rsidRDefault="00475974" w:rsidP="00301E9A">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00301E9A" w:rsidRPr="00F5519C">
              <w:rPr>
                <w:rFonts w:ascii="Times New Roman" w:hAnsi="Times New Roman" w:cs="Times New Roman"/>
                <w:smallCaps/>
                <w:sz w:val="20"/>
                <w:szCs w:val="20"/>
              </w:rPr>
              <w:t>e</w:t>
            </w:r>
            <w:r w:rsidRPr="00F5519C">
              <w:rPr>
                <w:rFonts w:ascii="Times New Roman" w:hAnsi="Times New Roman" w:cs="Times New Roman"/>
                <w:sz w:val="20"/>
                <w:szCs w:val="20"/>
              </w:rPr>
              <w:t xml:space="preserve"> (1) (a), (b) and (c)</w:t>
            </w:r>
          </w:p>
        </w:tc>
        <w:tc>
          <w:tcPr>
            <w:tcW w:w="1810" w:type="pct"/>
          </w:tcPr>
          <w:p w14:paraId="5E026DD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fifteen per centum</w:t>
            </w:r>
          </w:p>
        </w:tc>
        <w:tc>
          <w:tcPr>
            <w:tcW w:w="1740" w:type="pct"/>
          </w:tcPr>
          <w:p w14:paraId="1E3CF77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15%</w:t>
            </w:r>
          </w:p>
        </w:tc>
      </w:tr>
      <w:tr w:rsidR="00BF1B72" w:rsidRPr="00216606" w14:paraId="4B67A664" w14:textId="77777777" w:rsidTr="00DD2DA2">
        <w:trPr>
          <w:trHeight w:val="20"/>
        </w:trPr>
        <w:tc>
          <w:tcPr>
            <w:tcW w:w="1450" w:type="pct"/>
          </w:tcPr>
          <w:p w14:paraId="710DC13F"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w:t>
            </w:r>
            <w:r w:rsidR="00DF0EF8" w:rsidRPr="00F5519C">
              <w:rPr>
                <w:rFonts w:ascii="Times New Roman" w:hAnsi="Times New Roman" w:cs="Times New Roman"/>
                <w:smallCaps/>
                <w:sz w:val="20"/>
                <w:szCs w:val="20"/>
              </w:rPr>
              <w:t>0f</w:t>
            </w:r>
            <w:r w:rsidRPr="00F5519C">
              <w:rPr>
                <w:rFonts w:ascii="Times New Roman" w:hAnsi="Times New Roman" w:cs="Times New Roman"/>
                <w:sz w:val="20"/>
                <w:szCs w:val="20"/>
              </w:rPr>
              <w:t xml:space="preserve"> (2)</w:t>
            </w:r>
            <w:r w:rsidR="00DD2DA2" w:rsidRPr="00F5519C">
              <w:rPr>
                <w:rFonts w:ascii="Times New Roman" w:hAnsi="Times New Roman" w:cs="Times New Roman"/>
                <w:sz w:val="20"/>
                <w:szCs w:val="20"/>
              </w:rPr>
              <w:tab/>
            </w:r>
          </w:p>
        </w:tc>
        <w:tc>
          <w:tcPr>
            <w:tcW w:w="1810" w:type="pct"/>
          </w:tcPr>
          <w:p w14:paraId="37BB815A"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2F5E301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33284124" w14:textId="77777777" w:rsidTr="00DD2DA2">
        <w:trPr>
          <w:trHeight w:val="20"/>
        </w:trPr>
        <w:tc>
          <w:tcPr>
            <w:tcW w:w="1450" w:type="pct"/>
          </w:tcPr>
          <w:p w14:paraId="62672178"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00DD2DA2" w:rsidRPr="00F5519C">
              <w:rPr>
                <w:rFonts w:ascii="Times New Roman" w:hAnsi="Times New Roman" w:cs="Times New Roman"/>
                <w:smallCaps/>
                <w:sz w:val="20"/>
                <w:szCs w:val="20"/>
              </w:rPr>
              <w:t>f</w:t>
            </w:r>
            <w:r w:rsidR="00DD2DA2" w:rsidRPr="00F5519C">
              <w:rPr>
                <w:rFonts w:ascii="Times New Roman" w:hAnsi="Times New Roman" w:cs="Times New Roman"/>
                <w:sz w:val="20"/>
                <w:szCs w:val="20"/>
              </w:rPr>
              <w:t xml:space="preserve"> </w:t>
            </w:r>
            <w:r w:rsidRPr="00F5519C">
              <w:rPr>
                <w:rFonts w:ascii="Times New Roman" w:hAnsi="Times New Roman" w:cs="Times New Roman"/>
                <w:sz w:val="20"/>
                <w:szCs w:val="20"/>
              </w:rPr>
              <w:t>(3) (b)</w:t>
            </w:r>
            <w:r w:rsidR="00DD2DA2" w:rsidRPr="00F5519C">
              <w:rPr>
                <w:rFonts w:ascii="Times New Roman" w:hAnsi="Times New Roman" w:cs="Times New Roman"/>
                <w:sz w:val="20"/>
                <w:szCs w:val="20"/>
              </w:rPr>
              <w:tab/>
            </w:r>
          </w:p>
        </w:tc>
        <w:tc>
          <w:tcPr>
            <w:tcW w:w="1810" w:type="pct"/>
          </w:tcPr>
          <w:p w14:paraId="297BDBF3" w14:textId="77777777" w:rsidR="00BF1B72" w:rsidRPr="00F5519C" w:rsidRDefault="00475974" w:rsidP="00C00D57">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(4) of section 90</w:t>
            </w:r>
            <w:r w:rsidR="00C00D57" w:rsidRPr="00F5519C">
              <w:rPr>
                <w:rFonts w:ascii="Times New Roman" w:hAnsi="Times New Roman" w:cs="Times New Roman"/>
                <w:smallCaps/>
                <w:sz w:val="20"/>
                <w:szCs w:val="20"/>
              </w:rPr>
              <w:t>c</w:t>
            </w:r>
          </w:p>
        </w:tc>
        <w:tc>
          <w:tcPr>
            <w:tcW w:w="1740" w:type="pct"/>
          </w:tcPr>
          <w:p w14:paraId="0FB1CD93"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90</w:t>
            </w:r>
            <w:r w:rsidRPr="00F5519C">
              <w:rPr>
                <w:rFonts w:ascii="Times New Roman" w:hAnsi="Times New Roman" w:cs="Times New Roman"/>
                <w:smallCaps/>
                <w:sz w:val="20"/>
                <w:szCs w:val="20"/>
              </w:rPr>
              <w:t>c</w:t>
            </w:r>
            <w:r w:rsidRPr="00F5519C">
              <w:rPr>
                <w:rFonts w:ascii="Times New Roman" w:hAnsi="Times New Roman" w:cs="Times New Roman"/>
                <w:sz w:val="20"/>
                <w:szCs w:val="20"/>
              </w:rPr>
              <w:t xml:space="preserve"> (4)</w:t>
            </w:r>
          </w:p>
        </w:tc>
      </w:tr>
      <w:tr w:rsidR="00BF1B72" w:rsidRPr="00216606" w14:paraId="2ADB18B4" w14:textId="77777777" w:rsidTr="00DD2DA2">
        <w:trPr>
          <w:trHeight w:val="20"/>
        </w:trPr>
        <w:tc>
          <w:tcPr>
            <w:tcW w:w="1450" w:type="pct"/>
          </w:tcPr>
          <w:p w14:paraId="2A57D985"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00DD2DA2" w:rsidRPr="00F5519C">
              <w:rPr>
                <w:rFonts w:ascii="Times New Roman" w:hAnsi="Times New Roman" w:cs="Times New Roman"/>
                <w:smallCaps/>
                <w:sz w:val="20"/>
                <w:szCs w:val="20"/>
              </w:rPr>
              <w:t>f</w:t>
            </w:r>
            <w:r w:rsidRPr="00F5519C">
              <w:rPr>
                <w:rFonts w:ascii="Times New Roman" w:hAnsi="Times New Roman" w:cs="Times New Roman"/>
                <w:sz w:val="20"/>
                <w:szCs w:val="20"/>
              </w:rPr>
              <w:t xml:space="preserve"> (4)</w:t>
            </w:r>
            <w:r w:rsidR="00DD2DA2" w:rsidRPr="00F5519C">
              <w:rPr>
                <w:rFonts w:ascii="Times New Roman" w:hAnsi="Times New Roman" w:cs="Times New Roman"/>
                <w:sz w:val="20"/>
                <w:szCs w:val="20"/>
              </w:rPr>
              <w:tab/>
            </w:r>
          </w:p>
        </w:tc>
        <w:tc>
          <w:tcPr>
            <w:tcW w:w="1810" w:type="pct"/>
          </w:tcPr>
          <w:p w14:paraId="07409C2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54B47AE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(3)</w:t>
            </w:r>
          </w:p>
        </w:tc>
      </w:tr>
      <w:tr w:rsidR="00BF1B72" w:rsidRPr="00216606" w14:paraId="268D1F25" w14:textId="77777777" w:rsidTr="00DD2DA2">
        <w:trPr>
          <w:trHeight w:val="20"/>
        </w:trPr>
        <w:tc>
          <w:tcPr>
            <w:tcW w:w="1450" w:type="pct"/>
          </w:tcPr>
          <w:p w14:paraId="324F7ABF" w14:textId="77777777" w:rsidR="00BF1B72" w:rsidRPr="00F5519C" w:rsidRDefault="00475974" w:rsidP="00DD2DA2">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00DD2DA2" w:rsidRPr="00F5519C">
              <w:rPr>
                <w:rFonts w:ascii="Times New Roman" w:hAnsi="Times New Roman" w:cs="Times New Roman"/>
                <w:smallCaps/>
                <w:sz w:val="20"/>
                <w:szCs w:val="20"/>
              </w:rPr>
              <w:t>k</w:t>
            </w:r>
            <w:r w:rsidRPr="00F5519C">
              <w:rPr>
                <w:rFonts w:ascii="Times New Roman" w:hAnsi="Times New Roman" w:cs="Times New Roman"/>
                <w:sz w:val="20"/>
                <w:szCs w:val="20"/>
              </w:rPr>
              <w:t xml:space="preserve"> (4)</w:t>
            </w:r>
            <w:r w:rsidR="00DD2DA2" w:rsidRPr="00F5519C">
              <w:rPr>
                <w:rFonts w:ascii="Times New Roman" w:hAnsi="Times New Roman" w:cs="Times New Roman"/>
                <w:sz w:val="20"/>
                <w:szCs w:val="20"/>
              </w:rPr>
              <w:tab/>
            </w:r>
          </w:p>
        </w:tc>
        <w:tc>
          <w:tcPr>
            <w:tcW w:w="1810" w:type="pct"/>
          </w:tcPr>
          <w:p w14:paraId="2E24C48F"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next succeeding section</w:t>
            </w:r>
          </w:p>
        </w:tc>
        <w:tc>
          <w:tcPr>
            <w:tcW w:w="1740" w:type="pct"/>
          </w:tcPr>
          <w:p w14:paraId="53956D4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section 9</w:t>
            </w:r>
            <w:r w:rsidR="00DF0EF8" w:rsidRPr="00F5519C">
              <w:rPr>
                <w:rFonts w:ascii="Times New Roman" w:hAnsi="Times New Roman" w:cs="Times New Roman"/>
                <w:smallCaps/>
                <w:sz w:val="20"/>
                <w:szCs w:val="20"/>
              </w:rPr>
              <w:t>0l</w:t>
            </w:r>
          </w:p>
        </w:tc>
      </w:tr>
      <w:tr w:rsidR="00BF1B72" w:rsidRPr="00216606" w14:paraId="1575332A" w14:textId="77777777" w:rsidTr="00DD2DA2">
        <w:trPr>
          <w:trHeight w:val="20"/>
        </w:trPr>
        <w:tc>
          <w:tcPr>
            <w:tcW w:w="1450" w:type="pct"/>
          </w:tcPr>
          <w:p w14:paraId="0EF0A1B1"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90</w:t>
            </w:r>
            <w:r w:rsidRPr="00F5519C">
              <w:rPr>
                <w:rFonts w:ascii="Times New Roman" w:hAnsi="Times New Roman" w:cs="Times New Roman"/>
                <w:smallCaps/>
                <w:sz w:val="20"/>
                <w:szCs w:val="20"/>
              </w:rPr>
              <w:t xml:space="preserve">l </w:t>
            </w:r>
            <w:r w:rsidRPr="00F5519C">
              <w:rPr>
                <w:rFonts w:ascii="Times New Roman" w:hAnsi="Times New Roman" w:cs="Times New Roman"/>
                <w:sz w:val="20"/>
                <w:szCs w:val="20"/>
              </w:rPr>
              <w:t>(1) (b)</w:t>
            </w:r>
            <w:r w:rsidR="007C450F" w:rsidRPr="00F5519C">
              <w:rPr>
                <w:rFonts w:ascii="Times New Roman" w:hAnsi="Times New Roman" w:cs="Times New Roman"/>
                <w:sz w:val="20"/>
                <w:szCs w:val="20"/>
              </w:rPr>
              <w:tab/>
            </w:r>
          </w:p>
        </w:tc>
        <w:tc>
          <w:tcPr>
            <w:tcW w:w="1810" w:type="pct"/>
          </w:tcPr>
          <w:p w14:paraId="4077AF3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paragraph</w:t>
            </w:r>
          </w:p>
        </w:tc>
        <w:tc>
          <w:tcPr>
            <w:tcW w:w="1740" w:type="pct"/>
          </w:tcPr>
          <w:p w14:paraId="4A896F0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paragraph (a)</w:t>
            </w:r>
          </w:p>
        </w:tc>
      </w:tr>
      <w:tr w:rsidR="00BF1B72" w:rsidRPr="00216606" w14:paraId="3638C214" w14:textId="77777777" w:rsidTr="00DD2DA2">
        <w:trPr>
          <w:trHeight w:val="20"/>
        </w:trPr>
        <w:tc>
          <w:tcPr>
            <w:tcW w:w="1450" w:type="pct"/>
          </w:tcPr>
          <w:p w14:paraId="4C38A102"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w:t>
            </w:r>
            <w:r w:rsidR="00DF0EF8" w:rsidRPr="00F5519C">
              <w:rPr>
                <w:rFonts w:ascii="Times New Roman" w:hAnsi="Times New Roman" w:cs="Times New Roman"/>
                <w:smallCaps/>
                <w:sz w:val="20"/>
                <w:szCs w:val="20"/>
              </w:rPr>
              <w:t>0n</w:t>
            </w:r>
            <w:r w:rsidRPr="00F5519C">
              <w:rPr>
                <w:rFonts w:ascii="Times New Roman" w:hAnsi="Times New Roman" w:cs="Times New Roman"/>
                <w:sz w:val="20"/>
                <w:szCs w:val="20"/>
              </w:rPr>
              <w:t xml:space="preserve"> (2)</w:t>
            </w:r>
            <w:r w:rsidR="007C450F" w:rsidRPr="00F5519C">
              <w:rPr>
                <w:rFonts w:ascii="Times New Roman" w:hAnsi="Times New Roman" w:cs="Times New Roman"/>
                <w:sz w:val="20"/>
                <w:szCs w:val="20"/>
              </w:rPr>
              <w:tab/>
            </w:r>
          </w:p>
        </w:tc>
        <w:tc>
          <w:tcPr>
            <w:tcW w:w="1810" w:type="pct"/>
          </w:tcPr>
          <w:p w14:paraId="33859FE5"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2853E9B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402209D7" w14:textId="77777777" w:rsidTr="00DD2DA2">
        <w:trPr>
          <w:trHeight w:val="20"/>
        </w:trPr>
        <w:tc>
          <w:tcPr>
            <w:tcW w:w="1450" w:type="pct"/>
          </w:tcPr>
          <w:p w14:paraId="3A7A5B7F" w14:textId="77777777" w:rsidR="00BF1B72" w:rsidRPr="00F5519C" w:rsidRDefault="00475974" w:rsidP="007C450F">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91 (2) (c), (d) and (e)</w:t>
            </w:r>
          </w:p>
        </w:tc>
        <w:tc>
          <w:tcPr>
            <w:tcW w:w="1810" w:type="pct"/>
          </w:tcPr>
          <w:p w14:paraId="0314F60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five per centum</w:t>
            </w:r>
          </w:p>
        </w:tc>
        <w:tc>
          <w:tcPr>
            <w:tcW w:w="1740" w:type="pct"/>
          </w:tcPr>
          <w:p w14:paraId="562E0FD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5%</w:t>
            </w:r>
          </w:p>
        </w:tc>
      </w:tr>
      <w:tr w:rsidR="00BF1B72" w:rsidRPr="00216606" w14:paraId="11810922" w14:textId="77777777" w:rsidTr="00DD2DA2">
        <w:trPr>
          <w:trHeight w:val="20"/>
        </w:trPr>
        <w:tc>
          <w:tcPr>
            <w:tcW w:w="1450" w:type="pct"/>
          </w:tcPr>
          <w:p w14:paraId="74E05512"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91 (4)</w:t>
            </w:r>
            <w:r w:rsidR="007C450F" w:rsidRPr="00F5519C">
              <w:rPr>
                <w:rFonts w:ascii="Times New Roman" w:hAnsi="Times New Roman" w:cs="Times New Roman"/>
                <w:sz w:val="20"/>
                <w:szCs w:val="20"/>
              </w:rPr>
              <w:tab/>
            </w:r>
          </w:p>
        </w:tc>
        <w:tc>
          <w:tcPr>
            <w:tcW w:w="1810" w:type="pct"/>
          </w:tcPr>
          <w:p w14:paraId="5D2C76D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next succeeding sub-section</w:t>
            </w:r>
          </w:p>
        </w:tc>
        <w:tc>
          <w:tcPr>
            <w:tcW w:w="1740" w:type="pct"/>
          </w:tcPr>
          <w:p w14:paraId="0DD723B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(5)</w:t>
            </w:r>
          </w:p>
        </w:tc>
      </w:tr>
      <w:tr w:rsidR="00BF1B72" w:rsidRPr="00216606" w14:paraId="5A0A5D16" w14:textId="77777777" w:rsidTr="00DD2DA2">
        <w:trPr>
          <w:trHeight w:val="20"/>
        </w:trPr>
        <w:tc>
          <w:tcPr>
            <w:tcW w:w="1450" w:type="pct"/>
          </w:tcPr>
          <w:p w14:paraId="1E4809F0"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91 (5)</w:t>
            </w:r>
            <w:r w:rsidR="007C450F" w:rsidRPr="00F5519C">
              <w:rPr>
                <w:rFonts w:ascii="Times New Roman" w:hAnsi="Times New Roman" w:cs="Times New Roman"/>
                <w:sz w:val="20"/>
                <w:szCs w:val="20"/>
              </w:rPr>
              <w:tab/>
            </w:r>
          </w:p>
        </w:tc>
        <w:tc>
          <w:tcPr>
            <w:tcW w:w="1810" w:type="pct"/>
          </w:tcPr>
          <w:p w14:paraId="4CB1F296"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61B43962"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(4)</w:t>
            </w:r>
          </w:p>
        </w:tc>
      </w:tr>
      <w:tr w:rsidR="00BF1B72" w:rsidRPr="00216606" w14:paraId="7768D5DE" w14:textId="77777777" w:rsidTr="00DD2DA2">
        <w:trPr>
          <w:trHeight w:val="20"/>
        </w:trPr>
        <w:tc>
          <w:tcPr>
            <w:tcW w:w="1450" w:type="pct"/>
          </w:tcPr>
          <w:p w14:paraId="5AA1F1D4"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 xml:space="preserve">Section </w:t>
            </w:r>
            <w:r w:rsidRPr="00F5519C">
              <w:rPr>
                <w:rFonts w:ascii="Times New Roman" w:hAnsi="Times New Roman" w:cs="Times New Roman"/>
                <w:smallCaps/>
                <w:sz w:val="20"/>
                <w:szCs w:val="20"/>
              </w:rPr>
              <w:t xml:space="preserve">91ab </w:t>
            </w:r>
            <w:r w:rsidRPr="00F5519C">
              <w:rPr>
                <w:rFonts w:ascii="Times New Roman" w:hAnsi="Times New Roman" w:cs="Times New Roman"/>
                <w:sz w:val="20"/>
                <w:szCs w:val="20"/>
              </w:rPr>
              <w:t>(2)</w:t>
            </w:r>
            <w:r w:rsidR="007C450F" w:rsidRPr="00F5519C">
              <w:rPr>
                <w:rFonts w:ascii="Times New Roman" w:hAnsi="Times New Roman" w:cs="Times New Roman"/>
                <w:sz w:val="20"/>
                <w:szCs w:val="20"/>
              </w:rPr>
              <w:tab/>
            </w:r>
          </w:p>
        </w:tc>
        <w:tc>
          <w:tcPr>
            <w:tcW w:w="1810" w:type="pct"/>
          </w:tcPr>
          <w:p w14:paraId="11C72DE1"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2137DEBE"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7225EEB1" w14:textId="77777777" w:rsidTr="00DD2DA2">
        <w:trPr>
          <w:trHeight w:val="20"/>
        </w:trPr>
        <w:tc>
          <w:tcPr>
            <w:tcW w:w="1450" w:type="pct"/>
          </w:tcPr>
          <w:p w14:paraId="0BE1A45B"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91</w:t>
            </w:r>
            <w:r w:rsidRPr="00F5519C">
              <w:rPr>
                <w:rFonts w:ascii="Times New Roman" w:hAnsi="Times New Roman" w:cs="Times New Roman"/>
                <w:smallCaps/>
                <w:sz w:val="20"/>
                <w:szCs w:val="20"/>
              </w:rPr>
              <w:t xml:space="preserve">a </w:t>
            </w:r>
            <w:r w:rsidRPr="00F5519C">
              <w:rPr>
                <w:rFonts w:ascii="Times New Roman" w:hAnsi="Times New Roman" w:cs="Times New Roman"/>
                <w:sz w:val="20"/>
                <w:szCs w:val="20"/>
              </w:rPr>
              <w:t>(2)</w:t>
            </w:r>
            <w:r w:rsidR="007C450F" w:rsidRPr="00F5519C">
              <w:rPr>
                <w:rFonts w:ascii="Times New Roman" w:hAnsi="Times New Roman" w:cs="Times New Roman"/>
                <w:sz w:val="20"/>
                <w:szCs w:val="20"/>
              </w:rPr>
              <w:tab/>
            </w:r>
          </w:p>
        </w:tc>
        <w:tc>
          <w:tcPr>
            <w:tcW w:w="1810" w:type="pct"/>
          </w:tcPr>
          <w:p w14:paraId="6A6AF087"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tc>
        <w:tc>
          <w:tcPr>
            <w:tcW w:w="1740" w:type="pct"/>
          </w:tcPr>
          <w:p w14:paraId="239A5119"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(1)</w:t>
            </w:r>
          </w:p>
        </w:tc>
      </w:tr>
      <w:tr w:rsidR="00BF1B72" w:rsidRPr="00216606" w14:paraId="4ED4AC69" w14:textId="77777777" w:rsidTr="00DD2DA2">
        <w:trPr>
          <w:trHeight w:val="20"/>
        </w:trPr>
        <w:tc>
          <w:tcPr>
            <w:tcW w:w="1450" w:type="pct"/>
          </w:tcPr>
          <w:p w14:paraId="3442E880"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92 (4)</w:t>
            </w:r>
            <w:r w:rsidR="007C450F" w:rsidRPr="00F5519C">
              <w:rPr>
                <w:rFonts w:ascii="Times New Roman" w:hAnsi="Times New Roman" w:cs="Times New Roman"/>
                <w:sz w:val="20"/>
                <w:szCs w:val="20"/>
              </w:rPr>
              <w:tab/>
            </w:r>
          </w:p>
        </w:tc>
        <w:tc>
          <w:tcPr>
            <w:tcW w:w="1810" w:type="pct"/>
          </w:tcPr>
          <w:p w14:paraId="05DE3512" w14:textId="77777777" w:rsidR="00F23043" w:rsidRPr="00F5519C" w:rsidRDefault="00475974" w:rsidP="00F23043">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The last preceding sub-section</w:t>
            </w:r>
          </w:p>
          <w:p w14:paraId="38A69A5A" w14:textId="77777777" w:rsidR="00BF1B72" w:rsidRPr="00F5519C" w:rsidRDefault="00475974" w:rsidP="00F23043">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(b) or (c) of that sub-section</w:t>
            </w:r>
          </w:p>
        </w:tc>
        <w:tc>
          <w:tcPr>
            <w:tcW w:w="1740" w:type="pct"/>
          </w:tcPr>
          <w:p w14:paraId="6A7C4BFB" w14:textId="77777777" w:rsidR="00F23043" w:rsidRPr="00F5519C" w:rsidRDefault="00475974" w:rsidP="00F23043">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Sub-section (3)</w:t>
            </w:r>
          </w:p>
          <w:p w14:paraId="3D7BBB7E" w14:textId="1C6A99D2" w:rsidR="00BF1B72" w:rsidRPr="00F5519C" w:rsidRDefault="00475974" w:rsidP="00F23043">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(3) (b)</w:t>
            </w:r>
            <w:r w:rsidR="00F82C89">
              <w:rPr>
                <w:rFonts w:ascii="Times New Roman" w:hAnsi="Times New Roman" w:cs="Times New Roman"/>
                <w:sz w:val="20"/>
                <w:szCs w:val="20"/>
              </w:rPr>
              <w:t xml:space="preserve"> </w:t>
            </w:r>
            <w:r w:rsidRPr="00F5519C">
              <w:rPr>
                <w:rFonts w:ascii="Times New Roman" w:hAnsi="Times New Roman" w:cs="Times New Roman"/>
                <w:sz w:val="20"/>
                <w:szCs w:val="20"/>
              </w:rPr>
              <w:t>or</w:t>
            </w:r>
            <w:r w:rsidR="00F82C89">
              <w:rPr>
                <w:rFonts w:ascii="Times New Roman" w:hAnsi="Times New Roman" w:cs="Times New Roman"/>
                <w:sz w:val="20"/>
                <w:szCs w:val="20"/>
              </w:rPr>
              <w:t xml:space="preserve"> </w:t>
            </w:r>
            <w:r w:rsidRPr="00F5519C">
              <w:rPr>
                <w:rFonts w:ascii="Times New Roman" w:hAnsi="Times New Roman" w:cs="Times New Roman"/>
                <w:sz w:val="20"/>
                <w:szCs w:val="20"/>
              </w:rPr>
              <w:t>(c)</w:t>
            </w:r>
          </w:p>
        </w:tc>
      </w:tr>
      <w:tr w:rsidR="00BF1B72" w:rsidRPr="00216606" w14:paraId="05CCF4BC" w14:textId="77777777" w:rsidTr="00DD2DA2">
        <w:trPr>
          <w:trHeight w:val="20"/>
        </w:trPr>
        <w:tc>
          <w:tcPr>
            <w:tcW w:w="1450" w:type="pct"/>
          </w:tcPr>
          <w:p w14:paraId="4FE7179A" w14:textId="77777777" w:rsidR="00BF1B72" w:rsidRPr="00F5519C" w:rsidRDefault="00475974" w:rsidP="007C450F">
            <w:pPr>
              <w:tabs>
                <w:tab w:val="left" w:leader="dot" w:pos="1865"/>
              </w:tabs>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92</w:t>
            </w:r>
            <w:r w:rsidRPr="00F5519C">
              <w:rPr>
                <w:rFonts w:ascii="Times New Roman" w:hAnsi="Times New Roman" w:cs="Times New Roman"/>
                <w:smallCaps/>
                <w:sz w:val="20"/>
                <w:szCs w:val="20"/>
              </w:rPr>
              <w:t xml:space="preserve">a </w:t>
            </w:r>
            <w:r w:rsidRPr="00F5519C">
              <w:rPr>
                <w:rFonts w:ascii="Times New Roman" w:hAnsi="Times New Roman" w:cs="Times New Roman"/>
                <w:sz w:val="20"/>
                <w:szCs w:val="20"/>
              </w:rPr>
              <w:t>(2)</w:t>
            </w:r>
            <w:r w:rsidR="007C450F" w:rsidRPr="00F5519C">
              <w:rPr>
                <w:rFonts w:ascii="Times New Roman" w:hAnsi="Times New Roman" w:cs="Times New Roman"/>
                <w:sz w:val="20"/>
                <w:szCs w:val="20"/>
              </w:rPr>
              <w:tab/>
            </w:r>
          </w:p>
        </w:tc>
        <w:tc>
          <w:tcPr>
            <w:tcW w:w="1810" w:type="pct"/>
          </w:tcPr>
          <w:p w14:paraId="6F815884"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(c) of the last preceding sub-section</w:t>
            </w:r>
          </w:p>
        </w:tc>
        <w:tc>
          <w:tcPr>
            <w:tcW w:w="1740" w:type="pct"/>
          </w:tcPr>
          <w:p w14:paraId="502DBD8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 (c)</w:t>
            </w:r>
          </w:p>
        </w:tc>
      </w:tr>
      <w:tr w:rsidR="00BF1B72" w:rsidRPr="00216606" w14:paraId="0E091450" w14:textId="77777777" w:rsidTr="00DD2DA2">
        <w:trPr>
          <w:trHeight w:val="20"/>
        </w:trPr>
        <w:tc>
          <w:tcPr>
            <w:tcW w:w="1450" w:type="pct"/>
          </w:tcPr>
          <w:p w14:paraId="22D57A1C" w14:textId="77777777" w:rsidR="00BF1B72" w:rsidRPr="00F5519C" w:rsidRDefault="00475974" w:rsidP="007C450F">
            <w:pPr>
              <w:spacing w:after="0" w:line="240" w:lineRule="auto"/>
              <w:ind w:left="288" w:hanging="288"/>
              <w:jc w:val="both"/>
              <w:rPr>
                <w:rFonts w:ascii="Times New Roman" w:hAnsi="Times New Roman" w:cs="Times New Roman"/>
                <w:sz w:val="20"/>
                <w:szCs w:val="20"/>
              </w:rPr>
            </w:pPr>
            <w:r w:rsidRPr="00F5519C">
              <w:rPr>
                <w:rFonts w:ascii="Times New Roman" w:hAnsi="Times New Roman" w:cs="Times New Roman"/>
                <w:sz w:val="20"/>
                <w:szCs w:val="20"/>
              </w:rPr>
              <w:t>Section 92</w:t>
            </w:r>
            <w:r w:rsidRPr="00F5519C">
              <w:rPr>
                <w:rFonts w:ascii="Times New Roman" w:hAnsi="Times New Roman" w:cs="Times New Roman"/>
                <w:smallCaps/>
                <w:sz w:val="20"/>
                <w:szCs w:val="20"/>
              </w:rPr>
              <w:t xml:space="preserve">b </w:t>
            </w:r>
            <w:r w:rsidRPr="00F5519C">
              <w:rPr>
                <w:rFonts w:ascii="Times New Roman" w:hAnsi="Times New Roman" w:cs="Times New Roman"/>
                <w:sz w:val="20"/>
                <w:szCs w:val="20"/>
              </w:rPr>
              <w:t xml:space="preserve">(1) (a), (b) </w:t>
            </w:r>
            <w:r w:rsidRPr="00F82C89">
              <w:rPr>
                <w:rFonts w:ascii="Times New Roman" w:hAnsi="Times New Roman" w:cs="Times New Roman"/>
                <w:sz w:val="19"/>
                <w:szCs w:val="20"/>
              </w:rPr>
              <w:t xml:space="preserve">and </w:t>
            </w:r>
            <w:r w:rsidRPr="00F82C89">
              <w:rPr>
                <w:rFonts w:ascii="Times New Roman" w:hAnsi="Times New Roman" w:cs="Times New Roman"/>
                <w:sz w:val="20"/>
                <w:szCs w:val="20"/>
              </w:rPr>
              <w:t>(c)</w:t>
            </w:r>
          </w:p>
        </w:tc>
        <w:tc>
          <w:tcPr>
            <w:tcW w:w="1810" w:type="pct"/>
          </w:tcPr>
          <w:p w14:paraId="72BA4548"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fifteen per centum</w:t>
            </w:r>
          </w:p>
        </w:tc>
        <w:tc>
          <w:tcPr>
            <w:tcW w:w="1740" w:type="pct"/>
          </w:tcPr>
          <w:p w14:paraId="6F00D570" w14:textId="77777777" w:rsidR="00BF1B72" w:rsidRPr="00F5519C" w:rsidRDefault="00475974" w:rsidP="00F30324">
            <w:pPr>
              <w:spacing w:after="0" w:line="240" w:lineRule="auto"/>
              <w:jc w:val="both"/>
              <w:rPr>
                <w:rFonts w:ascii="Times New Roman" w:hAnsi="Times New Roman" w:cs="Times New Roman"/>
                <w:sz w:val="20"/>
                <w:szCs w:val="20"/>
              </w:rPr>
            </w:pPr>
            <w:r w:rsidRPr="00F5519C">
              <w:rPr>
                <w:rFonts w:ascii="Times New Roman" w:hAnsi="Times New Roman" w:cs="Times New Roman"/>
                <w:sz w:val="20"/>
                <w:szCs w:val="20"/>
              </w:rPr>
              <w:t>15%</w:t>
            </w:r>
          </w:p>
        </w:tc>
      </w:tr>
    </w:tbl>
    <w:p w14:paraId="0D5D06D3" w14:textId="77777777" w:rsidR="007C450F" w:rsidRPr="00216606" w:rsidRDefault="007C450F" w:rsidP="007C450F">
      <w:pPr>
        <w:spacing w:after="0" w:line="240" w:lineRule="auto"/>
        <w:jc w:val="center"/>
        <w:rPr>
          <w:rFonts w:ascii="Times New Roman" w:hAnsi="Times New Roman" w:cs="Times New Roman"/>
        </w:rPr>
      </w:pPr>
    </w:p>
    <w:p w14:paraId="44DB8440" w14:textId="77777777" w:rsidR="007C450F" w:rsidRPr="00216606" w:rsidRDefault="00C7595A">
      <w:pPr>
        <w:rPr>
          <w:rFonts w:ascii="Times New Roman" w:hAnsi="Times New Roman" w:cs="Times New Roman"/>
        </w:rPr>
      </w:pPr>
      <w:r>
        <w:rPr>
          <w:rFonts w:ascii="Times New Roman" w:hAnsi="Times New Roman" w:cs="Times New Roman"/>
        </w:rPr>
        <w:br w:type="page"/>
      </w:r>
    </w:p>
    <w:p w14:paraId="346D5C8C" w14:textId="77777777" w:rsidR="00BF1B72" w:rsidRPr="00216606" w:rsidRDefault="00475974" w:rsidP="002C74D2">
      <w:pPr>
        <w:spacing w:after="60" w:line="240" w:lineRule="auto"/>
        <w:jc w:val="center"/>
        <w:rPr>
          <w:rFonts w:ascii="Times New Roman" w:hAnsi="Times New Roman" w:cs="Times New Roman"/>
        </w:rPr>
      </w:pPr>
      <w:r w:rsidRPr="00216606">
        <w:rPr>
          <w:rFonts w:ascii="Times New Roman" w:hAnsi="Times New Roman" w:cs="Times New Roman"/>
        </w:rPr>
        <w:lastRenderedPageBreak/>
        <w:t>SCHEDULE 2—continued</w:t>
      </w:r>
    </w:p>
    <w:tbl>
      <w:tblPr>
        <w:tblW w:w="5000" w:type="pct"/>
        <w:tblCellMar>
          <w:left w:w="40" w:type="dxa"/>
          <w:right w:w="40" w:type="dxa"/>
        </w:tblCellMar>
        <w:tblLook w:val="0000" w:firstRow="0" w:lastRow="0" w:firstColumn="0" w:lastColumn="0" w:noHBand="0" w:noVBand="0"/>
      </w:tblPr>
      <w:tblGrid>
        <w:gridCol w:w="2551"/>
        <w:gridCol w:w="3253"/>
        <w:gridCol w:w="3161"/>
      </w:tblGrid>
      <w:tr w:rsidR="00BF1B72" w:rsidRPr="00F6770F" w14:paraId="54102F69" w14:textId="77777777" w:rsidTr="002D34B7">
        <w:trPr>
          <w:trHeight w:val="20"/>
        </w:trPr>
        <w:tc>
          <w:tcPr>
            <w:tcW w:w="1423" w:type="pct"/>
            <w:tcBorders>
              <w:top w:val="single" w:sz="6" w:space="0" w:color="auto"/>
              <w:bottom w:val="single" w:sz="6" w:space="0" w:color="auto"/>
            </w:tcBorders>
          </w:tcPr>
          <w:p w14:paraId="628443C5"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Provision</w:t>
            </w:r>
          </w:p>
        </w:tc>
        <w:tc>
          <w:tcPr>
            <w:tcW w:w="1814" w:type="pct"/>
            <w:tcBorders>
              <w:top w:val="single" w:sz="6" w:space="0" w:color="auto"/>
              <w:bottom w:val="single" w:sz="6" w:space="0" w:color="auto"/>
            </w:tcBorders>
          </w:tcPr>
          <w:p w14:paraId="0728BF67"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Omit</w:t>
            </w:r>
          </w:p>
        </w:tc>
        <w:tc>
          <w:tcPr>
            <w:tcW w:w="1763" w:type="pct"/>
            <w:tcBorders>
              <w:top w:val="single" w:sz="6" w:space="0" w:color="auto"/>
              <w:bottom w:val="single" w:sz="6" w:space="0" w:color="auto"/>
            </w:tcBorders>
          </w:tcPr>
          <w:p w14:paraId="414375E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Substitute</w:t>
            </w:r>
          </w:p>
        </w:tc>
      </w:tr>
      <w:tr w:rsidR="00BF1B72" w:rsidRPr="00F6770F" w14:paraId="3640F392" w14:textId="77777777" w:rsidTr="002D34B7">
        <w:trPr>
          <w:trHeight w:val="20"/>
        </w:trPr>
        <w:tc>
          <w:tcPr>
            <w:tcW w:w="1423" w:type="pct"/>
            <w:tcBorders>
              <w:top w:val="single" w:sz="6" w:space="0" w:color="auto"/>
            </w:tcBorders>
          </w:tcPr>
          <w:p w14:paraId="0BF7A3F8"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92</w:t>
            </w:r>
            <w:r w:rsidRPr="00F82C89">
              <w:rPr>
                <w:rFonts w:ascii="Times New Roman" w:hAnsi="Times New Roman" w:cs="Times New Roman"/>
                <w:smallCaps/>
                <w:sz w:val="20"/>
                <w:szCs w:val="20"/>
              </w:rPr>
              <w:t>c</w:t>
            </w:r>
            <w:r w:rsidRPr="00F82C89">
              <w:rPr>
                <w:rFonts w:ascii="Times New Roman" w:hAnsi="Times New Roman" w:cs="Times New Roman"/>
                <w:sz w:val="20"/>
                <w:szCs w:val="20"/>
              </w:rPr>
              <w:t xml:space="preserve"> (2)</w:t>
            </w:r>
            <w:r w:rsidR="002D34B7" w:rsidRPr="00F82C89">
              <w:rPr>
                <w:rFonts w:ascii="Times New Roman" w:hAnsi="Times New Roman" w:cs="Times New Roman"/>
                <w:sz w:val="20"/>
                <w:szCs w:val="20"/>
              </w:rPr>
              <w:tab/>
            </w:r>
          </w:p>
        </w:tc>
        <w:tc>
          <w:tcPr>
            <w:tcW w:w="1814" w:type="pct"/>
            <w:tcBorders>
              <w:top w:val="single" w:sz="6" w:space="0" w:color="auto"/>
            </w:tcBorders>
          </w:tcPr>
          <w:p w14:paraId="365A05E2" w14:textId="77777777" w:rsidR="00150C78" w:rsidRPr="00F82C89" w:rsidRDefault="00475974" w:rsidP="00150C78">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(3) of section 92</w:t>
            </w:r>
          </w:p>
          <w:p w14:paraId="36A0900F" w14:textId="77777777" w:rsidR="00BF1B72" w:rsidRPr="00F82C89" w:rsidRDefault="00475974" w:rsidP="00150C78">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that section</w:t>
            </w:r>
          </w:p>
        </w:tc>
        <w:tc>
          <w:tcPr>
            <w:tcW w:w="1763" w:type="pct"/>
            <w:tcBorders>
              <w:top w:val="single" w:sz="6" w:space="0" w:color="auto"/>
            </w:tcBorders>
          </w:tcPr>
          <w:p w14:paraId="48C36AF0" w14:textId="77777777" w:rsidR="002C05B9" w:rsidRPr="00F82C89" w:rsidRDefault="00475974" w:rsidP="002C05B9">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92</w:t>
            </w:r>
            <w:r w:rsidR="00080D0E" w:rsidRPr="00F82C89">
              <w:rPr>
                <w:rFonts w:ascii="Times New Roman" w:hAnsi="Times New Roman" w:cs="Times New Roman"/>
                <w:sz w:val="20"/>
                <w:szCs w:val="20"/>
              </w:rPr>
              <w:t xml:space="preserve"> </w:t>
            </w:r>
            <w:r w:rsidRPr="00F82C89">
              <w:rPr>
                <w:rFonts w:ascii="Times New Roman" w:hAnsi="Times New Roman" w:cs="Times New Roman"/>
                <w:sz w:val="20"/>
                <w:szCs w:val="20"/>
              </w:rPr>
              <w:t>(3)</w:t>
            </w:r>
          </w:p>
          <w:p w14:paraId="0BEA4AB7" w14:textId="77777777" w:rsidR="00BF1B72" w:rsidRPr="00F82C89" w:rsidRDefault="00475974" w:rsidP="002C05B9">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section 92</w:t>
            </w:r>
          </w:p>
        </w:tc>
      </w:tr>
      <w:tr w:rsidR="00BF1B72" w:rsidRPr="00F6770F" w14:paraId="4BB1D3D1" w14:textId="77777777" w:rsidTr="002D34B7">
        <w:trPr>
          <w:trHeight w:val="20"/>
        </w:trPr>
        <w:tc>
          <w:tcPr>
            <w:tcW w:w="1423" w:type="pct"/>
          </w:tcPr>
          <w:p w14:paraId="74CCFE81"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92</w:t>
            </w:r>
            <w:r w:rsidRPr="00F82C89">
              <w:rPr>
                <w:rFonts w:ascii="Times New Roman" w:hAnsi="Times New Roman" w:cs="Times New Roman"/>
                <w:smallCaps/>
                <w:sz w:val="20"/>
                <w:szCs w:val="20"/>
              </w:rPr>
              <w:t>c</w:t>
            </w:r>
            <w:r w:rsidRPr="00F82C89">
              <w:rPr>
                <w:rFonts w:ascii="Times New Roman" w:hAnsi="Times New Roman" w:cs="Times New Roman"/>
                <w:sz w:val="20"/>
                <w:szCs w:val="20"/>
              </w:rPr>
              <w:t xml:space="preserve"> (3)</w:t>
            </w:r>
            <w:r w:rsidR="002C7577" w:rsidRPr="00F82C89">
              <w:rPr>
                <w:rFonts w:ascii="Times New Roman" w:hAnsi="Times New Roman" w:cs="Times New Roman"/>
                <w:sz w:val="20"/>
                <w:szCs w:val="20"/>
              </w:rPr>
              <w:tab/>
            </w:r>
          </w:p>
        </w:tc>
        <w:tc>
          <w:tcPr>
            <w:tcW w:w="1814" w:type="pct"/>
          </w:tcPr>
          <w:p w14:paraId="774C8C3A"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4EAC8687"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(2)</w:t>
            </w:r>
          </w:p>
        </w:tc>
      </w:tr>
      <w:tr w:rsidR="00BF1B72" w:rsidRPr="00F6770F" w14:paraId="491B863C" w14:textId="77777777" w:rsidTr="002D34B7">
        <w:trPr>
          <w:trHeight w:val="20"/>
        </w:trPr>
        <w:tc>
          <w:tcPr>
            <w:tcW w:w="1423" w:type="pct"/>
          </w:tcPr>
          <w:p w14:paraId="0017CC8D"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92</w:t>
            </w:r>
            <w:r w:rsidRPr="00F82C89">
              <w:rPr>
                <w:rFonts w:ascii="Times New Roman" w:hAnsi="Times New Roman" w:cs="Times New Roman"/>
                <w:smallCaps/>
                <w:sz w:val="20"/>
                <w:szCs w:val="20"/>
              </w:rPr>
              <w:t>e</w:t>
            </w:r>
            <w:r w:rsidR="002C7577" w:rsidRPr="00F82C89">
              <w:rPr>
                <w:rFonts w:ascii="Times New Roman" w:hAnsi="Times New Roman" w:cs="Times New Roman"/>
                <w:smallCaps/>
                <w:sz w:val="20"/>
                <w:szCs w:val="20"/>
              </w:rPr>
              <w:tab/>
            </w:r>
          </w:p>
        </w:tc>
        <w:tc>
          <w:tcPr>
            <w:tcW w:w="1814" w:type="pct"/>
          </w:tcPr>
          <w:p w14:paraId="2C0EE59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section</w:t>
            </w:r>
          </w:p>
        </w:tc>
        <w:tc>
          <w:tcPr>
            <w:tcW w:w="1763" w:type="pct"/>
          </w:tcPr>
          <w:p w14:paraId="528B67D7"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section 9</w:t>
            </w:r>
            <w:r w:rsidR="00DF0EF8" w:rsidRPr="00F82C89">
              <w:rPr>
                <w:rFonts w:ascii="Times New Roman" w:hAnsi="Times New Roman" w:cs="Times New Roman"/>
                <w:smallCaps/>
                <w:sz w:val="20"/>
                <w:szCs w:val="20"/>
              </w:rPr>
              <w:t>2d</w:t>
            </w:r>
          </w:p>
        </w:tc>
      </w:tr>
      <w:tr w:rsidR="00BF1B72" w:rsidRPr="00F6770F" w14:paraId="5C330006" w14:textId="77777777" w:rsidTr="002D34B7">
        <w:trPr>
          <w:trHeight w:val="20"/>
        </w:trPr>
        <w:tc>
          <w:tcPr>
            <w:tcW w:w="1423" w:type="pct"/>
          </w:tcPr>
          <w:p w14:paraId="3FF9918D"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92</w:t>
            </w:r>
            <w:r w:rsidRPr="00F82C89">
              <w:rPr>
                <w:rFonts w:ascii="Times New Roman" w:hAnsi="Times New Roman" w:cs="Times New Roman"/>
                <w:smallCaps/>
                <w:sz w:val="20"/>
                <w:szCs w:val="20"/>
              </w:rPr>
              <w:t xml:space="preserve">fa </w:t>
            </w:r>
            <w:r w:rsidRPr="00F82C89">
              <w:rPr>
                <w:rFonts w:ascii="Times New Roman" w:hAnsi="Times New Roman" w:cs="Times New Roman"/>
                <w:sz w:val="20"/>
                <w:szCs w:val="20"/>
              </w:rPr>
              <w:t>(4)</w:t>
            </w:r>
            <w:r w:rsidR="002C7577" w:rsidRPr="00F82C89">
              <w:rPr>
                <w:rFonts w:ascii="Times New Roman" w:hAnsi="Times New Roman" w:cs="Times New Roman"/>
                <w:sz w:val="20"/>
                <w:szCs w:val="20"/>
              </w:rPr>
              <w:tab/>
            </w:r>
          </w:p>
        </w:tc>
        <w:tc>
          <w:tcPr>
            <w:tcW w:w="1814" w:type="pct"/>
          </w:tcPr>
          <w:p w14:paraId="64519B52"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next succeeding section</w:t>
            </w:r>
          </w:p>
        </w:tc>
        <w:tc>
          <w:tcPr>
            <w:tcW w:w="1763" w:type="pct"/>
          </w:tcPr>
          <w:p w14:paraId="29C0957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section 9</w:t>
            </w:r>
            <w:r w:rsidR="00DF0EF8" w:rsidRPr="00F82C89">
              <w:rPr>
                <w:rFonts w:ascii="Times New Roman" w:hAnsi="Times New Roman" w:cs="Times New Roman"/>
                <w:smallCaps/>
                <w:sz w:val="20"/>
                <w:szCs w:val="20"/>
              </w:rPr>
              <w:t>2g</w:t>
            </w:r>
          </w:p>
        </w:tc>
      </w:tr>
      <w:tr w:rsidR="00BF1B72" w:rsidRPr="00F6770F" w14:paraId="24E1D78D" w14:textId="77777777" w:rsidTr="002D34B7">
        <w:trPr>
          <w:trHeight w:val="20"/>
        </w:trPr>
        <w:tc>
          <w:tcPr>
            <w:tcW w:w="1423" w:type="pct"/>
          </w:tcPr>
          <w:p w14:paraId="2B94C172"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9</w:t>
            </w:r>
            <w:r w:rsidR="00DF0EF8" w:rsidRPr="00F82C89">
              <w:rPr>
                <w:rFonts w:ascii="Times New Roman" w:hAnsi="Times New Roman" w:cs="Times New Roman"/>
                <w:smallCaps/>
                <w:sz w:val="20"/>
                <w:szCs w:val="20"/>
              </w:rPr>
              <w:t>2g</w:t>
            </w:r>
            <w:r w:rsidRPr="00F82C89">
              <w:rPr>
                <w:rFonts w:ascii="Times New Roman" w:hAnsi="Times New Roman" w:cs="Times New Roman"/>
                <w:sz w:val="20"/>
                <w:szCs w:val="20"/>
              </w:rPr>
              <w:t xml:space="preserve"> (1) (b)</w:t>
            </w:r>
            <w:r w:rsidR="002C7577" w:rsidRPr="00F82C89">
              <w:rPr>
                <w:rFonts w:ascii="Times New Roman" w:hAnsi="Times New Roman" w:cs="Times New Roman"/>
                <w:sz w:val="20"/>
                <w:szCs w:val="20"/>
              </w:rPr>
              <w:tab/>
            </w:r>
          </w:p>
        </w:tc>
        <w:tc>
          <w:tcPr>
            <w:tcW w:w="1814" w:type="pct"/>
          </w:tcPr>
          <w:p w14:paraId="04CDEF0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paragraph</w:t>
            </w:r>
          </w:p>
        </w:tc>
        <w:tc>
          <w:tcPr>
            <w:tcW w:w="1763" w:type="pct"/>
          </w:tcPr>
          <w:p w14:paraId="6B57DDB8"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paragraph (a)</w:t>
            </w:r>
          </w:p>
        </w:tc>
      </w:tr>
      <w:tr w:rsidR="00BF1B72" w:rsidRPr="00F6770F" w14:paraId="395B9E8F" w14:textId="77777777" w:rsidTr="002D34B7">
        <w:trPr>
          <w:trHeight w:val="20"/>
        </w:trPr>
        <w:tc>
          <w:tcPr>
            <w:tcW w:w="1423" w:type="pct"/>
          </w:tcPr>
          <w:p w14:paraId="071711DF"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9</w:t>
            </w:r>
            <w:r w:rsidR="00DF0EF8" w:rsidRPr="00F82C89">
              <w:rPr>
                <w:rFonts w:ascii="Times New Roman" w:hAnsi="Times New Roman" w:cs="Times New Roman"/>
                <w:smallCaps/>
                <w:sz w:val="20"/>
                <w:szCs w:val="20"/>
              </w:rPr>
              <w:t>2j</w:t>
            </w:r>
            <w:r w:rsidRPr="00F82C89">
              <w:rPr>
                <w:rFonts w:ascii="Times New Roman" w:hAnsi="Times New Roman" w:cs="Times New Roman"/>
                <w:sz w:val="20"/>
                <w:szCs w:val="20"/>
              </w:rPr>
              <w:t xml:space="preserve"> (2)</w:t>
            </w:r>
            <w:r w:rsidR="002C7577" w:rsidRPr="00F82C89">
              <w:rPr>
                <w:rFonts w:ascii="Times New Roman" w:hAnsi="Times New Roman" w:cs="Times New Roman"/>
                <w:sz w:val="20"/>
                <w:szCs w:val="20"/>
              </w:rPr>
              <w:tab/>
            </w:r>
          </w:p>
        </w:tc>
        <w:tc>
          <w:tcPr>
            <w:tcW w:w="1814" w:type="pct"/>
          </w:tcPr>
          <w:p w14:paraId="1B153CBB"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18C78590"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(1)</w:t>
            </w:r>
          </w:p>
        </w:tc>
      </w:tr>
      <w:tr w:rsidR="00BF1B72" w:rsidRPr="00F6770F" w14:paraId="3B361906" w14:textId="77777777" w:rsidTr="002D34B7">
        <w:trPr>
          <w:trHeight w:val="20"/>
        </w:trPr>
        <w:tc>
          <w:tcPr>
            <w:tcW w:w="1423" w:type="pct"/>
          </w:tcPr>
          <w:p w14:paraId="0ADEA51A"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 xml:space="preserve">Section </w:t>
            </w:r>
            <w:r w:rsidRPr="00F82C89">
              <w:rPr>
                <w:rFonts w:ascii="Times New Roman" w:hAnsi="Times New Roman" w:cs="Times New Roman"/>
                <w:smallCaps/>
                <w:sz w:val="20"/>
                <w:szCs w:val="20"/>
              </w:rPr>
              <w:t>105a</w:t>
            </w:r>
            <w:r w:rsidR="002C7577" w:rsidRPr="00F82C89">
              <w:rPr>
                <w:rFonts w:ascii="Times New Roman" w:hAnsi="Times New Roman" w:cs="Times New Roman"/>
                <w:smallCaps/>
                <w:sz w:val="20"/>
                <w:szCs w:val="20"/>
              </w:rPr>
              <w:tab/>
            </w:r>
          </w:p>
        </w:tc>
        <w:tc>
          <w:tcPr>
            <w:tcW w:w="1814" w:type="pct"/>
          </w:tcPr>
          <w:p w14:paraId="1A707F0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(3) of section 99</w:t>
            </w:r>
          </w:p>
        </w:tc>
        <w:tc>
          <w:tcPr>
            <w:tcW w:w="1763" w:type="pct"/>
          </w:tcPr>
          <w:p w14:paraId="68C72728" w14:textId="414DF876"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99</w:t>
            </w:r>
            <w:r w:rsidR="00F82C89">
              <w:rPr>
                <w:rFonts w:ascii="Times New Roman" w:hAnsi="Times New Roman" w:cs="Times New Roman"/>
                <w:sz w:val="20"/>
                <w:szCs w:val="20"/>
              </w:rPr>
              <w:t xml:space="preserve"> </w:t>
            </w:r>
            <w:r w:rsidRPr="00F82C89">
              <w:rPr>
                <w:rFonts w:ascii="Times New Roman" w:hAnsi="Times New Roman" w:cs="Times New Roman"/>
                <w:sz w:val="20"/>
                <w:szCs w:val="20"/>
              </w:rPr>
              <w:t>(3)</w:t>
            </w:r>
          </w:p>
        </w:tc>
      </w:tr>
      <w:tr w:rsidR="00BF1B72" w:rsidRPr="00F6770F" w14:paraId="31BB69E6" w14:textId="77777777" w:rsidTr="002D34B7">
        <w:trPr>
          <w:trHeight w:val="20"/>
        </w:trPr>
        <w:tc>
          <w:tcPr>
            <w:tcW w:w="1423" w:type="pct"/>
          </w:tcPr>
          <w:p w14:paraId="256ADFCF" w14:textId="77777777" w:rsidR="00BF1B72" w:rsidRPr="00F82C89" w:rsidRDefault="00475974" w:rsidP="002C7577">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 xml:space="preserve">Section </w:t>
            </w:r>
            <w:r w:rsidR="002C7577" w:rsidRPr="00F82C89">
              <w:rPr>
                <w:rFonts w:ascii="Times New Roman" w:hAnsi="Times New Roman" w:cs="Times New Roman"/>
                <w:sz w:val="20"/>
                <w:szCs w:val="20"/>
              </w:rPr>
              <w:t>10</w:t>
            </w:r>
            <w:r w:rsidR="002C7577" w:rsidRPr="00F82C89">
              <w:rPr>
                <w:rFonts w:ascii="Times New Roman" w:hAnsi="Times New Roman" w:cs="Times New Roman"/>
                <w:smallCaps/>
                <w:sz w:val="20"/>
                <w:szCs w:val="20"/>
              </w:rPr>
              <w:t>5</w:t>
            </w:r>
            <w:r w:rsidRPr="00F82C89">
              <w:rPr>
                <w:rFonts w:ascii="Times New Roman" w:hAnsi="Times New Roman" w:cs="Times New Roman"/>
                <w:smallCaps/>
                <w:sz w:val="20"/>
                <w:szCs w:val="20"/>
              </w:rPr>
              <w:t>aa</w:t>
            </w:r>
            <w:r w:rsidRPr="00F82C89">
              <w:rPr>
                <w:rFonts w:ascii="Times New Roman" w:hAnsi="Times New Roman" w:cs="Times New Roman"/>
                <w:sz w:val="20"/>
                <w:szCs w:val="20"/>
              </w:rPr>
              <w:t xml:space="preserve">—(definition of </w:t>
            </w:r>
            <w:r w:rsidR="00F30324" w:rsidRPr="00F82C89">
              <w:rPr>
                <w:rFonts w:ascii="Times New Roman" w:hAnsi="Times New Roman" w:cs="Times New Roman"/>
                <w:smallCaps/>
                <w:sz w:val="20"/>
                <w:szCs w:val="20"/>
              </w:rPr>
              <w:t>“</w:t>
            </w:r>
            <w:r w:rsidRPr="00F82C89">
              <w:rPr>
                <w:rFonts w:ascii="Times New Roman" w:hAnsi="Times New Roman" w:cs="Times New Roman"/>
                <w:sz w:val="20"/>
                <w:szCs w:val="20"/>
              </w:rPr>
              <w:t>metropolitan broadcasting area</w:t>
            </w:r>
            <w:r w:rsidR="00F30324" w:rsidRPr="00F82C89">
              <w:rPr>
                <w:rFonts w:ascii="Times New Roman" w:hAnsi="Times New Roman" w:cs="Times New Roman"/>
                <w:smallCaps/>
                <w:sz w:val="20"/>
                <w:szCs w:val="20"/>
              </w:rPr>
              <w:t>”</w:t>
            </w:r>
            <w:r w:rsidRPr="00F82C89">
              <w:rPr>
                <w:rFonts w:ascii="Times New Roman" w:hAnsi="Times New Roman" w:cs="Times New Roman"/>
                <w:sz w:val="20"/>
                <w:szCs w:val="20"/>
              </w:rPr>
              <w:t>)</w:t>
            </w:r>
          </w:p>
        </w:tc>
        <w:tc>
          <w:tcPr>
            <w:tcW w:w="1814" w:type="pct"/>
          </w:tcPr>
          <w:p w14:paraId="1018DFDE"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 xml:space="preserve">(1) of section </w:t>
            </w:r>
            <w:r w:rsidRPr="00F82C89">
              <w:rPr>
                <w:rFonts w:ascii="Times New Roman" w:hAnsi="Times New Roman" w:cs="Times New Roman"/>
                <w:smallCaps/>
                <w:sz w:val="20"/>
                <w:szCs w:val="20"/>
              </w:rPr>
              <w:t>105ab</w:t>
            </w:r>
          </w:p>
        </w:tc>
        <w:tc>
          <w:tcPr>
            <w:tcW w:w="1763" w:type="pct"/>
          </w:tcPr>
          <w:p w14:paraId="25510F0F" w14:textId="770C7478"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mallCaps/>
                <w:sz w:val="20"/>
                <w:szCs w:val="20"/>
              </w:rPr>
              <w:t>105ab</w:t>
            </w:r>
            <w:r w:rsidR="00F82C89">
              <w:rPr>
                <w:rFonts w:ascii="Times New Roman" w:hAnsi="Times New Roman" w:cs="Times New Roman"/>
                <w:smallCaps/>
                <w:sz w:val="20"/>
                <w:szCs w:val="20"/>
              </w:rPr>
              <w:t xml:space="preserve"> </w:t>
            </w:r>
            <w:r w:rsidRPr="00F82C89">
              <w:rPr>
                <w:rFonts w:ascii="Times New Roman" w:hAnsi="Times New Roman" w:cs="Times New Roman"/>
                <w:sz w:val="20"/>
                <w:szCs w:val="20"/>
              </w:rPr>
              <w:t>(1)</w:t>
            </w:r>
          </w:p>
        </w:tc>
      </w:tr>
      <w:tr w:rsidR="00BF1B72" w:rsidRPr="00F6770F" w14:paraId="6BC7367B" w14:textId="77777777" w:rsidTr="002D34B7">
        <w:trPr>
          <w:trHeight w:val="20"/>
        </w:trPr>
        <w:tc>
          <w:tcPr>
            <w:tcW w:w="1423" w:type="pct"/>
          </w:tcPr>
          <w:p w14:paraId="7DDA5FE9" w14:textId="77777777" w:rsidR="00BF1B72" w:rsidRPr="00F82C89" w:rsidRDefault="00475974" w:rsidP="002C7577">
            <w:pPr>
              <w:spacing w:after="0" w:line="240" w:lineRule="auto"/>
              <w:ind w:firstLine="432"/>
              <w:jc w:val="both"/>
              <w:rPr>
                <w:rFonts w:ascii="Times New Roman" w:hAnsi="Times New Roman" w:cs="Times New Roman"/>
                <w:sz w:val="20"/>
                <w:szCs w:val="20"/>
              </w:rPr>
            </w:pPr>
            <w:r w:rsidRPr="00F82C89">
              <w:rPr>
                <w:rFonts w:ascii="Times New Roman" w:hAnsi="Times New Roman" w:cs="Times New Roman"/>
                <w:sz w:val="20"/>
                <w:szCs w:val="20"/>
              </w:rPr>
              <w:t xml:space="preserve">(definition of </w:t>
            </w:r>
            <w:r w:rsidR="00F30324" w:rsidRPr="00F82C89">
              <w:rPr>
                <w:rFonts w:ascii="Times New Roman" w:hAnsi="Times New Roman" w:cs="Times New Roman"/>
                <w:smallCaps/>
                <w:sz w:val="20"/>
                <w:szCs w:val="20"/>
              </w:rPr>
              <w:t>“</w:t>
            </w:r>
            <w:r w:rsidRPr="00F82C89">
              <w:rPr>
                <w:rFonts w:ascii="Times New Roman" w:hAnsi="Times New Roman" w:cs="Times New Roman"/>
                <w:sz w:val="20"/>
                <w:szCs w:val="20"/>
              </w:rPr>
              <w:t>metropolitan television area</w:t>
            </w:r>
            <w:r w:rsidR="00F30324" w:rsidRPr="00F82C89">
              <w:rPr>
                <w:rFonts w:ascii="Times New Roman" w:hAnsi="Times New Roman" w:cs="Times New Roman"/>
                <w:smallCaps/>
                <w:sz w:val="20"/>
                <w:szCs w:val="20"/>
              </w:rPr>
              <w:t>”</w:t>
            </w:r>
            <w:r w:rsidRPr="00F82C89">
              <w:rPr>
                <w:rFonts w:ascii="Times New Roman" w:hAnsi="Times New Roman" w:cs="Times New Roman"/>
                <w:sz w:val="20"/>
                <w:szCs w:val="20"/>
              </w:rPr>
              <w:t>)</w:t>
            </w:r>
          </w:p>
        </w:tc>
        <w:tc>
          <w:tcPr>
            <w:tcW w:w="1814" w:type="pct"/>
          </w:tcPr>
          <w:p w14:paraId="3D9E792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of section 105</w:t>
            </w:r>
            <w:r w:rsidRPr="00F82C89">
              <w:rPr>
                <w:rFonts w:ascii="Times New Roman" w:hAnsi="Times New Roman" w:cs="Times New Roman"/>
                <w:smallCaps/>
                <w:sz w:val="20"/>
                <w:szCs w:val="20"/>
              </w:rPr>
              <w:t>ab</w:t>
            </w:r>
          </w:p>
        </w:tc>
        <w:tc>
          <w:tcPr>
            <w:tcW w:w="1763" w:type="pct"/>
          </w:tcPr>
          <w:p w14:paraId="039AFC21"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mallCaps/>
                <w:sz w:val="20"/>
                <w:szCs w:val="20"/>
              </w:rPr>
              <w:t>105ab</w:t>
            </w:r>
            <w:r w:rsidR="00CC48D1" w:rsidRPr="00F82C89">
              <w:rPr>
                <w:rFonts w:ascii="Times New Roman" w:hAnsi="Times New Roman" w:cs="Times New Roman"/>
                <w:smallCaps/>
                <w:sz w:val="20"/>
                <w:szCs w:val="20"/>
              </w:rPr>
              <w:t xml:space="preserve"> </w:t>
            </w:r>
            <w:r w:rsidRPr="00F82C89">
              <w:rPr>
                <w:rFonts w:ascii="Times New Roman" w:hAnsi="Times New Roman" w:cs="Times New Roman"/>
                <w:sz w:val="20"/>
                <w:szCs w:val="20"/>
              </w:rPr>
              <w:t>(2)</w:t>
            </w:r>
          </w:p>
        </w:tc>
      </w:tr>
      <w:tr w:rsidR="00BF1B72" w:rsidRPr="00F6770F" w14:paraId="7F995976" w14:textId="77777777" w:rsidTr="002D34B7">
        <w:trPr>
          <w:trHeight w:val="20"/>
        </w:trPr>
        <w:tc>
          <w:tcPr>
            <w:tcW w:w="1423" w:type="pct"/>
          </w:tcPr>
          <w:p w14:paraId="54820B3D"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106 (2)</w:t>
            </w:r>
            <w:r w:rsidR="002C7577" w:rsidRPr="00F82C89">
              <w:rPr>
                <w:rFonts w:ascii="Times New Roman" w:hAnsi="Times New Roman" w:cs="Times New Roman"/>
                <w:sz w:val="20"/>
                <w:szCs w:val="20"/>
              </w:rPr>
              <w:tab/>
            </w:r>
          </w:p>
        </w:tc>
        <w:tc>
          <w:tcPr>
            <w:tcW w:w="1814" w:type="pct"/>
          </w:tcPr>
          <w:p w14:paraId="1BF5F50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(c) of the last preceding sub-section</w:t>
            </w:r>
          </w:p>
        </w:tc>
        <w:tc>
          <w:tcPr>
            <w:tcW w:w="1763" w:type="pct"/>
          </w:tcPr>
          <w:p w14:paraId="45C70861"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 (c)</w:t>
            </w:r>
          </w:p>
        </w:tc>
      </w:tr>
      <w:tr w:rsidR="00BF1B72" w:rsidRPr="00F6770F" w14:paraId="7D016997" w14:textId="77777777" w:rsidTr="002D34B7">
        <w:trPr>
          <w:trHeight w:val="20"/>
        </w:trPr>
        <w:tc>
          <w:tcPr>
            <w:tcW w:w="1423" w:type="pct"/>
          </w:tcPr>
          <w:p w14:paraId="3909F71C"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106</w:t>
            </w:r>
            <w:r w:rsidRPr="00F82C89">
              <w:rPr>
                <w:rFonts w:ascii="Times New Roman" w:hAnsi="Times New Roman" w:cs="Times New Roman"/>
                <w:smallCaps/>
                <w:sz w:val="20"/>
                <w:szCs w:val="20"/>
              </w:rPr>
              <w:t xml:space="preserve">b </w:t>
            </w:r>
            <w:r w:rsidRPr="00F82C89">
              <w:rPr>
                <w:rFonts w:ascii="Times New Roman" w:hAnsi="Times New Roman" w:cs="Times New Roman"/>
                <w:sz w:val="20"/>
                <w:szCs w:val="20"/>
              </w:rPr>
              <w:t>(4)</w:t>
            </w:r>
            <w:r w:rsidR="002C7577" w:rsidRPr="00F82C89">
              <w:rPr>
                <w:rFonts w:ascii="Times New Roman" w:hAnsi="Times New Roman" w:cs="Times New Roman"/>
                <w:sz w:val="20"/>
                <w:szCs w:val="20"/>
              </w:rPr>
              <w:tab/>
            </w:r>
          </w:p>
        </w:tc>
        <w:tc>
          <w:tcPr>
            <w:tcW w:w="1814" w:type="pct"/>
          </w:tcPr>
          <w:p w14:paraId="4E59AEB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(a) of sub-section (2)</w:t>
            </w:r>
          </w:p>
          <w:p w14:paraId="619139A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(b) of sub-section (2)</w:t>
            </w:r>
          </w:p>
        </w:tc>
        <w:tc>
          <w:tcPr>
            <w:tcW w:w="1763" w:type="pct"/>
          </w:tcPr>
          <w:p w14:paraId="1B5E00A8" w14:textId="77777777" w:rsidR="002C05B9" w:rsidRPr="00F82C89" w:rsidRDefault="00475974" w:rsidP="002C05B9">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(a)</w:t>
            </w:r>
          </w:p>
          <w:p w14:paraId="004BF4F7" w14:textId="77777777" w:rsidR="00BF1B72" w:rsidRPr="00F82C89" w:rsidRDefault="00475974" w:rsidP="002C05B9">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(b)</w:t>
            </w:r>
          </w:p>
        </w:tc>
      </w:tr>
      <w:tr w:rsidR="00BF1B72" w:rsidRPr="00F6770F" w14:paraId="61CD84CB" w14:textId="77777777" w:rsidTr="002D34B7">
        <w:trPr>
          <w:trHeight w:val="20"/>
        </w:trPr>
        <w:tc>
          <w:tcPr>
            <w:tcW w:w="1423" w:type="pct"/>
          </w:tcPr>
          <w:p w14:paraId="3A3CB919"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106</w:t>
            </w:r>
            <w:r w:rsidRPr="00F82C89">
              <w:rPr>
                <w:rFonts w:ascii="Times New Roman" w:hAnsi="Times New Roman" w:cs="Times New Roman"/>
                <w:smallCaps/>
                <w:sz w:val="20"/>
                <w:szCs w:val="20"/>
              </w:rPr>
              <w:t xml:space="preserve">b </w:t>
            </w:r>
            <w:r w:rsidRPr="00F82C89">
              <w:rPr>
                <w:rFonts w:ascii="Times New Roman" w:hAnsi="Times New Roman" w:cs="Times New Roman"/>
                <w:sz w:val="20"/>
                <w:szCs w:val="20"/>
              </w:rPr>
              <w:t>(5)</w:t>
            </w:r>
            <w:r w:rsidR="002C7577" w:rsidRPr="00F82C89">
              <w:rPr>
                <w:rFonts w:ascii="Times New Roman" w:hAnsi="Times New Roman" w:cs="Times New Roman"/>
                <w:sz w:val="20"/>
                <w:szCs w:val="20"/>
              </w:rPr>
              <w:tab/>
            </w:r>
          </w:p>
        </w:tc>
        <w:tc>
          <w:tcPr>
            <w:tcW w:w="1814" w:type="pct"/>
          </w:tcPr>
          <w:p w14:paraId="4695C3E1"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(a) of sub-section (2)</w:t>
            </w:r>
          </w:p>
          <w:p w14:paraId="7A8879B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(b) of sub-section (2)</w:t>
            </w:r>
          </w:p>
        </w:tc>
        <w:tc>
          <w:tcPr>
            <w:tcW w:w="1763" w:type="pct"/>
          </w:tcPr>
          <w:p w14:paraId="60B309D2" w14:textId="77777777" w:rsidR="002C05B9" w:rsidRPr="00F82C89" w:rsidRDefault="00475974" w:rsidP="002C05B9">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(a)</w:t>
            </w:r>
          </w:p>
          <w:p w14:paraId="4F8CA61D" w14:textId="77777777" w:rsidR="00BF1B72" w:rsidRPr="00F82C89" w:rsidRDefault="00475974" w:rsidP="002C05B9">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(b)</w:t>
            </w:r>
          </w:p>
        </w:tc>
      </w:tr>
      <w:tr w:rsidR="00BF1B72" w:rsidRPr="00F6770F" w14:paraId="6AD25FD7" w14:textId="77777777" w:rsidTr="002D34B7">
        <w:trPr>
          <w:trHeight w:val="20"/>
        </w:trPr>
        <w:tc>
          <w:tcPr>
            <w:tcW w:w="1423" w:type="pct"/>
          </w:tcPr>
          <w:p w14:paraId="246C4CEB" w14:textId="17CD124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w:t>
            </w:r>
            <w:r w:rsidR="002C7577" w:rsidRPr="00F82C89">
              <w:rPr>
                <w:rFonts w:ascii="Times New Roman" w:hAnsi="Times New Roman" w:cs="Times New Roman"/>
                <w:sz w:val="20"/>
                <w:szCs w:val="20"/>
              </w:rPr>
              <w:t>1</w:t>
            </w:r>
            <w:r w:rsidR="002C7577" w:rsidRPr="00F82C89">
              <w:rPr>
                <w:rFonts w:ascii="Times New Roman" w:hAnsi="Times New Roman" w:cs="Times New Roman"/>
                <w:smallCaps/>
                <w:sz w:val="20"/>
                <w:szCs w:val="20"/>
              </w:rPr>
              <w:t>c</w:t>
            </w:r>
            <w:r w:rsidR="00F82C89">
              <w:rPr>
                <w:rFonts w:ascii="Times New Roman" w:hAnsi="Times New Roman" w:cs="Times New Roman"/>
                <w:smallCaps/>
                <w:sz w:val="20"/>
                <w:szCs w:val="20"/>
              </w:rPr>
              <w:t xml:space="preserve"> </w:t>
            </w:r>
            <w:r w:rsidRPr="00F82C89">
              <w:rPr>
                <w:rFonts w:ascii="Times New Roman" w:hAnsi="Times New Roman" w:cs="Times New Roman"/>
                <w:sz w:val="20"/>
                <w:szCs w:val="20"/>
              </w:rPr>
              <w:t>(2)</w:t>
            </w:r>
            <w:r w:rsidR="002C7577" w:rsidRPr="00F82C89">
              <w:rPr>
                <w:rFonts w:ascii="Times New Roman" w:hAnsi="Times New Roman" w:cs="Times New Roman"/>
                <w:sz w:val="20"/>
                <w:szCs w:val="20"/>
              </w:rPr>
              <w:tab/>
            </w:r>
          </w:p>
        </w:tc>
        <w:tc>
          <w:tcPr>
            <w:tcW w:w="1814" w:type="pct"/>
          </w:tcPr>
          <w:p w14:paraId="69CF9FC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(a) of sub-section (1)</w:t>
            </w:r>
          </w:p>
        </w:tc>
        <w:tc>
          <w:tcPr>
            <w:tcW w:w="1763" w:type="pct"/>
          </w:tcPr>
          <w:p w14:paraId="5D323970"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(l)</w:t>
            </w:r>
            <w:r w:rsidR="002C05B9" w:rsidRPr="00F82C89">
              <w:rPr>
                <w:rFonts w:ascii="Times New Roman" w:hAnsi="Times New Roman" w:cs="Times New Roman"/>
                <w:sz w:val="20"/>
                <w:szCs w:val="20"/>
              </w:rPr>
              <w:t xml:space="preserve"> </w:t>
            </w:r>
            <w:r w:rsidRPr="00F82C89">
              <w:rPr>
                <w:rFonts w:ascii="Times New Roman" w:hAnsi="Times New Roman" w:cs="Times New Roman"/>
                <w:sz w:val="20"/>
                <w:szCs w:val="20"/>
              </w:rPr>
              <w:t>(a)</w:t>
            </w:r>
          </w:p>
        </w:tc>
      </w:tr>
      <w:tr w:rsidR="00BF1B72" w:rsidRPr="00F6770F" w14:paraId="21A8E0C4" w14:textId="77777777" w:rsidTr="002D34B7">
        <w:trPr>
          <w:trHeight w:val="20"/>
        </w:trPr>
        <w:tc>
          <w:tcPr>
            <w:tcW w:w="1423" w:type="pct"/>
          </w:tcPr>
          <w:p w14:paraId="23B3B95D"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114 (2)</w:t>
            </w:r>
            <w:r w:rsidR="002C7577" w:rsidRPr="00F82C89">
              <w:rPr>
                <w:rFonts w:ascii="Times New Roman" w:hAnsi="Times New Roman" w:cs="Times New Roman"/>
                <w:sz w:val="20"/>
                <w:szCs w:val="20"/>
              </w:rPr>
              <w:tab/>
            </w:r>
          </w:p>
        </w:tc>
        <w:tc>
          <w:tcPr>
            <w:tcW w:w="1814" w:type="pct"/>
          </w:tcPr>
          <w:p w14:paraId="40DADAC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five per centum (wherever occurring)</w:t>
            </w:r>
          </w:p>
        </w:tc>
        <w:tc>
          <w:tcPr>
            <w:tcW w:w="1763" w:type="pct"/>
          </w:tcPr>
          <w:p w14:paraId="27090F9E"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5%</w:t>
            </w:r>
          </w:p>
        </w:tc>
      </w:tr>
      <w:tr w:rsidR="00BF1B72" w:rsidRPr="00F6770F" w14:paraId="68791C0A" w14:textId="77777777" w:rsidTr="002D34B7">
        <w:trPr>
          <w:trHeight w:val="20"/>
        </w:trPr>
        <w:tc>
          <w:tcPr>
            <w:tcW w:w="1423" w:type="pct"/>
          </w:tcPr>
          <w:p w14:paraId="66C373CD"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116 (4)</w:t>
            </w:r>
            <w:r w:rsidR="002C7577" w:rsidRPr="00F82C89">
              <w:rPr>
                <w:rFonts w:ascii="Times New Roman" w:hAnsi="Times New Roman" w:cs="Times New Roman"/>
                <w:sz w:val="20"/>
                <w:szCs w:val="20"/>
              </w:rPr>
              <w:tab/>
            </w:r>
          </w:p>
        </w:tc>
        <w:tc>
          <w:tcPr>
            <w:tcW w:w="1814" w:type="pct"/>
          </w:tcPr>
          <w:p w14:paraId="733E6CF1"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next succeeding sub-section</w:t>
            </w:r>
          </w:p>
        </w:tc>
        <w:tc>
          <w:tcPr>
            <w:tcW w:w="1763" w:type="pct"/>
          </w:tcPr>
          <w:p w14:paraId="3CE641DA"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(4</w:t>
            </w:r>
            <w:r w:rsidRPr="00F82C89">
              <w:rPr>
                <w:rFonts w:ascii="Times New Roman" w:hAnsi="Times New Roman" w:cs="Times New Roman"/>
                <w:smallCaps/>
                <w:sz w:val="20"/>
                <w:szCs w:val="20"/>
              </w:rPr>
              <w:t>a)</w:t>
            </w:r>
          </w:p>
        </w:tc>
      </w:tr>
      <w:tr w:rsidR="00BF1B72" w:rsidRPr="00F6770F" w14:paraId="33476987" w14:textId="77777777" w:rsidTr="002D34B7">
        <w:trPr>
          <w:trHeight w:val="20"/>
        </w:trPr>
        <w:tc>
          <w:tcPr>
            <w:tcW w:w="1423" w:type="pct"/>
          </w:tcPr>
          <w:p w14:paraId="09358F4B"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116 (4</w:t>
            </w:r>
            <w:r w:rsidRPr="00F82C89">
              <w:rPr>
                <w:rFonts w:ascii="Times New Roman" w:hAnsi="Times New Roman" w:cs="Times New Roman"/>
                <w:smallCaps/>
                <w:sz w:val="20"/>
                <w:szCs w:val="20"/>
              </w:rPr>
              <w:t>a)</w:t>
            </w:r>
            <w:r w:rsidR="002C7577" w:rsidRPr="00F82C89">
              <w:rPr>
                <w:rFonts w:ascii="Times New Roman" w:hAnsi="Times New Roman" w:cs="Times New Roman"/>
                <w:smallCaps/>
                <w:sz w:val="20"/>
                <w:szCs w:val="20"/>
              </w:rPr>
              <w:tab/>
            </w:r>
          </w:p>
        </w:tc>
        <w:tc>
          <w:tcPr>
            <w:tcW w:w="1814" w:type="pct"/>
          </w:tcPr>
          <w:p w14:paraId="66C6D3A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74B3DD8D"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(4)</w:t>
            </w:r>
          </w:p>
        </w:tc>
      </w:tr>
      <w:tr w:rsidR="00BF1B72" w:rsidRPr="00F6770F" w14:paraId="29564476" w14:textId="77777777" w:rsidTr="002D34B7">
        <w:trPr>
          <w:trHeight w:val="20"/>
        </w:trPr>
        <w:tc>
          <w:tcPr>
            <w:tcW w:w="1423" w:type="pct"/>
          </w:tcPr>
          <w:p w14:paraId="55A82AE5" w14:textId="311D1087" w:rsidR="00BF1B72" w:rsidRPr="00F82C89" w:rsidRDefault="00F82C89" w:rsidP="00A46590">
            <w:pPr>
              <w:tabs>
                <w:tab w:val="left" w:leader="dot" w:pos="1980"/>
              </w:tabs>
              <w:spacing w:after="0" w:line="240" w:lineRule="auto"/>
              <w:ind w:left="288" w:right="288" w:hanging="288"/>
              <w:jc w:val="both"/>
              <w:rPr>
                <w:rFonts w:ascii="Times New Roman" w:hAnsi="Times New Roman" w:cs="Times New Roman"/>
                <w:sz w:val="20"/>
                <w:szCs w:val="20"/>
              </w:rPr>
            </w:pPr>
            <w:r>
              <w:rPr>
                <w:rFonts w:ascii="Times New Roman" w:hAnsi="Times New Roman" w:cs="Times New Roman"/>
                <w:sz w:val="20"/>
                <w:szCs w:val="20"/>
              </w:rPr>
              <w:t>Section 11</w:t>
            </w:r>
            <w:r w:rsidR="00475974" w:rsidRPr="00F82C89">
              <w:rPr>
                <w:rFonts w:ascii="Times New Roman" w:hAnsi="Times New Roman" w:cs="Times New Roman"/>
                <w:sz w:val="20"/>
                <w:szCs w:val="20"/>
              </w:rPr>
              <w:t>7</w:t>
            </w:r>
            <w:r w:rsidR="00475974" w:rsidRPr="00F82C89">
              <w:rPr>
                <w:rFonts w:ascii="Times New Roman" w:hAnsi="Times New Roman" w:cs="Times New Roman"/>
                <w:smallCaps/>
                <w:sz w:val="20"/>
                <w:szCs w:val="20"/>
              </w:rPr>
              <w:t xml:space="preserve">a </w:t>
            </w:r>
            <w:r w:rsidR="00475974" w:rsidRPr="00F82C89">
              <w:rPr>
                <w:rFonts w:ascii="Times New Roman" w:hAnsi="Times New Roman" w:cs="Times New Roman"/>
                <w:sz w:val="20"/>
                <w:szCs w:val="20"/>
              </w:rPr>
              <w:t>(2)</w:t>
            </w:r>
            <w:r w:rsidR="002C7577" w:rsidRPr="00F82C89">
              <w:rPr>
                <w:rFonts w:ascii="Times New Roman" w:hAnsi="Times New Roman" w:cs="Times New Roman"/>
                <w:sz w:val="20"/>
                <w:szCs w:val="20"/>
              </w:rPr>
              <w:tab/>
            </w:r>
          </w:p>
        </w:tc>
        <w:tc>
          <w:tcPr>
            <w:tcW w:w="1814" w:type="pct"/>
          </w:tcPr>
          <w:p w14:paraId="2F827EA4"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3C411F30"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(l)</w:t>
            </w:r>
          </w:p>
        </w:tc>
      </w:tr>
      <w:tr w:rsidR="00BF1B72" w:rsidRPr="00F6770F" w14:paraId="49605211" w14:textId="77777777" w:rsidTr="002D34B7">
        <w:trPr>
          <w:trHeight w:val="20"/>
        </w:trPr>
        <w:tc>
          <w:tcPr>
            <w:tcW w:w="1423" w:type="pct"/>
          </w:tcPr>
          <w:p w14:paraId="6D8D3C67"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117</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(3)</w:t>
            </w:r>
            <w:r w:rsidR="002C7577" w:rsidRPr="00F82C89">
              <w:rPr>
                <w:rFonts w:ascii="Times New Roman" w:hAnsi="Times New Roman" w:cs="Times New Roman"/>
                <w:sz w:val="20"/>
                <w:szCs w:val="20"/>
              </w:rPr>
              <w:tab/>
            </w:r>
          </w:p>
        </w:tc>
        <w:tc>
          <w:tcPr>
            <w:tcW w:w="1814" w:type="pct"/>
          </w:tcPr>
          <w:p w14:paraId="5E533DF1"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3A7C3093"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(2)</w:t>
            </w:r>
          </w:p>
        </w:tc>
      </w:tr>
      <w:tr w:rsidR="00BF1B72" w:rsidRPr="00F6770F" w14:paraId="284FD560" w14:textId="77777777" w:rsidTr="002D34B7">
        <w:trPr>
          <w:trHeight w:val="20"/>
        </w:trPr>
        <w:tc>
          <w:tcPr>
            <w:tcW w:w="1423" w:type="pct"/>
          </w:tcPr>
          <w:p w14:paraId="0F3927C7"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117</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(4)</w:t>
            </w:r>
            <w:r w:rsidR="002C7577" w:rsidRPr="00F82C89">
              <w:rPr>
                <w:rFonts w:ascii="Times New Roman" w:hAnsi="Times New Roman" w:cs="Times New Roman"/>
                <w:sz w:val="20"/>
                <w:szCs w:val="20"/>
              </w:rPr>
              <w:tab/>
            </w:r>
          </w:p>
        </w:tc>
        <w:tc>
          <w:tcPr>
            <w:tcW w:w="1814" w:type="pct"/>
          </w:tcPr>
          <w:p w14:paraId="1EB7A95A"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06E8B40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(3)</w:t>
            </w:r>
          </w:p>
        </w:tc>
      </w:tr>
      <w:tr w:rsidR="00BF1B72" w:rsidRPr="00F6770F" w14:paraId="24B60C45" w14:textId="77777777" w:rsidTr="002D34B7">
        <w:trPr>
          <w:trHeight w:val="20"/>
        </w:trPr>
        <w:tc>
          <w:tcPr>
            <w:tcW w:w="1423" w:type="pct"/>
          </w:tcPr>
          <w:p w14:paraId="19B99360"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117</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(5)</w:t>
            </w:r>
            <w:r w:rsidR="002C7577" w:rsidRPr="00F82C89">
              <w:rPr>
                <w:rFonts w:ascii="Times New Roman" w:hAnsi="Times New Roman" w:cs="Times New Roman"/>
                <w:sz w:val="20"/>
                <w:szCs w:val="20"/>
              </w:rPr>
              <w:tab/>
            </w:r>
          </w:p>
        </w:tc>
        <w:tc>
          <w:tcPr>
            <w:tcW w:w="1814" w:type="pct"/>
          </w:tcPr>
          <w:p w14:paraId="7F5798F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5E9567A5"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(4)</w:t>
            </w:r>
          </w:p>
        </w:tc>
      </w:tr>
      <w:tr w:rsidR="00BF1B72" w:rsidRPr="00F6770F" w14:paraId="78861644" w14:textId="77777777" w:rsidTr="002D34B7">
        <w:trPr>
          <w:trHeight w:val="20"/>
        </w:trPr>
        <w:tc>
          <w:tcPr>
            <w:tcW w:w="1423" w:type="pct"/>
          </w:tcPr>
          <w:p w14:paraId="7701790C"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119 (1) (a)</w:t>
            </w:r>
            <w:r w:rsidR="002C7577" w:rsidRPr="00F82C89">
              <w:rPr>
                <w:rFonts w:ascii="Times New Roman" w:hAnsi="Times New Roman" w:cs="Times New Roman"/>
                <w:sz w:val="20"/>
                <w:szCs w:val="20"/>
              </w:rPr>
              <w:tab/>
            </w:r>
          </w:p>
        </w:tc>
        <w:tc>
          <w:tcPr>
            <w:tcW w:w="1814" w:type="pct"/>
          </w:tcPr>
          <w:p w14:paraId="0E8DB43A"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section</w:t>
            </w:r>
          </w:p>
        </w:tc>
        <w:tc>
          <w:tcPr>
            <w:tcW w:w="1763" w:type="pct"/>
          </w:tcPr>
          <w:p w14:paraId="6D47DA14"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section 118</w:t>
            </w:r>
          </w:p>
        </w:tc>
      </w:tr>
      <w:tr w:rsidR="00BF1B72" w:rsidRPr="00F6770F" w14:paraId="36FF00C3" w14:textId="77777777" w:rsidTr="002D34B7">
        <w:trPr>
          <w:trHeight w:val="20"/>
        </w:trPr>
        <w:tc>
          <w:tcPr>
            <w:tcW w:w="1423" w:type="pct"/>
          </w:tcPr>
          <w:p w14:paraId="4B112936"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 9</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(1) (a)</w:t>
            </w:r>
            <w:r w:rsidR="002C7577" w:rsidRPr="00F82C89">
              <w:rPr>
                <w:rFonts w:ascii="Times New Roman" w:hAnsi="Times New Roman" w:cs="Times New Roman"/>
                <w:sz w:val="20"/>
                <w:szCs w:val="20"/>
              </w:rPr>
              <w:tab/>
            </w:r>
          </w:p>
        </w:tc>
        <w:tc>
          <w:tcPr>
            <w:tcW w:w="1814" w:type="pct"/>
          </w:tcPr>
          <w:p w14:paraId="6C66D5DB"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(4) of that section</w:t>
            </w:r>
          </w:p>
        </w:tc>
        <w:tc>
          <w:tcPr>
            <w:tcW w:w="1763" w:type="pct"/>
          </w:tcPr>
          <w:p w14:paraId="40271936"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85 (4)</w:t>
            </w:r>
          </w:p>
        </w:tc>
      </w:tr>
      <w:tr w:rsidR="00BF1B72" w:rsidRPr="00F6770F" w14:paraId="285F9648" w14:textId="77777777" w:rsidTr="002D34B7">
        <w:trPr>
          <w:trHeight w:val="20"/>
        </w:trPr>
        <w:tc>
          <w:tcPr>
            <w:tcW w:w="1423" w:type="pct"/>
          </w:tcPr>
          <w:p w14:paraId="6FCD1200"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119</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(1) (</w:t>
            </w:r>
            <w:proofErr w:type="spellStart"/>
            <w:r w:rsidRPr="00F82C89">
              <w:rPr>
                <w:rFonts w:ascii="Times New Roman" w:hAnsi="Times New Roman" w:cs="Times New Roman"/>
                <w:sz w:val="20"/>
                <w:szCs w:val="20"/>
              </w:rPr>
              <w:t>ba</w:t>
            </w:r>
            <w:proofErr w:type="spellEnd"/>
            <w:r w:rsidRPr="00F82C89">
              <w:rPr>
                <w:rFonts w:ascii="Times New Roman" w:hAnsi="Times New Roman" w:cs="Times New Roman"/>
                <w:sz w:val="20"/>
                <w:szCs w:val="20"/>
              </w:rPr>
              <w:t>)</w:t>
            </w:r>
            <w:r w:rsidR="002C7577" w:rsidRPr="00F82C89">
              <w:rPr>
                <w:rFonts w:ascii="Times New Roman" w:hAnsi="Times New Roman" w:cs="Times New Roman"/>
                <w:sz w:val="20"/>
                <w:szCs w:val="20"/>
              </w:rPr>
              <w:tab/>
            </w:r>
          </w:p>
        </w:tc>
        <w:tc>
          <w:tcPr>
            <w:tcW w:w="1814" w:type="pct"/>
          </w:tcPr>
          <w:p w14:paraId="2938900C" w14:textId="77777777" w:rsidR="00CC48D1" w:rsidRPr="00F82C89" w:rsidRDefault="00475974" w:rsidP="00CC48D1">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(6</w:t>
            </w:r>
            <w:r w:rsidRPr="00F82C89">
              <w:rPr>
                <w:rFonts w:ascii="Times New Roman" w:hAnsi="Times New Roman" w:cs="Times New Roman"/>
                <w:smallCaps/>
                <w:sz w:val="20"/>
                <w:szCs w:val="20"/>
              </w:rPr>
              <w:t>a</w:t>
            </w:r>
            <w:r w:rsidRPr="00F82C89">
              <w:rPr>
                <w:rFonts w:ascii="Times New Roman" w:hAnsi="Times New Roman" w:cs="Times New Roman"/>
                <w:sz w:val="20"/>
                <w:szCs w:val="20"/>
              </w:rPr>
              <w:t>) of section</w:t>
            </w:r>
            <w:r w:rsidR="00CC48D1" w:rsidRPr="00F82C89">
              <w:rPr>
                <w:rFonts w:ascii="Times New Roman" w:hAnsi="Times New Roman" w:cs="Times New Roman"/>
                <w:sz w:val="20"/>
                <w:szCs w:val="20"/>
              </w:rPr>
              <w:t xml:space="preserve"> </w:t>
            </w:r>
            <w:r w:rsidRPr="00F82C89">
              <w:rPr>
                <w:rFonts w:ascii="Times New Roman" w:hAnsi="Times New Roman" w:cs="Times New Roman"/>
                <w:sz w:val="20"/>
                <w:szCs w:val="20"/>
              </w:rPr>
              <w:t>86</w:t>
            </w:r>
          </w:p>
          <w:p w14:paraId="79FAF48C" w14:textId="77777777" w:rsidR="00CC48D1" w:rsidRPr="00F82C89" w:rsidRDefault="00475974" w:rsidP="00CC48D1">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 of that section</w:t>
            </w:r>
          </w:p>
          <w:p w14:paraId="2B84970C" w14:textId="77777777" w:rsidR="00BF1B72" w:rsidRPr="00F82C89" w:rsidRDefault="00475974" w:rsidP="00CC48D1">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(6) of that section</w:t>
            </w:r>
          </w:p>
        </w:tc>
        <w:tc>
          <w:tcPr>
            <w:tcW w:w="1763" w:type="pct"/>
          </w:tcPr>
          <w:p w14:paraId="18A36853" w14:textId="77777777" w:rsidR="00CC48D1" w:rsidRPr="00F82C89" w:rsidRDefault="00475974" w:rsidP="00CC48D1">
            <w:pPr>
              <w:spacing w:after="0" w:line="240" w:lineRule="auto"/>
              <w:jc w:val="both"/>
              <w:rPr>
                <w:rFonts w:ascii="Times New Roman" w:hAnsi="Times New Roman" w:cs="Times New Roman"/>
                <w:smallCaps/>
                <w:sz w:val="20"/>
                <w:szCs w:val="20"/>
              </w:rPr>
            </w:pPr>
            <w:r w:rsidRPr="00F82C89">
              <w:rPr>
                <w:rFonts w:ascii="Times New Roman" w:hAnsi="Times New Roman" w:cs="Times New Roman"/>
                <w:sz w:val="20"/>
                <w:szCs w:val="20"/>
              </w:rPr>
              <w:t>86 (6</w:t>
            </w:r>
            <w:r w:rsidRPr="00F82C89">
              <w:rPr>
                <w:rFonts w:ascii="Times New Roman" w:hAnsi="Times New Roman" w:cs="Times New Roman"/>
                <w:smallCaps/>
                <w:sz w:val="20"/>
                <w:szCs w:val="20"/>
              </w:rPr>
              <w:t>a)</w:t>
            </w:r>
          </w:p>
          <w:p w14:paraId="4FE5FE22" w14:textId="47B0167E" w:rsidR="00CC48D1" w:rsidRPr="00F82C89" w:rsidRDefault="00475974" w:rsidP="00CC48D1">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86</w:t>
            </w:r>
            <w:r w:rsidR="00F82C89">
              <w:rPr>
                <w:rFonts w:ascii="Times New Roman" w:hAnsi="Times New Roman" w:cs="Times New Roman"/>
                <w:sz w:val="20"/>
                <w:szCs w:val="20"/>
              </w:rPr>
              <w:t xml:space="preserve"> </w:t>
            </w:r>
            <w:r w:rsidRPr="00F82C89">
              <w:rPr>
                <w:rFonts w:ascii="Times New Roman" w:hAnsi="Times New Roman" w:cs="Times New Roman"/>
                <w:sz w:val="20"/>
                <w:szCs w:val="20"/>
              </w:rPr>
              <w:t>(1)</w:t>
            </w:r>
          </w:p>
          <w:p w14:paraId="45535137" w14:textId="77777777" w:rsidR="00BF1B72" w:rsidRPr="00F82C89" w:rsidRDefault="00475974" w:rsidP="00CC48D1">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86 (6)</w:t>
            </w:r>
          </w:p>
        </w:tc>
      </w:tr>
      <w:tr w:rsidR="00BF1B72" w:rsidRPr="00F6770F" w14:paraId="406A00DC" w14:textId="77777777" w:rsidTr="002D34B7">
        <w:trPr>
          <w:trHeight w:val="20"/>
        </w:trPr>
        <w:tc>
          <w:tcPr>
            <w:tcW w:w="1423" w:type="pct"/>
          </w:tcPr>
          <w:p w14:paraId="7614FFD3"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119</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(1) (c)</w:t>
            </w:r>
            <w:r w:rsidR="002C7577" w:rsidRPr="00F82C89">
              <w:rPr>
                <w:rFonts w:ascii="Times New Roman" w:hAnsi="Times New Roman" w:cs="Times New Roman"/>
                <w:sz w:val="20"/>
                <w:szCs w:val="20"/>
              </w:rPr>
              <w:tab/>
            </w:r>
          </w:p>
        </w:tc>
        <w:tc>
          <w:tcPr>
            <w:tcW w:w="1814" w:type="pct"/>
          </w:tcPr>
          <w:p w14:paraId="1EA7404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(12) of section 86</w:t>
            </w:r>
          </w:p>
        </w:tc>
        <w:tc>
          <w:tcPr>
            <w:tcW w:w="1763" w:type="pct"/>
          </w:tcPr>
          <w:p w14:paraId="1159E31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86</w:t>
            </w:r>
            <w:r w:rsidR="007720CC" w:rsidRPr="00F82C89">
              <w:rPr>
                <w:rFonts w:ascii="Times New Roman" w:hAnsi="Times New Roman" w:cs="Times New Roman"/>
                <w:sz w:val="20"/>
                <w:szCs w:val="20"/>
              </w:rPr>
              <w:t xml:space="preserve"> </w:t>
            </w:r>
            <w:r w:rsidRPr="00F82C89">
              <w:rPr>
                <w:rFonts w:ascii="Times New Roman" w:hAnsi="Times New Roman" w:cs="Times New Roman"/>
                <w:sz w:val="20"/>
                <w:szCs w:val="20"/>
              </w:rPr>
              <w:t>(12)</w:t>
            </w:r>
          </w:p>
        </w:tc>
      </w:tr>
      <w:tr w:rsidR="00BF1B72" w:rsidRPr="00F6770F" w14:paraId="428A2934" w14:textId="77777777" w:rsidTr="002D34B7">
        <w:trPr>
          <w:trHeight w:val="20"/>
        </w:trPr>
        <w:tc>
          <w:tcPr>
            <w:tcW w:w="1423" w:type="pct"/>
          </w:tcPr>
          <w:p w14:paraId="3DAFDC67" w14:textId="7796E568" w:rsidR="00BF1B72" w:rsidRPr="00F82C89" w:rsidRDefault="00F82C89" w:rsidP="00A46590">
            <w:pPr>
              <w:tabs>
                <w:tab w:val="left" w:leader="dot" w:pos="1980"/>
              </w:tabs>
              <w:spacing w:after="0" w:line="240" w:lineRule="auto"/>
              <w:ind w:left="288" w:right="288" w:hanging="288"/>
              <w:jc w:val="both"/>
              <w:rPr>
                <w:rFonts w:ascii="Times New Roman" w:hAnsi="Times New Roman" w:cs="Times New Roman"/>
                <w:sz w:val="20"/>
                <w:szCs w:val="20"/>
              </w:rPr>
            </w:pPr>
            <w:r>
              <w:rPr>
                <w:rFonts w:ascii="Times New Roman" w:hAnsi="Times New Roman" w:cs="Times New Roman"/>
                <w:sz w:val="20"/>
                <w:szCs w:val="20"/>
              </w:rPr>
              <w:t>Section 1</w:t>
            </w:r>
            <w:r w:rsidR="00475974" w:rsidRPr="00F82C89">
              <w:rPr>
                <w:rFonts w:ascii="Times New Roman" w:hAnsi="Times New Roman" w:cs="Times New Roman"/>
                <w:sz w:val="20"/>
                <w:szCs w:val="20"/>
              </w:rPr>
              <w:t>19</w:t>
            </w:r>
            <w:r w:rsidR="00475974" w:rsidRPr="00F82C89">
              <w:rPr>
                <w:rFonts w:ascii="Times New Roman" w:hAnsi="Times New Roman" w:cs="Times New Roman"/>
                <w:smallCaps/>
                <w:sz w:val="20"/>
                <w:szCs w:val="20"/>
              </w:rPr>
              <w:t xml:space="preserve">a </w:t>
            </w:r>
            <w:r w:rsidR="00475974" w:rsidRPr="00F82C89">
              <w:rPr>
                <w:rFonts w:ascii="Times New Roman" w:hAnsi="Times New Roman" w:cs="Times New Roman"/>
                <w:sz w:val="20"/>
                <w:szCs w:val="20"/>
              </w:rPr>
              <w:t>(1) (d)</w:t>
            </w:r>
            <w:r w:rsidR="002C05B9" w:rsidRPr="00F82C89">
              <w:rPr>
                <w:rFonts w:ascii="Times New Roman" w:hAnsi="Times New Roman" w:cs="Times New Roman"/>
                <w:sz w:val="20"/>
                <w:szCs w:val="20"/>
              </w:rPr>
              <w:tab/>
            </w:r>
          </w:p>
        </w:tc>
        <w:tc>
          <w:tcPr>
            <w:tcW w:w="1814" w:type="pct"/>
          </w:tcPr>
          <w:p w14:paraId="1EA72526"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of section 87</w:t>
            </w:r>
          </w:p>
        </w:tc>
        <w:tc>
          <w:tcPr>
            <w:tcW w:w="1763" w:type="pct"/>
          </w:tcPr>
          <w:p w14:paraId="0D48F275"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87 (2)</w:t>
            </w:r>
          </w:p>
        </w:tc>
      </w:tr>
      <w:tr w:rsidR="00BF1B72" w:rsidRPr="00F6770F" w14:paraId="6A497A7B" w14:textId="77777777" w:rsidTr="002D34B7">
        <w:trPr>
          <w:trHeight w:val="20"/>
        </w:trPr>
        <w:tc>
          <w:tcPr>
            <w:tcW w:w="1423" w:type="pct"/>
          </w:tcPr>
          <w:p w14:paraId="495B7A4B"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119</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(1) (k)</w:t>
            </w:r>
            <w:r w:rsidR="002C05B9" w:rsidRPr="00F82C89">
              <w:rPr>
                <w:rFonts w:ascii="Times New Roman" w:hAnsi="Times New Roman" w:cs="Times New Roman"/>
                <w:sz w:val="20"/>
                <w:szCs w:val="20"/>
              </w:rPr>
              <w:tab/>
            </w:r>
          </w:p>
        </w:tc>
        <w:tc>
          <w:tcPr>
            <w:tcW w:w="1814" w:type="pct"/>
          </w:tcPr>
          <w:p w14:paraId="556F773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of section 119</w:t>
            </w:r>
          </w:p>
        </w:tc>
        <w:tc>
          <w:tcPr>
            <w:tcW w:w="1763" w:type="pct"/>
          </w:tcPr>
          <w:p w14:paraId="303E8A39"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119</w:t>
            </w:r>
            <w:r w:rsidR="007720CC" w:rsidRPr="00F82C89">
              <w:rPr>
                <w:rFonts w:ascii="Times New Roman" w:hAnsi="Times New Roman" w:cs="Times New Roman"/>
                <w:sz w:val="20"/>
                <w:szCs w:val="20"/>
              </w:rPr>
              <w:t xml:space="preserve"> </w:t>
            </w:r>
            <w:r w:rsidRPr="00F82C89">
              <w:rPr>
                <w:rFonts w:ascii="Times New Roman" w:hAnsi="Times New Roman" w:cs="Times New Roman"/>
                <w:sz w:val="20"/>
                <w:szCs w:val="20"/>
              </w:rPr>
              <w:t>(2)</w:t>
            </w:r>
          </w:p>
        </w:tc>
      </w:tr>
      <w:tr w:rsidR="00BF1B72" w:rsidRPr="00F6770F" w14:paraId="07D60897" w14:textId="77777777" w:rsidTr="002D34B7">
        <w:trPr>
          <w:trHeight w:val="20"/>
        </w:trPr>
        <w:tc>
          <w:tcPr>
            <w:tcW w:w="1423" w:type="pct"/>
          </w:tcPr>
          <w:p w14:paraId="1FECAF5B"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119</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(2) (a)</w:t>
            </w:r>
            <w:r w:rsidR="002C05B9" w:rsidRPr="00F82C89">
              <w:rPr>
                <w:rFonts w:ascii="Times New Roman" w:hAnsi="Times New Roman" w:cs="Times New Roman"/>
                <w:sz w:val="20"/>
                <w:szCs w:val="20"/>
              </w:rPr>
              <w:tab/>
            </w:r>
          </w:p>
        </w:tc>
        <w:tc>
          <w:tcPr>
            <w:tcW w:w="1814" w:type="pct"/>
          </w:tcPr>
          <w:p w14:paraId="560FF466" w14:textId="20965CF1" w:rsidR="00BF1B72" w:rsidRPr="00F82C89" w:rsidRDefault="00475974" w:rsidP="009C37DC">
            <w:pPr>
              <w:spacing w:after="0" w:line="240" w:lineRule="auto"/>
              <w:ind w:left="288" w:hanging="288"/>
              <w:jc w:val="both"/>
              <w:rPr>
                <w:rFonts w:ascii="Times New Roman" w:hAnsi="Times New Roman" w:cs="Times New Roman"/>
                <w:sz w:val="20"/>
                <w:szCs w:val="20"/>
              </w:rPr>
            </w:pPr>
            <w:r w:rsidRPr="00F82C89">
              <w:rPr>
                <w:rFonts w:ascii="Times New Roman" w:hAnsi="Times New Roman" w:cs="Times New Roman"/>
                <w:sz w:val="20"/>
                <w:szCs w:val="20"/>
              </w:rPr>
              <w:t>(a), (b), (</w:t>
            </w:r>
            <w:proofErr w:type="spellStart"/>
            <w:r w:rsidRPr="00F82C89">
              <w:rPr>
                <w:rFonts w:ascii="Times New Roman" w:hAnsi="Times New Roman" w:cs="Times New Roman"/>
                <w:sz w:val="20"/>
                <w:szCs w:val="20"/>
              </w:rPr>
              <w:t>ba</w:t>
            </w:r>
            <w:proofErr w:type="spellEnd"/>
            <w:r w:rsidRPr="00F82C89">
              <w:rPr>
                <w:rFonts w:ascii="Times New Roman" w:hAnsi="Times New Roman" w:cs="Times New Roman"/>
                <w:sz w:val="20"/>
                <w:szCs w:val="20"/>
              </w:rPr>
              <w:t>), (c), (d), (e)</w:t>
            </w:r>
            <w:r w:rsidR="00F82C89">
              <w:rPr>
                <w:rFonts w:ascii="Times New Roman" w:hAnsi="Times New Roman" w:cs="Times New Roman"/>
                <w:sz w:val="20"/>
                <w:szCs w:val="20"/>
              </w:rPr>
              <w:t xml:space="preserve"> </w:t>
            </w:r>
            <w:r w:rsidRPr="00F82C89">
              <w:rPr>
                <w:rFonts w:ascii="Times New Roman" w:hAnsi="Times New Roman" w:cs="Times New Roman"/>
                <w:sz w:val="20"/>
                <w:szCs w:val="20"/>
              </w:rPr>
              <w:t>or</w:t>
            </w:r>
            <w:r w:rsidR="00F82C89">
              <w:rPr>
                <w:rFonts w:ascii="Times New Roman" w:hAnsi="Times New Roman" w:cs="Times New Roman"/>
                <w:sz w:val="20"/>
                <w:szCs w:val="20"/>
              </w:rPr>
              <w:t xml:space="preserve"> </w:t>
            </w:r>
            <w:r w:rsidRPr="00F82C89">
              <w:rPr>
                <w:rFonts w:ascii="Times New Roman" w:hAnsi="Times New Roman" w:cs="Times New Roman"/>
                <w:sz w:val="20"/>
                <w:szCs w:val="20"/>
              </w:rPr>
              <w:t>(f)of sub-section (1)</w:t>
            </w:r>
          </w:p>
        </w:tc>
        <w:tc>
          <w:tcPr>
            <w:tcW w:w="1763" w:type="pct"/>
          </w:tcPr>
          <w:p w14:paraId="3D1FCBB1" w14:textId="4048F134" w:rsidR="00BF1B72" w:rsidRPr="00F82C89" w:rsidRDefault="00475974" w:rsidP="009C37DC">
            <w:pPr>
              <w:spacing w:after="0" w:line="240" w:lineRule="auto"/>
              <w:ind w:left="288" w:hanging="288"/>
              <w:jc w:val="both"/>
              <w:rPr>
                <w:rFonts w:ascii="Times New Roman" w:hAnsi="Times New Roman" w:cs="Times New Roman"/>
                <w:sz w:val="20"/>
                <w:szCs w:val="20"/>
              </w:rPr>
            </w:pPr>
            <w:r w:rsidRPr="00F82C89">
              <w:rPr>
                <w:rFonts w:ascii="Times New Roman" w:hAnsi="Times New Roman" w:cs="Times New Roman"/>
                <w:sz w:val="20"/>
                <w:szCs w:val="20"/>
              </w:rPr>
              <w:t>(1) (a), (b), (</w:t>
            </w:r>
            <w:proofErr w:type="spellStart"/>
            <w:r w:rsidRPr="00F82C89">
              <w:rPr>
                <w:rFonts w:ascii="Times New Roman" w:hAnsi="Times New Roman" w:cs="Times New Roman"/>
                <w:sz w:val="20"/>
                <w:szCs w:val="20"/>
              </w:rPr>
              <w:t>ba</w:t>
            </w:r>
            <w:proofErr w:type="spellEnd"/>
            <w:r w:rsidRPr="00F82C89">
              <w:rPr>
                <w:rFonts w:ascii="Times New Roman" w:hAnsi="Times New Roman" w:cs="Times New Roman"/>
                <w:sz w:val="20"/>
                <w:szCs w:val="20"/>
              </w:rPr>
              <w:t>), (c), (d), (e)</w:t>
            </w:r>
            <w:r w:rsidR="009C37DC" w:rsidRPr="00F82C89">
              <w:rPr>
                <w:rFonts w:ascii="Times New Roman" w:hAnsi="Times New Roman" w:cs="Times New Roman"/>
                <w:sz w:val="20"/>
                <w:szCs w:val="20"/>
              </w:rPr>
              <w:t xml:space="preserve"> </w:t>
            </w:r>
            <w:r w:rsidR="00F82C89">
              <w:rPr>
                <w:rFonts w:ascii="Times New Roman" w:hAnsi="Times New Roman" w:cs="Times New Roman"/>
                <w:sz w:val="20"/>
                <w:szCs w:val="20"/>
              </w:rPr>
              <w:t>or (f)</w:t>
            </w:r>
          </w:p>
        </w:tc>
      </w:tr>
      <w:tr w:rsidR="00BF1B72" w:rsidRPr="00F6770F" w14:paraId="380DFD06" w14:textId="77777777" w:rsidTr="002D34B7">
        <w:trPr>
          <w:trHeight w:val="20"/>
        </w:trPr>
        <w:tc>
          <w:tcPr>
            <w:tcW w:w="1423" w:type="pct"/>
          </w:tcPr>
          <w:p w14:paraId="391440AE"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119</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(2) (b)</w:t>
            </w:r>
            <w:r w:rsidR="002C05B9" w:rsidRPr="00F82C89">
              <w:rPr>
                <w:rFonts w:ascii="Times New Roman" w:hAnsi="Times New Roman" w:cs="Times New Roman"/>
                <w:sz w:val="20"/>
                <w:szCs w:val="20"/>
              </w:rPr>
              <w:tab/>
            </w:r>
          </w:p>
        </w:tc>
        <w:tc>
          <w:tcPr>
            <w:tcW w:w="1814" w:type="pct"/>
          </w:tcPr>
          <w:p w14:paraId="5902130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(g) of sub-section (1)</w:t>
            </w:r>
          </w:p>
        </w:tc>
        <w:tc>
          <w:tcPr>
            <w:tcW w:w="1763" w:type="pct"/>
          </w:tcPr>
          <w:p w14:paraId="3FA1AA45"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 (g)</w:t>
            </w:r>
          </w:p>
        </w:tc>
      </w:tr>
      <w:tr w:rsidR="00BF1B72" w:rsidRPr="00F6770F" w14:paraId="104488EC" w14:textId="77777777" w:rsidTr="002D34B7">
        <w:trPr>
          <w:trHeight w:val="20"/>
        </w:trPr>
        <w:tc>
          <w:tcPr>
            <w:tcW w:w="1423" w:type="pct"/>
          </w:tcPr>
          <w:p w14:paraId="0BB08E7F"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130</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(4) (a)</w:t>
            </w:r>
            <w:r w:rsidR="002C05B9" w:rsidRPr="00F82C89">
              <w:rPr>
                <w:rFonts w:ascii="Times New Roman" w:hAnsi="Times New Roman" w:cs="Times New Roman"/>
                <w:sz w:val="20"/>
                <w:szCs w:val="20"/>
              </w:rPr>
              <w:tab/>
            </w:r>
          </w:p>
        </w:tc>
        <w:tc>
          <w:tcPr>
            <w:tcW w:w="1814" w:type="pct"/>
          </w:tcPr>
          <w:p w14:paraId="0F576446"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(a), (b) or (d) of sub-section (3)</w:t>
            </w:r>
          </w:p>
        </w:tc>
        <w:tc>
          <w:tcPr>
            <w:tcW w:w="1763" w:type="pct"/>
          </w:tcPr>
          <w:p w14:paraId="26AE8582"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(3) (a), (b)or (d)</w:t>
            </w:r>
          </w:p>
        </w:tc>
      </w:tr>
      <w:tr w:rsidR="00BF1B72" w:rsidRPr="00F6770F" w14:paraId="440B5D95" w14:textId="77777777" w:rsidTr="002D34B7">
        <w:trPr>
          <w:trHeight w:val="20"/>
        </w:trPr>
        <w:tc>
          <w:tcPr>
            <w:tcW w:w="1423" w:type="pct"/>
          </w:tcPr>
          <w:p w14:paraId="30457E28"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130</w:t>
            </w:r>
            <w:r w:rsidRPr="00F82C89">
              <w:rPr>
                <w:rFonts w:ascii="Times New Roman" w:hAnsi="Times New Roman" w:cs="Times New Roman"/>
                <w:smallCaps/>
                <w:sz w:val="20"/>
                <w:szCs w:val="20"/>
              </w:rPr>
              <w:t xml:space="preserve">a </w:t>
            </w:r>
            <w:r w:rsidRPr="00F82C89">
              <w:rPr>
                <w:rFonts w:ascii="Times New Roman" w:hAnsi="Times New Roman" w:cs="Times New Roman"/>
                <w:sz w:val="20"/>
                <w:szCs w:val="20"/>
              </w:rPr>
              <w:t>(4) (b)</w:t>
            </w:r>
            <w:r w:rsidR="002C05B9" w:rsidRPr="00F82C89">
              <w:rPr>
                <w:rFonts w:ascii="Times New Roman" w:hAnsi="Times New Roman" w:cs="Times New Roman"/>
                <w:sz w:val="20"/>
                <w:szCs w:val="20"/>
              </w:rPr>
              <w:tab/>
            </w:r>
          </w:p>
        </w:tc>
        <w:tc>
          <w:tcPr>
            <w:tcW w:w="1814" w:type="pct"/>
          </w:tcPr>
          <w:p w14:paraId="750595C0"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(c) of sub-section (3)</w:t>
            </w:r>
          </w:p>
          <w:p w14:paraId="724EE30E"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w:t>
            </w:r>
            <w:proofErr w:type="spellStart"/>
            <w:r w:rsidRPr="00F82C89">
              <w:rPr>
                <w:rFonts w:ascii="Times New Roman" w:hAnsi="Times New Roman" w:cs="Times New Roman"/>
                <w:sz w:val="20"/>
                <w:szCs w:val="20"/>
              </w:rPr>
              <w:t>i</w:t>
            </w:r>
            <w:proofErr w:type="spellEnd"/>
            <w:r w:rsidRPr="00F82C89">
              <w:rPr>
                <w:rFonts w:ascii="Times New Roman" w:hAnsi="Times New Roman" w:cs="Times New Roman"/>
                <w:sz w:val="20"/>
                <w:szCs w:val="20"/>
              </w:rPr>
              <w:t>) or (ii) of that paragraph</w:t>
            </w:r>
          </w:p>
        </w:tc>
        <w:tc>
          <w:tcPr>
            <w:tcW w:w="1763" w:type="pct"/>
          </w:tcPr>
          <w:p w14:paraId="5769771C"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(3) (c)</w:t>
            </w:r>
          </w:p>
          <w:p w14:paraId="040B6416" w14:textId="7F7D8CB0"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(3) (c) (</w:t>
            </w:r>
            <w:proofErr w:type="spellStart"/>
            <w:r w:rsidRPr="00F82C89">
              <w:rPr>
                <w:rFonts w:ascii="Times New Roman" w:hAnsi="Times New Roman" w:cs="Times New Roman"/>
                <w:sz w:val="20"/>
                <w:szCs w:val="20"/>
              </w:rPr>
              <w:t>i</w:t>
            </w:r>
            <w:proofErr w:type="spellEnd"/>
            <w:r w:rsidRPr="00F82C89">
              <w:rPr>
                <w:rFonts w:ascii="Times New Roman" w:hAnsi="Times New Roman" w:cs="Times New Roman"/>
                <w:sz w:val="20"/>
                <w:szCs w:val="20"/>
              </w:rPr>
              <w:t>)</w:t>
            </w:r>
            <w:r w:rsidR="00F82C89">
              <w:rPr>
                <w:rFonts w:ascii="Times New Roman" w:hAnsi="Times New Roman" w:cs="Times New Roman"/>
                <w:sz w:val="20"/>
                <w:szCs w:val="20"/>
              </w:rPr>
              <w:t xml:space="preserve"> </w:t>
            </w:r>
            <w:r w:rsidRPr="00F82C89">
              <w:rPr>
                <w:rFonts w:ascii="Times New Roman" w:hAnsi="Times New Roman" w:cs="Times New Roman"/>
                <w:sz w:val="20"/>
                <w:szCs w:val="20"/>
              </w:rPr>
              <w:t>or</w:t>
            </w:r>
            <w:r w:rsidR="00F82C89">
              <w:rPr>
                <w:rFonts w:ascii="Times New Roman" w:hAnsi="Times New Roman" w:cs="Times New Roman"/>
                <w:sz w:val="20"/>
                <w:szCs w:val="20"/>
              </w:rPr>
              <w:t xml:space="preserve"> </w:t>
            </w:r>
            <w:r w:rsidRPr="00F82C89">
              <w:rPr>
                <w:rFonts w:ascii="Times New Roman" w:hAnsi="Times New Roman" w:cs="Times New Roman"/>
                <w:sz w:val="20"/>
                <w:szCs w:val="20"/>
              </w:rPr>
              <w:t>(ii)</w:t>
            </w:r>
          </w:p>
        </w:tc>
      </w:tr>
      <w:tr w:rsidR="00BF1B72" w:rsidRPr="00F6770F" w14:paraId="25FA657C" w14:textId="77777777" w:rsidTr="002D34B7">
        <w:trPr>
          <w:trHeight w:val="20"/>
        </w:trPr>
        <w:tc>
          <w:tcPr>
            <w:tcW w:w="1423" w:type="pct"/>
          </w:tcPr>
          <w:p w14:paraId="031202D0"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132 (4)</w:t>
            </w:r>
            <w:r w:rsidR="002C05B9" w:rsidRPr="00F82C89">
              <w:rPr>
                <w:rFonts w:ascii="Times New Roman" w:hAnsi="Times New Roman" w:cs="Times New Roman"/>
                <w:sz w:val="20"/>
                <w:szCs w:val="20"/>
              </w:rPr>
              <w:tab/>
            </w:r>
          </w:p>
        </w:tc>
        <w:tc>
          <w:tcPr>
            <w:tcW w:w="1814" w:type="pct"/>
          </w:tcPr>
          <w:p w14:paraId="65028555"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The last preceding sub-section</w:t>
            </w:r>
          </w:p>
        </w:tc>
        <w:tc>
          <w:tcPr>
            <w:tcW w:w="1763" w:type="pct"/>
          </w:tcPr>
          <w:p w14:paraId="2CC1E852"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Sub-section (3)</w:t>
            </w:r>
          </w:p>
        </w:tc>
      </w:tr>
      <w:tr w:rsidR="00BF1B72" w:rsidRPr="00F6770F" w14:paraId="202EF7E2" w14:textId="77777777" w:rsidTr="002D34B7">
        <w:trPr>
          <w:trHeight w:val="20"/>
        </w:trPr>
        <w:tc>
          <w:tcPr>
            <w:tcW w:w="1423" w:type="pct"/>
          </w:tcPr>
          <w:p w14:paraId="12141BC5"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134 (1)</w:t>
            </w:r>
            <w:r w:rsidR="002C05B9" w:rsidRPr="00F82C89">
              <w:rPr>
                <w:rFonts w:ascii="Times New Roman" w:hAnsi="Times New Roman" w:cs="Times New Roman"/>
                <w:sz w:val="20"/>
                <w:szCs w:val="20"/>
              </w:rPr>
              <w:tab/>
            </w:r>
          </w:p>
        </w:tc>
        <w:tc>
          <w:tcPr>
            <w:tcW w:w="1814" w:type="pct"/>
          </w:tcPr>
          <w:p w14:paraId="287A0040"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(2) of section 11</w:t>
            </w:r>
            <w:r w:rsidRPr="00F82C89">
              <w:rPr>
                <w:rFonts w:ascii="Times New Roman" w:hAnsi="Times New Roman" w:cs="Times New Roman"/>
                <w:smallCaps/>
                <w:sz w:val="20"/>
                <w:szCs w:val="20"/>
              </w:rPr>
              <w:t>1c</w:t>
            </w:r>
          </w:p>
        </w:tc>
        <w:tc>
          <w:tcPr>
            <w:tcW w:w="1763" w:type="pct"/>
          </w:tcPr>
          <w:p w14:paraId="6B686D1E"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11</w:t>
            </w:r>
            <w:r w:rsidRPr="00F82C89">
              <w:rPr>
                <w:rFonts w:ascii="Times New Roman" w:hAnsi="Times New Roman" w:cs="Times New Roman"/>
                <w:smallCaps/>
                <w:sz w:val="20"/>
                <w:szCs w:val="20"/>
              </w:rPr>
              <w:t>1c</w:t>
            </w:r>
            <w:r w:rsidRPr="00F82C89">
              <w:rPr>
                <w:rFonts w:ascii="Times New Roman" w:hAnsi="Times New Roman" w:cs="Times New Roman"/>
                <w:sz w:val="20"/>
                <w:szCs w:val="20"/>
              </w:rPr>
              <w:t xml:space="preserve"> (2)</w:t>
            </w:r>
          </w:p>
        </w:tc>
      </w:tr>
      <w:tr w:rsidR="00BF1B72" w:rsidRPr="00F6770F" w14:paraId="3ADC0176" w14:textId="77777777" w:rsidTr="002D34B7">
        <w:trPr>
          <w:trHeight w:val="20"/>
        </w:trPr>
        <w:tc>
          <w:tcPr>
            <w:tcW w:w="1423" w:type="pct"/>
            <w:tcBorders>
              <w:bottom w:val="single" w:sz="6" w:space="0" w:color="auto"/>
            </w:tcBorders>
          </w:tcPr>
          <w:p w14:paraId="44E866CD" w14:textId="77777777" w:rsidR="00BF1B72" w:rsidRPr="00F82C89" w:rsidRDefault="00475974" w:rsidP="00A46590">
            <w:pPr>
              <w:tabs>
                <w:tab w:val="left" w:leader="dot" w:pos="1980"/>
              </w:tabs>
              <w:spacing w:after="0" w:line="240" w:lineRule="auto"/>
              <w:ind w:left="288" w:right="288" w:hanging="288"/>
              <w:jc w:val="both"/>
              <w:rPr>
                <w:rFonts w:ascii="Times New Roman" w:hAnsi="Times New Roman" w:cs="Times New Roman"/>
                <w:sz w:val="20"/>
                <w:szCs w:val="20"/>
              </w:rPr>
            </w:pPr>
            <w:r w:rsidRPr="00F82C89">
              <w:rPr>
                <w:rFonts w:ascii="Times New Roman" w:hAnsi="Times New Roman" w:cs="Times New Roman"/>
                <w:sz w:val="20"/>
                <w:szCs w:val="20"/>
              </w:rPr>
              <w:t>Section 134 (2)</w:t>
            </w:r>
            <w:r w:rsidR="002C05B9" w:rsidRPr="00F82C89">
              <w:rPr>
                <w:rFonts w:ascii="Times New Roman" w:hAnsi="Times New Roman" w:cs="Times New Roman"/>
                <w:sz w:val="20"/>
                <w:szCs w:val="20"/>
              </w:rPr>
              <w:tab/>
            </w:r>
          </w:p>
        </w:tc>
        <w:tc>
          <w:tcPr>
            <w:tcW w:w="1814" w:type="pct"/>
            <w:tcBorders>
              <w:bottom w:val="single" w:sz="6" w:space="0" w:color="auto"/>
            </w:tcBorders>
          </w:tcPr>
          <w:p w14:paraId="22BCAE2D"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(d) of the last preceding sub-section</w:t>
            </w:r>
          </w:p>
        </w:tc>
        <w:tc>
          <w:tcPr>
            <w:tcW w:w="1763" w:type="pct"/>
            <w:tcBorders>
              <w:bottom w:val="single" w:sz="6" w:space="0" w:color="auto"/>
            </w:tcBorders>
          </w:tcPr>
          <w:p w14:paraId="3B72B6CF" w14:textId="77777777" w:rsidR="00BF1B72" w:rsidRPr="00F82C89" w:rsidRDefault="00475974" w:rsidP="00F30324">
            <w:pPr>
              <w:spacing w:after="0" w:line="240" w:lineRule="auto"/>
              <w:jc w:val="both"/>
              <w:rPr>
                <w:rFonts w:ascii="Times New Roman" w:hAnsi="Times New Roman" w:cs="Times New Roman"/>
                <w:sz w:val="20"/>
                <w:szCs w:val="20"/>
              </w:rPr>
            </w:pPr>
            <w:r w:rsidRPr="00F82C89">
              <w:rPr>
                <w:rFonts w:ascii="Times New Roman" w:hAnsi="Times New Roman" w:cs="Times New Roman"/>
                <w:sz w:val="20"/>
                <w:szCs w:val="20"/>
              </w:rPr>
              <w:t>(1) (d)</w:t>
            </w:r>
          </w:p>
        </w:tc>
      </w:tr>
    </w:tbl>
    <w:p w14:paraId="2530D2AD" w14:textId="77777777" w:rsidR="00F6770F" w:rsidRDefault="00C7595A">
      <w:pPr>
        <w:rPr>
          <w:rFonts w:ascii="Times New Roman" w:hAnsi="Times New Roman" w:cs="Times New Roman"/>
          <w:b/>
        </w:rPr>
      </w:pPr>
      <w:r>
        <w:rPr>
          <w:rFonts w:ascii="Times New Roman" w:hAnsi="Times New Roman" w:cs="Times New Roman"/>
          <w:b/>
        </w:rPr>
        <w:br w:type="page"/>
      </w:r>
    </w:p>
    <w:p w14:paraId="5D0F0346" w14:textId="77777777" w:rsidR="00BF1B72" w:rsidRPr="00216606" w:rsidRDefault="00475974" w:rsidP="00AC5690">
      <w:pPr>
        <w:spacing w:after="0" w:line="240" w:lineRule="auto"/>
        <w:jc w:val="center"/>
        <w:rPr>
          <w:rFonts w:ascii="Times New Roman" w:hAnsi="Times New Roman" w:cs="Times New Roman"/>
          <w:b/>
        </w:rPr>
      </w:pPr>
      <w:r w:rsidRPr="00216606">
        <w:rPr>
          <w:rFonts w:ascii="Times New Roman" w:hAnsi="Times New Roman" w:cs="Times New Roman"/>
          <w:b/>
        </w:rPr>
        <w:lastRenderedPageBreak/>
        <w:t>NOTES</w:t>
      </w:r>
    </w:p>
    <w:p w14:paraId="23FD78C3" w14:textId="77777777" w:rsidR="00BF1B72" w:rsidRPr="00216606" w:rsidRDefault="00475974" w:rsidP="00AC5690">
      <w:pPr>
        <w:spacing w:after="0" w:line="240" w:lineRule="auto"/>
        <w:ind w:left="288" w:hanging="288"/>
        <w:jc w:val="both"/>
        <w:rPr>
          <w:rFonts w:ascii="Times New Roman" w:hAnsi="Times New Roman" w:cs="Times New Roman"/>
          <w:sz w:val="20"/>
        </w:rPr>
      </w:pPr>
      <w:r w:rsidRPr="00216606">
        <w:rPr>
          <w:rFonts w:ascii="Times New Roman" w:hAnsi="Times New Roman" w:cs="Times New Roman"/>
          <w:sz w:val="20"/>
        </w:rPr>
        <w:t>1. No. 33, 1942, as amended. For previous amendments, see No. 39, 1946; No. 64, 1948; No. 80, 1950; No. 41; 1951; No. 12, 1953; No. 82, 1954; Nos. 33, 65 and 92, 1956; No. 36, 1960 (as amended by No. 32, 1961); No. 96, 1962; No. 82, 1963; Nos. 67 and 121, 1964; Nos. 38 and 120, 1965; No. 57, 1966; No. 47, 1967; No. 69, 1968; Nos. 21 and 31, 1969; Nos. 8, 72 and 136, 1971 ; No. 49, 1972; No. 50, 1973; No. 216, 1973 (as amended by No. 20, 1974); No. 55, 1974; No. 56, 1975; Nos. 89 and 187, 1976; No. 160, 1977; Nos. 52 and 210, 1978; and No. 143, 1980.</w:t>
      </w:r>
    </w:p>
    <w:p w14:paraId="4E0E8CA2" w14:textId="77777777" w:rsidR="00BF1B72" w:rsidRPr="00216606" w:rsidRDefault="00475974" w:rsidP="00AC5690">
      <w:pPr>
        <w:spacing w:after="0" w:line="240" w:lineRule="auto"/>
        <w:ind w:left="288" w:hanging="288"/>
        <w:jc w:val="both"/>
        <w:rPr>
          <w:rFonts w:ascii="Times New Roman" w:hAnsi="Times New Roman" w:cs="Times New Roman"/>
          <w:sz w:val="20"/>
        </w:rPr>
      </w:pPr>
      <w:r w:rsidRPr="00216606">
        <w:rPr>
          <w:rFonts w:ascii="Times New Roman" w:hAnsi="Times New Roman" w:cs="Times New Roman"/>
          <w:sz w:val="20"/>
        </w:rPr>
        <w:t>2. No. 160, 1977, as amended. For previous amendments, see Nos. 52 and 210, 1978.</w:t>
      </w:r>
    </w:p>
    <w:p w14:paraId="1F35FABF" w14:textId="77777777" w:rsidR="00BF1B72" w:rsidRPr="00216606" w:rsidRDefault="00475974" w:rsidP="00AC5690">
      <w:pPr>
        <w:spacing w:after="0" w:line="240" w:lineRule="auto"/>
        <w:ind w:left="288" w:hanging="288"/>
        <w:jc w:val="both"/>
        <w:rPr>
          <w:rFonts w:ascii="Times New Roman" w:hAnsi="Times New Roman" w:cs="Times New Roman"/>
        </w:rPr>
      </w:pPr>
      <w:r w:rsidRPr="00216606">
        <w:rPr>
          <w:rFonts w:ascii="Times New Roman" w:hAnsi="Times New Roman" w:cs="Times New Roman"/>
          <w:sz w:val="20"/>
        </w:rPr>
        <w:t>3. No. 63, 1968, as amended. For previous amendments, see No. 216, 1973; No. 91, 1976; No. 160, 1977; and No. 154, 1980</w:t>
      </w:r>
      <w:r w:rsidRPr="00216606">
        <w:rPr>
          <w:rFonts w:ascii="Times New Roman" w:hAnsi="Times New Roman" w:cs="Times New Roman"/>
        </w:rPr>
        <w:t>.</w:t>
      </w:r>
    </w:p>
    <w:sectPr w:rsidR="00BF1B72" w:rsidRPr="00216606" w:rsidSect="00F82C89">
      <w:headerReference w:type="even" r:id="rId10"/>
      <w:headerReference w:type="default" r:id="rId11"/>
      <w:headerReference w:type="first" r:id="rId12"/>
      <w:type w:val="evenPage"/>
      <w:pgSz w:w="10325" w:h="14573" w:code="13"/>
      <w:pgMar w:top="720" w:right="720" w:bottom="720" w:left="72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4CB46" w15:done="0"/>
  <w15:commentEx w15:paraId="62070DCD" w15:done="0"/>
  <w15:commentEx w15:paraId="43A9555A" w15:done="0"/>
  <w15:commentEx w15:paraId="523C3C67" w15:done="0"/>
  <w15:commentEx w15:paraId="6BE62C08" w15:done="0"/>
  <w15:commentEx w15:paraId="78342F55" w15:done="0"/>
  <w15:commentEx w15:paraId="0508B69C" w15:done="0"/>
  <w15:commentEx w15:paraId="3A523359" w15:done="0"/>
  <w15:commentEx w15:paraId="7E88AB67" w15:done="0"/>
  <w15:commentEx w15:paraId="5C2498F6" w15:done="0"/>
  <w15:commentEx w15:paraId="030CE9AA" w15:done="0"/>
  <w15:commentEx w15:paraId="216CDF80" w15:done="0"/>
  <w15:commentEx w15:paraId="68C6E294" w15:done="0"/>
  <w15:commentEx w15:paraId="30EF37A3" w15:done="0"/>
  <w15:commentEx w15:paraId="643622F5" w15:done="0"/>
  <w15:commentEx w15:paraId="0BE7FA6E" w15:done="0"/>
  <w15:commentEx w15:paraId="5D7F173D" w15:done="0"/>
  <w15:commentEx w15:paraId="6FAB71B9" w15:done="0"/>
  <w15:commentEx w15:paraId="1F36BBFF" w15:done="0"/>
  <w15:commentEx w15:paraId="11D6EDCC" w15:done="0"/>
  <w15:commentEx w15:paraId="7D6D5B82" w15:done="0"/>
  <w15:commentEx w15:paraId="675C9777" w15:done="0"/>
  <w15:commentEx w15:paraId="662B9934" w15:done="0"/>
  <w15:commentEx w15:paraId="31A14C17" w15:done="0"/>
  <w15:commentEx w15:paraId="13F0CCEC" w15:done="0"/>
  <w15:commentEx w15:paraId="17F246EA" w15:done="0"/>
  <w15:commentEx w15:paraId="449735EE" w15:done="0"/>
  <w15:commentEx w15:paraId="77FCCAC4" w15:done="0"/>
  <w15:commentEx w15:paraId="37FBC334" w15:done="0"/>
  <w15:commentEx w15:paraId="507C816C" w15:done="0"/>
  <w15:commentEx w15:paraId="537DFCC7" w15:done="0"/>
  <w15:commentEx w15:paraId="23573164" w15:done="0"/>
  <w15:commentEx w15:paraId="630E8DA9" w15:done="0"/>
  <w15:commentEx w15:paraId="405D7F69" w15:done="0"/>
  <w15:commentEx w15:paraId="5DEDB204" w15:done="0"/>
  <w15:commentEx w15:paraId="02D31940" w15:done="0"/>
  <w15:commentEx w15:paraId="777C5EE6" w15:done="0"/>
  <w15:commentEx w15:paraId="795195AA" w15:done="0"/>
  <w15:commentEx w15:paraId="49E7921E" w15:done="0"/>
  <w15:commentEx w15:paraId="53DD7060" w15:done="0"/>
  <w15:commentEx w15:paraId="712CE6CB" w15:done="0"/>
  <w15:commentEx w15:paraId="629EE45E" w15:done="0"/>
  <w15:commentEx w15:paraId="04ABD646" w15:done="0"/>
  <w15:commentEx w15:paraId="4F47F307" w15:done="0"/>
  <w15:commentEx w15:paraId="164324D8" w15:done="0"/>
  <w15:commentEx w15:paraId="28E92905" w15:done="0"/>
  <w15:commentEx w15:paraId="13D76149" w15:done="0"/>
  <w15:commentEx w15:paraId="48BBF766" w15:done="0"/>
  <w15:commentEx w15:paraId="6E0EE1A3" w15:done="0"/>
  <w15:commentEx w15:paraId="4BF32566" w15:done="0"/>
  <w15:commentEx w15:paraId="49EE8535" w15:done="0"/>
  <w15:commentEx w15:paraId="5E792336" w15:done="0"/>
  <w15:commentEx w15:paraId="6848AA1A" w15:done="0"/>
  <w15:commentEx w15:paraId="46B29F55" w15:done="0"/>
  <w15:commentEx w15:paraId="4D974B55" w15:done="0"/>
  <w15:commentEx w15:paraId="4031D259" w15:done="0"/>
  <w15:commentEx w15:paraId="525F6B56" w15:done="0"/>
  <w15:commentEx w15:paraId="31A59544" w15:done="0"/>
  <w15:commentEx w15:paraId="385C0F12" w15:done="0"/>
  <w15:commentEx w15:paraId="3EBAF650" w15:done="0"/>
  <w15:commentEx w15:paraId="25882D8F" w15:done="0"/>
  <w15:commentEx w15:paraId="7448A043" w15:done="0"/>
  <w15:commentEx w15:paraId="213917F6" w15:done="0"/>
  <w15:commentEx w15:paraId="26590851" w15:done="0"/>
  <w15:commentEx w15:paraId="40A0DDFF" w15:done="0"/>
  <w15:commentEx w15:paraId="76715FEB" w15:done="0"/>
  <w15:commentEx w15:paraId="7679A3DE" w15:done="0"/>
  <w15:commentEx w15:paraId="33907243" w15:done="0"/>
  <w15:commentEx w15:paraId="477C3C7F" w15:done="0"/>
  <w15:commentEx w15:paraId="0429AAE8" w15:done="0"/>
  <w15:commentEx w15:paraId="4D8E46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4CB46" w16cid:durableId="1F9FA771"/>
  <w16cid:commentId w16cid:paraId="62070DCD" w16cid:durableId="1F9FA78A"/>
  <w16cid:commentId w16cid:paraId="43A9555A" w16cid:durableId="1F9FA7EE"/>
  <w16cid:commentId w16cid:paraId="523C3C67" w16cid:durableId="1F9FA829"/>
  <w16cid:commentId w16cid:paraId="6BE62C08" w16cid:durableId="1F9FA83D"/>
  <w16cid:commentId w16cid:paraId="78342F55" w16cid:durableId="1F9FA840"/>
  <w16cid:commentId w16cid:paraId="0508B69C" w16cid:durableId="1F9FA883"/>
  <w16cid:commentId w16cid:paraId="3A523359" w16cid:durableId="1F9FA8F2"/>
  <w16cid:commentId w16cid:paraId="7E88AB67" w16cid:durableId="1F9FA8E4"/>
  <w16cid:commentId w16cid:paraId="5C2498F6" w16cid:durableId="1F9FAB4E"/>
  <w16cid:commentId w16cid:paraId="030CE9AA" w16cid:durableId="1F9FAB6F"/>
  <w16cid:commentId w16cid:paraId="216CDF80" w16cid:durableId="1F9FAB89"/>
  <w16cid:commentId w16cid:paraId="68C6E294" w16cid:durableId="1F9FAB97"/>
  <w16cid:commentId w16cid:paraId="30EF37A3" w16cid:durableId="1F9FABCA"/>
  <w16cid:commentId w16cid:paraId="643622F5" w16cid:durableId="1F9FAC3B"/>
  <w16cid:commentId w16cid:paraId="0BE7FA6E" w16cid:durableId="1F9FAC9B"/>
  <w16cid:commentId w16cid:paraId="5D7F173D" w16cid:durableId="1F9FACBC"/>
  <w16cid:commentId w16cid:paraId="6FAB71B9" w16cid:durableId="1F9FACC4"/>
  <w16cid:commentId w16cid:paraId="1F36BBFF" w16cid:durableId="1F9FACD0"/>
  <w16cid:commentId w16cid:paraId="11D6EDCC" w16cid:durableId="1F9FACE7"/>
  <w16cid:commentId w16cid:paraId="7D6D5B82" w16cid:durableId="1F9FAD59"/>
  <w16cid:commentId w16cid:paraId="675C9777" w16cid:durableId="1F9FADAD"/>
  <w16cid:commentId w16cid:paraId="662B9934" w16cid:durableId="1F9FBE45"/>
  <w16cid:commentId w16cid:paraId="31A14C17" w16cid:durableId="1F9FBED2"/>
  <w16cid:commentId w16cid:paraId="13F0CCEC" w16cid:durableId="1F9FBF36"/>
  <w16cid:commentId w16cid:paraId="17F246EA" w16cid:durableId="1F9FBF5F"/>
  <w16cid:commentId w16cid:paraId="449735EE" w16cid:durableId="1F9FC006"/>
  <w16cid:commentId w16cid:paraId="77FCCAC4" w16cid:durableId="1F9FC00B"/>
  <w16cid:commentId w16cid:paraId="37FBC334" w16cid:durableId="1F9FC038"/>
  <w16cid:commentId w16cid:paraId="507C816C" w16cid:durableId="1F9FC053"/>
  <w16cid:commentId w16cid:paraId="537DFCC7" w16cid:durableId="1F9FC140"/>
  <w16cid:commentId w16cid:paraId="23573164" w16cid:durableId="1F9FC148"/>
  <w16cid:commentId w16cid:paraId="630E8DA9" w16cid:durableId="1F9FC151"/>
  <w16cid:commentId w16cid:paraId="405D7F69" w16cid:durableId="1F9FC156"/>
  <w16cid:commentId w16cid:paraId="5DEDB204" w16cid:durableId="1F9FC179"/>
  <w16cid:commentId w16cid:paraId="02D31940" w16cid:durableId="1F9FC184"/>
  <w16cid:commentId w16cid:paraId="777C5EE6" w16cid:durableId="1F9FC1A5"/>
  <w16cid:commentId w16cid:paraId="795195AA" w16cid:durableId="1F9FC1AB"/>
  <w16cid:commentId w16cid:paraId="49E7921E" w16cid:durableId="1F9FC1C1"/>
  <w16cid:commentId w16cid:paraId="53DD7060" w16cid:durableId="1F9FC1D9"/>
  <w16cid:commentId w16cid:paraId="712CE6CB" w16cid:durableId="1F9FC1DF"/>
  <w16cid:commentId w16cid:paraId="629EE45E" w16cid:durableId="1F9FC1EA"/>
  <w16cid:commentId w16cid:paraId="04ABD646" w16cid:durableId="1F9FC1F0"/>
  <w16cid:commentId w16cid:paraId="4F47F307" w16cid:durableId="1F9FC222"/>
  <w16cid:commentId w16cid:paraId="164324D8" w16cid:durableId="1F9FC259"/>
  <w16cid:commentId w16cid:paraId="28E92905" w16cid:durableId="1F9FC27E"/>
  <w16cid:commentId w16cid:paraId="13D76149" w16cid:durableId="1F9FC264"/>
  <w16cid:commentId w16cid:paraId="48BBF766" w16cid:durableId="1F9FC2BC"/>
  <w16cid:commentId w16cid:paraId="6E0EE1A3" w16cid:durableId="1F9FC2D4"/>
  <w16cid:commentId w16cid:paraId="4BF32566" w16cid:durableId="1F9FC334"/>
  <w16cid:commentId w16cid:paraId="49EE8535" w16cid:durableId="1F9FC305"/>
  <w16cid:commentId w16cid:paraId="5E792336" w16cid:durableId="1F9FC31A"/>
  <w16cid:commentId w16cid:paraId="6848AA1A" w16cid:durableId="1F9FC2EB"/>
  <w16cid:commentId w16cid:paraId="46B29F55" w16cid:durableId="1F9FC34D"/>
  <w16cid:commentId w16cid:paraId="4D974B55" w16cid:durableId="1F9FC372"/>
  <w16cid:commentId w16cid:paraId="4031D259" w16cid:durableId="1F9FC393"/>
  <w16cid:commentId w16cid:paraId="525F6B56" w16cid:durableId="1F9FC39D"/>
  <w16cid:commentId w16cid:paraId="31A59544" w16cid:durableId="1F9FC3AB"/>
  <w16cid:commentId w16cid:paraId="385C0F12" w16cid:durableId="1F9FC3B5"/>
  <w16cid:commentId w16cid:paraId="3EBAF650" w16cid:durableId="1F9FC3C3"/>
  <w16cid:commentId w16cid:paraId="25882D8F" w16cid:durableId="1F9FC41F"/>
  <w16cid:commentId w16cid:paraId="7448A043" w16cid:durableId="1F9FC423"/>
  <w16cid:commentId w16cid:paraId="213917F6" w16cid:durableId="1F9FC3DC"/>
  <w16cid:commentId w16cid:paraId="26590851" w16cid:durableId="1F9FC3E6"/>
  <w16cid:commentId w16cid:paraId="40A0DDFF" w16cid:durableId="1F9FC42C"/>
  <w16cid:commentId w16cid:paraId="76715FEB" w16cid:durableId="1F9FC3F2"/>
  <w16cid:commentId w16cid:paraId="7679A3DE" w16cid:durableId="1F9FC408"/>
  <w16cid:commentId w16cid:paraId="33907243" w16cid:durableId="1F9FC412"/>
  <w16cid:commentId w16cid:paraId="477C3C7F" w16cid:durableId="1F9FC437"/>
  <w16cid:commentId w16cid:paraId="0429AAE8" w16cid:durableId="1F9FC43E"/>
  <w16cid:commentId w16cid:paraId="4D8E46CB" w16cid:durableId="1F9FC4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5950C" w14:textId="77777777" w:rsidR="003D6B85" w:rsidRDefault="003D6B85" w:rsidP="00C63879">
      <w:pPr>
        <w:spacing w:after="0" w:line="240" w:lineRule="auto"/>
      </w:pPr>
      <w:r>
        <w:separator/>
      </w:r>
    </w:p>
  </w:endnote>
  <w:endnote w:type="continuationSeparator" w:id="0">
    <w:p w14:paraId="7F9AD6EC" w14:textId="77777777" w:rsidR="003D6B85" w:rsidRDefault="003D6B85" w:rsidP="00C6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338E9" w14:textId="77777777" w:rsidR="003D6B85" w:rsidRDefault="003D6B85" w:rsidP="00C63879">
      <w:pPr>
        <w:spacing w:after="0" w:line="240" w:lineRule="auto"/>
      </w:pPr>
      <w:r>
        <w:separator/>
      </w:r>
    </w:p>
  </w:footnote>
  <w:footnote w:type="continuationSeparator" w:id="0">
    <w:p w14:paraId="396822DE" w14:textId="77777777" w:rsidR="003D6B85" w:rsidRDefault="003D6B85" w:rsidP="00C6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31510"/>
      <w:docPartObj>
        <w:docPartGallery w:val="Page Numbers (Top of Page)"/>
        <w:docPartUnique/>
      </w:docPartObj>
    </w:sdtPr>
    <w:sdtEndPr>
      <w:rPr>
        <w:rFonts w:ascii="Times New Roman" w:hAnsi="Times New Roman"/>
        <w:noProof/>
        <w:sz w:val="20"/>
      </w:rPr>
    </w:sdtEndPr>
    <w:sdtContent>
      <w:p w14:paraId="4AE2A07A" w14:textId="77777777" w:rsidR="003D6B85" w:rsidRPr="00452171" w:rsidRDefault="003D6B85">
        <w:pPr>
          <w:pStyle w:val="Header"/>
          <w:rPr>
            <w:rFonts w:ascii="Times New Roman" w:hAnsi="Times New Roman"/>
            <w:sz w:val="20"/>
          </w:rPr>
        </w:pPr>
        <w:r w:rsidRPr="00452171">
          <w:rPr>
            <w:rFonts w:ascii="Times New Roman" w:hAnsi="Times New Roman"/>
            <w:sz w:val="20"/>
          </w:rPr>
          <w:fldChar w:fldCharType="begin"/>
        </w:r>
        <w:r w:rsidRPr="00452171">
          <w:rPr>
            <w:rFonts w:ascii="Times New Roman" w:hAnsi="Times New Roman"/>
            <w:sz w:val="20"/>
          </w:rPr>
          <w:instrText xml:space="preserve"> PAGE   \* MERGEFORMAT </w:instrText>
        </w:r>
        <w:r w:rsidRPr="00452171">
          <w:rPr>
            <w:rFonts w:ascii="Times New Roman" w:hAnsi="Times New Roman"/>
            <w:sz w:val="20"/>
          </w:rPr>
          <w:fldChar w:fldCharType="separate"/>
        </w:r>
        <w:r w:rsidR="00F82C89">
          <w:rPr>
            <w:rFonts w:ascii="Times New Roman" w:hAnsi="Times New Roman"/>
            <w:noProof/>
            <w:sz w:val="20"/>
          </w:rPr>
          <w:t>2060</w:t>
        </w:r>
        <w:r w:rsidRPr="00452171">
          <w:rPr>
            <w:rFonts w:ascii="Times New Roman" w:hAnsi="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11370"/>
      <w:docPartObj>
        <w:docPartGallery w:val="Page Numbers (Top of Page)"/>
        <w:docPartUnique/>
      </w:docPartObj>
    </w:sdtPr>
    <w:sdtEndPr>
      <w:rPr>
        <w:rFonts w:ascii="Times New Roman" w:hAnsi="Times New Roman"/>
        <w:noProof/>
        <w:sz w:val="20"/>
      </w:rPr>
    </w:sdtEndPr>
    <w:sdtContent>
      <w:p w14:paraId="0EE8A2CE" w14:textId="77777777" w:rsidR="003D6B85" w:rsidRPr="00345B19" w:rsidRDefault="003D6B85">
        <w:pPr>
          <w:pStyle w:val="Header"/>
          <w:jc w:val="right"/>
          <w:rPr>
            <w:rFonts w:ascii="Times New Roman" w:hAnsi="Times New Roman"/>
            <w:sz w:val="20"/>
          </w:rPr>
        </w:pPr>
        <w:r w:rsidRPr="00345B19">
          <w:rPr>
            <w:rFonts w:ascii="Times New Roman" w:hAnsi="Times New Roman"/>
            <w:sz w:val="20"/>
          </w:rPr>
          <w:fldChar w:fldCharType="begin"/>
        </w:r>
        <w:r w:rsidRPr="00345B19">
          <w:rPr>
            <w:rFonts w:ascii="Times New Roman" w:hAnsi="Times New Roman"/>
            <w:sz w:val="20"/>
          </w:rPr>
          <w:instrText xml:space="preserve"> PAGE   \* MERGEFORMAT </w:instrText>
        </w:r>
        <w:r w:rsidRPr="00345B19">
          <w:rPr>
            <w:rFonts w:ascii="Times New Roman" w:hAnsi="Times New Roman"/>
            <w:sz w:val="20"/>
          </w:rPr>
          <w:fldChar w:fldCharType="separate"/>
        </w:r>
        <w:r w:rsidR="00F82C89">
          <w:rPr>
            <w:rFonts w:ascii="Times New Roman" w:hAnsi="Times New Roman"/>
            <w:noProof/>
            <w:sz w:val="20"/>
          </w:rPr>
          <w:t>2059</w:t>
        </w:r>
        <w:r w:rsidRPr="00345B19">
          <w:rPr>
            <w:rFonts w:ascii="Times New Roman" w:hAnsi="Times New Roman"/>
            <w:noProof/>
            <w:sz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31576"/>
      <w:docPartObj>
        <w:docPartGallery w:val="Page Numbers (Top of Page)"/>
        <w:docPartUnique/>
      </w:docPartObj>
    </w:sdtPr>
    <w:sdtEndPr>
      <w:rPr>
        <w:rFonts w:ascii="Times New Roman" w:hAnsi="Times New Roman"/>
        <w:noProof/>
        <w:sz w:val="20"/>
      </w:rPr>
    </w:sdtEndPr>
    <w:sdtContent>
      <w:p w14:paraId="44A341AE" w14:textId="77777777" w:rsidR="003D6B85" w:rsidRPr="009F43F9" w:rsidRDefault="003D6B85" w:rsidP="009F43F9">
        <w:pPr>
          <w:pStyle w:val="Header"/>
          <w:tabs>
            <w:tab w:val="left" w:pos="1530"/>
            <w:tab w:val="left" w:pos="6210"/>
          </w:tabs>
          <w:rPr>
            <w:rFonts w:ascii="Times New Roman" w:hAnsi="Times New Roman"/>
            <w:sz w:val="20"/>
          </w:rPr>
        </w:pPr>
        <w:r w:rsidRPr="009F43F9">
          <w:rPr>
            <w:rFonts w:ascii="Times New Roman" w:hAnsi="Times New Roman"/>
            <w:sz w:val="20"/>
          </w:rPr>
          <w:fldChar w:fldCharType="begin"/>
        </w:r>
        <w:r w:rsidRPr="009F43F9">
          <w:rPr>
            <w:rFonts w:ascii="Times New Roman" w:hAnsi="Times New Roman"/>
            <w:sz w:val="20"/>
          </w:rPr>
          <w:instrText xml:space="preserve"> PAGE   \* MERGEFORMAT </w:instrText>
        </w:r>
        <w:r w:rsidRPr="009F43F9">
          <w:rPr>
            <w:rFonts w:ascii="Times New Roman" w:hAnsi="Times New Roman"/>
            <w:sz w:val="20"/>
          </w:rPr>
          <w:fldChar w:fldCharType="separate"/>
        </w:r>
        <w:r w:rsidR="00F82C89">
          <w:rPr>
            <w:rFonts w:ascii="Times New Roman" w:hAnsi="Times New Roman"/>
            <w:noProof/>
            <w:sz w:val="20"/>
          </w:rPr>
          <w:t>2122</w:t>
        </w:r>
        <w:r w:rsidRPr="009F43F9">
          <w:rPr>
            <w:rFonts w:ascii="Times New Roman" w:hAnsi="Times New Roman"/>
            <w:noProof/>
            <w:sz w:val="20"/>
          </w:rPr>
          <w:fldChar w:fldCharType="end"/>
        </w:r>
        <w:r w:rsidRPr="009F43F9">
          <w:rPr>
            <w:rFonts w:ascii="Times New Roman" w:hAnsi="Times New Roman"/>
            <w:noProof/>
            <w:sz w:val="20"/>
          </w:rPr>
          <w:tab/>
        </w:r>
        <w:r w:rsidRPr="009F43F9">
          <w:rPr>
            <w:rFonts w:ascii="Times New Roman" w:hAnsi="Times New Roman"/>
            <w:i/>
            <w:sz w:val="20"/>
          </w:rPr>
          <w:t>Broadcasting and Television Amendment</w:t>
        </w:r>
        <w:r w:rsidRPr="009F43F9">
          <w:rPr>
            <w:rFonts w:ascii="Times New Roman" w:hAnsi="Times New Roman"/>
            <w:i/>
            <w:sz w:val="20"/>
          </w:rPr>
          <w:tab/>
          <w:t>No. 113, 1981</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124299"/>
      <w:docPartObj>
        <w:docPartGallery w:val="Page Numbers (Top of Page)"/>
        <w:docPartUnique/>
      </w:docPartObj>
    </w:sdtPr>
    <w:sdtEndPr>
      <w:rPr>
        <w:rFonts w:ascii="Times New Roman" w:hAnsi="Times New Roman"/>
        <w:noProof/>
        <w:sz w:val="20"/>
      </w:rPr>
    </w:sdtEndPr>
    <w:sdtContent>
      <w:p w14:paraId="2C3DC75C" w14:textId="77777777" w:rsidR="003D6B85" w:rsidRPr="009F43F9" w:rsidRDefault="003D6B85" w:rsidP="009F43F9">
        <w:pPr>
          <w:pStyle w:val="Header"/>
          <w:tabs>
            <w:tab w:val="clear" w:pos="4680"/>
            <w:tab w:val="center" w:pos="3600"/>
            <w:tab w:val="left" w:pos="4950"/>
            <w:tab w:val="left" w:pos="6750"/>
          </w:tabs>
          <w:ind w:firstLine="720"/>
          <w:rPr>
            <w:rFonts w:ascii="Times New Roman" w:hAnsi="Times New Roman"/>
            <w:sz w:val="20"/>
          </w:rPr>
        </w:pPr>
        <w:r w:rsidRPr="009F43F9">
          <w:rPr>
            <w:rFonts w:ascii="Times New Roman" w:hAnsi="Times New Roman"/>
            <w:i/>
            <w:sz w:val="20"/>
          </w:rPr>
          <w:t>Broadcasting and Television Amendment</w:t>
        </w:r>
        <w:r>
          <w:rPr>
            <w:rFonts w:ascii="Times New Roman" w:hAnsi="Times New Roman"/>
            <w:i/>
            <w:sz w:val="20"/>
          </w:rPr>
          <w:t xml:space="preserve"> </w:t>
        </w:r>
        <w:r>
          <w:rPr>
            <w:rFonts w:ascii="Times New Roman" w:hAnsi="Times New Roman"/>
            <w:i/>
            <w:sz w:val="20"/>
          </w:rPr>
          <w:tab/>
        </w:r>
        <w:r w:rsidRPr="009F43F9">
          <w:rPr>
            <w:rFonts w:ascii="Times New Roman" w:hAnsi="Times New Roman"/>
            <w:i/>
            <w:sz w:val="20"/>
          </w:rPr>
          <w:t>No. 113, 1981</w:t>
        </w:r>
        <w:r>
          <w:rPr>
            <w:rFonts w:ascii="Times New Roman" w:hAnsi="Times New Roman"/>
            <w:i/>
            <w:sz w:val="20"/>
          </w:rPr>
          <w:tab/>
        </w:r>
        <w:r w:rsidRPr="009F43F9">
          <w:rPr>
            <w:rFonts w:ascii="Times New Roman" w:hAnsi="Times New Roman"/>
            <w:sz w:val="20"/>
          </w:rPr>
          <w:fldChar w:fldCharType="begin"/>
        </w:r>
        <w:r w:rsidRPr="009F43F9">
          <w:rPr>
            <w:rFonts w:ascii="Times New Roman" w:hAnsi="Times New Roman"/>
            <w:sz w:val="20"/>
          </w:rPr>
          <w:instrText xml:space="preserve"> PAGE   \* MERGEFORMAT </w:instrText>
        </w:r>
        <w:r w:rsidRPr="009F43F9">
          <w:rPr>
            <w:rFonts w:ascii="Times New Roman" w:hAnsi="Times New Roman"/>
            <w:sz w:val="20"/>
          </w:rPr>
          <w:fldChar w:fldCharType="separate"/>
        </w:r>
        <w:r w:rsidR="00F82C89">
          <w:rPr>
            <w:rFonts w:ascii="Times New Roman" w:hAnsi="Times New Roman"/>
            <w:noProof/>
            <w:sz w:val="20"/>
          </w:rPr>
          <w:t>2121</w:t>
        </w:r>
        <w:r w:rsidRPr="009F43F9">
          <w:rPr>
            <w:rFonts w:ascii="Times New Roman" w:hAnsi="Times New Roman"/>
            <w:noProof/>
            <w:sz w:val="20"/>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923078318"/>
      <w:docPartObj>
        <w:docPartGallery w:val="Page Numbers (Top of Page)"/>
        <w:docPartUnique/>
      </w:docPartObj>
    </w:sdtPr>
    <w:sdtEndPr>
      <w:rPr>
        <w:noProof/>
      </w:rPr>
    </w:sdtEndPr>
    <w:sdtContent>
      <w:p w14:paraId="34D34685" w14:textId="77777777" w:rsidR="003D6B85" w:rsidRPr="009F43F9" w:rsidRDefault="003D6B85" w:rsidP="009F43F9">
        <w:pPr>
          <w:pStyle w:val="Header"/>
          <w:tabs>
            <w:tab w:val="clear" w:pos="4680"/>
            <w:tab w:val="left" w:pos="1980"/>
            <w:tab w:val="left" w:pos="6120"/>
          </w:tabs>
          <w:rPr>
            <w:rFonts w:ascii="Times New Roman" w:hAnsi="Times New Roman"/>
            <w:sz w:val="20"/>
          </w:rPr>
        </w:pPr>
        <w:r w:rsidRPr="009F43F9">
          <w:rPr>
            <w:rFonts w:ascii="Times New Roman" w:hAnsi="Times New Roman"/>
            <w:sz w:val="20"/>
          </w:rPr>
          <w:fldChar w:fldCharType="begin"/>
        </w:r>
        <w:r w:rsidRPr="009F43F9">
          <w:rPr>
            <w:rFonts w:ascii="Times New Roman" w:hAnsi="Times New Roman"/>
            <w:sz w:val="20"/>
          </w:rPr>
          <w:instrText xml:space="preserve"> PAGE   \* MERGEFORMAT </w:instrText>
        </w:r>
        <w:r w:rsidRPr="009F43F9">
          <w:rPr>
            <w:rFonts w:ascii="Times New Roman" w:hAnsi="Times New Roman"/>
            <w:sz w:val="20"/>
          </w:rPr>
          <w:fldChar w:fldCharType="separate"/>
        </w:r>
        <w:r w:rsidR="00F82C89">
          <w:rPr>
            <w:rFonts w:ascii="Times New Roman" w:hAnsi="Times New Roman"/>
            <w:noProof/>
            <w:sz w:val="20"/>
          </w:rPr>
          <w:t>2062</w:t>
        </w:r>
        <w:r w:rsidRPr="009F43F9">
          <w:rPr>
            <w:rFonts w:ascii="Times New Roman" w:hAnsi="Times New Roman"/>
            <w:noProof/>
            <w:sz w:val="20"/>
          </w:rPr>
          <w:fldChar w:fldCharType="end"/>
        </w:r>
        <w:r>
          <w:rPr>
            <w:rFonts w:ascii="Times New Roman" w:hAnsi="Times New Roman"/>
            <w:noProof/>
            <w:sz w:val="20"/>
          </w:rPr>
          <w:tab/>
        </w:r>
        <w:r w:rsidRPr="009F43F9">
          <w:rPr>
            <w:rFonts w:ascii="Times New Roman" w:hAnsi="Times New Roman"/>
            <w:i/>
            <w:sz w:val="20"/>
          </w:rPr>
          <w:t>Broadcasting and Television Amendment</w:t>
        </w:r>
        <w:r>
          <w:rPr>
            <w:rFonts w:ascii="Times New Roman" w:hAnsi="Times New Roman"/>
            <w:i/>
            <w:sz w:val="20"/>
          </w:rPr>
          <w:tab/>
        </w:r>
        <w:r w:rsidRPr="009F43F9">
          <w:rPr>
            <w:rFonts w:ascii="Times New Roman" w:hAnsi="Times New Roman"/>
            <w:i/>
            <w:sz w:val="20"/>
          </w:rPr>
          <w:t>No. 113, 1981</w:t>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0D2B6B"/>
    <w:rsid w:val="00012817"/>
    <w:rsid w:val="00014A01"/>
    <w:rsid w:val="00031DFC"/>
    <w:rsid w:val="00044580"/>
    <w:rsid w:val="00051554"/>
    <w:rsid w:val="00080D0E"/>
    <w:rsid w:val="0008541E"/>
    <w:rsid w:val="000878F4"/>
    <w:rsid w:val="00090896"/>
    <w:rsid w:val="000A5813"/>
    <w:rsid w:val="000B1358"/>
    <w:rsid w:val="000B6C84"/>
    <w:rsid w:val="000D2B6B"/>
    <w:rsid w:val="000E4D9E"/>
    <w:rsid w:val="000E7436"/>
    <w:rsid w:val="000F7ED4"/>
    <w:rsid w:val="001001BE"/>
    <w:rsid w:val="001029CE"/>
    <w:rsid w:val="00106F50"/>
    <w:rsid w:val="00107A90"/>
    <w:rsid w:val="0011590C"/>
    <w:rsid w:val="0011662C"/>
    <w:rsid w:val="00124D42"/>
    <w:rsid w:val="00130A6C"/>
    <w:rsid w:val="00136742"/>
    <w:rsid w:val="00150C78"/>
    <w:rsid w:val="001613FD"/>
    <w:rsid w:val="00177296"/>
    <w:rsid w:val="00195F86"/>
    <w:rsid w:val="001A099B"/>
    <w:rsid w:val="001A1903"/>
    <w:rsid w:val="001D0317"/>
    <w:rsid w:val="001D2EAE"/>
    <w:rsid w:val="001F0D7D"/>
    <w:rsid w:val="001F198C"/>
    <w:rsid w:val="001F36BD"/>
    <w:rsid w:val="001F39A5"/>
    <w:rsid w:val="002076DE"/>
    <w:rsid w:val="00207CA0"/>
    <w:rsid w:val="00213D71"/>
    <w:rsid w:val="0021552D"/>
    <w:rsid w:val="00216606"/>
    <w:rsid w:val="0022682D"/>
    <w:rsid w:val="00271191"/>
    <w:rsid w:val="002777A3"/>
    <w:rsid w:val="00292DA1"/>
    <w:rsid w:val="002933E4"/>
    <w:rsid w:val="002A3824"/>
    <w:rsid w:val="002A4934"/>
    <w:rsid w:val="002B10F4"/>
    <w:rsid w:val="002B61B7"/>
    <w:rsid w:val="002B7E5B"/>
    <w:rsid w:val="002C05B9"/>
    <w:rsid w:val="002C74D2"/>
    <w:rsid w:val="002C7577"/>
    <w:rsid w:val="002D34B7"/>
    <w:rsid w:val="002D544C"/>
    <w:rsid w:val="002F2119"/>
    <w:rsid w:val="00300C7A"/>
    <w:rsid w:val="00301E9A"/>
    <w:rsid w:val="00302E73"/>
    <w:rsid w:val="00306F7A"/>
    <w:rsid w:val="00311615"/>
    <w:rsid w:val="00322EEB"/>
    <w:rsid w:val="00333A91"/>
    <w:rsid w:val="00337A29"/>
    <w:rsid w:val="00345B19"/>
    <w:rsid w:val="003535AE"/>
    <w:rsid w:val="00365032"/>
    <w:rsid w:val="00373039"/>
    <w:rsid w:val="003910E9"/>
    <w:rsid w:val="003A52AF"/>
    <w:rsid w:val="003A6428"/>
    <w:rsid w:val="003B3CA9"/>
    <w:rsid w:val="003C18A5"/>
    <w:rsid w:val="003C67A2"/>
    <w:rsid w:val="003D6B85"/>
    <w:rsid w:val="003E45E6"/>
    <w:rsid w:val="003E479E"/>
    <w:rsid w:val="003E5575"/>
    <w:rsid w:val="003E5D8E"/>
    <w:rsid w:val="003F5665"/>
    <w:rsid w:val="003F5E49"/>
    <w:rsid w:val="0042321F"/>
    <w:rsid w:val="004318F9"/>
    <w:rsid w:val="00432C84"/>
    <w:rsid w:val="00433200"/>
    <w:rsid w:val="00434096"/>
    <w:rsid w:val="00436AEA"/>
    <w:rsid w:val="00447589"/>
    <w:rsid w:val="00447863"/>
    <w:rsid w:val="00447C44"/>
    <w:rsid w:val="00452171"/>
    <w:rsid w:val="004627D4"/>
    <w:rsid w:val="00463D7F"/>
    <w:rsid w:val="004738E5"/>
    <w:rsid w:val="00475974"/>
    <w:rsid w:val="00483528"/>
    <w:rsid w:val="00484C9B"/>
    <w:rsid w:val="00486CAB"/>
    <w:rsid w:val="00495A6D"/>
    <w:rsid w:val="004968ED"/>
    <w:rsid w:val="00496A2A"/>
    <w:rsid w:val="004B3554"/>
    <w:rsid w:val="004C491E"/>
    <w:rsid w:val="004D3D56"/>
    <w:rsid w:val="004D5127"/>
    <w:rsid w:val="004D647D"/>
    <w:rsid w:val="004F2654"/>
    <w:rsid w:val="004F2BFD"/>
    <w:rsid w:val="005129BA"/>
    <w:rsid w:val="0051361D"/>
    <w:rsid w:val="005171F7"/>
    <w:rsid w:val="00522228"/>
    <w:rsid w:val="00523413"/>
    <w:rsid w:val="00537990"/>
    <w:rsid w:val="00542B60"/>
    <w:rsid w:val="00552252"/>
    <w:rsid w:val="00575E1B"/>
    <w:rsid w:val="00586494"/>
    <w:rsid w:val="00592212"/>
    <w:rsid w:val="00592BB3"/>
    <w:rsid w:val="0059417A"/>
    <w:rsid w:val="005A2EDD"/>
    <w:rsid w:val="005A4BC5"/>
    <w:rsid w:val="005A5480"/>
    <w:rsid w:val="005C277F"/>
    <w:rsid w:val="005C27F9"/>
    <w:rsid w:val="005D1E4E"/>
    <w:rsid w:val="005D594A"/>
    <w:rsid w:val="005E36B6"/>
    <w:rsid w:val="005F00E4"/>
    <w:rsid w:val="0060370D"/>
    <w:rsid w:val="00610BEC"/>
    <w:rsid w:val="006151F8"/>
    <w:rsid w:val="00627411"/>
    <w:rsid w:val="00636947"/>
    <w:rsid w:val="00637612"/>
    <w:rsid w:val="006445C8"/>
    <w:rsid w:val="006470B2"/>
    <w:rsid w:val="00656CA5"/>
    <w:rsid w:val="006623CD"/>
    <w:rsid w:val="006633C5"/>
    <w:rsid w:val="00665ECF"/>
    <w:rsid w:val="006773EB"/>
    <w:rsid w:val="00686476"/>
    <w:rsid w:val="0069521A"/>
    <w:rsid w:val="00695AA2"/>
    <w:rsid w:val="006C03F6"/>
    <w:rsid w:val="006E6C4E"/>
    <w:rsid w:val="007023B2"/>
    <w:rsid w:val="007148B5"/>
    <w:rsid w:val="0071576F"/>
    <w:rsid w:val="00723BDD"/>
    <w:rsid w:val="00742A5B"/>
    <w:rsid w:val="00742DC5"/>
    <w:rsid w:val="007453E3"/>
    <w:rsid w:val="007469D8"/>
    <w:rsid w:val="00753D27"/>
    <w:rsid w:val="00766315"/>
    <w:rsid w:val="007720CC"/>
    <w:rsid w:val="00783C63"/>
    <w:rsid w:val="007841C1"/>
    <w:rsid w:val="00787653"/>
    <w:rsid w:val="00797C2A"/>
    <w:rsid w:val="007A21A9"/>
    <w:rsid w:val="007C0D29"/>
    <w:rsid w:val="007C450F"/>
    <w:rsid w:val="007C4B92"/>
    <w:rsid w:val="007C77C9"/>
    <w:rsid w:val="007D1828"/>
    <w:rsid w:val="007D36F3"/>
    <w:rsid w:val="007E66CA"/>
    <w:rsid w:val="007E66EA"/>
    <w:rsid w:val="007F1F28"/>
    <w:rsid w:val="008050E0"/>
    <w:rsid w:val="008057E0"/>
    <w:rsid w:val="00805D23"/>
    <w:rsid w:val="00810CC8"/>
    <w:rsid w:val="00811CBB"/>
    <w:rsid w:val="008307BA"/>
    <w:rsid w:val="008315F6"/>
    <w:rsid w:val="0084081A"/>
    <w:rsid w:val="00841C17"/>
    <w:rsid w:val="00843C85"/>
    <w:rsid w:val="00844B98"/>
    <w:rsid w:val="0085021B"/>
    <w:rsid w:val="0086027F"/>
    <w:rsid w:val="00887C78"/>
    <w:rsid w:val="00894650"/>
    <w:rsid w:val="008A0BEC"/>
    <w:rsid w:val="008A31B6"/>
    <w:rsid w:val="008A6DD7"/>
    <w:rsid w:val="008B3B7D"/>
    <w:rsid w:val="008B68A6"/>
    <w:rsid w:val="008C280C"/>
    <w:rsid w:val="008C4D48"/>
    <w:rsid w:val="008D1DAB"/>
    <w:rsid w:val="008E497F"/>
    <w:rsid w:val="008E73E5"/>
    <w:rsid w:val="008F10FC"/>
    <w:rsid w:val="009051CD"/>
    <w:rsid w:val="009058C8"/>
    <w:rsid w:val="009063AC"/>
    <w:rsid w:val="009162EC"/>
    <w:rsid w:val="009173D5"/>
    <w:rsid w:val="00921E68"/>
    <w:rsid w:val="0093135E"/>
    <w:rsid w:val="009422EB"/>
    <w:rsid w:val="009504B7"/>
    <w:rsid w:val="00990CBB"/>
    <w:rsid w:val="009A4D59"/>
    <w:rsid w:val="009A53F3"/>
    <w:rsid w:val="009C37DC"/>
    <w:rsid w:val="009C3EE4"/>
    <w:rsid w:val="009D0859"/>
    <w:rsid w:val="009E163F"/>
    <w:rsid w:val="009E1985"/>
    <w:rsid w:val="009E4447"/>
    <w:rsid w:val="009E6FDD"/>
    <w:rsid w:val="009F16DE"/>
    <w:rsid w:val="009F43F9"/>
    <w:rsid w:val="009F649A"/>
    <w:rsid w:val="00A020B8"/>
    <w:rsid w:val="00A07EA2"/>
    <w:rsid w:val="00A43598"/>
    <w:rsid w:val="00A46590"/>
    <w:rsid w:val="00A54387"/>
    <w:rsid w:val="00A5687D"/>
    <w:rsid w:val="00A56DBF"/>
    <w:rsid w:val="00A6122B"/>
    <w:rsid w:val="00A74AE4"/>
    <w:rsid w:val="00A83817"/>
    <w:rsid w:val="00A8670E"/>
    <w:rsid w:val="00A92307"/>
    <w:rsid w:val="00A95383"/>
    <w:rsid w:val="00A95799"/>
    <w:rsid w:val="00AA154D"/>
    <w:rsid w:val="00AC0C7D"/>
    <w:rsid w:val="00AC41DF"/>
    <w:rsid w:val="00AC5690"/>
    <w:rsid w:val="00AD7C40"/>
    <w:rsid w:val="00AE0059"/>
    <w:rsid w:val="00AF1C95"/>
    <w:rsid w:val="00AF377F"/>
    <w:rsid w:val="00AF5FFD"/>
    <w:rsid w:val="00B01DAF"/>
    <w:rsid w:val="00B028A5"/>
    <w:rsid w:val="00B073BB"/>
    <w:rsid w:val="00B1547D"/>
    <w:rsid w:val="00B220FA"/>
    <w:rsid w:val="00B23728"/>
    <w:rsid w:val="00B3630C"/>
    <w:rsid w:val="00B36E0C"/>
    <w:rsid w:val="00B503D5"/>
    <w:rsid w:val="00B63F2D"/>
    <w:rsid w:val="00B6539A"/>
    <w:rsid w:val="00B76D66"/>
    <w:rsid w:val="00BA0819"/>
    <w:rsid w:val="00BA0F1D"/>
    <w:rsid w:val="00BA1C81"/>
    <w:rsid w:val="00BA40EF"/>
    <w:rsid w:val="00BC140E"/>
    <w:rsid w:val="00BC3D19"/>
    <w:rsid w:val="00BD1A1B"/>
    <w:rsid w:val="00BE0550"/>
    <w:rsid w:val="00BE1A85"/>
    <w:rsid w:val="00BE28E8"/>
    <w:rsid w:val="00BE63E0"/>
    <w:rsid w:val="00BF1B72"/>
    <w:rsid w:val="00BF449B"/>
    <w:rsid w:val="00C00D57"/>
    <w:rsid w:val="00C22CFC"/>
    <w:rsid w:val="00C24284"/>
    <w:rsid w:val="00C24DB1"/>
    <w:rsid w:val="00C336FB"/>
    <w:rsid w:val="00C402DA"/>
    <w:rsid w:val="00C43E65"/>
    <w:rsid w:val="00C4511B"/>
    <w:rsid w:val="00C47E8B"/>
    <w:rsid w:val="00C56FFF"/>
    <w:rsid w:val="00C61085"/>
    <w:rsid w:val="00C6186A"/>
    <w:rsid w:val="00C62D30"/>
    <w:rsid w:val="00C63879"/>
    <w:rsid w:val="00C71D53"/>
    <w:rsid w:val="00C7595A"/>
    <w:rsid w:val="00C80315"/>
    <w:rsid w:val="00C811A7"/>
    <w:rsid w:val="00CC3586"/>
    <w:rsid w:val="00CC48D1"/>
    <w:rsid w:val="00CC5F57"/>
    <w:rsid w:val="00CE12A4"/>
    <w:rsid w:val="00CF4891"/>
    <w:rsid w:val="00D019A9"/>
    <w:rsid w:val="00D2253C"/>
    <w:rsid w:val="00D40F10"/>
    <w:rsid w:val="00D47CA0"/>
    <w:rsid w:val="00D56933"/>
    <w:rsid w:val="00D71D41"/>
    <w:rsid w:val="00D76967"/>
    <w:rsid w:val="00D76ED3"/>
    <w:rsid w:val="00D85D5A"/>
    <w:rsid w:val="00D86954"/>
    <w:rsid w:val="00D8701F"/>
    <w:rsid w:val="00D9774B"/>
    <w:rsid w:val="00D978CC"/>
    <w:rsid w:val="00DB4D5A"/>
    <w:rsid w:val="00DB7F6D"/>
    <w:rsid w:val="00DC1E9F"/>
    <w:rsid w:val="00DC201E"/>
    <w:rsid w:val="00DD2DA2"/>
    <w:rsid w:val="00DD6421"/>
    <w:rsid w:val="00DF0EF8"/>
    <w:rsid w:val="00DF59B9"/>
    <w:rsid w:val="00E012D7"/>
    <w:rsid w:val="00E02B32"/>
    <w:rsid w:val="00E03880"/>
    <w:rsid w:val="00E06C48"/>
    <w:rsid w:val="00E127B0"/>
    <w:rsid w:val="00E1282A"/>
    <w:rsid w:val="00E15D0D"/>
    <w:rsid w:val="00E161D8"/>
    <w:rsid w:val="00E23CB1"/>
    <w:rsid w:val="00E625C4"/>
    <w:rsid w:val="00E625E9"/>
    <w:rsid w:val="00E63256"/>
    <w:rsid w:val="00E633D1"/>
    <w:rsid w:val="00E723FD"/>
    <w:rsid w:val="00E8230B"/>
    <w:rsid w:val="00E86B33"/>
    <w:rsid w:val="00EC1973"/>
    <w:rsid w:val="00ED659E"/>
    <w:rsid w:val="00EE5427"/>
    <w:rsid w:val="00EF26AB"/>
    <w:rsid w:val="00EF26D8"/>
    <w:rsid w:val="00EF2DDC"/>
    <w:rsid w:val="00F00FC1"/>
    <w:rsid w:val="00F012CB"/>
    <w:rsid w:val="00F013AF"/>
    <w:rsid w:val="00F23043"/>
    <w:rsid w:val="00F23CE8"/>
    <w:rsid w:val="00F26464"/>
    <w:rsid w:val="00F30324"/>
    <w:rsid w:val="00F31A1C"/>
    <w:rsid w:val="00F36A65"/>
    <w:rsid w:val="00F36EA0"/>
    <w:rsid w:val="00F43FF3"/>
    <w:rsid w:val="00F46024"/>
    <w:rsid w:val="00F5519C"/>
    <w:rsid w:val="00F648EF"/>
    <w:rsid w:val="00F6770F"/>
    <w:rsid w:val="00F75A7B"/>
    <w:rsid w:val="00F76B7B"/>
    <w:rsid w:val="00F82C89"/>
    <w:rsid w:val="00FB0832"/>
    <w:rsid w:val="00FE7547"/>
    <w:rsid w:val="00FF13C7"/>
    <w:rsid w:val="00FF14BB"/>
    <w:rsid w:val="00F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E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345">
    <w:name w:val="Style1345"/>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29">
    <w:name w:val="Style29"/>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9">
    <w:name w:val="Style9"/>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305">
    <w:name w:val="Style1305"/>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31">
    <w:name w:val="Style31"/>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333">
    <w:name w:val="Style1333"/>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56">
    <w:name w:val="Style56"/>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68">
    <w:name w:val="Style68"/>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335">
    <w:name w:val="Style1335"/>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868">
    <w:name w:val="Style868"/>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82">
    <w:name w:val="Style82"/>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86">
    <w:name w:val="Style86"/>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87">
    <w:name w:val="Style87"/>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88">
    <w:name w:val="Style88"/>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414">
    <w:name w:val="Style1414"/>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529">
    <w:name w:val="Style529"/>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302">
    <w:name w:val="Style302"/>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96">
    <w:name w:val="Style1096"/>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93">
    <w:name w:val="Style93"/>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94">
    <w:name w:val="Style94"/>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95">
    <w:name w:val="Style95"/>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0">
    <w:name w:val="Style100"/>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97">
    <w:name w:val="Style97"/>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652">
    <w:name w:val="Style652"/>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70">
    <w:name w:val="Style1070"/>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680">
    <w:name w:val="Style680"/>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32">
    <w:name w:val="Style1032"/>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5">
    <w:name w:val="Style105"/>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8">
    <w:name w:val="Style108"/>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97">
    <w:name w:val="Style1097"/>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11">
    <w:name w:val="Style111"/>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40">
    <w:name w:val="Style1040"/>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089">
    <w:name w:val="Style1089"/>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295">
    <w:name w:val="Style1295"/>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864">
    <w:name w:val="Style864"/>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943">
    <w:name w:val="Style943"/>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73">
    <w:name w:val="Style173"/>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203">
    <w:name w:val="Style1203"/>
    <w:basedOn w:val="Normal"/>
    <w:rsid w:val="00E012D7"/>
    <w:pPr>
      <w:spacing w:after="0" w:line="240" w:lineRule="auto"/>
    </w:pPr>
    <w:rPr>
      <w:rFonts w:ascii="Bookman Old Style" w:eastAsia="Bookman Old Style" w:hAnsi="Bookman Old Style" w:cs="Bookman Old Style"/>
      <w:sz w:val="20"/>
      <w:szCs w:val="20"/>
    </w:rPr>
  </w:style>
  <w:style w:type="paragraph" w:customStyle="1" w:styleId="Style166">
    <w:name w:val="Style166"/>
    <w:basedOn w:val="Normal"/>
    <w:rsid w:val="00E012D7"/>
    <w:pPr>
      <w:spacing w:after="0" w:line="240" w:lineRule="auto"/>
    </w:pPr>
    <w:rPr>
      <w:rFonts w:ascii="Bookman Old Style" w:eastAsia="Bookman Old Style" w:hAnsi="Bookman Old Style" w:cs="Bookman Old Style"/>
      <w:sz w:val="20"/>
      <w:szCs w:val="20"/>
    </w:rPr>
  </w:style>
  <w:style w:type="character" w:customStyle="1" w:styleId="CharStyle2">
    <w:name w:val="CharStyle2"/>
    <w:basedOn w:val="DefaultParagraphFont"/>
    <w:rsid w:val="00E012D7"/>
    <w:rPr>
      <w:rFonts w:ascii="Bookman Old Style" w:eastAsia="Bookman Old Style" w:hAnsi="Bookman Old Style" w:cs="Bookman Old Style"/>
      <w:b/>
      <w:bCs/>
      <w:i w:val="0"/>
      <w:iCs w:val="0"/>
      <w:smallCaps w:val="0"/>
      <w:sz w:val="14"/>
      <w:szCs w:val="14"/>
    </w:rPr>
  </w:style>
  <w:style w:type="character" w:customStyle="1" w:styleId="CharStyle19">
    <w:name w:val="CharStyle19"/>
    <w:basedOn w:val="DefaultParagraphFont"/>
    <w:rsid w:val="00E012D7"/>
    <w:rPr>
      <w:rFonts w:ascii="Bookman Old Style" w:eastAsia="Bookman Old Style" w:hAnsi="Bookman Old Style" w:cs="Bookman Old Style"/>
      <w:b/>
      <w:bCs/>
      <w:i w:val="0"/>
      <w:iCs w:val="0"/>
      <w:smallCaps w:val="0"/>
      <w:sz w:val="10"/>
      <w:szCs w:val="10"/>
    </w:rPr>
  </w:style>
  <w:style w:type="character" w:customStyle="1" w:styleId="CharStyle20">
    <w:name w:val="CharStyle20"/>
    <w:basedOn w:val="DefaultParagraphFont"/>
    <w:rsid w:val="00E012D7"/>
    <w:rPr>
      <w:rFonts w:ascii="Cambria" w:eastAsia="Cambria" w:hAnsi="Cambria" w:cs="Cambria"/>
      <w:b w:val="0"/>
      <w:bCs w:val="0"/>
      <w:i w:val="0"/>
      <w:iCs w:val="0"/>
      <w:smallCaps w:val="0"/>
      <w:sz w:val="18"/>
      <w:szCs w:val="18"/>
    </w:rPr>
  </w:style>
  <w:style w:type="character" w:customStyle="1" w:styleId="CharStyle22">
    <w:name w:val="CharStyle22"/>
    <w:basedOn w:val="DefaultParagraphFont"/>
    <w:rsid w:val="00E012D7"/>
    <w:rPr>
      <w:rFonts w:ascii="Bookman Old Style" w:eastAsia="Bookman Old Style" w:hAnsi="Bookman Old Style" w:cs="Bookman Old Style"/>
      <w:b/>
      <w:bCs/>
      <w:i/>
      <w:iCs/>
      <w:smallCaps/>
      <w:sz w:val="14"/>
      <w:szCs w:val="14"/>
    </w:rPr>
  </w:style>
  <w:style w:type="character" w:customStyle="1" w:styleId="CharStyle23">
    <w:name w:val="CharStyle23"/>
    <w:basedOn w:val="DefaultParagraphFont"/>
    <w:rsid w:val="00E012D7"/>
    <w:rPr>
      <w:rFonts w:ascii="Bookman Old Style" w:eastAsia="Bookman Old Style" w:hAnsi="Bookman Old Style" w:cs="Bookman Old Style"/>
      <w:b/>
      <w:bCs/>
      <w:i/>
      <w:iCs/>
      <w:smallCaps w:val="0"/>
      <w:sz w:val="14"/>
      <w:szCs w:val="14"/>
    </w:rPr>
  </w:style>
  <w:style w:type="character" w:customStyle="1" w:styleId="CharStyle31">
    <w:name w:val="CharStyle31"/>
    <w:basedOn w:val="DefaultParagraphFont"/>
    <w:rsid w:val="00E012D7"/>
    <w:rPr>
      <w:rFonts w:ascii="Bookman Old Style" w:eastAsia="Bookman Old Style" w:hAnsi="Bookman Old Style" w:cs="Bookman Old Style"/>
      <w:b w:val="0"/>
      <w:bCs w:val="0"/>
      <w:i w:val="0"/>
      <w:iCs w:val="0"/>
      <w:smallCaps w:val="0"/>
      <w:sz w:val="14"/>
      <w:szCs w:val="14"/>
    </w:rPr>
  </w:style>
  <w:style w:type="character" w:customStyle="1" w:styleId="CharStyle33">
    <w:name w:val="CharStyle33"/>
    <w:basedOn w:val="DefaultParagraphFont"/>
    <w:rsid w:val="00E012D7"/>
    <w:rPr>
      <w:rFonts w:ascii="Bookman Old Style" w:eastAsia="Bookman Old Style" w:hAnsi="Bookman Old Style" w:cs="Bookman Old Style"/>
      <w:b/>
      <w:bCs/>
      <w:i w:val="0"/>
      <w:iCs w:val="0"/>
      <w:smallCaps w:val="0"/>
      <w:sz w:val="16"/>
      <w:szCs w:val="16"/>
    </w:rPr>
  </w:style>
  <w:style w:type="character" w:customStyle="1" w:styleId="CharStyle36">
    <w:name w:val="CharStyle36"/>
    <w:basedOn w:val="DefaultParagraphFont"/>
    <w:rsid w:val="00E012D7"/>
    <w:rPr>
      <w:rFonts w:ascii="Bookman Old Style" w:eastAsia="Bookman Old Style" w:hAnsi="Bookman Old Style" w:cs="Bookman Old Style"/>
      <w:b w:val="0"/>
      <w:bCs w:val="0"/>
      <w:i/>
      <w:iCs/>
      <w:smallCaps w:val="0"/>
      <w:sz w:val="14"/>
      <w:szCs w:val="14"/>
    </w:rPr>
  </w:style>
  <w:style w:type="character" w:customStyle="1" w:styleId="CharStyle41">
    <w:name w:val="CharStyle41"/>
    <w:basedOn w:val="DefaultParagraphFont"/>
    <w:rsid w:val="00E012D7"/>
    <w:rPr>
      <w:rFonts w:ascii="Bookman Old Style" w:eastAsia="Bookman Old Style" w:hAnsi="Bookman Old Style" w:cs="Bookman Old Style"/>
      <w:b w:val="0"/>
      <w:bCs w:val="0"/>
      <w:i w:val="0"/>
      <w:iCs w:val="0"/>
      <w:smallCaps/>
      <w:sz w:val="14"/>
      <w:szCs w:val="14"/>
    </w:rPr>
  </w:style>
  <w:style w:type="character" w:customStyle="1" w:styleId="CharStyle42">
    <w:name w:val="CharStyle42"/>
    <w:basedOn w:val="DefaultParagraphFont"/>
    <w:rsid w:val="00E012D7"/>
    <w:rPr>
      <w:rFonts w:ascii="Bookman Old Style" w:eastAsia="Bookman Old Style" w:hAnsi="Bookman Old Style" w:cs="Bookman Old Style"/>
      <w:b/>
      <w:bCs/>
      <w:i w:val="0"/>
      <w:iCs w:val="0"/>
      <w:smallCaps w:val="0"/>
      <w:sz w:val="26"/>
      <w:szCs w:val="26"/>
    </w:rPr>
  </w:style>
  <w:style w:type="character" w:customStyle="1" w:styleId="CharStyle44">
    <w:name w:val="CharStyle44"/>
    <w:basedOn w:val="DefaultParagraphFont"/>
    <w:rsid w:val="00E012D7"/>
    <w:rPr>
      <w:rFonts w:ascii="Bookman Old Style" w:eastAsia="Bookman Old Style" w:hAnsi="Bookman Old Style" w:cs="Bookman Old Style"/>
      <w:b/>
      <w:bCs/>
      <w:i/>
      <w:iCs/>
      <w:smallCaps w:val="0"/>
      <w:sz w:val="20"/>
      <w:szCs w:val="20"/>
    </w:rPr>
  </w:style>
  <w:style w:type="character" w:customStyle="1" w:styleId="CharStyle45">
    <w:name w:val="CharStyle45"/>
    <w:basedOn w:val="DefaultParagraphFont"/>
    <w:rsid w:val="00E012D7"/>
    <w:rPr>
      <w:rFonts w:ascii="Bookman Old Style" w:eastAsia="Bookman Old Style" w:hAnsi="Bookman Old Style" w:cs="Bookman Old Style"/>
      <w:b/>
      <w:bCs/>
      <w:i w:val="0"/>
      <w:iCs w:val="0"/>
      <w:smallCaps w:val="0"/>
      <w:sz w:val="20"/>
      <w:szCs w:val="20"/>
    </w:rPr>
  </w:style>
  <w:style w:type="character" w:customStyle="1" w:styleId="CharStyle46">
    <w:name w:val="CharStyle46"/>
    <w:basedOn w:val="DefaultParagraphFont"/>
    <w:rsid w:val="00E012D7"/>
    <w:rPr>
      <w:rFonts w:ascii="Bookman Old Style" w:eastAsia="Bookman Old Style" w:hAnsi="Bookman Old Style" w:cs="Bookman Old Style"/>
      <w:b w:val="0"/>
      <w:bCs w:val="0"/>
      <w:i w:val="0"/>
      <w:iCs w:val="0"/>
      <w:smallCaps w:val="0"/>
      <w:sz w:val="18"/>
      <w:szCs w:val="18"/>
    </w:rPr>
  </w:style>
  <w:style w:type="character" w:customStyle="1" w:styleId="CharStyle67">
    <w:name w:val="CharStyle67"/>
    <w:basedOn w:val="DefaultParagraphFont"/>
    <w:rsid w:val="00E012D7"/>
    <w:rPr>
      <w:rFonts w:ascii="Bookman Old Style" w:eastAsia="Bookman Old Style" w:hAnsi="Bookman Old Style" w:cs="Bookman Old Style"/>
      <w:b w:val="0"/>
      <w:bCs w:val="0"/>
      <w:i w:val="0"/>
      <w:iCs w:val="0"/>
      <w:smallCaps w:val="0"/>
      <w:sz w:val="18"/>
      <w:szCs w:val="18"/>
    </w:rPr>
  </w:style>
  <w:style w:type="character" w:customStyle="1" w:styleId="CharStyle75">
    <w:name w:val="CharStyle75"/>
    <w:basedOn w:val="DefaultParagraphFont"/>
    <w:rsid w:val="00E012D7"/>
    <w:rPr>
      <w:rFonts w:ascii="Bookman Old Style" w:eastAsia="Bookman Old Style" w:hAnsi="Bookman Old Style" w:cs="Bookman Old Style"/>
      <w:b w:val="0"/>
      <w:bCs w:val="0"/>
      <w:i/>
      <w:iCs/>
      <w:smallCaps w:val="0"/>
      <w:sz w:val="18"/>
      <w:szCs w:val="18"/>
    </w:rPr>
  </w:style>
  <w:style w:type="character" w:customStyle="1" w:styleId="CharStyle101">
    <w:name w:val="CharStyle101"/>
    <w:basedOn w:val="DefaultParagraphFont"/>
    <w:rsid w:val="00E012D7"/>
    <w:rPr>
      <w:rFonts w:ascii="Bookman Old Style" w:eastAsia="Bookman Old Style" w:hAnsi="Bookman Old Style" w:cs="Bookman Old Style"/>
      <w:b w:val="0"/>
      <w:bCs w:val="0"/>
      <w:i w:val="0"/>
      <w:iCs w:val="0"/>
      <w:smallCaps/>
      <w:sz w:val="20"/>
      <w:szCs w:val="20"/>
    </w:rPr>
  </w:style>
  <w:style w:type="character" w:customStyle="1" w:styleId="CharStyle140">
    <w:name w:val="CharStyle140"/>
    <w:basedOn w:val="DefaultParagraphFont"/>
    <w:rsid w:val="00E012D7"/>
    <w:rPr>
      <w:rFonts w:ascii="Bookman Old Style" w:eastAsia="Bookman Old Style" w:hAnsi="Bookman Old Style" w:cs="Bookman Old Style"/>
      <w:b/>
      <w:bCs/>
      <w:i w:val="0"/>
      <w:iCs w:val="0"/>
      <w:smallCaps w:val="0"/>
      <w:spacing w:val="10"/>
      <w:sz w:val="16"/>
      <w:szCs w:val="16"/>
    </w:rPr>
  </w:style>
  <w:style w:type="character" w:customStyle="1" w:styleId="CharStyle224">
    <w:name w:val="CharStyle224"/>
    <w:basedOn w:val="DefaultParagraphFont"/>
    <w:rsid w:val="00E012D7"/>
    <w:rPr>
      <w:rFonts w:ascii="Bookman Old Style" w:eastAsia="Bookman Old Style" w:hAnsi="Bookman Old Style" w:cs="Bookman Old Style"/>
      <w:b/>
      <w:bCs/>
      <w:i w:val="0"/>
      <w:iCs w:val="0"/>
      <w:smallCaps/>
      <w:spacing w:val="10"/>
      <w:sz w:val="18"/>
      <w:szCs w:val="18"/>
    </w:rPr>
  </w:style>
  <w:style w:type="character" w:customStyle="1" w:styleId="CharStyle228">
    <w:name w:val="CharStyle228"/>
    <w:basedOn w:val="DefaultParagraphFont"/>
    <w:rsid w:val="00E012D7"/>
    <w:rPr>
      <w:rFonts w:ascii="Bookman Old Style" w:eastAsia="Bookman Old Style" w:hAnsi="Bookman Old Style" w:cs="Bookman Old Style"/>
      <w:b/>
      <w:bCs/>
      <w:i w:val="0"/>
      <w:iCs w:val="0"/>
      <w:smallCaps w:val="0"/>
      <w:sz w:val="16"/>
      <w:szCs w:val="16"/>
    </w:rPr>
  </w:style>
  <w:style w:type="character" w:customStyle="1" w:styleId="CharStyle282">
    <w:name w:val="CharStyle282"/>
    <w:basedOn w:val="DefaultParagraphFont"/>
    <w:rsid w:val="00E012D7"/>
    <w:rPr>
      <w:rFonts w:ascii="Bookman Old Style" w:eastAsia="Bookman Old Style" w:hAnsi="Bookman Old Style" w:cs="Bookman Old Style"/>
      <w:b/>
      <w:bCs/>
      <w:i w:val="0"/>
      <w:iCs w:val="0"/>
      <w:smallCaps w:val="0"/>
      <w:spacing w:val="10"/>
      <w:sz w:val="16"/>
      <w:szCs w:val="16"/>
    </w:rPr>
  </w:style>
  <w:style w:type="character" w:customStyle="1" w:styleId="CharStyle288">
    <w:name w:val="CharStyle288"/>
    <w:basedOn w:val="DefaultParagraphFont"/>
    <w:rsid w:val="00E012D7"/>
    <w:rPr>
      <w:rFonts w:ascii="Bookman Old Style" w:eastAsia="Bookman Old Style" w:hAnsi="Bookman Old Style" w:cs="Bookman Old Style"/>
      <w:b w:val="0"/>
      <w:bCs w:val="0"/>
      <w:i w:val="0"/>
      <w:iCs w:val="0"/>
      <w:smallCaps w:val="0"/>
      <w:sz w:val="16"/>
      <w:szCs w:val="16"/>
    </w:rPr>
  </w:style>
  <w:style w:type="character" w:customStyle="1" w:styleId="CharStyle334">
    <w:name w:val="CharStyle334"/>
    <w:basedOn w:val="DefaultParagraphFont"/>
    <w:rsid w:val="00E012D7"/>
    <w:rPr>
      <w:rFonts w:ascii="Bookman Old Style" w:eastAsia="Bookman Old Style" w:hAnsi="Bookman Old Style" w:cs="Bookman Old Style"/>
      <w:b w:val="0"/>
      <w:bCs w:val="0"/>
      <w:i w:val="0"/>
      <w:iCs w:val="0"/>
      <w:smallCaps w:val="0"/>
      <w:sz w:val="16"/>
      <w:szCs w:val="16"/>
    </w:rPr>
  </w:style>
  <w:style w:type="character" w:customStyle="1" w:styleId="CharStyle346">
    <w:name w:val="CharStyle346"/>
    <w:basedOn w:val="DefaultParagraphFont"/>
    <w:rsid w:val="00E012D7"/>
    <w:rPr>
      <w:rFonts w:ascii="Bookman Old Style" w:eastAsia="Bookman Old Style" w:hAnsi="Bookman Old Style" w:cs="Bookman Old Style"/>
      <w:b w:val="0"/>
      <w:bCs w:val="0"/>
      <w:i w:val="0"/>
      <w:iCs w:val="0"/>
      <w:smallCaps w:val="0"/>
      <w:sz w:val="18"/>
      <w:szCs w:val="18"/>
    </w:rPr>
  </w:style>
  <w:style w:type="character" w:customStyle="1" w:styleId="CharStyle362">
    <w:name w:val="CharStyle362"/>
    <w:basedOn w:val="DefaultParagraphFont"/>
    <w:rsid w:val="00E012D7"/>
    <w:rPr>
      <w:rFonts w:ascii="Bookman Old Style" w:eastAsia="Bookman Old Style" w:hAnsi="Bookman Old Style" w:cs="Bookman Old Style"/>
      <w:b w:val="0"/>
      <w:bCs w:val="0"/>
      <w:i w:val="0"/>
      <w:iCs w:val="0"/>
      <w:smallCaps w:val="0"/>
      <w:sz w:val="16"/>
      <w:szCs w:val="16"/>
    </w:rPr>
  </w:style>
  <w:style w:type="character" w:customStyle="1" w:styleId="CharStyle374">
    <w:name w:val="CharStyle374"/>
    <w:basedOn w:val="DefaultParagraphFont"/>
    <w:rsid w:val="00E012D7"/>
    <w:rPr>
      <w:rFonts w:ascii="Bookman Old Style" w:eastAsia="Bookman Old Style" w:hAnsi="Bookman Old Style" w:cs="Bookman Old Style"/>
      <w:b/>
      <w:bCs/>
      <w:i w:val="0"/>
      <w:iCs w:val="0"/>
      <w:smallCaps w:val="0"/>
      <w:spacing w:val="10"/>
      <w:sz w:val="16"/>
      <w:szCs w:val="16"/>
    </w:rPr>
  </w:style>
  <w:style w:type="character" w:customStyle="1" w:styleId="CharStyle377">
    <w:name w:val="CharStyle377"/>
    <w:basedOn w:val="DefaultParagraphFont"/>
    <w:rsid w:val="00E012D7"/>
    <w:rPr>
      <w:rFonts w:ascii="Cambria" w:eastAsia="Cambria" w:hAnsi="Cambria" w:cs="Cambria"/>
      <w:b w:val="0"/>
      <w:bCs w:val="0"/>
      <w:i w:val="0"/>
      <w:iCs w:val="0"/>
      <w:smallCaps w:val="0"/>
      <w:sz w:val="24"/>
      <w:szCs w:val="24"/>
    </w:rPr>
  </w:style>
  <w:style w:type="character" w:customStyle="1" w:styleId="CharStyle387">
    <w:name w:val="CharStyle387"/>
    <w:basedOn w:val="DefaultParagraphFont"/>
    <w:rsid w:val="00E012D7"/>
    <w:rPr>
      <w:rFonts w:ascii="Bookman Old Style" w:eastAsia="Bookman Old Style" w:hAnsi="Bookman Old Style" w:cs="Bookman Old Style"/>
      <w:b/>
      <w:bCs/>
      <w:i w:val="0"/>
      <w:iCs w:val="0"/>
      <w:smallCaps w:val="0"/>
      <w:sz w:val="16"/>
      <w:szCs w:val="16"/>
    </w:rPr>
  </w:style>
  <w:style w:type="character" w:customStyle="1" w:styleId="CharStyle389">
    <w:name w:val="CharStyle389"/>
    <w:basedOn w:val="DefaultParagraphFont"/>
    <w:rsid w:val="00E012D7"/>
    <w:rPr>
      <w:rFonts w:ascii="Bookman Old Style" w:eastAsia="Bookman Old Style" w:hAnsi="Bookman Old Style" w:cs="Bookman Old Style"/>
      <w:b w:val="0"/>
      <w:bCs w:val="0"/>
      <w:i w:val="0"/>
      <w:iCs w:val="0"/>
      <w:smallCaps w:val="0"/>
      <w:sz w:val="16"/>
      <w:szCs w:val="16"/>
    </w:rPr>
  </w:style>
  <w:style w:type="character" w:customStyle="1" w:styleId="CharStyle396">
    <w:name w:val="CharStyle396"/>
    <w:basedOn w:val="DefaultParagraphFont"/>
    <w:rsid w:val="00E012D7"/>
    <w:rPr>
      <w:rFonts w:ascii="Bookman Old Style" w:eastAsia="Bookman Old Style" w:hAnsi="Bookman Old Style" w:cs="Bookman Old Style"/>
      <w:b w:val="0"/>
      <w:bCs w:val="0"/>
      <w:i w:val="0"/>
      <w:iCs w:val="0"/>
      <w:smallCaps w:val="0"/>
      <w:sz w:val="18"/>
      <w:szCs w:val="18"/>
    </w:rPr>
  </w:style>
  <w:style w:type="character" w:customStyle="1" w:styleId="CharStyle408">
    <w:name w:val="CharStyle408"/>
    <w:basedOn w:val="DefaultParagraphFont"/>
    <w:rsid w:val="00E012D7"/>
    <w:rPr>
      <w:rFonts w:ascii="Bookman Old Style" w:eastAsia="Bookman Old Style" w:hAnsi="Bookman Old Style" w:cs="Bookman Old Style"/>
      <w:b/>
      <w:bCs/>
      <w:i w:val="0"/>
      <w:iCs w:val="0"/>
      <w:smallCaps w:val="0"/>
      <w:sz w:val="16"/>
      <w:szCs w:val="16"/>
    </w:rPr>
  </w:style>
  <w:style w:type="character" w:customStyle="1" w:styleId="CharStyle420">
    <w:name w:val="CharStyle420"/>
    <w:basedOn w:val="DefaultParagraphFont"/>
    <w:rsid w:val="00E012D7"/>
    <w:rPr>
      <w:rFonts w:ascii="Bookman Old Style" w:eastAsia="Bookman Old Style" w:hAnsi="Bookman Old Style" w:cs="Bookman Old Style"/>
      <w:b/>
      <w:bCs/>
      <w:i/>
      <w:iCs/>
      <w:smallCaps w:val="0"/>
      <w:sz w:val="18"/>
      <w:szCs w:val="18"/>
    </w:rPr>
  </w:style>
  <w:style w:type="character" w:customStyle="1" w:styleId="CharStyle421">
    <w:name w:val="CharStyle421"/>
    <w:basedOn w:val="DefaultParagraphFont"/>
    <w:rsid w:val="00E012D7"/>
    <w:rPr>
      <w:rFonts w:ascii="Bookman Old Style" w:eastAsia="Bookman Old Style" w:hAnsi="Bookman Old Style" w:cs="Bookman Old Style"/>
      <w:b/>
      <w:bCs/>
      <w:i w:val="0"/>
      <w:iCs w:val="0"/>
      <w:smallCaps w:val="0"/>
      <w:sz w:val="20"/>
      <w:szCs w:val="20"/>
    </w:rPr>
  </w:style>
  <w:style w:type="character" w:customStyle="1" w:styleId="CharStyle482">
    <w:name w:val="CharStyle482"/>
    <w:basedOn w:val="DefaultParagraphFont"/>
    <w:rsid w:val="00E012D7"/>
    <w:rPr>
      <w:rFonts w:ascii="Cambria" w:eastAsia="Cambria" w:hAnsi="Cambria" w:cs="Cambria"/>
      <w:b/>
      <w:bCs/>
      <w:i w:val="0"/>
      <w:iCs w:val="0"/>
      <w:smallCaps/>
      <w:sz w:val="14"/>
      <w:szCs w:val="14"/>
    </w:rPr>
  </w:style>
  <w:style w:type="character" w:customStyle="1" w:styleId="CharStyle487">
    <w:name w:val="CharStyle487"/>
    <w:basedOn w:val="DefaultParagraphFont"/>
    <w:rsid w:val="00E012D7"/>
    <w:rPr>
      <w:rFonts w:ascii="Bookman Old Style" w:eastAsia="Bookman Old Style" w:hAnsi="Bookman Old Style" w:cs="Bookman Old Style"/>
      <w:b w:val="0"/>
      <w:bCs w:val="0"/>
      <w:i w:val="0"/>
      <w:iCs w:val="0"/>
      <w:smallCaps/>
      <w:sz w:val="12"/>
      <w:szCs w:val="12"/>
    </w:rPr>
  </w:style>
  <w:style w:type="character" w:customStyle="1" w:styleId="CharStyle490">
    <w:name w:val="CharStyle490"/>
    <w:basedOn w:val="DefaultParagraphFont"/>
    <w:rsid w:val="00E012D7"/>
    <w:rPr>
      <w:rFonts w:ascii="Bookman Old Style" w:eastAsia="Bookman Old Style" w:hAnsi="Bookman Old Style" w:cs="Bookman Old Style"/>
      <w:b w:val="0"/>
      <w:bCs w:val="0"/>
      <w:i w:val="0"/>
      <w:iCs w:val="0"/>
      <w:smallCaps w:val="0"/>
      <w:sz w:val="18"/>
      <w:szCs w:val="18"/>
    </w:rPr>
  </w:style>
  <w:style w:type="character" w:customStyle="1" w:styleId="CharStyle495">
    <w:name w:val="CharStyle495"/>
    <w:basedOn w:val="DefaultParagraphFont"/>
    <w:rsid w:val="00E012D7"/>
    <w:rPr>
      <w:rFonts w:ascii="Cambria" w:eastAsia="Cambria" w:hAnsi="Cambria" w:cs="Cambria"/>
      <w:b/>
      <w:bCs/>
      <w:i w:val="0"/>
      <w:iCs w:val="0"/>
      <w:smallCaps/>
      <w:spacing w:val="10"/>
      <w:sz w:val="12"/>
      <w:szCs w:val="12"/>
    </w:rPr>
  </w:style>
  <w:style w:type="character" w:customStyle="1" w:styleId="CharStyle501">
    <w:name w:val="CharStyle501"/>
    <w:basedOn w:val="DefaultParagraphFont"/>
    <w:rsid w:val="00E012D7"/>
    <w:rPr>
      <w:rFonts w:ascii="Bookman Old Style" w:eastAsia="Bookman Old Style" w:hAnsi="Bookman Old Style" w:cs="Bookman Old Style"/>
      <w:b w:val="0"/>
      <w:bCs w:val="0"/>
      <w:i w:val="0"/>
      <w:iCs w:val="0"/>
      <w:smallCaps w:val="0"/>
      <w:sz w:val="14"/>
      <w:szCs w:val="14"/>
    </w:rPr>
  </w:style>
  <w:style w:type="character" w:customStyle="1" w:styleId="CharStyle515">
    <w:name w:val="CharStyle515"/>
    <w:basedOn w:val="DefaultParagraphFont"/>
    <w:rsid w:val="00E012D7"/>
    <w:rPr>
      <w:rFonts w:ascii="Cambria" w:eastAsia="Cambria" w:hAnsi="Cambria" w:cs="Cambria"/>
      <w:b/>
      <w:bCs/>
      <w:i w:val="0"/>
      <w:iCs w:val="0"/>
      <w:smallCaps/>
      <w:spacing w:val="20"/>
      <w:sz w:val="14"/>
      <w:szCs w:val="14"/>
    </w:rPr>
  </w:style>
  <w:style w:type="character" w:customStyle="1" w:styleId="CharStyle517">
    <w:name w:val="CharStyle517"/>
    <w:basedOn w:val="DefaultParagraphFont"/>
    <w:rsid w:val="00E012D7"/>
    <w:rPr>
      <w:rFonts w:ascii="Century Gothic" w:eastAsia="Century Gothic" w:hAnsi="Century Gothic" w:cs="Century Gothic"/>
      <w:b/>
      <w:bCs/>
      <w:i w:val="0"/>
      <w:iCs w:val="0"/>
      <w:smallCaps w:val="0"/>
      <w:sz w:val="12"/>
      <w:szCs w:val="12"/>
    </w:rPr>
  </w:style>
  <w:style w:type="character" w:customStyle="1" w:styleId="CharStyle518">
    <w:name w:val="CharStyle518"/>
    <w:basedOn w:val="DefaultParagraphFont"/>
    <w:rsid w:val="00E012D7"/>
    <w:rPr>
      <w:rFonts w:ascii="Cambria" w:eastAsia="Cambria" w:hAnsi="Cambria" w:cs="Cambria"/>
      <w:b/>
      <w:bCs/>
      <w:i w:val="0"/>
      <w:iCs w:val="0"/>
      <w:smallCaps w:val="0"/>
      <w:spacing w:val="20"/>
      <w:sz w:val="12"/>
      <w:szCs w:val="12"/>
    </w:rPr>
  </w:style>
  <w:style w:type="character" w:customStyle="1" w:styleId="CharStyle536">
    <w:name w:val="CharStyle536"/>
    <w:basedOn w:val="DefaultParagraphFont"/>
    <w:rsid w:val="00E012D7"/>
    <w:rPr>
      <w:rFonts w:ascii="Century Gothic" w:eastAsia="Century Gothic" w:hAnsi="Century Gothic" w:cs="Century Gothic"/>
      <w:b/>
      <w:bCs/>
      <w:i w:val="0"/>
      <w:iCs w:val="0"/>
      <w:smallCaps/>
      <w:sz w:val="12"/>
      <w:szCs w:val="12"/>
    </w:rPr>
  </w:style>
  <w:style w:type="character" w:customStyle="1" w:styleId="CharStyle538">
    <w:name w:val="CharStyle538"/>
    <w:basedOn w:val="DefaultParagraphFont"/>
    <w:rsid w:val="00E012D7"/>
    <w:rPr>
      <w:rFonts w:ascii="Bookman Old Style" w:eastAsia="Bookman Old Style" w:hAnsi="Bookman Old Style" w:cs="Bookman Old Style"/>
      <w:b/>
      <w:bCs/>
      <w:i w:val="0"/>
      <w:iCs w:val="0"/>
      <w:smallCaps w:val="0"/>
      <w:sz w:val="12"/>
      <w:szCs w:val="12"/>
    </w:rPr>
  </w:style>
  <w:style w:type="character" w:customStyle="1" w:styleId="CharStyle544">
    <w:name w:val="CharStyle544"/>
    <w:basedOn w:val="DefaultParagraphFont"/>
    <w:rsid w:val="00E012D7"/>
    <w:rPr>
      <w:rFonts w:ascii="Bookman Old Style" w:eastAsia="Bookman Old Style" w:hAnsi="Bookman Old Style" w:cs="Bookman Old Style"/>
      <w:b w:val="0"/>
      <w:bCs w:val="0"/>
      <w:i w:val="0"/>
      <w:iCs w:val="0"/>
      <w:smallCaps w:val="0"/>
      <w:sz w:val="14"/>
      <w:szCs w:val="14"/>
    </w:rPr>
  </w:style>
  <w:style w:type="paragraph" w:styleId="BalloonText">
    <w:name w:val="Balloon Text"/>
    <w:basedOn w:val="Normal"/>
    <w:link w:val="BalloonTextChar"/>
    <w:uiPriority w:val="99"/>
    <w:semiHidden/>
    <w:unhideWhenUsed/>
    <w:rsid w:val="00F30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24"/>
    <w:rPr>
      <w:rFonts w:ascii="Tahoma" w:hAnsi="Tahoma" w:cs="Tahoma"/>
      <w:sz w:val="16"/>
      <w:szCs w:val="16"/>
    </w:rPr>
  </w:style>
  <w:style w:type="paragraph" w:styleId="Header">
    <w:name w:val="header"/>
    <w:basedOn w:val="Normal"/>
    <w:link w:val="HeaderChar"/>
    <w:uiPriority w:val="99"/>
    <w:unhideWhenUsed/>
    <w:rsid w:val="00C6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79"/>
  </w:style>
  <w:style w:type="paragraph" w:styleId="Footer">
    <w:name w:val="footer"/>
    <w:basedOn w:val="Normal"/>
    <w:link w:val="FooterChar"/>
    <w:uiPriority w:val="99"/>
    <w:unhideWhenUsed/>
    <w:rsid w:val="00C6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79"/>
  </w:style>
  <w:style w:type="character" w:styleId="CommentReference">
    <w:name w:val="annotation reference"/>
    <w:basedOn w:val="DefaultParagraphFont"/>
    <w:uiPriority w:val="99"/>
    <w:semiHidden/>
    <w:unhideWhenUsed/>
    <w:rsid w:val="007C77C9"/>
    <w:rPr>
      <w:sz w:val="16"/>
      <w:szCs w:val="16"/>
    </w:rPr>
  </w:style>
  <w:style w:type="paragraph" w:styleId="CommentText">
    <w:name w:val="annotation text"/>
    <w:basedOn w:val="Normal"/>
    <w:link w:val="CommentTextChar"/>
    <w:uiPriority w:val="99"/>
    <w:semiHidden/>
    <w:unhideWhenUsed/>
    <w:rsid w:val="007C77C9"/>
    <w:pPr>
      <w:spacing w:line="240" w:lineRule="auto"/>
    </w:pPr>
    <w:rPr>
      <w:sz w:val="20"/>
      <w:szCs w:val="20"/>
    </w:rPr>
  </w:style>
  <w:style w:type="character" w:customStyle="1" w:styleId="CommentTextChar">
    <w:name w:val="Comment Text Char"/>
    <w:basedOn w:val="DefaultParagraphFont"/>
    <w:link w:val="CommentText"/>
    <w:uiPriority w:val="99"/>
    <w:semiHidden/>
    <w:rsid w:val="007C77C9"/>
    <w:rPr>
      <w:sz w:val="20"/>
      <w:szCs w:val="20"/>
    </w:rPr>
  </w:style>
  <w:style w:type="paragraph" w:styleId="CommentSubject">
    <w:name w:val="annotation subject"/>
    <w:basedOn w:val="CommentText"/>
    <w:next w:val="CommentText"/>
    <w:link w:val="CommentSubjectChar"/>
    <w:uiPriority w:val="99"/>
    <w:semiHidden/>
    <w:unhideWhenUsed/>
    <w:rsid w:val="007C77C9"/>
    <w:rPr>
      <w:b/>
      <w:bCs/>
    </w:rPr>
  </w:style>
  <w:style w:type="character" w:customStyle="1" w:styleId="CommentSubjectChar">
    <w:name w:val="Comment Subject Char"/>
    <w:basedOn w:val="CommentTextChar"/>
    <w:link w:val="CommentSubject"/>
    <w:uiPriority w:val="99"/>
    <w:semiHidden/>
    <w:rsid w:val="007C77C9"/>
    <w:rPr>
      <w:b/>
      <w:bCs/>
      <w:sz w:val="20"/>
      <w:szCs w:val="20"/>
    </w:rPr>
  </w:style>
  <w:style w:type="paragraph" w:styleId="Revision">
    <w:name w:val="Revision"/>
    <w:hidden/>
    <w:uiPriority w:val="99"/>
    <w:semiHidden/>
    <w:rsid w:val="003D6B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64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microsoft.com/office/2016/09/relationships/commentsIds" Target="commentsIds.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65</Pages>
  <Words>22525</Words>
  <Characters>128396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5</cp:revision>
  <dcterms:created xsi:type="dcterms:W3CDTF">2018-11-21T01:47:00Z</dcterms:created>
  <dcterms:modified xsi:type="dcterms:W3CDTF">2019-09-12T23:18:00Z</dcterms:modified>
</cp:coreProperties>
</file>