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FA40C" w14:textId="77777777" w:rsidR="00D80DA9" w:rsidRPr="00BA3194" w:rsidRDefault="007503E5" w:rsidP="00BA3194">
      <w:pPr>
        <w:shd w:val="clear" w:color="auto" w:fill="FFFFFF"/>
        <w:jc w:val="center"/>
        <w:rPr>
          <w:sz w:val="32"/>
        </w:rPr>
      </w:pPr>
      <w:r w:rsidRPr="00BA3194">
        <w:rPr>
          <w:b/>
          <w:bCs/>
          <w:sz w:val="32"/>
        </w:rPr>
        <w:t>Excise Amendment Act (No. 2) 1979</w:t>
      </w:r>
    </w:p>
    <w:p w14:paraId="3C752957" w14:textId="77777777" w:rsidR="00D80DA9" w:rsidRPr="00BA3194" w:rsidRDefault="007503E5" w:rsidP="00933090">
      <w:pPr>
        <w:shd w:val="clear" w:color="auto" w:fill="FFFFFF"/>
        <w:spacing w:before="240" w:after="360"/>
        <w:jc w:val="center"/>
        <w:rPr>
          <w:sz w:val="28"/>
        </w:rPr>
      </w:pPr>
      <w:r w:rsidRPr="00BA3194">
        <w:rPr>
          <w:b/>
          <w:bCs/>
          <w:sz w:val="28"/>
        </w:rPr>
        <w:t>No. 50 of 1979</w:t>
      </w:r>
    </w:p>
    <w:p w14:paraId="75BFC54B" w14:textId="77777777" w:rsidR="00D80DA9" w:rsidRPr="000201B0" w:rsidRDefault="007503E5" w:rsidP="00933090">
      <w:pPr>
        <w:shd w:val="clear" w:color="auto" w:fill="FFFFFF"/>
        <w:jc w:val="center"/>
        <w:rPr>
          <w:sz w:val="24"/>
        </w:rPr>
      </w:pPr>
      <w:r w:rsidRPr="000201B0">
        <w:rPr>
          <w:sz w:val="24"/>
        </w:rPr>
        <w:t xml:space="preserve">An Act to amend the </w:t>
      </w:r>
      <w:r w:rsidRPr="000201B0">
        <w:rPr>
          <w:i/>
          <w:iCs/>
          <w:sz w:val="24"/>
        </w:rPr>
        <w:t xml:space="preserve">Excise Act </w:t>
      </w:r>
      <w:r w:rsidRPr="000201B0">
        <w:rPr>
          <w:sz w:val="24"/>
        </w:rPr>
        <w:t>1901.</w:t>
      </w:r>
    </w:p>
    <w:p w14:paraId="5900D484" w14:textId="77777777" w:rsidR="00D80DA9" w:rsidRPr="000201B0" w:rsidRDefault="007503E5" w:rsidP="00933090">
      <w:pPr>
        <w:shd w:val="clear" w:color="auto" w:fill="FFFFFF"/>
        <w:spacing w:before="360" w:after="240"/>
        <w:ind w:firstLine="432"/>
        <w:jc w:val="both"/>
        <w:rPr>
          <w:sz w:val="24"/>
        </w:rPr>
      </w:pPr>
      <w:r w:rsidRPr="000201B0">
        <w:rPr>
          <w:sz w:val="24"/>
        </w:rPr>
        <w:t>BE IT ENACTED by the Queen, and the Senate and House of Representatives of the Commonwealth of Australia, as follows:</w:t>
      </w:r>
    </w:p>
    <w:p w14:paraId="0FE5B8FA" w14:textId="77777777" w:rsidR="00D80DA9" w:rsidRPr="00933090" w:rsidRDefault="007503E5" w:rsidP="00933090">
      <w:pPr>
        <w:shd w:val="clear" w:color="auto" w:fill="FFFFFF"/>
        <w:spacing w:before="120" w:after="60"/>
        <w:jc w:val="both"/>
        <w:rPr>
          <w:b/>
        </w:rPr>
      </w:pPr>
      <w:r w:rsidRPr="00933090">
        <w:rPr>
          <w:b/>
        </w:rPr>
        <w:t>Short title, &amp;c.</w:t>
      </w:r>
    </w:p>
    <w:p w14:paraId="7AF60D4F" w14:textId="1007DDF2" w:rsidR="00D80DA9" w:rsidRPr="000201B0" w:rsidRDefault="007503E5" w:rsidP="00933090">
      <w:pPr>
        <w:shd w:val="clear" w:color="auto" w:fill="FFFFFF"/>
        <w:spacing w:after="60"/>
        <w:ind w:firstLine="432"/>
        <w:jc w:val="both"/>
        <w:rPr>
          <w:sz w:val="24"/>
        </w:rPr>
      </w:pPr>
      <w:r w:rsidRPr="000201B0">
        <w:rPr>
          <w:b/>
          <w:bCs/>
          <w:sz w:val="24"/>
        </w:rPr>
        <w:t>1.</w:t>
      </w:r>
      <w:r w:rsidRPr="000201B0">
        <w:rPr>
          <w:sz w:val="24"/>
        </w:rPr>
        <w:t xml:space="preserve"> (1) This Act may be cited as the </w:t>
      </w:r>
      <w:r w:rsidRPr="000201B0">
        <w:rPr>
          <w:i/>
          <w:iCs/>
          <w:sz w:val="24"/>
        </w:rPr>
        <w:t xml:space="preserve">Excise Amendment Act </w:t>
      </w:r>
      <w:r w:rsidRPr="00910F35">
        <w:rPr>
          <w:iCs/>
          <w:sz w:val="24"/>
        </w:rPr>
        <w:t>(</w:t>
      </w:r>
      <w:r w:rsidRPr="000201B0">
        <w:rPr>
          <w:i/>
          <w:iCs/>
          <w:sz w:val="24"/>
        </w:rPr>
        <w:t xml:space="preserve">No. </w:t>
      </w:r>
      <w:r w:rsidRPr="000201B0">
        <w:rPr>
          <w:sz w:val="24"/>
        </w:rPr>
        <w:t>2) 1979.</w:t>
      </w:r>
    </w:p>
    <w:p w14:paraId="4C697C45" w14:textId="593302DA" w:rsidR="00D80DA9" w:rsidRPr="000201B0" w:rsidRDefault="007503E5" w:rsidP="00933090">
      <w:pPr>
        <w:shd w:val="clear" w:color="auto" w:fill="FFFFFF"/>
        <w:spacing w:after="60"/>
        <w:ind w:firstLine="432"/>
        <w:jc w:val="both"/>
        <w:rPr>
          <w:sz w:val="24"/>
        </w:rPr>
      </w:pPr>
      <w:r w:rsidRPr="000201B0">
        <w:rPr>
          <w:sz w:val="24"/>
        </w:rPr>
        <w:t xml:space="preserve">(2) The </w:t>
      </w:r>
      <w:r w:rsidRPr="000201B0">
        <w:rPr>
          <w:i/>
          <w:iCs/>
          <w:sz w:val="24"/>
        </w:rPr>
        <w:t xml:space="preserve">Excise Act </w:t>
      </w:r>
      <w:r w:rsidRPr="000201B0">
        <w:rPr>
          <w:sz w:val="24"/>
        </w:rPr>
        <w:t>1901</w:t>
      </w:r>
      <w:bookmarkStart w:id="0" w:name="_GoBack"/>
      <w:bookmarkEnd w:id="0"/>
      <w:r w:rsidRPr="000201B0">
        <w:rPr>
          <w:sz w:val="24"/>
        </w:rPr>
        <w:t xml:space="preserve"> is in this Act referred to as the Principal Act.</w:t>
      </w:r>
    </w:p>
    <w:p w14:paraId="05D1448D" w14:textId="77777777" w:rsidR="00D80DA9" w:rsidRPr="00933090" w:rsidRDefault="007503E5" w:rsidP="00933090">
      <w:pPr>
        <w:shd w:val="clear" w:color="auto" w:fill="FFFFFF"/>
        <w:spacing w:before="120" w:after="60"/>
        <w:jc w:val="both"/>
        <w:rPr>
          <w:b/>
        </w:rPr>
      </w:pPr>
      <w:r w:rsidRPr="00933090">
        <w:rPr>
          <w:b/>
        </w:rPr>
        <w:t>Commencement</w:t>
      </w:r>
    </w:p>
    <w:p w14:paraId="483F94C3" w14:textId="18DA414B" w:rsidR="00D80DA9" w:rsidRPr="000201B0" w:rsidRDefault="007503E5" w:rsidP="00933090">
      <w:pPr>
        <w:shd w:val="clear" w:color="auto" w:fill="FFFFFF"/>
        <w:spacing w:after="60"/>
        <w:ind w:firstLine="432"/>
        <w:jc w:val="both"/>
        <w:rPr>
          <w:sz w:val="24"/>
        </w:rPr>
      </w:pPr>
      <w:r w:rsidRPr="000201B0">
        <w:rPr>
          <w:b/>
          <w:bCs/>
          <w:sz w:val="24"/>
        </w:rPr>
        <w:t>2.</w:t>
      </w:r>
      <w:r w:rsidRPr="000201B0">
        <w:rPr>
          <w:sz w:val="24"/>
        </w:rPr>
        <w:t xml:space="preserve"> This Act shall come into operation on the day on which it receives the Royal Assent.</w:t>
      </w:r>
    </w:p>
    <w:p w14:paraId="4A3AD7E1" w14:textId="77777777" w:rsidR="00D80DA9" w:rsidRPr="00933090" w:rsidRDefault="007503E5" w:rsidP="00933090">
      <w:pPr>
        <w:shd w:val="clear" w:color="auto" w:fill="FFFFFF"/>
        <w:spacing w:before="120" w:after="60"/>
        <w:jc w:val="both"/>
        <w:rPr>
          <w:b/>
        </w:rPr>
      </w:pPr>
      <w:r w:rsidRPr="00933090">
        <w:rPr>
          <w:b/>
        </w:rPr>
        <w:t>Determinations by Minister for National Development</w:t>
      </w:r>
    </w:p>
    <w:p w14:paraId="4E78A0D0" w14:textId="3EBE5FFD" w:rsidR="00D80DA9" w:rsidRPr="000201B0" w:rsidRDefault="007503E5" w:rsidP="00933090">
      <w:pPr>
        <w:shd w:val="clear" w:color="auto" w:fill="FFFFFF"/>
        <w:spacing w:after="60"/>
        <w:ind w:firstLine="432"/>
        <w:jc w:val="both"/>
        <w:rPr>
          <w:sz w:val="24"/>
        </w:rPr>
      </w:pPr>
      <w:r w:rsidRPr="000201B0">
        <w:rPr>
          <w:b/>
          <w:bCs/>
          <w:sz w:val="24"/>
        </w:rPr>
        <w:t>3.</w:t>
      </w:r>
      <w:r w:rsidRPr="000201B0">
        <w:rPr>
          <w:sz w:val="24"/>
        </w:rPr>
        <w:t xml:space="preserve"> Section 77</w:t>
      </w:r>
      <w:r w:rsidR="00910F35">
        <w:rPr>
          <w:smallCaps/>
          <w:sz w:val="24"/>
        </w:rPr>
        <w:t>l</w:t>
      </w:r>
      <w:r w:rsidRPr="000201B0">
        <w:rPr>
          <w:sz w:val="24"/>
        </w:rPr>
        <w:t xml:space="preserve"> of the Principal Act is amended by inserting after sub-section (2) the following sub-section:</w:t>
      </w:r>
    </w:p>
    <w:p w14:paraId="04BE2FBF" w14:textId="6884BB48" w:rsidR="00D80DA9" w:rsidRPr="000201B0" w:rsidRDefault="000D7B3F" w:rsidP="00933090">
      <w:pPr>
        <w:shd w:val="clear" w:color="auto" w:fill="FFFFFF"/>
        <w:spacing w:after="60"/>
        <w:ind w:firstLine="432"/>
        <w:jc w:val="both"/>
        <w:rPr>
          <w:sz w:val="24"/>
        </w:rPr>
      </w:pPr>
      <w:r w:rsidRPr="000201B0">
        <w:rPr>
          <w:sz w:val="24"/>
        </w:rPr>
        <w:t>“</w:t>
      </w:r>
      <w:r w:rsidR="007503E5" w:rsidRPr="000201B0">
        <w:rPr>
          <w:sz w:val="24"/>
        </w:rPr>
        <w:t>(2</w:t>
      </w:r>
      <w:r w:rsidR="00910F35">
        <w:rPr>
          <w:smallCaps/>
          <w:sz w:val="24"/>
        </w:rPr>
        <w:t>a</w:t>
      </w:r>
      <w:r w:rsidR="007503E5" w:rsidRPr="000201B0">
        <w:rPr>
          <w:sz w:val="24"/>
        </w:rPr>
        <w:t>) The Minister for National Development may, from time to time, determine, for the purposes of sub-section (2) of section 77</w:t>
      </w:r>
      <w:r w:rsidR="00910F35">
        <w:rPr>
          <w:smallCaps/>
          <w:sz w:val="24"/>
        </w:rPr>
        <w:t>m</w:t>
      </w:r>
      <w:r w:rsidR="007503E5" w:rsidRPr="000201B0">
        <w:rPr>
          <w:sz w:val="24"/>
        </w:rPr>
        <w:t xml:space="preserve">, an amount per </w:t>
      </w:r>
      <w:proofErr w:type="spellStart"/>
      <w:r w:rsidR="007503E5" w:rsidRPr="000201B0">
        <w:rPr>
          <w:sz w:val="24"/>
        </w:rPr>
        <w:t>kilolitre</w:t>
      </w:r>
      <w:proofErr w:type="spellEnd"/>
      <w:r w:rsidR="007503E5" w:rsidRPr="000201B0">
        <w:rPr>
          <w:sz w:val="24"/>
        </w:rPr>
        <w:t xml:space="preserve"> (in that sub-section referred to as the </w:t>
      </w:r>
      <w:r w:rsidRPr="000201B0">
        <w:rPr>
          <w:sz w:val="24"/>
        </w:rPr>
        <w:t>‘</w:t>
      </w:r>
      <w:r w:rsidR="007503E5" w:rsidRPr="000201B0">
        <w:rPr>
          <w:sz w:val="24"/>
        </w:rPr>
        <w:t>declared amount</w:t>
      </w:r>
      <w:r w:rsidRPr="000201B0">
        <w:rPr>
          <w:sz w:val="24"/>
        </w:rPr>
        <w:t>’</w:t>
      </w:r>
      <w:r w:rsidR="007503E5" w:rsidRPr="000201B0">
        <w:rPr>
          <w:sz w:val="24"/>
        </w:rPr>
        <w:t xml:space="preserve">) that, in lieu of the amount of $18.90 per </w:t>
      </w:r>
      <w:proofErr w:type="spellStart"/>
      <w:r w:rsidR="007503E5" w:rsidRPr="000201B0">
        <w:rPr>
          <w:sz w:val="24"/>
        </w:rPr>
        <w:t>kilolitre</w:t>
      </w:r>
      <w:proofErr w:type="spellEnd"/>
      <w:r w:rsidR="007503E5" w:rsidRPr="000201B0">
        <w:rPr>
          <w:sz w:val="24"/>
        </w:rPr>
        <w:t xml:space="preserve"> specified in that sub-section, is to apply to stabilized crude petroleum oil specified in the determination.</w:t>
      </w:r>
      <w:r w:rsidRPr="000201B0">
        <w:rPr>
          <w:sz w:val="24"/>
        </w:rPr>
        <w:t>”</w:t>
      </w:r>
      <w:r w:rsidR="007503E5" w:rsidRPr="000201B0">
        <w:rPr>
          <w:sz w:val="24"/>
        </w:rPr>
        <w:t>.</w:t>
      </w:r>
    </w:p>
    <w:p w14:paraId="0F3A603F" w14:textId="77777777" w:rsidR="00D80DA9" w:rsidRPr="00933090" w:rsidRDefault="007503E5" w:rsidP="00933090">
      <w:pPr>
        <w:shd w:val="clear" w:color="auto" w:fill="FFFFFF"/>
        <w:spacing w:before="120" w:after="60"/>
        <w:jc w:val="both"/>
        <w:rPr>
          <w:b/>
        </w:rPr>
      </w:pPr>
      <w:r w:rsidRPr="00933090">
        <w:rPr>
          <w:b/>
        </w:rPr>
        <w:t>Allowance of rebates</w:t>
      </w:r>
    </w:p>
    <w:p w14:paraId="4D8B0AA8" w14:textId="587323E6" w:rsidR="00D80DA9" w:rsidRPr="000201B0" w:rsidRDefault="007503E5" w:rsidP="00933090">
      <w:pPr>
        <w:shd w:val="clear" w:color="auto" w:fill="FFFFFF"/>
        <w:spacing w:after="60"/>
        <w:ind w:firstLine="432"/>
        <w:jc w:val="both"/>
        <w:rPr>
          <w:sz w:val="24"/>
        </w:rPr>
      </w:pPr>
      <w:r w:rsidRPr="000201B0">
        <w:rPr>
          <w:b/>
          <w:bCs/>
          <w:sz w:val="24"/>
        </w:rPr>
        <w:t>4.</w:t>
      </w:r>
      <w:r w:rsidRPr="000201B0">
        <w:rPr>
          <w:sz w:val="24"/>
        </w:rPr>
        <w:t xml:space="preserve"> Section 77</w:t>
      </w:r>
      <w:r w:rsidR="00910F35">
        <w:rPr>
          <w:smallCaps/>
          <w:sz w:val="24"/>
        </w:rPr>
        <w:t>m</w:t>
      </w:r>
      <w:r w:rsidRPr="000201B0">
        <w:rPr>
          <w:sz w:val="24"/>
        </w:rPr>
        <w:t xml:space="preserve"> of the Principal Act is amended by inserting in sub-section (2) </w:t>
      </w:r>
      <w:r w:rsidR="000D7B3F" w:rsidRPr="000201B0">
        <w:rPr>
          <w:sz w:val="24"/>
        </w:rPr>
        <w:t>“</w:t>
      </w:r>
      <w:r w:rsidRPr="000201B0">
        <w:rPr>
          <w:sz w:val="24"/>
        </w:rPr>
        <w:t xml:space="preserve">or, if a declared amount is applicable to that oil, the declared amount per </w:t>
      </w:r>
      <w:proofErr w:type="spellStart"/>
      <w:r w:rsidRPr="000201B0">
        <w:rPr>
          <w:sz w:val="24"/>
        </w:rPr>
        <w:t>kilolitre</w:t>
      </w:r>
      <w:proofErr w:type="spellEnd"/>
      <w:r w:rsidR="000D7B3F" w:rsidRPr="000201B0">
        <w:rPr>
          <w:sz w:val="24"/>
        </w:rPr>
        <w:t>”</w:t>
      </w:r>
      <w:r w:rsidRPr="000201B0">
        <w:rPr>
          <w:sz w:val="24"/>
        </w:rPr>
        <w:t xml:space="preserve"> after </w:t>
      </w:r>
      <w:r w:rsidR="000D7B3F" w:rsidRPr="000201B0">
        <w:rPr>
          <w:sz w:val="24"/>
        </w:rPr>
        <w:t>“</w:t>
      </w:r>
      <w:r w:rsidRPr="000201B0">
        <w:rPr>
          <w:sz w:val="24"/>
        </w:rPr>
        <w:t xml:space="preserve">$18.90 per </w:t>
      </w:r>
      <w:proofErr w:type="spellStart"/>
      <w:r w:rsidRPr="000201B0">
        <w:rPr>
          <w:sz w:val="24"/>
        </w:rPr>
        <w:t>kilolitre</w:t>
      </w:r>
      <w:proofErr w:type="spellEnd"/>
      <w:r w:rsidR="000D7B3F" w:rsidRPr="000201B0">
        <w:rPr>
          <w:sz w:val="24"/>
        </w:rPr>
        <w:t>”</w:t>
      </w:r>
      <w:r w:rsidRPr="000201B0">
        <w:rPr>
          <w:sz w:val="24"/>
        </w:rPr>
        <w:t xml:space="preserve"> (wherever occurring).</w:t>
      </w:r>
    </w:p>
    <w:p w14:paraId="7EFE4A72" w14:textId="6C67673E" w:rsidR="007503E5" w:rsidRPr="000201B0" w:rsidRDefault="00933090" w:rsidP="00910F35">
      <w:pPr>
        <w:shd w:val="clear" w:color="auto" w:fill="FFFFFF"/>
        <w:spacing w:before="720" w:after="120"/>
        <w:jc w:val="center"/>
        <w:rPr>
          <w:sz w:val="24"/>
        </w:rPr>
      </w:pPr>
      <w:r>
        <w:rPr>
          <w:b/>
          <w:bCs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AF49E" wp14:editId="14073F52">
                <wp:simplePos x="0" y="0"/>
                <wp:positionH relativeFrom="column">
                  <wp:posOffset>-101601</wp:posOffset>
                </wp:positionH>
                <wp:positionV relativeFrom="paragraph">
                  <wp:posOffset>154517</wp:posOffset>
                </wp:positionV>
                <wp:extent cx="6434667" cy="0"/>
                <wp:effectExtent l="0" t="0" r="234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46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B70BD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pt,12.15pt" to="498.6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" strokecolor="black [3040]"/>
            </w:pict>
          </mc:Fallback>
        </mc:AlternateContent>
      </w:r>
    </w:p>
    <w:sectPr w:rsidR="007503E5" w:rsidRPr="000201B0" w:rsidSect="000201B0">
      <w:pgSz w:w="11909" w:h="18000"/>
      <w:pgMar w:top="1080" w:right="1080" w:bottom="1080" w:left="1080" w:header="720" w:footer="720" w:gutter="0"/>
      <w:cols w:space="720"/>
      <w:noEndnote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F10DDE9" w15:done="0"/>
  <w15:commentEx w15:paraId="68510FCB" w15:done="0"/>
  <w15:commentEx w15:paraId="4E7ED4DE" w15:done="0"/>
  <w15:commentEx w15:paraId="70608AA1" w15:done="0"/>
  <w15:commentEx w15:paraId="132CA2D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10DDE9" w16cid:durableId="1F7A99EE"/>
  <w16cid:commentId w16cid:paraId="68510FCB" w16cid:durableId="1F7A99FA"/>
  <w16cid:commentId w16cid:paraId="4E7ED4DE" w16cid:durableId="1F7A9A00"/>
  <w16cid:commentId w16cid:paraId="70608AA1" w16cid:durableId="1F7A9A0C"/>
  <w16cid:commentId w16cid:paraId="132CA2DC" w16cid:durableId="1F7A9A1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revisionView w:markup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B3F"/>
    <w:rsid w:val="000201B0"/>
    <w:rsid w:val="000D7B3F"/>
    <w:rsid w:val="002735F9"/>
    <w:rsid w:val="002C274B"/>
    <w:rsid w:val="003534B2"/>
    <w:rsid w:val="0059317F"/>
    <w:rsid w:val="00693B2E"/>
    <w:rsid w:val="007503E5"/>
    <w:rsid w:val="00910F35"/>
    <w:rsid w:val="00933090"/>
    <w:rsid w:val="00BA3194"/>
    <w:rsid w:val="00BE7549"/>
    <w:rsid w:val="00D80DA9"/>
    <w:rsid w:val="00EE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9E435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93B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B2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B2E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B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B2E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B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B2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10F35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93B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B2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B2E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B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B2E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B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B2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10F35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Harper, Michael</cp:lastModifiedBy>
  <cp:revision>3</cp:revision>
  <dcterms:created xsi:type="dcterms:W3CDTF">2018-10-23T21:13:00Z</dcterms:created>
  <dcterms:modified xsi:type="dcterms:W3CDTF">2019-10-11T01:59:00Z</dcterms:modified>
</cp:coreProperties>
</file>