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616908" w14:textId="77777777" w:rsidR="009261D7" w:rsidRPr="00491606" w:rsidRDefault="007C0951" w:rsidP="00443DC7">
      <w:pPr>
        <w:spacing w:before="60" w:after="60"/>
        <w:jc w:val="center"/>
        <w:rPr>
          <w:rFonts w:ascii="Times New Roman" w:hAnsi="Times New Roman" w:cs="Times New Roman"/>
          <w:sz w:val="36"/>
        </w:rPr>
      </w:pPr>
      <w:bookmarkStart w:id="0" w:name="bookmark0"/>
      <w:bookmarkStart w:id="1" w:name="_GoBack"/>
      <w:bookmarkEnd w:id="1"/>
      <w:r w:rsidRPr="00491606">
        <w:rPr>
          <w:rFonts w:ascii="Times New Roman" w:hAnsi="Times New Roman" w:cs="Times New Roman"/>
          <w:b/>
          <w:bCs/>
          <w:sz w:val="36"/>
        </w:rPr>
        <w:t>Crimes at Sea Act 1979</w:t>
      </w:r>
      <w:bookmarkEnd w:id="0"/>
    </w:p>
    <w:p w14:paraId="7A075C27" w14:textId="77777777" w:rsidR="009261D7" w:rsidRPr="00491606" w:rsidRDefault="007C0951" w:rsidP="00097C18">
      <w:pPr>
        <w:spacing w:before="240" w:after="240"/>
        <w:jc w:val="center"/>
        <w:rPr>
          <w:rFonts w:ascii="Times New Roman" w:hAnsi="Times New Roman" w:cs="Times New Roman"/>
          <w:sz w:val="32"/>
        </w:rPr>
      </w:pPr>
      <w:bookmarkStart w:id="2" w:name="bookmark1"/>
      <w:r w:rsidRPr="00491606">
        <w:rPr>
          <w:rFonts w:ascii="Times New Roman" w:hAnsi="Times New Roman" w:cs="Times New Roman"/>
          <w:b/>
          <w:bCs/>
          <w:sz w:val="32"/>
        </w:rPr>
        <w:t>No. 17 of 1979</w:t>
      </w:r>
      <w:bookmarkEnd w:id="2"/>
    </w:p>
    <w:p w14:paraId="076734F0" w14:textId="77777777" w:rsidR="009261D7" w:rsidRPr="00443DC7" w:rsidRDefault="007C0951" w:rsidP="00443DC7">
      <w:pPr>
        <w:jc w:val="both"/>
        <w:rPr>
          <w:rFonts w:ascii="Times New Roman" w:hAnsi="Times New Roman" w:cs="Times New Roman"/>
        </w:rPr>
      </w:pPr>
      <w:r w:rsidRPr="00443DC7">
        <w:rPr>
          <w:rFonts w:ascii="Times New Roman" w:hAnsi="Times New Roman" w:cs="Times New Roman"/>
        </w:rPr>
        <w:t xml:space="preserve">An Act relating to offences committed at sea or in foreign ports or </w:t>
      </w:r>
      <w:proofErr w:type="spellStart"/>
      <w:r w:rsidRPr="00443DC7">
        <w:rPr>
          <w:rFonts w:ascii="Times New Roman" w:hAnsi="Times New Roman" w:cs="Times New Roman"/>
        </w:rPr>
        <w:t>harbours</w:t>
      </w:r>
      <w:proofErr w:type="spellEnd"/>
      <w:r w:rsidRPr="00443DC7">
        <w:rPr>
          <w:rFonts w:ascii="Times New Roman" w:hAnsi="Times New Roman" w:cs="Times New Roman"/>
        </w:rPr>
        <w:t>, and matters connected therewith.</w:t>
      </w:r>
    </w:p>
    <w:p w14:paraId="1D669CE7" w14:textId="77777777" w:rsidR="009261D7" w:rsidRPr="00443DC7" w:rsidRDefault="007C0951" w:rsidP="00443DC7">
      <w:pPr>
        <w:spacing w:before="240" w:after="60"/>
        <w:ind w:firstLine="288"/>
        <w:jc w:val="both"/>
        <w:rPr>
          <w:rFonts w:ascii="Times New Roman" w:hAnsi="Times New Roman" w:cs="Times New Roman"/>
        </w:rPr>
      </w:pPr>
      <w:r w:rsidRPr="00443DC7">
        <w:rPr>
          <w:rFonts w:ascii="Times New Roman" w:hAnsi="Times New Roman" w:cs="Times New Roman"/>
        </w:rPr>
        <w:t>BE IT ENACTED by the Queen, and the Senate and House of Representatives of the Commonwealth of Australia, as follows:</w:t>
      </w:r>
    </w:p>
    <w:p w14:paraId="049E08DD" w14:textId="77777777" w:rsidR="009261D7" w:rsidRPr="00443DC7" w:rsidRDefault="007C0951" w:rsidP="00443DC7">
      <w:pPr>
        <w:spacing w:before="120" w:after="60"/>
        <w:jc w:val="both"/>
        <w:rPr>
          <w:rFonts w:ascii="Times New Roman" w:hAnsi="Times New Roman" w:cs="Times New Roman"/>
          <w:b/>
          <w:sz w:val="20"/>
        </w:rPr>
      </w:pPr>
      <w:r w:rsidRPr="00443DC7">
        <w:rPr>
          <w:rFonts w:ascii="Times New Roman" w:hAnsi="Times New Roman" w:cs="Times New Roman"/>
          <w:b/>
          <w:sz w:val="20"/>
        </w:rPr>
        <w:t>Short title</w:t>
      </w:r>
    </w:p>
    <w:p w14:paraId="3DC6A994" w14:textId="7BB8DBBC" w:rsidR="009261D7" w:rsidRPr="00443DC7" w:rsidRDefault="007C0951" w:rsidP="00443DC7">
      <w:pPr>
        <w:spacing w:after="60"/>
        <w:ind w:firstLine="288"/>
        <w:jc w:val="both"/>
        <w:rPr>
          <w:rFonts w:ascii="Times New Roman" w:hAnsi="Times New Roman" w:cs="Times New Roman"/>
        </w:rPr>
      </w:pPr>
      <w:r w:rsidRPr="00443DC7">
        <w:rPr>
          <w:rFonts w:ascii="Times New Roman" w:hAnsi="Times New Roman" w:cs="Times New Roman"/>
          <w:b/>
          <w:bCs/>
        </w:rPr>
        <w:t>1.</w:t>
      </w:r>
      <w:r w:rsidR="00D46065" w:rsidRPr="00443DC7">
        <w:rPr>
          <w:rFonts w:ascii="Times New Roman" w:hAnsi="Times New Roman" w:cs="Times New Roman"/>
        </w:rPr>
        <w:t xml:space="preserve"> </w:t>
      </w:r>
      <w:r w:rsidRPr="00443DC7">
        <w:rPr>
          <w:rFonts w:ascii="Times New Roman" w:hAnsi="Times New Roman" w:cs="Times New Roman"/>
        </w:rPr>
        <w:t xml:space="preserve">This Act may be cited as the </w:t>
      </w:r>
      <w:r w:rsidRPr="00443DC7">
        <w:rPr>
          <w:rFonts w:ascii="Times New Roman" w:hAnsi="Times New Roman" w:cs="Times New Roman"/>
          <w:i/>
          <w:iCs/>
        </w:rPr>
        <w:t>Crimes at Sea Act</w:t>
      </w:r>
      <w:r w:rsidRPr="00443DC7">
        <w:rPr>
          <w:rFonts w:ascii="Times New Roman" w:hAnsi="Times New Roman" w:cs="Times New Roman"/>
        </w:rPr>
        <w:t xml:space="preserve"> 1979.</w:t>
      </w:r>
    </w:p>
    <w:p w14:paraId="09645B73" w14:textId="77777777" w:rsidR="009261D7" w:rsidRPr="00443DC7" w:rsidRDefault="007C0951" w:rsidP="00443DC7">
      <w:pPr>
        <w:spacing w:before="120" w:after="60"/>
        <w:jc w:val="both"/>
        <w:rPr>
          <w:rFonts w:ascii="Times New Roman" w:hAnsi="Times New Roman" w:cs="Times New Roman"/>
          <w:b/>
          <w:sz w:val="20"/>
        </w:rPr>
      </w:pPr>
      <w:r w:rsidRPr="00443DC7">
        <w:rPr>
          <w:rFonts w:ascii="Times New Roman" w:hAnsi="Times New Roman" w:cs="Times New Roman"/>
          <w:b/>
          <w:sz w:val="20"/>
        </w:rPr>
        <w:t>Commencement</w:t>
      </w:r>
    </w:p>
    <w:p w14:paraId="6A150598" w14:textId="77777777" w:rsidR="009261D7" w:rsidRPr="00443DC7" w:rsidRDefault="007C0951" w:rsidP="00443DC7">
      <w:pPr>
        <w:spacing w:after="60"/>
        <w:ind w:firstLine="288"/>
        <w:jc w:val="both"/>
        <w:rPr>
          <w:rFonts w:ascii="Times New Roman" w:hAnsi="Times New Roman" w:cs="Times New Roman"/>
        </w:rPr>
      </w:pPr>
      <w:r w:rsidRPr="00443DC7">
        <w:rPr>
          <w:rFonts w:ascii="Times New Roman" w:hAnsi="Times New Roman" w:cs="Times New Roman"/>
          <w:b/>
          <w:bCs/>
        </w:rPr>
        <w:t>2.</w:t>
      </w:r>
      <w:r w:rsidR="00D46065" w:rsidRPr="00443DC7">
        <w:rPr>
          <w:rFonts w:ascii="Times New Roman" w:hAnsi="Times New Roman" w:cs="Times New Roman"/>
        </w:rPr>
        <w:t xml:space="preserve"> </w:t>
      </w:r>
      <w:r w:rsidRPr="00443DC7">
        <w:rPr>
          <w:rFonts w:ascii="Times New Roman" w:hAnsi="Times New Roman" w:cs="Times New Roman"/>
        </w:rPr>
        <w:t>This Act shall come into operation on a date to be fixed by Proclamation.</w:t>
      </w:r>
    </w:p>
    <w:p w14:paraId="4384889C" w14:textId="77777777" w:rsidR="009261D7" w:rsidRPr="00443DC7" w:rsidRDefault="007C0951" w:rsidP="00443DC7">
      <w:pPr>
        <w:spacing w:before="120" w:after="60"/>
        <w:jc w:val="both"/>
        <w:rPr>
          <w:rFonts w:ascii="Times New Roman" w:hAnsi="Times New Roman" w:cs="Times New Roman"/>
          <w:b/>
          <w:sz w:val="20"/>
        </w:rPr>
      </w:pPr>
      <w:r w:rsidRPr="00443DC7">
        <w:rPr>
          <w:rFonts w:ascii="Times New Roman" w:hAnsi="Times New Roman" w:cs="Times New Roman"/>
          <w:b/>
          <w:sz w:val="20"/>
        </w:rPr>
        <w:t>Interpretation</w:t>
      </w:r>
    </w:p>
    <w:p w14:paraId="4E79B432" w14:textId="77777777" w:rsidR="009261D7" w:rsidRPr="00443DC7" w:rsidRDefault="007C0951" w:rsidP="00443DC7">
      <w:pPr>
        <w:spacing w:after="60"/>
        <w:ind w:firstLine="288"/>
        <w:jc w:val="both"/>
        <w:rPr>
          <w:rFonts w:ascii="Times New Roman" w:hAnsi="Times New Roman" w:cs="Times New Roman"/>
        </w:rPr>
      </w:pPr>
      <w:r w:rsidRPr="00443DC7">
        <w:rPr>
          <w:rFonts w:ascii="Times New Roman" w:hAnsi="Times New Roman" w:cs="Times New Roman"/>
          <w:b/>
          <w:bCs/>
        </w:rPr>
        <w:t>3.</w:t>
      </w:r>
      <w:r w:rsidR="00D46065" w:rsidRPr="00443DC7">
        <w:rPr>
          <w:rFonts w:ascii="Times New Roman" w:hAnsi="Times New Roman" w:cs="Times New Roman"/>
        </w:rPr>
        <w:t xml:space="preserve"> </w:t>
      </w:r>
      <w:r w:rsidRPr="00443DC7">
        <w:rPr>
          <w:rFonts w:ascii="Times New Roman" w:hAnsi="Times New Roman" w:cs="Times New Roman"/>
        </w:rPr>
        <w:t>(1) In this Act, unless the contrary intention appears—</w:t>
      </w:r>
    </w:p>
    <w:p w14:paraId="2E02AEBE" w14:textId="77777777" w:rsidR="009261D7" w:rsidRPr="00443DC7" w:rsidRDefault="007C0951" w:rsidP="00443DC7">
      <w:pPr>
        <w:spacing w:after="60"/>
        <w:ind w:firstLine="288"/>
        <w:jc w:val="both"/>
        <w:rPr>
          <w:rFonts w:ascii="Times New Roman" w:hAnsi="Times New Roman" w:cs="Times New Roman"/>
        </w:rPr>
      </w:pPr>
      <w:r w:rsidRPr="00443DC7">
        <w:rPr>
          <w:rFonts w:ascii="Times New Roman" w:hAnsi="Times New Roman" w:cs="Times New Roman"/>
        </w:rPr>
        <w:t>“act” includes—</w:t>
      </w:r>
    </w:p>
    <w:p w14:paraId="37F67AED" w14:textId="77777777" w:rsidR="009261D7" w:rsidRPr="00443DC7" w:rsidRDefault="007C0951" w:rsidP="00443DC7">
      <w:pPr>
        <w:spacing w:before="60" w:after="60"/>
        <w:ind w:left="1440" w:hanging="576"/>
        <w:rPr>
          <w:rFonts w:ascii="Times New Roman" w:hAnsi="Times New Roman" w:cs="Times New Roman"/>
        </w:rPr>
      </w:pPr>
      <w:r w:rsidRPr="00443DC7">
        <w:rPr>
          <w:rFonts w:ascii="Times New Roman" w:hAnsi="Times New Roman" w:cs="Times New Roman"/>
        </w:rPr>
        <w:t>(a)</w:t>
      </w:r>
      <w:r w:rsidR="00D46065" w:rsidRPr="00443DC7">
        <w:rPr>
          <w:rFonts w:ascii="Times New Roman" w:hAnsi="Times New Roman" w:cs="Times New Roman"/>
        </w:rPr>
        <w:t xml:space="preserve"> </w:t>
      </w:r>
      <w:r w:rsidRPr="00443DC7">
        <w:rPr>
          <w:rFonts w:ascii="Times New Roman" w:hAnsi="Times New Roman" w:cs="Times New Roman"/>
        </w:rPr>
        <w:t>a failure to do an act; and</w:t>
      </w:r>
    </w:p>
    <w:p w14:paraId="05D6B004" w14:textId="77777777" w:rsidR="009261D7" w:rsidRPr="00443DC7" w:rsidRDefault="007C0951" w:rsidP="00443DC7">
      <w:pPr>
        <w:spacing w:before="60" w:after="60"/>
        <w:ind w:left="1440" w:hanging="576"/>
        <w:rPr>
          <w:rFonts w:ascii="Times New Roman" w:hAnsi="Times New Roman" w:cs="Times New Roman"/>
        </w:rPr>
      </w:pPr>
      <w:r w:rsidRPr="00443DC7">
        <w:rPr>
          <w:rFonts w:ascii="Times New Roman" w:hAnsi="Times New Roman" w:cs="Times New Roman"/>
        </w:rPr>
        <w:t>(b)</w:t>
      </w:r>
      <w:r w:rsidR="00D46065" w:rsidRPr="00443DC7">
        <w:rPr>
          <w:rFonts w:ascii="Times New Roman" w:hAnsi="Times New Roman" w:cs="Times New Roman"/>
        </w:rPr>
        <w:t xml:space="preserve"> </w:t>
      </w:r>
      <w:r w:rsidRPr="00443DC7">
        <w:rPr>
          <w:rFonts w:ascii="Times New Roman" w:hAnsi="Times New Roman" w:cs="Times New Roman"/>
        </w:rPr>
        <w:t>any circumstance or state of affairs;</w:t>
      </w:r>
    </w:p>
    <w:p w14:paraId="182B3BBC" w14:textId="77777777" w:rsidR="009261D7" w:rsidRPr="00443DC7" w:rsidRDefault="007C0951" w:rsidP="00443DC7">
      <w:pPr>
        <w:ind w:left="720" w:hanging="432"/>
        <w:jc w:val="both"/>
        <w:rPr>
          <w:rFonts w:ascii="Times New Roman" w:hAnsi="Times New Roman" w:cs="Times New Roman"/>
        </w:rPr>
      </w:pPr>
      <w:r w:rsidRPr="00443DC7">
        <w:rPr>
          <w:rFonts w:ascii="Times New Roman" w:hAnsi="Times New Roman" w:cs="Times New Roman"/>
        </w:rPr>
        <w:t xml:space="preserve">“Australian fishing zone” has the same meaning as in the </w:t>
      </w:r>
      <w:r w:rsidRPr="00443DC7">
        <w:rPr>
          <w:rFonts w:ascii="Times New Roman" w:hAnsi="Times New Roman" w:cs="Times New Roman"/>
          <w:i/>
          <w:iCs/>
        </w:rPr>
        <w:t>Fisheries Act</w:t>
      </w:r>
      <w:r w:rsidRPr="00443DC7">
        <w:rPr>
          <w:rFonts w:ascii="Times New Roman" w:hAnsi="Times New Roman" w:cs="Times New Roman"/>
        </w:rPr>
        <w:t xml:space="preserve"> 1952;</w:t>
      </w:r>
    </w:p>
    <w:p w14:paraId="4D9F4A34" w14:textId="77777777" w:rsidR="009261D7" w:rsidRPr="00443DC7" w:rsidRDefault="007C0951" w:rsidP="00443DC7">
      <w:pPr>
        <w:ind w:left="720" w:hanging="432"/>
        <w:jc w:val="both"/>
        <w:rPr>
          <w:rFonts w:ascii="Times New Roman" w:hAnsi="Times New Roman" w:cs="Times New Roman"/>
        </w:rPr>
      </w:pPr>
      <w:r w:rsidRPr="00443DC7">
        <w:rPr>
          <w:rFonts w:ascii="Times New Roman" w:hAnsi="Times New Roman" w:cs="Times New Roman"/>
        </w:rPr>
        <w:t>“Australian ship” means—</w:t>
      </w:r>
    </w:p>
    <w:p w14:paraId="72EE7B7D" w14:textId="77777777" w:rsidR="009261D7" w:rsidRPr="00443DC7" w:rsidRDefault="007C0951" w:rsidP="00443DC7">
      <w:pPr>
        <w:spacing w:before="60" w:after="60"/>
        <w:ind w:left="1224" w:hanging="360"/>
        <w:jc w:val="both"/>
        <w:rPr>
          <w:rFonts w:ascii="Times New Roman" w:hAnsi="Times New Roman" w:cs="Times New Roman"/>
        </w:rPr>
      </w:pPr>
      <w:r w:rsidRPr="00443DC7">
        <w:rPr>
          <w:rFonts w:ascii="Times New Roman" w:hAnsi="Times New Roman" w:cs="Times New Roman"/>
        </w:rPr>
        <w:t>(a)</w:t>
      </w:r>
      <w:r w:rsidR="00D46065" w:rsidRPr="00443DC7">
        <w:rPr>
          <w:rFonts w:ascii="Times New Roman" w:hAnsi="Times New Roman" w:cs="Times New Roman"/>
        </w:rPr>
        <w:t xml:space="preserve"> </w:t>
      </w:r>
      <w:r w:rsidRPr="00443DC7">
        <w:rPr>
          <w:rFonts w:ascii="Times New Roman" w:hAnsi="Times New Roman" w:cs="Times New Roman"/>
        </w:rPr>
        <w:t>a ship registered in Australia or an external Territory under an Act or Imperial Act relating to the registration of ships that is applicable throughout the whole of Australia and the external Territories, not being an Act or Imperial Act relating to the registration of ships for a particular purpose or purposes only; or</w:t>
      </w:r>
    </w:p>
    <w:p w14:paraId="42045901" w14:textId="77777777" w:rsidR="009261D7" w:rsidRPr="00443DC7" w:rsidRDefault="007C0951" w:rsidP="00443DC7">
      <w:pPr>
        <w:spacing w:before="60" w:after="60"/>
        <w:ind w:left="1224" w:hanging="360"/>
        <w:jc w:val="both"/>
        <w:rPr>
          <w:rFonts w:ascii="Times New Roman" w:hAnsi="Times New Roman" w:cs="Times New Roman"/>
        </w:rPr>
      </w:pPr>
      <w:r w:rsidRPr="00443DC7">
        <w:rPr>
          <w:rFonts w:ascii="Times New Roman" w:hAnsi="Times New Roman" w:cs="Times New Roman"/>
        </w:rPr>
        <w:t>(b)</w:t>
      </w:r>
      <w:r w:rsidR="00D46065" w:rsidRPr="00443DC7">
        <w:rPr>
          <w:rFonts w:ascii="Times New Roman" w:hAnsi="Times New Roman" w:cs="Times New Roman"/>
        </w:rPr>
        <w:t xml:space="preserve"> </w:t>
      </w:r>
      <w:r w:rsidRPr="00443DC7">
        <w:rPr>
          <w:rFonts w:ascii="Times New Roman" w:hAnsi="Times New Roman" w:cs="Times New Roman"/>
        </w:rPr>
        <w:t>any other ship (not being a ship registered in a foreign country) the operations of which are based in a place or places in Australia or an external Territory or which is wholly owned by a person who, or persons each of whom, is a natural person resident in, or a company incorporated in, Australia or an external Territory;</w:t>
      </w:r>
    </w:p>
    <w:p w14:paraId="3BD75919" w14:textId="77777777" w:rsidR="009261D7" w:rsidRPr="00443DC7" w:rsidRDefault="007C0951" w:rsidP="00391C50">
      <w:pPr>
        <w:spacing w:after="60"/>
        <w:ind w:firstLine="288"/>
        <w:jc w:val="both"/>
        <w:rPr>
          <w:rFonts w:ascii="Times New Roman" w:hAnsi="Times New Roman" w:cs="Times New Roman"/>
        </w:rPr>
      </w:pPr>
      <w:r w:rsidRPr="00443DC7">
        <w:rPr>
          <w:rFonts w:ascii="Times New Roman" w:hAnsi="Times New Roman" w:cs="Times New Roman"/>
        </w:rPr>
        <w:t>“authority” means—</w:t>
      </w:r>
    </w:p>
    <w:p w14:paraId="4F81F6D6" w14:textId="77777777" w:rsidR="009261D7" w:rsidRPr="00443DC7" w:rsidRDefault="007C0951" w:rsidP="00391C50">
      <w:pPr>
        <w:spacing w:before="60" w:after="60"/>
        <w:ind w:left="1224" w:hanging="360"/>
        <w:jc w:val="both"/>
        <w:rPr>
          <w:rFonts w:ascii="Times New Roman" w:hAnsi="Times New Roman" w:cs="Times New Roman"/>
        </w:rPr>
      </w:pPr>
      <w:r w:rsidRPr="00443DC7">
        <w:rPr>
          <w:rFonts w:ascii="Times New Roman" w:hAnsi="Times New Roman" w:cs="Times New Roman"/>
        </w:rPr>
        <w:t>(a)</w:t>
      </w:r>
      <w:r w:rsidR="00D46065" w:rsidRPr="00443DC7">
        <w:rPr>
          <w:rFonts w:ascii="Times New Roman" w:hAnsi="Times New Roman" w:cs="Times New Roman"/>
        </w:rPr>
        <w:t xml:space="preserve"> </w:t>
      </w:r>
      <w:r w:rsidRPr="00443DC7">
        <w:rPr>
          <w:rFonts w:ascii="Times New Roman" w:hAnsi="Times New Roman" w:cs="Times New Roman"/>
        </w:rPr>
        <w:t>in relation to a State—</w:t>
      </w:r>
    </w:p>
    <w:p w14:paraId="47E75904" w14:textId="77777777" w:rsidR="009261D7" w:rsidRPr="00443DC7" w:rsidRDefault="007C0951" w:rsidP="004C3CAC">
      <w:pPr>
        <w:spacing w:before="60" w:after="60"/>
        <w:ind w:left="1800" w:hanging="360"/>
        <w:jc w:val="both"/>
        <w:rPr>
          <w:rFonts w:ascii="Times New Roman" w:hAnsi="Times New Roman" w:cs="Times New Roman"/>
        </w:rPr>
      </w:pPr>
      <w:r w:rsidRPr="00443DC7">
        <w:rPr>
          <w:rFonts w:ascii="Times New Roman" w:hAnsi="Times New Roman" w:cs="Times New Roman"/>
        </w:rPr>
        <w:t>(i)</w:t>
      </w:r>
      <w:r w:rsidR="00D46065" w:rsidRPr="00443DC7">
        <w:rPr>
          <w:rFonts w:ascii="Times New Roman" w:hAnsi="Times New Roman" w:cs="Times New Roman"/>
        </w:rPr>
        <w:t xml:space="preserve"> </w:t>
      </w:r>
      <w:r w:rsidRPr="00443DC7">
        <w:rPr>
          <w:rFonts w:ascii="Times New Roman" w:hAnsi="Times New Roman" w:cs="Times New Roman"/>
        </w:rPr>
        <w:t>the Governor, a Minister or a member of the Executive Council of the State;</w:t>
      </w:r>
    </w:p>
    <w:p w14:paraId="114ED02A" w14:textId="77777777" w:rsidR="009261D7" w:rsidRPr="00443DC7" w:rsidRDefault="007C0951" w:rsidP="004C3CAC">
      <w:pPr>
        <w:spacing w:before="60" w:after="60"/>
        <w:ind w:left="1800" w:hanging="360"/>
        <w:jc w:val="both"/>
        <w:rPr>
          <w:rFonts w:ascii="Times New Roman" w:hAnsi="Times New Roman" w:cs="Times New Roman"/>
        </w:rPr>
      </w:pPr>
      <w:r w:rsidRPr="00443DC7">
        <w:rPr>
          <w:rFonts w:ascii="Times New Roman" w:hAnsi="Times New Roman" w:cs="Times New Roman"/>
        </w:rPr>
        <w:t>(ii)</w:t>
      </w:r>
      <w:r w:rsidR="00D46065" w:rsidRPr="00443DC7">
        <w:rPr>
          <w:rFonts w:ascii="Times New Roman" w:hAnsi="Times New Roman" w:cs="Times New Roman"/>
        </w:rPr>
        <w:t xml:space="preserve"> </w:t>
      </w:r>
      <w:r w:rsidRPr="00443DC7">
        <w:rPr>
          <w:rFonts w:ascii="Times New Roman" w:hAnsi="Times New Roman" w:cs="Times New Roman"/>
        </w:rPr>
        <w:t>a person who holds office as a member of a court of the State;</w:t>
      </w:r>
    </w:p>
    <w:p w14:paraId="17948957" w14:textId="77777777" w:rsidR="009261D7" w:rsidRPr="00443DC7" w:rsidRDefault="007C0951" w:rsidP="004C3CAC">
      <w:pPr>
        <w:spacing w:before="60" w:after="60"/>
        <w:ind w:left="1800" w:hanging="360"/>
        <w:jc w:val="both"/>
        <w:rPr>
          <w:rFonts w:ascii="Times New Roman" w:hAnsi="Times New Roman" w:cs="Times New Roman"/>
        </w:rPr>
      </w:pPr>
      <w:r w:rsidRPr="00443DC7">
        <w:rPr>
          <w:rFonts w:ascii="Times New Roman" w:hAnsi="Times New Roman" w:cs="Times New Roman"/>
        </w:rPr>
        <w:t>(iii)</w:t>
      </w:r>
      <w:r w:rsidR="00D46065" w:rsidRPr="00443DC7">
        <w:rPr>
          <w:rFonts w:ascii="Times New Roman" w:hAnsi="Times New Roman" w:cs="Times New Roman"/>
        </w:rPr>
        <w:t xml:space="preserve"> </w:t>
      </w:r>
      <w:r w:rsidRPr="00443DC7">
        <w:rPr>
          <w:rFonts w:ascii="Times New Roman" w:hAnsi="Times New Roman" w:cs="Times New Roman"/>
        </w:rPr>
        <w:t>a body created by or under the law of the State; and</w:t>
      </w:r>
    </w:p>
    <w:p w14:paraId="38659D48" w14:textId="77777777" w:rsidR="00391C50" w:rsidRDefault="007C0951" w:rsidP="004C3CAC">
      <w:pPr>
        <w:spacing w:before="60" w:after="60"/>
        <w:ind w:left="1800" w:hanging="360"/>
        <w:jc w:val="both"/>
        <w:rPr>
          <w:rFonts w:ascii="Times New Roman" w:hAnsi="Times New Roman" w:cs="Times New Roman"/>
        </w:rPr>
      </w:pPr>
      <w:r w:rsidRPr="00443DC7">
        <w:rPr>
          <w:rFonts w:ascii="Times New Roman" w:hAnsi="Times New Roman" w:cs="Times New Roman"/>
        </w:rPr>
        <w:t>(iv)</w:t>
      </w:r>
      <w:r w:rsidR="00D46065" w:rsidRPr="00443DC7">
        <w:rPr>
          <w:rFonts w:ascii="Times New Roman" w:hAnsi="Times New Roman" w:cs="Times New Roman"/>
        </w:rPr>
        <w:t xml:space="preserve"> </w:t>
      </w:r>
      <w:r w:rsidRPr="00443DC7">
        <w:rPr>
          <w:rFonts w:ascii="Times New Roman" w:hAnsi="Times New Roman" w:cs="Times New Roman"/>
        </w:rPr>
        <w:t>an officer or employee of the State or of a body referred to in sub-paragraph (iii); and</w:t>
      </w:r>
    </w:p>
    <w:p w14:paraId="631456AC" w14:textId="77777777" w:rsidR="009261D7" w:rsidRPr="00443DC7" w:rsidRDefault="007C0951" w:rsidP="004C3CAC">
      <w:pPr>
        <w:spacing w:before="60" w:after="60"/>
        <w:ind w:left="1224" w:hanging="360"/>
        <w:jc w:val="both"/>
        <w:rPr>
          <w:rFonts w:ascii="Times New Roman" w:hAnsi="Times New Roman" w:cs="Times New Roman"/>
        </w:rPr>
      </w:pPr>
      <w:r w:rsidRPr="00443DC7">
        <w:rPr>
          <w:rFonts w:ascii="Times New Roman" w:hAnsi="Times New Roman" w:cs="Times New Roman"/>
        </w:rPr>
        <w:t>(b)</w:t>
      </w:r>
      <w:r w:rsidR="00D46065" w:rsidRPr="00443DC7">
        <w:rPr>
          <w:rFonts w:ascii="Times New Roman" w:hAnsi="Times New Roman" w:cs="Times New Roman"/>
        </w:rPr>
        <w:t xml:space="preserve"> </w:t>
      </w:r>
      <w:r w:rsidRPr="00443DC7">
        <w:rPr>
          <w:rFonts w:ascii="Times New Roman" w:hAnsi="Times New Roman" w:cs="Times New Roman"/>
        </w:rPr>
        <w:t>in relation to the Northern Territory—</w:t>
      </w:r>
    </w:p>
    <w:p w14:paraId="1E4DE79E" w14:textId="77777777" w:rsidR="009261D7" w:rsidRPr="00443DC7" w:rsidRDefault="007C0951" w:rsidP="004C3CAC">
      <w:pPr>
        <w:spacing w:before="60" w:after="60"/>
        <w:ind w:left="1800" w:hanging="360"/>
        <w:jc w:val="both"/>
        <w:rPr>
          <w:rFonts w:ascii="Times New Roman" w:hAnsi="Times New Roman" w:cs="Times New Roman"/>
        </w:rPr>
      </w:pPr>
      <w:r w:rsidRPr="00443DC7">
        <w:rPr>
          <w:rFonts w:ascii="Times New Roman" w:hAnsi="Times New Roman" w:cs="Times New Roman"/>
        </w:rPr>
        <w:t>(i)</w:t>
      </w:r>
      <w:r w:rsidR="00D46065" w:rsidRPr="00443DC7">
        <w:rPr>
          <w:rFonts w:ascii="Times New Roman" w:hAnsi="Times New Roman" w:cs="Times New Roman"/>
        </w:rPr>
        <w:t xml:space="preserve"> </w:t>
      </w:r>
      <w:r w:rsidRPr="00443DC7">
        <w:rPr>
          <w:rFonts w:ascii="Times New Roman" w:hAnsi="Times New Roman" w:cs="Times New Roman"/>
        </w:rPr>
        <w:t>the Administrator or a Minister of the Territory;</w:t>
      </w:r>
    </w:p>
    <w:p w14:paraId="2DBB57CA" w14:textId="77777777" w:rsidR="009261D7" w:rsidRPr="00443DC7" w:rsidRDefault="007C0951" w:rsidP="004C3CAC">
      <w:pPr>
        <w:spacing w:before="60" w:after="60"/>
        <w:ind w:left="1800" w:hanging="360"/>
        <w:jc w:val="both"/>
        <w:rPr>
          <w:rFonts w:ascii="Times New Roman" w:hAnsi="Times New Roman" w:cs="Times New Roman"/>
        </w:rPr>
      </w:pPr>
      <w:r w:rsidRPr="00443DC7">
        <w:rPr>
          <w:rFonts w:ascii="Times New Roman" w:hAnsi="Times New Roman" w:cs="Times New Roman"/>
        </w:rPr>
        <w:t>(ii)</w:t>
      </w:r>
      <w:r w:rsidR="00D46065" w:rsidRPr="00443DC7">
        <w:rPr>
          <w:rFonts w:ascii="Times New Roman" w:hAnsi="Times New Roman" w:cs="Times New Roman"/>
        </w:rPr>
        <w:t xml:space="preserve"> </w:t>
      </w:r>
      <w:r w:rsidRPr="00443DC7">
        <w:rPr>
          <w:rFonts w:ascii="Times New Roman" w:hAnsi="Times New Roman" w:cs="Times New Roman"/>
        </w:rPr>
        <w:t>a person who holds office as a member of a court of the Territory;</w:t>
      </w:r>
    </w:p>
    <w:p w14:paraId="0723AD7D" w14:textId="77777777" w:rsidR="009261D7" w:rsidRPr="00443DC7" w:rsidRDefault="007C0951" w:rsidP="004C3CAC">
      <w:pPr>
        <w:spacing w:before="60" w:after="60"/>
        <w:ind w:left="1800" w:hanging="360"/>
        <w:jc w:val="both"/>
        <w:rPr>
          <w:rFonts w:ascii="Times New Roman" w:hAnsi="Times New Roman" w:cs="Times New Roman"/>
        </w:rPr>
      </w:pPr>
      <w:r w:rsidRPr="00443DC7">
        <w:rPr>
          <w:rFonts w:ascii="Times New Roman" w:hAnsi="Times New Roman" w:cs="Times New Roman"/>
        </w:rPr>
        <w:t>(iii)</w:t>
      </w:r>
      <w:r w:rsidR="00D46065" w:rsidRPr="00443DC7">
        <w:rPr>
          <w:rFonts w:ascii="Times New Roman" w:hAnsi="Times New Roman" w:cs="Times New Roman"/>
        </w:rPr>
        <w:t xml:space="preserve"> </w:t>
      </w:r>
      <w:r w:rsidRPr="00443DC7">
        <w:rPr>
          <w:rFonts w:ascii="Times New Roman" w:hAnsi="Times New Roman" w:cs="Times New Roman"/>
        </w:rPr>
        <w:t>a body created by or under the law of the Territory; and</w:t>
      </w:r>
    </w:p>
    <w:p w14:paraId="7EC3445C" w14:textId="77777777" w:rsidR="009261D7" w:rsidRPr="00443DC7" w:rsidRDefault="007C0951" w:rsidP="004C3CAC">
      <w:pPr>
        <w:spacing w:before="60" w:after="60"/>
        <w:ind w:left="1800" w:hanging="360"/>
        <w:jc w:val="both"/>
        <w:rPr>
          <w:rFonts w:ascii="Times New Roman" w:hAnsi="Times New Roman" w:cs="Times New Roman"/>
        </w:rPr>
      </w:pPr>
      <w:r w:rsidRPr="00443DC7">
        <w:rPr>
          <w:rFonts w:ascii="Times New Roman" w:hAnsi="Times New Roman" w:cs="Times New Roman"/>
        </w:rPr>
        <w:t>(iv)</w:t>
      </w:r>
      <w:r w:rsidR="00D46065" w:rsidRPr="00443DC7">
        <w:rPr>
          <w:rFonts w:ascii="Times New Roman" w:hAnsi="Times New Roman" w:cs="Times New Roman"/>
        </w:rPr>
        <w:t xml:space="preserve"> </w:t>
      </w:r>
      <w:r w:rsidRPr="00443DC7">
        <w:rPr>
          <w:rFonts w:ascii="Times New Roman" w:hAnsi="Times New Roman" w:cs="Times New Roman"/>
        </w:rPr>
        <w:t>an officer or employee of the Territory or of a body referred to in sub-paragraph (iii);</w:t>
      </w:r>
    </w:p>
    <w:p w14:paraId="24228738" w14:textId="77777777" w:rsidR="009261D7" w:rsidRPr="00443DC7" w:rsidRDefault="007C0951" w:rsidP="004C3CAC">
      <w:pPr>
        <w:ind w:left="720" w:hanging="432"/>
        <w:jc w:val="both"/>
        <w:rPr>
          <w:rFonts w:ascii="Times New Roman" w:hAnsi="Times New Roman" w:cs="Times New Roman"/>
        </w:rPr>
      </w:pPr>
      <w:r w:rsidRPr="00443DC7">
        <w:rPr>
          <w:rFonts w:ascii="Times New Roman" w:hAnsi="Times New Roman" w:cs="Times New Roman"/>
        </w:rPr>
        <w:t>“committal”, in relation to an offence, means the committal of a person for trial, or to be sentenced or otherwise dealt with, for the offence;</w:t>
      </w:r>
    </w:p>
    <w:p w14:paraId="5BAA2451" w14:textId="77777777" w:rsidR="009261D7" w:rsidRPr="00443DC7" w:rsidRDefault="007C0951" w:rsidP="004C3CAC">
      <w:pPr>
        <w:ind w:left="720" w:hanging="432"/>
        <w:jc w:val="both"/>
        <w:rPr>
          <w:rFonts w:ascii="Times New Roman" w:hAnsi="Times New Roman" w:cs="Times New Roman"/>
        </w:rPr>
      </w:pPr>
      <w:r w:rsidRPr="00443DC7">
        <w:rPr>
          <w:rFonts w:ascii="Times New Roman" w:hAnsi="Times New Roman" w:cs="Times New Roman"/>
        </w:rPr>
        <w:t>“criminal laws” means any laws, whether written or unwritten and whether substantive or procedural, and as in force from time to time, that make provision for or in relation to offences (whether punishable on conviction on indictment or on summary conviction) or for or in relation to the investigation of offences or punishment of offenders, and includes any laws providing for the interpretation of those laws;</w:t>
      </w:r>
    </w:p>
    <w:p w14:paraId="29402160" w14:textId="77777777" w:rsidR="009261D7" w:rsidRPr="00443DC7" w:rsidRDefault="007C0951" w:rsidP="004C3CAC">
      <w:pPr>
        <w:ind w:left="720" w:hanging="432"/>
        <w:jc w:val="both"/>
        <w:rPr>
          <w:rFonts w:ascii="Times New Roman" w:hAnsi="Times New Roman" w:cs="Times New Roman"/>
        </w:rPr>
      </w:pPr>
      <w:r w:rsidRPr="00443DC7">
        <w:rPr>
          <w:rFonts w:ascii="Times New Roman" w:hAnsi="Times New Roman" w:cs="Times New Roman"/>
        </w:rPr>
        <w:t xml:space="preserve">“fishing” has the same meaning as in the </w:t>
      </w:r>
      <w:r w:rsidRPr="00650AF5">
        <w:rPr>
          <w:rFonts w:ascii="Times New Roman" w:hAnsi="Times New Roman" w:cs="Times New Roman"/>
          <w:i/>
        </w:rPr>
        <w:t>Fisheries Act</w:t>
      </w:r>
      <w:r w:rsidRPr="00443DC7">
        <w:rPr>
          <w:rFonts w:ascii="Times New Roman" w:hAnsi="Times New Roman" w:cs="Times New Roman"/>
        </w:rPr>
        <w:t xml:space="preserve"> 1952;</w:t>
      </w:r>
    </w:p>
    <w:p w14:paraId="4E25CC90" w14:textId="77777777" w:rsidR="009A284F" w:rsidRDefault="009A284F">
      <w:pPr>
        <w:rPr>
          <w:rFonts w:ascii="Times New Roman" w:hAnsi="Times New Roman" w:cs="Times New Roman"/>
        </w:rPr>
      </w:pPr>
      <w:r>
        <w:rPr>
          <w:rFonts w:ascii="Times New Roman" w:hAnsi="Times New Roman" w:cs="Times New Roman"/>
        </w:rPr>
        <w:br w:type="page"/>
      </w:r>
    </w:p>
    <w:p w14:paraId="1C4D3393" w14:textId="19DCFEC0" w:rsidR="009261D7" w:rsidRPr="00443DC7" w:rsidRDefault="007C0951" w:rsidP="004C3CAC">
      <w:pPr>
        <w:ind w:left="720" w:hanging="432"/>
        <w:jc w:val="both"/>
        <w:rPr>
          <w:rFonts w:ascii="Times New Roman" w:hAnsi="Times New Roman" w:cs="Times New Roman"/>
        </w:rPr>
      </w:pPr>
      <w:r w:rsidRPr="00443DC7">
        <w:rPr>
          <w:rFonts w:ascii="Times New Roman" w:hAnsi="Times New Roman" w:cs="Times New Roman"/>
        </w:rPr>
        <w:lastRenderedPageBreak/>
        <w:t>“foreign country</w:t>
      </w:r>
      <w:r w:rsidR="00D46065" w:rsidRPr="00443DC7">
        <w:rPr>
          <w:rFonts w:ascii="Times New Roman" w:hAnsi="Times New Roman" w:cs="Times New Roman"/>
        </w:rPr>
        <w:t xml:space="preserve">” </w:t>
      </w:r>
      <w:r w:rsidRPr="00443DC7">
        <w:rPr>
          <w:rFonts w:ascii="Times New Roman" w:hAnsi="Times New Roman" w:cs="Times New Roman"/>
        </w:rPr>
        <w:t>means a country other than—</w:t>
      </w:r>
    </w:p>
    <w:p w14:paraId="58C03DC1" w14:textId="77777777" w:rsidR="009261D7" w:rsidRPr="00443DC7" w:rsidRDefault="007C0951" w:rsidP="004C3CAC">
      <w:pPr>
        <w:spacing w:before="60" w:after="60"/>
        <w:ind w:left="1224" w:hanging="360"/>
        <w:jc w:val="both"/>
        <w:rPr>
          <w:rFonts w:ascii="Times New Roman" w:hAnsi="Times New Roman" w:cs="Times New Roman"/>
        </w:rPr>
      </w:pPr>
      <w:r w:rsidRPr="00443DC7">
        <w:rPr>
          <w:rFonts w:ascii="Times New Roman" w:hAnsi="Times New Roman" w:cs="Times New Roman"/>
        </w:rPr>
        <w:t>(a)</w:t>
      </w:r>
      <w:r w:rsidR="00D46065" w:rsidRPr="00443DC7">
        <w:rPr>
          <w:rFonts w:ascii="Times New Roman" w:hAnsi="Times New Roman" w:cs="Times New Roman"/>
        </w:rPr>
        <w:t xml:space="preserve"> </w:t>
      </w:r>
      <w:r w:rsidRPr="00443DC7">
        <w:rPr>
          <w:rFonts w:ascii="Times New Roman" w:hAnsi="Times New Roman" w:cs="Times New Roman"/>
        </w:rPr>
        <w:t>Australia; or</w:t>
      </w:r>
    </w:p>
    <w:p w14:paraId="620E0D85" w14:textId="77777777" w:rsidR="009261D7" w:rsidRPr="00443DC7" w:rsidRDefault="007C0951" w:rsidP="004C3CAC">
      <w:pPr>
        <w:spacing w:before="60" w:after="60"/>
        <w:ind w:left="1224" w:hanging="360"/>
        <w:jc w:val="both"/>
        <w:rPr>
          <w:rFonts w:ascii="Times New Roman" w:hAnsi="Times New Roman" w:cs="Times New Roman"/>
        </w:rPr>
      </w:pPr>
      <w:r w:rsidRPr="00443DC7">
        <w:rPr>
          <w:rFonts w:ascii="Times New Roman" w:hAnsi="Times New Roman" w:cs="Times New Roman"/>
        </w:rPr>
        <w:t>(b)</w:t>
      </w:r>
      <w:r w:rsidR="00D46065" w:rsidRPr="00443DC7">
        <w:rPr>
          <w:rFonts w:ascii="Times New Roman" w:hAnsi="Times New Roman" w:cs="Times New Roman"/>
        </w:rPr>
        <w:t xml:space="preserve"> </w:t>
      </w:r>
      <w:r w:rsidRPr="00443DC7">
        <w:rPr>
          <w:rFonts w:ascii="Times New Roman" w:hAnsi="Times New Roman" w:cs="Times New Roman"/>
        </w:rPr>
        <w:t>an external Territory;</w:t>
      </w:r>
    </w:p>
    <w:p w14:paraId="5029A38C" w14:textId="77777777" w:rsidR="009261D7" w:rsidRPr="00443DC7" w:rsidRDefault="007C0951" w:rsidP="004C3CAC">
      <w:pPr>
        <w:ind w:left="720" w:hanging="432"/>
        <w:jc w:val="both"/>
        <w:rPr>
          <w:rFonts w:ascii="Times New Roman" w:hAnsi="Times New Roman" w:cs="Times New Roman"/>
        </w:rPr>
      </w:pPr>
      <w:r w:rsidRPr="00443DC7">
        <w:rPr>
          <w:rFonts w:ascii="Times New Roman" w:hAnsi="Times New Roman" w:cs="Times New Roman"/>
        </w:rPr>
        <w:t>“foreign ship” means a ship other than an Australian ship;</w:t>
      </w:r>
    </w:p>
    <w:p w14:paraId="687411D7" w14:textId="77777777" w:rsidR="009261D7" w:rsidRPr="00443DC7" w:rsidRDefault="007C0951" w:rsidP="004C3CAC">
      <w:pPr>
        <w:ind w:left="720" w:hanging="432"/>
        <w:jc w:val="both"/>
        <w:rPr>
          <w:rFonts w:ascii="Times New Roman" w:hAnsi="Times New Roman" w:cs="Times New Roman"/>
        </w:rPr>
      </w:pPr>
      <w:r w:rsidRPr="00443DC7">
        <w:rPr>
          <w:rFonts w:ascii="Times New Roman" w:hAnsi="Times New Roman" w:cs="Times New Roman"/>
        </w:rPr>
        <w:t>“proceedings” includes proceedings with a view to the committal of a person for an offence;</w:t>
      </w:r>
    </w:p>
    <w:p w14:paraId="47DD5918" w14:textId="77777777" w:rsidR="009261D7" w:rsidRPr="00443DC7" w:rsidRDefault="007C0951" w:rsidP="004C3CAC">
      <w:pPr>
        <w:ind w:left="720" w:hanging="432"/>
        <w:jc w:val="both"/>
        <w:rPr>
          <w:rFonts w:ascii="Times New Roman" w:hAnsi="Times New Roman" w:cs="Times New Roman"/>
        </w:rPr>
      </w:pPr>
      <w:r w:rsidRPr="00443DC7">
        <w:rPr>
          <w:rFonts w:ascii="Times New Roman" w:hAnsi="Times New Roman" w:cs="Times New Roman"/>
        </w:rPr>
        <w:t>“ship” means a vessel or boat of any description and includes—</w:t>
      </w:r>
    </w:p>
    <w:p w14:paraId="11AFCE74" w14:textId="77777777" w:rsidR="009261D7" w:rsidRPr="00443DC7" w:rsidRDefault="007C0951" w:rsidP="004C3CAC">
      <w:pPr>
        <w:spacing w:before="60" w:after="60"/>
        <w:ind w:left="1224" w:hanging="360"/>
        <w:jc w:val="both"/>
        <w:rPr>
          <w:rFonts w:ascii="Times New Roman" w:hAnsi="Times New Roman" w:cs="Times New Roman"/>
        </w:rPr>
      </w:pPr>
      <w:r w:rsidRPr="00443DC7">
        <w:rPr>
          <w:rFonts w:ascii="Times New Roman" w:hAnsi="Times New Roman" w:cs="Times New Roman"/>
        </w:rPr>
        <w:t>(a)</w:t>
      </w:r>
      <w:r w:rsidR="00D46065" w:rsidRPr="00443DC7">
        <w:rPr>
          <w:rFonts w:ascii="Times New Roman" w:hAnsi="Times New Roman" w:cs="Times New Roman"/>
        </w:rPr>
        <w:t xml:space="preserve"> </w:t>
      </w:r>
      <w:r w:rsidRPr="00443DC7">
        <w:rPr>
          <w:rFonts w:ascii="Times New Roman" w:hAnsi="Times New Roman" w:cs="Times New Roman"/>
        </w:rPr>
        <w:t>any floating structure; and</w:t>
      </w:r>
    </w:p>
    <w:p w14:paraId="208FFEBA" w14:textId="77777777" w:rsidR="009261D7" w:rsidRPr="00443DC7" w:rsidRDefault="007C0951" w:rsidP="004C3CAC">
      <w:pPr>
        <w:spacing w:before="60" w:after="60"/>
        <w:ind w:left="1224" w:hanging="360"/>
        <w:jc w:val="both"/>
        <w:rPr>
          <w:rFonts w:ascii="Times New Roman" w:hAnsi="Times New Roman" w:cs="Times New Roman"/>
        </w:rPr>
      </w:pPr>
      <w:r w:rsidRPr="00443DC7">
        <w:rPr>
          <w:rFonts w:ascii="Times New Roman" w:hAnsi="Times New Roman" w:cs="Times New Roman"/>
        </w:rPr>
        <w:t>(b)</w:t>
      </w:r>
      <w:r w:rsidR="00D46065" w:rsidRPr="00443DC7">
        <w:rPr>
          <w:rFonts w:ascii="Times New Roman" w:hAnsi="Times New Roman" w:cs="Times New Roman"/>
        </w:rPr>
        <w:t xml:space="preserve"> </w:t>
      </w:r>
      <w:r w:rsidRPr="00443DC7">
        <w:rPr>
          <w:rFonts w:ascii="Times New Roman" w:hAnsi="Times New Roman" w:cs="Times New Roman"/>
        </w:rPr>
        <w:t>any hovercraft or other similar craft.</w:t>
      </w:r>
    </w:p>
    <w:p w14:paraId="4F2BDD17" w14:textId="77777777" w:rsidR="009261D7" w:rsidRPr="00443DC7" w:rsidRDefault="007C0951" w:rsidP="004C3CAC">
      <w:pPr>
        <w:spacing w:after="60"/>
        <w:ind w:firstLine="288"/>
        <w:jc w:val="both"/>
        <w:rPr>
          <w:rFonts w:ascii="Times New Roman" w:hAnsi="Times New Roman" w:cs="Times New Roman"/>
        </w:rPr>
      </w:pPr>
      <w:r w:rsidRPr="00443DC7">
        <w:rPr>
          <w:rFonts w:ascii="Times New Roman" w:hAnsi="Times New Roman" w:cs="Times New Roman"/>
        </w:rPr>
        <w:t>(2)</w:t>
      </w:r>
      <w:r w:rsidR="00D46065" w:rsidRPr="00443DC7">
        <w:rPr>
          <w:rFonts w:ascii="Times New Roman" w:hAnsi="Times New Roman" w:cs="Times New Roman"/>
        </w:rPr>
        <w:t xml:space="preserve"> </w:t>
      </w:r>
      <w:r w:rsidRPr="00443DC7">
        <w:rPr>
          <w:rFonts w:ascii="Times New Roman" w:hAnsi="Times New Roman" w:cs="Times New Roman"/>
        </w:rPr>
        <w:t>In this Act—</w:t>
      </w:r>
    </w:p>
    <w:p w14:paraId="60CDAC0C" w14:textId="77777777" w:rsidR="009261D7" w:rsidRPr="00443DC7" w:rsidRDefault="007C0951" w:rsidP="004C3CAC">
      <w:pPr>
        <w:spacing w:after="60"/>
        <w:ind w:firstLine="288"/>
        <w:jc w:val="both"/>
        <w:rPr>
          <w:rFonts w:ascii="Times New Roman" w:hAnsi="Times New Roman" w:cs="Times New Roman"/>
        </w:rPr>
      </w:pPr>
      <w:r w:rsidRPr="00443DC7">
        <w:rPr>
          <w:rFonts w:ascii="Times New Roman" w:hAnsi="Times New Roman" w:cs="Times New Roman"/>
        </w:rPr>
        <w:t>(a)</w:t>
      </w:r>
      <w:r w:rsidR="00D46065" w:rsidRPr="00443DC7">
        <w:rPr>
          <w:rFonts w:ascii="Times New Roman" w:hAnsi="Times New Roman" w:cs="Times New Roman"/>
        </w:rPr>
        <w:t xml:space="preserve"> </w:t>
      </w:r>
      <w:r w:rsidRPr="00443DC7">
        <w:rPr>
          <w:rFonts w:ascii="Times New Roman" w:hAnsi="Times New Roman" w:cs="Times New Roman"/>
        </w:rPr>
        <w:t>a reference to the commission of an act shall—</w:t>
      </w:r>
    </w:p>
    <w:p w14:paraId="4D4E2964" w14:textId="77777777" w:rsidR="009261D7" w:rsidRPr="00443DC7" w:rsidRDefault="007C0951" w:rsidP="00C04C81">
      <w:pPr>
        <w:spacing w:before="60" w:after="60"/>
        <w:ind w:left="1224" w:hanging="360"/>
        <w:jc w:val="both"/>
        <w:rPr>
          <w:rFonts w:ascii="Times New Roman" w:hAnsi="Times New Roman" w:cs="Times New Roman"/>
        </w:rPr>
      </w:pPr>
      <w:r w:rsidRPr="00443DC7">
        <w:rPr>
          <w:rFonts w:ascii="Times New Roman" w:hAnsi="Times New Roman" w:cs="Times New Roman"/>
        </w:rPr>
        <w:t>(i)</w:t>
      </w:r>
      <w:r w:rsidR="00D46065" w:rsidRPr="00443DC7">
        <w:rPr>
          <w:rFonts w:ascii="Times New Roman" w:hAnsi="Times New Roman" w:cs="Times New Roman"/>
        </w:rPr>
        <w:t xml:space="preserve"> </w:t>
      </w:r>
      <w:r w:rsidRPr="00443DC7">
        <w:rPr>
          <w:rFonts w:ascii="Times New Roman" w:hAnsi="Times New Roman" w:cs="Times New Roman"/>
        </w:rPr>
        <w:t>in the case of a failure to do an act—be construed as a reference to the failure; and</w:t>
      </w:r>
    </w:p>
    <w:p w14:paraId="4A96C3C9" w14:textId="77777777" w:rsidR="009261D7" w:rsidRPr="00443DC7" w:rsidRDefault="007C0951" w:rsidP="00C04C81">
      <w:pPr>
        <w:spacing w:before="60" w:after="60"/>
        <w:ind w:left="1224" w:hanging="360"/>
        <w:jc w:val="both"/>
        <w:rPr>
          <w:rFonts w:ascii="Times New Roman" w:hAnsi="Times New Roman" w:cs="Times New Roman"/>
        </w:rPr>
      </w:pPr>
      <w:r w:rsidRPr="00443DC7">
        <w:rPr>
          <w:rFonts w:ascii="Times New Roman" w:hAnsi="Times New Roman" w:cs="Times New Roman"/>
        </w:rPr>
        <w:t>(ii)</w:t>
      </w:r>
      <w:r w:rsidR="00D46065" w:rsidRPr="00443DC7">
        <w:rPr>
          <w:rFonts w:ascii="Times New Roman" w:hAnsi="Times New Roman" w:cs="Times New Roman"/>
        </w:rPr>
        <w:t xml:space="preserve"> </w:t>
      </w:r>
      <w:r w:rsidRPr="00443DC7">
        <w:rPr>
          <w:rFonts w:ascii="Times New Roman" w:hAnsi="Times New Roman" w:cs="Times New Roman"/>
        </w:rPr>
        <w:t>in the case of an act being a circumstance or state of affairs—be construed as a reference to the occurrence or coming into existence of the circumstance or state of affairs;</w:t>
      </w:r>
    </w:p>
    <w:p w14:paraId="14E1C36C" w14:textId="77777777" w:rsidR="009261D7" w:rsidRPr="00443DC7" w:rsidRDefault="007C0951" w:rsidP="004C3CAC">
      <w:pPr>
        <w:spacing w:after="60"/>
        <w:ind w:firstLine="288"/>
        <w:jc w:val="both"/>
        <w:rPr>
          <w:rFonts w:ascii="Times New Roman" w:hAnsi="Times New Roman" w:cs="Times New Roman"/>
        </w:rPr>
      </w:pPr>
      <w:r w:rsidRPr="00443DC7">
        <w:rPr>
          <w:rFonts w:ascii="Times New Roman" w:hAnsi="Times New Roman" w:cs="Times New Roman"/>
        </w:rPr>
        <w:t>(b)</w:t>
      </w:r>
      <w:r w:rsidR="00D46065" w:rsidRPr="00443DC7">
        <w:rPr>
          <w:rFonts w:ascii="Times New Roman" w:hAnsi="Times New Roman" w:cs="Times New Roman"/>
        </w:rPr>
        <w:t xml:space="preserve"> </w:t>
      </w:r>
      <w:r w:rsidRPr="00443DC7">
        <w:rPr>
          <w:rFonts w:ascii="Times New Roman" w:hAnsi="Times New Roman" w:cs="Times New Roman"/>
        </w:rPr>
        <w:t>a reference to a person who committed an act shall—</w:t>
      </w:r>
    </w:p>
    <w:p w14:paraId="3412D210" w14:textId="77777777" w:rsidR="009261D7" w:rsidRPr="00443DC7" w:rsidRDefault="007C0951" w:rsidP="004C3CAC">
      <w:pPr>
        <w:spacing w:before="60" w:after="60"/>
        <w:ind w:left="1224" w:hanging="360"/>
        <w:jc w:val="both"/>
        <w:rPr>
          <w:rFonts w:ascii="Times New Roman" w:hAnsi="Times New Roman" w:cs="Times New Roman"/>
        </w:rPr>
      </w:pPr>
      <w:r w:rsidRPr="00443DC7">
        <w:rPr>
          <w:rFonts w:ascii="Times New Roman" w:hAnsi="Times New Roman" w:cs="Times New Roman"/>
        </w:rPr>
        <w:t>(i)</w:t>
      </w:r>
      <w:r w:rsidR="00D46065" w:rsidRPr="00443DC7">
        <w:rPr>
          <w:rFonts w:ascii="Times New Roman" w:hAnsi="Times New Roman" w:cs="Times New Roman"/>
        </w:rPr>
        <w:t xml:space="preserve"> </w:t>
      </w:r>
      <w:r w:rsidRPr="00443DC7">
        <w:rPr>
          <w:rFonts w:ascii="Times New Roman" w:hAnsi="Times New Roman" w:cs="Times New Roman"/>
        </w:rPr>
        <w:t>in the case of a failure to do an act—be construed as a reference to a person who failed to do the act; and</w:t>
      </w:r>
    </w:p>
    <w:p w14:paraId="511182C2" w14:textId="77777777" w:rsidR="004C3CAC" w:rsidRDefault="007C0951" w:rsidP="004C3CAC">
      <w:pPr>
        <w:spacing w:before="60" w:after="60"/>
        <w:ind w:left="1224" w:hanging="360"/>
        <w:jc w:val="both"/>
        <w:rPr>
          <w:rFonts w:ascii="Times New Roman" w:hAnsi="Times New Roman" w:cs="Times New Roman"/>
        </w:rPr>
      </w:pPr>
      <w:r w:rsidRPr="00443DC7">
        <w:rPr>
          <w:rFonts w:ascii="Times New Roman" w:hAnsi="Times New Roman" w:cs="Times New Roman"/>
        </w:rPr>
        <w:t>(ii)</w:t>
      </w:r>
      <w:r w:rsidR="00D46065" w:rsidRPr="00443DC7">
        <w:rPr>
          <w:rFonts w:ascii="Times New Roman" w:hAnsi="Times New Roman" w:cs="Times New Roman"/>
        </w:rPr>
        <w:t xml:space="preserve"> </w:t>
      </w:r>
      <w:r w:rsidRPr="00443DC7">
        <w:rPr>
          <w:rFonts w:ascii="Times New Roman" w:hAnsi="Times New Roman" w:cs="Times New Roman"/>
        </w:rPr>
        <w:t>in the case of an act being a circumstance or state of affairs—be construed as a reference to a person who was party to or concerned in, or otherwise has the responsibility for, the occurrence or existence of the circumstance or state of affairs;</w:t>
      </w:r>
    </w:p>
    <w:p w14:paraId="4484DE0E" w14:textId="77777777" w:rsidR="009261D7" w:rsidRPr="00443DC7" w:rsidRDefault="007C0951" w:rsidP="00C04C81">
      <w:pPr>
        <w:ind w:left="648" w:hanging="360"/>
        <w:jc w:val="both"/>
        <w:rPr>
          <w:rFonts w:ascii="Times New Roman" w:hAnsi="Times New Roman" w:cs="Times New Roman"/>
        </w:rPr>
      </w:pPr>
      <w:r w:rsidRPr="00443DC7">
        <w:rPr>
          <w:rFonts w:ascii="Times New Roman" w:hAnsi="Times New Roman" w:cs="Times New Roman"/>
        </w:rPr>
        <w:t>(c)</w:t>
      </w:r>
      <w:r w:rsidR="00D46065" w:rsidRPr="00443DC7">
        <w:rPr>
          <w:rFonts w:ascii="Times New Roman" w:hAnsi="Times New Roman" w:cs="Times New Roman"/>
        </w:rPr>
        <w:t xml:space="preserve"> </w:t>
      </w:r>
      <w:r w:rsidRPr="00443DC7">
        <w:rPr>
          <w:rFonts w:ascii="Times New Roman" w:hAnsi="Times New Roman" w:cs="Times New Roman"/>
        </w:rPr>
        <w:t>a reference to an act committed from a ship includes a reference to an act committed in, on or below, or in the airspace above, the sea by a person from a ship; and</w:t>
      </w:r>
    </w:p>
    <w:p w14:paraId="38479135" w14:textId="77777777" w:rsidR="009261D7" w:rsidRPr="00443DC7" w:rsidRDefault="007C0951" w:rsidP="00C04C81">
      <w:pPr>
        <w:ind w:left="648" w:hanging="360"/>
        <w:jc w:val="both"/>
        <w:rPr>
          <w:rFonts w:ascii="Times New Roman" w:hAnsi="Times New Roman" w:cs="Times New Roman"/>
        </w:rPr>
      </w:pPr>
      <w:r w:rsidRPr="00443DC7">
        <w:rPr>
          <w:rFonts w:ascii="Times New Roman" w:hAnsi="Times New Roman" w:cs="Times New Roman"/>
        </w:rPr>
        <w:t>(d)</w:t>
      </w:r>
      <w:r w:rsidR="00D46065" w:rsidRPr="00443DC7">
        <w:rPr>
          <w:rFonts w:ascii="Times New Roman" w:hAnsi="Times New Roman" w:cs="Times New Roman"/>
        </w:rPr>
        <w:t xml:space="preserve"> </w:t>
      </w:r>
      <w:r w:rsidRPr="00443DC7">
        <w:rPr>
          <w:rFonts w:ascii="Times New Roman" w:hAnsi="Times New Roman" w:cs="Times New Roman"/>
        </w:rPr>
        <w:t>a reference to the criminal laws in force in a State or Territory does not include a reference to any laws of the Commonwealth in force in that State or Territory.</w:t>
      </w:r>
    </w:p>
    <w:p w14:paraId="2C9A7B17" w14:textId="77777777" w:rsidR="009261D7" w:rsidRPr="00443DC7" w:rsidRDefault="007C0951" w:rsidP="00C04C81">
      <w:pPr>
        <w:spacing w:before="120" w:after="60"/>
        <w:ind w:left="648" w:hanging="360"/>
        <w:jc w:val="both"/>
        <w:rPr>
          <w:rFonts w:ascii="Times New Roman" w:hAnsi="Times New Roman" w:cs="Times New Roman"/>
        </w:rPr>
      </w:pPr>
      <w:r w:rsidRPr="00443DC7">
        <w:rPr>
          <w:rFonts w:ascii="Times New Roman" w:hAnsi="Times New Roman" w:cs="Times New Roman"/>
        </w:rPr>
        <w:t>(3)</w:t>
      </w:r>
      <w:r w:rsidR="00D46065" w:rsidRPr="00443DC7">
        <w:rPr>
          <w:rFonts w:ascii="Times New Roman" w:hAnsi="Times New Roman" w:cs="Times New Roman"/>
        </w:rPr>
        <w:t xml:space="preserve"> </w:t>
      </w:r>
      <w:r w:rsidRPr="00443DC7">
        <w:rPr>
          <w:rFonts w:ascii="Times New Roman" w:hAnsi="Times New Roman" w:cs="Times New Roman"/>
        </w:rPr>
        <w:t>For the purposes of this Act—</w:t>
      </w:r>
    </w:p>
    <w:p w14:paraId="3D70FD38" w14:textId="77777777" w:rsidR="009261D7" w:rsidRPr="00443DC7" w:rsidRDefault="007C0951" w:rsidP="00C04C81">
      <w:pPr>
        <w:ind w:left="648" w:hanging="360"/>
        <w:jc w:val="both"/>
        <w:rPr>
          <w:rFonts w:ascii="Times New Roman" w:hAnsi="Times New Roman" w:cs="Times New Roman"/>
        </w:rPr>
      </w:pPr>
      <w:r w:rsidRPr="00443DC7">
        <w:rPr>
          <w:rFonts w:ascii="Times New Roman" w:hAnsi="Times New Roman" w:cs="Times New Roman"/>
        </w:rPr>
        <w:t>(a)</w:t>
      </w:r>
      <w:r w:rsidR="00D46065" w:rsidRPr="00443DC7">
        <w:rPr>
          <w:rFonts w:ascii="Times New Roman" w:hAnsi="Times New Roman" w:cs="Times New Roman"/>
        </w:rPr>
        <w:t xml:space="preserve"> </w:t>
      </w:r>
      <w:r w:rsidRPr="00443DC7">
        <w:rPr>
          <w:rFonts w:ascii="Times New Roman" w:hAnsi="Times New Roman" w:cs="Times New Roman"/>
        </w:rPr>
        <w:t>subject to paragraph (b), the place at which a ship’s voyage commences constitutes a place of call of the ship;</w:t>
      </w:r>
    </w:p>
    <w:p w14:paraId="32AF1B58" w14:textId="77777777" w:rsidR="009261D7" w:rsidRPr="00443DC7" w:rsidRDefault="007C0951" w:rsidP="00C04C81">
      <w:pPr>
        <w:ind w:left="648" w:hanging="360"/>
        <w:jc w:val="both"/>
        <w:rPr>
          <w:rFonts w:ascii="Times New Roman" w:hAnsi="Times New Roman" w:cs="Times New Roman"/>
        </w:rPr>
      </w:pPr>
      <w:r w:rsidRPr="00443DC7">
        <w:rPr>
          <w:rFonts w:ascii="Times New Roman" w:hAnsi="Times New Roman" w:cs="Times New Roman"/>
        </w:rPr>
        <w:t>(b)</w:t>
      </w:r>
      <w:r w:rsidR="00D46065" w:rsidRPr="00443DC7">
        <w:rPr>
          <w:rFonts w:ascii="Times New Roman" w:hAnsi="Times New Roman" w:cs="Times New Roman"/>
        </w:rPr>
        <w:t xml:space="preserve"> </w:t>
      </w:r>
      <w:r w:rsidRPr="00443DC7">
        <w:rPr>
          <w:rFonts w:ascii="Times New Roman" w:hAnsi="Times New Roman" w:cs="Times New Roman"/>
        </w:rPr>
        <w:t>a reference to a place of call does not include a place that is not in a State or Territory and is not in a foreign country or the territorial sea of a foreign country; and</w:t>
      </w:r>
    </w:p>
    <w:p w14:paraId="02B8DC2F" w14:textId="77777777" w:rsidR="009261D7" w:rsidRPr="00443DC7" w:rsidRDefault="007C0951" w:rsidP="00C04C81">
      <w:pPr>
        <w:ind w:left="648" w:hanging="360"/>
        <w:jc w:val="both"/>
        <w:rPr>
          <w:rFonts w:ascii="Times New Roman" w:hAnsi="Times New Roman" w:cs="Times New Roman"/>
        </w:rPr>
      </w:pPr>
      <w:r w:rsidRPr="00443DC7">
        <w:rPr>
          <w:rFonts w:ascii="Times New Roman" w:hAnsi="Times New Roman" w:cs="Times New Roman"/>
        </w:rPr>
        <w:t>(c)</w:t>
      </w:r>
      <w:r w:rsidR="00D46065" w:rsidRPr="00443DC7">
        <w:rPr>
          <w:rFonts w:ascii="Times New Roman" w:hAnsi="Times New Roman" w:cs="Times New Roman"/>
        </w:rPr>
        <w:t xml:space="preserve"> </w:t>
      </w:r>
      <w:r w:rsidRPr="00443DC7">
        <w:rPr>
          <w:rFonts w:ascii="Times New Roman" w:hAnsi="Times New Roman" w:cs="Times New Roman"/>
        </w:rPr>
        <w:t>a place in the territorial sea adjacent to a State or Territory shall be deemed to be a place in that State or Territory, as the case may be.</w:t>
      </w:r>
    </w:p>
    <w:p w14:paraId="08E3A90E" w14:textId="77777777" w:rsidR="009261D7" w:rsidRPr="00443DC7" w:rsidRDefault="007C0951" w:rsidP="002741BA">
      <w:pPr>
        <w:spacing w:before="120" w:after="60"/>
        <w:ind w:firstLine="288"/>
        <w:jc w:val="both"/>
        <w:rPr>
          <w:rFonts w:ascii="Times New Roman" w:hAnsi="Times New Roman" w:cs="Times New Roman"/>
        </w:rPr>
      </w:pPr>
      <w:r w:rsidRPr="00443DC7">
        <w:rPr>
          <w:rFonts w:ascii="Times New Roman" w:hAnsi="Times New Roman" w:cs="Times New Roman"/>
        </w:rPr>
        <w:t>(4)</w:t>
      </w:r>
      <w:r w:rsidR="00D46065" w:rsidRPr="00443DC7">
        <w:rPr>
          <w:rFonts w:ascii="Times New Roman" w:hAnsi="Times New Roman" w:cs="Times New Roman"/>
        </w:rPr>
        <w:t xml:space="preserve"> </w:t>
      </w:r>
      <w:r w:rsidRPr="00443DC7">
        <w:rPr>
          <w:rFonts w:ascii="Times New Roman" w:hAnsi="Times New Roman" w:cs="Times New Roman"/>
        </w:rPr>
        <w:t>For the purposes of this Act, a person ceases to be a survivor of a wreck or sinking of a ship when he is rescued.</w:t>
      </w:r>
    </w:p>
    <w:p w14:paraId="20D9377C" w14:textId="77777777" w:rsidR="009261D7" w:rsidRPr="00327E4E" w:rsidRDefault="007C0951" w:rsidP="00327E4E">
      <w:pPr>
        <w:spacing w:before="120" w:after="60"/>
        <w:jc w:val="both"/>
        <w:rPr>
          <w:rFonts w:ascii="Times New Roman" w:hAnsi="Times New Roman" w:cs="Times New Roman"/>
          <w:b/>
          <w:sz w:val="20"/>
        </w:rPr>
      </w:pPr>
      <w:r w:rsidRPr="00327E4E">
        <w:rPr>
          <w:rFonts w:ascii="Times New Roman" w:hAnsi="Times New Roman" w:cs="Times New Roman"/>
          <w:b/>
          <w:sz w:val="20"/>
        </w:rPr>
        <w:t>Arrangements with States</w:t>
      </w:r>
    </w:p>
    <w:p w14:paraId="48325FC3" w14:textId="77777777" w:rsidR="009261D7" w:rsidRPr="00443DC7" w:rsidRDefault="007C0951" w:rsidP="00210B7F">
      <w:pPr>
        <w:spacing w:after="60"/>
        <w:ind w:firstLine="288"/>
        <w:jc w:val="both"/>
        <w:rPr>
          <w:rFonts w:ascii="Times New Roman" w:hAnsi="Times New Roman" w:cs="Times New Roman"/>
        </w:rPr>
      </w:pPr>
      <w:r w:rsidRPr="00443DC7">
        <w:rPr>
          <w:rFonts w:ascii="Times New Roman" w:hAnsi="Times New Roman" w:cs="Times New Roman"/>
          <w:b/>
          <w:bCs/>
        </w:rPr>
        <w:t>4.</w:t>
      </w:r>
      <w:r w:rsidR="00D46065" w:rsidRPr="00443DC7">
        <w:rPr>
          <w:rFonts w:ascii="Times New Roman" w:hAnsi="Times New Roman" w:cs="Times New Roman"/>
        </w:rPr>
        <w:t xml:space="preserve"> </w:t>
      </w:r>
      <w:r w:rsidRPr="00443DC7">
        <w:rPr>
          <w:rFonts w:ascii="Times New Roman" w:hAnsi="Times New Roman" w:cs="Times New Roman"/>
        </w:rPr>
        <w:t>(1) The Governor-General may make an arrangement with the Governor of a State or with the Administrator of the Northern Territory for or in relation to the exercise or performance in or in relation to that State or that Territory, as the case may be, of a power, duty or function (not being a power, duty or function involving the exercise of judicial power) by an authority of the State or Territory under the provisions of the criminal laws in force in any State or Territory as applying by virtue of this Act and, where such an arrangement is in force, the power, duty or function may or shall, as the case may be, be exercised or performed in or in relation to the first-mentioned State or Territory accordingly.</w:t>
      </w:r>
    </w:p>
    <w:p w14:paraId="4F90909F" w14:textId="77777777" w:rsidR="009261D7" w:rsidRPr="00443DC7" w:rsidRDefault="007C0951" w:rsidP="00210B7F">
      <w:pPr>
        <w:spacing w:after="60"/>
        <w:ind w:firstLine="288"/>
        <w:jc w:val="both"/>
        <w:rPr>
          <w:rFonts w:ascii="Times New Roman" w:hAnsi="Times New Roman" w:cs="Times New Roman"/>
        </w:rPr>
      </w:pPr>
      <w:r w:rsidRPr="00443DC7">
        <w:rPr>
          <w:rFonts w:ascii="Times New Roman" w:hAnsi="Times New Roman" w:cs="Times New Roman"/>
        </w:rPr>
        <w:t>(2)</w:t>
      </w:r>
      <w:r w:rsidR="00D46065" w:rsidRPr="00443DC7">
        <w:rPr>
          <w:rFonts w:ascii="Times New Roman" w:hAnsi="Times New Roman" w:cs="Times New Roman"/>
        </w:rPr>
        <w:t xml:space="preserve"> </w:t>
      </w:r>
      <w:r w:rsidRPr="00443DC7">
        <w:rPr>
          <w:rFonts w:ascii="Times New Roman" w:hAnsi="Times New Roman" w:cs="Times New Roman"/>
        </w:rPr>
        <w:t>An arrangement under this section may contain such incidental or supplementary provisions as—</w:t>
      </w:r>
    </w:p>
    <w:p w14:paraId="7808FE92" w14:textId="77777777" w:rsidR="009261D7" w:rsidRPr="00443DC7" w:rsidRDefault="007C0951" w:rsidP="00210B7F">
      <w:pPr>
        <w:ind w:left="648" w:hanging="360"/>
        <w:jc w:val="both"/>
        <w:rPr>
          <w:rFonts w:ascii="Times New Roman" w:hAnsi="Times New Roman" w:cs="Times New Roman"/>
        </w:rPr>
      </w:pPr>
      <w:r w:rsidRPr="00443DC7">
        <w:rPr>
          <w:rFonts w:ascii="Times New Roman" w:hAnsi="Times New Roman" w:cs="Times New Roman"/>
        </w:rPr>
        <w:t>(a)</w:t>
      </w:r>
      <w:r w:rsidR="00D46065" w:rsidRPr="00443DC7">
        <w:rPr>
          <w:rFonts w:ascii="Times New Roman" w:hAnsi="Times New Roman" w:cs="Times New Roman"/>
        </w:rPr>
        <w:t xml:space="preserve"> </w:t>
      </w:r>
      <w:r w:rsidRPr="00443DC7">
        <w:rPr>
          <w:rFonts w:ascii="Times New Roman" w:hAnsi="Times New Roman" w:cs="Times New Roman"/>
        </w:rPr>
        <w:t>in the case of an arrangement made by the Governor-General with the Governor of a State—the Governor-General and the Governor of the State think necessary; or</w:t>
      </w:r>
    </w:p>
    <w:p w14:paraId="0C1B2CF0" w14:textId="77777777" w:rsidR="009261D7" w:rsidRPr="00443DC7" w:rsidRDefault="007C0951" w:rsidP="00210B7F">
      <w:pPr>
        <w:ind w:left="648" w:hanging="360"/>
        <w:jc w:val="both"/>
        <w:rPr>
          <w:rFonts w:ascii="Times New Roman" w:hAnsi="Times New Roman" w:cs="Times New Roman"/>
        </w:rPr>
      </w:pPr>
      <w:r w:rsidRPr="00443DC7">
        <w:rPr>
          <w:rFonts w:ascii="Times New Roman" w:hAnsi="Times New Roman" w:cs="Times New Roman"/>
        </w:rPr>
        <w:t>(b)</w:t>
      </w:r>
      <w:r w:rsidR="00D46065" w:rsidRPr="00443DC7">
        <w:rPr>
          <w:rFonts w:ascii="Times New Roman" w:hAnsi="Times New Roman" w:cs="Times New Roman"/>
        </w:rPr>
        <w:t xml:space="preserve"> </w:t>
      </w:r>
      <w:r w:rsidRPr="00443DC7">
        <w:rPr>
          <w:rFonts w:ascii="Times New Roman" w:hAnsi="Times New Roman" w:cs="Times New Roman"/>
        </w:rPr>
        <w:t>in the case of an arrangement made by the Governor-General with the Administrator of the Northern Territory—the Governor-General and the Administrator of the Territory think necessary.</w:t>
      </w:r>
    </w:p>
    <w:p w14:paraId="0997BD72" w14:textId="77777777" w:rsidR="009261D7" w:rsidRPr="00443DC7" w:rsidRDefault="007C0951" w:rsidP="00210B7F">
      <w:pPr>
        <w:spacing w:after="60"/>
        <w:ind w:firstLine="288"/>
        <w:jc w:val="both"/>
        <w:rPr>
          <w:rFonts w:ascii="Times New Roman" w:hAnsi="Times New Roman" w:cs="Times New Roman"/>
        </w:rPr>
      </w:pPr>
      <w:r w:rsidRPr="00443DC7">
        <w:rPr>
          <w:rFonts w:ascii="Times New Roman" w:hAnsi="Times New Roman" w:cs="Times New Roman"/>
        </w:rPr>
        <w:t>(3)</w:t>
      </w:r>
      <w:r w:rsidR="00D46065" w:rsidRPr="00443DC7">
        <w:rPr>
          <w:rFonts w:ascii="Times New Roman" w:hAnsi="Times New Roman" w:cs="Times New Roman"/>
        </w:rPr>
        <w:t xml:space="preserve"> </w:t>
      </w:r>
      <w:r w:rsidRPr="00443DC7">
        <w:rPr>
          <w:rFonts w:ascii="Times New Roman" w:hAnsi="Times New Roman" w:cs="Times New Roman"/>
        </w:rPr>
        <w:t>Where an arrangement is in force under this section, the Governor-General may—</w:t>
      </w:r>
    </w:p>
    <w:p w14:paraId="1D4B721E" w14:textId="77777777" w:rsidR="00210B7F" w:rsidRDefault="007C0951" w:rsidP="00210B7F">
      <w:pPr>
        <w:ind w:left="648" w:hanging="360"/>
        <w:jc w:val="both"/>
        <w:rPr>
          <w:rFonts w:ascii="Times New Roman" w:hAnsi="Times New Roman" w:cs="Times New Roman"/>
        </w:rPr>
      </w:pPr>
      <w:r w:rsidRPr="00443DC7">
        <w:rPr>
          <w:rFonts w:ascii="Times New Roman" w:hAnsi="Times New Roman" w:cs="Times New Roman"/>
        </w:rPr>
        <w:t>(a) in the case of an arrangement made by the Governor-General with the Governor of a State—arrange with the Governor of the State; or</w:t>
      </w:r>
    </w:p>
    <w:p w14:paraId="7265A91C" w14:textId="77777777" w:rsidR="009261D7" w:rsidRPr="00443DC7" w:rsidRDefault="007C0951" w:rsidP="00210B7F">
      <w:pPr>
        <w:ind w:left="648" w:hanging="360"/>
        <w:jc w:val="both"/>
        <w:rPr>
          <w:rFonts w:ascii="Times New Roman" w:hAnsi="Times New Roman" w:cs="Times New Roman"/>
        </w:rPr>
      </w:pPr>
      <w:r w:rsidRPr="00443DC7">
        <w:rPr>
          <w:rFonts w:ascii="Times New Roman" w:hAnsi="Times New Roman" w:cs="Times New Roman"/>
        </w:rPr>
        <w:br w:type="page"/>
      </w:r>
    </w:p>
    <w:p w14:paraId="41158A90" w14:textId="77777777" w:rsidR="00201BF3" w:rsidRDefault="007C0951" w:rsidP="00201BF3">
      <w:pPr>
        <w:ind w:left="648" w:hanging="360"/>
        <w:jc w:val="both"/>
        <w:rPr>
          <w:rFonts w:ascii="Times New Roman" w:hAnsi="Times New Roman" w:cs="Times New Roman"/>
        </w:rPr>
      </w:pPr>
      <w:r w:rsidRPr="00443DC7">
        <w:rPr>
          <w:rFonts w:ascii="Times New Roman" w:hAnsi="Times New Roman" w:cs="Times New Roman"/>
        </w:rPr>
        <w:lastRenderedPageBreak/>
        <w:t>(b) in the case of an arrangement made by the Governor-General with the Administrator of the Northern Territory—arrange with the Administrator of the Territory,</w:t>
      </w:r>
    </w:p>
    <w:p w14:paraId="727185A9" w14:textId="77777777" w:rsidR="009261D7" w:rsidRPr="00443DC7" w:rsidRDefault="007C0951" w:rsidP="00201BF3">
      <w:pPr>
        <w:spacing w:before="60" w:after="60"/>
        <w:jc w:val="both"/>
        <w:rPr>
          <w:rFonts w:ascii="Times New Roman" w:hAnsi="Times New Roman" w:cs="Times New Roman"/>
        </w:rPr>
      </w:pPr>
      <w:r w:rsidRPr="00443DC7">
        <w:rPr>
          <w:rFonts w:ascii="Times New Roman" w:hAnsi="Times New Roman" w:cs="Times New Roman"/>
        </w:rPr>
        <w:t>for the variation or revocation of the arrangement.</w:t>
      </w:r>
    </w:p>
    <w:p w14:paraId="08218BF3" w14:textId="77777777" w:rsidR="009261D7" w:rsidRPr="00443DC7" w:rsidRDefault="007C0951" w:rsidP="00201BF3">
      <w:pPr>
        <w:spacing w:after="60"/>
        <w:ind w:firstLine="288"/>
        <w:jc w:val="both"/>
        <w:rPr>
          <w:rFonts w:ascii="Times New Roman" w:hAnsi="Times New Roman" w:cs="Times New Roman"/>
        </w:rPr>
      </w:pPr>
      <w:r w:rsidRPr="00443DC7">
        <w:rPr>
          <w:rFonts w:ascii="Times New Roman" w:hAnsi="Times New Roman" w:cs="Times New Roman"/>
        </w:rPr>
        <w:t>(4)</w:t>
      </w:r>
      <w:r w:rsidR="00D46065" w:rsidRPr="00443DC7">
        <w:rPr>
          <w:rFonts w:ascii="Times New Roman" w:hAnsi="Times New Roman" w:cs="Times New Roman"/>
        </w:rPr>
        <w:t xml:space="preserve"> </w:t>
      </w:r>
      <w:r w:rsidRPr="00443DC7">
        <w:rPr>
          <w:rFonts w:ascii="Times New Roman" w:hAnsi="Times New Roman" w:cs="Times New Roman"/>
        </w:rPr>
        <w:t xml:space="preserve">A copy of each instrument by which an arrangement under this section has been made, varied or revoked shall be published in the </w:t>
      </w:r>
      <w:r w:rsidRPr="00443DC7">
        <w:rPr>
          <w:rFonts w:ascii="Times New Roman" w:hAnsi="Times New Roman" w:cs="Times New Roman"/>
          <w:i/>
          <w:iCs/>
        </w:rPr>
        <w:t>Gazette.</w:t>
      </w:r>
    </w:p>
    <w:p w14:paraId="0A029DF5" w14:textId="77777777" w:rsidR="009261D7" w:rsidRPr="00201BF3" w:rsidRDefault="007C0951" w:rsidP="00201BF3">
      <w:pPr>
        <w:spacing w:before="120" w:after="60"/>
        <w:jc w:val="both"/>
        <w:rPr>
          <w:rFonts w:ascii="Times New Roman" w:hAnsi="Times New Roman" w:cs="Times New Roman"/>
          <w:b/>
          <w:sz w:val="20"/>
        </w:rPr>
      </w:pPr>
      <w:r w:rsidRPr="00201BF3">
        <w:rPr>
          <w:rFonts w:ascii="Times New Roman" w:hAnsi="Times New Roman" w:cs="Times New Roman"/>
          <w:b/>
          <w:sz w:val="20"/>
        </w:rPr>
        <w:t>Operation of certain Commonwealth laws excluded</w:t>
      </w:r>
    </w:p>
    <w:p w14:paraId="217267B8" w14:textId="77777777" w:rsidR="009261D7" w:rsidRPr="00443DC7" w:rsidRDefault="007C0951" w:rsidP="00201BF3">
      <w:pPr>
        <w:spacing w:after="60"/>
        <w:ind w:firstLine="288"/>
        <w:jc w:val="both"/>
        <w:rPr>
          <w:rFonts w:ascii="Times New Roman" w:hAnsi="Times New Roman" w:cs="Times New Roman"/>
        </w:rPr>
      </w:pPr>
      <w:r w:rsidRPr="00443DC7">
        <w:rPr>
          <w:rFonts w:ascii="Times New Roman" w:hAnsi="Times New Roman" w:cs="Times New Roman"/>
          <w:b/>
          <w:bCs/>
        </w:rPr>
        <w:t>5.</w:t>
      </w:r>
      <w:r w:rsidR="00D46065" w:rsidRPr="00443DC7">
        <w:rPr>
          <w:rFonts w:ascii="Times New Roman" w:hAnsi="Times New Roman" w:cs="Times New Roman"/>
        </w:rPr>
        <w:t xml:space="preserve"> </w:t>
      </w:r>
      <w:r w:rsidRPr="00443DC7">
        <w:rPr>
          <w:rFonts w:ascii="Times New Roman" w:hAnsi="Times New Roman" w:cs="Times New Roman"/>
        </w:rPr>
        <w:t xml:space="preserve">(1) Subject to sub-section (2), the </w:t>
      </w:r>
      <w:r w:rsidRPr="00443DC7">
        <w:rPr>
          <w:rFonts w:ascii="Times New Roman" w:hAnsi="Times New Roman" w:cs="Times New Roman"/>
          <w:i/>
          <w:iCs/>
        </w:rPr>
        <w:t>Acts Interpretation Act</w:t>
      </w:r>
      <w:r w:rsidRPr="00443DC7">
        <w:rPr>
          <w:rFonts w:ascii="Times New Roman" w:hAnsi="Times New Roman" w:cs="Times New Roman"/>
        </w:rPr>
        <w:t xml:space="preserve"> 1901 (other than section 30) does not apply to or in relation to the provisions of the criminal laws in force in a State or Territory as applying by virtue of this Act.</w:t>
      </w:r>
    </w:p>
    <w:p w14:paraId="3D01BBA9" w14:textId="77777777" w:rsidR="009261D7" w:rsidRPr="00443DC7" w:rsidRDefault="007C0951" w:rsidP="00201BF3">
      <w:pPr>
        <w:spacing w:after="60"/>
        <w:ind w:firstLine="288"/>
        <w:jc w:val="both"/>
        <w:rPr>
          <w:rFonts w:ascii="Times New Roman" w:hAnsi="Times New Roman" w:cs="Times New Roman"/>
        </w:rPr>
      </w:pPr>
      <w:r w:rsidRPr="00443DC7">
        <w:rPr>
          <w:rFonts w:ascii="Times New Roman" w:hAnsi="Times New Roman" w:cs="Times New Roman"/>
        </w:rPr>
        <w:t>(2)</w:t>
      </w:r>
      <w:r w:rsidR="00D46065" w:rsidRPr="00443DC7">
        <w:rPr>
          <w:rFonts w:ascii="Times New Roman" w:hAnsi="Times New Roman" w:cs="Times New Roman"/>
        </w:rPr>
        <w:t xml:space="preserve"> </w:t>
      </w:r>
      <w:r w:rsidRPr="00443DC7">
        <w:rPr>
          <w:rFonts w:ascii="Times New Roman" w:hAnsi="Times New Roman" w:cs="Times New Roman"/>
        </w:rPr>
        <w:t xml:space="preserve">Nothing in sub-section (1) affects the application, by virtue of this Act, of any provisions of the criminal laws in force in a Territory by reason that those provisions adopt, incorporate or otherwise apply, with or without modification, any of the provisions of the </w:t>
      </w:r>
      <w:r w:rsidRPr="00443DC7">
        <w:rPr>
          <w:rFonts w:ascii="Times New Roman" w:hAnsi="Times New Roman" w:cs="Times New Roman"/>
          <w:i/>
          <w:iCs/>
        </w:rPr>
        <w:t>Acts Interpretation Act</w:t>
      </w:r>
      <w:r w:rsidRPr="00443DC7">
        <w:rPr>
          <w:rFonts w:ascii="Times New Roman" w:hAnsi="Times New Roman" w:cs="Times New Roman"/>
        </w:rPr>
        <w:t xml:space="preserve"> 1901.</w:t>
      </w:r>
    </w:p>
    <w:p w14:paraId="0689169E" w14:textId="77777777" w:rsidR="009261D7" w:rsidRPr="00443DC7" w:rsidRDefault="007C0951" w:rsidP="00201BF3">
      <w:pPr>
        <w:spacing w:after="60"/>
        <w:ind w:firstLine="288"/>
        <w:jc w:val="both"/>
        <w:rPr>
          <w:rFonts w:ascii="Times New Roman" w:hAnsi="Times New Roman" w:cs="Times New Roman"/>
        </w:rPr>
      </w:pPr>
      <w:r w:rsidRPr="00443DC7">
        <w:rPr>
          <w:rFonts w:ascii="Times New Roman" w:hAnsi="Times New Roman" w:cs="Times New Roman"/>
        </w:rPr>
        <w:t>(3)</w:t>
      </w:r>
      <w:r w:rsidR="00D46065" w:rsidRPr="00443DC7">
        <w:rPr>
          <w:rFonts w:ascii="Times New Roman" w:hAnsi="Times New Roman" w:cs="Times New Roman"/>
        </w:rPr>
        <w:t xml:space="preserve"> </w:t>
      </w:r>
      <w:r w:rsidRPr="00443DC7">
        <w:rPr>
          <w:rFonts w:ascii="Times New Roman" w:hAnsi="Times New Roman" w:cs="Times New Roman"/>
        </w:rPr>
        <w:t xml:space="preserve">Sections 5, 6, 7, </w:t>
      </w:r>
      <w:r w:rsidRPr="00443DC7">
        <w:rPr>
          <w:rFonts w:ascii="Times New Roman" w:hAnsi="Times New Roman" w:cs="Times New Roman"/>
          <w:smallCaps/>
        </w:rPr>
        <w:t xml:space="preserve">7a </w:t>
      </w:r>
      <w:r w:rsidRPr="00443DC7">
        <w:rPr>
          <w:rFonts w:ascii="Times New Roman" w:hAnsi="Times New Roman" w:cs="Times New Roman"/>
        </w:rPr>
        <w:t xml:space="preserve">and 86 of the </w:t>
      </w:r>
      <w:r w:rsidRPr="00443DC7">
        <w:rPr>
          <w:rFonts w:ascii="Times New Roman" w:hAnsi="Times New Roman" w:cs="Times New Roman"/>
          <w:i/>
          <w:iCs/>
        </w:rPr>
        <w:t>Crimes Act</w:t>
      </w:r>
      <w:r w:rsidRPr="00443DC7">
        <w:rPr>
          <w:rFonts w:ascii="Times New Roman" w:hAnsi="Times New Roman" w:cs="Times New Roman"/>
        </w:rPr>
        <w:t xml:space="preserve"> 1914 do not apply to or in relation to matters arising in or in relation to a State under the provisions of the criminal laws in force in a State or Territory as applying by virtue of this Act.</w:t>
      </w:r>
    </w:p>
    <w:p w14:paraId="5435652B" w14:textId="77777777" w:rsidR="009261D7" w:rsidRPr="00443DC7" w:rsidRDefault="007C0951" w:rsidP="00201BF3">
      <w:pPr>
        <w:spacing w:after="60"/>
        <w:ind w:firstLine="288"/>
        <w:jc w:val="both"/>
        <w:rPr>
          <w:rFonts w:ascii="Times New Roman" w:hAnsi="Times New Roman" w:cs="Times New Roman"/>
        </w:rPr>
      </w:pPr>
      <w:r w:rsidRPr="00443DC7">
        <w:rPr>
          <w:rFonts w:ascii="Times New Roman" w:hAnsi="Times New Roman" w:cs="Times New Roman"/>
        </w:rPr>
        <w:t>(4)</w:t>
      </w:r>
      <w:r w:rsidR="00D46065" w:rsidRPr="00443DC7">
        <w:rPr>
          <w:rFonts w:ascii="Times New Roman" w:hAnsi="Times New Roman" w:cs="Times New Roman"/>
        </w:rPr>
        <w:t xml:space="preserve"> </w:t>
      </w:r>
      <w:r w:rsidRPr="00443DC7">
        <w:rPr>
          <w:rFonts w:ascii="Times New Roman" w:hAnsi="Times New Roman" w:cs="Times New Roman"/>
        </w:rPr>
        <w:t>Where there is in force an arrangement with the Governor of a State or with the Administrator of a Territory under section 4, then—</w:t>
      </w:r>
    </w:p>
    <w:p w14:paraId="1F76FE30" w14:textId="3D0094E2" w:rsidR="009261D7" w:rsidRPr="00443DC7" w:rsidRDefault="007C0951" w:rsidP="00201BF3">
      <w:pPr>
        <w:ind w:left="648" w:hanging="360"/>
        <w:jc w:val="both"/>
        <w:rPr>
          <w:rFonts w:ascii="Times New Roman" w:hAnsi="Times New Roman" w:cs="Times New Roman"/>
        </w:rPr>
      </w:pPr>
      <w:r w:rsidRPr="00443DC7">
        <w:rPr>
          <w:rFonts w:ascii="Times New Roman" w:hAnsi="Times New Roman" w:cs="Times New Roman"/>
        </w:rPr>
        <w:t>(a)</w:t>
      </w:r>
      <w:r w:rsidR="00D46065" w:rsidRPr="00443DC7">
        <w:rPr>
          <w:rFonts w:ascii="Times New Roman" w:hAnsi="Times New Roman" w:cs="Times New Roman"/>
        </w:rPr>
        <w:t xml:space="preserve"> </w:t>
      </w:r>
      <w:r w:rsidRPr="00443DC7">
        <w:rPr>
          <w:rFonts w:ascii="Times New Roman" w:hAnsi="Times New Roman" w:cs="Times New Roman"/>
        </w:rPr>
        <w:t xml:space="preserve">sections </w:t>
      </w:r>
      <w:r w:rsidRPr="00443DC7">
        <w:rPr>
          <w:rFonts w:ascii="Times New Roman" w:hAnsi="Times New Roman" w:cs="Times New Roman"/>
          <w:smallCaps/>
        </w:rPr>
        <w:t>8a, 9, 10, 13, 14, 15, 17, 18, 18a, 19, 19a, 19b, 20, 20a, 20b, 20c, 21, 21</w:t>
      </w:r>
      <w:r w:rsidR="009A284F">
        <w:rPr>
          <w:rFonts w:ascii="Times New Roman" w:hAnsi="Times New Roman" w:cs="Times New Roman"/>
          <w:smallCaps/>
        </w:rPr>
        <w:t>a</w:t>
      </w:r>
      <w:r w:rsidRPr="00443DC7">
        <w:rPr>
          <w:rFonts w:ascii="Times New Roman" w:hAnsi="Times New Roman" w:cs="Times New Roman"/>
        </w:rPr>
        <w:t xml:space="preserve">, </w:t>
      </w:r>
      <w:r w:rsidRPr="00443DC7">
        <w:rPr>
          <w:rFonts w:ascii="Times New Roman" w:hAnsi="Times New Roman" w:cs="Times New Roman"/>
          <w:smallCaps/>
        </w:rPr>
        <w:t>21b</w:t>
      </w:r>
      <w:r w:rsidRPr="00443DC7">
        <w:rPr>
          <w:rFonts w:ascii="Times New Roman" w:hAnsi="Times New Roman" w:cs="Times New Roman"/>
        </w:rPr>
        <w:t xml:space="preserve"> and 21</w:t>
      </w:r>
      <w:r w:rsidRPr="00443DC7">
        <w:rPr>
          <w:rFonts w:ascii="Times New Roman" w:hAnsi="Times New Roman" w:cs="Times New Roman"/>
          <w:smallCaps/>
        </w:rPr>
        <w:t>c</w:t>
      </w:r>
      <w:r w:rsidRPr="00443DC7">
        <w:rPr>
          <w:rFonts w:ascii="Times New Roman" w:hAnsi="Times New Roman" w:cs="Times New Roman"/>
        </w:rPr>
        <w:t xml:space="preserve"> of the </w:t>
      </w:r>
      <w:r w:rsidRPr="00443DC7">
        <w:rPr>
          <w:rFonts w:ascii="Times New Roman" w:hAnsi="Times New Roman" w:cs="Times New Roman"/>
          <w:i/>
          <w:iCs/>
        </w:rPr>
        <w:t>Crimes Act</w:t>
      </w:r>
      <w:r w:rsidRPr="00443DC7">
        <w:rPr>
          <w:rFonts w:ascii="Times New Roman" w:hAnsi="Times New Roman" w:cs="Times New Roman"/>
        </w:rPr>
        <w:t xml:space="preserve"> 1914;</w:t>
      </w:r>
    </w:p>
    <w:p w14:paraId="33022991" w14:textId="77777777" w:rsidR="009261D7" w:rsidRPr="00443DC7" w:rsidRDefault="007C0951" w:rsidP="00201BF3">
      <w:pPr>
        <w:ind w:left="648" w:hanging="360"/>
        <w:jc w:val="both"/>
        <w:rPr>
          <w:rFonts w:ascii="Times New Roman" w:hAnsi="Times New Roman" w:cs="Times New Roman"/>
        </w:rPr>
      </w:pPr>
      <w:r w:rsidRPr="00443DC7">
        <w:rPr>
          <w:rFonts w:ascii="Times New Roman" w:hAnsi="Times New Roman" w:cs="Times New Roman"/>
        </w:rPr>
        <w:t>(b)</w:t>
      </w:r>
      <w:r w:rsidR="00D46065" w:rsidRPr="00443DC7">
        <w:rPr>
          <w:rFonts w:ascii="Times New Roman" w:hAnsi="Times New Roman" w:cs="Times New Roman"/>
        </w:rPr>
        <w:t xml:space="preserve"> </w:t>
      </w:r>
      <w:r w:rsidRPr="00443DC7">
        <w:rPr>
          <w:rFonts w:ascii="Times New Roman" w:hAnsi="Times New Roman" w:cs="Times New Roman"/>
        </w:rPr>
        <w:t xml:space="preserve">sections 69, 70, 71, </w:t>
      </w:r>
      <w:r w:rsidRPr="00443DC7">
        <w:rPr>
          <w:rFonts w:ascii="Times New Roman" w:hAnsi="Times New Roman" w:cs="Times New Roman"/>
          <w:smallCaps/>
        </w:rPr>
        <w:t xml:space="preserve">71a </w:t>
      </w:r>
      <w:r w:rsidRPr="00443DC7">
        <w:rPr>
          <w:rFonts w:ascii="Times New Roman" w:hAnsi="Times New Roman" w:cs="Times New Roman"/>
        </w:rPr>
        <w:t>and 72 to 76 (inclusive) of the</w:t>
      </w:r>
      <w:r w:rsidRPr="00443DC7">
        <w:rPr>
          <w:rFonts w:ascii="Times New Roman" w:hAnsi="Times New Roman" w:cs="Times New Roman"/>
          <w:i/>
          <w:iCs/>
        </w:rPr>
        <w:t xml:space="preserve"> Judiciary Act</w:t>
      </w:r>
      <w:r w:rsidRPr="00443DC7">
        <w:rPr>
          <w:rFonts w:ascii="Times New Roman" w:hAnsi="Times New Roman" w:cs="Times New Roman"/>
        </w:rPr>
        <w:t xml:space="preserve"> 1903; and</w:t>
      </w:r>
    </w:p>
    <w:p w14:paraId="75016701" w14:textId="77777777" w:rsidR="009261D7" w:rsidRPr="00443DC7" w:rsidRDefault="007C0951" w:rsidP="00201BF3">
      <w:pPr>
        <w:spacing w:after="60"/>
        <w:ind w:left="648" w:hanging="360"/>
        <w:jc w:val="both"/>
        <w:rPr>
          <w:rFonts w:ascii="Times New Roman" w:hAnsi="Times New Roman" w:cs="Times New Roman"/>
        </w:rPr>
      </w:pPr>
      <w:r w:rsidRPr="00443DC7">
        <w:rPr>
          <w:rFonts w:ascii="Times New Roman" w:hAnsi="Times New Roman" w:cs="Times New Roman"/>
        </w:rPr>
        <w:t>(c)</w:t>
      </w:r>
      <w:r w:rsidR="00D46065" w:rsidRPr="00443DC7">
        <w:rPr>
          <w:rFonts w:ascii="Times New Roman" w:hAnsi="Times New Roman" w:cs="Times New Roman"/>
        </w:rPr>
        <w:t xml:space="preserve"> </w:t>
      </w:r>
      <w:r w:rsidRPr="00443DC7">
        <w:rPr>
          <w:rFonts w:ascii="Times New Roman" w:hAnsi="Times New Roman" w:cs="Times New Roman"/>
        </w:rPr>
        <w:t xml:space="preserve">the </w:t>
      </w:r>
      <w:r w:rsidRPr="00443DC7">
        <w:rPr>
          <w:rFonts w:ascii="Times New Roman" w:hAnsi="Times New Roman" w:cs="Times New Roman"/>
          <w:i/>
          <w:iCs/>
        </w:rPr>
        <w:t>Commonwealth Prisoners Act</w:t>
      </w:r>
      <w:r w:rsidRPr="00443DC7">
        <w:rPr>
          <w:rFonts w:ascii="Times New Roman" w:hAnsi="Times New Roman" w:cs="Times New Roman"/>
        </w:rPr>
        <w:t xml:space="preserve"> 1967,</w:t>
      </w:r>
    </w:p>
    <w:p w14:paraId="51D98E91" w14:textId="77777777" w:rsidR="009261D7" w:rsidRPr="00443DC7" w:rsidRDefault="007C0951" w:rsidP="00201BF3">
      <w:pPr>
        <w:spacing w:after="60"/>
        <w:jc w:val="both"/>
        <w:rPr>
          <w:rFonts w:ascii="Times New Roman" w:hAnsi="Times New Roman" w:cs="Times New Roman"/>
        </w:rPr>
      </w:pPr>
      <w:r w:rsidRPr="00443DC7">
        <w:rPr>
          <w:rFonts w:ascii="Times New Roman" w:hAnsi="Times New Roman" w:cs="Times New Roman"/>
        </w:rPr>
        <w:t>do not apply to or in relation to matters arising in or in relation to that State or Territory under the provisions of the criminal laws in force in a State or Territory as applying by virtue of this Act.</w:t>
      </w:r>
    </w:p>
    <w:p w14:paraId="223F3E99" w14:textId="77777777" w:rsidR="009261D7" w:rsidRPr="00443DC7" w:rsidRDefault="007C0951" w:rsidP="00201BF3">
      <w:pPr>
        <w:spacing w:after="60"/>
        <w:ind w:firstLine="288"/>
        <w:jc w:val="both"/>
        <w:rPr>
          <w:rFonts w:ascii="Times New Roman" w:hAnsi="Times New Roman" w:cs="Times New Roman"/>
        </w:rPr>
      </w:pPr>
      <w:r w:rsidRPr="00443DC7">
        <w:rPr>
          <w:rFonts w:ascii="Times New Roman" w:hAnsi="Times New Roman" w:cs="Times New Roman"/>
        </w:rPr>
        <w:t xml:space="preserve">(5) Nothing in this Act affects the operation of section 68 of the </w:t>
      </w:r>
      <w:r w:rsidRPr="00443DC7">
        <w:rPr>
          <w:rFonts w:ascii="Times New Roman" w:hAnsi="Times New Roman" w:cs="Times New Roman"/>
          <w:i/>
          <w:iCs/>
        </w:rPr>
        <w:t>Judiciary Act</w:t>
      </w:r>
      <w:r w:rsidRPr="00443DC7">
        <w:rPr>
          <w:rFonts w:ascii="Times New Roman" w:hAnsi="Times New Roman" w:cs="Times New Roman"/>
        </w:rPr>
        <w:t xml:space="preserve"> 1903.</w:t>
      </w:r>
    </w:p>
    <w:p w14:paraId="6F5138F7" w14:textId="77777777" w:rsidR="009261D7" w:rsidRPr="00201BF3" w:rsidRDefault="007C0951" w:rsidP="00201BF3">
      <w:pPr>
        <w:spacing w:before="120" w:after="60"/>
        <w:jc w:val="both"/>
        <w:rPr>
          <w:rFonts w:ascii="Times New Roman" w:hAnsi="Times New Roman" w:cs="Times New Roman"/>
          <w:b/>
          <w:sz w:val="20"/>
        </w:rPr>
      </w:pPr>
      <w:r w:rsidRPr="00201BF3">
        <w:rPr>
          <w:rFonts w:ascii="Times New Roman" w:hAnsi="Times New Roman" w:cs="Times New Roman"/>
          <w:b/>
          <w:sz w:val="20"/>
        </w:rPr>
        <w:t>Criminal laws applicable in relation to Australian ships engaged on certain voyages</w:t>
      </w:r>
    </w:p>
    <w:p w14:paraId="1A033D37" w14:textId="77777777" w:rsidR="009261D7" w:rsidRPr="00443DC7" w:rsidRDefault="007C0951" w:rsidP="00201BF3">
      <w:pPr>
        <w:spacing w:after="60"/>
        <w:ind w:firstLine="288"/>
        <w:jc w:val="both"/>
        <w:rPr>
          <w:rFonts w:ascii="Times New Roman" w:hAnsi="Times New Roman" w:cs="Times New Roman"/>
        </w:rPr>
      </w:pPr>
      <w:r w:rsidRPr="00443DC7">
        <w:rPr>
          <w:rFonts w:ascii="Times New Roman" w:hAnsi="Times New Roman" w:cs="Times New Roman"/>
          <w:b/>
          <w:bCs/>
        </w:rPr>
        <w:t>6.</w:t>
      </w:r>
      <w:r w:rsidR="00D46065" w:rsidRPr="00443DC7">
        <w:rPr>
          <w:rFonts w:ascii="Times New Roman" w:hAnsi="Times New Roman" w:cs="Times New Roman"/>
        </w:rPr>
        <w:t xml:space="preserve"> </w:t>
      </w:r>
      <w:r w:rsidRPr="00443DC7">
        <w:rPr>
          <w:rFonts w:ascii="Times New Roman" w:hAnsi="Times New Roman" w:cs="Times New Roman"/>
        </w:rPr>
        <w:t>(1) The provisions of the criminal laws in force in a State or Territory apply to and in relation to—</w:t>
      </w:r>
    </w:p>
    <w:p w14:paraId="09502699" w14:textId="77777777" w:rsidR="009261D7" w:rsidRPr="00443DC7" w:rsidRDefault="007C0951" w:rsidP="00201BF3">
      <w:pPr>
        <w:ind w:left="648" w:hanging="360"/>
        <w:jc w:val="both"/>
        <w:rPr>
          <w:rFonts w:ascii="Times New Roman" w:hAnsi="Times New Roman" w:cs="Times New Roman"/>
        </w:rPr>
      </w:pPr>
      <w:r w:rsidRPr="00443DC7">
        <w:rPr>
          <w:rFonts w:ascii="Times New Roman" w:hAnsi="Times New Roman" w:cs="Times New Roman"/>
        </w:rPr>
        <w:t>(a)</w:t>
      </w:r>
      <w:r w:rsidR="00D46065" w:rsidRPr="00443DC7">
        <w:rPr>
          <w:rFonts w:ascii="Times New Roman" w:hAnsi="Times New Roman" w:cs="Times New Roman"/>
        </w:rPr>
        <w:t xml:space="preserve"> </w:t>
      </w:r>
      <w:r w:rsidRPr="00443DC7">
        <w:rPr>
          <w:rFonts w:ascii="Times New Roman" w:hAnsi="Times New Roman" w:cs="Times New Roman"/>
        </w:rPr>
        <w:t>any act that is committed on or from an Australian ship if, at the time when the act was committed, the ship was connected with that State or Territory and was in the course of a prescribed voyage;</w:t>
      </w:r>
    </w:p>
    <w:p w14:paraId="62E57739" w14:textId="77777777" w:rsidR="00201BF3" w:rsidRDefault="007C0951" w:rsidP="00201BF3">
      <w:pPr>
        <w:ind w:left="648" w:hanging="360"/>
        <w:jc w:val="both"/>
        <w:rPr>
          <w:rFonts w:ascii="Times New Roman" w:hAnsi="Times New Roman" w:cs="Times New Roman"/>
        </w:rPr>
      </w:pPr>
      <w:r w:rsidRPr="00443DC7">
        <w:rPr>
          <w:rFonts w:ascii="Times New Roman" w:hAnsi="Times New Roman" w:cs="Times New Roman"/>
        </w:rPr>
        <w:t>(b)</w:t>
      </w:r>
      <w:r w:rsidR="00D46065" w:rsidRPr="00443DC7">
        <w:rPr>
          <w:rFonts w:ascii="Times New Roman" w:hAnsi="Times New Roman" w:cs="Times New Roman"/>
        </w:rPr>
        <w:t xml:space="preserve"> </w:t>
      </w:r>
      <w:r w:rsidRPr="00443DC7">
        <w:rPr>
          <w:rFonts w:ascii="Times New Roman" w:hAnsi="Times New Roman" w:cs="Times New Roman"/>
        </w:rPr>
        <w:t>any act that is committed by a survivor of the wreck or sinking of an Australian ship if, immediately before the ship was wrecked or sunk, it was connected with that State or Territory and was in the course of a prescribed voyage; and</w:t>
      </w:r>
    </w:p>
    <w:p w14:paraId="7A22E8BB" w14:textId="77777777" w:rsidR="004D71E8" w:rsidRDefault="007C0951" w:rsidP="004D71E8">
      <w:pPr>
        <w:ind w:left="648" w:hanging="360"/>
        <w:jc w:val="both"/>
        <w:rPr>
          <w:rFonts w:ascii="Times New Roman" w:hAnsi="Times New Roman" w:cs="Times New Roman"/>
        </w:rPr>
      </w:pPr>
      <w:r w:rsidRPr="00443DC7">
        <w:rPr>
          <w:rFonts w:ascii="Times New Roman" w:hAnsi="Times New Roman" w:cs="Times New Roman"/>
        </w:rPr>
        <w:t>(c)</w:t>
      </w:r>
      <w:r w:rsidR="00D46065" w:rsidRPr="00443DC7">
        <w:rPr>
          <w:rFonts w:ascii="Times New Roman" w:hAnsi="Times New Roman" w:cs="Times New Roman"/>
        </w:rPr>
        <w:t xml:space="preserve"> </w:t>
      </w:r>
      <w:r w:rsidRPr="00443DC7">
        <w:rPr>
          <w:rFonts w:ascii="Times New Roman" w:hAnsi="Times New Roman" w:cs="Times New Roman"/>
        </w:rPr>
        <w:t>any act that is committed on or from an Australian ship in a place in a foreign country if, at the time when the act was committed, the ship was connected with that State or Territory,</w:t>
      </w:r>
    </w:p>
    <w:p w14:paraId="284744FF" w14:textId="77777777" w:rsidR="009261D7" w:rsidRPr="00443DC7" w:rsidRDefault="007C0951" w:rsidP="004D71E8">
      <w:pPr>
        <w:spacing w:after="60"/>
        <w:jc w:val="both"/>
        <w:rPr>
          <w:rFonts w:ascii="Times New Roman" w:hAnsi="Times New Roman" w:cs="Times New Roman"/>
        </w:rPr>
      </w:pPr>
      <w:r w:rsidRPr="00443DC7">
        <w:rPr>
          <w:rFonts w:ascii="Times New Roman" w:hAnsi="Times New Roman" w:cs="Times New Roman"/>
        </w:rPr>
        <w:t>and so apply as if the act were committed in that State or Territory.</w:t>
      </w:r>
    </w:p>
    <w:p w14:paraId="512EB63D" w14:textId="77777777" w:rsidR="009261D7" w:rsidRPr="00443DC7" w:rsidRDefault="007C0951" w:rsidP="004D71E8">
      <w:pPr>
        <w:spacing w:after="60"/>
        <w:ind w:firstLine="288"/>
        <w:jc w:val="both"/>
        <w:rPr>
          <w:rFonts w:ascii="Times New Roman" w:hAnsi="Times New Roman" w:cs="Times New Roman"/>
        </w:rPr>
      </w:pPr>
      <w:r w:rsidRPr="00443DC7">
        <w:rPr>
          <w:rFonts w:ascii="Times New Roman" w:hAnsi="Times New Roman" w:cs="Times New Roman"/>
        </w:rPr>
        <w:t>(2)</w:t>
      </w:r>
      <w:r w:rsidR="00D46065" w:rsidRPr="00443DC7">
        <w:rPr>
          <w:rFonts w:ascii="Times New Roman" w:hAnsi="Times New Roman" w:cs="Times New Roman"/>
        </w:rPr>
        <w:t xml:space="preserve"> </w:t>
      </w:r>
      <w:r w:rsidRPr="00443DC7">
        <w:rPr>
          <w:rFonts w:ascii="Times New Roman" w:hAnsi="Times New Roman" w:cs="Times New Roman"/>
        </w:rPr>
        <w:t>For the purposes of this section, an Australian ship shall be taken to be connected with a particular State or Territory at a particular time if—</w:t>
      </w:r>
    </w:p>
    <w:p w14:paraId="08122691" w14:textId="77777777" w:rsidR="009261D7" w:rsidRPr="00443DC7" w:rsidRDefault="007C0951" w:rsidP="004D71E8">
      <w:pPr>
        <w:ind w:left="648" w:hanging="360"/>
        <w:jc w:val="both"/>
        <w:rPr>
          <w:rFonts w:ascii="Times New Roman" w:hAnsi="Times New Roman" w:cs="Times New Roman"/>
        </w:rPr>
      </w:pPr>
      <w:r w:rsidRPr="00443DC7">
        <w:rPr>
          <w:rFonts w:ascii="Times New Roman" w:hAnsi="Times New Roman" w:cs="Times New Roman"/>
        </w:rPr>
        <w:t>(a)</w:t>
      </w:r>
      <w:r w:rsidR="00D46065" w:rsidRPr="00443DC7">
        <w:rPr>
          <w:rFonts w:ascii="Times New Roman" w:hAnsi="Times New Roman" w:cs="Times New Roman"/>
        </w:rPr>
        <w:t xml:space="preserve"> </w:t>
      </w:r>
      <w:r w:rsidRPr="00443DC7">
        <w:rPr>
          <w:rFonts w:ascii="Times New Roman" w:hAnsi="Times New Roman" w:cs="Times New Roman"/>
        </w:rPr>
        <w:t>the ship is registered at that time at a place in that State or Territory under an Act or Imperial Act relating to the registration of ships that is applicable throughout the whole of Australia and the external Territories, not being an Act or Imperial Act relating to the registration of ships for a particular purpose or purposes only;</w:t>
      </w:r>
    </w:p>
    <w:p w14:paraId="3B5E4B70" w14:textId="77777777" w:rsidR="009261D7" w:rsidRPr="00443DC7" w:rsidRDefault="007C0951" w:rsidP="004D71E8">
      <w:pPr>
        <w:ind w:left="648" w:hanging="360"/>
        <w:jc w:val="both"/>
        <w:rPr>
          <w:rFonts w:ascii="Times New Roman" w:hAnsi="Times New Roman" w:cs="Times New Roman"/>
        </w:rPr>
      </w:pPr>
      <w:r w:rsidRPr="00443DC7">
        <w:rPr>
          <w:rFonts w:ascii="Times New Roman" w:hAnsi="Times New Roman" w:cs="Times New Roman"/>
        </w:rPr>
        <w:t>(b)</w:t>
      </w:r>
      <w:r w:rsidR="00D46065" w:rsidRPr="00443DC7">
        <w:rPr>
          <w:rFonts w:ascii="Times New Roman" w:hAnsi="Times New Roman" w:cs="Times New Roman"/>
        </w:rPr>
        <w:t xml:space="preserve"> </w:t>
      </w:r>
      <w:r w:rsidRPr="00443DC7">
        <w:rPr>
          <w:rFonts w:ascii="Times New Roman" w:hAnsi="Times New Roman" w:cs="Times New Roman"/>
        </w:rPr>
        <w:t>in the case of a ship that at that time is not connected by virtue of paragraph (a) with any State or Territory—at that time the ship is registered or licensed for a particular purpose or purposes in that State or Territory under a law of the Commonwealth or of a State or Territory;</w:t>
      </w:r>
    </w:p>
    <w:p w14:paraId="2B80DB75" w14:textId="77777777" w:rsidR="009261D7" w:rsidRPr="00443DC7" w:rsidRDefault="007C0951" w:rsidP="004D71E8">
      <w:pPr>
        <w:ind w:left="648" w:hanging="360"/>
        <w:jc w:val="both"/>
        <w:rPr>
          <w:rFonts w:ascii="Times New Roman" w:hAnsi="Times New Roman" w:cs="Times New Roman"/>
        </w:rPr>
      </w:pPr>
      <w:r w:rsidRPr="00443DC7">
        <w:rPr>
          <w:rFonts w:ascii="Times New Roman" w:hAnsi="Times New Roman" w:cs="Times New Roman"/>
        </w:rPr>
        <w:t>(c)</w:t>
      </w:r>
      <w:r w:rsidR="00D46065" w:rsidRPr="00443DC7">
        <w:rPr>
          <w:rFonts w:ascii="Times New Roman" w:hAnsi="Times New Roman" w:cs="Times New Roman"/>
        </w:rPr>
        <w:t xml:space="preserve"> </w:t>
      </w:r>
      <w:r w:rsidRPr="00443DC7">
        <w:rPr>
          <w:rFonts w:ascii="Times New Roman" w:hAnsi="Times New Roman" w:cs="Times New Roman"/>
        </w:rPr>
        <w:t>in the case of a ship that at that time is not connected by virtue of paragraph (a) or (b) with any State or Territory—at that time a place in that State or Territory serves as a base of operations for the ship; or</w:t>
      </w:r>
    </w:p>
    <w:p w14:paraId="096FF432" w14:textId="77777777" w:rsidR="009261D7" w:rsidRPr="00443DC7" w:rsidRDefault="007C0951" w:rsidP="004D71E8">
      <w:pPr>
        <w:ind w:left="648" w:hanging="360"/>
        <w:jc w:val="both"/>
        <w:rPr>
          <w:rFonts w:ascii="Times New Roman" w:hAnsi="Times New Roman" w:cs="Times New Roman"/>
        </w:rPr>
      </w:pPr>
      <w:r w:rsidRPr="00443DC7">
        <w:rPr>
          <w:rFonts w:ascii="Times New Roman" w:hAnsi="Times New Roman" w:cs="Times New Roman"/>
        </w:rPr>
        <w:t>(d)</w:t>
      </w:r>
      <w:r w:rsidR="00D46065" w:rsidRPr="00443DC7">
        <w:rPr>
          <w:rFonts w:ascii="Times New Roman" w:hAnsi="Times New Roman" w:cs="Times New Roman"/>
        </w:rPr>
        <w:t xml:space="preserve"> </w:t>
      </w:r>
      <w:r w:rsidRPr="00443DC7">
        <w:rPr>
          <w:rFonts w:ascii="Times New Roman" w:hAnsi="Times New Roman" w:cs="Times New Roman"/>
        </w:rPr>
        <w:t>in the case of a ship that at that time is not connected by virtue of paragraph (a), (b) or (c) with any State or Territory—the ship may, having regard to all relevant considerations, reasonably be regarded as having at that time a connection with that State or Territory.</w:t>
      </w:r>
    </w:p>
    <w:p w14:paraId="0A87BF5F" w14:textId="77777777" w:rsidR="009A284F" w:rsidRDefault="009A284F">
      <w:pPr>
        <w:rPr>
          <w:rFonts w:ascii="Times New Roman" w:hAnsi="Times New Roman" w:cs="Times New Roman"/>
        </w:rPr>
      </w:pPr>
      <w:r>
        <w:rPr>
          <w:rFonts w:ascii="Times New Roman" w:hAnsi="Times New Roman" w:cs="Times New Roman"/>
        </w:rPr>
        <w:br w:type="page"/>
      </w:r>
    </w:p>
    <w:p w14:paraId="26F7C9BA" w14:textId="4BF17E51" w:rsidR="009261D7" w:rsidRPr="00443DC7" w:rsidRDefault="007C0951" w:rsidP="004D71E8">
      <w:pPr>
        <w:spacing w:before="120" w:after="60"/>
        <w:ind w:firstLine="288"/>
        <w:jc w:val="both"/>
        <w:rPr>
          <w:rFonts w:ascii="Times New Roman" w:hAnsi="Times New Roman" w:cs="Times New Roman"/>
        </w:rPr>
      </w:pPr>
      <w:r w:rsidRPr="00443DC7">
        <w:rPr>
          <w:rFonts w:ascii="Times New Roman" w:hAnsi="Times New Roman" w:cs="Times New Roman"/>
        </w:rPr>
        <w:t>(3)</w:t>
      </w:r>
      <w:r w:rsidR="00D46065" w:rsidRPr="00443DC7">
        <w:rPr>
          <w:rFonts w:ascii="Times New Roman" w:hAnsi="Times New Roman" w:cs="Times New Roman"/>
        </w:rPr>
        <w:t xml:space="preserve"> </w:t>
      </w:r>
      <w:r w:rsidRPr="00443DC7">
        <w:rPr>
          <w:rFonts w:ascii="Times New Roman" w:hAnsi="Times New Roman" w:cs="Times New Roman"/>
        </w:rPr>
        <w:t>For the purposes of this section, an Australian ship shall be taken to be on a prescribed voyage if—</w:t>
      </w:r>
    </w:p>
    <w:p w14:paraId="0B02BAD1" w14:textId="77777777" w:rsidR="009261D7" w:rsidRPr="00443DC7" w:rsidRDefault="007C0951" w:rsidP="004D71E8">
      <w:pPr>
        <w:ind w:left="648" w:hanging="360"/>
        <w:jc w:val="both"/>
        <w:rPr>
          <w:rFonts w:ascii="Times New Roman" w:hAnsi="Times New Roman" w:cs="Times New Roman"/>
        </w:rPr>
      </w:pPr>
      <w:r w:rsidRPr="00443DC7">
        <w:rPr>
          <w:rFonts w:ascii="Times New Roman" w:hAnsi="Times New Roman" w:cs="Times New Roman"/>
        </w:rPr>
        <w:t>(a)</w:t>
      </w:r>
      <w:r w:rsidR="00D46065" w:rsidRPr="00443DC7">
        <w:rPr>
          <w:rFonts w:ascii="Times New Roman" w:hAnsi="Times New Roman" w:cs="Times New Roman"/>
        </w:rPr>
        <w:t xml:space="preserve"> </w:t>
      </w:r>
      <w:r w:rsidRPr="00443DC7">
        <w:rPr>
          <w:rFonts w:ascii="Times New Roman" w:hAnsi="Times New Roman" w:cs="Times New Roman"/>
        </w:rPr>
        <w:t>the last preceding place of call of the ship was a place in a State and, at the time of the ship’s departure from that place, it was intended that the next place of call of the ship would be a place outside that State;</w:t>
      </w:r>
    </w:p>
    <w:p w14:paraId="02C59A07" w14:textId="77777777" w:rsidR="009261D7" w:rsidRPr="00443DC7" w:rsidRDefault="007C0951" w:rsidP="004D71E8">
      <w:pPr>
        <w:ind w:left="648" w:hanging="360"/>
        <w:jc w:val="both"/>
        <w:rPr>
          <w:rFonts w:ascii="Times New Roman" w:hAnsi="Times New Roman" w:cs="Times New Roman"/>
        </w:rPr>
      </w:pPr>
      <w:r w:rsidRPr="00443DC7">
        <w:rPr>
          <w:rFonts w:ascii="Times New Roman" w:hAnsi="Times New Roman" w:cs="Times New Roman"/>
        </w:rPr>
        <w:t>(b)</w:t>
      </w:r>
      <w:r w:rsidR="00D46065" w:rsidRPr="00443DC7">
        <w:rPr>
          <w:rFonts w:ascii="Times New Roman" w:hAnsi="Times New Roman" w:cs="Times New Roman"/>
        </w:rPr>
        <w:t xml:space="preserve"> </w:t>
      </w:r>
      <w:r w:rsidRPr="00443DC7">
        <w:rPr>
          <w:rFonts w:ascii="Times New Roman" w:hAnsi="Times New Roman" w:cs="Times New Roman"/>
        </w:rPr>
        <w:t>the last preceding place of call of the ship was a place in the Northern Territory and, at the time of the ship’s departure from that place, it was intended that the next place of call of the ship would be a place outside the Northern Territory; or</w:t>
      </w:r>
    </w:p>
    <w:p w14:paraId="71B2B790" w14:textId="77777777" w:rsidR="009261D7" w:rsidRPr="00443DC7" w:rsidRDefault="007C0951" w:rsidP="004D71E8">
      <w:pPr>
        <w:ind w:left="648" w:hanging="360"/>
        <w:jc w:val="both"/>
        <w:rPr>
          <w:rFonts w:ascii="Times New Roman" w:hAnsi="Times New Roman" w:cs="Times New Roman"/>
        </w:rPr>
      </w:pPr>
      <w:r w:rsidRPr="00443DC7">
        <w:rPr>
          <w:rFonts w:ascii="Times New Roman" w:hAnsi="Times New Roman" w:cs="Times New Roman"/>
        </w:rPr>
        <w:t>(c)</w:t>
      </w:r>
      <w:r w:rsidR="00D46065" w:rsidRPr="00443DC7">
        <w:rPr>
          <w:rFonts w:ascii="Times New Roman" w:hAnsi="Times New Roman" w:cs="Times New Roman"/>
        </w:rPr>
        <w:t xml:space="preserve"> </w:t>
      </w:r>
      <w:r w:rsidRPr="00443DC7">
        <w:rPr>
          <w:rFonts w:ascii="Times New Roman" w:hAnsi="Times New Roman" w:cs="Times New Roman"/>
        </w:rPr>
        <w:t>the last preceding place of call of the ship was a place in a Territory other than the Northern Territory or was a place in a foreign country.</w:t>
      </w:r>
    </w:p>
    <w:p w14:paraId="7038F1EB" w14:textId="77777777" w:rsidR="009261D7" w:rsidRPr="004D71E8" w:rsidRDefault="007C0951" w:rsidP="004D71E8">
      <w:pPr>
        <w:spacing w:before="120" w:after="60"/>
        <w:jc w:val="both"/>
        <w:rPr>
          <w:rFonts w:ascii="Times New Roman" w:hAnsi="Times New Roman" w:cs="Times New Roman"/>
          <w:b/>
          <w:sz w:val="20"/>
        </w:rPr>
      </w:pPr>
      <w:r w:rsidRPr="004D71E8">
        <w:rPr>
          <w:rFonts w:ascii="Times New Roman" w:hAnsi="Times New Roman" w:cs="Times New Roman"/>
          <w:b/>
          <w:sz w:val="20"/>
        </w:rPr>
        <w:t>Criminal laws applicable in relation to certain foreign ships</w:t>
      </w:r>
    </w:p>
    <w:p w14:paraId="53A5B6C9" w14:textId="77777777" w:rsidR="009261D7" w:rsidRPr="00443DC7" w:rsidRDefault="007C0951" w:rsidP="004D71E8">
      <w:pPr>
        <w:spacing w:after="60"/>
        <w:ind w:firstLine="288"/>
        <w:jc w:val="both"/>
        <w:rPr>
          <w:rFonts w:ascii="Times New Roman" w:hAnsi="Times New Roman" w:cs="Times New Roman"/>
        </w:rPr>
      </w:pPr>
      <w:r w:rsidRPr="00443DC7">
        <w:rPr>
          <w:rFonts w:ascii="Times New Roman" w:hAnsi="Times New Roman" w:cs="Times New Roman"/>
          <w:b/>
          <w:bCs/>
        </w:rPr>
        <w:t>7.</w:t>
      </w:r>
      <w:r w:rsidR="00D46065" w:rsidRPr="00443DC7">
        <w:rPr>
          <w:rFonts w:ascii="Times New Roman" w:hAnsi="Times New Roman" w:cs="Times New Roman"/>
        </w:rPr>
        <w:t xml:space="preserve"> </w:t>
      </w:r>
      <w:r w:rsidRPr="00443DC7">
        <w:rPr>
          <w:rFonts w:ascii="Times New Roman" w:hAnsi="Times New Roman" w:cs="Times New Roman"/>
        </w:rPr>
        <w:t>(1) This section applies in relation to—</w:t>
      </w:r>
    </w:p>
    <w:p w14:paraId="176224F3" w14:textId="77777777" w:rsidR="009261D7" w:rsidRPr="00443DC7" w:rsidRDefault="007C0951" w:rsidP="004D71E8">
      <w:pPr>
        <w:ind w:left="648" w:hanging="360"/>
        <w:jc w:val="both"/>
        <w:rPr>
          <w:rFonts w:ascii="Times New Roman" w:hAnsi="Times New Roman" w:cs="Times New Roman"/>
        </w:rPr>
      </w:pPr>
      <w:r w:rsidRPr="00443DC7">
        <w:rPr>
          <w:rFonts w:ascii="Times New Roman" w:hAnsi="Times New Roman" w:cs="Times New Roman"/>
        </w:rPr>
        <w:t>(a)</w:t>
      </w:r>
      <w:r w:rsidR="00D46065" w:rsidRPr="00443DC7">
        <w:rPr>
          <w:rFonts w:ascii="Times New Roman" w:hAnsi="Times New Roman" w:cs="Times New Roman"/>
        </w:rPr>
        <w:t xml:space="preserve"> </w:t>
      </w:r>
      <w:r w:rsidRPr="00443DC7">
        <w:rPr>
          <w:rFonts w:ascii="Times New Roman" w:hAnsi="Times New Roman" w:cs="Times New Roman"/>
        </w:rPr>
        <w:t>any act that is committed on or from a foreign ship—</w:t>
      </w:r>
    </w:p>
    <w:p w14:paraId="00527405" w14:textId="6A8F5606" w:rsidR="009261D7" w:rsidRPr="00443DC7" w:rsidRDefault="007C0951" w:rsidP="009A284F">
      <w:pPr>
        <w:spacing w:before="60" w:after="60"/>
        <w:ind w:left="1224" w:hanging="360"/>
        <w:rPr>
          <w:rFonts w:ascii="Times New Roman" w:hAnsi="Times New Roman" w:cs="Times New Roman"/>
        </w:rPr>
      </w:pPr>
      <w:r w:rsidRPr="00443DC7">
        <w:rPr>
          <w:rFonts w:ascii="Times New Roman" w:hAnsi="Times New Roman" w:cs="Times New Roman"/>
        </w:rPr>
        <w:t>(i)</w:t>
      </w:r>
      <w:r w:rsidR="00D46065" w:rsidRPr="00443DC7">
        <w:rPr>
          <w:rFonts w:ascii="Times New Roman" w:hAnsi="Times New Roman" w:cs="Times New Roman"/>
        </w:rPr>
        <w:t xml:space="preserve"> </w:t>
      </w:r>
      <w:r w:rsidRPr="00443DC7">
        <w:rPr>
          <w:rFonts w:ascii="Times New Roman" w:hAnsi="Times New Roman" w:cs="Times New Roman"/>
        </w:rPr>
        <w:t>at a time when the ship is beyond the outer limits of the territorial sea of Australia (but is not within the outer</w:t>
      </w:r>
      <w:r w:rsidR="009A284F">
        <w:rPr>
          <w:rFonts w:ascii="Times New Roman" w:hAnsi="Times New Roman" w:cs="Times New Roman"/>
        </w:rPr>
        <w:t xml:space="preserve"> </w:t>
      </w:r>
      <w:r w:rsidRPr="00443DC7">
        <w:rPr>
          <w:rFonts w:ascii="Times New Roman" w:hAnsi="Times New Roman" w:cs="Times New Roman"/>
        </w:rPr>
        <w:t>limits of the territorial sea adjacent to an external Territory or the outer limits of the territorial sea of a foreign country) in the course of a voyage to a place in Australia or an external Territory; or</w:t>
      </w:r>
    </w:p>
    <w:p w14:paraId="7639A5AD" w14:textId="77777777" w:rsidR="009261D7" w:rsidRPr="00443DC7" w:rsidRDefault="007C0951" w:rsidP="004D71E8">
      <w:pPr>
        <w:spacing w:before="60" w:after="60"/>
        <w:ind w:left="1224" w:hanging="360"/>
        <w:rPr>
          <w:rFonts w:ascii="Times New Roman" w:hAnsi="Times New Roman" w:cs="Times New Roman"/>
        </w:rPr>
      </w:pPr>
      <w:r w:rsidRPr="00443DC7">
        <w:rPr>
          <w:rFonts w:ascii="Times New Roman" w:hAnsi="Times New Roman" w:cs="Times New Roman"/>
        </w:rPr>
        <w:t xml:space="preserve">(ii) in the case of a ship that is engaged in fishing or in respect of which a licence is in force under the </w:t>
      </w:r>
      <w:r w:rsidRPr="00443DC7">
        <w:rPr>
          <w:rFonts w:ascii="Times New Roman" w:hAnsi="Times New Roman" w:cs="Times New Roman"/>
          <w:i/>
          <w:iCs/>
        </w:rPr>
        <w:t xml:space="preserve">Fisheries Act </w:t>
      </w:r>
      <w:r w:rsidRPr="00443DC7">
        <w:rPr>
          <w:rFonts w:ascii="Times New Roman" w:hAnsi="Times New Roman" w:cs="Times New Roman"/>
        </w:rPr>
        <w:t>1952—at a time when the ship is in the Australian fishing zone beyond the outer limits of the territorial sea of Australia but is not within the outer limits of the territorial sea adjacent to an external Territory;</w:t>
      </w:r>
    </w:p>
    <w:p w14:paraId="1C95D117" w14:textId="17E413D3" w:rsidR="009261D7" w:rsidRPr="00443DC7" w:rsidRDefault="007C0951" w:rsidP="004D71E8">
      <w:pPr>
        <w:ind w:left="648" w:hanging="360"/>
        <w:jc w:val="both"/>
        <w:rPr>
          <w:rFonts w:ascii="Times New Roman" w:hAnsi="Times New Roman" w:cs="Times New Roman"/>
        </w:rPr>
      </w:pPr>
      <w:r w:rsidRPr="00443DC7">
        <w:rPr>
          <w:rFonts w:ascii="Times New Roman" w:hAnsi="Times New Roman" w:cs="Times New Roman"/>
        </w:rPr>
        <w:t>(b)</w:t>
      </w:r>
      <w:r w:rsidR="00D46065" w:rsidRPr="00443DC7">
        <w:rPr>
          <w:rFonts w:ascii="Times New Roman" w:hAnsi="Times New Roman" w:cs="Times New Roman"/>
        </w:rPr>
        <w:t xml:space="preserve"> </w:t>
      </w:r>
      <w:r w:rsidRPr="00443DC7">
        <w:rPr>
          <w:rFonts w:ascii="Times New Roman" w:hAnsi="Times New Roman" w:cs="Times New Roman"/>
        </w:rPr>
        <w:t>any act that is committed beyond the outer limits of the territorial sea of Australia (but not within the outer limits of the territorial sea adjacent to an external Territory or within the outer limits of the territorial sea of a foreign country) by a survivor of the wreck or sinking of a foreign ship if, immediately before the ship was wrecked or sunk, the ship was in the course of a voyage referred to in sub-paragraph (a)(</w:t>
      </w:r>
      <w:proofErr w:type="spellStart"/>
      <w:r w:rsidRPr="00443DC7">
        <w:rPr>
          <w:rFonts w:ascii="Times New Roman" w:hAnsi="Times New Roman" w:cs="Times New Roman"/>
        </w:rPr>
        <w:t>i</w:t>
      </w:r>
      <w:proofErr w:type="spellEnd"/>
      <w:r w:rsidRPr="00443DC7">
        <w:rPr>
          <w:rFonts w:ascii="Times New Roman" w:hAnsi="Times New Roman" w:cs="Times New Roman"/>
        </w:rPr>
        <w:t>); and</w:t>
      </w:r>
    </w:p>
    <w:p w14:paraId="3A832F28" w14:textId="77777777" w:rsidR="009261D7" w:rsidRPr="00443DC7" w:rsidRDefault="007C0951" w:rsidP="004D71E8">
      <w:pPr>
        <w:spacing w:after="60"/>
        <w:ind w:left="648" w:hanging="360"/>
        <w:jc w:val="both"/>
        <w:rPr>
          <w:rFonts w:ascii="Times New Roman" w:hAnsi="Times New Roman" w:cs="Times New Roman"/>
        </w:rPr>
      </w:pPr>
      <w:r w:rsidRPr="00443DC7">
        <w:rPr>
          <w:rFonts w:ascii="Times New Roman" w:hAnsi="Times New Roman" w:cs="Times New Roman"/>
        </w:rPr>
        <w:t>(c)</w:t>
      </w:r>
      <w:r w:rsidR="00D46065" w:rsidRPr="00443DC7">
        <w:rPr>
          <w:rFonts w:ascii="Times New Roman" w:hAnsi="Times New Roman" w:cs="Times New Roman"/>
        </w:rPr>
        <w:t xml:space="preserve"> </w:t>
      </w:r>
      <w:r w:rsidRPr="00443DC7">
        <w:rPr>
          <w:rFonts w:ascii="Times New Roman" w:hAnsi="Times New Roman" w:cs="Times New Roman"/>
        </w:rPr>
        <w:t xml:space="preserve">any act that is committed in the Australian fishing zone beyond the outer limits of the territorial sea of Australia (but not within the outer limits of the territorial sea adjacent to an external Territory) by a survivor of the wreck or sinking of a foreign ship if, immediately before the ship was wrecked or sunk, the ship was engaged in fishing or a licence was in force in respect of the ship under the </w:t>
      </w:r>
      <w:r w:rsidRPr="00443DC7">
        <w:rPr>
          <w:rFonts w:ascii="Times New Roman" w:hAnsi="Times New Roman" w:cs="Times New Roman"/>
          <w:i/>
          <w:iCs/>
        </w:rPr>
        <w:t>Fisheries Act</w:t>
      </w:r>
      <w:r w:rsidRPr="00443DC7">
        <w:rPr>
          <w:rFonts w:ascii="Times New Roman" w:hAnsi="Times New Roman" w:cs="Times New Roman"/>
        </w:rPr>
        <w:t xml:space="preserve"> 1952.</w:t>
      </w:r>
    </w:p>
    <w:p w14:paraId="55B4D62A" w14:textId="77777777" w:rsidR="009261D7" w:rsidRPr="00443DC7" w:rsidRDefault="007C0951" w:rsidP="004D71E8">
      <w:pPr>
        <w:spacing w:after="60"/>
        <w:ind w:firstLine="288"/>
        <w:jc w:val="both"/>
        <w:rPr>
          <w:rFonts w:ascii="Times New Roman" w:hAnsi="Times New Roman" w:cs="Times New Roman"/>
        </w:rPr>
      </w:pPr>
      <w:r w:rsidRPr="00443DC7">
        <w:rPr>
          <w:rFonts w:ascii="Times New Roman" w:hAnsi="Times New Roman" w:cs="Times New Roman"/>
        </w:rPr>
        <w:t>(2)</w:t>
      </w:r>
      <w:r w:rsidR="00D46065" w:rsidRPr="00443DC7">
        <w:rPr>
          <w:rFonts w:ascii="Times New Roman" w:hAnsi="Times New Roman" w:cs="Times New Roman"/>
        </w:rPr>
        <w:t xml:space="preserve"> </w:t>
      </w:r>
      <w:r w:rsidRPr="00443DC7">
        <w:rPr>
          <w:rFonts w:ascii="Times New Roman" w:hAnsi="Times New Roman" w:cs="Times New Roman"/>
        </w:rPr>
        <w:t>For the purposes of this section, a ship shall be taken to be in the course of a voyage to a place in Australia or an external Territory if at the time of the ship’s departure from the last preceding place of call of the ship it was intended that the next place of call of the ship would be a place in Australia or an external Territory.</w:t>
      </w:r>
    </w:p>
    <w:p w14:paraId="1588F1C9" w14:textId="77777777" w:rsidR="009261D7" w:rsidRPr="00443DC7" w:rsidRDefault="007C0951" w:rsidP="004D71E8">
      <w:pPr>
        <w:spacing w:after="60"/>
        <w:ind w:firstLine="288"/>
        <w:jc w:val="both"/>
        <w:rPr>
          <w:rFonts w:ascii="Times New Roman" w:hAnsi="Times New Roman" w:cs="Times New Roman"/>
        </w:rPr>
      </w:pPr>
      <w:r w:rsidRPr="00443DC7">
        <w:rPr>
          <w:rFonts w:ascii="Times New Roman" w:hAnsi="Times New Roman" w:cs="Times New Roman"/>
        </w:rPr>
        <w:t>(3)</w:t>
      </w:r>
      <w:r w:rsidR="00D46065" w:rsidRPr="00443DC7">
        <w:rPr>
          <w:rFonts w:ascii="Times New Roman" w:hAnsi="Times New Roman" w:cs="Times New Roman"/>
        </w:rPr>
        <w:t xml:space="preserve"> </w:t>
      </w:r>
      <w:r w:rsidRPr="00443DC7">
        <w:rPr>
          <w:rFonts w:ascii="Times New Roman" w:hAnsi="Times New Roman" w:cs="Times New Roman"/>
        </w:rPr>
        <w:t>If the person who committed an act in relation to which this section applies enters, or is brought into, a State or Territory, the provisions of the criminal laws in force in that State or Territory apply, and shall be deemed to have always applied, to and in relation to that act and so apply, and shall be deemed to have always so applied, as if that act had been committed in that State or Territory.</w:t>
      </w:r>
    </w:p>
    <w:p w14:paraId="41B06E68" w14:textId="77777777" w:rsidR="009261D7" w:rsidRPr="00443DC7" w:rsidRDefault="007C0951" w:rsidP="004D71E8">
      <w:pPr>
        <w:spacing w:after="60"/>
        <w:ind w:firstLine="288"/>
        <w:jc w:val="both"/>
        <w:rPr>
          <w:rFonts w:ascii="Times New Roman" w:hAnsi="Times New Roman" w:cs="Times New Roman"/>
        </w:rPr>
      </w:pPr>
      <w:r w:rsidRPr="00443DC7">
        <w:rPr>
          <w:rFonts w:ascii="Times New Roman" w:hAnsi="Times New Roman" w:cs="Times New Roman"/>
        </w:rPr>
        <w:t>(4)</w:t>
      </w:r>
      <w:r w:rsidR="00D46065" w:rsidRPr="00443DC7">
        <w:rPr>
          <w:rFonts w:ascii="Times New Roman" w:hAnsi="Times New Roman" w:cs="Times New Roman"/>
        </w:rPr>
        <w:t xml:space="preserve"> </w:t>
      </w:r>
      <w:r w:rsidRPr="00443DC7">
        <w:rPr>
          <w:rFonts w:ascii="Times New Roman" w:hAnsi="Times New Roman" w:cs="Times New Roman"/>
        </w:rPr>
        <w:t>In a prosecution of a person who is not an Australian citizen for an offence against a provision of the criminal laws in force in a State or Territory as applying by virtue of sub-section (3), it is a defence if that person establishes that the act constituting the offence would not have constituted an offence against the law of the country of which he is a national if the act had taken place in that country.</w:t>
      </w:r>
    </w:p>
    <w:p w14:paraId="2339A96F" w14:textId="45F344B4" w:rsidR="009261D7" w:rsidRPr="00443DC7" w:rsidRDefault="007C0951" w:rsidP="009A284F">
      <w:pPr>
        <w:spacing w:after="60"/>
        <w:ind w:firstLine="288"/>
        <w:jc w:val="both"/>
        <w:rPr>
          <w:rFonts w:ascii="Times New Roman" w:hAnsi="Times New Roman" w:cs="Times New Roman"/>
        </w:rPr>
      </w:pPr>
      <w:r w:rsidRPr="00443DC7">
        <w:rPr>
          <w:rFonts w:ascii="Times New Roman" w:hAnsi="Times New Roman" w:cs="Times New Roman"/>
        </w:rPr>
        <w:t>(5)</w:t>
      </w:r>
      <w:r w:rsidR="00D46065" w:rsidRPr="00443DC7">
        <w:rPr>
          <w:rFonts w:ascii="Times New Roman" w:hAnsi="Times New Roman" w:cs="Times New Roman"/>
        </w:rPr>
        <w:t xml:space="preserve"> </w:t>
      </w:r>
      <w:r w:rsidRPr="00443DC7">
        <w:rPr>
          <w:rFonts w:ascii="Times New Roman" w:hAnsi="Times New Roman" w:cs="Times New Roman"/>
        </w:rPr>
        <w:t>Proceedings for an offence against a provision of the criminal laws in force in a State or Territory as applying by virtue of sub-section (3) in relation to an act committed on or from a foreign ship (other than proceedings for an offence against a law relating to fisheries) shall not be</w:t>
      </w:r>
      <w:r w:rsidR="009A284F">
        <w:rPr>
          <w:rFonts w:ascii="Times New Roman" w:hAnsi="Times New Roman" w:cs="Times New Roman"/>
        </w:rPr>
        <w:t xml:space="preserve"> </w:t>
      </w:r>
      <w:r w:rsidRPr="00443DC7">
        <w:rPr>
          <w:rFonts w:ascii="Times New Roman" w:hAnsi="Times New Roman" w:cs="Times New Roman"/>
        </w:rPr>
        <w:t>heard or determined, and, in the case of an indictable offence, proceedings with a view to the committal of a person for the offence shall not take place, except with the consent in writing of the Attorney-General.</w:t>
      </w:r>
    </w:p>
    <w:p w14:paraId="7625C8CF" w14:textId="77777777" w:rsidR="009261D7" w:rsidRPr="00443DC7" w:rsidRDefault="007C0951" w:rsidP="004D71E8">
      <w:pPr>
        <w:spacing w:after="60"/>
        <w:ind w:firstLine="288"/>
        <w:jc w:val="both"/>
        <w:rPr>
          <w:rFonts w:ascii="Times New Roman" w:hAnsi="Times New Roman" w:cs="Times New Roman"/>
        </w:rPr>
      </w:pPr>
      <w:r w:rsidRPr="00443DC7">
        <w:rPr>
          <w:rFonts w:ascii="Times New Roman" w:hAnsi="Times New Roman" w:cs="Times New Roman"/>
        </w:rPr>
        <w:t>(6)</w:t>
      </w:r>
      <w:r w:rsidR="00D46065" w:rsidRPr="00443DC7">
        <w:rPr>
          <w:rFonts w:ascii="Times New Roman" w:hAnsi="Times New Roman" w:cs="Times New Roman"/>
        </w:rPr>
        <w:t xml:space="preserve"> </w:t>
      </w:r>
      <w:r w:rsidRPr="00443DC7">
        <w:rPr>
          <w:rFonts w:ascii="Times New Roman" w:hAnsi="Times New Roman" w:cs="Times New Roman"/>
        </w:rPr>
        <w:t>Where a country other than Australia has jurisdiction under international law in relation to a foreign ship, the Attorney-General shall not give his consent under sub-section (5) in relation to an act committed on or from that ship unless he is satisfied that the government of that country has consented to the institution of the proceedings.</w:t>
      </w:r>
    </w:p>
    <w:p w14:paraId="2295A3F6" w14:textId="77777777" w:rsidR="009261D7" w:rsidRPr="00443DC7" w:rsidRDefault="007C0951" w:rsidP="004D71E8">
      <w:pPr>
        <w:spacing w:after="60"/>
        <w:ind w:firstLine="288"/>
        <w:jc w:val="both"/>
        <w:rPr>
          <w:rFonts w:ascii="Times New Roman" w:hAnsi="Times New Roman" w:cs="Times New Roman"/>
        </w:rPr>
      </w:pPr>
      <w:r w:rsidRPr="00443DC7">
        <w:rPr>
          <w:rFonts w:ascii="Times New Roman" w:hAnsi="Times New Roman" w:cs="Times New Roman"/>
        </w:rPr>
        <w:t>(7)</w:t>
      </w:r>
      <w:r w:rsidR="00D46065" w:rsidRPr="00443DC7">
        <w:rPr>
          <w:rFonts w:ascii="Times New Roman" w:hAnsi="Times New Roman" w:cs="Times New Roman"/>
        </w:rPr>
        <w:t xml:space="preserve"> </w:t>
      </w:r>
      <w:r w:rsidRPr="00443DC7">
        <w:rPr>
          <w:rFonts w:ascii="Times New Roman" w:hAnsi="Times New Roman" w:cs="Times New Roman"/>
        </w:rPr>
        <w:t>Sub-section (6) does not apply in relation to an act that the Attorney-General is satisfied is of a piratical character.</w:t>
      </w:r>
    </w:p>
    <w:p w14:paraId="61BFEA75" w14:textId="77777777" w:rsidR="009261D7" w:rsidRPr="00443DC7" w:rsidRDefault="007C0951" w:rsidP="004D71E8">
      <w:pPr>
        <w:spacing w:after="60"/>
        <w:ind w:firstLine="288"/>
        <w:jc w:val="both"/>
        <w:rPr>
          <w:rFonts w:ascii="Times New Roman" w:hAnsi="Times New Roman" w:cs="Times New Roman"/>
        </w:rPr>
      </w:pPr>
      <w:r w:rsidRPr="00443DC7">
        <w:rPr>
          <w:rFonts w:ascii="Times New Roman" w:hAnsi="Times New Roman" w:cs="Times New Roman"/>
        </w:rPr>
        <w:t>(8)</w:t>
      </w:r>
      <w:r w:rsidR="00D46065" w:rsidRPr="00443DC7">
        <w:rPr>
          <w:rFonts w:ascii="Times New Roman" w:hAnsi="Times New Roman" w:cs="Times New Roman"/>
        </w:rPr>
        <w:t xml:space="preserve"> </w:t>
      </w:r>
      <w:r w:rsidRPr="00443DC7">
        <w:rPr>
          <w:rFonts w:ascii="Times New Roman" w:hAnsi="Times New Roman" w:cs="Times New Roman"/>
        </w:rPr>
        <w:t>Notwithstanding that a consent has not been given in relation to an offence in accordance with sub-section (5)—</w:t>
      </w:r>
    </w:p>
    <w:p w14:paraId="1A927F65" w14:textId="77777777" w:rsidR="009261D7" w:rsidRPr="00443DC7" w:rsidRDefault="007C0951" w:rsidP="004D71E8">
      <w:pPr>
        <w:ind w:left="648" w:hanging="360"/>
        <w:jc w:val="both"/>
        <w:rPr>
          <w:rFonts w:ascii="Times New Roman" w:hAnsi="Times New Roman" w:cs="Times New Roman"/>
        </w:rPr>
      </w:pPr>
      <w:r w:rsidRPr="00443DC7">
        <w:rPr>
          <w:rFonts w:ascii="Times New Roman" w:hAnsi="Times New Roman" w:cs="Times New Roman"/>
        </w:rPr>
        <w:t>(a)</w:t>
      </w:r>
      <w:r w:rsidR="00D46065" w:rsidRPr="00443DC7">
        <w:rPr>
          <w:rFonts w:ascii="Times New Roman" w:hAnsi="Times New Roman" w:cs="Times New Roman"/>
        </w:rPr>
        <w:t xml:space="preserve"> </w:t>
      </w:r>
      <w:r w:rsidRPr="00443DC7">
        <w:rPr>
          <w:rFonts w:ascii="Times New Roman" w:hAnsi="Times New Roman" w:cs="Times New Roman"/>
        </w:rPr>
        <w:t>a person may be arrested for the offence, and a warrant for an arrest of a person for the offence may be issued and executed;</w:t>
      </w:r>
    </w:p>
    <w:p w14:paraId="012E06F5" w14:textId="77777777" w:rsidR="009261D7" w:rsidRPr="00443DC7" w:rsidRDefault="007C0951" w:rsidP="004D71E8">
      <w:pPr>
        <w:ind w:left="648" w:hanging="360"/>
        <w:jc w:val="both"/>
        <w:rPr>
          <w:rFonts w:ascii="Times New Roman" w:hAnsi="Times New Roman" w:cs="Times New Roman"/>
        </w:rPr>
      </w:pPr>
      <w:r w:rsidRPr="00443DC7">
        <w:rPr>
          <w:rFonts w:ascii="Times New Roman" w:hAnsi="Times New Roman" w:cs="Times New Roman"/>
        </w:rPr>
        <w:t>(b)</w:t>
      </w:r>
      <w:r w:rsidR="00D46065" w:rsidRPr="00443DC7">
        <w:rPr>
          <w:rFonts w:ascii="Times New Roman" w:hAnsi="Times New Roman" w:cs="Times New Roman"/>
        </w:rPr>
        <w:t xml:space="preserve"> </w:t>
      </w:r>
      <w:r w:rsidRPr="00443DC7">
        <w:rPr>
          <w:rFonts w:ascii="Times New Roman" w:hAnsi="Times New Roman" w:cs="Times New Roman"/>
        </w:rPr>
        <w:t>a person may be charged with the offence; and</w:t>
      </w:r>
    </w:p>
    <w:p w14:paraId="5DCDA07F" w14:textId="77777777" w:rsidR="009261D7" w:rsidRPr="00443DC7" w:rsidRDefault="007C0951" w:rsidP="004D71E8">
      <w:pPr>
        <w:ind w:left="648" w:hanging="360"/>
        <w:jc w:val="both"/>
        <w:rPr>
          <w:rFonts w:ascii="Times New Roman" w:hAnsi="Times New Roman" w:cs="Times New Roman"/>
        </w:rPr>
      </w:pPr>
      <w:r w:rsidRPr="00443DC7">
        <w:rPr>
          <w:rFonts w:ascii="Times New Roman" w:hAnsi="Times New Roman" w:cs="Times New Roman"/>
        </w:rPr>
        <w:t>(c)</w:t>
      </w:r>
      <w:r w:rsidR="00D46065" w:rsidRPr="00443DC7">
        <w:rPr>
          <w:rFonts w:ascii="Times New Roman" w:hAnsi="Times New Roman" w:cs="Times New Roman"/>
        </w:rPr>
        <w:t xml:space="preserve"> </w:t>
      </w:r>
      <w:r w:rsidRPr="00443DC7">
        <w:rPr>
          <w:rFonts w:ascii="Times New Roman" w:hAnsi="Times New Roman" w:cs="Times New Roman"/>
        </w:rPr>
        <w:t>a person so charged may be remanded in custody or on bail.</w:t>
      </w:r>
    </w:p>
    <w:p w14:paraId="34930A85" w14:textId="77777777" w:rsidR="009261D7" w:rsidRPr="00443DC7" w:rsidRDefault="007C0951" w:rsidP="002A4E8B">
      <w:pPr>
        <w:spacing w:before="120" w:after="60"/>
        <w:ind w:firstLine="288"/>
        <w:jc w:val="both"/>
        <w:rPr>
          <w:rFonts w:ascii="Times New Roman" w:hAnsi="Times New Roman" w:cs="Times New Roman"/>
        </w:rPr>
      </w:pPr>
      <w:r w:rsidRPr="00443DC7">
        <w:rPr>
          <w:rFonts w:ascii="Times New Roman" w:hAnsi="Times New Roman" w:cs="Times New Roman"/>
        </w:rPr>
        <w:t>(9)</w:t>
      </w:r>
      <w:r w:rsidR="00D46065" w:rsidRPr="00443DC7">
        <w:rPr>
          <w:rFonts w:ascii="Times New Roman" w:hAnsi="Times New Roman" w:cs="Times New Roman"/>
        </w:rPr>
        <w:t xml:space="preserve"> </w:t>
      </w:r>
      <w:r w:rsidRPr="00443DC7">
        <w:rPr>
          <w:rFonts w:ascii="Times New Roman" w:hAnsi="Times New Roman" w:cs="Times New Roman"/>
        </w:rPr>
        <w:t>Where the Attorney-General has given his consent under sub-section (5) to proceedings with a view to the committal of a person for an indictable offence, that consent shall be taken as sufficient consent to—</w:t>
      </w:r>
    </w:p>
    <w:p w14:paraId="08076237" w14:textId="77777777" w:rsidR="009261D7" w:rsidRPr="00443DC7" w:rsidRDefault="007C0951" w:rsidP="004D71E8">
      <w:pPr>
        <w:ind w:left="648" w:hanging="360"/>
        <w:jc w:val="both"/>
        <w:rPr>
          <w:rFonts w:ascii="Times New Roman" w:hAnsi="Times New Roman" w:cs="Times New Roman"/>
        </w:rPr>
      </w:pPr>
      <w:r w:rsidRPr="00443DC7">
        <w:rPr>
          <w:rFonts w:ascii="Times New Roman" w:hAnsi="Times New Roman" w:cs="Times New Roman"/>
        </w:rPr>
        <w:t>(a)</w:t>
      </w:r>
      <w:r w:rsidR="00D46065" w:rsidRPr="00443DC7">
        <w:rPr>
          <w:rFonts w:ascii="Times New Roman" w:hAnsi="Times New Roman" w:cs="Times New Roman"/>
        </w:rPr>
        <w:t xml:space="preserve"> </w:t>
      </w:r>
      <w:r w:rsidRPr="00443DC7">
        <w:rPr>
          <w:rFonts w:ascii="Times New Roman" w:hAnsi="Times New Roman" w:cs="Times New Roman"/>
        </w:rPr>
        <w:t>the committal of any person in relation to that offence or in relation to any other offence for which the person may be committed as a result of those proceedings; and</w:t>
      </w:r>
    </w:p>
    <w:p w14:paraId="1E4F9FEA" w14:textId="77777777" w:rsidR="009261D7" w:rsidRPr="00443DC7" w:rsidRDefault="007C0951" w:rsidP="004D71E8">
      <w:pPr>
        <w:ind w:left="648" w:hanging="360"/>
        <w:jc w:val="both"/>
        <w:rPr>
          <w:rFonts w:ascii="Times New Roman" w:hAnsi="Times New Roman" w:cs="Times New Roman"/>
        </w:rPr>
      </w:pPr>
      <w:r w:rsidRPr="00443DC7">
        <w:rPr>
          <w:rFonts w:ascii="Times New Roman" w:hAnsi="Times New Roman" w:cs="Times New Roman"/>
        </w:rPr>
        <w:t>(b)</w:t>
      </w:r>
      <w:r w:rsidR="00D46065" w:rsidRPr="00443DC7">
        <w:rPr>
          <w:rFonts w:ascii="Times New Roman" w:hAnsi="Times New Roman" w:cs="Times New Roman"/>
        </w:rPr>
        <w:t xml:space="preserve"> </w:t>
      </w:r>
      <w:r w:rsidRPr="00443DC7">
        <w:rPr>
          <w:rFonts w:ascii="Times New Roman" w:hAnsi="Times New Roman" w:cs="Times New Roman"/>
        </w:rPr>
        <w:t>the hearing and determination of the proceedings for any offence for which a person is so committed.</w:t>
      </w:r>
    </w:p>
    <w:p w14:paraId="6FB695DE" w14:textId="77777777" w:rsidR="009261D7" w:rsidRPr="00443DC7" w:rsidRDefault="007C0951" w:rsidP="004D71E8">
      <w:pPr>
        <w:spacing w:after="60"/>
        <w:ind w:firstLine="288"/>
        <w:jc w:val="both"/>
        <w:rPr>
          <w:rFonts w:ascii="Times New Roman" w:hAnsi="Times New Roman" w:cs="Times New Roman"/>
        </w:rPr>
      </w:pPr>
      <w:r w:rsidRPr="00443DC7">
        <w:rPr>
          <w:rFonts w:ascii="Times New Roman" w:hAnsi="Times New Roman" w:cs="Times New Roman"/>
        </w:rPr>
        <w:t>(10)</w:t>
      </w:r>
      <w:r w:rsidR="00D46065" w:rsidRPr="00443DC7">
        <w:rPr>
          <w:rFonts w:ascii="Times New Roman" w:hAnsi="Times New Roman" w:cs="Times New Roman"/>
        </w:rPr>
        <w:t xml:space="preserve"> </w:t>
      </w:r>
      <w:r w:rsidRPr="00443DC7">
        <w:rPr>
          <w:rFonts w:ascii="Times New Roman" w:hAnsi="Times New Roman" w:cs="Times New Roman"/>
        </w:rPr>
        <w:t>In proceedings requiring the consent of the Attorney-General under sub-section (5), a document purporting to be that consent is evidence, and in the absence of evidence to the contrary is conclusive evidence, of the matters stated in the document, and it shall be presumed, unless the contrary is established, that the consent has been duly given.</w:t>
      </w:r>
    </w:p>
    <w:p w14:paraId="4AA058E3" w14:textId="77777777" w:rsidR="009261D7" w:rsidRPr="004D71E8" w:rsidRDefault="007C0951" w:rsidP="004D71E8">
      <w:pPr>
        <w:spacing w:before="120" w:after="60"/>
        <w:jc w:val="both"/>
        <w:rPr>
          <w:rFonts w:ascii="Times New Roman" w:hAnsi="Times New Roman" w:cs="Times New Roman"/>
          <w:b/>
          <w:sz w:val="20"/>
        </w:rPr>
      </w:pPr>
      <w:r w:rsidRPr="004D71E8">
        <w:rPr>
          <w:rFonts w:ascii="Times New Roman" w:hAnsi="Times New Roman" w:cs="Times New Roman"/>
          <w:b/>
          <w:sz w:val="20"/>
        </w:rPr>
        <w:t>Criminal laws applicable to Australian citizens on foreign ships</w:t>
      </w:r>
    </w:p>
    <w:p w14:paraId="047EE465" w14:textId="77777777" w:rsidR="009261D7" w:rsidRPr="00443DC7" w:rsidRDefault="007C0951" w:rsidP="004D71E8">
      <w:pPr>
        <w:spacing w:after="60"/>
        <w:ind w:firstLine="288"/>
        <w:jc w:val="both"/>
        <w:rPr>
          <w:rFonts w:ascii="Times New Roman" w:hAnsi="Times New Roman" w:cs="Times New Roman"/>
        </w:rPr>
      </w:pPr>
      <w:r w:rsidRPr="00443DC7">
        <w:rPr>
          <w:rFonts w:ascii="Times New Roman" w:hAnsi="Times New Roman" w:cs="Times New Roman"/>
          <w:b/>
          <w:bCs/>
        </w:rPr>
        <w:t>8.</w:t>
      </w:r>
      <w:r w:rsidR="00D46065" w:rsidRPr="00443DC7">
        <w:rPr>
          <w:rFonts w:ascii="Times New Roman" w:hAnsi="Times New Roman" w:cs="Times New Roman"/>
        </w:rPr>
        <w:t xml:space="preserve"> </w:t>
      </w:r>
      <w:r w:rsidRPr="00443DC7">
        <w:rPr>
          <w:rFonts w:ascii="Times New Roman" w:hAnsi="Times New Roman" w:cs="Times New Roman"/>
        </w:rPr>
        <w:t>The provisions of the criminal laws in force in a State or Territory apply to and in relation to—</w:t>
      </w:r>
    </w:p>
    <w:p w14:paraId="130CA7B3" w14:textId="77777777" w:rsidR="009261D7" w:rsidRPr="00443DC7" w:rsidRDefault="007C0951" w:rsidP="004D71E8">
      <w:pPr>
        <w:ind w:left="648" w:hanging="360"/>
        <w:jc w:val="both"/>
        <w:rPr>
          <w:rFonts w:ascii="Times New Roman" w:hAnsi="Times New Roman" w:cs="Times New Roman"/>
        </w:rPr>
      </w:pPr>
      <w:r w:rsidRPr="00443DC7">
        <w:rPr>
          <w:rFonts w:ascii="Times New Roman" w:hAnsi="Times New Roman" w:cs="Times New Roman"/>
        </w:rPr>
        <w:t>(a)</w:t>
      </w:r>
      <w:r w:rsidR="00D46065" w:rsidRPr="00443DC7">
        <w:rPr>
          <w:rFonts w:ascii="Times New Roman" w:hAnsi="Times New Roman" w:cs="Times New Roman"/>
        </w:rPr>
        <w:t xml:space="preserve"> </w:t>
      </w:r>
      <w:r w:rsidRPr="00443DC7">
        <w:rPr>
          <w:rFonts w:ascii="Times New Roman" w:hAnsi="Times New Roman" w:cs="Times New Roman"/>
        </w:rPr>
        <w:t>any act that is committed on or from a foreign ship at a time when the ship is beyond the outer limits of the territorial sea of Australia and is not within the outer limits of the territorial sea adjacent to an external Territory if—</w:t>
      </w:r>
    </w:p>
    <w:p w14:paraId="678A298F" w14:textId="77777777" w:rsidR="009261D7" w:rsidRPr="00443DC7" w:rsidRDefault="007C0951" w:rsidP="004D71E8">
      <w:pPr>
        <w:spacing w:before="60" w:after="60"/>
        <w:ind w:left="1224" w:hanging="360"/>
        <w:rPr>
          <w:rFonts w:ascii="Times New Roman" w:hAnsi="Times New Roman" w:cs="Times New Roman"/>
        </w:rPr>
      </w:pPr>
      <w:r w:rsidRPr="00443DC7">
        <w:rPr>
          <w:rFonts w:ascii="Times New Roman" w:hAnsi="Times New Roman" w:cs="Times New Roman"/>
        </w:rPr>
        <w:t>(i)</w:t>
      </w:r>
      <w:r w:rsidR="00D46065" w:rsidRPr="00443DC7">
        <w:rPr>
          <w:rFonts w:ascii="Times New Roman" w:hAnsi="Times New Roman" w:cs="Times New Roman"/>
        </w:rPr>
        <w:t xml:space="preserve"> </w:t>
      </w:r>
      <w:r w:rsidRPr="00443DC7">
        <w:rPr>
          <w:rFonts w:ascii="Times New Roman" w:hAnsi="Times New Roman" w:cs="Times New Roman"/>
        </w:rPr>
        <w:t>at that time the person who committed the act was an Australian citizen and was not a member of the crew of the ship; and</w:t>
      </w:r>
    </w:p>
    <w:p w14:paraId="3A69413F" w14:textId="77777777" w:rsidR="004D71E8" w:rsidRDefault="007C0951" w:rsidP="004D71E8">
      <w:pPr>
        <w:spacing w:before="60" w:after="60"/>
        <w:ind w:left="1224" w:hanging="360"/>
        <w:rPr>
          <w:rFonts w:ascii="Times New Roman" w:hAnsi="Times New Roman" w:cs="Times New Roman"/>
        </w:rPr>
      </w:pPr>
      <w:r w:rsidRPr="00443DC7">
        <w:rPr>
          <w:rFonts w:ascii="Times New Roman" w:hAnsi="Times New Roman" w:cs="Times New Roman"/>
        </w:rPr>
        <w:t>(ii)</w:t>
      </w:r>
      <w:r w:rsidR="00D46065" w:rsidRPr="00443DC7">
        <w:rPr>
          <w:rFonts w:ascii="Times New Roman" w:hAnsi="Times New Roman" w:cs="Times New Roman"/>
        </w:rPr>
        <w:t xml:space="preserve"> </w:t>
      </w:r>
      <w:r w:rsidRPr="00443DC7">
        <w:rPr>
          <w:rFonts w:ascii="Times New Roman" w:hAnsi="Times New Roman" w:cs="Times New Roman"/>
        </w:rPr>
        <w:t>that person was domiciled at that time in that State or Territory or his last place of residence in Australia or the external Territories before that time was in that State or Territory; and</w:t>
      </w:r>
    </w:p>
    <w:p w14:paraId="4E46C5A0" w14:textId="77777777" w:rsidR="009261D7" w:rsidRPr="00443DC7" w:rsidRDefault="007C0951" w:rsidP="004D71E8">
      <w:pPr>
        <w:ind w:left="648" w:hanging="360"/>
        <w:jc w:val="both"/>
        <w:rPr>
          <w:rFonts w:ascii="Times New Roman" w:hAnsi="Times New Roman" w:cs="Times New Roman"/>
        </w:rPr>
      </w:pPr>
      <w:r w:rsidRPr="00443DC7">
        <w:rPr>
          <w:rFonts w:ascii="Times New Roman" w:hAnsi="Times New Roman" w:cs="Times New Roman"/>
        </w:rPr>
        <w:t>(b)</w:t>
      </w:r>
      <w:r w:rsidR="00D46065" w:rsidRPr="00443DC7">
        <w:rPr>
          <w:rFonts w:ascii="Times New Roman" w:hAnsi="Times New Roman" w:cs="Times New Roman"/>
        </w:rPr>
        <w:t xml:space="preserve"> </w:t>
      </w:r>
      <w:r w:rsidRPr="00443DC7">
        <w:rPr>
          <w:rFonts w:ascii="Times New Roman" w:hAnsi="Times New Roman" w:cs="Times New Roman"/>
        </w:rPr>
        <w:t>any act that is committed beyond the outer limits of the territorial sea of Australia and not within the outer limits of the territorial sea adjacent to an external Territory by a survivor of the wreck or sinking of a foreign ship if—</w:t>
      </w:r>
    </w:p>
    <w:p w14:paraId="0C18730E" w14:textId="77777777" w:rsidR="009261D7" w:rsidRPr="00443DC7" w:rsidRDefault="007C0951" w:rsidP="004D71E8">
      <w:pPr>
        <w:spacing w:before="60" w:after="60"/>
        <w:ind w:left="1224" w:hanging="360"/>
        <w:rPr>
          <w:rFonts w:ascii="Times New Roman" w:hAnsi="Times New Roman" w:cs="Times New Roman"/>
        </w:rPr>
      </w:pPr>
      <w:r w:rsidRPr="00443DC7">
        <w:rPr>
          <w:rFonts w:ascii="Times New Roman" w:hAnsi="Times New Roman" w:cs="Times New Roman"/>
        </w:rPr>
        <w:t>(i)</w:t>
      </w:r>
      <w:r w:rsidR="00D46065" w:rsidRPr="00443DC7">
        <w:rPr>
          <w:rFonts w:ascii="Times New Roman" w:hAnsi="Times New Roman" w:cs="Times New Roman"/>
        </w:rPr>
        <w:t xml:space="preserve"> </w:t>
      </w:r>
      <w:r w:rsidRPr="00443DC7">
        <w:rPr>
          <w:rFonts w:ascii="Times New Roman" w:hAnsi="Times New Roman" w:cs="Times New Roman"/>
        </w:rPr>
        <w:t>the survivor was an Australian citizen at the time when the act was committed; and</w:t>
      </w:r>
    </w:p>
    <w:p w14:paraId="21029117" w14:textId="77777777" w:rsidR="009261D7" w:rsidRPr="00443DC7" w:rsidRDefault="007C0951" w:rsidP="004D71E8">
      <w:pPr>
        <w:spacing w:before="60" w:after="60"/>
        <w:ind w:left="1224" w:hanging="360"/>
        <w:rPr>
          <w:rFonts w:ascii="Times New Roman" w:hAnsi="Times New Roman" w:cs="Times New Roman"/>
        </w:rPr>
      </w:pPr>
      <w:r w:rsidRPr="00443DC7">
        <w:rPr>
          <w:rFonts w:ascii="Times New Roman" w:hAnsi="Times New Roman" w:cs="Times New Roman"/>
        </w:rPr>
        <w:t>(ii)</w:t>
      </w:r>
      <w:r w:rsidR="00D46065" w:rsidRPr="00443DC7">
        <w:rPr>
          <w:rFonts w:ascii="Times New Roman" w:hAnsi="Times New Roman" w:cs="Times New Roman"/>
        </w:rPr>
        <w:t xml:space="preserve"> </w:t>
      </w:r>
      <w:r w:rsidRPr="00443DC7">
        <w:rPr>
          <w:rFonts w:ascii="Times New Roman" w:hAnsi="Times New Roman" w:cs="Times New Roman"/>
        </w:rPr>
        <w:t>the survivor was domiciled in that State or Territory at the time when the act was committed or his last place of residence in Australia or the external Territories before that time was in that State or Territory,</w:t>
      </w:r>
    </w:p>
    <w:p w14:paraId="7A84F140" w14:textId="77777777" w:rsidR="009261D7" w:rsidRPr="00443DC7" w:rsidRDefault="007C0951" w:rsidP="004D71E8">
      <w:pPr>
        <w:spacing w:after="60"/>
        <w:jc w:val="both"/>
        <w:rPr>
          <w:rFonts w:ascii="Times New Roman" w:hAnsi="Times New Roman" w:cs="Times New Roman"/>
        </w:rPr>
      </w:pPr>
      <w:r w:rsidRPr="00443DC7">
        <w:rPr>
          <w:rFonts w:ascii="Times New Roman" w:hAnsi="Times New Roman" w:cs="Times New Roman"/>
        </w:rPr>
        <w:t>and so apply as if the act had been committed in that State or Territory.</w:t>
      </w:r>
    </w:p>
    <w:p w14:paraId="5928128B" w14:textId="77777777" w:rsidR="009261D7" w:rsidRPr="004D71E8" w:rsidRDefault="007C0951" w:rsidP="004D71E8">
      <w:pPr>
        <w:spacing w:before="120" w:after="60"/>
        <w:jc w:val="both"/>
        <w:rPr>
          <w:rFonts w:ascii="Times New Roman" w:hAnsi="Times New Roman" w:cs="Times New Roman"/>
          <w:b/>
          <w:sz w:val="20"/>
        </w:rPr>
      </w:pPr>
      <w:r w:rsidRPr="004D71E8">
        <w:rPr>
          <w:rFonts w:ascii="Times New Roman" w:hAnsi="Times New Roman" w:cs="Times New Roman"/>
          <w:b/>
          <w:sz w:val="20"/>
        </w:rPr>
        <w:t>Criminal laws applicable in onshore areas in relation to exploration or exploitation of the continental shelf</w:t>
      </w:r>
    </w:p>
    <w:p w14:paraId="715C46B8" w14:textId="77777777" w:rsidR="009261D7" w:rsidRPr="00443DC7" w:rsidRDefault="007C0951" w:rsidP="004D71E8">
      <w:pPr>
        <w:spacing w:after="60"/>
        <w:ind w:firstLine="288"/>
        <w:jc w:val="both"/>
        <w:rPr>
          <w:rFonts w:ascii="Times New Roman" w:hAnsi="Times New Roman" w:cs="Times New Roman"/>
        </w:rPr>
      </w:pPr>
      <w:r w:rsidRPr="00443DC7">
        <w:rPr>
          <w:rFonts w:ascii="Times New Roman" w:hAnsi="Times New Roman" w:cs="Times New Roman"/>
          <w:b/>
          <w:bCs/>
        </w:rPr>
        <w:t>9.</w:t>
      </w:r>
      <w:r w:rsidR="00D46065" w:rsidRPr="00443DC7">
        <w:rPr>
          <w:rFonts w:ascii="Times New Roman" w:hAnsi="Times New Roman" w:cs="Times New Roman"/>
        </w:rPr>
        <w:t xml:space="preserve"> </w:t>
      </w:r>
      <w:r w:rsidRPr="00443DC7">
        <w:rPr>
          <w:rFonts w:ascii="Times New Roman" w:hAnsi="Times New Roman" w:cs="Times New Roman"/>
        </w:rPr>
        <w:t>(1) Subject to this section, the provisions of the criminal laws in force in a State or Territory apply in the part of the adjacent area in relation to that State or Territory that is beyond the outer limits of the territorial sea of Australia and is not within the outer limits of the territorial sea adjacent to an external Territory and so apply as if that part of that area were part of that State or Territory.</w:t>
      </w:r>
    </w:p>
    <w:p w14:paraId="7C11F415" w14:textId="77777777" w:rsidR="009261D7" w:rsidRPr="00443DC7" w:rsidRDefault="007C0951" w:rsidP="004D71E8">
      <w:pPr>
        <w:spacing w:after="60"/>
        <w:ind w:firstLine="288"/>
        <w:jc w:val="both"/>
        <w:rPr>
          <w:rFonts w:ascii="Times New Roman" w:hAnsi="Times New Roman" w:cs="Times New Roman"/>
        </w:rPr>
      </w:pPr>
      <w:r w:rsidRPr="00443DC7">
        <w:rPr>
          <w:rFonts w:ascii="Times New Roman" w:hAnsi="Times New Roman" w:cs="Times New Roman"/>
        </w:rPr>
        <w:t>(2)</w:t>
      </w:r>
      <w:r w:rsidR="00D46065" w:rsidRPr="00443DC7">
        <w:rPr>
          <w:rFonts w:ascii="Times New Roman" w:hAnsi="Times New Roman" w:cs="Times New Roman"/>
        </w:rPr>
        <w:t xml:space="preserve"> </w:t>
      </w:r>
      <w:r w:rsidRPr="00443DC7">
        <w:rPr>
          <w:rFonts w:ascii="Times New Roman" w:hAnsi="Times New Roman" w:cs="Times New Roman"/>
        </w:rPr>
        <w:t>Subject to sub-section (3), the provisions referred to in sub-section (1) apply by virtue of sub-section (1) to and in relation to all acts, matters and things touching, concerning, arising out of or connected with the exploration of, or the exploitation of the resources of, the continental shelf of Australia or of an external Territory and not otherwise.</w:t>
      </w:r>
    </w:p>
    <w:p w14:paraId="57CDB18E" w14:textId="77777777" w:rsidR="009261D7" w:rsidRPr="00443DC7" w:rsidRDefault="007C0951" w:rsidP="004D71E8">
      <w:pPr>
        <w:spacing w:after="60"/>
        <w:ind w:firstLine="288"/>
        <w:jc w:val="both"/>
        <w:rPr>
          <w:rFonts w:ascii="Times New Roman" w:hAnsi="Times New Roman" w:cs="Times New Roman"/>
        </w:rPr>
      </w:pPr>
      <w:r w:rsidRPr="00443DC7">
        <w:rPr>
          <w:rFonts w:ascii="Times New Roman" w:hAnsi="Times New Roman" w:cs="Times New Roman"/>
        </w:rPr>
        <w:t>(3)</w:t>
      </w:r>
      <w:r w:rsidR="00D46065" w:rsidRPr="00443DC7">
        <w:rPr>
          <w:rFonts w:ascii="Times New Roman" w:hAnsi="Times New Roman" w:cs="Times New Roman"/>
        </w:rPr>
        <w:t xml:space="preserve"> </w:t>
      </w:r>
      <w:r w:rsidRPr="00443DC7">
        <w:rPr>
          <w:rFonts w:ascii="Times New Roman" w:hAnsi="Times New Roman" w:cs="Times New Roman"/>
        </w:rPr>
        <w:t>Without limiting the generality of sub-section (2), the provisions referred to in sub-section (1) apply by virtue of sub-section (1) to and in relation to all acts committed by or in relation to, and all matters, circumstances and things affecting, any person who is in the adjacent area for a reason touching, concerning, arising out of or connected with the exploration of, or the exploitation of the resources of, the continental shelf of Australia or of an external Territory.</w:t>
      </w:r>
    </w:p>
    <w:p w14:paraId="09216C08" w14:textId="4D591F70" w:rsidR="009261D7" w:rsidRPr="00443DC7" w:rsidRDefault="007C0951" w:rsidP="004D71E8">
      <w:pPr>
        <w:spacing w:after="60"/>
        <w:ind w:firstLine="288"/>
        <w:jc w:val="both"/>
        <w:rPr>
          <w:rFonts w:ascii="Times New Roman" w:hAnsi="Times New Roman" w:cs="Times New Roman"/>
        </w:rPr>
      </w:pPr>
      <w:r w:rsidRPr="00443DC7">
        <w:rPr>
          <w:rFonts w:ascii="Times New Roman" w:hAnsi="Times New Roman" w:cs="Times New Roman"/>
        </w:rPr>
        <w:t>(4)</w:t>
      </w:r>
      <w:r w:rsidR="00D46065" w:rsidRPr="00443DC7">
        <w:rPr>
          <w:rFonts w:ascii="Times New Roman" w:hAnsi="Times New Roman" w:cs="Times New Roman"/>
        </w:rPr>
        <w:t xml:space="preserve"> </w:t>
      </w:r>
      <w:r w:rsidRPr="00443DC7">
        <w:rPr>
          <w:rFonts w:ascii="Times New Roman" w:hAnsi="Times New Roman" w:cs="Times New Roman"/>
        </w:rPr>
        <w:t xml:space="preserve">For the purposes of this section, “the adjacent area”, in relation to a State or Territory, has the same meaning as in the </w:t>
      </w:r>
      <w:r w:rsidRPr="00443DC7">
        <w:rPr>
          <w:rFonts w:ascii="Times New Roman" w:hAnsi="Times New Roman" w:cs="Times New Roman"/>
          <w:i/>
          <w:iCs/>
        </w:rPr>
        <w:t>Petroleum (S</w:t>
      </w:r>
      <w:r w:rsidR="009A284F">
        <w:rPr>
          <w:rFonts w:ascii="Times New Roman" w:hAnsi="Times New Roman" w:cs="Times New Roman"/>
          <w:i/>
          <w:iCs/>
        </w:rPr>
        <w:t>ub</w:t>
      </w:r>
      <w:r w:rsidRPr="00443DC7">
        <w:rPr>
          <w:rFonts w:ascii="Times New Roman" w:hAnsi="Times New Roman" w:cs="Times New Roman"/>
          <w:i/>
          <w:iCs/>
        </w:rPr>
        <w:t>merged Lands) Act</w:t>
      </w:r>
      <w:r w:rsidRPr="00443DC7">
        <w:rPr>
          <w:rFonts w:ascii="Times New Roman" w:hAnsi="Times New Roman" w:cs="Times New Roman"/>
        </w:rPr>
        <w:t xml:space="preserve"> 1967.</w:t>
      </w:r>
    </w:p>
    <w:p w14:paraId="089B66C1" w14:textId="77777777" w:rsidR="009A284F" w:rsidRDefault="009A284F">
      <w:pPr>
        <w:rPr>
          <w:rFonts w:ascii="Times New Roman" w:hAnsi="Times New Roman" w:cs="Times New Roman"/>
          <w:b/>
          <w:sz w:val="20"/>
        </w:rPr>
      </w:pPr>
      <w:r>
        <w:rPr>
          <w:rFonts w:ascii="Times New Roman" w:hAnsi="Times New Roman" w:cs="Times New Roman"/>
          <w:b/>
          <w:sz w:val="20"/>
        </w:rPr>
        <w:br w:type="page"/>
      </w:r>
    </w:p>
    <w:p w14:paraId="623A2168" w14:textId="0514C377" w:rsidR="009261D7" w:rsidRPr="004D71E8" w:rsidRDefault="007C0951" w:rsidP="004D71E8">
      <w:pPr>
        <w:spacing w:before="120" w:after="60"/>
        <w:jc w:val="both"/>
        <w:rPr>
          <w:rFonts w:ascii="Times New Roman" w:hAnsi="Times New Roman" w:cs="Times New Roman"/>
          <w:b/>
          <w:sz w:val="20"/>
        </w:rPr>
      </w:pPr>
      <w:r w:rsidRPr="004D71E8">
        <w:rPr>
          <w:rFonts w:ascii="Times New Roman" w:hAnsi="Times New Roman" w:cs="Times New Roman"/>
          <w:b/>
          <w:sz w:val="20"/>
        </w:rPr>
        <w:t>Criminal laws applicable in onshore areas in relation to other matters within Australian jurisdiction</w:t>
      </w:r>
    </w:p>
    <w:p w14:paraId="701264E0" w14:textId="62DE5927" w:rsidR="009261D7" w:rsidRPr="00443DC7" w:rsidRDefault="007C0951" w:rsidP="009A284F">
      <w:pPr>
        <w:spacing w:after="60"/>
        <w:ind w:firstLine="288"/>
        <w:jc w:val="both"/>
        <w:rPr>
          <w:rFonts w:ascii="Times New Roman" w:hAnsi="Times New Roman" w:cs="Times New Roman"/>
        </w:rPr>
      </w:pPr>
      <w:r w:rsidRPr="00443DC7">
        <w:rPr>
          <w:rFonts w:ascii="Times New Roman" w:hAnsi="Times New Roman" w:cs="Times New Roman"/>
          <w:b/>
          <w:bCs/>
        </w:rPr>
        <w:t>10.</w:t>
      </w:r>
      <w:r w:rsidR="00D46065" w:rsidRPr="00443DC7">
        <w:rPr>
          <w:rFonts w:ascii="Times New Roman" w:hAnsi="Times New Roman" w:cs="Times New Roman"/>
        </w:rPr>
        <w:t xml:space="preserve"> </w:t>
      </w:r>
      <w:r w:rsidRPr="00443DC7">
        <w:rPr>
          <w:rFonts w:ascii="Times New Roman" w:hAnsi="Times New Roman" w:cs="Times New Roman"/>
        </w:rPr>
        <w:t>(1) If at any time the regulations declare that, with respect to a particular matter (not being the exploration of, or the exploitation of the resources of, the continental shelf of Australia or of an external Territory) Australia has jurisdiction under international law in relation to an area of waters beyond the outer limits of the territorial sea of Australia and not within the outer limits of the territorial sea adjacent to an external Territory, or in relation to such an area of waters and the airspace above, or the seabed and subsoil below, that area of waters or both that airspace and that seabed and subsoil, then, subject to this section, the provisions of the criminal laws in force in the State or Territory to which that area is adjacent apply in that area, or in that area and that airspace or that seabed and subsoil or both that airspace and that seabed and</w:t>
      </w:r>
      <w:r w:rsidR="009A284F">
        <w:rPr>
          <w:rFonts w:ascii="Times New Roman" w:hAnsi="Times New Roman" w:cs="Times New Roman"/>
        </w:rPr>
        <w:t xml:space="preserve"> </w:t>
      </w:r>
      <w:r w:rsidRPr="00443DC7">
        <w:rPr>
          <w:rFonts w:ascii="Times New Roman" w:hAnsi="Times New Roman" w:cs="Times New Roman"/>
        </w:rPr>
        <w:t>subsoil, as the case may be, and so apply as if that area were part of that State or Territory.</w:t>
      </w:r>
    </w:p>
    <w:p w14:paraId="0CB4DEEA" w14:textId="77777777" w:rsidR="009261D7" w:rsidRPr="00443DC7" w:rsidRDefault="007C0951" w:rsidP="004D71E8">
      <w:pPr>
        <w:spacing w:after="60"/>
        <w:ind w:firstLine="288"/>
        <w:jc w:val="both"/>
        <w:rPr>
          <w:rFonts w:ascii="Times New Roman" w:hAnsi="Times New Roman" w:cs="Times New Roman"/>
        </w:rPr>
      </w:pPr>
      <w:r w:rsidRPr="00443DC7">
        <w:rPr>
          <w:rFonts w:ascii="Times New Roman" w:hAnsi="Times New Roman" w:cs="Times New Roman"/>
        </w:rPr>
        <w:t>(2)</w:t>
      </w:r>
      <w:r w:rsidR="00D46065" w:rsidRPr="00443DC7">
        <w:rPr>
          <w:rFonts w:ascii="Times New Roman" w:hAnsi="Times New Roman" w:cs="Times New Roman"/>
        </w:rPr>
        <w:t xml:space="preserve"> </w:t>
      </w:r>
      <w:r w:rsidRPr="00443DC7">
        <w:rPr>
          <w:rFonts w:ascii="Times New Roman" w:hAnsi="Times New Roman" w:cs="Times New Roman"/>
        </w:rPr>
        <w:t>Subject to sub-section (3), the provisions referred to in sub-section (1) apply by virtue of sub-section (1) to and in relation to all acts, matters and things touching, concerning, arising out of or connected with the matter declared by the regulations, and not otherwise.</w:t>
      </w:r>
    </w:p>
    <w:p w14:paraId="11D85C1A" w14:textId="77777777" w:rsidR="009261D7" w:rsidRPr="00443DC7" w:rsidRDefault="007C0951" w:rsidP="004D71E8">
      <w:pPr>
        <w:spacing w:after="60"/>
        <w:ind w:firstLine="288"/>
        <w:jc w:val="both"/>
        <w:rPr>
          <w:rFonts w:ascii="Times New Roman" w:hAnsi="Times New Roman" w:cs="Times New Roman"/>
        </w:rPr>
      </w:pPr>
      <w:r w:rsidRPr="00443DC7">
        <w:rPr>
          <w:rFonts w:ascii="Times New Roman" w:hAnsi="Times New Roman" w:cs="Times New Roman"/>
        </w:rPr>
        <w:t>(3)</w:t>
      </w:r>
      <w:r w:rsidR="00D46065" w:rsidRPr="00443DC7">
        <w:rPr>
          <w:rFonts w:ascii="Times New Roman" w:hAnsi="Times New Roman" w:cs="Times New Roman"/>
        </w:rPr>
        <w:t xml:space="preserve"> </w:t>
      </w:r>
      <w:r w:rsidRPr="00443DC7">
        <w:rPr>
          <w:rFonts w:ascii="Times New Roman" w:hAnsi="Times New Roman" w:cs="Times New Roman"/>
        </w:rPr>
        <w:t>Without limiting the generality of sub-section (2), the provisions referred to in sub-section (1) apply by virtue of sub-section (1) to and in relation to all acts that are committed by or in relation to, and all matters, circumstances and things that affect, any person who is in, on or below, or in the airspace above, the relevant area of waters for a reason touching, concerning, arising out of or connected with the matter declared by the regulations.</w:t>
      </w:r>
    </w:p>
    <w:p w14:paraId="3452018D" w14:textId="77777777" w:rsidR="009261D7" w:rsidRPr="00443DC7" w:rsidRDefault="007C0951" w:rsidP="004D71E8">
      <w:pPr>
        <w:spacing w:after="60"/>
        <w:ind w:firstLine="288"/>
        <w:jc w:val="both"/>
        <w:rPr>
          <w:rFonts w:ascii="Times New Roman" w:hAnsi="Times New Roman" w:cs="Times New Roman"/>
        </w:rPr>
      </w:pPr>
      <w:r w:rsidRPr="00443DC7">
        <w:rPr>
          <w:rFonts w:ascii="Times New Roman" w:hAnsi="Times New Roman" w:cs="Times New Roman"/>
        </w:rPr>
        <w:t>(4)</w:t>
      </w:r>
      <w:r w:rsidR="00D46065" w:rsidRPr="00443DC7">
        <w:rPr>
          <w:rFonts w:ascii="Times New Roman" w:hAnsi="Times New Roman" w:cs="Times New Roman"/>
        </w:rPr>
        <w:t xml:space="preserve"> </w:t>
      </w:r>
      <w:r w:rsidRPr="00443DC7">
        <w:rPr>
          <w:rFonts w:ascii="Times New Roman" w:hAnsi="Times New Roman" w:cs="Times New Roman"/>
        </w:rPr>
        <w:t>The regulations may make provision for and in relation to ascertaining the State or Territory to which an area of waters is to be taken to be adjacent for the purposes of sub-section (1).</w:t>
      </w:r>
    </w:p>
    <w:p w14:paraId="4912493A" w14:textId="77777777" w:rsidR="009261D7" w:rsidRPr="00443DC7" w:rsidRDefault="007C0951" w:rsidP="004D71E8">
      <w:pPr>
        <w:spacing w:after="60"/>
        <w:ind w:firstLine="288"/>
        <w:jc w:val="both"/>
        <w:rPr>
          <w:rFonts w:ascii="Times New Roman" w:hAnsi="Times New Roman" w:cs="Times New Roman"/>
        </w:rPr>
      </w:pPr>
      <w:r w:rsidRPr="00443DC7">
        <w:rPr>
          <w:rFonts w:ascii="Times New Roman" w:hAnsi="Times New Roman" w:cs="Times New Roman"/>
        </w:rPr>
        <w:t>(5)</w:t>
      </w:r>
      <w:r w:rsidR="00D46065" w:rsidRPr="00443DC7">
        <w:rPr>
          <w:rFonts w:ascii="Times New Roman" w:hAnsi="Times New Roman" w:cs="Times New Roman"/>
        </w:rPr>
        <w:t xml:space="preserve"> </w:t>
      </w:r>
      <w:r w:rsidRPr="00443DC7">
        <w:rPr>
          <w:rFonts w:ascii="Times New Roman" w:hAnsi="Times New Roman" w:cs="Times New Roman"/>
        </w:rPr>
        <w:t>For the purposes of this section, an area of waters may be taken to be adjacent to a State or Territory if that area of waters is adjacent to the territorial sea adjacent to that State or Territory.</w:t>
      </w:r>
    </w:p>
    <w:p w14:paraId="5D900917" w14:textId="77777777" w:rsidR="009261D7" w:rsidRPr="004D71E8" w:rsidRDefault="007C0951" w:rsidP="004D71E8">
      <w:pPr>
        <w:spacing w:before="120" w:after="60"/>
        <w:jc w:val="both"/>
        <w:rPr>
          <w:rFonts w:ascii="Times New Roman" w:hAnsi="Times New Roman" w:cs="Times New Roman"/>
          <w:b/>
          <w:sz w:val="20"/>
        </w:rPr>
      </w:pPr>
      <w:r w:rsidRPr="004D71E8">
        <w:rPr>
          <w:rFonts w:ascii="Times New Roman" w:hAnsi="Times New Roman" w:cs="Times New Roman"/>
          <w:b/>
          <w:sz w:val="20"/>
        </w:rPr>
        <w:t>Criminal laws applicable in onshore areas in relation to Australian citizens or residents</w:t>
      </w:r>
    </w:p>
    <w:p w14:paraId="79B99B15" w14:textId="77777777" w:rsidR="009261D7" w:rsidRPr="00443DC7" w:rsidRDefault="007C0951" w:rsidP="004D71E8">
      <w:pPr>
        <w:spacing w:after="60"/>
        <w:ind w:firstLine="288"/>
        <w:jc w:val="both"/>
        <w:rPr>
          <w:rFonts w:ascii="Times New Roman" w:hAnsi="Times New Roman" w:cs="Times New Roman"/>
        </w:rPr>
      </w:pPr>
      <w:r w:rsidRPr="00443DC7">
        <w:rPr>
          <w:rFonts w:ascii="Times New Roman" w:hAnsi="Times New Roman" w:cs="Times New Roman"/>
          <w:b/>
          <w:bCs/>
        </w:rPr>
        <w:t>11.</w:t>
      </w:r>
      <w:r w:rsidR="00D46065" w:rsidRPr="00443DC7">
        <w:rPr>
          <w:rFonts w:ascii="Times New Roman" w:hAnsi="Times New Roman" w:cs="Times New Roman"/>
        </w:rPr>
        <w:t xml:space="preserve"> </w:t>
      </w:r>
      <w:r w:rsidRPr="00443DC7">
        <w:rPr>
          <w:rFonts w:ascii="Times New Roman" w:hAnsi="Times New Roman" w:cs="Times New Roman"/>
        </w:rPr>
        <w:t>(1) Subject to sub-section (2), the provisions of the criminal laws in force in a State or Territory apply in any prescribed area of waters beyond the outer limits of the territorial sea of Australia and not within the outer limits of the territorial sea adjacent to an external Territory, being an area of waters that is adjacent to that State or Territory but not being an area of waters within the territorial sea of another country, and in the airspace above and the seabed and subsoil below any such area of waters, and so apply as if that area were part of that State or Territory.</w:t>
      </w:r>
    </w:p>
    <w:p w14:paraId="607F6BC3" w14:textId="77777777" w:rsidR="009261D7" w:rsidRPr="00443DC7" w:rsidRDefault="007C0951" w:rsidP="004D71E8">
      <w:pPr>
        <w:spacing w:after="60"/>
        <w:ind w:firstLine="288"/>
        <w:jc w:val="both"/>
        <w:rPr>
          <w:rFonts w:ascii="Times New Roman" w:hAnsi="Times New Roman" w:cs="Times New Roman"/>
        </w:rPr>
      </w:pPr>
      <w:r w:rsidRPr="00443DC7">
        <w:rPr>
          <w:rFonts w:ascii="Times New Roman" w:hAnsi="Times New Roman" w:cs="Times New Roman"/>
        </w:rPr>
        <w:t>(2)</w:t>
      </w:r>
      <w:r w:rsidR="00D46065" w:rsidRPr="00443DC7">
        <w:rPr>
          <w:rFonts w:ascii="Times New Roman" w:hAnsi="Times New Roman" w:cs="Times New Roman"/>
        </w:rPr>
        <w:t xml:space="preserve"> </w:t>
      </w:r>
      <w:r w:rsidRPr="00443DC7">
        <w:rPr>
          <w:rFonts w:ascii="Times New Roman" w:hAnsi="Times New Roman" w:cs="Times New Roman"/>
        </w:rPr>
        <w:t>The provisions referred to in sub-section (1) apply by virtue of that sub-section to and in relation to all acts that are committed by Australian citizens or Australian residents (other than acts to or in relation to which the provisions of the criminal laws in force in a State or Territory apply by virtue of section 9 or 10), and not otherwise.</w:t>
      </w:r>
    </w:p>
    <w:p w14:paraId="135610DA" w14:textId="77777777" w:rsidR="009261D7" w:rsidRPr="00443DC7" w:rsidRDefault="007C0951" w:rsidP="004D71E8">
      <w:pPr>
        <w:spacing w:after="60"/>
        <w:ind w:firstLine="288"/>
        <w:jc w:val="both"/>
        <w:rPr>
          <w:rFonts w:ascii="Times New Roman" w:hAnsi="Times New Roman" w:cs="Times New Roman"/>
        </w:rPr>
      </w:pPr>
      <w:r w:rsidRPr="00443DC7">
        <w:rPr>
          <w:rFonts w:ascii="Times New Roman" w:hAnsi="Times New Roman" w:cs="Times New Roman"/>
        </w:rPr>
        <w:t>(3)</w:t>
      </w:r>
      <w:r w:rsidR="00D46065" w:rsidRPr="00443DC7">
        <w:rPr>
          <w:rFonts w:ascii="Times New Roman" w:hAnsi="Times New Roman" w:cs="Times New Roman"/>
        </w:rPr>
        <w:t xml:space="preserve"> </w:t>
      </w:r>
      <w:r w:rsidRPr="00443DC7">
        <w:rPr>
          <w:rFonts w:ascii="Times New Roman" w:hAnsi="Times New Roman" w:cs="Times New Roman"/>
        </w:rPr>
        <w:t>The regulations may make provision for or in relation to ascertaining the State or Territory to which an area of waters is to be taken to be adjacent for the purposes of sub-section (1).</w:t>
      </w:r>
    </w:p>
    <w:p w14:paraId="67D13C15" w14:textId="77777777" w:rsidR="009261D7" w:rsidRPr="00443DC7" w:rsidRDefault="007C0951" w:rsidP="004D71E8">
      <w:pPr>
        <w:spacing w:after="60"/>
        <w:ind w:firstLine="288"/>
        <w:jc w:val="both"/>
        <w:rPr>
          <w:rFonts w:ascii="Times New Roman" w:hAnsi="Times New Roman" w:cs="Times New Roman"/>
        </w:rPr>
      </w:pPr>
      <w:r w:rsidRPr="00443DC7">
        <w:rPr>
          <w:rFonts w:ascii="Times New Roman" w:hAnsi="Times New Roman" w:cs="Times New Roman"/>
        </w:rPr>
        <w:t>(4)</w:t>
      </w:r>
      <w:r w:rsidR="00D46065" w:rsidRPr="00443DC7">
        <w:rPr>
          <w:rFonts w:ascii="Times New Roman" w:hAnsi="Times New Roman" w:cs="Times New Roman"/>
        </w:rPr>
        <w:t xml:space="preserve"> </w:t>
      </w:r>
      <w:r w:rsidRPr="00443DC7">
        <w:rPr>
          <w:rFonts w:ascii="Times New Roman" w:hAnsi="Times New Roman" w:cs="Times New Roman"/>
        </w:rPr>
        <w:t>For the purposes of this section, an area of waters may be taken to be adjacent to a State or Territory if that area of waters is adjacent to the territorial sea adjacent to that State or Territory.</w:t>
      </w:r>
    </w:p>
    <w:p w14:paraId="60FAD701" w14:textId="77777777" w:rsidR="009261D7" w:rsidRPr="004D71E8" w:rsidRDefault="007C0951" w:rsidP="004D71E8">
      <w:pPr>
        <w:spacing w:before="120" w:after="60"/>
        <w:jc w:val="both"/>
        <w:rPr>
          <w:rFonts w:ascii="Times New Roman" w:hAnsi="Times New Roman" w:cs="Times New Roman"/>
          <w:b/>
          <w:sz w:val="20"/>
        </w:rPr>
      </w:pPr>
      <w:r w:rsidRPr="004D71E8">
        <w:rPr>
          <w:rFonts w:ascii="Times New Roman" w:hAnsi="Times New Roman" w:cs="Times New Roman"/>
          <w:b/>
          <w:sz w:val="20"/>
        </w:rPr>
        <w:t>Certain criminal laws not to apply</w:t>
      </w:r>
    </w:p>
    <w:p w14:paraId="1217385A" w14:textId="77777777" w:rsidR="004D71E8" w:rsidRDefault="007C0951" w:rsidP="004D71E8">
      <w:pPr>
        <w:spacing w:after="60"/>
        <w:ind w:firstLine="288"/>
        <w:jc w:val="both"/>
        <w:rPr>
          <w:rFonts w:ascii="Times New Roman" w:hAnsi="Times New Roman" w:cs="Times New Roman"/>
        </w:rPr>
      </w:pPr>
      <w:r w:rsidRPr="00443DC7">
        <w:rPr>
          <w:rFonts w:ascii="Times New Roman" w:hAnsi="Times New Roman" w:cs="Times New Roman"/>
          <w:b/>
          <w:bCs/>
        </w:rPr>
        <w:t>12.</w:t>
      </w:r>
      <w:r w:rsidR="00D46065" w:rsidRPr="00443DC7">
        <w:rPr>
          <w:rFonts w:ascii="Times New Roman" w:hAnsi="Times New Roman" w:cs="Times New Roman"/>
        </w:rPr>
        <w:t xml:space="preserve"> </w:t>
      </w:r>
      <w:r w:rsidRPr="00443DC7">
        <w:rPr>
          <w:rFonts w:ascii="Times New Roman" w:hAnsi="Times New Roman" w:cs="Times New Roman"/>
        </w:rPr>
        <w:t>(1) Nothing in this Act renders a provision of the criminal laws in force in a State or Territory applicable to or in relation to an act committed in a particular place—</w:t>
      </w:r>
    </w:p>
    <w:p w14:paraId="79D9342B" w14:textId="77777777" w:rsidR="009261D7" w:rsidRPr="00443DC7" w:rsidRDefault="007C0951" w:rsidP="0048587F">
      <w:pPr>
        <w:ind w:left="648" w:hanging="360"/>
        <w:jc w:val="both"/>
        <w:rPr>
          <w:rFonts w:ascii="Times New Roman" w:hAnsi="Times New Roman" w:cs="Times New Roman"/>
        </w:rPr>
      </w:pPr>
      <w:r w:rsidRPr="00443DC7">
        <w:rPr>
          <w:rFonts w:ascii="Times New Roman" w:hAnsi="Times New Roman" w:cs="Times New Roman"/>
        </w:rPr>
        <w:t>(a)</w:t>
      </w:r>
      <w:r w:rsidR="00D46065" w:rsidRPr="00443DC7">
        <w:rPr>
          <w:rFonts w:ascii="Times New Roman" w:hAnsi="Times New Roman" w:cs="Times New Roman"/>
        </w:rPr>
        <w:t xml:space="preserve"> </w:t>
      </w:r>
      <w:r w:rsidRPr="00443DC7">
        <w:rPr>
          <w:rFonts w:ascii="Times New Roman" w:hAnsi="Times New Roman" w:cs="Times New Roman"/>
        </w:rPr>
        <w:t>in so far as the provision is incapable of applying in that place;</w:t>
      </w:r>
    </w:p>
    <w:p w14:paraId="1CB3427F" w14:textId="77777777" w:rsidR="009261D7" w:rsidRPr="00443DC7" w:rsidRDefault="007C0951" w:rsidP="0048587F">
      <w:pPr>
        <w:ind w:left="648" w:hanging="360"/>
        <w:jc w:val="both"/>
        <w:rPr>
          <w:rFonts w:ascii="Times New Roman" w:hAnsi="Times New Roman" w:cs="Times New Roman"/>
        </w:rPr>
      </w:pPr>
      <w:r w:rsidRPr="00443DC7">
        <w:rPr>
          <w:rFonts w:ascii="Times New Roman" w:hAnsi="Times New Roman" w:cs="Times New Roman"/>
        </w:rPr>
        <w:t>(b)</w:t>
      </w:r>
      <w:r w:rsidR="00D46065" w:rsidRPr="00443DC7">
        <w:rPr>
          <w:rFonts w:ascii="Times New Roman" w:hAnsi="Times New Roman" w:cs="Times New Roman"/>
        </w:rPr>
        <w:t xml:space="preserve"> </w:t>
      </w:r>
      <w:r w:rsidRPr="00443DC7">
        <w:rPr>
          <w:rFonts w:ascii="Times New Roman" w:hAnsi="Times New Roman" w:cs="Times New Roman"/>
        </w:rPr>
        <w:t>if those laws expressly provide that the provision does not extend to or apply in that place; or</w:t>
      </w:r>
    </w:p>
    <w:p w14:paraId="240AB2C4" w14:textId="77777777" w:rsidR="009261D7" w:rsidRPr="00443DC7" w:rsidRDefault="007C0951" w:rsidP="0048587F">
      <w:pPr>
        <w:ind w:left="648" w:hanging="360"/>
        <w:jc w:val="both"/>
        <w:rPr>
          <w:rFonts w:ascii="Times New Roman" w:hAnsi="Times New Roman" w:cs="Times New Roman"/>
        </w:rPr>
      </w:pPr>
      <w:r w:rsidRPr="00443DC7">
        <w:rPr>
          <w:rFonts w:ascii="Times New Roman" w:hAnsi="Times New Roman" w:cs="Times New Roman"/>
        </w:rPr>
        <w:t>(c)</w:t>
      </w:r>
      <w:r w:rsidR="00D46065" w:rsidRPr="00443DC7">
        <w:rPr>
          <w:rFonts w:ascii="Times New Roman" w:hAnsi="Times New Roman" w:cs="Times New Roman"/>
        </w:rPr>
        <w:t xml:space="preserve"> </w:t>
      </w:r>
      <w:r w:rsidRPr="00443DC7">
        <w:rPr>
          <w:rFonts w:ascii="Times New Roman" w:hAnsi="Times New Roman" w:cs="Times New Roman"/>
        </w:rPr>
        <w:t>if those laws expressly provide that the provision applies only in a specified locality in that State or Territory that does not include that place.</w:t>
      </w:r>
    </w:p>
    <w:p w14:paraId="4978DE9F" w14:textId="77777777" w:rsidR="009261D7" w:rsidRPr="00443DC7" w:rsidRDefault="007C0951" w:rsidP="0048587F">
      <w:pPr>
        <w:spacing w:before="60" w:after="60"/>
        <w:ind w:firstLine="288"/>
        <w:jc w:val="both"/>
        <w:rPr>
          <w:rFonts w:ascii="Times New Roman" w:hAnsi="Times New Roman" w:cs="Times New Roman"/>
        </w:rPr>
      </w:pPr>
      <w:r w:rsidRPr="00443DC7">
        <w:rPr>
          <w:rFonts w:ascii="Times New Roman" w:hAnsi="Times New Roman" w:cs="Times New Roman"/>
        </w:rPr>
        <w:t>(2) A provision of the criminal laws in force in a State or Territory shall not be taken to be a provision to which sub-section (1) applies by reason only that it is limited in its application to acts committed within the territorial jurisdiction of the State or Territory or within the territorial or adjacent waters (however described) of the State or Territory.</w:t>
      </w:r>
    </w:p>
    <w:p w14:paraId="56BFCAEA" w14:textId="77777777" w:rsidR="009A284F" w:rsidRDefault="009A284F">
      <w:pPr>
        <w:rPr>
          <w:rFonts w:ascii="Times New Roman" w:hAnsi="Times New Roman" w:cs="Times New Roman"/>
          <w:b/>
          <w:sz w:val="20"/>
        </w:rPr>
      </w:pPr>
      <w:r>
        <w:rPr>
          <w:rFonts w:ascii="Times New Roman" w:hAnsi="Times New Roman" w:cs="Times New Roman"/>
          <w:b/>
          <w:sz w:val="20"/>
        </w:rPr>
        <w:br w:type="page"/>
      </w:r>
    </w:p>
    <w:p w14:paraId="3D01564C" w14:textId="676CDF4F" w:rsidR="009261D7" w:rsidRPr="0048587F" w:rsidRDefault="007C0951" w:rsidP="0048587F">
      <w:pPr>
        <w:spacing w:before="120" w:after="60"/>
        <w:jc w:val="both"/>
        <w:rPr>
          <w:rFonts w:ascii="Times New Roman" w:hAnsi="Times New Roman" w:cs="Times New Roman"/>
          <w:b/>
          <w:sz w:val="20"/>
        </w:rPr>
      </w:pPr>
      <w:r w:rsidRPr="0048587F">
        <w:rPr>
          <w:rFonts w:ascii="Times New Roman" w:hAnsi="Times New Roman" w:cs="Times New Roman"/>
          <w:b/>
          <w:sz w:val="20"/>
        </w:rPr>
        <w:t>Procedure in proceedings under applied State or Territory law</w:t>
      </w:r>
    </w:p>
    <w:p w14:paraId="775887F5" w14:textId="77777777" w:rsidR="009261D7" w:rsidRDefault="007C0951" w:rsidP="0048587F">
      <w:pPr>
        <w:spacing w:after="60"/>
        <w:ind w:firstLine="288"/>
        <w:jc w:val="both"/>
        <w:rPr>
          <w:rFonts w:ascii="Times New Roman" w:hAnsi="Times New Roman" w:cs="Times New Roman"/>
        </w:rPr>
      </w:pPr>
      <w:r w:rsidRPr="00443DC7">
        <w:rPr>
          <w:rFonts w:ascii="Times New Roman" w:hAnsi="Times New Roman" w:cs="Times New Roman"/>
          <w:b/>
          <w:bCs/>
        </w:rPr>
        <w:t>13.</w:t>
      </w:r>
      <w:r w:rsidR="00D46065" w:rsidRPr="00443DC7">
        <w:rPr>
          <w:rFonts w:ascii="Times New Roman" w:hAnsi="Times New Roman" w:cs="Times New Roman"/>
        </w:rPr>
        <w:t xml:space="preserve"> </w:t>
      </w:r>
      <w:r w:rsidRPr="00443DC7">
        <w:rPr>
          <w:rFonts w:ascii="Times New Roman" w:hAnsi="Times New Roman" w:cs="Times New Roman"/>
        </w:rPr>
        <w:t>(1) Subject to this Act, proceedings (whether original or appellate) under any part of the provisions of the criminal laws in force in a State or Territory as applying by virtue of this Act shall be instituted and conducted in a State or Territory in the same manner as though they were proceedings under the law of that last-mentioned State or Territory and all other proceedings in relation to any such proceedings (including declining to proceed further in a prosecution) shall also be taken as though the first-mentioned proceedings were proceedings under that law.</w:t>
      </w:r>
    </w:p>
    <w:p w14:paraId="272D74FC" w14:textId="77777777" w:rsidR="009261D7" w:rsidRPr="00443DC7" w:rsidRDefault="007C0951" w:rsidP="0048587F">
      <w:pPr>
        <w:spacing w:after="60"/>
        <w:ind w:firstLine="288"/>
        <w:jc w:val="both"/>
        <w:rPr>
          <w:rFonts w:ascii="Times New Roman" w:hAnsi="Times New Roman" w:cs="Times New Roman"/>
        </w:rPr>
      </w:pPr>
      <w:r w:rsidRPr="00443DC7">
        <w:rPr>
          <w:rFonts w:ascii="Times New Roman" w:hAnsi="Times New Roman" w:cs="Times New Roman"/>
        </w:rPr>
        <w:t>(2)</w:t>
      </w:r>
      <w:r w:rsidR="00D46065" w:rsidRPr="00443DC7">
        <w:rPr>
          <w:rFonts w:ascii="Times New Roman" w:hAnsi="Times New Roman" w:cs="Times New Roman"/>
        </w:rPr>
        <w:t xml:space="preserve"> </w:t>
      </w:r>
      <w:r w:rsidRPr="00443DC7">
        <w:rPr>
          <w:rFonts w:ascii="Times New Roman" w:hAnsi="Times New Roman" w:cs="Times New Roman"/>
        </w:rPr>
        <w:t>Sub-section (1) does not prevent—</w:t>
      </w:r>
    </w:p>
    <w:p w14:paraId="15EDAE95" w14:textId="77777777" w:rsidR="009261D7" w:rsidRPr="00443DC7" w:rsidRDefault="007C0951" w:rsidP="0048587F">
      <w:pPr>
        <w:ind w:left="648" w:hanging="360"/>
        <w:jc w:val="both"/>
        <w:rPr>
          <w:rFonts w:ascii="Times New Roman" w:hAnsi="Times New Roman" w:cs="Times New Roman"/>
        </w:rPr>
      </w:pPr>
      <w:r w:rsidRPr="00443DC7">
        <w:rPr>
          <w:rFonts w:ascii="Times New Roman" w:hAnsi="Times New Roman" w:cs="Times New Roman"/>
        </w:rPr>
        <w:t>(a)</w:t>
      </w:r>
      <w:r w:rsidR="00D46065" w:rsidRPr="00443DC7">
        <w:rPr>
          <w:rFonts w:ascii="Times New Roman" w:hAnsi="Times New Roman" w:cs="Times New Roman"/>
        </w:rPr>
        <w:t xml:space="preserve"> </w:t>
      </w:r>
      <w:r w:rsidRPr="00443DC7">
        <w:rPr>
          <w:rFonts w:ascii="Times New Roman" w:hAnsi="Times New Roman" w:cs="Times New Roman"/>
        </w:rPr>
        <w:t>the institution or conduct in a State, in accordance with a law of the Commonwealth other than this Act, of proceedings under any part of the provisions of the criminal laws in force in a State or Territory as applying by virtue of this Act if there is not in force an arrangement with the Governor of the first-mentioned State under section 4;</w:t>
      </w:r>
    </w:p>
    <w:p w14:paraId="5A4F4519" w14:textId="77777777" w:rsidR="009261D7" w:rsidRPr="00443DC7" w:rsidRDefault="007C0951" w:rsidP="0048587F">
      <w:pPr>
        <w:ind w:left="648" w:hanging="360"/>
        <w:jc w:val="both"/>
        <w:rPr>
          <w:rFonts w:ascii="Times New Roman" w:hAnsi="Times New Roman" w:cs="Times New Roman"/>
        </w:rPr>
      </w:pPr>
      <w:r w:rsidRPr="00443DC7">
        <w:rPr>
          <w:rFonts w:ascii="Times New Roman" w:hAnsi="Times New Roman" w:cs="Times New Roman"/>
        </w:rPr>
        <w:t>(b)</w:t>
      </w:r>
      <w:r w:rsidR="00D46065" w:rsidRPr="00443DC7">
        <w:rPr>
          <w:rFonts w:ascii="Times New Roman" w:hAnsi="Times New Roman" w:cs="Times New Roman"/>
        </w:rPr>
        <w:t xml:space="preserve"> </w:t>
      </w:r>
      <w:r w:rsidRPr="00443DC7">
        <w:rPr>
          <w:rFonts w:ascii="Times New Roman" w:hAnsi="Times New Roman" w:cs="Times New Roman"/>
        </w:rPr>
        <w:t>the institution or conduct in the Northern Territory, in accordance with a law of the Commonwealth other than this Act, of proceedings under any part of the criminal laws in force in a State or Territory as applying by virtue of this Act if there is not in force an arrangement with the Administrator of the Northern Territory under section 4; or</w:t>
      </w:r>
    </w:p>
    <w:p w14:paraId="05AC741E" w14:textId="77777777" w:rsidR="009A284F" w:rsidRDefault="007C0951" w:rsidP="009A284F">
      <w:pPr>
        <w:ind w:left="648" w:hanging="360"/>
        <w:jc w:val="both"/>
        <w:rPr>
          <w:rFonts w:ascii="Times New Roman" w:hAnsi="Times New Roman" w:cs="Times New Roman"/>
        </w:rPr>
      </w:pPr>
      <w:r w:rsidRPr="00443DC7">
        <w:rPr>
          <w:rFonts w:ascii="Times New Roman" w:hAnsi="Times New Roman" w:cs="Times New Roman"/>
        </w:rPr>
        <w:t>(c)</w:t>
      </w:r>
      <w:r w:rsidR="00D46065" w:rsidRPr="00443DC7">
        <w:rPr>
          <w:rFonts w:ascii="Times New Roman" w:hAnsi="Times New Roman" w:cs="Times New Roman"/>
        </w:rPr>
        <w:t xml:space="preserve"> </w:t>
      </w:r>
      <w:r w:rsidRPr="00443DC7">
        <w:rPr>
          <w:rFonts w:ascii="Times New Roman" w:hAnsi="Times New Roman" w:cs="Times New Roman"/>
        </w:rPr>
        <w:t>the institution or conduct in a Territory other than the Northern Territory, in accordance with a law of the Commonwealth other than this Act, of proceedings under any part of the provisions of the criminal laws in force in a State or Territory as applying by virtue of this Act.</w:t>
      </w:r>
    </w:p>
    <w:p w14:paraId="4FADB7A4" w14:textId="43EF4C8F" w:rsidR="0048587F" w:rsidRDefault="007C0951" w:rsidP="009A284F">
      <w:pPr>
        <w:ind w:left="648" w:hanging="360"/>
        <w:jc w:val="both"/>
        <w:rPr>
          <w:rFonts w:ascii="Times New Roman" w:hAnsi="Times New Roman" w:cs="Times New Roman"/>
        </w:rPr>
      </w:pPr>
      <w:r w:rsidRPr="00443DC7">
        <w:rPr>
          <w:rFonts w:ascii="Times New Roman" w:hAnsi="Times New Roman" w:cs="Times New Roman"/>
        </w:rPr>
        <w:t>(3)</w:t>
      </w:r>
      <w:r w:rsidR="00D46065" w:rsidRPr="00443DC7">
        <w:rPr>
          <w:rFonts w:ascii="Times New Roman" w:hAnsi="Times New Roman" w:cs="Times New Roman"/>
        </w:rPr>
        <w:t xml:space="preserve"> </w:t>
      </w:r>
      <w:r w:rsidRPr="00443DC7">
        <w:rPr>
          <w:rFonts w:ascii="Times New Roman" w:hAnsi="Times New Roman" w:cs="Times New Roman"/>
        </w:rPr>
        <w:t>The trial on indictment of an offence against any part of the provisions of the criminal laws in force in a State or Territory as applying by virtue of this Act shall be by jury.</w:t>
      </w:r>
    </w:p>
    <w:p w14:paraId="5C831824" w14:textId="77777777" w:rsidR="009261D7" w:rsidRPr="00F126FB" w:rsidRDefault="007C0951" w:rsidP="00F126FB">
      <w:pPr>
        <w:spacing w:before="120" w:after="60"/>
        <w:jc w:val="both"/>
        <w:rPr>
          <w:rFonts w:ascii="Times New Roman" w:hAnsi="Times New Roman" w:cs="Times New Roman"/>
          <w:b/>
          <w:sz w:val="20"/>
        </w:rPr>
      </w:pPr>
      <w:r w:rsidRPr="00F126FB">
        <w:rPr>
          <w:rFonts w:ascii="Times New Roman" w:hAnsi="Times New Roman" w:cs="Times New Roman"/>
          <w:b/>
          <w:sz w:val="20"/>
          <w:lang w:val="fr-FR" w:eastAsia="fr-FR" w:bidi="fr-FR"/>
        </w:rPr>
        <w:t xml:space="preserve">Objection </w:t>
      </w:r>
      <w:r w:rsidRPr="00F126FB">
        <w:rPr>
          <w:rFonts w:ascii="Times New Roman" w:hAnsi="Times New Roman" w:cs="Times New Roman"/>
          <w:b/>
          <w:sz w:val="20"/>
        </w:rPr>
        <w:t>not allowable where two offences charged</w:t>
      </w:r>
    </w:p>
    <w:p w14:paraId="2C41F425" w14:textId="77777777" w:rsidR="009261D7" w:rsidRPr="00443DC7" w:rsidRDefault="007C0951" w:rsidP="00F126FB">
      <w:pPr>
        <w:spacing w:after="60"/>
        <w:ind w:firstLine="288"/>
        <w:jc w:val="both"/>
        <w:rPr>
          <w:rFonts w:ascii="Times New Roman" w:hAnsi="Times New Roman" w:cs="Times New Roman"/>
        </w:rPr>
      </w:pPr>
      <w:r w:rsidRPr="00443DC7">
        <w:rPr>
          <w:rFonts w:ascii="Times New Roman" w:hAnsi="Times New Roman" w:cs="Times New Roman"/>
          <w:b/>
          <w:bCs/>
        </w:rPr>
        <w:t>14.</w:t>
      </w:r>
      <w:r w:rsidR="00D46065" w:rsidRPr="00443DC7">
        <w:rPr>
          <w:rFonts w:ascii="Times New Roman" w:hAnsi="Times New Roman" w:cs="Times New Roman"/>
        </w:rPr>
        <w:t xml:space="preserve"> </w:t>
      </w:r>
      <w:r w:rsidRPr="00443DC7">
        <w:rPr>
          <w:rFonts w:ascii="Times New Roman" w:hAnsi="Times New Roman" w:cs="Times New Roman"/>
        </w:rPr>
        <w:t>Objection shall not be allowed in any proceedings in which an offence is alleged against a part of the provisions of the criminal laws in force in a State or Territory as applying by virtue of this Act by reason only that an offence is also alleged against a law of a State or Territory.</w:t>
      </w:r>
    </w:p>
    <w:p w14:paraId="79400BD3" w14:textId="77777777" w:rsidR="009261D7" w:rsidRPr="00F126FB" w:rsidRDefault="007C0951" w:rsidP="00F126FB">
      <w:pPr>
        <w:spacing w:before="120" w:after="60"/>
        <w:jc w:val="both"/>
        <w:rPr>
          <w:rFonts w:ascii="Times New Roman" w:hAnsi="Times New Roman" w:cs="Times New Roman"/>
          <w:b/>
          <w:sz w:val="20"/>
        </w:rPr>
      </w:pPr>
      <w:r w:rsidRPr="00F126FB">
        <w:rPr>
          <w:rFonts w:ascii="Times New Roman" w:hAnsi="Times New Roman" w:cs="Times New Roman"/>
          <w:b/>
          <w:sz w:val="20"/>
        </w:rPr>
        <w:t>Concurrent operation of laws</w:t>
      </w:r>
    </w:p>
    <w:p w14:paraId="29129C6F" w14:textId="77777777" w:rsidR="009261D7" w:rsidRPr="00443DC7" w:rsidRDefault="007C0951" w:rsidP="00F126FB">
      <w:pPr>
        <w:spacing w:after="60"/>
        <w:ind w:firstLine="288"/>
        <w:jc w:val="both"/>
        <w:rPr>
          <w:rFonts w:ascii="Times New Roman" w:hAnsi="Times New Roman" w:cs="Times New Roman"/>
        </w:rPr>
      </w:pPr>
      <w:r w:rsidRPr="00443DC7">
        <w:rPr>
          <w:rFonts w:ascii="Times New Roman" w:hAnsi="Times New Roman" w:cs="Times New Roman"/>
          <w:b/>
          <w:bCs/>
        </w:rPr>
        <w:t>15.</w:t>
      </w:r>
      <w:r w:rsidR="00D46065" w:rsidRPr="00443DC7">
        <w:rPr>
          <w:rFonts w:ascii="Times New Roman" w:hAnsi="Times New Roman" w:cs="Times New Roman"/>
        </w:rPr>
        <w:t xml:space="preserve"> </w:t>
      </w:r>
      <w:r w:rsidRPr="00443DC7">
        <w:rPr>
          <w:rFonts w:ascii="Times New Roman" w:hAnsi="Times New Roman" w:cs="Times New Roman"/>
        </w:rPr>
        <w:t>This Act is not intended to exclude the operation of any provision of a law in force in a State or Territory in so far as that provision is capable of operating concurrently with the provisions of the criminal laws in force in the States and Territories as applying by virtue of this Act.</w:t>
      </w:r>
    </w:p>
    <w:p w14:paraId="4A080EB0" w14:textId="77777777" w:rsidR="009261D7" w:rsidRPr="00F126FB" w:rsidRDefault="007C0951" w:rsidP="00F126FB">
      <w:pPr>
        <w:spacing w:before="120" w:after="60"/>
        <w:jc w:val="both"/>
        <w:rPr>
          <w:rFonts w:ascii="Times New Roman" w:hAnsi="Times New Roman" w:cs="Times New Roman"/>
          <w:b/>
          <w:sz w:val="20"/>
        </w:rPr>
      </w:pPr>
      <w:r w:rsidRPr="00F126FB">
        <w:rPr>
          <w:rFonts w:ascii="Times New Roman" w:hAnsi="Times New Roman" w:cs="Times New Roman"/>
          <w:b/>
          <w:sz w:val="20"/>
        </w:rPr>
        <w:t>Presumption of jurisdiction</w:t>
      </w:r>
    </w:p>
    <w:p w14:paraId="322850E7" w14:textId="77777777" w:rsidR="009261D7" w:rsidRPr="00443DC7" w:rsidRDefault="007C0951" w:rsidP="00F126FB">
      <w:pPr>
        <w:spacing w:after="60"/>
        <w:ind w:firstLine="288"/>
        <w:jc w:val="both"/>
        <w:rPr>
          <w:rFonts w:ascii="Times New Roman" w:hAnsi="Times New Roman" w:cs="Times New Roman"/>
        </w:rPr>
      </w:pPr>
      <w:r w:rsidRPr="00443DC7">
        <w:rPr>
          <w:rFonts w:ascii="Times New Roman" w:hAnsi="Times New Roman" w:cs="Times New Roman"/>
          <w:b/>
          <w:bCs/>
        </w:rPr>
        <w:t>16.</w:t>
      </w:r>
      <w:r w:rsidR="00D46065" w:rsidRPr="00443DC7">
        <w:rPr>
          <w:rFonts w:ascii="Times New Roman" w:hAnsi="Times New Roman" w:cs="Times New Roman"/>
        </w:rPr>
        <w:t xml:space="preserve"> </w:t>
      </w:r>
      <w:r w:rsidRPr="00443DC7">
        <w:rPr>
          <w:rFonts w:ascii="Times New Roman" w:hAnsi="Times New Roman" w:cs="Times New Roman"/>
        </w:rPr>
        <w:t>In any proceedings in which an act that is shown to have been committed is alleged to have been committed in the course of such a voyage, or in such a place, that a provision of the criminal laws in force in a State or Territory applies, or is deemed to have applied, by virtue of this Act to the act, it shall be presumed, unless the contrary is established, that the act was committed in the course of such a voyage or in such a place.</w:t>
      </w:r>
    </w:p>
    <w:p w14:paraId="4FB47506" w14:textId="77777777" w:rsidR="009261D7" w:rsidRPr="00F126FB" w:rsidRDefault="007C0951" w:rsidP="00F126FB">
      <w:pPr>
        <w:spacing w:before="120" w:after="60"/>
        <w:jc w:val="both"/>
        <w:rPr>
          <w:rFonts w:ascii="Times New Roman" w:hAnsi="Times New Roman" w:cs="Times New Roman"/>
          <w:b/>
          <w:sz w:val="20"/>
        </w:rPr>
      </w:pPr>
      <w:r w:rsidRPr="00F126FB">
        <w:rPr>
          <w:rFonts w:ascii="Times New Roman" w:hAnsi="Times New Roman" w:cs="Times New Roman"/>
          <w:b/>
          <w:sz w:val="20"/>
        </w:rPr>
        <w:t>Stay of proceedings</w:t>
      </w:r>
    </w:p>
    <w:p w14:paraId="58FA4F7B" w14:textId="77777777" w:rsidR="009261D7" w:rsidRPr="00443DC7" w:rsidRDefault="007C0951" w:rsidP="00F126FB">
      <w:pPr>
        <w:spacing w:after="60"/>
        <w:ind w:firstLine="288"/>
        <w:jc w:val="both"/>
        <w:rPr>
          <w:rFonts w:ascii="Times New Roman" w:hAnsi="Times New Roman" w:cs="Times New Roman"/>
        </w:rPr>
      </w:pPr>
      <w:r w:rsidRPr="00443DC7">
        <w:rPr>
          <w:rFonts w:ascii="Times New Roman" w:hAnsi="Times New Roman" w:cs="Times New Roman"/>
          <w:b/>
          <w:bCs/>
        </w:rPr>
        <w:t>17.</w:t>
      </w:r>
      <w:r w:rsidR="00D46065" w:rsidRPr="00443DC7">
        <w:rPr>
          <w:rFonts w:ascii="Times New Roman" w:hAnsi="Times New Roman" w:cs="Times New Roman"/>
        </w:rPr>
        <w:t xml:space="preserve"> </w:t>
      </w:r>
      <w:r w:rsidRPr="00443DC7">
        <w:rPr>
          <w:rFonts w:ascii="Times New Roman" w:hAnsi="Times New Roman" w:cs="Times New Roman"/>
        </w:rPr>
        <w:t>(1) Where proceedings are instituted against a person for an offence against a provision of the criminal laws in force in a State or Territory as applying by virtue of this Act, a Judge of a Court of a State or Territory who is authorized by sub-section (4) may, of his own motion or on application made to him, order, on such conditions (if any) as he thinks fit, a stay of the proceedings for such period as he thinks fit if he is satisfied that—</w:t>
      </w:r>
    </w:p>
    <w:p w14:paraId="15C7F588" w14:textId="77777777" w:rsidR="009261D7" w:rsidRPr="00443DC7" w:rsidRDefault="007C0951" w:rsidP="00F126FB">
      <w:pPr>
        <w:ind w:left="648" w:hanging="360"/>
        <w:jc w:val="both"/>
        <w:rPr>
          <w:rFonts w:ascii="Times New Roman" w:hAnsi="Times New Roman" w:cs="Times New Roman"/>
        </w:rPr>
      </w:pPr>
      <w:r w:rsidRPr="00443DC7">
        <w:rPr>
          <w:rFonts w:ascii="Times New Roman" w:hAnsi="Times New Roman" w:cs="Times New Roman"/>
        </w:rPr>
        <w:t>(a)</w:t>
      </w:r>
      <w:r w:rsidR="00D46065" w:rsidRPr="00443DC7">
        <w:rPr>
          <w:rFonts w:ascii="Times New Roman" w:hAnsi="Times New Roman" w:cs="Times New Roman"/>
        </w:rPr>
        <w:t xml:space="preserve"> </w:t>
      </w:r>
      <w:r w:rsidRPr="00443DC7">
        <w:rPr>
          <w:rFonts w:ascii="Times New Roman" w:hAnsi="Times New Roman" w:cs="Times New Roman"/>
        </w:rPr>
        <w:t>other proceedings have been, or are proposed to be, instituted against that person for an offence against that provision, against another provision of a law of the Commonwealth, or against a provision of a law of a State or Territory, in relation to the same act; and</w:t>
      </w:r>
    </w:p>
    <w:p w14:paraId="33231FB3" w14:textId="77777777" w:rsidR="009261D7" w:rsidRPr="00443DC7" w:rsidRDefault="007C0951" w:rsidP="00F126FB">
      <w:pPr>
        <w:ind w:left="648" w:hanging="360"/>
        <w:jc w:val="both"/>
        <w:rPr>
          <w:rFonts w:ascii="Times New Roman" w:hAnsi="Times New Roman" w:cs="Times New Roman"/>
        </w:rPr>
      </w:pPr>
      <w:r w:rsidRPr="00443DC7">
        <w:rPr>
          <w:rFonts w:ascii="Times New Roman" w:hAnsi="Times New Roman" w:cs="Times New Roman"/>
        </w:rPr>
        <w:t>(b)</w:t>
      </w:r>
      <w:r w:rsidR="00D46065" w:rsidRPr="00443DC7">
        <w:rPr>
          <w:rFonts w:ascii="Times New Roman" w:hAnsi="Times New Roman" w:cs="Times New Roman"/>
        </w:rPr>
        <w:t xml:space="preserve"> </w:t>
      </w:r>
      <w:r w:rsidRPr="00443DC7">
        <w:rPr>
          <w:rFonts w:ascii="Times New Roman" w:hAnsi="Times New Roman" w:cs="Times New Roman"/>
        </w:rPr>
        <w:t>it is expedient that the proceedings should be stayed.</w:t>
      </w:r>
    </w:p>
    <w:p w14:paraId="6583DFD4" w14:textId="77777777" w:rsidR="009261D7" w:rsidRPr="00443DC7" w:rsidRDefault="007C0951" w:rsidP="00F126FB">
      <w:pPr>
        <w:spacing w:before="60" w:after="60"/>
        <w:ind w:firstLine="288"/>
        <w:jc w:val="both"/>
        <w:rPr>
          <w:rFonts w:ascii="Times New Roman" w:hAnsi="Times New Roman" w:cs="Times New Roman"/>
        </w:rPr>
      </w:pPr>
      <w:r w:rsidRPr="00443DC7">
        <w:rPr>
          <w:rFonts w:ascii="Times New Roman" w:hAnsi="Times New Roman" w:cs="Times New Roman"/>
        </w:rPr>
        <w:t>(2)</w:t>
      </w:r>
      <w:r w:rsidR="00D46065" w:rsidRPr="00443DC7">
        <w:rPr>
          <w:rFonts w:ascii="Times New Roman" w:hAnsi="Times New Roman" w:cs="Times New Roman"/>
        </w:rPr>
        <w:t xml:space="preserve"> </w:t>
      </w:r>
      <w:r w:rsidRPr="00443DC7">
        <w:rPr>
          <w:rFonts w:ascii="Times New Roman" w:hAnsi="Times New Roman" w:cs="Times New Roman"/>
        </w:rPr>
        <w:t>In deciding whether it is expedient that proceedings against a person should be stayed under this section, a Judge shall have regard to all relevant matters including—</w:t>
      </w:r>
    </w:p>
    <w:p w14:paraId="0F2EC500" w14:textId="77777777" w:rsidR="009261D7" w:rsidRPr="00443DC7" w:rsidRDefault="007C0951" w:rsidP="00F126FB">
      <w:pPr>
        <w:ind w:left="648" w:hanging="360"/>
        <w:jc w:val="both"/>
        <w:rPr>
          <w:rFonts w:ascii="Times New Roman" w:hAnsi="Times New Roman" w:cs="Times New Roman"/>
        </w:rPr>
      </w:pPr>
      <w:r w:rsidRPr="00443DC7">
        <w:rPr>
          <w:rFonts w:ascii="Times New Roman" w:hAnsi="Times New Roman" w:cs="Times New Roman"/>
        </w:rPr>
        <w:t>(a)</w:t>
      </w:r>
      <w:r w:rsidR="00D46065" w:rsidRPr="00443DC7">
        <w:rPr>
          <w:rFonts w:ascii="Times New Roman" w:hAnsi="Times New Roman" w:cs="Times New Roman"/>
        </w:rPr>
        <w:t xml:space="preserve"> </w:t>
      </w:r>
      <w:r w:rsidRPr="00443DC7">
        <w:rPr>
          <w:rFonts w:ascii="Times New Roman" w:hAnsi="Times New Roman" w:cs="Times New Roman"/>
        </w:rPr>
        <w:t>whether the continuation of the proceedings would impose any special hardship on the person, including any hardship that would arise by reason of his absence for a substantial period during the hearing of the proceedings from his place of residence, business or employment;</w:t>
      </w:r>
    </w:p>
    <w:p w14:paraId="10484394" w14:textId="77777777" w:rsidR="009261D7" w:rsidRPr="00443DC7" w:rsidRDefault="007C0951" w:rsidP="00F126FB">
      <w:pPr>
        <w:ind w:left="648" w:hanging="360"/>
        <w:jc w:val="both"/>
        <w:rPr>
          <w:rFonts w:ascii="Times New Roman" w:hAnsi="Times New Roman" w:cs="Times New Roman"/>
        </w:rPr>
      </w:pPr>
      <w:r w:rsidRPr="00443DC7">
        <w:rPr>
          <w:rFonts w:ascii="Times New Roman" w:hAnsi="Times New Roman" w:cs="Times New Roman"/>
        </w:rPr>
        <w:t>(b)</w:t>
      </w:r>
      <w:r w:rsidR="00D46065" w:rsidRPr="00443DC7">
        <w:rPr>
          <w:rFonts w:ascii="Times New Roman" w:hAnsi="Times New Roman" w:cs="Times New Roman"/>
        </w:rPr>
        <w:t xml:space="preserve"> </w:t>
      </w:r>
      <w:r w:rsidRPr="00443DC7">
        <w:rPr>
          <w:rFonts w:ascii="Times New Roman" w:hAnsi="Times New Roman" w:cs="Times New Roman"/>
        </w:rPr>
        <w:t>the need for the person to receive a speedy trial; and</w:t>
      </w:r>
    </w:p>
    <w:p w14:paraId="3F554F8B" w14:textId="77777777" w:rsidR="009261D7" w:rsidRPr="00443DC7" w:rsidRDefault="007C0951" w:rsidP="00F126FB">
      <w:pPr>
        <w:ind w:left="648" w:hanging="360"/>
        <w:jc w:val="both"/>
        <w:rPr>
          <w:rFonts w:ascii="Times New Roman" w:hAnsi="Times New Roman" w:cs="Times New Roman"/>
        </w:rPr>
      </w:pPr>
      <w:r w:rsidRPr="00443DC7">
        <w:rPr>
          <w:rFonts w:ascii="Times New Roman" w:hAnsi="Times New Roman" w:cs="Times New Roman"/>
        </w:rPr>
        <w:t>(c)</w:t>
      </w:r>
      <w:r w:rsidR="00D46065" w:rsidRPr="00443DC7">
        <w:rPr>
          <w:rFonts w:ascii="Times New Roman" w:hAnsi="Times New Roman" w:cs="Times New Roman"/>
        </w:rPr>
        <w:t xml:space="preserve"> </w:t>
      </w:r>
      <w:r w:rsidRPr="00443DC7">
        <w:rPr>
          <w:rFonts w:ascii="Times New Roman" w:hAnsi="Times New Roman" w:cs="Times New Roman"/>
        </w:rPr>
        <w:t>whether the continuation of the proceedings would be inconvenient to other persons who are to be called as witnesses at the hearing of the proceedings.</w:t>
      </w:r>
    </w:p>
    <w:p w14:paraId="2667E0EA" w14:textId="77777777" w:rsidR="009A284F" w:rsidRDefault="009A284F">
      <w:pPr>
        <w:rPr>
          <w:rFonts w:ascii="Times New Roman" w:hAnsi="Times New Roman" w:cs="Times New Roman"/>
        </w:rPr>
      </w:pPr>
      <w:r>
        <w:rPr>
          <w:rFonts w:ascii="Times New Roman" w:hAnsi="Times New Roman" w:cs="Times New Roman"/>
        </w:rPr>
        <w:br w:type="page"/>
      </w:r>
    </w:p>
    <w:p w14:paraId="46D96BFA" w14:textId="431C0E92" w:rsidR="00F126FB" w:rsidRDefault="007C0951" w:rsidP="00F126FB">
      <w:pPr>
        <w:spacing w:before="60" w:after="60"/>
        <w:ind w:firstLine="288"/>
        <w:jc w:val="both"/>
        <w:rPr>
          <w:rFonts w:ascii="Times New Roman" w:hAnsi="Times New Roman" w:cs="Times New Roman"/>
        </w:rPr>
      </w:pPr>
      <w:r w:rsidRPr="00443DC7">
        <w:rPr>
          <w:rFonts w:ascii="Times New Roman" w:hAnsi="Times New Roman" w:cs="Times New Roman"/>
        </w:rPr>
        <w:t>(3)</w:t>
      </w:r>
      <w:r w:rsidR="00D46065" w:rsidRPr="00443DC7">
        <w:rPr>
          <w:rFonts w:ascii="Times New Roman" w:hAnsi="Times New Roman" w:cs="Times New Roman"/>
        </w:rPr>
        <w:t xml:space="preserve"> </w:t>
      </w:r>
      <w:r w:rsidRPr="00443DC7">
        <w:rPr>
          <w:rFonts w:ascii="Times New Roman" w:hAnsi="Times New Roman" w:cs="Times New Roman"/>
        </w:rPr>
        <w:t>Where a Judge orders a stay of proceedings in pursuance of this section, he may make such orders as he thinks fit—</w:t>
      </w:r>
    </w:p>
    <w:p w14:paraId="6B9733DE" w14:textId="77777777" w:rsidR="009261D7" w:rsidRPr="00443DC7" w:rsidRDefault="007C0951" w:rsidP="00AA6DC7">
      <w:pPr>
        <w:ind w:left="648" w:hanging="360"/>
        <w:jc w:val="both"/>
        <w:rPr>
          <w:rFonts w:ascii="Times New Roman" w:hAnsi="Times New Roman" w:cs="Times New Roman"/>
        </w:rPr>
      </w:pPr>
      <w:r w:rsidRPr="00443DC7">
        <w:rPr>
          <w:rFonts w:ascii="Times New Roman" w:hAnsi="Times New Roman" w:cs="Times New Roman"/>
        </w:rPr>
        <w:t>(a)</w:t>
      </w:r>
      <w:r w:rsidR="00D46065" w:rsidRPr="00443DC7">
        <w:rPr>
          <w:rFonts w:ascii="Times New Roman" w:hAnsi="Times New Roman" w:cs="Times New Roman"/>
        </w:rPr>
        <w:t xml:space="preserve"> </w:t>
      </w:r>
      <w:r w:rsidRPr="00443DC7">
        <w:rPr>
          <w:rFonts w:ascii="Times New Roman" w:hAnsi="Times New Roman" w:cs="Times New Roman"/>
        </w:rPr>
        <w:t>for the remand of the accused person, in custody or on bail; and</w:t>
      </w:r>
    </w:p>
    <w:p w14:paraId="22ADCF13" w14:textId="77777777" w:rsidR="009261D7" w:rsidRPr="00443DC7" w:rsidRDefault="007C0951" w:rsidP="00AA6DC7">
      <w:pPr>
        <w:ind w:left="648" w:hanging="360"/>
        <w:jc w:val="both"/>
        <w:rPr>
          <w:rFonts w:ascii="Times New Roman" w:hAnsi="Times New Roman" w:cs="Times New Roman"/>
        </w:rPr>
      </w:pPr>
      <w:r w:rsidRPr="00443DC7">
        <w:rPr>
          <w:rFonts w:ascii="Times New Roman" w:hAnsi="Times New Roman" w:cs="Times New Roman"/>
        </w:rPr>
        <w:t>(b)</w:t>
      </w:r>
      <w:r w:rsidR="00D46065" w:rsidRPr="00443DC7">
        <w:rPr>
          <w:rFonts w:ascii="Times New Roman" w:hAnsi="Times New Roman" w:cs="Times New Roman"/>
        </w:rPr>
        <w:t xml:space="preserve"> </w:t>
      </w:r>
      <w:r w:rsidRPr="00443DC7">
        <w:rPr>
          <w:rFonts w:ascii="Times New Roman" w:hAnsi="Times New Roman" w:cs="Times New Roman"/>
        </w:rPr>
        <w:t>for recognizances of witnesses, or the variation of such recognizances already entered into,</w:t>
      </w:r>
    </w:p>
    <w:p w14:paraId="00EDD676" w14:textId="77777777" w:rsidR="009261D7" w:rsidRPr="00443DC7" w:rsidRDefault="007C0951" w:rsidP="00AA6DC7">
      <w:pPr>
        <w:spacing w:before="60" w:after="60"/>
        <w:jc w:val="both"/>
        <w:rPr>
          <w:rFonts w:ascii="Times New Roman" w:hAnsi="Times New Roman" w:cs="Times New Roman"/>
        </w:rPr>
      </w:pPr>
      <w:r w:rsidRPr="00443DC7">
        <w:rPr>
          <w:rFonts w:ascii="Times New Roman" w:hAnsi="Times New Roman" w:cs="Times New Roman"/>
        </w:rPr>
        <w:t>to secure their attendance at any resumed hearing of the proceedings, and may make such other orders as he considers to be incidental to the stay of the proceedings.</w:t>
      </w:r>
    </w:p>
    <w:p w14:paraId="3F491614" w14:textId="77777777" w:rsidR="009261D7" w:rsidRPr="00443DC7" w:rsidRDefault="007C0951" w:rsidP="00AA6DC7">
      <w:pPr>
        <w:spacing w:after="60"/>
        <w:ind w:firstLine="288"/>
        <w:jc w:val="both"/>
        <w:rPr>
          <w:rFonts w:ascii="Times New Roman" w:hAnsi="Times New Roman" w:cs="Times New Roman"/>
        </w:rPr>
      </w:pPr>
      <w:r w:rsidRPr="00443DC7">
        <w:rPr>
          <w:rFonts w:ascii="Times New Roman" w:hAnsi="Times New Roman" w:cs="Times New Roman"/>
        </w:rPr>
        <w:t>(4)</w:t>
      </w:r>
      <w:r w:rsidR="00D46065" w:rsidRPr="00443DC7">
        <w:rPr>
          <w:rFonts w:ascii="Times New Roman" w:hAnsi="Times New Roman" w:cs="Times New Roman"/>
        </w:rPr>
        <w:t xml:space="preserve"> </w:t>
      </w:r>
      <w:r w:rsidRPr="00443DC7">
        <w:rPr>
          <w:rFonts w:ascii="Times New Roman" w:hAnsi="Times New Roman" w:cs="Times New Roman"/>
        </w:rPr>
        <w:t>The power conferred by this section to make an order staying proceedings instituted against a person may be exercised—</w:t>
      </w:r>
    </w:p>
    <w:p w14:paraId="71E0D35B" w14:textId="77777777" w:rsidR="009261D7" w:rsidRPr="00443DC7" w:rsidRDefault="007C0951" w:rsidP="00AA6DC7">
      <w:pPr>
        <w:ind w:left="648" w:hanging="360"/>
        <w:jc w:val="both"/>
        <w:rPr>
          <w:rFonts w:ascii="Times New Roman" w:hAnsi="Times New Roman" w:cs="Times New Roman"/>
        </w:rPr>
      </w:pPr>
      <w:r w:rsidRPr="00443DC7">
        <w:rPr>
          <w:rFonts w:ascii="Times New Roman" w:hAnsi="Times New Roman" w:cs="Times New Roman"/>
        </w:rPr>
        <w:t>(a)</w:t>
      </w:r>
      <w:r w:rsidR="00D46065" w:rsidRPr="00443DC7">
        <w:rPr>
          <w:rFonts w:ascii="Times New Roman" w:hAnsi="Times New Roman" w:cs="Times New Roman"/>
        </w:rPr>
        <w:t xml:space="preserve"> </w:t>
      </w:r>
      <w:r w:rsidRPr="00443DC7">
        <w:rPr>
          <w:rFonts w:ascii="Times New Roman" w:hAnsi="Times New Roman" w:cs="Times New Roman"/>
        </w:rPr>
        <w:t>where the proceedings sought to be stayed are proceedings upon indictment before a Judge of a Court of a State or Territory—by that Judge; and</w:t>
      </w:r>
    </w:p>
    <w:p w14:paraId="59194A69" w14:textId="77777777" w:rsidR="009261D7" w:rsidRPr="00443DC7" w:rsidRDefault="007C0951" w:rsidP="00AA6DC7">
      <w:pPr>
        <w:ind w:left="648" w:hanging="360"/>
        <w:jc w:val="both"/>
        <w:rPr>
          <w:rFonts w:ascii="Times New Roman" w:hAnsi="Times New Roman" w:cs="Times New Roman"/>
        </w:rPr>
      </w:pPr>
      <w:r w:rsidRPr="00443DC7">
        <w:rPr>
          <w:rFonts w:ascii="Times New Roman" w:hAnsi="Times New Roman" w:cs="Times New Roman"/>
        </w:rPr>
        <w:t>(b)</w:t>
      </w:r>
      <w:r w:rsidR="00D46065" w:rsidRPr="00443DC7">
        <w:rPr>
          <w:rFonts w:ascii="Times New Roman" w:hAnsi="Times New Roman" w:cs="Times New Roman"/>
        </w:rPr>
        <w:t xml:space="preserve"> </w:t>
      </w:r>
      <w:r w:rsidRPr="00443DC7">
        <w:rPr>
          <w:rFonts w:ascii="Times New Roman" w:hAnsi="Times New Roman" w:cs="Times New Roman"/>
        </w:rPr>
        <w:t>in any other case—by a Judge of the Supreme Court of the State or Territory in which the proceedings were instituted.</w:t>
      </w:r>
    </w:p>
    <w:p w14:paraId="3A487DD4" w14:textId="77777777" w:rsidR="009261D7" w:rsidRPr="00AA6DC7" w:rsidRDefault="007C0951" w:rsidP="00AA6DC7">
      <w:pPr>
        <w:spacing w:before="120" w:after="60"/>
        <w:jc w:val="both"/>
        <w:rPr>
          <w:rFonts w:ascii="Times New Roman" w:hAnsi="Times New Roman" w:cs="Times New Roman"/>
          <w:b/>
          <w:sz w:val="20"/>
        </w:rPr>
      </w:pPr>
      <w:r w:rsidRPr="00AA6DC7">
        <w:rPr>
          <w:rFonts w:ascii="Times New Roman" w:hAnsi="Times New Roman" w:cs="Times New Roman"/>
          <w:b/>
          <w:sz w:val="20"/>
        </w:rPr>
        <w:t>Regulations</w:t>
      </w:r>
    </w:p>
    <w:p w14:paraId="0A100623" w14:textId="77777777" w:rsidR="009261D7" w:rsidRPr="00443DC7" w:rsidRDefault="007C0951" w:rsidP="00AA6DC7">
      <w:pPr>
        <w:spacing w:after="60"/>
        <w:ind w:firstLine="288"/>
        <w:jc w:val="both"/>
        <w:rPr>
          <w:rFonts w:ascii="Times New Roman" w:hAnsi="Times New Roman" w:cs="Times New Roman"/>
        </w:rPr>
      </w:pPr>
      <w:r w:rsidRPr="00443DC7">
        <w:rPr>
          <w:rFonts w:ascii="Times New Roman" w:hAnsi="Times New Roman" w:cs="Times New Roman"/>
          <w:b/>
          <w:bCs/>
        </w:rPr>
        <w:t>18.</w:t>
      </w:r>
      <w:r w:rsidR="00D46065" w:rsidRPr="00443DC7">
        <w:rPr>
          <w:rFonts w:ascii="Times New Roman" w:hAnsi="Times New Roman" w:cs="Times New Roman"/>
        </w:rPr>
        <w:t xml:space="preserve"> </w:t>
      </w:r>
      <w:r w:rsidRPr="00443DC7">
        <w:rPr>
          <w:rFonts w:ascii="Times New Roman" w:hAnsi="Times New Roman" w:cs="Times New Roman"/>
        </w:rPr>
        <w:t>(1) The Governor-General may make regulations, not inconsistent with this Act, prescribing all matters required or permitted by this Act to be prescribed or necessary or convenient to be prescribed for carrying out or giving effect to this Act.</w:t>
      </w:r>
    </w:p>
    <w:p w14:paraId="23C81135" w14:textId="77777777" w:rsidR="009261D7" w:rsidRPr="00443DC7" w:rsidRDefault="007C0951" w:rsidP="00AA6DC7">
      <w:pPr>
        <w:spacing w:after="60"/>
        <w:ind w:firstLine="288"/>
        <w:jc w:val="both"/>
        <w:rPr>
          <w:rFonts w:ascii="Times New Roman" w:hAnsi="Times New Roman" w:cs="Times New Roman"/>
        </w:rPr>
      </w:pPr>
      <w:r w:rsidRPr="00443DC7">
        <w:rPr>
          <w:rFonts w:ascii="Times New Roman" w:hAnsi="Times New Roman" w:cs="Times New Roman"/>
        </w:rPr>
        <w:t>(2) Without limiting the generality of sub-section (1), the regulations may provide that such provisions or classes of provisions of the criminal laws in force in a State or Territory as are specified in the regulations—</w:t>
      </w:r>
    </w:p>
    <w:p w14:paraId="4D48E356" w14:textId="77777777" w:rsidR="009261D7" w:rsidRPr="00443DC7" w:rsidRDefault="007C0951" w:rsidP="002A4E8B">
      <w:pPr>
        <w:spacing w:before="60"/>
        <w:ind w:left="648" w:hanging="360"/>
        <w:jc w:val="both"/>
        <w:rPr>
          <w:rFonts w:ascii="Times New Roman" w:hAnsi="Times New Roman" w:cs="Times New Roman"/>
        </w:rPr>
      </w:pPr>
      <w:r w:rsidRPr="00443DC7">
        <w:rPr>
          <w:rFonts w:ascii="Times New Roman" w:hAnsi="Times New Roman" w:cs="Times New Roman"/>
        </w:rPr>
        <w:t>(a) do not apply by virtue of this Act;</w:t>
      </w:r>
    </w:p>
    <w:p w14:paraId="00464638" w14:textId="77777777" w:rsidR="009261D7" w:rsidRPr="00443DC7" w:rsidRDefault="007C0951" w:rsidP="002A4E8B">
      <w:pPr>
        <w:spacing w:before="60"/>
        <w:ind w:left="648" w:hanging="360"/>
        <w:jc w:val="both"/>
        <w:rPr>
          <w:rFonts w:ascii="Times New Roman" w:hAnsi="Times New Roman" w:cs="Times New Roman"/>
        </w:rPr>
      </w:pPr>
      <w:r w:rsidRPr="00443DC7">
        <w:rPr>
          <w:rFonts w:ascii="Times New Roman" w:hAnsi="Times New Roman" w:cs="Times New Roman"/>
        </w:rPr>
        <w:t>(b)</w:t>
      </w:r>
      <w:r w:rsidR="00D46065" w:rsidRPr="00443DC7">
        <w:rPr>
          <w:rFonts w:ascii="Times New Roman" w:hAnsi="Times New Roman" w:cs="Times New Roman"/>
        </w:rPr>
        <w:t xml:space="preserve"> </w:t>
      </w:r>
      <w:r w:rsidRPr="00443DC7">
        <w:rPr>
          <w:rFonts w:ascii="Times New Roman" w:hAnsi="Times New Roman" w:cs="Times New Roman"/>
        </w:rPr>
        <w:t>do not apply by virtue of this Act to acts or classes of acts specified in the regulations; or</w:t>
      </w:r>
    </w:p>
    <w:p w14:paraId="23007C02" w14:textId="77777777" w:rsidR="009261D7" w:rsidRPr="00443DC7" w:rsidRDefault="007C0951" w:rsidP="002A4E8B">
      <w:pPr>
        <w:spacing w:before="60"/>
        <w:ind w:left="648" w:hanging="360"/>
        <w:jc w:val="both"/>
        <w:rPr>
          <w:rFonts w:ascii="Times New Roman" w:hAnsi="Times New Roman" w:cs="Times New Roman"/>
        </w:rPr>
      </w:pPr>
      <w:r w:rsidRPr="00443DC7">
        <w:rPr>
          <w:rFonts w:ascii="Times New Roman" w:hAnsi="Times New Roman" w:cs="Times New Roman"/>
        </w:rPr>
        <w:t>(c)</w:t>
      </w:r>
      <w:r w:rsidR="00D46065" w:rsidRPr="00443DC7">
        <w:rPr>
          <w:rFonts w:ascii="Times New Roman" w:hAnsi="Times New Roman" w:cs="Times New Roman"/>
        </w:rPr>
        <w:t xml:space="preserve"> </w:t>
      </w:r>
      <w:r w:rsidRPr="00443DC7">
        <w:rPr>
          <w:rFonts w:ascii="Times New Roman" w:hAnsi="Times New Roman" w:cs="Times New Roman"/>
        </w:rPr>
        <w:t>do not apply by virtue of this Act in circumstances specified in the regulations.</w:t>
      </w:r>
    </w:p>
    <w:p w14:paraId="37AF8778" w14:textId="1BB275BB" w:rsidR="009261D7" w:rsidRPr="00443DC7" w:rsidRDefault="0046551B" w:rsidP="009A284F">
      <w:pPr>
        <w:spacing w:before="240" w:after="120"/>
        <w:jc w:val="center"/>
        <w:rPr>
          <w:rFonts w:ascii="Times New Roman" w:hAnsi="Times New Roman" w:cs="Times New Roman"/>
        </w:rPr>
      </w:pPr>
      <w:r>
        <w:rPr>
          <w:rFonts w:ascii="Times New Roman" w:hAnsi="Times New Roman" w:cs="Times New Roman"/>
          <w:b/>
          <w:bCs/>
          <w:noProof/>
          <w:lang w:bidi="ar-SA"/>
        </w:rPr>
        <w:pict w14:anchorId="63ECC54F">
          <v:shapetype id="_x0000_t32" coordsize="21600,21600" o:spt="32" o:oned="t" path="m,l21600,21600e" filled="f">
            <v:path arrowok="t" fillok="f" o:connecttype="none"/>
            <o:lock v:ext="edit" shapetype="t"/>
          </v:shapetype>
          <v:shape id="_x0000_s1026" type="#_x0000_t32" style="position:absolute;left:0;text-align:left;margin-left:1pt;margin-top:10.3pt;width:494.5pt;height:0;z-index:251658240" o:connectortype="straight"/>
        </w:pict>
      </w:r>
    </w:p>
    <w:sectPr w:rsidR="009261D7" w:rsidRPr="00443DC7" w:rsidSect="00BB00E0">
      <w:headerReference w:type="even" r:id="rId7"/>
      <w:headerReference w:type="default" r:id="rId8"/>
      <w:type w:val="continuous"/>
      <w:pgSz w:w="11909" w:h="18000"/>
      <w:pgMar w:top="1080" w:right="1080" w:bottom="1080" w:left="108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ECE151" w14:textId="77777777" w:rsidR="0046551B" w:rsidRDefault="0046551B" w:rsidP="009261D7">
      <w:r>
        <w:separator/>
      </w:r>
    </w:p>
  </w:endnote>
  <w:endnote w:type="continuationSeparator" w:id="0">
    <w:p w14:paraId="29F232F4" w14:textId="77777777" w:rsidR="0046551B" w:rsidRDefault="0046551B" w:rsidP="00926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D55353" w14:textId="77777777" w:rsidR="0046551B" w:rsidRDefault="0046551B"/>
  </w:footnote>
  <w:footnote w:type="continuationSeparator" w:id="0">
    <w:p w14:paraId="2D5FD014" w14:textId="77777777" w:rsidR="0046551B" w:rsidRDefault="004655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D754D" w14:textId="77777777" w:rsidR="00BB00E0" w:rsidRPr="00BB00E0" w:rsidRDefault="00BB00E0" w:rsidP="00BB00E0">
    <w:pPr>
      <w:pStyle w:val="Header"/>
      <w:tabs>
        <w:tab w:val="clear" w:pos="9360"/>
        <w:tab w:val="right" w:pos="9720"/>
      </w:tabs>
      <w:rPr>
        <w:sz w:val="22"/>
      </w:rPr>
    </w:pPr>
    <w:r w:rsidRPr="00BB00E0">
      <w:rPr>
        <w:rFonts w:ascii="Times New Roman" w:hAnsi="Times New Roman" w:cs="Times New Roman"/>
        <w:sz w:val="22"/>
      </w:rPr>
      <w:t>1979</w:t>
    </w:r>
    <w:r w:rsidRPr="00BB00E0">
      <w:rPr>
        <w:rFonts w:ascii="Times New Roman" w:hAnsi="Times New Roman" w:cs="Times New Roman"/>
        <w:sz w:val="22"/>
      </w:rPr>
      <w:tab/>
    </w:r>
    <w:r w:rsidRPr="00BB00E0">
      <w:rPr>
        <w:rFonts w:ascii="Times New Roman" w:hAnsi="Times New Roman" w:cs="Times New Roman"/>
        <w:i/>
        <w:iCs/>
        <w:sz w:val="22"/>
      </w:rPr>
      <w:t>Crimes at Sea</w:t>
    </w:r>
    <w:r w:rsidRPr="00BB00E0">
      <w:rPr>
        <w:rFonts w:ascii="Times New Roman" w:hAnsi="Times New Roman" w:cs="Times New Roman"/>
        <w:sz w:val="22"/>
      </w:rPr>
      <w:tab/>
      <w:t>No. 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FA9DE" w14:textId="77777777" w:rsidR="00BB00E0" w:rsidRPr="007E4ED0" w:rsidRDefault="007E4ED0" w:rsidP="007E4ED0">
    <w:pPr>
      <w:pStyle w:val="Header"/>
      <w:tabs>
        <w:tab w:val="clear" w:pos="9360"/>
        <w:tab w:val="right" w:pos="9720"/>
      </w:tabs>
      <w:rPr>
        <w:sz w:val="22"/>
      </w:rPr>
    </w:pPr>
    <w:r w:rsidRPr="00BB00E0">
      <w:rPr>
        <w:rFonts w:ascii="Times New Roman" w:hAnsi="Times New Roman" w:cs="Times New Roman"/>
        <w:sz w:val="22"/>
      </w:rPr>
      <w:t>No. 17</w:t>
    </w:r>
    <w:r w:rsidRPr="00BB00E0">
      <w:rPr>
        <w:rFonts w:ascii="Times New Roman" w:hAnsi="Times New Roman" w:cs="Times New Roman"/>
        <w:sz w:val="22"/>
      </w:rPr>
      <w:tab/>
    </w:r>
    <w:r w:rsidRPr="00BB00E0">
      <w:rPr>
        <w:rFonts w:ascii="Times New Roman" w:hAnsi="Times New Roman" w:cs="Times New Roman"/>
        <w:i/>
        <w:iCs/>
        <w:sz w:val="22"/>
      </w:rPr>
      <w:t>Crimes at Sea</w:t>
    </w:r>
    <w:r w:rsidRPr="00BB00E0">
      <w:rPr>
        <w:rFonts w:ascii="Times New Roman" w:hAnsi="Times New Roman" w:cs="Times New Roman"/>
        <w:sz w:val="22"/>
      </w:rPr>
      <w:tab/>
      <w:t>1979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9261D7"/>
    <w:rsid w:val="000233A6"/>
    <w:rsid w:val="00097C18"/>
    <w:rsid w:val="00201BF3"/>
    <w:rsid w:val="00210B7F"/>
    <w:rsid w:val="002741BA"/>
    <w:rsid w:val="002A4E8B"/>
    <w:rsid w:val="0032306C"/>
    <w:rsid w:val="00327E4E"/>
    <w:rsid w:val="00391C50"/>
    <w:rsid w:val="00443DC7"/>
    <w:rsid w:val="0046551B"/>
    <w:rsid w:val="0048587F"/>
    <w:rsid w:val="00491606"/>
    <w:rsid w:val="004C3CAC"/>
    <w:rsid w:val="004D71E8"/>
    <w:rsid w:val="00650AF5"/>
    <w:rsid w:val="007C0951"/>
    <w:rsid w:val="007E4ED0"/>
    <w:rsid w:val="007F6A51"/>
    <w:rsid w:val="008A76D5"/>
    <w:rsid w:val="009261D7"/>
    <w:rsid w:val="00995A69"/>
    <w:rsid w:val="009A284F"/>
    <w:rsid w:val="00A913B2"/>
    <w:rsid w:val="00AA6DC7"/>
    <w:rsid w:val="00BB00E0"/>
    <w:rsid w:val="00C04C81"/>
    <w:rsid w:val="00C51D61"/>
    <w:rsid w:val="00CA278A"/>
    <w:rsid w:val="00D338FF"/>
    <w:rsid w:val="00D46065"/>
    <w:rsid w:val="00DD2C69"/>
    <w:rsid w:val="00E92570"/>
    <w:rsid w:val="00F12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14:docId w14:val="6592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261D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261D7"/>
    <w:rPr>
      <w:color w:val="0066CC"/>
      <w:u w:val="single"/>
    </w:rPr>
  </w:style>
  <w:style w:type="paragraph" w:styleId="Header">
    <w:name w:val="header"/>
    <w:basedOn w:val="Normal"/>
    <w:link w:val="HeaderChar"/>
    <w:uiPriority w:val="99"/>
    <w:unhideWhenUsed/>
    <w:rsid w:val="00BB00E0"/>
    <w:pPr>
      <w:tabs>
        <w:tab w:val="center" w:pos="4680"/>
        <w:tab w:val="right" w:pos="9360"/>
      </w:tabs>
    </w:pPr>
  </w:style>
  <w:style w:type="character" w:customStyle="1" w:styleId="HeaderChar">
    <w:name w:val="Header Char"/>
    <w:basedOn w:val="DefaultParagraphFont"/>
    <w:link w:val="Header"/>
    <w:uiPriority w:val="99"/>
    <w:rsid w:val="00BB00E0"/>
    <w:rPr>
      <w:color w:val="000000"/>
    </w:rPr>
  </w:style>
  <w:style w:type="paragraph" w:styleId="Footer">
    <w:name w:val="footer"/>
    <w:basedOn w:val="Normal"/>
    <w:link w:val="FooterChar"/>
    <w:uiPriority w:val="99"/>
    <w:unhideWhenUsed/>
    <w:rsid w:val="00BB00E0"/>
    <w:pPr>
      <w:tabs>
        <w:tab w:val="center" w:pos="4680"/>
        <w:tab w:val="right" w:pos="9360"/>
      </w:tabs>
    </w:pPr>
  </w:style>
  <w:style w:type="character" w:customStyle="1" w:styleId="FooterChar">
    <w:name w:val="Footer Char"/>
    <w:basedOn w:val="DefaultParagraphFont"/>
    <w:link w:val="Footer"/>
    <w:uiPriority w:val="99"/>
    <w:rsid w:val="00BB00E0"/>
    <w:rPr>
      <w:color w:val="000000"/>
    </w:rPr>
  </w:style>
  <w:style w:type="paragraph" w:styleId="BalloonText">
    <w:name w:val="Balloon Text"/>
    <w:basedOn w:val="Normal"/>
    <w:link w:val="BalloonTextChar"/>
    <w:uiPriority w:val="99"/>
    <w:semiHidden/>
    <w:unhideWhenUsed/>
    <w:rsid w:val="00BB00E0"/>
    <w:rPr>
      <w:rFonts w:ascii="Tahoma" w:hAnsi="Tahoma" w:cs="Tahoma"/>
      <w:sz w:val="16"/>
      <w:szCs w:val="16"/>
    </w:rPr>
  </w:style>
  <w:style w:type="character" w:customStyle="1" w:styleId="BalloonTextChar">
    <w:name w:val="Balloon Text Char"/>
    <w:basedOn w:val="DefaultParagraphFont"/>
    <w:link w:val="BalloonText"/>
    <w:uiPriority w:val="99"/>
    <w:semiHidden/>
    <w:rsid w:val="00BB00E0"/>
    <w:rPr>
      <w:rFonts w:ascii="Tahoma" w:hAnsi="Tahoma" w:cs="Tahoma"/>
      <w:color w:val="000000"/>
      <w:sz w:val="16"/>
      <w:szCs w:val="16"/>
    </w:rPr>
  </w:style>
  <w:style w:type="character" w:styleId="CommentReference">
    <w:name w:val="annotation reference"/>
    <w:basedOn w:val="DefaultParagraphFont"/>
    <w:uiPriority w:val="99"/>
    <w:semiHidden/>
    <w:unhideWhenUsed/>
    <w:rsid w:val="000233A6"/>
    <w:rPr>
      <w:sz w:val="16"/>
      <w:szCs w:val="16"/>
    </w:rPr>
  </w:style>
  <w:style w:type="paragraph" w:styleId="CommentText">
    <w:name w:val="annotation text"/>
    <w:basedOn w:val="Normal"/>
    <w:link w:val="CommentTextChar"/>
    <w:uiPriority w:val="99"/>
    <w:semiHidden/>
    <w:unhideWhenUsed/>
    <w:rsid w:val="000233A6"/>
    <w:rPr>
      <w:sz w:val="20"/>
      <w:szCs w:val="20"/>
    </w:rPr>
  </w:style>
  <w:style w:type="character" w:customStyle="1" w:styleId="CommentTextChar">
    <w:name w:val="Comment Text Char"/>
    <w:basedOn w:val="DefaultParagraphFont"/>
    <w:link w:val="CommentText"/>
    <w:uiPriority w:val="99"/>
    <w:semiHidden/>
    <w:rsid w:val="000233A6"/>
    <w:rPr>
      <w:color w:val="000000"/>
      <w:sz w:val="20"/>
      <w:szCs w:val="20"/>
    </w:rPr>
  </w:style>
  <w:style w:type="paragraph" w:styleId="CommentSubject">
    <w:name w:val="annotation subject"/>
    <w:basedOn w:val="CommentText"/>
    <w:next w:val="CommentText"/>
    <w:link w:val="CommentSubjectChar"/>
    <w:uiPriority w:val="99"/>
    <w:semiHidden/>
    <w:unhideWhenUsed/>
    <w:rsid w:val="000233A6"/>
    <w:rPr>
      <w:b/>
      <w:bCs/>
    </w:rPr>
  </w:style>
  <w:style w:type="character" w:customStyle="1" w:styleId="CommentSubjectChar">
    <w:name w:val="Comment Subject Char"/>
    <w:basedOn w:val="CommentTextChar"/>
    <w:link w:val="CommentSubject"/>
    <w:uiPriority w:val="99"/>
    <w:semiHidden/>
    <w:rsid w:val="000233A6"/>
    <w:rPr>
      <w:b/>
      <w:bCs/>
      <w:color w:val="000000"/>
      <w:sz w:val="20"/>
      <w:szCs w:val="20"/>
    </w:rPr>
  </w:style>
  <w:style w:type="paragraph" w:styleId="Revision">
    <w:name w:val="Revision"/>
    <w:hidden/>
    <w:uiPriority w:val="99"/>
    <w:semiHidden/>
    <w:rsid w:val="009A284F"/>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E153B-8BF0-4D07-8131-D235EDF4E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4382</Words>
  <Characters>24982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29306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Michael</dc:creator>
  <cp:lastModifiedBy>Harper, Michael</cp:lastModifiedBy>
  <cp:revision>1</cp:revision>
  <dcterms:created xsi:type="dcterms:W3CDTF">2018-10-23T00:24:00Z</dcterms:created>
  <dcterms:modified xsi:type="dcterms:W3CDTF">2019-10-08T20:20:00Z</dcterms:modified>
</cp:coreProperties>
</file>