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4FA8A" w14:textId="77777777" w:rsidR="0060420B" w:rsidRPr="00335E36" w:rsidRDefault="003A40A2" w:rsidP="00335E36">
      <w:pPr>
        <w:jc w:val="center"/>
        <w:rPr>
          <w:rFonts w:ascii="Times New Roman" w:hAnsi="Times New Roman" w:cs="Times New Roman"/>
          <w:sz w:val="32"/>
        </w:rPr>
      </w:pPr>
      <w:bookmarkStart w:id="0" w:name="_GoBack"/>
      <w:bookmarkEnd w:id="0"/>
      <w:r w:rsidRPr="00335E36">
        <w:rPr>
          <w:rFonts w:ascii="Times New Roman" w:hAnsi="Times New Roman" w:cs="Times New Roman"/>
          <w:b/>
          <w:bCs/>
          <w:sz w:val="32"/>
        </w:rPr>
        <w:t>DRIED VINE FRUITS EQUALIZATION ACT</w:t>
      </w:r>
      <w:r w:rsidR="00335E36" w:rsidRPr="00335E36">
        <w:rPr>
          <w:rFonts w:ascii="Times New Roman" w:hAnsi="Times New Roman" w:cs="Times New Roman"/>
          <w:b/>
          <w:bCs/>
          <w:sz w:val="32"/>
        </w:rPr>
        <w:t xml:space="preserve"> </w:t>
      </w:r>
      <w:r w:rsidRPr="00335E36">
        <w:rPr>
          <w:rFonts w:ascii="Times New Roman" w:hAnsi="Times New Roman" w:cs="Times New Roman"/>
          <w:b/>
          <w:bCs/>
          <w:sz w:val="32"/>
        </w:rPr>
        <w:t>1978</w:t>
      </w:r>
    </w:p>
    <w:p w14:paraId="729C57A5" w14:textId="77777777" w:rsidR="0060420B" w:rsidRPr="00335E36" w:rsidRDefault="003A40A2" w:rsidP="006F2A6E">
      <w:pPr>
        <w:spacing w:before="240" w:after="360"/>
        <w:jc w:val="center"/>
        <w:rPr>
          <w:rFonts w:ascii="Times New Roman" w:hAnsi="Times New Roman" w:cs="Times New Roman"/>
          <w:sz w:val="28"/>
        </w:rPr>
      </w:pPr>
      <w:bookmarkStart w:id="1" w:name="bookmark1"/>
      <w:r w:rsidRPr="00335E36">
        <w:rPr>
          <w:rFonts w:ascii="Times New Roman" w:hAnsi="Times New Roman" w:cs="Times New Roman"/>
          <w:b/>
          <w:bCs/>
          <w:sz w:val="28"/>
        </w:rPr>
        <w:t>No. 195 of 1978</w:t>
      </w:r>
      <w:bookmarkEnd w:id="1"/>
    </w:p>
    <w:p w14:paraId="72DB5B23"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An Act to provide for an equalization scheme in respect of the proceeds of sales of dried vine fruits, and for related purposes.</w:t>
      </w:r>
    </w:p>
    <w:p w14:paraId="644433D7" w14:textId="77777777" w:rsidR="0060420B" w:rsidRPr="00BC1703" w:rsidRDefault="003A40A2" w:rsidP="00361787">
      <w:pPr>
        <w:spacing w:before="360" w:after="240"/>
        <w:ind w:firstLine="432"/>
        <w:jc w:val="both"/>
        <w:rPr>
          <w:rFonts w:ascii="Times New Roman" w:hAnsi="Times New Roman" w:cs="Times New Roman"/>
        </w:rPr>
      </w:pPr>
      <w:r w:rsidRPr="00BC1703">
        <w:rPr>
          <w:rFonts w:ascii="Times New Roman" w:hAnsi="Times New Roman" w:cs="Times New Roman"/>
        </w:rPr>
        <w:t>BE IT ENACTED by the Queen, and the Senate and House of Representatives of the Commonwealth of Australia, as follows:</w:t>
      </w:r>
    </w:p>
    <w:p w14:paraId="2785AF20" w14:textId="77777777" w:rsidR="0060420B" w:rsidRPr="00BC1703" w:rsidRDefault="003A40A2" w:rsidP="00BE5B4E">
      <w:pPr>
        <w:jc w:val="center"/>
        <w:rPr>
          <w:rFonts w:ascii="Times New Roman" w:hAnsi="Times New Roman" w:cs="Times New Roman"/>
        </w:rPr>
      </w:pPr>
      <w:r w:rsidRPr="00BC1703">
        <w:rPr>
          <w:rFonts w:ascii="Times New Roman" w:hAnsi="Times New Roman" w:cs="Times New Roman"/>
        </w:rPr>
        <w:t>PART I—PRELIMINARY</w:t>
      </w:r>
    </w:p>
    <w:p w14:paraId="4E9C274E" w14:textId="77777777" w:rsidR="0060420B" w:rsidRPr="0069568B" w:rsidRDefault="003A40A2" w:rsidP="0069568B">
      <w:pPr>
        <w:spacing w:before="120" w:after="60"/>
        <w:rPr>
          <w:rFonts w:ascii="Times New Roman" w:hAnsi="Times New Roman" w:cs="Times New Roman"/>
          <w:b/>
          <w:color w:val="auto"/>
          <w:sz w:val="20"/>
        </w:rPr>
      </w:pPr>
      <w:r w:rsidRPr="0069568B">
        <w:rPr>
          <w:rFonts w:ascii="Times New Roman" w:hAnsi="Times New Roman" w:cs="Times New Roman"/>
          <w:b/>
          <w:color w:val="auto"/>
          <w:sz w:val="20"/>
        </w:rPr>
        <w:t>Short title</w:t>
      </w:r>
    </w:p>
    <w:p w14:paraId="579CBC84" w14:textId="6FDF1DF1" w:rsidR="0060420B" w:rsidRPr="00BC1703" w:rsidRDefault="003A40A2" w:rsidP="0069568B">
      <w:pPr>
        <w:spacing w:before="60" w:after="60"/>
        <w:ind w:firstLine="432"/>
        <w:jc w:val="both"/>
        <w:rPr>
          <w:rFonts w:ascii="Times New Roman" w:hAnsi="Times New Roman" w:cs="Times New Roman"/>
        </w:rPr>
      </w:pPr>
      <w:r w:rsidRPr="00BC1703">
        <w:rPr>
          <w:rFonts w:ascii="Times New Roman" w:hAnsi="Times New Roman" w:cs="Times New Roman"/>
          <w:b/>
          <w:bCs/>
        </w:rPr>
        <w:t>1.</w:t>
      </w:r>
      <w:r w:rsidR="00D14818" w:rsidRPr="00BC1703">
        <w:rPr>
          <w:rFonts w:ascii="Times New Roman" w:hAnsi="Times New Roman" w:cs="Times New Roman"/>
        </w:rPr>
        <w:t xml:space="preserve"> </w:t>
      </w:r>
      <w:r w:rsidRPr="00BC1703">
        <w:rPr>
          <w:rFonts w:ascii="Times New Roman" w:hAnsi="Times New Roman" w:cs="Times New Roman"/>
        </w:rPr>
        <w:t xml:space="preserve">This Act may be cited as the </w:t>
      </w:r>
      <w:r w:rsidRPr="00BC1703">
        <w:rPr>
          <w:rFonts w:ascii="Times New Roman" w:hAnsi="Times New Roman" w:cs="Times New Roman"/>
          <w:i/>
          <w:iCs/>
        </w:rPr>
        <w:t xml:space="preserve">Dried Vine Fruits Equalization Act </w:t>
      </w:r>
      <w:r w:rsidRPr="00BC1703">
        <w:rPr>
          <w:rFonts w:ascii="Times New Roman" w:hAnsi="Times New Roman" w:cs="Times New Roman"/>
        </w:rPr>
        <w:t>1978.</w:t>
      </w:r>
    </w:p>
    <w:p w14:paraId="32F90459" w14:textId="77777777" w:rsidR="0060420B" w:rsidRPr="00E06FBD" w:rsidRDefault="003A40A2" w:rsidP="00E06FBD">
      <w:pPr>
        <w:spacing w:before="120" w:after="60"/>
        <w:rPr>
          <w:rFonts w:ascii="Times New Roman" w:hAnsi="Times New Roman" w:cs="Times New Roman"/>
          <w:b/>
          <w:color w:val="auto"/>
          <w:sz w:val="20"/>
        </w:rPr>
      </w:pPr>
      <w:r w:rsidRPr="00E06FBD">
        <w:rPr>
          <w:rFonts w:ascii="Times New Roman" w:hAnsi="Times New Roman" w:cs="Times New Roman"/>
          <w:b/>
          <w:color w:val="auto"/>
          <w:sz w:val="20"/>
        </w:rPr>
        <w:t>Commencement</w:t>
      </w:r>
    </w:p>
    <w:p w14:paraId="16288F7E" w14:textId="77777777" w:rsidR="0060420B" w:rsidRPr="00BC1703" w:rsidRDefault="003A40A2" w:rsidP="00E06FBD">
      <w:pPr>
        <w:spacing w:before="60" w:after="60"/>
        <w:ind w:firstLine="432"/>
        <w:jc w:val="both"/>
        <w:rPr>
          <w:rFonts w:ascii="Times New Roman" w:hAnsi="Times New Roman" w:cs="Times New Roman"/>
        </w:rPr>
      </w:pPr>
      <w:r w:rsidRPr="00BC1703">
        <w:rPr>
          <w:rFonts w:ascii="Times New Roman" w:hAnsi="Times New Roman" w:cs="Times New Roman"/>
          <w:b/>
          <w:bCs/>
        </w:rPr>
        <w:t>2.</w:t>
      </w:r>
      <w:r w:rsidR="00D14818" w:rsidRPr="00BC1703">
        <w:rPr>
          <w:rFonts w:ascii="Times New Roman" w:hAnsi="Times New Roman" w:cs="Times New Roman"/>
        </w:rPr>
        <w:t xml:space="preserve"> </w:t>
      </w:r>
      <w:r w:rsidRPr="00BC1703">
        <w:rPr>
          <w:rFonts w:ascii="Times New Roman" w:hAnsi="Times New Roman" w:cs="Times New Roman"/>
        </w:rPr>
        <w:t>This Act shall come into operation on 1 January 1979.</w:t>
      </w:r>
    </w:p>
    <w:p w14:paraId="2D15A15A" w14:textId="77777777" w:rsidR="0060420B" w:rsidRPr="00E06FBD" w:rsidRDefault="003A40A2" w:rsidP="00E06FBD">
      <w:pPr>
        <w:spacing w:before="120" w:after="60"/>
        <w:rPr>
          <w:rFonts w:ascii="Times New Roman" w:hAnsi="Times New Roman" w:cs="Times New Roman"/>
          <w:b/>
          <w:color w:val="auto"/>
          <w:sz w:val="20"/>
        </w:rPr>
      </w:pPr>
      <w:r w:rsidRPr="00E06FBD">
        <w:rPr>
          <w:rFonts w:ascii="Times New Roman" w:hAnsi="Times New Roman" w:cs="Times New Roman"/>
          <w:b/>
          <w:color w:val="auto"/>
          <w:sz w:val="20"/>
        </w:rPr>
        <w:t>Interpretation</w:t>
      </w:r>
    </w:p>
    <w:p w14:paraId="31DBC599" w14:textId="77777777" w:rsidR="0060420B" w:rsidRPr="00BC1703" w:rsidRDefault="003A40A2" w:rsidP="00E06FBD">
      <w:pPr>
        <w:spacing w:before="60" w:after="60"/>
        <w:ind w:firstLine="432"/>
        <w:jc w:val="both"/>
        <w:rPr>
          <w:rFonts w:ascii="Times New Roman" w:hAnsi="Times New Roman" w:cs="Times New Roman"/>
        </w:rPr>
      </w:pPr>
      <w:r w:rsidRPr="00BC1703">
        <w:rPr>
          <w:rFonts w:ascii="Times New Roman" w:hAnsi="Times New Roman" w:cs="Times New Roman"/>
          <w:b/>
          <w:bCs/>
        </w:rPr>
        <w:t>3.</w:t>
      </w:r>
      <w:r w:rsidR="00D14818" w:rsidRPr="00BC1703">
        <w:rPr>
          <w:rFonts w:ascii="Times New Roman" w:hAnsi="Times New Roman" w:cs="Times New Roman"/>
        </w:rPr>
        <w:t xml:space="preserve"> </w:t>
      </w:r>
      <w:r w:rsidRPr="00BC1703">
        <w:rPr>
          <w:rFonts w:ascii="Times New Roman" w:hAnsi="Times New Roman" w:cs="Times New Roman"/>
        </w:rPr>
        <w:t>(1) In this Act, unless the contrary intention appears—</w:t>
      </w:r>
    </w:p>
    <w:p w14:paraId="5738587F" w14:textId="77777777" w:rsidR="0060420B" w:rsidRPr="00BC1703" w:rsidRDefault="00BC1703" w:rsidP="004C4E72">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assessed export return</w:t>
      </w:r>
      <w:r>
        <w:rPr>
          <w:rFonts w:ascii="Times New Roman" w:hAnsi="Times New Roman" w:cs="Times New Roman"/>
        </w:rPr>
        <w:t>”</w:t>
      </w:r>
      <w:r w:rsidR="003A40A2" w:rsidRPr="00BC1703">
        <w:rPr>
          <w:rFonts w:ascii="Times New Roman" w:hAnsi="Times New Roman" w:cs="Times New Roman"/>
        </w:rPr>
        <w:t>, in relation to any dried fruit to which a separate account relates, means the assessed export return determined under section 16 with respect to that dried fruit;</w:t>
      </w:r>
    </w:p>
    <w:p w14:paraId="27A7D8C7" w14:textId="77777777" w:rsidR="00D03EA1" w:rsidRDefault="00BC1703" w:rsidP="004C4E72">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authorized person</w:t>
      </w:r>
      <w:r>
        <w:rPr>
          <w:rFonts w:ascii="Times New Roman" w:hAnsi="Times New Roman" w:cs="Times New Roman"/>
        </w:rPr>
        <w:t>”</w:t>
      </w:r>
      <w:r w:rsidR="003A40A2" w:rsidRPr="00BC1703">
        <w:rPr>
          <w:rFonts w:ascii="Times New Roman" w:hAnsi="Times New Roman" w:cs="Times New Roman"/>
        </w:rPr>
        <w:t xml:space="preserve"> means, for the purposes of a provision of this Act, or of the Levy Act, in which the expression occurs, a person who is, by virtue of an appointment under section 30 of this Act, an authorized person for the purposes of that provision; </w:t>
      </w:r>
    </w:p>
    <w:p w14:paraId="6D341F8F" w14:textId="77777777" w:rsidR="0060420B" w:rsidRPr="00BC1703" w:rsidRDefault="00BC1703" w:rsidP="004C4E72">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average export return</w:t>
      </w:r>
      <w:r>
        <w:rPr>
          <w:rFonts w:ascii="Times New Roman" w:hAnsi="Times New Roman" w:cs="Times New Roman"/>
        </w:rPr>
        <w:t>”</w:t>
      </w:r>
      <w:r w:rsidR="003A40A2" w:rsidRPr="00BC1703">
        <w:rPr>
          <w:rFonts w:ascii="Times New Roman" w:hAnsi="Times New Roman" w:cs="Times New Roman"/>
        </w:rPr>
        <w:t>, in relation to any dried fruit to which a separate account relates, means the amount per tonne calculated under section 17 to be the average export return in respect of all export sales of that dried fruit;</w:t>
      </w:r>
    </w:p>
    <w:p w14:paraId="03ABA5EB" w14:textId="77777777" w:rsidR="0060420B" w:rsidRPr="00BC1703" w:rsidRDefault="00BC1703" w:rsidP="00E56759">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Corporation</w:t>
      </w:r>
      <w:r>
        <w:rPr>
          <w:rFonts w:ascii="Times New Roman" w:hAnsi="Times New Roman" w:cs="Times New Roman"/>
        </w:rPr>
        <w:t>”</w:t>
      </w:r>
      <w:r w:rsidR="003A40A2" w:rsidRPr="00BC1703">
        <w:rPr>
          <w:rFonts w:ascii="Times New Roman" w:hAnsi="Times New Roman" w:cs="Times New Roman"/>
        </w:rPr>
        <w:t xml:space="preserve"> means the Australian Dried Fruits Corporation constituted under the </w:t>
      </w:r>
      <w:r w:rsidR="003A40A2" w:rsidRPr="00BC1703">
        <w:rPr>
          <w:rFonts w:ascii="Times New Roman" w:hAnsi="Times New Roman" w:cs="Times New Roman"/>
          <w:i/>
          <w:iCs/>
        </w:rPr>
        <w:t>Australian Dried Fruits Corporation Act</w:t>
      </w:r>
      <w:r w:rsidR="003A40A2" w:rsidRPr="00BC1703">
        <w:rPr>
          <w:rFonts w:ascii="Times New Roman" w:hAnsi="Times New Roman" w:cs="Times New Roman"/>
        </w:rPr>
        <w:t xml:space="preserve"> 1978; </w:t>
      </w:r>
      <w:r>
        <w:rPr>
          <w:rFonts w:ascii="Times New Roman" w:hAnsi="Times New Roman" w:cs="Times New Roman"/>
        </w:rPr>
        <w:t>“</w:t>
      </w:r>
      <w:r w:rsidR="003A40A2" w:rsidRPr="00BC1703">
        <w:rPr>
          <w:rFonts w:ascii="Times New Roman" w:hAnsi="Times New Roman" w:cs="Times New Roman"/>
        </w:rPr>
        <w:t>currants</w:t>
      </w:r>
      <w:r>
        <w:rPr>
          <w:rFonts w:ascii="Times New Roman" w:hAnsi="Times New Roman" w:cs="Times New Roman"/>
        </w:rPr>
        <w:t>”</w:t>
      </w:r>
      <w:r w:rsidR="003A40A2" w:rsidRPr="00BC1703">
        <w:rPr>
          <w:rFonts w:ascii="Times New Roman" w:hAnsi="Times New Roman" w:cs="Times New Roman"/>
        </w:rPr>
        <w:t xml:space="preserve"> means dried grapes of the following varieties:</w:t>
      </w:r>
    </w:p>
    <w:p w14:paraId="6B08CA50" w14:textId="77777777" w:rsidR="0060420B" w:rsidRPr="00BC1703" w:rsidRDefault="003A40A2" w:rsidP="00C12619">
      <w:pPr>
        <w:ind w:left="1008"/>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Carina;</w:t>
      </w:r>
    </w:p>
    <w:p w14:paraId="4B4643C4" w14:textId="77777777" w:rsidR="0060420B" w:rsidRPr="00BC1703" w:rsidRDefault="003A40A2" w:rsidP="00C12619">
      <w:pPr>
        <w:ind w:left="1008"/>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Corinth;</w:t>
      </w:r>
    </w:p>
    <w:p w14:paraId="61A294D6" w14:textId="77777777" w:rsidR="0060420B" w:rsidRPr="00BC1703" w:rsidRDefault="003A40A2" w:rsidP="00C12619">
      <w:pPr>
        <w:ind w:left="1008"/>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Zante;</w:t>
      </w:r>
    </w:p>
    <w:p w14:paraId="3534BF64" w14:textId="77777777" w:rsidR="0060420B" w:rsidRPr="00BC1703" w:rsidRDefault="003A40A2" w:rsidP="00C12619">
      <w:pPr>
        <w:ind w:left="1008"/>
        <w:jc w:val="both"/>
        <w:rPr>
          <w:rFonts w:ascii="Times New Roman" w:hAnsi="Times New Roman" w:cs="Times New Roman"/>
        </w:rPr>
      </w:pPr>
      <w:r w:rsidRPr="00BC1703">
        <w:rPr>
          <w:rFonts w:ascii="Times New Roman" w:hAnsi="Times New Roman" w:cs="Times New Roman"/>
        </w:rPr>
        <w:t>(d)</w:t>
      </w:r>
      <w:r w:rsidR="00D14818" w:rsidRPr="00BC1703">
        <w:rPr>
          <w:rFonts w:ascii="Times New Roman" w:hAnsi="Times New Roman" w:cs="Times New Roman"/>
        </w:rPr>
        <w:t xml:space="preserve"> </w:t>
      </w:r>
      <w:r w:rsidRPr="00BC1703">
        <w:rPr>
          <w:rFonts w:ascii="Times New Roman" w:hAnsi="Times New Roman" w:cs="Times New Roman"/>
        </w:rPr>
        <w:t>any other variety prescribed for the purposes of this definition;</w:t>
      </w:r>
    </w:p>
    <w:p w14:paraId="439F3D83" w14:textId="77777777" w:rsidR="0060420B" w:rsidRPr="00BC1703" w:rsidRDefault="00BC1703" w:rsidP="00BC3551">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dried fruit</w:t>
      </w:r>
      <w:r>
        <w:rPr>
          <w:rFonts w:ascii="Times New Roman" w:hAnsi="Times New Roman" w:cs="Times New Roman"/>
        </w:rPr>
        <w:t>”</w:t>
      </w:r>
      <w:r w:rsidR="003A40A2" w:rsidRPr="00BC1703">
        <w:rPr>
          <w:rFonts w:ascii="Times New Roman" w:hAnsi="Times New Roman" w:cs="Times New Roman"/>
        </w:rPr>
        <w:t xml:space="preserve"> means—</w:t>
      </w:r>
    </w:p>
    <w:p w14:paraId="4F07B0CB" w14:textId="77777777" w:rsidR="0060420B" w:rsidRPr="00BC1703" w:rsidRDefault="003A40A2" w:rsidP="007C4D3D">
      <w:pPr>
        <w:ind w:left="1008"/>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currants;</w:t>
      </w:r>
    </w:p>
    <w:p w14:paraId="75162C4B" w14:textId="77777777" w:rsidR="0060420B" w:rsidRPr="00BC1703" w:rsidRDefault="003A40A2" w:rsidP="007C4D3D">
      <w:pPr>
        <w:ind w:left="1008"/>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sultanas; and</w:t>
      </w:r>
    </w:p>
    <w:p w14:paraId="6EAE1D33" w14:textId="77777777" w:rsidR="007C4D3D" w:rsidRDefault="003A40A2" w:rsidP="007C4D3D">
      <w:pPr>
        <w:ind w:left="1008"/>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raisins;</w:t>
      </w:r>
    </w:p>
    <w:p w14:paraId="132A5E35" w14:textId="77777777" w:rsidR="0060420B" w:rsidRPr="00BC1703" w:rsidRDefault="00BC1703" w:rsidP="00FF6B0B">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equalization payment</w:t>
      </w:r>
      <w:r>
        <w:rPr>
          <w:rFonts w:ascii="Times New Roman" w:hAnsi="Times New Roman" w:cs="Times New Roman"/>
        </w:rPr>
        <w:t>”</w:t>
      </w:r>
      <w:r w:rsidR="003A40A2" w:rsidRPr="00BC1703">
        <w:rPr>
          <w:rFonts w:ascii="Times New Roman" w:hAnsi="Times New Roman" w:cs="Times New Roman"/>
        </w:rPr>
        <w:t xml:space="preserve"> means an equalization payment under section 21;</w:t>
      </w:r>
    </w:p>
    <w:p w14:paraId="5B6CCA0E" w14:textId="77777777" w:rsidR="0060420B" w:rsidRPr="00BC1703" w:rsidRDefault="00BC1703" w:rsidP="002328F5">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export sale</w:t>
      </w:r>
      <w:r>
        <w:rPr>
          <w:rFonts w:ascii="Times New Roman" w:hAnsi="Times New Roman" w:cs="Times New Roman"/>
        </w:rPr>
        <w:t>”</w:t>
      </w:r>
      <w:r w:rsidR="003A40A2" w:rsidRPr="00BC1703">
        <w:rPr>
          <w:rFonts w:ascii="Times New Roman" w:hAnsi="Times New Roman" w:cs="Times New Roman"/>
        </w:rPr>
        <w:t>, in relation to exported dried fruit, means—</w:t>
      </w:r>
    </w:p>
    <w:p w14:paraId="77905AC4" w14:textId="77777777" w:rsidR="0060420B" w:rsidRPr="00BC1703" w:rsidRDefault="003A40A2" w:rsidP="002328F5">
      <w:pPr>
        <w:spacing w:before="60" w:after="60"/>
        <w:ind w:left="1368"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 xml:space="preserve">in the case of exported dried fruit to which paragraph (a) of the definition of </w:t>
      </w:r>
      <w:r w:rsidR="00BC1703">
        <w:rPr>
          <w:rFonts w:ascii="Times New Roman" w:hAnsi="Times New Roman" w:cs="Times New Roman"/>
        </w:rPr>
        <w:t>“</w:t>
      </w:r>
      <w:r w:rsidRPr="00BC1703">
        <w:rPr>
          <w:rFonts w:ascii="Times New Roman" w:hAnsi="Times New Roman" w:cs="Times New Roman"/>
        </w:rPr>
        <w:t>exported dried fruit</w:t>
      </w:r>
      <w:r w:rsidR="00BC1703">
        <w:rPr>
          <w:rFonts w:ascii="Times New Roman" w:hAnsi="Times New Roman" w:cs="Times New Roman"/>
        </w:rPr>
        <w:t>”</w:t>
      </w:r>
      <w:r w:rsidRPr="00BC1703">
        <w:rPr>
          <w:rFonts w:ascii="Times New Roman" w:hAnsi="Times New Roman" w:cs="Times New Roman"/>
        </w:rPr>
        <w:t xml:space="preserve"> in this sub-section applies—the sale referred to in whichever of sub-paragraphs (i) and (ii) of that paragraph is applicable; and</w:t>
      </w:r>
    </w:p>
    <w:p w14:paraId="77F70FAE" w14:textId="56E7FE8F" w:rsidR="0060420B" w:rsidRPr="00BC1703" w:rsidRDefault="003A40A2" w:rsidP="0045171F">
      <w:pPr>
        <w:spacing w:before="60" w:after="60"/>
        <w:ind w:left="1368"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in the case of exported dried fruit to which paragraph</w:t>
      </w:r>
      <w:r w:rsidR="0045171F">
        <w:rPr>
          <w:rFonts w:ascii="Times New Roman" w:hAnsi="Times New Roman" w:cs="Times New Roman"/>
        </w:rPr>
        <w:t xml:space="preserve"> </w:t>
      </w: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of that definition applies—the sale referred to in that paragraph, not being a re-sale referred to in sub</w:t>
      </w:r>
      <w:r w:rsidR="00441E74">
        <w:rPr>
          <w:rFonts w:ascii="Times New Roman" w:hAnsi="Times New Roman" w:cs="Times New Roman"/>
        </w:rPr>
        <w:t>-</w:t>
      </w:r>
      <w:r w:rsidRPr="00BC1703">
        <w:rPr>
          <w:rFonts w:ascii="Times New Roman" w:hAnsi="Times New Roman" w:cs="Times New Roman"/>
        </w:rPr>
        <w:t>paragraph (</w:t>
      </w:r>
      <w:proofErr w:type="spellStart"/>
      <w:r w:rsidRPr="00BC1703">
        <w:rPr>
          <w:rFonts w:ascii="Times New Roman" w:hAnsi="Times New Roman" w:cs="Times New Roman"/>
        </w:rPr>
        <w:t>i</w:t>
      </w:r>
      <w:proofErr w:type="spellEnd"/>
      <w:r w:rsidRPr="00BC1703">
        <w:rPr>
          <w:rFonts w:ascii="Times New Roman" w:hAnsi="Times New Roman" w:cs="Times New Roman"/>
        </w:rPr>
        <w:t>) or (ii) of that paragraph;</w:t>
      </w:r>
    </w:p>
    <w:p w14:paraId="5C21776D" w14:textId="77777777" w:rsidR="0060420B" w:rsidRPr="00BC1703" w:rsidRDefault="00BC1703" w:rsidP="00743A5F">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exported dried fruit</w:t>
      </w:r>
      <w:r>
        <w:rPr>
          <w:rFonts w:ascii="Times New Roman" w:hAnsi="Times New Roman" w:cs="Times New Roman"/>
        </w:rPr>
        <w:t>”</w:t>
      </w:r>
      <w:r w:rsidR="003A40A2" w:rsidRPr="00BC1703">
        <w:rPr>
          <w:rFonts w:ascii="Times New Roman" w:hAnsi="Times New Roman" w:cs="Times New Roman"/>
        </w:rPr>
        <w:t xml:space="preserve"> means—</w:t>
      </w:r>
    </w:p>
    <w:p w14:paraId="0AEF7C20" w14:textId="77777777" w:rsidR="0060420B" w:rsidRPr="00BC1703" w:rsidRDefault="003A40A2" w:rsidP="00743A5F">
      <w:pPr>
        <w:spacing w:before="60" w:after="60"/>
        <w:ind w:left="1368"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packed dried fruit other than packed dried fruit to which paragraph (b) applies that—</w:t>
      </w:r>
    </w:p>
    <w:p w14:paraId="20797DD7" w14:textId="77777777" w:rsidR="0060420B" w:rsidRPr="00BC1703" w:rsidRDefault="003A40A2" w:rsidP="00A930E1">
      <w:pPr>
        <w:spacing w:before="60" w:after="60"/>
        <w:ind w:left="2016" w:hanging="288"/>
        <w:jc w:val="both"/>
        <w:rPr>
          <w:rFonts w:ascii="Times New Roman" w:hAnsi="Times New Roman" w:cs="Times New Roman"/>
        </w:rPr>
      </w:pPr>
      <w:r w:rsidRPr="00BC1703">
        <w:rPr>
          <w:rFonts w:ascii="Times New Roman" w:hAnsi="Times New Roman" w:cs="Times New Roman"/>
        </w:rPr>
        <w:t>(i)</w:t>
      </w:r>
      <w:r w:rsidR="00D14818" w:rsidRPr="00BC1703">
        <w:rPr>
          <w:rFonts w:ascii="Times New Roman" w:hAnsi="Times New Roman" w:cs="Times New Roman"/>
        </w:rPr>
        <w:t xml:space="preserve"> </w:t>
      </w:r>
      <w:r w:rsidRPr="00BC1703">
        <w:rPr>
          <w:rFonts w:ascii="Times New Roman" w:hAnsi="Times New Roman" w:cs="Times New Roman"/>
        </w:rPr>
        <w:t>has, as dried fruit for human consumption, been sold in Australia for delivery to a place outside Australia or for delivery to a ship or aircraft for export from Australia, and has been exported from Australia in accordance with the terms of the contract of sale; or</w:t>
      </w:r>
    </w:p>
    <w:p w14:paraId="6FDD6D01" w14:textId="77777777" w:rsidR="0060420B" w:rsidRPr="00BC1703" w:rsidRDefault="003A40A2" w:rsidP="002E70D9">
      <w:pPr>
        <w:spacing w:before="60" w:after="60"/>
        <w:ind w:left="2016" w:hanging="360"/>
        <w:jc w:val="both"/>
        <w:rPr>
          <w:rFonts w:ascii="Times New Roman" w:hAnsi="Times New Roman" w:cs="Times New Roman"/>
        </w:rPr>
      </w:pPr>
      <w:r w:rsidRPr="00BC1703">
        <w:rPr>
          <w:rFonts w:ascii="Times New Roman" w:hAnsi="Times New Roman" w:cs="Times New Roman"/>
        </w:rPr>
        <w:t>(ii)</w:t>
      </w:r>
      <w:r w:rsidR="00D14818" w:rsidRPr="00BC1703">
        <w:rPr>
          <w:rFonts w:ascii="Times New Roman" w:hAnsi="Times New Roman" w:cs="Times New Roman"/>
        </w:rPr>
        <w:t xml:space="preserve"> </w:t>
      </w:r>
      <w:r w:rsidRPr="00BC1703">
        <w:rPr>
          <w:rFonts w:ascii="Times New Roman" w:hAnsi="Times New Roman" w:cs="Times New Roman"/>
        </w:rPr>
        <w:t>has, as dried fruit for human consumption, been exported from Australia for the purposes of sale outside Australia and has been so sold; or</w:t>
      </w:r>
    </w:p>
    <w:p w14:paraId="1CABBFA5" w14:textId="77777777" w:rsidR="0060420B" w:rsidRPr="00BC1703" w:rsidRDefault="003A40A2" w:rsidP="00425562">
      <w:pPr>
        <w:spacing w:before="60" w:after="60"/>
        <w:ind w:left="792" w:hanging="360"/>
        <w:jc w:val="both"/>
        <w:rPr>
          <w:rFonts w:ascii="Times New Roman" w:hAnsi="Times New Roman" w:cs="Times New Roman"/>
        </w:rPr>
      </w:pPr>
      <w:r w:rsidRPr="00BC1703">
        <w:rPr>
          <w:rFonts w:ascii="Times New Roman" w:hAnsi="Times New Roman" w:cs="Times New Roman"/>
        </w:rPr>
        <w:lastRenderedPageBreak/>
        <w:t>(b)</w:t>
      </w:r>
      <w:r w:rsidR="00D14818" w:rsidRPr="00BC1703">
        <w:rPr>
          <w:rFonts w:ascii="Times New Roman" w:hAnsi="Times New Roman" w:cs="Times New Roman"/>
        </w:rPr>
        <w:t xml:space="preserve"> </w:t>
      </w:r>
      <w:r w:rsidRPr="00BC1703">
        <w:rPr>
          <w:rFonts w:ascii="Times New Roman" w:hAnsi="Times New Roman" w:cs="Times New Roman"/>
        </w:rPr>
        <w:t>packed dried fruit that has, as dried fruit for human consumption, been sold in Australia—</w:t>
      </w:r>
    </w:p>
    <w:p w14:paraId="03E3CF39" w14:textId="77777777" w:rsidR="0060420B" w:rsidRPr="00BC1703" w:rsidRDefault="003A40A2" w:rsidP="00425562">
      <w:pPr>
        <w:spacing w:before="60" w:after="60"/>
        <w:ind w:left="2016" w:hanging="288"/>
        <w:jc w:val="both"/>
        <w:rPr>
          <w:rFonts w:ascii="Times New Roman" w:hAnsi="Times New Roman" w:cs="Times New Roman"/>
        </w:rPr>
      </w:pPr>
      <w:r w:rsidRPr="00BC1703">
        <w:rPr>
          <w:rFonts w:ascii="Times New Roman" w:hAnsi="Times New Roman" w:cs="Times New Roman"/>
        </w:rPr>
        <w:t>(i)</w:t>
      </w:r>
      <w:r w:rsidR="00D14818" w:rsidRPr="00BC1703">
        <w:rPr>
          <w:rFonts w:ascii="Times New Roman" w:hAnsi="Times New Roman" w:cs="Times New Roman"/>
        </w:rPr>
        <w:t xml:space="preserve"> </w:t>
      </w:r>
      <w:r w:rsidRPr="00BC1703">
        <w:rPr>
          <w:rFonts w:ascii="Times New Roman" w:hAnsi="Times New Roman" w:cs="Times New Roman"/>
        </w:rPr>
        <w:t>for re-sale in Australia for delivery to a place outside Australia, or for delivery to a ship or aircraft for export from Australia; or</w:t>
      </w:r>
    </w:p>
    <w:p w14:paraId="55916C9C" w14:textId="77777777" w:rsidR="0060420B" w:rsidRPr="00BC1703" w:rsidRDefault="003A40A2" w:rsidP="00425562">
      <w:pPr>
        <w:spacing w:before="60" w:after="60"/>
        <w:ind w:left="2016" w:hanging="360"/>
        <w:jc w:val="both"/>
        <w:rPr>
          <w:rFonts w:ascii="Times New Roman" w:hAnsi="Times New Roman" w:cs="Times New Roman"/>
        </w:rPr>
      </w:pPr>
      <w:r w:rsidRPr="00BC1703">
        <w:rPr>
          <w:rFonts w:ascii="Times New Roman" w:hAnsi="Times New Roman" w:cs="Times New Roman"/>
        </w:rPr>
        <w:t>(ii)</w:t>
      </w:r>
      <w:r w:rsidR="00D14818" w:rsidRPr="00BC1703">
        <w:rPr>
          <w:rFonts w:ascii="Times New Roman" w:hAnsi="Times New Roman" w:cs="Times New Roman"/>
        </w:rPr>
        <w:t xml:space="preserve"> </w:t>
      </w:r>
      <w:r w:rsidRPr="00BC1703">
        <w:rPr>
          <w:rFonts w:ascii="Times New Roman" w:hAnsi="Times New Roman" w:cs="Times New Roman"/>
        </w:rPr>
        <w:t>for export from Australia for the purpose of resale outside Australia;</w:t>
      </w:r>
    </w:p>
    <w:p w14:paraId="470091A3" w14:textId="77777777" w:rsidR="0060420B" w:rsidRPr="00BC1703" w:rsidRDefault="00BC1703" w:rsidP="00BA44E1">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Fund</w:t>
      </w:r>
      <w:r>
        <w:rPr>
          <w:rFonts w:ascii="Times New Roman" w:hAnsi="Times New Roman" w:cs="Times New Roman"/>
        </w:rPr>
        <w:t>”</w:t>
      </w:r>
      <w:r w:rsidR="003A40A2" w:rsidRPr="00BC1703">
        <w:rPr>
          <w:rFonts w:ascii="Times New Roman" w:hAnsi="Times New Roman" w:cs="Times New Roman"/>
        </w:rPr>
        <w:t xml:space="preserve"> means the Dried Vine Fruits Equalization Fund;</w:t>
      </w:r>
    </w:p>
    <w:p w14:paraId="7BDFE271" w14:textId="77777777" w:rsidR="0060420B" w:rsidRPr="00BC1703" w:rsidRDefault="00BC1703" w:rsidP="00BA44E1">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levy</w:t>
      </w:r>
      <w:r>
        <w:rPr>
          <w:rFonts w:ascii="Times New Roman" w:hAnsi="Times New Roman" w:cs="Times New Roman"/>
        </w:rPr>
        <w:t>”</w:t>
      </w:r>
      <w:r w:rsidR="003A40A2" w:rsidRPr="00BC1703">
        <w:rPr>
          <w:rFonts w:ascii="Times New Roman" w:hAnsi="Times New Roman" w:cs="Times New Roman"/>
        </w:rPr>
        <w:t xml:space="preserve"> means an amount of levy imposed by the Levy Act, and includes a penalty under section 12 of this Act;</w:t>
      </w:r>
    </w:p>
    <w:p w14:paraId="56FF0D26" w14:textId="77777777" w:rsidR="0060420B" w:rsidRPr="00BC1703" w:rsidRDefault="00BC1703" w:rsidP="00BA44E1">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Levy Act</w:t>
      </w:r>
      <w:r>
        <w:rPr>
          <w:rFonts w:ascii="Times New Roman" w:hAnsi="Times New Roman" w:cs="Times New Roman"/>
        </w:rPr>
        <w:t>”</w:t>
      </w:r>
      <w:r w:rsidR="003A40A2" w:rsidRPr="00BC1703">
        <w:rPr>
          <w:rFonts w:ascii="Times New Roman" w:hAnsi="Times New Roman" w:cs="Times New Roman"/>
        </w:rPr>
        <w:t xml:space="preserve"> means the </w:t>
      </w:r>
      <w:r w:rsidR="003A40A2" w:rsidRPr="00BC1703">
        <w:rPr>
          <w:rFonts w:ascii="Times New Roman" w:hAnsi="Times New Roman" w:cs="Times New Roman"/>
          <w:i/>
          <w:iCs/>
        </w:rPr>
        <w:t xml:space="preserve">Dried Vine Fruits Equalization Levy Act </w:t>
      </w:r>
      <w:r w:rsidR="003A40A2" w:rsidRPr="00BC1703">
        <w:rPr>
          <w:rFonts w:ascii="Times New Roman" w:hAnsi="Times New Roman" w:cs="Times New Roman"/>
        </w:rPr>
        <w:t>1978;</w:t>
      </w:r>
    </w:p>
    <w:p w14:paraId="11A84DA3" w14:textId="77777777" w:rsidR="0060420B" w:rsidRPr="00BC1703" w:rsidRDefault="00BC1703" w:rsidP="008C15A1">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month</w:t>
      </w:r>
      <w:r>
        <w:rPr>
          <w:rFonts w:ascii="Times New Roman" w:hAnsi="Times New Roman" w:cs="Times New Roman"/>
        </w:rPr>
        <w:t>”</w:t>
      </w:r>
      <w:r w:rsidR="003A40A2" w:rsidRPr="00BC1703">
        <w:rPr>
          <w:rFonts w:ascii="Times New Roman" w:hAnsi="Times New Roman" w:cs="Times New Roman"/>
        </w:rPr>
        <w:t xml:space="preserve"> means a month of the year;</w:t>
      </w:r>
    </w:p>
    <w:p w14:paraId="00B73019" w14:textId="77777777" w:rsidR="0060420B" w:rsidRPr="00BC1703" w:rsidRDefault="00BC1703" w:rsidP="00C416E6">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packer</w:t>
      </w:r>
      <w:r>
        <w:rPr>
          <w:rFonts w:ascii="Times New Roman" w:hAnsi="Times New Roman" w:cs="Times New Roman"/>
        </w:rPr>
        <w:t>”</w:t>
      </w:r>
      <w:r w:rsidR="003A40A2" w:rsidRPr="00BC1703">
        <w:rPr>
          <w:rFonts w:ascii="Times New Roman" w:hAnsi="Times New Roman" w:cs="Times New Roman"/>
        </w:rPr>
        <w:t xml:space="preserve"> includes the personal representatives of a deceased packer;</w:t>
      </w:r>
    </w:p>
    <w:p w14:paraId="0EBCE64F" w14:textId="77777777" w:rsidR="0060420B" w:rsidRPr="00BC1703" w:rsidRDefault="00BC1703" w:rsidP="00C416E6">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producer</w:t>
      </w:r>
      <w:r>
        <w:rPr>
          <w:rFonts w:ascii="Times New Roman" w:hAnsi="Times New Roman" w:cs="Times New Roman"/>
        </w:rPr>
        <w:t>”</w:t>
      </w:r>
      <w:r w:rsidR="003A40A2" w:rsidRPr="00BC1703">
        <w:rPr>
          <w:rFonts w:ascii="Times New Roman" w:hAnsi="Times New Roman" w:cs="Times New Roman"/>
        </w:rPr>
        <w:t xml:space="preserve"> includes the personal representatives of a deceased producer;</w:t>
      </w:r>
    </w:p>
    <w:p w14:paraId="7FDC1327" w14:textId="77777777" w:rsidR="0060420B" w:rsidRPr="00BC1703" w:rsidRDefault="00BC1703" w:rsidP="00C416E6">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raisins</w:t>
      </w:r>
      <w:r>
        <w:rPr>
          <w:rFonts w:ascii="Times New Roman" w:hAnsi="Times New Roman" w:cs="Times New Roman"/>
        </w:rPr>
        <w:t>”</w:t>
      </w:r>
      <w:r w:rsidR="003A40A2" w:rsidRPr="00BC1703">
        <w:rPr>
          <w:rFonts w:ascii="Times New Roman" w:hAnsi="Times New Roman" w:cs="Times New Roman"/>
        </w:rPr>
        <w:t xml:space="preserve"> means dried grapes other than currants or sultanas;</w:t>
      </w:r>
    </w:p>
    <w:p w14:paraId="38D7BC30" w14:textId="77777777" w:rsidR="00C416E6" w:rsidRDefault="00BC1703" w:rsidP="00C416E6">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season</w:t>
      </w:r>
      <w:r>
        <w:rPr>
          <w:rFonts w:ascii="Times New Roman" w:hAnsi="Times New Roman" w:cs="Times New Roman"/>
        </w:rPr>
        <w:t>”</w:t>
      </w:r>
      <w:r w:rsidR="003A40A2" w:rsidRPr="00BC1703">
        <w:rPr>
          <w:rFonts w:ascii="Times New Roman" w:hAnsi="Times New Roman" w:cs="Times New Roman"/>
        </w:rPr>
        <w:t xml:space="preserve"> means the period of 12 months commencing on 1 January 1979 and each succeeding period of 12 months;</w:t>
      </w:r>
    </w:p>
    <w:p w14:paraId="13B7ACEB" w14:textId="77777777" w:rsidR="0060420B" w:rsidRPr="00BC1703" w:rsidRDefault="00BC1703" w:rsidP="00DF0790">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separate account</w:t>
      </w:r>
      <w:r>
        <w:rPr>
          <w:rFonts w:ascii="Times New Roman" w:hAnsi="Times New Roman" w:cs="Times New Roman"/>
        </w:rPr>
        <w:t>”</w:t>
      </w:r>
      <w:r w:rsidR="003A40A2" w:rsidRPr="00BC1703">
        <w:rPr>
          <w:rFonts w:ascii="Times New Roman" w:hAnsi="Times New Roman" w:cs="Times New Roman"/>
        </w:rPr>
        <w:t xml:space="preserve"> means a separate account kept in the Fund in</w:t>
      </w:r>
      <w:r w:rsidR="002776EA">
        <w:rPr>
          <w:rFonts w:ascii="Times New Roman" w:hAnsi="Times New Roman" w:cs="Times New Roman"/>
        </w:rPr>
        <w:t xml:space="preserve"> accordance with sub-section 6(</w:t>
      </w:r>
      <w:r w:rsidR="003A40A2" w:rsidRPr="00BC1703">
        <w:rPr>
          <w:rFonts w:ascii="Times New Roman" w:hAnsi="Times New Roman" w:cs="Times New Roman"/>
        </w:rPr>
        <w:t>1);</w:t>
      </w:r>
    </w:p>
    <w:p w14:paraId="08717EAE" w14:textId="77777777" w:rsidR="0060420B" w:rsidRPr="00BC1703" w:rsidRDefault="00BC1703" w:rsidP="00DF0790">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sultanas</w:t>
      </w:r>
      <w:r>
        <w:rPr>
          <w:rFonts w:ascii="Times New Roman" w:hAnsi="Times New Roman" w:cs="Times New Roman"/>
        </w:rPr>
        <w:t>”</w:t>
      </w:r>
      <w:r w:rsidR="003A40A2" w:rsidRPr="00BC1703">
        <w:rPr>
          <w:rFonts w:ascii="Times New Roman" w:hAnsi="Times New Roman" w:cs="Times New Roman"/>
        </w:rPr>
        <w:t xml:space="preserve"> means dried grapes of the following varieties:</w:t>
      </w:r>
    </w:p>
    <w:p w14:paraId="05157B62" w14:textId="77777777" w:rsidR="0060420B" w:rsidRPr="00BC1703" w:rsidRDefault="003A40A2" w:rsidP="001A6C64">
      <w:pPr>
        <w:spacing w:before="60" w:after="60"/>
        <w:ind w:left="1368"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Sultana;</w:t>
      </w:r>
    </w:p>
    <w:p w14:paraId="242B0B7C" w14:textId="77777777" w:rsidR="0060420B" w:rsidRPr="00BC1703" w:rsidRDefault="003A40A2" w:rsidP="001A6C64">
      <w:pPr>
        <w:spacing w:before="60" w:after="60"/>
        <w:ind w:left="1368"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any other variety prescribed for the purposes of this definition.</w:t>
      </w:r>
    </w:p>
    <w:p w14:paraId="00B61C34" w14:textId="12DAE44A"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w:t>
      </w:r>
      <w:r w:rsidR="00D14818" w:rsidRPr="00BC1703">
        <w:rPr>
          <w:rFonts w:ascii="Times New Roman" w:hAnsi="Times New Roman" w:cs="Times New Roman"/>
        </w:rPr>
        <w:t xml:space="preserve"> </w:t>
      </w:r>
      <w:r w:rsidRPr="00BC1703">
        <w:rPr>
          <w:rFonts w:ascii="Times New Roman" w:hAnsi="Times New Roman" w:cs="Times New Roman"/>
        </w:rPr>
        <w:t>A reference in Parts II, IV and V to dried fruit does not include a reference to dried fruit that is, by virtue of section 8 of the Levy Act, exempt from levy.</w:t>
      </w:r>
    </w:p>
    <w:p w14:paraId="60FA148E" w14:textId="7274A686"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(3)</w:t>
      </w:r>
      <w:r w:rsidR="00D14818" w:rsidRPr="00BC1703">
        <w:rPr>
          <w:rFonts w:ascii="Times New Roman" w:hAnsi="Times New Roman" w:cs="Times New Roman"/>
        </w:rPr>
        <w:t xml:space="preserve"> </w:t>
      </w:r>
      <w:r w:rsidRPr="00BC1703">
        <w:rPr>
          <w:rFonts w:ascii="Times New Roman" w:hAnsi="Times New Roman" w:cs="Times New Roman"/>
        </w:rPr>
        <w:t>Where—</w:t>
      </w:r>
    </w:p>
    <w:p w14:paraId="74F36D37" w14:textId="77777777" w:rsidR="0060420B" w:rsidRPr="00BC1703" w:rsidRDefault="003A40A2" w:rsidP="008916E7">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any dried fruit, being raisins packed for human consumption, is supplied by the person who packed the dried fruit to another person; and</w:t>
      </w:r>
    </w:p>
    <w:p w14:paraId="39B1CAD2" w14:textId="77777777" w:rsidR="0060420B" w:rsidRPr="00BC1703" w:rsidRDefault="003A40A2" w:rsidP="008916E7">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that other person acquires the dried fruit for the purpose of removing the seeds from the dried fruit before it is supplied for human consumption,</w:t>
      </w:r>
    </w:p>
    <w:p w14:paraId="74BEAD3B"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then, for the purposes of this Act and of the Levy Act—</w:t>
      </w:r>
    </w:p>
    <w:p w14:paraId="5208B38F" w14:textId="77777777" w:rsidR="0060420B" w:rsidRPr="00BC1703" w:rsidRDefault="003A40A2" w:rsidP="008916E7">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the supply of the dried fruit by the first-mentioned person to that other person shall be deemed not to be a supply to that other person of packed dried fruit for human consumption;</w:t>
      </w:r>
    </w:p>
    <w:p w14:paraId="32DD49FE" w14:textId="77777777" w:rsidR="0060420B" w:rsidRPr="00BC1703" w:rsidRDefault="003A40A2" w:rsidP="008916E7">
      <w:pPr>
        <w:spacing w:before="60" w:after="60"/>
        <w:ind w:left="792" w:hanging="360"/>
        <w:jc w:val="both"/>
        <w:rPr>
          <w:rFonts w:ascii="Times New Roman" w:hAnsi="Times New Roman" w:cs="Times New Roman"/>
        </w:rPr>
      </w:pPr>
      <w:r w:rsidRPr="00BC1703">
        <w:rPr>
          <w:rFonts w:ascii="Times New Roman" w:hAnsi="Times New Roman" w:cs="Times New Roman"/>
        </w:rPr>
        <w:t>(d)</w:t>
      </w:r>
      <w:r w:rsidR="00D14818" w:rsidRPr="00BC1703">
        <w:rPr>
          <w:rFonts w:ascii="Times New Roman" w:hAnsi="Times New Roman" w:cs="Times New Roman"/>
        </w:rPr>
        <w:t xml:space="preserve"> </w:t>
      </w:r>
      <w:r w:rsidRPr="00BC1703">
        <w:rPr>
          <w:rFonts w:ascii="Times New Roman" w:hAnsi="Times New Roman" w:cs="Times New Roman"/>
        </w:rPr>
        <w:t>the first-mentioned person shall be deemed not to be the packer of the dried fruit; and</w:t>
      </w:r>
    </w:p>
    <w:p w14:paraId="6E6C7554" w14:textId="77777777" w:rsidR="0060420B" w:rsidRPr="00BC1703" w:rsidRDefault="003A40A2" w:rsidP="008916E7">
      <w:pPr>
        <w:spacing w:before="60" w:after="60"/>
        <w:ind w:left="792" w:hanging="360"/>
        <w:jc w:val="both"/>
        <w:rPr>
          <w:rFonts w:ascii="Times New Roman" w:hAnsi="Times New Roman" w:cs="Times New Roman"/>
        </w:rPr>
      </w:pPr>
      <w:r w:rsidRPr="00BC1703">
        <w:rPr>
          <w:rFonts w:ascii="Times New Roman" w:hAnsi="Times New Roman" w:cs="Times New Roman"/>
        </w:rPr>
        <w:t>(e)</w:t>
      </w:r>
      <w:r w:rsidR="00D14818" w:rsidRPr="00BC1703">
        <w:rPr>
          <w:rFonts w:ascii="Times New Roman" w:hAnsi="Times New Roman" w:cs="Times New Roman"/>
        </w:rPr>
        <w:t xml:space="preserve"> </w:t>
      </w:r>
      <w:r w:rsidRPr="00BC1703">
        <w:rPr>
          <w:rFonts w:ascii="Times New Roman" w:hAnsi="Times New Roman" w:cs="Times New Roman"/>
        </w:rPr>
        <w:t>that other person shall be deemed to be the packer of the dried fruit.</w:t>
      </w:r>
    </w:p>
    <w:p w14:paraId="51DE1279" w14:textId="77777777" w:rsidR="0060420B" w:rsidRPr="00BC1703" w:rsidRDefault="003A40A2" w:rsidP="008916E7">
      <w:pPr>
        <w:spacing w:before="360"/>
        <w:jc w:val="center"/>
        <w:rPr>
          <w:rFonts w:ascii="Times New Roman" w:hAnsi="Times New Roman" w:cs="Times New Roman"/>
        </w:rPr>
      </w:pPr>
      <w:r w:rsidRPr="00BC1703">
        <w:rPr>
          <w:rFonts w:ascii="Times New Roman" w:hAnsi="Times New Roman" w:cs="Times New Roman"/>
        </w:rPr>
        <w:t>PART II—EQUALIZATION FUND</w:t>
      </w:r>
    </w:p>
    <w:p w14:paraId="4F7788A5" w14:textId="77777777" w:rsidR="0060420B" w:rsidRPr="00CD7835" w:rsidRDefault="003A40A2" w:rsidP="00CD7835">
      <w:pPr>
        <w:spacing w:before="120" w:after="60"/>
        <w:rPr>
          <w:rFonts w:ascii="Times New Roman" w:hAnsi="Times New Roman" w:cs="Times New Roman"/>
          <w:b/>
          <w:color w:val="auto"/>
          <w:sz w:val="20"/>
        </w:rPr>
      </w:pPr>
      <w:r w:rsidRPr="00CD7835">
        <w:rPr>
          <w:rFonts w:ascii="Times New Roman" w:hAnsi="Times New Roman" w:cs="Times New Roman"/>
          <w:b/>
          <w:color w:val="auto"/>
          <w:sz w:val="20"/>
        </w:rPr>
        <w:t>Dried Vine Fruits Equalization Trust Fund</w:t>
      </w:r>
    </w:p>
    <w:p w14:paraId="37C1EFDE" w14:textId="77777777" w:rsidR="0060420B" w:rsidRPr="00BC1703" w:rsidRDefault="003A40A2" w:rsidP="00237734">
      <w:pPr>
        <w:spacing w:before="60" w:after="60"/>
        <w:ind w:firstLine="432"/>
        <w:jc w:val="both"/>
        <w:rPr>
          <w:rFonts w:ascii="Times New Roman" w:hAnsi="Times New Roman" w:cs="Times New Roman"/>
        </w:rPr>
      </w:pPr>
      <w:r w:rsidRPr="00BC1703">
        <w:rPr>
          <w:rFonts w:ascii="Times New Roman" w:hAnsi="Times New Roman" w:cs="Times New Roman"/>
          <w:b/>
          <w:bCs/>
        </w:rPr>
        <w:t>4.</w:t>
      </w:r>
      <w:r w:rsidR="00D14818" w:rsidRPr="00BC1703">
        <w:rPr>
          <w:rFonts w:ascii="Times New Roman" w:hAnsi="Times New Roman" w:cs="Times New Roman"/>
        </w:rPr>
        <w:t xml:space="preserve"> </w:t>
      </w:r>
      <w:r w:rsidRPr="00BC1703">
        <w:rPr>
          <w:rFonts w:ascii="Times New Roman" w:hAnsi="Times New Roman" w:cs="Times New Roman"/>
        </w:rPr>
        <w:t>(1) A fund is hereby established to be known as the Dried Vine Fruits Equalization Trust Fund.</w:t>
      </w:r>
    </w:p>
    <w:p w14:paraId="261BEDE5" w14:textId="77777777" w:rsidR="0060420B" w:rsidRPr="00BC1703" w:rsidRDefault="003A40A2" w:rsidP="00A4206D">
      <w:pPr>
        <w:spacing w:before="60" w:after="60"/>
        <w:ind w:firstLine="432"/>
        <w:jc w:val="both"/>
        <w:rPr>
          <w:rFonts w:ascii="Times New Roman" w:hAnsi="Times New Roman" w:cs="Times New Roman"/>
        </w:rPr>
      </w:pPr>
      <w:r w:rsidRPr="00BC1703">
        <w:rPr>
          <w:rFonts w:ascii="Times New Roman" w:hAnsi="Times New Roman" w:cs="Times New Roman"/>
        </w:rPr>
        <w:t>(2)</w:t>
      </w:r>
      <w:r w:rsidR="00D14818" w:rsidRPr="00BC1703">
        <w:rPr>
          <w:rFonts w:ascii="Times New Roman" w:hAnsi="Times New Roman" w:cs="Times New Roman"/>
        </w:rPr>
        <w:t xml:space="preserve"> </w:t>
      </w:r>
      <w:r w:rsidRPr="00BC1703">
        <w:rPr>
          <w:rFonts w:ascii="Times New Roman" w:hAnsi="Times New Roman" w:cs="Times New Roman"/>
        </w:rPr>
        <w:t>The Fund is vested in the Corporation.</w:t>
      </w:r>
    </w:p>
    <w:p w14:paraId="1882204B" w14:textId="77777777" w:rsidR="0060420B" w:rsidRPr="00A4206D" w:rsidRDefault="003A40A2" w:rsidP="00A4206D">
      <w:pPr>
        <w:spacing w:before="120" w:after="60"/>
        <w:rPr>
          <w:rFonts w:ascii="Times New Roman" w:hAnsi="Times New Roman" w:cs="Times New Roman"/>
          <w:b/>
          <w:color w:val="auto"/>
          <w:sz w:val="20"/>
        </w:rPr>
      </w:pPr>
      <w:r w:rsidRPr="00A4206D">
        <w:rPr>
          <w:rFonts w:ascii="Times New Roman" w:hAnsi="Times New Roman" w:cs="Times New Roman"/>
          <w:b/>
          <w:color w:val="auto"/>
          <w:sz w:val="20"/>
        </w:rPr>
        <w:t>Payments into Fund</w:t>
      </w:r>
    </w:p>
    <w:p w14:paraId="531D9644" w14:textId="77777777" w:rsidR="0060420B" w:rsidRPr="00BC1703" w:rsidRDefault="003A40A2" w:rsidP="00A4206D">
      <w:pPr>
        <w:spacing w:before="60" w:after="60"/>
        <w:ind w:firstLine="432"/>
        <w:jc w:val="both"/>
        <w:rPr>
          <w:rFonts w:ascii="Times New Roman" w:hAnsi="Times New Roman" w:cs="Times New Roman"/>
        </w:rPr>
      </w:pPr>
      <w:r w:rsidRPr="00BC1703">
        <w:rPr>
          <w:rFonts w:ascii="Times New Roman" w:hAnsi="Times New Roman" w:cs="Times New Roman"/>
          <w:b/>
          <w:bCs/>
        </w:rPr>
        <w:t>5.</w:t>
      </w:r>
      <w:r w:rsidR="00D14818" w:rsidRPr="00BC1703">
        <w:rPr>
          <w:rFonts w:ascii="Times New Roman" w:hAnsi="Times New Roman" w:cs="Times New Roman"/>
        </w:rPr>
        <w:t xml:space="preserve"> </w:t>
      </w:r>
      <w:r w:rsidRPr="00BC1703">
        <w:rPr>
          <w:rFonts w:ascii="Times New Roman" w:hAnsi="Times New Roman" w:cs="Times New Roman"/>
        </w:rPr>
        <w:t>(1) There shall be paid to the Corporation to be credited to the Fund, out of the Consolidated Revenue Fund, which is appropriated accordingly, amounts equal to the levy received by the Commonwealth from time to time.</w:t>
      </w:r>
    </w:p>
    <w:p w14:paraId="311A914F" w14:textId="77777777" w:rsidR="00D03EA1" w:rsidRDefault="00D03EA1" w:rsidP="00D03EA1">
      <w:pPr>
        <w:ind w:left="792"/>
        <w:jc w:val="both"/>
        <w:rPr>
          <w:rFonts w:ascii="Times New Roman" w:hAnsi="Times New Roman" w:cs="Times New Roman"/>
          <w:sz w:val="2"/>
          <w:szCs w:val="2"/>
        </w:rPr>
      </w:pPr>
    </w:p>
    <w:p w14:paraId="63455F09" w14:textId="77777777" w:rsidR="0060420B" w:rsidRPr="00BC1703" w:rsidRDefault="00D03EA1" w:rsidP="00D03EA1">
      <w:pPr>
        <w:spacing w:before="60" w:after="60"/>
        <w:ind w:firstLine="432"/>
        <w:jc w:val="both"/>
        <w:rPr>
          <w:rFonts w:ascii="Times New Roman" w:hAnsi="Times New Roman" w:cs="Times New Roman"/>
        </w:rPr>
      </w:pPr>
      <w:r w:rsidRPr="00BC1703">
        <w:rPr>
          <w:rFonts w:ascii="Times New Roman" w:hAnsi="Times New Roman" w:cs="Times New Roman"/>
        </w:rPr>
        <w:t xml:space="preserve"> </w:t>
      </w:r>
      <w:r w:rsidR="003A40A2" w:rsidRPr="00BC1703">
        <w:rPr>
          <w:rFonts w:ascii="Times New Roman" w:hAnsi="Times New Roman" w:cs="Times New Roman"/>
        </w:rPr>
        <w:t>(2)</w:t>
      </w:r>
      <w:r w:rsidR="00D14818" w:rsidRPr="00BC1703">
        <w:rPr>
          <w:rFonts w:ascii="Times New Roman" w:hAnsi="Times New Roman" w:cs="Times New Roman"/>
        </w:rPr>
        <w:t xml:space="preserve"> </w:t>
      </w:r>
      <w:r w:rsidR="003A40A2" w:rsidRPr="00BC1703">
        <w:rPr>
          <w:rFonts w:ascii="Times New Roman" w:hAnsi="Times New Roman" w:cs="Times New Roman"/>
        </w:rPr>
        <w:t>There shall be credited to the Fund—</w:t>
      </w:r>
    </w:p>
    <w:p w14:paraId="775BC637" w14:textId="77777777" w:rsidR="0060420B" w:rsidRPr="00BC1703" w:rsidRDefault="003A40A2" w:rsidP="00CA4AED">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moneys paid by any person to the Corporation for the purposes of the Fund, including moneys paid by virtue of an arrangement under section 18;</w:t>
      </w:r>
    </w:p>
    <w:p w14:paraId="16D0260B" w14:textId="77777777" w:rsidR="0060420B" w:rsidRPr="00BC1703" w:rsidRDefault="003A40A2" w:rsidP="00CA4AED">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moneys repaid to, or recovered by, the Corporation under sub-section 19 (2) or 22 (6); and</w:t>
      </w:r>
    </w:p>
    <w:p w14:paraId="4A50236D" w14:textId="77777777" w:rsidR="00CA4AED" w:rsidRDefault="003A40A2" w:rsidP="00CA4AED">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interest received by the Corporation from the investment of moneys of the Fund.</w:t>
      </w:r>
    </w:p>
    <w:p w14:paraId="7F6BE59C" w14:textId="77777777" w:rsidR="0060420B" w:rsidRPr="00BC1703" w:rsidRDefault="003A40A2" w:rsidP="00CA4AED">
      <w:pPr>
        <w:spacing w:before="60" w:after="60"/>
        <w:ind w:left="792" w:hanging="360"/>
        <w:jc w:val="both"/>
        <w:rPr>
          <w:rFonts w:ascii="Times New Roman" w:hAnsi="Times New Roman" w:cs="Times New Roman"/>
        </w:rPr>
      </w:pPr>
      <w:r w:rsidRPr="00BC1703">
        <w:rPr>
          <w:rFonts w:ascii="Times New Roman" w:hAnsi="Times New Roman" w:cs="Times New Roman"/>
        </w:rPr>
        <w:br w:type="page"/>
      </w:r>
    </w:p>
    <w:p w14:paraId="695489C8" w14:textId="77777777" w:rsidR="0060420B" w:rsidRPr="000D3857" w:rsidRDefault="003A40A2" w:rsidP="000D3857">
      <w:pPr>
        <w:spacing w:before="120" w:after="60"/>
        <w:rPr>
          <w:rFonts w:ascii="Times New Roman" w:hAnsi="Times New Roman" w:cs="Times New Roman"/>
          <w:b/>
          <w:color w:val="auto"/>
          <w:sz w:val="20"/>
        </w:rPr>
      </w:pPr>
      <w:r w:rsidRPr="000D3857">
        <w:rPr>
          <w:rFonts w:ascii="Times New Roman" w:hAnsi="Times New Roman" w:cs="Times New Roman"/>
          <w:b/>
          <w:color w:val="auto"/>
          <w:sz w:val="20"/>
          <w:lang w:val="it-IT" w:eastAsia="it-IT" w:bidi="it-IT"/>
        </w:rPr>
        <w:lastRenderedPageBreak/>
        <w:t xml:space="preserve">Separate </w:t>
      </w:r>
      <w:r w:rsidRPr="000D3857">
        <w:rPr>
          <w:rFonts w:ascii="Times New Roman" w:hAnsi="Times New Roman" w:cs="Times New Roman"/>
          <w:b/>
          <w:color w:val="auto"/>
          <w:sz w:val="20"/>
        </w:rPr>
        <w:t>accounts to be kept in Fund</w:t>
      </w:r>
    </w:p>
    <w:p w14:paraId="6B369E16" w14:textId="77777777" w:rsidR="0060420B" w:rsidRPr="00BC1703" w:rsidRDefault="003A40A2" w:rsidP="000D3857">
      <w:pPr>
        <w:spacing w:before="60" w:after="60"/>
        <w:ind w:firstLine="432"/>
        <w:jc w:val="both"/>
        <w:rPr>
          <w:rFonts w:ascii="Times New Roman" w:hAnsi="Times New Roman" w:cs="Times New Roman"/>
        </w:rPr>
      </w:pPr>
      <w:r w:rsidRPr="00BC1703">
        <w:rPr>
          <w:rFonts w:ascii="Times New Roman" w:hAnsi="Times New Roman" w:cs="Times New Roman"/>
          <w:b/>
          <w:bCs/>
        </w:rPr>
        <w:t>6.</w:t>
      </w:r>
      <w:r w:rsidR="00D14818" w:rsidRPr="00BC1703">
        <w:rPr>
          <w:rFonts w:ascii="Times New Roman" w:hAnsi="Times New Roman" w:cs="Times New Roman"/>
        </w:rPr>
        <w:t xml:space="preserve"> </w:t>
      </w:r>
      <w:r w:rsidRPr="00BC1703">
        <w:rPr>
          <w:rFonts w:ascii="Times New Roman" w:hAnsi="Times New Roman" w:cs="Times New Roman"/>
        </w:rPr>
        <w:t>(1) The following separate accounts shall be kept in the Fund:</w:t>
      </w:r>
    </w:p>
    <w:p w14:paraId="295BA96E" w14:textId="77777777" w:rsidR="0060420B" w:rsidRPr="00BC1703" w:rsidRDefault="003A40A2" w:rsidP="000D3857">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an account in respect of currants produced during each season;</w:t>
      </w:r>
    </w:p>
    <w:p w14:paraId="3C7FA91E" w14:textId="77777777" w:rsidR="0060420B" w:rsidRPr="00BC1703" w:rsidRDefault="003A40A2" w:rsidP="000D3857">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an account in respect of sultanas produced during each season;</w:t>
      </w:r>
    </w:p>
    <w:p w14:paraId="0887BAAB" w14:textId="77777777" w:rsidR="0060420B" w:rsidRPr="00BC1703" w:rsidRDefault="003A40A2" w:rsidP="000D3857">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an account in respect of raisins produced during each season.</w:t>
      </w:r>
    </w:p>
    <w:p w14:paraId="573919C0" w14:textId="2718973D"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w:t>
      </w:r>
      <w:r w:rsidR="00D14818" w:rsidRPr="00BC1703">
        <w:rPr>
          <w:rFonts w:ascii="Times New Roman" w:hAnsi="Times New Roman" w:cs="Times New Roman"/>
        </w:rPr>
        <w:t xml:space="preserve"> </w:t>
      </w:r>
      <w:r w:rsidRPr="00BC1703">
        <w:rPr>
          <w:rFonts w:ascii="Times New Roman" w:hAnsi="Times New Roman" w:cs="Times New Roman"/>
        </w:rPr>
        <w:t>There shall be credited to a separate account any moneys credited to the Fund under sub-section 5 1) that were paid by the Commonwealth to the Corporation by reason of the receipt by the Commonwealth, from time to time, of levy in respect of the dried fruit to which the account relates.</w:t>
      </w:r>
    </w:p>
    <w:p w14:paraId="72DAC2DE" w14:textId="756ED075"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(3)</w:t>
      </w:r>
      <w:r w:rsidR="00D14818" w:rsidRPr="00BC1703">
        <w:rPr>
          <w:rFonts w:ascii="Times New Roman" w:hAnsi="Times New Roman" w:cs="Times New Roman"/>
        </w:rPr>
        <w:t xml:space="preserve"> </w:t>
      </w:r>
      <w:r w:rsidRPr="00BC1703">
        <w:rPr>
          <w:rFonts w:ascii="Times New Roman" w:hAnsi="Times New Roman" w:cs="Times New Roman"/>
        </w:rPr>
        <w:t>Where moneys referred to in sub-section 5 (2) are credited to the Fund, the Corporation shall direct the crediting of the moneys to the appropriate separate account or accounts.</w:t>
      </w:r>
    </w:p>
    <w:p w14:paraId="441C5972" w14:textId="37400C6B"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(4)</w:t>
      </w:r>
      <w:r w:rsidR="00D14818" w:rsidRPr="00BC1703">
        <w:rPr>
          <w:rFonts w:ascii="Times New Roman" w:hAnsi="Times New Roman" w:cs="Times New Roman"/>
        </w:rPr>
        <w:t xml:space="preserve"> </w:t>
      </w:r>
      <w:r w:rsidRPr="00BC1703">
        <w:rPr>
          <w:rFonts w:ascii="Times New Roman" w:hAnsi="Times New Roman" w:cs="Times New Roman"/>
        </w:rPr>
        <w:t>Where moneys of the Fund have been invested, the Corporation shall direct the crediting of any amount of interest paid to the Corporation in respect of the moneys so invested among each of the separate accounts having regard to the proportion of the moneys so invested that is credited to that account.</w:t>
      </w:r>
    </w:p>
    <w:p w14:paraId="0EA03EF0" w14:textId="77777777" w:rsidR="0060420B" w:rsidRPr="00113429" w:rsidRDefault="003A40A2" w:rsidP="00113429">
      <w:pPr>
        <w:spacing w:before="120" w:after="60"/>
        <w:rPr>
          <w:rFonts w:ascii="Times New Roman" w:hAnsi="Times New Roman" w:cs="Times New Roman"/>
          <w:b/>
          <w:color w:val="auto"/>
          <w:sz w:val="20"/>
        </w:rPr>
      </w:pPr>
      <w:r w:rsidRPr="00113429">
        <w:rPr>
          <w:rFonts w:ascii="Times New Roman" w:hAnsi="Times New Roman" w:cs="Times New Roman"/>
          <w:b/>
          <w:color w:val="auto"/>
          <w:sz w:val="20"/>
        </w:rPr>
        <w:t>Application of Fund</w:t>
      </w:r>
    </w:p>
    <w:p w14:paraId="349B2C78" w14:textId="77777777" w:rsidR="0060420B" w:rsidRPr="00BC1703" w:rsidRDefault="003A40A2" w:rsidP="00113429">
      <w:pPr>
        <w:spacing w:before="60" w:after="60"/>
        <w:ind w:firstLine="432"/>
        <w:jc w:val="both"/>
        <w:rPr>
          <w:rFonts w:ascii="Times New Roman" w:hAnsi="Times New Roman" w:cs="Times New Roman"/>
        </w:rPr>
      </w:pPr>
      <w:r w:rsidRPr="00BC1703">
        <w:rPr>
          <w:rFonts w:ascii="Times New Roman" w:hAnsi="Times New Roman" w:cs="Times New Roman"/>
          <w:b/>
          <w:bCs/>
        </w:rPr>
        <w:t>7.</w:t>
      </w:r>
      <w:r w:rsidR="00D14818" w:rsidRPr="00BC1703">
        <w:rPr>
          <w:rFonts w:ascii="Times New Roman" w:hAnsi="Times New Roman" w:cs="Times New Roman"/>
        </w:rPr>
        <w:t xml:space="preserve"> </w:t>
      </w:r>
      <w:r w:rsidRPr="00BC1703">
        <w:rPr>
          <w:rFonts w:ascii="Times New Roman" w:hAnsi="Times New Roman" w:cs="Times New Roman"/>
        </w:rPr>
        <w:t>(1) Subject to this section, moneys standing to the credit of the Fund may be expended in making—</w:t>
      </w:r>
    </w:p>
    <w:p w14:paraId="4005C2AC" w14:textId="77777777" w:rsidR="0060420B" w:rsidRPr="00BC1703" w:rsidRDefault="003A40A2" w:rsidP="00113429">
      <w:pPr>
        <w:spacing w:before="60" w:after="60"/>
        <w:ind w:left="792" w:hanging="360"/>
        <w:jc w:val="both"/>
        <w:rPr>
          <w:rFonts w:ascii="Times New Roman" w:hAnsi="Times New Roman" w:cs="Times New Roman"/>
        </w:rPr>
      </w:pPr>
      <w:r w:rsidRPr="00BC1703">
        <w:rPr>
          <w:rFonts w:ascii="Times New Roman" w:hAnsi="Times New Roman" w:cs="Times New Roman"/>
        </w:rPr>
        <w:t>(a) equalization payments or advances on account of equalization payments;</w:t>
      </w:r>
    </w:p>
    <w:p w14:paraId="380A1A79" w14:textId="5C579DCA" w:rsidR="0060420B" w:rsidRPr="00BC1703" w:rsidRDefault="003A40A2" w:rsidP="00113429">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441E74">
        <w:rPr>
          <w:rFonts w:ascii="Times New Roman" w:hAnsi="Times New Roman" w:cs="Times New Roman"/>
        </w:rPr>
        <w:t>) payments under sub-section 14</w:t>
      </w:r>
      <w:r w:rsidRPr="00BC1703">
        <w:rPr>
          <w:rFonts w:ascii="Times New Roman" w:hAnsi="Times New Roman" w:cs="Times New Roman"/>
        </w:rPr>
        <w:t>(3);</w:t>
      </w:r>
    </w:p>
    <w:p w14:paraId="76A67390" w14:textId="7AFBBB48" w:rsidR="0060420B" w:rsidRPr="00BC1703" w:rsidRDefault="003A40A2" w:rsidP="00113429">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payments of a kind referred to in paragraph 18</w:t>
      </w:r>
      <w:r w:rsidR="00441E74">
        <w:rPr>
          <w:rFonts w:ascii="Times New Roman" w:hAnsi="Times New Roman" w:cs="Times New Roman"/>
        </w:rPr>
        <w:t>(2)</w:t>
      </w:r>
      <w:r w:rsidRPr="00BC1703">
        <w:rPr>
          <w:rFonts w:ascii="Times New Roman" w:hAnsi="Times New Roman" w:cs="Times New Roman"/>
        </w:rPr>
        <w:t>(c); and</w:t>
      </w:r>
    </w:p>
    <w:p w14:paraId="6AAC52D2" w14:textId="264CAB80" w:rsidR="0060420B" w:rsidRPr="00BC1703" w:rsidRDefault="003A40A2" w:rsidP="00113429">
      <w:pPr>
        <w:spacing w:before="60" w:after="60"/>
        <w:ind w:left="792" w:hanging="360"/>
        <w:jc w:val="both"/>
        <w:rPr>
          <w:rFonts w:ascii="Times New Roman" w:hAnsi="Times New Roman" w:cs="Times New Roman"/>
        </w:rPr>
      </w:pPr>
      <w:r w:rsidRPr="00BC1703">
        <w:rPr>
          <w:rFonts w:ascii="Times New Roman" w:hAnsi="Times New Roman" w:cs="Times New Roman"/>
        </w:rPr>
        <w:t>(d)</w:t>
      </w:r>
      <w:r w:rsidR="00D14818" w:rsidRPr="00BC1703">
        <w:rPr>
          <w:rFonts w:ascii="Times New Roman" w:hAnsi="Times New Roman" w:cs="Times New Roman"/>
        </w:rPr>
        <w:t xml:space="preserve"> </w:t>
      </w:r>
      <w:r w:rsidRPr="00BC1703">
        <w:rPr>
          <w:rFonts w:ascii="Times New Roman" w:hAnsi="Times New Roman" w:cs="Times New Roman"/>
        </w:rPr>
        <w:t>payments by the Corporation for the purposes of sub-section 19(4).</w:t>
      </w:r>
    </w:p>
    <w:p w14:paraId="6FF237B3" w14:textId="77777777" w:rsidR="0060420B" w:rsidRPr="00BC1703" w:rsidRDefault="003A40A2" w:rsidP="00796584">
      <w:pPr>
        <w:spacing w:before="60" w:after="60"/>
        <w:ind w:firstLine="432"/>
        <w:jc w:val="both"/>
        <w:rPr>
          <w:rFonts w:ascii="Times New Roman" w:hAnsi="Times New Roman" w:cs="Times New Roman"/>
        </w:rPr>
      </w:pPr>
      <w:r w:rsidRPr="00BC1703">
        <w:rPr>
          <w:rFonts w:ascii="Times New Roman" w:hAnsi="Times New Roman" w:cs="Times New Roman"/>
        </w:rPr>
        <w:t>(2) A payment or advance referred to in sub-section (1) shall be debited to the separate account that relates to the dried fruit to which the payment relates.</w:t>
      </w:r>
    </w:p>
    <w:p w14:paraId="3A4FC012" w14:textId="77777777" w:rsidR="0060420B" w:rsidRPr="00DD0C4F" w:rsidRDefault="003A40A2" w:rsidP="00DD0C4F">
      <w:pPr>
        <w:spacing w:before="120" w:after="60"/>
        <w:rPr>
          <w:rFonts w:ascii="Times New Roman" w:hAnsi="Times New Roman" w:cs="Times New Roman"/>
          <w:b/>
          <w:color w:val="auto"/>
          <w:sz w:val="20"/>
        </w:rPr>
      </w:pPr>
      <w:r w:rsidRPr="00DD0C4F">
        <w:rPr>
          <w:rFonts w:ascii="Times New Roman" w:hAnsi="Times New Roman" w:cs="Times New Roman"/>
          <w:b/>
          <w:color w:val="auto"/>
          <w:sz w:val="20"/>
        </w:rPr>
        <w:t>Moneys of Fund to be kept in separate bank account</w:t>
      </w:r>
    </w:p>
    <w:p w14:paraId="208837B3" w14:textId="77777777" w:rsidR="0060420B" w:rsidRPr="00BC1703" w:rsidRDefault="003A40A2" w:rsidP="00DD0C4F">
      <w:pPr>
        <w:spacing w:before="60" w:after="60"/>
        <w:ind w:firstLine="432"/>
        <w:jc w:val="both"/>
        <w:rPr>
          <w:rFonts w:ascii="Times New Roman" w:hAnsi="Times New Roman" w:cs="Times New Roman"/>
        </w:rPr>
      </w:pPr>
      <w:r w:rsidRPr="00BC1703">
        <w:rPr>
          <w:rFonts w:ascii="Times New Roman" w:hAnsi="Times New Roman" w:cs="Times New Roman"/>
          <w:b/>
          <w:bCs/>
        </w:rPr>
        <w:t>8.</w:t>
      </w:r>
      <w:r w:rsidR="00D14818" w:rsidRPr="00BC1703">
        <w:rPr>
          <w:rFonts w:ascii="Times New Roman" w:hAnsi="Times New Roman" w:cs="Times New Roman"/>
          <w:b/>
          <w:bCs/>
        </w:rPr>
        <w:t xml:space="preserve"> </w:t>
      </w:r>
      <w:r w:rsidRPr="00BC1703">
        <w:rPr>
          <w:rFonts w:ascii="Times New Roman" w:hAnsi="Times New Roman" w:cs="Times New Roman"/>
        </w:rPr>
        <w:t>The Corporation shall open and maintain a separate bank account for the purposes of the Fund and shall pay into that bank account all moneys received by the Corporation that are to be credited to the Fund and shall draw from that bank account all moneys that are expended from the Fund.</w:t>
      </w:r>
    </w:p>
    <w:p w14:paraId="24CD9A9B" w14:textId="77777777" w:rsidR="0060420B" w:rsidRPr="00DD0C4F" w:rsidRDefault="003A40A2" w:rsidP="00DD0C4F">
      <w:pPr>
        <w:spacing w:before="120" w:after="60"/>
        <w:rPr>
          <w:rFonts w:ascii="Times New Roman" w:hAnsi="Times New Roman" w:cs="Times New Roman"/>
          <w:b/>
          <w:color w:val="auto"/>
          <w:sz w:val="20"/>
        </w:rPr>
      </w:pPr>
      <w:r w:rsidRPr="00DD0C4F">
        <w:rPr>
          <w:rFonts w:ascii="Times New Roman" w:hAnsi="Times New Roman" w:cs="Times New Roman"/>
          <w:b/>
          <w:color w:val="auto"/>
          <w:sz w:val="20"/>
        </w:rPr>
        <w:t>Investment of moneys of Fund</w:t>
      </w:r>
    </w:p>
    <w:p w14:paraId="7EB0F835" w14:textId="77777777" w:rsidR="0060420B" w:rsidRPr="00BC1703" w:rsidRDefault="003A40A2" w:rsidP="00DD0C4F">
      <w:pPr>
        <w:spacing w:before="60" w:after="60"/>
        <w:ind w:firstLine="432"/>
        <w:jc w:val="both"/>
        <w:rPr>
          <w:rFonts w:ascii="Times New Roman" w:hAnsi="Times New Roman" w:cs="Times New Roman"/>
        </w:rPr>
      </w:pPr>
      <w:r w:rsidRPr="00BC1703">
        <w:rPr>
          <w:rFonts w:ascii="Times New Roman" w:hAnsi="Times New Roman" w:cs="Times New Roman"/>
          <w:b/>
          <w:bCs/>
        </w:rPr>
        <w:t>9.</w:t>
      </w:r>
      <w:r w:rsidR="00D14818" w:rsidRPr="00BC1703">
        <w:rPr>
          <w:rFonts w:ascii="Times New Roman" w:hAnsi="Times New Roman" w:cs="Times New Roman"/>
        </w:rPr>
        <w:t xml:space="preserve"> </w:t>
      </w:r>
      <w:r w:rsidRPr="00BC1703">
        <w:rPr>
          <w:rFonts w:ascii="Times New Roman" w:hAnsi="Times New Roman" w:cs="Times New Roman"/>
        </w:rPr>
        <w:t>Moneys of the Fund may be invested by the Corporation—</w:t>
      </w:r>
    </w:p>
    <w:p w14:paraId="662F0987" w14:textId="77777777" w:rsidR="0060420B" w:rsidRPr="00BC1703" w:rsidRDefault="003A40A2" w:rsidP="00DD0C4F">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in interest-bearing deposits with an approved bank;</w:t>
      </w:r>
    </w:p>
    <w:p w14:paraId="358D7F0C" w14:textId="77777777" w:rsidR="0060420B" w:rsidRPr="00BC1703" w:rsidRDefault="003A40A2" w:rsidP="00DD0C4F">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in any securities of, or guaranteed by, the Commonwealth or a State;</w:t>
      </w:r>
    </w:p>
    <w:p w14:paraId="104FC4A2" w14:textId="77777777" w:rsidR="00DD0C4F" w:rsidRDefault="003A40A2" w:rsidP="00DD0C4F">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 xml:space="preserve">by way of loan to a corporation, being a corporation declared by the Reserve Bank for the purposes of regulations in force under the </w:t>
      </w:r>
      <w:r w:rsidRPr="00BC1703">
        <w:rPr>
          <w:rFonts w:ascii="Times New Roman" w:hAnsi="Times New Roman" w:cs="Times New Roman"/>
          <w:i/>
          <w:iCs/>
        </w:rPr>
        <w:t>Banking Act</w:t>
      </w:r>
      <w:r w:rsidRPr="00BC1703">
        <w:rPr>
          <w:rFonts w:ascii="Times New Roman" w:hAnsi="Times New Roman" w:cs="Times New Roman"/>
        </w:rPr>
        <w:t xml:space="preserve"> 1959 to be an authorized dealer in the short-term money market, upon the security of securities of the Commonwealth; or</w:t>
      </w:r>
    </w:p>
    <w:p w14:paraId="6149F196" w14:textId="77777777" w:rsidR="0060420B" w:rsidRPr="00BC1703" w:rsidRDefault="003A40A2" w:rsidP="00D81771">
      <w:pPr>
        <w:spacing w:before="60" w:after="60"/>
        <w:ind w:left="792" w:hanging="360"/>
        <w:jc w:val="both"/>
        <w:rPr>
          <w:rFonts w:ascii="Times New Roman" w:hAnsi="Times New Roman" w:cs="Times New Roman"/>
        </w:rPr>
      </w:pPr>
      <w:r w:rsidRPr="00BC1703">
        <w:rPr>
          <w:rFonts w:ascii="Times New Roman" w:hAnsi="Times New Roman" w:cs="Times New Roman"/>
        </w:rPr>
        <w:t>(d)</w:t>
      </w:r>
      <w:r w:rsidR="00D14818" w:rsidRPr="00BC1703">
        <w:rPr>
          <w:rFonts w:ascii="Times New Roman" w:hAnsi="Times New Roman" w:cs="Times New Roman"/>
        </w:rPr>
        <w:t xml:space="preserve"> </w:t>
      </w:r>
      <w:r w:rsidRPr="00BC1703">
        <w:rPr>
          <w:rFonts w:ascii="Times New Roman" w:hAnsi="Times New Roman" w:cs="Times New Roman"/>
        </w:rPr>
        <w:t>in any other manner approved by the Minister for Finance.</w:t>
      </w:r>
    </w:p>
    <w:p w14:paraId="6CC5E53A" w14:textId="77777777" w:rsidR="0060420B" w:rsidRPr="00BC1703" w:rsidRDefault="003A40A2" w:rsidP="009F1255">
      <w:pPr>
        <w:spacing w:before="360"/>
        <w:jc w:val="center"/>
        <w:rPr>
          <w:rFonts w:ascii="Times New Roman" w:hAnsi="Times New Roman" w:cs="Times New Roman"/>
        </w:rPr>
      </w:pPr>
      <w:r w:rsidRPr="00BC1703">
        <w:rPr>
          <w:rFonts w:ascii="Times New Roman" w:hAnsi="Times New Roman" w:cs="Times New Roman"/>
        </w:rPr>
        <w:t>PART III—COLLECTION OF LEVY</w:t>
      </w:r>
    </w:p>
    <w:p w14:paraId="7EF7C4D3" w14:textId="77777777" w:rsidR="0060420B" w:rsidRPr="004A1DE2" w:rsidRDefault="003A40A2" w:rsidP="004A1DE2">
      <w:pPr>
        <w:spacing w:before="120" w:after="60"/>
        <w:rPr>
          <w:rFonts w:ascii="Times New Roman" w:hAnsi="Times New Roman" w:cs="Times New Roman"/>
          <w:b/>
          <w:color w:val="auto"/>
          <w:sz w:val="20"/>
        </w:rPr>
      </w:pPr>
      <w:r w:rsidRPr="004A1DE2">
        <w:rPr>
          <w:rFonts w:ascii="Times New Roman" w:hAnsi="Times New Roman" w:cs="Times New Roman"/>
          <w:b/>
          <w:color w:val="auto"/>
          <w:sz w:val="20"/>
        </w:rPr>
        <w:t>Time for payment of levy</w:t>
      </w:r>
    </w:p>
    <w:p w14:paraId="0246BC15" w14:textId="77777777" w:rsidR="0060420B" w:rsidRPr="00BC1703" w:rsidRDefault="003A40A2" w:rsidP="004A1DE2">
      <w:pPr>
        <w:spacing w:before="60" w:after="60"/>
        <w:ind w:firstLine="432"/>
        <w:jc w:val="both"/>
        <w:rPr>
          <w:rFonts w:ascii="Times New Roman" w:hAnsi="Times New Roman" w:cs="Times New Roman"/>
        </w:rPr>
      </w:pPr>
      <w:r w:rsidRPr="00BC1703">
        <w:rPr>
          <w:rFonts w:ascii="Times New Roman" w:hAnsi="Times New Roman" w:cs="Times New Roman"/>
          <w:b/>
          <w:bCs/>
        </w:rPr>
        <w:t>10.</w:t>
      </w:r>
      <w:r w:rsidR="00D14818" w:rsidRPr="00BC1703">
        <w:rPr>
          <w:rFonts w:ascii="Times New Roman" w:hAnsi="Times New Roman" w:cs="Times New Roman"/>
        </w:rPr>
        <w:t xml:space="preserve"> </w:t>
      </w:r>
      <w:r w:rsidRPr="00BC1703">
        <w:rPr>
          <w:rFonts w:ascii="Times New Roman" w:hAnsi="Times New Roman" w:cs="Times New Roman"/>
        </w:rPr>
        <w:t>(1) Levy imposed on any dried fruit becomes due and payable—</w:t>
      </w:r>
    </w:p>
    <w:p w14:paraId="6EAA149E" w14:textId="77777777" w:rsidR="0060420B" w:rsidRPr="00BC1703" w:rsidRDefault="003A40A2" w:rsidP="009A333C">
      <w:pPr>
        <w:spacing w:before="60" w:after="60"/>
        <w:ind w:left="792" w:hanging="360"/>
        <w:jc w:val="both"/>
        <w:rPr>
          <w:rFonts w:ascii="Times New Roman" w:hAnsi="Times New Roman" w:cs="Times New Roman"/>
        </w:rPr>
      </w:pPr>
      <w:r w:rsidRPr="00BC1703">
        <w:rPr>
          <w:rFonts w:ascii="Times New Roman" w:hAnsi="Times New Roman" w:cs="Times New Roman"/>
        </w:rPr>
        <w:t>(a) in the case of dried fruit that, in the course of being supplied to a person as packed dried fruit for human consumption, has ceased to be in the custody of the packer before the expiration of the period that is the prescribed period after the end of the season in which that dried fruit was produced—on the expiration of 14 days after the last day of the month immediately following the month in which the dried fruit so ceased to be in the custody of the packer; or</w:t>
      </w:r>
    </w:p>
    <w:p w14:paraId="0DE5EAF0" w14:textId="77777777" w:rsidR="0060420B" w:rsidRPr="00BC1703" w:rsidRDefault="003A40A2" w:rsidP="009A333C">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in the case of any other dried fruit—on the expiration of 14 days after the last day of the period that is the prescribed period after the end of the season in which that dried fruit was produced.</w:t>
      </w:r>
    </w:p>
    <w:p w14:paraId="4872B534" w14:textId="77777777" w:rsidR="0060420B" w:rsidRPr="00BC1703" w:rsidRDefault="003A40A2" w:rsidP="009A333C">
      <w:pPr>
        <w:spacing w:before="60" w:after="60"/>
        <w:ind w:firstLine="432"/>
        <w:jc w:val="both"/>
        <w:rPr>
          <w:rFonts w:ascii="Times New Roman" w:hAnsi="Times New Roman" w:cs="Times New Roman"/>
        </w:rPr>
      </w:pPr>
      <w:r w:rsidRPr="00BC1703">
        <w:rPr>
          <w:rFonts w:ascii="Times New Roman" w:hAnsi="Times New Roman" w:cs="Times New Roman"/>
        </w:rPr>
        <w:t>(2) In this section—</w:t>
      </w:r>
    </w:p>
    <w:p w14:paraId="739E78AF" w14:textId="77777777" w:rsidR="0060420B" w:rsidRPr="00BC1703" w:rsidRDefault="00BC1703" w:rsidP="00ED1BD9">
      <w:pPr>
        <w:spacing w:before="60" w:after="60"/>
        <w:ind w:left="792" w:hanging="360"/>
        <w:jc w:val="both"/>
        <w:rPr>
          <w:rFonts w:ascii="Times New Roman" w:hAnsi="Times New Roman" w:cs="Times New Roman"/>
        </w:rPr>
      </w:pPr>
      <w:r>
        <w:rPr>
          <w:rFonts w:ascii="Times New Roman" w:hAnsi="Times New Roman" w:cs="Times New Roman"/>
        </w:rPr>
        <w:t>“</w:t>
      </w:r>
      <w:r w:rsidR="003A40A2" w:rsidRPr="00BC1703">
        <w:rPr>
          <w:rFonts w:ascii="Times New Roman" w:hAnsi="Times New Roman" w:cs="Times New Roman"/>
        </w:rPr>
        <w:t>levy</w:t>
      </w:r>
      <w:r>
        <w:rPr>
          <w:rFonts w:ascii="Times New Roman" w:hAnsi="Times New Roman" w:cs="Times New Roman"/>
        </w:rPr>
        <w:t>”</w:t>
      </w:r>
      <w:r w:rsidR="003A40A2" w:rsidRPr="00BC1703">
        <w:rPr>
          <w:rFonts w:ascii="Times New Roman" w:hAnsi="Times New Roman" w:cs="Times New Roman"/>
        </w:rPr>
        <w:t xml:space="preserve"> does not include a penalty under section 12;</w:t>
      </w:r>
    </w:p>
    <w:p w14:paraId="3B2AC4E3" w14:textId="77777777" w:rsidR="00441E74" w:rsidRDefault="00441E74">
      <w:pPr>
        <w:rPr>
          <w:rFonts w:ascii="Times New Roman" w:hAnsi="Times New Roman" w:cs="Times New Roman"/>
        </w:rPr>
      </w:pPr>
      <w:r>
        <w:rPr>
          <w:rFonts w:ascii="Times New Roman" w:hAnsi="Times New Roman" w:cs="Times New Roman"/>
        </w:rPr>
        <w:br w:type="page"/>
      </w:r>
    </w:p>
    <w:p w14:paraId="2188C7E3" w14:textId="73AC7C55" w:rsidR="0060420B" w:rsidRPr="00BC1703" w:rsidRDefault="00BC1703" w:rsidP="00ED1BD9">
      <w:pPr>
        <w:spacing w:before="60" w:after="60"/>
        <w:ind w:left="792" w:hanging="360"/>
        <w:jc w:val="both"/>
        <w:rPr>
          <w:rFonts w:ascii="Times New Roman" w:hAnsi="Times New Roman" w:cs="Times New Roman"/>
        </w:rPr>
      </w:pPr>
      <w:r>
        <w:rPr>
          <w:rFonts w:ascii="Times New Roman" w:hAnsi="Times New Roman" w:cs="Times New Roman"/>
        </w:rPr>
        <w:lastRenderedPageBreak/>
        <w:t>“</w:t>
      </w:r>
      <w:r w:rsidR="003A40A2" w:rsidRPr="00BC1703">
        <w:rPr>
          <w:rFonts w:ascii="Times New Roman" w:hAnsi="Times New Roman" w:cs="Times New Roman"/>
        </w:rPr>
        <w:t>prescribed period</w:t>
      </w:r>
      <w:r>
        <w:rPr>
          <w:rFonts w:ascii="Times New Roman" w:hAnsi="Times New Roman" w:cs="Times New Roman"/>
        </w:rPr>
        <w:t>”</w:t>
      </w:r>
      <w:r w:rsidR="003A40A2" w:rsidRPr="00BC1703">
        <w:rPr>
          <w:rFonts w:ascii="Times New Roman" w:hAnsi="Times New Roman" w:cs="Times New Roman"/>
        </w:rPr>
        <w:t xml:space="preserve"> means—</w:t>
      </w:r>
    </w:p>
    <w:p w14:paraId="1769221D" w14:textId="77777777" w:rsidR="0060420B" w:rsidRPr="00BC1703" w:rsidRDefault="003A40A2" w:rsidP="00AE452E">
      <w:pPr>
        <w:spacing w:before="60" w:after="60"/>
        <w:ind w:left="1368"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in relation to dried fruit of a class in respect of which a period is prescribed for the purposes of this definition (whether that period is prescribed in respect of dried fruit generally or a prescribed class or prescribed classes of dried fruit)—the period so prescribed; or</w:t>
      </w:r>
    </w:p>
    <w:p w14:paraId="374E736D" w14:textId="77777777" w:rsidR="0060420B" w:rsidRPr="00BC1703" w:rsidRDefault="003A40A2" w:rsidP="00AE452E">
      <w:pPr>
        <w:spacing w:before="60" w:after="60"/>
        <w:ind w:left="1368"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in relation to dried fruit of a class in respect of which a period is not prescribed for the purposes of this definition—6 months.</w:t>
      </w:r>
    </w:p>
    <w:p w14:paraId="57AEDB9C" w14:textId="77777777" w:rsidR="0060420B" w:rsidRPr="00AE452E" w:rsidRDefault="003A40A2" w:rsidP="00AE452E">
      <w:pPr>
        <w:spacing w:before="120" w:after="60"/>
        <w:rPr>
          <w:rFonts w:ascii="Times New Roman" w:hAnsi="Times New Roman" w:cs="Times New Roman"/>
          <w:b/>
          <w:color w:val="auto"/>
          <w:sz w:val="20"/>
        </w:rPr>
      </w:pPr>
      <w:r w:rsidRPr="00AE452E">
        <w:rPr>
          <w:rFonts w:ascii="Times New Roman" w:hAnsi="Times New Roman" w:cs="Times New Roman"/>
          <w:b/>
          <w:color w:val="auto"/>
          <w:sz w:val="20"/>
        </w:rPr>
        <w:t>Liability of packer</w:t>
      </w:r>
    </w:p>
    <w:p w14:paraId="6A2BE6A8" w14:textId="77777777" w:rsidR="0060420B" w:rsidRPr="00BC1703" w:rsidRDefault="003A40A2" w:rsidP="006C3BC5">
      <w:pPr>
        <w:spacing w:before="60" w:after="60"/>
        <w:ind w:firstLine="432"/>
        <w:jc w:val="both"/>
        <w:rPr>
          <w:rFonts w:ascii="Times New Roman" w:hAnsi="Times New Roman" w:cs="Times New Roman"/>
        </w:rPr>
      </w:pPr>
      <w:r w:rsidRPr="00BC1703">
        <w:rPr>
          <w:rFonts w:ascii="Times New Roman" w:hAnsi="Times New Roman" w:cs="Times New Roman"/>
          <w:b/>
          <w:bCs/>
        </w:rPr>
        <w:t>11.</w:t>
      </w:r>
      <w:r w:rsidR="00D14818" w:rsidRPr="00BC1703">
        <w:rPr>
          <w:rFonts w:ascii="Times New Roman" w:hAnsi="Times New Roman" w:cs="Times New Roman"/>
        </w:rPr>
        <w:t xml:space="preserve"> </w:t>
      </w:r>
      <w:r w:rsidRPr="00BC1703">
        <w:rPr>
          <w:rFonts w:ascii="Times New Roman" w:hAnsi="Times New Roman" w:cs="Times New Roman"/>
        </w:rPr>
        <w:t>(1) For the better securing of the payment of levy, the packer of any packed dried fruit is liable to pay to the Commonwealth, on behalf of the producer, an amount equal to any levy on the dried fruit that has become payable by the producer but has not been paid to the Commonwealth by or on behalf of the producer or recovered from the producer by the Commonwealth.</w:t>
      </w:r>
    </w:p>
    <w:p w14:paraId="5C656209" w14:textId="58FF6F8B" w:rsidR="0060420B" w:rsidRPr="00BC1703" w:rsidRDefault="003A40A2" w:rsidP="00441E74">
      <w:pPr>
        <w:spacing w:before="60" w:after="60"/>
        <w:ind w:firstLine="432"/>
        <w:jc w:val="both"/>
        <w:rPr>
          <w:rFonts w:ascii="Times New Roman" w:hAnsi="Times New Roman" w:cs="Times New Roman"/>
        </w:rPr>
      </w:pPr>
      <w:r w:rsidRPr="00BC1703">
        <w:rPr>
          <w:rFonts w:ascii="Times New Roman" w:hAnsi="Times New Roman" w:cs="Times New Roman"/>
        </w:rPr>
        <w:t xml:space="preserve">(2) Notwithstanding any law of a State or Territory or any agreement to the contrary, the packer of any packed dried fruit may, for the purpose of providing the packer with the funds necessary for the due payment by the packer, on behalf of the producer, of an amount (in this sub-section referred to as the </w:t>
      </w:r>
      <w:r w:rsidR="00BC1703">
        <w:rPr>
          <w:rFonts w:ascii="Times New Roman" w:hAnsi="Times New Roman" w:cs="Times New Roman"/>
        </w:rPr>
        <w:t>“</w:t>
      </w:r>
      <w:r w:rsidRPr="00BC1703">
        <w:rPr>
          <w:rFonts w:ascii="Times New Roman" w:hAnsi="Times New Roman" w:cs="Times New Roman"/>
        </w:rPr>
        <w:t>amount of the packer</w:t>
      </w:r>
      <w:r w:rsidR="00BC1703">
        <w:rPr>
          <w:rFonts w:ascii="Times New Roman" w:hAnsi="Times New Roman" w:cs="Times New Roman"/>
        </w:rPr>
        <w:t>’</w:t>
      </w:r>
      <w:r w:rsidRPr="00BC1703">
        <w:rPr>
          <w:rFonts w:ascii="Times New Roman" w:hAnsi="Times New Roman" w:cs="Times New Roman"/>
        </w:rPr>
        <w:t>s liability</w:t>
      </w:r>
      <w:r w:rsidR="00BC1703">
        <w:rPr>
          <w:rFonts w:ascii="Times New Roman" w:hAnsi="Times New Roman" w:cs="Times New Roman"/>
        </w:rPr>
        <w:t>”</w:t>
      </w:r>
      <w:r w:rsidRPr="00BC1703">
        <w:rPr>
          <w:rFonts w:ascii="Times New Roman" w:hAnsi="Times New Roman" w:cs="Times New Roman"/>
        </w:rPr>
        <w:t>) that may become payable by the packer under sub-section (1) in respect of levy payable on the dried fruit, deduct from any moneys payable by him to the producer, or received by him on behalf of the producer, in respect of the sale of that dried fruit an amount equal to the amount of, or the amount that may reasonably be expected to be the amount of, the</w:t>
      </w:r>
      <w:r w:rsidR="00441E74">
        <w:rPr>
          <w:rFonts w:ascii="Times New Roman" w:hAnsi="Times New Roman" w:cs="Times New Roman"/>
        </w:rPr>
        <w:t xml:space="preserve"> </w:t>
      </w:r>
      <w:r w:rsidRPr="00BC1703">
        <w:rPr>
          <w:rFonts w:ascii="Times New Roman" w:hAnsi="Times New Roman" w:cs="Times New Roman"/>
        </w:rPr>
        <w:t>packer</w:t>
      </w:r>
      <w:r w:rsidR="00BC1703">
        <w:rPr>
          <w:rFonts w:ascii="Times New Roman" w:hAnsi="Times New Roman" w:cs="Times New Roman"/>
        </w:rPr>
        <w:t>’</w:t>
      </w:r>
      <w:r w:rsidRPr="00BC1703">
        <w:rPr>
          <w:rFonts w:ascii="Times New Roman" w:hAnsi="Times New Roman" w:cs="Times New Roman"/>
        </w:rPr>
        <w:t>s liability and, if an amount is so deducted, the producer is, upon that levy becoming payable, discharged from liability to pay that levy to the extent of the amount so deducted, but the liability of the packer under sub-section (1) is not affected.</w:t>
      </w:r>
    </w:p>
    <w:p w14:paraId="0D5241C3" w14:textId="5A671F61"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(3)</w:t>
      </w:r>
      <w:r w:rsidR="00D14818" w:rsidRPr="00BC1703">
        <w:rPr>
          <w:rFonts w:ascii="Times New Roman" w:hAnsi="Times New Roman" w:cs="Times New Roman"/>
        </w:rPr>
        <w:t xml:space="preserve"> </w:t>
      </w:r>
      <w:r w:rsidRPr="00BC1703">
        <w:rPr>
          <w:rFonts w:ascii="Times New Roman" w:hAnsi="Times New Roman" w:cs="Times New Roman"/>
        </w:rPr>
        <w:t>Where, under sub-section (1), an amount in respect of levy payable by the producer of any dried fruit is paid on behalf of the producer by, or is recovered by the Commonwealth from, the packer—</w:t>
      </w:r>
    </w:p>
    <w:p w14:paraId="27B18C04" w14:textId="77777777" w:rsidR="0060420B" w:rsidRPr="00BC1703" w:rsidRDefault="003A40A2" w:rsidP="006D5E5B">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the producer is, to the extent of the amount so paid or recovered, discharged from so much of his liability to the Commonwealth to pay that levy as has not previously been discharged by virtue of sub-section (2); and</w:t>
      </w:r>
    </w:p>
    <w:p w14:paraId="61553571" w14:textId="77777777" w:rsidR="0060420B" w:rsidRPr="00BC1703" w:rsidRDefault="003A40A2" w:rsidP="006D5E5B">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the packer may recover from the producer, by set-off or otherwise, the amount so paid by, or recovered from, the packer in respect of that levy to the extent that that amount exceeds the amount of moneys (if any) with which the packer has been provided for the purpose of providing the packer with funds for the payment by the packer, on behalf of the producer, of an amount in respect of the levy.</w:t>
      </w:r>
    </w:p>
    <w:p w14:paraId="406A797B" w14:textId="412BBE0E"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(4)</w:t>
      </w:r>
      <w:r w:rsidR="00D14818" w:rsidRPr="00BC1703">
        <w:rPr>
          <w:rFonts w:ascii="Times New Roman" w:hAnsi="Times New Roman" w:cs="Times New Roman"/>
        </w:rPr>
        <w:t xml:space="preserve"> </w:t>
      </w:r>
      <w:r w:rsidRPr="00BC1703">
        <w:rPr>
          <w:rFonts w:ascii="Times New Roman" w:hAnsi="Times New Roman" w:cs="Times New Roman"/>
        </w:rPr>
        <w:t>Notwithstanding any law of a State or Territory or any agreement entered into before the commencement of this Act, a packer of dried fruit may refuse to pack any dried fruit on which levy may become payable unless the producer of the dried fruit provides the packer with the funds necessary for the due payment, on behalf of the producer, of that levy.</w:t>
      </w:r>
    </w:p>
    <w:p w14:paraId="11FEF9A1" w14:textId="4626F58E"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(5)</w:t>
      </w:r>
      <w:r w:rsidR="00D14818" w:rsidRPr="00BC1703">
        <w:rPr>
          <w:rFonts w:ascii="Times New Roman" w:hAnsi="Times New Roman" w:cs="Times New Roman"/>
        </w:rPr>
        <w:t xml:space="preserve"> </w:t>
      </w:r>
      <w:r w:rsidRPr="00BC1703">
        <w:rPr>
          <w:rFonts w:ascii="Times New Roman" w:hAnsi="Times New Roman" w:cs="Times New Roman"/>
        </w:rPr>
        <w:t>Where the Minister is satisfied that, by reason of special circumstances, it would be unreasonable to require the packer of any dried fruit to pay, or to pay in full, an amount payable by him under sub-section (1), the Minister may release him in whole or in part from his liability, or, if the packer has been provided with funds necessary for the due payment by him of an amount in respect of his liability, the Minister may release him in whole or in part from his liability to the extent that the amount of that liability exceeds the amount of those funds, but, subject to sub-section (2), such a release does not affect any liability of the producer.</w:t>
      </w:r>
    </w:p>
    <w:p w14:paraId="1494C149" w14:textId="5FA71396"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(6)</w:t>
      </w:r>
      <w:r w:rsidR="00D14818" w:rsidRPr="00BC1703">
        <w:rPr>
          <w:rFonts w:ascii="Times New Roman" w:hAnsi="Times New Roman" w:cs="Times New Roman"/>
        </w:rPr>
        <w:t xml:space="preserve"> </w:t>
      </w:r>
      <w:r w:rsidRPr="00BC1703">
        <w:rPr>
          <w:rFonts w:ascii="Times New Roman" w:hAnsi="Times New Roman" w:cs="Times New Roman"/>
        </w:rPr>
        <w:t>In this section—</w:t>
      </w:r>
    </w:p>
    <w:p w14:paraId="29C7C917" w14:textId="27A75AE1" w:rsidR="0060420B" w:rsidRPr="00BC1703" w:rsidRDefault="003A40A2" w:rsidP="007E0C7B">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a reference to levy shall be read as including a reference to an amount that has become payable by way of penalty under sub-section 12(1) by reason of default in payment of that levy; and</w:t>
      </w:r>
    </w:p>
    <w:p w14:paraId="707A3A57" w14:textId="77777777" w:rsidR="007E0C7B" w:rsidRDefault="003A40A2" w:rsidP="007E0C7B">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a reference to a packer shall be read as not including a reference to a packer of packed dried fruit who is also the producer of that dried fruit.</w:t>
      </w:r>
    </w:p>
    <w:p w14:paraId="1C1D0448"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br w:type="page"/>
      </w:r>
    </w:p>
    <w:p w14:paraId="203A0E8E" w14:textId="77777777" w:rsidR="0060420B" w:rsidRPr="006A313E" w:rsidRDefault="003A40A2" w:rsidP="006A313E">
      <w:pPr>
        <w:spacing w:before="120" w:after="60"/>
        <w:rPr>
          <w:rFonts w:ascii="Times New Roman" w:hAnsi="Times New Roman" w:cs="Times New Roman"/>
          <w:b/>
          <w:color w:val="auto"/>
          <w:sz w:val="20"/>
        </w:rPr>
      </w:pPr>
      <w:r w:rsidRPr="006A313E">
        <w:rPr>
          <w:rFonts w:ascii="Times New Roman" w:hAnsi="Times New Roman" w:cs="Times New Roman"/>
          <w:b/>
          <w:color w:val="auto"/>
          <w:sz w:val="20"/>
          <w:lang w:val="fr-FR" w:eastAsia="fr-FR" w:bidi="fr-FR"/>
        </w:rPr>
        <w:lastRenderedPageBreak/>
        <w:t xml:space="preserve">Penalty </w:t>
      </w:r>
      <w:r w:rsidRPr="006A313E">
        <w:rPr>
          <w:rFonts w:ascii="Times New Roman" w:hAnsi="Times New Roman" w:cs="Times New Roman"/>
          <w:b/>
          <w:color w:val="auto"/>
          <w:sz w:val="20"/>
        </w:rPr>
        <w:t>for non-payment</w:t>
      </w:r>
    </w:p>
    <w:p w14:paraId="6E4D339A" w14:textId="77777777" w:rsidR="0060420B" w:rsidRPr="00BC1703" w:rsidRDefault="003A40A2" w:rsidP="006A313E">
      <w:pPr>
        <w:spacing w:before="60" w:after="60"/>
        <w:ind w:firstLine="432"/>
        <w:jc w:val="both"/>
        <w:rPr>
          <w:rFonts w:ascii="Times New Roman" w:hAnsi="Times New Roman" w:cs="Times New Roman"/>
        </w:rPr>
      </w:pPr>
      <w:r w:rsidRPr="00BC1703">
        <w:rPr>
          <w:rFonts w:ascii="Times New Roman" w:hAnsi="Times New Roman" w:cs="Times New Roman"/>
          <w:b/>
          <w:bCs/>
        </w:rPr>
        <w:t>12.</w:t>
      </w:r>
      <w:r w:rsidR="00D14818" w:rsidRPr="00BC1703">
        <w:rPr>
          <w:rFonts w:ascii="Times New Roman" w:hAnsi="Times New Roman" w:cs="Times New Roman"/>
        </w:rPr>
        <w:t xml:space="preserve"> </w:t>
      </w:r>
      <w:r w:rsidRPr="00BC1703">
        <w:rPr>
          <w:rFonts w:ascii="Times New Roman" w:hAnsi="Times New Roman" w:cs="Times New Roman"/>
        </w:rPr>
        <w:t>(1) Subject to this section, where the liability of the producer of any dried fruit to pay levy is not discharged at or before the time when that levy is due and payable, there is payable by him to the Commonwealth by way of penalty, in addition to that levy, an amount calculated at the rate of 10% per annum upon that levy or upon that part of that levy from time to time remaining unpaid, to be computed from the time when that levy became due and payable.</w:t>
      </w:r>
    </w:p>
    <w:p w14:paraId="75AC721B" w14:textId="5A56271A"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w:t>
      </w:r>
      <w:r w:rsidR="00D14818" w:rsidRPr="00BC1703">
        <w:rPr>
          <w:rFonts w:ascii="Times New Roman" w:hAnsi="Times New Roman" w:cs="Times New Roman"/>
        </w:rPr>
        <w:t xml:space="preserve"> </w:t>
      </w:r>
      <w:r w:rsidRPr="00BC1703">
        <w:rPr>
          <w:rFonts w:ascii="Times New Roman" w:hAnsi="Times New Roman" w:cs="Times New Roman"/>
        </w:rPr>
        <w:t>Where—</w:t>
      </w:r>
    </w:p>
    <w:p w14:paraId="73A25E41" w14:textId="77777777" w:rsidR="0060420B" w:rsidRPr="00BC1703" w:rsidRDefault="003A40A2" w:rsidP="00CA0452">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the packer of any packed dried fruit has, in pursuance to sub-section 11 (2), made a deduction, in respect of levy payable on the dried fruit, from an amount payable by the packer to the producer in respect of that dried fruit; and</w:t>
      </w:r>
    </w:p>
    <w:p w14:paraId="3706EBE9" w14:textId="77777777" w:rsidR="0060420B" w:rsidRPr="00BC1703" w:rsidRDefault="003A40A2" w:rsidP="00CA0452">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the packer has not, at or before the time when, under section 10, the levy becomes due and payable by the producer, paid to the Commonwealth, on behalf of the producer, the whole or any part of the amount so deducted,</w:t>
      </w:r>
    </w:p>
    <w:p w14:paraId="1F950CB5" w14:textId="125AB1A1" w:rsidR="0060420B" w:rsidRPr="00BC1703" w:rsidRDefault="003A40A2" w:rsidP="00BC1703">
      <w:pPr>
        <w:jc w:val="both"/>
        <w:rPr>
          <w:rFonts w:ascii="Times New Roman" w:hAnsi="Times New Roman" w:cs="Times New Roman"/>
        </w:rPr>
      </w:pPr>
      <w:r w:rsidRPr="00BC1703">
        <w:rPr>
          <w:rFonts w:ascii="Times New Roman" w:hAnsi="Times New Roman" w:cs="Times New Roman"/>
        </w:rPr>
        <w:t>there is payable by the packer to the Commonwealth by way of penalty, in addition to the amount payable by the packer to the Commonwealth under sub-section 11(1), an amount calculated at the rate of 10% per annum upon the amount of the deduction, or so much of that amount as has not been paid to the Commonwealth, to be computed from the time when the levy became due and payable.</w:t>
      </w:r>
    </w:p>
    <w:p w14:paraId="2F063679" w14:textId="36270795"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(3)</w:t>
      </w:r>
      <w:r w:rsidR="00D14818" w:rsidRPr="00BC1703">
        <w:rPr>
          <w:rFonts w:ascii="Times New Roman" w:hAnsi="Times New Roman" w:cs="Times New Roman"/>
        </w:rPr>
        <w:t xml:space="preserve"> </w:t>
      </w:r>
      <w:r w:rsidRPr="00BC1703">
        <w:rPr>
          <w:rFonts w:ascii="Times New Roman" w:hAnsi="Times New Roman" w:cs="Times New Roman"/>
        </w:rPr>
        <w:t>The Minister or, subject to sub-section (4), an authorized person may, in a particular case, for reasons that the Minister or the authorized person, as the case may be, in his discretion thinks sufficient, remit the whole or a part of an amount payable under this section.</w:t>
      </w:r>
    </w:p>
    <w:p w14:paraId="58DD6AC2" w14:textId="3C5D2071"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(4)</w:t>
      </w:r>
      <w:r w:rsidR="00D14818" w:rsidRPr="00BC1703">
        <w:rPr>
          <w:rFonts w:ascii="Times New Roman" w:hAnsi="Times New Roman" w:cs="Times New Roman"/>
        </w:rPr>
        <w:t xml:space="preserve"> </w:t>
      </w:r>
      <w:r w:rsidRPr="00BC1703">
        <w:rPr>
          <w:rFonts w:ascii="Times New Roman" w:hAnsi="Times New Roman" w:cs="Times New Roman"/>
        </w:rPr>
        <w:t>A remission granted under sub-section (3) by an authorized person shall not exceed $500.</w:t>
      </w:r>
    </w:p>
    <w:p w14:paraId="41556B3E" w14:textId="77777777" w:rsidR="0060420B" w:rsidRPr="000F50AA" w:rsidRDefault="003A40A2" w:rsidP="000F50AA">
      <w:pPr>
        <w:spacing w:before="120" w:after="60"/>
        <w:rPr>
          <w:rFonts w:ascii="Times New Roman" w:hAnsi="Times New Roman" w:cs="Times New Roman"/>
          <w:b/>
          <w:color w:val="auto"/>
          <w:sz w:val="20"/>
        </w:rPr>
      </w:pPr>
      <w:r w:rsidRPr="000F50AA">
        <w:rPr>
          <w:rFonts w:ascii="Times New Roman" w:hAnsi="Times New Roman" w:cs="Times New Roman"/>
          <w:b/>
          <w:color w:val="auto"/>
          <w:sz w:val="20"/>
        </w:rPr>
        <w:t>Recovery of levy</w:t>
      </w:r>
    </w:p>
    <w:p w14:paraId="05001067" w14:textId="77777777" w:rsidR="0060420B" w:rsidRPr="00BC1703" w:rsidRDefault="003A40A2" w:rsidP="000F50AA">
      <w:pPr>
        <w:spacing w:before="60" w:after="60"/>
        <w:ind w:firstLine="432"/>
        <w:jc w:val="both"/>
        <w:rPr>
          <w:rFonts w:ascii="Times New Roman" w:hAnsi="Times New Roman" w:cs="Times New Roman"/>
        </w:rPr>
      </w:pPr>
      <w:r w:rsidRPr="00BC1703">
        <w:rPr>
          <w:rFonts w:ascii="Times New Roman" w:hAnsi="Times New Roman" w:cs="Times New Roman"/>
          <w:b/>
          <w:bCs/>
        </w:rPr>
        <w:t>13.</w:t>
      </w:r>
      <w:r w:rsidR="00D14818" w:rsidRPr="00BC1703">
        <w:rPr>
          <w:rFonts w:ascii="Times New Roman" w:hAnsi="Times New Roman" w:cs="Times New Roman"/>
        </w:rPr>
        <w:t xml:space="preserve"> </w:t>
      </w:r>
      <w:r w:rsidRPr="00BC1703">
        <w:rPr>
          <w:rFonts w:ascii="Times New Roman" w:hAnsi="Times New Roman" w:cs="Times New Roman"/>
        </w:rPr>
        <w:t>The following amounts may be recovered by the Commonwealth as debts due to the Commonwealth:</w:t>
      </w:r>
    </w:p>
    <w:p w14:paraId="6E8201F4" w14:textId="77777777" w:rsidR="0060420B" w:rsidRPr="00BC1703" w:rsidRDefault="003A40A2" w:rsidP="007E2972">
      <w:pPr>
        <w:spacing w:before="60" w:after="60"/>
        <w:ind w:left="792" w:hanging="360"/>
        <w:jc w:val="both"/>
        <w:rPr>
          <w:rFonts w:ascii="Times New Roman" w:hAnsi="Times New Roman" w:cs="Times New Roman"/>
        </w:rPr>
      </w:pPr>
      <w:r w:rsidRPr="00BC1703">
        <w:rPr>
          <w:rFonts w:ascii="Times New Roman" w:hAnsi="Times New Roman" w:cs="Times New Roman"/>
        </w:rPr>
        <w:t>(a) levy that is payable;</w:t>
      </w:r>
    </w:p>
    <w:p w14:paraId="0C91D2DF" w14:textId="77777777" w:rsidR="0060420B" w:rsidRPr="00BC1703" w:rsidRDefault="003A40A2" w:rsidP="007E2972">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an amount that is payable to the Commonwealth under section 11;</w:t>
      </w:r>
    </w:p>
    <w:p w14:paraId="515377C6" w14:textId="77777777" w:rsidR="0060420B" w:rsidRPr="00BC1703" w:rsidRDefault="003A40A2" w:rsidP="007E2972">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an amount that is payable by way of penalty under section 12.</w:t>
      </w:r>
    </w:p>
    <w:p w14:paraId="0A26BAB4" w14:textId="77777777" w:rsidR="0060420B" w:rsidRPr="00854A37" w:rsidRDefault="003A40A2" w:rsidP="00854A37">
      <w:pPr>
        <w:spacing w:before="120" w:after="60"/>
        <w:rPr>
          <w:rFonts w:ascii="Times New Roman" w:hAnsi="Times New Roman" w:cs="Times New Roman"/>
          <w:b/>
          <w:color w:val="auto"/>
          <w:sz w:val="20"/>
        </w:rPr>
      </w:pPr>
      <w:r w:rsidRPr="00854A37">
        <w:rPr>
          <w:rFonts w:ascii="Times New Roman" w:hAnsi="Times New Roman" w:cs="Times New Roman"/>
          <w:b/>
          <w:color w:val="auto"/>
          <w:sz w:val="20"/>
        </w:rPr>
        <w:t>Refund of levy</w:t>
      </w:r>
    </w:p>
    <w:p w14:paraId="0AD541B8" w14:textId="77777777" w:rsidR="0060420B" w:rsidRPr="00BC1703" w:rsidRDefault="003A40A2" w:rsidP="00854A37">
      <w:pPr>
        <w:spacing w:before="60" w:after="60"/>
        <w:ind w:firstLine="432"/>
        <w:jc w:val="both"/>
        <w:rPr>
          <w:rFonts w:ascii="Times New Roman" w:hAnsi="Times New Roman" w:cs="Times New Roman"/>
        </w:rPr>
      </w:pPr>
      <w:r w:rsidRPr="00BC1703">
        <w:rPr>
          <w:rFonts w:ascii="Times New Roman" w:hAnsi="Times New Roman" w:cs="Times New Roman"/>
          <w:b/>
          <w:bCs/>
        </w:rPr>
        <w:t>14.</w:t>
      </w:r>
      <w:r w:rsidR="00D14818" w:rsidRPr="00BC1703">
        <w:rPr>
          <w:rFonts w:ascii="Times New Roman" w:hAnsi="Times New Roman" w:cs="Times New Roman"/>
        </w:rPr>
        <w:t xml:space="preserve"> </w:t>
      </w:r>
      <w:r w:rsidRPr="00BC1703">
        <w:rPr>
          <w:rFonts w:ascii="Times New Roman" w:hAnsi="Times New Roman" w:cs="Times New Roman"/>
        </w:rPr>
        <w:t>(1) Where—</w:t>
      </w:r>
    </w:p>
    <w:p w14:paraId="3246D768" w14:textId="07D54015" w:rsidR="0060420B" w:rsidRPr="00BC1703" w:rsidRDefault="003A40A2" w:rsidP="00854A37">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in respect of any dried fruit to which a certificate under sub-section 5</w:t>
      </w:r>
      <w:r w:rsidR="00441E74">
        <w:rPr>
          <w:rFonts w:ascii="Times New Roman" w:hAnsi="Times New Roman" w:cs="Times New Roman"/>
        </w:rPr>
        <w:t>(</w:t>
      </w:r>
      <w:r w:rsidRPr="00BC1703">
        <w:rPr>
          <w:rFonts w:ascii="Times New Roman" w:hAnsi="Times New Roman" w:cs="Times New Roman"/>
        </w:rPr>
        <w:t>2) of the Levy Act relates; or</w:t>
      </w:r>
    </w:p>
    <w:p w14:paraId="5B57EBF6" w14:textId="1B080913" w:rsidR="0060420B" w:rsidRPr="00BC1703" w:rsidRDefault="003A40A2" w:rsidP="00441E74">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in respect of any dried fruit that is, by virtue of section 8 of that Act, exempt from levy,</w:t>
      </w:r>
      <w:r w:rsidR="00441E74">
        <w:rPr>
          <w:rFonts w:ascii="Times New Roman" w:hAnsi="Times New Roman" w:cs="Times New Roman"/>
        </w:rPr>
        <w:t xml:space="preserve"> </w:t>
      </w:r>
      <w:r w:rsidRPr="00BC1703">
        <w:rPr>
          <w:rFonts w:ascii="Times New Roman" w:hAnsi="Times New Roman" w:cs="Times New Roman"/>
        </w:rPr>
        <w:t>there has been paid to the Commonwealth an amount equal to the levy that, but for the operation of that sub-section, or but for the exemption, as the case may be, would be payable in respect of that dried fruit, an amount equal to that amount shall be refunded by the Commonwealth.</w:t>
      </w:r>
    </w:p>
    <w:p w14:paraId="542511CB" w14:textId="1E50CE29"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w:t>
      </w:r>
      <w:r w:rsidR="00D14818" w:rsidRPr="00BC1703">
        <w:rPr>
          <w:rFonts w:ascii="Times New Roman" w:hAnsi="Times New Roman" w:cs="Times New Roman"/>
        </w:rPr>
        <w:t xml:space="preserve"> </w:t>
      </w:r>
      <w:r w:rsidRPr="00BC1703">
        <w:rPr>
          <w:rFonts w:ascii="Times New Roman" w:hAnsi="Times New Roman" w:cs="Times New Roman"/>
        </w:rPr>
        <w:t>Where any levy has been overpaid, the amount overpaid shall be refunded by the Commonwealth.</w:t>
      </w:r>
    </w:p>
    <w:p w14:paraId="062ABA5D" w14:textId="1D01AD79"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(3)</w:t>
      </w:r>
      <w:r w:rsidR="00D14818" w:rsidRPr="00BC1703">
        <w:rPr>
          <w:rFonts w:ascii="Times New Roman" w:hAnsi="Times New Roman" w:cs="Times New Roman"/>
        </w:rPr>
        <w:t xml:space="preserve"> </w:t>
      </w:r>
      <w:r w:rsidRPr="00BC1703">
        <w:rPr>
          <w:rFonts w:ascii="Times New Roman" w:hAnsi="Times New Roman" w:cs="Times New Roman"/>
        </w:rPr>
        <w:t>Where—</w:t>
      </w:r>
    </w:p>
    <w:p w14:paraId="303C3124" w14:textId="77777777" w:rsidR="0060420B" w:rsidRPr="00BC1703" w:rsidRDefault="003A40A2" w:rsidP="009215BA">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an amount of levy has been refunded by the Commonwealth in accordance with sub-section (1) or (2); and</w:t>
      </w:r>
    </w:p>
    <w:p w14:paraId="10360421" w14:textId="6468C5BC" w:rsidR="0060420B" w:rsidRPr="00BC1703" w:rsidRDefault="003A40A2" w:rsidP="009215BA">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the amount so refunded has been taken into account in calculating the amount of a payment under sub-section 5(1),</w:t>
      </w:r>
    </w:p>
    <w:p w14:paraId="0349157F"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the Corporation shall pay to the Commonwealth an amount equal to the amount so refunded.</w:t>
      </w:r>
    </w:p>
    <w:p w14:paraId="25CA62C2" w14:textId="77777777" w:rsidR="0060420B" w:rsidRPr="00BC1703" w:rsidRDefault="003A40A2" w:rsidP="001441D5">
      <w:pPr>
        <w:spacing w:before="360"/>
        <w:jc w:val="center"/>
        <w:rPr>
          <w:rFonts w:ascii="Times New Roman" w:hAnsi="Times New Roman" w:cs="Times New Roman"/>
        </w:rPr>
      </w:pPr>
      <w:bookmarkStart w:id="2" w:name="bookmark2"/>
      <w:r w:rsidRPr="00BC1703">
        <w:rPr>
          <w:rFonts w:ascii="Times New Roman" w:hAnsi="Times New Roman" w:cs="Times New Roman"/>
        </w:rPr>
        <w:t>PART IV—EXPORT SALES</w:t>
      </w:r>
      <w:bookmarkEnd w:id="2"/>
    </w:p>
    <w:p w14:paraId="603B7A1A" w14:textId="77777777" w:rsidR="0060420B" w:rsidRPr="00CD002E" w:rsidRDefault="003A40A2" w:rsidP="00CD002E">
      <w:pPr>
        <w:spacing w:before="120" w:after="60"/>
        <w:rPr>
          <w:rFonts w:ascii="Times New Roman" w:hAnsi="Times New Roman" w:cs="Times New Roman"/>
          <w:b/>
          <w:color w:val="auto"/>
          <w:sz w:val="20"/>
        </w:rPr>
      </w:pPr>
      <w:r w:rsidRPr="00CD002E">
        <w:rPr>
          <w:rFonts w:ascii="Times New Roman" w:hAnsi="Times New Roman" w:cs="Times New Roman"/>
          <w:b/>
          <w:color w:val="auto"/>
          <w:sz w:val="20"/>
        </w:rPr>
        <w:t>Export, &amp;c., of dried fruit prohibited unless arrangement in force</w:t>
      </w:r>
    </w:p>
    <w:p w14:paraId="64C82F2E" w14:textId="77777777" w:rsidR="0060420B" w:rsidRPr="00BC1703" w:rsidRDefault="003A40A2" w:rsidP="00207869">
      <w:pPr>
        <w:spacing w:before="60" w:after="60"/>
        <w:ind w:firstLine="432"/>
        <w:jc w:val="both"/>
        <w:rPr>
          <w:rFonts w:ascii="Times New Roman" w:hAnsi="Times New Roman" w:cs="Times New Roman"/>
        </w:rPr>
      </w:pPr>
      <w:r w:rsidRPr="00BC1703">
        <w:rPr>
          <w:rFonts w:ascii="Times New Roman" w:hAnsi="Times New Roman" w:cs="Times New Roman"/>
          <w:b/>
          <w:bCs/>
        </w:rPr>
        <w:t>15.</w:t>
      </w:r>
      <w:r w:rsidR="00D14818" w:rsidRPr="00BC1703">
        <w:rPr>
          <w:rFonts w:ascii="Times New Roman" w:hAnsi="Times New Roman" w:cs="Times New Roman"/>
        </w:rPr>
        <w:t xml:space="preserve"> </w:t>
      </w:r>
      <w:r w:rsidRPr="00BC1703">
        <w:rPr>
          <w:rFonts w:ascii="Times New Roman" w:hAnsi="Times New Roman" w:cs="Times New Roman"/>
        </w:rPr>
        <w:t>(1) A person other than the Corporation shall not export, or cause to be exported, packed dried fruit from Australia unless—</w:t>
      </w:r>
    </w:p>
    <w:p w14:paraId="6EC6DB96" w14:textId="77777777" w:rsidR="0060420B" w:rsidRPr="00BC1703" w:rsidRDefault="003A40A2" w:rsidP="00207869">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the person is a party to an arrangement with the Corporation entered into under section 18; or</w:t>
      </w:r>
    </w:p>
    <w:p w14:paraId="5DE30E90" w14:textId="77777777" w:rsidR="0060420B" w:rsidRPr="00BC1703" w:rsidRDefault="003A40A2" w:rsidP="00207869">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the person has purchased that dried fruit from a person who is a party to such an arrangement.</w:t>
      </w:r>
    </w:p>
    <w:p w14:paraId="3C291906" w14:textId="77777777" w:rsidR="00441E74" w:rsidRDefault="00441E74">
      <w:pPr>
        <w:rPr>
          <w:rFonts w:ascii="Times New Roman" w:hAnsi="Times New Roman" w:cs="Times New Roman"/>
        </w:rPr>
      </w:pPr>
      <w:r>
        <w:rPr>
          <w:rFonts w:ascii="Times New Roman" w:hAnsi="Times New Roman" w:cs="Times New Roman"/>
        </w:rPr>
        <w:br w:type="page"/>
      </w:r>
    </w:p>
    <w:p w14:paraId="6AB29AED" w14:textId="2276A1C7" w:rsidR="0060420B" w:rsidRPr="00BC1703" w:rsidRDefault="003A40A2" w:rsidP="00581E4E">
      <w:pPr>
        <w:spacing w:before="60" w:after="60"/>
        <w:ind w:firstLine="432"/>
        <w:jc w:val="both"/>
        <w:rPr>
          <w:rFonts w:ascii="Times New Roman" w:hAnsi="Times New Roman" w:cs="Times New Roman"/>
        </w:rPr>
      </w:pPr>
      <w:r w:rsidRPr="00BC1703">
        <w:rPr>
          <w:rFonts w:ascii="Times New Roman" w:hAnsi="Times New Roman" w:cs="Times New Roman"/>
        </w:rPr>
        <w:lastRenderedPageBreak/>
        <w:t>(2) A person other than the Corporation shall not sell packed dried fruit to another person—</w:t>
      </w:r>
    </w:p>
    <w:p w14:paraId="60EE7686" w14:textId="77777777" w:rsidR="0060420B" w:rsidRPr="00BC1703" w:rsidRDefault="003A40A2" w:rsidP="009C7354">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for re-sale by that other person in Australia for delivery to a place outside Australia, or for delivery to a ship or aircraft for export from Australia; or</w:t>
      </w:r>
    </w:p>
    <w:p w14:paraId="3745D942" w14:textId="77777777" w:rsidR="0060420B" w:rsidRPr="00BC1703" w:rsidRDefault="003A40A2" w:rsidP="009C7354">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for export by that other person from Australia for the purpose of re-sale outside Australia,</w:t>
      </w:r>
    </w:p>
    <w:p w14:paraId="0DAC8602"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unless the first-mentioned person is a party to an arrangement with the Corporation under section 18.</w:t>
      </w:r>
    </w:p>
    <w:p w14:paraId="2E9DA3B7" w14:textId="77777777" w:rsidR="0060420B" w:rsidRPr="00BC1703" w:rsidRDefault="003A40A2" w:rsidP="009142E5">
      <w:pPr>
        <w:spacing w:before="60" w:after="60"/>
        <w:ind w:firstLine="432"/>
        <w:jc w:val="both"/>
        <w:rPr>
          <w:rFonts w:ascii="Times New Roman" w:hAnsi="Times New Roman" w:cs="Times New Roman"/>
        </w:rPr>
      </w:pPr>
      <w:r w:rsidRPr="00BC1703">
        <w:rPr>
          <w:rFonts w:ascii="Times New Roman" w:hAnsi="Times New Roman" w:cs="Times New Roman"/>
        </w:rPr>
        <w:t>Penalty: $1,000.</w:t>
      </w:r>
    </w:p>
    <w:p w14:paraId="709E64AA" w14:textId="77777777" w:rsidR="0060420B" w:rsidRPr="009142E5" w:rsidRDefault="003A40A2" w:rsidP="009142E5">
      <w:pPr>
        <w:spacing w:before="120" w:after="60"/>
        <w:rPr>
          <w:rFonts w:ascii="Times New Roman" w:hAnsi="Times New Roman" w:cs="Times New Roman"/>
          <w:b/>
          <w:color w:val="auto"/>
          <w:sz w:val="20"/>
        </w:rPr>
      </w:pPr>
      <w:r w:rsidRPr="009142E5">
        <w:rPr>
          <w:rFonts w:ascii="Times New Roman" w:hAnsi="Times New Roman" w:cs="Times New Roman"/>
          <w:b/>
          <w:color w:val="auto"/>
          <w:sz w:val="20"/>
        </w:rPr>
        <w:t>Assessed export return</w:t>
      </w:r>
    </w:p>
    <w:p w14:paraId="0788CF03" w14:textId="77777777" w:rsidR="009D1703" w:rsidRDefault="003A40A2" w:rsidP="009D1703">
      <w:pPr>
        <w:spacing w:before="60" w:after="60"/>
        <w:ind w:firstLine="432"/>
        <w:jc w:val="both"/>
        <w:rPr>
          <w:rFonts w:ascii="Times New Roman" w:hAnsi="Times New Roman" w:cs="Times New Roman"/>
        </w:rPr>
      </w:pPr>
      <w:r w:rsidRPr="00BC1703">
        <w:rPr>
          <w:rFonts w:ascii="Times New Roman" w:hAnsi="Times New Roman" w:cs="Times New Roman"/>
          <w:b/>
          <w:bCs/>
        </w:rPr>
        <w:t>16.</w:t>
      </w:r>
      <w:r w:rsidR="00D14818" w:rsidRPr="00BC1703">
        <w:rPr>
          <w:rFonts w:ascii="Times New Roman" w:hAnsi="Times New Roman" w:cs="Times New Roman"/>
        </w:rPr>
        <w:t xml:space="preserve"> </w:t>
      </w:r>
      <w:r w:rsidRPr="00BC1703">
        <w:rPr>
          <w:rFonts w:ascii="Times New Roman" w:hAnsi="Times New Roman" w:cs="Times New Roman"/>
        </w:rPr>
        <w:t>(1) For the purposes of this Act, the Minister may, by instrument in writing, determine, with respect to dried fruit to which a separate account relates, an assessed export return, being an amount per tonne that, in his opinion, will be the average return in respect of all export sales of that dried fruit.</w:t>
      </w:r>
    </w:p>
    <w:p w14:paraId="40B38B5D" w14:textId="77777777" w:rsidR="0060420B" w:rsidRPr="00BC1703" w:rsidRDefault="003A40A2" w:rsidP="00CA4E7F">
      <w:pPr>
        <w:spacing w:before="60" w:after="60"/>
        <w:ind w:firstLine="432"/>
        <w:jc w:val="both"/>
        <w:rPr>
          <w:rFonts w:ascii="Times New Roman" w:hAnsi="Times New Roman" w:cs="Times New Roman"/>
        </w:rPr>
      </w:pPr>
      <w:r w:rsidRPr="00BC1703">
        <w:rPr>
          <w:rFonts w:ascii="Times New Roman" w:hAnsi="Times New Roman" w:cs="Times New Roman"/>
        </w:rPr>
        <w:t>(2) A determination, under sub-section (1), of an assessed export return with respect to dried fruit to which a separate account relates may be made at any time during the season to which that account relates, but, before making such a determination, the Minister shall take into account any recommendations made by the Corporation with respect to the determination.</w:t>
      </w:r>
    </w:p>
    <w:p w14:paraId="42F63E22" w14:textId="77777777" w:rsidR="0060420B" w:rsidRPr="00CA4E7F" w:rsidRDefault="003A40A2" w:rsidP="00CA4E7F">
      <w:pPr>
        <w:spacing w:before="120" w:after="60"/>
        <w:rPr>
          <w:rFonts w:ascii="Times New Roman" w:hAnsi="Times New Roman" w:cs="Times New Roman"/>
          <w:b/>
          <w:color w:val="auto"/>
          <w:sz w:val="20"/>
        </w:rPr>
      </w:pPr>
      <w:r w:rsidRPr="00CA4E7F">
        <w:rPr>
          <w:rFonts w:ascii="Times New Roman" w:hAnsi="Times New Roman" w:cs="Times New Roman"/>
          <w:b/>
          <w:color w:val="auto"/>
          <w:sz w:val="20"/>
        </w:rPr>
        <w:t>Average export return</w:t>
      </w:r>
    </w:p>
    <w:p w14:paraId="7BBA85E6" w14:textId="77777777" w:rsidR="0060420B" w:rsidRPr="00BC1703" w:rsidRDefault="003A40A2" w:rsidP="0041527C">
      <w:pPr>
        <w:spacing w:before="60"/>
        <w:ind w:firstLine="432"/>
        <w:jc w:val="both"/>
        <w:rPr>
          <w:rFonts w:ascii="Times New Roman" w:hAnsi="Times New Roman" w:cs="Times New Roman"/>
        </w:rPr>
      </w:pPr>
      <w:r w:rsidRPr="00BC1703">
        <w:rPr>
          <w:rFonts w:ascii="Times New Roman" w:hAnsi="Times New Roman" w:cs="Times New Roman"/>
          <w:b/>
          <w:bCs/>
        </w:rPr>
        <w:t>17.</w:t>
      </w:r>
      <w:r w:rsidR="00D14818" w:rsidRPr="00BC1703">
        <w:rPr>
          <w:rFonts w:ascii="Times New Roman" w:hAnsi="Times New Roman" w:cs="Times New Roman"/>
        </w:rPr>
        <w:t xml:space="preserve"> </w:t>
      </w:r>
      <w:r w:rsidRPr="00BC1703">
        <w:rPr>
          <w:rFonts w:ascii="Times New Roman" w:hAnsi="Times New Roman" w:cs="Times New Roman"/>
        </w:rPr>
        <w:t>(1) The Corporation shall, as soon as practicable after the end of a season, calculate the amount per tonne that is the average export return in respect of all export sales by or on behalf of a person of exported dried fruit, being dried fruit to which a separate account relating to that</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4510"/>
        <w:gridCol w:w="450"/>
        <w:gridCol w:w="4809"/>
      </w:tblGrid>
      <w:tr w:rsidR="0060420B" w:rsidRPr="00BC1703" w14:paraId="0BCC841F" w14:textId="77777777" w:rsidTr="003E477B">
        <w:trPr>
          <w:trHeight w:val="20"/>
          <w:jc w:val="center"/>
        </w:trPr>
        <w:tc>
          <w:tcPr>
            <w:tcW w:w="4510" w:type="dxa"/>
            <w:vMerge w:val="restart"/>
            <w:shd w:val="clear" w:color="auto" w:fill="FFFFFF"/>
            <w:vAlign w:val="center"/>
          </w:tcPr>
          <w:p w14:paraId="3DAFC9CE"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season relates, in accordance with the formula</w:t>
            </w:r>
          </w:p>
        </w:tc>
        <w:tc>
          <w:tcPr>
            <w:tcW w:w="450" w:type="dxa"/>
            <w:shd w:val="clear" w:color="auto" w:fill="FFFFFF"/>
            <w:vAlign w:val="center"/>
          </w:tcPr>
          <w:p w14:paraId="1BDDCA6A" w14:textId="77777777" w:rsidR="0060420B" w:rsidRPr="00BC1703" w:rsidRDefault="003A40A2" w:rsidP="003020CA">
            <w:pPr>
              <w:jc w:val="center"/>
              <w:rPr>
                <w:rFonts w:ascii="Times New Roman" w:hAnsi="Times New Roman" w:cs="Times New Roman"/>
              </w:rPr>
            </w:pPr>
            <w:r w:rsidRPr="00BC1703">
              <w:rPr>
                <w:rFonts w:ascii="Times New Roman" w:hAnsi="Times New Roman" w:cs="Times New Roman"/>
                <w:i/>
                <w:iCs/>
              </w:rPr>
              <w:t>a−b</w:t>
            </w:r>
          </w:p>
        </w:tc>
        <w:tc>
          <w:tcPr>
            <w:tcW w:w="4809" w:type="dxa"/>
            <w:vMerge w:val="restart"/>
            <w:shd w:val="clear" w:color="auto" w:fill="FFFFFF"/>
            <w:vAlign w:val="center"/>
          </w:tcPr>
          <w:p w14:paraId="26AB1189"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 where—</w:t>
            </w:r>
          </w:p>
        </w:tc>
      </w:tr>
      <w:tr w:rsidR="0060420B" w:rsidRPr="00BC1703" w14:paraId="313FB866" w14:textId="77777777" w:rsidTr="003E477B">
        <w:trPr>
          <w:trHeight w:val="20"/>
          <w:jc w:val="center"/>
        </w:trPr>
        <w:tc>
          <w:tcPr>
            <w:tcW w:w="4510" w:type="dxa"/>
            <w:vMerge/>
            <w:shd w:val="clear" w:color="auto" w:fill="FFFFFF"/>
            <w:vAlign w:val="center"/>
          </w:tcPr>
          <w:p w14:paraId="3FF55A73" w14:textId="77777777" w:rsidR="0060420B" w:rsidRPr="00BC1703" w:rsidRDefault="0060420B" w:rsidP="00BC1703">
            <w:pPr>
              <w:jc w:val="both"/>
              <w:rPr>
                <w:rFonts w:ascii="Times New Roman" w:hAnsi="Times New Roman" w:cs="Times New Roman"/>
              </w:rPr>
            </w:pPr>
          </w:p>
        </w:tc>
        <w:tc>
          <w:tcPr>
            <w:tcW w:w="450" w:type="dxa"/>
            <w:tcBorders>
              <w:top w:val="single" w:sz="4" w:space="0" w:color="auto"/>
            </w:tcBorders>
            <w:shd w:val="clear" w:color="auto" w:fill="FFFFFF"/>
            <w:vAlign w:val="center"/>
          </w:tcPr>
          <w:p w14:paraId="429BC8AA" w14:textId="77777777" w:rsidR="0060420B" w:rsidRPr="00BC1703" w:rsidRDefault="003A40A2" w:rsidP="003020CA">
            <w:pPr>
              <w:jc w:val="center"/>
              <w:rPr>
                <w:rFonts w:ascii="Times New Roman" w:hAnsi="Times New Roman" w:cs="Times New Roman"/>
              </w:rPr>
            </w:pPr>
            <w:r w:rsidRPr="00BC1703">
              <w:rPr>
                <w:rFonts w:ascii="Times New Roman" w:hAnsi="Times New Roman" w:cs="Times New Roman"/>
                <w:i/>
                <w:iCs/>
              </w:rPr>
              <w:t>c</w:t>
            </w:r>
          </w:p>
        </w:tc>
        <w:tc>
          <w:tcPr>
            <w:tcW w:w="4809" w:type="dxa"/>
            <w:vMerge/>
            <w:shd w:val="clear" w:color="auto" w:fill="FFFFFF"/>
            <w:vAlign w:val="center"/>
          </w:tcPr>
          <w:p w14:paraId="6D6E0842" w14:textId="77777777" w:rsidR="0060420B" w:rsidRPr="00BC1703" w:rsidRDefault="0060420B" w:rsidP="00BC1703">
            <w:pPr>
              <w:jc w:val="both"/>
              <w:rPr>
                <w:rFonts w:ascii="Times New Roman" w:hAnsi="Times New Roman" w:cs="Times New Roman"/>
              </w:rPr>
            </w:pPr>
          </w:p>
        </w:tc>
      </w:tr>
    </w:tbl>
    <w:p w14:paraId="7491F499" w14:textId="77777777" w:rsidR="0060420B" w:rsidRPr="00BC1703" w:rsidRDefault="003A40A2" w:rsidP="00537C33">
      <w:pPr>
        <w:spacing w:before="60" w:after="60"/>
        <w:ind w:left="792" w:hanging="360"/>
        <w:jc w:val="both"/>
        <w:rPr>
          <w:rFonts w:ascii="Times New Roman" w:hAnsi="Times New Roman" w:cs="Times New Roman"/>
        </w:rPr>
      </w:pPr>
      <w:r w:rsidRPr="00BC1703">
        <w:rPr>
          <w:rFonts w:ascii="Times New Roman" w:hAnsi="Times New Roman" w:cs="Times New Roman"/>
          <w:i/>
          <w:iCs/>
        </w:rPr>
        <w:t>a</w:t>
      </w:r>
      <w:r w:rsidRPr="00BC1703">
        <w:rPr>
          <w:rFonts w:ascii="Times New Roman" w:hAnsi="Times New Roman" w:cs="Times New Roman"/>
        </w:rPr>
        <w:t xml:space="preserve"> is the total amount, free of all deductions, receivable by the person in respect of all those sales;</w:t>
      </w:r>
    </w:p>
    <w:p w14:paraId="1E617FBB" w14:textId="77777777" w:rsidR="00D03EA1" w:rsidRDefault="00D03EA1" w:rsidP="00D03EA1">
      <w:pPr>
        <w:ind w:left="792"/>
        <w:jc w:val="both"/>
        <w:rPr>
          <w:rFonts w:ascii="Times New Roman" w:hAnsi="Times New Roman" w:cs="Times New Roman"/>
          <w:sz w:val="2"/>
          <w:szCs w:val="2"/>
        </w:rPr>
      </w:pPr>
    </w:p>
    <w:p w14:paraId="1D6DDD03" w14:textId="77777777" w:rsidR="0060420B" w:rsidRPr="00BC1703" w:rsidRDefault="003A40A2" w:rsidP="00AE1116">
      <w:pPr>
        <w:spacing w:before="60" w:after="60"/>
        <w:ind w:left="648" w:hanging="216"/>
        <w:jc w:val="both"/>
        <w:rPr>
          <w:rFonts w:ascii="Times New Roman" w:hAnsi="Times New Roman" w:cs="Times New Roman"/>
        </w:rPr>
      </w:pPr>
      <w:r w:rsidRPr="00BC1703">
        <w:rPr>
          <w:rFonts w:ascii="Times New Roman" w:hAnsi="Times New Roman" w:cs="Times New Roman"/>
          <w:i/>
          <w:iCs/>
        </w:rPr>
        <w:t>b</w:t>
      </w:r>
      <w:r w:rsidRPr="00BC1703">
        <w:rPr>
          <w:rFonts w:ascii="Times New Roman" w:hAnsi="Times New Roman" w:cs="Times New Roman"/>
        </w:rPr>
        <w:t xml:space="preserve"> is the total amount of all deductions that may, with the approval of the Corporation, be made from the amount ascertained as the value of factor </w:t>
      </w:r>
      <w:r w:rsidRPr="00BC1703">
        <w:rPr>
          <w:rFonts w:ascii="Times New Roman" w:hAnsi="Times New Roman" w:cs="Times New Roman"/>
          <w:i/>
          <w:iCs/>
        </w:rPr>
        <w:t>a</w:t>
      </w:r>
      <w:r w:rsidRPr="00BC1703">
        <w:rPr>
          <w:rFonts w:ascii="Times New Roman" w:hAnsi="Times New Roman" w:cs="Times New Roman"/>
        </w:rPr>
        <w:t xml:space="preserve"> in relation to all those export sales; and</w:t>
      </w:r>
    </w:p>
    <w:p w14:paraId="1AC478C9" w14:textId="77777777" w:rsidR="00D03EA1" w:rsidRDefault="00D03EA1" w:rsidP="00D03EA1">
      <w:pPr>
        <w:ind w:left="792"/>
        <w:jc w:val="both"/>
        <w:rPr>
          <w:rFonts w:ascii="Times New Roman" w:hAnsi="Times New Roman" w:cs="Times New Roman"/>
          <w:sz w:val="2"/>
          <w:szCs w:val="2"/>
        </w:rPr>
      </w:pPr>
    </w:p>
    <w:p w14:paraId="7E5A6F70" w14:textId="77777777" w:rsidR="0060420B" w:rsidRPr="00BC1703" w:rsidRDefault="003A40A2" w:rsidP="00AE1116">
      <w:pPr>
        <w:spacing w:before="60" w:after="60"/>
        <w:ind w:left="648" w:hanging="216"/>
        <w:jc w:val="both"/>
        <w:rPr>
          <w:rFonts w:ascii="Times New Roman" w:hAnsi="Times New Roman" w:cs="Times New Roman"/>
        </w:rPr>
      </w:pPr>
      <w:r w:rsidRPr="00BC1703">
        <w:rPr>
          <w:rFonts w:ascii="Times New Roman" w:hAnsi="Times New Roman" w:cs="Times New Roman"/>
          <w:i/>
          <w:iCs/>
        </w:rPr>
        <w:t>c</w:t>
      </w:r>
      <w:r w:rsidRPr="00BC1703">
        <w:rPr>
          <w:rFonts w:ascii="Times New Roman" w:hAnsi="Times New Roman" w:cs="Times New Roman"/>
        </w:rPr>
        <w:t xml:space="preserve"> is the total quantity, in tonnes, of the dried fruit the subject of all those sales.</w:t>
      </w:r>
    </w:p>
    <w:p w14:paraId="6E721345" w14:textId="77777777" w:rsidR="00D03EA1" w:rsidRDefault="00D03EA1" w:rsidP="00D03EA1">
      <w:pPr>
        <w:ind w:left="792"/>
        <w:jc w:val="both"/>
        <w:rPr>
          <w:rFonts w:ascii="Times New Roman" w:hAnsi="Times New Roman" w:cs="Times New Roman"/>
          <w:sz w:val="2"/>
          <w:szCs w:val="2"/>
        </w:rPr>
      </w:pPr>
    </w:p>
    <w:p w14:paraId="057E358B" w14:textId="21A6B120" w:rsidR="0060420B" w:rsidRPr="00441E74" w:rsidRDefault="003A40A2" w:rsidP="00441E74">
      <w:pPr>
        <w:ind w:left="792"/>
        <w:jc w:val="both"/>
        <w:rPr>
          <w:rFonts w:ascii="Times New Roman" w:hAnsi="Times New Roman" w:cs="Times New Roman"/>
          <w:sz w:val="2"/>
          <w:szCs w:val="2"/>
        </w:rPr>
      </w:pPr>
      <w:r w:rsidRPr="00BC1703">
        <w:rPr>
          <w:rFonts w:ascii="Times New Roman" w:hAnsi="Times New Roman" w:cs="Times New Roman"/>
        </w:rPr>
        <w:t>(2) The Corporation shall, as soon as practicable after it has, under sub-section (1), calculated the average export return in respect of all export sales of any exported dried fruit, send by post to the person by whom or on whose behalf those sales were made, a notice, in writing, to that effect specifying the amount of that return.</w:t>
      </w:r>
    </w:p>
    <w:p w14:paraId="55D8BF9B" w14:textId="77777777" w:rsidR="0060420B" w:rsidRPr="000A4551" w:rsidRDefault="003A40A2" w:rsidP="000A4551">
      <w:pPr>
        <w:spacing w:before="120" w:after="60"/>
        <w:rPr>
          <w:rFonts w:ascii="Times New Roman" w:hAnsi="Times New Roman" w:cs="Times New Roman"/>
          <w:b/>
          <w:color w:val="auto"/>
          <w:sz w:val="20"/>
        </w:rPr>
      </w:pPr>
      <w:r w:rsidRPr="000A4551">
        <w:rPr>
          <w:rFonts w:ascii="Times New Roman" w:hAnsi="Times New Roman" w:cs="Times New Roman"/>
          <w:b/>
          <w:color w:val="auto"/>
          <w:sz w:val="20"/>
        </w:rPr>
        <w:t>Arrangements</w:t>
      </w:r>
    </w:p>
    <w:p w14:paraId="773B7A4B" w14:textId="77777777" w:rsidR="0060420B" w:rsidRPr="00BC1703" w:rsidRDefault="003A40A2" w:rsidP="000A4551">
      <w:pPr>
        <w:spacing w:before="60" w:after="60"/>
        <w:ind w:firstLine="432"/>
        <w:jc w:val="both"/>
        <w:rPr>
          <w:rFonts w:ascii="Times New Roman" w:hAnsi="Times New Roman" w:cs="Times New Roman"/>
        </w:rPr>
      </w:pPr>
      <w:r w:rsidRPr="00BC1703">
        <w:rPr>
          <w:rFonts w:ascii="Times New Roman" w:hAnsi="Times New Roman" w:cs="Times New Roman"/>
          <w:b/>
          <w:bCs/>
        </w:rPr>
        <w:t>18.</w:t>
      </w:r>
      <w:r w:rsidR="00D14818" w:rsidRPr="00BC1703">
        <w:rPr>
          <w:rFonts w:ascii="Times New Roman" w:hAnsi="Times New Roman" w:cs="Times New Roman"/>
        </w:rPr>
        <w:t xml:space="preserve"> </w:t>
      </w:r>
      <w:r w:rsidRPr="00BC1703">
        <w:rPr>
          <w:rFonts w:ascii="Times New Roman" w:hAnsi="Times New Roman" w:cs="Times New Roman"/>
        </w:rPr>
        <w:t xml:space="preserve">(1) The Corporation may enter into an arrangement with a person (in this section referred to as the </w:t>
      </w:r>
      <w:r w:rsidR="00BC1703">
        <w:rPr>
          <w:rFonts w:ascii="Times New Roman" w:hAnsi="Times New Roman" w:cs="Times New Roman"/>
        </w:rPr>
        <w:t>“</w:t>
      </w:r>
      <w:r w:rsidRPr="00BC1703">
        <w:rPr>
          <w:rFonts w:ascii="Times New Roman" w:hAnsi="Times New Roman" w:cs="Times New Roman"/>
        </w:rPr>
        <w:t>exporter</w:t>
      </w:r>
      <w:r w:rsidR="00BC1703">
        <w:rPr>
          <w:rFonts w:ascii="Times New Roman" w:hAnsi="Times New Roman" w:cs="Times New Roman"/>
        </w:rPr>
        <w:t>”</w:t>
      </w:r>
      <w:r w:rsidRPr="00BC1703">
        <w:rPr>
          <w:rFonts w:ascii="Times New Roman" w:hAnsi="Times New Roman" w:cs="Times New Roman"/>
        </w:rPr>
        <w:t>) for the purposes of section 15.</w:t>
      </w:r>
    </w:p>
    <w:p w14:paraId="264367DC" w14:textId="75D7D0BA" w:rsidR="0060420B" w:rsidRPr="00441E74" w:rsidRDefault="003A40A2" w:rsidP="00441E74">
      <w:pPr>
        <w:ind w:left="792"/>
        <w:jc w:val="both"/>
        <w:rPr>
          <w:rFonts w:ascii="Times New Roman" w:hAnsi="Times New Roman" w:cs="Times New Roman"/>
          <w:sz w:val="2"/>
          <w:szCs w:val="2"/>
        </w:rPr>
      </w:pPr>
      <w:r w:rsidRPr="00BC1703">
        <w:rPr>
          <w:rFonts w:ascii="Times New Roman" w:hAnsi="Times New Roman" w:cs="Times New Roman"/>
        </w:rPr>
        <w:t>(2) The arrangement shall provide that—</w:t>
      </w:r>
    </w:p>
    <w:p w14:paraId="02F43439" w14:textId="77777777" w:rsidR="0060420B" w:rsidRPr="00BC1703" w:rsidRDefault="003A40A2" w:rsidP="00DE204C">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the exporter shall, within the period of 30 days, or within such further period (if any) as the Corporation, upon application made to it before the expiration of that period of 30 days, allows, after an export sale by him or on his behalf of exported dried fruit, being dried fruit to which a separate account relates, furnish the Corporation with particulars, in writing, of that sale;</w:t>
      </w:r>
    </w:p>
    <w:p w14:paraId="7528234B" w14:textId="0DB8E2D2" w:rsidR="0060420B" w:rsidRPr="00BC1703" w:rsidRDefault="003A40A2" w:rsidP="00441E74">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where the average export return in respect of all export sales of exported dried fruit made by or on behalf of the exporter, being dried fruit to which a separate account relates, exceeds the assessed export return in respect of dried fruit to which that account relates, the exporter shall, within the period of 30 days after the receipt by him of a notice under sub-section 17(2) with</w:t>
      </w:r>
      <w:r w:rsidR="00441E74">
        <w:rPr>
          <w:rFonts w:ascii="Times New Roman" w:hAnsi="Times New Roman" w:cs="Times New Roman"/>
        </w:rPr>
        <w:t xml:space="preserve"> </w:t>
      </w:r>
      <w:r w:rsidRPr="00BC1703">
        <w:rPr>
          <w:rFonts w:ascii="Times New Roman" w:hAnsi="Times New Roman" w:cs="Times New Roman"/>
        </w:rPr>
        <w:t>respect to the amount of that average export return, pay to the Corporation, for crediting to that account, an amount ascertained by multiplying the excess by the number of tonnes of the dried fruit the subject of those sales; and</w:t>
      </w:r>
    </w:p>
    <w:p w14:paraId="1FDEEF22" w14:textId="77777777" w:rsidR="0060420B" w:rsidRPr="00BC1703" w:rsidRDefault="003A40A2" w:rsidP="00162E4D">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where the assessed export return in respect of dried fruit to which a separate account relates exceeds the average export return in respect of all export sales made by or on behalf of the exporter of exported dried fruit, being dried fruit to which that account relates, the Corporation shall, within the period of 30 days after the calculation of that average export return, pay to the exporter an amount ascertained by multiplying the excess by the number of tonnes of the dried fruit the subject of those sales.</w:t>
      </w:r>
    </w:p>
    <w:p w14:paraId="7B7FCEC6" w14:textId="77777777" w:rsidR="00441E74" w:rsidRDefault="00441E74">
      <w:pPr>
        <w:rPr>
          <w:rFonts w:ascii="Times New Roman" w:hAnsi="Times New Roman" w:cs="Times New Roman"/>
          <w:sz w:val="2"/>
          <w:szCs w:val="2"/>
        </w:rPr>
      </w:pPr>
      <w:r>
        <w:rPr>
          <w:rFonts w:ascii="Times New Roman" w:hAnsi="Times New Roman" w:cs="Times New Roman"/>
          <w:sz w:val="2"/>
          <w:szCs w:val="2"/>
        </w:rPr>
        <w:br w:type="page"/>
      </w:r>
    </w:p>
    <w:p w14:paraId="035BB004" w14:textId="6A453143"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lastRenderedPageBreak/>
        <w:t>(3)</w:t>
      </w:r>
      <w:r w:rsidR="00D14818" w:rsidRPr="00BC1703">
        <w:rPr>
          <w:rFonts w:ascii="Times New Roman" w:hAnsi="Times New Roman" w:cs="Times New Roman"/>
        </w:rPr>
        <w:t xml:space="preserve"> </w:t>
      </w:r>
      <w:r w:rsidRPr="00BC1703">
        <w:rPr>
          <w:rFonts w:ascii="Times New Roman" w:hAnsi="Times New Roman" w:cs="Times New Roman"/>
        </w:rPr>
        <w:t>The exporter may, at any time during a season, by notice in writing to the Corporation, revoke the arrangement but, notwithstanding the revocation, this Act and the arrangement continue to apply to and in relation to him in respect of dried fruit produced before the end of that season and sold by him or on his behalf.</w:t>
      </w:r>
    </w:p>
    <w:p w14:paraId="0EE0A99D" w14:textId="712C704C"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(4)</w:t>
      </w:r>
      <w:r w:rsidR="00D14818" w:rsidRPr="00BC1703">
        <w:rPr>
          <w:rFonts w:ascii="Times New Roman" w:hAnsi="Times New Roman" w:cs="Times New Roman"/>
        </w:rPr>
        <w:t xml:space="preserve"> </w:t>
      </w:r>
      <w:r w:rsidRPr="00BC1703">
        <w:rPr>
          <w:rFonts w:ascii="Times New Roman" w:hAnsi="Times New Roman" w:cs="Times New Roman"/>
        </w:rPr>
        <w:t>Where the exporter does not pay to the Corporation an amount that he is, by virtue of the arrangement, required to pay to the Corporation within the period within which he is, under the arrangement, required to pay the amount, the amount shall be deemed to be a debt due and payable to the Corporation.</w:t>
      </w:r>
    </w:p>
    <w:p w14:paraId="5BD7B816" w14:textId="77777777" w:rsidR="0060420B" w:rsidRPr="004B6506" w:rsidRDefault="003A40A2" w:rsidP="004B6506">
      <w:pPr>
        <w:spacing w:before="120" w:after="60"/>
        <w:rPr>
          <w:rFonts w:ascii="Times New Roman" w:hAnsi="Times New Roman" w:cs="Times New Roman"/>
          <w:b/>
          <w:color w:val="auto"/>
          <w:sz w:val="20"/>
        </w:rPr>
      </w:pPr>
      <w:r w:rsidRPr="004B6506">
        <w:rPr>
          <w:rFonts w:ascii="Times New Roman" w:hAnsi="Times New Roman" w:cs="Times New Roman"/>
          <w:b/>
          <w:color w:val="auto"/>
          <w:sz w:val="20"/>
        </w:rPr>
        <w:t>Certain amounts to be passed on to producers</w:t>
      </w:r>
    </w:p>
    <w:p w14:paraId="7DBE0BD7" w14:textId="23185A52" w:rsidR="0060420B" w:rsidRPr="00BC1703" w:rsidRDefault="003A40A2" w:rsidP="004B6506">
      <w:pPr>
        <w:spacing w:before="60" w:after="60"/>
        <w:ind w:firstLine="432"/>
        <w:jc w:val="both"/>
        <w:rPr>
          <w:rFonts w:ascii="Times New Roman" w:hAnsi="Times New Roman" w:cs="Times New Roman"/>
        </w:rPr>
      </w:pPr>
      <w:r w:rsidRPr="00BC1703">
        <w:rPr>
          <w:rFonts w:ascii="Times New Roman" w:hAnsi="Times New Roman" w:cs="Times New Roman"/>
          <w:b/>
          <w:bCs/>
        </w:rPr>
        <w:t>19.</w:t>
      </w:r>
      <w:r w:rsidR="00D14818" w:rsidRPr="00BC1703">
        <w:rPr>
          <w:rFonts w:ascii="Times New Roman" w:hAnsi="Times New Roman" w:cs="Times New Roman"/>
        </w:rPr>
        <w:t xml:space="preserve"> </w:t>
      </w:r>
      <w:r w:rsidRPr="00BC1703">
        <w:rPr>
          <w:rFonts w:ascii="Times New Roman" w:hAnsi="Times New Roman" w:cs="Times New Roman"/>
        </w:rPr>
        <w:t>(1) Where, by virtue of an arrangement under section 18, the Corporation makes to the other party to the arrangement a payment of a kind referred to in paragraph 18(2)(c) in respect of exported dried fruit, being dried fruit to which a separate account relates, that other party shall take such action as is necessary to ensure that the benefit of that payment is passed on, in an equitable manner, to the producers of that dried fruit.</w:t>
      </w:r>
    </w:p>
    <w:p w14:paraId="6CC173BD" w14:textId="50DD02E1"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w:t>
      </w:r>
      <w:r w:rsidR="00D14818" w:rsidRPr="00BC1703">
        <w:rPr>
          <w:rFonts w:ascii="Times New Roman" w:hAnsi="Times New Roman" w:cs="Times New Roman"/>
        </w:rPr>
        <w:t xml:space="preserve"> </w:t>
      </w:r>
      <w:r w:rsidRPr="00BC1703">
        <w:rPr>
          <w:rFonts w:ascii="Times New Roman" w:hAnsi="Times New Roman" w:cs="Times New Roman"/>
        </w:rPr>
        <w:t>Where, in relation to a particular payment to which sub-section (1) relates, a person fails to comply with that sub-section, the amount of that payment is repayable to the Corporation on demand in writing by the Corporation and, if not paid within 3 months after the demand, shall be deemed to be a debt due to the Corporation.</w:t>
      </w:r>
    </w:p>
    <w:p w14:paraId="1C77D86F" w14:textId="49C44189"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(3)</w:t>
      </w:r>
      <w:r w:rsidR="00D14818" w:rsidRPr="00BC1703">
        <w:rPr>
          <w:rFonts w:ascii="Times New Roman" w:hAnsi="Times New Roman" w:cs="Times New Roman"/>
        </w:rPr>
        <w:t xml:space="preserve"> </w:t>
      </w:r>
      <w:r w:rsidRPr="00BC1703">
        <w:rPr>
          <w:rFonts w:ascii="Times New Roman" w:hAnsi="Times New Roman" w:cs="Times New Roman"/>
        </w:rPr>
        <w:t>Where the Minister has reason to believe that a person who is in receipt of payments to which sub-section (1) relates is not complying with that sub-section with respect to those payments, he may, by writing signed by him, direct that the person is not to be paid any further payments while the direction is in force.</w:t>
      </w:r>
    </w:p>
    <w:p w14:paraId="4DA2D064" w14:textId="09130FC5"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(4)</w:t>
      </w:r>
      <w:r w:rsidR="00D14818" w:rsidRPr="00BC1703">
        <w:rPr>
          <w:rFonts w:ascii="Times New Roman" w:hAnsi="Times New Roman" w:cs="Times New Roman"/>
        </w:rPr>
        <w:t xml:space="preserve"> </w:t>
      </w:r>
      <w:r w:rsidRPr="00BC1703">
        <w:rPr>
          <w:rFonts w:ascii="Times New Roman" w:hAnsi="Times New Roman" w:cs="Times New Roman"/>
        </w:rPr>
        <w:t>Where—</w:t>
      </w:r>
    </w:p>
    <w:p w14:paraId="7A2175F9" w14:textId="77777777" w:rsidR="00555C05" w:rsidRDefault="003A40A2" w:rsidP="00555C05">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the amount of a payment to which sub-section (1) relates is repaid to, or recovered by, the Corporation under sub-section (2); or</w:t>
      </w:r>
    </w:p>
    <w:p w14:paraId="5799CAA4" w14:textId="77777777" w:rsidR="0060420B" w:rsidRPr="00BC1703" w:rsidRDefault="003A40A2" w:rsidP="00AD0ABB">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but for a direction in force under sub-section (3), the Corporation would be liable to make a payment of that kind,</w:t>
      </w:r>
    </w:p>
    <w:p w14:paraId="41FFCD2B"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the Corporation shall take such action as is necessary to ensure, as far as practicable, that the benefit of an amount equal to that payment is passed on, in an equitable manner, to the producers of the dried fruit to which the payment relates.</w:t>
      </w:r>
    </w:p>
    <w:p w14:paraId="0D6ED16D" w14:textId="77777777" w:rsidR="0060420B" w:rsidRPr="00B051CB" w:rsidRDefault="003A40A2" w:rsidP="00B051CB">
      <w:pPr>
        <w:spacing w:before="120" w:after="60"/>
        <w:rPr>
          <w:rFonts w:ascii="Times New Roman" w:hAnsi="Times New Roman" w:cs="Times New Roman"/>
          <w:b/>
          <w:color w:val="auto"/>
          <w:sz w:val="20"/>
        </w:rPr>
      </w:pPr>
      <w:r w:rsidRPr="00B051CB">
        <w:rPr>
          <w:rFonts w:ascii="Times New Roman" w:hAnsi="Times New Roman" w:cs="Times New Roman"/>
          <w:b/>
          <w:color w:val="auto"/>
          <w:sz w:val="20"/>
        </w:rPr>
        <w:t>Arrangements to cease to have effect in certain circumstances</w:t>
      </w:r>
    </w:p>
    <w:p w14:paraId="6F64FE2A" w14:textId="77777777" w:rsidR="0060420B" w:rsidRPr="00BC1703" w:rsidRDefault="003A40A2" w:rsidP="00B051CB">
      <w:pPr>
        <w:spacing w:before="60" w:after="60"/>
        <w:ind w:firstLine="432"/>
        <w:jc w:val="both"/>
        <w:rPr>
          <w:rFonts w:ascii="Times New Roman" w:hAnsi="Times New Roman" w:cs="Times New Roman"/>
        </w:rPr>
      </w:pPr>
      <w:r w:rsidRPr="00BC1703">
        <w:rPr>
          <w:rFonts w:ascii="Times New Roman" w:hAnsi="Times New Roman" w:cs="Times New Roman"/>
          <w:b/>
          <w:bCs/>
        </w:rPr>
        <w:t>20.</w:t>
      </w:r>
      <w:r w:rsidR="00D14818" w:rsidRPr="00BC1703">
        <w:rPr>
          <w:rFonts w:ascii="Times New Roman" w:hAnsi="Times New Roman" w:cs="Times New Roman"/>
        </w:rPr>
        <w:t xml:space="preserve"> </w:t>
      </w:r>
      <w:r w:rsidRPr="00BC1703">
        <w:rPr>
          <w:rFonts w:ascii="Times New Roman" w:hAnsi="Times New Roman" w:cs="Times New Roman"/>
        </w:rPr>
        <w:t>Where, after an arrangement has been entered into under section 18 in respect of exported dried fruit produced during a season, dried fruit of the kind or class in which that exported dried fruit is included that is produced during that season is exempted from levy under section 8 of the Levy Act, the arrangement ceases to have effect in relation to that exported dried fruit.</w:t>
      </w:r>
    </w:p>
    <w:p w14:paraId="10777A9C" w14:textId="77777777" w:rsidR="0060420B" w:rsidRPr="00BC1703" w:rsidRDefault="003A40A2" w:rsidP="00787B38">
      <w:pPr>
        <w:spacing w:before="360"/>
        <w:jc w:val="center"/>
        <w:rPr>
          <w:rFonts w:ascii="Times New Roman" w:hAnsi="Times New Roman" w:cs="Times New Roman"/>
        </w:rPr>
      </w:pPr>
      <w:r w:rsidRPr="00BC1703">
        <w:rPr>
          <w:rFonts w:ascii="Times New Roman" w:hAnsi="Times New Roman" w:cs="Times New Roman"/>
        </w:rPr>
        <w:t>PART V—EQUALIZATION PAYMENTS</w:t>
      </w:r>
    </w:p>
    <w:p w14:paraId="52A77522" w14:textId="77777777" w:rsidR="0060420B" w:rsidRPr="00F71AA7" w:rsidRDefault="003A40A2" w:rsidP="00F71AA7">
      <w:pPr>
        <w:spacing w:before="120" w:after="60"/>
        <w:rPr>
          <w:rFonts w:ascii="Times New Roman" w:hAnsi="Times New Roman" w:cs="Times New Roman"/>
          <w:b/>
          <w:color w:val="auto"/>
          <w:sz w:val="20"/>
        </w:rPr>
      </w:pPr>
      <w:r w:rsidRPr="00F71AA7">
        <w:rPr>
          <w:rFonts w:ascii="Times New Roman" w:hAnsi="Times New Roman" w:cs="Times New Roman"/>
          <w:b/>
          <w:color w:val="auto"/>
          <w:sz w:val="20"/>
        </w:rPr>
        <w:t>Equalization payments</w:t>
      </w:r>
    </w:p>
    <w:p w14:paraId="7D45779C" w14:textId="77777777" w:rsidR="0060420B" w:rsidRPr="00BC1703" w:rsidRDefault="003A40A2" w:rsidP="00CB0BE1">
      <w:pPr>
        <w:spacing w:before="60" w:after="60"/>
        <w:ind w:firstLine="432"/>
        <w:jc w:val="both"/>
        <w:rPr>
          <w:rFonts w:ascii="Times New Roman" w:hAnsi="Times New Roman" w:cs="Times New Roman"/>
        </w:rPr>
      </w:pPr>
      <w:r w:rsidRPr="00BC1703">
        <w:rPr>
          <w:rFonts w:ascii="Times New Roman" w:hAnsi="Times New Roman" w:cs="Times New Roman"/>
          <w:b/>
          <w:bCs/>
        </w:rPr>
        <w:t>21.</w:t>
      </w:r>
      <w:r w:rsidR="00D14818" w:rsidRPr="00BC1703">
        <w:rPr>
          <w:rFonts w:ascii="Times New Roman" w:hAnsi="Times New Roman" w:cs="Times New Roman"/>
        </w:rPr>
        <w:t xml:space="preserve"> </w:t>
      </w:r>
      <w:r w:rsidRPr="00BC1703">
        <w:rPr>
          <w:rFonts w:ascii="Times New Roman" w:hAnsi="Times New Roman" w:cs="Times New Roman"/>
        </w:rPr>
        <w:t>Subject to this Act, an equalization payment is payable in respect of the production of dried fruit to which a separate account relates.</w:t>
      </w:r>
    </w:p>
    <w:p w14:paraId="6D0A88D7" w14:textId="77777777" w:rsidR="0060420B" w:rsidRPr="000E14D9" w:rsidRDefault="003A40A2" w:rsidP="000E14D9">
      <w:pPr>
        <w:spacing w:before="120" w:after="60"/>
        <w:rPr>
          <w:rFonts w:ascii="Times New Roman" w:hAnsi="Times New Roman" w:cs="Times New Roman"/>
          <w:b/>
          <w:color w:val="auto"/>
          <w:sz w:val="20"/>
        </w:rPr>
      </w:pPr>
      <w:r w:rsidRPr="000E14D9">
        <w:rPr>
          <w:rFonts w:ascii="Times New Roman" w:hAnsi="Times New Roman" w:cs="Times New Roman"/>
          <w:b/>
          <w:color w:val="auto"/>
          <w:sz w:val="20"/>
        </w:rPr>
        <w:t>Rates of equalization payments</w:t>
      </w:r>
    </w:p>
    <w:p w14:paraId="483092F8" w14:textId="77777777" w:rsidR="0060420B" w:rsidRPr="00BC1703" w:rsidRDefault="003A40A2" w:rsidP="000E14D9">
      <w:pPr>
        <w:spacing w:before="60" w:after="60"/>
        <w:ind w:firstLine="432"/>
        <w:jc w:val="both"/>
        <w:rPr>
          <w:rFonts w:ascii="Times New Roman" w:hAnsi="Times New Roman" w:cs="Times New Roman"/>
        </w:rPr>
      </w:pPr>
      <w:r w:rsidRPr="00BC1703">
        <w:rPr>
          <w:rFonts w:ascii="Times New Roman" w:hAnsi="Times New Roman" w:cs="Times New Roman"/>
          <w:b/>
          <w:bCs/>
        </w:rPr>
        <w:t>22.</w:t>
      </w:r>
      <w:r w:rsidR="00D14818" w:rsidRPr="00BC1703">
        <w:rPr>
          <w:rFonts w:ascii="Times New Roman" w:hAnsi="Times New Roman" w:cs="Times New Roman"/>
        </w:rPr>
        <w:t xml:space="preserve"> </w:t>
      </w:r>
      <w:r w:rsidRPr="00BC1703">
        <w:rPr>
          <w:rFonts w:ascii="Times New Roman" w:hAnsi="Times New Roman" w:cs="Times New Roman"/>
        </w:rPr>
        <w:t>(1) The Minister shall, at the time that he thinks appropriate, determine, in accordance with this section, a rate of equalization payment in respect of dried fruit to which a separate account relates.</w:t>
      </w:r>
    </w:p>
    <w:p w14:paraId="0A831F78" w14:textId="77777777" w:rsidR="00D03EA1" w:rsidRDefault="00D03EA1" w:rsidP="00D03EA1">
      <w:pPr>
        <w:ind w:left="792"/>
        <w:jc w:val="both"/>
        <w:rPr>
          <w:rFonts w:ascii="Times New Roman" w:hAnsi="Times New Roman" w:cs="Times New Roman"/>
          <w:sz w:val="2"/>
          <w:szCs w:val="2"/>
        </w:rPr>
      </w:pPr>
    </w:p>
    <w:p w14:paraId="635AFD3B" w14:textId="2DF0FE56" w:rsidR="0060420B" w:rsidRPr="00BC1703" w:rsidRDefault="003A40A2" w:rsidP="00D03EA1">
      <w:pPr>
        <w:spacing w:before="60"/>
        <w:ind w:firstLine="432"/>
        <w:jc w:val="both"/>
        <w:rPr>
          <w:rFonts w:ascii="Times New Roman" w:hAnsi="Times New Roman" w:cs="Times New Roman"/>
        </w:rPr>
      </w:pPr>
      <w:r w:rsidRPr="00BC1703">
        <w:rPr>
          <w:rFonts w:ascii="Times New Roman" w:hAnsi="Times New Roman" w:cs="Times New Roman"/>
        </w:rPr>
        <w:t>(2) The rate of an equalization payment is the amount per tonne</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4240"/>
        <w:gridCol w:w="450"/>
        <w:gridCol w:w="5079"/>
      </w:tblGrid>
      <w:tr w:rsidR="0060420B" w:rsidRPr="00BC1703" w14:paraId="2BD68760" w14:textId="77777777" w:rsidTr="003F31EE">
        <w:trPr>
          <w:trHeight w:val="20"/>
          <w:jc w:val="center"/>
        </w:trPr>
        <w:tc>
          <w:tcPr>
            <w:tcW w:w="4240" w:type="dxa"/>
            <w:vMerge w:val="restart"/>
            <w:shd w:val="clear" w:color="auto" w:fill="FFFFFF"/>
            <w:vAlign w:val="center"/>
          </w:tcPr>
          <w:p w14:paraId="34B1BAF1"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ascertained in accordance with the formula</w:t>
            </w:r>
          </w:p>
        </w:tc>
        <w:tc>
          <w:tcPr>
            <w:tcW w:w="450" w:type="dxa"/>
            <w:shd w:val="clear" w:color="auto" w:fill="FFFFFF"/>
          </w:tcPr>
          <w:p w14:paraId="215D88B8" w14:textId="77777777" w:rsidR="0060420B" w:rsidRPr="00BC1703" w:rsidRDefault="003A40A2" w:rsidP="00800C11">
            <w:pPr>
              <w:jc w:val="center"/>
              <w:rPr>
                <w:rFonts w:ascii="Times New Roman" w:hAnsi="Times New Roman" w:cs="Times New Roman"/>
              </w:rPr>
            </w:pPr>
            <w:r w:rsidRPr="00BC1703">
              <w:rPr>
                <w:rFonts w:ascii="Times New Roman" w:hAnsi="Times New Roman" w:cs="Times New Roman"/>
                <w:i/>
                <w:iCs/>
              </w:rPr>
              <w:t>a−b</w:t>
            </w:r>
          </w:p>
        </w:tc>
        <w:tc>
          <w:tcPr>
            <w:tcW w:w="5079" w:type="dxa"/>
            <w:vMerge w:val="restart"/>
            <w:shd w:val="clear" w:color="auto" w:fill="FFFFFF"/>
            <w:vAlign w:val="center"/>
          </w:tcPr>
          <w:p w14:paraId="1C52B42B"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 where—</w:t>
            </w:r>
          </w:p>
        </w:tc>
      </w:tr>
      <w:tr w:rsidR="0060420B" w:rsidRPr="00BC1703" w14:paraId="2ACFF1A0" w14:textId="77777777" w:rsidTr="003F31EE">
        <w:trPr>
          <w:trHeight w:val="20"/>
          <w:jc w:val="center"/>
        </w:trPr>
        <w:tc>
          <w:tcPr>
            <w:tcW w:w="4240" w:type="dxa"/>
            <w:vMerge/>
            <w:shd w:val="clear" w:color="auto" w:fill="FFFFFF"/>
            <w:vAlign w:val="center"/>
          </w:tcPr>
          <w:p w14:paraId="601438BA" w14:textId="77777777" w:rsidR="0060420B" w:rsidRPr="00BC1703" w:rsidRDefault="0060420B" w:rsidP="00BC1703">
            <w:pPr>
              <w:jc w:val="both"/>
              <w:rPr>
                <w:rFonts w:ascii="Times New Roman" w:hAnsi="Times New Roman" w:cs="Times New Roman"/>
              </w:rPr>
            </w:pPr>
          </w:p>
        </w:tc>
        <w:tc>
          <w:tcPr>
            <w:tcW w:w="450" w:type="dxa"/>
            <w:tcBorders>
              <w:top w:val="single" w:sz="4" w:space="0" w:color="auto"/>
            </w:tcBorders>
            <w:shd w:val="clear" w:color="auto" w:fill="FFFFFF"/>
            <w:vAlign w:val="bottom"/>
          </w:tcPr>
          <w:p w14:paraId="02D12306" w14:textId="77777777" w:rsidR="0060420B" w:rsidRPr="00BC1703" w:rsidRDefault="003A40A2" w:rsidP="00800C11">
            <w:pPr>
              <w:jc w:val="center"/>
              <w:rPr>
                <w:rFonts w:ascii="Times New Roman" w:hAnsi="Times New Roman" w:cs="Times New Roman"/>
              </w:rPr>
            </w:pPr>
            <w:r w:rsidRPr="00BC1703">
              <w:rPr>
                <w:rFonts w:ascii="Times New Roman" w:hAnsi="Times New Roman" w:cs="Times New Roman"/>
                <w:i/>
                <w:iCs/>
              </w:rPr>
              <w:t>c</w:t>
            </w:r>
          </w:p>
        </w:tc>
        <w:tc>
          <w:tcPr>
            <w:tcW w:w="5079" w:type="dxa"/>
            <w:vMerge/>
            <w:shd w:val="clear" w:color="auto" w:fill="FFFFFF"/>
            <w:vAlign w:val="center"/>
          </w:tcPr>
          <w:p w14:paraId="2C393C6D" w14:textId="77777777" w:rsidR="0060420B" w:rsidRPr="00BC1703" w:rsidRDefault="0060420B" w:rsidP="00BC1703">
            <w:pPr>
              <w:jc w:val="both"/>
              <w:rPr>
                <w:rFonts w:ascii="Times New Roman" w:hAnsi="Times New Roman" w:cs="Times New Roman"/>
              </w:rPr>
            </w:pPr>
          </w:p>
        </w:tc>
      </w:tr>
    </w:tbl>
    <w:p w14:paraId="0675514F" w14:textId="6531D0C4" w:rsidR="0060420B" w:rsidRPr="00BC1703" w:rsidRDefault="003A40A2" w:rsidP="00F54EAF">
      <w:pPr>
        <w:spacing w:before="60" w:after="60"/>
        <w:ind w:left="648" w:hanging="216"/>
        <w:jc w:val="both"/>
        <w:rPr>
          <w:rFonts w:ascii="Times New Roman" w:hAnsi="Times New Roman" w:cs="Times New Roman"/>
        </w:rPr>
      </w:pPr>
      <w:r w:rsidRPr="00BC1703">
        <w:rPr>
          <w:rFonts w:ascii="Times New Roman" w:hAnsi="Times New Roman" w:cs="Times New Roman"/>
          <w:i/>
          <w:iCs/>
        </w:rPr>
        <w:t>a</w:t>
      </w:r>
      <w:r w:rsidRPr="00BC1703">
        <w:rPr>
          <w:rFonts w:ascii="Times New Roman" w:hAnsi="Times New Roman" w:cs="Times New Roman"/>
        </w:rPr>
        <w:t xml:space="preserve"> is the </w:t>
      </w:r>
      <w:r w:rsidR="00441E74">
        <w:rPr>
          <w:rFonts w:ascii="Times New Roman" w:hAnsi="Times New Roman" w:cs="Times New Roman"/>
        </w:rPr>
        <w:t xml:space="preserve">aggregate </w:t>
      </w:r>
      <w:r w:rsidRPr="00BC1703">
        <w:rPr>
          <w:rFonts w:ascii="Times New Roman" w:hAnsi="Times New Roman" w:cs="Times New Roman"/>
        </w:rPr>
        <w:t>of the amounts credited to the separate account in accordance with section 6;</w:t>
      </w:r>
    </w:p>
    <w:p w14:paraId="5DBCF06E" w14:textId="77777777" w:rsidR="00D03EA1" w:rsidRDefault="00D03EA1" w:rsidP="00D03EA1">
      <w:pPr>
        <w:ind w:left="792"/>
        <w:jc w:val="both"/>
        <w:rPr>
          <w:rFonts w:ascii="Times New Roman" w:hAnsi="Times New Roman" w:cs="Times New Roman"/>
          <w:sz w:val="2"/>
          <w:szCs w:val="2"/>
        </w:rPr>
      </w:pPr>
    </w:p>
    <w:p w14:paraId="346096A9" w14:textId="77777777" w:rsidR="0060420B" w:rsidRPr="00BC1703" w:rsidRDefault="003A40A2" w:rsidP="00F54EAF">
      <w:pPr>
        <w:spacing w:before="60" w:after="60"/>
        <w:ind w:left="648" w:hanging="216"/>
        <w:jc w:val="both"/>
        <w:rPr>
          <w:rFonts w:ascii="Times New Roman" w:hAnsi="Times New Roman" w:cs="Times New Roman"/>
        </w:rPr>
      </w:pPr>
      <w:r w:rsidRPr="00BC1703">
        <w:rPr>
          <w:rFonts w:ascii="Times New Roman" w:hAnsi="Times New Roman" w:cs="Times New Roman"/>
          <w:i/>
          <w:iCs/>
        </w:rPr>
        <w:t>b</w:t>
      </w:r>
      <w:r w:rsidRPr="00BC1703">
        <w:rPr>
          <w:rFonts w:ascii="Times New Roman" w:hAnsi="Times New Roman" w:cs="Times New Roman"/>
        </w:rPr>
        <w:t xml:space="preserve"> is the aggregate of payments referred to in paragraphs 7 (1) (b), (c) and (d) that have been debited to the separate account; and</w:t>
      </w:r>
    </w:p>
    <w:p w14:paraId="78809E0B" w14:textId="77777777" w:rsidR="00D03EA1" w:rsidRDefault="00D03EA1" w:rsidP="00D03EA1">
      <w:pPr>
        <w:ind w:left="792"/>
        <w:jc w:val="both"/>
        <w:rPr>
          <w:rFonts w:ascii="Times New Roman" w:hAnsi="Times New Roman" w:cs="Times New Roman"/>
          <w:sz w:val="2"/>
          <w:szCs w:val="2"/>
        </w:rPr>
      </w:pPr>
    </w:p>
    <w:p w14:paraId="793C053A" w14:textId="77777777" w:rsidR="0060420B" w:rsidRPr="00BC1703" w:rsidRDefault="003A40A2" w:rsidP="00F54EAF">
      <w:pPr>
        <w:spacing w:before="60" w:after="60"/>
        <w:ind w:left="648" w:hanging="216"/>
        <w:jc w:val="both"/>
        <w:rPr>
          <w:rFonts w:ascii="Times New Roman" w:hAnsi="Times New Roman" w:cs="Times New Roman"/>
        </w:rPr>
      </w:pPr>
      <w:r w:rsidRPr="00BC1703">
        <w:rPr>
          <w:rFonts w:ascii="Times New Roman" w:hAnsi="Times New Roman" w:cs="Times New Roman"/>
          <w:i/>
          <w:iCs/>
        </w:rPr>
        <w:t>c</w:t>
      </w:r>
      <w:r w:rsidRPr="00BC1703">
        <w:rPr>
          <w:rFonts w:ascii="Times New Roman" w:hAnsi="Times New Roman" w:cs="Times New Roman"/>
        </w:rPr>
        <w:t xml:space="preserve"> is the number of tonnes of eligible dried fruit to which the separate account relates.</w:t>
      </w:r>
    </w:p>
    <w:p w14:paraId="0EA17E61" w14:textId="77777777" w:rsidR="00D03EA1" w:rsidRDefault="00D03EA1" w:rsidP="00D03EA1">
      <w:pPr>
        <w:ind w:left="792"/>
        <w:jc w:val="both"/>
        <w:rPr>
          <w:rFonts w:ascii="Times New Roman" w:hAnsi="Times New Roman" w:cs="Times New Roman"/>
          <w:sz w:val="2"/>
          <w:szCs w:val="2"/>
        </w:rPr>
      </w:pPr>
    </w:p>
    <w:p w14:paraId="40ABC28C" w14:textId="77777777" w:rsidR="00441E74" w:rsidRDefault="00441E74">
      <w:pPr>
        <w:rPr>
          <w:rFonts w:ascii="Times New Roman" w:hAnsi="Times New Roman" w:cs="Times New Roman"/>
        </w:rPr>
      </w:pPr>
      <w:r>
        <w:rPr>
          <w:rFonts w:ascii="Times New Roman" w:hAnsi="Times New Roman" w:cs="Times New Roman"/>
        </w:rPr>
        <w:br w:type="page"/>
      </w:r>
    </w:p>
    <w:p w14:paraId="39C0E164" w14:textId="1159E4D0" w:rsidR="0060420B" w:rsidRPr="00441E74" w:rsidRDefault="003A40A2" w:rsidP="00441E74">
      <w:pPr>
        <w:spacing w:before="60" w:after="60"/>
        <w:ind w:firstLine="432"/>
        <w:jc w:val="both"/>
        <w:rPr>
          <w:rFonts w:ascii="Times New Roman" w:hAnsi="Times New Roman" w:cs="Times New Roman"/>
        </w:rPr>
      </w:pPr>
      <w:r w:rsidRPr="00BC1703">
        <w:rPr>
          <w:rFonts w:ascii="Times New Roman" w:hAnsi="Times New Roman" w:cs="Times New Roman"/>
        </w:rPr>
        <w:lastRenderedPageBreak/>
        <w:t>(3)</w:t>
      </w:r>
      <w:r w:rsidR="00D14818" w:rsidRPr="00BC1703">
        <w:rPr>
          <w:rFonts w:ascii="Times New Roman" w:hAnsi="Times New Roman" w:cs="Times New Roman"/>
        </w:rPr>
        <w:t xml:space="preserve"> </w:t>
      </w:r>
      <w:r w:rsidRPr="00BC1703">
        <w:rPr>
          <w:rFonts w:ascii="Times New Roman" w:hAnsi="Times New Roman" w:cs="Times New Roman"/>
        </w:rPr>
        <w:t xml:space="preserve">In sub-section (2), </w:t>
      </w:r>
      <w:r w:rsidR="00BC1703">
        <w:rPr>
          <w:rFonts w:ascii="Times New Roman" w:hAnsi="Times New Roman" w:cs="Times New Roman"/>
        </w:rPr>
        <w:t>“</w:t>
      </w:r>
      <w:r w:rsidRPr="00BC1703">
        <w:rPr>
          <w:rFonts w:ascii="Times New Roman" w:hAnsi="Times New Roman" w:cs="Times New Roman"/>
        </w:rPr>
        <w:t>eligible dried fruit</w:t>
      </w:r>
      <w:r w:rsidR="00BC1703">
        <w:rPr>
          <w:rFonts w:ascii="Times New Roman" w:hAnsi="Times New Roman" w:cs="Times New Roman"/>
        </w:rPr>
        <w:t>”</w:t>
      </w:r>
      <w:r w:rsidRPr="00BC1703">
        <w:rPr>
          <w:rFonts w:ascii="Times New Roman" w:hAnsi="Times New Roman" w:cs="Times New Roman"/>
        </w:rPr>
        <w:t xml:space="preserve"> means dried fruit that has been—</w:t>
      </w:r>
    </w:p>
    <w:p w14:paraId="37939651" w14:textId="77777777" w:rsidR="0060420B" w:rsidRPr="00BC1703" w:rsidRDefault="003A40A2" w:rsidP="001756F8">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packed in Australia before the end of the period that is, for the purposes of section 10, the prescribed period in relation to the season to which the relevant account relates; and</w:t>
      </w:r>
    </w:p>
    <w:p w14:paraId="33FA64DD" w14:textId="77777777" w:rsidR="0060420B" w:rsidRPr="00BC1703" w:rsidRDefault="003A40A2" w:rsidP="001756F8">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supplied, after packing, by one person to another as packed dried fruit for human consumption.</w:t>
      </w:r>
    </w:p>
    <w:p w14:paraId="11FEDBF6" w14:textId="18535D89"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(4)</w:t>
      </w:r>
      <w:r w:rsidR="00D14818" w:rsidRPr="00BC1703">
        <w:rPr>
          <w:rFonts w:ascii="Times New Roman" w:hAnsi="Times New Roman" w:cs="Times New Roman"/>
        </w:rPr>
        <w:t xml:space="preserve"> </w:t>
      </w:r>
      <w:r w:rsidRPr="00BC1703">
        <w:rPr>
          <w:rFonts w:ascii="Times New Roman" w:hAnsi="Times New Roman" w:cs="Times New Roman"/>
        </w:rPr>
        <w:t>The Minister may, from time to time, fix an interim rate of equalization payment in respect of dried fruit to which a separate account relates, having regard to—</w:t>
      </w:r>
    </w:p>
    <w:p w14:paraId="040FC1E3" w14:textId="194826E6" w:rsidR="0060420B" w:rsidRPr="00BC1703" w:rsidRDefault="003A40A2" w:rsidP="00441E74">
      <w:pPr>
        <w:spacing w:before="60" w:after="60"/>
        <w:ind w:left="792" w:hanging="360"/>
        <w:jc w:val="both"/>
        <w:rPr>
          <w:rFonts w:ascii="Times New Roman" w:hAnsi="Times New Roman" w:cs="Times New Roman"/>
        </w:rPr>
      </w:pPr>
      <w:r w:rsidRPr="00BC1703">
        <w:rPr>
          <w:rFonts w:ascii="Times New Roman" w:hAnsi="Times New Roman" w:cs="Times New Roman"/>
        </w:rPr>
        <w:t>(a) the anticipated amount of levy to be collected in respect of that dried fruit;</w:t>
      </w:r>
    </w:p>
    <w:p w14:paraId="6B8DDDEE" w14:textId="77777777" w:rsidR="0060420B" w:rsidRPr="00BC1703" w:rsidRDefault="003A40A2" w:rsidP="00D83BE8">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the anticipated amounts (if any) to be credited or debited to that separate account as the result of export sales of exported dried fruit;</w:t>
      </w:r>
    </w:p>
    <w:p w14:paraId="3C87E3B4" w14:textId="77777777" w:rsidR="0060420B" w:rsidRPr="00BC1703" w:rsidRDefault="003A40A2" w:rsidP="00D83BE8">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the anticipated level of production in Australia of that dried fruit;</w:t>
      </w:r>
    </w:p>
    <w:p w14:paraId="44374E20" w14:textId="77777777" w:rsidR="0060420B" w:rsidRPr="00BC1703" w:rsidRDefault="003A40A2" w:rsidP="00D83BE8">
      <w:pPr>
        <w:spacing w:before="60" w:after="60"/>
        <w:ind w:left="792" w:hanging="360"/>
        <w:jc w:val="both"/>
        <w:rPr>
          <w:rFonts w:ascii="Times New Roman" w:hAnsi="Times New Roman" w:cs="Times New Roman"/>
        </w:rPr>
      </w:pPr>
      <w:r w:rsidRPr="00BC1703">
        <w:rPr>
          <w:rFonts w:ascii="Times New Roman" w:hAnsi="Times New Roman" w:cs="Times New Roman"/>
        </w:rPr>
        <w:t>(d)</w:t>
      </w:r>
      <w:r w:rsidR="00D14818" w:rsidRPr="00BC1703">
        <w:rPr>
          <w:rFonts w:ascii="Times New Roman" w:hAnsi="Times New Roman" w:cs="Times New Roman"/>
        </w:rPr>
        <w:t xml:space="preserve"> </w:t>
      </w:r>
      <w:r w:rsidRPr="00BC1703">
        <w:rPr>
          <w:rFonts w:ascii="Times New Roman" w:hAnsi="Times New Roman" w:cs="Times New Roman"/>
        </w:rPr>
        <w:t>any recommendation with respect to an interim rate of equalization payment for that dried fruit that is made to the Minister by the Corporation; and</w:t>
      </w:r>
    </w:p>
    <w:p w14:paraId="18BD0462" w14:textId="77777777" w:rsidR="0060420B" w:rsidRPr="00BC1703" w:rsidRDefault="003A40A2" w:rsidP="00D83BE8">
      <w:pPr>
        <w:spacing w:before="60" w:after="60"/>
        <w:ind w:left="792" w:hanging="360"/>
        <w:jc w:val="both"/>
        <w:rPr>
          <w:rFonts w:ascii="Times New Roman" w:hAnsi="Times New Roman" w:cs="Times New Roman"/>
        </w:rPr>
      </w:pPr>
      <w:r w:rsidRPr="00BC1703">
        <w:rPr>
          <w:rFonts w:ascii="Times New Roman" w:hAnsi="Times New Roman" w:cs="Times New Roman"/>
        </w:rPr>
        <w:t>(e)</w:t>
      </w:r>
      <w:r w:rsidR="00D14818" w:rsidRPr="00BC1703">
        <w:rPr>
          <w:rFonts w:ascii="Times New Roman" w:hAnsi="Times New Roman" w:cs="Times New Roman"/>
        </w:rPr>
        <w:t xml:space="preserve"> </w:t>
      </w:r>
      <w:r w:rsidRPr="00BC1703">
        <w:rPr>
          <w:rFonts w:ascii="Times New Roman" w:hAnsi="Times New Roman" w:cs="Times New Roman"/>
        </w:rPr>
        <w:t>any other matters that the Minister considers relevant.</w:t>
      </w:r>
    </w:p>
    <w:p w14:paraId="7B61114B" w14:textId="00090433"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(5)</w:t>
      </w:r>
      <w:r w:rsidR="00D14818" w:rsidRPr="00BC1703">
        <w:rPr>
          <w:rFonts w:ascii="Times New Roman" w:hAnsi="Times New Roman" w:cs="Times New Roman"/>
        </w:rPr>
        <w:t xml:space="preserve"> </w:t>
      </w:r>
      <w:r w:rsidRPr="00BC1703">
        <w:rPr>
          <w:rFonts w:ascii="Times New Roman" w:hAnsi="Times New Roman" w:cs="Times New Roman"/>
        </w:rPr>
        <w:t>Advances on account of an equalization payment may be paid at the appropriate interim rate fixed by the Minister under sub-section (4).</w:t>
      </w:r>
    </w:p>
    <w:p w14:paraId="42EE98D6" w14:textId="74F2C64E"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(6)</w:t>
      </w:r>
      <w:r w:rsidR="00D14818" w:rsidRPr="00BC1703">
        <w:rPr>
          <w:rFonts w:ascii="Times New Roman" w:hAnsi="Times New Roman" w:cs="Times New Roman"/>
        </w:rPr>
        <w:t xml:space="preserve"> </w:t>
      </w:r>
      <w:r w:rsidRPr="00BC1703">
        <w:rPr>
          <w:rFonts w:ascii="Times New Roman" w:hAnsi="Times New Roman" w:cs="Times New Roman"/>
        </w:rPr>
        <w:t>Where the advance, or the aggregate of the advances, paid to a person on account of an equalization payment exceeds the amount of that equalization payment, the amount of the excess is repayable to the Corporation on demand in writing by the Corporation and, if not paid within 3 months after the demand, shall be deemed to be a debt due and payable to the Corporation.</w:t>
      </w:r>
    </w:p>
    <w:p w14:paraId="566A1FE9" w14:textId="77777777" w:rsidR="0060420B" w:rsidRPr="004C054A" w:rsidRDefault="003A40A2" w:rsidP="004C054A">
      <w:pPr>
        <w:spacing w:before="120" w:after="60"/>
        <w:rPr>
          <w:rFonts w:ascii="Times New Roman" w:hAnsi="Times New Roman" w:cs="Times New Roman"/>
          <w:b/>
          <w:color w:val="auto"/>
          <w:sz w:val="20"/>
        </w:rPr>
      </w:pPr>
      <w:r w:rsidRPr="004C054A">
        <w:rPr>
          <w:rFonts w:ascii="Times New Roman" w:hAnsi="Times New Roman" w:cs="Times New Roman"/>
          <w:b/>
          <w:color w:val="auto"/>
          <w:sz w:val="20"/>
        </w:rPr>
        <w:t>Equalization payments payable to producers</w:t>
      </w:r>
    </w:p>
    <w:p w14:paraId="40570323" w14:textId="77777777" w:rsidR="0060420B" w:rsidRPr="00BC1703" w:rsidRDefault="003A40A2" w:rsidP="004C054A">
      <w:pPr>
        <w:spacing w:before="60" w:after="60"/>
        <w:ind w:firstLine="432"/>
        <w:jc w:val="both"/>
        <w:rPr>
          <w:rFonts w:ascii="Times New Roman" w:hAnsi="Times New Roman" w:cs="Times New Roman"/>
        </w:rPr>
      </w:pPr>
      <w:r w:rsidRPr="00BC1703">
        <w:rPr>
          <w:rFonts w:ascii="Times New Roman" w:hAnsi="Times New Roman" w:cs="Times New Roman"/>
          <w:b/>
          <w:bCs/>
        </w:rPr>
        <w:t>23.</w:t>
      </w:r>
      <w:r w:rsidR="00D14818" w:rsidRPr="00BC1703">
        <w:rPr>
          <w:rFonts w:ascii="Times New Roman" w:hAnsi="Times New Roman" w:cs="Times New Roman"/>
        </w:rPr>
        <w:t xml:space="preserve"> </w:t>
      </w:r>
      <w:r w:rsidRPr="00BC1703">
        <w:rPr>
          <w:rFonts w:ascii="Times New Roman" w:hAnsi="Times New Roman" w:cs="Times New Roman"/>
        </w:rPr>
        <w:t>(1) Subject to this Act, an equalization payment in respect of any dried fruit is payable to the producer of the dried fruit.</w:t>
      </w:r>
    </w:p>
    <w:p w14:paraId="203FFB94" w14:textId="20AE9DDE"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 A producer of dried fruit is not entitled to receive payment of an equalization payment in respect of the dried fruit unless the dried fruit—</w:t>
      </w:r>
    </w:p>
    <w:p w14:paraId="51A31543" w14:textId="77777777" w:rsidR="0060420B" w:rsidRPr="00BC1703" w:rsidRDefault="003A40A2" w:rsidP="004C054A">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was packed in Australia before the end of the period that is, for the purposes of section 10, the prescribed period in relation to the season during which it was produced; and</w:t>
      </w:r>
    </w:p>
    <w:p w14:paraId="78738387" w14:textId="77777777" w:rsidR="0060420B" w:rsidRPr="00BC1703" w:rsidRDefault="003A40A2" w:rsidP="003330C5">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was supplied, after packing, by one person to another as packed dried fruit for human consumption.</w:t>
      </w:r>
    </w:p>
    <w:p w14:paraId="0289CA3B" w14:textId="77777777" w:rsidR="0060420B" w:rsidRPr="003330C5" w:rsidRDefault="003A40A2" w:rsidP="003330C5">
      <w:pPr>
        <w:spacing w:before="120" w:after="60"/>
        <w:rPr>
          <w:rFonts w:ascii="Times New Roman" w:hAnsi="Times New Roman" w:cs="Times New Roman"/>
          <w:b/>
          <w:color w:val="auto"/>
          <w:sz w:val="20"/>
        </w:rPr>
      </w:pPr>
      <w:r w:rsidRPr="003330C5">
        <w:rPr>
          <w:rFonts w:ascii="Times New Roman" w:hAnsi="Times New Roman" w:cs="Times New Roman"/>
          <w:b/>
          <w:color w:val="auto"/>
          <w:sz w:val="20"/>
        </w:rPr>
        <w:t>Assignment of equalization payment void</w:t>
      </w:r>
    </w:p>
    <w:p w14:paraId="7B1FFA65" w14:textId="77777777" w:rsidR="0060420B" w:rsidRPr="00BC1703" w:rsidRDefault="003A40A2" w:rsidP="003330C5">
      <w:pPr>
        <w:spacing w:before="60" w:after="60"/>
        <w:ind w:firstLine="432"/>
        <w:jc w:val="both"/>
        <w:rPr>
          <w:rFonts w:ascii="Times New Roman" w:hAnsi="Times New Roman" w:cs="Times New Roman"/>
        </w:rPr>
      </w:pPr>
      <w:r w:rsidRPr="00BC1703">
        <w:rPr>
          <w:rFonts w:ascii="Times New Roman" w:hAnsi="Times New Roman" w:cs="Times New Roman"/>
          <w:b/>
          <w:bCs/>
        </w:rPr>
        <w:t>24.</w:t>
      </w:r>
      <w:r w:rsidR="00D14818" w:rsidRPr="00BC1703">
        <w:rPr>
          <w:rFonts w:ascii="Times New Roman" w:hAnsi="Times New Roman" w:cs="Times New Roman"/>
        </w:rPr>
        <w:t xml:space="preserve"> </w:t>
      </w:r>
      <w:r w:rsidRPr="00BC1703">
        <w:rPr>
          <w:rFonts w:ascii="Times New Roman" w:hAnsi="Times New Roman" w:cs="Times New Roman"/>
        </w:rPr>
        <w:t>An assignment of an equalization payment in respect of any dried fruit, otherwise than to the packer of the dried fruit, is void as against the Corporation.</w:t>
      </w:r>
    </w:p>
    <w:p w14:paraId="14D5E10B" w14:textId="77777777" w:rsidR="0060420B" w:rsidRPr="003330C5" w:rsidRDefault="003A40A2" w:rsidP="003330C5">
      <w:pPr>
        <w:spacing w:before="120" w:after="60"/>
        <w:rPr>
          <w:rFonts w:ascii="Times New Roman" w:hAnsi="Times New Roman" w:cs="Times New Roman"/>
          <w:b/>
          <w:color w:val="auto"/>
          <w:sz w:val="20"/>
        </w:rPr>
      </w:pPr>
      <w:r w:rsidRPr="003330C5">
        <w:rPr>
          <w:rFonts w:ascii="Times New Roman" w:hAnsi="Times New Roman" w:cs="Times New Roman"/>
          <w:b/>
          <w:color w:val="auto"/>
          <w:sz w:val="20"/>
        </w:rPr>
        <w:t>Payments to packer for payment to producer</w:t>
      </w:r>
    </w:p>
    <w:p w14:paraId="6C272036" w14:textId="77777777" w:rsidR="0060420B" w:rsidRPr="00BC1703" w:rsidRDefault="003A40A2" w:rsidP="003330C5">
      <w:pPr>
        <w:spacing w:before="60" w:after="60"/>
        <w:ind w:firstLine="432"/>
        <w:jc w:val="both"/>
        <w:rPr>
          <w:rFonts w:ascii="Times New Roman" w:hAnsi="Times New Roman" w:cs="Times New Roman"/>
        </w:rPr>
      </w:pPr>
      <w:r w:rsidRPr="00BC1703">
        <w:rPr>
          <w:rFonts w:ascii="Times New Roman" w:hAnsi="Times New Roman" w:cs="Times New Roman"/>
          <w:b/>
          <w:bCs/>
        </w:rPr>
        <w:t>25.</w:t>
      </w:r>
      <w:r w:rsidR="00D14818" w:rsidRPr="00BC1703">
        <w:rPr>
          <w:rFonts w:ascii="Times New Roman" w:hAnsi="Times New Roman" w:cs="Times New Roman"/>
        </w:rPr>
        <w:t xml:space="preserve"> </w:t>
      </w:r>
      <w:r w:rsidRPr="00BC1703">
        <w:rPr>
          <w:rFonts w:ascii="Times New Roman" w:hAnsi="Times New Roman" w:cs="Times New Roman"/>
        </w:rPr>
        <w:t>(1) For the purposes of making equalization payments in respect of dried fruit, the Corporation may arrange for the packer of the dried fruit to pay, as agent of the Corporation, to each of the producers of the dried fruit the equalization payment payable to that producer, and payment may be made by the Corporation to the packer in accordance with the arrangement.</w:t>
      </w:r>
    </w:p>
    <w:p w14:paraId="3D254CAA" w14:textId="65EB149B" w:rsidR="003330C5"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 Money paid to a packer under this section shall, until it is distributed in accordance with the arrangement under which it is paid, be deemed to be money held in trust for the Corporation.</w:t>
      </w:r>
    </w:p>
    <w:p w14:paraId="6795B473" w14:textId="77777777" w:rsidR="0060420B" w:rsidRPr="00BC1703" w:rsidRDefault="003A40A2" w:rsidP="007D014F">
      <w:pPr>
        <w:spacing w:before="60" w:after="60"/>
        <w:ind w:firstLine="432"/>
        <w:jc w:val="both"/>
        <w:rPr>
          <w:rFonts w:ascii="Times New Roman" w:hAnsi="Times New Roman" w:cs="Times New Roman"/>
        </w:rPr>
      </w:pPr>
      <w:r w:rsidRPr="00BC1703">
        <w:rPr>
          <w:rFonts w:ascii="Times New Roman" w:hAnsi="Times New Roman" w:cs="Times New Roman"/>
        </w:rPr>
        <w:t>(3) Where—</w:t>
      </w:r>
    </w:p>
    <w:p w14:paraId="753898DC" w14:textId="77777777" w:rsidR="0060420B" w:rsidRPr="00BC1703" w:rsidRDefault="003A40A2" w:rsidP="007D014F">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an arrangement has been made between the Corporation and a packer in accordance with sub-section (1) of this section;</w:t>
      </w:r>
    </w:p>
    <w:p w14:paraId="174D1E25" w14:textId="77777777" w:rsidR="0060420B" w:rsidRPr="00BC1703" w:rsidRDefault="003A40A2" w:rsidP="007D014F">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moneys are paid by the Corporation to the packer as an equalization payment that is payable to the producer of any dried fruit; and</w:t>
      </w:r>
    </w:p>
    <w:p w14:paraId="3386B5F2" w14:textId="77777777" w:rsidR="00441E74" w:rsidRDefault="00441E74">
      <w:pPr>
        <w:rPr>
          <w:rFonts w:ascii="Times New Roman" w:hAnsi="Times New Roman" w:cs="Times New Roman"/>
        </w:rPr>
      </w:pPr>
      <w:r>
        <w:rPr>
          <w:rFonts w:ascii="Times New Roman" w:hAnsi="Times New Roman" w:cs="Times New Roman"/>
        </w:rPr>
        <w:br w:type="page"/>
      </w:r>
    </w:p>
    <w:p w14:paraId="048A2C6A" w14:textId="51909A92" w:rsidR="0060420B" w:rsidRPr="00BC1703" w:rsidRDefault="003A40A2" w:rsidP="007D014F">
      <w:pPr>
        <w:spacing w:before="60" w:after="60"/>
        <w:ind w:left="792" w:hanging="360"/>
        <w:jc w:val="both"/>
        <w:rPr>
          <w:rFonts w:ascii="Times New Roman" w:hAnsi="Times New Roman" w:cs="Times New Roman"/>
        </w:rPr>
      </w:pPr>
      <w:r w:rsidRPr="00BC1703">
        <w:rPr>
          <w:rFonts w:ascii="Times New Roman" w:hAnsi="Times New Roman" w:cs="Times New Roman"/>
        </w:rPr>
        <w:lastRenderedPageBreak/>
        <w:t>(c)</w:t>
      </w:r>
      <w:r w:rsidR="00D14818" w:rsidRPr="00BC1703">
        <w:rPr>
          <w:rFonts w:ascii="Times New Roman" w:hAnsi="Times New Roman" w:cs="Times New Roman"/>
        </w:rPr>
        <w:t xml:space="preserve"> </w:t>
      </w:r>
      <w:r w:rsidRPr="00BC1703">
        <w:rPr>
          <w:rFonts w:ascii="Times New Roman" w:hAnsi="Times New Roman" w:cs="Times New Roman"/>
        </w:rPr>
        <w:t>the producer is indebted to the packer—</w:t>
      </w:r>
    </w:p>
    <w:p w14:paraId="43D6901C" w14:textId="77777777" w:rsidR="0060420B" w:rsidRPr="00BC1703" w:rsidRDefault="003A40A2" w:rsidP="009E02D1">
      <w:pPr>
        <w:spacing w:after="60"/>
        <w:ind w:left="1368" w:hanging="288"/>
        <w:jc w:val="both"/>
        <w:rPr>
          <w:rFonts w:ascii="Times New Roman" w:hAnsi="Times New Roman" w:cs="Times New Roman"/>
        </w:rPr>
      </w:pPr>
      <w:r w:rsidRPr="00BC1703">
        <w:rPr>
          <w:rFonts w:ascii="Times New Roman" w:hAnsi="Times New Roman" w:cs="Times New Roman"/>
        </w:rPr>
        <w:t>(i)</w:t>
      </w:r>
      <w:r w:rsidR="00D14818" w:rsidRPr="00BC1703">
        <w:rPr>
          <w:rFonts w:ascii="Times New Roman" w:hAnsi="Times New Roman" w:cs="Times New Roman"/>
        </w:rPr>
        <w:t xml:space="preserve"> </w:t>
      </w:r>
      <w:r w:rsidRPr="00BC1703">
        <w:rPr>
          <w:rFonts w:ascii="Times New Roman" w:hAnsi="Times New Roman" w:cs="Times New Roman"/>
        </w:rPr>
        <w:t>for any costs or charges payable by the producer to the packer in connection with the packing of that dried fruit; or</w:t>
      </w:r>
    </w:p>
    <w:p w14:paraId="19636574" w14:textId="77777777" w:rsidR="0060420B" w:rsidRPr="00BC1703" w:rsidRDefault="003A40A2" w:rsidP="009E02D1">
      <w:pPr>
        <w:ind w:left="1008"/>
        <w:jc w:val="both"/>
        <w:rPr>
          <w:rFonts w:ascii="Times New Roman" w:hAnsi="Times New Roman" w:cs="Times New Roman"/>
        </w:rPr>
      </w:pPr>
      <w:r w:rsidRPr="00BC1703">
        <w:rPr>
          <w:rFonts w:ascii="Times New Roman" w:hAnsi="Times New Roman" w:cs="Times New Roman"/>
        </w:rPr>
        <w:t>(ii)</w:t>
      </w:r>
      <w:r w:rsidR="00D14818" w:rsidRPr="00BC1703">
        <w:rPr>
          <w:rFonts w:ascii="Times New Roman" w:hAnsi="Times New Roman" w:cs="Times New Roman"/>
        </w:rPr>
        <w:t xml:space="preserve"> </w:t>
      </w:r>
      <w:r w:rsidRPr="00BC1703">
        <w:rPr>
          <w:rFonts w:ascii="Times New Roman" w:hAnsi="Times New Roman" w:cs="Times New Roman"/>
        </w:rPr>
        <w:t>by reason of a loan or advance made to the producer by the packer,</w:t>
      </w:r>
    </w:p>
    <w:p w14:paraId="1537E078" w14:textId="77777777" w:rsidR="0060420B" w:rsidRPr="00BC1703" w:rsidRDefault="003A40A2" w:rsidP="00265EE3">
      <w:pPr>
        <w:spacing w:before="60" w:after="60"/>
        <w:ind w:left="792"/>
        <w:jc w:val="both"/>
        <w:rPr>
          <w:rFonts w:ascii="Times New Roman" w:hAnsi="Times New Roman" w:cs="Times New Roman"/>
        </w:rPr>
      </w:pPr>
      <w:r w:rsidRPr="00BC1703">
        <w:rPr>
          <w:rFonts w:ascii="Times New Roman" w:hAnsi="Times New Roman" w:cs="Times New Roman"/>
        </w:rPr>
        <w:t>and the producer has authorized the packer to retain moneys payable by him to the producer in respect of that dried fruit in or towards the discharge of that indebtedness, the packer may apply the whole or a part of the moneys so paid by the Corporation to the packer in or towards the discharge of that indebtedness and, when the packer so applies an amount, the amount so applied shall, for the purposes of this Act, be deemed to have been received by the producer from the packer as an equalization payment in respect of that dried fruit.</w:t>
      </w:r>
    </w:p>
    <w:p w14:paraId="1BAB2075" w14:textId="77777777" w:rsidR="0060420B" w:rsidRPr="00BC1703" w:rsidRDefault="003A40A2" w:rsidP="00F3457D">
      <w:pPr>
        <w:spacing w:before="360"/>
        <w:jc w:val="center"/>
        <w:rPr>
          <w:rFonts w:ascii="Times New Roman" w:hAnsi="Times New Roman" w:cs="Times New Roman"/>
        </w:rPr>
      </w:pPr>
      <w:r w:rsidRPr="00BC1703">
        <w:rPr>
          <w:rFonts w:ascii="Times New Roman" w:hAnsi="Times New Roman" w:cs="Times New Roman"/>
        </w:rPr>
        <w:t>PART VI—MISCELLANEOUS</w:t>
      </w:r>
    </w:p>
    <w:p w14:paraId="0F08D936" w14:textId="77777777" w:rsidR="0060420B" w:rsidRPr="00A040CD" w:rsidRDefault="003A40A2" w:rsidP="00A040CD">
      <w:pPr>
        <w:spacing w:before="120" w:after="60"/>
        <w:rPr>
          <w:rFonts w:ascii="Times New Roman" w:hAnsi="Times New Roman" w:cs="Times New Roman"/>
          <w:b/>
          <w:color w:val="auto"/>
          <w:sz w:val="20"/>
        </w:rPr>
      </w:pPr>
      <w:r w:rsidRPr="00A040CD">
        <w:rPr>
          <w:rFonts w:ascii="Times New Roman" w:hAnsi="Times New Roman" w:cs="Times New Roman"/>
          <w:b/>
          <w:color w:val="auto"/>
          <w:sz w:val="20"/>
        </w:rPr>
        <w:t>Power to call for returns, &amp;c.</w:t>
      </w:r>
    </w:p>
    <w:p w14:paraId="6181A2A4" w14:textId="77777777" w:rsidR="0060420B" w:rsidRPr="00BC1703" w:rsidRDefault="003A40A2" w:rsidP="001275F5">
      <w:pPr>
        <w:spacing w:before="60" w:after="60"/>
        <w:ind w:firstLine="432"/>
        <w:jc w:val="both"/>
        <w:rPr>
          <w:rFonts w:ascii="Times New Roman" w:hAnsi="Times New Roman" w:cs="Times New Roman"/>
        </w:rPr>
      </w:pPr>
      <w:r w:rsidRPr="00BC1703">
        <w:rPr>
          <w:rFonts w:ascii="Times New Roman" w:hAnsi="Times New Roman" w:cs="Times New Roman"/>
          <w:b/>
          <w:bCs/>
        </w:rPr>
        <w:t>26.</w:t>
      </w:r>
      <w:r w:rsidR="00D14818" w:rsidRPr="00BC1703">
        <w:rPr>
          <w:rFonts w:ascii="Times New Roman" w:hAnsi="Times New Roman" w:cs="Times New Roman"/>
        </w:rPr>
        <w:t xml:space="preserve"> </w:t>
      </w:r>
      <w:r w:rsidRPr="00BC1703">
        <w:rPr>
          <w:rFonts w:ascii="Times New Roman" w:hAnsi="Times New Roman" w:cs="Times New Roman"/>
        </w:rPr>
        <w:t>An authorized person may, by notice in writing, require a person to furnish to him, within the time specified in the notice, such return or information in relation to matters relevant to the operation of this Act as is specified in the notice, including a return or information verified by statutory declaration.</w:t>
      </w:r>
    </w:p>
    <w:p w14:paraId="454945FE" w14:textId="77777777" w:rsidR="0060420B" w:rsidRPr="001275F5" w:rsidRDefault="003A40A2" w:rsidP="001275F5">
      <w:pPr>
        <w:spacing w:before="120" w:after="60"/>
        <w:rPr>
          <w:rFonts w:ascii="Times New Roman" w:hAnsi="Times New Roman" w:cs="Times New Roman"/>
          <w:b/>
          <w:color w:val="auto"/>
          <w:sz w:val="20"/>
        </w:rPr>
      </w:pPr>
      <w:r w:rsidRPr="001275F5">
        <w:rPr>
          <w:rFonts w:ascii="Times New Roman" w:hAnsi="Times New Roman" w:cs="Times New Roman"/>
          <w:b/>
          <w:color w:val="auto"/>
          <w:sz w:val="20"/>
        </w:rPr>
        <w:t>Access to premises</w:t>
      </w:r>
    </w:p>
    <w:p w14:paraId="270F0801" w14:textId="77777777" w:rsidR="0060420B" w:rsidRPr="00BC1703" w:rsidRDefault="003A40A2" w:rsidP="001275F5">
      <w:pPr>
        <w:spacing w:before="60" w:after="60"/>
        <w:ind w:firstLine="432"/>
        <w:jc w:val="both"/>
        <w:rPr>
          <w:rFonts w:ascii="Times New Roman" w:hAnsi="Times New Roman" w:cs="Times New Roman"/>
        </w:rPr>
      </w:pPr>
      <w:r w:rsidRPr="00BC1703">
        <w:rPr>
          <w:rFonts w:ascii="Times New Roman" w:hAnsi="Times New Roman" w:cs="Times New Roman"/>
          <w:b/>
          <w:bCs/>
        </w:rPr>
        <w:t>27.</w:t>
      </w:r>
      <w:r w:rsidR="00D14818" w:rsidRPr="00BC1703">
        <w:rPr>
          <w:rFonts w:ascii="Times New Roman" w:hAnsi="Times New Roman" w:cs="Times New Roman"/>
        </w:rPr>
        <w:t xml:space="preserve"> </w:t>
      </w:r>
      <w:r w:rsidRPr="00BC1703">
        <w:rPr>
          <w:rFonts w:ascii="Times New Roman" w:hAnsi="Times New Roman" w:cs="Times New Roman"/>
        </w:rPr>
        <w:t>(1) An authorized person may, with the consent of the occupier of any premises, enter the premises for the purpose of exercising the functions of an authorized person under this section.</w:t>
      </w:r>
    </w:p>
    <w:p w14:paraId="12EE44D7" w14:textId="51FED5C3"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(2)</w:t>
      </w:r>
      <w:r w:rsidR="00D14818" w:rsidRPr="00BC1703">
        <w:rPr>
          <w:rFonts w:ascii="Times New Roman" w:hAnsi="Times New Roman" w:cs="Times New Roman"/>
        </w:rPr>
        <w:t xml:space="preserve"> </w:t>
      </w:r>
      <w:r w:rsidRPr="00BC1703">
        <w:rPr>
          <w:rFonts w:ascii="Times New Roman" w:hAnsi="Times New Roman" w:cs="Times New Roman"/>
        </w:rPr>
        <w:t>Where an authorized person has reason to believe that—</w:t>
      </w:r>
    </w:p>
    <w:p w14:paraId="59D3AE0B" w14:textId="77777777" w:rsidR="0060420B" w:rsidRPr="00BC1703" w:rsidRDefault="003A40A2" w:rsidP="001275F5">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premises are premises in which dried fruit is produced or stored; or</w:t>
      </w:r>
    </w:p>
    <w:p w14:paraId="28C8AFD8" w14:textId="77777777" w:rsidR="0060420B" w:rsidRPr="00BC1703" w:rsidRDefault="003A40A2" w:rsidP="001275F5">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there are on premises examinable documents,</w:t>
      </w:r>
    </w:p>
    <w:p w14:paraId="360EAEC3"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the authorized person may make application to a Justice of the Peace for a warrant authorizing the authorized person to enter the premises for the purpose of exercising the functions of an authorized person under this section.</w:t>
      </w:r>
    </w:p>
    <w:p w14:paraId="4FB0E88F" w14:textId="385B734E"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(3)</w:t>
      </w:r>
      <w:r w:rsidR="00D14818" w:rsidRPr="00BC1703">
        <w:rPr>
          <w:rFonts w:ascii="Times New Roman" w:hAnsi="Times New Roman" w:cs="Times New Roman"/>
        </w:rPr>
        <w:t xml:space="preserve"> </w:t>
      </w:r>
      <w:r w:rsidRPr="00BC1703">
        <w:rPr>
          <w:rFonts w:ascii="Times New Roman" w:hAnsi="Times New Roman" w:cs="Times New Roman"/>
        </w:rPr>
        <w:t>If, on an application under sub-section (2), the Justice of the Peace is satisfied, by information on oath or affirmation—</w:t>
      </w:r>
    </w:p>
    <w:p w14:paraId="50D68EE3" w14:textId="77777777" w:rsidR="00157816" w:rsidRDefault="003A40A2" w:rsidP="00157816">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that there is reasonable ground for believing that—</w:t>
      </w:r>
    </w:p>
    <w:p w14:paraId="44DC9DCA" w14:textId="77777777" w:rsidR="0060420B" w:rsidRPr="00BC1703" w:rsidRDefault="003A40A2" w:rsidP="003A28EC">
      <w:pPr>
        <w:spacing w:after="60"/>
        <w:ind w:left="1368" w:hanging="288"/>
        <w:rPr>
          <w:rFonts w:ascii="Times New Roman" w:hAnsi="Times New Roman" w:cs="Times New Roman"/>
        </w:rPr>
      </w:pPr>
      <w:r w:rsidRPr="00BC1703">
        <w:rPr>
          <w:rFonts w:ascii="Times New Roman" w:hAnsi="Times New Roman" w:cs="Times New Roman"/>
        </w:rPr>
        <w:t>(</w:t>
      </w:r>
      <w:proofErr w:type="spellStart"/>
      <w:r w:rsidRPr="00BC1703">
        <w:rPr>
          <w:rFonts w:ascii="Times New Roman" w:hAnsi="Times New Roman" w:cs="Times New Roman"/>
        </w:rPr>
        <w:t>i</w:t>
      </w:r>
      <w:proofErr w:type="spellEnd"/>
      <w:r w:rsidRPr="00BC1703">
        <w:rPr>
          <w:rFonts w:ascii="Times New Roman" w:hAnsi="Times New Roman" w:cs="Times New Roman"/>
        </w:rPr>
        <w:t>)</w:t>
      </w:r>
      <w:r w:rsidR="00D14818" w:rsidRPr="00BC1703">
        <w:rPr>
          <w:rFonts w:ascii="Times New Roman" w:hAnsi="Times New Roman" w:cs="Times New Roman"/>
        </w:rPr>
        <w:t xml:space="preserve"> </w:t>
      </w:r>
      <w:r w:rsidRPr="00BC1703">
        <w:rPr>
          <w:rFonts w:ascii="Times New Roman" w:hAnsi="Times New Roman" w:cs="Times New Roman"/>
        </w:rPr>
        <w:t>the premises to which the application relates are premises in which dried fruit is produced or stored; or</w:t>
      </w:r>
    </w:p>
    <w:p w14:paraId="5E9E181C" w14:textId="77777777" w:rsidR="0060420B" w:rsidRPr="00BC1703" w:rsidRDefault="003A40A2" w:rsidP="007A3C8C">
      <w:pPr>
        <w:ind w:left="1008"/>
        <w:jc w:val="both"/>
        <w:rPr>
          <w:rFonts w:ascii="Times New Roman" w:hAnsi="Times New Roman" w:cs="Times New Roman"/>
        </w:rPr>
      </w:pPr>
      <w:r w:rsidRPr="00BC1703">
        <w:rPr>
          <w:rFonts w:ascii="Times New Roman" w:hAnsi="Times New Roman" w:cs="Times New Roman"/>
        </w:rPr>
        <w:t>(ii)</w:t>
      </w:r>
      <w:r w:rsidR="00D14818" w:rsidRPr="00BC1703">
        <w:rPr>
          <w:rFonts w:ascii="Times New Roman" w:hAnsi="Times New Roman" w:cs="Times New Roman"/>
        </w:rPr>
        <w:t xml:space="preserve"> </w:t>
      </w:r>
      <w:r w:rsidRPr="00BC1703">
        <w:rPr>
          <w:rFonts w:ascii="Times New Roman" w:hAnsi="Times New Roman" w:cs="Times New Roman"/>
        </w:rPr>
        <w:t>there are on those premises any examinable documents; and</w:t>
      </w:r>
    </w:p>
    <w:p w14:paraId="720FE02E" w14:textId="77777777" w:rsidR="0060420B" w:rsidRPr="00BC1703" w:rsidRDefault="003A40A2" w:rsidP="00645D20">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that the issue of the warrant is reasonably required for the purposes of this Act,</w:t>
      </w:r>
    </w:p>
    <w:p w14:paraId="66184822" w14:textId="77777777" w:rsidR="0060420B" w:rsidRPr="00BC1703" w:rsidRDefault="003A40A2" w:rsidP="00BC1703">
      <w:pPr>
        <w:jc w:val="both"/>
        <w:rPr>
          <w:rFonts w:ascii="Times New Roman" w:hAnsi="Times New Roman" w:cs="Times New Roman"/>
        </w:rPr>
      </w:pPr>
      <w:r w:rsidRPr="00BC1703">
        <w:rPr>
          <w:rFonts w:ascii="Times New Roman" w:hAnsi="Times New Roman" w:cs="Times New Roman"/>
        </w:rPr>
        <w:t>the Justice of the Peace may grant a warrant authorizing the authorized person, with such assistance as he thinks necessary, to enter the premises, during such hours of the day or night as the warrant specifies or, if the warrant so specifies, at any time, if necessary by force, for the purpose of exercising the functions of an authorized person under this section.</w:t>
      </w:r>
    </w:p>
    <w:p w14:paraId="4C943145" w14:textId="77777777" w:rsidR="00D03EA1" w:rsidRDefault="00D03EA1" w:rsidP="00D03EA1">
      <w:pPr>
        <w:ind w:left="792"/>
        <w:jc w:val="both"/>
        <w:rPr>
          <w:rFonts w:ascii="Times New Roman" w:hAnsi="Times New Roman" w:cs="Times New Roman"/>
          <w:sz w:val="2"/>
          <w:szCs w:val="2"/>
        </w:rPr>
      </w:pPr>
    </w:p>
    <w:p w14:paraId="6C32F3A3" w14:textId="277BC50A"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(4)</w:t>
      </w:r>
      <w:r w:rsidR="00D14818" w:rsidRPr="00BC1703">
        <w:rPr>
          <w:rFonts w:ascii="Times New Roman" w:hAnsi="Times New Roman" w:cs="Times New Roman"/>
        </w:rPr>
        <w:t xml:space="preserve"> </w:t>
      </w:r>
      <w:r w:rsidRPr="00BC1703">
        <w:rPr>
          <w:rFonts w:ascii="Times New Roman" w:hAnsi="Times New Roman" w:cs="Times New Roman"/>
        </w:rPr>
        <w:t>Where an authorized person has entered any premises in pursuance of sub-section (1) or in pursuance of a warrant granted under sub-section (3), he may exercise the functions of an authorized person under this section.</w:t>
      </w:r>
    </w:p>
    <w:p w14:paraId="63BB8515" w14:textId="5242DCFC"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(5)</w:t>
      </w:r>
      <w:r w:rsidR="00D14818" w:rsidRPr="00BC1703">
        <w:rPr>
          <w:rFonts w:ascii="Times New Roman" w:hAnsi="Times New Roman" w:cs="Times New Roman"/>
        </w:rPr>
        <w:t xml:space="preserve"> </w:t>
      </w:r>
      <w:r w:rsidRPr="00BC1703">
        <w:rPr>
          <w:rFonts w:ascii="Times New Roman" w:hAnsi="Times New Roman" w:cs="Times New Roman"/>
        </w:rPr>
        <w:t>A person shall not, without reasonable excuse, obstruct or hinder an authorized person acting in pursuance of sub-section (1) or in pursuance of a warrant granted under sub-section (3).</w:t>
      </w:r>
    </w:p>
    <w:p w14:paraId="2BED654D" w14:textId="77777777" w:rsidR="0060420B" w:rsidRPr="00BC1703" w:rsidRDefault="003A40A2" w:rsidP="005F551E">
      <w:pPr>
        <w:spacing w:before="60" w:after="60"/>
        <w:ind w:firstLine="432"/>
        <w:jc w:val="both"/>
        <w:rPr>
          <w:rFonts w:ascii="Times New Roman" w:hAnsi="Times New Roman" w:cs="Times New Roman"/>
        </w:rPr>
      </w:pPr>
      <w:r w:rsidRPr="00BC1703">
        <w:rPr>
          <w:rFonts w:ascii="Times New Roman" w:hAnsi="Times New Roman" w:cs="Times New Roman"/>
        </w:rPr>
        <w:t>Penalty: $1,000.</w:t>
      </w:r>
    </w:p>
    <w:p w14:paraId="299050B3" w14:textId="6A248CE8" w:rsidR="0060420B" w:rsidRPr="00BC1703" w:rsidRDefault="003A40A2" w:rsidP="00D03EA1">
      <w:pPr>
        <w:spacing w:before="60" w:after="60"/>
        <w:ind w:firstLine="432"/>
        <w:jc w:val="both"/>
        <w:rPr>
          <w:rFonts w:ascii="Times New Roman" w:hAnsi="Times New Roman" w:cs="Times New Roman"/>
        </w:rPr>
      </w:pPr>
      <w:r w:rsidRPr="00BC1703">
        <w:rPr>
          <w:rFonts w:ascii="Times New Roman" w:hAnsi="Times New Roman" w:cs="Times New Roman"/>
        </w:rPr>
        <w:t>(6)</w:t>
      </w:r>
      <w:r w:rsidR="00D14818" w:rsidRPr="00BC1703">
        <w:rPr>
          <w:rFonts w:ascii="Times New Roman" w:hAnsi="Times New Roman" w:cs="Times New Roman"/>
        </w:rPr>
        <w:t xml:space="preserve"> </w:t>
      </w:r>
      <w:r w:rsidRPr="00BC1703">
        <w:rPr>
          <w:rFonts w:ascii="Times New Roman" w:hAnsi="Times New Roman" w:cs="Times New Roman"/>
        </w:rPr>
        <w:t>The functions of an authorized person under this section are—</w:t>
      </w:r>
    </w:p>
    <w:p w14:paraId="2074A651" w14:textId="77777777" w:rsidR="0060420B" w:rsidRPr="00BC1703" w:rsidRDefault="003A40A2" w:rsidP="005F551E">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to search for, examine and take stock of any dried fruit; and</w:t>
      </w:r>
    </w:p>
    <w:p w14:paraId="361D2940" w14:textId="77777777" w:rsidR="0060420B" w:rsidRPr="00BC1703" w:rsidRDefault="003A40A2" w:rsidP="005F551E">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to search for, inspect, take extracts from and make copies of any examinable documents.</w:t>
      </w:r>
    </w:p>
    <w:p w14:paraId="17C43C17" w14:textId="77777777" w:rsidR="0060420B" w:rsidRPr="00BC1703" w:rsidRDefault="003A40A2" w:rsidP="005F551E">
      <w:pPr>
        <w:spacing w:before="60" w:after="60"/>
        <w:ind w:firstLine="432"/>
        <w:jc w:val="both"/>
        <w:rPr>
          <w:rFonts w:ascii="Times New Roman" w:hAnsi="Times New Roman" w:cs="Times New Roman"/>
        </w:rPr>
      </w:pPr>
      <w:r w:rsidRPr="00BC1703">
        <w:rPr>
          <w:rFonts w:ascii="Times New Roman" w:hAnsi="Times New Roman" w:cs="Times New Roman"/>
        </w:rPr>
        <w:t>(7)</w:t>
      </w:r>
      <w:r w:rsidR="00D14818" w:rsidRPr="00BC1703">
        <w:rPr>
          <w:rFonts w:ascii="Times New Roman" w:hAnsi="Times New Roman" w:cs="Times New Roman"/>
        </w:rPr>
        <w:t xml:space="preserve"> </w:t>
      </w:r>
      <w:r w:rsidRPr="00BC1703">
        <w:rPr>
          <w:rFonts w:ascii="Times New Roman" w:hAnsi="Times New Roman" w:cs="Times New Roman"/>
        </w:rPr>
        <w:t xml:space="preserve">In this section, </w:t>
      </w:r>
      <w:r w:rsidR="00BC1703">
        <w:rPr>
          <w:rFonts w:ascii="Times New Roman" w:hAnsi="Times New Roman" w:cs="Times New Roman"/>
        </w:rPr>
        <w:t>“</w:t>
      </w:r>
      <w:r w:rsidRPr="00BC1703">
        <w:rPr>
          <w:rFonts w:ascii="Times New Roman" w:hAnsi="Times New Roman" w:cs="Times New Roman"/>
        </w:rPr>
        <w:t>examinable documents</w:t>
      </w:r>
      <w:r w:rsidR="00BC1703">
        <w:rPr>
          <w:rFonts w:ascii="Times New Roman" w:hAnsi="Times New Roman" w:cs="Times New Roman"/>
        </w:rPr>
        <w:t>”</w:t>
      </w:r>
      <w:r w:rsidRPr="00BC1703">
        <w:rPr>
          <w:rFonts w:ascii="Times New Roman" w:hAnsi="Times New Roman" w:cs="Times New Roman"/>
        </w:rPr>
        <w:t xml:space="preserve"> means—</w:t>
      </w:r>
    </w:p>
    <w:p w14:paraId="5E420EE7" w14:textId="77777777" w:rsidR="0060420B" w:rsidRPr="00BC1703" w:rsidRDefault="003A40A2" w:rsidP="005F551E">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any books, documents or papers relating to financial dealings between a packer and persons who supply dried fruit to the packer; or</w:t>
      </w:r>
    </w:p>
    <w:p w14:paraId="274297E0" w14:textId="77777777" w:rsidR="0060420B" w:rsidRPr="00BC1703" w:rsidRDefault="003A40A2" w:rsidP="00F63C41">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any books, documents or papers relating to the production, packing, storage, supply (including sale), purchase or export of dried fruit.</w:t>
      </w:r>
    </w:p>
    <w:p w14:paraId="40C92BB1" w14:textId="77777777" w:rsidR="0060420B" w:rsidRPr="00F63C41" w:rsidRDefault="003A40A2" w:rsidP="00F63C41">
      <w:pPr>
        <w:spacing w:before="120" w:after="60"/>
        <w:rPr>
          <w:rFonts w:ascii="Times New Roman" w:hAnsi="Times New Roman" w:cs="Times New Roman"/>
          <w:b/>
          <w:color w:val="auto"/>
          <w:sz w:val="20"/>
        </w:rPr>
      </w:pPr>
      <w:r w:rsidRPr="00F63C41">
        <w:rPr>
          <w:rFonts w:ascii="Times New Roman" w:hAnsi="Times New Roman" w:cs="Times New Roman"/>
          <w:b/>
          <w:color w:val="auto"/>
          <w:sz w:val="20"/>
        </w:rPr>
        <w:lastRenderedPageBreak/>
        <w:t>Offences in relation to returns, &amp;c.</w:t>
      </w:r>
    </w:p>
    <w:p w14:paraId="009DEB70" w14:textId="77777777" w:rsidR="0060420B" w:rsidRPr="00BC1703" w:rsidRDefault="003A40A2" w:rsidP="00F63C41">
      <w:pPr>
        <w:spacing w:before="60" w:after="60"/>
        <w:ind w:firstLine="432"/>
        <w:jc w:val="both"/>
        <w:rPr>
          <w:rFonts w:ascii="Times New Roman" w:hAnsi="Times New Roman" w:cs="Times New Roman"/>
        </w:rPr>
      </w:pPr>
      <w:r w:rsidRPr="00BC1703">
        <w:rPr>
          <w:rFonts w:ascii="Times New Roman" w:hAnsi="Times New Roman" w:cs="Times New Roman"/>
          <w:b/>
          <w:bCs/>
        </w:rPr>
        <w:t>28.</w:t>
      </w:r>
      <w:r w:rsidR="00D14818" w:rsidRPr="00BC1703">
        <w:rPr>
          <w:rFonts w:ascii="Times New Roman" w:hAnsi="Times New Roman" w:cs="Times New Roman"/>
        </w:rPr>
        <w:t xml:space="preserve"> </w:t>
      </w:r>
      <w:r w:rsidRPr="00BC1703">
        <w:rPr>
          <w:rFonts w:ascii="Times New Roman" w:hAnsi="Times New Roman" w:cs="Times New Roman"/>
        </w:rPr>
        <w:t>(1) A person shall not fail or neglect duly to furnish a return or information that he is required to furnish under this Act, the regulations or an arrangement under section 18.</w:t>
      </w:r>
    </w:p>
    <w:p w14:paraId="455DDBC3" w14:textId="77777777" w:rsidR="0060420B" w:rsidRPr="00BC1703" w:rsidRDefault="003A40A2" w:rsidP="00F63C41">
      <w:pPr>
        <w:spacing w:before="60" w:after="60"/>
        <w:ind w:firstLine="432"/>
        <w:jc w:val="both"/>
        <w:rPr>
          <w:rFonts w:ascii="Times New Roman" w:hAnsi="Times New Roman" w:cs="Times New Roman"/>
        </w:rPr>
      </w:pPr>
      <w:r w:rsidRPr="00BC1703">
        <w:rPr>
          <w:rFonts w:ascii="Times New Roman" w:hAnsi="Times New Roman" w:cs="Times New Roman"/>
        </w:rPr>
        <w:t>(2) A person shall not present to an officer or other person doing duty in relation to this Act, the regulations or an arrangement under section 18, an account, book or document, or make or furnish to such an officer or person a statement or return, that is false or misleading in a material particular.</w:t>
      </w:r>
    </w:p>
    <w:p w14:paraId="3CC4AAE6" w14:textId="77777777" w:rsidR="0060420B" w:rsidRPr="00BC1703" w:rsidRDefault="003A40A2" w:rsidP="00F63C41">
      <w:pPr>
        <w:spacing w:before="60" w:after="60"/>
        <w:ind w:firstLine="432"/>
        <w:jc w:val="both"/>
        <w:rPr>
          <w:rFonts w:ascii="Times New Roman" w:hAnsi="Times New Roman" w:cs="Times New Roman"/>
        </w:rPr>
      </w:pPr>
      <w:r w:rsidRPr="00BC1703">
        <w:rPr>
          <w:rFonts w:ascii="Times New Roman" w:hAnsi="Times New Roman" w:cs="Times New Roman"/>
        </w:rPr>
        <w:t>Penalty: $500.</w:t>
      </w:r>
    </w:p>
    <w:p w14:paraId="5FDCFD70" w14:textId="77777777" w:rsidR="0060420B" w:rsidRPr="00F63C41" w:rsidRDefault="003A40A2" w:rsidP="00F63C41">
      <w:pPr>
        <w:spacing w:before="120" w:after="60"/>
        <w:rPr>
          <w:rFonts w:ascii="Times New Roman" w:hAnsi="Times New Roman" w:cs="Times New Roman"/>
          <w:b/>
          <w:color w:val="auto"/>
          <w:sz w:val="20"/>
        </w:rPr>
      </w:pPr>
      <w:r w:rsidRPr="00F63C41">
        <w:rPr>
          <w:rFonts w:ascii="Times New Roman" w:hAnsi="Times New Roman" w:cs="Times New Roman"/>
          <w:b/>
          <w:color w:val="auto"/>
          <w:sz w:val="20"/>
        </w:rPr>
        <w:t>Averments</w:t>
      </w:r>
    </w:p>
    <w:p w14:paraId="5E8CB929" w14:textId="6FD4FC10" w:rsidR="0060420B" w:rsidRPr="00BC1703" w:rsidRDefault="003A40A2" w:rsidP="00441E74">
      <w:pPr>
        <w:spacing w:before="60" w:after="60"/>
        <w:ind w:firstLine="432"/>
        <w:jc w:val="both"/>
        <w:rPr>
          <w:rFonts w:ascii="Times New Roman" w:hAnsi="Times New Roman" w:cs="Times New Roman"/>
        </w:rPr>
      </w:pPr>
      <w:r w:rsidRPr="00BC1703">
        <w:rPr>
          <w:rFonts w:ascii="Times New Roman" w:hAnsi="Times New Roman" w:cs="Times New Roman"/>
          <w:b/>
          <w:bCs/>
        </w:rPr>
        <w:t>29.</w:t>
      </w:r>
      <w:r w:rsidR="00D14818" w:rsidRPr="00BC1703">
        <w:rPr>
          <w:rFonts w:ascii="Times New Roman" w:hAnsi="Times New Roman" w:cs="Times New Roman"/>
        </w:rPr>
        <w:t xml:space="preserve"> </w:t>
      </w:r>
      <w:r w:rsidRPr="00BC1703">
        <w:rPr>
          <w:rFonts w:ascii="Times New Roman" w:hAnsi="Times New Roman" w:cs="Times New Roman"/>
        </w:rPr>
        <w:t>In proceedings for the recovery by the Commonwealth of a debt referred to in section 13, a statement or averment in the complaint, claim</w:t>
      </w:r>
      <w:r w:rsidR="00441E74">
        <w:rPr>
          <w:rFonts w:ascii="Times New Roman" w:hAnsi="Times New Roman" w:cs="Times New Roman"/>
        </w:rPr>
        <w:t xml:space="preserve"> </w:t>
      </w:r>
      <w:r w:rsidRPr="00BC1703">
        <w:rPr>
          <w:rFonts w:ascii="Times New Roman" w:hAnsi="Times New Roman" w:cs="Times New Roman"/>
        </w:rPr>
        <w:t xml:space="preserve">or declaration of the plaintiff is </w:t>
      </w:r>
      <w:r w:rsidRPr="00BC1703">
        <w:rPr>
          <w:rFonts w:ascii="Times New Roman" w:hAnsi="Times New Roman" w:cs="Times New Roman"/>
          <w:i/>
          <w:iCs/>
        </w:rPr>
        <w:t>prima facie</w:t>
      </w:r>
      <w:r w:rsidRPr="00BC1703">
        <w:rPr>
          <w:rFonts w:ascii="Times New Roman" w:hAnsi="Times New Roman" w:cs="Times New Roman"/>
        </w:rPr>
        <w:t xml:space="preserve"> evidence of the matter so stated or averred.</w:t>
      </w:r>
    </w:p>
    <w:p w14:paraId="57A8480A" w14:textId="77777777" w:rsidR="0060420B" w:rsidRPr="001C5900" w:rsidRDefault="003A40A2" w:rsidP="001C5900">
      <w:pPr>
        <w:spacing w:before="120" w:after="60"/>
        <w:rPr>
          <w:rFonts w:ascii="Times New Roman" w:hAnsi="Times New Roman" w:cs="Times New Roman"/>
          <w:b/>
          <w:color w:val="auto"/>
          <w:sz w:val="20"/>
        </w:rPr>
      </w:pPr>
      <w:r w:rsidRPr="001C5900">
        <w:rPr>
          <w:rFonts w:ascii="Times New Roman" w:hAnsi="Times New Roman" w:cs="Times New Roman"/>
          <w:b/>
          <w:color w:val="auto"/>
          <w:sz w:val="20"/>
        </w:rPr>
        <w:t>Appointment of authorized persons</w:t>
      </w:r>
    </w:p>
    <w:p w14:paraId="6DE081EB" w14:textId="77777777" w:rsidR="0060420B" w:rsidRPr="00BC1703" w:rsidRDefault="003A40A2" w:rsidP="001C5900">
      <w:pPr>
        <w:spacing w:before="60" w:after="60"/>
        <w:ind w:firstLine="432"/>
        <w:jc w:val="both"/>
        <w:rPr>
          <w:rFonts w:ascii="Times New Roman" w:hAnsi="Times New Roman" w:cs="Times New Roman"/>
        </w:rPr>
      </w:pPr>
      <w:r w:rsidRPr="00BC1703">
        <w:rPr>
          <w:rFonts w:ascii="Times New Roman" w:hAnsi="Times New Roman" w:cs="Times New Roman"/>
          <w:b/>
          <w:bCs/>
        </w:rPr>
        <w:t>30.</w:t>
      </w:r>
      <w:r w:rsidR="00D14818" w:rsidRPr="00BC1703">
        <w:rPr>
          <w:rFonts w:ascii="Times New Roman" w:hAnsi="Times New Roman" w:cs="Times New Roman"/>
        </w:rPr>
        <w:t xml:space="preserve"> </w:t>
      </w:r>
      <w:r w:rsidRPr="00BC1703">
        <w:rPr>
          <w:rFonts w:ascii="Times New Roman" w:hAnsi="Times New Roman" w:cs="Times New Roman"/>
        </w:rPr>
        <w:t>The Minister may, by writing signed by him, appoint a person, or persons included in a class of persons, to be an authorized person or authorized persons, as the case may be, for the purposes of a specified provision of this Act or of the Levy Act.</w:t>
      </w:r>
    </w:p>
    <w:p w14:paraId="58E50FDA" w14:textId="77777777" w:rsidR="0060420B" w:rsidRPr="001C5900" w:rsidRDefault="003A40A2" w:rsidP="001C5900">
      <w:pPr>
        <w:spacing w:before="120" w:after="60"/>
        <w:rPr>
          <w:rFonts w:ascii="Times New Roman" w:hAnsi="Times New Roman" w:cs="Times New Roman"/>
          <w:b/>
          <w:color w:val="auto"/>
          <w:sz w:val="20"/>
        </w:rPr>
      </w:pPr>
      <w:r w:rsidRPr="001C5900">
        <w:rPr>
          <w:rFonts w:ascii="Times New Roman" w:hAnsi="Times New Roman" w:cs="Times New Roman"/>
          <w:b/>
          <w:color w:val="auto"/>
          <w:sz w:val="20"/>
        </w:rPr>
        <w:t>Review of decisions</w:t>
      </w:r>
    </w:p>
    <w:p w14:paraId="669E0538" w14:textId="77777777" w:rsidR="0060420B" w:rsidRPr="00BC1703" w:rsidRDefault="003A40A2" w:rsidP="001C5900">
      <w:pPr>
        <w:spacing w:before="60" w:after="60"/>
        <w:ind w:firstLine="432"/>
        <w:jc w:val="both"/>
        <w:rPr>
          <w:rFonts w:ascii="Times New Roman" w:hAnsi="Times New Roman" w:cs="Times New Roman"/>
        </w:rPr>
      </w:pPr>
      <w:r w:rsidRPr="00BC1703">
        <w:rPr>
          <w:rFonts w:ascii="Times New Roman" w:hAnsi="Times New Roman" w:cs="Times New Roman"/>
          <w:b/>
          <w:bCs/>
        </w:rPr>
        <w:t>31.</w:t>
      </w:r>
      <w:r w:rsidR="00D14818" w:rsidRPr="00BC1703">
        <w:rPr>
          <w:rFonts w:ascii="Times New Roman" w:hAnsi="Times New Roman" w:cs="Times New Roman"/>
        </w:rPr>
        <w:t xml:space="preserve"> </w:t>
      </w:r>
      <w:r w:rsidRPr="00BC1703">
        <w:rPr>
          <w:rFonts w:ascii="Times New Roman" w:hAnsi="Times New Roman" w:cs="Times New Roman"/>
        </w:rPr>
        <w:t>Applications may be made to the Administrative Appeals Tribunal for review of—</w:t>
      </w:r>
    </w:p>
    <w:p w14:paraId="573B2C2E" w14:textId="4563BC5C" w:rsidR="0060420B" w:rsidRPr="00BC1703" w:rsidRDefault="003A40A2" w:rsidP="001C5900">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decisions made by the Minister for the purposes of sub-section 11(5), 12(3)</w:t>
      </w:r>
      <w:r w:rsidR="00441E74">
        <w:rPr>
          <w:rFonts w:ascii="Times New Roman" w:hAnsi="Times New Roman" w:cs="Times New Roman"/>
        </w:rPr>
        <w:t xml:space="preserve"> </w:t>
      </w:r>
      <w:r w:rsidRPr="00BC1703">
        <w:rPr>
          <w:rFonts w:ascii="Times New Roman" w:hAnsi="Times New Roman" w:cs="Times New Roman"/>
        </w:rPr>
        <w:t>or 19(3);</w:t>
      </w:r>
    </w:p>
    <w:p w14:paraId="141ABDB3" w14:textId="1E3DF4BC" w:rsidR="0060420B" w:rsidRPr="00BC1703" w:rsidRDefault="003A40A2" w:rsidP="001C5900">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decisions made by an authorized person for the purposes of sub-section 12(3); and</w:t>
      </w:r>
    </w:p>
    <w:p w14:paraId="60EC3F76" w14:textId="49E28592" w:rsidR="0060420B" w:rsidRPr="00BC1703" w:rsidRDefault="003A40A2" w:rsidP="001C5900">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decisions made by an authorized person for the purposes of sub-section 5(2) of the Levy Act.</w:t>
      </w:r>
    </w:p>
    <w:p w14:paraId="624B7DFD" w14:textId="77777777" w:rsidR="0060420B" w:rsidRPr="001C5900" w:rsidRDefault="003A40A2" w:rsidP="001C5900">
      <w:pPr>
        <w:spacing w:before="120" w:after="60"/>
        <w:rPr>
          <w:rFonts w:ascii="Times New Roman" w:hAnsi="Times New Roman" w:cs="Times New Roman"/>
          <w:b/>
          <w:color w:val="auto"/>
          <w:sz w:val="20"/>
        </w:rPr>
      </w:pPr>
      <w:r w:rsidRPr="001C5900">
        <w:rPr>
          <w:rFonts w:ascii="Times New Roman" w:hAnsi="Times New Roman" w:cs="Times New Roman"/>
          <w:b/>
          <w:color w:val="auto"/>
          <w:sz w:val="20"/>
        </w:rPr>
        <w:t>Regulations</w:t>
      </w:r>
    </w:p>
    <w:p w14:paraId="052D30E0" w14:textId="77777777" w:rsidR="0060420B" w:rsidRPr="00BC1703" w:rsidRDefault="003A40A2" w:rsidP="001C5900">
      <w:pPr>
        <w:spacing w:before="60" w:after="60"/>
        <w:ind w:firstLine="432"/>
        <w:jc w:val="both"/>
        <w:rPr>
          <w:rFonts w:ascii="Times New Roman" w:hAnsi="Times New Roman" w:cs="Times New Roman"/>
        </w:rPr>
      </w:pPr>
      <w:r w:rsidRPr="00BC1703">
        <w:rPr>
          <w:rFonts w:ascii="Times New Roman" w:hAnsi="Times New Roman" w:cs="Times New Roman"/>
          <w:b/>
          <w:bCs/>
        </w:rPr>
        <w:t>32.</w:t>
      </w:r>
      <w:r w:rsidR="00D14818" w:rsidRPr="00BC1703">
        <w:rPr>
          <w:rFonts w:ascii="Times New Roman" w:hAnsi="Times New Roman" w:cs="Times New Roman"/>
        </w:rPr>
        <w:t xml:space="preserve"> </w:t>
      </w:r>
      <w:r w:rsidRPr="00BC1703">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or for facilitating the collection or recovery of amounts of levy and, in particular—</w:t>
      </w:r>
    </w:p>
    <w:p w14:paraId="31B8AC4F" w14:textId="77777777" w:rsidR="0060420B" w:rsidRPr="00BC1703" w:rsidRDefault="003A40A2" w:rsidP="00983053">
      <w:pPr>
        <w:spacing w:before="60" w:after="60"/>
        <w:ind w:left="792" w:hanging="360"/>
        <w:jc w:val="both"/>
        <w:rPr>
          <w:rFonts w:ascii="Times New Roman" w:hAnsi="Times New Roman" w:cs="Times New Roman"/>
        </w:rPr>
      </w:pPr>
      <w:r w:rsidRPr="00BC1703">
        <w:rPr>
          <w:rFonts w:ascii="Times New Roman" w:hAnsi="Times New Roman" w:cs="Times New Roman"/>
        </w:rPr>
        <w:t>(a)</w:t>
      </w:r>
      <w:r w:rsidR="00D14818" w:rsidRPr="00BC1703">
        <w:rPr>
          <w:rFonts w:ascii="Times New Roman" w:hAnsi="Times New Roman" w:cs="Times New Roman"/>
        </w:rPr>
        <w:t xml:space="preserve"> </w:t>
      </w:r>
      <w:r w:rsidRPr="00BC1703">
        <w:rPr>
          <w:rFonts w:ascii="Times New Roman" w:hAnsi="Times New Roman" w:cs="Times New Roman"/>
        </w:rPr>
        <w:t>providing for the manner of payment of levy;</w:t>
      </w:r>
    </w:p>
    <w:p w14:paraId="14B72F9D" w14:textId="77777777" w:rsidR="0060420B" w:rsidRPr="00BC1703" w:rsidRDefault="003A40A2" w:rsidP="00983053">
      <w:pPr>
        <w:spacing w:before="60" w:after="60"/>
        <w:ind w:left="792" w:hanging="360"/>
        <w:jc w:val="both"/>
        <w:rPr>
          <w:rFonts w:ascii="Times New Roman" w:hAnsi="Times New Roman" w:cs="Times New Roman"/>
        </w:rPr>
      </w:pPr>
      <w:r w:rsidRPr="00BC1703">
        <w:rPr>
          <w:rFonts w:ascii="Times New Roman" w:hAnsi="Times New Roman" w:cs="Times New Roman"/>
        </w:rPr>
        <w:t>(b)</w:t>
      </w:r>
      <w:r w:rsidR="00D14818" w:rsidRPr="00BC1703">
        <w:rPr>
          <w:rFonts w:ascii="Times New Roman" w:hAnsi="Times New Roman" w:cs="Times New Roman"/>
        </w:rPr>
        <w:t xml:space="preserve"> </w:t>
      </w:r>
      <w:r w:rsidRPr="00BC1703">
        <w:rPr>
          <w:rFonts w:ascii="Times New Roman" w:hAnsi="Times New Roman" w:cs="Times New Roman"/>
        </w:rPr>
        <w:t>requiring packers to keep records relating to the packing of dried fruit and to the production, storage, supply (including sale), purchase or export of dried fruit;</w:t>
      </w:r>
    </w:p>
    <w:p w14:paraId="52AA5680" w14:textId="77777777" w:rsidR="0060420B" w:rsidRPr="00BC1703" w:rsidRDefault="003A40A2" w:rsidP="008F6E41">
      <w:pPr>
        <w:spacing w:before="60" w:after="60"/>
        <w:ind w:left="792" w:hanging="360"/>
        <w:jc w:val="both"/>
        <w:rPr>
          <w:rFonts w:ascii="Times New Roman" w:hAnsi="Times New Roman" w:cs="Times New Roman"/>
        </w:rPr>
      </w:pPr>
      <w:r w:rsidRPr="00BC1703">
        <w:rPr>
          <w:rFonts w:ascii="Times New Roman" w:hAnsi="Times New Roman" w:cs="Times New Roman"/>
        </w:rPr>
        <w:t>(c)</w:t>
      </w:r>
      <w:r w:rsidR="00D14818" w:rsidRPr="00BC1703">
        <w:rPr>
          <w:rFonts w:ascii="Times New Roman" w:hAnsi="Times New Roman" w:cs="Times New Roman"/>
        </w:rPr>
        <w:t xml:space="preserve"> </w:t>
      </w:r>
      <w:r w:rsidRPr="00BC1703">
        <w:rPr>
          <w:rFonts w:ascii="Times New Roman" w:hAnsi="Times New Roman" w:cs="Times New Roman"/>
        </w:rPr>
        <w:t>requiring persons to furnish returns for the purposes of this Act, including returns to the Corporation;</w:t>
      </w:r>
    </w:p>
    <w:p w14:paraId="6BC55CBD" w14:textId="77777777" w:rsidR="0060420B" w:rsidRPr="00BC1703" w:rsidRDefault="003A40A2" w:rsidP="00D41963">
      <w:pPr>
        <w:spacing w:before="60" w:after="60"/>
        <w:ind w:left="792" w:hanging="360"/>
        <w:jc w:val="both"/>
        <w:rPr>
          <w:rFonts w:ascii="Times New Roman" w:hAnsi="Times New Roman" w:cs="Times New Roman"/>
        </w:rPr>
      </w:pPr>
      <w:r w:rsidRPr="00BC1703">
        <w:rPr>
          <w:rFonts w:ascii="Times New Roman" w:hAnsi="Times New Roman" w:cs="Times New Roman"/>
        </w:rPr>
        <w:t>(d)</w:t>
      </w:r>
      <w:r w:rsidR="00D14818" w:rsidRPr="00BC1703">
        <w:rPr>
          <w:rFonts w:ascii="Times New Roman" w:hAnsi="Times New Roman" w:cs="Times New Roman"/>
        </w:rPr>
        <w:t xml:space="preserve"> </w:t>
      </w:r>
      <w:r w:rsidRPr="00BC1703">
        <w:rPr>
          <w:rFonts w:ascii="Times New Roman" w:hAnsi="Times New Roman" w:cs="Times New Roman"/>
        </w:rPr>
        <w:t>providing that an equalization payment is not to be payable, or that payment of an equalization payment may be withheld, where a provision of the regulations has not been complied with; and</w:t>
      </w:r>
    </w:p>
    <w:p w14:paraId="0D83C29D" w14:textId="77777777" w:rsidR="0060420B" w:rsidRPr="00BC1703" w:rsidRDefault="003A40A2" w:rsidP="00D41963">
      <w:pPr>
        <w:spacing w:before="60" w:after="60"/>
        <w:ind w:left="792" w:hanging="360"/>
        <w:jc w:val="both"/>
        <w:rPr>
          <w:rFonts w:ascii="Times New Roman" w:hAnsi="Times New Roman" w:cs="Times New Roman"/>
        </w:rPr>
      </w:pPr>
      <w:r w:rsidRPr="00BC1703">
        <w:rPr>
          <w:rFonts w:ascii="Times New Roman" w:hAnsi="Times New Roman" w:cs="Times New Roman"/>
        </w:rPr>
        <w:t>(e)</w:t>
      </w:r>
      <w:r w:rsidR="00D14818" w:rsidRPr="00BC1703">
        <w:rPr>
          <w:rFonts w:ascii="Times New Roman" w:hAnsi="Times New Roman" w:cs="Times New Roman"/>
        </w:rPr>
        <w:t xml:space="preserve"> </w:t>
      </w:r>
      <w:r w:rsidRPr="00BC1703">
        <w:rPr>
          <w:rFonts w:ascii="Times New Roman" w:hAnsi="Times New Roman" w:cs="Times New Roman"/>
        </w:rPr>
        <w:t>prescribing penalties not exceeding a fine of $500 for offences against the regulations.</w:t>
      </w:r>
    </w:p>
    <w:p w14:paraId="77D51FCB" w14:textId="37343F23" w:rsidR="0060420B" w:rsidRPr="00BC1703" w:rsidRDefault="00044BD9" w:rsidP="00441E74">
      <w:pPr>
        <w:spacing w:before="720" w:after="120"/>
        <w:jc w:val="center"/>
        <w:rPr>
          <w:rFonts w:ascii="Times New Roman" w:hAnsi="Times New Roman" w:cs="Times New Roman"/>
        </w:rPr>
      </w:pPr>
      <w:r>
        <w:rPr>
          <w:rFonts w:ascii="Times New Roman" w:hAnsi="Times New Roman" w:cs="Times New Roman"/>
          <w:b/>
          <w:bCs/>
          <w:noProof/>
          <w:lang w:val="en-IN" w:eastAsia="en-IN" w:bidi="ar-SA"/>
        </w:rPr>
        <w:pict w14:anchorId="4631B1F2">
          <v:shapetype id="_x0000_t32" coordsize="21600,21600" o:spt="32" o:oned="t" path="m,l21600,21600e" filled="f">
            <v:path arrowok="t" fillok="f" o:connecttype="none"/>
            <o:lock v:ext="edit" shapetype="t"/>
          </v:shapetype>
          <v:shape id="_x0000_s1026" type="#_x0000_t32" style="position:absolute;left:0;text-align:left;margin-left:.65pt;margin-top:17.05pt;width:490pt;height:0;z-index:251658240" o:connectortype="straight" strokeweight="1.5pt"/>
        </w:pict>
      </w:r>
    </w:p>
    <w:sectPr w:rsidR="0060420B" w:rsidRPr="00BC1703" w:rsidSect="009B77E7">
      <w:headerReference w:type="even" r:id="rId6"/>
      <w:headerReference w:type="default" r:id="rId7"/>
      <w:pgSz w:w="11909" w:h="18000"/>
      <w:pgMar w:top="1080" w:right="1080" w:bottom="1080" w:left="108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88CDD" w14:textId="77777777" w:rsidR="00044BD9" w:rsidRDefault="00044BD9" w:rsidP="0060420B">
      <w:r>
        <w:separator/>
      </w:r>
    </w:p>
  </w:endnote>
  <w:endnote w:type="continuationSeparator" w:id="0">
    <w:p w14:paraId="4AF2FE95" w14:textId="77777777" w:rsidR="00044BD9" w:rsidRDefault="00044BD9" w:rsidP="0060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185B4" w14:textId="77777777" w:rsidR="00044BD9" w:rsidRDefault="00044BD9"/>
  </w:footnote>
  <w:footnote w:type="continuationSeparator" w:id="0">
    <w:p w14:paraId="27C47BDF" w14:textId="77777777" w:rsidR="00044BD9" w:rsidRDefault="00044B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59C35" w14:textId="77777777" w:rsidR="009B77E7" w:rsidRPr="009B77E7" w:rsidRDefault="009B77E7" w:rsidP="009B77E7">
    <w:pPr>
      <w:pStyle w:val="Header"/>
      <w:tabs>
        <w:tab w:val="clear" w:pos="4513"/>
        <w:tab w:val="clear" w:pos="9026"/>
        <w:tab w:val="center" w:pos="4860"/>
        <w:tab w:val="right" w:pos="9720"/>
      </w:tabs>
      <w:rPr>
        <w:sz w:val="22"/>
      </w:rPr>
    </w:pPr>
    <w:r w:rsidRPr="009B77E7">
      <w:rPr>
        <w:rFonts w:ascii="Times New Roman" w:hAnsi="Times New Roman" w:cs="Times New Roman"/>
        <w:bCs/>
        <w:color w:val="auto"/>
        <w:sz w:val="22"/>
        <w:szCs w:val="20"/>
        <w:lang w:val="en-IN" w:bidi="ar-SA"/>
      </w:rPr>
      <w:t>1978</w:t>
    </w:r>
    <w:r w:rsidRPr="009B77E7">
      <w:rPr>
        <w:rFonts w:ascii="Times New Roman" w:hAnsi="Times New Roman" w:cs="Times New Roman"/>
        <w:bCs/>
        <w:color w:val="auto"/>
        <w:sz w:val="22"/>
        <w:szCs w:val="22"/>
        <w:lang w:val="en-IN" w:bidi="ar-SA"/>
      </w:rPr>
      <w:tab/>
    </w:r>
    <w:r w:rsidRPr="009B77E7">
      <w:rPr>
        <w:rFonts w:ascii="Times New Roman" w:hAnsi="Times New Roman" w:cs="Times New Roman"/>
        <w:i/>
        <w:iCs/>
        <w:color w:val="auto"/>
        <w:sz w:val="22"/>
        <w:szCs w:val="20"/>
        <w:lang w:val="en-IN" w:bidi="ar-SA"/>
      </w:rPr>
      <w:t>Dried Vine Fruits Equalization</w:t>
    </w:r>
    <w:r w:rsidRPr="009B77E7">
      <w:rPr>
        <w:rFonts w:ascii="Times New Roman" w:hAnsi="Times New Roman" w:cs="Times New Roman"/>
        <w:i/>
        <w:iCs/>
        <w:color w:val="auto"/>
        <w:sz w:val="22"/>
        <w:szCs w:val="20"/>
        <w:lang w:val="en-IN" w:bidi="ar-SA"/>
      </w:rPr>
      <w:tab/>
    </w:r>
    <w:r w:rsidRPr="009B77E7">
      <w:rPr>
        <w:rFonts w:ascii="Times New Roman" w:hAnsi="Times New Roman" w:cs="Times New Roman"/>
        <w:color w:val="auto"/>
        <w:sz w:val="22"/>
        <w:szCs w:val="22"/>
        <w:lang w:val="en-IN" w:bidi="ar-SA"/>
      </w:rPr>
      <w:t xml:space="preserve">No. </w:t>
    </w:r>
    <w:r w:rsidRPr="009B77E7">
      <w:rPr>
        <w:rFonts w:ascii="Times New Roman" w:hAnsi="Times New Roman" w:cs="Times New Roman"/>
        <w:bCs/>
        <w:color w:val="auto"/>
        <w:sz w:val="22"/>
        <w:szCs w:val="22"/>
        <w:lang w:val="en-IN" w:bidi="ar-SA"/>
      </w:rPr>
      <w:t>195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ACA2" w14:textId="77777777" w:rsidR="009B77E7" w:rsidRPr="009B77E7" w:rsidRDefault="009B77E7" w:rsidP="009B77E7">
    <w:pPr>
      <w:pStyle w:val="Header"/>
      <w:tabs>
        <w:tab w:val="clear" w:pos="4513"/>
        <w:tab w:val="clear" w:pos="9026"/>
        <w:tab w:val="center" w:pos="4860"/>
        <w:tab w:val="right" w:pos="9720"/>
      </w:tabs>
      <w:rPr>
        <w:sz w:val="22"/>
      </w:rPr>
    </w:pPr>
    <w:r w:rsidRPr="009B77E7">
      <w:rPr>
        <w:rFonts w:ascii="Times New Roman" w:hAnsi="Times New Roman" w:cs="Times New Roman"/>
        <w:color w:val="auto"/>
        <w:sz w:val="22"/>
        <w:szCs w:val="22"/>
        <w:lang w:val="en-IN" w:bidi="ar-SA"/>
      </w:rPr>
      <w:t xml:space="preserve">No. </w:t>
    </w:r>
    <w:r w:rsidRPr="009B77E7">
      <w:rPr>
        <w:rFonts w:ascii="Times New Roman" w:hAnsi="Times New Roman" w:cs="Times New Roman"/>
        <w:bCs/>
        <w:color w:val="auto"/>
        <w:sz w:val="22"/>
        <w:szCs w:val="22"/>
        <w:lang w:val="en-IN" w:bidi="ar-SA"/>
      </w:rPr>
      <w:t>195</w:t>
    </w:r>
    <w:r w:rsidRPr="009B77E7">
      <w:rPr>
        <w:rFonts w:ascii="Times New Roman" w:hAnsi="Times New Roman" w:cs="Times New Roman"/>
        <w:bCs/>
        <w:color w:val="auto"/>
        <w:sz w:val="22"/>
        <w:szCs w:val="22"/>
        <w:lang w:val="en-IN" w:bidi="ar-SA"/>
      </w:rPr>
      <w:tab/>
    </w:r>
    <w:r w:rsidRPr="009B77E7">
      <w:rPr>
        <w:rFonts w:ascii="Times New Roman" w:hAnsi="Times New Roman" w:cs="Times New Roman"/>
        <w:i/>
        <w:iCs/>
        <w:color w:val="auto"/>
        <w:sz w:val="22"/>
        <w:szCs w:val="20"/>
        <w:lang w:val="en-IN" w:bidi="ar-SA"/>
      </w:rPr>
      <w:t>Dried Vine Fruits Equalization</w:t>
    </w:r>
    <w:r w:rsidRPr="009B77E7">
      <w:rPr>
        <w:rFonts w:ascii="Times New Roman" w:hAnsi="Times New Roman" w:cs="Times New Roman"/>
        <w:i/>
        <w:iCs/>
        <w:color w:val="auto"/>
        <w:sz w:val="22"/>
        <w:szCs w:val="20"/>
        <w:lang w:val="en-IN" w:bidi="ar-SA"/>
      </w:rPr>
      <w:tab/>
    </w:r>
    <w:r w:rsidRPr="009B77E7">
      <w:rPr>
        <w:rFonts w:ascii="Times New Roman" w:hAnsi="Times New Roman" w:cs="Times New Roman"/>
        <w:bCs/>
        <w:color w:val="auto"/>
        <w:sz w:val="22"/>
        <w:szCs w:val="20"/>
        <w:lang w:val="en-IN" w:bidi="ar-SA"/>
      </w:rPr>
      <w:t>1978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0420B"/>
    <w:rsid w:val="00014232"/>
    <w:rsid w:val="00017238"/>
    <w:rsid w:val="00017909"/>
    <w:rsid w:val="00031A17"/>
    <w:rsid w:val="00044BD9"/>
    <w:rsid w:val="000561A0"/>
    <w:rsid w:val="00087300"/>
    <w:rsid w:val="00090733"/>
    <w:rsid w:val="000A4551"/>
    <w:rsid w:val="000C3AC1"/>
    <w:rsid w:val="000D3857"/>
    <w:rsid w:val="000E14D9"/>
    <w:rsid w:val="000F50AA"/>
    <w:rsid w:val="00113429"/>
    <w:rsid w:val="001275F5"/>
    <w:rsid w:val="001441D5"/>
    <w:rsid w:val="00157816"/>
    <w:rsid w:val="00162E4D"/>
    <w:rsid w:val="001756F8"/>
    <w:rsid w:val="001774BE"/>
    <w:rsid w:val="00180667"/>
    <w:rsid w:val="001A6C64"/>
    <w:rsid w:val="001C5900"/>
    <w:rsid w:val="001F7850"/>
    <w:rsid w:val="00207869"/>
    <w:rsid w:val="0022660B"/>
    <w:rsid w:val="002328F5"/>
    <w:rsid w:val="00237734"/>
    <w:rsid w:val="00265EE3"/>
    <w:rsid w:val="002776EA"/>
    <w:rsid w:val="00295C26"/>
    <w:rsid w:val="002E70D9"/>
    <w:rsid w:val="003020CA"/>
    <w:rsid w:val="00327E79"/>
    <w:rsid w:val="003330C5"/>
    <w:rsid w:val="00335E36"/>
    <w:rsid w:val="00361787"/>
    <w:rsid w:val="00391D8A"/>
    <w:rsid w:val="003A28EC"/>
    <w:rsid w:val="003A40A2"/>
    <w:rsid w:val="003E477B"/>
    <w:rsid w:val="003F31EE"/>
    <w:rsid w:val="0041527C"/>
    <w:rsid w:val="00425562"/>
    <w:rsid w:val="00441E74"/>
    <w:rsid w:val="0045171F"/>
    <w:rsid w:val="004A1DE2"/>
    <w:rsid w:val="004B6506"/>
    <w:rsid w:val="004C054A"/>
    <w:rsid w:val="004C4E72"/>
    <w:rsid w:val="00537C33"/>
    <w:rsid w:val="00553195"/>
    <w:rsid w:val="00555C05"/>
    <w:rsid w:val="00574BE2"/>
    <w:rsid w:val="00581E4E"/>
    <w:rsid w:val="005E55F6"/>
    <w:rsid w:val="005F551E"/>
    <w:rsid w:val="0060420B"/>
    <w:rsid w:val="0060485F"/>
    <w:rsid w:val="00645622"/>
    <w:rsid w:val="00645D20"/>
    <w:rsid w:val="006638BB"/>
    <w:rsid w:val="0069568B"/>
    <w:rsid w:val="006A313E"/>
    <w:rsid w:val="006C3BC5"/>
    <w:rsid w:val="006D5E5B"/>
    <w:rsid w:val="006F1EDE"/>
    <w:rsid w:val="006F2A6E"/>
    <w:rsid w:val="00717F46"/>
    <w:rsid w:val="00743A5F"/>
    <w:rsid w:val="00746483"/>
    <w:rsid w:val="00787B38"/>
    <w:rsid w:val="00796584"/>
    <w:rsid w:val="007A3C8C"/>
    <w:rsid w:val="007B337F"/>
    <w:rsid w:val="007B7EF6"/>
    <w:rsid w:val="007C4D3D"/>
    <w:rsid w:val="007D014F"/>
    <w:rsid w:val="007E0C7B"/>
    <w:rsid w:val="007E2972"/>
    <w:rsid w:val="00800C11"/>
    <w:rsid w:val="00854A37"/>
    <w:rsid w:val="008916E7"/>
    <w:rsid w:val="008A52E9"/>
    <w:rsid w:val="008C15A1"/>
    <w:rsid w:val="008F6E41"/>
    <w:rsid w:val="009142E5"/>
    <w:rsid w:val="009215BA"/>
    <w:rsid w:val="00981190"/>
    <w:rsid w:val="00983053"/>
    <w:rsid w:val="009A333C"/>
    <w:rsid w:val="009B77E7"/>
    <w:rsid w:val="009C7354"/>
    <w:rsid w:val="009D1703"/>
    <w:rsid w:val="009E02D1"/>
    <w:rsid w:val="009F1255"/>
    <w:rsid w:val="00A040CD"/>
    <w:rsid w:val="00A4206D"/>
    <w:rsid w:val="00A6467D"/>
    <w:rsid w:val="00A930E1"/>
    <w:rsid w:val="00AB3B28"/>
    <w:rsid w:val="00AC4179"/>
    <w:rsid w:val="00AD0ABB"/>
    <w:rsid w:val="00AE1116"/>
    <w:rsid w:val="00AE452E"/>
    <w:rsid w:val="00B051CB"/>
    <w:rsid w:val="00B21026"/>
    <w:rsid w:val="00B56C3E"/>
    <w:rsid w:val="00B62A52"/>
    <w:rsid w:val="00BA44E1"/>
    <w:rsid w:val="00BC1703"/>
    <w:rsid w:val="00BC3551"/>
    <w:rsid w:val="00BE2FE4"/>
    <w:rsid w:val="00BE5B4E"/>
    <w:rsid w:val="00BF4C6F"/>
    <w:rsid w:val="00C12619"/>
    <w:rsid w:val="00C178EF"/>
    <w:rsid w:val="00C17949"/>
    <w:rsid w:val="00C416E6"/>
    <w:rsid w:val="00C70633"/>
    <w:rsid w:val="00CA0452"/>
    <w:rsid w:val="00CA4AED"/>
    <w:rsid w:val="00CA4E7F"/>
    <w:rsid w:val="00CA7114"/>
    <w:rsid w:val="00CB0BE1"/>
    <w:rsid w:val="00CB66CF"/>
    <w:rsid w:val="00CD002E"/>
    <w:rsid w:val="00CD0386"/>
    <w:rsid w:val="00CD7835"/>
    <w:rsid w:val="00D03EA1"/>
    <w:rsid w:val="00D14818"/>
    <w:rsid w:val="00D41963"/>
    <w:rsid w:val="00D81771"/>
    <w:rsid w:val="00D83BE8"/>
    <w:rsid w:val="00DD0C4F"/>
    <w:rsid w:val="00DE204C"/>
    <w:rsid w:val="00DF0790"/>
    <w:rsid w:val="00E06FBD"/>
    <w:rsid w:val="00E50BEB"/>
    <w:rsid w:val="00E56759"/>
    <w:rsid w:val="00ED1BD9"/>
    <w:rsid w:val="00EE6E5D"/>
    <w:rsid w:val="00F3457D"/>
    <w:rsid w:val="00F50D98"/>
    <w:rsid w:val="00F54EAF"/>
    <w:rsid w:val="00F63C41"/>
    <w:rsid w:val="00F71AA7"/>
    <w:rsid w:val="00F86367"/>
    <w:rsid w:val="00FD0970"/>
    <w:rsid w:val="00FD4715"/>
    <w:rsid w:val="00FF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4:docId w14:val="7557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420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420B"/>
    <w:rPr>
      <w:color w:val="0066CC"/>
      <w:u w:val="single"/>
    </w:rPr>
  </w:style>
  <w:style w:type="paragraph" w:styleId="Header">
    <w:name w:val="header"/>
    <w:basedOn w:val="Normal"/>
    <w:link w:val="HeaderChar"/>
    <w:uiPriority w:val="99"/>
    <w:unhideWhenUsed/>
    <w:rsid w:val="009B77E7"/>
    <w:pPr>
      <w:tabs>
        <w:tab w:val="center" w:pos="4513"/>
        <w:tab w:val="right" w:pos="9026"/>
      </w:tabs>
    </w:pPr>
  </w:style>
  <w:style w:type="character" w:customStyle="1" w:styleId="HeaderChar">
    <w:name w:val="Header Char"/>
    <w:basedOn w:val="DefaultParagraphFont"/>
    <w:link w:val="Header"/>
    <w:uiPriority w:val="99"/>
    <w:rsid w:val="009B77E7"/>
    <w:rPr>
      <w:color w:val="000000"/>
    </w:rPr>
  </w:style>
  <w:style w:type="paragraph" w:styleId="Footer">
    <w:name w:val="footer"/>
    <w:basedOn w:val="Normal"/>
    <w:link w:val="FooterChar"/>
    <w:uiPriority w:val="99"/>
    <w:unhideWhenUsed/>
    <w:rsid w:val="009B77E7"/>
    <w:pPr>
      <w:tabs>
        <w:tab w:val="center" w:pos="4513"/>
        <w:tab w:val="right" w:pos="9026"/>
      </w:tabs>
    </w:pPr>
  </w:style>
  <w:style w:type="character" w:customStyle="1" w:styleId="FooterChar">
    <w:name w:val="Footer Char"/>
    <w:basedOn w:val="DefaultParagraphFont"/>
    <w:link w:val="Footer"/>
    <w:uiPriority w:val="99"/>
    <w:rsid w:val="009B77E7"/>
    <w:rPr>
      <w:color w:val="000000"/>
    </w:rPr>
  </w:style>
  <w:style w:type="paragraph" w:styleId="BalloonText">
    <w:name w:val="Balloon Text"/>
    <w:basedOn w:val="Normal"/>
    <w:link w:val="BalloonTextChar"/>
    <w:uiPriority w:val="99"/>
    <w:semiHidden/>
    <w:unhideWhenUsed/>
    <w:rsid w:val="009B77E7"/>
    <w:rPr>
      <w:rFonts w:ascii="Tahoma" w:hAnsi="Tahoma" w:cs="Tahoma"/>
      <w:sz w:val="16"/>
      <w:szCs w:val="16"/>
    </w:rPr>
  </w:style>
  <w:style w:type="character" w:customStyle="1" w:styleId="BalloonTextChar">
    <w:name w:val="Balloon Text Char"/>
    <w:basedOn w:val="DefaultParagraphFont"/>
    <w:link w:val="BalloonText"/>
    <w:uiPriority w:val="99"/>
    <w:semiHidden/>
    <w:rsid w:val="009B77E7"/>
    <w:rPr>
      <w:rFonts w:ascii="Tahoma" w:hAnsi="Tahoma" w:cs="Tahoma"/>
      <w:color w:val="000000"/>
      <w:sz w:val="16"/>
      <w:szCs w:val="16"/>
    </w:rPr>
  </w:style>
  <w:style w:type="character" w:styleId="CommentReference">
    <w:name w:val="annotation reference"/>
    <w:basedOn w:val="DefaultParagraphFont"/>
    <w:uiPriority w:val="99"/>
    <w:semiHidden/>
    <w:unhideWhenUsed/>
    <w:rsid w:val="00A6467D"/>
    <w:rPr>
      <w:sz w:val="16"/>
      <w:szCs w:val="16"/>
    </w:rPr>
  </w:style>
  <w:style w:type="paragraph" w:styleId="CommentText">
    <w:name w:val="annotation text"/>
    <w:basedOn w:val="Normal"/>
    <w:link w:val="CommentTextChar"/>
    <w:uiPriority w:val="99"/>
    <w:semiHidden/>
    <w:unhideWhenUsed/>
    <w:rsid w:val="00A6467D"/>
    <w:rPr>
      <w:sz w:val="20"/>
      <w:szCs w:val="20"/>
    </w:rPr>
  </w:style>
  <w:style w:type="character" w:customStyle="1" w:styleId="CommentTextChar">
    <w:name w:val="Comment Text Char"/>
    <w:basedOn w:val="DefaultParagraphFont"/>
    <w:link w:val="CommentText"/>
    <w:uiPriority w:val="99"/>
    <w:semiHidden/>
    <w:rsid w:val="00A6467D"/>
    <w:rPr>
      <w:color w:val="000000"/>
      <w:sz w:val="20"/>
      <w:szCs w:val="20"/>
    </w:rPr>
  </w:style>
  <w:style w:type="paragraph" w:styleId="CommentSubject">
    <w:name w:val="annotation subject"/>
    <w:basedOn w:val="CommentText"/>
    <w:next w:val="CommentText"/>
    <w:link w:val="CommentSubjectChar"/>
    <w:uiPriority w:val="99"/>
    <w:semiHidden/>
    <w:unhideWhenUsed/>
    <w:rsid w:val="00A6467D"/>
    <w:rPr>
      <w:b/>
      <w:bCs/>
    </w:rPr>
  </w:style>
  <w:style w:type="character" w:customStyle="1" w:styleId="CommentSubjectChar">
    <w:name w:val="Comment Subject Char"/>
    <w:basedOn w:val="CommentTextChar"/>
    <w:link w:val="CommentSubject"/>
    <w:uiPriority w:val="99"/>
    <w:semiHidden/>
    <w:rsid w:val="00A6467D"/>
    <w:rPr>
      <w:b/>
      <w:bCs/>
      <w:color w:val="000000"/>
      <w:sz w:val="20"/>
      <w:szCs w:val="20"/>
    </w:rPr>
  </w:style>
  <w:style w:type="paragraph" w:styleId="Revision">
    <w:name w:val="Revision"/>
    <w:hidden/>
    <w:uiPriority w:val="99"/>
    <w:semiHidden/>
    <w:rsid w:val="00441E74"/>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7810">
      <w:bodyDiv w:val="1"/>
      <w:marLeft w:val="0"/>
      <w:marRight w:val="0"/>
      <w:marTop w:val="0"/>
      <w:marBottom w:val="0"/>
      <w:divBdr>
        <w:top w:val="none" w:sz="0" w:space="0" w:color="auto"/>
        <w:left w:val="none" w:sz="0" w:space="0" w:color="auto"/>
        <w:bottom w:val="none" w:sz="0" w:space="0" w:color="auto"/>
        <w:right w:val="none" w:sz="0" w:space="0" w:color="auto"/>
      </w:divBdr>
    </w:div>
    <w:div w:id="154566432">
      <w:bodyDiv w:val="1"/>
      <w:marLeft w:val="0"/>
      <w:marRight w:val="0"/>
      <w:marTop w:val="0"/>
      <w:marBottom w:val="0"/>
      <w:divBdr>
        <w:top w:val="none" w:sz="0" w:space="0" w:color="auto"/>
        <w:left w:val="none" w:sz="0" w:space="0" w:color="auto"/>
        <w:bottom w:val="none" w:sz="0" w:space="0" w:color="auto"/>
        <w:right w:val="none" w:sz="0" w:space="0" w:color="auto"/>
      </w:divBdr>
    </w:div>
    <w:div w:id="172842423">
      <w:bodyDiv w:val="1"/>
      <w:marLeft w:val="0"/>
      <w:marRight w:val="0"/>
      <w:marTop w:val="0"/>
      <w:marBottom w:val="0"/>
      <w:divBdr>
        <w:top w:val="none" w:sz="0" w:space="0" w:color="auto"/>
        <w:left w:val="none" w:sz="0" w:space="0" w:color="auto"/>
        <w:bottom w:val="none" w:sz="0" w:space="0" w:color="auto"/>
        <w:right w:val="none" w:sz="0" w:space="0" w:color="auto"/>
      </w:divBdr>
    </w:div>
    <w:div w:id="260919831">
      <w:bodyDiv w:val="1"/>
      <w:marLeft w:val="0"/>
      <w:marRight w:val="0"/>
      <w:marTop w:val="0"/>
      <w:marBottom w:val="0"/>
      <w:divBdr>
        <w:top w:val="none" w:sz="0" w:space="0" w:color="auto"/>
        <w:left w:val="none" w:sz="0" w:space="0" w:color="auto"/>
        <w:bottom w:val="none" w:sz="0" w:space="0" w:color="auto"/>
        <w:right w:val="none" w:sz="0" w:space="0" w:color="auto"/>
      </w:divBdr>
    </w:div>
    <w:div w:id="278075269">
      <w:bodyDiv w:val="1"/>
      <w:marLeft w:val="0"/>
      <w:marRight w:val="0"/>
      <w:marTop w:val="0"/>
      <w:marBottom w:val="0"/>
      <w:divBdr>
        <w:top w:val="none" w:sz="0" w:space="0" w:color="auto"/>
        <w:left w:val="none" w:sz="0" w:space="0" w:color="auto"/>
        <w:bottom w:val="none" w:sz="0" w:space="0" w:color="auto"/>
        <w:right w:val="none" w:sz="0" w:space="0" w:color="auto"/>
      </w:divBdr>
    </w:div>
    <w:div w:id="326060404">
      <w:bodyDiv w:val="1"/>
      <w:marLeft w:val="0"/>
      <w:marRight w:val="0"/>
      <w:marTop w:val="0"/>
      <w:marBottom w:val="0"/>
      <w:divBdr>
        <w:top w:val="none" w:sz="0" w:space="0" w:color="auto"/>
        <w:left w:val="none" w:sz="0" w:space="0" w:color="auto"/>
        <w:bottom w:val="none" w:sz="0" w:space="0" w:color="auto"/>
        <w:right w:val="none" w:sz="0" w:space="0" w:color="auto"/>
      </w:divBdr>
    </w:div>
    <w:div w:id="364868648">
      <w:bodyDiv w:val="1"/>
      <w:marLeft w:val="0"/>
      <w:marRight w:val="0"/>
      <w:marTop w:val="0"/>
      <w:marBottom w:val="0"/>
      <w:divBdr>
        <w:top w:val="none" w:sz="0" w:space="0" w:color="auto"/>
        <w:left w:val="none" w:sz="0" w:space="0" w:color="auto"/>
        <w:bottom w:val="none" w:sz="0" w:space="0" w:color="auto"/>
        <w:right w:val="none" w:sz="0" w:space="0" w:color="auto"/>
      </w:divBdr>
    </w:div>
    <w:div w:id="400101013">
      <w:bodyDiv w:val="1"/>
      <w:marLeft w:val="0"/>
      <w:marRight w:val="0"/>
      <w:marTop w:val="0"/>
      <w:marBottom w:val="0"/>
      <w:divBdr>
        <w:top w:val="none" w:sz="0" w:space="0" w:color="auto"/>
        <w:left w:val="none" w:sz="0" w:space="0" w:color="auto"/>
        <w:bottom w:val="none" w:sz="0" w:space="0" w:color="auto"/>
        <w:right w:val="none" w:sz="0" w:space="0" w:color="auto"/>
      </w:divBdr>
    </w:div>
    <w:div w:id="430857091">
      <w:bodyDiv w:val="1"/>
      <w:marLeft w:val="0"/>
      <w:marRight w:val="0"/>
      <w:marTop w:val="0"/>
      <w:marBottom w:val="0"/>
      <w:divBdr>
        <w:top w:val="none" w:sz="0" w:space="0" w:color="auto"/>
        <w:left w:val="none" w:sz="0" w:space="0" w:color="auto"/>
        <w:bottom w:val="none" w:sz="0" w:space="0" w:color="auto"/>
        <w:right w:val="none" w:sz="0" w:space="0" w:color="auto"/>
      </w:divBdr>
    </w:div>
    <w:div w:id="434247542">
      <w:bodyDiv w:val="1"/>
      <w:marLeft w:val="0"/>
      <w:marRight w:val="0"/>
      <w:marTop w:val="0"/>
      <w:marBottom w:val="0"/>
      <w:divBdr>
        <w:top w:val="none" w:sz="0" w:space="0" w:color="auto"/>
        <w:left w:val="none" w:sz="0" w:space="0" w:color="auto"/>
        <w:bottom w:val="none" w:sz="0" w:space="0" w:color="auto"/>
        <w:right w:val="none" w:sz="0" w:space="0" w:color="auto"/>
      </w:divBdr>
    </w:div>
    <w:div w:id="448859672">
      <w:bodyDiv w:val="1"/>
      <w:marLeft w:val="0"/>
      <w:marRight w:val="0"/>
      <w:marTop w:val="0"/>
      <w:marBottom w:val="0"/>
      <w:divBdr>
        <w:top w:val="none" w:sz="0" w:space="0" w:color="auto"/>
        <w:left w:val="none" w:sz="0" w:space="0" w:color="auto"/>
        <w:bottom w:val="none" w:sz="0" w:space="0" w:color="auto"/>
        <w:right w:val="none" w:sz="0" w:space="0" w:color="auto"/>
      </w:divBdr>
    </w:div>
    <w:div w:id="469321217">
      <w:bodyDiv w:val="1"/>
      <w:marLeft w:val="0"/>
      <w:marRight w:val="0"/>
      <w:marTop w:val="0"/>
      <w:marBottom w:val="0"/>
      <w:divBdr>
        <w:top w:val="none" w:sz="0" w:space="0" w:color="auto"/>
        <w:left w:val="none" w:sz="0" w:space="0" w:color="auto"/>
        <w:bottom w:val="none" w:sz="0" w:space="0" w:color="auto"/>
        <w:right w:val="none" w:sz="0" w:space="0" w:color="auto"/>
      </w:divBdr>
    </w:div>
    <w:div w:id="752316432">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06494997">
      <w:bodyDiv w:val="1"/>
      <w:marLeft w:val="0"/>
      <w:marRight w:val="0"/>
      <w:marTop w:val="0"/>
      <w:marBottom w:val="0"/>
      <w:divBdr>
        <w:top w:val="none" w:sz="0" w:space="0" w:color="auto"/>
        <w:left w:val="none" w:sz="0" w:space="0" w:color="auto"/>
        <w:bottom w:val="none" w:sz="0" w:space="0" w:color="auto"/>
        <w:right w:val="none" w:sz="0" w:space="0" w:color="auto"/>
      </w:divBdr>
    </w:div>
    <w:div w:id="945426406">
      <w:bodyDiv w:val="1"/>
      <w:marLeft w:val="0"/>
      <w:marRight w:val="0"/>
      <w:marTop w:val="0"/>
      <w:marBottom w:val="0"/>
      <w:divBdr>
        <w:top w:val="none" w:sz="0" w:space="0" w:color="auto"/>
        <w:left w:val="none" w:sz="0" w:space="0" w:color="auto"/>
        <w:bottom w:val="none" w:sz="0" w:space="0" w:color="auto"/>
        <w:right w:val="none" w:sz="0" w:space="0" w:color="auto"/>
      </w:divBdr>
    </w:div>
    <w:div w:id="958728904">
      <w:bodyDiv w:val="1"/>
      <w:marLeft w:val="0"/>
      <w:marRight w:val="0"/>
      <w:marTop w:val="0"/>
      <w:marBottom w:val="0"/>
      <w:divBdr>
        <w:top w:val="none" w:sz="0" w:space="0" w:color="auto"/>
        <w:left w:val="none" w:sz="0" w:space="0" w:color="auto"/>
        <w:bottom w:val="none" w:sz="0" w:space="0" w:color="auto"/>
        <w:right w:val="none" w:sz="0" w:space="0" w:color="auto"/>
      </w:divBdr>
    </w:div>
    <w:div w:id="986592698">
      <w:bodyDiv w:val="1"/>
      <w:marLeft w:val="0"/>
      <w:marRight w:val="0"/>
      <w:marTop w:val="0"/>
      <w:marBottom w:val="0"/>
      <w:divBdr>
        <w:top w:val="none" w:sz="0" w:space="0" w:color="auto"/>
        <w:left w:val="none" w:sz="0" w:space="0" w:color="auto"/>
        <w:bottom w:val="none" w:sz="0" w:space="0" w:color="auto"/>
        <w:right w:val="none" w:sz="0" w:space="0" w:color="auto"/>
      </w:divBdr>
    </w:div>
    <w:div w:id="996802607">
      <w:bodyDiv w:val="1"/>
      <w:marLeft w:val="0"/>
      <w:marRight w:val="0"/>
      <w:marTop w:val="0"/>
      <w:marBottom w:val="0"/>
      <w:divBdr>
        <w:top w:val="none" w:sz="0" w:space="0" w:color="auto"/>
        <w:left w:val="none" w:sz="0" w:space="0" w:color="auto"/>
        <w:bottom w:val="none" w:sz="0" w:space="0" w:color="auto"/>
        <w:right w:val="none" w:sz="0" w:space="0" w:color="auto"/>
      </w:divBdr>
    </w:div>
    <w:div w:id="1015376676">
      <w:bodyDiv w:val="1"/>
      <w:marLeft w:val="0"/>
      <w:marRight w:val="0"/>
      <w:marTop w:val="0"/>
      <w:marBottom w:val="0"/>
      <w:divBdr>
        <w:top w:val="none" w:sz="0" w:space="0" w:color="auto"/>
        <w:left w:val="none" w:sz="0" w:space="0" w:color="auto"/>
        <w:bottom w:val="none" w:sz="0" w:space="0" w:color="auto"/>
        <w:right w:val="none" w:sz="0" w:space="0" w:color="auto"/>
      </w:divBdr>
    </w:div>
    <w:div w:id="1057515656">
      <w:bodyDiv w:val="1"/>
      <w:marLeft w:val="0"/>
      <w:marRight w:val="0"/>
      <w:marTop w:val="0"/>
      <w:marBottom w:val="0"/>
      <w:divBdr>
        <w:top w:val="none" w:sz="0" w:space="0" w:color="auto"/>
        <w:left w:val="none" w:sz="0" w:space="0" w:color="auto"/>
        <w:bottom w:val="none" w:sz="0" w:space="0" w:color="auto"/>
        <w:right w:val="none" w:sz="0" w:space="0" w:color="auto"/>
      </w:divBdr>
    </w:div>
    <w:div w:id="1057774931">
      <w:bodyDiv w:val="1"/>
      <w:marLeft w:val="0"/>
      <w:marRight w:val="0"/>
      <w:marTop w:val="0"/>
      <w:marBottom w:val="0"/>
      <w:divBdr>
        <w:top w:val="none" w:sz="0" w:space="0" w:color="auto"/>
        <w:left w:val="none" w:sz="0" w:space="0" w:color="auto"/>
        <w:bottom w:val="none" w:sz="0" w:space="0" w:color="auto"/>
        <w:right w:val="none" w:sz="0" w:space="0" w:color="auto"/>
      </w:divBdr>
    </w:div>
    <w:div w:id="1096360570">
      <w:bodyDiv w:val="1"/>
      <w:marLeft w:val="0"/>
      <w:marRight w:val="0"/>
      <w:marTop w:val="0"/>
      <w:marBottom w:val="0"/>
      <w:divBdr>
        <w:top w:val="none" w:sz="0" w:space="0" w:color="auto"/>
        <w:left w:val="none" w:sz="0" w:space="0" w:color="auto"/>
        <w:bottom w:val="none" w:sz="0" w:space="0" w:color="auto"/>
        <w:right w:val="none" w:sz="0" w:space="0" w:color="auto"/>
      </w:divBdr>
    </w:div>
    <w:div w:id="1110667169">
      <w:bodyDiv w:val="1"/>
      <w:marLeft w:val="0"/>
      <w:marRight w:val="0"/>
      <w:marTop w:val="0"/>
      <w:marBottom w:val="0"/>
      <w:divBdr>
        <w:top w:val="none" w:sz="0" w:space="0" w:color="auto"/>
        <w:left w:val="none" w:sz="0" w:space="0" w:color="auto"/>
        <w:bottom w:val="none" w:sz="0" w:space="0" w:color="auto"/>
        <w:right w:val="none" w:sz="0" w:space="0" w:color="auto"/>
      </w:divBdr>
    </w:div>
    <w:div w:id="1227377699">
      <w:bodyDiv w:val="1"/>
      <w:marLeft w:val="0"/>
      <w:marRight w:val="0"/>
      <w:marTop w:val="0"/>
      <w:marBottom w:val="0"/>
      <w:divBdr>
        <w:top w:val="none" w:sz="0" w:space="0" w:color="auto"/>
        <w:left w:val="none" w:sz="0" w:space="0" w:color="auto"/>
        <w:bottom w:val="none" w:sz="0" w:space="0" w:color="auto"/>
        <w:right w:val="none" w:sz="0" w:space="0" w:color="auto"/>
      </w:divBdr>
    </w:div>
    <w:div w:id="1229537289">
      <w:bodyDiv w:val="1"/>
      <w:marLeft w:val="0"/>
      <w:marRight w:val="0"/>
      <w:marTop w:val="0"/>
      <w:marBottom w:val="0"/>
      <w:divBdr>
        <w:top w:val="none" w:sz="0" w:space="0" w:color="auto"/>
        <w:left w:val="none" w:sz="0" w:space="0" w:color="auto"/>
        <w:bottom w:val="none" w:sz="0" w:space="0" w:color="auto"/>
        <w:right w:val="none" w:sz="0" w:space="0" w:color="auto"/>
      </w:divBdr>
    </w:div>
    <w:div w:id="1262684281">
      <w:bodyDiv w:val="1"/>
      <w:marLeft w:val="0"/>
      <w:marRight w:val="0"/>
      <w:marTop w:val="0"/>
      <w:marBottom w:val="0"/>
      <w:divBdr>
        <w:top w:val="none" w:sz="0" w:space="0" w:color="auto"/>
        <w:left w:val="none" w:sz="0" w:space="0" w:color="auto"/>
        <w:bottom w:val="none" w:sz="0" w:space="0" w:color="auto"/>
        <w:right w:val="none" w:sz="0" w:space="0" w:color="auto"/>
      </w:divBdr>
    </w:div>
    <w:div w:id="1346206572">
      <w:bodyDiv w:val="1"/>
      <w:marLeft w:val="0"/>
      <w:marRight w:val="0"/>
      <w:marTop w:val="0"/>
      <w:marBottom w:val="0"/>
      <w:divBdr>
        <w:top w:val="none" w:sz="0" w:space="0" w:color="auto"/>
        <w:left w:val="none" w:sz="0" w:space="0" w:color="auto"/>
        <w:bottom w:val="none" w:sz="0" w:space="0" w:color="auto"/>
        <w:right w:val="none" w:sz="0" w:space="0" w:color="auto"/>
      </w:divBdr>
    </w:div>
    <w:div w:id="1366101872">
      <w:bodyDiv w:val="1"/>
      <w:marLeft w:val="0"/>
      <w:marRight w:val="0"/>
      <w:marTop w:val="0"/>
      <w:marBottom w:val="0"/>
      <w:divBdr>
        <w:top w:val="none" w:sz="0" w:space="0" w:color="auto"/>
        <w:left w:val="none" w:sz="0" w:space="0" w:color="auto"/>
        <w:bottom w:val="none" w:sz="0" w:space="0" w:color="auto"/>
        <w:right w:val="none" w:sz="0" w:space="0" w:color="auto"/>
      </w:divBdr>
    </w:div>
    <w:div w:id="1405950606">
      <w:bodyDiv w:val="1"/>
      <w:marLeft w:val="0"/>
      <w:marRight w:val="0"/>
      <w:marTop w:val="0"/>
      <w:marBottom w:val="0"/>
      <w:divBdr>
        <w:top w:val="none" w:sz="0" w:space="0" w:color="auto"/>
        <w:left w:val="none" w:sz="0" w:space="0" w:color="auto"/>
        <w:bottom w:val="none" w:sz="0" w:space="0" w:color="auto"/>
        <w:right w:val="none" w:sz="0" w:space="0" w:color="auto"/>
      </w:divBdr>
    </w:div>
    <w:div w:id="1433160554">
      <w:bodyDiv w:val="1"/>
      <w:marLeft w:val="0"/>
      <w:marRight w:val="0"/>
      <w:marTop w:val="0"/>
      <w:marBottom w:val="0"/>
      <w:divBdr>
        <w:top w:val="none" w:sz="0" w:space="0" w:color="auto"/>
        <w:left w:val="none" w:sz="0" w:space="0" w:color="auto"/>
        <w:bottom w:val="none" w:sz="0" w:space="0" w:color="auto"/>
        <w:right w:val="none" w:sz="0" w:space="0" w:color="auto"/>
      </w:divBdr>
    </w:div>
    <w:div w:id="1447459341">
      <w:bodyDiv w:val="1"/>
      <w:marLeft w:val="0"/>
      <w:marRight w:val="0"/>
      <w:marTop w:val="0"/>
      <w:marBottom w:val="0"/>
      <w:divBdr>
        <w:top w:val="none" w:sz="0" w:space="0" w:color="auto"/>
        <w:left w:val="none" w:sz="0" w:space="0" w:color="auto"/>
        <w:bottom w:val="none" w:sz="0" w:space="0" w:color="auto"/>
        <w:right w:val="none" w:sz="0" w:space="0" w:color="auto"/>
      </w:divBdr>
    </w:div>
    <w:div w:id="1551260918">
      <w:bodyDiv w:val="1"/>
      <w:marLeft w:val="0"/>
      <w:marRight w:val="0"/>
      <w:marTop w:val="0"/>
      <w:marBottom w:val="0"/>
      <w:divBdr>
        <w:top w:val="none" w:sz="0" w:space="0" w:color="auto"/>
        <w:left w:val="none" w:sz="0" w:space="0" w:color="auto"/>
        <w:bottom w:val="none" w:sz="0" w:space="0" w:color="auto"/>
        <w:right w:val="none" w:sz="0" w:space="0" w:color="auto"/>
      </w:divBdr>
    </w:div>
    <w:div w:id="1551763866">
      <w:bodyDiv w:val="1"/>
      <w:marLeft w:val="0"/>
      <w:marRight w:val="0"/>
      <w:marTop w:val="0"/>
      <w:marBottom w:val="0"/>
      <w:divBdr>
        <w:top w:val="none" w:sz="0" w:space="0" w:color="auto"/>
        <w:left w:val="none" w:sz="0" w:space="0" w:color="auto"/>
        <w:bottom w:val="none" w:sz="0" w:space="0" w:color="auto"/>
        <w:right w:val="none" w:sz="0" w:space="0" w:color="auto"/>
      </w:divBdr>
    </w:div>
    <w:div w:id="1574926702">
      <w:bodyDiv w:val="1"/>
      <w:marLeft w:val="0"/>
      <w:marRight w:val="0"/>
      <w:marTop w:val="0"/>
      <w:marBottom w:val="0"/>
      <w:divBdr>
        <w:top w:val="none" w:sz="0" w:space="0" w:color="auto"/>
        <w:left w:val="none" w:sz="0" w:space="0" w:color="auto"/>
        <w:bottom w:val="none" w:sz="0" w:space="0" w:color="auto"/>
        <w:right w:val="none" w:sz="0" w:space="0" w:color="auto"/>
      </w:divBdr>
    </w:div>
    <w:div w:id="1575624090">
      <w:bodyDiv w:val="1"/>
      <w:marLeft w:val="0"/>
      <w:marRight w:val="0"/>
      <w:marTop w:val="0"/>
      <w:marBottom w:val="0"/>
      <w:divBdr>
        <w:top w:val="none" w:sz="0" w:space="0" w:color="auto"/>
        <w:left w:val="none" w:sz="0" w:space="0" w:color="auto"/>
        <w:bottom w:val="none" w:sz="0" w:space="0" w:color="auto"/>
        <w:right w:val="none" w:sz="0" w:space="0" w:color="auto"/>
      </w:divBdr>
    </w:div>
    <w:div w:id="1629050649">
      <w:bodyDiv w:val="1"/>
      <w:marLeft w:val="0"/>
      <w:marRight w:val="0"/>
      <w:marTop w:val="0"/>
      <w:marBottom w:val="0"/>
      <w:divBdr>
        <w:top w:val="none" w:sz="0" w:space="0" w:color="auto"/>
        <w:left w:val="none" w:sz="0" w:space="0" w:color="auto"/>
        <w:bottom w:val="none" w:sz="0" w:space="0" w:color="auto"/>
        <w:right w:val="none" w:sz="0" w:space="0" w:color="auto"/>
      </w:divBdr>
    </w:div>
    <w:div w:id="1704475539">
      <w:bodyDiv w:val="1"/>
      <w:marLeft w:val="0"/>
      <w:marRight w:val="0"/>
      <w:marTop w:val="0"/>
      <w:marBottom w:val="0"/>
      <w:divBdr>
        <w:top w:val="none" w:sz="0" w:space="0" w:color="auto"/>
        <w:left w:val="none" w:sz="0" w:space="0" w:color="auto"/>
        <w:bottom w:val="none" w:sz="0" w:space="0" w:color="auto"/>
        <w:right w:val="none" w:sz="0" w:space="0" w:color="auto"/>
      </w:divBdr>
    </w:div>
    <w:div w:id="1727561297">
      <w:bodyDiv w:val="1"/>
      <w:marLeft w:val="0"/>
      <w:marRight w:val="0"/>
      <w:marTop w:val="0"/>
      <w:marBottom w:val="0"/>
      <w:divBdr>
        <w:top w:val="none" w:sz="0" w:space="0" w:color="auto"/>
        <w:left w:val="none" w:sz="0" w:space="0" w:color="auto"/>
        <w:bottom w:val="none" w:sz="0" w:space="0" w:color="auto"/>
        <w:right w:val="none" w:sz="0" w:space="0" w:color="auto"/>
      </w:divBdr>
    </w:div>
    <w:div w:id="1753971800">
      <w:bodyDiv w:val="1"/>
      <w:marLeft w:val="0"/>
      <w:marRight w:val="0"/>
      <w:marTop w:val="0"/>
      <w:marBottom w:val="0"/>
      <w:divBdr>
        <w:top w:val="none" w:sz="0" w:space="0" w:color="auto"/>
        <w:left w:val="none" w:sz="0" w:space="0" w:color="auto"/>
        <w:bottom w:val="none" w:sz="0" w:space="0" w:color="auto"/>
        <w:right w:val="none" w:sz="0" w:space="0" w:color="auto"/>
      </w:divBdr>
    </w:div>
    <w:div w:id="1809938099">
      <w:bodyDiv w:val="1"/>
      <w:marLeft w:val="0"/>
      <w:marRight w:val="0"/>
      <w:marTop w:val="0"/>
      <w:marBottom w:val="0"/>
      <w:divBdr>
        <w:top w:val="none" w:sz="0" w:space="0" w:color="auto"/>
        <w:left w:val="none" w:sz="0" w:space="0" w:color="auto"/>
        <w:bottom w:val="none" w:sz="0" w:space="0" w:color="auto"/>
        <w:right w:val="none" w:sz="0" w:space="0" w:color="auto"/>
      </w:divBdr>
    </w:div>
    <w:div w:id="1903984307">
      <w:bodyDiv w:val="1"/>
      <w:marLeft w:val="0"/>
      <w:marRight w:val="0"/>
      <w:marTop w:val="0"/>
      <w:marBottom w:val="0"/>
      <w:divBdr>
        <w:top w:val="none" w:sz="0" w:space="0" w:color="auto"/>
        <w:left w:val="none" w:sz="0" w:space="0" w:color="auto"/>
        <w:bottom w:val="none" w:sz="0" w:space="0" w:color="auto"/>
        <w:right w:val="none" w:sz="0" w:space="0" w:color="auto"/>
      </w:divBdr>
    </w:div>
    <w:div w:id="2127776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4931</Words>
  <Characters>28108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2018-10-22T06:14:00Z</dcterms:created>
  <dcterms:modified xsi:type="dcterms:W3CDTF">2019-10-01T21:24:00Z</dcterms:modified>
</cp:coreProperties>
</file>