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BDDDE" w14:textId="77777777" w:rsidR="00723E7D" w:rsidRPr="002923B9" w:rsidRDefault="000F5850" w:rsidP="00342583">
      <w:pPr>
        <w:shd w:val="clear" w:color="auto" w:fill="FFFFFF"/>
        <w:ind w:left="1440" w:right="1440"/>
        <w:jc w:val="center"/>
        <w:rPr>
          <w:sz w:val="32"/>
          <w:szCs w:val="22"/>
        </w:rPr>
      </w:pPr>
      <w:r w:rsidRPr="002923B9">
        <w:rPr>
          <w:b/>
          <w:bCs/>
          <w:sz w:val="32"/>
          <w:szCs w:val="22"/>
          <w:lang w:val="it-IT"/>
        </w:rPr>
        <w:t xml:space="preserve">HEALTH INSURANCE </w:t>
      </w:r>
      <w:r w:rsidRPr="002923B9">
        <w:rPr>
          <w:b/>
          <w:bCs/>
          <w:sz w:val="32"/>
          <w:szCs w:val="22"/>
        </w:rPr>
        <w:t>COMMISSION AMENDMENT ACT 1978</w:t>
      </w:r>
    </w:p>
    <w:p w14:paraId="1E7B3DD4" w14:textId="77777777" w:rsidR="00723E7D" w:rsidRPr="002923B9" w:rsidRDefault="000F5850" w:rsidP="00342583">
      <w:pPr>
        <w:shd w:val="clear" w:color="auto" w:fill="FFFFFF"/>
        <w:spacing w:before="60" w:after="60"/>
        <w:jc w:val="center"/>
        <w:rPr>
          <w:sz w:val="28"/>
          <w:szCs w:val="22"/>
        </w:rPr>
      </w:pPr>
      <w:r w:rsidRPr="002923B9">
        <w:rPr>
          <w:b/>
          <w:bCs/>
          <w:sz w:val="28"/>
          <w:szCs w:val="22"/>
        </w:rPr>
        <w:t>No. 134 of 1978</w:t>
      </w:r>
    </w:p>
    <w:p w14:paraId="78FFBFFC" w14:textId="77777777" w:rsidR="00723E7D" w:rsidRPr="002923B9" w:rsidRDefault="000F5850" w:rsidP="00342583">
      <w:pPr>
        <w:shd w:val="clear" w:color="auto" w:fill="FFFFFF"/>
        <w:spacing w:before="360" w:after="240"/>
        <w:jc w:val="both"/>
        <w:rPr>
          <w:sz w:val="24"/>
          <w:szCs w:val="22"/>
        </w:rPr>
      </w:pPr>
      <w:r w:rsidRPr="002923B9">
        <w:rPr>
          <w:sz w:val="24"/>
          <w:szCs w:val="22"/>
        </w:rPr>
        <w:t xml:space="preserve">An Act to amend the </w:t>
      </w:r>
      <w:r w:rsidRPr="002923B9">
        <w:rPr>
          <w:i/>
          <w:iCs/>
          <w:sz w:val="24"/>
          <w:szCs w:val="22"/>
        </w:rPr>
        <w:t xml:space="preserve">Health Insurance Commission Act </w:t>
      </w:r>
      <w:r w:rsidRPr="002923B9">
        <w:rPr>
          <w:sz w:val="24"/>
          <w:szCs w:val="22"/>
        </w:rPr>
        <w:t>1973, and for related purposes.</w:t>
      </w:r>
    </w:p>
    <w:p w14:paraId="06751BD0" w14:textId="77777777" w:rsidR="00723E7D" w:rsidRPr="002923B9" w:rsidRDefault="000F5850" w:rsidP="00342583">
      <w:pPr>
        <w:shd w:val="clear" w:color="auto" w:fill="FFFFFF"/>
        <w:spacing w:after="60"/>
        <w:ind w:firstLine="288"/>
        <w:jc w:val="both"/>
        <w:rPr>
          <w:sz w:val="24"/>
          <w:szCs w:val="22"/>
        </w:rPr>
      </w:pPr>
      <w:r w:rsidRPr="002923B9">
        <w:rPr>
          <w:sz w:val="24"/>
          <w:szCs w:val="22"/>
        </w:rPr>
        <w:t>BE IT ENACTED by the Queen, and the Senate and House of Representatives of the Commonwealth of Australia, as follows:</w:t>
      </w:r>
    </w:p>
    <w:p w14:paraId="55B8B861" w14:textId="77777777" w:rsidR="00723E7D" w:rsidRPr="00355EB5" w:rsidRDefault="000F5850" w:rsidP="00342583">
      <w:pPr>
        <w:shd w:val="clear" w:color="auto" w:fill="FFFFFF"/>
        <w:spacing w:before="240" w:after="120"/>
        <w:jc w:val="center"/>
        <w:rPr>
          <w:sz w:val="24"/>
          <w:szCs w:val="22"/>
        </w:rPr>
      </w:pPr>
      <w:r w:rsidRPr="00355EB5">
        <w:rPr>
          <w:sz w:val="24"/>
          <w:szCs w:val="22"/>
        </w:rPr>
        <w:t>PART I—PRELIMINARY</w:t>
      </w:r>
    </w:p>
    <w:p w14:paraId="06AA4B38" w14:textId="09E2DA95" w:rsidR="00355EB5" w:rsidRPr="00355EB5" w:rsidRDefault="00355EB5" w:rsidP="00355EB5">
      <w:pPr>
        <w:shd w:val="clear" w:color="auto" w:fill="FFFFFF"/>
        <w:spacing w:before="120" w:after="60"/>
        <w:jc w:val="both"/>
        <w:rPr>
          <w:b/>
          <w:szCs w:val="22"/>
        </w:rPr>
      </w:pPr>
      <w:r w:rsidRPr="00355EB5">
        <w:rPr>
          <w:b/>
          <w:szCs w:val="22"/>
        </w:rPr>
        <w:t>Short title</w:t>
      </w:r>
      <w:r>
        <w:rPr>
          <w:b/>
          <w:szCs w:val="22"/>
        </w:rPr>
        <w:t>, &amp;c</w:t>
      </w:r>
    </w:p>
    <w:p w14:paraId="2A863576" w14:textId="4E1444FC" w:rsidR="00723E7D" w:rsidRPr="002923B9" w:rsidRDefault="000F5850" w:rsidP="00342583">
      <w:pPr>
        <w:shd w:val="clear" w:color="auto" w:fill="FFFFFF"/>
        <w:spacing w:after="60"/>
        <w:ind w:firstLine="288"/>
        <w:jc w:val="both"/>
        <w:rPr>
          <w:sz w:val="24"/>
          <w:szCs w:val="22"/>
        </w:rPr>
      </w:pPr>
      <w:r w:rsidRPr="002923B9">
        <w:rPr>
          <w:b/>
          <w:sz w:val="24"/>
          <w:szCs w:val="22"/>
        </w:rPr>
        <w:t>1.</w:t>
      </w:r>
      <w:r w:rsidRPr="002923B9">
        <w:rPr>
          <w:sz w:val="24"/>
          <w:szCs w:val="22"/>
        </w:rPr>
        <w:t xml:space="preserve"> This Act may be cited as the </w:t>
      </w:r>
      <w:r w:rsidR="00355EB5">
        <w:rPr>
          <w:i/>
          <w:iCs/>
          <w:sz w:val="24"/>
          <w:szCs w:val="22"/>
        </w:rPr>
        <w:t>Health Insurance Commission</w:t>
      </w:r>
      <w:r w:rsidRPr="002923B9">
        <w:rPr>
          <w:sz w:val="24"/>
          <w:szCs w:val="22"/>
        </w:rPr>
        <w:t xml:space="preserve"> </w:t>
      </w:r>
      <w:r w:rsidRPr="002923B9">
        <w:rPr>
          <w:i/>
          <w:iCs/>
          <w:sz w:val="24"/>
          <w:szCs w:val="22"/>
        </w:rPr>
        <w:t xml:space="preserve">Amendment Act </w:t>
      </w:r>
      <w:r w:rsidRPr="002923B9">
        <w:rPr>
          <w:sz w:val="24"/>
          <w:szCs w:val="22"/>
        </w:rPr>
        <w:t>1978.</w:t>
      </w:r>
    </w:p>
    <w:p w14:paraId="79BDA9A2" w14:textId="77777777" w:rsidR="00723E7D" w:rsidRPr="002923B9" w:rsidRDefault="000F5850" w:rsidP="00342583">
      <w:pPr>
        <w:shd w:val="clear" w:color="auto" w:fill="FFFFFF"/>
        <w:spacing w:before="120" w:after="60"/>
        <w:jc w:val="both"/>
        <w:rPr>
          <w:b/>
          <w:szCs w:val="22"/>
        </w:rPr>
      </w:pPr>
      <w:r w:rsidRPr="002923B9">
        <w:rPr>
          <w:b/>
          <w:szCs w:val="22"/>
        </w:rPr>
        <w:t>Commencement</w:t>
      </w:r>
    </w:p>
    <w:p w14:paraId="7C21ADC6" w14:textId="77777777" w:rsidR="00723E7D" w:rsidRPr="002923B9" w:rsidRDefault="000F5850" w:rsidP="005D5DE4">
      <w:pPr>
        <w:shd w:val="clear" w:color="auto" w:fill="FFFFFF"/>
        <w:spacing w:after="60"/>
        <w:ind w:firstLine="288"/>
        <w:jc w:val="both"/>
        <w:rPr>
          <w:sz w:val="24"/>
          <w:szCs w:val="22"/>
        </w:rPr>
      </w:pPr>
      <w:r w:rsidRPr="002923B9">
        <w:rPr>
          <w:b/>
          <w:sz w:val="24"/>
          <w:szCs w:val="22"/>
        </w:rPr>
        <w:t>2.</w:t>
      </w:r>
      <w:r w:rsidRPr="002923B9">
        <w:rPr>
          <w:sz w:val="24"/>
          <w:szCs w:val="22"/>
        </w:rPr>
        <w:t xml:space="preserve"> This Act shall come into operation on 1 November 1978.</w:t>
      </w:r>
    </w:p>
    <w:p w14:paraId="331483EF" w14:textId="34B491D8" w:rsidR="00723E7D" w:rsidRPr="002923B9" w:rsidRDefault="000F5850" w:rsidP="005D5DE4">
      <w:pPr>
        <w:shd w:val="clear" w:color="auto" w:fill="FFFFFF"/>
        <w:spacing w:before="240" w:after="120"/>
        <w:jc w:val="center"/>
        <w:rPr>
          <w:sz w:val="24"/>
          <w:szCs w:val="22"/>
        </w:rPr>
      </w:pPr>
      <w:r w:rsidRPr="002923B9">
        <w:rPr>
          <w:sz w:val="24"/>
          <w:szCs w:val="22"/>
        </w:rPr>
        <w:t>PART II</w:t>
      </w:r>
      <w:r w:rsidRPr="002923B9">
        <w:rPr>
          <w:rFonts w:eastAsia="Times New Roman"/>
          <w:sz w:val="24"/>
          <w:szCs w:val="22"/>
        </w:rPr>
        <w:t>—AMENDMENTS OF THE HEALTH INSURANCE COMMISSION ACT 1973</w:t>
      </w:r>
    </w:p>
    <w:p w14:paraId="35163D2B" w14:textId="77777777" w:rsidR="00723E7D" w:rsidRPr="002923B9" w:rsidRDefault="000F5850" w:rsidP="0015037F">
      <w:pPr>
        <w:shd w:val="clear" w:color="auto" w:fill="FFFFFF"/>
        <w:spacing w:before="120" w:after="60"/>
        <w:jc w:val="both"/>
        <w:rPr>
          <w:b/>
          <w:szCs w:val="22"/>
        </w:rPr>
      </w:pPr>
      <w:r w:rsidRPr="002923B9">
        <w:rPr>
          <w:b/>
          <w:szCs w:val="22"/>
        </w:rPr>
        <w:t>Citation</w:t>
      </w:r>
      <w:bookmarkStart w:id="0" w:name="_GoBack"/>
      <w:bookmarkEnd w:id="0"/>
    </w:p>
    <w:p w14:paraId="31357031" w14:textId="0E4BC89D" w:rsidR="00723E7D" w:rsidRPr="002923B9" w:rsidRDefault="000F5850" w:rsidP="0015037F">
      <w:pPr>
        <w:shd w:val="clear" w:color="auto" w:fill="FFFFFF"/>
        <w:spacing w:after="60"/>
        <w:ind w:firstLine="288"/>
        <w:jc w:val="both"/>
        <w:rPr>
          <w:sz w:val="24"/>
          <w:szCs w:val="22"/>
        </w:rPr>
      </w:pPr>
      <w:r w:rsidRPr="002923B9">
        <w:rPr>
          <w:b/>
          <w:sz w:val="24"/>
          <w:szCs w:val="22"/>
        </w:rPr>
        <w:t>3.</w:t>
      </w:r>
      <w:r w:rsidRPr="002923B9">
        <w:rPr>
          <w:sz w:val="24"/>
          <w:szCs w:val="22"/>
        </w:rPr>
        <w:t xml:space="preserve"> The </w:t>
      </w:r>
      <w:r w:rsidRPr="002923B9">
        <w:rPr>
          <w:i/>
          <w:iCs/>
          <w:sz w:val="24"/>
          <w:szCs w:val="22"/>
        </w:rPr>
        <w:t xml:space="preserve">Health Insurance Commission Act </w:t>
      </w:r>
      <w:r w:rsidRPr="002923B9">
        <w:rPr>
          <w:sz w:val="24"/>
          <w:szCs w:val="22"/>
        </w:rPr>
        <w:t>1973 is in this Part referred to as the Principal Act.</w:t>
      </w:r>
    </w:p>
    <w:p w14:paraId="6A1DCBE9" w14:textId="77777777" w:rsidR="00723E7D" w:rsidRPr="002923B9" w:rsidRDefault="000F5850" w:rsidP="0015037F">
      <w:pPr>
        <w:shd w:val="clear" w:color="auto" w:fill="FFFFFF"/>
        <w:spacing w:before="120" w:after="60"/>
        <w:jc w:val="both"/>
        <w:rPr>
          <w:b/>
          <w:szCs w:val="22"/>
        </w:rPr>
      </w:pPr>
      <w:r w:rsidRPr="002923B9">
        <w:rPr>
          <w:b/>
          <w:szCs w:val="22"/>
        </w:rPr>
        <w:t>Interpretation</w:t>
      </w:r>
    </w:p>
    <w:p w14:paraId="142487C2" w14:textId="77777777" w:rsidR="00723E7D" w:rsidRPr="002923B9" w:rsidRDefault="000F5850" w:rsidP="006027E9">
      <w:pPr>
        <w:shd w:val="clear" w:color="auto" w:fill="FFFFFF"/>
        <w:spacing w:after="60"/>
        <w:ind w:firstLine="288"/>
        <w:jc w:val="both"/>
        <w:rPr>
          <w:sz w:val="24"/>
          <w:szCs w:val="22"/>
        </w:rPr>
      </w:pPr>
      <w:r w:rsidRPr="002923B9">
        <w:rPr>
          <w:b/>
          <w:sz w:val="24"/>
          <w:szCs w:val="22"/>
        </w:rPr>
        <w:t>4.</w:t>
      </w:r>
      <w:r w:rsidRPr="002923B9">
        <w:rPr>
          <w:sz w:val="24"/>
          <w:szCs w:val="22"/>
        </w:rPr>
        <w:t xml:space="preserve"> Section 3 of the Principal Act is amended</w:t>
      </w:r>
      <w:r w:rsidRPr="002923B9">
        <w:rPr>
          <w:rFonts w:eastAsia="Times New Roman"/>
          <w:sz w:val="24"/>
          <w:szCs w:val="22"/>
        </w:rPr>
        <w:t>—</w:t>
      </w:r>
    </w:p>
    <w:p w14:paraId="5878D659" w14:textId="77777777" w:rsidR="006F369D" w:rsidRPr="006F369D" w:rsidRDefault="006F369D" w:rsidP="006F369D">
      <w:pPr>
        <w:shd w:val="clear" w:color="auto" w:fill="FFFFFF"/>
        <w:ind w:left="720" w:hanging="432"/>
        <w:jc w:val="both"/>
        <w:rPr>
          <w:sz w:val="2"/>
          <w:szCs w:val="2"/>
        </w:rPr>
      </w:pPr>
    </w:p>
    <w:p w14:paraId="2EC3E901" w14:textId="0C5BEAE8" w:rsidR="00723E7D" w:rsidRPr="002923B9" w:rsidRDefault="000F5850" w:rsidP="006F369D">
      <w:pPr>
        <w:shd w:val="clear" w:color="auto" w:fill="FFFFFF"/>
        <w:ind w:left="720" w:hanging="432"/>
        <w:jc w:val="both"/>
        <w:rPr>
          <w:sz w:val="24"/>
          <w:szCs w:val="22"/>
        </w:rPr>
      </w:pPr>
      <w:r w:rsidRPr="002923B9">
        <w:rPr>
          <w:sz w:val="24"/>
          <w:szCs w:val="22"/>
        </w:rPr>
        <w:t>(a)</w:t>
      </w:r>
      <w:r w:rsidR="00F2328F" w:rsidRPr="002923B9">
        <w:rPr>
          <w:sz w:val="24"/>
          <w:szCs w:val="22"/>
        </w:rPr>
        <w:t xml:space="preserve"> </w:t>
      </w:r>
      <w:r w:rsidRPr="002923B9">
        <w:rPr>
          <w:sz w:val="24"/>
          <w:szCs w:val="22"/>
        </w:rPr>
        <w:t xml:space="preserve">by omitting from sub-section (1) the definition of </w:t>
      </w:r>
      <w:r w:rsidR="00F2328F" w:rsidRPr="002923B9">
        <w:rPr>
          <w:sz w:val="24"/>
          <w:szCs w:val="22"/>
        </w:rPr>
        <w:t>“</w:t>
      </w:r>
      <w:r w:rsidRPr="002923B9">
        <w:rPr>
          <w:sz w:val="24"/>
          <w:szCs w:val="22"/>
        </w:rPr>
        <w:t>Chairman</w:t>
      </w:r>
      <w:r w:rsidR="00F2328F" w:rsidRPr="002923B9">
        <w:rPr>
          <w:sz w:val="24"/>
          <w:szCs w:val="22"/>
        </w:rPr>
        <w:t>”</w:t>
      </w:r>
      <w:r w:rsidRPr="002923B9">
        <w:rPr>
          <w:sz w:val="24"/>
          <w:szCs w:val="22"/>
        </w:rPr>
        <w:t xml:space="preserve"> and substituting the following definition:</w:t>
      </w:r>
    </w:p>
    <w:p w14:paraId="2CCE8895" w14:textId="3D4F7EC7" w:rsidR="00723E7D" w:rsidRPr="002923B9" w:rsidRDefault="00F2328F" w:rsidP="006027E9">
      <w:pPr>
        <w:shd w:val="clear" w:color="auto" w:fill="FFFFFF"/>
        <w:spacing w:before="60" w:after="60"/>
        <w:ind w:left="1440" w:hanging="576"/>
        <w:jc w:val="both"/>
        <w:rPr>
          <w:sz w:val="24"/>
          <w:szCs w:val="22"/>
        </w:rPr>
      </w:pPr>
      <w:r w:rsidRPr="002923B9">
        <w:rPr>
          <w:sz w:val="24"/>
          <w:szCs w:val="22"/>
        </w:rPr>
        <w:t>“‘</w:t>
      </w:r>
      <w:r w:rsidR="000F5850" w:rsidRPr="002923B9">
        <w:rPr>
          <w:sz w:val="24"/>
          <w:szCs w:val="22"/>
        </w:rPr>
        <w:t>Chairman</w:t>
      </w:r>
      <w:r w:rsidRPr="002923B9">
        <w:rPr>
          <w:sz w:val="24"/>
          <w:szCs w:val="22"/>
        </w:rPr>
        <w:t>’</w:t>
      </w:r>
      <w:r w:rsidR="000F5850" w:rsidRPr="002923B9">
        <w:rPr>
          <w:sz w:val="24"/>
          <w:szCs w:val="22"/>
        </w:rPr>
        <w:t xml:space="preserve"> means the Chairman of the Commission and, where another part-time Commissioner is acting in the place of the Chairman in accordance with section 13, includes that Commissioner;</w:t>
      </w:r>
      <w:r w:rsidRPr="002923B9">
        <w:rPr>
          <w:sz w:val="24"/>
          <w:szCs w:val="22"/>
        </w:rPr>
        <w:t>”</w:t>
      </w:r>
      <w:r w:rsidR="000F5850" w:rsidRPr="002923B9">
        <w:rPr>
          <w:sz w:val="24"/>
          <w:szCs w:val="22"/>
        </w:rPr>
        <w:t>;</w:t>
      </w:r>
    </w:p>
    <w:p w14:paraId="0A5A7EF8" w14:textId="77777777" w:rsidR="006F369D" w:rsidRPr="006F369D" w:rsidRDefault="006F369D" w:rsidP="006F369D">
      <w:pPr>
        <w:shd w:val="clear" w:color="auto" w:fill="FFFFFF"/>
        <w:ind w:left="720" w:hanging="432"/>
        <w:jc w:val="both"/>
        <w:rPr>
          <w:sz w:val="2"/>
          <w:szCs w:val="2"/>
        </w:rPr>
      </w:pPr>
    </w:p>
    <w:p w14:paraId="4CC5A478" w14:textId="2DBF707C" w:rsidR="00723E7D" w:rsidRPr="002923B9" w:rsidRDefault="000F5850" w:rsidP="006F369D">
      <w:pPr>
        <w:shd w:val="clear" w:color="auto" w:fill="FFFFFF"/>
        <w:ind w:left="720" w:hanging="432"/>
        <w:jc w:val="both"/>
        <w:rPr>
          <w:sz w:val="24"/>
          <w:szCs w:val="22"/>
        </w:rPr>
      </w:pPr>
      <w:r w:rsidRPr="002923B9">
        <w:rPr>
          <w:sz w:val="24"/>
          <w:szCs w:val="22"/>
        </w:rPr>
        <w:t>(b)</w:t>
      </w:r>
      <w:r w:rsidR="00F2328F" w:rsidRPr="002923B9">
        <w:rPr>
          <w:sz w:val="24"/>
          <w:szCs w:val="22"/>
        </w:rPr>
        <w:t xml:space="preserve"> </w:t>
      </w:r>
      <w:r w:rsidRPr="002923B9">
        <w:rPr>
          <w:sz w:val="24"/>
          <w:szCs w:val="22"/>
        </w:rPr>
        <w:t xml:space="preserve">by omitting from sub-section (1) the definition of </w:t>
      </w:r>
      <w:r w:rsidR="00F2328F" w:rsidRPr="002923B9">
        <w:rPr>
          <w:sz w:val="24"/>
          <w:szCs w:val="22"/>
        </w:rPr>
        <w:t>“</w:t>
      </w:r>
      <w:r w:rsidRPr="002923B9">
        <w:rPr>
          <w:sz w:val="24"/>
          <w:szCs w:val="22"/>
        </w:rPr>
        <w:t>Deputy Chairman</w:t>
      </w:r>
      <w:r w:rsidR="00F2328F" w:rsidRPr="002923B9">
        <w:rPr>
          <w:sz w:val="24"/>
          <w:szCs w:val="22"/>
        </w:rPr>
        <w:t>”</w:t>
      </w:r>
      <w:r w:rsidRPr="002923B9">
        <w:rPr>
          <w:sz w:val="24"/>
          <w:szCs w:val="22"/>
        </w:rPr>
        <w:t>;</w:t>
      </w:r>
    </w:p>
    <w:p w14:paraId="55436828" w14:textId="77777777" w:rsidR="006F369D" w:rsidRPr="006F369D" w:rsidRDefault="006F369D" w:rsidP="006027E9">
      <w:pPr>
        <w:shd w:val="clear" w:color="auto" w:fill="FFFFFF"/>
        <w:ind w:left="720" w:hanging="432"/>
        <w:jc w:val="both"/>
        <w:rPr>
          <w:sz w:val="2"/>
          <w:szCs w:val="2"/>
        </w:rPr>
      </w:pPr>
    </w:p>
    <w:p w14:paraId="15FFBB33" w14:textId="77777777" w:rsidR="006F369D" w:rsidRPr="006F369D" w:rsidRDefault="006F369D" w:rsidP="006F369D">
      <w:pPr>
        <w:shd w:val="clear" w:color="auto" w:fill="FFFFFF"/>
        <w:ind w:left="720" w:hanging="432"/>
        <w:jc w:val="both"/>
        <w:rPr>
          <w:sz w:val="2"/>
          <w:szCs w:val="2"/>
        </w:rPr>
      </w:pPr>
    </w:p>
    <w:p w14:paraId="0EBD3FE3" w14:textId="244B16DF" w:rsidR="00723E7D" w:rsidRPr="002923B9" w:rsidRDefault="000F5850" w:rsidP="006F369D">
      <w:pPr>
        <w:shd w:val="clear" w:color="auto" w:fill="FFFFFF"/>
        <w:ind w:left="720" w:hanging="432"/>
        <w:jc w:val="both"/>
        <w:rPr>
          <w:sz w:val="24"/>
          <w:szCs w:val="22"/>
        </w:rPr>
      </w:pPr>
      <w:r w:rsidRPr="002923B9">
        <w:rPr>
          <w:sz w:val="24"/>
          <w:szCs w:val="22"/>
        </w:rPr>
        <w:t>(c)</w:t>
      </w:r>
      <w:r w:rsidR="00F2328F" w:rsidRPr="002923B9">
        <w:rPr>
          <w:sz w:val="24"/>
          <w:szCs w:val="22"/>
        </w:rPr>
        <w:t xml:space="preserve"> </w:t>
      </w:r>
      <w:r w:rsidRPr="002923B9">
        <w:rPr>
          <w:sz w:val="24"/>
          <w:szCs w:val="22"/>
        </w:rPr>
        <w:t xml:space="preserve">by omitting from the definition of </w:t>
      </w:r>
      <w:r w:rsidR="00F2328F" w:rsidRPr="002923B9">
        <w:rPr>
          <w:sz w:val="24"/>
          <w:szCs w:val="22"/>
        </w:rPr>
        <w:t>“</w:t>
      </w:r>
      <w:r w:rsidRPr="002923B9">
        <w:rPr>
          <w:sz w:val="24"/>
          <w:szCs w:val="22"/>
        </w:rPr>
        <w:t>function</w:t>
      </w:r>
      <w:r w:rsidR="00F2328F" w:rsidRPr="002923B9">
        <w:rPr>
          <w:sz w:val="24"/>
          <w:szCs w:val="22"/>
        </w:rPr>
        <w:t>”</w:t>
      </w:r>
      <w:r w:rsidRPr="002923B9">
        <w:rPr>
          <w:sz w:val="24"/>
          <w:szCs w:val="22"/>
        </w:rPr>
        <w:t xml:space="preserve"> in sub-section (1) </w:t>
      </w:r>
      <w:r w:rsidR="00F2328F" w:rsidRPr="002923B9">
        <w:rPr>
          <w:sz w:val="24"/>
          <w:szCs w:val="22"/>
        </w:rPr>
        <w:t>“</w:t>
      </w:r>
      <w:r w:rsidRPr="002923B9">
        <w:rPr>
          <w:sz w:val="24"/>
          <w:szCs w:val="22"/>
        </w:rPr>
        <w:t>this Act or any other Act</w:t>
      </w:r>
      <w:r w:rsidR="00F2328F" w:rsidRPr="002923B9">
        <w:rPr>
          <w:sz w:val="24"/>
          <w:szCs w:val="22"/>
        </w:rPr>
        <w:t>”</w:t>
      </w:r>
      <w:r w:rsidRPr="002923B9">
        <w:rPr>
          <w:sz w:val="24"/>
          <w:szCs w:val="22"/>
        </w:rPr>
        <w:t xml:space="preserve"> and substituting </w:t>
      </w:r>
      <w:r w:rsidR="00F2328F" w:rsidRPr="002923B9">
        <w:rPr>
          <w:sz w:val="24"/>
          <w:szCs w:val="22"/>
        </w:rPr>
        <w:t>“</w:t>
      </w:r>
      <w:r w:rsidRPr="002923B9">
        <w:rPr>
          <w:sz w:val="24"/>
          <w:szCs w:val="22"/>
        </w:rPr>
        <w:t>or under this Act</w:t>
      </w:r>
      <w:r w:rsidR="00F2328F" w:rsidRPr="002923B9">
        <w:rPr>
          <w:sz w:val="24"/>
          <w:szCs w:val="22"/>
        </w:rPr>
        <w:t>”</w:t>
      </w:r>
      <w:r w:rsidRPr="002923B9">
        <w:rPr>
          <w:sz w:val="24"/>
          <w:szCs w:val="22"/>
        </w:rPr>
        <w:t>;</w:t>
      </w:r>
    </w:p>
    <w:p w14:paraId="0D48AF53" w14:textId="77777777" w:rsidR="006F369D" w:rsidRPr="006F369D" w:rsidRDefault="006F369D" w:rsidP="006F369D">
      <w:pPr>
        <w:shd w:val="clear" w:color="auto" w:fill="FFFFFF"/>
        <w:ind w:left="720" w:hanging="432"/>
        <w:jc w:val="both"/>
        <w:rPr>
          <w:sz w:val="2"/>
          <w:szCs w:val="2"/>
        </w:rPr>
      </w:pPr>
    </w:p>
    <w:p w14:paraId="387ABE0C" w14:textId="6FB929F9" w:rsidR="00723E7D" w:rsidRPr="002923B9" w:rsidRDefault="000F5850" w:rsidP="006F369D">
      <w:pPr>
        <w:shd w:val="clear" w:color="auto" w:fill="FFFFFF"/>
        <w:ind w:left="720" w:hanging="432"/>
        <w:jc w:val="both"/>
        <w:rPr>
          <w:sz w:val="24"/>
          <w:szCs w:val="22"/>
        </w:rPr>
      </w:pPr>
      <w:r w:rsidRPr="002923B9">
        <w:rPr>
          <w:sz w:val="24"/>
          <w:szCs w:val="22"/>
        </w:rPr>
        <w:t>(d)</w:t>
      </w:r>
      <w:r w:rsidR="00F2328F" w:rsidRPr="002923B9">
        <w:rPr>
          <w:sz w:val="24"/>
          <w:szCs w:val="22"/>
        </w:rPr>
        <w:t xml:space="preserve"> </w:t>
      </w:r>
      <w:r w:rsidRPr="002923B9">
        <w:rPr>
          <w:sz w:val="24"/>
          <w:szCs w:val="22"/>
        </w:rPr>
        <w:t xml:space="preserve">by omitting from sub-section (1) the definition of </w:t>
      </w:r>
      <w:r w:rsidR="00F2328F" w:rsidRPr="002923B9">
        <w:rPr>
          <w:sz w:val="24"/>
          <w:szCs w:val="22"/>
        </w:rPr>
        <w:t>“</w:t>
      </w:r>
      <w:r w:rsidRPr="002923B9">
        <w:rPr>
          <w:sz w:val="24"/>
          <w:szCs w:val="22"/>
        </w:rPr>
        <w:t>medical practitioner</w:t>
      </w:r>
      <w:r w:rsidR="00F2328F" w:rsidRPr="002923B9">
        <w:rPr>
          <w:sz w:val="24"/>
          <w:szCs w:val="22"/>
        </w:rPr>
        <w:t>”</w:t>
      </w:r>
      <w:r w:rsidRPr="002923B9">
        <w:rPr>
          <w:sz w:val="24"/>
          <w:szCs w:val="22"/>
        </w:rPr>
        <w:t>;</w:t>
      </w:r>
    </w:p>
    <w:p w14:paraId="57D9A35B" w14:textId="77777777" w:rsidR="006F369D" w:rsidRPr="006F369D" w:rsidRDefault="006F369D" w:rsidP="006F369D">
      <w:pPr>
        <w:shd w:val="clear" w:color="auto" w:fill="FFFFFF"/>
        <w:ind w:left="720" w:hanging="432"/>
        <w:jc w:val="both"/>
        <w:rPr>
          <w:sz w:val="2"/>
          <w:szCs w:val="2"/>
        </w:rPr>
      </w:pPr>
    </w:p>
    <w:p w14:paraId="535CC175" w14:textId="2D8C21CE" w:rsidR="00723E7D" w:rsidRPr="002923B9" w:rsidRDefault="000F5850" w:rsidP="006F369D">
      <w:pPr>
        <w:shd w:val="clear" w:color="auto" w:fill="FFFFFF"/>
        <w:ind w:left="720" w:hanging="432"/>
        <w:jc w:val="both"/>
        <w:rPr>
          <w:sz w:val="24"/>
          <w:szCs w:val="22"/>
        </w:rPr>
      </w:pPr>
      <w:r w:rsidRPr="002923B9">
        <w:rPr>
          <w:sz w:val="24"/>
          <w:szCs w:val="22"/>
        </w:rPr>
        <w:t>(e)</w:t>
      </w:r>
      <w:r w:rsidR="00F2328F" w:rsidRPr="002923B9">
        <w:rPr>
          <w:sz w:val="24"/>
          <w:szCs w:val="22"/>
        </w:rPr>
        <w:t xml:space="preserve"> </w:t>
      </w:r>
      <w:r w:rsidRPr="002923B9">
        <w:rPr>
          <w:sz w:val="24"/>
          <w:szCs w:val="22"/>
        </w:rPr>
        <w:t xml:space="preserve">by omitting from sub-section (1) the definition of </w:t>
      </w:r>
      <w:r w:rsidR="00F2328F" w:rsidRPr="002923B9">
        <w:rPr>
          <w:sz w:val="24"/>
          <w:szCs w:val="22"/>
        </w:rPr>
        <w:t>“</w:t>
      </w:r>
      <w:r w:rsidRPr="002923B9">
        <w:rPr>
          <w:sz w:val="24"/>
          <w:szCs w:val="22"/>
        </w:rPr>
        <w:t>Permanent Head</w:t>
      </w:r>
      <w:r w:rsidR="00F2328F" w:rsidRPr="002923B9">
        <w:rPr>
          <w:sz w:val="24"/>
          <w:szCs w:val="22"/>
        </w:rPr>
        <w:t>”</w:t>
      </w:r>
      <w:r w:rsidRPr="002923B9">
        <w:rPr>
          <w:sz w:val="24"/>
          <w:szCs w:val="22"/>
        </w:rPr>
        <w:t>;</w:t>
      </w:r>
    </w:p>
    <w:p w14:paraId="287698D2" w14:textId="77777777" w:rsidR="006F369D" w:rsidRPr="006F369D" w:rsidRDefault="006F369D" w:rsidP="006F369D">
      <w:pPr>
        <w:shd w:val="clear" w:color="auto" w:fill="FFFFFF"/>
        <w:ind w:left="720" w:hanging="432"/>
        <w:jc w:val="both"/>
        <w:rPr>
          <w:sz w:val="2"/>
          <w:szCs w:val="2"/>
        </w:rPr>
      </w:pPr>
    </w:p>
    <w:p w14:paraId="68D178AB" w14:textId="73F9A856" w:rsidR="00723E7D" w:rsidRPr="002923B9" w:rsidRDefault="000F5850" w:rsidP="006F369D">
      <w:pPr>
        <w:shd w:val="clear" w:color="auto" w:fill="FFFFFF"/>
        <w:ind w:left="720" w:hanging="432"/>
        <w:jc w:val="both"/>
        <w:rPr>
          <w:sz w:val="24"/>
          <w:szCs w:val="22"/>
        </w:rPr>
      </w:pPr>
      <w:r w:rsidRPr="002923B9">
        <w:rPr>
          <w:sz w:val="24"/>
          <w:szCs w:val="22"/>
        </w:rPr>
        <w:t>(f)</w:t>
      </w:r>
      <w:r w:rsidR="00F2328F" w:rsidRPr="002923B9">
        <w:rPr>
          <w:sz w:val="24"/>
          <w:szCs w:val="22"/>
        </w:rPr>
        <w:t xml:space="preserve"> </w:t>
      </w:r>
      <w:r w:rsidRPr="002923B9">
        <w:rPr>
          <w:sz w:val="24"/>
          <w:szCs w:val="22"/>
        </w:rPr>
        <w:t xml:space="preserve">by omitting from the definition of </w:t>
      </w:r>
      <w:r w:rsidR="00F2328F" w:rsidRPr="002923B9">
        <w:rPr>
          <w:sz w:val="24"/>
          <w:szCs w:val="22"/>
        </w:rPr>
        <w:t>“</w:t>
      </w:r>
      <w:r w:rsidRPr="002923B9">
        <w:rPr>
          <w:sz w:val="24"/>
          <w:szCs w:val="22"/>
        </w:rPr>
        <w:t>power</w:t>
      </w:r>
      <w:r w:rsidR="00F2328F" w:rsidRPr="002923B9">
        <w:rPr>
          <w:sz w:val="24"/>
          <w:szCs w:val="22"/>
        </w:rPr>
        <w:t>”</w:t>
      </w:r>
      <w:r w:rsidRPr="002923B9">
        <w:rPr>
          <w:sz w:val="24"/>
          <w:szCs w:val="22"/>
        </w:rPr>
        <w:t xml:space="preserve"> in sub-section (1) </w:t>
      </w:r>
      <w:r w:rsidR="00F2328F" w:rsidRPr="002923B9">
        <w:rPr>
          <w:sz w:val="24"/>
          <w:szCs w:val="22"/>
        </w:rPr>
        <w:t>“</w:t>
      </w:r>
      <w:r w:rsidRPr="002923B9">
        <w:rPr>
          <w:sz w:val="24"/>
          <w:szCs w:val="22"/>
        </w:rPr>
        <w:t>or any other Act</w:t>
      </w:r>
      <w:r w:rsidR="00F2328F" w:rsidRPr="002923B9">
        <w:rPr>
          <w:sz w:val="24"/>
          <w:szCs w:val="22"/>
        </w:rPr>
        <w:t>”</w:t>
      </w:r>
      <w:r w:rsidRPr="002923B9">
        <w:rPr>
          <w:sz w:val="24"/>
          <w:szCs w:val="22"/>
        </w:rPr>
        <w:t>; and</w:t>
      </w:r>
    </w:p>
    <w:p w14:paraId="470F23CB" w14:textId="77777777" w:rsidR="006F369D" w:rsidRPr="006F369D" w:rsidRDefault="006F369D" w:rsidP="006F369D">
      <w:pPr>
        <w:shd w:val="clear" w:color="auto" w:fill="FFFFFF"/>
        <w:ind w:left="720" w:hanging="432"/>
        <w:jc w:val="both"/>
        <w:rPr>
          <w:sz w:val="2"/>
          <w:szCs w:val="2"/>
        </w:rPr>
      </w:pPr>
    </w:p>
    <w:p w14:paraId="2ADCFD43" w14:textId="4BBBD68A" w:rsidR="00723E7D" w:rsidRPr="002923B9" w:rsidRDefault="000F5850" w:rsidP="006F369D">
      <w:pPr>
        <w:shd w:val="clear" w:color="auto" w:fill="FFFFFF"/>
        <w:ind w:left="720" w:hanging="432"/>
        <w:jc w:val="both"/>
        <w:rPr>
          <w:sz w:val="24"/>
          <w:szCs w:val="22"/>
        </w:rPr>
      </w:pPr>
      <w:r w:rsidRPr="002923B9">
        <w:rPr>
          <w:sz w:val="24"/>
          <w:szCs w:val="22"/>
        </w:rPr>
        <w:t>(g)</w:t>
      </w:r>
      <w:r w:rsidR="00F2328F" w:rsidRPr="002923B9">
        <w:rPr>
          <w:sz w:val="24"/>
          <w:szCs w:val="22"/>
        </w:rPr>
        <w:t xml:space="preserve"> </w:t>
      </w:r>
      <w:r w:rsidRPr="002923B9">
        <w:rPr>
          <w:sz w:val="24"/>
          <w:szCs w:val="22"/>
        </w:rPr>
        <w:t>by omitting sub-section (2).</w:t>
      </w:r>
    </w:p>
    <w:p w14:paraId="7AECB6FF" w14:textId="00224A2C" w:rsidR="006027E9" w:rsidRPr="002923B9" w:rsidRDefault="000F5850" w:rsidP="002347C2">
      <w:pPr>
        <w:shd w:val="clear" w:color="auto" w:fill="FFFFFF"/>
        <w:spacing w:before="120" w:after="60"/>
        <w:jc w:val="both"/>
        <w:rPr>
          <w:b/>
          <w:szCs w:val="22"/>
        </w:rPr>
      </w:pPr>
      <w:r w:rsidRPr="002923B9">
        <w:rPr>
          <w:b/>
          <w:szCs w:val="22"/>
        </w:rPr>
        <w:t xml:space="preserve">Heading of </w:t>
      </w:r>
      <w:r w:rsidRPr="002923B9">
        <w:rPr>
          <w:b/>
          <w:szCs w:val="22"/>
          <w:lang w:val="it-IT"/>
        </w:rPr>
        <w:t>Part</w:t>
      </w:r>
      <w:r w:rsidRPr="002923B9">
        <w:rPr>
          <w:b/>
          <w:szCs w:val="22"/>
        </w:rPr>
        <w:t xml:space="preserve"> II</w:t>
      </w:r>
    </w:p>
    <w:p w14:paraId="663555A9" w14:textId="603ED2BF" w:rsidR="00723E7D" w:rsidRPr="002923B9" w:rsidRDefault="006027E9" w:rsidP="002347C2">
      <w:pPr>
        <w:shd w:val="clear" w:color="auto" w:fill="FFFFFF"/>
        <w:spacing w:after="60"/>
        <w:ind w:firstLine="288"/>
        <w:jc w:val="both"/>
        <w:rPr>
          <w:sz w:val="24"/>
          <w:szCs w:val="22"/>
        </w:rPr>
      </w:pPr>
      <w:r w:rsidRPr="002923B9">
        <w:rPr>
          <w:b/>
          <w:sz w:val="24"/>
          <w:szCs w:val="22"/>
        </w:rPr>
        <w:t>5.</w:t>
      </w:r>
      <w:r w:rsidR="000F5850" w:rsidRPr="002923B9">
        <w:rPr>
          <w:sz w:val="24"/>
          <w:szCs w:val="22"/>
        </w:rPr>
        <w:t xml:space="preserve"> The heading of Part II of the Principal Act is amended by omitting</w:t>
      </w:r>
      <w:r w:rsidR="00355EB5">
        <w:rPr>
          <w:sz w:val="24"/>
          <w:szCs w:val="22"/>
        </w:rPr>
        <w:t xml:space="preserve"> “</w:t>
      </w:r>
      <w:r w:rsidR="000F5850" w:rsidRPr="002923B9">
        <w:rPr>
          <w:sz w:val="24"/>
          <w:szCs w:val="22"/>
        </w:rPr>
        <w:t>, FUNCTIONS AND POWERS</w:t>
      </w:r>
      <w:r w:rsidR="00F2328F" w:rsidRPr="002923B9">
        <w:rPr>
          <w:sz w:val="24"/>
          <w:szCs w:val="22"/>
        </w:rPr>
        <w:t>”</w:t>
      </w:r>
      <w:r w:rsidR="000F5850" w:rsidRPr="002923B9">
        <w:rPr>
          <w:sz w:val="24"/>
          <w:szCs w:val="22"/>
        </w:rPr>
        <w:t>.</w:t>
      </w:r>
    </w:p>
    <w:p w14:paraId="27242C82" w14:textId="77777777" w:rsidR="006027E9" w:rsidRPr="002923B9" w:rsidRDefault="000F5850" w:rsidP="002347C2">
      <w:pPr>
        <w:shd w:val="clear" w:color="auto" w:fill="FFFFFF"/>
        <w:spacing w:before="120" w:after="60"/>
        <w:jc w:val="both"/>
        <w:rPr>
          <w:b/>
          <w:szCs w:val="22"/>
        </w:rPr>
      </w:pPr>
      <w:r w:rsidRPr="002923B9">
        <w:rPr>
          <w:b/>
          <w:szCs w:val="22"/>
        </w:rPr>
        <w:t>Repeal of sections 5 to 8 (inclusive)</w:t>
      </w:r>
    </w:p>
    <w:p w14:paraId="31CC3139" w14:textId="77777777" w:rsidR="00723E7D" w:rsidRPr="002923B9" w:rsidRDefault="006027E9" w:rsidP="00914E49">
      <w:pPr>
        <w:shd w:val="clear" w:color="auto" w:fill="FFFFFF"/>
        <w:spacing w:after="60"/>
        <w:ind w:firstLine="288"/>
        <w:jc w:val="both"/>
        <w:rPr>
          <w:sz w:val="24"/>
          <w:szCs w:val="22"/>
        </w:rPr>
      </w:pPr>
      <w:r w:rsidRPr="002923B9">
        <w:rPr>
          <w:b/>
          <w:sz w:val="24"/>
          <w:szCs w:val="22"/>
        </w:rPr>
        <w:t>6.</w:t>
      </w:r>
      <w:r w:rsidR="000F5850" w:rsidRPr="002923B9">
        <w:rPr>
          <w:sz w:val="24"/>
          <w:szCs w:val="22"/>
        </w:rPr>
        <w:t xml:space="preserve"> Sections 5, 6, 7 and 8 of the Principal Act are repealed.</w:t>
      </w:r>
    </w:p>
    <w:p w14:paraId="018921D1" w14:textId="77777777" w:rsidR="006027E9" w:rsidRPr="002923B9" w:rsidRDefault="000F5850" w:rsidP="00914E49">
      <w:pPr>
        <w:shd w:val="clear" w:color="auto" w:fill="FFFFFF"/>
        <w:spacing w:before="120" w:after="60"/>
        <w:jc w:val="both"/>
        <w:rPr>
          <w:b/>
          <w:szCs w:val="22"/>
        </w:rPr>
      </w:pPr>
      <w:r w:rsidRPr="002923B9">
        <w:rPr>
          <w:b/>
          <w:szCs w:val="22"/>
          <w:lang w:val="de-DE"/>
        </w:rPr>
        <w:t>Medibank</w:t>
      </w:r>
      <w:r w:rsidR="00914E49" w:rsidRPr="002923B9">
        <w:rPr>
          <w:b/>
          <w:szCs w:val="22"/>
        </w:rPr>
        <w:t xml:space="preserve"> </w:t>
      </w:r>
      <w:r w:rsidRPr="002923B9">
        <w:rPr>
          <w:b/>
          <w:szCs w:val="22"/>
        </w:rPr>
        <w:t>private function</w:t>
      </w:r>
    </w:p>
    <w:p w14:paraId="04E2F4B2" w14:textId="443C79EE" w:rsidR="00723E7D" w:rsidRPr="002923B9" w:rsidRDefault="006027E9" w:rsidP="00914E49">
      <w:pPr>
        <w:shd w:val="clear" w:color="auto" w:fill="FFFFFF"/>
        <w:spacing w:after="60"/>
        <w:ind w:firstLine="288"/>
        <w:jc w:val="both"/>
        <w:rPr>
          <w:sz w:val="24"/>
          <w:szCs w:val="22"/>
        </w:rPr>
      </w:pPr>
      <w:r w:rsidRPr="002923B9">
        <w:rPr>
          <w:b/>
          <w:sz w:val="24"/>
          <w:szCs w:val="22"/>
        </w:rPr>
        <w:t>7.</w:t>
      </w:r>
      <w:r w:rsidR="000F5850" w:rsidRPr="002923B9">
        <w:rPr>
          <w:sz w:val="24"/>
          <w:szCs w:val="22"/>
        </w:rPr>
        <w:t xml:space="preserve"> Section </w:t>
      </w:r>
      <w:r w:rsidR="000F5850" w:rsidRPr="002923B9">
        <w:rPr>
          <w:smallCaps/>
          <w:sz w:val="24"/>
          <w:szCs w:val="22"/>
        </w:rPr>
        <w:t xml:space="preserve">8a </w:t>
      </w:r>
      <w:r w:rsidR="000F5850" w:rsidRPr="002923B9">
        <w:rPr>
          <w:sz w:val="24"/>
          <w:szCs w:val="22"/>
        </w:rPr>
        <w:t>of the Principal Act is amended by omitting from sub</w:t>
      </w:r>
      <w:r w:rsidR="00355EB5">
        <w:rPr>
          <w:sz w:val="24"/>
          <w:szCs w:val="22"/>
        </w:rPr>
        <w:t>-</w:t>
      </w:r>
      <w:r w:rsidR="000F5850" w:rsidRPr="002923B9">
        <w:rPr>
          <w:sz w:val="24"/>
          <w:szCs w:val="22"/>
        </w:rPr>
        <w:t xml:space="preserve">section (1) </w:t>
      </w:r>
      <w:r w:rsidR="00F2328F" w:rsidRPr="002923B9">
        <w:rPr>
          <w:sz w:val="24"/>
          <w:szCs w:val="22"/>
        </w:rPr>
        <w:t>“</w:t>
      </w:r>
      <w:r w:rsidR="000F5850" w:rsidRPr="002923B9">
        <w:rPr>
          <w:sz w:val="24"/>
          <w:szCs w:val="22"/>
        </w:rPr>
        <w:t>include the functions of conducting</w:t>
      </w:r>
      <w:r w:rsidR="00F2328F" w:rsidRPr="002923B9">
        <w:rPr>
          <w:sz w:val="24"/>
          <w:szCs w:val="22"/>
        </w:rPr>
        <w:t>”</w:t>
      </w:r>
      <w:r w:rsidR="000F5850" w:rsidRPr="002923B9">
        <w:rPr>
          <w:sz w:val="24"/>
          <w:szCs w:val="22"/>
        </w:rPr>
        <w:t xml:space="preserve"> and substituting </w:t>
      </w:r>
      <w:r w:rsidR="00F2328F" w:rsidRPr="002923B9">
        <w:rPr>
          <w:sz w:val="24"/>
          <w:szCs w:val="22"/>
        </w:rPr>
        <w:t>“</w:t>
      </w:r>
      <w:r w:rsidR="000F5850" w:rsidRPr="002923B9">
        <w:rPr>
          <w:sz w:val="24"/>
          <w:szCs w:val="22"/>
        </w:rPr>
        <w:t>are to conduct</w:t>
      </w:r>
      <w:r w:rsidR="00F2328F" w:rsidRPr="002923B9">
        <w:rPr>
          <w:sz w:val="24"/>
          <w:szCs w:val="22"/>
        </w:rPr>
        <w:t>”</w:t>
      </w:r>
      <w:r w:rsidR="000F5850" w:rsidRPr="002923B9">
        <w:rPr>
          <w:sz w:val="24"/>
          <w:szCs w:val="22"/>
        </w:rPr>
        <w:t>.</w:t>
      </w:r>
    </w:p>
    <w:p w14:paraId="11D1F2C3" w14:textId="77777777" w:rsidR="006027E9" w:rsidRPr="002923B9" w:rsidRDefault="000F5850" w:rsidP="00914E49">
      <w:pPr>
        <w:shd w:val="clear" w:color="auto" w:fill="FFFFFF"/>
        <w:spacing w:before="120" w:after="60"/>
        <w:jc w:val="both"/>
        <w:rPr>
          <w:b/>
          <w:szCs w:val="22"/>
        </w:rPr>
      </w:pPr>
      <w:r w:rsidRPr="002923B9">
        <w:rPr>
          <w:b/>
          <w:szCs w:val="22"/>
        </w:rPr>
        <w:t>Application of National Health Act and Health Insurance Act</w:t>
      </w:r>
    </w:p>
    <w:p w14:paraId="3E5AD440" w14:textId="2C9C6D9D" w:rsidR="00723E7D" w:rsidRPr="002923B9" w:rsidRDefault="006027E9" w:rsidP="00914E49">
      <w:pPr>
        <w:shd w:val="clear" w:color="auto" w:fill="FFFFFF"/>
        <w:spacing w:after="60"/>
        <w:ind w:firstLine="288"/>
        <w:jc w:val="both"/>
        <w:rPr>
          <w:sz w:val="24"/>
          <w:szCs w:val="22"/>
        </w:rPr>
      </w:pPr>
      <w:r w:rsidRPr="002923B9">
        <w:rPr>
          <w:b/>
          <w:sz w:val="24"/>
          <w:szCs w:val="22"/>
        </w:rPr>
        <w:t>8.</w:t>
      </w:r>
      <w:r w:rsidR="001E1A65" w:rsidRPr="002923B9">
        <w:rPr>
          <w:sz w:val="24"/>
          <w:szCs w:val="22"/>
        </w:rPr>
        <w:t xml:space="preserve"> Section 8</w:t>
      </w:r>
      <w:r w:rsidR="001E1A65" w:rsidRPr="002923B9">
        <w:rPr>
          <w:smallCaps/>
          <w:sz w:val="24"/>
          <w:szCs w:val="22"/>
        </w:rPr>
        <w:t>b</w:t>
      </w:r>
      <w:r w:rsidR="000F5850" w:rsidRPr="002923B9">
        <w:rPr>
          <w:sz w:val="24"/>
          <w:szCs w:val="22"/>
        </w:rPr>
        <w:t xml:space="preserve"> of the Principal Act is amended by omitting sub</w:t>
      </w:r>
      <w:r w:rsidR="00355EB5">
        <w:rPr>
          <w:sz w:val="24"/>
          <w:szCs w:val="22"/>
        </w:rPr>
        <w:t>-</w:t>
      </w:r>
      <w:r w:rsidR="000F5850" w:rsidRPr="002923B9">
        <w:rPr>
          <w:sz w:val="24"/>
          <w:szCs w:val="22"/>
        </w:rPr>
        <w:t>section (2) and substituting the following sub-section:</w:t>
      </w:r>
    </w:p>
    <w:p w14:paraId="3D8D78AB" w14:textId="77777777" w:rsidR="00723E7D" w:rsidRPr="002923B9" w:rsidRDefault="00F2328F" w:rsidP="00914E49">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(2) Where the Commission is registered as a registered medical benefits organization or as a registered hospital benefits organization, the provisions of the </w:t>
      </w:r>
      <w:r w:rsidR="000F5850" w:rsidRPr="002923B9">
        <w:rPr>
          <w:i/>
          <w:iCs/>
          <w:sz w:val="24"/>
          <w:szCs w:val="22"/>
        </w:rPr>
        <w:t xml:space="preserve">National Health Act </w:t>
      </w:r>
      <w:r w:rsidR="000F5850" w:rsidRPr="002923B9">
        <w:rPr>
          <w:sz w:val="24"/>
          <w:szCs w:val="22"/>
        </w:rPr>
        <w:t xml:space="preserve">1953 and of the </w:t>
      </w:r>
      <w:r w:rsidR="000F5850" w:rsidRPr="002923B9">
        <w:rPr>
          <w:i/>
          <w:iCs/>
          <w:sz w:val="24"/>
          <w:szCs w:val="22"/>
        </w:rPr>
        <w:t xml:space="preserve">Health Insurance Act </w:t>
      </w:r>
      <w:r w:rsidR="000F5850" w:rsidRPr="002923B9">
        <w:rPr>
          <w:sz w:val="24"/>
          <w:szCs w:val="22"/>
        </w:rPr>
        <w:t>1973 and of the regulations in force under either of those Acts apply to, and in relation to, the Commission in the same manner as they apply to, and in relation to, any other registered medical benefits organization or any other registered hospital benefits organization, as the case may be.</w:t>
      </w:r>
      <w:r w:rsidRPr="002923B9">
        <w:rPr>
          <w:sz w:val="24"/>
          <w:szCs w:val="22"/>
        </w:rPr>
        <w:t>”</w:t>
      </w:r>
      <w:r w:rsidR="000F5850" w:rsidRPr="002923B9">
        <w:rPr>
          <w:sz w:val="24"/>
          <w:szCs w:val="22"/>
        </w:rPr>
        <w:t>.</w:t>
      </w:r>
    </w:p>
    <w:p w14:paraId="775B06DE" w14:textId="343A94AF" w:rsidR="006027E9" w:rsidRPr="002923B9" w:rsidRDefault="000F5850" w:rsidP="00914E49">
      <w:pPr>
        <w:shd w:val="clear" w:color="auto" w:fill="FFFFFF"/>
        <w:spacing w:before="120" w:after="60"/>
        <w:jc w:val="both"/>
        <w:rPr>
          <w:b/>
          <w:szCs w:val="22"/>
        </w:rPr>
      </w:pPr>
      <w:r w:rsidRPr="002923B9">
        <w:rPr>
          <w:b/>
          <w:szCs w:val="22"/>
        </w:rPr>
        <w:t>Repeal of sections &amp;</w:t>
      </w:r>
      <w:r w:rsidR="00355EB5">
        <w:rPr>
          <w:b/>
          <w:szCs w:val="22"/>
        </w:rPr>
        <w:t xml:space="preserve"> 8</w:t>
      </w:r>
      <w:r w:rsidRPr="002923B9">
        <w:rPr>
          <w:b/>
          <w:smallCaps/>
          <w:szCs w:val="22"/>
        </w:rPr>
        <w:t>c</w:t>
      </w:r>
      <w:r w:rsidRPr="002923B9">
        <w:rPr>
          <w:b/>
          <w:szCs w:val="22"/>
        </w:rPr>
        <w:t xml:space="preserve">, </w:t>
      </w:r>
      <w:r w:rsidRPr="002923B9">
        <w:rPr>
          <w:b/>
          <w:smallCaps/>
          <w:szCs w:val="22"/>
        </w:rPr>
        <w:t xml:space="preserve">8d </w:t>
      </w:r>
      <w:r w:rsidRPr="002923B9">
        <w:rPr>
          <w:b/>
          <w:szCs w:val="22"/>
        </w:rPr>
        <w:t xml:space="preserve">and </w:t>
      </w:r>
      <w:r w:rsidRPr="002923B9">
        <w:rPr>
          <w:b/>
          <w:smallCaps/>
          <w:szCs w:val="22"/>
        </w:rPr>
        <w:t>8e</w:t>
      </w:r>
    </w:p>
    <w:p w14:paraId="7A236F2D" w14:textId="77777777" w:rsidR="006027E9" w:rsidRPr="002923B9" w:rsidRDefault="006027E9" w:rsidP="00914E49">
      <w:pPr>
        <w:shd w:val="clear" w:color="auto" w:fill="FFFFFF"/>
        <w:spacing w:after="60"/>
        <w:ind w:firstLine="288"/>
        <w:jc w:val="both"/>
        <w:rPr>
          <w:b/>
          <w:sz w:val="24"/>
          <w:szCs w:val="22"/>
        </w:rPr>
      </w:pPr>
      <w:r w:rsidRPr="002923B9">
        <w:rPr>
          <w:b/>
          <w:sz w:val="24"/>
          <w:szCs w:val="22"/>
        </w:rPr>
        <w:lastRenderedPageBreak/>
        <w:t>9.</w:t>
      </w:r>
      <w:r w:rsidR="00F2328F" w:rsidRPr="002923B9">
        <w:rPr>
          <w:sz w:val="24"/>
          <w:szCs w:val="22"/>
        </w:rPr>
        <w:t xml:space="preserve"> </w:t>
      </w:r>
      <w:r w:rsidR="000F5850" w:rsidRPr="002923B9">
        <w:rPr>
          <w:sz w:val="24"/>
          <w:szCs w:val="22"/>
        </w:rPr>
        <w:t>Sections 8</w:t>
      </w:r>
      <w:r w:rsidR="000F5850" w:rsidRPr="002923B9">
        <w:rPr>
          <w:smallCaps/>
          <w:sz w:val="24"/>
          <w:szCs w:val="22"/>
        </w:rPr>
        <w:t>c</w:t>
      </w:r>
      <w:r w:rsidR="000F5850" w:rsidRPr="002923B9">
        <w:rPr>
          <w:sz w:val="24"/>
          <w:szCs w:val="22"/>
        </w:rPr>
        <w:t xml:space="preserve">, </w:t>
      </w:r>
      <w:r w:rsidR="000F5850" w:rsidRPr="002923B9">
        <w:rPr>
          <w:smallCaps/>
          <w:sz w:val="24"/>
          <w:szCs w:val="22"/>
        </w:rPr>
        <w:t xml:space="preserve">8d </w:t>
      </w:r>
      <w:r w:rsidR="000F5850" w:rsidRPr="002923B9">
        <w:rPr>
          <w:sz w:val="24"/>
          <w:szCs w:val="22"/>
        </w:rPr>
        <w:t xml:space="preserve">and </w:t>
      </w:r>
      <w:r w:rsidR="000F5850" w:rsidRPr="002923B9">
        <w:rPr>
          <w:smallCaps/>
          <w:sz w:val="24"/>
          <w:szCs w:val="22"/>
        </w:rPr>
        <w:t xml:space="preserve">8e </w:t>
      </w:r>
      <w:r w:rsidR="000F5850" w:rsidRPr="002923B9">
        <w:rPr>
          <w:sz w:val="24"/>
          <w:szCs w:val="22"/>
        </w:rPr>
        <w:t>of the Principal Act are repealed.</w:t>
      </w:r>
    </w:p>
    <w:p w14:paraId="3C6D0D5B" w14:textId="77777777" w:rsidR="00723E7D" w:rsidRPr="002923B9" w:rsidRDefault="006027E9" w:rsidP="00914E49">
      <w:pPr>
        <w:shd w:val="clear" w:color="auto" w:fill="FFFFFF"/>
        <w:spacing w:after="60"/>
        <w:ind w:firstLine="288"/>
        <w:jc w:val="both"/>
        <w:rPr>
          <w:sz w:val="24"/>
          <w:szCs w:val="22"/>
        </w:rPr>
      </w:pPr>
      <w:r w:rsidRPr="002923B9">
        <w:rPr>
          <w:b/>
          <w:sz w:val="24"/>
          <w:szCs w:val="22"/>
        </w:rPr>
        <w:t>10.</w:t>
      </w:r>
      <w:r w:rsidR="00F2328F" w:rsidRPr="002923B9">
        <w:rPr>
          <w:sz w:val="24"/>
          <w:szCs w:val="22"/>
        </w:rPr>
        <w:t xml:space="preserve"> </w:t>
      </w:r>
      <w:r w:rsidR="000F5850" w:rsidRPr="002923B9">
        <w:rPr>
          <w:sz w:val="24"/>
          <w:szCs w:val="22"/>
        </w:rPr>
        <w:t xml:space="preserve">After Part </w:t>
      </w:r>
      <w:r w:rsidR="000F5850" w:rsidRPr="002923B9">
        <w:rPr>
          <w:sz w:val="24"/>
          <w:szCs w:val="22"/>
          <w:lang w:val="de-DE"/>
        </w:rPr>
        <w:t>II</w:t>
      </w:r>
      <w:r w:rsidR="000F5850" w:rsidRPr="002923B9">
        <w:rPr>
          <w:smallCaps/>
          <w:sz w:val="24"/>
          <w:szCs w:val="22"/>
          <w:lang w:val="de-DE"/>
        </w:rPr>
        <w:t>a</w:t>
      </w:r>
      <w:r w:rsidR="000F5850" w:rsidRPr="002923B9">
        <w:rPr>
          <w:sz w:val="24"/>
          <w:szCs w:val="22"/>
          <w:lang w:val="de-DE"/>
        </w:rPr>
        <w:t xml:space="preserve"> </w:t>
      </w:r>
      <w:r w:rsidR="000F5850" w:rsidRPr="002923B9">
        <w:rPr>
          <w:sz w:val="24"/>
          <w:szCs w:val="22"/>
        </w:rPr>
        <w:t>of the Principal Act the following Parts are inserted:</w:t>
      </w:r>
    </w:p>
    <w:p w14:paraId="3EA62736" w14:textId="77777777" w:rsidR="00723E7D" w:rsidRPr="002923B9" w:rsidRDefault="00F2328F" w:rsidP="00914E49">
      <w:pPr>
        <w:shd w:val="clear" w:color="auto" w:fill="FFFFFF"/>
        <w:spacing w:before="240" w:after="120"/>
        <w:jc w:val="center"/>
        <w:rPr>
          <w:sz w:val="24"/>
          <w:szCs w:val="22"/>
        </w:rPr>
      </w:pPr>
      <w:r w:rsidRPr="002923B9">
        <w:rPr>
          <w:sz w:val="24"/>
          <w:szCs w:val="22"/>
        </w:rPr>
        <w:t>“</w:t>
      </w:r>
      <w:r w:rsidR="000F5850" w:rsidRPr="002923B9">
        <w:rPr>
          <w:sz w:val="24"/>
          <w:szCs w:val="22"/>
        </w:rPr>
        <w:t>PART II</w:t>
      </w:r>
      <w:r w:rsidR="000F5850" w:rsidRPr="002923B9">
        <w:rPr>
          <w:smallCaps/>
          <w:sz w:val="24"/>
          <w:szCs w:val="22"/>
        </w:rPr>
        <w:t>b</w:t>
      </w:r>
      <w:r w:rsidR="000F5850" w:rsidRPr="002923B9">
        <w:rPr>
          <w:rFonts w:eastAsia="Times New Roman"/>
          <w:sz w:val="24"/>
          <w:szCs w:val="22"/>
        </w:rPr>
        <w:t>—ADDITIONAL FUNCTIONS OF THE COMMISSION</w:t>
      </w:r>
    </w:p>
    <w:p w14:paraId="073B2394" w14:textId="77777777" w:rsidR="00723E7D" w:rsidRPr="002923B9" w:rsidRDefault="000F5850" w:rsidP="00914E49">
      <w:pPr>
        <w:shd w:val="clear" w:color="auto" w:fill="FFFFFF"/>
        <w:spacing w:before="120" w:after="60"/>
        <w:jc w:val="both"/>
        <w:rPr>
          <w:b/>
          <w:szCs w:val="22"/>
        </w:rPr>
      </w:pPr>
      <w:r w:rsidRPr="002923B9">
        <w:rPr>
          <w:b/>
          <w:szCs w:val="22"/>
        </w:rPr>
        <w:t>Additional functions</w:t>
      </w:r>
    </w:p>
    <w:p w14:paraId="02D099E5" w14:textId="77777777" w:rsidR="00723E7D" w:rsidRPr="002923B9" w:rsidRDefault="00F2328F" w:rsidP="00914E49">
      <w:pPr>
        <w:shd w:val="clear" w:color="auto" w:fill="FFFFFF"/>
        <w:spacing w:after="60"/>
        <w:ind w:firstLine="288"/>
        <w:jc w:val="both"/>
        <w:rPr>
          <w:sz w:val="24"/>
          <w:szCs w:val="22"/>
        </w:rPr>
      </w:pPr>
      <w:r w:rsidRPr="002923B9">
        <w:rPr>
          <w:sz w:val="24"/>
          <w:szCs w:val="22"/>
        </w:rPr>
        <w:t>“</w:t>
      </w:r>
      <w:r w:rsidR="000F5850" w:rsidRPr="002923B9">
        <w:rPr>
          <w:sz w:val="24"/>
          <w:szCs w:val="22"/>
        </w:rPr>
        <w:t>8</w:t>
      </w:r>
      <w:r w:rsidR="000F5850" w:rsidRPr="002923B9">
        <w:rPr>
          <w:smallCaps/>
          <w:sz w:val="24"/>
          <w:szCs w:val="22"/>
        </w:rPr>
        <w:t>c</w:t>
      </w:r>
      <w:r w:rsidR="000F5850" w:rsidRPr="002923B9">
        <w:rPr>
          <w:sz w:val="24"/>
          <w:szCs w:val="22"/>
        </w:rPr>
        <w:t xml:space="preserve">. The functions conferred on the Commission by this Part are in addition to the functions conferred on the Commission by Part </w:t>
      </w:r>
      <w:r w:rsidR="000F5850" w:rsidRPr="002923B9">
        <w:rPr>
          <w:smallCaps/>
          <w:sz w:val="24"/>
          <w:szCs w:val="22"/>
          <w:lang w:val="de-DE"/>
        </w:rPr>
        <w:t>IIa.</w:t>
      </w:r>
    </w:p>
    <w:p w14:paraId="17AC915A" w14:textId="77777777" w:rsidR="00723E7D" w:rsidRPr="002923B9" w:rsidRDefault="000F5850" w:rsidP="00914E49">
      <w:pPr>
        <w:shd w:val="clear" w:color="auto" w:fill="FFFFFF"/>
        <w:spacing w:before="120" w:after="60"/>
        <w:jc w:val="both"/>
        <w:rPr>
          <w:b/>
          <w:szCs w:val="22"/>
        </w:rPr>
      </w:pPr>
      <w:r w:rsidRPr="002923B9">
        <w:rPr>
          <w:b/>
          <w:szCs w:val="22"/>
        </w:rPr>
        <w:t>Commission to pay certain claims for medical benefit</w:t>
      </w:r>
    </w:p>
    <w:p w14:paraId="5250F526" w14:textId="77777777" w:rsidR="00723E7D" w:rsidRPr="002923B9" w:rsidRDefault="00F2328F" w:rsidP="00914E49">
      <w:pPr>
        <w:shd w:val="clear" w:color="auto" w:fill="FFFFFF"/>
        <w:spacing w:after="60"/>
        <w:ind w:firstLine="288"/>
        <w:jc w:val="both"/>
        <w:rPr>
          <w:sz w:val="24"/>
          <w:szCs w:val="22"/>
        </w:rPr>
      </w:pPr>
      <w:r w:rsidRPr="002923B9">
        <w:rPr>
          <w:smallCaps/>
          <w:sz w:val="24"/>
          <w:szCs w:val="22"/>
        </w:rPr>
        <w:t>“</w:t>
      </w:r>
      <w:r w:rsidR="000F5850" w:rsidRPr="002923B9">
        <w:rPr>
          <w:smallCaps/>
          <w:sz w:val="24"/>
          <w:szCs w:val="22"/>
        </w:rPr>
        <w:t xml:space="preserve">8d. </w:t>
      </w:r>
      <w:r w:rsidR="000F5850" w:rsidRPr="002923B9">
        <w:rPr>
          <w:sz w:val="24"/>
          <w:szCs w:val="22"/>
        </w:rPr>
        <w:t xml:space="preserve">Until a date to be fixed by Proclamation for the purposes of this section, the Commission shall receive, deal with and, on behalf of the Commonwealth, pay claims for medical benefits referred to in section 43 of </w:t>
      </w:r>
      <w:r w:rsidR="000F5850" w:rsidRPr="002923B9">
        <w:rPr>
          <w:i/>
          <w:iCs/>
          <w:sz w:val="24"/>
          <w:szCs w:val="22"/>
        </w:rPr>
        <w:t xml:space="preserve">the Health Insurance Amendment Act </w:t>
      </w:r>
      <w:r w:rsidR="001E1A65" w:rsidRPr="002923B9">
        <w:rPr>
          <w:iCs/>
          <w:sz w:val="24"/>
          <w:szCs w:val="22"/>
        </w:rPr>
        <w:t>(</w:t>
      </w:r>
      <w:r w:rsidR="000F5850" w:rsidRPr="002923B9">
        <w:rPr>
          <w:i/>
          <w:iCs/>
          <w:sz w:val="24"/>
          <w:szCs w:val="22"/>
        </w:rPr>
        <w:t xml:space="preserve">No. </w:t>
      </w:r>
      <w:r w:rsidR="000F5850" w:rsidRPr="00355EB5">
        <w:rPr>
          <w:iCs/>
          <w:sz w:val="24"/>
          <w:szCs w:val="22"/>
        </w:rPr>
        <w:t>2</w:t>
      </w:r>
      <w:r w:rsidR="001E1A65" w:rsidRPr="002923B9">
        <w:rPr>
          <w:iCs/>
          <w:sz w:val="24"/>
          <w:szCs w:val="22"/>
        </w:rPr>
        <w:t>)</w:t>
      </w:r>
      <w:r w:rsidR="000F5850" w:rsidRPr="002923B9">
        <w:rPr>
          <w:i/>
          <w:iCs/>
          <w:sz w:val="24"/>
          <w:szCs w:val="22"/>
        </w:rPr>
        <w:t xml:space="preserve"> </w:t>
      </w:r>
      <w:r w:rsidR="000F5850" w:rsidRPr="002923B9">
        <w:rPr>
          <w:sz w:val="24"/>
          <w:szCs w:val="22"/>
        </w:rPr>
        <w:t>1978.</w:t>
      </w:r>
    </w:p>
    <w:p w14:paraId="06D9A047" w14:textId="77777777" w:rsidR="00723E7D" w:rsidRPr="002923B9" w:rsidRDefault="000F5850" w:rsidP="00914E49">
      <w:pPr>
        <w:shd w:val="clear" w:color="auto" w:fill="FFFFFF"/>
        <w:spacing w:before="120" w:after="60"/>
        <w:jc w:val="both"/>
        <w:rPr>
          <w:b/>
          <w:szCs w:val="22"/>
        </w:rPr>
      </w:pPr>
      <w:r w:rsidRPr="002923B9">
        <w:rPr>
          <w:b/>
          <w:szCs w:val="22"/>
        </w:rPr>
        <w:t>Prescribed functions</w:t>
      </w:r>
    </w:p>
    <w:p w14:paraId="65E685BA" w14:textId="77777777" w:rsidR="00723E7D" w:rsidRPr="002923B9" w:rsidRDefault="00F2328F" w:rsidP="00914E49">
      <w:pPr>
        <w:shd w:val="clear" w:color="auto" w:fill="FFFFFF"/>
        <w:spacing w:after="60"/>
        <w:ind w:firstLine="288"/>
        <w:jc w:val="both"/>
        <w:rPr>
          <w:sz w:val="24"/>
          <w:szCs w:val="22"/>
        </w:rPr>
      </w:pPr>
      <w:r w:rsidRPr="002923B9">
        <w:rPr>
          <w:smallCaps/>
          <w:sz w:val="24"/>
          <w:szCs w:val="22"/>
        </w:rPr>
        <w:t>“</w:t>
      </w:r>
      <w:r w:rsidR="000F5850" w:rsidRPr="002923B9">
        <w:rPr>
          <w:smallCaps/>
          <w:sz w:val="24"/>
          <w:szCs w:val="22"/>
        </w:rPr>
        <w:t xml:space="preserve">8e. </w:t>
      </w:r>
      <w:r w:rsidR="000F5850" w:rsidRPr="002923B9">
        <w:rPr>
          <w:sz w:val="24"/>
          <w:szCs w:val="22"/>
        </w:rPr>
        <w:t>(1) The Commission shall perform such functions in relation to health insurance as are prescribed.</w:t>
      </w:r>
    </w:p>
    <w:p w14:paraId="57A52AC7" w14:textId="77777777" w:rsidR="00723E7D" w:rsidRPr="002923B9" w:rsidRDefault="00F2328F" w:rsidP="00914E49">
      <w:pPr>
        <w:shd w:val="clear" w:color="auto" w:fill="FFFFFF"/>
        <w:spacing w:after="60"/>
        <w:ind w:firstLine="288"/>
        <w:jc w:val="both"/>
        <w:rPr>
          <w:sz w:val="24"/>
          <w:szCs w:val="22"/>
        </w:rPr>
      </w:pPr>
      <w:r w:rsidRPr="002923B9">
        <w:rPr>
          <w:sz w:val="24"/>
          <w:szCs w:val="22"/>
        </w:rPr>
        <w:t>“</w:t>
      </w:r>
      <w:r w:rsidR="000F5850" w:rsidRPr="002923B9">
        <w:rPr>
          <w:sz w:val="24"/>
          <w:szCs w:val="22"/>
        </w:rPr>
        <w:t>(2) The regulations may prescribe the manner in which the Commission is to carry out a function prescribed under sub-section (1).</w:t>
      </w:r>
    </w:p>
    <w:p w14:paraId="7666F7F2" w14:textId="77777777" w:rsidR="00723E7D" w:rsidRPr="002923B9" w:rsidRDefault="000F5850" w:rsidP="00914E49">
      <w:pPr>
        <w:shd w:val="clear" w:color="auto" w:fill="FFFFFF"/>
        <w:spacing w:before="120" w:after="60"/>
        <w:jc w:val="both"/>
        <w:rPr>
          <w:b/>
          <w:szCs w:val="22"/>
        </w:rPr>
      </w:pPr>
      <w:r w:rsidRPr="002923B9">
        <w:rPr>
          <w:b/>
          <w:szCs w:val="22"/>
        </w:rPr>
        <w:t>Agreement with the Commission concerning certain administrative expenses</w:t>
      </w:r>
    </w:p>
    <w:p w14:paraId="6742EF14" w14:textId="77777777" w:rsidR="00723E7D" w:rsidRPr="002923B9" w:rsidRDefault="00F2328F" w:rsidP="00914E49">
      <w:pPr>
        <w:shd w:val="clear" w:color="auto" w:fill="FFFFFF"/>
        <w:spacing w:after="60"/>
        <w:ind w:firstLine="288"/>
        <w:jc w:val="both"/>
        <w:rPr>
          <w:sz w:val="24"/>
          <w:szCs w:val="22"/>
        </w:rPr>
      </w:pPr>
      <w:r w:rsidRPr="002923B9">
        <w:rPr>
          <w:smallCaps/>
          <w:sz w:val="24"/>
          <w:szCs w:val="22"/>
        </w:rPr>
        <w:t>“</w:t>
      </w:r>
      <w:r w:rsidR="000F5850" w:rsidRPr="002923B9">
        <w:rPr>
          <w:smallCaps/>
          <w:sz w:val="24"/>
          <w:szCs w:val="22"/>
        </w:rPr>
        <w:t xml:space="preserve">8f. </w:t>
      </w:r>
      <w:r w:rsidR="000F5850" w:rsidRPr="002923B9">
        <w:rPr>
          <w:sz w:val="24"/>
          <w:szCs w:val="22"/>
        </w:rPr>
        <w:t xml:space="preserve">(1) Where a function is prescribed under section </w:t>
      </w:r>
      <w:r w:rsidR="000F5850" w:rsidRPr="002923B9">
        <w:rPr>
          <w:smallCaps/>
          <w:sz w:val="24"/>
          <w:szCs w:val="22"/>
        </w:rPr>
        <w:t xml:space="preserve">8e, </w:t>
      </w:r>
      <w:r w:rsidR="000F5850" w:rsidRPr="002923B9">
        <w:rPr>
          <w:sz w:val="24"/>
          <w:szCs w:val="22"/>
        </w:rPr>
        <w:t>the Minister may, on behalf of the Commonwealth, enter into an agreement with the Commission under which the Commonwealth agrees to pay to the Commission such administrative expenses arising out of the performance of the function by the Commission, or the performance of the function by the Commission in so far as it relates to an objective specified in the agreement, as are provided for by or under the agreement.</w:t>
      </w:r>
    </w:p>
    <w:p w14:paraId="0DDACF53" w14:textId="4666DEE8" w:rsidR="00723E7D" w:rsidRPr="002923B9" w:rsidRDefault="00F2328F" w:rsidP="004B1D6B">
      <w:pPr>
        <w:shd w:val="clear" w:color="auto" w:fill="FFFFFF"/>
        <w:spacing w:after="60"/>
        <w:ind w:firstLine="288"/>
        <w:jc w:val="both"/>
        <w:rPr>
          <w:sz w:val="24"/>
          <w:szCs w:val="22"/>
        </w:rPr>
      </w:pPr>
      <w:r w:rsidRPr="002923B9">
        <w:rPr>
          <w:sz w:val="24"/>
          <w:szCs w:val="22"/>
        </w:rPr>
        <w:t>“</w:t>
      </w:r>
      <w:r w:rsidR="000F5850" w:rsidRPr="002923B9">
        <w:rPr>
          <w:sz w:val="24"/>
          <w:szCs w:val="22"/>
        </w:rPr>
        <w:t>(2) The Minister shall lay a copy of each agreement entered into under this section before each House of the Parliament within 15 sitting days of that House after the entering into of the agreement.</w:t>
      </w:r>
    </w:p>
    <w:p w14:paraId="1E505CB3" w14:textId="77777777" w:rsidR="00723E7D" w:rsidRPr="002923B9" w:rsidRDefault="00F2328F" w:rsidP="004B1D6B">
      <w:pPr>
        <w:shd w:val="clear" w:color="auto" w:fill="FFFFFF"/>
        <w:spacing w:before="360" w:after="60"/>
        <w:jc w:val="center"/>
        <w:rPr>
          <w:sz w:val="24"/>
          <w:szCs w:val="22"/>
        </w:rPr>
      </w:pPr>
      <w:r w:rsidRPr="002923B9">
        <w:rPr>
          <w:sz w:val="24"/>
          <w:szCs w:val="22"/>
        </w:rPr>
        <w:t>“</w:t>
      </w:r>
      <w:r w:rsidR="000F5850" w:rsidRPr="002923B9">
        <w:rPr>
          <w:sz w:val="24"/>
          <w:szCs w:val="22"/>
        </w:rPr>
        <w:t xml:space="preserve">PART </w:t>
      </w:r>
      <w:proofErr w:type="spellStart"/>
      <w:r w:rsidR="000F5850" w:rsidRPr="002923B9">
        <w:rPr>
          <w:sz w:val="24"/>
          <w:szCs w:val="22"/>
        </w:rPr>
        <w:t>II</w:t>
      </w:r>
      <w:r w:rsidR="000F5850" w:rsidRPr="002923B9">
        <w:rPr>
          <w:smallCaps/>
          <w:sz w:val="24"/>
          <w:szCs w:val="22"/>
        </w:rPr>
        <w:t>c</w:t>
      </w:r>
      <w:proofErr w:type="spellEnd"/>
      <w:r w:rsidR="000F5850" w:rsidRPr="002923B9">
        <w:rPr>
          <w:rFonts w:eastAsia="Times New Roman"/>
          <w:smallCaps/>
          <w:sz w:val="24"/>
          <w:szCs w:val="22"/>
        </w:rPr>
        <w:t>—</w:t>
      </w:r>
      <w:r w:rsidR="000F5850" w:rsidRPr="002923B9">
        <w:rPr>
          <w:rFonts w:eastAsia="Times New Roman"/>
          <w:sz w:val="24"/>
          <w:szCs w:val="22"/>
        </w:rPr>
        <w:t>POWERS OF THE COMMISSION</w:t>
      </w:r>
    </w:p>
    <w:p w14:paraId="0C0105B0" w14:textId="77777777" w:rsidR="00723E7D" w:rsidRPr="002923B9" w:rsidRDefault="000F5850" w:rsidP="004B1D6B">
      <w:pPr>
        <w:shd w:val="clear" w:color="auto" w:fill="FFFFFF"/>
        <w:spacing w:before="120" w:after="60"/>
        <w:jc w:val="both"/>
        <w:rPr>
          <w:b/>
          <w:szCs w:val="22"/>
        </w:rPr>
      </w:pPr>
      <w:r w:rsidRPr="002923B9">
        <w:rPr>
          <w:b/>
          <w:szCs w:val="22"/>
        </w:rPr>
        <w:t>Powers of Commission</w:t>
      </w:r>
    </w:p>
    <w:p w14:paraId="1E43EF6E" w14:textId="77777777" w:rsidR="00723E7D" w:rsidRPr="002923B9" w:rsidRDefault="00F2328F" w:rsidP="004B1D6B">
      <w:pPr>
        <w:shd w:val="clear" w:color="auto" w:fill="FFFFFF"/>
        <w:spacing w:after="60"/>
        <w:ind w:firstLine="288"/>
        <w:jc w:val="both"/>
        <w:rPr>
          <w:sz w:val="24"/>
          <w:szCs w:val="22"/>
        </w:rPr>
      </w:pPr>
      <w:r w:rsidRPr="002923B9">
        <w:rPr>
          <w:sz w:val="24"/>
          <w:szCs w:val="22"/>
        </w:rPr>
        <w:t>“</w:t>
      </w:r>
      <w:r w:rsidR="000F5850" w:rsidRPr="002923B9">
        <w:rPr>
          <w:sz w:val="24"/>
          <w:szCs w:val="22"/>
        </w:rPr>
        <w:t>8</w:t>
      </w:r>
      <w:r w:rsidR="000F5850" w:rsidRPr="002923B9">
        <w:rPr>
          <w:smallCaps/>
          <w:sz w:val="24"/>
          <w:szCs w:val="22"/>
        </w:rPr>
        <w:t>g</w:t>
      </w:r>
      <w:r w:rsidR="000F5850" w:rsidRPr="002923B9">
        <w:rPr>
          <w:sz w:val="24"/>
          <w:szCs w:val="22"/>
        </w:rPr>
        <w:t>. Subject to this Act, the Commission has power to do all things necessary or convenient to be done for or in connection with the performance of its functions.</w:t>
      </w:r>
    </w:p>
    <w:p w14:paraId="2F45152C" w14:textId="77777777" w:rsidR="00723E7D" w:rsidRPr="002923B9" w:rsidRDefault="000F5850" w:rsidP="004B1D6B">
      <w:pPr>
        <w:shd w:val="clear" w:color="auto" w:fill="FFFFFF"/>
        <w:spacing w:before="120" w:after="60"/>
        <w:jc w:val="both"/>
        <w:rPr>
          <w:b/>
          <w:szCs w:val="22"/>
        </w:rPr>
      </w:pPr>
      <w:r w:rsidRPr="002923B9">
        <w:rPr>
          <w:b/>
          <w:szCs w:val="22"/>
        </w:rPr>
        <w:t>Delegation of powers by Commission</w:t>
      </w:r>
    </w:p>
    <w:p w14:paraId="0849F408" w14:textId="77777777" w:rsidR="00723E7D" w:rsidRPr="002923B9" w:rsidRDefault="00F2328F" w:rsidP="004B1D6B">
      <w:pPr>
        <w:shd w:val="clear" w:color="auto" w:fill="FFFFFF"/>
        <w:spacing w:after="60"/>
        <w:ind w:firstLine="288"/>
        <w:jc w:val="both"/>
        <w:rPr>
          <w:sz w:val="24"/>
          <w:szCs w:val="22"/>
        </w:rPr>
      </w:pPr>
      <w:r w:rsidRPr="002923B9">
        <w:rPr>
          <w:smallCaps/>
          <w:sz w:val="24"/>
          <w:szCs w:val="22"/>
        </w:rPr>
        <w:t>“</w:t>
      </w:r>
      <w:r w:rsidR="000F5850" w:rsidRPr="002923B9">
        <w:rPr>
          <w:smallCaps/>
          <w:sz w:val="24"/>
          <w:szCs w:val="22"/>
        </w:rPr>
        <w:t xml:space="preserve">8h. </w:t>
      </w:r>
      <w:r w:rsidR="000F5850" w:rsidRPr="002923B9">
        <w:rPr>
          <w:sz w:val="24"/>
          <w:szCs w:val="22"/>
        </w:rPr>
        <w:t>(1) The Commission may, either generally or as otherwise provided by the instrument of delegation, by writing under its common seal, delegate to a member of the Commission, or to a member of the staff of the Commission, any of its powers under this Act, other than this power of delegation.</w:t>
      </w:r>
    </w:p>
    <w:p w14:paraId="18238F7B" w14:textId="77777777" w:rsidR="00723E7D" w:rsidRPr="002923B9" w:rsidRDefault="00F2328F" w:rsidP="004B1D6B">
      <w:pPr>
        <w:shd w:val="clear" w:color="auto" w:fill="FFFFFF"/>
        <w:spacing w:after="60"/>
        <w:ind w:firstLine="288"/>
        <w:jc w:val="both"/>
        <w:rPr>
          <w:sz w:val="24"/>
          <w:szCs w:val="22"/>
        </w:rPr>
      </w:pPr>
      <w:r w:rsidRPr="002923B9">
        <w:rPr>
          <w:sz w:val="24"/>
          <w:szCs w:val="22"/>
        </w:rPr>
        <w:t>“</w:t>
      </w:r>
      <w:r w:rsidR="000F5850" w:rsidRPr="002923B9">
        <w:rPr>
          <w:sz w:val="24"/>
          <w:szCs w:val="22"/>
        </w:rPr>
        <w:t>(2) A power so delegated, when exercised by the delegate, shall, for the purposes of this Act, be deemed to have been exercised by the Commission.</w:t>
      </w:r>
    </w:p>
    <w:p w14:paraId="27441A7B" w14:textId="77777777" w:rsidR="006027E9" w:rsidRPr="002923B9" w:rsidRDefault="00F2328F" w:rsidP="004B1D6B">
      <w:pPr>
        <w:shd w:val="clear" w:color="auto" w:fill="FFFFFF"/>
        <w:spacing w:after="60"/>
        <w:ind w:firstLine="288"/>
        <w:jc w:val="both"/>
        <w:rPr>
          <w:b/>
          <w:sz w:val="24"/>
          <w:szCs w:val="22"/>
        </w:rPr>
      </w:pPr>
      <w:r w:rsidRPr="002923B9">
        <w:rPr>
          <w:sz w:val="24"/>
          <w:szCs w:val="22"/>
        </w:rPr>
        <w:t>“</w:t>
      </w:r>
      <w:r w:rsidR="000F5850" w:rsidRPr="002923B9">
        <w:rPr>
          <w:sz w:val="24"/>
          <w:szCs w:val="22"/>
        </w:rPr>
        <w:t>(3) A delegation under this section does not prevent the exercise of a power by the Commission.</w:t>
      </w:r>
      <w:r w:rsidRPr="002923B9">
        <w:rPr>
          <w:sz w:val="24"/>
          <w:szCs w:val="22"/>
        </w:rPr>
        <w:t>”</w:t>
      </w:r>
      <w:r w:rsidR="000F5850" w:rsidRPr="002923B9">
        <w:rPr>
          <w:sz w:val="24"/>
          <w:szCs w:val="22"/>
        </w:rPr>
        <w:t>.</w:t>
      </w:r>
    </w:p>
    <w:p w14:paraId="7AB8AE62" w14:textId="77777777" w:rsidR="00723E7D" w:rsidRPr="002923B9" w:rsidRDefault="006027E9" w:rsidP="004B1D6B">
      <w:pPr>
        <w:shd w:val="clear" w:color="auto" w:fill="FFFFFF"/>
        <w:spacing w:after="60"/>
        <w:ind w:firstLine="288"/>
        <w:jc w:val="both"/>
        <w:rPr>
          <w:sz w:val="24"/>
          <w:szCs w:val="22"/>
        </w:rPr>
      </w:pPr>
      <w:r w:rsidRPr="002923B9">
        <w:rPr>
          <w:b/>
          <w:sz w:val="24"/>
          <w:szCs w:val="22"/>
        </w:rPr>
        <w:t>11.</w:t>
      </w:r>
      <w:r w:rsidR="000F5850" w:rsidRPr="002923B9">
        <w:rPr>
          <w:sz w:val="24"/>
          <w:szCs w:val="22"/>
        </w:rPr>
        <w:t xml:space="preserve"> Section 10 of the Principal Act is repealed and the following section substituted:</w:t>
      </w:r>
    </w:p>
    <w:p w14:paraId="1A06CD4E" w14:textId="77777777" w:rsidR="00723E7D" w:rsidRPr="002923B9" w:rsidRDefault="000F5850" w:rsidP="004B1D6B">
      <w:pPr>
        <w:shd w:val="clear" w:color="auto" w:fill="FFFFFF"/>
        <w:spacing w:before="120" w:after="60"/>
        <w:jc w:val="both"/>
        <w:rPr>
          <w:b/>
          <w:szCs w:val="22"/>
        </w:rPr>
      </w:pPr>
      <w:r w:rsidRPr="002923B9">
        <w:rPr>
          <w:b/>
          <w:szCs w:val="22"/>
        </w:rPr>
        <w:t>Constitution of Commission</w:t>
      </w:r>
    </w:p>
    <w:p w14:paraId="11FEEBCD" w14:textId="77777777" w:rsidR="00723E7D" w:rsidRPr="002923B9" w:rsidRDefault="00F2328F" w:rsidP="004B1D6B">
      <w:pPr>
        <w:shd w:val="clear" w:color="auto" w:fill="FFFFFF"/>
        <w:spacing w:after="60"/>
        <w:ind w:firstLine="288"/>
        <w:jc w:val="both"/>
        <w:rPr>
          <w:sz w:val="24"/>
          <w:szCs w:val="22"/>
        </w:rPr>
      </w:pPr>
      <w:r w:rsidRPr="002923B9">
        <w:rPr>
          <w:sz w:val="24"/>
          <w:szCs w:val="22"/>
        </w:rPr>
        <w:t>“</w:t>
      </w:r>
      <w:r w:rsidR="000F5850" w:rsidRPr="002923B9">
        <w:rPr>
          <w:sz w:val="24"/>
          <w:szCs w:val="22"/>
        </w:rPr>
        <w:t>10. (1) The Commission shall consist of the following Commissioners who, with the exception of the General Manager, shall be appointed in accordance with this section:</w:t>
      </w:r>
    </w:p>
    <w:p w14:paraId="7BA8CF5E" w14:textId="77777777" w:rsidR="00723E7D" w:rsidRPr="002923B9" w:rsidRDefault="000F5850" w:rsidP="004B1D6B">
      <w:pPr>
        <w:shd w:val="clear" w:color="auto" w:fill="FFFFFF"/>
        <w:ind w:left="792" w:hanging="432"/>
        <w:jc w:val="both"/>
        <w:rPr>
          <w:sz w:val="24"/>
          <w:szCs w:val="22"/>
        </w:rPr>
      </w:pPr>
      <w:r w:rsidRPr="002923B9">
        <w:rPr>
          <w:sz w:val="24"/>
          <w:szCs w:val="22"/>
        </w:rPr>
        <w:t>(a)</w:t>
      </w:r>
      <w:r w:rsidR="00F2328F" w:rsidRPr="002923B9">
        <w:rPr>
          <w:sz w:val="24"/>
          <w:szCs w:val="22"/>
        </w:rPr>
        <w:t xml:space="preserve"> </w:t>
      </w:r>
      <w:r w:rsidRPr="002923B9">
        <w:rPr>
          <w:sz w:val="24"/>
          <w:szCs w:val="22"/>
        </w:rPr>
        <w:t>a Chairman;</w:t>
      </w:r>
    </w:p>
    <w:p w14:paraId="16283652" w14:textId="77777777" w:rsidR="00723E7D" w:rsidRPr="002923B9" w:rsidRDefault="000F5850" w:rsidP="004B1D6B">
      <w:pPr>
        <w:shd w:val="clear" w:color="auto" w:fill="FFFFFF"/>
        <w:ind w:left="792" w:hanging="432"/>
        <w:jc w:val="both"/>
        <w:rPr>
          <w:sz w:val="24"/>
          <w:szCs w:val="22"/>
        </w:rPr>
      </w:pPr>
      <w:r w:rsidRPr="002923B9">
        <w:rPr>
          <w:sz w:val="24"/>
          <w:szCs w:val="22"/>
        </w:rPr>
        <w:t>(b)</w:t>
      </w:r>
      <w:r w:rsidR="00F2328F" w:rsidRPr="002923B9">
        <w:rPr>
          <w:sz w:val="24"/>
          <w:szCs w:val="22"/>
        </w:rPr>
        <w:t xml:space="preserve"> </w:t>
      </w:r>
      <w:r w:rsidRPr="002923B9">
        <w:rPr>
          <w:sz w:val="24"/>
          <w:szCs w:val="22"/>
        </w:rPr>
        <w:t>the General Manager;</w:t>
      </w:r>
    </w:p>
    <w:p w14:paraId="1FB8B44B" w14:textId="77777777" w:rsidR="00723E7D" w:rsidRPr="002923B9" w:rsidRDefault="000F5850" w:rsidP="004B1D6B">
      <w:pPr>
        <w:shd w:val="clear" w:color="auto" w:fill="FFFFFF"/>
        <w:ind w:left="792" w:hanging="432"/>
        <w:jc w:val="both"/>
        <w:rPr>
          <w:sz w:val="24"/>
          <w:szCs w:val="22"/>
        </w:rPr>
      </w:pPr>
      <w:r w:rsidRPr="002923B9">
        <w:rPr>
          <w:sz w:val="24"/>
          <w:szCs w:val="22"/>
        </w:rPr>
        <w:t>(c) one other member or such other number of members, not being more than 5, as the Governor-General may from time to time determine.</w:t>
      </w:r>
    </w:p>
    <w:p w14:paraId="0BE9662F" w14:textId="77777777" w:rsidR="00723E7D" w:rsidRPr="002923B9" w:rsidRDefault="00F2328F" w:rsidP="004B1D6B">
      <w:pPr>
        <w:shd w:val="clear" w:color="auto" w:fill="FFFFFF"/>
        <w:spacing w:before="120" w:after="60"/>
        <w:ind w:firstLine="288"/>
        <w:jc w:val="both"/>
        <w:rPr>
          <w:sz w:val="24"/>
          <w:szCs w:val="22"/>
        </w:rPr>
      </w:pPr>
      <w:r w:rsidRPr="002923B9">
        <w:rPr>
          <w:sz w:val="24"/>
          <w:szCs w:val="22"/>
        </w:rPr>
        <w:t>“</w:t>
      </w:r>
      <w:r w:rsidR="000F5850" w:rsidRPr="002923B9">
        <w:rPr>
          <w:sz w:val="24"/>
          <w:szCs w:val="22"/>
        </w:rPr>
        <w:t>(2) The Commissioners (other than the General Manager) shall be appointed by the Governor-General as part-time Commissioners.</w:t>
      </w:r>
    </w:p>
    <w:p w14:paraId="1401D0C0" w14:textId="77777777" w:rsidR="006027E9" w:rsidRPr="002923B9" w:rsidRDefault="00F2328F" w:rsidP="004B1D6B">
      <w:pPr>
        <w:shd w:val="clear" w:color="auto" w:fill="FFFFFF"/>
        <w:spacing w:after="60"/>
        <w:ind w:firstLine="288"/>
        <w:jc w:val="both"/>
        <w:rPr>
          <w:b/>
          <w:sz w:val="24"/>
          <w:szCs w:val="22"/>
        </w:rPr>
      </w:pPr>
      <w:r w:rsidRPr="002923B9">
        <w:rPr>
          <w:sz w:val="24"/>
          <w:szCs w:val="22"/>
        </w:rPr>
        <w:t>“</w:t>
      </w:r>
      <w:r w:rsidR="000F5850" w:rsidRPr="002923B9">
        <w:rPr>
          <w:sz w:val="24"/>
          <w:szCs w:val="22"/>
        </w:rPr>
        <w:t>(3) The exercise or performance of a power or function by the Commission is not affected by reason only of there being a vacancy in the office of a Commissioner.</w:t>
      </w:r>
      <w:r w:rsidRPr="002923B9">
        <w:rPr>
          <w:sz w:val="24"/>
          <w:szCs w:val="22"/>
        </w:rPr>
        <w:t>”</w:t>
      </w:r>
      <w:r w:rsidR="000F5850" w:rsidRPr="002923B9">
        <w:rPr>
          <w:sz w:val="24"/>
          <w:szCs w:val="22"/>
        </w:rPr>
        <w:t>.</w:t>
      </w:r>
    </w:p>
    <w:p w14:paraId="67344E2A" w14:textId="77777777" w:rsidR="00355EB5" w:rsidRDefault="00355EB5">
      <w:pPr>
        <w:widowControl/>
        <w:autoSpaceDE/>
        <w:autoSpaceDN/>
        <w:adjustRightInd/>
        <w:spacing w:after="200" w:line="276" w:lineRule="auto"/>
        <w:rPr>
          <w:b/>
          <w:sz w:val="24"/>
          <w:szCs w:val="22"/>
        </w:rPr>
      </w:pPr>
      <w:r>
        <w:rPr>
          <w:b/>
          <w:sz w:val="24"/>
          <w:szCs w:val="22"/>
        </w:rPr>
        <w:br w:type="page"/>
      </w:r>
    </w:p>
    <w:p w14:paraId="24B207A7" w14:textId="7382423F" w:rsidR="00723E7D" w:rsidRPr="002923B9" w:rsidRDefault="006027E9" w:rsidP="004B1D6B">
      <w:pPr>
        <w:shd w:val="clear" w:color="auto" w:fill="FFFFFF"/>
        <w:spacing w:after="60"/>
        <w:ind w:firstLine="288"/>
        <w:jc w:val="both"/>
        <w:rPr>
          <w:sz w:val="24"/>
          <w:szCs w:val="22"/>
        </w:rPr>
      </w:pPr>
      <w:r w:rsidRPr="002923B9">
        <w:rPr>
          <w:b/>
          <w:sz w:val="24"/>
          <w:szCs w:val="22"/>
        </w:rPr>
        <w:lastRenderedPageBreak/>
        <w:t>12.</w:t>
      </w:r>
      <w:r w:rsidR="000F5850" w:rsidRPr="002923B9">
        <w:rPr>
          <w:sz w:val="24"/>
          <w:szCs w:val="22"/>
        </w:rPr>
        <w:t xml:space="preserve"> Section 12 of the Principal Act is repealed and the following section substituted:</w:t>
      </w:r>
    </w:p>
    <w:p w14:paraId="5CDC6A75" w14:textId="77777777" w:rsidR="00723E7D" w:rsidRPr="002923B9" w:rsidRDefault="000F5850" w:rsidP="004B1D6B">
      <w:pPr>
        <w:shd w:val="clear" w:color="auto" w:fill="FFFFFF"/>
        <w:spacing w:before="120" w:after="60"/>
        <w:jc w:val="both"/>
        <w:rPr>
          <w:b/>
          <w:szCs w:val="22"/>
        </w:rPr>
      </w:pPr>
      <w:r w:rsidRPr="002923B9">
        <w:rPr>
          <w:b/>
          <w:szCs w:val="22"/>
        </w:rPr>
        <w:t>Remuneration and allowances of part-time Commissioners</w:t>
      </w:r>
    </w:p>
    <w:p w14:paraId="0EECEDB6" w14:textId="77777777" w:rsidR="00723E7D" w:rsidRPr="002923B9" w:rsidRDefault="00F2328F" w:rsidP="004B1D6B">
      <w:pPr>
        <w:shd w:val="clear" w:color="auto" w:fill="FFFFFF"/>
        <w:spacing w:after="60"/>
        <w:ind w:firstLine="288"/>
        <w:jc w:val="both"/>
        <w:rPr>
          <w:sz w:val="24"/>
          <w:szCs w:val="22"/>
        </w:rPr>
      </w:pPr>
      <w:r w:rsidRPr="002923B9">
        <w:rPr>
          <w:sz w:val="24"/>
          <w:szCs w:val="22"/>
        </w:rPr>
        <w:t>“</w:t>
      </w:r>
      <w:r w:rsidR="000F5850" w:rsidRPr="002923B9">
        <w:rPr>
          <w:sz w:val="24"/>
          <w:szCs w:val="22"/>
        </w:rPr>
        <w:t>12. (1) A part-time Commissioner shall be paid such remuneration as is determined by the Remuneration Tribunal, but, if no determination of that remuneration by the Tribunal is in operation, he shall be paid such remuneration as is prescribed.</w:t>
      </w:r>
    </w:p>
    <w:p w14:paraId="3268257A" w14:textId="5CA79505" w:rsidR="00723E7D" w:rsidRPr="002923B9" w:rsidRDefault="00F2328F" w:rsidP="003B5896">
      <w:pPr>
        <w:shd w:val="clear" w:color="auto" w:fill="FFFFFF"/>
        <w:spacing w:after="60"/>
        <w:ind w:firstLine="288"/>
        <w:jc w:val="both"/>
        <w:rPr>
          <w:sz w:val="24"/>
          <w:szCs w:val="22"/>
        </w:rPr>
      </w:pPr>
      <w:r w:rsidRPr="002923B9">
        <w:rPr>
          <w:sz w:val="24"/>
          <w:szCs w:val="22"/>
        </w:rPr>
        <w:t>“</w:t>
      </w:r>
      <w:r w:rsidR="000F5850" w:rsidRPr="002923B9">
        <w:rPr>
          <w:sz w:val="24"/>
          <w:szCs w:val="22"/>
        </w:rPr>
        <w:t>(2) A part-time Commissioner shall be paid such allowances as are prescribed.</w:t>
      </w:r>
    </w:p>
    <w:p w14:paraId="6072824C" w14:textId="77777777" w:rsidR="00723E7D" w:rsidRPr="002923B9" w:rsidRDefault="00F2328F" w:rsidP="003B5896">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(3) This section has effect subject to the </w:t>
      </w:r>
      <w:r w:rsidR="000F5850" w:rsidRPr="002923B9">
        <w:rPr>
          <w:i/>
          <w:iCs/>
          <w:sz w:val="24"/>
          <w:szCs w:val="22"/>
        </w:rPr>
        <w:t xml:space="preserve">Remuneration Tribunals Act </w:t>
      </w:r>
      <w:r w:rsidR="000F5850" w:rsidRPr="002923B9">
        <w:rPr>
          <w:sz w:val="24"/>
          <w:szCs w:val="22"/>
        </w:rPr>
        <w:t>1973.</w:t>
      </w:r>
      <w:r w:rsidRPr="002923B9">
        <w:rPr>
          <w:sz w:val="24"/>
          <w:szCs w:val="22"/>
        </w:rPr>
        <w:t>”</w:t>
      </w:r>
      <w:r w:rsidR="000F5850" w:rsidRPr="002923B9">
        <w:rPr>
          <w:sz w:val="24"/>
          <w:szCs w:val="22"/>
        </w:rPr>
        <w:t>.</w:t>
      </w:r>
    </w:p>
    <w:p w14:paraId="23FD9AAB" w14:textId="77777777" w:rsidR="006027E9" w:rsidRPr="002923B9" w:rsidRDefault="000F5850" w:rsidP="003B5896">
      <w:pPr>
        <w:shd w:val="clear" w:color="auto" w:fill="FFFFFF"/>
        <w:spacing w:before="120" w:after="60"/>
        <w:jc w:val="both"/>
        <w:rPr>
          <w:b/>
          <w:szCs w:val="22"/>
        </w:rPr>
      </w:pPr>
      <w:r w:rsidRPr="002923B9">
        <w:rPr>
          <w:b/>
          <w:szCs w:val="22"/>
        </w:rPr>
        <w:t>Acting</w:t>
      </w:r>
      <w:r w:rsidR="003B5896" w:rsidRPr="002923B9">
        <w:rPr>
          <w:b/>
          <w:szCs w:val="22"/>
        </w:rPr>
        <w:t xml:space="preserve"> </w:t>
      </w:r>
      <w:r w:rsidRPr="002923B9">
        <w:rPr>
          <w:b/>
          <w:szCs w:val="22"/>
        </w:rPr>
        <w:t>appointments of part-time Commissioners</w:t>
      </w:r>
    </w:p>
    <w:p w14:paraId="53234BAA" w14:textId="77777777" w:rsidR="00723E7D" w:rsidRPr="002923B9" w:rsidRDefault="006027E9" w:rsidP="003B5896">
      <w:pPr>
        <w:shd w:val="clear" w:color="auto" w:fill="FFFFFF"/>
        <w:spacing w:after="60"/>
        <w:ind w:firstLine="288"/>
        <w:jc w:val="both"/>
        <w:rPr>
          <w:sz w:val="24"/>
          <w:szCs w:val="22"/>
        </w:rPr>
      </w:pPr>
      <w:r w:rsidRPr="002923B9">
        <w:rPr>
          <w:b/>
          <w:sz w:val="24"/>
          <w:szCs w:val="22"/>
        </w:rPr>
        <w:t>13.</w:t>
      </w:r>
      <w:r w:rsidR="000F5850" w:rsidRPr="002923B9">
        <w:rPr>
          <w:sz w:val="24"/>
          <w:szCs w:val="22"/>
        </w:rPr>
        <w:t xml:space="preserve"> Section 13 of the Principal Act is amended</w:t>
      </w:r>
      <w:r w:rsidR="000F5850" w:rsidRPr="002923B9">
        <w:rPr>
          <w:rFonts w:eastAsia="Times New Roman"/>
          <w:sz w:val="24"/>
          <w:szCs w:val="22"/>
        </w:rPr>
        <w:t>—</w:t>
      </w:r>
    </w:p>
    <w:p w14:paraId="0C1AA5C8" w14:textId="77777777" w:rsidR="00723E7D" w:rsidRPr="002923B9" w:rsidRDefault="000F5850" w:rsidP="00F0131F">
      <w:pPr>
        <w:shd w:val="clear" w:color="auto" w:fill="FFFFFF"/>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 xml:space="preserve">by omitting from sub-section (1) </w:t>
      </w:r>
      <w:r w:rsidR="00F2328F" w:rsidRPr="002923B9">
        <w:rPr>
          <w:sz w:val="24"/>
          <w:szCs w:val="22"/>
        </w:rPr>
        <w:t>“</w:t>
      </w:r>
      <w:r w:rsidRPr="002923B9">
        <w:rPr>
          <w:sz w:val="24"/>
          <w:szCs w:val="22"/>
        </w:rPr>
        <w:t>the Deputy Chairman</w:t>
      </w:r>
      <w:r w:rsidR="00F2328F" w:rsidRPr="002923B9">
        <w:rPr>
          <w:sz w:val="24"/>
          <w:szCs w:val="22"/>
        </w:rPr>
        <w:t>”</w:t>
      </w:r>
      <w:r w:rsidRPr="002923B9">
        <w:rPr>
          <w:sz w:val="24"/>
          <w:szCs w:val="22"/>
        </w:rPr>
        <w:t xml:space="preserve"> and substituting </w:t>
      </w:r>
      <w:r w:rsidR="00F2328F" w:rsidRPr="002923B9">
        <w:rPr>
          <w:sz w:val="24"/>
          <w:szCs w:val="22"/>
        </w:rPr>
        <w:t>“</w:t>
      </w:r>
      <w:r w:rsidRPr="002923B9">
        <w:rPr>
          <w:sz w:val="24"/>
          <w:szCs w:val="22"/>
        </w:rPr>
        <w:t>another part-time Commissioner</w:t>
      </w:r>
      <w:r w:rsidR="00F2328F" w:rsidRPr="002923B9">
        <w:rPr>
          <w:sz w:val="24"/>
          <w:szCs w:val="22"/>
        </w:rPr>
        <w:t>”</w:t>
      </w:r>
      <w:r w:rsidRPr="002923B9">
        <w:rPr>
          <w:sz w:val="24"/>
          <w:szCs w:val="22"/>
        </w:rPr>
        <w:t>;</w:t>
      </w:r>
    </w:p>
    <w:p w14:paraId="7556A825" w14:textId="77777777" w:rsidR="00723E7D" w:rsidRPr="002923B9" w:rsidRDefault="000F5850" w:rsidP="003B5896">
      <w:pPr>
        <w:shd w:val="clear" w:color="auto" w:fill="FFFFFF"/>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 xml:space="preserve">by omitting from sub-section (2) </w:t>
      </w:r>
      <w:r w:rsidR="00F2328F" w:rsidRPr="002923B9">
        <w:rPr>
          <w:sz w:val="24"/>
          <w:szCs w:val="22"/>
        </w:rPr>
        <w:t>“</w:t>
      </w:r>
      <w:r w:rsidRPr="002923B9">
        <w:rPr>
          <w:sz w:val="24"/>
          <w:szCs w:val="22"/>
        </w:rPr>
        <w:t>, subject to sub-sections (3) and (4),</w:t>
      </w:r>
      <w:r w:rsidR="00F2328F" w:rsidRPr="002923B9">
        <w:rPr>
          <w:sz w:val="24"/>
          <w:szCs w:val="22"/>
        </w:rPr>
        <w:t>”</w:t>
      </w:r>
      <w:r w:rsidRPr="002923B9">
        <w:rPr>
          <w:sz w:val="24"/>
          <w:szCs w:val="22"/>
        </w:rPr>
        <w:t>;</w:t>
      </w:r>
    </w:p>
    <w:p w14:paraId="187D8004" w14:textId="77777777" w:rsidR="00723E7D" w:rsidRPr="002923B9" w:rsidRDefault="000F5850" w:rsidP="003B5896">
      <w:pPr>
        <w:shd w:val="clear" w:color="auto" w:fill="FFFFFF"/>
        <w:ind w:left="648" w:hanging="360"/>
        <w:jc w:val="both"/>
        <w:rPr>
          <w:sz w:val="24"/>
          <w:szCs w:val="22"/>
        </w:rPr>
      </w:pPr>
      <w:r w:rsidRPr="002923B9">
        <w:rPr>
          <w:sz w:val="24"/>
          <w:szCs w:val="22"/>
        </w:rPr>
        <w:t>(c)</w:t>
      </w:r>
      <w:r w:rsidR="00F2328F" w:rsidRPr="002923B9">
        <w:rPr>
          <w:sz w:val="24"/>
          <w:szCs w:val="22"/>
        </w:rPr>
        <w:t xml:space="preserve"> </w:t>
      </w:r>
      <w:r w:rsidRPr="002923B9">
        <w:rPr>
          <w:sz w:val="24"/>
          <w:szCs w:val="22"/>
        </w:rPr>
        <w:t>by omitting sub-sections (3) and (4);</w:t>
      </w:r>
    </w:p>
    <w:p w14:paraId="21A4D493" w14:textId="0103B4C8" w:rsidR="00723E7D" w:rsidRPr="002923B9" w:rsidRDefault="000F5850" w:rsidP="003B5896">
      <w:pPr>
        <w:shd w:val="clear" w:color="auto" w:fill="FFFFFF"/>
        <w:ind w:left="648" w:hanging="360"/>
        <w:jc w:val="both"/>
        <w:rPr>
          <w:sz w:val="24"/>
          <w:szCs w:val="22"/>
        </w:rPr>
      </w:pPr>
      <w:r w:rsidRPr="002923B9">
        <w:rPr>
          <w:sz w:val="24"/>
          <w:szCs w:val="22"/>
        </w:rPr>
        <w:t>(d)</w:t>
      </w:r>
      <w:r w:rsidR="00F2328F" w:rsidRPr="002923B9">
        <w:rPr>
          <w:sz w:val="24"/>
          <w:szCs w:val="22"/>
        </w:rPr>
        <w:t xml:space="preserve"> </w:t>
      </w:r>
      <w:r w:rsidRPr="002923B9">
        <w:rPr>
          <w:sz w:val="24"/>
          <w:szCs w:val="22"/>
        </w:rPr>
        <w:t xml:space="preserve">by omitting from sub-section (6) </w:t>
      </w:r>
      <w:r w:rsidR="00F2328F" w:rsidRPr="002923B9">
        <w:rPr>
          <w:sz w:val="24"/>
          <w:szCs w:val="22"/>
        </w:rPr>
        <w:t>“</w:t>
      </w:r>
      <w:r w:rsidRPr="002923B9">
        <w:rPr>
          <w:sz w:val="24"/>
          <w:szCs w:val="22"/>
        </w:rPr>
        <w:t>, other than the Chairman,</w:t>
      </w:r>
      <w:r w:rsidR="00355EB5">
        <w:rPr>
          <w:sz w:val="24"/>
          <w:szCs w:val="22"/>
        </w:rPr>
        <w:t>”</w:t>
      </w:r>
      <w:r w:rsidRPr="002923B9">
        <w:rPr>
          <w:sz w:val="24"/>
          <w:szCs w:val="22"/>
        </w:rPr>
        <w:t>; and</w:t>
      </w:r>
    </w:p>
    <w:p w14:paraId="4B7BCAF1" w14:textId="77777777" w:rsidR="00723E7D" w:rsidRPr="002923B9" w:rsidRDefault="000F5850" w:rsidP="003B5896">
      <w:pPr>
        <w:shd w:val="clear" w:color="auto" w:fill="FFFFFF"/>
        <w:ind w:left="648" w:hanging="360"/>
        <w:jc w:val="both"/>
        <w:rPr>
          <w:sz w:val="24"/>
          <w:szCs w:val="22"/>
        </w:rPr>
      </w:pPr>
      <w:r w:rsidRPr="002923B9">
        <w:rPr>
          <w:sz w:val="24"/>
          <w:szCs w:val="22"/>
        </w:rPr>
        <w:t>(e)</w:t>
      </w:r>
      <w:r w:rsidR="00F2328F" w:rsidRPr="002923B9">
        <w:rPr>
          <w:sz w:val="24"/>
          <w:szCs w:val="22"/>
        </w:rPr>
        <w:t xml:space="preserve"> </w:t>
      </w:r>
      <w:r w:rsidRPr="002923B9">
        <w:rPr>
          <w:sz w:val="24"/>
          <w:szCs w:val="22"/>
        </w:rPr>
        <w:t xml:space="preserve">by omitting from sub-section (7) </w:t>
      </w:r>
      <w:r w:rsidR="00F2328F" w:rsidRPr="002923B9">
        <w:rPr>
          <w:sz w:val="24"/>
          <w:szCs w:val="22"/>
        </w:rPr>
        <w:t>“</w:t>
      </w:r>
      <w:r w:rsidRPr="002923B9">
        <w:rPr>
          <w:sz w:val="24"/>
          <w:szCs w:val="22"/>
        </w:rPr>
        <w:t>Deputy</w:t>
      </w:r>
      <w:r w:rsidR="00F2328F" w:rsidRPr="002923B9">
        <w:rPr>
          <w:sz w:val="24"/>
          <w:szCs w:val="22"/>
        </w:rPr>
        <w:t>”</w:t>
      </w:r>
      <w:r w:rsidRPr="002923B9">
        <w:rPr>
          <w:sz w:val="24"/>
          <w:szCs w:val="22"/>
        </w:rPr>
        <w:t>.</w:t>
      </w:r>
    </w:p>
    <w:p w14:paraId="67255A96" w14:textId="77777777" w:rsidR="006027E9" w:rsidRPr="002923B9" w:rsidRDefault="000F5850" w:rsidP="003B5896">
      <w:pPr>
        <w:shd w:val="clear" w:color="auto" w:fill="FFFFFF"/>
        <w:spacing w:before="120" w:after="60"/>
        <w:jc w:val="both"/>
        <w:rPr>
          <w:b/>
          <w:szCs w:val="22"/>
        </w:rPr>
      </w:pPr>
      <w:r w:rsidRPr="002923B9">
        <w:rPr>
          <w:b/>
          <w:szCs w:val="22"/>
        </w:rPr>
        <w:t>Meetings of Commission</w:t>
      </w:r>
    </w:p>
    <w:p w14:paraId="1F1120EF" w14:textId="77777777" w:rsidR="00723E7D" w:rsidRPr="002923B9" w:rsidRDefault="006027E9" w:rsidP="003B5896">
      <w:pPr>
        <w:shd w:val="clear" w:color="auto" w:fill="FFFFFF"/>
        <w:spacing w:after="60"/>
        <w:ind w:firstLine="288"/>
        <w:jc w:val="both"/>
        <w:rPr>
          <w:sz w:val="24"/>
          <w:szCs w:val="22"/>
        </w:rPr>
      </w:pPr>
      <w:r w:rsidRPr="002923B9">
        <w:rPr>
          <w:b/>
          <w:sz w:val="24"/>
          <w:szCs w:val="22"/>
        </w:rPr>
        <w:t>14.</w:t>
      </w:r>
      <w:r w:rsidR="00F2328F" w:rsidRPr="002923B9">
        <w:rPr>
          <w:sz w:val="24"/>
          <w:szCs w:val="22"/>
        </w:rPr>
        <w:t xml:space="preserve"> </w:t>
      </w:r>
      <w:r w:rsidR="000F5850" w:rsidRPr="002923B9">
        <w:rPr>
          <w:sz w:val="24"/>
          <w:szCs w:val="22"/>
        </w:rPr>
        <w:t>Section 19 of the Principal Act is amended</w:t>
      </w:r>
      <w:r w:rsidR="000F5850" w:rsidRPr="002923B9">
        <w:rPr>
          <w:rFonts w:eastAsia="Times New Roman"/>
          <w:sz w:val="24"/>
          <w:szCs w:val="22"/>
        </w:rPr>
        <w:t>—</w:t>
      </w:r>
    </w:p>
    <w:p w14:paraId="6F292EA3" w14:textId="77777777" w:rsidR="00723E7D" w:rsidRPr="002923B9" w:rsidRDefault="000F5850" w:rsidP="003B5896">
      <w:pPr>
        <w:shd w:val="clear" w:color="auto" w:fill="FFFFFF"/>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 xml:space="preserve">by omitting from sub-section (1) </w:t>
      </w:r>
      <w:r w:rsidR="00F2328F" w:rsidRPr="002923B9">
        <w:rPr>
          <w:sz w:val="24"/>
          <w:szCs w:val="22"/>
        </w:rPr>
        <w:t>“</w:t>
      </w:r>
      <w:r w:rsidRPr="002923B9">
        <w:rPr>
          <w:sz w:val="24"/>
          <w:szCs w:val="22"/>
        </w:rPr>
        <w:t>60</w:t>
      </w:r>
      <w:r w:rsidR="00F2328F" w:rsidRPr="002923B9">
        <w:rPr>
          <w:sz w:val="24"/>
          <w:szCs w:val="22"/>
        </w:rPr>
        <w:t>”</w:t>
      </w:r>
      <w:r w:rsidRPr="002923B9">
        <w:rPr>
          <w:sz w:val="24"/>
          <w:szCs w:val="22"/>
        </w:rPr>
        <w:t xml:space="preserve"> and substituting </w:t>
      </w:r>
      <w:r w:rsidR="00F2328F" w:rsidRPr="002923B9">
        <w:rPr>
          <w:sz w:val="24"/>
          <w:szCs w:val="22"/>
        </w:rPr>
        <w:t>“</w:t>
      </w:r>
      <w:r w:rsidRPr="002923B9">
        <w:rPr>
          <w:sz w:val="24"/>
          <w:szCs w:val="22"/>
        </w:rPr>
        <w:t>90</w:t>
      </w:r>
      <w:r w:rsidR="00F2328F" w:rsidRPr="002923B9">
        <w:rPr>
          <w:sz w:val="24"/>
          <w:szCs w:val="22"/>
        </w:rPr>
        <w:t>”</w:t>
      </w:r>
      <w:r w:rsidRPr="002923B9">
        <w:rPr>
          <w:sz w:val="24"/>
          <w:szCs w:val="22"/>
        </w:rPr>
        <w:t>;</w:t>
      </w:r>
    </w:p>
    <w:p w14:paraId="19EF1DCD" w14:textId="77777777" w:rsidR="00723E7D" w:rsidRPr="002923B9" w:rsidRDefault="000F5850" w:rsidP="003B5896">
      <w:pPr>
        <w:shd w:val="clear" w:color="auto" w:fill="FFFFFF"/>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by omitting sub-sections (4) and (5) and substituting the following sub-section:</w:t>
      </w:r>
    </w:p>
    <w:p w14:paraId="0556FB3F" w14:textId="77777777" w:rsidR="00723E7D" w:rsidRPr="002923B9" w:rsidRDefault="00F2328F" w:rsidP="003B5896">
      <w:pPr>
        <w:shd w:val="clear" w:color="auto" w:fill="FFFFFF"/>
        <w:spacing w:after="60"/>
        <w:ind w:left="648" w:firstLine="288"/>
        <w:jc w:val="both"/>
        <w:rPr>
          <w:sz w:val="24"/>
          <w:szCs w:val="22"/>
        </w:rPr>
      </w:pPr>
      <w:r w:rsidRPr="002923B9">
        <w:rPr>
          <w:sz w:val="24"/>
          <w:szCs w:val="22"/>
        </w:rPr>
        <w:t>“</w:t>
      </w:r>
      <w:r w:rsidR="000F5850" w:rsidRPr="002923B9">
        <w:rPr>
          <w:sz w:val="24"/>
          <w:szCs w:val="22"/>
        </w:rPr>
        <w:t>(4) Subject to sub-section (6), in the absence of the Chairman from a meeting of the Commission, the Commissioners present shall elect one of their number to preside at that meeting.</w:t>
      </w:r>
      <w:r w:rsidRPr="002923B9">
        <w:rPr>
          <w:sz w:val="24"/>
          <w:szCs w:val="22"/>
        </w:rPr>
        <w:t>”</w:t>
      </w:r>
      <w:r w:rsidR="000F5850" w:rsidRPr="002923B9">
        <w:rPr>
          <w:sz w:val="24"/>
          <w:szCs w:val="22"/>
        </w:rPr>
        <w:t>;</w:t>
      </w:r>
    </w:p>
    <w:p w14:paraId="74F15515" w14:textId="253CD7CD" w:rsidR="00723E7D" w:rsidRPr="002923B9" w:rsidRDefault="000F5850" w:rsidP="003B5896">
      <w:pPr>
        <w:shd w:val="clear" w:color="auto" w:fill="FFFFFF"/>
        <w:ind w:left="648" w:hanging="360"/>
        <w:jc w:val="both"/>
        <w:rPr>
          <w:sz w:val="24"/>
          <w:szCs w:val="22"/>
        </w:rPr>
      </w:pPr>
      <w:r w:rsidRPr="002923B9">
        <w:rPr>
          <w:sz w:val="24"/>
          <w:szCs w:val="22"/>
        </w:rPr>
        <w:t>(c)</w:t>
      </w:r>
      <w:r w:rsidR="00F2328F" w:rsidRPr="002923B9">
        <w:rPr>
          <w:sz w:val="24"/>
          <w:szCs w:val="22"/>
        </w:rPr>
        <w:t xml:space="preserve"> </w:t>
      </w:r>
      <w:r w:rsidRPr="002923B9">
        <w:rPr>
          <w:sz w:val="24"/>
          <w:szCs w:val="22"/>
        </w:rPr>
        <w:t xml:space="preserve">by omitting from sub-section (6) </w:t>
      </w:r>
      <w:r w:rsidR="00F2328F" w:rsidRPr="002923B9">
        <w:rPr>
          <w:sz w:val="24"/>
          <w:szCs w:val="22"/>
        </w:rPr>
        <w:t>“</w:t>
      </w:r>
      <w:r w:rsidRPr="002923B9">
        <w:rPr>
          <w:sz w:val="24"/>
          <w:szCs w:val="22"/>
        </w:rPr>
        <w:t>sub-section (5)</w:t>
      </w:r>
      <w:r w:rsidR="00F2328F" w:rsidRPr="002923B9">
        <w:rPr>
          <w:sz w:val="24"/>
          <w:szCs w:val="22"/>
        </w:rPr>
        <w:t>”</w:t>
      </w:r>
      <w:r w:rsidRPr="002923B9">
        <w:rPr>
          <w:sz w:val="24"/>
          <w:szCs w:val="22"/>
        </w:rPr>
        <w:t xml:space="preserve"> and substituting </w:t>
      </w:r>
      <w:r w:rsidR="00F2328F" w:rsidRPr="002923B9">
        <w:rPr>
          <w:sz w:val="24"/>
          <w:szCs w:val="22"/>
        </w:rPr>
        <w:t>“</w:t>
      </w:r>
      <w:r w:rsidRPr="002923B9">
        <w:rPr>
          <w:sz w:val="24"/>
          <w:szCs w:val="22"/>
        </w:rPr>
        <w:t>sub-section (4)</w:t>
      </w:r>
      <w:r w:rsidR="00355EB5">
        <w:rPr>
          <w:sz w:val="24"/>
          <w:szCs w:val="22"/>
        </w:rPr>
        <w:t>”</w:t>
      </w:r>
      <w:r w:rsidRPr="002923B9">
        <w:rPr>
          <w:sz w:val="24"/>
          <w:szCs w:val="22"/>
        </w:rPr>
        <w:t>;</w:t>
      </w:r>
    </w:p>
    <w:p w14:paraId="695A057B" w14:textId="77777777" w:rsidR="00723E7D" w:rsidRPr="002923B9" w:rsidRDefault="000F5850" w:rsidP="003B5896">
      <w:pPr>
        <w:shd w:val="clear" w:color="auto" w:fill="FFFFFF"/>
        <w:ind w:left="648" w:hanging="360"/>
        <w:jc w:val="both"/>
        <w:rPr>
          <w:sz w:val="24"/>
          <w:szCs w:val="22"/>
        </w:rPr>
      </w:pPr>
      <w:r w:rsidRPr="002923B9">
        <w:rPr>
          <w:sz w:val="24"/>
          <w:szCs w:val="22"/>
        </w:rPr>
        <w:t>(d)</w:t>
      </w:r>
      <w:r w:rsidR="00F2328F" w:rsidRPr="002923B9">
        <w:rPr>
          <w:sz w:val="24"/>
          <w:szCs w:val="22"/>
        </w:rPr>
        <w:t xml:space="preserve"> </w:t>
      </w:r>
      <w:r w:rsidRPr="002923B9">
        <w:rPr>
          <w:sz w:val="24"/>
          <w:szCs w:val="22"/>
        </w:rPr>
        <w:t>by omitting sub-section (7) and substituting the following subsection:</w:t>
      </w:r>
    </w:p>
    <w:p w14:paraId="3D912D74" w14:textId="77777777" w:rsidR="00723E7D" w:rsidRPr="002923B9" w:rsidRDefault="00F2328F" w:rsidP="003B5896">
      <w:pPr>
        <w:shd w:val="clear" w:color="auto" w:fill="FFFFFF"/>
        <w:spacing w:after="60"/>
        <w:ind w:left="648" w:firstLine="288"/>
        <w:jc w:val="both"/>
        <w:rPr>
          <w:sz w:val="24"/>
          <w:szCs w:val="22"/>
        </w:rPr>
      </w:pPr>
      <w:r w:rsidRPr="002923B9">
        <w:rPr>
          <w:sz w:val="24"/>
          <w:szCs w:val="22"/>
        </w:rPr>
        <w:t>“</w:t>
      </w:r>
      <w:r w:rsidR="000F5850" w:rsidRPr="002923B9">
        <w:rPr>
          <w:sz w:val="24"/>
          <w:szCs w:val="22"/>
        </w:rPr>
        <w:t>(7) At a meeting of the Commission a quorum is constituted by a majority of the members of the Commission for the time being holding office as members or as General Manager.</w:t>
      </w:r>
      <w:r w:rsidRPr="002923B9">
        <w:rPr>
          <w:sz w:val="24"/>
          <w:szCs w:val="22"/>
        </w:rPr>
        <w:t>”</w:t>
      </w:r>
      <w:r w:rsidR="000F5850" w:rsidRPr="002923B9">
        <w:rPr>
          <w:sz w:val="24"/>
          <w:szCs w:val="22"/>
        </w:rPr>
        <w:t>; and</w:t>
      </w:r>
    </w:p>
    <w:p w14:paraId="058998F4" w14:textId="77777777" w:rsidR="006027E9" w:rsidRPr="002923B9" w:rsidRDefault="000F5850" w:rsidP="00BB6AF3">
      <w:pPr>
        <w:shd w:val="clear" w:color="auto" w:fill="FFFFFF"/>
        <w:spacing w:after="120"/>
        <w:ind w:left="648" w:hanging="360"/>
        <w:jc w:val="both"/>
        <w:rPr>
          <w:b/>
          <w:sz w:val="24"/>
          <w:szCs w:val="22"/>
        </w:rPr>
      </w:pPr>
      <w:r w:rsidRPr="002923B9">
        <w:rPr>
          <w:sz w:val="24"/>
          <w:szCs w:val="22"/>
        </w:rPr>
        <w:t>(e)</w:t>
      </w:r>
      <w:r w:rsidR="00F2328F" w:rsidRPr="002923B9">
        <w:rPr>
          <w:sz w:val="24"/>
          <w:szCs w:val="22"/>
        </w:rPr>
        <w:t xml:space="preserve"> </w:t>
      </w:r>
      <w:r w:rsidRPr="002923B9">
        <w:rPr>
          <w:sz w:val="24"/>
          <w:szCs w:val="22"/>
        </w:rPr>
        <w:t xml:space="preserve">by omitting from sub-section (10) </w:t>
      </w:r>
      <w:r w:rsidR="00F2328F" w:rsidRPr="002923B9">
        <w:rPr>
          <w:sz w:val="24"/>
          <w:szCs w:val="22"/>
        </w:rPr>
        <w:t>“</w:t>
      </w:r>
      <w:r w:rsidRPr="002923B9">
        <w:rPr>
          <w:sz w:val="24"/>
          <w:szCs w:val="22"/>
        </w:rPr>
        <w:t>and shall forward a copy of those minutes to the Minister</w:t>
      </w:r>
      <w:r w:rsidR="00F2328F" w:rsidRPr="002923B9">
        <w:rPr>
          <w:sz w:val="24"/>
          <w:szCs w:val="22"/>
        </w:rPr>
        <w:t>”</w:t>
      </w:r>
      <w:r w:rsidRPr="002923B9">
        <w:rPr>
          <w:sz w:val="24"/>
          <w:szCs w:val="22"/>
        </w:rPr>
        <w:t>.</w:t>
      </w:r>
    </w:p>
    <w:p w14:paraId="0ABD8C01" w14:textId="77777777" w:rsidR="00723E7D" w:rsidRPr="002923B9" w:rsidRDefault="006027E9" w:rsidP="003B5896">
      <w:pPr>
        <w:shd w:val="clear" w:color="auto" w:fill="FFFFFF"/>
        <w:spacing w:after="60"/>
        <w:ind w:firstLine="288"/>
        <w:jc w:val="both"/>
        <w:rPr>
          <w:sz w:val="24"/>
          <w:szCs w:val="22"/>
        </w:rPr>
      </w:pPr>
      <w:r w:rsidRPr="002923B9">
        <w:rPr>
          <w:b/>
          <w:sz w:val="24"/>
          <w:szCs w:val="22"/>
        </w:rPr>
        <w:t>15.</w:t>
      </w:r>
      <w:r w:rsidR="00F2328F" w:rsidRPr="002923B9">
        <w:rPr>
          <w:sz w:val="24"/>
          <w:szCs w:val="22"/>
        </w:rPr>
        <w:t xml:space="preserve"> </w:t>
      </w:r>
      <w:r w:rsidR="000F5850" w:rsidRPr="002923B9">
        <w:rPr>
          <w:sz w:val="24"/>
          <w:szCs w:val="22"/>
        </w:rPr>
        <w:t>Section 22 of the Principal Act is repealed and the following section substituted:</w:t>
      </w:r>
    </w:p>
    <w:p w14:paraId="24B0C128" w14:textId="77777777" w:rsidR="00723E7D" w:rsidRPr="002923B9" w:rsidRDefault="000F5850" w:rsidP="003B5896">
      <w:pPr>
        <w:shd w:val="clear" w:color="auto" w:fill="FFFFFF"/>
        <w:spacing w:before="120" w:after="60"/>
        <w:jc w:val="both"/>
        <w:rPr>
          <w:b/>
          <w:szCs w:val="22"/>
        </w:rPr>
      </w:pPr>
      <w:r w:rsidRPr="002923B9">
        <w:rPr>
          <w:b/>
          <w:szCs w:val="22"/>
        </w:rPr>
        <w:t>Remuneration and allowances of</w:t>
      </w:r>
      <w:r w:rsidR="00E52E7B" w:rsidRPr="002923B9">
        <w:rPr>
          <w:b/>
          <w:szCs w:val="22"/>
        </w:rPr>
        <w:t xml:space="preserve"> </w:t>
      </w:r>
      <w:r w:rsidRPr="002923B9">
        <w:rPr>
          <w:b/>
          <w:szCs w:val="22"/>
        </w:rPr>
        <w:t>General Manager</w:t>
      </w:r>
    </w:p>
    <w:p w14:paraId="2BEED740" w14:textId="77777777" w:rsidR="00723E7D" w:rsidRPr="002923B9" w:rsidRDefault="00F2328F" w:rsidP="003B5896">
      <w:pPr>
        <w:shd w:val="clear" w:color="auto" w:fill="FFFFFF"/>
        <w:spacing w:after="60"/>
        <w:ind w:firstLine="288"/>
        <w:jc w:val="both"/>
        <w:rPr>
          <w:sz w:val="24"/>
          <w:szCs w:val="22"/>
        </w:rPr>
      </w:pPr>
      <w:r w:rsidRPr="002923B9">
        <w:rPr>
          <w:sz w:val="24"/>
          <w:szCs w:val="22"/>
        </w:rPr>
        <w:t>“</w:t>
      </w:r>
      <w:r w:rsidR="000F5850" w:rsidRPr="002923B9">
        <w:rPr>
          <w:sz w:val="24"/>
          <w:szCs w:val="22"/>
        </w:rPr>
        <w:t>22. (1) The General Manager shall be paid such remuneration as is determined by the Remuneration Tribunal, but, if no determination of that remuneration by the Tribunal is in operation, he shall be paid such remuneration as is prescribed.</w:t>
      </w:r>
    </w:p>
    <w:p w14:paraId="01E90F6C" w14:textId="2A2F99D5" w:rsidR="00723E7D" w:rsidRPr="002923B9" w:rsidRDefault="00F2328F" w:rsidP="006F369D">
      <w:pPr>
        <w:shd w:val="clear" w:color="auto" w:fill="FFFFFF"/>
        <w:spacing w:after="60"/>
        <w:ind w:firstLine="288"/>
        <w:jc w:val="both"/>
        <w:rPr>
          <w:sz w:val="24"/>
          <w:szCs w:val="22"/>
        </w:rPr>
      </w:pPr>
      <w:r w:rsidRPr="002923B9">
        <w:rPr>
          <w:sz w:val="24"/>
          <w:szCs w:val="22"/>
        </w:rPr>
        <w:t>“</w:t>
      </w:r>
      <w:r w:rsidR="000F5850" w:rsidRPr="002923B9">
        <w:rPr>
          <w:sz w:val="24"/>
          <w:szCs w:val="22"/>
        </w:rPr>
        <w:t>(2) The General Manager shall be paid such allowances as are prescribed.</w:t>
      </w:r>
    </w:p>
    <w:p w14:paraId="7DF1A7EB" w14:textId="7F2D495B" w:rsidR="00723E7D" w:rsidRPr="002923B9" w:rsidRDefault="00F2328F" w:rsidP="006F369D">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(3) This section has effect subject to the </w:t>
      </w:r>
      <w:r w:rsidR="000F5850" w:rsidRPr="002923B9">
        <w:rPr>
          <w:i/>
          <w:iCs/>
          <w:sz w:val="24"/>
          <w:szCs w:val="22"/>
        </w:rPr>
        <w:t xml:space="preserve">Remuneration Tribunals Act </w:t>
      </w:r>
      <w:r w:rsidR="000F5850" w:rsidRPr="002923B9">
        <w:rPr>
          <w:sz w:val="24"/>
          <w:szCs w:val="22"/>
        </w:rPr>
        <w:t>1973.</w:t>
      </w:r>
      <w:r w:rsidRPr="002923B9">
        <w:rPr>
          <w:sz w:val="24"/>
          <w:szCs w:val="22"/>
        </w:rPr>
        <w:t>”</w:t>
      </w:r>
      <w:r w:rsidR="000F5850" w:rsidRPr="002923B9">
        <w:rPr>
          <w:sz w:val="24"/>
          <w:szCs w:val="22"/>
        </w:rPr>
        <w:t>.</w:t>
      </w:r>
    </w:p>
    <w:p w14:paraId="3AC3E891" w14:textId="0764251E" w:rsidR="006027E9" w:rsidRPr="002923B9" w:rsidRDefault="000F5850" w:rsidP="001639CD">
      <w:pPr>
        <w:shd w:val="clear" w:color="auto" w:fill="FFFFFF"/>
        <w:spacing w:before="120" w:after="60"/>
        <w:jc w:val="both"/>
        <w:rPr>
          <w:b/>
          <w:szCs w:val="22"/>
        </w:rPr>
      </w:pPr>
      <w:r w:rsidRPr="002923B9">
        <w:rPr>
          <w:b/>
          <w:szCs w:val="22"/>
          <w:lang w:val="it-IT"/>
        </w:rPr>
        <w:t>Application of</w:t>
      </w:r>
      <w:r w:rsidRPr="002923B9">
        <w:rPr>
          <w:b/>
          <w:szCs w:val="22"/>
        </w:rPr>
        <w:t xml:space="preserve"> Superannuation Act to General Manager</w:t>
      </w:r>
    </w:p>
    <w:p w14:paraId="08BDE8CF" w14:textId="77777777" w:rsidR="00723E7D" w:rsidRPr="002923B9" w:rsidRDefault="006027E9" w:rsidP="001639CD">
      <w:pPr>
        <w:shd w:val="clear" w:color="auto" w:fill="FFFFFF"/>
        <w:spacing w:after="60"/>
        <w:ind w:firstLine="288"/>
        <w:jc w:val="both"/>
        <w:rPr>
          <w:sz w:val="24"/>
          <w:szCs w:val="22"/>
        </w:rPr>
      </w:pPr>
      <w:r w:rsidRPr="002923B9">
        <w:rPr>
          <w:b/>
          <w:sz w:val="24"/>
          <w:szCs w:val="22"/>
        </w:rPr>
        <w:t>16.</w:t>
      </w:r>
      <w:r w:rsidR="000F5850" w:rsidRPr="002923B9">
        <w:rPr>
          <w:sz w:val="24"/>
          <w:szCs w:val="22"/>
        </w:rPr>
        <w:t xml:space="preserve"> Section 24 of the Principal Act is repealed.</w:t>
      </w:r>
    </w:p>
    <w:p w14:paraId="7898F06A" w14:textId="77777777" w:rsidR="006027E9" w:rsidRPr="002923B9" w:rsidRDefault="000F5850" w:rsidP="001639CD">
      <w:pPr>
        <w:shd w:val="clear" w:color="auto" w:fill="FFFFFF"/>
        <w:spacing w:before="120" w:after="60"/>
        <w:jc w:val="both"/>
        <w:rPr>
          <w:b/>
          <w:szCs w:val="22"/>
        </w:rPr>
      </w:pPr>
      <w:r w:rsidRPr="002923B9">
        <w:rPr>
          <w:b/>
          <w:szCs w:val="22"/>
        </w:rPr>
        <w:t>Acting General Manager</w:t>
      </w:r>
    </w:p>
    <w:p w14:paraId="1E4BFA96" w14:textId="77777777" w:rsidR="006027E9" w:rsidRPr="002923B9" w:rsidRDefault="006027E9" w:rsidP="001639CD">
      <w:pPr>
        <w:shd w:val="clear" w:color="auto" w:fill="FFFFFF"/>
        <w:spacing w:after="60"/>
        <w:ind w:firstLine="288"/>
        <w:jc w:val="both"/>
        <w:rPr>
          <w:b/>
          <w:sz w:val="24"/>
          <w:szCs w:val="22"/>
        </w:rPr>
      </w:pPr>
      <w:r w:rsidRPr="002923B9">
        <w:rPr>
          <w:b/>
          <w:sz w:val="24"/>
          <w:szCs w:val="22"/>
        </w:rPr>
        <w:t>17.</w:t>
      </w:r>
      <w:r w:rsidR="00F2328F" w:rsidRPr="002923B9">
        <w:rPr>
          <w:sz w:val="24"/>
          <w:szCs w:val="22"/>
        </w:rPr>
        <w:t xml:space="preserve"> </w:t>
      </w:r>
      <w:r w:rsidR="000F5850" w:rsidRPr="002923B9">
        <w:rPr>
          <w:sz w:val="24"/>
          <w:szCs w:val="22"/>
        </w:rPr>
        <w:t>Section</w:t>
      </w:r>
      <w:r w:rsidR="00F2328F" w:rsidRPr="002923B9">
        <w:rPr>
          <w:sz w:val="24"/>
          <w:szCs w:val="22"/>
        </w:rPr>
        <w:t xml:space="preserve"> </w:t>
      </w:r>
      <w:r w:rsidR="000F5850" w:rsidRPr="002923B9">
        <w:rPr>
          <w:sz w:val="24"/>
          <w:szCs w:val="22"/>
        </w:rPr>
        <w:t>25</w:t>
      </w:r>
      <w:r w:rsidR="00F2328F" w:rsidRPr="002923B9">
        <w:rPr>
          <w:sz w:val="24"/>
          <w:szCs w:val="22"/>
        </w:rPr>
        <w:t xml:space="preserve"> </w:t>
      </w:r>
      <w:r w:rsidR="000F5850" w:rsidRPr="002923B9">
        <w:rPr>
          <w:sz w:val="24"/>
          <w:szCs w:val="22"/>
        </w:rPr>
        <w:t>of the</w:t>
      </w:r>
      <w:r w:rsidR="00F2328F" w:rsidRPr="002923B9">
        <w:rPr>
          <w:sz w:val="24"/>
          <w:szCs w:val="22"/>
        </w:rPr>
        <w:t xml:space="preserve"> </w:t>
      </w:r>
      <w:r w:rsidR="000F5850" w:rsidRPr="002923B9">
        <w:rPr>
          <w:sz w:val="24"/>
          <w:szCs w:val="22"/>
        </w:rPr>
        <w:t>Principal</w:t>
      </w:r>
      <w:r w:rsidR="00F2328F" w:rsidRPr="002923B9">
        <w:rPr>
          <w:sz w:val="24"/>
          <w:szCs w:val="22"/>
        </w:rPr>
        <w:t xml:space="preserve"> </w:t>
      </w:r>
      <w:r w:rsidR="000F5850" w:rsidRPr="002923B9">
        <w:rPr>
          <w:sz w:val="24"/>
          <w:szCs w:val="22"/>
        </w:rPr>
        <w:t>Act</w:t>
      </w:r>
      <w:r w:rsidR="00F2328F" w:rsidRPr="002923B9">
        <w:rPr>
          <w:sz w:val="24"/>
          <w:szCs w:val="22"/>
        </w:rPr>
        <w:t xml:space="preserve"> </w:t>
      </w:r>
      <w:r w:rsidR="000F5850" w:rsidRPr="002923B9">
        <w:rPr>
          <w:sz w:val="24"/>
          <w:szCs w:val="22"/>
        </w:rPr>
        <w:t>is</w:t>
      </w:r>
      <w:r w:rsidR="00F2328F" w:rsidRPr="002923B9">
        <w:rPr>
          <w:sz w:val="24"/>
          <w:szCs w:val="22"/>
        </w:rPr>
        <w:t xml:space="preserve"> </w:t>
      </w:r>
      <w:r w:rsidR="000F5850" w:rsidRPr="002923B9">
        <w:rPr>
          <w:sz w:val="24"/>
          <w:szCs w:val="22"/>
        </w:rPr>
        <w:t>amended</w:t>
      </w:r>
      <w:r w:rsidR="00F2328F" w:rsidRPr="002923B9">
        <w:rPr>
          <w:sz w:val="24"/>
          <w:szCs w:val="22"/>
        </w:rPr>
        <w:t xml:space="preserve"> </w:t>
      </w:r>
      <w:r w:rsidR="000F5850" w:rsidRPr="002923B9">
        <w:rPr>
          <w:sz w:val="24"/>
          <w:szCs w:val="22"/>
        </w:rPr>
        <w:t>by</w:t>
      </w:r>
      <w:r w:rsidR="00F2328F" w:rsidRPr="002923B9">
        <w:rPr>
          <w:sz w:val="24"/>
          <w:szCs w:val="22"/>
        </w:rPr>
        <w:t xml:space="preserve"> </w:t>
      </w:r>
      <w:r w:rsidR="000F5850" w:rsidRPr="002923B9">
        <w:rPr>
          <w:sz w:val="24"/>
          <w:szCs w:val="22"/>
        </w:rPr>
        <w:t>omitting sub-section (5).</w:t>
      </w:r>
    </w:p>
    <w:p w14:paraId="63D90B81" w14:textId="77777777" w:rsidR="006F369D" w:rsidRPr="006F369D" w:rsidRDefault="006F369D" w:rsidP="006F369D">
      <w:pPr>
        <w:shd w:val="clear" w:color="auto" w:fill="FFFFFF"/>
        <w:ind w:left="720" w:hanging="432"/>
        <w:jc w:val="both"/>
        <w:rPr>
          <w:sz w:val="2"/>
          <w:szCs w:val="2"/>
        </w:rPr>
      </w:pPr>
    </w:p>
    <w:p w14:paraId="189B4ADA" w14:textId="77777777" w:rsidR="00723E7D" w:rsidRPr="002923B9" w:rsidRDefault="006027E9" w:rsidP="001639CD">
      <w:pPr>
        <w:shd w:val="clear" w:color="auto" w:fill="FFFFFF"/>
        <w:spacing w:after="60"/>
        <w:ind w:firstLine="288"/>
        <w:jc w:val="both"/>
        <w:rPr>
          <w:sz w:val="24"/>
          <w:szCs w:val="22"/>
        </w:rPr>
      </w:pPr>
      <w:r w:rsidRPr="002923B9">
        <w:rPr>
          <w:b/>
          <w:sz w:val="24"/>
          <w:szCs w:val="22"/>
        </w:rPr>
        <w:t>18.</w:t>
      </w:r>
      <w:r w:rsidR="00F2328F" w:rsidRPr="002923B9">
        <w:rPr>
          <w:sz w:val="24"/>
          <w:szCs w:val="22"/>
        </w:rPr>
        <w:t xml:space="preserve"> </w:t>
      </w:r>
      <w:r w:rsidR="000F5850" w:rsidRPr="002923B9">
        <w:rPr>
          <w:sz w:val="24"/>
          <w:szCs w:val="22"/>
        </w:rPr>
        <w:t>Section 28 of the Principal Act is repealed and the following sections are substituted:</w:t>
      </w:r>
    </w:p>
    <w:p w14:paraId="189351C2" w14:textId="77777777" w:rsidR="00723E7D" w:rsidRPr="002923B9" w:rsidRDefault="000F5850" w:rsidP="001639CD">
      <w:pPr>
        <w:shd w:val="clear" w:color="auto" w:fill="FFFFFF"/>
        <w:spacing w:before="120" w:after="60"/>
        <w:jc w:val="both"/>
        <w:rPr>
          <w:b/>
          <w:szCs w:val="22"/>
        </w:rPr>
      </w:pPr>
      <w:r w:rsidRPr="002923B9">
        <w:rPr>
          <w:b/>
          <w:szCs w:val="22"/>
        </w:rPr>
        <w:t>Staff of Commission</w:t>
      </w:r>
    </w:p>
    <w:p w14:paraId="66B43AAB" w14:textId="77777777" w:rsidR="00723E7D" w:rsidRPr="002923B9" w:rsidRDefault="00F2328F" w:rsidP="001639CD">
      <w:pPr>
        <w:shd w:val="clear" w:color="auto" w:fill="FFFFFF"/>
        <w:spacing w:after="60"/>
        <w:ind w:firstLine="288"/>
        <w:jc w:val="both"/>
        <w:rPr>
          <w:sz w:val="24"/>
          <w:szCs w:val="22"/>
        </w:rPr>
      </w:pPr>
      <w:r w:rsidRPr="002923B9">
        <w:rPr>
          <w:sz w:val="24"/>
          <w:szCs w:val="22"/>
        </w:rPr>
        <w:t>“</w:t>
      </w:r>
      <w:r w:rsidR="000F5850" w:rsidRPr="002923B9">
        <w:rPr>
          <w:sz w:val="24"/>
          <w:szCs w:val="22"/>
        </w:rPr>
        <w:t>28. (1) Subject to this section, the Commission may engage such staff as it thinks necessary for the purposes of this Act.</w:t>
      </w:r>
    </w:p>
    <w:p w14:paraId="2B3B9EFE" w14:textId="77777777" w:rsidR="006F369D" w:rsidRPr="006F369D" w:rsidRDefault="006F369D" w:rsidP="006F369D">
      <w:pPr>
        <w:shd w:val="clear" w:color="auto" w:fill="FFFFFF"/>
        <w:ind w:left="720" w:hanging="432"/>
        <w:jc w:val="both"/>
        <w:rPr>
          <w:sz w:val="2"/>
          <w:szCs w:val="2"/>
        </w:rPr>
      </w:pPr>
    </w:p>
    <w:p w14:paraId="294F4D31" w14:textId="27F0A985" w:rsidR="00723E7D" w:rsidRPr="002923B9" w:rsidRDefault="00F2328F" w:rsidP="006F369D">
      <w:pPr>
        <w:shd w:val="clear" w:color="auto" w:fill="FFFFFF"/>
        <w:spacing w:after="60"/>
        <w:ind w:firstLine="288"/>
        <w:jc w:val="both"/>
        <w:rPr>
          <w:sz w:val="24"/>
          <w:szCs w:val="22"/>
        </w:rPr>
      </w:pPr>
      <w:r w:rsidRPr="002923B9">
        <w:rPr>
          <w:sz w:val="24"/>
          <w:szCs w:val="22"/>
        </w:rPr>
        <w:t>“</w:t>
      </w:r>
      <w:r w:rsidR="000F5850" w:rsidRPr="002923B9">
        <w:rPr>
          <w:sz w:val="24"/>
          <w:szCs w:val="22"/>
        </w:rPr>
        <w:t>(2) The terms and conditions of employment (other than in respect of matters provided for by this Act) of persons engaged as staff under sub-section (1) shall be as determined by the Commission.</w:t>
      </w:r>
    </w:p>
    <w:p w14:paraId="62511F40" w14:textId="77777777" w:rsidR="00723E7D" w:rsidRPr="002923B9" w:rsidRDefault="000F5850" w:rsidP="001639CD">
      <w:pPr>
        <w:shd w:val="clear" w:color="auto" w:fill="FFFFFF"/>
        <w:spacing w:before="120" w:after="60"/>
        <w:jc w:val="both"/>
        <w:rPr>
          <w:b/>
          <w:szCs w:val="22"/>
        </w:rPr>
      </w:pPr>
      <w:r w:rsidRPr="002923B9">
        <w:rPr>
          <w:b/>
          <w:szCs w:val="22"/>
        </w:rPr>
        <w:t>Industrial awards</w:t>
      </w:r>
    </w:p>
    <w:p w14:paraId="5D28BAE8" w14:textId="77777777" w:rsidR="00723E7D" w:rsidRPr="002923B9" w:rsidRDefault="00F2328F" w:rsidP="001639CD">
      <w:pPr>
        <w:shd w:val="clear" w:color="auto" w:fill="FFFFFF"/>
        <w:spacing w:after="60"/>
        <w:ind w:firstLine="288"/>
        <w:jc w:val="both"/>
        <w:rPr>
          <w:sz w:val="24"/>
          <w:szCs w:val="22"/>
        </w:rPr>
      </w:pPr>
      <w:r w:rsidRPr="002923B9">
        <w:rPr>
          <w:sz w:val="24"/>
          <w:szCs w:val="22"/>
        </w:rPr>
        <w:t>“</w:t>
      </w:r>
      <w:r w:rsidR="000F5850" w:rsidRPr="002923B9">
        <w:rPr>
          <w:sz w:val="24"/>
          <w:szCs w:val="22"/>
        </w:rPr>
        <w:t>28</w:t>
      </w:r>
      <w:r w:rsidR="000F5850" w:rsidRPr="002923B9">
        <w:rPr>
          <w:smallCaps/>
          <w:sz w:val="24"/>
          <w:szCs w:val="22"/>
        </w:rPr>
        <w:t>a</w:t>
      </w:r>
      <w:r w:rsidR="000F5850" w:rsidRPr="002923B9">
        <w:rPr>
          <w:sz w:val="24"/>
          <w:szCs w:val="22"/>
        </w:rPr>
        <w:t>. (1) Nothing in this Act (other than this section) prevents the making of an industrial award, order, determination or agreement under any Act in relation to the staff of the Commission or affects the operation of any such award, order, determination or agreement in relation to that staff.</w:t>
      </w:r>
    </w:p>
    <w:p w14:paraId="7E973C41" w14:textId="77777777" w:rsidR="006F369D" w:rsidRPr="006F369D" w:rsidRDefault="006F369D" w:rsidP="006F369D">
      <w:pPr>
        <w:shd w:val="clear" w:color="auto" w:fill="FFFFFF"/>
        <w:ind w:left="720" w:hanging="432"/>
        <w:jc w:val="both"/>
        <w:rPr>
          <w:sz w:val="2"/>
          <w:szCs w:val="2"/>
        </w:rPr>
      </w:pPr>
    </w:p>
    <w:p w14:paraId="0AEF91FD" w14:textId="77777777" w:rsidR="006F369D" w:rsidRPr="006F369D" w:rsidRDefault="006F369D" w:rsidP="006F369D">
      <w:pPr>
        <w:shd w:val="clear" w:color="auto" w:fill="FFFFFF"/>
        <w:ind w:left="720" w:hanging="432"/>
        <w:jc w:val="both"/>
        <w:rPr>
          <w:sz w:val="2"/>
          <w:szCs w:val="2"/>
        </w:rPr>
      </w:pPr>
    </w:p>
    <w:p w14:paraId="2B1F2336" w14:textId="77777777" w:rsidR="00355EB5" w:rsidRDefault="00355EB5">
      <w:pPr>
        <w:widowControl/>
        <w:autoSpaceDE/>
        <w:autoSpaceDN/>
        <w:adjustRightInd/>
        <w:spacing w:after="200" w:line="276" w:lineRule="auto"/>
        <w:rPr>
          <w:sz w:val="24"/>
          <w:szCs w:val="22"/>
        </w:rPr>
      </w:pPr>
      <w:r>
        <w:rPr>
          <w:sz w:val="24"/>
          <w:szCs w:val="22"/>
        </w:rPr>
        <w:br w:type="page"/>
      </w:r>
    </w:p>
    <w:p w14:paraId="23C03A81" w14:textId="490A4C55" w:rsidR="00723E7D" w:rsidRPr="002923B9" w:rsidRDefault="00F2328F" w:rsidP="006F369D">
      <w:pPr>
        <w:shd w:val="clear" w:color="auto" w:fill="FFFFFF"/>
        <w:spacing w:after="60"/>
        <w:ind w:firstLine="288"/>
        <w:jc w:val="both"/>
        <w:rPr>
          <w:sz w:val="24"/>
          <w:szCs w:val="22"/>
        </w:rPr>
      </w:pPr>
      <w:r w:rsidRPr="002923B9">
        <w:rPr>
          <w:sz w:val="24"/>
          <w:szCs w:val="22"/>
        </w:rPr>
        <w:lastRenderedPageBreak/>
        <w:t>“</w:t>
      </w:r>
      <w:r w:rsidR="000F5850" w:rsidRPr="002923B9">
        <w:rPr>
          <w:sz w:val="24"/>
          <w:szCs w:val="22"/>
        </w:rPr>
        <w:t xml:space="preserve">(2) An industrial award, order, determination or agreement shall not be made after the commencement of this section under the </w:t>
      </w:r>
      <w:r w:rsidR="000F5850" w:rsidRPr="002923B9">
        <w:rPr>
          <w:i/>
          <w:iCs/>
          <w:sz w:val="24"/>
          <w:szCs w:val="22"/>
        </w:rPr>
        <w:t xml:space="preserve">Public Service Arbitration Act </w:t>
      </w:r>
      <w:r w:rsidR="000F5850" w:rsidRPr="002923B9">
        <w:rPr>
          <w:sz w:val="24"/>
          <w:szCs w:val="22"/>
        </w:rPr>
        <w:t>1920 in relation to the staff of the Commission except in pursuance of a claim or application made under that Act before the commencement of this section.</w:t>
      </w:r>
    </w:p>
    <w:p w14:paraId="2091250E" w14:textId="77777777" w:rsidR="006F369D" w:rsidRPr="006F369D" w:rsidRDefault="006F369D" w:rsidP="006F369D">
      <w:pPr>
        <w:shd w:val="clear" w:color="auto" w:fill="FFFFFF"/>
        <w:ind w:left="720" w:hanging="432"/>
        <w:jc w:val="both"/>
        <w:rPr>
          <w:sz w:val="2"/>
          <w:szCs w:val="2"/>
        </w:rPr>
      </w:pPr>
    </w:p>
    <w:p w14:paraId="7B475AC8" w14:textId="77777777" w:rsidR="006F369D" w:rsidRPr="006F369D" w:rsidRDefault="006F369D" w:rsidP="006F369D">
      <w:pPr>
        <w:shd w:val="clear" w:color="auto" w:fill="FFFFFF"/>
        <w:ind w:left="720" w:hanging="432"/>
        <w:jc w:val="both"/>
        <w:rPr>
          <w:sz w:val="2"/>
          <w:szCs w:val="2"/>
        </w:rPr>
      </w:pPr>
    </w:p>
    <w:p w14:paraId="7B729C8B" w14:textId="71909E48" w:rsidR="00723E7D" w:rsidRPr="002923B9" w:rsidRDefault="00F2328F" w:rsidP="006F369D">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(3) Except for the purposes of sub-section (2), the </w:t>
      </w:r>
      <w:r w:rsidR="000F5850" w:rsidRPr="002923B9">
        <w:rPr>
          <w:i/>
          <w:iCs/>
          <w:sz w:val="24"/>
          <w:szCs w:val="22"/>
        </w:rPr>
        <w:t xml:space="preserve">Public Service Arbitration Act </w:t>
      </w:r>
      <w:r w:rsidR="000F5850" w:rsidRPr="002923B9">
        <w:rPr>
          <w:sz w:val="24"/>
          <w:szCs w:val="22"/>
        </w:rPr>
        <w:t>1920 does not apply in relation to the employment of the staff of the Commission.</w:t>
      </w:r>
    </w:p>
    <w:p w14:paraId="76EC844B" w14:textId="77777777" w:rsidR="006F369D" w:rsidRPr="006F369D" w:rsidRDefault="006F369D" w:rsidP="006F369D">
      <w:pPr>
        <w:shd w:val="clear" w:color="auto" w:fill="FFFFFF"/>
        <w:ind w:left="720" w:hanging="432"/>
        <w:jc w:val="both"/>
        <w:rPr>
          <w:sz w:val="2"/>
          <w:szCs w:val="2"/>
        </w:rPr>
      </w:pPr>
    </w:p>
    <w:p w14:paraId="6A9C1E90" w14:textId="77777777" w:rsidR="006F369D" w:rsidRPr="006F369D" w:rsidRDefault="006F369D" w:rsidP="006F369D">
      <w:pPr>
        <w:shd w:val="clear" w:color="auto" w:fill="FFFFFF"/>
        <w:ind w:left="720" w:hanging="432"/>
        <w:jc w:val="both"/>
        <w:rPr>
          <w:sz w:val="2"/>
          <w:szCs w:val="2"/>
        </w:rPr>
      </w:pPr>
    </w:p>
    <w:p w14:paraId="024D7B1E" w14:textId="54151D1A" w:rsidR="006027E9" w:rsidRPr="002923B9" w:rsidRDefault="00F2328F" w:rsidP="006F369D">
      <w:pPr>
        <w:shd w:val="clear" w:color="auto" w:fill="FFFFFF"/>
        <w:spacing w:after="60"/>
        <w:ind w:firstLine="288"/>
        <w:jc w:val="both"/>
        <w:rPr>
          <w:b/>
          <w:sz w:val="24"/>
          <w:szCs w:val="22"/>
        </w:rPr>
      </w:pPr>
      <w:r w:rsidRPr="002923B9">
        <w:rPr>
          <w:sz w:val="24"/>
          <w:szCs w:val="22"/>
        </w:rPr>
        <w:t>“</w:t>
      </w:r>
      <w:r w:rsidR="000F5850" w:rsidRPr="002923B9">
        <w:rPr>
          <w:sz w:val="24"/>
          <w:szCs w:val="22"/>
        </w:rPr>
        <w:t xml:space="preserve">(4) An industrial award, order, determination or agreement referred to in sub-section (1) shall not be inconsistent with the </w:t>
      </w:r>
      <w:r w:rsidR="000F5850" w:rsidRPr="002923B9">
        <w:rPr>
          <w:i/>
          <w:iCs/>
          <w:sz w:val="24"/>
          <w:szCs w:val="22"/>
        </w:rPr>
        <w:t xml:space="preserve">Compensation </w:t>
      </w:r>
      <w:r w:rsidR="001E1A65" w:rsidRPr="002923B9">
        <w:rPr>
          <w:iCs/>
          <w:sz w:val="24"/>
          <w:szCs w:val="22"/>
        </w:rPr>
        <w:t>(</w:t>
      </w:r>
      <w:r w:rsidR="000F5850" w:rsidRPr="002923B9">
        <w:rPr>
          <w:i/>
          <w:iCs/>
          <w:sz w:val="24"/>
          <w:szCs w:val="22"/>
        </w:rPr>
        <w:t>Commonwealth Government Employees</w:t>
      </w:r>
      <w:r w:rsidR="001E1A65" w:rsidRPr="002923B9">
        <w:rPr>
          <w:iCs/>
          <w:sz w:val="24"/>
          <w:szCs w:val="22"/>
        </w:rPr>
        <w:t>)</w:t>
      </w:r>
      <w:r w:rsidR="000F5850" w:rsidRPr="002923B9">
        <w:rPr>
          <w:i/>
          <w:iCs/>
          <w:sz w:val="24"/>
          <w:szCs w:val="22"/>
        </w:rPr>
        <w:t xml:space="preserve"> Act </w:t>
      </w:r>
      <w:r w:rsidR="000F5850" w:rsidRPr="002923B9">
        <w:rPr>
          <w:sz w:val="24"/>
          <w:szCs w:val="22"/>
        </w:rPr>
        <w:t xml:space="preserve">1971, the </w:t>
      </w:r>
      <w:r w:rsidR="000F5850" w:rsidRPr="002923B9">
        <w:rPr>
          <w:i/>
          <w:iCs/>
          <w:sz w:val="24"/>
          <w:szCs w:val="22"/>
        </w:rPr>
        <w:t xml:space="preserve">Long Service Leave </w:t>
      </w:r>
      <w:r w:rsidR="001E1A65" w:rsidRPr="002923B9">
        <w:rPr>
          <w:iCs/>
          <w:sz w:val="24"/>
          <w:szCs w:val="22"/>
        </w:rPr>
        <w:t>(</w:t>
      </w:r>
      <w:r w:rsidR="000F5850" w:rsidRPr="002923B9">
        <w:rPr>
          <w:i/>
          <w:iCs/>
          <w:sz w:val="24"/>
          <w:szCs w:val="22"/>
        </w:rPr>
        <w:t>Commonwealth Employees</w:t>
      </w:r>
      <w:r w:rsidR="001E1A65" w:rsidRPr="002923B9">
        <w:rPr>
          <w:iCs/>
          <w:sz w:val="24"/>
          <w:szCs w:val="22"/>
        </w:rPr>
        <w:t>)</w:t>
      </w:r>
      <w:r w:rsidR="000F5850" w:rsidRPr="002923B9">
        <w:rPr>
          <w:i/>
          <w:iCs/>
          <w:sz w:val="24"/>
          <w:szCs w:val="22"/>
        </w:rPr>
        <w:t xml:space="preserve"> Act </w:t>
      </w:r>
      <w:r w:rsidR="000F5850" w:rsidRPr="002923B9">
        <w:rPr>
          <w:sz w:val="24"/>
          <w:szCs w:val="22"/>
        </w:rPr>
        <w:t xml:space="preserve">1976 or the </w:t>
      </w:r>
      <w:r w:rsidR="000F5850" w:rsidRPr="002923B9">
        <w:rPr>
          <w:i/>
          <w:iCs/>
          <w:sz w:val="24"/>
          <w:szCs w:val="22"/>
        </w:rPr>
        <w:t xml:space="preserve">Superannuation Act </w:t>
      </w:r>
      <w:r w:rsidR="000F5850" w:rsidRPr="002923B9">
        <w:rPr>
          <w:sz w:val="24"/>
          <w:szCs w:val="22"/>
        </w:rPr>
        <w:t>1976.</w:t>
      </w:r>
      <w:r w:rsidRPr="002923B9">
        <w:rPr>
          <w:sz w:val="24"/>
          <w:szCs w:val="22"/>
        </w:rPr>
        <w:t>”</w:t>
      </w:r>
      <w:r w:rsidR="000F5850" w:rsidRPr="002923B9">
        <w:rPr>
          <w:sz w:val="24"/>
          <w:szCs w:val="22"/>
        </w:rPr>
        <w:t>.</w:t>
      </w:r>
    </w:p>
    <w:p w14:paraId="7178EA96" w14:textId="77777777" w:rsidR="006F369D" w:rsidRPr="006F369D" w:rsidRDefault="006F369D" w:rsidP="006F369D">
      <w:pPr>
        <w:shd w:val="clear" w:color="auto" w:fill="FFFFFF"/>
        <w:ind w:left="720" w:hanging="432"/>
        <w:jc w:val="both"/>
        <w:rPr>
          <w:sz w:val="2"/>
          <w:szCs w:val="2"/>
        </w:rPr>
      </w:pPr>
    </w:p>
    <w:p w14:paraId="46CC81A4" w14:textId="77777777" w:rsidR="006F369D" w:rsidRPr="006F369D" w:rsidRDefault="006F369D" w:rsidP="006F369D">
      <w:pPr>
        <w:shd w:val="clear" w:color="auto" w:fill="FFFFFF"/>
        <w:ind w:left="720" w:hanging="432"/>
        <w:jc w:val="both"/>
        <w:rPr>
          <w:sz w:val="2"/>
          <w:szCs w:val="2"/>
        </w:rPr>
      </w:pPr>
    </w:p>
    <w:p w14:paraId="2E9658CE" w14:textId="77777777" w:rsidR="006F369D" w:rsidRPr="006F369D" w:rsidRDefault="006F369D" w:rsidP="006F369D">
      <w:pPr>
        <w:shd w:val="clear" w:color="auto" w:fill="FFFFFF"/>
        <w:ind w:left="720" w:hanging="432"/>
        <w:jc w:val="both"/>
        <w:rPr>
          <w:sz w:val="2"/>
          <w:szCs w:val="2"/>
        </w:rPr>
      </w:pPr>
    </w:p>
    <w:p w14:paraId="58D9A3B6" w14:textId="77777777" w:rsidR="006F369D" w:rsidRPr="006F369D" w:rsidRDefault="006F369D" w:rsidP="006F369D">
      <w:pPr>
        <w:shd w:val="clear" w:color="auto" w:fill="FFFFFF"/>
        <w:ind w:left="720" w:hanging="432"/>
        <w:jc w:val="both"/>
        <w:rPr>
          <w:sz w:val="2"/>
          <w:szCs w:val="2"/>
        </w:rPr>
      </w:pPr>
    </w:p>
    <w:p w14:paraId="306A64E5" w14:textId="77777777" w:rsidR="00723E7D" w:rsidRPr="002923B9" w:rsidRDefault="006027E9" w:rsidP="001639CD">
      <w:pPr>
        <w:shd w:val="clear" w:color="auto" w:fill="FFFFFF"/>
        <w:spacing w:after="60"/>
        <w:ind w:firstLine="288"/>
        <w:jc w:val="both"/>
        <w:rPr>
          <w:sz w:val="24"/>
          <w:szCs w:val="22"/>
        </w:rPr>
      </w:pPr>
      <w:r w:rsidRPr="002923B9">
        <w:rPr>
          <w:b/>
          <w:sz w:val="24"/>
          <w:szCs w:val="22"/>
        </w:rPr>
        <w:t>19.</w:t>
      </w:r>
      <w:r w:rsidR="000F5850" w:rsidRPr="002923B9">
        <w:rPr>
          <w:sz w:val="24"/>
          <w:szCs w:val="22"/>
        </w:rPr>
        <w:t xml:space="preserve"> Section 31 of the Principal Act is repealed and the following section substituted:</w:t>
      </w:r>
    </w:p>
    <w:p w14:paraId="7CAD6E9E" w14:textId="77777777" w:rsidR="00723E7D" w:rsidRPr="002923B9" w:rsidRDefault="000F5850" w:rsidP="001639CD">
      <w:pPr>
        <w:shd w:val="clear" w:color="auto" w:fill="FFFFFF"/>
        <w:spacing w:before="120" w:after="60"/>
        <w:jc w:val="both"/>
        <w:rPr>
          <w:b/>
          <w:szCs w:val="22"/>
        </w:rPr>
      </w:pPr>
      <w:r w:rsidRPr="002923B9">
        <w:rPr>
          <w:b/>
          <w:szCs w:val="22"/>
        </w:rPr>
        <w:t>Superannuation benefits provided by Commission</w:t>
      </w:r>
    </w:p>
    <w:p w14:paraId="2479A3E7" w14:textId="77777777" w:rsidR="00723E7D" w:rsidRPr="002923B9" w:rsidRDefault="00F2328F" w:rsidP="001639CD">
      <w:pPr>
        <w:shd w:val="clear" w:color="auto" w:fill="FFFFFF"/>
        <w:spacing w:after="60"/>
        <w:ind w:firstLine="288"/>
        <w:jc w:val="both"/>
        <w:rPr>
          <w:sz w:val="24"/>
          <w:szCs w:val="22"/>
        </w:rPr>
      </w:pPr>
      <w:r w:rsidRPr="002923B9">
        <w:rPr>
          <w:sz w:val="24"/>
          <w:szCs w:val="22"/>
        </w:rPr>
        <w:t>“</w:t>
      </w:r>
      <w:r w:rsidR="000F5850" w:rsidRPr="002923B9">
        <w:rPr>
          <w:sz w:val="24"/>
          <w:szCs w:val="22"/>
        </w:rPr>
        <w:t>31. (1) Subject to this section, the Commission may establish and conduct a scheme for the provision of superannuation benefits for, or in relation to, such of the members of the staff of the Commission as are eligible under the scheme.</w:t>
      </w:r>
    </w:p>
    <w:p w14:paraId="69919C2C" w14:textId="77777777" w:rsidR="00723E7D" w:rsidRPr="002923B9" w:rsidRDefault="00F2328F" w:rsidP="001639CD">
      <w:pPr>
        <w:shd w:val="clear" w:color="auto" w:fill="FFFFFF"/>
        <w:spacing w:after="60"/>
        <w:ind w:firstLine="288"/>
        <w:jc w:val="both"/>
        <w:rPr>
          <w:sz w:val="24"/>
          <w:szCs w:val="22"/>
        </w:rPr>
      </w:pPr>
      <w:r w:rsidRPr="002923B9">
        <w:rPr>
          <w:sz w:val="24"/>
          <w:szCs w:val="22"/>
        </w:rPr>
        <w:t>“</w:t>
      </w:r>
      <w:r w:rsidR="000F5850" w:rsidRPr="002923B9">
        <w:rPr>
          <w:sz w:val="24"/>
          <w:szCs w:val="22"/>
        </w:rPr>
        <w:t>(2) The reference in sub-section (1) to members of the staff of the Commission shall be read as including a reference to the General Manager.</w:t>
      </w:r>
    </w:p>
    <w:p w14:paraId="12213A39" w14:textId="64968949"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(3) A scheme referred to in sub-section (1) shall provide for a period within which a person who is eligible for membership of the scheme may elect to become a member of the scheme.</w:t>
      </w:r>
    </w:p>
    <w:p w14:paraId="1FC36850" w14:textId="77777777" w:rsidR="006F369D" w:rsidRPr="006F369D" w:rsidRDefault="006F369D" w:rsidP="006F369D">
      <w:pPr>
        <w:shd w:val="clear" w:color="auto" w:fill="FFFFFF"/>
        <w:ind w:left="720" w:hanging="432"/>
        <w:jc w:val="both"/>
        <w:rPr>
          <w:sz w:val="2"/>
          <w:szCs w:val="2"/>
        </w:rPr>
      </w:pPr>
    </w:p>
    <w:p w14:paraId="2685831B" w14:textId="7E1D97F9" w:rsidR="006027E9" w:rsidRPr="002923B9" w:rsidRDefault="00F2328F" w:rsidP="006F369D">
      <w:pPr>
        <w:shd w:val="clear" w:color="auto" w:fill="FFFFFF"/>
        <w:spacing w:after="60"/>
        <w:ind w:firstLine="288"/>
        <w:jc w:val="both"/>
        <w:rPr>
          <w:b/>
          <w:sz w:val="24"/>
          <w:szCs w:val="22"/>
        </w:rPr>
      </w:pPr>
      <w:r w:rsidRPr="002923B9">
        <w:rPr>
          <w:sz w:val="24"/>
          <w:szCs w:val="22"/>
        </w:rPr>
        <w:t>“</w:t>
      </w:r>
      <w:r w:rsidR="000F5850" w:rsidRPr="002923B9">
        <w:rPr>
          <w:sz w:val="24"/>
          <w:szCs w:val="22"/>
        </w:rPr>
        <w:t xml:space="preserve">(4) A scheme referred to in sub-section (1) shall not extend to persons who are eligible employees for the purposes of the </w:t>
      </w:r>
      <w:r w:rsidR="000F5850" w:rsidRPr="002923B9">
        <w:rPr>
          <w:i/>
          <w:iCs/>
          <w:sz w:val="24"/>
          <w:szCs w:val="22"/>
        </w:rPr>
        <w:t xml:space="preserve">Superannuation Act </w:t>
      </w:r>
      <w:r w:rsidR="000F5850" w:rsidRPr="002923B9">
        <w:rPr>
          <w:sz w:val="24"/>
          <w:szCs w:val="22"/>
        </w:rPr>
        <w:t>1976.</w:t>
      </w:r>
      <w:r w:rsidRPr="002923B9">
        <w:rPr>
          <w:sz w:val="24"/>
          <w:szCs w:val="22"/>
        </w:rPr>
        <w:t>”</w:t>
      </w:r>
      <w:r w:rsidR="000F5850" w:rsidRPr="002923B9">
        <w:rPr>
          <w:sz w:val="24"/>
          <w:szCs w:val="22"/>
        </w:rPr>
        <w:t>.</w:t>
      </w:r>
    </w:p>
    <w:p w14:paraId="6B036591" w14:textId="77777777" w:rsidR="006F369D" w:rsidRPr="006F369D" w:rsidRDefault="006F369D" w:rsidP="006F369D">
      <w:pPr>
        <w:shd w:val="clear" w:color="auto" w:fill="FFFFFF"/>
        <w:ind w:left="720" w:hanging="432"/>
        <w:jc w:val="both"/>
        <w:rPr>
          <w:sz w:val="2"/>
          <w:szCs w:val="2"/>
        </w:rPr>
      </w:pPr>
    </w:p>
    <w:p w14:paraId="7C5C65CE" w14:textId="77777777" w:rsidR="006F369D" w:rsidRPr="006F369D" w:rsidRDefault="006F369D" w:rsidP="006F369D">
      <w:pPr>
        <w:shd w:val="clear" w:color="auto" w:fill="FFFFFF"/>
        <w:ind w:left="720" w:hanging="432"/>
        <w:jc w:val="both"/>
        <w:rPr>
          <w:sz w:val="2"/>
          <w:szCs w:val="2"/>
        </w:rPr>
      </w:pPr>
    </w:p>
    <w:p w14:paraId="7FBA9308" w14:textId="77777777" w:rsidR="00723E7D" w:rsidRPr="002923B9" w:rsidRDefault="006027E9" w:rsidP="00E97F13">
      <w:pPr>
        <w:shd w:val="clear" w:color="auto" w:fill="FFFFFF"/>
        <w:spacing w:after="60"/>
        <w:ind w:firstLine="288"/>
        <w:jc w:val="both"/>
        <w:rPr>
          <w:sz w:val="24"/>
          <w:szCs w:val="22"/>
        </w:rPr>
      </w:pPr>
      <w:r w:rsidRPr="002923B9">
        <w:rPr>
          <w:b/>
          <w:sz w:val="24"/>
          <w:szCs w:val="22"/>
        </w:rPr>
        <w:t>20.</w:t>
      </w:r>
      <w:r w:rsidR="000F5850" w:rsidRPr="002923B9">
        <w:rPr>
          <w:sz w:val="24"/>
          <w:szCs w:val="22"/>
        </w:rPr>
        <w:t xml:space="preserve"> Sections 33 and 34 of the Principal Act are repealed and the following section is substituted:</w:t>
      </w:r>
    </w:p>
    <w:p w14:paraId="33A79C35" w14:textId="77777777" w:rsidR="00723E7D" w:rsidRPr="002923B9" w:rsidRDefault="000F5850" w:rsidP="00E97F13">
      <w:pPr>
        <w:shd w:val="clear" w:color="auto" w:fill="FFFFFF"/>
        <w:spacing w:before="120" w:after="60"/>
        <w:jc w:val="both"/>
        <w:rPr>
          <w:b/>
          <w:szCs w:val="22"/>
        </w:rPr>
      </w:pPr>
      <w:r w:rsidRPr="002923B9">
        <w:rPr>
          <w:b/>
          <w:szCs w:val="22"/>
        </w:rPr>
        <w:t>Moneys to be paid to the</w:t>
      </w:r>
      <w:r w:rsidR="00E97F13" w:rsidRPr="002923B9">
        <w:rPr>
          <w:b/>
          <w:szCs w:val="22"/>
        </w:rPr>
        <w:t xml:space="preserve"> </w:t>
      </w:r>
      <w:r w:rsidRPr="002923B9">
        <w:rPr>
          <w:b/>
          <w:szCs w:val="22"/>
        </w:rPr>
        <w:t>Commission for</w:t>
      </w:r>
      <w:r w:rsidR="00E52E7B" w:rsidRPr="002923B9">
        <w:rPr>
          <w:b/>
          <w:szCs w:val="22"/>
        </w:rPr>
        <w:t xml:space="preserve"> </w:t>
      </w:r>
      <w:r w:rsidRPr="002923B9">
        <w:rPr>
          <w:b/>
          <w:szCs w:val="22"/>
        </w:rPr>
        <w:t xml:space="preserve">purposes of Part </w:t>
      </w:r>
      <w:r w:rsidRPr="002923B9">
        <w:rPr>
          <w:b/>
          <w:szCs w:val="22"/>
          <w:lang w:val="de-DE"/>
        </w:rPr>
        <w:t>II</w:t>
      </w:r>
      <w:r w:rsidRPr="002923B9">
        <w:rPr>
          <w:b/>
          <w:smallCaps/>
          <w:szCs w:val="22"/>
          <w:lang w:val="de-DE"/>
        </w:rPr>
        <w:t>b</w:t>
      </w:r>
    </w:p>
    <w:p w14:paraId="4020724C" w14:textId="77777777"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33. Where the Commission is required to make payments in the course of carrying out a function under Part </w:t>
      </w:r>
      <w:r w:rsidR="000F5850" w:rsidRPr="002923B9">
        <w:rPr>
          <w:sz w:val="24"/>
          <w:szCs w:val="22"/>
          <w:lang w:val="de-DE"/>
        </w:rPr>
        <w:t>II</w:t>
      </w:r>
      <w:r w:rsidR="000F5850" w:rsidRPr="002923B9">
        <w:rPr>
          <w:smallCaps/>
          <w:sz w:val="24"/>
          <w:szCs w:val="22"/>
          <w:lang w:val="de-DE"/>
        </w:rPr>
        <w:t>b</w:t>
      </w:r>
      <w:r w:rsidR="000F5850" w:rsidRPr="002923B9">
        <w:rPr>
          <w:sz w:val="24"/>
          <w:szCs w:val="22"/>
          <w:lang w:val="de-DE"/>
        </w:rPr>
        <w:t xml:space="preserve">, </w:t>
      </w:r>
      <w:r w:rsidR="000F5850" w:rsidRPr="002923B9">
        <w:rPr>
          <w:sz w:val="24"/>
          <w:szCs w:val="22"/>
        </w:rPr>
        <w:t>there shall be paid by the Commonwealth to the Commission, from time to time, such amounts as the Minister for Finance thinks necessary for the purpose of enabling the Commission to make those payments.</w:t>
      </w:r>
      <w:r w:rsidRPr="002923B9">
        <w:rPr>
          <w:sz w:val="24"/>
          <w:szCs w:val="22"/>
        </w:rPr>
        <w:t>”</w:t>
      </w:r>
      <w:r w:rsidR="000F5850" w:rsidRPr="002923B9">
        <w:rPr>
          <w:sz w:val="24"/>
          <w:szCs w:val="22"/>
        </w:rPr>
        <w:t>.</w:t>
      </w:r>
    </w:p>
    <w:p w14:paraId="37CDADAB" w14:textId="77777777" w:rsidR="006027E9" w:rsidRPr="002923B9" w:rsidRDefault="000F5850" w:rsidP="00E97F13">
      <w:pPr>
        <w:shd w:val="clear" w:color="auto" w:fill="FFFFFF"/>
        <w:spacing w:before="120" w:after="60"/>
        <w:jc w:val="both"/>
        <w:rPr>
          <w:b/>
          <w:szCs w:val="22"/>
        </w:rPr>
      </w:pPr>
      <w:r w:rsidRPr="002923B9">
        <w:rPr>
          <w:b/>
          <w:szCs w:val="22"/>
        </w:rPr>
        <w:t>Financial policy concerning functions</w:t>
      </w:r>
    </w:p>
    <w:p w14:paraId="688C4DB7" w14:textId="77777777" w:rsidR="006027E9" w:rsidRPr="002923B9" w:rsidRDefault="006027E9" w:rsidP="00E97F13">
      <w:pPr>
        <w:shd w:val="clear" w:color="auto" w:fill="FFFFFF"/>
        <w:spacing w:after="60"/>
        <w:ind w:firstLine="288"/>
        <w:jc w:val="both"/>
        <w:rPr>
          <w:b/>
          <w:sz w:val="24"/>
          <w:szCs w:val="22"/>
        </w:rPr>
      </w:pPr>
      <w:r w:rsidRPr="002923B9">
        <w:rPr>
          <w:b/>
          <w:sz w:val="24"/>
          <w:szCs w:val="22"/>
        </w:rPr>
        <w:t>21.</w:t>
      </w:r>
      <w:r w:rsidR="00F2328F" w:rsidRPr="002923B9">
        <w:rPr>
          <w:sz w:val="24"/>
          <w:szCs w:val="22"/>
        </w:rPr>
        <w:t xml:space="preserve"> </w:t>
      </w:r>
      <w:r w:rsidR="000F5850" w:rsidRPr="002923B9">
        <w:rPr>
          <w:sz w:val="24"/>
          <w:szCs w:val="22"/>
        </w:rPr>
        <w:t>Section 34</w:t>
      </w:r>
      <w:r w:rsidR="001E1A65" w:rsidRPr="002923B9">
        <w:rPr>
          <w:smallCaps/>
          <w:sz w:val="24"/>
          <w:szCs w:val="22"/>
        </w:rPr>
        <w:t>a</w:t>
      </w:r>
      <w:r w:rsidR="000F5850" w:rsidRPr="002923B9">
        <w:rPr>
          <w:sz w:val="24"/>
          <w:szCs w:val="22"/>
        </w:rPr>
        <w:t xml:space="preserve"> of the Principal Act is amended by omitting from sub-section (1) </w:t>
      </w:r>
      <w:r w:rsidR="00F2328F" w:rsidRPr="002923B9">
        <w:rPr>
          <w:sz w:val="24"/>
          <w:szCs w:val="22"/>
        </w:rPr>
        <w:t>“</w:t>
      </w:r>
      <w:proofErr w:type="spellStart"/>
      <w:r w:rsidR="000F5850" w:rsidRPr="002923B9">
        <w:rPr>
          <w:sz w:val="24"/>
          <w:szCs w:val="22"/>
        </w:rPr>
        <w:t>medibank</w:t>
      </w:r>
      <w:proofErr w:type="spellEnd"/>
      <w:r w:rsidR="000F5850" w:rsidRPr="002923B9">
        <w:rPr>
          <w:sz w:val="24"/>
          <w:szCs w:val="22"/>
        </w:rPr>
        <w:t xml:space="preserve"> private</w:t>
      </w:r>
      <w:r w:rsidR="00F2328F" w:rsidRPr="002923B9">
        <w:rPr>
          <w:sz w:val="24"/>
          <w:szCs w:val="22"/>
        </w:rPr>
        <w:t>”</w:t>
      </w:r>
      <w:r w:rsidR="000F5850" w:rsidRPr="002923B9">
        <w:rPr>
          <w:sz w:val="24"/>
          <w:szCs w:val="22"/>
        </w:rPr>
        <w:t>.</w:t>
      </w:r>
    </w:p>
    <w:p w14:paraId="698E4217" w14:textId="77777777" w:rsidR="00723E7D" w:rsidRPr="002923B9" w:rsidRDefault="006027E9" w:rsidP="00E97F13">
      <w:pPr>
        <w:shd w:val="clear" w:color="auto" w:fill="FFFFFF"/>
        <w:spacing w:after="60"/>
        <w:ind w:firstLine="288"/>
        <w:jc w:val="both"/>
        <w:rPr>
          <w:sz w:val="24"/>
          <w:szCs w:val="22"/>
        </w:rPr>
      </w:pPr>
      <w:r w:rsidRPr="002923B9">
        <w:rPr>
          <w:b/>
          <w:sz w:val="24"/>
          <w:szCs w:val="22"/>
        </w:rPr>
        <w:t>22.</w:t>
      </w:r>
      <w:r w:rsidR="00F2328F" w:rsidRPr="002923B9">
        <w:rPr>
          <w:sz w:val="24"/>
          <w:szCs w:val="22"/>
        </w:rPr>
        <w:t xml:space="preserve"> </w:t>
      </w:r>
      <w:r w:rsidR="000F5850" w:rsidRPr="002923B9">
        <w:rPr>
          <w:sz w:val="24"/>
          <w:szCs w:val="22"/>
        </w:rPr>
        <w:t>Section 35 of the Principal Act is repealed and the following section substituted:</w:t>
      </w:r>
    </w:p>
    <w:p w14:paraId="118A59AE" w14:textId="77777777" w:rsidR="00723E7D" w:rsidRPr="002923B9" w:rsidRDefault="000F5850" w:rsidP="00E97F13">
      <w:pPr>
        <w:shd w:val="clear" w:color="auto" w:fill="FFFFFF"/>
        <w:spacing w:before="120" w:after="60"/>
        <w:jc w:val="both"/>
        <w:rPr>
          <w:b/>
          <w:szCs w:val="22"/>
        </w:rPr>
      </w:pPr>
      <w:r w:rsidRPr="002923B9">
        <w:rPr>
          <w:b/>
          <w:szCs w:val="22"/>
        </w:rPr>
        <w:t>Bank accounts</w:t>
      </w:r>
    </w:p>
    <w:p w14:paraId="039F1C37" w14:textId="77777777"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35. (1) The Commission may open and maintain an account or accounts with an approved bank or approved banks and shall maintain at all times at least one such account.</w:t>
      </w:r>
    </w:p>
    <w:p w14:paraId="0A0A1FB5" w14:textId="77777777"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(2) The Commission shall pay all moneys received by it into an account referred to in this section.</w:t>
      </w:r>
    </w:p>
    <w:p w14:paraId="416F1F4C" w14:textId="505C1F38"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(3) In this section, </w:t>
      </w:r>
      <w:r w:rsidRPr="002923B9">
        <w:rPr>
          <w:sz w:val="24"/>
          <w:szCs w:val="22"/>
        </w:rPr>
        <w:t>‘</w:t>
      </w:r>
      <w:r w:rsidR="000F5850" w:rsidRPr="002923B9">
        <w:rPr>
          <w:sz w:val="24"/>
          <w:szCs w:val="22"/>
        </w:rPr>
        <w:t>approved bank</w:t>
      </w:r>
      <w:r w:rsidRPr="002923B9">
        <w:rPr>
          <w:sz w:val="24"/>
          <w:szCs w:val="22"/>
        </w:rPr>
        <w:t>’</w:t>
      </w:r>
      <w:r w:rsidR="000F5850" w:rsidRPr="002923B9">
        <w:rPr>
          <w:sz w:val="24"/>
          <w:szCs w:val="22"/>
        </w:rPr>
        <w:t xml:space="preserve"> means a trading bank as defined by sub-section 5(1) of the </w:t>
      </w:r>
      <w:r w:rsidR="000F5850" w:rsidRPr="002923B9">
        <w:rPr>
          <w:i/>
          <w:iCs/>
          <w:sz w:val="24"/>
          <w:szCs w:val="22"/>
        </w:rPr>
        <w:t xml:space="preserve">Banking Act </w:t>
      </w:r>
      <w:r w:rsidR="000F5850" w:rsidRPr="002923B9">
        <w:rPr>
          <w:sz w:val="24"/>
          <w:szCs w:val="22"/>
        </w:rPr>
        <w:t>1959 or another bank approved by the Treasurer.</w:t>
      </w:r>
      <w:r w:rsidRPr="002923B9">
        <w:rPr>
          <w:sz w:val="24"/>
          <w:szCs w:val="22"/>
        </w:rPr>
        <w:t>”</w:t>
      </w:r>
      <w:r w:rsidR="000F5850" w:rsidRPr="002923B9">
        <w:rPr>
          <w:sz w:val="24"/>
          <w:szCs w:val="22"/>
        </w:rPr>
        <w:t>.</w:t>
      </w:r>
    </w:p>
    <w:p w14:paraId="5F107775" w14:textId="77777777" w:rsidR="006027E9" w:rsidRPr="002923B9" w:rsidRDefault="000F5850" w:rsidP="00E97F13">
      <w:pPr>
        <w:shd w:val="clear" w:color="auto" w:fill="FFFFFF"/>
        <w:spacing w:before="120" w:after="60"/>
        <w:jc w:val="both"/>
        <w:rPr>
          <w:b/>
          <w:szCs w:val="22"/>
        </w:rPr>
      </w:pPr>
      <w:r w:rsidRPr="002923B9">
        <w:rPr>
          <w:b/>
          <w:szCs w:val="22"/>
        </w:rPr>
        <w:t>Borrowing and investment by Commission</w:t>
      </w:r>
    </w:p>
    <w:p w14:paraId="15C39CF9" w14:textId="77777777" w:rsidR="00723E7D" w:rsidRDefault="006027E9" w:rsidP="00E97F13">
      <w:pPr>
        <w:shd w:val="clear" w:color="auto" w:fill="FFFFFF"/>
        <w:spacing w:after="60"/>
        <w:ind w:firstLine="288"/>
        <w:jc w:val="both"/>
        <w:rPr>
          <w:rFonts w:eastAsia="Times New Roman"/>
          <w:sz w:val="24"/>
          <w:szCs w:val="22"/>
        </w:rPr>
      </w:pPr>
      <w:r w:rsidRPr="002923B9">
        <w:rPr>
          <w:b/>
          <w:sz w:val="24"/>
          <w:szCs w:val="22"/>
        </w:rPr>
        <w:t>23.</w:t>
      </w:r>
      <w:r w:rsidR="000F5850" w:rsidRPr="002923B9">
        <w:rPr>
          <w:sz w:val="24"/>
          <w:szCs w:val="22"/>
        </w:rPr>
        <w:t xml:space="preserve"> Section 36 of the Principal Act is amended</w:t>
      </w:r>
      <w:r w:rsidR="000F5850" w:rsidRPr="002923B9">
        <w:rPr>
          <w:rFonts w:eastAsia="Times New Roman"/>
          <w:sz w:val="24"/>
          <w:szCs w:val="22"/>
        </w:rPr>
        <w:t>—</w:t>
      </w:r>
    </w:p>
    <w:p w14:paraId="0C69AB4A" w14:textId="77777777" w:rsidR="006F369D" w:rsidRPr="006F369D" w:rsidRDefault="006F369D" w:rsidP="006F369D">
      <w:pPr>
        <w:shd w:val="clear" w:color="auto" w:fill="FFFFFF"/>
        <w:ind w:left="720" w:hanging="432"/>
        <w:jc w:val="both"/>
        <w:rPr>
          <w:sz w:val="2"/>
          <w:szCs w:val="2"/>
        </w:rPr>
      </w:pPr>
    </w:p>
    <w:p w14:paraId="4CDCFD84" w14:textId="77777777" w:rsidR="00723E7D" w:rsidRPr="002923B9" w:rsidRDefault="000F5850" w:rsidP="00E97F13">
      <w:pPr>
        <w:shd w:val="clear" w:color="auto" w:fill="FFFFFF"/>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 xml:space="preserve">by omitting from sub-section (2) </w:t>
      </w:r>
      <w:r w:rsidR="00F2328F" w:rsidRPr="002923B9">
        <w:rPr>
          <w:sz w:val="24"/>
          <w:szCs w:val="22"/>
        </w:rPr>
        <w:t>“</w:t>
      </w:r>
      <w:proofErr w:type="spellStart"/>
      <w:r w:rsidRPr="002923B9">
        <w:rPr>
          <w:sz w:val="24"/>
          <w:szCs w:val="22"/>
        </w:rPr>
        <w:t>medibank</w:t>
      </w:r>
      <w:proofErr w:type="spellEnd"/>
      <w:r w:rsidRPr="002923B9">
        <w:rPr>
          <w:sz w:val="24"/>
          <w:szCs w:val="22"/>
        </w:rPr>
        <w:t xml:space="preserve"> private</w:t>
      </w:r>
      <w:r w:rsidR="00F2328F" w:rsidRPr="002923B9">
        <w:rPr>
          <w:sz w:val="24"/>
          <w:szCs w:val="22"/>
        </w:rPr>
        <w:t>”</w:t>
      </w:r>
      <w:r w:rsidRPr="002923B9">
        <w:rPr>
          <w:sz w:val="24"/>
          <w:szCs w:val="22"/>
        </w:rPr>
        <w:t>;</w:t>
      </w:r>
    </w:p>
    <w:p w14:paraId="54F67D4E" w14:textId="77777777" w:rsidR="006F369D" w:rsidRPr="006F369D" w:rsidRDefault="006F369D" w:rsidP="006F369D">
      <w:pPr>
        <w:shd w:val="clear" w:color="auto" w:fill="FFFFFF"/>
        <w:ind w:left="720" w:hanging="432"/>
        <w:jc w:val="both"/>
        <w:rPr>
          <w:sz w:val="2"/>
          <w:szCs w:val="2"/>
        </w:rPr>
      </w:pPr>
    </w:p>
    <w:p w14:paraId="0F31F6B3" w14:textId="77777777" w:rsidR="00723E7D" w:rsidRPr="002923B9" w:rsidRDefault="000F5850" w:rsidP="00E97F13">
      <w:pPr>
        <w:shd w:val="clear" w:color="auto" w:fill="FFFFFF"/>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by inserting after sub-section (4) the following sub-section:</w:t>
      </w:r>
    </w:p>
    <w:p w14:paraId="0AD1F0F2" w14:textId="77777777" w:rsidR="00723E7D" w:rsidRPr="002923B9" w:rsidRDefault="00F2328F" w:rsidP="00E97F13">
      <w:pPr>
        <w:shd w:val="clear" w:color="auto" w:fill="FFFFFF"/>
        <w:spacing w:after="60"/>
        <w:ind w:left="648" w:firstLine="288"/>
        <w:jc w:val="both"/>
        <w:rPr>
          <w:sz w:val="24"/>
          <w:szCs w:val="22"/>
        </w:rPr>
      </w:pPr>
      <w:r w:rsidRPr="002923B9">
        <w:rPr>
          <w:sz w:val="24"/>
          <w:szCs w:val="22"/>
        </w:rPr>
        <w:t>“</w:t>
      </w:r>
      <w:r w:rsidR="000F5850" w:rsidRPr="002923B9">
        <w:rPr>
          <w:sz w:val="24"/>
          <w:szCs w:val="22"/>
        </w:rPr>
        <w:t>(4</w:t>
      </w:r>
      <w:r w:rsidR="000F5850" w:rsidRPr="002923B9">
        <w:rPr>
          <w:smallCaps/>
          <w:sz w:val="24"/>
          <w:szCs w:val="22"/>
        </w:rPr>
        <w:t>a</w:t>
      </w:r>
      <w:r w:rsidR="000F5850" w:rsidRPr="002923B9">
        <w:rPr>
          <w:sz w:val="24"/>
          <w:szCs w:val="22"/>
        </w:rPr>
        <w:t>) The Minister for Finance may, on behalf of the Commonwealth, out of moneys appropriated by the Parliament for the purpose, lend to the Commission, at such a rate of interest and on such other terms and conditions as he determines, moneys that the Commission may borrow in accordance with sub-section (2).</w:t>
      </w:r>
      <w:r w:rsidRPr="002923B9">
        <w:rPr>
          <w:sz w:val="24"/>
          <w:szCs w:val="22"/>
        </w:rPr>
        <w:t>”</w:t>
      </w:r>
      <w:r w:rsidR="000F5850" w:rsidRPr="002923B9">
        <w:rPr>
          <w:sz w:val="24"/>
          <w:szCs w:val="22"/>
        </w:rPr>
        <w:t>;</w:t>
      </w:r>
    </w:p>
    <w:p w14:paraId="33152511" w14:textId="77777777" w:rsidR="00723E7D" w:rsidRPr="002923B9" w:rsidRDefault="000F5850" w:rsidP="00E97F13">
      <w:pPr>
        <w:shd w:val="clear" w:color="auto" w:fill="FFFFFF"/>
        <w:ind w:left="648" w:hanging="360"/>
        <w:jc w:val="both"/>
        <w:rPr>
          <w:sz w:val="24"/>
          <w:szCs w:val="22"/>
        </w:rPr>
      </w:pPr>
      <w:r w:rsidRPr="002923B9">
        <w:rPr>
          <w:sz w:val="24"/>
          <w:szCs w:val="22"/>
        </w:rPr>
        <w:t>(c)</w:t>
      </w:r>
      <w:r w:rsidR="00F2328F" w:rsidRPr="002923B9">
        <w:rPr>
          <w:sz w:val="24"/>
          <w:szCs w:val="22"/>
        </w:rPr>
        <w:t xml:space="preserve"> </w:t>
      </w:r>
      <w:r w:rsidRPr="002923B9">
        <w:rPr>
          <w:sz w:val="24"/>
          <w:szCs w:val="22"/>
        </w:rPr>
        <w:t xml:space="preserve">by omitting from sub-section (5) </w:t>
      </w:r>
      <w:r w:rsidR="00F2328F" w:rsidRPr="002923B9">
        <w:rPr>
          <w:sz w:val="24"/>
          <w:szCs w:val="22"/>
        </w:rPr>
        <w:t>“</w:t>
      </w:r>
      <w:proofErr w:type="spellStart"/>
      <w:r w:rsidRPr="002923B9">
        <w:rPr>
          <w:sz w:val="24"/>
          <w:szCs w:val="22"/>
        </w:rPr>
        <w:t>medibank</w:t>
      </w:r>
      <w:proofErr w:type="spellEnd"/>
      <w:r w:rsidRPr="002923B9">
        <w:rPr>
          <w:sz w:val="24"/>
          <w:szCs w:val="22"/>
        </w:rPr>
        <w:t xml:space="preserve"> private</w:t>
      </w:r>
      <w:r w:rsidR="00F2328F" w:rsidRPr="002923B9">
        <w:rPr>
          <w:sz w:val="24"/>
          <w:szCs w:val="22"/>
        </w:rPr>
        <w:t>”</w:t>
      </w:r>
      <w:r w:rsidRPr="002923B9">
        <w:rPr>
          <w:sz w:val="24"/>
          <w:szCs w:val="22"/>
        </w:rPr>
        <w:t>; and</w:t>
      </w:r>
    </w:p>
    <w:p w14:paraId="4D3BDD02" w14:textId="77777777" w:rsidR="00723E7D" w:rsidRPr="002923B9" w:rsidRDefault="000F5850" w:rsidP="00E97F13">
      <w:pPr>
        <w:shd w:val="clear" w:color="auto" w:fill="FFFFFF"/>
        <w:ind w:left="648" w:hanging="360"/>
        <w:jc w:val="both"/>
        <w:rPr>
          <w:sz w:val="24"/>
          <w:szCs w:val="22"/>
        </w:rPr>
      </w:pPr>
      <w:r w:rsidRPr="002923B9">
        <w:rPr>
          <w:sz w:val="24"/>
          <w:szCs w:val="22"/>
        </w:rPr>
        <w:t>(d)</w:t>
      </w:r>
      <w:r w:rsidR="00F2328F" w:rsidRPr="002923B9">
        <w:rPr>
          <w:sz w:val="24"/>
          <w:szCs w:val="22"/>
        </w:rPr>
        <w:t xml:space="preserve"> </w:t>
      </w:r>
      <w:r w:rsidRPr="002923B9">
        <w:rPr>
          <w:sz w:val="24"/>
          <w:szCs w:val="22"/>
        </w:rPr>
        <w:t>by omitting sub-section (6) and (7) and substituting the following sub-sections.</w:t>
      </w:r>
    </w:p>
    <w:p w14:paraId="1D8B6A45" w14:textId="1D2B8623" w:rsidR="00723E7D" w:rsidRPr="002923B9" w:rsidRDefault="00F2328F" w:rsidP="00355EB5">
      <w:pPr>
        <w:shd w:val="clear" w:color="auto" w:fill="FFFFFF"/>
        <w:spacing w:after="60"/>
        <w:ind w:left="648" w:firstLine="288"/>
        <w:jc w:val="both"/>
        <w:rPr>
          <w:sz w:val="24"/>
          <w:szCs w:val="22"/>
        </w:rPr>
      </w:pPr>
      <w:r w:rsidRPr="002923B9">
        <w:rPr>
          <w:sz w:val="24"/>
          <w:szCs w:val="22"/>
        </w:rPr>
        <w:t>“</w:t>
      </w:r>
      <w:r w:rsidR="000F5850" w:rsidRPr="002923B9">
        <w:rPr>
          <w:sz w:val="24"/>
          <w:szCs w:val="22"/>
        </w:rPr>
        <w:t>(6) Where moneys of the Commission standing to the credit of a medical benefits fund or hospital benefits fund conducted by the Commission in the performance of its functions are not</w:t>
      </w:r>
      <w:r w:rsidR="00355EB5">
        <w:rPr>
          <w:sz w:val="24"/>
          <w:szCs w:val="22"/>
        </w:rPr>
        <w:t xml:space="preserve"> </w:t>
      </w:r>
      <w:r w:rsidR="000F5850" w:rsidRPr="002923B9">
        <w:rPr>
          <w:sz w:val="24"/>
          <w:szCs w:val="22"/>
        </w:rPr>
        <w:t>immediately required for the performance of those functions, the moneys may be invested by the Commission in such manner as the Commission deems fit.</w:t>
      </w:r>
    </w:p>
    <w:p w14:paraId="08789EE7" w14:textId="77777777" w:rsidR="006F369D" w:rsidRPr="006F369D" w:rsidRDefault="006F369D" w:rsidP="006F369D">
      <w:pPr>
        <w:shd w:val="clear" w:color="auto" w:fill="FFFFFF"/>
        <w:ind w:left="720" w:hanging="432"/>
        <w:jc w:val="both"/>
        <w:rPr>
          <w:sz w:val="2"/>
          <w:szCs w:val="2"/>
        </w:rPr>
      </w:pPr>
    </w:p>
    <w:p w14:paraId="1674C27C" w14:textId="29C59B9F" w:rsidR="00723E7D" w:rsidRPr="002923B9" w:rsidRDefault="00F2328F" w:rsidP="006F369D">
      <w:pPr>
        <w:shd w:val="clear" w:color="auto" w:fill="FFFFFF"/>
        <w:spacing w:after="60"/>
        <w:ind w:left="648" w:firstLine="288"/>
        <w:jc w:val="both"/>
        <w:rPr>
          <w:sz w:val="24"/>
          <w:szCs w:val="22"/>
        </w:rPr>
      </w:pPr>
      <w:r w:rsidRPr="002923B9">
        <w:rPr>
          <w:sz w:val="24"/>
          <w:szCs w:val="22"/>
        </w:rPr>
        <w:lastRenderedPageBreak/>
        <w:t>“</w:t>
      </w:r>
      <w:r w:rsidR="000F5850" w:rsidRPr="002923B9">
        <w:rPr>
          <w:sz w:val="24"/>
          <w:szCs w:val="22"/>
        </w:rPr>
        <w:t>(7) Section 38 does not apply to or in relation to the investment or borrowing of moneys by the Commission in accordance with this section.</w:t>
      </w:r>
      <w:r w:rsidRPr="002923B9">
        <w:rPr>
          <w:sz w:val="24"/>
          <w:szCs w:val="22"/>
        </w:rPr>
        <w:t>”</w:t>
      </w:r>
      <w:r w:rsidR="000F5850" w:rsidRPr="002923B9">
        <w:rPr>
          <w:sz w:val="24"/>
          <w:szCs w:val="22"/>
        </w:rPr>
        <w:t>.</w:t>
      </w:r>
    </w:p>
    <w:p w14:paraId="1855DC3A" w14:textId="77777777" w:rsidR="006027E9" w:rsidRPr="002923B9" w:rsidRDefault="000F5850" w:rsidP="00E97F13">
      <w:pPr>
        <w:shd w:val="clear" w:color="auto" w:fill="FFFFFF"/>
        <w:spacing w:before="120" w:after="60"/>
        <w:jc w:val="both"/>
        <w:rPr>
          <w:b/>
          <w:szCs w:val="22"/>
        </w:rPr>
      </w:pPr>
      <w:r w:rsidRPr="002923B9">
        <w:rPr>
          <w:b/>
          <w:szCs w:val="22"/>
        </w:rPr>
        <w:t>Application of moneys by Commission</w:t>
      </w:r>
    </w:p>
    <w:p w14:paraId="30EE53FE" w14:textId="77777777" w:rsidR="00723E7D" w:rsidRPr="002923B9" w:rsidRDefault="006027E9" w:rsidP="00E97F13">
      <w:pPr>
        <w:shd w:val="clear" w:color="auto" w:fill="FFFFFF"/>
        <w:spacing w:after="60"/>
        <w:ind w:firstLine="288"/>
        <w:jc w:val="both"/>
        <w:rPr>
          <w:sz w:val="24"/>
          <w:szCs w:val="22"/>
        </w:rPr>
      </w:pPr>
      <w:r w:rsidRPr="002923B9">
        <w:rPr>
          <w:b/>
          <w:sz w:val="24"/>
          <w:szCs w:val="22"/>
        </w:rPr>
        <w:t>24.</w:t>
      </w:r>
      <w:r w:rsidR="00F2328F" w:rsidRPr="002923B9">
        <w:rPr>
          <w:sz w:val="24"/>
          <w:szCs w:val="22"/>
        </w:rPr>
        <w:t xml:space="preserve"> </w:t>
      </w:r>
      <w:r w:rsidR="000F5850" w:rsidRPr="002923B9">
        <w:rPr>
          <w:sz w:val="24"/>
          <w:szCs w:val="22"/>
        </w:rPr>
        <w:t>Section</w:t>
      </w:r>
      <w:r w:rsidR="00F2328F" w:rsidRPr="002923B9">
        <w:rPr>
          <w:sz w:val="24"/>
          <w:szCs w:val="22"/>
        </w:rPr>
        <w:t xml:space="preserve"> </w:t>
      </w:r>
      <w:r w:rsidR="000F5850" w:rsidRPr="002923B9">
        <w:rPr>
          <w:sz w:val="24"/>
          <w:szCs w:val="22"/>
        </w:rPr>
        <w:t>37</w:t>
      </w:r>
      <w:r w:rsidR="00F2328F" w:rsidRPr="002923B9">
        <w:rPr>
          <w:sz w:val="24"/>
          <w:szCs w:val="22"/>
        </w:rPr>
        <w:t xml:space="preserve"> </w:t>
      </w:r>
      <w:r w:rsidR="000F5850" w:rsidRPr="002923B9">
        <w:rPr>
          <w:sz w:val="24"/>
          <w:szCs w:val="22"/>
        </w:rPr>
        <w:t>of the</w:t>
      </w:r>
      <w:r w:rsidR="00F2328F" w:rsidRPr="002923B9">
        <w:rPr>
          <w:sz w:val="24"/>
          <w:szCs w:val="22"/>
        </w:rPr>
        <w:t xml:space="preserve"> </w:t>
      </w:r>
      <w:r w:rsidR="000F5850" w:rsidRPr="002923B9">
        <w:rPr>
          <w:sz w:val="24"/>
          <w:szCs w:val="22"/>
        </w:rPr>
        <w:t>Principal</w:t>
      </w:r>
      <w:r w:rsidR="00F2328F" w:rsidRPr="002923B9">
        <w:rPr>
          <w:sz w:val="24"/>
          <w:szCs w:val="22"/>
        </w:rPr>
        <w:t xml:space="preserve"> </w:t>
      </w:r>
      <w:r w:rsidR="000F5850" w:rsidRPr="002923B9">
        <w:rPr>
          <w:sz w:val="24"/>
          <w:szCs w:val="22"/>
        </w:rPr>
        <w:t>Act is</w:t>
      </w:r>
      <w:r w:rsidR="00F2328F" w:rsidRPr="002923B9">
        <w:rPr>
          <w:sz w:val="24"/>
          <w:szCs w:val="22"/>
        </w:rPr>
        <w:t xml:space="preserve"> </w:t>
      </w:r>
      <w:r w:rsidR="000F5850" w:rsidRPr="002923B9">
        <w:rPr>
          <w:sz w:val="24"/>
          <w:szCs w:val="22"/>
        </w:rPr>
        <w:t>amended</w:t>
      </w:r>
      <w:r w:rsidR="00F2328F" w:rsidRPr="002923B9">
        <w:rPr>
          <w:sz w:val="24"/>
          <w:szCs w:val="22"/>
        </w:rPr>
        <w:t xml:space="preserve"> </w:t>
      </w:r>
      <w:r w:rsidR="000F5850" w:rsidRPr="002923B9">
        <w:rPr>
          <w:sz w:val="24"/>
          <w:szCs w:val="22"/>
        </w:rPr>
        <w:t>by omitting paragraphs (b) and (c) and substituting the following paragraphs:</w:t>
      </w:r>
    </w:p>
    <w:p w14:paraId="42191695" w14:textId="77777777" w:rsidR="00723E7D" w:rsidRPr="002923B9" w:rsidRDefault="00F2328F" w:rsidP="00E97F13">
      <w:pPr>
        <w:shd w:val="clear" w:color="auto" w:fill="FFFFFF"/>
        <w:ind w:left="648" w:hanging="360"/>
        <w:jc w:val="both"/>
        <w:rPr>
          <w:sz w:val="24"/>
          <w:szCs w:val="22"/>
        </w:rPr>
      </w:pPr>
      <w:r w:rsidRPr="002923B9">
        <w:rPr>
          <w:sz w:val="24"/>
          <w:szCs w:val="22"/>
        </w:rPr>
        <w:t>“</w:t>
      </w:r>
      <w:r w:rsidR="000F5850" w:rsidRPr="002923B9">
        <w:rPr>
          <w:sz w:val="24"/>
          <w:szCs w:val="22"/>
        </w:rPr>
        <w:t>(b)</w:t>
      </w:r>
      <w:r w:rsidRPr="002923B9">
        <w:rPr>
          <w:sz w:val="24"/>
          <w:szCs w:val="22"/>
        </w:rPr>
        <w:t xml:space="preserve"> </w:t>
      </w:r>
      <w:r w:rsidR="000F5850" w:rsidRPr="002923B9">
        <w:rPr>
          <w:sz w:val="24"/>
          <w:szCs w:val="22"/>
        </w:rPr>
        <w:t>in payment of remuneration and allowances payable to any person under this Act; and</w:t>
      </w:r>
    </w:p>
    <w:p w14:paraId="57842DC4" w14:textId="77777777" w:rsidR="006027E9" w:rsidRPr="002923B9" w:rsidRDefault="00F2328F" w:rsidP="00E97F13">
      <w:pPr>
        <w:shd w:val="clear" w:color="auto" w:fill="FFFFFF"/>
        <w:ind w:left="648" w:hanging="360"/>
        <w:jc w:val="both"/>
        <w:rPr>
          <w:b/>
          <w:sz w:val="24"/>
          <w:szCs w:val="22"/>
        </w:rPr>
      </w:pPr>
      <w:r w:rsidRPr="002923B9">
        <w:rPr>
          <w:sz w:val="24"/>
          <w:szCs w:val="22"/>
        </w:rPr>
        <w:t>“</w:t>
      </w:r>
      <w:r w:rsidR="000F5850" w:rsidRPr="002923B9">
        <w:rPr>
          <w:sz w:val="24"/>
          <w:szCs w:val="22"/>
        </w:rPr>
        <w:t>(c)</w:t>
      </w:r>
      <w:r w:rsidRPr="002923B9">
        <w:rPr>
          <w:sz w:val="24"/>
          <w:szCs w:val="22"/>
        </w:rPr>
        <w:t xml:space="preserve"> </w:t>
      </w:r>
      <w:r w:rsidR="000F5850" w:rsidRPr="002923B9">
        <w:rPr>
          <w:sz w:val="24"/>
          <w:szCs w:val="22"/>
        </w:rPr>
        <w:t>in</w:t>
      </w:r>
      <w:r w:rsidRPr="002923B9">
        <w:rPr>
          <w:sz w:val="24"/>
          <w:szCs w:val="22"/>
        </w:rPr>
        <w:t xml:space="preserve"> </w:t>
      </w:r>
      <w:r w:rsidR="000F5850" w:rsidRPr="002923B9">
        <w:rPr>
          <w:sz w:val="24"/>
          <w:szCs w:val="22"/>
        </w:rPr>
        <w:t>making</w:t>
      </w:r>
      <w:r w:rsidRPr="002923B9">
        <w:rPr>
          <w:sz w:val="24"/>
          <w:szCs w:val="22"/>
        </w:rPr>
        <w:t xml:space="preserve"> </w:t>
      </w:r>
      <w:r w:rsidR="000F5850" w:rsidRPr="002923B9">
        <w:rPr>
          <w:sz w:val="24"/>
          <w:szCs w:val="22"/>
        </w:rPr>
        <w:t>any</w:t>
      </w:r>
      <w:r w:rsidRPr="002923B9">
        <w:rPr>
          <w:sz w:val="24"/>
          <w:szCs w:val="22"/>
        </w:rPr>
        <w:t xml:space="preserve"> </w:t>
      </w:r>
      <w:r w:rsidR="000F5850" w:rsidRPr="002923B9">
        <w:rPr>
          <w:sz w:val="24"/>
          <w:szCs w:val="22"/>
        </w:rPr>
        <w:t>other payments</w:t>
      </w:r>
      <w:r w:rsidRPr="002923B9">
        <w:rPr>
          <w:sz w:val="24"/>
          <w:szCs w:val="22"/>
        </w:rPr>
        <w:t xml:space="preserve"> </w:t>
      </w:r>
      <w:r w:rsidR="000F5850" w:rsidRPr="002923B9">
        <w:rPr>
          <w:sz w:val="24"/>
          <w:szCs w:val="22"/>
        </w:rPr>
        <w:t>that</w:t>
      </w:r>
      <w:r w:rsidRPr="002923B9">
        <w:rPr>
          <w:sz w:val="24"/>
          <w:szCs w:val="22"/>
        </w:rPr>
        <w:t xml:space="preserve"> </w:t>
      </w:r>
      <w:r w:rsidR="000F5850" w:rsidRPr="002923B9">
        <w:rPr>
          <w:sz w:val="24"/>
          <w:szCs w:val="22"/>
        </w:rPr>
        <w:t>the</w:t>
      </w:r>
      <w:r w:rsidRPr="002923B9">
        <w:rPr>
          <w:sz w:val="24"/>
          <w:szCs w:val="22"/>
        </w:rPr>
        <w:t xml:space="preserve"> </w:t>
      </w:r>
      <w:r w:rsidR="000F5850" w:rsidRPr="002923B9">
        <w:rPr>
          <w:sz w:val="24"/>
          <w:szCs w:val="22"/>
        </w:rPr>
        <w:t>Commission is authorized or required to make under this Act.</w:t>
      </w:r>
      <w:r w:rsidRPr="002923B9">
        <w:rPr>
          <w:sz w:val="24"/>
          <w:szCs w:val="22"/>
        </w:rPr>
        <w:t>”</w:t>
      </w:r>
      <w:r w:rsidR="000F5850" w:rsidRPr="002923B9">
        <w:rPr>
          <w:sz w:val="24"/>
          <w:szCs w:val="22"/>
        </w:rPr>
        <w:t>.</w:t>
      </w:r>
    </w:p>
    <w:p w14:paraId="04DC97AA" w14:textId="77777777" w:rsidR="00723E7D" w:rsidRPr="002923B9" w:rsidRDefault="006027E9" w:rsidP="00E97F13">
      <w:pPr>
        <w:shd w:val="clear" w:color="auto" w:fill="FFFFFF"/>
        <w:spacing w:after="60"/>
        <w:ind w:firstLine="288"/>
        <w:jc w:val="both"/>
        <w:rPr>
          <w:sz w:val="24"/>
          <w:szCs w:val="22"/>
        </w:rPr>
      </w:pPr>
      <w:r w:rsidRPr="002923B9">
        <w:rPr>
          <w:b/>
          <w:sz w:val="24"/>
          <w:szCs w:val="22"/>
        </w:rPr>
        <w:t>25.</w:t>
      </w:r>
      <w:r w:rsidR="00F2328F" w:rsidRPr="002923B9">
        <w:rPr>
          <w:sz w:val="24"/>
          <w:szCs w:val="22"/>
        </w:rPr>
        <w:t xml:space="preserve"> </w:t>
      </w:r>
      <w:r w:rsidR="000F5850" w:rsidRPr="002923B9">
        <w:rPr>
          <w:sz w:val="24"/>
          <w:szCs w:val="22"/>
        </w:rPr>
        <w:t>Sections 38 and 39 of the Principal Act are repealed and the following sections substituted:</w:t>
      </w:r>
    </w:p>
    <w:p w14:paraId="1DB317F9" w14:textId="77777777" w:rsidR="00723E7D" w:rsidRPr="002923B9" w:rsidRDefault="000F5850" w:rsidP="00E97F13">
      <w:pPr>
        <w:shd w:val="clear" w:color="auto" w:fill="FFFFFF"/>
        <w:spacing w:before="120" w:after="60"/>
        <w:jc w:val="both"/>
        <w:rPr>
          <w:b/>
          <w:szCs w:val="22"/>
        </w:rPr>
      </w:pPr>
      <w:r w:rsidRPr="002923B9">
        <w:rPr>
          <w:b/>
          <w:szCs w:val="22"/>
        </w:rPr>
        <w:t>Contracts</w:t>
      </w:r>
    </w:p>
    <w:p w14:paraId="7AAB5C4F" w14:textId="77777777"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38. (1) The Commission shall not, except with the approval of the Minister, enter into any contract involving the payment or receipt of an amount exceeding $250,000 or, if a higher amount is prescribed, that higher amount.</w:t>
      </w:r>
    </w:p>
    <w:p w14:paraId="1B012D06" w14:textId="77777777"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(2) Sub-section (1) does not apply in relation to the disposal of any property of the Commission in accordance with an order of a court under </w:t>
      </w:r>
      <w:proofErr w:type="spellStart"/>
      <w:r w:rsidR="000F5850" w:rsidRPr="002923B9">
        <w:rPr>
          <w:sz w:val="24"/>
          <w:szCs w:val="22"/>
        </w:rPr>
        <w:t>Part</w:t>
      </w:r>
      <w:proofErr w:type="spellEnd"/>
      <w:r w:rsidR="000F5850" w:rsidRPr="002923B9">
        <w:rPr>
          <w:sz w:val="24"/>
          <w:szCs w:val="22"/>
        </w:rPr>
        <w:t xml:space="preserve"> </w:t>
      </w:r>
      <w:proofErr w:type="spellStart"/>
      <w:r w:rsidR="000F5850" w:rsidRPr="002923B9">
        <w:rPr>
          <w:sz w:val="24"/>
          <w:szCs w:val="22"/>
        </w:rPr>
        <w:t>VI</w:t>
      </w:r>
      <w:r w:rsidR="000F5850" w:rsidRPr="002923B9">
        <w:rPr>
          <w:smallCaps/>
          <w:sz w:val="24"/>
          <w:szCs w:val="22"/>
        </w:rPr>
        <w:t>a</w:t>
      </w:r>
      <w:proofErr w:type="spellEnd"/>
      <w:r w:rsidR="000F5850" w:rsidRPr="002923B9">
        <w:rPr>
          <w:sz w:val="24"/>
          <w:szCs w:val="22"/>
        </w:rPr>
        <w:t xml:space="preserve"> of the </w:t>
      </w:r>
      <w:r w:rsidR="000F5850" w:rsidRPr="002923B9">
        <w:rPr>
          <w:i/>
          <w:iCs/>
          <w:sz w:val="24"/>
          <w:szCs w:val="22"/>
        </w:rPr>
        <w:t xml:space="preserve">National Health Act </w:t>
      </w:r>
      <w:r w:rsidR="000F5850" w:rsidRPr="002923B9">
        <w:rPr>
          <w:sz w:val="24"/>
          <w:szCs w:val="22"/>
        </w:rPr>
        <w:t>1953.</w:t>
      </w:r>
    </w:p>
    <w:p w14:paraId="17290F6E" w14:textId="77777777" w:rsidR="00723E7D" w:rsidRPr="002923B9" w:rsidRDefault="000F5850" w:rsidP="00E97F13">
      <w:pPr>
        <w:shd w:val="clear" w:color="auto" w:fill="FFFFFF"/>
        <w:spacing w:before="120" w:after="60"/>
        <w:jc w:val="both"/>
        <w:rPr>
          <w:b/>
          <w:szCs w:val="22"/>
        </w:rPr>
      </w:pPr>
      <w:r w:rsidRPr="002923B9">
        <w:rPr>
          <w:b/>
          <w:szCs w:val="22"/>
        </w:rPr>
        <w:t>Liability of Commission to pay rates, taxes and charges</w:t>
      </w:r>
    </w:p>
    <w:p w14:paraId="1D41B70B" w14:textId="77777777"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39. (1) The Commission shall pay all rates, taxes and charges under any law of the Commonwealth, a State or a Territory.</w:t>
      </w:r>
    </w:p>
    <w:p w14:paraId="7D17F0CB" w14:textId="77777777" w:rsidR="00723E7D" w:rsidRPr="002923B9" w:rsidRDefault="00F2328F" w:rsidP="00E97F13">
      <w:pPr>
        <w:shd w:val="clear" w:color="auto" w:fill="FFFFFF"/>
        <w:spacing w:after="60"/>
        <w:ind w:firstLine="288"/>
        <w:jc w:val="both"/>
        <w:rPr>
          <w:sz w:val="24"/>
          <w:szCs w:val="22"/>
        </w:rPr>
      </w:pPr>
      <w:r w:rsidRPr="002923B9">
        <w:rPr>
          <w:sz w:val="24"/>
          <w:szCs w:val="22"/>
        </w:rPr>
        <w:t>“</w:t>
      </w:r>
      <w:r w:rsidR="000F5850" w:rsidRPr="002923B9">
        <w:rPr>
          <w:sz w:val="24"/>
          <w:szCs w:val="22"/>
        </w:rPr>
        <w:t xml:space="preserve">(2) The Commission is not a public authority for the purposes of paragraph (d) of section 23 of the </w:t>
      </w:r>
      <w:r w:rsidR="000F5850" w:rsidRPr="002923B9">
        <w:rPr>
          <w:i/>
          <w:iCs/>
          <w:sz w:val="24"/>
          <w:szCs w:val="22"/>
        </w:rPr>
        <w:t xml:space="preserve">Income Tax Assessment Act </w:t>
      </w:r>
      <w:r w:rsidR="000F5850" w:rsidRPr="002923B9">
        <w:rPr>
          <w:sz w:val="24"/>
          <w:szCs w:val="22"/>
        </w:rPr>
        <w:t>1936.</w:t>
      </w:r>
      <w:r w:rsidRPr="002923B9">
        <w:rPr>
          <w:sz w:val="24"/>
          <w:szCs w:val="22"/>
        </w:rPr>
        <w:t>”</w:t>
      </w:r>
      <w:r w:rsidR="000F5850" w:rsidRPr="002923B9">
        <w:rPr>
          <w:sz w:val="24"/>
          <w:szCs w:val="22"/>
        </w:rPr>
        <w:t>.</w:t>
      </w:r>
    </w:p>
    <w:p w14:paraId="1A7D86BF" w14:textId="77777777" w:rsidR="006027E9" w:rsidRPr="002923B9" w:rsidRDefault="000F5850" w:rsidP="00E97F13">
      <w:pPr>
        <w:shd w:val="clear" w:color="auto" w:fill="FFFFFF"/>
        <w:spacing w:before="120" w:after="60"/>
        <w:jc w:val="both"/>
        <w:rPr>
          <w:b/>
          <w:szCs w:val="22"/>
        </w:rPr>
      </w:pPr>
      <w:r w:rsidRPr="002923B9">
        <w:rPr>
          <w:b/>
          <w:szCs w:val="22"/>
        </w:rPr>
        <w:t>Proper accounts to be kept</w:t>
      </w:r>
    </w:p>
    <w:p w14:paraId="5CA70F8C" w14:textId="77777777" w:rsidR="00723E7D" w:rsidRPr="002923B9" w:rsidRDefault="006027E9" w:rsidP="00E97F13">
      <w:pPr>
        <w:shd w:val="clear" w:color="auto" w:fill="FFFFFF"/>
        <w:spacing w:after="60"/>
        <w:ind w:firstLine="288"/>
        <w:jc w:val="both"/>
        <w:rPr>
          <w:sz w:val="24"/>
          <w:szCs w:val="22"/>
        </w:rPr>
      </w:pPr>
      <w:r w:rsidRPr="002923B9">
        <w:rPr>
          <w:b/>
          <w:sz w:val="24"/>
          <w:szCs w:val="22"/>
        </w:rPr>
        <w:t>26.</w:t>
      </w:r>
      <w:r w:rsidR="000F5850" w:rsidRPr="002923B9">
        <w:rPr>
          <w:sz w:val="24"/>
          <w:szCs w:val="22"/>
        </w:rPr>
        <w:t xml:space="preserve"> Section 40 of the Principal Act is amended</w:t>
      </w:r>
      <w:r w:rsidR="000F5850" w:rsidRPr="002923B9">
        <w:rPr>
          <w:rFonts w:eastAsia="Times New Roman"/>
          <w:sz w:val="24"/>
          <w:szCs w:val="22"/>
        </w:rPr>
        <w:t>—</w:t>
      </w:r>
    </w:p>
    <w:p w14:paraId="100C569D" w14:textId="77777777" w:rsidR="00723E7D" w:rsidRPr="002923B9" w:rsidRDefault="000F5850" w:rsidP="00E97F13">
      <w:pPr>
        <w:shd w:val="clear" w:color="auto" w:fill="FFFFFF"/>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by omitting sub-section (1); and</w:t>
      </w:r>
    </w:p>
    <w:p w14:paraId="446375F7" w14:textId="77777777" w:rsidR="00723E7D" w:rsidRPr="002923B9" w:rsidRDefault="000F5850" w:rsidP="00E97F13">
      <w:pPr>
        <w:shd w:val="clear" w:color="auto" w:fill="FFFFFF"/>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 xml:space="preserve">by omitting from sub-section (2) </w:t>
      </w:r>
      <w:r w:rsidR="00F2328F" w:rsidRPr="002923B9">
        <w:rPr>
          <w:sz w:val="24"/>
          <w:szCs w:val="22"/>
        </w:rPr>
        <w:t>“</w:t>
      </w:r>
      <w:proofErr w:type="spellStart"/>
      <w:r w:rsidRPr="002923B9">
        <w:rPr>
          <w:sz w:val="24"/>
          <w:szCs w:val="22"/>
        </w:rPr>
        <w:t>medibank</w:t>
      </w:r>
      <w:proofErr w:type="spellEnd"/>
      <w:r w:rsidRPr="002923B9">
        <w:rPr>
          <w:sz w:val="24"/>
          <w:szCs w:val="22"/>
        </w:rPr>
        <w:t xml:space="preserve"> private</w:t>
      </w:r>
      <w:r w:rsidR="00F2328F" w:rsidRPr="002923B9">
        <w:rPr>
          <w:sz w:val="24"/>
          <w:szCs w:val="22"/>
        </w:rPr>
        <w:t>”</w:t>
      </w:r>
      <w:r w:rsidRPr="002923B9">
        <w:rPr>
          <w:sz w:val="24"/>
          <w:szCs w:val="22"/>
        </w:rPr>
        <w:t xml:space="preserve"> (wherever occurring).</w:t>
      </w:r>
    </w:p>
    <w:p w14:paraId="36B14FA9" w14:textId="77777777" w:rsidR="006027E9" w:rsidRPr="002923B9" w:rsidRDefault="000F5850" w:rsidP="00E97F13">
      <w:pPr>
        <w:shd w:val="clear" w:color="auto" w:fill="FFFFFF"/>
        <w:spacing w:before="120" w:after="60"/>
        <w:jc w:val="both"/>
        <w:rPr>
          <w:b/>
          <w:szCs w:val="22"/>
        </w:rPr>
      </w:pPr>
      <w:r w:rsidRPr="002923B9">
        <w:rPr>
          <w:b/>
          <w:szCs w:val="22"/>
        </w:rPr>
        <w:t>Annual report of Commission</w:t>
      </w:r>
    </w:p>
    <w:p w14:paraId="4B49D272" w14:textId="77777777" w:rsidR="00723E7D" w:rsidRPr="002923B9" w:rsidRDefault="006027E9" w:rsidP="00E97F13">
      <w:pPr>
        <w:shd w:val="clear" w:color="auto" w:fill="FFFFFF"/>
        <w:spacing w:after="60"/>
        <w:ind w:firstLine="288"/>
        <w:jc w:val="both"/>
        <w:rPr>
          <w:sz w:val="24"/>
          <w:szCs w:val="22"/>
        </w:rPr>
      </w:pPr>
      <w:r w:rsidRPr="002923B9">
        <w:rPr>
          <w:b/>
          <w:sz w:val="24"/>
          <w:szCs w:val="22"/>
        </w:rPr>
        <w:t>27.</w:t>
      </w:r>
      <w:r w:rsidR="000F5850" w:rsidRPr="002923B9">
        <w:rPr>
          <w:sz w:val="24"/>
          <w:szCs w:val="22"/>
        </w:rPr>
        <w:t xml:space="preserve"> Section 42 of the Principal Act is amended</w:t>
      </w:r>
      <w:r w:rsidR="000F5850" w:rsidRPr="002923B9">
        <w:rPr>
          <w:rFonts w:eastAsia="Times New Roman"/>
          <w:sz w:val="24"/>
          <w:szCs w:val="22"/>
        </w:rPr>
        <w:t>—</w:t>
      </w:r>
    </w:p>
    <w:p w14:paraId="6A1B4743" w14:textId="77777777" w:rsidR="00723E7D" w:rsidRPr="002923B9" w:rsidRDefault="000F5850" w:rsidP="00E97F13">
      <w:pPr>
        <w:shd w:val="clear" w:color="auto" w:fill="FFFFFF"/>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by omitting sub-section (1) and substituting the following sub-section:</w:t>
      </w:r>
    </w:p>
    <w:p w14:paraId="3389CC1A" w14:textId="77777777" w:rsidR="00723E7D" w:rsidRPr="002923B9" w:rsidRDefault="00F2328F" w:rsidP="00E97F13">
      <w:pPr>
        <w:shd w:val="clear" w:color="auto" w:fill="FFFFFF"/>
        <w:spacing w:after="60"/>
        <w:ind w:left="576" w:firstLine="288"/>
        <w:jc w:val="both"/>
        <w:rPr>
          <w:sz w:val="24"/>
          <w:szCs w:val="22"/>
        </w:rPr>
      </w:pPr>
      <w:r w:rsidRPr="002923B9">
        <w:rPr>
          <w:sz w:val="24"/>
          <w:szCs w:val="22"/>
        </w:rPr>
        <w:t>“</w:t>
      </w:r>
      <w:r w:rsidR="000F5850" w:rsidRPr="002923B9">
        <w:rPr>
          <w:sz w:val="24"/>
          <w:szCs w:val="22"/>
        </w:rPr>
        <w:t>(1) The Commission shall, as soon as practicable after 30 June 1979 and after 30 June in each subsequent year, prepare and furnish to the Minister a report of its operations during the year ended on that date, together with financial statements in respect of that year in such form as the Minister for Finance approves.</w:t>
      </w:r>
      <w:r w:rsidRPr="002923B9">
        <w:rPr>
          <w:sz w:val="24"/>
          <w:szCs w:val="22"/>
        </w:rPr>
        <w:t>”</w:t>
      </w:r>
      <w:r w:rsidR="000F5850" w:rsidRPr="002923B9">
        <w:rPr>
          <w:sz w:val="24"/>
          <w:szCs w:val="22"/>
        </w:rPr>
        <w:t>;</w:t>
      </w:r>
    </w:p>
    <w:p w14:paraId="4867D776" w14:textId="77777777" w:rsidR="00723E7D" w:rsidRPr="002923B9" w:rsidRDefault="000F5850" w:rsidP="00E97F13">
      <w:pPr>
        <w:shd w:val="clear" w:color="auto" w:fill="FFFFFF"/>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by omitting paragraphs (b) and (c) of sub-section (2) and substituting the following paragraph:</w:t>
      </w:r>
    </w:p>
    <w:p w14:paraId="52C1B7C9" w14:textId="1CEFF15D" w:rsidR="00723E7D" w:rsidRPr="002923B9" w:rsidRDefault="00F2328F" w:rsidP="0087354F">
      <w:pPr>
        <w:shd w:val="clear" w:color="auto" w:fill="FFFFFF"/>
        <w:spacing w:before="60" w:after="60"/>
        <w:ind w:left="1296" w:hanging="432"/>
        <w:rPr>
          <w:sz w:val="24"/>
          <w:szCs w:val="22"/>
        </w:rPr>
      </w:pPr>
      <w:r w:rsidRPr="002923B9">
        <w:rPr>
          <w:sz w:val="24"/>
          <w:szCs w:val="22"/>
        </w:rPr>
        <w:t>“</w:t>
      </w:r>
      <w:r w:rsidR="000F5850" w:rsidRPr="002923B9">
        <w:rPr>
          <w:sz w:val="24"/>
          <w:szCs w:val="22"/>
        </w:rPr>
        <w:t>(b) whether, in his opinion, the statements are in agreement with the accounts and records and show fairly the financial transactions, and the state of affairs, of the Commission;</w:t>
      </w:r>
      <w:r w:rsidRPr="002923B9">
        <w:rPr>
          <w:sz w:val="24"/>
          <w:szCs w:val="22"/>
        </w:rPr>
        <w:t>”</w:t>
      </w:r>
      <w:r w:rsidR="000F5850" w:rsidRPr="002923B9">
        <w:rPr>
          <w:sz w:val="24"/>
          <w:szCs w:val="22"/>
        </w:rPr>
        <w:t>; and</w:t>
      </w:r>
    </w:p>
    <w:p w14:paraId="6CB485C4" w14:textId="77777777" w:rsidR="00723E7D" w:rsidRPr="002923B9" w:rsidRDefault="000F5850" w:rsidP="0087354F">
      <w:pPr>
        <w:shd w:val="clear" w:color="auto" w:fill="FFFFFF"/>
        <w:ind w:left="648" w:hanging="360"/>
        <w:jc w:val="both"/>
        <w:rPr>
          <w:sz w:val="24"/>
          <w:szCs w:val="22"/>
        </w:rPr>
      </w:pPr>
      <w:r w:rsidRPr="002923B9">
        <w:rPr>
          <w:sz w:val="24"/>
          <w:szCs w:val="22"/>
        </w:rPr>
        <w:t>(c)</w:t>
      </w:r>
      <w:r w:rsidR="00F2328F" w:rsidRPr="002923B9">
        <w:rPr>
          <w:sz w:val="24"/>
          <w:szCs w:val="22"/>
        </w:rPr>
        <w:t xml:space="preserve"> </w:t>
      </w:r>
      <w:r w:rsidRPr="002923B9">
        <w:rPr>
          <w:sz w:val="24"/>
          <w:szCs w:val="22"/>
        </w:rPr>
        <w:t>by omitting sub-section (3).</w:t>
      </w:r>
    </w:p>
    <w:p w14:paraId="647C91AF" w14:textId="3C0B4504" w:rsidR="00723E7D" w:rsidRPr="002923B9" w:rsidRDefault="000F5850" w:rsidP="0087354F">
      <w:pPr>
        <w:shd w:val="clear" w:color="auto" w:fill="FFFFFF"/>
        <w:spacing w:before="240" w:after="60"/>
        <w:jc w:val="center"/>
        <w:rPr>
          <w:sz w:val="24"/>
          <w:szCs w:val="22"/>
        </w:rPr>
      </w:pPr>
      <w:r w:rsidRPr="002923B9">
        <w:rPr>
          <w:sz w:val="24"/>
          <w:szCs w:val="22"/>
        </w:rPr>
        <w:t>PART III</w:t>
      </w:r>
      <w:r w:rsidRPr="002923B9">
        <w:rPr>
          <w:rFonts w:eastAsia="Times New Roman"/>
          <w:sz w:val="24"/>
          <w:szCs w:val="22"/>
        </w:rPr>
        <w:t>—AMENDMENTS OF THE SUPERANNUATION ACT 1976</w:t>
      </w:r>
    </w:p>
    <w:p w14:paraId="19EDCC8E" w14:textId="77777777" w:rsidR="006027E9" w:rsidRPr="002923B9" w:rsidRDefault="000F5850" w:rsidP="0087354F">
      <w:pPr>
        <w:shd w:val="clear" w:color="auto" w:fill="FFFFFF"/>
        <w:spacing w:before="120" w:after="60"/>
        <w:jc w:val="both"/>
        <w:rPr>
          <w:b/>
          <w:szCs w:val="22"/>
        </w:rPr>
      </w:pPr>
      <w:r w:rsidRPr="002923B9">
        <w:rPr>
          <w:b/>
          <w:szCs w:val="22"/>
        </w:rPr>
        <w:t>Citation</w:t>
      </w:r>
    </w:p>
    <w:p w14:paraId="52CD1F3A" w14:textId="79DECB44" w:rsidR="00723E7D" w:rsidRPr="002923B9" w:rsidRDefault="006027E9" w:rsidP="0087354F">
      <w:pPr>
        <w:shd w:val="clear" w:color="auto" w:fill="FFFFFF"/>
        <w:spacing w:after="60"/>
        <w:ind w:firstLine="288"/>
        <w:jc w:val="both"/>
        <w:rPr>
          <w:sz w:val="24"/>
          <w:szCs w:val="22"/>
        </w:rPr>
      </w:pPr>
      <w:r w:rsidRPr="002923B9">
        <w:rPr>
          <w:b/>
          <w:sz w:val="24"/>
          <w:szCs w:val="22"/>
        </w:rPr>
        <w:t>28.</w:t>
      </w:r>
      <w:r w:rsidR="000F5850" w:rsidRPr="002923B9">
        <w:rPr>
          <w:sz w:val="24"/>
          <w:szCs w:val="22"/>
        </w:rPr>
        <w:t xml:space="preserve"> The </w:t>
      </w:r>
      <w:r w:rsidR="000F5850" w:rsidRPr="002923B9">
        <w:rPr>
          <w:i/>
          <w:iCs/>
          <w:sz w:val="24"/>
          <w:szCs w:val="22"/>
        </w:rPr>
        <w:t xml:space="preserve">Superannuation Act </w:t>
      </w:r>
      <w:r w:rsidR="000F5850" w:rsidRPr="002923B9">
        <w:rPr>
          <w:sz w:val="24"/>
          <w:szCs w:val="22"/>
        </w:rPr>
        <w:t>1976 is in this Part referred to as the Principal Act.</w:t>
      </w:r>
    </w:p>
    <w:p w14:paraId="2233E464" w14:textId="77777777" w:rsidR="006027E9" w:rsidRPr="002923B9" w:rsidRDefault="000F5850" w:rsidP="0087354F">
      <w:pPr>
        <w:shd w:val="clear" w:color="auto" w:fill="FFFFFF"/>
        <w:spacing w:before="120" w:after="60"/>
        <w:jc w:val="both"/>
        <w:rPr>
          <w:b/>
          <w:szCs w:val="22"/>
        </w:rPr>
      </w:pPr>
      <w:r w:rsidRPr="002923B9">
        <w:rPr>
          <w:b/>
          <w:szCs w:val="22"/>
        </w:rPr>
        <w:t xml:space="preserve">Amendment </w:t>
      </w:r>
      <w:r w:rsidRPr="002923B9">
        <w:rPr>
          <w:b/>
          <w:i/>
          <w:iCs/>
          <w:szCs w:val="22"/>
        </w:rPr>
        <w:t xml:space="preserve">of Superannuation Act </w:t>
      </w:r>
      <w:r w:rsidRPr="002923B9">
        <w:rPr>
          <w:b/>
          <w:szCs w:val="22"/>
        </w:rPr>
        <w:t>1976</w:t>
      </w:r>
    </w:p>
    <w:p w14:paraId="3BCD8E85" w14:textId="77777777" w:rsidR="00723E7D" w:rsidRPr="002923B9" w:rsidRDefault="006027E9" w:rsidP="0087354F">
      <w:pPr>
        <w:shd w:val="clear" w:color="auto" w:fill="FFFFFF"/>
        <w:spacing w:after="60"/>
        <w:ind w:firstLine="288"/>
        <w:jc w:val="both"/>
        <w:rPr>
          <w:sz w:val="24"/>
          <w:szCs w:val="22"/>
        </w:rPr>
      </w:pPr>
      <w:r w:rsidRPr="002923B9">
        <w:rPr>
          <w:b/>
          <w:sz w:val="24"/>
          <w:szCs w:val="22"/>
        </w:rPr>
        <w:t>29.</w:t>
      </w:r>
      <w:r w:rsidR="000F5850" w:rsidRPr="002923B9">
        <w:rPr>
          <w:sz w:val="24"/>
          <w:szCs w:val="22"/>
        </w:rPr>
        <w:t xml:space="preserve"> Section 3 of the Principal Act is amended</w:t>
      </w:r>
      <w:r w:rsidR="000F5850" w:rsidRPr="002923B9">
        <w:rPr>
          <w:rFonts w:eastAsia="Times New Roman"/>
          <w:sz w:val="24"/>
          <w:szCs w:val="22"/>
        </w:rPr>
        <w:t>—</w:t>
      </w:r>
    </w:p>
    <w:p w14:paraId="57E15503" w14:textId="606C7C31" w:rsidR="00723E7D" w:rsidRPr="002923B9" w:rsidRDefault="000F5850" w:rsidP="0087354F">
      <w:pPr>
        <w:shd w:val="clear" w:color="auto" w:fill="FFFFFF"/>
        <w:ind w:left="648" w:hanging="360"/>
        <w:jc w:val="both"/>
        <w:rPr>
          <w:sz w:val="24"/>
          <w:szCs w:val="22"/>
        </w:rPr>
      </w:pPr>
      <w:r w:rsidRPr="002923B9">
        <w:rPr>
          <w:sz w:val="24"/>
          <w:szCs w:val="22"/>
        </w:rPr>
        <w:t xml:space="preserve">(a) by omitting from the definition of </w:t>
      </w:r>
      <w:r w:rsidR="00F2328F" w:rsidRPr="002923B9">
        <w:rPr>
          <w:sz w:val="24"/>
          <w:szCs w:val="22"/>
        </w:rPr>
        <w:t>“</w:t>
      </w:r>
      <w:r w:rsidRPr="002923B9">
        <w:rPr>
          <w:sz w:val="24"/>
          <w:szCs w:val="22"/>
        </w:rPr>
        <w:t>eligible employee</w:t>
      </w:r>
      <w:r w:rsidR="00F2328F" w:rsidRPr="002923B9">
        <w:rPr>
          <w:sz w:val="24"/>
          <w:szCs w:val="22"/>
        </w:rPr>
        <w:t>”</w:t>
      </w:r>
      <w:r w:rsidRPr="002923B9">
        <w:rPr>
          <w:sz w:val="24"/>
          <w:szCs w:val="22"/>
        </w:rPr>
        <w:t xml:space="preserve"> in sub</w:t>
      </w:r>
      <w:r w:rsidR="00355EB5">
        <w:rPr>
          <w:sz w:val="24"/>
          <w:szCs w:val="22"/>
        </w:rPr>
        <w:t>-</w:t>
      </w:r>
      <w:r w:rsidRPr="002923B9">
        <w:rPr>
          <w:sz w:val="24"/>
          <w:szCs w:val="22"/>
        </w:rPr>
        <w:t xml:space="preserve">section (1) all the words after paragraph (g) and substituting </w:t>
      </w:r>
      <w:r w:rsidR="00F2328F" w:rsidRPr="002923B9">
        <w:rPr>
          <w:sz w:val="24"/>
          <w:szCs w:val="22"/>
        </w:rPr>
        <w:t>“</w:t>
      </w:r>
      <w:r w:rsidRPr="002923B9">
        <w:rPr>
          <w:sz w:val="24"/>
          <w:szCs w:val="22"/>
        </w:rPr>
        <w:t>but does not include</w:t>
      </w:r>
      <w:r w:rsidRPr="002923B9">
        <w:rPr>
          <w:rFonts w:eastAsia="Times New Roman"/>
          <w:sz w:val="24"/>
          <w:szCs w:val="22"/>
        </w:rPr>
        <w:t>—</w:t>
      </w:r>
    </w:p>
    <w:p w14:paraId="7A8745FA" w14:textId="7112E09A" w:rsidR="00723E7D" w:rsidRPr="002923B9" w:rsidRDefault="000F5850" w:rsidP="0087354F">
      <w:pPr>
        <w:shd w:val="clear" w:color="auto" w:fill="FFFFFF"/>
        <w:spacing w:before="60" w:after="60"/>
        <w:ind w:left="1080" w:hanging="360"/>
        <w:jc w:val="both"/>
        <w:rPr>
          <w:sz w:val="24"/>
          <w:szCs w:val="22"/>
        </w:rPr>
      </w:pPr>
      <w:r w:rsidRPr="002923B9">
        <w:rPr>
          <w:sz w:val="24"/>
          <w:szCs w:val="22"/>
        </w:rPr>
        <w:t>(h)</w:t>
      </w:r>
      <w:r w:rsidR="00F2328F" w:rsidRPr="002923B9">
        <w:rPr>
          <w:sz w:val="24"/>
          <w:szCs w:val="22"/>
        </w:rPr>
        <w:t xml:space="preserve"> </w:t>
      </w:r>
      <w:r w:rsidRPr="002923B9">
        <w:rPr>
          <w:sz w:val="24"/>
          <w:szCs w:val="22"/>
        </w:rPr>
        <w:t xml:space="preserve">a person to whom the </w:t>
      </w:r>
      <w:r w:rsidRPr="002923B9">
        <w:rPr>
          <w:i/>
          <w:iCs/>
          <w:sz w:val="24"/>
          <w:szCs w:val="22"/>
        </w:rPr>
        <w:t>Judges</w:t>
      </w:r>
      <w:r w:rsidR="00F2328F" w:rsidRPr="002923B9">
        <w:rPr>
          <w:i/>
          <w:iCs/>
          <w:sz w:val="24"/>
          <w:szCs w:val="22"/>
        </w:rPr>
        <w:t>’</w:t>
      </w:r>
      <w:r w:rsidRPr="002923B9">
        <w:rPr>
          <w:i/>
          <w:iCs/>
          <w:sz w:val="24"/>
          <w:szCs w:val="22"/>
        </w:rPr>
        <w:t xml:space="preserve"> Pensions Act </w:t>
      </w:r>
      <w:r w:rsidRPr="002923B9">
        <w:rPr>
          <w:sz w:val="24"/>
          <w:szCs w:val="22"/>
        </w:rPr>
        <w:t>1968</w:t>
      </w:r>
      <w:r w:rsidR="00355EB5">
        <w:rPr>
          <w:sz w:val="24"/>
          <w:szCs w:val="22"/>
        </w:rPr>
        <w:t xml:space="preserve"> a</w:t>
      </w:r>
      <w:r w:rsidRPr="002923B9">
        <w:rPr>
          <w:sz w:val="24"/>
          <w:szCs w:val="22"/>
        </w:rPr>
        <w:t>pplies;</w:t>
      </w:r>
    </w:p>
    <w:p w14:paraId="32948B9F" w14:textId="77777777" w:rsidR="00723E7D" w:rsidRPr="002923B9" w:rsidRDefault="000F5850" w:rsidP="0087354F">
      <w:pPr>
        <w:shd w:val="clear" w:color="auto" w:fill="FFFFFF"/>
        <w:spacing w:before="60" w:after="60"/>
        <w:ind w:left="1080" w:hanging="360"/>
        <w:jc w:val="both"/>
        <w:rPr>
          <w:sz w:val="24"/>
          <w:szCs w:val="22"/>
        </w:rPr>
      </w:pPr>
      <w:r w:rsidRPr="002923B9">
        <w:rPr>
          <w:sz w:val="24"/>
          <w:szCs w:val="22"/>
        </w:rPr>
        <w:t>(j)</w:t>
      </w:r>
      <w:r w:rsidR="00F2328F" w:rsidRPr="002923B9">
        <w:rPr>
          <w:sz w:val="24"/>
          <w:szCs w:val="22"/>
        </w:rPr>
        <w:t xml:space="preserve"> </w:t>
      </w:r>
      <w:r w:rsidRPr="002923B9">
        <w:rPr>
          <w:sz w:val="24"/>
          <w:szCs w:val="22"/>
        </w:rPr>
        <w:t>any person included in a prescribed class of persons;</w:t>
      </w:r>
    </w:p>
    <w:p w14:paraId="07BD19B9" w14:textId="77777777" w:rsidR="00723E7D" w:rsidRPr="002923B9" w:rsidRDefault="000F5850" w:rsidP="0087354F">
      <w:pPr>
        <w:shd w:val="clear" w:color="auto" w:fill="FFFFFF"/>
        <w:spacing w:before="60" w:after="60"/>
        <w:ind w:left="1080" w:hanging="360"/>
        <w:jc w:val="both"/>
        <w:rPr>
          <w:sz w:val="24"/>
          <w:szCs w:val="22"/>
        </w:rPr>
      </w:pPr>
      <w:r w:rsidRPr="002923B9">
        <w:rPr>
          <w:sz w:val="24"/>
          <w:szCs w:val="22"/>
        </w:rPr>
        <w:t>(k) a person who is a member of a scheme for the provision of superannuation benefits conducted by the Health Insurance Commission; or</w:t>
      </w:r>
    </w:p>
    <w:p w14:paraId="26A5C697" w14:textId="77777777" w:rsidR="00355EB5" w:rsidRDefault="00355EB5">
      <w:pPr>
        <w:widowControl/>
        <w:autoSpaceDE/>
        <w:autoSpaceDN/>
        <w:adjustRightInd/>
        <w:spacing w:after="200" w:line="276" w:lineRule="auto"/>
        <w:rPr>
          <w:sz w:val="24"/>
          <w:szCs w:val="22"/>
        </w:rPr>
      </w:pPr>
      <w:r>
        <w:rPr>
          <w:sz w:val="24"/>
          <w:szCs w:val="22"/>
        </w:rPr>
        <w:br w:type="page"/>
      </w:r>
    </w:p>
    <w:p w14:paraId="7C908234" w14:textId="7C3F6229" w:rsidR="00723E7D" w:rsidRPr="002923B9" w:rsidRDefault="000F5850" w:rsidP="0087354F">
      <w:pPr>
        <w:shd w:val="clear" w:color="auto" w:fill="FFFFFF"/>
        <w:spacing w:before="60" w:after="60"/>
        <w:ind w:left="1080" w:hanging="360"/>
        <w:jc w:val="both"/>
        <w:rPr>
          <w:sz w:val="24"/>
          <w:szCs w:val="22"/>
        </w:rPr>
      </w:pPr>
      <w:r w:rsidRPr="002923B9">
        <w:rPr>
          <w:sz w:val="24"/>
          <w:szCs w:val="22"/>
        </w:rPr>
        <w:lastRenderedPageBreak/>
        <w:t>(l) a person who is eligible for membership of a scheme referred to in paragraph (k), not being a person who</w:t>
      </w:r>
      <w:r w:rsidRPr="002923B9">
        <w:rPr>
          <w:rFonts w:eastAsia="Times New Roman"/>
          <w:sz w:val="24"/>
          <w:szCs w:val="22"/>
        </w:rPr>
        <w:t>—</w:t>
      </w:r>
    </w:p>
    <w:p w14:paraId="4EE00757" w14:textId="77777777" w:rsidR="00723E7D" w:rsidRPr="002923B9" w:rsidRDefault="000F5850" w:rsidP="0087354F">
      <w:pPr>
        <w:shd w:val="clear" w:color="auto" w:fill="FFFFFF"/>
        <w:spacing w:before="60" w:after="60"/>
        <w:ind w:left="1728" w:hanging="288"/>
        <w:jc w:val="both"/>
        <w:rPr>
          <w:sz w:val="24"/>
          <w:szCs w:val="22"/>
        </w:rPr>
      </w:pPr>
      <w:r w:rsidRPr="002923B9">
        <w:rPr>
          <w:sz w:val="24"/>
          <w:szCs w:val="22"/>
        </w:rPr>
        <w:t>(i) within the period, or the appropriate period, prescribed by that scheme for electing to become a member of that scheme, requests the Commissioner, in writing, to direct that the person be treated as an eligible employee for the purposes of this Act; or</w:t>
      </w:r>
    </w:p>
    <w:p w14:paraId="03867797" w14:textId="77777777" w:rsidR="00723E7D" w:rsidRPr="002923B9" w:rsidRDefault="000F5850" w:rsidP="0087354F">
      <w:pPr>
        <w:shd w:val="clear" w:color="auto" w:fill="FFFFFF"/>
        <w:spacing w:before="60" w:after="60"/>
        <w:ind w:left="1728" w:hanging="288"/>
        <w:jc w:val="both"/>
        <w:rPr>
          <w:sz w:val="24"/>
          <w:szCs w:val="22"/>
        </w:rPr>
      </w:pPr>
      <w:r w:rsidRPr="002923B9">
        <w:rPr>
          <w:sz w:val="24"/>
          <w:szCs w:val="22"/>
        </w:rPr>
        <w:t>(ii) at the expiration of the period, or the appropriate period, referred to in sub-paragraph (i), has not elected to become a member of that scheme;</w:t>
      </w:r>
      <w:r w:rsidR="00F2328F" w:rsidRPr="002923B9">
        <w:rPr>
          <w:sz w:val="24"/>
          <w:szCs w:val="22"/>
        </w:rPr>
        <w:t>”</w:t>
      </w:r>
      <w:r w:rsidRPr="002923B9">
        <w:rPr>
          <w:sz w:val="24"/>
          <w:szCs w:val="22"/>
        </w:rPr>
        <w:t>; and</w:t>
      </w:r>
    </w:p>
    <w:p w14:paraId="58A68D4F" w14:textId="77777777" w:rsidR="00723E7D" w:rsidRPr="002923B9" w:rsidRDefault="000F5850" w:rsidP="0087354F">
      <w:pPr>
        <w:shd w:val="clear" w:color="auto" w:fill="FFFFFF"/>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by inserting after sub-section (1) the following sub-section:</w:t>
      </w:r>
    </w:p>
    <w:p w14:paraId="0887E50C" w14:textId="77777777" w:rsidR="006F369D" w:rsidRPr="006F369D" w:rsidRDefault="006F369D" w:rsidP="006F369D">
      <w:pPr>
        <w:shd w:val="clear" w:color="auto" w:fill="FFFFFF"/>
        <w:ind w:left="720" w:hanging="432"/>
        <w:jc w:val="both"/>
        <w:rPr>
          <w:sz w:val="2"/>
          <w:szCs w:val="2"/>
        </w:rPr>
      </w:pPr>
    </w:p>
    <w:p w14:paraId="606AAC90" w14:textId="77777777" w:rsidR="006F369D" w:rsidRPr="006F369D" w:rsidRDefault="006F369D" w:rsidP="006F369D">
      <w:pPr>
        <w:shd w:val="clear" w:color="auto" w:fill="FFFFFF"/>
        <w:ind w:left="720" w:hanging="432"/>
        <w:jc w:val="both"/>
        <w:rPr>
          <w:sz w:val="2"/>
          <w:szCs w:val="2"/>
        </w:rPr>
      </w:pPr>
    </w:p>
    <w:p w14:paraId="776AFAC8" w14:textId="77777777" w:rsidR="006F369D" w:rsidRPr="006F369D" w:rsidRDefault="006F369D" w:rsidP="006F369D">
      <w:pPr>
        <w:shd w:val="clear" w:color="auto" w:fill="FFFFFF"/>
        <w:ind w:left="720" w:hanging="432"/>
        <w:jc w:val="both"/>
        <w:rPr>
          <w:sz w:val="2"/>
          <w:szCs w:val="2"/>
        </w:rPr>
      </w:pPr>
    </w:p>
    <w:p w14:paraId="5E23CF21" w14:textId="77777777" w:rsidR="006F369D" w:rsidRPr="006F369D" w:rsidRDefault="006F369D" w:rsidP="006F369D">
      <w:pPr>
        <w:shd w:val="clear" w:color="auto" w:fill="FFFFFF"/>
        <w:ind w:left="720" w:hanging="432"/>
        <w:jc w:val="both"/>
        <w:rPr>
          <w:sz w:val="2"/>
          <w:szCs w:val="2"/>
        </w:rPr>
      </w:pPr>
    </w:p>
    <w:p w14:paraId="1ECE0439" w14:textId="77777777" w:rsidR="00723E7D" w:rsidRPr="002923B9" w:rsidRDefault="00F2328F" w:rsidP="0087354F">
      <w:pPr>
        <w:shd w:val="clear" w:color="auto" w:fill="FFFFFF"/>
        <w:spacing w:after="60"/>
        <w:ind w:left="576" w:firstLine="288"/>
        <w:jc w:val="both"/>
        <w:rPr>
          <w:sz w:val="24"/>
          <w:szCs w:val="22"/>
        </w:rPr>
      </w:pPr>
      <w:r w:rsidRPr="002923B9">
        <w:rPr>
          <w:sz w:val="24"/>
          <w:szCs w:val="22"/>
        </w:rPr>
        <w:t>“</w:t>
      </w:r>
      <w:r w:rsidR="000F5850" w:rsidRPr="002923B9">
        <w:rPr>
          <w:sz w:val="24"/>
          <w:szCs w:val="22"/>
        </w:rPr>
        <w:t>(1</w:t>
      </w:r>
      <w:r w:rsidR="000F5850" w:rsidRPr="002923B9">
        <w:rPr>
          <w:smallCaps/>
          <w:sz w:val="24"/>
          <w:szCs w:val="22"/>
        </w:rPr>
        <w:t>a</w:t>
      </w:r>
      <w:r w:rsidR="000F5850" w:rsidRPr="002923B9">
        <w:rPr>
          <w:sz w:val="24"/>
          <w:szCs w:val="22"/>
        </w:rPr>
        <w:t xml:space="preserve">) Regulations for the purposes of paragraph (j) of the definition of </w:t>
      </w:r>
      <w:r w:rsidRPr="002923B9">
        <w:rPr>
          <w:sz w:val="24"/>
          <w:szCs w:val="22"/>
        </w:rPr>
        <w:t>‘</w:t>
      </w:r>
      <w:r w:rsidR="000F5850" w:rsidRPr="002923B9">
        <w:rPr>
          <w:sz w:val="24"/>
          <w:szCs w:val="22"/>
        </w:rPr>
        <w:t xml:space="preserve">eligible employee </w:t>
      </w:r>
      <w:r w:rsidRPr="002923B9">
        <w:rPr>
          <w:sz w:val="24"/>
          <w:szCs w:val="22"/>
        </w:rPr>
        <w:t>‘</w:t>
      </w:r>
      <w:r w:rsidR="000F5850" w:rsidRPr="002923B9">
        <w:rPr>
          <w:sz w:val="24"/>
          <w:szCs w:val="22"/>
        </w:rPr>
        <w:t xml:space="preserve"> in sub-section (l) may specify a class of persons by reference to criteria that may include whether or not the persons in that class have requested that they be treated as eligible employees and, for the purpose of specifying a class of persons, the regulations may make provision with respect to the time within which, and the manner in which, such a request shall be made.</w:t>
      </w:r>
      <w:r w:rsidRPr="002923B9">
        <w:rPr>
          <w:sz w:val="24"/>
          <w:szCs w:val="22"/>
        </w:rPr>
        <w:t>”</w:t>
      </w:r>
      <w:r w:rsidR="000F5850" w:rsidRPr="002923B9">
        <w:rPr>
          <w:sz w:val="24"/>
          <w:szCs w:val="22"/>
        </w:rPr>
        <w:t>.</w:t>
      </w:r>
    </w:p>
    <w:p w14:paraId="6084D360" w14:textId="40C066E6" w:rsidR="00723E7D" w:rsidRPr="002923B9" w:rsidRDefault="000F5850" w:rsidP="00186E9B">
      <w:pPr>
        <w:shd w:val="clear" w:color="auto" w:fill="FFFFFF"/>
        <w:spacing w:before="60" w:after="60"/>
        <w:jc w:val="center"/>
        <w:rPr>
          <w:sz w:val="24"/>
          <w:szCs w:val="22"/>
        </w:rPr>
      </w:pPr>
      <w:r w:rsidRPr="002923B9">
        <w:rPr>
          <w:sz w:val="24"/>
          <w:szCs w:val="22"/>
        </w:rPr>
        <w:t>PART IV</w:t>
      </w:r>
      <w:r w:rsidRPr="002923B9">
        <w:rPr>
          <w:rFonts w:eastAsia="Times New Roman"/>
          <w:sz w:val="24"/>
          <w:szCs w:val="22"/>
        </w:rPr>
        <w:t>—TRANSITIONAL PROVISIONS</w:t>
      </w:r>
    </w:p>
    <w:p w14:paraId="62ADED74" w14:textId="77777777" w:rsidR="006027E9" w:rsidRPr="002923B9" w:rsidRDefault="000F5850" w:rsidP="00186E9B">
      <w:pPr>
        <w:shd w:val="clear" w:color="auto" w:fill="FFFFFF"/>
        <w:spacing w:before="120" w:after="60"/>
        <w:jc w:val="both"/>
        <w:rPr>
          <w:b/>
          <w:szCs w:val="22"/>
        </w:rPr>
      </w:pPr>
      <w:r w:rsidRPr="002923B9">
        <w:rPr>
          <w:b/>
          <w:szCs w:val="22"/>
        </w:rPr>
        <w:t>Interpretation</w:t>
      </w:r>
    </w:p>
    <w:p w14:paraId="457B6457" w14:textId="77777777" w:rsidR="00723E7D" w:rsidRPr="002923B9" w:rsidRDefault="006027E9" w:rsidP="00186E9B">
      <w:pPr>
        <w:shd w:val="clear" w:color="auto" w:fill="FFFFFF"/>
        <w:spacing w:after="60"/>
        <w:ind w:firstLine="288"/>
        <w:jc w:val="both"/>
        <w:rPr>
          <w:sz w:val="24"/>
          <w:szCs w:val="22"/>
        </w:rPr>
      </w:pPr>
      <w:r w:rsidRPr="002923B9">
        <w:rPr>
          <w:b/>
          <w:sz w:val="24"/>
          <w:szCs w:val="22"/>
        </w:rPr>
        <w:t>30.</w:t>
      </w:r>
      <w:r w:rsidR="000F5850" w:rsidRPr="002923B9">
        <w:rPr>
          <w:sz w:val="24"/>
          <w:szCs w:val="22"/>
        </w:rPr>
        <w:t xml:space="preserve"> In this Part, unless the contrary intention appears</w:t>
      </w:r>
      <w:r w:rsidR="000F5850" w:rsidRPr="002923B9">
        <w:rPr>
          <w:rFonts w:eastAsia="Times New Roman"/>
          <w:sz w:val="24"/>
          <w:szCs w:val="22"/>
        </w:rPr>
        <w:t>—</w:t>
      </w:r>
    </w:p>
    <w:p w14:paraId="29C53858" w14:textId="77777777" w:rsidR="00723E7D" w:rsidRPr="002923B9" w:rsidRDefault="00F2328F" w:rsidP="00186E9B">
      <w:pPr>
        <w:shd w:val="clear" w:color="auto" w:fill="FFFFFF"/>
        <w:ind w:left="720" w:hanging="432"/>
        <w:jc w:val="both"/>
        <w:rPr>
          <w:sz w:val="24"/>
          <w:szCs w:val="22"/>
        </w:rPr>
      </w:pPr>
      <w:r w:rsidRPr="002923B9">
        <w:rPr>
          <w:sz w:val="24"/>
          <w:szCs w:val="22"/>
        </w:rPr>
        <w:t>“</w:t>
      </w:r>
      <w:r w:rsidR="000F5850" w:rsidRPr="002923B9">
        <w:rPr>
          <w:sz w:val="24"/>
          <w:szCs w:val="22"/>
        </w:rPr>
        <w:t>Commission</w:t>
      </w:r>
      <w:r w:rsidRPr="002923B9">
        <w:rPr>
          <w:sz w:val="24"/>
          <w:szCs w:val="22"/>
        </w:rPr>
        <w:t>”</w:t>
      </w:r>
      <w:r w:rsidR="000F5850" w:rsidRPr="002923B9">
        <w:rPr>
          <w:sz w:val="24"/>
          <w:szCs w:val="22"/>
        </w:rPr>
        <w:t xml:space="preserve"> means the Health Insurance Commission;</w:t>
      </w:r>
    </w:p>
    <w:p w14:paraId="0E0F608A" w14:textId="77777777" w:rsidR="00723E7D" w:rsidRPr="002923B9" w:rsidRDefault="00F2328F" w:rsidP="00186E9B">
      <w:pPr>
        <w:shd w:val="clear" w:color="auto" w:fill="FFFFFF"/>
        <w:ind w:left="720" w:hanging="432"/>
        <w:jc w:val="both"/>
        <w:rPr>
          <w:sz w:val="24"/>
          <w:szCs w:val="22"/>
        </w:rPr>
      </w:pPr>
      <w:r w:rsidRPr="002923B9">
        <w:rPr>
          <w:sz w:val="24"/>
          <w:szCs w:val="22"/>
        </w:rPr>
        <w:t>“</w:t>
      </w:r>
      <w:r w:rsidR="000F5850" w:rsidRPr="002923B9">
        <w:rPr>
          <w:sz w:val="24"/>
          <w:szCs w:val="22"/>
        </w:rPr>
        <w:t>general functions</w:t>
      </w:r>
      <w:r w:rsidRPr="002923B9">
        <w:rPr>
          <w:sz w:val="24"/>
          <w:szCs w:val="22"/>
        </w:rPr>
        <w:t>”</w:t>
      </w:r>
      <w:r w:rsidR="000F5850" w:rsidRPr="002923B9">
        <w:rPr>
          <w:sz w:val="24"/>
          <w:szCs w:val="22"/>
        </w:rPr>
        <w:t xml:space="preserve">, in relation to the Commission, means the functions conferred on the Commission by the </w:t>
      </w:r>
      <w:r w:rsidR="000F5850" w:rsidRPr="002923B9">
        <w:rPr>
          <w:i/>
          <w:iCs/>
          <w:sz w:val="24"/>
          <w:szCs w:val="22"/>
        </w:rPr>
        <w:t xml:space="preserve">Health Insurance Commission Act </w:t>
      </w:r>
      <w:r w:rsidR="000F5850" w:rsidRPr="002923B9">
        <w:rPr>
          <w:sz w:val="24"/>
          <w:szCs w:val="22"/>
        </w:rPr>
        <w:t xml:space="preserve">1973 as in force at any time before the commencement of this Act, other than Part </w:t>
      </w:r>
      <w:r w:rsidR="000F5850" w:rsidRPr="002923B9">
        <w:rPr>
          <w:smallCaps/>
          <w:sz w:val="24"/>
          <w:szCs w:val="22"/>
          <w:lang w:val="de-DE"/>
        </w:rPr>
        <w:t xml:space="preserve">IIa </w:t>
      </w:r>
      <w:r w:rsidR="000F5850" w:rsidRPr="002923B9">
        <w:rPr>
          <w:sz w:val="24"/>
          <w:szCs w:val="22"/>
          <w:lang w:val="de-DE"/>
        </w:rPr>
        <w:t>of that Act;</w:t>
      </w:r>
    </w:p>
    <w:p w14:paraId="7EF73611" w14:textId="77777777" w:rsidR="00723E7D" w:rsidRPr="002923B9" w:rsidRDefault="00F2328F" w:rsidP="00186E9B">
      <w:pPr>
        <w:shd w:val="clear" w:color="auto" w:fill="FFFFFF"/>
        <w:ind w:left="720" w:hanging="432"/>
        <w:jc w:val="both"/>
        <w:rPr>
          <w:sz w:val="24"/>
          <w:szCs w:val="22"/>
        </w:rPr>
      </w:pPr>
      <w:r w:rsidRPr="002923B9">
        <w:rPr>
          <w:sz w:val="24"/>
          <w:szCs w:val="22"/>
        </w:rPr>
        <w:t>“</w:t>
      </w:r>
      <w:r w:rsidR="000F5850" w:rsidRPr="002923B9">
        <w:rPr>
          <w:sz w:val="24"/>
          <w:szCs w:val="22"/>
        </w:rPr>
        <w:t>General Manager</w:t>
      </w:r>
      <w:r w:rsidRPr="002923B9">
        <w:rPr>
          <w:sz w:val="24"/>
          <w:szCs w:val="22"/>
        </w:rPr>
        <w:t>”</w:t>
      </w:r>
      <w:r w:rsidR="000F5850" w:rsidRPr="002923B9">
        <w:rPr>
          <w:sz w:val="24"/>
          <w:szCs w:val="22"/>
        </w:rPr>
        <w:t xml:space="preserve"> means the General Manager of the Commission;</w:t>
      </w:r>
    </w:p>
    <w:p w14:paraId="6CE22342" w14:textId="77777777" w:rsidR="00723E7D" w:rsidRPr="002923B9" w:rsidRDefault="00F2328F" w:rsidP="00186E9B">
      <w:pPr>
        <w:shd w:val="clear" w:color="auto" w:fill="FFFFFF"/>
        <w:ind w:left="720" w:hanging="432"/>
        <w:jc w:val="both"/>
        <w:rPr>
          <w:sz w:val="24"/>
          <w:szCs w:val="22"/>
        </w:rPr>
      </w:pPr>
      <w:r w:rsidRPr="002923B9">
        <w:rPr>
          <w:sz w:val="24"/>
          <w:szCs w:val="22"/>
        </w:rPr>
        <w:t>“</w:t>
      </w:r>
      <w:r w:rsidR="000F5850" w:rsidRPr="002923B9">
        <w:rPr>
          <w:sz w:val="24"/>
          <w:szCs w:val="22"/>
        </w:rPr>
        <w:t>liabilities</w:t>
      </w:r>
      <w:r w:rsidRPr="002923B9">
        <w:rPr>
          <w:sz w:val="24"/>
          <w:szCs w:val="22"/>
        </w:rPr>
        <w:t>”</w:t>
      </w:r>
      <w:r w:rsidR="000F5850" w:rsidRPr="002923B9">
        <w:rPr>
          <w:sz w:val="24"/>
          <w:szCs w:val="22"/>
        </w:rPr>
        <w:t xml:space="preserve">, in relation to the Commission, includes debts and obligations, but does not include any liability to pay amounts, on behalf of the Commonwealth, under section 125 of the </w:t>
      </w:r>
      <w:r w:rsidR="000F5850" w:rsidRPr="002923B9">
        <w:rPr>
          <w:i/>
          <w:iCs/>
          <w:sz w:val="24"/>
          <w:szCs w:val="22"/>
        </w:rPr>
        <w:t xml:space="preserve">Health Insurance Act </w:t>
      </w:r>
      <w:r w:rsidR="000F5850" w:rsidRPr="002923B9">
        <w:rPr>
          <w:sz w:val="24"/>
          <w:szCs w:val="22"/>
        </w:rPr>
        <w:t>1973 as in force immediately before the commencement of this Act;</w:t>
      </w:r>
    </w:p>
    <w:p w14:paraId="3A6F8932" w14:textId="77777777" w:rsidR="00723E7D" w:rsidRPr="002923B9" w:rsidRDefault="00F2328F" w:rsidP="00186E9B">
      <w:pPr>
        <w:shd w:val="clear" w:color="auto" w:fill="FFFFFF"/>
        <w:ind w:left="720" w:hanging="432"/>
        <w:jc w:val="both"/>
        <w:rPr>
          <w:sz w:val="24"/>
          <w:szCs w:val="22"/>
        </w:rPr>
      </w:pPr>
      <w:r w:rsidRPr="002923B9">
        <w:rPr>
          <w:sz w:val="24"/>
          <w:szCs w:val="22"/>
        </w:rPr>
        <w:t>“</w:t>
      </w:r>
      <w:r w:rsidR="000F5850" w:rsidRPr="002923B9">
        <w:rPr>
          <w:sz w:val="24"/>
          <w:szCs w:val="22"/>
        </w:rPr>
        <w:t>Principal Act</w:t>
      </w:r>
      <w:r w:rsidRPr="002923B9">
        <w:rPr>
          <w:sz w:val="24"/>
          <w:szCs w:val="22"/>
        </w:rPr>
        <w:t>”</w:t>
      </w:r>
      <w:r w:rsidR="000F5850" w:rsidRPr="002923B9">
        <w:rPr>
          <w:sz w:val="24"/>
          <w:szCs w:val="22"/>
        </w:rPr>
        <w:t xml:space="preserve"> has the same meaning as in Part II;</w:t>
      </w:r>
    </w:p>
    <w:p w14:paraId="63EF247E" w14:textId="77777777" w:rsidR="00723E7D" w:rsidRPr="002923B9" w:rsidRDefault="00F2328F" w:rsidP="00186E9B">
      <w:pPr>
        <w:shd w:val="clear" w:color="auto" w:fill="FFFFFF"/>
        <w:ind w:left="720" w:hanging="432"/>
        <w:jc w:val="both"/>
        <w:rPr>
          <w:sz w:val="24"/>
          <w:szCs w:val="22"/>
        </w:rPr>
      </w:pPr>
      <w:r w:rsidRPr="002923B9">
        <w:rPr>
          <w:sz w:val="24"/>
          <w:szCs w:val="22"/>
        </w:rPr>
        <w:t>“</w:t>
      </w:r>
      <w:r w:rsidR="000F5850" w:rsidRPr="002923B9">
        <w:rPr>
          <w:sz w:val="24"/>
          <w:szCs w:val="22"/>
        </w:rPr>
        <w:t>public authority of the Commonwealth</w:t>
      </w:r>
      <w:r w:rsidRPr="002923B9">
        <w:rPr>
          <w:sz w:val="24"/>
          <w:szCs w:val="22"/>
        </w:rPr>
        <w:t>”</w:t>
      </w:r>
      <w:r w:rsidR="000F5850" w:rsidRPr="002923B9">
        <w:rPr>
          <w:sz w:val="24"/>
          <w:szCs w:val="22"/>
        </w:rPr>
        <w:t xml:space="preserve"> means an authority established or constituted by or under a law of the Commonwealth or of an internal Territory or such other body as is prescribed for the purposes of this definition.</w:t>
      </w:r>
    </w:p>
    <w:p w14:paraId="6857F41A" w14:textId="77777777" w:rsidR="006027E9" w:rsidRPr="002923B9" w:rsidRDefault="000F5850" w:rsidP="00186E9B">
      <w:pPr>
        <w:shd w:val="clear" w:color="auto" w:fill="FFFFFF"/>
        <w:spacing w:before="120" w:after="60"/>
        <w:jc w:val="both"/>
        <w:rPr>
          <w:b/>
          <w:szCs w:val="22"/>
        </w:rPr>
      </w:pPr>
      <w:r w:rsidRPr="002923B9">
        <w:rPr>
          <w:b/>
          <w:szCs w:val="22"/>
        </w:rPr>
        <w:t>Declaration of eligibility for redeployment</w:t>
      </w:r>
    </w:p>
    <w:p w14:paraId="113C6CBA" w14:textId="77777777" w:rsidR="00723E7D" w:rsidRPr="002923B9" w:rsidRDefault="006027E9" w:rsidP="00186E9B">
      <w:pPr>
        <w:shd w:val="clear" w:color="auto" w:fill="FFFFFF"/>
        <w:spacing w:after="60"/>
        <w:ind w:firstLine="288"/>
        <w:jc w:val="both"/>
        <w:rPr>
          <w:sz w:val="24"/>
          <w:szCs w:val="22"/>
        </w:rPr>
      </w:pPr>
      <w:r w:rsidRPr="002923B9">
        <w:rPr>
          <w:b/>
          <w:sz w:val="24"/>
          <w:szCs w:val="22"/>
        </w:rPr>
        <w:t>31.</w:t>
      </w:r>
      <w:r w:rsidR="000F5850" w:rsidRPr="002923B9">
        <w:rPr>
          <w:sz w:val="24"/>
          <w:szCs w:val="22"/>
        </w:rPr>
        <w:t xml:space="preserve"> (1) Where the General Manager is satisfied that the services of a member of the staff of the Commission cannot reasonably be used by the Commission, or cannot reasonably be used by the Commission in a particular location, the General Manager may, by writing signed by him, declare that that member is eligible for redeployment in accordance with this section.</w:t>
      </w:r>
    </w:p>
    <w:p w14:paraId="5623E8E5" w14:textId="77777777" w:rsidR="006F369D" w:rsidRPr="006F369D" w:rsidRDefault="006F369D" w:rsidP="006F369D">
      <w:pPr>
        <w:shd w:val="clear" w:color="auto" w:fill="FFFFFF"/>
        <w:ind w:left="720" w:hanging="432"/>
        <w:jc w:val="both"/>
        <w:rPr>
          <w:sz w:val="2"/>
          <w:szCs w:val="2"/>
        </w:rPr>
      </w:pPr>
    </w:p>
    <w:p w14:paraId="3AAA846A" w14:textId="30384971" w:rsidR="00723E7D" w:rsidRPr="002923B9" w:rsidRDefault="000F5850" w:rsidP="006F369D">
      <w:pPr>
        <w:shd w:val="clear" w:color="auto" w:fill="FFFFFF"/>
        <w:spacing w:after="60"/>
        <w:ind w:firstLine="288"/>
        <w:jc w:val="both"/>
        <w:rPr>
          <w:sz w:val="24"/>
          <w:szCs w:val="22"/>
        </w:rPr>
      </w:pPr>
      <w:r w:rsidRPr="002923B9">
        <w:rPr>
          <w:sz w:val="24"/>
          <w:szCs w:val="22"/>
        </w:rPr>
        <w:t>(2)</w:t>
      </w:r>
      <w:r w:rsidR="00F2328F" w:rsidRPr="002923B9">
        <w:rPr>
          <w:sz w:val="24"/>
          <w:szCs w:val="22"/>
        </w:rPr>
        <w:t xml:space="preserve"> </w:t>
      </w:r>
      <w:r w:rsidRPr="002923B9">
        <w:rPr>
          <w:sz w:val="24"/>
          <w:szCs w:val="22"/>
        </w:rPr>
        <w:t>A declaration under sub-section (1) shall not be made after a date to be fixed by Proclamation for the purposes of this sub-section.</w:t>
      </w:r>
    </w:p>
    <w:p w14:paraId="3AA6AD93" w14:textId="77777777" w:rsidR="006F369D" w:rsidRPr="006F369D" w:rsidRDefault="006F369D" w:rsidP="006F369D">
      <w:pPr>
        <w:shd w:val="clear" w:color="auto" w:fill="FFFFFF"/>
        <w:ind w:left="720" w:hanging="432"/>
        <w:jc w:val="both"/>
        <w:rPr>
          <w:sz w:val="2"/>
          <w:szCs w:val="2"/>
        </w:rPr>
      </w:pPr>
    </w:p>
    <w:p w14:paraId="275DBCCA" w14:textId="7A663D41" w:rsidR="00723E7D" w:rsidRPr="002923B9" w:rsidRDefault="000F5850" w:rsidP="006F369D">
      <w:pPr>
        <w:shd w:val="clear" w:color="auto" w:fill="FFFFFF"/>
        <w:spacing w:after="60"/>
        <w:ind w:firstLine="288"/>
        <w:jc w:val="both"/>
        <w:rPr>
          <w:sz w:val="24"/>
          <w:szCs w:val="22"/>
        </w:rPr>
      </w:pPr>
      <w:r w:rsidRPr="002923B9">
        <w:rPr>
          <w:sz w:val="24"/>
          <w:szCs w:val="22"/>
        </w:rPr>
        <w:t>(3)</w:t>
      </w:r>
      <w:r w:rsidR="00F2328F" w:rsidRPr="002923B9">
        <w:rPr>
          <w:sz w:val="24"/>
          <w:szCs w:val="22"/>
        </w:rPr>
        <w:t xml:space="preserve"> </w:t>
      </w:r>
      <w:r w:rsidRPr="002923B9">
        <w:rPr>
          <w:sz w:val="24"/>
          <w:szCs w:val="22"/>
        </w:rPr>
        <w:t>Where a declaration is made in respect of a member of the staff of the Commission under sub-section (1), the General Manager shall furnish copies of the declaration to the member of the staff and to the Public Service Board.</w:t>
      </w:r>
    </w:p>
    <w:p w14:paraId="522069CC" w14:textId="77777777" w:rsidR="006F369D" w:rsidRPr="006F369D" w:rsidRDefault="006F369D" w:rsidP="006F369D">
      <w:pPr>
        <w:shd w:val="clear" w:color="auto" w:fill="FFFFFF"/>
        <w:ind w:left="720" w:hanging="432"/>
        <w:jc w:val="both"/>
        <w:rPr>
          <w:sz w:val="2"/>
          <w:szCs w:val="2"/>
        </w:rPr>
      </w:pPr>
    </w:p>
    <w:p w14:paraId="40879DD6" w14:textId="3F48D236" w:rsidR="00723E7D" w:rsidRPr="002923B9" w:rsidRDefault="000F5850" w:rsidP="006F369D">
      <w:pPr>
        <w:shd w:val="clear" w:color="auto" w:fill="FFFFFF"/>
        <w:spacing w:after="60"/>
        <w:ind w:firstLine="288"/>
        <w:jc w:val="both"/>
        <w:rPr>
          <w:sz w:val="24"/>
          <w:szCs w:val="22"/>
        </w:rPr>
      </w:pPr>
      <w:r w:rsidRPr="002923B9">
        <w:rPr>
          <w:sz w:val="24"/>
          <w:szCs w:val="22"/>
        </w:rPr>
        <w:t>(4)</w:t>
      </w:r>
      <w:r w:rsidR="00F2328F" w:rsidRPr="002923B9">
        <w:rPr>
          <w:sz w:val="24"/>
          <w:szCs w:val="22"/>
        </w:rPr>
        <w:t xml:space="preserve"> </w:t>
      </w:r>
      <w:r w:rsidRPr="002923B9">
        <w:rPr>
          <w:sz w:val="24"/>
          <w:szCs w:val="22"/>
        </w:rPr>
        <w:t>Where the Public Service Board receives a copy of a declaration in respect of a member of the staff of the Commission, the Board shall take such action as it considers reasonable and practicable for it to take to redeploy the member of the staff in the Australian Public Service, or to arrange for the redeployment of the member of the staff in the employment of a public authority of the Commonwealth, on duties that the Board considers he is competent to perform and can reasonably be required to perform.</w:t>
      </w:r>
    </w:p>
    <w:p w14:paraId="2DBEF5B5" w14:textId="77777777" w:rsidR="006F369D" w:rsidRPr="006F369D" w:rsidRDefault="006F369D" w:rsidP="006F369D">
      <w:pPr>
        <w:shd w:val="clear" w:color="auto" w:fill="FFFFFF"/>
        <w:ind w:left="720" w:hanging="432"/>
        <w:jc w:val="both"/>
        <w:rPr>
          <w:sz w:val="2"/>
          <w:szCs w:val="2"/>
        </w:rPr>
      </w:pPr>
    </w:p>
    <w:p w14:paraId="11E4E7DD" w14:textId="67B53529" w:rsidR="00723E7D" w:rsidRPr="002923B9" w:rsidRDefault="000F5850" w:rsidP="006F369D">
      <w:pPr>
        <w:shd w:val="clear" w:color="auto" w:fill="FFFFFF"/>
        <w:spacing w:after="60"/>
        <w:ind w:firstLine="288"/>
        <w:jc w:val="both"/>
        <w:rPr>
          <w:sz w:val="24"/>
          <w:szCs w:val="22"/>
        </w:rPr>
      </w:pPr>
      <w:r w:rsidRPr="002923B9">
        <w:rPr>
          <w:sz w:val="24"/>
          <w:szCs w:val="22"/>
        </w:rPr>
        <w:t>(5)</w:t>
      </w:r>
      <w:r w:rsidR="00F2328F" w:rsidRPr="002923B9">
        <w:rPr>
          <w:sz w:val="24"/>
          <w:szCs w:val="22"/>
        </w:rPr>
        <w:t xml:space="preserve"> </w:t>
      </w:r>
      <w:r w:rsidRPr="002923B9">
        <w:rPr>
          <w:sz w:val="24"/>
          <w:szCs w:val="22"/>
        </w:rPr>
        <w:t>The Public Service Board shall not take action under sub-section (4) in respect of a member of the staff of the Commission unless the Board has informed the member of the proposed action and the member has agreed that the proposed action be taken.</w:t>
      </w:r>
    </w:p>
    <w:p w14:paraId="159FCB3A" w14:textId="77777777" w:rsidR="00723E7D" w:rsidRPr="002923B9" w:rsidRDefault="006027E9" w:rsidP="00D653B2">
      <w:pPr>
        <w:shd w:val="clear" w:color="auto" w:fill="FFFFFF"/>
        <w:spacing w:after="60"/>
        <w:ind w:firstLine="288"/>
        <w:jc w:val="both"/>
        <w:rPr>
          <w:sz w:val="24"/>
          <w:szCs w:val="22"/>
        </w:rPr>
      </w:pPr>
      <w:r w:rsidRPr="002923B9">
        <w:rPr>
          <w:sz w:val="24"/>
          <w:szCs w:val="22"/>
        </w:rPr>
        <w:br w:type="page"/>
      </w:r>
      <w:r w:rsidR="000F5850" w:rsidRPr="002923B9">
        <w:rPr>
          <w:sz w:val="24"/>
          <w:szCs w:val="22"/>
        </w:rPr>
        <w:lastRenderedPageBreak/>
        <w:t>(6)</w:t>
      </w:r>
      <w:r w:rsidR="00F2328F" w:rsidRPr="002923B9">
        <w:rPr>
          <w:sz w:val="24"/>
          <w:szCs w:val="22"/>
        </w:rPr>
        <w:t xml:space="preserve"> </w:t>
      </w:r>
      <w:r w:rsidR="000F5850" w:rsidRPr="002923B9">
        <w:rPr>
          <w:sz w:val="24"/>
          <w:szCs w:val="22"/>
        </w:rPr>
        <w:t>If, after receipt of a declaration under sub-section (3), the Public Service Board is unable to take action under sub-section (4) in respect of the member of the staff of the Commission to whom the declaration relates, the Board shall notify the Commission, in writing, accordingly.</w:t>
      </w:r>
    </w:p>
    <w:p w14:paraId="2E441D8E" w14:textId="77777777" w:rsidR="00723E7D" w:rsidRPr="002923B9" w:rsidRDefault="006F369D" w:rsidP="00D653B2">
      <w:pPr>
        <w:shd w:val="clear" w:color="auto" w:fill="FFFFFF"/>
        <w:spacing w:after="60"/>
        <w:ind w:firstLine="288"/>
        <w:jc w:val="both"/>
        <w:rPr>
          <w:sz w:val="24"/>
          <w:szCs w:val="22"/>
        </w:rPr>
      </w:pPr>
      <w:r>
        <w:rPr>
          <w:noProof/>
          <w:sz w:val="24"/>
          <w:szCs w:val="22"/>
          <w:lang w:val="en-AU" w:eastAsia="en-AU"/>
        </w:rPr>
        <mc:AlternateContent>
          <mc:Choice Requires="wps">
            <w:drawing>
              <wp:anchor distT="0" distB="0" distL="114300" distR="114300" simplePos="0" relativeHeight="251659264" behindDoc="0" locked="0" layoutInCell="1" allowOverlap="1" wp14:anchorId="6A44E4D1" wp14:editId="700B047C">
                <wp:simplePos x="0" y="0"/>
                <wp:positionH relativeFrom="column">
                  <wp:posOffset>-500380</wp:posOffset>
                </wp:positionH>
                <wp:positionV relativeFrom="paragraph">
                  <wp:posOffset>-833755</wp:posOffset>
                </wp:positionV>
                <wp:extent cx="49530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53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69392" w14:textId="77777777" w:rsidR="002923B9" w:rsidRPr="006F369D" w:rsidRDefault="002923B9">
                            <w:pPr>
                              <w:rPr>
                                <w:color w:val="808080" w:themeColor="background1" w:themeShade="80"/>
                                <w:sz w:val="24"/>
                                <w:szCs w:val="24"/>
                              </w:rPr>
                            </w:pPr>
                            <w:r w:rsidRPr="006F369D">
                              <w:rPr>
                                <w:color w:val="808080" w:themeColor="background1" w:themeShade="80"/>
                                <w:sz w:val="24"/>
                                <w:szCs w:val="24"/>
                              </w:rPr>
                              <w:t>1124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44E4D1" id="_x0000_t202" coordsize="21600,21600" o:spt="202" path="m,l,21600r21600,l21600,xe">
                <v:stroke joinstyle="miter"/>
                <v:path gradientshapeok="t" o:connecttype="rect"/>
              </v:shapetype>
              <v:shape id="Text Box 1" o:spid="_x0000_s1026" type="#_x0000_t202" style="position:absolute;left:0;text-align:left;margin-left:-39.4pt;margin-top:-65.65pt;width:39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" fillcolor="white [3201]" stroked="f" strokeweight=".5pt">
                <v:textbox>
                  <w:txbxContent>
                    <w:p w14:paraId="41D69392" w14:textId="77777777" w:rsidR="002923B9" w:rsidRPr="006F369D" w:rsidRDefault="002923B9">
                      <w:pPr>
                        <w:rPr>
                          <w:color w:val="808080" w:themeColor="background1" w:themeShade="80"/>
                          <w:sz w:val="24"/>
                          <w:szCs w:val="24"/>
                        </w:rPr>
                      </w:pPr>
                      <w:r w:rsidRPr="006F369D">
                        <w:rPr>
                          <w:color w:val="808080" w:themeColor="background1" w:themeShade="80"/>
                          <w:sz w:val="24"/>
                          <w:szCs w:val="24"/>
                        </w:rPr>
                        <w:t>1124</w:t>
                      </w:r>
                    </w:p>
                  </w:txbxContent>
                </v:textbox>
              </v:shape>
            </w:pict>
          </mc:Fallback>
        </mc:AlternateContent>
      </w:r>
      <w:r w:rsidR="000F5850" w:rsidRPr="002923B9">
        <w:rPr>
          <w:sz w:val="24"/>
          <w:szCs w:val="22"/>
        </w:rPr>
        <w:t>(7)</w:t>
      </w:r>
      <w:r w:rsidR="00F2328F" w:rsidRPr="002923B9">
        <w:rPr>
          <w:sz w:val="24"/>
          <w:szCs w:val="22"/>
        </w:rPr>
        <w:t xml:space="preserve"> </w:t>
      </w:r>
      <w:r w:rsidR="000F5850" w:rsidRPr="002923B9">
        <w:rPr>
          <w:sz w:val="24"/>
          <w:szCs w:val="22"/>
        </w:rPr>
        <w:t>The General Manager may, either generally or as otherwise provided by the instrument of delegation, by writing signed by him, delegate to a person any of his powers under this section, other than this power of delegation.</w:t>
      </w:r>
    </w:p>
    <w:p w14:paraId="062E8DE2" w14:textId="77777777" w:rsidR="00723E7D" w:rsidRPr="002923B9" w:rsidRDefault="000F5850" w:rsidP="00D653B2">
      <w:pPr>
        <w:shd w:val="clear" w:color="auto" w:fill="FFFFFF"/>
        <w:spacing w:after="60"/>
        <w:ind w:firstLine="288"/>
        <w:jc w:val="both"/>
        <w:rPr>
          <w:sz w:val="24"/>
          <w:szCs w:val="22"/>
        </w:rPr>
      </w:pPr>
      <w:r w:rsidRPr="002923B9">
        <w:rPr>
          <w:sz w:val="24"/>
          <w:szCs w:val="22"/>
        </w:rPr>
        <w:t>(8)</w:t>
      </w:r>
      <w:r w:rsidR="00F2328F" w:rsidRPr="002923B9">
        <w:rPr>
          <w:sz w:val="24"/>
          <w:szCs w:val="22"/>
        </w:rPr>
        <w:t xml:space="preserve"> </w:t>
      </w:r>
      <w:r w:rsidRPr="002923B9">
        <w:rPr>
          <w:sz w:val="24"/>
          <w:szCs w:val="22"/>
        </w:rPr>
        <w:t>A power so delegated, when exercised by the delegate, shall, for the purposes of this section, be deemed to have been exercised by the General Manager.</w:t>
      </w:r>
    </w:p>
    <w:p w14:paraId="4305BA8B" w14:textId="77777777" w:rsidR="00723E7D" w:rsidRPr="002923B9" w:rsidRDefault="000F5850" w:rsidP="00D653B2">
      <w:pPr>
        <w:shd w:val="clear" w:color="auto" w:fill="FFFFFF"/>
        <w:spacing w:after="60"/>
        <w:ind w:firstLine="288"/>
        <w:jc w:val="both"/>
        <w:rPr>
          <w:sz w:val="24"/>
          <w:szCs w:val="22"/>
        </w:rPr>
      </w:pPr>
      <w:r w:rsidRPr="002923B9">
        <w:rPr>
          <w:sz w:val="24"/>
          <w:szCs w:val="22"/>
        </w:rPr>
        <w:t>(9)</w:t>
      </w:r>
      <w:r w:rsidR="00F2328F" w:rsidRPr="002923B9">
        <w:rPr>
          <w:sz w:val="24"/>
          <w:szCs w:val="22"/>
        </w:rPr>
        <w:t xml:space="preserve"> </w:t>
      </w:r>
      <w:r w:rsidRPr="002923B9">
        <w:rPr>
          <w:sz w:val="24"/>
          <w:szCs w:val="22"/>
        </w:rPr>
        <w:t>A delegation under sub-section (7) does not prevent the exercise of a power by the General Manager.</w:t>
      </w:r>
    </w:p>
    <w:p w14:paraId="4DD23D1D" w14:textId="77777777" w:rsidR="006027E9" w:rsidRPr="002923B9" w:rsidRDefault="000F5850" w:rsidP="00D653B2">
      <w:pPr>
        <w:shd w:val="clear" w:color="auto" w:fill="FFFFFF"/>
        <w:spacing w:before="120" w:after="60"/>
        <w:jc w:val="both"/>
        <w:rPr>
          <w:b/>
          <w:szCs w:val="22"/>
        </w:rPr>
      </w:pPr>
      <w:r w:rsidRPr="002923B9">
        <w:rPr>
          <w:b/>
          <w:szCs w:val="22"/>
        </w:rPr>
        <w:t>Awards, &amp;c, to continue</w:t>
      </w:r>
    </w:p>
    <w:p w14:paraId="157F5A7A" w14:textId="77777777" w:rsidR="00723E7D" w:rsidRPr="002923B9" w:rsidRDefault="006027E9" w:rsidP="00D653B2">
      <w:pPr>
        <w:shd w:val="clear" w:color="auto" w:fill="FFFFFF"/>
        <w:spacing w:after="60"/>
        <w:ind w:firstLine="288"/>
        <w:jc w:val="both"/>
        <w:rPr>
          <w:sz w:val="24"/>
          <w:szCs w:val="22"/>
        </w:rPr>
      </w:pPr>
      <w:r w:rsidRPr="002923B9">
        <w:rPr>
          <w:b/>
          <w:sz w:val="24"/>
          <w:szCs w:val="22"/>
        </w:rPr>
        <w:t>32.</w:t>
      </w:r>
      <w:r w:rsidR="000F5850" w:rsidRPr="002923B9">
        <w:rPr>
          <w:sz w:val="24"/>
          <w:szCs w:val="22"/>
        </w:rPr>
        <w:t xml:space="preserve"> (1) Where, immediately before the commencement of this Part</w:t>
      </w:r>
      <w:r w:rsidR="000F5850" w:rsidRPr="002923B9">
        <w:rPr>
          <w:rFonts w:eastAsia="Times New Roman"/>
          <w:sz w:val="24"/>
          <w:szCs w:val="22"/>
        </w:rPr>
        <w:t>—</w:t>
      </w:r>
    </w:p>
    <w:p w14:paraId="51BEC519" w14:textId="77777777" w:rsidR="00723E7D" w:rsidRPr="002923B9" w:rsidRDefault="000F5850" w:rsidP="00D653B2">
      <w:pPr>
        <w:shd w:val="clear" w:color="auto" w:fill="FFFFFF"/>
        <w:ind w:left="720" w:hanging="432"/>
        <w:jc w:val="both"/>
        <w:rPr>
          <w:sz w:val="24"/>
          <w:szCs w:val="22"/>
        </w:rPr>
      </w:pPr>
      <w:r w:rsidRPr="002923B9">
        <w:rPr>
          <w:sz w:val="24"/>
          <w:szCs w:val="22"/>
        </w:rPr>
        <w:t>(a)</w:t>
      </w:r>
      <w:r w:rsidR="00F2328F" w:rsidRPr="002923B9">
        <w:rPr>
          <w:sz w:val="24"/>
          <w:szCs w:val="22"/>
        </w:rPr>
        <w:t xml:space="preserve"> </w:t>
      </w:r>
      <w:r w:rsidRPr="002923B9">
        <w:rPr>
          <w:sz w:val="24"/>
          <w:szCs w:val="22"/>
        </w:rPr>
        <w:t>an award of the Conciliation and Arbitration Commission;</w:t>
      </w:r>
    </w:p>
    <w:p w14:paraId="1E9C3490" w14:textId="77777777" w:rsidR="00723E7D" w:rsidRPr="002923B9" w:rsidRDefault="000F5850" w:rsidP="00D653B2">
      <w:pPr>
        <w:shd w:val="clear" w:color="auto" w:fill="FFFFFF"/>
        <w:ind w:left="720" w:hanging="432"/>
        <w:jc w:val="both"/>
        <w:rPr>
          <w:sz w:val="24"/>
          <w:szCs w:val="22"/>
        </w:rPr>
      </w:pPr>
      <w:r w:rsidRPr="002923B9">
        <w:rPr>
          <w:sz w:val="24"/>
          <w:szCs w:val="22"/>
        </w:rPr>
        <w:t>(b)</w:t>
      </w:r>
      <w:r w:rsidR="00F2328F" w:rsidRPr="002923B9">
        <w:rPr>
          <w:sz w:val="24"/>
          <w:szCs w:val="22"/>
        </w:rPr>
        <w:t xml:space="preserve"> </w:t>
      </w:r>
      <w:r w:rsidRPr="002923B9">
        <w:rPr>
          <w:sz w:val="24"/>
          <w:szCs w:val="22"/>
        </w:rPr>
        <w:t>a determination of the Public Service Arbitrator;</w:t>
      </w:r>
    </w:p>
    <w:p w14:paraId="6999420A" w14:textId="77777777" w:rsidR="00723E7D" w:rsidRPr="002923B9" w:rsidRDefault="000F5850" w:rsidP="00D653B2">
      <w:pPr>
        <w:shd w:val="clear" w:color="auto" w:fill="FFFFFF"/>
        <w:ind w:left="720" w:hanging="432"/>
        <w:jc w:val="both"/>
        <w:rPr>
          <w:sz w:val="24"/>
          <w:szCs w:val="22"/>
        </w:rPr>
      </w:pPr>
      <w:r w:rsidRPr="002923B9">
        <w:rPr>
          <w:sz w:val="24"/>
          <w:szCs w:val="22"/>
        </w:rPr>
        <w:t>(c)</w:t>
      </w:r>
      <w:r w:rsidR="00F2328F" w:rsidRPr="002923B9">
        <w:rPr>
          <w:sz w:val="24"/>
          <w:szCs w:val="22"/>
        </w:rPr>
        <w:t xml:space="preserve"> </w:t>
      </w:r>
      <w:r w:rsidRPr="002923B9">
        <w:rPr>
          <w:sz w:val="24"/>
          <w:szCs w:val="22"/>
        </w:rPr>
        <w:t>a determination of the Health Insurance Commission; or</w:t>
      </w:r>
    </w:p>
    <w:p w14:paraId="37876FA5" w14:textId="77777777" w:rsidR="00723E7D" w:rsidRPr="002923B9" w:rsidRDefault="000F5850" w:rsidP="00D653B2">
      <w:pPr>
        <w:shd w:val="clear" w:color="auto" w:fill="FFFFFF"/>
        <w:spacing w:after="60"/>
        <w:ind w:left="720" w:hanging="432"/>
        <w:jc w:val="both"/>
        <w:rPr>
          <w:sz w:val="24"/>
          <w:szCs w:val="22"/>
        </w:rPr>
      </w:pPr>
      <w:r w:rsidRPr="002923B9">
        <w:rPr>
          <w:sz w:val="24"/>
          <w:szCs w:val="22"/>
        </w:rPr>
        <w:t>(d)</w:t>
      </w:r>
      <w:r w:rsidR="00F2328F" w:rsidRPr="002923B9">
        <w:rPr>
          <w:sz w:val="24"/>
          <w:szCs w:val="22"/>
        </w:rPr>
        <w:t xml:space="preserve"> </w:t>
      </w:r>
      <w:r w:rsidRPr="002923B9">
        <w:rPr>
          <w:sz w:val="24"/>
          <w:szCs w:val="22"/>
        </w:rPr>
        <w:t xml:space="preserve">an agreement to which section 31 of the </w:t>
      </w:r>
      <w:r w:rsidRPr="002923B9">
        <w:rPr>
          <w:i/>
          <w:iCs/>
          <w:sz w:val="24"/>
          <w:szCs w:val="22"/>
        </w:rPr>
        <w:t xml:space="preserve">Conciliation and Arbitration Act </w:t>
      </w:r>
      <w:r w:rsidRPr="002923B9">
        <w:rPr>
          <w:sz w:val="24"/>
          <w:szCs w:val="22"/>
        </w:rPr>
        <w:t>1904 applied,</w:t>
      </w:r>
    </w:p>
    <w:p w14:paraId="61D2EA00" w14:textId="77777777" w:rsidR="00723E7D" w:rsidRPr="002923B9" w:rsidRDefault="000F5850" w:rsidP="00D653B2">
      <w:pPr>
        <w:shd w:val="clear" w:color="auto" w:fill="FFFFFF"/>
        <w:spacing w:after="60"/>
        <w:jc w:val="both"/>
        <w:rPr>
          <w:sz w:val="24"/>
          <w:szCs w:val="22"/>
        </w:rPr>
      </w:pPr>
      <w:r w:rsidRPr="002923B9">
        <w:rPr>
          <w:sz w:val="24"/>
          <w:szCs w:val="22"/>
        </w:rPr>
        <w:t>applied to, or in relation to, the persons, whether officers or employees, who performed the duties of positions included in a class of positions in the service of the Health Insurance Commission, that award, determination or agreement continues to apply, after the commencement of this Part, to, or in relation to, the employment of persons performing, as members of the staff of the Health Insurance Commission, the duties of positions included in the corresponding class of positions in the service of the Commission.</w:t>
      </w:r>
    </w:p>
    <w:p w14:paraId="7367F2C4" w14:textId="77777777" w:rsidR="006F369D" w:rsidRPr="006F369D" w:rsidRDefault="006F369D" w:rsidP="006F369D">
      <w:pPr>
        <w:shd w:val="clear" w:color="auto" w:fill="FFFFFF"/>
        <w:ind w:left="720" w:hanging="432"/>
        <w:jc w:val="both"/>
        <w:rPr>
          <w:sz w:val="2"/>
          <w:szCs w:val="2"/>
        </w:rPr>
      </w:pPr>
    </w:p>
    <w:p w14:paraId="75D93133" w14:textId="77777777" w:rsidR="006F369D" w:rsidRPr="006F369D" w:rsidRDefault="006F369D" w:rsidP="006F369D">
      <w:pPr>
        <w:shd w:val="clear" w:color="auto" w:fill="FFFFFF"/>
        <w:ind w:left="720" w:hanging="432"/>
        <w:jc w:val="both"/>
        <w:rPr>
          <w:sz w:val="2"/>
          <w:szCs w:val="2"/>
        </w:rPr>
      </w:pPr>
      <w:r w:rsidRPr="002923B9">
        <w:rPr>
          <w:sz w:val="24"/>
          <w:szCs w:val="22"/>
        </w:rPr>
        <w:t xml:space="preserve"> </w:t>
      </w:r>
    </w:p>
    <w:p w14:paraId="2841763A" w14:textId="5B91BCDE" w:rsidR="00723E7D" w:rsidRPr="002923B9" w:rsidRDefault="000F5850" w:rsidP="006F369D">
      <w:pPr>
        <w:shd w:val="clear" w:color="auto" w:fill="FFFFFF"/>
        <w:spacing w:after="60"/>
        <w:ind w:firstLine="288"/>
        <w:jc w:val="both"/>
        <w:rPr>
          <w:sz w:val="24"/>
          <w:szCs w:val="22"/>
        </w:rPr>
      </w:pPr>
      <w:r w:rsidRPr="002923B9">
        <w:rPr>
          <w:sz w:val="24"/>
          <w:szCs w:val="22"/>
        </w:rPr>
        <w:t>(2) The reference in sub-section (1) to persons performing duties as members of the staff of the Health Insurance Commission shall be read as not including a reference to a person who is engaged as a member of that staff after the commencement of this Act.</w:t>
      </w:r>
    </w:p>
    <w:p w14:paraId="72615CEB" w14:textId="77777777" w:rsidR="006027E9" w:rsidRPr="002923B9" w:rsidRDefault="000F5850" w:rsidP="00D653B2">
      <w:pPr>
        <w:shd w:val="clear" w:color="auto" w:fill="FFFFFF"/>
        <w:spacing w:before="120" w:after="60"/>
        <w:jc w:val="both"/>
        <w:rPr>
          <w:b/>
          <w:szCs w:val="22"/>
        </w:rPr>
      </w:pPr>
      <w:r w:rsidRPr="002923B9">
        <w:rPr>
          <w:b/>
          <w:szCs w:val="22"/>
        </w:rPr>
        <w:t>Terms and conditions of employment of existing staff</w:t>
      </w:r>
    </w:p>
    <w:p w14:paraId="1C369903" w14:textId="77777777" w:rsidR="00723E7D" w:rsidRPr="002923B9" w:rsidRDefault="006027E9" w:rsidP="00D653B2">
      <w:pPr>
        <w:shd w:val="clear" w:color="auto" w:fill="FFFFFF"/>
        <w:spacing w:after="60"/>
        <w:ind w:firstLine="288"/>
        <w:jc w:val="both"/>
        <w:rPr>
          <w:sz w:val="24"/>
          <w:szCs w:val="22"/>
        </w:rPr>
      </w:pPr>
      <w:r w:rsidRPr="002923B9">
        <w:rPr>
          <w:b/>
          <w:sz w:val="24"/>
          <w:szCs w:val="22"/>
        </w:rPr>
        <w:t>33.</w:t>
      </w:r>
      <w:r w:rsidR="000F5850" w:rsidRPr="002923B9">
        <w:rPr>
          <w:sz w:val="24"/>
          <w:szCs w:val="22"/>
        </w:rPr>
        <w:t xml:space="preserve"> (1) Where, immediately before the proclaimed date</w:t>
      </w:r>
      <w:r w:rsidR="000F5850" w:rsidRPr="002923B9">
        <w:rPr>
          <w:rFonts w:eastAsia="Times New Roman"/>
          <w:sz w:val="24"/>
          <w:szCs w:val="22"/>
        </w:rPr>
        <w:t>—</w:t>
      </w:r>
    </w:p>
    <w:p w14:paraId="7598C275" w14:textId="77777777" w:rsidR="006F369D" w:rsidRPr="006F369D" w:rsidRDefault="006F369D" w:rsidP="006F369D">
      <w:pPr>
        <w:shd w:val="clear" w:color="auto" w:fill="FFFFFF"/>
        <w:ind w:left="720" w:hanging="432"/>
        <w:jc w:val="both"/>
        <w:rPr>
          <w:sz w:val="2"/>
          <w:szCs w:val="2"/>
        </w:rPr>
      </w:pPr>
    </w:p>
    <w:p w14:paraId="0068EF74" w14:textId="682FB43E" w:rsidR="00723E7D" w:rsidRPr="002923B9" w:rsidRDefault="000F5850" w:rsidP="006F369D">
      <w:pPr>
        <w:shd w:val="clear" w:color="auto" w:fill="FFFFFF"/>
        <w:ind w:left="720" w:hanging="432"/>
        <w:jc w:val="both"/>
        <w:rPr>
          <w:sz w:val="24"/>
          <w:szCs w:val="22"/>
        </w:rPr>
      </w:pPr>
      <w:r w:rsidRPr="002923B9">
        <w:rPr>
          <w:sz w:val="24"/>
          <w:szCs w:val="22"/>
        </w:rPr>
        <w:t>(a)</w:t>
      </w:r>
      <w:r w:rsidR="00F2328F" w:rsidRPr="002923B9">
        <w:rPr>
          <w:sz w:val="24"/>
          <w:szCs w:val="22"/>
        </w:rPr>
        <w:t xml:space="preserve"> </w:t>
      </w:r>
      <w:r w:rsidRPr="002923B9">
        <w:rPr>
          <w:sz w:val="24"/>
          <w:szCs w:val="22"/>
        </w:rPr>
        <w:t>an award of the Conciliation and Arbitration Commission;</w:t>
      </w:r>
    </w:p>
    <w:p w14:paraId="54B6ECD0" w14:textId="77777777" w:rsidR="006F369D" w:rsidRPr="006F369D" w:rsidRDefault="006F369D" w:rsidP="006F369D">
      <w:pPr>
        <w:shd w:val="clear" w:color="auto" w:fill="FFFFFF"/>
        <w:ind w:left="720" w:hanging="432"/>
        <w:jc w:val="both"/>
        <w:rPr>
          <w:sz w:val="2"/>
          <w:szCs w:val="2"/>
        </w:rPr>
      </w:pPr>
    </w:p>
    <w:p w14:paraId="08A7BFD5" w14:textId="09229ACC" w:rsidR="00723E7D" w:rsidRPr="002923B9" w:rsidRDefault="000F5850" w:rsidP="006F369D">
      <w:pPr>
        <w:shd w:val="clear" w:color="auto" w:fill="FFFFFF"/>
        <w:ind w:left="720" w:hanging="432"/>
        <w:jc w:val="both"/>
        <w:rPr>
          <w:sz w:val="24"/>
          <w:szCs w:val="22"/>
        </w:rPr>
      </w:pPr>
      <w:r w:rsidRPr="002923B9">
        <w:rPr>
          <w:sz w:val="24"/>
          <w:szCs w:val="22"/>
        </w:rPr>
        <w:t>(b)</w:t>
      </w:r>
      <w:r w:rsidR="00F2328F" w:rsidRPr="002923B9">
        <w:rPr>
          <w:sz w:val="24"/>
          <w:szCs w:val="22"/>
        </w:rPr>
        <w:t xml:space="preserve"> </w:t>
      </w:r>
      <w:r w:rsidRPr="002923B9">
        <w:rPr>
          <w:sz w:val="24"/>
          <w:szCs w:val="22"/>
        </w:rPr>
        <w:t>a determination of the Public Service Arbitrator;</w:t>
      </w:r>
    </w:p>
    <w:p w14:paraId="26770F32" w14:textId="77777777" w:rsidR="006F369D" w:rsidRPr="006F369D" w:rsidRDefault="006F369D" w:rsidP="006F369D">
      <w:pPr>
        <w:shd w:val="clear" w:color="auto" w:fill="FFFFFF"/>
        <w:ind w:left="720" w:hanging="432"/>
        <w:jc w:val="both"/>
        <w:rPr>
          <w:sz w:val="2"/>
          <w:szCs w:val="2"/>
        </w:rPr>
      </w:pPr>
    </w:p>
    <w:p w14:paraId="408EA936" w14:textId="0F9949A5" w:rsidR="00723E7D" w:rsidRPr="002923B9" w:rsidRDefault="000F5850" w:rsidP="006F369D">
      <w:pPr>
        <w:shd w:val="clear" w:color="auto" w:fill="FFFFFF"/>
        <w:ind w:left="720" w:hanging="432"/>
        <w:jc w:val="both"/>
        <w:rPr>
          <w:sz w:val="24"/>
          <w:szCs w:val="22"/>
        </w:rPr>
      </w:pPr>
      <w:r w:rsidRPr="002923B9">
        <w:rPr>
          <w:sz w:val="24"/>
          <w:szCs w:val="22"/>
        </w:rPr>
        <w:t>(c)</w:t>
      </w:r>
      <w:r w:rsidR="00F2328F" w:rsidRPr="002923B9">
        <w:rPr>
          <w:sz w:val="24"/>
          <w:szCs w:val="22"/>
        </w:rPr>
        <w:t xml:space="preserve"> </w:t>
      </w:r>
      <w:r w:rsidRPr="002923B9">
        <w:rPr>
          <w:sz w:val="24"/>
          <w:szCs w:val="22"/>
        </w:rPr>
        <w:t>a determination of the Health Insurance Commission; or</w:t>
      </w:r>
    </w:p>
    <w:p w14:paraId="3BFE515D" w14:textId="77777777" w:rsidR="006F369D" w:rsidRPr="006F369D" w:rsidRDefault="006F369D" w:rsidP="006F369D">
      <w:pPr>
        <w:shd w:val="clear" w:color="auto" w:fill="FFFFFF"/>
        <w:ind w:left="720" w:hanging="432"/>
        <w:jc w:val="both"/>
        <w:rPr>
          <w:sz w:val="2"/>
          <w:szCs w:val="2"/>
        </w:rPr>
      </w:pPr>
    </w:p>
    <w:p w14:paraId="35F1AF2C" w14:textId="06AB0800" w:rsidR="00723E7D" w:rsidRPr="002923B9" w:rsidRDefault="000F5850" w:rsidP="00355EB5">
      <w:pPr>
        <w:shd w:val="clear" w:color="auto" w:fill="FFFFFF"/>
        <w:ind w:left="720" w:hanging="432"/>
        <w:jc w:val="both"/>
        <w:rPr>
          <w:sz w:val="24"/>
          <w:szCs w:val="22"/>
        </w:rPr>
      </w:pPr>
      <w:r w:rsidRPr="002923B9">
        <w:rPr>
          <w:sz w:val="24"/>
          <w:szCs w:val="22"/>
        </w:rPr>
        <w:t>(d)</w:t>
      </w:r>
      <w:r w:rsidR="00F2328F" w:rsidRPr="002923B9">
        <w:rPr>
          <w:sz w:val="24"/>
          <w:szCs w:val="22"/>
        </w:rPr>
        <w:t xml:space="preserve"> </w:t>
      </w:r>
      <w:r w:rsidRPr="002923B9">
        <w:rPr>
          <w:sz w:val="24"/>
          <w:szCs w:val="22"/>
        </w:rPr>
        <w:t xml:space="preserve">an agreement to which section 31 of the </w:t>
      </w:r>
      <w:r w:rsidRPr="002923B9">
        <w:rPr>
          <w:i/>
          <w:iCs/>
          <w:sz w:val="24"/>
          <w:szCs w:val="22"/>
        </w:rPr>
        <w:t xml:space="preserve">Conciliation and Arbitration Act </w:t>
      </w:r>
      <w:r w:rsidRPr="002923B9">
        <w:rPr>
          <w:sz w:val="24"/>
          <w:szCs w:val="22"/>
        </w:rPr>
        <w:t>1904 applied,</w:t>
      </w:r>
      <w:r w:rsidR="00355EB5">
        <w:rPr>
          <w:sz w:val="24"/>
          <w:szCs w:val="22"/>
        </w:rPr>
        <w:t xml:space="preserve"> </w:t>
      </w:r>
      <w:r w:rsidRPr="002923B9">
        <w:rPr>
          <w:sz w:val="24"/>
          <w:szCs w:val="22"/>
        </w:rPr>
        <w:t xml:space="preserve">being an award, determination or agreement referred to in section 32, applied to, or in relation to, the employment of persons who performed, as members of the staff of the Health Insurance Commission, the duties of positions included in a class of positions in the service of the Health Insurance Commission, the Health Insurance Commission shall, on the proclaimed date, make a determination under section 28 of the </w:t>
      </w:r>
      <w:r w:rsidRPr="002923B9">
        <w:rPr>
          <w:i/>
          <w:iCs/>
          <w:sz w:val="24"/>
          <w:szCs w:val="22"/>
        </w:rPr>
        <w:t xml:space="preserve">Health Insurance Commission Act </w:t>
      </w:r>
      <w:r w:rsidRPr="002923B9">
        <w:rPr>
          <w:sz w:val="24"/>
          <w:szCs w:val="22"/>
        </w:rPr>
        <w:t xml:space="preserve">1973 with respect to the employment of those persons determining terms and conditions of employment that are no less </w:t>
      </w:r>
      <w:proofErr w:type="spellStart"/>
      <w:r w:rsidRPr="002923B9">
        <w:rPr>
          <w:sz w:val="24"/>
          <w:szCs w:val="22"/>
        </w:rPr>
        <w:t>favourable</w:t>
      </w:r>
      <w:proofErr w:type="spellEnd"/>
      <w:r w:rsidRPr="002923B9">
        <w:rPr>
          <w:sz w:val="24"/>
          <w:szCs w:val="22"/>
        </w:rPr>
        <w:t xml:space="preserve"> to those persons than the terms and conditions that were applicable to those persons immediately before the proclaimed date by virtue of that award, determination or agreement.</w:t>
      </w:r>
    </w:p>
    <w:p w14:paraId="13DA061A" w14:textId="77777777" w:rsidR="00723E7D" w:rsidRPr="002923B9" w:rsidRDefault="000F5850" w:rsidP="00D653B2">
      <w:pPr>
        <w:shd w:val="clear" w:color="auto" w:fill="FFFFFF"/>
        <w:spacing w:after="60"/>
        <w:ind w:firstLine="288"/>
        <w:jc w:val="both"/>
        <w:rPr>
          <w:sz w:val="24"/>
          <w:szCs w:val="22"/>
        </w:rPr>
      </w:pPr>
      <w:r w:rsidRPr="002923B9">
        <w:rPr>
          <w:sz w:val="24"/>
          <w:szCs w:val="22"/>
        </w:rPr>
        <w:t>(2)</w:t>
      </w:r>
      <w:r w:rsidR="00F2328F" w:rsidRPr="002923B9">
        <w:rPr>
          <w:sz w:val="24"/>
          <w:szCs w:val="22"/>
        </w:rPr>
        <w:t xml:space="preserve"> </w:t>
      </w:r>
      <w:r w:rsidRPr="002923B9">
        <w:rPr>
          <w:sz w:val="24"/>
          <w:szCs w:val="22"/>
        </w:rPr>
        <w:t>An award, determination or agreement referred to in sub-section (1) ceases to operate in relation to the employment of staff of the Health Insurance Commission on the making by the Commission of the determination required by that sub-section.</w:t>
      </w:r>
    </w:p>
    <w:p w14:paraId="2E28C221" w14:textId="77777777" w:rsidR="00723E7D" w:rsidRPr="002923B9" w:rsidRDefault="000F5850" w:rsidP="00D653B2">
      <w:pPr>
        <w:shd w:val="clear" w:color="auto" w:fill="FFFFFF"/>
        <w:spacing w:after="60"/>
        <w:ind w:firstLine="288"/>
        <w:jc w:val="both"/>
        <w:rPr>
          <w:sz w:val="24"/>
          <w:szCs w:val="22"/>
        </w:rPr>
      </w:pPr>
      <w:r w:rsidRPr="002923B9">
        <w:rPr>
          <w:sz w:val="24"/>
          <w:szCs w:val="22"/>
        </w:rPr>
        <w:t>(3)</w:t>
      </w:r>
      <w:r w:rsidR="00F2328F" w:rsidRPr="002923B9">
        <w:rPr>
          <w:sz w:val="24"/>
          <w:szCs w:val="22"/>
        </w:rPr>
        <w:t xml:space="preserve"> </w:t>
      </w:r>
      <w:r w:rsidRPr="002923B9">
        <w:rPr>
          <w:sz w:val="24"/>
          <w:szCs w:val="22"/>
        </w:rPr>
        <w:t xml:space="preserve">In this section, </w:t>
      </w:r>
      <w:r w:rsidR="00F2328F" w:rsidRPr="002923B9">
        <w:rPr>
          <w:sz w:val="24"/>
          <w:szCs w:val="22"/>
        </w:rPr>
        <w:t>“</w:t>
      </w:r>
      <w:r w:rsidRPr="002923B9">
        <w:rPr>
          <w:sz w:val="24"/>
          <w:szCs w:val="22"/>
        </w:rPr>
        <w:t>proclaimed date</w:t>
      </w:r>
      <w:r w:rsidR="00F2328F" w:rsidRPr="002923B9">
        <w:rPr>
          <w:sz w:val="24"/>
          <w:szCs w:val="22"/>
        </w:rPr>
        <w:t>”</w:t>
      </w:r>
      <w:r w:rsidRPr="002923B9">
        <w:rPr>
          <w:sz w:val="24"/>
          <w:szCs w:val="22"/>
        </w:rPr>
        <w:t xml:space="preserve"> means a date to be fixed by Proclamation for the purposes of this section.</w:t>
      </w:r>
    </w:p>
    <w:p w14:paraId="6CAC25AE" w14:textId="77777777" w:rsidR="006027E9" w:rsidRPr="002923B9" w:rsidRDefault="000F5850" w:rsidP="00D653B2">
      <w:pPr>
        <w:shd w:val="clear" w:color="auto" w:fill="FFFFFF"/>
        <w:spacing w:before="120" w:after="60"/>
        <w:jc w:val="both"/>
        <w:rPr>
          <w:b/>
          <w:szCs w:val="22"/>
        </w:rPr>
      </w:pPr>
      <w:r w:rsidRPr="002923B9">
        <w:rPr>
          <w:b/>
          <w:szCs w:val="22"/>
        </w:rPr>
        <w:t>Assets and liabilities of the Commission immediately before the commencement of this Act</w:t>
      </w:r>
    </w:p>
    <w:p w14:paraId="232E7F2C" w14:textId="77777777" w:rsidR="00723E7D" w:rsidRPr="002923B9" w:rsidRDefault="006027E9" w:rsidP="00D653B2">
      <w:pPr>
        <w:shd w:val="clear" w:color="auto" w:fill="FFFFFF"/>
        <w:spacing w:after="60"/>
        <w:ind w:firstLine="288"/>
        <w:jc w:val="both"/>
        <w:rPr>
          <w:sz w:val="24"/>
          <w:szCs w:val="22"/>
        </w:rPr>
      </w:pPr>
      <w:r w:rsidRPr="002923B9">
        <w:rPr>
          <w:b/>
          <w:sz w:val="24"/>
          <w:szCs w:val="22"/>
        </w:rPr>
        <w:t>34.</w:t>
      </w:r>
      <w:r w:rsidR="000F5850" w:rsidRPr="002923B9">
        <w:rPr>
          <w:sz w:val="24"/>
          <w:szCs w:val="22"/>
        </w:rPr>
        <w:t xml:space="preserve"> (1) The Commission shall, as soon as practicable after the commencement of this Act, prepare, and furnish to the Minister for Finance, a statement of the assets and the liabilities (including contingent liabilities) of the Commission as existing immediately before the commencement of this Act.</w:t>
      </w:r>
    </w:p>
    <w:p w14:paraId="02F4B1A1" w14:textId="77777777" w:rsidR="00723E7D" w:rsidRPr="002923B9" w:rsidRDefault="000F5850" w:rsidP="00D653B2">
      <w:pPr>
        <w:shd w:val="clear" w:color="auto" w:fill="FFFFFF"/>
        <w:spacing w:after="60"/>
        <w:ind w:firstLine="288"/>
        <w:jc w:val="both"/>
        <w:rPr>
          <w:sz w:val="24"/>
          <w:szCs w:val="22"/>
        </w:rPr>
      </w:pPr>
      <w:r w:rsidRPr="002923B9">
        <w:rPr>
          <w:sz w:val="24"/>
          <w:szCs w:val="22"/>
        </w:rPr>
        <w:t>(2)</w:t>
      </w:r>
      <w:r w:rsidR="00F2328F" w:rsidRPr="002923B9">
        <w:rPr>
          <w:sz w:val="24"/>
          <w:szCs w:val="22"/>
        </w:rPr>
        <w:t xml:space="preserve"> </w:t>
      </w:r>
      <w:r w:rsidRPr="002923B9">
        <w:rPr>
          <w:sz w:val="24"/>
          <w:szCs w:val="22"/>
        </w:rPr>
        <w:t>The statement referred to in sub-section (1) shall be in accordance with a form approved by the Minister for Finance and shall set out the estimated value of each asset specified in the statement, being the value ascertained having regard to the appropriate principles referred to in sub-section (3).</w:t>
      </w:r>
    </w:p>
    <w:p w14:paraId="004F1D5F" w14:textId="77777777" w:rsidR="00723E7D" w:rsidRPr="002923B9" w:rsidRDefault="000F5850" w:rsidP="00D653B2">
      <w:pPr>
        <w:shd w:val="clear" w:color="auto" w:fill="FFFFFF"/>
        <w:spacing w:after="60"/>
        <w:ind w:firstLine="288"/>
        <w:jc w:val="both"/>
        <w:rPr>
          <w:sz w:val="24"/>
          <w:szCs w:val="22"/>
        </w:rPr>
      </w:pPr>
      <w:r w:rsidRPr="002923B9">
        <w:rPr>
          <w:sz w:val="24"/>
          <w:szCs w:val="22"/>
        </w:rPr>
        <w:lastRenderedPageBreak/>
        <w:t>(3)</w:t>
      </w:r>
      <w:r w:rsidR="00F2328F" w:rsidRPr="002923B9">
        <w:rPr>
          <w:sz w:val="24"/>
          <w:szCs w:val="22"/>
        </w:rPr>
        <w:t xml:space="preserve"> </w:t>
      </w:r>
      <w:r w:rsidRPr="002923B9">
        <w:rPr>
          <w:sz w:val="24"/>
          <w:szCs w:val="22"/>
        </w:rPr>
        <w:t>The Minister for Finance and the Minister for Health shall formulate, and furnish to the Commission</w:t>
      </w:r>
      <w:r w:rsidRPr="002923B9">
        <w:rPr>
          <w:rFonts w:eastAsia="Times New Roman"/>
          <w:sz w:val="24"/>
          <w:szCs w:val="22"/>
        </w:rPr>
        <w:t>—</w:t>
      </w:r>
    </w:p>
    <w:p w14:paraId="76267B9C" w14:textId="77777777" w:rsidR="00723E7D" w:rsidRPr="002923B9" w:rsidRDefault="000F5850" w:rsidP="00D653B2">
      <w:pPr>
        <w:shd w:val="clear" w:color="auto" w:fill="FFFFFF"/>
        <w:spacing w:before="60" w:after="60"/>
        <w:ind w:left="720" w:hanging="432"/>
        <w:jc w:val="both"/>
        <w:rPr>
          <w:sz w:val="24"/>
          <w:szCs w:val="22"/>
        </w:rPr>
      </w:pPr>
      <w:r w:rsidRPr="002923B9">
        <w:rPr>
          <w:sz w:val="24"/>
          <w:szCs w:val="22"/>
        </w:rPr>
        <w:t>(a)</w:t>
      </w:r>
      <w:r w:rsidR="00F2328F" w:rsidRPr="002923B9">
        <w:rPr>
          <w:sz w:val="24"/>
          <w:szCs w:val="22"/>
        </w:rPr>
        <w:t xml:space="preserve"> </w:t>
      </w:r>
      <w:r w:rsidRPr="002923B9">
        <w:rPr>
          <w:sz w:val="24"/>
          <w:szCs w:val="22"/>
        </w:rPr>
        <w:t>principles for valuing an asset for the purposes of this section; and</w:t>
      </w:r>
    </w:p>
    <w:p w14:paraId="3D61060E" w14:textId="77777777" w:rsidR="00723E7D" w:rsidRPr="002923B9" w:rsidRDefault="000F5850" w:rsidP="00D653B2">
      <w:pPr>
        <w:shd w:val="clear" w:color="auto" w:fill="FFFFFF"/>
        <w:spacing w:before="60" w:after="60"/>
        <w:ind w:left="720" w:hanging="432"/>
        <w:jc w:val="both"/>
        <w:rPr>
          <w:sz w:val="24"/>
          <w:szCs w:val="22"/>
        </w:rPr>
      </w:pPr>
      <w:r w:rsidRPr="002923B9">
        <w:rPr>
          <w:sz w:val="24"/>
          <w:szCs w:val="22"/>
        </w:rPr>
        <w:t>(b)</w:t>
      </w:r>
      <w:r w:rsidR="00F2328F" w:rsidRPr="002923B9">
        <w:rPr>
          <w:sz w:val="24"/>
          <w:szCs w:val="22"/>
        </w:rPr>
        <w:t xml:space="preserve"> </w:t>
      </w:r>
      <w:r w:rsidRPr="002923B9">
        <w:rPr>
          <w:sz w:val="24"/>
          <w:szCs w:val="22"/>
        </w:rPr>
        <w:t>principles for determining the amount of a liability for the purposes of this section.</w:t>
      </w:r>
    </w:p>
    <w:p w14:paraId="2ACF6003" w14:textId="77777777" w:rsidR="00723E7D" w:rsidRPr="002923B9" w:rsidRDefault="000F5850" w:rsidP="006F369D">
      <w:pPr>
        <w:shd w:val="clear" w:color="auto" w:fill="FFFFFF"/>
        <w:spacing w:after="60"/>
        <w:ind w:firstLine="288"/>
        <w:jc w:val="both"/>
        <w:rPr>
          <w:sz w:val="24"/>
          <w:szCs w:val="22"/>
        </w:rPr>
      </w:pPr>
      <w:r w:rsidRPr="002923B9">
        <w:rPr>
          <w:sz w:val="24"/>
          <w:szCs w:val="22"/>
        </w:rPr>
        <w:t>(4)</w:t>
      </w:r>
      <w:r w:rsidR="00F2328F" w:rsidRPr="002923B9">
        <w:rPr>
          <w:sz w:val="24"/>
          <w:szCs w:val="22"/>
        </w:rPr>
        <w:t xml:space="preserve"> </w:t>
      </w:r>
      <w:r w:rsidRPr="002923B9">
        <w:rPr>
          <w:sz w:val="24"/>
          <w:szCs w:val="22"/>
        </w:rPr>
        <w:t>Where the Minister for Finance disagrees with the amount of the valuation of an asset, or the amount of a liability, specified in the statement in sub-section (1), he may substitute for that amount in the statement an amount that he considers is the appropriate amount having regard to the appropriate principles referred to in sub-section (3).</w:t>
      </w:r>
    </w:p>
    <w:p w14:paraId="70A31BB1" w14:textId="6A5E9F4B" w:rsidR="00723E7D" w:rsidRPr="002923B9" w:rsidRDefault="000F5850" w:rsidP="00DE181E">
      <w:pPr>
        <w:shd w:val="clear" w:color="auto" w:fill="FFFFFF"/>
        <w:spacing w:after="60"/>
        <w:ind w:firstLine="288"/>
        <w:jc w:val="both"/>
        <w:rPr>
          <w:sz w:val="24"/>
          <w:szCs w:val="22"/>
        </w:rPr>
      </w:pPr>
      <w:r w:rsidRPr="002923B9">
        <w:rPr>
          <w:sz w:val="24"/>
          <w:szCs w:val="22"/>
        </w:rPr>
        <w:t>(5)</w:t>
      </w:r>
      <w:r w:rsidR="00F2328F" w:rsidRPr="002923B9">
        <w:rPr>
          <w:sz w:val="24"/>
          <w:szCs w:val="22"/>
        </w:rPr>
        <w:t xml:space="preserve"> </w:t>
      </w:r>
      <w:r w:rsidRPr="002923B9">
        <w:rPr>
          <w:sz w:val="24"/>
          <w:szCs w:val="22"/>
        </w:rPr>
        <w:t>Where the Commission disagrees with an amount substituted by the Minister for Finance under sub-section (4), the Commission may request the Minister for Finance to refer to an independent arbitrator the question whether the amount substituted by the Minister for Finance is the appropriate amount in relation to the asset or liability concerned.</w:t>
      </w:r>
    </w:p>
    <w:p w14:paraId="3C6A55E1" w14:textId="77777777" w:rsidR="00723E7D" w:rsidRPr="002923B9" w:rsidRDefault="000F5850" w:rsidP="00DE181E">
      <w:pPr>
        <w:shd w:val="clear" w:color="auto" w:fill="FFFFFF"/>
        <w:spacing w:after="60"/>
        <w:ind w:firstLine="288"/>
        <w:jc w:val="both"/>
        <w:rPr>
          <w:sz w:val="24"/>
          <w:szCs w:val="22"/>
        </w:rPr>
      </w:pPr>
      <w:r w:rsidRPr="002923B9">
        <w:rPr>
          <w:sz w:val="24"/>
          <w:szCs w:val="22"/>
        </w:rPr>
        <w:t>(6)</w:t>
      </w:r>
      <w:r w:rsidR="00F2328F" w:rsidRPr="002923B9">
        <w:rPr>
          <w:sz w:val="24"/>
          <w:szCs w:val="22"/>
        </w:rPr>
        <w:t xml:space="preserve"> </w:t>
      </w:r>
      <w:r w:rsidRPr="002923B9">
        <w:rPr>
          <w:sz w:val="24"/>
          <w:szCs w:val="22"/>
        </w:rPr>
        <w:t>A reference in sub-section (5) to an independent arbitrator shall be read as a reference to an arbitrator chosen by the Minister for Finance with the concurrence of the Commission.</w:t>
      </w:r>
    </w:p>
    <w:p w14:paraId="566D66E3" w14:textId="77777777" w:rsidR="00723E7D" w:rsidRPr="002923B9" w:rsidRDefault="000F5850" w:rsidP="00DE181E">
      <w:pPr>
        <w:shd w:val="clear" w:color="auto" w:fill="FFFFFF"/>
        <w:spacing w:after="60"/>
        <w:ind w:firstLine="288"/>
        <w:jc w:val="both"/>
        <w:rPr>
          <w:sz w:val="24"/>
          <w:szCs w:val="22"/>
        </w:rPr>
      </w:pPr>
      <w:r w:rsidRPr="002923B9">
        <w:rPr>
          <w:sz w:val="24"/>
          <w:szCs w:val="22"/>
        </w:rPr>
        <w:t>(7)</w:t>
      </w:r>
      <w:r w:rsidR="00F2328F" w:rsidRPr="002923B9">
        <w:rPr>
          <w:sz w:val="24"/>
          <w:szCs w:val="22"/>
        </w:rPr>
        <w:t xml:space="preserve"> </w:t>
      </w:r>
      <w:r w:rsidRPr="002923B9">
        <w:rPr>
          <w:sz w:val="24"/>
          <w:szCs w:val="22"/>
        </w:rPr>
        <w:t>Where, in dealing with a reference under sub-section (5), the independent arbitrator is satisfied that the amount substituted by the Minister for Finance is the appropriate amount in relation to the asset or liability concerned, he shall confirm that amount, but, if he is not so satisfied, he shall determine an amount that, having regard to the appropriate principles referred to in sub-section (3), he considers to be the appropriate amount in relation to the asset or liability concerned.</w:t>
      </w:r>
    </w:p>
    <w:p w14:paraId="3E10FD9D" w14:textId="77777777" w:rsidR="00723E7D" w:rsidRPr="002923B9" w:rsidRDefault="000F5850" w:rsidP="00DE181E">
      <w:pPr>
        <w:shd w:val="clear" w:color="auto" w:fill="FFFFFF"/>
        <w:spacing w:after="60"/>
        <w:ind w:firstLine="288"/>
        <w:jc w:val="both"/>
        <w:rPr>
          <w:sz w:val="24"/>
          <w:szCs w:val="22"/>
        </w:rPr>
      </w:pPr>
      <w:r w:rsidRPr="002923B9">
        <w:rPr>
          <w:sz w:val="24"/>
          <w:szCs w:val="22"/>
        </w:rPr>
        <w:t>(8)</w:t>
      </w:r>
      <w:r w:rsidR="00F2328F" w:rsidRPr="002923B9">
        <w:rPr>
          <w:sz w:val="24"/>
          <w:szCs w:val="22"/>
        </w:rPr>
        <w:t xml:space="preserve"> </w:t>
      </w:r>
      <w:r w:rsidRPr="002923B9">
        <w:rPr>
          <w:sz w:val="24"/>
          <w:szCs w:val="22"/>
        </w:rPr>
        <w:t>A decision of an independent arbitrator on a reference under sub-section (5) is binding on the Commonwealth and the Commission, and, where the arbitrator determines an amount that he considers to be the appropriate amount in relation to the asset or liability concerned, that amount shall be deemed to be substituted for the amount that relates to that asset or liability, as the case may be, in the statement.</w:t>
      </w:r>
    </w:p>
    <w:p w14:paraId="2CDE4023" w14:textId="0CF2CA17" w:rsidR="00723E7D" w:rsidRPr="002923B9" w:rsidRDefault="000F5850" w:rsidP="00DE181E">
      <w:pPr>
        <w:shd w:val="clear" w:color="auto" w:fill="FFFFFF"/>
        <w:spacing w:after="60"/>
        <w:ind w:firstLine="288"/>
        <w:jc w:val="both"/>
        <w:rPr>
          <w:sz w:val="24"/>
          <w:szCs w:val="22"/>
        </w:rPr>
      </w:pPr>
      <w:r w:rsidRPr="002923B9">
        <w:rPr>
          <w:sz w:val="24"/>
          <w:szCs w:val="22"/>
        </w:rPr>
        <w:t>(9)</w:t>
      </w:r>
      <w:r w:rsidR="00F2328F" w:rsidRPr="002923B9">
        <w:rPr>
          <w:sz w:val="24"/>
          <w:szCs w:val="22"/>
        </w:rPr>
        <w:t xml:space="preserve"> </w:t>
      </w:r>
      <w:r w:rsidRPr="002923B9">
        <w:rPr>
          <w:sz w:val="24"/>
          <w:szCs w:val="22"/>
        </w:rPr>
        <w:t>Where the Minister for Finance receives a statement under sub</w:t>
      </w:r>
      <w:r w:rsidR="00355EB5">
        <w:rPr>
          <w:sz w:val="24"/>
          <w:szCs w:val="22"/>
        </w:rPr>
        <w:t>-</w:t>
      </w:r>
      <w:r w:rsidRPr="002923B9">
        <w:rPr>
          <w:sz w:val="24"/>
          <w:szCs w:val="22"/>
        </w:rPr>
        <w:t>section (1), he shall</w:t>
      </w:r>
      <w:r w:rsidRPr="002923B9">
        <w:rPr>
          <w:rFonts w:eastAsia="Times New Roman"/>
          <w:sz w:val="24"/>
          <w:szCs w:val="22"/>
        </w:rPr>
        <w:t>—</w:t>
      </w:r>
    </w:p>
    <w:p w14:paraId="654F38DB" w14:textId="77777777" w:rsidR="00723E7D" w:rsidRPr="002923B9" w:rsidRDefault="000F5850" w:rsidP="00DE181E">
      <w:pPr>
        <w:shd w:val="clear" w:color="auto" w:fill="FFFFFF"/>
        <w:spacing w:after="60"/>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determine an amount that, in his opinion, is an amount that represents that part of the liabilities set out in the statement that would not have been incurred but for the necessity of carrying out the general functions of the Commission; and</w:t>
      </w:r>
    </w:p>
    <w:p w14:paraId="2B4527F7" w14:textId="77777777" w:rsidR="00723E7D" w:rsidRPr="002923B9" w:rsidRDefault="000F5850" w:rsidP="00DE181E">
      <w:pPr>
        <w:shd w:val="clear" w:color="auto" w:fill="FFFFFF"/>
        <w:spacing w:after="60"/>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determine an amount that, in his opinion, is an amount that represents the value of that part of the assets set out in the statement that would not have been acquired but for the necessity of carrying out the general functions of the Commission.</w:t>
      </w:r>
    </w:p>
    <w:p w14:paraId="171AF29E" w14:textId="4965551E" w:rsidR="00723E7D" w:rsidRPr="002923B9" w:rsidRDefault="000F5850" w:rsidP="00DE181E">
      <w:pPr>
        <w:shd w:val="clear" w:color="auto" w:fill="FFFFFF"/>
        <w:spacing w:after="60"/>
        <w:ind w:firstLine="288"/>
        <w:jc w:val="both"/>
        <w:rPr>
          <w:sz w:val="24"/>
          <w:szCs w:val="22"/>
        </w:rPr>
      </w:pPr>
      <w:r w:rsidRPr="002923B9">
        <w:rPr>
          <w:sz w:val="24"/>
          <w:szCs w:val="22"/>
        </w:rPr>
        <w:t>(10)</w:t>
      </w:r>
      <w:r w:rsidR="00F2328F" w:rsidRPr="002923B9">
        <w:rPr>
          <w:sz w:val="24"/>
          <w:szCs w:val="22"/>
        </w:rPr>
        <w:t xml:space="preserve"> </w:t>
      </w:r>
      <w:r w:rsidRPr="002923B9">
        <w:rPr>
          <w:sz w:val="24"/>
          <w:szCs w:val="22"/>
        </w:rPr>
        <w:t>The Minister for Finance and the Minister for Health shall formulate principles in accordance with which a determination under sub</w:t>
      </w:r>
      <w:r w:rsidR="00355EB5">
        <w:rPr>
          <w:sz w:val="24"/>
          <w:szCs w:val="22"/>
        </w:rPr>
        <w:t>-</w:t>
      </w:r>
      <w:r w:rsidRPr="002923B9">
        <w:rPr>
          <w:sz w:val="24"/>
          <w:szCs w:val="22"/>
        </w:rPr>
        <w:t>section (9) shall be made, and, in making such a determination, the Minister for Finance shall have regard to those principles.</w:t>
      </w:r>
    </w:p>
    <w:p w14:paraId="7FDA609A" w14:textId="70436B8E" w:rsidR="00723E7D" w:rsidRPr="002923B9" w:rsidRDefault="000F5850" w:rsidP="00DE181E">
      <w:pPr>
        <w:shd w:val="clear" w:color="auto" w:fill="FFFFFF"/>
        <w:spacing w:after="60"/>
        <w:ind w:firstLine="288"/>
        <w:jc w:val="both"/>
        <w:rPr>
          <w:sz w:val="24"/>
          <w:szCs w:val="22"/>
        </w:rPr>
      </w:pPr>
      <w:r w:rsidRPr="002923B9">
        <w:rPr>
          <w:sz w:val="24"/>
          <w:szCs w:val="22"/>
        </w:rPr>
        <w:t>(11)</w:t>
      </w:r>
      <w:r w:rsidR="00F2328F" w:rsidRPr="002923B9">
        <w:rPr>
          <w:sz w:val="24"/>
          <w:szCs w:val="22"/>
        </w:rPr>
        <w:t xml:space="preserve"> </w:t>
      </w:r>
      <w:r w:rsidRPr="002923B9">
        <w:rPr>
          <w:sz w:val="24"/>
          <w:szCs w:val="22"/>
        </w:rPr>
        <w:t>Where an amount has been determined under paragraph (9)(a), the Commonwealth shall pay an amount equal to that amount to the Commission.</w:t>
      </w:r>
    </w:p>
    <w:p w14:paraId="77B8DF8A" w14:textId="65822404" w:rsidR="00723E7D" w:rsidRPr="002923B9" w:rsidRDefault="000F5850" w:rsidP="00DE181E">
      <w:pPr>
        <w:shd w:val="clear" w:color="auto" w:fill="FFFFFF"/>
        <w:spacing w:after="60"/>
        <w:ind w:firstLine="288"/>
        <w:jc w:val="both"/>
        <w:rPr>
          <w:sz w:val="24"/>
          <w:szCs w:val="22"/>
        </w:rPr>
      </w:pPr>
      <w:r w:rsidRPr="002923B9">
        <w:rPr>
          <w:sz w:val="24"/>
          <w:szCs w:val="22"/>
        </w:rPr>
        <w:t>(12)</w:t>
      </w:r>
      <w:r w:rsidR="00F2328F" w:rsidRPr="002923B9">
        <w:rPr>
          <w:sz w:val="24"/>
          <w:szCs w:val="22"/>
        </w:rPr>
        <w:t xml:space="preserve"> </w:t>
      </w:r>
      <w:r w:rsidRPr="002923B9">
        <w:rPr>
          <w:sz w:val="24"/>
          <w:szCs w:val="22"/>
        </w:rPr>
        <w:t>Where an amount has been determined under paragraph (9)(b), the Commission shall transfer to the Commonwealth such assets of the Commission selected by the Commission as are equal in value to that amount.</w:t>
      </w:r>
    </w:p>
    <w:p w14:paraId="0A64AB0B" w14:textId="767C360A" w:rsidR="00723E7D" w:rsidRPr="002923B9" w:rsidRDefault="000F5850" w:rsidP="007349B5">
      <w:pPr>
        <w:shd w:val="clear" w:color="auto" w:fill="FFFFFF"/>
        <w:spacing w:after="60"/>
        <w:ind w:firstLine="288"/>
        <w:jc w:val="both"/>
        <w:rPr>
          <w:sz w:val="24"/>
          <w:szCs w:val="22"/>
        </w:rPr>
      </w:pPr>
      <w:r w:rsidRPr="002923B9">
        <w:rPr>
          <w:sz w:val="24"/>
          <w:szCs w:val="22"/>
        </w:rPr>
        <w:t>(13) The Minister for Finance may make such advances to the Commission in respect of the amount that may become payable under sub</w:t>
      </w:r>
      <w:r w:rsidR="00355EB5">
        <w:rPr>
          <w:sz w:val="24"/>
          <w:szCs w:val="22"/>
        </w:rPr>
        <w:t>-</w:t>
      </w:r>
      <w:r w:rsidRPr="002923B9">
        <w:rPr>
          <w:sz w:val="24"/>
          <w:szCs w:val="22"/>
        </w:rPr>
        <w:t>section (11) as the Minister determines.</w:t>
      </w:r>
    </w:p>
    <w:p w14:paraId="53028CDA" w14:textId="77777777" w:rsidR="00723E7D" w:rsidRPr="002923B9" w:rsidRDefault="000F5850" w:rsidP="007349B5">
      <w:pPr>
        <w:shd w:val="clear" w:color="auto" w:fill="FFFFFF"/>
        <w:spacing w:after="60"/>
        <w:ind w:firstLine="288"/>
        <w:jc w:val="both"/>
        <w:rPr>
          <w:sz w:val="24"/>
          <w:szCs w:val="22"/>
        </w:rPr>
      </w:pPr>
      <w:r w:rsidRPr="002923B9">
        <w:rPr>
          <w:sz w:val="24"/>
          <w:szCs w:val="22"/>
        </w:rPr>
        <w:t>(14) Advances under sub-section (13) may be made subject to such conditions as the Minister for Finance determines.</w:t>
      </w:r>
    </w:p>
    <w:p w14:paraId="23E26874" w14:textId="77777777" w:rsidR="006027E9" w:rsidRPr="002923B9" w:rsidRDefault="000F5850" w:rsidP="007349B5">
      <w:pPr>
        <w:shd w:val="clear" w:color="auto" w:fill="FFFFFF"/>
        <w:spacing w:before="120" w:after="60"/>
        <w:jc w:val="both"/>
        <w:rPr>
          <w:b/>
          <w:szCs w:val="22"/>
        </w:rPr>
      </w:pPr>
      <w:r w:rsidRPr="002923B9">
        <w:rPr>
          <w:b/>
          <w:szCs w:val="22"/>
        </w:rPr>
        <w:t>Certain provisions of Principal Act to continue in force</w:t>
      </w:r>
    </w:p>
    <w:p w14:paraId="3FCDFB23" w14:textId="77777777" w:rsidR="00723E7D" w:rsidRPr="002923B9" w:rsidRDefault="006027E9" w:rsidP="007349B5">
      <w:pPr>
        <w:shd w:val="clear" w:color="auto" w:fill="FFFFFF"/>
        <w:spacing w:after="60"/>
        <w:ind w:firstLine="288"/>
        <w:jc w:val="both"/>
        <w:rPr>
          <w:sz w:val="24"/>
          <w:szCs w:val="22"/>
        </w:rPr>
      </w:pPr>
      <w:r w:rsidRPr="002923B9">
        <w:rPr>
          <w:b/>
          <w:sz w:val="24"/>
          <w:szCs w:val="22"/>
        </w:rPr>
        <w:t>35.</w:t>
      </w:r>
      <w:r w:rsidR="000F5850" w:rsidRPr="002923B9">
        <w:rPr>
          <w:sz w:val="24"/>
          <w:szCs w:val="22"/>
        </w:rPr>
        <w:t xml:space="preserve"> Notwithstanding the amendments made by Part II</w:t>
      </w:r>
      <w:r w:rsidR="000F5850" w:rsidRPr="002923B9">
        <w:rPr>
          <w:rFonts w:eastAsia="Times New Roman"/>
          <w:sz w:val="24"/>
          <w:szCs w:val="22"/>
        </w:rPr>
        <w:t>—</w:t>
      </w:r>
    </w:p>
    <w:p w14:paraId="5C28551D" w14:textId="77777777" w:rsidR="00723E7D" w:rsidRPr="002923B9" w:rsidRDefault="000F5850" w:rsidP="007349B5">
      <w:pPr>
        <w:shd w:val="clear" w:color="auto" w:fill="FFFFFF"/>
        <w:spacing w:after="60"/>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section 8</w:t>
      </w:r>
      <w:r w:rsidRPr="002923B9">
        <w:rPr>
          <w:smallCaps/>
          <w:sz w:val="24"/>
          <w:szCs w:val="22"/>
        </w:rPr>
        <w:t>e</w:t>
      </w:r>
      <w:r w:rsidRPr="002923B9">
        <w:rPr>
          <w:sz w:val="24"/>
          <w:szCs w:val="22"/>
        </w:rPr>
        <w:t xml:space="preserve"> of the Principal Act continues to apply in relation to the Commission in respect of the period that commenced on 1 July 1978 and ended on the day immediately before the commencement of this Act, and, for the purposes of that application, that period shall be treated as a financial year; and</w:t>
      </w:r>
    </w:p>
    <w:p w14:paraId="12562CDA" w14:textId="77777777" w:rsidR="00723E7D" w:rsidRPr="002923B9" w:rsidRDefault="000F5850" w:rsidP="007349B5">
      <w:pPr>
        <w:shd w:val="clear" w:color="auto" w:fill="FFFFFF"/>
        <w:spacing w:after="60"/>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section 42 of the Principal Act continues in force in relation to the Commission with respect to the year that ended on 30 June 1978.</w:t>
      </w:r>
    </w:p>
    <w:p w14:paraId="29FF2C42" w14:textId="77777777" w:rsidR="00355EB5" w:rsidRDefault="00355EB5">
      <w:pPr>
        <w:widowControl/>
        <w:autoSpaceDE/>
        <w:autoSpaceDN/>
        <w:adjustRightInd/>
        <w:spacing w:after="200" w:line="276" w:lineRule="auto"/>
        <w:rPr>
          <w:b/>
          <w:szCs w:val="22"/>
        </w:rPr>
      </w:pPr>
      <w:r>
        <w:rPr>
          <w:b/>
          <w:szCs w:val="22"/>
        </w:rPr>
        <w:br w:type="page"/>
      </w:r>
    </w:p>
    <w:p w14:paraId="0F036F94" w14:textId="1BDA8A7A" w:rsidR="006027E9" w:rsidRPr="002923B9" w:rsidRDefault="000F5850" w:rsidP="007349B5">
      <w:pPr>
        <w:shd w:val="clear" w:color="auto" w:fill="FFFFFF"/>
        <w:spacing w:before="120" w:after="60"/>
        <w:jc w:val="both"/>
        <w:rPr>
          <w:b/>
          <w:szCs w:val="22"/>
        </w:rPr>
      </w:pPr>
      <w:r w:rsidRPr="002923B9">
        <w:rPr>
          <w:b/>
          <w:szCs w:val="22"/>
        </w:rPr>
        <w:lastRenderedPageBreak/>
        <w:t>Financial statements in respect of period from 1 July 1978 to commencement of Act</w:t>
      </w:r>
    </w:p>
    <w:p w14:paraId="11DC4614" w14:textId="3D51B3D2" w:rsidR="00723E7D" w:rsidRPr="002923B9" w:rsidRDefault="006027E9" w:rsidP="007349B5">
      <w:pPr>
        <w:shd w:val="clear" w:color="auto" w:fill="FFFFFF"/>
        <w:spacing w:after="60"/>
        <w:ind w:firstLine="288"/>
        <w:jc w:val="both"/>
        <w:rPr>
          <w:sz w:val="24"/>
          <w:szCs w:val="22"/>
        </w:rPr>
      </w:pPr>
      <w:r w:rsidRPr="002923B9">
        <w:rPr>
          <w:b/>
          <w:sz w:val="24"/>
          <w:szCs w:val="22"/>
        </w:rPr>
        <w:t>36.</w:t>
      </w:r>
      <w:r w:rsidR="000F5850" w:rsidRPr="002923B9">
        <w:rPr>
          <w:sz w:val="24"/>
          <w:szCs w:val="22"/>
        </w:rPr>
        <w:t xml:space="preserve"> (1) The financial statements referred to in sub-section 42(1) of the </w:t>
      </w:r>
      <w:r w:rsidR="000F5850" w:rsidRPr="002923B9">
        <w:rPr>
          <w:i/>
          <w:iCs/>
          <w:sz w:val="24"/>
          <w:szCs w:val="22"/>
        </w:rPr>
        <w:t xml:space="preserve">Health Insurance Commission Act </w:t>
      </w:r>
      <w:r w:rsidR="000F5850" w:rsidRPr="002923B9">
        <w:rPr>
          <w:sz w:val="24"/>
          <w:szCs w:val="22"/>
        </w:rPr>
        <w:t>1973, being statements in respect of the year that ends on 30 June 1979, shall, in so far as they relate to the prescribed period</w:t>
      </w:r>
      <w:r w:rsidR="000F5850" w:rsidRPr="002923B9">
        <w:rPr>
          <w:rFonts w:eastAsia="Times New Roman"/>
          <w:sz w:val="24"/>
          <w:szCs w:val="22"/>
        </w:rPr>
        <w:t>—</w:t>
      </w:r>
    </w:p>
    <w:p w14:paraId="4A79216A" w14:textId="026C62F3" w:rsidR="00723E7D" w:rsidRPr="002923B9" w:rsidRDefault="000F5850" w:rsidP="007349B5">
      <w:pPr>
        <w:shd w:val="clear" w:color="auto" w:fill="FFFFFF"/>
        <w:spacing w:after="60"/>
        <w:ind w:left="648" w:hanging="360"/>
        <w:jc w:val="both"/>
        <w:rPr>
          <w:sz w:val="24"/>
          <w:szCs w:val="22"/>
        </w:rPr>
      </w:pPr>
      <w:r w:rsidRPr="002923B9">
        <w:rPr>
          <w:sz w:val="24"/>
          <w:szCs w:val="22"/>
        </w:rPr>
        <w:t>(a)</w:t>
      </w:r>
      <w:r w:rsidR="00F2328F" w:rsidRPr="002923B9">
        <w:rPr>
          <w:sz w:val="24"/>
          <w:szCs w:val="22"/>
        </w:rPr>
        <w:t xml:space="preserve"> </w:t>
      </w:r>
      <w:r w:rsidRPr="002923B9">
        <w:rPr>
          <w:sz w:val="24"/>
          <w:szCs w:val="22"/>
        </w:rPr>
        <w:t>comply with the requirements set out in sub-section 42(1) of the Principal Act; and</w:t>
      </w:r>
    </w:p>
    <w:p w14:paraId="2403C989" w14:textId="77777777" w:rsidR="00723E7D" w:rsidRPr="002923B9" w:rsidRDefault="000F5850" w:rsidP="007349B5">
      <w:pPr>
        <w:shd w:val="clear" w:color="auto" w:fill="FFFFFF"/>
        <w:spacing w:after="60"/>
        <w:ind w:left="648" w:hanging="360"/>
        <w:jc w:val="both"/>
        <w:rPr>
          <w:sz w:val="24"/>
          <w:szCs w:val="22"/>
        </w:rPr>
      </w:pPr>
      <w:r w:rsidRPr="002923B9">
        <w:rPr>
          <w:sz w:val="24"/>
          <w:szCs w:val="22"/>
        </w:rPr>
        <w:t>(b)</w:t>
      </w:r>
      <w:r w:rsidR="00F2328F" w:rsidRPr="002923B9">
        <w:rPr>
          <w:sz w:val="24"/>
          <w:szCs w:val="22"/>
        </w:rPr>
        <w:t xml:space="preserve"> </w:t>
      </w:r>
      <w:r w:rsidRPr="002923B9">
        <w:rPr>
          <w:sz w:val="24"/>
          <w:szCs w:val="22"/>
        </w:rPr>
        <w:t>include a note by the Commission that complies with the requirements set out in sub-section 42 (3) of the Principal Act.</w:t>
      </w:r>
    </w:p>
    <w:p w14:paraId="40574112" w14:textId="131CA7B9" w:rsidR="00723E7D" w:rsidRPr="002923B9" w:rsidRDefault="000F5850" w:rsidP="007349B5">
      <w:pPr>
        <w:shd w:val="clear" w:color="auto" w:fill="FFFFFF"/>
        <w:spacing w:after="60"/>
        <w:ind w:left="648" w:hanging="360"/>
        <w:jc w:val="both"/>
        <w:rPr>
          <w:sz w:val="24"/>
          <w:szCs w:val="22"/>
        </w:rPr>
      </w:pPr>
      <w:r w:rsidRPr="002923B9">
        <w:rPr>
          <w:sz w:val="24"/>
          <w:szCs w:val="22"/>
        </w:rPr>
        <w:t>(2)</w:t>
      </w:r>
      <w:r w:rsidR="00F2328F" w:rsidRPr="002923B9">
        <w:rPr>
          <w:sz w:val="24"/>
          <w:szCs w:val="22"/>
        </w:rPr>
        <w:t xml:space="preserve"> </w:t>
      </w:r>
      <w:r w:rsidRPr="002923B9">
        <w:rPr>
          <w:sz w:val="24"/>
          <w:szCs w:val="22"/>
        </w:rPr>
        <w:t>In the application of the requirements referred to in paragraph (1)(b), the prescribed period shall be deemed to be a year.</w:t>
      </w:r>
    </w:p>
    <w:p w14:paraId="6E682122" w14:textId="7B1A0EF3" w:rsidR="00723E7D" w:rsidRPr="002923B9" w:rsidRDefault="000F5850" w:rsidP="007349B5">
      <w:pPr>
        <w:shd w:val="clear" w:color="auto" w:fill="FFFFFF"/>
        <w:spacing w:after="60"/>
        <w:ind w:left="648" w:hanging="360"/>
        <w:jc w:val="both"/>
        <w:rPr>
          <w:sz w:val="24"/>
          <w:szCs w:val="22"/>
        </w:rPr>
      </w:pPr>
      <w:r w:rsidRPr="002923B9">
        <w:rPr>
          <w:sz w:val="24"/>
          <w:szCs w:val="22"/>
        </w:rPr>
        <w:t>(3)</w:t>
      </w:r>
      <w:r w:rsidR="00F2328F" w:rsidRPr="002923B9">
        <w:rPr>
          <w:sz w:val="24"/>
          <w:szCs w:val="22"/>
        </w:rPr>
        <w:t xml:space="preserve"> </w:t>
      </w:r>
      <w:r w:rsidRPr="002923B9">
        <w:rPr>
          <w:sz w:val="24"/>
          <w:szCs w:val="22"/>
        </w:rPr>
        <w:t xml:space="preserve">When the financial statements referred to in sub-section (1) are submitted to the Auditor-General in accordance with subsection 42(2) of the </w:t>
      </w:r>
      <w:r w:rsidRPr="002923B9">
        <w:rPr>
          <w:i/>
          <w:iCs/>
          <w:sz w:val="24"/>
          <w:szCs w:val="22"/>
        </w:rPr>
        <w:t xml:space="preserve">Health Insurance Commission Act </w:t>
      </w:r>
      <w:r w:rsidRPr="002923B9">
        <w:rPr>
          <w:sz w:val="24"/>
          <w:szCs w:val="22"/>
        </w:rPr>
        <w:t>1973, the report of the Auditor-General with respect to those statements shall, in so far as it relates to that part of those statements that relates to the prescribed period, comply with the require</w:t>
      </w:r>
      <w:r w:rsidR="00355EB5">
        <w:rPr>
          <w:sz w:val="24"/>
          <w:szCs w:val="22"/>
        </w:rPr>
        <w:t>ments set out in sub-section 42(</w:t>
      </w:r>
      <w:r w:rsidRPr="002923B9">
        <w:rPr>
          <w:sz w:val="24"/>
          <w:szCs w:val="22"/>
        </w:rPr>
        <w:t>2) of the Principal Act.</w:t>
      </w:r>
    </w:p>
    <w:p w14:paraId="2BCC0E23" w14:textId="77777777" w:rsidR="00723E7D" w:rsidRPr="002923B9" w:rsidRDefault="000F5850" w:rsidP="007349B5">
      <w:pPr>
        <w:shd w:val="clear" w:color="auto" w:fill="FFFFFF"/>
        <w:spacing w:after="60"/>
        <w:ind w:left="648" w:hanging="360"/>
        <w:jc w:val="both"/>
        <w:rPr>
          <w:sz w:val="24"/>
          <w:szCs w:val="22"/>
        </w:rPr>
      </w:pPr>
      <w:r w:rsidRPr="002923B9">
        <w:rPr>
          <w:sz w:val="24"/>
          <w:szCs w:val="22"/>
        </w:rPr>
        <w:t>(4)</w:t>
      </w:r>
      <w:r w:rsidR="00F2328F" w:rsidRPr="002923B9">
        <w:rPr>
          <w:sz w:val="24"/>
          <w:szCs w:val="22"/>
        </w:rPr>
        <w:t xml:space="preserve"> </w:t>
      </w:r>
      <w:r w:rsidRPr="002923B9">
        <w:rPr>
          <w:sz w:val="24"/>
          <w:szCs w:val="22"/>
        </w:rPr>
        <w:t xml:space="preserve">In this section, </w:t>
      </w:r>
      <w:r w:rsidR="00F2328F" w:rsidRPr="002923B9">
        <w:rPr>
          <w:sz w:val="24"/>
          <w:szCs w:val="22"/>
        </w:rPr>
        <w:t>“</w:t>
      </w:r>
      <w:r w:rsidRPr="002923B9">
        <w:rPr>
          <w:sz w:val="24"/>
          <w:szCs w:val="22"/>
        </w:rPr>
        <w:t>prescribed period</w:t>
      </w:r>
      <w:r w:rsidR="00F2328F" w:rsidRPr="002923B9">
        <w:rPr>
          <w:sz w:val="24"/>
          <w:szCs w:val="22"/>
        </w:rPr>
        <w:t>”</w:t>
      </w:r>
      <w:r w:rsidRPr="002923B9">
        <w:rPr>
          <w:sz w:val="24"/>
          <w:szCs w:val="22"/>
        </w:rPr>
        <w:t xml:space="preserve"> means the period that commenced on 1 July 1978 and ended on the day immediately before the commencement of this Act.</w:t>
      </w:r>
    </w:p>
    <w:p w14:paraId="4E47270F" w14:textId="77777777" w:rsidR="006027E9" w:rsidRPr="002923B9" w:rsidRDefault="000F5850" w:rsidP="007349B5">
      <w:pPr>
        <w:shd w:val="clear" w:color="auto" w:fill="FFFFFF"/>
        <w:spacing w:before="120" w:after="60"/>
        <w:jc w:val="both"/>
        <w:rPr>
          <w:b/>
          <w:szCs w:val="22"/>
        </w:rPr>
      </w:pPr>
      <w:r w:rsidRPr="002923B9">
        <w:rPr>
          <w:b/>
          <w:szCs w:val="22"/>
        </w:rPr>
        <w:t xml:space="preserve">Regulations under </w:t>
      </w:r>
      <w:r w:rsidRPr="002923B9">
        <w:rPr>
          <w:b/>
          <w:i/>
          <w:iCs/>
          <w:szCs w:val="22"/>
        </w:rPr>
        <w:t xml:space="preserve">Superannuation Act </w:t>
      </w:r>
      <w:r w:rsidRPr="002923B9">
        <w:rPr>
          <w:b/>
          <w:szCs w:val="22"/>
        </w:rPr>
        <w:t>1976 to continue in force</w:t>
      </w:r>
    </w:p>
    <w:p w14:paraId="1AB25C31" w14:textId="1BA3E6ED" w:rsidR="00723E7D" w:rsidRPr="002923B9" w:rsidRDefault="006027E9" w:rsidP="007349B5">
      <w:pPr>
        <w:shd w:val="clear" w:color="auto" w:fill="FFFFFF"/>
        <w:spacing w:after="60"/>
        <w:ind w:firstLine="288"/>
        <w:jc w:val="both"/>
        <w:rPr>
          <w:sz w:val="24"/>
          <w:szCs w:val="22"/>
        </w:rPr>
      </w:pPr>
      <w:r w:rsidRPr="002923B9">
        <w:rPr>
          <w:b/>
          <w:sz w:val="24"/>
          <w:szCs w:val="22"/>
        </w:rPr>
        <w:t>37.</w:t>
      </w:r>
      <w:r w:rsidR="000F5850" w:rsidRPr="002923B9">
        <w:rPr>
          <w:sz w:val="24"/>
          <w:szCs w:val="22"/>
        </w:rPr>
        <w:t xml:space="preserve"> Notwithstanding the amendments made by Part III, regulations in force, immediately before the commencement of this Act, for the purposes of the definition of </w:t>
      </w:r>
      <w:r w:rsidR="00F2328F" w:rsidRPr="002923B9">
        <w:rPr>
          <w:sz w:val="24"/>
          <w:szCs w:val="22"/>
        </w:rPr>
        <w:t>“</w:t>
      </w:r>
      <w:r w:rsidR="000F5850" w:rsidRPr="002923B9">
        <w:rPr>
          <w:sz w:val="24"/>
          <w:szCs w:val="22"/>
        </w:rPr>
        <w:t>eligible employee</w:t>
      </w:r>
      <w:r w:rsidR="00F2328F" w:rsidRPr="002923B9">
        <w:rPr>
          <w:sz w:val="24"/>
          <w:szCs w:val="22"/>
        </w:rPr>
        <w:t>”</w:t>
      </w:r>
      <w:r w:rsidR="000F5850" w:rsidRPr="002923B9">
        <w:rPr>
          <w:sz w:val="24"/>
          <w:szCs w:val="22"/>
        </w:rPr>
        <w:t xml:space="preserve"> in sub-section 3 (1) of the Principal Act, within the meaning of that part, continue in force, after the commencement of this Act, as if they had been made for the purposes of paragraph (j) of the definition of </w:t>
      </w:r>
      <w:r w:rsidR="00F2328F" w:rsidRPr="002923B9">
        <w:rPr>
          <w:sz w:val="24"/>
          <w:szCs w:val="22"/>
        </w:rPr>
        <w:t>“</w:t>
      </w:r>
      <w:r w:rsidR="000F5850" w:rsidRPr="002923B9">
        <w:rPr>
          <w:sz w:val="24"/>
          <w:szCs w:val="22"/>
        </w:rPr>
        <w:t>eligible employee</w:t>
      </w:r>
      <w:r w:rsidR="00F2328F" w:rsidRPr="002923B9">
        <w:rPr>
          <w:sz w:val="24"/>
          <w:szCs w:val="22"/>
        </w:rPr>
        <w:t>”</w:t>
      </w:r>
      <w:r w:rsidR="000F5850" w:rsidRPr="002923B9">
        <w:rPr>
          <w:sz w:val="24"/>
          <w:szCs w:val="22"/>
        </w:rPr>
        <w:t xml:space="preserve"> in sub-section 3(1) of the </w:t>
      </w:r>
      <w:r w:rsidR="000F5850" w:rsidRPr="002923B9">
        <w:rPr>
          <w:i/>
          <w:iCs/>
          <w:sz w:val="24"/>
          <w:szCs w:val="22"/>
        </w:rPr>
        <w:t xml:space="preserve">Superannuation Act </w:t>
      </w:r>
      <w:r w:rsidR="000F5850" w:rsidRPr="002923B9">
        <w:rPr>
          <w:sz w:val="24"/>
          <w:szCs w:val="22"/>
        </w:rPr>
        <w:t>1976.</w:t>
      </w:r>
    </w:p>
    <w:p w14:paraId="060433D3" w14:textId="2E9EC2CC" w:rsidR="000F5850" w:rsidRPr="00355EB5" w:rsidRDefault="000F5850" w:rsidP="00355EB5">
      <w:pPr>
        <w:shd w:val="clear" w:color="auto" w:fill="FFFFFF"/>
        <w:spacing w:before="60" w:after="60"/>
        <w:jc w:val="center"/>
        <w:rPr>
          <w:b/>
          <w:sz w:val="24"/>
          <w:szCs w:val="22"/>
        </w:rPr>
      </w:pPr>
    </w:p>
    <w:sectPr w:rsidR="000F5850" w:rsidRPr="00355EB5" w:rsidSect="001D08DB">
      <w:headerReference w:type="even" r:id="rId8"/>
      <w:headerReference w:type="default" r:id="rId9"/>
      <w:type w:val="continuous"/>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B20F4" w15:done="0"/>
  <w15:commentEx w15:paraId="6C8BF725" w15:done="0"/>
  <w15:commentEx w15:paraId="509543B9" w15:done="0"/>
  <w15:commentEx w15:paraId="0953DEA9" w15:done="0"/>
  <w15:commentEx w15:paraId="7191B3B0" w15:done="0"/>
  <w15:commentEx w15:paraId="7DA74CE9" w15:done="0"/>
  <w15:commentEx w15:paraId="163E8F18" w15:done="0"/>
  <w15:commentEx w15:paraId="7904365A" w15:done="0"/>
  <w15:commentEx w15:paraId="31A60219" w15:done="0"/>
  <w15:commentEx w15:paraId="48AB46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B20F4" w16cid:durableId="1F718E02"/>
  <w16cid:commentId w16cid:paraId="6C8BF725" w16cid:durableId="1F718E0E"/>
  <w16cid:commentId w16cid:paraId="509543B9" w16cid:durableId="1F718E1E"/>
  <w16cid:commentId w16cid:paraId="0953DEA9" w16cid:durableId="1F718E2E"/>
  <w16cid:commentId w16cid:paraId="7191B3B0" w16cid:durableId="1F718E82"/>
  <w16cid:commentId w16cid:paraId="7DA74CE9" w16cid:durableId="1F718EF6"/>
  <w16cid:commentId w16cid:paraId="163E8F18" w16cid:durableId="1F718EFD"/>
  <w16cid:commentId w16cid:paraId="7904365A" w16cid:durableId="1F71924C"/>
  <w16cid:commentId w16cid:paraId="31A60219" w16cid:durableId="1F719258"/>
  <w16cid:commentId w16cid:paraId="48AB4608" w16cid:durableId="1F7192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7E3BF" w14:textId="77777777" w:rsidR="00C67492" w:rsidRDefault="00C67492" w:rsidP="00E04DA5">
      <w:r>
        <w:separator/>
      </w:r>
    </w:p>
  </w:endnote>
  <w:endnote w:type="continuationSeparator" w:id="0">
    <w:p w14:paraId="03A8A655" w14:textId="77777777" w:rsidR="00C67492" w:rsidRDefault="00C67492" w:rsidP="00E0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AA55B" w14:textId="77777777" w:rsidR="00C67492" w:rsidRDefault="00C67492" w:rsidP="00E04DA5">
      <w:r>
        <w:separator/>
      </w:r>
    </w:p>
  </w:footnote>
  <w:footnote w:type="continuationSeparator" w:id="0">
    <w:p w14:paraId="684B5654" w14:textId="77777777" w:rsidR="00C67492" w:rsidRDefault="00C67492" w:rsidP="00E04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49B65" w14:textId="77777777" w:rsidR="00E04DA5" w:rsidRPr="001D08DB" w:rsidRDefault="001D08DB" w:rsidP="001D08DB">
    <w:pPr>
      <w:pStyle w:val="Header"/>
      <w:tabs>
        <w:tab w:val="clear" w:pos="4680"/>
        <w:tab w:val="clear" w:pos="9360"/>
        <w:tab w:val="center" w:pos="4860"/>
        <w:tab w:val="right" w:pos="9720"/>
      </w:tabs>
      <w:rPr>
        <w:sz w:val="22"/>
      </w:rPr>
    </w:pPr>
    <w:r w:rsidRPr="00E04DA5">
      <w:rPr>
        <w:bCs/>
        <w:sz w:val="22"/>
      </w:rPr>
      <w:t xml:space="preserve">No. </w:t>
    </w:r>
    <w:r w:rsidRPr="00E04DA5">
      <w:rPr>
        <w:sz w:val="22"/>
      </w:rPr>
      <w:t>134</w:t>
    </w:r>
    <w:r w:rsidRPr="00E04DA5">
      <w:rPr>
        <w:sz w:val="22"/>
      </w:rPr>
      <w:tab/>
    </w:r>
    <w:r w:rsidRPr="00E04DA5">
      <w:rPr>
        <w:i/>
        <w:iCs/>
        <w:sz w:val="22"/>
      </w:rPr>
      <w:t>Health Insurance Commission Amendment</w:t>
    </w:r>
    <w:r w:rsidRPr="00E04DA5">
      <w:rPr>
        <w:i/>
        <w:iCs/>
        <w:sz w:val="22"/>
      </w:rPr>
      <w:tab/>
    </w:r>
    <w:r w:rsidRPr="00E04DA5">
      <w:rPr>
        <w:bCs/>
        <w:sz w:val="22"/>
      </w:rPr>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5499E" w14:textId="77777777" w:rsidR="00E04DA5" w:rsidRPr="00E04DA5" w:rsidRDefault="001D08DB" w:rsidP="008601EC">
    <w:pPr>
      <w:pStyle w:val="Header"/>
      <w:tabs>
        <w:tab w:val="clear" w:pos="4680"/>
        <w:tab w:val="clear" w:pos="9360"/>
        <w:tab w:val="center" w:pos="4860"/>
        <w:tab w:val="right" w:pos="9720"/>
      </w:tabs>
      <w:rPr>
        <w:sz w:val="22"/>
      </w:rPr>
    </w:pPr>
    <w:r w:rsidRPr="00E04DA5">
      <w:rPr>
        <w:bCs/>
        <w:sz w:val="22"/>
      </w:rPr>
      <w:t>1978</w:t>
    </w:r>
    <w:r w:rsidR="00E04DA5" w:rsidRPr="00E04DA5">
      <w:rPr>
        <w:sz w:val="22"/>
      </w:rPr>
      <w:tab/>
    </w:r>
    <w:r w:rsidR="00E04DA5" w:rsidRPr="00E04DA5">
      <w:rPr>
        <w:i/>
        <w:iCs/>
        <w:sz w:val="22"/>
      </w:rPr>
      <w:t>Health Insurance Commission Amendment</w:t>
    </w:r>
    <w:r w:rsidR="00E04DA5" w:rsidRPr="00E04DA5">
      <w:rPr>
        <w:i/>
        <w:iCs/>
        <w:sz w:val="22"/>
      </w:rPr>
      <w:tab/>
    </w:r>
    <w:r w:rsidRPr="00E04DA5">
      <w:rPr>
        <w:bCs/>
        <w:sz w:val="22"/>
      </w:rPr>
      <w:t xml:space="preserve">No. </w:t>
    </w:r>
    <w:r w:rsidRPr="00E04DA5">
      <w:rPr>
        <w:sz w:val="22"/>
      </w:rPr>
      <w:t>134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8F"/>
    <w:rsid w:val="000F5850"/>
    <w:rsid w:val="00124A74"/>
    <w:rsid w:val="0015037F"/>
    <w:rsid w:val="001639CD"/>
    <w:rsid w:val="00186E9B"/>
    <w:rsid w:val="001C5C5F"/>
    <w:rsid w:val="001D08DB"/>
    <w:rsid w:val="001E1A65"/>
    <w:rsid w:val="00220AE1"/>
    <w:rsid w:val="002347C2"/>
    <w:rsid w:val="002923B9"/>
    <w:rsid w:val="00342583"/>
    <w:rsid w:val="00355EB5"/>
    <w:rsid w:val="003B5896"/>
    <w:rsid w:val="004B1D6B"/>
    <w:rsid w:val="005216A8"/>
    <w:rsid w:val="005D5DE4"/>
    <w:rsid w:val="006027E9"/>
    <w:rsid w:val="0060738D"/>
    <w:rsid w:val="00612324"/>
    <w:rsid w:val="006F369D"/>
    <w:rsid w:val="00723E7D"/>
    <w:rsid w:val="007349B5"/>
    <w:rsid w:val="008601EC"/>
    <w:rsid w:val="00873486"/>
    <w:rsid w:val="0087354F"/>
    <w:rsid w:val="00914E49"/>
    <w:rsid w:val="00916E35"/>
    <w:rsid w:val="009F16AB"/>
    <w:rsid w:val="00A0643A"/>
    <w:rsid w:val="00BB6AF3"/>
    <w:rsid w:val="00C02AE8"/>
    <w:rsid w:val="00C67492"/>
    <w:rsid w:val="00CB2CA7"/>
    <w:rsid w:val="00D21AE2"/>
    <w:rsid w:val="00D653B2"/>
    <w:rsid w:val="00DE181E"/>
    <w:rsid w:val="00E04DA5"/>
    <w:rsid w:val="00E52E7B"/>
    <w:rsid w:val="00E6411A"/>
    <w:rsid w:val="00E660C1"/>
    <w:rsid w:val="00E97F13"/>
    <w:rsid w:val="00F0131F"/>
    <w:rsid w:val="00F2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8BA5C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A5"/>
    <w:pPr>
      <w:tabs>
        <w:tab w:val="center" w:pos="4680"/>
        <w:tab w:val="right" w:pos="9360"/>
      </w:tabs>
    </w:pPr>
  </w:style>
  <w:style w:type="character" w:customStyle="1" w:styleId="HeaderChar">
    <w:name w:val="Header Char"/>
    <w:basedOn w:val="DefaultParagraphFont"/>
    <w:link w:val="Header"/>
    <w:uiPriority w:val="99"/>
    <w:rsid w:val="00E04DA5"/>
    <w:rPr>
      <w:rFonts w:ascii="Times New Roman" w:hAnsi="Times New Roman" w:cs="Times New Roman"/>
      <w:sz w:val="20"/>
      <w:szCs w:val="20"/>
    </w:rPr>
  </w:style>
  <w:style w:type="paragraph" w:styleId="Footer">
    <w:name w:val="footer"/>
    <w:basedOn w:val="Normal"/>
    <w:link w:val="FooterChar"/>
    <w:uiPriority w:val="99"/>
    <w:unhideWhenUsed/>
    <w:rsid w:val="00E04DA5"/>
    <w:pPr>
      <w:tabs>
        <w:tab w:val="center" w:pos="4680"/>
        <w:tab w:val="right" w:pos="9360"/>
      </w:tabs>
    </w:pPr>
  </w:style>
  <w:style w:type="character" w:customStyle="1" w:styleId="FooterChar">
    <w:name w:val="Footer Char"/>
    <w:basedOn w:val="DefaultParagraphFont"/>
    <w:link w:val="Footer"/>
    <w:uiPriority w:val="99"/>
    <w:rsid w:val="00E04DA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04DA5"/>
    <w:rPr>
      <w:rFonts w:ascii="Tahoma" w:hAnsi="Tahoma" w:cs="Tahoma"/>
      <w:sz w:val="16"/>
      <w:szCs w:val="16"/>
    </w:rPr>
  </w:style>
  <w:style w:type="character" w:customStyle="1" w:styleId="BalloonTextChar">
    <w:name w:val="Balloon Text Char"/>
    <w:basedOn w:val="DefaultParagraphFont"/>
    <w:link w:val="BalloonText"/>
    <w:uiPriority w:val="99"/>
    <w:semiHidden/>
    <w:rsid w:val="00E04DA5"/>
    <w:rPr>
      <w:rFonts w:ascii="Tahoma" w:hAnsi="Tahoma" w:cs="Tahoma"/>
      <w:sz w:val="16"/>
      <w:szCs w:val="16"/>
    </w:rPr>
  </w:style>
  <w:style w:type="character" w:styleId="CommentReference">
    <w:name w:val="annotation reference"/>
    <w:basedOn w:val="DefaultParagraphFont"/>
    <w:uiPriority w:val="99"/>
    <w:semiHidden/>
    <w:unhideWhenUsed/>
    <w:rsid w:val="005216A8"/>
    <w:rPr>
      <w:sz w:val="16"/>
      <w:szCs w:val="16"/>
    </w:rPr>
  </w:style>
  <w:style w:type="paragraph" w:styleId="CommentText">
    <w:name w:val="annotation text"/>
    <w:basedOn w:val="Normal"/>
    <w:link w:val="CommentTextChar"/>
    <w:uiPriority w:val="99"/>
    <w:semiHidden/>
    <w:unhideWhenUsed/>
    <w:rsid w:val="005216A8"/>
  </w:style>
  <w:style w:type="character" w:customStyle="1" w:styleId="CommentTextChar">
    <w:name w:val="Comment Text Char"/>
    <w:basedOn w:val="DefaultParagraphFont"/>
    <w:link w:val="CommentText"/>
    <w:uiPriority w:val="99"/>
    <w:semiHidden/>
    <w:rsid w:val="005216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16A8"/>
    <w:rPr>
      <w:b/>
      <w:bCs/>
    </w:rPr>
  </w:style>
  <w:style w:type="character" w:customStyle="1" w:styleId="CommentSubjectChar">
    <w:name w:val="Comment Subject Char"/>
    <w:basedOn w:val="CommentTextChar"/>
    <w:link w:val="CommentSubject"/>
    <w:uiPriority w:val="99"/>
    <w:semiHidden/>
    <w:rsid w:val="005216A8"/>
    <w:rPr>
      <w:rFonts w:ascii="Times New Roman" w:hAnsi="Times New Roman" w:cs="Times New Roman"/>
      <w:b/>
      <w:bCs/>
      <w:sz w:val="20"/>
      <w:szCs w:val="20"/>
    </w:rPr>
  </w:style>
  <w:style w:type="paragraph" w:styleId="Revision">
    <w:name w:val="Revision"/>
    <w:hidden/>
    <w:uiPriority w:val="99"/>
    <w:semiHidden/>
    <w:rsid w:val="00355EB5"/>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A5"/>
    <w:pPr>
      <w:tabs>
        <w:tab w:val="center" w:pos="4680"/>
        <w:tab w:val="right" w:pos="9360"/>
      </w:tabs>
    </w:pPr>
  </w:style>
  <w:style w:type="character" w:customStyle="1" w:styleId="HeaderChar">
    <w:name w:val="Header Char"/>
    <w:basedOn w:val="DefaultParagraphFont"/>
    <w:link w:val="Header"/>
    <w:uiPriority w:val="99"/>
    <w:rsid w:val="00E04DA5"/>
    <w:rPr>
      <w:rFonts w:ascii="Times New Roman" w:hAnsi="Times New Roman" w:cs="Times New Roman"/>
      <w:sz w:val="20"/>
      <w:szCs w:val="20"/>
    </w:rPr>
  </w:style>
  <w:style w:type="paragraph" w:styleId="Footer">
    <w:name w:val="footer"/>
    <w:basedOn w:val="Normal"/>
    <w:link w:val="FooterChar"/>
    <w:uiPriority w:val="99"/>
    <w:unhideWhenUsed/>
    <w:rsid w:val="00E04DA5"/>
    <w:pPr>
      <w:tabs>
        <w:tab w:val="center" w:pos="4680"/>
        <w:tab w:val="right" w:pos="9360"/>
      </w:tabs>
    </w:pPr>
  </w:style>
  <w:style w:type="character" w:customStyle="1" w:styleId="FooterChar">
    <w:name w:val="Footer Char"/>
    <w:basedOn w:val="DefaultParagraphFont"/>
    <w:link w:val="Footer"/>
    <w:uiPriority w:val="99"/>
    <w:rsid w:val="00E04DA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04DA5"/>
    <w:rPr>
      <w:rFonts w:ascii="Tahoma" w:hAnsi="Tahoma" w:cs="Tahoma"/>
      <w:sz w:val="16"/>
      <w:szCs w:val="16"/>
    </w:rPr>
  </w:style>
  <w:style w:type="character" w:customStyle="1" w:styleId="BalloonTextChar">
    <w:name w:val="Balloon Text Char"/>
    <w:basedOn w:val="DefaultParagraphFont"/>
    <w:link w:val="BalloonText"/>
    <w:uiPriority w:val="99"/>
    <w:semiHidden/>
    <w:rsid w:val="00E04DA5"/>
    <w:rPr>
      <w:rFonts w:ascii="Tahoma" w:hAnsi="Tahoma" w:cs="Tahoma"/>
      <w:sz w:val="16"/>
      <w:szCs w:val="16"/>
    </w:rPr>
  </w:style>
  <w:style w:type="character" w:styleId="CommentReference">
    <w:name w:val="annotation reference"/>
    <w:basedOn w:val="DefaultParagraphFont"/>
    <w:uiPriority w:val="99"/>
    <w:semiHidden/>
    <w:unhideWhenUsed/>
    <w:rsid w:val="005216A8"/>
    <w:rPr>
      <w:sz w:val="16"/>
      <w:szCs w:val="16"/>
    </w:rPr>
  </w:style>
  <w:style w:type="paragraph" w:styleId="CommentText">
    <w:name w:val="annotation text"/>
    <w:basedOn w:val="Normal"/>
    <w:link w:val="CommentTextChar"/>
    <w:uiPriority w:val="99"/>
    <w:semiHidden/>
    <w:unhideWhenUsed/>
    <w:rsid w:val="005216A8"/>
  </w:style>
  <w:style w:type="character" w:customStyle="1" w:styleId="CommentTextChar">
    <w:name w:val="Comment Text Char"/>
    <w:basedOn w:val="DefaultParagraphFont"/>
    <w:link w:val="CommentText"/>
    <w:uiPriority w:val="99"/>
    <w:semiHidden/>
    <w:rsid w:val="005216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16A8"/>
    <w:rPr>
      <w:b/>
      <w:bCs/>
    </w:rPr>
  </w:style>
  <w:style w:type="character" w:customStyle="1" w:styleId="CommentSubjectChar">
    <w:name w:val="Comment Subject Char"/>
    <w:basedOn w:val="CommentTextChar"/>
    <w:link w:val="CommentSubject"/>
    <w:uiPriority w:val="99"/>
    <w:semiHidden/>
    <w:rsid w:val="005216A8"/>
    <w:rPr>
      <w:rFonts w:ascii="Times New Roman" w:hAnsi="Times New Roman" w:cs="Times New Roman"/>
      <w:b/>
      <w:bCs/>
      <w:sz w:val="20"/>
      <w:szCs w:val="20"/>
    </w:rPr>
  </w:style>
  <w:style w:type="paragraph" w:styleId="Revision">
    <w:name w:val="Revision"/>
    <w:hidden/>
    <w:uiPriority w:val="99"/>
    <w:semiHidden/>
    <w:rsid w:val="00355EB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CADF-C78D-4676-B14C-F98FF966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4827</Words>
  <Characters>24600</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2018-10-17T00:51:00Z</dcterms:created>
  <dcterms:modified xsi:type="dcterms:W3CDTF">2019-09-23T03:01:00Z</dcterms:modified>
</cp:coreProperties>
</file>